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151B" w14:textId="43386C72" w:rsidR="00DD0113" w:rsidRPr="00513D2A" w:rsidRDefault="005908EE" w:rsidP="00513D2A">
      <w:pPr>
        <w:pStyle w:val="Factsheettitle"/>
        <w:spacing w:before="3520" w:after="480"/>
        <w:ind w:right="1474"/>
        <w:rPr>
          <w:sz w:val="51"/>
          <w:szCs w:val="51"/>
        </w:rPr>
      </w:pPr>
      <w:r w:rsidRPr="00513D2A">
        <w:rPr>
          <w:sz w:val="51"/>
          <w:szCs w:val="51"/>
        </w:rPr>
        <w:t xml:space="preserve">What if I’m not the person named as the payee on the </w:t>
      </w:r>
      <w:proofErr w:type="spellStart"/>
      <w:r w:rsidRPr="00513D2A">
        <w:rPr>
          <w:sz w:val="51"/>
          <w:szCs w:val="51"/>
        </w:rPr>
        <w:t>Youpla</w:t>
      </w:r>
      <w:proofErr w:type="spellEnd"/>
      <w:r w:rsidRPr="00513D2A">
        <w:rPr>
          <w:sz w:val="51"/>
          <w:szCs w:val="51"/>
        </w:rPr>
        <w:t xml:space="preserve"> Group </w:t>
      </w:r>
      <w:r w:rsidR="00414689" w:rsidRPr="00513D2A">
        <w:rPr>
          <w:sz w:val="51"/>
          <w:szCs w:val="51"/>
        </w:rPr>
        <w:t xml:space="preserve">funeral expenses </w:t>
      </w:r>
      <w:r w:rsidRPr="00513D2A">
        <w:rPr>
          <w:sz w:val="51"/>
          <w:szCs w:val="51"/>
        </w:rPr>
        <w:t>policy?</w:t>
      </w:r>
    </w:p>
    <w:tbl>
      <w:tblPr>
        <w:tblW w:w="5000" w:type="pct"/>
        <w:shd w:val="clear" w:color="auto" w:fill="E8F0FC" w:themeFill="accent5" w:themeFillTint="33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8504"/>
      </w:tblGrid>
      <w:tr w:rsidR="00DD0113" w14:paraId="25618697" w14:textId="77777777" w:rsidTr="00414689">
        <w:tc>
          <w:tcPr>
            <w:tcW w:w="5000" w:type="pct"/>
            <w:shd w:val="clear" w:color="auto" w:fill="E8F0FC" w:themeFill="accent5" w:themeFillTint="33"/>
          </w:tcPr>
          <w:p w14:paraId="6DD87DDD" w14:textId="1B89B5AB" w:rsidR="00DD0113" w:rsidRPr="00BA123B" w:rsidRDefault="00DD0113" w:rsidP="00414689">
            <w:pPr>
              <w:pStyle w:val="BoxText"/>
            </w:pPr>
            <w:r w:rsidRPr="00DD0113">
              <w:t xml:space="preserve">If you are not the person who paid for the </w:t>
            </w:r>
            <w:proofErr w:type="spellStart"/>
            <w:r w:rsidRPr="00DD0113">
              <w:t>Youpla</w:t>
            </w:r>
            <w:proofErr w:type="spellEnd"/>
            <w:r w:rsidRPr="00DD0113">
              <w:t xml:space="preserve"> Group or Aboriginal </w:t>
            </w:r>
            <w:r w:rsidR="00EA4116">
              <w:t xml:space="preserve">Community </w:t>
            </w:r>
            <w:r w:rsidRPr="00DD0113">
              <w:t xml:space="preserve">Benefit Fund </w:t>
            </w:r>
            <w:proofErr w:type="gramStart"/>
            <w:r w:rsidRPr="00DD0113">
              <w:t>policy</w:t>
            </w:r>
            <w:proofErr w:type="gramEnd"/>
            <w:r w:rsidRPr="00DD0113">
              <w:t xml:space="preserve"> we will contact you to help us to work out if you should be the </w:t>
            </w:r>
            <w:r w:rsidR="00A35A69">
              <w:t>person paid by the program</w:t>
            </w:r>
            <w:r w:rsidRPr="00DD0113">
              <w:t>.</w:t>
            </w:r>
          </w:p>
        </w:tc>
      </w:tr>
    </w:tbl>
    <w:p w14:paraId="3CDEE8FA" w14:textId="14804E9D" w:rsidR="00B91920" w:rsidRPr="00513D2A" w:rsidRDefault="005908EE" w:rsidP="00513D2A">
      <w:pPr>
        <w:pStyle w:val="Heading2"/>
      </w:pPr>
      <w:r w:rsidRPr="00513D2A">
        <w:t>We will do this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C043D8" w14:paraId="3035CECD" w14:textId="77777777" w:rsidTr="000F151E">
        <w:sdt>
          <w:sdtPr>
            <w:id w:val="-18454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5FD0C064" w14:textId="442B198E" w:rsidR="00B91920" w:rsidRPr="00B91920" w:rsidRDefault="000F151E" w:rsidP="00513D2A">
                <w:pPr>
                  <w:pStyle w:val="normallessspac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6671A0E1" w14:textId="10FAE033" w:rsidR="00B91920" w:rsidRPr="000B3A8C" w:rsidRDefault="00DD0113" w:rsidP="00513D2A">
            <w:pPr>
              <w:pStyle w:val="normallessspace"/>
              <w:rPr>
                <w:spacing w:val="-2"/>
              </w:rPr>
            </w:pPr>
            <w:r w:rsidRPr="00DD0113">
              <w:t>Contacting the policy holder and ask</w:t>
            </w:r>
            <w:r w:rsidR="005473D3">
              <w:t>ing</w:t>
            </w:r>
            <w:r w:rsidRPr="00DD0113">
              <w:t xml:space="preserve"> them to nominate you.</w:t>
            </w:r>
          </w:p>
        </w:tc>
      </w:tr>
    </w:tbl>
    <w:p w14:paraId="1EC98335" w14:textId="7D67F6CB" w:rsidR="00891612" w:rsidRPr="00513D2A" w:rsidRDefault="005908EE" w:rsidP="00513D2A">
      <w:pPr>
        <w:pStyle w:val="Heading2"/>
      </w:pPr>
      <w:r w:rsidRPr="00513D2A">
        <w:t>If we can’t contact the policy holder we will look 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891612" w14:paraId="4ABC02D7" w14:textId="77777777" w:rsidTr="000F151E">
        <w:sdt>
          <w:sdtPr>
            <w:id w:val="134729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33BB41CD" w14:textId="77777777" w:rsidR="00891612" w:rsidRPr="00B91920" w:rsidRDefault="00891612" w:rsidP="00513D2A">
                <w:pPr>
                  <w:pStyle w:val="normallessspac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bottom w:val="single" w:sz="24" w:space="0" w:color="FFFFFF" w:themeColor="background1"/>
            </w:tcBorders>
            <w:shd w:val="clear" w:color="auto" w:fill="EEEEEE" w:themeFill="background2"/>
          </w:tcPr>
          <w:p w14:paraId="31D81C22" w14:textId="2A2AA87E" w:rsidR="00891612" w:rsidRPr="000B3A8C" w:rsidRDefault="00DD0113" w:rsidP="00513D2A">
            <w:pPr>
              <w:pStyle w:val="normallessspace"/>
              <w:rPr>
                <w:spacing w:val="-2"/>
              </w:rPr>
            </w:pPr>
            <w:r w:rsidRPr="00DD0113">
              <w:t>A will (if there is a will)</w:t>
            </w:r>
          </w:p>
        </w:tc>
      </w:tr>
      <w:tr w:rsidR="00C56795" w14:paraId="3E04C08C" w14:textId="77777777" w:rsidTr="000F151E">
        <w:sdt>
          <w:sdtPr>
            <w:id w:val="-2682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29C5DEAE" w14:textId="77777777" w:rsidR="00891612" w:rsidRPr="00B91920" w:rsidRDefault="00891612" w:rsidP="00513D2A">
                <w:pPr>
                  <w:pStyle w:val="normallessspac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26FC7442" w14:textId="69518EDD" w:rsidR="00891612" w:rsidRPr="00891612" w:rsidRDefault="00DD0113" w:rsidP="00513D2A">
            <w:pPr>
              <w:pStyle w:val="normallessspace"/>
            </w:pPr>
            <w:r w:rsidRPr="00DD0113">
              <w:t>If you have paid for or arranged the funeral</w:t>
            </w:r>
          </w:p>
        </w:tc>
      </w:tr>
      <w:tr w:rsidR="00C56795" w14:paraId="1DE608AD" w14:textId="77777777" w:rsidTr="000F151E">
        <w:sdt>
          <w:sdtPr>
            <w:id w:val="-8211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5BFED59B" w14:textId="3F36B389" w:rsidR="00C56795" w:rsidRPr="00B91920" w:rsidRDefault="00C56795" w:rsidP="00513D2A">
                <w:pPr>
                  <w:pStyle w:val="normallessspace"/>
                </w:pPr>
                <w:r w:rsidRPr="00862E7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5A558542" w14:textId="7C71CA1C" w:rsidR="00C56795" w:rsidRPr="00891612" w:rsidRDefault="00DD0113" w:rsidP="00513D2A">
            <w:pPr>
              <w:pStyle w:val="normallessspace"/>
            </w:pPr>
            <w:r w:rsidRPr="00DD0113">
              <w:t>If you are the next of kin</w:t>
            </w:r>
          </w:p>
        </w:tc>
      </w:tr>
      <w:tr w:rsidR="00DD0113" w14:paraId="340C8E7D" w14:textId="77777777" w:rsidTr="000F151E">
        <w:sdt>
          <w:sdtPr>
            <w:id w:val="-53998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00BDDADE" w14:textId="0AEAADDE" w:rsidR="00DD0113" w:rsidRPr="00862E70" w:rsidRDefault="00DD0113" w:rsidP="00513D2A">
                <w:pPr>
                  <w:pStyle w:val="normallessspace"/>
                </w:pPr>
                <w:r w:rsidRPr="007628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0E8233DE" w14:textId="11104A7B" w:rsidR="00DD0113" w:rsidRPr="00DD0113" w:rsidRDefault="00DD0113" w:rsidP="00513D2A">
            <w:pPr>
              <w:pStyle w:val="normallessspace"/>
            </w:pPr>
            <w:r w:rsidRPr="00DD0113">
              <w:t>If you are the emergency contact of the person that has passed</w:t>
            </w:r>
            <w:r w:rsidR="001F122D">
              <w:t xml:space="preserve"> away</w:t>
            </w:r>
            <w:r w:rsidRPr="00DD0113">
              <w:t xml:space="preserve"> and if this was told to government agencies</w:t>
            </w:r>
          </w:p>
        </w:tc>
      </w:tr>
      <w:tr w:rsidR="00DD0113" w14:paraId="0E3DCC1C" w14:textId="77777777" w:rsidTr="000F151E">
        <w:sdt>
          <w:sdtPr>
            <w:id w:val="-80160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48BFFC0F" w14:textId="7205CA0F" w:rsidR="00DD0113" w:rsidRPr="00862E70" w:rsidRDefault="00DD0113" w:rsidP="00513D2A">
                <w:pPr>
                  <w:pStyle w:val="normallessspace"/>
                </w:pPr>
                <w:r w:rsidRPr="007628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0835AD16" w14:textId="41BF5B4F" w:rsidR="00DD0113" w:rsidRPr="00DD0113" w:rsidRDefault="00DD0113" w:rsidP="00513D2A">
            <w:pPr>
              <w:pStyle w:val="normallessspace"/>
              <w:ind w:right="283"/>
            </w:pPr>
            <w:r>
              <w:t xml:space="preserve">If you were in a </w:t>
            </w:r>
            <w:r w:rsidRPr="00147BC7">
              <w:t>domestic</w:t>
            </w:r>
            <w:r>
              <w:t xml:space="preserve"> relationship or the carer of the person that has passed </w:t>
            </w:r>
            <w:r w:rsidR="001F122D">
              <w:t xml:space="preserve">away </w:t>
            </w:r>
            <w:r>
              <w:t>before their passing</w:t>
            </w:r>
          </w:p>
        </w:tc>
      </w:tr>
      <w:tr w:rsidR="00DD0113" w14:paraId="6EB75E32" w14:textId="77777777" w:rsidTr="000F151E">
        <w:sdt>
          <w:sdtPr>
            <w:id w:val="-96820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B2CEBF" w:themeFill="accent2" w:themeFillTint="66"/>
              </w:tcPr>
              <w:p w14:paraId="2E0DE29F" w14:textId="422DBE40" w:rsidR="00DD0113" w:rsidRPr="00862E70" w:rsidRDefault="00DD0113" w:rsidP="00513D2A">
                <w:pPr>
                  <w:pStyle w:val="normallessspace"/>
                </w:pPr>
                <w:r w:rsidRPr="007628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EEE" w:themeFill="background2"/>
          </w:tcPr>
          <w:p w14:paraId="65BBBFBB" w14:textId="65421E83" w:rsidR="00DD0113" w:rsidRPr="00DD0113" w:rsidRDefault="00DD0113" w:rsidP="00513D2A">
            <w:pPr>
              <w:pStyle w:val="normallessspace"/>
            </w:pPr>
            <w:r>
              <w:t>Community Elders thoughts and advice</w:t>
            </w:r>
          </w:p>
        </w:tc>
      </w:tr>
    </w:tbl>
    <w:p w14:paraId="02B3BE0E" w14:textId="77777777" w:rsidR="00891612" w:rsidRPr="00D529B4" w:rsidRDefault="00891612" w:rsidP="00513D2A">
      <w:pPr>
        <w:pStyle w:val="Bullet"/>
        <w:numPr>
          <w:ilvl w:val="0"/>
          <w:numId w:val="0"/>
        </w:numPr>
      </w:pPr>
    </w:p>
    <w:sectPr w:rsidR="00891612" w:rsidRPr="00D529B4" w:rsidSect="007120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021" w:left="1701" w:header="56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1976" w14:textId="77777777" w:rsidR="009E61B8" w:rsidRDefault="009E61B8" w:rsidP="00886BC4">
      <w:r>
        <w:separator/>
      </w:r>
    </w:p>
    <w:p w14:paraId="1C26B05E" w14:textId="77777777" w:rsidR="009E61B8" w:rsidRDefault="009E61B8"/>
  </w:endnote>
  <w:endnote w:type="continuationSeparator" w:id="0">
    <w:p w14:paraId="681CFFC3" w14:textId="77777777" w:rsidR="009E61B8" w:rsidRDefault="009E61B8" w:rsidP="00886BC4">
      <w:r>
        <w:continuationSeparator/>
      </w:r>
    </w:p>
    <w:p w14:paraId="3B8CBAA0" w14:textId="77777777" w:rsidR="009E61B8" w:rsidRDefault="009E61B8"/>
  </w:endnote>
  <w:endnote w:type="continuationNotice" w:id="1">
    <w:p w14:paraId="5A69F546" w14:textId="77777777" w:rsidR="009E61B8" w:rsidRDefault="009E6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D08" w14:textId="06F093F6" w:rsidR="00A15DB7" w:rsidRPr="00635958" w:rsidRDefault="00635958" w:rsidP="00635958">
    <w:pPr>
      <w:pStyle w:val="Footer"/>
    </w:pPr>
    <w:r>
      <w:rPr>
        <w:noProof/>
      </w:rPr>
      <w:drawing>
        <wp:anchor distT="0" distB="0" distL="114300" distR="114300" simplePos="0" relativeHeight="251667457" behindDoc="0" locked="0" layoutInCell="1" allowOverlap="1" wp14:anchorId="56690118" wp14:editId="0F7302A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0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C88" w14:textId="2484336E" w:rsidR="00300C95" w:rsidRPr="00513D2A" w:rsidRDefault="00513D2A" w:rsidP="00513D2A">
    <w:pPr>
      <w:pStyle w:val="Footer"/>
    </w:pPr>
    <w:r>
      <w:rPr>
        <w:noProof/>
      </w:rPr>
      <w:drawing>
        <wp:anchor distT="0" distB="0" distL="114300" distR="114300" simplePos="0" relativeHeight="251665409" behindDoc="0" locked="0" layoutInCell="1" allowOverlap="1" wp14:anchorId="7EB5BC81" wp14:editId="30315CEF">
          <wp:simplePos x="1077686" y="9938657"/>
          <wp:positionH relativeFrom="page">
            <wp:align>center</wp:align>
          </wp:positionH>
          <wp:positionV relativeFrom="page">
            <wp:align>bottom</wp:align>
          </wp:positionV>
          <wp:extent cx="7596000" cy="6984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1D73" w14:textId="77777777" w:rsidR="009E61B8" w:rsidRDefault="009E61B8" w:rsidP="00886BC4">
      <w:r>
        <w:separator/>
      </w:r>
    </w:p>
    <w:p w14:paraId="2670D17F" w14:textId="77777777" w:rsidR="009E61B8" w:rsidRDefault="009E61B8"/>
  </w:footnote>
  <w:footnote w:type="continuationSeparator" w:id="0">
    <w:p w14:paraId="1406586F" w14:textId="77777777" w:rsidR="009E61B8" w:rsidRDefault="009E61B8" w:rsidP="00886BC4">
      <w:r>
        <w:continuationSeparator/>
      </w:r>
    </w:p>
    <w:p w14:paraId="527B5225" w14:textId="77777777" w:rsidR="009E61B8" w:rsidRDefault="009E61B8"/>
  </w:footnote>
  <w:footnote w:type="continuationNotice" w:id="1">
    <w:p w14:paraId="29FBF97E" w14:textId="77777777" w:rsidR="009E61B8" w:rsidRDefault="009E6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41A" w14:textId="2701AEC6" w:rsidR="006D3EE7" w:rsidRPr="007F53C0" w:rsidRDefault="00FC2E34" w:rsidP="008554C2">
    <w:pPr>
      <w:pStyle w:val="Header"/>
      <w:tabs>
        <w:tab w:val="clear" w:pos="4320"/>
        <w:tab w:val="clear" w:pos="8640"/>
        <w:tab w:val="left" w:pos="7110"/>
      </w:tabs>
    </w:pPr>
    <w:r>
      <w:rPr>
        <w:noProof/>
      </w:rPr>
      <w:drawing>
        <wp:anchor distT="0" distB="0" distL="114300" distR="114300" simplePos="0" relativeHeight="251664385" behindDoc="1" locked="0" layoutInCell="1" allowOverlap="1" wp14:anchorId="72DA20B8" wp14:editId="2127677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476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4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717" w14:textId="593A81C5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57C026AD" wp14:editId="3C6F7B3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8000" cy="3286800"/>
          <wp:effectExtent l="0" t="0" r="4445" b="889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32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7D22FAC"/>
    <w:multiLevelType w:val="multilevel"/>
    <w:tmpl w:val="340641E8"/>
    <w:lvl w:ilvl="0">
      <w:start w:val="1"/>
      <w:numFmt w:val="bullet"/>
      <w:lvlText w:val="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AC8434D"/>
    <w:multiLevelType w:val="multilevel"/>
    <w:tmpl w:val="48288A6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F486E"/>
    <w:multiLevelType w:val="hybridMultilevel"/>
    <w:tmpl w:val="BA98DC6E"/>
    <w:name w:val="StandardBulletedList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9DB7A0E"/>
    <w:multiLevelType w:val="hybridMultilevel"/>
    <w:tmpl w:val="9B325EBA"/>
    <w:name w:val="StandardBulletedList2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 w15:restartNumberingAfterBreak="0">
    <w:nsid w:val="34E447E5"/>
    <w:multiLevelType w:val="multilevel"/>
    <w:tmpl w:val="C4EC442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EE61C8"/>
    <w:multiLevelType w:val="hybridMultilevel"/>
    <w:tmpl w:val="E152AF3A"/>
    <w:lvl w:ilvl="0" w:tplc="8FC4F0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F0232"/>
    <w:multiLevelType w:val="multilevel"/>
    <w:tmpl w:val="DA100FFA"/>
    <w:lvl w:ilvl="0">
      <w:start w:val="1"/>
      <w:numFmt w:val="bullet"/>
      <w:lvlText w:val="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03AD"/>
    <w:multiLevelType w:val="multilevel"/>
    <w:tmpl w:val="E182D058"/>
    <w:name w:val="StandardBulletedList"/>
    <w:lvl w:ilvl="0">
      <w:start w:val="1"/>
      <w:numFmt w:val="bullet"/>
      <w:lvlText w:val="•"/>
      <w:lvlJc w:val="left"/>
      <w:pPr>
        <w:tabs>
          <w:tab w:val="num" w:pos="1320"/>
        </w:tabs>
        <w:ind w:left="13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40"/>
        </w:tabs>
        <w:ind w:left="1840" w:hanging="520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2360"/>
        </w:tabs>
        <w:ind w:left="23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240" w:hanging="360"/>
      </w:pPr>
    </w:lvl>
    <w:lvl w:ilvl="4">
      <w:start w:val="1"/>
      <w:numFmt w:val="lowerLetter"/>
      <w:lvlText w:val="(%5)"/>
      <w:lvlJc w:val="left"/>
      <w:pPr>
        <w:ind w:left="2600" w:hanging="360"/>
      </w:pPr>
    </w:lvl>
    <w:lvl w:ilvl="5">
      <w:start w:val="1"/>
      <w:numFmt w:val="lowerRoman"/>
      <w:lvlText w:val="(%6)"/>
      <w:lvlJc w:val="left"/>
      <w:pPr>
        <w:ind w:left="2960" w:hanging="360"/>
      </w:pPr>
    </w:lvl>
    <w:lvl w:ilvl="6">
      <w:start w:val="1"/>
      <w:numFmt w:val="decimal"/>
      <w:lvlText w:val="%7."/>
      <w:lvlJc w:val="left"/>
      <w:pPr>
        <w:ind w:left="3320" w:hanging="360"/>
      </w:pPr>
    </w:lvl>
    <w:lvl w:ilvl="7">
      <w:start w:val="1"/>
      <w:numFmt w:val="lowerLetter"/>
      <w:lvlText w:val="%8."/>
      <w:lvlJc w:val="left"/>
      <w:pPr>
        <w:ind w:left="3680" w:hanging="360"/>
      </w:pPr>
    </w:lvl>
    <w:lvl w:ilvl="8">
      <w:start w:val="1"/>
      <w:numFmt w:val="lowerRoman"/>
      <w:lvlText w:val="%9."/>
      <w:lvlJc w:val="left"/>
      <w:pPr>
        <w:ind w:left="4040" w:hanging="360"/>
      </w:pPr>
    </w:lvl>
  </w:abstractNum>
  <w:abstractNum w:abstractNumId="15" w15:restartNumberingAfterBreak="0">
    <w:nsid w:val="6FF97C4F"/>
    <w:multiLevelType w:val="multilevel"/>
    <w:tmpl w:val="4B1E2B9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9E61B8"/>
    <w:rsid w:val="00016670"/>
    <w:rsid w:val="00016B6C"/>
    <w:rsid w:val="0002151A"/>
    <w:rsid w:val="00033942"/>
    <w:rsid w:val="000421F9"/>
    <w:rsid w:val="00043254"/>
    <w:rsid w:val="00045C24"/>
    <w:rsid w:val="000465A8"/>
    <w:rsid w:val="00060C76"/>
    <w:rsid w:val="00067E65"/>
    <w:rsid w:val="000753CE"/>
    <w:rsid w:val="000817F5"/>
    <w:rsid w:val="00092E26"/>
    <w:rsid w:val="000A062D"/>
    <w:rsid w:val="000A4D2D"/>
    <w:rsid w:val="000B1EC3"/>
    <w:rsid w:val="000B3A8C"/>
    <w:rsid w:val="000B3C90"/>
    <w:rsid w:val="000B3F17"/>
    <w:rsid w:val="000C02C9"/>
    <w:rsid w:val="000D33F2"/>
    <w:rsid w:val="000D7D2F"/>
    <w:rsid w:val="000E324C"/>
    <w:rsid w:val="000F151E"/>
    <w:rsid w:val="000F2493"/>
    <w:rsid w:val="000F2562"/>
    <w:rsid w:val="000F33C9"/>
    <w:rsid w:val="00102238"/>
    <w:rsid w:val="00105EBE"/>
    <w:rsid w:val="001145FD"/>
    <w:rsid w:val="00115B2E"/>
    <w:rsid w:val="0011628E"/>
    <w:rsid w:val="001363E7"/>
    <w:rsid w:val="001376CC"/>
    <w:rsid w:val="00140697"/>
    <w:rsid w:val="0014178A"/>
    <w:rsid w:val="00144B84"/>
    <w:rsid w:val="00166A45"/>
    <w:rsid w:val="00174954"/>
    <w:rsid w:val="00182E9E"/>
    <w:rsid w:val="00183F40"/>
    <w:rsid w:val="00190D7B"/>
    <w:rsid w:val="00192367"/>
    <w:rsid w:val="001929D8"/>
    <w:rsid w:val="00197414"/>
    <w:rsid w:val="001A5155"/>
    <w:rsid w:val="001A5DCC"/>
    <w:rsid w:val="001B3A29"/>
    <w:rsid w:val="001B540E"/>
    <w:rsid w:val="001C1ABC"/>
    <w:rsid w:val="001C5117"/>
    <w:rsid w:val="001C62DA"/>
    <w:rsid w:val="001C78AE"/>
    <w:rsid w:val="001C7A9A"/>
    <w:rsid w:val="001D45A4"/>
    <w:rsid w:val="001E1382"/>
    <w:rsid w:val="001E5623"/>
    <w:rsid w:val="001E6DC2"/>
    <w:rsid w:val="001E7840"/>
    <w:rsid w:val="001E7CF5"/>
    <w:rsid w:val="001F122D"/>
    <w:rsid w:val="001F50DA"/>
    <w:rsid w:val="00203245"/>
    <w:rsid w:val="00205F44"/>
    <w:rsid w:val="002105F8"/>
    <w:rsid w:val="00215EE7"/>
    <w:rsid w:val="00221989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4DEB"/>
    <w:rsid w:val="00245342"/>
    <w:rsid w:val="002462BD"/>
    <w:rsid w:val="00246981"/>
    <w:rsid w:val="00260712"/>
    <w:rsid w:val="00262602"/>
    <w:rsid w:val="00263339"/>
    <w:rsid w:val="002809F6"/>
    <w:rsid w:val="00283303"/>
    <w:rsid w:val="00287F32"/>
    <w:rsid w:val="0029134D"/>
    <w:rsid w:val="00293F8F"/>
    <w:rsid w:val="002978C8"/>
    <w:rsid w:val="002A0B32"/>
    <w:rsid w:val="002A4B83"/>
    <w:rsid w:val="002A5539"/>
    <w:rsid w:val="002A6430"/>
    <w:rsid w:val="002A79C5"/>
    <w:rsid w:val="002C26D9"/>
    <w:rsid w:val="002D49D1"/>
    <w:rsid w:val="002E1004"/>
    <w:rsid w:val="002F417B"/>
    <w:rsid w:val="002F6ADC"/>
    <w:rsid w:val="002F7AF4"/>
    <w:rsid w:val="00300C95"/>
    <w:rsid w:val="003054A8"/>
    <w:rsid w:val="00306770"/>
    <w:rsid w:val="00307DA3"/>
    <w:rsid w:val="00323260"/>
    <w:rsid w:val="00327D31"/>
    <w:rsid w:val="003305CA"/>
    <w:rsid w:val="0034064A"/>
    <w:rsid w:val="0034564D"/>
    <w:rsid w:val="00353390"/>
    <w:rsid w:val="00357842"/>
    <w:rsid w:val="00370CAC"/>
    <w:rsid w:val="00372AC1"/>
    <w:rsid w:val="003802F4"/>
    <w:rsid w:val="003831AB"/>
    <w:rsid w:val="00390C06"/>
    <w:rsid w:val="003A0E68"/>
    <w:rsid w:val="003A63D1"/>
    <w:rsid w:val="003C047D"/>
    <w:rsid w:val="003C4F86"/>
    <w:rsid w:val="003C789B"/>
    <w:rsid w:val="003E26C5"/>
    <w:rsid w:val="003F2E2F"/>
    <w:rsid w:val="003F424B"/>
    <w:rsid w:val="00406F09"/>
    <w:rsid w:val="00414689"/>
    <w:rsid w:val="00425E05"/>
    <w:rsid w:val="00442C7E"/>
    <w:rsid w:val="00450CCE"/>
    <w:rsid w:val="004542B7"/>
    <w:rsid w:val="004546DC"/>
    <w:rsid w:val="00463D4E"/>
    <w:rsid w:val="00470BA0"/>
    <w:rsid w:val="0047507F"/>
    <w:rsid w:val="00477439"/>
    <w:rsid w:val="00485A3D"/>
    <w:rsid w:val="00486B7C"/>
    <w:rsid w:val="00490C62"/>
    <w:rsid w:val="00496135"/>
    <w:rsid w:val="0049673E"/>
    <w:rsid w:val="00496C34"/>
    <w:rsid w:val="004A2AFD"/>
    <w:rsid w:val="004A37EA"/>
    <w:rsid w:val="004A4424"/>
    <w:rsid w:val="004B08DC"/>
    <w:rsid w:val="004B10EC"/>
    <w:rsid w:val="004B1F82"/>
    <w:rsid w:val="004B56B0"/>
    <w:rsid w:val="004C5517"/>
    <w:rsid w:val="004C5917"/>
    <w:rsid w:val="004C5E48"/>
    <w:rsid w:val="004D0778"/>
    <w:rsid w:val="004D4DF5"/>
    <w:rsid w:val="004D75F6"/>
    <w:rsid w:val="004E424B"/>
    <w:rsid w:val="004E71FE"/>
    <w:rsid w:val="004F24D0"/>
    <w:rsid w:val="004F767E"/>
    <w:rsid w:val="00501F8C"/>
    <w:rsid w:val="00502E10"/>
    <w:rsid w:val="00505009"/>
    <w:rsid w:val="00506BF4"/>
    <w:rsid w:val="00507097"/>
    <w:rsid w:val="00513D2A"/>
    <w:rsid w:val="0051600D"/>
    <w:rsid w:val="00516453"/>
    <w:rsid w:val="00516FB2"/>
    <w:rsid w:val="00524DCE"/>
    <w:rsid w:val="00525050"/>
    <w:rsid w:val="0053110F"/>
    <w:rsid w:val="00533FEF"/>
    <w:rsid w:val="00535C81"/>
    <w:rsid w:val="00544F20"/>
    <w:rsid w:val="00546D8E"/>
    <w:rsid w:val="00546FDD"/>
    <w:rsid w:val="005473D3"/>
    <w:rsid w:val="00551340"/>
    <w:rsid w:val="005606FD"/>
    <w:rsid w:val="00565A52"/>
    <w:rsid w:val="00566AD8"/>
    <w:rsid w:val="00570B86"/>
    <w:rsid w:val="005732EB"/>
    <w:rsid w:val="005803BF"/>
    <w:rsid w:val="00582FAD"/>
    <w:rsid w:val="00585F7E"/>
    <w:rsid w:val="005908EE"/>
    <w:rsid w:val="00594ABF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3527"/>
    <w:rsid w:val="005C4B02"/>
    <w:rsid w:val="005D77A1"/>
    <w:rsid w:val="005E62D6"/>
    <w:rsid w:val="005F0FBF"/>
    <w:rsid w:val="005F24E3"/>
    <w:rsid w:val="006014A0"/>
    <w:rsid w:val="00614971"/>
    <w:rsid w:val="00627218"/>
    <w:rsid w:val="006355D1"/>
    <w:rsid w:val="00635958"/>
    <w:rsid w:val="00635DD4"/>
    <w:rsid w:val="00637692"/>
    <w:rsid w:val="0064704A"/>
    <w:rsid w:val="00651AB3"/>
    <w:rsid w:val="006916AD"/>
    <w:rsid w:val="00694B4F"/>
    <w:rsid w:val="006A118D"/>
    <w:rsid w:val="006A3972"/>
    <w:rsid w:val="006A712D"/>
    <w:rsid w:val="006D27A6"/>
    <w:rsid w:val="006D3EE7"/>
    <w:rsid w:val="006D67E6"/>
    <w:rsid w:val="006D6960"/>
    <w:rsid w:val="006E101D"/>
    <w:rsid w:val="006E6F8C"/>
    <w:rsid w:val="006E76BE"/>
    <w:rsid w:val="006F0918"/>
    <w:rsid w:val="006F56A2"/>
    <w:rsid w:val="006F6E04"/>
    <w:rsid w:val="007029FB"/>
    <w:rsid w:val="00705AD6"/>
    <w:rsid w:val="007120A5"/>
    <w:rsid w:val="007161C5"/>
    <w:rsid w:val="00717216"/>
    <w:rsid w:val="00722F56"/>
    <w:rsid w:val="0073119A"/>
    <w:rsid w:val="007343B8"/>
    <w:rsid w:val="00736715"/>
    <w:rsid w:val="00743B62"/>
    <w:rsid w:val="0075228B"/>
    <w:rsid w:val="00755A7F"/>
    <w:rsid w:val="007600FA"/>
    <w:rsid w:val="0076093D"/>
    <w:rsid w:val="00761DA0"/>
    <w:rsid w:val="007622D7"/>
    <w:rsid w:val="007814B1"/>
    <w:rsid w:val="007825F2"/>
    <w:rsid w:val="00784A3C"/>
    <w:rsid w:val="00793BD7"/>
    <w:rsid w:val="0079466D"/>
    <w:rsid w:val="007A4195"/>
    <w:rsid w:val="007A6E4D"/>
    <w:rsid w:val="007B6953"/>
    <w:rsid w:val="007B7784"/>
    <w:rsid w:val="007C1094"/>
    <w:rsid w:val="007C3CD0"/>
    <w:rsid w:val="007C73BE"/>
    <w:rsid w:val="007D4EB7"/>
    <w:rsid w:val="007D6F47"/>
    <w:rsid w:val="007E013D"/>
    <w:rsid w:val="007E0975"/>
    <w:rsid w:val="007E36E4"/>
    <w:rsid w:val="007E5E07"/>
    <w:rsid w:val="007E7046"/>
    <w:rsid w:val="007E7568"/>
    <w:rsid w:val="007F53C0"/>
    <w:rsid w:val="007F61E3"/>
    <w:rsid w:val="008139FB"/>
    <w:rsid w:val="00817F1C"/>
    <w:rsid w:val="00831D8A"/>
    <w:rsid w:val="00847719"/>
    <w:rsid w:val="008554C2"/>
    <w:rsid w:val="00857A5A"/>
    <w:rsid w:val="008616B9"/>
    <w:rsid w:val="008756FF"/>
    <w:rsid w:val="0088159C"/>
    <w:rsid w:val="0088211A"/>
    <w:rsid w:val="00884F56"/>
    <w:rsid w:val="008854F6"/>
    <w:rsid w:val="00886667"/>
    <w:rsid w:val="00886BC4"/>
    <w:rsid w:val="00891612"/>
    <w:rsid w:val="008972E4"/>
    <w:rsid w:val="008A02F3"/>
    <w:rsid w:val="008A1C1D"/>
    <w:rsid w:val="008A48CA"/>
    <w:rsid w:val="008B2938"/>
    <w:rsid w:val="008B395C"/>
    <w:rsid w:val="008C5773"/>
    <w:rsid w:val="008D0CA6"/>
    <w:rsid w:val="008D4CD0"/>
    <w:rsid w:val="008D5358"/>
    <w:rsid w:val="008E0180"/>
    <w:rsid w:val="008E04BD"/>
    <w:rsid w:val="008E35A5"/>
    <w:rsid w:val="008F0B15"/>
    <w:rsid w:val="008F1AA6"/>
    <w:rsid w:val="008F2212"/>
    <w:rsid w:val="008F2D97"/>
    <w:rsid w:val="008F73C8"/>
    <w:rsid w:val="008F7E69"/>
    <w:rsid w:val="00903786"/>
    <w:rsid w:val="00903AB2"/>
    <w:rsid w:val="00905788"/>
    <w:rsid w:val="00905F29"/>
    <w:rsid w:val="0090719E"/>
    <w:rsid w:val="009109AA"/>
    <w:rsid w:val="00926879"/>
    <w:rsid w:val="00933C8C"/>
    <w:rsid w:val="009367F6"/>
    <w:rsid w:val="0093741D"/>
    <w:rsid w:val="00942CB3"/>
    <w:rsid w:val="00944174"/>
    <w:rsid w:val="00951652"/>
    <w:rsid w:val="00952F2F"/>
    <w:rsid w:val="009571B8"/>
    <w:rsid w:val="00965C4B"/>
    <w:rsid w:val="009757BB"/>
    <w:rsid w:val="0098151F"/>
    <w:rsid w:val="00986A46"/>
    <w:rsid w:val="009906A6"/>
    <w:rsid w:val="00992ADC"/>
    <w:rsid w:val="009A6D32"/>
    <w:rsid w:val="009A71C4"/>
    <w:rsid w:val="009B15EC"/>
    <w:rsid w:val="009B1781"/>
    <w:rsid w:val="009B2546"/>
    <w:rsid w:val="009B464D"/>
    <w:rsid w:val="009C1F90"/>
    <w:rsid w:val="009C3A0D"/>
    <w:rsid w:val="009C66A3"/>
    <w:rsid w:val="009D47A4"/>
    <w:rsid w:val="009D616A"/>
    <w:rsid w:val="009E6061"/>
    <w:rsid w:val="009E61B8"/>
    <w:rsid w:val="00A01086"/>
    <w:rsid w:val="00A05CD7"/>
    <w:rsid w:val="00A05E57"/>
    <w:rsid w:val="00A1120D"/>
    <w:rsid w:val="00A13CB3"/>
    <w:rsid w:val="00A13F0D"/>
    <w:rsid w:val="00A15DB7"/>
    <w:rsid w:val="00A17503"/>
    <w:rsid w:val="00A215B3"/>
    <w:rsid w:val="00A24D20"/>
    <w:rsid w:val="00A32C4E"/>
    <w:rsid w:val="00A3452B"/>
    <w:rsid w:val="00A35A69"/>
    <w:rsid w:val="00A46A9A"/>
    <w:rsid w:val="00A50111"/>
    <w:rsid w:val="00A505C8"/>
    <w:rsid w:val="00A51138"/>
    <w:rsid w:val="00A52C22"/>
    <w:rsid w:val="00A60022"/>
    <w:rsid w:val="00A6514E"/>
    <w:rsid w:val="00A8449C"/>
    <w:rsid w:val="00A84C3C"/>
    <w:rsid w:val="00A87F4B"/>
    <w:rsid w:val="00A909A3"/>
    <w:rsid w:val="00A91BD2"/>
    <w:rsid w:val="00A940BE"/>
    <w:rsid w:val="00A96316"/>
    <w:rsid w:val="00A9658A"/>
    <w:rsid w:val="00A970ED"/>
    <w:rsid w:val="00AA553F"/>
    <w:rsid w:val="00AB3D33"/>
    <w:rsid w:val="00AC1B27"/>
    <w:rsid w:val="00AC4C62"/>
    <w:rsid w:val="00AC60D4"/>
    <w:rsid w:val="00AE39EE"/>
    <w:rsid w:val="00AE53E5"/>
    <w:rsid w:val="00B129C3"/>
    <w:rsid w:val="00B15B56"/>
    <w:rsid w:val="00B24C1C"/>
    <w:rsid w:val="00B32830"/>
    <w:rsid w:val="00B42FAF"/>
    <w:rsid w:val="00B50FEA"/>
    <w:rsid w:val="00B51175"/>
    <w:rsid w:val="00B5397C"/>
    <w:rsid w:val="00B54FA9"/>
    <w:rsid w:val="00B57B0B"/>
    <w:rsid w:val="00B64308"/>
    <w:rsid w:val="00B71F74"/>
    <w:rsid w:val="00B73C23"/>
    <w:rsid w:val="00B771FF"/>
    <w:rsid w:val="00B82C45"/>
    <w:rsid w:val="00B91920"/>
    <w:rsid w:val="00B94657"/>
    <w:rsid w:val="00BA054F"/>
    <w:rsid w:val="00BA123B"/>
    <w:rsid w:val="00BA3721"/>
    <w:rsid w:val="00BA7802"/>
    <w:rsid w:val="00BB059B"/>
    <w:rsid w:val="00BB4B21"/>
    <w:rsid w:val="00BD33B0"/>
    <w:rsid w:val="00BD3C26"/>
    <w:rsid w:val="00BD7EA0"/>
    <w:rsid w:val="00BE1D81"/>
    <w:rsid w:val="00BE2210"/>
    <w:rsid w:val="00BE5AC7"/>
    <w:rsid w:val="00BF3E58"/>
    <w:rsid w:val="00BF4A8E"/>
    <w:rsid w:val="00BF73E4"/>
    <w:rsid w:val="00BF75D8"/>
    <w:rsid w:val="00C043D8"/>
    <w:rsid w:val="00C0628D"/>
    <w:rsid w:val="00C23C8C"/>
    <w:rsid w:val="00C3042D"/>
    <w:rsid w:val="00C340C2"/>
    <w:rsid w:val="00C362B7"/>
    <w:rsid w:val="00C3693F"/>
    <w:rsid w:val="00C37A6A"/>
    <w:rsid w:val="00C436B8"/>
    <w:rsid w:val="00C443D7"/>
    <w:rsid w:val="00C56795"/>
    <w:rsid w:val="00C620FD"/>
    <w:rsid w:val="00C639E4"/>
    <w:rsid w:val="00C71CED"/>
    <w:rsid w:val="00C778C6"/>
    <w:rsid w:val="00C80C62"/>
    <w:rsid w:val="00C81E93"/>
    <w:rsid w:val="00C82A8A"/>
    <w:rsid w:val="00C8634C"/>
    <w:rsid w:val="00C9043A"/>
    <w:rsid w:val="00CA168B"/>
    <w:rsid w:val="00CA4694"/>
    <w:rsid w:val="00CB032B"/>
    <w:rsid w:val="00CB0554"/>
    <w:rsid w:val="00CC1136"/>
    <w:rsid w:val="00CC5606"/>
    <w:rsid w:val="00CD02A5"/>
    <w:rsid w:val="00CD7F0B"/>
    <w:rsid w:val="00CF1EA3"/>
    <w:rsid w:val="00CF5A2D"/>
    <w:rsid w:val="00D044DC"/>
    <w:rsid w:val="00D05A02"/>
    <w:rsid w:val="00D0725D"/>
    <w:rsid w:val="00D11F38"/>
    <w:rsid w:val="00D11F49"/>
    <w:rsid w:val="00D13B55"/>
    <w:rsid w:val="00D17467"/>
    <w:rsid w:val="00D2150F"/>
    <w:rsid w:val="00D215DF"/>
    <w:rsid w:val="00D33E3B"/>
    <w:rsid w:val="00D355A8"/>
    <w:rsid w:val="00D40B85"/>
    <w:rsid w:val="00D4732E"/>
    <w:rsid w:val="00D535AC"/>
    <w:rsid w:val="00D555C7"/>
    <w:rsid w:val="00D563D1"/>
    <w:rsid w:val="00D566F4"/>
    <w:rsid w:val="00D60855"/>
    <w:rsid w:val="00D621F5"/>
    <w:rsid w:val="00D81F86"/>
    <w:rsid w:val="00D8744A"/>
    <w:rsid w:val="00DA0FE9"/>
    <w:rsid w:val="00DC075C"/>
    <w:rsid w:val="00DC6FBB"/>
    <w:rsid w:val="00DD0113"/>
    <w:rsid w:val="00DD5D38"/>
    <w:rsid w:val="00DE05FE"/>
    <w:rsid w:val="00DE5EE8"/>
    <w:rsid w:val="00DE74EC"/>
    <w:rsid w:val="00DF0B01"/>
    <w:rsid w:val="00DF56B6"/>
    <w:rsid w:val="00DF5A46"/>
    <w:rsid w:val="00E10B5B"/>
    <w:rsid w:val="00E11105"/>
    <w:rsid w:val="00E16939"/>
    <w:rsid w:val="00E1766A"/>
    <w:rsid w:val="00E267E6"/>
    <w:rsid w:val="00E34501"/>
    <w:rsid w:val="00E35B8F"/>
    <w:rsid w:val="00E40078"/>
    <w:rsid w:val="00E40971"/>
    <w:rsid w:val="00E4461B"/>
    <w:rsid w:val="00E4520C"/>
    <w:rsid w:val="00E62B01"/>
    <w:rsid w:val="00E64B67"/>
    <w:rsid w:val="00E669CD"/>
    <w:rsid w:val="00E70A2C"/>
    <w:rsid w:val="00E81A92"/>
    <w:rsid w:val="00E83A1D"/>
    <w:rsid w:val="00E847A7"/>
    <w:rsid w:val="00E85FF2"/>
    <w:rsid w:val="00E86CBA"/>
    <w:rsid w:val="00E90E39"/>
    <w:rsid w:val="00E93C25"/>
    <w:rsid w:val="00E961E9"/>
    <w:rsid w:val="00E9729E"/>
    <w:rsid w:val="00EA11B5"/>
    <w:rsid w:val="00EA4116"/>
    <w:rsid w:val="00EA5D8D"/>
    <w:rsid w:val="00EA78DC"/>
    <w:rsid w:val="00EB1557"/>
    <w:rsid w:val="00EC2A56"/>
    <w:rsid w:val="00ED3522"/>
    <w:rsid w:val="00ED3795"/>
    <w:rsid w:val="00EE570F"/>
    <w:rsid w:val="00EE5F89"/>
    <w:rsid w:val="00EF1B2D"/>
    <w:rsid w:val="00F0196A"/>
    <w:rsid w:val="00F07B2D"/>
    <w:rsid w:val="00F172EE"/>
    <w:rsid w:val="00F21E21"/>
    <w:rsid w:val="00F22FC2"/>
    <w:rsid w:val="00F248B6"/>
    <w:rsid w:val="00F31637"/>
    <w:rsid w:val="00F33B9F"/>
    <w:rsid w:val="00F41932"/>
    <w:rsid w:val="00F44C22"/>
    <w:rsid w:val="00F4789A"/>
    <w:rsid w:val="00F51C00"/>
    <w:rsid w:val="00F51FDE"/>
    <w:rsid w:val="00F61364"/>
    <w:rsid w:val="00F614C4"/>
    <w:rsid w:val="00F61E2F"/>
    <w:rsid w:val="00F7256C"/>
    <w:rsid w:val="00F75A59"/>
    <w:rsid w:val="00F7650A"/>
    <w:rsid w:val="00F95DDF"/>
    <w:rsid w:val="00F96108"/>
    <w:rsid w:val="00FA70A7"/>
    <w:rsid w:val="00FB5337"/>
    <w:rsid w:val="00FB7AEB"/>
    <w:rsid w:val="00FC2874"/>
    <w:rsid w:val="00FC2E34"/>
    <w:rsid w:val="00FD06DF"/>
    <w:rsid w:val="00FD0B4D"/>
    <w:rsid w:val="00FE316C"/>
    <w:rsid w:val="00FF4459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B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F4"/>
    <w:pPr>
      <w:spacing w:before="120" w:after="120"/>
    </w:pPr>
    <w:rPr>
      <w:rFonts w:ascii="Calibri Light" w:eastAsia="Times New Roman" w:hAnsi="Calibri Light"/>
      <w:lang w:eastAsia="en-AU"/>
    </w:rPr>
  </w:style>
  <w:style w:type="paragraph" w:styleId="Heading1">
    <w:name w:val="heading 1"/>
    <w:basedOn w:val="Normal"/>
    <w:next w:val="Normal"/>
    <w:link w:val="Heading1Char"/>
    <w:rsid w:val="00B91920"/>
    <w:pPr>
      <w:keepNext/>
      <w:spacing w:before="240" w:line="460" w:lineRule="exact"/>
      <w:outlineLvl w:val="0"/>
    </w:pPr>
    <w:rPr>
      <w:rFonts w:ascii="Calibri" w:hAnsi="Calibri" w:cs="Arial"/>
      <w:b/>
      <w:color w:val="4D7861" w:themeColor="accent2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513D2A"/>
    <w:pPr>
      <w:keepNext/>
      <w:spacing w:before="360" w:after="180" w:line="460" w:lineRule="exact"/>
      <w:outlineLvl w:val="1"/>
    </w:pPr>
    <w:rPr>
      <w:rFonts w:ascii="Calibri" w:hAnsi="Calibri" w:cs="Arial"/>
      <w:iCs/>
      <w:color w:val="000000" w:themeColor="text1"/>
      <w:kern w:val="32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C7A9A"/>
    <w:pPr>
      <w:keepNext/>
      <w:spacing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88159C"/>
    <w:pPr>
      <w:spacing w:after="600"/>
    </w:pPr>
    <w:rPr>
      <w:rFonts w:ascii="Calibri" w:hAnsi="Calibri"/>
      <w:color w:val="2C384A" w:themeColor="accent1"/>
      <w:spacing w:val="-14"/>
      <w:sz w:val="68"/>
      <w:szCs w:val="68"/>
    </w:rPr>
  </w:style>
  <w:style w:type="character" w:customStyle="1" w:styleId="Heading1Char">
    <w:name w:val="Heading 1 Char"/>
    <w:basedOn w:val="DefaultParagraphFont"/>
    <w:link w:val="Heading1"/>
    <w:rsid w:val="00B91920"/>
    <w:rPr>
      <w:rFonts w:eastAsia="Times New Roman" w:cs="Arial"/>
      <w:b/>
      <w:color w:val="4D7861" w:themeColor="accent2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3D2A"/>
    <w:rPr>
      <w:rFonts w:eastAsia="Times New Roman" w:cs="Arial"/>
      <w:iCs/>
      <w:color w:val="000000" w:themeColor="text1"/>
      <w:kern w:val="32"/>
      <w:sz w:val="32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1C7A9A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2F7AF4"/>
    <w:pPr>
      <w:spacing w:before="40" w:after="60"/>
    </w:pPr>
  </w:style>
  <w:style w:type="paragraph" w:customStyle="1" w:styleId="Bullet">
    <w:name w:val="Bullet"/>
    <w:basedOn w:val="Normal"/>
    <w:link w:val="BulletChar"/>
    <w:qFormat/>
    <w:rsid w:val="00C043D8"/>
    <w:pPr>
      <w:numPr>
        <w:numId w:val="7"/>
      </w:numPr>
      <w:tabs>
        <w:tab w:val="clear" w:pos="520"/>
      </w:tabs>
      <w:spacing w:before="60" w:after="60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2F7A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C043D8"/>
    <w:rPr>
      <w:rFonts w:ascii="Calibri Light" w:eastAsia="Times New Roman" w:hAnsi="Calibri Light"/>
      <w:lang w:eastAsia="en-AU"/>
    </w:rPr>
  </w:style>
  <w:style w:type="paragraph" w:customStyle="1" w:styleId="Boxbullet">
    <w:name w:val="Box bullet"/>
    <w:basedOn w:val="Bullet"/>
    <w:rsid w:val="00BA123B"/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D4732E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4732E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character" w:styleId="CommentReference">
    <w:name w:val="annotation reference"/>
    <w:basedOn w:val="DefaultParagraphFont"/>
    <w:semiHidden/>
    <w:unhideWhenUsed/>
    <w:rsid w:val="00D563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3D1"/>
  </w:style>
  <w:style w:type="character" w:customStyle="1" w:styleId="CommentTextChar">
    <w:name w:val="Comment Text Char"/>
    <w:basedOn w:val="DefaultParagraphFont"/>
    <w:link w:val="CommentText"/>
    <w:semiHidden/>
    <w:rsid w:val="00D563D1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3D1"/>
    <w:rPr>
      <w:rFonts w:ascii="Calibri Light" w:eastAsia="Times New Roman" w:hAnsi="Calibri Light"/>
      <w:b/>
      <w:bCs/>
      <w:lang w:eastAsia="en-AU"/>
    </w:rPr>
  </w:style>
  <w:style w:type="paragraph" w:customStyle="1" w:styleId="form">
    <w:name w:val="form"/>
    <w:basedOn w:val="Normal"/>
    <w:qFormat/>
    <w:rsid w:val="000F151E"/>
    <w:pPr>
      <w:ind w:right="567"/>
    </w:pPr>
  </w:style>
  <w:style w:type="paragraph" w:customStyle="1" w:styleId="normallessspace">
    <w:name w:val="normal_less space"/>
    <w:basedOn w:val="Normal"/>
    <w:qFormat/>
    <w:rsid w:val="00513D2A"/>
    <w:pPr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 I’m not the person named as the payee on the Youpla Group funeral expenses policy factsheet</dc:title>
  <dc:subject/>
  <dc:creator/>
  <cp:keywords/>
  <dc:description/>
  <cp:lastModifiedBy/>
  <cp:revision>1</cp:revision>
  <dcterms:created xsi:type="dcterms:W3CDTF">2022-09-06T09:24:00Z</dcterms:created>
  <dcterms:modified xsi:type="dcterms:W3CDTF">2022-09-06T09:24:00Z</dcterms:modified>
  <cp:category/>
</cp:coreProperties>
</file>