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6B1BBB" w14:textId="2F700203" w:rsidR="0067310F" w:rsidRDefault="005F2394" w:rsidP="00AF0899">
      <w:r>
        <w:rPr>
          <w:noProof/>
          <w:lang w:eastAsia="en-AU"/>
        </w:rPr>
        <w:drawing>
          <wp:anchor distT="0" distB="0" distL="114300" distR="114300" simplePos="0" relativeHeight="251658243" behindDoc="0" locked="0" layoutInCell="1" allowOverlap="1" wp14:anchorId="5A0353D9" wp14:editId="6BDBA62E">
            <wp:simplePos x="0" y="0"/>
            <wp:positionH relativeFrom="page">
              <wp:align>right</wp:align>
            </wp:positionH>
            <wp:positionV relativeFrom="paragraph">
              <wp:posOffset>-2610485</wp:posOffset>
            </wp:positionV>
            <wp:extent cx="7539355" cy="8782493"/>
            <wp:effectExtent l="0" t="0" r="4445" b="0"/>
            <wp:wrapNone/>
            <wp:docPr id="17" name="Picture 17" descr="Reconnect forum Staing connected " title="Co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39355" cy="878249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13C8FF" w14:textId="7B124C78" w:rsidR="0067310F" w:rsidRDefault="0067310F" w:rsidP="00DF3297">
      <w:pPr>
        <w:pStyle w:val="Heading1"/>
        <w:pageBreakBefore w:val="0"/>
      </w:pPr>
    </w:p>
    <w:p w14:paraId="4312C656" w14:textId="77777777" w:rsidR="0067310F" w:rsidRDefault="0067310F" w:rsidP="00AF0899">
      <w:pPr>
        <w:sectPr w:rsidR="0067310F" w:rsidSect="00043277">
          <w:headerReference w:type="default" r:id="rId12"/>
          <w:footerReference w:type="default" r:id="rId13"/>
          <w:headerReference w:type="first" r:id="rId14"/>
          <w:footerReference w:type="first" r:id="rId15"/>
          <w:pgSz w:w="11906" w:h="16838" w:code="9"/>
          <w:pgMar w:top="4111" w:right="1134" w:bottom="1701" w:left="1361" w:header="1134" w:footer="737" w:gutter="0"/>
          <w:cols w:space="708"/>
          <w:titlePg/>
          <w:docGrid w:linePitch="360"/>
        </w:sectPr>
      </w:pPr>
    </w:p>
    <w:sdt>
      <w:sdtPr>
        <w:rPr>
          <w:rFonts w:ascii="Work Sans Light" w:eastAsiaTheme="minorHAnsi" w:hAnsi="Work Sans Light" w:cstheme="minorBidi"/>
          <w:color w:val="000000" w:themeColor="text1"/>
          <w:sz w:val="20"/>
          <w:szCs w:val="20"/>
        </w:rPr>
        <w:id w:val="-578280079"/>
        <w:docPartObj>
          <w:docPartGallery w:val="Table of Contents"/>
          <w:docPartUnique/>
        </w:docPartObj>
      </w:sdtPr>
      <w:sdtEndPr>
        <w:rPr>
          <w:b/>
          <w:bCs/>
          <w:noProof/>
        </w:rPr>
      </w:sdtEndPr>
      <w:sdtContent>
        <w:p w14:paraId="5EE45617" w14:textId="0DCDE8FE" w:rsidR="00AB349F" w:rsidRDefault="00AB349F">
          <w:pPr>
            <w:pStyle w:val="TOCHeading"/>
          </w:pPr>
          <w:r>
            <w:t>Contents</w:t>
          </w:r>
        </w:p>
        <w:p w14:paraId="30DBBC2F" w14:textId="7B9F611E" w:rsidR="00AB349F" w:rsidRPr="00AB349F" w:rsidRDefault="00AB349F">
          <w:pPr>
            <w:pStyle w:val="TOC1"/>
            <w:rPr>
              <w:rFonts w:ascii="Arial" w:eastAsiaTheme="minorEastAsia" w:hAnsi="Arial" w:cs="Arial"/>
              <w:noProof/>
              <w:color w:val="auto"/>
              <w:sz w:val="28"/>
              <w:szCs w:val="28"/>
              <w:u w:val="none"/>
              <w:lang w:eastAsia="en-AU"/>
            </w:rPr>
          </w:pPr>
          <w:r w:rsidRPr="00AB349F">
            <w:rPr>
              <w:rFonts w:ascii="Arial" w:hAnsi="Arial" w:cs="Arial"/>
              <w:sz w:val="28"/>
              <w:szCs w:val="28"/>
            </w:rPr>
            <w:fldChar w:fldCharType="begin"/>
          </w:r>
          <w:r w:rsidRPr="00AB349F">
            <w:rPr>
              <w:rFonts w:ascii="Arial" w:hAnsi="Arial" w:cs="Arial"/>
              <w:sz w:val="28"/>
              <w:szCs w:val="28"/>
            </w:rPr>
            <w:instrText xml:space="preserve"> TOC \o "1-3" \h \z \u </w:instrText>
          </w:r>
          <w:r w:rsidRPr="00AB349F">
            <w:rPr>
              <w:rFonts w:ascii="Arial" w:hAnsi="Arial" w:cs="Arial"/>
              <w:sz w:val="28"/>
              <w:szCs w:val="28"/>
            </w:rPr>
            <w:fldChar w:fldCharType="separate"/>
          </w:r>
          <w:hyperlink w:anchor="_Toc105425611" w:history="1">
            <w:r w:rsidRPr="00AB349F">
              <w:rPr>
                <w:rStyle w:val="Hyperlink"/>
                <w:rFonts w:ascii="Arial" w:hAnsi="Arial" w:cs="Arial"/>
                <w:noProof/>
                <w:sz w:val="28"/>
                <w:szCs w:val="28"/>
              </w:rPr>
              <w:t>Reconnect Forum Report</w:t>
            </w:r>
            <w:r w:rsidRPr="00AB349F">
              <w:rPr>
                <w:rFonts w:ascii="Arial" w:hAnsi="Arial" w:cs="Arial"/>
                <w:noProof/>
                <w:webHidden/>
                <w:sz w:val="28"/>
                <w:szCs w:val="28"/>
              </w:rPr>
              <w:tab/>
            </w:r>
            <w:r w:rsidRPr="00AB349F">
              <w:rPr>
                <w:rFonts w:ascii="Arial" w:hAnsi="Arial" w:cs="Arial"/>
                <w:noProof/>
                <w:webHidden/>
                <w:sz w:val="28"/>
                <w:szCs w:val="28"/>
              </w:rPr>
              <w:fldChar w:fldCharType="begin"/>
            </w:r>
            <w:r w:rsidRPr="00AB349F">
              <w:rPr>
                <w:rFonts w:ascii="Arial" w:hAnsi="Arial" w:cs="Arial"/>
                <w:noProof/>
                <w:webHidden/>
                <w:sz w:val="28"/>
                <w:szCs w:val="28"/>
              </w:rPr>
              <w:instrText xml:space="preserve"> PAGEREF _Toc105425611 \h </w:instrText>
            </w:r>
            <w:r w:rsidRPr="00AB349F">
              <w:rPr>
                <w:rFonts w:ascii="Arial" w:hAnsi="Arial" w:cs="Arial"/>
                <w:noProof/>
                <w:webHidden/>
                <w:sz w:val="28"/>
                <w:szCs w:val="28"/>
              </w:rPr>
            </w:r>
            <w:r w:rsidRPr="00AB349F">
              <w:rPr>
                <w:rFonts w:ascii="Arial" w:hAnsi="Arial" w:cs="Arial"/>
                <w:noProof/>
                <w:webHidden/>
                <w:sz w:val="28"/>
                <w:szCs w:val="28"/>
              </w:rPr>
              <w:fldChar w:fldCharType="separate"/>
            </w:r>
            <w:r w:rsidRPr="00AB349F">
              <w:rPr>
                <w:rFonts w:ascii="Arial" w:hAnsi="Arial" w:cs="Arial"/>
                <w:noProof/>
                <w:webHidden/>
                <w:sz w:val="28"/>
                <w:szCs w:val="28"/>
              </w:rPr>
              <w:t>1</w:t>
            </w:r>
            <w:r w:rsidRPr="00AB349F">
              <w:rPr>
                <w:rFonts w:ascii="Arial" w:hAnsi="Arial" w:cs="Arial"/>
                <w:noProof/>
                <w:webHidden/>
                <w:sz w:val="28"/>
                <w:szCs w:val="28"/>
              </w:rPr>
              <w:fldChar w:fldCharType="end"/>
            </w:r>
          </w:hyperlink>
        </w:p>
        <w:p w14:paraId="0088D101" w14:textId="346FBDE5" w:rsidR="00AB349F" w:rsidRPr="00AB349F" w:rsidRDefault="00AB349F" w:rsidP="00AB349F">
          <w:pPr>
            <w:pStyle w:val="TOC2"/>
            <w:rPr>
              <w:rStyle w:val="Hyperlink"/>
            </w:rPr>
          </w:pPr>
          <w:r w:rsidRPr="00AB349F">
            <w:rPr>
              <w:rStyle w:val="Hyperlink"/>
            </w:rPr>
            <w:t>1. Introduction</w:t>
          </w:r>
          <w:r w:rsidRPr="00AB349F">
            <w:rPr>
              <w:rStyle w:val="Hyperlink"/>
            </w:rPr>
            <w:tab/>
            <w:t>3</w:t>
          </w:r>
        </w:p>
        <w:p w14:paraId="78A3447B" w14:textId="01F03EA7" w:rsidR="00AB349F" w:rsidRPr="00AB349F" w:rsidRDefault="00AB349F" w:rsidP="00AB349F">
          <w:pPr>
            <w:rPr>
              <w:rStyle w:val="Hyperlink"/>
              <w:rFonts w:ascii="Arial" w:hAnsi="Arial" w:cs="Arial"/>
              <w:noProof/>
              <w:sz w:val="28"/>
              <w:szCs w:val="28"/>
            </w:rPr>
          </w:pPr>
          <w:r w:rsidRPr="00AB349F">
            <w:rPr>
              <w:rFonts w:ascii="Arial" w:hAnsi="Arial" w:cs="Arial"/>
              <w:sz w:val="28"/>
              <w:szCs w:val="28"/>
            </w:rPr>
            <w:t xml:space="preserve">2. Reconnect </w:t>
          </w:r>
          <w:r w:rsidR="000758AA">
            <w:rPr>
              <w:rFonts w:ascii="Arial" w:hAnsi="Arial" w:cs="Arial"/>
              <w:sz w:val="28"/>
              <w:szCs w:val="28"/>
            </w:rPr>
            <w:t xml:space="preserve">Forum </w:t>
          </w:r>
          <w:r w:rsidRPr="00AB349F">
            <w:rPr>
              <w:rFonts w:ascii="Arial" w:hAnsi="Arial" w:cs="Arial"/>
              <w:sz w:val="28"/>
              <w:szCs w:val="28"/>
            </w:rPr>
            <w:t>Day 1</w:t>
          </w:r>
          <w:r w:rsidRPr="00AB349F">
            <w:rPr>
              <w:rFonts w:ascii="Arial" w:hAnsi="Arial" w:cs="Arial"/>
              <w:sz w:val="28"/>
              <w:szCs w:val="28"/>
            </w:rPr>
            <w:tab/>
          </w:r>
          <w:r w:rsidRPr="00AB349F">
            <w:rPr>
              <w:rFonts w:ascii="Arial" w:hAnsi="Arial" w:cs="Arial"/>
              <w:sz w:val="28"/>
              <w:szCs w:val="28"/>
            </w:rPr>
            <w:tab/>
          </w:r>
          <w:r w:rsidRPr="00AB349F">
            <w:rPr>
              <w:rFonts w:ascii="Arial" w:hAnsi="Arial" w:cs="Arial"/>
              <w:sz w:val="28"/>
              <w:szCs w:val="28"/>
            </w:rPr>
            <w:tab/>
          </w:r>
          <w:r w:rsidRPr="00AB349F">
            <w:rPr>
              <w:rFonts w:ascii="Arial" w:hAnsi="Arial" w:cs="Arial"/>
              <w:sz w:val="28"/>
              <w:szCs w:val="28"/>
            </w:rPr>
            <w:tab/>
          </w:r>
          <w:r w:rsidRPr="00AB349F">
            <w:rPr>
              <w:rFonts w:ascii="Arial" w:hAnsi="Arial" w:cs="Arial"/>
              <w:sz w:val="28"/>
              <w:szCs w:val="28"/>
            </w:rPr>
            <w:tab/>
          </w:r>
          <w:r w:rsidRPr="00AB349F">
            <w:rPr>
              <w:rFonts w:ascii="Arial" w:hAnsi="Arial" w:cs="Arial"/>
              <w:sz w:val="28"/>
              <w:szCs w:val="28"/>
            </w:rPr>
            <w:tab/>
          </w:r>
          <w:r w:rsidRPr="00AB349F">
            <w:rPr>
              <w:rFonts w:ascii="Arial" w:hAnsi="Arial" w:cs="Arial"/>
              <w:sz w:val="28"/>
              <w:szCs w:val="28"/>
            </w:rPr>
            <w:tab/>
          </w:r>
          <w:r>
            <w:rPr>
              <w:rFonts w:ascii="Arial" w:hAnsi="Arial" w:cs="Arial"/>
              <w:sz w:val="28"/>
              <w:szCs w:val="28"/>
            </w:rPr>
            <w:t xml:space="preserve">                  </w:t>
          </w:r>
          <w:r w:rsidRPr="00AB349F">
            <w:rPr>
              <w:rFonts w:ascii="Arial" w:hAnsi="Arial" w:cs="Arial"/>
              <w:sz w:val="28"/>
              <w:szCs w:val="28"/>
            </w:rPr>
            <w:tab/>
            <w:t>4</w:t>
          </w:r>
        </w:p>
        <w:p w14:paraId="78CF2F1D" w14:textId="497167B2" w:rsidR="00AB349F" w:rsidRPr="00AB349F" w:rsidRDefault="00724BDD" w:rsidP="00AB349F">
          <w:pPr>
            <w:pStyle w:val="TOC2"/>
            <w:rPr>
              <w:rFonts w:eastAsiaTheme="minorEastAsia"/>
              <w:color w:val="auto"/>
            </w:rPr>
          </w:pPr>
          <w:hyperlink w:anchor="_Toc105425612" w:history="1">
            <w:r w:rsidR="00AB349F" w:rsidRPr="00AB349F">
              <w:rPr>
                <w:rStyle w:val="Hyperlink"/>
              </w:rPr>
              <w:t>2.1</w:t>
            </w:r>
            <w:r w:rsidR="00AB349F" w:rsidRPr="00AB349F">
              <w:rPr>
                <w:rFonts w:eastAsiaTheme="minorEastAsia"/>
                <w:color w:val="auto"/>
              </w:rPr>
              <w:tab/>
            </w:r>
            <w:r w:rsidR="00AB349F" w:rsidRPr="00AB349F">
              <w:rPr>
                <w:rStyle w:val="Hyperlink"/>
              </w:rPr>
              <w:t>Working with LGBT</w:t>
            </w:r>
            <w:r w:rsidR="00E1193C">
              <w:rPr>
                <w:rStyle w:val="Hyperlink"/>
              </w:rPr>
              <w:t>I</w:t>
            </w:r>
            <w:r w:rsidR="00AB349F" w:rsidRPr="00AB349F">
              <w:rPr>
                <w:rStyle w:val="Hyperlink"/>
              </w:rPr>
              <w:t>QA+ Young People Presentation</w:t>
            </w:r>
            <w:r w:rsidR="00AB349F" w:rsidRPr="00AB349F">
              <w:rPr>
                <w:webHidden/>
              </w:rPr>
              <w:tab/>
            </w:r>
            <w:r w:rsidR="00AB349F" w:rsidRPr="00AB349F">
              <w:rPr>
                <w:webHidden/>
              </w:rPr>
              <w:fldChar w:fldCharType="begin"/>
            </w:r>
            <w:r w:rsidR="00AB349F" w:rsidRPr="00AB349F">
              <w:rPr>
                <w:webHidden/>
              </w:rPr>
              <w:instrText xml:space="preserve"> PAGEREF _Toc105425612 \h </w:instrText>
            </w:r>
            <w:r w:rsidR="00AB349F" w:rsidRPr="00AB349F">
              <w:rPr>
                <w:webHidden/>
              </w:rPr>
            </w:r>
            <w:r w:rsidR="00AB349F" w:rsidRPr="00AB349F">
              <w:rPr>
                <w:webHidden/>
              </w:rPr>
              <w:fldChar w:fldCharType="separate"/>
            </w:r>
            <w:r w:rsidR="00AB349F" w:rsidRPr="00AB349F">
              <w:rPr>
                <w:webHidden/>
              </w:rPr>
              <w:t>4</w:t>
            </w:r>
            <w:r w:rsidR="00AB349F" w:rsidRPr="00AB349F">
              <w:rPr>
                <w:webHidden/>
              </w:rPr>
              <w:fldChar w:fldCharType="end"/>
            </w:r>
          </w:hyperlink>
        </w:p>
        <w:p w14:paraId="3F4F55C9" w14:textId="75A51B72" w:rsidR="00AB349F" w:rsidRPr="00AB349F" w:rsidRDefault="00724BDD" w:rsidP="00AB349F">
          <w:pPr>
            <w:pStyle w:val="TOC2"/>
            <w:rPr>
              <w:rFonts w:eastAsiaTheme="minorEastAsia"/>
              <w:color w:val="auto"/>
            </w:rPr>
          </w:pPr>
          <w:hyperlink w:anchor="_Toc105425613" w:history="1">
            <w:r w:rsidR="00AB349F" w:rsidRPr="00AB349F">
              <w:rPr>
                <w:rStyle w:val="Hyperlink"/>
              </w:rPr>
              <w:t>2.2</w:t>
            </w:r>
            <w:r w:rsidR="00AB349F" w:rsidRPr="00AB349F">
              <w:rPr>
                <w:rFonts w:eastAsiaTheme="minorEastAsia"/>
                <w:color w:val="auto"/>
              </w:rPr>
              <w:tab/>
            </w:r>
            <w:r w:rsidR="00AB349F" w:rsidRPr="00AB349F">
              <w:rPr>
                <w:rStyle w:val="Hyperlink"/>
              </w:rPr>
              <w:t>Case Studies</w:t>
            </w:r>
            <w:r w:rsidR="00AB349F" w:rsidRPr="00AB349F">
              <w:rPr>
                <w:webHidden/>
              </w:rPr>
              <w:tab/>
            </w:r>
            <w:r w:rsidR="00AB349F" w:rsidRPr="00AB349F">
              <w:rPr>
                <w:webHidden/>
              </w:rPr>
              <w:fldChar w:fldCharType="begin"/>
            </w:r>
            <w:r w:rsidR="00AB349F" w:rsidRPr="00AB349F">
              <w:rPr>
                <w:webHidden/>
              </w:rPr>
              <w:instrText xml:space="preserve"> PAGEREF _Toc105425613 \h </w:instrText>
            </w:r>
            <w:r w:rsidR="00AB349F" w:rsidRPr="00AB349F">
              <w:rPr>
                <w:webHidden/>
              </w:rPr>
            </w:r>
            <w:r w:rsidR="00AB349F" w:rsidRPr="00AB349F">
              <w:rPr>
                <w:webHidden/>
              </w:rPr>
              <w:fldChar w:fldCharType="separate"/>
            </w:r>
            <w:r w:rsidR="00AB349F" w:rsidRPr="00AB349F">
              <w:rPr>
                <w:webHidden/>
              </w:rPr>
              <w:t>4</w:t>
            </w:r>
            <w:r w:rsidR="00AB349F" w:rsidRPr="00AB349F">
              <w:rPr>
                <w:webHidden/>
              </w:rPr>
              <w:fldChar w:fldCharType="end"/>
            </w:r>
          </w:hyperlink>
        </w:p>
        <w:p w14:paraId="619AC95F" w14:textId="3FAF4F0C" w:rsidR="00AB349F" w:rsidRPr="00AB349F" w:rsidRDefault="00724BDD" w:rsidP="00AB349F">
          <w:pPr>
            <w:pStyle w:val="TOC2"/>
            <w:rPr>
              <w:rFonts w:eastAsiaTheme="minorEastAsia"/>
              <w:color w:val="auto"/>
            </w:rPr>
          </w:pPr>
          <w:hyperlink w:anchor="_Toc105425614" w:history="1">
            <w:r w:rsidR="00AB349F" w:rsidRPr="00AB349F">
              <w:rPr>
                <w:rStyle w:val="Hyperlink"/>
              </w:rPr>
              <w:t>2.3</w:t>
            </w:r>
            <w:r w:rsidR="00AB349F" w:rsidRPr="00AB349F">
              <w:rPr>
                <w:rFonts w:eastAsiaTheme="minorEastAsia"/>
                <w:color w:val="auto"/>
              </w:rPr>
              <w:tab/>
            </w:r>
            <w:r w:rsidR="00AB349F" w:rsidRPr="00AB349F">
              <w:rPr>
                <w:rStyle w:val="Hyperlink"/>
              </w:rPr>
              <w:t>Networking</w:t>
            </w:r>
            <w:r w:rsidR="00AB349F" w:rsidRPr="00AB349F">
              <w:rPr>
                <w:webHidden/>
              </w:rPr>
              <w:tab/>
            </w:r>
            <w:r w:rsidR="00AB349F" w:rsidRPr="00AB349F">
              <w:rPr>
                <w:webHidden/>
              </w:rPr>
              <w:fldChar w:fldCharType="begin"/>
            </w:r>
            <w:r w:rsidR="00AB349F" w:rsidRPr="00AB349F">
              <w:rPr>
                <w:webHidden/>
              </w:rPr>
              <w:instrText xml:space="preserve"> PAGEREF _Toc105425614 \h </w:instrText>
            </w:r>
            <w:r w:rsidR="00AB349F" w:rsidRPr="00AB349F">
              <w:rPr>
                <w:webHidden/>
              </w:rPr>
            </w:r>
            <w:r w:rsidR="00AB349F" w:rsidRPr="00AB349F">
              <w:rPr>
                <w:webHidden/>
              </w:rPr>
              <w:fldChar w:fldCharType="separate"/>
            </w:r>
            <w:r w:rsidR="00AB349F" w:rsidRPr="00AB349F">
              <w:rPr>
                <w:webHidden/>
              </w:rPr>
              <w:t>6</w:t>
            </w:r>
            <w:r w:rsidR="00AB349F" w:rsidRPr="00AB349F">
              <w:rPr>
                <w:webHidden/>
              </w:rPr>
              <w:fldChar w:fldCharType="end"/>
            </w:r>
          </w:hyperlink>
        </w:p>
        <w:p w14:paraId="56F546AE" w14:textId="3254AE52" w:rsidR="00AB349F" w:rsidRPr="00AB349F" w:rsidRDefault="00AB349F" w:rsidP="00AB349F">
          <w:pPr>
            <w:pStyle w:val="TOC2"/>
            <w:rPr>
              <w:rStyle w:val="Hyperlink"/>
            </w:rPr>
          </w:pPr>
          <w:r w:rsidRPr="00AB349F">
            <w:rPr>
              <w:rStyle w:val="Hyperlink"/>
            </w:rPr>
            <w:t>3. Day 2</w:t>
          </w:r>
          <w:r w:rsidRPr="00AB349F">
            <w:rPr>
              <w:rStyle w:val="Hyperlink"/>
            </w:rPr>
            <w:tab/>
            <w:t>11</w:t>
          </w:r>
        </w:p>
        <w:p w14:paraId="0A2C3B0D" w14:textId="45793BBB" w:rsidR="00AB349F" w:rsidRPr="00AB349F" w:rsidRDefault="00724BDD" w:rsidP="00AB349F">
          <w:pPr>
            <w:pStyle w:val="TOC2"/>
            <w:rPr>
              <w:rFonts w:eastAsiaTheme="minorEastAsia"/>
              <w:color w:val="auto"/>
            </w:rPr>
          </w:pPr>
          <w:hyperlink w:anchor="_Toc105425615" w:history="1">
            <w:r w:rsidR="00AB349F" w:rsidRPr="00AB349F">
              <w:rPr>
                <w:rStyle w:val="Hyperlink"/>
              </w:rPr>
              <w:t>3.1</w:t>
            </w:r>
            <w:r w:rsidR="00AB349F" w:rsidRPr="00AB349F">
              <w:rPr>
                <w:rFonts w:eastAsiaTheme="minorEastAsia"/>
                <w:color w:val="auto"/>
              </w:rPr>
              <w:tab/>
            </w:r>
            <w:r w:rsidR="00AB349F" w:rsidRPr="00AB349F">
              <w:rPr>
                <w:rStyle w:val="Hyperlink"/>
              </w:rPr>
              <w:t>Safe and Supported Presentation</w:t>
            </w:r>
            <w:r w:rsidR="00AB349F" w:rsidRPr="00AB349F">
              <w:rPr>
                <w:webHidden/>
              </w:rPr>
              <w:tab/>
            </w:r>
            <w:r w:rsidR="00AB349F" w:rsidRPr="00AB349F">
              <w:rPr>
                <w:webHidden/>
              </w:rPr>
              <w:fldChar w:fldCharType="begin"/>
            </w:r>
            <w:r w:rsidR="00AB349F" w:rsidRPr="00AB349F">
              <w:rPr>
                <w:webHidden/>
              </w:rPr>
              <w:instrText xml:space="preserve"> PAGEREF _Toc105425615 \h </w:instrText>
            </w:r>
            <w:r w:rsidR="00AB349F" w:rsidRPr="00AB349F">
              <w:rPr>
                <w:webHidden/>
              </w:rPr>
            </w:r>
            <w:r w:rsidR="00AB349F" w:rsidRPr="00AB349F">
              <w:rPr>
                <w:webHidden/>
              </w:rPr>
              <w:fldChar w:fldCharType="separate"/>
            </w:r>
            <w:r w:rsidR="00AB349F" w:rsidRPr="00AB349F">
              <w:rPr>
                <w:webHidden/>
              </w:rPr>
              <w:t>11</w:t>
            </w:r>
            <w:r w:rsidR="00AB349F" w:rsidRPr="00AB349F">
              <w:rPr>
                <w:webHidden/>
              </w:rPr>
              <w:fldChar w:fldCharType="end"/>
            </w:r>
          </w:hyperlink>
        </w:p>
        <w:p w14:paraId="5DE206A9" w14:textId="1E1FBADE" w:rsidR="00AB349F" w:rsidRPr="00AB349F" w:rsidRDefault="00724BDD" w:rsidP="00AB349F">
          <w:pPr>
            <w:pStyle w:val="TOC2"/>
            <w:rPr>
              <w:rFonts w:eastAsiaTheme="minorEastAsia"/>
              <w:color w:val="auto"/>
            </w:rPr>
          </w:pPr>
          <w:hyperlink w:anchor="_Toc105425616" w:history="1">
            <w:r w:rsidR="00AB349F" w:rsidRPr="00AB349F">
              <w:rPr>
                <w:rStyle w:val="Hyperlink"/>
              </w:rPr>
              <w:t>3.2</w:t>
            </w:r>
            <w:r w:rsidR="00AB349F" w:rsidRPr="00AB349F">
              <w:rPr>
                <w:rFonts w:eastAsiaTheme="minorEastAsia"/>
                <w:color w:val="auto"/>
              </w:rPr>
              <w:tab/>
            </w:r>
            <w:r w:rsidR="00AB349F" w:rsidRPr="00AB349F">
              <w:rPr>
                <w:rStyle w:val="Hyperlink"/>
              </w:rPr>
              <w:t>DEX Q&amp;A</w:t>
            </w:r>
            <w:r w:rsidR="00AB349F" w:rsidRPr="00AB349F">
              <w:rPr>
                <w:webHidden/>
              </w:rPr>
              <w:tab/>
            </w:r>
            <w:r w:rsidR="00AB349F" w:rsidRPr="00AB349F">
              <w:rPr>
                <w:webHidden/>
              </w:rPr>
              <w:fldChar w:fldCharType="begin"/>
            </w:r>
            <w:r w:rsidR="00AB349F" w:rsidRPr="00AB349F">
              <w:rPr>
                <w:webHidden/>
              </w:rPr>
              <w:instrText xml:space="preserve"> PAGEREF _Toc105425616 \h </w:instrText>
            </w:r>
            <w:r w:rsidR="00AB349F" w:rsidRPr="00AB349F">
              <w:rPr>
                <w:webHidden/>
              </w:rPr>
            </w:r>
            <w:r w:rsidR="00AB349F" w:rsidRPr="00AB349F">
              <w:rPr>
                <w:webHidden/>
              </w:rPr>
              <w:fldChar w:fldCharType="separate"/>
            </w:r>
            <w:r w:rsidR="00AB349F" w:rsidRPr="00AB349F">
              <w:rPr>
                <w:webHidden/>
              </w:rPr>
              <w:t>11</w:t>
            </w:r>
            <w:r w:rsidR="00AB349F" w:rsidRPr="00AB349F">
              <w:rPr>
                <w:webHidden/>
              </w:rPr>
              <w:fldChar w:fldCharType="end"/>
            </w:r>
          </w:hyperlink>
        </w:p>
        <w:p w14:paraId="4326704A" w14:textId="372F7D2B" w:rsidR="00AB349F" w:rsidRPr="00AB349F" w:rsidRDefault="00724BDD" w:rsidP="00AB349F">
          <w:pPr>
            <w:pStyle w:val="TOC2"/>
            <w:rPr>
              <w:rFonts w:eastAsiaTheme="minorEastAsia"/>
              <w:color w:val="auto"/>
            </w:rPr>
          </w:pPr>
          <w:hyperlink w:anchor="_Toc105425617" w:history="1">
            <w:r w:rsidR="00AB349F" w:rsidRPr="00AB349F">
              <w:rPr>
                <w:rStyle w:val="Hyperlink"/>
              </w:rPr>
              <w:t>3.3</w:t>
            </w:r>
            <w:r w:rsidR="00AB349F" w:rsidRPr="00AB349F">
              <w:rPr>
                <w:rFonts w:eastAsiaTheme="minorEastAsia"/>
                <w:color w:val="auto"/>
              </w:rPr>
              <w:tab/>
            </w:r>
            <w:r w:rsidR="00AB349F" w:rsidRPr="00AB349F">
              <w:rPr>
                <w:rStyle w:val="Hyperlink"/>
              </w:rPr>
              <w:t>Reconnect into the Future</w:t>
            </w:r>
            <w:r w:rsidR="00AB349F" w:rsidRPr="00AB349F">
              <w:rPr>
                <w:webHidden/>
              </w:rPr>
              <w:tab/>
            </w:r>
            <w:r w:rsidR="00AB349F" w:rsidRPr="00AB349F">
              <w:rPr>
                <w:webHidden/>
              </w:rPr>
              <w:fldChar w:fldCharType="begin"/>
            </w:r>
            <w:r w:rsidR="00AB349F" w:rsidRPr="00AB349F">
              <w:rPr>
                <w:webHidden/>
              </w:rPr>
              <w:instrText xml:space="preserve"> PAGEREF _Toc105425617 \h </w:instrText>
            </w:r>
            <w:r w:rsidR="00AB349F" w:rsidRPr="00AB349F">
              <w:rPr>
                <w:webHidden/>
              </w:rPr>
            </w:r>
            <w:r w:rsidR="00AB349F" w:rsidRPr="00AB349F">
              <w:rPr>
                <w:webHidden/>
              </w:rPr>
              <w:fldChar w:fldCharType="separate"/>
            </w:r>
            <w:r w:rsidR="00AB349F" w:rsidRPr="00AB349F">
              <w:rPr>
                <w:webHidden/>
              </w:rPr>
              <w:t>11</w:t>
            </w:r>
            <w:r w:rsidR="00AB349F" w:rsidRPr="00AB349F">
              <w:rPr>
                <w:webHidden/>
              </w:rPr>
              <w:fldChar w:fldCharType="end"/>
            </w:r>
          </w:hyperlink>
        </w:p>
        <w:p w14:paraId="2FD718C6" w14:textId="49547ECB" w:rsidR="00AB349F" w:rsidRPr="00AB349F" w:rsidRDefault="00AB349F" w:rsidP="00AB349F">
          <w:pPr>
            <w:pStyle w:val="TOC2"/>
            <w:rPr>
              <w:rStyle w:val="Hyperlink"/>
            </w:rPr>
          </w:pPr>
          <w:r w:rsidRPr="00AB349F">
            <w:rPr>
              <w:rStyle w:val="Hyperlink"/>
            </w:rPr>
            <w:t>4. Feedback</w:t>
          </w:r>
          <w:r w:rsidR="000758AA">
            <w:rPr>
              <w:rStyle w:val="Hyperlink"/>
            </w:rPr>
            <w:t xml:space="preserve"> on Reconnect Forum 2022</w:t>
          </w:r>
          <w:r w:rsidRPr="00AB349F">
            <w:rPr>
              <w:rStyle w:val="Hyperlink"/>
            </w:rPr>
            <w:t xml:space="preserve"> </w:t>
          </w:r>
          <w:r>
            <w:rPr>
              <w:rStyle w:val="Hyperlink"/>
            </w:rPr>
            <w:tab/>
            <w:t>15</w:t>
          </w:r>
        </w:p>
        <w:p w14:paraId="34AE9A21" w14:textId="46F7E9F4" w:rsidR="00AB349F" w:rsidRPr="00AB349F" w:rsidRDefault="00724BDD" w:rsidP="00AB349F">
          <w:pPr>
            <w:pStyle w:val="TOC2"/>
            <w:rPr>
              <w:rFonts w:eastAsiaTheme="minorEastAsia"/>
              <w:color w:val="auto"/>
            </w:rPr>
          </w:pPr>
          <w:hyperlink w:anchor="_Toc105425618" w:history="1">
            <w:r w:rsidR="00AB349F" w:rsidRPr="00AB349F">
              <w:rPr>
                <w:rStyle w:val="Hyperlink"/>
              </w:rPr>
              <w:t>4.1</w:t>
            </w:r>
            <w:r w:rsidR="00AB349F" w:rsidRPr="00AB349F">
              <w:rPr>
                <w:rFonts w:eastAsiaTheme="minorEastAsia"/>
                <w:color w:val="auto"/>
              </w:rPr>
              <w:tab/>
            </w:r>
            <w:r w:rsidR="00AB349F" w:rsidRPr="00AB349F">
              <w:rPr>
                <w:rStyle w:val="Hyperlink"/>
              </w:rPr>
              <w:t>Case Studies</w:t>
            </w:r>
            <w:r w:rsidR="00AB349F" w:rsidRPr="00AB349F">
              <w:rPr>
                <w:webHidden/>
              </w:rPr>
              <w:tab/>
            </w:r>
            <w:r w:rsidR="00AB349F" w:rsidRPr="00AB349F">
              <w:rPr>
                <w:webHidden/>
              </w:rPr>
              <w:fldChar w:fldCharType="begin"/>
            </w:r>
            <w:r w:rsidR="00AB349F" w:rsidRPr="00AB349F">
              <w:rPr>
                <w:webHidden/>
              </w:rPr>
              <w:instrText xml:space="preserve"> PAGEREF _Toc105425618 \h </w:instrText>
            </w:r>
            <w:r w:rsidR="00AB349F" w:rsidRPr="00AB349F">
              <w:rPr>
                <w:webHidden/>
              </w:rPr>
            </w:r>
            <w:r w:rsidR="00AB349F" w:rsidRPr="00AB349F">
              <w:rPr>
                <w:webHidden/>
              </w:rPr>
              <w:fldChar w:fldCharType="separate"/>
            </w:r>
            <w:r w:rsidR="00AB349F" w:rsidRPr="00AB349F">
              <w:rPr>
                <w:webHidden/>
              </w:rPr>
              <w:t>15</w:t>
            </w:r>
            <w:r w:rsidR="00AB349F" w:rsidRPr="00AB349F">
              <w:rPr>
                <w:webHidden/>
              </w:rPr>
              <w:fldChar w:fldCharType="end"/>
            </w:r>
          </w:hyperlink>
        </w:p>
        <w:p w14:paraId="295BB643" w14:textId="09673DFD" w:rsidR="00AB349F" w:rsidRPr="00AB349F" w:rsidRDefault="00724BDD" w:rsidP="00AB349F">
          <w:pPr>
            <w:pStyle w:val="TOC2"/>
            <w:rPr>
              <w:rFonts w:eastAsiaTheme="minorEastAsia"/>
              <w:color w:val="auto"/>
            </w:rPr>
          </w:pPr>
          <w:hyperlink w:anchor="_Toc105425619" w:history="1">
            <w:r w:rsidR="00AB349F" w:rsidRPr="00AB349F">
              <w:rPr>
                <w:rStyle w:val="Hyperlink"/>
              </w:rPr>
              <w:t>4.2</w:t>
            </w:r>
            <w:r w:rsidR="00AB349F" w:rsidRPr="00AB349F">
              <w:rPr>
                <w:rFonts w:eastAsiaTheme="minorEastAsia"/>
                <w:color w:val="auto"/>
              </w:rPr>
              <w:tab/>
            </w:r>
            <w:r w:rsidR="00AB349F" w:rsidRPr="00AB349F">
              <w:rPr>
                <w:rStyle w:val="Hyperlink"/>
              </w:rPr>
              <w:t>Agenda Topics</w:t>
            </w:r>
            <w:r w:rsidR="00AB349F" w:rsidRPr="00AB349F">
              <w:rPr>
                <w:webHidden/>
              </w:rPr>
              <w:tab/>
            </w:r>
            <w:r w:rsidR="00AB349F" w:rsidRPr="00AB349F">
              <w:rPr>
                <w:webHidden/>
              </w:rPr>
              <w:fldChar w:fldCharType="begin"/>
            </w:r>
            <w:r w:rsidR="00AB349F" w:rsidRPr="00AB349F">
              <w:rPr>
                <w:webHidden/>
              </w:rPr>
              <w:instrText xml:space="preserve"> PAGEREF _Toc105425619 \h </w:instrText>
            </w:r>
            <w:r w:rsidR="00AB349F" w:rsidRPr="00AB349F">
              <w:rPr>
                <w:webHidden/>
              </w:rPr>
            </w:r>
            <w:r w:rsidR="00AB349F" w:rsidRPr="00AB349F">
              <w:rPr>
                <w:webHidden/>
              </w:rPr>
              <w:fldChar w:fldCharType="separate"/>
            </w:r>
            <w:r w:rsidR="00AB349F" w:rsidRPr="00AB349F">
              <w:rPr>
                <w:webHidden/>
              </w:rPr>
              <w:t>16</w:t>
            </w:r>
            <w:r w:rsidR="00AB349F" w:rsidRPr="00AB349F">
              <w:rPr>
                <w:webHidden/>
              </w:rPr>
              <w:fldChar w:fldCharType="end"/>
            </w:r>
          </w:hyperlink>
        </w:p>
        <w:p w14:paraId="3E6BECC0" w14:textId="7DE4A888" w:rsidR="00AB349F" w:rsidRPr="00AB349F" w:rsidRDefault="00724BDD" w:rsidP="00AB349F">
          <w:pPr>
            <w:pStyle w:val="TOC2"/>
            <w:rPr>
              <w:rStyle w:val="Hyperlink"/>
            </w:rPr>
          </w:pPr>
          <w:hyperlink w:anchor="_Toc105425620" w:history="1">
            <w:r w:rsidR="00AB349F" w:rsidRPr="00AB349F">
              <w:rPr>
                <w:rStyle w:val="Hyperlink"/>
              </w:rPr>
              <w:t>4.3</w:t>
            </w:r>
            <w:r w:rsidR="00AB349F" w:rsidRPr="00AB349F">
              <w:rPr>
                <w:rFonts w:eastAsiaTheme="minorEastAsia"/>
                <w:color w:val="auto"/>
              </w:rPr>
              <w:tab/>
            </w:r>
            <w:r w:rsidR="00AB349F" w:rsidRPr="00AB349F">
              <w:rPr>
                <w:rStyle w:val="Hyperlink"/>
              </w:rPr>
              <w:t>Future Reconnect National Forums</w:t>
            </w:r>
            <w:r w:rsidR="00AB349F" w:rsidRPr="00AB349F">
              <w:rPr>
                <w:webHidden/>
              </w:rPr>
              <w:tab/>
            </w:r>
            <w:r w:rsidR="00AB349F" w:rsidRPr="00AB349F">
              <w:rPr>
                <w:webHidden/>
              </w:rPr>
              <w:fldChar w:fldCharType="begin"/>
            </w:r>
            <w:r w:rsidR="00AB349F" w:rsidRPr="00AB349F">
              <w:rPr>
                <w:webHidden/>
              </w:rPr>
              <w:instrText xml:space="preserve"> PAGEREF _Toc105425620 \h </w:instrText>
            </w:r>
            <w:r w:rsidR="00AB349F" w:rsidRPr="00AB349F">
              <w:rPr>
                <w:webHidden/>
              </w:rPr>
            </w:r>
            <w:r w:rsidR="00AB349F" w:rsidRPr="00AB349F">
              <w:rPr>
                <w:webHidden/>
              </w:rPr>
              <w:fldChar w:fldCharType="separate"/>
            </w:r>
            <w:r w:rsidR="00AB349F" w:rsidRPr="00AB349F">
              <w:rPr>
                <w:webHidden/>
              </w:rPr>
              <w:t>17</w:t>
            </w:r>
            <w:r w:rsidR="00AB349F" w:rsidRPr="00AB349F">
              <w:rPr>
                <w:webHidden/>
              </w:rPr>
              <w:fldChar w:fldCharType="end"/>
            </w:r>
          </w:hyperlink>
        </w:p>
        <w:p w14:paraId="48226197" w14:textId="69B4BDB3" w:rsidR="00AB349F" w:rsidRPr="00AB349F" w:rsidRDefault="00AB349F" w:rsidP="00AB349F">
          <w:pPr>
            <w:pBdr>
              <w:bottom w:val="single" w:sz="4" w:space="1" w:color="auto"/>
            </w:pBdr>
            <w:rPr>
              <w:rFonts w:ascii="Arial" w:hAnsi="Arial" w:cs="Arial"/>
              <w:sz w:val="28"/>
              <w:szCs w:val="28"/>
              <w:lang w:val="en-US" w:eastAsia="en-AU"/>
            </w:rPr>
          </w:pPr>
          <w:r w:rsidRPr="00AB349F">
            <w:rPr>
              <w:rFonts w:ascii="Arial" w:hAnsi="Arial" w:cs="Arial"/>
              <w:sz w:val="28"/>
              <w:szCs w:val="28"/>
              <w:lang w:val="en-US" w:eastAsia="en-AU"/>
            </w:rPr>
            <w:t>5. Conclusion</w:t>
          </w:r>
          <w:r>
            <w:rPr>
              <w:rFonts w:ascii="Arial" w:hAnsi="Arial" w:cs="Arial"/>
              <w:sz w:val="28"/>
              <w:szCs w:val="28"/>
              <w:lang w:val="en-US" w:eastAsia="en-AU"/>
            </w:rPr>
            <w:tab/>
          </w:r>
          <w:r>
            <w:rPr>
              <w:rFonts w:ascii="Arial" w:hAnsi="Arial" w:cs="Arial"/>
              <w:sz w:val="28"/>
              <w:szCs w:val="28"/>
              <w:lang w:val="en-US" w:eastAsia="en-AU"/>
            </w:rPr>
            <w:tab/>
          </w:r>
          <w:r>
            <w:rPr>
              <w:rFonts w:ascii="Arial" w:hAnsi="Arial" w:cs="Arial"/>
              <w:sz w:val="28"/>
              <w:szCs w:val="28"/>
              <w:lang w:val="en-US" w:eastAsia="en-AU"/>
            </w:rPr>
            <w:tab/>
          </w:r>
          <w:r>
            <w:rPr>
              <w:rFonts w:ascii="Arial" w:hAnsi="Arial" w:cs="Arial"/>
              <w:sz w:val="28"/>
              <w:szCs w:val="28"/>
              <w:lang w:val="en-US" w:eastAsia="en-AU"/>
            </w:rPr>
            <w:tab/>
          </w:r>
          <w:r>
            <w:rPr>
              <w:rFonts w:ascii="Arial" w:hAnsi="Arial" w:cs="Arial"/>
              <w:sz w:val="28"/>
              <w:szCs w:val="28"/>
              <w:lang w:val="en-US" w:eastAsia="en-AU"/>
            </w:rPr>
            <w:tab/>
          </w:r>
          <w:r>
            <w:rPr>
              <w:rFonts w:ascii="Arial" w:hAnsi="Arial" w:cs="Arial"/>
              <w:sz w:val="28"/>
              <w:szCs w:val="28"/>
              <w:lang w:val="en-US" w:eastAsia="en-AU"/>
            </w:rPr>
            <w:tab/>
          </w:r>
          <w:r>
            <w:rPr>
              <w:rFonts w:ascii="Arial" w:hAnsi="Arial" w:cs="Arial"/>
              <w:sz w:val="28"/>
              <w:szCs w:val="28"/>
              <w:lang w:val="en-US" w:eastAsia="en-AU"/>
            </w:rPr>
            <w:tab/>
          </w:r>
          <w:r>
            <w:rPr>
              <w:rFonts w:ascii="Arial" w:hAnsi="Arial" w:cs="Arial"/>
              <w:sz w:val="28"/>
              <w:szCs w:val="28"/>
              <w:lang w:val="en-US" w:eastAsia="en-AU"/>
            </w:rPr>
            <w:tab/>
          </w:r>
          <w:r>
            <w:rPr>
              <w:rFonts w:ascii="Arial" w:hAnsi="Arial" w:cs="Arial"/>
              <w:sz w:val="28"/>
              <w:szCs w:val="28"/>
              <w:lang w:val="en-US" w:eastAsia="en-AU"/>
            </w:rPr>
            <w:tab/>
          </w:r>
          <w:r>
            <w:rPr>
              <w:rFonts w:ascii="Arial" w:hAnsi="Arial" w:cs="Arial"/>
              <w:sz w:val="28"/>
              <w:szCs w:val="28"/>
              <w:lang w:val="en-US" w:eastAsia="en-AU"/>
            </w:rPr>
            <w:tab/>
            <w:t xml:space="preserve">        18</w:t>
          </w:r>
        </w:p>
        <w:p w14:paraId="78C79907" w14:textId="1BA87B44" w:rsidR="00AB349F" w:rsidRDefault="00AB349F">
          <w:r w:rsidRPr="00AB349F">
            <w:rPr>
              <w:rFonts w:ascii="Arial" w:hAnsi="Arial" w:cs="Arial"/>
              <w:b/>
              <w:bCs/>
              <w:noProof/>
              <w:sz w:val="28"/>
              <w:szCs w:val="28"/>
            </w:rPr>
            <w:fldChar w:fldCharType="end"/>
          </w:r>
        </w:p>
      </w:sdtContent>
    </w:sdt>
    <w:p w14:paraId="27C5B6F8" w14:textId="14405AB3" w:rsidR="000757C7" w:rsidRDefault="000757C7">
      <w:pPr>
        <w:suppressAutoHyphens w:val="0"/>
        <w:rPr>
          <w:rFonts w:ascii="Arial" w:eastAsiaTheme="majorEastAsia" w:hAnsi="Arial" w:cs="Arial"/>
          <w:b/>
          <w:color w:val="D45D00" w:themeColor="accent1"/>
          <w:sz w:val="50"/>
          <w:szCs w:val="32"/>
          <w:highlight w:val="lightGray"/>
          <w:lang w:val="en-US" w:eastAsia="en-AU"/>
        </w:rPr>
      </w:pPr>
      <w:r>
        <w:rPr>
          <w:highlight w:val="lightGray"/>
        </w:rPr>
        <w:br w:type="page"/>
      </w:r>
    </w:p>
    <w:p w14:paraId="424FBA11" w14:textId="6D7DC5CC" w:rsidR="00AF0899" w:rsidRPr="00AB349F" w:rsidRDefault="006B5916" w:rsidP="00AB349F">
      <w:pPr>
        <w:pStyle w:val="Heading1Numbered"/>
      </w:pPr>
      <w:r w:rsidRPr="00AB349F">
        <w:lastRenderedPageBreak/>
        <w:t>Introduction</w:t>
      </w:r>
    </w:p>
    <w:p w14:paraId="57A8D88D" w14:textId="157A9A2A" w:rsidR="006F5F1D" w:rsidRPr="003A631F" w:rsidRDefault="008307FB" w:rsidP="003A631F">
      <w:pPr>
        <w:spacing w:before="0" w:after="120" w:line="240" w:lineRule="auto"/>
        <w:rPr>
          <w:rFonts w:ascii="Arial" w:hAnsi="Arial" w:cs="Arial"/>
          <w:sz w:val="24"/>
          <w:szCs w:val="24"/>
          <w:lang w:val="en-US" w:eastAsia="en-AU"/>
        </w:rPr>
      </w:pPr>
      <w:r w:rsidRPr="003A631F">
        <w:rPr>
          <w:rFonts w:ascii="Arial" w:hAnsi="Arial" w:cs="Arial"/>
          <w:sz w:val="24"/>
          <w:szCs w:val="24"/>
          <w:lang w:val="en-US" w:eastAsia="en-AU"/>
        </w:rPr>
        <w:t xml:space="preserve">The Reconnect Forum 2022 </w:t>
      </w:r>
      <w:r w:rsidR="008C3EE5" w:rsidRPr="003A631F">
        <w:rPr>
          <w:rFonts w:ascii="Arial" w:hAnsi="Arial" w:cs="Arial"/>
          <w:sz w:val="24"/>
          <w:szCs w:val="24"/>
          <w:lang w:val="en-US" w:eastAsia="en-AU"/>
        </w:rPr>
        <w:t xml:space="preserve">(the Forum) </w:t>
      </w:r>
      <w:r w:rsidR="00CD11B6" w:rsidRPr="003A631F">
        <w:rPr>
          <w:rFonts w:ascii="Arial" w:hAnsi="Arial" w:cs="Arial"/>
          <w:sz w:val="24"/>
          <w:szCs w:val="24"/>
          <w:lang w:val="en-US" w:eastAsia="en-AU"/>
        </w:rPr>
        <w:t xml:space="preserve">was hosted </w:t>
      </w:r>
      <w:r w:rsidR="00C33E7A" w:rsidRPr="003A631F">
        <w:rPr>
          <w:rFonts w:ascii="Arial" w:hAnsi="Arial" w:cs="Arial"/>
          <w:sz w:val="24"/>
          <w:szCs w:val="24"/>
          <w:lang w:val="en-US" w:eastAsia="en-AU"/>
        </w:rPr>
        <w:t>in</w:t>
      </w:r>
      <w:r w:rsidR="006F5F1D" w:rsidRPr="003A631F">
        <w:rPr>
          <w:rFonts w:ascii="Arial" w:hAnsi="Arial" w:cs="Arial"/>
          <w:sz w:val="24"/>
          <w:szCs w:val="24"/>
          <w:lang w:val="en-US" w:eastAsia="en-AU"/>
        </w:rPr>
        <w:t xml:space="preserve"> March 2022 </w:t>
      </w:r>
      <w:r w:rsidR="00CD11B6" w:rsidRPr="003A631F">
        <w:rPr>
          <w:rFonts w:ascii="Arial" w:hAnsi="Arial" w:cs="Arial"/>
          <w:sz w:val="24"/>
          <w:szCs w:val="24"/>
          <w:lang w:val="en-US" w:eastAsia="en-AU"/>
        </w:rPr>
        <w:t>to</w:t>
      </w:r>
      <w:r w:rsidRPr="003A631F">
        <w:rPr>
          <w:rFonts w:ascii="Arial" w:hAnsi="Arial" w:cs="Arial"/>
          <w:sz w:val="24"/>
          <w:szCs w:val="24"/>
          <w:lang w:val="en-US" w:eastAsia="en-AU"/>
        </w:rPr>
        <w:t xml:space="preserve"> provid</w:t>
      </w:r>
      <w:r w:rsidR="00CD11B6" w:rsidRPr="003A631F">
        <w:rPr>
          <w:rFonts w:ascii="Arial" w:hAnsi="Arial" w:cs="Arial"/>
          <w:sz w:val="24"/>
          <w:szCs w:val="24"/>
          <w:lang w:val="en-US" w:eastAsia="en-AU"/>
        </w:rPr>
        <w:t>e</w:t>
      </w:r>
      <w:r w:rsidRPr="003A631F">
        <w:rPr>
          <w:rFonts w:ascii="Arial" w:hAnsi="Arial" w:cs="Arial"/>
          <w:sz w:val="24"/>
          <w:szCs w:val="24"/>
          <w:lang w:val="en-US" w:eastAsia="en-AU"/>
        </w:rPr>
        <w:t xml:space="preserve"> </w:t>
      </w:r>
      <w:r w:rsidR="00866589">
        <w:rPr>
          <w:rFonts w:ascii="Arial" w:hAnsi="Arial" w:cs="Arial"/>
          <w:sz w:val="24"/>
          <w:szCs w:val="24"/>
          <w:lang w:val="en-US" w:eastAsia="en-AU"/>
        </w:rPr>
        <w:t xml:space="preserve">opportunities to share </w:t>
      </w:r>
      <w:r w:rsidRPr="003A631F">
        <w:rPr>
          <w:rFonts w:ascii="Arial" w:hAnsi="Arial" w:cs="Arial"/>
          <w:sz w:val="24"/>
          <w:szCs w:val="24"/>
          <w:lang w:val="en-US" w:eastAsia="en-AU"/>
        </w:rPr>
        <w:t xml:space="preserve">information and </w:t>
      </w:r>
      <w:r w:rsidR="00866589">
        <w:rPr>
          <w:rFonts w:ascii="Arial" w:hAnsi="Arial" w:cs="Arial"/>
          <w:sz w:val="24"/>
          <w:szCs w:val="24"/>
          <w:lang w:val="en-US" w:eastAsia="en-AU"/>
        </w:rPr>
        <w:t xml:space="preserve">foster </w:t>
      </w:r>
      <w:r w:rsidRPr="003A631F">
        <w:rPr>
          <w:rFonts w:ascii="Arial" w:hAnsi="Arial" w:cs="Arial"/>
          <w:sz w:val="24"/>
          <w:szCs w:val="24"/>
          <w:lang w:val="en-US" w:eastAsia="en-AU"/>
        </w:rPr>
        <w:t xml:space="preserve">connections </w:t>
      </w:r>
      <w:r w:rsidR="00866589">
        <w:rPr>
          <w:rFonts w:ascii="Arial" w:hAnsi="Arial" w:cs="Arial"/>
          <w:sz w:val="24"/>
          <w:szCs w:val="24"/>
          <w:lang w:val="en-US" w:eastAsia="en-AU"/>
        </w:rPr>
        <w:t>between</w:t>
      </w:r>
      <w:r w:rsidR="00866589" w:rsidRPr="003A631F">
        <w:rPr>
          <w:rFonts w:ascii="Arial" w:hAnsi="Arial" w:cs="Arial"/>
          <w:sz w:val="24"/>
          <w:szCs w:val="24"/>
          <w:lang w:val="en-US" w:eastAsia="en-AU"/>
        </w:rPr>
        <w:t xml:space="preserve"> </w:t>
      </w:r>
      <w:r w:rsidRPr="003A631F">
        <w:rPr>
          <w:rFonts w:ascii="Arial" w:hAnsi="Arial" w:cs="Arial"/>
          <w:sz w:val="24"/>
          <w:szCs w:val="24"/>
          <w:lang w:val="en-US" w:eastAsia="en-AU"/>
        </w:rPr>
        <w:t>Reconnect service providers</w:t>
      </w:r>
      <w:r w:rsidR="00866589">
        <w:rPr>
          <w:rFonts w:ascii="Arial" w:hAnsi="Arial" w:cs="Arial"/>
          <w:sz w:val="24"/>
          <w:szCs w:val="24"/>
          <w:lang w:val="en-US" w:eastAsia="en-AU"/>
        </w:rPr>
        <w:t>,</w:t>
      </w:r>
      <w:r w:rsidRPr="003A631F">
        <w:rPr>
          <w:rFonts w:ascii="Arial" w:hAnsi="Arial" w:cs="Arial"/>
          <w:sz w:val="24"/>
          <w:szCs w:val="24"/>
          <w:lang w:val="en-US" w:eastAsia="en-AU"/>
        </w:rPr>
        <w:t xml:space="preserve"> funding agreement managers</w:t>
      </w:r>
      <w:r w:rsidR="00866589">
        <w:rPr>
          <w:rFonts w:ascii="Arial" w:hAnsi="Arial" w:cs="Arial"/>
          <w:sz w:val="24"/>
          <w:szCs w:val="24"/>
          <w:lang w:val="en-US" w:eastAsia="en-AU"/>
        </w:rPr>
        <w:t xml:space="preserve"> and </w:t>
      </w:r>
      <w:r w:rsidR="00765468">
        <w:rPr>
          <w:rFonts w:ascii="Arial" w:hAnsi="Arial" w:cs="Arial"/>
          <w:sz w:val="24"/>
          <w:szCs w:val="24"/>
          <w:lang w:val="en-US" w:eastAsia="en-AU"/>
        </w:rPr>
        <w:t>departmental staff</w:t>
      </w:r>
      <w:r w:rsidRPr="003A631F">
        <w:rPr>
          <w:rFonts w:ascii="Arial" w:hAnsi="Arial" w:cs="Arial"/>
          <w:sz w:val="24"/>
          <w:szCs w:val="24"/>
          <w:lang w:val="en-US" w:eastAsia="en-AU"/>
        </w:rPr>
        <w:t xml:space="preserve">. </w:t>
      </w:r>
    </w:p>
    <w:p w14:paraId="1EE4A6C3" w14:textId="2D50AC19" w:rsidR="008307FB" w:rsidRPr="003A631F" w:rsidRDefault="00D038EF" w:rsidP="003A631F">
      <w:pPr>
        <w:spacing w:before="0" w:after="120" w:line="240" w:lineRule="auto"/>
        <w:rPr>
          <w:rFonts w:ascii="Arial" w:hAnsi="Arial" w:cs="Arial"/>
          <w:sz w:val="24"/>
          <w:szCs w:val="24"/>
          <w:lang w:val="en-US" w:eastAsia="en-AU"/>
        </w:rPr>
      </w:pPr>
      <w:r w:rsidRPr="003A631F">
        <w:rPr>
          <w:rFonts w:ascii="Arial" w:hAnsi="Arial" w:cs="Arial"/>
          <w:sz w:val="24"/>
          <w:szCs w:val="24"/>
          <w:lang w:val="en-US" w:eastAsia="en-AU"/>
        </w:rPr>
        <w:t>To maintain accessibility noting the</w:t>
      </w:r>
      <w:r w:rsidR="00363A26" w:rsidRPr="003A631F">
        <w:rPr>
          <w:rFonts w:ascii="Arial" w:hAnsi="Arial" w:cs="Arial"/>
          <w:sz w:val="24"/>
          <w:szCs w:val="24"/>
          <w:lang w:val="en-US" w:eastAsia="en-AU"/>
        </w:rPr>
        <w:t xml:space="preserve"> current COVID health requirements</w:t>
      </w:r>
      <w:r w:rsidRPr="003A631F">
        <w:rPr>
          <w:rFonts w:ascii="Arial" w:hAnsi="Arial" w:cs="Arial"/>
          <w:sz w:val="24"/>
          <w:szCs w:val="24"/>
          <w:lang w:val="en-US" w:eastAsia="en-AU"/>
        </w:rPr>
        <w:t xml:space="preserve"> t</w:t>
      </w:r>
      <w:r w:rsidR="008307FB" w:rsidRPr="003A631F">
        <w:rPr>
          <w:rFonts w:ascii="Arial" w:hAnsi="Arial" w:cs="Arial"/>
          <w:sz w:val="24"/>
          <w:szCs w:val="24"/>
          <w:lang w:val="en-US" w:eastAsia="en-AU"/>
        </w:rPr>
        <w:t xml:space="preserve">he </w:t>
      </w:r>
      <w:r w:rsidR="00612A7A" w:rsidRPr="003A631F">
        <w:rPr>
          <w:rFonts w:ascii="Arial" w:hAnsi="Arial" w:cs="Arial"/>
          <w:sz w:val="24"/>
          <w:szCs w:val="24"/>
          <w:lang w:val="en-US" w:eastAsia="en-AU"/>
        </w:rPr>
        <w:t>F</w:t>
      </w:r>
      <w:r w:rsidR="008307FB" w:rsidRPr="003A631F">
        <w:rPr>
          <w:rFonts w:ascii="Arial" w:hAnsi="Arial" w:cs="Arial"/>
          <w:sz w:val="24"/>
          <w:szCs w:val="24"/>
          <w:lang w:val="en-US" w:eastAsia="en-AU"/>
        </w:rPr>
        <w:t xml:space="preserve">orum </w:t>
      </w:r>
      <w:r w:rsidR="00612A7A" w:rsidRPr="003A631F">
        <w:rPr>
          <w:rFonts w:ascii="Arial" w:hAnsi="Arial" w:cs="Arial"/>
          <w:sz w:val="24"/>
          <w:szCs w:val="24"/>
          <w:lang w:val="en-US" w:eastAsia="en-AU"/>
        </w:rPr>
        <w:t>was</w:t>
      </w:r>
      <w:r w:rsidR="008307FB" w:rsidRPr="003A631F">
        <w:rPr>
          <w:rFonts w:ascii="Arial" w:hAnsi="Arial" w:cs="Arial"/>
          <w:sz w:val="24"/>
          <w:szCs w:val="24"/>
          <w:lang w:val="en-US" w:eastAsia="en-AU"/>
        </w:rPr>
        <w:t xml:space="preserve"> held </w:t>
      </w:r>
      <w:r w:rsidR="00076D51" w:rsidRPr="003A631F">
        <w:rPr>
          <w:rFonts w:ascii="Arial" w:hAnsi="Arial" w:cs="Arial"/>
          <w:sz w:val="24"/>
          <w:szCs w:val="24"/>
          <w:lang w:val="en-US" w:eastAsia="en-AU"/>
        </w:rPr>
        <w:t>onlin</w:t>
      </w:r>
      <w:r w:rsidR="00DF52C7" w:rsidRPr="003A631F">
        <w:rPr>
          <w:rFonts w:ascii="Arial" w:hAnsi="Arial" w:cs="Arial"/>
          <w:sz w:val="24"/>
          <w:szCs w:val="24"/>
          <w:lang w:val="en-US" w:eastAsia="en-AU"/>
        </w:rPr>
        <w:t xml:space="preserve">e using </w:t>
      </w:r>
      <w:r w:rsidR="008307FB" w:rsidRPr="003A631F">
        <w:rPr>
          <w:rFonts w:ascii="Arial" w:hAnsi="Arial" w:cs="Arial"/>
          <w:sz w:val="24"/>
          <w:szCs w:val="24"/>
          <w:lang w:val="en-US" w:eastAsia="en-AU"/>
        </w:rPr>
        <w:t>Microsoft Teams</w:t>
      </w:r>
      <w:r w:rsidR="00284A1D" w:rsidRPr="003A631F">
        <w:rPr>
          <w:rFonts w:ascii="Arial" w:hAnsi="Arial" w:cs="Arial"/>
          <w:sz w:val="24"/>
          <w:szCs w:val="24"/>
          <w:lang w:val="en-US" w:eastAsia="en-AU"/>
        </w:rPr>
        <w:t>.</w:t>
      </w:r>
      <w:r w:rsidR="008307FB" w:rsidRPr="003A631F">
        <w:rPr>
          <w:rFonts w:ascii="Arial" w:hAnsi="Arial" w:cs="Arial"/>
          <w:sz w:val="24"/>
          <w:szCs w:val="24"/>
          <w:lang w:val="en-US" w:eastAsia="en-AU"/>
        </w:rPr>
        <w:t xml:space="preserve"> </w:t>
      </w:r>
      <w:r w:rsidR="00CE0BC9" w:rsidRPr="003A631F">
        <w:rPr>
          <w:rFonts w:ascii="Arial" w:hAnsi="Arial" w:cs="Arial"/>
          <w:sz w:val="24"/>
          <w:szCs w:val="24"/>
          <w:lang w:val="en-US" w:eastAsia="en-AU"/>
        </w:rPr>
        <w:t xml:space="preserve">The </w:t>
      </w:r>
      <w:r w:rsidR="00612A7A" w:rsidRPr="003A631F">
        <w:rPr>
          <w:rFonts w:ascii="Arial" w:hAnsi="Arial" w:cs="Arial"/>
          <w:sz w:val="24"/>
          <w:szCs w:val="24"/>
          <w:lang w:val="en-US" w:eastAsia="en-AU"/>
        </w:rPr>
        <w:t>F</w:t>
      </w:r>
      <w:r w:rsidR="00CE0BC9" w:rsidRPr="003A631F">
        <w:rPr>
          <w:rFonts w:ascii="Arial" w:hAnsi="Arial" w:cs="Arial"/>
          <w:sz w:val="24"/>
          <w:szCs w:val="24"/>
          <w:lang w:val="en-US" w:eastAsia="en-AU"/>
        </w:rPr>
        <w:t>orum was held over two half days and in recognition of different time zones across Australia</w:t>
      </w:r>
      <w:r w:rsidR="00A73E57" w:rsidRPr="003A631F">
        <w:rPr>
          <w:rFonts w:ascii="Arial" w:hAnsi="Arial" w:cs="Arial"/>
          <w:sz w:val="24"/>
          <w:szCs w:val="24"/>
          <w:lang w:val="en-US" w:eastAsia="en-AU"/>
        </w:rPr>
        <w:t xml:space="preserve"> – there was a morning and afternoon </w:t>
      </w:r>
      <w:r w:rsidR="00ED2FBD" w:rsidRPr="003A631F">
        <w:rPr>
          <w:rFonts w:ascii="Arial" w:hAnsi="Arial" w:cs="Arial"/>
          <w:sz w:val="24"/>
          <w:szCs w:val="24"/>
          <w:lang w:val="en-US" w:eastAsia="en-AU"/>
        </w:rPr>
        <w:t xml:space="preserve">group. </w:t>
      </w:r>
      <w:r w:rsidR="008D083E" w:rsidRPr="003A631F">
        <w:rPr>
          <w:rFonts w:ascii="Arial" w:hAnsi="Arial" w:cs="Arial"/>
          <w:sz w:val="24"/>
          <w:szCs w:val="24"/>
          <w:lang w:val="en-US" w:eastAsia="en-AU"/>
        </w:rPr>
        <w:t>Day 1</w:t>
      </w:r>
      <w:r w:rsidR="008307FB" w:rsidRPr="003A631F">
        <w:rPr>
          <w:rFonts w:ascii="Arial" w:hAnsi="Arial" w:cs="Arial"/>
          <w:sz w:val="24"/>
          <w:szCs w:val="24"/>
          <w:lang w:val="en-US" w:eastAsia="en-AU"/>
        </w:rPr>
        <w:t xml:space="preserve"> for groups 1 and 2 </w:t>
      </w:r>
      <w:r w:rsidR="00BD6D25" w:rsidRPr="003A631F">
        <w:rPr>
          <w:rFonts w:ascii="Arial" w:hAnsi="Arial" w:cs="Arial"/>
          <w:sz w:val="24"/>
          <w:szCs w:val="24"/>
          <w:lang w:val="en-US" w:eastAsia="en-AU"/>
        </w:rPr>
        <w:t xml:space="preserve">occurred </w:t>
      </w:r>
      <w:r w:rsidR="008307FB" w:rsidRPr="003A631F">
        <w:rPr>
          <w:rFonts w:ascii="Arial" w:hAnsi="Arial" w:cs="Arial"/>
          <w:sz w:val="24"/>
          <w:szCs w:val="24"/>
          <w:lang w:val="en-US" w:eastAsia="en-AU"/>
        </w:rPr>
        <w:t xml:space="preserve">on the mornings of 15 and 17 March </w:t>
      </w:r>
      <w:r w:rsidR="00866589">
        <w:rPr>
          <w:rFonts w:ascii="Arial" w:hAnsi="Arial" w:cs="Arial"/>
          <w:sz w:val="24"/>
          <w:szCs w:val="24"/>
          <w:lang w:val="en-US" w:eastAsia="en-AU"/>
        </w:rPr>
        <w:t xml:space="preserve">2022 </w:t>
      </w:r>
      <w:r w:rsidR="008307FB" w:rsidRPr="003A631F">
        <w:rPr>
          <w:rFonts w:ascii="Arial" w:hAnsi="Arial" w:cs="Arial"/>
          <w:sz w:val="24"/>
          <w:szCs w:val="24"/>
          <w:lang w:val="en-US" w:eastAsia="en-AU"/>
        </w:rPr>
        <w:t xml:space="preserve">respectively, and </w:t>
      </w:r>
      <w:r w:rsidR="008D083E" w:rsidRPr="003A631F">
        <w:rPr>
          <w:rFonts w:ascii="Arial" w:hAnsi="Arial" w:cs="Arial"/>
          <w:sz w:val="24"/>
          <w:szCs w:val="24"/>
          <w:lang w:val="en-US" w:eastAsia="en-AU"/>
        </w:rPr>
        <w:t>Day 2</w:t>
      </w:r>
      <w:r w:rsidR="008307FB" w:rsidRPr="003A631F">
        <w:rPr>
          <w:rFonts w:ascii="Arial" w:hAnsi="Arial" w:cs="Arial"/>
          <w:sz w:val="24"/>
          <w:szCs w:val="24"/>
          <w:lang w:val="en-US" w:eastAsia="en-AU"/>
        </w:rPr>
        <w:t xml:space="preserve"> on 22 and 24 March</w:t>
      </w:r>
      <w:r w:rsidR="00866589">
        <w:rPr>
          <w:rFonts w:ascii="Arial" w:hAnsi="Arial" w:cs="Arial"/>
          <w:sz w:val="24"/>
          <w:szCs w:val="24"/>
          <w:lang w:val="en-US" w:eastAsia="en-AU"/>
        </w:rPr>
        <w:t xml:space="preserve"> 2022</w:t>
      </w:r>
      <w:r w:rsidR="008307FB" w:rsidRPr="003A631F">
        <w:rPr>
          <w:rFonts w:ascii="Arial" w:hAnsi="Arial" w:cs="Arial"/>
          <w:sz w:val="24"/>
          <w:szCs w:val="24"/>
          <w:lang w:val="en-US" w:eastAsia="en-AU"/>
        </w:rPr>
        <w:t xml:space="preserve">. </w:t>
      </w:r>
    </w:p>
    <w:p w14:paraId="4865F39D" w14:textId="1B78FAA0" w:rsidR="00BD6D25" w:rsidRPr="003A631F" w:rsidRDefault="008307FB" w:rsidP="003A631F">
      <w:pPr>
        <w:spacing w:before="0" w:after="120" w:line="240" w:lineRule="auto"/>
        <w:rPr>
          <w:rFonts w:ascii="Arial" w:hAnsi="Arial" w:cs="Arial"/>
          <w:sz w:val="24"/>
          <w:szCs w:val="24"/>
          <w:lang w:val="en-US" w:eastAsia="en-AU"/>
        </w:rPr>
      </w:pPr>
      <w:r w:rsidRPr="003A631F">
        <w:rPr>
          <w:rFonts w:ascii="Arial" w:hAnsi="Arial" w:cs="Arial"/>
          <w:sz w:val="24"/>
          <w:szCs w:val="24"/>
          <w:lang w:val="en-US" w:eastAsia="en-AU"/>
        </w:rPr>
        <w:t xml:space="preserve">The </w:t>
      </w:r>
      <w:r w:rsidR="006D5691" w:rsidRPr="003A631F">
        <w:rPr>
          <w:rFonts w:ascii="Arial" w:hAnsi="Arial" w:cs="Arial"/>
          <w:sz w:val="24"/>
          <w:szCs w:val="24"/>
          <w:lang w:val="en-US" w:eastAsia="en-AU"/>
        </w:rPr>
        <w:t xml:space="preserve">forum </w:t>
      </w:r>
      <w:r w:rsidRPr="003A631F">
        <w:rPr>
          <w:rFonts w:ascii="Arial" w:hAnsi="Arial" w:cs="Arial"/>
          <w:sz w:val="24"/>
          <w:szCs w:val="24"/>
          <w:lang w:val="en-US" w:eastAsia="en-AU"/>
        </w:rPr>
        <w:t xml:space="preserve">consisted of presentations from guest speakers, </w:t>
      </w:r>
      <w:r w:rsidR="00866589">
        <w:rPr>
          <w:rFonts w:ascii="Arial" w:hAnsi="Arial" w:cs="Arial"/>
          <w:sz w:val="24"/>
          <w:szCs w:val="24"/>
          <w:lang w:val="en-US" w:eastAsia="en-AU"/>
        </w:rPr>
        <w:t xml:space="preserve">delivery of </w:t>
      </w:r>
      <w:r w:rsidRPr="003A631F">
        <w:rPr>
          <w:rFonts w:ascii="Arial" w:hAnsi="Arial" w:cs="Arial"/>
          <w:sz w:val="24"/>
          <w:szCs w:val="24"/>
          <w:lang w:val="en-US" w:eastAsia="en-AU"/>
        </w:rPr>
        <w:t>case studies</w:t>
      </w:r>
      <w:r w:rsidR="00866589">
        <w:rPr>
          <w:rFonts w:ascii="Arial" w:hAnsi="Arial" w:cs="Arial"/>
          <w:sz w:val="24"/>
          <w:szCs w:val="24"/>
          <w:lang w:val="en-US" w:eastAsia="en-AU"/>
        </w:rPr>
        <w:t xml:space="preserve"> </w:t>
      </w:r>
      <w:r w:rsidRPr="003A631F">
        <w:rPr>
          <w:rFonts w:ascii="Arial" w:hAnsi="Arial" w:cs="Arial"/>
          <w:sz w:val="24"/>
          <w:szCs w:val="24"/>
          <w:lang w:val="en-US" w:eastAsia="en-AU"/>
        </w:rPr>
        <w:t>and networking opportunities for the participants. Presentation topics covered were</w:t>
      </w:r>
      <w:r w:rsidR="00BD6D25" w:rsidRPr="003A631F">
        <w:rPr>
          <w:rFonts w:ascii="Arial" w:hAnsi="Arial" w:cs="Arial"/>
          <w:sz w:val="24"/>
          <w:szCs w:val="24"/>
          <w:lang w:val="en-US" w:eastAsia="en-AU"/>
        </w:rPr>
        <w:t>:</w:t>
      </w:r>
    </w:p>
    <w:p w14:paraId="221C87F5" w14:textId="046233EB" w:rsidR="00FD6207" w:rsidRPr="003A631F" w:rsidRDefault="008307FB" w:rsidP="00F719E4">
      <w:pPr>
        <w:pStyle w:val="Bullet1"/>
        <w:spacing w:before="0" w:after="120" w:line="240" w:lineRule="auto"/>
        <w:ind w:left="993" w:hanging="426"/>
        <w:rPr>
          <w:rFonts w:ascii="Arial" w:hAnsi="Arial" w:cs="Arial"/>
          <w:sz w:val="24"/>
          <w:szCs w:val="24"/>
          <w:lang w:val="en-US" w:eastAsia="en-AU"/>
        </w:rPr>
      </w:pPr>
      <w:r w:rsidRPr="003A631F">
        <w:rPr>
          <w:rFonts w:ascii="Arial" w:hAnsi="Arial" w:cs="Arial"/>
          <w:sz w:val="24"/>
          <w:szCs w:val="24"/>
          <w:lang w:val="en-US" w:eastAsia="en-AU"/>
        </w:rPr>
        <w:t>Working with LGBTIQA+ young people</w:t>
      </w:r>
      <w:r w:rsidR="00BE1FDA">
        <w:rPr>
          <w:rFonts w:ascii="Arial" w:hAnsi="Arial" w:cs="Arial"/>
          <w:sz w:val="24"/>
          <w:szCs w:val="24"/>
          <w:lang w:val="en-US" w:eastAsia="en-AU"/>
        </w:rPr>
        <w:t>;</w:t>
      </w:r>
    </w:p>
    <w:p w14:paraId="62CBA242" w14:textId="5BCB2C75" w:rsidR="00FD6207" w:rsidRPr="003A631F" w:rsidRDefault="008307FB" w:rsidP="00F719E4">
      <w:pPr>
        <w:pStyle w:val="Bullet1"/>
        <w:spacing w:before="0" w:after="120" w:line="240" w:lineRule="auto"/>
        <w:ind w:left="993" w:hanging="426"/>
        <w:rPr>
          <w:rFonts w:ascii="Arial" w:hAnsi="Arial" w:cs="Arial"/>
          <w:sz w:val="24"/>
          <w:szCs w:val="24"/>
          <w:lang w:val="en-US" w:eastAsia="en-AU"/>
        </w:rPr>
      </w:pPr>
      <w:r w:rsidRPr="003A631F">
        <w:rPr>
          <w:rFonts w:ascii="Arial" w:hAnsi="Arial" w:cs="Arial"/>
          <w:sz w:val="24"/>
          <w:szCs w:val="24"/>
          <w:lang w:val="en-US" w:eastAsia="en-AU"/>
        </w:rPr>
        <w:t>Safe and Supported: The National Framework for Protecting Australia’s Children 2021-2031</w:t>
      </w:r>
      <w:r w:rsidR="00BE1FDA">
        <w:rPr>
          <w:rFonts w:ascii="Arial" w:hAnsi="Arial" w:cs="Arial"/>
          <w:sz w:val="24"/>
          <w:szCs w:val="24"/>
          <w:lang w:val="en-US" w:eastAsia="en-AU"/>
        </w:rPr>
        <w:t>;</w:t>
      </w:r>
      <w:r w:rsidRPr="003A631F">
        <w:rPr>
          <w:rFonts w:ascii="Arial" w:hAnsi="Arial" w:cs="Arial"/>
          <w:sz w:val="24"/>
          <w:szCs w:val="24"/>
          <w:lang w:val="en-US" w:eastAsia="en-AU"/>
        </w:rPr>
        <w:t xml:space="preserve"> </w:t>
      </w:r>
    </w:p>
    <w:p w14:paraId="6A93AE5F" w14:textId="47E4FAD5" w:rsidR="009A7750" w:rsidRPr="003A631F" w:rsidRDefault="00FD6207" w:rsidP="00F719E4">
      <w:pPr>
        <w:pStyle w:val="Bullet1"/>
        <w:spacing w:before="0" w:after="120" w:line="240" w:lineRule="auto"/>
        <w:ind w:left="993" w:hanging="426"/>
        <w:rPr>
          <w:rFonts w:ascii="Arial" w:hAnsi="Arial" w:cs="Arial"/>
          <w:sz w:val="24"/>
          <w:szCs w:val="24"/>
          <w:lang w:val="en-US" w:eastAsia="en-AU"/>
        </w:rPr>
      </w:pPr>
      <w:r w:rsidRPr="003A631F">
        <w:rPr>
          <w:rFonts w:ascii="Arial" w:hAnsi="Arial" w:cs="Arial"/>
          <w:sz w:val="24"/>
          <w:szCs w:val="24"/>
          <w:lang w:val="en-US" w:eastAsia="en-AU"/>
        </w:rPr>
        <w:t>Data Exchange (</w:t>
      </w:r>
      <w:r w:rsidR="008307FB" w:rsidRPr="003A631F">
        <w:rPr>
          <w:rFonts w:ascii="Arial" w:hAnsi="Arial" w:cs="Arial"/>
          <w:sz w:val="24"/>
          <w:szCs w:val="24"/>
          <w:lang w:val="en-US" w:eastAsia="en-AU"/>
        </w:rPr>
        <w:t>DEX</w:t>
      </w:r>
      <w:r w:rsidRPr="003A631F">
        <w:rPr>
          <w:rFonts w:ascii="Arial" w:hAnsi="Arial" w:cs="Arial"/>
          <w:sz w:val="24"/>
          <w:szCs w:val="24"/>
          <w:lang w:val="en-US" w:eastAsia="en-AU"/>
        </w:rPr>
        <w:t>)</w:t>
      </w:r>
      <w:r w:rsidR="008307FB" w:rsidRPr="003A631F">
        <w:rPr>
          <w:rFonts w:ascii="Arial" w:hAnsi="Arial" w:cs="Arial"/>
          <w:sz w:val="24"/>
          <w:szCs w:val="24"/>
          <w:lang w:val="en-US" w:eastAsia="en-AU"/>
        </w:rPr>
        <w:t xml:space="preserve"> Q</w:t>
      </w:r>
      <w:r w:rsidRPr="003A631F">
        <w:rPr>
          <w:rFonts w:ascii="Arial" w:hAnsi="Arial" w:cs="Arial"/>
          <w:sz w:val="24"/>
          <w:szCs w:val="24"/>
          <w:lang w:val="en-US" w:eastAsia="en-AU"/>
        </w:rPr>
        <w:t>uestion and answer session</w:t>
      </w:r>
      <w:r w:rsidR="00BE1FDA">
        <w:rPr>
          <w:rFonts w:ascii="Arial" w:hAnsi="Arial" w:cs="Arial"/>
          <w:sz w:val="24"/>
          <w:szCs w:val="24"/>
          <w:lang w:val="en-US" w:eastAsia="en-AU"/>
        </w:rPr>
        <w:t>; and</w:t>
      </w:r>
    </w:p>
    <w:p w14:paraId="0126044B" w14:textId="5A3AE8D3" w:rsidR="009A7750" w:rsidRPr="003A631F" w:rsidRDefault="008307FB" w:rsidP="00F719E4">
      <w:pPr>
        <w:pStyle w:val="Bullet1"/>
        <w:spacing w:before="0" w:after="120" w:line="240" w:lineRule="auto"/>
        <w:ind w:left="993" w:hanging="426"/>
        <w:rPr>
          <w:rFonts w:ascii="Arial" w:hAnsi="Arial" w:cs="Arial"/>
          <w:sz w:val="24"/>
          <w:szCs w:val="24"/>
          <w:lang w:val="en-US" w:eastAsia="en-AU"/>
        </w:rPr>
      </w:pPr>
      <w:r w:rsidRPr="003A631F">
        <w:rPr>
          <w:rFonts w:ascii="Arial" w:hAnsi="Arial" w:cs="Arial"/>
          <w:sz w:val="24"/>
          <w:szCs w:val="24"/>
          <w:lang w:val="en-US" w:eastAsia="en-AU"/>
        </w:rPr>
        <w:t xml:space="preserve">Reconnect </w:t>
      </w:r>
      <w:r w:rsidR="008A4AAE" w:rsidRPr="003A631F">
        <w:rPr>
          <w:rFonts w:ascii="Arial" w:hAnsi="Arial" w:cs="Arial"/>
          <w:sz w:val="24"/>
          <w:szCs w:val="24"/>
          <w:lang w:val="en-US" w:eastAsia="en-AU"/>
        </w:rPr>
        <w:t>into the</w:t>
      </w:r>
      <w:r w:rsidRPr="003A631F">
        <w:rPr>
          <w:rFonts w:ascii="Arial" w:hAnsi="Arial" w:cs="Arial"/>
          <w:sz w:val="24"/>
          <w:szCs w:val="24"/>
          <w:lang w:val="en-US" w:eastAsia="en-AU"/>
        </w:rPr>
        <w:t xml:space="preserve"> Future. </w:t>
      </w:r>
    </w:p>
    <w:p w14:paraId="4499FECC" w14:textId="205C5E6A" w:rsidR="00BF1BF8" w:rsidRPr="003A631F" w:rsidRDefault="00BF1BF8" w:rsidP="003A631F">
      <w:pPr>
        <w:spacing w:before="0" w:after="120" w:line="240" w:lineRule="auto"/>
        <w:rPr>
          <w:rFonts w:ascii="Arial" w:hAnsi="Arial" w:cs="Arial"/>
          <w:sz w:val="24"/>
          <w:szCs w:val="24"/>
          <w:lang w:val="en-US" w:eastAsia="en-AU"/>
        </w:rPr>
      </w:pPr>
      <w:r w:rsidRPr="003A631F">
        <w:rPr>
          <w:rFonts w:ascii="Arial" w:hAnsi="Arial" w:cs="Arial"/>
          <w:sz w:val="24"/>
          <w:szCs w:val="24"/>
          <w:lang w:val="en-US" w:eastAsia="en-AU"/>
        </w:rPr>
        <w:t xml:space="preserve">On </w:t>
      </w:r>
      <w:r w:rsidR="00526FF8" w:rsidRPr="003A631F">
        <w:rPr>
          <w:rFonts w:ascii="Arial" w:hAnsi="Arial" w:cs="Arial"/>
          <w:sz w:val="24"/>
          <w:szCs w:val="24"/>
          <w:lang w:val="en-US" w:eastAsia="en-AU"/>
        </w:rPr>
        <w:t>Day 1</w:t>
      </w:r>
      <w:r w:rsidR="00F719E4">
        <w:rPr>
          <w:rFonts w:ascii="Arial" w:hAnsi="Arial" w:cs="Arial"/>
          <w:sz w:val="24"/>
          <w:szCs w:val="24"/>
          <w:lang w:val="en-US" w:eastAsia="en-AU"/>
        </w:rPr>
        <w:t>,</w:t>
      </w:r>
      <w:r w:rsidRPr="003A631F">
        <w:rPr>
          <w:rFonts w:ascii="Arial" w:hAnsi="Arial" w:cs="Arial"/>
          <w:sz w:val="24"/>
          <w:szCs w:val="24"/>
          <w:lang w:val="en-US" w:eastAsia="en-AU"/>
        </w:rPr>
        <w:t xml:space="preserve"> a series of</w:t>
      </w:r>
      <w:r w:rsidR="008307FB" w:rsidRPr="003A631F">
        <w:rPr>
          <w:rFonts w:ascii="Arial" w:hAnsi="Arial" w:cs="Arial"/>
          <w:sz w:val="24"/>
          <w:szCs w:val="24"/>
          <w:lang w:val="en-US" w:eastAsia="en-AU"/>
        </w:rPr>
        <w:t xml:space="preserve"> different case studies </w:t>
      </w:r>
      <w:r w:rsidR="00866589">
        <w:rPr>
          <w:rFonts w:ascii="Arial" w:hAnsi="Arial" w:cs="Arial"/>
          <w:sz w:val="24"/>
          <w:szCs w:val="24"/>
          <w:lang w:val="en-US" w:eastAsia="en-AU"/>
        </w:rPr>
        <w:t>were</w:t>
      </w:r>
      <w:r w:rsidR="00866589" w:rsidRPr="003A631F">
        <w:rPr>
          <w:rFonts w:ascii="Arial" w:hAnsi="Arial" w:cs="Arial"/>
          <w:sz w:val="24"/>
          <w:szCs w:val="24"/>
          <w:lang w:val="en-US" w:eastAsia="en-AU"/>
        </w:rPr>
        <w:t xml:space="preserve"> </w:t>
      </w:r>
      <w:r w:rsidRPr="003A631F">
        <w:rPr>
          <w:rFonts w:ascii="Arial" w:hAnsi="Arial" w:cs="Arial"/>
          <w:sz w:val="24"/>
          <w:szCs w:val="24"/>
          <w:lang w:val="en-US" w:eastAsia="en-AU"/>
        </w:rPr>
        <w:t xml:space="preserve">shared to encourage exchange of information and knowledge </w:t>
      </w:r>
      <w:r w:rsidR="00D43EBF" w:rsidRPr="003A631F">
        <w:rPr>
          <w:rFonts w:ascii="Arial" w:hAnsi="Arial" w:cs="Arial"/>
          <w:sz w:val="24"/>
          <w:szCs w:val="24"/>
          <w:lang w:val="en-US" w:eastAsia="en-AU"/>
        </w:rPr>
        <w:t>sharing</w:t>
      </w:r>
      <w:r w:rsidR="008307FB" w:rsidRPr="003A631F">
        <w:rPr>
          <w:rFonts w:ascii="Arial" w:hAnsi="Arial" w:cs="Arial"/>
          <w:sz w:val="24"/>
          <w:szCs w:val="24"/>
          <w:lang w:val="en-US" w:eastAsia="en-AU"/>
        </w:rPr>
        <w:t xml:space="preserve">. </w:t>
      </w:r>
    </w:p>
    <w:p w14:paraId="5168B1DA" w14:textId="7C3294AE" w:rsidR="00BF1BF8" w:rsidRPr="003A631F" w:rsidRDefault="00BF1BF8" w:rsidP="003A631F">
      <w:pPr>
        <w:spacing w:before="0" w:after="120" w:line="240" w:lineRule="auto"/>
        <w:rPr>
          <w:rFonts w:ascii="Arial" w:hAnsi="Arial" w:cs="Arial"/>
          <w:sz w:val="24"/>
          <w:szCs w:val="24"/>
          <w:lang w:val="en-US" w:eastAsia="en-AU"/>
        </w:rPr>
      </w:pPr>
      <w:r w:rsidRPr="003A631F">
        <w:rPr>
          <w:rFonts w:ascii="Arial" w:hAnsi="Arial" w:cs="Arial"/>
          <w:sz w:val="24"/>
          <w:szCs w:val="24"/>
          <w:lang w:val="en-US" w:eastAsia="en-AU"/>
        </w:rPr>
        <w:t>To replicate the networking and discussions that often occur at in-person forums, online small group d</w:t>
      </w:r>
      <w:r w:rsidR="008307FB" w:rsidRPr="003A631F">
        <w:rPr>
          <w:rFonts w:ascii="Arial" w:hAnsi="Arial" w:cs="Arial"/>
          <w:sz w:val="24"/>
          <w:szCs w:val="24"/>
          <w:lang w:val="en-US" w:eastAsia="en-AU"/>
        </w:rPr>
        <w:t xml:space="preserve">iscussions and breakout groups </w:t>
      </w:r>
      <w:r w:rsidRPr="003A631F">
        <w:rPr>
          <w:rFonts w:ascii="Arial" w:hAnsi="Arial" w:cs="Arial"/>
          <w:sz w:val="24"/>
          <w:szCs w:val="24"/>
          <w:lang w:val="en-US" w:eastAsia="en-AU"/>
        </w:rPr>
        <w:t>were used</w:t>
      </w:r>
      <w:r w:rsidR="008307FB" w:rsidRPr="003A631F">
        <w:rPr>
          <w:rFonts w:ascii="Arial" w:hAnsi="Arial" w:cs="Arial"/>
          <w:sz w:val="24"/>
          <w:szCs w:val="24"/>
          <w:lang w:val="en-US" w:eastAsia="en-AU"/>
        </w:rPr>
        <w:t>.</w:t>
      </w:r>
    </w:p>
    <w:p w14:paraId="18A4B8FF" w14:textId="6610C4C5" w:rsidR="005269E2" w:rsidRPr="003A631F" w:rsidRDefault="005269E2" w:rsidP="003A631F">
      <w:pPr>
        <w:spacing w:before="0" w:after="120" w:line="240" w:lineRule="auto"/>
        <w:rPr>
          <w:rFonts w:ascii="Arial" w:hAnsi="Arial" w:cs="Arial"/>
          <w:sz w:val="24"/>
          <w:szCs w:val="24"/>
          <w:lang w:val="en-US" w:eastAsia="en-AU"/>
        </w:rPr>
      </w:pPr>
      <w:r w:rsidRPr="003A631F">
        <w:rPr>
          <w:rFonts w:ascii="Arial" w:hAnsi="Arial" w:cs="Arial"/>
          <w:sz w:val="24"/>
          <w:szCs w:val="24"/>
          <w:lang w:val="en-US" w:eastAsia="en-AU"/>
        </w:rPr>
        <w:t xml:space="preserve">Following the </w:t>
      </w:r>
      <w:r w:rsidR="00612A7A" w:rsidRPr="003A631F">
        <w:rPr>
          <w:rFonts w:ascii="Arial" w:hAnsi="Arial" w:cs="Arial"/>
          <w:sz w:val="24"/>
          <w:szCs w:val="24"/>
          <w:lang w:val="en-US" w:eastAsia="en-AU"/>
        </w:rPr>
        <w:t>F</w:t>
      </w:r>
      <w:r w:rsidRPr="003A631F">
        <w:rPr>
          <w:rFonts w:ascii="Arial" w:hAnsi="Arial" w:cs="Arial"/>
          <w:sz w:val="24"/>
          <w:szCs w:val="24"/>
          <w:lang w:val="en-US" w:eastAsia="en-AU"/>
        </w:rPr>
        <w:t xml:space="preserve">orum, participants were invited to provide feedback </w:t>
      </w:r>
      <w:r w:rsidR="00D20B65" w:rsidRPr="003A631F">
        <w:rPr>
          <w:rFonts w:ascii="Arial" w:hAnsi="Arial" w:cs="Arial"/>
          <w:sz w:val="24"/>
          <w:szCs w:val="24"/>
          <w:lang w:val="en-US" w:eastAsia="en-AU"/>
        </w:rPr>
        <w:t xml:space="preserve">through an online evaluation survey. </w:t>
      </w:r>
    </w:p>
    <w:p w14:paraId="5F260F06" w14:textId="5616F60D" w:rsidR="00805C0E" w:rsidRDefault="00BF1BF8" w:rsidP="003A631F">
      <w:pPr>
        <w:spacing w:before="0" w:after="120" w:line="240" w:lineRule="auto"/>
        <w:rPr>
          <w:rFonts w:ascii="Arial" w:hAnsi="Arial" w:cs="Arial"/>
          <w:sz w:val="24"/>
          <w:szCs w:val="24"/>
          <w:lang w:val="en-US" w:eastAsia="en-AU"/>
        </w:rPr>
      </w:pPr>
      <w:r w:rsidRPr="003A631F">
        <w:rPr>
          <w:rFonts w:ascii="Arial" w:hAnsi="Arial" w:cs="Arial"/>
          <w:sz w:val="24"/>
          <w:szCs w:val="24"/>
          <w:lang w:val="en-US" w:eastAsia="en-AU"/>
        </w:rPr>
        <w:t>This report provides an overview of the presentations</w:t>
      </w:r>
      <w:r w:rsidR="007E6AB1">
        <w:rPr>
          <w:rFonts w:ascii="Arial" w:hAnsi="Arial" w:cs="Arial"/>
          <w:sz w:val="24"/>
          <w:szCs w:val="24"/>
          <w:lang w:val="en-US" w:eastAsia="en-AU"/>
        </w:rPr>
        <w:t>,</w:t>
      </w:r>
      <w:r w:rsidRPr="003A631F">
        <w:rPr>
          <w:rFonts w:ascii="Arial" w:hAnsi="Arial" w:cs="Arial"/>
          <w:sz w:val="24"/>
          <w:szCs w:val="24"/>
          <w:lang w:val="en-US" w:eastAsia="en-AU"/>
        </w:rPr>
        <w:t xml:space="preserve"> areas of discussion</w:t>
      </w:r>
      <w:r w:rsidR="007E6AB1">
        <w:rPr>
          <w:rFonts w:ascii="Arial" w:hAnsi="Arial" w:cs="Arial"/>
          <w:sz w:val="24"/>
          <w:szCs w:val="24"/>
          <w:lang w:val="en-US" w:eastAsia="en-AU"/>
        </w:rPr>
        <w:t xml:space="preserve"> and evaluation survey results</w:t>
      </w:r>
      <w:r w:rsidR="00EB1774">
        <w:rPr>
          <w:rFonts w:ascii="Arial" w:hAnsi="Arial" w:cs="Arial"/>
          <w:sz w:val="24"/>
          <w:szCs w:val="24"/>
          <w:lang w:val="en-US" w:eastAsia="en-AU"/>
        </w:rPr>
        <w:t>.</w:t>
      </w:r>
    </w:p>
    <w:p w14:paraId="01CE49DC" w14:textId="432D55FB" w:rsidR="000757C7" w:rsidRDefault="000757C7">
      <w:pPr>
        <w:suppressAutoHyphens w:val="0"/>
        <w:rPr>
          <w:rFonts w:ascii="Arial" w:hAnsi="Arial" w:cs="Arial"/>
          <w:sz w:val="24"/>
          <w:szCs w:val="24"/>
        </w:rPr>
      </w:pPr>
      <w:r>
        <w:rPr>
          <w:rFonts w:ascii="Arial" w:hAnsi="Arial" w:cs="Arial"/>
          <w:sz w:val="24"/>
          <w:szCs w:val="24"/>
        </w:rPr>
        <w:br w:type="page"/>
      </w:r>
    </w:p>
    <w:p w14:paraId="54578C07" w14:textId="1283CB68" w:rsidR="006B5916" w:rsidRPr="00AB349F" w:rsidRDefault="00A964AC" w:rsidP="00AB349F">
      <w:pPr>
        <w:pStyle w:val="Heading1Numbered"/>
      </w:pPr>
      <w:r w:rsidRPr="00AB349F">
        <w:lastRenderedPageBreak/>
        <w:t xml:space="preserve">Reconnect </w:t>
      </w:r>
      <w:r w:rsidR="000758AA">
        <w:t xml:space="preserve">Forum 2022 - </w:t>
      </w:r>
      <w:r w:rsidR="008D083E" w:rsidRPr="00AB349F">
        <w:t>Day 1</w:t>
      </w:r>
    </w:p>
    <w:p w14:paraId="44D1C69A" w14:textId="727372E1" w:rsidR="001109BD" w:rsidRPr="00EB1774" w:rsidRDefault="00A964AC" w:rsidP="001109BD">
      <w:pPr>
        <w:rPr>
          <w:rFonts w:ascii="Arial" w:hAnsi="Arial" w:cs="Arial"/>
          <w:sz w:val="24"/>
          <w:szCs w:val="24"/>
        </w:rPr>
      </w:pPr>
      <w:r w:rsidRPr="00EB1774">
        <w:rPr>
          <w:rFonts w:ascii="Arial" w:hAnsi="Arial" w:cs="Arial"/>
          <w:sz w:val="24"/>
          <w:szCs w:val="24"/>
        </w:rPr>
        <w:t>This section provides an outline of the presentations and activities undertaken on the first day of the Forum.</w:t>
      </w:r>
    </w:p>
    <w:p w14:paraId="3A144717" w14:textId="72C054A0" w:rsidR="006B5916" w:rsidRPr="00F719E4" w:rsidRDefault="006B5916" w:rsidP="00A964AC">
      <w:pPr>
        <w:pStyle w:val="Heading2Numbered"/>
        <w:ind w:left="851"/>
        <w:rPr>
          <w:rFonts w:ascii="Arial" w:hAnsi="Arial" w:cs="Arial"/>
          <w:sz w:val="24"/>
          <w:szCs w:val="24"/>
        </w:rPr>
      </w:pPr>
      <w:bookmarkStart w:id="0" w:name="_Toc105425612"/>
      <w:r w:rsidRPr="00F719E4">
        <w:rPr>
          <w:rFonts w:ascii="Arial" w:hAnsi="Arial" w:cs="Arial"/>
          <w:sz w:val="24"/>
          <w:szCs w:val="24"/>
        </w:rPr>
        <w:t>Working with LGBT</w:t>
      </w:r>
      <w:r w:rsidR="00866589">
        <w:rPr>
          <w:rFonts w:ascii="Arial" w:hAnsi="Arial" w:cs="Arial"/>
          <w:sz w:val="24"/>
          <w:szCs w:val="24"/>
        </w:rPr>
        <w:t>I</w:t>
      </w:r>
      <w:r w:rsidRPr="00F719E4">
        <w:rPr>
          <w:rFonts w:ascii="Arial" w:hAnsi="Arial" w:cs="Arial"/>
          <w:sz w:val="24"/>
          <w:szCs w:val="24"/>
        </w:rPr>
        <w:t>QA+ Young People</w:t>
      </w:r>
      <w:r w:rsidR="00A36EE2" w:rsidRPr="00F719E4">
        <w:rPr>
          <w:rFonts w:ascii="Arial" w:hAnsi="Arial" w:cs="Arial"/>
          <w:sz w:val="24"/>
          <w:szCs w:val="24"/>
        </w:rPr>
        <w:t xml:space="preserve"> Presentation</w:t>
      </w:r>
      <w:bookmarkEnd w:id="0"/>
    </w:p>
    <w:p w14:paraId="7EB837F8" w14:textId="3F0DF628" w:rsidR="001D7C66" w:rsidRPr="00EB1774" w:rsidRDefault="006B5916" w:rsidP="00EB1774">
      <w:pPr>
        <w:spacing w:before="0" w:after="120"/>
        <w:rPr>
          <w:rFonts w:ascii="Arial" w:hAnsi="Arial" w:cs="Arial"/>
          <w:sz w:val="24"/>
          <w:szCs w:val="24"/>
          <w:lang w:val="en-US" w:eastAsia="en-AU"/>
        </w:rPr>
      </w:pPr>
      <w:r w:rsidRPr="00EB1774">
        <w:rPr>
          <w:rFonts w:ascii="Arial" w:hAnsi="Arial" w:cs="Arial"/>
          <w:sz w:val="24"/>
          <w:szCs w:val="24"/>
          <w:lang w:val="en-US" w:eastAsia="en-AU"/>
        </w:rPr>
        <w:t>Twenty10 and Open Doors discuss</w:t>
      </w:r>
      <w:r w:rsidR="009B229F" w:rsidRPr="00EB1774">
        <w:rPr>
          <w:rFonts w:ascii="Arial" w:hAnsi="Arial" w:cs="Arial"/>
          <w:sz w:val="24"/>
          <w:szCs w:val="24"/>
          <w:lang w:val="en-US" w:eastAsia="en-AU"/>
        </w:rPr>
        <w:t>ed</w:t>
      </w:r>
      <w:r w:rsidRPr="00EB1774">
        <w:rPr>
          <w:rFonts w:ascii="Arial" w:hAnsi="Arial" w:cs="Arial"/>
          <w:sz w:val="24"/>
          <w:szCs w:val="24"/>
          <w:lang w:val="en-US" w:eastAsia="en-AU"/>
        </w:rPr>
        <w:t xml:space="preserve"> the environments and experiences youths in the LGBT</w:t>
      </w:r>
      <w:r w:rsidR="00866589">
        <w:rPr>
          <w:rFonts w:ascii="Arial" w:hAnsi="Arial" w:cs="Arial"/>
          <w:sz w:val="24"/>
          <w:szCs w:val="24"/>
          <w:lang w:val="en-US" w:eastAsia="en-AU"/>
        </w:rPr>
        <w:t>I</w:t>
      </w:r>
      <w:r w:rsidRPr="00EB1774">
        <w:rPr>
          <w:rFonts w:ascii="Arial" w:hAnsi="Arial" w:cs="Arial"/>
          <w:sz w:val="24"/>
          <w:szCs w:val="24"/>
          <w:lang w:val="en-US" w:eastAsia="en-AU"/>
        </w:rPr>
        <w:t xml:space="preserve">QA+ community </w:t>
      </w:r>
      <w:r w:rsidR="009B229F" w:rsidRPr="00EB1774">
        <w:rPr>
          <w:rFonts w:ascii="Arial" w:hAnsi="Arial" w:cs="Arial"/>
          <w:sz w:val="24"/>
          <w:szCs w:val="24"/>
          <w:lang w:val="en-US" w:eastAsia="en-AU"/>
        </w:rPr>
        <w:t xml:space="preserve">confront and provided advice on ways to </w:t>
      </w:r>
      <w:r w:rsidR="004E14AF" w:rsidRPr="00EB1774">
        <w:rPr>
          <w:rFonts w:ascii="Arial" w:hAnsi="Arial" w:cs="Arial"/>
          <w:sz w:val="24"/>
          <w:szCs w:val="24"/>
          <w:lang w:val="en-US" w:eastAsia="en-AU"/>
        </w:rPr>
        <w:t>ensure an inclusive and safe space for you</w:t>
      </w:r>
      <w:r w:rsidR="00922B22" w:rsidRPr="00EB1774">
        <w:rPr>
          <w:rFonts w:ascii="Arial" w:hAnsi="Arial" w:cs="Arial"/>
          <w:sz w:val="24"/>
          <w:szCs w:val="24"/>
          <w:lang w:val="en-US" w:eastAsia="en-AU"/>
        </w:rPr>
        <w:t>ng</w:t>
      </w:r>
      <w:r w:rsidR="004E14AF" w:rsidRPr="00EB1774">
        <w:rPr>
          <w:rFonts w:ascii="Arial" w:hAnsi="Arial" w:cs="Arial"/>
          <w:sz w:val="24"/>
          <w:szCs w:val="24"/>
          <w:lang w:val="en-US" w:eastAsia="en-AU"/>
        </w:rPr>
        <w:t xml:space="preserve"> LGBT</w:t>
      </w:r>
      <w:r w:rsidR="00E1193C">
        <w:rPr>
          <w:rFonts w:ascii="Arial" w:hAnsi="Arial" w:cs="Arial"/>
          <w:sz w:val="24"/>
          <w:szCs w:val="24"/>
          <w:lang w:val="en-US" w:eastAsia="en-AU"/>
        </w:rPr>
        <w:t>I</w:t>
      </w:r>
      <w:r w:rsidR="00E36DDC" w:rsidRPr="00EB1774">
        <w:rPr>
          <w:rFonts w:ascii="Arial" w:hAnsi="Arial" w:cs="Arial"/>
          <w:sz w:val="24"/>
          <w:szCs w:val="24"/>
          <w:lang w:val="en-US" w:eastAsia="en-AU"/>
        </w:rPr>
        <w:t>QA+ people</w:t>
      </w:r>
      <w:r w:rsidRPr="00EB1774">
        <w:rPr>
          <w:rFonts w:ascii="Arial" w:hAnsi="Arial" w:cs="Arial"/>
          <w:sz w:val="24"/>
          <w:szCs w:val="24"/>
          <w:lang w:val="en-US" w:eastAsia="en-AU"/>
        </w:rPr>
        <w:t>. Topics covered include</w:t>
      </w:r>
      <w:r w:rsidR="00F330F4" w:rsidRPr="00EB1774">
        <w:rPr>
          <w:rFonts w:ascii="Arial" w:hAnsi="Arial" w:cs="Arial"/>
          <w:sz w:val="24"/>
          <w:szCs w:val="24"/>
          <w:lang w:val="en-US" w:eastAsia="en-AU"/>
        </w:rPr>
        <w:t>d</w:t>
      </w:r>
      <w:r w:rsidRPr="00EB1774">
        <w:rPr>
          <w:rFonts w:ascii="Arial" w:hAnsi="Arial" w:cs="Arial"/>
          <w:sz w:val="24"/>
          <w:szCs w:val="24"/>
          <w:lang w:val="en-US" w:eastAsia="en-AU"/>
        </w:rPr>
        <w:t xml:space="preserve"> the creation of safe spaces, using inclusive language and understanding how to communicate with sensitivity. </w:t>
      </w:r>
    </w:p>
    <w:p w14:paraId="0EA87BEB" w14:textId="4DF76C10" w:rsidR="001D7C66" w:rsidRPr="00EB1774" w:rsidRDefault="001D7C66" w:rsidP="00EB1774">
      <w:pPr>
        <w:spacing w:before="0" w:after="120"/>
        <w:rPr>
          <w:rFonts w:ascii="Arial" w:hAnsi="Arial" w:cs="Arial"/>
          <w:sz w:val="24"/>
          <w:szCs w:val="24"/>
          <w:lang w:val="en-US" w:eastAsia="en-AU"/>
        </w:rPr>
      </w:pPr>
      <w:r w:rsidRPr="00EB1774">
        <w:rPr>
          <w:rFonts w:ascii="Arial" w:hAnsi="Arial" w:cs="Arial"/>
          <w:sz w:val="24"/>
          <w:szCs w:val="24"/>
          <w:lang w:val="en-US" w:eastAsia="en-AU"/>
        </w:rPr>
        <w:t xml:space="preserve">Discussions in </w:t>
      </w:r>
      <w:r w:rsidR="00EB1774">
        <w:rPr>
          <w:rFonts w:ascii="Arial" w:hAnsi="Arial" w:cs="Arial"/>
          <w:sz w:val="24"/>
          <w:szCs w:val="24"/>
          <w:lang w:val="en-US" w:eastAsia="en-AU"/>
        </w:rPr>
        <w:t>G</w:t>
      </w:r>
      <w:r w:rsidRPr="00EB1774">
        <w:rPr>
          <w:rFonts w:ascii="Arial" w:hAnsi="Arial" w:cs="Arial"/>
          <w:sz w:val="24"/>
          <w:szCs w:val="24"/>
          <w:lang w:val="en-US" w:eastAsia="en-AU"/>
        </w:rPr>
        <w:t>roup 1</w:t>
      </w:r>
      <w:r w:rsidR="00CB6333" w:rsidRPr="00EB1774">
        <w:rPr>
          <w:rFonts w:ascii="Arial" w:hAnsi="Arial" w:cs="Arial"/>
          <w:sz w:val="24"/>
          <w:szCs w:val="24"/>
          <w:lang w:val="en-US" w:eastAsia="en-AU"/>
        </w:rPr>
        <w:t xml:space="preserve"> </w:t>
      </w:r>
      <w:r w:rsidR="00922B22" w:rsidRPr="00EB1774">
        <w:rPr>
          <w:rFonts w:ascii="Arial" w:hAnsi="Arial" w:cs="Arial"/>
          <w:sz w:val="24"/>
          <w:szCs w:val="24"/>
          <w:lang w:val="en-US" w:eastAsia="en-AU"/>
        </w:rPr>
        <w:t xml:space="preserve">noted </w:t>
      </w:r>
      <w:r w:rsidR="00CB6333" w:rsidRPr="00EB1774">
        <w:rPr>
          <w:rFonts w:ascii="Arial" w:hAnsi="Arial" w:cs="Arial"/>
          <w:sz w:val="24"/>
          <w:szCs w:val="24"/>
          <w:lang w:val="en-US" w:eastAsia="en-AU"/>
        </w:rPr>
        <w:t xml:space="preserve">how heavily gender is ingrained into society, which </w:t>
      </w:r>
      <w:r w:rsidR="009B229F" w:rsidRPr="00EB1774">
        <w:rPr>
          <w:rFonts w:ascii="Arial" w:hAnsi="Arial" w:cs="Arial"/>
          <w:sz w:val="24"/>
          <w:szCs w:val="24"/>
          <w:lang w:val="en-US" w:eastAsia="en-AU"/>
        </w:rPr>
        <w:t>often</w:t>
      </w:r>
      <w:r w:rsidR="00CB6333" w:rsidRPr="00EB1774">
        <w:rPr>
          <w:rFonts w:ascii="Arial" w:hAnsi="Arial" w:cs="Arial"/>
          <w:sz w:val="24"/>
          <w:szCs w:val="24"/>
          <w:lang w:val="en-US" w:eastAsia="en-AU"/>
        </w:rPr>
        <w:t xml:space="preserve"> le</w:t>
      </w:r>
      <w:r w:rsidR="00922B22" w:rsidRPr="00EB1774">
        <w:rPr>
          <w:rFonts w:ascii="Arial" w:hAnsi="Arial" w:cs="Arial"/>
          <w:sz w:val="24"/>
          <w:szCs w:val="24"/>
          <w:lang w:val="en-US" w:eastAsia="en-AU"/>
        </w:rPr>
        <w:t>a</w:t>
      </w:r>
      <w:r w:rsidR="00CB6333" w:rsidRPr="00EB1774">
        <w:rPr>
          <w:rFonts w:ascii="Arial" w:hAnsi="Arial" w:cs="Arial"/>
          <w:sz w:val="24"/>
          <w:szCs w:val="24"/>
          <w:lang w:val="en-US" w:eastAsia="en-AU"/>
        </w:rPr>
        <w:t>d</w:t>
      </w:r>
      <w:r w:rsidR="009B229F" w:rsidRPr="00EB1774">
        <w:rPr>
          <w:rFonts w:ascii="Arial" w:hAnsi="Arial" w:cs="Arial"/>
          <w:sz w:val="24"/>
          <w:szCs w:val="24"/>
          <w:lang w:val="en-US" w:eastAsia="en-AU"/>
        </w:rPr>
        <w:t>s</w:t>
      </w:r>
      <w:r w:rsidR="00CB6333" w:rsidRPr="00EB1774">
        <w:rPr>
          <w:rFonts w:ascii="Arial" w:hAnsi="Arial" w:cs="Arial"/>
          <w:sz w:val="24"/>
          <w:szCs w:val="24"/>
          <w:lang w:val="en-US" w:eastAsia="en-AU"/>
        </w:rPr>
        <w:t xml:space="preserve"> to young members of the LGBT</w:t>
      </w:r>
      <w:r w:rsidR="00E1193C">
        <w:rPr>
          <w:rFonts w:ascii="Arial" w:hAnsi="Arial" w:cs="Arial"/>
          <w:sz w:val="24"/>
          <w:szCs w:val="24"/>
          <w:lang w:val="en-US" w:eastAsia="en-AU"/>
        </w:rPr>
        <w:t>I</w:t>
      </w:r>
      <w:r w:rsidR="00CB6333" w:rsidRPr="00EB1774">
        <w:rPr>
          <w:rFonts w:ascii="Arial" w:hAnsi="Arial" w:cs="Arial"/>
          <w:sz w:val="24"/>
          <w:szCs w:val="24"/>
          <w:lang w:val="en-US" w:eastAsia="en-AU"/>
        </w:rPr>
        <w:t xml:space="preserve">QA+ community </w:t>
      </w:r>
      <w:r w:rsidR="00922B22" w:rsidRPr="00EB1774">
        <w:rPr>
          <w:rFonts w:ascii="Arial" w:hAnsi="Arial" w:cs="Arial"/>
          <w:sz w:val="24"/>
          <w:szCs w:val="24"/>
          <w:lang w:val="en-US" w:eastAsia="en-AU"/>
        </w:rPr>
        <w:t xml:space="preserve">feeling </w:t>
      </w:r>
      <w:r w:rsidR="003F4067" w:rsidRPr="00EB1774">
        <w:rPr>
          <w:rFonts w:ascii="Arial" w:hAnsi="Arial" w:cs="Arial"/>
          <w:sz w:val="24"/>
          <w:szCs w:val="24"/>
          <w:lang w:val="en-US" w:eastAsia="en-AU"/>
        </w:rPr>
        <w:t>unwelcome</w:t>
      </w:r>
      <w:r w:rsidR="00922B22" w:rsidRPr="00EB1774">
        <w:rPr>
          <w:rFonts w:ascii="Arial" w:hAnsi="Arial" w:cs="Arial"/>
          <w:sz w:val="24"/>
          <w:szCs w:val="24"/>
          <w:lang w:val="en-US" w:eastAsia="en-AU"/>
        </w:rPr>
        <w:t xml:space="preserve"> and unable to engage effectively</w:t>
      </w:r>
      <w:r w:rsidR="003F4067" w:rsidRPr="00EB1774">
        <w:rPr>
          <w:rFonts w:ascii="Arial" w:hAnsi="Arial" w:cs="Arial"/>
          <w:sz w:val="24"/>
          <w:szCs w:val="24"/>
          <w:lang w:val="en-US" w:eastAsia="en-AU"/>
        </w:rPr>
        <w:t>. Spaces and conversations can be altered in order to welcome young LGBT</w:t>
      </w:r>
      <w:r w:rsidR="00E1193C">
        <w:rPr>
          <w:rFonts w:ascii="Arial" w:hAnsi="Arial" w:cs="Arial"/>
          <w:sz w:val="24"/>
          <w:szCs w:val="24"/>
          <w:lang w:val="en-US" w:eastAsia="en-AU"/>
        </w:rPr>
        <w:t>I</w:t>
      </w:r>
      <w:r w:rsidR="003F4067" w:rsidRPr="00EB1774">
        <w:rPr>
          <w:rFonts w:ascii="Arial" w:hAnsi="Arial" w:cs="Arial"/>
          <w:sz w:val="24"/>
          <w:szCs w:val="24"/>
          <w:lang w:val="en-US" w:eastAsia="en-AU"/>
        </w:rPr>
        <w:t>QA+ members, examples included how</w:t>
      </w:r>
      <w:r w:rsidR="00F50AE9" w:rsidRPr="00EB1774">
        <w:rPr>
          <w:rFonts w:ascii="Arial" w:hAnsi="Arial" w:cs="Arial"/>
          <w:sz w:val="24"/>
          <w:szCs w:val="24"/>
          <w:lang w:val="en-US" w:eastAsia="en-AU"/>
        </w:rPr>
        <w:t xml:space="preserve"> </w:t>
      </w:r>
      <w:r w:rsidR="005D41B5" w:rsidRPr="00EB1774">
        <w:rPr>
          <w:rFonts w:ascii="Arial" w:hAnsi="Arial" w:cs="Arial"/>
          <w:sz w:val="24"/>
          <w:szCs w:val="24"/>
          <w:lang w:val="en-US" w:eastAsia="en-AU"/>
        </w:rPr>
        <w:t xml:space="preserve">conversations are had within classrooms to avoid singling out </w:t>
      </w:r>
      <w:r w:rsidR="00B87886" w:rsidRPr="00EB1774">
        <w:rPr>
          <w:rFonts w:ascii="Arial" w:hAnsi="Arial" w:cs="Arial"/>
          <w:sz w:val="24"/>
          <w:szCs w:val="24"/>
          <w:lang w:val="en-US" w:eastAsia="en-AU"/>
        </w:rPr>
        <w:t>individuals and</w:t>
      </w:r>
      <w:r w:rsidR="005D41B5" w:rsidRPr="00EB1774">
        <w:rPr>
          <w:rFonts w:ascii="Arial" w:hAnsi="Arial" w:cs="Arial"/>
          <w:sz w:val="24"/>
          <w:szCs w:val="24"/>
          <w:lang w:val="en-US" w:eastAsia="en-AU"/>
        </w:rPr>
        <w:t xml:space="preserve"> creating spaces where young LGBT</w:t>
      </w:r>
      <w:r w:rsidR="00E1193C">
        <w:rPr>
          <w:rFonts w:ascii="Arial" w:hAnsi="Arial" w:cs="Arial"/>
          <w:sz w:val="24"/>
          <w:szCs w:val="24"/>
          <w:lang w:val="en-US" w:eastAsia="en-AU"/>
        </w:rPr>
        <w:t>I</w:t>
      </w:r>
      <w:r w:rsidR="005D41B5" w:rsidRPr="00EB1774">
        <w:rPr>
          <w:rFonts w:ascii="Arial" w:hAnsi="Arial" w:cs="Arial"/>
          <w:sz w:val="24"/>
          <w:szCs w:val="24"/>
          <w:lang w:val="en-US" w:eastAsia="en-AU"/>
        </w:rPr>
        <w:t>QA+ members feel safe</w:t>
      </w:r>
      <w:r w:rsidR="003A016D" w:rsidRPr="00EB1774">
        <w:rPr>
          <w:rFonts w:ascii="Arial" w:hAnsi="Arial" w:cs="Arial"/>
          <w:sz w:val="24"/>
          <w:szCs w:val="24"/>
          <w:lang w:val="en-US" w:eastAsia="en-AU"/>
        </w:rPr>
        <w:t>.</w:t>
      </w:r>
      <w:r w:rsidR="003F4067" w:rsidRPr="00EB1774">
        <w:rPr>
          <w:rFonts w:ascii="Arial" w:hAnsi="Arial" w:cs="Arial"/>
          <w:sz w:val="24"/>
          <w:szCs w:val="24"/>
          <w:lang w:val="en-US" w:eastAsia="en-AU"/>
        </w:rPr>
        <w:t xml:space="preserve"> </w:t>
      </w:r>
    </w:p>
    <w:p w14:paraId="7DAF3BFC" w14:textId="27F981DF" w:rsidR="006B5916" w:rsidRPr="00EB1774" w:rsidRDefault="006B5916" w:rsidP="00EB1774">
      <w:pPr>
        <w:spacing w:before="0" w:after="120"/>
        <w:rPr>
          <w:rFonts w:ascii="Arial" w:hAnsi="Arial" w:cs="Arial"/>
          <w:sz w:val="24"/>
          <w:szCs w:val="24"/>
          <w:lang w:val="en-US" w:eastAsia="en-AU"/>
        </w:rPr>
      </w:pPr>
      <w:r w:rsidRPr="00EB1774">
        <w:rPr>
          <w:rFonts w:ascii="Arial" w:hAnsi="Arial" w:cs="Arial"/>
          <w:sz w:val="24"/>
          <w:szCs w:val="24"/>
          <w:lang w:val="en-US" w:eastAsia="en-AU"/>
        </w:rPr>
        <w:t>Group 2 discusse</w:t>
      </w:r>
      <w:r w:rsidR="003A016D" w:rsidRPr="00EB1774">
        <w:rPr>
          <w:rFonts w:ascii="Arial" w:hAnsi="Arial" w:cs="Arial"/>
          <w:sz w:val="24"/>
          <w:szCs w:val="24"/>
          <w:lang w:val="en-US" w:eastAsia="en-AU"/>
        </w:rPr>
        <w:t>d</w:t>
      </w:r>
      <w:r w:rsidRPr="00EB1774">
        <w:rPr>
          <w:rFonts w:ascii="Arial" w:hAnsi="Arial" w:cs="Arial"/>
          <w:sz w:val="24"/>
          <w:szCs w:val="24"/>
          <w:lang w:val="en-US" w:eastAsia="en-AU"/>
        </w:rPr>
        <w:t xml:space="preserve"> the availability of services in regiona</w:t>
      </w:r>
      <w:r w:rsidR="003A016D" w:rsidRPr="00EB1774">
        <w:rPr>
          <w:rFonts w:ascii="Arial" w:hAnsi="Arial" w:cs="Arial"/>
          <w:sz w:val="24"/>
          <w:szCs w:val="24"/>
          <w:lang w:val="en-US" w:eastAsia="en-AU"/>
        </w:rPr>
        <w:t xml:space="preserve">l and </w:t>
      </w:r>
      <w:r w:rsidRPr="00EB1774">
        <w:rPr>
          <w:rFonts w:ascii="Arial" w:hAnsi="Arial" w:cs="Arial"/>
          <w:sz w:val="24"/>
          <w:szCs w:val="24"/>
          <w:lang w:val="en-US" w:eastAsia="en-AU"/>
        </w:rPr>
        <w:t xml:space="preserve">rural areas </w:t>
      </w:r>
      <w:r w:rsidR="003A016D" w:rsidRPr="00EB1774">
        <w:rPr>
          <w:rFonts w:ascii="Arial" w:hAnsi="Arial" w:cs="Arial"/>
          <w:sz w:val="24"/>
          <w:szCs w:val="24"/>
          <w:lang w:val="en-US" w:eastAsia="en-AU"/>
        </w:rPr>
        <w:t>in Australia</w:t>
      </w:r>
      <w:r w:rsidR="00401A72" w:rsidRPr="00EB1774">
        <w:rPr>
          <w:rFonts w:ascii="Arial" w:hAnsi="Arial" w:cs="Arial"/>
          <w:sz w:val="24"/>
          <w:szCs w:val="24"/>
          <w:lang w:val="en-US" w:eastAsia="en-AU"/>
        </w:rPr>
        <w:t xml:space="preserve"> and how limited access to services can leave young LGBT</w:t>
      </w:r>
      <w:r w:rsidR="00E1193C">
        <w:rPr>
          <w:rFonts w:ascii="Arial" w:hAnsi="Arial" w:cs="Arial"/>
          <w:sz w:val="24"/>
          <w:szCs w:val="24"/>
          <w:lang w:val="en-US" w:eastAsia="en-AU"/>
        </w:rPr>
        <w:t>I</w:t>
      </w:r>
      <w:r w:rsidR="00401A72" w:rsidRPr="00EB1774">
        <w:rPr>
          <w:rFonts w:ascii="Arial" w:hAnsi="Arial" w:cs="Arial"/>
          <w:sz w:val="24"/>
          <w:szCs w:val="24"/>
          <w:lang w:val="en-US" w:eastAsia="en-AU"/>
        </w:rPr>
        <w:t xml:space="preserve">QA+ members </w:t>
      </w:r>
      <w:r w:rsidR="003F080A" w:rsidRPr="00EB1774">
        <w:rPr>
          <w:rFonts w:ascii="Arial" w:hAnsi="Arial" w:cs="Arial"/>
          <w:sz w:val="24"/>
          <w:szCs w:val="24"/>
          <w:lang w:val="en-US" w:eastAsia="en-AU"/>
        </w:rPr>
        <w:t>feeling unsupported. Conversations suggested that more work could be done to activate inclusive groups in these areas to ensure these young people have a space that belongs to them an</w:t>
      </w:r>
      <w:r w:rsidR="008C24A0" w:rsidRPr="00EB1774">
        <w:rPr>
          <w:rFonts w:ascii="Arial" w:hAnsi="Arial" w:cs="Arial"/>
          <w:sz w:val="24"/>
          <w:szCs w:val="24"/>
          <w:lang w:val="en-US" w:eastAsia="en-AU"/>
        </w:rPr>
        <w:t>d provides a supportive environment.</w:t>
      </w:r>
    </w:p>
    <w:p w14:paraId="2BEC43BA" w14:textId="02820FFC" w:rsidR="006B5916" w:rsidRPr="00F719E4" w:rsidRDefault="006B5916" w:rsidP="008A4AAE">
      <w:pPr>
        <w:pStyle w:val="Heading2Numbered"/>
        <w:ind w:left="851"/>
        <w:rPr>
          <w:rFonts w:ascii="Arial" w:hAnsi="Arial" w:cs="Arial"/>
          <w:sz w:val="24"/>
          <w:szCs w:val="24"/>
        </w:rPr>
      </w:pPr>
      <w:bookmarkStart w:id="1" w:name="_Toc105425613"/>
      <w:r w:rsidRPr="00F719E4">
        <w:rPr>
          <w:rFonts w:ascii="Arial" w:hAnsi="Arial" w:cs="Arial"/>
          <w:sz w:val="24"/>
          <w:szCs w:val="24"/>
        </w:rPr>
        <w:t>Case Studies</w:t>
      </w:r>
      <w:bookmarkEnd w:id="1"/>
    </w:p>
    <w:p w14:paraId="6AB217B3" w14:textId="4A66C8DE" w:rsidR="0057002B" w:rsidRDefault="000F087B" w:rsidP="00212938">
      <w:pPr>
        <w:rPr>
          <w:rFonts w:ascii="Arial" w:hAnsi="Arial" w:cs="Arial"/>
          <w:sz w:val="24"/>
          <w:szCs w:val="24"/>
        </w:rPr>
      </w:pPr>
      <w:r w:rsidRPr="00EB1774">
        <w:rPr>
          <w:rFonts w:ascii="Arial" w:hAnsi="Arial" w:cs="Arial"/>
          <w:sz w:val="24"/>
          <w:szCs w:val="24"/>
        </w:rPr>
        <w:t xml:space="preserve">A feature of </w:t>
      </w:r>
      <w:r w:rsidR="008D083E" w:rsidRPr="00EB1774">
        <w:rPr>
          <w:rFonts w:ascii="Arial" w:hAnsi="Arial" w:cs="Arial"/>
          <w:sz w:val="24"/>
          <w:szCs w:val="24"/>
        </w:rPr>
        <w:t>Day 1</w:t>
      </w:r>
      <w:r w:rsidR="000A54B2" w:rsidRPr="00EB1774">
        <w:rPr>
          <w:rFonts w:ascii="Arial" w:hAnsi="Arial" w:cs="Arial"/>
          <w:sz w:val="24"/>
          <w:szCs w:val="24"/>
        </w:rPr>
        <w:t xml:space="preserve"> of the </w:t>
      </w:r>
      <w:r w:rsidR="00612A7A" w:rsidRPr="00EB1774">
        <w:rPr>
          <w:rFonts w:ascii="Arial" w:hAnsi="Arial" w:cs="Arial"/>
          <w:sz w:val="24"/>
          <w:szCs w:val="24"/>
        </w:rPr>
        <w:t>F</w:t>
      </w:r>
      <w:r w:rsidR="000A54B2" w:rsidRPr="00EB1774">
        <w:rPr>
          <w:rFonts w:ascii="Arial" w:hAnsi="Arial" w:cs="Arial"/>
          <w:sz w:val="24"/>
          <w:szCs w:val="24"/>
        </w:rPr>
        <w:t xml:space="preserve">orum was the presentation of </w:t>
      </w:r>
      <w:r w:rsidR="0085276E" w:rsidRPr="00EB1774">
        <w:rPr>
          <w:rFonts w:ascii="Arial" w:hAnsi="Arial" w:cs="Arial"/>
          <w:sz w:val="24"/>
          <w:szCs w:val="24"/>
        </w:rPr>
        <w:t>several</w:t>
      </w:r>
      <w:r w:rsidR="0037053C" w:rsidRPr="00EB1774">
        <w:rPr>
          <w:rFonts w:ascii="Arial" w:hAnsi="Arial" w:cs="Arial"/>
          <w:sz w:val="24"/>
          <w:szCs w:val="24"/>
        </w:rPr>
        <w:t xml:space="preserve"> case studies. These were presented in a small-group format allowing for </w:t>
      </w:r>
      <w:r w:rsidR="00B4682D" w:rsidRPr="00EB1774">
        <w:rPr>
          <w:rFonts w:ascii="Arial" w:hAnsi="Arial" w:cs="Arial"/>
          <w:sz w:val="24"/>
          <w:szCs w:val="24"/>
        </w:rPr>
        <w:t xml:space="preserve">interaction, discussion and </w:t>
      </w:r>
      <w:r w:rsidR="00A16610" w:rsidRPr="00EB1774">
        <w:rPr>
          <w:rFonts w:ascii="Arial" w:hAnsi="Arial" w:cs="Arial"/>
          <w:sz w:val="24"/>
          <w:szCs w:val="24"/>
        </w:rPr>
        <w:t xml:space="preserve">knowledge sharing </w:t>
      </w:r>
      <w:r w:rsidR="0057002B" w:rsidRPr="00EB1774">
        <w:rPr>
          <w:rFonts w:ascii="Arial" w:hAnsi="Arial" w:cs="Arial"/>
          <w:sz w:val="24"/>
          <w:szCs w:val="24"/>
        </w:rPr>
        <w:t>with case study presenters. Table 1 provides a summary of the case study presentations.</w:t>
      </w:r>
    </w:p>
    <w:p w14:paraId="6434BF25" w14:textId="6C6DCB83" w:rsidR="000757C7" w:rsidRDefault="000757C7">
      <w:pPr>
        <w:suppressAutoHyphens w:val="0"/>
        <w:rPr>
          <w:rFonts w:ascii="Arial" w:hAnsi="Arial" w:cs="Arial"/>
          <w:sz w:val="24"/>
          <w:szCs w:val="24"/>
        </w:rPr>
      </w:pPr>
    </w:p>
    <w:p w14:paraId="07D22DE8" w14:textId="735FB5C8" w:rsidR="0057002B" w:rsidRPr="00EB1774" w:rsidRDefault="00ED7F5E" w:rsidP="008A4AAE">
      <w:pPr>
        <w:pStyle w:val="TableTitle"/>
        <w:rPr>
          <w:rFonts w:ascii="Arial" w:hAnsi="Arial" w:cs="Arial"/>
          <w:b/>
          <w:sz w:val="24"/>
          <w:szCs w:val="24"/>
        </w:rPr>
      </w:pPr>
      <w:r w:rsidRPr="00EB1774">
        <w:rPr>
          <w:rFonts w:ascii="Arial" w:hAnsi="Arial" w:cs="Arial"/>
          <w:b/>
          <w:sz w:val="24"/>
          <w:szCs w:val="24"/>
        </w:rPr>
        <w:t>Reconnect Forum Case Study Presentations</w:t>
      </w:r>
    </w:p>
    <w:tbl>
      <w:tblPr>
        <w:tblStyle w:val="DefaultTable1"/>
        <w:tblW w:w="0" w:type="auto"/>
        <w:tblLayout w:type="fixed"/>
        <w:tblLook w:val="0420" w:firstRow="1" w:lastRow="0" w:firstColumn="0" w:lastColumn="0" w:noHBand="0" w:noVBand="1"/>
        <w:tblCaption w:val="Reconnect forum case study presentation"/>
        <w:tblDescription w:val="Resilience program "/>
      </w:tblPr>
      <w:tblGrid>
        <w:gridCol w:w="851"/>
        <w:gridCol w:w="1843"/>
        <w:gridCol w:w="1559"/>
        <w:gridCol w:w="5385"/>
      </w:tblGrid>
      <w:tr w:rsidR="006B5916" w:rsidRPr="00EB1774" w14:paraId="600AE89E" w14:textId="77777777" w:rsidTr="00291BDC">
        <w:trPr>
          <w:cnfStyle w:val="100000000000" w:firstRow="1" w:lastRow="0" w:firstColumn="0" w:lastColumn="0" w:oddVBand="0" w:evenVBand="0" w:oddHBand="0" w:evenHBand="0" w:firstRowFirstColumn="0" w:firstRowLastColumn="0" w:lastRowFirstColumn="0" w:lastRowLastColumn="0"/>
          <w:trHeight w:val="113"/>
          <w:tblHeader/>
        </w:trPr>
        <w:tc>
          <w:tcPr>
            <w:tcW w:w="851" w:type="dxa"/>
          </w:tcPr>
          <w:p w14:paraId="56577725" w14:textId="77777777" w:rsidR="006B5916" w:rsidRPr="00EB1774" w:rsidRDefault="006B5916" w:rsidP="008A4AAE">
            <w:pPr>
              <w:jc w:val="center"/>
              <w:rPr>
                <w:rFonts w:ascii="Arial" w:hAnsi="Arial" w:cs="Arial"/>
                <w:b w:val="0"/>
                <w:sz w:val="22"/>
                <w:szCs w:val="22"/>
              </w:rPr>
            </w:pPr>
            <w:r w:rsidRPr="00EB1774">
              <w:rPr>
                <w:rFonts w:ascii="Arial" w:hAnsi="Arial" w:cs="Arial"/>
                <w:b w:val="0"/>
                <w:sz w:val="22"/>
                <w:szCs w:val="22"/>
              </w:rPr>
              <w:t>Group</w:t>
            </w:r>
          </w:p>
        </w:tc>
        <w:tc>
          <w:tcPr>
            <w:tcW w:w="1843" w:type="dxa"/>
          </w:tcPr>
          <w:p w14:paraId="74829EB4" w14:textId="77777777" w:rsidR="006B5916" w:rsidRPr="00EB1774" w:rsidRDefault="006B5916" w:rsidP="008A4AAE">
            <w:pPr>
              <w:jc w:val="center"/>
              <w:rPr>
                <w:rFonts w:ascii="Arial" w:hAnsi="Arial" w:cs="Arial"/>
                <w:b w:val="0"/>
                <w:sz w:val="22"/>
                <w:szCs w:val="22"/>
              </w:rPr>
            </w:pPr>
            <w:r w:rsidRPr="00EB1774">
              <w:rPr>
                <w:rFonts w:ascii="Arial" w:hAnsi="Arial" w:cs="Arial"/>
                <w:b w:val="0"/>
                <w:sz w:val="22"/>
                <w:szCs w:val="22"/>
              </w:rPr>
              <w:t>Title</w:t>
            </w:r>
          </w:p>
        </w:tc>
        <w:tc>
          <w:tcPr>
            <w:tcW w:w="1559" w:type="dxa"/>
          </w:tcPr>
          <w:p w14:paraId="520F5E8B" w14:textId="49495638" w:rsidR="006B5916" w:rsidRPr="00EB1774" w:rsidRDefault="006B5916" w:rsidP="008A4AAE">
            <w:pPr>
              <w:jc w:val="center"/>
              <w:rPr>
                <w:rFonts w:ascii="Arial" w:hAnsi="Arial" w:cs="Arial"/>
                <w:b w:val="0"/>
                <w:sz w:val="22"/>
                <w:szCs w:val="22"/>
              </w:rPr>
            </w:pPr>
            <w:r w:rsidRPr="00EB1774">
              <w:rPr>
                <w:rFonts w:ascii="Arial" w:hAnsi="Arial" w:cs="Arial"/>
                <w:b w:val="0"/>
                <w:sz w:val="22"/>
                <w:szCs w:val="22"/>
              </w:rPr>
              <w:t xml:space="preserve">Presenting </w:t>
            </w:r>
            <w:r w:rsidR="006F45D9" w:rsidRPr="00EB1774">
              <w:rPr>
                <w:rFonts w:ascii="Arial" w:hAnsi="Arial" w:cs="Arial"/>
                <w:b w:val="0"/>
                <w:sz w:val="22"/>
                <w:szCs w:val="22"/>
              </w:rPr>
              <w:t>organisation</w:t>
            </w:r>
          </w:p>
        </w:tc>
        <w:tc>
          <w:tcPr>
            <w:tcW w:w="5385" w:type="dxa"/>
          </w:tcPr>
          <w:p w14:paraId="32AADDC7" w14:textId="6FBEE384" w:rsidR="006B5916" w:rsidRPr="00EB1774" w:rsidRDefault="006B5916" w:rsidP="008A4AAE">
            <w:pPr>
              <w:jc w:val="center"/>
              <w:rPr>
                <w:rFonts w:ascii="Arial" w:hAnsi="Arial" w:cs="Arial"/>
                <w:b w:val="0"/>
                <w:sz w:val="22"/>
                <w:szCs w:val="22"/>
              </w:rPr>
            </w:pPr>
            <w:r w:rsidRPr="00EB1774">
              <w:rPr>
                <w:rFonts w:ascii="Arial" w:hAnsi="Arial" w:cs="Arial"/>
                <w:b w:val="0"/>
                <w:sz w:val="22"/>
                <w:szCs w:val="22"/>
              </w:rPr>
              <w:t xml:space="preserve">Case </w:t>
            </w:r>
            <w:r w:rsidR="00B524F9" w:rsidRPr="00EB1774">
              <w:rPr>
                <w:rFonts w:ascii="Arial" w:hAnsi="Arial" w:cs="Arial"/>
                <w:b w:val="0"/>
                <w:sz w:val="22"/>
                <w:szCs w:val="22"/>
              </w:rPr>
              <w:t>study overview</w:t>
            </w:r>
          </w:p>
        </w:tc>
      </w:tr>
      <w:tr w:rsidR="006B5916" w:rsidRPr="00EB1774" w14:paraId="57EF17FA" w14:textId="77777777" w:rsidTr="00291BDC">
        <w:trPr>
          <w:cnfStyle w:val="100000000000" w:firstRow="1" w:lastRow="0" w:firstColumn="0" w:lastColumn="0" w:oddVBand="0" w:evenVBand="0" w:oddHBand="0" w:evenHBand="0" w:firstRowFirstColumn="0" w:firstRowLastColumn="0" w:lastRowFirstColumn="0" w:lastRowLastColumn="0"/>
          <w:trHeight w:val="113"/>
          <w:tblHeader/>
        </w:trPr>
        <w:tc>
          <w:tcPr>
            <w:tcW w:w="851" w:type="dxa"/>
          </w:tcPr>
          <w:p w14:paraId="1D8AE0A0" w14:textId="77777777" w:rsidR="006B5916" w:rsidRPr="00EB1774" w:rsidRDefault="006B5916" w:rsidP="005B7A04">
            <w:pPr>
              <w:rPr>
                <w:rFonts w:ascii="Arial" w:hAnsi="Arial" w:cs="Arial"/>
                <w:sz w:val="22"/>
                <w:szCs w:val="22"/>
              </w:rPr>
            </w:pPr>
            <w:r w:rsidRPr="00EB1774">
              <w:rPr>
                <w:rFonts w:ascii="Arial" w:hAnsi="Arial" w:cs="Arial"/>
                <w:sz w:val="22"/>
                <w:szCs w:val="22"/>
              </w:rPr>
              <w:t>1</w:t>
            </w:r>
          </w:p>
        </w:tc>
        <w:tc>
          <w:tcPr>
            <w:tcW w:w="1843" w:type="dxa"/>
          </w:tcPr>
          <w:p w14:paraId="73D80AD3" w14:textId="77777777" w:rsidR="006B5916" w:rsidRPr="00EB1774" w:rsidRDefault="006B5916" w:rsidP="005B7A04">
            <w:pPr>
              <w:rPr>
                <w:rFonts w:ascii="Arial" w:hAnsi="Arial" w:cs="Arial"/>
                <w:sz w:val="22"/>
                <w:szCs w:val="22"/>
              </w:rPr>
            </w:pPr>
            <w:r w:rsidRPr="00EB1774">
              <w:rPr>
                <w:rFonts w:ascii="Arial" w:hAnsi="Arial" w:cs="Arial"/>
                <w:sz w:val="22"/>
                <w:szCs w:val="22"/>
              </w:rPr>
              <w:t>Resilience Program</w:t>
            </w:r>
          </w:p>
        </w:tc>
        <w:tc>
          <w:tcPr>
            <w:tcW w:w="1559" w:type="dxa"/>
          </w:tcPr>
          <w:p w14:paraId="42244367" w14:textId="77777777" w:rsidR="006B5916" w:rsidRPr="00EB1774" w:rsidRDefault="006B5916" w:rsidP="005B7A04">
            <w:pPr>
              <w:rPr>
                <w:rFonts w:ascii="Arial" w:hAnsi="Arial" w:cs="Arial"/>
                <w:sz w:val="22"/>
                <w:szCs w:val="22"/>
              </w:rPr>
            </w:pPr>
            <w:r w:rsidRPr="00EB1774">
              <w:rPr>
                <w:rFonts w:ascii="Arial" w:hAnsi="Arial" w:cs="Arial"/>
                <w:sz w:val="22"/>
                <w:szCs w:val="22"/>
              </w:rPr>
              <w:t>Mission Australia Gold Coast (QLD)</w:t>
            </w:r>
          </w:p>
        </w:tc>
        <w:tc>
          <w:tcPr>
            <w:tcW w:w="5385" w:type="dxa"/>
          </w:tcPr>
          <w:p w14:paraId="022AB6DD" w14:textId="77777777" w:rsidR="006B5916" w:rsidRDefault="006B5916" w:rsidP="005B7A04">
            <w:pPr>
              <w:rPr>
                <w:rFonts w:ascii="Arial" w:hAnsi="Arial" w:cs="Arial"/>
                <w:sz w:val="22"/>
                <w:szCs w:val="22"/>
              </w:rPr>
            </w:pPr>
            <w:r w:rsidRPr="00EB1774">
              <w:rPr>
                <w:rFonts w:ascii="Arial" w:hAnsi="Arial" w:cs="Arial"/>
                <w:sz w:val="22"/>
                <w:szCs w:val="22"/>
              </w:rPr>
              <w:t>The recognition of a lack of programs provided to young teens around resilience led to Mission Australia creating a three-week early intervention program for building resilience. The program was provided to year 7 and 8 students and results from week 1 and week 3 showed improvement in all participants.</w:t>
            </w:r>
            <w:r w:rsidR="008E047C">
              <w:rPr>
                <w:rFonts w:ascii="Arial" w:hAnsi="Arial" w:cs="Arial"/>
                <w:sz w:val="22"/>
                <w:szCs w:val="22"/>
              </w:rPr>
              <w:t xml:space="preserve"> </w:t>
            </w:r>
          </w:p>
          <w:p w14:paraId="043A9EEA" w14:textId="07B6F69A" w:rsidR="008E047C" w:rsidRPr="008E047C" w:rsidRDefault="008E047C" w:rsidP="008E047C">
            <w:pPr>
              <w:rPr>
                <w:rFonts w:ascii="Arial" w:hAnsi="Arial" w:cs="Arial"/>
                <w:i/>
              </w:rPr>
            </w:pPr>
            <w:r>
              <w:rPr>
                <w:rFonts w:ascii="Arial" w:hAnsi="Arial" w:cs="Arial"/>
                <w:i/>
              </w:rPr>
              <w:t>F</w:t>
            </w:r>
            <w:r w:rsidRPr="008E047C">
              <w:rPr>
                <w:rFonts w:ascii="Arial" w:hAnsi="Arial" w:cs="Arial"/>
                <w:i/>
              </w:rPr>
              <w:t>urther inf</w:t>
            </w:r>
            <w:r>
              <w:rPr>
                <w:rFonts w:ascii="Arial" w:hAnsi="Arial" w:cs="Arial"/>
                <w:i/>
              </w:rPr>
              <w:t xml:space="preserve">ormation on this program is available from </w:t>
            </w:r>
            <w:r w:rsidR="00E1193C">
              <w:rPr>
                <w:rFonts w:ascii="Arial" w:hAnsi="Arial" w:cs="Arial"/>
                <w:i/>
              </w:rPr>
              <w:br/>
            </w:r>
            <w:r w:rsidRPr="008E047C">
              <w:rPr>
                <w:rFonts w:ascii="Arial" w:hAnsi="Arial" w:cs="Arial"/>
                <w:i/>
              </w:rPr>
              <w:t>Chris Coutlis, Youth and family worker</w:t>
            </w:r>
            <w:r>
              <w:rPr>
                <w:rFonts w:ascii="Arial" w:hAnsi="Arial" w:cs="Arial"/>
                <w:i/>
              </w:rPr>
              <w:t xml:space="preserve">, </w:t>
            </w:r>
            <w:r w:rsidRPr="008E047C">
              <w:rPr>
                <w:rFonts w:ascii="Arial" w:hAnsi="Arial" w:cs="Arial"/>
                <w:i/>
              </w:rPr>
              <w:t xml:space="preserve"> coutlisc@missionaustralia.com.au</w:t>
            </w:r>
          </w:p>
        </w:tc>
      </w:tr>
    </w:tbl>
    <w:p w14:paraId="2CF6CCAB" w14:textId="77777777" w:rsidR="000757C7" w:rsidRDefault="000757C7"/>
    <w:tbl>
      <w:tblPr>
        <w:tblStyle w:val="DefaultTable1"/>
        <w:tblW w:w="0" w:type="auto"/>
        <w:tblLayout w:type="fixed"/>
        <w:tblLook w:val="0420" w:firstRow="1" w:lastRow="0" w:firstColumn="0" w:lastColumn="0" w:noHBand="0" w:noVBand="1"/>
        <w:tblCaption w:val="Reconnect forum case studies table continues "/>
        <w:tblDescription w:val="Case studies "/>
      </w:tblPr>
      <w:tblGrid>
        <w:gridCol w:w="851"/>
        <w:gridCol w:w="1843"/>
        <w:gridCol w:w="1559"/>
        <w:gridCol w:w="5385"/>
      </w:tblGrid>
      <w:tr w:rsidR="00FB1342" w:rsidRPr="00EB1774" w14:paraId="236CE700" w14:textId="77777777" w:rsidTr="00291BDC">
        <w:trPr>
          <w:cnfStyle w:val="100000000000" w:firstRow="1" w:lastRow="0" w:firstColumn="0" w:lastColumn="0" w:oddVBand="0" w:evenVBand="0" w:oddHBand="0" w:evenHBand="0" w:firstRowFirstColumn="0" w:firstRowLastColumn="0" w:lastRowFirstColumn="0" w:lastRowLastColumn="0"/>
          <w:trHeight w:val="113"/>
          <w:tblHeader/>
        </w:trPr>
        <w:tc>
          <w:tcPr>
            <w:tcW w:w="851" w:type="dxa"/>
          </w:tcPr>
          <w:p w14:paraId="1D328B88" w14:textId="77777777" w:rsidR="00FB1342" w:rsidRPr="00EB1774" w:rsidRDefault="00FB1342" w:rsidP="000B0F73">
            <w:pPr>
              <w:jc w:val="center"/>
              <w:rPr>
                <w:rFonts w:ascii="Arial" w:hAnsi="Arial" w:cs="Arial"/>
                <w:b w:val="0"/>
                <w:sz w:val="22"/>
                <w:szCs w:val="22"/>
              </w:rPr>
            </w:pPr>
            <w:r w:rsidRPr="00EB1774">
              <w:rPr>
                <w:rFonts w:ascii="Arial" w:hAnsi="Arial" w:cs="Arial"/>
                <w:b w:val="0"/>
                <w:sz w:val="22"/>
                <w:szCs w:val="22"/>
              </w:rPr>
              <w:lastRenderedPageBreak/>
              <w:t>Group</w:t>
            </w:r>
          </w:p>
        </w:tc>
        <w:tc>
          <w:tcPr>
            <w:tcW w:w="1843" w:type="dxa"/>
          </w:tcPr>
          <w:p w14:paraId="371FAE7B" w14:textId="77777777" w:rsidR="00FB1342" w:rsidRPr="00EB1774" w:rsidRDefault="00FB1342" w:rsidP="000B0F73">
            <w:pPr>
              <w:jc w:val="center"/>
              <w:rPr>
                <w:rFonts w:ascii="Arial" w:hAnsi="Arial" w:cs="Arial"/>
                <w:b w:val="0"/>
                <w:sz w:val="22"/>
                <w:szCs w:val="22"/>
              </w:rPr>
            </w:pPr>
            <w:r w:rsidRPr="00EB1774">
              <w:rPr>
                <w:rFonts w:ascii="Arial" w:hAnsi="Arial" w:cs="Arial"/>
                <w:b w:val="0"/>
                <w:sz w:val="22"/>
                <w:szCs w:val="22"/>
              </w:rPr>
              <w:t>Title</w:t>
            </w:r>
          </w:p>
        </w:tc>
        <w:tc>
          <w:tcPr>
            <w:tcW w:w="1559" w:type="dxa"/>
          </w:tcPr>
          <w:p w14:paraId="557588DD" w14:textId="77777777" w:rsidR="00FB1342" w:rsidRPr="00EB1774" w:rsidRDefault="00FB1342" w:rsidP="000B0F73">
            <w:pPr>
              <w:jc w:val="center"/>
              <w:rPr>
                <w:rFonts w:ascii="Arial" w:hAnsi="Arial" w:cs="Arial"/>
                <w:b w:val="0"/>
                <w:sz w:val="22"/>
                <w:szCs w:val="22"/>
              </w:rPr>
            </w:pPr>
            <w:r w:rsidRPr="00EB1774">
              <w:rPr>
                <w:rFonts w:ascii="Arial" w:hAnsi="Arial" w:cs="Arial"/>
                <w:b w:val="0"/>
                <w:sz w:val="22"/>
                <w:szCs w:val="22"/>
              </w:rPr>
              <w:t>Presenting organisation</w:t>
            </w:r>
          </w:p>
        </w:tc>
        <w:tc>
          <w:tcPr>
            <w:tcW w:w="5385" w:type="dxa"/>
          </w:tcPr>
          <w:p w14:paraId="19105A82" w14:textId="77777777" w:rsidR="00FB1342" w:rsidRPr="00EB1774" w:rsidRDefault="00FB1342" w:rsidP="000B0F73">
            <w:pPr>
              <w:jc w:val="center"/>
              <w:rPr>
                <w:rFonts w:ascii="Arial" w:hAnsi="Arial" w:cs="Arial"/>
                <w:b w:val="0"/>
                <w:sz w:val="22"/>
                <w:szCs w:val="22"/>
              </w:rPr>
            </w:pPr>
            <w:r w:rsidRPr="00EB1774">
              <w:rPr>
                <w:rFonts w:ascii="Arial" w:hAnsi="Arial" w:cs="Arial"/>
                <w:b w:val="0"/>
                <w:sz w:val="22"/>
                <w:szCs w:val="22"/>
              </w:rPr>
              <w:t>Case study overview</w:t>
            </w:r>
          </w:p>
        </w:tc>
      </w:tr>
      <w:tr w:rsidR="000757C7" w:rsidRPr="000757C7" w14:paraId="6A96CBE9" w14:textId="77777777" w:rsidTr="000757C7">
        <w:trPr>
          <w:cnfStyle w:val="000000100000" w:firstRow="0" w:lastRow="0" w:firstColumn="0" w:lastColumn="0" w:oddVBand="0" w:evenVBand="0" w:oddHBand="1" w:evenHBand="0" w:firstRowFirstColumn="0" w:firstRowLastColumn="0" w:lastRowFirstColumn="0" w:lastRowLastColumn="0"/>
          <w:trHeight w:val="113"/>
        </w:trPr>
        <w:tc>
          <w:tcPr>
            <w:tcW w:w="851" w:type="dxa"/>
            <w:shd w:val="clear" w:color="auto" w:fill="EEEDED" w:themeFill="background2"/>
          </w:tcPr>
          <w:p w14:paraId="0A77A8AA" w14:textId="77777777" w:rsidR="006B5916" w:rsidRPr="000757C7" w:rsidRDefault="006B5916" w:rsidP="005B7A04">
            <w:pPr>
              <w:rPr>
                <w:rFonts w:ascii="Arial" w:hAnsi="Arial" w:cs="Arial"/>
                <w:b/>
                <w:color w:val="auto"/>
                <w:sz w:val="22"/>
                <w:szCs w:val="22"/>
              </w:rPr>
            </w:pPr>
            <w:r w:rsidRPr="000757C7">
              <w:rPr>
                <w:rFonts w:ascii="Arial" w:hAnsi="Arial" w:cs="Arial"/>
                <w:color w:val="auto"/>
                <w:sz w:val="22"/>
                <w:szCs w:val="22"/>
              </w:rPr>
              <w:t>1</w:t>
            </w:r>
          </w:p>
        </w:tc>
        <w:tc>
          <w:tcPr>
            <w:tcW w:w="1843" w:type="dxa"/>
            <w:shd w:val="clear" w:color="auto" w:fill="EEEDED" w:themeFill="background2"/>
          </w:tcPr>
          <w:p w14:paraId="2B8E493E" w14:textId="77777777" w:rsidR="006B5916" w:rsidRPr="000757C7" w:rsidRDefault="006B5916" w:rsidP="005B7A04">
            <w:pPr>
              <w:rPr>
                <w:rFonts w:ascii="Arial" w:hAnsi="Arial" w:cs="Arial"/>
                <w:b/>
                <w:color w:val="auto"/>
                <w:sz w:val="22"/>
                <w:szCs w:val="22"/>
              </w:rPr>
            </w:pPr>
            <w:r w:rsidRPr="000757C7">
              <w:rPr>
                <w:rFonts w:ascii="Arial" w:hAnsi="Arial" w:cs="Arial"/>
                <w:color w:val="auto"/>
                <w:sz w:val="22"/>
                <w:szCs w:val="22"/>
              </w:rPr>
              <w:t>Bourke Youth Van</w:t>
            </w:r>
          </w:p>
        </w:tc>
        <w:tc>
          <w:tcPr>
            <w:tcW w:w="1559" w:type="dxa"/>
            <w:shd w:val="clear" w:color="auto" w:fill="EEEDED" w:themeFill="background2"/>
          </w:tcPr>
          <w:p w14:paraId="0C9C8DF1" w14:textId="77777777" w:rsidR="006B5916" w:rsidRPr="000757C7" w:rsidRDefault="006B5916" w:rsidP="005B7A04">
            <w:pPr>
              <w:rPr>
                <w:rFonts w:ascii="Arial" w:hAnsi="Arial" w:cs="Arial"/>
                <w:b/>
                <w:color w:val="auto"/>
                <w:sz w:val="22"/>
                <w:szCs w:val="22"/>
              </w:rPr>
            </w:pPr>
            <w:r w:rsidRPr="000757C7">
              <w:rPr>
                <w:rFonts w:ascii="Arial" w:hAnsi="Arial" w:cs="Arial"/>
                <w:color w:val="auto"/>
                <w:sz w:val="22"/>
                <w:szCs w:val="22"/>
              </w:rPr>
              <w:t>CatholicCare Wilcannia-Forbes (NSW)</w:t>
            </w:r>
          </w:p>
        </w:tc>
        <w:tc>
          <w:tcPr>
            <w:tcW w:w="5385" w:type="dxa"/>
            <w:shd w:val="clear" w:color="auto" w:fill="EEEDED" w:themeFill="background2"/>
          </w:tcPr>
          <w:p w14:paraId="5D3D9B13" w14:textId="77777777" w:rsidR="006B5916" w:rsidRPr="000757C7" w:rsidRDefault="006B5916" w:rsidP="005B7A04">
            <w:pPr>
              <w:rPr>
                <w:rFonts w:ascii="Arial" w:hAnsi="Arial" w:cs="Arial"/>
                <w:b/>
                <w:color w:val="auto"/>
                <w:sz w:val="22"/>
                <w:szCs w:val="22"/>
              </w:rPr>
            </w:pPr>
            <w:r w:rsidRPr="000757C7">
              <w:rPr>
                <w:rFonts w:ascii="Arial" w:hAnsi="Arial" w:cs="Arial"/>
                <w:color w:val="auto"/>
                <w:sz w:val="22"/>
                <w:szCs w:val="22"/>
              </w:rPr>
              <w:t>In response to some young people in B</w:t>
            </w:r>
            <w:r w:rsidR="00B524F9" w:rsidRPr="000757C7">
              <w:rPr>
                <w:rFonts w:ascii="Arial" w:hAnsi="Arial" w:cs="Arial"/>
                <w:color w:val="auto"/>
                <w:sz w:val="22"/>
                <w:szCs w:val="22"/>
              </w:rPr>
              <w:t>o</w:t>
            </w:r>
            <w:r w:rsidRPr="000757C7">
              <w:rPr>
                <w:rFonts w:ascii="Arial" w:hAnsi="Arial" w:cs="Arial"/>
                <w:color w:val="auto"/>
                <w:sz w:val="22"/>
                <w:szCs w:val="22"/>
              </w:rPr>
              <w:t>urke partaking in risk taking and anti-social behaviour CatholicCare created Youth Van. The purpose of the Youth Van is to provide home-cooked meals and meaningful activities that create a soft-entry point to Reconnect services.</w:t>
            </w:r>
          </w:p>
          <w:p w14:paraId="6CFE15CA" w14:textId="29F81C9C" w:rsidR="008E047C" w:rsidRPr="000757C7" w:rsidRDefault="008E047C" w:rsidP="005B7A04">
            <w:pPr>
              <w:rPr>
                <w:rFonts w:ascii="Arial" w:hAnsi="Arial" w:cs="Arial"/>
                <w:b/>
                <w:color w:val="auto"/>
                <w:sz w:val="22"/>
                <w:szCs w:val="22"/>
              </w:rPr>
            </w:pPr>
            <w:r w:rsidRPr="000757C7">
              <w:rPr>
                <w:rFonts w:ascii="Arial" w:hAnsi="Arial" w:cs="Arial"/>
                <w:i/>
                <w:color w:val="auto"/>
              </w:rPr>
              <w:t>Further information on this program is available from</w:t>
            </w:r>
            <w:r w:rsidR="00E1193C">
              <w:rPr>
                <w:rFonts w:ascii="Arial" w:hAnsi="Arial" w:cs="Arial"/>
                <w:i/>
                <w:color w:val="auto"/>
              </w:rPr>
              <w:br/>
            </w:r>
            <w:r w:rsidRPr="000757C7">
              <w:rPr>
                <w:rFonts w:ascii="Arial" w:hAnsi="Arial" w:cs="Arial"/>
                <w:i/>
                <w:color w:val="auto"/>
              </w:rPr>
              <w:t>Christine L’Estrange, Cultural Engagement Manager, CatholicCare, clestrange@cccwf.org.au</w:t>
            </w:r>
            <w:r w:rsidRPr="000757C7">
              <w:rPr>
                <w:rFonts w:ascii="Arial" w:hAnsi="Arial" w:cs="Arial"/>
                <w:color w:val="auto"/>
                <w:sz w:val="22"/>
                <w:szCs w:val="22"/>
              </w:rPr>
              <w:t>.</w:t>
            </w:r>
          </w:p>
        </w:tc>
      </w:tr>
      <w:tr w:rsidR="006B5916" w:rsidRPr="00EB1774" w14:paraId="04C5628D" w14:textId="77777777" w:rsidTr="00B672DB">
        <w:trPr>
          <w:cnfStyle w:val="000000010000" w:firstRow="0" w:lastRow="0" w:firstColumn="0" w:lastColumn="0" w:oddVBand="0" w:evenVBand="0" w:oddHBand="0" w:evenHBand="1" w:firstRowFirstColumn="0" w:firstRowLastColumn="0" w:lastRowFirstColumn="0" w:lastRowLastColumn="0"/>
          <w:trHeight w:val="113"/>
        </w:trPr>
        <w:tc>
          <w:tcPr>
            <w:tcW w:w="851" w:type="dxa"/>
          </w:tcPr>
          <w:p w14:paraId="36198848" w14:textId="77777777" w:rsidR="006B5916" w:rsidRPr="00EB1774" w:rsidRDefault="006B5916" w:rsidP="005B7A04">
            <w:pPr>
              <w:rPr>
                <w:rFonts w:ascii="Arial" w:hAnsi="Arial" w:cs="Arial"/>
                <w:sz w:val="22"/>
                <w:szCs w:val="22"/>
              </w:rPr>
            </w:pPr>
            <w:r w:rsidRPr="00EB1774">
              <w:rPr>
                <w:rFonts w:ascii="Arial" w:hAnsi="Arial" w:cs="Arial"/>
                <w:sz w:val="22"/>
                <w:szCs w:val="22"/>
              </w:rPr>
              <w:t>1</w:t>
            </w:r>
          </w:p>
        </w:tc>
        <w:tc>
          <w:tcPr>
            <w:tcW w:w="1843" w:type="dxa"/>
          </w:tcPr>
          <w:p w14:paraId="0C8DF572" w14:textId="4D417749" w:rsidR="006B5916" w:rsidRPr="00EB1774" w:rsidRDefault="006B5916" w:rsidP="005B7A04">
            <w:pPr>
              <w:rPr>
                <w:rFonts w:ascii="Arial" w:hAnsi="Arial" w:cs="Arial"/>
                <w:sz w:val="22"/>
                <w:szCs w:val="22"/>
              </w:rPr>
            </w:pPr>
            <w:r w:rsidRPr="00EB1774">
              <w:rPr>
                <w:rFonts w:ascii="Arial" w:hAnsi="Arial" w:cs="Arial"/>
                <w:sz w:val="22"/>
                <w:szCs w:val="22"/>
              </w:rPr>
              <w:t>Group Work and Partnership with Schools</w:t>
            </w:r>
          </w:p>
        </w:tc>
        <w:tc>
          <w:tcPr>
            <w:tcW w:w="1559" w:type="dxa"/>
          </w:tcPr>
          <w:p w14:paraId="3D0DCE3C" w14:textId="77777777" w:rsidR="006B5916" w:rsidRPr="00EB1774" w:rsidRDefault="006B5916" w:rsidP="005B7A04">
            <w:pPr>
              <w:rPr>
                <w:rFonts w:ascii="Arial" w:hAnsi="Arial" w:cs="Arial"/>
                <w:sz w:val="22"/>
                <w:szCs w:val="22"/>
              </w:rPr>
            </w:pPr>
            <w:r w:rsidRPr="00EB1774">
              <w:rPr>
                <w:rFonts w:ascii="Arial" w:hAnsi="Arial" w:cs="Arial"/>
                <w:sz w:val="22"/>
                <w:szCs w:val="22"/>
              </w:rPr>
              <w:t>Uniting Reconnect Southwest Sydney (NSW)</w:t>
            </w:r>
          </w:p>
        </w:tc>
        <w:tc>
          <w:tcPr>
            <w:tcW w:w="5385" w:type="dxa"/>
          </w:tcPr>
          <w:p w14:paraId="55ADBA00" w14:textId="7C19F2FC" w:rsidR="006B5916" w:rsidRPr="00EB1774" w:rsidRDefault="0012518A" w:rsidP="00EB1774">
            <w:pPr>
              <w:rPr>
                <w:rFonts w:ascii="Arial" w:hAnsi="Arial" w:cs="Arial"/>
                <w:sz w:val="22"/>
                <w:szCs w:val="22"/>
              </w:rPr>
            </w:pPr>
            <w:r w:rsidRPr="00EB1774">
              <w:rPr>
                <w:rFonts w:ascii="Arial" w:hAnsi="Arial" w:cs="Arial"/>
                <w:sz w:val="22"/>
                <w:szCs w:val="22"/>
              </w:rPr>
              <w:t xml:space="preserve">South West Sydney’s Reconnect group work </w:t>
            </w:r>
            <w:r w:rsidR="00551ACF" w:rsidRPr="00EB1774">
              <w:rPr>
                <w:rFonts w:ascii="Arial" w:hAnsi="Arial" w:cs="Arial"/>
                <w:sz w:val="22"/>
                <w:szCs w:val="22"/>
              </w:rPr>
              <w:t xml:space="preserve">has worked to develop stronger partnerships with schools. </w:t>
            </w:r>
            <w:r w:rsidR="0000409D" w:rsidRPr="00EB1774">
              <w:rPr>
                <w:rFonts w:ascii="Arial" w:hAnsi="Arial" w:cs="Arial"/>
                <w:sz w:val="22"/>
                <w:szCs w:val="22"/>
              </w:rPr>
              <w:t>Students have benefitted from the Renavigating Anger and Guilty Emotions (RAGE) program</w:t>
            </w:r>
            <w:r w:rsidR="0019637C" w:rsidRPr="00EB1774">
              <w:rPr>
                <w:rFonts w:ascii="Arial" w:hAnsi="Arial" w:cs="Arial"/>
                <w:sz w:val="22"/>
                <w:szCs w:val="22"/>
              </w:rPr>
              <w:t xml:space="preserve"> based on feedback regarding </w:t>
            </w:r>
            <w:r w:rsidR="00BF570B" w:rsidRPr="00EB1774">
              <w:rPr>
                <w:rFonts w:ascii="Arial" w:hAnsi="Arial" w:cs="Arial"/>
                <w:sz w:val="22"/>
                <w:szCs w:val="22"/>
              </w:rPr>
              <w:t>students</w:t>
            </w:r>
            <w:r w:rsidR="00EB1774">
              <w:rPr>
                <w:rFonts w:ascii="Arial" w:hAnsi="Arial" w:cs="Arial"/>
                <w:sz w:val="22"/>
                <w:szCs w:val="22"/>
              </w:rPr>
              <w:t>’</w:t>
            </w:r>
            <w:r w:rsidR="00BF570B" w:rsidRPr="00EB1774">
              <w:rPr>
                <w:rFonts w:ascii="Arial" w:hAnsi="Arial" w:cs="Arial"/>
                <w:sz w:val="22"/>
                <w:szCs w:val="22"/>
              </w:rPr>
              <w:t xml:space="preserve"> desired outcomes. Further group discussion </w:t>
            </w:r>
            <w:r w:rsidR="00856826" w:rsidRPr="00EB1774">
              <w:rPr>
                <w:rFonts w:ascii="Arial" w:hAnsi="Arial" w:cs="Arial"/>
                <w:sz w:val="22"/>
                <w:szCs w:val="22"/>
              </w:rPr>
              <w:t>focuse</w:t>
            </w:r>
            <w:r w:rsidR="008A4AAE" w:rsidRPr="00EB1774">
              <w:rPr>
                <w:rFonts w:ascii="Arial" w:hAnsi="Arial" w:cs="Arial"/>
                <w:sz w:val="22"/>
                <w:szCs w:val="22"/>
              </w:rPr>
              <w:t>d</w:t>
            </w:r>
            <w:r w:rsidR="00856826" w:rsidRPr="00EB1774">
              <w:rPr>
                <w:rFonts w:ascii="Arial" w:hAnsi="Arial" w:cs="Arial"/>
                <w:sz w:val="22"/>
                <w:szCs w:val="22"/>
              </w:rPr>
              <w:t xml:space="preserve"> on how schools identify which students would benefit from the RAGE program.</w:t>
            </w:r>
          </w:p>
        </w:tc>
      </w:tr>
      <w:tr w:rsidR="006B5916" w:rsidRPr="00EB1774" w14:paraId="14EC46A7" w14:textId="77777777" w:rsidTr="00B672DB">
        <w:trPr>
          <w:cnfStyle w:val="000000100000" w:firstRow="0" w:lastRow="0" w:firstColumn="0" w:lastColumn="0" w:oddVBand="0" w:evenVBand="0" w:oddHBand="1" w:evenHBand="0" w:firstRowFirstColumn="0" w:firstRowLastColumn="0" w:lastRowFirstColumn="0" w:lastRowLastColumn="0"/>
          <w:trHeight w:val="113"/>
        </w:trPr>
        <w:tc>
          <w:tcPr>
            <w:tcW w:w="851" w:type="dxa"/>
          </w:tcPr>
          <w:p w14:paraId="236278D1" w14:textId="77777777" w:rsidR="006B5916" w:rsidRPr="00EB1774" w:rsidRDefault="006B5916" w:rsidP="005B7A04">
            <w:pPr>
              <w:rPr>
                <w:rFonts w:ascii="Arial" w:hAnsi="Arial" w:cs="Arial"/>
                <w:sz w:val="22"/>
                <w:szCs w:val="22"/>
              </w:rPr>
            </w:pPr>
            <w:r w:rsidRPr="00EB1774">
              <w:rPr>
                <w:rFonts w:ascii="Arial" w:hAnsi="Arial" w:cs="Arial"/>
                <w:sz w:val="22"/>
                <w:szCs w:val="22"/>
              </w:rPr>
              <w:t>1</w:t>
            </w:r>
          </w:p>
        </w:tc>
        <w:tc>
          <w:tcPr>
            <w:tcW w:w="1843" w:type="dxa"/>
          </w:tcPr>
          <w:p w14:paraId="13C1A93E" w14:textId="77777777" w:rsidR="006B5916" w:rsidRPr="00EB1774" w:rsidRDefault="006B5916" w:rsidP="005B7A04">
            <w:pPr>
              <w:rPr>
                <w:rFonts w:ascii="Arial" w:hAnsi="Arial" w:cs="Arial"/>
                <w:sz w:val="22"/>
                <w:szCs w:val="22"/>
              </w:rPr>
            </w:pPr>
            <w:r w:rsidRPr="00EB1774">
              <w:rPr>
                <w:rFonts w:ascii="Arial" w:hAnsi="Arial" w:cs="Arial"/>
                <w:sz w:val="22"/>
                <w:szCs w:val="22"/>
              </w:rPr>
              <w:t>Working Creatively and Therapeutically with Young People</w:t>
            </w:r>
          </w:p>
        </w:tc>
        <w:tc>
          <w:tcPr>
            <w:tcW w:w="1559" w:type="dxa"/>
          </w:tcPr>
          <w:p w14:paraId="078675A9" w14:textId="110D095A" w:rsidR="006B5916" w:rsidRPr="00EB1774" w:rsidRDefault="006B5916" w:rsidP="005B7A04">
            <w:pPr>
              <w:rPr>
                <w:rFonts w:ascii="Arial" w:hAnsi="Arial" w:cs="Arial"/>
                <w:sz w:val="22"/>
                <w:szCs w:val="22"/>
              </w:rPr>
            </w:pPr>
            <w:r w:rsidRPr="00EB1774">
              <w:rPr>
                <w:rFonts w:ascii="Arial" w:hAnsi="Arial" w:cs="Arial"/>
                <w:sz w:val="22"/>
                <w:szCs w:val="22"/>
              </w:rPr>
              <w:t>The Association for Services to Torture and Trauma Survivors</w:t>
            </w:r>
            <w:r w:rsidR="00FA4BE3" w:rsidRPr="00EB1774">
              <w:rPr>
                <w:rFonts w:ascii="Arial" w:hAnsi="Arial" w:cs="Arial"/>
                <w:sz w:val="22"/>
                <w:szCs w:val="22"/>
              </w:rPr>
              <w:t xml:space="preserve"> (ASeTTS)</w:t>
            </w:r>
          </w:p>
        </w:tc>
        <w:tc>
          <w:tcPr>
            <w:tcW w:w="5385" w:type="dxa"/>
          </w:tcPr>
          <w:p w14:paraId="4C5C8878" w14:textId="49EA2A09" w:rsidR="006B5916" w:rsidRPr="00EB1774" w:rsidRDefault="006B5916" w:rsidP="00F1643C">
            <w:pPr>
              <w:rPr>
                <w:rFonts w:ascii="Arial" w:hAnsi="Arial" w:cs="Arial"/>
                <w:sz w:val="22"/>
                <w:szCs w:val="22"/>
              </w:rPr>
            </w:pPr>
            <w:r w:rsidRPr="00EB1774">
              <w:rPr>
                <w:rFonts w:ascii="Arial" w:hAnsi="Arial" w:cs="Arial"/>
                <w:sz w:val="22"/>
                <w:szCs w:val="22"/>
              </w:rPr>
              <w:t xml:space="preserve">To assist young people of refugee backgrounds and the trauma they may have experienced, ASeTTS created the Circle of Courage program. The design of the program allows for participants to feel a sense of ownership over the program’s outcomes </w:t>
            </w:r>
            <w:r w:rsidR="00FA4BE3" w:rsidRPr="00EB1774">
              <w:rPr>
                <w:rFonts w:ascii="Arial" w:hAnsi="Arial" w:cs="Arial"/>
                <w:sz w:val="22"/>
                <w:szCs w:val="22"/>
              </w:rPr>
              <w:t xml:space="preserve">including </w:t>
            </w:r>
            <w:r w:rsidRPr="00EB1774">
              <w:rPr>
                <w:rFonts w:ascii="Arial" w:hAnsi="Arial" w:cs="Arial"/>
                <w:sz w:val="22"/>
                <w:szCs w:val="22"/>
              </w:rPr>
              <w:t xml:space="preserve">through the initial Preparation </w:t>
            </w:r>
            <w:r w:rsidR="00FA4BE3" w:rsidRPr="00EB1774">
              <w:rPr>
                <w:rFonts w:ascii="Arial" w:hAnsi="Arial" w:cs="Arial"/>
                <w:sz w:val="22"/>
                <w:szCs w:val="22"/>
              </w:rPr>
              <w:t xml:space="preserve">and </w:t>
            </w:r>
            <w:r w:rsidRPr="00EB1774">
              <w:rPr>
                <w:rFonts w:ascii="Arial" w:hAnsi="Arial" w:cs="Arial"/>
                <w:sz w:val="22"/>
                <w:szCs w:val="22"/>
              </w:rPr>
              <w:t>Activity Day.</w:t>
            </w:r>
          </w:p>
        </w:tc>
      </w:tr>
      <w:tr w:rsidR="006B5916" w:rsidRPr="00EB1774" w14:paraId="72C27E41" w14:textId="77777777" w:rsidTr="00B672DB">
        <w:trPr>
          <w:cnfStyle w:val="000000010000" w:firstRow="0" w:lastRow="0" w:firstColumn="0" w:lastColumn="0" w:oddVBand="0" w:evenVBand="0" w:oddHBand="0" w:evenHBand="1" w:firstRowFirstColumn="0" w:firstRowLastColumn="0" w:lastRowFirstColumn="0" w:lastRowLastColumn="0"/>
          <w:trHeight w:val="113"/>
        </w:trPr>
        <w:tc>
          <w:tcPr>
            <w:tcW w:w="851" w:type="dxa"/>
          </w:tcPr>
          <w:p w14:paraId="475F2D17" w14:textId="77777777" w:rsidR="006B5916" w:rsidRPr="00EB1774" w:rsidRDefault="006B5916" w:rsidP="005B7A04">
            <w:pPr>
              <w:rPr>
                <w:rFonts w:ascii="Arial" w:hAnsi="Arial" w:cs="Arial"/>
                <w:sz w:val="22"/>
                <w:szCs w:val="22"/>
              </w:rPr>
            </w:pPr>
            <w:r w:rsidRPr="00EB1774">
              <w:rPr>
                <w:rFonts w:ascii="Arial" w:hAnsi="Arial" w:cs="Arial"/>
                <w:sz w:val="22"/>
                <w:szCs w:val="22"/>
              </w:rPr>
              <w:t>1</w:t>
            </w:r>
          </w:p>
        </w:tc>
        <w:tc>
          <w:tcPr>
            <w:tcW w:w="1843" w:type="dxa"/>
          </w:tcPr>
          <w:p w14:paraId="29519C94" w14:textId="77777777" w:rsidR="006B5916" w:rsidRPr="00EB1774" w:rsidRDefault="006B5916" w:rsidP="005B7A04">
            <w:pPr>
              <w:rPr>
                <w:rFonts w:ascii="Arial" w:hAnsi="Arial" w:cs="Arial"/>
                <w:sz w:val="22"/>
                <w:szCs w:val="22"/>
              </w:rPr>
            </w:pPr>
            <w:r w:rsidRPr="00EB1774">
              <w:rPr>
                <w:rFonts w:ascii="Arial" w:hAnsi="Arial" w:cs="Arial"/>
                <w:sz w:val="22"/>
                <w:szCs w:val="22"/>
              </w:rPr>
              <w:t>Building Connections with Community</w:t>
            </w:r>
          </w:p>
        </w:tc>
        <w:tc>
          <w:tcPr>
            <w:tcW w:w="1559" w:type="dxa"/>
          </w:tcPr>
          <w:p w14:paraId="3AF0AFB6" w14:textId="77777777" w:rsidR="006B5916" w:rsidRPr="00EB1774" w:rsidRDefault="006B5916" w:rsidP="005B7A04">
            <w:pPr>
              <w:rPr>
                <w:rFonts w:ascii="Arial" w:hAnsi="Arial" w:cs="Arial"/>
                <w:sz w:val="22"/>
                <w:szCs w:val="22"/>
              </w:rPr>
            </w:pPr>
            <w:r w:rsidRPr="00EB1774">
              <w:rPr>
                <w:rFonts w:ascii="Arial" w:hAnsi="Arial" w:cs="Arial"/>
                <w:sz w:val="22"/>
                <w:szCs w:val="22"/>
              </w:rPr>
              <w:t>GAP Youth and Community Centre (NT)</w:t>
            </w:r>
          </w:p>
        </w:tc>
        <w:tc>
          <w:tcPr>
            <w:tcW w:w="5385" w:type="dxa"/>
          </w:tcPr>
          <w:p w14:paraId="3E9199B5" w14:textId="7EB60A94" w:rsidR="006B5916" w:rsidRPr="00EB1774" w:rsidRDefault="006B5916" w:rsidP="005B7A04">
            <w:pPr>
              <w:rPr>
                <w:rFonts w:ascii="Arial" w:hAnsi="Arial" w:cs="Arial"/>
                <w:sz w:val="22"/>
                <w:szCs w:val="22"/>
              </w:rPr>
            </w:pPr>
            <w:r w:rsidRPr="00EB1774">
              <w:rPr>
                <w:rFonts w:ascii="Arial" w:hAnsi="Arial" w:cs="Arial"/>
                <w:sz w:val="22"/>
                <w:szCs w:val="22"/>
              </w:rPr>
              <w:t xml:space="preserve">Building community connections in Central Australia is difficult due to barriers created by the communities’ remote locations. </w:t>
            </w:r>
            <w:r w:rsidR="0032002F" w:rsidRPr="00EB1774">
              <w:rPr>
                <w:rFonts w:ascii="Arial" w:hAnsi="Arial" w:cs="Arial"/>
                <w:sz w:val="22"/>
                <w:szCs w:val="22"/>
              </w:rPr>
              <w:t>This case study explored</w:t>
            </w:r>
            <w:r w:rsidRPr="00EB1774">
              <w:rPr>
                <w:rFonts w:ascii="Arial" w:hAnsi="Arial" w:cs="Arial"/>
                <w:sz w:val="22"/>
                <w:szCs w:val="22"/>
              </w:rPr>
              <w:t xml:space="preserve"> what could assist in improving services and families’ wellbeing in Central Australia.</w:t>
            </w:r>
          </w:p>
        </w:tc>
      </w:tr>
      <w:tr w:rsidR="006B5916" w:rsidRPr="00EB1774" w14:paraId="586C9E31" w14:textId="77777777" w:rsidTr="00B672DB">
        <w:trPr>
          <w:cnfStyle w:val="000000100000" w:firstRow="0" w:lastRow="0" w:firstColumn="0" w:lastColumn="0" w:oddVBand="0" w:evenVBand="0" w:oddHBand="1" w:evenHBand="0" w:firstRowFirstColumn="0" w:firstRowLastColumn="0" w:lastRowFirstColumn="0" w:lastRowLastColumn="0"/>
          <w:trHeight w:val="113"/>
        </w:trPr>
        <w:tc>
          <w:tcPr>
            <w:tcW w:w="851" w:type="dxa"/>
          </w:tcPr>
          <w:p w14:paraId="2A728B16" w14:textId="77777777" w:rsidR="006B5916" w:rsidRPr="00EB1774" w:rsidRDefault="006B5916" w:rsidP="005B7A04">
            <w:pPr>
              <w:rPr>
                <w:rFonts w:ascii="Arial" w:hAnsi="Arial" w:cs="Arial"/>
                <w:sz w:val="22"/>
                <w:szCs w:val="22"/>
              </w:rPr>
            </w:pPr>
            <w:r w:rsidRPr="00EB1774">
              <w:rPr>
                <w:rFonts w:ascii="Arial" w:hAnsi="Arial" w:cs="Arial"/>
                <w:sz w:val="22"/>
                <w:szCs w:val="22"/>
              </w:rPr>
              <w:t>2</w:t>
            </w:r>
          </w:p>
        </w:tc>
        <w:tc>
          <w:tcPr>
            <w:tcW w:w="1843" w:type="dxa"/>
          </w:tcPr>
          <w:p w14:paraId="074E8E0F" w14:textId="77777777" w:rsidR="006B5916" w:rsidRPr="00EB1774" w:rsidRDefault="006B5916" w:rsidP="005B7A04">
            <w:pPr>
              <w:rPr>
                <w:rFonts w:ascii="Arial" w:hAnsi="Arial" w:cs="Arial"/>
                <w:sz w:val="22"/>
                <w:szCs w:val="22"/>
              </w:rPr>
            </w:pPr>
            <w:r w:rsidRPr="00EB1774">
              <w:rPr>
                <w:rFonts w:ascii="Arial" w:hAnsi="Arial" w:cs="Arial"/>
                <w:sz w:val="22"/>
                <w:szCs w:val="22"/>
              </w:rPr>
              <w:t>Equine Therapy Program</w:t>
            </w:r>
          </w:p>
        </w:tc>
        <w:tc>
          <w:tcPr>
            <w:tcW w:w="1559" w:type="dxa"/>
          </w:tcPr>
          <w:p w14:paraId="6BAC785D" w14:textId="77777777" w:rsidR="006B5916" w:rsidRPr="00EB1774" w:rsidRDefault="006B5916" w:rsidP="005B7A04">
            <w:pPr>
              <w:rPr>
                <w:rFonts w:ascii="Arial" w:hAnsi="Arial" w:cs="Arial"/>
                <w:sz w:val="22"/>
                <w:szCs w:val="22"/>
              </w:rPr>
            </w:pPr>
            <w:r w:rsidRPr="00EB1774">
              <w:rPr>
                <w:rFonts w:ascii="Arial" w:hAnsi="Arial" w:cs="Arial"/>
                <w:sz w:val="22"/>
                <w:szCs w:val="22"/>
              </w:rPr>
              <w:t>Youth Transition Services (QLD)</w:t>
            </w:r>
          </w:p>
        </w:tc>
        <w:tc>
          <w:tcPr>
            <w:tcW w:w="5385" w:type="dxa"/>
          </w:tcPr>
          <w:p w14:paraId="52927A5A" w14:textId="6EA74F89" w:rsidR="006B5916" w:rsidRPr="00EB1774" w:rsidRDefault="006B5916" w:rsidP="005B7A04">
            <w:pPr>
              <w:rPr>
                <w:rFonts w:ascii="Arial" w:hAnsi="Arial" w:cs="Arial"/>
                <w:sz w:val="22"/>
                <w:szCs w:val="22"/>
              </w:rPr>
            </w:pPr>
            <w:r w:rsidRPr="00EB1774">
              <w:rPr>
                <w:rFonts w:ascii="Arial" w:hAnsi="Arial" w:cs="Arial"/>
                <w:sz w:val="22"/>
                <w:szCs w:val="22"/>
              </w:rPr>
              <w:t xml:space="preserve">This program was created with the desire to create an innovative program that provided young people with both emotional support and fun activities to enrich their personal experience. The program </w:t>
            </w:r>
            <w:r w:rsidR="0032002F" w:rsidRPr="00EB1774">
              <w:rPr>
                <w:rFonts w:ascii="Arial" w:hAnsi="Arial" w:cs="Arial"/>
                <w:sz w:val="22"/>
                <w:szCs w:val="22"/>
              </w:rPr>
              <w:t xml:space="preserve">has achieved </w:t>
            </w:r>
            <w:r w:rsidRPr="00EB1774">
              <w:rPr>
                <w:rFonts w:ascii="Arial" w:hAnsi="Arial" w:cs="Arial"/>
                <w:sz w:val="22"/>
                <w:szCs w:val="22"/>
              </w:rPr>
              <w:t xml:space="preserve">positive outcomes such as </w:t>
            </w:r>
            <w:r w:rsidR="0032002F" w:rsidRPr="00EB1774">
              <w:rPr>
                <w:rFonts w:ascii="Arial" w:hAnsi="Arial" w:cs="Arial"/>
                <w:sz w:val="22"/>
                <w:szCs w:val="22"/>
              </w:rPr>
              <w:t xml:space="preserve">a </w:t>
            </w:r>
            <w:r w:rsidR="00E26DF0" w:rsidRPr="00EB1774">
              <w:rPr>
                <w:rFonts w:ascii="Arial" w:hAnsi="Arial" w:cs="Arial"/>
                <w:sz w:val="22"/>
                <w:szCs w:val="22"/>
              </w:rPr>
              <w:t>soft entry</w:t>
            </w:r>
            <w:r w:rsidRPr="00EB1774">
              <w:rPr>
                <w:rFonts w:ascii="Arial" w:hAnsi="Arial" w:cs="Arial"/>
                <w:sz w:val="22"/>
                <w:szCs w:val="22"/>
              </w:rPr>
              <w:t xml:space="preserve"> for young people </w:t>
            </w:r>
            <w:r w:rsidR="0032002F" w:rsidRPr="00EB1774">
              <w:rPr>
                <w:rFonts w:ascii="Arial" w:hAnsi="Arial" w:cs="Arial"/>
                <w:sz w:val="22"/>
                <w:szCs w:val="22"/>
              </w:rPr>
              <w:t>in</w:t>
            </w:r>
            <w:r w:rsidRPr="00EB1774">
              <w:rPr>
                <w:rFonts w:ascii="Arial" w:hAnsi="Arial" w:cs="Arial"/>
                <w:sz w:val="22"/>
                <w:szCs w:val="22"/>
              </w:rPr>
              <w:t>to Reconnect programs, and increased engagement by building rapport and trust in participants.</w:t>
            </w:r>
          </w:p>
        </w:tc>
      </w:tr>
      <w:tr w:rsidR="006B5916" w:rsidRPr="00EB1774" w14:paraId="54BC467E" w14:textId="77777777" w:rsidTr="00B672DB">
        <w:trPr>
          <w:cnfStyle w:val="000000010000" w:firstRow="0" w:lastRow="0" w:firstColumn="0" w:lastColumn="0" w:oddVBand="0" w:evenVBand="0" w:oddHBand="0" w:evenHBand="1" w:firstRowFirstColumn="0" w:firstRowLastColumn="0" w:lastRowFirstColumn="0" w:lastRowLastColumn="0"/>
          <w:trHeight w:val="113"/>
        </w:trPr>
        <w:tc>
          <w:tcPr>
            <w:tcW w:w="851" w:type="dxa"/>
          </w:tcPr>
          <w:p w14:paraId="59FDB349" w14:textId="77777777" w:rsidR="006B5916" w:rsidRPr="00EB1774" w:rsidRDefault="006B5916" w:rsidP="005B7A04">
            <w:pPr>
              <w:rPr>
                <w:rFonts w:ascii="Arial" w:hAnsi="Arial" w:cs="Arial"/>
                <w:sz w:val="22"/>
                <w:szCs w:val="22"/>
              </w:rPr>
            </w:pPr>
            <w:r w:rsidRPr="00EB1774">
              <w:rPr>
                <w:rFonts w:ascii="Arial" w:hAnsi="Arial" w:cs="Arial"/>
                <w:sz w:val="22"/>
                <w:szCs w:val="22"/>
              </w:rPr>
              <w:t>2</w:t>
            </w:r>
          </w:p>
        </w:tc>
        <w:tc>
          <w:tcPr>
            <w:tcW w:w="1843" w:type="dxa"/>
          </w:tcPr>
          <w:p w14:paraId="74D3F087" w14:textId="77777777" w:rsidR="006B5916" w:rsidRPr="00EB1774" w:rsidRDefault="006B5916" w:rsidP="005B7A04">
            <w:pPr>
              <w:rPr>
                <w:rFonts w:ascii="Arial" w:hAnsi="Arial" w:cs="Arial"/>
                <w:sz w:val="22"/>
                <w:szCs w:val="22"/>
              </w:rPr>
            </w:pPr>
            <w:r w:rsidRPr="00EB1774">
              <w:rPr>
                <w:rFonts w:ascii="Arial" w:hAnsi="Arial" w:cs="Arial"/>
                <w:sz w:val="22"/>
                <w:szCs w:val="22"/>
              </w:rPr>
              <w:t>Working Alongside Aboriginal Health and co-facilitating the Yorga’s Yarning Circle</w:t>
            </w:r>
          </w:p>
        </w:tc>
        <w:tc>
          <w:tcPr>
            <w:tcW w:w="1559" w:type="dxa"/>
          </w:tcPr>
          <w:p w14:paraId="01BF524C" w14:textId="77777777" w:rsidR="006B5916" w:rsidRPr="00EB1774" w:rsidRDefault="006B5916" w:rsidP="005B7A04">
            <w:pPr>
              <w:rPr>
                <w:rFonts w:ascii="Arial" w:hAnsi="Arial" w:cs="Arial"/>
                <w:sz w:val="22"/>
                <w:szCs w:val="22"/>
              </w:rPr>
            </w:pPr>
            <w:r w:rsidRPr="00EB1774">
              <w:rPr>
                <w:rFonts w:ascii="Arial" w:hAnsi="Arial" w:cs="Arial"/>
                <w:sz w:val="22"/>
                <w:szCs w:val="22"/>
              </w:rPr>
              <w:t>Albany Youth Services Association (AYSA) (WA)</w:t>
            </w:r>
          </w:p>
        </w:tc>
        <w:tc>
          <w:tcPr>
            <w:tcW w:w="5385" w:type="dxa"/>
          </w:tcPr>
          <w:p w14:paraId="23C4ECC7" w14:textId="33C5C385" w:rsidR="006B5916" w:rsidRPr="00EB1774" w:rsidRDefault="00510B31" w:rsidP="005B7A04">
            <w:pPr>
              <w:rPr>
                <w:rFonts w:ascii="Arial" w:hAnsi="Arial" w:cs="Arial"/>
                <w:sz w:val="22"/>
                <w:szCs w:val="22"/>
              </w:rPr>
            </w:pPr>
            <w:r w:rsidRPr="00EB1774">
              <w:rPr>
                <w:rFonts w:ascii="Arial" w:hAnsi="Arial" w:cs="Arial"/>
                <w:sz w:val="22"/>
                <w:szCs w:val="22"/>
              </w:rPr>
              <w:t xml:space="preserve">The Yorga’s </w:t>
            </w:r>
            <w:r w:rsidR="006F5381" w:rsidRPr="00EB1774">
              <w:rPr>
                <w:rFonts w:ascii="Arial" w:hAnsi="Arial" w:cs="Arial"/>
                <w:sz w:val="22"/>
                <w:szCs w:val="22"/>
              </w:rPr>
              <w:t>Yarning Circle provides a safe space</w:t>
            </w:r>
            <w:r w:rsidR="00FE665A" w:rsidRPr="00EB1774">
              <w:rPr>
                <w:rFonts w:ascii="Arial" w:hAnsi="Arial" w:cs="Arial"/>
                <w:sz w:val="22"/>
                <w:szCs w:val="22"/>
              </w:rPr>
              <w:t>,</w:t>
            </w:r>
            <w:r w:rsidR="006F5381" w:rsidRPr="00EB1774">
              <w:rPr>
                <w:rFonts w:ascii="Arial" w:hAnsi="Arial" w:cs="Arial"/>
                <w:sz w:val="22"/>
                <w:szCs w:val="22"/>
              </w:rPr>
              <w:t xml:space="preserve"> co-facilitated by Aboriginal Health and AYSA</w:t>
            </w:r>
            <w:r w:rsidR="00FE665A" w:rsidRPr="00EB1774">
              <w:rPr>
                <w:rFonts w:ascii="Arial" w:hAnsi="Arial" w:cs="Arial"/>
                <w:sz w:val="22"/>
                <w:szCs w:val="22"/>
              </w:rPr>
              <w:t xml:space="preserve">, to discuss women’s health and family </w:t>
            </w:r>
            <w:r w:rsidR="00D2092F" w:rsidRPr="00EB1774">
              <w:rPr>
                <w:rFonts w:ascii="Arial" w:hAnsi="Arial" w:cs="Arial"/>
                <w:sz w:val="22"/>
                <w:szCs w:val="22"/>
              </w:rPr>
              <w:t xml:space="preserve">assistance. </w:t>
            </w:r>
            <w:r w:rsidR="003C3384" w:rsidRPr="00EB1774">
              <w:rPr>
                <w:rFonts w:ascii="Arial" w:hAnsi="Arial" w:cs="Arial"/>
                <w:sz w:val="22"/>
                <w:szCs w:val="22"/>
              </w:rPr>
              <w:t xml:space="preserve">This </w:t>
            </w:r>
            <w:r w:rsidR="00EB1774" w:rsidRPr="00EB1774">
              <w:rPr>
                <w:rFonts w:ascii="Arial" w:hAnsi="Arial" w:cs="Arial"/>
                <w:sz w:val="22"/>
                <w:szCs w:val="22"/>
              </w:rPr>
              <w:t>case study</w:t>
            </w:r>
            <w:r w:rsidR="003C3384" w:rsidRPr="00EB1774">
              <w:rPr>
                <w:rFonts w:ascii="Arial" w:hAnsi="Arial" w:cs="Arial"/>
                <w:sz w:val="22"/>
                <w:szCs w:val="22"/>
              </w:rPr>
              <w:t xml:space="preserve"> shared the story </w:t>
            </w:r>
            <w:r w:rsidR="00F330F4" w:rsidRPr="00EB1774">
              <w:rPr>
                <w:rFonts w:ascii="Arial" w:hAnsi="Arial" w:cs="Arial"/>
                <w:sz w:val="22"/>
                <w:szCs w:val="22"/>
              </w:rPr>
              <w:t>of contact</w:t>
            </w:r>
            <w:r w:rsidR="009A677F" w:rsidRPr="00EB1774">
              <w:rPr>
                <w:rFonts w:ascii="Arial" w:hAnsi="Arial" w:cs="Arial"/>
                <w:sz w:val="22"/>
                <w:szCs w:val="22"/>
              </w:rPr>
              <w:t xml:space="preserve"> </w:t>
            </w:r>
            <w:r w:rsidR="004D32C6" w:rsidRPr="00EB1774">
              <w:rPr>
                <w:rFonts w:ascii="Arial" w:hAnsi="Arial" w:cs="Arial"/>
                <w:sz w:val="22"/>
                <w:szCs w:val="22"/>
              </w:rPr>
              <w:t>initiated at</w:t>
            </w:r>
            <w:r w:rsidR="009A677F" w:rsidRPr="00EB1774">
              <w:rPr>
                <w:rFonts w:ascii="Arial" w:hAnsi="Arial" w:cs="Arial"/>
                <w:sz w:val="22"/>
                <w:szCs w:val="22"/>
              </w:rPr>
              <w:t xml:space="preserve"> the Yorga’s </w:t>
            </w:r>
            <w:r w:rsidR="00673EE8" w:rsidRPr="00EB1774">
              <w:rPr>
                <w:rFonts w:ascii="Arial" w:hAnsi="Arial" w:cs="Arial"/>
                <w:sz w:val="22"/>
                <w:szCs w:val="22"/>
              </w:rPr>
              <w:t xml:space="preserve">Yarning </w:t>
            </w:r>
            <w:r w:rsidR="009A677F" w:rsidRPr="00EB1774">
              <w:rPr>
                <w:rFonts w:ascii="Arial" w:hAnsi="Arial" w:cs="Arial"/>
                <w:sz w:val="22"/>
                <w:szCs w:val="22"/>
              </w:rPr>
              <w:t>Circle,</w:t>
            </w:r>
            <w:r w:rsidR="007A2E6A" w:rsidRPr="00EB1774">
              <w:rPr>
                <w:rFonts w:ascii="Arial" w:hAnsi="Arial" w:cs="Arial"/>
                <w:sz w:val="22"/>
                <w:szCs w:val="22"/>
              </w:rPr>
              <w:t xml:space="preserve"> </w:t>
            </w:r>
            <w:r w:rsidR="00F14C6C" w:rsidRPr="00EB1774">
              <w:rPr>
                <w:rFonts w:ascii="Arial" w:hAnsi="Arial" w:cs="Arial"/>
                <w:sz w:val="22"/>
                <w:szCs w:val="22"/>
              </w:rPr>
              <w:t xml:space="preserve">leading to </w:t>
            </w:r>
            <w:r w:rsidR="007A2E6A" w:rsidRPr="00EB1774">
              <w:rPr>
                <w:rFonts w:ascii="Arial" w:hAnsi="Arial" w:cs="Arial"/>
                <w:sz w:val="22"/>
                <w:szCs w:val="22"/>
              </w:rPr>
              <w:t xml:space="preserve">AYSA </w:t>
            </w:r>
            <w:r w:rsidR="00F14C6C" w:rsidRPr="00EB1774">
              <w:rPr>
                <w:rFonts w:ascii="Arial" w:hAnsi="Arial" w:cs="Arial"/>
                <w:sz w:val="22"/>
                <w:szCs w:val="22"/>
              </w:rPr>
              <w:t xml:space="preserve">assisting </w:t>
            </w:r>
            <w:r w:rsidR="007A2E6A" w:rsidRPr="00EB1774">
              <w:rPr>
                <w:rFonts w:ascii="Arial" w:hAnsi="Arial" w:cs="Arial"/>
                <w:sz w:val="22"/>
                <w:szCs w:val="22"/>
              </w:rPr>
              <w:t xml:space="preserve">a </w:t>
            </w:r>
            <w:r w:rsidR="00EB1774" w:rsidRPr="00EB1774">
              <w:rPr>
                <w:rFonts w:ascii="Arial" w:hAnsi="Arial" w:cs="Arial"/>
                <w:sz w:val="22"/>
                <w:szCs w:val="22"/>
              </w:rPr>
              <w:t>17-year-old</w:t>
            </w:r>
            <w:r w:rsidR="007A2E6A" w:rsidRPr="00EB1774">
              <w:rPr>
                <w:rFonts w:ascii="Arial" w:hAnsi="Arial" w:cs="Arial"/>
                <w:sz w:val="22"/>
                <w:szCs w:val="22"/>
              </w:rPr>
              <w:t xml:space="preserve"> indigenous female in navigating life </w:t>
            </w:r>
            <w:r w:rsidR="00306B62" w:rsidRPr="00EB1774">
              <w:rPr>
                <w:rFonts w:ascii="Arial" w:hAnsi="Arial" w:cs="Arial"/>
                <w:sz w:val="22"/>
                <w:szCs w:val="22"/>
              </w:rPr>
              <w:t>and family after exper</w:t>
            </w:r>
            <w:r w:rsidR="009A677F" w:rsidRPr="00EB1774">
              <w:rPr>
                <w:rFonts w:ascii="Arial" w:hAnsi="Arial" w:cs="Arial"/>
                <w:sz w:val="22"/>
                <w:szCs w:val="22"/>
              </w:rPr>
              <w:t>iencing tough family difficulties in a short time span.</w:t>
            </w:r>
          </w:p>
        </w:tc>
      </w:tr>
    </w:tbl>
    <w:p w14:paraId="124084E8" w14:textId="50E82E0A" w:rsidR="000757C7" w:rsidRDefault="000757C7"/>
    <w:p w14:paraId="763B0A73" w14:textId="77777777" w:rsidR="000757C7" w:rsidRDefault="000757C7"/>
    <w:tbl>
      <w:tblPr>
        <w:tblStyle w:val="DefaultTable1"/>
        <w:tblW w:w="0" w:type="auto"/>
        <w:tblLayout w:type="fixed"/>
        <w:tblLook w:val="0420" w:firstRow="1" w:lastRow="0" w:firstColumn="0" w:lastColumn="0" w:noHBand="0" w:noVBand="1"/>
        <w:tblCaption w:val="Reconnect case studies final table "/>
        <w:tblDescription w:val="case studies "/>
      </w:tblPr>
      <w:tblGrid>
        <w:gridCol w:w="851"/>
        <w:gridCol w:w="1843"/>
        <w:gridCol w:w="1559"/>
        <w:gridCol w:w="5385"/>
      </w:tblGrid>
      <w:tr w:rsidR="00FB1342" w:rsidRPr="00EB1774" w14:paraId="4F0DFD02" w14:textId="77777777" w:rsidTr="00291BDC">
        <w:trPr>
          <w:cnfStyle w:val="100000000000" w:firstRow="1" w:lastRow="0" w:firstColumn="0" w:lastColumn="0" w:oddVBand="0" w:evenVBand="0" w:oddHBand="0" w:evenHBand="0" w:firstRowFirstColumn="0" w:firstRowLastColumn="0" w:lastRowFirstColumn="0" w:lastRowLastColumn="0"/>
          <w:trHeight w:val="113"/>
          <w:tblHeader/>
        </w:trPr>
        <w:tc>
          <w:tcPr>
            <w:tcW w:w="851" w:type="dxa"/>
          </w:tcPr>
          <w:p w14:paraId="1BFCB43D" w14:textId="77777777" w:rsidR="00FB1342" w:rsidRPr="00EB1774" w:rsidRDefault="00FB1342" w:rsidP="000B0F73">
            <w:pPr>
              <w:jc w:val="center"/>
              <w:rPr>
                <w:rFonts w:ascii="Arial" w:hAnsi="Arial" w:cs="Arial"/>
                <w:b w:val="0"/>
                <w:sz w:val="22"/>
                <w:szCs w:val="22"/>
              </w:rPr>
            </w:pPr>
            <w:r w:rsidRPr="00EB1774">
              <w:rPr>
                <w:rFonts w:ascii="Arial" w:hAnsi="Arial" w:cs="Arial"/>
                <w:b w:val="0"/>
                <w:sz w:val="22"/>
                <w:szCs w:val="22"/>
              </w:rPr>
              <w:t>Group</w:t>
            </w:r>
          </w:p>
        </w:tc>
        <w:tc>
          <w:tcPr>
            <w:tcW w:w="1843" w:type="dxa"/>
          </w:tcPr>
          <w:p w14:paraId="489B472D" w14:textId="77777777" w:rsidR="00FB1342" w:rsidRPr="00EB1774" w:rsidRDefault="00FB1342" w:rsidP="000B0F73">
            <w:pPr>
              <w:jc w:val="center"/>
              <w:rPr>
                <w:rFonts w:ascii="Arial" w:hAnsi="Arial" w:cs="Arial"/>
                <w:b w:val="0"/>
                <w:sz w:val="22"/>
                <w:szCs w:val="22"/>
              </w:rPr>
            </w:pPr>
            <w:r w:rsidRPr="00EB1774">
              <w:rPr>
                <w:rFonts w:ascii="Arial" w:hAnsi="Arial" w:cs="Arial"/>
                <w:b w:val="0"/>
                <w:sz w:val="22"/>
                <w:szCs w:val="22"/>
              </w:rPr>
              <w:t>Title</w:t>
            </w:r>
          </w:p>
        </w:tc>
        <w:tc>
          <w:tcPr>
            <w:tcW w:w="1559" w:type="dxa"/>
          </w:tcPr>
          <w:p w14:paraId="080659F9" w14:textId="77777777" w:rsidR="00FB1342" w:rsidRPr="00EB1774" w:rsidRDefault="00FB1342" w:rsidP="000B0F73">
            <w:pPr>
              <w:jc w:val="center"/>
              <w:rPr>
                <w:rFonts w:ascii="Arial" w:hAnsi="Arial" w:cs="Arial"/>
                <w:b w:val="0"/>
                <w:sz w:val="22"/>
                <w:szCs w:val="22"/>
              </w:rPr>
            </w:pPr>
            <w:r w:rsidRPr="00EB1774">
              <w:rPr>
                <w:rFonts w:ascii="Arial" w:hAnsi="Arial" w:cs="Arial"/>
                <w:b w:val="0"/>
                <w:sz w:val="22"/>
                <w:szCs w:val="22"/>
              </w:rPr>
              <w:t>Presenting organisation</w:t>
            </w:r>
          </w:p>
        </w:tc>
        <w:tc>
          <w:tcPr>
            <w:tcW w:w="5385" w:type="dxa"/>
          </w:tcPr>
          <w:p w14:paraId="76B66A03" w14:textId="77777777" w:rsidR="00FB1342" w:rsidRPr="00EB1774" w:rsidRDefault="00FB1342" w:rsidP="000B0F73">
            <w:pPr>
              <w:jc w:val="center"/>
              <w:rPr>
                <w:rFonts w:ascii="Arial" w:hAnsi="Arial" w:cs="Arial"/>
                <w:b w:val="0"/>
                <w:sz w:val="22"/>
                <w:szCs w:val="22"/>
              </w:rPr>
            </w:pPr>
            <w:r w:rsidRPr="00EB1774">
              <w:rPr>
                <w:rFonts w:ascii="Arial" w:hAnsi="Arial" w:cs="Arial"/>
                <w:b w:val="0"/>
                <w:sz w:val="22"/>
                <w:szCs w:val="22"/>
              </w:rPr>
              <w:t>Case study overview</w:t>
            </w:r>
          </w:p>
        </w:tc>
      </w:tr>
      <w:tr w:rsidR="00F719E4" w:rsidRPr="000757C7" w14:paraId="0CEA0184" w14:textId="77777777" w:rsidTr="00F719E4">
        <w:trPr>
          <w:cnfStyle w:val="000000100000" w:firstRow="0" w:lastRow="0" w:firstColumn="0" w:lastColumn="0" w:oddVBand="0" w:evenVBand="0" w:oddHBand="1" w:evenHBand="0" w:firstRowFirstColumn="0" w:firstRowLastColumn="0" w:lastRowFirstColumn="0" w:lastRowLastColumn="0"/>
          <w:trHeight w:val="113"/>
        </w:trPr>
        <w:tc>
          <w:tcPr>
            <w:tcW w:w="851" w:type="dxa"/>
            <w:shd w:val="clear" w:color="auto" w:fill="EEEDED" w:themeFill="background2"/>
          </w:tcPr>
          <w:p w14:paraId="55E92318" w14:textId="77777777" w:rsidR="006B5916" w:rsidRPr="000757C7" w:rsidRDefault="006B5916" w:rsidP="005B7A04">
            <w:pPr>
              <w:rPr>
                <w:rFonts w:ascii="Arial" w:hAnsi="Arial" w:cs="Arial"/>
                <w:b/>
                <w:color w:val="auto"/>
                <w:sz w:val="22"/>
                <w:szCs w:val="22"/>
              </w:rPr>
            </w:pPr>
            <w:r w:rsidRPr="000757C7">
              <w:rPr>
                <w:rFonts w:ascii="Arial" w:hAnsi="Arial" w:cs="Arial"/>
                <w:color w:val="auto"/>
                <w:sz w:val="22"/>
                <w:szCs w:val="22"/>
              </w:rPr>
              <w:t>2</w:t>
            </w:r>
          </w:p>
        </w:tc>
        <w:tc>
          <w:tcPr>
            <w:tcW w:w="1843" w:type="dxa"/>
            <w:shd w:val="clear" w:color="auto" w:fill="EEEDED" w:themeFill="background2"/>
          </w:tcPr>
          <w:p w14:paraId="6BF428F5" w14:textId="03AF71B5" w:rsidR="006B5916" w:rsidRPr="000757C7" w:rsidRDefault="00EE17FC" w:rsidP="005B7A04">
            <w:pPr>
              <w:rPr>
                <w:rFonts w:ascii="Arial" w:hAnsi="Arial" w:cs="Arial"/>
                <w:b/>
                <w:color w:val="auto"/>
                <w:sz w:val="22"/>
                <w:szCs w:val="22"/>
              </w:rPr>
            </w:pPr>
            <w:r w:rsidRPr="000757C7">
              <w:rPr>
                <w:rFonts w:ascii="Arial" w:hAnsi="Arial" w:cs="Arial"/>
                <w:color w:val="auto"/>
                <w:sz w:val="22"/>
                <w:szCs w:val="22"/>
              </w:rPr>
              <w:t>A Client’s Journey Through Reconnect: Moving Reconnect into the Future</w:t>
            </w:r>
          </w:p>
        </w:tc>
        <w:tc>
          <w:tcPr>
            <w:tcW w:w="1559" w:type="dxa"/>
            <w:shd w:val="clear" w:color="auto" w:fill="EEEDED" w:themeFill="background2"/>
          </w:tcPr>
          <w:p w14:paraId="10D425A9" w14:textId="26D7E61A" w:rsidR="006B5916" w:rsidRPr="000757C7" w:rsidRDefault="00EE17FC" w:rsidP="005B7A04">
            <w:pPr>
              <w:rPr>
                <w:rFonts w:ascii="Arial" w:hAnsi="Arial" w:cs="Arial"/>
                <w:b/>
                <w:color w:val="auto"/>
                <w:sz w:val="22"/>
                <w:szCs w:val="22"/>
              </w:rPr>
            </w:pPr>
            <w:r w:rsidRPr="000757C7">
              <w:rPr>
                <w:rFonts w:ascii="Arial" w:hAnsi="Arial" w:cs="Arial"/>
                <w:color w:val="auto"/>
                <w:sz w:val="22"/>
                <w:szCs w:val="22"/>
              </w:rPr>
              <w:t>MercyCare (WA)</w:t>
            </w:r>
          </w:p>
        </w:tc>
        <w:tc>
          <w:tcPr>
            <w:tcW w:w="5385" w:type="dxa"/>
            <w:shd w:val="clear" w:color="auto" w:fill="EEEDED" w:themeFill="background2"/>
          </w:tcPr>
          <w:p w14:paraId="35B5722D" w14:textId="7FEB511B" w:rsidR="006B5916" w:rsidRPr="000757C7" w:rsidRDefault="004F31A3" w:rsidP="005B7A04">
            <w:pPr>
              <w:rPr>
                <w:rFonts w:ascii="Arial" w:hAnsi="Arial" w:cs="Arial"/>
                <w:b/>
                <w:color w:val="auto"/>
                <w:sz w:val="22"/>
                <w:szCs w:val="22"/>
              </w:rPr>
            </w:pPr>
            <w:r w:rsidRPr="000757C7">
              <w:rPr>
                <w:rFonts w:ascii="Arial" w:hAnsi="Arial" w:cs="Arial"/>
                <w:color w:val="auto"/>
                <w:sz w:val="22"/>
                <w:szCs w:val="22"/>
              </w:rPr>
              <w:t>MercyCare</w:t>
            </w:r>
            <w:r w:rsidR="00B6098E" w:rsidRPr="000757C7">
              <w:rPr>
                <w:rFonts w:ascii="Arial" w:hAnsi="Arial" w:cs="Arial"/>
                <w:color w:val="auto"/>
                <w:sz w:val="22"/>
                <w:szCs w:val="22"/>
              </w:rPr>
              <w:t xml:space="preserve"> collaborated with Australian Childhood Foundation to create a framework that </w:t>
            </w:r>
            <w:r w:rsidR="00ED6D02" w:rsidRPr="000757C7">
              <w:rPr>
                <w:rFonts w:ascii="Arial" w:hAnsi="Arial" w:cs="Arial"/>
                <w:color w:val="auto"/>
                <w:sz w:val="22"/>
                <w:szCs w:val="22"/>
              </w:rPr>
              <w:t xml:space="preserve">ensures consistent service delivery and documentation across all cases. </w:t>
            </w:r>
            <w:r w:rsidR="00D410E9" w:rsidRPr="000757C7">
              <w:rPr>
                <w:rFonts w:ascii="Arial" w:hAnsi="Arial" w:cs="Arial"/>
                <w:color w:val="auto"/>
                <w:sz w:val="22"/>
                <w:szCs w:val="22"/>
              </w:rPr>
              <w:t>The client’s journey was assessed from triage to exit</w:t>
            </w:r>
            <w:r w:rsidR="0059121A" w:rsidRPr="000757C7">
              <w:rPr>
                <w:rFonts w:ascii="Arial" w:hAnsi="Arial" w:cs="Arial"/>
                <w:color w:val="auto"/>
                <w:sz w:val="22"/>
                <w:szCs w:val="22"/>
              </w:rPr>
              <w:t>. T</w:t>
            </w:r>
            <w:r w:rsidR="00EA7B74" w:rsidRPr="000757C7">
              <w:rPr>
                <w:rFonts w:ascii="Arial" w:hAnsi="Arial" w:cs="Arial"/>
                <w:color w:val="auto"/>
                <w:sz w:val="22"/>
                <w:szCs w:val="22"/>
              </w:rPr>
              <w:t xml:space="preserve">his breakdown of the service </w:t>
            </w:r>
            <w:r w:rsidR="00E81A56" w:rsidRPr="000757C7">
              <w:rPr>
                <w:rFonts w:ascii="Arial" w:hAnsi="Arial" w:cs="Arial"/>
                <w:color w:val="auto"/>
                <w:sz w:val="22"/>
                <w:szCs w:val="22"/>
              </w:rPr>
              <w:t xml:space="preserve">guided </w:t>
            </w:r>
            <w:r w:rsidR="00030A59" w:rsidRPr="000757C7">
              <w:rPr>
                <w:rFonts w:ascii="Arial" w:hAnsi="Arial" w:cs="Arial"/>
                <w:color w:val="auto"/>
                <w:sz w:val="22"/>
                <w:szCs w:val="22"/>
              </w:rPr>
              <w:t>discussion towards how the service delivery can be improved to match the complex needs of clients and the changing landscape of the service.</w:t>
            </w:r>
          </w:p>
        </w:tc>
      </w:tr>
      <w:tr w:rsidR="006B5916" w:rsidRPr="00EB1774" w14:paraId="4CA5C128" w14:textId="77777777" w:rsidTr="00B672DB">
        <w:trPr>
          <w:cnfStyle w:val="000000010000" w:firstRow="0" w:lastRow="0" w:firstColumn="0" w:lastColumn="0" w:oddVBand="0" w:evenVBand="0" w:oddHBand="0" w:evenHBand="1" w:firstRowFirstColumn="0" w:firstRowLastColumn="0" w:lastRowFirstColumn="0" w:lastRowLastColumn="0"/>
          <w:trHeight w:val="113"/>
        </w:trPr>
        <w:tc>
          <w:tcPr>
            <w:tcW w:w="851" w:type="dxa"/>
          </w:tcPr>
          <w:p w14:paraId="0848DE47" w14:textId="77777777" w:rsidR="006B5916" w:rsidRPr="00EB1774" w:rsidRDefault="006B5916" w:rsidP="005B7A04">
            <w:pPr>
              <w:rPr>
                <w:rFonts w:ascii="Arial" w:hAnsi="Arial" w:cs="Arial"/>
                <w:bCs/>
                <w:sz w:val="22"/>
                <w:szCs w:val="22"/>
              </w:rPr>
            </w:pPr>
            <w:r w:rsidRPr="00EB1774">
              <w:rPr>
                <w:rFonts w:ascii="Arial" w:hAnsi="Arial" w:cs="Arial"/>
                <w:bCs/>
                <w:sz w:val="22"/>
                <w:szCs w:val="22"/>
              </w:rPr>
              <w:t>2</w:t>
            </w:r>
          </w:p>
        </w:tc>
        <w:tc>
          <w:tcPr>
            <w:tcW w:w="1843" w:type="dxa"/>
          </w:tcPr>
          <w:p w14:paraId="6E83FB8B" w14:textId="10530FB2" w:rsidR="006B5916" w:rsidRPr="00EB1774" w:rsidRDefault="008A12B4" w:rsidP="005B7A04">
            <w:pPr>
              <w:rPr>
                <w:rFonts w:ascii="Arial" w:hAnsi="Arial" w:cs="Arial"/>
                <w:sz w:val="22"/>
                <w:szCs w:val="22"/>
              </w:rPr>
            </w:pPr>
            <w:r w:rsidRPr="00EB1774">
              <w:rPr>
                <w:rFonts w:ascii="Arial" w:hAnsi="Arial" w:cs="Arial"/>
                <w:sz w:val="22"/>
                <w:szCs w:val="22"/>
              </w:rPr>
              <w:t>Supporting Aboriginal Youth In Remote Locations</w:t>
            </w:r>
          </w:p>
        </w:tc>
        <w:tc>
          <w:tcPr>
            <w:tcW w:w="1559" w:type="dxa"/>
          </w:tcPr>
          <w:p w14:paraId="5855F4B6" w14:textId="6482120A" w:rsidR="006B5916" w:rsidRPr="00EB1774" w:rsidRDefault="00653850" w:rsidP="005B7A04">
            <w:pPr>
              <w:rPr>
                <w:rFonts w:ascii="Arial" w:hAnsi="Arial" w:cs="Arial"/>
                <w:sz w:val="22"/>
                <w:szCs w:val="22"/>
              </w:rPr>
            </w:pPr>
            <w:r w:rsidRPr="00EB1774">
              <w:rPr>
                <w:rFonts w:ascii="Arial" w:hAnsi="Arial" w:cs="Arial"/>
                <w:sz w:val="22"/>
                <w:szCs w:val="22"/>
              </w:rPr>
              <w:t>Waltja</w:t>
            </w:r>
            <w:r w:rsidR="0030692C" w:rsidRPr="00EB1774">
              <w:rPr>
                <w:rFonts w:ascii="Arial" w:hAnsi="Arial" w:cs="Arial"/>
                <w:sz w:val="22"/>
                <w:szCs w:val="22"/>
              </w:rPr>
              <w:t xml:space="preserve"> Tjutangku Palyapayi Aborinigal Corporations (NT)</w:t>
            </w:r>
          </w:p>
        </w:tc>
        <w:tc>
          <w:tcPr>
            <w:tcW w:w="5385" w:type="dxa"/>
          </w:tcPr>
          <w:p w14:paraId="7499D5A3" w14:textId="570A1EB1" w:rsidR="006B5916" w:rsidRPr="00EB1774" w:rsidRDefault="0042353D" w:rsidP="005B7A04">
            <w:pPr>
              <w:rPr>
                <w:rFonts w:ascii="Arial" w:hAnsi="Arial" w:cs="Arial"/>
                <w:bCs/>
                <w:sz w:val="22"/>
                <w:szCs w:val="22"/>
              </w:rPr>
            </w:pPr>
            <w:r w:rsidRPr="00EB1774">
              <w:rPr>
                <w:rFonts w:ascii="Arial" w:hAnsi="Arial" w:cs="Arial"/>
                <w:sz w:val="22"/>
                <w:szCs w:val="22"/>
              </w:rPr>
              <w:t xml:space="preserve">The Waltja programs </w:t>
            </w:r>
            <w:r w:rsidR="00F91224" w:rsidRPr="00EB1774">
              <w:rPr>
                <w:rFonts w:ascii="Arial" w:hAnsi="Arial" w:cs="Arial"/>
                <w:sz w:val="22"/>
                <w:szCs w:val="22"/>
              </w:rPr>
              <w:t xml:space="preserve">look a bit different to other Reconnect programs because of the locations and </w:t>
            </w:r>
            <w:r w:rsidR="006830F9" w:rsidRPr="00EB1774">
              <w:rPr>
                <w:rFonts w:ascii="Arial" w:hAnsi="Arial" w:cs="Arial"/>
                <w:sz w:val="22"/>
                <w:szCs w:val="22"/>
              </w:rPr>
              <w:t xml:space="preserve">conditions that communities </w:t>
            </w:r>
            <w:r w:rsidR="002B3DAC" w:rsidRPr="00EB1774">
              <w:rPr>
                <w:rFonts w:ascii="Arial" w:hAnsi="Arial" w:cs="Arial"/>
                <w:sz w:val="22"/>
                <w:szCs w:val="22"/>
              </w:rPr>
              <w:t xml:space="preserve">must deal with. </w:t>
            </w:r>
            <w:r w:rsidR="006370B7" w:rsidRPr="00EB1774">
              <w:rPr>
                <w:rFonts w:ascii="Arial" w:hAnsi="Arial" w:cs="Arial"/>
                <w:sz w:val="22"/>
                <w:szCs w:val="22"/>
              </w:rPr>
              <w:t>The case study focuse</w:t>
            </w:r>
            <w:r w:rsidR="005C0BBA" w:rsidRPr="00EB1774">
              <w:rPr>
                <w:rFonts w:ascii="Arial" w:hAnsi="Arial" w:cs="Arial"/>
                <w:sz w:val="22"/>
                <w:szCs w:val="22"/>
              </w:rPr>
              <w:t>d</w:t>
            </w:r>
            <w:r w:rsidR="006370B7" w:rsidRPr="00EB1774">
              <w:rPr>
                <w:rFonts w:ascii="Arial" w:hAnsi="Arial" w:cs="Arial"/>
                <w:sz w:val="22"/>
                <w:szCs w:val="22"/>
              </w:rPr>
              <w:t xml:space="preserve"> on a young </w:t>
            </w:r>
            <w:r w:rsidR="00B92C7A" w:rsidRPr="00EB1774">
              <w:rPr>
                <w:rFonts w:ascii="Arial" w:hAnsi="Arial" w:cs="Arial"/>
                <w:sz w:val="22"/>
                <w:szCs w:val="22"/>
              </w:rPr>
              <w:t xml:space="preserve">woman from </w:t>
            </w:r>
            <w:r w:rsidR="00DE61FA">
              <w:rPr>
                <w:rFonts w:ascii="Arial" w:hAnsi="Arial" w:cs="Arial"/>
                <w:sz w:val="22"/>
                <w:szCs w:val="22"/>
              </w:rPr>
              <w:br/>
            </w:r>
            <w:r w:rsidR="00B92C7A" w:rsidRPr="00EB1774">
              <w:rPr>
                <w:rFonts w:ascii="Arial" w:hAnsi="Arial" w:cs="Arial"/>
                <w:sz w:val="22"/>
                <w:szCs w:val="22"/>
              </w:rPr>
              <w:t xml:space="preserve">Mt. Liebig and the challenges she faced due to gaps in the services in the area. She was forced to </w:t>
            </w:r>
            <w:r w:rsidR="00A03170" w:rsidRPr="00EB1774">
              <w:rPr>
                <w:rFonts w:ascii="Arial" w:hAnsi="Arial" w:cs="Arial"/>
                <w:sz w:val="22"/>
                <w:szCs w:val="22"/>
              </w:rPr>
              <w:t>move between locations due to domestic violence</w:t>
            </w:r>
            <w:r w:rsidR="00A36ACF" w:rsidRPr="00EB1774">
              <w:rPr>
                <w:rFonts w:ascii="Arial" w:hAnsi="Arial" w:cs="Arial"/>
                <w:sz w:val="22"/>
                <w:szCs w:val="22"/>
              </w:rPr>
              <w:t>.</w:t>
            </w:r>
            <w:r w:rsidR="00A03170" w:rsidRPr="00EB1774">
              <w:rPr>
                <w:rFonts w:ascii="Arial" w:hAnsi="Arial" w:cs="Arial"/>
                <w:sz w:val="22"/>
                <w:szCs w:val="22"/>
              </w:rPr>
              <w:t xml:space="preserve"> Waltja </w:t>
            </w:r>
            <w:r w:rsidR="00317896" w:rsidRPr="00EB1774">
              <w:rPr>
                <w:rFonts w:ascii="Arial" w:hAnsi="Arial" w:cs="Arial"/>
                <w:sz w:val="22"/>
                <w:szCs w:val="22"/>
              </w:rPr>
              <w:t xml:space="preserve">assisted in finding her accommodation where needed and </w:t>
            </w:r>
            <w:r w:rsidR="000E375A" w:rsidRPr="00EB1774">
              <w:rPr>
                <w:rFonts w:ascii="Arial" w:hAnsi="Arial" w:cs="Arial"/>
                <w:sz w:val="22"/>
                <w:szCs w:val="22"/>
              </w:rPr>
              <w:t>helped her finally return home to a safe environment.</w:t>
            </w:r>
          </w:p>
        </w:tc>
      </w:tr>
    </w:tbl>
    <w:p w14:paraId="70930191" w14:textId="098AB941" w:rsidR="008D207C" w:rsidRPr="00F719E4" w:rsidRDefault="008D207C" w:rsidP="008D207C">
      <w:pPr>
        <w:pStyle w:val="Heading2Numbered"/>
        <w:ind w:left="851"/>
        <w:rPr>
          <w:rFonts w:ascii="Arial" w:hAnsi="Arial" w:cs="Arial"/>
          <w:sz w:val="24"/>
          <w:szCs w:val="24"/>
        </w:rPr>
      </w:pPr>
      <w:bookmarkStart w:id="2" w:name="_Toc105425614"/>
      <w:r w:rsidRPr="00F719E4">
        <w:rPr>
          <w:rFonts w:ascii="Arial" w:hAnsi="Arial" w:cs="Arial"/>
          <w:sz w:val="24"/>
          <w:szCs w:val="24"/>
        </w:rPr>
        <w:t>Networking</w:t>
      </w:r>
      <w:bookmarkEnd w:id="2"/>
    </w:p>
    <w:p w14:paraId="52ABF795" w14:textId="17D9B2E2" w:rsidR="006B5916" w:rsidRPr="00EB1774" w:rsidRDefault="008D083E" w:rsidP="004D3631">
      <w:pPr>
        <w:spacing w:after="0"/>
        <w:rPr>
          <w:rFonts w:ascii="Arial" w:hAnsi="Arial" w:cs="Arial"/>
          <w:sz w:val="24"/>
          <w:szCs w:val="24"/>
        </w:rPr>
      </w:pPr>
      <w:r w:rsidRPr="00EB1774">
        <w:rPr>
          <w:rFonts w:ascii="Arial" w:hAnsi="Arial" w:cs="Arial"/>
          <w:sz w:val="24"/>
          <w:szCs w:val="24"/>
        </w:rPr>
        <w:t>Day 1</w:t>
      </w:r>
      <w:r w:rsidR="008D207C" w:rsidRPr="00EB1774">
        <w:rPr>
          <w:rFonts w:ascii="Arial" w:hAnsi="Arial" w:cs="Arial"/>
          <w:sz w:val="24"/>
          <w:szCs w:val="24"/>
        </w:rPr>
        <w:t xml:space="preserve"> included a networking session in which participants were broken into small groups </w:t>
      </w:r>
      <w:r w:rsidR="00D47008" w:rsidRPr="00EB1774">
        <w:rPr>
          <w:rFonts w:ascii="Arial" w:hAnsi="Arial" w:cs="Arial"/>
          <w:sz w:val="24"/>
          <w:szCs w:val="24"/>
        </w:rPr>
        <w:t>and</w:t>
      </w:r>
      <w:r w:rsidR="00F25D53" w:rsidRPr="00EB1774">
        <w:rPr>
          <w:rFonts w:ascii="Arial" w:hAnsi="Arial" w:cs="Arial"/>
          <w:sz w:val="24"/>
          <w:szCs w:val="24"/>
        </w:rPr>
        <w:t xml:space="preserve"> invited to discuss </w:t>
      </w:r>
      <w:r w:rsidR="00595765" w:rsidRPr="00EB1774">
        <w:rPr>
          <w:rFonts w:ascii="Arial" w:hAnsi="Arial" w:cs="Arial"/>
          <w:sz w:val="24"/>
          <w:szCs w:val="24"/>
        </w:rPr>
        <w:t>the following question.</w:t>
      </w:r>
    </w:p>
    <w:p w14:paraId="45FD986E" w14:textId="614A98CF" w:rsidR="00595765" w:rsidRPr="00EB1774" w:rsidRDefault="00595765" w:rsidP="004D3631">
      <w:pPr>
        <w:pStyle w:val="Heading5"/>
        <w:spacing w:before="120"/>
        <w:jc w:val="center"/>
        <w:rPr>
          <w:rFonts w:ascii="Arial" w:hAnsi="Arial" w:cs="Arial"/>
          <w:i/>
          <w:iCs/>
          <w:sz w:val="24"/>
          <w:szCs w:val="24"/>
        </w:rPr>
      </w:pPr>
      <w:r w:rsidRPr="00EB1774">
        <w:rPr>
          <w:rFonts w:ascii="Arial" w:hAnsi="Arial" w:cs="Arial"/>
          <w:i/>
          <w:iCs/>
          <w:sz w:val="24"/>
          <w:szCs w:val="24"/>
        </w:rPr>
        <w:t>What are the key, emerging trends you are seeing with respect to early intervention and the prevention of homelessness?</w:t>
      </w:r>
    </w:p>
    <w:p w14:paraId="48EF1E37" w14:textId="6610542C" w:rsidR="0085228B" w:rsidRDefault="0085228B" w:rsidP="001F548D">
      <w:pPr>
        <w:rPr>
          <w:rFonts w:ascii="Arial" w:hAnsi="Arial" w:cs="Arial"/>
          <w:sz w:val="24"/>
          <w:szCs w:val="24"/>
          <w:lang w:val="en-US" w:eastAsia="en-AU"/>
        </w:rPr>
      </w:pPr>
      <w:r w:rsidRPr="00EB1774">
        <w:rPr>
          <w:rFonts w:ascii="Arial" w:hAnsi="Arial" w:cs="Arial"/>
          <w:sz w:val="24"/>
          <w:szCs w:val="24"/>
          <w:lang w:val="en-US" w:eastAsia="en-AU"/>
        </w:rPr>
        <w:t>The networking session consisted of a</w:t>
      </w:r>
      <w:r w:rsidR="007D12E3" w:rsidRPr="00EB1774">
        <w:rPr>
          <w:rFonts w:ascii="Arial" w:hAnsi="Arial" w:cs="Arial"/>
          <w:sz w:val="24"/>
          <w:szCs w:val="24"/>
          <w:lang w:val="en-US" w:eastAsia="en-AU"/>
        </w:rPr>
        <w:t xml:space="preserve"> </w:t>
      </w:r>
      <w:r w:rsidRPr="00EB1774">
        <w:rPr>
          <w:rFonts w:ascii="Arial" w:hAnsi="Arial" w:cs="Arial"/>
          <w:sz w:val="24"/>
          <w:szCs w:val="24"/>
          <w:lang w:val="en-US" w:eastAsia="en-AU"/>
        </w:rPr>
        <w:t>breakout group, that did not include an official facilitator, to allow for group members to focus on speaking to one another rather than to one person.</w:t>
      </w:r>
      <w:r w:rsidR="00DB64C8" w:rsidRPr="00EB1774">
        <w:rPr>
          <w:rFonts w:ascii="Arial" w:hAnsi="Arial" w:cs="Arial"/>
          <w:sz w:val="24"/>
          <w:szCs w:val="24"/>
        </w:rPr>
        <w:t xml:space="preserve"> </w:t>
      </w:r>
      <w:r w:rsidR="00FF4145" w:rsidRPr="00EB1774">
        <w:rPr>
          <w:rFonts w:ascii="Arial" w:hAnsi="Arial" w:cs="Arial"/>
          <w:sz w:val="24"/>
          <w:szCs w:val="24"/>
        </w:rPr>
        <w:t>Feedback from the networking sessions were captured after each session through a</w:t>
      </w:r>
      <w:r w:rsidR="002D435D" w:rsidRPr="00EB1774">
        <w:rPr>
          <w:rFonts w:ascii="Arial" w:hAnsi="Arial" w:cs="Arial"/>
          <w:sz w:val="24"/>
          <w:szCs w:val="24"/>
        </w:rPr>
        <w:t>n online polling tool called Slido</w:t>
      </w:r>
      <w:r w:rsidR="004000EC" w:rsidRPr="00EB1774">
        <w:rPr>
          <w:rFonts w:ascii="Arial" w:hAnsi="Arial" w:cs="Arial"/>
          <w:sz w:val="24"/>
          <w:szCs w:val="24"/>
        </w:rPr>
        <w:t>.</w:t>
      </w:r>
      <w:r w:rsidR="009D23A1" w:rsidRPr="00EB1774">
        <w:rPr>
          <w:rFonts w:ascii="Arial" w:hAnsi="Arial" w:cs="Arial"/>
          <w:sz w:val="24"/>
          <w:szCs w:val="24"/>
        </w:rPr>
        <w:t xml:space="preserve"> </w:t>
      </w:r>
      <w:r w:rsidR="00426674" w:rsidRPr="00EB1774">
        <w:rPr>
          <w:rFonts w:ascii="Arial" w:hAnsi="Arial" w:cs="Arial"/>
          <w:sz w:val="24"/>
          <w:szCs w:val="24"/>
          <w:lang w:val="en-US" w:eastAsia="en-AU"/>
        </w:rPr>
        <w:t>The themes were similar across both groups</w:t>
      </w:r>
      <w:r w:rsidR="004000EC" w:rsidRPr="00EB1774">
        <w:rPr>
          <w:rFonts w:ascii="Arial" w:hAnsi="Arial" w:cs="Arial"/>
          <w:sz w:val="24"/>
          <w:szCs w:val="24"/>
          <w:lang w:val="en-US" w:eastAsia="en-AU"/>
        </w:rPr>
        <w:t xml:space="preserve">, </w:t>
      </w:r>
      <w:r w:rsidRPr="00EB1774">
        <w:rPr>
          <w:rFonts w:ascii="Arial" w:hAnsi="Arial" w:cs="Arial"/>
          <w:sz w:val="24"/>
          <w:szCs w:val="24"/>
          <w:lang w:val="en-US" w:eastAsia="en-AU"/>
        </w:rPr>
        <w:t xml:space="preserve">with very few being surprised by what they heard and a majority seeing similar trends across all group participants. </w:t>
      </w:r>
      <w:r w:rsidR="004000EC" w:rsidRPr="00EB1774">
        <w:rPr>
          <w:rFonts w:ascii="Arial" w:hAnsi="Arial" w:cs="Arial"/>
          <w:sz w:val="24"/>
          <w:szCs w:val="24"/>
        </w:rPr>
        <w:t>The results of this polling are captured below</w:t>
      </w:r>
      <w:r w:rsidR="004000EC" w:rsidRPr="00EB1774">
        <w:rPr>
          <w:rFonts w:ascii="Arial" w:hAnsi="Arial" w:cs="Arial"/>
          <w:sz w:val="24"/>
          <w:szCs w:val="24"/>
          <w:lang w:val="en-US" w:eastAsia="en-AU"/>
        </w:rPr>
        <w:t>.</w:t>
      </w:r>
    </w:p>
    <w:p w14:paraId="1B7A1AEA" w14:textId="67BB8366" w:rsidR="00F719E4" w:rsidRDefault="00F719E4">
      <w:pPr>
        <w:suppressAutoHyphens w:val="0"/>
        <w:rPr>
          <w:rFonts w:ascii="Arial" w:hAnsi="Arial" w:cs="Arial"/>
          <w:sz w:val="24"/>
          <w:szCs w:val="24"/>
          <w:lang w:val="en-US" w:eastAsia="en-AU"/>
        </w:rPr>
      </w:pPr>
      <w:r>
        <w:rPr>
          <w:rFonts w:ascii="Arial" w:hAnsi="Arial" w:cs="Arial"/>
          <w:sz w:val="24"/>
          <w:szCs w:val="24"/>
          <w:lang w:val="en-US" w:eastAsia="en-AU"/>
        </w:rPr>
        <w:br w:type="page"/>
      </w:r>
    </w:p>
    <w:p w14:paraId="4F018654" w14:textId="42E40CB5" w:rsidR="00381446" w:rsidRPr="00EB1774" w:rsidRDefault="00381446" w:rsidP="00F1564D">
      <w:pPr>
        <w:pStyle w:val="IntroPara"/>
        <w:spacing w:line="300" w:lineRule="atLeast"/>
        <w:rPr>
          <w:rFonts w:ascii="Arial" w:hAnsi="Arial" w:cs="Arial"/>
          <w:szCs w:val="24"/>
          <w:lang w:val="en-US" w:eastAsia="en-AU"/>
        </w:rPr>
      </w:pPr>
      <w:r w:rsidRPr="00EB1774">
        <w:rPr>
          <w:rFonts w:ascii="Arial" w:hAnsi="Arial" w:cs="Arial"/>
          <w:szCs w:val="24"/>
          <w:lang w:val="en-US" w:eastAsia="en-AU"/>
        </w:rPr>
        <w:lastRenderedPageBreak/>
        <w:t xml:space="preserve">What </w:t>
      </w:r>
      <w:r w:rsidR="00BB23C6" w:rsidRPr="00EB1774">
        <w:rPr>
          <w:rFonts w:ascii="Arial" w:hAnsi="Arial" w:cs="Arial"/>
          <w:szCs w:val="24"/>
          <w:lang w:val="en-US" w:eastAsia="en-AU"/>
        </w:rPr>
        <w:t xml:space="preserve">did you talk about? What was the key emerging trend you discussed?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Key emerging trends "/>
        <w:tblDescription w:val="Forum discussion topics "/>
      </w:tblPr>
      <w:tblGrid>
        <w:gridCol w:w="9197"/>
      </w:tblGrid>
      <w:tr w:rsidR="00192A73" w:rsidRPr="00EB1774" w14:paraId="08C33F88" w14:textId="77777777" w:rsidTr="00291BDC">
        <w:trPr>
          <w:trHeight w:val="375"/>
          <w:tblHeader/>
        </w:trPr>
        <w:tc>
          <w:tcPr>
            <w:tcW w:w="9197" w:type="dxa"/>
          </w:tcPr>
          <w:p w14:paraId="351669FB" w14:textId="262A935E" w:rsidR="00192A73" w:rsidRPr="00EB1774" w:rsidRDefault="00192A73" w:rsidP="006B5916">
            <w:pPr>
              <w:rPr>
                <w:rFonts w:ascii="Arial" w:hAnsi="Arial" w:cs="Arial"/>
                <w:b/>
                <w:bCs/>
                <w:sz w:val="24"/>
                <w:szCs w:val="24"/>
              </w:rPr>
            </w:pPr>
            <w:r w:rsidRPr="00EB1774">
              <w:rPr>
                <w:rFonts w:ascii="Arial" w:hAnsi="Arial" w:cs="Arial"/>
                <w:b/>
                <w:bCs/>
                <w:sz w:val="24"/>
                <w:szCs w:val="24"/>
              </w:rPr>
              <w:t>Group 1</w:t>
            </w:r>
          </w:p>
        </w:tc>
      </w:tr>
      <w:tr w:rsidR="00192A73" w:rsidRPr="003A631F" w14:paraId="442AEEFA" w14:textId="77777777" w:rsidTr="004D3631">
        <w:trPr>
          <w:trHeight w:val="4548"/>
        </w:trPr>
        <w:tc>
          <w:tcPr>
            <w:tcW w:w="9197" w:type="dxa"/>
          </w:tcPr>
          <w:p w14:paraId="272F4150" w14:textId="16E6BF26" w:rsidR="00192A73" w:rsidRPr="003A631F" w:rsidRDefault="00192A73" w:rsidP="004D3631">
            <w:pPr>
              <w:jc w:val="center"/>
              <w:rPr>
                <w:b/>
              </w:rPr>
            </w:pPr>
            <w:r w:rsidRPr="003A631F">
              <w:rPr>
                <w:b/>
                <w:noProof/>
                <w:lang w:eastAsia="en-AU"/>
              </w:rPr>
              <w:drawing>
                <wp:anchor distT="0" distB="0" distL="114300" distR="114300" simplePos="0" relativeHeight="251658241" behindDoc="0" locked="0" layoutInCell="1" allowOverlap="1" wp14:anchorId="7BC05B94" wp14:editId="69AD52C0">
                  <wp:simplePos x="0" y="0"/>
                  <wp:positionH relativeFrom="column">
                    <wp:posOffset>370840</wp:posOffset>
                  </wp:positionH>
                  <wp:positionV relativeFrom="paragraph">
                    <wp:posOffset>69215</wp:posOffset>
                  </wp:positionV>
                  <wp:extent cx="4709795" cy="2631440"/>
                  <wp:effectExtent l="0" t="0" r="0" b="0"/>
                  <wp:wrapSquare wrapText="bothSides"/>
                  <wp:docPr id="7" name="Picture 7" descr="discussion topics " title="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709795" cy="2631440"/>
                          </a:xfrm>
                          <a:prstGeom prst="rect">
                            <a:avLst/>
                          </a:prstGeom>
                        </pic:spPr>
                      </pic:pic>
                    </a:graphicData>
                  </a:graphic>
                  <wp14:sizeRelH relativeFrom="margin">
                    <wp14:pctWidth>0</wp14:pctWidth>
                  </wp14:sizeRelH>
                  <wp14:sizeRelV relativeFrom="margin">
                    <wp14:pctHeight>0</wp14:pctHeight>
                  </wp14:sizeRelV>
                </wp:anchor>
              </w:drawing>
            </w:r>
          </w:p>
        </w:tc>
      </w:tr>
    </w:tbl>
    <w:p w14:paraId="6621B5C9" w14:textId="21FD49EF" w:rsidR="00EB1774" w:rsidRDefault="00EB1774" w:rsidP="00F719E4">
      <w:pPr>
        <w:pBdr>
          <w:bottom w:val="single" w:sz="4" w:space="1" w:color="auto"/>
        </w:pBd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Group 2 "/>
        <w:tblDescription w:val="Discussion topics "/>
      </w:tblPr>
      <w:tblGrid>
        <w:gridCol w:w="9197"/>
      </w:tblGrid>
      <w:tr w:rsidR="00192A73" w:rsidRPr="00EB1774" w14:paraId="19ECBBAD" w14:textId="77777777" w:rsidTr="00291BDC">
        <w:trPr>
          <w:trHeight w:val="375"/>
          <w:tblHeader/>
        </w:trPr>
        <w:tc>
          <w:tcPr>
            <w:tcW w:w="9197" w:type="dxa"/>
          </w:tcPr>
          <w:p w14:paraId="1AF3E74C" w14:textId="7AF00CA3" w:rsidR="00192A73" w:rsidRPr="00EB1774" w:rsidRDefault="00192A73" w:rsidP="004D3631">
            <w:pPr>
              <w:spacing w:before="0"/>
              <w:rPr>
                <w:rFonts w:ascii="Arial" w:hAnsi="Arial" w:cs="Arial"/>
                <w:b/>
                <w:bCs/>
                <w:sz w:val="24"/>
                <w:szCs w:val="24"/>
              </w:rPr>
            </w:pPr>
            <w:r w:rsidRPr="00EB1774">
              <w:rPr>
                <w:rFonts w:ascii="Arial" w:hAnsi="Arial" w:cs="Arial"/>
                <w:b/>
                <w:bCs/>
                <w:sz w:val="24"/>
                <w:szCs w:val="24"/>
              </w:rPr>
              <w:t>Group 2</w:t>
            </w:r>
          </w:p>
        </w:tc>
      </w:tr>
      <w:tr w:rsidR="002E0F86" w:rsidRPr="003A631F" w14:paraId="4E742319" w14:textId="77777777" w:rsidTr="004D3631">
        <w:trPr>
          <w:trHeight w:val="375"/>
        </w:trPr>
        <w:tc>
          <w:tcPr>
            <w:tcW w:w="9197" w:type="dxa"/>
          </w:tcPr>
          <w:p w14:paraId="207BF509" w14:textId="64B3CD26" w:rsidR="002E0F86" w:rsidRPr="003A631F" w:rsidRDefault="00F868FC" w:rsidP="004D3631">
            <w:pPr>
              <w:spacing w:before="0"/>
              <w:rPr>
                <w:b/>
                <w:bCs/>
              </w:rPr>
            </w:pPr>
            <w:r w:rsidRPr="003A631F">
              <w:rPr>
                <w:b/>
                <w:noProof/>
                <w:lang w:eastAsia="en-AU"/>
              </w:rPr>
              <w:drawing>
                <wp:anchor distT="0" distB="0" distL="114300" distR="114300" simplePos="0" relativeHeight="251658242" behindDoc="0" locked="0" layoutInCell="1" allowOverlap="1" wp14:anchorId="60D226A9" wp14:editId="635C5543">
                  <wp:simplePos x="0" y="0"/>
                  <wp:positionH relativeFrom="margin">
                    <wp:posOffset>512957</wp:posOffset>
                  </wp:positionH>
                  <wp:positionV relativeFrom="margin">
                    <wp:posOffset>161569</wp:posOffset>
                  </wp:positionV>
                  <wp:extent cx="4937760" cy="2758440"/>
                  <wp:effectExtent l="0" t="0" r="0" b="3810"/>
                  <wp:wrapSquare wrapText="bothSides"/>
                  <wp:docPr id="12" name="Picture 1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4937760" cy="2758440"/>
                          </a:xfrm>
                          <a:prstGeom prst="rect">
                            <a:avLst/>
                          </a:prstGeom>
                        </pic:spPr>
                      </pic:pic>
                    </a:graphicData>
                  </a:graphic>
                  <wp14:sizeRelH relativeFrom="margin">
                    <wp14:pctWidth>0</wp14:pctWidth>
                  </wp14:sizeRelH>
                  <wp14:sizeRelV relativeFrom="margin">
                    <wp14:pctHeight>0</wp14:pctHeight>
                  </wp14:sizeRelV>
                </wp:anchor>
              </w:drawing>
            </w:r>
          </w:p>
        </w:tc>
      </w:tr>
    </w:tbl>
    <w:p w14:paraId="738AC8D4" w14:textId="77777777" w:rsidR="00F719E4" w:rsidRDefault="00F719E4" w:rsidP="00F1564D">
      <w:pPr>
        <w:pStyle w:val="IntroPara"/>
        <w:spacing w:line="300" w:lineRule="atLeast"/>
        <w:rPr>
          <w:rFonts w:ascii="Arial" w:hAnsi="Arial" w:cs="Arial"/>
          <w:b/>
          <w:szCs w:val="24"/>
          <w:lang w:val="en-US" w:eastAsia="en-AU"/>
        </w:rPr>
      </w:pPr>
    </w:p>
    <w:p w14:paraId="049A9614" w14:textId="77777777" w:rsidR="00F719E4" w:rsidRDefault="00F719E4">
      <w:pPr>
        <w:suppressAutoHyphens w:val="0"/>
        <w:rPr>
          <w:rFonts w:ascii="Arial" w:hAnsi="Arial" w:cs="Arial"/>
          <w:b/>
          <w:color w:val="D45D00" w:themeColor="accent1"/>
          <w:sz w:val="24"/>
          <w:szCs w:val="24"/>
          <w:lang w:val="en-US" w:eastAsia="en-AU"/>
        </w:rPr>
      </w:pPr>
      <w:r>
        <w:rPr>
          <w:rFonts w:ascii="Arial" w:hAnsi="Arial" w:cs="Arial"/>
          <w:b/>
          <w:szCs w:val="24"/>
          <w:lang w:val="en-US" w:eastAsia="en-AU"/>
        </w:rPr>
        <w:br w:type="page"/>
      </w:r>
    </w:p>
    <w:p w14:paraId="01CA932D" w14:textId="2E47692C" w:rsidR="00192A73" w:rsidRPr="00EB1774" w:rsidRDefault="00AC66B6" w:rsidP="00F1564D">
      <w:pPr>
        <w:pStyle w:val="IntroPara"/>
        <w:spacing w:line="300" w:lineRule="atLeast"/>
        <w:rPr>
          <w:rFonts w:ascii="Arial" w:hAnsi="Arial" w:cs="Arial"/>
          <w:b/>
          <w:szCs w:val="24"/>
          <w:lang w:val="en-US" w:eastAsia="en-AU"/>
        </w:rPr>
      </w:pPr>
      <w:r w:rsidRPr="00EB1774">
        <w:rPr>
          <w:rFonts w:ascii="Arial" w:hAnsi="Arial" w:cs="Arial"/>
          <w:b/>
          <w:szCs w:val="24"/>
          <w:lang w:val="en-US" w:eastAsia="en-AU"/>
        </w:rPr>
        <w:lastRenderedPageBreak/>
        <w:t>When you discussed the emerging trends did you find that</w:t>
      </w:r>
      <w:r w:rsidR="00E4628D" w:rsidRPr="00EB1774">
        <w:rPr>
          <w:rFonts w:ascii="Arial" w:hAnsi="Arial" w:cs="Arial"/>
          <w:b/>
          <w:szCs w:val="24"/>
          <w:lang w:val="en-US" w:eastAsia="en-AU"/>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emerging trends "/>
        <w:tblDescription w:val="discussion outcomes "/>
      </w:tblPr>
      <w:tblGrid>
        <w:gridCol w:w="9628"/>
      </w:tblGrid>
      <w:tr w:rsidR="00E4628D" w:rsidRPr="00EB1774" w14:paraId="010427D2" w14:textId="77777777" w:rsidTr="00291BDC">
        <w:trPr>
          <w:tblHeader/>
        </w:trPr>
        <w:tc>
          <w:tcPr>
            <w:tcW w:w="9628" w:type="dxa"/>
          </w:tcPr>
          <w:p w14:paraId="198AE872" w14:textId="77777777" w:rsidR="00E4628D" w:rsidRPr="00EB1774" w:rsidRDefault="00E4628D" w:rsidP="005B7A04">
            <w:pPr>
              <w:rPr>
                <w:rFonts w:ascii="Arial" w:hAnsi="Arial" w:cs="Arial"/>
                <w:b/>
                <w:bCs/>
                <w:sz w:val="24"/>
                <w:szCs w:val="24"/>
              </w:rPr>
            </w:pPr>
            <w:r w:rsidRPr="00EB1774">
              <w:rPr>
                <w:rFonts w:ascii="Arial" w:hAnsi="Arial" w:cs="Arial"/>
                <w:b/>
                <w:bCs/>
                <w:sz w:val="24"/>
                <w:szCs w:val="24"/>
              </w:rPr>
              <w:t>Group 1</w:t>
            </w:r>
          </w:p>
        </w:tc>
      </w:tr>
      <w:tr w:rsidR="00E4628D" w:rsidRPr="003A631F" w14:paraId="00C4B670" w14:textId="77777777" w:rsidTr="00F868FC">
        <w:tc>
          <w:tcPr>
            <w:tcW w:w="9628" w:type="dxa"/>
          </w:tcPr>
          <w:p w14:paraId="177864EE" w14:textId="76BF5418" w:rsidR="00E4628D" w:rsidRPr="003A631F" w:rsidRDefault="0073202C" w:rsidP="00F868FC">
            <w:pPr>
              <w:jc w:val="center"/>
              <w:rPr>
                <w:b/>
              </w:rPr>
            </w:pPr>
            <w:r w:rsidRPr="003A631F">
              <w:rPr>
                <w:b/>
                <w:noProof/>
                <w:lang w:eastAsia="en-AU"/>
              </w:rPr>
              <w:drawing>
                <wp:inline distT="0" distB="0" distL="0" distR="0" wp14:anchorId="250A12F5" wp14:editId="1AFA2794">
                  <wp:extent cx="5391150" cy="2779950"/>
                  <wp:effectExtent l="0" t="0" r="0" b="1905"/>
                  <wp:docPr id="9" name="Picture 9" descr="percentage shown " title="obje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808" r="2751" b="9003"/>
                          <a:stretch/>
                        </pic:blipFill>
                        <pic:spPr bwMode="auto">
                          <a:xfrm>
                            <a:off x="0" y="0"/>
                            <a:ext cx="5420158" cy="2794908"/>
                          </a:xfrm>
                          <a:prstGeom prst="rect">
                            <a:avLst/>
                          </a:prstGeom>
                          <a:ln>
                            <a:noFill/>
                          </a:ln>
                          <a:extLst>
                            <a:ext uri="{53640926-AAD7-44D8-BBD7-CCE9431645EC}">
                              <a14:shadowObscured xmlns:a14="http://schemas.microsoft.com/office/drawing/2010/main"/>
                            </a:ext>
                          </a:extLst>
                        </pic:spPr>
                      </pic:pic>
                    </a:graphicData>
                  </a:graphic>
                </wp:inline>
              </w:drawing>
            </w:r>
          </w:p>
        </w:tc>
      </w:tr>
    </w:tbl>
    <w:p w14:paraId="01B58382" w14:textId="49C64C8D" w:rsidR="00EB1774" w:rsidRDefault="00EB1774" w:rsidP="00F719E4">
      <w:pPr>
        <w:pBdr>
          <w:bottom w:val="single" w:sz="4" w:space="1" w:color="auto"/>
        </w:pBd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emerging trends "/>
        <w:tblDescription w:val="expected trends "/>
      </w:tblPr>
      <w:tblGrid>
        <w:gridCol w:w="9628"/>
      </w:tblGrid>
      <w:tr w:rsidR="00E4628D" w:rsidRPr="00EB1774" w14:paraId="73EC7FE6" w14:textId="77777777" w:rsidTr="00291BDC">
        <w:trPr>
          <w:tblHeader/>
        </w:trPr>
        <w:tc>
          <w:tcPr>
            <w:tcW w:w="9628" w:type="dxa"/>
          </w:tcPr>
          <w:p w14:paraId="1597999B" w14:textId="5C714D76" w:rsidR="00E4628D" w:rsidRPr="00EB1774" w:rsidRDefault="00E4628D" w:rsidP="005B7A04">
            <w:pPr>
              <w:rPr>
                <w:rFonts w:ascii="Arial" w:hAnsi="Arial" w:cs="Arial"/>
                <w:b/>
                <w:bCs/>
                <w:sz w:val="24"/>
                <w:szCs w:val="24"/>
              </w:rPr>
            </w:pPr>
            <w:r w:rsidRPr="00EB1774">
              <w:rPr>
                <w:rFonts w:ascii="Arial" w:hAnsi="Arial" w:cs="Arial"/>
                <w:b/>
                <w:bCs/>
                <w:sz w:val="24"/>
                <w:szCs w:val="24"/>
              </w:rPr>
              <w:t>Group 2</w:t>
            </w:r>
          </w:p>
        </w:tc>
      </w:tr>
      <w:tr w:rsidR="00E4628D" w:rsidRPr="003A631F" w14:paraId="642EF11F" w14:textId="77777777" w:rsidTr="00F868FC">
        <w:tc>
          <w:tcPr>
            <w:tcW w:w="9628" w:type="dxa"/>
          </w:tcPr>
          <w:p w14:paraId="10F57386" w14:textId="77777777" w:rsidR="00E4628D" w:rsidRPr="003A631F" w:rsidRDefault="006C621E" w:rsidP="00F868FC">
            <w:pPr>
              <w:jc w:val="center"/>
              <w:rPr>
                <w:b/>
              </w:rPr>
            </w:pPr>
            <w:r w:rsidRPr="003A631F">
              <w:rPr>
                <w:b/>
                <w:noProof/>
                <w:lang w:eastAsia="en-AU"/>
              </w:rPr>
              <w:drawing>
                <wp:inline distT="0" distB="0" distL="0" distR="0" wp14:anchorId="26D5CFA8" wp14:editId="4B20460C">
                  <wp:extent cx="5095875" cy="2564461"/>
                  <wp:effectExtent l="0" t="0" r="0" b="7620"/>
                  <wp:docPr id="13" name="Picture 1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 email&#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117279" cy="2575232"/>
                          </a:xfrm>
                          <a:prstGeom prst="rect">
                            <a:avLst/>
                          </a:prstGeom>
                        </pic:spPr>
                      </pic:pic>
                    </a:graphicData>
                  </a:graphic>
                </wp:inline>
              </w:drawing>
            </w:r>
          </w:p>
          <w:p w14:paraId="52F38B2C" w14:textId="10A7D079" w:rsidR="00F868FC" w:rsidRPr="003A631F" w:rsidRDefault="00F868FC" w:rsidP="00F868FC">
            <w:pPr>
              <w:jc w:val="center"/>
              <w:rPr>
                <w:b/>
              </w:rPr>
            </w:pPr>
          </w:p>
        </w:tc>
      </w:tr>
    </w:tbl>
    <w:p w14:paraId="78FF303D" w14:textId="77777777" w:rsidR="001B6785" w:rsidRPr="003A631F" w:rsidRDefault="001B6785" w:rsidP="00EF6CC1">
      <w:pPr>
        <w:rPr>
          <w:b/>
        </w:rPr>
      </w:pPr>
    </w:p>
    <w:p w14:paraId="71F16977" w14:textId="77777777" w:rsidR="001B6785" w:rsidRPr="003A631F" w:rsidRDefault="001B6785">
      <w:pPr>
        <w:suppressAutoHyphens w:val="0"/>
        <w:rPr>
          <w:rFonts w:asciiTheme="minorHAnsi" w:hAnsiTheme="minorHAnsi"/>
          <w:b/>
          <w:color w:val="D45D00" w:themeColor="accent1"/>
          <w:sz w:val="24"/>
        </w:rPr>
      </w:pPr>
      <w:r w:rsidRPr="003A631F">
        <w:rPr>
          <w:b/>
        </w:rPr>
        <w:br w:type="page"/>
      </w:r>
    </w:p>
    <w:p w14:paraId="4D543A39" w14:textId="442A4BAD" w:rsidR="00E4628D" w:rsidRPr="00B96D58" w:rsidRDefault="00AF412E" w:rsidP="00F1564D">
      <w:pPr>
        <w:pStyle w:val="IntroPara"/>
        <w:spacing w:line="300" w:lineRule="atLeast"/>
        <w:rPr>
          <w:rFonts w:ascii="Arial" w:hAnsi="Arial" w:cs="Arial"/>
          <w:b/>
          <w:lang w:val="en-US" w:eastAsia="en-AU"/>
        </w:rPr>
      </w:pPr>
      <w:r w:rsidRPr="00B96D58">
        <w:rPr>
          <w:rFonts w:ascii="Arial" w:hAnsi="Arial" w:cs="Arial"/>
          <w:b/>
          <w:lang w:val="en-US" w:eastAsia="en-AU"/>
        </w:rPr>
        <w:lastRenderedPageBreak/>
        <w:t>What topics would you like to discuss further</w:t>
      </w:r>
      <w:r w:rsidR="00F719E4">
        <w:rPr>
          <w:rFonts w:ascii="Arial" w:hAnsi="Arial" w:cs="Arial"/>
          <w:b/>
          <w:lang w:val="en-US" w:eastAsia="en-AU"/>
        </w:rPr>
        <w:t xml:space="preserve"> (at future Fora)</w:t>
      </w:r>
      <w:r w:rsidRPr="00B96D58">
        <w:rPr>
          <w:rFonts w:ascii="Arial" w:hAnsi="Arial" w:cs="Arial"/>
          <w:b/>
          <w:lang w:val="en-US" w:eastAsia="en-AU"/>
        </w:rPr>
        <w:t>?</w:t>
      </w:r>
    </w:p>
    <w:tbl>
      <w:tblPr>
        <w:tblStyle w:val="TableGrid"/>
        <w:tblW w:w="9634" w:type="dxa"/>
        <w:tblLook w:val="04A0" w:firstRow="1" w:lastRow="0" w:firstColumn="1" w:lastColumn="0" w:noHBand="0" w:noVBand="1"/>
        <w:tblCaption w:val="Topics "/>
        <w:tblDescription w:val="Future topics for discussion "/>
      </w:tblPr>
      <w:tblGrid>
        <w:gridCol w:w="4957"/>
        <w:gridCol w:w="4677"/>
      </w:tblGrid>
      <w:tr w:rsidR="00AF412E" w:rsidRPr="00EB1774" w14:paraId="331952F0" w14:textId="77777777" w:rsidTr="00FB1342">
        <w:trPr>
          <w:tblHeader/>
        </w:trPr>
        <w:tc>
          <w:tcPr>
            <w:tcW w:w="4957" w:type="dxa"/>
          </w:tcPr>
          <w:p w14:paraId="51E365C1" w14:textId="26B80A6A" w:rsidR="00AF412E" w:rsidRPr="00EB1774" w:rsidRDefault="00AF412E" w:rsidP="00EB1774">
            <w:pPr>
              <w:spacing w:before="0" w:after="120" w:line="240" w:lineRule="auto"/>
              <w:rPr>
                <w:rFonts w:ascii="Arial" w:hAnsi="Arial" w:cs="Arial"/>
                <w:b/>
                <w:bCs/>
                <w:sz w:val="22"/>
                <w:szCs w:val="22"/>
              </w:rPr>
            </w:pPr>
            <w:r w:rsidRPr="00EB1774">
              <w:rPr>
                <w:rFonts w:ascii="Arial" w:hAnsi="Arial" w:cs="Arial"/>
                <w:b/>
                <w:bCs/>
                <w:sz w:val="22"/>
                <w:szCs w:val="22"/>
              </w:rPr>
              <w:t>Group 1</w:t>
            </w:r>
          </w:p>
        </w:tc>
        <w:tc>
          <w:tcPr>
            <w:tcW w:w="4677" w:type="dxa"/>
          </w:tcPr>
          <w:p w14:paraId="1BC36C2A" w14:textId="50616434" w:rsidR="00AF412E" w:rsidRPr="00EB1774" w:rsidRDefault="00AF412E" w:rsidP="00EB1774">
            <w:pPr>
              <w:spacing w:before="0" w:after="120" w:line="240" w:lineRule="auto"/>
              <w:rPr>
                <w:rFonts w:ascii="Arial" w:hAnsi="Arial" w:cs="Arial"/>
                <w:b/>
                <w:bCs/>
                <w:sz w:val="22"/>
                <w:szCs w:val="22"/>
              </w:rPr>
            </w:pPr>
            <w:r w:rsidRPr="00EB1774">
              <w:rPr>
                <w:rFonts w:ascii="Arial" w:hAnsi="Arial" w:cs="Arial"/>
                <w:b/>
                <w:sz w:val="22"/>
                <w:szCs w:val="22"/>
              </w:rPr>
              <w:t>Group 2</w:t>
            </w:r>
          </w:p>
        </w:tc>
      </w:tr>
      <w:tr w:rsidR="00AF412E" w:rsidRPr="00EB1774" w14:paraId="30FEA25E" w14:textId="77777777" w:rsidTr="00F868FC">
        <w:tc>
          <w:tcPr>
            <w:tcW w:w="4957" w:type="dxa"/>
          </w:tcPr>
          <w:p w14:paraId="40D5FB5E" w14:textId="77777777" w:rsidR="00274319" w:rsidRPr="00EB1774" w:rsidRDefault="00AE75A9" w:rsidP="00EB1774">
            <w:pPr>
              <w:spacing w:before="0" w:after="120" w:line="240" w:lineRule="auto"/>
              <w:rPr>
                <w:rFonts w:ascii="Arial" w:eastAsia="Times New Roman" w:hAnsi="Arial" w:cs="Arial"/>
                <w:color w:val="000000"/>
                <w:sz w:val="22"/>
                <w:szCs w:val="22"/>
                <w:lang w:eastAsia="en-AU"/>
              </w:rPr>
            </w:pPr>
            <w:r w:rsidRPr="00EB1774">
              <w:rPr>
                <w:rFonts w:ascii="Arial" w:eastAsia="Times New Roman" w:hAnsi="Arial" w:cs="Arial"/>
                <w:color w:val="000000"/>
                <w:sz w:val="22"/>
                <w:szCs w:val="22"/>
                <w:lang w:eastAsia="en-AU"/>
              </w:rPr>
              <w:t xml:space="preserve">Linkage with early intervention with homeless program. </w:t>
            </w:r>
          </w:p>
          <w:p w14:paraId="482405C9" w14:textId="291B8F95" w:rsidR="008D083E" w:rsidRPr="00EB1774" w:rsidRDefault="00AE75A9" w:rsidP="00EB1774">
            <w:pPr>
              <w:spacing w:before="0" w:after="120" w:line="240" w:lineRule="auto"/>
              <w:rPr>
                <w:rFonts w:ascii="Arial" w:eastAsia="Times New Roman" w:hAnsi="Arial" w:cs="Arial"/>
                <w:color w:val="000000"/>
                <w:sz w:val="22"/>
                <w:szCs w:val="22"/>
                <w:lang w:eastAsia="en-AU"/>
              </w:rPr>
            </w:pPr>
            <w:r w:rsidRPr="00EB1774">
              <w:rPr>
                <w:rFonts w:ascii="Arial" w:eastAsia="Times New Roman" w:hAnsi="Arial" w:cs="Arial"/>
                <w:color w:val="000000"/>
                <w:sz w:val="22"/>
                <w:szCs w:val="22"/>
                <w:lang w:eastAsia="en-AU"/>
              </w:rPr>
              <w:t xml:space="preserve">Look again at Policy Re youth </w:t>
            </w:r>
            <w:r w:rsidR="0059121A" w:rsidRPr="00EB1774">
              <w:rPr>
                <w:rFonts w:ascii="Arial" w:eastAsia="Times New Roman" w:hAnsi="Arial" w:cs="Arial"/>
                <w:color w:val="000000"/>
                <w:sz w:val="22"/>
                <w:szCs w:val="22"/>
                <w:lang w:eastAsia="en-AU"/>
              </w:rPr>
              <w:t>w</w:t>
            </w:r>
            <w:r w:rsidRPr="00EB1774">
              <w:rPr>
                <w:rFonts w:ascii="Arial" w:eastAsia="Times New Roman" w:hAnsi="Arial" w:cs="Arial"/>
                <w:color w:val="000000"/>
                <w:sz w:val="22"/>
                <w:szCs w:val="22"/>
                <w:lang w:eastAsia="en-AU"/>
              </w:rPr>
              <w:t xml:space="preserve">orking collaboratively with other agencies </w:t>
            </w:r>
            <w:r w:rsidR="008D083E" w:rsidRPr="00EB1774">
              <w:rPr>
                <w:rFonts w:ascii="Arial" w:eastAsia="Times New Roman" w:hAnsi="Arial" w:cs="Arial"/>
                <w:color w:val="000000"/>
                <w:sz w:val="22"/>
                <w:szCs w:val="22"/>
                <w:lang w:eastAsia="en-AU"/>
              </w:rPr>
              <w:t>in regard to</w:t>
            </w:r>
            <w:r w:rsidRPr="00EB1774">
              <w:rPr>
                <w:rFonts w:ascii="Arial" w:eastAsia="Times New Roman" w:hAnsi="Arial" w:cs="Arial"/>
                <w:color w:val="000000"/>
                <w:sz w:val="22"/>
                <w:szCs w:val="22"/>
                <w:lang w:eastAsia="en-AU"/>
              </w:rPr>
              <w:t xml:space="preserve"> providing support to youth coming from refugee like and asylum seeking background</w:t>
            </w:r>
          </w:p>
          <w:p w14:paraId="1FEBC991" w14:textId="16369CA4" w:rsidR="00274319" w:rsidRPr="00EB1774" w:rsidRDefault="00AE75A9" w:rsidP="00EB1774">
            <w:pPr>
              <w:spacing w:before="0" w:after="120" w:line="240" w:lineRule="auto"/>
              <w:rPr>
                <w:rFonts w:ascii="Arial" w:eastAsia="Times New Roman" w:hAnsi="Arial" w:cs="Arial"/>
                <w:color w:val="000000"/>
                <w:sz w:val="22"/>
                <w:szCs w:val="22"/>
                <w:lang w:eastAsia="en-AU"/>
              </w:rPr>
            </w:pPr>
            <w:r w:rsidRPr="00EB1774">
              <w:rPr>
                <w:rFonts w:ascii="Arial" w:eastAsia="Times New Roman" w:hAnsi="Arial" w:cs="Arial"/>
                <w:color w:val="000000"/>
                <w:sz w:val="22"/>
                <w:szCs w:val="22"/>
                <w:lang w:eastAsia="en-AU"/>
              </w:rPr>
              <w:t xml:space="preserve">Linkage with early intervention with homeless program. </w:t>
            </w:r>
          </w:p>
          <w:p w14:paraId="77DEC76D" w14:textId="51AE1F18" w:rsidR="00AE75A9" w:rsidRPr="00EB1774" w:rsidRDefault="00AE75A9" w:rsidP="00EB1774">
            <w:pPr>
              <w:spacing w:before="0" w:after="120" w:line="240" w:lineRule="auto"/>
              <w:rPr>
                <w:rFonts w:ascii="Arial" w:eastAsia="Times New Roman" w:hAnsi="Arial" w:cs="Arial"/>
                <w:color w:val="000000"/>
                <w:sz w:val="22"/>
                <w:szCs w:val="22"/>
                <w:lang w:eastAsia="en-AU"/>
              </w:rPr>
            </w:pPr>
            <w:r w:rsidRPr="00EB1774">
              <w:rPr>
                <w:rFonts w:ascii="Arial" w:eastAsia="Times New Roman" w:hAnsi="Arial" w:cs="Arial"/>
                <w:color w:val="000000"/>
                <w:sz w:val="22"/>
                <w:szCs w:val="22"/>
                <w:lang w:eastAsia="en-AU"/>
              </w:rPr>
              <w:t xml:space="preserve">Engage with parents, sustainability of Reconnect program </w:t>
            </w:r>
          </w:p>
          <w:p w14:paraId="38959DBB" w14:textId="26DBF17E" w:rsidR="00AE75A9" w:rsidRPr="00EB1774" w:rsidRDefault="00AE75A9" w:rsidP="00EB1774">
            <w:pPr>
              <w:spacing w:before="0" w:after="120" w:line="240" w:lineRule="auto"/>
              <w:rPr>
                <w:rFonts w:ascii="Arial" w:eastAsia="Times New Roman" w:hAnsi="Arial" w:cs="Arial"/>
                <w:color w:val="000000"/>
                <w:sz w:val="22"/>
                <w:szCs w:val="22"/>
                <w:lang w:eastAsia="en-AU"/>
              </w:rPr>
            </w:pPr>
            <w:r w:rsidRPr="00EB1774">
              <w:rPr>
                <w:rFonts w:ascii="Arial" w:eastAsia="Times New Roman" w:hAnsi="Arial" w:cs="Arial"/>
                <w:color w:val="000000"/>
                <w:sz w:val="22"/>
                <w:szCs w:val="22"/>
                <w:lang w:eastAsia="en-AU"/>
              </w:rPr>
              <w:t xml:space="preserve">Getting young people back </w:t>
            </w:r>
            <w:r w:rsidR="008D083E" w:rsidRPr="00EB1774">
              <w:rPr>
                <w:rFonts w:ascii="Arial" w:eastAsia="Times New Roman" w:hAnsi="Arial" w:cs="Arial"/>
                <w:color w:val="000000"/>
                <w:sz w:val="22"/>
                <w:szCs w:val="22"/>
                <w:lang w:eastAsia="en-AU"/>
              </w:rPr>
              <w:t>into</w:t>
            </w:r>
            <w:r w:rsidRPr="00EB1774">
              <w:rPr>
                <w:rFonts w:ascii="Arial" w:eastAsia="Times New Roman" w:hAnsi="Arial" w:cs="Arial"/>
                <w:color w:val="000000"/>
                <w:sz w:val="22"/>
                <w:szCs w:val="22"/>
                <w:lang w:eastAsia="en-AU"/>
              </w:rPr>
              <w:t xml:space="preserve"> school after </w:t>
            </w:r>
            <w:r w:rsidR="00EB1774">
              <w:rPr>
                <w:rFonts w:ascii="Arial" w:eastAsia="Times New Roman" w:hAnsi="Arial" w:cs="Arial"/>
                <w:color w:val="000000"/>
                <w:sz w:val="22"/>
                <w:szCs w:val="22"/>
                <w:lang w:eastAsia="en-AU"/>
              </w:rPr>
              <w:t>COVID.</w:t>
            </w:r>
          </w:p>
          <w:p w14:paraId="5ED0CF98" w14:textId="77777777" w:rsidR="00AE75A9" w:rsidRPr="00EB1774" w:rsidRDefault="00AE75A9" w:rsidP="00EB1774">
            <w:pPr>
              <w:spacing w:before="0" w:after="120" w:line="240" w:lineRule="auto"/>
              <w:rPr>
                <w:rFonts w:ascii="Arial" w:eastAsia="Times New Roman" w:hAnsi="Arial" w:cs="Arial"/>
                <w:color w:val="000000"/>
                <w:sz w:val="22"/>
                <w:szCs w:val="22"/>
                <w:lang w:eastAsia="en-AU"/>
              </w:rPr>
            </w:pPr>
            <w:r w:rsidRPr="00EB1774">
              <w:rPr>
                <w:rFonts w:ascii="Arial" w:eastAsia="Times New Roman" w:hAnsi="Arial" w:cs="Arial"/>
                <w:color w:val="000000"/>
                <w:sz w:val="22"/>
                <w:szCs w:val="22"/>
                <w:lang w:eastAsia="en-AU"/>
              </w:rPr>
              <w:t>Resources for drug and alcohol programs in remote areas</w:t>
            </w:r>
          </w:p>
          <w:p w14:paraId="5B34B749" w14:textId="375B88E4" w:rsidR="004C3EC5" w:rsidRPr="00EB1774" w:rsidRDefault="00AE75A9" w:rsidP="00EB1774">
            <w:pPr>
              <w:spacing w:before="0" w:after="120" w:line="240" w:lineRule="auto"/>
              <w:rPr>
                <w:rFonts w:ascii="Arial" w:eastAsia="Times New Roman" w:hAnsi="Arial" w:cs="Arial"/>
                <w:color w:val="000000"/>
                <w:sz w:val="22"/>
                <w:szCs w:val="22"/>
                <w:lang w:eastAsia="en-AU"/>
              </w:rPr>
            </w:pPr>
            <w:r w:rsidRPr="00EB1774">
              <w:rPr>
                <w:rFonts w:ascii="Arial" w:eastAsia="Times New Roman" w:hAnsi="Arial" w:cs="Arial"/>
                <w:color w:val="000000"/>
                <w:sz w:val="22"/>
                <w:szCs w:val="22"/>
                <w:lang w:eastAsia="en-AU"/>
              </w:rPr>
              <w:t xml:space="preserve">Look again at Policy </w:t>
            </w:r>
            <w:r w:rsidR="00F1643C">
              <w:rPr>
                <w:rFonts w:ascii="Arial" w:eastAsia="Times New Roman" w:hAnsi="Arial" w:cs="Arial"/>
                <w:color w:val="000000"/>
                <w:sz w:val="22"/>
                <w:szCs w:val="22"/>
                <w:lang w:eastAsia="en-AU"/>
              </w:rPr>
              <w:t>r</w:t>
            </w:r>
            <w:r w:rsidRPr="00EB1774">
              <w:rPr>
                <w:rFonts w:ascii="Arial" w:eastAsia="Times New Roman" w:hAnsi="Arial" w:cs="Arial"/>
                <w:color w:val="000000"/>
                <w:sz w:val="22"/>
                <w:szCs w:val="22"/>
                <w:lang w:eastAsia="en-AU"/>
              </w:rPr>
              <w:t>e youth homelessness</w:t>
            </w:r>
          </w:p>
          <w:p w14:paraId="0BB8F10F" w14:textId="18952490" w:rsidR="00AE75A9" w:rsidRPr="00EB1774" w:rsidRDefault="00AE75A9" w:rsidP="00EB1774">
            <w:pPr>
              <w:spacing w:before="0" w:after="120" w:line="240" w:lineRule="auto"/>
              <w:rPr>
                <w:rFonts w:ascii="Arial" w:eastAsia="Times New Roman" w:hAnsi="Arial" w:cs="Arial"/>
                <w:color w:val="000000"/>
                <w:sz w:val="22"/>
                <w:szCs w:val="22"/>
                <w:lang w:eastAsia="en-AU"/>
              </w:rPr>
            </w:pPr>
            <w:r w:rsidRPr="00EB1774">
              <w:rPr>
                <w:rFonts w:ascii="Arial" w:eastAsia="Times New Roman" w:hAnsi="Arial" w:cs="Arial"/>
                <w:color w:val="000000"/>
                <w:sz w:val="22"/>
                <w:szCs w:val="22"/>
                <w:lang w:eastAsia="en-AU"/>
              </w:rPr>
              <w:t xml:space="preserve">Building ties again with Centrelink, new system online not </w:t>
            </w:r>
            <w:r w:rsidR="00EE56A1" w:rsidRPr="00EB1774">
              <w:rPr>
                <w:rFonts w:ascii="Arial" w:eastAsia="Times New Roman" w:hAnsi="Arial" w:cs="Arial"/>
                <w:color w:val="000000"/>
                <w:sz w:val="22"/>
                <w:szCs w:val="22"/>
                <w:lang w:eastAsia="en-AU"/>
              </w:rPr>
              <w:t>helpful</w:t>
            </w:r>
          </w:p>
          <w:p w14:paraId="6555A614" w14:textId="77777777" w:rsidR="00D30A80" w:rsidRPr="00EB1774" w:rsidRDefault="00AE75A9" w:rsidP="00EB1774">
            <w:pPr>
              <w:spacing w:before="0" w:after="120" w:line="240" w:lineRule="auto"/>
              <w:rPr>
                <w:rFonts w:ascii="Arial" w:eastAsia="Times New Roman" w:hAnsi="Arial" w:cs="Arial"/>
                <w:color w:val="000000"/>
                <w:sz w:val="22"/>
                <w:szCs w:val="22"/>
                <w:lang w:eastAsia="en-AU"/>
              </w:rPr>
            </w:pPr>
            <w:r w:rsidRPr="00EB1774">
              <w:rPr>
                <w:rFonts w:ascii="Arial" w:eastAsia="Times New Roman" w:hAnsi="Arial" w:cs="Arial"/>
                <w:color w:val="000000"/>
                <w:sz w:val="22"/>
                <w:szCs w:val="22"/>
                <w:lang w:eastAsia="en-AU"/>
              </w:rPr>
              <w:t>More housing options for youth</w:t>
            </w:r>
          </w:p>
          <w:p w14:paraId="51048312" w14:textId="01459444" w:rsidR="00AE75A9" w:rsidRPr="00EB1774" w:rsidRDefault="00AE75A9" w:rsidP="00EB1774">
            <w:pPr>
              <w:spacing w:before="0" w:after="120" w:line="240" w:lineRule="auto"/>
              <w:rPr>
                <w:rFonts w:ascii="Arial" w:eastAsia="Times New Roman" w:hAnsi="Arial" w:cs="Arial"/>
                <w:color w:val="000000"/>
                <w:sz w:val="22"/>
                <w:szCs w:val="22"/>
                <w:lang w:eastAsia="en-AU"/>
              </w:rPr>
            </w:pPr>
            <w:r w:rsidRPr="00EB1774">
              <w:rPr>
                <w:rFonts w:ascii="Arial" w:eastAsia="Times New Roman" w:hAnsi="Arial" w:cs="Arial"/>
                <w:color w:val="000000"/>
                <w:sz w:val="22"/>
                <w:szCs w:val="22"/>
                <w:lang w:eastAsia="en-AU"/>
              </w:rPr>
              <w:t>More mentors available for youth</w:t>
            </w:r>
          </w:p>
          <w:p w14:paraId="35253357" w14:textId="1DE02D38" w:rsidR="00AE75A9" w:rsidRPr="00EB1774" w:rsidRDefault="00AE75A9" w:rsidP="00EB1774">
            <w:pPr>
              <w:spacing w:before="0" w:after="120" w:line="240" w:lineRule="auto"/>
              <w:rPr>
                <w:rFonts w:ascii="Arial" w:eastAsia="Times New Roman" w:hAnsi="Arial" w:cs="Arial"/>
                <w:color w:val="000000"/>
                <w:sz w:val="22"/>
                <w:szCs w:val="22"/>
                <w:lang w:eastAsia="en-AU"/>
              </w:rPr>
            </w:pPr>
            <w:r w:rsidRPr="00EB1774">
              <w:rPr>
                <w:rFonts w:ascii="Arial" w:eastAsia="Times New Roman" w:hAnsi="Arial" w:cs="Arial"/>
                <w:color w:val="000000"/>
                <w:sz w:val="22"/>
                <w:szCs w:val="22"/>
                <w:lang w:eastAsia="en-AU"/>
              </w:rPr>
              <w:t xml:space="preserve">How do you stay in a 3 to 4 months support </w:t>
            </w:r>
            <w:r w:rsidR="008D083E" w:rsidRPr="00EB1774">
              <w:rPr>
                <w:rFonts w:ascii="Arial" w:eastAsia="Times New Roman" w:hAnsi="Arial" w:cs="Arial"/>
                <w:color w:val="000000"/>
                <w:sz w:val="22"/>
                <w:szCs w:val="22"/>
                <w:lang w:eastAsia="en-AU"/>
              </w:rPr>
              <w:t>period?</w:t>
            </w:r>
          </w:p>
          <w:p w14:paraId="6F2F565C" w14:textId="77777777" w:rsidR="00AE75A9" w:rsidRPr="00EB1774" w:rsidRDefault="00AE75A9" w:rsidP="00EB1774">
            <w:pPr>
              <w:spacing w:before="0" w:after="120" w:line="240" w:lineRule="auto"/>
              <w:rPr>
                <w:rFonts w:ascii="Arial" w:eastAsia="Times New Roman" w:hAnsi="Arial" w:cs="Arial"/>
                <w:color w:val="000000"/>
                <w:sz w:val="22"/>
                <w:szCs w:val="22"/>
                <w:lang w:eastAsia="en-AU"/>
              </w:rPr>
            </w:pPr>
            <w:r w:rsidRPr="00EB1774">
              <w:rPr>
                <w:rFonts w:ascii="Arial" w:eastAsia="Times New Roman" w:hAnsi="Arial" w:cs="Arial"/>
                <w:color w:val="000000"/>
                <w:sz w:val="22"/>
                <w:szCs w:val="22"/>
                <w:lang w:eastAsia="en-AU"/>
              </w:rPr>
              <w:t xml:space="preserve">Resilience building </w:t>
            </w:r>
          </w:p>
          <w:p w14:paraId="06110BC0" w14:textId="4CF0F3A6" w:rsidR="00AE75A9" w:rsidRPr="00EB1774" w:rsidRDefault="00AE75A9" w:rsidP="00EB1774">
            <w:pPr>
              <w:spacing w:before="0" w:after="120" w:line="240" w:lineRule="auto"/>
              <w:rPr>
                <w:rFonts w:ascii="Arial" w:eastAsia="Times New Roman" w:hAnsi="Arial" w:cs="Arial"/>
                <w:color w:val="000000"/>
                <w:sz w:val="22"/>
                <w:szCs w:val="22"/>
                <w:lang w:eastAsia="en-AU"/>
              </w:rPr>
            </w:pPr>
            <w:r w:rsidRPr="00EB1774">
              <w:rPr>
                <w:rFonts w:ascii="Arial" w:eastAsia="Times New Roman" w:hAnsi="Arial" w:cs="Arial"/>
                <w:color w:val="000000"/>
                <w:sz w:val="22"/>
                <w:szCs w:val="22"/>
                <w:lang w:eastAsia="en-AU"/>
              </w:rPr>
              <w:t xml:space="preserve">Solutions or suggestions for some of the issues that were raised </w:t>
            </w:r>
            <w:r w:rsidR="008D083E" w:rsidRPr="00EB1774">
              <w:rPr>
                <w:rFonts w:ascii="Arial" w:eastAsia="Times New Roman" w:hAnsi="Arial" w:cs="Arial"/>
                <w:color w:val="000000"/>
                <w:sz w:val="22"/>
                <w:szCs w:val="22"/>
                <w:lang w:eastAsia="en-AU"/>
              </w:rPr>
              <w:t xml:space="preserve">e.g. </w:t>
            </w:r>
            <w:r w:rsidRPr="00EB1774">
              <w:rPr>
                <w:rFonts w:ascii="Arial" w:eastAsia="Times New Roman" w:hAnsi="Arial" w:cs="Arial"/>
                <w:color w:val="000000"/>
                <w:sz w:val="22"/>
                <w:szCs w:val="22"/>
                <w:lang w:eastAsia="en-AU"/>
              </w:rPr>
              <w:t>funding for mental health support</w:t>
            </w:r>
          </w:p>
          <w:p w14:paraId="56FC6FD5" w14:textId="77777777" w:rsidR="00AE75A9" w:rsidRPr="00EB1774" w:rsidRDefault="00AE75A9" w:rsidP="00EB1774">
            <w:pPr>
              <w:spacing w:before="0" w:after="120" w:line="240" w:lineRule="auto"/>
              <w:rPr>
                <w:rFonts w:ascii="Arial" w:eastAsia="Times New Roman" w:hAnsi="Arial" w:cs="Arial"/>
                <w:color w:val="000000"/>
                <w:sz w:val="22"/>
                <w:szCs w:val="22"/>
                <w:lang w:eastAsia="en-AU"/>
              </w:rPr>
            </w:pPr>
            <w:r w:rsidRPr="00EB1774">
              <w:rPr>
                <w:rFonts w:ascii="Arial" w:eastAsia="Times New Roman" w:hAnsi="Arial" w:cs="Arial"/>
                <w:color w:val="000000"/>
                <w:sz w:val="22"/>
                <w:szCs w:val="22"/>
                <w:lang w:eastAsia="en-AU"/>
              </w:rPr>
              <w:t>Funding for additional workers</w:t>
            </w:r>
          </w:p>
          <w:p w14:paraId="2D5B293A" w14:textId="77777777" w:rsidR="00AE75A9" w:rsidRPr="00EB1774" w:rsidRDefault="00AE75A9" w:rsidP="00EB1774">
            <w:pPr>
              <w:spacing w:before="0" w:after="120" w:line="240" w:lineRule="auto"/>
              <w:rPr>
                <w:rFonts w:ascii="Arial" w:eastAsia="Times New Roman" w:hAnsi="Arial" w:cs="Arial"/>
                <w:color w:val="000000"/>
                <w:sz w:val="22"/>
                <w:szCs w:val="22"/>
                <w:lang w:eastAsia="en-AU"/>
              </w:rPr>
            </w:pPr>
            <w:r w:rsidRPr="00EB1774">
              <w:rPr>
                <w:rFonts w:ascii="Arial" w:eastAsia="Times New Roman" w:hAnsi="Arial" w:cs="Arial"/>
                <w:color w:val="000000"/>
                <w:sz w:val="22"/>
                <w:szCs w:val="22"/>
                <w:lang w:eastAsia="en-AU"/>
              </w:rPr>
              <w:t>How we can advocate for housing to support First Nations People</w:t>
            </w:r>
          </w:p>
          <w:p w14:paraId="1D4970A9" w14:textId="77777777" w:rsidR="00AE75A9" w:rsidRPr="00EB1774" w:rsidRDefault="00AE75A9" w:rsidP="00EB1774">
            <w:pPr>
              <w:spacing w:before="0" w:after="120" w:line="240" w:lineRule="auto"/>
              <w:rPr>
                <w:rFonts w:ascii="Arial" w:eastAsia="Times New Roman" w:hAnsi="Arial" w:cs="Arial"/>
                <w:color w:val="000000"/>
                <w:sz w:val="22"/>
                <w:szCs w:val="22"/>
                <w:lang w:eastAsia="en-AU"/>
              </w:rPr>
            </w:pPr>
            <w:r w:rsidRPr="00EB1774">
              <w:rPr>
                <w:rFonts w:ascii="Arial" w:eastAsia="Times New Roman" w:hAnsi="Arial" w:cs="Arial"/>
                <w:color w:val="000000"/>
                <w:sz w:val="22"/>
                <w:szCs w:val="22"/>
                <w:lang w:eastAsia="en-AU"/>
              </w:rPr>
              <w:t>Connectivity/collaboration between programs at local level</w:t>
            </w:r>
          </w:p>
          <w:p w14:paraId="2573CE06" w14:textId="77777777" w:rsidR="00AE75A9" w:rsidRPr="00EB1774" w:rsidRDefault="00AE75A9" w:rsidP="00EB1774">
            <w:pPr>
              <w:spacing w:before="0" w:after="120" w:line="240" w:lineRule="auto"/>
              <w:rPr>
                <w:rFonts w:ascii="Arial" w:eastAsia="Times New Roman" w:hAnsi="Arial" w:cs="Arial"/>
                <w:color w:val="000000"/>
                <w:sz w:val="22"/>
                <w:szCs w:val="22"/>
                <w:lang w:eastAsia="en-AU"/>
              </w:rPr>
            </w:pPr>
            <w:r w:rsidRPr="00EB1774">
              <w:rPr>
                <w:rFonts w:ascii="Arial" w:eastAsia="Times New Roman" w:hAnsi="Arial" w:cs="Arial"/>
                <w:color w:val="000000"/>
                <w:sz w:val="22"/>
                <w:szCs w:val="22"/>
                <w:lang w:eastAsia="en-AU"/>
              </w:rPr>
              <w:t>How to problem solve and use the time productively, rather than just complain about how difficult things are</w:t>
            </w:r>
          </w:p>
          <w:p w14:paraId="66B392B8" w14:textId="77777777" w:rsidR="00AE75A9" w:rsidRPr="00EB1774" w:rsidRDefault="00AE75A9" w:rsidP="00EB1774">
            <w:pPr>
              <w:spacing w:before="0" w:after="120" w:line="240" w:lineRule="auto"/>
              <w:rPr>
                <w:rFonts w:ascii="Arial" w:eastAsia="Times New Roman" w:hAnsi="Arial" w:cs="Arial"/>
                <w:color w:val="000000"/>
                <w:sz w:val="22"/>
                <w:szCs w:val="22"/>
                <w:lang w:eastAsia="en-AU"/>
              </w:rPr>
            </w:pPr>
            <w:r w:rsidRPr="00EB1774">
              <w:rPr>
                <w:rFonts w:ascii="Arial" w:eastAsia="Times New Roman" w:hAnsi="Arial" w:cs="Arial"/>
                <w:color w:val="000000"/>
                <w:sz w:val="22"/>
                <w:szCs w:val="22"/>
                <w:lang w:eastAsia="en-AU"/>
              </w:rPr>
              <w:t xml:space="preserve">Early intervention vs crisis </w:t>
            </w:r>
          </w:p>
          <w:p w14:paraId="1210952F" w14:textId="77777777" w:rsidR="00AE75A9" w:rsidRPr="00EB1774" w:rsidRDefault="00AE75A9" w:rsidP="00EB1774">
            <w:pPr>
              <w:spacing w:before="0" w:after="120" w:line="240" w:lineRule="auto"/>
              <w:rPr>
                <w:rFonts w:ascii="Arial" w:eastAsia="Times New Roman" w:hAnsi="Arial" w:cs="Arial"/>
                <w:color w:val="000000"/>
                <w:sz w:val="22"/>
                <w:szCs w:val="22"/>
                <w:lang w:eastAsia="en-AU"/>
              </w:rPr>
            </w:pPr>
            <w:r w:rsidRPr="00EB1774">
              <w:rPr>
                <w:rFonts w:ascii="Arial" w:eastAsia="Times New Roman" w:hAnsi="Arial" w:cs="Arial"/>
                <w:color w:val="000000"/>
                <w:sz w:val="22"/>
                <w:szCs w:val="22"/>
                <w:lang w:eastAsia="en-AU"/>
              </w:rPr>
              <w:t>How services can work collaboratively to assist YP's well being</w:t>
            </w:r>
          </w:p>
          <w:p w14:paraId="2137D49D" w14:textId="77777777" w:rsidR="00AE75A9" w:rsidRPr="00EB1774" w:rsidRDefault="00AE75A9" w:rsidP="00EB1774">
            <w:pPr>
              <w:spacing w:before="0" w:after="120" w:line="240" w:lineRule="auto"/>
              <w:rPr>
                <w:rFonts w:ascii="Arial" w:eastAsia="Times New Roman" w:hAnsi="Arial" w:cs="Arial"/>
                <w:color w:val="000000"/>
                <w:sz w:val="22"/>
                <w:szCs w:val="22"/>
                <w:lang w:eastAsia="en-AU"/>
              </w:rPr>
            </w:pPr>
            <w:r w:rsidRPr="00EB1774">
              <w:rPr>
                <w:rFonts w:ascii="Arial" w:eastAsia="Times New Roman" w:hAnsi="Arial" w:cs="Arial"/>
                <w:color w:val="000000"/>
                <w:sz w:val="22"/>
                <w:szCs w:val="22"/>
                <w:lang w:eastAsia="en-AU"/>
              </w:rPr>
              <w:t xml:space="preserve">How to maintain early intervention approach </w:t>
            </w:r>
          </w:p>
          <w:p w14:paraId="75E448C6" w14:textId="77777777" w:rsidR="00AE75A9" w:rsidRPr="00EB1774" w:rsidRDefault="00AE75A9" w:rsidP="00EB1774">
            <w:pPr>
              <w:spacing w:before="0" w:after="120" w:line="240" w:lineRule="auto"/>
              <w:rPr>
                <w:rFonts w:ascii="Arial" w:eastAsia="Times New Roman" w:hAnsi="Arial" w:cs="Arial"/>
                <w:color w:val="000000"/>
                <w:sz w:val="22"/>
                <w:szCs w:val="22"/>
                <w:lang w:eastAsia="en-AU"/>
              </w:rPr>
            </w:pPr>
            <w:r w:rsidRPr="00EB1774">
              <w:rPr>
                <w:rFonts w:ascii="Arial" w:eastAsia="Times New Roman" w:hAnsi="Arial" w:cs="Arial"/>
                <w:color w:val="000000"/>
                <w:sz w:val="22"/>
                <w:szCs w:val="22"/>
                <w:lang w:eastAsia="en-AU"/>
              </w:rPr>
              <w:t>How we can get innovative in the housing sector.</w:t>
            </w:r>
          </w:p>
          <w:p w14:paraId="51C8C78B" w14:textId="654663CF" w:rsidR="00AE75A9" w:rsidRPr="00EB1774" w:rsidRDefault="00EB1774" w:rsidP="00EB1774">
            <w:pPr>
              <w:spacing w:before="0" w:after="120" w:line="240" w:lineRule="auto"/>
              <w:rPr>
                <w:rFonts w:ascii="Arial" w:eastAsia="Times New Roman" w:hAnsi="Arial" w:cs="Arial"/>
                <w:color w:val="000000"/>
                <w:sz w:val="22"/>
                <w:szCs w:val="22"/>
                <w:lang w:eastAsia="en-AU"/>
              </w:rPr>
            </w:pPr>
            <w:r w:rsidRPr="00EB1774">
              <w:rPr>
                <w:rFonts w:ascii="Arial" w:eastAsia="Times New Roman" w:hAnsi="Arial" w:cs="Arial"/>
                <w:color w:val="000000"/>
                <w:sz w:val="22"/>
                <w:szCs w:val="22"/>
                <w:lang w:eastAsia="en-AU"/>
              </w:rPr>
              <w:t>Housing</w:t>
            </w:r>
            <w:r w:rsidR="00AE75A9" w:rsidRPr="00EB1774">
              <w:rPr>
                <w:rFonts w:ascii="Arial" w:eastAsia="Times New Roman" w:hAnsi="Arial" w:cs="Arial"/>
                <w:color w:val="000000"/>
                <w:sz w:val="22"/>
                <w:szCs w:val="22"/>
                <w:lang w:eastAsia="en-AU"/>
              </w:rPr>
              <w:t xml:space="preserve"> for youth.  </w:t>
            </w:r>
          </w:p>
          <w:p w14:paraId="1E9C03D4" w14:textId="77777777" w:rsidR="00AE75A9" w:rsidRPr="00EB1774" w:rsidRDefault="00AE75A9" w:rsidP="00EB1774">
            <w:pPr>
              <w:spacing w:before="0" w:after="120" w:line="240" w:lineRule="auto"/>
              <w:rPr>
                <w:rFonts w:ascii="Arial" w:eastAsia="Times New Roman" w:hAnsi="Arial" w:cs="Arial"/>
                <w:color w:val="000000"/>
                <w:sz w:val="22"/>
                <w:szCs w:val="22"/>
                <w:lang w:eastAsia="en-AU"/>
              </w:rPr>
            </w:pPr>
            <w:r w:rsidRPr="00EB1774">
              <w:rPr>
                <w:rFonts w:ascii="Arial" w:eastAsia="Times New Roman" w:hAnsi="Arial" w:cs="Arial"/>
                <w:color w:val="000000"/>
                <w:sz w:val="22"/>
                <w:szCs w:val="22"/>
                <w:lang w:eastAsia="en-AU"/>
              </w:rPr>
              <w:t>Housing options for young people</w:t>
            </w:r>
          </w:p>
          <w:p w14:paraId="624B97CE" w14:textId="77777777" w:rsidR="00AE75A9" w:rsidRPr="00EB1774" w:rsidRDefault="00AE75A9" w:rsidP="00EB1774">
            <w:pPr>
              <w:spacing w:before="0" w:after="120" w:line="240" w:lineRule="auto"/>
              <w:rPr>
                <w:rFonts w:ascii="Arial" w:eastAsia="Times New Roman" w:hAnsi="Arial" w:cs="Arial"/>
                <w:color w:val="000000"/>
                <w:sz w:val="22"/>
                <w:szCs w:val="22"/>
                <w:lang w:eastAsia="en-AU"/>
              </w:rPr>
            </w:pPr>
            <w:r w:rsidRPr="00EB1774">
              <w:rPr>
                <w:rFonts w:ascii="Arial" w:eastAsia="Times New Roman" w:hAnsi="Arial" w:cs="Arial"/>
                <w:color w:val="000000"/>
                <w:sz w:val="22"/>
                <w:szCs w:val="22"/>
                <w:lang w:eastAsia="en-AU"/>
              </w:rPr>
              <w:lastRenderedPageBreak/>
              <w:t xml:space="preserve">Services that will support complex presentations </w:t>
            </w:r>
          </w:p>
          <w:p w14:paraId="6BFE2D8C" w14:textId="77777777" w:rsidR="008D083E" w:rsidRPr="00EB1774" w:rsidRDefault="00AE75A9" w:rsidP="00EB1774">
            <w:pPr>
              <w:spacing w:before="0" w:after="120" w:line="240" w:lineRule="auto"/>
              <w:rPr>
                <w:rFonts w:ascii="Arial" w:eastAsia="Times New Roman" w:hAnsi="Arial" w:cs="Arial"/>
                <w:color w:val="000000"/>
                <w:sz w:val="22"/>
                <w:szCs w:val="22"/>
                <w:lang w:eastAsia="en-AU"/>
              </w:rPr>
            </w:pPr>
            <w:r w:rsidRPr="00EB1774">
              <w:rPr>
                <w:rFonts w:ascii="Arial" w:eastAsia="Times New Roman" w:hAnsi="Arial" w:cs="Arial"/>
                <w:color w:val="000000"/>
                <w:sz w:val="22"/>
                <w:szCs w:val="22"/>
                <w:lang w:eastAsia="en-AU"/>
              </w:rPr>
              <w:t>Support period length, training resources to upskill staff in group work, true early intervention</w:t>
            </w:r>
          </w:p>
          <w:p w14:paraId="312B94A2" w14:textId="77777777" w:rsidR="008D083E" w:rsidRPr="00EB1774" w:rsidRDefault="00AE75A9" w:rsidP="00EB1774">
            <w:pPr>
              <w:spacing w:before="0" w:after="120" w:line="240" w:lineRule="auto"/>
              <w:rPr>
                <w:rFonts w:ascii="Arial" w:eastAsia="Times New Roman" w:hAnsi="Arial" w:cs="Arial"/>
                <w:color w:val="000000"/>
                <w:sz w:val="22"/>
                <w:szCs w:val="22"/>
                <w:lang w:eastAsia="en-AU"/>
              </w:rPr>
            </w:pPr>
            <w:r w:rsidRPr="00EB1774">
              <w:rPr>
                <w:rFonts w:ascii="Arial" w:eastAsia="Times New Roman" w:hAnsi="Arial" w:cs="Arial"/>
                <w:color w:val="000000"/>
                <w:sz w:val="22"/>
                <w:szCs w:val="22"/>
                <w:lang w:eastAsia="en-AU"/>
              </w:rPr>
              <w:t>What are emergency housing options in your area?</w:t>
            </w:r>
          </w:p>
          <w:p w14:paraId="3F01661C" w14:textId="77777777" w:rsidR="008D083E" w:rsidRPr="00EB1774" w:rsidRDefault="00AE75A9" w:rsidP="00EB1774">
            <w:pPr>
              <w:spacing w:before="0" w:after="120" w:line="240" w:lineRule="auto"/>
              <w:rPr>
                <w:rFonts w:ascii="Arial" w:eastAsia="Times New Roman" w:hAnsi="Arial" w:cs="Arial"/>
                <w:color w:val="000000"/>
                <w:sz w:val="22"/>
                <w:szCs w:val="22"/>
                <w:lang w:eastAsia="en-AU"/>
              </w:rPr>
            </w:pPr>
            <w:r w:rsidRPr="00EB1774">
              <w:rPr>
                <w:rFonts w:ascii="Arial" w:eastAsia="Times New Roman" w:hAnsi="Arial" w:cs="Arial"/>
                <w:color w:val="000000"/>
                <w:sz w:val="22"/>
                <w:szCs w:val="22"/>
                <w:lang w:eastAsia="en-AU"/>
              </w:rPr>
              <w:t>Addressing family conflict earlier</w:t>
            </w:r>
          </w:p>
          <w:p w14:paraId="7BCA995E" w14:textId="77777777" w:rsidR="008D083E" w:rsidRPr="00EB1774" w:rsidRDefault="00AE75A9" w:rsidP="00EB1774">
            <w:pPr>
              <w:spacing w:before="0" w:after="120" w:line="240" w:lineRule="auto"/>
              <w:rPr>
                <w:rFonts w:ascii="Arial" w:eastAsia="Times New Roman" w:hAnsi="Arial" w:cs="Arial"/>
                <w:color w:val="000000"/>
                <w:sz w:val="22"/>
                <w:szCs w:val="22"/>
                <w:lang w:eastAsia="en-AU"/>
              </w:rPr>
            </w:pPr>
            <w:r w:rsidRPr="00EB1774">
              <w:rPr>
                <w:rFonts w:ascii="Arial" w:eastAsia="Times New Roman" w:hAnsi="Arial" w:cs="Arial"/>
                <w:color w:val="000000"/>
                <w:sz w:val="22"/>
                <w:szCs w:val="22"/>
                <w:lang w:eastAsia="en-AU"/>
              </w:rPr>
              <w:t>Solutions for crisis housing youth</w:t>
            </w:r>
          </w:p>
          <w:p w14:paraId="253D8887" w14:textId="0BBC8915" w:rsidR="00AE75A9" w:rsidRPr="00EB1774" w:rsidRDefault="00AE75A9" w:rsidP="00EB1774">
            <w:pPr>
              <w:spacing w:before="0" w:after="120" w:line="240" w:lineRule="auto"/>
              <w:rPr>
                <w:rFonts w:ascii="Arial" w:eastAsia="Times New Roman" w:hAnsi="Arial" w:cs="Arial"/>
                <w:color w:val="000000"/>
                <w:sz w:val="22"/>
                <w:szCs w:val="22"/>
                <w:lang w:eastAsia="en-AU"/>
              </w:rPr>
            </w:pPr>
            <w:r w:rsidRPr="00EB1774">
              <w:rPr>
                <w:rFonts w:ascii="Arial" w:eastAsia="Times New Roman" w:hAnsi="Arial" w:cs="Arial"/>
                <w:color w:val="000000"/>
                <w:sz w:val="22"/>
                <w:szCs w:val="22"/>
                <w:lang w:eastAsia="en-AU"/>
              </w:rPr>
              <w:t xml:space="preserve">How can we connect our clients, to reduce isolation and increase </w:t>
            </w:r>
            <w:r w:rsidR="008D083E" w:rsidRPr="00EB1774">
              <w:rPr>
                <w:rFonts w:ascii="Arial" w:eastAsia="Times New Roman" w:hAnsi="Arial" w:cs="Arial"/>
                <w:color w:val="000000"/>
                <w:sz w:val="22"/>
                <w:szCs w:val="22"/>
                <w:lang w:eastAsia="en-AU"/>
              </w:rPr>
              <w:t>access?</w:t>
            </w:r>
          </w:p>
          <w:p w14:paraId="44AB5745" w14:textId="0212BD4D" w:rsidR="00AE75A9" w:rsidRPr="00EB1774" w:rsidRDefault="00AE75A9" w:rsidP="00EB1774">
            <w:pPr>
              <w:spacing w:before="0" w:after="120" w:line="240" w:lineRule="auto"/>
              <w:rPr>
                <w:rFonts w:ascii="Arial" w:eastAsia="Times New Roman" w:hAnsi="Arial" w:cs="Arial"/>
                <w:color w:val="000000"/>
                <w:sz w:val="22"/>
                <w:szCs w:val="22"/>
                <w:lang w:eastAsia="en-AU"/>
              </w:rPr>
            </w:pPr>
            <w:r w:rsidRPr="00EB1774">
              <w:rPr>
                <w:rFonts w:ascii="Arial" w:eastAsia="Times New Roman" w:hAnsi="Arial" w:cs="Arial"/>
                <w:color w:val="000000"/>
                <w:sz w:val="22"/>
                <w:szCs w:val="22"/>
                <w:lang w:eastAsia="en-AU"/>
              </w:rPr>
              <w:t xml:space="preserve">Support payments from </w:t>
            </w:r>
            <w:r w:rsidR="008D083E" w:rsidRPr="00EB1774">
              <w:rPr>
                <w:rFonts w:ascii="Arial" w:eastAsia="Times New Roman" w:hAnsi="Arial" w:cs="Arial"/>
                <w:color w:val="000000"/>
                <w:sz w:val="22"/>
                <w:szCs w:val="22"/>
                <w:lang w:eastAsia="en-AU"/>
              </w:rPr>
              <w:t>Centrelink</w:t>
            </w:r>
            <w:r w:rsidRPr="00EB1774">
              <w:rPr>
                <w:rFonts w:ascii="Arial" w:eastAsia="Times New Roman" w:hAnsi="Arial" w:cs="Arial"/>
                <w:color w:val="000000"/>
                <w:sz w:val="22"/>
                <w:szCs w:val="22"/>
                <w:lang w:eastAsia="en-AU"/>
              </w:rPr>
              <w:t xml:space="preserve"> for students to help with school fees, where parent refuses to pay</w:t>
            </w:r>
          </w:p>
          <w:p w14:paraId="7C3FBCB1" w14:textId="77777777" w:rsidR="00AE75A9" w:rsidRPr="00EB1774" w:rsidRDefault="00AE75A9" w:rsidP="00EB1774">
            <w:pPr>
              <w:spacing w:before="0" w:after="120" w:line="240" w:lineRule="auto"/>
              <w:rPr>
                <w:rFonts w:ascii="Arial" w:eastAsia="Times New Roman" w:hAnsi="Arial" w:cs="Arial"/>
                <w:color w:val="000000"/>
                <w:sz w:val="22"/>
                <w:szCs w:val="22"/>
                <w:lang w:eastAsia="en-AU"/>
              </w:rPr>
            </w:pPr>
            <w:r w:rsidRPr="00EB1774">
              <w:rPr>
                <w:rFonts w:ascii="Arial" w:eastAsia="Times New Roman" w:hAnsi="Arial" w:cs="Arial"/>
                <w:color w:val="000000"/>
                <w:sz w:val="22"/>
                <w:szCs w:val="22"/>
                <w:lang w:eastAsia="en-AU"/>
              </w:rPr>
              <w:t>Gaps in Reconnect regions</w:t>
            </w:r>
          </w:p>
          <w:p w14:paraId="3436CF35" w14:textId="769A5EFE" w:rsidR="00AE75A9" w:rsidRPr="00EB1774" w:rsidRDefault="00AE75A9" w:rsidP="00EB1774">
            <w:pPr>
              <w:spacing w:before="0" w:after="120" w:line="240" w:lineRule="auto"/>
              <w:rPr>
                <w:rFonts w:ascii="Arial" w:eastAsia="Times New Roman" w:hAnsi="Arial" w:cs="Arial"/>
                <w:color w:val="000000"/>
                <w:sz w:val="22"/>
                <w:szCs w:val="22"/>
                <w:lang w:eastAsia="en-AU"/>
              </w:rPr>
            </w:pPr>
            <w:r w:rsidRPr="00EB1774">
              <w:rPr>
                <w:rFonts w:ascii="Arial" w:eastAsia="Times New Roman" w:hAnsi="Arial" w:cs="Arial"/>
                <w:color w:val="000000"/>
                <w:sz w:val="22"/>
                <w:szCs w:val="22"/>
                <w:lang w:eastAsia="en-AU"/>
              </w:rPr>
              <w:t xml:space="preserve">How to find early indicators of homelessness </w:t>
            </w:r>
          </w:p>
          <w:p w14:paraId="7EBBE386" w14:textId="77777777" w:rsidR="00CD12E9" w:rsidRPr="00EB1774" w:rsidRDefault="00AE75A9" w:rsidP="00EB1774">
            <w:pPr>
              <w:spacing w:before="0" w:after="120" w:line="240" w:lineRule="auto"/>
              <w:rPr>
                <w:rFonts w:ascii="Arial" w:eastAsia="Times New Roman" w:hAnsi="Arial" w:cs="Arial"/>
                <w:color w:val="000000"/>
                <w:sz w:val="22"/>
                <w:szCs w:val="22"/>
                <w:lang w:eastAsia="en-AU"/>
              </w:rPr>
            </w:pPr>
            <w:r w:rsidRPr="00EB1774">
              <w:rPr>
                <w:rFonts w:ascii="Arial" w:eastAsia="Times New Roman" w:hAnsi="Arial" w:cs="Arial"/>
                <w:color w:val="000000"/>
                <w:sz w:val="22"/>
                <w:szCs w:val="22"/>
                <w:lang w:eastAsia="en-AU"/>
              </w:rPr>
              <w:t xml:space="preserve">Long term service delivery opportunities for young people </w:t>
            </w:r>
          </w:p>
          <w:p w14:paraId="7E6924E6" w14:textId="77777777" w:rsidR="00CD12E9" w:rsidRPr="00EB1774" w:rsidRDefault="00AE75A9" w:rsidP="00EB1774">
            <w:pPr>
              <w:spacing w:before="0" w:after="120" w:line="240" w:lineRule="auto"/>
              <w:rPr>
                <w:rFonts w:ascii="Arial" w:eastAsia="Times New Roman" w:hAnsi="Arial" w:cs="Arial"/>
                <w:color w:val="000000"/>
                <w:sz w:val="22"/>
                <w:szCs w:val="22"/>
                <w:lang w:eastAsia="en-AU"/>
              </w:rPr>
            </w:pPr>
            <w:r w:rsidRPr="00EB1774">
              <w:rPr>
                <w:rFonts w:ascii="Arial" w:eastAsia="Times New Roman" w:hAnsi="Arial" w:cs="Arial"/>
                <w:color w:val="000000"/>
                <w:sz w:val="22"/>
                <w:szCs w:val="22"/>
                <w:lang w:eastAsia="en-AU"/>
              </w:rPr>
              <w:t xml:space="preserve">Regional housing for young people </w:t>
            </w:r>
          </w:p>
          <w:p w14:paraId="048BC2C6" w14:textId="77777777" w:rsidR="00CD12E9" w:rsidRPr="00EB1774" w:rsidRDefault="00AE75A9" w:rsidP="00EB1774">
            <w:pPr>
              <w:spacing w:before="0" w:after="120" w:line="240" w:lineRule="auto"/>
              <w:rPr>
                <w:rFonts w:ascii="Arial" w:eastAsia="Times New Roman" w:hAnsi="Arial" w:cs="Arial"/>
                <w:color w:val="000000"/>
                <w:sz w:val="22"/>
                <w:szCs w:val="22"/>
                <w:lang w:eastAsia="en-AU"/>
              </w:rPr>
            </w:pPr>
            <w:r w:rsidRPr="00EB1774">
              <w:rPr>
                <w:rFonts w:ascii="Arial" w:eastAsia="Times New Roman" w:hAnsi="Arial" w:cs="Arial"/>
                <w:color w:val="000000"/>
                <w:sz w:val="22"/>
                <w:szCs w:val="22"/>
                <w:lang w:eastAsia="en-AU"/>
              </w:rPr>
              <w:t xml:space="preserve">Mental health and commitment to young people </w:t>
            </w:r>
          </w:p>
          <w:p w14:paraId="35B7F64D" w14:textId="4E0DDAB2" w:rsidR="00AE75A9" w:rsidRPr="00EB1774" w:rsidRDefault="00AE75A9" w:rsidP="00EB1774">
            <w:pPr>
              <w:spacing w:before="0" w:after="120" w:line="240" w:lineRule="auto"/>
              <w:rPr>
                <w:rFonts w:ascii="Arial" w:eastAsia="Times New Roman" w:hAnsi="Arial" w:cs="Arial"/>
                <w:color w:val="000000"/>
                <w:sz w:val="22"/>
                <w:szCs w:val="22"/>
                <w:lang w:eastAsia="en-AU"/>
              </w:rPr>
            </w:pPr>
            <w:r w:rsidRPr="00EB1774">
              <w:rPr>
                <w:rFonts w:ascii="Arial" w:eastAsia="Times New Roman" w:hAnsi="Arial" w:cs="Arial"/>
                <w:color w:val="000000"/>
                <w:sz w:val="22"/>
                <w:szCs w:val="22"/>
                <w:lang w:eastAsia="en-AU"/>
              </w:rPr>
              <w:t>Innovative</w:t>
            </w:r>
          </w:p>
          <w:p w14:paraId="0F46F639" w14:textId="77777777" w:rsidR="0059121A" w:rsidRPr="00EB1774" w:rsidRDefault="00AE75A9" w:rsidP="00EB1774">
            <w:pPr>
              <w:spacing w:before="0" w:after="120" w:line="240" w:lineRule="auto"/>
              <w:rPr>
                <w:rFonts w:ascii="Arial" w:eastAsia="Times New Roman" w:hAnsi="Arial" w:cs="Arial"/>
                <w:color w:val="000000"/>
                <w:sz w:val="22"/>
                <w:szCs w:val="22"/>
                <w:lang w:eastAsia="en-AU"/>
              </w:rPr>
            </w:pPr>
            <w:r w:rsidRPr="00EB1774">
              <w:rPr>
                <w:rFonts w:ascii="Arial" w:eastAsia="Times New Roman" w:hAnsi="Arial" w:cs="Arial"/>
                <w:color w:val="000000"/>
                <w:sz w:val="22"/>
                <w:szCs w:val="22"/>
                <w:lang w:eastAsia="en-AU"/>
              </w:rPr>
              <w:t xml:space="preserve">Housing opportunities for young people 11-16 </w:t>
            </w:r>
          </w:p>
          <w:p w14:paraId="6D70BDD7" w14:textId="323AA7DF" w:rsidR="00AE75A9" w:rsidRPr="00EB1774" w:rsidRDefault="00AE75A9" w:rsidP="00EB1774">
            <w:pPr>
              <w:spacing w:before="0" w:after="120" w:line="240" w:lineRule="auto"/>
              <w:rPr>
                <w:rFonts w:ascii="Arial" w:eastAsia="Times New Roman" w:hAnsi="Arial" w:cs="Arial"/>
                <w:color w:val="000000"/>
                <w:sz w:val="22"/>
                <w:szCs w:val="22"/>
                <w:lang w:eastAsia="en-AU"/>
              </w:rPr>
            </w:pPr>
            <w:r w:rsidRPr="00EB1774">
              <w:rPr>
                <w:rFonts w:ascii="Arial" w:eastAsia="Times New Roman" w:hAnsi="Arial" w:cs="Arial"/>
                <w:color w:val="000000"/>
                <w:sz w:val="22"/>
                <w:szCs w:val="22"/>
                <w:lang w:eastAsia="en-AU"/>
              </w:rPr>
              <w:t>Mental health availability for young people</w:t>
            </w:r>
          </w:p>
          <w:p w14:paraId="192FC117" w14:textId="77777777" w:rsidR="00AE75A9" w:rsidRPr="00EB1774" w:rsidRDefault="00AE75A9" w:rsidP="00EB1774">
            <w:pPr>
              <w:spacing w:before="0" w:after="120" w:line="240" w:lineRule="auto"/>
              <w:rPr>
                <w:rFonts w:ascii="Arial" w:eastAsia="Times New Roman" w:hAnsi="Arial" w:cs="Arial"/>
                <w:color w:val="000000"/>
                <w:sz w:val="22"/>
                <w:szCs w:val="22"/>
                <w:lang w:eastAsia="en-AU"/>
              </w:rPr>
            </w:pPr>
            <w:r w:rsidRPr="00EB1774">
              <w:rPr>
                <w:rFonts w:ascii="Arial" w:eastAsia="Times New Roman" w:hAnsi="Arial" w:cs="Arial"/>
                <w:color w:val="000000"/>
                <w:sz w:val="22"/>
                <w:szCs w:val="22"/>
                <w:lang w:eastAsia="en-AU"/>
              </w:rPr>
              <w:t>Sustainability of Reconnect</w:t>
            </w:r>
          </w:p>
          <w:p w14:paraId="580F5D0E" w14:textId="77777777" w:rsidR="00AE75A9" w:rsidRPr="00EB1774" w:rsidRDefault="00AE75A9" w:rsidP="00EB1774">
            <w:pPr>
              <w:spacing w:before="0" w:after="120" w:line="240" w:lineRule="auto"/>
              <w:rPr>
                <w:rFonts w:ascii="Arial" w:eastAsia="Times New Roman" w:hAnsi="Arial" w:cs="Arial"/>
                <w:color w:val="000000"/>
                <w:sz w:val="22"/>
                <w:szCs w:val="22"/>
                <w:lang w:eastAsia="en-AU"/>
              </w:rPr>
            </w:pPr>
            <w:r w:rsidRPr="00EB1774">
              <w:rPr>
                <w:rFonts w:ascii="Arial" w:eastAsia="Times New Roman" w:hAnsi="Arial" w:cs="Arial"/>
                <w:color w:val="000000"/>
                <w:sz w:val="22"/>
                <w:szCs w:val="22"/>
                <w:lang w:eastAsia="en-AU"/>
              </w:rPr>
              <w:t xml:space="preserve">Working more closely with schools </w:t>
            </w:r>
          </w:p>
          <w:p w14:paraId="6071C9C9" w14:textId="77777777" w:rsidR="00AE75A9" w:rsidRPr="00EB1774" w:rsidRDefault="00AE75A9" w:rsidP="00EB1774">
            <w:pPr>
              <w:spacing w:before="0" w:after="120" w:line="240" w:lineRule="auto"/>
              <w:rPr>
                <w:rFonts w:ascii="Arial" w:eastAsia="Times New Roman" w:hAnsi="Arial" w:cs="Arial"/>
                <w:color w:val="000000"/>
                <w:sz w:val="22"/>
                <w:szCs w:val="22"/>
                <w:lang w:eastAsia="en-AU"/>
              </w:rPr>
            </w:pPr>
            <w:r w:rsidRPr="00EB1774">
              <w:rPr>
                <w:rFonts w:ascii="Arial" w:eastAsia="Times New Roman" w:hAnsi="Arial" w:cs="Arial"/>
                <w:color w:val="000000"/>
                <w:sz w:val="22"/>
                <w:szCs w:val="22"/>
                <w:lang w:eastAsia="en-AU"/>
              </w:rPr>
              <w:t>Advocacy for housing for youth</w:t>
            </w:r>
          </w:p>
          <w:p w14:paraId="08570CD9" w14:textId="44B930DD" w:rsidR="00AE75A9" w:rsidRPr="00EB1774" w:rsidRDefault="0041100D" w:rsidP="00EB1774">
            <w:pPr>
              <w:spacing w:before="0" w:after="120" w:line="240" w:lineRule="auto"/>
              <w:rPr>
                <w:rFonts w:ascii="Arial" w:eastAsia="Times New Roman" w:hAnsi="Arial" w:cs="Arial"/>
                <w:color w:val="000000"/>
                <w:sz w:val="22"/>
                <w:szCs w:val="22"/>
                <w:lang w:eastAsia="en-AU"/>
              </w:rPr>
            </w:pPr>
            <w:r w:rsidRPr="00EB1774">
              <w:rPr>
                <w:rFonts w:ascii="Arial" w:eastAsia="Times New Roman" w:hAnsi="Arial" w:cs="Arial"/>
                <w:color w:val="000000"/>
                <w:sz w:val="22"/>
                <w:szCs w:val="22"/>
                <w:lang w:eastAsia="en-AU"/>
              </w:rPr>
              <w:t>H</w:t>
            </w:r>
            <w:r w:rsidR="00AE75A9" w:rsidRPr="00EB1774">
              <w:rPr>
                <w:rFonts w:ascii="Arial" w:eastAsia="Times New Roman" w:hAnsi="Arial" w:cs="Arial"/>
                <w:color w:val="000000"/>
                <w:sz w:val="22"/>
                <w:szCs w:val="22"/>
                <w:lang w:eastAsia="en-AU"/>
              </w:rPr>
              <w:t>ousing solutions</w:t>
            </w:r>
          </w:p>
          <w:p w14:paraId="0E9498BB" w14:textId="77777777" w:rsidR="00AE75A9" w:rsidRPr="00EB1774" w:rsidRDefault="00AE75A9" w:rsidP="00EB1774">
            <w:pPr>
              <w:spacing w:before="0" w:after="120" w:line="240" w:lineRule="auto"/>
              <w:rPr>
                <w:rFonts w:ascii="Arial" w:eastAsia="Times New Roman" w:hAnsi="Arial" w:cs="Arial"/>
                <w:color w:val="000000"/>
                <w:sz w:val="22"/>
                <w:szCs w:val="22"/>
                <w:lang w:eastAsia="en-AU"/>
              </w:rPr>
            </w:pPr>
            <w:r w:rsidRPr="00EB1774">
              <w:rPr>
                <w:rFonts w:ascii="Arial" w:eastAsia="Times New Roman" w:hAnsi="Arial" w:cs="Arial"/>
                <w:color w:val="000000"/>
                <w:sz w:val="22"/>
                <w:szCs w:val="22"/>
                <w:lang w:eastAsia="en-AU"/>
              </w:rPr>
              <w:t>More affordable housing!</w:t>
            </w:r>
          </w:p>
          <w:p w14:paraId="726EC563" w14:textId="77777777" w:rsidR="0041100D" w:rsidRPr="00EB1774" w:rsidRDefault="00AE75A9" w:rsidP="00EB1774">
            <w:pPr>
              <w:spacing w:before="0" w:after="120" w:line="240" w:lineRule="auto"/>
              <w:rPr>
                <w:rFonts w:ascii="Arial" w:eastAsia="Times New Roman" w:hAnsi="Arial" w:cs="Arial"/>
                <w:color w:val="000000"/>
                <w:sz w:val="22"/>
                <w:szCs w:val="22"/>
                <w:lang w:eastAsia="en-AU"/>
              </w:rPr>
            </w:pPr>
            <w:r w:rsidRPr="00EB1774">
              <w:rPr>
                <w:rFonts w:ascii="Arial" w:eastAsia="Times New Roman" w:hAnsi="Arial" w:cs="Arial"/>
                <w:color w:val="000000"/>
                <w:sz w:val="22"/>
                <w:szCs w:val="22"/>
                <w:lang w:eastAsia="en-AU"/>
              </w:rPr>
              <w:t>More focus on Mental health support</w:t>
            </w:r>
          </w:p>
          <w:p w14:paraId="392F20B3" w14:textId="76E60C32" w:rsidR="0041100D" w:rsidRPr="00EB1774" w:rsidRDefault="00AE75A9" w:rsidP="00EB1774">
            <w:pPr>
              <w:spacing w:before="0" w:after="120" w:line="240" w:lineRule="auto"/>
              <w:rPr>
                <w:rFonts w:ascii="Arial" w:eastAsia="Times New Roman" w:hAnsi="Arial" w:cs="Arial"/>
                <w:color w:val="000000"/>
                <w:sz w:val="22"/>
                <w:szCs w:val="22"/>
                <w:lang w:eastAsia="en-AU"/>
              </w:rPr>
            </w:pPr>
            <w:r w:rsidRPr="00EB1774">
              <w:rPr>
                <w:rFonts w:ascii="Arial" w:eastAsia="Times New Roman" w:hAnsi="Arial" w:cs="Arial"/>
                <w:color w:val="000000"/>
                <w:sz w:val="22"/>
                <w:szCs w:val="22"/>
                <w:lang w:eastAsia="en-AU"/>
              </w:rPr>
              <w:t>Better relations with child protection</w:t>
            </w:r>
          </w:p>
          <w:p w14:paraId="5F352987" w14:textId="77777777" w:rsidR="00274319" w:rsidRPr="00EB1774" w:rsidRDefault="00AE75A9" w:rsidP="00EB1774">
            <w:pPr>
              <w:spacing w:before="0" w:after="120" w:line="240" w:lineRule="auto"/>
              <w:rPr>
                <w:rFonts w:ascii="Arial" w:eastAsia="Times New Roman" w:hAnsi="Arial" w:cs="Arial"/>
                <w:color w:val="000000"/>
                <w:sz w:val="22"/>
                <w:szCs w:val="22"/>
                <w:lang w:eastAsia="en-AU"/>
              </w:rPr>
            </w:pPr>
            <w:r w:rsidRPr="00EB1774">
              <w:rPr>
                <w:rFonts w:ascii="Arial" w:eastAsia="Times New Roman" w:hAnsi="Arial" w:cs="Arial"/>
                <w:color w:val="000000"/>
                <w:sz w:val="22"/>
                <w:szCs w:val="22"/>
                <w:lang w:eastAsia="en-AU"/>
              </w:rPr>
              <w:t xml:space="preserve">Parental engagement </w:t>
            </w:r>
          </w:p>
          <w:p w14:paraId="1626B974" w14:textId="2FF82F23" w:rsidR="00AE75A9" w:rsidRPr="00EB1774" w:rsidRDefault="00AE75A9" w:rsidP="00EB1774">
            <w:pPr>
              <w:spacing w:before="0" w:after="120" w:line="240" w:lineRule="auto"/>
              <w:rPr>
                <w:rFonts w:ascii="Arial" w:eastAsia="Times New Roman" w:hAnsi="Arial" w:cs="Arial"/>
                <w:color w:val="000000"/>
                <w:sz w:val="22"/>
                <w:szCs w:val="22"/>
                <w:lang w:eastAsia="en-AU"/>
              </w:rPr>
            </w:pPr>
            <w:r w:rsidRPr="00EB1774">
              <w:rPr>
                <w:rFonts w:ascii="Arial" w:eastAsia="Times New Roman" w:hAnsi="Arial" w:cs="Arial"/>
                <w:color w:val="000000"/>
                <w:sz w:val="22"/>
                <w:szCs w:val="22"/>
                <w:lang w:eastAsia="en-AU"/>
              </w:rPr>
              <w:t>More funding</w:t>
            </w:r>
          </w:p>
          <w:p w14:paraId="66A5551B" w14:textId="77777777" w:rsidR="00AE75A9" w:rsidRPr="00EB1774" w:rsidRDefault="00AE75A9" w:rsidP="00EB1774">
            <w:pPr>
              <w:spacing w:before="0" w:after="120" w:line="240" w:lineRule="auto"/>
              <w:rPr>
                <w:rFonts w:ascii="Arial" w:eastAsia="Times New Roman" w:hAnsi="Arial" w:cs="Arial"/>
                <w:color w:val="000000"/>
                <w:sz w:val="22"/>
                <w:szCs w:val="22"/>
                <w:lang w:eastAsia="en-AU"/>
              </w:rPr>
            </w:pPr>
            <w:r w:rsidRPr="00EB1774">
              <w:rPr>
                <w:rFonts w:ascii="Arial" w:eastAsia="Times New Roman" w:hAnsi="Arial" w:cs="Arial"/>
                <w:color w:val="000000"/>
                <w:sz w:val="22"/>
                <w:szCs w:val="22"/>
                <w:lang w:eastAsia="en-AU"/>
              </w:rPr>
              <w:t xml:space="preserve">How agencies can work collaboratively to support young people </w:t>
            </w:r>
          </w:p>
          <w:p w14:paraId="6FBECEF6" w14:textId="7B406A51" w:rsidR="00AE75A9" w:rsidRPr="00EB1774" w:rsidRDefault="00AE75A9" w:rsidP="00EB1774">
            <w:pPr>
              <w:spacing w:before="0" w:after="120" w:line="240" w:lineRule="auto"/>
              <w:rPr>
                <w:rFonts w:ascii="Arial" w:eastAsia="Times New Roman" w:hAnsi="Arial" w:cs="Arial"/>
                <w:color w:val="000000"/>
                <w:sz w:val="22"/>
                <w:szCs w:val="22"/>
                <w:lang w:eastAsia="en-AU"/>
              </w:rPr>
            </w:pPr>
            <w:r w:rsidRPr="00EB1774">
              <w:rPr>
                <w:rFonts w:ascii="Arial" w:eastAsia="Times New Roman" w:hAnsi="Arial" w:cs="Arial"/>
                <w:color w:val="000000"/>
                <w:sz w:val="22"/>
                <w:szCs w:val="22"/>
                <w:lang w:eastAsia="en-AU"/>
              </w:rPr>
              <w:t>Early intervention rather th</w:t>
            </w:r>
            <w:r w:rsidR="00274319" w:rsidRPr="00EB1774">
              <w:rPr>
                <w:rFonts w:ascii="Arial" w:eastAsia="Times New Roman" w:hAnsi="Arial" w:cs="Arial"/>
                <w:color w:val="000000"/>
                <w:sz w:val="22"/>
                <w:szCs w:val="22"/>
                <w:lang w:eastAsia="en-AU"/>
              </w:rPr>
              <w:t>a</w:t>
            </w:r>
            <w:r w:rsidRPr="00EB1774">
              <w:rPr>
                <w:rFonts w:ascii="Arial" w:eastAsia="Times New Roman" w:hAnsi="Arial" w:cs="Arial"/>
                <w:color w:val="000000"/>
                <w:sz w:val="22"/>
                <w:szCs w:val="22"/>
                <w:lang w:eastAsia="en-AU"/>
              </w:rPr>
              <w:t>n when clients are in crisis</w:t>
            </w:r>
          </w:p>
          <w:p w14:paraId="0616B1A0" w14:textId="49911AA3" w:rsidR="00AE75A9" w:rsidRPr="00EB1774" w:rsidRDefault="0041100D" w:rsidP="00EB1774">
            <w:pPr>
              <w:spacing w:before="0" w:after="120" w:line="240" w:lineRule="auto"/>
              <w:rPr>
                <w:rFonts w:ascii="Arial" w:eastAsia="Times New Roman" w:hAnsi="Arial" w:cs="Arial"/>
                <w:color w:val="000000"/>
                <w:sz w:val="22"/>
                <w:szCs w:val="22"/>
                <w:lang w:eastAsia="en-AU"/>
              </w:rPr>
            </w:pPr>
            <w:r w:rsidRPr="00EB1774">
              <w:rPr>
                <w:rFonts w:ascii="Arial" w:eastAsia="Times New Roman" w:hAnsi="Arial" w:cs="Arial"/>
                <w:color w:val="000000"/>
                <w:sz w:val="22"/>
                <w:szCs w:val="22"/>
                <w:lang w:eastAsia="en-AU"/>
              </w:rPr>
              <w:t>I</w:t>
            </w:r>
            <w:r w:rsidR="00AE75A9" w:rsidRPr="00EB1774">
              <w:rPr>
                <w:rFonts w:ascii="Arial" w:eastAsia="Times New Roman" w:hAnsi="Arial" w:cs="Arial"/>
                <w:color w:val="000000"/>
                <w:sz w:val="22"/>
                <w:szCs w:val="22"/>
                <w:lang w:eastAsia="en-AU"/>
              </w:rPr>
              <w:t xml:space="preserve">nnovative practice </w:t>
            </w:r>
          </w:p>
          <w:p w14:paraId="360230C9" w14:textId="77777777" w:rsidR="00274319" w:rsidRPr="00EB1774" w:rsidRDefault="00AE75A9" w:rsidP="00EB1774">
            <w:pPr>
              <w:spacing w:before="0" w:after="120" w:line="240" w:lineRule="auto"/>
              <w:rPr>
                <w:rFonts w:ascii="Arial" w:eastAsia="Times New Roman" w:hAnsi="Arial" w:cs="Arial"/>
                <w:color w:val="000000"/>
                <w:sz w:val="22"/>
                <w:szCs w:val="22"/>
                <w:lang w:eastAsia="en-AU"/>
              </w:rPr>
            </w:pPr>
            <w:r w:rsidRPr="00EB1774">
              <w:rPr>
                <w:rFonts w:ascii="Arial" w:eastAsia="Times New Roman" w:hAnsi="Arial" w:cs="Arial"/>
                <w:color w:val="000000"/>
                <w:sz w:val="22"/>
                <w:szCs w:val="22"/>
                <w:lang w:eastAsia="en-AU"/>
              </w:rPr>
              <w:t xml:space="preserve">Parental engagement </w:t>
            </w:r>
          </w:p>
          <w:p w14:paraId="2FA8FD26" w14:textId="0E859718" w:rsidR="00AE75A9" w:rsidRPr="00EB1774" w:rsidRDefault="00AE75A9" w:rsidP="00EB1774">
            <w:pPr>
              <w:spacing w:before="0" w:after="120" w:line="240" w:lineRule="auto"/>
              <w:rPr>
                <w:rFonts w:ascii="Arial" w:eastAsia="Times New Roman" w:hAnsi="Arial" w:cs="Arial"/>
                <w:color w:val="000000"/>
                <w:sz w:val="22"/>
                <w:szCs w:val="22"/>
                <w:lang w:eastAsia="en-AU"/>
              </w:rPr>
            </w:pPr>
            <w:r w:rsidRPr="00EB1774">
              <w:rPr>
                <w:rFonts w:ascii="Arial" w:eastAsia="Times New Roman" w:hAnsi="Arial" w:cs="Arial"/>
                <w:color w:val="000000"/>
                <w:sz w:val="22"/>
                <w:szCs w:val="22"/>
                <w:lang w:eastAsia="en-AU"/>
              </w:rPr>
              <w:t>Basic life skills programs</w:t>
            </w:r>
          </w:p>
          <w:p w14:paraId="361C112B" w14:textId="11F09C10" w:rsidR="00AF412E" w:rsidRPr="00EB1774" w:rsidRDefault="00AE75A9" w:rsidP="00EB1774">
            <w:pPr>
              <w:spacing w:before="0" w:after="120" w:line="240" w:lineRule="auto"/>
              <w:rPr>
                <w:rFonts w:ascii="Arial" w:hAnsi="Arial" w:cs="Arial"/>
                <w:sz w:val="22"/>
                <w:szCs w:val="22"/>
              </w:rPr>
            </w:pPr>
            <w:r w:rsidRPr="00EB1774">
              <w:rPr>
                <w:rFonts w:ascii="Arial" w:eastAsia="Times New Roman" w:hAnsi="Arial" w:cs="Arial"/>
                <w:color w:val="000000"/>
                <w:sz w:val="22"/>
                <w:szCs w:val="22"/>
                <w:lang w:eastAsia="en-AU"/>
              </w:rPr>
              <w:t>How we can advocate for better housing for youth</w:t>
            </w:r>
            <w:r w:rsidR="00CD12E9" w:rsidRPr="00EB1774">
              <w:rPr>
                <w:rFonts w:ascii="Arial" w:eastAsia="Times New Roman" w:hAnsi="Arial" w:cs="Arial"/>
                <w:color w:val="000000"/>
                <w:sz w:val="22"/>
                <w:szCs w:val="22"/>
                <w:lang w:eastAsia="en-AU"/>
              </w:rPr>
              <w:t xml:space="preserve"> h</w:t>
            </w:r>
            <w:r w:rsidRPr="00EB1774">
              <w:rPr>
                <w:rFonts w:ascii="Arial" w:eastAsia="Times New Roman" w:hAnsi="Arial" w:cs="Arial"/>
                <w:color w:val="000000"/>
                <w:sz w:val="22"/>
                <w:szCs w:val="22"/>
                <w:lang w:eastAsia="en-AU"/>
              </w:rPr>
              <w:t>omelessnes</w:t>
            </w:r>
            <w:r w:rsidR="00274319" w:rsidRPr="00EB1774">
              <w:rPr>
                <w:rFonts w:ascii="Arial" w:eastAsia="Times New Roman" w:hAnsi="Arial" w:cs="Arial"/>
                <w:color w:val="000000"/>
                <w:sz w:val="22"/>
                <w:szCs w:val="22"/>
                <w:lang w:eastAsia="en-AU"/>
              </w:rPr>
              <w:t>s</w:t>
            </w:r>
          </w:p>
        </w:tc>
        <w:tc>
          <w:tcPr>
            <w:tcW w:w="4677" w:type="dxa"/>
          </w:tcPr>
          <w:p w14:paraId="06CF2E86" w14:textId="77777777" w:rsidR="00B304F5" w:rsidRPr="00EB1774" w:rsidRDefault="00B304F5" w:rsidP="00EB1774">
            <w:pPr>
              <w:spacing w:before="0" w:after="120" w:line="240" w:lineRule="auto"/>
              <w:rPr>
                <w:rFonts w:ascii="Arial" w:hAnsi="Arial" w:cs="Arial"/>
                <w:sz w:val="22"/>
                <w:szCs w:val="22"/>
              </w:rPr>
            </w:pPr>
            <w:r w:rsidRPr="00EB1774">
              <w:rPr>
                <w:rFonts w:ascii="Arial" w:hAnsi="Arial" w:cs="Arial"/>
                <w:sz w:val="22"/>
                <w:szCs w:val="22"/>
              </w:rPr>
              <w:lastRenderedPageBreak/>
              <w:t xml:space="preserve">What we can do rather than focusing on barriers which are always there </w:t>
            </w:r>
          </w:p>
          <w:p w14:paraId="55387E9B" w14:textId="77777777" w:rsidR="00B304F5" w:rsidRPr="00EB1774" w:rsidRDefault="00B304F5" w:rsidP="00EB1774">
            <w:pPr>
              <w:spacing w:before="0" w:after="120" w:line="240" w:lineRule="auto"/>
              <w:rPr>
                <w:rFonts w:ascii="Arial" w:hAnsi="Arial" w:cs="Arial"/>
                <w:sz w:val="22"/>
                <w:szCs w:val="22"/>
              </w:rPr>
            </w:pPr>
            <w:r w:rsidRPr="00EB1774">
              <w:rPr>
                <w:rFonts w:ascii="Arial" w:hAnsi="Arial" w:cs="Arial"/>
                <w:sz w:val="22"/>
                <w:szCs w:val="22"/>
              </w:rPr>
              <w:t xml:space="preserve">Coordination and collaboration </w:t>
            </w:r>
          </w:p>
          <w:p w14:paraId="735DD56D" w14:textId="77777777" w:rsidR="00B304F5" w:rsidRPr="00EB1774" w:rsidRDefault="00B304F5" w:rsidP="00EB1774">
            <w:pPr>
              <w:spacing w:before="0" w:after="120" w:line="240" w:lineRule="auto"/>
              <w:rPr>
                <w:rFonts w:ascii="Arial" w:hAnsi="Arial" w:cs="Arial"/>
                <w:sz w:val="22"/>
                <w:szCs w:val="22"/>
              </w:rPr>
            </w:pPr>
            <w:r w:rsidRPr="00EB1774">
              <w:rPr>
                <w:rFonts w:ascii="Arial" w:hAnsi="Arial" w:cs="Arial"/>
                <w:sz w:val="22"/>
                <w:szCs w:val="22"/>
              </w:rPr>
              <w:t>Development of the DEX reporting portal to better suit program needs</w:t>
            </w:r>
          </w:p>
          <w:p w14:paraId="71D19D9F" w14:textId="06A1F9C0" w:rsidR="00B304F5" w:rsidRPr="00EB1774" w:rsidRDefault="0059121A" w:rsidP="00EB1774">
            <w:pPr>
              <w:spacing w:before="0" w:after="120" w:line="240" w:lineRule="auto"/>
              <w:rPr>
                <w:rFonts w:ascii="Arial" w:hAnsi="Arial" w:cs="Arial"/>
                <w:sz w:val="22"/>
                <w:szCs w:val="22"/>
              </w:rPr>
            </w:pPr>
            <w:r w:rsidRPr="00EB1774">
              <w:rPr>
                <w:rFonts w:ascii="Arial" w:hAnsi="Arial" w:cs="Arial"/>
                <w:sz w:val="22"/>
                <w:szCs w:val="22"/>
              </w:rPr>
              <w:t>A</w:t>
            </w:r>
            <w:r w:rsidR="00B304F5" w:rsidRPr="00EB1774">
              <w:rPr>
                <w:rFonts w:ascii="Arial" w:hAnsi="Arial" w:cs="Arial"/>
                <w:sz w:val="22"/>
                <w:szCs w:val="22"/>
              </w:rPr>
              <w:t>vailability and increased access to resources as its limited</w:t>
            </w:r>
          </w:p>
          <w:p w14:paraId="1198D3AD" w14:textId="77777777" w:rsidR="00B304F5" w:rsidRPr="00EB1774" w:rsidRDefault="00B304F5" w:rsidP="00EB1774">
            <w:pPr>
              <w:spacing w:before="0" w:after="120" w:line="240" w:lineRule="auto"/>
              <w:rPr>
                <w:rFonts w:ascii="Arial" w:hAnsi="Arial" w:cs="Arial"/>
                <w:sz w:val="22"/>
                <w:szCs w:val="22"/>
              </w:rPr>
            </w:pPr>
            <w:r w:rsidRPr="00EB1774">
              <w:rPr>
                <w:rFonts w:ascii="Arial" w:hAnsi="Arial" w:cs="Arial"/>
                <w:sz w:val="22"/>
                <w:szCs w:val="22"/>
              </w:rPr>
              <w:t xml:space="preserve">Innovative approaches such as the Geelong project </w:t>
            </w:r>
          </w:p>
          <w:p w14:paraId="2EFD5184" w14:textId="77777777" w:rsidR="00B304F5" w:rsidRPr="00EB1774" w:rsidRDefault="00B304F5" w:rsidP="00EB1774">
            <w:pPr>
              <w:spacing w:before="0" w:after="120" w:line="240" w:lineRule="auto"/>
              <w:rPr>
                <w:rFonts w:ascii="Arial" w:hAnsi="Arial" w:cs="Arial"/>
                <w:sz w:val="22"/>
                <w:szCs w:val="22"/>
              </w:rPr>
            </w:pPr>
            <w:r w:rsidRPr="00EB1774">
              <w:rPr>
                <w:rFonts w:ascii="Arial" w:hAnsi="Arial" w:cs="Arial"/>
                <w:sz w:val="22"/>
                <w:szCs w:val="22"/>
              </w:rPr>
              <w:t xml:space="preserve">Funding </w:t>
            </w:r>
          </w:p>
          <w:p w14:paraId="472CFB3C" w14:textId="166429E0" w:rsidR="00B304F5" w:rsidRPr="00EB1774" w:rsidRDefault="00B304F5" w:rsidP="00EB1774">
            <w:pPr>
              <w:spacing w:before="0" w:after="120" w:line="240" w:lineRule="auto"/>
              <w:rPr>
                <w:rFonts w:ascii="Arial" w:hAnsi="Arial" w:cs="Arial"/>
                <w:sz w:val="22"/>
                <w:szCs w:val="22"/>
              </w:rPr>
            </w:pPr>
            <w:r w:rsidRPr="00EB1774">
              <w:rPr>
                <w:rFonts w:ascii="Arial" w:hAnsi="Arial" w:cs="Arial"/>
                <w:sz w:val="22"/>
                <w:szCs w:val="22"/>
              </w:rPr>
              <w:t xml:space="preserve">Increased funding to address </w:t>
            </w:r>
            <w:r w:rsidR="00EB1774" w:rsidRPr="00EB1774">
              <w:rPr>
                <w:rFonts w:ascii="Arial" w:hAnsi="Arial" w:cs="Arial"/>
                <w:sz w:val="22"/>
                <w:szCs w:val="22"/>
              </w:rPr>
              <w:t>needs that are more complex</w:t>
            </w:r>
            <w:r w:rsidRPr="00EB1774">
              <w:rPr>
                <w:rFonts w:ascii="Arial" w:hAnsi="Arial" w:cs="Arial"/>
                <w:sz w:val="22"/>
                <w:szCs w:val="22"/>
              </w:rPr>
              <w:t xml:space="preserve"> over longer term.  </w:t>
            </w:r>
          </w:p>
          <w:p w14:paraId="23AF152D" w14:textId="77777777" w:rsidR="00B304F5" w:rsidRPr="00EB1774" w:rsidRDefault="00B304F5" w:rsidP="00EB1774">
            <w:pPr>
              <w:spacing w:before="0" w:after="120" w:line="240" w:lineRule="auto"/>
              <w:rPr>
                <w:rFonts w:ascii="Arial" w:hAnsi="Arial" w:cs="Arial"/>
                <w:sz w:val="22"/>
                <w:szCs w:val="22"/>
              </w:rPr>
            </w:pPr>
            <w:r w:rsidRPr="00EB1774">
              <w:rPr>
                <w:rFonts w:ascii="Arial" w:hAnsi="Arial" w:cs="Arial"/>
                <w:sz w:val="22"/>
                <w:szCs w:val="22"/>
              </w:rPr>
              <w:t>DEX reporting of groups too</w:t>
            </w:r>
          </w:p>
          <w:p w14:paraId="0ECC13CD" w14:textId="77777777" w:rsidR="00B304F5" w:rsidRPr="00EB1774" w:rsidRDefault="00B304F5" w:rsidP="00EB1774">
            <w:pPr>
              <w:spacing w:before="0" w:after="120" w:line="240" w:lineRule="auto"/>
              <w:rPr>
                <w:rFonts w:ascii="Arial" w:hAnsi="Arial" w:cs="Arial"/>
                <w:sz w:val="22"/>
                <w:szCs w:val="22"/>
              </w:rPr>
            </w:pPr>
            <w:r w:rsidRPr="00EB1774">
              <w:rPr>
                <w:rFonts w:ascii="Arial" w:hAnsi="Arial" w:cs="Arial"/>
                <w:sz w:val="22"/>
                <w:szCs w:val="22"/>
              </w:rPr>
              <w:t xml:space="preserve">Accessing accommodation for young people who live in an area with minimal options. </w:t>
            </w:r>
          </w:p>
          <w:p w14:paraId="462058A5" w14:textId="77777777" w:rsidR="00B304F5" w:rsidRPr="00EB1774" w:rsidRDefault="00B304F5" w:rsidP="00EB1774">
            <w:pPr>
              <w:spacing w:before="0" w:after="120" w:line="240" w:lineRule="auto"/>
              <w:rPr>
                <w:rFonts w:ascii="Arial" w:hAnsi="Arial" w:cs="Arial"/>
                <w:sz w:val="22"/>
                <w:szCs w:val="22"/>
              </w:rPr>
            </w:pPr>
            <w:r w:rsidRPr="00EB1774">
              <w:rPr>
                <w:rFonts w:ascii="Arial" w:hAnsi="Arial" w:cs="Arial"/>
                <w:sz w:val="22"/>
                <w:szCs w:val="22"/>
              </w:rPr>
              <w:t xml:space="preserve">Future of reconnect as it is shrinking staff </w:t>
            </w:r>
          </w:p>
          <w:p w14:paraId="61F57C1E" w14:textId="77777777" w:rsidR="00B304F5" w:rsidRPr="00EB1774" w:rsidRDefault="00B304F5" w:rsidP="00EB1774">
            <w:pPr>
              <w:spacing w:before="0" w:after="120" w:line="240" w:lineRule="auto"/>
              <w:rPr>
                <w:rFonts w:ascii="Arial" w:hAnsi="Arial" w:cs="Arial"/>
                <w:sz w:val="22"/>
                <w:szCs w:val="22"/>
              </w:rPr>
            </w:pPr>
            <w:r w:rsidRPr="00EB1774">
              <w:rPr>
                <w:rFonts w:ascii="Arial" w:hAnsi="Arial" w:cs="Arial"/>
                <w:sz w:val="22"/>
                <w:szCs w:val="22"/>
              </w:rPr>
              <w:t>More staff</w:t>
            </w:r>
          </w:p>
          <w:p w14:paraId="21A7845C" w14:textId="0E70A3E2" w:rsidR="00B304F5" w:rsidRPr="00EB1774" w:rsidRDefault="00B304F5" w:rsidP="00EB1774">
            <w:pPr>
              <w:spacing w:before="0" w:after="120" w:line="240" w:lineRule="auto"/>
              <w:rPr>
                <w:rFonts w:ascii="Arial" w:hAnsi="Arial" w:cs="Arial"/>
                <w:sz w:val="22"/>
                <w:szCs w:val="22"/>
              </w:rPr>
            </w:pPr>
            <w:r w:rsidRPr="00EB1774">
              <w:rPr>
                <w:rFonts w:ascii="Arial" w:hAnsi="Arial" w:cs="Arial"/>
                <w:sz w:val="22"/>
                <w:szCs w:val="22"/>
              </w:rPr>
              <w:t>Increasing service provision</w:t>
            </w:r>
            <w:r w:rsidR="00F1643C">
              <w:rPr>
                <w:rFonts w:ascii="Arial" w:hAnsi="Arial" w:cs="Arial"/>
                <w:sz w:val="22"/>
                <w:szCs w:val="22"/>
              </w:rPr>
              <w:t xml:space="preserve"> </w:t>
            </w:r>
            <w:r w:rsidRPr="00EB1774">
              <w:rPr>
                <w:rFonts w:ascii="Arial" w:hAnsi="Arial" w:cs="Arial"/>
                <w:sz w:val="22"/>
                <w:szCs w:val="22"/>
              </w:rPr>
              <w:t xml:space="preserve">- 3 months is difficult </w:t>
            </w:r>
          </w:p>
          <w:p w14:paraId="328D81C2" w14:textId="77777777" w:rsidR="00B304F5" w:rsidRPr="00EB1774" w:rsidRDefault="00B304F5" w:rsidP="00EB1774">
            <w:pPr>
              <w:spacing w:before="0" w:after="120" w:line="240" w:lineRule="auto"/>
              <w:rPr>
                <w:rFonts w:ascii="Arial" w:hAnsi="Arial" w:cs="Arial"/>
                <w:sz w:val="22"/>
                <w:szCs w:val="22"/>
              </w:rPr>
            </w:pPr>
            <w:r w:rsidRPr="00EB1774">
              <w:rPr>
                <w:rFonts w:ascii="Arial" w:hAnsi="Arial" w:cs="Arial"/>
                <w:sz w:val="22"/>
                <w:szCs w:val="22"/>
              </w:rPr>
              <w:t>More part time workers due to decreasing funds</w:t>
            </w:r>
          </w:p>
          <w:p w14:paraId="79B7BC20" w14:textId="77777777" w:rsidR="00B304F5" w:rsidRPr="00EB1774" w:rsidRDefault="00B304F5" w:rsidP="00EB1774">
            <w:pPr>
              <w:spacing w:before="0" w:after="120" w:line="240" w:lineRule="auto"/>
              <w:rPr>
                <w:rFonts w:ascii="Arial" w:hAnsi="Arial" w:cs="Arial"/>
                <w:sz w:val="22"/>
                <w:szCs w:val="22"/>
              </w:rPr>
            </w:pPr>
            <w:r w:rsidRPr="00EB1774">
              <w:rPr>
                <w:rFonts w:ascii="Arial" w:hAnsi="Arial" w:cs="Arial"/>
                <w:sz w:val="22"/>
                <w:szCs w:val="22"/>
              </w:rPr>
              <w:t>Youth mental health</w:t>
            </w:r>
          </w:p>
          <w:p w14:paraId="18B910DD" w14:textId="77777777" w:rsidR="00B304F5" w:rsidRPr="00EB1774" w:rsidRDefault="00B304F5" w:rsidP="00EB1774">
            <w:pPr>
              <w:spacing w:before="0" w:after="120" w:line="240" w:lineRule="auto"/>
              <w:rPr>
                <w:rFonts w:ascii="Arial" w:hAnsi="Arial" w:cs="Arial"/>
                <w:sz w:val="22"/>
                <w:szCs w:val="22"/>
              </w:rPr>
            </w:pPr>
            <w:r w:rsidRPr="00EB1774">
              <w:rPr>
                <w:rFonts w:ascii="Arial" w:hAnsi="Arial" w:cs="Arial"/>
                <w:sz w:val="22"/>
                <w:szCs w:val="22"/>
              </w:rPr>
              <w:t xml:space="preserve">The lack of housing for young people in rural and remote areas </w:t>
            </w:r>
          </w:p>
          <w:p w14:paraId="0EC89DDE" w14:textId="77777777" w:rsidR="00B304F5" w:rsidRPr="00EB1774" w:rsidRDefault="00B304F5" w:rsidP="00EB1774">
            <w:pPr>
              <w:spacing w:before="0" w:after="120" w:line="240" w:lineRule="auto"/>
              <w:rPr>
                <w:rFonts w:ascii="Arial" w:hAnsi="Arial" w:cs="Arial"/>
                <w:sz w:val="22"/>
                <w:szCs w:val="22"/>
              </w:rPr>
            </w:pPr>
            <w:r w:rsidRPr="00EB1774">
              <w:rPr>
                <w:rFonts w:ascii="Arial" w:hAnsi="Arial" w:cs="Arial"/>
                <w:sz w:val="22"/>
                <w:szCs w:val="22"/>
              </w:rPr>
              <w:t>Future of Reconnect funding and growth</w:t>
            </w:r>
          </w:p>
          <w:p w14:paraId="415D0E3D" w14:textId="1B3B1AAE" w:rsidR="00B304F5" w:rsidRPr="00EB1774" w:rsidRDefault="00B304F5" w:rsidP="00EB1774">
            <w:pPr>
              <w:spacing w:before="0" w:after="120" w:line="240" w:lineRule="auto"/>
              <w:rPr>
                <w:rFonts w:ascii="Arial" w:hAnsi="Arial" w:cs="Arial"/>
                <w:sz w:val="22"/>
                <w:szCs w:val="22"/>
              </w:rPr>
            </w:pPr>
            <w:r w:rsidRPr="00EB1774">
              <w:rPr>
                <w:rFonts w:ascii="Arial" w:hAnsi="Arial" w:cs="Arial"/>
                <w:sz w:val="22"/>
                <w:szCs w:val="22"/>
              </w:rPr>
              <w:t xml:space="preserve">Government approach to decreased funding with increased need </w:t>
            </w:r>
          </w:p>
          <w:p w14:paraId="29F803AB" w14:textId="77777777" w:rsidR="00B304F5" w:rsidRPr="00EB1774" w:rsidRDefault="00B304F5" w:rsidP="00EB1774">
            <w:pPr>
              <w:spacing w:before="0" w:after="120" w:line="240" w:lineRule="auto"/>
              <w:rPr>
                <w:rFonts w:ascii="Arial" w:hAnsi="Arial" w:cs="Arial"/>
                <w:sz w:val="22"/>
                <w:szCs w:val="22"/>
              </w:rPr>
            </w:pPr>
            <w:r w:rsidRPr="00EB1774">
              <w:rPr>
                <w:rFonts w:ascii="Arial" w:hAnsi="Arial" w:cs="Arial"/>
                <w:sz w:val="22"/>
                <w:szCs w:val="22"/>
              </w:rPr>
              <w:t>Whether the Geelong Project has been scaled up for urban regions?</w:t>
            </w:r>
          </w:p>
          <w:p w14:paraId="2AB171DE" w14:textId="77777777" w:rsidR="00B304F5" w:rsidRPr="00EB1774" w:rsidRDefault="00B304F5" w:rsidP="00EB1774">
            <w:pPr>
              <w:spacing w:before="0" w:after="120" w:line="240" w:lineRule="auto"/>
              <w:rPr>
                <w:rFonts w:ascii="Arial" w:hAnsi="Arial" w:cs="Arial"/>
                <w:sz w:val="22"/>
                <w:szCs w:val="22"/>
              </w:rPr>
            </w:pPr>
            <w:r w:rsidRPr="00EB1774">
              <w:rPr>
                <w:rFonts w:ascii="Arial" w:hAnsi="Arial" w:cs="Arial"/>
                <w:sz w:val="22"/>
                <w:szCs w:val="22"/>
              </w:rPr>
              <w:t>Housing pathways and practice issues and strategies as we emerge from COVID</w:t>
            </w:r>
          </w:p>
          <w:p w14:paraId="746A14B5" w14:textId="77777777" w:rsidR="00B304F5" w:rsidRPr="00EB1774" w:rsidRDefault="00B304F5" w:rsidP="00EB1774">
            <w:pPr>
              <w:spacing w:before="0" w:after="120" w:line="240" w:lineRule="auto"/>
              <w:rPr>
                <w:rFonts w:ascii="Arial" w:hAnsi="Arial" w:cs="Arial"/>
                <w:sz w:val="22"/>
                <w:szCs w:val="22"/>
              </w:rPr>
            </w:pPr>
            <w:r w:rsidRPr="00EB1774">
              <w:rPr>
                <w:rFonts w:ascii="Arial" w:hAnsi="Arial" w:cs="Arial"/>
                <w:sz w:val="22"/>
                <w:szCs w:val="22"/>
              </w:rPr>
              <w:t>How limits on Youth services create harm and access issues for our youth</w:t>
            </w:r>
          </w:p>
          <w:p w14:paraId="24A95366" w14:textId="77777777" w:rsidR="00B304F5" w:rsidRPr="00EB1774" w:rsidRDefault="00B304F5" w:rsidP="00EB1774">
            <w:pPr>
              <w:spacing w:before="0" w:after="120" w:line="240" w:lineRule="auto"/>
              <w:rPr>
                <w:rFonts w:ascii="Arial" w:hAnsi="Arial" w:cs="Arial"/>
                <w:sz w:val="22"/>
                <w:szCs w:val="22"/>
              </w:rPr>
            </w:pPr>
            <w:r w:rsidRPr="00EB1774">
              <w:rPr>
                <w:rFonts w:ascii="Arial" w:hAnsi="Arial" w:cs="Arial"/>
                <w:sz w:val="22"/>
                <w:szCs w:val="22"/>
              </w:rPr>
              <w:t xml:space="preserve">Length of service delivery </w:t>
            </w:r>
          </w:p>
          <w:p w14:paraId="0EF13C69" w14:textId="77777777" w:rsidR="00B304F5" w:rsidRPr="00EB1774" w:rsidRDefault="00B304F5" w:rsidP="00EB1774">
            <w:pPr>
              <w:spacing w:before="0" w:after="120" w:line="240" w:lineRule="auto"/>
              <w:rPr>
                <w:rFonts w:ascii="Arial" w:hAnsi="Arial" w:cs="Arial"/>
                <w:sz w:val="22"/>
                <w:szCs w:val="22"/>
              </w:rPr>
            </w:pPr>
            <w:r w:rsidRPr="00EB1774">
              <w:rPr>
                <w:rFonts w:ascii="Arial" w:hAnsi="Arial" w:cs="Arial"/>
                <w:sz w:val="22"/>
                <w:szCs w:val="22"/>
              </w:rPr>
              <w:t>Funding for Reconnect programs</w:t>
            </w:r>
          </w:p>
          <w:p w14:paraId="57A73F24" w14:textId="77777777" w:rsidR="00B304F5" w:rsidRPr="00EB1774" w:rsidRDefault="00B304F5" w:rsidP="00EB1774">
            <w:pPr>
              <w:spacing w:before="0" w:after="120" w:line="240" w:lineRule="auto"/>
              <w:rPr>
                <w:rFonts w:ascii="Arial" w:hAnsi="Arial" w:cs="Arial"/>
                <w:sz w:val="22"/>
                <w:szCs w:val="22"/>
              </w:rPr>
            </w:pPr>
            <w:r w:rsidRPr="00EB1774">
              <w:rPr>
                <w:rFonts w:ascii="Arial" w:hAnsi="Arial" w:cs="Arial"/>
                <w:sz w:val="22"/>
                <w:szCs w:val="22"/>
              </w:rPr>
              <w:t xml:space="preserve">Solutions </w:t>
            </w:r>
          </w:p>
          <w:p w14:paraId="462E2E5B" w14:textId="77777777" w:rsidR="00B304F5" w:rsidRPr="00EB1774" w:rsidRDefault="00B304F5" w:rsidP="00EB1774">
            <w:pPr>
              <w:spacing w:before="0" w:after="120" w:line="240" w:lineRule="auto"/>
              <w:rPr>
                <w:rFonts w:ascii="Arial" w:hAnsi="Arial" w:cs="Arial"/>
                <w:sz w:val="22"/>
                <w:szCs w:val="22"/>
              </w:rPr>
            </w:pPr>
            <w:r w:rsidRPr="00EB1774">
              <w:rPr>
                <w:rFonts w:ascii="Arial" w:hAnsi="Arial" w:cs="Arial"/>
                <w:sz w:val="22"/>
                <w:szCs w:val="22"/>
              </w:rPr>
              <w:t>Future of Reconnect</w:t>
            </w:r>
          </w:p>
          <w:p w14:paraId="74B53092" w14:textId="77777777" w:rsidR="00B304F5" w:rsidRPr="00EB1774" w:rsidRDefault="00B304F5" w:rsidP="00EB1774">
            <w:pPr>
              <w:spacing w:before="0" w:after="120" w:line="240" w:lineRule="auto"/>
              <w:rPr>
                <w:rFonts w:ascii="Arial" w:hAnsi="Arial" w:cs="Arial"/>
                <w:sz w:val="22"/>
                <w:szCs w:val="22"/>
              </w:rPr>
            </w:pPr>
            <w:r w:rsidRPr="00EB1774">
              <w:rPr>
                <w:rFonts w:ascii="Arial" w:hAnsi="Arial" w:cs="Arial"/>
                <w:sz w:val="22"/>
                <w:szCs w:val="22"/>
              </w:rPr>
              <w:t>Different ways to engage with young people</w:t>
            </w:r>
          </w:p>
          <w:p w14:paraId="6615573C" w14:textId="77777777" w:rsidR="00B304F5" w:rsidRPr="00EB1774" w:rsidRDefault="00B304F5" w:rsidP="00EB1774">
            <w:pPr>
              <w:spacing w:before="0" w:after="120" w:line="240" w:lineRule="auto"/>
              <w:rPr>
                <w:rFonts w:ascii="Arial" w:hAnsi="Arial" w:cs="Arial"/>
                <w:sz w:val="22"/>
                <w:szCs w:val="22"/>
              </w:rPr>
            </w:pPr>
            <w:r w:rsidRPr="00EB1774">
              <w:rPr>
                <w:rFonts w:ascii="Arial" w:hAnsi="Arial" w:cs="Arial"/>
                <w:sz w:val="22"/>
                <w:szCs w:val="22"/>
              </w:rPr>
              <w:t>Housing</w:t>
            </w:r>
          </w:p>
          <w:p w14:paraId="5BC07EEC" w14:textId="77777777" w:rsidR="00B304F5" w:rsidRPr="00EB1774" w:rsidRDefault="00B304F5" w:rsidP="00EB1774">
            <w:pPr>
              <w:spacing w:before="0" w:after="120" w:line="240" w:lineRule="auto"/>
              <w:rPr>
                <w:rFonts w:ascii="Arial" w:hAnsi="Arial" w:cs="Arial"/>
                <w:sz w:val="22"/>
                <w:szCs w:val="22"/>
              </w:rPr>
            </w:pPr>
            <w:r w:rsidRPr="00EB1774">
              <w:rPr>
                <w:rFonts w:ascii="Arial" w:hAnsi="Arial" w:cs="Arial"/>
                <w:sz w:val="22"/>
                <w:szCs w:val="22"/>
              </w:rPr>
              <w:t>Isolation</w:t>
            </w:r>
          </w:p>
          <w:p w14:paraId="02D213AE" w14:textId="77777777" w:rsidR="00B304F5" w:rsidRPr="00EB1774" w:rsidRDefault="00B304F5" w:rsidP="00EB1774">
            <w:pPr>
              <w:spacing w:before="0" w:after="120" w:line="240" w:lineRule="auto"/>
              <w:rPr>
                <w:rFonts w:ascii="Arial" w:hAnsi="Arial" w:cs="Arial"/>
                <w:sz w:val="22"/>
                <w:szCs w:val="22"/>
              </w:rPr>
            </w:pPr>
            <w:r w:rsidRPr="00EB1774">
              <w:rPr>
                <w:rFonts w:ascii="Arial" w:hAnsi="Arial" w:cs="Arial"/>
                <w:sz w:val="22"/>
                <w:szCs w:val="22"/>
              </w:rPr>
              <w:lastRenderedPageBreak/>
              <w:t xml:space="preserve">Disengagement from school </w:t>
            </w:r>
          </w:p>
          <w:p w14:paraId="5049BBEC" w14:textId="77777777" w:rsidR="00B304F5" w:rsidRPr="00EB1774" w:rsidRDefault="00B304F5" w:rsidP="00EB1774">
            <w:pPr>
              <w:spacing w:before="0" w:after="120" w:line="240" w:lineRule="auto"/>
              <w:rPr>
                <w:rFonts w:ascii="Arial" w:hAnsi="Arial" w:cs="Arial"/>
                <w:sz w:val="22"/>
                <w:szCs w:val="22"/>
              </w:rPr>
            </w:pPr>
            <w:r w:rsidRPr="00EB1774">
              <w:rPr>
                <w:rFonts w:ascii="Arial" w:hAnsi="Arial" w:cs="Arial"/>
                <w:sz w:val="22"/>
                <w:szCs w:val="22"/>
              </w:rPr>
              <w:t>Re engagement</w:t>
            </w:r>
          </w:p>
          <w:p w14:paraId="6DCB72C3" w14:textId="77777777" w:rsidR="00AF412E" w:rsidRPr="00EB1774" w:rsidRDefault="00AF412E" w:rsidP="00EB1774">
            <w:pPr>
              <w:spacing w:before="0" w:after="120" w:line="240" w:lineRule="auto"/>
              <w:rPr>
                <w:rFonts w:ascii="Arial" w:hAnsi="Arial" w:cs="Arial"/>
                <w:sz w:val="22"/>
                <w:szCs w:val="22"/>
              </w:rPr>
            </w:pPr>
          </w:p>
        </w:tc>
      </w:tr>
    </w:tbl>
    <w:p w14:paraId="465EC748" w14:textId="77777777" w:rsidR="009D23A1" w:rsidRPr="003A631F" w:rsidRDefault="009D23A1" w:rsidP="006B5916">
      <w:pPr>
        <w:rPr>
          <w:b/>
        </w:rPr>
      </w:pPr>
    </w:p>
    <w:p w14:paraId="2FE4EBB3" w14:textId="5E7FE121" w:rsidR="006B5916" w:rsidRPr="00AB349F" w:rsidRDefault="008D083E" w:rsidP="00AB349F">
      <w:pPr>
        <w:pStyle w:val="Heading1Numbered"/>
      </w:pPr>
      <w:r w:rsidRPr="00AB349F">
        <w:lastRenderedPageBreak/>
        <w:t>Day 2</w:t>
      </w:r>
    </w:p>
    <w:p w14:paraId="5363088C" w14:textId="51E64669" w:rsidR="00C62F74" w:rsidRPr="00B672DB" w:rsidRDefault="00C62F74" w:rsidP="00B672DB">
      <w:pPr>
        <w:spacing w:before="0" w:after="120" w:line="240" w:lineRule="auto"/>
        <w:rPr>
          <w:rFonts w:ascii="Arial" w:hAnsi="Arial" w:cs="Arial"/>
          <w:sz w:val="24"/>
          <w:szCs w:val="24"/>
        </w:rPr>
      </w:pPr>
      <w:r w:rsidRPr="00B672DB">
        <w:rPr>
          <w:rFonts w:ascii="Arial" w:hAnsi="Arial" w:cs="Arial"/>
          <w:sz w:val="24"/>
          <w:szCs w:val="24"/>
        </w:rPr>
        <w:t xml:space="preserve">This section provides an outline of the presentations and activities undertaken on the </w:t>
      </w:r>
      <w:r w:rsidR="005A3140" w:rsidRPr="00B672DB">
        <w:rPr>
          <w:rFonts w:ascii="Arial" w:hAnsi="Arial" w:cs="Arial"/>
          <w:sz w:val="24"/>
          <w:szCs w:val="24"/>
        </w:rPr>
        <w:t>second</w:t>
      </w:r>
      <w:r w:rsidRPr="00B672DB">
        <w:rPr>
          <w:rFonts w:ascii="Arial" w:hAnsi="Arial" w:cs="Arial"/>
          <w:sz w:val="24"/>
          <w:szCs w:val="24"/>
        </w:rPr>
        <w:t xml:space="preserve"> day of the Forum.</w:t>
      </w:r>
    </w:p>
    <w:p w14:paraId="50487A55" w14:textId="33B638CC" w:rsidR="008307FB" w:rsidRPr="00F719E4" w:rsidRDefault="008307FB" w:rsidP="00B672DB">
      <w:pPr>
        <w:pStyle w:val="Heading2Numbered"/>
        <w:spacing w:before="0" w:after="120" w:line="240" w:lineRule="auto"/>
        <w:ind w:left="851"/>
        <w:rPr>
          <w:rFonts w:ascii="Arial" w:hAnsi="Arial" w:cs="Arial"/>
          <w:sz w:val="24"/>
          <w:szCs w:val="24"/>
        </w:rPr>
      </w:pPr>
      <w:bookmarkStart w:id="3" w:name="_Toc105425615"/>
      <w:r w:rsidRPr="00F719E4">
        <w:rPr>
          <w:rFonts w:ascii="Arial" w:hAnsi="Arial" w:cs="Arial"/>
          <w:sz w:val="24"/>
          <w:szCs w:val="24"/>
        </w:rPr>
        <w:t xml:space="preserve">Safe and Supported </w:t>
      </w:r>
      <w:r w:rsidR="00A36EE2" w:rsidRPr="00F719E4">
        <w:rPr>
          <w:rFonts w:ascii="Arial" w:hAnsi="Arial" w:cs="Arial"/>
          <w:sz w:val="24"/>
          <w:szCs w:val="24"/>
        </w:rPr>
        <w:t>Presentation</w:t>
      </w:r>
      <w:bookmarkEnd w:id="3"/>
    </w:p>
    <w:p w14:paraId="22474E28" w14:textId="45B5B829" w:rsidR="002F5A57" w:rsidRPr="00B672DB" w:rsidRDefault="00772872" w:rsidP="00B672DB">
      <w:pPr>
        <w:spacing w:before="0" w:after="120" w:line="240" w:lineRule="auto"/>
        <w:rPr>
          <w:rFonts w:ascii="Arial" w:hAnsi="Arial" w:cs="Arial"/>
          <w:sz w:val="24"/>
          <w:szCs w:val="24"/>
          <w:lang w:val="en-US" w:eastAsia="en-AU"/>
        </w:rPr>
      </w:pPr>
      <w:r w:rsidRPr="00B672DB">
        <w:rPr>
          <w:rFonts w:ascii="Arial" w:hAnsi="Arial" w:cs="Arial"/>
          <w:sz w:val="24"/>
          <w:szCs w:val="24"/>
        </w:rPr>
        <w:t xml:space="preserve">The </w:t>
      </w:r>
      <w:r w:rsidR="00101A26" w:rsidRPr="00B672DB">
        <w:rPr>
          <w:rFonts w:ascii="Arial" w:hAnsi="Arial" w:cs="Arial"/>
          <w:sz w:val="24"/>
          <w:szCs w:val="24"/>
        </w:rPr>
        <w:t>Safe and Supported: The National Framework For Protecting Australia’s Children 2021 – 2031</w:t>
      </w:r>
      <w:r w:rsidR="00DE61FA">
        <w:rPr>
          <w:rFonts w:ascii="Arial" w:hAnsi="Arial" w:cs="Arial"/>
          <w:sz w:val="24"/>
          <w:szCs w:val="24"/>
        </w:rPr>
        <w:t>(the National Framework)</w:t>
      </w:r>
      <w:r w:rsidR="00101A26" w:rsidRPr="00B672DB">
        <w:rPr>
          <w:rFonts w:ascii="Arial" w:hAnsi="Arial" w:cs="Arial"/>
          <w:sz w:val="24"/>
          <w:szCs w:val="24"/>
        </w:rPr>
        <w:t xml:space="preserve"> </w:t>
      </w:r>
      <w:r w:rsidR="00C71C73" w:rsidRPr="00B672DB">
        <w:rPr>
          <w:rFonts w:ascii="Arial" w:hAnsi="Arial" w:cs="Arial"/>
          <w:sz w:val="24"/>
          <w:szCs w:val="24"/>
          <w:lang w:val="en-US" w:eastAsia="en-AU"/>
        </w:rPr>
        <w:t>presentation provided a report on the efficacy of the current National Framework in reducing child abuse and neglect. Findings suggest that substantial and sustained reduction has not been achieved.</w:t>
      </w:r>
    </w:p>
    <w:p w14:paraId="07BDEACD" w14:textId="5D6EC188" w:rsidR="00CE0683" w:rsidRPr="00B672DB" w:rsidRDefault="00C26B6D" w:rsidP="00B672DB">
      <w:pPr>
        <w:spacing w:before="0" w:after="120" w:line="240" w:lineRule="auto"/>
        <w:rPr>
          <w:rFonts w:ascii="Arial" w:hAnsi="Arial" w:cs="Arial"/>
          <w:sz w:val="24"/>
          <w:szCs w:val="24"/>
          <w:lang w:val="en-US" w:eastAsia="en-AU"/>
        </w:rPr>
      </w:pPr>
      <w:r w:rsidRPr="00B672DB">
        <w:rPr>
          <w:rFonts w:ascii="Arial" w:hAnsi="Arial" w:cs="Arial"/>
          <w:sz w:val="24"/>
          <w:szCs w:val="24"/>
          <w:lang w:val="en-US" w:eastAsia="en-AU"/>
        </w:rPr>
        <w:t>It was recognised that the development of the National Framework needed to con</w:t>
      </w:r>
      <w:r w:rsidR="000F4F8F" w:rsidRPr="00B672DB">
        <w:rPr>
          <w:rFonts w:ascii="Arial" w:hAnsi="Arial" w:cs="Arial"/>
          <w:sz w:val="24"/>
          <w:szCs w:val="24"/>
          <w:lang w:val="en-US" w:eastAsia="en-AU"/>
        </w:rPr>
        <w:t xml:space="preserve">sider </w:t>
      </w:r>
      <w:r w:rsidR="00842D9C" w:rsidRPr="00B672DB">
        <w:rPr>
          <w:rFonts w:ascii="Arial" w:hAnsi="Arial" w:cs="Arial"/>
          <w:sz w:val="24"/>
          <w:szCs w:val="24"/>
          <w:lang w:val="en-US" w:eastAsia="en-AU"/>
        </w:rPr>
        <w:t>priority groups</w:t>
      </w:r>
      <w:r w:rsidR="000F4F8F" w:rsidRPr="00B672DB">
        <w:rPr>
          <w:rFonts w:ascii="Arial" w:hAnsi="Arial" w:cs="Arial"/>
          <w:sz w:val="24"/>
          <w:szCs w:val="24"/>
          <w:lang w:val="en-US" w:eastAsia="en-AU"/>
        </w:rPr>
        <w:t xml:space="preserve"> such as children and families with multiple and complex needs</w:t>
      </w:r>
      <w:r w:rsidR="00E85BBC" w:rsidRPr="00B672DB">
        <w:rPr>
          <w:rFonts w:ascii="Arial" w:hAnsi="Arial" w:cs="Arial"/>
          <w:sz w:val="24"/>
          <w:szCs w:val="24"/>
          <w:lang w:val="en-US" w:eastAsia="en-AU"/>
        </w:rPr>
        <w:t xml:space="preserve">, and children and young people </w:t>
      </w:r>
      <w:r w:rsidR="000E4A31" w:rsidRPr="00B672DB">
        <w:rPr>
          <w:rFonts w:ascii="Arial" w:hAnsi="Arial" w:cs="Arial"/>
          <w:sz w:val="24"/>
          <w:szCs w:val="24"/>
          <w:lang w:val="en-US" w:eastAsia="en-AU"/>
        </w:rPr>
        <w:t>and/or parents/carers w</w:t>
      </w:r>
      <w:r w:rsidR="00842D9C" w:rsidRPr="00B672DB">
        <w:rPr>
          <w:rFonts w:ascii="Arial" w:hAnsi="Arial" w:cs="Arial"/>
          <w:sz w:val="24"/>
          <w:szCs w:val="24"/>
          <w:lang w:val="en-US" w:eastAsia="en-AU"/>
        </w:rPr>
        <w:t>i</w:t>
      </w:r>
      <w:r w:rsidR="000E4A31" w:rsidRPr="00B672DB">
        <w:rPr>
          <w:rFonts w:ascii="Arial" w:hAnsi="Arial" w:cs="Arial"/>
          <w:sz w:val="24"/>
          <w:szCs w:val="24"/>
          <w:lang w:val="en-US" w:eastAsia="en-AU"/>
        </w:rPr>
        <w:t>th disability exp</w:t>
      </w:r>
      <w:r w:rsidR="00842D9C" w:rsidRPr="00B672DB">
        <w:rPr>
          <w:rFonts w:ascii="Arial" w:hAnsi="Arial" w:cs="Arial"/>
          <w:sz w:val="24"/>
          <w:szCs w:val="24"/>
          <w:lang w:val="en-US" w:eastAsia="en-AU"/>
        </w:rPr>
        <w:t xml:space="preserve">eriencing disadvantage or who are vulnerable. Defining these groups helps to ensure that </w:t>
      </w:r>
      <w:r w:rsidR="00F85DEB" w:rsidRPr="00B672DB">
        <w:rPr>
          <w:rFonts w:ascii="Arial" w:hAnsi="Arial" w:cs="Arial"/>
          <w:sz w:val="24"/>
          <w:szCs w:val="24"/>
          <w:lang w:val="en-US" w:eastAsia="en-AU"/>
        </w:rPr>
        <w:t>groups that might sometimes be overlooked are receiving beneficial support.</w:t>
      </w:r>
    </w:p>
    <w:p w14:paraId="5062A321" w14:textId="2C6AE202" w:rsidR="00C71C73" w:rsidRPr="00B672DB" w:rsidRDefault="00C71C73" w:rsidP="00B672DB">
      <w:pPr>
        <w:spacing w:before="0" w:after="120" w:line="240" w:lineRule="auto"/>
        <w:rPr>
          <w:rFonts w:ascii="Arial" w:hAnsi="Arial" w:cs="Arial"/>
          <w:sz w:val="24"/>
          <w:szCs w:val="24"/>
          <w:lang w:val="en-US" w:eastAsia="en-AU"/>
        </w:rPr>
      </w:pPr>
      <w:r w:rsidRPr="00B672DB">
        <w:rPr>
          <w:rFonts w:ascii="Arial" w:hAnsi="Arial" w:cs="Arial"/>
          <w:sz w:val="24"/>
          <w:szCs w:val="24"/>
          <w:lang w:val="en-US" w:eastAsia="en-AU"/>
        </w:rPr>
        <w:t xml:space="preserve">The presentation </w:t>
      </w:r>
      <w:r w:rsidR="002F5A57" w:rsidRPr="00B672DB">
        <w:rPr>
          <w:rFonts w:ascii="Arial" w:hAnsi="Arial" w:cs="Arial"/>
          <w:sz w:val="24"/>
          <w:szCs w:val="24"/>
          <w:lang w:val="en-US" w:eastAsia="en-AU"/>
        </w:rPr>
        <w:t xml:space="preserve">explained </w:t>
      </w:r>
      <w:r w:rsidRPr="00B672DB">
        <w:rPr>
          <w:rFonts w:ascii="Arial" w:hAnsi="Arial" w:cs="Arial"/>
          <w:sz w:val="24"/>
          <w:szCs w:val="24"/>
          <w:lang w:val="en-US" w:eastAsia="en-AU"/>
        </w:rPr>
        <w:t xml:space="preserve">the two 5-year Action Plans created in partnership with Aboriginal and Torres Strait Islander to support systematic change for children, young people, and families. The expected steps to be taken on the National Framework includes information on the Action Plans, Outcomes Framework, and Performance and Evaluation Strategy. The new commitments of Closing the Gap, the Grandparent Adviser Line, and National Children’s Commissioner </w:t>
      </w:r>
      <w:r w:rsidR="00174951" w:rsidRPr="00B672DB">
        <w:rPr>
          <w:rFonts w:ascii="Arial" w:hAnsi="Arial" w:cs="Arial"/>
          <w:sz w:val="24"/>
          <w:szCs w:val="24"/>
          <w:lang w:val="en-US" w:eastAsia="en-AU"/>
        </w:rPr>
        <w:t>were</w:t>
      </w:r>
      <w:r w:rsidRPr="00B672DB">
        <w:rPr>
          <w:rFonts w:ascii="Arial" w:hAnsi="Arial" w:cs="Arial"/>
          <w:sz w:val="24"/>
          <w:szCs w:val="24"/>
          <w:lang w:val="en-US" w:eastAsia="en-AU"/>
        </w:rPr>
        <w:t xml:space="preserve"> highlighted to provide context for the ways in which the National Framework will be structured.</w:t>
      </w:r>
      <w:r w:rsidR="00765468">
        <w:rPr>
          <w:rFonts w:ascii="Arial" w:hAnsi="Arial" w:cs="Arial"/>
          <w:sz w:val="24"/>
          <w:szCs w:val="24"/>
          <w:lang w:val="en-US" w:eastAsia="en-AU"/>
        </w:rPr>
        <w:br/>
      </w:r>
    </w:p>
    <w:p w14:paraId="726221D8" w14:textId="28369C45" w:rsidR="00A36EE2" w:rsidRPr="00F719E4" w:rsidRDefault="00A36EE2" w:rsidP="00B672DB">
      <w:pPr>
        <w:pStyle w:val="Heading2Numbered"/>
        <w:spacing w:before="0" w:after="120" w:line="240" w:lineRule="auto"/>
        <w:ind w:left="851"/>
        <w:rPr>
          <w:rFonts w:ascii="Arial" w:hAnsi="Arial" w:cs="Arial"/>
          <w:sz w:val="24"/>
          <w:szCs w:val="24"/>
        </w:rPr>
      </w:pPr>
      <w:bookmarkStart w:id="4" w:name="_Toc105425616"/>
      <w:r w:rsidRPr="00F719E4">
        <w:rPr>
          <w:rFonts w:ascii="Arial" w:hAnsi="Arial" w:cs="Arial"/>
          <w:sz w:val="24"/>
          <w:szCs w:val="24"/>
        </w:rPr>
        <w:t>DEX Q&amp;A</w:t>
      </w:r>
      <w:bookmarkEnd w:id="4"/>
    </w:p>
    <w:p w14:paraId="1EB6FE6D" w14:textId="3DA8AC7D" w:rsidR="00E2172C" w:rsidRPr="00B672DB" w:rsidRDefault="00C348AA" w:rsidP="00B672DB">
      <w:pPr>
        <w:spacing w:before="0" w:after="120" w:line="240" w:lineRule="auto"/>
        <w:rPr>
          <w:rFonts w:ascii="Arial" w:hAnsi="Arial" w:cs="Arial"/>
          <w:sz w:val="24"/>
          <w:szCs w:val="24"/>
        </w:rPr>
      </w:pPr>
      <w:r w:rsidRPr="00B672DB">
        <w:rPr>
          <w:rFonts w:ascii="Arial" w:hAnsi="Arial" w:cs="Arial"/>
          <w:sz w:val="24"/>
          <w:szCs w:val="24"/>
        </w:rPr>
        <w:t xml:space="preserve">Participants in </w:t>
      </w:r>
      <w:r w:rsidR="008D083E" w:rsidRPr="00B672DB">
        <w:rPr>
          <w:rFonts w:ascii="Arial" w:hAnsi="Arial" w:cs="Arial"/>
          <w:sz w:val="24"/>
          <w:szCs w:val="24"/>
        </w:rPr>
        <w:t>Day 2</w:t>
      </w:r>
      <w:r w:rsidRPr="00B672DB">
        <w:rPr>
          <w:rFonts w:ascii="Arial" w:hAnsi="Arial" w:cs="Arial"/>
          <w:sz w:val="24"/>
          <w:szCs w:val="24"/>
        </w:rPr>
        <w:t xml:space="preserve"> were provide</w:t>
      </w:r>
      <w:r w:rsidR="00EF6CC1" w:rsidRPr="00B672DB">
        <w:rPr>
          <w:rFonts w:ascii="Arial" w:hAnsi="Arial" w:cs="Arial"/>
          <w:sz w:val="24"/>
          <w:szCs w:val="24"/>
        </w:rPr>
        <w:t>d</w:t>
      </w:r>
      <w:r w:rsidRPr="00B672DB">
        <w:rPr>
          <w:rFonts w:ascii="Arial" w:hAnsi="Arial" w:cs="Arial"/>
          <w:sz w:val="24"/>
          <w:szCs w:val="24"/>
        </w:rPr>
        <w:t xml:space="preserve"> an opportunity to </w:t>
      </w:r>
      <w:r w:rsidR="00F1564D" w:rsidRPr="00B672DB">
        <w:rPr>
          <w:rFonts w:ascii="Arial" w:hAnsi="Arial" w:cs="Arial"/>
          <w:sz w:val="24"/>
          <w:szCs w:val="24"/>
        </w:rPr>
        <w:t xml:space="preserve">ask questions and </w:t>
      </w:r>
      <w:r w:rsidRPr="00B672DB">
        <w:rPr>
          <w:rFonts w:ascii="Arial" w:hAnsi="Arial" w:cs="Arial"/>
          <w:sz w:val="24"/>
          <w:szCs w:val="24"/>
        </w:rPr>
        <w:t xml:space="preserve">see a demonstration of the Reconnect Data Exchange presented by </w:t>
      </w:r>
      <w:r w:rsidR="00700DD9" w:rsidRPr="00B672DB">
        <w:rPr>
          <w:rFonts w:ascii="Arial" w:hAnsi="Arial" w:cs="Arial"/>
          <w:sz w:val="24"/>
          <w:szCs w:val="24"/>
        </w:rPr>
        <w:t xml:space="preserve">Susan Sancbergs, Director, DEX Policy and Operations. </w:t>
      </w:r>
      <w:r w:rsidR="00765468">
        <w:rPr>
          <w:rFonts w:ascii="Arial" w:hAnsi="Arial" w:cs="Arial"/>
          <w:sz w:val="24"/>
          <w:szCs w:val="24"/>
        </w:rPr>
        <w:br/>
      </w:r>
    </w:p>
    <w:p w14:paraId="5507CBE0" w14:textId="67EE6361" w:rsidR="00B25D9D" w:rsidRPr="00F719E4" w:rsidRDefault="007140E4" w:rsidP="00B672DB">
      <w:pPr>
        <w:pStyle w:val="Heading2Numbered"/>
        <w:spacing w:before="0" w:after="120" w:line="240" w:lineRule="auto"/>
        <w:ind w:left="851"/>
        <w:rPr>
          <w:rFonts w:ascii="Arial" w:hAnsi="Arial" w:cs="Arial"/>
          <w:sz w:val="24"/>
          <w:szCs w:val="24"/>
        </w:rPr>
      </w:pPr>
      <w:bookmarkStart w:id="5" w:name="_Toc105425617"/>
      <w:r w:rsidRPr="00F719E4">
        <w:rPr>
          <w:rFonts w:ascii="Arial" w:hAnsi="Arial" w:cs="Arial"/>
          <w:sz w:val="24"/>
          <w:szCs w:val="24"/>
        </w:rPr>
        <w:t>Reconnect into the Future</w:t>
      </w:r>
      <w:bookmarkEnd w:id="5"/>
    </w:p>
    <w:p w14:paraId="44F3686C" w14:textId="60567352" w:rsidR="00F32959" w:rsidRPr="00B672DB" w:rsidRDefault="00E3112D" w:rsidP="00B672DB">
      <w:pPr>
        <w:spacing w:before="0" w:after="120" w:line="240" w:lineRule="auto"/>
        <w:rPr>
          <w:rFonts w:ascii="Arial" w:hAnsi="Arial" w:cs="Arial"/>
          <w:sz w:val="24"/>
          <w:szCs w:val="24"/>
        </w:rPr>
      </w:pPr>
      <w:r w:rsidRPr="00B672DB">
        <w:rPr>
          <w:rFonts w:ascii="Arial" w:hAnsi="Arial" w:cs="Arial"/>
          <w:sz w:val="24"/>
          <w:szCs w:val="24"/>
        </w:rPr>
        <w:t xml:space="preserve">The final </w:t>
      </w:r>
      <w:r w:rsidR="00FE1635" w:rsidRPr="00B672DB">
        <w:rPr>
          <w:rFonts w:ascii="Arial" w:hAnsi="Arial" w:cs="Arial"/>
          <w:sz w:val="24"/>
          <w:szCs w:val="24"/>
        </w:rPr>
        <w:t>topic</w:t>
      </w:r>
      <w:r w:rsidRPr="00B672DB">
        <w:rPr>
          <w:rFonts w:ascii="Arial" w:hAnsi="Arial" w:cs="Arial"/>
          <w:sz w:val="24"/>
          <w:szCs w:val="24"/>
        </w:rPr>
        <w:t xml:space="preserve"> for </w:t>
      </w:r>
      <w:r w:rsidR="008D083E" w:rsidRPr="00B672DB">
        <w:rPr>
          <w:rFonts w:ascii="Arial" w:hAnsi="Arial" w:cs="Arial"/>
          <w:sz w:val="24"/>
          <w:szCs w:val="24"/>
        </w:rPr>
        <w:t>Day 2</w:t>
      </w:r>
      <w:r w:rsidRPr="00B672DB">
        <w:rPr>
          <w:rFonts w:ascii="Arial" w:hAnsi="Arial" w:cs="Arial"/>
          <w:sz w:val="24"/>
          <w:szCs w:val="24"/>
        </w:rPr>
        <w:t xml:space="preserve"> was Reconnect into the Future</w:t>
      </w:r>
      <w:r w:rsidR="00FE1635" w:rsidRPr="00B672DB">
        <w:rPr>
          <w:rFonts w:ascii="Arial" w:hAnsi="Arial" w:cs="Arial"/>
          <w:sz w:val="24"/>
          <w:szCs w:val="24"/>
        </w:rPr>
        <w:t xml:space="preserve">, which featured a presentation </w:t>
      </w:r>
      <w:r w:rsidR="00633B89" w:rsidRPr="00B672DB">
        <w:rPr>
          <w:rFonts w:ascii="Arial" w:hAnsi="Arial" w:cs="Arial"/>
          <w:sz w:val="24"/>
          <w:szCs w:val="24"/>
        </w:rPr>
        <w:t>from Katey Dugale</w:t>
      </w:r>
      <w:r w:rsidR="006E48A1" w:rsidRPr="00B672DB">
        <w:rPr>
          <w:rFonts w:ascii="Arial" w:hAnsi="Arial" w:cs="Arial"/>
          <w:sz w:val="24"/>
          <w:szCs w:val="24"/>
        </w:rPr>
        <w:t xml:space="preserve"> </w:t>
      </w:r>
      <w:r w:rsidR="00634555" w:rsidRPr="00B672DB">
        <w:rPr>
          <w:rFonts w:ascii="Arial" w:hAnsi="Arial" w:cs="Arial"/>
          <w:sz w:val="24"/>
          <w:szCs w:val="24"/>
        </w:rPr>
        <w:t>of data analytics on the Reconnect Program</w:t>
      </w:r>
      <w:r w:rsidR="006E48A1" w:rsidRPr="00B672DB">
        <w:rPr>
          <w:rFonts w:ascii="Arial" w:hAnsi="Arial" w:cs="Arial"/>
          <w:sz w:val="24"/>
          <w:szCs w:val="24"/>
        </w:rPr>
        <w:t>.</w:t>
      </w:r>
      <w:r w:rsidR="00732AFC" w:rsidRPr="00B672DB">
        <w:rPr>
          <w:rFonts w:ascii="Arial" w:hAnsi="Arial" w:cs="Arial"/>
          <w:sz w:val="24"/>
          <w:szCs w:val="24"/>
        </w:rPr>
        <w:t xml:space="preserve"> Following the presentation, participants </w:t>
      </w:r>
      <w:r w:rsidR="006B695A" w:rsidRPr="00B672DB">
        <w:rPr>
          <w:rFonts w:ascii="Arial" w:hAnsi="Arial" w:cs="Arial"/>
          <w:sz w:val="24"/>
          <w:szCs w:val="24"/>
        </w:rPr>
        <w:t xml:space="preserve">were placed into breakout rooms and asked </w:t>
      </w:r>
      <w:r w:rsidR="00F32959" w:rsidRPr="00B672DB">
        <w:rPr>
          <w:rFonts w:ascii="Arial" w:hAnsi="Arial" w:cs="Arial"/>
          <w:sz w:val="24"/>
          <w:szCs w:val="24"/>
        </w:rPr>
        <w:t>the following.</w:t>
      </w:r>
    </w:p>
    <w:p w14:paraId="541F12E7" w14:textId="483ED398" w:rsidR="00F32959" w:rsidRPr="00B672DB" w:rsidRDefault="00F32959" w:rsidP="00B672DB">
      <w:pPr>
        <w:pStyle w:val="Heading5"/>
        <w:spacing w:before="0" w:line="240" w:lineRule="auto"/>
        <w:jc w:val="center"/>
        <w:rPr>
          <w:rFonts w:ascii="Arial" w:hAnsi="Arial" w:cs="Arial"/>
          <w:i/>
          <w:iCs/>
          <w:sz w:val="24"/>
          <w:szCs w:val="24"/>
        </w:rPr>
      </w:pPr>
      <w:r w:rsidRPr="00B672DB">
        <w:rPr>
          <w:rFonts w:ascii="Arial" w:hAnsi="Arial" w:cs="Arial"/>
          <w:i/>
          <w:iCs/>
          <w:sz w:val="24"/>
          <w:szCs w:val="24"/>
        </w:rPr>
        <w:t>Think about what Reconnect</w:t>
      </w:r>
      <w:r w:rsidR="00421E04" w:rsidRPr="00B672DB">
        <w:rPr>
          <w:rFonts w:ascii="Arial" w:hAnsi="Arial" w:cs="Arial"/>
          <w:i/>
          <w:iCs/>
          <w:sz w:val="24"/>
          <w:szCs w:val="24"/>
        </w:rPr>
        <w:t xml:space="preserve"> might</w:t>
      </w:r>
      <w:r w:rsidRPr="00B672DB">
        <w:rPr>
          <w:rFonts w:ascii="Arial" w:hAnsi="Arial" w:cs="Arial"/>
          <w:i/>
          <w:iCs/>
          <w:sz w:val="24"/>
          <w:szCs w:val="24"/>
        </w:rPr>
        <w:t xml:space="preserve"> look like into the </w:t>
      </w:r>
      <w:r w:rsidR="001F6CF5" w:rsidRPr="00B672DB">
        <w:rPr>
          <w:rFonts w:ascii="Arial" w:hAnsi="Arial" w:cs="Arial"/>
          <w:i/>
          <w:iCs/>
          <w:sz w:val="24"/>
          <w:szCs w:val="24"/>
        </w:rPr>
        <w:t>future for the</w:t>
      </w:r>
      <w:r w:rsidR="008E047C">
        <w:rPr>
          <w:rFonts w:ascii="Arial" w:hAnsi="Arial" w:cs="Arial"/>
          <w:i/>
          <w:iCs/>
          <w:sz w:val="24"/>
          <w:szCs w:val="24"/>
        </w:rPr>
        <w:br/>
      </w:r>
      <w:r w:rsidR="001F6CF5" w:rsidRPr="00B672DB">
        <w:rPr>
          <w:rFonts w:ascii="Arial" w:hAnsi="Arial" w:cs="Arial"/>
          <w:i/>
          <w:iCs/>
          <w:sz w:val="24"/>
          <w:szCs w:val="24"/>
        </w:rPr>
        <w:t>client, workers and the organisation.</w:t>
      </w:r>
    </w:p>
    <w:p w14:paraId="5FB9EEF5" w14:textId="7D4005E0" w:rsidR="001F6CF5" w:rsidRPr="00B672DB" w:rsidRDefault="00233562" w:rsidP="00B672DB">
      <w:pPr>
        <w:spacing w:before="0" w:after="120" w:line="240" w:lineRule="auto"/>
        <w:rPr>
          <w:rFonts w:ascii="Arial" w:hAnsi="Arial" w:cs="Arial"/>
          <w:sz w:val="24"/>
          <w:szCs w:val="24"/>
        </w:rPr>
      </w:pPr>
      <w:r w:rsidRPr="00B672DB">
        <w:rPr>
          <w:rFonts w:ascii="Arial" w:hAnsi="Arial" w:cs="Arial"/>
          <w:sz w:val="24"/>
          <w:szCs w:val="24"/>
        </w:rPr>
        <w:t>Discussion was guided by a D</w:t>
      </w:r>
      <w:r w:rsidR="008B1733" w:rsidRPr="00B672DB">
        <w:rPr>
          <w:rFonts w:ascii="Arial" w:hAnsi="Arial" w:cs="Arial"/>
          <w:sz w:val="24"/>
          <w:szCs w:val="24"/>
        </w:rPr>
        <w:t>epartment of Social Services (DSS)</w:t>
      </w:r>
      <w:r w:rsidRPr="00B672DB">
        <w:rPr>
          <w:rFonts w:ascii="Arial" w:hAnsi="Arial" w:cs="Arial"/>
          <w:sz w:val="24"/>
          <w:szCs w:val="24"/>
        </w:rPr>
        <w:t xml:space="preserve"> facilitator</w:t>
      </w:r>
      <w:r w:rsidR="00451473" w:rsidRPr="00B672DB">
        <w:rPr>
          <w:rFonts w:ascii="Arial" w:hAnsi="Arial" w:cs="Arial"/>
          <w:sz w:val="24"/>
          <w:szCs w:val="24"/>
        </w:rPr>
        <w:t>, and participants were given 15 minute</w:t>
      </w:r>
      <w:r w:rsidR="00634F2C" w:rsidRPr="00B672DB">
        <w:rPr>
          <w:rFonts w:ascii="Arial" w:hAnsi="Arial" w:cs="Arial"/>
          <w:sz w:val="24"/>
          <w:szCs w:val="24"/>
        </w:rPr>
        <w:t>s</w:t>
      </w:r>
      <w:r w:rsidR="00451473" w:rsidRPr="00B672DB">
        <w:rPr>
          <w:rFonts w:ascii="Arial" w:hAnsi="Arial" w:cs="Arial"/>
          <w:sz w:val="24"/>
          <w:szCs w:val="24"/>
        </w:rPr>
        <w:t xml:space="preserve"> in their groups before re-joining the larger group to share the results of their discussion.</w:t>
      </w:r>
      <w:r w:rsidR="00B95474" w:rsidRPr="00B672DB">
        <w:rPr>
          <w:rFonts w:ascii="Arial" w:hAnsi="Arial" w:cs="Arial"/>
          <w:sz w:val="24"/>
          <w:szCs w:val="24"/>
        </w:rPr>
        <w:t xml:space="preserve"> Slido was used to collate the data from group discussions and the results were as follows.</w:t>
      </w:r>
    </w:p>
    <w:p w14:paraId="1084F4B0" w14:textId="77777777" w:rsidR="00666DE6" w:rsidRPr="00B672DB" w:rsidRDefault="00666DE6">
      <w:pPr>
        <w:suppressAutoHyphens w:val="0"/>
        <w:rPr>
          <w:rFonts w:asciiTheme="minorHAnsi" w:hAnsiTheme="minorHAnsi"/>
          <w:color w:val="D45D00" w:themeColor="accent1"/>
          <w:sz w:val="24"/>
          <w:lang w:val="en-US" w:eastAsia="en-AU"/>
        </w:rPr>
      </w:pPr>
      <w:r w:rsidRPr="00B672DB">
        <w:rPr>
          <w:lang w:val="en-US" w:eastAsia="en-AU"/>
        </w:rPr>
        <w:br w:type="page"/>
      </w:r>
    </w:p>
    <w:p w14:paraId="4564F3C4" w14:textId="6A992748" w:rsidR="00BD4725" w:rsidRPr="00B96D58" w:rsidRDefault="000359EB" w:rsidP="00F1564D">
      <w:pPr>
        <w:pStyle w:val="IntroPara"/>
        <w:spacing w:line="300" w:lineRule="atLeast"/>
        <w:rPr>
          <w:rFonts w:ascii="Arial" w:hAnsi="Arial" w:cs="Arial"/>
          <w:b/>
          <w:lang w:val="en-US" w:eastAsia="en-AU"/>
        </w:rPr>
      </w:pPr>
      <w:r w:rsidRPr="00B96D58">
        <w:rPr>
          <w:rFonts w:ascii="Arial" w:hAnsi="Arial" w:cs="Arial"/>
          <w:b/>
          <w:lang w:val="en-US" w:eastAsia="en-AU"/>
        </w:rPr>
        <w:lastRenderedPageBreak/>
        <w:t xml:space="preserve">What is the most important change or improvement needed for Reconnect </w:t>
      </w:r>
      <w:r w:rsidR="00E31889" w:rsidRPr="00B96D58">
        <w:rPr>
          <w:rFonts w:ascii="Arial" w:hAnsi="Arial" w:cs="Arial"/>
          <w:b/>
          <w:lang w:val="en-US" w:eastAsia="en-AU"/>
        </w:rPr>
        <w:t>CLIENTS</w:t>
      </w:r>
      <w:r w:rsidRPr="00B96D58">
        <w:rPr>
          <w:rFonts w:ascii="Arial" w:hAnsi="Arial" w:cs="Arial"/>
          <w:b/>
          <w:lang w:val="en-US" w:eastAsia="en-AU"/>
        </w:rPr>
        <w:t>?</w:t>
      </w:r>
    </w:p>
    <w:tbl>
      <w:tblPr>
        <w:tblStyle w:val="DefaultTable1"/>
        <w:tblW w:w="9634" w:type="dxa"/>
        <w:tblLook w:val="0620" w:firstRow="1" w:lastRow="0" w:firstColumn="0" w:lastColumn="0" w:noHBand="1" w:noVBand="1"/>
        <w:tblCaption w:val="Improvement for reconnect "/>
        <w:tblDescription w:val="group 1 and group 2 description "/>
      </w:tblPr>
      <w:tblGrid>
        <w:gridCol w:w="4957"/>
        <w:gridCol w:w="4677"/>
      </w:tblGrid>
      <w:tr w:rsidR="00136527" w:rsidRPr="00B672DB" w14:paraId="2F0374BA" w14:textId="77777777" w:rsidTr="00291BDC">
        <w:trPr>
          <w:cnfStyle w:val="100000000000" w:firstRow="1" w:lastRow="0" w:firstColumn="0" w:lastColumn="0" w:oddVBand="0" w:evenVBand="0" w:oddHBand="0" w:evenHBand="0" w:firstRowFirstColumn="0" w:firstRowLastColumn="0" w:lastRowFirstColumn="0" w:lastRowLastColumn="0"/>
          <w:tblHeader/>
        </w:trPr>
        <w:tc>
          <w:tcPr>
            <w:tcW w:w="4957" w:type="dxa"/>
          </w:tcPr>
          <w:p w14:paraId="136F7744" w14:textId="77777777" w:rsidR="00136527" w:rsidRPr="00B672DB" w:rsidRDefault="00136527" w:rsidP="00B672DB">
            <w:pPr>
              <w:spacing w:before="0" w:after="120"/>
              <w:rPr>
                <w:rFonts w:ascii="Arial" w:hAnsi="Arial" w:cs="Arial"/>
                <w:bCs w:val="0"/>
                <w:sz w:val="20"/>
              </w:rPr>
            </w:pPr>
            <w:r w:rsidRPr="00B672DB">
              <w:rPr>
                <w:rFonts w:ascii="Arial" w:hAnsi="Arial" w:cs="Arial"/>
                <w:sz w:val="20"/>
              </w:rPr>
              <w:t>Group 1</w:t>
            </w:r>
          </w:p>
        </w:tc>
        <w:tc>
          <w:tcPr>
            <w:tcW w:w="4677" w:type="dxa"/>
          </w:tcPr>
          <w:p w14:paraId="363F21E1" w14:textId="77777777" w:rsidR="00136527" w:rsidRPr="00B672DB" w:rsidRDefault="00136527" w:rsidP="00B672DB">
            <w:pPr>
              <w:spacing w:before="0" w:after="120"/>
              <w:rPr>
                <w:rFonts w:ascii="Arial" w:hAnsi="Arial" w:cs="Arial"/>
                <w:bCs w:val="0"/>
                <w:sz w:val="20"/>
              </w:rPr>
            </w:pPr>
            <w:r w:rsidRPr="00B672DB">
              <w:rPr>
                <w:rFonts w:ascii="Arial" w:hAnsi="Arial" w:cs="Arial"/>
                <w:sz w:val="20"/>
              </w:rPr>
              <w:t>Group 2</w:t>
            </w:r>
          </w:p>
        </w:tc>
      </w:tr>
      <w:tr w:rsidR="00136527" w:rsidRPr="00B672DB" w14:paraId="4E8765AB" w14:textId="77777777" w:rsidTr="00FC1700">
        <w:tc>
          <w:tcPr>
            <w:tcW w:w="4957" w:type="dxa"/>
          </w:tcPr>
          <w:p w14:paraId="38AB27D3" w14:textId="77777777" w:rsidR="00434AF6" w:rsidRPr="00B672DB" w:rsidRDefault="00434AF6" w:rsidP="00B672DB">
            <w:pPr>
              <w:spacing w:before="0" w:after="120" w:line="240" w:lineRule="auto"/>
              <w:rPr>
                <w:rFonts w:ascii="Arial" w:hAnsi="Arial" w:cs="Arial"/>
              </w:rPr>
            </w:pPr>
            <w:r w:rsidRPr="00B672DB">
              <w:rPr>
                <w:rFonts w:ascii="Arial" w:hAnsi="Arial" w:cs="Arial"/>
              </w:rPr>
              <w:t>Working with young people under 12</w:t>
            </w:r>
          </w:p>
          <w:p w14:paraId="19238D51" w14:textId="77777777" w:rsidR="00434AF6" w:rsidRPr="00B672DB" w:rsidRDefault="00434AF6" w:rsidP="00B672DB">
            <w:pPr>
              <w:spacing w:before="0" w:after="120" w:line="240" w:lineRule="auto"/>
              <w:rPr>
                <w:rFonts w:ascii="Arial" w:hAnsi="Arial" w:cs="Arial"/>
              </w:rPr>
            </w:pPr>
            <w:r w:rsidRPr="00B672DB">
              <w:rPr>
                <w:rFonts w:ascii="Arial" w:hAnsi="Arial" w:cs="Arial"/>
              </w:rPr>
              <w:t xml:space="preserve">More Mental health support &amp; education options coming out of COVID pandemic </w:t>
            </w:r>
          </w:p>
          <w:p w14:paraId="03F110BB" w14:textId="4E1D40E7" w:rsidR="00434AF6" w:rsidRPr="00B672DB" w:rsidRDefault="00AF0FC1" w:rsidP="00B672DB">
            <w:pPr>
              <w:spacing w:before="0" w:after="120" w:line="240" w:lineRule="auto"/>
              <w:rPr>
                <w:rFonts w:ascii="Arial" w:hAnsi="Arial" w:cs="Arial"/>
              </w:rPr>
            </w:pPr>
            <w:r w:rsidRPr="00B672DB">
              <w:rPr>
                <w:rFonts w:ascii="Arial" w:hAnsi="Arial" w:cs="Arial"/>
              </w:rPr>
              <w:t>C</w:t>
            </w:r>
            <w:r w:rsidR="00434AF6" w:rsidRPr="00B672DB">
              <w:rPr>
                <w:rFonts w:ascii="Arial" w:hAnsi="Arial" w:cs="Arial"/>
              </w:rPr>
              <w:t>arer/parent participation</w:t>
            </w:r>
          </w:p>
          <w:p w14:paraId="521B812B" w14:textId="77777777" w:rsidR="00434AF6" w:rsidRPr="00B672DB" w:rsidRDefault="00434AF6" w:rsidP="00B672DB">
            <w:pPr>
              <w:spacing w:before="0" w:after="120" w:line="240" w:lineRule="auto"/>
              <w:rPr>
                <w:rFonts w:ascii="Arial" w:hAnsi="Arial" w:cs="Arial"/>
              </w:rPr>
            </w:pPr>
            <w:r w:rsidRPr="00B672DB">
              <w:rPr>
                <w:rFonts w:ascii="Arial" w:hAnsi="Arial" w:cs="Arial"/>
              </w:rPr>
              <w:t xml:space="preserve">Indigenous Education Officers </w:t>
            </w:r>
          </w:p>
          <w:p w14:paraId="51FB7557" w14:textId="77777777" w:rsidR="00434AF6" w:rsidRPr="00B672DB" w:rsidRDefault="00434AF6" w:rsidP="00B672DB">
            <w:pPr>
              <w:spacing w:before="0" w:after="120" w:line="240" w:lineRule="auto"/>
              <w:rPr>
                <w:rFonts w:ascii="Arial" w:hAnsi="Arial" w:cs="Arial"/>
              </w:rPr>
            </w:pPr>
            <w:r w:rsidRPr="00B672DB">
              <w:rPr>
                <w:rFonts w:ascii="Arial" w:hAnsi="Arial" w:cs="Arial"/>
              </w:rPr>
              <w:t xml:space="preserve">Transport </w:t>
            </w:r>
          </w:p>
          <w:p w14:paraId="36D17C59" w14:textId="77777777" w:rsidR="00434AF6" w:rsidRPr="00B672DB" w:rsidRDefault="00434AF6" w:rsidP="00B672DB">
            <w:pPr>
              <w:spacing w:before="0" w:after="120" w:line="240" w:lineRule="auto"/>
              <w:rPr>
                <w:rFonts w:ascii="Arial" w:hAnsi="Arial" w:cs="Arial"/>
              </w:rPr>
            </w:pPr>
            <w:r w:rsidRPr="00B672DB">
              <w:rPr>
                <w:rFonts w:ascii="Arial" w:hAnsi="Arial" w:cs="Arial"/>
              </w:rPr>
              <w:t>Funding for greater multidisciplinary teams</w:t>
            </w:r>
          </w:p>
          <w:p w14:paraId="1D9C31D5" w14:textId="35409407" w:rsidR="00434AF6" w:rsidRPr="00B672DB" w:rsidRDefault="00AF0FC1" w:rsidP="00B672DB">
            <w:pPr>
              <w:spacing w:before="0" w:after="120" w:line="240" w:lineRule="auto"/>
              <w:rPr>
                <w:rFonts w:ascii="Arial" w:hAnsi="Arial" w:cs="Arial"/>
              </w:rPr>
            </w:pPr>
            <w:r w:rsidRPr="00B672DB">
              <w:rPr>
                <w:rFonts w:ascii="Arial" w:hAnsi="Arial" w:cs="Arial"/>
              </w:rPr>
              <w:t>A</w:t>
            </w:r>
            <w:r w:rsidR="00434AF6" w:rsidRPr="00B672DB">
              <w:rPr>
                <w:rFonts w:ascii="Arial" w:hAnsi="Arial" w:cs="Arial"/>
              </w:rPr>
              <w:t>ffordable housing</w:t>
            </w:r>
          </w:p>
          <w:p w14:paraId="0C308782" w14:textId="01251861" w:rsidR="00434AF6" w:rsidRPr="00B672DB" w:rsidRDefault="00434AF6" w:rsidP="00B672DB">
            <w:pPr>
              <w:spacing w:before="0" w:after="120" w:line="240" w:lineRule="auto"/>
              <w:rPr>
                <w:rFonts w:ascii="Arial" w:hAnsi="Arial" w:cs="Arial"/>
              </w:rPr>
            </w:pPr>
            <w:r w:rsidRPr="00B672DB">
              <w:rPr>
                <w:rFonts w:ascii="Arial" w:hAnsi="Arial" w:cs="Arial"/>
              </w:rPr>
              <w:t xml:space="preserve">Drop age requirement to </w:t>
            </w:r>
            <w:r w:rsidR="00DE61FA">
              <w:rPr>
                <w:rFonts w:ascii="Arial" w:hAnsi="Arial" w:cs="Arial"/>
              </w:rPr>
              <w:t>1</w:t>
            </w:r>
            <w:r w:rsidR="00DE61FA" w:rsidRPr="00B672DB">
              <w:rPr>
                <w:rFonts w:ascii="Arial" w:hAnsi="Arial" w:cs="Arial"/>
              </w:rPr>
              <w:t xml:space="preserve">0 </w:t>
            </w:r>
            <w:r w:rsidRPr="00B672DB">
              <w:rPr>
                <w:rFonts w:ascii="Arial" w:hAnsi="Arial" w:cs="Arial"/>
              </w:rPr>
              <w:t>years</w:t>
            </w:r>
          </w:p>
          <w:p w14:paraId="3CCB3282" w14:textId="77777777" w:rsidR="00434AF6" w:rsidRPr="00B672DB" w:rsidRDefault="00434AF6" w:rsidP="00B672DB">
            <w:pPr>
              <w:spacing w:before="0" w:after="120" w:line="240" w:lineRule="auto"/>
              <w:rPr>
                <w:rFonts w:ascii="Arial" w:hAnsi="Arial" w:cs="Arial"/>
              </w:rPr>
            </w:pPr>
            <w:r w:rsidRPr="00B672DB">
              <w:rPr>
                <w:rFonts w:ascii="Arial" w:hAnsi="Arial" w:cs="Arial"/>
              </w:rPr>
              <w:t xml:space="preserve">Accommodation options </w:t>
            </w:r>
          </w:p>
          <w:p w14:paraId="5A5D8C7A" w14:textId="77777777" w:rsidR="00434AF6" w:rsidRPr="00B672DB" w:rsidRDefault="00434AF6" w:rsidP="00B672DB">
            <w:pPr>
              <w:spacing w:before="0" w:after="120" w:line="240" w:lineRule="auto"/>
              <w:rPr>
                <w:rFonts w:ascii="Arial" w:hAnsi="Arial" w:cs="Arial"/>
              </w:rPr>
            </w:pPr>
            <w:r w:rsidRPr="00B672DB">
              <w:rPr>
                <w:rFonts w:ascii="Arial" w:hAnsi="Arial" w:cs="Arial"/>
              </w:rPr>
              <w:t>Long term housing, not stop gap emergency accommodation</w:t>
            </w:r>
          </w:p>
          <w:p w14:paraId="51E309B3" w14:textId="77777777" w:rsidR="00434AF6" w:rsidRPr="00B672DB" w:rsidRDefault="00434AF6" w:rsidP="00B672DB">
            <w:pPr>
              <w:spacing w:before="0" w:after="120" w:line="240" w:lineRule="auto"/>
              <w:rPr>
                <w:rFonts w:ascii="Arial" w:hAnsi="Arial" w:cs="Arial"/>
              </w:rPr>
            </w:pPr>
            <w:r w:rsidRPr="00B672DB">
              <w:rPr>
                <w:rFonts w:ascii="Arial" w:hAnsi="Arial" w:cs="Arial"/>
              </w:rPr>
              <w:t xml:space="preserve">Mental health support and understanding </w:t>
            </w:r>
          </w:p>
          <w:p w14:paraId="0DF7E8A7" w14:textId="77777777" w:rsidR="00434AF6" w:rsidRPr="00B672DB" w:rsidRDefault="00434AF6" w:rsidP="00B672DB">
            <w:pPr>
              <w:spacing w:before="0" w:after="120" w:line="240" w:lineRule="auto"/>
              <w:rPr>
                <w:rFonts w:ascii="Arial" w:hAnsi="Arial" w:cs="Arial"/>
              </w:rPr>
            </w:pPr>
            <w:r w:rsidRPr="00B672DB">
              <w:rPr>
                <w:rFonts w:ascii="Arial" w:hAnsi="Arial" w:cs="Arial"/>
              </w:rPr>
              <w:t>Housing that can be accessed more quickly</w:t>
            </w:r>
          </w:p>
          <w:p w14:paraId="7AA51339" w14:textId="77777777" w:rsidR="00434AF6" w:rsidRPr="00B672DB" w:rsidRDefault="00434AF6" w:rsidP="00B672DB">
            <w:pPr>
              <w:spacing w:before="0" w:after="120" w:line="240" w:lineRule="auto"/>
              <w:rPr>
                <w:rFonts w:ascii="Arial" w:hAnsi="Arial" w:cs="Arial"/>
              </w:rPr>
            </w:pPr>
            <w:r w:rsidRPr="00B672DB">
              <w:rPr>
                <w:rFonts w:ascii="Arial" w:hAnsi="Arial" w:cs="Arial"/>
              </w:rPr>
              <w:t xml:space="preserve">Housing options </w:t>
            </w:r>
          </w:p>
          <w:p w14:paraId="29DF79A1" w14:textId="77777777" w:rsidR="00434AF6" w:rsidRPr="00B672DB" w:rsidRDefault="00434AF6" w:rsidP="00B672DB">
            <w:pPr>
              <w:spacing w:before="0" w:after="120" w:line="240" w:lineRule="auto"/>
              <w:rPr>
                <w:rFonts w:ascii="Arial" w:hAnsi="Arial" w:cs="Arial"/>
              </w:rPr>
            </w:pPr>
            <w:r w:rsidRPr="00B672DB">
              <w:rPr>
                <w:rFonts w:ascii="Arial" w:hAnsi="Arial" w:cs="Arial"/>
              </w:rPr>
              <w:t>Support for parents</w:t>
            </w:r>
          </w:p>
          <w:p w14:paraId="7D49DC24" w14:textId="77777777" w:rsidR="00434AF6" w:rsidRPr="00B672DB" w:rsidRDefault="00434AF6" w:rsidP="00B672DB">
            <w:pPr>
              <w:spacing w:before="0" w:after="120" w:line="240" w:lineRule="auto"/>
              <w:rPr>
                <w:rFonts w:ascii="Arial" w:hAnsi="Arial" w:cs="Arial"/>
              </w:rPr>
            </w:pPr>
            <w:r w:rsidRPr="00B672DB">
              <w:rPr>
                <w:rFonts w:ascii="Arial" w:hAnsi="Arial" w:cs="Arial"/>
              </w:rPr>
              <w:t>Earlier intervention</w:t>
            </w:r>
          </w:p>
          <w:p w14:paraId="158F5C4C" w14:textId="77777777" w:rsidR="00434AF6" w:rsidRPr="00B672DB" w:rsidRDefault="00434AF6" w:rsidP="00B672DB">
            <w:pPr>
              <w:spacing w:before="0" w:after="120" w:line="240" w:lineRule="auto"/>
              <w:rPr>
                <w:rFonts w:ascii="Arial" w:hAnsi="Arial" w:cs="Arial"/>
              </w:rPr>
            </w:pPr>
            <w:r w:rsidRPr="00B672DB">
              <w:rPr>
                <w:rFonts w:ascii="Arial" w:hAnsi="Arial" w:cs="Arial"/>
              </w:rPr>
              <w:t>Schools to allow connections with Services offering support for youths</w:t>
            </w:r>
          </w:p>
          <w:p w14:paraId="37D495F8" w14:textId="77777777" w:rsidR="00434AF6" w:rsidRPr="00B672DB" w:rsidRDefault="00434AF6" w:rsidP="00B672DB">
            <w:pPr>
              <w:spacing w:before="0" w:after="120" w:line="240" w:lineRule="auto"/>
              <w:rPr>
                <w:rFonts w:ascii="Arial" w:hAnsi="Arial" w:cs="Arial"/>
              </w:rPr>
            </w:pPr>
            <w:r w:rsidRPr="00B672DB">
              <w:rPr>
                <w:rFonts w:ascii="Arial" w:hAnsi="Arial" w:cs="Arial"/>
              </w:rPr>
              <w:t xml:space="preserve">Increase the engagement period </w:t>
            </w:r>
          </w:p>
          <w:p w14:paraId="718A1412" w14:textId="77777777" w:rsidR="00434AF6" w:rsidRPr="00B672DB" w:rsidRDefault="00434AF6" w:rsidP="00B672DB">
            <w:pPr>
              <w:spacing w:before="0" w:after="120" w:line="240" w:lineRule="auto"/>
              <w:rPr>
                <w:rFonts w:ascii="Arial" w:hAnsi="Arial" w:cs="Arial"/>
              </w:rPr>
            </w:pPr>
            <w:r w:rsidRPr="00B672DB">
              <w:rPr>
                <w:rFonts w:ascii="Arial" w:hAnsi="Arial" w:cs="Arial"/>
              </w:rPr>
              <w:t>Expand to cover greater areas</w:t>
            </w:r>
          </w:p>
          <w:p w14:paraId="5930F398" w14:textId="77777777" w:rsidR="00434AF6" w:rsidRPr="00B672DB" w:rsidRDefault="00434AF6" w:rsidP="00B672DB">
            <w:pPr>
              <w:spacing w:before="0" w:after="120" w:line="240" w:lineRule="auto"/>
              <w:rPr>
                <w:rFonts w:ascii="Arial" w:hAnsi="Arial" w:cs="Arial"/>
              </w:rPr>
            </w:pPr>
            <w:r w:rsidRPr="00B672DB">
              <w:rPr>
                <w:rFonts w:ascii="Arial" w:hAnsi="Arial" w:cs="Arial"/>
              </w:rPr>
              <w:t>Multidisciplinary team</w:t>
            </w:r>
          </w:p>
          <w:p w14:paraId="45FDEE34" w14:textId="77777777" w:rsidR="00434AF6" w:rsidRPr="00B672DB" w:rsidRDefault="00434AF6" w:rsidP="00B672DB">
            <w:pPr>
              <w:spacing w:before="0" w:after="120" w:line="240" w:lineRule="auto"/>
              <w:rPr>
                <w:rFonts w:ascii="Arial" w:hAnsi="Arial" w:cs="Arial"/>
              </w:rPr>
            </w:pPr>
            <w:r w:rsidRPr="00B672DB">
              <w:rPr>
                <w:rFonts w:ascii="Arial" w:hAnsi="Arial" w:cs="Arial"/>
              </w:rPr>
              <w:t xml:space="preserve">Supported accommodation for both long term and short term for young people </w:t>
            </w:r>
          </w:p>
          <w:p w14:paraId="39A80E84" w14:textId="77777777" w:rsidR="00434AF6" w:rsidRPr="00B672DB" w:rsidRDefault="00434AF6" w:rsidP="00B672DB">
            <w:pPr>
              <w:spacing w:before="0" w:after="120" w:line="240" w:lineRule="auto"/>
              <w:rPr>
                <w:rFonts w:ascii="Arial" w:hAnsi="Arial" w:cs="Arial"/>
              </w:rPr>
            </w:pPr>
            <w:r w:rsidRPr="00B672DB">
              <w:rPr>
                <w:rFonts w:ascii="Arial" w:hAnsi="Arial" w:cs="Arial"/>
              </w:rPr>
              <w:t>Earlier intervention/referral before it becomes a crisis</w:t>
            </w:r>
          </w:p>
          <w:p w14:paraId="7F41BEAF" w14:textId="77777777" w:rsidR="00434AF6" w:rsidRPr="00B672DB" w:rsidRDefault="00434AF6" w:rsidP="00B672DB">
            <w:pPr>
              <w:spacing w:before="0" w:after="120" w:line="240" w:lineRule="auto"/>
              <w:rPr>
                <w:rFonts w:ascii="Arial" w:hAnsi="Arial" w:cs="Arial"/>
              </w:rPr>
            </w:pPr>
            <w:r w:rsidRPr="00B672DB">
              <w:rPr>
                <w:rFonts w:ascii="Arial" w:hAnsi="Arial" w:cs="Arial"/>
              </w:rPr>
              <w:t>Mental health specific</w:t>
            </w:r>
          </w:p>
          <w:p w14:paraId="183D2C86" w14:textId="77777777" w:rsidR="00434AF6" w:rsidRPr="00B672DB" w:rsidRDefault="00434AF6" w:rsidP="00B672DB">
            <w:pPr>
              <w:spacing w:before="0" w:after="120" w:line="240" w:lineRule="auto"/>
              <w:rPr>
                <w:rFonts w:ascii="Arial" w:hAnsi="Arial" w:cs="Arial"/>
              </w:rPr>
            </w:pPr>
            <w:r w:rsidRPr="00B672DB">
              <w:rPr>
                <w:rFonts w:ascii="Arial" w:hAnsi="Arial" w:cs="Arial"/>
              </w:rPr>
              <w:t xml:space="preserve">Mentorship </w:t>
            </w:r>
          </w:p>
          <w:p w14:paraId="7DE1C859" w14:textId="77777777" w:rsidR="00434AF6" w:rsidRPr="00B672DB" w:rsidRDefault="00434AF6" w:rsidP="00B672DB">
            <w:pPr>
              <w:spacing w:before="0" w:after="120" w:line="240" w:lineRule="auto"/>
              <w:rPr>
                <w:rFonts w:ascii="Arial" w:hAnsi="Arial" w:cs="Arial"/>
              </w:rPr>
            </w:pPr>
            <w:r w:rsidRPr="00B672DB">
              <w:rPr>
                <w:rFonts w:ascii="Arial" w:hAnsi="Arial" w:cs="Arial"/>
              </w:rPr>
              <w:t xml:space="preserve">Financial support </w:t>
            </w:r>
          </w:p>
          <w:p w14:paraId="59CFFCF6" w14:textId="77777777" w:rsidR="00434AF6" w:rsidRPr="00B672DB" w:rsidRDefault="00434AF6" w:rsidP="00B672DB">
            <w:pPr>
              <w:spacing w:before="0" w:after="120" w:line="240" w:lineRule="auto"/>
              <w:rPr>
                <w:rFonts w:ascii="Arial" w:hAnsi="Arial" w:cs="Arial"/>
              </w:rPr>
            </w:pPr>
            <w:r w:rsidRPr="00B672DB">
              <w:rPr>
                <w:rFonts w:ascii="Arial" w:hAnsi="Arial" w:cs="Arial"/>
              </w:rPr>
              <w:t xml:space="preserve">Supported accommodation </w:t>
            </w:r>
          </w:p>
          <w:p w14:paraId="1B28424F" w14:textId="77777777" w:rsidR="00434AF6" w:rsidRPr="00B672DB" w:rsidRDefault="00434AF6" w:rsidP="00B672DB">
            <w:pPr>
              <w:spacing w:before="0" w:after="120" w:line="240" w:lineRule="auto"/>
              <w:rPr>
                <w:rFonts w:ascii="Arial" w:hAnsi="Arial" w:cs="Arial"/>
              </w:rPr>
            </w:pPr>
            <w:r w:rsidRPr="00B672DB">
              <w:rPr>
                <w:rFonts w:ascii="Arial" w:hAnsi="Arial" w:cs="Arial"/>
              </w:rPr>
              <w:t>Collaboration with other agencies, unskilled practitioners to help support YP</w:t>
            </w:r>
          </w:p>
          <w:p w14:paraId="72849B7A" w14:textId="77777777" w:rsidR="00434AF6" w:rsidRPr="00B672DB" w:rsidRDefault="00434AF6" w:rsidP="00B672DB">
            <w:pPr>
              <w:spacing w:before="0" w:after="120" w:line="240" w:lineRule="auto"/>
              <w:rPr>
                <w:rFonts w:ascii="Arial" w:hAnsi="Arial" w:cs="Arial"/>
              </w:rPr>
            </w:pPr>
            <w:r w:rsidRPr="00B672DB">
              <w:rPr>
                <w:rFonts w:ascii="Arial" w:hAnsi="Arial" w:cs="Arial"/>
              </w:rPr>
              <w:t>Mental health support</w:t>
            </w:r>
          </w:p>
          <w:p w14:paraId="644D7BCC" w14:textId="77777777" w:rsidR="00434AF6" w:rsidRPr="00B672DB" w:rsidRDefault="00434AF6" w:rsidP="00B672DB">
            <w:pPr>
              <w:spacing w:before="0" w:after="120" w:line="240" w:lineRule="auto"/>
              <w:rPr>
                <w:rFonts w:ascii="Arial" w:hAnsi="Arial" w:cs="Arial"/>
              </w:rPr>
            </w:pPr>
            <w:r w:rsidRPr="00B672DB">
              <w:rPr>
                <w:rFonts w:ascii="Arial" w:hAnsi="Arial" w:cs="Arial"/>
              </w:rPr>
              <w:t>Housing</w:t>
            </w:r>
          </w:p>
          <w:p w14:paraId="2619A860" w14:textId="6B6032AF" w:rsidR="009538C4" w:rsidRPr="00B672DB" w:rsidRDefault="00434AF6" w:rsidP="00B672DB">
            <w:pPr>
              <w:spacing w:before="0" w:after="120" w:line="240" w:lineRule="auto"/>
              <w:rPr>
                <w:rFonts w:ascii="Arial" w:hAnsi="Arial" w:cs="Arial"/>
              </w:rPr>
            </w:pPr>
            <w:r w:rsidRPr="00B672DB">
              <w:rPr>
                <w:rFonts w:ascii="Arial" w:hAnsi="Arial" w:cs="Arial"/>
              </w:rPr>
              <w:t>More access to specialist services and accommodation</w:t>
            </w:r>
          </w:p>
        </w:tc>
        <w:tc>
          <w:tcPr>
            <w:tcW w:w="4677" w:type="dxa"/>
          </w:tcPr>
          <w:p w14:paraId="74453624" w14:textId="77777777" w:rsidR="007834C7" w:rsidRPr="00B672DB" w:rsidRDefault="007834C7" w:rsidP="00B672DB">
            <w:pPr>
              <w:spacing w:before="0" w:after="120" w:line="240" w:lineRule="auto"/>
              <w:rPr>
                <w:rFonts w:ascii="Arial" w:hAnsi="Arial" w:cs="Arial"/>
              </w:rPr>
            </w:pPr>
            <w:r w:rsidRPr="00B672DB">
              <w:rPr>
                <w:rFonts w:ascii="Arial" w:hAnsi="Arial" w:cs="Arial"/>
              </w:rPr>
              <w:t>Flexible number of sessions per client</w:t>
            </w:r>
          </w:p>
          <w:p w14:paraId="1E3AF426" w14:textId="77777777" w:rsidR="007834C7" w:rsidRPr="00B672DB" w:rsidRDefault="007834C7" w:rsidP="00B672DB">
            <w:pPr>
              <w:spacing w:before="0" w:after="120" w:line="240" w:lineRule="auto"/>
              <w:rPr>
                <w:rFonts w:ascii="Arial" w:hAnsi="Arial" w:cs="Arial"/>
              </w:rPr>
            </w:pPr>
            <w:r w:rsidRPr="00B672DB">
              <w:rPr>
                <w:rFonts w:ascii="Arial" w:hAnsi="Arial" w:cs="Arial"/>
              </w:rPr>
              <w:t>Flexible area of service</w:t>
            </w:r>
          </w:p>
          <w:p w14:paraId="56B50D07" w14:textId="77777777" w:rsidR="007834C7" w:rsidRPr="00B672DB" w:rsidRDefault="007834C7" w:rsidP="00B672DB">
            <w:pPr>
              <w:spacing w:before="0" w:after="120" w:line="240" w:lineRule="auto"/>
              <w:rPr>
                <w:rFonts w:ascii="Arial" w:hAnsi="Arial" w:cs="Arial"/>
              </w:rPr>
            </w:pPr>
            <w:r w:rsidRPr="00B672DB">
              <w:rPr>
                <w:rFonts w:ascii="Arial" w:hAnsi="Arial" w:cs="Arial"/>
              </w:rPr>
              <w:t>Under 16 services</w:t>
            </w:r>
          </w:p>
          <w:p w14:paraId="7AC19A5C" w14:textId="77777777" w:rsidR="007834C7" w:rsidRPr="00B672DB" w:rsidRDefault="007834C7" w:rsidP="00B672DB">
            <w:pPr>
              <w:spacing w:before="0" w:after="120" w:line="240" w:lineRule="auto"/>
              <w:rPr>
                <w:rFonts w:ascii="Arial" w:hAnsi="Arial" w:cs="Arial"/>
              </w:rPr>
            </w:pPr>
            <w:r w:rsidRPr="00B672DB">
              <w:rPr>
                <w:rFonts w:ascii="Arial" w:hAnsi="Arial" w:cs="Arial"/>
              </w:rPr>
              <w:t xml:space="preserve">More formal resources/support for those who support clients with temporary accommodation </w:t>
            </w:r>
          </w:p>
          <w:p w14:paraId="704BACF0" w14:textId="77777777" w:rsidR="007834C7" w:rsidRPr="00B672DB" w:rsidRDefault="007834C7" w:rsidP="00B672DB">
            <w:pPr>
              <w:spacing w:before="0" w:after="120" w:line="240" w:lineRule="auto"/>
              <w:rPr>
                <w:rFonts w:ascii="Arial" w:hAnsi="Arial" w:cs="Arial"/>
              </w:rPr>
            </w:pPr>
            <w:r w:rsidRPr="00B672DB">
              <w:rPr>
                <w:rFonts w:ascii="Arial" w:hAnsi="Arial" w:cs="Arial"/>
              </w:rPr>
              <w:t>Include Grade 6 students to help with transition to high school</w:t>
            </w:r>
          </w:p>
          <w:p w14:paraId="22365439" w14:textId="77777777" w:rsidR="007834C7" w:rsidRPr="00B672DB" w:rsidRDefault="007834C7" w:rsidP="00B672DB">
            <w:pPr>
              <w:spacing w:before="0" w:after="120" w:line="240" w:lineRule="auto"/>
              <w:rPr>
                <w:rFonts w:ascii="Arial" w:hAnsi="Arial" w:cs="Arial"/>
              </w:rPr>
            </w:pPr>
            <w:r w:rsidRPr="00B672DB">
              <w:rPr>
                <w:rFonts w:ascii="Arial" w:hAnsi="Arial" w:cs="Arial"/>
              </w:rPr>
              <w:t>AOD services for under 16s</w:t>
            </w:r>
          </w:p>
          <w:p w14:paraId="1949CAE1" w14:textId="77777777" w:rsidR="007834C7" w:rsidRPr="00B672DB" w:rsidRDefault="007834C7" w:rsidP="00B672DB">
            <w:pPr>
              <w:spacing w:before="0" w:after="120" w:line="240" w:lineRule="auto"/>
              <w:rPr>
                <w:rFonts w:ascii="Arial" w:hAnsi="Arial" w:cs="Arial"/>
              </w:rPr>
            </w:pPr>
            <w:r w:rsidRPr="00B672DB">
              <w:rPr>
                <w:rFonts w:ascii="Arial" w:hAnsi="Arial" w:cs="Arial"/>
              </w:rPr>
              <w:t xml:space="preserve">More funding and flexibility </w:t>
            </w:r>
          </w:p>
          <w:p w14:paraId="3EF8C7BF" w14:textId="77777777" w:rsidR="007834C7" w:rsidRPr="00B672DB" w:rsidRDefault="007834C7" w:rsidP="00B672DB">
            <w:pPr>
              <w:spacing w:before="0" w:after="120" w:line="240" w:lineRule="auto"/>
              <w:rPr>
                <w:rFonts w:ascii="Arial" w:hAnsi="Arial" w:cs="Arial"/>
              </w:rPr>
            </w:pPr>
            <w:r w:rsidRPr="00B672DB">
              <w:rPr>
                <w:rFonts w:ascii="Arial" w:hAnsi="Arial" w:cs="Arial"/>
              </w:rPr>
              <w:t>Provide trauma informed info to couch hosts.</w:t>
            </w:r>
          </w:p>
          <w:p w14:paraId="6913B217" w14:textId="77777777" w:rsidR="007834C7" w:rsidRPr="00B672DB" w:rsidRDefault="007834C7" w:rsidP="00B672DB">
            <w:pPr>
              <w:spacing w:before="0" w:after="120" w:line="240" w:lineRule="auto"/>
              <w:rPr>
                <w:rFonts w:ascii="Arial" w:hAnsi="Arial" w:cs="Arial"/>
              </w:rPr>
            </w:pPr>
            <w:r w:rsidRPr="00B672DB">
              <w:rPr>
                <w:rFonts w:ascii="Arial" w:hAnsi="Arial" w:cs="Arial"/>
              </w:rPr>
              <w:t xml:space="preserve">Brokerage allocation to support clients </w:t>
            </w:r>
          </w:p>
          <w:p w14:paraId="33A4160A" w14:textId="77777777" w:rsidR="007834C7" w:rsidRPr="00B672DB" w:rsidRDefault="007834C7" w:rsidP="00B672DB">
            <w:pPr>
              <w:spacing w:before="0" w:after="120" w:line="240" w:lineRule="auto"/>
              <w:rPr>
                <w:rFonts w:ascii="Arial" w:hAnsi="Arial" w:cs="Arial"/>
              </w:rPr>
            </w:pPr>
            <w:r w:rsidRPr="00B672DB">
              <w:rPr>
                <w:rFonts w:ascii="Arial" w:hAnsi="Arial" w:cs="Arial"/>
              </w:rPr>
              <w:t xml:space="preserve">Under 16 housing options </w:t>
            </w:r>
          </w:p>
          <w:p w14:paraId="38EE56E0" w14:textId="77777777" w:rsidR="007834C7" w:rsidRPr="00B672DB" w:rsidRDefault="007834C7" w:rsidP="00B672DB">
            <w:pPr>
              <w:spacing w:before="0" w:after="120" w:line="240" w:lineRule="auto"/>
              <w:rPr>
                <w:rFonts w:ascii="Arial" w:hAnsi="Arial" w:cs="Arial"/>
              </w:rPr>
            </w:pPr>
            <w:r w:rsidRPr="00B672DB">
              <w:rPr>
                <w:rFonts w:ascii="Arial" w:hAnsi="Arial" w:cs="Arial"/>
              </w:rPr>
              <w:t>Funding for more skilled staff</w:t>
            </w:r>
          </w:p>
          <w:p w14:paraId="2A878FAA" w14:textId="77777777" w:rsidR="007834C7" w:rsidRPr="00B672DB" w:rsidRDefault="007834C7" w:rsidP="00B672DB">
            <w:pPr>
              <w:spacing w:before="0" w:after="120" w:line="240" w:lineRule="auto"/>
              <w:rPr>
                <w:rFonts w:ascii="Arial" w:hAnsi="Arial" w:cs="Arial"/>
              </w:rPr>
            </w:pPr>
            <w:r w:rsidRPr="00B672DB">
              <w:rPr>
                <w:rFonts w:ascii="Arial" w:hAnsi="Arial" w:cs="Arial"/>
              </w:rPr>
              <w:t>Longevity of funding</w:t>
            </w:r>
          </w:p>
          <w:p w14:paraId="2D9F40C1" w14:textId="77777777" w:rsidR="007834C7" w:rsidRPr="00B672DB" w:rsidRDefault="007834C7" w:rsidP="00B672DB">
            <w:pPr>
              <w:spacing w:before="0" w:after="120" w:line="240" w:lineRule="auto"/>
              <w:rPr>
                <w:rFonts w:ascii="Arial" w:hAnsi="Arial" w:cs="Arial"/>
              </w:rPr>
            </w:pPr>
            <w:r w:rsidRPr="00B672DB">
              <w:rPr>
                <w:rFonts w:ascii="Arial" w:hAnsi="Arial" w:cs="Arial"/>
              </w:rPr>
              <w:t xml:space="preserve">Funding for case management </w:t>
            </w:r>
          </w:p>
          <w:p w14:paraId="5183F757" w14:textId="77777777" w:rsidR="007834C7" w:rsidRPr="00B672DB" w:rsidRDefault="007834C7" w:rsidP="00B672DB">
            <w:pPr>
              <w:spacing w:before="0" w:after="120" w:line="240" w:lineRule="auto"/>
              <w:rPr>
                <w:rFonts w:ascii="Arial" w:hAnsi="Arial" w:cs="Arial"/>
              </w:rPr>
            </w:pPr>
            <w:r w:rsidRPr="00B672DB">
              <w:rPr>
                <w:rFonts w:ascii="Arial" w:hAnsi="Arial" w:cs="Arial"/>
              </w:rPr>
              <w:t>No service time/region limits</w:t>
            </w:r>
          </w:p>
          <w:p w14:paraId="4EB4AC88" w14:textId="77777777" w:rsidR="007834C7" w:rsidRPr="00B672DB" w:rsidRDefault="007834C7" w:rsidP="00B672DB">
            <w:pPr>
              <w:spacing w:before="0" w:after="120" w:line="240" w:lineRule="auto"/>
              <w:rPr>
                <w:rFonts w:ascii="Arial" w:hAnsi="Arial" w:cs="Arial"/>
              </w:rPr>
            </w:pPr>
            <w:r w:rsidRPr="00B672DB">
              <w:rPr>
                <w:rFonts w:ascii="Arial" w:hAnsi="Arial" w:cs="Arial"/>
              </w:rPr>
              <w:t xml:space="preserve">Time frame </w:t>
            </w:r>
          </w:p>
          <w:p w14:paraId="044BB4C7" w14:textId="77777777" w:rsidR="007834C7" w:rsidRPr="00B672DB" w:rsidRDefault="007834C7" w:rsidP="00B672DB">
            <w:pPr>
              <w:spacing w:before="0" w:after="120" w:line="240" w:lineRule="auto"/>
              <w:rPr>
                <w:rFonts w:ascii="Arial" w:hAnsi="Arial" w:cs="Arial"/>
              </w:rPr>
            </w:pPr>
            <w:r w:rsidRPr="00B672DB">
              <w:rPr>
                <w:rFonts w:ascii="Arial" w:hAnsi="Arial" w:cs="Arial"/>
              </w:rPr>
              <w:t xml:space="preserve">Consistent allied health access - mental health AOD etc </w:t>
            </w:r>
          </w:p>
          <w:p w14:paraId="7844973B" w14:textId="77777777" w:rsidR="0070090B" w:rsidRPr="00B672DB" w:rsidRDefault="0070090B" w:rsidP="00B672DB">
            <w:pPr>
              <w:spacing w:before="0" w:after="120" w:line="240" w:lineRule="auto"/>
              <w:rPr>
                <w:rFonts w:ascii="Arial" w:hAnsi="Arial" w:cs="Arial"/>
              </w:rPr>
            </w:pPr>
            <w:r w:rsidRPr="00B672DB">
              <w:rPr>
                <w:rFonts w:ascii="Arial" w:hAnsi="Arial" w:cs="Arial"/>
              </w:rPr>
              <w:t>Mo</w:t>
            </w:r>
            <w:r w:rsidR="007834C7" w:rsidRPr="00B672DB">
              <w:rPr>
                <w:rFonts w:ascii="Arial" w:hAnsi="Arial" w:cs="Arial"/>
              </w:rPr>
              <w:t>re time for service</w:t>
            </w:r>
          </w:p>
          <w:p w14:paraId="577E49F2" w14:textId="6AE9623C" w:rsidR="007834C7" w:rsidRPr="00B672DB" w:rsidRDefault="0070090B" w:rsidP="00B672DB">
            <w:pPr>
              <w:spacing w:before="0" w:after="120" w:line="240" w:lineRule="auto"/>
              <w:rPr>
                <w:rFonts w:ascii="Arial" w:hAnsi="Arial" w:cs="Arial"/>
              </w:rPr>
            </w:pPr>
            <w:r w:rsidRPr="00B672DB">
              <w:rPr>
                <w:rFonts w:ascii="Arial" w:hAnsi="Arial" w:cs="Arial"/>
              </w:rPr>
              <w:t>F</w:t>
            </w:r>
            <w:r w:rsidR="007834C7" w:rsidRPr="00B672DB">
              <w:rPr>
                <w:rFonts w:ascii="Arial" w:hAnsi="Arial" w:cs="Arial"/>
              </w:rPr>
              <w:t>unding</w:t>
            </w:r>
          </w:p>
          <w:p w14:paraId="22E7B124" w14:textId="77777777" w:rsidR="007834C7" w:rsidRPr="00B672DB" w:rsidRDefault="007834C7" w:rsidP="00B672DB">
            <w:pPr>
              <w:spacing w:before="0" w:after="120" w:line="240" w:lineRule="auto"/>
              <w:rPr>
                <w:rFonts w:ascii="Arial" w:hAnsi="Arial" w:cs="Arial"/>
              </w:rPr>
            </w:pPr>
            <w:r w:rsidRPr="00B672DB">
              <w:rPr>
                <w:rFonts w:ascii="Arial" w:hAnsi="Arial" w:cs="Arial"/>
              </w:rPr>
              <w:t xml:space="preserve">Flexibility in service delivery options and length of service </w:t>
            </w:r>
          </w:p>
          <w:p w14:paraId="2D837EF5" w14:textId="77777777" w:rsidR="007834C7" w:rsidRPr="00B672DB" w:rsidRDefault="007834C7" w:rsidP="00B672DB">
            <w:pPr>
              <w:spacing w:before="0" w:after="120" w:line="240" w:lineRule="auto"/>
              <w:rPr>
                <w:rFonts w:ascii="Arial" w:hAnsi="Arial" w:cs="Arial"/>
              </w:rPr>
            </w:pPr>
            <w:r w:rsidRPr="00B672DB">
              <w:rPr>
                <w:rFonts w:ascii="Arial" w:hAnsi="Arial" w:cs="Arial"/>
              </w:rPr>
              <w:t>Support couch hosts with resources/vouchers.</w:t>
            </w:r>
          </w:p>
          <w:p w14:paraId="28AA3E6B" w14:textId="77777777" w:rsidR="007834C7" w:rsidRPr="00B672DB" w:rsidRDefault="007834C7" w:rsidP="00B672DB">
            <w:pPr>
              <w:spacing w:before="0" w:after="120" w:line="240" w:lineRule="auto"/>
              <w:rPr>
                <w:rFonts w:ascii="Arial" w:hAnsi="Arial" w:cs="Arial"/>
              </w:rPr>
            </w:pPr>
            <w:r w:rsidRPr="00B672DB">
              <w:rPr>
                <w:rFonts w:ascii="Arial" w:hAnsi="Arial" w:cs="Arial"/>
              </w:rPr>
              <w:t>More accommodation services</w:t>
            </w:r>
          </w:p>
          <w:p w14:paraId="2629584D" w14:textId="77777777" w:rsidR="007834C7" w:rsidRPr="00B672DB" w:rsidRDefault="007834C7" w:rsidP="00B672DB">
            <w:pPr>
              <w:spacing w:before="0" w:after="120" w:line="240" w:lineRule="auto"/>
              <w:rPr>
                <w:rFonts w:ascii="Arial" w:hAnsi="Arial" w:cs="Arial"/>
              </w:rPr>
            </w:pPr>
            <w:r w:rsidRPr="00B672DB">
              <w:rPr>
                <w:rFonts w:ascii="Arial" w:hAnsi="Arial" w:cs="Arial"/>
              </w:rPr>
              <w:t>Supported accommodation options</w:t>
            </w:r>
          </w:p>
          <w:p w14:paraId="1B2D5C1D" w14:textId="77777777" w:rsidR="007834C7" w:rsidRPr="00B672DB" w:rsidRDefault="007834C7" w:rsidP="00B672DB">
            <w:pPr>
              <w:spacing w:before="0" w:after="120" w:line="240" w:lineRule="auto"/>
              <w:rPr>
                <w:rFonts w:ascii="Arial" w:hAnsi="Arial" w:cs="Arial"/>
              </w:rPr>
            </w:pPr>
            <w:r w:rsidRPr="00B672DB">
              <w:rPr>
                <w:rFonts w:ascii="Arial" w:hAnsi="Arial" w:cs="Arial"/>
              </w:rPr>
              <w:t xml:space="preserve">Wider age range </w:t>
            </w:r>
          </w:p>
          <w:p w14:paraId="36338BB8" w14:textId="77777777" w:rsidR="007834C7" w:rsidRPr="00B672DB" w:rsidRDefault="007834C7" w:rsidP="00B672DB">
            <w:pPr>
              <w:spacing w:before="0" w:after="120" w:line="240" w:lineRule="auto"/>
              <w:rPr>
                <w:rFonts w:ascii="Arial" w:hAnsi="Arial" w:cs="Arial"/>
              </w:rPr>
            </w:pPr>
            <w:r w:rsidRPr="00B672DB">
              <w:rPr>
                <w:rFonts w:ascii="Arial" w:hAnsi="Arial" w:cs="Arial"/>
              </w:rPr>
              <w:t>Housing</w:t>
            </w:r>
          </w:p>
          <w:p w14:paraId="7283DABF" w14:textId="77777777" w:rsidR="007834C7" w:rsidRPr="00B672DB" w:rsidRDefault="007834C7" w:rsidP="00B672DB">
            <w:pPr>
              <w:spacing w:before="0" w:after="120" w:line="240" w:lineRule="auto"/>
              <w:rPr>
                <w:rFonts w:ascii="Arial" w:hAnsi="Arial" w:cs="Arial"/>
              </w:rPr>
            </w:pPr>
            <w:r w:rsidRPr="00B672DB">
              <w:rPr>
                <w:rFonts w:ascii="Arial" w:hAnsi="Arial" w:cs="Arial"/>
              </w:rPr>
              <w:t xml:space="preserve">Increased and more flexible funding </w:t>
            </w:r>
          </w:p>
          <w:p w14:paraId="476BC779" w14:textId="77777777" w:rsidR="007834C7" w:rsidRPr="00B672DB" w:rsidRDefault="007834C7" w:rsidP="00B672DB">
            <w:pPr>
              <w:spacing w:before="0" w:after="120" w:line="240" w:lineRule="auto"/>
              <w:rPr>
                <w:rFonts w:ascii="Arial" w:hAnsi="Arial" w:cs="Arial"/>
              </w:rPr>
            </w:pPr>
            <w:r w:rsidRPr="00B672DB">
              <w:rPr>
                <w:rFonts w:ascii="Arial" w:hAnsi="Arial" w:cs="Arial"/>
              </w:rPr>
              <w:t xml:space="preserve">Additional time in service </w:t>
            </w:r>
          </w:p>
          <w:p w14:paraId="04A67371" w14:textId="77777777" w:rsidR="00136527" w:rsidRDefault="007834C7" w:rsidP="00B672DB">
            <w:pPr>
              <w:spacing w:before="0" w:after="120" w:line="240" w:lineRule="auto"/>
              <w:rPr>
                <w:rFonts w:ascii="Arial" w:hAnsi="Arial" w:cs="Arial"/>
              </w:rPr>
            </w:pPr>
            <w:r w:rsidRPr="00B672DB">
              <w:rPr>
                <w:rFonts w:ascii="Arial" w:hAnsi="Arial" w:cs="Arial"/>
              </w:rPr>
              <w:t>More housing</w:t>
            </w:r>
          </w:p>
          <w:p w14:paraId="7D468F93" w14:textId="77777777" w:rsidR="00B672DB" w:rsidRDefault="00B672DB" w:rsidP="00B672DB">
            <w:pPr>
              <w:spacing w:before="0" w:after="120" w:line="240" w:lineRule="auto"/>
              <w:rPr>
                <w:rFonts w:ascii="Arial" w:hAnsi="Arial" w:cs="Arial"/>
              </w:rPr>
            </w:pPr>
            <w:r>
              <w:rPr>
                <w:rFonts w:ascii="Arial" w:hAnsi="Arial" w:cs="Arial"/>
              </w:rPr>
              <w:t>More accommodation</w:t>
            </w:r>
          </w:p>
          <w:p w14:paraId="5E99D4D9" w14:textId="0AA89A62" w:rsidR="00B672DB" w:rsidRPr="00B672DB" w:rsidRDefault="00B672DB" w:rsidP="00B672DB">
            <w:pPr>
              <w:spacing w:before="0" w:after="120" w:line="240" w:lineRule="auto"/>
              <w:rPr>
                <w:rFonts w:ascii="Arial" w:hAnsi="Arial" w:cs="Arial"/>
              </w:rPr>
            </w:pPr>
            <w:r>
              <w:rPr>
                <w:rFonts w:ascii="Arial" w:hAnsi="Arial" w:cs="Arial"/>
              </w:rPr>
              <w:t>Flexible support</w:t>
            </w:r>
          </w:p>
        </w:tc>
      </w:tr>
    </w:tbl>
    <w:p w14:paraId="1992AFCB" w14:textId="77777777" w:rsidR="00372BE8" w:rsidRDefault="00372BE8" w:rsidP="00EB5840">
      <w:pPr>
        <w:rPr>
          <w:lang w:val="en-US" w:eastAsia="en-AU"/>
        </w:rPr>
      </w:pPr>
    </w:p>
    <w:p w14:paraId="544A1D41" w14:textId="77777777" w:rsidR="00372BE8" w:rsidRDefault="00372BE8" w:rsidP="00EB5840">
      <w:pPr>
        <w:pStyle w:val="NormalIndent5mm"/>
        <w:rPr>
          <w:lang w:val="en-US" w:eastAsia="en-AU"/>
        </w:rPr>
      </w:pPr>
      <w:r>
        <w:rPr>
          <w:lang w:val="en-US" w:eastAsia="en-AU"/>
        </w:rPr>
        <w:br w:type="page"/>
      </w:r>
    </w:p>
    <w:p w14:paraId="21F759E3" w14:textId="2AC1B91E" w:rsidR="00C71C73" w:rsidRPr="00B96D58" w:rsidRDefault="003E41C3" w:rsidP="00F1564D">
      <w:pPr>
        <w:pStyle w:val="IntroPara"/>
        <w:spacing w:line="300" w:lineRule="atLeast"/>
        <w:rPr>
          <w:rFonts w:ascii="Arial" w:hAnsi="Arial" w:cs="Arial"/>
          <w:b/>
          <w:lang w:val="en-US" w:eastAsia="en-AU"/>
        </w:rPr>
      </w:pPr>
      <w:r w:rsidRPr="00B96D58">
        <w:rPr>
          <w:rFonts w:ascii="Arial" w:hAnsi="Arial" w:cs="Arial"/>
          <w:b/>
          <w:lang w:val="en-US" w:eastAsia="en-AU"/>
        </w:rPr>
        <w:lastRenderedPageBreak/>
        <w:t xml:space="preserve">What is the most important thing </w:t>
      </w:r>
      <w:r w:rsidR="00E31889" w:rsidRPr="00B96D58">
        <w:rPr>
          <w:rFonts w:ascii="Arial" w:hAnsi="Arial" w:cs="Arial"/>
          <w:b/>
          <w:lang w:val="en-US" w:eastAsia="en-AU"/>
        </w:rPr>
        <w:t>YOU</w:t>
      </w:r>
      <w:r w:rsidRPr="00B96D58">
        <w:rPr>
          <w:rFonts w:ascii="Arial" w:hAnsi="Arial" w:cs="Arial"/>
          <w:b/>
          <w:lang w:val="en-US" w:eastAsia="en-AU"/>
        </w:rPr>
        <w:t xml:space="preserve"> need to deliver outcomes for </w:t>
      </w:r>
      <w:r w:rsidR="00885319" w:rsidRPr="00B96D58">
        <w:rPr>
          <w:rFonts w:ascii="Arial" w:hAnsi="Arial" w:cs="Arial"/>
          <w:b/>
          <w:lang w:val="en-US" w:eastAsia="en-AU"/>
        </w:rPr>
        <w:t>y</w:t>
      </w:r>
      <w:r w:rsidRPr="00B96D58">
        <w:rPr>
          <w:rFonts w:ascii="Arial" w:hAnsi="Arial" w:cs="Arial"/>
          <w:b/>
          <w:lang w:val="en-US" w:eastAsia="en-AU"/>
        </w:rPr>
        <w:t xml:space="preserve">our Reconnect client?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Outcomes to deliver Reconnect "/>
        <w:tblDescription w:val="Group 1 outcomes "/>
      </w:tblPr>
      <w:tblGrid>
        <w:gridCol w:w="9576"/>
      </w:tblGrid>
      <w:tr w:rsidR="00C40EEE" w:rsidRPr="00B672DB" w14:paraId="47434C1C" w14:textId="77777777" w:rsidTr="00291BDC">
        <w:trPr>
          <w:trHeight w:val="366"/>
          <w:tblHeader/>
        </w:trPr>
        <w:tc>
          <w:tcPr>
            <w:tcW w:w="9247" w:type="dxa"/>
          </w:tcPr>
          <w:p w14:paraId="335E6487" w14:textId="77777777" w:rsidR="00C40EEE" w:rsidRPr="00B672DB" w:rsidRDefault="00C40EEE" w:rsidP="00F719E4">
            <w:pPr>
              <w:rPr>
                <w:rFonts w:ascii="Arial" w:hAnsi="Arial" w:cs="Arial"/>
                <w:b/>
                <w:bCs/>
              </w:rPr>
            </w:pPr>
            <w:r w:rsidRPr="00B672DB">
              <w:rPr>
                <w:rFonts w:ascii="Arial" w:hAnsi="Arial" w:cs="Arial"/>
                <w:b/>
                <w:bCs/>
              </w:rPr>
              <w:t>Group 1</w:t>
            </w:r>
          </w:p>
        </w:tc>
      </w:tr>
      <w:tr w:rsidR="00C40EEE" w14:paraId="4F2FEA4E" w14:textId="77777777" w:rsidTr="00B96D58">
        <w:trPr>
          <w:trHeight w:val="5429"/>
        </w:trPr>
        <w:tc>
          <w:tcPr>
            <w:tcW w:w="9247" w:type="dxa"/>
            <w:tcBorders>
              <w:bottom w:val="single" w:sz="4" w:space="0" w:color="auto"/>
            </w:tcBorders>
          </w:tcPr>
          <w:p w14:paraId="7BCBA96E" w14:textId="45BEF6F9" w:rsidR="00C40EEE" w:rsidRDefault="0023543F" w:rsidP="00F719E4">
            <w:pPr>
              <w:jc w:val="center"/>
            </w:pPr>
            <w:r>
              <w:rPr>
                <w:b/>
                <w:bCs/>
                <w:noProof/>
                <w:lang w:eastAsia="en-AU"/>
              </w:rPr>
              <w:drawing>
                <wp:inline distT="0" distB="0" distL="0" distR="0" wp14:anchorId="4A157617" wp14:editId="4D845A4C">
                  <wp:extent cx="5876925" cy="3305771"/>
                  <wp:effectExtent l="0" t="0" r="0" b="9525"/>
                  <wp:docPr id="14" name="Picture 14" descr="discussion " title="Group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0">
                            <a:extLst>
                              <a:ext uri="{28A0092B-C50C-407E-A947-70E740481C1C}">
                                <a14:useLocalDpi xmlns:a14="http://schemas.microsoft.com/office/drawing/2010/main" val="0"/>
                              </a:ext>
                            </a:extLst>
                          </a:blip>
                          <a:stretch>
                            <a:fillRect/>
                          </a:stretch>
                        </pic:blipFill>
                        <pic:spPr>
                          <a:xfrm>
                            <a:off x="0" y="0"/>
                            <a:ext cx="5950736" cy="3347289"/>
                          </a:xfrm>
                          <a:prstGeom prst="rect">
                            <a:avLst/>
                          </a:prstGeom>
                        </pic:spPr>
                      </pic:pic>
                    </a:graphicData>
                  </a:graphic>
                </wp:inline>
              </w:drawing>
            </w:r>
          </w:p>
        </w:tc>
      </w:tr>
      <w:tr w:rsidR="00C40EEE" w:rsidRPr="00B672DB" w14:paraId="398FAF62" w14:textId="77777777" w:rsidTr="00B96D58">
        <w:trPr>
          <w:trHeight w:val="381"/>
        </w:trPr>
        <w:tc>
          <w:tcPr>
            <w:tcW w:w="9247" w:type="dxa"/>
            <w:tcBorders>
              <w:top w:val="single" w:sz="4" w:space="0" w:color="auto"/>
            </w:tcBorders>
          </w:tcPr>
          <w:p w14:paraId="7C3C8A39" w14:textId="77777777" w:rsidR="00C40EEE" w:rsidRPr="00B672DB" w:rsidRDefault="00C40EEE" w:rsidP="00F719E4">
            <w:pPr>
              <w:rPr>
                <w:rFonts w:ascii="Arial" w:hAnsi="Arial" w:cs="Arial"/>
                <w:b/>
                <w:bCs/>
              </w:rPr>
            </w:pPr>
            <w:r w:rsidRPr="00B672DB">
              <w:rPr>
                <w:rFonts w:ascii="Arial" w:hAnsi="Arial" w:cs="Arial"/>
                <w:b/>
                <w:bCs/>
              </w:rPr>
              <w:t>Group 2</w:t>
            </w:r>
          </w:p>
        </w:tc>
      </w:tr>
      <w:tr w:rsidR="00C40EEE" w14:paraId="11F2FAD8" w14:textId="77777777" w:rsidTr="00975851">
        <w:trPr>
          <w:trHeight w:val="5326"/>
        </w:trPr>
        <w:tc>
          <w:tcPr>
            <w:tcW w:w="9247" w:type="dxa"/>
          </w:tcPr>
          <w:p w14:paraId="6035FB35" w14:textId="112EB228" w:rsidR="00C40EEE" w:rsidRDefault="009E660C" w:rsidP="00C40EEE">
            <w:pPr>
              <w:jc w:val="center"/>
            </w:pPr>
            <w:r>
              <w:rPr>
                <w:b/>
                <w:bCs/>
                <w:noProof/>
                <w:lang w:eastAsia="en-AU"/>
              </w:rPr>
              <w:drawing>
                <wp:inline distT="0" distB="0" distL="0" distR="0" wp14:anchorId="47757508" wp14:editId="637FD3AA">
                  <wp:extent cx="5943456" cy="3276600"/>
                  <wp:effectExtent l="0" t="0" r="635" b="0"/>
                  <wp:docPr id="15" name="Picture 15" descr="discussion topics " title="Grou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1">
                            <a:extLst>
                              <a:ext uri="{28A0092B-C50C-407E-A947-70E740481C1C}">
                                <a14:useLocalDpi xmlns:a14="http://schemas.microsoft.com/office/drawing/2010/main" val="0"/>
                              </a:ext>
                            </a:extLst>
                          </a:blip>
                          <a:stretch>
                            <a:fillRect/>
                          </a:stretch>
                        </pic:blipFill>
                        <pic:spPr>
                          <a:xfrm>
                            <a:off x="0" y="0"/>
                            <a:ext cx="5964566" cy="3288238"/>
                          </a:xfrm>
                          <a:prstGeom prst="rect">
                            <a:avLst/>
                          </a:prstGeom>
                        </pic:spPr>
                      </pic:pic>
                    </a:graphicData>
                  </a:graphic>
                </wp:inline>
              </w:drawing>
            </w:r>
          </w:p>
        </w:tc>
      </w:tr>
    </w:tbl>
    <w:p w14:paraId="5459DF31" w14:textId="7CA7AF21" w:rsidR="00372BE8" w:rsidRDefault="00372BE8" w:rsidP="004D7801">
      <w:pPr>
        <w:rPr>
          <w:lang w:val="en-US" w:eastAsia="en-AU"/>
        </w:rPr>
      </w:pPr>
    </w:p>
    <w:p w14:paraId="687DEC05" w14:textId="4554E5D8" w:rsidR="00372BE8" w:rsidRDefault="00372BE8">
      <w:pPr>
        <w:suppressAutoHyphens w:val="0"/>
        <w:rPr>
          <w:rFonts w:asciiTheme="minorHAnsi" w:hAnsiTheme="minorHAnsi"/>
          <w:color w:val="D45D00" w:themeColor="accent1"/>
          <w:sz w:val="24"/>
          <w:lang w:val="en-US" w:eastAsia="en-AU"/>
        </w:rPr>
      </w:pPr>
      <w:r>
        <w:rPr>
          <w:lang w:val="en-US" w:eastAsia="en-AU"/>
        </w:rPr>
        <w:br w:type="page"/>
      </w:r>
    </w:p>
    <w:p w14:paraId="14738EE9" w14:textId="16D44594" w:rsidR="005361F8" w:rsidRPr="00B96D58" w:rsidRDefault="005361F8" w:rsidP="00F1564D">
      <w:pPr>
        <w:pStyle w:val="IntroPara"/>
        <w:spacing w:line="300" w:lineRule="atLeast"/>
        <w:rPr>
          <w:rFonts w:ascii="Arial" w:hAnsi="Arial" w:cs="Arial"/>
          <w:lang w:val="en-US" w:eastAsia="en-AU"/>
        </w:rPr>
      </w:pPr>
      <w:r w:rsidRPr="00B96D58">
        <w:rPr>
          <w:rFonts w:ascii="Arial" w:hAnsi="Arial" w:cs="Arial"/>
          <w:lang w:val="en-US" w:eastAsia="en-AU"/>
        </w:rPr>
        <w:lastRenderedPageBreak/>
        <w:t>In addition to more funding, what would help your ORGANISATION to deliver Reconnect services?</w:t>
      </w:r>
    </w:p>
    <w:tbl>
      <w:tblPr>
        <w:tblStyle w:val="DefaultTable1"/>
        <w:tblW w:w="9634" w:type="dxa"/>
        <w:tblLook w:val="0620" w:firstRow="1" w:lastRow="0" w:firstColumn="0" w:lastColumn="0" w:noHBand="1" w:noVBand="1"/>
        <w:tblCaption w:val="Additional resources "/>
        <w:tblDescription w:val="Group 1 and 2 descriptions "/>
      </w:tblPr>
      <w:tblGrid>
        <w:gridCol w:w="4957"/>
        <w:gridCol w:w="4677"/>
      </w:tblGrid>
      <w:tr w:rsidR="003F079D" w:rsidRPr="00B672DB" w14:paraId="28EC73E0" w14:textId="77777777" w:rsidTr="00291BDC">
        <w:trPr>
          <w:cnfStyle w:val="100000000000" w:firstRow="1" w:lastRow="0" w:firstColumn="0" w:lastColumn="0" w:oddVBand="0" w:evenVBand="0" w:oddHBand="0" w:evenHBand="0" w:firstRowFirstColumn="0" w:firstRowLastColumn="0" w:lastRowFirstColumn="0" w:lastRowLastColumn="0"/>
          <w:tblHeader/>
        </w:trPr>
        <w:tc>
          <w:tcPr>
            <w:tcW w:w="4957" w:type="dxa"/>
          </w:tcPr>
          <w:p w14:paraId="466A69E5" w14:textId="77777777" w:rsidR="003F079D" w:rsidRPr="00B672DB" w:rsidRDefault="003F079D" w:rsidP="00B672DB">
            <w:pPr>
              <w:spacing w:before="0" w:after="120"/>
              <w:rPr>
                <w:rFonts w:ascii="Arial" w:hAnsi="Arial" w:cs="Arial"/>
                <w:bCs w:val="0"/>
                <w:sz w:val="22"/>
                <w:szCs w:val="22"/>
              </w:rPr>
            </w:pPr>
            <w:r w:rsidRPr="00B672DB">
              <w:rPr>
                <w:rFonts w:ascii="Arial" w:hAnsi="Arial" w:cs="Arial"/>
                <w:sz w:val="22"/>
                <w:szCs w:val="22"/>
              </w:rPr>
              <w:t>Group 1</w:t>
            </w:r>
          </w:p>
        </w:tc>
        <w:tc>
          <w:tcPr>
            <w:tcW w:w="4677" w:type="dxa"/>
          </w:tcPr>
          <w:p w14:paraId="7B6D3DE5" w14:textId="77777777" w:rsidR="003F079D" w:rsidRPr="00B672DB" w:rsidRDefault="003F079D" w:rsidP="00B672DB">
            <w:pPr>
              <w:spacing w:before="0" w:after="120"/>
              <w:rPr>
                <w:rFonts w:ascii="Arial" w:hAnsi="Arial" w:cs="Arial"/>
                <w:bCs w:val="0"/>
                <w:sz w:val="22"/>
                <w:szCs w:val="22"/>
              </w:rPr>
            </w:pPr>
            <w:r w:rsidRPr="00B672DB">
              <w:rPr>
                <w:rFonts w:ascii="Arial" w:hAnsi="Arial" w:cs="Arial"/>
                <w:sz w:val="22"/>
                <w:szCs w:val="22"/>
              </w:rPr>
              <w:t>Group 2</w:t>
            </w:r>
          </w:p>
        </w:tc>
      </w:tr>
      <w:tr w:rsidR="003F079D" w:rsidRPr="00B672DB" w14:paraId="3A33C2D6" w14:textId="77777777" w:rsidTr="00FC1700">
        <w:tc>
          <w:tcPr>
            <w:tcW w:w="4957" w:type="dxa"/>
          </w:tcPr>
          <w:p w14:paraId="557880B4" w14:textId="77777777" w:rsidR="000002CD" w:rsidRPr="00B672DB" w:rsidRDefault="000002CD" w:rsidP="00B672DB">
            <w:pPr>
              <w:spacing w:before="0" w:after="120" w:line="240" w:lineRule="auto"/>
              <w:rPr>
                <w:rFonts w:ascii="Arial" w:hAnsi="Arial" w:cs="Arial"/>
                <w:sz w:val="22"/>
                <w:szCs w:val="22"/>
              </w:rPr>
            </w:pPr>
            <w:r w:rsidRPr="00B672DB">
              <w:rPr>
                <w:rFonts w:ascii="Arial" w:hAnsi="Arial" w:cs="Arial"/>
                <w:sz w:val="22"/>
                <w:szCs w:val="22"/>
              </w:rPr>
              <w:t>Review service need areas</w:t>
            </w:r>
          </w:p>
          <w:p w14:paraId="0AEE5AE0" w14:textId="77777777" w:rsidR="000002CD" w:rsidRPr="00B672DB" w:rsidRDefault="000002CD" w:rsidP="00B672DB">
            <w:pPr>
              <w:spacing w:before="0" w:after="120" w:line="240" w:lineRule="auto"/>
              <w:rPr>
                <w:rFonts w:ascii="Arial" w:hAnsi="Arial" w:cs="Arial"/>
                <w:sz w:val="22"/>
                <w:szCs w:val="22"/>
              </w:rPr>
            </w:pPr>
            <w:r w:rsidRPr="00B672DB">
              <w:rPr>
                <w:rFonts w:ascii="Arial" w:hAnsi="Arial" w:cs="Arial"/>
                <w:sz w:val="22"/>
                <w:szCs w:val="22"/>
              </w:rPr>
              <w:t>Resources</w:t>
            </w:r>
          </w:p>
          <w:p w14:paraId="752102E9" w14:textId="77777777" w:rsidR="000002CD" w:rsidRPr="00B672DB" w:rsidRDefault="000002CD" w:rsidP="00B672DB">
            <w:pPr>
              <w:spacing w:before="0" w:after="120" w:line="240" w:lineRule="auto"/>
              <w:rPr>
                <w:rFonts w:ascii="Arial" w:hAnsi="Arial" w:cs="Arial"/>
                <w:sz w:val="22"/>
                <w:szCs w:val="22"/>
              </w:rPr>
            </w:pPr>
            <w:r w:rsidRPr="00B672DB">
              <w:rPr>
                <w:rFonts w:ascii="Arial" w:hAnsi="Arial" w:cs="Arial"/>
                <w:sz w:val="22"/>
                <w:szCs w:val="22"/>
              </w:rPr>
              <w:t>Multidisciplinary teams</w:t>
            </w:r>
          </w:p>
          <w:p w14:paraId="0E79A60D" w14:textId="77777777" w:rsidR="000002CD" w:rsidRPr="00B672DB" w:rsidRDefault="000002CD" w:rsidP="00B672DB">
            <w:pPr>
              <w:spacing w:before="0" w:after="120" w:line="240" w:lineRule="auto"/>
              <w:rPr>
                <w:rFonts w:ascii="Arial" w:hAnsi="Arial" w:cs="Arial"/>
                <w:sz w:val="22"/>
                <w:szCs w:val="22"/>
              </w:rPr>
            </w:pPr>
            <w:r w:rsidRPr="00B672DB">
              <w:rPr>
                <w:rFonts w:ascii="Arial" w:hAnsi="Arial" w:cs="Arial"/>
                <w:sz w:val="22"/>
                <w:szCs w:val="22"/>
              </w:rPr>
              <w:t>Networking and training</w:t>
            </w:r>
          </w:p>
          <w:p w14:paraId="6BE3E882" w14:textId="77777777" w:rsidR="000002CD" w:rsidRPr="00B672DB" w:rsidRDefault="000002CD" w:rsidP="00B672DB">
            <w:pPr>
              <w:spacing w:before="0" w:after="120" w:line="240" w:lineRule="auto"/>
              <w:rPr>
                <w:rFonts w:ascii="Arial" w:hAnsi="Arial" w:cs="Arial"/>
                <w:sz w:val="22"/>
                <w:szCs w:val="22"/>
              </w:rPr>
            </w:pPr>
            <w:r w:rsidRPr="00B672DB">
              <w:rPr>
                <w:rFonts w:ascii="Arial" w:hAnsi="Arial" w:cs="Arial"/>
                <w:sz w:val="22"/>
                <w:szCs w:val="22"/>
              </w:rPr>
              <w:t>Housing availability</w:t>
            </w:r>
          </w:p>
          <w:p w14:paraId="215BAE60" w14:textId="6933A5E8" w:rsidR="000002CD" w:rsidRPr="00B672DB" w:rsidRDefault="00EF493D" w:rsidP="00B672DB">
            <w:pPr>
              <w:spacing w:before="0" w:after="120" w:line="240" w:lineRule="auto"/>
              <w:rPr>
                <w:rFonts w:ascii="Arial" w:hAnsi="Arial" w:cs="Arial"/>
                <w:sz w:val="22"/>
                <w:szCs w:val="22"/>
              </w:rPr>
            </w:pPr>
            <w:r w:rsidRPr="00B672DB">
              <w:rPr>
                <w:rFonts w:ascii="Arial" w:hAnsi="Arial" w:cs="Arial"/>
                <w:sz w:val="22"/>
                <w:szCs w:val="22"/>
              </w:rPr>
              <w:t>M</w:t>
            </w:r>
            <w:r w:rsidR="000002CD" w:rsidRPr="00B672DB">
              <w:rPr>
                <w:rFonts w:ascii="Arial" w:hAnsi="Arial" w:cs="Arial"/>
                <w:sz w:val="22"/>
                <w:szCs w:val="22"/>
              </w:rPr>
              <w:t xml:space="preserve">ore staff and resources to provide service to more clients </w:t>
            </w:r>
          </w:p>
          <w:p w14:paraId="553D691F" w14:textId="77777777" w:rsidR="000002CD" w:rsidRPr="00B672DB" w:rsidRDefault="000002CD" w:rsidP="00B672DB">
            <w:pPr>
              <w:spacing w:before="0" w:after="120" w:line="240" w:lineRule="auto"/>
              <w:rPr>
                <w:rFonts w:ascii="Arial" w:hAnsi="Arial" w:cs="Arial"/>
                <w:sz w:val="22"/>
                <w:szCs w:val="22"/>
              </w:rPr>
            </w:pPr>
            <w:r w:rsidRPr="00B672DB">
              <w:rPr>
                <w:rFonts w:ascii="Arial" w:hAnsi="Arial" w:cs="Arial"/>
                <w:sz w:val="22"/>
                <w:szCs w:val="22"/>
              </w:rPr>
              <w:t xml:space="preserve">Services that will diagnose mental health issues for free </w:t>
            </w:r>
          </w:p>
          <w:p w14:paraId="2FF6B8B5" w14:textId="77777777" w:rsidR="000002CD" w:rsidRPr="00B672DB" w:rsidRDefault="000002CD" w:rsidP="00B672DB">
            <w:pPr>
              <w:spacing w:before="0" w:after="120" w:line="240" w:lineRule="auto"/>
              <w:rPr>
                <w:rFonts w:ascii="Arial" w:hAnsi="Arial" w:cs="Arial"/>
                <w:sz w:val="22"/>
                <w:szCs w:val="22"/>
              </w:rPr>
            </w:pPr>
            <w:r w:rsidRPr="00B672DB">
              <w:rPr>
                <w:rFonts w:ascii="Arial" w:hAnsi="Arial" w:cs="Arial"/>
                <w:sz w:val="22"/>
                <w:szCs w:val="22"/>
              </w:rPr>
              <w:t>Employing AOD specialists, youth workers, GP, extending catchment regions</w:t>
            </w:r>
          </w:p>
          <w:p w14:paraId="2718C78E" w14:textId="77777777" w:rsidR="000002CD" w:rsidRPr="00B672DB" w:rsidRDefault="000002CD" w:rsidP="00B672DB">
            <w:pPr>
              <w:spacing w:before="0" w:after="120" w:line="240" w:lineRule="auto"/>
              <w:rPr>
                <w:rFonts w:ascii="Arial" w:hAnsi="Arial" w:cs="Arial"/>
                <w:sz w:val="22"/>
                <w:szCs w:val="22"/>
              </w:rPr>
            </w:pPr>
            <w:r w:rsidRPr="00B672DB">
              <w:rPr>
                <w:rFonts w:ascii="Arial" w:hAnsi="Arial" w:cs="Arial"/>
                <w:sz w:val="22"/>
                <w:szCs w:val="22"/>
              </w:rPr>
              <w:t xml:space="preserve">Multidisciplinary team </w:t>
            </w:r>
          </w:p>
          <w:p w14:paraId="7CAC5738" w14:textId="77777777" w:rsidR="000002CD" w:rsidRPr="00B672DB" w:rsidRDefault="000002CD" w:rsidP="00B672DB">
            <w:pPr>
              <w:spacing w:before="0" w:after="120" w:line="240" w:lineRule="auto"/>
              <w:rPr>
                <w:rFonts w:ascii="Arial" w:hAnsi="Arial" w:cs="Arial"/>
                <w:sz w:val="22"/>
                <w:szCs w:val="22"/>
              </w:rPr>
            </w:pPr>
            <w:r w:rsidRPr="00B672DB">
              <w:rPr>
                <w:rFonts w:ascii="Arial" w:hAnsi="Arial" w:cs="Arial"/>
                <w:sz w:val="22"/>
                <w:szCs w:val="22"/>
              </w:rPr>
              <w:t>Training networking</w:t>
            </w:r>
          </w:p>
          <w:p w14:paraId="7A9AE7DE" w14:textId="77777777" w:rsidR="000002CD" w:rsidRPr="00B672DB" w:rsidRDefault="000002CD" w:rsidP="00B672DB">
            <w:pPr>
              <w:spacing w:before="0" w:after="120" w:line="240" w:lineRule="auto"/>
              <w:rPr>
                <w:rFonts w:ascii="Arial" w:hAnsi="Arial" w:cs="Arial"/>
                <w:sz w:val="22"/>
                <w:szCs w:val="22"/>
              </w:rPr>
            </w:pPr>
            <w:r w:rsidRPr="00B672DB">
              <w:rPr>
                <w:rFonts w:ascii="Arial" w:hAnsi="Arial" w:cs="Arial"/>
                <w:sz w:val="22"/>
                <w:szCs w:val="22"/>
              </w:rPr>
              <w:t>More funding for additional staff</w:t>
            </w:r>
          </w:p>
          <w:p w14:paraId="23BE187A" w14:textId="77777777" w:rsidR="000002CD" w:rsidRPr="00B672DB" w:rsidRDefault="000002CD" w:rsidP="00B672DB">
            <w:pPr>
              <w:spacing w:before="0" w:after="120" w:line="240" w:lineRule="auto"/>
              <w:rPr>
                <w:rFonts w:ascii="Arial" w:hAnsi="Arial" w:cs="Arial"/>
                <w:sz w:val="22"/>
                <w:szCs w:val="22"/>
              </w:rPr>
            </w:pPr>
            <w:r w:rsidRPr="00B672DB">
              <w:rPr>
                <w:rFonts w:ascii="Arial" w:hAnsi="Arial" w:cs="Arial"/>
                <w:sz w:val="22"/>
                <w:szCs w:val="22"/>
              </w:rPr>
              <w:t xml:space="preserve">More staff </w:t>
            </w:r>
          </w:p>
          <w:p w14:paraId="4EBDB84B" w14:textId="77777777" w:rsidR="000002CD" w:rsidRPr="00B672DB" w:rsidRDefault="000002CD" w:rsidP="00B672DB">
            <w:pPr>
              <w:spacing w:before="0" w:after="120" w:line="240" w:lineRule="auto"/>
              <w:rPr>
                <w:rFonts w:ascii="Arial" w:hAnsi="Arial" w:cs="Arial"/>
                <w:sz w:val="22"/>
                <w:szCs w:val="22"/>
              </w:rPr>
            </w:pPr>
            <w:r w:rsidRPr="00B672DB">
              <w:rPr>
                <w:rFonts w:ascii="Arial" w:hAnsi="Arial" w:cs="Arial"/>
                <w:sz w:val="22"/>
                <w:szCs w:val="22"/>
              </w:rPr>
              <w:t xml:space="preserve">One on one discussion </w:t>
            </w:r>
          </w:p>
          <w:p w14:paraId="5F53E305" w14:textId="77777777" w:rsidR="000002CD" w:rsidRPr="00B672DB" w:rsidRDefault="000002CD" w:rsidP="00B672DB">
            <w:pPr>
              <w:spacing w:before="0" w:after="120" w:line="240" w:lineRule="auto"/>
              <w:rPr>
                <w:rFonts w:ascii="Arial" w:hAnsi="Arial" w:cs="Arial"/>
                <w:sz w:val="22"/>
                <w:szCs w:val="22"/>
              </w:rPr>
            </w:pPr>
            <w:r w:rsidRPr="00B672DB">
              <w:rPr>
                <w:rFonts w:ascii="Arial" w:hAnsi="Arial" w:cs="Arial"/>
                <w:sz w:val="22"/>
                <w:szCs w:val="22"/>
              </w:rPr>
              <w:t>Workers only supporting reconnect clients</w:t>
            </w:r>
          </w:p>
          <w:p w14:paraId="3039257D" w14:textId="77777777" w:rsidR="000002CD" w:rsidRPr="00B672DB" w:rsidRDefault="000002CD" w:rsidP="00B672DB">
            <w:pPr>
              <w:spacing w:before="0" w:after="120" w:line="240" w:lineRule="auto"/>
              <w:rPr>
                <w:rFonts w:ascii="Arial" w:hAnsi="Arial" w:cs="Arial"/>
                <w:sz w:val="22"/>
                <w:szCs w:val="22"/>
              </w:rPr>
            </w:pPr>
            <w:r w:rsidRPr="00B672DB">
              <w:rPr>
                <w:rFonts w:ascii="Arial" w:hAnsi="Arial" w:cs="Arial"/>
                <w:sz w:val="22"/>
                <w:szCs w:val="22"/>
              </w:rPr>
              <w:t>Extra staff</w:t>
            </w:r>
          </w:p>
          <w:p w14:paraId="1B5FEAC1" w14:textId="77777777" w:rsidR="000002CD" w:rsidRPr="00B672DB" w:rsidRDefault="000002CD" w:rsidP="00B672DB">
            <w:pPr>
              <w:spacing w:before="0" w:after="120" w:line="240" w:lineRule="auto"/>
              <w:rPr>
                <w:rFonts w:ascii="Arial" w:hAnsi="Arial" w:cs="Arial"/>
                <w:sz w:val="22"/>
                <w:szCs w:val="22"/>
              </w:rPr>
            </w:pPr>
            <w:r w:rsidRPr="00B672DB">
              <w:rPr>
                <w:rFonts w:ascii="Arial" w:hAnsi="Arial" w:cs="Arial"/>
                <w:sz w:val="22"/>
                <w:szCs w:val="22"/>
              </w:rPr>
              <w:t xml:space="preserve">Supervised housing options in regional towns </w:t>
            </w:r>
          </w:p>
          <w:p w14:paraId="49BDA662" w14:textId="77777777" w:rsidR="000002CD" w:rsidRPr="00B672DB" w:rsidRDefault="000002CD" w:rsidP="00B672DB">
            <w:pPr>
              <w:spacing w:before="0" w:after="120" w:line="240" w:lineRule="auto"/>
              <w:rPr>
                <w:rFonts w:ascii="Arial" w:hAnsi="Arial" w:cs="Arial"/>
                <w:sz w:val="22"/>
                <w:szCs w:val="22"/>
              </w:rPr>
            </w:pPr>
            <w:r w:rsidRPr="00B672DB">
              <w:rPr>
                <w:rFonts w:ascii="Arial" w:hAnsi="Arial" w:cs="Arial"/>
                <w:sz w:val="22"/>
                <w:szCs w:val="22"/>
              </w:rPr>
              <w:t>More staff within Reconnect</w:t>
            </w:r>
          </w:p>
          <w:p w14:paraId="0BA4E741" w14:textId="77777777" w:rsidR="000002CD" w:rsidRPr="00B672DB" w:rsidRDefault="000002CD" w:rsidP="00B672DB">
            <w:pPr>
              <w:spacing w:before="0" w:after="120" w:line="240" w:lineRule="auto"/>
              <w:rPr>
                <w:rFonts w:ascii="Arial" w:hAnsi="Arial" w:cs="Arial"/>
                <w:sz w:val="22"/>
                <w:szCs w:val="22"/>
              </w:rPr>
            </w:pPr>
            <w:r w:rsidRPr="00B672DB">
              <w:rPr>
                <w:rFonts w:ascii="Arial" w:hAnsi="Arial" w:cs="Arial"/>
                <w:sz w:val="22"/>
                <w:szCs w:val="22"/>
              </w:rPr>
              <w:t>Extend regions or increase out of catchment, additional qualified staff</w:t>
            </w:r>
          </w:p>
          <w:p w14:paraId="5048606F" w14:textId="77777777" w:rsidR="000002CD" w:rsidRPr="00B672DB" w:rsidRDefault="000002CD" w:rsidP="00B672DB">
            <w:pPr>
              <w:spacing w:before="0" w:after="120" w:line="240" w:lineRule="auto"/>
              <w:rPr>
                <w:rFonts w:ascii="Arial" w:hAnsi="Arial" w:cs="Arial"/>
                <w:sz w:val="22"/>
                <w:szCs w:val="22"/>
              </w:rPr>
            </w:pPr>
            <w:r w:rsidRPr="00B672DB">
              <w:rPr>
                <w:rFonts w:ascii="Arial" w:hAnsi="Arial" w:cs="Arial"/>
                <w:sz w:val="22"/>
                <w:szCs w:val="22"/>
              </w:rPr>
              <w:t>Working collaboratively with other service providers</w:t>
            </w:r>
          </w:p>
          <w:p w14:paraId="03A86888" w14:textId="77777777" w:rsidR="000002CD" w:rsidRPr="00B672DB" w:rsidRDefault="000002CD" w:rsidP="00B672DB">
            <w:pPr>
              <w:spacing w:before="0" w:after="120" w:line="240" w:lineRule="auto"/>
              <w:rPr>
                <w:rFonts w:ascii="Arial" w:hAnsi="Arial" w:cs="Arial"/>
                <w:sz w:val="22"/>
                <w:szCs w:val="22"/>
              </w:rPr>
            </w:pPr>
            <w:r w:rsidRPr="00B672DB">
              <w:rPr>
                <w:rFonts w:ascii="Arial" w:hAnsi="Arial" w:cs="Arial"/>
                <w:sz w:val="22"/>
                <w:szCs w:val="22"/>
              </w:rPr>
              <w:t xml:space="preserve">Accommodation options </w:t>
            </w:r>
          </w:p>
          <w:p w14:paraId="6EBED397" w14:textId="77777777" w:rsidR="000002CD" w:rsidRPr="00B672DB" w:rsidRDefault="000002CD" w:rsidP="00B672DB">
            <w:pPr>
              <w:spacing w:before="0" w:after="120" w:line="240" w:lineRule="auto"/>
              <w:rPr>
                <w:rFonts w:ascii="Arial" w:hAnsi="Arial" w:cs="Arial"/>
                <w:sz w:val="22"/>
                <w:szCs w:val="22"/>
              </w:rPr>
            </w:pPr>
            <w:r w:rsidRPr="00B672DB">
              <w:rPr>
                <w:rFonts w:ascii="Arial" w:hAnsi="Arial" w:cs="Arial"/>
                <w:sz w:val="22"/>
                <w:szCs w:val="22"/>
              </w:rPr>
              <w:t>Increased catchment areas</w:t>
            </w:r>
          </w:p>
          <w:p w14:paraId="29C82BD0" w14:textId="77777777" w:rsidR="000002CD" w:rsidRPr="00B672DB" w:rsidRDefault="000002CD" w:rsidP="00B672DB">
            <w:pPr>
              <w:spacing w:before="0" w:after="120" w:line="240" w:lineRule="auto"/>
              <w:rPr>
                <w:rFonts w:ascii="Arial" w:hAnsi="Arial" w:cs="Arial"/>
                <w:sz w:val="22"/>
                <w:szCs w:val="22"/>
              </w:rPr>
            </w:pPr>
            <w:r w:rsidRPr="00B672DB">
              <w:rPr>
                <w:rFonts w:ascii="Arial" w:hAnsi="Arial" w:cs="Arial"/>
                <w:sz w:val="22"/>
                <w:szCs w:val="22"/>
              </w:rPr>
              <w:t xml:space="preserve">More staff, multidisciplinary teams </w:t>
            </w:r>
          </w:p>
          <w:p w14:paraId="7F458A06" w14:textId="77777777" w:rsidR="000002CD" w:rsidRPr="00B672DB" w:rsidRDefault="000002CD" w:rsidP="00B672DB">
            <w:pPr>
              <w:spacing w:before="0" w:after="120" w:line="240" w:lineRule="auto"/>
              <w:rPr>
                <w:rFonts w:ascii="Arial" w:hAnsi="Arial" w:cs="Arial"/>
                <w:sz w:val="22"/>
                <w:szCs w:val="22"/>
              </w:rPr>
            </w:pPr>
            <w:r w:rsidRPr="00B672DB">
              <w:rPr>
                <w:rFonts w:ascii="Arial" w:hAnsi="Arial" w:cs="Arial"/>
                <w:sz w:val="22"/>
                <w:szCs w:val="22"/>
              </w:rPr>
              <w:t xml:space="preserve">Networking </w:t>
            </w:r>
          </w:p>
          <w:p w14:paraId="27AFDD39" w14:textId="4BA79AAD" w:rsidR="003F079D" w:rsidRPr="00B672DB" w:rsidRDefault="000002CD" w:rsidP="00B672DB">
            <w:pPr>
              <w:spacing w:before="0" w:after="120" w:line="240" w:lineRule="auto"/>
              <w:rPr>
                <w:rFonts w:ascii="Arial" w:hAnsi="Arial" w:cs="Arial"/>
                <w:sz w:val="22"/>
                <w:szCs w:val="22"/>
              </w:rPr>
            </w:pPr>
            <w:r w:rsidRPr="00B672DB">
              <w:rPr>
                <w:rFonts w:ascii="Arial" w:hAnsi="Arial" w:cs="Arial"/>
                <w:sz w:val="22"/>
                <w:szCs w:val="22"/>
              </w:rPr>
              <w:t>Support for workers not to burn out</w:t>
            </w:r>
          </w:p>
        </w:tc>
        <w:tc>
          <w:tcPr>
            <w:tcW w:w="4677" w:type="dxa"/>
          </w:tcPr>
          <w:p w14:paraId="0C30BBC9" w14:textId="77777777" w:rsidR="00BB09C9" w:rsidRPr="00B672DB" w:rsidRDefault="00BB09C9" w:rsidP="00B672DB">
            <w:pPr>
              <w:spacing w:before="0" w:after="120" w:line="240" w:lineRule="auto"/>
              <w:rPr>
                <w:rFonts w:ascii="Arial" w:hAnsi="Arial" w:cs="Arial"/>
                <w:sz w:val="22"/>
                <w:szCs w:val="22"/>
              </w:rPr>
            </w:pPr>
            <w:r w:rsidRPr="00B672DB">
              <w:rPr>
                <w:rFonts w:ascii="Arial" w:hAnsi="Arial" w:cs="Arial"/>
                <w:sz w:val="22"/>
                <w:szCs w:val="22"/>
              </w:rPr>
              <w:t xml:space="preserve">More programs outside reconnect in rural and remote that we can refer to, when YP don’t fit our criteria. </w:t>
            </w:r>
          </w:p>
          <w:p w14:paraId="44A0B548" w14:textId="1B74EF96" w:rsidR="00BB09C9" w:rsidRPr="00B672DB" w:rsidRDefault="00BB09C9" w:rsidP="00B672DB">
            <w:pPr>
              <w:spacing w:before="0" w:after="120" w:line="240" w:lineRule="auto"/>
              <w:rPr>
                <w:rFonts w:ascii="Arial" w:hAnsi="Arial" w:cs="Arial"/>
                <w:sz w:val="22"/>
                <w:szCs w:val="22"/>
              </w:rPr>
            </w:pPr>
            <w:r w:rsidRPr="00B672DB">
              <w:rPr>
                <w:rFonts w:ascii="Arial" w:hAnsi="Arial" w:cs="Arial"/>
                <w:sz w:val="22"/>
                <w:szCs w:val="22"/>
              </w:rPr>
              <w:t xml:space="preserve">Link </w:t>
            </w:r>
            <w:r w:rsidR="008D083E" w:rsidRPr="00B672DB">
              <w:rPr>
                <w:rFonts w:ascii="Arial" w:hAnsi="Arial" w:cs="Arial"/>
                <w:sz w:val="22"/>
                <w:szCs w:val="22"/>
              </w:rPr>
              <w:t>into</w:t>
            </w:r>
            <w:r w:rsidRPr="00B672DB">
              <w:rPr>
                <w:rFonts w:ascii="Arial" w:hAnsi="Arial" w:cs="Arial"/>
                <w:sz w:val="22"/>
                <w:szCs w:val="22"/>
              </w:rPr>
              <w:t xml:space="preserve"> other services - connections</w:t>
            </w:r>
          </w:p>
          <w:p w14:paraId="64576BE3" w14:textId="77777777" w:rsidR="00BB09C9" w:rsidRPr="00B672DB" w:rsidRDefault="00BB09C9" w:rsidP="00B672DB">
            <w:pPr>
              <w:spacing w:before="0" w:after="120" w:line="240" w:lineRule="auto"/>
              <w:rPr>
                <w:rFonts w:ascii="Arial" w:hAnsi="Arial" w:cs="Arial"/>
                <w:sz w:val="22"/>
                <w:szCs w:val="22"/>
              </w:rPr>
            </w:pPr>
            <w:r w:rsidRPr="00B672DB">
              <w:rPr>
                <w:rFonts w:ascii="Arial" w:hAnsi="Arial" w:cs="Arial"/>
                <w:sz w:val="22"/>
                <w:szCs w:val="22"/>
              </w:rPr>
              <w:t xml:space="preserve">More resources for understanding younger clients </w:t>
            </w:r>
          </w:p>
          <w:p w14:paraId="08D2D06A" w14:textId="77777777" w:rsidR="00BB09C9" w:rsidRPr="00B672DB" w:rsidRDefault="00BB09C9" w:rsidP="00B672DB">
            <w:pPr>
              <w:spacing w:before="0" w:after="120" w:line="240" w:lineRule="auto"/>
              <w:rPr>
                <w:rFonts w:ascii="Arial" w:hAnsi="Arial" w:cs="Arial"/>
                <w:sz w:val="22"/>
                <w:szCs w:val="22"/>
              </w:rPr>
            </w:pPr>
            <w:r w:rsidRPr="00B672DB">
              <w:rPr>
                <w:rFonts w:ascii="Arial" w:hAnsi="Arial" w:cs="Arial"/>
                <w:sz w:val="22"/>
                <w:szCs w:val="22"/>
              </w:rPr>
              <w:t xml:space="preserve">Cultural training </w:t>
            </w:r>
          </w:p>
          <w:p w14:paraId="1A922A08" w14:textId="77777777" w:rsidR="00BB09C9" w:rsidRPr="00B672DB" w:rsidRDefault="00BB09C9" w:rsidP="00B672DB">
            <w:pPr>
              <w:spacing w:before="0" w:after="120" w:line="240" w:lineRule="auto"/>
              <w:rPr>
                <w:rFonts w:ascii="Arial" w:hAnsi="Arial" w:cs="Arial"/>
                <w:sz w:val="22"/>
                <w:szCs w:val="22"/>
              </w:rPr>
            </w:pPr>
            <w:r w:rsidRPr="00B672DB">
              <w:rPr>
                <w:rFonts w:ascii="Arial" w:hAnsi="Arial" w:cs="Arial"/>
                <w:sz w:val="22"/>
                <w:szCs w:val="22"/>
              </w:rPr>
              <w:t>Stability of allocated FAM</w:t>
            </w:r>
          </w:p>
          <w:p w14:paraId="74633F3B" w14:textId="77777777" w:rsidR="00BB09C9" w:rsidRPr="00B672DB" w:rsidRDefault="00BB09C9" w:rsidP="00B672DB">
            <w:pPr>
              <w:spacing w:before="0" w:after="120" w:line="240" w:lineRule="auto"/>
              <w:rPr>
                <w:rFonts w:ascii="Arial" w:hAnsi="Arial" w:cs="Arial"/>
                <w:sz w:val="22"/>
                <w:szCs w:val="22"/>
              </w:rPr>
            </w:pPr>
            <w:r w:rsidRPr="00B672DB">
              <w:rPr>
                <w:rFonts w:ascii="Arial" w:hAnsi="Arial" w:cs="Arial"/>
                <w:sz w:val="22"/>
                <w:szCs w:val="22"/>
              </w:rPr>
              <w:t>Staff with good understanding of Reconnect program</w:t>
            </w:r>
          </w:p>
          <w:p w14:paraId="1E7DC1D5" w14:textId="77777777" w:rsidR="00BB09C9" w:rsidRPr="00B672DB" w:rsidRDefault="00BB09C9" w:rsidP="00B672DB">
            <w:pPr>
              <w:spacing w:before="0" w:after="120" w:line="240" w:lineRule="auto"/>
              <w:rPr>
                <w:rFonts w:ascii="Arial" w:hAnsi="Arial" w:cs="Arial"/>
                <w:sz w:val="22"/>
                <w:szCs w:val="22"/>
              </w:rPr>
            </w:pPr>
            <w:r w:rsidRPr="00B672DB">
              <w:rPr>
                <w:rFonts w:ascii="Arial" w:hAnsi="Arial" w:cs="Arial"/>
                <w:sz w:val="22"/>
                <w:szCs w:val="22"/>
              </w:rPr>
              <w:t>Experienced staff</w:t>
            </w:r>
          </w:p>
          <w:p w14:paraId="5981C48C" w14:textId="77777777" w:rsidR="00BB09C9" w:rsidRPr="00B672DB" w:rsidRDefault="00BB09C9" w:rsidP="00B672DB">
            <w:pPr>
              <w:spacing w:before="0" w:after="120" w:line="240" w:lineRule="auto"/>
              <w:rPr>
                <w:rFonts w:ascii="Arial" w:hAnsi="Arial" w:cs="Arial"/>
                <w:sz w:val="22"/>
                <w:szCs w:val="22"/>
              </w:rPr>
            </w:pPr>
            <w:r w:rsidRPr="00B672DB">
              <w:rPr>
                <w:rFonts w:ascii="Arial" w:hAnsi="Arial" w:cs="Arial"/>
                <w:sz w:val="22"/>
                <w:szCs w:val="22"/>
              </w:rPr>
              <w:t>Skilled staff to address complex issues</w:t>
            </w:r>
          </w:p>
          <w:p w14:paraId="625E033A" w14:textId="77777777" w:rsidR="00BB09C9" w:rsidRPr="00B672DB" w:rsidRDefault="00BB09C9" w:rsidP="00B672DB">
            <w:pPr>
              <w:spacing w:before="0" w:after="120" w:line="240" w:lineRule="auto"/>
              <w:rPr>
                <w:rFonts w:ascii="Arial" w:hAnsi="Arial" w:cs="Arial"/>
                <w:sz w:val="22"/>
                <w:szCs w:val="22"/>
              </w:rPr>
            </w:pPr>
            <w:r w:rsidRPr="00B672DB">
              <w:rPr>
                <w:rFonts w:ascii="Arial" w:hAnsi="Arial" w:cs="Arial"/>
                <w:sz w:val="22"/>
                <w:szCs w:val="22"/>
              </w:rPr>
              <w:t xml:space="preserve">FAMs with good understanding of Reconnect Program </w:t>
            </w:r>
          </w:p>
          <w:p w14:paraId="4BAEB624" w14:textId="77777777" w:rsidR="00BB09C9" w:rsidRPr="00B672DB" w:rsidRDefault="00BB09C9" w:rsidP="00B672DB">
            <w:pPr>
              <w:spacing w:before="0" w:after="120" w:line="240" w:lineRule="auto"/>
              <w:rPr>
                <w:rFonts w:ascii="Arial" w:hAnsi="Arial" w:cs="Arial"/>
                <w:sz w:val="22"/>
                <w:szCs w:val="22"/>
              </w:rPr>
            </w:pPr>
            <w:r w:rsidRPr="00B672DB">
              <w:rPr>
                <w:rFonts w:ascii="Arial" w:hAnsi="Arial" w:cs="Arial"/>
                <w:sz w:val="22"/>
                <w:szCs w:val="22"/>
              </w:rPr>
              <w:t>Less criteria to accept clients</w:t>
            </w:r>
          </w:p>
          <w:p w14:paraId="088E5667" w14:textId="77777777" w:rsidR="00BB09C9" w:rsidRPr="00B672DB" w:rsidRDefault="00BB09C9" w:rsidP="00B672DB">
            <w:pPr>
              <w:spacing w:before="0" w:after="120" w:line="240" w:lineRule="auto"/>
              <w:rPr>
                <w:rFonts w:ascii="Arial" w:hAnsi="Arial" w:cs="Arial"/>
                <w:sz w:val="22"/>
                <w:szCs w:val="22"/>
              </w:rPr>
            </w:pPr>
            <w:r w:rsidRPr="00B672DB">
              <w:rPr>
                <w:rFonts w:ascii="Arial" w:hAnsi="Arial" w:cs="Arial"/>
                <w:sz w:val="22"/>
                <w:szCs w:val="22"/>
              </w:rPr>
              <w:t xml:space="preserve">Less time spent reporting </w:t>
            </w:r>
          </w:p>
          <w:p w14:paraId="5795604B" w14:textId="77777777" w:rsidR="00BB09C9" w:rsidRPr="00B672DB" w:rsidRDefault="00BB09C9" w:rsidP="00B672DB">
            <w:pPr>
              <w:spacing w:before="0" w:after="120" w:line="240" w:lineRule="auto"/>
              <w:rPr>
                <w:rFonts w:ascii="Arial" w:hAnsi="Arial" w:cs="Arial"/>
                <w:sz w:val="22"/>
                <w:szCs w:val="22"/>
              </w:rPr>
            </w:pPr>
            <w:r w:rsidRPr="00B672DB">
              <w:rPr>
                <w:rFonts w:ascii="Arial" w:hAnsi="Arial" w:cs="Arial"/>
                <w:sz w:val="22"/>
                <w:szCs w:val="22"/>
              </w:rPr>
              <w:t>Consistent and appropriate supervision</w:t>
            </w:r>
          </w:p>
          <w:p w14:paraId="189C03E7" w14:textId="77777777" w:rsidR="00BB09C9" w:rsidRPr="00B672DB" w:rsidRDefault="00BB09C9" w:rsidP="00B672DB">
            <w:pPr>
              <w:spacing w:before="0" w:after="120" w:line="240" w:lineRule="auto"/>
              <w:rPr>
                <w:rFonts w:ascii="Arial" w:hAnsi="Arial" w:cs="Arial"/>
                <w:sz w:val="22"/>
                <w:szCs w:val="22"/>
              </w:rPr>
            </w:pPr>
            <w:r w:rsidRPr="00B672DB">
              <w:rPr>
                <w:rFonts w:ascii="Arial" w:hAnsi="Arial" w:cs="Arial"/>
                <w:sz w:val="22"/>
                <w:szCs w:val="22"/>
              </w:rPr>
              <w:t xml:space="preserve">Funding security </w:t>
            </w:r>
          </w:p>
          <w:p w14:paraId="344E628D" w14:textId="77777777" w:rsidR="00BB09C9" w:rsidRPr="00B672DB" w:rsidRDefault="00BB09C9" w:rsidP="00B672DB">
            <w:pPr>
              <w:spacing w:before="0" w:after="120" w:line="240" w:lineRule="auto"/>
              <w:rPr>
                <w:rFonts w:ascii="Arial" w:hAnsi="Arial" w:cs="Arial"/>
                <w:sz w:val="22"/>
                <w:szCs w:val="22"/>
              </w:rPr>
            </w:pPr>
            <w:r w:rsidRPr="00B672DB">
              <w:rPr>
                <w:rFonts w:ascii="Arial" w:hAnsi="Arial" w:cs="Arial"/>
                <w:sz w:val="22"/>
                <w:szCs w:val="22"/>
              </w:rPr>
              <w:t>Retaining staff</w:t>
            </w:r>
          </w:p>
          <w:p w14:paraId="3E278673" w14:textId="77777777" w:rsidR="00BB09C9" w:rsidRPr="00B672DB" w:rsidRDefault="00BB09C9" w:rsidP="00B672DB">
            <w:pPr>
              <w:spacing w:before="0" w:after="120" w:line="240" w:lineRule="auto"/>
              <w:rPr>
                <w:rFonts w:ascii="Arial" w:hAnsi="Arial" w:cs="Arial"/>
                <w:sz w:val="22"/>
                <w:szCs w:val="22"/>
              </w:rPr>
            </w:pPr>
            <w:r w:rsidRPr="00B672DB">
              <w:rPr>
                <w:rFonts w:ascii="Arial" w:hAnsi="Arial" w:cs="Arial"/>
                <w:sz w:val="22"/>
                <w:szCs w:val="22"/>
              </w:rPr>
              <w:t>More staff</w:t>
            </w:r>
          </w:p>
          <w:p w14:paraId="0D5DD1B5" w14:textId="77777777" w:rsidR="00BB09C9" w:rsidRPr="00B672DB" w:rsidRDefault="00BB09C9" w:rsidP="00B672DB">
            <w:pPr>
              <w:spacing w:before="0" w:after="120" w:line="240" w:lineRule="auto"/>
              <w:rPr>
                <w:rFonts w:ascii="Arial" w:hAnsi="Arial" w:cs="Arial"/>
                <w:sz w:val="22"/>
                <w:szCs w:val="22"/>
              </w:rPr>
            </w:pPr>
            <w:r w:rsidRPr="00B672DB">
              <w:rPr>
                <w:rFonts w:ascii="Arial" w:hAnsi="Arial" w:cs="Arial"/>
                <w:sz w:val="22"/>
                <w:szCs w:val="22"/>
              </w:rPr>
              <w:t>Extra staff</w:t>
            </w:r>
          </w:p>
          <w:p w14:paraId="6342BDC1" w14:textId="77777777" w:rsidR="00BB09C9" w:rsidRPr="00B672DB" w:rsidRDefault="00BB09C9" w:rsidP="00B672DB">
            <w:pPr>
              <w:spacing w:before="0" w:after="120" w:line="240" w:lineRule="auto"/>
              <w:rPr>
                <w:rFonts w:ascii="Arial" w:hAnsi="Arial" w:cs="Arial"/>
                <w:sz w:val="22"/>
                <w:szCs w:val="22"/>
              </w:rPr>
            </w:pPr>
            <w:r w:rsidRPr="00B672DB">
              <w:rPr>
                <w:rFonts w:ascii="Arial" w:hAnsi="Arial" w:cs="Arial"/>
                <w:sz w:val="22"/>
                <w:szCs w:val="22"/>
              </w:rPr>
              <w:t>Clearly articulated expectations</w:t>
            </w:r>
          </w:p>
          <w:p w14:paraId="1614E221" w14:textId="428CCABA" w:rsidR="003F079D" w:rsidRPr="00B672DB" w:rsidRDefault="00BB09C9" w:rsidP="00B672DB">
            <w:pPr>
              <w:spacing w:before="0" w:after="120" w:line="240" w:lineRule="auto"/>
              <w:rPr>
                <w:rFonts w:ascii="Arial" w:hAnsi="Arial" w:cs="Arial"/>
                <w:sz w:val="22"/>
                <w:szCs w:val="22"/>
              </w:rPr>
            </w:pPr>
            <w:r w:rsidRPr="00B672DB">
              <w:rPr>
                <w:rFonts w:ascii="Arial" w:hAnsi="Arial" w:cs="Arial"/>
                <w:sz w:val="22"/>
                <w:szCs w:val="22"/>
              </w:rPr>
              <w:t>Staff</w:t>
            </w:r>
          </w:p>
        </w:tc>
      </w:tr>
    </w:tbl>
    <w:p w14:paraId="5AFECC37" w14:textId="7826CA03" w:rsidR="000757C7" w:rsidRDefault="000757C7" w:rsidP="00925CCD"/>
    <w:p w14:paraId="0320CD34" w14:textId="77777777" w:rsidR="000757C7" w:rsidRDefault="000757C7">
      <w:pPr>
        <w:suppressAutoHyphens w:val="0"/>
      </w:pPr>
      <w:r>
        <w:br w:type="page"/>
      </w:r>
    </w:p>
    <w:p w14:paraId="4FE0A500" w14:textId="77777777" w:rsidR="00925CCD" w:rsidRPr="005361F8" w:rsidRDefault="00925CCD" w:rsidP="00925CCD"/>
    <w:p w14:paraId="6E47ABD8" w14:textId="3D8260F0" w:rsidR="006B5916" w:rsidRPr="00AB349F" w:rsidRDefault="006B5916" w:rsidP="00AB349F">
      <w:pPr>
        <w:pStyle w:val="Heading1Numbered"/>
      </w:pPr>
      <w:r w:rsidRPr="00AB349F">
        <w:t>Feedback on Reconnect</w:t>
      </w:r>
      <w:r w:rsidR="000758AA">
        <w:t xml:space="preserve"> Forum 2022</w:t>
      </w:r>
    </w:p>
    <w:p w14:paraId="36EF1F1B" w14:textId="36CABA20" w:rsidR="005E62C0" w:rsidRPr="00B672DB" w:rsidRDefault="00052F5B" w:rsidP="00B672DB">
      <w:pPr>
        <w:spacing w:before="0" w:after="120" w:line="240" w:lineRule="auto"/>
        <w:rPr>
          <w:rFonts w:ascii="Arial" w:hAnsi="Arial" w:cs="Arial"/>
          <w:sz w:val="24"/>
          <w:szCs w:val="24"/>
        </w:rPr>
      </w:pPr>
      <w:r w:rsidRPr="00B672DB">
        <w:rPr>
          <w:rFonts w:ascii="Arial" w:hAnsi="Arial" w:cs="Arial"/>
          <w:sz w:val="24"/>
          <w:szCs w:val="24"/>
        </w:rPr>
        <w:t xml:space="preserve">Following the Reconnect Forum, participants were invited to complete </w:t>
      </w:r>
      <w:r w:rsidR="00005815" w:rsidRPr="00B672DB">
        <w:rPr>
          <w:rFonts w:ascii="Arial" w:hAnsi="Arial" w:cs="Arial"/>
          <w:sz w:val="24"/>
          <w:szCs w:val="24"/>
        </w:rPr>
        <w:t xml:space="preserve">a post-event evaluation survey. </w:t>
      </w:r>
      <w:r w:rsidR="005D2254" w:rsidRPr="00B672DB">
        <w:rPr>
          <w:rFonts w:ascii="Arial" w:hAnsi="Arial" w:cs="Arial"/>
          <w:sz w:val="24"/>
          <w:szCs w:val="24"/>
        </w:rPr>
        <w:t>42</w:t>
      </w:r>
      <w:r w:rsidR="00005815" w:rsidRPr="00B672DB">
        <w:rPr>
          <w:rFonts w:ascii="Arial" w:hAnsi="Arial" w:cs="Arial"/>
          <w:sz w:val="24"/>
          <w:szCs w:val="24"/>
        </w:rPr>
        <w:t xml:space="preserve"> participants </w:t>
      </w:r>
      <w:r w:rsidR="0019785D" w:rsidRPr="00B672DB">
        <w:rPr>
          <w:rFonts w:ascii="Arial" w:hAnsi="Arial" w:cs="Arial"/>
          <w:sz w:val="24"/>
          <w:szCs w:val="24"/>
        </w:rPr>
        <w:t xml:space="preserve">completed the survey. The results are outlined below. </w:t>
      </w:r>
    </w:p>
    <w:p w14:paraId="74FE599F" w14:textId="3E57C169" w:rsidR="001F31BA" w:rsidRPr="00AB349F" w:rsidRDefault="001F31BA" w:rsidP="00B672DB">
      <w:pPr>
        <w:pStyle w:val="Heading2Numbered"/>
        <w:spacing w:before="0" w:after="120" w:line="240" w:lineRule="auto"/>
        <w:ind w:left="851"/>
        <w:rPr>
          <w:rFonts w:ascii="Arial" w:hAnsi="Arial" w:cs="Arial"/>
          <w:sz w:val="24"/>
          <w:szCs w:val="24"/>
          <w:lang w:val="en-US" w:eastAsia="en-AU"/>
        </w:rPr>
      </w:pPr>
      <w:bookmarkStart w:id="6" w:name="_Toc105425618"/>
      <w:r w:rsidRPr="00AB349F">
        <w:rPr>
          <w:rFonts w:ascii="Arial" w:hAnsi="Arial" w:cs="Arial"/>
          <w:sz w:val="24"/>
          <w:szCs w:val="24"/>
          <w:lang w:val="en-US" w:eastAsia="en-AU"/>
        </w:rPr>
        <w:t>Case Studies</w:t>
      </w:r>
      <w:bookmarkEnd w:id="6"/>
    </w:p>
    <w:p w14:paraId="290453B9" w14:textId="457B47F9" w:rsidR="001F31BA" w:rsidRPr="00B672DB" w:rsidRDefault="006B5916" w:rsidP="00B672DB">
      <w:pPr>
        <w:spacing w:before="0" w:after="120" w:line="240" w:lineRule="auto"/>
        <w:rPr>
          <w:rFonts w:ascii="Arial" w:hAnsi="Arial" w:cs="Arial"/>
          <w:sz w:val="24"/>
          <w:szCs w:val="24"/>
          <w:lang w:val="en-US" w:eastAsia="en-AU"/>
        </w:rPr>
      </w:pPr>
      <w:r w:rsidRPr="00B672DB">
        <w:rPr>
          <w:rFonts w:ascii="Arial" w:hAnsi="Arial" w:cs="Arial"/>
          <w:sz w:val="24"/>
          <w:szCs w:val="24"/>
          <w:lang w:val="en-US" w:eastAsia="en-AU"/>
        </w:rPr>
        <w:t xml:space="preserve">Feedback from the </w:t>
      </w:r>
      <w:r w:rsidR="008D083E" w:rsidRPr="00B672DB">
        <w:rPr>
          <w:rFonts w:ascii="Arial" w:hAnsi="Arial" w:cs="Arial"/>
          <w:sz w:val="24"/>
          <w:szCs w:val="24"/>
          <w:lang w:val="en-US" w:eastAsia="en-AU"/>
        </w:rPr>
        <w:t>Day 1</w:t>
      </w:r>
      <w:r w:rsidRPr="00B672DB">
        <w:rPr>
          <w:rFonts w:ascii="Arial" w:hAnsi="Arial" w:cs="Arial"/>
          <w:sz w:val="24"/>
          <w:szCs w:val="24"/>
          <w:lang w:val="en-US" w:eastAsia="en-AU"/>
        </w:rPr>
        <w:t>, group 1, cas</w:t>
      </w:r>
      <w:r w:rsidR="00B96D58">
        <w:rPr>
          <w:rFonts w:ascii="Arial" w:hAnsi="Arial" w:cs="Arial"/>
          <w:sz w:val="24"/>
          <w:szCs w:val="24"/>
          <w:lang w:val="en-US" w:eastAsia="en-AU"/>
        </w:rPr>
        <w:t xml:space="preserve">e studies was overall positive and it was </w:t>
      </w:r>
      <w:r w:rsidRPr="00B672DB">
        <w:rPr>
          <w:rFonts w:ascii="Arial" w:hAnsi="Arial" w:cs="Arial"/>
          <w:sz w:val="24"/>
          <w:szCs w:val="24"/>
          <w:lang w:val="en-US" w:eastAsia="en-AU"/>
        </w:rPr>
        <w:t>suggested that more time could have been allocated to discussion</w:t>
      </w:r>
      <w:r w:rsidR="00B96D58">
        <w:rPr>
          <w:rFonts w:ascii="Arial" w:hAnsi="Arial" w:cs="Arial"/>
          <w:sz w:val="24"/>
          <w:szCs w:val="24"/>
          <w:lang w:val="en-US" w:eastAsia="en-AU"/>
        </w:rPr>
        <w:t xml:space="preserve">. Others commented that the </w:t>
      </w:r>
      <w:r w:rsidRPr="00B672DB">
        <w:rPr>
          <w:rFonts w:ascii="Arial" w:hAnsi="Arial" w:cs="Arial"/>
          <w:sz w:val="24"/>
          <w:szCs w:val="24"/>
          <w:lang w:val="en-US" w:eastAsia="en-AU"/>
        </w:rPr>
        <w:t xml:space="preserve">presenters seemed poorly prepared as the conversation was very location specific and </w:t>
      </w:r>
      <w:r w:rsidR="00F72E2F" w:rsidRPr="00B672DB">
        <w:rPr>
          <w:rFonts w:ascii="Arial" w:hAnsi="Arial" w:cs="Arial"/>
          <w:sz w:val="24"/>
          <w:szCs w:val="24"/>
          <w:lang w:val="en-US" w:eastAsia="en-AU"/>
        </w:rPr>
        <w:t>more effort could have been made to summarise</w:t>
      </w:r>
      <w:r w:rsidR="00D22DBB" w:rsidRPr="00B672DB">
        <w:rPr>
          <w:rFonts w:ascii="Arial" w:hAnsi="Arial" w:cs="Arial"/>
          <w:sz w:val="24"/>
          <w:szCs w:val="24"/>
          <w:lang w:val="en-US" w:eastAsia="en-AU"/>
        </w:rPr>
        <w:t xml:space="preserve"> </w:t>
      </w:r>
      <w:r w:rsidRPr="00B672DB">
        <w:rPr>
          <w:rFonts w:ascii="Arial" w:hAnsi="Arial" w:cs="Arial"/>
          <w:sz w:val="24"/>
          <w:szCs w:val="24"/>
          <w:lang w:val="en-US" w:eastAsia="en-AU"/>
        </w:rPr>
        <w:t xml:space="preserve">the discussion. </w:t>
      </w:r>
    </w:p>
    <w:p w14:paraId="38D1ABDE" w14:textId="6561F57F" w:rsidR="00BD3F0F" w:rsidRDefault="00BD3F0F" w:rsidP="00BC597D">
      <w:pPr>
        <w:jc w:val="center"/>
        <w:rPr>
          <w:lang w:val="en-US" w:eastAsia="en-AU"/>
        </w:rPr>
      </w:pPr>
      <w:r>
        <w:rPr>
          <w:noProof/>
          <w:lang w:eastAsia="en-AU"/>
        </w:rPr>
        <w:drawing>
          <wp:inline distT="0" distB="0" distL="0" distR="0" wp14:anchorId="7A13F973" wp14:editId="7C090BB1">
            <wp:extent cx="4019550" cy="2343150"/>
            <wp:effectExtent l="0" t="0" r="0" b="0"/>
            <wp:docPr id="2" name="Chart 2" descr="case studies " title="Group 1">
              <a:extLst xmlns:a="http://schemas.openxmlformats.org/drawingml/2006/main">
                <a:ext uri="{FF2B5EF4-FFF2-40B4-BE49-F238E27FC236}">
                  <a16:creationId xmlns:a16="http://schemas.microsoft.com/office/drawing/2014/main" id="{30D3224B-9EEB-4672-863C-3C9B1FECDF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9207660" w14:textId="5507424D" w:rsidR="00FC1700" w:rsidRPr="00B672DB" w:rsidRDefault="00217CFC" w:rsidP="00B672DB">
      <w:pPr>
        <w:pStyle w:val="FigureTitle"/>
        <w:jc w:val="center"/>
        <w:rPr>
          <w:rFonts w:ascii="Arial" w:hAnsi="Arial" w:cs="Arial"/>
          <w:lang w:val="en-US" w:eastAsia="en-AU"/>
        </w:rPr>
      </w:pPr>
      <w:r w:rsidRPr="00B672DB">
        <w:rPr>
          <w:rFonts w:ascii="Arial" w:hAnsi="Arial" w:cs="Arial"/>
          <w:lang w:val="en-US" w:eastAsia="en-AU"/>
        </w:rPr>
        <w:t xml:space="preserve">Feedback on the </w:t>
      </w:r>
      <w:r w:rsidR="008D083E" w:rsidRPr="00B672DB">
        <w:rPr>
          <w:rFonts w:ascii="Arial" w:hAnsi="Arial" w:cs="Arial"/>
          <w:lang w:val="en-US" w:eastAsia="en-AU"/>
        </w:rPr>
        <w:t>Day 1</w:t>
      </w:r>
      <w:r w:rsidRPr="00B672DB">
        <w:rPr>
          <w:rFonts w:ascii="Arial" w:hAnsi="Arial" w:cs="Arial"/>
          <w:lang w:val="en-US" w:eastAsia="en-AU"/>
        </w:rPr>
        <w:t xml:space="preserve"> case studies</w:t>
      </w:r>
    </w:p>
    <w:p w14:paraId="52F466B1" w14:textId="77777777" w:rsidR="00B96D58" w:rsidRDefault="00B96D58" w:rsidP="004301CB">
      <w:pPr>
        <w:rPr>
          <w:rFonts w:ascii="Arial" w:hAnsi="Arial" w:cs="Arial"/>
          <w:sz w:val="24"/>
          <w:szCs w:val="24"/>
          <w:lang w:val="en-US" w:eastAsia="en-AU"/>
        </w:rPr>
      </w:pPr>
    </w:p>
    <w:p w14:paraId="22B9BC6B" w14:textId="27787384" w:rsidR="006B5916" w:rsidRPr="00B672DB" w:rsidRDefault="006B5916" w:rsidP="004301CB">
      <w:pPr>
        <w:rPr>
          <w:rFonts w:ascii="Arial" w:hAnsi="Arial" w:cs="Arial"/>
          <w:sz w:val="24"/>
          <w:szCs w:val="24"/>
          <w:lang w:val="en-US" w:eastAsia="en-AU"/>
        </w:rPr>
      </w:pPr>
      <w:r w:rsidRPr="00B672DB">
        <w:rPr>
          <w:rFonts w:ascii="Arial" w:hAnsi="Arial" w:cs="Arial"/>
          <w:sz w:val="24"/>
          <w:szCs w:val="24"/>
          <w:lang w:val="en-US" w:eastAsia="en-AU"/>
        </w:rPr>
        <w:t xml:space="preserve">Feedback from </w:t>
      </w:r>
      <w:r w:rsidR="008D083E" w:rsidRPr="00B672DB">
        <w:rPr>
          <w:rFonts w:ascii="Arial" w:hAnsi="Arial" w:cs="Arial"/>
          <w:sz w:val="24"/>
          <w:szCs w:val="24"/>
          <w:lang w:val="en-US" w:eastAsia="en-AU"/>
        </w:rPr>
        <w:t>Day 1</w:t>
      </w:r>
      <w:r w:rsidRPr="00B672DB">
        <w:rPr>
          <w:rFonts w:ascii="Arial" w:hAnsi="Arial" w:cs="Arial"/>
          <w:sz w:val="24"/>
          <w:szCs w:val="24"/>
          <w:lang w:val="en-US" w:eastAsia="en-AU"/>
        </w:rPr>
        <w:t xml:space="preserve">, group 2, case studies was positive. </w:t>
      </w:r>
      <w:r w:rsidR="00006E13" w:rsidRPr="00B672DB">
        <w:rPr>
          <w:rFonts w:ascii="Arial" w:hAnsi="Arial" w:cs="Arial"/>
          <w:sz w:val="24"/>
          <w:szCs w:val="24"/>
          <w:lang w:val="en-US" w:eastAsia="en-AU"/>
        </w:rPr>
        <w:t>Some</w:t>
      </w:r>
      <w:r w:rsidRPr="00B672DB">
        <w:rPr>
          <w:rFonts w:ascii="Arial" w:hAnsi="Arial" w:cs="Arial"/>
          <w:sz w:val="24"/>
          <w:szCs w:val="24"/>
          <w:lang w:val="en-US" w:eastAsia="en-AU"/>
        </w:rPr>
        <w:t xml:space="preserve"> participants found the online format created some technical difficulties, such as distracting noises and lack of visuals for the presentation. </w:t>
      </w:r>
    </w:p>
    <w:p w14:paraId="0A7B5E0F" w14:textId="77777777" w:rsidR="00431CEA" w:rsidRDefault="0021362C" w:rsidP="00431CEA">
      <w:pPr>
        <w:jc w:val="center"/>
        <w:rPr>
          <w:lang w:val="en-US" w:eastAsia="en-AU"/>
        </w:rPr>
      </w:pPr>
      <w:r>
        <w:rPr>
          <w:noProof/>
          <w:lang w:eastAsia="en-AU"/>
        </w:rPr>
        <w:drawing>
          <wp:inline distT="0" distB="0" distL="0" distR="0" wp14:anchorId="094B2577" wp14:editId="5E01E3DA">
            <wp:extent cx="4010025" cy="2266950"/>
            <wp:effectExtent l="0" t="0" r="9525" b="0"/>
            <wp:docPr id="3" name="Chart 3" descr="case studies " title="Group 2 ">
              <a:extLst xmlns:a="http://schemas.openxmlformats.org/drawingml/2006/main">
                <a:ext uri="{FF2B5EF4-FFF2-40B4-BE49-F238E27FC236}">
                  <a16:creationId xmlns:a16="http://schemas.microsoft.com/office/drawing/2014/main" id="{32C7597B-3700-4787-993C-8299307AE4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8D24DF9" w14:textId="0C1965FC" w:rsidR="00217CFC" w:rsidRPr="00B672DB" w:rsidRDefault="00217CFC" w:rsidP="00B672DB">
      <w:pPr>
        <w:pStyle w:val="FigureTitle"/>
        <w:jc w:val="center"/>
        <w:rPr>
          <w:rFonts w:ascii="Arial" w:hAnsi="Arial" w:cs="Arial"/>
          <w:lang w:val="en-US" w:eastAsia="en-AU"/>
        </w:rPr>
      </w:pPr>
      <w:r w:rsidRPr="00B672DB">
        <w:rPr>
          <w:rFonts w:ascii="Arial" w:hAnsi="Arial" w:cs="Arial"/>
          <w:lang w:val="en-US" w:eastAsia="en-AU"/>
        </w:rPr>
        <w:t xml:space="preserve">Feedback on the </w:t>
      </w:r>
      <w:r w:rsidR="008D083E" w:rsidRPr="00B672DB">
        <w:rPr>
          <w:rFonts w:ascii="Arial" w:hAnsi="Arial" w:cs="Arial"/>
          <w:lang w:val="en-US" w:eastAsia="en-AU"/>
        </w:rPr>
        <w:t>Day 2</w:t>
      </w:r>
      <w:r w:rsidRPr="00B672DB">
        <w:rPr>
          <w:rFonts w:ascii="Arial" w:hAnsi="Arial" w:cs="Arial"/>
          <w:lang w:val="en-US" w:eastAsia="en-AU"/>
        </w:rPr>
        <w:t xml:space="preserve"> case studies</w:t>
      </w:r>
    </w:p>
    <w:p w14:paraId="571D4044" w14:textId="77777777" w:rsidR="00BE027C" w:rsidRDefault="00BE027C">
      <w:pPr>
        <w:suppressAutoHyphens w:val="0"/>
        <w:rPr>
          <w:rFonts w:ascii="Work Sans Medium" w:eastAsiaTheme="majorEastAsia" w:hAnsi="Work Sans Medium" w:cstheme="majorBidi"/>
          <w:color w:val="707372" w:themeColor="text2"/>
          <w:sz w:val="30"/>
          <w:szCs w:val="26"/>
          <w:lang w:val="en-US" w:eastAsia="en-AU"/>
        </w:rPr>
      </w:pPr>
      <w:r>
        <w:rPr>
          <w:lang w:val="en-US" w:eastAsia="en-AU"/>
        </w:rPr>
        <w:br w:type="page"/>
      </w:r>
    </w:p>
    <w:p w14:paraId="2EFBC24B" w14:textId="1A234BBD" w:rsidR="001F31BA" w:rsidRPr="00F719E4" w:rsidRDefault="001F31BA" w:rsidP="00BE027C">
      <w:pPr>
        <w:pStyle w:val="Heading2Numbered"/>
        <w:spacing w:before="240"/>
        <w:ind w:left="851"/>
        <w:rPr>
          <w:rFonts w:ascii="Arial" w:hAnsi="Arial" w:cs="Arial"/>
          <w:lang w:val="en-US" w:eastAsia="en-AU"/>
        </w:rPr>
      </w:pPr>
      <w:bookmarkStart w:id="7" w:name="_Toc105425619"/>
      <w:r w:rsidRPr="00F719E4">
        <w:rPr>
          <w:rFonts w:ascii="Arial" w:hAnsi="Arial" w:cs="Arial"/>
          <w:lang w:val="en-US" w:eastAsia="en-AU"/>
        </w:rPr>
        <w:lastRenderedPageBreak/>
        <w:t>Agenda Topics</w:t>
      </w:r>
      <w:bookmarkEnd w:id="7"/>
    </w:p>
    <w:p w14:paraId="4A7E0832" w14:textId="0724EBBB" w:rsidR="006B5916" w:rsidRPr="00B672DB" w:rsidRDefault="006B5916" w:rsidP="004301CB">
      <w:pPr>
        <w:rPr>
          <w:rFonts w:ascii="Arial" w:hAnsi="Arial" w:cs="Arial"/>
          <w:sz w:val="24"/>
          <w:szCs w:val="24"/>
          <w:lang w:val="en-US" w:eastAsia="en-AU"/>
        </w:rPr>
      </w:pPr>
      <w:r w:rsidRPr="00B672DB">
        <w:rPr>
          <w:rFonts w:ascii="Arial" w:hAnsi="Arial" w:cs="Arial"/>
          <w:sz w:val="24"/>
          <w:szCs w:val="24"/>
          <w:lang w:val="en-US" w:eastAsia="en-AU"/>
        </w:rPr>
        <w:t xml:space="preserve">The </w:t>
      </w:r>
      <w:r w:rsidR="008D083E" w:rsidRPr="00B672DB">
        <w:rPr>
          <w:rFonts w:ascii="Arial" w:hAnsi="Arial" w:cs="Arial"/>
          <w:sz w:val="24"/>
          <w:szCs w:val="24"/>
          <w:lang w:val="en-US" w:eastAsia="en-AU"/>
        </w:rPr>
        <w:t>Day 1</w:t>
      </w:r>
      <w:r w:rsidRPr="00B672DB">
        <w:rPr>
          <w:rFonts w:ascii="Arial" w:hAnsi="Arial" w:cs="Arial"/>
          <w:sz w:val="24"/>
          <w:szCs w:val="24"/>
          <w:lang w:val="en-US" w:eastAsia="en-AU"/>
        </w:rPr>
        <w:t xml:space="preserve"> agenda topics were viewed positively by most. A couple of participants found the information included in the Working with LGBT</w:t>
      </w:r>
      <w:r w:rsidR="00E1193C">
        <w:rPr>
          <w:rFonts w:ascii="Arial" w:hAnsi="Arial" w:cs="Arial"/>
          <w:sz w:val="24"/>
          <w:szCs w:val="24"/>
          <w:lang w:val="en-US" w:eastAsia="en-AU"/>
        </w:rPr>
        <w:t>I</w:t>
      </w:r>
      <w:r w:rsidRPr="00B672DB">
        <w:rPr>
          <w:rFonts w:ascii="Arial" w:hAnsi="Arial" w:cs="Arial"/>
          <w:sz w:val="24"/>
          <w:szCs w:val="24"/>
          <w:lang w:val="en-US" w:eastAsia="en-AU"/>
        </w:rPr>
        <w:t>QA+ session basic and could have included more practical information and how to work within a family context. Another comment suggested the networking session should have been held first to ensure the breakout rooms were set up correctly.</w:t>
      </w:r>
    </w:p>
    <w:p w14:paraId="55A605DF" w14:textId="3BE143BC" w:rsidR="0021362C" w:rsidRDefault="0021362C" w:rsidP="00BC597D">
      <w:pPr>
        <w:jc w:val="center"/>
        <w:rPr>
          <w:lang w:val="en-US" w:eastAsia="en-AU"/>
        </w:rPr>
      </w:pPr>
      <w:r>
        <w:rPr>
          <w:noProof/>
          <w:lang w:eastAsia="en-AU"/>
        </w:rPr>
        <w:drawing>
          <wp:inline distT="0" distB="0" distL="0" distR="0" wp14:anchorId="4BF04A41" wp14:editId="16C54A07">
            <wp:extent cx="4182386" cy="2329732"/>
            <wp:effectExtent l="0" t="0" r="8890" b="13970"/>
            <wp:docPr id="4" name="Chart 4" descr="Agenda topics " title="Day 1 ">
              <a:extLst xmlns:a="http://schemas.openxmlformats.org/drawingml/2006/main">
                <a:ext uri="{FF2B5EF4-FFF2-40B4-BE49-F238E27FC236}">
                  <a16:creationId xmlns:a16="http://schemas.microsoft.com/office/drawing/2014/main" id="{BD2A1200-BD60-49CD-AAAC-D88707E3BE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BA90346" w14:textId="6C33A4C9" w:rsidR="001233FB" w:rsidRPr="00B672DB" w:rsidRDefault="00431CEA" w:rsidP="00B672DB">
      <w:pPr>
        <w:pStyle w:val="FigureTitle"/>
        <w:jc w:val="center"/>
        <w:rPr>
          <w:rFonts w:ascii="Arial" w:hAnsi="Arial" w:cs="Arial"/>
          <w:lang w:val="en-US" w:eastAsia="en-AU"/>
        </w:rPr>
      </w:pPr>
      <w:r w:rsidRPr="00B672DB">
        <w:rPr>
          <w:rFonts w:ascii="Arial" w:hAnsi="Arial" w:cs="Arial"/>
          <w:lang w:val="en-US" w:eastAsia="en-AU"/>
        </w:rPr>
        <w:t xml:space="preserve">Feedback on </w:t>
      </w:r>
      <w:r w:rsidR="008D083E" w:rsidRPr="00B672DB">
        <w:rPr>
          <w:rFonts w:ascii="Arial" w:hAnsi="Arial" w:cs="Arial"/>
          <w:lang w:val="en-US" w:eastAsia="en-AU"/>
        </w:rPr>
        <w:t>Day 1</w:t>
      </w:r>
      <w:r w:rsidRPr="00B672DB">
        <w:rPr>
          <w:rFonts w:ascii="Arial" w:hAnsi="Arial" w:cs="Arial"/>
          <w:lang w:val="en-US" w:eastAsia="en-AU"/>
        </w:rPr>
        <w:t xml:space="preserve"> </w:t>
      </w:r>
      <w:r w:rsidR="000048F7" w:rsidRPr="00B672DB">
        <w:rPr>
          <w:rFonts w:ascii="Arial" w:hAnsi="Arial" w:cs="Arial"/>
          <w:lang w:val="en-US" w:eastAsia="en-AU"/>
        </w:rPr>
        <w:t>agenda</w:t>
      </w:r>
    </w:p>
    <w:p w14:paraId="41C9848D" w14:textId="77777777" w:rsidR="00FE2090" w:rsidRDefault="00FE2090" w:rsidP="004301CB">
      <w:pPr>
        <w:rPr>
          <w:rFonts w:ascii="Arial" w:hAnsi="Arial" w:cs="Arial"/>
          <w:sz w:val="24"/>
          <w:szCs w:val="24"/>
          <w:lang w:val="en-US" w:eastAsia="en-AU"/>
        </w:rPr>
      </w:pPr>
    </w:p>
    <w:p w14:paraId="320FDD55" w14:textId="06067BD6" w:rsidR="00B60A16" w:rsidRPr="00B672DB" w:rsidRDefault="006B5916" w:rsidP="004301CB">
      <w:pPr>
        <w:rPr>
          <w:rFonts w:ascii="Arial" w:hAnsi="Arial" w:cs="Arial"/>
          <w:sz w:val="24"/>
          <w:szCs w:val="24"/>
          <w:lang w:val="en-US" w:eastAsia="en-AU"/>
        </w:rPr>
      </w:pPr>
      <w:r w:rsidRPr="00B672DB">
        <w:rPr>
          <w:rFonts w:ascii="Arial" w:hAnsi="Arial" w:cs="Arial"/>
          <w:sz w:val="24"/>
          <w:szCs w:val="24"/>
          <w:lang w:val="en-US" w:eastAsia="en-AU"/>
        </w:rPr>
        <w:t xml:space="preserve">The </w:t>
      </w:r>
      <w:r w:rsidR="008D083E" w:rsidRPr="00B672DB">
        <w:rPr>
          <w:rFonts w:ascii="Arial" w:hAnsi="Arial" w:cs="Arial"/>
          <w:sz w:val="24"/>
          <w:szCs w:val="24"/>
          <w:lang w:val="en-US" w:eastAsia="en-AU"/>
        </w:rPr>
        <w:t>Day 2</w:t>
      </w:r>
      <w:r w:rsidRPr="00B672DB">
        <w:rPr>
          <w:rFonts w:ascii="Arial" w:hAnsi="Arial" w:cs="Arial"/>
          <w:sz w:val="24"/>
          <w:szCs w:val="24"/>
          <w:lang w:val="en-US" w:eastAsia="en-AU"/>
        </w:rPr>
        <w:t xml:space="preserve"> agenda topics had mostly positive feedback, similarly to </w:t>
      </w:r>
      <w:r w:rsidR="00F97984" w:rsidRPr="00B672DB">
        <w:rPr>
          <w:rFonts w:ascii="Arial" w:hAnsi="Arial" w:cs="Arial"/>
          <w:sz w:val="24"/>
          <w:szCs w:val="24"/>
          <w:lang w:val="en-US" w:eastAsia="en-AU"/>
        </w:rPr>
        <w:t>Day 1</w:t>
      </w:r>
      <w:r w:rsidRPr="00B672DB">
        <w:rPr>
          <w:rFonts w:ascii="Arial" w:hAnsi="Arial" w:cs="Arial"/>
          <w:sz w:val="24"/>
          <w:szCs w:val="24"/>
          <w:lang w:val="en-US" w:eastAsia="en-AU"/>
        </w:rPr>
        <w:t xml:space="preserve">. </w:t>
      </w:r>
      <w:r w:rsidR="00B60A16" w:rsidRPr="00B672DB">
        <w:rPr>
          <w:rFonts w:ascii="Arial" w:hAnsi="Arial" w:cs="Arial"/>
          <w:sz w:val="24"/>
          <w:szCs w:val="24"/>
          <w:lang w:val="en-US" w:eastAsia="en-AU"/>
        </w:rPr>
        <w:t xml:space="preserve">It was suggested that some </w:t>
      </w:r>
      <w:r w:rsidRPr="00B672DB">
        <w:rPr>
          <w:rFonts w:ascii="Arial" w:hAnsi="Arial" w:cs="Arial"/>
          <w:sz w:val="24"/>
          <w:szCs w:val="24"/>
          <w:lang w:val="en-US" w:eastAsia="en-AU"/>
        </w:rPr>
        <w:t xml:space="preserve">agenda topics </w:t>
      </w:r>
      <w:r w:rsidR="00B60A16" w:rsidRPr="00B672DB">
        <w:rPr>
          <w:rFonts w:ascii="Arial" w:hAnsi="Arial" w:cs="Arial"/>
          <w:sz w:val="24"/>
          <w:szCs w:val="24"/>
          <w:lang w:val="en-US" w:eastAsia="en-AU"/>
        </w:rPr>
        <w:t>were</w:t>
      </w:r>
      <w:r w:rsidRPr="00B672DB">
        <w:rPr>
          <w:rFonts w:ascii="Arial" w:hAnsi="Arial" w:cs="Arial"/>
          <w:sz w:val="24"/>
          <w:szCs w:val="24"/>
          <w:lang w:val="en-US" w:eastAsia="en-AU"/>
        </w:rPr>
        <w:t xml:space="preserve"> ‘not very engaging’, </w:t>
      </w:r>
      <w:r w:rsidR="00B60A16" w:rsidRPr="00B672DB">
        <w:rPr>
          <w:rFonts w:ascii="Arial" w:hAnsi="Arial" w:cs="Arial"/>
          <w:sz w:val="24"/>
          <w:szCs w:val="24"/>
          <w:lang w:val="en-US" w:eastAsia="en-AU"/>
        </w:rPr>
        <w:t>such as</w:t>
      </w:r>
      <w:r w:rsidRPr="00B672DB">
        <w:rPr>
          <w:rFonts w:ascii="Arial" w:hAnsi="Arial" w:cs="Arial"/>
          <w:sz w:val="24"/>
          <w:szCs w:val="24"/>
          <w:lang w:val="en-US" w:eastAsia="en-AU"/>
        </w:rPr>
        <w:t xml:space="preserve"> the Safe and Supported presentation. </w:t>
      </w:r>
      <w:r w:rsidR="00B60A16" w:rsidRPr="00B672DB">
        <w:rPr>
          <w:rFonts w:ascii="Arial" w:hAnsi="Arial" w:cs="Arial"/>
          <w:sz w:val="24"/>
          <w:szCs w:val="24"/>
          <w:lang w:val="en-US" w:eastAsia="en-AU"/>
        </w:rPr>
        <w:t xml:space="preserve">Some </w:t>
      </w:r>
      <w:r w:rsidRPr="00B672DB">
        <w:rPr>
          <w:rFonts w:ascii="Arial" w:hAnsi="Arial" w:cs="Arial"/>
          <w:sz w:val="24"/>
          <w:szCs w:val="24"/>
          <w:lang w:val="en-US" w:eastAsia="en-AU"/>
        </w:rPr>
        <w:t xml:space="preserve">highlighted that they would have appreciated more information about changes and sources for future funding for Reconnect services. </w:t>
      </w:r>
    </w:p>
    <w:p w14:paraId="600D5043" w14:textId="24F3A50E" w:rsidR="006B5916" w:rsidRPr="00B672DB" w:rsidRDefault="006B5916" w:rsidP="004301CB">
      <w:pPr>
        <w:rPr>
          <w:rFonts w:ascii="Arial" w:hAnsi="Arial" w:cs="Arial"/>
          <w:sz w:val="24"/>
          <w:szCs w:val="24"/>
          <w:lang w:val="en-US" w:eastAsia="en-AU"/>
        </w:rPr>
      </w:pPr>
      <w:r w:rsidRPr="00B672DB">
        <w:rPr>
          <w:rFonts w:ascii="Arial" w:hAnsi="Arial" w:cs="Arial"/>
          <w:sz w:val="24"/>
          <w:szCs w:val="24"/>
          <w:lang w:val="en-US" w:eastAsia="en-AU"/>
        </w:rPr>
        <w:t>Participants appreciated being able to input their own answers onto the screen during the last activity.</w:t>
      </w:r>
    </w:p>
    <w:p w14:paraId="107753D2" w14:textId="0BD68AB0" w:rsidR="0021362C" w:rsidRDefault="0021362C" w:rsidP="00F2058D">
      <w:pPr>
        <w:jc w:val="center"/>
        <w:rPr>
          <w:lang w:val="en-US" w:eastAsia="en-AU"/>
        </w:rPr>
      </w:pPr>
      <w:r>
        <w:rPr>
          <w:noProof/>
          <w:lang w:eastAsia="en-AU"/>
        </w:rPr>
        <w:drawing>
          <wp:inline distT="0" distB="0" distL="0" distR="0" wp14:anchorId="5357ED42" wp14:editId="5322C770">
            <wp:extent cx="4245996" cy="2433099"/>
            <wp:effectExtent l="0" t="0" r="2540" b="5715"/>
            <wp:docPr id="5" name="Chart 5" descr="Agenda topics" title="Day 2">
              <a:extLst xmlns:a="http://schemas.openxmlformats.org/drawingml/2006/main">
                <a:ext uri="{FF2B5EF4-FFF2-40B4-BE49-F238E27FC236}">
                  <a16:creationId xmlns:a16="http://schemas.microsoft.com/office/drawing/2014/main" id="{296DA7E2-C57C-4640-9A47-4ABB8997F3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D65EA35" w14:textId="77777777" w:rsidR="00FE2090" w:rsidRDefault="00FE2090" w:rsidP="00FE2090">
      <w:pPr>
        <w:pStyle w:val="FigureTitle"/>
        <w:jc w:val="center"/>
        <w:rPr>
          <w:rFonts w:ascii="Arial" w:hAnsi="Arial" w:cs="Arial"/>
          <w:lang w:val="en-US" w:eastAsia="en-AU"/>
        </w:rPr>
      </w:pPr>
      <w:r w:rsidRPr="00B672DB">
        <w:rPr>
          <w:rFonts w:ascii="Arial" w:hAnsi="Arial" w:cs="Arial"/>
          <w:lang w:val="en-US" w:eastAsia="en-AU"/>
        </w:rPr>
        <w:t>Feedback on Day 2 agenda</w:t>
      </w:r>
    </w:p>
    <w:p w14:paraId="4093435A" w14:textId="77777777" w:rsidR="00FE2090" w:rsidRDefault="00FE2090" w:rsidP="00F2058D">
      <w:pPr>
        <w:jc w:val="center"/>
        <w:rPr>
          <w:lang w:val="en-US" w:eastAsia="en-AU"/>
        </w:rPr>
      </w:pPr>
    </w:p>
    <w:p w14:paraId="688B8105" w14:textId="581FF6CB" w:rsidR="0042185A" w:rsidRPr="00F719E4" w:rsidRDefault="0006477A" w:rsidP="0042185A">
      <w:pPr>
        <w:pStyle w:val="Heading2Numbered"/>
        <w:rPr>
          <w:rFonts w:ascii="Arial" w:hAnsi="Arial" w:cs="Arial"/>
          <w:lang w:val="en-US" w:eastAsia="en-AU"/>
        </w:rPr>
      </w:pPr>
      <w:bookmarkStart w:id="8" w:name="_Toc105425620"/>
      <w:r w:rsidRPr="00F719E4">
        <w:rPr>
          <w:rFonts w:ascii="Arial" w:hAnsi="Arial" w:cs="Arial"/>
          <w:lang w:val="en-US" w:eastAsia="en-AU"/>
        </w:rPr>
        <w:lastRenderedPageBreak/>
        <w:t>Future Reconnect National Forums</w:t>
      </w:r>
      <w:bookmarkEnd w:id="8"/>
    </w:p>
    <w:p w14:paraId="79CCFBF8" w14:textId="75E4E0A8" w:rsidR="006B5916" w:rsidRPr="00B672DB" w:rsidRDefault="006B5916" w:rsidP="004301CB">
      <w:pPr>
        <w:rPr>
          <w:rFonts w:ascii="Arial" w:hAnsi="Arial" w:cs="Arial"/>
          <w:sz w:val="24"/>
          <w:szCs w:val="24"/>
          <w:lang w:val="en-US" w:eastAsia="en-AU"/>
        </w:rPr>
      </w:pPr>
      <w:r w:rsidRPr="00B672DB">
        <w:rPr>
          <w:rFonts w:ascii="Arial" w:hAnsi="Arial" w:cs="Arial"/>
          <w:sz w:val="24"/>
          <w:szCs w:val="24"/>
          <w:lang w:val="en-US" w:eastAsia="en-AU"/>
        </w:rPr>
        <w:t>The forum and its topics were received well, many comments showed support for the strategies employed. Most feedback regarding the online platform said that they would prefer a face-to-face setup but understood the necessity of online meetings due to COVID-19 and appreciated the information that was made available through the forum. Some stated that the technology hindered communication in certain areas, as it made it harder to be involved and limited collaborative ability.</w:t>
      </w:r>
    </w:p>
    <w:p w14:paraId="4CEEE1D7" w14:textId="4112A3D5" w:rsidR="00C83C5D" w:rsidRPr="00B672DB" w:rsidRDefault="00C46CA1" w:rsidP="00DA4F39">
      <w:pPr>
        <w:jc w:val="center"/>
        <w:rPr>
          <w:rFonts w:ascii="Arial" w:hAnsi="Arial" w:cs="Arial"/>
          <w:sz w:val="24"/>
          <w:szCs w:val="24"/>
          <w:lang w:val="en-US" w:eastAsia="en-AU"/>
        </w:rPr>
      </w:pPr>
      <w:r w:rsidRPr="00B672DB">
        <w:rPr>
          <w:rFonts w:ascii="Arial" w:hAnsi="Arial" w:cs="Arial"/>
          <w:noProof/>
          <w:sz w:val="24"/>
          <w:szCs w:val="24"/>
          <w:lang w:eastAsia="en-AU"/>
        </w:rPr>
        <w:drawing>
          <wp:inline distT="0" distB="0" distL="0" distR="0" wp14:anchorId="03240237" wp14:editId="422D1436">
            <wp:extent cx="4204565" cy="2495550"/>
            <wp:effectExtent l="0" t="0" r="5715" b="0"/>
            <wp:docPr id="11" name="Picture 1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bar chart&#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4221234" cy="2505444"/>
                    </a:xfrm>
                    <a:prstGeom prst="rect">
                      <a:avLst/>
                    </a:prstGeom>
                  </pic:spPr>
                </pic:pic>
              </a:graphicData>
            </a:graphic>
          </wp:inline>
        </w:drawing>
      </w:r>
    </w:p>
    <w:p w14:paraId="0CE20633" w14:textId="5913D8DB" w:rsidR="00470F3A" w:rsidRPr="00B672DB" w:rsidRDefault="00470F3A" w:rsidP="00B672DB">
      <w:pPr>
        <w:pStyle w:val="FigureTitle"/>
        <w:jc w:val="center"/>
        <w:rPr>
          <w:rFonts w:ascii="Arial" w:hAnsi="Arial" w:cs="Arial"/>
          <w:lang w:val="en-US" w:eastAsia="en-AU"/>
        </w:rPr>
      </w:pPr>
      <w:r w:rsidRPr="00B672DB">
        <w:rPr>
          <w:rFonts w:ascii="Arial" w:hAnsi="Arial" w:cs="Arial"/>
          <w:lang w:val="en-US" w:eastAsia="en-AU"/>
        </w:rPr>
        <w:t>Overarching feedback on the Forum</w:t>
      </w:r>
    </w:p>
    <w:p w14:paraId="5FE203C3" w14:textId="77777777" w:rsidR="00FE2090" w:rsidRDefault="00FE2090" w:rsidP="004301CB">
      <w:pPr>
        <w:rPr>
          <w:rFonts w:ascii="Arial" w:hAnsi="Arial" w:cs="Arial"/>
          <w:sz w:val="24"/>
          <w:szCs w:val="24"/>
          <w:lang w:val="en-US" w:eastAsia="en-AU"/>
        </w:rPr>
      </w:pPr>
    </w:p>
    <w:p w14:paraId="47EB4CEF" w14:textId="377D603E" w:rsidR="006B5916" w:rsidRPr="00B672DB" w:rsidRDefault="006B5916" w:rsidP="004301CB">
      <w:pPr>
        <w:rPr>
          <w:rFonts w:ascii="Arial" w:hAnsi="Arial" w:cs="Arial"/>
          <w:sz w:val="24"/>
          <w:szCs w:val="24"/>
          <w:lang w:val="en-US" w:eastAsia="en-AU"/>
        </w:rPr>
      </w:pPr>
      <w:r w:rsidRPr="00B672DB">
        <w:rPr>
          <w:rFonts w:ascii="Arial" w:hAnsi="Arial" w:cs="Arial"/>
          <w:sz w:val="24"/>
          <w:szCs w:val="24"/>
          <w:lang w:val="en-US" w:eastAsia="en-AU"/>
        </w:rPr>
        <w:t xml:space="preserve">The </w:t>
      </w:r>
      <w:r w:rsidR="00264F0F" w:rsidRPr="00B672DB">
        <w:rPr>
          <w:rFonts w:ascii="Arial" w:hAnsi="Arial" w:cs="Arial"/>
          <w:sz w:val="24"/>
          <w:szCs w:val="24"/>
          <w:lang w:val="en-US" w:eastAsia="en-AU"/>
        </w:rPr>
        <w:t>two</w:t>
      </w:r>
      <w:r w:rsidRPr="00B672DB">
        <w:rPr>
          <w:rFonts w:ascii="Arial" w:hAnsi="Arial" w:cs="Arial"/>
          <w:sz w:val="24"/>
          <w:szCs w:val="24"/>
          <w:lang w:val="en-US" w:eastAsia="en-AU"/>
        </w:rPr>
        <w:t xml:space="preserve"> half day</w:t>
      </w:r>
      <w:r w:rsidR="00264F0F" w:rsidRPr="00B672DB">
        <w:rPr>
          <w:rFonts w:ascii="Arial" w:hAnsi="Arial" w:cs="Arial"/>
          <w:sz w:val="24"/>
          <w:szCs w:val="24"/>
          <w:lang w:val="en-US" w:eastAsia="en-AU"/>
        </w:rPr>
        <w:t>s</w:t>
      </w:r>
      <w:r w:rsidRPr="00B672DB">
        <w:rPr>
          <w:rFonts w:ascii="Arial" w:hAnsi="Arial" w:cs="Arial"/>
          <w:sz w:val="24"/>
          <w:szCs w:val="24"/>
          <w:lang w:val="en-US" w:eastAsia="en-AU"/>
        </w:rPr>
        <w:t xml:space="preserve"> event format was met with positive feedback, however there was a few comments that suggested </w:t>
      </w:r>
      <w:r w:rsidR="008D083E" w:rsidRPr="00B672DB">
        <w:rPr>
          <w:rFonts w:ascii="Arial" w:hAnsi="Arial" w:cs="Arial"/>
          <w:sz w:val="24"/>
          <w:szCs w:val="24"/>
          <w:lang w:val="en-US" w:eastAsia="en-AU"/>
        </w:rPr>
        <w:t>Day 1</w:t>
      </w:r>
      <w:r w:rsidRPr="00B672DB">
        <w:rPr>
          <w:rFonts w:ascii="Arial" w:hAnsi="Arial" w:cs="Arial"/>
          <w:sz w:val="24"/>
          <w:szCs w:val="24"/>
          <w:lang w:val="en-US" w:eastAsia="en-AU"/>
        </w:rPr>
        <w:t xml:space="preserve"> was a lot more engaging and </w:t>
      </w:r>
      <w:r w:rsidR="008D083E" w:rsidRPr="00B672DB">
        <w:rPr>
          <w:rFonts w:ascii="Arial" w:hAnsi="Arial" w:cs="Arial"/>
          <w:sz w:val="24"/>
          <w:szCs w:val="24"/>
          <w:lang w:val="en-US" w:eastAsia="en-AU"/>
        </w:rPr>
        <w:t>Day 2</w:t>
      </w:r>
      <w:r w:rsidRPr="00B672DB">
        <w:rPr>
          <w:rFonts w:ascii="Arial" w:hAnsi="Arial" w:cs="Arial"/>
          <w:sz w:val="24"/>
          <w:szCs w:val="24"/>
          <w:lang w:val="en-US" w:eastAsia="en-AU"/>
        </w:rPr>
        <w:t xml:space="preserve"> lacked opportunities </w:t>
      </w:r>
      <w:r w:rsidR="001B6E8B" w:rsidRPr="00B672DB">
        <w:rPr>
          <w:rFonts w:ascii="Arial" w:hAnsi="Arial" w:cs="Arial"/>
          <w:sz w:val="24"/>
          <w:szCs w:val="24"/>
          <w:lang w:val="en-US" w:eastAsia="en-AU"/>
        </w:rPr>
        <w:t xml:space="preserve">for </w:t>
      </w:r>
      <w:r w:rsidRPr="00B672DB">
        <w:rPr>
          <w:rFonts w:ascii="Arial" w:hAnsi="Arial" w:cs="Arial"/>
          <w:sz w:val="24"/>
          <w:szCs w:val="24"/>
          <w:lang w:val="en-US" w:eastAsia="en-AU"/>
        </w:rPr>
        <w:t xml:space="preserve">participants to share their thoughts. One comment suggested that case studies be included in both days to increase participation. It was </w:t>
      </w:r>
      <w:r w:rsidR="00641A3A" w:rsidRPr="00B672DB">
        <w:rPr>
          <w:rFonts w:ascii="Arial" w:hAnsi="Arial" w:cs="Arial"/>
          <w:sz w:val="24"/>
          <w:szCs w:val="24"/>
          <w:lang w:val="en-US" w:eastAsia="en-AU"/>
        </w:rPr>
        <w:t>noted</w:t>
      </w:r>
      <w:r w:rsidR="0076695E" w:rsidRPr="00B672DB">
        <w:rPr>
          <w:rFonts w:ascii="Arial" w:hAnsi="Arial" w:cs="Arial"/>
          <w:sz w:val="24"/>
          <w:szCs w:val="24"/>
          <w:lang w:val="en-US" w:eastAsia="en-AU"/>
        </w:rPr>
        <w:t xml:space="preserve"> again</w:t>
      </w:r>
      <w:r w:rsidRPr="00B672DB">
        <w:rPr>
          <w:rFonts w:ascii="Arial" w:hAnsi="Arial" w:cs="Arial"/>
          <w:sz w:val="24"/>
          <w:szCs w:val="24"/>
          <w:lang w:val="en-US" w:eastAsia="en-AU"/>
        </w:rPr>
        <w:t xml:space="preserve"> that face-to-face would be preferable but would require more activities and presentations to make travelling worthwhile. Email communications made it difficult to follow as some didn’t receive the necessary links.</w:t>
      </w:r>
    </w:p>
    <w:p w14:paraId="200D26D0" w14:textId="5B3A2D4F" w:rsidR="000B5443" w:rsidRPr="00B672DB" w:rsidRDefault="008D083E" w:rsidP="00F2058D">
      <w:pPr>
        <w:rPr>
          <w:rFonts w:ascii="Arial" w:hAnsi="Arial" w:cs="Arial"/>
          <w:sz w:val="24"/>
          <w:szCs w:val="24"/>
          <w:lang w:val="en-US" w:eastAsia="en-AU"/>
        </w:rPr>
      </w:pPr>
      <w:r w:rsidRPr="00B672DB">
        <w:rPr>
          <w:rFonts w:ascii="Arial" w:hAnsi="Arial" w:cs="Arial"/>
          <w:sz w:val="24"/>
          <w:szCs w:val="24"/>
          <w:lang w:val="en-US" w:eastAsia="en-AU"/>
        </w:rPr>
        <w:t xml:space="preserve">Most participants supported holding a national </w:t>
      </w:r>
      <w:r w:rsidR="00612A7A" w:rsidRPr="00B672DB">
        <w:rPr>
          <w:rFonts w:ascii="Arial" w:hAnsi="Arial" w:cs="Arial"/>
          <w:sz w:val="24"/>
          <w:szCs w:val="24"/>
          <w:lang w:val="en-US" w:eastAsia="en-AU"/>
        </w:rPr>
        <w:t>F</w:t>
      </w:r>
      <w:r w:rsidRPr="00B672DB">
        <w:rPr>
          <w:rFonts w:ascii="Arial" w:hAnsi="Arial" w:cs="Arial"/>
          <w:sz w:val="24"/>
          <w:szCs w:val="24"/>
          <w:lang w:val="en-US" w:eastAsia="en-AU"/>
        </w:rPr>
        <w:t>orum once a year</w:t>
      </w:r>
      <w:r w:rsidR="00470F3A" w:rsidRPr="00B672DB">
        <w:rPr>
          <w:rFonts w:ascii="Arial" w:hAnsi="Arial" w:cs="Arial"/>
          <w:sz w:val="24"/>
          <w:szCs w:val="24"/>
          <w:lang w:val="en-US" w:eastAsia="en-AU"/>
        </w:rPr>
        <w:t xml:space="preserve"> as shown in Figure 6 below</w:t>
      </w:r>
      <w:r w:rsidRPr="00B672DB">
        <w:rPr>
          <w:rFonts w:ascii="Arial" w:hAnsi="Arial" w:cs="Arial"/>
          <w:sz w:val="24"/>
          <w:szCs w:val="24"/>
          <w:lang w:val="en-US" w:eastAsia="en-AU"/>
        </w:rPr>
        <w:t>.</w:t>
      </w:r>
    </w:p>
    <w:p w14:paraId="47F99C24" w14:textId="649E4927" w:rsidR="00F2058D" w:rsidRPr="00B672DB" w:rsidRDefault="000B5443" w:rsidP="00F2058D">
      <w:pPr>
        <w:rPr>
          <w:rFonts w:ascii="Arial" w:hAnsi="Arial" w:cs="Arial"/>
          <w:noProof/>
          <w:sz w:val="24"/>
          <w:szCs w:val="24"/>
        </w:rPr>
      </w:pPr>
      <w:r w:rsidRPr="00B672DB">
        <w:rPr>
          <w:rFonts w:ascii="Arial" w:hAnsi="Arial" w:cs="Arial"/>
          <w:sz w:val="24"/>
          <w:szCs w:val="24"/>
          <w:lang w:val="en-US" w:eastAsia="en-AU"/>
        </w:rPr>
        <w:t xml:space="preserve">Participants were asked to select from some further </w:t>
      </w:r>
      <w:r w:rsidR="006B5916" w:rsidRPr="00B672DB">
        <w:rPr>
          <w:rFonts w:ascii="Arial" w:hAnsi="Arial" w:cs="Arial"/>
          <w:sz w:val="24"/>
          <w:szCs w:val="24"/>
          <w:lang w:val="en-US" w:eastAsia="en-AU"/>
        </w:rPr>
        <w:t xml:space="preserve">topics </w:t>
      </w:r>
      <w:r w:rsidRPr="00B672DB">
        <w:rPr>
          <w:rFonts w:ascii="Arial" w:hAnsi="Arial" w:cs="Arial"/>
          <w:sz w:val="24"/>
          <w:szCs w:val="24"/>
          <w:lang w:val="en-US" w:eastAsia="en-AU"/>
        </w:rPr>
        <w:t xml:space="preserve">and there was </w:t>
      </w:r>
      <w:r w:rsidR="006B5916" w:rsidRPr="00B672DB">
        <w:rPr>
          <w:rFonts w:ascii="Arial" w:hAnsi="Arial" w:cs="Arial"/>
          <w:sz w:val="24"/>
          <w:szCs w:val="24"/>
          <w:lang w:val="en-US" w:eastAsia="en-AU"/>
        </w:rPr>
        <w:t>an even split between the four options, with a slight preference towards case studies and housing. Other topics suggested by participants included family support, education, funding, support for workers, presentations by health services, and a larger focus on Good Practice Principles.</w:t>
      </w:r>
      <w:r w:rsidR="00F2058D" w:rsidRPr="00B672DB">
        <w:rPr>
          <w:rFonts w:ascii="Arial" w:hAnsi="Arial" w:cs="Arial"/>
          <w:noProof/>
          <w:sz w:val="24"/>
          <w:szCs w:val="24"/>
        </w:rPr>
        <w:t xml:space="preserve"> </w:t>
      </w:r>
    </w:p>
    <w:p w14:paraId="28F33FC6" w14:textId="2A603C15" w:rsidR="006B5916" w:rsidRDefault="00F65C56" w:rsidP="00224C9E">
      <w:pPr>
        <w:jc w:val="center"/>
        <w:rPr>
          <w:lang w:val="en-US" w:eastAsia="en-AU"/>
        </w:rPr>
      </w:pPr>
      <w:bookmarkStart w:id="9" w:name="_GoBack"/>
      <w:r>
        <w:rPr>
          <w:noProof/>
          <w:lang w:eastAsia="en-AU"/>
        </w:rPr>
        <w:lastRenderedPageBreak/>
        <w:drawing>
          <wp:anchor distT="0" distB="0" distL="114300" distR="114300" simplePos="0" relativeHeight="251658240" behindDoc="0" locked="0" layoutInCell="1" allowOverlap="1" wp14:anchorId="3900011F" wp14:editId="1BF4A65B">
            <wp:simplePos x="0" y="0"/>
            <wp:positionH relativeFrom="column">
              <wp:posOffset>535305</wp:posOffset>
            </wp:positionH>
            <wp:positionV relativeFrom="paragraph">
              <wp:posOffset>90805</wp:posOffset>
            </wp:positionV>
            <wp:extent cx="2428875" cy="3029585"/>
            <wp:effectExtent l="0" t="0" r="9525" b="18415"/>
            <wp:wrapSquare wrapText="bothSides"/>
            <wp:docPr id="23" name="Chart 23" descr="Frequenlty " title="Time of the forum ">
              <a:extLst xmlns:a="http://schemas.openxmlformats.org/drawingml/2006/main">
                <a:ext uri="{FF2B5EF4-FFF2-40B4-BE49-F238E27FC236}">
                  <a16:creationId xmlns:a16="http://schemas.microsoft.com/office/drawing/2014/main" id="{5AB2F739-CDF9-4FC6-9215-3EEB5A2ABE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bookmarkEnd w:id="9"/>
      <w:r w:rsidR="00F2058D">
        <w:rPr>
          <w:noProof/>
          <w:lang w:eastAsia="en-AU"/>
        </w:rPr>
        <w:drawing>
          <wp:inline distT="0" distB="0" distL="0" distR="0" wp14:anchorId="64DA1047" wp14:editId="03F10194">
            <wp:extent cx="2442950" cy="3111690"/>
            <wp:effectExtent l="0" t="0" r="14605" b="12700"/>
            <wp:docPr id="21" name="Chart 21" descr="What can be discussed int he future " title="Topics ">
              <a:extLst xmlns:a="http://schemas.openxmlformats.org/drawingml/2006/main">
                <a:ext uri="{FF2B5EF4-FFF2-40B4-BE49-F238E27FC236}">
                  <a16:creationId xmlns:a16="http://schemas.microsoft.com/office/drawing/2014/main" id="{1CAB3B75-2E6A-4770-9FA6-01AC7CAB19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F5384B4" w14:textId="2E13AD4B" w:rsidR="00470F3A" w:rsidRDefault="00470F3A" w:rsidP="00B672DB">
      <w:pPr>
        <w:pStyle w:val="FigureTitle"/>
        <w:jc w:val="center"/>
        <w:rPr>
          <w:rFonts w:ascii="Arial" w:hAnsi="Arial" w:cs="Arial"/>
          <w:lang w:val="en-US" w:eastAsia="en-AU"/>
        </w:rPr>
      </w:pPr>
      <w:r w:rsidRPr="00B672DB">
        <w:rPr>
          <w:rFonts w:ascii="Arial" w:hAnsi="Arial" w:cs="Arial"/>
          <w:lang w:val="en-US" w:eastAsia="en-AU"/>
        </w:rPr>
        <w:t>Feedback on frequency and content of the Forum</w:t>
      </w:r>
    </w:p>
    <w:p w14:paraId="75C414F3" w14:textId="5AD501E1" w:rsidR="00510042" w:rsidRDefault="00510042" w:rsidP="00510042">
      <w:pPr>
        <w:rPr>
          <w:lang w:val="en-US" w:eastAsia="en-AU"/>
        </w:rPr>
      </w:pPr>
    </w:p>
    <w:p w14:paraId="38B5FEB0" w14:textId="59E2A0D4" w:rsidR="00510042" w:rsidRDefault="00510042" w:rsidP="00510042">
      <w:pPr>
        <w:rPr>
          <w:lang w:val="en-US" w:eastAsia="en-AU"/>
        </w:rPr>
      </w:pPr>
    </w:p>
    <w:p w14:paraId="6640D3D5" w14:textId="77777777" w:rsidR="000758AA" w:rsidRDefault="000758AA" w:rsidP="00510042">
      <w:pPr>
        <w:rPr>
          <w:lang w:val="en-US" w:eastAsia="en-AU"/>
        </w:rPr>
      </w:pPr>
    </w:p>
    <w:p w14:paraId="11AAFECE" w14:textId="77777777" w:rsidR="00510042" w:rsidRPr="00AB349F" w:rsidRDefault="00510042" w:rsidP="00AB349F">
      <w:pPr>
        <w:pStyle w:val="Heading1Numbered"/>
      </w:pPr>
      <w:r w:rsidRPr="00AB349F">
        <w:t>Conclusion</w:t>
      </w:r>
    </w:p>
    <w:p w14:paraId="470B17CA" w14:textId="77777777" w:rsidR="00510042" w:rsidRPr="00B672DB" w:rsidRDefault="00510042" w:rsidP="00510042">
      <w:pPr>
        <w:spacing w:after="0" w:line="240" w:lineRule="auto"/>
        <w:rPr>
          <w:rFonts w:ascii="Arial" w:hAnsi="Arial" w:cs="Arial"/>
          <w:sz w:val="24"/>
          <w:szCs w:val="24"/>
        </w:rPr>
      </w:pPr>
      <w:r w:rsidRPr="00B672DB">
        <w:rPr>
          <w:rFonts w:ascii="Arial" w:hAnsi="Arial" w:cs="Arial"/>
          <w:sz w:val="24"/>
          <w:szCs w:val="24"/>
        </w:rPr>
        <w:t>The National Reconnect Forum 2022 was successful in achieving its goals of bringing people together to network and share ideas. It provided a useful opportunity to discuss the future of Reconnect.</w:t>
      </w:r>
    </w:p>
    <w:p w14:paraId="0F9C8B02" w14:textId="77777777" w:rsidR="00510042" w:rsidRPr="00B672DB" w:rsidRDefault="00510042" w:rsidP="00510042">
      <w:pPr>
        <w:spacing w:after="0" w:line="240" w:lineRule="auto"/>
        <w:rPr>
          <w:rFonts w:ascii="Arial" w:hAnsi="Arial" w:cs="Arial"/>
          <w:sz w:val="24"/>
          <w:szCs w:val="24"/>
        </w:rPr>
      </w:pPr>
      <w:r w:rsidRPr="00B672DB">
        <w:rPr>
          <w:rFonts w:ascii="Arial" w:hAnsi="Arial" w:cs="Arial"/>
          <w:sz w:val="24"/>
          <w:szCs w:val="24"/>
        </w:rPr>
        <w:t xml:space="preserve">While many participants expressed a preference for the Forum to be held in person, it appears that the on-line format was successful. Attendance was strong throughout each session and participant feedback was very positive. Formal post-Forum evaluation showed that presentation topics included in the Forum were considered informative and useful by the participants in creating better outcomes for Reconnect service clients. The case studies were met with positive feedback, with requests for </w:t>
      </w:r>
      <w:r>
        <w:rPr>
          <w:rFonts w:ascii="Arial" w:hAnsi="Arial" w:cs="Arial"/>
          <w:sz w:val="24"/>
          <w:szCs w:val="24"/>
        </w:rPr>
        <w:t>additional</w:t>
      </w:r>
      <w:r w:rsidRPr="00B672DB">
        <w:rPr>
          <w:rFonts w:ascii="Arial" w:hAnsi="Arial" w:cs="Arial"/>
          <w:sz w:val="24"/>
          <w:szCs w:val="24"/>
        </w:rPr>
        <w:t xml:space="preserve"> time to achieve more in-depth conversations about the cases. </w:t>
      </w:r>
    </w:p>
    <w:p w14:paraId="038D916A" w14:textId="77777777" w:rsidR="00510042" w:rsidRPr="00B672DB" w:rsidRDefault="00510042" w:rsidP="00510042">
      <w:pPr>
        <w:spacing w:after="0" w:line="240" w:lineRule="auto"/>
        <w:rPr>
          <w:rFonts w:ascii="Arial" w:hAnsi="Arial" w:cs="Arial"/>
          <w:sz w:val="24"/>
          <w:szCs w:val="24"/>
        </w:rPr>
      </w:pPr>
      <w:r w:rsidRPr="00B672DB">
        <w:rPr>
          <w:rFonts w:ascii="Arial" w:hAnsi="Arial" w:cs="Arial"/>
          <w:sz w:val="24"/>
          <w:szCs w:val="24"/>
        </w:rPr>
        <w:t>There is strong support for a regularly scheduled National Forum in the future, noting suggestions that Forum be held in-person. Most participants were interested in having the Forum held annually although over a third were interested in the forum being held biannually. This interest in future events reflects participants</w:t>
      </w:r>
      <w:r>
        <w:rPr>
          <w:rFonts w:ascii="Arial" w:hAnsi="Arial" w:cs="Arial"/>
          <w:sz w:val="24"/>
          <w:szCs w:val="24"/>
        </w:rPr>
        <w:t>’</w:t>
      </w:r>
      <w:r w:rsidRPr="00B672DB">
        <w:rPr>
          <w:rFonts w:ascii="Arial" w:hAnsi="Arial" w:cs="Arial"/>
          <w:sz w:val="24"/>
          <w:szCs w:val="24"/>
        </w:rPr>
        <w:t xml:space="preserve"> positive experience and interactions during the National Reconnect Forum 2022.</w:t>
      </w:r>
    </w:p>
    <w:sectPr w:rsidR="00510042" w:rsidRPr="00B672DB" w:rsidSect="004D7801">
      <w:headerReference w:type="first" r:id="rId29"/>
      <w:footerReference w:type="first" r:id="rId30"/>
      <w:pgSz w:w="11906" w:h="16838" w:code="9"/>
      <w:pgMar w:top="1135"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D30853" w14:textId="77777777" w:rsidR="00724BDD" w:rsidRDefault="00724BDD" w:rsidP="008E21DE">
      <w:pPr>
        <w:spacing w:before="0" w:after="0"/>
      </w:pPr>
      <w:r>
        <w:separator/>
      </w:r>
    </w:p>
    <w:p w14:paraId="29F336F0" w14:textId="77777777" w:rsidR="00724BDD" w:rsidRDefault="00724BDD"/>
  </w:endnote>
  <w:endnote w:type="continuationSeparator" w:id="0">
    <w:p w14:paraId="0258A017" w14:textId="77777777" w:rsidR="00724BDD" w:rsidRDefault="00724BDD" w:rsidP="008E21DE">
      <w:pPr>
        <w:spacing w:before="0" w:after="0"/>
      </w:pPr>
      <w:r>
        <w:continuationSeparator/>
      </w:r>
    </w:p>
    <w:p w14:paraId="1D025305" w14:textId="77777777" w:rsidR="00724BDD" w:rsidRDefault="00724BDD"/>
  </w:endnote>
  <w:endnote w:type="continuationNotice" w:id="1">
    <w:p w14:paraId="5D7F85DF" w14:textId="77777777" w:rsidR="00724BDD" w:rsidRDefault="00724BD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ork Sans">
    <w:altName w:val="Courier New"/>
    <w:charset w:val="00"/>
    <w:family w:val="auto"/>
    <w:pitch w:val="variable"/>
    <w:sig w:usb0="00000001" w:usb1="5000E07B" w:usb2="00000000" w:usb3="00000000" w:csb0="00000193" w:csb1="00000000"/>
  </w:font>
  <w:font w:name="Calibri">
    <w:panose1 w:val="020F0502020204030204"/>
    <w:charset w:val="00"/>
    <w:family w:val="swiss"/>
    <w:pitch w:val="variable"/>
    <w:sig w:usb0="E4002EFF" w:usb1="C000247B" w:usb2="00000009" w:usb3="00000000" w:csb0="000001FF" w:csb1="00000000"/>
    <w:embedRegular r:id="rId1" w:fontKey="{88AD8E4F-6D72-4CDF-9217-96C26BB25A15}"/>
  </w:font>
  <w:font w:name="Varela Round">
    <w:altName w:val="Courier New"/>
    <w:charset w:val="B1"/>
    <w:family w:val="auto"/>
    <w:pitch w:val="variable"/>
    <w:sig w:usb0="00000000" w:usb1="00000003" w:usb2="00000000" w:usb3="00000000" w:csb0="000001B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ork Sans Medium">
    <w:altName w:val="Courier New"/>
    <w:charset w:val="00"/>
    <w:family w:val="auto"/>
    <w:pitch w:val="variable"/>
    <w:sig w:usb0="00000001" w:usb1="5000E07B" w:usb2="00000000" w:usb3="00000000" w:csb0="00000193" w:csb1="00000000"/>
  </w:font>
  <w:font w:name="Work Sans Light">
    <w:altName w:val="Courier New"/>
    <w:charset w:val="00"/>
    <w:family w:val="auto"/>
    <w:pitch w:val="variable"/>
    <w:sig w:usb0="00000001" w:usb1="5000E07B"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2" w:fontKey="{D5688A8B-74C4-4F46-9DAC-8EBAA85AE7F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HeaderChar"/>
      </w:rPr>
      <w:alias w:val="Status"/>
      <w:tag w:val=""/>
      <w:id w:val="-1791048013"/>
      <w:placeholder>
        <w:docPart w:val="FAE34FA58E4544218BDF71BB998AD38A"/>
      </w:placeholder>
      <w:dataBinding w:prefixMappings="xmlns:ns0='http://purl.org/dc/elements/1.1/' xmlns:ns1='http://schemas.openxmlformats.org/package/2006/metadata/core-properties' " w:xpath="/ns1:coreProperties[1]/ns1:contentStatus[1]" w:storeItemID="{6C3C8BC8-F283-45AE-878A-BAB7291924A1}"/>
      <w:text/>
    </w:sdtPr>
    <w:sdtEndPr>
      <w:rPr>
        <w:rStyle w:val="HeaderChar"/>
      </w:rPr>
    </w:sdtEndPr>
    <w:sdtContent>
      <w:p w14:paraId="7E9646DF" w14:textId="7478A937" w:rsidR="00F719E4" w:rsidRPr="0067310F" w:rsidRDefault="00F719E4" w:rsidP="0067310F">
        <w:pPr>
          <w:pStyle w:val="Footer"/>
          <w:pBdr>
            <w:top w:val="single" w:sz="4" w:space="12" w:color="D45D00" w:themeColor="accent1"/>
          </w:pBdr>
          <w:jc w:val="right"/>
          <w:rPr>
            <w:rStyle w:val="HeaderChar"/>
          </w:rPr>
        </w:pPr>
        <w:r>
          <w:rPr>
            <w:rStyle w:val="HeaderChar"/>
          </w:rPr>
          <w:t>FINAL</w:t>
        </w:r>
      </w:p>
    </w:sdtContent>
  </w:sdt>
  <w:p w14:paraId="6629C4D5" w14:textId="72CF7CE4" w:rsidR="00F719E4" w:rsidRDefault="00F719E4" w:rsidP="0067310F">
    <w:pPr>
      <w:pStyle w:val="Footer"/>
      <w:jc w:val="right"/>
    </w:pPr>
    <w:r>
      <w:rPr>
        <w:noProof/>
        <w:lang w:eastAsia="en-AU"/>
      </w:rPr>
      <w:drawing>
        <wp:anchor distT="0" distB="0" distL="114300" distR="114300" simplePos="0" relativeHeight="251658243" behindDoc="1" locked="0" layoutInCell="1" allowOverlap="1" wp14:anchorId="7DD4ACC0" wp14:editId="1F1F586C">
          <wp:simplePos x="0" y="0"/>
          <wp:positionH relativeFrom="page">
            <wp:posOffset>720090</wp:posOffset>
          </wp:positionH>
          <wp:positionV relativeFrom="page">
            <wp:posOffset>9973310</wp:posOffset>
          </wp:positionV>
          <wp:extent cx="684000" cy="272880"/>
          <wp:effectExtent l="0" t="0" r="1905" b="0"/>
          <wp:wrapNone/>
          <wp:docPr id="26" name="Picture 26" descr="Text bubble " title="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port-Page-Footer-Logo.png"/>
                  <pic:cNvPicPr/>
                </pic:nvPicPr>
                <pic:blipFill>
                  <a:blip r:embed="rId1">
                    <a:extLst>
                      <a:ext uri="{28A0092B-C50C-407E-A947-70E740481C1C}">
                        <a14:useLocalDpi xmlns:a14="http://schemas.microsoft.com/office/drawing/2010/main" val="0"/>
                      </a:ext>
                    </a:extLst>
                  </a:blip>
                  <a:stretch>
                    <a:fillRect/>
                  </a:stretch>
                </pic:blipFill>
                <pic:spPr>
                  <a:xfrm>
                    <a:off x="0" y="0"/>
                    <a:ext cx="684000" cy="272880"/>
                  </a:xfrm>
                  <a:prstGeom prst="rect">
                    <a:avLst/>
                  </a:prstGeom>
                </pic:spPr>
              </pic:pic>
            </a:graphicData>
          </a:graphic>
          <wp14:sizeRelH relativeFrom="margin">
            <wp14:pctWidth>0</wp14:pctWidth>
          </wp14:sizeRelH>
          <wp14:sizeRelV relativeFrom="margin">
            <wp14:pctHeight>0</wp14:pctHeight>
          </wp14:sizeRelV>
        </wp:anchor>
      </w:drawing>
    </w:r>
    <w:r>
      <w:t xml:space="preserve">Page </w:t>
    </w:r>
    <w:r>
      <w:fldChar w:fldCharType="begin"/>
    </w:r>
    <w:r>
      <w:instrText xml:space="preserve"> PAGE   \* MERGEFORMAT </w:instrText>
    </w:r>
    <w:r>
      <w:fldChar w:fldCharType="separate"/>
    </w:r>
    <w:r w:rsidR="00291BDC">
      <w:rPr>
        <w:noProof/>
      </w:rPr>
      <w:t>18</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B1012D" w14:textId="7F948FC9" w:rsidR="00F719E4" w:rsidRPr="002539E2" w:rsidRDefault="005F2394">
    <w:pPr>
      <w:pStyle w:val="Footer"/>
      <w:rPr>
        <w:sz w:val="20"/>
      </w:rPr>
    </w:pPr>
    <w:r w:rsidRPr="002539E2">
      <w:rPr>
        <w:noProof/>
        <w:sz w:val="20"/>
        <w:lang w:eastAsia="en-AU"/>
      </w:rPr>
      <w:drawing>
        <wp:anchor distT="0" distB="0" distL="114300" distR="114300" simplePos="0" relativeHeight="251658241" behindDoc="1" locked="0" layoutInCell="1" allowOverlap="1" wp14:anchorId="4D465D1C" wp14:editId="54E58425">
          <wp:simplePos x="0" y="0"/>
          <wp:positionH relativeFrom="page">
            <wp:align>left</wp:align>
          </wp:positionH>
          <wp:positionV relativeFrom="bottomMargin">
            <wp:align>top</wp:align>
          </wp:positionV>
          <wp:extent cx="1892160" cy="1574640"/>
          <wp:effectExtent l="0" t="0" r="0" b="0"/>
          <wp:wrapNone/>
          <wp:docPr id="28" name="Picture 28" descr="Ask &#10;Listen&#10;Understand&#10;Achieve " title="Obje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Cover-Footer.png"/>
                  <pic:cNvPicPr/>
                </pic:nvPicPr>
                <pic:blipFill rotWithShape="1">
                  <a:blip r:embed="rId1">
                    <a:extLst>
                      <a:ext uri="{28A0092B-C50C-407E-A947-70E740481C1C}">
                        <a14:useLocalDpi xmlns:a14="http://schemas.microsoft.com/office/drawing/2010/main" val="0"/>
                      </a:ext>
                    </a:extLst>
                  </a:blip>
                  <a:srcRect l="1" r="-81354" b="-101792"/>
                  <a:stretch/>
                </pic:blipFill>
                <pic:spPr bwMode="auto">
                  <a:xfrm>
                    <a:off x="0" y="0"/>
                    <a:ext cx="1892160" cy="1574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20"/>
        <w:lang w:val="en-GB"/>
      </w:rPr>
      <w:tab/>
    </w:r>
    <w:r>
      <w:rPr>
        <w:sz w:val="20"/>
        <w:lang w:val="en-GB"/>
      </w:rPr>
      <w:tab/>
    </w:r>
    <w:r>
      <w:rPr>
        <w:sz w:val="20"/>
        <w:lang w:val="en-GB"/>
      </w:rPr>
      <w:tab/>
    </w:r>
    <w:r>
      <w:rPr>
        <w:sz w:val="20"/>
        <w:lang w:val="en-GB"/>
      </w:rPr>
      <w:tab/>
    </w:r>
    <w:r>
      <w:rPr>
        <w:sz w:val="20"/>
        <w:lang w:val="en-GB"/>
      </w:rPr>
      <w:tab/>
    </w:r>
    <w:r w:rsidR="00F719E4" w:rsidRPr="002539E2">
      <w:rPr>
        <w:sz w:val="20"/>
        <w:lang w:val="en-GB"/>
      </w:rPr>
      <w:t>communicationlink.com.au</w:t>
    </w:r>
  </w:p>
  <w:p w14:paraId="3E870585" w14:textId="77777777" w:rsidR="00F719E4" w:rsidRPr="002539E2" w:rsidRDefault="00F719E4">
    <w:pPr>
      <w:pStyle w:val="Footer"/>
      <w:rPr>
        <w:sz w:val="20"/>
      </w:rPr>
    </w:pPr>
  </w:p>
  <w:p w14:paraId="5CEBA7EA" w14:textId="079DE417" w:rsidR="00F719E4" w:rsidRPr="002539E2" w:rsidRDefault="00F719E4">
    <w:pPr>
      <w:pStyle w:val="Footer"/>
      <w:rPr>
        <w:sz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112C0C" w14:textId="77777777" w:rsidR="00F719E4" w:rsidRPr="0067310F" w:rsidRDefault="00F719E4" w:rsidP="0067310F">
    <w:pPr>
      <w:pStyle w:val="Footer"/>
      <w:pBdr>
        <w:top w:val="single" w:sz="4" w:space="12" w:color="D45D00" w:themeColor="accent1"/>
      </w:pBdr>
      <w:jc w:val="right"/>
      <w:rPr>
        <w:rStyle w:val="HeaderChar"/>
      </w:rPr>
    </w:pPr>
    <w:r w:rsidRPr="0067310F">
      <w:rPr>
        <w:rStyle w:val="HeaderChar"/>
      </w:rPr>
      <w:t>DRAFT</w:t>
    </w:r>
  </w:p>
  <w:p w14:paraId="5FD39B9A" w14:textId="24641C71" w:rsidR="00F719E4" w:rsidRPr="00043277" w:rsidRDefault="00F719E4" w:rsidP="00043277">
    <w:pPr>
      <w:pStyle w:val="Footer"/>
      <w:jc w:val="right"/>
      <w:rPr>
        <w:noProof/>
      </w:rPr>
    </w:pPr>
    <w:r w:rsidRPr="00043277">
      <w:rPr>
        <w:noProof/>
        <w:lang w:eastAsia="en-AU"/>
      </w:rPr>
      <w:drawing>
        <wp:anchor distT="0" distB="0" distL="114300" distR="114300" simplePos="0" relativeHeight="251658244" behindDoc="1" locked="0" layoutInCell="1" allowOverlap="1" wp14:anchorId="7C5B89D3" wp14:editId="22E560B6">
          <wp:simplePos x="0" y="0"/>
          <wp:positionH relativeFrom="page">
            <wp:align>left</wp:align>
          </wp:positionH>
          <wp:positionV relativeFrom="page">
            <wp:align>bottom</wp:align>
          </wp:positionV>
          <wp:extent cx="1409443" cy="609600"/>
          <wp:effectExtent l="0" t="0" r="635" b="0"/>
          <wp:wrapNone/>
          <wp:docPr id="10" name="Picture 10" descr="Text bubble " title="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port-Page-Footer-Logo.png"/>
                  <pic:cNvPicPr/>
                </pic:nvPicPr>
                <pic:blipFill rotWithShape="1">
                  <a:blip r:embed="rId1">
                    <a:extLst>
                      <a:ext uri="{28A0092B-C50C-407E-A947-70E740481C1C}">
                        <a14:useLocalDpi xmlns:a14="http://schemas.microsoft.com/office/drawing/2010/main" val="0"/>
                      </a:ext>
                    </a:extLst>
                  </a:blip>
                  <a:srcRect l="-106521" t="2" r="-1" b="-123956"/>
                  <a:stretch/>
                </pic:blipFill>
                <pic:spPr bwMode="auto">
                  <a:xfrm>
                    <a:off x="0" y="0"/>
                    <a:ext cx="1409760" cy="6097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43277">
      <w:rPr>
        <w:noProof/>
      </w:rPr>
      <w:t xml:space="preserve">Page </w:t>
    </w:r>
    <w:r w:rsidRPr="00043277">
      <w:rPr>
        <w:noProof/>
      </w:rPr>
      <w:fldChar w:fldCharType="begin"/>
    </w:r>
    <w:r w:rsidRPr="00043277">
      <w:rPr>
        <w:noProof/>
      </w:rPr>
      <w:instrText xml:space="preserve"> PAGE   \* MERGEFORMAT </w:instrText>
    </w:r>
    <w:r w:rsidRPr="00043277">
      <w:rPr>
        <w:noProof/>
      </w:rPr>
      <w:fldChar w:fldCharType="separate"/>
    </w:r>
    <w:r w:rsidR="00291BDC">
      <w:rPr>
        <w:noProof/>
      </w:rPr>
      <w:t>2</w:t>
    </w:r>
    <w:r w:rsidRPr="00043277">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738775" w14:textId="77777777" w:rsidR="00724BDD" w:rsidRPr="00FF08F5" w:rsidRDefault="00724BDD" w:rsidP="008E21DE">
      <w:pPr>
        <w:spacing w:before="0" w:after="0"/>
        <w:rPr>
          <w:lang w:val="en-US"/>
        </w:rPr>
      </w:pPr>
      <w:r>
        <w:rPr>
          <w:lang w:val="en-US"/>
        </w:rPr>
        <w:t>____</w:t>
      </w:r>
    </w:p>
  </w:footnote>
  <w:footnote w:type="continuationSeparator" w:id="0">
    <w:p w14:paraId="27C56089" w14:textId="77777777" w:rsidR="00724BDD" w:rsidRDefault="00724BDD" w:rsidP="008E21DE">
      <w:pPr>
        <w:spacing w:before="0" w:after="0"/>
      </w:pPr>
      <w:r>
        <w:continuationSeparator/>
      </w:r>
    </w:p>
    <w:p w14:paraId="5A152D01" w14:textId="77777777" w:rsidR="00724BDD" w:rsidRDefault="00724BDD"/>
  </w:footnote>
  <w:footnote w:type="continuationNotice" w:id="1">
    <w:p w14:paraId="4BB57C6D" w14:textId="77777777" w:rsidR="00724BDD" w:rsidRDefault="00724BD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Status"/>
      <w:tag w:val=""/>
      <w:id w:val="-1548292452"/>
      <w:placeholder>
        <w:docPart w:val="17D8E611CE4F4C9783891C5F158B3F17"/>
      </w:placeholder>
      <w:dataBinding w:prefixMappings="xmlns:ns0='http://purl.org/dc/elements/1.1/' xmlns:ns1='http://schemas.openxmlformats.org/package/2006/metadata/core-properties' " w:xpath="/ns1:coreProperties[1]/ns1:contentStatus[1]" w:storeItemID="{6C3C8BC8-F283-45AE-878A-BAB7291924A1}"/>
      <w:text/>
    </w:sdtPr>
    <w:sdtEndPr/>
    <w:sdtContent>
      <w:p w14:paraId="68C22809" w14:textId="3055D9C7" w:rsidR="00F719E4" w:rsidRDefault="00F719E4">
        <w:pPr>
          <w:pStyle w:val="Header"/>
        </w:pPr>
        <w:r>
          <w:t>FINAL</w:t>
        </w: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4911AA" w14:textId="1B22BC4E" w:rsidR="00F719E4" w:rsidRDefault="00724BDD">
    <w:pPr>
      <w:pStyle w:val="Header"/>
    </w:pPr>
    <w:sdt>
      <w:sdtPr>
        <w:alias w:val="Status"/>
        <w:tag w:val=""/>
        <w:id w:val="674235429"/>
        <w:placeholder>
          <w:docPart w:val="1C855A32EA4A4188A0C842228250666D"/>
        </w:placeholder>
        <w:dataBinding w:prefixMappings="xmlns:ns0='http://purl.org/dc/elements/1.1/' xmlns:ns1='http://schemas.openxmlformats.org/package/2006/metadata/core-properties' " w:xpath="/ns1:coreProperties[1]/ns1:contentStatus[1]" w:storeItemID="{6C3C8BC8-F283-45AE-878A-BAB7291924A1}"/>
        <w:text/>
      </w:sdtPr>
      <w:sdtEndPr/>
      <w:sdtContent>
        <w:r w:rsidR="00F719E4">
          <w:t>FINAL</w:t>
        </w:r>
      </w:sdtContent>
    </w:sdt>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E9D1BE" w14:textId="7FBDA386" w:rsidR="00F719E4" w:rsidRDefault="00F719E4" w:rsidP="0067310F">
    <w:pPr>
      <w:pStyle w:val="Header"/>
    </w:pPr>
    <w:r>
      <w:t>FINAL</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73655"/>
    <w:multiLevelType w:val="multilevel"/>
    <w:tmpl w:val="7040DDBA"/>
    <w:lvl w:ilvl="0">
      <w:start w:val="1"/>
      <w:numFmt w:val="bullet"/>
      <w:lvlText w:val=""/>
      <w:lvlJc w:val="left"/>
      <w:pPr>
        <w:ind w:left="227" w:hanging="227"/>
      </w:pPr>
      <w:rPr>
        <w:rFonts w:ascii="Symbol" w:hAnsi="Symbol" w:hint="default"/>
        <w:color w:val="D45D00" w:themeColor="accent1"/>
      </w:rPr>
    </w:lvl>
    <w:lvl w:ilvl="1">
      <w:start w:val="1"/>
      <w:numFmt w:val="bullet"/>
      <w:lvlText w:val="–"/>
      <w:lvlJc w:val="left"/>
      <w:pPr>
        <w:ind w:left="454" w:hanging="227"/>
      </w:pPr>
      <w:rPr>
        <w:rFonts w:ascii="Work Sans" w:hAnsi="Work Sans" w:hint="default"/>
        <w:color w:val="D45D00" w:themeColor="accent1"/>
      </w:rPr>
    </w:lvl>
    <w:lvl w:ilvl="2">
      <w:start w:val="1"/>
      <w:numFmt w:val="bullet"/>
      <w:lvlText w:val="&gt;"/>
      <w:lvlJc w:val="left"/>
      <w:pPr>
        <w:ind w:left="681" w:hanging="227"/>
      </w:pPr>
      <w:rPr>
        <w:rFonts w:ascii="Calibri" w:hAnsi="Calibri" w:hint="default"/>
        <w:color w:val="D45D00" w:themeColor="accent1"/>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1" w15:restartNumberingAfterBreak="0">
    <w:nsid w:val="01EA23E4"/>
    <w:multiLevelType w:val="multilevel"/>
    <w:tmpl w:val="9206654A"/>
    <w:numStyleLink w:val="FigureNumbers"/>
  </w:abstractNum>
  <w:abstractNum w:abstractNumId="2" w15:restartNumberingAfterBreak="0">
    <w:nsid w:val="02576E9E"/>
    <w:multiLevelType w:val="multilevel"/>
    <w:tmpl w:val="A41689A2"/>
    <w:numStyleLink w:val="AppendixNumbers"/>
  </w:abstractNum>
  <w:abstractNum w:abstractNumId="3" w15:restartNumberingAfterBreak="0">
    <w:nsid w:val="09AE16D1"/>
    <w:multiLevelType w:val="hybridMultilevel"/>
    <w:tmpl w:val="C84CA244"/>
    <w:lvl w:ilvl="0" w:tplc="778471D2">
      <w:start w:val="1"/>
      <w:numFmt w:val="decimal"/>
      <w:lvlText w:val="Table %1."/>
      <w:lvlJc w:val="left"/>
      <w:pPr>
        <w:ind w:left="720" w:hanging="360"/>
      </w:pPr>
      <w:rPr>
        <w:rFonts w:asciiTheme="majorHAnsi" w:hAnsiTheme="majorHAnsi" w:hint="default"/>
        <w:b/>
        <w:i w:val="0"/>
        <w:caps/>
        <w:color w:val="D45D00" w:themeColor="accen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C4A2FC3"/>
    <w:multiLevelType w:val="hybridMultilevel"/>
    <w:tmpl w:val="12A4A5B6"/>
    <w:lvl w:ilvl="0" w:tplc="8E76CB9E">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 w15:restartNumberingAfterBreak="0">
    <w:nsid w:val="0D1A3E58"/>
    <w:multiLevelType w:val="hybridMultilevel"/>
    <w:tmpl w:val="E606185A"/>
    <w:lvl w:ilvl="0" w:tplc="CCBCF290">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F6C678D"/>
    <w:multiLevelType w:val="multilevel"/>
    <w:tmpl w:val="07629034"/>
    <w:styleLink w:val="KC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Arial" w:hAnsi="Arial" w:hint="default"/>
        <w:color w:val="707372" w:themeColor="text2"/>
      </w:rPr>
    </w:lvl>
    <w:lvl w:ilvl="2">
      <w:start w:val="1"/>
      <w:numFmt w:val="bullet"/>
      <w:lvlText w:val="»"/>
      <w:lvlJc w:val="left"/>
      <w:pPr>
        <w:ind w:left="852" w:hanging="284"/>
      </w:pPr>
      <w:rPr>
        <w:rFonts w:ascii="Arial" w:hAnsi="Arial" w:hint="default"/>
        <w:color w:val="707372"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7" w15:restartNumberingAfterBreak="0">
    <w:nsid w:val="12C95059"/>
    <w:multiLevelType w:val="multilevel"/>
    <w:tmpl w:val="9206654A"/>
    <w:numStyleLink w:val="FigureNumbers"/>
  </w:abstractNum>
  <w:abstractNum w:abstractNumId="8" w15:restartNumberingAfterBreak="0">
    <w:nsid w:val="19F1618D"/>
    <w:multiLevelType w:val="multilevel"/>
    <w:tmpl w:val="7AE663AE"/>
    <w:styleLink w:val="List1Numbered"/>
    <w:lvl w:ilvl="0">
      <w:start w:val="1"/>
      <w:numFmt w:val="decimal"/>
      <w:pStyle w:val="List1Numbered1"/>
      <w:lvlText w:val="%1."/>
      <w:lvlJc w:val="left"/>
      <w:pPr>
        <w:ind w:left="227" w:hanging="227"/>
      </w:pPr>
      <w:rPr>
        <w:rFonts w:hint="default"/>
        <w:b w:val="0"/>
        <w:i w:val="0"/>
        <w:color w:val="auto"/>
      </w:rPr>
    </w:lvl>
    <w:lvl w:ilvl="1">
      <w:start w:val="1"/>
      <w:numFmt w:val="lowerLetter"/>
      <w:pStyle w:val="List1Numbered2"/>
      <w:lvlText w:val="%2."/>
      <w:lvlJc w:val="left"/>
      <w:pPr>
        <w:ind w:left="454" w:hanging="227"/>
      </w:pPr>
      <w:rPr>
        <w:rFonts w:hint="default"/>
      </w:rPr>
    </w:lvl>
    <w:lvl w:ilvl="2">
      <w:start w:val="1"/>
      <w:numFmt w:val="lowerRoman"/>
      <w:pStyle w:val="List1Numbered3"/>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9" w15:restartNumberingAfterBreak="0">
    <w:nsid w:val="1CC862E1"/>
    <w:multiLevelType w:val="multilevel"/>
    <w:tmpl w:val="9206654A"/>
    <w:styleLink w:val="FigureNumbers"/>
    <w:lvl w:ilvl="0">
      <w:start w:val="1"/>
      <w:numFmt w:val="decimal"/>
      <w:pStyle w:val="FigureTitle"/>
      <w:lvlText w:val="Figure %1."/>
      <w:lvlJc w:val="left"/>
      <w:pPr>
        <w:ind w:left="1134" w:hanging="1134"/>
      </w:pPr>
      <w:rPr>
        <w:rFonts w:ascii="Work Sans Medium" w:hAnsi="Work Sans Medium" w:hint="default"/>
        <w:b w:val="0"/>
        <w:i w:val="0"/>
        <w:caps w:val="0"/>
        <w:color w:val="000000" w:themeColor="tex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0336ADE"/>
    <w:multiLevelType w:val="multilevel"/>
    <w:tmpl w:val="561C081C"/>
    <w:styleLink w:val="TableNumbers"/>
    <w:lvl w:ilvl="0">
      <w:start w:val="1"/>
      <w:numFmt w:val="decimal"/>
      <w:pStyle w:val="TableTitle"/>
      <w:lvlText w:val="Table %1."/>
      <w:lvlJc w:val="left"/>
      <w:pPr>
        <w:ind w:left="1134" w:hanging="1134"/>
      </w:pPr>
      <w:rPr>
        <w:rFonts w:ascii="Work Sans Medium" w:hAnsi="Work Sans Medium" w:hint="default"/>
        <w:b w:val="0"/>
        <w:i w:val="0"/>
        <w:caps w:val="0"/>
        <w:color w:val="000000" w:themeColor="tex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6971862"/>
    <w:multiLevelType w:val="multilevel"/>
    <w:tmpl w:val="FF58945E"/>
    <w:lvl w:ilvl="0">
      <w:start w:val="1"/>
      <w:numFmt w:val="decimal"/>
      <w:lvlText w:val="Schedule %1."/>
      <w:lvlJc w:val="left"/>
      <w:pPr>
        <w:ind w:left="2126" w:hanging="2126"/>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BA632A9"/>
    <w:multiLevelType w:val="multilevel"/>
    <w:tmpl w:val="A41689A2"/>
    <w:numStyleLink w:val="AppendixNumbers"/>
  </w:abstractNum>
  <w:abstractNum w:abstractNumId="13" w15:restartNumberingAfterBreak="0">
    <w:nsid w:val="2D890E47"/>
    <w:multiLevelType w:val="hybridMultilevel"/>
    <w:tmpl w:val="E628387E"/>
    <w:lvl w:ilvl="0" w:tplc="6B982C78">
      <w:start w:val="1"/>
      <w:numFmt w:val="decimal"/>
      <w:pStyle w:val="SourceNotesNumbered"/>
      <w:lvlText w:val="%1."/>
      <w:lvlJc w:val="left"/>
      <w:pPr>
        <w:ind w:left="720" w:hanging="360"/>
      </w:pPr>
      <w:rPr>
        <w:rFonts w:hint="default"/>
        <w:caps w:val="0"/>
        <w:vanish w:val="0"/>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1396E59"/>
    <w:multiLevelType w:val="multilevel"/>
    <w:tmpl w:val="FE688822"/>
    <w:styleLink w:val="BoxedBullets"/>
    <w:lvl w:ilvl="0">
      <w:start w:val="1"/>
      <w:numFmt w:val="bullet"/>
      <w:pStyle w:val="Boxed1Bullet"/>
      <w:lvlText w:val=""/>
      <w:lvlJc w:val="left"/>
      <w:pPr>
        <w:tabs>
          <w:tab w:val="num" w:pos="284"/>
        </w:tabs>
        <w:ind w:left="567" w:hanging="283"/>
      </w:pPr>
      <w:rPr>
        <w:rFonts w:ascii="Symbol" w:hAnsi="Symbol" w:hint="default"/>
        <w:color w:val="auto"/>
      </w:rPr>
    </w:lvl>
    <w:lvl w:ilvl="1">
      <w:start w:val="1"/>
      <w:numFmt w:val="bullet"/>
      <w:pStyle w:val="Boxed2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707372" w:themeColor="text2"/>
      </w:rPr>
    </w:lvl>
    <w:lvl w:ilvl="3">
      <w:start w:val="1"/>
      <w:numFmt w:val="bullet"/>
      <w:lvlText w:val="»"/>
      <w:lvlJc w:val="left"/>
      <w:pPr>
        <w:ind w:left="794" w:hanging="510"/>
      </w:pPr>
      <w:rPr>
        <w:rFonts w:ascii="Arial" w:hAnsi="Arial" w:hint="default"/>
        <w:color w:val="707372"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5" w15:restartNumberingAfterBreak="0">
    <w:nsid w:val="42296888"/>
    <w:multiLevelType w:val="multilevel"/>
    <w:tmpl w:val="AE323C52"/>
    <w:numStyleLink w:val="DefaultBullets"/>
  </w:abstractNum>
  <w:abstractNum w:abstractNumId="16" w15:restartNumberingAfterBreak="0">
    <w:nsid w:val="430558C2"/>
    <w:multiLevelType w:val="multilevel"/>
    <w:tmpl w:val="561C081C"/>
    <w:numStyleLink w:val="TableNumbers"/>
  </w:abstractNum>
  <w:abstractNum w:abstractNumId="17" w15:restartNumberingAfterBreak="0">
    <w:nsid w:val="49587F78"/>
    <w:multiLevelType w:val="multilevel"/>
    <w:tmpl w:val="07629034"/>
    <w:numStyleLink w:val="KCBullets"/>
  </w:abstractNum>
  <w:abstractNum w:abstractNumId="18" w15:restartNumberingAfterBreak="0">
    <w:nsid w:val="4B0076BA"/>
    <w:multiLevelType w:val="multilevel"/>
    <w:tmpl w:val="34840BB8"/>
    <w:styleLink w:val="TableBulletList"/>
    <w:lvl w:ilvl="0">
      <w:start w:val="1"/>
      <w:numFmt w:val="bullet"/>
      <w:pStyle w:val="TableBullet"/>
      <w:lvlText w:val=""/>
      <w:lvlJc w:val="left"/>
      <w:pPr>
        <w:ind w:left="227" w:hanging="227"/>
      </w:pPr>
      <w:rPr>
        <w:rFonts w:ascii="Symbol" w:hAnsi="Symbol" w:hint="default"/>
        <w:color w:val="D45D00" w:themeColor="accent1"/>
      </w:rPr>
    </w:lvl>
    <w:lvl w:ilvl="1">
      <w:start w:val="1"/>
      <w:numFmt w:val="bullet"/>
      <w:lvlText w:val="–"/>
      <w:lvlJc w:val="left"/>
      <w:pPr>
        <w:ind w:left="454" w:hanging="227"/>
      </w:pPr>
      <w:rPr>
        <w:rFonts w:ascii="Work Sans" w:hAnsi="Work Sans" w:hint="default"/>
        <w:color w:val="D45D00" w:themeColor="accent1"/>
      </w:rPr>
    </w:lvl>
    <w:lvl w:ilvl="2">
      <w:start w:val="1"/>
      <w:numFmt w:val="bullet"/>
      <w:lvlText w:val="&gt;"/>
      <w:lvlJc w:val="left"/>
      <w:pPr>
        <w:ind w:left="681" w:hanging="227"/>
      </w:pPr>
      <w:rPr>
        <w:rFonts w:ascii="Calibri" w:hAnsi="Calibri" w:hint="default"/>
        <w:color w:val="D45D00" w:themeColor="accent1"/>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19" w15:restartNumberingAfterBreak="0">
    <w:nsid w:val="50517343"/>
    <w:multiLevelType w:val="multilevel"/>
    <w:tmpl w:val="561C081C"/>
    <w:numStyleLink w:val="TableNumbers"/>
  </w:abstractNum>
  <w:abstractNum w:abstractNumId="20" w15:restartNumberingAfterBreak="0">
    <w:nsid w:val="50E12008"/>
    <w:multiLevelType w:val="multilevel"/>
    <w:tmpl w:val="07629034"/>
    <w:numStyleLink w:val="KCBullets"/>
  </w:abstractNum>
  <w:abstractNum w:abstractNumId="21" w15:restartNumberingAfterBreak="0">
    <w:nsid w:val="523C1A26"/>
    <w:multiLevelType w:val="multilevel"/>
    <w:tmpl w:val="7AE663AE"/>
    <w:numStyleLink w:val="List1Numbered"/>
  </w:abstractNum>
  <w:abstractNum w:abstractNumId="22" w15:restartNumberingAfterBreak="0">
    <w:nsid w:val="535249AF"/>
    <w:multiLevelType w:val="multilevel"/>
    <w:tmpl w:val="A41689A2"/>
    <w:styleLink w:val="AppendixNumbers"/>
    <w:lvl w:ilvl="0">
      <w:start w:val="1"/>
      <w:numFmt w:val="upperLetter"/>
      <w:pStyle w:val="AppendixNumbered"/>
      <w:suff w:val="space"/>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5563048B"/>
    <w:multiLevelType w:val="multilevel"/>
    <w:tmpl w:val="9206654A"/>
    <w:numStyleLink w:val="FigureNumbers"/>
  </w:abstractNum>
  <w:abstractNum w:abstractNumId="24" w15:restartNumberingAfterBreak="0">
    <w:nsid w:val="56DB5F4C"/>
    <w:multiLevelType w:val="multilevel"/>
    <w:tmpl w:val="4E929216"/>
    <w:styleLink w:val="NumberedHeadings"/>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1135" w:hanging="851"/>
      </w:pPr>
      <w:rPr>
        <w:rFonts w:hint="default"/>
      </w:rPr>
    </w:lvl>
    <w:lvl w:ilvl="2">
      <w:start w:val="1"/>
      <w:numFmt w:val="decimal"/>
      <w:pStyle w:val="Heading3Numbered"/>
      <w:lvlText w:val="%1.%2.%3"/>
      <w:lvlJc w:val="left"/>
      <w:pPr>
        <w:ind w:left="851" w:hanging="851"/>
      </w:pPr>
      <w:rPr>
        <w:rFonts w:hint="default"/>
      </w:rPr>
    </w:lvl>
    <w:lvl w:ilvl="3">
      <w:start w:val="1"/>
      <w:numFmt w:val="decimal"/>
      <w:pStyle w:val="Heading4Numbered"/>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701" w:hanging="1701"/>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58615703"/>
    <w:multiLevelType w:val="multilevel"/>
    <w:tmpl w:val="7AE663AE"/>
    <w:numStyleLink w:val="List1Numbered"/>
  </w:abstractNum>
  <w:abstractNum w:abstractNumId="26" w15:restartNumberingAfterBreak="0">
    <w:nsid w:val="5BF51665"/>
    <w:multiLevelType w:val="multilevel"/>
    <w:tmpl w:val="4E929216"/>
    <w:numStyleLink w:val="NumberedHeadings"/>
  </w:abstractNum>
  <w:abstractNum w:abstractNumId="27" w15:restartNumberingAfterBreak="0">
    <w:nsid w:val="62397869"/>
    <w:multiLevelType w:val="multilevel"/>
    <w:tmpl w:val="4E929216"/>
    <w:numStyleLink w:val="NumberedHeadings"/>
  </w:abstractNum>
  <w:abstractNum w:abstractNumId="28" w15:restartNumberingAfterBreak="0">
    <w:nsid w:val="6D4F423B"/>
    <w:multiLevelType w:val="multilevel"/>
    <w:tmpl w:val="AE323C52"/>
    <w:numStyleLink w:val="DefaultBullets"/>
  </w:abstractNum>
  <w:abstractNum w:abstractNumId="29" w15:restartNumberingAfterBreak="0">
    <w:nsid w:val="738A4D83"/>
    <w:multiLevelType w:val="multilevel"/>
    <w:tmpl w:val="AE323C52"/>
    <w:styleLink w:val="DefaultBullets"/>
    <w:lvl w:ilvl="0">
      <w:start w:val="1"/>
      <w:numFmt w:val="bullet"/>
      <w:pStyle w:val="Bullet1"/>
      <w:lvlText w:val=""/>
      <w:lvlJc w:val="left"/>
      <w:pPr>
        <w:ind w:left="227" w:hanging="227"/>
      </w:pPr>
      <w:rPr>
        <w:rFonts w:ascii="Symbol" w:hAnsi="Symbol" w:hint="default"/>
        <w:color w:val="D45D00" w:themeColor="accent1"/>
      </w:rPr>
    </w:lvl>
    <w:lvl w:ilvl="1">
      <w:start w:val="1"/>
      <w:numFmt w:val="bullet"/>
      <w:pStyle w:val="Bullet2"/>
      <w:lvlText w:val="–"/>
      <w:lvlJc w:val="left"/>
      <w:pPr>
        <w:ind w:left="454" w:hanging="227"/>
      </w:pPr>
      <w:rPr>
        <w:rFonts w:ascii="Arial" w:hAnsi="Arial" w:hint="default"/>
        <w:color w:val="D45D00" w:themeColor="accent1"/>
      </w:rPr>
    </w:lvl>
    <w:lvl w:ilvl="2">
      <w:start w:val="1"/>
      <w:numFmt w:val="bullet"/>
      <w:pStyle w:val="Bullet3"/>
      <w:lvlText w:val="»"/>
      <w:lvlJc w:val="left"/>
      <w:pPr>
        <w:ind w:left="681" w:hanging="227"/>
      </w:pPr>
      <w:rPr>
        <w:rFonts w:ascii="Arial" w:hAnsi="Arial" w:hint="default"/>
        <w:color w:val="D45D00" w:themeColor="accent1"/>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30" w15:restartNumberingAfterBreak="0">
    <w:nsid w:val="790B67C4"/>
    <w:multiLevelType w:val="multilevel"/>
    <w:tmpl w:val="FE688822"/>
    <w:numStyleLink w:val="BoxedBullets"/>
  </w:abstractNum>
  <w:abstractNum w:abstractNumId="31" w15:restartNumberingAfterBreak="0">
    <w:nsid w:val="7EE44065"/>
    <w:multiLevelType w:val="multilevel"/>
    <w:tmpl w:val="A41689A2"/>
    <w:numStyleLink w:val="AppendixNumbers"/>
  </w:abstractNum>
  <w:num w:numId="1">
    <w:abstractNumId w:val="6"/>
  </w:num>
  <w:num w:numId="2">
    <w:abstractNumId w:val="31"/>
  </w:num>
  <w:num w:numId="3">
    <w:abstractNumId w:val="22"/>
  </w:num>
  <w:num w:numId="4">
    <w:abstractNumId w:val="30"/>
  </w:num>
  <w:num w:numId="5">
    <w:abstractNumId w:val="30"/>
  </w:num>
  <w:num w:numId="6">
    <w:abstractNumId w:val="14"/>
  </w:num>
  <w:num w:numId="7">
    <w:abstractNumId w:val="20"/>
  </w:num>
  <w:num w:numId="8">
    <w:abstractNumId w:val="20"/>
  </w:num>
  <w:num w:numId="9">
    <w:abstractNumId w:val="20"/>
  </w:num>
  <w:num w:numId="10">
    <w:abstractNumId w:val="9"/>
  </w:num>
  <w:num w:numId="11">
    <w:abstractNumId w:val="23"/>
  </w:num>
  <w:num w:numId="12">
    <w:abstractNumId w:val="26"/>
  </w:num>
  <w:num w:numId="13">
    <w:abstractNumId w:val="26"/>
  </w:num>
  <w:num w:numId="14">
    <w:abstractNumId w:val="26"/>
  </w:num>
  <w:num w:numId="15">
    <w:abstractNumId w:val="26"/>
  </w:num>
  <w:num w:numId="16">
    <w:abstractNumId w:val="26"/>
  </w:num>
  <w:num w:numId="17">
    <w:abstractNumId w:val="26"/>
  </w:num>
  <w:num w:numId="18">
    <w:abstractNumId w:val="26"/>
  </w:num>
  <w:num w:numId="19">
    <w:abstractNumId w:val="8"/>
  </w:num>
  <w:num w:numId="20">
    <w:abstractNumId w:val="25"/>
  </w:num>
  <w:num w:numId="21">
    <w:abstractNumId w:val="25"/>
  </w:num>
  <w:num w:numId="22">
    <w:abstractNumId w:val="25"/>
  </w:num>
  <w:num w:numId="23">
    <w:abstractNumId w:val="24"/>
  </w:num>
  <w:num w:numId="24">
    <w:abstractNumId w:val="13"/>
  </w:num>
  <w:num w:numId="25">
    <w:abstractNumId w:val="10"/>
  </w:num>
  <w:num w:numId="26">
    <w:abstractNumId w:val="19"/>
  </w:num>
  <w:num w:numId="27">
    <w:abstractNumId w:val="2"/>
  </w:num>
  <w:num w:numId="28">
    <w:abstractNumId w:val="29"/>
  </w:num>
  <w:num w:numId="29">
    <w:abstractNumId w:val="4"/>
  </w:num>
  <w:num w:numId="30">
    <w:abstractNumId w:val="3"/>
  </w:num>
  <w:num w:numId="31">
    <w:abstractNumId w:val="11"/>
  </w:num>
  <w:num w:numId="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7"/>
  </w:num>
  <w:num w:numId="34">
    <w:abstractNumId w:val="28"/>
  </w:num>
  <w:num w:numId="35">
    <w:abstractNumId w:val="12"/>
  </w:num>
  <w:num w:numId="36">
    <w:abstractNumId w:val="17"/>
  </w:num>
  <w:num w:numId="37">
    <w:abstractNumId w:val="15"/>
  </w:num>
  <w:num w:numId="38">
    <w:abstractNumId w:val="21"/>
  </w:num>
  <w:num w:numId="39">
    <w:abstractNumId w:val="1"/>
  </w:num>
  <w:num w:numId="40">
    <w:abstractNumId w:val="7"/>
  </w:num>
  <w:num w:numId="41">
    <w:abstractNumId w:val="16"/>
  </w:num>
  <w:num w:numId="42">
    <w:abstractNumId w:val="0"/>
  </w:num>
  <w:num w:numId="43">
    <w:abstractNumId w:val="18"/>
  </w:num>
  <w:num w:numId="44">
    <w:abstractNumId w:val="27"/>
  </w:num>
  <w:num w:numId="45">
    <w:abstractNumId w:val="27"/>
  </w:num>
  <w:num w:numId="46">
    <w:abstractNumId w:val="27"/>
  </w:num>
  <w:num w:numId="47">
    <w:abstractNumId w:val="27"/>
  </w:num>
  <w:num w:numId="48">
    <w:abstractNumId w:val="27"/>
  </w:num>
  <w:num w:numId="49">
    <w:abstractNumId w:val="27"/>
  </w:num>
  <w:num w:numId="5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embedTrueTypeFonts/>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5916"/>
    <w:rsid w:val="000002CD"/>
    <w:rsid w:val="0000409D"/>
    <w:rsid w:val="000048F7"/>
    <w:rsid w:val="00005815"/>
    <w:rsid w:val="00006E13"/>
    <w:rsid w:val="000107CC"/>
    <w:rsid w:val="00030A59"/>
    <w:rsid w:val="00032C8E"/>
    <w:rsid w:val="000359EB"/>
    <w:rsid w:val="00041A89"/>
    <w:rsid w:val="0004259A"/>
    <w:rsid w:val="00043277"/>
    <w:rsid w:val="00052F5B"/>
    <w:rsid w:val="000551B9"/>
    <w:rsid w:val="000609A9"/>
    <w:rsid w:val="0006477A"/>
    <w:rsid w:val="000669D5"/>
    <w:rsid w:val="00071C58"/>
    <w:rsid w:val="000750D6"/>
    <w:rsid w:val="000757C7"/>
    <w:rsid w:val="000758AA"/>
    <w:rsid w:val="00076D51"/>
    <w:rsid w:val="00080615"/>
    <w:rsid w:val="000861E5"/>
    <w:rsid w:val="000A4354"/>
    <w:rsid w:val="000A54B2"/>
    <w:rsid w:val="000B5443"/>
    <w:rsid w:val="000B55E0"/>
    <w:rsid w:val="000C252F"/>
    <w:rsid w:val="000D6562"/>
    <w:rsid w:val="000E375A"/>
    <w:rsid w:val="000E4A31"/>
    <w:rsid w:val="000F087B"/>
    <w:rsid w:val="000F4F8F"/>
    <w:rsid w:val="00101A26"/>
    <w:rsid w:val="001109BD"/>
    <w:rsid w:val="0011334E"/>
    <w:rsid w:val="0012116E"/>
    <w:rsid w:val="001219A1"/>
    <w:rsid w:val="00122E2B"/>
    <w:rsid w:val="001233FB"/>
    <w:rsid w:val="0012518A"/>
    <w:rsid w:val="00136527"/>
    <w:rsid w:val="00137609"/>
    <w:rsid w:val="00143327"/>
    <w:rsid w:val="0014652F"/>
    <w:rsid w:val="00152D69"/>
    <w:rsid w:val="00155B2C"/>
    <w:rsid w:val="0016170B"/>
    <w:rsid w:val="001670D8"/>
    <w:rsid w:val="001735BE"/>
    <w:rsid w:val="00174951"/>
    <w:rsid w:val="00192A73"/>
    <w:rsid w:val="0019637C"/>
    <w:rsid w:val="0019785D"/>
    <w:rsid w:val="001B0E65"/>
    <w:rsid w:val="001B6785"/>
    <w:rsid w:val="001B6E8B"/>
    <w:rsid w:val="001C7CD1"/>
    <w:rsid w:val="001D1CA2"/>
    <w:rsid w:val="001D7C66"/>
    <w:rsid w:val="001F31BA"/>
    <w:rsid w:val="001F4B53"/>
    <w:rsid w:val="001F548D"/>
    <w:rsid w:val="001F6CF5"/>
    <w:rsid w:val="00203658"/>
    <w:rsid w:val="00212938"/>
    <w:rsid w:val="0021362C"/>
    <w:rsid w:val="00217CFC"/>
    <w:rsid w:val="00224C9E"/>
    <w:rsid w:val="00233562"/>
    <w:rsid w:val="0023543F"/>
    <w:rsid w:val="002359F0"/>
    <w:rsid w:val="002539E2"/>
    <w:rsid w:val="002573ED"/>
    <w:rsid w:val="00260584"/>
    <w:rsid w:val="00264F0F"/>
    <w:rsid w:val="002655DF"/>
    <w:rsid w:val="00274319"/>
    <w:rsid w:val="002804D3"/>
    <w:rsid w:val="00284A1D"/>
    <w:rsid w:val="00291BDC"/>
    <w:rsid w:val="002B3DAC"/>
    <w:rsid w:val="002D435D"/>
    <w:rsid w:val="002E0F86"/>
    <w:rsid w:val="002F455A"/>
    <w:rsid w:val="002F5A57"/>
    <w:rsid w:val="0030692C"/>
    <w:rsid w:val="00306B62"/>
    <w:rsid w:val="00317896"/>
    <w:rsid w:val="003179F9"/>
    <w:rsid w:val="0032002F"/>
    <w:rsid w:val="00323761"/>
    <w:rsid w:val="00333D04"/>
    <w:rsid w:val="00343213"/>
    <w:rsid w:val="003449A0"/>
    <w:rsid w:val="00356D05"/>
    <w:rsid w:val="00360D03"/>
    <w:rsid w:val="00363A26"/>
    <w:rsid w:val="0037053C"/>
    <w:rsid w:val="00372BE8"/>
    <w:rsid w:val="00381446"/>
    <w:rsid w:val="00381998"/>
    <w:rsid w:val="00393599"/>
    <w:rsid w:val="003976B5"/>
    <w:rsid w:val="003A016D"/>
    <w:rsid w:val="003A631F"/>
    <w:rsid w:val="003B0D71"/>
    <w:rsid w:val="003C2229"/>
    <w:rsid w:val="003C3384"/>
    <w:rsid w:val="003C56FE"/>
    <w:rsid w:val="003C6736"/>
    <w:rsid w:val="003D0022"/>
    <w:rsid w:val="003E19C7"/>
    <w:rsid w:val="003E260E"/>
    <w:rsid w:val="003E2FE9"/>
    <w:rsid w:val="003E387C"/>
    <w:rsid w:val="003E41C3"/>
    <w:rsid w:val="003E7EE3"/>
    <w:rsid w:val="003F079D"/>
    <w:rsid w:val="003F080A"/>
    <w:rsid w:val="003F29F0"/>
    <w:rsid w:val="003F4067"/>
    <w:rsid w:val="003F5768"/>
    <w:rsid w:val="004000EC"/>
    <w:rsid w:val="00401A72"/>
    <w:rsid w:val="00406871"/>
    <w:rsid w:val="0041100D"/>
    <w:rsid w:val="004154E2"/>
    <w:rsid w:val="00415A4E"/>
    <w:rsid w:val="0042185A"/>
    <w:rsid w:val="00421E04"/>
    <w:rsid w:val="0042353D"/>
    <w:rsid w:val="00426674"/>
    <w:rsid w:val="004301CB"/>
    <w:rsid w:val="00431CEA"/>
    <w:rsid w:val="00434AF6"/>
    <w:rsid w:val="00434D95"/>
    <w:rsid w:val="00436610"/>
    <w:rsid w:val="00436958"/>
    <w:rsid w:val="00451473"/>
    <w:rsid w:val="00453CBE"/>
    <w:rsid w:val="00465FE1"/>
    <w:rsid w:val="004702A3"/>
    <w:rsid w:val="00470F3A"/>
    <w:rsid w:val="00471272"/>
    <w:rsid w:val="00475785"/>
    <w:rsid w:val="0047794E"/>
    <w:rsid w:val="00486830"/>
    <w:rsid w:val="004872C2"/>
    <w:rsid w:val="004B023F"/>
    <w:rsid w:val="004C3EC5"/>
    <w:rsid w:val="004C4DE5"/>
    <w:rsid w:val="004D32C6"/>
    <w:rsid w:val="004D3631"/>
    <w:rsid w:val="004D7801"/>
    <w:rsid w:val="004D7AB4"/>
    <w:rsid w:val="004E09B3"/>
    <w:rsid w:val="004E14AF"/>
    <w:rsid w:val="004E352F"/>
    <w:rsid w:val="004F31A3"/>
    <w:rsid w:val="004F444D"/>
    <w:rsid w:val="004F5330"/>
    <w:rsid w:val="004F6BC8"/>
    <w:rsid w:val="00506519"/>
    <w:rsid w:val="00510042"/>
    <w:rsid w:val="00510B31"/>
    <w:rsid w:val="005266A5"/>
    <w:rsid w:val="005269E2"/>
    <w:rsid w:val="00526FF8"/>
    <w:rsid w:val="00530513"/>
    <w:rsid w:val="00534D53"/>
    <w:rsid w:val="005361F8"/>
    <w:rsid w:val="005518BB"/>
    <w:rsid w:val="00551ACF"/>
    <w:rsid w:val="00552EBC"/>
    <w:rsid w:val="00554A57"/>
    <w:rsid w:val="00557AAF"/>
    <w:rsid w:val="005611E7"/>
    <w:rsid w:val="00565437"/>
    <w:rsid w:val="0057002B"/>
    <w:rsid w:val="00580038"/>
    <w:rsid w:val="0059121A"/>
    <w:rsid w:val="00593CFA"/>
    <w:rsid w:val="00595765"/>
    <w:rsid w:val="005A3140"/>
    <w:rsid w:val="005A368C"/>
    <w:rsid w:val="005A507D"/>
    <w:rsid w:val="005A5BB2"/>
    <w:rsid w:val="005B487B"/>
    <w:rsid w:val="005B7A04"/>
    <w:rsid w:val="005C0BBA"/>
    <w:rsid w:val="005D2254"/>
    <w:rsid w:val="005D41B5"/>
    <w:rsid w:val="005E62C0"/>
    <w:rsid w:val="005F2394"/>
    <w:rsid w:val="005F5FEB"/>
    <w:rsid w:val="00607DD9"/>
    <w:rsid w:val="006107AA"/>
    <w:rsid w:val="00612A7A"/>
    <w:rsid w:val="00633B89"/>
    <w:rsid w:val="00634555"/>
    <w:rsid w:val="00634F2C"/>
    <w:rsid w:val="006370B7"/>
    <w:rsid w:val="00641A3A"/>
    <w:rsid w:val="00650786"/>
    <w:rsid w:val="00653850"/>
    <w:rsid w:val="00666DE6"/>
    <w:rsid w:val="006672A9"/>
    <w:rsid w:val="0067310F"/>
    <w:rsid w:val="00673EE8"/>
    <w:rsid w:val="00680F04"/>
    <w:rsid w:val="00682C41"/>
    <w:rsid w:val="006830F9"/>
    <w:rsid w:val="00695E6E"/>
    <w:rsid w:val="00696629"/>
    <w:rsid w:val="006A5FD4"/>
    <w:rsid w:val="006B3263"/>
    <w:rsid w:val="006B5916"/>
    <w:rsid w:val="006B695A"/>
    <w:rsid w:val="006C5DDD"/>
    <w:rsid w:val="006C621E"/>
    <w:rsid w:val="006C6F23"/>
    <w:rsid w:val="006D1F39"/>
    <w:rsid w:val="006D1FD3"/>
    <w:rsid w:val="006D4A3D"/>
    <w:rsid w:val="006D5691"/>
    <w:rsid w:val="006E48A1"/>
    <w:rsid w:val="006F07CC"/>
    <w:rsid w:val="006F2698"/>
    <w:rsid w:val="006F45D9"/>
    <w:rsid w:val="006F5381"/>
    <w:rsid w:val="006F58CF"/>
    <w:rsid w:val="006F5D36"/>
    <w:rsid w:val="006F5F1D"/>
    <w:rsid w:val="0070090B"/>
    <w:rsid w:val="00700DD9"/>
    <w:rsid w:val="00702841"/>
    <w:rsid w:val="00705408"/>
    <w:rsid w:val="007140E4"/>
    <w:rsid w:val="00714DBF"/>
    <w:rsid w:val="007231C6"/>
    <w:rsid w:val="00724BDD"/>
    <w:rsid w:val="00725384"/>
    <w:rsid w:val="0073202C"/>
    <w:rsid w:val="00732AFC"/>
    <w:rsid w:val="007344D8"/>
    <w:rsid w:val="007364E0"/>
    <w:rsid w:val="00743D78"/>
    <w:rsid w:val="007447BA"/>
    <w:rsid w:val="007519FD"/>
    <w:rsid w:val="00763129"/>
    <w:rsid w:val="00763CCB"/>
    <w:rsid w:val="00765468"/>
    <w:rsid w:val="0076695E"/>
    <w:rsid w:val="00772872"/>
    <w:rsid w:val="007834C7"/>
    <w:rsid w:val="007A2E6A"/>
    <w:rsid w:val="007C514A"/>
    <w:rsid w:val="007D12E3"/>
    <w:rsid w:val="007E56F6"/>
    <w:rsid w:val="007E6AB1"/>
    <w:rsid w:val="007F54DF"/>
    <w:rsid w:val="00802CF8"/>
    <w:rsid w:val="00805C0E"/>
    <w:rsid w:val="00812614"/>
    <w:rsid w:val="0081352F"/>
    <w:rsid w:val="00821A20"/>
    <w:rsid w:val="008307FB"/>
    <w:rsid w:val="00842D9C"/>
    <w:rsid w:val="0085228B"/>
    <w:rsid w:val="0085276E"/>
    <w:rsid w:val="00856826"/>
    <w:rsid w:val="0085752E"/>
    <w:rsid w:val="00866589"/>
    <w:rsid w:val="008734FB"/>
    <w:rsid w:val="00884576"/>
    <w:rsid w:val="00885319"/>
    <w:rsid w:val="00894413"/>
    <w:rsid w:val="008A0639"/>
    <w:rsid w:val="008A12B4"/>
    <w:rsid w:val="008A24E5"/>
    <w:rsid w:val="008A2A90"/>
    <w:rsid w:val="008A4AAE"/>
    <w:rsid w:val="008B1733"/>
    <w:rsid w:val="008C24A0"/>
    <w:rsid w:val="008C3798"/>
    <w:rsid w:val="008C3EE5"/>
    <w:rsid w:val="008C7D7F"/>
    <w:rsid w:val="008D083E"/>
    <w:rsid w:val="008D207C"/>
    <w:rsid w:val="008D3AB6"/>
    <w:rsid w:val="008E047C"/>
    <w:rsid w:val="008E21DE"/>
    <w:rsid w:val="008F5C77"/>
    <w:rsid w:val="00922B22"/>
    <w:rsid w:val="00925CCD"/>
    <w:rsid w:val="00930516"/>
    <w:rsid w:val="00932C8E"/>
    <w:rsid w:val="0094016C"/>
    <w:rsid w:val="009469A8"/>
    <w:rsid w:val="00950D04"/>
    <w:rsid w:val="009538C4"/>
    <w:rsid w:val="00961490"/>
    <w:rsid w:val="00962B74"/>
    <w:rsid w:val="00964324"/>
    <w:rsid w:val="00971C95"/>
    <w:rsid w:val="00975851"/>
    <w:rsid w:val="0098569F"/>
    <w:rsid w:val="0099249F"/>
    <w:rsid w:val="00993B77"/>
    <w:rsid w:val="00995196"/>
    <w:rsid w:val="009A40D6"/>
    <w:rsid w:val="009A65A8"/>
    <w:rsid w:val="009A677F"/>
    <w:rsid w:val="009A7750"/>
    <w:rsid w:val="009B229F"/>
    <w:rsid w:val="009B240A"/>
    <w:rsid w:val="009D23A1"/>
    <w:rsid w:val="009E660C"/>
    <w:rsid w:val="009F200E"/>
    <w:rsid w:val="00A03170"/>
    <w:rsid w:val="00A0606F"/>
    <w:rsid w:val="00A07E4A"/>
    <w:rsid w:val="00A16610"/>
    <w:rsid w:val="00A36ACF"/>
    <w:rsid w:val="00A36EE2"/>
    <w:rsid w:val="00A41486"/>
    <w:rsid w:val="00A51A9F"/>
    <w:rsid w:val="00A56018"/>
    <w:rsid w:val="00A64F2D"/>
    <w:rsid w:val="00A73E57"/>
    <w:rsid w:val="00A74A16"/>
    <w:rsid w:val="00A75515"/>
    <w:rsid w:val="00A75B1B"/>
    <w:rsid w:val="00A82B27"/>
    <w:rsid w:val="00A8475F"/>
    <w:rsid w:val="00A849B2"/>
    <w:rsid w:val="00A964AC"/>
    <w:rsid w:val="00AA2320"/>
    <w:rsid w:val="00AA38AE"/>
    <w:rsid w:val="00AB12D5"/>
    <w:rsid w:val="00AB349F"/>
    <w:rsid w:val="00AB3DBB"/>
    <w:rsid w:val="00AB6BF0"/>
    <w:rsid w:val="00AC15AB"/>
    <w:rsid w:val="00AC2546"/>
    <w:rsid w:val="00AC2D05"/>
    <w:rsid w:val="00AC66B6"/>
    <w:rsid w:val="00AC75BF"/>
    <w:rsid w:val="00AD735D"/>
    <w:rsid w:val="00AE07FE"/>
    <w:rsid w:val="00AE75A9"/>
    <w:rsid w:val="00AF0899"/>
    <w:rsid w:val="00AF0FC1"/>
    <w:rsid w:val="00AF412E"/>
    <w:rsid w:val="00B0285A"/>
    <w:rsid w:val="00B13CC4"/>
    <w:rsid w:val="00B25D9D"/>
    <w:rsid w:val="00B304F5"/>
    <w:rsid w:val="00B30C42"/>
    <w:rsid w:val="00B40E31"/>
    <w:rsid w:val="00B4682D"/>
    <w:rsid w:val="00B524F9"/>
    <w:rsid w:val="00B603C0"/>
    <w:rsid w:val="00B6098E"/>
    <w:rsid w:val="00B60A16"/>
    <w:rsid w:val="00B6243A"/>
    <w:rsid w:val="00B6305C"/>
    <w:rsid w:val="00B672DB"/>
    <w:rsid w:val="00B76F2C"/>
    <w:rsid w:val="00B77561"/>
    <w:rsid w:val="00B87886"/>
    <w:rsid w:val="00B878CC"/>
    <w:rsid w:val="00B92C7A"/>
    <w:rsid w:val="00B95474"/>
    <w:rsid w:val="00B96D58"/>
    <w:rsid w:val="00BB09C9"/>
    <w:rsid w:val="00BB23C6"/>
    <w:rsid w:val="00BC17E7"/>
    <w:rsid w:val="00BC4107"/>
    <w:rsid w:val="00BC597D"/>
    <w:rsid w:val="00BD0545"/>
    <w:rsid w:val="00BD3F0F"/>
    <w:rsid w:val="00BD4725"/>
    <w:rsid w:val="00BD6303"/>
    <w:rsid w:val="00BD6D25"/>
    <w:rsid w:val="00BE027C"/>
    <w:rsid w:val="00BE1FDA"/>
    <w:rsid w:val="00BE5261"/>
    <w:rsid w:val="00BF1BF8"/>
    <w:rsid w:val="00BF570B"/>
    <w:rsid w:val="00BF6511"/>
    <w:rsid w:val="00BF7AD5"/>
    <w:rsid w:val="00C0421C"/>
    <w:rsid w:val="00C26B6D"/>
    <w:rsid w:val="00C32304"/>
    <w:rsid w:val="00C33E7A"/>
    <w:rsid w:val="00C348AA"/>
    <w:rsid w:val="00C40EEE"/>
    <w:rsid w:val="00C46CA1"/>
    <w:rsid w:val="00C62F74"/>
    <w:rsid w:val="00C64156"/>
    <w:rsid w:val="00C71C73"/>
    <w:rsid w:val="00C71EB9"/>
    <w:rsid w:val="00C75CAF"/>
    <w:rsid w:val="00C837F2"/>
    <w:rsid w:val="00C83C5D"/>
    <w:rsid w:val="00C83E49"/>
    <w:rsid w:val="00C93E8C"/>
    <w:rsid w:val="00C95122"/>
    <w:rsid w:val="00CA6BAF"/>
    <w:rsid w:val="00CB6333"/>
    <w:rsid w:val="00CC03BE"/>
    <w:rsid w:val="00CC0752"/>
    <w:rsid w:val="00CC27A4"/>
    <w:rsid w:val="00CC5150"/>
    <w:rsid w:val="00CD11B6"/>
    <w:rsid w:val="00CD12E9"/>
    <w:rsid w:val="00CD5FEC"/>
    <w:rsid w:val="00CE0683"/>
    <w:rsid w:val="00CE0BC9"/>
    <w:rsid w:val="00CF0D2A"/>
    <w:rsid w:val="00CF2425"/>
    <w:rsid w:val="00CF70B1"/>
    <w:rsid w:val="00D009D2"/>
    <w:rsid w:val="00D03021"/>
    <w:rsid w:val="00D038EF"/>
    <w:rsid w:val="00D2092F"/>
    <w:rsid w:val="00D20B65"/>
    <w:rsid w:val="00D22DBB"/>
    <w:rsid w:val="00D24E08"/>
    <w:rsid w:val="00D30A80"/>
    <w:rsid w:val="00D33D7A"/>
    <w:rsid w:val="00D3562C"/>
    <w:rsid w:val="00D37B85"/>
    <w:rsid w:val="00D410E9"/>
    <w:rsid w:val="00D434DA"/>
    <w:rsid w:val="00D43EBF"/>
    <w:rsid w:val="00D47008"/>
    <w:rsid w:val="00D47A77"/>
    <w:rsid w:val="00D52101"/>
    <w:rsid w:val="00D53ECE"/>
    <w:rsid w:val="00D87FAC"/>
    <w:rsid w:val="00DA4F39"/>
    <w:rsid w:val="00DA59B2"/>
    <w:rsid w:val="00DA6615"/>
    <w:rsid w:val="00DB25CA"/>
    <w:rsid w:val="00DB2832"/>
    <w:rsid w:val="00DB29F0"/>
    <w:rsid w:val="00DB64C8"/>
    <w:rsid w:val="00DB795C"/>
    <w:rsid w:val="00DC1BB2"/>
    <w:rsid w:val="00DE61FA"/>
    <w:rsid w:val="00DE6831"/>
    <w:rsid w:val="00DF1F2D"/>
    <w:rsid w:val="00DF3297"/>
    <w:rsid w:val="00DF52C7"/>
    <w:rsid w:val="00DF74BA"/>
    <w:rsid w:val="00E06B80"/>
    <w:rsid w:val="00E1193C"/>
    <w:rsid w:val="00E2172C"/>
    <w:rsid w:val="00E26DF0"/>
    <w:rsid w:val="00E30CD7"/>
    <w:rsid w:val="00E3112D"/>
    <w:rsid w:val="00E31889"/>
    <w:rsid w:val="00E36DDC"/>
    <w:rsid w:val="00E42DE3"/>
    <w:rsid w:val="00E4628D"/>
    <w:rsid w:val="00E7435B"/>
    <w:rsid w:val="00E7756F"/>
    <w:rsid w:val="00E81A56"/>
    <w:rsid w:val="00E820E2"/>
    <w:rsid w:val="00E85BBC"/>
    <w:rsid w:val="00E92469"/>
    <w:rsid w:val="00E93EFF"/>
    <w:rsid w:val="00E96E24"/>
    <w:rsid w:val="00EA414F"/>
    <w:rsid w:val="00EA6DBB"/>
    <w:rsid w:val="00EA7B74"/>
    <w:rsid w:val="00EB1774"/>
    <w:rsid w:val="00EB5840"/>
    <w:rsid w:val="00EB619F"/>
    <w:rsid w:val="00EC14DF"/>
    <w:rsid w:val="00ED2FBD"/>
    <w:rsid w:val="00ED6D02"/>
    <w:rsid w:val="00ED7F5E"/>
    <w:rsid w:val="00EE17FC"/>
    <w:rsid w:val="00EE56A1"/>
    <w:rsid w:val="00EF493D"/>
    <w:rsid w:val="00EF6CC1"/>
    <w:rsid w:val="00EF7941"/>
    <w:rsid w:val="00F0791C"/>
    <w:rsid w:val="00F14C6C"/>
    <w:rsid w:val="00F1564D"/>
    <w:rsid w:val="00F1643C"/>
    <w:rsid w:val="00F2058D"/>
    <w:rsid w:val="00F25D53"/>
    <w:rsid w:val="00F32959"/>
    <w:rsid w:val="00F330F4"/>
    <w:rsid w:val="00F42C04"/>
    <w:rsid w:val="00F46189"/>
    <w:rsid w:val="00F50AE9"/>
    <w:rsid w:val="00F5771A"/>
    <w:rsid w:val="00F65C56"/>
    <w:rsid w:val="00F719E4"/>
    <w:rsid w:val="00F72063"/>
    <w:rsid w:val="00F72E2F"/>
    <w:rsid w:val="00F73490"/>
    <w:rsid w:val="00F85DEB"/>
    <w:rsid w:val="00F868FC"/>
    <w:rsid w:val="00F86B38"/>
    <w:rsid w:val="00F91224"/>
    <w:rsid w:val="00F9318C"/>
    <w:rsid w:val="00F9318F"/>
    <w:rsid w:val="00F97984"/>
    <w:rsid w:val="00FA12A0"/>
    <w:rsid w:val="00FA424B"/>
    <w:rsid w:val="00FA4BE3"/>
    <w:rsid w:val="00FB12E3"/>
    <w:rsid w:val="00FB1342"/>
    <w:rsid w:val="00FB3423"/>
    <w:rsid w:val="00FC1700"/>
    <w:rsid w:val="00FD6207"/>
    <w:rsid w:val="00FE1635"/>
    <w:rsid w:val="00FE2090"/>
    <w:rsid w:val="00FE4D12"/>
    <w:rsid w:val="00FE665A"/>
    <w:rsid w:val="00FF08F5"/>
    <w:rsid w:val="00FF374E"/>
    <w:rsid w:val="00FF4145"/>
    <w:rsid w:val="1524CBD8"/>
    <w:rsid w:val="16663B93"/>
    <w:rsid w:val="22BB9B06"/>
    <w:rsid w:val="292490B2"/>
    <w:rsid w:val="360BD63E"/>
    <w:rsid w:val="508DFEF9"/>
    <w:rsid w:val="52FA0A55"/>
    <w:rsid w:val="5FA212CE"/>
    <w:rsid w:val="61DB9C40"/>
    <w:rsid w:val="69407894"/>
    <w:rsid w:val="6EC40BE9"/>
    <w:rsid w:val="79327CEE"/>
    <w:rsid w:val="7B43220F"/>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7760E0"/>
  <w15:chartTrackingRefBased/>
  <w15:docId w15:val="{7998A377-896C-4EC1-9C6F-D48BB4B91D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000000" w:themeColor="text1"/>
        <w:lang w:val="en-AU" w:eastAsia="en-US" w:bidi="ar-SA"/>
      </w:rPr>
    </w:rPrDefault>
    <w:pPrDefault>
      <w:pPr>
        <w:spacing w:before="120" w:after="60" w:line="26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33" w:qFormat="1"/>
    <w:lsdException w:name="Emphasis" w:uiPriority="3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7" w:unhideWhenUsed="1" w:qFormat="1"/>
    <w:lsdException w:name="Quote" w:uiPriority="34" w:qFormat="1"/>
    <w:lsdException w:name="Intense Quote" w:semiHidden="1" w:uiPriority="35"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37" w:unhideWhenUsed="1" w:qFormat="1"/>
    <w:lsdException w:name="Intense Emphasis" w:uiPriority="33" w:qFormat="1"/>
    <w:lsdException w:name="Subtle Reference" w:semiHidden="1" w:uiPriority="37" w:unhideWhenUsed="1" w:qFormat="1"/>
    <w:lsdException w:name="Intense Reference" w:semiHidden="1" w:uiPriority="37" w:unhideWhenUsed="1" w:qFormat="1"/>
    <w:lsdException w:name="Book Title" w:semiHidden="1"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1342"/>
    <w:pPr>
      <w:suppressAutoHyphens/>
    </w:pPr>
    <w:rPr>
      <w:rFonts w:ascii="Work Sans Light" w:hAnsi="Work Sans Light"/>
    </w:rPr>
  </w:style>
  <w:style w:type="paragraph" w:styleId="Heading1">
    <w:name w:val="heading 1"/>
    <w:basedOn w:val="Normal"/>
    <w:next w:val="Normal"/>
    <w:link w:val="Heading1Char"/>
    <w:uiPriority w:val="9"/>
    <w:qFormat/>
    <w:rsid w:val="00F72063"/>
    <w:pPr>
      <w:keepNext/>
      <w:keepLines/>
      <w:pageBreakBefore/>
      <w:spacing w:before="900" w:after="360" w:line="600" w:lineRule="atLeast"/>
      <w:contextualSpacing/>
      <w:outlineLvl w:val="0"/>
    </w:pPr>
    <w:rPr>
      <w:rFonts w:asciiTheme="majorHAnsi" w:eastAsiaTheme="majorEastAsia" w:hAnsiTheme="majorHAnsi" w:cstheme="majorBidi"/>
      <w:color w:val="D45D00" w:themeColor="accent1"/>
      <w:sz w:val="50"/>
      <w:szCs w:val="32"/>
    </w:rPr>
  </w:style>
  <w:style w:type="paragraph" w:styleId="Heading2">
    <w:name w:val="heading 2"/>
    <w:basedOn w:val="Normal"/>
    <w:next w:val="Normal"/>
    <w:link w:val="Heading2Char"/>
    <w:uiPriority w:val="9"/>
    <w:qFormat/>
    <w:rsid w:val="0067310F"/>
    <w:pPr>
      <w:keepNext/>
      <w:keepLines/>
      <w:spacing w:before="360" w:after="240" w:line="440" w:lineRule="atLeast"/>
      <w:outlineLvl w:val="1"/>
    </w:pPr>
    <w:rPr>
      <w:rFonts w:ascii="Work Sans Medium" w:eastAsiaTheme="majorEastAsia" w:hAnsi="Work Sans Medium" w:cstheme="majorBidi"/>
      <w:color w:val="707372" w:themeColor="text2"/>
      <w:sz w:val="30"/>
      <w:szCs w:val="26"/>
    </w:rPr>
  </w:style>
  <w:style w:type="paragraph" w:styleId="Heading3">
    <w:name w:val="heading 3"/>
    <w:basedOn w:val="Normal"/>
    <w:next w:val="Normal"/>
    <w:link w:val="Heading3Char"/>
    <w:uiPriority w:val="9"/>
    <w:qFormat/>
    <w:rsid w:val="002539E2"/>
    <w:pPr>
      <w:keepNext/>
      <w:keepLines/>
      <w:spacing w:before="240" w:after="120" w:line="300" w:lineRule="atLeast"/>
      <w:outlineLvl w:val="2"/>
    </w:pPr>
    <w:rPr>
      <w:rFonts w:asciiTheme="minorHAnsi" w:eastAsiaTheme="majorEastAsia" w:hAnsiTheme="minorHAnsi" w:cstheme="majorBidi"/>
      <w:color w:val="D45D00" w:themeColor="accent1"/>
      <w:sz w:val="24"/>
      <w:szCs w:val="24"/>
    </w:rPr>
  </w:style>
  <w:style w:type="paragraph" w:styleId="Heading4">
    <w:name w:val="heading 4"/>
    <w:basedOn w:val="Normal"/>
    <w:next w:val="Normal"/>
    <w:link w:val="Heading4Char"/>
    <w:uiPriority w:val="9"/>
    <w:unhideWhenUsed/>
    <w:qFormat/>
    <w:rsid w:val="0067310F"/>
    <w:pPr>
      <w:keepNext/>
      <w:keepLines/>
      <w:spacing w:before="240" w:after="120"/>
      <w:outlineLvl w:val="3"/>
    </w:pPr>
    <w:rPr>
      <w:rFonts w:ascii="Work Sans Medium" w:eastAsiaTheme="majorEastAsia" w:hAnsi="Work Sans Medium" w:cstheme="majorBidi"/>
      <w:iCs/>
    </w:rPr>
  </w:style>
  <w:style w:type="paragraph" w:styleId="Heading5">
    <w:name w:val="heading 5"/>
    <w:basedOn w:val="Normal"/>
    <w:next w:val="Normal"/>
    <w:link w:val="Heading5Char"/>
    <w:uiPriority w:val="9"/>
    <w:unhideWhenUsed/>
    <w:qFormat/>
    <w:rsid w:val="002539E2"/>
    <w:pPr>
      <w:keepNext/>
      <w:keepLines/>
      <w:spacing w:before="240" w:after="120"/>
      <w:outlineLvl w:val="4"/>
    </w:pPr>
    <w:rPr>
      <w:rFonts w:asciiTheme="minorHAnsi" w:eastAsiaTheme="majorEastAsia" w:hAnsiTheme="minorHAnsi" w:cstheme="majorBidi"/>
      <w:color w:val="D45D00" w:themeColor="accent1"/>
    </w:rPr>
  </w:style>
  <w:style w:type="paragraph" w:styleId="Heading6">
    <w:name w:val="heading 6"/>
    <w:basedOn w:val="Normal"/>
    <w:next w:val="Normal"/>
    <w:link w:val="Heading6Char"/>
    <w:uiPriority w:val="9"/>
    <w:unhideWhenUsed/>
    <w:qFormat/>
    <w:rsid w:val="00AF0899"/>
    <w:pPr>
      <w:keepNext/>
      <w:keepLines/>
      <w:outlineLvl w:val="5"/>
    </w:pPr>
    <w:rPr>
      <w:rFonts w:eastAsiaTheme="majorEastAsia" w:cstheme="majorBidi"/>
      <w:b/>
      <w:i/>
    </w:rPr>
  </w:style>
  <w:style w:type="paragraph" w:styleId="Heading7">
    <w:name w:val="heading 7"/>
    <w:basedOn w:val="Normal"/>
    <w:next w:val="Normal"/>
    <w:link w:val="Heading7Char"/>
    <w:uiPriority w:val="9"/>
    <w:unhideWhenUsed/>
    <w:qFormat/>
    <w:rsid w:val="00AF0899"/>
    <w:pPr>
      <w:keepNext/>
      <w:keepLines/>
      <w:outlineLvl w:val="6"/>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7310F"/>
    <w:pPr>
      <w:tabs>
        <w:tab w:val="center" w:pos="4513"/>
        <w:tab w:val="right" w:pos="9026"/>
      </w:tabs>
      <w:spacing w:before="0" w:after="0"/>
      <w:jc w:val="right"/>
    </w:pPr>
    <w:rPr>
      <w:rFonts w:asciiTheme="majorHAnsi" w:hAnsiTheme="majorHAnsi"/>
      <w:color w:val="D45D00" w:themeColor="accent1"/>
      <w:sz w:val="18"/>
    </w:rPr>
  </w:style>
  <w:style w:type="character" w:customStyle="1" w:styleId="HeaderChar">
    <w:name w:val="Header Char"/>
    <w:basedOn w:val="DefaultParagraphFont"/>
    <w:link w:val="Header"/>
    <w:uiPriority w:val="99"/>
    <w:rsid w:val="0067310F"/>
    <w:rPr>
      <w:rFonts w:asciiTheme="majorHAnsi" w:hAnsiTheme="majorHAnsi"/>
      <w:color w:val="D45D00" w:themeColor="accent1"/>
      <w:sz w:val="18"/>
    </w:rPr>
  </w:style>
  <w:style w:type="paragraph" w:styleId="Footer">
    <w:name w:val="footer"/>
    <w:basedOn w:val="Normal"/>
    <w:link w:val="FooterChar"/>
    <w:uiPriority w:val="99"/>
    <w:rsid w:val="002539E2"/>
    <w:pPr>
      <w:tabs>
        <w:tab w:val="center" w:pos="4513"/>
        <w:tab w:val="right" w:pos="9026"/>
      </w:tabs>
      <w:spacing w:before="0" w:after="0"/>
    </w:pPr>
    <w:rPr>
      <w:rFonts w:asciiTheme="minorHAnsi" w:hAnsiTheme="minorHAnsi"/>
      <w:sz w:val="16"/>
    </w:rPr>
  </w:style>
  <w:style w:type="character" w:customStyle="1" w:styleId="FooterChar">
    <w:name w:val="Footer Char"/>
    <w:basedOn w:val="DefaultParagraphFont"/>
    <w:link w:val="Footer"/>
    <w:uiPriority w:val="99"/>
    <w:rsid w:val="002539E2"/>
    <w:rPr>
      <w:sz w:val="16"/>
    </w:rPr>
  </w:style>
  <w:style w:type="numbering" w:customStyle="1" w:styleId="KCBullets">
    <w:name w:val="KC Bullets"/>
    <w:uiPriority w:val="99"/>
    <w:rsid w:val="00AF0899"/>
    <w:pPr>
      <w:numPr>
        <w:numId w:val="1"/>
      </w:numPr>
    </w:pPr>
  </w:style>
  <w:style w:type="character" w:customStyle="1" w:styleId="Heading2Char">
    <w:name w:val="Heading 2 Char"/>
    <w:basedOn w:val="DefaultParagraphFont"/>
    <w:link w:val="Heading2"/>
    <w:uiPriority w:val="9"/>
    <w:rsid w:val="0067310F"/>
    <w:rPr>
      <w:rFonts w:ascii="Work Sans Medium" w:eastAsiaTheme="majorEastAsia" w:hAnsi="Work Sans Medium" w:cstheme="majorBidi"/>
      <w:color w:val="707372" w:themeColor="text2"/>
      <w:sz w:val="30"/>
      <w:szCs w:val="26"/>
    </w:rPr>
  </w:style>
  <w:style w:type="paragraph" w:customStyle="1" w:styleId="AppendixNumbered">
    <w:name w:val="Appendix Numbered"/>
    <w:basedOn w:val="Heading2"/>
    <w:uiPriority w:val="11"/>
    <w:qFormat/>
    <w:rsid w:val="00DF74BA"/>
    <w:pPr>
      <w:pageBreakBefore/>
      <w:numPr>
        <w:numId w:val="35"/>
      </w:numPr>
    </w:pPr>
  </w:style>
  <w:style w:type="numbering" w:customStyle="1" w:styleId="AppendixNumbers">
    <w:name w:val="Appendix Numbers"/>
    <w:uiPriority w:val="99"/>
    <w:rsid w:val="00DF74BA"/>
    <w:pPr>
      <w:numPr>
        <w:numId w:val="3"/>
      </w:numPr>
    </w:pPr>
  </w:style>
  <w:style w:type="paragraph" w:customStyle="1" w:styleId="Boxed1Text">
    <w:name w:val="Boxed 1 Text"/>
    <w:basedOn w:val="Normal"/>
    <w:uiPriority w:val="29"/>
    <w:qFormat/>
    <w:rsid w:val="00CF70B1"/>
    <w:pPr>
      <w:spacing w:line="240" w:lineRule="atLeast"/>
      <w:ind w:left="284" w:right="284"/>
    </w:pPr>
  </w:style>
  <w:style w:type="paragraph" w:customStyle="1" w:styleId="Boxed1Bullet">
    <w:name w:val="Boxed 1 Bullet"/>
    <w:basedOn w:val="Boxed1Text"/>
    <w:uiPriority w:val="30"/>
    <w:qFormat/>
    <w:rsid w:val="00AF0899"/>
    <w:pPr>
      <w:numPr>
        <w:numId w:val="32"/>
      </w:numPr>
    </w:pPr>
  </w:style>
  <w:style w:type="paragraph" w:customStyle="1" w:styleId="Boxed1Heading">
    <w:name w:val="Boxed 1 Heading"/>
    <w:basedOn w:val="Boxed1Text"/>
    <w:uiPriority w:val="29"/>
    <w:qFormat/>
    <w:rsid w:val="002539E2"/>
    <w:pPr>
      <w:keepNext/>
    </w:pPr>
    <w:rPr>
      <w:rFonts w:asciiTheme="minorHAnsi" w:hAnsiTheme="minorHAnsi"/>
      <w:b/>
      <w:sz w:val="22"/>
    </w:rPr>
  </w:style>
  <w:style w:type="paragraph" w:customStyle="1" w:styleId="Boxed2Text">
    <w:name w:val="Boxed 2 Text"/>
    <w:basedOn w:val="Boxed1Text"/>
    <w:uiPriority w:val="31"/>
    <w:qFormat/>
    <w:rsid w:val="00CF70B1"/>
    <w:rPr>
      <w:color w:val="FFFFFF" w:themeColor="background1"/>
    </w:rPr>
  </w:style>
  <w:style w:type="paragraph" w:customStyle="1" w:styleId="Boxed2Bullet">
    <w:name w:val="Boxed 2 Bullet"/>
    <w:basedOn w:val="Boxed2Text"/>
    <w:uiPriority w:val="32"/>
    <w:qFormat/>
    <w:rsid w:val="00AF0899"/>
    <w:pPr>
      <w:numPr>
        <w:ilvl w:val="1"/>
        <w:numId w:val="32"/>
      </w:numPr>
    </w:pPr>
  </w:style>
  <w:style w:type="paragraph" w:customStyle="1" w:styleId="Boxed2Heading">
    <w:name w:val="Boxed 2 Heading"/>
    <w:basedOn w:val="Boxed2Text"/>
    <w:uiPriority w:val="31"/>
    <w:qFormat/>
    <w:rsid w:val="002539E2"/>
    <w:pPr>
      <w:keepNext/>
    </w:pPr>
    <w:rPr>
      <w:rFonts w:asciiTheme="minorHAnsi" w:hAnsiTheme="minorHAnsi"/>
      <w:b/>
      <w:sz w:val="22"/>
    </w:rPr>
  </w:style>
  <w:style w:type="numbering" w:customStyle="1" w:styleId="BoxedBullets">
    <w:name w:val="Boxed Bullets"/>
    <w:uiPriority w:val="99"/>
    <w:rsid w:val="00AF0899"/>
    <w:pPr>
      <w:numPr>
        <w:numId w:val="6"/>
      </w:numPr>
    </w:pPr>
  </w:style>
  <w:style w:type="paragraph" w:customStyle="1" w:styleId="Bullet1">
    <w:name w:val="Bullet 1"/>
    <w:basedOn w:val="Normal"/>
    <w:uiPriority w:val="2"/>
    <w:qFormat/>
    <w:rsid w:val="007E56F6"/>
    <w:pPr>
      <w:numPr>
        <w:numId w:val="37"/>
      </w:numPr>
      <w:spacing w:before="60"/>
    </w:pPr>
  </w:style>
  <w:style w:type="paragraph" w:customStyle="1" w:styleId="Bullet2">
    <w:name w:val="Bullet 2"/>
    <w:basedOn w:val="Normal"/>
    <w:uiPriority w:val="2"/>
    <w:qFormat/>
    <w:rsid w:val="007E56F6"/>
    <w:pPr>
      <w:numPr>
        <w:ilvl w:val="1"/>
        <w:numId w:val="37"/>
      </w:numPr>
      <w:spacing w:before="60"/>
    </w:pPr>
  </w:style>
  <w:style w:type="paragraph" w:customStyle="1" w:styleId="Bullet3">
    <w:name w:val="Bullet 3"/>
    <w:basedOn w:val="Normal"/>
    <w:uiPriority w:val="2"/>
    <w:qFormat/>
    <w:rsid w:val="007E56F6"/>
    <w:pPr>
      <w:numPr>
        <w:ilvl w:val="2"/>
        <w:numId w:val="37"/>
      </w:numPr>
      <w:spacing w:before="60"/>
    </w:pPr>
  </w:style>
  <w:style w:type="paragraph" w:styleId="Caption">
    <w:name w:val="caption"/>
    <w:basedOn w:val="Normal"/>
    <w:next w:val="Normal"/>
    <w:uiPriority w:val="19"/>
    <w:qFormat/>
    <w:rsid w:val="00AF0899"/>
    <w:pPr>
      <w:spacing w:before="0" w:after="200"/>
    </w:pPr>
    <w:rPr>
      <w:rFonts w:asciiTheme="majorHAnsi" w:hAnsiTheme="majorHAnsi"/>
      <w:iCs/>
      <w:caps/>
      <w:sz w:val="16"/>
      <w:szCs w:val="18"/>
    </w:rPr>
  </w:style>
  <w:style w:type="table" w:styleId="GridTable5Dark-Accent1">
    <w:name w:val="Grid Table 5 Dark Accent 1"/>
    <w:basedOn w:val="TableNormal"/>
    <w:uiPriority w:val="50"/>
    <w:rsid w:val="00AF0899"/>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DDC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45D0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45D0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45D0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45D00" w:themeFill="accent1"/>
      </w:tcPr>
    </w:tblStylePr>
    <w:tblStylePr w:type="band1Vert">
      <w:tblPr/>
      <w:tcPr>
        <w:shd w:val="clear" w:color="auto" w:fill="FFBB87" w:themeFill="accent1" w:themeFillTint="66"/>
      </w:tcPr>
    </w:tblStylePr>
    <w:tblStylePr w:type="band1Horz">
      <w:tblPr/>
      <w:tcPr>
        <w:shd w:val="clear" w:color="auto" w:fill="FFBB87" w:themeFill="accent1" w:themeFillTint="66"/>
      </w:tcPr>
    </w:tblStylePr>
  </w:style>
  <w:style w:type="table" w:customStyle="1" w:styleId="DefaultTable1">
    <w:name w:val="Default Table 1"/>
    <w:basedOn w:val="GridTable5Dark-Accent1"/>
    <w:uiPriority w:val="99"/>
    <w:rsid w:val="003C56FE"/>
    <w:pPr>
      <w:spacing w:before="60" w:after="60"/>
    </w:pPr>
    <w:tblPr>
      <w:tblBorders>
        <w:top w:val="none" w:sz="0" w:space="0" w:color="auto"/>
        <w:left w:val="none" w:sz="0" w:space="0" w:color="auto"/>
        <w:bottom w:val="single" w:sz="4" w:space="0" w:color="707372" w:themeColor="text2"/>
        <w:right w:val="none" w:sz="0" w:space="0" w:color="auto"/>
        <w:insideH w:val="single" w:sz="4" w:space="0" w:color="707372" w:themeColor="text2"/>
        <w:insideV w:val="none" w:sz="0" w:space="0" w:color="auto"/>
      </w:tblBorders>
      <w:tblCellMar>
        <w:top w:w="57" w:type="dxa"/>
        <w:bottom w:w="57" w:type="dxa"/>
      </w:tblCellMar>
    </w:tblPr>
    <w:tcPr>
      <w:shd w:val="clear" w:color="auto" w:fill="auto"/>
    </w:tcPr>
    <w:tblStylePr w:type="firstRow">
      <w:pPr>
        <w:wordWrap/>
        <w:spacing w:beforeLines="0" w:before="60" w:beforeAutospacing="0" w:afterLines="0" w:after="60" w:afterAutospacing="0" w:line="240" w:lineRule="auto"/>
      </w:pPr>
      <w:rPr>
        <w:rFonts w:asciiTheme="minorHAnsi" w:hAnsiTheme="minorHAnsi"/>
        <w:b/>
        <w:bCs/>
        <w:caps w:val="0"/>
        <w:smallCaps w:val="0"/>
        <w:color w:val="FFFFFF" w:themeColor="background1"/>
        <w:sz w:val="18"/>
      </w:rPr>
      <w:tblPr/>
      <w:tcPr>
        <w:tcBorders>
          <w:top w:val="nil"/>
          <w:left w:val="nil"/>
          <w:bottom w:val="single" w:sz="4" w:space="0" w:color="707372" w:themeColor="text2"/>
          <w:right w:val="nil"/>
          <w:insideH w:val="single" w:sz="4" w:space="0" w:color="707372" w:themeColor="text2"/>
          <w:insideV w:val="nil"/>
        </w:tcBorders>
        <w:shd w:val="clear" w:color="auto" w:fill="D45D00" w:themeFill="accent1"/>
      </w:tcPr>
    </w:tblStylePr>
    <w:tblStylePr w:type="lastRow">
      <w:rPr>
        <w:b/>
        <w:bCs/>
        <w:color w:val="000000" w:themeColor="text1"/>
      </w:rPr>
      <w:tblPr/>
      <w:tcPr>
        <w:tcBorders>
          <w:top w:val="single" w:sz="4" w:space="0" w:color="707372" w:themeColor="text2"/>
          <w:left w:val="nil"/>
          <w:bottom w:val="single" w:sz="4" w:space="0" w:color="707372" w:themeColor="text2"/>
          <w:right w:val="nil"/>
          <w:insideH w:val="single" w:sz="4" w:space="0" w:color="707372" w:themeColor="text2"/>
          <w:insideV w:val="nil"/>
        </w:tcBorders>
        <w:shd w:val="clear" w:color="auto" w:fill="BFBFBF" w:themeFill="background1" w:themeFillShade="BF"/>
      </w:tcPr>
    </w:tblStylePr>
    <w:tblStylePr w:type="firstCol">
      <w:rPr>
        <w:b/>
        <w:bCs/>
        <w:color w:val="000000" w:themeColor="text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45D00" w:themeFill="accent1"/>
      </w:tcPr>
    </w:tblStylePr>
    <w:tblStylePr w:type="lastCol">
      <w:pPr>
        <w:jc w:val="right"/>
      </w:pPr>
      <w:rPr>
        <w:b/>
        <w:bCs/>
        <w:color w:val="000000" w:themeColor="text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45D00" w:themeFill="accent1"/>
      </w:tcPr>
    </w:tblStylePr>
    <w:tblStylePr w:type="band1Vert">
      <w:tblPr/>
      <w:tcPr>
        <w:shd w:val="clear" w:color="auto" w:fill="FFFFFF" w:themeFill="background1"/>
      </w:tcPr>
    </w:tblStylePr>
    <w:tblStylePr w:type="band2Vert">
      <w:tblPr/>
      <w:tcPr>
        <w:shd w:val="clear" w:color="auto" w:fill="EEEDED" w:themeFill="background2"/>
      </w:tcPr>
    </w:tblStylePr>
    <w:tblStylePr w:type="band1Horz">
      <w:tblPr/>
      <w:tcPr>
        <w:shd w:val="clear" w:color="auto" w:fill="FFFFFF" w:themeFill="background1"/>
      </w:tcPr>
    </w:tblStylePr>
    <w:tblStylePr w:type="band2Horz">
      <w:tblPr/>
      <w:tcPr>
        <w:shd w:val="clear" w:color="auto" w:fill="EEEDED" w:themeFill="background2"/>
      </w:tcPr>
    </w:tblStylePr>
  </w:style>
  <w:style w:type="table" w:customStyle="1" w:styleId="DefaultTable2">
    <w:name w:val="Default Table 2"/>
    <w:basedOn w:val="TableNormal"/>
    <w:uiPriority w:val="99"/>
    <w:rsid w:val="002539E2"/>
    <w:pPr>
      <w:spacing w:before="60"/>
    </w:pPr>
    <w:tblPr>
      <w:tblStyleRowBandSize w:val="1"/>
      <w:tblStyleColBandSize w:val="1"/>
      <w:tblBorders>
        <w:top w:val="single" w:sz="4" w:space="0" w:color="707372" w:themeColor="text2"/>
        <w:left w:val="single" w:sz="4" w:space="0" w:color="707372" w:themeColor="text2"/>
        <w:bottom w:val="single" w:sz="4" w:space="0" w:color="707372" w:themeColor="text2"/>
        <w:right w:val="single" w:sz="4" w:space="0" w:color="707372" w:themeColor="text2"/>
        <w:insideH w:val="single" w:sz="4" w:space="0" w:color="707372" w:themeColor="text2"/>
        <w:insideV w:val="single" w:sz="4" w:space="0" w:color="707372" w:themeColor="text2"/>
      </w:tblBorders>
      <w:tblCellMar>
        <w:top w:w="28" w:type="dxa"/>
        <w:left w:w="57" w:type="dxa"/>
        <w:bottom w:w="28" w:type="dxa"/>
        <w:right w:w="57" w:type="dxa"/>
      </w:tblCellMar>
    </w:tblPr>
    <w:tcPr>
      <w:shd w:val="clear" w:color="auto" w:fill="EEEDED" w:themeFill="background2"/>
    </w:tcPr>
    <w:tblStylePr w:type="firstRow">
      <w:rPr>
        <w:b/>
      </w:rPr>
      <w:tblPr/>
      <w:tcPr>
        <w:shd w:val="clear" w:color="auto" w:fill="EEEDED" w:themeFill="background2"/>
      </w:tcPr>
    </w:tblStylePr>
    <w:tblStylePr w:type="lastRow">
      <w:rPr>
        <w:b/>
      </w:rPr>
      <w:tblPr/>
      <w:tcPr>
        <w:shd w:val="clear" w:color="auto" w:fill="EEEDED" w:themeFill="background2"/>
      </w:tcPr>
    </w:tblStylePr>
    <w:tblStylePr w:type="firstCol">
      <w:rPr>
        <w:b/>
      </w:rPr>
      <w:tblPr/>
      <w:tcPr>
        <w:shd w:val="clear" w:color="auto" w:fill="EEEDED" w:themeFill="background2"/>
      </w:tcPr>
    </w:tblStylePr>
    <w:tblStylePr w:type="lastCol">
      <w:rPr>
        <w:b/>
      </w:rPr>
      <w:tblPr/>
      <w:tcPr>
        <w:shd w:val="clear" w:color="auto" w:fill="EEEDED" w:themeFill="background2"/>
      </w:tcPr>
    </w:tblStylePr>
    <w:tblStylePr w:type="band1Vert">
      <w:tblPr/>
      <w:tcPr>
        <w:shd w:val="clear" w:color="auto" w:fill="FFFFFF" w:themeFill="background1"/>
      </w:tcPr>
    </w:tblStylePr>
    <w:tblStylePr w:type="band2Vert">
      <w:tblPr/>
      <w:tcPr>
        <w:shd w:val="clear" w:color="auto" w:fill="EEEDED" w:themeFill="background2"/>
      </w:tcPr>
    </w:tblStylePr>
    <w:tblStylePr w:type="band1Horz">
      <w:tblPr/>
      <w:tcPr>
        <w:shd w:val="clear" w:color="auto" w:fill="FFFFFF" w:themeFill="background1"/>
      </w:tcPr>
    </w:tblStylePr>
    <w:tblStylePr w:type="band2Horz">
      <w:tblPr/>
      <w:tcPr>
        <w:shd w:val="clear" w:color="auto" w:fill="EEEDED" w:themeFill="background2"/>
      </w:tcPr>
    </w:tblStylePr>
  </w:style>
  <w:style w:type="character" w:styleId="Emphasis">
    <w:name w:val="Emphasis"/>
    <w:basedOn w:val="DefaultParagraphFont"/>
    <w:uiPriority w:val="33"/>
    <w:qFormat/>
    <w:rsid w:val="00AF0899"/>
    <w:rPr>
      <w:i/>
      <w:iCs/>
    </w:rPr>
  </w:style>
  <w:style w:type="numbering" w:customStyle="1" w:styleId="FigureNumbers">
    <w:name w:val="Figure Numbers"/>
    <w:uiPriority w:val="99"/>
    <w:rsid w:val="002539E2"/>
    <w:pPr>
      <w:numPr>
        <w:numId w:val="10"/>
      </w:numPr>
    </w:pPr>
  </w:style>
  <w:style w:type="paragraph" w:customStyle="1" w:styleId="FigureTitle">
    <w:name w:val="Figure Title"/>
    <w:basedOn w:val="Normal"/>
    <w:uiPriority w:val="12"/>
    <w:qFormat/>
    <w:rsid w:val="002539E2"/>
    <w:pPr>
      <w:keepNext/>
      <w:numPr>
        <w:numId w:val="40"/>
      </w:numPr>
      <w:spacing w:before="240"/>
    </w:pPr>
  </w:style>
  <w:style w:type="character" w:styleId="FollowedHyperlink">
    <w:name w:val="FollowedHyperlink"/>
    <w:basedOn w:val="DefaultParagraphFont"/>
    <w:uiPriority w:val="99"/>
    <w:rsid w:val="00AF0899"/>
    <w:rPr>
      <w:color w:val="0070C0"/>
      <w:u w:val="single"/>
    </w:rPr>
  </w:style>
  <w:style w:type="character" w:styleId="FootnoteReference">
    <w:name w:val="footnote reference"/>
    <w:basedOn w:val="DefaultParagraphFont"/>
    <w:uiPriority w:val="99"/>
    <w:rsid w:val="00AF0899"/>
    <w:rPr>
      <w:vertAlign w:val="superscript"/>
    </w:rPr>
  </w:style>
  <w:style w:type="paragraph" w:styleId="FootnoteText">
    <w:name w:val="footnote text"/>
    <w:basedOn w:val="Normal"/>
    <w:link w:val="FootnoteTextChar"/>
    <w:uiPriority w:val="99"/>
    <w:rsid w:val="00AF0899"/>
    <w:pPr>
      <w:spacing w:before="60"/>
    </w:pPr>
    <w:rPr>
      <w:sz w:val="18"/>
    </w:rPr>
  </w:style>
  <w:style w:type="character" w:customStyle="1" w:styleId="FootnoteTextChar">
    <w:name w:val="Footnote Text Char"/>
    <w:basedOn w:val="DefaultParagraphFont"/>
    <w:link w:val="FootnoteText"/>
    <w:uiPriority w:val="99"/>
    <w:rsid w:val="00AF0899"/>
    <w:rPr>
      <w:color w:val="000000" w:themeColor="text1"/>
      <w:sz w:val="18"/>
      <w:szCs w:val="20"/>
    </w:rPr>
  </w:style>
  <w:style w:type="character" w:customStyle="1" w:styleId="Heading1Char">
    <w:name w:val="Heading 1 Char"/>
    <w:basedOn w:val="DefaultParagraphFont"/>
    <w:link w:val="Heading1"/>
    <w:uiPriority w:val="9"/>
    <w:rsid w:val="00F72063"/>
    <w:rPr>
      <w:rFonts w:asciiTheme="majorHAnsi" w:eastAsiaTheme="majorEastAsia" w:hAnsiTheme="majorHAnsi" w:cstheme="majorBidi"/>
      <w:color w:val="D45D00" w:themeColor="accent1"/>
      <w:sz w:val="50"/>
      <w:szCs w:val="32"/>
    </w:rPr>
  </w:style>
  <w:style w:type="paragraph" w:customStyle="1" w:styleId="Heading1Numbered">
    <w:name w:val="Heading 1 Numbered"/>
    <w:link w:val="Heading1NumberedChar"/>
    <w:uiPriority w:val="10"/>
    <w:qFormat/>
    <w:rsid w:val="00510042"/>
    <w:pPr>
      <w:numPr>
        <w:numId w:val="33"/>
      </w:numPr>
    </w:pPr>
    <w:rPr>
      <w:rFonts w:ascii="Arial" w:eastAsiaTheme="majorEastAsia" w:hAnsi="Arial" w:cs="Arial"/>
      <w:b/>
      <w:color w:val="D45D00" w:themeColor="accent1"/>
      <w:sz w:val="50"/>
      <w:szCs w:val="32"/>
      <w:lang w:val="en-US" w:eastAsia="en-AU"/>
    </w:rPr>
  </w:style>
  <w:style w:type="paragraph" w:customStyle="1" w:styleId="Heading2Numbered">
    <w:name w:val="Heading 2 Numbered"/>
    <w:basedOn w:val="Heading2"/>
    <w:uiPriority w:val="10"/>
    <w:qFormat/>
    <w:rsid w:val="00995196"/>
    <w:pPr>
      <w:numPr>
        <w:ilvl w:val="1"/>
        <w:numId w:val="33"/>
      </w:numPr>
    </w:pPr>
  </w:style>
  <w:style w:type="character" w:customStyle="1" w:styleId="Heading3Char">
    <w:name w:val="Heading 3 Char"/>
    <w:basedOn w:val="DefaultParagraphFont"/>
    <w:link w:val="Heading3"/>
    <w:uiPriority w:val="9"/>
    <w:rsid w:val="002539E2"/>
    <w:rPr>
      <w:rFonts w:eastAsiaTheme="majorEastAsia" w:cstheme="majorBidi"/>
      <w:color w:val="D45D00" w:themeColor="accent1"/>
      <w:sz w:val="24"/>
      <w:szCs w:val="24"/>
    </w:rPr>
  </w:style>
  <w:style w:type="paragraph" w:customStyle="1" w:styleId="Heading3Numbered">
    <w:name w:val="Heading 3 Numbered"/>
    <w:basedOn w:val="Heading3"/>
    <w:uiPriority w:val="10"/>
    <w:qFormat/>
    <w:rsid w:val="00995196"/>
    <w:pPr>
      <w:numPr>
        <w:ilvl w:val="2"/>
        <w:numId w:val="33"/>
      </w:numPr>
    </w:pPr>
  </w:style>
  <w:style w:type="character" w:customStyle="1" w:styleId="Heading4Char">
    <w:name w:val="Heading 4 Char"/>
    <w:basedOn w:val="DefaultParagraphFont"/>
    <w:link w:val="Heading4"/>
    <w:uiPriority w:val="9"/>
    <w:rsid w:val="0067310F"/>
    <w:rPr>
      <w:rFonts w:ascii="Work Sans Medium" w:eastAsiaTheme="majorEastAsia" w:hAnsi="Work Sans Medium" w:cstheme="majorBidi"/>
      <w:iCs/>
    </w:rPr>
  </w:style>
  <w:style w:type="paragraph" w:customStyle="1" w:styleId="Heading4Numbered">
    <w:name w:val="Heading 4 Numbered"/>
    <w:basedOn w:val="Heading4"/>
    <w:uiPriority w:val="10"/>
    <w:unhideWhenUsed/>
    <w:qFormat/>
    <w:rsid w:val="00995196"/>
    <w:pPr>
      <w:numPr>
        <w:ilvl w:val="3"/>
        <w:numId w:val="33"/>
      </w:numPr>
    </w:pPr>
  </w:style>
  <w:style w:type="character" w:customStyle="1" w:styleId="Heading5Char">
    <w:name w:val="Heading 5 Char"/>
    <w:basedOn w:val="DefaultParagraphFont"/>
    <w:link w:val="Heading5"/>
    <w:uiPriority w:val="9"/>
    <w:rsid w:val="002539E2"/>
    <w:rPr>
      <w:rFonts w:eastAsiaTheme="majorEastAsia" w:cstheme="majorBidi"/>
      <w:color w:val="D45D00" w:themeColor="accent1"/>
    </w:rPr>
  </w:style>
  <w:style w:type="character" w:customStyle="1" w:styleId="Heading6Char">
    <w:name w:val="Heading 6 Char"/>
    <w:basedOn w:val="DefaultParagraphFont"/>
    <w:link w:val="Heading6"/>
    <w:uiPriority w:val="9"/>
    <w:rsid w:val="00E06B80"/>
    <w:rPr>
      <w:rFonts w:eastAsiaTheme="majorEastAsia" w:cstheme="majorBidi"/>
      <w:b/>
      <w:i/>
    </w:rPr>
  </w:style>
  <w:style w:type="character" w:customStyle="1" w:styleId="Heading7Char">
    <w:name w:val="Heading 7 Char"/>
    <w:basedOn w:val="DefaultParagraphFont"/>
    <w:link w:val="Heading7"/>
    <w:uiPriority w:val="9"/>
    <w:rsid w:val="00E06B80"/>
    <w:rPr>
      <w:rFonts w:eastAsiaTheme="majorEastAsia" w:cstheme="majorBidi"/>
      <w:i/>
      <w:iCs/>
    </w:rPr>
  </w:style>
  <w:style w:type="character" w:styleId="Hyperlink">
    <w:name w:val="Hyperlink"/>
    <w:basedOn w:val="DefaultParagraphFont"/>
    <w:uiPriority w:val="99"/>
    <w:unhideWhenUsed/>
    <w:rsid w:val="0067310F"/>
    <w:rPr>
      <w:color w:val="707372" w:themeColor="text2"/>
      <w:u w:val="single"/>
    </w:rPr>
  </w:style>
  <w:style w:type="character" w:styleId="IntenseEmphasis">
    <w:name w:val="Intense Emphasis"/>
    <w:basedOn w:val="DefaultParagraphFont"/>
    <w:uiPriority w:val="33"/>
    <w:qFormat/>
    <w:rsid w:val="00AF0899"/>
    <w:rPr>
      <w:b/>
      <w:i/>
      <w:iCs/>
      <w:color w:val="000000" w:themeColor="text1"/>
    </w:rPr>
  </w:style>
  <w:style w:type="paragraph" w:customStyle="1" w:styleId="IntroPara">
    <w:name w:val="Intro Para"/>
    <w:basedOn w:val="Normal"/>
    <w:uiPriority w:val="1"/>
    <w:qFormat/>
    <w:rsid w:val="002539E2"/>
    <w:pPr>
      <w:spacing w:before="240" w:after="240" w:line="400" w:lineRule="atLeast"/>
      <w:contextualSpacing/>
    </w:pPr>
    <w:rPr>
      <w:rFonts w:asciiTheme="minorHAnsi" w:hAnsiTheme="minorHAnsi"/>
      <w:color w:val="D45D00" w:themeColor="accent1"/>
      <w:sz w:val="24"/>
    </w:rPr>
  </w:style>
  <w:style w:type="numbering" w:customStyle="1" w:styleId="List1Numbered">
    <w:name w:val="List 1 Numbered"/>
    <w:uiPriority w:val="99"/>
    <w:rsid w:val="0067310F"/>
    <w:pPr>
      <w:numPr>
        <w:numId w:val="19"/>
      </w:numPr>
    </w:pPr>
  </w:style>
  <w:style w:type="paragraph" w:customStyle="1" w:styleId="List1Numbered1">
    <w:name w:val="List 1 Numbered 1"/>
    <w:basedOn w:val="Normal"/>
    <w:uiPriority w:val="2"/>
    <w:qFormat/>
    <w:rsid w:val="00995196"/>
    <w:pPr>
      <w:numPr>
        <w:numId w:val="38"/>
      </w:numPr>
    </w:pPr>
  </w:style>
  <w:style w:type="paragraph" w:customStyle="1" w:styleId="List1Numbered2">
    <w:name w:val="List 1 Numbered 2"/>
    <w:basedOn w:val="Normal"/>
    <w:uiPriority w:val="2"/>
    <w:qFormat/>
    <w:rsid w:val="0067310F"/>
    <w:pPr>
      <w:numPr>
        <w:ilvl w:val="1"/>
        <w:numId w:val="38"/>
      </w:numPr>
    </w:pPr>
  </w:style>
  <w:style w:type="paragraph" w:customStyle="1" w:styleId="List1Numbered3">
    <w:name w:val="List 1 Numbered 3"/>
    <w:basedOn w:val="Normal"/>
    <w:uiPriority w:val="2"/>
    <w:qFormat/>
    <w:rsid w:val="0067310F"/>
    <w:pPr>
      <w:numPr>
        <w:ilvl w:val="2"/>
        <w:numId w:val="38"/>
      </w:numPr>
    </w:pPr>
  </w:style>
  <w:style w:type="paragraph" w:styleId="NoSpacing">
    <w:name w:val="No Spacing"/>
    <w:uiPriority w:val="1"/>
    <w:qFormat/>
    <w:rsid w:val="00E06B80"/>
    <w:pPr>
      <w:contextualSpacing/>
    </w:pPr>
  </w:style>
  <w:style w:type="paragraph" w:customStyle="1" w:styleId="NormalIndent5mm">
    <w:name w:val="Normal Indent 5mm"/>
    <w:basedOn w:val="Normal"/>
    <w:qFormat/>
    <w:rsid w:val="00AF0899"/>
    <w:pPr>
      <w:ind w:left="284"/>
    </w:pPr>
  </w:style>
  <w:style w:type="numbering" w:customStyle="1" w:styleId="NumberedHeadings">
    <w:name w:val="Numbered Headings"/>
    <w:uiPriority w:val="99"/>
    <w:rsid w:val="003449A0"/>
    <w:pPr>
      <w:numPr>
        <w:numId w:val="23"/>
      </w:numPr>
    </w:pPr>
  </w:style>
  <w:style w:type="paragraph" w:customStyle="1" w:styleId="PullOut">
    <w:name w:val="Pull Out"/>
    <w:basedOn w:val="Normal"/>
    <w:uiPriority w:val="22"/>
    <w:qFormat/>
    <w:rsid w:val="002539E2"/>
    <w:pPr>
      <w:spacing w:before="240" w:after="240" w:line="340" w:lineRule="atLeast"/>
    </w:pPr>
    <w:rPr>
      <w:rFonts w:asciiTheme="minorHAnsi" w:hAnsiTheme="minorHAnsi"/>
      <w:color w:val="707372" w:themeColor="text2"/>
      <w:sz w:val="28"/>
    </w:rPr>
  </w:style>
  <w:style w:type="paragraph" w:customStyle="1" w:styleId="SourceNotes">
    <w:name w:val="Source Notes"/>
    <w:basedOn w:val="Normal"/>
    <w:uiPriority w:val="21"/>
    <w:qFormat/>
    <w:rsid w:val="002539E2"/>
    <w:pPr>
      <w:spacing w:before="60" w:line="200" w:lineRule="atLeast"/>
    </w:pPr>
    <w:rPr>
      <w:sz w:val="16"/>
    </w:rPr>
  </w:style>
  <w:style w:type="paragraph" w:customStyle="1" w:styleId="SourceNotesHeading">
    <w:name w:val="Source Notes Heading"/>
    <w:basedOn w:val="SourceNotes"/>
    <w:uiPriority w:val="20"/>
    <w:qFormat/>
    <w:rsid w:val="002539E2"/>
    <w:pPr>
      <w:spacing w:before="120"/>
    </w:pPr>
    <w:rPr>
      <w:rFonts w:asciiTheme="majorHAnsi" w:hAnsiTheme="majorHAnsi"/>
      <w:b/>
    </w:rPr>
  </w:style>
  <w:style w:type="paragraph" w:customStyle="1" w:styleId="SourceNotesNumbered">
    <w:name w:val="Source Notes Numbered"/>
    <w:basedOn w:val="SourceNotes"/>
    <w:uiPriority w:val="21"/>
    <w:qFormat/>
    <w:rsid w:val="00AF0899"/>
    <w:pPr>
      <w:numPr>
        <w:numId w:val="24"/>
      </w:numPr>
    </w:pPr>
  </w:style>
  <w:style w:type="character" w:styleId="Strong">
    <w:name w:val="Strong"/>
    <w:basedOn w:val="DefaultParagraphFont"/>
    <w:uiPriority w:val="33"/>
    <w:qFormat/>
    <w:rsid w:val="00AF0899"/>
    <w:rPr>
      <w:b/>
      <w:bCs/>
    </w:rPr>
  </w:style>
  <w:style w:type="paragraph" w:styleId="Subtitle">
    <w:name w:val="Subtitle"/>
    <w:basedOn w:val="Normal"/>
    <w:next w:val="Normal"/>
    <w:link w:val="SubtitleChar"/>
    <w:uiPriority w:val="23"/>
    <w:qFormat/>
    <w:rsid w:val="006D1F39"/>
    <w:pPr>
      <w:keepLines/>
      <w:numPr>
        <w:ilvl w:val="1"/>
      </w:numPr>
      <w:spacing w:before="600" w:after="360" w:line="460" w:lineRule="atLeast"/>
      <w:contextualSpacing/>
    </w:pPr>
    <w:rPr>
      <w:rFonts w:asciiTheme="minorHAnsi" w:eastAsiaTheme="minorEastAsia" w:hAnsiTheme="minorHAnsi"/>
      <w:sz w:val="38"/>
      <w:szCs w:val="22"/>
    </w:rPr>
  </w:style>
  <w:style w:type="character" w:customStyle="1" w:styleId="SubtitleChar">
    <w:name w:val="Subtitle Char"/>
    <w:basedOn w:val="DefaultParagraphFont"/>
    <w:link w:val="Subtitle"/>
    <w:uiPriority w:val="23"/>
    <w:rsid w:val="006D1F39"/>
    <w:rPr>
      <w:rFonts w:eastAsiaTheme="minorEastAsia"/>
      <w:sz w:val="38"/>
      <w:szCs w:val="22"/>
    </w:rPr>
  </w:style>
  <w:style w:type="table" w:styleId="TableGrid">
    <w:name w:val="Table Grid"/>
    <w:basedOn w:val="TableNormal"/>
    <w:uiPriority w:val="39"/>
    <w:rsid w:val="00AF089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Numbers">
    <w:name w:val="Table Numbers"/>
    <w:uiPriority w:val="99"/>
    <w:rsid w:val="002539E2"/>
    <w:pPr>
      <w:numPr>
        <w:numId w:val="25"/>
      </w:numPr>
    </w:pPr>
  </w:style>
  <w:style w:type="paragraph" w:customStyle="1" w:styleId="TableTitle">
    <w:name w:val="Table Title"/>
    <w:basedOn w:val="FigureTitle"/>
    <w:uiPriority w:val="12"/>
    <w:qFormat/>
    <w:rsid w:val="002539E2"/>
    <w:pPr>
      <w:numPr>
        <w:numId w:val="41"/>
      </w:numPr>
    </w:pPr>
  </w:style>
  <w:style w:type="paragraph" w:styleId="Title">
    <w:name w:val="Title"/>
    <w:basedOn w:val="Normal"/>
    <w:next w:val="Normal"/>
    <w:link w:val="TitleChar"/>
    <w:uiPriority w:val="22"/>
    <w:qFormat/>
    <w:rsid w:val="00FA424B"/>
    <w:pPr>
      <w:keepLines/>
      <w:spacing w:before="0" w:after="600" w:line="800" w:lineRule="atLeast"/>
      <w:contextualSpacing/>
      <w:outlineLvl w:val="0"/>
    </w:pPr>
    <w:rPr>
      <w:rFonts w:asciiTheme="majorHAnsi" w:eastAsiaTheme="majorEastAsia" w:hAnsiTheme="majorHAnsi" w:cstheme="majorBidi"/>
      <w:color w:val="D45D00" w:themeColor="accent1"/>
      <w:kern w:val="28"/>
      <w:sz w:val="66"/>
      <w:szCs w:val="56"/>
    </w:rPr>
  </w:style>
  <w:style w:type="character" w:customStyle="1" w:styleId="TitleChar">
    <w:name w:val="Title Char"/>
    <w:basedOn w:val="DefaultParagraphFont"/>
    <w:link w:val="Title"/>
    <w:uiPriority w:val="22"/>
    <w:rsid w:val="00FA424B"/>
    <w:rPr>
      <w:rFonts w:asciiTheme="majorHAnsi" w:eastAsiaTheme="majorEastAsia" w:hAnsiTheme="majorHAnsi" w:cstheme="majorBidi"/>
      <w:color w:val="D45D00" w:themeColor="accent1"/>
      <w:kern w:val="28"/>
      <w:sz w:val="66"/>
      <w:szCs w:val="56"/>
    </w:rPr>
  </w:style>
  <w:style w:type="paragraph" w:styleId="TOC1">
    <w:name w:val="toc 1"/>
    <w:basedOn w:val="Normal"/>
    <w:next w:val="Normal"/>
    <w:autoRedefine/>
    <w:uiPriority w:val="39"/>
    <w:rsid w:val="00705408"/>
    <w:pPr>
      <w:keepNext/>
      <w:tabs>
        <w:tab w:val="right" w:pos="9628"/>
      </w:tabs>
      <w:spacing w:before="180" w:after="120" w:line="400" w:lineRule="atLeast"/>
      <w:ind w:left="567" w:hanging="567"/>
    </w:pPr>
    <w:rPr>
      <w:rFonts w:asciiTheme="minorHAnsi" w:hAnsiTheme="minorHAnsi"/>
      <w:color w:val="707372" w:themeColor="text2"/>
      <w:sz w:val="32"/>
      <w:u w:val="single" w:color="D45D00" w:themeColor="accent1"/>
    </w:rPr>
  </w:style>
  <w:style w:type="paragraph" w:styleId="TOC2">
    <w:name w:val="toc 2"/>
    <w:basedOn w:val="Normal"/>
    <w:next w:val="Normal"/>
    <w:autoRedefine/>
    <w:uiPriority w:val="39"/>
    <w:rsid w:val="00AB349F"/>
    <w:pPr>
      <w:tabs>
        <w:tab w:val="right" w:pos="9628"/>
      </w:tabs>
      <w:spacing w:line="360" w:lineRule="atLeast"/>
      <w:ind w:left="851" w:hanging="851"/>
    </w:pPr>
    <w:rPr>
      <w:rFonts w:ascii="Arial" w:hAnsi="Arial" w:cs="Arial"/>
      <w:noProof/>
      <w:sz w:val="28"/>
      <w:szCs w:val="28"/>
      <w:lang w:val="en-US" w:eastAsia="en-AU"/>
    </w:rPr>
  </w:style>
  <w:style w:type="paragraph" w:styleId="TOC3">
    <w:name w:val="toc 3"/>
    <w:basedOn w:val="Normal"/>
    <w:next w:val="Normal"/>
    <w:autoRedefine/>
    <w:uiPriority w:val="39"/>
    <w:rsid w:val="00705408"/>
    <w:pPr>
      <w:tabs>
        <w:tab w:val="right" w:pos="9628"/>
      </w:tabs>
      <w:spacing w:line="360" w:lineRule="atLeast"/>
      <w:ind w:left="851" w:hanging="851"/>
    </w:pPr>
    <w:rPr>
      <w:sz w:val="28"/>
    </w:rPr>
  </w:style>
  <w:style w:type="paragraph" w:styleId="TOC4">
    <w:name w:val="toc 4"/>
    <w:basedOn w:val="Normal"/>
    <w:next w:val="Normal"/>
    <w:autoRedefine/>
    <w:uiPriority w:val="39"/>
    <w:rsid w:val="00AF0899"/>
    <w:pPr>
      <w:tabs>
        <w:tab w:val="right" w:pos="9628"/>
      </w:tabs>
      <w:spacing w:before="60"/>
      <w:ind w:left="1135" w:hanging="851"/>
    </w:pPr>
  </w:style>
  <w:style w:type="paragraph" w:styleId="TOCHeading">
    <w:name w:val="TOC Heading"/>
    <w:basedOn w:val="Heading1"/>
    <w:next w:val="Normal"/>
    <w:uiPriority w:val="39"/>
    <w:qFormat/>
    <w:rsid w:val="00F72063"/>
    <w:pPr>
      <w:spacing w:before="0"/>
      <w:outlineLvl w:val="9"/>
    </w:pPr>
  </w:style>
  <w:style w:type="numbering" w:customStyle="1" w:styleId="DefaultBullets">
    <w:name w:val="Default Bullets"/>
    <w:uiPriority w:val="99"/>
    <w:rsid w:val="0067310F"/>
    <w:pPr>
      <w:numPr>
        <w:numId w:val="28"/>
      </w:numPr>
    </w:pPr>
  </w:style>
  <w:style w:type="paragraph" w:styleId="BalloonText">
    <w:name w:val="Balloon Text"/>
    <w:basedOn w:val="Normal"/>
    <w:link w:val="BalloonTextChar"/>
    <w:uiPriority w:val="99"/>
    <w:semiHidden/>
    <w:unhideWhenUsed/>
    <w:rsid w:val="001F4B53"/>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4B53"/>
    <w:rPr>
      <w:rFonts w:ascii="Segoe UI" w:hAnsi="Segoe UI" w:cs="Segoe UI"/>
      <w:sz w:val="18"/>
      <w:szCs w:val="18"/>
    </w:rPr>
  </w:style>
  <w:style w:type="character" w:styleId="PlaceholderText">
    <w:name w:val="Placeholder Text"/>
    <w:basedOn w:val="DefaultParagraphFont"/>
    <w:uiPriority w:val="99"/>
    <w:semiHidden/>
    <w:rsid w:val="0067310F"/>
    <w:rPr>
      <w:color w:val="808080"/>
    </w:rPr>
  </w:style>
  <w:style w:type="paragraph" w:customStyle="1" w:styleId="VersionNumber">
    <w:name w:val="Version Number"/>
    <w:basedOn w:val="Subtitle"/>
    <w:uiPriority w:val="24"/>
    <w:qFormat/>
    <w:rsid w:val="006D1F39"/>
    <w:pPr>
      <w:spacing w:before="360" w:line="360" w:lineRule="atLeast"/>
    </w:pPr>
    <w:rPr>
      <w:sz w:val="30"/>
    </w:rPr>
  </w:style>
  <w:style w:type="paragraph" w:customStyle="1" w:styleId="CoverDate">
    <w:name w:val="Cover Date"/>
    <w:basedOn w:val="Subtitle"/>
    <w:uiPriority w:val="24"/>
    <w:qFormat/>
    <w:rsid w:val="006D1F39"/>
    <w:pPr>
      <w:spacing w:before="360" w:line="260" w:lineRule="atLeast"/>
    </w:pPr>
    <w:rPr>
      <w:sz w:val="22"/>
    </w:rPr>
  </w:style>
  <w:style w:type="paragraph" w:customStyle="1" w:styleId="TableBullet">
    <w:name w:val="Table Bullet"/>
    <w:basedOn w:val="Bullet1"/>
    <w:uiPriority w:val="2"/>
    <w:qFormat/>
    <w:rsid w:val="00043277"/>
    <w:pPr>
      <w:numPr>
        <w:numId w:val="43"/>
      </w:numPr>
      <w:contextualSpacing/>
    </w:pPr>
  </w:style>
  <w:style w:type="numbering" w:customStyle="1" w:styleId="TableBulletList">
    <w:name w:val="Table Bullet List"/>
    <w:uiPriority w:val="99"/>
    <w:rsid w:val="00043277"/>
    <w:pPr>
      <w:numPr>
        <w:numId w:val="43"/>
      </w:numPr>
    </w:pPr>
  </w:style>
  <w:style w:type="character" w:customStyle="1" w:styleId="UnresolvedMention">
    <w:name w:val="Unresolved Mention"/>
    <w:basedOn w:val="DefaultParagraphFont"/>
    <w:uiPriority w:val="99"/>
    <w:semiHidden/>
    <w:unhideWhenUsed/>
    <w:rsid w:val="00725384"/>
    <w:rPr>
      <w:color w:val="605E5C"/>
      <w:shd w:val="clear" w:color="auto" w:fill="E1DFDD"/>
    </w:rPr>
  </w:style>
  <w:style w:type="character" w:styleId="CommentReference">
    <w:name w:val="annotation reference"/>
    <w:basedOn w:val="DefaultParagraphFont"/>
    <w:uiPriority w:val="99"/>
    <w:semiHidden/>
    <w:unhideWhenUsed/>
    <w:rsid w:val="00BD6D25"/>
    <w:rPr>
      <w:sz w:val="16"/>
      <w:szCs w:val="16"/>
    </w:rPr>
  </w:style>
  <w:style w:type="paragraph" w:styleId="CommentText">
    <w:name w:val="annotation text"/>
    <w:basedOn w:val="Normal"/>
    <w:link w:val="CommentTextChar"/>
    <w:uiPriority w:val="99"/>
    <w:unhideWhenUsed/>
    <w:rsid w:val="00BD6D25"/>
    <w:pPr>
      <w:spacing w:line="240" w:lineRule="auto"/>
    </w:pPr>
  </w:style>
  <w:style w:type="character" w:customStyle="1" w:styleId="CommentTextChar">
    <w:name w:val="Comment Text Char"/>
    <w:basedOn w:val="DefaultParagraphFont"/>
    <w:link w:val="CommentText"/>
    <w:uiPriority w:val="99"/>
    <w:rsid w:val="00BD6D25"/>
    <w:rPr>
      <w:rFonts w:ascii="Work Sans Light" w:hAnsi="Work Sans Light"/>
    </w:rPr>
  </w:style>
  <w:style w:type="paragraph" w:styleId="CommentSubject">
    <w:name w:val="annotation subject"/>
    <w:basedOn w:val="CommentText"/>
    <w:next w:val="CommentText"/>
    <w:link w:val="CommentSubjectChar"/>
    <w:uiPriority w:val="99"/>
    <w:semiHidden/>
    <w:unhideWhenUsed/>
    <w:rsid w:val="00BD6D25"/>
    <w:rPr>
      <w:b/>
      <w:bCs/>
    </w:rPr>
  </w:style>
  <w:style w:type="character" w:customStyle="1" w:styleId="CommentSubjectChar">
    <w:name w:val="Comment Subject Char"/>
    <w:basedOn w:val="CommentTextChar"/>
    <w:link w:val="CommentSubject"/>
    <w:uiPriority w:val="99"/>
    <w:semiHidden/>
    <w:rsid w:val="00BD6D25"/>
    <w:rPr>
      <w:rFonts w:ascii="Work Sans Light" w:hAnsi="Work Sans Light"/>
      <w:b/>
      <w:bCs/>
    </w:rPr>
  </w:style>
  <w:style w:type="paragraph" w:styleId="Revision">
    <w:name w:val="Revision"/>
    <w:hidden/>
    <w:uiPriority w:val="99"/>
    <w:semiHidden/>
    <w:rsid w:val="00436610"/>
    <w:pPr>
      <w:spacing w:before="0" w:after="0" w:line="240" w:lineRule="auto"/>
    </w:pPr>
    <w:rPr>
      <w:rFonts w:ascii="Work Sans Light" w:hAnsi="Work Sans Light"/>
    </w:rPr>
  </w:style>
  <w:style w:type="paragraph" w:styleId="NormalWeb">
    <w:name w:val="Normal (Web)"/>
    <w:basedOn w:val="Normal"/>
    <w:uiPriority w:val="99"/>
    <w:semiHidden/>
    <w:unhideWhenUsed/>
    <w:rsid w:val="00700DD9"/>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customStyle="1" w:styleId="Heading1NumberedChar">
    <w:name w:val="Heading 1 Numbered Char"/>
    <w:basedOn w:val="Heading1Char"/>
    <w:link w:val="Heading1Numbered"/>
    <w:uiPriority w:val="10"/>
    <w:rsid w:val="00510042"/>
    <w:rPr>
      <w:rFonts w:ascii="Arial" w:eastAsiaTheme="majorEastAsia" w:hAnsi="Arial" w:cs="Arial"/>
      <w:b/>
      <w:color w:val="D45D00" w:themeColor="accent1"/>
      <w:sz w:val="50"/>
      <w:szCs w:val="32"/>
      <w:lang w:val="en-US"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8207884">
      <w:bodyDiv w:val="1"/>
      <w:marLeft w:val="0"/>
      <w:marRight w:val="0"/>
      <w:marTop w:val="0"/>
      <w:marBottom w:val="0"/>
      <w:divBdr>
        <w:top w:val="none" w:sz="0" w:space="0" w:color="auto"/>
        <w:left w:val="none" w:sz="0" w:space="0" w:color="auto"/>
        <w:bottom w:val="none" w:sz="0" w:space="0" w:color="auto"/>
        <w:right w:val="none" w:sz="0" w:space="0" w:color="auto"/>
      </w:divBdr>
    </w:div>
    <w:div w:id="1372998450">
      <w:bodyDiv w:val="1"/>
      <w:marLeft w:val="0"/>
      <w:marRight w:val="0"/>
      <w:marTop w:val="0"/>
      <w:marBottom w:val="0"/>
      <w:divBdr>
        <w:top w:val="none" w:sz="0" w:space="0" w:color="auto"/>
        <w:left w:val="none" w:sz="0" w:space="0" w:color="auto"/>
        <w:bottom w:val="none" w:sz="0" w:space="0" w:color="auto"/>
        <w:right w:val="none" w:sz="0" w:space="0" w:color="auto"/>
      </w:divBdr>
    </w:div>
    <w:div w:id="1549606120">
      <w:bodyDiv w:val="1"/>
      <w:marLeft w:val="0"/>
      <w:marRight w:val="0"/>
      <w:marTop w:val="0"/>
      <w:marBottom w:val="0"/>
      <w:divBdr>
        <w:top w:val="none" w:sz="0" w:space="0" w:color="auto"/>
        <w:left w:val="none" w:sz="0" w:space="0" w:color="auto"/>
        <w:bottom w:val="none" w:sz="0" w:space="0" w:color="auto"/>
        <w:right w:val="none" w:sz="0" w:space="0" w:color="auto"/>
      </w:divBdr>
    </w:div>
    <w:div w:id="1640068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chart" Target="charts/chart4.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chart" Target="charts/chart3.xml"/><Relationship Id="rId32"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chart" Target="charts/chart2.xml"/><Relationship Id="rId28" Type="http://schemas.openxmlformats.org/officeDocument/2006/relationships/chart" Target="charts/chart6.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chart" Target="charts/chart1.xml"/><Relationship Id="rId27" Type="http://schemas.openxmlformats.org/officeDocument/2006/relationships/chart" Target="charts/chart5.xml"/><Relationship Id="rId30" Type="http://schemas.openxmlformats.org/officeDocument/2006/relationships/footer" Target="footer3.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ckieBeanland\The%20Communication%20Link\The%20Communication%20Link%20-%20Documents\3.%20Corporate\2%20Corporate%20templates\1%20Document%20templates\Generic%20Report.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communicationlink1.sharepoint.com/sites/TheCommunicationLink321/Shared%20Documents/1.%20Current%20Projects/DSS/Reconnect/Evaluation%20Outcome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communicationlink1.sharepoint.com/sites/TheCommunicationLink321/Shared%20Documents/1.%20Current%20Projects/DSS/Reconnect/Evaluation%20Outcome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communicationlink1.sharepoint.com/sites/TheCommunicationLink321/Shared%20Documents/1.%20Current%20Projects/DSS/Reconnect/Evaluation%20Outcome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communicationlink1.sharepoint.com/sites/TheCommunicationLink321/Shared%20Documents/1.%20Current%20Projects/DSS/Reconnect/Evaluation%20Outcome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communicationlink1.sharepoint.com/sites/TheCommunicationLink321/Shared%20Documents/1.%20Current%20Projects/DSS/Reconnect/Evaluation%20Outcome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1" Type="http://schemas.openxmlformats.org/officeDocument/2006/relationships/oleObject" Target="https://communicationlink1.sharepoint.com/sites/TheCommunicationLink321/Shared%20Documents/1.%20Current%20Projects/DSS/Reconnect/Evaluation%20Outcom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400" b="0" i="0" u="none" strike="noStrike" kern="1200" spc="0" baseline="0">
                <a:solidFill>
                  <a:sysClr val="windowText" lastClr="000000">
                    <a:lumMod val="65000"/>
                    <a:lumOff val="35000"/>
                  </a:sysClr>
                </a:solidFill>
                <a:latin typeface="Work Sans" pitchFamily="2" charset="0"/>
                <a:ea typeface="+mn-ea"/>
                <a:cs typeface="+mn-cs"/>
              </a:rPr>
              <a:t>Day 1</a:t>
            </a:r>
            <a:r>
              <a:rPr lang="en-AU">
                <a:latin typeface="Work Sans" pitchFamily="2" charset="0"/>
              </a:rPr>
              <a:t>, Group 1 -</a:t>
            </a:r>
            <a:r>
              <a:rPr lang="en-AU" baseline="0">
                <a:latin typeface="Work Sans" pitchFamily="2" charset="0"/>
              </a:rPr>
              <a:t> Case Studies</a:t>
            </a:r>
            <a:endParaRPr lang="en-AU">
              <a:latin typeface="Work Sans" pitchFamily="2"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'Summary Statistics'!$A$15</c:f>
              <c:strCache>
                <c:ptCount val="1"/>
                <c:pt idx="0">
                  <c:v>Day 1, Case Studies, Group 1</c:v>
                </c:pt>
              </c:strCache>
            </c:strRef>
          </c:tx>
          <c:spPr>
            <a:solidFill>
              <a:srgbClr val="F47421"/>
            </a:solidFill>
            <a:ln>
              <a:noFill/>
            </a:ln>
            <a:effectLst/>
          </c:spPr>
          <c:invertIfNegative val="0"/>
          <c:cat>
            <c:strRef>
              <c:f>'Summary Statistics'!$B$13:$F$14</c:f>
              <c:strCache>
                <c:ptCount val="5"/>
                <c:pt idx="0">
                  <c:v>Poor</c:v>
                </c:pt>
                <c:pt idx="1">
                  <c:v>Fair</c:v>
                </c:pt>
                <c:pt idx="2">
                  <c:v>Good</c:v>
                </c:pt>
                <c:pt idx="3">
                  <c:v>Very Good</c:v>
                </c:pt>
                <c:pt idx="4">
                  <c:v>Excellent</c:v>
                </c:pt>
              </c:strCache>
            </c:strRef>
          </c:cat>
          <c:val>
            <c:numRef>
              <c:f>'Summary Statistics'!$B$15:$F$15</c:f>
              <c:numCache>
                <c:formatCode>#,##0_ ;[Red]\-#,##0\ </c:formatCode>
                <c:ptCount val="5"/>
                <c:pt idx="0">
                  <c:v>1</c:v>
                </c:pt>
                <c:pt idx="1">
                  <c:v>1</c:v>
                </c:pt>
                <c:pt idx="2">
                  <c:v>13</c:v>
                </c:pt>
                <c:pt idx="3">
                  <c:v>10</c:v>
                </c:pt>
                <c:pt idx="4">
                  <c:v>6</c:v>
                </c:pt>
              </c:numCache>
            </c:numRef>
          </c:val>
          <c:extLst>
            <c:ext xmlns:c16="http://schemas.microsoft.com/office/drawing/2014/chart" uri="{C3380CC4-5D6E-409C-BE32-E72D297353CC}">
              <c16:uniqueId val="{00000000-B3EB-4112-B3D5-E06F357DC352}"/>
            </c:ext>
          </c:extLst>
        </c:ser>
        <c:dLbls>
          <c:showLegendKey val="0"/>
          <c:showVal val="0"/>
          <c:showCatName val="0"/>
          <c:showSerName val="0"/>
          <c:showPercent val="0"/>
          <c:showBubbleSize val="0"/>
        </c:dLbls>
        <c:gapWidth val="219"/>
        <c:overlap val="-27"/>
        <c:axId val="116679343"/>
        <c:axId val="116675599"/>
      </c:barChart>
      <c:catAx>
        <c:axId val="1166793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Work Sans" pitchFamily="2" charset="0"/>
                <a:ea typeface="+mn-ea"/>
                <a:cs typeface="+mn-cs"/>
              </a:defRPr>
            </a:pPr>
            <a:endParaRPr lang="en-US"/>
          </a:p>
        </c:txPr>
        <c:crossAx val="116675599"/>
        <c:crosses val="autoZero"/>
        <c:auto val="1"/>
        <c:lblAlgn val="ctr"/>
        <c:lblOffset val="100"/>
        <c:noMultiLvlLbl val="0"/>
      </c:catAx>
      <c:valAx>
        <c:axId val="116675599"/>
        <c:scaling>
          <c:orientation val="minMax"/>
        </c:scaling>
        <c:delete val="0"/>
        <c:axPos val="l"/>
        <c:majorGridlines>
          <c:spPr>
            <a:ln w="9525" cap="flat" cmpd="sng" algn="ctr">
              <a:solidFill>
                <a:schemeClr val="tx1">
                  <a:lumMod val="15000"/>
                  <a:lumOff val="85000"/>
                </a:schemeClr>
              </a:solidFill>
              <a:round/>
            </a:ln>
            <a:effectLst/>
          </c:spPr>
        </c:majorGridlines>
        <c:numFmt formatCode="#,##0_ ;[Red]\-#,##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Work Sans" pitchFamily="2" charset="0"/>
                <a:ea typeface="+mn-ea"/>
                <a:cs typeface="+mn-cs"/>
              </a:defRPr>
            </a:pPr>
            <a:endParaRPr lang="en-US"/>
          </a:p>
        </c:txPr>
        <c:crossAx val="116679343"/>
        <c:crosses val="autoZero"/>
        <c:crossBetween val="between"/>
      </c:valAx>
      <c:spPr>
        <a:noFill/>
        <a:ln>
          <a:solidFill>
            <a:srgbClr val="5D6367"/>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Work Sans" pitchFamily="2" charset="0"/>
                <a:ea typeface="+mn-ea"/>
                <a:cs typeface="+mn-cs"/>
              </a:defRPr>
            </a:pPr>
            <a:r>
              <a:rPr lang="en-AU" sz="1400" b="0" i="0" u="none" strike="noStrike" kern="1200" spc="0" baseline="0">
                <a:solidFill>
                  <a:sysClr val="windowText" lastClr="000000">
                    <a:lumMod val="65000"/>
                    <a:lumOff val="35000"/>
                  </a:sysClr>
                </a:solidFill>
                <a:latin typeface="Work Sans" pitchFamily="2" charset="0"/>
                <a:ea typeface="+mn-ea"/>
                <a:cs typeface="+mn-cs"/>
              </a:rPr>
              <a:t>Day 1</a:t>
            </a:r>
            <a:r>
              <a:rPr lang="en-AU"/>
              <a:t>, Group 2 - Case</a:t>
            </a:r>
            <a:r>
              <a:rPr lang="en-AU" baseline="0"/>
              <a:t> Studies</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Work Sans" pitchFamily="2" charset="0"/>
              <a:ea typeface="+mn-ea"/>
              <a:cs typeface="+mn-cs"/>
            </a:defRPr>
          </a:pPr>
          <a:endParaRPr lang="en-US"/>
        </a:p>
      </c:txPr>
    </c:title>
    <c:autoTitleDeleted val="0"/>
    <c:plotArea>
      <c:layout/>
      <c:barChart>
        <c:barDir val="col"/>
        <c:grouping val="clustered"/>
        <c:varyColors val="0"/>
        <c:ser>
          <c:idx val="0"/>
          <c:order val="0"/>
          <c:tx>
            <c:strRef>
              <c:f>'Summary Statistics'!$A$22</c:f>
              <c:strCache>
                <c:ptCount val="1"/>
                <c:pt idx="0">
                  <c:v>Day 1, Case Studies, Group 2</c:v>
                </c:pt>
              </c:strCache>
            </c:strRef>
          </c:tx>
          <c:spPr>
            <a:solidFill>
              <a:srgbClr val="F47421"/>
            </a:solidFill>
            <a:ln>
              <a:noFill/>
            </a:ln>
            <a:effectLst/>
          </c:spPr>
          <c:invertIfNegative val="0"/>
          <c:cat>
            <c:strRef>
              <c:f>'Summary Statistics'!$B$20:$F$21</c:f>
              <c:strCache>
                <c:ptCount val="5"/>
                <c:pt idx="0">
                  <c:v>Poor</c:v>
                </c:pt>
                <c:pt idx="1">
                  <c:v>Fair</c:v>
                </c:pt>
                <c:pt idx="2">
                  <c:v>Good</c:v>
                </c:pt>
                <c:pt idx="3">
                  <c:v>Very Good</c:v>
                </c:pt>
                <c:pt idx="4">
                  <c:v>Excellent</c:v>
                </c:pt>
              </c:strCache>
            </c:strRef>
          </c:cat>
          <c:val>
            <c:numRef>
              <c:f>'Summary Statistics'!$B$22:$F$22</c:f>
              <c:numCache>
                <c:formatCode>#,##0_ ;[Red]\-#,##0\ </c:formatCode>
                <c:ptCount val="5"/>
                <c:pt idx="0">
                  <c:v>1</c:v>
                </c:pt>
                <c:pt idx="1">
                  <c:v>2</c:v>
                </c:pt>
                <c:pt idx="2">
                  <c:v>10</c:v>
                </c:pt>
                <c:pt idx="3">
                  <c:v>8</c:v>
                </c:pt>
                <c:pt idx="4">
                  <c:v>2</c:v>
                </c:pt>
              </c:numCache>
            </c:numRef>
          </c:val>
          <c:extLst>
            <c:ext xmlns:c16="http://schemas.microsoft.com/office/drawing/2014/chart" uri="{C3380CC4-5D6E-409C-BE32-E72D297353CC}">
              <c16:uniqueId val="{00000000-D781-4065-B396-F1499FEF9E5B}"/>
            </c:ext>
          </c:extLst>
        </c:ser>
        <c:dLbls>
          <c:showLegendKey val="0"/>
          <c:showVal val="0"/>
          <c:showCatName val="0"/>
          <c:showSerName val="0"/>
          <c:showPercent val="0"/>
          <c:showBubbleSize val="0"/>
        </c:dLbls>
        <c:gapWidth val="219"/>
        <c:overlap val="-27"/>
        <c:axId val="337838591"/>
        <c:axId val="337837759"/>
      </c:barChart>
      <c:catAx>
        <c:axId val="3378385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Work Sans" pitchFamily="2" charset="0"/>
                <a:ea typeface="+mn-ea"/>
                <a:cs typeface="+mn-cs"/>
              </a:defRPr>
            </a:pPr>
            <a:endParaRPr lang="en-US"/>
          </a:p>
        </c:txPr>
        <c:crossAx val="337837759"/>
        <c:crosses val="autoZero"/>
        <c:auto val="1"/>
        <c:lblAlgn val="ctr"/>
        <c:lblOffset val="100"/>
        <c:noMultiLvlLbl val="0"/>
      </c:catAx>
      <c:valAx>
        <c:axId val="337837759"/>
        <c:scaling>
          <c:orientation val="minMax"/>
        </c:scaling>
        <c:delete val="0"/>
        <c:axPos val="l"/>
        <c:majorGridlines>
          <c:spPr>
            <a:ln w="9525" cap="flat" cmpd="sng" algn="ctr">
              <a:solidFill>
                <a:schemeClr val="tx1">
                  <a:lumMod val="15000"/>
                  <a:lumOff val="85000"/>
                </a:schemeClr>
              </a:solidFill>
              <a:round/>
            </a:ln>
            <a:effectLst/>
          </c:spPr>
        </c:majorGridlines>
        <c:numFmt formatCode="#,##0_ ;[Red]\-#,##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Work Sans" pitchFamily="2" charset="0"/>
                <a:ea typeface="+mn-ea"/>
                <a:cs typeface="+mn-cs"/>
              </a:defRPr>
            </a:pPr>
            <a:endParaRPr lang="en-US"/>
          </a:p>
        </c:txPr>
        <c:crossAx val="33783859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aseline="0">
          <a:latin typeface="Work Sans" pitchFamily="2"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Work Sans" pitchFamily="2" charset="0"/>
                <a:ea typeface="+mn-ea"/>
                <a:cs typeface="+mn-cs"/>
              </a:defRPr>
            </a:pPr>
            <a:r>
              <a:rPr lang="en-AU" sz="1400" b="0" i="0" u="none" strike="noStrike" kern="1200" spc="0" baseline="0">
                <a:solidFill>
                  <a:sysClr val="windowText" lastClr="000000">
                    <a:lumMod val="65000"/>
                    <a:lumOff val="35000"/>
                  </a:sysClr>
                </a:solidFill>
                <a:latin typeface="Work Sans" pitchFamily="2" charset="0"/>
                <a:ea typeface="+mn-ea"/>
                <a:cs typeface="+mn-cs"/>
              </a:rPr>
              <a:t>Day 1</a:t>
            </a:r>
            <a:r>
              <a:rPr lang="en-AU"/>
              <a:t> Forum Agenda</a:t>
            </a:r>
            <a:r>
              <a:rPr lang="en-AU" baseline="0"/>
              <a:t> Topics</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Work Sans" pitchFamily="2" charset="0"/>
              <a:ea typeface="+mn-ea"/>
              <a:cs typeface="+mn-cs"/>
            </a:defRPr>
          </a:pPr>
          <a:endParaRPr lang="en-US"/>
        </a:p>
      </c:txPr>
    </c:title>
    <c:autoTitleDeleted val="0"/>
    <c:plotArea>
      <c:layout/>
      <c:barChart>
        <c:barDir val="col"/>
        <c:grouping val="clustered"/>
        <c:varyColors val="0"/>
        <c:ser>
          <c:idx val="0"/>
          <c:order val="0"/>
          <c:tx>
            <c:strRef>
              <c:f>'Summary Statistics'!$A$29</c:f>
              <c:strCache>
                <c:ptCount val="1"/>
                <c:pt idx="0">
                  <c:v>Networking session</c:v>
                </c:pt>
              </c:strCache>
            </c:strRef>
          </c:tx>
          <c:spPr>
            <a:solidFill>
              <a:srgbClr val="F47421"/>
            </a:solidFill>
            <a:ln>
              <a:noFill/>
            </a:ln>
            <a:effectLst/>
          </c:spPr>
          <c:invertIfNegative val="0"/>
          <c:cat>
            <c:strRef>
              <c:f>'Summary Statistics'!$B$28:$F$28</c:f>
              <c:strCache>
                <c:ptCount val="5"/>
                <c:pt idx="0">
                  <c:v>Poor</c:v>
                </c:pt>
                <c:pt idx="1">
                  <c:v>Fair</c:v>
                </c:pt>
                <c:pt idx="2">
                  <c:v>Good</c:v>
                </c:pt>
                <c:pt idx="3">
                  <c:v>Very Good</c:v>
                </c:pt>
                <c:pt idx="4">
                  <c:v>Excellent</c:v>
                </c:pt>
              </c:strCache>
            </c:strRef>
          </c:cat>
          <c:val>
            <c:numRef>
              <c:f>'Summary Statistics'!$B$29:$F$29</c:f>
              <c:numCache>
                <c:formatCode>#,##0_ ;[Red]\-#,##0\ </c:formatCode>
                <c:ptCount val="5"/>
                <c:pt idx="0">
                  <c:v>1</c:v>
                </c:pt>
                <c:pt idx="1">
                  <c:v>2</c:v>
                </c:pt>
                <c:pt idx="2">
                  <c:v>9</c:v>
                </c:pt>
                <c:pt idx="3">
                  <c:v>13</c:v>
                </c:pt>
                <c:pt idx="4">
                  <c:v>7</c:v>
                </c:pt>
              </c:numCache>
            </c:numRef>
          </c:val>
          <c:extLst>
            <c:ext xmlns:c16="http://schemas.microsoft.com/office/drawing/2014/chart" uri="{C3380CC4-5D6E-409C-BE32-E72D297353CC}">
              <c16:uniqueId val="{00000000-489B-42D1-8F61-B3079A81B62D}"/>
            </c:ext>
          </c:extLst>
        </c:ser>
        <c:ser>
          <c:idx val="1"/>
          <c:order val="1"/>
          <c:tx>
            <c:strRef>
              <c:f>'Summary Statistics'!$A$30</c:f>
              <c:strCache>
                <c:ptCount val="1"/>
                <c:pt idx="0">
                  <c:v>Working with LGBTIQA+ young people (Open Doors &amp; Twenty10)
</c:v>
                </c:pt>
              </c:strCache>
            </c:strRef>
          </c:tx>
          <c:spPr>
            <a:solidFill>
              <a:srgbClr val="5D6367"/>
            </a:solidFill>
            <a:ln>
              <a:noFill/>
            </a:ln>
            <a:effectLst/>
          </c:spPr>
          <c:invertIfNegative val="0"/>
          <c:cat>
            <c:strRef>
              <c:f>'Summary Statistics'!$B$28:$F$28</c:f>
              <c:strCache>
                <c:ptCount val="5"/>
                <c:pt idx="0">
                  <c:v>Poor</c:v>
                </c:pt>
                <c:pt idx="1">
                  <c:v>Fair</c:v>
                </c:pt>
                <c:pt idx="2">
                  <c:v>Good</c:v>
                </c:pt>
                <c:pt idx="3">
                  <c:v>Very Good</c:v>
                </c:pt>
                <c:pt idx="4">
                  <c:v>Excellent</c:v>
                </c:pt>
              </c:strCache>
            </c:strRef>
          </c:cat>
          <c:val>
            <c:numRef>
              <c:f>'Summary Statistics'!$B$30:$F$30</c:f>
              <c:numCache>
                <c:formatCode>#,##0_ ;[Red]\-#,##0\ </c:formatCode>
                <c:ptCount val="5"/>
                <c:pt idx="0">
                  <c:v>1</c:v>
                </c:pt>
                <c:pt idx="1">
                  <c:v>3</c:v>
                </c:pt>
                <c:pt idx="2">
                  <c:v>7</c:v>
                </c:pt>
                <c:pt idx="3">
                  <c:v>16</c:v>
                </c:pt>
                <c:pt idx="4">
                  <c:v>11</c:v>
                </c:pt>
              </c:numCache>
            </c:numRef>
          </c:val>
          <c:extLst>
            <c:ext xmlns:c16="http://schemas.microsoft.com/office/drawing/2014/chart" uri="{C3380CC4-5D6E-409C-BE32-E72D297353CC}">
              <c16:uniqueId val="{00000001-489B-42D1-8F61-B3079A81B62D}"/>
            </c:ext>
          </c:extLst>
        </c:ser>
        <c:dLbls>
          <c:showLegendKey val="0"/>
          <c:showVal val="0"/>
          <c:showCatName val="0"/>
          <c:showSerName val="0"/>
          <c:showPercent val="0"/>
          <c:showBubbleSize val="0"/>
        </c:dLbls>
        <c:gapWidth val="219"/>
        <c:overlap val="-27"/>
        <c:axId val="342621919"/>
        <c:axId val="342624831"/>
      </c:barChart>
      <c:catAx>
        <c:axId val="3426219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Work Sans" pitchFamily="2" charset="0"/>
                <a:ea typeface="+mn-ea"/>
                <a:cs typeface="+mn-cs"/>
              </a:defRPr>
            </a:pPr>
            <a:endParaRPr lang="en-US"/>
          </a:p>
        </c:txPr>
        <c:crossAx val="342624831"/>
        <c:crosses val="autoZero"/>
        <c:auto val="1"/>
        <c:lblAlgn val="ctr"/>
        <c:lblOffset val="100"/>
        <c:noMultiLvlLbl val="0"/>
      </c:catAx>
      <c:valAx>
        <c:axId val="342624831"/>
        <c:scaling>
          <c:orientation val="minMax"/>
        </c:scaling>
        <c:delete val="0"/>
        <c:axPos val="l"/>
        <c:majorGridlines>
          <c:spPr>
            <a:ln w="9525" cap="flat" cmpd="sng" algn="ctr">
              <a:solidFill>
                <a:schemeClr val="tx1">
                  <a:lumMod val="15000"/>
                  <a:lumOff val="85000"/>
                </a:schemeClr>
              </a:solidFill>
              <a:round/>
            </a:ln>
            <a:effectLst/>
          </c:spPr>
        </c:majorGridlines>
        <c:numFmt formatCode="#,##0_ ;[Red]\-#,##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Work Sans" pitchFamily="2" charset="0"/>
                <a:ea typeface="+mn-ea"/>
                <a:cs typeface="+mn-cs"/>
              </a:defRPr>
            </a:pPr>
            <a:endParaRPr lang="en-US"/>
          </a:p>
        </c:txPr>
        <c:crossAx val="3426219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Work Sans" pitchFamily="2"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aseline="0">
          <a:latin typeface="Work Sans" pitchFamily="2"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latin typeface="Work Sans" pitchFamily="2" charset="0"/>
              </a:rPr>
              <a:t>Day 2 Forum Agenda Topics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'Summary Statistics'!$A$38</c:f>
              <c:strCache>
                <c:ptCount val="1"/>
                <c:pt idx="0">
                  <c:v>Safe and Supported: The National Framework for Protecting Australia’s Children 2021-2031 (DSS)</c:v>
                </c:pt>
              </c:strCache>
            </c:strRef>
          </c:tx>
          <c:spPr>
            <a:solidFill>
              <a:srgbClr val="F47421"/>
            </a:solidFill>
            <a:ln>
              <a:noFill/>
            </a:ln>
            <a:effectLst/>
          </c:spPr>
          <c:invertIfNegative val="0"/>
          <c:cat>
            <c:strRef>
              <c:f>'Summary Statistics'!$B$36:$F$37</c:f>
              <c:strCache>
                <c:ptCount val="5"/>
                <c:pt idx="0">
                  <c:v>Poor</c:v>
                </c:pt>
                <c:pt idx="1">
                  <c:v>Fair</c:v>
                </c:pt>
                <c:pt idx="2">
                  <c:v>Good</c:v>
                </c:pt>
                <c:pt idx="3">
                  <c:v>Very Good</c:v>
                </c:pt>
                <c:pt idx="4">
                  <c:v>Excellent</c:v>
                </c:pt>
              </c:strCache>
            </c:strRef>
          </c:cat>
          <c:val>
            <c:numRef>
              <c:f>'Summary Statistics'!$B$38:$F$38</c:f>
              <c:numCache>
                <c:formatCode>#,##0_ ;[Red]\-#,##0\ </c:formatCode>
                <c:ptCount val="5"/>
                <c:pt idx="0">
                  <c:v>0</c:v>
                </c:pt>
                <c:pt idx="1">
                  <c:v>5</c:v>
                </c:pt>
                <c:pt idx="2">
                  <c:v>13</c:v>
                </c:pt>
                <c:pt idx="3">
                  <c:v>17</c:v>
                </c:pt>
                <c:pt idx="4">
                  <c:v>4</c:v>
                </c:pt>
              </c:numCache>
            </c:numRef>
          </c:val>
          <c:extLst>
            <c:ext xmlns:c16="http://schemas.microsoft.com/office/drawing/2014/chart" uri="{C3380CC4-5D6E-409C-BE32-E72D297353CC}">
              <c16:uniqueId val="{00000000-A1E8-42C8-A4E8-50884F164DBB}"/>
            </c:ext>
          </c:extLst>
        </c:ser>
        <c:ser>
          <c:idx val="1"/>
          <c:order val="1"/>
          <c:tx>
            <c:strRef>
              <c:f>'Summary Statistics'!$A$39</c:f>
              <c:strCache>
                <c:ptCount val="1"/>
                <c:pt idx="0">
                  <c:v>DEX Q&amp;A</c:v>
                </c:pt>
              </c:strCache>
            </c:strRef>
          </c:tx>
          <c:spPr>
            <a:solidFill>
              <a:srgbClr val="5D6367"/>
            </a:solidFill>
            <a:ln>
              <a:noFill/>
            </a:ln>
            <a:effectLst/>
          </c:spPr>
          <c:invertIfNegative val="0"/>
          <c:cat>
            <c:strRef>
              <c:f>'Summary Statistics'!$B$36:$F$37</c:f>
              <c:strCache>
                <c:ptCount val="5"/>
                <c:pt idx="0">
                  <c:v>Poor</c:v>
                </c:pt>
                <c:pt idx="1">
                  <c:v>Fair</c:v>
                </c:pt>
                <c:pt idx="2">
                  <c:v>Good</c:v>
                </c:pt>
                <c:pt idx="3">
                  <c:v>Very Good</c:v>
                </c:pt>
                <c:pt idx="4">
                  <c:v>Excellent</c:v>
                </c:pt>
              </c:strCache>
            </c:strRef>
          </c:cat>
          <c:val>
            <c:numRef>
              <c:f>'Summary Statistics'!$B$39:$F$39</c:f>
              <c:numCache>
                <c:formatCode>#,##0_ ;[Red]\-#,##0\ </c:formatCode>
                <c:ptCount val="5"/>
                <c:pt idx="0">
                  <c:v>0</c:v>
                </c:pt>
                <c:pt idx="1">
                  <c:v>4</c:v>
                </c:pt>
                <c:pt idx="2">
                  <c:v>10</c:v>
                </c:pt>
                <c:pt idx="3">
                  <c:v>18</c:v>
                </c:pt>
                <c:pt idx="4">
                  <c:v>7</c:v>
                </c:pt>
              </c:numCache>
            </c:numRef>
          </c:val>
          <c:extLst>
            <c:ext xmlns:c16="http://schemas.microsoft.com/office/drawing/2014/chart" uri="{C3380CC4-5D6E-409C-BE32-E72D297353CC}">
              <c16:uniqueId val="{00000001-A1E8-42C8-A4E8-50884F164DBB}"/>
            </c:ext>
          </c:extLst>
        </c:ser>
        <c:ser>
          <c:idx val="2"/>
          <c:order val="2"/>
          <c:tx>
            <c:strRef>
              <c:f>'Summary Statistics'!$A$40</c:f>
              <c:strCache>
                <c:ptCount val="1"/>
                <c:pt idx="0">
                  <c:v>Reconnect into the Future</c:v>
                </c:pt>
              </c:strCache>
            </c:strRef>
          </c:tx>
          <c:spPr>
            <a:solidFill>
              <a:srgbClr val="29702A"/>
            </a:solidFill>
            <a:ln>
              <a:noFill/>
            </a:ln>
            <a:effectLst/>
          </c:spPr>
          <c:invertIfNegative val="0"/>
          <c:cat>
            <c:strRef>
              <c:f>'Summary Statistics'!$B$36:$F$37</c:f>
              <c:strCache>
                <c:ptCount val="5"/>
                <c:pt idx="0">
                  <c:v>Poor</c:v>
                </c:pt>
                <c:pt idx="1">
                  <c:v>Fair</c:v>
                </c:pt>
                <c:pt idx="2">
                  <c:v>Good</c:v>
                </c:pt>
                <c:pt idx="3">
                  <c:v>Very Good</c:v>
                </c:pt>
                <c:pt idx="4">
                  <c:v>Excellent</c:v>
                </c:pt>
              </c:strCache>
            </c:strRef>
          </c:cat>
          <c:val>
            <c:numRef>
              <c:f>'Summary Statistics'!$B$40:$F$40</c:f>
              <c:numCache>
                <c:formatCode>#,##0_ ;[Red]\-#,##0\ </c:formatCode>
                <c:ptCount val="5"/>
                <c:pt idx="0">
                  <c:v>1</c:v>
                </c:pt>
                <c:pt idx="1">
                  <c:v>3</c:v>
                </c:pt>
                <c:pt idx="2">
                  <c:v>14</c:v>
                </c:pt>
                <c:pt idx="3">
                  <c:v>17</c:v>
                </c:pt>
                <c:pt idx="4">
                  <c:v>4</c:v>
                </c:pt>
              </c:numCache>
            </c:numRef>
          </c:val>
          <c:extLst>
            <c:ext xmlns:c16="http://schemas.microsoft.com/office/drawing/2014/chart" uri="{C3380CC4-5D6E-409C-BE32-E72D297353CC}">
              <c16:uniqueId val="{00000002-A1E8-42C8-A4E8-50884F164DBB}"/>
            </c:ext>
          </c:extLst>
        </c:ser>
        <c:dLbls>
          <c:showLegendKey val="0"/>
          <c:showVal val="0"/>
          <c:showCatName val="0"/>
          <c:showSerName val="0"/>
          <c:showPercent val="0"/>
          <c:showBubbleSize val="0"/>
        </c:dLbls>
        <c:gapWidth val="219"/>
        <c:overlap val="-27"/>
        <c:axId val="208440687"/>
        <c:axId val="208438607"/>
      </c:barChart>
      <c:catAx>
        <c:axId val="2084406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Work Sans" pitchFamily="2" charset="0"/>
                <a:ea typeface="+mn-ea"/>
                <a:cs typeface="+mn-cs"/>
              </a:defRPr>
            </a:pPr>
            <a:endParaRPr lang="en-US"/>
          </a:p>
        </c:txPr>
        <c:crossAx val="208438607"/>
        <c:crosses val="autoZero"/>
        <c:auto val="1"/>
        <c:lblAlgn val="ctr"/>
        <c:lblOffset val="100"/>
        <c:noMultiLvlLbl val="0"/>
      </c:catAx>
      <c:valAx>
        <c:axId val="208438607"/>
        <c:scaling>
          <c:orientation val="minMax"/>
        </c:scaling>
        <c:delete val="0"/>
        <c:axPos val="l"/>
        <c:majorGridlines>
          <c:spPr>
            <a:ln w="9525" cap="flat" cmpd="sng" algn="ctr">
              <a:solidFill>
                <a:schemeClr val="tx1">
                  <a:lumMod val="15000"/>
                  <a:lumOff val="85000"/>
                </a:schemeClr>
              </a:solidFill>
              <a:round/>
            </a:ln>
            <a:effectLst/>
          </c:spPr>
        </c:majorGridlines>
        <c:numFmt formatCode="#,##0_ ;[Red]\-#,##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Work Sans" pitchFamily="2" charset="0"/>
                <a:ea typeface="+mn-ea"/>
                <a:cs typeface="+mn-cs"/>
              </a:defRPr>
            </a:pPr>
            <a:endParaRPr lang="en-US"/>
          </a:p>
        </c:txPr>
        <c:crossAx val="208440687"/>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1">
                    <a:lumMod val="65000"/>
                    <a:lumOff val="35000"/>
                  </a:schemeClr>
                </a:solidFill>
                <a:latin typeface="Work Sans" pitchFamily="2" charset="0"/>
                <a:ea typeface="+mn-ea"/>
                <a:cs typeface="+mn-cs"/>
              </a:defRPr>
            </a:pPr>
            <a:endParaRPr lang="en-US"/>
          </a:p>
        </c:txPr>
      </c:legendEntry>
      <c:legendEntry>
        <c:idx val="1"/>
        <c:txPr>
          <a:bodyPr rot="0" spcFirstLastPara="1" vertOverflow="ellipsis" vert="horz" wrap="square" anchor="ctr" anchorCtr="1"/>
          <a:lstStyle/>
          <a:p>
            <a:pPr>
              <a:defRPr sz="900" b="0" i="0" u="none" strike="noStrike" kern="1200" baseline="0">
                <a:solidFill>
                  <a:schemeClr val="tx1">
                    <a:lumMod val="65000"/>
                    <a:lumOff val="35000"/>
                  </a:schemeClr>
                </a:solidFill>
                <a:latin typeface="Work Sans" pitchFamily="2" charset="0"/>
                <a:ea typeface="+mn-ea"/>
                <a:cs typeface="+mn-cs"/>
              </a:defRPr>
            </a:pPr>
            <a:endParaRPr lang="en-US"/>
          </a:p>
        </c:txPr>
      </c:legendEntry>
      <c:legendEntry>
        <c:idx val="2"/>
        <c:txPr>
          <a:bodyPr rot="0" spcFirstLastPara="1" vertOverflow="ellipsis" vert="horz" wrap="square" anchor="ctr" anchorCtr="1"/>
          <a:lstStyle/>
          <a:p>
            <a:pPr>
              <a:defRPr sz="900" b="0" i="0" u="none" strike="noStrike" kern="1200" baseline="0">
                <a:solidFill>
                  <a:schemeClr val="tx1">
                    <a:lumMod val="65000"/>
                    <a:lumOff val="35000"/>
                  </a:schemeClr>
                </a:solidFill>
                <a:latin typeface="Work Sans" pitchFamily="2" charset="0"/>
                <a:ea typeface="+mn-ea"/>
                <a:cs typeface="+mn-cs"/>
              </a:defRPr>
            </a:pPr>
            <a:endParaRPr lang="en-US"/>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Work Sans" pitchFamily="2"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US">
                <a:latin typeface="Work Sans" pitchFamily="2" charset="0"/>
              </a:rPr>
              <a:t>How frequently would you like to have a National Forum?</a:t>
            </a:r>
          </a:p>
        </c:rich>
      </c:tx>
      <c:layout>
        <c:manualLayout>
          <c:xMode val="edge"/>
          <c:yMode val="edge"/>
          <c:x val="0.17176519909181093"/>
          <c:y val="3.6781522881846843E-2"/>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'Summary Statistics'!$B$56:$B$57</c:f>
              <c:strCache>
                <c:ptCount val="2"/>
                <c:pt idx="0">
                  <c:v>How frequently would you like to have a National Forum?</c:v>
                </c:pt>
                <c:pt idx="1">
                  <c:v>Totals</c:v>
                </c:pt>
              </c:strCache>
            </c:strRef>
          </c:tx>
          <c:dPt>
            <c:idx val="0"/>
            <c:bubble3D val="0"/>
            <c:spPr>
              <a:solidFill>
                <a:srgbClr val="FDB813"/>
              </a:solidFill>
              <a:ln w="19050">
                <a:solidFill>
                  <a:schemeClr val="lt1"/>
                </a:solidFill>
              </a:ln>
              <a:effectLst/>
            </c:spPr>
            <c:extLst>
              <c:ext xmlns:c16="http://schemas.microsoft.com/office/drawing/2014/chart" uri="{C3380CC4-5D6E-409C-BE32-E72D297353CC}">
                <c16:uniqueId val="{00000001-E896-49B2-95BC-373DD0849FEE}"/>
              </c:ext>
            </c:extLst>
          </c:dPt>
          <c:dPt>
            <c:idx val="1"/>
            <c:bubble3D val="0"/>
            <c:spPr>
              <a:solidFill>
                <a:srgbClr val="793949"/>
              </a:solidFill>
              <a:ln w="19050">
                <a:solidFill>
                  <a:schemeClr val="lt1"/>
                </a:solidFill>
              </a:ln>
              <a:effectLst/>
            </c:spPr>
            <c:extLst>
              <c:ext xmlns:c16="http://schemas.microsoft.com/office/drawing/2014/chart" uri="{C3380CC4-5D6E-409C-BE32-E72D297353CC}">
                <c16:uniqueId val="{00000003-E896-49B2-95BC-373DD0849FEE}"/>
              </c:ext>
            </c:extLst>
          </c:dPt>
          <c:dPt>
            <c:idx val="2"/>
            <c:bubble3D val="0"/>
            <c:spPr>
              <a:solidFill>
                <a:srgbClr val="5D6367"/>
              </a:solidFill>
              <a:ln w="19050">
                <a:solidFill>
                  <a:schemeClr val="lt1"/>
                </a:solidFill>
              </a:ln>
              <a:effectLst/>
            </c:spPr>
            <c:extLst>
              <c:ext xmlns:c16="http://schemas.microsoft.com/office/drawing/2014/chart" uri="{C3380CC4-5D6E-409C-BE32-E72D297353CC}">
                <c16:uniqueId val="{00000005-E896-49B2-95BC-373DD0849FEE}"/>
              </c:ext>
            </c:extLst>
          </c:dPt>
          <c:dPt>
            <c:idx val="3"/>
            <c:bubble3D val="0"/>
            <c:spPr>
              <a:solidFill>
                <a:srgbClr val="F47421"/>
              </a:solidFill>
              <a:ln w="19050">
                <a:solidFill>
                  <a:schemeClr val="lt1"/>
                </a:solidFill>
              </a:ln>
              <a:effectLst/>
            </c:spPr>
            <c:extLst>
              <c:ext xmlns:c16="http://schemas.microsoft.com/office/drawing/2014/chart" uri="{C3380CC4-5D6E-409C-BE32-E72D297353CC}">
                <c16:uniqueId val="{00000007-E896-49B2-95BC-373DD0849FEE}"/>
              </c:ext>
            </c:extLst>
          </c:dPt>
          <c:dPt>
            <c:idx val="4"/>
            <c:bubble3D val="0"/>
            <c:spPr>
              <a:solidFill>
                <a:srgbClr val="0077A0"/>
              </a:solidFill>
              <a:ln w="19050">
                <a:solidFill>
                  <a:schemeClr val="lt1"/>
                </a:solidFill>
              </a:ln>
              <a:effectLst/>
            </c:spPr>
            <c:extLst>
              <c:ext xmlns:c16="http://schemas.microsoft.com/office/drawing/2014/chart" uri="{C3380CC4-5D6E-409C-BE32-E72D297353CC}">
                <c16:uniqueId val="{00000009-E896-49B2-95BC-373DD0849FEE}"/>
              </c:ext>
            </c:extLst>
          </c:dPt>
          <c:cat>
            <c:strRef>
              <c:f>'Summary Statistics'!$A$58:$A$62</c:f>
              <c:strCache>
                <c:ptCount val="5"/>
                <c:pt idx="0">
                  <c:v>Not at all</c:v>
                </c:pt>
                <c:pt idx="1">
                  <c:v>Quarterly</c:v>
                </c:pt>
                <c:pt idx="2">
                  <c:v>Twice/year</c:v>
                </c:pt>
                <c:pt idx="3">
                  <c:v>Once/year,</c:v>
                </c:pt>
                <c:pt idx="4">
                  <c:v>Once/two years</c:v>
                </c:pt>
              </c:strCache>
            </c:strRef>
          </c:cat>
          <c:val>
            <c:numRef>
              <c:f>'Summary Statistics'!$B$58:$B$62</c:f>
              <c:numCache>
                <c:formatCode>#,##0_ ;[Red]\-#,##0\ </c:formatCode>
                <c:ptCount val="5"/>
                <c:pt idx="0">
                  <c:v>0</c:v>
                </c:pt>
                <c:pt idx="1">
                  <c:v>6</c:v>
                </c:pt>
                <c:pt idx="2">
                  <c:v>14</c:v>
                </c:pt>
                <c:pt idx="3">
                  <c:v>20</c:v>
                </c:pt>
                <c:pt idx="4">
                  <c:v>1</c:v>
                </c:pt>
              </c:numCache>
            </c:numRef>
          </c:val>
          <c:extLst>
            <c:ext xmlns:c16="http://schemas.microsoft.com/office/drawing/2014/chart" uri="{C3380CC4-5D6E-409C-BE32-E72D297353CC}">
              <c16:uniqueId val="{0000000A-E896-49B2-95BC-373DD0849FEE}"/>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1">
                    <a:lumMod val="65000"/>
                    <a:lumOff val="35000"/>
                  </a:schemeClr>
                </a:solidFill>
                <a:latin typeface="Work Sans" pitchFamily="2" charset="0"/>
                <a:ea typeface="+mn-ea"/>
                <a:cs typeface="+mn-cs"/>
              </a:defRPr>
            </a:pPr>
            <a:endParaRPr lang="en-US"/>
          </a:p>
        </c:txPr>
      </c:legendEntry>
      <c:legendEntry>
        <c:idx val="1"/>
        <c:txPr>
          <a:bodyPr rot="0" spcFirstLastPara="1" vertOverflow="ellipsis" vert="horz" wrap="square" anchor="ctr" anchorCtr="1"/>
          <a:lstStyle/>
          <a:p>
            <a:pPr>
              <a:defRPr sz="900" b="0" i="0" u="none" strike="noStrike" kern="1200" baseline="0">
                <a:solidFill>
                  <a:schemeClr val="tx1">
                    <a:lumMod val="65000"/>
                    <a:lumOff val="35000"/>
                  </a:schemeClr>
                </a:solidFill>
                <a:latin typeface="Work Sans" pitchFamily="2" charset="0"/>
                <a:ea typeface="+mn-ea"/>
                <a:cs typeface="+mn-cs"/>
              </a:defRPr>
            </a:pPr>
            <a:endParaRPr lang="en-US"/>
          </a:p>
        </c:txPr>
      </c:legendEntry>
      <c:legendEntry>
        <c:idx val="2"/>
        <c:txPr>
          <a:bodyPr rot="0" spcFirstLastPara="1" vertOverflow="ellipsis" vert="horz" wrap="square" anchor="ctr" anchorCtr="1"/>
          <a:lstStyle/>
          <a:p>
            <a:pPr>
              <a:defRPr sz="900" b="0" i="0" u="none" strike="noStrike" kern="1200" baseline="0">
                <a:solidFill>
                  <a:schemeClr val="tx1">
                    <a:lumMod val="65000"/>
                    <a:lumOff val="35000"/>
                  </a:schemeClr>
                </a:solidFill>
                <a:latin typeface="Work Sans" pitchFamily="2" charset="0"/>
                <a:ea typeface="+mn-ea"/>
                <a:cs typeface="+mn-cs"/>
              </a:defRPr>
            </a:pPr>
            <a:endParaRPr lang="en-US"/>
          </a:p>
        </c:txPr>
      </c:legendEntry>
      <c:legendEntry>
        <c:idx val="3"/>
        <c:txPr>
          <a:bodyPr rot="0" spcFirstLastPara="1" vertOverflow="ellipsis" vert="horz" wrap="square" anchor="ctr" anchorCtr="1"/>
          <a:lstStyle/>
          <a:p>
            <a:pPr>
              <a:defRPr sz="900" b="0" i="0" u="none" strike="noStrike" kern="1200" baseline="0">
                <a:solidFill>
                  <a:schemeClr val="tx1">
                    <a:lumMod val="65000"/>
                    <a:lumOff val="35000"/>
                  </a:schemeClr>
                </a:solidFill>
                <a:latin typeface="Work Sans" pitchFamily="2" charset="0"/>
                <a:ea typeface="+mn-ea"/>
                <a:cs typeface="+mn-cs"/>
              </a:defRPr>
            </a:pPr>
            <a:endParaRPr lang="en-US"/>
          </a:p>
        </c:txPr>
      </c:legendEntry>
      <c:legendEntry>
        <c:idx val="4"/>
        <c:txPr>
          <a:bodyPr rot="0" spcFirstLastPara="1" vertOverflow="ellipsis" vert="horz" wrap="square" anchor="ctr" anchorCtr="1"/>
          <a:lstStyle/>
          <a:p>
            <a:pPr>
              <a:defRPr sz="900" b="0" i="0" u="none" strike="noStrike" kern="1200" baseline="0">
                <a:solidFill>
                  <a:schemeClr val="tx1">
                    <a:lumMod val="65000"/>
                    <a:lumOff val="35000"/>
                  </a:schemeClr>
                </a:solidFill>
                <a:latin typeface="Work Sans" pitchFamily="2" charset="0"/>
                <a:ea typeface="+mn-ea"/>
                <a:cs typeface="+mn-cs"/>
              </a:defRPr>
            </a:pPr>
            <a:endParaRPr lang="en-US"/>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atin typeface="Work Sans" pitchFamily="2" charset="0"/>
              </a:rPr>
              <a:t>What other topics would you like to see covered at a National Forum?</a:t>
            </a:r>
          </a:p>
        </c:rich>
      </c:tx>
      <c:overlay val="0"/>
      <c:spPr>
        <a:noFill/>
        <a:ln>
          <a:noFill/>
        </a:ln>
        <a:effectLst/>
      </c:spPr>
    </c:title>
    <c:autoTitleDeleted val="0"/>
    <c:plotArea>
      <c:layout/>
      <c:pieChart>
        <c:varyColors val="1"/>
        <c:ser>
          <c:idx val="0"/>
          <c:order val="0"/>
          <c:tx>
            <c:strRef>
              <c:f>'Summary Statistics'!$B$69:$B$70</c:f>
              <c:strCache>
                <c:ptCount val="2"/>
                <c:pt idx="0">
                  <c:v>What other topics would you like to see covered at a National Forum?</c:v>
                </c:pt>
                <c:pt idx="1">
                  <c:v>Totals</c:v>
                </c:pt>
              </c:strCache>
            </c:strRef>
          </c:tx>
          <c:dPt>
            <c:idx val="0"/>
            <c:bubble3D val="0"/>
            <c:spPr>
              <a:solidFill>
                <a:srgbClr val="5D6367"/>
              </a:solidFill>
              <a:ln w="19050">
                <a:solidFill>
                  <a:schemeClr val="lt1"/>
                </a:solidFill>
              </a:ln>
              <a:effectLst/>
            </c:spPr>
            <c:extLst>
              <c:ext xmlns:c16="http://schemas.microsoft.com/office/drawing/2014/chart" uri="{C3380CC4-5D6E-409C-BE32-E72D297353CC}">
                <c16:uniqueId val="{00000001-50BE-4E54-9CC2-B080D1AB130C}"/>
              </c:ext>
            </c:extLst>
          </c:dPt>
          <c:dPt>
            <c:idx val="1"/>
            <c:bubble3D val="0"/>
            <c:spPr>
              <a:solidFill>
                <a:srgbClr val="0077A0"/>
              </a:solidFill>
              <a:ln w="19050">
                <a:solidFill>
                  <a:schemeClr val="lt1"/>
                </a:solidFill>
              </a:ln>
              <a:effectLst/>
            </c:spPr>
            <c:extLst>
              <c:ext xmlns:c16="http://schemas.microsoft.com/office/drawing/2014/chart" uri="{C3380CC4-5D6E-409C-BE32-E72D297353CC}">
                <c16:uniqueId val="{00000003-50BE-4E54-9CC2-B080D1AB130C}"/>
              </c:ext>
            </c:extLst>
          </c:dPt>
          <c:dPt>
            <c:idx val="2"/>
            <c:bubble3D val="0"/>
            <c:spPr>
              <a:solidFill>
                <a:srgbClr val="793949"/>
              </a:solidFill>
              <a:ln w="19050">
                <a:solidFill>
                  <a:schemeClr val="lt1"/>
                </a:solidFill>
              </a:ln>
              <a:effectLst/>
            </c:spPr>
            <c:extLst>
              <c:ext xmlns:c16="http://schemas.microsoft.com/office/drawing/2014/chart" uri="{C3380CC4-5D6E-409C-BE32-E72D297353CC}">
                <c16:uniqueId val="{00000005-50BE-4E54-9CC2-B080D1AB130C}"/>
              </c:ext>
            </c:extLst>
          </c:dPt>
          <c:dPt>
            <c:idx val="3"/>
            <c:bubble3D val="0"/>
            <c:spPr>
              <a:solidFill>
                <a:srgbClr val="F47421"/>
              </a:solidFill>
              <a:ln w="19050">
                <a:solidFill>
                  <a:schemeClr val="lt1"/>
                </a:solidFill>
              </a:ln>
              <a:effectLst/>
            </c:spPr>
            <c:extLst>
              <c:ext xmlns:c16="http://schemas.microsoft.com/office/drawing/2014/chart" uri="{C3380CC4-5D6E-409C-BE32-E72D297353CC}">
                <c16:uniqueId val="{00000007-50BE-4E54-9CC2-B080D1AB130C}"/>
              </c:ext>
            </c:extLst>
          </c:dPt>
          <c:cat>
            <c:strRef>
              <c:f>'Summary Statistics'!$A$71:$A$74</c:f>
              <c:strCache>
                <c:ptCount val="4"/>
                <c:pt idx="0">
                  <c:v>Housing</c:v>
                </c:pt>
                <c:pt idx="1">
                  <c:v>Case Sudies</c:v>
                </c:pt>
                <c:pt idx="2">
                  <c:v>Policy developments</c:v>
                </c:pt>
                <c:pt idx="3">
                  <c:v>Mental Health</c:v>
                </c:pt>
              </c:strCache>
            </c:strRef>
          </c:cat>
          <c:val>
            <c:numRef>
              <c:f>'Summary Statistics'!$B$71:$B$74</c:f>
              <c:numCache>
                <c:formatCode>#,##0_ ;[Red]\-#,##0\ </c:formatCode>
                <c:ptCount val="4"/>
                <c:pt idx="0">
                  <c:v>34</c:v>
                </c:pt>
                <c:pt idx="1">
                  <c:v>29</c:v>
                </c:pt>
                <c:pt idx="2">
                  <c:v>29</c:v>
                </c:pt>
                <c:pt idx="3">
                  <c:v>30</c:v>
                </c:pt>
              </c:numCache>
            </c:numRef>
          </c:val>
          <c:extLst>
            <c:ext xmlns:c16="http://schemas.microsoft.com/office/drawing/2014/chart" uri="{C3380CC4-5D6E-409C-BE32-E72D297353CC}">
              <c16:uniqueId val="{00000008-50BE-4E54-9CC2-B080D1AB130C}"/>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Work Sans" pitchFamily="2"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C855A32EA4A4188A0C842228250666D"/>
        <w:category>
          <w:name w:val="General"/>
          <w:gallery w:val="placeholder"/>
        </w:category>
        <w:types>
          <w:type w:val="bbPlcHdr"/>
        </w:types>
        <w:behaviors>
          <w:behavior w:val="content"/>
        </w:behaviors>
        <w:guid w:val="{5AD5EAD0-F244-40F9-A7DC-FFED7E6FEE38}"/>
      </w:docPartPr>
      <w:docPartBody>
        <w:p w:rsidR="00CC0093" w:rsidRDefault="005A507D">
          <w:pPr>
            <w:pStyle w:val="1C855A32EA4A4188A0C842228250666D"/>
          </w:pPr>
          <w:r w:rsidRPr="002A49CF">
            <w:rPr>
              <w:rStyle w:val="PlaceholderText"/>
            </w:rPr>
            <w:t>[Title]</w:t>
          </w:r>
        </w:p>
      </w:docPartBody>
    </w:docPart>
    <w:docPart>
      <w:docPartPr>
        <w:name w:val="17D8E611CE4F4C9783891C5F158B3F17"/>
        <w:category>
          <w:name w:val="General"/>
          <w:gallery w:val="placeholder"/>
        </w:category>
        <w:types>
          <w:type w:val="bbPlcHdr"/>
        </w:types>
        <w:behaviors>
          <w:behavior w:val="content"/>
        </w:behaviors>
        <w:guid w:val="{678AB5A6-A437-46B8-A465-B0C8CBFC78C9}"/>
      </w:docPartPr>
      <w:docPartBody>
        <w:p w:rsidR="00CC0093" w:rsidRDefault="005A507D">
          <w:pPr>
            <w:pStyle w:val="17D8E611CE4F4C9783891C5F158B3F17"/>
          </w:pPr>
          <w:r w:rsidRPr="002A49CF">
            <w:rPr>
              <w:rStyle w:val="PlaceholderText"/>
            </w:rPr>
            <w:t>[Status]</w:t>
          </w:r>
        </w:p>
      </w:docPartBody>
    </w:docPart>
    <w:docPart>
      <w:docPartPr>
        <w:name w:val="FAE34FA58E4544218BDF71BB998AD38A"/>
        <w:category>
          <w:name w:val="General"/>
          <w:gallery w:val="placeholder"/>
        </w:category>
        <w:types>
          <w:type w:val="bbPlcHdr"/>
        </w:types>
        <w:behaviors>
          <w:behavior w:val="content"/>
        </w:behaviors>
        <w:guid w:val="{E02ED7FA-AB85-4395-977D-D10F2F800EE8}"/>
      </w:docPartPr>
      <w:docPartBody>
        <w:p w:rsidR="00CC0093" w:rsidRDefault="005A507D">
          <w:pPr>
            <w:pStyle w:val="FAE34FA58E4544218BDF71BB998AD38A"/>
          </w:pPr>
          <w:r w:rsidRPr="002A49CF">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ork Sans">
    <w:altName w:val="Courier New"/>
    <w:charset w:val="00"/>
    <w:family w:val="auto"/>
    <w:pitch w:val="variable"/>
    <w:sig w:usb0="00000001" w:usb1="5000E07B" w:usb2="00000000" w:usb3="00000000" w:csb0="00000193" w:csb1="00000000"/>
  </w:font>
  <w:font w:name="Calibri">
    <w:panose1 w:val="020F0502020204030204"/>
    <w:charset w:val="00"/>
    <w:family w:val="swiss"/>
    <w:pitch w:val="variable"/>
    <w:sig w:usb0="E4002EFF" w:usb1="C000247B" w:usb2="00000009" w:usb3="00000000" w:csb0="000001FF" w:csb1="00000000"/>
  </w:font>
  <w:font w:name="Varela Round">
    <w:altName w:val="Courier New"/>
    <w:charset w:val="B1"/>
    <w:family w:val="auto"/>
    <w:pitch w:val="variable"/>
    <w:sig w:usb0="00000000" w:usb1="00000003" w:usb2="00000000" w:usb3="00000000" w:csb0="000001B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ork Sans Medium">
    <w:altName w:val="Courier New"/>
    <w:charset w:val="00"/>
    <w:family w:val="auto"/>
    <w:pitch w:val="variable"/>
    <w:sig w:usb0="00000001" w:usb1="5000E07B" w:usb2="00000000" w:usb3="00000000" w:csb0="00000193" w:csb1="00000000"/>
  </w:font>
  <w:font w:name="Work Sans Light">
    <w:altName w:val="Courier New"/>
    <w:charset w:val="00"/>
    <w:family w:val="auto"/>
    <w:pitch w:val="variable"/>
    <w:sig w:usb0="00000001" w:usb1="5000E07B"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507D"/>
    <w:rsid w:val="002A5D8F"/>
    <w:rsid w:val="003F236C"/>
    <w:rsid w:val="004222AA"/>
    <w:rsid w:val="005A507D"/>
    <w:rsid w:val="005B66A6"/>
    <w:rsid w:val="00727F65"/>
    <w:rsid w:val="007B2904"/>
    <w:rsid w:val="008B1800"/>
    <w:rsid w:val="00B37990"/>
    <w:rsid w:val="00B46172"/>
    <w:rsid w:val="00CC0093"/>
    <w:rsid w:val="00EF2CB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1C855A32EA4A4188A0C842228250666D">
    <w:name w:val="1C855A32EA4A4188A0C842228250666D"/>
  </w:style>
  <w:style w:type="paragraph" w:customStyle="1" w:styleId="17D8E611CE4F4C9783891C5F158B3F17">
    <w:name w:val="17D8E611CE4F4C9783891C5F158B3F17"/>
  </w:style>
  <w:style w:type="paragraph" w:customStyle="1" w:styleId="FAE34FA58E4544218BDF71BB998AD38A">
    <w:name w:val="FAE34FA58E4544218BDF71BB998AD38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CommLink_2019">
      <a:dk1>
        <a:sysClr val="windowText" lastClr="000000"/>
      </a:dk1>
      <a:lt1>
        <a:sysClr val="window" lastClr="FFFFFF"/>
      </a:lt1>
      <a:dk2>
        <a:srgbClr val="707372"/>
      </a:dk2>
      <a:lt2>
        <a:srgbClr val="EEEDED"/>
      </a:lt2>
      <a:accent1>
        <a:srgbClr val="D45D00"/>
      </a:accent1>
      <a:accent2>
        <a:srgbClr val="707372"/>
      </a:accent2>
      <a:accent3>
        <a:srgbClr val="B4A91F"/>
      </a:accent3>
      <a:accent4>
        <a:srgbClr val="874B52"/>
      </a:accent4>
      <a:accent5>
        <a:srgbClr val="00A7B5"/>
      </a:accent5>
      <a:accent6>
        <a:srgbClr val="007398"/>
      </a:accent6>
      <a:hlink>
        <a:srgbClr val="707372"/>
      </a:hlink>
      <a:folHlink>
        <a:srgbClr val="707372"/>
      </a:folHlink>
    </a:clrScheme>
    <a:fontScheme name="CommLink_2019_fonts">
      <a:majorFont>
        <a:latin typeface="Varela Round"/>
        <a:ea typeface=""/>
        <a:cs typeface=""/>
      </a:majorFont>
      <a:minorFont>
        <a:latin typeface="Work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F20AFE2800934FBABD403E2A3039C4" ma:contentTypeVersion="14" ma:contentTypeDescription="Create a new document." ma:contentTypeScope="" ma:versionID="d8bbd40e993d83de67381b9164291c3a">
  <xsd:schema xmlns:xsd="http://www.w3.org/2001/XMLSchema" xmlns:xs="http://www.w3.org/2001/XMLSchema" xmlns:p="http://schemas.microsoft.com/office/2006/metadata/properties" xmlns:ns2="1082138f-5cad-4698-9bef-ca57aa706b41" xmlns:ns3="d44d96a0-06ed-483b-9d71-63b0854e51b9" targetNamespace="http://schemas.microsoft.com/office/2006/metadata/properties" ma:root="true" ma:fieldsID="c42cf23ca9ddf8490bcc879237538c7a" ns2:_="" ns3:_="">
    <xsd:import namespace="1082138f-5cad-4698-9bef-ca57aa706b41"/>
    <xsd:import namespace="d44d96a0-06ed-483b-9d71-63b0854e51b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Dat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82138f-5cad-4698-9bef-ca57aa706b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Date" ma:index="18" nillable="true" ma:displayName="Date" ma:format="DateOnly" ma:internalName="Date">
      <xsd:simpleType>
        <xsd:restriction base="dms:DateTime"/>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44d96a0-06ed-483b-9d71-63b0854e51b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ate xmlns="1082138f-5cad-4698-9bef-ca57aa706b41"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1B20C8-2640-4B91-966D-1945B84848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82138f-5cad-4698-9bef-ca57aa706b41"/>
    <ds:schemaRef ds:uri="d44d96a0-06ed-483b-9d71-63b0854e51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5C7A18F-132D-425A-8308-DB76215CEF70}">
  <ds:schemaRefs>
    <ds:schemaRef ds:uri="http://schemas.microsoft.com/sharepoint/v3/contenttype/forms"/>
  </ds:schemaRefs>
</ds:datastoreItem>
</file>

<file path=customXml/itemProps3.xml><?xml version="1.0" encoding="utf-8"?>
<ds:datastoreItem xmlns:ds="http://schemas.openxmlformats.org/officeDocument/2006/customXml" ds:itemID="{16CD27A6-1002-48A0-8EEE-FCCAF957366A}">
  <ds:schemaRefs>
    <ds:schemaRef ds:uri="http://schemas.microsoft.com/office/2006/metadata/properties"/>
    <ds:schemaRef ds:uri="http://schemas.microsoft.com/office/infopath/2007/PartnerControls"/>
    <ds:schemaRef ds:uri="1082138f-5cad-4698-9bef-ca57aa706b41"/>
  </ds:schemaRefs>
</ds:datastoreItem>
</file>

<file path=customXml/itemProps4.xml><?xml version="1.0" encoding="utf-8"?>
<ds:datastoreItem xmlns:ds="http://schemas.openxmlformats.org/officeDocument/2006/customXml" ds:itemID="{14359763-31B6-46DF-846D-B95D14644B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Generic Report</Template>
  <TotalTime>23</TotalTime>
  <Pages>18</Pages>
  <Words>3465</Words>
  <Characters>19576</Characters>
  <Application>Microsoft Office Word</Application>
  <DocSecurity>0</DocSecurity>
  <Lines>660</Lines>
  <Paragraphs>327</Paragraphs>
  <ScaleCrop>false</ScaleCrop>
  <HeadingPairs>
    <vt:vector size="2" baseType="variant">
      <vt:variant>
        <vt:lpstr>Title</vt:lpstr>
      </vt:variant>
      <vt:variant>
        <vt:i4>1</vt:i4>
      </vt:variant>
    </vt:vector>
  </HeadingPairs>
  <TitlesOfParts>
    <vt:vector size="1" baseType="lpstr">
      <vt:lpstr>Reconnect Forum 2022</vt:lpstr>
    </vt:vector>
  </TitlesOfParts>
  <Company/>
  <LinksUpToDate>false</LinksUpToDate>
  <CharactersWithSpaces>22855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Reconnect Forum 2022</dc:title>
  <dc:subject/>
  <dc:creator>Jackie Beanland</dc:creator>
  <cp:keywords>[SEC=OFFICIAL]</cp:keywords>
  <dc:description/>
  <cp:lastModifiedBy>ASCENCIO NAVARRO, David</cp:lastModifiedBy>
  <cp:revision>3</cp:revision>
  <cp:lastPrinted>2022-05-23T07:07:00Z</cp:lastPrinted>
  <dcterms:created xsi:type="dcterms:W3CDTF">2022-07-16T06:32:00Z</dcterms:created>
  <dcterms:modified xsi:type="dcterms:W3CDTF">2022-07-16T06:55:00Z</dcterms:modified>
  <cp:category/>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0x010100D0F20AFE2800934FBABD403E2A3039C4</vt:lpwstr>
  </property>
  <property fmtid="{D5CDD505-2E9C-101B-9397-08002B2CF9AE}" pid="3" name="PM_ProtectiveMarkingImage_Header">
    <vt:lpwstr>C:\Program Files (x86)\Common Files\janusNET Shared\janusSEAL\Images\DocumentSlashBlue.png</vt:lpwstr>
  </property>
  <property fmtid="{D5CDD505-2E9C-101B-9397-08002B2CF9AE}" pid="4" name="PM_Caveats_Count">
    <vt:lpwstr>0</vt:lpwstr>
  </property>
  <property fmtid="{D5CDD505-2E9C-101B-9397-08002B2CF9AE}" pid="5" name="PM_DisplayValueSecClassificationWithQualifier">
    <vt:lpwstr>OFFICIAL</vt:lpwstr>
  </property>
  <property fmtid="{D5CDD505-2E9C-101B-9397-08002B2CF9AE}" pid="6" name="PM_Qualifier">
    <vt:lpwstr/>
  </property>
  <property fmtid="{D5CDD505-2E9C-101B-9397-08002B2CF9AE}" pid="7" name="PM_SecurityClassification">
    <vt:lpwstr>OFFICIAL</vt:lpwstr>
  </property>
  <property fmtid="{D5CDD505-2E9C-101B-9397-08002B2CF9AE}" pid="8" name="PM_InsertionValue">
    <vt:lpwstr>OFFICIAL</vt:lpwstr>
  </property>
  <property fmtid="{D5CDD505-2E9C-101B-9397-08002B2CF9AE}" pid="9" name="PM_Originating_FileId">
    <vt:lpwstr>27B1817403174E64B992BBEAA513C904</vt:lpwstr>
  </property>
  <property fmtid="{D5CDD505-2E9C-101B-9397-08002B2CF9AE}" pid="10" name="PM_ProtectiveMarkingValue_Footer">
    <vt:lpwstr>OFFICIAL</vt:lpwstr>
  </property>
  <property fmtid="{D5CDD505-2E9C-101B-9397-08002B2CF9AE}" pid="11" name="PM_Originator_Hash_SHA1">
    <vt:lpwstr>2472B23DD73C4C4AA3AFF8BAA407407A5E72F7DA</vt:lpwstr>
  </property>
  <property fmtid="{D5CDD505-2E9C-101B-9397-08002B2CF9AE}" pid="12" name="PM_OriginationTimeStamp">
    <vt:lpwstr>2022-07-16T06:55:09Z</vt:lpwstr>
  </property>
  <property fmtid="{D5CDD505-2E9C-101B-9397-08002B2CF9AE}" pid="13" name="PM_ProtectiveMarkingValue_Header">
    <vt:lpwstr>OFFICIAL</vt:lpwstr>
  </property>
  <property fmtid="{D5CDD505-2E9C-101B-9397-08002B2CF9AE}" pid="14" name="PM_ProtectiveMarkingImage_Footer">
    <vt:lpwstr>C:\Program Files (x86)\Common Files\janusNET Shared\janusSEAL\Images\DocumentSlashBlue.png</vt:lpwstr>
  </property>
  <property fmtid="{D5CDD505-2E9C-101B-9397-08002B2CF9AE}" pid="15" name="PM_Namespace">
    <vt:lpwstr>gov.au</vt:lpwstr>
  </property>
  <property fmtid="{D5CDD505-2E9C-101B-9397-08002B2CF9AE}" pid="16" name="PM_Version">
    <vt:lpwstr>2018.4</vt:lpwstr>
  </property>
  <property fmtid="{D5CDD505-2E9C-101B-9397-08002B2CF9AE}" pid="17" name="PM_Note">
    <vt:lpwstr/>
  </property>
  <property fmtid="{D5CDD505-2E9C-101B-9397-08002B2CF9AE}" pid="18" name="PM_Markers">
    <vt:lpwstr/>
  </property>
  <property fmtid="{D5CDD505-2E9C-101B-9397-08002B2CF9AE}" pid="19" name="PM_Display">
    <vt:lpwstr>OFFICIAL</vt:lpwstr>
  </property>
  <property fmtid="{D5CDD505-2E9C-101B-9397-08002B2CF9AE}" pid="20" name="PM_Hash_Version">
    <vt:lpwstr>2018.0</vt:lpwstr>
  </property>
  <property fmtid="{D5CDD505-2E9C-101B-9397-08002B2CF9AE}" pid="21" name="PM_Hash_Salt_Prev">
    <vt:lpwstr>084C2180F3774AA01EDC7AC92449A8F4</vt:lpwstr>
  </property>
  <property fmtid="{D5CDD505-2E9C-101B-9397-08002B2CF9AE}" pid="22" name="PM_Hash_Salt">
    <vt:lpwstr>C8FE7D903A66357CCBCD3AA91D06FC33</vt:lpwstr>
  </property>
  <property fmtid="{D5CDD505-2E9C-101B-9397-08002B2CF9AE}" pid="23" name="PM_Hash_SHA1">
    <vt:lpwstr>0B23FC72456D566BC44BA86D496D822A7D95F48D</vt:lpwstr>
  </property>
  <property fmtid="{D5CDD505-2E9C-101B-9397-08002B2CF9AE}" pid="24" name="PM_OriginatorUserAccountName_SHA256">
    <vt:lpwstr>60A01F387B52F7E04CD45DC01F9778E294265ACB0335A7A53D7AB6032A0BDF38</vt:lpwstr>
  </property>
  <property fmtid="{D5CDD505-2E9C-101B-9397-08002B2CF9AE}" pid="25" name="PM_OriginatorDomainName_SHA256">
    <vt:lpwstr>E83A2A66C4061446A7E3732E8D44762184B6B377D962B96C83DC624302585857</vt:lpwstr>
  </property>
  <property fmtid="{D5CDD505-2E9C-101B-9397-08002B2CF9AE}" pid="26" name="PM_MinimumSecurityClassification">
    <vt:lpwstr/>
  </property>
  <property fmtid="{D5CDD505-2E9C-101B-9397-08002B2CF9AE}" pid="27" name="PM_SecurityClassification_Prev">
    <vt:lpwstr>OFFICIAL</vt:lpwstr>
  </property>
  <property fmtid="{D5CDD505-2E9C-101B-9397-08002B2CF9AE}" pid="28" name="PM_Qualifier_Prev">
    <vt:lpwstr/>
  </property>
</Properties>
</file>