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057"/>
      </w:tblGrid>
      <w:tr w:rsidR="00321765" w14:paraId="3724F665" w14:textId="77777777" w:rsidTr="00321765">
        <w:tc>
          <w:tcPr>
            <w:tcW w:w="5000" w:type="pct"/>
            <w:shd w:val="clear" w:color="auto" w:fill="auto"/>
          </w:tcPr>
          <w:p w14:paraId="52795FC0" w14:textId="77777777" w:rsidR="00321765" w:rsidRDefault="00321765" w:rsidP="00321765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3A3C5210" w14:textId="200D5E94" w:rsidR="00321765" w:rsidRPr="00321765" w:rsidRDefault="00321765" w:rsidP="00321765">
            <w:pPr>
              <w:rPr>
                <w:b/>
                <w:sz w:val="20"/>
              </w:rPr>
            </w:pPr>
          </w:p>
        </w:tc>
      </w:tr>
    </w:tbl>
    <w:p w14:paraId="3E0A1694" w14:textId="77777777" w:rsidR="00321765" w:rsidRDefault="00321765" w:rsidP="00846D53">
      <w:pPr>
        <w:rPr>
          <w:sz w:val="32"/>
          <w:szCs w:val="32"/>
        </w:rPr>
      </w:pPr>
    </w:p>
    <w:p w14:paraId="6CC4609D" w14:textId="2CC288E2" w:rsidR="00664C63" w:rsidRPr="003130E1" w:rsidRDefault="00664C63" w:rsidP="00846D53">
      <w:pPr>
        <w:rPr>
          <w:sz w:val="32"/>
          <w:szCs w:val="32"/>
        </w:rPr>
      </w:pPr>
      <w:r w:rsidRPr="003130E1">
        <w:rPr>
          <w:sz w:val="32"/>
          <w:szCs w:val="32"/>
        </w:rPr>
        <w:t>Inserts for</w:t>
      </w:r>
    </w:p>
    <w:p w14:paraId="44BB4EBC" w14:textId="54A77099" w:rsidR="00664C63" w:rsidRPr="003130E1" w:rsidRDefault="002F7195" w:rsidP="00846D53">
      <w:pPr>
        <w:pStyle w:val="ShortT"/>
      </w:pPr>
      <w:r w:rsidRPr="003130E1">
        <w:t xml:space="preserve">Treasury Laws Amendment </w:t>
      </w:r>
      <w:r w:rsidR="00AE59F7" w:rsidRPr="003130E1">
        <w:t xml:space="preserve">Bill </w:t>
      </w:r>
      <w:r w:rsidR="00ED136B" w:rsidRPr="003130E1">
        <w:t>202</w:t>
      </w:r>
      <w:r w:rsidR="00C44DF5" w:rsidRPr="003130E1">
        <w:t>5</w:t>
      </w:r>
      <w:r w:rsidR="00664C63" w:rsidRPr="003130E1">
        <w:t xml:space="preserve">: </w:t>
      </w:r>
      <w:r w:rsidRPr="003130E1">
        <w:t>ban on advertising super funds during onboarding</w:t>
      </w:r>
    </w:p>
    <w:p w14:paraId="60C86B1F" w14:textId="77777777" w:rsidR="00664C63" w:rsidRPr="003130E1" w:rsidRDefault="00664C63" w:rsidP="00846D53">
      <w:pPr>
        <w:jc w:val="center"/>
      </w:pPr>
    </w:p>
    <w:p w14:paraId="17299C6C" w14:textId="77777777" w:rsidR="00664C63" w:rsidRPr="003130E1" w:rsidRDefault="00664C63" w:rsidP="00846D5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3130E1" w14:paraId="0DA46447" w14:textId="77777777" w:rsidTr="002F08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262A6C3" w14:textId="77777777" w:rsidR="00664C63" w:rsidRPr="003130E1" w:rsidRDefault="00664C63" w:rsidP="00846D53">
            <w:pPr>
              <w:pStyle w:val="TableHeading"/>
            </w:pPr>
            <w:r w:rsidRPr="003130E1">
              <w:t>Commencement information</w:t>
            </w:r>
          </w:p>
        </w:tc>
      </w:tr>
      <w:tr w:rsidR="00664C63" w:rsidRPr="003130E1" w14:paraId="61588055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A7BEAC" w14:textId="77777777" w:rsidR="00664C63" w:rsidRPr="003130E1" w:rsidRDefault="00664C63" w:rsidP="00846D53">
            <w:pPr>
              <w:pStyle w:val="TableHeading"/>
            </w:pPr>
            <w:r w:rsidRPr="003130E1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4AC63F" w14:textId="77777777" w:rsidR="00664C63" w:rsidRPr="003130E1" w:rsidRDefault="00664C63" w:rsidP="00846D53">
            <w:pPr>
              <w:pStyle w:val="TableHeading"/>
            </w:pPr>
            <w:r w:rsidRPr="003130E1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A418CE" w14:textId="77777777" w:rsidR="00664C63" w:rsidRPr="003130E1" w:rsidRDefault="00664C63" w:rsidP="00846D53">
            <w:pPr>
              <w:pStyle w:val="TableHeading"/>
            </w:pPr>
            <w:r w:rsidRPr="003130E1">
              <w:t>Column 3</w:t>
            </w:r>
          </w:p>
        </w:tc>
      </w:tr>
      <w:tr w:rsidR="00664C63" w:rsidRPr="003130E1" w14:paraId="3C4DBB0F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B40337E" w14:textId="77777777" w:rsidR="00664C63" w:rsidRPr="003130E1" w:rsidRDefault="00664C63" w:rsidP="00846D53">
            <w:pPr>
              <w:pStyle w:val="TableHeading"/>
            </w:pPr>
            <w:r w:rsidRPr="003130E1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90430DC" w14:textId="77777777" w:rsidR="00664C63" w:rsidRPr="003130E1" w:rsidRDefault="00664C63" w:rsidP="00846D53">
            <w:pPr>
              <w:pStyle w:val="TableHeading"/>
            </w:pPr>
            <w:r w:rsidRPr="003130E1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0D3115D" w14:textId="77777777" w:rsidR="00664C63" w:rsidRPr="003130E1" w:rsidRDefault="00664C63" w:rsidP="00846D53">
            <w:pPr>
              <w:pStyle w:val="TableHeading"/>
            </w:pPr>
            <w:r w:rsidRPr="003130E1">
              <w:t>Date/Details</w:t>
            </w:r>
          </w:p>
        </w:tc>
      </w:tr>
      <w:tr w:rsidR="00664C63" w:rsidRPr="003130E1" w14:paraId="30CD7E65" w14:textId="77777777" w:rsidTr="002F08B3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0D0DF09E" w14:textId="77777777" w:rsidR="00664C63" w:rsidRPr="003130E1" w:rsidRDefault="00664C63" w:rsidP="00846D53">
            <w:pPr>
              <w:pStyle w:val="Tabletext"/>
            </w:pPr>
            <w:r w:rsidRPr="003130E1">
              <w:t xml:space="preserve">1.  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6AD484E2" w14:textId="77777777" w:rsidR="00664C63" w:rsidRPr="003130E1" w:rsidRDefault="00664C63" w:rsidP="00846D53">
            <w:pPr>
              <w:pStyle w:val="Tabletext"/>
            </w:pP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75FAC7BC" w14:textId="77777777" w:rsidR="00664C63" w:rsidRPr="003130E1" w:rsidRDefault="00664C63" w:rsidP="00846D53">
            <w:pPr>
              <w:pStyle w:val="Tabletext"/>
            </w:pPr>
          </w:p>
        </w:tc>
      </w:tr>
      <w:tr w:rsidR="00664C63" w:rsidRPr="003130E1" w14:paraId="38411459" w14:textId="77777777" w:rsidTr="002F08B3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676AF59" w14:textId="00EF8789" w:rsidR="00664C63" w:rsidRPr="003130E1" w:rsidRDefault="00664C63" w:rsidP="00846D53">
            <w:pPr>
              <w:pStyle w:val="Tabletext"/>
            </w:pPr>
            <w:r w:rsidRPr="003130E1">
              <w:t xml:space="preserve">2.  </w:t>
            </w:r>
            <w:r w:rsidR="002F7195" w:rsidRPr="003130E1">
              <w:t>Schedule #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2231CE30" w14:textId="5EFAFEB1" w:rsidR="00664C63" w:rsidRPr="003130E1" w:rsidRDefault="00913EF0" w:rsidP="00846D53">
            <w:pPr>
              <w:pStyle w:val="Tabletext"/>
            </w:pPr>
            <w:r w:rsidRPr="003130E1">
              <w:t>1 July</w:t>
            </w:r>
            <w:r w:rsidR="0039714D" w:rsidRPr="003130E1">
              <w:t xml:space="preserve"> 2026.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14:paraId="6BBFCDA5" w14:textId="3511CF6A" w:rsidR="00664C63" w:rsidRPr="003130E1" w:rsidRDefault="00913EF0" w:rsidP="00846D53">
            <w:pPr>
              <w:pStyle w:val="Tabletext"/>
            </w:pPr>
            <w:r w:rsidRPr="003130E1">
              <w:t>1 July</w:t>
            </w:r>
            <w:r w:rsidR="0039714D" w:rsidRPr="003130E1">
              <w:t xml:space="preserve"> 2026</w:t>
            </w:r>
          </w:p>
        </w:tc>
      </w:tr>
      <w:tr w:rsidR="00664C63" w:rsidRPr="003130E1" w14:paraId="14092E53" w14:textId="77777777" w:rsidTr="002F08B3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33B67944" w14:textId="77777777" w:rsidR="00664C63" w:rsidRPr="003130E1" w:rsidRDefault="00664C63" w:rsidP="00846D53">
            <w:pPr>
              <w:pStyle w:val="Tabletext"/>
            </w:pPr>
            <w:r w:rsidRPr="003130E1">
              <w:t xml:space="preserve">3.  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14:paraId="7A5704DC" w14:textId="77777777" w:rsidR="00664C63" w:rsidRPr="003130E1" w:rsidRDefault="00664C63" w:rsidP="00846D53">
            <w:pPr>
              <w:pStyle w:val="Tabletext"/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14:paraId="77625FFC" w14:textId="77777777" w:rsidR="00664C63" w:rsidRPr="003130E1" w:rsidRDefault="00664C63" w:rsidP="00846D53">
            <w:pPr>
              <w:pStyle w:val="Tabletext"/>
            </w:pPr>
          </w:p>
        </w:tc>
      </w:tr>
    </w:tbl>
    <w:p w14:paraId="3F42EFA8" w14:textId="1A374C17" w:rsidR="0033411C" w:rsidRPr="003130E1" w:rsidRDefault="002F7195" w:rsidP="00846D53">
      <w:pPr>
        <w:pStyle w:val="ActHead6"/>
        <w:pageBreakBefore/>
      </w:pPr>
      <w:bookmarkStart w:id="0" w:name="_Toc189569673"/>
      <w:r w:rsidRPr="00321765">
        <w:rPr>
          <w:rStyle w:val="CharAmSchNo"/>
        </w:rPr>
        <w:lastRenderedPageBreak/>
        <w:t>Schedule #</w:t>
      </w:r>
      <w:r w:rsidRPr="003130E1">
        <w:t>—</w:t>
      </w:r>
      <w:r w:rsidRPr="00321765">
        <w:rPr>
          <w:rStyle w:val="CharAmSchText"/>
        </w:rPr>
        <w:t xml:space="preserve">Ban </w:t>
      </w:r>
      <w:r w:rsidR="00943E0C" w:rsidRPr="00321765">
        <w:rPr>
          <w:rStyle w:val="CharAmSchText"/>
        </w:rPr>
        <w:t>on advertising superannu</w:t>
      </w:r>
      <w:bookmarkStart w:id="1" w:name="_Toc189569674"/>
      <w:r w:rsidRPr="00321765">
        <w:rPr>
          <w:rStyle w:val="CharAmSchText"/>
        </w:rPr>
        <w:t>ation funds during onboarding</w:t>
      </w:r>
      <w:bookmarkEnd w:id="0"/>
      <w:bookmarkEnd w:id="1"/>
    </w:p>
    <w:p w14:paraId="1D8E34C8" w14:textId="0D4F792D" w:rsidR="002F7195" w:rsidRPr="00321765" w:rsidRDefault="002F7195" w:rsidP="00846D53">
      <w:pPr>
        <w:pStyle w:val="Header"/>
      </w:pPr>
      <w:r w:rsidRPr="00321765">
        <w:rPr>
          <w:rStyle w:val="CharAmPartNo"/>
        </w:rPr>
        <w:t xml:space="preserve"> </w:t>
      </w:r>
      <w:r w:rsidRPr="00321765">
        <w:rPr>
          <w:rStyle w:val="CharAmPartText"/>
        </w:rPr>
        <w:t xml:space="preserve"> </w:t>
      </w:r>
    </w:p>
    <w:p w14:paraId="5121809A" w14:textId="09385A07" w:rsidR="002F7195" w:rsidRPr="003130E1" w:rsidRDefault="00B4738B" w:rsidP="00846D53">
      <w:pPr>
        <w:pStyle w:val="ActHead9"/>
      </w:pPr>
      <w:bookmarkStart w:id="2" w:name="_Toc189569675"/>
      <w:r w:rsidRPr="003130E1">
        <w:t>Corporations Act 2001</w:t>
      </w:r>
      <w:bookmarkEnd w:id="2"/>
    </w:p>
    <w:p w14:paraId="40B109B8" w14:textId="0199599F" w:rsidR="00B4738B" w:rsidRPr="003130E1" w:rsidRDefault="00B4738B" w:rsidP="00846D53">
      <w:pPr>
        <w:pStyle w:val="ItemHead"/>
      </w:pPr>
      <w:r w:rsidRPr="003130E1">
        <w:t xml:space="preserve">1  After </w:t>
      </w:r>
      <w:r w:rsidR="00CC7285" w:rsidRPr="003130E1">
        <w:t>section 9</w:t>
      </w:r>
      <w:r w:rsidRPr="003130E1">
        <w:t>92AA</w:t>
      </w:r>
    </w:p>
    <w:p w14:paraId="1C51D396" w14:textId="0A2EE42F" w:rsidR="00B4738B" w:rsidRPr="003130E1" w:rsidRDefault="00B4738B" w:rsidP="00846D53">
      <w:pPr>
        <w:pStyle w:val="Item"/>
      </w:pPr>
      <w:r w:rsidRPr="003130E1">
        <w:t>Insert:</w:t>
      </w:r>
    </w:p>
    <w:p w14:paraId="7C92661F" w14:textId="3632C086" w:rsidR="00B4738B" w:rsidRPr="003130E1" w:rsidRDefault="00B4738B" w:rsidP="00846D53">
      <w:pPr>
        <w:pStyle w:val="ActHead5"/>
      </w:pPr>
      <w:bookmarkStart w:id="3" w:name="_Toc189569676"/>
      <w:r w:rsidRPr="00321765">
        <w:rPr>
          <w:rStyle w:val="CharSectno"/>
        </w:rPr>
        <w:t>992AB</w:t>
      </w:r>
      <w:r w:rsidRPr="003130E1">
        <w:t xml:space="preserve">  </w:t>
      </w:r>
      <w:r w:rsidR="00AA1634" w:rsidRPr="003130E1">
        <w:t>Ban</w:t>
      </w:r>
      <w:r w:rsidRPr="003130E1">
        <w:t xml:space="preserve"> on advertising superannuation products during onboarding</w:t>
      </w:r>
      <w:bookmarkEnd w:id="3"/>
    </w:p>
    <w:p w14:paraId="1764A8AD" w14:textId="77777777" w:rsidR="00B4738B" w:rsidRPr="003130E1" w:rsidRDefault="00B4738B" w:rsidP="00846D53">
      <w:pPr>
        <w:pStyle w:val="SubsectionHead"/>
      </w:pPr>
      <w:r w:rsidRPr="003130E1">
        <w:t>General prohibition</w:t>
      </w:r>
    </w:p>
    <w:p w14:paraId="6EBEC7D0" w14:textId="77777777" w:rsidR="004D3ACB" w:rsidRPr="003130E1" w:rsidRDefault="004D3ACB" w:rsidP="00846D53">
      <w:pPr>
        <w:pStyle w:val="subsection"/>
      </w:pPr>
      <w:r w:rsidRPr="003130E1">
        <w:tab/>
        <w:t>(1)</w:t>
      </w:r>
      <w:r w:rsidRPr="003130E1">
        <w:tab/>
        <w:t>A person contravenes this subsection if:</w:t>
      </w:r>
    </w:p>
    <w:p w14:paraId="537A7ECC" w14:textId="77777777" w:rsidR="004B1713" w:rsidRPr="003130E1" w:rsidRDefault="004D3ACB" w:rsidP="00846D53">
      <w:pPr>
        <w:pStyle w:val="paragraph"/>
      </w:pPr>
      <w:r w:rsidRPr="003130E1">
        <w:tab/>
        <w:t>(a)</w:t>
      </w:r>
      <w:r w:rsidRPr="003130E1">
        <w:tab/>
        <w:t>the person</w:t>
      </w:r>
      <w:r w:rsidR="004B1713" w:rsidRPr="003130E1">
        <w:t>:</w:t>
      </w:r>
    </w:p>
    <w:p w14:paraId="665AE42F" w14:textId="7A2A2B96" w:rsidR="004B1713" w:rsidRPr="003130E1" w:rsidRDefault="004B1713" w:rsidP="00846D53">
      <w:pPr>
        <w:pStyle w:val="paragraphsub"/>
      </w:pPr>
      <w:r w:rsidRPr="003130E1">
        <w:tab/>
        <w:t>(i)</w:t>
      </w:r>
      <w:r w:rsidRPr="003130E1">
        <w:tab/>
      </w:r>
      <w:r w:rsidR="004D3ACB" w:rsidRPr="003130E1">
        <w:t>advertise</w:t>
      </w:r>
      <w:r w:rsidR="004F68F2" w:rsidRPr="003130E1">
        <w:t>s</w:t>
      </w:r>
      <w:r w:rsidR="004D3ACB" w:rsidRPr="003130E1">
        <w:t xml:space="preserve"> a superannuation product;</w:t>
      </w:r>
      <w:r w:rsidRPr="003130E1">
        <w:t xml:space="preserve"> or</w:t>
      </w:r>
    </w:p>
    <w:p w14:paraId="7E7638AD" w14:textId="6AB76816" w:rsidR="004B1713" w:rsidRPr="003130E1" w:rsidRDefault="004B1713" w:rsidP="00846D53">
      <w:pPr>
        <w:pStyle w:val="paragraphsub"/>
      </w:pPr>
      <w:r w:rsidRPr="003130E1">
        <w:tab/>
        <w:t>(ii)</w:t>
      </w:r>
      <w:r w:rsidRPr="003130E1">
        <w:tab/>
      </w:r>
      <w:r w:rsidR="004F68F2" w:rsidRPr="003130E1">
        <w:t>makes</w:t>
      </w:r>
      <w:r w:rsidRPr="003130E1">
        <w:t xml:space="preserve"> a statement that directly or indirectly refers to a superannuation product; or</w:t>
      </w:r>
    </w:p>
    <w:p w14:paraId="28046169" w14:textId="6C41F26F" w:rsidR="004D3ACB" w:rsidRPr="003130E1" w:rsidRDefault="004B1713" w:rsidP="00846D53">
      <w:pPr>
        <w:pStyle w:val="paragraphsub"/>
      </w:pPr>
      <w:r w:rsidRPr="003130E1">
        <w:tab/>
        <w:t>(i</w:t>
      </w:r>
      <w:r w:rsidR="0041705D" w:rsidRPr="003130E1">
        <w:t>ii</w:t>
      </w:r>
      <w:r w:rsidRPr="003130E1">
        <w:t>)</w:t>
      </w:r>
      <w:r w:rsidRPr="003130E1">
        <w:tab/>
        <w:t xml:space="preserve">causes such </w:t>
      </w:r>
      <w:r w:rsidR="004F68F2" w:rsidRPr="003130E1">
        <w:t>an advertisement or statement</w:t>
      </w:r>
      <w:r w:rsidRPr="003130E1">
        <w:t>;</w:t>
      </w:r>
      <w:r w:rsidR="004D3ACB" w:rsidRPr="003130E1">
        <w:t xml:space="preserve"> and</w:t>
      </w:r>
    </w:p>
    <w:p w14:paraId="4C22CA67" w14:textId="002AA75E" w:rsidR="00442279" w:rsidRPr="003130E1" w:rsidRDefault="00442279" w:rsidP="00846D53">
      <w:pPr>
        <w:pStyle w:val="paragraph"/>
      </w:pPr>
      <w:r w:rsidRPr="003130E1">
        <w:tab/>
        <w:t>(b)</w:t>
      </w:r>
      <w:r w:rsidRPr="003130E1">
        <w:tab/>
        <w:t>the advertisement or statement is made during the period:</w:t>
      </w:r>
    </w:p>
    <w:p w14:paraId="6DBBB5BF" w14:textId="5D6E38F5" w:rsidR="00442279" w:rsidRPr="003130E1" w:rsidRDefault="00442279" w:rsidP="00846D53">
      <w:pPr>
        <w:pStyle w:val="paragraphsub"/>
      </w:pPr>
      <w:r w:rsidRPr="003130E1">
        <w:tab/>
        <w:t>(i)</w:t>
      </w:r>
      <w:r w:rsidRPr="003130E1">
        <w:tab/>
        <w:t>starting at the time an employee accepts an offer of employment with an employer; and</w:t>
      </w:r>
    </w:p>
    <w:p w14:paraId="5538428B" w14:textId="6DE28970" w:rsidR="00442279" w:rsidRPr="003130E1" w:rsidRDefault="00442279" w:rsidP="00846D53">
      <w:pPr>
        <w:pStyle w:val="paragraphsub"/>
      </w:pPr>
      <w:r w:rsidRPr="003130E1">
        <w:tab/>
        <w:t>(ii)</w:t>
      </w:r>
      <w:r w:rsidRPr="003130E1">
        <w:tab/>
        <w:t xml:space="preserve">ending at the time the employer </w:t>
      </w:r>
      <w:r w:rsidR="00B11D5A" w:rsidRPr="003130E1">
        <w:t xml:space="preserve">first </w:t>
      </w:r>
      <w:r w:rsidRPr="003130E1">
        <w:t xml:space="preserve">complies with the choice of fund requirements set out in </w:t>
      </w:r>
      <w:r w:rsidR="00CC7285" w:rsidRPr="003130E1">
        <w:t>Part 3</w:t>
      </w:r>
      <w:r w:rsidRPr="003130E1">
        <w:t xml:space="preserve">A of the </w:t>
      </w:r>
      <w:r w:rsidRPr="003130E1">
        <w:rPr>
          <w:i/>
          <w:iCs/>
        </w:rPr>
        <w:t>Superannuation Guarantee (Administration) Act 1992</w:t>
      </w:r>
      <w:r w:rsidRPr="003130E1">
        <w:t xml:space="preserve"> in relation to </w:t>
      </w:r>
      <w:r w:rsidR="00D644E6" w:rsidRPr="003130E1">
        <w:t xml:space="preserve">that employment of </w:t>
      </w:r>
      <w:r w:rsidRPr="003130E1">
        <w:t>the employee; and</w:t>
      </w:r>
    </w:p>
    <w:p w14:paraId="0C8371EE" w14:textId="77777777" w:rsidR="00C34E47" w:rsidRPr="003130E1" w:rsidRDefault="001B2AC2" w:rsidP="00846D53">
      <w:pPr>
        <w:pStyle w:val="paragraph"/>
      </w:pPr>
      <w:r w:rsidRPr="003130E1">
        <w:tab/>
        <w:t>(c)</w:t>
      </w:r>
      <w:r w:rsidRPr="003130E1">
        <w:tab/>
        <w:t>the advertisement or statement</w:t>
      </w:r>
      <w:r w:rsidR="00C34E47" w:rsidRPr="003130E1">
        <w:t>:</w:t>
      </w:r>
    </w:p>
    <w:p w14:paraId="1C05B2E4" w14:textId="7B205ED5" w:rsidR="00C34E47" w:rsidRPr="003130E1" w:rsidRDefault="00C34E47" w:rsidP="00846D53">
      <w:pPr>
        <w:pStyle w:val="paragraphsub"/>
      </w:pPr>
      <w:r w:rsidRPr="003130E1">
        <w:tab/>
        <w:t>(i)</w:t>
      </w:r>
      <w:r w:rsidRPr="003130E1">
        <w:tab/>
      </w:r>
      <w:r w:rsidR="001B2AC2" w:rsidRPr="003130E1">
        <w:t xml:space="preserve">is </w:t>
      </w:r>
      <w:r w:rsidRPr="003130E1">
        <w:t xml:space="preserve">targeted to the employee or to a class of employees </w:t>
      </w:r>
      <w:r w:rsidR="00CE7FDA" w:rsidRPr="003130E1">
        <w:t>that includes</w:t>
      </w:r>
      <w:r w:rsidRPr="003130E1">
        <w:t xml:space="preserve"> the employee; and</w:t>
      </w:r>
    </w:p>
    <w:p w14:paraId="764A0F91" w14:textId="5D91B595" w:rsidR="001B2AC2" w:rsidRPr="003130E1" w:rsidRDefault="00C34E47" w:rsidP="00846D53">
      <w:pPr>
        <w:pStyle w:val="paragraphsub"/>
      </w:pPr>
      <w:r w:rsidRPr="003130E1">
        <w:tab/>
        <w:t>(ii)</w:t>
      </w:r>
      <w:r w:rsidRPr="003130E1">
        <w:tab/>
        <w:t xml:space="preserve">is </w:t>
      </w:r>
      <w:r w:rsidR="001B2AC2" w:rsidRPr="003130E1">
        <w:t xml:space="preserve">not accessible </w:t>
      </w:r>
      <w:r w:rsidR="0062337E" w:rsidRPr="003130E1">
        <w:t>to</w:t>
      </w:r>
      <w:r w:rsidR="001B2AC2" w:rsidRPr="003130E1">
        <w:t xml:space="preserve"> the public</w:t>
      </w:r>
      <w:r w:rsidR="0062337E" w:rsidRPr="003130E1">
        <w:t>; and</w:t>
      </w:r>
    </w:p>
    <w:p w14:paraId="6854BA37" w14:textId="3F4AC347" w:rsidR="00442279" w:rsidRPr="003130E1" w:rsidRDefault="00442279" w:rsidP="00846D53">
      <w:pPr>
        <w:pStyle w:val="paragraph"/>
      </w:pPr>
      <w:r w:rsidRPr="003130E1">
        <w:tab/>
        <w:t>(</w:t>
      </w:r>
      <w:r w:rsidR="0062337E" w:rsidRPr="003130E1">
        <w:t>d</w:t>
      </w:r>
      <w:r w:rsidRPr="003130E1">
        <w:t>)</w:t>
      </w:r>
      <w:r w:rsidRPr="003130E1">
        <w:tab/>
        <w:t>it would reasonably be expected that the advertisement or statement could induce the employee to choose the product</w:t>
      </w:r>
      <w:r w:rsidR="001B2AC2" w:rsidRPr="003130E1">
        <w:t>.</w:t>
      </w:r>
    </w:p>
    <w:p w14:paraId="7D17B6D3" w14:textId="7D1B7C1F" w:rsidR="007539D8" w:rsidRPr="003130E1" w:rsidRDefault="007539D8" w:rsidP="00846D53">
      <w:pPr>
        <w:pStyle w:val="notetext"/>
      </w:pPr>
      <w:r w:rsidRPr="003130E1">
        <w:t>Note:</w:t>
      </w:r>
      <w:r w:rsidRPr="003130E1">
        <w:tab/>
        <w:t xml:space="preserve">This subsection is a civil penalty provision (see </w:t>
      </w:r>
      <w:r w:rsidR="00CC7285" w:rsidRPr="003130E1">
        <w:t>section 1</w:t>
      </w:r>
      <w:r w:rsidRPr="003130E1">
        <w:t>317E).</w:t>
      </w:r>
    </w:p>
    <w:p w14:paraId="7B61D688" w14:textId="3BECFB7A" w:rsidR="00B11D5A" w:rsidRPr="003130E1" w:rsidRDefault="00B11D5A" w:rsidP="00846D53">
      <w:pPr>
        <w:pStyle w:val="SubsectionHead"/>
      </w:pPr>
      <w:r w:rsidRPr="003130E1">
        <w:t>Exception—product</w:t>
      </w:r>
      <w:r w:rsidR="000D326E" w:rsidRPr="003130E1">
        <w:t xml:space="preserve"> is in the employer’s </w:t>
      </w:r>
      <w:r w:rsidR="00C73B2F" w:rsidRPr="003130E1">
        <w:t>default</w:t>
      </w:r>
      <w:r w:rsidR="000D326E" w:rsidRPr="003130E1">
        <w:t xml:space="preserve"> fund</w:t>
      </w:r>
    </w:p>
    <w:p w14:paraId="65BD4787" w14:textId="458327A5" w:rsidR="000D326E" w:rsidRPr="003130E1" w:rsidRDefault="00B11D5A" w:rsidP="00846D53">
      <w:pPr>
        <w:pStyle w:val="subsection"/>
      </w:pPr>
      <w:r w:rsidRPr="003130E1">
        <w:tab/>
        <w:t>(2)</w:t>
      </w:r>
      <w:r w:rsidRPr="003130E1">
        <w:tab/>
        <w:t>Subsection (1) does not apply to a person</w:t>
      </w:r>
      <w:r w:rsidR="00D8050C" w:rsidRPr="003130E1">
        <w:t xml:space="preserve"> in relation to</w:t>
      </w:r>
      <w:r w:rsidRPr="003130E1">
        <w:t xml:space="preserve"> a superannuation product</w:t>
      </w:r>
      <w:r w:rsidR="00D8050C" w:rsidRPr="003130E1">
        <w:t xml:space="preserve">, employee and employer </w:t>
      </w:r>
      <w:r w:rsidRPr="003130E1">
        <w:t>if</w:t>
      </w:r>
      <w:r w:rsidR="000D326E" w:rsidRPr="003130E1">
        <w:t xml:space="preserve"> </w:t>
      </w:r>
      <w:r w:rsidRPr="003130E1">
        <w:t xml:space="preserve">the product </w:t>
      </w:r>
      <w:r w:rsidR="00D71F28" w:rsidRPr="003130E1">
        <w:t xml:space="preserve">is a beneficial interest in </w:t>
      </w:r>
      <w:r w:rsidR="000D326E" w:rsidRPr="003130E1">
        <w:t>the</w:t>
      </w:r>
      <w:r w:rsidR="00D71F28" w:rsidRPr="003130E1">
        <w:t xml:space="preserve"> fund</w:t>
      </w:r>
      <w:r w:rsidR="000D326E" w:rsidRPr="003130E1">
        <w:t xml:space="preserve"> </w:t>
      </w:r>
      <w:r w:rsidRPr="003130E1">
        <w:t>specified</w:t>
      </w:r>
      <w:r w:rsidR="000D326E" w:rsidRPr="003130E1">
        <w:t>:</w:t>
      </w:r>
    </w:p>
    <w:p w14:paraId="3631CC77" w14:textId="77777777" w:rsidR="000D326E" w:rsidRPr="003130E1" w:rsidRDefault="000D326E" w:rsidP="00846D53">
      <w:pPr>
        <w:pStyle w:val="paragraph"/>
      </w:pPr>
      <w:r w:rsidRPr="003130E1">
        <w:tab/>
        <w:t>(a)</w:t>
      </w:r>
      <w:r w:rsidRPr="003130E1">
        <w:tab/>
      </w:r>
      <w:r w:rsidR="00B11D5A" w:rsidRPr="003130E1">
        <w:t xml:space="preserve">under section 32P of the </w:t>
      </w:r>
      <w:r w:rsidR="00B11D5A" w:rsidRPr="003130E1">
        <w:rPr>
          <w:i/>
          <w:iCs/>
        </w:rPr>
        <w:t>Superannuation Guarantee (Administration) Act 1992</w:t>
      </w:r>
      <w:r w:rsidR="00B11D5A" w:rsidRPr="003130E1">
        <w:t xml:space="preserve"> in the standard choice form provided by the employer to the employee</w:t>
      </w:r>
      <w:r w:rsidRPr="003130E1">
        <w:t>; and</w:t>
      </w:r>
    </w:p>
    <w:p w14:paraId="2FC4320F" w14:textId="072481D9" w:rsidR="00B11D5A" w:rsidRPr="003130E1" w:rsidRDefault="000D326E" w:rsidP="00846D53">
      <w:pPr>
        <w:pStyle w:val="paragraph"/>
      </w:pPr>
      <w:r w:rsidRPr="003130E1">
        <w:tab/>
        <w:t>(b)</w:t>
      </w:r>
      <w:r w:rsidRPr="003130E1">
        <w:tab/>
      </w:r>
      <w:r w:rsidR="00B11D5A" w:rsidRPr="003130E1">
        <w:t xml:space="preserve">as </w:t>
      </w:r>
      <w:r w:rsidR="00D71F28" w:rsidRPr="003130E1">
        <w:t>the fund</w:t>
      </w:r>
      <w:r w:rsidR="00B11D5A" w:rsidRPr="003130E1">
        <w:t xml:space="preserve"> </w:t>
      </w:r>
      <w:r w:rsidRPr="003130E1">
        <w:t>to which</w:t>
      </w:r>
      <w:r w:rsidR="00B11D5A" w:rsidRPr="003130E1">
        <w:t xml:space="preserve"> the employer will contribute if the employee does not make a choice under </w:t>
      </w:r>
      <w:r w:rsidR="00CC7285" w:rsidRPr="003130E1">
        <w:t>Part 3</w:t>
      </w:r>
      <w:r w:rsidR="00B11D5A" w:rsidRPr="003130E1">
        <w:t>A of that Act</w:t>
      </w:r>
      <w:r w:rsidRPr="003130E1">
        <w:t>.</w:t>
      </w:r>
    </w:p>
    <w:p w14:paraId="4B25F3AB" w14:textId="729DB0B6" w:rsidR="004D3ACB" w:rsidRPr="003130E1" w:rsidRDefault="004D3ACB" w:rsidP="00846D53">
      <w:pPr>
        <w:pStyle w:val="SubsectionHead"/>
      </w:pPr>
      <w:r w:rsidRPr="003130E1">
        <w:t>Exception</w:t>
      </w:r>
      <w:r w:rsidR="00582EC3" w:rsidRPr="003130E1">
        <w:t xml:space="preserve">—certain </w:t>
      </w:r>
      <w:r w:rsidR="000D326E" w:rsidRPr="003130E1">
        <w:t xml:space="preserve">other </w:t>
      </w:r>
      <w:r w:rsidR="00582EC3" w:rsidRPr="003130E1">
        <w:t>MySuper products</w:t>
      </w:r>
    </w:p>
    <w:p w14:paraId="0A01D066" w14:textId="2EBEF7D5" w:rsidR="004D3ACB" w:rsidRPr="003130E1" w:rsidRDefault="004D3ACB" w:rsidP="00846D53">
      <w:pPr>
        <w:pStyle w:val="subsection"/>
      </w:pPr>
      <w:r w:rsidRPr="003130E1">
        <w:tab/>
        <w:t>(</w:t>
      </w:r>
      <w:r w:rsidR="000D326E" w:rsidRPr="003130E1">
        <w:t>3</w:t>
      </w:r>
      <w:r w:rsidRPr="003130E1">
        <w:t>)</w:t>
      </w:r>
      <w:r w:rsidRPr="003130E1">
        <w:tab/>
        <w:t>Subsection (1) does not apply to</w:t>
      </w:r>
      <w:r w:rsidR="00783B4C" w:rsidRPr="003130E1">
        <w:t xml:space="preserve"> a person </w:t>
      </w:r>
      <w:r w:rsidR="00D8050C" w:rsidRPr="003130E1">
        <w:t>in relation to</w:t>
      </w:r>
      <w:r w:rsidRPr="003130E1">
        <w:t xml:space="preserve"> a superannuation product if:</w:t>
      </w:r>
    </w:p>
    <w:p w14:paraId="764AC34E" w14:textId="4FD644C2" w:rsidR="004D3ACB" w:rsidRPr="003130E1" w:rsidRDefault="004D3ACB" w:rsidP="00846D53">
      <w:pPr>
        <w:pStyle w:val="paragraph"/>
      </w:pPr>
      <w:r w:rsidRPr="003130E1">
        <w:tab/>
        <w:t>(a)</w:t>
      </w:r>
      <w:r w:rsidRPr="003130E1">
        <w:tab/>
        <w:t>the product is a MySuper product; and</w:t>
      </w:r>
    </w:p>
    <w:p w14:paraId="268687E1" w14:textId="2234C96E" w:rsidR="00153B5C" w:rsidRPr="003130E1" w:rsidRDefault="00212398" w:rsidP="00846D53">
      <w:pPr>
        <w:pStyle w:val="paragraph"/>
      </w:pPr>
      <w:r w:rsidRPr="003130E1">
        <w:tab/>
        <w:t>(b)</w:t>
      </w:r>
      <w:r w:rsidRPr="003130E1">
        <w:tab/>
      </w:r>
      <w:r w:rsidR="004F680D" w:rsidRPr="003130E1">
        <w:t>if</w:t>
      </w:r>
      <w:r w:rsidRPr="003130E1">
        <w:t xml:space="preserve"> there is at least one published determination</w:t>
      </w:r>
      <w:r w:rsidR="00153B5C" w:rsidRPr="003130E1">
        <w:t>:</w:t>
      </w:r>
    </w:p>
    <w:p w14:paraId="39390DEE" w14:textId="77777777" w:rsidR="00153B5C" w:rsidRPr="003130E1" w:rsidRDefault="00153B5C" w:rsidP="00846D53">
      <w:pPr>
        <w:pStyle w:val="paragraphsub"/>
      </w:pPr>
      <w:r w:rsidRPr="003130E1">
        <w:tab/>
        <w:t>(i)</w:t>
      </w:r>
      <w:r w:rsidRPr="003130E1">
        <w:tab/>
      </w:r>
      <w:r w:rsidR="00212398" w:rsidRPr="003130E1">
        <w:t xml:space="preserve">under subsection 60C(2) of the </w:t>
      </w:r>
      <w:r w:rsidR="00212398" w:rsidRPr="003130E1">
        <w:rPr>
          <w:i/>
          <w:iCs/>
        </w:rPr>
        <w:t>Superannuation Industry (Supervision) Act 1993</w:t>
      </w:r>
      <w:r w:rsidRPr="003130E1">
        <w:t>; and</w:t>
      </w:r>
    </w:p>
    <w:p w14:paraId="37F39F33" w14:textId="77777777" w:rsidR="00153B5C" w:rsidRPr="003130E1" w:rsidRDefault="00153B5C" w:rsidP="00846D53">
      <w:pPr>
        <w:pStyle w:val="paragraphsub"/>
      </w:pPr>
      <w:r w:rsidRPr="003130E1">
        <w:tab/>
        <w:t>(ii)</w:t>
      </w:r>
      <w:r w:rsidRPr="003130E1">
        <w:tab/>
      </w:r>
      <w:r w:rsidR="00212398" w:rsidRPr="003130E1">
        <w:t>about whether the requirement in subsection 60D(1) of that Act has been met for the product in relation to a financial year</w:t>
      </w:r>
      <w:r w:rsidRPr="003130E1">
        <w:t>;</w:t>
      </w:r>
    </w:p>
    <w:p w14:paraId="6B0FE852" w14:textId="6422D067" w:rsidR="00212398" w:rsidRPr="003130E1" w:rsidRDefault="00153B5C" w:rsidP="00846D53">
      <w:pPr>
        <w:pStyle w:val="paragraph"/>
      </w:pPr>
      <w:r w:rsidRPr="003130E1">
        <w:tab/>
      </w:r>
      <w:r w:rsidRPr="003130E1">
        <w:tab/>
      </w:r>
      <w:r w:rsidR="00212398" w:rsidRPr="003130E1">
        <w:t>the most recent such determination is that the requirement has been met; and</w:t>
      </w:r>
    </w:p>
    <w:p w14:paraId="05F3C763" w14:textId="76E1DEBB" w:rsidR="00783B4C" w:rsidRPr="003130E1" w:rsidRDefault="004D3ACB" w:rsidP="00846D53">
      <w:pPr>
        <w:pStyle w:val="paragraph"/>
      </w:pPr>
      <w:r w:rsidRPr="003130E1">
        <w:tab/>
        <w:t>(</w:t>
      </w:r>
      <w:r w:rsidR="00783B4C" w:rsidRPr="003130E1">
        <w:t>c</w:t>
      </w:r>
      <w:r w:rsidRPr="003130E1">
        <w:t>)</w:t>
      </w:r>
      <w:r w:rsidRPr="003130E1">
        <w:tab/>
        <w:t xml:space="preserve">the </w:t>
      </w:r>
      <w:r w:rsidR="00783B4C" w:rsidRPr="003130E1">
        <w:t>person is not a connected entity (within the meaning of that Act) of the RSE licensee (within the meaning of that Act) that is offering the product; and</w:t>
      </w:r>
    </w:p>
    <w:p w14:paraId="6CFC525A" w14:textId="5AC5B769" w:rsidR="004D3ACB" w:rsidRPr="003130E1" w:rsidRDefault="004D3ACB" w:rsidP="00846D53">
      <w:pPr>
        <w:pStyle w:val="paragraph"/>
      </w:pPr>
      <w:r w:rsidRPr="003130E1">
        <w:tab/>
        <w:t>(</w:t>
      </w:r>
      <w:r w:rsidR="00783B4C" w:rsidRPr="003130E1">
        <w:t>d</w:t>
      </w:r>
      <w:r w:rsidRPr="003130E1">
        <w:t>)</w:t>
      </w:r>
      <w:r w:rsidRPr="003130E1">
        <w:tab/>
      </w:r>
      <w:r w:rsidR="00783B4C" w:rsidRPr="003130E1">
        <w:t>the</w:t>
      </w:r>
      <w:r w:rsidRPr="003130E1">
        <w:t xml:space="preserve"> condition</w:t>
      </w:r>
      <w:r w:rsidR="00783B4C" w:rsidRPr="003130E1">
        <w:t>s (if any)</w:t>
      </w:r>
      <w:r w:rsidRPr="003130E1">
        <w:t xml:space="preserve"> prescribed by the regulations </w:t>
      </w:r>
      <w:r w:rsidR="00783B4C" w:rsidRPr="003130E1">
        <w:t>are</w:t>
      </w:r>
      <w:r w:rsidRPr="003130E1">
        <w:t xml:space="preserve"> met; </w:t>
      </w:r>
      <w:r w:rsidR="00783B4C" w:rsidRPr="003130E1">
        <w:t>and</w:t>
      </w:r>
    </w:p>
    <w:p w14:paraId="26F039C9" w14:textId="34E6CA2F" w:rsidR="004D3ACB" w:rsidRPr="003130E1" w:rsidRDefault="004D3ACB" w:rsidP="00846D53">
      <w:pPr>
        <w:pStyle w:val="paragraph"/>
      </w:pPr>
      <w:r w:rsidRPr="003130E1">
        <w:tab/>
        <w:t>(</w:t>
      </w:r>
      <w:r w:rsidR="00783B4C" w:rsidRPr="003130E1">
        <w:t>e</w:t>
      </w:r>
      <w:r w:rsidRPr="003130E1">
        <w:t>)</w:t>
      </w:r>
      <w:r w:rsidRPr="003130E1">
        <w:tab/>
      </w:r>
      <w:r w:rsidR="004B1713" w:rsidRPr="003130E1">
        <w:t>the advertis</w:t>
      </w:r>
      <w:r w:rsidR="000D326E" w:rsidRPr="003130E1">
        <w:t>ement</w:t>
      </w:r>
      <w:r w:rsidR="0041705D" w:rsidRPr="003130E1">
        <w:t xml:space="preserve">, or </w:t>
      </w:r>
      <w:r w:rsidR="000D326E" w:rsidRPr="003130E1">
        <w:t xml:space="preserve">statement </w:t>
      </w:r>
      <w:r w:rsidR="0041705D" w:rsidRPr="003130E1">
        <w:t>referring to</w:t>
      </w:r>
      <w:r w:rsidR="004B1713" w:rsidRPr="003130E1">
        <w:t xml:space="preserve"> the product</w:t>
      </w:r>
      <w:r w:rsidR="00924C02">
        <w:t>,</w:t>
      </w:r>
      <w:r w:rsidR="004B1713" w:rsidRPr="003130E1">
        <w:t xml:space="preserve"> is accompanied by </w:t>
      </w:r>
      <w:r w:rsidRPr="003130E1">
        <w:t xml:space="preserve">clear and unambiguous disclosures </w:t>
      </w:r>
      <w:r w:rsidR="004B1713" w:rsidRPr="003130E1">
        <w:t>that satisfy the requirements prescribed by the regulations.</w:t>
      </w:r>
    </w:p>
    <w:p w14:paraId="1A39BC17" w14:textId="71EA9A97" w:rsidR="00582EC3" w:rsidRPr="003130E1" w:rsidRDefault="00582EC3" w:rsidP="00846D53">
      <w:pPr>
        <w:pStyle w:val="SubsectionHead"/>
      </w:pPr>
      <w:r w:rsidRPr="003130E1">
        <w:t xml:space="preserve">Exception—businesses </w:t>
      </w:r>
      <w:r w:rsidR="008241B4" w:rsidRPr="003130E1">
        <w:t>distributing, or enabling the distribution of,</w:t>
      </w:r>
      <w:r w:rsidRPr="003130E1">
        <w:t xml:space="preserve"> content</w:t>
      </w:r>
    </w:p>
    <w:p w14:paraId="33F17A99" w14:textId="102F1EF6" w:rsidR="00582EC3" w:rsidRPr="003130E1" w:rsidRDefault="00582EC3" w:rsidP="00846D53">
      <w:pPr>
        <w:pStyle w:val="subsection"/>
      </w:pPr>
      <w:r w:rsidRPr="003130E1">
        <w:tab/>
        <w:t>(</w:t>
      </w:r>
      <w:r w:rsidR="000D326E" w:rsidRPr="003130E1">
        <w:t>4</w:t>
      </w:r>
      <w:r w:rsidRPr="003130E1">
        <w:t>)</w:t>
      </w:r>
      <w:r w:rsidRPr="003130E1">
        <w:tab/>
        <w:t xml:space="preserve">Subsection (1) does not apply to a person </w:t>
      </w:r>
      <w:r w:rsidR="00034F07" w:rsidRPr="003130E1">
        <w:t xml:space="preserve">in relation to </w:t>
      </w:r>
      <w:r w:rsidR="008241B4" w:rsidRPr="003130E1">
        <w:t>mak</w:t>
      </w:r>
      <w:r w:rsidR="00034F07" w:rsidRPr="003130E1">
        <w:t>ing</w:t>
      </w:r>
      <w:r w:rsidR="008241B4" w:rsidRPr="003130E1">
        <w:t xml:space="preserve"> or caus</w:t>
      </w:r>
      <w:r w:rsidR="00034F07" w:rsidRPr="003130E1">
        <w:t>ing</w:t>
      </w:r>
      <w:r w:rsidR="008241B4" w:rsidRPr="003130E1">
        <w:t xml:space="preserve"> </w:t>
      </w:r>
      <w:r w:rsidR="00034F07" w:rsidRPr="003130E1">
        <w:t>an</w:t>
      </w:r>
      <w:r w:rsidR="008241B4" w:rsidRPr="003130E1">
        <w:t xml:space="preserve"> </w:t>
      </w:r>
      <w:r w:rsidRPr="003130E1">
        <w:t>advertis</w:t>
      </w:r>
      <w:r w:rsidR="008241B4" w:rsidRPr="003130E1">
        <w:t>ement or statement</w:t>
      </w:r>
      <w:r w:rsidRPr="003130E1">
        <w:t xml:space="preserve"> if:</w:t>
      </w:r>
    </w:p>
    <w:p w14:paraId="18C8D1EF" w14:textId="77777777" w:rsidR="00582EC3" w:rsidRPr="003130E1" w:rsidRDefault="00582EC3" w:rsidP="00846D53">
      <w:pPr>
        <w:pStyle w:val="paragraph"/>
      </w:pPr>
      <w:r w:rsidRPr="003130E1">
        <w:tab/>
        <w:t>(a)</w:t>
      </w:r>
      <w:r w:rsidRPr="003130E1">
        <w:tab/>
        <w:t>the person does so in the ordinary course of a business of:</w:t>
      </w:r>
    </w:p>
    <w:p w14:paraId="5316BD7E" w14:textId="04D5FA8B" w:rsidR="00582EC3" w:rsidRPr="003130E1" w:rsidRDefault="00582EC3" w:rsidP="00846D53">
      <w:pPr>
        <w:pStyle w:val="paragraphsub"/>
      </w:pPr>
      <w:r w:rsidRPr="003130E1">
        <w:tab/>
        <w:t>(i)</w:t>
      </w:r>
      <w:r w:rsidRPr="003130E1">
        <w:tab/>
      </w:r>
      <w:r w:rsidR="008241B4" w:rsidRPr="003130E1">
        <w:t xml:space="preserve">distributing </w:t>
      </w:r>
      <w:r w:rsidRPr="003130E1">
        <w:t>content</w:t>
      </w:r>
      <w:r w:rsidR="008241B4" w:rsidRPr="003130E1">
        <w:t xml:space="preserve"> (including advertising)</w:t>
      </w:r>
      <w:r w:rsidRPr="003130E1">
        <w:t>; or</w:t>
      </w:r>
    </w:p>
    <w:p w14:paraId="32087FA3" w14:textId="7B14F913" w:rsidR="00582EC3" w:rsidRPr="003130E1" w:rsidRDefault="008241B4" w:rsidP="00846D53">
      <w:pPr>
        <w:pStyle w:val="paragraphsub"/>
      </w:pPr>
      <w:r w:rsidRPr="003130E1">
        <w:tab/>
        <w:t>(ii)</w:t>
      </w:r>
      <w:r w:rsidRPr="003130E1">
        <w:tab/>
      </w:r>
      <w:r w:rsidR="00582EC3" w:rsidRPr="003130E1">
        <w:t xml:space="preserve">enabling </w:t>
      </w:r>
      <w:r w:rsidRPr="003130E1">
        <w:t>such</w:t>
      </w:r>
      <w:r w:rsidR="00582EC3" w:rsidRPr="003130E1">
        <w:t xml:space="preserve"> </w:t>
      </w:r>
      <w:r w:rsidRPr="003130E1">
        <w:t>distribution</w:t>
      </w:r>
      <w:r w:rsidR="00A604D1" w:rsidRPr="003130E1">
        <w:t>s</w:t>
      </w:r>
      <w:r w:rsidR="00582EC3" w:rsidRPr="003130E1">
        <w:t>; and</w:t>
      </w:r>
    </w:p>
    <w:p w14:paraId="12461188" w14:textId="58C68D68" w:rsidR="00582EC3" w:rsidRPr="003130E1" w:rsidRDefault="00582EC3" w:rsidP="00846D53">
      <w:pPr>
        <w:pStyle w:val="paragraph"/>
      </w:pPr>
      <w:r w:rsidRPr="003130E1">
        <w:tab/>
        <w:t>(b)</w:t>
      </w:r>
      <w:r w:rsidRPr="003130E1">
        <w:tab/>
        <w:t xml:space="preserve">the person did not know and had no reason to suspect that the </w:t>
      </w:r>
      <w:r w:rsidR="008241B4" w:rsidRPr="003130E1">
        <w:t>advertisement or statement</w:t>
      </w:r>
      <w:r w:rsidRPr="003130E1">
        <w:t xml:space="preserve"> would amount to a contravention of </w:t>
      </w:r>
      <w:r w:rsidR="00CC7285" w:rsidRPr="003130E1">
        <w:t>subsection (</w:t>
      </w:r>
      <w:r w:rsidRPr="003130E1">
        <w:t>1).</w:t>
      </w:r>
    </w:p>
    <w:p w14:paraId="29A2246C" w14:textId="15A4F0BF" w:rsidR="007539D8" w:rsidRPr="003130E1" w:rsidRDefault="007539D8" w:rsidP="00846D53">
      <w:pPr>
        <w:pStyle w:val="ItemHead"/>
      </w:pPr>
      <w:r w:rsidRPr="003130E1">
        <w:t>2  In the appropriate position in sub</w:t>
      </w:r>
      <w:r w:rsidR="00CC7285" w:rsidRPr="003130E1">
        <w:t>section 1</w:t>
      </w:r>
      <w:r w:rsidRPr="003130E1">
        <w:t>317E(3)</w:t>
      </w:r>
    </w:p>
    <w:p w14:paraId="2CBD2CAE" w14:textId="4C5C0625" w:rsidR="00B4738B" w:rsidRPr="003130E1" w:rsidRDefault="007539D8" w:rsidP="00846D53">
      <w:pPr>
        <w:pStyle w:val="Item"/>
      </w:pPr>
      <w:r w:rsidRPr="003130E1">
        <w:t>Insert:</w:t>
      </w:r>
    </w:p>
    <w:tbl>
      <w:tblPr>
        <w:tblW w:w="743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410"/>
        <w:gridCol w:w="3119"/>
        <w:gridCol w:w="1906"/>
      </w:tblGrid>
      <w:tr w:rsidR="007539D8" w:rsidRPr="003130E1" w14:paraId="5709791B" w14:textId="77777777" w:rsidTr="004F2B9E">
        <w:tc>
          <w:tcPr>
            <w:tcW w:w="2410" w:type="dxa"/>
            <w:shd w:val="clear" w:color="auto" w:fill="auto"/>
          </w:tcPr>
          <w:p w14:paraId="533A56B5" w14:textId="429DA08A" w:rsidR="007539D8" w:rsidRPr="003130E1" w:rsidRDefault="007539D8" w:rsidP="00846D53">
            <w:pPr>
              <w:pStyle w:val="Tabletext"/>
            </w:pPr>
            <w:r w:rsidRPr="003130E1">
              <w:t>sub</w:t>
            </w:r>
            <w:r w:rsidR="00CC7285" w:rsidRPr="003130E1">
              <w:t>section 9</w:t>
            </w:r>
            <w:r w:rsidRPr="003130E1">
              <w:t>92AB(1)</w:t>
            </w:r>
          </w:p>
        </w:tc>
        <w:tc>
          <w:tcPr>
            <w:tcW w:w="3119" w:type="dxa"/>
            <w:shd w:val="clear" w:color="auto" w:fill="auto"/>
          </w:tcPr>
          <w:p w14:paraId="001D4EFA" w14:textId="532D85A5" w:rsidR="007539D8" w:rsidRPr="003130E1" w:rsidRDefault="007539D8" w:rsidP="00846D53">
            <w:pPr>
              <w:pStyle w:val="Tabletext"/>
            </w:pPr>
            <w:r w:rsidRPr="003130E1">
              <w:t>advertising superannuation products during onboarding</w:t>
            </w:r>
          </w:p>
        </w:tc>
        <w:tc>
          <w:tcPr>
            <w:tcW w:w="1906" w:type="dxa"/>
            <w:shd w:val="clear" w:color="auto" w:fill="auto"/>
          </w:tcPr>
          <w:p w14:paraId="7F6B6B8A" w14:textId="38FE6E42" w:rsidR="007539D8" w:rsidRPr="003130E1" w:rsidRDefault="007539D8" w:rsidP="00846D53">
            <w:pPr>
              <w:pStyle w:val="Tabletext"/>
            </w:pPr>
            <w:r w:rsidRPr="003130E1">
              <w:t>uncategorised</w:t>
            </w:r>
          </w:p>
        </w:tc>
      </w:tr>
    </w:tbl>
    <w:p w14:paraId="6F83FA50" w14:textId="2904EBA8" w:rsidR="007539D8" w:rsidRPr="003130E1" w:rsidRDefault="007539D8" w:rsidP="00846D53">
      <w:pPr>
        <w:pStyle w:val="notedraft"/>
      </w:pPr>
    </w:p>
    <w:sectPr w:rsidR="007539D8" w:rsidRPr="003130E1" w:rsidSect="00846D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9BFE3" w14:textId="77777777" w:rsidR="007C3086" w:rsidRDefault="007C3086" w:rsidP="00664C63">
      <w:pPr>
        <w:spacing w:line="240" w:lineRule="auto"/>
      </w:pPr>
      <w:r>
        <w:separator/>
      </w:r>
    </w:p>
  </w:endnote>
  <w:endnote w:type="continuationSeparator" w:id="0">
    <w:p w14:paraId="54521180" w14:textId="77777777" w:rsidR="007C3086" w:rsidRDefault="007C3086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F0C8C" w14:textId="77777777" w:rsidR="00664C63" w:rsidRPr="00BB4623" w:rsidRDefault="00664C63" w:rsidP="00846D53">
    <w:pPr>
      <w:pBdr>
        <w:top w:val="single" w:sz="6" w:space="1" w:color="auto"/>
      </w:pBdr>
      <w:spacing w:before="120"/>
      <w:jc w:val="right"/>
      <w:rPr>
        <w:sz w:val="18"/>
      </w:rPr>
    </w:pPr>
  </w:p>
  <w:p w14:paraId="4FB155DD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6137D4A0" w14:textId="40312E8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9D590" w14:textId="77777777" w:rsidR="0095602D" w:rsidRDefault="0095602D" w:rsidP="00846D53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14:paraId="1D95F7AF" w14:textId="77777777" w:rsidTr="00A91C76">
      <w:trPr>
        <w:trHeight w:val="280"/>
      </w:trPr>
      <w:tc>
        <w:tcPr>
          <w:tcW w:w="7087" w:type="dxa"/>
        </w:tcPr>
        <w:p w14:paraId="0D62AD10" w14:textId="77777777"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6E4AB2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14:paraId="7F743319" w14:textId="77777777" w:rsidTr="00A91C76">
      <w:tc>
        <w:tcPr>
          <w:tcW w:w="7087" w:type="dxa"/>
        </w:tcPr>
        <w:p w14:paraId="1D4BC93F" w14:textId="65D25C60"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27D955A5" w14:textId="77777777" w:rsidR="00B3608C" w:rsidRPr="00BB4623" w:rsidRDefault="00931D06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58D6BBC7" wp14:editId="40EEB00A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3A3BD7" w14:textId="7BB7E2F4" w:rsidR="00931D06" w:rsidRPr="00324EB0" w:rsidRDefault="002461E5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6BB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113A3BD7" w14:textId="7BB7E2F4" w:rsidR="00931D06" w:rsidRPr="00324EB0" w:rsidRDefault="002461E5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85F1" w14:textId="77777777" w:rsidR="00664C63" w:rsidRPr="00BB4623" w:rsidRDefault="00664C63" w:rsidP="00846D5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1FEF7" w14:textId="77777777" w:rsidR="007C3086" w:rsidRDefault="007C3086" w:rsidP="00664C63">
      <w:pPr>
        <w:spacing w:line="240" w:lineRule="auto"/>
      </w:pPr>
      <w:r>
        <w:separator/>
      </w:r>
    </w:p>
  </w:footnote>
  <w:footnote w:type="continuationSeparator" w:id="0">
    <w:p w14:paraId="772A9106" w14:textId="77777777" w:rsidR="007C3086" w:rsidRDefault="007C3086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EA58C" w14:textId="77777777" w:rsidR="00664C63" w:rsidRPr="00BB4623" w:rsidRDefault="00664C63" w:rsidP="00664C63">
    <w:pPr>
      <w:rPr>
        <w:sz w:val="24"/>
      </w:rPr>
    </w:pPr>
  </w:p>
  <w:p w14:paraId="7821CD0A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F76B4" w14:textId="77777777" w:rsidR="00664C63" w:rsidRPr="00BB4623" w:rsidRDefault="00931D06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C80F1A2" wp14:editId="19C294E4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434F2" w14:textId="0471BFDE" w:rsidR="00931D06" w:rsidRPr="00324EB0" w:rsidRDefault="002461E5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0F1A2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1FE434F2" w14:textId="0471BFDE" w:rsidR="00931D06" w:rsidRPr="00324EB0" w:rsidRDefault="002461E5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2B09A3F8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A6CC7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C01A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14762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3825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F610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DEEB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258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5E2C8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DA24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2290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CDD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46C3654D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3" w15:restartNumberingAfterBreak="0">
    <w:nsid w:val="470F58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1F613A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20617145">
    <w:abstractNumId w:val="9"/>
  </w:num>
  <w:num w:numId="2" w16cid:durableId="182789256">
    <w:abstractNumId w:val="7"/>
  </w:num>
  <w:num w:numId="3" w16cid:durableId="1225680946">
    <w:abstractNumId w:val="6"/>
  </w:num>
  <w:num w:numId="4" w16cid:durableId="1604922351">
    <w:abstractNumId w:val="5"/>
  </w:num>
  <w:num w:numId="5" w16cid:durableId="1741904498">
    <w:abstractNumId w:val="4"/>
  </w:num>
  <w:num w:numId="6" w16cid:durableId="331028719">
    <w:abstractNumId w:val="8"/>
  </w:num>
  <w:num w:numId="7" w16cid:durableId="352920822">
    <w:abstractNumId w:val="3"/>
  </w:num>
  <w:num w:numId="8" w16cid:durableId="602614441">
    <w:abstractNumId w:val="2"/>
  </w:num>
  <w:num w:numId="9" w16cid:durableId="1984772779">
    <w:abstractNumId w:val="1"/>
  </w:num>
  <w:num w:numId="10" w16cid:durableId="893276888">
    <w:abstractNumId w:val="0"/>
  </w:num>
  <w:num w:numId="11" w16cid:durableId="1586574229">
    <w:abstractNumId w:val="11"/>
  </w:num>
  <w:num w:numId="12" w16cid:durableId="389813516">
    <w:abstractNumId w:val="10"/>
  </w:num>
  <w:num w:numId="13" w16cid:durableId="166987829">
    <w:abstractNumId w:val="13"/>
  </w:num>
  <w:num w:numId="14" w16cid:durableId="210386512">
    <w:abstractNumId w:val="14"/>
  </w:num>
  <w:num w:numId="15" w16cid:durableId="18947778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95"/>
    <w:rsid w:val="000136AF"/>
    <w:rsid w:val="00014B9A"/>
    <w:rsid w:val="00034F07"/>
    <w:rsid w:val="00055D20"/>
    <w:rsid w:val="000614BF"/>
    <w:rsid w:val="00073C5A"/>
    <w:rsid w:val="00087033"/>
    <w:rsid w:val="000C74F9"/>
    <w:rsid w:val="000D05EF"/>
    <w:rsid w:val="000D326E"/>
    <w:rsid w:val="000D3899"/>
    <w:rsid w:val="000E2323"/>
    <w:rsid w:val="000F21C1"/>
    <w:rsid w:val="000F4126"/>
    <w:rsid w:val="001016D1"/>
    <w:rsid w:val="0010240E"/>
    <w:rsid w:val="0010745C"/>
    <w:rsid w:val="0011206D"/>
    <w:rsid w:val="0011335A"/>
    <w:rsid w:val="001334DE"/>
    <w:rsid w:val="00150830"/>
    <w:rsid w:val="00153B5C"/>
    <w:rsid w:val="00166C2F"/>
    <w:rsid w:val="00182C9A"/>
    <w:rsid w:val="0018435F"/>
    <w:rsid w:val="001873B2"/>
    <w:rsid w:val="001939E1"/>
    <w:rsid w:val="00195382"/>
    <w:rsid w:val="001B0F61"/>
    <w:rsid w:val="001B2AC2"/>
    <w:rsid w:val="001C69C4"/>
    <w:rsid w:val="001D3E64"/>
    <w:rsid w:val="001E1C4C"/>
    <w:rsid w:val="001E3590"/>
    <w:rsid w:val="001E7407"/>
    <w:rsid w:val="001F5F4C"/>
    <w:rsid w:val="00200746"/>
    <w:rsid w:val="00212398"/>
    <w:rsid w:val="0021250A"/>
    <w:rsid w:val="002170D8"/>
    <w:rsid w:val="002273E0"/>
    <w:rsid w:val="002277A0"/>
    <w:rsid w:val="00240749"/>
    <w:rsid w:val="00244E7B"/>
    <w:rsid w:val="002461E5"/>
    <w:rsid w:val="0025028F"/>
    <w:rsid w:val="00296415"/>
    <w:rsid w:val="00297ECB"/>
    <w:rsid w:val="002B1D6F"/>
    <w:rsid w:val="002B2872"/>
    <w:rsid w:val="002C085A"/>
    <w:rsid w:val="002D043A"/>
    <w:rsid w:val="002F08B3"/>
    <w:rsid w:val="002F4CC8"/>
    <w:rsid w:val="002F7195"/>
    <w:rsid w:val="003130E1"/>
    <w:rsid w:val="00313C6F"/>
    <w:rsid w:val="00314E65"/>
    <w:rsid w:val="00321765"/>
    <w:rsid w:val="0033180C"/>
    <w:rsid w:val="0033411C"/>
    <w:rsid w:val="00334771"/>
    <w:rsid w:val="0033617A"/>
    <w:rsid w:val="003415D3"/>
    <w:rsid w:val="00352B0F"/>
    <w:rsid w:val="00365E82"/>
    <w:rsid w:val="0039714D"/>
    <w:rsid w:val="003B0F1E"/>
    <w:rsid w:val="003C3B3B"/>
    <w:rsid w:val="003D0317"/>
    <w:rsid w:val="003D0BFE"/>
    <w:rsid w:val="003D2D96"/>
    <w:rsid w:val="003D5700"/>
    <w:rsid w:val="003E764E"/>
    <w:rsid w:val="003F60D2"/>
    <w:rsid w:val="00402376"/>
    <w:rsid w:val="004042A4"/>
    <w:rsid w:val="004043EE"/>
    <w:rsid w:val="0040616D"/>
    <w:rsid w:val="004116CD"/>
    <w:rsid w:val="004168B4"/>
    <w:rsid w:val="0041705D"/>
    <w:rsid w:val="00424CA9"/>
    <w:rsid w:val="00427D10"/>
    <w:rsid w:val="00442279"/>
    <w:rsid w:val="0044291A"/>
    <w:rsid w:val="00484428"/>
    <w:rsid w:val="00496F97"/>
    <w:rsid w:val="004B1713"/>
    <w:rsid w:val="004D3ACB"/>
    <w:rsid w:val="004E3680"/>
    <w:rsid w:val="004F4E25"/>
    <w:rsid w:val="004F680D"/>
    <w:rsid w:val="004F68F2"/>
    <w:rsid w:val="004F7F67"/>
    <w:rsid w:val="005104CE"/>
    <w:rsid w:val="00516B8D"/>
    <w:rsid w:val="00537CDD"/>
    <w:rsid w:val="00537FBC"/>
    <w:rsid w:val="00543850"/>
    <w:rsid w:val="005702C1"/>
    <w:rsid w:val="00582EC3"/>
    <w:rsid w:val="00584052"/>
    <w:rsid w:val="00584811"/>
    <w:rsid w:val="00593AA6"/>
    <w:rsid w:val="00594161"/>
    <w:rsid w:val="00594749"/>
    <w:rsid w:val="0059758F"/>
    <w:rsid w:val="005A6F34"/>
    <w:rsid w:val="005B4067"/>
    <w:rsid w:val="005C3F41"/>
    <w:rsid w:val="005C5800"/>
    <w:rsid w:val="005C6BFA"/>
    <w:rsid w:val="005D4DEA"/>
    <w:rsid w:val="005D67DD"/>
    <w:rsid w:val="00600219"/>
    <w:rsid w:val="00611C2E"/>
    <w:rsid w:val="0062337E"/>
    <w:rsid w:val="006330DC"/>
    <w:rsid w:val="00643248"/>
    <w:rsid w:val="006444FB"/>
    <w:rsid w:val="00650771"/>
    <w:rsid w:val="0065106B"/>
    <w:rsid w:val="006527A6"/>
    <w:rsid w:val="006530D4"/>
    <w:rsid w:val="006558D8"/>
    <w:rsid w:val="00656FD4"/>
    <w:rsid w:val="006632E0"/>
    <w:rsid w:val="00664C63"/>
    <w:rsid w:val="00671C25"/>
    <w:rsid w:val="00677CC2"/>
    <w:rsid w:val="00681A4A"/>
    <w:rsid w:val="0069207B"/>
    <w:rsid w:val="006B51F1"/>
    <w:rsid w:val="006C7F8C"/>
    <w:rsid w:val="006D3764"/>
    <w:rsid w:val="006E4AB2"/>
    <w:rsid w:val="00700B2C"/>
    <w:rsid w:val="00713084"/>
    <w:rsid w:val="007173B8"/>
    <w:rsid w:val="00731E00"/>
    <w:rsid w:val="00731E30"/>
    <w:rsid w:val="00732A85"/>
    <w:rsid w:val="007440B7"/>
    <w:rsid w:val="0075226A"/>
    <w:rsid w:val="007539D8"/>
    <w:rsid w:val="007627F4"/>
    <w:rsid w:val="007715C9"/>
    <w:rsid w:val="00774EDD"/>
    <w:rsid w:val="007757EC"/>
    <w:rsid w:val="00783B4C"/>
    <w:rsid w:val="007845BF"/>
    <w:rsid w:val="00795FCE"/>
    <w:rsid w:val="007A24FE"/>
    <w:rsid w:val="007A2EF8"/>
    <w:rsid w:val="007A659A"/>
    <w:rsid w:val="007B081F"/>
    <w:rsid w:val="007C3086"/>
    <w:rsid w:val="007D1C23"/>
    <w:rsid w:val="007E4CC8"/>
    <w:rsid w:val="007E55D8"/>
    <w:rsid w:val="007F275F"/>
    <w:rsid w:val="008241B4"/>
    <w:rsid w:val="00830815"/>
    <w:rsid w:val="00834E66"/>
    <w:rsid w:val="00846D53"/>
    <w:rsid w:val="00852504"/>
    <w:rsid w:val="00856A31"/>
    <w:rsid w:val="008617E6"/>
    <w:rsid w:val="00867984"/>
    <w:rsid w:val="008754D0"/>
    <w:rsid w:val="00881BEF"/>
    <w:rsid w:val="008834BA"/>
    <w:rsid w:val="00883892"/>
    <w:rsid w:val="008A6470"/>
    <w:rsid w:val="008B0D4F"/>
    <w:rsid w:val="008C536F"/>
    <w:rsid w:val="008D0EE0"/>
    <w:rsid w:val="008E05CA"/>
    <w:rsid w:val="008F18B1"/>
    <w:rsid w:val="00913EF0"/>
    <w:rsid w:val="009239AF"/>
    <w:rsid w:val="00924C02"/>
    <w:rsid w:val="00931D06"/>
    <w:rsid w:val="00932377"/>
    <w:rsid w:val="00932FA3"/>
    <w:rsid w:val="00943E0C"/>
    <w:rsid w:val="00954E71"/>
    <w:rsid w:val="0095602D"/>
    <w:rsid w:val="009620C2"/>
    <w:rsid w:val="00990137"/>
    <w:rsid w:val="009B58E4"/>
    <w:rsid w:val="009B65B8"/>
    <w:rsid w:val="009C368F"/>
    <w:rsid w:val="009E172F"/>
    <w:rsid w:val="00A120DD"/>
    <w:rsid w:val="00A20789"/>
    <w:rsid w:val="00A231E2"/>
    <w:rsid w:val="00A25627"/>
    <w:rsid w:val="00A415B9"/>
    <w:rsid w:val="00A5181D"/>
    <w:rsid w:val="00A604D1"/>
    <w:rsid w:val="00A64912"/>
    <w:rsid w:val="00A70A74"/>
    <w:rsid w:val="00AA1634"/>
    <w:rsid w:val="00AA5445"/>
    <w:rsid w:val="00AB5A90"/>
    <w:rsid w:val="00AD27B3"/>
    <w:rsid w:val="00AD2EA9"/>
    <w:rsid w:val="00AD5641"/>
    <w:rsid w:val="00AE59F7"/>
    <w:rsid w:val="00AE7BD7"/>
    <w:rsid w:val="00B05DED"/>
    <w:rsid w:val="00B11D5A"/>
    <w:rsid w:val="00B26413"/>
    <w:rsid w:val="00B30BBF"/>
    <w:rsid w:val="00B33B3C"/>
    <w:rsid w:val="00B340B6"/>
    <w:rsid w:val="00B3608C"/>
    <w:rsid w:val="00B36D6C"/>
    <w:rsid w:val="00B372A6"/>
    <w:rsid w:val="00B429C2"/>
    <w:rsid w:val="00B44F5B"/>
    <w:rsid w:val="00B4738B"/>
    <w:rsid w:val="00B61C25"/>
    <w:rsid w:val="00B663F0"/>
    <w:rsid w:val="00B70E56"/>
    <w:rsid w:val="00B72D68"/>
    <w:rsid w:val="00B73022"/>
    <w:rsid w:val="00B7591F"/>
    <w:rsid w:val="00BC30F2"/>
    <w:rsid w:val="00BD1655"/>
    <w:rsid w:val="00BE5F0E"/>
    <w:rsid w:val="00BE719A"/>
    <w:rsid w:val="00BE720A"/>
    <w:rsid w:val="00BF1D5D"/>
    <w:rsid w:val="00C245B4"/>
    <w:rsid w:val="00C34E47"/>
    <w:rsid w:val="00C42BF8"/>
    <w:rsid w:val="00C44DF5"/>
    <w:rsid w:val="00C50043"/>
    <w:rsid w:val="00C53114"/>
    <w:rsid w:val="00C723B9"/>
    <w:rsid w:val="00C73B2F"/>
    <w:rsid w:val="00C7573B"/>
    <w:rsid w:val="00C77D10"/>
    <w:rsid w:val="00C97FC3"/>
    <w:rsid w:val="00CA078E"/>
    <w:rsid w:val="00CB0EA8"/>
    <w:rsid w:val="00CC7285"/>
    <w:rsid w:val="00CC7A09"/>
    <w:rsid w:val="00CE7FDA"/>
    <w:rsid w:val="00CF0BB2"/>
    <w:rsid w:val="00CF4975"/>
    <w:rsid w:val="00D00552"/>
    <w:rsid w:val="00D017D4"/>
    <w:rsid w:val="00D13441"/>
    <w:rsid w:val="00D3213F"/>
    <w:rsid w:val="00D374CE"/>
    <w:rsid w:val="00D40252"/>
    <w:rsid w:val="00D467B9"/>
    <w:rsid w:val="00D644E6"/>
    <w:rsid w:val="00D67311"/>
    <w:rsid w:val="00D70DFB"/>
    <w:rsid w:val="00D7186F"/>
    <w:rsid w:val="00D71F28"/>
    <w:rsid w:val="00D766DF"/>
    <w:rsid w:val="00D8050C"/>
    <w:rsid w:val="00D9284D"/>
    <w:rsid w:val="00DC67C8"/>
    <w:rsid w:val="00DD314D"/>
    <w:rsid w:val="00E05704"/>
    <w:rsid w:val="00E1363F"/>
    <w:rsid w:val="00E22B76"/>
    <w:rsid w:val="00E34C15"/>
    <w:rsid w:val="00E44DCF"/>
    <w:rsid w:val="00E54CAB"/>
    <w:rsid w:val="00E74DC7"/>
    <w:rsid w:val="00E81F0A"/>
    <w:rsid w:val="00E8417A"/>
    <w:rsid w:val="00E85CB9"/>
    <w:rsid w:val="00E94998"/>
    <w:rsid w:val="00EA20AB"/>
    <w:rsid w:val="00EA53FA"/>
    <w:rsid w:val="00EC7CA9"/>
    <w:rsid w:val="00ED136B"/>
    <w:rsid w:val="00ED1A6C"/>
    <w:rsid w:val="00ED28EF"/>
    <w:rsid w:val="00ED32FF"/>
    <w:rsid w:val="00ED6A9B"/>
    <w:rsid w:val="00EE17B3"/>
    <w:rsid w:val="00EE25A8"/>
    <w:rsid w:val="00EE6DCC"/>
    <w:rsid w:val="00EF2E3A"/>
    <w:rsid w:val="00EF618C"/>
    <w:rsid w:val="00EF6C3E"/>
    <w:rsid w:val="00F0132A"/>
    <w:rsid w:val="00F040F7"/>
    <w:rsid w:val="00F051C5"/>
    <w:rsid w:val="00F078DC"/>
    <w:rsid w:val="00F5076A"/>
    <w:rsid w:val="00F71234"/>
    <w:rsid w:val="00F8103A"/>
    <w:rsid w:val="00F93FF2"/>
    <w:rsid w:val="00FA3991"/>
    <w:rsid w:val="00FC104F"/>
    <w:rsid w:val="00FC4653"/>
    <w:rsid w:val="00FC78FE"/>
    <w:rsid w:val="00FE683D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84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46D5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D53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D53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D53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D53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D53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D53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D53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D53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D53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46D53"/>
  </w:style>
  <w:style w:type="paragraph" w:customStyle="1" w:styleId="OPCParaBase">
    <w:name w:val="OPCParaBase"/>
    <w:qFormat/>
    <w:rsid w:val="00846D5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46D5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46D5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46D5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46D5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46D5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46D5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46D5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46D5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46D5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46D5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46D53"/>
  </w:style>
  <w:style w:type="paragraph" w:customStyle="1" w:styleId="Blocks">
    <w:name w:val="Blocks"/>
    <w:aliases w:val="bb"/>
    <w:basedOn w:val="OPCParaBase"/>
    <w:qFormat/>
    <w:rsid w:val="00846D5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46D5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46D5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46D53"/>
    <w:rPr>
      <w:i/>
    </w:rPr>
  </w:style>
  <w:style w:type="paragraph" w:customStyle="1" w:styleId="BoxList">
    <w:name w:val="BoxList"/>
    <w:aliases w:val="bl"/>
    <w:basedOn w:val="BoxText"/>
    <w:qFormat/>
    <w:rsid w:val="00846D5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46D5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46D5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46D53"/>
    <w:pPr>
      <w:ind w:left="1985" w:hanging="851"/>
    </w:pPr>
  </w:style>
  <w:style w:type="character" w:customStyle="1" w:styleId="CharAmPartNo">
    <w:name w:val="CharAmPartNo"/>
    <w:basedOn w:val="OPCCharBase"/>
    <w:qFormat/>
    <w:rsid w:val="00846D53"/>
  </w:style>
  <w:style w:type="character" w:customStyle="1" w:styleId="CharAmPartText">
    <w:name w:val="CharAmPartText"/>
    <w:basedOn w:val="OPCCharBase"/>
    <w:qFormat/>
    <w:rsid w:val="00846D53"/>
  </w:style>
  <w:style w:type="character" w:customStyle="1" w:styleId="CharAmSchNo">
    <w:name w:val="CharAmSchNo"/>
    <w:basedOn w:val="OPCCharBase"/>
    <w:qFormat/>
    <w:rsid w:val="00846D53"/>
  </w:style>
  <w:style w:type="character" w:customStyle="1" w:styleId="CharAmSchText">
    <w:name w:val="CharAmSchText"/>
    <w:basedOn w:val="OPCCharBase"/>
    <w:qFormat/>
    <w:rsid w:val="00846D53"/>
  </w:style>
  <w:style w:type="character" w:customStyle="1" w:styleId="CharBoldItalic">
    <w:name w:val="CharBoldItalic"/>
    <w:basedOn w:val="OPCCharBase"/>
    <w:uiPriority w:val="1"/>
    <w:qFormat/>
    <w:rsid w:val="00846D53"/>
    <w:rPr>
      <w:b/>
      <w:i/>
    </w:rPr>
  </w:style>
  <w:style w:type="character" w:customStyle="1" w:styleId="CharChapNo">
    <w:name w:val="CharChapNo"/>
    <w:basedOn w:val="OPCCharBase"/>
    <w:uiPriority w:val="1"/>
    <w:qFormat/>
    <w:rsid w:val="00846D53"/>
  </w:style>
  <w:style w:type="character" w:customStyle="1" w:styleId="CharChapText">
    <w:name w:val="CharChapText"/>
    <w:basedOn w:val="OPCCharBase"/>
    <w:uiPriority w:val="1"/>
    <w:qFormat/>
    <w:rsid w:val="00846D53"/>
  </w:style>
  <w:style w:type="character" w:customStyle="1" w:styleId="CharDivNo">
    <w:name w:val="CharDivNo"/>
    <w:basedOn w:val="OPCCharBase"/>
    <w:uiPriority w:val="1"/>
    <w:qFormat/>
    <w:rsid w:val="00846D53"/>
  </w:style>
  <w:style w:type="character" w:customStyle="1" w:styleId="CharDivText">
    <w:name w:val="CharDivText"/>
    <w:basedOn w:val="OPCCharBase"/>
    <w:uiPriority w:val="1"/>
    <w:qFormat/>
    <w:rsid w:val="00846D53"/>
  </w:style>
  <w:style w:type="character" w:customStyle="1" w:styleId="CharItalic">
    <w:name w:val="CharItalic"/>
    <w:basedOn w:val="OPCCharBase"/>
    <w:uiPriority w:val="1"/>
    <w:qFormat/>
    <w:rsid w:val="00846D53"/>
    <w:rPr>
      <w:i/>
    </w:rPr>
  </w:style>
  <w:style w:type="character" w:customStyle="1" w:styleId="CharPartNo">
    <w:name w:val="CharPartNo"/>
    <w:basedOn w:val="OPCCharBase"/>
    <w:uiPriority w:val="1"/>
    <w:qFormat/>
    <w:rsid w:val="00846D53"/>
  </w:style>
  <w:style w:type="character" w:customStyle="1" w:styleId="CharPartText">
    <w:name w:val="CharPartText"/>
    <w:basedOn w:val="OPCCharBase"/>
    <w:uiPriority w:val="1"/>
    <w:qFormat/>
    <w:rsid w:val="00846D53"/>
  </w:style>
  <w:style w:type="character" w:customStyle="1" w:styleId="CharSectno">
    <w:name w:val="CharSectno"/>
    <w:basedOn w:val="OPCCharBase"/>
    <w:qFormat/>
    <w:rsid w:val="00846D53"/>
  </w:style>
  <w:style w:type="character" w:customStyle="1" w:styleId="CharSubdNo">
    <w:name w:val="CharSubdNo"/>
    <w:basedOn w:val="OPCCharBase"/>
    <w:uiPriority w:val="1"/>
    <w:qFormat/>
    <w:rsid w:val="00846D53"/>
  </w:style>
  <w:style w:type="character" w:customStyle="1" w:styleId="CharSubdText">
    <w:name w:val="CharSubdText"/>
    <w:basedOn w:val="OPCCharBase"/>
    <w:uiPriority w:val="1"/>
    <w:qFormat/>
    <w:rsid w:val="00846D53"/>
  </w:style>
  <w:style w:type="paragraph" w:customStyle="1" w:styleId="CTA--">
    <w:name w:val="CTA --"/>
    <w:basedOn w:val="OPCParaBase"/>
    <w:next w:val="Normal"/>
    <w:rsid w:val="00846D5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46D5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46D5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46D5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46D5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46D5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46D5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46D5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46D5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46D5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46D5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46D5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46D5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46D5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46D5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46D5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46D5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46D5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46D5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46D5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46D5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46D5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D5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46D5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46D5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46D5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46D5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46D5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46D5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46D5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46D5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46D5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46D5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link w:val="paragraphsubChar"/>
    <w:rsid w:val="00846D5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46D5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indent(a)"/>
    <w:basedOn w:val="OPCParaBase"/>
    <w:link w:val="paragraphChar"/>
    <w:rsid w:val="00846D5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46D5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46D5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46D5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46D5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46D5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46D5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46D5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46D5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46D5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link w:val="subsection2Char"/>
    <w:rsid w:val="00846D5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46D5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46D5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46D5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46D5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846D5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46D5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46D5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46D5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46D5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46D53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46D53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46D53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46D53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46D5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46D5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46D5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46D5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46D5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46D5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46D5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46D5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46D5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46D5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46D5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46D5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46D5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46D53"/>
    <w:rPr>
      <w:sz w:val="16"/>
    </w:rPr>
  </w:style>
  <w:style w:type="table" w:customStyle="1" w:styleId="CFlag">
    <w:name w:val="CFlag"/>
    <w:basedOn w:val="TableNormal"/>
    <w:uiPriority w:val="99"/>
    <w:rsid w:val="00846D53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846D5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46D53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46D53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846D5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846D5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46D5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46D5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46D5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46D5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46D5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46D5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46D5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46D5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46D53"/>
  </w:style>
  <w:style w:type="character" w:customStyle="1" w:styleId="CharSubPartNoCASA">
    <w:name w:val="CharSubPartNo(CASA)"/>
    <w:basedOn w:val="OPCCharBase"/>
    <w:uiPriority w:val="1"/>
    <w:rsid w:val="00846D53"/>
  </w:style>
  <w:style w:type="paragraph" w:customStyle="1" w:styleId="ENoteTTIndentHeadingSub">
    <w:name w:val="ENoteTTIndentHeadingSub"/>
    <w:aliases w:val="enTTHis"/>
    <w:basedOn w:val="OPCParaBase"/>
    <w:rsid w:val="00846D5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46D5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46D5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46D5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46D5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46D5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46D5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46D53"/>
    <w:rPr>
      <w:sz w:val="22"/>
    </w:rPr>
  </w:style>
  <w:style w:type="paragraph" w:customStyle="1" w:styleId="SOTextNote">
    <w:name w:val="SO TextNote"/>
    <w:aliases w:val="sont"/>
    <w:basedOn w:val="SOText"/>
    <w:qFormat/>
    <w:rsid w:val="00846D5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46D5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46D53"/>
    <w:rPr>
      <w:sz w:val="22"/>
    </w:rPr>
  </w:style>
  <w:style w:type="paragraph" w:customStyle="1" w:styleId="FileName">
    <w:name w:val="FileName"/>
    <w:basedOn w:val="Normal"/>
    <w:rsid w:val="00846D53"/>
  </w:style>
  <w:style w:type="paragraph" w:customStyle="1" w:styleId="TableHeading">
    <w:name w:val="TableHeading"/>
    <w:aliases w:val="th"/>
    <w:basedOn w:val="OPCParaBase"/>
    <w:next w:val="Tabletext"/>
    <w:rsid w:val="00846D5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46D5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46D5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46D5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46D5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46D5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46D5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46D5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46D5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46D5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46D5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46D5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846D5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46D53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846D5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46D5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846D5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46D5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46D5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46D5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46D53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846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846D53"/>
  </w:style>
  <w:style w:type="numbering" w:styleId="111111">
    <w:name w:val="Outline List 2"/>
    <w:basedOn w:val="NoList"/>
    <w:uiPriority w:val="99"/>
    <w:semiHidden/>
    <w:unhideWhenUsed/>
    <w:rsid w:val="00846D53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846D53"/>
    <w:pPr>
      <w:numPr>
        <w:numId w:val="1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846D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D5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D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D53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D53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D5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D5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D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D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846D53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D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D53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6D53"/>
  </w:style>
  <w:style w:type="paragraph" w:styleId="BlockText">
    <w:name w:val="Block Text"/>
    <w:basedOn w:val="Normal"/>
    <w:uiPriority w:val="99"/>
    <w:semiHidden/>
    <w:unhideWhenUsed/>
    <w:rsid w:val="00846D5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6D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6D53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46D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6D53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46D5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6D5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6D5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6D53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6D5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6D53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6D5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6D53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6D5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6D53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6D5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6D53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846D5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6D5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6D53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6D53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846D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6D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6D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6D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6D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6D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6D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6D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6D5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6D5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6D5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6D5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6D5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6D5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6D5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6D5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6D5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6D5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6D5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6D5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6D5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6D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D5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D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D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D53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846D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6D5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6D5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6D5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6D5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6D5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6D5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6D53"/>
  </w:style>
  <w:style w:type="character" w:customStyle="1" w:styleId="DateChar">
    <w:name w:val="Date Char"/>
    <w:basedOn w:val="DefaultParagraphFont"/>
    <w:link w:val="Date"/>
    <w:uiPriority w:val="99"/>
    <w:semiHidden/>
    <w:rsid w:val="00846D53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46D5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6D5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6D53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6D53"/>
    <w:rPr>
      <w:sz w:val="22"/>
    </w:rPr>
  </w:style>
  <w:style w:type="character" w:styleId="Emphasis">
    <w:name w:val="Emphasis"/>
    <w:basedOn w:val="DefaultParagraphFont"/>
    <w:uiPriority w:val="20"/>
    <w:qFormat/>
    <w:rsid w:val="00846D5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46D5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6D53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6D53"/>
  </w:style>
  <w:style w:type="paragraph" w:styleId="EnvelopeAddress">
    <w:name w:val="envelope address"/>
    <w:basedOn w:val="Normal"/>
    <w:uiPriority w:val="99"/>
    <w:semiHidden/>
    <w:unhideWhenUsed/>
    <w:rsid w:val="00846D53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6D53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6D53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46D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6D53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6D53"/>
  </w:style>
  <w:style w:type="table" w:styleId="GridTable1Light">
    <w:name w:val="Grid Table 1 Light"/>
    <w:basedOn w:val="TableNormal"/>
    <w:uiPriority w:val="46"/>
    <w:rsid w:val="00846D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46D5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46D5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46D5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46D5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46D5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46D5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46D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46D5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46D5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46D5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46D5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46D5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46D5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846D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46D5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46D5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46D5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46D5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46D5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46D5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46D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46D5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46D5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46D5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46D5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46D5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46D5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46D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46D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46D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46D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46D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46D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46D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46D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46D5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46D5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46D5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46D5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46D5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46D5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46D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46D5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46D5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46D5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46D5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46D5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46D5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846D53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846D53"/>
  </w:style>
  <w:style w:type="paragraph" w:styleId="HTMLAddress">
    <w:name w:val="HTML Address"/>
    <w:basedOn w:val="Normal"/>
    <w:link w:val="HTMLAddressChar"/>
    <w:uiPriority w:val="99"/>
    <w:semiHidden/>
    <w:unhideWhenUsed/>
    <w:rsid w:val="00846D53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6D53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846D5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46D5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46D5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46D5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6D53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6D53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846D5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46D5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6D5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46D5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6D53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6D53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6D53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6D53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6D53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6D53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6D53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6D53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6D53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6D5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846D53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D5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D53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846D53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46D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6D5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6D5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6D5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6D5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6D5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6D5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6D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6D5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6D5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6D5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6D5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6D5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6D5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6D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6D5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6D5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6D5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6D5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6D5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6D5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846D5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46D5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46D5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46D5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46D5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46D5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6D5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6D5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6D5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6D5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6D5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6D5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6D5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6D5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6D5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46D5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6D5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6D5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6D5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6D5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846D5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46D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46D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46D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46D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46D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46D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46D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846D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46D5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46D5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46D5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46D5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46D5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46D5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846D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46D5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46D5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46D5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46D5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46D5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46D5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46D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46D5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46D5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46D5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46D5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46D5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46D5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46D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46D5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46D5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46D5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46D5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46D5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46D5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46D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46D5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46D5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46D5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46D5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46D5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46D5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46D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46D5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46D5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46D5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46D5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46D5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46D5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46D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6D53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846D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6D5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6D5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6D5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6D5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6D5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6D5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6D5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6D5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6D5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6D5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6D5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6D5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6D5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6D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6D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6D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6D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6D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6D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6D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6D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6D5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6D5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6D5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6D5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6D5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6D5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6D5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6D5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6D5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6D5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6D5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6D5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6D5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6D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6D5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6D5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6D5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6D5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6D5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6D5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6D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6D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6D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6D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6D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6D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6D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846D53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6D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6D5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846D53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846D53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6D5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6D5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6D53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846D53"/>
  </w:style>
  <w:style w:type="character" w:styleId="PlaceholderText">
    <w:name w:val="Placeholder Text"/>
    <w:basedOn w:val="DefaultParagraphFont"/>
    <w:uiPriority w:val="99"/>
    <w:semiHidden/>
    <w:rsid w:val="00846D53"/>
    <w:rPr>
      <w:color w:val="808080"/>
    </w:rPr>
  </w:style>
  <w:style w:type="table" w:styleId="PlainTable1">
    <w:name w:val="Plain Table 1"/>
    <w:basedOn w:val="TableNormal"/>
    <w:uiPriority w:val="41"/>
    <w:rsid w:val="00846D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46D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46D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46D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46D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46D5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6D53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46D5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D53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6D5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6D53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46D53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6D53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846D53"/>
    <w:rPr>
      <w:u w:val="dotted"/>
    </w:rPr>
  </w:style>
  <w:style w:type="character" w:styleId="Strong">
    <w:name w:val="Strong"/>
    <w:basedOn w:val="DefaultParagraphFont"/>
    <w:uiPriority w:val="22"/>
    <w:qFormat/>
    <w:rsid w:val="00846D5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D5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46D53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846D5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846D5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46D53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6D53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6D53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6D53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6D53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6D53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6D53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6D53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6D53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6D53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6D53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6D53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6D53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6D53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6D53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6D53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6D53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6D53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6D53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6D53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6D53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6D53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6D53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6D53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6D53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46D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46D53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6D53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6D53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6D53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6D53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6D53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6D53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6D53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6D5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6D53"/>
  </w:style>
  <w:style w:type="table" w:styleId="TableProfessional">
    <w:name w:val="Table Professional"/>
    <w:basedOn w:val="TableNormal"/>
    <w:uiPriority w:val="99"/>
    <w:semiHidden/>
    <w:unhideWhenUsed/>
    <w:rsid w:val="00846D53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6D53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6D53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6D53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6D53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6D53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6D53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6D53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6D53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6D53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846D5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846D5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6D53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846D53"/>
    <w:rPr>
      <w:color w:val="605E5C"/>
      <w:shd w:val="clear" w:color="auto" w:fill="E1DFDD"/>
    </w:rPr>
  </w:style>
  <w:style w:type="character" w:customStyle="1" w:styleId="subsectionChar">
    <w:name w:val="subsection Char"/>
    <w:aliases w:val="ss Char"/>
    <w:link w:val="subsection"/>
    <w:rsid w:val="00B4738B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B4738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link w:val="notetext"/>
    <w:rsid w:val="00B4738B"/>
    <w:rPr>
      <w:rFonts w:eastAsia="Times New Roman" w:cs="Times New Roman"/>
      <w:sz w:val="18"/>
      <w:lang w:eastAsia="en-AU"/>
    </w:rPr>
  </w:style>
  <w:style w:type="character" w:customStyle="1" w:styleId="ActHead5Char">
    <w:name w:val="ActHead 5 Char"/>
    <w:aliases w:val="s Char"/>
    <w:link w:val="ActHead5"/>
    <w:rsid w:val="00B4738B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subChar">
    <w:name w:val="paragraph(sub) Char"/>
    <w:aliases w:val="aa Char"/>
    <w:link w:val="paragraphsub"/>
    <w:rsid w:val="00B4738B"/>
    <w:rPr>
      <w:rFonts w:eastAsia="Times New Roman" w:cs="Times New Roman"/>
      <w:sz w:val="22"/>
      <w:lang w:eastAsia="en-AU"/>
    </w:rPr>
  </w:style>
  <w:style w:type="character" w:customStyle="1" w:styleId="subsection2Char">
    <w:name w:val="subsection2 Char"/>
    <w:aliases w:val="ss2 Char"/>
    <w:link w:val="subsection2"/>
    <w:rsid w:val="00B4738B"/>
    <w:rPr>
      <w:rFonts w:eastAsia="Times New Roman" w:cs="Times New Roman"/>
      <w:sz w:val="22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7539D8"/>
    <w:rPr>
      <w:rFonts w:eastAsia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530</Words>
  <Characters>3024</Characters>
  <Application>Microsoft Office Word</Application>
  <DocSecurity>0</DocSecurity>
  <PresentationFormat/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Bill 2025: ban on advertising super funds during onboarding</vt:lpstr>
    </vt:vector>
  </TitlesOfParts>
  <Manager/>
  <Company/>
  <LinksUpToDate>false</LinksUpToDate>
  <CharactersWithSpaces>3547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Bill 2025: ban on advertising super funds during onboarding</dc:title>
  <dc:subject/>
  <dc:creator>Treasury</dc:creator>
  <cp:keywords/>
  <dc:description/>
  <cp:lastModifiedBy/>
  <cp:revision>1</cp:revision>
  <dcterms:created xsi:type="dcterms:W3CDTF">2025-03-05T04:45:00Z</dcterms:created>
  <dcterms:modified xsi:type="dcterms:W3CDTF">2025-03-05T04:48:00Z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EXPOSURE DRAFT</vt:lpwstr>
  </property>
  <property fmtid="{D5CDD505-2E9C-101B-9397-08002B2CF9AE}" pid="3" name="MSIP_Label_4f932d64-9ab1-4d9b-81d2-a3a8b82dd47d_Enabled">
    <vt:lpwstr>true</vt:lpwstr>
  </property>
  <property fmtid="{D5CDD505-2E9C-101B-9397-08002B2CF9AE}" pid="4" name="MSIP_Label_4f932d64-9ab1-4d9b-81d2-a3a8b82dd47d_SetDate">
    <vt:lpwstr>2025-03-05T04:48:07Z</vt:lpwstr>
  </property>
  <property fmtid="{D5CDD505-2E9C-101B-9397-08002B2CF9AE}" pid="5" name="MSIP_Label_4f932d64-9ab1-4d9b-81d2-a3a8b82dd47d_Method">
    <vt:lpwstr>Privileged</vt:lpwstr>
  </property>
  <property fmtid="{D5CDD505-2E9C-101B-9397-08002B2CF9AE}" pid="6" name="MSIP_Label_4f932d64-9ab1-4d9b-81d2-a3a8b82dd47d_Name">
    <vt:lpwstr>OFFICIAL No Visual Marking</vt:lpwstr>
  </property>
  <property fmtid="{D5CDD505-2E9C-101B-9397-08002B2CF9AE}" pid="7" name="MSIP_Label_4f932d64-9ab1-4d9b-81d2-a3a8b82dd47d_SiteId">
    <vt:lpwstr>214f1646-2021-47cc-8397-e3d3a7ba7d9d</vt:lpwstr>
  </property>
  <property fmtid="{D5CDD505-2E9C-101B-9397-08002B2CF9AE}" pid="8" name="MSIP_Label_4f932d64-9ab1-4d9b-81d2-a3a8b82dd47d_ActionId">
    <vt:lpwstr>692bea84-8b70-4e0d-9b2b-835faf3fdd28</vt:lpwstr>
  </property>
  <property fmtid="{D5CDD505-2E9C-101B-9397-08002B2CF9AE}" pid="9" name="MSIP_Label_4f932d64-9ab1-4d9b-81d2-a3a8b82dd47d_ContentBits">
    <vt:lpwstr>0</vt:lpwstr>
  </property>
</Properties>
</file>