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3234976" w:displacedByCustomXml="next"/>
    <w:bookmarkEnd w:id="0" w:displacedByCustomXml="next"/>
    <w:sdt>
      <w:sdtPr>
        <w:rPr>
          <w:rFonts w:ascii="Calibri" w:hAnsi="Calibri" w:cs="Arial"/>
          <w:iCs/>
          <w:color w:val="2C384A" w:themeColor="accent1"/>
          <w:kern w:val="32"/>
          <w:sz w:val="36"/>
          <w:szCs w:val="36"/>
        </w:rPr>
        <w:id w:val="-1442289537"/>
        <w:docPartObj>
          <w:docPartGallery w:val="Cover Pages"/>
          <w:docPartUnique/>
        </w:docPartObj>
      </w:sdtPr>
      <w:sdtEndPr/>
      <w:sdtContent>
        <w:p w14:paraId="66622599"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784D2F88" wp14:editId="6F9623B8">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93CFD" w14:textId="77777777" w:rsidR="00A97160" w:rsidRPr="006D0240" w:rsidRDefault="00A97160" w:rsidP="00301755">
          <w:pPr>
            <w:pStyle w:val="Header"/>
            <w:spacing w:after="1200"/>
          </w:pPr>
        </w:p>
        <w:p w14:paraId="3AB5B105" w14:textId="70EEBED4" w:rsidR="00A97160" w:rsidRPr="006923DF" w:rsidRDefault="00B3349E" w:rsidP="002A7A31">
          <w:pPr>
            <w:pStyle w:val="Title"/>
            <w:tabs>
              <w:tab w:val="left" w:pos="6379"/>
            </w:tabs>
            <w:spacing w:after="120" w:line="720" w:lineRule="exact"/>
            <w:ind w:right="1982"/>
          </w:pPr>
          <w:r>
            <w:t>Cheques Transition Plan</w:t>
          </w:r>
        </w:p>
        <w:p w14:paraId="6754D100" w14:textId="5FD91963" w:rsidR="00A97160" w:rsidRPr="006923DF" w:rsidRDefault="008F1216" w:rsidP="004C2902">
          <w:pPr>
            <w:pStyle w:val="Subtitle"/>
            <w:spacing w:after="360"/>
          </w:pPr>
          <w:r>
            <w:t>Winding down Australia</w:t>
          </w:r>
          <w:r w:rsidR="00A24925">
            <w:t>’</w:t>
          </w:r>
          <w:r>
            <w:t>s cheques system</w:t>
          </w:r>
        </w:p>
        <w:p w14:paraId="3BE2D214" w14:textId="25FFA909" w:rsidR="00A97160" w:rsidRPr="00586605" w:rsidRDefault="006843B9" w:rsidP="3D024566">
          <w:pPr>
            <w:pStyle w:val="ReportDate"/>
          </w:pPr>
          <w:r>
            <w:rPr>
              <w:rStyle w:val="ReportDateChar"/>
            </w:rPr>
            <w:t>November</w:t>
          </w:r>
          <w:r w:rsidR="00B3349E" w:rsidRPr="3D024566">
            <w:rPr>
              <w:rStyle w:val="ReportDateChar"/>
            </w:rPr>
            <w:t xml:space="preserve"> 2024</w:t>
          </w:r>
        </w:p>
        <w:p w14:paraId="4EFA7AF1" w14:textId="1F0F5E21" w:rsidR="00B775EE" w:rsidRDefault="00A97160" w:rsidP="00CE3A9A">
          <w:pPr>
            <w:pStyle w:val="Heading2Numbered"/>
          </w:pPr>
          <w:r>
            <w:br w:type="page"/>
          </w:r>
        </w:p>
      </w:sdtContent>
    </w:sdt>
    <w:p w14:paraId="7A4B529A" w14:textId="0ECD77EB" w:rsidR="000E0B74" w:rsidRDefault="000E0B74" w:rsidP="005877AC">
      <w:pPr>
        <w:spacing w:before="0" w:after="160" w:line="259" w:lineRule="auto"/>
      </w:pPr>
      <w:r w:rsidRPr="00661BF0">
        <w:lastRenderedPageBreak/>
        <w:t xml:space="preserve">© Commonwealth of </w:t>
      </w:r>
      <w:r w:rsidRPr="00C44158">
        <w:t>Australia 20</w:t>
      </w:r>
      <w:r w:rsidR="00D64CEC" w:rsidRPr="00C44158">
        <w:t>2</w:t>
      </w:r>
      <w:r w:rsidR="008F1216" w:rsidRPr="00C44158">
        <w:t>4</w:t>
      </w:r>
    </w:p>
    <w:p w14:paraId="36ACE318" w14:textId="74B6DB4C" w:rsidR="006469CC" w:rsidRDefault="006469CC" w:rsidP="005877AC">
      <w:pPr>
        <w:spacing w:before="0" w:after="160" w:line="259" w:lineRule="auto"/>
        <w:rPr>
          <w:noProof/>
        </w:rPr>
      </w:pPr>
      <w:r>
        <w:t xml:space="preserve">ISBN: </w:t>
      </w:r>
      <w:r w:rsidR="00EC3A36" w:rsidRPr="00EC3A36">
        <w:t>978-1-923278-02-8</w:t>
      </w:r>
    </w:p>
    <w:p w14:paraId="2190E105" w14:textId="47809B5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4E15335D" w14:textId="77777777" w:rsidR="000E0B74" w:rsidRDefault="000E0B74" w:rsidP="000E0B74">
      <w:pPr>
        <w:pStyle w:val="ChartGraphic"/>
        <w:jc w:val="left"/>
      </w:pPr>
      <w:r w:rsidRPr="00E56DFB">
        <w:rPr>
          <w:noProof/>
        </w:rPr>
        <w:drawing>
          <wp:inline distT="0" distB="0" distL="0" distR="0" wp14:anchorId="4BE6856B" wp14:editId="659929AB">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E60599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715ACC46" w14:textId="7A856678" w:rsidR="000E0B74" w:rsidRPr="006469CC" w:rsidRDefault="000E0B74" w:rsidP="006469CC">
      <w:pPr>
        <w:spacing w:before="240"/>
        <w:rPr>
          <w:b/>
        </w:rPr>
      </w:pPr>
      <w:r w:rsidRPr="006469CC">
        <w:rPr>
          <w:b/>
        </w:rPr>
        <w:t xml:space="preserve">Treasury material used </w:t>
      </w:r>
      <w:r w:rsidR="00A24925">
        <w:rPr>
          <w:b/>
        </w:rPr>
        <w:t>‘</w:t>
      </w:r>
      <w:r w:rsidRPr="006469CC">
        <w:rPr>
          <w:b/>
        </w:rPr>
        <w:t>as supplied</w:t>
      </w:r>
      <w:r w:rsidR="00A24925">
        <w:rPr>
          <w:b/>
        </w:rPr>
        <w:t>’</w:t>
      </w:r>
    </w:p>
    <w:p w14:paraId="435B9D61" w14:textId="7E70B852"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A24925">
        <w:t xml:space="preserve"> – </w:t>
      </w:r>
      <w:r>
        <w:t>then Treasury prefers t</w:t>
      </w:r>
      <w:r w:rsidRPr="00476F09">
        <w:t xml:space="preserve">he following attribution: </w:t>
      </w:r>
    </w:p>
    <w:p w14:paraId="2CB16722" w14:textId="7BFB8134" w:rsidR="000E0B74" w:rsidRPr="00A13A11" w:rsidRDefault="000E0B74" w:rsidP="000E0B74">
      <w:pPr>
        <w:ind w:firstLine="720"/>
      </w:pPr>
      <w:r w:rsidRPr="002F1BC2">
        <w:rPr>
          <w:i/>
        </w:rPr>
        <w:t xml:space="preserve">Source: The </w:t>
      </w:r>
      <w:r w:rsidRPr="002F1BC2">
        <w:rPr>
          <w:i/>
          <w:iCs/>
        </w:rPr>
        <w:t>Australian Government the Treasury</w:t>
      </w:r>
      <w:r w:rsidR="00C44158">
        <w:rPr>
          <w:i/>
          <w:iCs/>
        </w:rPr>
        <w:t>.</w:t>
      </w:r>
    </w:p>
    <w:p w14:paraId="2CCE557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2B1DFC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CE34A9B" w14:textId="1A1CF266" w:rsidR="000E0B74" w:rsidRPr="006627B4" w:rsidRDefault="000E0B74" w:rsidP="000E0B74">
      <w:pPr>
        <w:ind w:firstLine="720"/>
      </w:pPr>
      <w:r w:rsidRPr="002F1BC2">
        <w:rPr>
          <w:i/>
        </w:rPr>
        <w:t>Based on The Australian Government the Treasury data</w:t>
      </w:r>
      <w:r w:rsidR="00C44158">
        <w:t>.</w:t>
      </w:r>
    </w:p>
    <w:p w14:paraId="36B210AD" w14:textId="77777777" w:rsidR="000E0B74" w:rsidRPr="006627B4" w:rsidRDefault="000E0B74" w:rsidP="000E0B74">
      <w:pPr>
        <w:spacing w:before="240"/>
        <w:rPr>
          <w:b/>
        </w:rPr>
      </w:pPr>
      <w:r w:rsidRPr="006627B4">
        <w:rPr>
          <w:b/>
        </w:rPr>
        <w:t>Use of the Coat of Arms</w:t>
      </w:r>
    </w:p>
    <w:p w14:paraId="68368AB2" w14:textId="2C92403F"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D64CEC">
          <w:rPr>
            <w:rStyle w:val="Hyperlink"/>
          </w:rPr>
          <w:t>https://www.pmc.gov.au/honours</w:t>
        </w:r>
        <w:r w:rsidR="00A24925">
          <w:rPr>
            <w:rStyle w:val="Hyperlink"/>
          </w:rPr>
          <w:noBreakHyphen/>
        </w:r>
        <w:r w:rsidR="00D64CEC">
          <w:rPr>
            <w:rStyle w:val="Hyperlink"/>
          </w:rPr>
          <w:t>and</w:t>
        </w:r>
        <w:r w:rsidR="00A24925">
          <w:rPr>
            <w:rStyle w:val="Hyperlink"/>
          </w:rPr>
          <w:noBreakHyphen/>
        </w:r>
        <w:r w:rsidR="00D64CEC">
          <w:rPr>
            <w:rStyle w:val="Hyperlink"/>
          </w:rPr>
          <w:t>symbols/commonwealth</w:t>
        </w:r>
        <w:r w:rsidR="00A24925">
          <w:rPr>
            <w:rStyle w:val="Hyperlink"/>
          </w:rPr>
          <w:noBreakHyphen/>
        </w:r>
        <w:r w:rsidR="00D64CEC">
          <w:rPr>
            <w:rStyle w:val="Hyperlink"/>
          </w:rPr>
          <w:t>coat</w:t>
        </w:r>
        <w:r w:rsidR="00A24925">
          <w:rPr>
            <w:rStyle w:val="Hyperlink"/>
          </w:rPr>
          <w:noBreakHyphen/>
        </w:r>
        <w:r w:rsidR="00D64CEC">
          <w:rPr>
            <w:rStyle w:val="Hyperlink"/>
          </w:rPr>
          <w:t>arms</w:t>
        </w:r>
      </w:hyperlink>
      <w:r w:rsidRPr="005C503A">
        <w:t>).</w:t>
      </w:r>
    </w:p>
    <w:p w14:paraId="0F73C44E" w14:textId="77777777" w:rsidR="000E0B74" w:rsidRPr="006627B4" w:rsidRDefault="000E0B74" w:rsidP="000E0B74">
      <w:pPr>
        <w:spacing w:before="240"/>
        <w:rPr>
          <w:b/>
        </w:rPr>
      </w:pPr>
      <w:r>
        <w:rPr>
          <w:b/>
        </w:rPr>
        <w:t>Other u</w:t>
      </w:r>
      <w:r w:rsidRPr="006627B4">
        <w:rPr>
          <w:b/>
        </w:rPr>
        <w:t>ses</w:t>
      </w:r>
    </w:p>
    <w:p w14:paraId="673E9E8E" w14:textId="77777777" w:rsidR="000E0B74" w:rsidRPr="006627B4" w:rsidRDefault="000E0B74" w:rsidP="000E0B74">
      <w:r>
        <w:t>E</w:t>
      </w:r>
      <w:r w:rsidRPr="006627B4">
        <w:t>nquiries regarding this licence and any other use of this document are welcome at:</w:t>
      </w:r>
    </w:p>
    <w:p w14:paraId="68558C98"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34FF8959" w14:textId="77777777" w:rsidR="00F836F9" w:rsidRPr="00DF7CBD" w:rsidRDefault="00D32709" w:rsidP="00DF7CBD">
      <w:pPr>
        <w:rPr>
          <w:color w:val="3A6FAF"/>
        </w:rPr>
      </w:pPr>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Pr>
          <w:i/>
          <w:iCs/>
        </w:rPr>
        <w:t>.</w:t>
      </w:r>
    </w:p>
    <w:p w14:paraId="4A44E4E9" w14:textId="77777777" w:rsidR="00D32709" w:rsidRDefault="00D32709" w:rsidP="00D32709"/>
    <w:p w14:paraId="500EA6B8" w14:textId="77777777" w:rsidR="00D32709" w:rsidRPr="00D32709" w:rsidRDefault="00D32709" w:rsidP="00D32709">
      <w:pPr>
        <w:sectPr w:rsidR="00D32709" w:rsidRPr="00D32709" w:rsidSect="00A97160">
          <w:pgSz w:w="11906" w:h="16838" w:code="9"/>
          <w:pgMar w:top="1843" w:right="1418" w:bottom="1418" w:left="1418" w:header="709" w:footer="709" w:gutter="0"/>
          <w:pgNumType w:fmt="lowerRoman" w:start="0"/>
          <w:cols w:space="708"/>
          <w:titlePg/>
          <w:docGrid w:linePitch="360"/>
        </w:sectPr>
      </w:pPr>
    </w:p>
    <w:p w14:paraId="33BDB046" w14:textId="77777777" w:rsidR="006136F6" w:rsidRDefault="000E0B74" w:rsidP="00386297">
      <w:pPr>
        <w:pStyle w:val="Heading1"/>
        <w:rPr>
          <w:noProof/>
        </w:rPr>
      </w:pPr>
      <w:bookmarkStart w:id="1" w:name="_Toc111026801"/>
      <w:bookmarkStart w:id="2" w:name="_Toc169864892"/>
      <w:r w:rsidRPr="001F1B27">
        <w:lastRenderedPageBreak/>
        <w:t>Contents</w:t>
      </w:r>
      <w:bookmarkEnd w:id="1"/>
      <w:bookmarkEnd w:id="2"/>
      <w:r>
        <w:rPr>
          <w:noProof/>
          <w:color w:val="004A7F"/>
          <w:szCs w:val="22"/>
        </w:rPr>
        <w:fldChar w:fldCharType="begin"/>
      </w:r>
      <w:r w:rsidRPr="0025652F">
        <w:instrText xml:space="preserve"> TOC \o "1-3" \h \z \u </w:instrText>
      </w:r>
      <w:r>
        <w:rPr>
          <w:noProof/>
          <w:color w:val="004A7F"/>
          <w:szCs w:val="22"/>
        </w:rPr>
        <w:fldChar w:fldCharType="separate"/>
      </w:r>
    </w:p>
    <w:p w14:paraId="646F12D5" w14:textId="732DCC8F" w:rsidR="006136F6" w:rsidRDefault="0082581B">
      <w:pPr>
        <w:pStyle w:val="TOC1"/>
        <w:rPr>
          <w:rFonts w:asciiTheme="minorHAnsi" w:eastAsiaTheme="minorEastAsia" w:hAnsiTheme="minorHAnsi" w:cstheme="minorBidi"/>
          <w:b w:val="0"/>
          <w:color w:val="auto"/>
          <w:kern w:val="2"/>
          <w14:ligatures w14:val="standardContextual"/>
        </w:rPr>
      </w:pPr>
      <w:hyperlink w:anchor="_Toc169864893" w:history="1">
        <w:r w:rsidR="006136F6" w:rsidRPr="00DF4C2D">
          <w:rPr>
            <w:rStyle w:val="Hyperlink"/>
          </w:rPr>
          <w:t>Foreword</w:t>
        </w:r>
        <w:r w:rsidR="006136F6">
          <w:rPr>
            <w:webHidden/>
          </w:rPr>
          <w:tab/>
        </w:r>
        <w:r w:rsidR="006136F6">
          <w:rPr>
            <w:webHidden/>
          </w:rPr>
          <w:fldChar w:fldCharType="begin"/>
        </w:r>
        <w:r w:rsidR="006136F6">
          <w:rPr>
            <w:webHidden/>
          </w:rPr>
          <w:instrText xml:space="preserve"> PAGEREF _Toc169864893 \h </w:instrText>
        </w:r>
        <w:r w:rsidR="006136F6">
          <w:rPr>
            <w:webHidden/>
          </w:rPr>
        </w:r>
        <w:r w:rsidR="006136F6">
          <w:rPr>
            <w:webHidden/>
          </w:rPr>
          <w:fldChar w:fldCharType="separate"/>
        </w:r>
        <w:r w:rsidR="00064179">
          <w:rPr>
            <w:webHidden/>
          </w:rPr>
          <w:t>1</w:t>
        </w:r>
        <w:r w:rsidR="006136F6">
          <w:rPr>
            <w:webHidden/>
          </w:rPr>
          <w:fldChar w:fldCharType="end"/>
        </w:r>
      </w:hyperlink>
    </w:p>
    <w:p w14:paraId="1432584A" w14:textId="0957F575" w:rsidR="006136F6" w:rsidRDefault="0082581B">
      <w:pPr>
        <w:pStyle w:val="TOC1"/>
        <w:rPr>
          <w:rFonts w:asciiTheme="minorHAnsi" w:eastAsiaTheme="minorEastAsia" w:hAnsiTheme="minorHAnsi" w:cstheme="minorBidi"/>
          <w:b w:val="0"/>
          <w:color w:val="auto"/>
          <w:kern w:val="2"/>
          <w14:ligatures w14:val="standardContextual"/>
        </w:rPr>
      </w:pPr>
      <w:hyperlink w:anchor="_Toc169864894" w:history="1">
        <w:r w:rsidR="006136F6" w:rsidRPr="00DF4C2D">
          <w:rPr>
            <w:rStyle w:val="Hyperlink"/>
          </w:rPr>
          <w:t>Introduction</w:t>
        </w:r>
        <w:r w:rsidR="006136F6">
          <w:rPr>
            <w:webHidden/>
          </w:rPr>
          <w:tab/>
        </w:r>
        <w:r w:rsidR="006136F6">
          <w:rPr>
            <w:webHidden/>
          </w:rPr>
          <w:fldChar w:fldCharType="begin"/>
        </w:r>
        <w:r w:rsidR="006136F6">
          <w:rPr>
            <w:webHidden/>
          </w:rPr>
          <w:instrText xml:space="preserve"> PAGEREF _Toc169864894 \h </w:instrText>
        </w:r>
        <w:r w:rsidR="006136F6">
          <w:rPr>
            <w:webHidden/>
          </w:rPr>
        </w:r>
        <w:r w:rsidR="006136F6">
          <w:rPr>
            <w:webHidden/>
          </w:rPr>
          <w:fldChar w:fldCharType="separate"/>
        </w:r>
        <w:r w:rsidR="00064179">
          <w:rPr>
            <w:webHidden/>
          </w:rPr>
          <w:t>2</w:t>
        </w:r>
        <w:r w:rsidR="006136F6">
          <w:rPr>
            <w:webHidden/>
          </w:rPr>
          <w:fldChar w:fldCharType="end"/>
        </w:r>
      </w:hyperlink>
    </w:p>
    <w:p w14:paraId="6A71B95D" w14:textId="021703EA" w:rsidR="006136F6" w:rsidRDefault="0082581B">
      <w:pPr>
        <w:pStyle w:val="TOC1"/>
        <w:rPr>
          <w:rFonts w:asciiTheme="minorHAnsi" w:eastAsiaTheme="minorEastAsia" w:hAnsiTheme="minorHAnsi" w:cstheme="minorBidi"/>
          <w:b w:val="0"/>
          <w:color w:val="auto"/>
          <w:kern w:val="2"/>
          <w14:ligatures w14:val="standardContextual"/>
        </w:rPr>
      </w:pPr>
      <w:hyperlink w:anchor="_Toc169864895" w:history="1">
        <w:r w:rsidR="006136F6" w:rsidRPr="00DF4C2D">
          <w:rPr>
            <w:rStyle w:val="Hyperlink"/>
          </w:rPr>
          <w:t>Transition timeline</w:t>
        </w:r>
        <w:r w:rsidR="006136F6">
          <w:rPr>
            <w:webHidden/>
          </w:rPr>
          <w:tab/>
        </w:r>
        <w:r w:rsidR="006136F6">
          <w:rPr>
            <w:webHidden/>
          </w:rPr>
          <w:fldChar w:fldCharType="begin"/>
        </w:r>
        <w:r w:rsidR="006136F6">
          <w:rPr>
            <w:webHidden/>
          </w:rPr>
          <w:instrText xml:space="preserve"> PAGEREF _Toc169864895 \h </w:instrText>
        </w:r>
        <w:r w:rsidR="006136F6">
          <w:rPr>
            <w:webHidden/>
          </w:rPr>
        </w:r>
        <w:r w:rsidR="006136F6">
          <w:rPr>
            <w:webHidden/>
          </w:rPr>
          <w:fldChar w:fldCharType="separate"/>
        </w:r>
        <w:r w:rsidR="00064179">
          <w:rPr>
            <w:webHidden/>
          </w:rPr>
          <w:t>3</w:t>
        </w:r>
        <w:r w:rsidR="006136F6">
          <w:rPr>
            <w:webHidden/>
          </w:rPr>
          <w:fldChar w:fldCharType="end"/>
        </w:r>
      </w:hyperlink>
    </w:p>
    <w:p w14:paraId="27E1249D" w14:textId="6E05964F" w:rsidR="006136F6" w:rsidRDefault="0082581B">
      <w:pPr>
        <w:pStyle w:val="TOC1"/>
        <w:rPr>
          <w:rFonts w:asciiTheme="minorHAnsi" w:eastAsiaTheme="minorEastAsia" w:hAnsiTheme="minorHAnsi" w:cstheme="minorBidi"/>
          <w:b w:val="0"/>
          <w:color w:val="auto"/>
          <w:kern w:val="2"/>
          <w14:ligatures w14:val="standardContextual"/>
        </w:rPr>
      </w:pPr>
      <w:hyperlink w:anchor="_Toc169864896" w:history="1">
        <w:r w:rsidR="006136F6" w:rsidRPr="00DF4C2D">
          <w:rPr>
            <w:rStyle w:val="Hyperlink"/>
          </w:rPr>
          <w:t>Industry coordination</w:t>
        </w:r>
        <w:r w:rsidR="006136F6">
          <w:rPr>
            <w:webHidden/>
          </w:rPr>
          <w:tab/>
        </w:r>
        <w:r w:rsidR="006136F6">
          <w:rPr>
            <w:webHidden/>
          </w:rPr>
          <w:fldChar w:fldCharType="begin"/>
        </w:r>
        <w:r w:rsidR="006136F6">
          <w:rPr>
            <w:webHidden/>
          </w:rPr>
          <w:instrText xml:space="preserve"> PAGEREF _Toc169864896 \h </w:instrText>
        </w:r>
        <w:r w:rsidR="006136F6">
          <w:rPr>
            <w:webHidden/>
          </w:rPr>
        </w:r>
        <w:r w:rsidR="006136F6">
          <w:rPr>
            <w:webHidden/>
          </w:rPr>
          <w:fldChar w:fldCharType="separate"/>
        </w:r>
        <w:r w:rsidR="00064179">
          <w:rPr>
            <w:webHidden/>
          </w:rPr>
          <w:t>4</w:t>
        </w:r>
        <w:r w:rsidR="006136F6">
          <w:rPr>
            <w:webHidden/>
          </w:rPr>
          <w:fldChar w:fldCharType="end"/>
        </w:r>
      </w:hyperlink>
    </w:p>
    <w:p w14:paraId="0346703C" w14:textId="0D22EA3A" w:rsidR="006136F6" w:rsidRDefault="0082581B">
      <w:pPr>
        <w:pStyle w:val="TOC1"/>
        <w:rPr>
          <w:rFonts w:asciiTheme="minorHAnsi" w:eastAsiaTheme="minorEastAsia" w:hAnsiTheme="minorHAnsi" w:cstheme="minorBidi"/>
          <w:b w:val="0"/>
          <w:color w:val="auto"/>
          <w:kern w:val="2"/>
          <w14:ligatures w14:val="standardContextual"/>
        </w:rPr>
      </w:pPr>
      <w:hyperlink w:anchor="_Toc169864897" w:history="1">
        <w:r w:rsidR="006136F6" w:rsidRPr="00DF4C2D">
          <w:rPr>
            <w:rStyle w:val="Hyperlink"/>
          </w:rPr>
          <w:t>Next steps</w:t>
        </w:r>
        <w:r w:rsidR="006136F6">
          <w:rPr>
            <w:webHidden/>
          </w:rPr>
          <w:tab/>
        </w:r>
        <w:r w:rsidR="006136F6">
          <w:rPr>
            <w:webHidden/>
          </w:rPr>
          <w:fldChar w:fldCharType="begin"/>
        </w:r>
        <w:r w:rsidR="006136F6">
          <w:rPr>
            <w:webHidden/>
          </w:rPr>
          <w:instrText xml:space="preserve"> PAGEREF _Toc169864897 \h </w:instrText>
        </w:r>
        <w:r w:rsidR="006136F6">
          <w:rPr>
            <w:webHidden/>
          </w:rPr>
        </w:r>
        <w:r w:rsidR="006136F6">
          <w:rPr>
            <w:webHidden/>
          </w:rPr>
          <w:fldChar w:fldCharType="separate"/>
        </w:r>
        <w:r w:rsidR="00064179">
          <w:rPr>
            <w:webHidden/>
          </w:rPr>
          <w:t>5</w:t>
        </w:r>
        <w:r w:rsidR="006136F6">
          <w:rPr>
            <w:webHidden/>
          </w:rPr>
          <w:fldChar w:fldCharType="end"/>
        </w:r>
      </w:hyperlink>
    </w:p>
    <w:p w14:paraId="5A855AC1" w14:textId="77777777" w:rsidR="00496650" w:rsidRDefault="000E0B74" w:rsidP="0056582C">
      <w:pPr>
        <w:pStyle w:val="SingleParagraph"/>
        <w:ind w:right="-2"/>
        <w:sectPr w:rsidR="00496650" w:rsidSect="00496650">
          <w:headerReference w:type="default" r:id="rId14"/>
          <w:footerReference w:type="default" r:id="rId15"/>
          <w:type w:val="continuous"/>
          <w:pgSz w:w="11906" w:h="16838" w:code="9"/>
          <w:pgMar w:top="1843" w:right="1418" w:bottom="1418" w:left="1418" w:header="709" w:footer="709" w:gutter="0"/>
          <w:pgNumType w:fmt="lowerRoman" w:start="1"/>
          <w:cols w:space="708"/>
          <w:docGrid w:linePitch="360"/>
        </w:sectPr>
      </w:pPr>
      <w:r>
        <w:fldChar w:fldCharType="end"/>
      </w:r>
      <w:bookmarkStart w:id="3" w:name="_Toc432067103"/>
      <w:bookmarkStart w:id="4" w:name="_Toc452635030"/>
      <w:r w:rsidR="00426351">
        <w:br w:type="page"/>
      </w:r>
    </w:p>
    <w:p w14:paraId="095EE303" w14:textId="77777777" w:rsidR="00475085" w:rsidRPr="00F045E0" w:rsidRDefault="00475085" w:rsidP="00F045E0">
      <w:pPr>
        <w:pStyle w:val="Heading1"/>
      </w:pPr>
      <w:bookmarkStart w:id="5" w:name="_Toc169864893"/>
      <w:r w:rsidRPr="00F045E0">
        <w:lastRenderedPageBreak/>
        <w:t>Foreword</w:t>
      </w:r>
      <w:bookmarkEnd w:id="3"/>
      <w:bookmarkEnd w:id="4"/>
      <w:bookmarkEnd w:id="5"/>
    </w:p>
    <w:p w14:paraId="33D10088" w14:textId="3A9A99B9" w:rsidR="00F43D5D" w:rsidRDefault="00F43D5D" w:rsidP="008F1216">
      <w:r w:rsidRPr="00F43D5D">
        <w:t xml:space="preserve">The Albanese Government is modernising the way Australians make and receive payments, to make our payments system more resilient and up to date with the modern world. </w:t>
      </w:r>
    </w:p>
    <w:p w14:paraId="76A462AB" w14:textId="77777777" w:rsidR="00F43D5D" w:rsidRDefault="008F1216" w:rsidP="008F1216">
      <w:r>
        <w:t xml:space="preserve">New digital products are changing the way we make </w:t>
      </w:r>
      <w:r w:rsidR="00175382">
        <w:t>payments,</w:t>
      </w:r>
      <w:r>
        <w:t xml:space="preserve"> and the way businesses provide payment services. </w:t>
      </w:r>
    </w:p>
    <w:p w14:paraId="5DB5F35B" w14:textId="77777777" w:rsidR="005230FB" w:rsidRPr="005230FB" w:rsidRDefault="005230FB" w:rsidP="005230FB">
      <w:r w:rsidRPr="005230FB">
        <w:t>Our vision is for Australia to have a modern, world class and efficient payments system that is safe, trusted and accessible, and enables greater competition, innovation and productivity across the economy.</w:t>
      </w:r>
    </w:p>
    <w:p w14:paraId="53CD4FA2" w14:textId="02340FF4" w:rsidR="005C6EF8" w:rsidRPr="005C6EF8" w:rsidRDefault="005C6EF8" w:rsidP="00030C54">
      <w:r w:rsidRPr="005C6EF8">
        <w:t xml:space="preserve">This vision was set out in our Strategic Plan for Australia’s Payments System, which we released in June 2023. </w:t>
      </w:r>
      <w:r w:rsidR="00030C54">
        <w:t>A key</w:t>
      </w:r>
      <w:r w:rsidRPr="005C6EF8">
        <w:t xml:space="preserve"> component</w:t>
      </w:r>
      <w:r w:rsidR="00030C54">
        <w:t xml:space="preserve"> of the plan</w:t>
      </w:r>
      <w:r w:rsidRPr="005C6EF8">
        <w:t xml:space="preserve"> </w:t>
      </w:r>
      <w:r w:rsidR="00030C54">
        <w:t xml:space="preserve">is </w:t>
      </w:r>
      <w:r w:rsidRPr="005C6EF8">
        <w:t>modernising payments infrastructure by winding down the cheques system before 2030.</w:t>
      </w:r>
    </w:p>
    <w:p w14:paraId="0674E620" w14:textId="77777777" w:rsidR="005C6EF8" w:rsidRPr="005C6EF8" w:rsidRDefault="005C6EF8" w:rsidP="005C6EF8">
      <w:r w:rsidRPr="005C6EF8">
        <w:t xml:space="preserve">Since we released the Plan, we’ve been consulting widely with cheque users, financial institutions, community groups, industry groups and governments to hear a range of perspectives on the challenges and opportunities in moving away from cheques. </w:t>
      </w:r>
    </w:p>
    <w:p w14:paraId="4DAD1F28" w14:textId="77777777" w:rsidR="005C6EF8" w:rsidRPr="005C6EF8" w:rsidRDefault="005C6EF8" w:rsidP="005C6EF8">
      <w:r w:rsidRPr="005C6EF8">
        <w:t>Although they were once a cornerstone of Australia’s payment system, cheques now account for less than 0.1% of total volume of retail payments in Australia. Winding them down in a staged, responsible manner will help reduce transaction costs across the economy, drive down the costs of the associated goods and services and improve productivity.</w:t>
      </w:r>
    </w:p>
    <w:p w14:paraId="52603E52" w14:textId="6B23A37C" w:rsidR="008F1216" w:rsidDel="00CB48A2" w:rsidRDefault="00FB67CB" w:rsidP="257AE529">
      <w:r>
        <w:t>We are releasing a</w:t>
      </w:r>
      <w:r w:rsidR="46A36D85">
        <w:t xml:space="preserve"> Cheques Transition Plan, to make sure the transition away from cheques is smooth and Australians who use cheques are well supported through the transition.</w:t>
      </w:r>
    </w:p>
    <w:p w14:paraId="3DA964D6" w14:textId="77777777" w:rsidR="005C491D" w:rsidRPr="005C491D" w:rsidRDefault="005C491D" w:rsidP="005C491D">
      <w:r w:rsidRPr="005C491D">
        <w:t xml:space="preserve">The Plan will take place in two phases. First, phasing out the ability of consumers and businesses to write cheques as a form of payment, and then stopping financial institutions from accepting them as a form of payment. </w:t>
      </w:r>
    </w:p>
    <w:p w14:paraId="268E3BE9" w14:textId="77777777" w:rsidR="005C491D" w:rsidRPr="005C491D" w:rsidRDefault="005C491D" w:rsidP="005C491D">
      <w:r w:rsidRPr="005C491D">
        <w:t>We will work closely with the financial sector, regulators and bank customers to implement this plan in a responsible, methodical way. We understand parts of the community still rely on cheques to make and receive payments and we expect the major banks to play a big role in educating these customers about the changes and supporting them through the transition, alongside government.</w:t>
      </w:r>
    </w:p>
    <w:p w14:paraId="1837958D" w14:textId="212CD52D" w:rsidR="00475085" w:rsidRDefault="005C491D" w:rsidP="008F1216">
      <w:r>
        <w:t>We are pleased to announce</w:t>
      </w:r>
      <w:r w:rsidR="00CA6FC2">
        <w:t xml:space="preserve"> </w:t>
      </w:r>
      <w:r w:rsidR="008F1216">
        <w:t xml:space="preserve">the Australian Payments Network </w:t>
      </w:r>
      <w:r w:rsidR="00D17977">
        <w:t>working</w:t>
      </w:r>
      <w:r w:rsidR="008F1216">
        <w:t xml:space="preserve"> with</w:t>
      </w:r>
      <w:r w:rsidR="00D17977">
        <w:t xml:space="preserve"> the</w:t>
      </w:r>
      <w:r w:rsidR="008F1216">
        <w:t xml:space="preserve"> major banks and key players in the cheques system, </w:t>
      </w:r>
      <w:r w:rsidR="4D7CB6E0">
        <w:t xml:space="preserve">will </w:t>
      </w:r>
      <w:r w:rsidR="00D17977">
        <w:t xml:space="preserve">ask the </w:t>
      </w:r>
      <w:r w:rsidR="008F1216">
        <w:t xml:space="preserve">Australian Competition &amp; Consumer Commission (ACCC) </w:t>
      </w:r>
      <w:r w:rsidR="00D17977">
        <w:t xml:space="preserve">for authority </w:t>
      </w:r>
      <w:r w:rsidR="008F1216">
        <w:t xml:space="preserve">to coordinate </w:t>
      </w:r>
      <w:r w:rsidR="00D17977">
        <w:t>the</w:t>
      </w:r>
      <w:r w:rsidR="008F1216">
        <w:t xml:space="preserve"> transition</w:t>
      </w:r>
      <w:r w:rsidR="00D17977">
        <w:t xml:space="preserve"> away from cheques</w:t>
      </w:r>
      <w:r w:rsidR="008F1216">
        <w:t xml:space="preserve">. Government will </w:t>
      </w:r>
      <w:r w:rsidR="00A27AB7">
        <w:t>stay closely involved in</w:t>
      </w:r>
      <w:r w:rsidR="008F1216">
        <w:t xml:space="preserve"> this coordination</w:t>
      </w:r>
      <w:r w:rsidR="007C5BF2">
        <w:t xml:space="preserve"> to ensure the transition is orderly, but it will be spearheaded by the private sector.</w:t>
      </w:r>
    </w:p>
    <w:tbl>
      <w:tblPr>
        <w:tblStyle w:val="TableGrid"/>
        <w:tblW w:w="9412" w:type="dxa"/>
        <w:tblCellMar>
          <w:left w:w="0" w:type="dxa"/>
          <w:right w:w="0" w:type="dxa"/>
        </w:tblCellMar>
        <w:tblLook w:val="04A0" w:firstRow="1" w:lastRow="0" w:firstColumn="1" w:lastColumn="0" w:noHBand="0" w:noVBand="1"/>
      </w:tblPr>
      <w:tblGrid>
        <w:gridCol w:w="4706"/>
        <w:gridCol w:w="4706"/>
      </w:tblGrid>
      <w:tr w:rsidR="00426351" w14:paraId="3CDB4938" w14:textId="77777777" w:rsidTr="00931A5E">
        <w:trPr>
          <w:cnfStyle w:val="100000000000" w:firstRow="1" w:lastRow="0" w:firstColumn="0" w:lastColumn="0" w:oddVBand="0" w:evenVBand="0" w:oddHBand="0" w:evenHBand="0" w:firstRowFirstColumn="0" w:firstRowLastColumn="0" w:lastRowFirstColumn="0" w:lastRowLastColumn="0"/>
          <w:trHeight w:val="2327"/>
        </w:trPr>
        <w:tc>
          <w:tcPr>
            <w:tcW w:w="4706" w:type="dxa"/>
            <w:shd w:val="clear" w:color="auto" w:fill="auto"/>
            <w:vAlign w:val="bottom"/>
          </w:tcPr>
          <w:p w14:paraId="1DF81451" w14:textId="1D4807C8" w:rsidR="00492426" w:rsidRPr="00492426" w:rsidRDefault="003B6B80" w:rsidP="00492426">
            <w:pPr>
              <w:pStyle w:val="SingleParagraph"/>
              <w:spacing w:before="1200"/>
              <w:rPr>
                <w:b w:val="0"/>
                <w:sz w:val="22"/>
                <w:szCs w:val="22"/>
              </w:rPr>
            </w:pPr>
            <w:r>
              <w:rPr>
                <w:noProof/>
                <w:szCs w:val="22"/>
              </w:rPr>
              <w:drawing>
                <wp:anchor distT="0" distB="0" distL="114300" distR="114300" simplePos="0" relativeHeight="251659264" behindDoc="1" locked="0" layoutInCell="1" allowOverlap="1" wp14:anchorId="50D7F1CA" wp14:editId="5BB92ADF">
                  <wp:simplePos x="0" y="0"/>
                  <wp:positionH relativeFrom="column">
                    <wp:posOffset>-135255</wp:posOffset>
                  </wp:positionH>
                  <wp:positionV relativeFrom="paragraph">
                    <wp:posOffset>-113030</wp:posOffset>
                  </wp:positionV>
                  <wp:extent cx="2360295" cy="741045"/>
                  <wp:effectExtent l="0" t="0" r="1905" b="1905"/>
                  <wp:wrapNone/>
                  <wp:docPr id="7872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7492" name="Picture 7872749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0295" cy="741045"/>
                          </a:xfrm>
                          <a:prstGeom prst="rect">
                            <a:avLst/>
                          </a:prstGeom>
                        </pic:spPr>
                      </pic:pic>
                    </a:graphicData>
                  </a:graphic>
                  <wp14:sizeRelH relativeFrom="margin">
                    <wp14:pctWidth>0</wp14:pctWidth>
                  </wp14:sizeRelH>
                  <wp14:sizeRelV relativeFrom="margin">
                    <wp14:pctHeight>0</wp14:pctHeight>
                  </wp14:sizeRelV>
                </wp:anchor>
              </w:drawing>
            </w:r>
            <w:r w:rsidR="00426351" w:rsidRPr="007923A8">
              <w:rPr>
                <w:rStyle w:val="Strong"/>
                <w:b/>
                <w:bCs w:val="0"/>
                <w:sz w:val="22"/>
                <w:szCs w:val="22"/>
              </w:rPr>
              <w:t>The Hon Jim Chalmers MP</w:t>
            </w:r>
            <w:r w:rsidR="00426351" w:rsidRPr="007923A8">
              <w:rPr>
                <w:rStyle w:val="Strong"/>
                <w:b/>
                <w:bCs w:val="0"/>
                <w:sz w:val="22"/>
                <w:szCs w:val="22"/>
              </w:rPr>
              <w:br/>
              <w:t>Treasurer</w:t>
            </w:r>
            <w:r w:rsidR="00492426">
              <w:rPr>
                <w:rStyle w:val="Strong"/>
                <w:b/>
                <w:bCs w:val="0"/>
                <w:sz w:val="22"/>
                <w:szCs w:val="22"/>
              </w:rPr>
              <w:br/>
            </w:r>
          </w:p>
        </w:tc>
        <w:tc>
          <w:tcPr>
            <w:tcW w:w="4706" w:type="dxa"/>
            <w:shd w:val="clear" w:color="auto" w:fill="auto"/>
            <w:vAlign w:val="bottom"/>
          </w:tcPr>
          <w:p w14:paraId="5130167B" w14:textId="5251551E" w:rsidR="00426351" w:rsidRPr="007923A8" w:rsidRDefault="00477A2C" w:rsidP="009010EE">
            <w:pPr>
              <w:pStyle w:val="SingleParagraph"/>
              <w:rPr>
                <w:rStyle w:val="Strong"/>
                <w:b/>
                <w:bCs w:val="0"/>
              </w:rPr>
            </w:pPr>
            <w:r>
              <w:rPr>
                <w:noProof/>
                <w:szCs w:val="22"/>
              </w:rPr>
              <w:drawing>
                <wp:inline distT="0" distB="0" distL="0" distR="0" wp14:anchorId="6A869225" wp14:editId="005E682F">
                  <wp:extent cx="1400175" cy="1000125"/>
                  <wp:effectExtent l="0" t="0" r="9525" b="9525"/>
                  <wp:docPr id="619213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13245" name="Picture 61921324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9747" cy="1006962"/>
                          </a:xfrm>
                          <a:prstGeom prst="rect">
                            <a:avLst/>
                          </a:prstGeom>
                        </pic:spPr>
                      </pic:pic>
                    </a:graphicData>
                  </a:graphic>
                </wp:inline>
              </w:drawing>
            </w:r>
            <w:r>
              <w:rPr>
                <w:rStyle w:val="Strong"/>
                <w:b/>
                <w:bCs w:val="0"/>
                <w:sz w:val="22"/>
                <w:szCs w:val="22"/>
              </w:rPr>
              <w:br/>
            </w:r>
            <w:r w:rsidR="00426351" w:rsidRPr="007923A8">
              <w:rPr>
                <w:rStyle w:val="Strong"/>
                <w:b/>
                <w:bCs w:val="0"/>
                <w:sz w:val="22"/>
                <w:szCs w:val="22"/>
              </w:rPr>
              <w:t>The Hon Stephen Jones MP</w:t>
            </w:r>
            <w:r w:rsidR="00426351" w:rsidRPr="007923A8">
              <w:rPr>
                <w:rStyle w:val="Strong"/>
                <w:b/>
                <w:bCs w:val="0"/>
                <w:sz w:val="22"/>
                <w:szCs w:val="22"/>
              </w:rPr>
              <w:br/>
              <w:t>Assistant Treasurer</w:t>
            </w:r>
            <w:r w:rsidR="00426351" w:rsidRPr="007923A8">
              <w:rPr>
                <w:rStyle w:val="Strong"/>
                <w:b/>
                <w:bCs w:val="0"/>
                <w:sz w:val="22"/>
                <w:szCs w:val="22"/>
              </w:rPr>
              <w:br/>
              <w:t>Minister for Financial Services</w:t>
            </w:r>
          </w:p>
        </w:tc>
      </w:tr>
    </w:tbl>
    <w:p w14:paraId="22129288" w14:textId="1A55A717" w:rsidR="006C5B73" w:rsidRDefault="00EA29F3" w:rsidP="006C5B73">
      <w:pPr>
        <w:pStyle w:val="Heading1"/>
      </w:pPr>
      <w:bookmarkStart w:id="6" w:name="_Toc169864894"/>
      <w:r>
        <w:lastRenderedPageBreak/>
        <w:t>Introduction</w:t>
      </w:r>
      <w:bookmarkEnd w:id="6"/>
    </w:p>
    <w:p w14:paraId="0EB31C76" w14:textId="67BCF29A" w:rsidR="00144C83" w:rsidRDefault="00EA29F3" w:rsidP="00EA29F3">
      <w:r>
        <w:t>The</w:t>
      </w:r>
      <w:r w:rsidR="000C60D2">
        <w:t xml:space="preserve"> Australian</w:t>
      </w:r>
      <w:r>
        <w:t xml:space="preserve"> Government is committed to </w:t>
      </w:r>
      <w:r w:rsidR="00024B8F">
        <w:t>supporting a smooth and orderly closure of Australia</w:t>
      </w:r>
      <w:r w:rsidR="00A24925">
        <w:t>’</w:t>
      </w:r>
      <w:r w:rsidR="00024B8F">
        <w:t xml:space="preserve">s cheques system. </w:t>
      </w:r>
      <w:r w:rsidR="00483CEE">
        <w:t>All</w:t>
      </w:r>
      <w:r>
        <w:t xml:space="preserve"> impacted cheques users</w:t>
      </w:r>
      <w:r w:rsidR="00483CEE">
        <w:t xml:space="preserve"> will be supported</w:t>
      </w:r>
      <w:r>
        <w:t xml:space="preserve"> to transition to alternative payment methods. </w:t>
      </w:r>
      <w:r w:rsidR="009A3FC9">
        <w:t>The Government also remains committed to maintaining and ensuring continued access to cash throughout Australia.</w:t>
      </w:r>
    </w:p>
    <w:p w14:paraId="23AC0526" w14:textId="56B3E2CC" w:rsidR="00EA29F3" w:rsidRDefault="00152169" w:rsidP="00EA29F3">
      <w:r>
        <w:t xml:space="preserve">The Government is </w:t>
      </w:r>
      <w:r w:rsidR="00F67717">
        <w:t>taking</w:t>
      </w:r>
      <w:r>
        <w:t xml:space="preserve"> a leading role, setting a plan for governments and the </w:t>
      </w:r>
      <w:r w:rsidRPr="00811B7F">
        <w:t xml:space="preserve">financial services industry </w:t>
      </w:r>
      <w:r>
        <w:t xml:space="preserve">to work together to support </w:t>
      </w:r>
      <w:r w:rsidRPr="00DD52B1">
        <w:t>Australia’s transitioning away from cheques.</w:t>
      </w:r>
      <w:r>
        <w:t xml:space="preserve"> </w:t>
      </w:r>
      <w:r w:rsidR="009A3800" w:rsidRPr="00DD52B1">
        <w:t>In close collab</w:t>
      </w:r>
      <w:r w:rsidR="00DE0A9D" w:rsidRPr="00DD52B1">
        <w:t>oration with</w:t>
      </w:r>
      <w:r w:rsidR="00F02A8B" w:rsidRPr="00DD52B1">
        <w:t xml:space="preserve"> the</w:t>
      </w:r>
      <w:r w:rsidR="00DE0A9D" w:rsidRPr="00DD52B1">
        <w:t xml:space="preserve"> </w:t>
      </w:r>
      <w:r w:rsidR="00F35399" w:rsidRPr="00DD52B1">
        <w:t>financial services industry</w:t>
      </w:r>
      <w:r w:rsidR="00DE0A9D" w:rsidRPr="00DD52B1">
        <w:t xml:space="preserve">, </w:t>
      </w:r>
      <w:r w:rsidR="00D63A5F" w:rsidRPr="00DD52B1">
        <w:t xml:space="preserve">the Government is helping Australians </w:t>
      </w:r>
      <w:r w:rsidR="002173DA" w:rsidRPr="00DD52B1">
        <w:t>to</w:t>
      </w:r>
      <w:r w:rsidR="002A7833" w:rsidRPr="00DD52B1">
        <w:t xml:space="preserve"> adopt digital payment</w:t>
      </w:r>
      <w:r w:rsidR="00653560" w:rsidRPr="00DD52B1">
        <w:t xml:space="preserve"> methods</w:t>
      </w:r>
      <w:r w:rsidR="00F75C1E" w:rsidRPr="00DD52B1">
        <w:t xml:space="preserve"> by investing in education, infrastructure and outreach programs. These </w:t>
      </w:r>
      <w:r w:rsidR="001C2FAA">
        <w:t xml:space="preserve">Government </w:t>
      </w:r>
      <w:r w:rsidR="00F75C1E" w:rsidRPr="00DD52B1">
        <w:t>programs, including the Be Connected program</w:t>
      </w:r>
      <w:r w:rsidR="007D58A2" w:rsidRPr="00DD52B1">
        <w:t xml:space="preserve"> and the Better Connectivity Plan</w:t>
      </w:r>
      <w:r w:rsidR="006F4779">
        <w:t>,</w:t>
      </w:r>
      <w:r w:rsidR="007D58A2" w:rsidRPr="00DD52B1">
        <w:t xml:space="preserve"> are</w:t>
      </w:r>
      <w:r w:rsidR="003E315F" w:rsidRPr="00DD52B1" w:rsidDel="00F75C1E">
        <w:t xml:space="preserve"> </w:t>
      </w:r>
      <w:r w:rsidR="00B01FED">
        <w:t>improving</w:t>
      </w:r>
      <w:r w:rsidR="00B01FED" w:rsidRPr="00DD52B1">
        <w:t xml:space="preserve"> </w:t>
      </w:r>
      <w:r w:rsidR="00243A23" w:rsidRPr="00DD52B1">
        <w:t>digital inclusion</w:t>
      </w:r>
      <w:r w:rsidR="00FC64C0" w:rsidRPr="00DD52B1">
        <w:t xml:space="preserve">, </w:t>
      </w:r>
      <w:r w:rsidR="00C07297" w:rsidRPr="00DD52B1">
        <w:t>uplifting</w:t>
      </w:r>
      <w:r w:rsidR="00EA29F3" w:rsidRPr="00DD52B1">
        <w:t xml:space="preserve"> digital capabilities and</w:t>
      </w:r>
      <w:r w:rsidR="003E315F" w:rsidRPr="00DD52B1">
        <w:t xml:space="preserve"> increasing </w:t>
      </w:r>
      <w:r w:rsidR="00D20834" w:rsidRPr="00DD52B1">
        <w:t>digitally connectivity and access</w:t>
      </w:r>
      <w:r w:rsidR="007D58A2" w:rsidRPr="00DD52B1">
        <w:t xml:space="preserve"> across Australia</w:t>
      </w:r>
      <w:r w:rsidR="004D17AC" w:rsidRPr="00DD52B1">
        <w:t>.</w:t>
      </w:r>
      <w:r w:rsidR="00093CB0" w:rsidRPr="00DD52B1">
        <w:t xml:space="preserve"> </w:t>
      </w:r>
      <w:r w:rsidR="00233C09" w:rsidRPr="00DD52B1">
        <w:t>Banks</w:t>
      </w:r>
      <w:r w:rsidR="00093CB0" w:rsidRPr="00DD52B1">
        <w:t xml:space="preserve"> will </w:t>
      </w:r>
      <w:r w:rsidR="0030665D" w:rsidRPr="00DD52B1">
        <w:t>support</w:t>
      </w:r>
      <w:r w:rsidR="00233C09" w:rsidRPr="00DD52B1">
        <w:t xml:space="preserve"> their customers to </w:t>
      </w:r>
      <w:r w:rsidR="0030665D" w:rsidRPr="00DD52B1">
        <w:t xml:space="preserve">transition to alternative payment methods and </w:t>
      </w:r>
      <w:r w:rsidR="00B96E7F" w:rsidRPr="00DD52B1">
        <w:t>ensure</w:t>
      </w:r>
      <w:r w:rsidR="0092463C" w:rsidRPr="00DD52B1">
        <w:t xml:space="preserve"> suitable</w:t>
      </w:r>
      <w:r w:rsidR="00B96E7F">
        <w:t xml:space="preserve"> alternative payment solutions are available which </w:t>
      </w:r>
      <w:r w:rsidR="00DB1871">
        <w:t>meet</w:t>
      </w:r>
      <w:r w:rsidR="00B96E7F">
        <w:t xml:space="preserve"> </w:t>
      </w:r>
      <w:r w:rsidR="0092463C">
        <w:t>their needs</w:t>
      </w:r>
      <w:r w:rsidR="00857737">
        <w:t>.</w:t>
      </w:r>
      <w:r w:rsidR="004D17AC">
        <w:t xml:space="preserve"> </w:t>
      </w:r>
    </w:p>
    <w:p w14:paraId="194E43B2" w14:textId="080449B5" w:rsidR="00EA29F3" w:rsidRDefault="00EA29F3" w:rsidP="00EA29F3">
      <w:r>
        <w:t>This Cheques Transition Plan has been informed by feedback to the winding down Australia</w:t>
      </w:r>
      <w:r w:rsidR="00A24925">
        <w:t>’</w:t>
      </w:r>
      <w:r>
        <w:t xml:space="preserve">s cheques system consultation paper and </w:t>
      </w:r>
      <w:r w:rsidR="47F5E107">
        <w:t>ongoing</w:t>
      </w:r>
      <w:r>
        <w:t xml:space="preserve"> engagement with financial institutions, </w:t>
      </w:r>
      <w:r w:rsidR="2816553F">
        <w:t>consumers</w:t>
      </w:r>
      <w:r>
        <w:t xml:space="preserve"> and industry groups. </w:t>
      </w:r>
    </w:p>
    <w:p w14:paraId="253BEFF1" w14:textId="33C28855" w:rsidR="00EA29F3" w:rsidRDefault="00EA29F3" w:rsidP="00EA29F3">
      <w:r>
        <w:t xml:space="preserve">Australians are continuing to shift from using </w:t>
      </w:r>
      <w:r w:rsidR="2A1A24F2">
        <w:t>physical</w:t>
      </w:r>
      <w:r>
        <w:t xml:space="preserve"> to </w:t>
      </w:r>
      <w:r w:rsidR="00CB3863">
        <w:t xml:space="preserve">digital </w:t>
      </w:r>
      <w:r>
        <w:t>forms of payment, a trend that has accelerated since the COVID 19 pandemic. These efficient, cheaper and convenient means of payment have led to a decline in cheque use from what was once a cornerstone of Australia</w:t>
      </w:r>
      <w:r w:rsidR="00A24925">
        <w:t>’</w:t>
      </w:r>
      <w:r>
        <w:t>s payment system to comprising less than 0.1% of total volume of retail payments in Australia</w:t>
      </w:r>
      <w:r w:rsidR="00A03714">
        <w:t xml:space="preserve"> today</w:t>
      </w:r>
      <w:r>
        <w:t>.</w:t>
      </w:r>
    </w:p>
    <w:p w14:paraId="5AC6D966" w14:textId="51DC06B1" w:rsidR="0001068D" w:rsidRDefault="0001068D" w:rsidP="007D09B5">
      <w:pPr>
        <w:pStyle w:val="TableMainHeading"/>
        <w:jc w:val="center"/>
      </w:pPr>
      <w:r>
        <w:t>Monthly cheque volume decline over 20 years (‘000)</w:t>
      </w:r>
    </w:p>
    <w:p w14:paraId="28F4568B" w14:textId="76BD3FA2" w:rsidR="00D378D4" w:rsidRPr="00D378D4" w:rsidRDefault="007D58A2" w:rsidP="00D378D4">
      <w:pPr>
        <w:pStyle w:val="ChartorTableNote"/>
      </w:pPr>
      <w:r>
        <w:rPr>
          <w:noProof/>
        </w:rPr>
        <w:drawing>
          <wp:inline distT="0" distB="0" distL="0" distR="0" wp14:anchorId="45998D12" wp14:editId="0FBA4FF9">
            <wp:extent cx="5759450" cy="2839720"/>
            <wp:effectExtent l="0" t="0" r="12700" b="17780"/>
            <wp:docPr id="5" name="Chart 5" descr="This chart shows the decline in cheque use since January 2004. The number of commercial cheques has declined from over 30 million to below 1 million. Personal cheques have declines from over ten million to around 350,000, and bank cheques have declined from 1.5 million to 180,000. ">
              <a:extLst xmlns:a="http://schemas.openxmlformats.org/drawingml/2006/main">
                <a:ext uri="{FF2B5EF4-FFF2-40B4-BE49-F238E27FC236}">
                  <a16:creationId xmlns:a16="http://schemas.microsoft.com/office/drawing/2014/main" id="{1D489908-CBC0-F734-C017-26AFB4FAC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450B854F">
        <w:t>Source: R</w:t>
      </w:r>
      <w:r w:rsidR="3E642B93">
        <w:t>eserve Bank of Australia</w:t>
      </w:r>
      <w:r w:rsidR="450B854F">
        <w:t xml:space="preserve"> Statistical Tables</w:t>
      </w:r>
    </w:p>
    <w:p w14:paraId="57600F9F" w14:textId="5A64FAE6" w:rsidR="000E01E9" w:rsidRDefault="000E01E9" w:rsidP="000E01E9">
      <w:r>
        <w:t>This declining trend in cheque volume, and the long processing times and manual effort</w:t>
      </w:r>
      <w:r w:rsidR="001F76B1">
        <w:t xml:space="preserve"> required</w:t>
      </w:r>
      <w:r>
        <w:t>, have impacted the economics of cheques. Cheques are becoming increasingly costly to process on a per transaction basis, with costs continuing to increase as use declines further. The average cost of processing a cheque now exceeds $5</w:t>
      </w:r>
      <w:r w:rsidR="004D3490">
        <w:t xml:space="preserve">, and </w:t>
      </w:r>
      <w:r w:rsidR="00A003A7">
        <w:t xml:space="preserve">clearing a cheque </w:t>
      </w:r>
      <w:r w:rsidR="00546279">
        <w:t xml:space="preserve">generally takes between </w:t>
      </w:r>
      <w:r w:rsidR="00002BAC">
        <w:t>3</w:t>
      </w:r>
      <w:r w:rsidR="00546279">
        <w:t xml:space="preserve"> and </w:t>
      </w:r>
      <w:r w:rsidR="00002BAC">
        <w:t xml:space="preserve">7 </w:t>
      </w:r>
      <w:r w:rsidR="00546279">
        <w:t>business</w:t>
      </w:r>
      <w:r w:rsidR="004914ED">
        <w:t> </w:t>
      </w:r>
      <w:r w:rsidR="00546279">
        <w:t>days</w:t>
      </w:r>
      <w:r>
        <w:t>.</w:t>
      </w:r>
      <w:r w:rsidR="475AE46D">
        <w:t xml:space="preserve"> </w:t>
      </w:r>
    </w:p>
    <w:p w14:paraId="1B4428C5" w14:textId="0F3E5A2F" w:rsidR="000E01E9" w:rsidRDefault="000E01E9" w:rsidP="000E01E9">
      <w:r>
        <w:t xml:space="preserve">Winding down Australia cheques system will allow the benefits of cheaper, faster, more efficient and secure digital payments to be fully realised. This productivity increasing reform will </w:t>
      </w:r>
      <w:r w:rsidR="7B05CF8B">
        <w:t xml:space="preserve">directly </w:t>
      </w:r>
      <w:r>
        <w:t>reduc</w:t>
      </w:r>
      <w:r w:rsidR="0E1FE10C">
        <w:t>e</w:t>
      </w:r>
      <w:r>
        <w:t xml:space="preserve"> </w:t>
      </w:r>
      <w:r>
        <w:lastRenderedPageBreak/>
        <w:t xml:space="preserve">transaction costs </w:t>
      </w:r>
      <w:r w:rsidR="623AB7D1">
        <w:t>across the economy</w:t>
      </w:r>
      <w:r>
        <w:t xml:space="preserve"> and ultimately </w:t>
      </w:r>
      <w:r w:rsidR="73506343">
        <w:t>help drive down the</w:t>
      </w:r>
      <w:r>
        <w:t xml:space="preserve"> costs of the associated goods and services. Australians who currently use cheques </w:t>
      </w:r>
      <w:r w:rsidR="003847E3">
        <w:t>can</w:t>
      </w:r>
      <w:r>
        <w:t xml:space="preserve"> benefit from reduced transaction fees, </w:t>
      </w:r>
      <w:r w:rsidR="09EFE071">
        <w:t xml:space="preserve">quicker processing times and </w:t>
      </w:r>
      <w:r>
        <w:t>additional identi</w:t>
      </w:r>
      <w:r w:rsidR="003B0FB3">
        <w:t>t</w:t>
      </w:r>
      <w:r>
        <w:t>y verification measures</w:t>
      </w:r>
      <w:r w:rsidR="00A0C5F6">
        <w:t>.</w:t>
      </w:r>
      <w:r>
        <w:t xml:space="preserve"> Faster transactions, made in near</w:t>
      </w:r>
      <w:r w:rsidR="00A24925">
        <w:noBreakHyphen/>
      </w:r>
      <w:r>
        <w:t xml:space="preserve">real time, will help Australians and small businesses to take advantage of the digital economy to improve the way payments are made and improve cash flow. </w:t>
      </w:r>
    </w:p>
    <w:p w14:paraId="07BFB87A" w14:textId="7FC9B222" w:rsidR="00EA29F3" w:rsidRDefault="000E01E9" w:rsidP="000E01E9">
      <w:r>
        <w:t xml:space="preserve">A key priority for the Government is to ensure the payments system fosters the development of modern, efficient payment infrastructure that promotes greater financial inclusion. However, </w:t>
      </w:r>
      <w:r w:rsidR="279FED05">
        <w:t>like</w:t>
      </w:r>
      <w:r>
        <w:t xml:space="preserve"> many productivity boosting reforms, some cohorts of cheques end users may face additional challenges when transitioning to different payment methods. This includes for</w:t>
      </w:r>
      <w:r w:rsidR="3DD39972">
        <w:t xml:space="preserve"> example</w:t>
      </w:r>
      <w:r>
        <w:t xml:space="preserve"> older Australians, vulnerable cohorts of cheques users and cheques use</w:t>
      </w:r>
      <w:r w:rsidR="00C246B9">
        <w:t>r</w:t>
      </w:r>
      <w:r>
        <w:t>s in re</w:t>
      </w:r>
      <w:r w:rsidR="1FDA2169">
        <w:t>mote</w:t>
      </w:r>
      <w:r>
        <w:t xml:space="preserve"> areas. Similarly, the impacts will be felt disproportionately by different industries and sectors of the economy where the use of cheques is more prevalent, including by charities</w:t>
      </w:r>
      <w:r w:rsidR="5186AB56">
        <w:t>, the gaming industry</w:t>
      </w:r>
      <w:r>
        <w:t xml:space="preserve"> and small business</w:t>
      </w:r>
      <w:r w:rsidR="5186AB56">
        <w:t>es</w:t>
      </w:r>
      <w:r>
        <w:t>.</w:t>
      </w:r>
    </w:p>
    <w:p w14:paraId="50CBA11F" w14:textId="55B49EE9" w:rsidR="000E01E9" w:rsidRDefault="000E01E9" w:rsidP="000E01E9">
      <w:pPr>
        <w:pStyle w:val="Heading1"/>
      </w:pPr>
      <w:bookmarkStart w:id="7" w:name="_Toc169864895"/>
      <w:r>
        <w:t>Transition timeline</w:t>
      </w:r>
      <w:bookmarkEnd w:id="7"/>
    </w:p>
    <w:p w14:paraId="521D7AAF" w14:textId="5C5CCD4D" w:rsidR="000E01E9" w:rsidRDefault="000E01E9" w:rsidP="000E01E9">
      <w:r>
        <w:t xml:space="preserve">The Government has considered feedback and has developed a simplified cheques transition </w:t>
      </w:r>
      <w:r w:rsidR="006A6909">
        <w:t>timeline</w:t>
      </w:r>
      <w:r>
        <w:t xml:space="preserve">. The transition timeline provides more time for cheques end users to transition away from certain chequing products, and for </w:t>
      </w:r>
      <w:r w:rsidR="00D651A7">
        <w:t xml:space="preserve">the </w:t>
      </w:r>
      <w:r w:rsidR="00D651A7" w:rsidRPr="00811B7F">
        <w:t xml:space="preserve">financial services industry </w:t>
      </w:r>
      <w:r>
        <w:t>to develop suitable alternative payment solutions for all cheques use cases. It balances the needs of cheques end users with the productivity and efficiency gains through closing the cheques system sooner.</w:t>
      </w:r>
    </w:p>
    <w:p w14:paraId="00C188D9" w14:textId="6B68E7E2" w:rsidR="00494242" w:rsidRDefault="000E01E9" w:rsidP="000E01E9">
      <w:r>
        <w:t xml:space="preserve">The transition timeline has been simplified to two milestone dates for phasing out cheques. The first milestone date is ceasing issuance of all cheques </w:t>
      </w:r>
      <w:r w:rsidR="002E2717" w:rsidRPr="002E2717">
        <w:t>by 30 June 202</w:t>
      </w:r>
      <w:r w:rsidR="00CC1F53">
        <w:t>8</w:t>
      </w:r>
      <w:r w:rsidR="002E2717" w:rsidRPr="002E2717">
        <w:t xml:space="preserve"> and the second milestone date is ceasing acceptance of all cheques on 30 September 202</w:t>
      </w:r>
      <w:r w:rsidR="00CC1F53">
        <w:t>9</w:t>
      </w:r>
      <w:r w:rsidR="002E2717" w:rsidRPr="002E2717">
        <w:t>.</w:t>
      </w:r>
      <w:r w:rsidR="00EC499B" w:rsidRPr="00EC499B">
        <w:t xml:space="preserve"> </w:t>
      </w:r>
    </w:p>
    <w:p w14:paraId="7349AFAA" w14:textId="4D9FA9DA" w:rsidR="005F1944" w:rsidRDefault="00494242" w:rsidP="000E01E9">
      <w:r>
        <w:t xml:space="preserve">The milestone dates have been set to ensure all personal, commercial and government cheques go stale by the </w:t>
      </w:r>
      <w:r w:rsidR="00FD6DA2">
        <w:t>final date they can be accepted</w:t>
      </w:r>
      <w:r w:rsidR="00F14710">
        <w:t xml:space="preserve"> for payment. </w:t>
      </w:r>
      <w:r w:rsidR="000951FB" w:rsidRPr="000951FB">
        <w:t>As personal, commercial and government cheques become stale 15 months after being drawn, these cheques drawn on or before 30 June 202</w:t>
      </w:r>
      <w:r w:rsidR="00CC1F53">
        <w:t>8</w:t>
      </w:r>
      <w:r w:rsidR="00777519" w:rsidRPr="00E41CE9">
        <w:t xml:space="preserve"> will become stale</w:t>
      </w:r>
      <w:r w:rsidR="006C502F">
        <w:t xml:space="preserve"> </w:t>
      </w:r>
      <w:r w:rsidR="00777519" w:rsidRPr="00E41CE9">
        <w:t>on or before 30 September 202</w:t>
      </w:r>
      <w:r w:rsidR="00CC1F53">
        <w:t>9</w:t>
      </w:r>
      <w:r w:rsidR="004A6950">
        <w:t>.</w:t>
      </w:r>
      <w:r w:rsidR="00EC1612">
        <w:t xml:space="preserve"> </w:t>
      </w:r>
      <w:r w:rsidR="00D84A95">
        <w:t>O</w:t>
      </w:r>
      <w:r w:rsidR="00B23CA2">
        <w:t>utside of contractual arrangements, f</w:t>
      </w:r>
      <w:r w:rsidR="00B23CA2" w:rsidRPr="00884DAC">
        <w:t xml:space="preserve">inancial institutions are generally </w:t>
      </w:r>
      <w:r w:rsidR="00B23CA2">
        <w:t>not</w:t>
      </w:r>
      <w:r w:rsidR="00B23CA2" w:rsidRPr="00884DAC">
        <w:t xml:space="preserve"> obligated to pay a </w:t>
      </w:r>
      <w:r w:rsidR="0054667B">
        <w:t xml:space="preserve">stale </w:t>
      </w:r>
      <w:r w:rsidR="00B23CA2" w:rsidRPr="00884DAC">
        <w:t>cheque</w:t>
      </w:r>
      <w:r w:rsidR="00827676">
        <w:t xml:space="preserve">; allowing most cheques to be accepted </w:t>
      </w:r>
      <w:r w:rsidR="001C3540">
        <w:t xml:space="preserve">before going stale </w:t>
      </w:r>
      <w:r w:rsidR="005F1944">
        <w:t xml:space="preserve">ensures that cheque users </w:t>
      </w:r>
      <w:r w:rsidR="00E35BBC">
        <w:t>can continue to</w:t>
      </w:r>
      <w:r w:rsidR="005F1944">
        <w:t xml:space="preserve"> cash valid cheques</w:t>
      </w:r>
      <w:r w:rsidR="005D2887">
        <w:t>.</w:t>
      </w:r>
    </w:p>
    <w:p w14:paraId="657AF73D" w14:textId="43CF457A" w:rsidR="00B7633F" w:rsidRPr="005B27EB" w:rsidRDefault="00B7633F" w:rsidP="00895299">
      <w:pPr>
        <w:pStyle w:val="TableMainHeading"/>
      </w:pPr>
      <w:r w:rsidRPr="00895299">
        <w:t>Staged transition plan</w:t>
      </w:r>
    </w:p>
    <w:tbl>
      <w:tblPr>
        <w:tblStyle w:val="TableGrid"/>
        <w:tblW w:w="5000" w:type="pct"/>
        <w:shd w:val="clear" w:color="auto" w:fill="F2F2F2" w:themeFill="background1" w:themeFillShade="F2"/>
        <w:tblCellMar>
          <w:top w:w="170" w:type="dxa"/>
          <w:left w:w="340" w:type="dxa"/>
          <w:bottom w:w="170" w:type="dxa"/>
          <w:right w:w="340" w:type="dxa"/>
        </w:tblCellMar>
        <w:tblLook w:val="0600" w:firstRow="0" w:lastRow="0" w:firstColumn="0" w:lastColumn="0" w:noHBand="1" w:noVBand="1"/>
      </w:tblPr>
      <w:tblGrid>
        <w:gridCol w:w="4535"/>
        <w:gridCol w:w="4535"/>
      </w:tblGrid>
      <w:tr w:rsidR="00156554" w14:paraId="6E98DE92" w14:textId="217C4DAD" w:rsidTr="008F60BE">
        <w:tc>
          <w:tcPr>
            <w:tcW w:w="2500" w:type="pct"/>
            <w:tcBorders>
              <w:right w:val="single" w:sz="12" w:space="0" w:color="FFFFFF" w:themeColor="background1"/>
            </w:tcBorders>
            <w:shd w:val="clear" w:color="auto" w:fill="E8F0FC" w:themeFill="accent5" w:themeFillTint="33"/>
          </w:tcPr>
          <w:p w14:paraId="2D8EBD00" w14:textId="1E82E781" w:rsidR="00156554" w:rsidRPr="00F947D4" w:rsidRDefault="00156554" w:rsidP="00274EC4">
            <w:pPr>
              <w:pStyle w:val="TableColumnHeadingLeft"/>
              <w:spacing w:after="0"/>
            </w:pPr>
            <w:r w:rsidRPr="00F947D4">
              <w:t>By 30 June 202</w:t>
            </w:r>
            <w:r w:rsidR="00CC1F53">
              <w:t>8</w:t>
            </w:r>
          </w:p>
          <w:p w14:paraId="440AD4F7" w14:textId="07104496" w:rsidR="00156554" w:rsidRDefault="00156554" w:rsidP="00610429">
            <w:pPr>
              <w:pStyle w:val="TableTextLeft"/>
              <w:spacing w:after="0"/>
            </w:pPr>
            <w:r w:rsidRPr="00156554">
              <w:rPr>
                <w:rStyle w:val="BoxTextChar"/>
              </w:rPr>
              <w:t xml:space="preserve">Cease issuance of personal, commercial, government and bank cheques. Cheques written after this date will not be accepted, and no payment will be </w:t>
            </w:r>
            <w:r w:rsidRPr="00B7633F">
              <w:t>made.</w:t>
            </w:r>
          </w:p>
        </w:tc>
        <w:tc>
          <w:tcPr>
            <w:tcW w:w="2500" w:type="pct"/>
            <w:tcBorders>
              <w:left w:val="single" w:sz="12" w:space="0" w:color="FFFFFF" w:themeColor="background1"/>
            </w:tcBorders>
            <w:shd w:val="clear" w:color="auto" w:fill="D2E1F9" w:themeFill="accent5" w:themeFillTint="66"/>
          </w:tcPr>
          <w:p w14:paraId="06D8B3A1" w14:textId="2BE63FC0" w:rsidR="00156554" w:rsidRPr="00A25C00" w:rsidRDefault="00156554" w:rsidP="00274EC4">
            <w:pPr>
              <w:pStyle w:val="TableColumnHeadingLeft"/>
              <w:spacing w:after="0"/>
            </w:pPr>
            <w:r w:rsidRPr="00A25C00">
              <w:t>On 30 September 202</w:t>
            </w:r>
            <w:r w:rsidR="00CC1F53">
              <w:t>9</w:t>
            </w:r>
          </w:p>
          <w:p w14:paraId="38BC974D" w14:textId="52248373" w:rsidR="00156554" w:rsidRPr="00B7633F" w:rsidRDefault="00156554" w:rsidP="00274EC4">
            <w:pPr>
              <w:pStyle w:val="TableTextLeft"/>
              <w:spacing w:after="100" w:afterAutospacing="1"/>
            </w:pPr>
            <w:r w:rsidRPr="00B7633F">
              <w:t>Cease acceptance of personal, commercial, government and bank cheques. Cheques will no longer be accepted for payment by financial institutions. Close the cheques</w:t>
            </w:r>
            <w:r w:rsidR="00610429">
              <w:t> </w:t>
            </w:r>
            <w:r w:rsidRPr="00B7633F">
              <w:t>system.</w:t>
            </w:r>
          </w:p>
        </w:tc>
      </w:tr>
    </w:tbl>
    <w:p w14:paraId="4C787911" w14:textId="23173078" w:rsidR="000E01E9" w:rsidRDefault="000E01E9" w:rsidP="00735675">
      <w:pPr>
        <w:spacing w:before="160"/>
      </w:pPr>
      <w:r>
        <w:t xml:space="preserve">The dates for ceasing issuance of commercial, government and bank cheques proposed in the consultation paper have been pushed back to align with the date for ceasing issuance of personal cheques </w:t>
      </w:r>
      <w:r w:rsidR="00872B16">
        <w:t>to</w:t>
      </w:r>
      <w:r>
        <w:t xml:space="preserve"> 202</w:t>
      </w:r>
      <w:r w:rsidR="003848E1">
        <w:t>8</w:t>
      </w:r>
      <w:r>
        <w:t xml:space="preserve">. This provides more time to overcome barriers to ceasing cheque issuance, including identifying and developing suitable alternative payment methods </w:t>
      </w:r>
      <w:r w:rsidR="1DB33B6D">
        <w:t>and systems</w:t>
      </w:r>
      <w:r>
        <w:t xml:space="preserve"> for all cheques use cases, and gives additional time to support adversely impacted cheques users to transition</w:t>
      </w:r>
      <w:r w:rsidR="006A219C">
        <w:t xml:space="preserve"> and for governments to make necessary legislative amendments</w:t>
      </w:r>
      <w:r>
        <w:t xml:space="preserve">. The single date for ceasing cheque issuance provides greater </w:t>
      </w:r>
      <w:r w:rsidR="00EC49BA">
        <w:t>simplicity</w:t>
      </w:r>
      <w:r>
        <w:t xml:space="preserve"> to all Australians on when cheques can no longer by written for payment.</w:t>
      </w:r>
    </w:p>
    <w:p w14:paraId="3EECC276" w14:textId="3E472DC7" w:rsidR="0074711E" w:rsidRDefault="000E01E9" w:rsidP="0F5191F8">
      <w:r>
        <w:t xml:space="preserve">Phase two is ceasing acceptance of all cheques, removing the cheques infrastructure and repealing the </w:t>
      </w:r>
      <w:r w:rsidRPr="000661B9">
        <w:rPr>
          <w:i/>
          <w:iCs/>
        </w:rPr>
        <w:t>Cheques Act 1986</w:t>
      </w:r>
      <w:r>
        <w:t xml:space="preserve"> to end on 30 September 202</w:t>
      </w:r>
      <w:r w:rsidR="003848E1">
        <w:t>9</w:t>
      </w:r>
      <w:r w:rsidDel="0030274E">
        <w:t xml:space="preserve">. </w:t>
      </w:r>
      <w:r w:rsidR="5533835B">
        <w:t xml:space="preserve">As bank cheques traditionally </w:t>
      </w:r>
      <w:r w:rsidR="25ADF959">
        <w:t xml:space="preserve">do not go </w:t>
      </w:r>
      <w:r w:rsidR="5533835B">
        <w:t>stale</w:t>
      </w:r>
      <w:r w:rsidR="5E81CD11">
        <w:t>,</w:t>
      </w:r>
      <w:r w:rsidR="5533835B">
        <w:t xml:space="preserve"> </w:t>
      </w:r>
      <w:r w:rsidR="00D651A7">
        <w:t xml:space="preserve">the </w:t>
      </w:r>
      <w:r w:rsidR="00D651A7" w:rsidRPr="00811B7F">
        <w:t xml:space="preserve">financial services industry </w:t>
      </w:r>
      <w:r w:rsidR="43120221">
        <w:t>a</w:t>
      </w:r>
      <w:r w:rsidR="00617CDB">
        <w:t>re</w:t>
      </w:r>
      <w:r w:rsidR="43120221">
        <w:t xml:space="preserve"> exploring options</w:t>
      </w:r>
      <w:r>
        <w:t xml:space="preserve"> to continue to honour any unpresented bank </w:t>
      </w:r>
      <w:r>
        <w:lastRenderedPageBreak/>
        <w:t>cheques, should it be needed.</w:t>
      </w:r>
      <w:r w:rsidR="5BFF930E">
        <w:t xml:space="preserve"> </w:t>
      </w:r>
      <w:r w:rsidR="36ECD3DB">
        <w:t>The updated end date for</w:t>
      </w:r>
      <w:r w:rsidR="00CA4211">
        <w:t xml:space="preserve"> ceasing</w:t>
      </w:r>
      <w:r w:rsidR="36ECD3DB">
        <w:t xml:space="preserve"> acceptance of </w:t>
      </w:r>
      <w:r>
        <w:t>cheques</w:t>
      </w:r>
      <w:r w:rsidR="36ECD3DB">
        <w:t xml:space="preserve"> is </w:t>
      </w:r>
      <w:r w:rsidR="00CA4211">
        <w:t>consistent with</w:t>
      </w:r>
      <w:r w:rsidR="36ECD3DB">
        <w:t xml:space="preserve"> the </w:t>
      </w:r>
      <w:r w:rsidR="00A24925">
        <w:t>‘</w:t>
      </w:r>
      <w:r w:rsidR="36ECD3DB">
        <w:t>no later than 2030</w:t>
      </w:r>
      <w:r w:rsidR="00A24925">
        <w:t>’</w:t>
      </w:r>
      <w:r w:rsidR="36ECD3DB">
        <w:t xml:space="preserve"> date announced in the Strategic Plan for Australia</w:t>
      </w:r>
      <w:r w:rsidR="00A24925">
        <w:t>’</w:t>
      </w:r>
      <w:r w:rsidR="36ECD3DB">
        <w:t>s Payments System.</w:t>
      </w:r>
    </w:p>
    <w:p w14:paraId="60A489CF" w14:textId="424B602B" w:rsidR="0085534B" w:rsidRDefault="000E01E9" w:rsidP="000E01E9">
      <w:r>
        <w:t>Some Australian individuals, businesses and government entities are still receiving cheques from foreign jurisdiction</w:t>
      </w:r>
      <w:r w:rsidR="00040FB7">
        <w:t>s</w:t>
      </w:r>
      <w:r>
        <w:t>. Foreign cheques are processed in a different manner to domestic cheques and are subject to separate rules than those in the Australian Paper Clearing System (APCS) framework. A</w:t>
      </w:r>
      <w:r w:rsidR="008327ED">
        <w:t> </w:t>
      </w:r>
      <w:r>
        <w:t xml:space="preserve">number of </w:t>
      </w:r>
      <w:r w:rsidR="7FC75596">
        <w:t>small</w:t>
      </w:r>
      <w:r>
        <w:t xml:space="preserve"> financial institutions provide foreign cheque acceptance and processing services </w:t>
      </w:r>
      <w:r w:rsidR="000D3DDD">
        <w:t>which</w:t>
      </w:r>
      <w:r>
        <w:t xml:space="preserve"> </w:t>
      </w:r>
      <w:r w:rsidR="000D3DDD">
        <w:t xml:space="preserve">will not </w:t>
      </w:r>
      <w:r>
        <w:t xml:space="preserve">be impacted by </w:t>
      </w:r>
      <w:r w:rsidR="000D3DDD">
        <w:t xml:space="preserve">the </w:t>
      </w:r>
      <w:r>
        <w:t xml:space="preserve">30 September </w:t>
      </w:r>
      <w:r w:rsidRPr="0085534B">
        <w:t>202</w:t>
      </w:r>
      <w:r w:rsidR="003848E1">
        <w:t>9</w:t>
      </w:r>
      <w:r w:rsidRPr="0085534B">
        <w:t xml:space="preserve"> end date. The</w:t>
      </w:r>
      <w:r w:rsidR="0072645E" w:rsidRPr="0085534B">
        <w:t>re continues to be</w:t>
      </w:r>
      <w:r w:rsidRPr="0085534B">
        <w:t xml:space="preserve"> options for processing foreign cheques</w:t>
      </w:r>
      <w:r w:rsidR="764A9180" w:rsidRPr="0085534B">
        <w:t xml:space="preserve"> </w:t>
      </w:r>
      <w:r w:rsidR="000D3DDD" w:rsidRPr="0085534B">
        <w:t>and</w:t>
      </w:r>
      <w:r w:rsidR="0072645E" w:rsidRPr="0085534B">
        <w:t xml:space="preserve"> the Government will</w:t>
      </w:r>
      <w:r w:rsidR="764A9180" w:rsidRPr="0085534B">
        <w:t xml:space="preserve"> </w:t>
      </w:r>
      <w:r w:rsidR="00A971BE" w:rsidRPr="0085534B">
        <w:t>support international efforts</w:t>
      </w:r>
      <w:r w:rsidR="00A00422" w:rsidRPr="0085534B">
        <w:t xml:space="preserve"> to </w:t>
      </w:r>
      <w:r w:rsidR="0085534B" w:rsidRPr="0085534B">
        <w:t>enhance cross-border payments.</w:t>
      </w:r>
    </w:p>
    <w:p w14:paraId="2D77F8B4" w14:textId="3F66AA6A" w:rsidR="000E01E9" w:rsidRDefault="000E01E9" w:rsidP="000E01E9">
      <w:r>
        <w:t>The Government is committed to a smooth, phased transition of Australia</w:t>
      </w:r>
      <w:r w:rsidR="00A24925">
        <w:t>’</w:t>
      </w:r>
      <w:r>
        <w:t>s cheques system through a coordinated, whole of economy approach. Adequate communication, education and support for all impact</w:t>
      </w:r>
      <w:r w:rsidR="00D26B6F">
        <w:t>ed</w:t>
      </w:r>
      <w:r>
        <w:t xml:space="preserve"> cheques users will underpin these outcomes. An uncoordinated</w:t>
      </w:r>
      <w:r w:rsidR="347F0BBD">
        <w:t xml:space="preserve"> or sudden</w:t>
      </w:r>
      <w:r>
        <w:t xml:space="preserve"> withdrawal of cheques by financial institutions could create frustration and confusion for cheque</w:t>
      </w:r>
      <w:r w:rsidR="00F44EF8">
        <w:t xml:space="preserve"> users</w:t>
      </w:r>
      <w:r>
        <w:t>.</w:t>
      </w:r>
    </w:p>
    <w:p w14:paraId="04D889BF" w14:textId="1193B9BD" w:rsidR="000E01E9" w:rsidRDefault="000E01E9" w:rsidP="000E01E9">
      <w:pPr>
        <w:pStyle w:val="Heading1"/>
      </w:pPr>
      <w:bookmarkStart w:id="8" w:name="_Toc169864896"/>
      <w:r>
        <w:t>Industry coordination</w:t>
      </w:r>
      <w:bookmarkEnd w:id="8"/>
    </w:p>
    <w:p w14:paraId="0C6ABA9E" w14:textId="0F279940" w:rsidR="000E01E9" w:rsidRDefault="001525A3" w:rsidP="000E01E9">
      <w:r>
        <w:t>The</w:t>
      </w:r>
      <w:r w:rsidR="000E01E9">
        <w:t xml:space="preserve"> Government expects </w:t>
      </w:r>
      <w:r w:rsidR="00E4678A">
        <w:t xml:space="preserve">the </w:t>
      </w:r>
      <w:r w:rsidR="00E4678A" w:rsidRPr="00811B7F">
        <w:t xml:space="preserve">financial services industry </w:t>
      </w:r>
      <w:r w:rsidR="000E01E9">
        <w:t xml:space="preserve">to play a lead role in ensuring Australians are adequately supported to transition away from cheques and that the closure is appropriately coordinated. </w:t>
      </w:r>
      <w:r w:rsidR="00E4678A">
        <w:t xml:space="preserve">The </w:t>
      </w:r>
      <w:r w:rsidR="00E4678A" w:rsidRPr="00811B7F">
        <w:t xml:space="preserve">financial services industry </w:t>
      </w:r>
      <w:r w:rsidR="000E01E9">
        <w:t xml:space="preserve">needs to ensure </w:t>
      </w:r>
      <w:r w:rsidR="007B05AC">
        <w:t xml:space="preserve">that </w:t>
      </w:r>
      <w:r w:rsidR="000E01E9">
        <w:t>there are suitable alternatives for all cheques use cases</w:t>
      </w:r>
      <w:r w:rsidR="000F39E6">
        <w:t xml:space="preserve"> and</w:t>
      </w:r>
      <w:r w:rsidR="000E01E9">
        <w:t xml:space="preserve"> that they are engaging with and supporting their customers to transition and providing </w:t>
      </w:r>
      <w:r w:rsidR="5FF6C762">
        <w:t>targeted</w:t>
      </w:r>
      <w:r w:rsidR="76790FB5">
        <w:t xml:space="preserve">, timely and </w:t>
      </w:r>
      <w:r w:rsidR="000E01E9">
        <w:t>consistent education alongside industry associations and consumer groups.</w:t>
      </w:r>
    </w:p>
    <w:p w14:paraId="7585F99D" w14:textId="61961EEF" w:rsidR="000E01E9" w:rsidRDefault="000E01E9" w:rsidP="000E01E9">
      <w:r>
        <w:t>There are currently 5 commercial banks in Australia</w:t>
      </w:r>
      <w:r w:rsidR="00860ED6">
        <w:t xml:space="preserve"> with Tier 1 status under the APCS, allowing them to</w:t>
      </w:r>
      <w:r>
        <w:t xml:space="preserve"> clear directly with one another and settle their resulting obligations across their Exchange Settlement accounts with the Reserve Bank of Australia (RBA). </w:t>
      </w:r>
      <w:r w:rsidR="002312CE">
        <w:t>The premature withdrawal of o</w:t>
      </w:r>
      <w:r>
        <w:t xml:space="preserve">ne of these commercial banks </w:t>
      </w:r>
      <w:r w:rsidR="005A29C1">
        <w:t>from</w:t>
      </w:r>
      <w:r>
        <w:t xml:space="preserve"> cheque processing sponsorship is a risk to achieving a smooth transition</w:t>
      </w:r>
      <w:r w:rsidR="29DCB692">
        <w:t xml:space="preserve">, as it risks creating a domino effect as the major banks all exit to </w:t>
      </w:r>
      <w:r w:rsidR="006500A7">
        <w:t>avoid</w:t>
      </w:r>
      <w:r w:rsidR="29DCB692">
        <w:t xml:space="preserve"> being the last bank </w:t>
      </w:r>
      <w:r w:rsidR="00630A8A">
        <w:t>left</w:t>
      </w:r>
      <w:r w:rsidR="29DCB692">
        <w:t xml:space="preserve"> </w:t>
      </w:r>
      <w:r w:rsidR="592CCF6A">
        <w:t>bear</w:t>
      </w:r>
      <w:r w:rsidR="00630A8A">
        <w:t>ing</w:t>
      </w:r>
      <w:r w:rsidR="592CCF6A">
        <w:t xml:space="preserve"> the full cost of the system</w:t>
      </w:r>
      <w:r>
        <w:t xml:space="preserve">. While some smaller </w:t>
      </w:r>
      <w:r w:rsidR="00C174F6">
        <w:t>financial institutions</w:t>
      </w:r>
      <w:r>
        <w:t xml:space="preserve"> have already withdrawn from the cheques system, others may wish to remain in the system until closure. The withdrawal of sponsorship arrangements could force dependent </w:t>
      </w:r>
      <w:r w:rsidR="00B9219F">
        <w:t>financial institutions</w:t>
      </w:r>
      <w:r>
        <w:t xml:space="preserve"> to withdraw chequing services. If not properly coordinated, it could result in some undesirable outcomes, such as end users having to open additional accounts or move to banks that enable the continued use of cheques services until the system</w:t>
      </w:r>
      <w:r w:rsidR="00A24925">
        <w:t>’</w:t>
      </w:r>
      <w:r>
        <w:t>s closure. There have been concerns expressed by some end users and financial sector participants that</w:t>
      </w:r>
      <w:r w:rsidR="006E6BF0">
        <w:t xml:space="preserve"> </w:t>
      </w:r>
      <w:r w:rsidR="75DA4B04">
        <w:t xml:space="preserve">banks </w:t>
      </w:r>
      <w:r>
        <w:t>will transition well before the Government</w:t>
      </w:r>
      <w:r w:rsidR="00A24925">
        <w:t>’</w:t>
      </w:r>
      <w:r>
        <w:t>s announced end date.</w:t>
      </w:r>
    </w:p>
    <w:p w14:paraId="2FC60169" w14:textId="0634A40B" w:rsidR="000E01E9" w:rsidRDefault="000E01E9" w:rsidP="000E01E9">
      <w:r>
        <w:t>Coordination between banks, critical suppliers and vendors will be fundamental to mitigating undesirable outcomes and achieving a smooth transition. AusPayNet, the self</w:t>
      </w:r>
      <w:r w:rsidR="00A24925">
        <w:noBreakHyphen/>
      </w:r>
      <w:r>
        <w:t>regulatory body for the Australian payments industry and adminis</w:t>
      </w:r>
      <w:r w:rsidR="00C95D39">
        <w:t>trator</w:t>
      </w:r>
      <w:r>
        <w:t xml:space="preserve"> of the APCS, have developed an industry program of work to coordinate the transition away from cheques. They </w:t>
      </w:r>
      <w:r w:rsidR="5A31541C">
        <w:t>will seek</w:t>
      </w:r>
      <w:r>
        <w:t xml:space="preserve"> ACCC authorisation to enable collaboration among industry on the coordination program. Government expects the major banks to sign up to and adhere to this program of work</w:t>
      </w:r>
      <w:r w:rsidR="002556EB">
        <w:t>. The Government does not expect smaller financial institutions which have already exited the chequing system to</w:t>
      </w:r>
      <w:r w:rsidR="0036560A">
        <w:t xml:space="preserve"> recommence chequ</w:t>
      </w:r>
      <w:r w:rsidR="00D67E8B">
        <w:t>ing services</w:t>
      </w:r>
      <w:r>
        <w:t>. The industry coordination will include workstreams on overall migration management, migration of use cases and clear and consistent industry communications.</w:t>
      </w:r>
    </w:p>
    <w:p w14:paraId="5A30D8E8" w14:textId="08251249" w:rsidR="00952092" w:rsidRPr="00066845" w:rsidRDefault="000E01E9" w:rsidP="000E01E9">
      <w:pPr>
        <w:rPr>
          <w:highlight w:val="yellow"/>
        </w:rPr>
      </w:pPr>
      <w:r>
        <w:t xml:space="preserve">As part of the migration management, the industry coordination program will settle exit conditions that must be met for a bank to cease chequing services. It is expected that these conditions will </w:t>
      </w:r>
      <w:r>
        <w:lastRenderedPageBreak/>
        <w:t xml:space="preserve">support a smooth transition, particularly in light of a growing number of </w:t>
      </w:r>
      <w:r w:rsidR="4253DF85">
        <w:t>small and medium sized banks ending</w:t>
      </w:r>
      <w:r w:rsidR="749D84AD">
        <w:t xml:space="preserve"> their </w:t>
      </w:r>
      <w:r>
        <w:t xml:space="preserve">chequing </w:t>
      </w:r>
      <w:r w:rsidRPr="002A5D04">
        <w:t>services. Government expect</w:t>
      </w:r>
      <w:r w:rsidR="002A5D04" w:rsidRPr="002A5D04">
        <w:t>s that these conditions will</w:t>
      </w:r>
      <w:r w:rsidRPr="002A5D04">
        <w:t xml:space="preserve"> consider:</w:t>
      </w:r>
    </w:p>
    <w:p w14:paraId="592C5853" w14:textId="535F83B2" w:rsidR="00D45403" w:rsidRDefault="00D45403" w:rsidP="00D92A07">
      <w:pPr>
        <w:pStyle w:val="OutlineNumbered1"/>
      </w:pPr>
      <w:r>
        <w:t xml:space="preserve">All customers that use cheques will be supported to transition to </w:t>
      </w:r>
      <w:r w:rsidR="00BA044F">
        <w:t xml:space="preserve">readily accessible </w:t>
      </w:r>
      <w:r>
        <w:t>alternative payment methods</w:t>
      </w:r>
      <w:r w:rsidR="00116330">
        <w:t>.</w:t>
      </w:r>
    </w:p>
    <w:p w14:paraId="70EDD3F5" w14:textId="199F2239" w:rsidR="000E01E9" w:rsidRDefault="000E01E9" w:rsidP="005870A3">
      <w:pPr>
        <w:pStyle w:val="OutlineNumbered1"/>
      </w:pPr>
      <w:r w:rsidDel="007A36E1">
        <w:t xml:space="preserve">Tier 1 banks </w:t>
      </w:r>
      <w:r>
        <w:t>must continue to provide cheque clearing services to dependent partner banks until they are ready to transition, including those which wish to continue providing cheque services over the transition periods.</w:t>
      </w:r>
    </w:p>
    <w:p w14:paraId="6EE94E05" w14:textId="0B051490" w:rsidR="000E01E9" w:rsidRDefault="000E01E9" w:rsidP="005870A3">
      <w:pPr>
        <w:pStyle w:val="OutlineNumbered1"/>
      </w:pPr>
      <w:r>
        <w:t xml:space="preserve">Banks which </w:t>
      </w:r>
      <w:r w:rsidR="00802A86">
        <w:t>stop cheque issuing services</w:t>
      </w:r>
      <w:r>
        <w:t xml:space="preserve"> early must remain members </w:t>
      </w:r>
      <w:r w:rsidR="4887E6AE">
        <w:t xml:space="preserve">and contribute </w:t>
      </w:r>
      <w:r w:rsidR="00AF3BF8">
        <w:t xml:space="preserve">to </w:t>
      </w:r>
      <w:r w:rsidR="4887E6AE">
        <w:t xml:space="preserve">funding </w:t>
      </w:r>
      <w:r>
        <w:t>the APCS</w:t>
      </w:r>
      <w:r w:rsidR="00AA7D85">
        <w:t xml:space="preserve">, and banks must </w:t>
      </w:r>
      <w:r w:rsidR="00AA7D85" w:rsidRPr="00AA7D85">
        <w:t>ensure the cheques supply chain is adequately supported until the milestone end dates.</w:t>
      </w:r>
    </w:p>
    <w:p w14:paraId="076304F0" w14:textId="5794EEA7" w:rsidR="000E01E9" w:rsidRDefault="000E01E9" w:rsidP="005870A3">
      <w:pPr>
        <w:pStyle w:val="OutlineNumbered1"/>
      </w:pPr>
      <w:r>
        <w:t xml:space="preserve">Banks which </w:t>
      </w:r>
      <w:r w:rsidR="00C017F2">
        <w:t xml:space="preserve">stop cheque issuing services early </w:t>
      </w:r>
      <w:r>
        <w:t>must provide a minimum notice period of 6</w:t>
      </w:r>
      <w:r w:rsidR="00EF00F8">
        <w:t> </w:t>
      </w:r>
      <w:r>
        <w:t>months for ceasing chequ</w:t>
      </w:r>
      <w:r w:rsidR="00E41063">
        <w:t>e issuing</w:t>
      </w:r>
      <w:r>
        <w:t xml:space="preserve"> services, allowing consumers and businesses to make necessary adjustments to transition to alternative payment methods.</w:t>
      </w:r>
    </w:p>
    <w:p w14:paraId="7CC12D0C" w14:textId="6F878343" w:rsidR="000E01E9" w:rsidRDefault="000E01E9" w:rsidP="005870A3">
      <w:pPr>
        <w:pStyle w:val="OutlineNumbered1"/>
      </w:pPr>
      <w:r>
        <w:t>Banks which are existing members of Bank@Post, must allow their customers to continue to cash a cheque via participating Bank@Post outlets</w:t>
      </w:r>
      <w:r w:rsidR="4160D43C">
        <w:t xml:space="preserve"> until the </w:t>
      </w:r>
      <w:r w:rsidR="52CC2514">
        <w:t>milestone end dates</w:t>
      </w:r>
      <w:r>
        <w:t>.</w:t>
      </w:r>
    </w:p>
    <w:p w14:paraId="19EA189A" w14:textId="277D1029" w:rsidR="000E01E9" w:rsidRDefault="000E01E9" w:rsidP="005870A3">
      <w:pPr>
        <w:pStyle w:val="OutlineNumbered1"/>
      </w:pPr>
      <w:r>
        <w:t>Banks still in the chequing system must provide minimum service levels to customers, including allowing existing customers to continue writing cheques</w:t>
      </w:r>
      <w:r w:rsidR="004C7464">
        <w:t xml:space="preserve"> and</w:t>
      </w:r>
      <w:r>
        <w:t xml:space="preserve"> the provision of new cheque books on request</w:t>
      </w:r>
      <w:r w:rsidR="00460420">
        <w:t xml:space="preserve"> up to their end date for cheque issuing,</w:t>
      </w:r>
      <w:r>
        <w:t xml:space="preserve"> and the ability to deposit any cheques received</w:t>
      </w:r>
      <w:r w:rsidR="00460420">
        <w:t xml:space="preserve"> up to the end </w:t>
      </w:r>
      <w:r w:rsidR="0035790B">
        <w:t>date for cheque acceptance</w:t>
      </w:r>
      <w:r>
        <w:t>.</w:t>
      </w:r>
    </w:p>
    <w:p w14:paraId="69380045" w14:textId="3D8783A5" w:rsidR="000E01E9" w:rsidRDefault="000E01E9" w:rsidP="000E01E9">
      <w:pPr>
        <w:pStyle w:val="Heading1"/>
      </w:pPr>
      <w:bookmarkStart w:id="9" w:name="_Toc169864897"/>
      <w:r>
        <w:t>Next steps</w:t>
      </w:r>
      <w:bookmarkEnd w:id="9"/>
    </w:p>
    <w:p w14:paraId="5147695A" w14:textId="5E8D17D5" w:rsidR="000E01E9" w:rsidRDefault="000E01E9" w:rsidP="000E01E9">
      <w:r>
        <w:t xml:space="preserve">In collaboration with </w:t>
      </w:r>
      <w:r w:rsidR="00D23BEC">
        <w:t xml:space="preserve">the </w:t>
      </w:r>
      <w:r w:rsidR="00D23BEC" w:rsidRPr="00811B7F">
        <w:t>financial services industry</w:t>
      </w:r>
      <w:r>
        <w:t>, Government will monitor progress towards the two milestone dates for ceasing chequing services. This includes reductions in cheque volume and numbers of cheque users, the development of suitable payment solutions for all cheque use cases and any emerging challenges that arise during the transition phases. Government will ensure financial institutions continue to work with their customers to smoothly transition away from cheque use.</w:t>
      </w:r>
    </w:p>
    <w:p w14:paraId="0C7E1F39" w14:textId="4F173BE8" w:rsidR="000E01E9" w:rsidRDefault="7733EBA4" w:rsidP="000E01E9">
      <w:r>
        <w:t xml:space="preserve">The Commonwealth will work with state </w:t>
      </w:r>
      <w:r w:rsidR="00D92C45">
        <w:t>g</w:t>
      </w:r>
      <w:r>
        <w:t>overnments</w:t>
      </w:r>
      <w:r w:rsidR="000E01E9">
        <w:t xml:space="preserve"> to reduce </w:t>
      </w:r>
      <w:r w:rsidR="797B4323">
        <w:t xml:space="preserve">government </w:t>
      </w:r>
      <w:r w:rsidR="000E01E9">
        <w:t xml:space="preserve">cheque use ahead of the target end dates and will </w:t>
      </w:r>
      <w:r w:rsidR="003C390A">
        <w:t xml:space="preserve">work towards </w:t>
      </w:r>
      <w:r w:rsidR="000E01E9">
        <w:t>remov</w:t>
      </w:r>
      <w:r w:rsidR="004837FB">
        <w:t>ing</w:t>
      </w:r>
      <w:r w:rsidR="000E01E9">
        <w:t xml:space="preserve"> legislative and regulatory barriers entrenching the use of cheques. </w:t>
      </w:r>
      <w:r w:rsidR="00F82519">
        <w:t>The Commonwealth wi</w:t>
      </w:r>
      <w:r w:rsidR="008F52EE">
        <w:t>ll</w:t>
      </w:r>
      <w:r w:rsidR="00AE612A">
        <w:t xml:space="preserve"> </w:t>
      </w:r>
      <w:r w:rsidR="00266681">
        <w:t>develop</w:t>
      </w:r>
      <w:r w:rsidR="009D4B8C">
        <w:t xml:space="preserve"> legislative amendments </w:t>
      </w:r>
      <w:r w:rsidR="00F22D62">
        <w:t>to meet the cheques transition timing</w:t>
      </w:r>
      <w:r w:rsidR="00C5379A">
        <w:t xml:space="preserve"> and in line with</w:t>
      </w:r>
      <w:r w:rsidR="00195A10">
        <w:t xml:space="preserve"> established practice, </w:t>
      </w:r>
      <w:r w:rsidR="00F22D62">
        <w:t>including public consultation</w:t>
      </w:r>
      <w:r w:rsidR="00195A10">
        <w:t>.</w:t>
      </w:r>
      <w:r w:rsidR="000E01E9">
        <w:t xml:space="preserve"> </w:t>
      </w:r>
      <w:r w:rsidR="009D08AF">
        <w:t>The Commonwealth will seek to upgrade</w:t>
      </w:r>
      <w:r w:rsidR="0094621B">
        <w:t xml:space="preserve"> payments systems and</w:t>
      </w:r>
      <w:r w:rsidR="009D08AF">
        <w:t xml:space="preserve"> internal processes to red</w:t>
      </w:r>
      <w:r w:rsidR="00C21DC2">
        <w:t xml:space="preserve">uce cheque usage. </w:t>
      </w:r>
      <w:r w:rsidR="000E01E9">
        <w:t>Through reducing cheque volumes sooner, governments, financial institutions, industry associations and consumers groups will be able to identify and focus support on the remaining cheques users</w:t>
      </w:r>
      <w:r w:rsidR="14667D99">
        <w:t xml:space="preserve"> and use</w:t>
      </w:r>
      <w:r w:rsidR="000B1CD5">
        <w:t xml:space="preserve"> </w:t>
      </w:r>
      <w:r w:rsidR="14667D99">
        <w:t>case</w:t>
      </w:r>
      <w:r w:rsidR="000B1CD5">
        <w:t>s</w:t>
      </w:r>
      <w:r w:rsidR="000E01E9">
        <w:t>.</w:t>
      </w:r>
    </w:p>
    <w:p w14:paraId="38D5B97C" w14:textId="1666F38F" w:rsidR="000E01E9" w:rsidRDefault="1B763403" w:rsidP="000E01E9">
      <w:r>
        <w:t xml:space="preserve">Government will continue to </w:t>
      </w:r>
      <w:r w:rsidR="37893222">
        <w:t xml:space="preserve">work with banks and </w:t>
      </w:r>
      <w:r>
        <w:t xml:space="preserve">consider what support may be required for </w:t>
      </w:r>
      <w:r w:rsidR="1C8140DF">
        <w:t>existing cheque users</w:t>
      </w:r>
      <w:r>
        <w:t xml:space="preserve"> to support their continued financial inclusion. This includes ensuring vulnerable cohorts are supported to build digital skills and capabilities to be able to use digital alternative payment methods.</w:t>
      </w:r>
    </w:p>
    <w:sectPr w:rsidR="000E01E9" w:rsidSect="004C32A9">
      <w:headerReference w:type="even" r:id="rId19"/>
      <w:footerReference w:type="even" r:id="rId20"/>
      <w:headerReference w:type="first" r:id="rId21"/>
      <w:footerReference w:type="first" r:id="rId22"/>
      <w:type w:val="continuous"/>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C062" w14:textId="77777777" w:rsidR="002732C3" w:rsidRDefault="002732C3">
      <w:pPr>
        <w:spacing w:before="0" w:after="0"/>
      </w:pPr>
      <w:r>
        <w:separator/>
      </w:r>
    </w:p>
  </w:endnote>
  <w:endnote w:type="continuationSeparator" w:id="0">
    <w:p w14:paraId="27B2D2DD" w14:textId="77777777" w:rsidR="002732C3" w:rsidRDefault="002732C3">
      <w:pPr>
        <w:spacing w:before="0" w:after="0"/>
      </w:pPr>
      <w:r>
        <w:continuationSeparator/>
      </w:r>
    </w:p>
  </w:endnote>
  <w:endnote w:type="continuationNotice" w:id="1">
    <w:p w14:paraId="297ED466" w14:textId="77777777" w:rsidR="002732C3" w:rsidRDefault="002732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CB24" w14:textId="12C92C6C" w:rsidR="00D329F1" w:rsidRDefault="00D329F1" w:rsidP="00103F3C">
    <w:pPr>
      <w:pStyle w:val="FooterOdd"/>
    </w:pPr>
    <w:r w:rsidRPr="00103F3C">
      <w:rPr>
        <w:noProof/>
        <w:position w:val="-8"/>
      </w:rPr>
      <w:drawing>
        <wp:inline distT="0" distB="0" distL="0" distR="0" wp14:anchorId="18DB885C" wp14:editId="3B4624E4">
          <wp:extent cx="1324800" cy="201600"/>
          <wp:effectExtent l="0" t="0" r="0" b="825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82581B">
        <w:rPr>
          <w:noProof/>
        </w:rPr>
        <w:t>Next steps</w:t>
      </w:r>
    </w:fldSimple>
    <w:r>
      <w:t xml:space="preserve"> |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DEFE" w14:textId="1145C0D7"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064179">
        <w:t>Contents</w:t>
      </w:r>
    </w:fldSimple>
    <w:r w:rsidR="00103F3C">
      <w:tab/>
    </w:r>
    <w:r w:rsidR="00103F3C" w:rsidRPr="00103F3C">
      <w:rPr>
        <w:position w:val="-8"/>
      </w:rPr>
      <w:drawing>
        <wp:inline distT="0" distB="0" distL="0" distR="0" wp14:anchorId="5293DA79" wp14:editId="2B51DB23">
          <wp:extent cx="1324800" cy="201600"/>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89B3"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46C8" w14:textId="77777777" w:rsidR="002732C3" w:rsidRPr="00ED5A20" w:rsidRDefault="002732C3" w:rsidP="000F6233">
      <w:pPr>
        <w:rPr>
          <w:color w:val="4D7861" w:themeColor="accent2"/>
        </w:rPr>
      </w:pPr>
      <w:r w:rsidRPr="00ED5A20">
        <w:rPr>
          <w:color w:val="4D7861" w:themeColor="accent2"/>
        </w:rPr>
        <w:separator/>
      </w:r>
    </w:p>
  </w:footnote>
  <w:footnote w:type="continuationSeparator" w:id="0">
    <w:p w14:paraId="082A2743" w14:textId="77777777" w:rsidR="002732C3" w:rsidRPr="00B737EB" w:rsidRDefault="002732C3">
      <w:pPr>
        <w:spacing w:before="0" w:after="0"/>
        <w:rPr>
          <w:color w:val="2C384A" w:themeColor="accent1"/>
        </w:rPr>
      </w:pPr>
      <w:r w:rsidRPr="00B737EB">
        <w:rPr>
          <w:color w:val="2C384A" w:themeColor="accent1"/>
        </w:rPr>
        <w:continuationSeparator/>
      </w:r>
    </w:p>
  </w:footnote>
  <w:footnote w:type="continuationNotice" w:id="1">
    <w:p w14:paraId="744C20FD" w14:textId="77777777" w:rsidR="002732C3" w:rsidRDefault="002732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3C3D" w14:textId="77777777" w:rsidR="00B55B04" w:rsidRPr="00F60198" w:rsidRDefault="00B55B04" w:rsidP="00A12F62">
    <w:pPr>
      <w:pStyle w:val="HeaderOdd"/>
    </w:pPr>
    <w:r>
      <w:rPr>
        <w:noProof/>
      </w:rPr>
      <w:drawing>
        <wp:anchor distT="0" distB="0" distL="114300" distR="114300" simplePos="0" relativeHeight="251658240" behindDoc="1" locked="1" layoutInCell="1" allowOverlap="1" wp14:anchorId="04ADB088" wp14:editId="268707E5">
          <wp:simplePos x="0" y="0"/>
          <wp:positionH relativeFrom="page">
            <wp:align>center</wp:align>
          </wp:positionH>
          <wp:positionV relativeFrom="page">
            <wp:align>top</wp:align>
          </wp:positionV>
          <wp:extent cx="7570800" cy="1044000"/>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F729" w14:textId="77777777" w:rsidR="00672B5D" w:rsidRPr="00AC75E2" w:rsidRDefault="00AC75E2" w:rsidP="00AC75E2">
    <w:pPr>
      <w:pStyle w:val="HeaderEven"/>
    </w:pPr>
    <w:r>
      <w:rPr>
        <w:noProof/>
      </w:rPr>
      <w:drawing>
        <wp:anchor distT="0" distB="0" distL="114300" distR="114300" simplePos="0" relativeHeight="251658241" behindDoc="1" locked="1" layoutInCell="1" allowOverlap="1" wp14:anchorId="73384EFF" wp14:editId="47F63260">
          <wp:simplePos x="0" y="0"/>
          <wp:positionH relativeFrom="page">
            <wp:posOffset>-635</wp:posOffset>
          </wp:positionH>
          <wp:positionV relativeFrom="page">
            <wp:align>top</wp:align>
          </wp:positionV>
          <wp:extent cx="7570800" cy="1044000"/>
          <wp:effectExtent l="0" t="0" r="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9969"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4"/>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0"/>
  </w:num>
  <w:num w:numId="12" w16cid:durableId="2019234066">
    <w:abstractNumId w:val="14"/>
  </w:num>
  <w:num w:numId="13" w16cid:durableId="1757362042">
    <w:abstractNumId w:val="21"/>
  </w:num>
  <w:num w:numId="14" w16cid:durableId="353965158">
    <w:abstractNumId w:val="13"/>
  </w:num>
  <w:num w:numId="15" w16cid:durableId="77220001">
    <w:abstractNumId w:val="7"/>
  </w:num>
  <w:num w:numId="16" w16cid:durableId="626086807">
    <w:abstractNumId w:val="16"/>
  </w:num>
  <w:num w:numId="17" w16cid:durableId="143200778">
    <w:abstractNumId w:val="11"/>
  </w:num>
  <w:num w:numId="18" w16cid:durableId="105403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5"/>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7"/>
  </w:num>
  <w:num w:numId="25" w16cid:durableId="11986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577D2"/>
    <w:rsid w:val="00002BAC"/>
    <w:rsid w:val="00003842"/>
    <w:rsid w:val="00003CDD"/>
    <w:rsid w:val="00004279"/>
    <w:rsid w:val="00005326"/>
    <w:rsid w:val="00007907"/>
    <w:rsid w:val="0001068D"/>
    <w:rsid w:val="00011205"/>
    <w:rsid w:val="00011725"/>
    <w:rsid w:val="00012645"/>
    <w:rsid w:val="00012C62"/>
    <w:rsid w:val="0001396A"/>
    <w:rsid w:val="00013BAE"/>
    <w:rsid w:val="00013DCD"/>
    <w:rsid w:val="00014A41"/>
    <w:rsid w:val="0001537E"/>
    <w:rsid w:val="00015D3E"/>
    <w:rsid w:val="00016988"/>
    <w:rsid w:val="00017017"/>
    <w:rsid w:val="000215F0"/>
    <w:rsid w:val="000218F1"/>
    <w:rsid w:val="00022466"/>
    <w:rsid w:val="00024B8F"/>
    <w:rsid w:val="0002544D"/>
    <w:rsid w:val="000258EB"/>
    <w:rsid w:val="00026682"/>
    <w:rsid w:val="00027651"/>
    <w:rsid w:val="000305E0"/>
    <w:rsid w:val="00030C54"/>
    <w:rsid w:val="0003381A"/>
    <w:rsid w:val="00034479"/>
    <w:rsid w:val="00034A3D"/>
    <w:rsid w:val="00034DF8"/>
    <w:rsid w:val="0003600D"/>
    <w:rsid w:val="00040B56"/>
    <w:rsid w:val="00040FB7"/>
    <w:rsid w:val="0004150B"/>
    <w:rsid w:val="0004156E"/>
    <w:rsid w:val="00041733"/>
    <w:rsid w:val="0004274D"/>
    <w:rsid w:val="00043348"/>
    <w:rsid w:val="00043738"/>
    <w:rsid w:val="0004483F"/>
    <w:rsid w:val="000457B0"/>
    <w:rsid w:val="0004587C"/>
    <w:rsid w:val="00045EFC"/>
    <w:rsid w:val="00046CB4"/>
    <w:rsid w:val="00047B96"/>
    <w:rsid w:val="0005138B"/>
    <w:rsid w:val="000522B7"/>
    <w:rsid w:val="00053717"/>
    <w:rsid w:val="00053DCE"/>
    <w:rsid w:val="00054930"/>
    <w:rsid w:val="00056880"/>
    <w:rsid w:val="000619D0"/>
    <w:rsid w:val="000636A1"/>
    <w:rsid w:val="00064179"/>
    <w:rsid w:val="0006477C"/>
    <w:rsid w:val="0006488F"/>
    <w:rsid w:val="00065D3E"/>
    <w:rsid w:val="000661B9"/>
    <w:rsid w:val="00066845"/>
    <w:rsid w:val="00066C83"/>
    <w:rsid w:val="000675D1"/>
    <w:rsid w:val="0006772A"/>
    <w:rsid w:val="00067BB6"/>
    <w:rsid w:val="00070271"/>
    <w:rsid w:val="0007041B"/>
    <w:rsid w:val="00070824"/>
    <w:rsid w:val="00071F0F"/>
    <w:rsid w:val="0007237C"/>
    <w:rsid w:val="0007317B"/>
    <w:rsid w:val="00073521"/>
    <w:rsid w:val="00075087"/>
    <w:rsid w:val="000754D2"/>
    <w:rsid w:val="0007628B"/>
    <w:rsid w:val="00076926"/>
    <w:rsid w:val="000775DE"/>
    <w:rsid w:val="00081A09"/>
    <w:rsid w:val="00081E5D"/>
    <w:rsid w:val="0008415D"/>
    <w:rsid w:val="00084ED2"/>
    <w:rsid w:val="00086E11"/>
    <w:rsid w:val="0008724E"/>
    <w:rsid w:val="00087FAF"/>
    <w:rsid w:val="00091335"/>
    <w:rsid w:val="0009136A"/>
    <w:rsid w:val="0009212D"/>
    <w:rsid w:val="000929B9"/>
    <w:rsid w:val="00093B00"/>
    <w:rsid w:val="00093C2F"/>
    <w:rsid w:val="00093CB0"/>
    <w:rsid w:val="00094216"/>
    <w:rsid w:val="00094364"/>
    <w:rsid w:val="000951FB"/>
    <w:rsid w:val="00095D88"/>
    <w:rsid w:val="000A2A28"/>
    <w:rsid w:val="000A37DF"/>
    <w:rsid w:val="000A447F"/>
    <w:rsid w:val="000A58C4"/>
    <w:rsid w:val="000A60F6"/>
    <w:rsid w:val="000A61B7"/>
    <w:rsid w:val="000A6CE7"/>
    <w:rsid w:val="000A7DDA"/>
    <w:rsid w:val="000B093F"/>
    <w:rsid w:val="000B1965"/>
    <w:rsid w:val="000B1CD5"/>
    <w:rsid w:val="000B2AA6"/>
    <w:rsid w:val="000B302A"/>
    <w:rsid w:val="000B4F37"/>
    <w:rsid w:val="000B4FFE"/>
    <w:rsid w:val="000B5FBF"/>
    <w:rsid w:val="000B6020"/>
    <w:rsid w:val="000B68C5"/>
    <w:rsid w:val="000C17B2"/>
    <w:rsid w:val="000C1E32"/>
    <w:rsid w:val="000C2A21"/>
    <w:rsid w:val="000C36DF"/>
    <w:rsid w:val="000C3F47"/>
    <w:rsid w:val="000C571D"/>
    <w:rsid w:val="000C5F40"/>
    <w:rsid w:val="000C60D2"/>
    <w:rsid w:val="000C726C"/>
    <w:rsid w:val="000C7F31"/>
    <w:rsid w:val="000C7FDA"/>
    <w:rsid w:val="000D0932"/>
    <w:rsid w:val="000D0CCE"/>
    <w:rsid w:val="000D1BA9"/>
    <w:rsid w:val="000D3A52"/>
    <w:rsid w:val="000D3DDD"/>
    <w:rsid w:val="000D44DD"/>
    <w:rsid w:val="000D490D"/>
    <w:rsid w:val="000D525A"/>
    <w:rsid w:val="000D6494"/>
    <w:rsid w:val="000E01E9"/>
    <w:rsid w:val="000E099F"/>
    <w:rsid w:val="000E0B74"/>
    <w:rsid w:val="000E0F32"/>
    <w:rsid w:val="000E39B5"/>
    <w:rsid w:val="000E3A91"/>
    <w:rsid w:val="000E63E7"/>
    <w:rsid w:val="000E68F0"/>
    <w:rsid w:val="000E7901"/>
    <w:rsid w:val="000F02F8"/>
    <w:rsid w:val="000F13BC"/>
    <w:rsid w:val="000F2FD4"/>
    <w:rsid w:val="000F39E6"/>
    <w:rsid w:val="000F6233"/>
    <w:rsid w:val="000F7623"/>
    <w:rsid w:val="000F7AF0"/>
    <w:rsid w:val="00100623"/>
    <w:rsid w:val="00100835"/>
    <w:rsid w:val="00100886"/>
    <w:rsid w:val="00101D22"/>
    <w:rsid w:val="00102EB9"/>
    <w:rsid w:val="00103F3C"/>
    <w:rsid w:val="0010419A"/>
    <w:rsid w:val="00110EAE"/>
    <w:rsid w:val="001115EA"/>
    <w:rsid w:val="001118CB"/>
    <w:rsid w:val="00111A1B"/>
    <w:rsid w:val="001121C6"/>
    <w:rsid w:val="001127E3"/>
    <w:rsid w:val="001129DA"/>
    <w:rsid w:val="00112F42"/>
    <w:rsid w:val="0011621F"/>
    <w:rsid w:val="0011625C"/>
    <w:rsid w:val="001162F9"/>
    <w:rsid w:val="00116330"/>
    <w:rsid w:val="00116D2E"/>
    <w:rsid w:val="00120DAE"/>
    <w:rsid w:val="00121CAD"/>
    <w:rsid w:val="0012245E"/>
    <w:rsid w:val="00122D3B"/>
    <w:rsid w:val="00124721"/>
    <w:rsid w:val="0012510E"/>
    <w:rsid w:val="00126344"/>
    <w:rsid w:val="0013157F"/>
    <w:rsid w:val="00131CEE"/>
    <w:rsid w:val="00131DC3"/>
    <w:rsid w:val="00132167"/>
    <w:rsid w:val="00132B18"/>
    <w:rsid w:val="00133FF0"/>
    <w:rsid w:val="001358E6"/>
    <w:rsid w:val="00135E4C"/>
    <w:rsid w:val="00136847"/>
    <w:rsid w:val="00136B8A"/>
    <w:rsid w:val="00136EAE"/>
    <w:rsid w:val="001373F5"/>
    <w:rsid w:val="00140C17"/>
    <w:rsid w:val="00140E9F"/>
    <w:rsid w:val="001412BC"/>
    <w:rsid w:val="001415C6"/>
    <w:rsid w:val="00142D1D"/>
    <w:rsid w:val="0014352C"/>
    <w:rsid w:val="00144C83"/>
    <w:rsid w:val="00144EAA"/>
    <w:rsid w:val="00145166"/>
    <w:rsid w:val="00146701"/>
    <w:rsid w:val="00146F23"/>
    <w:rsid w:val="00147F81"/>
    <w:rsid w:val="00150D49"/>
    <w:rsid w:val="00152169"/>
    <w:rsid w:val="001525A3"/>
    <w:rsid w:val="00153410"/>
    <w:rsid w:val="001536DC"/>
    <w:rsid w:val="00154FA9"/>
    <w:rsid w:val="00156554"/>
    <w:rsid w:val="0015717A"/>
    <w:rsid w:val="0015721A"/>
    <w:rsid w:val="001574C0"/>
    <w:rsid w:val="00157916"/>
    <w:rsid w:val="001579B9"/>
    <w:rsid w:val="001603CC"/>
    <w:rsid w:val="001606CF"/>
    <w:rsid w:val="0016128D"/>
    <w:rsid w:val="0016255A"/>
    <w:rsid w:val="00162760"/>
    <w:rsid w:val="00163098"/>
    <w:rsid w:val="001637DE"/>
    <w:rsid w:val="00164599"/>
    <w:rsid w:val="00165975"/>
    <w:rsid w:val="00166E04"/>
    <w:rsid w:val="0017089D"/>
    <w:rsid w:val="00172794"/>
    <w:rsid w:val="00174008"/>
    <w:rsid w:val="00174A00"/>
    <w:rsid w:val="00174D0C"/>
    <w:rsid w:val="00175382"/>
    <w:rsid w:val="001771B3"/>
    <w:rsid w:val="00177454"/>
    <w:rsid w:val="001805A8"/>
    <w:rsid w:val="00180989"/>
    <w:rsid w:val="0018175A"/>
    <w:rsid w:val="00182885"/>
    <w:rsid w:val="00182BFE"/>
    <w:rsid w:val="00183076"/>
    <w:rsid w:val="00183C43"/>
    <w:rsid w:val="00184FA2"/>
    <w:rsid w:val="001874CE"/>
    <w:rsid w:val="0019012A"/>
    <w:rsid w:val="0019101A"/>
    <w:rsid w:val="001925E3"/>
    <w:rsid w:val="00192A91"/>
    <w:rsid w:val="001948AA"/>
    <w:rsid w:val="00195138"/>
    <w:rsid w:val="00195432"/>
    <w:rsid w:val="00195539"/>
    <w:rsid w:val="00195A10"/>
    <w:rsid w:val="00195C8E"/>
    <w:rsid w:val="00195F43"/>
    <w:rsid w:val="001972D2"/>
    <w:rsid w:val="001A1139"/>
    <w:rsid w:val="001A259F"/>
    <w:rsid w:val="001A2E48"/>
    <w:rsid w:val="001A3CC3"/>
    <w:rsid w:val="001A3E75"/>
    <w:rsid w:val="001A4730"/>
    <w:rsid w:val="001A5C2F"/>
    <w:rsid w:val="001A6238"/>
    <w:rsid w:val="001A7812"/>
    <w:rsid w:val="001A7825"/>
    <w:rsid w:val="001A79B0"/>
    <w:rsid w:val="001B2AAD"/>
    <w:rsid w:val="001B2AFB"/>
    <w:rsid w:val="001B30E7"/>
    <w:rsid w:val="001B351B"/>
    <w:rsid w:val="001B47FA"/>
    <w:rsid w:val="001B5A64"/>
    <w:rsid w:val="001B7333"/>
    <w:rsid w:val="001B7634"/>
    <w:rsid w:val="001C04E5"/>
    <w:rsid w:val="001C0B89"/>
    <w:rsid w:val="001C10F6"/>
    <w:rsid w:val="001C1B6E"/>
    <w:rsid w:val="001C2FAA"/>
    <w:rsid w:val="001C3281"/>
    <w:rsid w:val="001C3540"/>
    <w:rsid w:val="001C358D"/>
    <w:rsid w:val="001C3D16"/>
    <w:rsid w:val="001C40A0"/>
    <w:rsid w:val="001C5D67"/>
    <w:rsid w:val="001C6175"/>
    <w:rsid w:val="001C6811"/>
    <w:rsid w:val="001D0673"/>
    <w:rsid w:val="001D1E18"/>
    <w:rsid w:val="001D4D52"/>
    <w:rsid w:val="001D5394"/>
    <w:rsid w:val="001D5DDF"/>
    <w:rsid w:val="001D6DA4"/>
    <w:rsid w:val="001E0DE8"/>
    <w:rsid w:val="001E165F"/>
    <w:rsid w:val="001E3AE7"/>
    <w:rsid w:val="001E46B1"/>
    <w:rsid w:val="001E49A5"/>
    <w:rsid w:val="001E503B"/>
    <w:rsid w:val="001E6303"/>
    <w:rsid w:val="001E66B6"/>
    <w:rsid w:val="001F1512"/>
    <w:rsid w:val="001F1B27"/>
    <w:rsid w:val="001F34C2"/>
    <w:rsid w:val="001F3CBF"/>
    <w:rsid w:val="001F4529"/>
    <w:rsid w:val="001F4C7C"/>
    <w:rsid w:val="001F5FD4"/>
    <w:rsid w:val="001F6906"/>
    <w:rsid w:val="001F6936"/>
    <w:rsid w:val="001F76B1"/>
    <w:rsid w:val="00201115"/>
    <w:rsid w:val="00201627"/>
    <w:rsid w:val="002026D0"/>
    <w:rsid w:val="00202BC2"/>
    <w:rsid w:val="00203132"/>
    <w:rsid w:val="00204A59"/>
    <w:rsid w:val="002058EE"/>
    <w:rsid w:val="00211C25"/>
    <w:rsid w:val="00212330"/>
    <w:rsid w:val="00212CC5"/>
    <w:rsid w:val="002141EC"/>
    <w:rsid w:val="00216BD3"/>
    <w:rsid w:val="002173DA"/>
    <w:rsid w:val="00217A4C"/>
    <w:rsid w:val="00221EC0"/>
    <w:rsid w:val="0022260E"/>
    <w:rsid w:val="00222BAD"/>
    <w:rsid w:val="002231F1"/>
    <w:rsid w:val="00223637"/>
    <w:rsid w:val="00223A20"/>
    <w:rsid w:val="00224C3C"/>
    <w:rsid w:val="0022772B"/>
    <w:rsid w:val="00231049"/>
    <w:rsid w:val="002312CE"/>
    <w:rsid w:val="0023145A"/>
    <w:rsid w:val="002314D2"/>
    <w:rsid w:val="0023305C"/>
    <w:rsid w:val="002330F3"/>
    <w:rsid w:val="002334D7"/>
    <w:rsid w:val="00233C09"/>
    <w:rsid w:val="00233C52"/>
    <w:rsid w:val="002348D9"/>
    <w:rsid w:val="002351DD"/>
    <w:rsid w:val="00235631"/>
    <w:rsid w:val="002356E0"/>
    <w:rsid w:val="00235AA7"/>
    <w:rsid w:val="0023655E"/>
    <w:rsid w:val="002369D3"/>
    <w:rsid w:val="00237380"/>
    <w:rsid w:val="00237730"/>
    <w:rsid w:val="002379A2"/>
    <w:rsid w:val="00237DBD"/>
    <w:rsid w:val="00240FE8"/>
    <w:rsid w:val="00241530"/>
    <w:rsid w:val="00241881"/>
    <w:rsid w:val="00241A45"/>
    <w:rsid w:val="0024294C"/>
    <w:rsid w:val="00243811"/>
    <w:rsid w:val="00243A23"/>
    <w:rsid w:val="00244106"/>
    <w:rsid w:val="002461BA"/>
    <w:rsid w:val="002466A4"/>
    <w:rsid w:val="00246F0A"/>
    <w:rsid w:val="00247068"/>
    <w:rsid w:val="00247C96"/>
    <w:rsid w:val="00251BE9"/>
    <w:rsid w:val="0025435C"/>
    <w:rsid w:val="002543D8"/>
    <w:rsid w:val="002556EB"/>
    <w:rsid w:val="0025652F"/>
    <w:rsid w:val="00256DC3"/>
    <w:rsid w:val="00256E47"/>
    <w:rsid w:val="00257434"/>
    <w:rsid w:val="00260242"/>
    <w:rsid w:val="00260E54"/>
    <w:rsid w:val="00261802"/>
    <w:rsid w:val="00262EC0"/>
    <w:rsid w:val="002633BC"/>
    <w:rsid w:val="00263B6C"/>
    <w:rsid w:val="00263E53"/>
    <w:rsid w:val="002641B9"/>
    <w:rsid w:val="0026620A"/>
    <w:rsid w:val="00266681"/>
    <w:rsid w:val="002677EC"/>
    <w:rsid w:val="00267E54"/>
    <w:rsid w:val="00270551"/>
    <w:rsid w:val="00272233"/>
    <w:rsid w:val="002722DD"/>
    <w:rsid w:val="00272612"/>
    <w:rsid w:val="00272939"/>
    <w:rsid w:val="00272D44"/>
    <w:rsid w:val="002732C3"/>
    <w:rsid w:val="00273B6C"/>
    <w:rsid w:val="00274106"/>
    <w:rsid w:val="00274704"/>
    <w:rsid w:val="00274E05"/>
    <w:rsid w:val="00274EC4"/>
    <w:rsid w:val="0027544F"/>
    <w:rsid w:val="0027590B"/>
    <w:rsid w:val="002760DB"/>
    <w:rsid w:val="0028104F"/>
    <w:rsid w:val="00281DC2"/>
    <w:rsid w:val="002824A3"/>
    <w:rsid w:val="00283F64"/>
    <w:rsid w:val="00285969"/>
    <w:rsid w:val="00285A7B"/>
    <w:rsid w:val="00290FD5"/>
    <w:rsid w:val="0029253E"/>
    <w:rsid w:val="0029516D"/>
    <w:rsid w:val="00295243"/>
    <w:rsid w:val="002958AC"/>
    <w:rsid w:val="00295A60"/>
    <w:rsid w:val="00295B30"/>
    <w:rsid w:val="00296429"/>
    <w:rsid w:val="002A033A"/>
    <w:rsid w:val="002A17AE"/>
    <w:rsid w:val="002A3512"/>
    <w:rsid w:val="002A4B8F"/>
    <w:rsid w:val="002A5745"/>
    <w:rsid w:val="002A5D04"/>
    <w:rsid w:val="002A74EF"/>
    <w:rsid w:val="002A7833"/>
    <w:rsid w:val="002A7A31"/>
    <w:rsid w:val="002B0F28"/>
    <w:rsid w:val="002B3829"/>
    <w:rsid w:val="002B5966"/>
    <w:rsid w:val="002B5BCB"/>
    <w:rsid w:val="002B6756"/>
    <w:rsid w:val="002B718B"/>
    <w:rsid w:val="002B77ED"/>
    <w:rsid w:val="002C22EF"/>
    <w:rsid w:val="002C3156"/>
    <w:rsid w:val="002C500B"/>
    <w:rsid w:val="002C7509"/>
    <w:rsid w:val="002C776E"/>
    <w:rsid w:val="002D0749"/>
    <w:rsid w:val="002D0CD5"/>
    <w:rsid w:val="002D3206"/>
    <w:rsid w:val="002D4867"/>
    <w:rsid w:val="002D4EBF"/>
    <w:rsid w:val="002D6256"/>
    <w:rsid w:val="002D65E9"/>
    <w:rsid w:val="002D79CB"/>
    <w:rsid w:val="002E02D1"/>
    <w:rsid w:val="002E04FB"/>
    <w:rsid w:val="002E096A"/>
    <w:rsid w:val="002E0F1A"/>
    <w:rsid w:val="002E1FB6"/>
    <w:rsid w:val="002E2717"/>
    <w:rsid w:val="002E2FB2"/>
    <w:rsid w:val="002E454C"/>
    <w:rsid w:val="002F30DB"/>
    <w:rsid w:val="002F3C17"/>
    <w:rsid w:val="002F617F"/>
    <w:rsid w:val="00300109"/>
    <w:rsid w:val="00301755"/>
    <w:rsid w:val="0030274E"/>
    <w:rsid w:val="00303F43"/>
    <w:rsid w:val="0030430A"/>
    <w:rsid w:val="003054FB"/>
    <w:rsid w:val="003061DC"/>
    <w:rsid w:val="00306554"/>
    <w:rsid w:val="0030665D"/>
    <w:rsid w:val="0030665E"/>
    <w:rsid w:val="00306894"/>
    <w:rsid w:val="00310355"/>
    <w:rsid w:val="003113B8"/>
    <w:rsid w:val="00311CAF"/>
    <w:rsid w:val="00311E91"/>
    <w:rsid w:val="003122F4"/>
    <w:rsid w:val="00312519"/>
    <w:rsid w:val="003129A5"/>
    <w:rsid w:val="003129DD"/>
    <w:rsid w:val="003145BE"/>
    <w:rsid w:val="00314791"/>
    <w:rsid w:val="00316301"/>
    <w:rsid w:val="00316DAC"/>
    <w:rsid w:val="00320A94"/>
    <w:rsid w:val="00321D14"/>
    <w:rsid w:val="003221F9"/>
    <w:rsid w:val="003237EB"/>
    <w:rsid w:val="0032402A"/>
    <w:rsid w:val="0032511B"/>
    <w:rsid w:val="003267FD"/>
    <w:rsid w:val="003268D5"/>
    <w:rsid w:val="00326FDA"/>
    <w:rsid w:val="00327862"/>
    <w:rsid w:val="003307C5"/>
    <w:rsid w:val="0033106B"/>
    <w:rsid w:val="00331516"/>
    <w:rsid w:val="00332749"/>
    <w:rsid w:val="00333731"/>
    <w:rsid w:val="00334839"/>
    <w:rsid w:val="00334ACD"/>
    <w:rsid w:val="00335FBC"/>
    <w:rsid w:val="00337187"/>
    <w:rsid w:val="0033755F"/>
    <w:rsid w:val="003423E6"/>
    <w:rsid w:val="00342A4A"/>
    <w:rsid w:val="00342C50"/>
    <w:rsid w:val="003438BF"/>
    <w:rsid w:val="0034459A"/>
    <w:rsid w:val="003448F6"/>
    <w:rsid w:val="00346188"/>
    <w:rsid w:val="00346EF2"/>
    <w:rsid w:val="00347D08"/>
    <w:rsid w:val="00350759"/>
    <w:rsid w:val="0035255B"/>
    <w:rsid w:val="00354632"/>
    <w:rsid w:val="00354D27"/>
    <w:rsid w:val="003563F7"/>
    <w:rsid w:val="00356C83"/>
    <w:rsid w:val="00356F43"/>
    <w:rsid w:val="0035738A"/>
    <w:rsid w:val="0035790B"/>
    <w:rsid w:val="003579EB"/>
    <w:rsid w:val="00357EB3"/>
    <w:rsid w:val="00360338"/>
    <w:rsid w:val="0036246A"/>
    <w:rsid w:val="00362CC4"/>
    <w:rsid w:val="0036560A"/>
    <w:rsid w:val="0036677F"/>
    <w:rsid w:val="00367E81"/>
    <w:rsid w:val="00370F4F"/>
    <w:rsid w:val="00370F79"/>
    <w:rsid w:val="00372779"/>
    <w:rsid w:val="00372BE9"/>
    <w:rsid w:val="00373060"/>
    <w:rsid w:val="003730F3"/>
    <w:rsid w:val="003731F5"/>
    <w:rsid w:val="00375263"/>
    <w:rsid w:val="00375655"/>
    <w:rsid w:val="003758C1"/>
    <w:rsid w:val="0037637C"/>
    <w:rsid w:val="00377721"/>
    <w:rsid w:val="003778DF"/>
    <w:rsid w:val="00380365"/>
    <w:rsid w:val="00380A3F"/>
    <w:rsid w:val="00381380"/>
    <w:rsid w:val="003847E3"/>
    <w:rsid w:val="003848E1"/>
    <w:rsid w:val="003850BF"/>
    <w:rsid w:val="00385348"/>
    <w:rsid w:val="003853A9"/>
    <w:rsid w:val="003858A6"/>
    <w:rsid w:val="00385A84"/>
    <w:rsid w:val="00386297"/>
    <w:rsid w:val="00386BE4"/>
    <w:rsid w:val="00391406"/>
    <w:rsid w:val="00392DCC"/>
    <w:rsid w:val="00394465"/>
    <w:rsid w:val="0039509F"/>
    <w:rsid w:val="003952E0"/>
    <w:rsid w:val="0039715A"/>
    <w:rsid w:val="00397649"/>
    <w:rsid w:val="00397BB5"/>
    <w:rsid w:val="003A0A86"/>
    <w:rsid w:val="003A1879"/>
    <w:rsid w:val="003A1A34"/>
    <w:rsid w:val="003A20C0"/>
    <w:rsid w:val="003A221B"/>
    <w:rsid w:val="003A2BE2"/>
    <w:rsid w:val="003A3223"/>
    <w:rsid w:val="003A4962"/>
    <w:rsid w:val="003A53DD"/>
    <w:rsid w:val="003A555D"/>
    <w:rsid w:val="003A5B36"/>
    <w:rsid w:val="003A70F5"/>
    <w:rsid w:val="003A76F3"/>
    <w:rsid w:val="003A7DDB"/>
    <w:rsid w:val="003B0FB3"/>
    <w:rsid w:val="003B2DC0"/>
    <w:rsid w:val="003B2F23"/>
    <w:rsid w:val="003B4A27"/>
    <w:rsid w:val="003B4EC8"/>
    <w:rsid w:val="003B5197"/>
    <w:rsid w:val="003B6B80"/>
    <w:rsid w:val="003B7384"/>
    <w:rsid w:val="003C24B4"/>
    <w:rsid w:val="003C29F9"/>
    <w:rsid w:val="003C32DF"/>
    <w:rsid w:val="003C34A9"/>
    <w:rsid w:val="003C390A"/>
    <w:rsid w:val="003C740C"/>
    <w:rsid w:val="003C7EF8"/>
    <w:rsid w:val="003D1079"/>
    <w:rsid w:val="003D1661"/>
    <w:rsid w:val="003D31A0"/>
    <w:rsid w:val="003D4366"/>
    <w:rsid w:val="003D5699"/>
    <w:rsid w:val="003D588B"/>
    <w:rsid w:val="003D6556"/>
    <w:rsid w:val="003D77B2"/>
    <w:rsid w:val="003E20D6"/>
    <w:rsid w:val="003E315F"/>
    <w:rsid w:val="003E33CD"/>
    <w:rsid w:val="003E3C22"/>
    <w:rsid w:val="003E4D87"/>
    <w:rsid w:val="003E4E5C"/>
    <w:rsid w:val="003E5CE0"/>
    <w:rsid w:val="003E6CAF"/>
    <w:rsid w:val="003E6D21"/>
    <w:rsid w:val="003F19BC"/>
    <w:rsid w:val="003F36BF"/>
    <w:rsid w:val="003F39EB"/>
    <w:rsid w:val="003F40AE"/>
    <w:rsid w:val="003F4C3A"/>
    <w:rsid w:val="003F56F5"/>
    <w:rsid w:val="00401082"/>
    <w:rsid w:val="004015E0"/>
    <w:rsid w:val="00402922"/>
    <w:rsid w:val="004052CE"/>
    <w:rsid w:val="004055BF"/>
    <w:rsid w:val="00405D4D"/>
    <w:rsid w:val="00406808"/>
    <w:rsid w:val="00407235"/>
    <w:rsid w:val="00410327"/>
    <w:rsid w:val="00410819"/>
    <w:rsid w:val="004109E9"/>
    <w:rsid w:val="00411623"/>
    <w:rsid w:val="004124F2"/>
    <w:rsid w:val="00412844"/>
    <w:rsid w:val="004131A4"/>
    <w:rsid w:val="00413601"/>
    <w:rsid w:val="004138A5"/>
    <w:rsid w:val="004141CA"/>
    <w:rsid w:val="0041446F"/>
    <w:rsid w:val="00414B40"/>
    <w:rsid w:val="00414F58"/>
    <w:rsid w:val="00414F75"/>
    <w:rsid w:val="004157F4"/>
    <w:rsid w:val="00415FE3"/>
    <w:rsid w:val="00416762"/>
    <w:rsid w:val="00416E55"/>
    <w:rsid w:val="004173B4"/>
    <w:rsid w:val="00420CEE"/>
    <w:rsid w:val="00421955"/>
    <w:rsid w:val="00421E82"/>
    <w:rsid w:val="00422E63"/>
    <w:rsid w:val="004235D3"/>
    <w:rsid w:val="0042518A"/>
    <w:rsid w:val="004254FB"/>
    <w:rsid w:val="0042553C"/>
    <w:rsid w:val="00425AF1"/>
    <w:rsid w:val="0042631E"/>
    <w:rsid w:val="00426351"/>
    <w:rsid w:val="004275E0"/>
    <w:rsid w:val="004276A0"/>
    <w:rsid w:val="004278FE"/>
    <w:rsid w:val="004301C4"/>
    <w:rsid w:val="0043031E"/>
    <w:rsid w:val="0043070B"/>
    <w:rsid w:val="00431E75"/>
    <w:rsid w:val="004320C7"/>
    <w:rsid w:val="00433482"/>
    <w:rsid w:val="004335F3"/>
    <w:rsid w:val="004375F5"/>
    <w:rsid w:val="0044233B"/>
    <w:rsid w:val="00442567"/>
    <w:rsid w:val="00444A63"/>
    <w:rsid w:val="00445265"/>
    <w:rsid w:val="00445BBE"/>
    <w:rsid w:val="00446D1B"/>
    <w:rsid w:val="00447A5E"/>
    <w:rsid w:val="00451569"/>
    <w:rsid w:val="00453DD0"/>
    <w:rsid w:val="004559CE"/>
    <w:rsid w:val="00457B31"/>
    <w:rsid w:val="00460420"/>
    <w:rsid w:val="00460B96"/>
    <w:rsid w:val="00460E1A"/>
    <w:rsid w:val="004613E5"/>
    <w:rsid w:val="0046180B"/>
    <w:rsid w:val="0046268C"/>
    <w:rsid w:val="00462755"/>
    <w:rsid w:val="0046306C"/>
    <w:rsid w:val="00463DF8"/>
    <w:rsid w:val="00463F96"/>
    <w:rsid w:val="00466BE0"/>
    <w:rsid w:val="00470076"/>
    <w:rsid w:val="004725BE"/>
    <w:rsid w:val="00472B47"/>
    <w:rsid w:val="00472C97"/>
    <w:rsid w:val="00475085"/>
    <w:rsid w:val="004751A2"/>
    <w:rsid w:val="00476A86"/>
    <w:rsid w:val="00476CF6"/>
    <w:rsid w:val="00477A2C"/>
    <w:rsid w:val="00477AA8"/>
    <w:rsid w:val="0048022A"/>
    <w:rsid w:val="004802CD"/>
    <w:rsid w:val="00481847"/>
    <w:rsid w:val="00481B1B"/>
    <w:rsid w:val="00482EC3"/>
    <w:rsid w:val="004832E2"/>
    <w:rsid w:val="004837FB"/>
    <w:rsid w:val="00483AB0"/>
    <w:rsid w:val="00483CEE"/>
    <w:rsid w:val="00483D19"/>
    <w:rsid w:val="0048431F"/>
    <w:rsid w:val="004857B3"/>
    <w:rsid w:val="00486A45"/>
    <w:rsid w:val="004909B7"/>
    <w:rsid w:val="004914ED"/>
    <w:rsid w:val="004916B7"/>
    <w:rsid w:val="004919A1"/>
    <w:rsid w:val="00492426"/>
    <w:rsid w:val="00492FCB"/>
    <w:rsid w:val="00494242"/>
    <w:rsid w:val="00494EB9"/>
    <w:rsid w:val="004953EF"/>
    <w:rsid w:val="00495AE6"/>
    <w:rsid w:val="00496497"/>
    <w:rsid w:val="00496650"/>
    <w:rsid w:val="00496AB5"/>
    <w:rsid w:val="004A097A"/>
    <w:rsid w:val="004A0C96"/>
    <w:rsid w:val="004A0F11"/>
    <w:rsid w:val="004A27DA"/>
    <w:rsid w:val="004A3206"/>
    <w:rsid w:val="004A384A"/>
    <w:rsid w:val="004A3EAA"/>
    <w:rsid w:val="004A49E9"/>
    <w:rsid w:val="004A5C41"/>
    <w:rsid w:val="004A6950"/>
    <w:rsid w:val="004A7D97"/>
    <w:rsid w:val="004A7E89"/>
    <w:rsid w:val="004B0516"/>
    <w:rsid w:val="004B1D23"/>
    <w:rsid w:val="004B3CB1"/>
    <w:rsid w:val="004B4C47"/>
    <w:rsid w:val="004B5133"/>
    <w:rsid w:val="004B595A"/>
    <w:rsid w:val="004B5FBF"/>
    <w:rsid w:val="004B62A9"/>
    <w:rsid w:val="004B736E"/>
    <w:rsid w:val="004B797D"/>
    <w:rsid w:val="004B7B9A"/>
    <w:rsid w:val="004C06F5"/>
    <w:rsid w:val="004C1055"/>
    <w:rsid w:val="004C1901"/>
    <w:rsid w:val="004C2902"/>
    <w:rsid w:val="004C32A9"/>
    <w:rsid w:val="004C41B6"/>
    <w:rsid w:val="004C43FD"/>
    <w:rsid w:val="004C452D"/>
    <w:rsid w:val="004C5118"/>
    <w:rsid w:val="004C5BE4"/>
    <w:rsid w:val="004C5DFE"/>
    <w:rsid w:val="004C6D81"/>
    <w:rsid w:val="004C6FC3"/>
    <w:rsid w:val="004C7464"/>
    <w:rsid w:val="004C7CC3"/>
    <w:rsid w:val="004C7EA3"/>
    <w:rsid w:val="004D0C23"/>
    <w:rsid w:val="004D17AC"/>
    <w:rsid w:val="004D1F9A"/>
    <w:rsid w:val="004D240C"/>
    <w:rsid w:val="004D3490"/>
    <w:rsid w:val="004D427E"/>
    <w:rsid w:val="004D451D"/>
    <w:rsid w:val="004D4C63"/>
    <w:rsid w:val="004D51B1"/>
    <w:rsid w:val="004D5B40"/>
    <w:rsid w:val="004D6E37"/>
    <w:rsid w:val="004E00EA"/>
    <w:rsid w:val="004E0675"/>
    <w:rsid w:val="004E13B5"/>
    <w:rsid w:val="004E1681"/>
    <w:rsid w:val="004E247C"/>
    <w:rsid w:val="004E2F8D"/>
    <w:rsid w:val="004E394C"/>
    <w:rsid w:val="004E463A"/>
    <w:rsid w:val="004E4BD4"/>
    <w:rsid w:val="004E63D4"/>
    <w:rsid w:val="004E6B14"/>
    <w:rsid w:val="004E7B55"/>
    <w:rsid w:val="004E7BF7"/>
    <w:rsid w:val="004F0D5C"/>
    <w:rsid w:val="004F1D21"/>
    <w:rsid w:val="004F3A47"/>
    <w:rsid w:val="004F3CB8"/>
    <w:rsid w:val="004F4B92"/>
    <w:rsid w:val="004F6109"/>
    <w:rsid w:val="004F658F"/>
    <w:rsid w:val="004F70C1"/>
    <w:rsid w:val="00501B6C"/>
    <w:rsid w:val="00501F88"/>
    <w:rsid w:val="00501FCF"/>
    <w:rsid w:val="00502202"/>
    <w:rsid w:val="00502A9D"/>
    <w:rsid w:val="005032A7"/>
    <w:rsid w:val="0050451E"/>
    <w:rsid w:val="00504735"/>
    <w:rsid w:val="00504810"/>
    <w:rsid w:val="00506DF4"/>
    <w:rsid w:val="00507AF4"/>
    <w:rsid w:val="00512892"/>
    <w:rsid w:val="005132E7"/>
    <w:rsid w:val="00514ABB"/>
    <w:rsid w:val="00516785"/>
    <w:rsid w:val="0051709C"/>
    <w:rsid w:val="00517761"/>
    <w:rsid w:val="00520794"/>
    <w:rsid w:val="005207E5"/>
    <w:rsid w:val="005229C0"/>
    <w:rsid w:val="005230FB"/>
    <w:rsid w:val="005234F5"/>
    <w:rsid w:val="00523E59"/>
    <w:rsid w:val="0052419D"/>
    <w:rsid w:val="00524748"/>
    <w:rsid w:val="00524F21"/>
    <w:rsid w:val="00527A19"/>
    <w:rsid w:val="00527B36"/>
    <w:rsid w:val="005301F8"/>
    <w:rsid w:val="00530A7E"/>
    <w:rsid w:val="005312FC"/>
    <w:rsid w:val="00532C6D"/>
    <w:rsid w:val="00534203"/>
    <w:rsid w:val="005343F5"/>
    <w:rsid w:val="0053569E"/>
    <w:rsid w:val="0053603D"/>
    <w:rsid w:val="00536849"/>
    <w:rsid w:val="00537232"/>
    <w:rsid w:val="0053742A"/>
    <w:rsid w:val="00537C85"/>
    <w:rsid w:val="00540837"/>
    <w:rsid w:val="00541846"/>
    <w:rsid w:val="00541D29"/>
    <w:rsid w:val="005420EA"/>
    <w:rsid w:val="00543F23"/>
    <w:rsid w:val="005447DB"/>
    <w:rsid w:val="00544A2F"/>
    <w:rsid w:val="00545557"/>
    <w:rsid w:val="00545AA3"/>
    <w:rsid w:val="00545BE7"/>
    <w:rsid w:val="00545D31"/>
    <w:rsid w:val="00546279"/>
    <w:rsid w:val="0054667B"/>
    <w:rsid w:val="00547007"/>
    <w:rsid w:val="00550D33"/>
    <w:rsid w:val="00550FEF"/>
    <w:rsid w:val="00553463"/>
    <w:rsid w:val="005537C5"/>
    <w:rsid w:val="00553DA1"/>
    <w:rsid w:val="00554004"/>
    <w:rsid w:val="005547D0"/>
    <w:rsid w:val="00554ECB"/>
    <w:rsid w:val="00555B8F"/>
    <w:rsid w:val="0055678D"/>
    <w:rsid w:val="0055686B"/>
    <w:rsid w:val="0055792C"/>
    <w:rsid w:val="00557F3A"/>
    <w:rsid w:val="00560A02"/>
    <w:rsid w:val="00560E5D"/>
    <w:rsid w:val="00560F38"/>
    <w:rsid w:val="00562F17"/>
    <w:rsid w:val="00563390"/>
    <w:rsid w:val="00563D78"/>
    <w:rsid w:val="0056582C"/>
    <w:rsid w:val="00565E20"/>
    <w:rsid w:val="00567831"/>
    <w:rsid w:val="0057011D"/>
    <w:rsid w:val="005707F8"/>
    <w:rsid w:val="005718CC"/>
    <w:rsid w:val="00573FE9"/>
    <w:rsid w:val="00575B05"/>
    <w:rsid w:val="00576E21"/>
    <w:rsid w:val="005776B2"/>
    <w:rsid w:val="00577EE9"/>
    <w:rsid w:val="00580A89"/>
    <w:rsid w:val="0058111E"/>
    <w:rsid w:val="0058182E"/>
    <w:rsid w:val="0058229D"/>
    <w:rsid w:val="00582536"/>
    <w:rsid w:val="00582902"/>
    <w:rsid w:val="005838E9"/>
    <w:rsid w:val="0058439F"/>
    <w:rsid w:val="005851E9"/>
    <w:rsid w:val="00585D13"/>
    <w:rsid w:val="00585D78"/>
    <w:rsid w:val="00586605"/>
    <w:rsid w:val="005868DE"/>
    <w:rsid w:val="005870A3"/>
    <w:rsid w:val="005877AC"/>
    <w:rsid w:val="00587885"/>
    <w:rsid w:val="00587F25"/>
    <w:rsid w:val="00590FD7"/>
    <w:rsid w:val="00591275"/>
    <w:rsid w:val="0059159A"/>
    <w:rsid w:val="00593F95"/>
    <w:rsid w:val="00594102"/>
    <w:rsid w:val="00594332"/>
    <w:rsid w:val="005966B7"/>
    <w:rsid w:val="005A00FC"/>
    <w:rsid w:val="005A1A08"/>
    <w:rsid w:val="005A29C1"/>
    <w:rsid w:val="005A3CB2"/>
    <w:rsid w:val="005A54C7"/>
    <w:rsid w:val="005A63D7"/>
    <w:rsid w:val="005A643B"/>
    <w:rsid w:val="005A6B2D"/>
    <w:rsid w:val="005A7947"/>
    <w:rsid w:val="005A7D3A"/>
    <w:rsid w:val="005B02B2"/>
    <w:rsid w:val="005B0344"/>
    <w:rsid w:val="005B2401"/>
    <w:rsid w:val="005B27EB"/>
    <w:rsid w:val="005B29A6"/>
    <w:rsid w:val="005B435C"/>
    <w:rsid w:val="005B4A51"/>
    <w:rsid w:val="005B5128"/>
    <w:rsid w:val="005B5E2A"/>
    <w:rsid w:val="005B5EB7"/>
    <w:rsid w:val="005B65E4"/>
    <w:rsid w:val="005B67E0"/>
    <w:rsid w:val="005B6F15"/>
    <w:rsid w:val="005B719B"/>
    <w:rsid w:val="005B72DF"/>
    <w:rsid w:val="005C02A4"/>
    <w:rsid w:val="005C064E"/>
    <w:rsid w:val="005C0B9A"/>
    <w:rsid w:val="005C1880"/>
    <w:rsid w:val="005C20D2"/>
    <w:rsid w:val="005C2CCF"/>
    <w:rsid w:val="005C32FE"/>
    <w:rsid w:val="005C3C7A"/>
    <w:rsid w:val="005C4688"/>
    <w:rsid w:val="005C491D"/>
    <w:rsid w:val="005C503A"/>
    <w:rsid w:val="005C5736"/>
    <w:rsid w:val="005C58C9"/>
    <w:rsid w:val="005C5A80"/>
    <w:rsid w:val="005C66AB"/>
    <w:rsid w:val="005C6EF8"/>
    <w:rsid w:val="005D024A"/>
    <w:rsid w:val="005D12AA"/>
    <w:rsid w:val="005D2887"/>
    <w:rsid w:val="005D2CED"/>
    <w:rsid w:val="005D366C"/>
    <w:rsid w:val="005D386A"/>
    <w:rsid w:val="005D4D4A"/>
    <w:rsid w:val="005D4FD4"/>
    <w:rsid w:val="005D5024"/>
    <w:rsid w:val="005D573A"/>
    <w:rsid w:val="005D618B"/>
    <w:rsid w:val="005D62F2"/>
    <w:rsid w:val="005D6D64"/>
    <w:rsid w:val="005D7868"/>
    <w:rsid w:val="005D78C4"/>
    <w:rsid w:val="005D793D"/>
    <w:rsid w:val="005D7E64"/>
    <w:rsid w:val="005E06A4"/>
    <w:rsid w:val="005E0CA4"/>
    <w:rsid w:val="005E1D62"/>
    <w:rsid w:val="005E2018"/>
    <w:rsid w:val="005E23E3"/>
    <w:rsid w:val="005E2BC8"/>
    <w:rsid w:val="005E310F"/>
    <w:rsid w:val="005E4094"/>
    <w:rsid w:val="005E44BB"/>
    <w:rsid w:val="005E511F"/>
    <w:rsid w:val="005E7219"/>
    <w:rsid w:val="005F1944"/>
    <w:rsid w:val="005F1DF3"/>
    <w:rsid w:val="005F2814"/>
    <w:rsid w:val="005F30B9"/>
    <w:rsid w:val="005F3112"/>
    <w:rsid w:val="005F3A7E"/>
    <w:rsid w:val="005F65B1"/>
    <w:rsid w:val="005F6D09"/>
    <w:rsid w:val="005F7AA2"/>
    <w:rsid w:val="00600364"/>
    <w:rsid w:val="0060151B"/>
    <w:rsid w:val="00601650"/>
    <w:rsid w:val="00602183"/>
    <w:rsid w:val="00602690"/>
    <w:rsid w:val="006031E5"/>
    <w:rsid w:val="00604273"/>
    <w:rsid w:val="00604DB6"/>
    <w:rsid w:val="00604EEF"/>
    <w:rsid w:val="00605530"/>
    <w:rsid w:val="00605619"/>
    <w:rsid w:val="006058C4"/>
    <w:rsid w:val="00605AFD"/>
    <w:rsid w:val="0060733D"/>
    <w:rsid w:val="00610429"/>
    <w:rsid w:val="00611678"/>
    <w:rsid w:val="006123D4"/>
    <w:rsid w:val="006136F6"/>
    <w:rsid w:val="0061445B"/>
    <w:rsid w:val="00616745"/>
    <w:rsid w:val="00616CA2"/>
    <w:rsid w:val="00617CDB"/>
    <w:rsid w:val="0062068A"/>
    <w:rsid w:val="00623C5B"/>
    <w:rsid w:val="006246F5"/>
    <w:rsid w:val="00624C4B"/>
    <w:rsid w:val="00624D6C"/>
    <w:rsid w:val="00625980"/>
    <w:rsid w:val="00626C52"/>
    <w:rsid w:val="00630A8A"/>
    <w:rsid w:val="00630BD8"/>
    <w:rsid w:val="006326CB"/>
    <w:rsid w:val="0063272C"/>
    <w:rsid w:val="0063283E"/>
    <w:rsid w:val="00633B13"/>
    <w:rsid w:val="00635461"/>
    <w:rsid w:val="00635778"/>
    <w:rsid w:val="00636B50"/>
    <w:rsid w:val="00640A12"/>
    <w:rsid w:val="0064143E"/>
    <w:rsid w:val="0064179D"/>
    <w:rsid w:val="00642027"/>
    <w:rsid w:val="0064259E"/>
    <w:rsid w:val="00642824"/>
    <w:rsid w:val="006448DA"/>
    <w:rsid w:val="006455FE"/>
    <w:rsid w:val="006460B6"/>
    <w:rsid w:val="006469CC"/>
    <w:rsid w:val="00646D97"/>
    <w:rsid w:val="00647A06"/>
    <w:rsid w:val="006500A7"/>
    <w:rsid w:val="00650E18"/>
    <w:rsid w:val="00651187"/>
    <w:rsid w:val="006516A4"/>
    <w:rsid w:val="00652794"/>
    <w:rsid w:val="00652869"/>
    <w:rsid w:val="00652F42"/>
    <w:rsid w:val="0065303C"/>
    <w:rsid w:val="00653560"/>
    <w:rsid w:val="00654DDA"/>
    <w:rsid w:val="00655091"/>
    <w:rsid w:val="006615B2"/>
    <w:rsid w:val="00662727"/>
    <w:rsid w:val="00663A17"/>
    <w:rsid w:val="00664917"/>
    <w:rsid w:val="0066550E"/>
    <w:rsid w:val="00666D5F"/>
    <w:rsid w:val="006703BA"/>
    <w:rsid w:val="00670882"/>
    <w:rsid w:val="00671065"/>
    <w:rsid w:val="00671DBD"/>
    <w:rsid w:val="00672B5D"/>
    <w:rsid w:val="00673B2F"/>
    <w:rsid w:val="006742CB"/>
    <w:rsid w:val="0067446B"/>
    <w:rsid w:val="0067622C"/>
    <w:rsid w:val="00676C9D"/>
    <w:rsid w:val="006808E3"/>
    <w:rsid w:val="0068100B"/>
    <w:rsid w:val="00682249"/>
    <w:rsid w:val="00683364"/>
    <w:rsid w:val="00684233"/>
    <w:rsid w:val="006843B9"/>
    <w:rsid w:val="0068501D"/>
    <w:rsid w:val="006857B0"/>
    <w:rsid w:val="00685CF7"/>
    <w:rsid w:val="00686165"/>
    <w:rsid w:val="0069044C"/>
    <w:rsid w:val="00691CB5"/>
    <w:rsid w:val="006923DF"/>
    <w:rsid w:val="00692C86"/>
    <w:rsid w:val="0069446E"/>
    <w:rsid w:val="00694904"/>
    <w:rsid w:val="0069557B"/>
    <w:rsid w:val="00695807"/>
    <w:rsid w:val="0069698B"/>
    <w:rsid w:val="006A1667"/>
    <w:rsid w:val="006A1B0E"/>
    <w:rsid w:val="006A1FA2"/>
    <w:rsid w:val="006A2134"/>
    <w:rsid w:val="006A219C"/>
    <w:rsid w:val="006A2F08"/>
    <w:rsid w:val="006A36BD"/>
    <w:rsid w:val="006A37F5"/>
    <w:rsid w:val="006A3F16"/>
    <w:rsid w:val="006A6909"/>
    <w:rsid w:val="006B38FF"/>
    <w:rsid w:val="006B5728"/>
    <w:rsid w:val="006B6756"/>
    <w:rsid w:val="006B699B"/>
    <w:rsid w:val="006B6C91"/>
    <w:rsid w:val="006B6CA8"/>
    <w:rsid w:val="006B72B3"/>
    <w:rsid w:val="006C1892"/>
    <w:rsid w:val="006C1CB3"/>
    <w:rsid w:val="006C2014"/>
    <w:rsid w:val="006C28E3"/>
    <w:rsid w:val="006C2E15"/>
    <w:rsid w:val="006C356B"/>
    <w:rsid w:val="006C3807"/>
    <w:rsid w:val="006C502F"/>
    <w:rsid w:val="006C5747"/>
    <w:rsid w:val="006C57A6"/>
    <w:rsid w:val="006C5B73"/>
    <w:rsid w:val="006C645D"/>
    <w:rsid w:val="006C7376"/>
    <w:rsid w:val="006C762F"/>
    <w:rsid w:val="006D0A01"/>
    <w:rsid w:val="006D0E7B"/>
    <w:rsid w:val="006D1A5F"/>
    <w:rsid w:val="006D1E56"/>
    <w:rsid w:val="006D3B3A"/>
    <w:rsid w:val="006D4CB5"/>
    <w:rsid w:val="006D5D2F"/>
    <w:rsid w:val="006D6BB5"/>
    <w:rsid w:val="006D7D02"/>
    <w:rsid w:val="006D7ECF"/>
    <w:rsid w:val="006E01B9"/>
    <w:rsid w:val="006E02C7"/>
    <w:rsid w:val="006E09F1"/>
    <w:rsid w:val="006E1A81"/>
    <w:rsid w:val="006E216B"/>
    <w:rsid w:val="006E256C"/>
    <w:rsid w:val="006E2A6C"/>
    <w:rsid w:val="006E2D2A"/>
    <w:rsid w:val="006E2E97"/>
    <w:rsid w:val="006E3B27"/>
    <w:rsid w:val="006E3CC3"/>
    <w:rsid w:val="006E414E"/>
    <w:rsid w:val="006E4423"/>
    <w:rsid w:val="006E492F"/>
    <w:rsid w:val="006E51CF"/>
    <w:rsid w:val="006E5E8E"/>
    <w:rsid w:val="006E6BF0"/>
    <w:rsid w:val="006E6ED2"/>
    <w:rsid w:val="006E75A3"/>
    <w:rsid w:val="006E7620"/>
    <w:rsid w:val="006F06EE"/>
    <w:rsid w:val="006F0A5F"/>
    <w:rsid w:val="006F43B7"/>
    <w:rsid w:val="006F4779"/>
    <w:rsid w:val="006F4A0A"/>
    <w:rsid w:val="006F4CEE"/>
    <w:rsid w:val="006F4FF2"/>
    <w:rsid w:val="006F5E8E"/>
    <w:rsid w:val="006F65E3"/>
    <w:rsid w:val="006F6DF6"/>
    <w:rsid w:val="006F7B7C"/>
    <w:rsid w:val="00700AD9"/>
    <w:rsid w:val="00702D9F"/>
    <w:rsid w:val="00705EC3"/>
    <w:rsid w:val="00706BE1"/>
    <w:rsid w:val="00706CC5"/>
    <w:rsid w:val="00706E8E"/>
    <w:rsid w:val="00712B49"/>
    <w:rsid w:val="00714679"/>
    <w:rsid w:val="00715592"/>
    <w:rsid w:val="007158D1"/>
    <w:rsid w:val="00716443"/>
    <w:rsid w:val="007172F7"/>
    <w:rsid w:val="0072001A"/>
    <w:rsid w:val="00722B53"/>
    <w:rsid w:val="007230C4"/>
    <w:rsid w:val="0072317B"/>
    <w:rsid w:val="0072333F"/>
    <w:rsid w:val="00724A20"/>
    <w:rsid w:val="00725F48"/>
    <w:rsid w:val="0072645E"/>
    <w:rsid w:val="00726AD7"/>
    <w:rsid w:val="007300D7"/>
    <w:rsid w:val="00731847"/>
    <w:rsid w:val="00731A5C"/>
    <w:rsid w:val="00733347"/>
    <w:rsid w:val="00733B19"/>
    <w:rsid w:val="007347E5"/>
    <w:rsid w:val="00735675"/>
    <w:rsid w:val="007366BA"/>
    <w:rsid w:val="0073675B"/>
    <w:rsid w:val="007410A7"/>
    <w:rsid w:val="00741DD7"/>
    <w:rsid w:val="00741FE3"/>
    <w:rsid w:val="0074220C"/>
    <w:rsid w:val="00742366"/>
    <w:rsid w:val="0074274C"/>
    <w:rsid w:val="0074342B"/>
    <w:rsid w:val="00744484"/>
    <w:rsid w:val="007458BF"/>
    <w:rsid w:val="00745E88"/>
    <w:rsid w:val="00746AFB"/>
    <w:rsid w:val="0074711E"/>
    <w:rsid w:val="00747D29"/>
    <w:rsid w:val="00750065"/>
    <w:rsid w:val="007509DD"/>
    <w:rsid w:val="00751B88"/>
    <w:rsid w:val="00752784"/>
    <w:rsid w:val="00755A45"/>
    <w:rsid w:val="00755C7A"/>
    <w:rsid w:val="00755D51"/>
    <w:rsid w:val="007576C6"/>
    <w:rsid w:val="007577B8"/>
    <w:rsid w:val="00760633"/>
    <w:rsid w:val="00762895"/>
    <w:rsid w:val="00762E03"/>
    <w:rsid w:val="00763474"/>
    <w:rsid w:val="00763722"/>
    <w:rsid w:val="00764B3C"/>
    <w:rsid w:val="00765389"/>
    <w:rsid w:val="00766184"/>
    <w:rsid w:val="0076663D"/>
    <w:rsid w:val="007673A4"/>
    <w:rsid w:val="007724A9"/>
    <w:rsid w:val="0077350E"/>
    <w:rsid w:val="00773512"/>
    <w:rsid w:val="00774534"/>
    <w:rsid w:val="00774574"/>
    <w:rsid w:val="0077567D"/>
    <w:rsid w:val="00776859"/>
    <w:rsid w:val="00776DD2"/>
    <w:rsid w:val="007771E7"/>
    <w:rsid w:val="00777519"/>
    <w:rsid w:val="00777549"/>
    <w:rsid w:val="00777870"/>
    <w:rsid w:val="00781DC3"/>
    <w:rsid w:val="0078257B"/>
    <w:rsid w:val="0078324A"/>
    <w:rsid w:val="007836D4"/>
    <w:rsid w:val="00783D58"/>
    <w:rsid w:val="00783D75"/>
    <w:rsid w:val="00784107"/>
    <w:rsid w:val="00784C0A"/>
    <w:rsid w:val="00784E8B"/>
    <w:rsid w:val="00787985"/>
    <w:rsid w:val="00790014"/>
    <w:rsid w:val="0079170D"/>
    <w:rsid w:val="007923A8"/>
    <w:rsid w:val="00793C29"/>
    <w:rsid w:val="00794B40"/>
    <w:rsid w:val="007954A7"/>
    <w:rsid w:val="00795D96"/>
    <w:rsid w:val="007969B6"/>
    <w:rsid w:val="00796E26"/>
    <w:rsid w:val="0079752B"/>
    <w:rsid w:val="00797CA7"/>
    <w:rsid w:val="007A0E4E"/>
    <w:rsid w:val="007A1079"/>
    <w:rsid w:val="007A1E98"/>
    <w:rsid w:val="007A219A"/>
    <w:rsid w:val="007A3129"/>
    <w:rsid w:val="007A36E1"/>
    <w:rsid w:val="007A3C6A"/>
    <w:rsid w:val="007A55CC"/>
    <w:rsid w:val="007A5923"/>
    <w:rsid w:val="007A5D4F"/>
    <w:rsid w:val="007A77A6"/>
    <w:rsid w:val="007B05AC"/>
    <w:rsid w:val="007B232E"/>
    <w:rsid w:val="007B2677"/>
    <w:rsid w:val="007B3A65"/>
    <w:rsid w:val="007B3B1F"/>
    <w:rsid w:val="007B5EE6"/>
    <w:rsid w:val="007B6BB3"/>
    <w:rsid w:val="007B74AE"/>
    <w:rsid w:val="007B76AB"/>
    <w:rsid w:val="007C01B0"/>
    <w:rsid w:val="007C16F5"/>
    <w:rsid w:val="007C32E4"/>
    <w:rsid w:val="007C4545"/>
    <w:rsid w:val="007C5BF2"/>
    <w:rsid w:val="007C62A0"/>
    <w:rsid w:val="007C65D0"/>
    <w:rsid w:val="007C6745"/>
    <w:rsid w:val="007C6889"/>
    <w:rsid w:val="007C6A15"/>
    <w:rsid w:val="007C7D8B"/>
    <w:rsid w:val="007D044E"/>
    <w:rsid w:val="007D09B5"/>
    <w:rsid w:val="007D11D4"/>
    <w:rsid w:val="007D15E1"/>
    <w:rsid w:val="007D1F71"/>
    <w:rsid w:val="007D2081"/>
    <w:rsid w:val="007D3B7C"/>
    <w:rsid w:val="007D55A5"/>
    <w:rsid w:val="007D58A2"/>
    <w:rsid w:val="007D592B"/>
    <w:rsid w:val="007D5AA6"/>
    <w:rsid w:val="007D7A91"/>
    <w:rsid w:val="007D7D65"/>
    <w:rsid w:val="007D7EBD"/>
    <w:rsid w:val="007E0890"/>
    <w:rsid w:val="007E0A4A"/>
    <w:rsid w:val="007E1B3A"/>
    <w:rsid w:val="007E1BBF"/>
    <w:rsid w:val="007E24D2"/>
    <w:rsid w:val="007E27F1"/>
    <w:rsid w:val="007E35ED"/>
    <w:rsid w:val="007E6456"/>
    <w:rsid w:val="007E689A"/>
    <w:rsid w:val="007E771D"/>
    <w:rsid w:val="007E7914"/>
    <w:rsid w:val="007F0211"/>
    <w:rsid w:val="007F1AFC"/>
    <w:rsid w:val="007F3B3D"/>
    <w:rsid w:val="007F3E7B"/>
    <w:rsid w:val="007F5D53"/>
    <w:rsid w:val="007F73AA"/>
    <w:rsid w:val="007F768F"/>
    <w:rsid w:val="007F7F69"/>
    <w:rsid w:val="007F7FB3"/>
    <w:rsid w:val="008014EE"/>
    <w:rsid w:val="00801E6A"/>
    <w:rsid w:val="0080231C"/>
    <w:rsid w:val="00802A86"/>
    <w:rsid w:val="00802DF1"/>
    <w:rsid w:val="00803456"/>
    <w:rsid w:val="008057DE"/>
    <w:rsid w:val="00807B3C"/>
    <w:rsid w:val="00811943"/>
    <w:rsid w:val="00811B7F"/>
    <w:rsid w:val="0081300B"/>
    <w:rsid w:val="00813D6A"/>
    <w:rsid w:val="0081435A"/>
    <w:rsid w:val="00815BD9"/>
    <w:rsid w:val="00815C81"/>
    <w:rsid w:val="00815CCE"/>
    <w:rsid w:val="00817250"/>
    <w:rsid w:val="00820ACB"/>
    <w:rsid w:val="00820C6B"/>
    <w:rsid w:val="00824A82"/>
    <w:rsid w:val="008252B6"/>
    <w:rsid w:val="0082581B"/>
    <w:rsid w:val="008258EF"/>
    <w:rsid w:val="00825986"/>
    <w:rsid w:val="00827676"/>
    <w:rsid w:val="00827EAE"/>
    <w:rsid w:val="0083016D"/>
    <w:rsid w:val="00830D60"/>
    <w:rsid w:val="0083110B"/>
    <w:rsid w:val="008311B8"/>
    <w:rsid w:val="0083274A"/>
    <w:rsid w:val="008327ED"/>
    <w:rsid w:val="00832D1F"/>
    <w:rsid w:val="00832E1B"/>
    <w:rsid w:val="008339C2"/>
    <w:rsid w:val="00833F0D"/>
    <w:rsid w:val="00833F66"/>
    <w:rsid w:val="00834017"/>
    <w:rsid w:val="00834243"/>
    <w:rsid w:val="00835963"/>
    <w:rsid w:val="00835EB8"/>
    <w:rsid w:val="00837324"/>
    <w:rsid w:val="008374C4"/>
    <w:rsid w:val="0084011C"/>
    <w:rsid w:val="008402D6"/>
    <w:rsid w:val="0084095E"/>
    <w:rsid w:val="00840F81"/>
    <w:rsid w:val="00841FF6"/>
    <w:rsid w:val="008429FF"/>
    <w:rsid w:val="00842DA4"/>
    <w:rsid w:val="00843588"/>
    <w:rsid w:val="008438E0"/>
    <w:rsid w:val="00844008"/>
    <w:rsid w:val="008443C5"/>
    <w:rsid w:val="00844C4D"/>
    <w:rsid w:val="00845990"/>
    <w:rsid w:val="008511B3"/>
    <w:rsid w:val="00851B4E"/>
    <w:rsid w:val="00851E16"/>
    <w:rsid w:val="0085262C"/>
    <w:rsid w:val="00853715"/>
    <w:rsid w:val="00853DC6"/>
    <w:rsid w:val="00855086"/>
    <w:rsid w:val="00855148"/>
    <w:rsid w:val="0085534B"/>
    <w:rsid w:val="008558DC"/>
    <w:rsid w:val="00857737"/>
    <w:rsid w:val="00857969"/>
    <w:rsid w:val="008606BB"/>
    <w:rsid w:val="0086080D"/>
    <w:rsid w:val="00860ED6"/>
    <w:rsid w:val="00861085"/>
    <w:rsid w:val="00861FBF"/>
    <w:rsid w:val="00862EE6"/>
    <w:rsid w:val="008642B0"/>
    <w:rsid w:val="0086515F"/>
    <w:rsid w:val="00866D1D"/>
    <w:rsid w:val="00872B16"/>
    <w:rsid w:val="00874FEC"/>
    <w:rsid w:val="008770B6"/>
    <w:rsid w:val="008819AB"/>
    <w:rsid w:val="00881B64"/>
    <w:rsid w:val="00882A74"/>
    <w:rsid w:val="00882CC4"/>
    <w:rsid w:val="008844AC"/>
    <w:rsid w:val="00884DAC"/>
    <w:rsid w:val="00885814"/>
    <w:rsid w:val="00887B51"/>
    <w:rsid w:val="00890F25"/>
    <w:rsid w:val="00892243"/>
    <w:rsid w:val="00892C6D"/>
    <w:rsid w:val="00893316"/>
    <w:rsid w:val="0089419C"/>
    <w:rsid w:val="0089462C"/>
    <w:rsid w:val="00895299"/>
    <w:rsid w:val="008957F2"/>
    <w:rsid w:val="008978D1"/>
    <w:rsid w:val="00897F46"/>
    <w:rsid w:val="008A20A3"/>
    <w:rsid w:val="008A2934"/>
    <w:rsid w:val="008A378D"/>
    <w:rsid w:val="008A3CED"/>
    <w:rsid w:val="008A41D2"/>
    <w:rsid w:val="008A55B2"/>
    <w:rsid w:val="008A622F"/>
    <w:rsid w:val="008A6D94"/>
    <w:rsid w:val="008A77C9"/>
    <w:rsid w:val="008A9C68"/>
    <w:rsid w:val="008B0567"/>
    <w:rsid w:val="008B126A"/>
    <w:rsid w:val="008B308A"/>
    <w:rsid w:val="008B3C5D"/>
    <w:rsid w:val="008B475F"/>
    <w:rsid w:val="008B516F"/>
    <w:rsid w:val="008B6D86"/>
    <w:rsid w:val="008C0928"/>
    <w:rsid w:val="008C0C84"/>
    <w:rsid w:val="008C429A"/>
    <w:rsid w:val="008C485D"/>
    <w:rsid w:val="008C5324"/>
    <w:rsid w:val="008C7D6D"/>
    <w:rsid w:val="008C7F71"/>
    <w:rsid w:val="008D0370"/>
    <w:rsid w:val="008D1E71"/>
    <w:rsid w:val="008D2B46"/>
    <w:rsid w:val="008D31A1"/>
    <w:rsid w:val="008D339F"/>
    <w:rsid w:val="008D4CC8"/>
    <w:rsid w:val="008D525C"/>
    <w:rsid w:val="008D63ED"/>
    <w:rsid w:val="008D7DA1"/>
    <w:rsid w:val="008E0B36"/>
    <w:rsid w:val="008E125F"/>
    <w:rsid w:val="008E16A8"/>
    <w:rsid w:val="008E24D2"/>
    <w:rsid w:val="008E26A7"/>
    <w:rsid w:val="008E2E89"/>
    <w:rsid w:val="008E47FC"/>
    <w:rsid w:val="008E6292"/>
    <w:rsid w:val="008E68B5"/>
    <w:rsid w:val="008E741D"/>
    <w:rsid w:val="008F08DD"/>
    <w:rsid w:val="008F0FEB"/>
    <w:rsid w:val="008F1216"/>
    <w:rsid w:val="008F194D"/>
    <w:rsid w:val="008F2114"/>
    <w:rsid w:val="008F23EB"/>
    <w:rsid w:val="008F52EE"/>
    <w:rsid w:val="008F5E76"/>
    <w:rsid w:val="008F60BE"/>
    <w:rsid w:val="008F66AE"/>
    <w:rsid w:val="008F67CC"/>
    <w:rsid w:val="008F69C7"/>
    <w:rsid w:val="0090061F"/>
    <w:rsid w:val="009010EE"/>
    <w:rsid w:val="009017D9"/>
    <w:rsid w:val="00901CC1"/>
    <w:rsid w:val="009038E9"/>
    <w:rsid w:val="00905B3F"/>
    <w:rsid w:val="009063B9"/>
    <w:rsid w:val="00906E61"/>
    <w:rsid w:val="00906E8E"/>
    <w:rsid w:val="00910CC9"/>
    <w:rsid w:val="0091118A"/>
    <w:rsid w:val="00911782"/>
    <w:rsid w:val="00913DA7"/>
    <w:rsid w:val="009144F4"/>
    <w:rsid w:val="0091477A"/>
    <w:rsid w:val="00916271"/>
    <w:rsid w:val="00916648"/>
    <w:rsid w:val="00916942"/>
    <w:rsid w:val="00917859"/>
    <w:rsid w:val="00917E28"/>
    <w:rsid w:val="00920E3F"/>
    <w:rsid w:val="00921FB6"/>
    <w:rsid w:val="00922F09"/>
    <w:rsid w:val="0092451F"/>
    <w:rsid w:val="0092463C"/>
    <w:rsid w:val="00924DC8"/>
    <w:rsid w:val="00925AA5"/>
    <w:rsid w:val="009268B4"/>
    <w:rsid w:val="00930B69"/>
    <w:rsid w:val="00931A5E"/>
    <w:rsid w:val="00932287"/>
    <w:rsid w:val="00933793"/>
    <w:rsid w:val="00934249"/>
    <w:rsid w:val="009343BA"/>
    <w:rsid w:val="00934480"/>
    <w:rsid w:val="00934540"/>
    <w:rsid w:val="0093540D"/>
    <w:rsid w:val="00937F8E"/>
    <w:rsid w:val="00940090"/>
    <w:rsid w:val="0094019D"/>
    <w:rsid w:val="00940682"/>
    <w:rsid w:val="00942924"/>
    <w:rsid w:val="00942C11"/>
    <w:rsid w:val="0094351F"/>
    <w:rsid w:val="00944285"/>
    <w:rsid w:val="009447D4"/>
    <w:rsid w:val="00944D34"/>
    <w:rsid w:val="00946213"/>
    <w:rsid w:val="0094621B"/>
    <w:rsid w:val="009479BB"/>
    <w:rsid w:val="00951F32"/>
    <w:rsid w:val="00952092"/>
    <w:rsid w:val="009523B3"/>
    <w:rsid w:val="00953879"/>
    <w:rsid w:val="00953ACD"/>
    <w:rsid w:val="009545C8"/>
    <w:rsid w:val="009546D5"/>
    <w:rsid w:val="009547F8"/>
    <w:rsid w:val="009548F9"/>
    <w:rsid w:val="00955090"/>
    <w:rsid w:val="00955F9B"/>
    <w:rsid w:val="009567F8"/>
    <w:rsid w:val="0095766C"/>
    <w:rsid w:val="00960D1D"/>
    <w:rsid w:val="00962130"/>
    <w:rsid w:val="00962ACF"/>
    <w:rsid w:val="00965F8E"/>
    <w:rsid w:val="00966D1E"/>
    <w:rsid w:val="00970A7F"/>
    <w:rsid w:val="0097166F"/>
    <w:rsid w:val="009726EB"/>
    <w:rsid w:val="009729D4"/>
    <w:rsid w:val="009729F5"/>
    <w:rsid w:val="00972FFF"/>
    <w:rsid w:val="009747E8"/>
    <w:rsid w:val="00976551"/>
    <w:rsid w:val="00977B49"/>
    <w:rsid w:val="00980759"/>
    <w:rsid w:val="00980A22"/>
    <w:rsid w:val="00980C10"/>
    <w:rsid w:val="00980C33"/>
    <w:rsid w:val="009817B0"/>
    <w:rsid w:val="00981906"/>
    <w:rsid w:val="00981CCC"/>
    <w:rsid w:val="009821CE"/>
    <w:rsid w:val="00982590"/>
    <w:rsid w:val="009832D6"/>
    <w:rsid w:val="00983EC0"/>
    <w:rsid w:val="00984582"/>
    <w:rsid w:val="00984B53"/>
    <w:rsid w:val="00984D6C"/>
    <w:rsid w:val="0098500D"/>
    <w:rsid w:val="00985675"/>
    <w:rsid w:val="00985C01"/>
    <w:rsid w:val="00986D2F"/>
    <w:rsid w:val="00987A5A"/>
    <w:rsid w:val="00990448"/>
    <w:rsid w:val="0099182F"/>
    <w:rsid w:val="009920EB"/>
    <w:rsid w:val="0099265F"/>
    <w:rsid w:val="0099275B"/>
    <w:rsid w:val="009935A3"/>
    <w:rsid w:val="00995516"/>
    <w:rsid w:val="00995E14"/>
    <w:rsid w:val="009961C4"/>
    <w:rsid w:val="009A127E"/>
    <w:rsid w:val="009A2562"/>
    <w:rsid w:val="009A277C"/>
    <w:rsid w:val="009A35C0"/>
    <w:rsid w:val="009A3756"/>
    <w:rsid w:val="009A3800"/>
    <w:rsid w:val="009A3FC9"/>
    <w:rsid w:val="009A408D"/>
    <w:rsid w:val="009A658F"/>
    <w:rsid w:val="009A686C"/>
    <w:rsid w:val="009A7369"/>
    <w:rsid w:val="009B045B"/>
    <w:rsid w:val="009B088F"/>
    <w:rsid w:val="009B11D4"/>
    <w:rsid w:val="009B2249"/>
    <w:rsid w:val="009B29D0"/>
    <w:rsid w:val="009B2A0D"/>
    <w:rsid w:val="009B2F48"/>
    <w:rsid w:val="009B415E"/>
    <w:rsid w:val="009B63FD"/>
    <w:rsid w:val="009B7399"/>
    <w:rsid w:val="009B75A8"/>
    <w:rsid w:val="009B761A"/>
    <w:rsid w:val="009C1093"/>
    <w:rsid w:val="009C177F"/>
    <w:rsid w:val="009C1C1D"/>
    <w:rsid w:val="009C22C6"/>
    <w:rsid w:val="009C22DB"/>
    <w:rsid w:val="009C26A2"/>
    <w:rsid w:val="009C44F9"/>
    <w:rsid w:val="009C4658"/>
    <w:rsid w:val="009C4732"/>
    <w:rsid w:val="009C5373"/>
    <w:rsid w:val="009C5518"/>
    <w:rsid w:val="009C6E43"/>
    <w:rsid w:val="009D08AF"/>
    <w:rsid w:val="009D11CA"/>
    <w:rsid w:val="009D12FA"/>
    <w:rsid w:val="009D211C"/>
    <w:rsid w:val="009D2CD3"/>
    <w:rsid w:val="009D2CFF"/>
    <w:rsid w:val="009D3133"/>
    <w:rsid w:val="009D364B"/>
    <w:rsid w:val="009D46E4"/>
    <w:rsid w:val="009D4B8C"/>
    <w:rsid w:val="009D58D0"/>
    <w:rsid w:val="009D6FDE"/>
    <w:rsid w:val="009D7433"/>
    <w:rsid w:val="009D78AA"/>
    <w:rsid w:val="009E07B8"/>
    <w:rsid w:val="009E0CA5"/>
    <w:rsid w:val="009E171B"/>
    <w:rsid w:val="009E3F79"/>
    <w:rsid w:val="009E4C9E"/>
    <w:rsid w:val="009E64CE"/>
    <w:rsid w:val="009E6858"/>
    <w:rsid w:val="009E77F7"/>
    <w:rsid w:val="009F1559"/>
    <w:rsid w:val="009F1DDB"/>
    <w:rsid w:val="009F2B23"/>
    <w:rsid w:val="009F4409"/>
    <w:rsid w:val="009F7E8D"/>
    <w:rsid w:val="00A000BB"/>
    <w:rsid w:val="00A003A7"/>
    <w:rsid w:val="00A00422"/>
    <w:rsid w:val="00A00B3A"/>
    <w:rsid w:val="00A010B4"/>
    <w:rsid w:val="00A014B6"/>
    <w:rsid w:val="00A015E8"/>
    <w:rsid w:val="00A017A8"/>
    <w:rsid w:val="00A02041"/>
    <w:rsid w:val="00A0204A"/>
    <w:rsid w:val="00A0234C"/>
    <w:rsid w:val="00A02E54"/>
    <w:rsid w:val="00A031D2"/>
    <w:rsid w:val="00A03714"/>
    <w:rsid w:val="00A03943"/>
    <w:rsid w:val="00A043DC"/>
    <w:rsid w:val="00A053D7"/>
    <w:rsid w:val="00A05960"/>
    <w:rsid w:val="00A07D47"/>
    <w:rsid w:val="00A07F19"/>
    <w:rsid w:val="00A0C5F6"/>
    <w:rsid w:val="00A10593"/>
    <w:rsid w:val="00A105CE"/>
    <w:rsid w:val="00A10CDC"/>
    <w:rsid w:val="00A10FA6"/>
    <w:rsid w:val="00A11BFA"/>
    <w:rsid w:val="00A120C5"/>
    <w:rsid w:val="00A1244B"/>
    <w:rsid w:val="00A12761"/>
    <w:rsid w:val="00A12F62"/>
    <w:rsid w:val="00A134B2"/>
    <w:rsid w:val="00A1475D"/>
    <w:rsid w:val="00A14C8F"/>
    <w:rsid w:val="00A14FE9"/>
    <w:rsid w:val="00A152BB"/>
    <w:rsid w:val="00A1542E"/>
    <w:rsid w:val="00A155F0"/>
    <w:rsid w:val="00A16091"/>
    <w:rsid w:val="00A176DC"/>
    <w:rsid w:val="00A17AF9"/>
    <w:rsid w:val="00A17DB3"/>
    <w:rsid w:val="00A17E3B"/>
    <w:rsid w:val="00A2159B"/>
    <w:rsid w:val="00A215AB"/>
    <w:rsid w:val="00A2413D"/>
    <w:rsid w:val="00A242C1"/>
    <w:rsid w:val="00A248E3"/>
    <w:rsid w:val="00A24925"/>
    <w:rsid w:val="00A256BB"/>
    <w:rsid w:val="00A26B6A"/>
    <w:rsid w:val="00A27684"/>
    <w:rsid w:val="00A27AB7"/>
    <w:rsid w:val="00A30519"/>
    <w:rsid w:val="00A30FD0"/>
    <w:rsid w:val="00A31448"/>
    <w:rsid w:val="00A32398"/>
    <w:rsid w:val="00A32CF2"/>
    <w:rsid w:val="00A3546F"/>
    <w:rsid w:val="00A366F5"/>
    <w:rsid w:val="00A3749B"/>
    <w:rsid w:val="00A376D0"/>
    <w:rsid w:val="00A37D87"/>
    <w:rsid w:val="00A37E7C"/>
    <w:rsid w:val="00A40124"/>
    <w:rsid w:val="00A40972"/>
    <w:rsid w:val="00A40FD9"/>
    <w:rsid w:val="00A41F03"/>
    <w:rsid w:val="00A4241D"/>
    <w:rsid w:val="00A44482"/>
    <w:rsid w:val="00A45050"/>
    <w:rsid w:val="00A46902"/>
    <w:rsid w:val="00A470A2"/>
    <w:rsid w:val="00A50500"/>
    <w:rsid w:val="00A50D88"/>
    <w:rsid w:val="00A518FE"/>
    <w:rsid w:val="00A52160"/>
    <w:rsid w:val="00A538BE"/>
    <w:rsid w:val="00A53B72"/>
    <w:rsid w:val="00A54654"/>
    <w:rsid w:val="00A550EC"/>
    <w:rsid w:val="00A554A9"/>
    <w:rsid w:val="00A56923"/>
    <w:rsid w:val="00A60DBE"/>
    <w:rsid w:val="00A62E42"/>
    <w:rsid w:val="00A63739"/>
    <w:rsid w:val="00A64A71"/>
    <w:rsid w:val="00A665A8"/>
    <w:rsid w:val="00A66679"/>
    <w:rsid w:val="00A66CE4"/>
    <w:rsid w:val="00A66DE2"/>
    <w:rsid w:val="00A70327"/>
    <w:rsid w:val="00A70736"/>
    <w:rsid w:val="00A712DE"/>
    <w:rsid w:val="00A722E5"/>
    <w:rsid w:val="00A7236C"/>
    <w:rsid w:val="00A72960"/>
    <w:rsid w:val="00A72B1A"/>
    <w:rsid w:val="00A72D8F"/>
    <w:rsid w:val="00A734EE"/>
    <w:rsid w:val="00A74815"/>
    <w:rsid w:val="00A74F27"/>
    <w:rsid w:val="00A750DE"/>
    <w:rsid w:val="00A803BB"/>
    <w:rsid w:val="00A80B37"/>
    <w:rsid w:val="00A815E8"/>
    <w:rsid w:val="00A82291"/>
    <w:rsid w:val="00A83CBF"/>
    <w:rsid w:val="00A83E1F"/>
    <w:rsid w:val="00A845BA"/>
    <w:rsid w:val="00A84BE3"/>
    <w:rsid w:val="00A856A2"/>
    <w:rsid w:val="00A85974"/>
    <w:rsid w:val="00A85DF4"/>
    <w:rsid w:val="00A871AB"/>
    <w:rsid w:val="00A876FD"/>
    <w:rsid w:val="00A90B2D"/>
    <w:rsid w:val="00A90E54"/>
    <w:rsid w:val="00A91D43"/>
    <w:rsid w:val="00A92A35"/>
    <w:rsid w:val="00A93125"/>
    <w:rsid w:val="00A9314A"/>
    <w:rsid w:val="00A9323F"/>
    <w:rsid w:val="00A93401"/>
    <w:rsid w:val="00A94221"/>
    <w:rsid w:val="00A9513D"/>
    <w:rsid w:val="00A96228"/>
    <w:rsid w:val="00A967D9"/>
    <w:rsid w:val="00A97160"/>
    <w:rsid w:val="00A971BE"/>
    <w:rsid w:val="00AA0569"/>
    <w:rsid w:val="00AA0CE4"/>
    <w:rsid w:val="00AA136B"/>
    <w:rsid w:val="00AA25D6"/>
    <w:rsid w:val="00AA34AF"/>
    <w:rsid w:val="00AA3BED"/>
    <w:rsid w:val="00AA4AB0"/>
    <w:rsid w:val="00AA4AE7"/>
    <w:rsid w:val="00AA6BF9"/>
    <w:rsid w:val="00AA711E"/>
    <w:rsid w:val="00AA7D33"/>
    <w:rsid w:val="00AA7D85"/>
    <w:rsid w:val="00AB0D40"/>
    <w:rsid w:val="00AB2FE2"/>
    <w:rsid w:val="00AB327F"/>
    <w:rsid w:val="00AB5852"/>
    <w:rsid w:val="00AC0F93"/>
    <w:rsid w:val="00AC3196"/>
    <w:rsid w:val="00AC3434"/>
    <w:rsid w:val="00AC3D7F"/>
    <w:rsid w:val="00AC4065"/>
    <w:rsid w:val="00AC4B4B"/>
    <w:rsid w:val="00AC5350"/>
    <w:rsid w:val="00AC5496"/>
    <w:rsid w:val="00AC75E2"/>
    <w:rsid w:val="00AC78FD"/>
    <w:rsid w:val="00AD0C54"/>
    <w:rsid w:val="00AD1012"/>
    <w:rsid w:val="00AD1377"/>
    <w:rsid w:val="00AD1C95"/>
    <w:rsid w:val="00AD247E"/>
    <w:rsid w:val="00AD2641"/>
    <w:rsid w:val="00AD3CFE"/>
    <w:rsid w:val="00AD5678"/>
    <w:rsid w:val="00AD5AC4"/>
    <w:rsid w:val="00AD7236"/>
    <w:rsid w:val="00AE01E2"/>
    <w:rsid w:val="00AE18D6"/>
    <w:rsid w:val="00AE254B"/>
    <w:rsid w:val="00AE2F90"/>
    <w:rsid w:val="00AE3982"/>
    <w:rsid w:val="00AE43F9"/>
    <w:rsid w:val="00AE52A5"/>
    <w:rsid w:val="00AE5B2B"/>
    <w:rsid w:val="00AE612A"/>
    <w:rsid w:val="00AF18BC"/>
    <w:rsid w:val="00AF281E"/>
    <w:rsid w:val="00AF3BF8"/>
    <w:rsid w:val="00AF3C2F"/>
    <w:rsid w:val="00AF4149"/>
    <w:rsid w:val="00AF5AF1"/>
    <w:rsid w:val="00AF5BFB"/>
    <w:rsid w:val="00AF62C0"/>
    <w:rsid w:val="00AF68A9"/>
    <w:rsid w:val="00AF6FC1"/>
    <w:rsid w:val="00AF7164"/>
    <w:rsid w:val="00AF7189"/>
    <w:rsid w:val="00AF7B9C"/>
    <w:rsid w:val="00B018BE"/>
    <w:rsid w:val="00B019FB"/>
    <w:rsid w:val="00B01FED"/>
    <w:rsid w:val="00B0204F"/>
    <w:rsid w:val="00B034B8"/>
    <w:rsid w:val="00B03657"/>
    <w:rsid w:val="00B03DD6"/>
    <w:rsid w:val="00B0507C"/>
    <w:rsid w:val="00B05B7E"/>
    <w:rsid w:val="00B10966"/>
    <w:rsid w:val="00B11713"/>
    <w:rsid w:val="00B14639"/>
    <w:rsid w:val="00B146CF"/>
    <w:rsid w:val="00B15211"/>
    <w:rsid w:val="00B153BD"/>
    <w:rsid w:val="00B15BB1"/>
    <w:rsid w:val="00B16167"/>
    <w:rsid w:val="00B1665A"/>
    <w:rsid w:val="00B214C6"/>
    <w:rsid w:val="00B21537"/>
    <w:rsid w:val="00B23CA2"/>
    <w:rsid w:val="00B23E48"/>
    <w:rsid w:val="00B2429C"/>
    <w:rsid w:val="00B251AD"/>
    <w:rsid w:val="00B2561A"/>
    <w:rsid w:val="00B25C59"/>
    <w:rsid w:val="00B2718E"/>
    <w:rsid w:val="00B30F76"/>
    <w:rsid w:val="00B31750"/>
    <w:rsid w:val="00B31E47"/>
    <w:rsid w:val="00B3349E"/>
    <w:rsid w:val="00B33D72"/>
    <w:rsid w:val="00B3489A"/>
    <w:rsid w:val="00B35578"/>
    <w:rsid w:val="00B3583B"/>
    <w:rsid w:val="00B37A8F"/>
    <w:rsid w:val="00B37A9F"/>
    <w:rsid w:val="00B4429F"/>
    <w:rsid w:val="00B444DB"/>
    <w:rsid w:val="00B44C52"/>
    <w:rsid w:val="00B44F80"/>
    <w:rsid w:val="00B45623"/>
    <w:rsid w:val="00B45AE1"/>
    <w:rsid w:val="00B46E5D"/>
    <w:rsid w:val="00B506E8"/>
    <w:rsid w:val="00B50EB1"/>
    <w:rsid w:val="00B51D73"/>
    <w:rsid w:val="00B52BC3"/>
    <w:rsid w:val="00B52E27"/>
    <w:rsid w:val="00B52EFF"/>
    <w:rsid w:val="00B54788"/>
    <w:rsid w:val="00B5495E"/>
    <w:rsid w:val="00B558F1"/>
    <w:rsid w:val="00B55B04"/>
    <w:rsid w:val="00B57738"/>
    <w:rsid w:val="00B61F32"/>
    <w:rsid w:val="00B62900"/>
    <w:rsid w:val="00B62FE9"/>
    <w:rsid w:val="00B63B0F"/>
    <w:rsid w:val="00B65347"/>
    <w:rsid w:val="00B65DE1"/>
    <w:rsid w:val="00B6670F"/>
    <w:rsid w:val="00B70277"/>
    <w:rsid w:val="00B70C36"/>
    <w:rsid w:val="00B72AF0"/>
    <w:rsid w:val="00B737EB"/>
    <w:rsid w:val="00B73F89"/>
    <w:rsid w:val="00B75866"/>
    <w:rsid w:val="00B75F9C"/>
    <w:rsid w:val="00B7633F"/>
    <w:rsid w:val="00B7683E"/>
    <w:rsid w:val="00B76884"/>
    <w:rsid w:val="00B76F84"/>
    <w:rsid w:val="00B775EE"/>
    <w:rsid w:val="00B77EA7"/>
    <w:rsid w:val="00B80314"/>
    <w:rsid w:val="00B82820"/>
    <w:rsid w:val="00B8376D"/>
    <w:rsid w:val="00B83C4F"/>
    <w:rsid w:val="00B84076"/>
    <w:rsid w:val="00B84D05"/>
    <w:rsid w:val="00B84D0F"/>
    <w:rsid w:val="00B87927"/>
    <w:rsid w:val="00B9219F"/>
    <w:rsid w:val="00B92348"/>
    <w:rsid w:val="00B92587"/>
    <w:rsid w:val="00B9260A"/>
    <w:rsid w:val="00B96A6E"/>
    <w:rsid w:val="00B96E7F"/>
    <w:rsid w:val="00B974DA"/>
    <w:rsid w:val="00B9783E"/>
    <w:rsid w:val="00BA044F"/>
    <w:rsid w:val="00BA0FDC"/>
    <w:rsid w:val="00BA1B28"/>
    <w:rsid w:val="00BA298C"/>
    <w:rsid w:val="00BA30E3"/>
    <w:rsid w:val="00BA3F11"/>
    <w:rsid w:val="00BA4320"/>
    <w:rsid w:val="00BA51BC"/>
    <w:rsid w:val="00BA53A2"/>
    <w:rsid w:val="00BA53E8"/>
    <w:rsid w:val="00BA6A38"/>
    <w:rsid w:val="00BA6F9D"/>
    <w:rsid w:val="00BB00F3"/>
    <w:rsid w:val="00BB0B8F"/>
    <w:rsid w:val="00BB0C19"/>
    <w:rsid w:val="00BB0C44"/>
    <w:rsid w:val="00BB12C4"/>
    <w:rsid w:val="00BB1355"/>
    <w:rsid w:val="00BB206C"/>
    <w:rsid w:val="00BB21B3"/>
    <w:rsid w:val="00BB2BB9"/>
    <w:rsid w:val="00BB37F2"/>
    <w:rsid w:val="00BB5417"/>
    <w:rsid w:val="00BB598F"/>
    <w:rsid w:val="00BB6C97"/>
    <w:rsid w:val="00BC0911"/>
    <w:rsid w:val="00BC0C96"/>
    <w:rsid w:val="00BC0CCB"/>
    <w:rsid w:val="00BC10AE"/>
    <w:rsid w:val="00BC1BEB"/>
    <w:rsid w:val="00BC23F0"/>
    <w:rsid w:val="00BC2546"/>
    <w:rsid w:val="00BC2685"/>
    <w:rsid w:val="00BC26B8"/>
    <w:rsid w:val="00BC30F8"/>
    <w:rsid w:val="00BC3D97"/>
    <w:rsid w:val="00BC514C"/>
    <w:rsid w:val="00BC5B71"/>
    <w:rsid w:val="00BC618F"/>
    <w:rsid w:val="00BC6AA3"/>
    <w:rsid w:val="00BC6E69"/>
    <w:rsid w:val="00BC791C"/>
    <w:rsid w:val="00BD022D"/>
    <w:rsid w:val="00BD25F3"/>
    <w:rsid w:val="00BD26AA"/>
    <w:rsid w:val="00BD2B12"/>
    <w:rsid w:val="00BD454F"/>
    <w:rsid w:val="00BD5CF1"/>
    <w:rsid w:val="00BD7020"/>
    <w:rsid w:val="00BD7356"/>
    <w:rsid w:val="00BE0C07"/>
    <w:rsid w:val="00BE0C22"/>
    <w:rsid w:val="00BE34F8"/>
    <w:rsid w:val="00BE37D3"/>
    <w:rsid w:val="00BE48AD"/>
    <w:rsid w:val="00BE496A"/>
    <w:rsid w:val="00BE4D5D"/>
    <w:rsid w:val="00BE6029"/>
    <w:rsid w:val="00BE639F"/>
    <w:rsid w:val="00BE7EA5"/>
    <w:rsid w:val="00BF16CB"/>
    <w:rsid w:val="00BF2895"/>
    <w:rsid w:val="00BF2EEF"/>
    <w:rsid w:val="00BF6322"/>
    <w:rsid w:val="00BF633B"/>
    <w:rsid w:val="00BF71D5"/>
    <w:rsid w:val="00BF7891"/>
    <w:rsid w:val="00C00239"/>
    <w:rsid w:val="00C01757"/>
    <w:rsid w:val="00C017F2"/>
    <w:rsid w:val="00C01D55"/>
    <w:rsid w:val="00C01DCC"/>
    <w:rsid w:val="00C028CA"/>
    <w:rsid w:val="00C041ED"/>
    <w:rsid w:val="00C04C7B"/>
    <w:rsid w:val="00C05B0D"/>
    <w:rsid w:val="00C05FD8"/>
    <w:rsid w:val="00C07166"/>
    <w:rsid w:val="00C07297"/>
    <w:rsid w:val="00C07FEE"/>
    <w:rsid w:val="00C113B5"/>
    <w:rsid w:val="00C15728"/>
    <w:rsid w:val="00C15EA9"/>
    <w:rsid w:val="00C165FF"/>
    <w:rsid w:val="00C174F6"/>
    <w:rsid w:val="00C202B3"/>
    <w:rsid w:val="00C20C63"/>
    <w:rsid w:val="00C21A0E"/>
    <w:rsid w:val="00C21B50"/>
    <w:rsid w:val="00C21DC2"/>
    <w:rsid w:val="00C21EE0"/>
    <w:rsid w:val="00C246B9"/>
    <w:rsid w:val="00C24BDF"/>
    <w:rsid w:val="00C25AD6"/>
    <w:rsid w:val="00C26795"/>
    <w:rsid w:val="00C268CF"/>
    <w:rsid w:val="00C272A5"/>
    <w:rsid w:val="00C27C51"/>
    <w:rsid w:val="00C27D16"/>
    <w:rsid w:val="00C30297"/>
    <w:rsid w:val="00C32391"/>
    <w:rsid w:val="00C366D4"/>
    <w:rsid w:val="00C3702C"/>
    <w:rsid w:val="00C3739B"/>
    <w:rsid w:val="00C37DF5"/>
    <w:rsid w:val="00C4044E"/>
    <w:rsid w:val="00C409C5"/>
    <w:rsid w:val="00C424B1"/>
    <w:rsid w:val="00C42F7F"/>
    <w:rsid w:val="00C43818"/>
    <w:rsid w:val="00C43B4A"/>
    <w:rsid w:val="00C44158"/>
    <w:rsid w:val="00C44D62"/>
    <w:rsid w:val="00C45A69"/>
    <w:rsid w:val="00C4658D"/>
    <w:rsid w:val="00C50152"/>
    <w:rsid w:val="00C50B48"/>
    <w:rsid w:val="00C52D8B"/>
    <w:rsid w:val="00C5379A"/>
    <w:rsid w:val="00C5393B"/>
    <w:rsid w:val="00C5421B"/>
    <w:rsid w:val="00C5488E"/>
    <w:rsid w:val="00C555AC"/>
    <w:rsid w:val="00C557BE"/>
    <w:rsid w:val="00C55B23"/>
    <w:rsid w:val="00C5657E"/>
    <w:rsid w:val="00C56C67"/>
    <w:rsid w:val="00C57136"/>
    <w:rsid w:val="00C604CC"/>
    <w:rsid w:val="00C615D9"/>
    <w:rsid w:val="00C61D7E"/>
    <w:rsid w:val="00C634C0"/>
    <w:rsid w:val="00C63D2C"/>
    <w:rsid w:val="00C644FD"/>
    <w:rsid w:val="00C64E2F"/>
    <w:rsid w:val="00C65278"/>
    <w:rsid w:val="00C65A57"/>
    <w:rsid w:val="00C67AB3"/>
    <w:rsid w:val="00C713ED"/>
    <w:rsid w:val="00C71CCC"/>
    <w:rsid w:val="00C71E68"/>
    <w:rsid w:val="00C72318"/>
    <w:rsid w:val="00C72332"/>
    <w:rsid w:val="00C724E6"/>
    <w:rsid w:val="00C74424"/>
    <w:rsid w:val="00C747A5"/>
    <w:rsid w:val="00C74C1A"/>
    <w:rsid w:val="00C7512F"/>
    <w:rsid w:val="00C76CDF"/>
    <w:rsid w:val="00C7738E"/>
    <w:rsid w:val="00C8015A"/>
    <w:rsid w:val="00C80214"/>
    <w:rsid w:val="00C80858"/>
    <w:rsid w:val="00C81025"/>
    <w:rsid w:val="00C8356B"/>
    <w:rsid w:val="00C85314"/>
    <w:rsid w:val="00C86912"/>
    <w:rsid w:val="00C869D2"/>
    <w:rsid w:val="00C8779A"/>
    <w:rsid w:val="00C87A1C"/>
    <w:rsid w:val="00C906B4"/>
    <w:rsid w:val="00C91096"/>
    <w:rsid w:val="00C9163C"/>
    <w:rsid w:val="00C945C1"/>
    <w:rsid w:val="00C950C6"/>
    <w:rsid w:val="00C95AE2"/>
    <w:rsid w:val="00C95D39"/>
    <w:rsid w:val="00C95F6F"/>
    <w:rsid w:val="00C964E0"/>
    <w:rsid w:val="00C97B41"/>
    <w:rsid w:val="00C97E8B"/>
    <w:rsid w:val="00CA0116"/>
    <w:rsid w:val="00CA10CE"/>
    <w:rsid w:val="00CA3F2C"/>
    <w:rsid w:val="00CA4211"/>
    <w:rsid w:val="00CA4BC0"/>
    <w:rsid w:val="00CA529C"/>
    <w:rsid w:val="00CA5429"/>
    <w:rsid w:val="00CA557B"/>
    <w:rsid w:val="00CA5CA8"/>
    <w:rsid w:val="00CA66D4"/>
    <w:rsid w:val="00CA676E"/>
    <w:rsid w:val="00CA6833"/>
    <w:rsid w:val="00CA6967"/>
    <w:rsid w:val="00CA6EDE"/>
    <w:rsid w:val="00CA6FC2"/>
    <w:rsid w:val="00CA7376"/>
    <w:rsid w:val="00CA7A0F"/>
    <w:rsid w:val="00CB0157"/>
    <w:rsid w:val="00CB04F2"/>
    <w:rsid w:val="00CB0DC8"/>
    <w:rsid w:val="00CB28E9"/>
    <w:rsid w:val="00CB3863"/>
    <w:rsid w:val="00CB48A2"/>
    <w:rsid w:val="00CB51A7"/>
    <w:rsid w:val="00CB5205"/>
    <w:rsid w:val="00CB5CFC"/>
    <w:rsid w:val="00CB5E62"/>
    <w:rsid w:val="00CB69DC"/>
    <w:rsid w:val="00CB6FE1"/>
    <w:rsid w:val="00CB784D"/>
    <w:rsid w:val="00CC02F9"/>
    <w:rsid w:val="00CC1ED6"/>
    <w:rsid w:val="00CC1F53"/>
    <w:rsid w:val="00CC33BA"/>
    <w:rsid w:val="00CC38AC"/>
    <w:rsid w:val="00CC42A9"/>
    <w:rsid w:val="00CC4A62"/>
    <w:rsid w:val="00CC559D"/>
    <w:rsid w:val="00CC5F83"/>
    <w:rsid w:val="00CC74D9"/>
    <w:rsid w:val="00CC76BD"/>
    <w:rsid w:val="00CD086A"/>
    <w:rsid w:val="00CD09F9"/>
    <w:rsid w:val="00CD0C13"/>
    <w:rsid w:val="00CD21DE"/>
    <w:rsid w:val="00CD25C4"/>
    <w:rsid w:val="00CD278B"/>
    <w:rsid w:val="00CD488C"/>
    <w:rsid w:val="00CD4A1D"/>
    <w:rsid w:val="00CD5F57"/>
    <w:rsid w:val="00CD60D8"/>
    <w:rsid w:val="00CD654B"/>
    <w:rsid w:val="00CD65CC"/>
    <w:rsid w:val="00CD757E"/>
    <w:rsid w:val="00CE223E"/>
    <w:rsid w:val="00CE24D9"/>
    <w:rsid w:val="00CE3A9A"/>
    <w:rsid w:val="00CF117F"/>
    <w:rsid w:val="00CF16D8"/>
    <w:rsid w:val="00CF1A2C"/>
    <w:rsid w:val="00CF1F3D"/>
    <w:rsid w:val="00CF2762"/>
    <w:rsid w:val="00CF29D2"/>
    <w:rsid w:val="00CF339D"/>
    <w:rsid w:val="00CF3F0D"/>
    <w:rsid w:val="00CF4844"/>
    <w:rsid w:val="00CF4ABD"/>
    <w:rsid w:val="00CF57CD"/>
    <w:rsid w:val="00CF675D"/>
    <w:rsid w:val="00CF6A05"/>
    <w:rsid w:val="00CF7024"/>
    <w:rsid w:val="00CF7C84"/>
    <w:rsid w:val="00D019BA"/>
    <w:rsid w:val="00D02E20"/>
    <w:rsid w:val="00D05A52"/>
    <w:rsid w:val="00D05C8F"/>
    <w:rsid w:val="00D06A89"/>
    <w:rsid w:val="00D101F7"/>
    <w:rsid w:val="00D10973"/>
    <w:rsid w:val="00D11A5B"/>
    <w:rsid w:val="00D12211"/>
    <w:rsid w:val="00D1343F"/>
    <w:rsid w:val="00D145F5"/>
    <w:rsid w:val="00D16369"/>
    <w:rsid w:val="00D163E2"/>
    <w:rsid w:val="00D16894"/>
    <w:rsid w:val="00D17977"/>
    <w:rsid w:val="00D17AF8"/>
    <w:rsid w:val="00D20834"/>
    <w:rsid w:val="00D20A9A"/>
    <w:rsid w:val="00D231F2"/>
    <w:rsid w:val="00D234DE"/>
    <w:rsid w:val="00D2386B"/>
    <w:rsid w:val="00D23BEC"/>
    <w:rsid w:val="00D23F72"/>
    <w:rsid w:val="00D2432E"/>
    <w:rsid w:val="00D24915"/>
    <w:rsid w:val="00D253AC"/>
    <w:rsid w:val="00D26907"/>
    <w:rsid w:val="00D26B6F"/>
    <w:rsid w:val="00D316A1"/>
    <w:rsid w:val="00D32709"/>
    <w:rsid w:val="00D329F1"/>
    <w:rsid w:val="00D32B6B"/>
    <w:rsid w:val="00D34D0A"/>
    <w:rsid w:val="00D352D1"/>
    <w:rsid w:val="00D355F0"/>
    <w:rsid w:val="00D36992"/>
    <w:rsid w:val="00D36F10"/>
    <w:rsid w:val="00D3702A"/>
    <w:rsid w:val="00D37642"/>
    <w:rsid w:val="00D378D4"/>
    <w:rsid w:val="00D37EF3"/>
    <w:rsid w:val="00D4339A"/>
    <w:rsid w:val="00D43AC8"/>
    <w:rsid w:val="00D45403"/>
    <w:rsid w:val="00D4568F"/>
    <w:rsid w:val="00D45E60"/>
    <w:rsid w:val="00D463BA"/>
    <w:rsid w:val="00D46D76"/>
    <w:rsid w:val="00D503E1"/>
    <w:rsid w:val="00D50879"/>
    <w:rsid w:val="00D510CC"/>
    <w:rsid w:val="00D513E4"/>
    <w:rsid w:val="00D51610"/>
    <w:rsid w:val="00D530F3"/>
    <w:rsid w:val="00D55491"/>
    <w:rsid w:val="00D55679"/>
    <w:rsid w:val="00D56113"/>
    <w:rsid w:val="00D563B3"/>
    <w:rsid w:val="00D565E6"/>
    <w:rsid w:val="00D57561"/>
    <w:rsid w:val="00D6229A"/>
    <w:rsid w:val="00D622E5"/>
    <w:rsid w:val="00D63A5F"/>
    <w:rsid w:val="00D643F4"/>
    <w:rsid w:val="00D64CEC"/>
    <w:rsid w:val="00D651A7"/>
    <w:rsid w:val="00D663AF"/>
    <w:rsid w:val="00D674F1"/>
    <w:rsid w:val="00D67E8B"/>
    <w:rsid w:val="00D72CE1"/>
    <w:rsid w:val="00D736E8"/>
    <w:rsid w:val="00D73ADE"/>
    <w:rsid w:val="00D75855"/>
    <w:rsid w:val="00D767EC"/>
    <w:rsid w:val="00D77603"/>
    <w:rsid w:val="00D77645"/>
    <w:rsid w:val="00D8015C"/>
    <w:rsid w:val="00D80399"/>
    <w:rsid w:val="00D80563"/>
    <w:rsid w:val="00D8176B"/>
    <w:rsid w:val="00D8275A"/>
    <w:rsid w:val="00D833D9"/>
    <w:rsid w:val="00D8351C"/>
    <w:rsid w:val="00D837D4"/>
    <w:rsid w:val="00D83BD9"/>
    <w:rsid w:val="00D84A95"/>
    <w:rsid w:val="00D858F2"/>
    <w:rsid w:val="00D8737B"/>
    <w:rsid w:val="00D87FF3"/>
    <w:rsid w:val="00D901A9"/>
    <w:rsid w:val="00D902F7"/>
    <w:rsid w:val="00D90838"/>
    <w:rsid w:val="00D9161B"/>
    <w:rsid w:val="00D916FA"/>
    <w:rsid w:val="00D919A4"/>
    <w:rsid w:val="00D9254A"/>
    <w:rsid w:val="00D92A07"/>
    <w:rsid w:val="00D92C45"/>
    <w:rsid w:val="00D92E9F"/>
    <w:rsid w:val="00D9315F"/>
    <w:rsid w:val="00D93943"/>
    <w:rsid w:val="00D94DCF"/>
    <w:rsid w:val="00D94EAE"/>
    <w:rsid w:val="00D95039"/>
    <w:rsid w:val="00D955CB"/>
    <w:rsid w:val="00DA1503"/>
    <w:rsid w:val="00DA1D45"/>
    <w:rsid w:val="00DA5552"/>
    <w:rsid w:val="00DA586F"/>
    <w:rsid w:val="00DA6916"/>
    <w:rsid w:val="00DA6E0D"/>
    <w:rsid w:val="00DB08DA"/>
    <w:rsid w:val="00DB118E"/>
    <w:rsid w:val="00DB1218"/>
    <w:rsid w:val="00DB1293"/>
    <w:rsid w:val="00DB1651"/>
    <w:rsid w:val="00DB1862"/>
    <w:rsid w:val="00DB1871"/>
    <w:rsid w:val="00DB2888"/>
    <w:rsid w:val="00DB35C7"/>
    <w:rsid w:val="00DB3B3E"/>
    <w:rsid w:val="00DB41DF"/>
    <w:rsid w:val="00DB4F60"/>
    <w:rsid w:val="00DB6D56"/>
    <w:rsid w:val="00DB7B74"/>
    <w:rsid w:val="00DB7F09"/>
    <w:rsid w:val="00DC00E8"/>
    <w:rsid w:val="00DC0E4C"/>
    <w:rsid w:val="00DC1C56"/>
    <w:rsid w:val="00DC2846"/>
    <w:rsid w:val="00DC33FD"/>
    <w:rsid w:val="00DC4690"/>
    <w:rsid w:val="00DC4756"/>
    <w:rsid w:val="00DC6379"/>
    <w:rsid w:val="00DC6584"/>
    <w:rsid w:val="00DC6AAD"/>
    <w:rsid w:val="00DC7C00"/>
    <w:rsid w:val="00DD0600"/>
    <w:rsid w:val="00DD0D9E"/>
    <w:rsid w:val="00DD5007"/>
    <w:rsid w:val="00DD52B1"/>
    <w:rsid w:val="00DD548D"/>
    <w:rsid w:val="00DD66A5"/>
    <w:rsid w:val="00DE0209"/>
    <w:rsid w:val="00DE089D"/>
    <w:rsid w:val="00DE0A9D"/>
    <w:rsid w:val="00DE2187"/>
    <w:rsid w:val="00DE2763"/>
    <w:rsid w:val="00DE36AF"/>
    <w:rsid w:val="00DE3A53"/>
    <w:rsid w:val="00DE3C77"/>
    <w:rsid w:val="00DE3E77"/>
    <w:rsid w:val="00DE4916"/>
    <w:rsid w:val="00DE67F1"/>
    <w:rsid w:val="00DE70F1"/>
    <w:rsid w:val="00DE754B"/>
    <w:rsid w:val="00DF2E7A"/>
    <w:rsid w:val="00DF34C6"/>
    <w:rsid w:val="00DF4881"/>
    <w:rsid w:val="00DF4D09"/>
    <w:rsid w:val="00DF5342"/>
    <w:rsid w:val="00DF5C13"/>
    <w:rsid w:val="00DF6215"/>
    <w:rsid w:val="00DF6F61"/>
    <w:rsid w:val="00DF70B2"/>
    <w:rsid w:val="00DF7CBD"/>
    <w:rsid w:val="00DF7D0B"/>
    <w:rsid w:val="00DF7EED"/>
    <w:rsid w:val="00E03397"/>
    <w:rsid w:val="00E036D9"/>
    <w:rsid w:val="00E05AC2"/>
    <w:rsid w:val="00E065A1"/>
    <w:rsid w:val="00E07058"/>
    <w:rsid w:val="00E101C6"/>
    <w:rsid w:val="00E1087F"/>
    <w:rsid w:val="00E1407F"/>
    <w:rsid w:val="00E1523D"/>
    <w:rsid w:val="00E169F2"/>
    <w:rsid w:val="00E17561"/>
    <w:rsid w:val="00E214BE"/>
    <w:rsid w:val="00E22D51"/>
    <w:rsid w:val="00E23846"/>
    <w:rsid w:val="00E23D8E"/>
    <w:rsid w:val="00E25207"/>
    <w:rsid w:val="00E27726"/>
    <w:rsid w:val="00E27E4A"/>
    <w:rsid w:val="00E30CC2"/>
    <w:rsid w:val="00E3190E"/>
    <w:rsid w:val="00E33EBA"/>
    <w:rsid w:val="00E349A7"/>
    <w:rsid w:val="00E353DE"/>
    <w:rsid w:val="00E35706"/>
    <w:rsid w:val="00E35BBC"/>
    <w:rsid w:val="00E35C84"/>
    <w:rsid w:val="00E36B36"/>
    <w:rsid w:val="00E378EA"/>
    <w:rsid w:val="00E40304"/>
    <w:rsid w:val="00E40512"/>
    <w:rsid w:val="00E407D9"/>
    <w:rsid w:val="00E40B07"/>
    <w:rsid w:val="00E41063"/>
    <w:rsid w:val="00E419C2"/>
    <w:rsid w:val="00E41CE9"/>
    <w:rsid w:val="00E43222"/>
    <w:rsid w:val="00E4375F"/>
    <w:rsid w:val="00E444B5"/>
    <w:rsid w:val="00E4678A"/>
    <w:rsid w:val="00E50E7C"/>
    <w:rsid w:val="00E51545"/>
    <w:rsid w:val="00E51D9E"/>
    <w:rsid w:val="00E537D1"/>
    <w:rsid w:val="00E53B9F"/>
    <w:rsid w:val="00E53C63"/>
    <w:rsid w:val="00E567E6"/>
    <w:rsid w:val="00E56971"/>
    <w:rsid w:val="00E56F56"/>
    <w:rsid w:val="00E57148"/>
    <w:rsid w:val="00E577D2"/>
    <w:rsid w:val="00E57DB1"/>
    <w:rsid w:val="00E608AE"/>
    <w:rsid w:val="00E60CD9"/>
    <w:rsid w:val="00E61484"/>
    <w:rsid w:val="00E63388"/>
    <w:rsid w:val="00E6479D"/>
    <w:rsid w:val="00E660C1"/>
    <w:rsid w:val="00E669CB"/>
    <w:rsid w:val="00E66A1B"/>
    <w:rsid w:val="00E66F58"/>
    <w:rsid w:val="00E7017C"/>
    <w:rsid w:val="00E711D7"/>
    <w:rsid w:val="00E71E36"/>
    <w:rsid w:val="00E72070"/>
    <w:rsid w:val="00E72962"/>
    <w:rsid w:val="00E73BE4"/>
    <w:rsid w:val="00E75153"/>
    <w:rsid w:val="00E756B0"/>
    <w:rsid w:val="00E756BC"/>
    <w:rsid w:val="00E75EDD"/>
    <w:rsid w:val="00E7687C"/>
    <w:rsid w:val="00E7752C"/>
    <w:rsid w:val="00E776BF"/>
    <w:rsid w:val="00E80505"/>
    <w:rsid w:val="00E815E1"/>
    <w:rsid w:val="00E82464"/>
    <w:rsid w:val="00E82484"/>
    <w:rsid w:val="00E82FFA"/>
    <w:rsid w:val="00E8339C"/>
    <w:rsid w:val="00E83D36"/>
    <w:rsid w:val="00E842DA"/>
    <w:rsid w:val="00E85D6A"/>
    <w:rsid w:val="00E86962"/>
    <w:rsid w:val="00E8698C"/>
    <w:rsid w:val="00E871BC"/>
    <w:rsid w:val="00E902B0"/>
    <w:rsid w:val="00E902E8"/>
    <w:rsid w:val="00E90A9D"/>
    <w:rsid w:val="00E90F61"/>
    <w:rsid w:val="00E92328"/>
    <w:rsid w:val="00E9234D"/>
    <w:rsid w:val="00E9296B"/>
    <w:rsid w:val="00E92A09"/>
    <w:rsid w:val="00E93732"/>
    <w:rsid w:val="00E94F35"/>
    <w:rsid w:val="00E9620F"/>
    <w:rsid w:val="00E96213"/>
    <w:rsid w:val="00E962B2"/>
    <w:rsid w:val="00E96D30"/>
    <w:rsid w:val="00E96E2C"/>
    <w:rsid w:val="00E97C19"/>
    <w:rsid w:val="00EA01CA"/>
    <w:rsid w:val="00EA02D0"/>
    <w:rsid w:val="00EA13D5"/>
    <w:rsid w:val="00EA23AC"/>
    <w:rsid w:val="00EA29F3"/>
    <w:rsid w:val="00EA2F7F"/>
    <w:rsid w:val="00EA332A"/>
    <w:rsid w:val="00EA34D2"/>
    <w:rsid w:val="00EA3659"/>
    <w:rsid w:val="00EA398F"/>
    <w:rsid w:val="00EA7717"/>
    <w:rsid w:val="00EA78BF"/>
    <w:rsid w:val="00EA7C3D"/>
    <w:rsid w:val="00EB0F2C"/>
    <w:rsid w:val="00EB13CF"/>
    <w:rsid w:val="00EB3EA5"/>
    <w:rsid w:val="00EB4B0B"/>
    <w:rsid w:val="00EB51BA"/>
    <w:rsid w:val="00EB5219"/>
    <w:rsid w:val="00EB6878"/>
    <w:rsid w:val="00EC1612"/>
    <w:rsid w:val="00EC1E0E"/>
    <w:rsid w:val="00EC236D"/>
    <w:rsid w:val="00EC2393"/>
    <w:rsid w:val="00EC3A36"/>
    <w:rsid w:val="00EC499B"/>
    <w:rsid w:val="00EC49BA"/>
    <w:rsid w:val="00EC6045"/>
    <w:rsid w:val="00EC6B16"/>
    <w:rsid w:val="00EC7294"/>
    <w:rsid w:val="00EC748D"/>
    <w:rsid w:val="00EC7BAB"/>
    <w:rsid w:val="00ED18EB"/>
    <w:rsid w:val="00ED3CFC"/>
    <w:rsid w:val="00ED3EBC"/>
    <w:rsid w:val="00ED5A20"/>
    <w:rsid w:val="00EE03C4"/>
    <w:rsid w:val="00EE1447"/>
    <w:rsid w:val="00EE1B3C"/>
    <w:rsid w:val="00EE1BF1"/>
    <w:rsid w:val="00EE1ED3"/>
    <w:rsid w:val="00EE2369"/>
    <w:rsid w:val="00EE2AAE"/>
    <w:rsid w:val="00EE2D92"/>
    <w:rsid w:val="00EE4553"/>
    <w:rsid w:val="00EE4864"/>
    <w:rsid w:val="00EE6014"/>
    <w:rsid w:val="00EE6416"/>
    <w:rsid w:val="00EE7744"/>
    <w:rsid w:val="00EE7911"/>
    <w:rsid w:val="00EE7F8F"/>
    <w:rsid w:val="00EF00F8"/>
    <w:rsid w:val="00EF03E1"/>
    <w:rsid w:val="00EF06D2"/>
    <w:rsid w:val="00EF145E"/>
    <w:rsid w:val="00EF26D4"/>
    <w:rsid w:val="00EF2BBB"/>
    <w:rsid w:val="00EF31BA"/>
    <w:rsid w:val="00EF3EF8"/>
    <w:rsid w:val="00EF6A58"/>
    <w:rsid w:val="00EF7E28"/>
    <w:rsid w:val="00F0082D"/>
    <w:rsid w:val="00F015AB"/>
    <w:rsid w:val="00F02A8B"/>
    <w:rsid w:val="00F04075"/>
    <w:rsid w:val="00F045E0"/>
    <w:rsid w:val="00F04DD2"/>
    <w:rsid w:val="00F04EBB"/>
    <w:rsid w:val="00F05CEB"/>
    <w:rsid w:val="00F06209"/>
    <w:rsid w:val="00F07C90"/>
    <w:rsid w:val="00F107A5"/>
    <w:rsid w:val="00F10CE0"/>
    <w:rsid w:val="00F11177"/>
    <w:rsid w:val="00F137C0"/>
    <w:rsid w:val="00F13ECA"/>
    <w:rsid w:val="00F14211"/>
    <w:rsid w:val="00F142A4"/>
    <w:rsid w:val="00F14710"/>
    <w:rsid w:val="00F14E56"/>
    <w:rsid w:val="00F15C15"/>
    <w:rsid w:val="00F16CE8"/>
    <w:rsid w:val="00F17E54"/>
    <w:rsid w:val="00F20B4C"/>
    <w:rsid w:val="00F20F8A"/>
    <w:rsid w:val="00F2260F"/>
    <w:rsid w:val="00F22D62"/>
    <w:rsid w:val="00F2491B"/>
    <w:rsid w:val="00F27710"/>
    <w:rsid w:val="00F304A4"/>
    <w:rsid w:val="00F307FD"/>
    <w:rsid w:val="00F32567"/>
    <w:rsid w:val="00F33C4E"/>
    <w:rsid w:val="00F33DB8"/>
    <w:rsid w:val="00F34A78"/>
    <w:rsid w:val="00F35399"/>
    <w:rsid w:val="00F353F8"/>
    <w:rsid w:val="00F371BC"/>
    <w:rsid w:val="00F379FD"/>
    <w:rsid w:val="00F37D40"/>
    <w:rsid w:val="00F40282"/>
    <w:rsid w:val="00F4094E"/>
    <w:rsid w:val="00F41051"/>
    <w:rsid w:val="00F42BCF"/>
    <w:rsid w:val="00F43244"/>
    <w:rsid w:val="00F43436"/>
    <w:rsid w:val="00F43D5D"/>
    <w:rsid w:val="00F440E7"/>
    <w:rsid w:val="00F44EF8"/>
    <w:rsid w:val="00F45183"/>
    <w:rsid w:val="00F47A49"/>
    <w:rsid w:val="00F50344"/>
    <w:rsid w:val="00F5051E"/>
    <w:rsid w:val="00F50BF2"/>
    <w:rsid w:val="00F512C5"/>
    <w:rsid w:val="00F5174C"/>
    <w:rsid w:val="00F51D7F"/>
    <w:rsid w:val="00F5255D"/>
    <w:rsid w:val="00F52EFE"/>
    <w:rsid w:val="00F5365A"/>
    <w:rsid w:val="00F53A81"/>
    <w:rsid w:val="00F53B1F"/>
    <w:rsid w:val="00F53D54"/>
    <w:rsid w:val="00F57BED"/>
    <w:rsid w:val="00F57D35"/>
    <w:rsid w:val="00F60198"/>
    <w:rsid w:val="00F601D1"/>
    <w:rsid w:val="00F60A89"/>
    <w:rsid w:val="00F61108"/>
    <w:rsid w:val="00F626B9"/>
    <w:rsid w:val="00F64E77"/>
    <w:rsid w:val="00F6665A"/>
    <w:rsid w:val="00F669CD"/>
    <w:rsid w:val="00F67186"/>
    <w:rsid w:val="00F6770F"/>
    <w:rsid w:val="00F67717"/>
    <w:rsid w:val="00F70D7C"/>
    <w:rsid w:val="00F71256"/>
    <w:rsid w:val="00F72B8E"/>
    <w:rsid w:val="00F737DB"/>
    <w:rsid w:val="00F75C1E"/>
    <w:rsid w:val="00F7613A"/>
    <w:rsid w:val="00F7797A"/>
    <w:rsid w:val="00F80799"/>
    <w:rsid w:val="00F8160F"/>
    <w:rsid w:val="00F82519"/>
    <w:rsid w:val="00F82746"/>
    <w:rsid w:val="00F82CAD"/>
    <w:rsid w:val="00F836F9"/>
    <w:rsid w:val="00F84222"/>
    <w:rsid w:val="00F845D7"/>
    <w:rsid w:val="00F869AB"/>
    <w:rsid w:val="00F86CFF"/>
    <w:rsid w:val="00F8751F"/>
    <w:rsid w:val="00F901C3"/>
    <w:rsid w:val="00F90358"/>
    <w:rsid w:val="00F90405"/>
    <w:rsid w:val="00F91A42"/>
    <w:rsid w:val="00F92279"/>
    <w:rsid w:val="00F9298D"/>
    <w:rsid w:val="00F9450C"/>
    <w:rsid w:val="00FA0237"/>
    <w:rsid w:val="00FA0A63"/>
    <w:rsid w:val="00FA20FC"/>
    <w:rsid w:val="00FA22F8"/>
    <w:rsid w:val="00FA4980"/>
    <w:rsid w:val="00FA51C7"/>
    <w:rsid w:val="00FA693C"/>
    <w:rsid w:val="00FB0884"/>
    <w:rsid w:val="00FB184E"/>
    <w:rsid w:val="00FB30EA"/>
    <w:rsid w:val="00FB4D21"/>
    <w:rsid w:val="00FB4DC3"/>
    <w:rsid w:val="00FB4EF9"/>
    <w:rsid w:val="00FB67CB"/>
    <w:rsid w:val="00FB6B45"/>
    <w:rsid w:val="00FB7035"/>
    <w:rsid w:val="00FB762B"/>
    <w:rsid w:val="00FB7BEB"/>
    <w:rsid w:val="00FC02FC"/>
    <w:rsid w:val="00FC0A82"/>
    <w:rsid w:val="00FC2753"/>
    <w:rsid w:val="00FC390D"/>
    <w:rsid w:val="00FC3D79"/>
    <w:rsid w:val="00FC43AF"/>
    <w:rsid w:val="00FC4773"/>
    <w:rsid w:val="00FC5820"/>
    <w:rsid w:val="00FC64C0"/>
    <w:rsid w:val="00FC6ADA"/>
    <w:rsid w:val="00FC6F1B"/>
    <w:rsid w:val="00FC7351"/>
    <w:rsid w:val="00FC7790"/>
    <w:rsid w:val="00FC7CEB"/>
    <w:rsid w:val="00FD1E23"/>
    <w:rsid w:val="00FD243C"/>
    <w:rsid w:val="00FD39DA"/>
    <w:rsid w:val="00FD3DDE"/>
    <w:rsid w:val="00FD42B6"/>
    <w:rsid w:val="00FD56BC"/>
    <w:rsid w:val="00FD6DA2"/>
    <w:rsid w:val="00FD7C46"/>
    <w:rsid w:val="00FE00FD"/>
    <w:rsid w:val="00FE0F9B"/>
    <w:rsid w:val="00FE5115"/>
    <w:rsid w:val="00FE658A"/>
    <w:rsid w:val="00FF0EB7"/>
    <w:rsid w:val="00FF1555"/>
    <w:rsid w:val="00FF1DA3"/>
    <w:rsid w:val="00FF2301"/>
    <w:rsid w:val="00FF2513"/>
    <w:rsid w:val="00FF2E6A"/>
    <w:rsid w:val="00FF51FE"/>
    <w:rsid w:val="00FF5FBB"/>
    <w:rsid w:val="00FF7FD1"/>
    <w:rsid w:val="04217325"/>
    <w:rsid w:val="04BFEDE7"/>
    <w:rsid w:val="04CA7869"/>
    <w:rsid w:val="04E98EB9"/>
    <w:rsid w:val="070A292E"/>
    <w:rsid w:val="09EFE071"/>
    <w:rsid w:val="0A1A78C6"/>
    <w:rsid w:val="0B5CA90C"/>
    <w:rsid w:val="0C263538"/>
    <w:rsid w:val="0CD4FAC5"/>
    <w:rsid w:val="0E1FE10C"/>
    <w:rsid w:val="0F5191F8"/>
    <w:rsid w:val="10CBCF3E"/>
    <w:rsid w:val="123165DE"/>
    <w:rsid w:val="12F088EB"/>
    <w:rsid w:val="143CEA3A"/>
    <w:rsid w:val="14667D99"/>
    <w:rsid w:val="15385151"/>
    <w:rsid w:val="154E9EFC"/>
    <w:rsid w:val="165B58FF"/>
    <w:rsid w:val="17BDA756"/>
    <w:rsid w:val="1A78DEFA"/>
    <w:rsid w:val="1B763403"/>
    <w:rsid w:val="1C8140DF"/>
    <w:rsid w:val="1D320400"/>
    <w:rsid w:val="1D9FDC57"/>
    <w:rsid w:val="1DB33B6D"/>
    <w:rsid w:val="1E2CDD93"/>
    <w:rsid w:val="1E8B0C09"/>
    <w:rsid w:val="1FDA2169"/>
    <w:rsid w:val="1FF0E3B6"/>
    <w:rsid w:val="21AE2C9D"/>
    <w:rsid w:val="21EE41C2"/>
    <w:rsid w:val="22ED2A47"/>
    <w:rsid w:val="23D71D6B"/>
    <w:rsid w:val="23F2BAA5"/>
    <w:rsid w:val="244EA50A"/>
    <w:rsid w:val="2510BD63"/>
    <w:rsid w:val="25619994"/>
    <w:rsid w:val="257AE529"/>
    <w:rsid w:val="25ADF959"/>
    <w:rsid w:val="279FED05"/>
    <w:rsid w:val="2816553F"/>
    <w:rsid w:val="29DCB692"/>
    <w:rsid w:val="2A1A24F2"/>
    <w:rsid w:val="2A73D461"/>
    <w:rsid w:val="2D4FAC7A"/>
    <w:rsid w:val="31D3C9CC"/>
    <w:rsid w:val="32562AA3"/>
    <w:rsid w:val="33AFD896"/>
    <w:rsid w:val="33DDC1C4"/>
    <w:rsid w:val="347F0BBD"/>
    <w:rsid w:val="35EE23F0"/>
    <w:rsid w:val="3603D8A3"/>
    <w:rsid w:val="36683EF7"/>
    <w:rsid w:val="3670B84F"/>
    <w:rsid w:val="36ECD3DB"/>
    <w:rsid w:val="37893222"/>
    <w:rsid w:val="3872A2AF"/>
    <w:rsid w:val="39C1BE22"/>
    <w:rsid w:val="3C1DE740"/>
    <w:rsid w:val="3CE66911"/>
    <w:rsid w:val="3D024566"/>
    <w:rsid w:val="3D7894E2"/>
    <w:rsid w:val="3DD39972"/>
    <w:rsid w:val="3E642B93"/>
    <w:rsid w:val="3F8C767C"/>
    <w:rsid w:val="40A850DE"/>
    <w:rsid w:val="4160D43C"/>
    <w:rsid w:val="4253DF85"/>
    <w:rsid w:val="4280ACC7"/>
    <w:rsid w:val="43120221"/>
    <w:rsid w:val="4431C916"/>
    <w:rsid w:val="450B854F"/>
    <w:rsid w:val="4527E1ED"/>
    <w:rsid w:val="46A36D85"/>
    <w:rsid w:val="475AE46D"/>
    <w:rsid w:val="47F5E107"/>
    <w:rsid w:val="486B083B"/>
    <w:rsid w:val="4887E6AE"/>
    <w:rsid w:val="490B998F"/>
    <w:rsid w:val="4A7B2A2D"/>
    <w:rsid w:val="4BBA5C47"/>
    <w:rsid w:val="4C50D1AD"/>
    <w:rsid w:val="4D7CB6E0"/>
    <w:rsid w:val="4E04A289"/>
    <w:rsid w:val="4FCD7CDD"/>
    <w:rsid w:val="50B10414"/>
    <w:rsid w:val="50F8080F"/>
    <w:rsid w:val="5186AB56"/>
    <w:rsid w:val="528D9234"/>
    <w:rsid w:val="52CC2514"/>
    <w:rsid w:val="541B0699"/>
    <w:rsid w:val="5533835B"/>
    <w:rsid w:val="55FCB138"/>
    <w:rsid w:val="5651855C"/>
    <w:rsid w:val="569C5757"/>
    <w:rsid w:val="592CCF6A"/>
    <w:rsid w:val="595FB9AA"/>
    <w:rsid w:val="59CF4BB2"/>
    <w:rsid w:val="5A31541C"/>
    <w:rsid w:val="5AE2B0AF"/>
    <w:rsid w:val="5BDE4712"/>
    <w:rsid w:val="5BFF930E"/>
    <w:rsid w:val="5CB2E6A9"/>
    <w:rsid w:val="5D193717"/>
    <w:rsid w:val="5DAA5DC0"/>
    <w:rsid w:val="5DCACF4D"/>
    <w:rsid w:val="5E81CD11"/>
    <w:rsid w:val="5F67AD09"/>
    <w:rsid w:val="5FF6C762"/>
    <w:rsid w:val="60D7CDC3"/>
    <w:rsid w:val="61B9E268"/>
    <w:rsid w:val="61D0FB10"/>
    <w:rsid w:val="6226431C"/>
    <w:rsid w:val="623AB7D1"/>
    <w:rsid w:val="67C59498"/>
    <w:rsid w:val="68E4E723"/>
    <w:rsid w:val="6A314057"/>
    <w:rsid w:val="6AEE1823"/>
    <w:rsid w:val="6B1E747D"/>
    <w:rsid w:val="6B453803"/>
    <w:rsid w:val="6BAACEDD"/>
    <w:rsid w:val="6BCB963F"/>
    <w:rsid w:val="6BCCCBA9"/>
    <w:rsid w:val="6BD84F96"/>
    <w:rsid w:val="6C8DA6EE"/>
    <w:rsid w:val="6DC7657F"/>
    <w:rsid w:val="6F3C2FEE"/>
    <w:rsid w:val="6F7A3CC6"/>
    <w:rsid w:val="718DE60A"/>
    <w:rsid w:val="73506343"/>
    <w:rsid w:val="735EF9E3"/>
    <w:rsid w:val="749D84AD"/>
    <w:rsid w:val="74C43EE4"/>
    <w:rsid w:val="75DA4B04"/>
    <w:rsid w:val="76208580"/>
    <w:rsid w:val="764A9180"/>
    <w:rsid w:val="76790FB5"/>
    <w:rsid w:val="768C85D0"/>
    <w:rsid w:val="7733EBA4"/>
    <w:rsid w:val="797B4323"/>
    <w:rsid w:val="7AA6E842"/>
    <w:rsid w:val="7ADB688F"/>
    <w:rsid w:val="7B05CF8B"/>
    <w:rsid w:val="7B9B235C"/>
    <w:rsid w:val="7CF6089C"/>
    <w:rsid w:val="7F123B5D"/>
    <w:rsid w:val="7FC75596"/>
    <w:rsid w:val="7FFF54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83D36"/>
    <w:pPr>
      <w:spacing w:before="120"/>
    </w:pPr>
    <w:rPr>
      <w:b w:val="0"/>
      <w:color w:val="2C384A" w:themeColor="accent1"/>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5870A3"/>
    <w:pPr>
      <w:numPr>
        <w:numId w:val="6"/>
      </w:numPr>
      <w:spacing w:before="0"/>
      <w:ind w:left="425" w:hanging="425"/>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4320C7"/>
    <w:rPr>
      <w:color w:val="844D9E" w:themeColor="followedHyperlink"/>
      <w:u w:val="single"/>
    </w:rPr>
  </w:style>
  <w:style w:type="paragraph" w:styleId="CommentSubject">
    <w:name w:val="annotation subject"/>
    <w:basedOn w:val="CommentText"/>
    <w:next w:val="CommentText"/>
    <w:link w:val="CommentSubjectChar"/>
    <w:uiPriority w:val="99"/>
    <w:semiHidden/>
    <w:unhideWhenUsed/>
    <w:rsid w:val="00F901C3"/>
    <w:rPr>
      <w:rFonts w:ascii="Calibri Light" w:hAnsi="Calibri Light"/>
      <w:b/>
      <w:bCs/>
    </w:rPr>
  </w:style>
  <w:style w:type="character" w:customStyle="1" w:styleId="CommentSubjectChar">
    <w:name w:val="Comment Subject Char"/>
    <w:basedOn w:val="CommentTextChar"/>
    <w:link w:val="CommentSubject"/>
    <w:uiPriority w:val="99"/>
    <w:semiHidden/>
    <w:rsid w:val="00F901C3"/>
    <w:rPr>
      <w:rFonts w:ascii="Calibri Light" w:eastAsia="Times New Roman" w:hAnsi="Calibri Light" w:cs="Times New Roman"/>
      <w:b/>
      <w:bCs/>
      <w:sz w:val="20"/>
      <w:szCs w:val="20"/>
      <w:lang w:eastAsia="en-AU"/>
    </w:rPr>
  </w:style>
  <w:style w:type="paragraph" w:styleId="Revision">
    <w:name w:val="Revision"/>
    <w:hidden/>
    <w:uiPriority w:val="99"/>
    <w:semiHidden/>
    <w:rsid w:val="00C52D8B"/>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A24925"/>
    <w:rPr>
      <w:rFonts w:ascii="Times New Roman" w:hAnsi="Times New Roman"/>
      <w:sz w:val="24"/>
      <w:szCs w:val="24"/>
    </w:rPr>
  </w:style>
  <w:style w:type="paragraph" w:styleId="NoSpacing">
    <w:name w:val="No Spacing"/>
    <w:uiPriority w:val="1"/>
    <w:rsid w:val="00C21B50"/>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qFormat/>
    <w:rsid w:val="007D7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Data!$B$11</c:f>
              <c:strCache>
                <c:ptCount val="1"/>
                <c:pt idx="0">
                  <c:v>Number of personal cheques</c:v>
                </c:pt>
              </c:strCache>
            </c:strRef>
          </c:tx>
          <c:spPr>
            <a:ln w="28575" cap="rnd">
              <a:solidFill>
                <a:schemeClr val="accent1"/>
              </a:solidFill>
              <a:round/>
            </a:ln>
            <a:effectLst/>
          </c:spPr>
          <c:marker>
            <c:symbol val="none"/>
          </c:marker>
          <c:cat>
            <c:numRef>
              <c:f>Data!$A$36:$A$303</c:f>
              <c:numCache>
                <c:formatCode>mmm\-yyyy</c:formatCode>
                <c:ptCount val="268"/>
                <c:pt idx="0">
                  <c:v>38017</c:v>
                </c:pt>
                <c:pt idx="1">
                  <c:v>38046</c:v>
                </c:pt>
                <c:pt idx="2">
                  <c:v>38077</c:v>
                </c:pt>
                <c:pt idx="3">
                  <c:v>38107</c:v>
                </c:pt>
                <c:pt idx="4">
                  <c:v>38138</c:v>
                </c:pt>
                <c:pt idx="5">
                  <c:v>38168</c:v>
                </c:pt>
                <c:pt idx="6">
                  <c:v>38199</c:v>
                </c:pt>
                <c:pt idx="7">
                  <c:v>38230</c:v>
                </c:pt>
                <c:pt idx="8">
                  <c:v>38260</c:v>
                </c:pt>
                <c:pt idx="9">
                  <c:v>38291</c:v>
                </c:pt>
                <c:pt idx="10">
                  <c:v>38321</c:v>
                </c:pt>
                <c:pt idx="11">
                  <c:v>38352</c:v>
                </c:pt>
                <c:pt idx="12">
                  <c:v>38383</c:v>
                </c:pt>
                <c:pt idx="13">
                  <c:v>38411</c:v>
                </c:pt>
                <c:pt idx="14">
                  <c:v>38442</c:v>
                </c:pt>
                <c:pt idx="15">
                  <c:v>38472</c:v>
                </c:pt>
                <c:pt idx="16">
                  <c:v>38503</c:v>
                </c:pt>
                <c:pt idx="17">
                  <c:v>38533</c:v>
                </c:pt>
                <c:pt idx="18">
                  <c:v>38564</c:v>
                </c:pt>
                <c:pt idx="19">
                  <c:v>38595</c:v>
                </c:pt>
                <c:pt idx="20">
                  <c:v>38625</c:v>
                </c:pt>
                <c:pt idx="21">
                  <c:v>38656</c:v>
                </c:pt>
                <c:pt idx="22">
                  <c:v>38686</c:v>
                </c:pt>
                <c:pt idx="23">
                  <c:v>38717</c:v>
                </c:pt>
                <c:pt idx="24">
                  <c:v>38748</c:v>
                </c:pt>
                <c:pt idx="25">
                  <c:v>38776</c:v>
                </c:pt>
                <c:pt idx="26">
                  <c:v>38807</c:v>
                </c:pt>
                <c:pt idx="27">
                  <c:v>38837</c:v>
                </c:pt>
                <c:pt idx="28">
                  <c:v>38868</c:v>
                </c:pt>
                <c:pt idx="29">
                  <c:v>38898</c:v>
                </c:pt>
                <c:pt idx="30">
                  <c:v>38929</c:v>
                </c:pt>
                <c:pt idx="31">
                  <c:v>38960</c:v>
                </c:pt>
                <c:pt idx="32">
                  <c:v>38990</c:v>
                </c:pt>
                <c:pt idx="33">
                  <c:v>39021</c:v>
                </c:pt>
                <c:pt idx="34">
                  <c:v>39051</c:v>
                </c:pt>
                <c:pt idx="35">
                  <c:v>39082</c:v>
                </c:pt>
                <c:pt idx="36">
                  <c:v>39113</c:v>
                </c:pt>
                <c:pt idx="37">
                  <c:v>39141</c:v>
                </c:pt>
                <c:pt idx="38">
                  <c:v>39172</c:v>
                </c:pt>
                <c:pt idx="39">
                  <c:v>39202</c:v>
                </c:pt>
                <c:pt idx="40">
                  <c:v>39233</c:v>
                </c:pt>
                <c:pt idx="41">
                  <c:v>39263</c:v>
                </c:pt>
                <c:pt idx="42">
                  <c:v>39294</c:v>
                </c:pt>
                <c:pt idx="43">
                  <c:v>39325</c:v>
                </c:pt>
                <c:pt idx="44">
                  <c:v>39355</c:v>
                </c:pt>
                <c:pt idx="45">
                  <c:v>39386</c:v>
                </c:pt>
                <c:pt idx="46">
                  <c:v>39416</c:v>
                </c:pt>
                <c:pt idx="47">
                  <c:v>39447</c:v>
                </c:pt>
                <c:pt idx="48">
                  <c:v>39478</c:v>
                </c:pt>
                <c:pt idx="49">
                  <c:v>39507</c:v>
                </c:pt>
                <c:pt idx="50">
                  <c:v>39538</c:v>
                </c:pt>
                <c:pt idx="51">
                  <c:v>39568</c:v>
                </c:pt>
                <c:pt idx="52">
                  <c:v>39599</c:v>
                </c:pt>
                <c:pt idx="53">
                  <c:v>39629</c:v>
                </c:pt>
                <c:pt idx="54">
                  <c:v>39660</c:v>
                </c:pt>
                <c:pt idx="55">
                  <c:v>39691</c:v>
                </c:pt>
                <c:pt idx="56">
                  <c:v>39721</c:v>
                </c:pt>
                <c:pt idx="57">
                  <c:v>39752</c:v>
                </c:pt>
                <c:pt idx="58">
                  <c:v>39782</c:v>
                </c:pt>
                <c:pt idx="59">
                  <c:v>39813</c:v>
                </c:pt>
                <c:pt idx="60">
                  <c:v>39844</c:v>
                </c:pt>
                <c:pt idx="61">
                  <c:v>39872</c:v>
                </c:pt>
                <c:pt idx="62">
                  <c:v>39903</c:v>
                </c:pt>
                <c:pt idx="63">
                  <c:v>39933</c:v>
                </c:pt>
                <c:pt idx="64">
                  <c:v>39964</c:v>
                </c:pt>
                <c:pt idx="65">
                  <c:v>39994</c:v>
                </c:pt>
                <c:pt idx="66">
                  <c:v>40025</c:v>
                </c:pt>
                <c:pt idx="67">
                  <c:v>40056</c:v>
                </c:pt>
                <c:pt idx="68">
                  <c:v>40086</c:v>
                </c:pt>
                <c:pt idx="69">
                  <c:v>40117</c:v>
                </c:pt>
                <c:pt idx="70">
                  <c:v>40147</c:v>
                </c:pt>
                <c:pt idx="71">
                  <c:v>40178</c:v>
                </c:pt>
                <c:pt idx="72">
                  <c:v>40209</c:v>
                </c:pt>
                <c:pt idx="73">
                  <c:v>40237</c:v>
                </c:pt>
                <c:pt idx="74">
                  <c:v>40268</c:v>
                </c:pt>
                <c:pt idx="75">
                  <c:v>40298</c:v>
                </c:pt>
                <c:pt idx="76">
                  <c:v>40329</c:v>
                </c:pt>
                <c:pt idx="77">
                  <c:v>40359</c:v>
                </c:pt>
                <c:pt idx="78">
                  <c:v>40390</c:v>
                </c:pt>
                <c:pt idx="79">
                  <c:v>40421</c:v>
                </c:pt>
                <c:pt idx="80">
                  <c:v>40451</c:v>
                </c:pt>
                <c:pt idx="81">
                  <c:v>40482</c:v>
                </c:pt>
                <c:pt idx="82">
                  <c:v>40512</c:v>
                </c:pt>
                <c:pt idx="83">
                  <c:v>40543</c:v>
                </c:pt>
                <c:pt idx="84">
                  <c:v>40574</c:v>
                </c:pt>
                <c:pt idx="85">
                  <c:v>40602</c:v>
                </c:pt>
                <c:pt idx="86">
                  <c:v>40633</c:v>
                </c:pt>
                <c:pt idx="87">
                  <c:v>40663</c:v>
                </c:pt>
                <c:pt idx="88">
                  <c:v>40694</c:v>
                </c:pt>
                <c:pt idx="89">
                  <c:v>40724</c:v>
                </c:pt>
                <c:pt idx="90">
                  <c:v>40755</c:v>
                </c:pt>
                <c:pt idx="91">
                  <c:v>40786</c:v>
                </c:pt>
                <c:pt idx="92">
                  <c:v>40816</c:v>
                </c:pt>
                <c:pt idx="93">
                  <c:v>40847</c:v>
                </c:pt>
                <c:pt idx="94">
                  <c:v>40877</c:v>
                </c:pt>
                <c:pt idx="95">
                  <c:v>40908</c:v>
                </c:pt>
                <c:pt idx="96">
                  <c:v>40939</c:v>
                </c:pt>
                <c:pt idx="97">
                  <c:v>40968</c:v>
                </c:pt>
                <c:pt idx="98">
                  <c:v>40999</c:v>
                </c:pt>
                <c:pt idx="99">
                  <c:v>41029</c:v>
                </c:pt>
                <c:pt idx="100">
                  <c:v>41060</c:v>
                </c:pt>
                <c:pt idx="101">
                  <c:v>41090</c:v>
                </c:pt>
                <c:pt idx="102">
                  <c:v>41121</c:v>
                </c:pt>
                <c:pt idx="103">
                  <c:v>41152</c:v>
                </c:pt>
                <c:pt idx="104">
                  <c:v>41182</c:v>
                </c:pt>
                <c:pt idx="105">
                  <c:v>41213</c:v>
                </c:pt>
                <c:pt idx="106">
                  <c:v>41243</c:v>
                </c:pt>
                <c:pt idx="107">
                  <c:v>41274</c:v>
                </c:pt>
                <c:pt idx="108">
                  <c:v>41305</c:v>
                </c:pt>
                <c:pt idx="109">
                  <c:v>41333</c:v>
                </c:pt>
                <c:pt idx="110">
                  <c:v>41364</c:v>
                </c:pt>
                <c:pt idx="111">
                  <c:v>41394</c:v>
                </c:pt>
                <c:pt idx="112">
                  <c:v>41425</c:v>
                </c:pt>
                <c:pt idx="113">
                  <c:v>41455</c:v>
                </c:pt>
                <c:pt idx="114">
                  <c:v>41486</c:v>
                </c:pt>
                <c:pt idx="115">
                  <c:v>41517</c:v>
                </c:pt>
                <c:pt idx="116">
                  <c:v>41547</c:v>
                </c:pt>
                <c:pt idx="117">
                  <c:v>41578</c:v>
                </c:pt>
                <c:pt idx="118">
                  <c:v>41608</c:v>
                </c:pt>
                <c:pt idx="119">
                  <c:v>41639</c:v>
                </c:pt>
                <c:pt idx="120">
                  <c:v>41670</c:v>
                </c:pt>
                <c:pt idx="121">
                  <c:v>41698</c:v>
                </c:pt>
                <c:pt idx="122">
                  <c:v>41729</c:v>
                </c:pt>
                <c:pt idx="123">
                  <c:v>41759</c:v>
                </c:pt>
                <c:pt idx="124">
                  <c:v>41790</c:v>
                </c:pt>
                <c:pt idx="125">
                  <c:v>41820</c:v>
                </c:pt>
                <c:pt idx="126">
                  <c:v>41851</c:v>
                </c:pt>
                <c:pt idx="127">
                  <c:v>41882</c:v>
                </c:pt>
                <c:pt idx="128">
                  <c:v>41912</c:v>
                </c:pt>
                <c:pt idx="129">
                  <c:v>41943</c:v>
                </c:pt>
                <c:pt idx="130">
                  <c:v>41973</c:v>
                </c:pt>
                <c:pt idx="131">
                  <c:v>42004</c:v>
                </c:pt>
                <c:pt idx="132">
                  <c:v>42035</c:v>
                </c:pt>
                <c:pt idx="133">
                  <c:v>42063</c:v>
                </c:pt>
                <c:pt idx="134">
                  <c:v>42094</c:v>
                </c:pt>
                <c:pt idx="135">
                  <c:v>42124</c:v>
                </c:pt>
                <c:pt idx="136">
                  <c:v>42155</c:v>
                </c:pt>
                <c:pt idx="137">
                  <c:v>42185</c:v>
                </c:pt>
                <c:pt idx="138">
                  <c:v>42216</c:v>
                </c:pt>
                <c:pt idx="139">
                  <c:v>42247</c:v>
                </c:pt>
                <c:pt idx="140">
                  <c:v>42277</c:v>
                </c:pt>
                <c:pt idx="141">
                  <c:v>42308</c:v>
                </c:pt>
                <c:pt idx="142">
                  <c:v>42338</c:v>
                </c:pt>
                <c:pt idx="143">
                  <c:v>42369</c:v>
                </c:pt>
                <c:pt idx="144">
                  <c:v>42400</c:v>
                </c:pt>
                <c:pt idx="145">
                  <c:v>42429</c:v>
                </c:pt>
                <c:pt idx="146">
                  <c:v>42460</c:v>
                </c:pt>
                <c:pt idx="147">
                  <c:v>42490</c:v>
                </c:pt>
                <c:pt idx="148">
                  <c:v>42521</c:v>
                </c:pt>
                <c:pt idx="149">
                  <c:v>42551</c:v>
                </c:pt>
                <c:pt idx="150">
                  <c:v>42582</c:v>
                </c:pt>
                <c:pt idx="151">
                  <c:v>42613</c:v>
                </c:pt>
                <c:pt idx="152">
                  <c:v>42643</c:v>
                </c:pt>
                <c:pt idx="153">
                  <c:v>42674</c:v>
                </c:pt>
                <c:pt idx="154">
                  <c:v>42704</c:v>
                </c:pt>
                <c:pt idx="155">
                  <c:v>42735</c:v>
                </c:pt>
                <c:pt idx="156">
                  <c:v>42766</c:v>
                </c:pt>
                <c:pt idx="157">
                  <c:v>42794</c:v>
                </c:pt>
                <c:pt idx="158">
                  <c:v>42825</c:v>
                </c:pt>
                <c:pt idx="159">
                  <c:v>42855</c:v>
                </c:pt>
                <c:pt idx="160">
                  <c:v>42886</c:v>
                </c:pt>
                <c:pt idx="161">
                  <c:v>42916</c:v>
                </c:pt>
                <c:pt idx="162">
                  <c:v>42947</c:v>
                </c:pt>
                <c:pt idx="163">
                  <c:v>42978</c:v>
                </c:pt>
                <c:pt idx="164">
                  <c:v>43008</c:v>
                </c:pt>
                <c:pt idx="165">
                  <c:v>43039</c:v>
                </c:pt>
                <c:pt idx="166">
                  <c:v>43069</c:v>
                </c:pt>
                <c:pt idx="167">
                  <c:v>43100</c:v>
                </c:pt>
                <c:pt idx="168">
                  <c:v>43131</c:v>
                </c:pt>
                <c:pt idx="169">
                  <c:v>43159</c:v>
                </c:pt>
                <c:pt idx="170">
                  <c:v>43190</c:v>
                </c:pt>
                <c:pt idx="171">
                  <c:v>43220</c:v>
                </c:pt>
                <c:pt idx="172">
                  <c:v>43251</c:v>
                </c:pt>
                <c:pt idx="173">
                  <c:v>43281</c:v>
                </c:pt>
                <c:pt idx="174">
                  <c:v>43312</c:v>
                </c:pt>
                <c:pt idx="175">
                  <c:v>43343</c:v>
                </c:pt>
                <c:pt idx="176">
                  <c:v>43373</c:v>
                </c:pt>
                <c:pt idx="177">
                  <c:v>43404</c:v>
                </c:pt>
                <c:pt idx="178">
                  <c:v>43434</c:v>
                </c:pt>
                <c:pt idx="179">
                  <c:v>43465</c:v>
                </c:pt>
                <c:pt idx="180">
                  <c:v>43496</c:v>
                </c:pt>
                <c:pt idx="181">
                  <c:v>43524</c:v>
                </c:pt>
                <c:pt idx="182">
                  <c:v>43555</c:v>
                </c:pt>
                <c:pt idx="183">
                  <c:v>43585</c:v>
                </c:pt>
                <c:pt idx="184">
                  <c:v>43616</c:v>
                </c:pt>
                <c:pt idx="185">
                  <c:v>43646</c:v>
                </c:pt>
                <c:pt idx="186">
                  <c:v>43677</c:v>
                </c:pt>
                <c:pt idx="187">
                  <c:v>43708</c:v>
                </c:pt>
                <c:pt idx="188">
                  <c:v>43738</c:v>
                </c:pt>
                <c:pt idx="189">
                  <c:v>43769</c:v>
                </c:pt>
                <c:pt idx="190">
                  <c:v>43799</c:v>
                </c:pt>
                <c:pt idx="191">
                  <c:v>43830</c:v>
                </c:pt>
                <c:pt idx="192">
                  <c:v>43861</c:v>
                </c:pt>
                <c:pt idx="193">
                  <c:v>43890</c:v>
                </c:pt>
                <c:pt idx="194">
                  <c:v>43921</c:v>
                </c:pt>
                <c:pt idx="195">
                  <c:v>43951</c:v>
                </c:pt>
                <c:pt idx="196">
                  <c:v>43982</c:v>
                </c:pt>
                <c:pt idx="197">
                  <c:v>44012</c:v>
                </c:pt>
                <c:pt idx="198">
                  <c:v>44043</c:v>
                </c:pt>
                <c:pt idx="199">
                  <c:v>44074</c:v>
                </c:pt>
                <c:pt idx="200">
                  <c:v>44104</c:v>
                </c:pt>
                <c:pt idx="201">
                  <c:v>44135</c:v>
                </c:pt>
                <c:pt idx="202">
                  <c:v>44165</c:v>
                </c:pt>
                <c:pt idx="203">
                  <c:v>44196</c:v>
                </c:pt>
                <c:pt idx="204">
                  <c:v>44227</c:v>
                </c:pt>
                <c:pt idx="205">
                  <c:v>44255</c:v>
                </c:pt>
                <c:pt idx="206">
                  <c:v>44286</c:v>
                </c:pt>
                <c:pt idx="207">
                  <c:v>44316</c:v>
                </c:pt>
                <c:pt idx="208">
                  <c:v>44347</c:v>
                </c:pt>
                <c:pt idx="209">
                  <c:v>44377</c:v>
                </c:pt>
                <c:pt idx="210">
                  <c:v>44408</c:v>
                </c:pt>
                <c:pt idx="211">
                  <c:v>44439</c:v>
                </c:pt>
                <c:pt idx="212">
                  <c:v>44469</c:v>
                </c:pt>
                <c:pt idx="213">
                  <c:v>44500</c:v>
                </c:pt>
                <c:pt idx="214">
                  <c:v>44530</c:v>
                </c:pt>
                <c:pt idx="215">
                  <c:v>44561</c:v>
                </c:pt>
                <c:pt idx="216">
                  <c:v>44592</c:v>
                </c:pt>
                <c:pt idx="217">
                  <c:v>44620</c:v>
                </c:pt>
                <c:pt idx="218">
                  <c:v>44651</c:v>
                </c:pt>
                <c:pt idx="219">
                  <c:v>44681</c:v>
                </c:pt>
                <c:pt idx="220">
                  <c:v>44712</c:v>
                </c:pt>
                <c:pt idx="221">
                  <c:v>44742</c:v>
                </c:pt>
                <c:pt idx="222">
                  <c:v>44773</c:v>
                </c:pt>
                <c:pt idx="223">
                  <c:v>44804</c:v>
                </c:pt>
                <c:pt idx="224">
                  <c:v>44834</c:v>
                </c:pt>
                <c:pt idx="225">
                  <c:v>44865</c:v>
                </c:pt>
                <c:pt idx="226">
                  <c:v>44895</c:v>
                </c:pt>
                <c:pt idx="227">
                  <c:v>44926</c:v>
                </c:pt>
                <c:pt idx="228">
                  <c:v>44957</c:v>
                </c:pt>
                <c:pt idx="229">
                  <c:v>44985</c:v>
                </c:pt>
                <c:pt idx="230">
                  <c:v>45016</c:v>
                </c:pt>
                <c:pt idx="231">
                  <c:v>45046</c:v>
                </c:pt>
                <c:pt idx="232">
                  <c:v>45077</c:v>
                </c:pt>
                <c:pt idx="233">
                  <c:v>45107</c:v>
                </c:pt>
                <c:pt idx="234">
                  <c:v>45138</c:v>
                </c:pt>
                <c:pt idx="235">
                  <c:v>45169</c:v>
                </c:pt>
                <c:pt idx="236">
                  <c:v>45199</c:v>
                </c:pt>
                <c:pt idx="237">
                  <c:v>45230</c:v>
                </c:pt>
                <c:pt idx="238">
                  <c:v>45260</c:v>
                </c:pt>
                <c:pt idx="239">
                  <c:v>45291</c:v>
                </c:pt>
                <c:pt idx="240">
                  <c:v>45322</c:v>
                </c:pt>
                <c:pt idx="241">
                  <c:v>45351</c:v>
                </c:pt>
                <c:pt idx="242">
                  <c:v>45382</c:v>
                </c:pt>
                <c:pt idx="243">
                  <c:v>45412</c:v>
                </c:pt>
              </c:numCache>
            </c:numRef>
          </c:cat>
          <c:val>
            <c:numRef>
              <c:f>Data!$B$36:$B$303</c:f>
              <c:numCache>
                <c:formatCode>0.0</c:formatCode>
                <c:ptCount val="268"/>
                <c:pt idx="0">
                  <c:v>11844.644646282401</c:v>
                </c:pt>
                <c:pt idx="1">
                  <c:v>11880.1575984432</c:v>
                </c:pt>
                <c:pt idx="2">
                  <c:v>11664.5895873964</c:v>
                </c:pt>
                <c:pt idx="3">
                  <c:v>11562.364945224799</c:v>
                </c:pt>
                <c:pt idx="4">
                  <c:v>11625.3150038616</c:v>
                </c:pt>
                <c:pt idx="5">
                  <c:v>11553.455633126299</c:v>
                </c:pt>
                <c:pt idx="6">
                  <c:v>11526.343416330899</c:v>
                </c:pt>
                <c:pt idx="7">
                  <c:v>11505.527873217399</c:v>
                </c:pt>
                <c:pt idx="8">
                  <c:v>11408.2469510342</c:v>
                </c:pt>
                <c:pt idx="9">
                  <c:v>11422.6961354579</c:v>
                </c:pt>
                <c:pt idx="10">
                  <c:v>11191.9749252411</c:v>
                </c:pt>
                <c:pt idx="11">
                  <c:v>11106.9985150675</c:v>
                </c:pt>
                <c:pt idx="12">
                  <c:v>11198.855727058301</c:v>
                </c:pt>
                <c:pt idx="13">
                  <c:v>10791.2021447529</c:v>
                </c:pt>
                <c:pt idx="14">
                  <c:v>10780.760321370601</c:v>
                </c:pt>
                <c:pt idx="15">
                  <c:v>10779.476164100401</c:v>
                </c:pt>
                <c:pt idx="16">
                  <c:v>10618.786491139501</c:v>
                </c:pt>
                <c:pt idx="17">
                  <c:v>10619.224204350199</c:v>
                </c:pt>
                <c:pt idx="18">
                  <c:v>10615.1240316392</c:v>
                </c:pt>
                <c:pt idx="19">
                  <c:v>10528.0733140544</c:v>
                </c:pt>
                <c:pt idx="20">
                  <c:v>10529.165879585</c:v>
                </c:pt>
                <c:pt idx="21">
                  <c:v>10706.265193203801</c:v>
                </c:pt>
                <c:pt idx="22">
                  <c:v>10365.791863123601</c:v>
                </c:pt>
                <c:pt idx="23">
                  <c:v>10345.1270035534</c:v>
                </c:pt>
                <c:pt idx="24">
                  <c:v>10260.799326301099</c:v>
                </c:pt>
                <c:pt idx="25">
                  <c:v>10251.4625774255</c:v>
                </c:pt>
                <c:pt idx="26">
                  <c:v>10139.0323522449</c:v>
                </c:pt>
                <c:pt idx="27">
                  <c:v>10259.7650202809</c:v>
                </c:pt>
                <c:pt idx="28">
                  <c:v>10073.5166970469</c:v>
                </c:pt>
                <c:pt idx="29">
                  <c:v>10166.648804173001</c:v>
                </c:pt>
                <c:pt idx="30">
                  <c:v>10238.9783823242</c:v>
                </c:pt>
                <c:pt idx="31">
                  <c:v>10072.3863809789</c:v>
                </c:pt>
                <c:pt idx="32">
                  <c:v>10107.5337105009</c:v>
                </c:pt>
                <c:pt idx="33">
                  <c:v>9981.3498344790205</c:v>
                </c:pt>
                <c:pt idx="34">
                  <c:v>9998.6587688796499</c:v>
                </c:pt>
                <c:pt idx="35">
                  <c:v>9971.8632617117601</c:v>
                </c:pt>
                <c:pt idx="36">
                  <c:v>9708.0046791153309</c:v>
                </c:pt>
                <c:pt idx="37">
                  <c:v>9676.6061460436395</c:v>
                </c:pt>
                <c:pt idx="38">
                  <c:v>9912.5901513094395</c:v>
                </c:pt>
                <c:pt idx="39">
                  <c:v>9659.6712035516994</c:v>
                </c:pt>
                <c:pt idx="40">
                  <c:v>9557.4903749452897</c:v>
                </c:pt>
                <c:pt idx="41">
                  <c:v>9078.4348940659402</c:v>
                </c:pt>
                <c:pt idx="42">
                  <c:v>9069.3197708382904</c:v>
                </c:pt>
                <c:pt idx="43">
                  <c:v>8973.2188045799703</c:v>
                </c:pt>
                <c:pt idx="44">
                  <c:v>8868.9090709528791</c:v>
                </c:pt>
                <c:pt idx="45">
                  <c:v>8800.7029481191094</c:v>
                </c:pt>
                <c:pt idx="46">
                  <c:v>8747.5386007919096</c:v>
                </c:pt>
                <c:pt idx="47">
                  <c:v>8616.5590568200896</c:v>
                </c:pt>
                <c:pt idx="48">
                  <c:v>8615.3771046297006</c:v>
                </c:pt>
                <c:pt idx="49">
                  <c:v>8581.1497267209907</c:v>
                </c:pt>
                <c:pt idx="50">
                  <c:v>8347.8018459941304</c:v>
                </c:pt>
                <c:pt idx="51">
                  <c:v>8319.2555818050205</c:v>
                </c:pt>
                <c:pt idx="52">
                  <c:v>8348.3135463063609</c:v>
                </c:pt>
                <c:pt idx="53">
                  <c:v>7997.7833792912497</c:v>
                </c:pt>
                <c:pt idx="54">
                  <c:v>7843.6755248876198</c:v>
                </c:pt>
                <c:pt idx="55">
                  <c:v>7738.2336021891497</c:v>
                </c:pt>
                <c:pt idx="56">
                  <c:v>7708.1445170577099</c:v>
                </c:pt>
                <c:pt idx="57">
                  <c:v>7703.4326221920701</c:v>
                </c:pt>
                <c:pt idx="58">
                  <c:v>7494.2329160468798</c:v>
                </c:pt>
                <c:pt idx="59">
                  <c:v>7524.6795226416598</c:v>
                </c:pt>
                <c:pt idx="60">
                  <c:v>7235.0927542153704</c:v>
                </c:pt>
                <c:pt idx="61">
                  <c:v>7329.7865052703</c:v>
                </c:pt>
                <c:pt idx="62">
                  <c:v>7381.6828470631999</c:v>
                </c:pt>
                <c:pt idx="63">
                  <c:v>7248.5310200066797</c:v>
                </c:pt>
                <c:pt idx="64">
                  <c:v>7159.3406379761</c:v>
                </c:pt>
                <c:pt idx="65">
                  <c:v>7151.5184142305197</c:v>
                </c:pt>
                <c:pt idx="66">
                  <c:v>7079.9596659204099</c:v>
                </c:pt>
                <c:pt idx="67">
                  <c:v>7129.5298362680696</c:v>
                </c:pt>
                <c:pt idx="68">
                  <c:v>6955.7304738007397</c:v>
                </c:pt>
                <c:pt idx="69">
                  <c:v>6864.15400684632</c:v>
                </c:pt>
                <c:pt idx="70">
                  <c:v>6835.3388855190196</c:v>
                </c:pt>
                <c:pt idx="71">
                  <c:v>6611.8353034021002</c:v>
                </c:pt>
                <c:pt idx="72">
                  <c:v>6499.7203915995697</c:v>
                </c:pt>
                <c:pt idx="73">
                  <c:v>6428.1488958702002</c:v>
                </c:pt>
                <c:pt idx="74">
                  <c:v>6848.0263717605903</c:v>
                </c:pt>
                <c:pt idx="75">
                  <c:v>6274.4354867607199</c:v>
                </c:pt>
                <c:pt idx="76">
                  <c:v>6423.3033947780796</c:v>
                </c:pt>
                <c:pt idx="77">
                  <c:v>6224.8670262734904</c:v>
                </c:pt>
                <c:pt idx="78">
                  <c:v>6214.1111761703796</c:v>
                </c:pt>
                <c:pt idx="79">
                  <c:v>6134.1203656655598</c:v>
                </c:pt>
                <c:pt idx="80">
                  <c:v>6057.6051784952097</c:v>
                </c:pt>
                <c:pt idx="81">
                  <c:v>6004.6197676369402</c:v>
                </c:pt>
                <c:pt idx="82">
                  <c:v>5944.1107651002603</c:v>
                </c:pt>
                <c:pt idx="83">
                  <c:v>5926.2007554783004</c:v>
                </c:pt>
                <c:pt idx="84">
                  <c:v>5741.5347983153897</c:v>
                </c:pt>
                <c:pt idx="85">
                  <c:v>5790.97999363485</c:v>
                </c:pt>
                <c:pt idx="86">
                  <c:v>5688.3167804391596</c:v>
                </c:pt>
                <c:pt idx="87">
                  <c:v>5638.9976754673498</c:v>
                </c:pt>
                <c:pt idx="88">
                  <c:v>5591.4447288533502</c:v>
                </c:pt>
                <c:pt idx="89">
                  <c:v>5541.1618136015504</c:v>
                </c:pt>
                <c:pt idx="90">
                  <c:v>5417.5828544895903</c:v>
                </c:pt>
                <c:pt idx="91">
                  <c:v>5335.4495823095003</c:v>
                </c:pt>
                <c:pt idx="92">
                  <c:v>5342.6077884780598</c:v>
                </c:pt>
                <c:pt idx="93">
                  <c:v>5170.5627673878798</c:v>
                </c:pt>
                <c:pt idx="94">
                  <c:v>5068.9397760756801</c:v>
                </c:pt>
                <c:pt idx="95">
                  <c:v>5040.9616097684702</c:v>
                </c:pt>
                <c:pt idx="96">
                  <c:v>5077.9939975208999</c:v>
                </c:pt>
                <c:pt idx="97">
                  <c:v>5049.75286051695</c:v>
                </c:pt>
                <c:pt idx="98">
                  <c:v>4991.5040214152004</c:v>
                </c:pt>
                <c:pt idx="99">
                  <c:v>4949.6069814050297</c:v>
                </c:pt>
                <c:pt idx="100">
                  <c:v>4855.7501111688898</c:v>
                </c:pt>
                <c:pt idx="101">
                  <c:v>4912.0304303957</c:v>
                </c:pt>
                <c:pt idx="102">
                  <c:v>4955.2387242076502</c:v>
                </c:pt>
                <c:pt idx="103">
                  <c:v>4905.6385215538203</c:v>
                </c:pt>
                <c:pt idx="104">
                  <c:v>4899.3222089190103</c:v>
                </c:pt>
                <c:pt idx="105">
                  <c:v>4833.4027197191299</c:v>
                </c:pt>
                <c:pt idx="106">
                  <c:v>4756.91037354328</c:v>
                </c:pt>
                <c:pt idx="107">
                  <c:v>4699.3169096829497</c:v>
                </c:pt>
                <c:pt idx="108">
                  <c:v>4694.16522478774</c:v>
                </c:pt>
                <c:pt idx="109">
                  <c:v>4685.0731889254102</c:v>
                </c:pt>
                <c:pt idx="110">
                  <c:v>4410.92809231296</c:v>
                </c:pt>
                <c:pt idx="111">
                  <c:v>4288.9979326700404</c:v>
                </c:pt>
                <c:pt idx="112">
                  <c:v>4202.5966772048296</c:v>
                </c:pt>
                <c:pt idx="113">
                  <c:v>4149.4940739968397</c:v>
                </c:pt>
                <c:pt idx="114">
                  <c:v>4110.3677676286998</c:v>
                </c:pt>
                <c:pt idx="115">
                  <c:v>4073.4347601529098</c:v>
                </c:pt>
                <c:pt idx="116">
                  <c:v>4014.63837578926</c:v>
                </c:pt>
                <c:pt idx="117">
                  <c:v>3957.57004698027</c:v>
                </c:pt>
                <c:pt idx="118">
                  <c:v>3906.3702777409899</c:v>
                </c:pt>
                <c:pt idx="119">
                  <c:v>3865.3857678323998</c:v>
                </c:pt>
                <c:pt idx="120">
                  <c:v>3921.4255589349</c:v>
                </c:pt>
                <c:pt idx="121">
                  <c:v>3797.9217543349</c:v>
                </c:pt>
                <c:pt idx="122">
                  <c:v>3763.5628929799</c:v>
                </c:pt>
                <c:pt idx="123">
                  <c:v>3697.8307863013301</c:v>
                </c:pt>
                <c:pt idx="124">
                  <c:v>3679.62646643889</c:v>
                </c:pt>
                <c:pt idx="125">
                  <c:v>3588.02095466115</c:v>
                </c:pt>
                <c:pt idx="126">
                  <c:v>3554.19746217294</c:v>
                </c:pt>
                <c:pt idx="127">
                  <c:v>3504.1807652585298</c:v>
                </c:pt>
                <c:pt idx="128">
                  <c:v>3430.2359839569999</c:v>
                </c:pt>
                <c:pt idx="129">
                  <c:v>3398.59440221044</c:v>
                </c:pt>
                <c:pt idx="130">
                  <c:v>3370.2146291754302</c:v>
                </c:pt>
                <c:pt idx="131">
                  <c:v>3308.8336866274399</c:v>
                </c:pt>
                <c:pt idx="132">
                  <c:v>3223.1994603298799</c:v>
                </c:pt>
                <c:pt idx="133">
                  <c:v>3187.78229989082</c:v>
                </c:pt>
                <c:pt idx="134">
                  <c:v>3323.9471532892599</c:v>
                </c:pt>
                <c:pt idx="135">
                  <c:v>3144.1063024331302</c:v>
                </c:pt>
                <c:pt idx="136">
                  <c:v>3090.03291905775</c:v>
                </c:pt>
                <c:pt idx="137">
                  <c:v>3050.36145715558</c:v>
                </c:pt>
                <c:pt idx="138">
                  <c:v>2964.50047654222</c:v>
                </c:pt>
                <c:pt idx="139">
                  <c:v>2954.4537703404799</c:v>
                </c:pt>
                <c:pt idx="140">
                  <c:v>2940.7105161217601</c:v>
                </c:pt>
                <c:pt idx="141">
                  <c:v>2874.6764069026599</c:v>
                </c:pt>
                <c:pt idx="142">
                  <c:v>2837.25973005981</c:v>
                </c:pt>
                <c:pt idx="143">
                  <c:v>2766.1625992433301</c:v>
                </c:pt>
                <c:pt idx="144">
                  <c:v>2607.84959151044</c:v>
                </c:pt>
                <c:pt idx="145">
                  <c:v>2652.54017360135</c:v>
                </c:pt>
                <c:pt idx="146">
                  <c:v>2587.3324564397699</c:v>
                </c:pt>
                <c:pt idx="147">
                  <c:v>2661.7857188217299</c:v>
                </c:pt>
                <c:pt idx="148">
                  <c:v>2517.2359410538902</c:v>
                </c:pt>
                <c:pt idx="149">
                  <c:v>2478.3005987209999</c:v>
                </c:pt>
                <c:pt idx="150">
                  <c:v>2435.5263708153402</c:v>
                </c:pt>
                <c:pt idx="151">
                  <c:v>2375.4452278782301</c:v>
                </c:pt>
                <c:pt idx="152">
                  <c:v>2349.03192137615</c:v>
                </c:pt>
                <c:pt idx="153">
                  <c:v>2328.4049453604498</c:v>
                </c:pt>
                <c:pt idx="154">
                  <c:v>2270.7763941621702</c:v>
                </c:pt>
                <c:pt idx="155">
                  <c:v>2235.1033724509898</c:v>
                </c:pt>
                <c:pt idx="156">
                  <c:v>2162.21457935136</c:v>
                </c:pt>
                <c:pt idx="157">
                  <c:v>2168.7347485740702</c:v>
                </c:pt>
                <c:pt idx="158">
                  <c:v>2119.2816100412101</c:v>
                </c:pt>
                <c:pt idx="159">
                  <c:v>2114.8839017689402</c:v>
                </c:pt>
                <c:pt idx="160">
                  <c:v>2070.7564090075398</c:v>
                </c:pt>
                <c:pt idx="161">
                  <c:v>2022.5131244496199</c:v>
                </c:pt>
                <c:pt idx="162">
                  <c:v>2026.7879548159799</c:v>
                </c:pt>
                <c:pt idx="163">
                  <c:v>1963.6165169061501</c:v>
                </c:pt>
                <c:pt idx="164">
                  <c:v>1895.9726336722899</c:v>
                </c:pt>
                <c:pt idx="165">
                  <c:v>1896.86299987144</c:v>
                </c:pt>
                <c:pt idx="166">
                  <c:v>1856.3346802470401</c:v>
                </c:pt>
                <c:pt idx="167">
                  <c:v>1819.75654827992</c:v>
                </c:pt>
                <c:pt idx="168">
                  <c:v>1842.6878610195099</c:v>
                </c:pt>
                <c:pt idx="169">
                  <c:v>1786.62231086924</c:v>
                </c:pt>
                <c:pt idx="170">
                  <c:v>1814.60562115672</c:v>
                </c:pt>
                <c:pt idx="171">
                  <c:v>1724.21299609178</c:v>
                </c:pt>
                <c:pt idx="172">
                  <c:v>1710.69521244001</c:v>
                </c:pt>
                <c:pt idx="173">
                  <c:v>1688.6567562339101</c:v>
                </c:pt>
                <c:pt idx="174">
                  <c:v>1657.18381463228</c:v>
                </c:pt>
                <c:pt idx="175">
                  <c:v>1639.13516043964</c:v>
                </c:pt>
                <c:pt idx="176">
                  <c:v>1619.5800082856299</c:v>
                </c:pt>
                <c:pt idx="177">
                  <c:v>1553.0216960415501</c:v>
                </c:pt>
                <c:pt idx="178">
                  <c:v>1538.7695948463399</c:v>
                </c:pt>
                <c:pt idx="179">
                  <c:v>1474.0745295301399</c:v>
                </c:pt>
                <c:pt idx="180">
                  <c:v>1491.4780082986299</c:v>
                </c:pt>
                <c:pt idx="181">
                  <c:v>1461.3052872655701</c:v>
                </c:pt>
                <c:pt idx="182">
                  <c:v>1448.5247700744301</c:v>
                </c:pt>
                <c:pt idx="183">
                  <c:v>1435.19983167757</c:v>
                </c:pt>
                <c:pt idx="184">
                  <c:v>1377.26773605991</c:v>
                </c:pt>
                <c:pt idx="185">
                  <c:v>1361.9936617266301</c:v>
                </c:pt>
                <c:pt idx="186">
                  <c:v>1360.6490450946501</c:v>
                </c:pt>
                <c:pt idx="187">
                  <c:v>1338.1145180982901</c:v>
                </c:pt>
                <c:pt idx="188">
                  <c:v>1304.0307727985701</c:v>
                </c:pt>
                <c:pt idx="189">
                  <c:v>1278.9852605852</c:v>
                </c:pt>
                <c:pt idx="190">
                  <c:v>1251.29019382396</c:v>
                </c:pt>
                <c:pt idx="191">
                  <c:v>1263.8488985445299</c:v>
                </c:pt>
                <c:pt idx="192">
                  <c:v>1205.5779730478901</c:v>
                </c:pt>
                <c:pt idx="193">
                  <c:v>1173.2046024426299</c:v>
                </c:pt>
                <c:pt idx="194">
                  <c:v>1136.7018075493399</c:v>
                </c:pt>
                <c:pt idx="195">
                  <c:v>1023.17418205409</c:v>
                </c:pt>
                <c:pt idx="196">
                  <c:v>1011.93769321806</c:v>
                </c:pt>
                <c:pt idx="197">
                  <c:v>989.12956651438003</c:v>
                </c:pt>
                <c:pt idx="198">
                  <c:v>970.15892248234104</c:v>
                </c:pt>
                <c:pt idx="199">
                  <c:v>926.89896411198595</c:v>
                </c:pt>
                <c:pt idx="200">
                  <c:v>970.16756465131505</c:v>
                </c:pt>
                <c:pt idx="201">
                  <c:v>930.68086932807398</c:v>
                </c:pt>
                <c:pt idx="202">
                  <c:v>910.20940114709299</c:v>
                </c:pt>
                <c:pt idx="203">
                  <c:v>900.45449568622098</c:v>
                </c:pt>
                <c:pt idx="204">
                  <c:v>879.10677035305196</c:v>
                </c:pt>
                <c:pt idx="205">
                  <c:v>847.97048819131305</c:v>
                </c:pt>
                <c:pt idx="206">
                  <c:v>886.31376336273604</c:v>
                </c:pt>
                <c:pt idx="207">
                  <c:v>810.56857903571597</c:v>
                </c:pt>
                <c:pt idx="208">
                  <c:v>795.72207568437796</c:v>
                </c:pt>
                <c:pt idx="209">
                  <c:v>772.508778613456</c:v>
                </c:pt>
                <c:pt idx="210">
                  <c:v>721.78087613601303</c:v>
                </c:pt>
                <c:pt idx="211">
                  <c:v>714.70669510205596</c:v>
                </c:pt>
                <c:pt idx="212">
                  <c:v>717.28818867135499</c:v>
                </c:pt>
                <c:pt idx="213">
                  <c:v>701.08694023458497</c:v>
                </c:pt>
                <c:pt idx="214">
                  <c:v>694.75376063364502</c:v>
                </c:pt>
                <c:pt idx="215">
                  <c:v>683.47805164498197</c:v>
                </c:pt>
                <c:pt idx="216">
                  <c:v>660.69438038954104</c:v>
                </c:pt>
                <c:pt idx="217">
                  <c:v>660.90848871083404</c:v>
                </c:pt>
                <c:pt idx="218">
                  <c:v>639.41691722984604</c:v>
                </c:pt>
                <c:pt idx="219">
                  <c:v>636.14956997143702</c:v>
                </c:pt>
                <c:pt idx="220">
                  <c:v>624.98343786366797</c:v>
                </c:pt>
                <c:pt idx="221">
                  <c:v>631.74903953381101</c:v>
                </c:pt>
                <c:pt idx="222">
                  <c:v>603.17165204771197</c:v>
                </c:pt>
                <c:pt idx="223">
                  <c:v>609.67350490604895</c:v>
                </c:pt>
                <c:pt idx="224">
                  <c:v>580.141737723951</c:v>
                </c:pt>
                <c:pt idx="225">
                  <c:v>571.38250090394604</c:v>
                </c:pt>
                <c:pt idx="226">
                  <c:v>558.35199792149103</c:v>
                </c:pt>
                <c:pt idx="227">
                  <c:v>560.01716219121295</c:v>
                </c:pt>
                <c:pt idx="228">
                  <c:v>547.427235333044</c:v>
                </c:pt>
                <c:pt idx="229">
                  <c:v>537.09131577046503</c:v>
                </c:pt>
                <c:pt idx="230">
                  <c:v>530.26563383182202</c:v>
                </c:pt>
                <c:pt idx="231">
                  <c:v>514.13201350649194</c:v>
                </c:pt>
                <c:pt idx="232">
                  <c:v>502.37020081025997</c:v>
                </c:pt>
                <c:pt idx="233">
                  <c:v>491.41845277486601</c:v>
                </c:pt>
                <c:pt idx="234">
                  <c:v>477.92258910806697</c:v>
                </c:pt>
                <c:pt idx="235">
                  <c:v>465.32106534111603</c:v>
                </c:pt>
                <c:pt idx="236">
                  <c:v>451.132225597081</c:v>
                </c:pt>
                <c:pt idx="237">
                  <c:v>439.025853314568</c:v>
                </c:pt>
                <c:pt idx="238">
                  <c:v>428.714644490811</c:v>
                </c:pt>
                <c:pt idx="239">
                  <c:v>402.97980032512203</c:v>
                </c:pt>
                <c:pt idx="240">
                  <c:v>389.82473529247801</c:v>
                </c:pt>
                <c:pt idx="241">
                  <c:v>372.73587145885602</c:v>
                </c:pt>
                <c:pt idx="242">
                  <c:v>362.24379930419298</c:v>
                </c:pt>
                <c:pt idx="243">
                  <c:v>347.31624241853001</c:v>
                </c:pt>
              </c:numCache>
            </c:numRef>
          </c:val>
          <c:smooth val="0"/>
          <c:extLst>
            <c:ext xmlns:c16="http://schemas.microsoft.com/office/drawing/2014/chart" uri="{C3380CC4-5D6E-409C-BE32-E72D297353CC}">
              <c16:uniqueId val="{00000000-4299-4FCC-8840-E24549267E1A}"/>
            </c:ext>
          </c:extLst>
        </c:ser>
        <c:ser>
          <c:idx val="1"/>
          <c:order val="1"/>
          <c:tx>
            <c:strRef>
              <c:f>Data!$C$11</c:f>
              <c:strCache>
                <c:ptCount val="1"/>
                <c:pt idx="0">
                  <c:v>Number of commercial cheques</c:v>
                </c:pt>
              </c:strCache>
            </c:strRef>
          </c:tx>
          <c:spPr>
            <a:ln w="28575" cap="rnd">
              <a:solidFill>
                <a:schemeClr val="accent2"/>
              </a:solidFill>
              <a:round/>
            </a:ln>
            <a:effectLst/>
          </c:spPr>
          <c:marker>
            <c:symbol val="none"/>
          </c:marker>
          <c:cat>
            <c:numRef>
              <c:f>Data!$A$36:$A$303</c:f>
              <c:numCache>
                <c:formatCode>mmm\-yyyy</c:formatCode>
                <c:ptCount val="268"/>
                <c:pt idx="0">
                  <c:v>38017</c:v>
                </c:pt>
                <c:pt idx="1">
                  <c:v>38046</c:v>
                </c:pt>
                <c:pt idx="2">
                  <c:v>38077</c:v>
                </c:pt>
                <c:pt idx="3">
                  <c:v>38107</c:v>
                </c:pt>
                <c:pt idx="4">
                  <c:v>38138</c:v>
                </c:pt>
                <c:pt idx="5">
                  <c:v>38168</c:v>
                </c:pt>
                <c:pt idx="6">
                  <c:v>38199</c:v>
                </c:pt>
                <c:pt idx="7">
                  <c:v>38230</c:v>
                </c:pt>
                <c:pt idx="8">
                  <c:v>38260</c:v>
                </c:pt>
                <c:pt idx="9">
                  <c:v>38291</c:v>
                </c:pt>
                <c:pt idx="10">
                  <c:v>38321</c:v>
                </c:pt>
                <c:pt idx="11">
                  <c:v>38352</c:v>
                </c:pt>
                <c:pt idx="12">
                  <c:v>38383</c:v>
                </c:pt>
                <c:pt idx="13">
                  <c:v>38411</c:v>
                </c:pt>
                <c:pt idx="14">
                  <c:v>38442</c:v>
                </c:pt>
                <c:pt idx="15">
                  <c:v>38472</c:v>
                </c:pt>
                <c:pt idx="16">
                  <c:v>38503</c:v>
                </c:pt>
                <c:pt idx="17">
                  <c:v>38533</c:v>
                </c:pt>
                <c:pt idx="18">
                  <c:v>38564</c:v>
                </c:pt>
                <c:pt idx="19">
                  <c:v>38595</c:v>
                </c:pt>
                <c:pt idx="20">
                  <c:v>38625</c:v>
                </c:pt>
                <c:pt idx="21">
                  <c:v>38656</c:v>
                </c:pt>
                <c:pt idx="22">
                  <c:v>38686</c:v>
                </c:pt>
                <c:pt idx="23">
                  <c:v>38717</c:v>
                </c:pt>
                <c:pt idx="24">
                  <c:v>38748</c:v>
                </c:pt>
                <c:pt idx="25">
                  <c:v>38776</c:v>
                </c:pt>
                <c:pt idx="26">
                  <c:v>38807</c:v>
                </c:pt>
                <c:pt idx="27">
                  <c:v>38837</c:v>
                </c:pt>
                <c:pt idx="28">
                  <c:v>38868</c:v>
                </c:pt>
                <c:pt idx="29">
                  <c:v>38898</c:v>
                </c:pt>
                <c:pt idx="30">
                  <c:v>38929</c:v>
                </c:pt>
                <c:pt idx="31">
                  <c:v>38960</c:v>
                </c:pt>
                <c:pt idx="32">
                  <c:v>38990</c:v>
                </c:pt>
                <c:pt idx="33">
                  <c:v>39021</c:v>
                </c:pt>
                <c:pt idx="34">
                  <c:v>39051</c:v>
                </c:pt>
                <c:pt idx="35">
                  <c:v>39082</c:v>
                </c:pt>
                <c:pt idx="36">
                  <c:v>39113</c:v>
                </c:pt>
                <c:pt idx="37">
                  <c:v>39141</c:v>
                </c:pt>
                <c:pt idx="38">
                  <c:v>39172</c:v>
                </c:pt>
                <c:pt idx="39">
                  <c:v>39202</c:v>
                </c:pt>
                <c:pt idx="40">
                  <c:v>39233</c:v>
                </c:pt>
                <c:pt idx="41">
                  <c:v>39263</c:v>
                </c:pt>
                <c:pt idx="42">
                  <c:v>39294</c:v>
                </c:pt>
                <c:pt idx="43">
                  <c:v>39325</c:v>
                </c:pt>
                <c:pt idx="44">
                  <c:v>39355</c:v>
                </c:pt>
                <c:pt idx="45">
                  <c:v>39386</c:v>
                </c:pt>
                <c:pt idx="46">
                  <c:v>39416</c:v>
                </c:pt>
                <c:pt idx="47">
                  <c:v>39447</c:v>
                </c:pt>
                <c:pt idx="48">
                  <c:v>39478</c:v>
                </c:pt>
                <c:pt idx="49">
                  <c:v>39507</c:v>
                </c:pt>
                <c:pt idx="50">
                  <c:v>39538</c:v>
                </c:pt>
                <c:pt idx="51">
                  <c:v>39568</c:v>
                </c:pt>
                <c:pt idx="52">
                  <c:v>39599</c:v>
                </c:pt>
                <c:pt idx="53">
                  <c:v>39629</c:v>
                </c:pt>
                <c:pt idx="54">
                  <c:v>39660</c:v>
                </c:pt>
                <c:pt idx="55">
                  <c:v>39691</c:v>
                </c:pt>
                <c:pt idx="56">
                  <c:v>39721</c:v>
                </c:pt>
                <c:pt idx="57">
                  <c:v>39752</c:v>
                </c:pt>
                <c:pt idx="58">
                  <c:v>39782</c:v>
                </c:pt>
                <c:pt idx="59">
                  <c:v>39813</c:v>
                </c:pt>
                <c:pt idx="60">
                  <c:v>39844</c:v>
                </c:pt>
                <c:pt idx="61">
                  <c:v>39872</c:v>
                </c:pt>
                <c:pt idx="62">
                  <c:v>39903</c:v>
                </c:pt>
                <c:pt idx="63">
                  <c:v>39933</c:v>
                </c:pt>
                <c:pt idx="64">
                  <c:v>39964</c:v>
                </c:pt>
                <c:pt idx="65">
                  <c:v>39994</c:v>
                </c:pt>
                <c:pt idx="66">
                  <c:v>40025</c:v>
                </c:pt>
                <c:pt idx="67">
                  <c:v>40056</c:v>
                </c:pt>
                <c:pt idx="68">
                  <c:v>40086</c:v>
                </c:pt>
                <c:pt idx="69">
                  <c:v>40117</c:v>
                </c:pt>
                <c:pt idx="70">
                  <c:v>40147</c:v>
                </c:pt>
                <c:pt idx="71">
                  <c:v>40178</c:v>
                </c:pt>
                <c:pt idx="72">
                  <c:v>40209</c:v>
                </c:pt>
                <c:pt idx="73">
                  <c:v>40237</c:v>
                </c:pt>
                <c:pt idx="74">
                  <c:v>40268</c:v>
                </c:pt>
                <c:pt idx="75">
                  <c:v>40298</c:v>
                </c:pt>
                <c:pt idx="76">
                  <c:v>40329</c:v>
                </c:pt>
                <c:pt idx="77">
                  <c:v>40359</c:v>
                </c:pt>
                <c:pt idx="78">
                  <c:v>40390</c:v>
                </c:pt>
                <c:pt idx="79">
                  <c:v>40421</c:v>
                </c:pt>
                <c:pt idx="80">
                  <c:v>40451</c:v>
                </c:pt>
                <c:pt idx="81">
                  <c:v>40482</c:v>
                </c:pt>
                <c:pt idx="82">
                  <c:v>40512</c:v>
                </c:pt>
                <c:pt idx="83">
                  <c:v>40543</c:v>
                </c:pt>
                <c:pt idx="84">
                  <c:v>40574</c:v>
                </c:pt>
                <c:pt idx="85">
                  <c:v>40602</c:v>
                </c:pt>
                <c:pt idx="86">
                  <c:v>40633</c:v>
                </c:pt>
                <c:pt idx="87">
                  <c:v>40663</c:v>
                </c:pt>
                <c:pt idx="88">
                  <c:v>40694</c:v>
                </c:pt>
                <c:pt idx="89">
                  <c:v>40724</c:v>
                </c:pt>
                <c:pt idx="90">
                  <c:v>40755</c:v>
                </c:pt>
                <c:pt idx="91">
                  <c:v>40786</c:v>
                </c:pt>
                <c:pt idx="92">
                  <c:v>40816</c:v>
                </c:pt>
                <c:pt idx="93">
                  <c:v>40847</c:v>
                </c:pt>
                <c:pt idx="94">
                  <c:v>40877</c:v>
                </c:pt>
                <c:pt idx="95">
                  <c:v>40908</c:v>
                </c:pt>
                <c:pt idx="96">
                  <c:v>40939</c:v>
                </c:pt>
                <c:pt idx="97">
                  <c:v>40968</c:v>
                </c:pt>
                <c:pt idx="98">
                  <c:v>40999</c:v>
                </c:pt>
                <c:pt idx="99">
                  <c:v>41029</c:v>
                </c:pt>
                <c:pt idx="100">
                  <c:v>41060</c:v>
                </c:pt>
                <c:pt idx="101">
                  <c:v>41090</c:v>
                </c:pt>
                <c:pt idx="102">
                  <c:v>41121</c:v>
                </c:pt>
                <c:pt idx="103">
                  <c:v>41152</c:v>
                </c:pt>
                <c:pt idx="104">
                  <c:v>41182</c:v>
                </c:pt>
                <c:pt idx="105">
                  <c:v>41213</c:v>
                </c:pt>
                <c:pt idx="106">
                  <c:v>41243</c:v>
                </c:pt>
                <c:pt idx="107">
                  <c:v>41274</c:v>
                </c:pt>
                <c:pt idx="108">
                  <c:v>41305</c:v>
                </c:pt>
                <c:pt idx="109">
                  <c:v>41333</c:v>
                </c:pt>
                <c:pt idx="110">
                  <c:v>41364</c:v>
                </c:pt>
                <c:pt idx="111">
                  <c:v>41394</c:v>
                </c:pt>
                <c:pt idx="112">
                  <c:v>41425</c:v>
                </c:pt>
                <c:pt idx="113">
                  <c:v>41455</c:v>
                </c:pt>
                <c:pt idx="114">
                  <c:v>41486</c:v>
                </c:pt>
                <c:pt idx="115">
                  <c:v>41517</c:v>
                </c:pt>
                <c:pt idx="116">
                  <c:v>41547</c:v>
                </c:pt>
                <c:pt idx="117">
                  <c:v>41578</c:v>
                </c:pt>
                <c:pt idx="118">
                  <c:v>41608</c:v>
                </c:pt>
                <c:pt idx="119">
                  <c:v>41639</c:v>
                </c:pt>
                <c:pt idx="120">
                  <c:v>41670</c:v>
                </c:pt>
                <c:pt idx="121">
                  <c:v>41698</c:v>
                </c:pt>
                <c:pt idx="122">
                  <c:v>41729</c:v>
                </c:pt>
                <c:pt idx="123">
                  <c:v>41759</c:v>
                </c:pt>
                <c:pt idx="124">
                  <c:v>41790</c:v>
                </c:pt>
                <c:pt idx="125">
                  <c:v>41820</c:v>
                </c:pt>
                <c:pt idx="126">
                  <c:v>41851</c:v>
                </c:pt>
                <c:pt idx="127">
                  <c:v>41882</c:v>
                </c:pt>
                <c:pt idx="128">
                  <c:v>41912</c:v>
                </c:pt>
                <c:pt idx="129">
                  <c:v>41943</c:v>
                </c:pt>
                <c:pt idx="130">
                  <c:v>41973</c:v>
                </c:pt>
                <c:pt idx="131">
                  <c:v>42004</c:v>
                </c:pt>
                <c:pt idx="132">
                  <c:v>42035</c:v>
                </c:pt>
                <c:pt idx="133">
                  <c:v>42063</c:v>
                </c:pt>
                <c:pt idx="134">
                  <c:v>42094</c:v>
                </c:pt>
                <c:pt idx="135">
                  <c:v>42124</c:v>
                </c:pt>
                <c:pt idx="136">
                  <c:v>42155</c:v>
                </c:pt>
                <c:pt idx="137">
                  <c:v>42185</c:v>
                </c:pt>
                <c:pt idx="138">
                  <c:v>42216</c:v>
                </c:pt>
                <c:pt idx="139">
                  <c:v>42247</c:v>
                </c:pt>
                <c:pt idx="140">
                  <c:v>42277</c:v>
                </c:pt>
                <c:pt idx="141">
                  <c:v>42308</c:v>
                </c:pt>
                <c:pt idx="142">
                  <c:v>42338</c:v>
                </c:pt>
                <c:pt idx="143">
                  <c:v>42369</c:v>
                </c:pt>
                <c:pt idx="144">
                  <c:v>42400</c:v>
                </c:pt>
                <c:pt idx="145">
                  <c:v>42429</c:v>
                </c:pt>
                <c:pt idx="146">
                  <c:v>42460</c:v>
                </c:pt>
                <c:pt idx="147">
                  <c:v>42490</c:v>
                </c:pt>
                <c:pt idx="148">
                  <c:v>42521</c:v>
                </c:pt>
                <c:pt idx="149">
                  <c:v>42551</c:v>
                </c:pt>
                <c:pt idx="150">
                  <c:v>42582</c:v>
                </c:pt>
                <c:pt idx="151">
                  <c:v>42613</c:v>
                </c:pt>
                <c:pt idx="152">
                  <c:v>42643</c:v>
                </c:pt>
                <c:pt idx="153">
                  <c:v>42674</c:v>
                </c:pt>
                <c:pt idx="154">
                  <c:v>42704</c:v>
                </c:pt>
                <c:pt idx="155">
                  <c:v>42735</c:v>
                </c:pt>
                <c:pt idx="156">
                  <c:v>42766</c:v>
                </c:pt>
                <c:pt idx="157">
                  <c:v>42794</c:v>
                </c:pt>
                <c:pt idx="158">
                  <c:v>42825</c:v>
                </c:pt>
                <c:pt idx="159">
                  <c:v>42855</c:v>
                </c:pt>
                <c:pt idx="160">
                  <c:v>42886</c:v>
                </c:pt>
                <c:pt idx="161">
                  <c:v>42916</c:v>
                </c:pt>
                <c:pt idx="162">
                  <c:v>42947</c:v>
                </c:pt>
                <c:pt idx="163">
                  <c:v>42978</c:v>
                </c:pt>
                <c:pt idx="164">
                  <c:v>43008</c:v>
                </c:pt>
                <c:pt idx="165">
                  <c:v>43039</c:v>
                </c:pt>
                <c:pt idx="166">
                  <c:v>43069</c:v>
                </c:pt>
                <c:pt idx="167">
                  <c:v>43100</c:v>
                </c:pt>
                <c:pt idx="168">
                  <c:v>43131</c:v>
                </c:pt>
                <c:pt idx="169">
                  <c:v>43159</c:v>
                </c:pt>
                <c:pt idx="170">
                  <c:v>43190</c:v>
                </c:pt>
                <c:pt idx="171">
                  <c:v>43220</c:v>
                </c:pt>
                <c:pt idx="172">
                  <c:v>43251</c:v>
                </c:pt>
                <c:pt idx="173">
                  <c:v>43281</c:v>
                </c:pt>
                <c:pt idx="174">
                  <c:v>43312</c:v>
                </c:pt>
                <c:pt idx="175">
                  <c:v>43343</c:v>
                </c:pt>
                <c:pt idx="176">
                  <c:v>43373</c:v>
                </c:pt>
                <c:pt idx="177">
                  <c:v>43404</c:v>
                </c:pt>
                <c:pt idx="178">
                  <c:v>43434</c:v>
                </c:pt>
                <c:pt idx="179">
                  <c:v>43465</c:v>
                </c:pt>
                <c:pt idx="180">
                  <c:v>43496</c:v>
                </c:pt>
                <c:pt idx="181">
                  <c:v>43524</c:v>
                </c:pt>
                <c:pt idx="182">
                  <c:v>43555</c:v>
                </c:pt>
                <c:pt idx="183">
                  <c:v>43585</c:v>
                </c:pt>
                <c:pt idx="184">
                  <c:v>43616</c:v>
                </c:pt>
                <c:pt idx="185">
                  <c:v>43646</c:v>
                </c:pt>
                <c:pt idx="186">
                  <c:v>43677</c:v>
                </c:pt>
                <c:pt idx="187">
                  <c:v>43708</c:v>
                </c:pt>
                <c:pt idx="188">
                  <c:v>43738</c:v>
                </c:pt>
                <c:pt idx="189">
                  <c:v>43769</c:v>
                </c:pt>
                <c:pt idx="190">
                  <c:v>43799</c:v>
                </c:pt>
                <c:pt idx="191">
                  <c:v>43830</c:v>
                </c:pt>
                <c:pt idx="192">
                  <c:v>43861</c:v>
                </c:pt>
                <c:pt idx="193">
                  <c:v>43890</c:v>
                </c:pt>
                <c:pt idx="194">
                  <c:v>43921</c:v>
                </c:pt>
                <c:pt idx="195">
                  <c:v>43951</c:v>
                </c:pt>
                <c:pt idx="196">
                  <c:v>43982</c:v>
                </c:pt>
                <c:pt idx="197">
                  <c:v>44012</c:v>
                </c:pt>
                <c:pt idx="198">
                  <c:v>44043</c:v>
                </c:pt>
                <c:pt idx="199">
                  <c:v>44074</c:v>
                </c:pt>
                <c:pt idx="200">
                  <c:v>44104</c:v>
                </c:pt>
                <c:pt idx="201">
                  <c:v>44135</c:v>
                </c:pt>
                <c:pt idx="202">
                  <c:v>44165</c:v>
                </c:pt>
                <c:pt idx="203">
                  <c:v>44196</c:v>
                </c:pt>
                <c:pt idx="204">
                  <c:v>44227</c:v>
                </c:pt>
                <c:pt idx="205">
                  <c:v>44255</c:v>
                </c:pt>
                <c:pt idx="206">
                  <c:v>44286</c:v>
                </c:pt>
                <c:pt idx="207">
                  <c:v>44316</c:v>
                </c:pt>
                <c:pt idx="208">
                  <c:v>44347</c:v>
                </c:pt>
                <c:pt idx="209">
                  <c:v>44377</c:v>
                </c:pt>
                <c:pt idx="210">
                  <c:v>44408</c:v>
                </c:pt>
                <c:pt idx="211">
                  <c:v>44439</c:v>
                </c:pt>
                <c:pt idx="212">
                  <c:v>44469</c:v>
                </c:pt>
                <c:pt idx="213">
                  <c:v>44500</c:v>
                </c:pt>
                <c:pt idx="214">
                  <c:v>44530</c:v>
                </c:pt>
                <c:pt idx="215">
                  <c:v>44561</c:v>
                </c:pt>
                <c:pt idx="216">
                  <c:v>44592</c:v>
                </c:pt>
                <c:pt idx="217">
                  <c:v>44620</c:v>
                </c:pt>
                <c:pt idx="218">
                  <c:v>44651</c:v>
                </c:pt>
                <c:pt idx="219">
                  <c:v>44681</c:v>
                </c:pt>
                <c:pt idx="220">
                  <c:v>44712</c:v>
                </c:pt>
                <c:pt idx="221">
                  <c:v>44742</c:v>
                </c:pt>
                <c:pt idx="222">
                  <c:v>44773</c:v>
                </c:pt>
                <c:pt idx="223">
                  <c:v>44804</c:v>
                </c:pt>
                <c:pt idx="224">
                  <c:v>44834</c:v>
                </c:pt>
                <c:pt idx="225">
                  <c:v>44865</c:v>
                </c:pt>
                <c:pt idx="226">
                  <c:v>44895</c:v>
                </c:pt>
                <c:pt idx="227">
                  <c:v>44926</c:v>
                </c:pt>
                <c:pt idx="228">
                  <c:v>44957</c:v>
                </c:pt>
                <c:pt idx="229">
                  <c:v>44985</c:v>
                </c:pt>
                <c:pt idx="230">
                  <c:v>45016</c:v>
                </c:pt>
                <c:pt idx="231">
                  <c:v>45046</c:v>
                </c:pt>
                <c:pt idx="232">
                  <c:v>45077</c:v>
                </c:pt>
                <c:pt idx="233">
                  <c:v>45107</c:v>
                </c:pt>
                <c:pt idx="234">
                  <c:v>45138</c:v>
                </c:pt>
                <c:pt idx="235">
                  <c:v>45169</c:v>
                </c:pt>
                <c:pt idx="236">
                  <c:v>45199</c:v>
                </c:pt>
                <c:pt idx="237">
                  <c:v>45230</c:v>
                </c:pt>
                <c:pt idx="238">
                  <c:v>45260</c:v>
                </c:pt>
                <c:pt idx="239">
                  <c:v>45291</c:v>
                </c:pt>
                <c:pt idx="240">
                  <c:v>45322</c:v>
                </c:pt>
                <c:pt idx="241">
                  <c:v>45351</c:v>
                </c:pt>
                <c:pt idx="242">
                  <c:v>45382</c:v>
                </c:pt>
                <c:pt idx="243">
                  <c:v>45412</c:v>
                </c:pt>
              </c:numCache>
            </c:numRef>
          </c:cat>
          <c:val>
            <c:numRef>
              <c:f>Data!$C$36:$C$303</c:f>
              <c:numCache>
                <c:formatCode>0.0</c:formatCode>
                <c:ptCount val="268"/>
                <c:pt idx="0">
                  <c:v>29688.624212667499</c:v>
                </c:pt>
                <c:pt idx="1">
                  <c:v>29597.576477450399</c:v>
                </c:pt>
                <c:pt idx="2">
                  <c:v>29233.343459945401</c:v>
                </c:pt>
                <c:pt idx="3">
                  <c:v>29502.413816253698</c:v>
                </c:pt>
                <c:pt idx="4">
                  <c:v>28619.570499133701</c:v>
                </c:pt>
                <c:pt idx="5">
                  <c:v>28413.370310879302</c:v>
                </c:pt>
                <c:pt idx="6">
                  <c:v>28333.943576588201</c:v>
                </c:pt>
                <c:pt idx="7">
                  <c:v>28366.284514664501</c:v>
                </c:pt>
                <c:pt idx="8">
                  <c:v>28186.596787594699</c:v>
                </c:pt>
                <c:pt idx="9">
                  <c:v>28098.378475424</c:v>
                </c:pt>
                <c:pt idx="10">
                  <c:v>27795.432424078601</c:v>
                </c:pt>
                <c:pt idx="11">
                  <c:v>27453.013619316</c:v>
                </c:pt>
                <c:pt idx="12">
                  <c:v>27825.2764425155</c:v>
                </c:pt>
                <c:pt idx="13">
                  <c:v>26967.910566540198</c:v>
                </c:pt>
                <c:pt idx="14">
                  <c:v>26929.696761085601</c:v>
                </c:pt>
                <c:pt idx="15">
                  <c:v>27777.500060812999</c:v>
                </c:pt>
                <c:pt idx="16">
                  <c:v>26931.865773279798</c:v>
                </c:pt>
                <c:pt idx="17">
                  <c:v>26482.107964040599</c:v>
                </c:pt>
                <c:pt idx="18">
                  <c:v>26311.755650548701</c:v>
                </c:pt>
                <c:pt idx="19">
                  <c:v>26012.616249820301</c:v>
                </c:pt>
                <c:pt idx="20">
                  <c:v>25901.4245984849</c:v>
                </c:pt>
                <c:pt idx="21">
                  <c:v>25737.7470649405</c:v>
                </c:pt>
                <c:pt idx="22">
                  <c:v>25384.657724320801</c:v>
                </c:pt>
                <c:pt idx="23">
                  <c:v>25395.9826946514</c:v>
                </c:pt>
                <c:pt idx="24">
                  <c:v>25537.4830393708</c:v>
                </c:pt>
                <c:pt idx="25">
                  <c:v>25202.785062538798</c:v>
                </c:pt>
                <c:pt idx="26">
                  <c:v>24962.374053271898</c:v>
                </c:pt>
                <c:pt idx="27">
                  <c:v>24666.700283759899</c:v>
                </c:pt>
                <c:pt idx="28">
                  <c:v>24499.920333912301</c:v>
                </c:pt>
                <c:pt idx="29">
                  <c:v>24427.7049349316</c:v>
                </c:pt>
                <c:pt idx="30">
                  <c:v>24414.7811742704</c:v>
                </c:pt>
                <c:pt idx="31">
                  <c:v>24024.562973323798</c:v>
                </c:pt>
                <c:pt idx="32">
                  <c:v>23975.492699726899</c:v>
                </c:pt>
                <c:pt idx="33">
                  <c:v>23674.8857173752</c:v>
                </c:pt>
                <c:pt idx="34">
                  <c:v>23563.920767276199</c:v>
                </c:pt>
                <c:pt idx="35">
                  <c:v>23561.125397938999</c:v>
                </c:pt>
                <c:pt idx="36">
                  <c:v>23498.946484837801</c:v>
                </c:pt>
                <c:pt idx="37">
                  <c:v>23203.451115800199</c:v>
                </c:pt>
                <c:pt idx="38">
                  <c:v>23490.2052239847</c:v>
                </c:pt>
                <c:pt idx="39">
                  <c:v>22665.1636880486</c:v>
                </c:pt>
                <c:pt idx="40">
                  <c:v>22545.2450715089</c:v>
                </c:pt>
                <c:pt idx="41">
                  <c:v>22203.695237018699</c:v>
                </c:pt>
                <c:pt idx="42">
                  <c:v>22037.1608584971</c:v>
                </c:pt>
                <c:pt idx="43">
                  <c:v>21902.385738161</c:v>
                </c:pt>
                <c:pt idx="44">
                  <c:v>22067.181599321</c:v>
                </c:pt>
                <c:pt idx="45">
                  <c:v>21336.572537042899</c:v>
                </c:pt>
                <c:pt idx="46">
                  <c:v>21395.248554713799</c:v>
                </c:pt>
                <c:pt idx="47">
                  <c:v>21155.096884828399</c:v>
                </c:pt>
                <c:pt idx="48">
                  <c:v>21560.253587777501</c:v>
                </c:pt>
                <c:pt idx="49">
                  <c:v>21025.7306285737</c:v>
                </c:pt>
                <c:pt idx="50">
                  <c:v>20255.697560602399</c:v>
                </c:pt>
                <c:pt idx="51">
                  <c:v>20669.1894641377</c:v>
                </c:pt>
                <c:pt idx="52">
                  <c:v>20060.6347515823</c:v>
                </c:pt>
                <c:pt idx="53">
                  <c:v>20039.922949886699</c:v>
                </c:pt>
                <c:pt idx="54">
                  <c:v>19996.629496278001</c:v>
                </c:pt>
                <c:pt idx="55">
                  <c:v>19553.704256223002</c:v>
                </c:pt>
                <c:pt idx="56">
                  <c:v>19295.4985813147</c:v>
                </c:pt>
                <c:pt idx="57">
                  <c:v>19164.415208726401</c:v>
                </c:pt>
                <c:pt idx="58">
                  <c:v>18920.746059339599</c:v>
                </c:pt>
                <c:pt idx="59">
                  <c:v>18845.306653823602</c:v>
                </c:pt>
                <c:pt idx="60">
                  <c:v>18454.855958500899</c:v>
                </c:pt>
                <c:pt idx="61">
                  <c:v>18394.3153949718</c:v>
                </c:pt>
                <c:pt idx="62">
                  <c:v>18347.733910471299</c:v>
                </c:pt>
                <c:pt idx="63">
                  <c:v>19751.511122329299</c:v>
                </c:pt>
                <c:pt idx="64">
                  <c:v>20381.811771893899</c:v>
                </c:pt>
                <c:pt idx="65">
                  <c:v>18128.6703803909</c:v>
                </c:pt>
                <c:pt idx="66">
                  <c:v>17738.2322178385</c:v>
                </c:pt>
                <c:pt idx="67">
                  <c:v>17857.051390892801</c:v>
                </c:pt>
                <c:pt idx="68">
                  <c:v>17400.6598774011</c:v>
                </c:pt>
                <c:pt idx="69">
                  <c:v>17293.737293856298</c:v>
                </c:pt>
                <c:pt idx="70">
                  <c:v>17107.442099308399</c:v>
                </c:pt>
                <c:pt idx="71">
                  <c:v>17114.544420971099</c:v>
                </c:pt>
                <c:pt idx="72">
                  <c:v>16614.077783118901</c:v>
                </c:pt>
                <c:pt idx="73">
                  <c:v>16042.5331115305</c:v>
                </c:pt>
                <c:pt idx="74">
                  <c:v>16762.956721101102</c:v>
                </c:pt>
                <c:pt idx="75">
                  <c:v>15984.4908562212</c:v>
                </c:pt>
                <c:pt idx="76">
                  <c:v>16000.2209685372</c:v>
                </c:pt>
                <c:pt idx="77">
                  <c:v>15675.1147578411</c:v>
                </c:pt>
                <c:pt idx="78">
                  <c:v>15617.9138114249</c:v>
                </c:pt>
                <c:pt idx="79">
                  <c:v>15599.314037463701</c:v>
                </c:pt>
                <c:pt idx="80">
                  <c:v>15457.378291395</c:v>
                </c:pt>
                <c:pt idx="81">
                  <c:v>15414.5123676354</c:v>
                </c:pt>
                <c:pt idx="82">
                  <c:v>15267.507216124501</c:v>
                </c:pt>
                <c:pt idx="83">
                  <c:v>14922.6375806508</c:v>
                </c:pt>
                <c:pt idx="84">
                  <c:v>14650.573804294299</c:v>
                </c:pt>
                <c:pt idx="85">
                  <c:v>14657.3402385187</c:v>
                </c:pt>
                <c:pt idx="86">
                  <c:v>14429.135207813901</c:v>
                </c:pt>
                <c:pt idx="87">
                  <c:v>14415.153043565801</c:v>
                </c:pt>
                <c:pt idx="88">
                  <c:v>14146.4240616437</c:v>
                </c:pt>
                <c:pt idx="89">
                  <c:v>13970.941576966299</c:v>
                </c:pt>
                <c:pt idx="90">
                  <c:v>13898.881684812901</c:v>
                </c:pt>
                <c:pt idx="91">
                  <c:v>13724.112232387601</c:v>
                </c:pt>
                <c:pt idx="92">
                  <c:v>13652.6518430165</c:v>
                </c:pt>
                <c:pt idx="93">
                  <c:v>13506.8264905346</c:v>
                </c:pt>
                <c:pt idx="94">
                  <c:v>13261.136679081599</c:v>
                </c:pt>
                <c:pt idx="95">
                  <c:v>13134.916584488101</c:v>
                </c:pt>
                <c:pt idx="96">
                  <c:v>13348.659913772901</c:v>
                </c:pt>
                <c:pt idx="97">
                  <c:v>12657.551557201799</c:v>
                </c:pt>
                <c:pt idx="98">
                  <c:v>12389.1620622551</c:v>
                </c:pt>
                <c:pt idx="99">
                  <c:v>12166.4478984654</c:v>
                </c:pt>
                <c:pt idx="100">
                  <c:v>12019.145378877</c:v>
                </c:pt>
                <c:pt idx="101">
                  <c:v>11874.189176799</c:v>
                </c:pt>
                <c:pt idx="102">
                  <c:v>11673.004558329299</c:v>
                </c:pt>
                <c:pt idx="103">
                  <c:v>11696.0646827159</c:v>
                </c:pt>
                <c:pt idx="104">
                  <c:v>11576.669243197</c:v>
                </c:pt>
                <c:pt idx="105">
                  <c:v>11281.257016777299</c:v>
                </c:pt>
                <c:pt idx="106">
                  <c:v>11094.7240205665</c:v>
                </c:pt>
                <c:pt idx="107">
                  <c:v>10912.8478004876</c:v>
                </c:pt>
                <c:pt idx="108">
                  <c:v>10943.9223549697</c:v>
                </c:pt>
                <c:pt idx="109">
                  <c:v>10675.6110352593</c:v>
                </c:pt>
                <c:pt idx="110">
                  <c:v>11019.741092570001</c:v>
                </c:pt>
                <c:pt idx="111">
                  <c:v>10624.885299837701</c:v>
                </c:pt>
                <c:pt idx="112">
                  <c:v>10589.5529796996</c:v>
                </c:pt>
                <c:pt idx="113">
                  <c:v>10478.661301911299</c:v>
                </c:pt>
                <c:pt idx="114">
                  <c:v>10277.140461436</c:v>
                </c:pt>
                <c:pt idx="115">
                  <c:v>10037.0931745533</c:v>
                </c:pt>
                <c:pt idx="116">
                  <c:v>9917.3276787158102</c:v>
                </c:pt>
                <c:pt idx="117">
                  <c:v>9803.6520259744993</c:v>
                </c:pt>
                <c:pt idx="118">
                  <c:v>9723.7471957104608</c:v>
                </c:pt>
                <c:pt idx="119">
                  <c:v>9552.3155850913899</c:v>
                </c:pt>
                <c:pt idx="120">
                  <c:v>10289.5674675357</c:v>
                </c:pt>
                <c:pt idx="121">
                  <c:v>9410.2599066013208</c:v>
                </c:pt>
                <c:pt idx="122">
                  <c:v>9201.0025250448198</c:v>
                </c:pt>
                <c:pt idx="123">
                  <c:v>9091.5237282258495</c:v>
                </c:pt>
                <c:pt idx="124">
                  <c:v>9044.4250947373494</c:v>
                </c:pt>
                <c:pt idx="125">
                  <c:v>8713.8091613168999</c:v>
                </c:pt>
                <c:pt idx="126">
                  <c:v>8629.6109323617893</c:v>
                </c:pt>
                <c:pt idx="127">
                  <c:v>8485.7356308312701</c:v>
                </c:pt>
                <c:pt idx="128">
                  <c:v>8244.0164163498193</c:v>
                </c:pt>
                <c:pt idx="129">
                  <c:v>8244.7603941650905</c:v>
                </c:pt>
                <c:pt idx="130">
                  <c:v>8165.6414522960404</c:v>
                </c:pt>
                <c:pt idx="131">
                  <c:v>8094.6314933122503</c:v>
                </c:pt>
                <c:pt idx="132">
                  <c:v>7881.8079894377397</c:v>
                </c:pt>
                <c:pt idx="133">
                  <c:v>7754.10160230979</c:v>
                </c:pt>
                <c:pt idx="134">
                  <c:v>7772.9448662252398</c:v>
                </c:pt>
                <c:pt idx="135">
                  <c:v>7537.5307609461897</c:v>
                </c:pt>
                <c:pt idx="136">
                  <c:v>7398.4764109821999</c:v>
                </c:pt>
                <c:pt idx="137">
                  <c:v>7303.4689095020403</c:v>
                </c:pt>
                <c:pt idx="138">
                  <c:v>7190.9063165678499</c:v>
                </c:pt>
                <c:pt idx="139">
                  <c:v>7128.6420942874202</c:v>
                </c:pt>
                <c:pt idx="140">
                  <c:v>7110.3055712493097</c:v>
                </c:pt>
                <c:pt idx="141">
                  <c:v>6940.2287833935598</c:v>
                </c:pt>
                <c:pt idx="142">
                  <c:v>6792.1450448887699</c:v>
                </c:pt>
                <c:pt idx="143">
                  <c:v>6678.4249189292696</c:v>
                </c:pt>
                <c:pt idx="144">
                  <c:v>6278.7957692148302</c:v>
                </c:pt>
                <c:pt idx="145">
                  <c:v>6297.3057806924699</c:v>
                </c:pt>
                <c:pt idx="146">
                  <c:v>6020.3965436546396</c:v>
                </c:pt>
                <c:pt idx="147">
                  <c:v>6234.6161021115804</c:v>
                </c:pt>
                <c:pt idx="148">
                  <c:v>5932.7743760233998</c:v>
                </c:pt>
                <c:pt idx="149">
                  <c:v>5848.0956949964702</c:v>
                </c:pt>
                <c:pt idx="150">
                  <c:v>5684.0052514611098</c:v>
                </c:pt>
                <c:pt idx="151">
                  <c:v>5483.31611054533</c:v>
                </c:pt>
                <c:pt idx="152">
                  <c:v>5380.1056631745596</c:v>
                </c:pt>
                <c:pt idx="153">
                  <c:v>5296.5885067445097</c:v>
                </c:pt>
                <c:pt idx="154">
                  <c:v>5162.9286209152897</c:v>
                </c:pt>
                <c:pt idx="155">
                  <c:v>5114.7486622634697</c:v>
                </c:pt>
                <c:pt idx="156">
                  <c:v>4876.31758881106</c:v>
                </c:pt>
                <c:pt idx="157">
                  <c:v>4901.7304296457496</c:v>
                </c:pt>
                <c:pt idx="158">
                  <c:v>4762.6373960698102</c:v>
                </c:pt>
                <c:pt idx="159">
                  <c:v>4704.2374280250597</c:v>
                </c:pt>
                <c:pt idx="160">
                  <c:v>4616.7443111070997</c:v>
                </c:pt>
                <c:pt idx="161">
                  <c:v>4506.8123404374501</c:v>
                </c:pt>
                <c:pt idx="162">
                  <c:v>4512.1087448709804</c:v>
                </c:pt>
                <c:pt idx="163">
                  <c:v>4425.9874755842202</c:v>
                </c:pt>
                <c:pt idx="164">
                  <c:v>4285.70542722552</c:v>
                </c:pt>
                <c:pt idx="165">
                  <c:v>4228.9408055797403</c:v>
                </c:pt>
                <c:pt idx="166">
                  <c:v>4264.4925881339605</c:v>
                </c:pt>
                <c:pt idx="167">
                  <c:v>4087.84881679716</c:v>
                </c:pt>
                <c:pt idx="168">
                  <c:v>4004.8922475402801</c:v>
                </c:pt>
                <c:pt idx="169">
                  <c:v>3921.6938232743</c:v>
                </c:pt>
                <c:pt idx="170">
                  <c:v>3857.5421986003198</c:v>
                </c:pt>
                <c:pt idx="171">
                  <c:v>3719.0576786922902</c:v>
                </c:pt>
                <c:pt idx="172">
                  <c:v>3651.68529140696</c:v>
                </c:pt>
                <c:pt idx="173">
                  <c:v>3622.3884340027498</c:v>
                </c:pt>
                <c:pt idx="174">
                  <c:v>3560.0260566788102</c:v>
                </c:pt>
                <c:pt idx="175">
                  <c:v>3543.26308353786</c:v>
                </c:pt>
                <c:pt idx="176">
                  <c:v>3446.9678677837601</c:v>
                </c:pt>
                <c:pt idx="177">
                  <c:v>3101.4767652720102</c:v>
                </c:pt>
                <c:pt idx="178">
                  <c:v>3298.1897963758202</c:v>
                </c:pt>
                <c:pt idx="179">
                  <c:v>3200.0100365511998</c:v>
                </c:pt>
                <c:pt idx="180">
                  <c:v>3205.7293820483201</c:v>
                </c:pt>
                <c:pt idx="181">
                  <c:v>3168.2873773094402</c:v>
                </c:pt>
                <c:pt idx="182">
                  <c:v>3062.4980096034101</c:v>
                </c:pt>
                <c:pt idx="183">
                  <c:v>2999.7060175697902</c:v>
                </c:pt>
                <c:pt idx="184">
                  <c:v>2953.3864247909801</c:v>
                </c:pt>
                <c:pt idx="185">
                  <c:v>2905.2883475211502</c:v>
                </c:pt>
                <c:pt idx="186">
                  <c:v>2847.6950475521298</c:v>
                </c:pt>
                <c:pt idx="187">
                  <c:v>2638.5841362404599</c:v>
                </c:pt>
                <c:pt idx="188">
                  <c:v>2859.5466284060899</c:v>
                </c:pt>
                <c:pt idx="189">
                  <c:v>2765.0003735609798</c:v>
                </c:pt>
                <c:pt idx="190">
                  <c:v>2721.4668169542701</c:v>
                </c:pt>
                <c:pt idx="191">
                  <c:v>2636.75103261501</c:v>
                </c:pt>
                <c:pt idx="192">
                  <c:v>2572.6639908893999</c:v>
                </c:pt>
                <c:pt idx="193">
                  <c:v>2509.7430938468201</c:v>
                </c:pt>
                <c:pt idx="194">
                  <c:v>2321.5605902749999</c:v>
                </c:pt>
                <c:pt idx="195">
                  <c:v>1937.0141486790601</c:v>
                </c:pt>
                <c:pt idx="196">
                  <c:v>1907.02640658621</c:v>
                </c:pt>
                <c:pt idx="197">
                  <c:v>1955.83772410797</c:v>
                </c:pt>
                <c:pt idx="198">
                  <c:v>1983.73277336771</c:v>
                </c:pt>
                <c:pt idx="199">
                  <c:v>1912.51162617457</c:v>
                </c:pt>
                <c:pt idx="200">
                  <c:v>1908.15813102117</c:v>
                </c:pt>
                <c:pt idx="201">
                  <c:v>1884.9748916900401</c:v>
                </c:pt>
                <c:pt idx="202">
                  <c:v>1868.6276717840101</c:v>
                </c:pt>
                <c:pt idx="203">
                  <c:v>1870.31244723747</c:v>
                </c:pt>
                <c:pt idx="204">
                  <c:v>1852.18046809153</c:v>
                </c:pt>
                <c:pt idx="205">
                  <c:v>1796.58464746391</c:v>
                </c:pt>
                <c:pt idx="206">
                  <c:v>1818.9642642143399</c:v>
                </c:pt>
                <c:pt idx="207">
                  <c:v>1716.31199456745</c:v>
                </c:pt>
                <c:pt idx="208">
                  <c:v>1698.3341468880401</c:v>
                </c:pt>
                <c:pt idx="209">
                  <c:v>1629.6342717994701</c:v>
                </c:pt>
                <c:pt idx="210">
                  <c:v>1545.9947702162201</c:v>
                </c:pt>
                <c:pt idx="211">
                  <c:v>1562.38018993688</c:v>
                </c:pt>
                <c:pt idx="212">
                  <c:v>1499.35171147703</c:v>
                </c:pt>
                <c:pt idx="213">
                  <c:v>1478.36003689065</c:v>
                </c:pt>
                <c:pt idx="214">
                  <c:v>1521.0226838388301</c:v>
                </c:pt>
                <c:pt idx="215">
                  <c:v>1448.46044999895</c:v>
                </c:pt>
                <c:pt idx="216">
                  <c:v>1422.8728711430299</c:v>
                </c:pt>
                <c:pt idx="217">
                  <c:v>1424.0963367173299</c:v>
                </c:pt>
                <c:pt idx="218">
                  <c:v>1377.55435877583</c:v>
                </c:pt>
                <c:pt idx="219">
                  <c:v>1373.18989529949</c:v>
                </c:pt>
                <c:pt idx="220">
                  <c:v>1348.8716258930399</c:v>
                </c:pt>
                <c:pt idx="221">
                  <c:v>1341.4694686245</c:v>
                </c:pt>
                <c:pt idx="222">
                  <c:v>1314.6777270294499</c:v>
                </c:pt>
                <c:pt idx="223">
                  <c:v>1323.24677524714</c:v>
                </c:pt>
                <c:pt idx="224">
                  <c:v>1319.1279624880499</c:v>
                </c:pt>
                <c:pt idx="225">
                  <c:v>1298.69344053911</c:v>
                </c:pt>
                <c:pt idx="226">
                  <c:v>1236.2179164588799</c:v>
                </c:pt>
                <c:pt idx="227">
                  <c:v>1216.20672732909</c:v>
                </c:pt>
                <c:pt idx="228">
                  <c:v>1194.4494048015999</c:v>
                </c:pt>
                <c:pt idx="229">
                  <c:v>1160.56985707175</c:v>
                </c:pt>
                <c:pt idx="230">
                  <c:v>1146.42496689413</c:v>
                </c:pt>
                <c:pt idx="231">
                  <c:v>1132.7620622726399</c:v>
                </c:pt>
                <c:pt idx="232">
                  <c:v>1119.3849165490799</c:v>
                </c:pt>
                <c:pt idx="233">
                  <c:v>1134.9177386256699</c:v>
                </c:pt>
                <c:pt idx="234">
                  <c:v>1105.6595641268</c:v>
                </c:pt>
                <c:pt idx="235">
                  <c:v>1046.0696292217999</c:v>
                </c:pt>
                <c:pt idx="236">
                  <c:v>1005.7534040117</c:v>
                </c:pt>
                <c:pt idx="237">
                  <c:v>1010.78362484999</c:v>
                </c:pt>
                <c:pt idx="238">
                  <c:v>1002.7917147532301</c:v>
                </c:pt>
                <c:pt idx="239">
                  <c:v>905.82299635683398</c:v>
                </c:pt>
                <c:pt idx="240">
                  <c:v>884.10013243529602</c:v>
                </c:pt>
                <c:pt idx="241">
                  <c:v>858.99144263106405</c:v>
                </c:pt>
                <c:pt idx="242">
                  <c:v>815.99885344883501</c:v>
                </c:pt>
                <c:pt idx="243">
                  <c:v>821.85957179305103</c:v>
                </c:pt>
              </c:numCache>
            </c:numRef>
          </c:val>
          <c:smooth val="0"/>
          <c:extLst>
            <c:ext xmlns:c16="http://schemas.microsoft.com/office/drawing/2014/chart" uri="{C3380CC4-5D6E-409C-BE32-E72D297353CC}">
              <c16:uniqueId val="{00000001-4299-4FCC-8840-E24549267E1A}"/>
            </c:ext>
          </c:extLst>
        </c:ser>
        <c:ser>
          <c:idx val="2"/>
          <c:order val="2"/>
          <c:tx>
            <c:strRef>
              <c:f>Data!$D$11</c:f>
              <c:strCache>
                <c:ptCount val="1"/>
                <c:pt idx="0">
                  <c:v>Number of financial institution cheques</c:v>
                </c:pt>
              </c:strCache>
            </c:strRef>
          </c:tx>
          <c:spPr>
            <a:ln w="28575" cap="rnd">
              <a:solidFill>
                <a:schemeClr val="accent3"/>
              </a:solidFill>
              <a:round/>
            </a:ln>
            <a:effectLst/>
          </c:spPr>
          <c:marker>
            <c:symbol val="none"/>
          </c:marker>
          <c:cat>
            <c:numRef>
              <c:f>Data!$A$36:$A$303</c:f>
              <c:numCache>
                <c:formatCode>mmm\-yyyy</c:formatCode>
                <c:ptCount val="268"/>
                <c:pt idx="0">
                  <c:v>38017</c:v>
                </c:pt>
                <c:pt idx="1">
                  <c:v>38046</c:v>
                </c:pt>
                <c:pt idx="2">
                  <c:v>38077</c:v>
                </c:pt>
                <c:pt idx="3">
                  <c:v>38107</c:v>
                </c:pt>
                <c:pt idx="4">
                  <c:v>38138</c:v>
                </c:pt>
                <c:pt idx="5">
                  <c:v>38168</c:v>
                </c:pt>
                <c:pt idx="6">
                  <c:v>38199</c:v>
                </c:pt>
                <c:pt idx="7">
                  <c:v>38230</c:v>
                </c:pt>
                <c:pt idx="8">
                  <c:v>38260</c:v>
                </c:pt>
                <c:pt idx="9">
                  <c:v>38291</c:v>
                </c:pt>
                <c:pt idx="10">
                  <c:v>38321</c:v>
                </c:pt>
                <c:pt idx="11">
                  <c:v>38352</c:v>
                </c:pt>
                <c:pt idx="12">
                  <c:v>38383</c:v>
                </c:pt>
                <c:pt idx="13">
                  <c:v>38411</c:v>
                </c:pt>
                <c:pt idx="14">
                  <c:v>38442</c:v>
                </c:pt>
                <c:pt idx="15">
                  <c:v>38472</c:v>
                </c:pt>
                <c:pt idx="16">
                  <c:v>38503</c:v>
                </c:pt>
                <c:pt idx="17">
                  <c:v>38533</c:v>
                </c:pt>
                <c:pt idx="18">
                  <c:v>38564</c:v>
                </c:pt>
                <c:pt idx="19">
                  <c:v>38595</c:v>
                </c:pt>
                <c:pt idx="20">
                  <c:v>38625</c:v>
                </c:pt>
                <c:pt idx="21">
                  <c:v>38656</c:v>
                </c:pt>
                <c:pt idx="22">
                  <c:v>38686</c:v>
                </c:pt>
                <c:pt idx="23">
                  <c:v>38717</c:v>
                </c:pt>
                <c:pt idx="24">
                  <c:v>38748</c:v>
                </c:pt>
                <c:pt idx="25">
                  <c:v>38776</c:v>
                </c:pt>
                <c:pt idx="26">
                  <c:v>38807</c:v>
                </c:pt>
                <c:pt idx="27">
                  <c:v>38837</c:v>
                </c:pt>
                <c:pt idx="28">
                  <c:v>38868</c:v>
                </c:pt>
                <c:pt idx="29">
                  <c:v>38898</c:v>
                </c:pt>
                <c:pt idx="30">
                  <c:v>38929</c:v>
                </c:pt>
                <c:pt idx="31">
                  <c:v>38960</c:v>
                </c:pt>
                <c:pt idx="32">
                  <c:v>38990</c:v>
                </c:pt>
                <c:pt idx="33">
                  <c:v>39021</c:v>
                </c:pt>
                <c:pt idx="34">
                  <c:v>39051</c:v>
                </c:pt>
                <c:pt idx="35">
                  <c:v>39082</c:v>
                </c:pt>
                <c:pt idx="36">
                  <c:v>39113</c:v>
                </c:pt>
                <c:pt idx="37">
                  <c:v>39141</c:v>
                </c:pt>
                <c:pt idx="38">
                  <c:v>39172</c:v>
                </c:pt>
                <c:pt idx="39">
                  <c:v>39202</c:v>
                </c:pt>
                <c:pt idx="40">
                  <c:v>39233</c:v>
                </c:pt>
                <c:pt idx="41">
                  <c:v>39263</c:v>
                </c:pt>
                <c:pt idx="42">
                  <c:v>39294</c:v>
                </c:pt>
                <c:pt idx="43">
                  <c:v>39325</c:v>
                </c:pt>
                <c:pt idx="44">
                  <c:v>39355</c:v>
                </c:pt>
                <c:pt idx="45">
                  <c:v>39386</c:v>
                </c:pt>
                <c:pt idx="46">
                  <c:v>39416</c:v>
                </c:pt>
                <c:pt idx="47">
                  <c:v>39447</c:v>
                </c:pt>
                <c:pt idx="48">
                  <c:v>39478</c:v>
                </c:pt>
                <c:pt idx="49">
                  <c:v>39507</c:v>
                </c:pt>
                <c:pt idx="50">
                  <c:v>39538</c:v>
                </c:pt>
                <c:pt idx="51">
                  <c:v>39568</c:v>
                </c:pt>
                <c:pt idx="52">
                  <c:v>39599</c:v>
                </c:pt>
                <c:pt idx="53">
                  <c:v>39629</c:v>
                </c:pt>
                <c:pt idx="54">
                  <c:v>39660</c:v>
                </c:pt>
                <c:pt idx="55">
                  <c:v>39691</c:v>
                </c:pt>
                <c:pt idx="56">
                  <c:v>39721</c:v>
                </c:pt>
                <c:pt idx="57">
                  <c:v>39752</c:v>
                </c:pt>
                <c:pt idx="58">
                  <c:v>39782</c:v>
                </c:pt>
                <c:pt idx="59">
                  <c:v>39813</c:v>
                </c:pt>
                <c:pt idx="60">
                  <c:v>39844</c:v>
                </c:pt>
                <c:pt idx="61">
                  <c:v>39872</c:v>
                </c:pt>
                <c:pt idx="62">
                  <c:v>39903</c:v>
                </c:pt>
                <c:pt idx="63">
                  <c:v>39933</c:v>
                </c:pt>
                <c:pt idx="64">
                  <c:v>39964</c:v>
                </c:pt>
                <c:pt idx="65">
                  <c:v>39994</c:v>
                </c:pt>
                <c:pt idx="66">
                  <c:v>40025</c:v>
                </c:pt>
                <c:pt idx="67">
                  <c:v>40056</c:v>
                </c:pt>
                <c:pt idx="68">
                  <c:v>40086</c:v>
                </c:pt>
                <c:pt idx="69">
                  <c:v>40117</c:v>
                </c:pt>
                <c:pt idx="70">
                  <c:v>40147</c:v>
                </c:pt>
                <c:pt idx="71">
                  <c:v>40178</c:v>
                </c:pt>
                <c:pt idx="72">
                  <c:v>40209</c:v>
                </c:pt>
                <c:pt idx="73">
                  <c:v>40237</c:v>
                </c:pt>
                <c:pt idx="74">
                  <c:v>40268</c:v>
                </c:pt>
                <c:pt idx="75">
                  <c:v>40298</c:v>
                </c:pt>
                <c:pt idx="76">
                  <c:v>40329</c:v>
                </c:pt>
                <c:pt idx="77">
                  <c:v>40359</c:v>
                </c:pt>
                <c:pt idx="78">
                  <c:v>40390</c:v>
                </c:pt>
                <c:pt idx="79">
                  <c:v>40421</c:v>
                </c:pt>
                <c:pt idx="80">
                  <c:v>40451</c:v>
                </c:pt>
                <c:pt idx="81">
                  <c:v>40482</c:v>
                </c:pt>
                <c:pt idx="82">
                  <c:v>40512</c:v>
                </c:pt>
                <c:pt idx="83">
                  <c:v>40543</c:v>
                </c:pt>
                <c:pt idx="84">
                  <c:v>40574</c:v>
                </c:pt>
                <c:pt idx="85">
                  <c:v>40602</c:v>
                </c:pt>
                <c:pt idx="86">
                  <c:v>40633</c:v>
                </c:pt>
                <c:pt idx="87">
                  <c:v>40663</c:v>
                </c:pt>
                <c:pt idx="88">
                  <c:v>40694</c:v>
                </c:pt>
                <c:pt idx="89">
                  <c:v>40724</c:v>
                </c:pt>
                <c:pt idx="90">
                  <c:v>40755</c:v>
                </c:pt>
                <c:pt idx="91">
                  <c:v>40786</c:v>
                </c:pt>
                <c:pt idx="92">
                  <c:v>40816</c:v>
                </c:pt>
                <c:pt idx="93">
                  <c:v>40847</c:v>
                </c:pt>
                <c:pt idx="94">
                  <c:v>40877</c:v>
                </c:pt>
                <c:pt idx="95">
                  <c:v>40908</c:v>
                </c:pt>
                <c:pt idx="96">
                  <c:v>40939</c:v>
                </c:pt>
                <c:pt idx="97">
                  <c:v>40968</c:v>
                </c:pt>
                <c:pt idx="98">
                  <c:v>40999</c:v>
                </c:pt>
                <c:pt idx="99">
                  <c:v>41029</c:v>
                </c:pt>
                <c:pt idx="100">
                  <c:v>41060</c:v>
                </c:pt>
                <c:pt idx="101">
                  <c:v>41090</c:v>
                </c:pt>
                <c:pt idx="102">
                  <c:v>41121</c:v>
                </c:pt>
                <c:pt idx="103">
                  <c:v>41152</c:v>
                </c:pt>
                <c:pt idx="104">
                  <c:v>41182</c:v>
                </c:pt>
                <c:pt idx="105">
                  <c:v>41213</c:v>
                </c:pt>
                <c:pt idx="106">
                  <c:v>41243</c:v>
                </c:pt>
                <c:pt idx="107">
                  <c:v>41274</c:v>
                </c:pt>
                <c:pt idx="108">
                  <c:v>41305</c:v>
                </c:pt>
                <c:pt idx="109">
                  <c:v>41333</c:v>
                </c:pt>
                <c:pt idx="110">
                  <c:v>41364</c:v>
                </c:pt>
                <c:pt idx="111">
                  <c:v>41394</c:v>
                </c:pt>
                <c:pt idx="112">
                  <c:v>41425</c:v>
                </c:pt>
                <c:pt idx="113">
                  <c:v>41455</c:v>
                </c:pt>
                <c:pt idx="114">
                  <c:v>41486</c:v>
                </c:pt>
                <c:pt idx="115">
                  <c:v>41517</c:v>
                </c:pt>
                <c:pt idx="116">
                  <c:v>41547</c:v>
                </c:pt>
                <c:pt idx="117">
                  <c:v>41578</c:v>
                </c:pt>
                <c:pt idx="118">
                  <c:v>41608</c:v>
                </c:pt>
                <c:pt idx="119">
                  <c:v>41639</c:v>
                </c:pt>
                <c:pt idx="120">
                  <c:v>41670</c:v>
                </c:pt>
                <c:pt idx="121">
                  <c:v>41698</c:v>
                </c:pt>
                <c:pt idx="122">
                  <c:v>41729</c:v>
                </c:pt>
                <c:pt idx="123">
                  <c:v>41759</c:v>
                </c:pt>
                <c:pt idx="124">
                  <c:v>41790</c:v>
                </c:pt>
                <c:pt idx="125">
                  <c:v>41820</c:v>
                </c:pt>
                <c:pt idx="126">
                  <c:v>41851</c:v>
                </c:pt>
                <c:pt idx="127">
                  <c:v>41882</c:v>
                </c:pt>
                <c:pt idx="128">
                  <c:v>41912</c:v>
                </c:pt>
                <c:pt idx="129">
                  <c:v>41943</c:v>
                </c:pt>
                <c:pt idx="130">
                  <c:v>41973</c:v>
                </c:pt>
                <c:pt idx="131">
                  <c:v>42004</c:v>
                </c:pt>
                <c:pt idx="132">
                  <c:v>42035</c:v>
                </c:pt>
                <c:pt idx="133">
                  <c:v>42063</c:v>
                </c:pt>
                <c:pt idx="134">
                  <c:v>42094</c:v>
                </c:pt>
                <c:pt idx="135">
                  <c:v>42124</c:v>
                </c:pt>
                <c:pt idx="136">
                  <c:v>42155</c:v>
                </c:pt>
                <c:pt idx="137">
                  <c:v>42185</c:v>
                </c:pt>
                <c:pt idx="138">
                  <c:v>42216</c:v>
                </c:pt>
                <c:pt idx="139">
                  <c:v>42247</c:v>
                </c:pt>
                <c:pt idx="140">
                  <c:v>42277</c:v>
                </c:pt>
                <c:pt idx="141">
                  <c:v>42308</c:v>
                </c:pt>
                <c:pt idx="142">
                  <c:v>42338</c:v>
                </c:pt>
                <c:pt idx="143">
                  <c:v>42369</c:v>
                </c:pt>
                <c:pt idx="144">
                  <c:v>42400</c:v>
                </c:pt>
                <c:pt idx="145">
                  <c:v>42429</c:v>
                </c:pt>
                <c:pt idx="146">
                  <c:v>42460</c:v>
                </c:pt>
                <c:pt idx="147">
                  <c:v>42490</c:v>
                </c:pt>
                <c:pt idx="148">
                  <c:v>42521</c:v>
                </c:pt>
                <c:pt idx="149">
                  <c:v>42551</c:v>
                </c:pt>
                <c:pt idx="150">
                  <c:v>42582</c:v>
                </c:pt>
                <c:pt idx="151">
                  <c:v>42613</c:v>
                </c:pt>
                <c:pt idx="152">
                  <c:v>42643</c:v>
                </c:pt>
                <c:pt idx="153">
                  <c:v>42674</c:v>
                </c:pt>
                <c:pt idx="154">
                  <c:v>42704</c:v>
                </c:pt>
                <c:pt idx="155">
                  <c:v>42735</c:v>
                </c:pt>
                <c:pt idx="156">
                  <c:v>42766</c:v>
                </c:pt>
                <c:pt idx="157">
                  <c:v>42794</c:v>
                </c:pt>
                <c:pt idx="158">
                  <c:v>42825</c:v>
                </c:pt>
                <c:pt idx="159">
                  <c:v>42855</c:v>
                </c:pt>
                <c:pt idx="160">
                  <c:v>42886</c:v>
                </c:pt>
                <c:pt idx="161">
                  <c:v>42916</c:v>
                </c:pt>
                <c:pt idx="162">
                  <c:v>42947</c:v>
                </c:pt>
                <c:pt idx="163">
                  <c:v>42978</c:v>
                </c:pt>
                <c:pt idx="164">
                  <c:v>43008</c:v>
                </c:pt>
                <c:pt idx="165">
                  <c:v>43039</c:v>
                </c:pt>
                <c:pt idx="166">
                  <c:v>43069</c:v>
                </c:pt>
                <c:pt idx="167">
                  <c:v>43100</c:v>
                </c:pt>
                <c:pt idx="168">
                  <c:v>43131</c:v>
                </c:pt>
                <c:pt idx="169">
                  <c:v>43159</c:v>
                </c:pt>
                <c:pt idx="170">
                  <c:v>43190</c:v>
                </c:pt>
                <c:pt idx="171">
                  <c:v>43220</c:v>
                </c:pt>
                <c:pt idx="172">
                  <c:v>43251</c:v>
                </c:pt>
                <c:pt idx="173">
                  <c:v>43281</c:v>
                </c:pt>
                <c:pt idx="174">
                  <c:v>43312</c:v>
                </c:pt>
                <c:pt idx="175">
                  <c:v>43343</c:v>
                </c:pt>
                <c:pt idx="176">
                  <c:v>43373</c:v>
                </c:pt>
                <c:pt idx="177">
                  <c:v>43404</c:v>
                </c:pt>
                <c:pt idx="178">
                  <c:v>43434</c:v>
                </c:pt>
                <c:pt idx="179">
                  <c:v>43465</c:v>
                </c:pt>
                <c:pt idx="180">
                  <c:v>43496</c:v>
                </c:pt>
                <c:pt idx="181">
                  <c:v>43524</c:v>
                </c:pt>
                <c:pt idx="182">
                  <c:v>43555</c:v>
                </c:pt>
                <c:pt idx="183">
                  <c:v>43585</c:v>
                </c:pt>
                <c:pt idx="184">
                  <c:v>43616</c:v>
                </c:pt>
                <c:pt idx="185">
                  <c:v>43646</c:v>
                </c:pt>
                <c:pt idx="186">
                  <c:v>43677</c:v>
                </c:pt>
                <c:pt idx="187">
                  <c:v>43708</c:v>
                </c:pt>
                <c:pt idx="188">
                  <c:v>43738</c:v>
                </c:pt>
                <c:pt idx="189">
                  <c:v>43769</c:v>
                </c:pt>
                <c:pt idx="190">
                  <c:v>43799</c:v>
                </c:pt>
                <c:pt idx="191">
                  <c:v>43830</c:v>
                </c:pt>
                <c:pt idx="192">
                  <c:v>43861</c:v>
                </c:pt>
                <c:pt idx="193">
                  <c:v>43890</c:v>
                </c:pt>
                <c:pt idx="194">
                  <c:v>43921</c:v>
                </c:pt>
                <c:pt idx="195">
                  <c:v>43951</c:v>
                </c:pt>
                <c:pt idx="196">
                  <c:v>43982</c:v>
                </c:pt>
                <c:pt idx="197">
                  <c:v>44012</c:v>
                </c:pt>
                <c:pt idx="198">
                  <c:v>44043</c:v>
                </c:pt>
                <c:pt idx="199">
                  <c:v>44074</c:v>
                </c:pt>
                <c:pt idx="200">
                  <c:v>44104</c:v>
                </c:pt>
                <c:pt idx="201">
                  <c:v>44135</c:v>
                </c:pt>
                <c:pt idx="202">
                  <c:v>44165</c:v>
                </c:pt>
                <c:pt idx="203">
                  <c:v>44196</c:v>
                </c:pt>
                <c:pt idx="204">
                  <c:v>44227</c:v>
                </c:pt>
                <c:pt idx="205">
                  <c:v>44255</c:v>
                </c:pt>
                <c:pt idx="206">
                  <c:v>44286</c:v>
                </c:pt>
                <c:pt idx="207">
                  <c:v>44316</c:v>
                </c:pt>
                <c:pt idx="208">
                  <c:v>44347</c:v>
                </c:pt>
                <c:pt idx="209">
                  <c:v>44377</c:v>
                </c:pt>
                <c:pt idx="210">
                  <c:v>44408</c:v>
                </c:pt>
                <c:pt idx="211">
                  <c:v>44439</c:v>
                </c:pt>
                <c:pt idx="212">
                  <c:v>44469</c:v>
                </c:pt>
                <c:pt idx="213">
                  <c:v>44500</c:v>
                </c:pt>
                <c:pt idx="214">
                  <c:v>44530</c:v>
                </c:pt>
                <c:pt idx="215">
                  <c:v>44561</c:v>
                </c:pt>
                <c:pt idx="216">
                  <c:v>44592</c:v>
                </c:pt>
                <c:pt idx="217">
                  <c:v>44620</c:v>
                </c:pt>
                <c:pt idx="218">
                  <c:v>44651</c:v>
                </c:pt>
                <c:pt idx="219">
                  <c:v>44681</c:v>
                </c:pt>
                <c:pt idx="220">
                  <c:v>44712</c:v>
                </c:pt>
                <c:pt idx="221">
                  <c:v>44742</c:v>
                </c:pt>
                <c:pt idx="222">
                  <c:v>44773</c:v>
                </c:pt>
                <c:pt idx="223">
                  <c:v>44804</c:v>
                </c:pt>
                <c:pt idx="224">
                  <c:v>44834</c:v>
                </c:pt>
                <c:pt idx="225">
                  <c:v>44865</c:v>
                </c:pt>
                <c:pt idx="226">
                  <c:v>44895</c:v>
                </c:pt>
                <c:pt idx="227">
                  <c:v>44926</c:v>
                </c:pt>
                <c:pt idx="228">
                  <c:v>44957</c:v>
                </c:pt>
                <c:pt idx="229">
                  <c:v>44985</c:v>
                </c:pt>
                <c:pt idx="230">
                  <c:v>45016</c:v>
                </c:pt>
                <c:pt idx="231">
                  <c:v>45046</c:v>
                </c:pt>
                <c:pt idx="232">
                  <c:v>45077</c:v>
                </c:pt>
                <c:pt idx="233">
                  <c:v>45107</c:v>
                </c:pt>
                <c:pt idx="234">
                  <c:v>45138</c:v>
                </c:pt>
                <c:pt idx="235">
                  <c:v>45169</c:v>
                </c:pt>
                <c:pt idx="236">
                  <c:v>45199</c:v>
                </c:pt>
                <c:pt idx="237">
                  <c:v>45230</c:v>
                </c:pt>
                <c:pt idx="238">
                  <c:v>45260</c:v>
                </c:pt>
                <c:pt idx="239">
                  <c:v>45291</c:v>
                </c:pt>
                <c:pt idx="240">
                  <c:v>45322</c:v>
                </c:pt>
                <c:pt idx="241">
                  <c:v>45351</c:v>
                </c:pt>
                <c:pt idx="242">
                  <c:v>45382</c:v>
                </c:pt>
                <c:pt idx="243">
                  <c:v>45412</c:v>
                </c:pt>
              </c:numCache>
            </c:numRef>
          </c:cat>
          <c:val>
            <c:numRef>
              <c:f>Data!$D$36:$D$303</c:f>
              <c:numCache>
                <c:formatCode>0.0</c:formatCode>
                <c:ptCount val="268"/>
                <c:pt idx="0">
                  <c:v>1372.64255935546</c:v>
                </c:pt>
                <c:pt idx="1">
                  <c:v>1374.3218833915901</c:v>
                </c:pt>
                <c:pt idx="2">
                  <c:v>1346.9091696436501</c:v>
                </c:pt>
                <c:pt idx="3">
                  <c:v>1372.1594516391599</c:v>
                </c:pt>
                <c:pt idx="4">
                  <c:v>1402.0148997131801</c:v>
                </c:pt>
                <c:pt idx="5">
                  <c:v>1310.2818052416001</c:v>
                </c:pt>
                <c:pt idx="6">
                  <c:v>1308.2298263154701</c:v>
                </c:pt>
                <c:pt idx="7">
                  <c:v>1293.30852016021</c:v>
                </c:pt>
                <c:pt idx="8">
                  <c:v>1275.067407992</c:v>
                </c:pt>
                <c:pt idx="9">
                  <c:v>1280.44118693324</c:v>
                </c:pt>
                <c:pt idx="10">
                  <c:v>1322.2777452221801</c:v>
                </c:pt>
                <c:pt idx="11">
                  <c:v>1305.0055843328901</c:v>
                </c:pt>
                <c:pt idx="12">
                  <c:v>1302.7738854071399</c:v>
                </c:pt>
                <c:pt idx="13">
                  <c:v>1281.5751480623801</c:v>
                </c:pt>
                <c:pt idx="14">
                  <c:v>1246.2205187863101</c:v>
                </c:pt>
                <c:pt idx="15">
                  <c:v>1229.0442628635301</c:v>
                </c:pt>
                <c:pt idx="16">
                  <c:v>1209.9246524917301</c:v>
                </c:pt>
                <c:pt idx="17">
                  <c:v>1227.3776728575201</c:v>
                </c:pt>
                <c:pt idx="18">
                  <c:v>1223.70119612284</c:v>
                </c:pt>
                <c:pt idx="19">
                  <c:v>1193.0129249532199</c:v>
                </c:pt>
                <c:pt idx="20">
                  <c:v>1194.7443615392799</c:v>
                </c:pt>
                <c:pt idx="21">
                  <c:v>1207.0723532330701</c:v>
                </c:pt>
                <c:pt idx="22">
                  <c:v>1177.24033439455</c:v>
                </c:pt>
                <c:pt idx="23">
                  <c:v>1195.05564982856</c:v>
                </c:pt>
                <c:pt idx="24">
                  <c:v>1167.3755216142299</c:v>
                </c:pt>
                <c:pt idx="25">
                  <c:v>1181.1875214075801</c:v>
                </c:pt>
                <c:pt idx="26">
                  <c:v>1179.2464687816</c:v>
                </c:pt>
                <c:pt idx="27">
                  <c:v>1133.8891962883299</c:v>
                </c:pt>
                <c:pt idx="28">
                  <c:v>1154.93078539054</c:v>
                </c:pt>
                <c:pt idx="29">
                  <c:v>1162.93077981683</c:v>
                </c:pt>
                <c:pt idx="30">
                  <c:v>1157.8860222716</c:v>
                </c:pt>
                <c:pt idx="31">
                  <c:v>1153.72610539012</c:v>
                </c:pt>
                <c:pt idx="32">
                  <c:v>1113.92960139311</c:v>
                </c:pt>
                <c:pt idx="33">
                  <c:v>1655.5014243082301</c:v>
                </c:pt>
                <c:pt idx="34">
                  <c:v>1659.0849902125201</c:v>
                </c:pt>
                <c:pt idx="35">
                  <c:v>1811.73021107927</c:v>
                </c:pt>
                <c:pt idx="36">
                  <c:v>1727.30480575157</c:v>
                </c:pt>
                <c:pt idx="37">
                  <c:v>1640.50777101789</c:v>
                </c:pt>
                <c:pt idx="38">
                  <c:v>1719.2876482747099</c:v>
                </c:pt>
                <c:pt idx="39">
                  <c:v>1755.45992603946</c:v>
                </c:pt>
                <c:pt idx="40">
                  <c:v>1701.0405560193899</c:v>
                </c:pt>
                <c:pt idx="41">
                  <c:v>1805.64843141557</c:v>
                </c:pt>
                <c:pt idx="42">
                  <c:v>1734.9971363110801</c:v>
                </c:pt>
                <c:pt idx="43">
                  <c:v>1734.5125701116999</c:v>
                </c:pt>
                <c:pt idx="44">
                  <c:v>1739.3259073149</c:v>
                </c:pt>
                <c:pt idx="45">
                  <c:v>1680.3188845207001</c:v>
                </c:pt>
                <c:pt idx="46">
                  <c:v>1649.85829585229</c:v>
                </c:pt>
                <c:pt idx="47">
                  <c:v>1635.0498812701401</c:v>
                </c:pt>
                <c:pt idx="48">
                  <c:v>1651.56225697426</c:v>
                </c:pt>
                <c:pt idx="49">
                  <c:v>1601.1882562169101</c:v>
                </c:pt>
                <c:pt idx="50">
                  <c:v>1515.50575974298</c:v>
                </c:pt>
                <c:pt idx="51">
                  <c:v>1623.1628656841001</c:v>
                </c:pt>
                <c:pt idx="52">
                  <c:v>1535.8396306719201</c:v>
                </c:pt>
                <c:pt idx="53">
                  <c:v>1476.50479076377</c:v>
                </c:pt>
                <c:pt idx="54">
                  <c:v>1468.58096275197</c:v>
                </c:pt>
                <c:pt idx="55">
                  <c:v>1428.4050950298199</c:v>
                </c:pt>
                <c:pt idx="56">
                  <c:v>1482.37226556167</c:v>
                </c:pt>
                <c:pt idx="57">
                  <c:v>1520.4319006508699</c:v>
                </c:pt>
                <c:pt idx="58">
                  <c:v>1433.3883856961199</c:v>
                </c:pt>
                <c:pt idx="59">
                  <c:v>1379.09886650351</c:v>
                </c:pt>
                <c:pt idx="60">
                  <c:v>1401.30547278158</c:v>
                </c:pt>
                <c:pt idx="61">
                  <c:v>1426.0554729231201</c:v>
                </c:pt>
                <c:pt idx="62">
                  <c:v>1432.59964818201</c:v>
                </c:pt>
                <c:pt idx="63">
                  <c:v>1453.2302789683399</c:v>
                </c:pt>
                <c:pt idx="64">
                  <c:v>1395.49627040619</c:v>
                </c:pt>
                <c:pt idx="65">
                  <c:v>1402.8489055759601</c:v>
                </c:pt>
                <c:pt idx="66">
                  <c:v>1389.3288622196201</c:v>
                </c:pt>
                <c:pt idx="67">
                  <c:v>1402.32351535212</c:v>
                </c:pt>
                <c:pt idx="68">
                  <c:v>1366.9713136289199</c:v>
                </c:pt>
                <c:pt idx="69">
                  <c:v>1351.9889836979901</c:v>
                </c:pt>
                <c:pt idx="70">
                  <c:v>1341.1251439800701</c:v>
                </c:pt>
                <c:pt idx="71">
                  <c:v>1300.0307552013401</c:v>
                </c:pt>
                <c:pt idx="72">
                  <c:v>1298.9917637585299</c:v>
                </c:pt>
                <c:pt idx="73">
                  <c:v>1288.38992937476</c:v>
                </c:pt>
                <c:pt idx="74">
                  <c:v>1373.28480691395</c:v>
                </c:pt>
                <c:pt idx="75">
                  <c:v>1220.6396547193999</c:v>
                </c:pt>
                <c:pt idx="76">
                  <c:v>1284.00081974309</c:v>
                </c:pt>
                <c:pt idx="77">
                  <c:v>1244.27056613022</c:v>
                </c:pt>
                <c:pt idx="78">
                  <c:v>1248.4640818907201</c:v>
                </c:pt>
                <c:pt idx="79">
                  <c:v>1235.94788919952</c:v>
                </c:pt>
                <c:pt idx="80">
                  <c:v>1225.96482220916</c:v>
                </c:pt>
                <c:pt idx="81">
                  <c:v>1230.6780418809799</c:v>
                </c:pt>
                <c:pt idx="82">
                  <c:v>1220.59514647725</c:v>
                </c:pt>
                <c:pt idx="83">
                  <c:v>1218.0454335085001</c:v>
                </c:pt>
                <c:pt idx="84">
                  <c:v>1178.2648884185201</c:v>
                </c:pt>
                <c:pt idx="85">
                  <c:v>1175.2847248893299</c:v>
                </c:pt>
                <c:pt idx="86">
                  <c:v>1172.08881979434</c:v>
                </c:pt>
                <c:pt idx="87">
                  <c:v>1208.1053920576701</c:v>
                </c:pt>
                <c:pt idx="88">
                  <c:v>1225.03836789556</c:v>
                </c:pt>
                <c:pt idx="89">
                  <c:v>1204.7307987336901</c:v>
                </c:pt>
                <c:pt idx="90">
                  <c:v>1201.73703912475</c:v>
                </c:pt>
                <c:pt idx="91">
                  <c:v>1233.72863997024</c:v>
                </c:pt>
                <c:pt idx="92">
                  <c:v>1209.10929510189</c:v>
                </c:pt>
                <c:pt idx="93">
                  <c:v>1225.5534134240399</c:v>
                </c:pt>
                <c:pt idx="94">
                  <c:v>1200.46003468155</c:v>
                </c:pt>
                <c:pt idx="95">
                  <c:v>1233.33702243637</c:v>
                </c:pt>
                <c:pt idx="96">
                  <c:v>1273.1728258200001</c:v>
                </c:pt>
                <c:pt idx="97">
                  <c:v>1215.8906143729</c:v>
                </c:pt>
                <c:pt idx="98">
                  <c:v>1228.7884777484901</c:v>
                </c:pt>
                <c:pt idx="99">
                  <c:v>1172.56150670939</c:v>
                </c:pt>
                <c:pt idx="100">
                  <c:v>1183.32595488128</c:v>
                </c:pt>
                <c:pt idx="101">
                  <c:v>1193.1402052493099</c:v>
                </c:pt>
                <c:pt idx="102">
                  <c:v>1240.4914064296499</c:v>
                </c:pt>
                <c:pt idx="103">
                  <c:v>1201.19306696431</c:v>
                </c:pt>
                <c:pt idx="104">
                  <c:v>1222.9798580900101</c:v>
                </c:pt>
                <c:pt idx="105">
                  <c:v>1166.7233961869399</c:v>
                </c:pt>
                <c:pt idx="106">
                  <c:v>1212.4480481707401</c:v>
                </c:pt>
                <c:pt idx="107">
                  <c:v>1156.6806248851999</c:v>
                </c:pt>
                <c:pt idx="108">
                  <c:v>1187.34609231179</c:v>
                </c:pt>
                <c:pt idx="109">
                  <c:v>1186.0171830796501</c:v>
                </c:pt>
                <c:pt idx="110">
                  <c:v>1162.61446532328</c:v>
                </c:pt>
                <c:pt idx="111">
                  <c:v>1141.9733409159601</c:v>
                </c:pt>
                <c:pt idx="112">
                  <c:v>1148.9977639736901</c:v>
                </c:pt>
                <c:pt idx="113">
                  <c:v>1160.78258978854</c:v>
                </c:pt>
                <c:pt idx="114">
                  <c:v>1139.12451305632</c:v>
                </c:pt>
                <c:pt idx="115">
                  <c:v>1116.5795789833001</c:v>
                </c:pt>
                <c:pt idx="116">
                  <c:v>1114.18548587378</c:v>
                </c:pt>
                <c:pt idx="117">
                  <c:v>1112.5622162300299</c:v>
                </c:pt>
                <c:pt idx="118">
                  <c:v>1086.1320669209499</c:v>
                </c:pt>
                <c:pt idx="119">
                  <c:v>1084.3663965247499</c:v>
                </c:pt>
                <c:pt idx="120">
                  <c:v>1098.11142612402</c:v>
                </c:pt>
                <c:pt idx="121">
                  <c:v>1070.1345968840001</c:v>
                </c:pt>
                <c:pt idx="122">
                  <c:v>1076.26662227049</c:v>
                </c:pt>
                <c:pt idx="123">
                  <c:v>1051.7333059985499</c:v>
                </c:pt>
                <c:pt idx="124">
                  <c:v>1061.56832634236</c:v>
                </c:pt>
                <c:pt idx="125">
                  <c:v>1036.37296003762</c:v>
                </c:pt>
                <c:pt idx="126">
                  <c:v>1039.8320542977101</c:v>
                </c:pt>
                <c:pt idx="127">
                  <c:v>1028.8563536757099</c:v>
                </c:pt>
                <c:pt idx="128">
                  <c:v>993.23120220508497</c:v>
                </c:pt>
                <c:pt idx="129">
                  <c:v>1041.3829215132</c:v>
                </c:pt>
                <c:pt idx="130">
                  <c:v>1018.18022529261</c:v>
                </c:pt>
                <c:pt idx="131">
                  <c:v>1014.69142962918</c:v>
                </c:pt>
                <c:pt idx="132">
                  <c:v>981.29527073826205</c:v>
                </c:pt>
                <c:pt idx="133">
                  <c:v>990.480419549933</c:v>
                </c:pt>
                <c:pt idx="134">
                  <c:v>1008.11623200731</c:v>
                </c:pt>
                <c:pt idx="135">
                  <c:v>964.48062947689596</c:v>
                </c:pt>
                <c:pt idx="136">
                  <c:v>940.03676853162006</c:v>
                </c:pt>
                <c:pt idx="137">
                  <c:v>912.89875240117999</c:v>
                </c:pt>
                <c:pt idx="138">
                  <c:v>889.04142304422999</c:v>
                </c:pt>
                <c:pt idx="139">
                  <c:v>889.98407963599902</c:v>
                </c:pt>
                <c:pt idx="140">
                  <c:v>883.00746141089496</c:v>
                </c:pt>
                <c:pt idx="141">
                  <c:v>851.69749492701499</c:v>
                </c:pt>
                <c:pt idx="142">
                  <c:v>849.95086920700999</c:v>
                </c:pt>
                <c:pt idx="143">
                  <c:v>907.49882771424598</c:v>
                </c:pt>
                <c:pt idx="144">
                  <c:v>832.771826081467</c:v>
                </c:pt>
                <c:pt idx="145">
                  <c:v>829.223447951504</c:v>
                </c:pt>
                <c:pt idx="146">
                  <c:v>820.22703177353401</c:v>
                </c:pt>
                <c:pt idx="147">
                  <c:v>814.28312961672998</c:v>
                </c:pt>
                <c:pt idx="148">
                  <c:v>785.61421837375406</c:v>
                </c:pt>
                <c:pt idx="149">
                  <c:v>797.934139629882</c:v>
                </c:pt>
                <c:pt idx="150">
                  <c:v>772.78461696959698</c:v>
                </c:pt>
                <c:pt idx="151">
                  <c:v>783.17673300881995</c:v>
                </c:pt>
                <c:pt idx="152">
                  <c:v>768.652997836591</c:v>
                </c:pt>
                <c:pt idx="153">
                  <c:v>782.27746060044001</c:v>
                </c:pt>
                <c:pt idx="154">
                  <c:v>760.24984635954604</c:v>
                </c:pt>
                <c:pt idx="155">
                  <c:v>782.24401276616004</c:v>
                </c:pt>
                <c:pt idx="156">
                  <c:v>764.45792306953695</c:v>
                </c:pt>
                <c:pt idx="157">
                  <c:v>749.92219004131596</c:v>
                </c:pt>
                <c:pt idx="158">
                  <c:v>737.54848155487002</c:v>
                </c:pt>
                <c:pt idx="159">
                  <c:v>737.31730491406199</c:v>
                </c:pt>
                <c:pt idx="160">
                  <c:v>733.59293478786401</c:v>
                </c:pt>
                <c:pt idx="161">
                  <c:v>719.59420039309396</c:v>
                </c:pt>
                <c:pt idx="162">
                  <c:v>720.97436612694503</c:v>
                </c:pt>
                <c:pt idx="163">
                  <c:v>711.66030644344801</c:v>
                </c:pt>
                <c:pt idx="164">
                  <c:v>687.42839182899797</c:v>
                </c:pt>
                <c:pt idx="165">
                  <c:v>698.92705037563303</c:v>
                </c:pt>
                <c:pt idx="166">
                  <c:v>697.24491804841205</c:v>
                </c:pt>
                <c:pt idx="167">
                  <c:v>667.74215200115304</c:v>
                </c:pt>
                <c:pt idx="168">
                  <c:v>764.37483509120398</c:v>
                </c:pt>
                <c:pt idx="169">
                  <c:v>770.36036061147797</c:v>
                </c:pt>
                <c:pt idx="170">
                  <c:v>673.09282380995</c:v>
                </c:pt>
                <c:pt idx="171">
                  <c:v>631.36346784726697</c:v>
                </c:pt>
                <c:pt idx="172">
                  <c:v>699.37349721891098</c:v>
                </c:pt>
                <c:pt idx="173">
                  <c:v>645.94647846100895</c:v>
                </c:pt>
                <c:pt idx="174">
                  <c:v>651.52435596334999</c:v>
                </c:pt>
                <c:pt idx="175">
                  <c:v>703.40867604917798</c:v>
                </c:pt>
                <c:pt idx="176">
                  <c:v>668.61256238665203</c:v>
                </c:pt>
                <c:pt idx="177">
                  <c:v>614.08931448987403</c:v>
                </c:pt>
                <c:pt idx="178">
                  <c:v>578.37711615888998</c:v>
                </c:pt>
                <c:pt idx="179">
                  <c:v>573.32865022590101</c:v>
                </c:pt>
                <c:pt idx="180">
                  <c:v>557.13068861759496</c:v>
                </c:pt>
                <c:pt idx="181">
                  <c:v>528.46675268164097</c:v>
                </c:pt>
                <c:pt idx="182">
                  <c:v>531.23171927825899</c:v>
                </c:pt>
                <c:pt idx="183">
                  <c:v>500.69348979675402</c:v>
                </c:pt>
                <c:pt idx="184">
                  <c:v>482.29277677409601</c:v>
                </c:pt>
                <c:pt idx="185">
                  <c:v>474.95735832311698</c:v>
                </c:pt>
                <c:pt idx="186">
                  <c:v>469.58766020306302</c:v>
                </c:pt>
                <c:pt idx="187">
                  <c:v>476.759725008185</c:v>
                </c:pt>
                <c:pt idx="188">
                  <c:v>476.37095020068301</c:v>
                </c:pt>
                <c:pt idx="189">
                  <c:v>449.56411158016903</c:v>
                </c:pt>
                <c:pt idx="190">
                  <c:v>458.344482143508</c:v>
                </c:pt>
                <c:pt idx="191">
                  <c:v>457.40457044914803</c:v>
                </c:pt>
                <c:pt idx="192">
                  <c:v>474.096343638468</c:v>
                </c:pt>
                <c:pt idx="193">
                  <c:v>443.62469557994098</c:v>
                </c:pt>
                <c:pt idx="194">
                  <c:v>419.25637020507099</c:v>
                </c:pt>
                <c:pt idx="195">
                  <c:v>335.338103280388</c:v>
                </c:pt>
                <c:pt idx="196">
                  <c:v>353.57911289309197</c:v>
                </c:pt>
                <c:pt idx="197">
                  <c:v>379.491320880719</c:v>
                </c:pt>
                <c:pt idx="198">
                  <c:v>377.98603653546598</c:v>
                </c:pt>
                <c:pt idx="199">
                  <c:v>362.45793306967403</c:v>
                </c:pt>
                <c:pt idx="200">
                  <c:v>359.14161164622499</c:v>
                </c:pt>
                <c:pt idx="201">
                  <c:v>365.57087833497297</c:v>
                </c:pt>
                <c:pt idx="202">
                  <c:v>432.272286977146</c:v>
                </c:pt>
                <c:pt idx="203">
                  <c:v>381.86508313168099</c:v>
                </c:pt>
                <c:pt idx="204">
                  <c:v>367.867329036841</c:v>
                </c:pt>
                <c:pt idx="205">
                  <c:v>351.20365780832299</c:v>
                </c:pt>
                <c:pt idx="206">
                  <c:v>370.19862956277899</c:v>
                </c:pt>
                <c:pt idx="207">
                  <c:v>348.25335502666002</c:v>
                </c:pt>
                <c:pt idx="208">
                  <c:v>331.39857811295599</c:v>
                </c:pt>
                <c:pt idx="209">
                  <c:v>318.47508904782802</c:v>
                </c:pt>
                <c:pt idx="210">
                  <c:v>300.16660712296903</c:v>
                </c:pt>
                <c:pt idx="211">
                  <c:v>290.346590942783</c:v>
                </c:pt>
                <c:pt idx="212">
                  <c:v>280.70905633016099</c:v>
                </c:pt>
                <c:pt idx="213">
                  <c:v>289.97491845076399</c:v>
                </c:pt>
                <c:pt idx="214">
                  <c:v>296.72467623459102</c:v>
                </c:pt>
                <c:pt idx="215">
                  <c:v>289.99775585097501</c:v>
                </c:pt>
                <c:pt idx="216">
                  <c:v>273.05145769414202</c:v>
                </c:pt>
                <c:pt idx="217">
                  <c:v>276.708377914609</c:v>
                </c:pt>
                <c:pt idx="218">
                  <c:v>261.93916038346202</c:v>
                </c:pt>
                <c:pt idx="219">
                  <c:v>255.48734241940301</c:v>
                </c:pt>
                <c:pt idx="220">
                  <c:v>264.416006215886</c:v>
                </c:pt>
                <c:pt idx="221">
                  <c:v>256.791550504388</c:v>
                </c:pt>
                <c:pt idx="222">
                  <c:v>309.60412772649897</c:v>
                </c:pt>
                <c:pt idx="223">
                  <c:v>363.36771881597099</c:v>
                </c:pt>
                <c:pt idx="224">
                  <c:v>319.24754184132502</c:v>
                </c:pt>
                <c:pt idx="225">
                  <c:v>287.63296191717399</c:v>
                </c:pt>
                <c:pt idx="226">
                  <c:v>256.56020225001902</c:v>
                </c:pt>
                <c:pt idx="227">
                  <c:v>254.39568115189499</c:v>
                </c:pt>
                <c:pt idx="228">
                  <c:v>253.030502502075</c:v>
                </c:pt>
                <c:pt idx="229">
                  <c:v>240.37604509004001</c:v>
                </c:pt>
                <c:pt idx="230">
                  <c:v>239.18059035840699</c:v>
                </c:pt>
                <c:pt idx="231">
                  <c:v>339.73705367411202</c:v>
                </c:pt>
                <c:pt idx="232">
                  <c:v>290.12686120562802</c:v>
                </c:pt>
                <c:pt idx="233">
                  <c:v>247.98141858783799</c:v>
                </c:pt>
                <c:pt idx="234">
                  <c:v>242.162211324856</c:v>
                </c:pt>
                <c:pt idx="235">
                  <c:v>239.80544796908299</c:v>
                </c:pt>
                <c:pt idx="236">
                  <c:v>226.20527320562601</c:v>
                </c:pt>
                <c:pt idx="237">
                  <c:v>216.211702548208</c:v>
                </c:pt>
                <c:pt idx="238">
                  <c:v>202.229312286002</c:v>
                </c:pt>
                <c:pt idx="239">
                  <c:v>195.609182710601</c:v>
                </c:pt>
                <c:pt idx="240">
                  <c:v>192.571648724222</c:v>
                </c:pt>
                <c:pt idx="241">
                  <c:v>187.06412791635799</c:v>
                </c:pt>
                <c:pt idx="242">
                  <c:v>183.63905861108</c:v>
                </c:pt>
                <c:pt idx="243">
                  <c:v>180.10843990184301</c:v>
                </c:pt>
              </c:numCache>
            </c:numRef>
          </c:val>
          <c:smooth val="0"/>
          <c:extLst>
            <c:ext xmlns:c16="http://schemas.microsoft.com/office/drawing/2014/chart" uri="{C3380CC4-5D6E-409C-BE32-E72D297353CC}">
              <c16:uniqueId val="{00000002-4299-4FCC-8840-E24549267E1A}"/>
            </c:ext>
          </c:extLst>
        </c:ser>
        <c:dLbls>
          <c:showLegendKey val="0"/>
          <c:showVal val="0"/>
          <c:showCatName val="0"/>
          <c:showSerName val="0"/>
          <c:showPercent val="0"/>
          <c:showBubbleSize val="0"/>
        </c:dLbls>
        <c:smooth val="0"/>
        <c:axId val="282958319"/>
        <c:axId val="196212399"/>
      </c:lineChart>
      <c:dateAx>
        <c:axId val="282958319"/>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6212399"/>
        <c:crosses val="autoZero"/>
        <c:auto val="1"/>
        <c:lblOffset val="100"/>
        <c:baseTimeUnit val="months"/>
        <c:majorUnit val="6"/>
        <c:majorTimeUnit val="months"/>
        <c:minorUnit val="6"/>
        <c:minorTimeUnit val="months"/>
      </c:dateAx>
      <c:valAx>
        <c:axId val="1962123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2958319"/>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Cheques Transition Plan: Winding down Australia’s cheques system</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Cheques Transition Plan: Winding down Australia’s cheques system</dc:title>
  <dc:subject/>
  <dc:creator/>
  <cp:keywords/>
  <cp:lastModifiedBy/>
  <cp:revision>1</cp:revision>
  <dcterms:created xsi:type="dcterms:W3CDTF">2024-11-17T23:34:00Z</dcterms:created>
  <dcterms:modified xsi:type="dcterms:W3CDTF">2024-11-17T23:40:00Z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2024-11-17T23:36:24Z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18ea12d4-5f6a-45eb-a33f-09f34f7d9336</vt:lpwstr>
  </property>
  <property fmtid="{D5CDD505-2E9C-101B-9397-08002B2CF9AE}" pid="8" name="MSIP_Label_4f932d64-9ab1-4d9b-81d2-a3a8b82dd47d_ContentBits">
    <vt:lpwstr>0</vt:lpwstr>
  </property>
</Properties>
</file>