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1D64" w14:textId="57B73FE9" w:rsidR="00CF49EA" w:rsidRPr="00CF49EA" w:rsidRDefault="00CF49EA" w:rsidP="00CF49EA">
      <w:pPr>
        <w:pStyle w:val="Heading1"/>
        <w:jc w:val="center"/>
        <w:rPr>
          <w:sz w:val="24"/>
          <w:szCs w:val="24"/>
        </w:rPr>
      </w:pPr>
      <w:bookmarkStart w:id="0" w:name="_Hlk26092172"/>
      <w:r w:rsidRPr="00326980">
        <w:t xml:space="preserve">Consumer Data Right Rules: </w:t>
      </w:r>
      <w:bookmarkStart w:id="1" w:name="_Hlk174694350"/>
      <w:r w:rsidRPr="00326980">
        <w:t xml:space="preserve">consent </w:t>
      </w:r>
      <w:r w:rsidR="004C636B">
        <w:t xml:space="preserve">amendments </w:t>
      </w:r>
      <w:r w:rsidRPr="00326980">
        <w:t xml:space="preserve">and operational </w:t>
      </w:r>
      <w:bookmarkEnd w:id="1"/>
      <w:r w:rsidRPr="00326980">
        <w:t>enhancement</w:t>
      </w:r>
      <w:r w:rsidR="004C636B">
        <w:t>s</w:t>
      </w:r>
      <w:r w:rsidRPr="00326980">
        <w:t xml:space="preserve"> </w:t>
      </w:r>
    </w:p>
    <w:p w14:paraId="6EE7A474" w14:textId="0EF2EA31" w:rsidR="00186ED3" w:rsidRDefault="00D8327A" w:rsidP="08DEF71F">
      <w:pPr>
        <w:pStyle w:val="Heading1"/>
        <w:jc w:val="center"/>
      </w:pPr>
      <w:r>
        <w:t xml:space="preserve">Summary of </w:t>
      </w:r>
      <w:r w:rsidR="00C608DE">
        <w:t xml:space="preserve">Consultation process outcomes </w:t>
      </w:r>
      <w:bookmarkEnd w:id="0"/>
    </w:p>
    <w:p w14:paraId="14A9F18A" w14:textId="1BDB2831" w:rsidR="00F90615" w:rsidRDefault="6C056CD9" w:rsidP="7C796583">
      <w:r>
        <w:t xml:space="preserve">On 9 August 2024, Treasury published an exposure draft of the proposed consent and operational enhancement amendments to the </w:t>
      </w:r>
      <w:r w:rsidR="00C871F0">
        <w:t>Consumer Data Right (</w:t>
      </w:r>
      <w:r>
        <w:t>CDR</w:t>
      </w:r>
      <w:r w:rsidR="00A1019C">
        <w:t>)</w:t>
      </w:r>
      <w:r>
        <w:t xml:space="preserve"> </w:t>
      </w:r>
      <w:r w:rsidR="00C871F0">
        <w:t>r</w:t>
      </w:r>
      <w:r>
        <w:t>ules.</w:t>
      </w:r>
      <w:r w:rsidR="3BE6F715">
        <w:t xml:space="preserve"> </w:t>
      </w:r>
      <w:r w:rsidR="00F12701">
        <w:t>Documents</w:t>
      </w:r>
      <w:r w:rsidR="009911B2">
        <w:t xml:space="preserve"> that were released</w:t>
      </w:r>
      <w:r w:rsidR="00F12701">
        <w:t xml:space="preserve"> </w:t>
      </w:r>
      <w:r w:rsidR="009911B2">
        <w:t xml:space="preserve">to inform and assist stakeholders </w:t>
      </w:r>
      <w:r w:rsidR="00F12701">
        <w:t>includ</w:t>
      </w:r>
      <w:r w:rsidR="009911B2">
        <w:t>ed</w:t>
      </w:r>
      <w:r w:rsidR="00F12701">
        <w:t xml:space="preserve"> </w:t>
      </w:r>
      <w:r w:rsidR="00705FDD">
        <w:t xml:space="preserve">a draft </w:t>
      </w:r>
      <w:r w:rsidR="00065842">
        <w:t>e</w:t>
      </w:r>
      <w:r w:rsidR="00705FDD">
        <w:t xml:space="preserve">xplanatory </w:t>
      </w:r>
      <w:r w:rsidR="00065842">
        <w:t>s</w:t>
      </w:r>
      <w:r w:rsidR="00705FDD">
        <w:t xml:space="preserve">tatement, </w:t>
      </w:r>
      <w:r w:rsidR="00E62918">
        <w:t>privacy impact assessment</w:t>
      </w:r>
      <w:r w:rsidR="007A37EC">
        <w:t>,</w:t>
      </w:r>
      <w:r w:rsidR="00E62918">
        <w:t xml:space="preserve"> and consultation paper</w:t>
      </w:r>
      <w:r w:rsidR="004272F8">
        <w:t xml:space="preserve">. </w:t>
      </w:r>
      <w:r w:rsidR="00571976">
        <w:t xml:space="preserve">The public consultation </w:t>
      </w:r>
      <w:r w:rsidR="003B3E31">
        <w:t>closed on 9</w:t>
      </w:r>
      <w:r w:rsidR="00571976">
        <w:t xml:space="preserve"> September 2024.</w:t>
      </w:r>
    </w:p>
    <w:p w14:paraId="6C133429" w14:textId="5CEEA791" w:rsidR="3E0B8E41" w:rsidRDefault="6E5B92A7" w:rsidP="7C796583">
      <w:pPr>
        <w:rPr>
          <w:rFonts w:ascii="Calibri" w:eastAsia="Calibri" w:hAnsi="Calibri" w:cs="Calibri"/>
        </w:rPr>
      </w:pPr>
      <w:r w:rsidRPr="6BEA7E99">
        <w:rPr>
          <w:rFonts w:ascii="Calibri" w:eastAsia="Calibri" w:hAnsi="Calibri" w:cs="Calibri"/>
        </w:rPr>
        <w:t>Treasury hosted a virtual stakeholder forum on 23 August</w:t>
      </w:r>
      <w:r w:rsidR="00275AE5">
        <w:rPr>
          <w:rFonts w:ascii="Calibri" w:eastAsia="Calibri" w:hAnsi="Calibri" w:cs="Calibri"/>
        </w:rPr>
        <w:t xml:space="preserve"> </w:t>
      </w:r>
      <w:r w:rsidR="0024162A">
        <w:rPr>
          <w:rFonts w:ascii="Calibri" w:eastAsia="Calibri" w:hAnsi="Calibri" w:cs="Calibri"/>
        </w:rPr>
        <w:t xml:space="preserve">2024 </w:t>
      </w:r>
      <w:r w:rsidR="00275AE5">
        <w:rPr>
          <w:rFonts w:ascii="Calibri" w:eastAsia="Calibri" w:hAnsi="Calibri" w:cs="Calibri"/>
        </w:rPr>
        <w:t xml:space="preserve">and </w:t>
      </w:r>
      <w:r w:rsidRPr="6BEA7E99">
        <w:rPr>
          <w:rFonts w:ascii="Calibri" w:eastAsia="Calibri" w:hAnsi="Calibri" w:cs="Calibri"/>
        </w:rPr>
        <w:t xml:space="preserve">held bilateral meetings with </w:t>
      </w:r>
      <w:r w:rsidR="003668F9">
        <w:rPr>
          <w:rFonts w:ascii="Calibri" w:eastAsia="Calibri" w:hAnsi="Calibri" w:cs="Calibri"/>
        </w:rPr>
        <w:t>g</w:t>
      </w:r>
      <w:r w:rsidRPr="6BEA7E99">
        <w:rPr>
          <w:rFonts w:ascii="Calibri" w:eastAsia="Calibri" w:hAnsi="Calibri" w:cs="Calibri"/>
        </w:rPr>
        <w:t>overnment and industry stakeholder</w:t>
      </w:r>
      <w:r w:rsidR="117CDF95" w:rsidRPr="6BEA7E99">
        <w:rPr>
          <w:rFonts w:ascii="Calibri" w:eastAsia="Calibri" w:hAnsi="Calibri" w:cs="Calibri"/>
        </w:rPr>
        <w:t>s.</w:t>
      </w:r>
    </w:p>
    <w:p w14:paraId="781AC141" w14:textId="546BCEA1" w:rsidR="00913F34" w:rsidRDefault="00433484" w:rsidP="7C796583">
      <w:r>
        <w:rPr>
          <w:rFonts w:ascii="Calibri" w:eastAsia="Calibri" w:hAnsi="Calibri" w:cs="Calibri"/>
        </w:rPr>
        <w:t xml:space="preserve">The </w:t>
      </w:r>
      <w:r w:rsidR="00AD74EE"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</w:rPr>
        <w:t>overnment</w:t>
      </w:r>
      <w:r w:rsidR="00571976" w:rsidRPr="6BEA7E99">
        <w:rPr>
          <w:rFonts w:ascii="Calibri" w:eastAsia="Calibri" w:hAnsi="Calibri" w:cs="Calibri"/>
        </w:rPr>
        <w:t xml:space="preserve"> received </w:t>
      </w:r>
      <w:r w:rsidR="00571976" w:rsidRPr="004668A6">
        <w:rPr>
          <w:rFonts w:ascii="Calibri" w:eastAsia="Calibri" w:hAnsi="Calibri" w:cs="Calibri"/>
        </w:rPr>
        <w:t>4</w:t>
      </w:r>
      <w:r w:rsidR="00B137FE">
        <w:rPr>
          <w:rFonts w:ascii="Calibri" w:eastAsia="Calibri" w:hAnsi="Calibri" w:cs="Calibri"/>
        </w:rPr>
        <w:t>2</w:t>
      </w:r>
      <w:r w:rsidR="00571976" w:rsidRPr="6BEA7E99">
        <w:rPr>
          <w:rFonts w:ascii="Calibri" w:eastAsia="Calibri" w:hAnsi="Calibri" w:cs="Calibri"/>
        </w:rPr>
        <w:t xml:space="preserve"> submissions</w:t>
      </w:r>
      <w:r>
        <w:rPr>
          <w:rFonts w:ascii="Calibri" w:eastAsia="Calibri" w:hAnsi="Calibri" w:cs="Calibri"/>
        </w:rPr>
        <w:t xml:space="preserve"> in response to the </w:t>
      </w:r>
      <w:r w:rsidR="00D55A0D">
        <w:rPr>
          <w:rFonts w:ascii="Calibri" w:eastAsia="Calibri" w:hAnsi="Calibri" w:cs="Calibri"/>
        </w:rPr>
        <w:t>public consultation</w:t>
      </w:r>
      <w:r w:rsidR="002E733E">
        <w:rPr>
          <w:rFonts w:ascii="Calibri" w:eastAsia="Calibri" w:hAnsi="Calibri" w:cs="Calibri"/>
        </w:rPr>
        <w:t>,</w:t>
      </w:r>
      <w:r w:rsidR="00DA651D">
        <w:rPr>
          <w:rFonts w:ascii="Calibri" w:eastAsia="Calibri" w:hAnsi="Calibri" w:cs="Calibri"/>
        </w:rPr>
        <w:t xml:space="preserve"> consisting of</w:t>
      </w:r>
      <w:r w:rsidR="00571976" w:rsidRPr="6BEA7E99">
        <w:rPr>
          <w:rFonts w:ascii="Calibri" w:eastAsia="Calibri" w:hAnsi="Calibri" w:cs="Calibri"/>
        </w:rPr>
        <w:t xml:space="preserve"> </w:t>
      </w:r>
      <w:r w:rsidR="00571976" w:rsidRPr="004668A6">
        <w:rPr>
          <w:rFonts w:ascii="Calibri" w:eastAsia="Calibri" w:hAnsi="Calibri" w:cs="Calibri"/>
        </w:rPr>
        <w:t>3</w:t>
      </w:r>
      <w:r w:rsidR="0073556F" w:rsidRPr="004668A6">
        <w:rPr>
          <w:rFonts w:ascii="Calibri" w:eastAsia="Calibri" w:hAnsi="Calibri" w:cs="Calibri"/>
        </w:rPr>
        <w:t>3</w:t>
      </w:r>
      <w:r w:rsidR="00CA7312">
        <w:rPr>
          <w:rFonts w:ascii="Calibri" w:eastAsia="Calibri" w:hAnsi="Calibri" w:cs="Calibri"/>
        </w:rPr>
        <w:t> </w:t>
      </w:r>
      <w:r w:rsidR="00571976" w:rsidRPr="6BEA7E99">
        <w:rPr>
          <w:rFonts w:ascii="Calibri" w:eastAsia="Calibri" w:hAnsi="Calibri" w:cs="Calibri"/>
        </w:rPr>
        <w:t xml:space="preserve">public and </w:t>
      </w:r>
      <w:r w:rsidR="00B137FE">
        <w:rPr>
          <w:rFonts w:ascii="Calibri" w:eastAsia="Calibri" w:hAnsi="Calibri" w:cs="Calibri"/>
        </w:rPr>
        <w:t>9</w:t>
      </w:r>
      <w:r w:rsidR="00571976" w:rsidRPr="6BEA7E99">
        <w:rPr>
          <w:rFonts w:ascii="Calibri" w:eastAsia="Calibri" w:hAnsi="Calibri" w:cs="Calibri"/>
        </w:rPr>
        <w:t xml:space="preserve"> confidential</w:t>
      </w:r>
      <w:r w:rsidR="00DA651D">
        <w:rPr>
          <w:rFonts w:ascii="Calibri" w:eastAsia="Calibri" w:hAnsi="Calibri" w:cs="Calibri"/>
        </w:rPr>
        <w:t xml:space="preserve"> </w:t>
      </w:r>
      <w:r w:rsidR="002E733E">
        <w:rPr>
          <w:rFonts w:ascii="Calibri" w:eastAsia="Calibri" w:hAnsi="Calibri" w:cs="Calibri"/>
        </w:rPr>
        <w:t>submission</w:t>
      </w:r>
      <w:r w:rsidR="00212484">
        <w:rPr>
          <w:rFonts w:ascii="Calibri" w:eastAsia="Calibri" w:hAnsi="Calibri" w:cs="Calibri"/>
        </w:rPr>
        <w:t>s</w:t>
      </w:r>
      <w:r w:rsidR="00571976" w:rsidRPr="6BEA7E99">
        <w:rPr>
          <w:rFonts w:ascii="Calibri" w:eastAsia="Calibri" w:hAnsi="Calibri" w:cs="Calibri"/>
        </w:rPr>
        <w:t>.</w:t>
      </w:r>
      <w:r w:rsidR="002E733E">
        <w:rPr>
          <w:rFonts w:ascii="Calibri" w:eastAsia="Calibri" w:hAnsi="Calibri" w:cs="Calibri"/>
        </w:rPr>
        <w:t xml:space="preserve"> </w:t>
      </w:r>
      <w:r w:rsidR="00913F34" w:rsidRPr="00913F34">
        <w:t xml:space="preserve">Submissions can be viewed on the Treasury website </w:t>
      </w:r>
      <w:r w:rsidR="00826934">
        <w:t xml:space="preserve">at </w:t>
      </w:r>
      <w:hyperlink r:id="rId8" w:history="1">
        <w:r w:rsidR="001D782A" w:rsidRPr="00672224">
          <w:rPr>
            <w:rStyle w:val="Hyperlink"/>
          </w:rPr>
          <w:t>www.treasury.gov.au</w:t>
        </w:r>
      </w:hyperlink>
      <w:r w:rsidR="00913F34" w:rsidRPr="00913F34">
        <w:t>.</w:t>
      </w:r>
    </w:p>
    <w:p w14:paraId="7FB3EAE0" w14:textId="70A6DB73" w:rsidR="00866D69" w:rsidRPr="00913F34" w:rsidRDefault="00866D69" w:rsidP="00866D69">
      <w:pPr>
        <w:pStyle w:val="Heading2"/>
      </w:pPr>
      <w:r>
        <w:rPr>
          <w:rFonts w:eastAsia="Calibri"/>
        </w:rPr>
        <w:t xml:space="preserve">Summary of </w:t>
      </w:r>
      <w:r w:rsidR="0046504B">
        <w:rPr>
          <w:rFonts w:eastAsia="Calibri"/>
        </w:rPr>
        <w:t>FEEDBACK</w:t>
      </w:r>
    </w:p>
    <w:p w14:paraId="186C9BE6" w14:textId="56762516" w:rsidR="007326E7" w:rsidRDefault="007326E7" w:rsidP="007326E7">
      <w:pPr>
        <w:pStyle w:val="Heading3"/>
        <w:rPr>
          <w:rFonts w:eastAsia="Calibri"/>
          <w:b w:val="0"/>
          <w:bCs/>
        </w:rPr>
      </w:pPr>
      <w:r>
        <w:rPr>
          <w:rFonts w:eastAsia="Calibri"/>
          <w:b w:val="0"/>
          <w:bCs/>
        </w:rPr>
        <w:t>Broadly, stakeholders were supportive of the proposed rules package</w:t>
      </w:r>
      <w:r w:rsidR="008C1B65">
        <w:rPr>
          <w:rFonts w:eastAsia="Calibri"/>
          <w:b w:val="0"/>
          <w:bCs/>
        </w:rPr>
        <w:t xml:space="preserve"> and</w:t>
      </w:r>
      <w:r>
        <w:rPr>
          <w:rFonts w:eastAsia="Calibri"/>
          <w:b w:val="0"/>
          <w:bCs/>
        </w:rPr>
        <w:t xml:space="preserve"> recognis</w:t>
      </w:r>
      <w:r w:rsidR="008C1B65">
        <w:rPr>
          <w:rFonts w:eastAsia="Calibri"/>
          <w:b w:val="0"/>
          <w:bCs/>
        </w:rPr>
        <w:t>ed that</w:t>
      </w:r>
      <w:r>
        <w:rPr>
          <w:rFonts w:eastAsia="Calibri"/>
          <w:b w:val="0"/>
          <w:bCs/>
        </w:rPr>
        <w:t xml:space="preserve"> the changes would make i</w:t>
      </w:r>
      <w:r w:rsidR="007E1B5F">
        <w:rPr>
          <w:rFonts w:eastAsia="Calibri"/>
          <w:b w:val="0"/>
          <w:bCs/>
        </w:rPr>
        <w:t>t</w:t>
      </w:r>
      <w:r>
        <w:rPr>
          <w:rFonts w:eastAsia="Calibri"/>
          <w:b w:val="0"/>
          <w:bCs/>
        </w:rPr>
        <w:t xml:space="preserve"> easier for consumers to use the CDR and support key use cases. </w:t>
      </w:r>
    </w:p>
    <w:p w14:paraId="2DB8F7DE" w14:textId="730C9517" w:rsidR="007E1B5F" w:rsidRPr="00FF3138" w:rsidRDefault="007E1B5F" w:rsidP="007E1B5F">
      <w:pPr>
        <w:rPr>
          <w:rFonts w:eastAsia="Calibri"/>
        </w:rPr>
      </w:pPr>
      <w:r>
        <w:rPr>
          <w:rFonts w:eastAsia="Calibri"/>
        </w:rPr>
        <w:t>The Government has considered stakeholder feedback and</w:t>
      </w:r>
      <w:r w:rsidR="00D855CA">
        <w:rPr>
          <w:rFonts w:eastAsia="Calibri"/>
        </w:rPr>
        <w:t>,</w:t>
      </w:r>
      <w:r>
        <w:rPr>
          <w:rFonts w:eastAsia="Calibri"/>
        </w:rPr>
        <w:t xml:space="preserve"> </w:t>
      </w:r>
      <w:r w:rsidR="00C53BC1">
        <w:rPr>
          <w:rFonts w:eastAsia="Calibri"/>
        </w:rPr>
        <w:t xml:space="preserve">as a result, </w:t>
      </w:r>
      <w:r>
        <w:rPr>
          <w:rFonts w:eastAsia="Calibri"/>
        </w:rPr>
        <w:t xml:space="preserve">has made some further </w:t>
      </w:r>
      <w:r w:rsidR="00736735">
        <w:rPr>
          <w:rFonts w:eastAsia="Calibri"/>
        </w:rPr>
        <w:t>changes</w:t>
      </w:r>
      <w:r>
        <w:rPr>
          <w:rFonts w:eastAsia="Calibri"/>
        </w:rPr>
        <w:t xml:space="preserve"> which are reflected in the final rules. </w:t>
      </w:r>
      <w:r w:rsidR="00973BC4">
        <w:rPr>
          <w:rFonts w:eastAsia="Calibri"/>
        </w:rPr>
        <w:t xml:space="preserve">These </w:t>
      </w:r>
      <w:r w:rsidR="00736735">
        <w:rPr>
          <w:rFonts w:eastAsia="Calibri"/>
        </w:rPr>
        <w:t>changes</w:t>
      </w:r>
      <w:r w:rsidR="00973BC4">
        <w:rPr>
          <w:rFonts w:eastAsia="Calibri"/>
        </w:rPr>
        <w:t xml:space="preserve"> are outlined below.</w:t>
      </w:r>
    </w:p>
    <w:p w14:paraId="5868D8F3" w14:textId="4E88F49A" w:rsidR="00470EBF" w:rsidRDefault="42A8B5F9" w:rsidP="00866D69">
      <w:pPr>
        <w:pStyle w:val="Heading3"/>
        <w:rPr>
          <w:rFonts w:eastAsia="Calibri"/>
        </w:rPr>
      </w:pPr>
      <w:r w:rsidRPr="4B9375F9">
        <w:rPr>
          <w:rFonts w:eastAsia="Calibri"/>
        </w:rPr>
        <w:t xml:space="preserve">Consent </w:t>
      </w:r>
      <w:r w:rsidR="00866D69">
        <w:rPr>
          <w:rFonts w:eastAsia="Calibri"/>
        </w:rPr>
        <w:t>amendments</w:t>
      </w:r>
      <w:r w:rsidR="00A4155A">
        <w:rPr>
          <w:rFonts w:eastAsia="Calibri"/>
        </w:rPr>
        <w:t xml:space="preserve"> </w:t>
      </w:r>
    </w:p>
    <w:p w14:paraId="2F076F6A" w14:textId="48EBD02A" w:rsidR="00CA7763" w:rsidRPr="00470708" w:rsidRDefault="004F6C10" w:rsidP="00470708">
      <w:pPr>
        <w:rPr>
          <w:rFonts w:eastAsia="Calibri"/>
          <w:b/>
        </w:rPr>
      </w:pPr>
      <w:r>
        <w:rPr>
          <w:rFonts w:eastAsia="Calibri"/>
        </w:rPr>
        <w:t>S</w:t>
      </w:r>
      <w:r w:rsidR="004D7C8D">
        <w:rPr>
          <w:rFonts w:eastAsia="Calibri"/>
        </w:rPr>
        <w:t xml:space="preserve">takeholders broadly supported </w:t>
      </w:r>
      <w:r w:rsidR="002D4152">
        <w:rPr>
          <w:rFonts w:eastAsia="Calibri"/>
        </w:rPr>
        <w:t>the proposed consent amendments</w:t>
      </w:r>
      <w:r w:rsidR="0002138D">
        <w:rPr>
          <w:rFonts w:eastAsia="Calibri"/>
        </w:rPr>
        <w:t xml:space="preserve"> and</w:t>
      </w:r>
      <w:r w:rsidR="00C23231">
        <w:rPr>
          <w:rFonts w:eastAsia="Calibri"/>
        </w:rPr>
        <w:t>,</w:t>
      </w:r>
      <w:r w:rsidR="0002138D">
        <w:rPr>
          <w:rFonts w:eastAsia="Calibri"/>
        </w:rPr>
        <w:t xml:space="preserve"> as such, </w:t>
      </w:r>
      <w:r w:rsidR="00FA57EE">
        <w:rPr>
          <w:rFonts w:eastAsia="Calibri"/>
        </w:rPr>
        <w:t xml:space="preserve">these </w:t>
      </w:r>
      <w:r w:rsidR="0002138D">
        <w:rPr>
          <w:rFonts w:eastAsia="Calibri"/>
        </w:rPr>
        <w:t xml:space="preserve">have been </w:t>
      </w:r>
      <w:r w:rsidR="007961D1">
        <w:rPr>
          <w:rFonts w:eastAsia="Calibri"/>
        </w:rPr>
        <w:t>largely retained</w:t>
      </w:r>
      <w:r w:rsidR="00891430">
        <w:rPr>
          <w:rFonts w:eastAsia="Calibri"/>
        </w:rPr>
        <w:t>.</w:t>
      </w:r>
    </w:p>
    <w:p w14:paraId="7AA6901B" w14:textId="0E3A01F6" w:rsidR="007040ED" w:rsidRDefault="00202C84" w:rsidP="7E314B2D">
      <w:pPr>
        <w:rPr>
          <w:u w:val="single"/>
        </w:rPr>
      </w:pPr>
      <w:r>
        <w:rPr>
          <w:u w:val="single"/>
        </w:rPr>
        <w:t xml:space="preserve">Deletion by default </w:t>
      </w:r>
    </w:p>
    <w:p w14:paraId="75BAEF5A" w14:textId="569FE1E8" w:rsidR="003D2CC7" w:rsidRDefault="003D2CC7" w:rsidP="00A369E1">
      <w:pPr>
        <w:pStyle w:val="Bullet"/>
        <w:numPr>
          <w:ilvl w:val="0"/>
          <w:numId w:val="0"/>
        </w:numPr>
        <w:spacing w:before="240" w:after="0"/>
      </w:pPr>
      <w:r>
        <w:t>Stakeholder</w:t>
      </w:r>
      <w:r w:rsidR="004D4649">
        <w:t xml:space="preserve">s were divided </w:t>
      </w:r>
      <w:r>
        <w:t xml:space="preserve">on the proposal to require data recipients to delete </w:t>
      </w:r>
      <w:r w:rsidR="004D4649">
        <w:t xml:space="preserve">redundant </w:t>
      </w:r>
      <w:r>
        <w:t xml:space="preserve">data by default. Some indicated it would strengthen the protection of redundant consumer data. However, most stakeholders </w:t>
      </w:r>
      <w:r w:rsidR="00F87586">
        <w:t xml:space="preserve">raised concerns that the deletion of redundant data by default would negatively affect business models, including data recipients’ ability to innovate and undertake product development. This acts as a disincentive to use CDR compared to other data sharing </w:t>
      </w:r>
      <w:r w:rsidR="00DD1716">
        <w:t>arrangements.</w:t>
      </w:r>
      <w:r w:rsidR="00DD1716" w:rsidRPr="00DD1716">
        <w:t xml:space="preserve"> </w:t>
      </w:r>
      <w:r w:rsidR="00DD1716">
        <w:t>Submissions also noted the change is out of step with global privacy laws, including the 2023 Privacy Act Review.</w:t>
      </w:r>
    </w:p>
    <w:p w14:paraId="69CAA9C2" w14:textId="77777777" w:rsidR="00DD1716" w:rsidRDefault="00DD1716" w:rsidP="00DD1716">
      <w:pPr>
        <w:pStyle w:val="Bullet"/>
        <w:numPr>
          <w:ilvl w:val="0"/>
          <w:numId w:val="0"/>
        </w:numPr>
        <w:spacing w:before="240" w:after="0"/>
        <w:sectPr w:rsidR="00DD1716" w:rsidSect="00DD1716">
          <w:headerReference w:type="default" r:id="rId9"/>
          <w:headerReference w:type="first" r:id="rId10"/>
          <w:pgSz w:w="11906" w:h="16838"/>
          <w:pgMar w:top="3544" w:right="1134" w:bottom="1134" w:left="1134" w:header="680" w:footer="524" w:gutter="0"/>
          <w:cols w:space="708"/>
          <w:docGrid w:linePitch="360"/>
        </w:sectPr>
      </w:pPr>
      <w:r>
        <w:rPr>
          <w:rStyle w:val="ui-provider"/>
        </w:rPr>
        <w:t>In response to this feedback, this measure has not been included in the final rules package</w:t>
      </w:r>
      <w:r>
        <w:t xml:space="preserve">. </w:t>
      </w:r>
    </w:p>
    <w:p w14:paraId="65CAD1E3" w14:textId="4170CA36" w:rsidR="42A8B5F9" w:rsidRDefault="42A8B5F9" w:rsidP="0095331F">
      <w:pPr>
        <w:pStyle w:val="Heading3"/>
        <w:rPr>
          <w:rFonts w:eastAsia="Calibri"/>
        </w:rPr>
      </w:pPr>
      <w:bookmarkStart w:id="2" w:name="tempbookmark"/>
      <w:r w:rsidRPr="6C000AC6">
        <w:rPr>
          <w:rFonts w:eastAsia="Calibri"/>
        </w:rPr>
        <w:lastRenderedPageBreak/>
        <w:t>Operational enhancements</w:t>
      </w:r>
    </w:p>
    <w:bookmarkEnd w:id="2"/>
    <w:p w14:paraId="6685677C" w14:textId="21FA1EE3" w:rsidR="00A46B36" w:rsidRDefault="004A31B2" w:rsidP="7E314B2D">
      <w:pPr>
        <w:rPr>
          <w:rFonts w:ascii="Calibri" w:eastAsia="Calibri" w:hAnsi="Calibri" w:cs="Calibri"/>
          <w:u w:val="single"/>
        </w:rPr>
      </w:pPr>
      <w:r w:rsidRPr="74B284E4">
        <w:rPr>
          <w:rFonts w:ascii="Calibri" w:eastAsia="Calibri" w:hAnsi="Calibri" w:cs="Calibri"/>
          <w:u w:val="single"/>
        </w:rPr>
        <w:t>Nominated representatives</w:t>
      </w:r>
    </w:p>
    <w:p w14:paraId="5124965A" w14:textId="3203D600" w:rsidR="00470EBF" w:rsidRDefault="00167D17" w:rsidP="74B284E4">
      <w:pPr>
        <w:pStyle w:val="Bullet"/>
        <w:numPr>
          <w:ilvl w:val="0"/>
          <w:numId w:val="0"/>
        </w:numPr>
        <w:spacing w:before="120" w:after="0"/>
      </w:pPr>
      <w:r>
        <w:t>While accredited data recipients emphasised the importance of improving the process for businesses to unlock the benefit of CDR</w:t>
      </w:r>
      <w:r w:rsidR="001E5D71">
        <w:t>, many</w:t>
      </w:r>
      <w:r>
        <w:t xml:space="preserve"> suggested the proposed amendments would not materially improve outcomes for business consumers in their proposed form.</w:t>
      </w:r>
      <w:r w:rsidR="001E5D71">
        <w:t xml:space="preserve"> </w:t>
      </w:r>
      <w:r w:rsidR="00A309D4">
        <w:t>Further, s</w:t>
      </w:r>
      <w:r w:rsidR="00CB7884">
        <w:t>everal d</w:t>
      </w:r>
      <w:r w:rsidR="2A2AC842">
        <w:t xml:space="preserve">ata holders </w:t>
      </w:r>
      <w:r w:rsidR="294FE7D7">
        <w:t>did not support</w:t>
      </w:r>
      <w:r w:rsidR="2A2AC842">
        <w:t xml:space="preserve"> this proposal based on </w:t>
      </w:r>
      <w:r w:rsidR="004B5C00">
        <w:t>the</w:t>
      </w:r>
      <w:r w:rsidR="2A2AC842">
        <w:t xml:space="preserve"> </w:t>
      </w:r>
      <w:r w:rsidR="007C1F39">
        <w:t>potential</w:t>
      </w:r>
      <w:r w:rsidR="008017D4">
        <w:t xml:space="preserve"> </w:t>
      </w:r>
      <w:r w:rsidR="00E24BBD">
        <w:t>implementation</w:t>
      </w:r>
      <w:r w:rsidR="007C1F39">
        <w:t xml:space="preserve"> </w:t>
      </w:r>
      <w:r w:rsidR="2A2AC842">
        <w:t xml:space="preserve">costs, misalignment with existing business practices and the limited uptake </w:t>
      </w:r>
      <w:r w:rsidR="00EA4480">
        <w:t xml:space="preserve">to date </w:t>
      </w:r>
      <w:r w:rsidR="2A2AC842">
        <w:t xml:space="preserve">of the CDR by their business customers. </w:t>
      </w:r>
      <w:r w:rsidR="00FC676E">
        <w:t xml:space="preserve"> </w:t>
      </w:r>
    </w:p>
    <w:p w14:paraId="65A8DF00" w14:textId="77777777" w:rsidR="007326E7" w:rsidRDefault="006967FE" w:rsidP="007326E7">
      <w:pPr>
        <w:pStyle w:val="Bullet"/>
        <w:numPr>
          <w:ilvl w:val="0"/>
          <w:numId w:val="0"/>
        </w:numPr>
        <w:spacing w:before="120"/>
      </w:pPr>
      <w:r w:rsidRPr="00152D03">
        <w:t xml:space="preserve">In response to this feedback, </w:t>
      </w:r>
      <w:r w:rsidR="00EF1909">
        <w:t xml:space="preserve">the </w:t>
      </w:r>
      <w:r w:rsidR="00D25F96">
        <w:t>G</w:t>
      </w:r>
      <w:r w:rsidR="00EF1909">
        <w:t>ove</w:t>
      </w:r>
      <w:r w:rsidR="002F3281">
        <w:t xml:space="preserve">rnment </w:t>
      </w:r>
      <w:r w:rsidR="00311E15">
        <w:t xml:space="preserve">has </w:t>
      </w:r>
      <w:r w:rsidR="001A3F9A">
        <w:t>asked</w:t>
      </w:r>
      <w:r w:rsidR="006A2806">
        <w:t xml:space="preserve"> Treasury</w:t>
      </w:r>
      <w:r w:rsidR="00EF1909" w:rsidRPr="00152D03">
        <w:t xml:space="preserve"> </w:t>
      </w:r>
      <w:r w:rsidR="001A3F9A">
        <w:t>to</w:t>
      </w:r>
      <w:r w:rsidR="003758C0">
        <w:t xml:space="preserve"> </w:t>
      </w:r>
      <w:r w:rsidR="00A677A6">
        <w:t xml:space="preserve">explore </w:t>
      </w:r>
      <w:r w:rsidR="00AA6ED9">
        <w:t xml:space="preserve">potential </w:t>
      </w:r>
      <w:r w:rsidRPr="00152D03">
        <w:t xml:space="preserve">alternative approaches </w:t>
      </w:r>
      <w:r w:rsidR="00653C4F">
        <w:t>that would</w:t>
      </w:r>
      <w:r w:rsidRPr="00152D03">
        <w:t xml:space="preserve"> support business </w:t>
      </w:r>
      <w:r w:rsidR="007D326B">
        <w:t xml:space="preserve">consumer </w:t>
      </w:r>
      <w:r w:rsidRPr="00152D03">
        <w:t xml:space="preserve">use of </w:t>
      </w:r>
      <w:r w:rsidR="006E4F0B">
        <w:t xml:space="preserve">the </w:t>
      </w:r>
      <w:r w:rsidRPr="00152D03">
        <w:t>CDR</w:t>
      </w:r>
      <w:r w:rsidR="007221E3">
        <w:t>.</w:t>
      </w:r>
    </w:p>
    <w:p w14:paraId="2100A4F1" w14:textId="17C7C3A2" w:rsidR="006977D7" w:rsidRDefault="006977D7" w:rsidP="007326E7">
      <w:pPr>
        <w:pStyle w:val="Bullet"/>
        <w:numPr>
          <w:ilvl w:val="0"/>
          <w:numId w:val="0"/>
        </w:numPr>
        <w:spacing w:before="120"/>
        <w:rPr>
          <w:u w:val="single"/>
        </w:rPr>
      </w:pPr>
      <w:r w:rsidRPr="007532C0">
        <w:rPr>
          <w:u w:val="single"/>
        </w:rPr>
        <w:t>Exempting energy trial products from the CDR </w:t>
      </w:r>
    </w:p>
    <w:p w14:paraId="4EC3AC4C" w14:textId="39256E96" w:rsidR="00BD3522" w:rsidRDefault="00967510" w:rsidP="00A11FDD">
      <w:pPr>
        <w:pStyle w:val="Bullet"/>
        <w:numPr>
          <w:ilvl w:val="0"/>
          <w:numId w:val="0"/>
        </w:numPr>
        <w:spacing w:before="240"/>
      </w:pPr>
      <w:r>
        <w:t>Electricity retailers we</w:t>
      </w:r>
      <w:r w:rsidR="00DC04A4">
        <w:t xml:space="preserve">lcomed </w:t>
      </w:r>
      <w:r w:rsidR="00100906">
        <w:t xml:space="preserve">an exemption for </w:t>
      </w:r>
      <w:r w:rsidR="007347EB">
        <w:t>energy trial products</w:t>
      </w:r>
      <w:r w:rsidR="00132267">
        <w:t xml:space="preserve"> </w:t>
      </w:r>
      <w:r w:rsidR="00B37B7C">
        <w:t>and acknowledged it may</w:t>
      </w:r>
      <w:r w:rsidR="00132267">
        <w:t xml:space="preserve"> help </w:t>
      </w:r>
      <w:r w:rsidR="00BB02FB">
        <w:t>them</w:t>
      </w:r>
      <w:r w:rsidR="00DD771C">
        <w:t xml:space="preserve"> to </w:t>
      </w:r>
      <w:r w:rsidR="004E157E">
        <w:t>trial innovative electricity plans</w:t>
      </w:r>
      <w:r w:rsidR="00A31739">
        <w:t xml:space="preserve"> to support the energy transition</w:t>
      </w:r>
      <w:r w:rsidR="004E157E">
        <w:t>. However, retailers</w:t>
      </w:r>
      <w:r>
        <w:t xml:space="preserve"> </w:t>
      </w:r>
      <w:r w:rsidR="00B13C24">
        <w:t xml:space="preserve">recommended </w:t>
      </w:r>
      <w:r w:rsidR="005451AF" w:rsidRPr="00FE2873">
        <w:t>the</w:t>
      </w:r>
      <w:r w:rsidR="005451AF">
        <w:t xml:space="preserve"> scope of </w:t>
      </w:r>
      <w:r w:rsidR="007D12C4">
        <w:t>this measure</w:t>
      </w:r>
      <w:r w:rsidR="007A24AC">
        <w:t xml:space="preserve"> </w:t>
      </w:r>
      <w:r w:rsidR="00D92E87">
        <w:t xml:space="preserve">should </w:t>
      </w:r>
      <w:r w:rsidR="007A24AC">
        <w:t>be broadened</w:t>
      </w:r>
      <w:r w:rsidR="007D12C4">
        <w:t xml:space="preserve"> </w:t>
      </w:r>
      <w:r w:rsidR="001818F5">
        <w:t xml:space="preserve">to </w:t>
      </w:r>
      <w:r w:rsidR="009A56B0">
        <w:t>exempt</w:t>
      </w:r>
      <w:r w:rsidR="001818F5">
        <w:t xml:space="preserve"> trials </w:t>
      </w:r>
      <w:r w:rsidR="000235B5">
        <w:t xml:space="preserve">running for longer than </w:t>
      </w:r>
      <w:r w:rsidR="00F15511" w:rsidRPr="00467BED">
        <w:t>12</w:t>
      </w:r>
      <w:r w:rsidR="000235B5">
        <w:t xml:space="preserve"> </w:t>
      </w:r>
      <w:r w:rsidR="00F15511" w:rsidRPr="00467BED">
        <w:t>month</w:t>
      </w:r>
      <w:r w:rsidR="000235B5">
        <w:t>s</w:t>
      </w:r>
      <w:r w:rsidR="00F15511" w:rsidRPr="00467BED">
        <w:t xml:space="preserve"> </w:t>
      </w:r>
      <w:proofErr w:type="gramStart"/>
      <w:r w:rsidR="0065382D">
        <w:t xml:space="preserve">in order </w:t>
      </w:r>
      <w:r w:rsidR="007D12C4">
        <w:t>to</w:t>
      </w:r>
      <w:proofErr w:type="gramEnd"/>
      <w:r w:rsidR="007D12C4">
        <w:t xml:space="preserve"> </w:t>
      </w:r>
      <w:r w:rsidR="007D12C4" w:rsidRPr="00467BED">
        <w:t>have a meaningful impact</w:t>
      </w:r>
      <w:r w:rsidR="00F15511" w:rsidRPr="00467BED">
        <w:t xml:space="preserve"> and </w:t>
      </w:r>
      <w:r w:rsidR="002E3106">
        <w:t>a</w:t>
      </w:r>
      <w:r w:rsidR="00114217">
        <w:t xml:space="preserve">lign with </w:t>
      </w:r>
      <w:r w:rsidR="00F15511" w:rsidRPr="00467BED">
        <w:t xml:space="preserve">minimum contract length rules. </w:t>
      </w:r>
      <w:r w:rsidR="00114217">
        <w:t>Retaile</w:t>
      </w:r>
      <w:r w:rsidR="009A56B0">
        <w:t>r</w:t>
      </w:r>
      <w:r w:rsidR="00114217">
        <w:t>s</w:t>
      </w:r>
      <w:r w:rsidR="00114217" w:rsidRPr="00467BED">
        <w:t xml:space="preserve"> </w:t>
      </w:r>
      <w:r w:rsidR="00F15511" w:rsidRPr="00467BED">
        <w:t xml:space="preserve">also </w:t>
      </w:r>
      <w:r w:rsidR="003B47EB">
        <w:t>submitted</w:t>
      </w:r>
      <w:r w:rsidR="003B47EB" w:rsidRPr="00467BED">
        <w:t xml:space="preserve"> </w:t>
      </w:r>
      <w:r w:rsidR="003B47EB">
        <w:t xml:space="preserve">that </w:t>
      </w:r>
      <w:r w:rsidR="00114217">
        <w:t xml:space="preserve">trials </w:t>
      </w:r>
      <w:r w:rsidR="009A56B0">
        <w:t>with more than 1,000 customers should be exempt, particularly</w:t>
      </w:r>
      <w:r w:rsidR="00F15511" w:rsidRPr="00467BED">
        <w:t xml:space="preserve"> </w:t>
      </w:r>
      <w:r w:rsidR="00283DF8">
        <w:t>to support</w:t>
      </w:r>
      <w:r w:rsidR="00F15511" w:rsidRPr="00467BED">
        <w:t xml:space="preserve"> </w:t>
      </w:r>
      <w:r w:rsidR="00266E7E">
        <w:t xml:space="preserve">trials of </w:t>
      </w:r>
      <w:r w:rsidR="00FA391B">
        <w:t xml:space="preserve">innovative </w:t>
      </w:r>
      <w:r w:rsidR="004E34E2">
        <w:t xml:space="preserve">plans </w:t>
      </w:r>
      <w:r w:rsidR="00E41232">
        <w:t>which aggregate</w:t>
      </w:r>
      <w:r w:rsidR="004A2247">
        <w:t xml:space="preserve"> </w:t>
      </w:r>
      <w:r w:rsidR="00F15511" w:rsidRPr="00467BED">
        <w:t>large volume</w:t>
      </w:r>
      <w:r w:rsidR="00E41232">
        <w:t>s of</w:t>
      </w:r>
      <w:r w:rsidR="00F15511" w:rsidRPr="00467BED">
        <w:t xml:space="preserve"> </w:t>
      </w:r>
      <w:r w:rsidR="00FA391B">
        <w:t>consumers</w:t>
      </w:r>
      <w:r w:rsidR="00E41232">
        <w:t xml:space="preserve"> energy resources,</w:t>
      </w:r>
      <w:r w:rsidR="00FA391B">
        <w:t xml:space="preserve"> </w:t>
      </w:r>
      <w:r w:rsidR="00E41232">
        <w:t>such as</w:t>
      </w:r>
      <w:r w:rsidR="00F15511" w:rsidRPr="00467BED">
        <w:t xml:space="preserve"> </w:t>
      </w:r>
      <w:r w:rsidR="005F2596">
        <w:t>solar and battery systems</w:t>
      </w:r>
      <w:r w:rsidR="00E41232">
        <w:t>,</w:t>
      </w:r>
      <w:r w:rsidR="00F15511" w:rsidRPr="00467BED">
        <w:t xml:space="preserve"> to stabilise the grid and reduce consumer bills.</w:t>
      </w:r>
    </w:p>
    <w:p w14:paraId="00145912" w14:textId="5D1F1C19" w:rsidR="00662661" w:rsidRDefault="00163E61" w:rsidP="006842D4">
      <w:r>
        <w:t>In response to this fee</w:t>
      </w:r>
      <w:r w:rsidR="001E2793">
        <w:t>d</w:t>
      </w:r>
      <w:r>
        <w:t>back</w:t>
      </w:r>
      <w:r w:rsidR="00BD1F25">
        <w:t>,</w:t>
      </w:r>
      <w:r w:rsidR="001E2793">
        <w:t xml:space="preserve"> </w:t>
      </w:r>
      <w:r w:rsidR="006B0BC6">
        <w:t xml:space="preserve">the </w:t>
      </w:r>
      <w:r w:rsidR="00662661" w:rsidRPr="00467BED">
        <w:t xml:space="preserve">customer threshold </w:t>
      </w:r>
      <w:r w:rsidR="00CA6621">
        <w:t>was increased</w:t>
      </w:r>
      <w:r w:rsidR="00E912AA">
        <w:t xml:space="preserve"> from</w:t>
      </w:r>
      <w:r w:rsidR="00662661" w:rsidRPr="00467BED">
        <w:t xml:space="preserve"> 1,000 to 2,000 customers</w:t>
      </w:r>
      <w:r w:rsidR="006F4806">
        <w:t>,</w:t>
      </w:r>
      <w:r w:rsidR="006842D4">
        <w:t xml:space="preserve"> </w:t>
      </w:r>
      <w:r w:rsidR="00662661" w:rsidRPr="00467BED">
        <w:t>and</w:t>
      </w:r>
      <w:r w:rsidR="006842D4">
        <w:t xml:space="preserve"> the </w:t>
      </w:r>
      <w:r w:rsidR="00662661" w:rsidRPr="00467BED">
        <w:t>maximum trial length from 12 to 24 months.</w:t>
      </w:r>
    </w:p>
    <w:p w14:paraId="29656B3A" w14:textId="63451FF4" w:rsidR="00493070" w:rsidRDefault="009A73CF" w:rsidP="00A11FDD">
      <w:pPr>
        <w:pStyle w:val="Bullet"/>
        <w:numPr>
          <w:ilvl w:val="0"/>
          <w:numId w:val="0"/>
        </w:numPr>
        <w:spacing w:before="240"/>
        <w:rPr>
          <w:u w:val="single"/>
        </w:rPr>
      </w:pPr>
      <w:r w:rsidRPr="009A73CF">
        <w:rPr>
          <w:u w:val="single"/>
        </w:rPr>
        <w:t>Expanding the circumstances in which accredited banks can hold CDR data as a data holder</w:t>
      </w:r>
    </w:p>
    <w:p w14:paraId="42FD7B8A" w14:textId="2A5177BF" w:rsidR="001F39CA" w:rsidRDefault="00A91771" w:rsidP="006235B0">
      <w:r>
        <w:t>S</w:t>
      </w:r>
      <w:r w:rsidR="001A6DA2">
        <w:t xml:space="preserve">takeholders </w:t>
      </w:r>
      <w:r w:rsidR="26E9E2DD">
        <w:t xml:space="preserve">generally </w:t>
      </w:r>
      <w:r w:rsidR="118EA8F6">
        <w:t>support</w:t>
      </w:r>
      <w:r w:rsidR="366A69F1">
        <w:t xml:space="preserve">ed </w:t>
      </w:r>
      <w:r w:rsidR="2662ABBF">
        <w:t>a reduction in</w:t>
      </w:r>
      <w:r w:rsidR="1DE7BCA7">
        <w:t xml:space="preserve"> the</w:t>
      </w:r>
      <w:r w:rsidR="400256A3">
        <w:t xml:space="preserve"> complexity of holding CDR data, </w:t>
      </w:r>
      <w:r w:rsidR="08456079">
        <w:t xml:space="preserve">noting </w:t>
      </w:r>
      <w:r w:rsidR="72D72692">
        <w:t xml:space="preserve">the change would </w:t>
      </w:r>
      <w:r w:rsidR="3784C51A">
        <w:t xml:space="preserve">reduce compliance burdens and support </w:t>
      </w:r>
      <w:r w:rsidR="3D0A7008">
        <w:t xml:space="preserve">priority use cases like </w:t>
      </w:r>
      <w:r w:rsidR="02D8554A">
        <w:t>lending.</w:t>
      </w:r>
      <w:r w:rsidR="3DD58155">
        <w:t xml:space="preserve"> </w:t>
      </w:r>
      <w:r w:rsidR="6E6C0699">
        <w:t xml:space="preserve">However, </w:t>
      </w:r>
      <w:r w:rsidR="17F69E09">
        <w:t>con</w:t>
      </w:r>
      <w:r w:rsidR="005A55F3">
        <w:t>c</w:t>
      </w:r>
      <w:r w:rsidR="17F69E09">
        <w:t>erns were raised that</w:t>
      </w:r>
      <w:r w:rsidR="009165AB">
        <w:t xml:space="preserve"> </w:t>
      </w:r>
      <w:r w:rsidR="1DEBD5FB">
        <w:t>th</w:t>
      </w:r>
      <w:r w:rsidR="0B7F650E">
        <w:t>is</w:t>
      </w:r>
      <w:r w:rsidR="001A6DA2">
        <w:t xml:space="preserve"> measure </w:t>
      </w:r>
      <w:r w:rsidR="00CD6E5C">
        <w:t>c</w:t>
      </w:r>
      <w:r w:rsidR="001A6DA2">
        <w:t xml:space="preserve">ould </w:t>
      </w:r>
      <w:r w:rsidR="005665D1">
        <w:t>be</w:t>
      </w:r>
      <w:r w:rsidR="000D2187">
        <w:t xml:space="preserve">nefit accredited banks at the expense of </w:t>
      </w:r>
      <w:r w:rsidR="00CF5642">
        <w:t>non-bank data recipients</w:t>
      </w:r>
      <w:r w:rsidR="09938C24">
        <w:t>.</w:t>
      </w:r>
      <w:r w:rsidR="00593D8E">
        <w:t xml:space="preserve"> </w:t>
      </w:r>
      <w:r w:rsidR="00297E75">
        <w:t xml:space="preserve">Some stakeholders also </w:t>
      </w:r>
      <w:r w:rsidR="003F6FD0">
        <w:t xml:space="preserve">submitted </w:t>
      </w:r>
      <w:r w:rsidR="00E34A97" w:rsidRPr="00B303E3">
        <w:t>the proposed notification obligations require accredited banks to include a technically complex explanation into the consent flow, which is unlikely to assist an ordinary consumer’s understanding.</w:t>
      </w:r>
    </w:p>
    <w:p w14:paraId="355E9841" w14:textId="5C6A105B" w:rsidR="00EB2983" w:rsidRPr="006235B0" w:rsidRDefault="00FC3A8E" w:rsidP="006235B0">
      <w:r>
        <w:t>In response to this feedback</w:t>
      </w:r>
      <w:r w:rsidR="00E912AA">
        <w:t>,</w:t>
      </w:r>
      <w:r>
        <w:t xml:space="preserve"> </w:t>
      </w:r>
      <w:r w:rsidR="00A32BAB">
        <w:t xml:space="preserve">the </w:t>
      </w:r>
      <w:r>
        <w:t>notification obligation</w:t>
      </w:r>
      <w:r w:rsidR="00C178FB">
        <w:t>s were simplified</w:t>
      </w:r>
      <w:r w:rsidR="004F05C6">
        <w:t xml:space="preserve">. </w:t>
      </w:r>
      <w:r w:rsidR="003A2163">
        <w:t xml:space="preserve">Treasury </w:t>
      </w:r>
      <w:r w:rsidR="00C178FB">
        <w:t xml:space="preserve">will consider </w:t>
      </w:r>
      <w:r w:rsidR="00593D8E">
        <w:t xml:space="preserve">whether </w:t>
      </w:r>
      <w:r w:rsidR="027FED26">
        <w:t xml:space="preserve">it is appropriate to extend </w:t>
      </w:r>
      <w:r w:rsidR="00593D8E">
        <w:t>these changes to other</w:t>
      </w:r>
      <w:r w:rsidR="6AE0A61F">
        <w:t xml:space="preserve"> data holder</w:t>
      </w:r>
      <w:r w:rsidR="00812892">
        <w:t>s</w:t>
      </w:r>
      <w:r w:rsidR="00593D8E">
        <w:t xml:space="preserve"> </w:t>
      </w:r>
      <w:r w:rsidR="00812892">
        <w:t>who are also accredited data recipients</w:t>
      </w:r>
      <w:r w:rsidR="00593D8E">
        <w:t>.</w:t>
      </w:r>
    </w:p>
    <w:p w14:paraId="0772C9CE" w14:textId="0A36BADE" w:rsidR="00D92BEF" w:rsidRPr="00D86E99" w:rsidRDefault="00D3748F" w:rsidP="4E7C354C">
      <w:r>
        <w:rPr>
          <w:b/>
          <w:bCs/>
        </w:rPr>
        <w:t>Questions</w:t>
      </w:r>
    </w:p>
    <w:p w14:paraId="02A18CC5" w14:textId="70AB97E9" w:rsidR="00D92BEF" w:rsidRDefault="00D3748F" w:rsidP="00D92BEF">
      <w:r>
        <w:t xml:space="preserve">Questions </w:t>
      </w:r>
      <w:r w:rsidR="00D92BEF">
        <w:t>on the consultation process for this measure can be forwarded to</w:t>
      </w:r>
      <w:r w:rsidR="00BD457E">
        <w:t xml:space="preserve"> </w:t>
      </w:r>
      <w:hyperlink r:id="rId11" w:history="1">
        <w:r w:rsidR="001C456F" w:rsidRPr="00B565F5">
          <w:rPr>
            <w:rStyle w:val="Hyperlink"/>
          </w:rPr>
          <w:t>CDRRules@treasury.gov.au</w:t>
        </w:r>
      </w:hyperlink>
      <w:r w:rsidR="001C456F">
        <w:t>.</w:t>
      </w:r>
    </w:p>
    <w:p w14:paraId="1EE2928D" w14:textId="03F111F6" w:rsidR="006F4B98" w:rsidRDefault="00D92BEF" w:rsidP="009F2604">
      <w:pPr>
        <w:rPr>
          <w:b/>
          <w:bCs/>
        </w:rPr>
      </w:pPr>
      <w:r>
        <w:t xml:space="preserve">Thank you to all participants in the consultation </w:t>
      </w:r>
      <w:r w:rsidR="00C365B3">
        <w:t>process.</w:t>
      </w:r>
    </w:p>
    <w:sectPr w:rsidR="006F4B98" w:rsidSect="009943E6">
      <w:headerReference w:type="default" r:id="rId12"/>
      <w:pgSz w:w="11906" w:h="16838"/>
      <w:pgMar w:top="1440" w:right="1440" w:bottom="1440" w:left="1440" w:header="680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54C75" w14:textId="77777777" w:rsidR="002F4CCE" w:rsidRDefault="002F4CCE" w:rsidP="003D0098">
      <w:pPr>
        <w:spacing w:after="0"/>
      </w:pPr>
      <w:r>
        <w:separator/>
      </w:r>
    </w:p>
  </w:endnote>
  <w:endnote w:type="continuationSeparator" w:id="0">
    <w:p w14:paraId="7A505527" w14:textId="77777777" w:rsidR="002F4CCE" w:rsidRDefault="002F4CCE" w:rsidP="003D0098">
      <w:pPr>
        <w:spacing w:after="0"/>
      </w:pPr>
      <w:r>
        <w:continuationSeparator/>
      </w:r>
    </w:p>
  </w:endnote>
  <w:endnote w:type="continuationNotice" w:id="1">
    <w:p w14:paraId="7DAF5C16" w14:textId="77777777" w:rsidR="002F4CCE" w:rsidRDefault="002F4CC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BC80D" w14:textId="77777777" w:rsidR="002F4CCE" w:rsidRDefault="002F4CCE" w:rsidP="003D0098">
      <w:pPr>
        <w:spacing w:after="0"/>
      </w:pPr>
      <w:r>
        <w:separator/>
      </w:r>
    </w:p>
  </w:footnote>
  <w:footnote w:type="continuationSeparator" w:id="0">
    <w:p w14:paraId="49880342" w14:textId="77777777" w:rsidR="002F4CCE" w:rsidRDefault="002F4CCE" w:rsidP="003D0098">
      <w:pPr>
        <w:spacing w:after="0"/>
      </w:pPr>
      <w:r>
        <w:continuationSeparator/>
      </w:r>
    </w:p>
  </w:footnote>
  <w:footnote w:type="continuationNotice" w:id="1">
    <w:p w14:paraId="37CE4CF5" w14:textId="77777777" w:rsidR="002F4CCE" w:rsidRDefault="002F4CC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6753" w14:textId="77777777" w:rsidR="00DD1716" w:rsidRDefault="00DD171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528FD2A0" wp14:editId="72902933">
          <wp:simplePos x="0" y="0"/>
          <wp:positionH relativeFrom="page">
            <wp:align>right</wp:align>
          </wp:positionH>
          <wp:positionV relativeFrom="page">
            <wp:posOffset>2540</wp:posOffset>
          </wp:positionV>
          <wp:extent cx="7599600" cy="1519200"/>
          <wp:effectExtent l="0" t="0" r="1905" b="5080"/>
          <wp:wrapNone/>
          <wp:docPr id="739158705" name="Picture 73915870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F427" w14:textId="2039F71E" w:rsidR="00DD1716" w:rsidRDefault="00DD1716" w:rsidP="00672DB2">
    <w:pPr>
      <w:pStyle w:val="SecurityClassificationHeader"/>
      <w:jc w:val="left"/>
    </w:pPr>
    <w:r>
      <w:rPr>
        <w:noProof/>
      </w:rPr>
      <w:drawing>
        <wp:anchor distT="0" distB="0" distL="114300" distR="114300" simplePos="0" relativeHeight="251658241" behindDoc="1" locked="0" layoutInCell="1" allowOverlap="0" wp14:anchorId="1F898B01" wp14:editId="7AA67A67">
          <wp:simplePos x="0" y="0"/>
          <wp:positionH relativeFrom="page">
            <wp:align>right</wp:align>
          </wp:positionH>
          <wp:positionV relativeFrom="page">
            <wp:posOffset>2540</wp:posOffset>
          </wp:positionV>
          <wp:extent cx="7599600" cy="1519200"/>
          <wp:effectExtent l="0" t="0" r="1905" b="5080"/>
          <wp:wrapNone/>
          <wp:docPr id="989288242" name="Picture 9892882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E96A" w14:textId="65F95D1B" w:rsidR="00F24DAB" w:rsidRDefault="00F24D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A096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327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E81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A49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00D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F001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CDD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56F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A88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444C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172C8A"/>
    <w:multiLevelType w:val="multilevel"/>
    <w:tmpl w:val="71CE8932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2952C68"/>
    <w:multiLevelType w:val="multilevel"/>
    <w:tmpl w:val="85BAC720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EDDCC48"/>
    <w:multiLevelType w:val="hybridMultilevel"/>
    <w:tmpl w:val="FFFFFFFF"/>
    <w:lvl w:ilvl="0" w:tplc="FBCC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929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6B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E7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44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40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05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E7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08D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819EC"/>
    <w:multiLevelType w:val="multilevel"/>
    <w:tmpl w:val="326CC4AC"/>
    <w:lvl w:ilvl="0">
      <w:start w:val="1"/>
      <w:numFmt w:val="bullet"/>
      <w:pStyle w:val="Bulletpoin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76051316">
    <w:abstractNumId w:val="12"/>
  </w:num>
  <w:num w:numId="2" w16cid:durableId="525749545">
    <w:abstractNumId w:val="9"/>
  </w:num>
  <w:num w:numId="3" w16cid:durableId="1646813829">
    <w:abstractNumId w:val="7"/>
  </w:num>
  <w:num w:numId="4" w16cid:durableId="50423659">
    <w:abstractNumId w:val="6"/>
  </w:num>
  <w:num w:numId="5" w16cid:durableId="607346549">
    <w:abstractNumId w:val="5"/>
  </w:num>
  <w:num w:numId="6" w16cid:durableId="24989672">
    <w:abstractNumId w:val="4"/>
  </w:num>
  <w:num w:numId="7" w16cid:durableId="20136423">
    <w:abstractNumId w:val="8"/>
  </w:num>
  <w:num w:numId="8" w16cid:durableId="2078432926">
    <w:abstractNumId w:val="3"/>
  </w:num>
  <w:num w:numId="9" w16cid:durableId="24990015">
    <w:abstractNumId w:val="2"/>
  </w:num>
  <w:num w:numId="10" w16cid:durableId="1063527120">
    <w:abstractNumId w:val="1"/>
  </w:num>
  <w:num w:numId="11" w16cid:durableId="436023578">
    <w:abstractNumId w:val="0"/>
  </w:num>
  <w:num w:numId="12" w16cid:durableId="2109738500">
    <w:abstractNumId w:val="10"/>
  </w:num>
  <w:num w:numId="13" w16cid:durableId="244073855">
    <w:abstractNumId w:val="13"/>
  </w:num>
  <w:num w:numId="14" w16cid:durableId="6373453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7A"/>
    <w:rsid w:val="00001297"/>
    <w:rsid w:val="00002F69"/>
    <w:rsid w:val="0000346A"/>
    <w:rsid w:val="00003CD8"/>
    <w:rsid w:val="000041C3"/>
    <w:rsid w:val="0000433E"/>
    <w:rsid w:val="00005541"/>
    <w:rsid w:val="00005ACB"/>
    <w:rsid w:val="00006AB5"/>
    <w:rsid w:val="0000721F"/>
    <w:rsid w:val="00007C0F"/>
    <w:rsid w:val="00010779"/>
    <w:rsid w:val="000110B5"/>
    <w:rsid w:val="00013536"/>
    <w:rsid w:val="00013FE1"/>
    <w:rsid w:val="000141E7"/>
    <w:rsid w:val="00014B2E"/>
    <w:rsid w:val="00014C81"/>
    <w:rsid w:val="00014F79"/>
    <w:rsid w:val="000156E7"/>
    <w:rsid w:val="00015B27"/>
    <w:rsid w:val="00015D73"/>
    <w:rsid w:val="000169ED"/>
    <w:rsid w:val="000178D2"/>
    <w:rsid w:val="00017AF4"/>
    <w:rsid w:val="00020561"/>
    <w:rsid w:val="0002138D"/>
    <w:rsid w:val="00021D00"/>
    <w:rsid w:val="000220B9"/>
    <w:rsid w:val="00023066"/>
    <w:rsid w:val="000235B5"/>
    <w:rsid w:val="00023DA4"/>
    <w:rsid w:val="00024550"/>
    <w:rsid w:val="000248C3"/>
    <w:rsid w:val="00024DC4"/>
    <w:rsid w:val="000252BC"/>
    <w:rsid w:val="00026260"/>
    <w:rsid w:val="00027299"/>
    <w:rsid w:val="000275E1"/>
    <w:rsid w:val="00030D64"/>
    <w:rsid w:val="00030E5A"/>
    <w:rsid w:val="00031071"/>
    <w:rsid w:val="000315E4"/>
    <w:rsid w:val="000340A3"/>
    <w:rsid w:val="000343EB"/>
    <w:rsid w:val="0003482A"/>
    <w:rsid w:val="00034A19"/>
    <w:rsid w:val="000353F7"/>
    <w:rsid w:val="00035C66"/>
    <w:rsid w:val="00036A88"/>
    <w:rsid w:val="000377BC"/>
    <w:rsid w:val="00037E98"/>
    <w:rsid w:val="00037F06"/>
    <w:rsid w:val="00040023"/>
    <w:rsid w:val="00040725"/>
    <w:rsid w:val="0004076F"/>
    <w:rsid w:val="00040A70"/>
    <w:rsid w:val="00042315"/>
    <w:rsid w:val="00042432"/>
    <w:rsid w:val="000425D2"/>
    <w:rsid w:val="00042CCC"/>
    <w:rsid w:val="00042CF2"/>
    <w:rsid w:val="0004363B"/>
    <w:rsid w:val="00043B19"/>
    <w:rsid w:val="00043D5E"/>
    <w:rsid w:val="00043EEB"/>
    <w:rsid w:val="0004413E"/>
    <w:rsid w:val="000446E0"/>
    <w:rsid w:val="00044BB9"/>
    <w:rsid w:val="00044D42"/>
    <w:rsid w:val="0004701E"/>
    <w:rsid w:val="000476B5"/>
    <w:rsid w:val="000477C4"/>
    <w:rsid w:val="00047C6C"/>
    <w:rsid w:val="0005080C"/>
    <w:rsid w:val="0005095B"/>
    <w:rsid w:val="00051023"/>
    <w:rsid w:val="00052240"/>
    <w:rsid w:val="00053BA9"/>
    <w:rsid w:val="0005446E"/>
    <w:rsid w:val="00055393"/>
    <w:rsid w:val="000569A9"/>
    <w:rsid w:val="00056C6F"/>
    <w:rsid w:val="000570C8"/>
    <w:rsid w:val="0005771D"/>
    <w:rsid w:val="00061425"/>
    <w:rsid w:val="000616E4"/>
    <w:rsid w:val="000648D5"/>
    <w:rsid w:val="0006567C"/>
    <w:rsid w:val="00065842"/>
    <w:rsid w:val="00065E80"/>
    <w:rsid w:val="00066BB5"/>
    <w:rsid w:val="00067205"/>
    <w:rsid w:val="000704B8"/>
    <w:rsid w:val="00071C44"/>
    <w:rsid w:val="00071FF2"/>
    <w:rsid w:val="00072784"/>
    <w:rsid w:val="00076543"/>
    <w:rsid w:val="00076B01"/>
    <w:rsid w:val="00077AB0"/>
    <w:rsid w:val="0008019F"/>
    <w:rsid w:val="00080230"/>
    <w:rsid w:val="00080CF7"/>
    <w:rsid w:val="00080FA1"/>
    <w:rsid w:val="0008123E"/>
    <w:rsid w:val="000812FA"/>
    <w:rsid w:val="00082AE3"/>
    <w:rsid w:val="0008444C"/>
    <w:rsid w:val="00084ADB"/>
    <w:rsid w:val="00085431"/>
    <w:rsid w:val="00085F9F"/>
    <w:rsid w:val="000863FB"/>
    <w:rsid w:val="0008685B"/>
    <w:rsid w:val="00086D6C"/>
    <w:rsid w:val="00086D93"/>
    <w:rsid w:val="00086EFB"/>
    <w:rsid w:val="00090FFF"/>
    <w:rsid w:val="00091796"/>
    <w:rsid w:val="000919AE"/>
    <w:rsid w:val="00091AA8"/>
    <w:rsid w:val="000923AD"/>
    <w:rsid w:val="00092AD1"/>
    <w:rsid w:val="00092DA7"/>
    <w:rsid w:val="00092EA9"/>
    <w:rsid w:val="00093331"/>
    <w:rsid w:val="00093D13"/>
    <w:rsid w:val="00094211"/>
    <w:rsid w:val="00094451"/>
    <w:rsid w:val="00094621"/>
    <w:rsid w:val="000953FE"/>
    <w:rsid w:val="000954D6"/>
    <w:rsid w:val="000960A5"/>
    <w:rsid w:val="000960C8"/>
    <w:rsid w:val="0009774C"/>
    <w:rsid w:val="000977D9"/>
    <w:rsid w:val="00097B38"/>
    <w:rsid w:val="000A0AFC"/>
    <w:rsid w:val="000A1488"/>
    <w:rsid w:val="000A14B0"/>
    <w:rsid w:val="000A2F87"/>
    <w:rsid w:val="000A633E"/>
    <w:rsid w:val="000A7865"/>
    <w:rsid w:val="000A7E28"/>
    <w:rsid w:val="000B016E"/>
    <w:rsid w:val="000B05D9"/>
    <w:rsid w:val="000B0DB1"/>
    <w:rsid w:val="000B2796"/>
    <w:rsid w:val="000B3A65"/>
    <w:rsid w:val="000B4156"/>
    <w:rsid w:val="000B43F5"/>
    <w:rsid w:val="000B4FA9"/>
    <w:rsid w:val="000B7269"/>
    <w:rsid w:val="000C0126"/>
    <w:rsid w:val="000C0C13"/>
    <w:rsid w:val="000C10A3"/>
    <w:rsid w:val="000C1187"/>
    <w:rsid w:val="000C128D"/>
    <w:rsid w:val="000C171A"/>
    <w:rsid w:val="000C1960"/>
    <w:rsid w:val="000C2183"/>
    <w:rsid w:val="000C3D86"/>
    <w:rsid w:val="000C42A3"/>
    <w:rsid w:val="000C4AA7"/>
    <w:rsid w:val="000C4AFB"/>
    <w:rsid w:val="000C4B25"/>
    <w:rsid w:val="000C5525"/>
    <w:rsid w:val="000C57E4"/>
    <w:rsid w:val="000C5F28"/>
    <w:rsid w:val="000C6024"/>
    <w:rsid w:val="000C6558"/>
    <w:rsid w:val="000C6E16"/>
    <w:rsid w:val="000C739C"/>
    <w:rsid w:val="000D025F"/>
    <w:rsid w:val="000D10FE"/>
    <w:rsid w:val="000D1AF4"/>
    <w:rsid w:val="000D2187"/>
    <w:rsid w:val="000D2286"/>
    <w:rsid w:val="000D2999"/>
    <w:rsid w:val="000D3384"/>
    <w:rsid w:val="000D6479"/>
    <w:rsid w:val="000D6ACC"/>
    <w:rsid w:val="000D6B4B"/>
    <w:rsid w:val="000D6FD7"/>
    <w:rsid w:val="000D7F58"/>
    <w:rsid w:val="000E1BE4"/>
    <w:rsid w:val="000E20EF"/>
    <w:rsid w:val="000E2455"/>
    <w:rsid w:val="000E26B7"/>
    <w:rsid w:val="000E27A6"/>
    <w:rsid w:val="000E4294"/>
    <w:rsid w:val="000E486E"/>
    <w:rsid w:val="000E5828"/>
    <w:rsid w:val="000E6172"/>
    <w:rsid w:val="000E61C8"/>
    <w:rsid w:val="000F011A"/>
    <w:rsid w:val="000F0136"/>
    <w:rsid w:val="000F0B68"/>
    <w:rsid w:val="000F1187"/>
    <w:rsid w:val="000F2289"/>
    <w:rsid w:val="000F4DF2"/>
    <w:rsid w:val="000F4F6C"/>
    <w:rsid w:val="000F5501"/>
    <w:rsid w:val="000F5826"/>
    <w:rsid w:val="000F59D2"/>
    <w:rsid w:val="000F608C"/>
    <w:rsid w:val="000F6A51"/>
    <w:rsid w:val="000F7343"/>
    <w:rsid w:val="000F7395"/>
    <w:rsid w:val="0010035F"/>
    <w:rsid w:val="00100906"/>
    <w:rsid w:val="001009A2"/>
    <w:rsid w:val="0010113A"/>
    <w:rsid w:val="0010182F"/>
    <w:rsid w:val="00101A8D"/>
    <w:rsid w:val="00102596"/>
    <w:rsid w:val="00102F54"/>
    <w:rsid w:val="00103B6E"/>
    <w:rsid w:val="00104ECD"/>
    <w:rsid w:val="00105104"/>
    <w:rsid w:val="00105616"/>
    <w:rsid w:val="001061C5"/>
    <w:rsid w:val="0010695A"/>
    <w:rsid w:val="001070EB"/>
    <w:rsid w:val="00107291"/>
    <w:rsid w:val="001108A7"/>
    <w:rsid w:val="0011132C"/>
    <w:rsid w:val="001118BD"/>
    <w:rsid w:val="0011284D"/>
    <w:rsid w:val="00112AD4"/>
    <w:rsid w:val="00112FDD"/>
    <w:rsid w:val="00114164"/>
    <w:rsid w:val="00114217"/>
    <w:rsid w:val="001151AD"/>
    <w:rsid w:val="001151C4"/>
    <w:rsid w:val="00115A58"/>
    <w:rsid w:val="00117B7A"/>
    <w:rsid w:val="001208F7"/>
    <w:rsid w:val="00121A26"/>
    <w:rsid w:val="00121A96"/>
    <w:rsid w:val="00121C1D"/>
    <w:rsid w:val="001222D0"/>
    <w:rsid w:val="00122F09"/>
    <w:rsid w:val="00122F70"/>
    <w:rsid w:val="00123A3D"/>
    <w:rsid w:val="00123F3C"/>
    <w:rsid w:val="0012428E"/>
    <w:rsid w:val="00124BA9"/>
    <w:rsid w:val="00124DDF"/>
    <w:rsid w:val="00124F75"/>
    <w:rsid w:val="00126DEE"/>
    <w:rsid w:val="001278E1"/>
    <w:rsid w:val="00130649"/>
    <w:rsid w:val="001312EB"/>
    <w:rsid w:val="001314BB"/>
    <w:rsid w:val="00131E14"/>
    <w:rsid w:val="00131F94"/>
    <w:rsid w:val="00132267"/>
    <w:rsid w:val="00133DC4"/>
    <w:rsid w:val="00134AFD"/>
    <w:rsid w:val="00134B90"/>
    <w:rsid w:val="00134E3F"/>
    <w:rsid w:val="00134E87"/>
    <w:rsid w:val="00134E91"/>
    <w:rsid w:val="00135EDF"/>
    <w:rsid w:val="00136126"/>
    <w:rsid w:val="0013650E"/>
    <w:rsid w:val="00136587"/>
    <w:rsid w:val="00136627"/>
    <w:rsid w:val="0013682F"/>
    <w:rsid w:val="001378E5"/>
    <w:rsid w:val="001424A2"/>
    <w:rsid w:val="001435A4"/>
    <w:rsid w:val="00143A2B"/>
    <w:rsid w:val="001452C4"/>
    <w:rsid w:val="00145C96"/>
    <w:rsid w:val="00146615"/>
    <w:rsid w:val="00147059"/>
    <w:rsid w:val="00147875"/>
    <w:rsid w:val="00147EE4"/>
    <w:rsid w:val="001510E3"/>
    <w:rsid w:val="0015186C"/>
    <w:rsid w:val="00152D4A"/>
    <w:rsid w:val="00152E51"/>
    <w:rsid w:val="001531A3"/>
    <w:rsid w:val="001535A7"/>
    <w:rsid w:val="001549E4"/>
    <w:rsid w:val="001550FF"/>
    <w:rsid w:val="001554C9"/>
    <w:rsid w:val="00155B5C"/>
    <w:rsid w:val="00155E8E"/>
    <w:rsid w:val="00156128"/>
    <w:rsid w:val="001568E3"/>
    <w:rsid w:val="00162946"/>
    <w:rsid w:val="00162DD5"/>
    <w:rsid w:val="00163AD9"/>
    <w:rsid w:val="00163E61"/>
    <w:rsid w:val="00165D1C"/>
    <w:rsid w:val="00165D7C"/>
    <w:rsid w:val="0016642D"/>
    <w:rsid w:val="00166AD7"/>
    <w:rsid w:val="001671A8"/>
    <w:rsid w:val="00167784"/>
    <w:rsid w:val="00167A5D"/>
    <w:rsid w:val="00167D17"/>
    <w:rsid w:val="0017025E"/>
    <w:rsid w:val="00171325"/>
    <w:rsid w:val="0017301F"/>
    <w:rsid w:val="00173A15"/>
    <w:rsid w:val="00173D62"/>
    <w:rsid w:val="00173ED5"/>
    <w:rsid w:val="0017428C"/>
    <w:rsid w:val="001751D7"/>
    <w:rsid w:val="00175274"/>
    <w:rsid w:val="001756A0"/>
    <w:rsid w:val="001767F2"/>
    <w:rsid w:val="00176F33"/>
    <w:rsid w:val="0017707B"/>
    <w:rsid w:val="0017778C"/>
    <w:rsid w:val="00177C05"/>
    <w:rsid w:val="00180383"/>
    <w:rsid w:val="001809CF"/>
    <w:rsid w:val="00180D20"/>
    <w:rsid w:val="001818F5"/>
    <w:rsid w:val="00181E53"/>
    <w:rsid w:val="00181E7E"/>
    <w:rsid w:val="001820B6"/>
    <w:rsid w:val="00182828"/>
    <w:rsid w:val="001830AE"/>
    <w:rsid w:val="00183CC4"/>
    <w:rsid w:val="0018471B"/>
    <w:rsid w:val="001847B7"/>
    <w:rsid w:val="001855A4"/>
    <w:rsid w:val="00185A82"/>
    <w:rsid w:val="00185ED3"/>
    <w:rsid w:val="00186489"/>
    <w:rsid w:val="00186ED3"/>
    <w:rsid w:val="00187C7B"/>
    <w:rsid w:val="00190FD8"/>
    <w:rsid w:val="001913B0"/>
    <w:rsid w:val="0019263B"/>
    <w:rsid w:val="00192A3D"/>
    <w:rsid w:val="00192C35"/>
    <w:rsid w:val="001933B5"/>
    <w:rsid w:val="00193F01"/>
    <w:rsid w:val="001941F1"/>
    <w:rsid w:val="00195010"/>
    <w:rsid w:val="00195275"/>
    <w:rsid w:val="00195904"/>
    <w:rsid w:val="00195A7E"/>
    <w:rsid w:val="00195AE5"/>
    <w:rsid w:val="0019608B"/>
    <w:rsid w:val="001964D1"/>
    <w:rsid w:val="00196B91"/>
    <w:rsid w:val="001970F2"/>
    <w:rsid w:val="0019740B"/>
    <w:rsid w:val="00197508"/>
    <w:rsid w:val="001A0D9E"/>
    <w:rsid w:val="001A1E69"/>
    <w:rsid w:val="001A2495"/>
    <w:rsid w:val="001A2A56"/>
    <w:rsid w:val="001A35D2"/>
    <w:rsid w:val="001A3C8A"/>
    <w:rsid w:val="001A3F9A"/>
    <w:rsid w:val="001A47A3"/>
    <w:rsid w:val="001A4F54"/>
    <w:rsid w:val="001A5E2D"/>
    <w:rsid w:val="001A697D"/>
    <w:rsid w:val="001A6DA2"/>
    <w:rsid w:val="001A78B8"/>
    <w:rsid w:val="001B0452"/>
    <w:rsid w:val="001B0A66"/>
    <w:rsid w:val="001B0E85"/>
    <w:rsid w:val="001B175A"/>
    <w:rsid w:val="001B17E3"/>
    <w:rsid w:val="001B1D78"/>
    <w:rsid w:val="001B216C"/>
    <w:rsid w:val="001B2618"/>
    <w:rsid w:val="001B2992"/>
    <w:rsid w:val="001B3263"/>
    <w:rsid w:val="001B40A7"/>
    <w:rsid w:val="001B5CA4"/>
    <w:rsid w:val="001B6188"/>
    <w:rsid w:val="001B62FE"/>
    <w:rsid w:val="001B6AE7"/>
    <w:rsid w:val="001C1E58"/>
    <w:rsid w:val="001C1EA7"/>
    <w:rsid w:val="001C3338"/>
    <w:rsid w:val="001C3575"/>
    <w:rsid w:val="001C4212"/>
    <w:rsid w:val="001C456F"/>
    <w:rsid w:val="001C5FC9"/>
    <w:rsid w:val="001C7148"/>
    <w:rsid w:val="001C7AD6"/>
    <w:rsid w:val="001C7D0E"/>
    <w:rsid w:val="001C7FDC"/>
    <w:rsid w:val="001D0302"/>
    <w:rsid w:val="001D08F5"/>
    <w:rsid w:val="001D204D"/>
    <w:rsid w:val="001D4B54"/>
    <w:rsid w:val="001D4FC1"/>
    <w:rsid w:val="001D5C3C"/>
    <w:rsid w:val="001D6274"/>
    <w:rsid w:val="001D73E7"/>
    <w:rsid w:val="001D782A"/>
    <w:rsid w:val="001E01D1"/>
    <w:rsid w:val="001E03AD"/>
    <w:rsid w:val="001E1F10"/>
    <w:rsid w:val="001E2793"/>
    <w:rsid w:val="001E349F"/>
    <w:rsid w:val="001E48CD"/>
    <w:rsid w:val="001E4A49"/>
    <w:rsid w:val="001E4DBE"/>
    <w:rsid w:val="001E55F9"/>
    <w:rsid w:val="001E5D71"/>
    <w:rsid w:val="001E6869"/>
    <w:rsid w:val="001E6D26"/>
    <w:rsid w:val="001E74FD"/>
    <w:rsid w:val="001F0284"/>
    <w:rsid w:val="001F05DB"/>
    <w:rsid w:val="001F0672"/>
    <w:rsid w:val="001F1F7A"/>
    <w:rsid w:val="001F2CA9"/>
    <w:rsid w:val="001F311C"/>
    <w:rsid w:val="001F39CA"/>
    <w:rsid w:val="001F4617"/>
    <w:rsid w:val="001F4E35"/>
    <w:rsid w:val="001F52C4"/>
    <w:rsid w:val="001F583D"/>
    <w:rsid w:val="001F6904"/>
    <w:rsid w:val="001F6C1E"/>
    <w:rsid w:val="001F6CB2"/>
    <w:rsid w:val="001F6EFB"/>
    <w:rsid w:val="001F70D2"/>
    <w:rsid w:val="001F776D"/>
    <w:rsid w:val="002003E1"/>
    <w:rsid w:val="00201DD0"/>
    <w:rsid w:val="002024B8"/>
    <w:rsid w:val="00202C84"/>
    <w:rsid w:val="00203011"/>
    <w:rsid w:val="00203B5C"/>
    <w:rsid w:val="00204150"/>
    <w:rsid w:val="002043F0"/>
    <w:rsid w:val="00204EB1"/>
    <w:rsid w:val="0020502C"/>
    <w:rsid w:val="00205615"/>
    <w:rsid w:val="00205F4B"/>
    <w:rsid w:val="0020673E"/>
    <w:rsid w:val="0021029D"/>
    <w:rsid w:val="002108D8"/>
    <w:rsid w:val="00210A07"/>
    <w:rsid w:val="00210F7C"/>
    <w:rsid w:val="00212484"/>
    <w:rsid w:val="002126C0"/>
    <w:rsid w:val="002127B7"/>
    <w:rsid w:val="00212BCC"/>
    <w:rsid w:val="00213602"/>
    <w:rsid w:val="00213890"/>
    <w:rsid w:val="00214639"/>
    <w:rsid w:val="0021525C"/>
    <w:rsid w:val="00215973"/>
    <w:rsid w:val="00220C21"/>
    <w:rsid w:val="002219A9"/>
    <w:rsid w:val="002219F2"/>
    <w:rsid w:val="00221DF9"/>
    <w:rsid w:val="0022238A"/>
    <w:rsid w:val="002228EB"/>
    <w:rsid w:val="00222969"/>
    <w:rsid w:val="00222C98"/>
    <w:rsid w:val="00223274"/>
    <w:rsid w:val="00224625"/>
    <w:rsid w:val="00225370"/>
    <w:rsid w:val="00225AB9"/>
    <w:rsid w:val="00225CDC"/>
    <w:rsid w:val="002276C1"/>
    <w:rsid w:val="00230F79"/>
    <w:rsid w:val="00230FC9"/>
    <w:rsid w:val="002318FE"/>
    <w:rsid w:val="002332C6"/>
    <w:rsid w:val="002335A7"/>
    <w:rsid w:val="00233AB7"/>
    <w:rsid w:val="00234029"/>
    <w:rsid w:val="002356D0"/>
    <w:rsid w:val="0023581A"/>
    <w:rsid w:val="00235820"/>
    <w:rsid w:val="002364BA"/>
    <w:rsid w:val="00237226"/>
    <w:rsid w:val="002372CA"/>
    <w:rsid w:val="0023735B"/>
    <w:rsid w:val="00237B28"/>
    <w:rsid w:val="00237C41"/>
    <w:rsid w:val="002401AF"/>
    <w:rsid w:val="00241139"/>
    <w:rsid w:val="002411CE"/>
    <w:rsid w:val="0024162A"/>
    <w:rsid w:val="002418D6"/>
    <w:rsid w:val="00241947"/>
    <w:rsid w:val="00242019"/>
    <w:rsid w:val="00242231"/>
    <w:rsid w:val="00244202"/>
    <w:rsid w:val="002444FC"/>
    <w:rsid w:val="00244C8C"/>
    <w:rsid w:val="00244EAB"/>
    <w:rsid w:val="00245162"/>
    <w:rsid w:val="0024635E"/>
    <w:rsid w:val="002464D5"/>
    <w:rsid w:val="002465AE"/>
    <w:rsid w:val="002472DC"/>
    <w:rsid w:val="00250891"/>
    <w:rsid w:val="00251D97"/>
    <w:rsid w:val="002525ED"/>
    <w:rsid w:val="00252AD6"/>
    <w:rsid w:val="00252E0E"/>
    <w:rsid w:val="002534CA"/>
    <w:rsid w:val="00253FF4"/>
    <w:rsid w:val="00254618"/>
    <w:rsid w:val="00255CC2"/>
    <w:rsid w:val="0025650F"/>
    <w:rsid w:val="00256542"/>
    <w:rsid w:val="00256C13"/>
    <w:rsid w:val="00256F05"/>
    <w:rsid w:val="00257437"/>
    <w:rsid w:val="002600F6"/>
    <w:rsid w:val="002603F3"/>
    <w:rsid w:val="00261BDD"/>
    <w:rsid w:val="00262C50"/>
    <w:rsid w:val="00263F61"/>
    <w:rsid w:val="00264D26"/>
    <w:rsid w:val="00266B59"/>
    <w:rsid w:val="00266CB9"/>
    <w:rsid w:val="00266E7E"/>
    <w:rsid w:val="00267444"/>
    <w:rsid w:val="00267A62"/>
    <w:rsid w:val="00267FE3"/>
    <w:rsid w:val="002702E2"/>
    <w:rsid w:val="00270E72"/>
    <w:rsid w:val="002717FA"/>
    <w:rsid w:val="00271E5E"/>
    <w:rsid w:val="00272984"/>
    <w:rsid w:val="00274344"/>
    <w:rsid w:val="00274F48"/>
    <w:rsid w:val="00275AE5"/>
    <w:rsid w:val="00275D3E"/>
    <w:rsid w:val="00276816"/>
    <w:rsid w:val="00276D76"/>
    <w:rsid w:val="00276D8C"/>
    <w:rsid w:val="0027703A"/>
    <w:rsid w:val="002803B7"/>
    <w:rsid w:val="00280859"/>
    <w:rsid w:val="00280B1E"/>
    <w:rsid w:val="00280F8D"/>
    <w:rsid w:val="0028147C"/>
    <w:rsid w:val="00281C2A"/>
    <w:rsid w:val="00282971"/>
    <w:rsid w:val="002830EC"/>
    <w:rsid w:val="00283B2D"/>
    <w:rsid w:val="00283DD8"/>
    <w:rsid w:val="00283DF8"/>
    <w:rsid w:val="002856DF"/>
    <w:rsid w:val="002859F7"/>
    <w:rsid w:val="002860F5"/>
    <w:rsid w:val="002866C6"/>
    <w:rsid w:val="002867E2"/>
    <w:rsid w:val="00286E42"/>
    <w:rsid w:val="00287129"/>
    <w:rsid w:val="002872FE"/>
    <w:rsid w:val="0028782C"/>
    <w:rsid w:val="00287F1F"/>
    <w:rsid w:val="00290F04"/>
    <w:rsid w:val="00292038"/>
    <w:rsid w:val="002937F5"/>
    <w:rsid w:val="00295197"/>
    <w:rsid w:val="00295A9A"/>
    <w:rsid w:val="00296725"/>
    <w:rsid w:val="0029691C"/>
    <w:rsid w:val="00296C7E"/>
    <w:rsid w:val="00296DE8"/>
    <w:rsid w:val="00296EC0"/>
    <w:rsid w:val="002975FD"/>
    <w:rsid w:val="00297E75"/>
    <w:rsid w:val="002A0320"/>
    <w:rsid w:val="002A1CE5"/>
    <w:rsid w:val="002A1DEE"/>
    <w:rsid w:val="002A1EFF"/>
    <w:rsid w:val="002A21C4"/>
    <w:rsid w:val="002A252F"/>
    <w:rsid w:val="002A3132"/>
    <w:rsid w:val="002A3F6B"/>
    <w:rsid w:val="002A4D0C"/>
    <w:rsid w:val="002A4D7D"/>
    <w:rsid w:val="002A536F"/>
    <w:rsid w:val="002A67E3"/>
    <w:rsid w:val="002A6D78"/>
    <w:rsid w:val="002A6FF8"/>
    <w:rsid w:val="002A78D7"/>
    <w:rsid w:val="002A7FFD"/>
    <w:rsid w:val="002B05E5"/>
    <w:rsid w:val="002B11F4"/>
    <w:rsid w:val="002B12EE"/>
    <w:rsid w:val="002B1B0D"/>
    <w:rsid w:val="002B20AF"/>
    <w:rsid w:val="002B21CC"/>
    <w:rsid w:val="002B3EF3"/>
    <w:rsid w:val="002B57E7"/>
    <w:rsid w:val="002B5B63"/>
    <w:rsid w:val="002B686A"/>
    <w:rsid w:val="002B691A"/>
    <w:rsid w:val="002B6AB6"/>
    <w:rsid w:val="002B75A2"/>
    <w:rsid w:val="002C0045"/>
    <w:rsid w:val="002C07F5"/>
    <w:rsid w:val="002C09E7"/>
    <w:rsid w:val="002C0D48"/>
    <w:rsid w:val="002C1251"/>
    <w:rsid w:val="002C17F9"/>
    <w:rsid w:val="002C192F"/>
    <w:rsid w:val="002C1A91"/>
    <w:rsid w:val="002C1F9F"/>
    <w:rsid w:val="002C1FC7"/>
    <w:rsid w:val="002C2730"/>
    <w:rsid w:val="002C2818"/>
    <w:rsid w:val="002C2D6C"/>
    <w:rsid w:val="002C3569"/>
    <w:rsid w:val="002C3986"/>
    <w:rsid w:val="002C4C14"/>
    <w:rsid w:val="002C4CFA"/>
    <w:rsid w:val="002C6891"/>
    <w:rsid w:val="002C7746"/>
    <w:rsid w:val="002D07D8"/>
    <w:rsid w:val="002D0885"/>
    <w:rsid w:val="002D1D6D"/>
    <w:rsid w:val="002D1E93"/>
    <w:rsid w:val="002D296F"/>
    <w:rsid w:val="002D4152"/>
    <w:rsid w:val="002D5551"/>
    <w:rsid w:val="002D56D8"/>
    <w:rsid w:val="002D581F"/>
    <w:rsid w:val="002D5AAC"/>
    <w:rsid w:val="002D7D59"/>
    <w:rsid w:val="002E1CA8"/>
    <w:rsid w:val="002E2118"/>
    <w:rsid w:val="002E308C"/>
    <w:rsid w:val="002E3106"/>
    <w:rsid w:val="002E4113"/>
    <w:rsid w:val="002E6447"/>
    <w:rsid w:val="002E70AD"/>
    <w:rsid w:val="002E733E"/>
    <w:rsid w:val="002E7341"/>
    <w:rsid w:val="002E741F"/>
    <w:rsid w:val="002E7D46"/>
    <w:rsid w:val="002F0210"/>
    <w:rsid w:val="002F0674"/>
    <w:rsid w:val="002F0E20"/>
    <w:rsid w:val="002F19DE"/>
    <w:rsid w:val="002F3281"/>
    <w:rsid w:val="002F33C0"/>
    <w:rsid w:val="002F426D"/>
    <w:rsid w:val="002F4357"/>
    <w:rsid w:val="002F44B6"/>
    <w:rsid w:val="002F4CCE"/>
    <w:rsid w:val="002F50F0"/>
    <w:rsid w:val="002F6698"/>
    <w:rsid w:val="002F7267"/>
    <w:rsid w:val="002F73B5"/>
    <w:rsid w:val="003001E8"/>
    <w:rsid w:val="00300C6D"/>
    <w:rsid w:val="003016F5"/>
    <w:rsid w:val="00302025"/>
    <w:rsid w:val="00302077"/>
    <w:rsid w:val="00302A32"/>
    <w:rsid w:val="0030397A"/>
    <w:rsid w:val="00303A61"/>
    <w:rsid w:val="00303C55"/>
    <w:rsid w:val="0030439B"/>
    <w:rsid w:val="003046AB"/>
    <w:rsid w:val="003046C4"/>
    <w:rsid w:val="003048CE"/>
    <w:rsid w:val="003050BC"/>
    <w:rsid w:val="0030657E"/>
    <w:rsid w:val="003108EC"/>
    <w:rsid w:val="00310CBE"/>
    <w:rsid w:val="00311D0A"/>
    <w:rsid w:val="00311E15"/>
    <w:rsid w:val="00311F51"/>
    <w:rsid w:val="003120E5"/>
    <w:rsid w:val="003123BA"/>
    <w:rsid w:val="0031283A"/>
    <w:rsid w:val="0031298D"/>
    <w:rsid w:val="00312A7F"/>
    <w:rsid w:val="00312BC8"/>
    <w:rsid w:val="00313268"/>
    <w:rsid w:val="00313817"/>
    <w:rsid w:val="00314900"/>
    <w:rsid w:val="003160BB"/>
    <w:rsid w:val="003162B6"/>
    <w:rsid w:val="00316556"/>
    <w:rsid w:val="00316700"/>
    <w:rsid w:val="00316CC8"/>
    <w:rsid w:val="00317EB6"/>
    <w:rsid w:val="003209FB"/>
    <w:rsid w:val="00320E31"/>
    <w:rsid w:val="003226EB"/>
    <w:rsid w:val="00324C23"/>
    <w:rsid w:val="003258AB"/>
    <w:rsid w:val="00326C31"/>
    <w:rsid w:val="00327458"/>
    <w:rsid w:val="00327B80"/>
    <w:rsid w:val="00327BAF"/>
    <w:rsid w:val="003305F8"/>
    <w:rsid w:val="00330EF9"/>
    <w:rsid w:val="003311A5"/>
    <w:rsid w:val="00333406"/>
    <w:rsid w:val="003334BB"/>
    <w:rsid w:val="003335E3"/>
    <w:rsid w:val="00333D46"/>
    <w:rsid w:val="003352D6"/>
    <w:rsid w:val="003352F2"/>
    <w:rsid w:val="00335417"/>
    <w:rsid w:val="0033595C"/>
    <w:rsid w:val="00336047"/>
    <w:rsid w:val="00336A0C"/>
    <w:rsid w:val="00336E95"/>
    <w:rsid w:val="00337761"/>
    <w:rsid w:val="00340EF9"/>
    <w:rsid w:val="0034129D"/>
    <w:rsid w:val="0034137A"/>
    <w:rsid w:val="0034235C"/>
    <w:rsid w:val="0034293E"/>
    <w:rsid w:val="00343181"/>
    <w:rsid w:val="003458D7"/>
    <w:rsid w:val="0034598B"/>
    <w:rsid w:val="003461F2"/>
    <w:rsid w:val="00346222"/>
    <w:rsid w:val="00346543"/>
    <w:rsid w:val="0034690B"/>
    <w:rsid w:val="00347179"/>
    <w:rsid w:val="00347BF8"/>
    <w:rsid w:val="00347EB6"/>
    <w:rsid w:val="0035019F"/>
    <w:rsid w:val="003503EF"/>
    <w:rsid w:val="00350424"/>
    <w:rsid w:val="003518C2"/>
    <w:rsid w:val="00351978"/>
    <w:rsid w:val="00351A3C"/>
    <w:rsid w:val="00351B72"/>
    <w:rsid w:val="00351DBF"/>
    <w:rsid w:val="003534C1"/>
    <w:rsid w:val="00354333"/>
    <w:rsid w:val="0035453D"/>
    <w:rsid w:val="00355F18"/>
    <w:rsid w:val="00356208"/>
    <w:rsid w:val="003606DE"/>
    <w:rsid w:val="00360953"/>
    <w:rsid w:val="00360CDC"/>
    <w:rsid w:val="0036205A"/>
    <w:rsid w:val="00362515"/>
    <w:rsid w:val="00363CCF"/>
    <w:rsid w:val="00363CE6"/>
    <w:rsid w:val="003645AA"/>
    <w:rsid w:val="00364DCF"/>
    <w:rsid w:val="00365CEB"/>
    <w:rsid w:val="00365F7B"/>
    <w:rsid w:val="003668C2"/>
    <w:rsid w:val="003668F9"/>
    <w:rsid w:val="00366F95"/>
    <w:rsid w:val="0036753F"/>
    <w:rsid w:val="00367B51"/>
    <w:rsid w:val="003707AD"/>
    <w:rsid w:val="00370CD5"/>
    <w:rsid w:val="00371D36"/>
    <w:rsid w:val="00372666"/>
    <w:rsid w:val="003729F2"/>
    <w:rsid w:val="00373703"/>
    <w:rsid w:val="0037451A"/>
    <w:rsid w:val="003745BB"/>
    <w:rsid w:val="003750F1"/>
    <w:rsid w:val="0037513D"/>
    <w:rsid w:val="003752F0"/>
    <w:rsid w:val="003758C0"/>
    <w:rsid w:val="00375967"/>
    <w:rsid w:val="00375BEC"/>
    <w:rsid w:val="00376590"/>
    <w:rsid w:val="00376DA3"/>
    <w:rsid w:val="00376F15"/>
    <w:rsid w:val="00377314"/>
    <w:rsid w:val="003804EC"/>
    <w:rsid w:val="00380CB8"/>
    <w:rsid w:val="00381CEA"/>
    <w:rsid w:val="003827CA"/>
    <w:rsid w:val="00382E4D"/>
    <w:rsid w:val="003830E0"/>
    <w:rsid w:val="00383BA9"/>
    <w:rsid w:val="003841D4"/>
    <w:rsid w:val="003852AA"/>
    <w:rsid w:val="003855FD"/>
    <w:rsid w:val="00385BD6"/>
    <w:rsid w:val="003862A2"/>
    <w:rsid w:val="0038645D"/>
    <w:rsid w:val="003866B1"/>
    <w:rsid w:val="00386A7E"/>
    <w:rsid w:val="00387987"/>
    <w:rsid w:val="00390E34"/>
    <w:rsid w:val="003914B2"/>
    <w:rsid w:val="0039160F"/>
    <w:rsid w:val="00391813"/>
    <w:rsid w:val="00391D65"/>
    <w:rsid w:val="00392328"/>
    <w:rsid w:val="0039300A"/>
    <w:rsid w:val="0039357A"/>
    <w:rsid w:val="003939F7"/>
    <w:rsid w:val="003940B2"/>
    <w:rsid w:val="00394383"/>
    <w:rsid w:val="00394B8A"/>
    <w:rsid w:val="00394C9B"/>
    <w:rsid w:val="00395AA4"/>
    <w:rsid w:val="003962D1"/>
    <w:rsid w:val="003965D2"/>
    <w:rsid w:val="003968C9"/>
    <w:rsid w:val="00396FFD"/>
    <w:rsid w:val="00397905"/>
    <w:rsid w:val="003A1106"/>
    <w:rsid w:val="003A2163"/>
    <w:rsid w:val="003A2617"/>
    <w:rsid w:val="003A26E0"/>
    <w:rsid w:val="003A3F06"/>
    <w:rsid w:val="003A4D5E"/>
    <w:rsid w:val="003A527A"/>
    <w:rsid w:val="003A52BF"/>
    <w:rsid w:val="003A5D43"/>
    <w:rsid w:val="003A5EC6"/>
    <w:rsid w:val="003A6900"/>
    <w:rsid w:val="003A7853"/>
    <w:rsid w:val="003B1ABF"/>
    <w:rsid w:val="003B1F11"/>
    <w:rsid w:val="003B2AF9"/>
    <w:rsid w:val="003B2B7C"/>
    <w:rsid w:val="003B31B5"/>
    <w:rsid w:val="003B31CD"/>
    <w:rsid w:val="003B36E0"/>
    <w:rsid w:val="003B3C0D"/>
    <w:rsid w:val="003B3C48"/>
    <w:rsid w:val="003B3E31"/>
    <w:rsid w:val="003B47EB"/>
    <w:rsid w:val="003B5816"/>
    <w:rsid w:val="003B5AFE"/>
    <w:rsid w:val="003B5C09"/>
    <w:rsid w:val="003B601B"/>
    <w:rsid w:val="003B65C1"/>
    <w:rsid w:val="003B6F02"/>
    <w:rsid w:val="003B7730"/>
    <w:rsid w:val="003B7A4C"/>
    <w:rsid w:val="003C0163"/>
    <w:rsid w:val="003C02AF"/>
    <w:rsid w:val="003C067C"/>
    <w:rsid w:val="003C0AE9"/>
    <w:rsid w:val="003C0F05"/>
    <w:rsid w:val="003C1948"/>
    <w:rsid w:val="003C274E"/>
    <w:rsid w:val="003C29F2"/>
    <w:rsid w:val="003C2ABF"/>
    <w:rsid w:val="003C33D0"/>
    <w:rsid w:val="003C371E"/>
    <w:rsid w:val="003C39FC"/>
    <w:rsid w:val="003C3C53"/>
    <w:rsid w:val="003C4325"/>
    <w:rsid w:val="003C4618"/>
    <w:rsid w:val="003C4671"/>
    <w:rsid w:val="003C5228"/>
    <w:rsid w:val="003C6CF1"/>
    <w:rsid w:val="003C6EE1"/>
    <w:rsid w:val="003C7109"/>
    <w:rsid w:val="003C7B1E"/>
    <w:rsid w:val="003D0098"/>
    <w:rsid w:val="003D0191"/>
    <w:rsid w:val="003D0250"/>
    <w:rsid w:val="003D0DA0"/>
    <w:rsid w:val="003D1D17"/>
    <w:rsid w:val="003D25ED"/>
    <w:rsid w:val="003D2CC7"/>
    <w:rsid w:val="003D2DCD"/>
    <w:rsid w:val="003D31FB"/>
    <w:rsid w:val="003D31FC"/>
    <w:rsid w:val="003D344C"/>
    <w:rsid w:val="003D3B39"/>
    <w:rsid w:val="003D4C55"/>
    <w:rsid w:val="003D4F43"/>
    <w:rsid w:val="003D5B10"/>
    <w:rsid w:val="003D62D0"/>
    <w:rsid w:val="003D650C"/>
    <w:rsid w:val="003D687C"/>
    <w:rsid w:val="003D68B9"/>
    <w:rsid w:val="003D69BA"/>
    <w:rsid w:val="003E1D4C"/>
    <w:rsid w:val="003E1E26"/>
    <w:rsid w:val="003E1F09"/>
    <w:rsid w:val="003E3C72"/>
    <w:rsid w:val="003E4484"/>
    <w:rsid w:val="003E4653"/>
    <w:rsid w:val="003E4C19"/>
    <w:rsid w:val="003E4D57"/>
    <w:rsid w:val="003E519B"/>
    <w:rsid w:val="003E5721"/>
    <w:rsid w:val="003E608E"/>
    <w:rsid w:val="003E6597"/>
    <w:rsid w:val="003E71E6"/>
    <w:rsid w:val="003E7320"/>
    <w:rsid w:val="003F086A"/>
    <w:rsid w:val="003F1133"/>
    <w:rsid w:val="003F1815"/>
    <w:rsid w:val="003F18B8"/>
    <w:rsid w:val="003F2606"/>
    <w:rsid w:val="003F2D7F"/>
    <w:rsid w:val="003F5953"/>
    <w:rsid w:val="003F6FD0"/>
    <w:rsid w:val="003F7089"/>
    <w:rsid w:val="003F7BF4"/>
    <w:rsid w:val="00400C51"/>
    <w:rsid w:val="00401257"/>
    <w:rsid w:val="00401CAC"/>
    <w:rsid w:val="004031C1"/>
    <w:rsid w:val="004039BA"/>
    <w:rsid w:val="00405019"/>
    <w:rsid w:val="00406093"/>
    <w:rsid w:val="004063EF"/>
    <w:rsid w:val="0040672B"/>
    <w:rsid w:val="00406A37"/>
    <w:rsid w:val="00407F17"/>
    <w:rsid w:val="004102B0"/>
    <w:rsid w:val="00410372"/>
    <w:rsid w:val="00410B7D"/>
    <w:rsid w:val="00411228"/>
    <w:rsid w:val="004113CD"/>
    <w:rsid w:val="004132F4"/>
    <w:rsid w:val="004136D0"/>
    <w:rsid w:val="00413893"/>
    <w:rsid w:val="0041451C"/>
    <w:rsid w:val="00414904"/>
    <w:rsid w:val="00414A48"/>
    <w:rsid w:val="004158DD"/>
    <w:rsid w:val="00415F83"/>
    <w:rsid w:val="004160CB"/>
    <w:rsid w:val="004166D4"/>
    <w:rsid w:val="00416877"/>
    <w:rsid w:val="00421290"/>
    <w:rsid w:val="00421446"/>
    <w:rsid w:val="00421636"/>
    <w:rsid w:val="00421944"/>
    <w:rsid w:val="00421E58"/>
    <w:rsid w:val="00422360"/>
    <w:rsid w:val="00424AE6"/>
    <w:rsid w:val="00425340"/>
    <w:rsid w:val="00425B9E"/>
    <w:rsid w:val="00426206"/>
    <w:rsid w:val="00426D99"/>
    <w:rsid w:val="00426EDD"/>
    <w:rsid w:val="004272F8"/>
    <w:rsid w:val="0042788C"/>
    <w:rsid w:val="00431140"/>
    <w:rsid w:val="0043238C"/>
    <w:rsid w:val="00432AD3"/>
    <w:rsid w:val="004331C5"/>
    <w:rsid w:val="00433440"/>
    <w:rsid w:val="00433484"/>
    <w:rsid w:val="004335A2"/>
    <w:rsid w:val="004338DE"/>
    <w:rsid w:val="00433DA8"/>
    <w:rsid w:val="00433FD9"/>
    <w:rsid w:val="00434743"/>
    <w:rsid w:val="004353B5"/>
    <w:rsid w:val="00435B1A"/>
    <w:rsid w:val="00437A51"/>
    <w:rsid w:val="00437A9A"/>
    <w:rsid w:val="00440448"/>
    <w:rsid w:val="004423DC"/>
    <w:rsid w:val="00442794"/>
    <w:rsid w:val="00444D21"/>
    <w:rsid w:val="0044586C"/>
    <w:rsid w:val="004459BD"/>
    <w:rsid w:val="00446489"/>
    <w:rsid w:val="00446A4B"/>
    <w:rsid w:val="00447089"/>
    <w:rsid w:val="00447D27"/>
    <w:rsid w:val="00451030"/>
    <w:rsid w:val="00451553"/>
    <w:rsid w:val="004518A7"/>
    <w:rsid w:val="004519AA"/>
    <w:rsid w:val="00451BBF"/>
    <w:rsid w:val="00452045"/>
    <w:rsid w:val="00452710"/>
    <w:rsid w:val="00453E8F"/>
    <w:rsid w:val="00454889"/>
    <w:rsid w:val="00454937"/>
    <w:rsid w:val="00454A82"/>
    <w:rsid w:val="00455164"/>
    <w:rsid w:val="004563C3"/>
    <w:rsid w:val="00456D79"/>
    <w:rsid w:val="00460134"/>
    <w:rsid w:val="004607C4"/>
    <w:rsid w:val="00460C99"/>
    <w:rsid w:val="00460CA7"/>
    <w:rsid w:val="00461390"/>
    <w:rsid w:val="00461790"/>
    <w:rsid w:val="004622FB"/>
    <w:rsid w:val="0046504B"/>
    <w:rsid w:val="00465775"/>
    <w:rsid w:val="00465910"/>
    <w:rsid w:val="00465CAB"/>
    <w:rsid w:val="00466153"/>
    <w:rsid w:val="004668A6"/>
    <w:rsid w:val="00466CFA"/>
    <w:rsid w:val="00467E89"/>
    <w:rsid w:val="00470708"/>
    <w:rsid w:val="004708A2"/>
    <w:rsid w:val="00470EBF"/>
    <w:rsid w:val="004713BE"/>
    <w:rsid w:val="004714C5"/>
    <w:rsid w:val="00471F81"/>
    <w:rsid w:val="004731B7"/>
    <w:rsid w:val="00474478"/>
    <w:rsid w:val="00475096"/>
    <w:rsid w:val="004763C3"/>
    <w:rsid w:val="004765F3"/>
    <w:rsid w:val="004767DB"/>
    <w:rsid w:val="00477A26"/>
    <w:rsid w:val="00477CDC"/>
    <w:rsid w:val="00480F29"/>
    <w:rsid w:val="0048131B"/>
    <w:rsid w:val="004813EB"/>
    <w:rsid w:val="00481F69"/>
    <w:rsid w:val="00482480"/>
    <w:rsid w:val="004835DA"/>
    <w:rsid w:val="00483686"/>
    <w:rsid w:val="00483AD4"/>
    <w:rsid w:val="00484D9F"/>
    <w:rsid w:val="004860F5"/>
    <w:rsid w:val="00486155"/>
    <w:rsid w:val="00486170"/>
    <w:rsid w:val="004866E5"/>
    <w:rsid w:val="00486996"/>
    <w:rsid w:val="00486A5F"/>
    <w:rsid w:val="0048760D"/>
    <w:rsid w:val="0049058B"/>
    <w:rsid w:val="00490C40"/>
    <w:rsid w:val="00490FF2"/>
    <w:rsid w:val="00491C25"/>
    <w:rsid w:val="00491CDD"/>
    <w:rsid w:val="00491F45"/>
    <w:rsid w:val="0049288E"/>
    <w:rsid w:val="00492A46"/>
    <w:rsid w:val="00493070"/>
    <w:rsid w:val="004930A4"/>
    <w:rsid w:val="0049318A"/>
    <w:rsid w:val="00493249"/>
    <w:rsid w:val="004935F1"/>
    <w:rsid w:val="00493CB6"/>
    <w:rsid w:val="004948A0"/>
    <w:rsid w:val="0049497E"/>
    <w:rsid w:val="00494B2C"/>
    <w:rsid w:val="004952E9"/>
    <w:rsid w:val="00495808"/>
    <w:rsid w:val="00496B42"/>
    <w:rsid w:val="004A1712"/>
    <w:rsid w:val="004A178E"/>
    <w:rsid w:val="004A2247"/>
    <w:rsid w:val="004A2E73"/>
    <w:rsid w:val="004A31B2"/>
    <w:rsid w:val="004A45FB"/>
    <w:rsid w:val="004A49D7"/>
    <w:rsid w:val="004A509E"/>
    <w:rsid w:val="004A54AC"/>
    <w:rsid w:val="004A70EE"/>
    <w:rsid w:val="004B0B2D"/>
    <w:rsid w:val="004B0D20"/>
    <w:rsid w:val="004B3B5B"/>
    <w:rsid w:val="004B40E5"/>
    <w:rsid w:val="004B4258"/>
    <w:rsid w:val="004B43C3"/>
    <w:rsid w:val="004B51E8"/>
    <w:rsid w:val="004B550B"/>
    <w:rsid w:val="004B5B6D"/>
    <w:rsid w:val="004B5C00"/>
    <w:rsid w:val="004B621A"/>
    <w:rsid w:val="004B6E03"/>
    <w:rsid w:val="004B775F"/>
    <w:rsid w:val="004B78B4"/>
    <w:rsid w:val="004B7975"/>
    <w:rsid w:val="004B7A84"/>
    <w:rsid w:val="004C0019"/>
    <w:rsid w:val="004C00C0"/>
    <w:rsid w:val="004C087C"/>
    <w:rsid w:val="004C0A4D"/>
    <w:rsid w:val="004C0B38"/>
    <w:rsid w:val="004C10AA"/>
    <w:rsid w:val="004C1BF8"/>
    <w:rsid w:val="004C273C"/>
    <w:rsid w:val="004C2AAE"/>
    <w:rsid w:val="004C3468"/>
    <w:rsid w:val="004C46F3"/>
    <w:rsid w:val="004C4AA7"/>
    <w:rsid w:val="004C636B"/>
    <w:rsid w:val="004C63C9"/>
    <w:rsid w:val="004C6659"/>
    <w:rsid w:val="004C6815"/>
    <w:rsid w:val="004C6C60"/>
    <w:rsid w:val="004C78E9"/>
    <w:rsid w:val="004D02AE"/>
    <w:rsid w:val="004D0755"/>
    <w:rsid w:val="004D145B"/>
    <w:rsid w:val="004D199D"/>
    <w:rsid w:val="004D244C"/>
    <w:rsid w:val="004D2CF2"/>
    <w:rsid w:val="004D37F4"/>
    <w:rsid w:val="004D4649"/>
    <w:rsid w:val="004D5FB6"/>
    <w:rsid w:val="004D6B92"/>
    <w:rsid w:val="004D7A46"/>
    <w:rsid w:val="004D7C8D"/>
    <w:rsid w:val="004E1339"/>
    <w:rsid w:val="004E157E"/>
    <w:rsid w:val="004E2AD6"/>
    <w:rsid w:val="004E2EF7"/>
    <w:rsid w:val="004E34E2"/>
    <w:rsid w:val="004E353D"/>
    <w:rsid w:val="004E38F4"/>
    <w:rsid w:val="004E46AE"/>
    <w:rsid w:val="004E4898"/>
    <w:rsid w:val="004E57FC"/>
    <w:rsid w:val="004E6A38"/>
    <w:rsid w:val="004E7655"/>
    <w:rsid w:val="004E7F76"/>
    <w:rsid w:val="004F05C6"/>
    <w:rsid w:val="004F075A"/>
    <w:rsid w:val="004F0A58"/>
    <w:rsid w:val="004F30C5"/>
    <w:rsid w:val="004F375D"/>
    <w:rsid w:val="004F3D81"/>
    <w:rsid w:val="004F4984"/>
    <w:rsid w:val="004F50C8"/>
    <w:rsid w:val="004F5371"/>
    <w:rsid w:val="004F54DA"/>
    <w:rsid w:val="004F5D91"/>
    <w:rsid w:val="004F6C10"/>
    <w:rsid w:val="004F6E82"/>
    <w:rsid w:val="004F7416"/>
    <w:rsid w:val="004F77D5"/>
    <w:rsid w:val="004F7ACE"/>
    <w:rsid w:val="00500B34"/>
    <w:rsid w:val="00500D01"/>
    <w:rsid w:val="005018AC"/>
    <w:rsid w:val="0050197A"/>
    <w:rsid w:val="0050320C"/>
    <w:rsid w:val="00505042"/>
    <w:rsid w:val="0050718E"/>
    <w:rsid w:val="00507879"/>
    <w:rsid w:val="005116DF"/>
    <w:rsid w:val="00511C55"/>
    <w:rsid w:val="00512C27"/>
    <w:rsid w:val="0051311D"/>
    <w:rsid w:val="00513215"/>
    <w:rsid w:val="00513740"/>
    <w:rsid w:val="00514235"/>
    <w:rsid w:val="0051494B"/>
    <w:rsid w:val="0051519F"/>
    <w:rsid w:val="00515FEC"/>
    <w:rsid w:val="00517922"/>
    <w:rsid w:val="00517D10"/>
    <w:rsid w:val="00520534"/>
    <w:rsid w:val="00520FED"/>
    <w:rsid w:val="00521300"/>
    <w:rsid w:val="00521551"/>
    <w:rsid w:val="00521FD8"/>
    <w:rsid w:val="005228CF"/>
    <w:rsid w:val="005237F1"/>
    <w:rsid w:val="005240D1"/>
    <w:rsid w:val="00524236"/>
    <w:rsid w:val="00525461"/>
    <w:rsid w:val="0052623B"/>
    <w:rsid w:val="005263BC"/>
    <w:rsid w:val="005267B6"/>
    <w:rsid w:val="00526AD7"/>
    <w:rsid w:val="0052786A"/>
    <w:rsid w:val="00527F70"/>
    <w:rsid w:val="00530629"/>
    <w:rsid w:val="00530B90"/>
    <w:rsid w:val="00532555"/>
    <w:rsid w:val="00532849"/>
    <w:rsid w:val="00533458"/>
    <w:rsid w:val="00534028"/>
    <w:rsid w:val="00535867"/>
    <w:rsid w:val="00535965"/>
    <w:rsid w:val="00535DDC"/>
    <w:rsid w:val="00536431"/>
    <w:rsid w:val="00536AAC"/>
    <w:rsid w:val="00536E78"/>
    <w:rsid w:val="005373C2"/>
    <w:rsid w:val="005374B6"/>
    <w:rsid w:val="005377E7"/>
    <w:rsid w:val="005404CA"/>
    <w:rsid w:val="00541075"/>
    <w:rsid w:val="005415F7"/>
    <w:rsid w:val="005419A5"/>
    <w:rsid w:val="00543F8F"/>
    <w:rsid w:val="0054498E"/>
    <w:rsid w:val="00544BC6"/>
    <w:rsid w:val="00544D40"/>
    <w:rsid w:val="005451AF"/>
    <w:rsid w:val="00545C2F"/>
    <w:rsid w:val="0054647F"/>
    <w:rsid w:val="00546AF8"/>
    <w:rsid w:val="0055085B"/>
    <w:rsid w:val="00550CE7"/>
    <w:rsid w:val="00552217"/>
    <w:rsid w:val="0055278A"/>
    <w:rsid w:val="00552A84"/>
    <w:rsid w:val="00553B4B"/>
    <w:rsid w:val="00554463"/>
    <w:rsid w:val="005545D6"/>
    <w:rsid w:val="00554FD8"/>
    <w:rsid w:val="0055512E"/>
    <w:rsid w:val="005553E9"/>
    <w:rsid w:val="005567C8"/>
    <w:rsid w:val="00556847"/>
    <w:rsid w:val="00556F21"/>
    <w:rsid w:val="00557220"/>
    <w:rsid w:val="00560CE4"/>
    <w:rsid w:val="00560E5F"/>
    <w:rsid w:val="00561105"/>
    <w:rsid w:val="00561475"/>
    <w:rsid w:val="00562768"/>
    <w:rsid w:val="00562C18"/>
    <w:rsid w:val="0056525D"/>
    <w:rsid w:val="00565AA0"/>
    <w:rsid w:val="005665D1"/>
    <w:rsid w:val="00566781"/>
    <w:rsid w:val="00566EB8"/>
    <w:rsid w:val="005673AE"/>
    <w:rsid w:val="005679CA"/>
    <w:rsid w:val="00567A23"/>
    <w:rsid w:val="00567D4A"/>
    <w:rsid w:val="00567F9E"/>
    <w:rsid w:val="0057173D"/>
    <w:rsid w:val="00571976"/>
    <w:rsid w:val="00571ADA"/>
    <w:rsid w:val="00572759"/>
    <w:rsid w:val="00573E1A"/>
    <w:rsid w:val="00574CD1"/>
    <w:rsid w:val="00575882"/>
    <w:rsid w:val="00576417"/>
    <w:rsid w:val="00576423"/>
    <w:rsid w:val="00576697"/>
    <w:rsid w:val="00576C88"/>
    <w:rsid w:val="00580BF0"/>
    <w:rsid w:val="00582D7B"/>
    <w:rsid w:val="00582F2A"/>
    <w:rsid w:val="00584249"/>
    <w:rsid w:val="00584966"/>
    <w:rsid w:val="00586679"/>
    <w:rsid w:val="00586921"/>
    <w:rsid w:val="00587837"/>
    <w:rsid w:val="005904D0"/>
    <w:rsid w:val="005907BA"/>
    <w:rsid w:val="00591180"/>
    <w:rsid w:val="00591862"/>
    <w:rsid w:val="00592F03"/>
    <w:rsid w:val="00593490"/>
    <w:rsid w:val="00593CEB"/>
    <w:rsid w:val="00593D8E"/>
    <w:rsid w:val="00595012"/>
    <w:rsid w:val="00595050"/>
    <w:rsid w:val="0059589F"/>
    <w:rsid w:val="00595AA6"/>
    <w:rsid w:val="00595D4E"/>
    <w:rsid w:val="00595F86"/>
    <w:rsid w:val="00596746"/>
    <w:rsid w:val="00597B50"/>
    <w:rsid w:val="005A1753"/>
    <w:rsid w:val="005A2C88"/>
    <w:rsid w:val="005A4085"/>
    <w:rsid w:val="005A464F"/>
    <w:rsid w:val="005A4FA3"/>
    <w:rsid w:val="005A50FB"/>
    <w:rsid w:val="005A55F3"/>
    <w:rsid w:val="005A5928"/>
    <w:rsid w:val="005A65F9"/>
    <w:rsid w:val="005A74A7"/>
    <w:rsid w:val="005A74CA"/>
    <w:rsid w:val="005A7666"/>
    <w:rsid w:val="005A7CFD"/>
    <w:rsid w:val="005A7EF2"/>
    <w:rsid w:val="005B01F6"/>
    <w:rsid w:val="005B02E2"/>
    <w:rsid w:val="005B0419"/>
    <w:rsid w:val="005B1AD3"/>
    <w:rsid w:val="005B1D4A"/>
    <w:rsid w:val="005B2B52"/>
    <w:rsid w:val="005B32D4"/>
    <w:rsid w:val="005B348C"/>
    <w:rsid w:val="005B37DA"/>
    <w:rsid w:val="005B46CF"/>
    <w:rsid w:val="005B64B1"/>
    <w:rsid w:val="005B7AC8"/>
    <w:rsid w:val="005B7DE7"/>
    <w:rsid w:val="005C03FB"/>
    <w:rsid w:val="005C0BBF"/>
    <w:rsid w:val="005C1094"/>
    <w:rsid w:val="005C124A"/>
    <w:rsid w:val="005C1BAC"/>
    <w:rsid w:val="005C209E"/>
    <w:rsid w:val="005C2E47"/>
    <w:rsid w:val="005C40F3"/>
    <w:rsid w:val="005C49D4"/>
    <w:rsid w:val="005C582D"/>
    <w:rsid w:val="005C652E"/>
    <w:rsid w:val="005C796B"/>
    <w:rsid w:val="005C7BCF"/>
    <w:rsid w:val="005D0697"/>
    <w:rsid w:val="005D08B2"/>
    <w:rsid w:val="005D097D"/>
    <w:rsid w:val="005D0EEE"/>
    <w:rsid w:val="005D16C4"/>
    <w:rsid w:val="005D31BE"/>
    <w:rsid w:val="005D4D32"/>
    <w:rsid w:val="005D513F"/>
    <w:rsid w:val="005D5A1B"/>
    <w:rsid w:val="005D6436"/>
    <w:rsid w:val="005D7989"/>
    <w:rsid w:val="005D7AA3"/>
    <w:rsid w:val="005D7E5F"/>
    <w:rsid w:val="005E00F8"/>
    <w:rsid w:val="005E0B92"/>
    <w:rsid w:val="005E248F"/>
    <w:rsid w:val="005E27DE"/>
    <w:rsid w:val="005E2920"/>
    <w:rsid w:val="005E4237"/>
    <w:rsid w:val="005E45A2"/>
    <w:rsid w:val="005E4FC1"/>
    <w:rsid w:val="005E50B1"/>
    <w:rsid w:val="005E5175"/>
    <w:rsid w:val="005E60A9"/>
    <w:rsid w:val="005E6658"/>
    <w:rsid w:val="005E7680"/>
    <w:rsid w:val="005F0A68"/>
    <w:rsid w:val="005F10CC"/>
    <w:rsid w:val="005F1440"/>
    <w:rsid w:val="005F14F9"/>
    <w:rsid w:val="005F1D40"/>
    <w:rsid w:val="005F2596"/>
    <w:rsid w:val="005F2DEF"/>
    <w:rsid w:val="005F30AA"/>
    <w:rsid w:val="005F3E47"/>
    <w:rsid w:val="005F3EBB"/>
    <w:rsid w:val="005F431B"/>
    <w:rsid w:val="005F44EA"/>
    <w:rsid w:val="005F450F"/>
    <w:rsid w:val="005F4F43"/>
    <w:rsid w:val="005F5D40"/>
    <w:rsid w:val="005F602D"/>
    <w:rsid w:val="005F65FF"/>
    <w:rsid w:val="005F722E"/>
    <w:rsid w:val="005F7F0A"/>
    <w:rsid w:val="00600170"/>
    <w:rsid w:val="00600707"/>
    <w:rsid w:val="006017EF"/>
    <w:rsid w:val="00601C0F"/>
    <w:rsid w:val="00601DA7"/>
    <w:rsid w:val="006022E2"/>
    <w:rsid w:val="006026A6"/>
    <w:rsid w:val="00602BEE"/>
    <w:rsid w:val="00603247"/>
    <w:rsid w:val="00603487"/>
    <w:rsid w:val="0060354E"/>
    <w:rsid w:val="006035CF"/>
    <w:rsid w:val="00603DA4"/>
    <w:rsid w:val="00603FF7"/>
    <w:rsid w:val="006041C6"/>
    <w:rsid w:val="00604A24"/>
    <w:rsid w:val="006060B4"/>
    <w:rsid w:val="006068AE"/>
    <w:rsid w:val="00606FE1"/>
    <w:rsid w:val="00607F18"/>
    <w:rsid w:val="00610E80"/>
    <w:rsid w:val="006117AE"/>
    <w:rsid w:val="00611E47"/>
    <w:rsid w:val="00613999"/>
    <w:rsid w:val="00614A19"/>
    <w:rsid w:val="00616460"/>
    <w:rsid w:val="00616CFA"/>
    <w:rsid w:val="00616D2B"/>
    <w:rsid w:val="006178CD"/>
    <w:rsid w:val="006202F4"/>
    <w:rsid w:val="0062080D"/>
    <w:rsid w:val="00620820"/>
    <w:rsid w:val="00622199"/>
    <w:rsid w:val="006227E1"/>
    <w:rsid w:val="00623286"/>
    <w:rsid w:val="006235B0"/>
    <w:rsid w:val="00623C13"/>
    <w:rsid w:val="00624415"/>
    <w:rsid w:val="00624429"/>
    <w:rsid w:val="006245C5"/>
    <w:rsid w:val="00625D85"/>
    <w:rsid w:val="00625E9F"/>
    <w:rsid w:val="0062685F"/>
    <w:rsid w:val="006271C9"/>
    <w:rsid w:val="00627732"/>
    <w:rsid w:val="006312B2"/>
    <w:rsid w:val="0063261B"/>
    <w:rsid w:val="00632CA4"/>
    <w:rsid w:val="00633516"/>
    <w:rsid w:val="00633C06"/>
    <w:rsid w:val="00635695"/>
    <w:rsid w:val="0063592E"/>
    <w:rsid w:val="00636D97"/>
    <w:rsid w:val="00637B6D"/>
    <w:rsid w:val="0064054F"/>
    <w:rsid w:val="006405A1"/>
    <w:rsid w:val="006407FB"/>
    <w:rsid w:val="00640D7E"/>
    <w:rsid w:val="00640E3F"/>
    <w:rsid w:val="006412C9"/>
    <w:rsid w:val="006418A2"/>
    <w:rsid w:val="00641EDD"/>
    <w:rsid w:val="00642384"/>
    <w:rsid w:val="00642997"/>
    <w:rsid w:val="0064491C"/>
    <w:rsid w:val="0064563A"/>
    <w:rsid w:val="00645A4A"/>
    <w:rsid w:val="00647D8D"/>
    <w:rsid w:val="006507FB"/>
    <w:rsid w:val="00650D57"/>
    <w:rsid w:val="00650F11"/>
    <w:rsid w:val="0065382D"/>
    <w:rsid w:val="00653C4F"/>
    <w:rsid w:val="00653EF4"/>
    <w:rsid w:val="00654532"/>
    <w:rsid w:val="006545D6"/>
    <w:rsid w:val="00655637"/>
    <w:rsid w:val="00655B71"/>
    <w:rsid w:val="00656CE1"/>
    <w:rsid w:val="006574C1"/>
    <w:rsid w:val="00657F5C"/>
    <w:rsid w:val="006605D1"/>
    <w:rsid w:val="0066099D"/>
    <w:rsid w:val="00660C99"/>
    <w:rsid w:val="00661185"/>
    <w:rsid w:val="00661870"/>
    <w:rsid w:val="00662493"/>
    <w:rsid w:val="00662661"/>
    <w:rsid w:val="00662667"/>
    <w:rsid w:val="00662C53"/>
    <w:rsid w:val="00662D57"/>
    <w:rsid w:val="00664031"/>
    <w:rsid w:val="00664410"/>
    <w:rsid w:val="006667FA"/>
    <w:rsid w:val="00667906"/>
    <w:rsid w:val="0067024B"/>
    <w:rsid w:val="0067029D"/>
    <w:rsid w:val="00670AE2"/>
    <w:rsid w:val="00672714"/>
    <w:rsid w:val="00672DB2"/>
    <w:rsid w:val="00673282"/>
    <w:rsid w:val="00674522"/>
    <w:rsid w:val="0067473C"/>
    <w:rsid w:val="00674945"/>
    <w:rsid w:val="00674DA4"/>
    <w:rsid w:val="00675169"/>
    <w:rsid w:val="006754A4"/>
    <w:rsid w:val="00675579"/>
    <w:rsid w:val="00676D49"/>
    <w:rsid w:val="006772E0"/>
    <w:rsid w:val="0067759F"/>
    <w:rsid w:val="00680974"/>
    <w:rsid w:val="006818C5"/>
    <w:rsid w:val="00681E5E"/>
    <w:rsid w:val="00682269"/>
    <w:rsid w:val="006825B0"/>
    <w:rsid w:val="00683905"/>
    <w:rsid w:val="006842D4"/>
    <w:rsid w:val="0068436C"/>
    <w:rsid w:val="00684A01"/>
    <w:rsid w:val="00685D53"/>
    <w:rsid w:val="00685F6F"/>
    <w:rsid w:val="00690395"/>
    <w:rsid w:val="00690632"/>
    <w:rsid w:val="00691D52"/>
    <w:rsid w:val="0069414D"/>
    <w:rsid w:val="00694FD2"/>
    <w:rsid w:val="00695CDD"/>
    <w:rsid w:val="006967FE"/>
    <w:rsid w:val="006970D5"/>
    <w:rsid w:val="006977D7"/>
    <w:rsid w:val="006979DB"/>
    <w:rsid w:val="006A02D2"/>
    <w:rsid w:val="006A0E49"/>
    <w:rsid w:val="006A11C0"/>
    <w:rsid w:val="006A1353"/>
    <w:rsid w:val="006A1973"/>
    <w:rsid w:val="006A2806"/>
    <w:rsid w:val="006A2EBA"/>
    <w:rsid w:val="006A397C"/>
    <w:rsid w:val="006A52CE"/>
    <w:rsid w:val="006A55E7"/>
    <w:rsid w:val="006A61DC"/>
    <w:rsid w:val="006A6D1E"/>
    <w:rsid w:val="006A7108"/>
    <w:rsid w:val="006A7C78"/>
    <w:rsid w:val="006B0780"/>
    <w:rsid w:val="006B0BC6"/>
    <w:rsid w:val="006B0E52"/>
    <w:rsid w:val="006B17D3"/>
    <w:rsid w:val="006B1AB0"/>
    <w:rsid w:val="006B1CDC"/>
    <w:rsid w:val="006B1CE0"/>
    <w:rsid w:val="006B260C"/>
    <w:rsid w:val="006B3167"/>
    <w:rsid w:val="006B3DFC"/>
    <w:rsid w:val="006B43B7"/>
    <w:rsid w:val="006B5FAB"/>
    <w:rsid w:val="006B67EC"/>
    <w:rsid w:val="006C36F1"/>
    <w:rsid w:val="006C3CA2"/>
    <w:rsid w:val="006C54AD"/>
    <w:rsid w:val="006C5DE5"/>
    <w:rsid w:val="006C670A"/>
    <w:rsid w:val="006C670D"/>
    <w:rsid w:val="006C6BF7"/>
    <w:rsid w:val="006C6D2D"/>
    <w:rsid w:val="006C7085"/>
    <w:rsid w:val="006C73C2"/>
    <w:rsid w:val="006D0FD8"/>
    <w:rsid w:val="006D10D2"/>
    <w:rsid w:val="006D14CA"/>
    <w:rsid w:val="006D1F3E"/>
    <w:rsid w:val="006D239A"/>
    <w:rsid w:val="006D23EB"/>
    <w:rsid w:val="006D266E"/>
    <w:rsid w:val="006D419A"/>
    <w:rsid w:val="006D57DF"/>
    <w:rsid w:val="006D6FBE"/>
    <w:rsid w:val="006D71F9"/>
    <w:rsid w:val="006E0890"/>
    <w:rsid w:val="006E15CA"/>
    <w:rsid w:val="006E1876"/>
    <w:rsid w:val="006E1889"/>
    <w:rsid w:val="006E45FA"/>
    <w:rsid w:val="006E4677"/>
    <w:rsid w:val="006E4905"/>
    <w:rsid w:val="006E4A6F"/>
    <w:rsid w:val="006E4F0B"/>
    <w:rsid w:val="006E5F8A"/>
    <w:rsid w:val="006E7A01"/>
    <w:rsid w:val="006F0129"/>
    <w:rsid w:val="006F1D7B"/>
    <w:rsid w:val="006F42F9"/>
    <w:rsid w:val="006F4806"/>
    <w:rsid w:val="006F4B32"/>
    <w:rsid w:val="006F4B98"/>
    <w:rsid w:val="006F6324"/>
    <w:rsid w:val="006F6FB3"/>
    <w:rsid w:val="006F70E3"/>
    <w:rsid w:val="006F74C4"/>
    <w:rsid w:val="006F78D7"/>
    <w:rsid w:val="006F7C26"/>
    <w:rsid w:val="007004E2"/>
    <w:rsid w:val="0070050B"/>
    <w:rsid w:val="00700753"/>
    <w:rsid w:val="007008C5"/>
    <w:rsid w:val="007008D0"/>
    <w:rsid w:val="007015F8"/>
    <w:rsid w:val="00701FD8"/>
    <w:rsid w:val="0070203D"/>
    <w:rsid w:val="007036A6"/>
    <w:rsid w:val="007040ED"/>
    <w:rsid w:val="00704A8F"/>
    <w:rsid w:val="00705C83"/>
    <w:rsid w:val="00705FDD"/>
    <w:rsid w:val="00706511"/>
    <w:rsid w:val="00706B9C"/>
    <w:rsid w:val="00710170"/>
    <w:rsid w:val="00711ACD"/>
    <w:rsid w:val="00712C0C"/>
    <w:rsid w:val="00713643"/>
    <w:rsid w:val="00713AE9"/>
    <w:rsid w:val="007145BA"/>
    <w:rsid w:val="00715E01"/>
    <w:rsid w:val="00715EAA"/>
    <w:rsid w:val="00715F85"/>
    <w:rsid w:val="0071671E"/>
    <w:rsid w:val="00716D82"/>
    <w:rsid w:val="00716E2C"/>
    <w:rsid w:val="00716FB6"/>
    <w:rsid w:val="00717613"/>
    <w:rsid w:val="0071799F"/>
    <w:rsid w:val="00717DD7"/>
    <w:rsid w:val="0072107C"/>
    <w:rsid w:val="0072154B"/>
    <w:rsid w:val="00721E64"/>
    <w:rsid w:val="00721F90"/>
    <w:rsid w:val="007221E3"/>
    <w:rsid w:val="00722621"/>
    <w:rsid w:val="00722E05"/>
    <w:rsid w:val="00724488"/>
    <w:rsid w:val="007246A3"/>
    <w:rsid w:val="0072543B"/>
    <w:rsid w:val="00725FDB"/>
    <w:rsid w:val="007261D0"/>
    <w:rsid w:val="007279B4"/>
    <w:rsid w:val="007309A5"/>
    <w:rsid w:val="00730EDC"/>
    <w:rsid w:val="0073133D"/>
    <w:rsid w:val="007316EA"/>
    <w:rsid w:val="00731A01"/>
    <w:rsid w:val="007326E7"/>
    <w:rsid w:val="00732B8A"/>
    <w:rsid w:val="007333BC"/>
    <w:rsid w:val="007344C4"/>
    <w:rsid w:val="007346BB"/>
    <w:rsid w:val="007347EB"/>
    <w:rsid w:val="00734997"/>
    <w:rsid w:val="0073556F"/>
    <w:rsid w:val="00735DF8"/>
    <w:rsid w:val="007362FE"/>
    <w:rsid w:val="0073667A"/>
    <w:rsid w:val="00736735"/>
    <w:rsid w:val="00737045"/>
    <w:rsid w:val="007372F7"/>
    <w:rsid w:val="00737A77"/>
    <w:rsid w:val="007406A6"/>
    <w:rsid w:val="00740D01"/>
    <w:rsid w:val="00741DD4"/>
    <w:rsid w:val="007430CC"/>
    <w:rsid w:val="00743A4F"/>
    <w:rsid w:val="00744A0B"/>
    <w:rsid w:val="00745AA6"/>
    <w:rsid w:val="00745B25"/>
    <w:rsid w:val="007467D6"/>
    <w:rsid w:val="00747A8B"/>
    <w:rsid w:val="00750730"/>
    <w:rsid w:val="00750AEF"/>
    <w:rsid w:val="0075166B"/>
    <w:rsid w:val="0075173B"/>
    <w:rsid w:val="0075200C"/>
    <w:rsid w:val="007522E1"/>
    <w:rsid w:val="00752EAC"/>
    <w:rsid w:val="007532C0"/>
    <w:rsid w:val="00753AA8"/>
    <w:rsid w:val="00753CDB"/>
    <w:rsid w:val="00754DC9"/>
    <w:rsid w:val="00755376"/>
    <w:rsid w:val="00755CF6"/>
    <w:rsid w:val="0075672D"/>
    <w:rsid w:val="00760A9B"/>
    <w:rsid w:val="00760FBD"/>
    <w:rsid w:val="00762D7C"/>
    <w:rsid w:val="00762EF8"/>
    <w:rsid w:val="007636EF"/>
    <w:rsid w:val="00763C9F"/>
    <w:rsid w:val="00763D93"/>
    <w:rsid w:val="00764683"/>
    <w:rsid w:val="007646BE"/>
    <w:rsid w:val="00766072"/>
    <w:rsid w:val="0076652F"/>
    <w:rsid w:val="00766BDB"/>
    <w:rsid w:val="00770A59"/>
    <w:rsid w:val="00771F69"/>
    <w:rsid w:val="0077235B"/>
    <w:rsid w:val="0077296B"/>
    <w:rsid w:val="00772CB6"/>
    <w:rsid w:val="00772EE6"/>
    <w:rsid w:val="00773161"/>
    <w:rsid w:val="0077393B"/>
    <w:rsid w:val="00773D4C"/>
    <w:rsid w:val="0077488C"/>
    <w:rsid w:val="00774B09"/>
    <w:rsid w:val="00774F9D"/>
    <w:rsid w:val="00775B75"/>
    <w:rsid w:val="0077693C"/>
    <w:rsid w:val="00776DC1"/>
    <w:rsid w:val="00777BDF"/>
    <w:rsid w:val="00777C34"/>
    <w:rsid w:val="00780537"/>
    <w:rsid w:val="00781C4A"/>
    <w:rsid w:val="00782759"/>
    <w:rsid w:val="00782E84"/>
    <w:rsid w:val="00783306"/>
    <w:rsid w:val="0078479C"/>
    <w:rsid w:val="00784D2F"/>
    <w:rsid w:val="0078518B"/>
    <w:rsid w:val="007867D8"/>
    <w:rsid w:val="007877FC"/>
    <w:rsid w:val="00790A28"/>
    <w:rsid w:val="00790CBD"/>
    <w:rsid w:val="00791702"/>
    <w:rsid w:val="00791A68"/>
    <w:rsid w:val="00791BA5"/>
    <w:rsid w:val="00791C38"/>
    <w:rsid w:val="00791C3B"/>
    <w:rsid w:val="00792024"/>
    <w:rsid w:val="00792952"/>
    <w:rsid w:val="00793292"/>
    <w:rsid w:val="0079493E"/>
    <w:rsid w:val="00794AD1"/>
    <w:rsid w:val="00794BCB"/>
    <w:rsid w:val="00794DC2"/>
    <w:rsid w:val="007961D1"/>
    <w:rsid w:val="007967E5"/>
    <w:rsid w:val="00796B33"/>
    <w:rsid w:val="00796F49"/>
    <w:rsid w:val="00797958"/>
    <w:rsid w:val="007A065D"/>
    <w:rsid w:val="007A06E1"/>
    <w:rsid w:val="007A0E07"/>
    <w:rsid w:val="007A1041"/>
    <w:rsid w:val="007A24AC"/>
    <w:rsid w:val="007A2CF9"/>
    <w:rsid w:val="007A2F35"/>
    <w:rsid w:val="007A3565"/>
    <w:rsid w:val="007A37EC"/>
    <w:rsid w:val="007A3A19"/>
    <w:rsid w:val="007A3EF0"/>
    <w:rsid w:val="007A45C7"/>
    <w:rsid w:val="007A47FD"/>
    <w:rsid w:val="007A48CD"/>
    <w:rsid w:val="007A5E5C"/>
    <w:rsid w:val="007A7754"/>
    <w:rsid w:val="007B0072"/>
    <w:rsid w:val="007B029C"/>
    <w:rsid w:val="007B106D"/>
    <w:rsid w:val="007B117C"/>
    <w:rsid w:val="007B11DB"/>
    <w:rsid w:val="007B1854"/>
    <w:rsid w:val="007B367A"/>
    <w:rsid w:val="007B42BE"/>
    <w:rsid w:val="007B5DC3"/>
    <w:rsid w:val="007B6545"/>
    <w:rsid w:val="007B6890"/>
    <w:rsid w:val="007B76B2"/>
    <w:rsid w:val="007C07E9"/>
    <w:rsid w:val="007C1F39"/>
    <w:rsid w:val="007C243D"/>
    <w:rsid w:val="007C313A"/>
    <w:rsid w:val="007C49E5"/>
    <w:rsid w:val="007C49F7"/>
    <w:rsid w:val="007C55E6"/>
    <w:rsid w:val="007C7D99"/>
    <w:rsid w:val="007D06B8"/>
    <w:rsid w:val="007D0A00"/>
    <w:rsid w:val="007D0D7D"/>
    <w:rsid w:val="007D12C4"/>
    <w:rsid w:val="007D1872"/>
    <w:rsid w:val="007D234E"/>
    <w:rsid w:val="007D2A0F"/>
    <w:rsid w:val="007D313C"/>
    <w:rsid w:val="007D326B"/>
    <w:rsid w:val="007D3B55"/>
    <w:rsid w:val="007D4BBE"/>
    <w:rsid w:val="007D4ED3"/>
    <w:rsid w:val="007D64CF"/>
    <w:rsid w:val="007D7FFA"/>
    <w:rsid w:val="007E00DC"/>
    <w:rsid w:val="007E0B7C"/>
    <w:rsid w:val="007E0E56"/>
    <w:rsid w:val="007E1B5F"/>
    <w:rsid w:val="007E2CE3"/>
    <w:rsid w:val="007E32CC"/>
    <w:rsid w:val="007E362B"/>
    <w:rsid w:val="007E3717"/>
    <w:rsid w:val="007E3B1A"/>
    <w:rsid w:val="007E5E9D"/>
    <w:rsid w:val="007E6292"/>
    <w:rsid w:val="007E71B5"/>
    <w:rsid w:val="007E7C30"/>
    <w:rsid w:val="007F261C"/>
    <w:rsid w:val="007F2BFE"/>
    <w:rsid w:val="007F31AC"/>
    <w:rsid w:val="007F32C3"/>
    <w:rsid w:val="007F44D4"/>
    <w:rsid w:val="007F4757"/>
    <w:rsid w:val="007F563B"/>
    <w:rsid w:val="007F6C48"/>
    <w:rsid w:val="007F6D3B"/>
    <w:rsid w:val="007F6EA4"/>
    <w:rsid w:val="007F7301"/>
    <w:rsid w:val="007F76C7"/>
    <w:rsid w:val="007F7AE9"/>
    <w:rsid w:val="007F7D2E"/>
    <w:rsid w:val="008000D5"/>
    <w:rsid w:val="008003E2"/>
    <w:rsid w:val="008017D4"/>
    <w:rsid w:val="0080293E"/>
    <w:rsid w:val="00803687"/>
    <w:rsid w:val="0080387A"/>
    <w:rsid w:val="00804007"/>
    <w:rsid w:val="00804E2E"/>
    <w:rsid w:val="00806063"/>
    <w:rsid w:val="008068F1"/>
    <w:rsid w:val="008069F4"/>
    <w:rsid w:val="00806B2D"/>
    <w:rsid w:val="008071FA"/>
    <w:rsid w:val="00807E74"/>
    <w:rsid w:val="008100EC"/>
    <w:rsid w:val="008104B0"/>
    <w:rsid w:val="00810D53"/>
    <w:rsid w:val="0081206B"/>
    <w:rsid w:val="00812892"/>
    <w:rsid w:val="00813262"/>
    <w:rsid w:val="00813B3E"/>
    <w:rsid w:val="0081400C"/>
    <w:rsid w:val="008148A5"/>
    <w:rsid w:val="00814C3D"/>
    <w:rsid w:val="008151A9"/>
    <w:rsid w:val="00815364"/>
    <w:rsid w:val="008154F3"/>
    <w:rsid w:val="00815C60"/>
    <w:rsid w:val="00817695"/>
    <w:rsid w:val="00817B9E"/>
    <w:rsid w:val="0082051F"/>
    <w:rsid w:val="0082066C"/>
    <w:rsid w:val="00820F02"/>
    <w:rsid w:val="0082165B"/>
    <w:rsid w:val="00824106"/>
    <w:rsid w:val="0082428E"/>
    <w:rsid w:val="008256BC"/>
    <w:rsid w:val="00825A65"/>
    <w:rsid w:val="00825AEC"/>
    <w:rsid w:val="00825C48"/>
    <w:rsid w:val="00825EAF"/>
    <w:rsid w:val="0082678F"/>
    <w:rsid w:val="00826934"/>
    <w:rsid w:val="00827D8C"/>
    <w:rsid w:val="00827F48"/>
    <w:rsid w:val="00830A61"/>
    <w:rsid w:val="00831DCE"/>
    <w:rsid w:val="00832FA9"/>
    <w:rsid w:val="008337BC"/>
    <w:rsid w:val="008346BD"/>
    <w:rsid w:val="00835054"/>
    <w:rsid w:val="0083583B"/>
    <w:rsid w:val="0083651E"/>
    <w:rsid w:val="0083706B"/>
    <w:rsid w:val="00837098"/>
    <w:rsid w:val="00837125"/>
    <w:rsid w:val="00841741"/>
    <w:rsid w:val="00841AEB"/>
    <w:rsid w:val="008421B3"/>
    <w:rsid w:val="008422D0"/>
    <w:rsid w:val="00842FAF"/>
    <w:rsid w:val="0084301A"/>
    <w:rsid w:val="0084385B"/>
    <w:rsid w:val="00845525"/>
    <w:rsid w:val="00845738"/>
    <w:rsid w:val="00845DE3"/>
    <w:rsid w:val="00845E22"/>
    <w:rsid w:val="008464D0"/>
    <w:rsid w:val="0084684B"/>
    <w:rsid w:val="00847451"/>
    <w:rsid w:val="00847616"/>
    <w:rsid w:val="00847B14"/>
    <w:rsid w:val="00847EFF"/>
    <w:rsid w:val="00850147"/>
    <w:rsid w:val="00850A7E"/>
    <w:rsid w:val="00851851"/>
    <w:rsid w:val="00851AD5"/>
    <w:rsid w:val="00851E09"/>
    <w:rsid w:val="00854F16"/>
    <w:rsid w:val="00856F49"/>
    <w:rsid w:val="00857F1C"/>
    <w:rsid w:val="008600E4"/>
    <w:rsid w:val="00860164"/>
    <w:rsid w:val="008606CB"/>
    <w:rsid w:val="00862462"/>
    <w:rsid w:val="00862656"/>
    <w:rsid w:val="008631B4"/>
    <w:rsid w:val="00864261"/>
    <w:rsid w:val="008654B2"/>
    <w:rsid w:val="00865A9F"/>
    <w:rsid w:val="00866058"/>
    <w:rsid w:val="00866103"/>
    <w:rsid w:val="0086667F"/>
    <w:rsid w:val="00866D69"/>
    <w:rsid w:val="00867D88"/>
    <w:rsid w:val="00870016"/>
    <w:rsid w:val="00870C78"/>
    <w:rsid w:val="00871566"/>
    <w:rsid w:val="00871907"/>
    <w:rsid w:val="0087268E"/>
    <w:rsid w:val="0087285F"/>
    <w:rsid w:val="00872C6D"/>
    <w:rsid w:val="0087326B"/>
    <w:rsid w:val="00873702"/>
    <w:rsid w:val="00875A10"/>
    <w:rsid w:val="00875AD3"/>
    <w:rsid w:val="0087692A"/>
    <w:rsid w:val="00876C1F"/>
    <w:rsid w:val="008777F4"/>
    <w:rsid w:val="008826DA"/>
    <w:rsid w:val="008826F2"/>
    <w:rsid w:val="00882C39"/>
    <w:rsid w:val="00883104"/>
    <w:rsid w:val="00883A79"/>
    <w:rsid w:val="00884209"/>
    <w:rsid w:val="008847BF"/>
    <w:rsid w:val="00885809"/>
    <w:rsid w:val="00885B15"/>
    <w:rsid w:val="00885EE1"/>
    <w:rsid w:val="008863F0"/>
    <w:rsid w:val="00887921"/>
    <w:rsid w:val="00887B46"/>
    <w:rsid w:val="0089001D"/>
    <w:rsid w:val="00891430"/>
    <w:rsid w:val="008923A2"/>
    <w:rsid w:val="00892836"/>
    <w:rsid w:val="00892841"/>
    <w:rsid w:val="00893340"/>
    <w:rsid w:val="008936A2"/>
    <w:rsid w:val="008941C7"/>
    <w:rsid w:val="008945D4"/>
    <w:rsid w:val="008947DA"/>
    <w:rsid w:val="00894AC2"/>
    <w:rsid w:val="0089721A"/>
    <w:rsid w:val="008A0126"/>
    <w:rsid w:val="008A0830"/>
    <w:rsid w:val="008A0A37"/>
    <w:rsid w:val="008A18DE"/>
    <w:rsid w:val="008A1A0E"/>
    <w:rsid w:val="008A1E2C"/>
    <w:rsid w:val="008A3A98"/>
    <w:rsid w:val="008A46EB"/>
    <w:rsid w:val="008A4850"/>
    <w:rsid w:val="008A509D"/>
    <w:rsid w:val="008A5397"/>
    <w:rsid w:val="008A56C9"/>
    <w:rsid w:val="008A5721"/>
    <w:rsid w:val="008A5EC7"/>
    <w:rsid w:val="008A6CBA"/>
    <w:rsid w:val="008A7094"/>
    <w:rsid w:val="008B0EFC"/>
    <w:rsid w:val="008B13D1"/>
    <w:rsid w:val="008B178F"/>
    <w:rsid w:val="008B2936"/>
    <w:rsid w:val="008B2C8F"/>
    <w:rsid w:val="008B2DC3"/>
    <w:rsid w:val="008B49E0"/>
    <w:rsid w:val="008B50A2"/>
    <w:rsid w:val="008B5641"/>
    <w:rsid w:val="008B564E"/>
    <w:rsid w:val="008B616E"/>
    <w:rsid w:val="008B628C"/>
    <w:rsid w:val="008B7B9E"/>
    <w:rsid w:val="008C18DA"/>
    <w:rsid w:val="008C1B65"/>
    <w:rsid w:val="008C21F6"/>
    <w:rsid w:val="008C2ECA"/>
    <w:rsid w:val="008C2F90"/>
    <w:rsid w:val="008C39D7"/>
    <w:rsid w:val="008C3A1C"/>
    <w:rsid w:val="008C4EF7"/>
    <w:rsid w:val="008C6568"/>
    <w:rsid w:val="008C6B8A"/>
    <w:rsid w:val="008D0397"/>
    <w:rsid w:val="008D0FBB"/>
    <w:rsid w:val="008D15FB"/>
    <w:rsid w:val="008D16ED"/>
    <w:rsid w:val="008D1827"/>
    <w:rsid w:val="008D21D3"/>
    <w:rsid w:val="008D345C"/>
    <w:rsid w:val="008D371E"/>
    <w:rsid w:val="008D3EFD"/>
    <w:rsid w:val="008D5001"/>
    <w:rsid w:val="008D5A33"/>
    <w:rsid w:val="008D5A3B"/>
    <w:rsid w:val="008D65C3"/>
    <w:rsid w:val="008D751A"/>
    <w:rsid w:val="008D769B"/>
    <w:rsid w:val="008D7992"/>
    <w:rsid w:val="008D7C3A"/>
    <w:rsid w:val="008E1888"/>
    <w:rsid w:val="008E1A29"/>
    <w:rsid w:val="008E279E"/>
    <w:rsid w:val="008E2ED8"/>
    <w:rsid w:val="008E33C0"/>
    <w:rsid w:val="008E36AB"/>
    <w:rsid w:val="008E3793"/>
    <w:rsid w:val="008E39B3"/>
    <w:rsid w:val="008E473A"/>
    <w:rsid w:val="008E524F"/>
    <w:rsid w:val="008E5FBF"/>
    <w:rsid w:val="008E605C"/>
    <w:rsid w:val="008F0535"/>
    <w:rsid w:val="008F05C3"/>
    <w:rsid w:val="008F06CB"/>
    <w:rsid w:val="008F18ED"/>
    <w:rsid w:val="008F1C1B"/>
    <w:rsid w:val="008F2990"/>
    <w:rsid w:val="008F2F77"/>
    <w:rsid w:val="008F370F"/>
    <w:rsid w:val="008F552D"/>
    <w:rsid w:val="008F56E2"/>
    <w:rsid w:val="008F6332"/>
    <w:rsid w:val="008F6E86"/>
    <w:rsid w:val="00900D46"/>
    <w:rsid w:val="00900DC9"/>
    <w:rsid w:val="0090117D"/>
    <w:rsid w:val="0090133D"/>
    <w:rsid w:val="0090156D"/>
    <w:rsid w:val="00902105"/>
    <w:rsid w:val="0090327D"/>
    <w:rsid w:val="009034A1"/>
    <w:rsid w:val="00903D09"/>
    <w:rsid w:val="00903FD5"/>
    <w:rsid w:val="0090447F"/>
    <w:rsid w:val="00904958"/>
    <w:rsid w:val="009053DD"/>
    <w:rsid w:val="00905753"/>
    <w:rsid w:val="00905829"/>
    <w:rsid w:val="00905C47"/>
    <w:rsid w:val="00905D15"/>
    <w:rsid w:val="00906D69"/>
    <w:rsid w:val="00907225"/>
    <w:rsid w:val="00907B8E"/>
    <w:rsid w:val="009100D2"/>
    <w:rsid w:val="00910565"/>
    <w:rsid w:val="0091125A"/>
    <w:rsid w:val="009122CF"/>
    <w:rsid w:val="00912807"/>
    <w:rsid w:val="00912A48"/>
    <w:rsid w:val="00913492"/>
    <w:rsid w:val="00913D5A"/>
    <w:rsid w:val="00913F34"/>
    <w:rsid w:val="00914505"/>
    <w:rsid w:val="00914C95"/>
    <w:rsid w:val="00915847"/>
    <w:rsid w:val="0091596A"/>
    <w:rsid w:val="00916089"/>
    <w:rsid w:val="009165AB"/>
    <w:rsid w:val="00917218"/>
    <w:rsid w:val="0091797F"/>
    <w:rsid w:val="00921E92"/>
    <w:rsid w:val="009233C2"/>
    <w:rsid w:val="009255E6"/>
    <w:rsid w:val="009257EC"/>
    <w:rsid w:val="009267C9"/>
    <w:rsid w:val="00926860"/>
    <w:rsid w:val="00927153"/>
    <w:rsid w:val="00927890"/>
    <w:rsid w:val="00927FC7"/>
    <w:rsid w:val="009303AB"/>
    <w:rsid w:val="009312D4"/>
    <w:rsid w:val="0093165B"/>
    <w:rsid w:val="00931C80"/>
    <w:rsid w:val="009320A3"/>
    <w:rsid w:val="00932CB9"/>
    <w:rsid w:val="00932E95"/>
    <w:rsid w:val="00933C8A"/>
    <w:rsid w:val="00933EA2"/>
    <w:rsid w:val="0093586E"/>
    <w:rsid w:val="00937733"/>
    <w:rsid w:val="0093785A"/>
    <w:rsid w:val="00937B26"/>
    <w:rsid w:val="00937E2C"/>
    <w:rsid w:val="00940FB1"/>
    <w:rsid w:val="00941057"/>
    <w:rsid w:val="00943008"/>
    <w:rsid w:val="009432E3"/>
    <w:rsid w:val="00944C52"/>
    <w:rsid w:val="00945AD8"/>
    <w:rsid w:val="00946331"/>
    <w:rsid w:val="00946D95"/>
    <w:rsid w:val="00950B08"/>
    <w:rsid w:val="00950CD1"/>
    <w:rsid w:val="0095156E"/>
    <w:rsid w:val="00951605"/>
    <w:rsid w:val="009532B1"/>
    <w:rsid w:val="0095331F"/>
    <w:rsid w:val="00953479"/>
    <w:rsid w:val="009537D9"/>
    <w:rsid w:val="009539DF"/>
    <w:rsid w:val="0095483C"/>
    <w:rsid w:val="00954868"/>
    <w:rsid w:val="00954B97"/>
    <w:rsid w:val="00954F82"/>
    <w:rsid w:val="0095592A"/>
    <w:rsid w:val="00956C04"/>
    <w:rsid w:val="00960679"/>
    <w:rsid w:val="00960848"/>
    <w:rsid w:val="0096095F"/>
    <w:rsid w:val="00960B10"/>
    <w:rsid w:val="00960B9D"/>
    <w:rsid w:val="009633F4"/>
    <w:rsid w:val="00963469"/>
    <w:rsid w:val="00963C10"/>
    <w:rsid w:val="00963C8B"/>
    <w:rsid w:val="00963DAD"/>
    <w:rsid w:val="0096445D"/>
    <w:rsid w:val="0096534B"/>
    <w:rsid w:val="00966266"/>
    <w:rsid w:val="0096651A"/>
    <w:rsid w:val="009668D4"/>
    <w:rsid w:val="00966BC5"/>
    <w:rsid w:val="00967510"/>
    <w:rsid w:val="00967856"/>
    <w:rsid w:val="009679A3"/>
    <w:rsid w:val="00967A89"/>
    <w:rsid w:val="00967B0B"/>
    <w:rsid w:val="0097002F"/>
    <w:rsid w:val="00970B87"/>
    <w:rsid w:val="00970EDC"/>
    <w:rsid w:val="00971339"/>
    <w:rsid w:val="00971FF3"/>
    <w:rsid w:val="00972001"/>
    <w:rsid w:val="009726FF"/>
    <w:rsid w:val="009727A0"/>
    <w:rsid w:val="00972FC7"/>
    <w:rsid w:val="0097331F"/>
    <w:rsid w:val="00973BC4"/>
    <w:rsid w:val="00973DDF"/>
    <w:rsid w:val="00973DF8"/>
    <w:rsid w:val="00973E43"/>
    <w:rsid w:val="00973F0F"/>
    <w:rsid w:val="009742BB"/>
    <w:rsid w:val="009750A5"/>
    <w:rsid w:val="00975424"/>
    <w:rsid w:val="0097565C"/>
    <w:rsid w:val="009757B8"/>
    <w:rsid w:val="009763C7"/>
    <w:rsid w:val="0097648C"/>
    <w:rsid w:val="0097699C"/>
    <w:rsid w:val="00976EA4"/>
    <w:rsid w:val="00977B52"/>
    <w:rsid w:val="00977C1C"/>
    <w:rsid w:val="00980113"/>
    <w:rsid w:val="009804F6"/>
    <w:rsid w:val="00980B1A"/>
    <w:rsid w:val="00980DF0"/>
    <w:rsid w:val="00982709"/>
    <w:rsid w:val="00982D56"/>
    <w:rsid w:val="00983026"/>
    <w:rsid w:val="00983316"/>
    <w:rsid w:val="009838A4"/>
    <w:rsid w:val="00984156"/>
    <w:rsid w:val="009870B2"/>
    <w:rsid w:val="00987CB2"/>
    <w:rsid w:val="00990508"/>
    <w:rsid w:val="00990CEF"/>
    <w:rsid w:val="00991102"/>
    <w:rsid w:val="009911B2"/>
    <w:rsid w:val="00991383"/>
    <w:rsid w:val="0099277E"/>
    <w:rsid w:val="009938FC"/>
    <w:rsid w:val="00993C7C"/>
    <w:rsid w:val="009943E6"/>
    <w:rsid w:val="0099585F"/>
    <w:rsid w:val="0099612D"/>
    <w:rsid w:val="0099623B"/>
    <w:rsid w:val="00997266"/>
    <w:rsid w:val="009A0E03"/>
    <w:rsid w:val="009A223F"/>
    <w:rsid w:val="009A2C8D"/>
    <w:rsid w:val="009A3995"/>
    <w:rsid w:val="009A56B0"/>
    <w:rsid w:val="009A5926"/>
    <w:rsid w:val="009A5FE1"/>
    <w:rsid w:val="009A6E51"/>
    <w:rsid w:val="009A73CF"/>
    <w:rsid w:val="009A7768"/>
    <w:rsid w:val="009A7A9F"/>
    <w:rsid w:val="009B0FDD"/>
    <w:rsid w:val="009B1380"/>
    <w:rsid w:val="009B19A3"/>
    <w:rsid w:val="009B1DAA"/>
    <w:rsid w:val="009B2525"/>
    <w:rsid w:val="009B2573"/>
    <w:rsid w:val="009B2761"/>
    <w:rsid w:val="009B305C"/>
    <w:rsid w:val="009B3247"/>
    <w:rsid w:val="009B3A7D"/>
    <w:rsid w:val="009B4296"/>
    <w:rsid w:val="009B474A"/>
    <w:rsid w:val="009B549A"/>
    <w:rsid w:val="009B5948"/>
    <w:rsid w:val="009B5EF9"/>
    <w:rsid w:val="009B6D35"/>
    <w:rsid w:val="009B6DF1"/>
    <w:rsid w:val="009B71E8"/>
    <w:rsid w:val="009B72CD"/>
    <w:rsid w:val="009B731C"/>
    <w:rsid w:val="009B7482"/>
    <w:rsid w:val="009B75AC"/>
    <w:rsid w:val="009C03C8"/>
    <w:rsid w:val="009C0B48"/>
    <w:rsid w:val="009C148D"/>
    <w:rsid w:val="009C2307"/>
    <w:rsid w:val="009C3182"/>
    <w:rsid w:val="009C3CEF"/>
    <w:rsid w:val="009C4018"/>
    <w:rsid w:val="009C4476"/>
    <w:rsid w:val="009C4E4F"/>
    <w:rsid w:val="009C54BE"/>
    <w:rsid w:val="009C5563"/>
    <w:rsid w:val="009C5D62"/>
    <w:rsid w:val="009C6443"/>
    <w:rsid w:val="009C6FE4"/>
    <w:rsid w:val="009C7875"/>
    <w:rsid w:val="009C7D5D"/>
    <w:rsid w:val="009D014E"/>
    <w:rsid w:val="009D04AF"/>
    <w:rsid w:val="009D09EA"/>
    <w:rsid w:val="009D0CB4"/>
    <w:rsid w:val="009D19BB"/>
    <w:rsid w:val="009D26FD"/>
    <w:rsid w:val="009D2A68"/>
    <w:rsid w:val="009D2C00"/>
    <w:rsid w:val="009D2C97"/>
    <w:rsid w:val="009D3665"/>
    <w:rsid w:val="009D3DDF"/>
    <w:rsid w:val="009D575E"/>
    <w:rsid w:val="009D674C"/>
    <w:rsid w:val="009D6989"/>
    <w:rsid w:val="009D70DA"/>
    <w:rsid w:val="009D7CCD"/>
    <w:rsid w:val="009E009F"/>
    <w:rsid w:val="009E02F2"/>
    <w:rsid w:val="009E10C8"/>
    <w:rsid w:val="009E14DE"/>
    <w:rsid w:val="009E1728"/>
    <w:rsid w:val="009E2791"/>
    <w:rsid w:val="009E2D3F"/>
    <w:rsid w:val="009E31E5"/>
    <w:rsid w:val="009E387B"/>
    <w:rsid w:val="009E419F"/>
    <w:rsid w:val="009E49CA"/>
    <w:rsid w:val="009E5093"/>
    <w:rsid w:val="009E6685"/>
    <w:rsid w:val="009E7309"/>
    <w:rsid w:val="009E78B3"/>
    <w:rsid w:val="009E7D1A"/>
    <w:rsid w:val="009F23FE"/>
    <w:rsid w:val="009F24C2"/>
    <w:rsid w:val="009F2604"/>
    <w:rsid w:val="009F2F96"/>
    <w:rsid w:val="009F3630"/>
    <w:rsid w:val="009F398E"/>
    <w:rsid w:val="009F4321"/>
    <w:rsid w:val="009F46E0"/>
    <w:rsid w:val="009F492F"/>
    <w:rsid w:val="009F4A95"/>
    <w:rsid w:val="009F5538"/>
    <w:rsid w:val="009F6135"/>
    <w:rsid w:val="009F6740"/>
    <w:rsid w:val="009F67FC"/>
    <w:rsid w:val="009F7F54"/>
    <w:rsid w:val="00A000B9"/>
    <w:rsid w:val="00A0024D"/>
    <w:rsid w:val="00A01BB4"/>
    <w:rsid w:val="00A0202D"/>
    <w:rsid w:val="00A021C9"/>
    <w:rsid w:val="00A02561"/>
    <w:rsid w:val="00A02D43"/>
    <w:rsid w:val="00A03D83"/>
    <w:rsid w:val="00A042C8"/>
    <w:rsid w:val="00A043BE"/>
    <w:rsid w:val="00A048D6"/>
    <w:rsid w:val="00A049AD"/>
    <w:rsid w:val="00A05257"/>
    <w:rsid w:val="00A0568A"/>
    <w:rsid w:val="00A06AE5"/>
    <w:rsid w:val="00A06B6E"/>
    <w:rsid w:val="00A07005"/>
    <w:rsid w:val="00A1019C"/>
    <w:rsid w:val="00A1161A"/>
    <w:rsid w:val="00A1162A"/>
    <w:rsid w:val="00A11959"/>
    <w:rsid w:val="00A11FDD"/>
    <w:rsid w:val="00A12CE3"/>
    <w:rsid w:val="00A130C2"/>
    <w:rsid w:val="00A13E78"/>
    <w:rsid w:val="00A144CE"/>
    <w:rsid w:val="00A15394"/>
    <w:rsid w:val="00A15B53"/>
    <w:rsid w:val="00A17402"/>
    <w:rsid w:val="00A17A9A"/>
    <w:rsid w:val="00A216E4"/>
    <w:rsid w:val="00A21754"/>
    <w:rsid w:val="00A21946"/>
    <w:rsid w:val="00A22F30"/>
    <w:rsid w:val="00A23831"/>
    <w:rsid w:val="00A24BE3"/>
    <w:rsid w:val="00A278EF"/>
    <w:rsid w:val="00A27F86"/>
    <w:rsid w:val="00A30053"/>
    <w:rsid w:val="00A309D4"/>
    <w:rsid w:val="00A30EDD"/>
    <w:rsid w:val="00A31463"/>
    <w:rsid w:val="00A3170B"/>
    <w:rsid w:val="00A31739"/>
    <w:rsid w:val="00A31BC2"/>
    <w:rsid w:val="00A32413"/>
    <w:rsid w:val="00A32BAB"/>
    <w:rsid w:val="00A32C7E"/>
    <w:rsid w:val="00A332F1"/>
    <w:rsid w:val="00A33564"/>
    <w:rsid w:val="00A3417B"/>
    <w:rsid w:val="00A35DD3"/>
    <w:rsid w:val="00A3629A"/>
    <w:rsid w:val="00A369E1"/>
    <w:rsid w:val="00A37ABD"/>
    <w:rsid w:val="00A40113"/>
    <w:rsid w:val="00A404F7"/>
    <w:rsid w:val="00A408DB"/>
    <w:rsid w:val="00A40A9A"/>
    <w:rsid w:val="00A411EF"/>
    <w:rsid w:val="00A4155A"/>
    <w:rsid w:val="00A41C0C"/>
    <w:rsid w:val="00A41E18"/>
    <w:rsid w:val="00A4272E"/>
    <w:rsid w:val="00A42D54"/>
    <w:rsid w:val="00A439C5"/>
    <w:rsid w:val="00A44ACE"/>
    <w:rsid w:val="00A44B55"/>
    <w:rsid w:val="00A45867"/>
    <w:rsid w:val="00A46204"/>
    <w:rsid w:val="00A46B36"/>
    <w:rsid w:val="00A47406"/>
    <w:rsid w:val="00A4763C"/>
    <w:rsid w:val="00A5013F"/>
    <w:rsid w:val="00A50FB7"/>
    <w:rsid w:val="00A51779"/>
    <w:rsid w:val="00A51883"/>
    <w:rsid w:val="00A523CE"/>
    <w:rsid w:val="00A52E64"/>
    <w:rsid w:val="00A53EF3"/>
    <w:rsid w:val="00A54344"/>
    <w:rsid w:val="00A55440"/>
    <w:rsid w:val="00A56FF6"/>
    <w:rsid w:val="00A571F3"/>
    <w:rsid w:val="00A57409"/>
    <w:rsid w:val="00A606B9"/>
    <w:rsid w:val="00A620A2"/>
    <w:rsid w:val="00A62558"/>
    <w:rsid w:val="00A65122"/>
    <w:rsid w:val="00A66E00"/>
    <w:rsid w:val="00A677A6"/>
    <w:rsid w:val="00A6787E"/>
    <w:rsid w:val="00A7096C"/>
    <w:rsid w:val="00A70C27"/>
    <w:rsid w:val="00A71896"/>
    <w:rsid w:val="00A72CD2"/>
    <w:rsid w:val="00A72F91"/>
    <w:rsid w:val="00A73771"/>
    <w:rsid w:val="00A73F59"/>
    <w:rsid w:val="00A74036"/>
    <w:rsid w:val="00A7493A"/>
    <w:rsid w:val="00A74C82"/>
    <w:rsid w:val="00A750CD"/>
    <w:rsid w:val="00A7548A"/>
    <w:rsid w:val="00A75D78"/>
    <w:rsid w:val="00A765A9"/>
    <w:rsid w:val="00A7703C"/>
    <w:rsid w:val="00A80FB4"/>
    <w:rsid w:val="00A81712"/>
    <w:rsid w:val="00A81DB9"/>
    <w:rsid w:val="00A82C9B"/>
    <w:rsid w:val="00A83D9B"/>
    <w:rsid w:val="00A84575"/>
    <w:rsid w:val="00A849B4"/>
    <w:rsid w:val="00A84EEC"/>
    <w:rsid w:val="00A84FB5"/>
    <w:rsid w:val="00A85A46"/>
    <w:rsid w:val="00A8716B"/>
    <w:rsid w:val="00A87233"/>
    <w:rsid w:val="00A87331"/>
    <w:rsid w:val="00A87AA4"/>
    <w:rsid w:val="00A90AC2"/>
    <w:rsid w:val="00A90C91"/>
    <w:rsid w:val="00A90DC2"/>
    <w:rsid w:val="00A91771"/>
    <w:rsid w:val="00A92603"/>
    <w:rsid w:val="00A92C44"/>
    <w:rsid w:val="00A92E67"/>
    <w:rsid w:val="00A93960"/>
    <w:rsid w:val="00A93E04"/>
    <w:rsid w:val="00A93F32"/>
    <w:rsid w:val="00A94055"/>
    <w:rsid w:val="00A9444C"/>
    <w:rsid w:val="00A944A3"/>
    <w:rsid w:val="00A94F34"/>
    <w:rsid w:val="00A9541F"/>
    <w:rsid w:val="00A958E3"/>
    <w:rsid w:val="00A95BDF"/>
    <w:rsid w:val="00A97045"/>
    <w:rsid w:val="00A9758C"/>
    <w:rsid w:val="00A97D38"/>
    <w:rsid w:val="00AA05A9"/>
    <w:rsid w:val="00AA0674"/>
    <w:rsid w:val="00AA1BFB"/>
    <w:rsid w:val="00AA242E"/>
    <w:rsid w:val="00AA3022"/>
    <w:rsid w:val="00AA3674"/>
    <w:rsid w:val="00AA61F7"/>
    <w:rsid w:val="00AA68A9"/>
    <w:rsid w:val="00AA6C5B"/>
    <w:rsid w:val="00AA6DEE"/>
    <w:rsid w:val="00AA6ED9"/>
    <w:rsid w:val="00AA7DB0"/>
    <w:rsid w:val="00AB1283"/>
    <w:rsid w:val="00AB1851"/>
    <w:rsid w:val="00AB1AEE"/>
    <w:rsid w:val="00AB3B4A"/>
    <w:rsid w:val="00AB45AF"/>
    <w:rsid w:val="00AB4659"/>
    <w:rsid w:val="00AB46E9"/>
    <w:rsid w:val="00AB48A0"/>
    <w:rsid w:val="00AB49F5"/>
    <w:rsid w:val="00AB55F6"/>
    <w:rsid w:val="00AB5A61"/>
    <w:rsid w:val="00AB5E71"/>
    <w:rsid w:val="00AB602F"/>
    <w:rsid w:val="00AB71F7"/>
    <w:rsid w:val="00AC051E"/>
    <w:rsid w:val="00AC0FD5"/>
    <w:rsid w:val="00AC1071"/>
    <w:rsid w:val="00AC13EB"/>
    <w:rsid w:val="00AC1D17"/>
    <w:rsid w:val="00AC2040"/>
    <w:rsid w:val="00AC2172"/>
    <w:rsid w:val="00AC2428"/>
    <w:rsid w:val="00AC3244"/>
    <w:rsid w:val="00AC4363"/>
    <w:rsid w:val="00AC4B91"/>
    <w:rsid w:val="00AC4C10"/>
    <w:rsid w:val="00AC68DA"/>
    <w:rsid w:val="00AC6AF0"/>
    <w:rsid w:val="00AC6E3A"/>
    <w:rsid w:val="00AD03DA"/>
    <w:rsid w:val="00AD0C73"/>
    <w:rsid w:val="00AD1033"/>
    <w:rsid w:val="00AD10A0"/>
    <w:rsid w:val="00AD2210"/>
    <w:rsid w:val="00AD39DB"/>
    <w:rsid w:val="00AD588D"/>
    <w:rsid w:val="00AD63EB"/>
    <w:rsid w:val="00AD6A25"/>
    <w:rsid w:val="00AD74EE"/>
    <w:rsid w:val="00AD7679"/>
    <w:rsid w:val="00AE00D2"/>
    <w:rsid w:val="00AE2F2C"/>
    <w:rsid w:val="00AE2FBC"/>
    <w:rsid w:val="00AE34F2"/>
    <w:rsid w:val="00AE3918"/>
    <w:rsid w:val="00AE3B7A"/>
    <w:rsid w:val="00AE7BCE"/>
    <w:rsid w:val="00AF03D8"/>
    <w:rsid w:val="00AF0558"/>
    <w:rsid w:val="00AF0BC8"/>
    <w:rsid w:val="00AF3C28"/>
    <w:rsid w:val="00AF5918"/>
    <w:rsid w:val="00AF5AC5"/>
    <w:rsid w:val="00AF6086"/>
    <w:rsid w:val="00AF61B0"/>
    <w:rsid w:val="00AF6853"/>
    <w:rsid w:val="00AF6AD7"/>
    <w:rsid w:val="00B005A1"/>
    <w:rsid w:val="00B00B29"/>
    <w:rsid w:val="00B00F85"/>
    <w:rsid w:val="00B01B16"/>
    <w:rsid w:val="00B028D2"/>
    <w:rsid w:val="00B02B52"/>
    <w:rsid w:val="00B02F0E"/>
    <w:rsid w:val="00B03EE0"/>
    <w:rsid w:val="00B04704"/>
    <w:rsid w:val="00B04C5A"/>
    <w:rsid w:val="00B05EA6"/>
    <w:rsid w:val="00B0638D"/>
    <w:rsid w:val="00B0650E"/>
    <w:rsid w:val="00B10FDA"/>
    <w:rsid w:val="00B11CAE"/>
    <w:rsid w:val="00B11E3B"/>
    <w:rsid w:val="00B12FCF"/>
    <w:rsid w:val="00B1354A"/>
    <w:rsid w:val="00B137FE"/>
    <w:rsid w:val="00B13C24"/>
    <w:rsid w:val="00B141C5"/>
    <w:rsid w:val="00B1547C"/>
    <w:rsid w:val="00B15AED"/>
    <w:rsid w:val="00B16566"/>
    <w:rsid w:val="00B166E0"/>
    <w:rsid w:val="00B17E9D"/>
    <w:rsid w:val="00B22008"/>
    <w:rsid w:val="00B225AD"/>
    <w:rsid w:val="00B226D2"/>
    <w:rsid w:val="00B22B85"/>
    <w:rsid w:val="00B2362F"/>
    <w:rsid w:val="00B23B8A"/>
    <w:rsid w:val="00B23EB1"/>
    <w:rsid w:val="00B2410A"/>
    <w:rsid w:val="00B2458B"/>
    <w:rsid w:val="00B246B2"/>
    <w:rsid w:val="00B24AFC"/>
    <w:rsid w:val="00B25011"/>
    <w:rsid w:val="00B26553"/>
    <w:rsid w:val="00B26EB5"/>
    <w:rsid w:val="00B301EB"/>
    <w:rsid w:val="00B30211"/>
    <w:rsid w:val="00B303E3"/>
    <w:rsid w:val="00B30623"/>
    <w:rsid w:val="00B309A1"/>
    <w:rsid w:val="00B3216E"/>
    <w:rsid w:val="00B32189"/>
    <w:rsid w:val="00B32A10"/>
    <w:rsid w:val="00B33031"/>
    <w:rsid w:val="00B35A14"/>
    <w:rsid w:val="00B36C2A"/>
    <w:rsid w:val="00B36F21"/>
    <w:rsid w:val="00B37298"/>
    <w:rsid w:val="00B377D6"/>
    <w:rsid w:val="00B37ADD"/>
    <w:rsid w:val="00B37B7C"/>
    <w:rsid w:val="00B40832"/>
    <w:rsid w:val="00B42DEF"/>
    <w:rsid w:val="00B43586"/>
    <w:rsid w:val="00B44326"/>
    <w:rsid w:val="00B44FD5"/>
    <w:rsid w:val="00B450F2"/>
    <w:rsid w:val="00B46A01"/>
    <w:rsid w:val="00B46E7A"/>
    <w:rsid w:val="00B47122"/>
    <w:rsid w:val="00B47497"/>
    <w:rsid w:val="00B4749F"/>
    <w:rsid w:val="00B508B7"/>
    <w:rsid w:val="00B50AA6"/>
    <w:rsid w:val="00B50B75"/>
    <w:rsid w:val="00B50E1D"/>
    <w:rsid w:val="00B50F23"/>
    <w:rsid w:val="00B5107D"/>
    <w:rsid w:val="00B513A3"/>
    <w:rsid w:val="00B51D44"/>
    <w:rsid w:val="00B5226B"/>
    <w:rsid w:val="00B52376"/>
    <w:rsid w:val="00B52388"/>
    <w:rsid w:val="00B52FD1"/>
    <w:rsid w:val="00B53453"/>
    <w:rsid w:val="00B536CC"/>
    <w:rsid w:val="00B53E54"/>
    <w:rsid w:val="00B54C7B"/>
    <w:rsid w:val="00B56CBB"/>
    <w:rsid w:val="00B56E70"/>
    <w:rsid w:val="00B56E85"/>
    <w:rsid w:val="00B57246"/>
    <w:rsid w:val="00B57A6A"/>
    <w:rsid w:val="00B57C07"/>
    <w:rsid w:val="00B57EBF"/>
    <w:rsid w:val="00B619A6"/>
    <w:rsid w:val="00B6462B"/>
    <w:rsid w:val="00B66BA1"/>
    <w:rsid w:val="00B670E8"/>
    <w:rsid w:val="00B705DB"/>
    <w:rsid w:val="00B709D9"/>
    <w:rsid w:val="00B70C22"/>
    <w:rsid w:val="00B72B7C"/>
    <w:rsid w:val="00B7304F"/>
    <w:rsid w:val="00B74152"/>
    <w:rsid w:val="00B74526"/>
    <w:rsid w:val="00B755AF"/>
    <w:rsid w:val="00B76329"/>
    <w:rsid w:val="00B771BC"/>
    <w:rsid w:val="00B77755"/>
    <w:rsid w:val="00B81476"/>
    <w:rsid w:val="00B81691"/>
    <w:rsid w:val="00B82878"/>
    <w:rsid w:val="00B83D5D"/>
    <w:rsid w:val="00B84914"/>
    <w:rsid w:val="00B85FBD"/>
    <w:rsid w:val="00B860BE"/>
    <w:rsid w:val="00B86195"/>
    <w:rsid w:val="00B870B6"/>
    <w:rsid w:val="00B90AC7"/>
    <w:rsid w:val="00B90C20"/>
    <w:rsid w:val="00B90E72"/>
    <w:rsid w:val="00B92370"/>
    <w:rsid w:val="00B92F25"/>
    <w:rsid w:val="00B95C13"/>
    <w:rsid w:val="00B95EDE"/>
    <w:rsid w:val="00B961E5"/>
    <w:rsid w:val="00B96BAC"/>
    <w:rsid w:val="00B96D0A"/>
    <w:rsid w:val="00BA05CD"/>
    <w:rsid w:val="00BA077E"/>
    <w:rsid w:val="00BA092E"/>
    <w:rsid w:val="00BA0CEF"/>
    <w:rsid w:val="00BA1068"/>
    <w:rsid w:val="00BA15EA"/>
    <w:rsid w:val="00BA16F3"/>
    <w:rsid w:val="00BA25D5"/>
    <w:rsid w:val="00BA2E52"/>
    <w:rsid w:val="00BA3443"/>
    <w:rsid w:val="00BA3B14"/>
    <w:rsid w:val="00BA50F1"/>
    <w:rsid w:val="00BA5DEB"/>
    <w:rsid w:val="00BA6407"/>
    <w:rsid w:val="00BA68DA"/>
    <w:rsid w:val="00BA6C1A"/>
    <w:rsid w:val="00BA6C6E"/>
    <w:rsid w:val="00BA7C8C"/>
    <w:rsid w:val="00BB01AD"/>
    <w:rsid w:val="00BB02FB"/>
    <w:rsid w:val="00BB080C"/>
    <w:rsid w:val="00BB103A"/>
    <w:rsid w:val="00BB1560"/>
    <w:rsid w:val="00BB16A4"/>
    <w:rsid w:val="00BB1BD8"/>
    <w:rsid w:val="00BB206E"/>
    <w:rsid w:val="00BB2462"/>
    <w:rsid w:val="00BB2CCF"/>
    <w:rsid w:val="00BB628C"/>
    <w:rsid w:val="00BB6899"/>
    <w:rsid w:val="00BB69A9"/>
    <w:rsid w:val="00BB6BF7"/>
    <w:rsid w:val="00BB7827"/>
    <w:rsid w:val="00BB7EE8"/>
    <w:rsid w:val="00BC00F1"/>
    <w:rsid w:val="00BC01CE"/>
    <w:rsid w:val="00BC0E1A"/>
    <w:rsid w:val="00BC15D1"/>
    <w:rsid w:val="00BC181D"/>
    <w:rsid w:val="00BC2050"/>
    <w:rsid w:val="00BC20EF"/>
    <w:rsid w:val="00BC2F0F"/>
    <w:rsid w:val="00BC3EA8"/>
    <w:rsid w:val="00BC5942"/>
    <w:rsid w:val="00BC5DF3"/>
    <w:rsid w:val="00BC6432"/>
    <w:rsid w:val="00BC6843"/>
    <w:rsid w:val="00BC7E27"/>
    <w:rsid w:val="00BD0B4C"/>
    <w:rsid w:val="00BD1F25"/>
    <w:rsid w:val="00BD1F68"/>
    <w:rsid w:val="00BD3341"/>
    <w:rsid w:val="00BD3522"/>
    <w:rsid w:val="00BD3587"/>
    <w:rsid w:val="00BD37C9"/>
    <w:rsid w:val="00BD457E"/>
    <w:rsid w:val="00BD45D8"/>
    <w:rsid w:val="00BD4969"/>
    <w:rsid w:val="00BD6463"/>
    <w:rsid w:val="00BD64E8"/>
    <w:rsid w:val="00BD70C0"/>
    <w:rsid w:val="00BD7283"/>
    <w:rsid w:val="00BD7A6A"/>
    <w:rsid w:val="00BD7AC0"/>
    <w:rsid w:val="00BD7DBE"/>
    <w:rsid w:val="00BE12EB"/>
    <w:rsid w:val="00BE323B"/>
    <w:rsid w:val="00BE331C"/>
    <w:rsid w:val="00BE4D7E"/>
    <w:rsid w:val="00BE519F"/>
    <w:rsid w:val="00BE58A1"/>
    <w:rsid w:val="00BE61FC"/>
    <w:rsid w:val="00BE6312"/>
    <w:rsid w:val="00BE64D4"/>
    <w:rsid w:val="00BE7647"/>
    <w:rsid w:val="00BF133A"/>
    <w:rsid w:val="00BF13C2"/>
    <w:rsid w:val="00BF1C6B"/>
    <w:rsid w:val="00BF268D"/>
    <w:rsid w:val="00BF425C"/>
    <w:rsid w:val="00BF4C85"/>
    <w:rsid w:val="00BF53B7"/>
    <w:rsid w:val="00BF5A54"/>
    <w:rsid w:val="00BF62A4"/>
    <w:rsid w:val="00BF6723"/>
    <w:rsid w:val="00BF7087"/>
    <w:rsid w:val="00BF73E6"/>
    <w:rsid w:val="00BF7769"/>
    <w:rsid w:val="00C001FD"/>
    <w:rsid w:val="00C0069D"/>
    <w:rsid w:val="00C00D3D"/>
    <w:rsid w:val="00C01235"/>
    <w:rsid w:val="00C01312"/>
    <w:rsid w:val="00C01339"/>
    <w:rsid w:val="00C01B34"/>
    <w:rsid w:val="00C01BD8"/>
    <w:rsid w:val="00C01C93"/>
    <w:rsid w:val="00C0221A"/>
    <w:rsid w:val="00C02F33"/>
    <w:rsid w:val="00C04416"/>
    <w:rsid w:val="00C06AE5"/>
    <w:rsid w:val="00C076E3"/>
    <w:rsid w:val="00C07AE0"/>
    <w:rsid w:val="00C10129"/>
    <w:rsid w:val="00C10F68"/>
    <w:rsid w:val="00C11ADC"/>
    <w:rsid w:val="00C120C5"/>
    <w:rsid w:val="00C132CD"/>
    <w:rsid w:val="00C1422A"/>
    <w:rsid w:val="00C1510B"/>
    <w:rsid w:val="00C16699"/>
    <w:rsid w:val="00C17396"/>
    <w:rsid w:val="00C17429"/>
    <w:rsid w:val="00C178FB"/>
    <w:rsid w:val="00C17FCD"/>
    <w:rsid w:val="00C20311"/>
    <w:rsid w:val="00C21713"/>
    <w:rsid w:val="00C21D62"/>
    <w:rsid w:val="00C22587"/>
    <w:rsid w:val="00C23124"/>
    <w:rsid w:val="00C23231"/>
    <w:rsid w:val="00C23C3F"/>
    <w:rsid w:val="00C242F1"/>
    <w:rsid w:val="00C243AC"/>
    <w:rsid w:val="00C253F5"/>
    <w:rsid w:val="00C25C13"/>
    <w:rsid w:val="00C262AC"/>
    <w:rsid w:val="00C265EB"/>
    <w:rsid w:val="00C26874"/>
    <w:rsid w:val="00C27276"/>
    <w:rsid w:val="00C300B7"/>
    <w:rsid w:val="00C302D2"/>
    <w:rsid w:val="00C3048E"/>
    <w:rsid w:val="00C30AC3"/>
    <w:rsid w:val="00C31A88"/>
    <w:rsid w:val="00C31B71"/>
    <w:rsid w:val="00C32085"/>
    <w:rsid w:val="00C33968"/>
    <w:rsid w:val="00C3439C"/>
    <w:rsid w:val="00C3449E"/>
    <w:rsid w:val="00C344CE"/>
    <w:rsid w:val="00C34896"/>
    <w:rsid w:val="00C35108"/>
    <w:rsid w:val="00C353B7"/>
    <w:rsid w:val="00C365B3"/>
    <w:rsid w:val="00C367B1"/>
    <w:rsid w:val="00C37076"/>
    <w:rsid w:val="00C37A1C"/>
    <w:rsid w:val="00C37FD9"/>
    <w:rsid w:val="00C40257"/>
    <w:rsid w:val="00C40607"/>
    <w:rsid w:val="00C40632"/>
    <w:rsid w:val="00C407F5"/>
    <w:rsid w:val="00C410F9"/>
    <w:rsid w:val="00C41112"/>
    <w:rsid w:val="00C41C7D"/>
    <w:rsid w:val="00C41FE8"/>
    <w:rsid w:val="00C42106"/>
    <w:rsid w:val="00C427FF"/>
    <w:rsid w:val="00C43BFC"/>
    <w:rsid w:val="00C43E55"/>
    <w:rsid w:val="00C449E7"/>
    <w:rsid w:val="00C44DE8"/>
    <w:rsid w:val="00C44FCA"/>
    <w:rsid w:val="00C4671E"/>
    <w:rsid w:val="00C468A6"/>
    <w:rsid w:val="00C47522"/>
    <w:rsid w:val="00C47548"/>
    <w:rsid w:val="00C476CA"/>
    <w:rsid w:val="00C47A75"/>
    <w:rsid w:val="00C47C26"/>
    <w:rsid w:val="00C47C6B"/>
    <w:rsid w:val="00C47E10"/>
    <w:rsid w:val="00C50323"/>
    <w:rsid w:val="00C50452"/>
    <w:rsid w:val="00C509B4"/>
    <w:rsid w:val="00C511BD"/>
    <w:rsid w:val="00C51AB3"/>
    <w:rsid w:val="00C528BE"/>
    <w:rsid w:val="00C529EA"/>
    <w:rsid w:val="00C52A20"/>
    <w:rsid w:val="00C531C4"/>
    <w:rsid w:val="00C53BC1"/>
    <w:rsid w:val="00C54D02"/>
    <w:rsid w:val="00C55749"/>
    <w:rsid w:val="00C56556"/>
    <w:rsid w:val="00C57506"/>
    <w:rsid w:val="00C57957"/>
    <w:rsid w:val="00C60339"/>
    <w:rsid w:val="00C608DE"/>
    <w:rsid w:val="00C60F1B"/>
    <w:rsid w:val="00C629EF"/>
    <w:rsid w:val="00C63895"/>
    <w:rsid w:val="00C63BC1"/>
    <w:rsid w:val="00C65D72"/>
    <w:rsid w:val="00C66431"/>
    <w:rsid w:val="00C66517"/>
    <w:rsid w:val="00C66B6B"/>
    <w:rsid w:val="00C671BB"/>
    <w:rsid w:val="00C679E3"/>
    <w:rsid w:val="00C709FF"/>
    <w:rsid w:val="00C70FF2"/>
    <w:rsid w:val="00C71388"/>
    <w:rsid w:val="00C717A8"/>
    <w:rsid w:val="00C71C3E"/>
    <w:rsid w:val="00C72647"/>
    <w:rsid w:val="00C72C31"/>
    <w:rsid w:val="00C73374"/>
    <w:rsid w:val="00C74121"/>
    <w:rsid w:val="00C7430B"/>
    <w:rsid w:val="00C7449E"/>
    <w:rsid w:val="00C750CB"/>
    <w:rsid w:val="00C75157"/>
    <w:rsid w:val="00C7590E"/>
    <w:rsid w:val="00C76C7F"/>
    <w:rsid w:val="00C77391"/>
    <w:rsid w:val="00C77AC5"/>
    <w:rsid w:val="00C8154B"/>
    <w:rsid w:val="00C81733"/>
    <w:rsid w:val="00C81A38"/>
    <w:rsid w:val="00C81D31"/>
    <w:rsid w:val="00C82DA4"/>
    <w:rsid w:val="00C832E4"/>
    <w:rsid w:val="00C84299"/>
    <w:rsid w:val="00C845A1"/>
    <w:rsid w:val="00C8545E"/>
    <w:rsid w:val="00C8622C"/>
    <w:rsid w:val="00C86717"/>
    <w:rsid w:val="00C871F0"/>
    <w:rsid w:val="00C872B8"/>
    <w:rsid w:val="00C90329"/>
    <w:rsid w:val="00C90E86"/>
    <w:rsid w:val="00C9134F"/>
    <w:rsid w:val="00C91EAF"/>
    <w:rsid w:val="00C9209D"/>
    <w:rsid w:val="00C92CF2"/>
    <w:rsid w:val="00C933AA"/>
    <w:rsid w:val="00C934E9"/>
    <w:rsid w:val="00C93753"/>
    <w:rsid w:val="00C93B41"/>
    <w:rsid w:val="00C9500F"/>
    <w:rsid w:val="00C956F8"/>
    <w:rsid w:val="00C95E51"/>
    <w:rsid w:val="00C97CB1"/>
    <w:rsid w:val="00C97DBA"/>
    <w:rsid w:val="00CA362C"/>
    <w:rsid w:val="00CA37C1"/>
    <w:rsid w:val="00CA3C1E"/>
    <w:rsid w:val="00CA4E30"/>
    <w:rsid w:val="00CA5355"/>
    <w:rsid w:val="00CA6621"/>
    <w:rsid w:val="00CA68BC"/>
    <w:rsid w:val="00CA6BEA"/>
    <w:rsid w:val="00CA6C74"/>
    <w:rsid w:val="00CA6F9C"/>
    <w:rsid w:val="00CA7312"/>
    <w:rsid w:val="00CA7763"/>
    <w:rsid w:val="00CB0343"/>
    <w:rsid w:val="00CB0505"/>
    <w:rsid w:val="00CB0B04"/>
    <w:rsid w:val="00CB1E09"/>
    <w:rsid w:val="00CB2792"/>
    <w:rsid w:val="00CB342E"/>
    <w:rsid w:val="00CB3457"/>
    <w:rsid w:val="00CB3BF8"/>
    <w:rsid w:val="00CB3E7D"/>
    <w:rsid w:val="00CB415A"/>
    <w:rsid w:val="00CB47BC"/>
    <w:rsid w:val="00CB5406"/>
    <w:rsid w:val="00CB5B57"/>
    <w:rsid w:val="00CB64FE"/>
    <w:rsid w:val="00CB6C91"/>
    <w:rsid w:val="00CB7884"/>
    <w:rsid w:val="00CB7D12"/>
    <w:rsid w:val="00CC0959"/>
    <w:rsid w:val="00CC0A7A"/>
    <w:rsid w:val="00CC0B6B"/>
    <w:rsid w:val="00CC3301"/>
    <w:rsid w:val="00CC3869"/>
    <w:rsid w:val="00CC3AD6"/>
    <w:rsid w:val="00CC454A"/>
    <w:rsid w:val="00CC48D6"/>
    <w:rsid w:val="00CC5FAD"/>
    <w:rsid w:val="00CC6205"/>
    <w:rsid w:val="00CC7616"/>
    <w:rsid w:val="00CC77BB"/>
    <w:rsid w:val="00CC7D19"/>
    <w:rsid w:val="00CD0040"/>
    <w:rsid w:val="00CD0705"/>
    <w:rsid w:val="00CD0940"/>
    <w:rsid w:val="00CD2567"/>
    <w:rsid w:val="00CD2656"/>
    <w:rsid w:val="00CD3595"/>
    <w:rsid w:val="00CD52EF"/>
    <w:rsid w:val="00CD6E5C"/>
    <w:rsid w:val="00CD7C58"/>
    <w:rsid w:val="00CE035D"/>
    <w:rsid w:val="00CE1A99"/>
    <w:rsid w:val="00CE22A8"/>
    <w:rsid w:val="00CE38E8"/>
    <w:rsid w:val="00CE38EB"/>
    <w:rsid w:val="00CE566A"/>
    <w:rsid w:val="00CE5BB6"/>
    <w:rsid w:val="00CE6A30"/>
    <w:rsid w:val="00CE71D4"/>
    <w:rsid w:val="00CE72CA"/>
    <w:rsid w:val="00CE7960"/>
    <w:rsid w:val="00CE7F57"/>
    <w:rsid w:val="00CF02AE"/>
    <w:rsid w:val="00CF0A42"/>
    <w:rsid w:val="00CF0FC2"/>
    <w:rsid w:val="00CF1E31"/>
    <w:rsid w:val="00CF219E"/>
    <w:rsid w:val="00CF26AF"/>
    <w:rsid w:val="00CF3612"/>
    <w:rsid w:val="00CF49EA"/>
    <w:rsid w:val="00CF51EF"/>
    <w:rsid w:val="00CF5642"/>
    <w:rsid w:val="00CF5C3A"/>
    <w:rsid w:val="00CF6600"/>
    <w:rsid w:val="00CF7B12"/>
    <w:rsid w:val="00D00300"/>
    <w:rsid w:val="00D01949"/>
    <w:rsid w:val="00D0222C"/>
    <w:rsid w:val="00D0287F"/>
    <w:rsid w:val="00D02A33"/>
    <w:rsid w:val="00D034CF"/>
    <w:rsid w:val="00D04417"/>
    <w:rsid w:val="00D04B13"/>
    <w:rsid w:val="00D057C5"/>
    <w:rsid w:val="00D05F95"/>
    <w:rsid w:val="00D06A0E"/>
    <w:rsid w:val="00D06F71"/>
    <w:rsid w:val="00D11667"/>
    <w:rsid w:val="00D12380"/>
    <w:rsid w:val="00D12F66"/>
    <w:rsid w:val="00D133A9"/>
    <w:rsid w:val="00D13450"/>
    <w:rsid w:val="00D14FB4"/>
    <w:rsid w:val="00D159BC"/>
    <w:rsid w:val="00D17189"/>
    <w:rsid w:val="00D175D4"/>
    <w:rsid w:val="00D17BB8"/>
    <w:rsid w:val="00D17CE0"/>
    <w:rsid w:val="00D17D3C"/>
    <w:rsid w:val="00D17F7C"/>
    <w:rsid w:val="00D20617"/>
    <w:rsid w:val="00D2069E"/>
    <w:rsid w:val="00D208CF"/>
    <w:rsid w:val="00D210DC"/>
    <w:rsid w:val="00D210DE"/>
    <w:rsid w:val="00D21AFC"/>
    <w:rsid w:val="00D2233B"/>
    <w:rsid w:val="00D224CD"/>
    <w:rsid w:val="00D22A61"/>
    <w:rsid w:val="00D230C9"/>
    <w:rsid w:val="00D230D1"/>
    <w:rsid w:val="00D24C56"/>
    <w:rsid w:val="00D25F96"/>
    <w:rsid w:val="00D26C45"/>
    <w:rsid w:val="00D26D53"/>
    <w:rsid w:val="00D271DA"/>
    <w:rsid w:val="00D2772A"/>
    <w:rsid w:val="00D278D1"/>
    <w:rsid w:val="00D30221"/>
    <w:rsid w:val="00D3035C"/>
    <w:rsid w:val="00D305AF"/>
    <w:rsid w:val="00D31185"/>
    <w:rsid w:val="00D335D0"/>
    <w:rsid w:val="00D34E97"/>
    <w:rsid w:val="00D352BC"/>
    <w:rsid w:val="00D36000"/>
    <w:rsid w:val="00D372D9"/>
    <w:rsid w:val="00D3748F"/>
    <w:rsid w:val="00D401EC"/>
    <w:rsid w:val="00D40AA3"/>
    <w:rsid w:val="00D40AD8"/>
    <w:rsid w:val="00D40F94"/>
    <w:rsid w:val="00D41210"/>
    <w:rsid w:val="00D4324F"/>
    <w:rsid w:val="00D436AE"/>
    <w:rsid w:val="00D438A9"/>
    <w:rsid w:val="00D438C9"/>
    <w:rsid w:val="00D44109"/>
    <w:rsid w:val="00D44EA1"/>
    <w:rsid w:val="00D45110"/>
    <w:rsid w:val="00D4572A"/>
    <w:rsid w:val="00D457BF"/>
    <w:rsid w:val="00D462ED"/>
    <w:rsid w:val="00D51A31"/>
    <w:rsid w:val="00D52806"/>
    <w:rsid w:val="00D5331E"/>
    <w:rsid w:val="00D5377E"/>
    <w:rsid w:val="00D53B0A"/>
    <w:rsid w:val="00D53E90"/>
    <w:rsid w:val="00D55591"/>
    <w:rsid w:val="00D555F3"/>
    <w:rsid w:val="00D556CB"/>
    <w:rsid w:val="00D55A0D"/>
    <w:rsid w:val="00D56342"/>
    <w:rsid w:val="00D567A4"/>
    <w:rsid w:val="00D57C52"/>
    <w:rsid w:val="00D57EE5"/>
    <w:rsid w:val="00D609AD"/>
    <w:rsid w:val="00D61B9D"/>
    <w:rsid w:val="00D621F7"/>
    <w:rsid w:val="00D626FD"/>
    <w:rsid w:val="00D62F49"/>
    <w:rsid w:val="00D63919"/>
    <w:rsid w:val="00D6420A"/>
    <w:rsid w:val="00D645B0"/>
    <w:rsid w:val="00D64B28"/>
    <w:rsid w:val="00D64E09"/>
    <w:rsid w:val="00D64F9A"/>
    <w:rsid w:val="00D6503A"/>
    <w:rsid w:val="00D65E3A"/>
    <w:rsid w:val="00D6725A"/>
    <w:rsid w:val="00D7215E"/>
    <w:rsid w:val="00D72689"/>
    <w:rsid w:val="00D72CDB"/>
    <w:rsid w:val="00D73866"/>
    <w:rsid w:val="00D74573"/>
    <w:rsid w:val="00D749A4"/>
    <w:rsid w:val="00D74A27"/>
    <w:rsid w:val="00D74B31"/>
    <w:rsid w:val="00D76467"/>
    <w:rsid w:val="00D774FE"/>
    <w:rsid w:val="00D77966"/>
    <w:rsid w:val="00D81753"/>
    <w:rsid w:val="00D81FF4"/>
    <w:rsid w:val="00D820C7"/>
    <w:rsid w:val="00D8327A"/>
    <w:rsid w:val="00D83316"/>
    <w:rsid w:val="00D84361"/>
    <w:rsid w:val="00D84BD0"/>
    <w:rsid w:val="00D855CA"/>
    <w:rsid w:val="00D8590B"/>
    <w:rsid w:val="00D86E99"/>
    <w:rsid w:val="00D86FCD"/>
    <w:rsid w:val="00D9051D"/>
    <w:rsid w:val="00D90DC0"/>
    <w:rsid w:val="00D91D6F"/>
    <w:rsid w:val="00D92998"/>
    <w:rsid w:val="00D92B90"/>
    <w:rsid w:val="00D92BEF"/>
    <w:rsid w:val="00D92E87"/>
    <w:rsid w:val="00D9315F"/>
    <w:rsid w:val="00D9382B"/>
    <w:rsid w:val="00D93F88"/>
    <w:rsid w:val="00D94E44"/>
    <w:rsid w:val="00D96AFB"/>
    <w:rsid w:val="00DA0FE7"/>
    <w:rsid w:val="00DA100D"/>
    <w:rsid w:val="00DA23E1"/>
    <w:rsid w:val="00DA2817"/>
    <w:rsid w:val="00DA2B84"/>
    <w:rsid w:val="00DA3E04"/>
    <w:rsid w:val="00DA57D6"/>
    <w:rsid w:val="00DA5D0C"/>
    <w:rsid w:val="00DA651D"/>
    <w:rsid w:val="00DB084B"/>
    <w:rsid w:val="00DB0E61"/>
    <w:rsid w:val="00DB1552"/>
    <w:rsid w:val="00DB1A3D"/>
    <w:rsid w:val="00DB390E"/>
    <w:rsid w:val="00DB4E28"/>
    <w:rsid w:val="00DB50AF"/>
    <w:rsid w:val="00DB5806"/>
    <w:rsid w:val="00DB59A6"/>
    <w:rsid w:val="00DB61B4"/>
    <w:rsid w:val="00DB62A7"/>
    <w:rsid w:val="00DB62D0"/>
    <w:rsid w:val="00DB6A80"/>
    <w:rsid w:val="00DB7111"/>
    <w:rsid w:val="00DC04A4"/>
    <w:rsid w:val="00DC066E"/>
    <w:rsid w:val="00DC08FC"/>
    <w:rsid w:val="00DC20EF"/>
    <w:rsid w:val="00DC245E"/>
    <w:rsid w:val="00DC2977"/>
    <w:rsid w:val="00DC312F"/>
    <w:rsid w:val="00DC3281"/>
    <w:rsid w:val="00DC36AE"/>
    <w:rsid w:val="00DC3C7C"/>
    <w:rsid w:val="00DC3E98"/>
    <w:rsid w:val="00DC4E23"/>
    <w:rsid w:val="00DC519D"/>
    <w:rsid w:val="00DC5A16"/>
    <w:rsid w:val="00DC5B7D"/>
    <w:rsid w:val="00DC62A2"/>
    <w:rsid w:val="00DC6D29"/>
    <w:rsid w:val="00DC75CB"/>
    <w:rsid w:val="00DC76EC"/>
    <w:rsid w:val="00DC79E6"/>
    <w:rsid w:val="00DD12DA"/>
    <w:rsid w:val="00DD1716"/>
    <w:rsid w:val="00DD1898"/>
    <w:rsid w:val="00DD19FE"/>
    <w:rsid w:val="00DD3873"/>
    <w:rsid w:val="00DD47C3"/>
    <w:rsid w:val="00DD49D9"/>
    <w:rsid w:val="00DD55BD"/>
    <w:rsid w:val="00DD5C02"/>
    <w:rsid w:val="00DD6C67"/>
    <w:rsid w:val="00DD771C"/>
    <w:rsid w:val="00DD7F36"/>
    <w:rsid w:val="00DE1815"/>
    <w:rsid w:val="00DE1AB4"/>
    <w:rsid w:val="00DE1E88"/>
    <w:rsid w:val="00DE20C0"/>
    <w:rsid w:val="00DE459C"/>
    <w:rsid w:val="00DE578A"/>
    <w:rsid w:val="00DE58F7"/>
    <w:rsid w:val="00DE5E62"/>
    <w:rsid w:val="00DE7838"/>
    <w:rsid w:val="00DE7E36"/>
    <w:rsid w:val="00DF04F5"/>
    <w:rsid w:val="00DF0E45"/>
    <w:rsid w:val="00DF14E8"/>
    <w:rsid w:val="00DF160A"/>
    <w:rsid w:val="00DF1E94"/>
    <w:rsid w:val="00DF32AB"/>
    <w:rsid w:val="00DF4BE8"/>
    <w:rsid w:val="00E00E5F"/>
    <w:rsid w:val="00E0128F"/>
    <w:rsid w:val="00E014DE"/>
    <w:rsid w:val="00E02836"/>
    <w:rsid w:val="00E02C8E"/>
    <w:rsid w:val="00E030AA"/>
    <w:rsid w:val="00E03E64"/>
    <w:rsid w:val="00E050B2"/>
    <w:rsid w:val="00E05705"/>
    <w:rsid w:val="00E075C4"/>
    <w:rsid w:val="00E076B0"/>
    <w:rsid w:val="00E10064"/>
    <w:rsid w:val="00E101EF"/>
    <w:rsid w:val="00E11314"/>
    <w:rsid w:val="00E12BC2"/>
    <w:rsid w:val="00E12ECC"/>
    <w:rsid w:val="00E12F42"/>
    <w:rsid w:val="00E138DC"/>
    <w:rsid w:val="00E13EFF"/>
    <w:rsid w:val="00E14A6F"/>
    <w:rsid w:val="00E14E3B"/>
    <w:rsid w:val="00E15E19"/>
    <w:rsid w:val="00E161E7"/>
    <w:rsid w:val="00E20AD2"/>
    <w:rsid w:val="00E20FF8"/>
    <w:rsid w:val="00E21396"/>
    <w:rsid w:val="00E2186C"/>
    <w:rsid w:val="00E22155"/>
    <w:rsid w:val="00E22252"/>
    <w:rsid w:val="00E22460"/>
    <w:rsid w:val="00E22CD0"/>
    <w:rsid w:val="00E24BBD"/>
    <w:rsid w:val="00E25F18"/>
    <w:rsid w:val="00E27D8B"/>
    <w:rsid w:val="00E30475"/>
    <w:rsid w:val="00E30789"/>
    <w:rsid w:val="00E30ABD"/>
    <w:rsid w:val="00E30CB5"/>
    <w:rsid w:val="00E30D02"/>
    <w:rsid w:val="00E30F09"/>
    <w:rsid w:val="00E31F3A"/>
    <w:rsid w:val="00E322DB"/>
    <w:rsid w:val="00E332ED"/>
    <w:rsid w:val="00E33349"/>
    <w:rsid w:val="00E3359D"/>
    <w:rsid w:val="00E3485F"/>
    <w:rsid w:val="00E34A97"/>
    <w:rsid w:val="00E35113"/>
    <w:rsid w:val="00E353E9"/>
    <w:rsid w:val="00E359E1"/>
    <w:rsid w:val="00E35E8B"/>
    <w:rsid w:val="00E3752B"/>
    <w:rsid w:val="00E40689"/>
    <w:rsid w:val="00E41232"/>
    <w:rsid w:val="00E415DE"/>
    <w:rsid w:val="00E41F18"/>
    <w:rsid w:val="00E43004"/>
    <w:rsid w:val="00E434B2"/>
    <w:rsid w:val="00E43535"/>
    <w:rsid w:val="00E43BA7"/>
    <w:rsid w:val="00E43BDA"/>
    <w:rsid w:val="00E43C22"/>
    <w:rsid w:val="00E44E61"/>
    <w:rsid w:val="00E45037"/>
    <w:rsid w:val="00E45EC2"/>
    <w:rsid w:val="00E46275"/>
    <w:rsid w:val="00E47BC2"/>
    <w:rsid w:val="00E47EE6"/>
    <w:rsid w:val="00E50BC1"/>
    <w:rsid w:val="00E50CC2"/>
    <w:rsid w:val="00E51409"/>
    <w:rsid w:val="00E514CC"/>
    <w:rsid w:val="00E51768"/>
    <w:rsid w:val="00E52CD1"/>
    <w:rsid w:val="00E53419"/>
    <w:rsid w:val="00E54558"/>
    <w:rsid w:val="00E5567E"/>
    <w:rsid w:val="00E569E0"/>
    <w:rsid w:val="00E57122"/>
    <w:rsid w:val="00E5769F"/>
    <w:rsid w:val="00E61C72"/>
    <w:rsid w:val="00E62051"/>
    <w:rsid w:val="00E62271"/>
    <w:rsid w:val="00E62918"/>
    <w:rsid w:val="00E63BDB"/>
    <w:rsid w:val="00E64531"/>
    <w:rsid w:val="00E655AB"/>
    <w:rsid w:val="00E655DA"/>
    <w:rsid w:val="00E65ADD"/>
    <w:rsid w:val="00E65B8B"/>
    <w:rsid w:val="00E66065"/>
    <w:rsid w:val="00E66068"/>
    <w:rsid w:val="00E66B75"/>
    <w:rsid w:val="00E6721B"/>
    <w:rsid w:val="00E676AA"/>
    <w:rsid w:val="00E709BA"/>
    <w:rsid w:val="00E71062"/>
    <w:rsid w:val="00E72176"/>
    <w:rsid w:val="00E72D8E"/>
    <w:rsid w:val="00E733B5"/>
    <w:rsid w:val="00E7350A"/>
    <w:rsid w:val="00E73701"/>
    <w:rsid w:val="00E7565D"/>
    <w:rsid w:val="00E758AE"/>
    <w:rsid w:val="00E764A7"/>
    <w:rsid w:val="00E77EBC"/>
    <w:rsid w:val="00E80016"/>
    <w:rsid w:val="00E80B72"/>
    <w:rsid w:val="00E80E44"/>
    <w:rsid w:val="00E8163F"/>
    <w:rsid w:val="00E82714"/>
    <w:rsid w:val="00E8346A"/>
    <w:rsid w:val="00E84164"/>
    <w:rsid w:val="00E84445"/>
    <w:rsid w:val="00E85973"/>
    <w:rsid w:val="00E86879"/>
    <w:rsid w:val="00E87180"/>
    <w:rsid w:val="00E87880"/>
    <w:rsid w:val="00E879A4"/>
    <w:rsid w:val="00E87B9D"/>
    <w:rsid w:val="00E8E5E0"/>
    <w:rsid w:val="00E903BA"/>
    <w:rsid w:val="00E908BA"/>
    <w:rsid w:val="00E90B70"/>
    <w:rsid w:val="00E912AA"/>
    <w:rsid w:val="00E91FBF"/>
    <w:rsid w:val="00E927CD"/>
    <w:rsid w:val="00E928AD"/>
    <w:rsid w:val="00E93B66"/>
    <w:rsid w:val="00E9462A"/>
    <w:rsid w:val="00E94837"/>
    <w:rsid w:val="00E9669D"/>
    <w:rsid w:val="00E967E9"/>
    <w:rsid w:val="00E96D57"/>
    <w:rsid w:val="00E97BDB"/>
    <w:rsid w:val="00EA0D00"/>
    <w:rsid w:val="00EA1E39"/>
    <w:rsid w:val="00EA2E32"/>
    <w:rsid w:val="00EA35A0"/>
    <w:rsid w:val="00EA4480"/>
    <w:rsid w:val="00EA5C05"/>
    <w:rsid w:val="00EA5EC1"/>
    <w:rsid w:val="00EA5FD4"/>
    <w:rsid w:val="00EA65C1"/>
    <w:rsid w:val="00EA6B7D"/>
    <w:rsid w:val="00EA6F7D"/>
    <w:rsid w:val="00EB1029"/>
    <w:rsid w:val="00EB17B9"/>
    <w:rsid w:val="00EB1E0B"/>
    <w:rsid w:val="00EB212A"/>
    <w:rsid w:val="00EB2674"/>
    <w:rsid w:val="00EB2916"/>
    <w:rsid w:val="00EB2983"/>
    <w:rsid w:val="00EB3630"/>
    <w:rsid w:val="00EB4DE5"/>
    <w:rsid w:val="00EB6EFB"/>
    <w:rsid w:val="00EB74D0"/>
    <w:rsid w:val="00EB7CB6"/>
    <w:rsid w:val="00EB7E46"/>
    <w:rsid w:val="00EB7FB6"/>
    <w:rsid w:val="00EC067D"/>
    <w:rsid w:val="00EC0876"/>
    <w:rsid w:val="00EC1392"/>
    <w:rsid w:val="00EC14BD"/>
    <w:rsid w:val="00EC2AE7"/>
    <w:rsid w:val="00EC3B68"/>
    <w:rsid w:val="00EC4348"/>
    <w:rsid w:val="00EC5B74"/>
    <w:rsid w:val="00EC5BF9"/>
    <w:rsid w:val="00EC6763"/>
    <w:rsid w:val="00EC69ED"/>
    <w:rsid w:val="00EC6A63"/>
    <w:rsid w:val="00EC6EAB"/>
    <w:rsid w:val="00EC7054"/>
    <w:rsid w:val="00EC735F"/>
    <w:rsid w:val="00EC74A7"/>
    <w:rsid w:val="00EC761A"/>
    <w:rsid w:val="00EC7E16"/>
    <w:rsid w:val="00ED06F4"/>
    <w:rsid w:val="00ED0AE9"/>
    <w:rsid w:val="00ED0E88"/>
    <w:rsid w:val="00ED10D7"/>
    <w:rsid w:val="00ED17B7"/>
    <w:rsid w:val="00ED1986"/>
    <w:rsid w:val="00ED2A2A"/>
    <w:rsid w:val="00ED49C0"/>
    <w:rsid w:val="00ED4B00"/>
    <w:rsid w:val="00ED4D81"/>
    <w:rsid w:val="00ED52D4"/>
    <w:rsid w:val="00ED5A3E"/>
    <w:rsid w:val="00ED6F6F"/>
    <w:rsid w:val="00ED74D0"/>
    <w:rsid w:val="00ED76CF"/>
    <w:rsid w:val="00ED774A"/>
    <w:rsid w:val="00EE1C88"/>
    <w:rsid w:val="00EE1D8A"/>
    <w:rsid w:val="00EE20F1"/>
    <w:rsid w:val="00EE2166"/>
    <w:rsid w:val="00EE2A32"/>
    <w:rsid w:val="00EE2F3D"/>
    <w:rsid w:val="00EE440B"/>
    <w:rsid w:val="00EE4B91"/>
    <w:rsid w:val="00EE52EF"/>
    <w:rsid w:val="00EE545C"/>
    <w:rsid w:val="00EE62C3"/>
    <w:rsid w:val="00EE752A"/>
    <w:rsid w:val="00EE7B06"/>
    <w:rsid w:val="00EF08F5"/>
    <w:rsid w:val="00EF1909"/>
    <w:rsid w:val="00EF2D76"/>
    <w:rsid w:val="00EF46D2"/>
    <w:rsid w:val="00EF4E6E"/>
    <w:rsid w:val="00EF63C8"/>
    <w:rsid w:val="00EF6543"/>
    <w:rsid w:val="00EF662C"/>
    <w:rsid w:val="00EF6ACF"/>
    <w:rsid w:val="00EF7803"/>
    <w:rsid w:val="00EF78EF"/>
    <w:rsid w:val="00F00BAB"/>
    <w:rsid w:val="00F0180A"/>
    <w:rsid w:val="00F01D9D"/>
    <w:rsid w:val="00F025FD"/>
    <w:rsid w:val="00F02966"/>
    <w:rsid w:val="00F0314F"/>
    <w:rsid w:val="00F03AFB"/>
    <w:rsid w:val="00F04351"/>
    <w:rsid w:val="00F04C05"/>
    <w:rsid w:val="00F0557C"/>
    <w:rsid w:val="00F05F45"/>
    <w:rsid w:val="00F12701"/>
    <w:rsid w:val="00F12B78"/>
    <w:rsid w:val="00F12C49"/>
    <w:rsid w:val="00F12D4C"/>
    <w:rsid w:val="00F12F3B"/>
    <w:rsid w:val="00F13708"/>
    <w:rsid w:val="00F13BD7"/>
    <w:rsid w:val="00F14969"/>
    <w:rsid w:val="00F14B50"/>
    <w:rsid w:val="00F15511"/>
    <w:rsid w:val="00F15537"/>
    <w:rsid w:val="00F15C7B"/>
    <w:rsid w:val="00F1640F"/>
    <w:rsid w:val="00F1693B"/>
    <w:rsid w:val="00F176E0"/>
    <w:rsid w:val="00F20158"/>
    <w:rsid w:val="00F20A2F"/>
    <w:rsid w:val="00F21786"/>
    <w:rsid w:val="00F21BC7"/>
    <w:rsid w:val="00F24950"/>
    <w:rsid w:val="00F2496C"/>
    <w:rsid w:val="00F24DAB"/>
    <w:rsid w:val="00F25633"/>
    <w:rsid w:val="00F261F0"/>
    <w:rsid w:val="00F26359"/>
    <w:rsid w:val="00F27C6D"/>
    <w:rsid w:val="00F30689"/>
    <w:rsid w:val="00F30976"/>
    <w:rsid w:val="00F30FE7"/>
    <w:rsid w:val="00F31030"/>
    <w:rsid w:val="00F317FA"/>
    <w:rsid w:val="00F31998"/>
    <w:rsid w:val="00F325B0"/>
    <w:rsid w:val="00F32DE0"/>
    <w:rsid w:val="00F3350A"/>
    <w:rsid w:val="00F3371C"/>
    <w:rsid w:val="00F346BF"/>
    <w:rsid w:val="00F3534D"/>
    <w:rsid w:val="00F363E7"/>
    <w:rsid w:val="00F36719"/>
    <w:rsid w:val="00F3709D"/>
    <w:rsid w:val="00F3783A"/>
    <w:rsid w:val="00F42D7A"/>
    <w:rsid w:val="00F43239"/>
    <w:rsid w:val="00F437F7"/>
    <w:rsid w:val="00F43D44"/>
    <w:rsid w:val="00F43FF0"/>
    <w:rsid w:val="00F447B3"/>
    <w:rsid w:val="00F448FA"/>
    <w:rsid w:val="00F44CB3"/>
    <w:rsid w:val="00F457FF"/>
    <w:rsid w:val="00F45BEC"/>
    <w:rsid w:val="00F45CF9"/>
    <w:rsid w:val="00F47795"/>
    <w:rsid w:val="00F47ED6"/>
    <w:rsid w:val="00F5110E"/>
    <w:rsid w:val="00F52108"/>
    <w:rsid w:val="00F521CA"/>
    <w:rsid w:val="00F5286B"/>
    <w:rsid w:val="00F52D66"/>
    <w:rsid w:val="00F537E1"/>
    <w:rsid w:val="00F53CB2"/>
    <w:rsid w:val="00F5427B"/>
    <w:rsid w:val="00F55CF2"/>
    <w:rsid w:val="00F55E0E"/>
    <w:rsid w:val="00F567A7"/>
    <w:rsid w:val="00F57C3F"/>
    <w:rsid w:val="00F57F60"/>
    <w:rsid w:val="00F61E75"/>
    <w:rsid w:val="00F6271D"/>
    <w:rsid w:val="00F63400"/>
    <w:rsid w:val="00F655F1"/>
    <w:rsid w:val="00F670FF"/>
    <w:rsid w:val="00F671BF"/>
    <w:rsid w:val="00F672B1"/>
    <w:rsid w:val="00F67511"/>
    <w:rsid w:val="00F67F05"/>
    <w:rsid w:val="00F67FF3"/>
    <w:rsid w:val="00F70B57"/>
    <w:rsid w:val="00F71701"/>
    <w:rsid w:val="00F71E33"/>
    <w:rsid w:val="00F72609"/>
    <w:rsid w:val="00F72C37"/>
    <w:rsid w:val="00F73163"/>
    <w:rsid w:val="00F741B5"/>
    <w:rsid w:val="00F747B2"/>
    <w:rsid w:val="00F75076"/>
    <w:rsid w:val="00F75400"/>
    <w:rsid w:val="00F75611"/>
    <w:rsid w:val="00F75E6F"/>
    <w:rsid w:val="00F7653F"/>
    <w:rsid w:val="00F76776"/>
    <w:rsid w:val="00F7781D"/>
    <w:rsid w:val="00F77D4A"/>
    <w:rsid w:val="00F80901"/>
    <w:rsid w:val="00F80FA9"/>
    <w:rsid w:val="00F810A6"/>
    <w:rsid w:val="00F819C1"/>
    <w:rsid w:val="00F82419"/>
    <w:rsid w:val="00F8242E"/>
    <w:rsid w:val="00F83AE6"/>
    <w:rsid w:val="00F83F4F"/>
    <w:rsid w:val="00F844B3"/>
    <w:rsid w:val="00F84BA4"/>
    <w:rsid w:val="00F87586"/>
    <w:rsid w:val="00F90050"/>
    <w:rsid w:val="00F90204"/>
    <w:rsid w:val="00F90615"/>
    <w:rsid w:val="00F910E3"/>
    <w:rsid w:val="00F9131B"/>
    <w:rsid w:val="00F92933"/>
    <w:rsid w:val="00F92B9E"/>
    <w:rsid w:val="00F931F9"/>
    <w:rsid w:val="00F935B4"/>
    <w:rsid w:val="00F942B4"/>
    <w:rsid w:val="00F95C07"/>
    <w:rsid w:val="00F965DA"/>
    <w:rsid w:val="00F96CF9"/>
    <w:rsid w:val="00F96F47"/>
    <w:rsid w:val="00F970D3"/>
    <w:rsid w:val="00F97580"/>
    <w:rsid w:val="00F97A2F"/>
    <w:rsid w:val="00FA009D"/>
    <w:rsid w:val="00FA05CD"/>
    <w:rsid w:val="00FA1815"/>
    <w:rsid w:val="00FA1B97"/>
    <w:rsid w:val="00FA2508"/>
    <w:rsid w:val="00FA2C7B"/>
    <w:rsid w:val="00FA391B"/>
    <w:rsid w:val="00FA41F8"/>
    <w:rsid w:val="00FA4A8A"/>
    <w:rsid w:val="00FA4C16"/>
    <w:rsid w:val="00FA5421"/>
    <w:rsid w:val="00FA54DB"/>
    <w:rsid w:val="00FA57EE"/>
    <w:rsid w:val="00FA6FB9"/>
    <w:rsid w:val="00FA754B"/>
    <w:rsid w:val="00FA76A0"/>
    <w:rsid w:val="00FA78BB"/>
    <w:rsid w:val="00FB054F"/>
    <w:rsid w:val="00FB06EF"/>
    <w:rsid w:val="00FB2334"/>
    <w:rsid w:val="00FB2722"/>
    <w:rsid w:val="00FB3365"/>
    <w:rsid w:val="00FB359B"/>
    <w:rsid w:val="00FB3BBF"/>
    <w:rsid w:val="00FB4392"/>
    <w:rsid w:val="00FB48E1"/>
    <w:rsid w:val="00FB48F9"/>
    <w:rsid w:val="00FB57B9"/>
    <w:rsid w:val="00FB5ACD"/>
    <w:rsid w:val="00FB5B01"/>
    <w:rsid w:val="00FB60D2"/>
    <w:rsid w:val="00FB616E"/>
    <w:rsid w:val="00FB7246"/>
    <w:rsid w:val="00FB7803"/>
    <w:rsid w:val="00FB7D5D"/>
    <w:rsid w:val="00FC1856"/>
    <w:rsid w:val="00FC1AB7"/>
    <w:rsid w:val="00FC2400"/>
    <w:rsid w:val="00FC2E08"/>
    <w:rsid w:val="00FC3A8E"/>
    <w:rsid w:val="00FC3BA4"/>
    <w:rsid w:val="00FC4E89"/>
    <w:rsid w:val="00FC5645"/>
    <w:rsid w:val="00FC676E"/>
    <w:rsid w:val="00FC6843"/>
    <w:rsid w:val="00FC6E08"/>
    <w:rsid w:val="00FC7492"/>
    <w:rsid w:val="00FC7CA3"/>
    <w:rsid w:val="00FC7D11"/>
    <w:rsid w:val="00FD0057"/>
    <w:rsid w:val="00FD0213"/>
    <w:rsid w:val="00FD0DCA"/>
    <w:rsid w:val="00FD116E"/>
    <w:rsid w:val="00FD1788"/>
    <w:rsid w:val="00FD2F0F"/>
    <w:rsid w:val="00FD2F51"/>
    <w:rsid w:val="00FD2FB6"/>
    <w:rsid w:val="00FD3B0B"/>
    <w:rsid w:val="00FD4334"/>
    <w:rsid w:val="00FD4728"/>
    <w:rsid w:val="00FD49C0"/>
    <w:rsid w:val="00FD4A9E"/>
    <w:rsid w:val="00FD4BE8"/>
    <w:rsid w:val="00FD4F4A"/>
    <w:rsid w:val="00FD5517"/>
    <w:rsid w:val="00FD602D"/>
    <w:rsid w:val="00FD65AE"/>
    <w:rsid w:val="00FD7128"/>
    <w:rsid w:val="00FD7827"/>
    <w:rsid w:val="00FE29CA"/>
    <w:rsid w:val="00FE2E5F"/>
    <w:rsid w:val="00FE2E89"/>
    <w:rsid w:val="00FE4A9D"/>
    <w:rsid w:val="00FE655C"/>
    <w:rsid w:val="00FE66D1"/>
    <w:rsid w:val="00FE6777"/>
    <w:rsid w:val="00FE6DA0"/>
    <w:rsid w:val="00FE7FA9"/>
    <w:rsid w:val="00FF00FB"/>
    <w:rsid w:val="00FF061A"/>
    <w:rsid w:val="00FF0CFD"/>
    <w:rsid w:val="00FF1719"/>
    <w:rsid w:val="00FF245F"/>
    <w:rsid w:val="00FF250D"/>
    <w:rsid w:val="00FF3138"/>
    <w:rsid w:val="00FF36BD"/>
    <w:rsid w:val="00FF500E"/>
    <w:rsid w:val="00FF52A2"/>
    <w:rsid w:val="00FF669B"/>
    <w:rsid w:val="00FF7154"/>
    <w:rsid w:val="00FF749F"/>
    <w:rsid w:val="00FF760B"/>
    <w:rsid w:val="00FF7708"/>
    <w:rsid w:val="01300C40"/>
    <w:rsid w:val="0151FB83"/>
    <w:rsid w:val="01619243"/>
    <w:rsid w:val="01732C67"/>
    <w:rsid w:val="017B1AE0"/>
    <w:rsid w:val="027FED26"/>
    <w:rsid w:val="02C382F4"/>
    <w:rsid w:val="02D8554A"/>
    <w:rsid w:val="03EF4988"/>
    <w:rsid w:val="042139E3"/>
    <w:rsid w:val="04DC2AD8"/>
    <w:rsid w:val="058DC884"/>
    <w:rsid w:val="060E006E"/>
    <w:rsid w:val="06275FCA"/>
    <w:rsid w:val="08456079"/>
    <w:rsid w:val="085D2975"/>
    <w:rsid w:val="086BA166"/>
    <w:rsid w:val="08747F48"/>
    <w:rsid w:val="087B7E25"/>
    <w:rsid w:val="0894EEF3"/>
    <w:rsid w:val="08DEF71F"/>
    <w:rsid w:val="08F8E250"/>
    <w:rsid w:val="093F3142"/>
    <w:rsid w:val="09938C24"/>
    <w:rsid w:val="0A688EC2"/>
    <w:rsid w:val="0B32ECE5"/>
    <w:rsid w:val="0B4269C2"/>
    <w:rsid w:val="0B7F650E"/>
    <w:rsid w:val="0B9AB736"/>
    <w:rsid w:val="0BC4BDD9"/>
    <w:rsid w:val="0BD001BE"/>
    <w:rsid w:val="0CDAE0D5"/>
    <w:rsid w:val="0D586E74"/>
    <w:rsid w:val="0D96E149"/>
    <w:rsid w:val="0DAFA002"/>
    <w:rsid w:val="0E0D8AD4"/>
    <w:rsid w:val="0E1B10DE"/>
    <w:rsid w:val="0E586C64"/>
    <w:rsid w:val="0ED3154D"/>
    <w:rsid w:val="0F532998"/>
    <w:rsid w:val="0F901B6B"/>
    <w:rsid w:val="0F9F1F39"/>
    <w:rsid w:val="10145BF2"/>
    <w:rsid w:val="10A2C32E"/>
    <w:rsid w:val="1121701C"/>
    <w:rsid w:val="112CE6F8"/>
    <w:rsid w:val="117CDF95"/>
    <w:rsid w:val="118EA8F6"/>
    <w:rsid w:val="11A00CC9"/>
    <w:rsid w:val="11A70856"/>
    <w:rsid w:val="11C2D1CE"/>
    <w:rsid w:val="122CAFE2"/>
    <w:rsid w:val="124AE474"/>
    <w:rsid w:val="12A4F197"/>
    <w:rsid w:val="133DF544"/>
    <w:rsid w:val="139BD9C1"/>
    <w:rsid w:val="13DA1968"/>
    <w:rsid w:val="156AED5C"/>
    <w:rsid w:val="15B36B6A"/>
    <w:rsid w:val="15CF26AE"/>
    <w:rsid w:val="15F95EB8"/>
    <w:rsid w:val="15FD7ED7"/>
    <w:rsid w:val="166B08D3"/>
    <w:rsid w:val="17194209"/>
    <w:rsid w:val="17DCC839"/>
    <w:rsid w:val="17E67458"/>
    <w:rsid w:val="17F49E5A"/>
    <w:rsid w:val="17F69E09"/>
    <w:rsid w:val="1855545B"/>
    <w:rsid w:val="1954FAD6"/>
    <w:rsid w:val="197D43F7"/>
    <w:rsid w:val="199D0692"/>
    <w:rsid w:val="19A1C925"/>
    <w:rsid w:val="19C8970D"/>
    <w:rsid w:val="1A1FCE92"/>
    <w:rsid w:val="1A68F7A1"/>
    <w:rsid w:val="1AED051B"/>
    <w:rsid w:val="1B4280A9"/>
    <w:rsid w:val="1C1E396C"/>
    <w:rsid w:val="1CE7B939"/>
    <w:rsid w:val="1D9A15C8"/>
    <w:rsid w:val="1D9A60F8"/>
    <w:rsid w:val="1DB120CA"/>
    <w:rsid w:val="1DE7BCA7"/>
    <w:rsid w:val="1DEBD5FB"/>
    <w:rsid w:val="1DF580DD"/>
    <w:rsid w:val="1E505483"/>
    <w:rsid w:val="1EF85206"/>
    <w:rsid w:val="1F19952F"/>
    <w:rsid w:val="1F34C7A0"/>
    <w:rsid w:val="1F397289"/>
    <w:rsid w:val="1FB6B3EA"/>
    <w:rsid w:val="2025BDE0"/>
    <w:rsid w:val="20D0751B"/>
    <w:rsid w:val="2178C854"/>
    <w:rsid w:val="219D1F32"/>
    <w:rsid w:val="224E3A1A"/>
    <w:rsid w:val="228AA0D3"/>
    <w:rsid w:val="23642E03"/>
    <w:rsid w:val="2369CD66"/>
    <w:rsid w:val="238F99E7"/>
    <w:rsid w:val="23948835"/>
    <w:rsid w:val="23F8A83A"/>
    <w:rsid w:val="242D245E"/>
    <w:rsid w:val="24D90295"/>
    <w:rsid w:val="24F4C94F"/>
    <w:rsid w:val="25749485"/>
    <w:rsid w:val="25960204"/>
    <w:rsid w:val="25F5F93C"/>
    <w:rsid w:val="261B9F24"/>
    <w:rsid w:val="264E79AD"/>
    <w:rsid w:val="264F180A"/>
    <w:rsid w:val="2662ABBF"/>
    <w:rsid w:val="26E9E2DD"/>
    <w:rsid w:val="274010C0"/>
    <w:rsid w:val="274F5EF1"/>
    <w:rsid w:val="2847898F"/>
    <w:rsid w:val="28B3BC90"/>
    <w:rsid w:val="2918FD0B"/>
    <w:rsid w:val="2948B0BC"/>
    <w:rsid w:val="294FE7D7"/>
    <w:rsid w:val="298FEC9C"/>
    <w:rsid w:val="29BCA97C"/>
    <w:rsid w:val="2A2AC842"/>
    <w:rsid w:val="2B0E9370"/>
    <w:rsid w:val="2B418CDD"/>
    <w:rsid w:val="2B54DA59"/>
    <w:rsid w:val="2B6ECD42"/>
    <w:rsid w:val="2B7865E5"/>
    <w:rsid w:val="2CC58597"/>
    <w:rsid w:val="2DEC2379"/>
    <w:rsid w:val="2ED60378"/>
    <w:rsid w:val="2F187079"/>
    <w:rsid w:val="3110A7A0"/>
    <w:rsid w:val="311F4BB4"/>
    <w:rsid w:val="3219C292"/>
    <w:rsid w:val="324EC15C"/>
    <w:rsid w:val="3290DA6D"/>
    <w:rsid w:val="32A13374"/>
    <w:rsid w:val="334CA7B5"/>
    <w:rsid w:val="33FEF445"/>
    <w:rsid w:val="341BD573"/>
    <w:rsid w:val="3466879B"/>
    <w:rsid w:val="356C1140"/>
    <w:rsid w:val="35C5B324"/>
    <w:rsid w:val="35DA07E4"/>
    <w:rsid w:val="360F6916"/>
    <w:rsid w:val="361167FA"/>
    <w:rsid w:val="3642594D"/>
    <w:rsid w:val="3660692D"/>
    <w:rsid w:val="3662A2C7"/>
    <w:rsid w:val="366A69F1"/>
    <w:rsid w:val="368404A6"/>
    <w:rsid w:val="3784C51A"/>
    <w:rsid w:val="37DD9135"/>
    <w:rsid w:val="37EF1C27"/>
    <w:rsid w:val="389253E2"/>
    <w:rsid w:val="38A76A7C"/>
    <w:rsid w:val="38CA0EC2"/>
    <w:rsid w:val="39F29A59"/>
    <w:rsid w:val="3A24547C"/>
    <w:rsid w:val="3B59E937"/>
    <w:rsid w:val="3BE6F715"/>
    <w:rsid w:val="3C733E08"/>
    <w:rsid w:val="3CA88F09"/>
    <w:rsid w:val="3CBCD10C"/>
    <w:rsid w:val="3D0A7008"/>
    <w:rsid w:val="3D689CC5"/>
    <w:rsid w:val="3DD58155"/>
    <w:rsid w:val="3DDFB388"/>
    <w:rsid w:val="3E0B8E41"/>
    <w:rsid w:val="3E16340A"/>
    <w:rsid w:val="3E8EB1F9"/>
    <w:rsid w:val="3EA27EDF"/>
    <w:rsid w:val="3EC6AB97"/>
    <w:rsid w:val="3EE1EC26"/>
    <w:rsid w:val="3F74842D"/>
    <w:rsid w:val="3FB16F0B"/>
    <w:rsid w:val="400256A3"/>
    <w:rsid w:val="4025763A"/>
    <w:rsid w:val="403DB431"/>
    <w:rsid w:val="404988EE"/>
    <w:rsid w:val="405D6511"/>
    <w:rsid w:val="40AC86C3"/>
    <w:rsid w:val="4111E130"/>
    <w:rsid w:val="42316B68"/>
    <w:rsid w:val="42A8B5F9"/>
    <w:rsid w:val="42C09E6E"/>
    <w:rsid w:val="4425029F"/>
    <w:rsid w:val="4440ADA8"/>
    <w:rsid w:val="44A0C50F"/>
    <w:rsid w:val="44F309DD"/>
    <w:rsid w:val="4538BDFF"/>
    <w:rsid w:val="45838AF6"/>
    <w:rsid w:val="4595A8E4"/>
    <w:rsid w:val="46ABFAE2"/>
    <w:rsid w:val="46C50BE9"/>
    <w:rsid w:val="46C827C1"/>
    <w:rsid w:val="47459D5F"/>
    <w:rsid w:val="474D308D"/>
    <w:rsid w:val="476AC3A0"/>
    <w:rsid w:val="476D14A5"/>
    <w:rsid w:val="4770E6C8"/>
    <w:rsid w:val="480B29FB"/>
    <w:rsid w:val="4847FDDF"/>
    <w:rsid w:val="484ADE6A"/>
    <w:rsid w:val="48531942"/>
    <w:rsid w:val="4895DC32"/>
    <w:rsid w:val="49DBF14E"/>
    <w:rsid w:val="49E9DF76"/>
    <w:rsid w:val="4A12E90F"/>
    <w:rsid w:val="4A580D2D"/>
    <w:rsid w:val="4A9AE04F"/>
    <w:rsid w:val="4AC90092"/>
    <w:rsid w:val="4B10E440"/>
    <w:rsid w:val="4B14B13A"/>
    <w:rsid w:val="4B3E357F"/>
    <w:rsid w:val="4B641557"/>
    <w:rsid w:val="4B9375F9"/>
    <w:rsid w:val="4C53B36E"/>
    <w:rsid w:val="4CA851B8"/>
    <w:rsid w:val="4D70328D"/>
    <w:rsid w:val="4D74A103"/>
    <w:rsid w:val="4DA20786"/>
    <w:rsid w:val="4E2FBED0"/>
    <w:rsid w:val="4E7C354C"/>
    <w:rsid w:val="4F0738F7"/>
    <w:rsid w:val="4F0F250A"/>
    <w:rsid w:val="507284C9"/>
    <w:rsid w:val="50981C5B"/>
    <w:rsid w:val="520D6FE3"/>
    <w:rsid w:val="532477C1"/>
    <w:rsid w:val="533737CB"/>
    <w:rsid w:val="5546F39F"/>
    <w:rsid w:val="55D5F833"/>
    <w:rsid w:val="55F7291E"/>
    <w:rsid w:val="563EBD1D"/>
    <w:rsid w:val="57503FF0"/>
    <w:rsid w:val="57701BED"/>
    <w:rsid w:val="57F0C71F"/>
    <w:rsid w:val="583D4CE5"/>
    <w:rsid w:val="5846BA92"/>
    <w:rsid w:val="584F3A68"/>
    <w:rsid w:val="588DEDA2"/>
    <w:rsid w:val="5915B0D1"/>
    <w:rsid w:val="59538D09"/>
    <w:rsid w:val="595BF0B4"/>
    <w:rsid w:val="5A34188B"/>
    <w:rsid w:val="5A8C32FF"/>
    <w:rsid w:val="5ACFAB29"/>
    <w:rsid w:val="5B9A18DF"/>
    <w:rsid w:val="5BB1FFD2"/>
    <w:rsid w:val="5BC18F2E"/>
    <w:rsid w:val="5CF28F64"/>
    <w:rsid w:val="5D2051B9"/>
    <w:rsid w:val="5D2AAC77"/>
    <w:rsid w:val="5D383779"/>
    <w:rsid w:val="5DDD1BF3"/>
    <w:rsid w:val="5E9FB85F"/>
    <w:rsid w:val="5EAE6F5A"/>
    <w:rsid w:val="5EB68FE5"/>
    <w:rsid w:val="5EF04570"/>
    <w:rsid w:val="5F10DA92"/>
    <w:rsid w:val="5F1FEC91"/>
    <w:rsid w:val="5F644492"/>
    <w:rsid w:val="6009228F"/>
    <w:rsid w:val="6070EA26"/>
    <w:rsid w:val="60A3E9AC"/>
    <w:rsid w:val="60A9CAC1"/>
    <w:rsid w:val="60E05A6B"/>
    <w:rsid w:val="613BDBBD"/>
    <w:rsid w:val="62309D85"/>
    <w:rsid w:val="6298CEB2"/>
    <w:rsid w:val="63907335"/>
    <w:rsid w:val="64389085"/>
    <w:rsid w:val="6447C5C3"/>
    <w:rsid w:val="644DE2E0"/>
    <w:rsid w:val="647AE51E"/>
    <w:rsid w:val="65CC7F67"/>
    <w:rsid w:val="66D5D876"/>
    <w:rsid w:val="6732CC4F"/>
    <w:rsid w:val="678D068F"/>
    <w:rsid w:val="6883278E"/>
    <w:rsid w:val="68E328F5"/>
    <w:rsid w:val="69212889"/>
    <w:rsid w:val="6AE0A61F"/>
    <w:rsid w:val="6B054BAA"/>
    <w:rsid w:val="6B1A7C92"/>
    <w:rsid w:val="6B287C6F"/>
    <w:rsid w:val="6BEA7E99"/>
    <w:rsid w:val="6C000AC6"/>
    <w:rsid w:val="6C056CD9"/>
    <w:rsid w:val="6C4E5415"/>
    <w:rsid w:val="6CE9C2C0"/>
    <w:rsid w:val="6D06CDA7"/>
    <w:rsid w:val="6D13A051"/>
    <w:rsid w:val="6D337D0F"/>
    <w:rsid w:val="6D4B8DD9"/>
    <w:rsid w:val="6D642F92"/>
    <w:rsid w:val="6DBC1EE3"/>
    <w:rsid w:val="6E5B92A7"/>
    <w:rsid w:val="6E6C0699"/>
    <w:rsid w:val="6E931870"/>
    <w:rsid w:val="702D43C8"/>
    <w:rsid w:val="70661EAE"/>
    <w:rsid w:val="709B683E"/>
    <w:rsid w:val="70DD5EA8"/>
    <w:rsid w:val="7289F3FB"/>
    <w:rsid w:val="72D72692"/>
    <w:rsid w:val="733C2062"/>
    <w:rsid w:val="7370AD1D"/>
    <w:rsid w:val="74082829"/>
    <w:rsid w:val="74133466"/>
    <w:rsid w:val="74B284E4"/>
    <w:rsid w:val="74BC2048"/>
    <w:rsid w:val="75A15B19"/>
    <w:rsid w:val="75C95475"/>
    <w:rsid w:val="76DC8B2A"/>
    <w:rsid w:val="7767266E"/>
    <w:rsid w:val="778BA22E"/>
    <w:rsid w:val="78A3B880"/>
    <w:rsid w:val="78B94241"/>
    <w:rsid w:val="78BE0671"/>
    <w:rsid w:val="7943D52A"/>
    <w:rsid w:val="79B2B53A"/>
    <w:rsid w:val="79DB9D87"/>
    <w:rsid w:val="79E0DDEE"/>
    <w:rsid w:val="79FAAC29"/>
    <w:rsid w:val="7A36B939"/>
    <w:rsid w:val="7A5819AB"/>
    <w:rsid w:val="7A64960E"/>
    <w:rsid w:val="7A8D1A54"/>
    <w:rsid w:val="7AB1836E"/>
    <w:rsid w:val="7AF9B561"/>
    <w:rsid w:val="7B699A40"/>
    <w:rsid w:val="7C796583"/>
    <w:rsid w:val="7CD7C442"/>
    <w:rsid w:val="7D5041F5"/>
    <w:rsid w:val="7D625509"/>
    <w:rsid w:val="7D655D8B"/>
    <w:rsid w:val="7DC8373D"/>
    <w:rsid w:val="7DF271A0"/>
    <w:rsid w:val="7E314B2D"/>
    <w:rsid w:val="7EC282BC"/>
    <w:rsid w:val="7EC6686E"/>
    <w:rsid w:val="7F1B3334"/>
    <w:rsid w:val="7F5CE2A8"/>
    <w:rsid w:val="7FA4B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0F4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098"/>
    <w:pPr>
      <w:spacing w:after="200" w:line="240" w:lineRule="auto"/>
    </w:pPr>
    <w:rPr>
      <w:rFonts w:eastAsia="Times New Roman" w:cs="Times New Roman"/>
      <w:sz w:val="24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3D0098"/>
    <w:pPr>
      <w:keepNext/>
      <w:spacing w:before="240" w:after="360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rsid w:val="003D0098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3D0098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3D0098"/>
    <w:pPr>
      <w:keepNext/>
      <w:outlineLvl w:val="3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0098"/>
    <w:rPr>
      <w:rFonts w:eastAsia="Times New Roman" w:cs="Times New Roman"/>
      <w:b/>
      <w:caps/>
      <w:sz w:val="28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3D0098"/>
    <w:rPr>
      <w:rFonts w:eastAsia="Times New Roman" w:cs="Times New Roman"/>
      <w:b/>
      <w:caps/>
      <w:sz w:val="24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3D0098"/>
    <w:rPr>
      <w:rFonts w:eastAsia="Times New Roman" w:cs="Times New Roman"/>
      <w:b/>
      <w:sz w:val="24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3D0098"/>
    <w:rPr>
      <w:rFonts w:eastAsia="Times New Roman" w:cs="Times New Roman"/>
      <w:i/>
      <w:sz w:val="20"/>
      <w:szCs w:val="20"/>
      <w:lang w:eastAsia="en-AU"/>
    </w:rPr>
  </w:style>
  <w:style w:type="paragraph" w:customStyle="1" w:styleId="SingleParagraph">
    <w:name w:val="Single Paragraph"/>
    <w:basedOn w:val="Normal"/>
    <w:rsid w:val="003D0098"/>
    <w:pPr>
      <w:spacing w:after="0"/>
    </w:pPr>
  </w:style>
  <w:style w:type="paragraph" w:customStyle="1" w:styleId="ChartMainHeading">
    <w:name w:val="Chart Main Heading"/>
    <w:basedOn w:val="SingleParagraph"/>
    <w:next w:val="Normal"/>
    <w:rsid w:val="003D0098"/>
    <w:pPr>
      <w:jc w:val="center"/>
    </w:pPr>
    <w:rPr>
      <w:b/>
      <w:caps/>
    </w:rPr>
  </w:style>
  <w:style w:type="paragraph" w:customStyle="1" w:styleId="ChartSecondHeading">
    <w:name w:val="Chart Second Heading"/>
    <w:basedOn w:val="SingleParagraph"/>
    <w:next w:val="Normal"/>
    <w:rsid w:val="003D0098"/>
    <w:pPr>
      <w:jc w:val="center"/>
    </w:pPr>
    <w:rPr>
      <w:b/>
    </w:rPr>
  </w:style>
  <w:style w:type="paragraph" w:customStyle="1" w:styleId="TableMainHeading">
    <w:name w:val="Table Main Heading"/>
    <w:basedOn w:val="Heading2"/>
    <w:next w:val="Normal"/>
    <w:rsid w:val="003D0098"/>
    <w:pPr>
      <w:spacing w:before="240" w:after="0"/>
      <w:outlineLvl w:val="9"/>
    </w:pPr>
    <w:rPr>
      <w:rFonts w:ascii="Helvetica" w:hAnsi="Helvetica"/>
      <w:b w:val="0"/>
      <w:caps w:val="0"/>
      <w:spacing w:val="30"/>
    </w:rPr>
  </w:style>
  <w:style w:type="paragraph" w:styleId="Footer">
    <w:name w:val="footer"/>
    <w:basedOn w:val="Normal"/>
    <w:link w:val="FooterChar"/>
    <w:rsid w:val="003D009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rsid w:val="003D0098"/>
    <w:rPr>
      <w:rFonts w:eastAsia="Times New Roman" w:cs="Times New Roman"/>
      <w:sz w:val="24"/>
      <w:szCs w:val="20"/>
      <w:lang w:eastAsia="en-AU"/>
    </w:rPr>
  </w:style>
  <w:style w:type="paragraph" w:styleId="Header">
    <w:name w:val="header"/>
    <w:basedOn w:val="Normal"/>
    <w:link w:val="HeaderChar"/>
    <w:rsid w:val="003D0098"/>
    <w:pPr>
      <w:tabs>
        <w:tab w:val="center" w:pos="4819"/>
        <w:tab w:val="right" w:pos="9639"/>
      </w:tabs>
    </w:pPr>
    <w:rPr>
      <w:b/>
    </w:rPr>
  </w:style>
  <w:style w:type="character" w:customStyle="1" w:styleId="HeaderChar">
    <w:name w:val="Header Char"/>
    <w:basedOn w:val="DefaultParagraphFont"/>
    <w:link w:val="Header"/>
    <w:rsid w:val="003D0098"/>
    <w:rPr>
      <w:rFonts w:eastAsia="Times New Roman" w:cs="Times New Roman"/>
      <w:b/>
      <w:sz w:val="24"/>
      <w:szCs w:val="20"/>
      <w:lang w:eastAsia="en-AU"/>
    </w:rPr>
  </w:style>
  <w:style w:type="paragraph" w:customStyle="1" w:styleId="SinglePara">
    <w:name w:val="Single Para"/>
    <w:basedOn w:val="Normal"/>
    <w:rsid w:val="003D0098"/>
    <w:pPr>
      <w:spacing w:after="0"/>
    </w:pPr>
  </w:style>
  <w:style w:type="paragraph" w:customStyle="1" w:styleId="Area">
    <w:name w:val="Area"/>
    <w:basedOn w:val="Normal"/>
    <w:rsid w:val="003D0098"/>
    <w:pPr>
      <w:jc w:val="center"/>
    </w:pPr>
    <w:rPr>
      <w:b/>
      <w:caps/>
      <w:sz w:val="28"/>
    </w:rPr>
  </w:style>
  <w:style w:type="paragraph" w:customStyle="1" w:styleId="URL">
    <w:name w:val="URL"/>
    <w:basedOn w:val="Normal"/>
    <w:rsid w:val="003D0098"/>
    <w:pPr>
      <w:spacing w:after="120"/>
      <w:jc w:val="right"/>
    </w:pPr>
    <w:rPr>
      <w:b/>
      <w:sz w:val="16"/>
    </w:rPr>
  </w:style>
  <w:style w:type="character" w:styleId="Hyperlink">
    <w:name w:val="Hyperlink"/>
    <w:basedOn w:val="DefaultParagraphFont"/>
    <w:rsid w:val="003D0098"/>
    <w:rPr>
      <w:color w:val="0000FF"/>
      <w:u w:val="single"/>
    </w:rPr>
  </w:style>
  <w:style w:type="paragraph" w:customStyle="1" w:styleId="ChartandTableFootnoteSmall">
    <w:name w:val="Chart and Table Footnote Small"/>
    <w:basedOn w:val="Normal"/>
    <w:rsid w:val="003D0098"/>
    <w:pPr>
      <w:spacing w:after="0"/>
      <w:jc w:val="both"/>
    </w:pPr>
    <w:rPr>
      <w:rFonts w:ascii="Arial" w:hAnsi="Arial"/>
      <w:color w:val="000000"/>
      <w:kern w:val="28"/>
      <w:sz w:val="15"/>
    </w:rPr>
  </w:style>
  <w:style w:type="paragraph" w:customStyle="1" w:styleId="Summarytext">
    <w:name w:val="Summary text"/>
    <w:basedOn w:val="Normal"/>
    <w:next w:val="Normal"/>
    <w:rsid w:val="003D0098"/>
    <w:pPr>
      <w:spacing w:line="280" w:lineRule="exact"/>
    </w:pPr>
    <w:rPr>
      <w:rFonts w:ascii="Arial Narrow" w:hAnsi="Arial Narrow"/>
    </w:rPr>
  </w:style>
  <w:style w:type="paragraph" w:styleId="FootnoteText">
    <w:name w:val="footnote text"/>
    <w:basedOn w:val="Normal"/>
    <w:link w:val="FootnoteTextChar"/>
    <w:rsid w:val="003D0098"/>
    <w:pPr>
      <w:tabs>
        <w:tab w:val="left" w:pos="357"/>
      </w:tabs>
      <w:spacing w:after="0"/>
      <w:ind w:left="357" w:hanging="357"/>
    </w:pPr>
    <w:rPr>
      <w:rFonts w:ascii="Book Antiqua" w:hAnsi="Book Antiqua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3D0098"/>
    <w:rPr>
      <w:rFonts w:ascii="Book Antiqua" w:eastAsia="Times New Roman" w:hAnsi="Book Antiqua" w:cs="Times New Roman"/>
      <w:sz w:val="18"/>
      <w:szCs w:val="18"/>
      <w:lang w:eastAsia="en-AU"/>
    </w:rPr>
  </w:style>
  <w:style w:type="character" w:styleId="FootnoteReference">
    <w:name w:val="footnote reference"/>
    <w:basedOn w:val="DefaultParagraphFont"/>
    <w:rsid w:val="003D0098"/>
    <w:rPr>
      <w:vertAlign w:val="superscript"/>
    </w:rPr>
  </w:style>
  <w:style w:type="paragraph" w:styleId="BalloonText">
    <w:name w:val="Balloon Text"/>
    <w:basedOn w:val="Normal"/>
    <w:link w:val="BalloonTextChar"/>
    <w:semiHidden/>
    <w:rsid w:val="003D0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D0098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Char">
    <w:name w:val="Char"/>
    <w:basedOn w:val="Normal"/>
    <w:semiHidden/>
    <w:rsid w:val="003D0098"/>
    <w:pPr>
      <w:spacing w:after="160" w:line="240" w:lineRule="exact"/>
    </w:pPr>
    <w:rPr>
      <w:rFonts w:ascii="Verdana" w:hAnsi="Verdana"/>
      <w:sz w:val="20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rsid w:val="003D00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D009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0098"/>
    <w:rPr>
      <w:rFonts w:eastAsia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D0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0098"/>
    <w:rPr>
      <w:rFonts w:eastAsia="Times New Roman" w:cs="Times New Roman"/>
      <w:b/>
      <w:bCs/>
      <w:sz w:val="20"/>
      <w:szCs w:val="20"/>
      <w:lang w:eastAsia="en-AU"/>
    </w:rPr>
  </w:style>
  <w:style w:type="character" w:styleId="FollowedHyperlink">
    <w:name w:val="FollowedHyperlink"/>
    <w:basedOn w:val="DefaultParagraphFont"/>
    <w:rsid w:val="003D0098"/>
    <w:rPr>
      <w:color w:val="800080"/>
      <w:u w:val="single"/>
    </w:rPr>
  </w:style>
  <w:style w:type="paragraph" w:customStyle="1" w:styleId="MinuteHeading">
    <w:name w:val="MinuteHeading"/>
    <w:basedOn w:val="Normal"/>
    <w:rsid w:val="00672DB2"/>
    <w:pPr>
      <w:spacing w:after="240"/>
      <w:jc w:val="center"/>
    </w:pPr>
    <w:rPr>
      <w:b/>
      <w:sz w:val="44"/>
      <w:szCs w:val="36"/>
    </w:rPr>
  </w:style>
  <w:style w:type="paragraph" w:customStyle="1" w:styleId="SecurityClassificationHeader">
    <w:name w:val="Security Classification Header"/>
    <w:link w:val="SecurityClassificationHeaderChar"/>
    <w:rsid w:val="003D0098"/>
    <w:pPr>
      <w:spacing w:before="240" w:after="60" w:line="240" w:lineRule="auto"/>
      <w:jc w:val="center"/>
    </w:pPr>
    <w:rPr>
      <w:rFonts w:ascii="Arial" w:eastAsia="Times New Roman" w:hAnsi="Arial" w:cs="Times New Roman"/>
      <w:b/>
      <w:caps/>
      <w:sz w:val="24"/>
      <w:szCs w:val="16"/>
      <w:lang w:eastAsia="en-AU"/>
    </w:rPr>
  </w:style>
  <w:style w:type="character" w:customStyle="1" w:styleId="SecurityClassificationHeaderChar">
    <w:name w:val="Security Classification Header Char"/>
    <w:basedOn w:val="DefaultParagraphFont"/>
    <w:link w:val="SecurityClassificationHeader"/>
    <w:rsid w:val="003D0098"/>
    <w:rPr>
      <w:rFonts w:ascii="Arial" w:eastAsia="Times New Roman" w:hAnsi="Arial" w:cs="Times New Roman"/>
      <w:b/>
      <w:caps/>
      <w:sz w:val="24"/>
      <w:szCs w:val="16"/>
      <w:lang w:eastAsia="en-AU"/>
    </w:rPr>
  </w:style>
  <w:style w:type="paragraph" w:styleId="Date">
    <w:name w:val="Date"/>
    <w:basedOn w:val="Normal"/>
    <w:next w:val="Normal"/>
    <w:link w:val="DateChar"/>
    <w:rsid w:val="003D0098"/>
  </w:style>
  <w:style w:type="character" w:customStyle="1" w:styleId="DateChar">
    <w:name w:val="Date Char"/>
    <w:basedOn w:val="DefaultParagraphFont"/>
    <w:link w:val="Date"/>
    <w:rsid w:val="003D0098"/>
    <w:rPr>
      <w:rFonts w:eastAsia="Times New Roman" w:cs="Times New Roman"/>
      <w:sz w:val="24"/>
      <w:szCs w:val="20"/>
      <w:lang w:eastAsia="en-AU"/>
    </w:rPr>
  </w:style>
  <w:style w:type="paragraph" w:styleId="BodyText">
    <w:name w:val="Body Text"/>
    <w:basedOn w:val="Normal"/>
    <w:link w:val="BodyTextChar"/>
    <w:rsid w:val="003D009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0098"/>
    <w:rPr>
      <w:rFonts w:eastAsia="Times New Roman" w:cs="Times New Roman"/>
      <w:sz w:val="24"/>
      <w:szCs w:val="20"/>
      <w:lang w:eastAsia="en-AU"/>
    </w:rPr>
  </w:style>
  <w:style w:type="table" w:styleId="TableGrid">
    <w:name w:val="Table Grid"/>
    <w:basedOn w:val="TableNormal"/>
    <w:rsid w:val="003D0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B57EBF"/>
    <w:pPr>
      <w:numPr>
        <w:numId w:val="2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45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ullet">
    <w:name w:val="Bullet"/>
    <w:aliases w:val="Body,BodyNum,Bullet + line,Bullet Char1,Bullet Char1 Char Char Char,Bullet Char1 Char Char Char Char,Bullet Char1 Char Char Char Char Char,b,b + line,b1,b1 Char Char Char,bulleted,level 1"/>
    <w:basedOn w:val="Normal"/>
    <w:link w:val="BulletChar"/>
    <w:qFormat/>
    <w:rsid w:val="00B15AED"/>
    <w:pPr>
      <w:numPr>
        <w:numId w:val="12"/>
      </w:numPr>
    </w:pPr>
    <w:rPr>
      <w:rFonts w:ascii="Calibri" w:eastAsia="Calibri" w:hAnsi="Calibri" w:cs="Calibri"/>
    </w:rPr>
  </w:style>
  <w:style w:type="character" w:customStyle="1" w:styleId="BulletChar">
    <w:name w:val="Bullet Char"/>
    <w:aliases w:val="Body Char,Bullet + line Char,Bullets Char,L Char,List Paragraph Char,List Paragraph1 Char,List Paragraph11 Char,List Paragraph2 Char,Number Char,Recommendation Char,b + line Char,b + line Char Char,b Char,b Char Char,b1 Char,level 1 Char"/>
    <w:basedOn w:val="DefaultParagraphFont"/>
    <w:link w:val="Bullet"/>
    <w:qFormat/>
    <w:rsid w:val="00B15AED"/>
    <w:rPr>
      <w:rFonts w:ascii="Calibri" w:eastAsia="Calibri" w:hAnsi="Calibri" w:cs="Calibri"/>
      <w:sz w:val="24"/>
      <w:szCs w:val="20"/>
      <w:lang w:eastAsia="en-AU"/>
    </w:rPr>
  </w:style>
  <w:style w:type="paragraph" w:customStyle="1" w:styleId="Dash">
    <w:name w:val="Dash"/>
    <w:basedOn w:val="Normal"/>
    <w:link w:val="DashChar"/>
    <w:qFormat/>
    <w:rsid w:val="00B15AED"/>
    <w:pPr>
      <w:numPr>
        <w:ilvl w:val="1"/>
        <w:numId w:val="12"/>
      </w:numPr>
    </w:pPr>
    <w:rPr>
      <w:rFonts w:ascii="Calibri" w:eastAsia="Calibri" w:hAnsi="Calibri" w:cs="Calibri"/>
    </w:rPr>
  </w:style>
  <w:style w:type="character" w:customStyle="1" w:styleId="DashChar">
    <w:name w:val="Dash Char"/>
    <w:basedOn w:val="DefaultParagraphFont"/>
    <w:link w:val="Dash"/>
    <w:rsid w:val="00B15AED"/>
    <w:rPr>
      <w:rFonts w:ascii="Calibri" w:eastAsia="Calibri" w:hAnsi="Calibri" w:cs="Calibri"/>
      <w:sz w:val="24"/>
      <w:szCs w:val="20"/>
      <w:lang w:eastAsia="en-AU"/>
    </w:rPr>
  </w:style>
  <w:style w:type="paragraph" w:customStyle="1" w:styleId="DoubleDot">
    <w:name w:val="Double Dot"/>
    <w:basedOn w:val="Normal"/>
    <w:link w:val="DoubleDotChar"/>
    <w:qFormat/>
    <w:rsid w:val="00B15AED"/>
    <w:pPr>
      <w:numPr>
        <w:ilvl w:val="2"/>
        <w:numId w:val="12"/>
      </w:numPr>
    </w:pPr>
    <w:rPr>
      <w:rFonts w:ascii="Calibri" w:eastAsia="Calibri" w:hAnsi="Calibri" w:cs="Calibri"/>
    </w:rPr>
  </w:style>
  <w:style w:type="character" w:customStyle="1" w:styleId="DoubleDotChar">
    <w:name w:val="Double Dot Char"/>
    <w:basedOn w:val="DefaultParagraphFont"/>
    <w:link w:val="DoubleDot"/>
    <w:rsid w:val="00B15AED"/>
    <w:rPr>
      <w:rFonts w:ascii="Calibri" w:eastAsia="Calibri" w:hAnsi="Calibri" w:cs="Calibri"/>
      <w:sz w:val="24"/>
      <w:szCs w:val="20"/>
      <w:lang w:eastAsia="en-AU"/>
    </w:rPr>
  </w:style>
  <w:style w:type="paragraph" w:customStyle="1" w:styleId="Bulletpoint">
    <w:name w:val="Bullet point"/>
    <w:basedOn w:val="ListBullet"/>
    <w:qFormat/>
    <w:rsid w:val="00662661"/>
    <w:pPr>
      <w:numPr>
        <w:numId w:val="13"/>
      </w:numPr>
      <w:tabs>
        <w:tab w:val="left" w:pos="340"/>
      </w:tabs>
      <w:spacing w:before="120" w:after="0"/>
      <w:contextualSpacing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OutlineNumbered1">
    <w:name w:val="Outline Numbered 1"/>
    <w:basedOn w:val="Normal"/>
    <w:link w:val="OutlineNumbered1Char"/>
    <w:rsid w:val="00D9382B"/>
    <w:pPr>
      <w:numPr>
        <w:numId w:val="14"/>
      </w:numPr>
    </w:pPr>
    <w:rPr>
      <w:rFonts w:ascii="Calibri" w:eastAsia="Calibri" w:hAnsi="Calibri" w:cs="Calibri"/>
      <w:b/>
      <w:bCs/>
    </w:rPr>
  </w:style>
  <w:style w:type="character" w:customStyle="1" w:styleId="OutlineNumbered1Char">
    <w:name w:val="Outline Numbered 1 Char"/>
    <w:basedOn w:val="DefaultParagraphFont"/>
    <w:link w:val="OutlineNumbered1"/>
    <w:rsid w:val="00D9382B"/>
    <w:rPr>
      <w:rFonts w:ascii="Calibri" w:eastAsia="Calibri" w:hAnsi="Calibri" w:cs="Calibri"/>
      <w:b/>
      <w:bCs/>
      <w:sz w:val="24"/>
      <w:szCs w:val="20"/>
      <w:lang w:eastAsia="en-AU"/>
    </w:rPr>
  </w:style>
  <w:style w:type="paragraph" w:customStyle="1" w:styleId="OutlineNumbered2">
    <w:name w:val="Outline Numbered 2"/>
    <w:basedOn w:val="Normal"/>
    <w:link w:val="OutlineNumbered2Char"/>
    <w:rsid w:val="00D9382B"/>
    <w:pPr>
      <w:numPr>
        <w:ilvl w:val="1"/>
        <w:numId w:val="14"/>
      </w:numPr>
    </w:pPr>
    <w:rPr>
      <w:rFonts w:ascii="Calibri" w:eastAsia="Calibri" w:hAnsi="Calibri" w:cs="Calibri"/>
      <w:b/>
      <w:bCs/>
    </w:rPr>
  </w:style>
  <w:style w:type="character" w:customStyle="1" w:styleId="OutlineNumbered2Char">
    <w:name w:val="Outline Numbered 2 Char"/>
    <w:basedOn w:val="DefaultParagraphFont"/>
    <w:link w:val="OutlineNumbered2"/>
    <w:rsid w:val="00D9382B"/>
    <w:rPr>
      <w:rFonts w:ascii="Calibri" w:eastAsia="Calibri" w:hAnsi="Calibri" w:cs="Calibri"/>
      <w:b/>
      <w:bCs/>
      <w:sz w:val="24"/>
      <w:szCs w:val="20"/>
      <w:lang w:eastAsia="en-AU"/>
    </w:rPr>
  </w:style>
  <w:style w:type="paragraph" w:customStyle="1" w:styleId="OutlineNumbered3">
    <w:name w:val="Outline Numbered 3"/>
    <w:basedOn w:val="Normal"/>
    <w:link w:val="OutlineNumbered3Char"/>
    <w:rsid w:val="00D9382B"/>
    <w:pPr>
      <w:numPr>
        <w:ilvl w:val="2"/>
        <w:numId w:val="14"/>
      </w:numPr>
    </w:pPr>
    <w:rPr>
      <w:rFonts w:ascii="Calibri" w:eastAsia="Calibri" w:hAnsi="Calibri" w:cs="Calibri"/>
      <w:b/>
      <w:bCs/>
    </w:rPr>
  </w:style>
  <w:style w:type="character" w:customStyle="1" w:styleId="OutlineNumbered3Char">
    <w:name w:val="Outline Numbered 3 Char"/>
    <w:basedOn w:val="DefaultParagraphFont"/>
    <w:link w:val="OutlineNumbered3"/>
    <w:rsid w:val="00D9382B"/>
    <w:rPr>
      <w:rFonts w:ascii="Calibri" w:eastAsia="Calibri" w:hAnsi="Calibri" w:cs="Calibri"/>
      <w:b/>
      <w:bCs/>
      <w:sz w:val="24"/>
      <w:szCs w:val="20"/>
      <w:lang w:eastAsia="en-AU"/>
    </w:rPr>
  </w:style>
  <w:style w:type="paragraph" w:styleId="Revision">
    <w:name w:val="Revision"/>
    <w:hidden/>
    <w:uiPriority w:val="99"/>
    <w:semiHidden/>
    <w:rsid w:val="00BB01AD"/>
    <w:pPr>
      <w:spacing w:after="0" w:line="240" w:lineRule="auto"/>
    </w:pPr>
    <w:rPr>
      <w:rFonts w:eastAsia="Times New Roman" w:cs="Times New Roman"/>
      <w:sz w:val="24"/>
      <w:szCs w:val="20"/>
      <w:lang w:eastAsia="en-AU"/>
    </w:rPr>
  </w:style>
  <w:style w:type="character" w:customStyle="1" w:styleId="ui-provider">
    <w:name w:val="ui-provider"/>
    <w:basedOn w:val="DefaultParagraphFont"/>
    <w:rsid w:val="00FF0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21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1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43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0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4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0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4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asury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DRRules@treasury.gov.a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6721B-A98D-468B-BF95-11F980BA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3913</Characters>
  <Application>Microsoft Office Word</Application>
  <DocSecurity>0</DocSecurity>
  <Lines>66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consultation process outcomes</vt:lpstr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consultation process outcomes</dc:title>
  <dc:subject/>
  <dc:creator/>
  <cp:keywords/>
  <dc:description/>
  <cp:lastModifiedBy/>
  <cp:revision>1</cp:revision>
  <dcterms:created xsi:type="dcterms:W3CDTF">2024-11-12T05:13:00Z</dcterms:created>
  <dcterms:modified xsi:type="dcterms:W3CDTF">2024-11-12T05:14:00Z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2024-11-12T05:14:25Z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99f55f60-e8a0-47cb-89c8-be5a08708218</vt:lpwstr>
  </property>
  <property fmtid="{D5CDD505-2E9C-101B-9397-08002B2CF9AE}" pid="8" name="MSIP_Label_4f932d64-9ab1-4d9b-81d2-a3a8b82dd47d_ContentBits">
    <vt:lpwstr>0</vt:lpwstr>
  </property>
</Properties>
</file>