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325A7" w14:textId="77777777" w:rsidR="0048364F" w:rsidRPr="007D1920" w:rsidRDefault="00193461" w:rsidP="0020300C">
      <w:pPr>
        <w:rPr>
          <w:sz w:val="28"/>
        </w:rPr>
      </w:pPr>
      <w:r w:rsidRPr="007D1920">
        <w:rPr>
          <w:noProof/>
          <w:lang w:eastAsia="en-AU"/>
        </w:rPr>
        <w:drawing>
          <wp:inline distT="0" distB="0" distL="0" distR="0" wp14:anchorId="406F4F92" wp14:editId="79753ECF">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8529"/>
      </w:tblGrid>
      <w:tr w:rsidR="00273CA5" w14:paraId="1D8FD071" w14:textId="77777777" w:rsidTr="00273CA5">
        <w:tc>
          <w:tcPr>
            <w:tcW w:w="5000" w:type="pct"/>
            <w:shd w:val="clear" w:color="auto" w:fill="auto"/>
          </w:tcPr>
          <w:p w14:paraId="29F84A51" w14:textId="77777777" w:rsidR="00273CA5" w:rsidRDefault="00273CA5" w:rsidP="00273CA5">
            <w:pPr>
              <w:jc w:val="center"/>
              <w:rPr>
                <w:b/>
                <w:sz w:val="26"/>
              </w:rPr>
            </w:pPr>
            <w:r>
              <w:rPr>
                <w:b/>
                <w:sz w:val="26"/>
              </w:rPr>
              <w:t>EXPOSURE DRAFT</w:t>
            </w:r>
          </w:p>
          <w:p w14:paraId="3547C651" w14:textId="77777777" w:rsidR="00273CA5" w:rsidRPr="00273CA5" w:rsidRDefault="00273CA5" w:rsidP="00273CA5">
            <w:pPr>
              <w:rPr>
                <w:b/>
                <w:sz w:val="20"/>
              </w:rPr>
            </w:pPr>
          </w:p>
        </w:tc>
      </w:tr>
    </w:tbl>
    <w:p w14:paraId="313C4FAD" w14:textId="77777777" w:rsidR="0048364F" w:rsidRDefault="0048364F" w:rsidP="0048364F">
      <w:pPr>
        <w:rPr>
          <w:sz w:val="19"/>
        </w:rPr>
      </w:pPr>
    </w:p>
    <w:p w14:paraId="71C96468" w14:textId="77777777" w:rsidR="00273CA5" w:rsidRPr="007D1920" w:rsidRDefault="00273CA5" w:rsidP="0048364F">
      <w:pPr>
        <w:rPr>
          <w:sz w:val="19"/>
        </w:rPr>
      </w:pPr>
    </w:p>
    <w:p w14:paraId="561DCB56" w14:textId="77777777" w:rsidR="0048364F" w:rsidRPr="007D1920" w:rsidRDefault="004E529E" w:rsidP="0048364F">
      <w:pPr>
        <w:pStyle w:val="ShortT"/>
      </w:pPr>
      <w:bookmarkStart w:id="0" w:name="_Hlk172561794"/>
      <w:r w:rsidRPr="007D1920">
        <w:t>Competition and Consumer (Industry Code</w:t>
      </w:r>
      <w:r w:rsidR="00336A70" w:rsidRPr="007D1920">
        <w:t>—</w:t>
      </w:r>
      <w:r w:rsidRPr="007D1920">
        <w:t xml:space="preserve">Franchising) </w:t>
      </w:r>
      <w:r w:rsidR="00F33EB7">
        <w:t>Regulations 2</w:t>
      </w:r>
      <w:r w:rsidRPr="007D1920">
        <w:t>024</w:t>
      </w:r>
      <w:bookmarkEnd w:id="0"/>
    </w:p>
    <w:p w14:paraId="500E8F43" w14:textId="77777777" w:rsidR="00DD007B" w:rsidRPr="007D1920" w:rsidRDefault="00DD007B" w:rsidP="00570FF6">
      <w:pPr>
        <w:pStyle w:val="SignCoverPageStart"/>
        <w:spacing w:before="240"/>
        <w:rPr>
          <w:szCs w:val="22"/>
        </w:rPr>
      </w:pPr>
      <w:r w:rsidRPr="007D1920">
        <w:rPr>
          <w:szCs w:val="22"/>
        </w:rPr>
        <w:t>I, the Honourable Sam Mostyn AC, Governor</w:t>
      </w:r>
      <w:r w:rsidR="00F33EB7">
        <w:rPr>
          <w:szCs w:val="22"/>
        </w:rPr>
        <w:noBreakHyphen/>
      </w:r>
      <w:r w:rsidRPr="007D1920">
        <w:rPr>
          <w:szCs w:val="22"/>
        </w:rPr>
        <w:t>General of the Commonwealth of Australia, acting with the advice of the Federal Executive Council, make the following regulations.</w:t>
      </w:r>
    </w:p>
    <w:p w14:paraId="599AE231" w14:textId="77777777" w:rsidR="00DD007B" w:rsidRPr="007D1920" w:rsidRDefault="00DD007B" w:rsidP="00570FF6">
      <w:pPr>
        <w:keepNext/>
        <w:spacing w:before="720" w:line="240" w:lineRule="atLeast"/>
        <w:ind w:right="397"/>
        <w:jc w:val="both"/>
        <w:rPr>
          <w:szCs w:val="22"/>
        </w:rPr>
      </w:pPr>
      <w:r w:rsidRPr="007D1920">
        <w:rPr>
          <w:szCs w:val="22"/>
        </w:rPr>
        <w:t xml:space="preserve">Dated </w:t>
      </w:r>
      <w:r w:rsidRPr="007D1920">
        <w:rPr>
          <w:szCs w:val="22"/>
        </w:rPr>
        <w:tab/>
      </w:r>
      <w:r w:rsidRPr="007D1920">
        <w:rPr>
          <w:szCs w:val="22"/>
        </w:rPr>
        <w:tab/>
      </w:r>
      <w:r w:rsidRPr="007D1920">
        <w:rPr>
          <w:szCs w:val="22"/>
        </w:rPr>
        <w:tab/>
      </w:r>
      <w:r w:rsidRPr="007D1920">
        <w:rPr>
          <w:szCs w:val="22"/>
        </w:rPr>
        <w:tab/>
      </w:r>
      <w:r w:rsidRPr="007D1920">
        <w:rPr>
          <w:szCs w:val="22"/>
        </w:rPr>
        <w:fldChar w:fldCharType="begin"/>
      </w:r>
      <w:r w:rsidRPr="007D1920">
        <w:rPr>
          <w:szCs w:val="22"/>
        </w:rPr>
        <w:instrText xml:space="preserve"> DOCPROPERTY  DateMade </w:instrText>
      </w:r>
      <w:r w:rsidRPr="007D1920">
        <w:rPr>
          <w:szCs w:val="22"/>
        </w:rPr>
        <w:fldChar w:fldCharType="separate"/>
      </w:r>
      <w:r w:rsidR="006C2180">
        <w:rPr>
          <w:szCs w:val="22"/>
        </w:rPr>
        <w:t>2024</w:t>
      </w:r>
      <w:r w:rsidRPr="007D1920">
        <w:rPr>
          <w:szCs w:val="22"/>
        </w:rPr>
        <w:fldChar w:fldCharType="end"/>
      </w:r>
    </w:p>
    <w:p w14:paraId="25E45E60" w14:textId="77777777" w:rsidR="00DD007B" w:rsidRPr="007D1920" w:rsidRDefault="00DD007B" w:rsidP="00570FF6">
      <w:pPr>
        <w:keepNext/>
        <w:tabs>
          <w:tab w:val="left" w:pos="3402"/>
        </w:tabs>
        <w:spacing w:before="1080" w:line="300" w:lineRule="atLeast"/>
        <w:ind w:left="397" w:right="397"/>
        <w:jc w:val="right"/>
        <w:rPr>
          <w:szCs w:val="22"/>
        </w:rPr>
      </w:pPr>
      <w:r w:rsidRPr="007D1920">
        <w:rPr>
          <w:szCs w:val="22"/>
        </w:rPr>
        <w:t>Sam Mostyn AC</w:t>
      </w:r>
    </w:p>
    <w:p w14:paraId="450543EB" w14:textId="77777777" w:rsidR="00DD007B" w:rsidRPr="007D1920" w:rsidRDefault="00DD007B" w:rsidP="00570FF6">
      <w:pPr>
        <w:keepNext/>
        <w:tabs>
          <w:tab w:val="left" w:pos="3402"/>
        </w:tabs>
        <w:spacing w:line="300" w:lineRule="atLeast"/>
        <w:ind w:left="397" w:right="397"/>
        <w:jc w:val="right"/>
        <w:rPr>
          <w:szCs w:val="22"/>
        </w:rPr>
      </w:pPr>
      <w:r w:rsidRPr="007D1920">
        <w:rPr>
          <w:szCs w:val="22"/>
        </w:rPr>
        <w:t>Governor</w:t>
      </w:r>
      <w:r w:rsidR="00F33EB7">
        <w:rPr>
          <w:szCs w:val="22"/>
        </w:rPr>
        <w:noBreakHyphen/>
      </w:r>
      <w:r w:rsidRPr="007D1920">
        <w:rPr>
          <w:szCs w:val="22"/>
        </w:rPr>
        <w:t>General</w:t>
      </w:r>
    </w:p>
    <w:p w14:paraId="760B6D4D" w14:textId="77777777" w:rsidR="00DD007B" w:rsidRPr="007D1920" w:rsidRDefault="00DD007B" w:rsidP="00570FF6">
      <w:pPr>
        <w:keepNext/>
        <w:tabs>
          <w:tab w:val="left" w:pos="3402"/>
        </w:tabs>
        <w:spacing w:before="840" w:after="1080" w:line="300" w:lineRule="atLeast"/>
        <w:ind w:right="397"/>
        <w:rPr>
          <w:szCs w:val="22"/>
        </w:rPr>
      </w:pPr>
      <w:r w:rsidRPr="007D1920">
        <w:rPr>
          <w:szCs w:val="22"/>
        </w:rPr>
        <w:t>By H</w:t>
      </w:r>
      <w:r w:rsidRPr="007D1920">
        <w:t>er</w:t>
      </w:r>
      <w:r w:rsidRPr="007D1920">
        <w:rPr>
          <w:szCs w:val="22"/>
        </w:rPr>
        <w:t xml:space="preserve"> Excellency’s Command</w:t>
      </w:r>
    </w:p>
    <w:p w14:paraId="2F6D287F" w14:textId="77777777" w:rsidR="00DD007B" w:rsidRPr="007D1920" w:rsidRDefault="00DD007B" w:rsidP="00570FF6">
      <w:pPr>
        <w:keepNext/>
        <w:tabs>
          <w:tab w:val="left" w:pos="3402"/>
        </w:tabs>
        <w:spacing w:before="480" w:line="300" w:lineRule="atLeast"/>
        <w:ind w:right="397"/>
        <w:rPr>
          <w:szCs w:val="22"/>
        </w:rPr>
      </w:pPr>
      <w:r w:rsidRPr="007D1920">
        <w:rPr>
          <w:szCs w:val="22"/>
        </w:rPr>
        <w:t>Julie Collins</w:t>
      </w:r>
      <w:r w:rsidRPr="007D1920">
        <w:t xml:space="preserve"> </w:t>
      </w:r>
      <w:r w:rsidRPr="007D1920">
        <w:rPr>
          <w:b/>
          <w:szCs w:val="22"/>
        </w:rPr>
        <w:t>[DRAFT ONLY—NOT FOR SIGNATURE]</w:t>
      </w:r>
    </w:p>
    <w:p w14:paraId="09B75DFE" w14:textId="77777777" w:rsidR="00DD007B" w:rsidRPr="007D1920" w:rsidRDefault="00DD007B" w:rsidP="00570FF6">
      <w:pPr>
        <w:pStyle w:val="SignCoverPageEnd"/>
        <w:rPr>
          <w:szCs w:val="22"/>
        </w:rPr>
      </w:pPr>
      <w:r w:rsidRPr="007D1920">
        <w:rPr>
          <w:szCs w:val="22"/>
        </w:rPr>
        <w:t>Minister for Small Business</w:t>
      </w:r>
    </w:p>
    <w:p w14:paraId="5A9D822F" w14:textId="77777777" w:rsidR="00DD007B" w:rsidRPr="007D1920" w:rsidRDefault="00DD007B" w:rsidP="00570FF6"/>
    <w:p w14:paraId="679825A8" w14:textId="77777777" w:rsidR="00DD007B" w:rsidRPr="007D1920" w:rsidRDefault="00DD007B" w:rsidP="00570FF6"/>
    <w:p w14:paraId="52E97D0A" w14:textId="77777777" w:rsidR="00DD007B" w:rsidRPr="007D1920" w:rsidRDefault="00DD007B" w:rsidP="00570FF6"/>
    <w:p w14:paraId="626ECEC2" w14:textId="77777777" w:rsidR="00E2196A" w:rsidRPr="00273CA5" w:rsidRDefault="00E2196A" w:rsidP="003C15F7">
      <w:pPr>
        <w:pStyle w:val="Header"/>
        <w:tabs>
          <w:tab w:val="clear" w:pos="4150"/>
          <w:tab w:val="clear" w:pos="8307"/>
        </w:tabs>
      </w:pPr>
      <w:r w:rsidRPr="00273CA5">
        <w:rPr>
          <w:rStyle w:val="CharChapNo"/>
        </w:rPr>
        <w:t xml:space="preserve"> </w:t>
      </w:r>
      <w:r w:rsidRPr="00273CA5">
        <w:rPr>
          <w:rStyle w:val="CharChapText"/>
        </w:rPr>
        <w:t xml:space="preserve"> </w:t>
      </w:r>
    </w:p>
    <w:p w14:paraId="4FFED86B" w14:textId="77777777" w:rsidR="00E2196A" w:rsidRPr="00273CA5" w:rsidRDefault="00E2196A" w:rsidP="003C15F7">
      <w:pPr>
        <w:pStyle w:val="Header"/>
        <w:tabs>
          <w:tab w:val="clear" w:pos="4150"/>
          <w:tab w:val="clear" w:pos="8307"/>
        </w:tabs>
      </w:pPr>
      <w:r w:rsidRPr="00273CA5">
        <w:rPr>
          <w:rStyle w:val="CharPartNo"/>
        </w:rPr>
        <w:t xml:space="preserve"> </w:t>
      </w:r>
      <w:r w:rsidRPr="00273CA5">
        <w:rPr>
          <w:rStyle w:val="CharPartText"/>
        </w:rPr>
        <w:t xml:space="preserve"> </w:t>
      </w:r>
    </w:p>
    <w:p w14:paraId="7EC168F1" w14:textId="77777777" w:rsidR="00E2196A" w:rsidRPr="00273CA5" w:rsidRDefault="00E2196A" w:rsidP="003C15F7">
      <w:pPr>
        <w:pStyle w:val="Header"/>
        <w:tabs>
          <w:tab w:val="clear" w:pos="4150"/>
          <w:tab w:val="clear" w:pos="8307"/>
        </w:tabs>
      </w:pPr>
      <w:r w:rsidRPr="00273CA5">
        <w:rPr>
          <w:rStyle w:val="CharDivNo"/>
        </w:rPr>
        <w:t xml:space="preserve"> </w:t>
      </w:r>
      <w:r w:rsidRPr="00273CA5">
        <w:rPr>
          <w:rStyle w:val="CharDivText"/>
        </w:rPr>
        <w:t xml:space="preserve"> </w:t>
      </w:r>
    </w:p>
    <w:p w14:paraId="5CE3F137" w14:textId="77777777" w:rsidR="00E2196A" w:rsidRPr="007D1920" w:rsidRDefault="00E2196A" w:rsidP="003C15F7">
      <w:pPr>
        <w:sectPr w:rsidR="00E2196A" w:rsidRPr="007D1920" w:rsidSect="00E2196A">
          <w:headerReference w:type="even" r:id="rId9"/>
          <w:headerReference w:type="default" r:id="rId10"/>
          <w:footerReference w:type="even" r:id="rId11"/>
          <w:footerReference w:type="default" r:id="rId12"/>
          <w:headerReference w:type="first" r:id="rId13"/>
          <w:footerReference w:type="first" r:id="rId14"/>
          <w:pgSz w:w="11907" w:h="16839"/>
          <w:pgMar w:top="2233" w:right="1797" w:bottom="1440" w:left="1797" w:header="720" w:footer="708" w:gutter="0"/>
          <w:cols w:space="708"/>
          <w:docGrid w:linePitch="360"/>
        </w:sectPr>
      </w:pPr>
      <w:bookmarkStart w:id="1" w:name="OPCSB_CoverPageA4"/>
    </w:p>
    <w:bookmarkEnd w:id="1"/>
    <w:p w14:paraId="2FA9BB00" w14:textId="77777777" w:rsidR="00220A0C" w:rsidRPr="007D1920" w:rsidRDefault="0048364F" w:rsidP="0048364F">
      <w:pPr>
        <w:outlineLvl w:val="0"/>
        <w:rPr>
          <w:sz w:val="36"/>
        </w:rPr>
      </w:pPr>
      <w:r w:rsidRPr="007D1920">
        <w:rPr>
          <w:sz w:val="36"/>
        </w:rPr>
        <w:lastRenderedPageBreak/>
        <w:t>Contents</w:t>
      </w:r>
    </w:p>
    <w:p w14:paraId="1D77B7AF" w14:textId="77777777" w:rsidR="00273CA5" w:rsidRDefault="00273CA5">
      <w:pPr>
        <w:pStyle w:val="TOC1"/>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Chapter 1—Preliminary</w:t>
      </w:r>
      <w:r w:rsidRPr="00273CA5">
        <w:rPr>
          <w:b w:val="0"/>
          <w:noProof/>
          <w:sz w:val="18"/>
        </w:rPr>
        <w:tab/>
      </w:r>
      <w:r w:rsidRPr="00273CA5">
        <w:rPr>
          <w:b w:val="0"/>
          <w:noProof/>
          <w:sz w:val="18"/>
        </w:rPr>
        <w:fldChar w:fldCharType="begin"/>
      </w:r>
      <w:r w:rsidRPr="00273CA5">
        <w:rPr>
          <w:b w:val="0"/>
          <w:noProof/>
          <w:sz w:val="18"/>
        </w:rPr>
        <w:instrText xml:space="preserve"> PAGEREF _Toc177562423 \h </w:instrText>
      </w:r>
      <w:r w:rsidRPr="00273CA5">
        <w:rPr>
          <w:b w:val="0"/>
          <w:noProof/>
          <w:sz w:val="18"/>
        </w:rPr>
      </w:r>
      <w:r w:rsidRPr="00273CA5">
        <w:rPr>
          <w:b w:val="0"/>
          <w:noProof/>
          <w:sz w:val="18"/>
        </w:rPr>
        <w:fldChar w:fldCharType="separate"/>
      </w:r>
      <w:r w:rsidR="006C2180">
        <w:rPr>
          <w:b w:val="0"/>
          <w:noProof/>
          <w:sz w:val="18"/>
        </w:rPr>
        <w:t>1</w:t>
      </w:r>
      <w:r w:rsidRPr="00273CA5">
        <w:rPr>
          <w:b w:val="0"/>
          <w:noProof/>
          <w:sz w:val="18"/>
        </w:rPr>
        <w:fldChar w:fldCharType="end"/>
      </w:r>
    </w:p>
    <w:p w14:paraId="14CE6F65" w14:textId="77777777" w:rsidR="00273CA5" w:rsidRDefault="00273CA5">
      <w:pPr>
        <w:pStyle w:val="TOC2"/>
        <w:rPr>
          <w:rFonts w:asciiTheme="minorHAnsi" w:eastAsiaTheme="minorEastAsia" w:hAnsiTheme="minorHAnsi" w:cstheme="minorBidi"/>
          <w:b w:val="0"/>
          <w:noProof/>
          <w:kern w:val="0"/>
          <w:sz w:val="22"/>
          <w:szCs w:val="22"/>
        </w:rPr>
      </w:pPr>
      <w:r>
        <w:rPr>
          <w:noProof/>
        </w:rPr>
        <w:t>Part 1—Preliminary</w:t>
      </w:r>
      <w:r w:rsidRPr="00273CA5">
        <w:rPr>
          <w:b w:val="0"/>
          <w:noProof/>
          <w:sz w:val="18"/>
        </w:rPr>
        <w:tab/>
      </w:r>
      <w:r w:rsidRPr="00273CA5">
        <w:rPr>
          <w:b w:val="0"/>
          <w:noProof/>
          <w:sz w:val="18"/>
        </w:rPr>
        <w:fldChar w:fldCharType="begin"/>
      </w:r>
      <w:r w:rsidRPr="00273CA5">
        <w:rPr>
          <w:b w:val="0"/>
          <w:noProof/>
          <w:sz w:val="18"/>
        </w:rPr>
        <w:instrText xml:space="preserve"> PAGEREF _Toc177562424 \h </w:instrText>
      </w:r>
      <w:r w:rsidRPr="00273CA5">
        <w:rPr>
          <w:b w:val="0"/>
          <w:noProof/>
          <w:sz w:val="18"/>
        </w:rPr>
      </w:r>
      <w:r w:rsidRPr="00273CA5">
        <w:rPr>
          <w:b w:val="0"/>
          <w:noProof/>
          <w:sz w:val="18"/>
        </w:rPr>
        <w:fldChar w:fldCharType="separate"/>
      </w:r>
      <w:r w:rsidR="006C2180">
        <w:rPr>
          <w:b w:val="0"/>
          <w:noProof/>
          <w:sz w:val="18"/>
        </w:rPr>
        <w:t>1</w:t>
      </w:r>
      <w:r w:rsidRPr="00273CA5">
        <w:rPr>
          <w:b w:val="0"/>
          <w:noProof/>
          <w:sz w:val="18"/>
        </w:rPr>
        <w:fldChar w:fldCharType="end"/>
      </w:r>
    </w:p>
    <w:p w14:paraId="4E943FB8" w14:textId="77777777" w:rsidR="00273CA5" w:rsidRDefault="00273CA5">
      <w:pPr>
        <w:pStyle w:val="TOC5"/>
        <w:rPr>
          <w:rFonts w:asciiTheme="minorHAnsi" w:eastAsiaTheme="minorEastAsia" w:hAnsiTheme="minorHAnsi" w:cstheme="minorBidi"/>
          <w:noProof/>
          <w:kern w:val="0"/>
          <w:sz w:val="22"/>
          <w:szCs w:val="22"/>
        </w:rPr>
      </w:pPr>
      <w:r>
        <w:rPr>
          <w:noProof/>
        </w:rPr>
        <w:t>1</w:t>
      </w:r>
      <w:r>
        <w:rPr>
          <w:noProof/>
        </w:rPr>
        <w:tab/>
        <w:t>Name</w:t>
      </w:r>
      <w:r w:rsidRPr="00273CA5">
        <w:rPr>
          <w:noProof/>
        </w:rPr>
        <w:tab/>
      </w:r>
      <w:r w:rsidRPr="00273CA5">
        <w:rPr>
          <w:noProof/>
        </w:rPr>
        <w:fldChar w:fldCharType="begin"/>
      </w:r>
      <w:r w:rsidRPr="00273CA5">
        <w:rPr>
          <w:noProof/>
        </w:rPr>
        <w:instrText xml:space="preserve"> PAGEREF _Toc177562425 \h </w:instrText>
      </w:r>
      <w:r w:rsidRPr="00273CA5">
        <w:rPr>
          <w:noProof/>
        </w:rPr>
      </w:r>
      <w:r w:rsidRPr="00273CA5">
        <w:rPr>
          <w:noProof/>
        </w:rPr>
        <w:fldChar w:fldCharType="separate"/>
      </w:r>
      <w:r w:rsidR="006C2180">
        <w:rPr>
          <w:noProof/>
        </w:rPr>
        <w:t>1</w:t>
      </w:r>
      <w:r w:rsidRPr="00273CA5">
        <w:rPr>
          <w:noProof/>
        </w:rPr>
        <w:fldChar w:fldCharType="end"/>
      </w:r>
    </w:p>
    <w:p w14:paraId="285D615E" w14:textId="77777777" w:rsidR="00273CA5" w:rsidRDefault="00273CA5">
      <w:pPr>
        <w:pStyle w:val="TOC5"/>
        <w:rPr>
          <w:rFonts w:asciiTheme="minorHAnsi" w:eastAsiaTheme="minorEastAsia" w:hAnsiTheme="minorHAnsi" w:cstheme="minorBidi"/>
          <w:noProof/>
          <w:kern w:val="0"/>
          <w:sz w:val="22"/>
          <w:szCs w:val="22"/>
        </w:rPr>
      </w:pPr>
      <w:r>
        <w:rPr>
          <w:noProof/>
        </w:rPr>
        <w:t>2</w:t>
      </w:r>
      <w:r>
        <w:rPr>
          <w:noProof/>
        </w:rPr>
        <w:tab/>
        <w:t>Commencement</w:t>
      </w:r>
      <w:r w:rsidRPr="00273CA5">
        <w:rPr>
          <w:noProof/>
        </w:rPr>
        <w:tab/>
      </w:r>
      <w:r w:rsidRPr="00273CA5">
        <w:rPr>
          <w:noProof/>
        </w:rPr>
        <w:fldChar w:fldCharType="begin"/>
      </w:r>
      <w:r w:rsidRPr="00273CA5">
        <w:rPr>
          <w:noProof/>
        </w:rPr>
        <w:instrText xml:space="preserve"> PAGEREF _Toc177562426 \h </w:instrText>
      </w:r>
      <w:r w:rsidRPr="00273CA5">
        <w:rPr>
          <w:noProof/>
        </w:rPr>
      </w:r>
      <w:r w:rsidRPr="00273CA5">
        <w:rPr>
          <w:noProof/>
        </w:rPr>
        <w:fldChar w:fldCharType="separate"/>
      </w:r>
      <w:r w:rsidR="006C2180">
        <w:rPr>
          <w:noProof/>
        </w:rPr>
        <w:t>1</w:t>
      </w:r>
      <w:r w:rsidRPr="00273CA5">
        <w:rPr>
          <w:noProof/>
        </w:rPr>
        <w:fldChar w:fldCharType="end"/>
      </w:r>
    </w:p>
    <w:p w14:paraId="216D1FBA" w14:textId="77777777" w:rsidR="00273CA5" w:rsidRDefault="00273CA5">
      <w:pPr>
        <w:pStyle w:val="TOC5"/>
        <w:rPr>
          <w:rFonts w:asciiTheme="minorHAnsi" w:eastAsiaTheme="minorEastAsia" w:hAnsiTheme="minorHAnsi" w:cstheme="minorBidi"/>
          <w:noProof/>
          <w:kern w:val="0"/>
          <w:sz w:val="22"/>
          <w:szCs w:val="22"/>
        </w:rPr>
      </w:pPr>
      <w:r>
        <w:rPr>
          <w:noProof/>
        </w:rPr>
        <w:t>3</w:t>
      </w:r>
      <w:r>
        <w:rPr>
          <w:noProof/>
        </w:rPr>
        <w:tab/>
        <w:t>Authority</w:t>
      </w:r>
      <w:r w:rsidRPr="00273CA5">
        <w:rPr>
          <w:noProof/>
        </w:rPr>
        <w:tab/>
      </w:r>
      <w:r w:rsidRPr="00273CA5">
        <w:rPr>
          <w:noProof/>
        </w:rPr>
        <w:fldChar w:fldCharType="begin"/>
      </w:r>
      <w:r w:rsidRPr="00273CA5">
        <w:rPr>
          <w:noProof/>
        </w:rPr>
        <w:instrText xml:space="preserve"> PAGEREF _Toc177562427 \h </w:instrText>
      </w:r>
      <w:r w:rsidRPr="00273CA5">
        <w:rPr>
          <w:noProof/>
        </w:rPr>
      </w:r>
      <w:r w:rsidRPr="00273CA5">
        <w:rPr>
          <w:noProof/>
        </w:rPr>
        <w:fldChar w:fldCharType="separate"/>
      </w:r>
      <w:r w:rsidR="006C2180">
        <w:rPr>
          <w:noProof/>
        </w:rPr>
        <w:t>1</w:t>
      </w:r>
      <w:r w:rsidRPr="00273CA5">
        <w:rPr>
          <w:noProof/>
        </w:rPr>
        <w:fldChar w:fldCharType="end"/>
      </w:r>
    </w:p>
    <w:p w14:paraId="7266EE78" w14:textId="77777777" w:rsidR="00273CA5" w:rsidRDefault="00273CA5">
      <w:pPr>
        <w:pStyle w:val="TOC5"/>
        <w:rPr>
          <w:rFonts w:asciiTheme="minorHAnsi" w:eastAsiaTheme="minorEastAsia" w:hAnsiTheme="minorHAnsi" w:cstheme="minorBidi"/>
          <w:noProof/>
          <w:kern w:val="0"/>
          <w:sz w:val="22"/>
          <w:szCs w:val="22"/>
        </w:rPr>
      </w:pPr>
      <w:r>
        <w:rPr>
          <w:noProof/>
        </w:rPr>
        <w:t>4</w:t>
      </w:r>
      <w:r>
        <w:rPr>
          <w:noProof/>
        </w:rPr>
        <w:tab/>
        <w:t>Simplified outline of this instrument</w:t>
      </w:r>
      <w:r w:rsidRPr="00273CA5">
        <w:rPr>
          <w:noProof/>
        </w:rPr>
        <w:tab/>
      </w:r>
      <w:r w:rsidRPr="00273CA5">
        <w:rPr>
          <w:noProof/>
        </w:rPr>
        <w:fldChar w:fldCharType="begin"/>
      </w:r>
      <w:r w:rsidRPr="00273CA5">
        <w:rPr>
          <w:noProof/>
        </w:rPr>
        <w:instrText xml:space="preserve"> PAGEREF _Toc177562428 \h </w:instrText>
      </w:r>
      <w:r w:rsidRPr="00273CA5">
        <w:rPr>
          <w:noProof/>
        </w:rPr>
      </w:r>
      <w:r w:rsidRPr="00273CA5">
        <w:rPr>
          <w:noProof/>
        </w:rPr>
        <w:fldChar w:fldCharType="separate"/>
      </w:r>
      <w:r w:rsidR="006C2180">
        <w:rPr>
          <w:noProof/>
        </w:rPr>
        <w:t>1</w:t>
      </w:r>
      <w:r w:rsidRPr="00273CA5">
        <w:rPr>
          <w:noProof/>
        </w:rPr>
        <w:fldChar w:fldCharType="end"/>
      </w:r>
    </w:p>
    <w:p w14:paraId="71D771DE" w14:textId="77777777" w:rsidR="00273CA5" w:rsidRDefault="00273CA5">
      <w:pPr>
        <w:pStyle w:val="TOC5"/>
        <w:rPr>
          <w:rFonts w:asciiTheme="minorHAnsi" w:eastAsiaTheme="minorEastAsia" w:hAnsiTheme="minorHAnsi" w:cstheme="minorBidi"/>
          <w:noProof/>
          <w:kern w:val="0"/>
          <w:sz w:val="22"/>
          <w:szCs w:val="22"/>
        </w:rPr>
      </w:pPr>
      <w:r>
        <w:rPr>
          <w:noProof/>
        </w:rPr>
        <w:t>5</w:t>
      </w:r>
      <w:r>
        <w:rPr>
          <w:noProof/>
        </w:rPr>
        <w:tab/>
        <w:t>Schedule 2</w:t>
      </w:r>
      <w:r w:rsidRPr="00273CA5">
        <w:rPr>
          <w:noProof/>
        </w:rPr>
        <w:tab/>
      </w:r>
      <w:r w:rsidRPr="00273CA5">
        <w:rPr>
          <w:noProof/>
        </w:rPr>
        <w:fldChar w:fldCharType="begin"/>
      </w:r>
      <w:r w:rsidRPr="00273CA5">
        <w:rPr>
          <w:noProof/>
        </w:rPr>
        <w:instrText xml:space="preserve"> PAGEREF _Toc177562429 \h </w:instrText>
      </w:r>
      <w:r w:rsidRPr="00273CA5">
        <w:rPr>
          <w:noProof/>
        </w:rPr>
      </w:r>
      <w:r w:rsidRPr="00273CA5">
        <w:rPr>
          <w:noProof/>
        </w:rPr>
        <w:fldChar w:fldCharType="separate"/>
      </w:r>
      <w:r w:rsidR="006C2180">
        <w:rPr>
          <w:noProof/>
        </w:rPr>
        <w:t>2</w:t>
      </w:r>
      <w:r w:rsidRPr="00273CA5">
        <w:rPr>
          <w:noProof/>
        </w:rPr>
        <w:fldChar w:fldCharType="end"/>
      </w:r>
    </w:p>
    <w:p w14:paraId="713850A6" w14:textId="77777777" w:rsidR="00273CA5" w:rsidRDefault="00273CA5">
      <w:pPr>
        <w:pStyle w:val="TOC2"/>
        <w:rPr>
          <w:rFonts w:asciiTheme="minorHAnsi" w:eastAsiaTheme="minorEastAsia" w:hAnsiTheme="minorHAnsi" w:cstheme="minorBidi"/>
          <w:b w:val="0"/>
          <w:noProof/>
          <w:kern w:val="0"/>
          <w:sz w:val="22"/>
          <w:szCs w:val="22"/>
        </w:rPr>
      </w:pPr>
      <w:r>
        <w:rPr>
          <w:noProof/>
        </w:rPr>
        <w:t>Part 2—Definitions</w:t>
      </w:r>
      <w:r w:rsidRPr="00273CA5">
        <w:rPr>
          <w:b w:val="0"/>
          <w:noProof/>
          <w:sz w:val="18"/>
        </w:rPr>
        <w:tab/>
      </w:r>
      <w:r w:rsidRPr="00273CA5">
        <w:rPr>
          <w:b w:val="0"/>
          <w:noProof/>
          <w:sz w:val="18"/>
        </w:rPr>
        <w:fldChar w:fldCharType="begin"/>
      </w:r>
      <w:r w:rsidRPr="00273CA5">
        <w:rPr>
          <w:b w:val="0"/>
          <w:noProof/>
          <w:sz w:val="18"/>
        </w:rPr>
        <w:instrText xml:space="preserve"> PAGEREF _Toc177562430 \h </w:instrText>
      </w:r>
      <w:r w:rsidRPr="00273CA5">
        <w:rPr>
          <w:b w:val="0"/>
          <w:noProof/>
          <w:sz w:val="18"/>
        </w:rPr>
      </w:r>
      <w:r w:rsidRPr="00273CA5">
        <w:rPr>
          <w:b w:val="0"/>
          <w:noProof/>
          <w:sz w:val="18"/>
        </w:rPr>
        <w:fldChar w:fldCharType="separate"/>
      </w:r>
      <w:r w:rsidR="006C2180">
        <w:rPr>
          <w:b w:val="0"/>
          <w:noProof/>
          <w:sz w:val="18"/>
        </w:rPr>
        <w:t>3</w:t>
      </w:r>
      <w:r w:rsidRPr="00273CA5">
        <w:rPr>
          <w:b w:val="0"/>
          <w:noProof/>
          <w:sz w:val="18"/>
        </w:rPr>
        <w:fldChar w:fldCharType="end"/>
      </w:r>
    </w:p>
    <w:p w14:paraId="187AEC04" w14:textId="77777777" w:rsidR="00273CA5" w:rsidRDefault="00273CA5">
      <w:pPr>
        <w:pStyle w:val="TOC5"/>
        <w:rPr>
          <w:rFonts w:asciiTheme="minorHAnsi" w:eastAsiaTheme="minorEastAsia" w:hAnsiTheme="minorHAnsi" w:cstheme="minorBidi"/>
          <w:noProof/>
          <w:kern w:val="0"/>
          <w:sz w:val="22"/>
          <w:szCs w:val="22"/>
        </w:rPr>
      </w:pPr>
      <w:r>
        <w:rPr>
          <w:noProof/>
        </w:rPr>
        <w:t>6</w:t>
      </w:r>
      <w:r>
        <w:rPr>
          <w:noProof/>
        </w:rPr>
        <w:tab/>
        <w:t>Definitions [S4]</w:t>
      </w:r>
      <w:r w:rsidRPr="00273CA5">
        <w:rPr>
          <w:noProof/>
        </w:rPr>
        <w:tab/>
      </w:r>
      <w:r w:rsidRPr="00273CA5">
        <w:rPr>
          <w:noProof/>
        </w:rPr>
        <w:fldChar w:fldCharType="begin"/>
      </w:r>
      <w:r w:rsidRPr="00273CA5">
        <w:rPr>
          <w:noProof/>
        </w:rPr>
        <w:instrText xml:space="preserve"> PAGEREF _Toc177562431 \h </w:instrText>
      </w:r>
      <w:r w:rsidRPr="00273CA5">
        <w:rPr>
          <w:noProof/>
        </w:rPr>
      </w:r>
      <w:r w:rsidRPr="00273CA5">
        <w:rPr>
          <w:noProof/>
        </w:rPr>
        <w:fldChar w:fldCharType="separate"/>
      </w:r>
      <w:r w:rsidR="006C2180">
        <w:rPr>
          <w:noProof/>
        </w:rPr>
        <w:t>3</w:t>
      </w:r>
      <w:r w:rsidRPr="00273CA5">
        <w:rPr>
          <w:noProof/>
        </w:rPr>
        <w:fldChar w:fldCharType="end"/>
      </w:r>
    </w:p>
    <w:p w14:paraId="3EBD04BC" w14:textId="77777777" w:rsidR="00273CA5" w:rsidRDefault="00273CA5">
      <w:pPr>
        <w:pStyle w:val="TOC5"/>
        <w:rPr>
          <w:rFonts w:asciiTheme="minorHAnsi" w:eastAsiaTheme="minorEastAsia" w:hAnsiTheme="minorHAnsi" w:cstheme="minorBidi"/>
          <w:noProof/>
          <w:kern w:val="0"/>
          <w:sz w:val="22"/>
          <w:szCs w:val="22"/>
        </w:rPr>
      </w:pPr>
      <w:r>
        <w:rPr>
          <w:noProof/>
        </w:rPr>
        <w:t>7</w:t>
      </w:r>
      <w:r>
        <w:rPr>
          <w:noProof/>
        </w:rPr>
        <w:tab/>
        <w:t>Meaning of franchise agreement [S5]</w:t>
      </w:r>
      <w:r w:rsidRPr="00273CA5">
        <w:rPr>
          <w:noProof/>
        </w:rPr>
        <w:tab/>
      </w:r>
      <w:r w:rsidRPr="00273CA5">
        <w:rPr>
          <w:noProof/>
        </w:rPr>
        <w:fldChar w:fldCharType="begin"/>
      </w:r>
      <w:r w:rsidRPr="00273CA5">
        <w:rPr>
          <w:noProof/>
        </w:rPr>
        <w:instrText xml:space="preserve"> PAGEREF _Toc177562432 \h </w:instrText>
      </w:r>
      <w:r w:rsidRPr="00273CA5">
        <w:rPr>
          <w:noProof/>
        </w:rPr>
      </w:r>
      <w:r w:rsidRPr="00273CA5">
        <w:rPr>
          <w:noProof/>
        </w:rPr>
        <w:fldChar w:fldCharType="separate"/>
      </w:r>
      <w:r w:rsidR="006C2180">
        <w:rPr>
          <w:noProof/>
        </w:rPr>
        <w:t>8</w:t>
      </w:r>
      <w:r w:rsidRPr="00273CA5">
        <w:rPr>
          <w:noProof/>
        </w:rPr>
        <w:fldChar w:fldCharType="end"/>
      </w:r>
    </w:p>
    <w:p w14:paraId="746B6B5F" w14:textId="77777777" w:rsidR="00273CA5" w:rsidRDefault="00273CA5">
      <w:pPr>
        <w:pStyle w:val="TOC2"/>
        <w:rPr>
          <w:rFonts w:asciiTheme="minorHAnsi" w:eastAsiaTheme="minorEastAsia" w:hAnsiTheme="minorHAnsi" w:cstheme="minorBidi"/>
          <w:b w:val="0"/>
          <w:noProof/>
          <w:kern w:val="0"/>
          <w:sz w:val="22"/>
          <w:szCs w:val="22"/>
        </w:rPr>
      </w:pPr>
      <w:r>
        <w:rPr>
          <w:noProof/>
        </w:rPr>
        <w:t>Part 3—Mandatory industry code</w:t>
      </w:r>
      <w:r w:rsidRPr="00273CA5">
        <w:rPr>
          <w:b w:val="0"/>
          <w:noProof/>
          <w:sz w:val="18"/>
        </w:rPr>
        <w:tab/>
      </w:r>
      <w:r w:rsidRPr="00273CA5">
        <w:rPr>
          <w:b w:val="0"/>
          <w:noProof/>
          <w:sz w:val="18"/>
        </w:rPr>
        <w:fldChar w:fldCharType="begin"/>
      </w:r>
      <w:r w:rsidRPr="00273CA5">
        <w:rPr>
          <w:b w:val="0"/>
          <w:noProof/>
          <w:sz w:val="18"/>
        </w:rPr>
        <w:instrText xml:space="preserve"> PAGEREF _Toc177562433 \h </w:instrText>
      </w:r>
      <w:r w:rsidRPr="00273CA5">
        <w:rPr>
          <w:b w:val="0"/>
          <w:noProof/>
          <w:sz w:val="18"/>
        </w:rPr>
      </w:r>
      <w:r w:rsidRPr="00273CA5">
        <w:rPr>
          <w:b w:val="0"/>
          <w:noProof/>
          <w:sz w:val="18"/>
        </w:rPr>
        <w:fldChar w:fldCharType="separate"/>
      </w:r>
      <w:r w:rsidR="006C2180">
        <w:rPr>
          <w:b w:val="0"/>
          <w:noProof/>
          <w:sz w:val="18"/>
        </w:rPr>
        <w:t>10</w:t>
      </w:r>
      <w:r w:rsidRPr="00273CA5">
        <w:rPr>
          <w:b w:val="0"/>
          <w:noProof/>
          <w:sz w:val="18"/>
        </w:rPr>
        <w:fldChar w:fldCharType="end"/>
      </w:r>
    </w:p>
    <w:p w14:paraId="58031BDD" w14:textId="77777777" w:rsidR="00273CA5" w:rsidRDefault="00273CA5">
      <w:pPr>
        <w:pStyle w:val="TOC5"/>
        <w:rPr>
          <w:rFonts w:asciiTheme="minorHAnsi" w:eastAsiaTheme="minorEastAsia" w:hAnsiTheme="minorHAnsi" w:cstheme="minorBidi"/>
          <w:noProof/>
          <w:kern w:val="0"/>
          <w:sz w:val="22"/>
          <w:szCs w:val="22"/>
        </w:rPr>
      </w:pPr>
      <w:r>
        <w:rPr>
          <w:noProof/>
        </w:rPr>
        <w:t>8</w:t>
      </w:r>
      <w:r>
        <w:rPr>
          <w:noProof/>
        </w:rPr>
        <w:tab/>
        <w:t>Mandatory industry code [4]</w:t>
      </w:r>
      <w:r w:rsidRPr="00273CA5">
        <w:rPr>
          <w:noProof/>
        </w:rPr>
        <w:tab/>
      </w:r>
      <w:r w:rsidRPr="00273CA5">
        <w:rPr>
          <w:noProof/>
        </w:rPr>
        <w:fldChar w:fldCharType="begin"/>
      </w:r>
      <w:r w:rsidRPr="00273CA5">
        <w:rPr>
          <w:noProof/>
        </w:rPr>
        <w:instrText xml:space="preserve"> PAGEREF _Toc177562434 \h </w:instrText>
      </w:r>
      <w:r w:rsidRPr="00273CA5">
        <w:rPr>
          <w:noProof/>
        </w:rPr>
      </w:r>
      <w:r w:rsidRPr="00273CA5">
        <w:rPr>
          <w:noProof/>
        </w:rPr>
        <w:fldChar w:fldCharType="separate"/>
      </w:r>
      <w:r w:rsidR="006C2180">
        <w:rPr>
          <w:noProof/>
        </w:rPr>
        <w:t>10</w:t>
      </w:r>
      <w:r w:rsidRPr="00273CA5">
        <w:rPr>
          <w:noProof/>
        </w:rPr>
        <w:fldChar w:fldCharType="end"/>
      </w:r>
    </w:p>
    <w:p w14:paraId="0A50CCF9" w14:textId="77777777" w:rsidR="00273CA5" w:rsidRDefault="00273CA5">
      <w:pPr>
        <w:pStyle w:val="TOC5"/>
        <w:rPr>
          <w:rFonts w:asciiTheme="minorHAnsi" w:eastAsiaTheme="minorEastAsia" w:hAnsiTheme="minorHAnsi" w:cstheme="minorBidi"/>
          <w:noProof/>
          <w:kern w:val="0"/>
          <w:sz w:val="22"/>
          <w:szCs w:val="22"/>
        </w:rPr>
      </w:pPr>
      <w:r>
        <w:rPr>
          <w:noProof/>
        </w:rPr>
        <w:t>9</w:t>
      </w:r>
      <w:r>
        <w:rPr>
          <w:noProof/>
        </w:rPr>
        <w:tab/>
        <w:t>Franchise agreements to which the Code does not apply [S3(2) and (3) and S3A]</w:t>
      </w:r>
      <w:r w:rsidRPr="00273CA5">
        <w:rPr>
          <w:noProof/>
        </w:rPr>
        <w:tab/>
      </w:r>
      <w:r w:rsidRPr="00273CA5">
        <w:rPr>
          <w:noProof/>
        </w:rPr>
        <w:fldChar w:fldCharType="begin"/>
      </w:r>
      <w:r w:rsidRPr="00273CA5">
        <w:rPr>
          <w:noProof/>
        </w:rPr>
        <w:instrText xml:space="preserve"> PAGEREF _Toc177562435 \h </w:instrText>
      </w:r>
      <w:r w:rsidRPr="00273CA5">
        <w:rPr>
          <w:noProof/>
        </w:rPr>
      </w:r>
      <w:r w:rsidRPr="00273CA5">
        <w:rPr>
          <w:noProof/>
        </w:rPr>
        <w:fldChar w:fldCharType="separate"/>
      </w:r>
      <w:r w:rsidR="006C2180">
        <w:rPr>
          <w:noProof/>
        </w:rPr>
        <w:t>10</w:t>
      </w:r>
      <w:r w:rsidRPr="00273CA5">
        <w:rPr>
          <w:noProof/>
        </w:rPr>
        <w:fldChar w:fldCharType="end"/>
      </w:r>
    </w:p>
    <w:p w14:paraId="58D41E35" w14:textId="77777777" w:rsidR="00273CA5" w:rsidRDefault="00273CA5">
      <w:pPr>
        <w:pStyle w:val="TOC5"/>
        <w:rPr>
          <w:rFonts w:asciiTheme="minorHAnsi" w:eastAsiaTheme="minorEastAsia" w:hAnsiTheme="minorHAnsi" w:cstheme="minorBidi"/>
          <w:noProof/>
          <w:kern w:val="0"/>
          <w:sz w:val="22"/>
          <w:szCs w:val="22"/>
        </w:rPr>
      </w:pPr>
      <w:r>
        <w:rPr>
          <w:noProof/>
        </w:rPr>
        <w:t>10</w:t>
      </w:r>
      <w:r>
        <w:rPr>
          <w:noProof/>
        </w:rPr>
        <w:tab/>
        <w:t>Civil penalty provisions of the Code</w:t>
      </w:r>
      <w:r w:rsidRPr="00273CA5">
        <w:rPr>
          <w:noProof/>
        </w:rPr>
        <w:tab/>
      </w:r>
      <w:r w:rsidRPr="00273CA5">
        <w:rPr>
          <w:noProof/>
        </w:rPr>
        <w:fldChar w:fldCharType="begin"/>
      </w:r>
      <w:r w:rsidRPr="00273CA5">
        <w:rPr>
          <w:noProof/>
        </w:rPr>
        <w:instrText xml:space="preserve"> PAGEREF _Toc177562436 \h </w:instrText>
      </w:r>
      <w:r w:rsidRPr="00273CA5">
        <w:rPr>
          <w:noProof/>
        </w:rPr>
      </w:r>
      <w:r w:rsidRPr="00273CA5">
        <w:rPr>
          <w:noProof/>
        </w:rPr>
        <w:fldChar w:fldCharType="separate"/>
      </w:r>
      <w:r w:rsidR="006C2180">
        <w:rPr>
          <w:noProof/>
        </w:rPr>
        <w:t>11</w:t>
      </w:r>
      <w:r w:rsidRPr="00273CA5">
        <w:rPr>
          <w:noProof/>
        </w:rPr>
        <w:fldChar w:fldCharType="end"/>
      </w:r>
    </w:p>
    <w:p w14:paraId="5C97C878" w14:textId="77777777" w:rsidR="00273CA5" w:rsidRDefault="00273CA5">
      <w:pPr>
        <w:pStyle w:val="TOC5"/>
        <w:rPr>
          <w:rFonts w:asciiTheme="minorHAnsi" w:eastAsiaTheme="minorEastAsia" w:hAnsiTheme="minorHAnsi" w:cstheme="minorBidi"/>
          <w:noProof/>
          <w:kern w:val="0"/>
          <w:sz w:val="22"/>
          <w:szCs w:val="22"/>
        </w:rPr>
      </w:pPr>
      <w:r>
        <w:rPr>
          <w:noProof/>
        </w:rPr>
        <w:t>11</w:t>
      </w:r>
      <w:r>
        <w:rPr>
          <w:noProof/>
        </w:rPr>
        <w:tab/>
        <w:t>Reviews</w:t>
      </w:r>
      <w:r w:rsidRPr="00273CA5">
        <w:rPr>
          <w:noProof/>
        </w:rPr>
        <w:tab/>
      </w:r>
      <w:r w:rsidRPr="00273CA5">
        <w:rPr>
          <w:noProof/>
        </w:rPr>
        <w:fldChar w:fldCharType="begin"/>
      </w:r>
      <w:r w:rsidRPr="00273CA5">
        <w:rPr>
          <w:noProof/>
        </w:rPr>
        <w:instrText xml:space="preserve"> PAGEREF _Toc177562437 \h </w:instrText>
      </w:r>
      <w:r w:rsidRPr="00273CA5">
        <w:rPr>
          <w:noProof/>
        </w:rPr>
      </w:r>
      <w:r w:rsidRPr="00273CA5">
        <w:rPr>
          <w:noProof/>
        </w:rPr>
        <w:fldChar w:fldCharType="separate"/>
      </w:r>
      <w:r w:rsidR="006C2180">
        <w:rPr>
          <w:noProof/>
        </w:rPr>
        <w:t>11</w:t>
      </w:r>
      <w:r w:rsidRPr="00273CA5">
        <w:rPr>
          <w:noProof/>
        </w:rPr>
        <w:fldChar w:fldCharType="end"/>
      </w:r>
    </w:p>
    <w:p w14:paraId="45F28F0A" w14:textId="77777777" w:rsidR="00273CA5" w:rsidRDefault="00273CA5">
      <w:pPr>
        <w:pStyle w:val="TOC5"/>
        <w:rPr>
          <w:rFonts w:asciiTheme="minorHAnsi" w:eastAsiaTheme="minorEastAsia" w:hAnsiTheme="minorHAnsi" w:cstheme="minorBidi"/>
          <w:noProof/>
          <w:kern w:val="0"/>
          <w:sz w:val="22"/>
          <w:szCs w:val="22"/>
        </w:rPr>
      </w:pPr>
      <w:r>
        <w:rPr>
          <w:noProof/>
        </w:rPr>
        <w:t>12</w:t>
      </w:r>
      <w:r>
        <w:rPr>
          <w:noProof/>
        </w:rPr>
        <w:tab/>
        <w:t xml:space="preserve">Interaction with the </w:t>
      </w:r>
      <w:r w:rsidRPr="009A5464">
        <w:rPr>
          <w:i/>
          <w:noProof/>
        </w:rPr>
        <w:t>Privacy Act 1988</w:t>
      </w:r>
      <w:r w:rsidRPr="00273CA5">
        <w:rPr>
          <w:noProof/>
        </w:rPr>
        <w:tab/>
      </w:r>
      <w:r w:rsidRPr="00273CA5">
        <w:rPr>
          <w:noProof/>
        </w:rPr>
        <w:fldChar w:fldCharType="begin"/>
      </w:r>
      <w:r w:rsidRPr="00273CA5">
        <w:rPr>
          <w:noProof/>
        </w:rPr>
        <w:instrText xml:space="preserve"> PAGEREF _Toc177562438 \h </w:instrText>
      </w:r>
      <w:r w:rsidRPr="00273CA5">
        <w:rPr>
          <w:noProof/>
        </w:rPr>
      </w:r>
      <w:r w:rsidRPr="00273CA5">
        <w:rPr>
          <w:noProof/>
        </w:rPr>
        <w:fldChar w:fldCharType="separate"/>
      </w:r>
      <w:r w:rsidR="006C2180">
        <w:rPr>
          <w:noProof/>
        </w:rPr>
        <w:t>11</w:t>
      </w:r>
      <w:r w:rsidRPr="00273CA5">
        <w:rPr>
          <w:noProof/>
        </w:rPr>
        <w:fldChar w:fldCharType="end"/>
      </w:r>
    </w:p>
    <w:p w14:paraId="05665E9C" w14:textId="77777777" w:rsidR="00273CA5" w:rsidRDefault="00273CA5">
      <w:pPr>
        <w:pStyle w:val="TOC1"/>
        <w:rPr>
          <w:rFonts w:asciiTheme="minorHAnsi" w:eastAsiaTheme="minorEastAsia" w:hAnsiTheme="minorHAnsi" w:cstheme="minorBidi"/>
          <w:b w:val="0"/>
          <w:noProof/>
          <w:kern w:val="0"/>
          <w:sz w:val="22"/>
          <w:szCs w:val="22"/>
        </w:rPr>
      </w:pPr>
      <w:r>
        <w:rPr>
          <w:noProof/>
        </w:rPr>
        <w:t>Chapter 2—Franchising industry code</w:t>
      </w:r>
      <w:r w:rsidRPr="00273CA5">
        <w:rPr>
          <w:b w:val="0"/>
          <w:noProof/>
          <w:sz w:val="18"/>
        </w:rPr>
        <w:tab/>
      </w:r>
      <w:r w:rsidRPr="00273CA5">
        <w:rPr>
          <w:b w:val="0"/>
          <w:noProof/>
          <w:sz w:val="18"/>
        </w:rPr>
        <w:fldChar w:fldCharType="begin"/>
      </w:r>
      <w:r w:rsidRPr="00273CA5">
        <w:rPr>
          <w:b w:val="0"/>
          <w:noProof/>
          <w:sz w:val="18"/>
        </w:rPr>
        <w:instrText xml:space="preserve"> PAGEREF _Toc177562439 \h </w:instrText>
      </w:r>
      <w:r w:rsidRPr="00273CA5">
        <w:rPr>
          <w:b w:val="0"/>
          <w:noProof/>
          <w:sz w:val="18"/>
        </w:rPr>
      </w:r>
      <w:r w:rsidRPr="00273CA5">
        <w:rPr>
          <w:b w:val="0"/>
          <w:noProof/>
          <w:sz w:val="18"/>
        </w:rPr>
        <w:fldChar w:fldCharType="separate"/>
      </w:r>
      <w:r w:rsidR="006C2180">
        <w:rPr>
          <w:b w:val="0"/>
          <w:noProof/>
          <w:sz w:val="18"/>
        </w:rPr>
        <w:t>12</w:t>
      </w:r>
      <w:r w:rsidRPr="00273CA5">
        <w:rPr>
          <w:b w:val="0"/>
          <w:noProof/>
          <w:sz w:val="18"/>
        </w:rPr>
        <w:fldChar w:fldCharType="end"/>
      </w:r>
    </w:p>
    <w:p w14:paraId="43483055" w14:textId="77777777" w:rsidR="00273CA5" w:rsidRDefault="00273CA5">
      <w:pPr>
        <w:pStyle w:val="TOC2"/>
        <w:rPr>
          <w:rFonts w:asciiTheme="minorHAnsi" w:eastAsiaTheme="minorEastAsia" w:hAnsiTheme="minorHAnsi" w:cstheme="minorBidi"/>
          <w:b w:val="0"/>
          <w:noProof/>
          <w:kern w:val="0"/>
          <w:sz w:val="22"/>
          <w:szCs w:val="22"/>
        </w:rPr>
      </w:pPr>
      <w:r>
        <w:rPr>
          <w:noProof/>
        </w:rPr>
        <w:t>Part 1—Preliminary</w:t>
      </w:r>
      <w:r w:rsidRPr="00273CA5">
        <w:rPr>
          <w:b w:val="0"/>
          <w:noProof/>
          <w:sz w:val="18"/>
        </w:rPr>
        <w:tab/>
      </w:r>
      <w:r w:rsidRPr="00273CA5">
        <w:rPr>
          <w:b w:val="0"/>
          <w:noProof/>
          <w:sz w:val="18"/>
        </w:rPr>
        <w:fldChar w:fldCharType="begin"/>
      </w:r>
      <w:r w:rsidRPr="00273CA5">
        <w:rPr>
          <w:b w:val="0"/>
          <w:noProof/>
          <w:sz w:val="18"/>
        </w:rPr>
        <w:instrText xml:space="preserve"> PAGEREF _Toc177562440 \h </w:instrText>
      </w:r>
      <w:r w:rsidRPr="00273CA5">
        <w:rPr>
          <w:b w:val="0"/>
          <w:noProof/>
          <w:sz w:val="18"/>
        </w:rPr>
      </w:r>
      <w:r w:rsidRPr="00273CA5">
        <w:rPr>
          <w:b w:val="0"/>
          <w:noProof/>
          <w:sz w:val="18"/>
        </w:rPr>
        <w:fldChar w:fldCharType="separate"/>
      </w:r>
      <w:r w:rsidR="006C2180">
        <w:rPr>
          <w:b w:val="0"/>
          <w:noProof/>
          <w:sz w:val="18"/>
        </w:rPr>
        <w:t>12</w:t>
      </w:r>
      <w:r w:rsidRPr="00273CA5">
        <w:rPr>
          <w:b w:val="0"/>
          <w:noProof/>
          <w:sz w:val="18"/>
        </w:rPr>
        <w:fldChar w:fldCharType="end"/>
      </w:r>
    </w:p>
    <w:p w14:paraId="4373066B" w14:textId="77777777" w:rsidR="00273CA5" w:rsidRDefault="00273CA5">
      <w:pPr>
        <w:pStyle w:val="TOC5"/>
        <w:rPr>
          <w:rFonts w:asciiTheme="minorHAnsi" w:eastAsiaTheme="minorEastAsia" w:hAnsiTheme="minorHAnsi" w:cstheme="minorBidi"/>
          <w:noProof/>
          <w:kern w:val="0"/>
          <w:sz w:val="22"/>
          <w:szCs w:val="22"/>
        </w:rPr>
      </w:pPr>
      <w:r>
        <w:rPr>
          <w:noProof/>
        </w:rPr>
        <w:t>13</w:t>
      </w:r>
      <w:r>
        <w:rPr>
          <w:noProof/>
        </w:rPr>
        <w:tab/>
        <w:t>Purpose of Chapter</w:t>
      </w:r>
      <w:r w:rsidRPr="00273CA5">
        <w:rPr>
          <w:noProof/>
        </w:rPr>
        <w:tab/>
      </w:r>
      <w:r w:rsidRPr="00273CA5">
        <w:rPr>
          <w:noProof/>
        </w:rPr>
        <w:fldChar w:fldCharType="begin"/>
      </w:r>
      <w:r w:rsidRPr="00273CA5">
        <w:rPr>
          <w:noProof/>
        </w:rPr>
        <w:instrText xml:space="preserve"> PAGEREF _Toc177562441 \h </w:instrText>
      </w:r>
      <w:r w:rsidRPr="00273CA5">
        <w:rPr>
          <w:noProof/>
        </w:rPr>
      </w:r>
      <w:r w:rsidRPr="00273CA5">
        <w:rPr>
          <w:noProof/>
        </w:rPr>
        <w:fldChar w:fldCharType="separate"/>
      </w:r>
      <w:r w:rsidR="006C2180">
        <w:rPr>
          <w:noProof/>
        </w:rPr>
        <w:t>12</w:t>
      </w:r>
      <w:r w:rsidRPr="00273CA5">
        <w:rPr>
          <w:noProof/>
        </w:rPr>
        <w:fldChar w:fldCharType="end"/>
      </w:r>
    </w:p>
    <w:p w14:paraId="2ECA1309" w14:textId="77777777" w:rsidR="00273CA5" w:rsidRDefault="00273CA5">
      <w:pPr>
        <w:pStyle w:val="TOC5"/>
        <w:rPr>
          <w:rFonts w:asciiTheme="minorHAnsi" w:eastAsiaTheme="minorEastAsia" w:hAnsiTheme="minorHAnsi" w:cstheme="minorBidi"/>
          <w:noProof/>
          <w:kern w:val="0"/>
          <w:sz w:val="22"/>
          <w:szCs w:val="22"/>
        </w:rPr>
      </w:pPr>
      <w:r>
        <w:rPr>
          <w:noProof/>
        </w:rPr>
        <w:t>14</w:t>
      </w:r>
      <w:r>
        <w:rPr>
          <w:noProof/>
        </w:rPr>
        <w:tab/>
        <w:t>Purpose of Code [S2]</w:t>
      </w:r>
      <w:r w:rsidRPr="00273CA5">
        <w:rPr>
          <w:noProof/>
        </w:rPr>
        <w:tab/>
      </w:r>
      <w:r w:rsidRPr="00273CA5">
        <w:rPr>
          <w:noProof/>
        </w:rPr>
        <w:fldChar w:fldCharType="begin"/>
      </w:r>
      <w:r w:rsidRPr="00273CA5">
        <w:rPr>
          <w:noProof/>
        </w:rPr>
        <w:instrText xml:space="preserve"> PAGEREF _Toc177562442 \h </w:instrText>
      </w:r>
      <w:r w:rsidRPr="00273CA5">
        <w:rPr>
          <w:noProof/>
        </w:rPr>
      </w:r>
      <w:r w:rsidRPr="00273CA5">
        <w:rPr>
          <w:noProof/>
        </w:rPr>
        <w:fldChar w:fldCharType="separate"/>
      </w:r>
      <w:r w:rsidR="006C2180">
        <w:rPr>
          <w:noProof/>
        </w:rPr>
        <w:t>12</w:t>
      </w:r>
      <w:r w:rsidRPr="00273CA5">
        <w:rPr>
          <w:noProof/>
        </w:rPr>
        <w:fldChar w:fldCharType="end"/>
      </w:r>
    </w:p>
    <w:p w14:paraId="194903C8" w14:textId="77777777" w:rsidR="00273CA5" w:rsidRDefault="00273CA5">
      <w:pPr>
        <w:pStyle w:val="TOC5"/>
        <w:rPr>
          <w:rFonts w:asciiTheme="minorHAnsi" w:eastAsiaTheme="minorEastAsia" w:hAnsiTheme="minorHAnsi" w:cstheme="minorBidi"/>
          <w:noProof/>
          <w:kern w:val="0"/>
          <w:sz w:val="22"/>
          <w:szCs w:val="22"/>
        </w:rPr>
      </w:pPr>
      <w:r>
        <w:rPr>
          <w:noProof/>
        </w:rPr>
        <w:t>15</w:t>
      </w:r>
      <w:r>
        <w:rPr>
          <w:noProof/>
        </w:rPr>
        <w:tab/>
        <w:t>Functions of Australian Small Business and Family Enterprise Ombudsman [4A]</w:t>
      </w:r>
      <w:r w:rsidRPr="00273CA5">
        <w:rPr>
          <w:noProof/>
        </w:rPr>
        <w:tab/>
      </w:r>
      <w:r w:rsidRPr="00273CA5">
        <w:rPr>
          <w:noProof/>
        </w:rPr>
        <w:fldChar w:fldCharType="begin"/>
      </w:r>
      <w:r w:rsidRPr="00273CA5">
        <w:rPr>
          <w:noProof/>
        </w:rPr>
        <w:instrText xml:space="preserve"> PAGEREF _Toc177562443 \h </w:instrText>
      </w:r>
      <w:r w:rsidRPr="00273CA5">
        <w:rPr>
          <w:noProof/>
        </w:rPr>
      </w:r>
      <w:r w:rsidRPr="00273CA5">
        <w:rPr>
          <w:noProof/>
        </w:rPr>
        <w:fldChar w:fldCharType="separate"/>
      </w:r>
      <w:r w:rsidR="006C2180">
        <w:rPr>
          <w:noProof/>
        </w:rPr>
        <w:t>12</w:t>
      </w:r>
      <w:r w:rsidRPr="00273CA5">
        <w:rPr>
          <w:noProof/>
        </w:rPr>
        <w:fldChar w:fldCharType="end"/>
      </w:r>
    </w:p>
    <w:p w14:paraId="2122DC63" w14:textId="77777777" w:rsidR="00273CA5" w:rsidRDefault="00273CA5">
      <w:pPr>
        <w:pStyle w:val="TOC5"/>
        <w:rPr>
          <w:rFonts w:asciiTheme="minorHAnsi" w:eastAsiaTheme="minorEastAsia" w:hAnsiTheme="minorHAnsi" w:cstheme="minorBidi"/>
          <w:noProof/>
          <w:kern w:val="0"/>
          <w:sz w:val="22"/>
          <w:szCs w:val="22"/>
        </w:rPr>
      </w:pPr>
      <w:r>
        <w:rPr>
          <w:noProof/>
        </w:rPr>
        <w:t>16</w:t>
      </w:r>
      <w:r>
        <w:rPr>
          <w:noProof/>
        </w:rPr>
        <w:tab/>
        <w:t>Amount of civil penalty for certain contraventions by bodies corporate [S5A]</w:t>
      </w:r>
      <w:r w:rsidRPr="00273CA5">
        <w:rPr>
          <w:noProof/>
        </w:rPr>
        <w:tab/>
      </w:r>
      <w:r w:rsidRPr="00273CA5">
        <w:rPr>
          <w:noProof/>
        </w:rPr>
        <w:fldChar w:fldCharType="begin"/>
      </w:r>
      <w:r w:rsidRPr="00273CA5">
        <w:rPr>
          <w:noProof/>
        </w:rPr>
        <w:instrText xml:space="preserve"> PAGEREF _Toc177562444 \h </w:instrText>
      </w:r>
      <w:r w:rsidRPr="00273CA5">
        <w:rPr>
          <w:noProof/>
        </w:rPr>
      </w:r>
      <w:r w:rsidRPr="00273CA5">
        <w:rPr>
          <w:noProof/>
        </w:rPr>
        <w:fldChar w:fldCharType="separate"/>
      </w:r>
      <w:r w:rsidR="006C2180">
        <w:rPr>
          <w:noProof/>
        </w:rPr>
        <w:t>12</w:t>
      </w:r>
      <w:r w:rsidRPr="00273CA5">
        <w:rPr>
          <w:noProof/>
        </w:rPr>
        <w:fldChar w:fldCharType="end"/>
      </w:r>
    </w:p>
    <w:p w14:paraId="516D7571" w14:textId="77777777" w:rsidR="00273CA5" w:rsidRDefault="00273CA5">
      <w:pPr>
        <w:pStyle w:val="TOC2"/>
        <w:rPr>
          <w:rFonts w:asciiTheme="minorHAnsi" w:eastAsiaTheme="minorEastAsia" w:hAnsiTheme="minorHAnsi" w:cstheme="minorBidi"/>
          <w:b w:val="0"/>
          <w:noProof/>
          <w:kern w:val="0"/>
          <w:sz w:val="22"/>
          <w:szCs w:val="22"/>
        </w:rPr>
      </w:pPr>
      <w:r>
        <w:rPr>
          <w:noProof/>
        </w:rPr>
        <w:t>Part 2—Obligation to act in good faith</w:t>
      </w:r>
      <w:r w:rsidRPr="00273CA5">
        <w:rPr>
          <w:b w:val="0"/>
          <w:noProof/>
          <w:sz w:val="18"/>
        </w:rPr>
        <w:tab/>
      </w:r>
      <w:r w:rsidRPr="00273CA5">
        <w:rPr>
          <w:b w:val="0"/>
          <w:noProof/>
          <w:sz w:val="18"/>
        </w:rPr>
        <w:fldChar w:fldCharType="begin"/>
      </w:r>
      <w:r w:rsidRPr="00273CA5">
        <w:rPr>
          <w:b w:val="0"/>
          <w:noProof/>
          <w:sz w:val="18"/>
        </w:rPr>
        <w:instrText xml:space="preserve"> PAGEREF _Toc177562445 \h </w:instrText>
      </w:r>
      <w:r w:rsidRPr="00273CA5">
        <w:rPr>
          <w:b w:val="0"/>
          <w:noProof/>
          <w:sz w:val="18"/>
        </w:rPr>
      </w:r>
      <w:r w:rsidRPr="00273CA5">
        <w:rPr>
          <w:b w:val="0"/>
          <w:noProof/>
          <w:sz w:val="18"/>
        </w:rPr>
        <w:fldChar w:fldCharType="separate"/>
      </w:r>
      <w:r w:rsidR="006C2180">
        <w:rPr>
          <w:b w:val="0"/>
          <w:noProof/>
          <w:sz w:val="18"/>
        </w:rPr>
        <w:t>14</w:t>
      </w:r>
      <w:r w:rsidRPr="00273CA5">
        <w:rPr>
          <w:b w:val="0"/>
          <w:noProof/>
          <w:sz w:val="18"/>
        </w:rPr>
        <w:fldChar w:fldCharType="end"/>
      </w:r>
    </w:p>
    <w:p w14:paraId="6F3F41B8" w14:textId="77777777" w:rsidR="00273CA5" w:rsidRDefault="00273CA5">
      <w:pPr>
        <w:pStyle w:val="TOC5"/>
        <w:rPr>
          <w:rFonts w:asciiTheme="minorHAnsi" w:eastAsiaTheme="minorEastAsia" w:hAnsiTheme="minorHAnsi" w:cstheme="minorBidi"/>
          <w:noProof/>
          <w:kern w:val="0"/>
          <w:sz w:val="22"/>
          <w:szCs w:val="22"/>
        </w:rPr>
      </w:pPr>
      <w:r>
        <w:rPr>
          <w:noProof/>
        </w:rPr>
        <w:t>17</w:t>
      </w:r>
      <w:r>
        <w:rPr>
          <w:noProof/>
        </w:rPr>
        <w:tab/>
        <w:t>Obligation to act in good faith [S6]</w:t>
      </w:r>
      <w:r w:rsidRPr="00273CA5">
        <w:rPr>
          <w:noProof/>
        </w:rPr>
        <w:tab/>
      </w:r>
      <w:r w:rsidRPr="00273CA5">
        <w:rPr>
          <w:noProof/>
        </w:rPr>
        <w:fldChar w:fldCharType="begin"/>
      </w:r>
      <w:r w:rsidRPr="00273CA5">
        <w:rPr>
          <w:noProof/>
        </w:rPr>
        <w:instrText xml:space="preserve"> PAGEREF _Toc177562446 \h </w:instrText>
      </w:r>
      <w:r w:rsidRPr="00273CA5">
        <w:rPr>
          <w:noProof/>
        </w:rPr>
      </w:r>
      <w:r w:rsidRPr="00273CA5">
        <w:rPr>
          <w:noProof/>
        </w:rPr>
        <w:fldChar w:fldCharType="separate"/>
      </w:r>
      <w:r w:rsidR="006C2180">
        <w:rPr>
          <w:noProof/>
        </w:rPr>
        <w:t>14</w:t>
      </w:r>
      <w:r w:rsidRPr="00273CA5">
        <w:rPr>
          <w:noProof/>
        </w:rPr>
        <w:fldChar w:fldCharType="end"/>
      </w:r>
    </w:p>
    <w:p w14:paraId="68C92F98" w14:textId="77777777" w:rsidR="00273CA5" w:rsidRDefault="00273CA5">
      <w:pPr>
        <w:pStyle w:val="TOC2"/>
        <w:rPr>
          <w:rFonts w:asciiTheme="minorHAnsi" w:eastAsiaTheme="minorEastAsia" w:hAnsiTheme="minorHAnsi" w:cstheme="minorBidi"/>
          <w:b w:val="0"/>
          <w:noProof/>
          <w:kern w:val="0"/>
          <w:sz w:val="22"/>
          <w:szCs w:val="22"/>
        </w:rPr>
      </w:pPr>
      <w:r>
        <w:rPr>
          <w:noProof/>
        </w:rPr>
        <w:t>Part 3—Requirements before entry into, renewal, extension or transfer of franchise agreements</w:t>
      </w:r>
      <w:r w:rsidRPr="00273CA5">
        <w:rPr>
          <w:b w:val="0"/>
          <w:noProof/>
          <w:sz w:val="18"/>
        </w:rPr>
        <w:tab/>
      </w:r>
      <w:r w:rsidRPr="00273CA5">
        <w:rPr>
          <w:b w:val="0"/>
          <w:noProof/>
          <w:sz w:val="18"/>
        </w:rPr>
        <w:fldChar w:fldCharType="begin"/>
      </w:r>
      <w:r w:rsidRPr="00273CA5">
        <w:rPr>
          <w:b w:val="0"/>
          <w:noProof/>
          <w:sz w:val="18"/>
        </w:rPr>
        <w:instrText xml:space="preserve"> PAGEREF _Toc177562447 \h </w:instrText>
      </w:r>
      <w:r w:rsidRPr="00273CA5">
        <w:rPr>
          <w:b w:val="0"/>
          <w:noProof/>
          <w:sz w:val="18"/>
        </w:rPr>
      </w:r>
      <w:r w:rsidRPr="00273CA5">
        <w:rPr>
          <w:b w:val="0"/>
          <w:noProof/>
          <w:sz w:val="18"/>
        </w:rPr>
        <w:fldChar w:fldCharType="separate"/>
      </w:r>
      <w:r w:rsidR="006C2180">
        <w:rPr>
          <w:b w:val="0"/>
          <w:noProof/>
          <w:sz w:val="18"/>
        </w:rPr>
        <w:t>16</w:t>
      </w:r>
      <w:r w:rsidRPr="00273CA5">
        <w:rPr>
          <w:b w:val="0"/>
          <w:noProof/>
          <w:sz w:val="18"/>
        </w:rPr>
        <w:fldChar w:fldCharType="end"/>
      </w:r>
    </w:p>
    <w:p w14:paraId="0933CEE3" w14:textId="77777777" w:rsidR="00273CA5" w:rsidRDefault="00273CA5">
      <w:pPr>
        <w:pStyle w:val="TOC3"/>
        <w:rPr>
          <w:rFonts w:asciiTheme="minorHAnsi" w:eastAsiaTheme="minorEastAsia" w:hAnsiTheme="minorHAnsi" w:cstheme="minorBidi"/>
          <w:b w:val="0"/>
          <w:noProof/>
          <w:kern w:val="0"/>
          <w:szCs w:val="22"/>
        </w:rPr>
      </w:pPr>
      <w:r>
        <w:rPr>
          <w:noProof/>
        </w:rPr>
        <w:t>Division 1—Application</w:t>
      </w:r>
      <w:r w:rsidRPr="00273CA5">
        <w:rPr>
          <w:b w:val="0"/>
          <w:noProof/>
          <w:sz w:val="18"/>
        </w:rPr>
        <w:tab/>
      </w:r>
      <w:r w:rsidRPr="00273CA5">
        <w:rPr>
          <w:b w:val="0"/>
          <w:noProof/>
          <w:sz w:val="18"/>
        </w:rPr>
        <w:fldChar w:fldCharType="begin"/>
      </w:r>
      <w:r w:rsidRPr="00273CA5">
        <w:rPr>
          <w:b w:val="0"/>
          <w:noProof/>
          <w:sz w:val="18"/>
        </w:rPr>
        <w:instrText xml:space="preserve"> PAGEREF _Toc177562448 \h </w:instrText>
      </w:r>
      <w:r w:rsidRPr="00273CA5">
        <w:rPr>
          <w:b w:val="0"/>
          <w:noProof/>
          <w:sz w:val="18"/>
        </w:rPr>
      </w:r>
      <w:r w:rsidRPr="00273CA5">
        <w:rPr>
          <w:b w:val="0"/>
          <w:noProof/>
          <w:sz w:val="18"/>
        </w:rPr>
        <w:fldChar w:fldCharType="separate"/>
      </w:r>
      <w:r w:rsidR="006C2180">
        <w:rPr>
          <w:b w:val="0"/>
          <w:noProof/>
          <w:sz w:val="18"/>
        </w:rPr>
        <w:t>16</w:t>
      </w:r>
      <w:r w:rsidRPr="00273CA5">
        <w:rPr>
          <w:b w:val="0"/>
          <w:noProof/>
          <w:sz w:val="18"/>
        </w:rPr>
        <w:fldChar w:fldCharType="end"/>
      </w:r>
    </w:p>
    <w:p w14:paraId="239486D3" w14:textId="77777777" w:rsidR="00273CA5" w:rsidRDefault="00273CA5">
      <w:pPr>
        <w:pStyle w:val="TOC5"/>
        <w:rPr>
          <w:rFonts w:asciiTheme="minorHAnsi" w:eastAsiaTheme="minorEastAsia" w:hAnsiTheme="minorHAnsi" w:cstheme="minorBidi"/>
          <w:noProof/>
          <w:kern w:val="0"/>
          <w:sz w:val="22"/>
          <w:szCs w:val="22"/>
        </w:rPr>
      </w:pPr>
      <w:r>
        <w:rPr>
          <w:noProof/>
        </w:rPr>
        <w:t>18</w:t>
      </w:r>
      <w:r>
        <w:rPr>
          <w:noProof/>
        </w:rPr>
        <w:tab/>
        <w:t>Application of Part—master franchisors [S7]</w:t>
      </w:r>
      <w:r w:rsidRPr="00273CA5">
        <w:rPr>
          <w:noProof/>
        </w:rPr>
        <w:tab/>
      </w:r>
      <w:r w:rsidRPr="00273CA5">
        <w:rPr>
          <w:noProof/>
        </w:rPr>
        <w:fldChar w:fldCharType="begin"/>
      </w:r>
      <w:r w:rsidRPr="00273CA5">
        <w:rPr>
          <w:noProof/>
        </w:rPr>
        <w:instrText xml:space="preserve"> PAGEREF _Toc177562449 \h </w:instrText>
      </w:r>
      <w:r w:rsidRPr="00273CA5">
        <w:rPr>
          <w:noProof/>
        </w:rPr>
      </w:r>
      <w:r w:rsidRPr="00273CA5">
        <w:rPr>
          <w:noProof/>
        </w:rPr>
        <w:fldChar w:fldCharType="separate"/>
      </w:r>
      <w:r w:rsidR="006C2180">
        <w:rPr>
          <w:noProof/>
        </w:rPr>
        <w:t>16</w:t>
      </w:r>
      <w:r w:rsidRPr="00273CA5">
        <w:rPr>
          <w:noProof/>
        </w:rPr>
        <w:fldChar w:fldCharType="end"/>
      </w:r>
    </w:p>
    <w:p w14:paraId="14051483" w14:textId="77777777" w:rsidR="00273CA5" w:rsidRDefault="00273CA5">
      <w:pPr>
        <w:pStyle w:val="TOC3"/>
        <w:rPr>
          <w:rFonts w:asciiTheme="minorHAnsi" w:eastAsiaTheme="minorEastAsia" w:hAnsiTheme="minorHAnsi" w:cstheme="minorBidi"/>
          <w:b w:val="0"/>
          <w:noProof/>
          <w:kern w:val="0"/>
          <w:szCs w:val="22"/>
        </w:rPr>
      </w:pPr>
      <w:r>
        <w:rPr>
          <w:noProof/>
        </w:rPr>
        <w:t>Division 2—Disclosure document</w:t>
      </w:r>
      <w:r w:rsidRPr="00273CA5">
        <w:rPr>
          <w:b w:val="0"/>
          <w:noProof/>
          <w:sz w:val="18"/>
        </w:rPr>
        <w:tab/>
      </w:r>
      <w:r w:rsidRPr="00273CA5">
        <w:rPr>
          <w:b w:val="0"/>
          <w:noProof/>
          <w:sz w:val="18"/>
        </w:rPr>
        <w:fldChar w:fldCharType="begin"/>
      </w:r>
      <w:r w:rsidRPr="00273CA5">
        <w:rPr>
          <w:b w:val="0"/>
          <w:noProof/>
          <w:sz w:val="18"/>
        </w:rPr>
        <w:instrText xml:space="preserve"> PAGEREF _Toc177562450 \h </w:instrText>
      </w:r>
      <w:r w:rsidRPr="00273CA5">
        <w:rPr>
          <w:b w:val="0"/>
          <w:noProof/>
          <w:sz w:val="18"/>
        </w:rPr>
      </w:r>
      <w:r w:rsidRPr="00273CA5">
        <w:rPr>
          <w:b w:val="0"/>
          <w:noProof/>
          <w:sz w:val="18"/>
        </w:rPr>
        <w:fldChar w:fldCharType="separate"/>
      </w:r>
      <w:r w:rsidR="006C2180">
        <w:rPr>
          <w:b w:val="0"/>
          <w:noProof/>
          <w:sz w:val="18"/>
        </w:rPr>
        <w:t>17</w:t>
      </w:r>
      <w:r w:rsidRPr="00273CA5">
        <w:rPr>
          <w:b w:val="0"/>
          <w:noProof/>
          <w:sz w:val="18"/>
        </w:rPr>
        <w:fldChar w:fldCharType="end"/>
      </w:r>
    </w:p>
    <w:p w14:paraId="21F0A07C" w14:textId="77777777" w:rsidR="00273CA5" w:rsidRDefault="00273CA5">
      <w:pPr>
        <w:pStyle w:val="TOC5"/>
        <w:rPr>
          <w:rFonts w:asciiTheme="minorHAnsi" w:eastAsiaTheme="minorEastAsia" w:hAnsiTheme="minorHAnsi" w:cstheme="minorBidi"/>
          <w:noProof/>
          <w:kern w:val="0"/>
          <w:sz w:val="22"/>
          <w:szCs w:val="22"/>
        </w:rPr>
      </w:pPr>
      <w:r>
        <w:rPr>
          <w:noProof/>
        </w:rPr>
        <w:t>19</w:t>
      </w:r>
      <w:r>
        <w:rPr>
          <w:noProof/>
        </w:rPr>
        <w:tab/>
        <w:t>Franchisor must create disclosure document [S8, 30A(1) and (2)]</w:t>
      </w:r>
      <w:r w:rsidRPr="00273CA5">
        <w:rPr>
          <w:noProof/>
        </w:rPr>
        <w:tab/>
      </w:r>
      <w:r w:rsidRPr="00273CA5">
        <w:rPr>
          <w:noProof/>
        </w:rPr>
        <w:fldChar w:fldCharType="begin"/>
      </w:r>
      <w:r w:rsidRPr="00273CA5">
        <w:rPr>
          <w:noProof/>
        </w:rPr>
        <w:instrText xml:space="preserve"> PAGEREF _Toc177562451 \h </w:instrText>
      </w:r>
      <w:r w:rsidRPr="00273CA5">
        <w:rPr>
          <w:noProof/>
        </w:rPr>
      </w:r>
      <w:r w:rsidRPr="00273CA5">
        <w:rPr>
          <w:noProof/>
        </w:rPr>
        <w:fldChar w:fldCharType="separate"/>
      </w:r>
      <w:r w:rsidR="006C2180">
        <w:rPr>
          <w:noProof/>
        </w:rPr>
        <w:t>17</w:t>
      </w:r>
      <w:r w:rsidRPr="00273CA5">
        <w:rPr>
          <w:noProof/>
        </w:rPr>
        <w:fldChar w:fldCharType="end"/>
      </w:r>
    </w:p>
    <w:p w14:paraId="2749860C" w14:textId="77777777" w:rsidR="00273CA5" w:rsidRDefault="00273CA5">
      <w:pPr>
        <w:pStyle w:val="TOC5"/>
        <w:rPr>
          <w:rFonts w:asciiTheme="minorHAnsi" w:eastAsiaTheme="minorEastAsia" w:hAnsiTheme="minorHAnsi" w:cstheme="minorBidi"/>
          <w:noProof/>
          <w:kern w:val="0"/>
          <w:sz w:val="22"/>
          <w:szCs w:val="22"/>
        </w:rPr>
      </w:pPr>
      <w:r>
        <w:rPr>
          <w:noProof/>
        </w:rPr>
        <w:t>20</w:t>
      </w:r>
      <w:r>
        <w:rPr>
          <w:noProof/>
        </w:rPr>
        <w:tab/>
        <w:t>Updating disclosure document—general</w:t>
      </w:r>
      <w:r w:rsidRPr="00273CA5">
        <w:rPr>
          <w:noProof/>
        </w:rPr>
        <w:tab/>
      </w:r>
      <w:r w:rsidRPr="00273CA5">
        <w:rPr>
          <w:noProof/>
        </w:rPr>
        <w:fldChar w:fldCharType="begin"/>
      </w:r>
      <w:r w:rsidRPr="00273CA5">
        <w:rPr>
          <w:noProof/>
        </w:rPr>
        <w:instrText xml:space="preserve"> PAGEREF _Toc177562452 \h </w:instrText>
      </w:r>
      <w:r w:rsidRPr="00273CA5">
        <w:rPr>
          <w:noProof/>
        </w:rPr>
      </w:r>
      <w:r w:rsidRPr="00273CA5">
        <w:rPr>
          <w:noProof/>
        </w:rPr>
        <w:fldChar w:fldCharType="separate"/>
      </w:r>
      <w:r w:rsidR="006C2180">
        <w:rPr>
          <w:noProof/>
        </w:rPr>
        <w:t>18</w:t>
      </w:r>
      <w:r w:rsidRPr="00273CA5">
        <w:rPr>
          <w:noProof/>
        </w:rPr>
        <w:fldChar w:fldCharType="end"/>
      </w:r>
    </w:p>
    <w:p w14:paraId="4AA83B66" w14:textId="77777777" w:rsidR="00273CA5" w:rsidRDefault="00273CA5">
      <w:pPr>
        <w:pStyle w:val="TOC3"/>
        <w:rPr>
          <w:rFonts w:asciiTheme="minorHAnsi" w:eastAsiaTheme="minorEastAsia" w:hAnsiTheme="minorHAnsi" w:cstheme="minorBidi"/>
          <w:b w:val="0"/>
          <w:noProof/>
          <w:kern w:val="0"/>
          <w:szCs w:val="22"/>
        </w:rPr>
      </w:pPr>
      <w:r>
        <w:rPr>
          <w:noProof/>
        </w:rPr>
        <w:t>Division 3—Information statement</w:t>
      </w:r>
      <w:r w:rsidRPr="00273CA5">
        <w:rPr>
          <w:b w:val="0"/>
          <w:noProof/>
          <w:sz w:val="18"/>
        </w:rPr>
        <w:tab/>
      </w:r>
      <w:r w:rsidRPr="00273CA5">
        <w:rPr>
          <w:b w:val="0"/>
          <w:noProof/>
          <w:sz w:val="18"/>
        </w:rPr>
        <w:fldChar w:fldCharType="begin"/>
      </w:r>
      <w:r w:rsidRPr="00273CA5">
        <w:rPr>
          <w:b w:val="0"/>
          <w:noProof/>
          <w:sz w:val="18"/>
        </w:rPr>
        <w:instrText xml:space="preserve"> PAGEREF _Toc177562453 \h </w:instrText>
      </w:r>
      <w:r w:rsidRPr="00273CA5">
        <w:rPr>
          <w:b w:val="0"/>
          <w:noProof/>
          <w:sz w:val="18"/>
        </w:rPr>
      </w:r>
      <w:r w:rsidRPr="00273CA5">
        <w:rPr>
          <w:b w:val="0"/>
          <w:noProof/>
          <w:sz w:val="18"/>
        </w:rPr>
        <w:fldChar w:fldCharType="separate"/>
      </w:r>
      <w:r w:rsidR="006C2180">
        <w:rPr>
          <w:b w:val="0"/>
          <w:noProof/>
          <w:sz w:val="18"/>
        </w:rPr>
        <w:t>19</w:t>
      </w:r>
      <w:r w:rsidRPr="00273CA5">
        <w:rPr>
          <w:b w:val="0"/>
          <w:noProof/>
          <w:sz w:val="18"/>
        </w:rPr>
        <w:fldChar w:fldCharType="end"/>
      </w:r>
    </w:p>
    <w:p w14:paraId="32FB8502" w14:textId="77777777" w:rsidR="00273CA5" w:rsidRDefault="00273CA5">
      <w:pPr>
        <w:pStyle w:val="TOC5"/>
        <w:rPr>
          <w:rFonts w:asciiTheme="minorHAnsi" w:eastAsiaTheme="minorEastAsia" w:hAnsiTheme="minorHAnsi" w:cstheme="minorBidi"/>
          <w:noProof/>
          <w:kern w:val="0"/>
          <w:sz w:val="22"/>
          <w:szCs w:val="22"/>
        </w:rPr>
      </w:pPr>
      <w:r>
        <w:rPr>
          <w:noProof/>
        </w:rPr>
        <w:t>21</w:t>
      </w:r>
      <w:r>
        <w:rPr>
          <w:noProof/>
        </w:rPr>
        <w:tab/>
        <w:t>Information statement to be given by franchisors [S11]</w:t>
      </w:r>
      <w:r w:rsidRPr="00273CA5">
        <w:rPr>
          <w:noProof/>
        </w:rPr>
        <w:tab/>
      </w:r>
      <w:r w:rsidRPr="00273CA5">
        <w:rPr>
          <w:noProof/>
        </w:rPr>
        <w:fldChar w:fldCharType="begin"/>
      </w:r>
      <w:r w:rsidRPr="00273CA5">
        <w:rPr>
          <w:noProof/>
        </w:rPr>
        <w:instrText xml:space="preserve"> PAGEREF _Toc177562454 \h </w:instrText>
      </w:r>
      <w:r w:rsidRPr="00273CA5">
        <w:rPr>
          <w:noProof/>
        </w:rPr>
      </w:r>
      <w:r w:rsidRPr="00273CA5">
        <w:rPr>
          <w:noProof/>
        </w:rPr>
        <w:fldChar w:fldCharType="separate"/>
      </w:r>
      <w:r w:rsidR="006C2180">
        <w:rPr>
          <w:noProof/>
        </w:rPr>
        <w:t>19</w:t>
      </w:r>
      <w:r w:rsidRPr="00273CA5">
        <w:rPr>
          <w:noProof/>
        </w:rPr>
        <w:fldChar w:fldCharType="end"/>
      </w:r>
    </w:p>
    <w:p w14:paraId="762A661B" w14:textId="77777777" w:rsidR="00273CA5" w:rsidRDefault="00273CA5">
      <w:pPr>
        <w:pStyle w:val="TOC3"/>
        <w:rPr>
          <w:rFonts w:asciiTheme="minorHAnsi" w:eastAsiaTheme="minorEastAsia" w:hAnsiTheme="minorHAnsi" w:cstheme="minorBidi"/>
          <w:b w:val="0"/>
          <w:noProof/>
          <w:kern w:val="0"/>
          <w:szCs w:val="22"/>
        </w:rPr>
      </w:pPr>
      <w:r>
        <w:rPr>
          <w:noProof/>
        </w:rPr>
        <w:t>Division 4—Considering documents</w:t>
      </w:r>
      <w:r w:rsidRPr="00273CA5">
        <w:rPr>
          <w:b w:val="0"/>
          <w:noProof/>
          <w:sz w:val="18"/>
        </w:rPr>
        <w:tab/>
      </w:r>
      <w:r w:rsidRPr="00273CA5">
        <w:rPr>
          <w:b w:val="0"/>
          <w:noProof/>
          <w:sz w:val="18"/>
        </w:rPr>
        <w:fldChar w:fldCharType="begin"/>
      </w:r>
      <w:r w:rsidRPr="00273CA5">
        <w:rPr>
          <w:b w:val="0"/>
          <w:noProof/>
          <w:sz w:val="18"/>
        </w:rPr>
        <w:instrText xml:space="preserve"> PAGEREF _Toc177562455 \h </w:instrText>
      </w:r>
      <w:r w:rsidRPr="00273CA5">
        <w:rPr>
          <w:b w:val="0"/>
          <w:noProof/>
          <w:sz w:val="18"/>
        </w:rPr>
      </w:r>
      <w:r w:rsidRPr="00273CA5">
        <w:rPr>
          <w:b w:val="0"/>
          <w:noProof/>
          <w:sz w:val="18"/>
        </w:rPr>
        <w:fldChar w:fldCharType="separate"/>
      </w:r>
      <w:r w:rsidR="006C2180">
        <w:rPr>
          <w:b w:val="0"/>
          <w:noProof/>
          <w:sz w:val="18"/>
        </w:rPr>
        <w:t>20</w:t>
      </w:r>
      <w:r w:rsidRPr="00273CA5">
        <w:rPr>
          <w:b w:val="0"/>
          <w:noProof/>
          <w:sz w:val="18"/>
        </w:rPr>
        <w:fldChar w:fldCharType="end"/>
      </w:r>
    </w:p>
    <w:p w14:paraId="539C057B" w14:textId="77777777" w:rsidR="00273CA5" w:rsidRDefault="00273CA5">
      <w:pPr>
        <w:pStyle w:val="TOC5"/>
        <w:rPr>
          <w:rFonts w:asciiTheme="minorHAnsi" w:eastAsiaTheme="minorEastAsia" w:hAnsiTheme="minorHAnsi" w:cstheme="minorBidi"/>
          <w:noProof/>
          <w:kern w:val="0"/>
          <w:sz w:val="22"/>
          <w:szCs w:val="22"/>
        </w:rPr>
      </w:pPr>
      <w:r>
        <w:rPr>
          <w:noProof/>
        </w:rPr>
        <w:t>22</w:t>
      </w:r>
      <w:r>
        <w:rPr>
          <w:noProof/>
        </w:rPr>
        <w:tab/>
        <w:t>Entering into, renewing and extending franchise agreements [S9]</w:t>
      </w:r>
      <w:r w:rsidRPr="00273CA5">
        <w:rPr>
          <w:noProof/>
        </w:rPr>
        <w:tab/>
      </w:r>
      <w:r w:rsidRPr="00273CA5">
        <w:rPr>
          <w:noProof/>
        </w:rPr>
        <w:fldChar w:fldCharType="begin"/>
      </w:r>
      <w:r w:rsidRPr="00273CA5">
        <w:rPr>
          <w:noProof/>
        </w:rPr>
        <w:instrText xml:space="preserve"> PAGEREF _Toc177562456 \h </w:instrText>
      </w:r>
      <w:r w:rsidRPr="00273CA5">
        <w:rPr>
          <w:noProof/>
        </w:rPr>
      </w:r>
      <w:r w:rsidRPr="00273CA5">
        <w:rPr>
          <w:noProof/>
        </w:rPr>
        <w:fldChar w:fldCharType="separate"/>
      </w:r>
      <w:r w:rsidR="006C2180">
        <w:rPr>
          <w:noProof/>
        </w:rPr>
        <w:t>20</w:t>
      </w:r>
      <w:r w:rsidRPr="00273CA5">
        <w:rPr>
          <w:noProof/>
        </w:rPr>
        <w:fldChar w:fldCharType="end"/>
      </w:r>
    </w:p>
    <w:p w14:paraId="238B1A46" w14:textId="77777777" w:rsidR="00273CA5" w:rsidRDefault="00273CA5">
      <w:pPr>
        <w:pStyle w:val="TOC5"/>
        <w:rPr>
          <w:rFonts w:asciiTheme="minorHAnsi" w:eastAsiaTheme="minorEastAsia" w:hAnsiTheme="minorHAnsi" w:cstheme="minorBidi"/>
          <w:noProof/>
          <w:kern w:val="0"/>
          <w:sz w:val="22"/>
          <w:szCs w:val="22"/>
        </w:rPr>
      </w:pPr>
      <w:r>
        <w:rPr>
          <w:noProof/>
        </w:rPr>
        <w:t>23</w:t>
      </w:r>
      <w:r>
        <w:rPr>
          <w:noProof/>
        </w:rPr>
        <w:tab/>
        <w:t>Transferring franchise agreements</w:t>
      </w:r>
      <w:r w:rsidRPr="00273CA5">
        <w:rPr>
          <w:noProof/>
        </w:rPr>
        <w:tab/>
      </w:r>
      <w:r w:rsidRPr="00273CA5">
        <w:rPr>
          <w:noProof/>
        </w:rPr>
        <w:fldChar w:fldCharType="begin"/>
      </w:r>
      <w:r w:rsidRPr="00273CA5">
        <w:rPr>
          <w:noProof/>
        </w:rPr>
        <w:instrText xml:space="preserve"> PAGEREF _Toc177562457 \h </w:instrText>
      </w:r>
      <w:r w:rsidRPr="00273CA5">
        <w:rPr>
          <w:noProof/>
        </w:rPr>
      </w:r>
      <w:r w:rsidRPr="00273CA5">
        <w:rPr>
          <w:noProof/>
        </w:rPr>
        <w:fldChar w:fldCharType="separate"/>
      </w:r>
      <w:r w:rsidR="006C2180">
        <w:rPr>
          <w:noProof/>
        </w:rPr>
        <w:t>22</w:t>
      </w:r>
      <w:r w:rsidRPr="00273CA5">
        <w:rPr>
          <w:noProof/>
        </w:rPr>
        <w:fldChar w:fldCharType="end"/>
      </w:r>
    </w:p>
    <w:p w14:paraId="2A7BBA0F" w14:textId="77777777" w:rsidR="00273CA5" w:rsidRDefault="00273CA5">
      <w:pPr>
        <w:pStyle w:val="TOC5"/>
        <w:rPr>
          <w:rFonts w:asciiTheme="minorHAnsi" w:eastAsiaTheme="minorEastAsia" w:hAnsiTheme="minorHAnsi" w:cstheme="minorBidi"/>
          <w:noProof/>
          <w:kern w:val="0"/>
          <w:sz w:val="22"/>
          <w:szCs w:val="22"/>
        </w:rPr>
      </w:pPr>
      <w:r>
        <w:rPr>
          <w:noProof/>
        </w:rPr>
        <w:t>24</w:t>
      </w:r>
      <w:r>
        <w:rPr>
          <w:noProof/>
        </w:rPr>
        <w:tab/>
        <w:t>Form of documents to be given under this Division</w:t>
      </w:r>
      <w:r w:rsidRPr="00273CA5">
        <w:rPr>
          <w:noProof/>
        </w:rPr>
        <w:tab/>
      </w:r>
      <w:r w:rsidRPr="00273CA5">
        <w:rPr>
          <w:noProof/>
        </w:rPr>
        <w:fldChar w:fldCharType="begin"/>
      </w:r>
      <w:r w:rsidRPr="00273CA5">
        <w:rPr>
          <w:noProof/>
        </w:rPr>
        <w:instrText xml:space="preserve"> PAGEREF _Toc177562458 \h </w:instrText>
      </w:r>
      <w:r w:rsidRPr="00273CA5">
        <w:rPr>
          <w:noProof/>
        </w:rPr>
      </w:r>
      <w:r w:rsidRPr="00273CA5">
        <w:rPr>
          <w:noProof/>
        </w:rPr>
        <w:fldChar w:fldCharType="separate"/>
      </w:r>
      <w:r w:rsidR="006C2180">
        <w:rPr>
          <w:noProof/>
        </w:rPr>
        <w:t>23</w:t>
      </w:r>
      <w:r w:rsidRPr="00273CA5">
        <w:rPr>
          <w:noProof/>
        </w:rPr>
        <w:fldChar w:fldCharType="end"/>
      </w:r>
    </w:p>
    <w:p w14:paraId="679DA7FD" w14:textId="77777777" w:rsidR="00273CA5" w:rsidRDefault="00273CA5">
      <w:pPr>
        <w:pStyle w:val="TOC3"/>
        <w:rPr>
          <w:rFonts w:asciiTheme="minorHAnsi" w:eastAsiaTheme="minorEastAsia" w:hAnsiTheme="minorHAnsi" w:cstheme="minorBidi"/>
          <w:b w:val="0"/>
          <w:noProof/>
          <w:kern w:val="0"/>
          <w:szCs w:val="22"/>
        </w:rPr>
      </w:pPr>
      <w:r>
        <w:rPr>
          <w:noProof/>
        </w:rPr>
        <w:t>Division 5—Statements to be received by franchisors</w:t>
      </w:r>
      <w:r w:rsidRPr="00273CA5">
        <w:rPr>
          <w:b w:val="0"/>
          <w:noProof/>
          <w:sz w:val="18"/>
        </w:rPr>
        <w:tab/>
      </w:r>
      <w:r w:rsidRPr="00273CA5">
        <w:rPr>
          <w:b w:val="0"/>
          <w:noProof/>
          <w:sz w:val="18"/>
        </w:rPr>
        <w:fldChar w:fldCharType="begin"/>
      </w:r>
      <w:r w:rsidRPr="00273CA5">
        <w:rPr>
          <w:b w:val="0"/>
          <w:noProof/>
          <w:sz w:val="18"/>
        </w:rPr>
        <w:instrText xml:space="preserve"> PAGEREF _Toc177562459 \h </w:instrText>
      </w:r>
      <w:r w:rsidRPr="00273CA5">
        <w:rPr>
          <w:b w:val="0"/>
          <w:noProof/>
          <w:sz w:val="18"/>
        </w:rPr>
      </w:r>
      <w:r w:rsidRPr="00273CA5">
        <w:rPr>
          <w:b w:val="0"/>
          <w:noProof/>
          <w:sz w:val="18"/>
        </w:rPr>
        <w:fldChar w:fldCharType="separate"/>
      </w:r>
      <w:r w:rsidR="006C2180">
        <w:rPr>
          <w:b w:val="0"/>
          <w:noProof/>
          <w:sz w:val="18"/>
        </w:rPr>
        <w:t>24</w:t>
      </w:r>
      <w:r w:rsidRPr="00273CA5">
        <w:rPr>
          <w:b w:val="0"/>
          <w:noProof/>
          <w:sz w:val="18"/>
        </w:rPr>
        <w:fldChar w:fldCharType="end"/>
      </w:r>
    </w:p>
    <w:p w14:paraId="26428D3F" w14:textId="77777777" w:rsidR="00273CA5" w:rsidRDefault="00273CA5">
      <w:pPr>
        <w:pStyle w:val="TOC5"/>
        <w:rPr>
          <w:rFonts w:asciiTheme="minorHAnsi" w:eastAsiaTheme="minorEastAsia" w:hAnsiTheme="minorHAnsi" w:cstheme="minorBidi"/>
          <w:noProof/>
          <w:kern w:val="0"/>
          <w:sz w:val="22"/>
          <w:szCs w:val="22"/>
        </w:rPr>
      </w:pPr>
      <w:r>
        <w:rPr>
          <w:noProof/>
        </w:rPr>
        <w:t>25</w:t>
      </w:r>
      <w:r>
        <w:rPr>
          <w:noProof/>
        </w:rPr>
        <w:tab/>
        <w:t>Statements with respect to disclosure document and this Code [S10]</w:t>
      </w:r>
      <w:r w:rsidRPr="00273CA5">
        <w:rPr>
          <w:noProof/>
        </w:rPr>
        <w:tab/>
      </w:r>
      <w:r w:rsidRPr="00273CA5">
        <w:rPr>
          <w:noProof/>
        </w:rPr>
        <w:fldChar w:fldCharType="begin"/>
      </w:r>
      <w:r w:rsidRPr="00273CA5">
        <w:rPr>
          <w:noProof/>
        </w:rPr>
        <w:instrText xml:space="preserve"> PAGEREF _Toc177562460 \h </w:instrText>
      </w:r>
      <w:r w:rsidRPr="00273CA5">
        <w:rPr>
          <w:noProof/>
        </w:rPr>
      </w:r>
      <w:r w:rsidRPr="00273CA5">
        <w:rPr>
          <w:noProof/>
        </w:rPr>
        <w:fldChar w:fldCharType="separate"/>
      </w:r>
      <w:r w:rsidR="006C2180">
        <w:rPr>
          <w:noProof/>
        </w:rPr>
        <w:t>24</w:t>
      </w:r>
      <w:r w:rsidRPr="00273CA5">
        <w:rPr>
          <w:noProof/>
        </w:rPr>
        <w:fldChar w:fldCharType="end"/>
      </w:r>
    </w:p>
    <w:p w14:paraId="623178C9" w14:textId="77777777" w:rsidR="00273CA5" w:rsidRDefault="00273CA5">
      <w:pPr>
        <w:pStyle w:val="TOC5"/>
        <w:rPr>
          <w:rFonts w:asciiTheme="minorHAnsi" w:eastAsiaTheme="minorEastAsia" w:hAnsiTheme="minorHAnsi" w:cstheme="minorBidi"/>
          <w:noProof/>
          <w:kern w:val="0"/>
          <w:sz w:val="22"/>
          <w:szCs w:val="22"/>
        </w:rPr>
      </w:pPr>
      <w:r>
        <w:rPr>
          <w:noProof/>
        </w:rPr>
        <w:t>26</w:t>
      </w:r>
      <w:r>
        <w:rPr>
          <w:noProof/>
        </w:rPr>
        <w:tab/>
        <w:t>Statements with respect to independent advice</w:t>
      </w:r>
      <w:r w:rsidRPr="00273CA5">
        <w:rPr>
          <w:noProof/>
        </w:rPr>
        <w:tab/>
      </w:r>
      <w:r w:rsidRPr="00273CA5">
        <w:rPr>
          <w:noProof/>
        </w:rPr>
        <w:fldChar w:fldCharType="begin"/>
      </w:r>
      <w:r w:rsidRPr="00273CA5">
        <w:rPr>
          <w:noProof/>
        </w:rPr>
        <w:instrText xml:space="preserve"> PAGEREF _Toc177562461 \h </w:instrText>
      </w:r>
      <w:r w:rsidRPr="00273CA5">
        <w:rPr>
          <w:noProof/>
        </w:rPr>
      </w:r>
      <w:r w:rsidRPr="00273CA5">
        <w:rPr>
          <w:noProof/>
        </w:rPr>
        <w:fldChar w:fldCharType="separate"/>
      </w:r>
      <w:r w:rsidR="006C2180">
        <w:rPr>
          <w:noProof/>
        </w:rPr>
        <w:t>24</w:t>
      </w:r>
      <w:r w:rsidRPr="00273CA5">
        <w:rPr>
          <w:noProof/>
        </w:rPr>
        <w:fldChar w:fldCharType="end"/>
      </w:r>
    </w:p>
    <w:p w14:paraId="1EF39B20" w14:textId="77777777" w:rsidR="00273CA5" w:rsidRDefault="00273CA5">
      <w:pPr>
        <w:pStyle w:val="TOC2"/>
        <w:rPr>
          <w:rFonts w:asciiTheme="minorHAnsi" w:eastAsiaTheme="minorEastAsia" w:hAnsiTheme="minorHAnsi" w:cstheme="minorBidi"/>
          <w:b w:val="0"/>
          <w:noProof/>
          <w:kern w:val="0"/>
          <w:sz w:val="22"/>
          <w:szCs w:val="22"/>
        </w:rPr>
      </w:pPr>
      <w:r>
        <w:rPr>
          <w:noProof/>
        </w:rPr>
        <w:lastRenderedPageBreak/>
        <w:t>Part 4—Franchise agreements</w:t>
      </w:r>
      <w:r w:rsidRPr="00273CA5">
        <w:rPr>
          <w:b w:val="0"/>
          <w:noProof/>
          <w:sz w:val="18"/>
        </w:rPr>
        <w:tab/>
      </w:r>
      <w:r w:rsidRPr="00273CA5">
        <w:rPr>
          <w:b w:val="0"/>
          <w:noProof/>
          <w:sz w:val="18"/>
        </w:rPr>
        <w:fldChar w:fldCharType="begin"/>
      </w:r>
      <w:r w:rsidRPr="00273CA5">
        <w:rPr>
          <w:b w:val="0"/>
          <w:noProof/>
          <w:sz w:val="18"/>
        </w:rPr>
        <w:instrText xml:space="preserve"> PAGEREF _Toc177562462 \h </w:instrText>
      </w:r>
      <w:r w:rsidRPr="00273CA5">
        <w:rPr>
          <w:b w:val="0"/>
          <w:noProof/>
          <w:sz w:val="18"/>
        </w:rPr>
      </w:r>
      <w:r w:rsidRPr="00273CA5">
        <w:rPr>
          <w:b w:val="0"/>
          <w:noProof/>
          <w:sz w:val="18"/>
        </w:rPr>
        <w:fldChar w:fldCharType="separate"/>
      </w:r>
      <w:r w:rsidR="006C2180">
        <w:rPr>
          <w:b w:val="0"/>
          <w:noProof/>
          <w:sz w:val="18"/>
        </w:rPr>
        <w:t>26</w:t>
      </w:r>
      <w:r w:rsidRPr="00273CA5">
        <w:rPr>
          <w:b w:val="0"/>
          <w:noProof/>
          <w:sz w:val="18"/>
        </w:rPr>
        <w:fldChar w:fldCharType="end"/>
      </w:r>
    </w:p>
    <w:p w14:paraId="0292E7E1" w14:textId="77777777" w:rsidR="00273CA5" w:rsidRDefault="00273CA5">
      <w:pPr>
        <w:pStyle w:val="TOC3"/>
        <w:rPr>
          <w:rFonts w:asciiTheme="minorHAnsi" w:eastAsiaTheme="minorEastAsia" w:hAnsiTheme="minorHAnsi" w:cstheme="minorBidi"/>
          <w:b w:val="0"/>
          <w:noProof/>
          <w:kern w:val="0"/>
          <w:szCs w:val="22"/>
        </w:rPr>
      </w:pPr>
      <w:r>
        <w:rPr>
          <w:noProof/>
        </w:rPr>
        <w:t>Division 1—Application</w:t>
      </w:r>
      <w:r w:rsidRPr="00273CA5">
        <w:rPr>
          <w:b w:val="0"/>
          <w:noProof/>
          <w:sz w:val="18"/>
        </w:rPr>
        <w:tab/>
      </w:r>
      <w:r w:rsidRPr="00273CA5">
        <w:rPr>
          <w:b w:val="0"/>
          <w:noProof/>
          <w:sz w:val="18"/>
        </w:rPr>
        <w:fldChar w:fldCharType="begin"/>
      </w:r>
      <w:r w:rsidRPr="00273CA5">
        <w:rPr>
          <w:b w:val="0"/>
          <w:noProof/>
          <w:sz w:val="18"/>
        </w:rPr>
        <w:instrText xml:space="preserve"> PAGEREF _Toc177562463 \h </w:instrText>
      </w:r>
      <w:r w:rsidRPr="00273CA5">
        <w:rPr>
          <w:b w:val="0"/>
          <w:noProof/>
          <w:sz w:val="18"/>
        </w:rPr>
      </w:r>
      <w:r w:rsidRPr="00273CA5">
        <w:rPr>
          <w:b w:val="0"/>
          <w:noProof/>
          <w:sz w:val="18"/>
        </w:rPr>
        <w:fldChar w:fldCharType="separate"/>
      </w:r>
      <w:r w:rsidR="006C2180">
        <w:rPr>
          <w:b w:val="0"/>
          <w:noProof/>
          <w:sz w:val="18"/>
        </w:rPr>
        <w:t>26</w:t>
      </w:r>
      <w:r w:rsidRPr="00273CA5">
        <w:rPr>
          <w:b w:val="0"/>
          <w:noProof/>
          <w:sz w:val="18"/>
        </w:rPr>
        <w:fldChar w:fldCharType="end"/>
      </w:r>
    </w:p>
    <w:p w14:paraId="58D660A1" w14:textId="77777777" w:rsidR="00273CA5" w:rsidRDefault="00273CA5">
      <w:pPr>
        <w:pStyle w:val="TOC5"/>
        <w:rPr>
          <w:rFonts w:asciiTheme="minorHAnsi" w:eastAsiaTheme="minorEastAsia" w:hAnsiTheme="minorHAnsi" w:cstheme="minorBidi"/>
          <w:noProof/>
          <w:kern w:val="0"/>
          <w:sz w:val="22"/>
          <w:szCs w:val="22"/>
        </w:rPr>
      </w:pPr>
      <w:r>
        <w:rPr>
          <w:noProof/>
        </w:rPr>
        <w:t>27</w:t>
      </w:r>
      <w:r>
        <w:rPr>
          <w:noProof/>
        </w:rPr>
        <w:tab/>
        <w:t>Application of Part—master franchisors [S12]</w:t>
      </w:r>
      <w:r w:rsidRPr="00273CA5">
        <w:rPr>
          <w:noProof/>
        </w:rPr>
        <w:tab/>
      </w:r>
      <w:r w:rsidRPr="00273CA5">
        <w:rPr>
          <w:noProof/>
        </w:rPr>
        <w:fldChar w:fldCharType="begin"/>
      </w:r>
      <w:r w:rsidRPr="00273CA5">
        <w:rPr>
          <w:noProof/>
        </w:rPr>
        <w:instrText xml:space="preserve"> PAGEREF _Toc177562464 \h </w:instrText>
      </w:r>
      <w:r w:rsidRPr="00273CA5">
        <w:rPr>
          <w:noProof/>
        </w:rPr>
      </w:r>
      <w:r w:rsidRPr="00273CA5">
        <w:rPr>
          <w:noProof/>
        </w:rPr>
        <w:fldChar w:fldCharType="separate"/>
      </w:r>
      <w:r w:rsidR="006C2180">
        <w:rPr>
          <w:noProof/>
        </w:rPr>
        <w:t>26</w:t>
      </w:r>
      <w:r w:rsidRPr="00273CA5">
        <w:rPr>
          <w:noProof/>
        </w:rPr>
        <w:fldChar w:fldCharType="end"/>
      </w:r>
    </w:p>
    <w:p w14:paraId="3345DBAE" w14:textId="77777777" w:rsidR="00273CA5" w:rsidRDefault="00273CA5">
      <w:pPr>
        <w:pStyle w:val="TOC3"/>
        <w:rPr>
          <w:rFonts w:asciiTheme="minorHAnsi" w:eastAsiaTheme="minorEastAsia" w:hAnsiTheme="minorHAnsi" w:cstheme="minorBidi"/>
          <w:b w:val="0"/>
          <w:noProof/>
          <w:kern w:val="0"/>
          <w:szCs w:val="22"/>
        </w:rPr>
      </w:pPr>
      <w:r>
        <w:rPr>
          <w:noProof/>
        </w:rPr>
        <w:t>Division 2—Franchisor’s obligations</w:t>
      </w:r>
      <w:r w:rsidRPr="00273CA5">
        <w:rPr>
          <w:b w:val="0"/>
          <w:noProof/>
          <w:sz w:val="18"/>
        </w:rPr>
        <w:tab/>
      </w:r>
      <w:r w:rsidRPr="00273CA5">
        <w:rPr>
          <w:b w:val="0"/>
          <w:noProof/>
          <w:sz w:val="18"/>
        </w:rPr>
        <w:fldChar w:fldCharType="begin"/>
      </w:r>
      <w:r w:rsidRPr="00273CA5">
        <w:rPr>
          <w:b w:val="0"/>
          <w:noProof/>
          <w:sz w:val="18"/>
        </w:rPr>
        <w:instrText xml:space="preserve"> PAGEREF _Toc177562465 \h </w:instrText>
      </w:r>
      <w:r w:rsidRPr="00273CA5">
        <w:rPr>
          <w:b w:val="0"/>
          <w:noProof/>
          <w:sz w:val="18"/>
        </w:rPr>
      </w:r>
      <w:r w:rsidRPr="00273CA5">
        <w:rPr>
          <w:b w:val="0"/>
          <w:noProof/>
          <w:sz w:val="18"/>
        </w:rPr>
        <w:fldChar w:fldCharType="separate"/>
      </w:r>
      <w:r w:rsidR="006C2180">
        <w:rPr>
          <w:b w:val="0"/>
          <w:noProof/>
          <w:sz w:val="18"/>
        </w:rPr>
        <w:t>27</w:t>
      </w:r>
      <w:r w:rsidRPr="00273CA5">
        <w:rPr>
          <w:b w:val="0"/>
          <w:noProof/>
          <w:sz w:val="18"/>
        </w:rPr>
        <w:fldChar w:fldCharType="end"/>
      </w:r>
    </w:p>
    <w:p w14:paraId="1A096EDD" w14:textId="77777777" w:rsidR="00273CA5" w:rsidRDefault="00273CA5">
      <w:pPr>
        <w:pStyle w:val="TOC4"/>
        <w:rPr>
          <w:rFonts w:asciiTheme="minorHAnsi" w:eastAsiaTheme="minorEastAsia" w:hAnsiTheme="minorHAnsi" w:cstheme="minorBidi"/>
          <w:b w:val="0"/>
          <w:noProof/>
          <w:kern w:val="0"/>
          <w:sz w:val="22"/>
          <w:szCs w:val="22"/>
        </w:rPr>
      </w:pPr>
      <w:r>
        <w:rPr>
          <w:noProof/>
        </w:rPr>
        <w:t>Subdivision A—Disclosure obligations</w:t>
      </w:r>
      <w:r w:rsidRPr="00273CA5">
        <w:rPr>
          <w:b w:val="0"/>
          <w:noProof/>
          <w:sz w:val="18"/>
        </w:rPr>
        <w:tab/>
      </w:r>
      <w:r w:rsidRPr="00273CA5">
        <w:rPr>
          <w:b w:val="0"/>
          <w:noProof/>
          <w:sz w:val="18"/>
        </w:rPr>
        <w:fldChar w:fldCharType="begin"/>
      </w:r>
      <w:r w:rsidRPr="00273CA5">
        <w:rPr>
          <w:b w:val="0"/>
          <w:noProof/>
          <w:sz w:val="18"/>
        </w:rPr>
        <w:instrText xml:space="preserve"> PAGEREF _Toc177562466 \h </w:instrText>
      </w:r>
      <w:r w:rsidRPr="00273CA5">
        <w:rPr>
          <w:b w:val="0"/>
          <w:noProof/>
          <w:sz w:val="18"/>
        </w:rPr>
      </w:r>
      <w:r w:rsidRPr="00273CA5">
        <w:rPr>
          <w:b w:val="0"/>
          <w:noProof/>
          <w:sz w:val="18"/>
        </w:rPr>
        <w:fldChar w:fldCharType="separate"/>
      </w:r>
      <w:r w:rsidR="006C2180">
        <w:rPr>
          <w:b w:val="0"/>
          <w:noProof/>
          <w:sz w:val="18"/>
        </w:rPr>
        <w:t>27</w:t>
      </w:r>
      <w:r w:rsidRPr="00273CA5">
        <w:rPr>
          <w:b w:val="0"/>
          <w:noProof/>
          <w:sz w:val="18"/>
        </w:rPr>
        <w:fldChar w:fldCharType="end"/>
      </w:r>
    </w:p>
    <w:p w14:paraId="76EEE727" w14:textId="77777777" w:rsidR="00273CA5" w:rsidRDefault="00273CA5">
      <w:pPr>
        <w:pStyle w:val="TOC5"/>
        <w:rPr>
          <w:rFonts w:asciiTheme="minorHAnsi" w:eastAsiaTheme="minorEastAsia" w:hAnsiTheme="minorHAnsi" w:cstheme="minorBidi"/>
          <w:noProof/>
          <w:kern w:val="0"/>
          <w:sz w:val="22"/>
          <w:szCs w:val="22"/>
        </w:rPr>
      </w:pPr>
      <w:r>
        <w:rPr>
          <w:noProof/>
        </w:rPr>
        <w:t>28</w:t>
      </w:r>
      <w:r>
        <w:rPr>
          <w:noProof/>
        </w:rPr>
        <w:tab/>
        <w:t>Copy of lease etc. [S13]</w:t>
      </w:r>
      <w:r w:rsidRPr="00273CA5">
        <w:rPr>
          <w:noProof/>
        </w:rPr>
        <w:tab/>
      </w:r>
      <w:r w:rsidRPr="00273CA5">
        <w:rPr>
          <w:noProof/>
        </w:rPr>
        <w:fldChar w:fldCharType="begin"/>
      </w:r>
      <w:r w:rsidRPr="00273CA5">
        <w:rPr>
          <w:noProof/>
        </w:rPr>
        <w:instrText xml:space="preserve"> PAGEREF _Toc177562467 \h </w:instrText>
      </w:r>
      <w:r w:rsidRPr="00273CA5">
        <w:rPr>
          <w:noProof/>
        </w:rPr>
      </w:r>
      <w:r w:rsidRPr="00273CA5">
        <w:rPr>
          <w:noProof/>
        </w:rPr>
        <w:fldChar w:fldCharType="separate"/>
      </w:r>
      <w:r w:rsidR="006C2180">
        <w:rPr>
          <w:noProof/>
        </w:rPr>
        <w:t>27</w:t>
      </w:r>
      <w:r w:rsidRPr="00273CA5">
        <w:rPr>
          <w:noProof/>
        </w:rPr>
        <w:fldChar w:fldCharType="end"/>
      </w:r>
    </w:p>
    <w:p w14:paraId="4626BF53" w14:textId="77777777" w:rsidR="00273CA5" w:rsidRDefault="00273CA5">
      <w:pPr>
        <w:pStyle w:val="TOC5"/>
        <w:rPr>
          <w:rFonts w:asciiTheme="minorHAnsi" w:eastAsiaTheme="minorEastAsia" w:hAnsiTheme="minorHAnsi" w:cstheme="minorBidi"/>
          <w:noProof/>
          <w:kern w:val="0"/>
          <w:sz w:val="22"/>
          <w:szCs w:val="22"/>
        </w:rPr>
      </w:pPr>
      <w:r>
        <w:rPr>
          <w:noProof/>
        </w:rPr>
        <w:t>29</w:t>
      </w:r>
      <w:r>
        <w:rPr>
          <w:noProof/>
        </w:rPr>
        <w:tab/>
        <w:t>Copies of other agreements [S14]</w:t>
      </w:r>
      <w:r w:rsidRPr="00273CA5">
        <w:rPr>
          <w:noProof/>
        </w:rPr>
        <w:tab/>
      </w:r>
      <w:r w:rsidRPr="00273CA5">
        <w:rPr>
          <w:noProof/>
        </w:rPr>
        <w:fldChar w:fldCharType="begin"/>
      </w:r>
      <w:r w:rsidRPr="00273CA5">
        <w:rPr>
          <w:noProof/>
        </w:rPr>
        <w:instrText xml:space="preserve"> PAGEREF _Toc177562468 \h </w:instrText>
      </w:r>
      <w:r w:rsidRPr="00273CA5">
        <w:rPr>
          <w:noProof/>
        </w:rPr>
      </w:r>
      <w:r w:rsidRPr="00273CA5">
        <w:rPr>
          <w:noProof/>
        </w:rPr>
        <w:fldChar w:fldCharType="separate"/>
      </w:r>
      <w:r w:rsidR="006C2180">
        <w:rPr>
          <w:noProof/>
        </w:rPr>
        <w:t>28</w:t>
      </w:r>
      <w:r w:rsidRPr="00273CA5">
        <w:rPr>
          <w:noProof/>
        </w:rPr>
        <w:fldChar w:fldCharType="end"/>
      </w:r>
    </w:p>
    <w:p w14:paraId="5786AC3E" w14:textId="77777777" w:rsidR="00273CA5" w:rsidRDefault="00273CA5">
      <w:pPr>
        <w:pStyle w:val="TOC5"/>
        <w:rPr>
          <w:rFonts w:asciiTheme="minorHAnsi" w:eastAsiaTheme="minorEastAsia" w:hAnsiTheme="minorHAnsi" w:cstheme="minorBidi"/>
          <w:noProof/>
          <w:kern w:val="0"/>
          <w:sz w:val="22"/>
          <w:szCs w:val="22"/>
        </w:rPr>
      </w:pPr>
      <w:r>
        <w:rPr>
          <w:noProof/>
        </w:rPr>
        <w:t>30</w:t>
      </w:r>
      <w:r>
        <w:rPr>
          <w:noProof/>
        </w:rPr>
        <w:tab/>
        <w:t>Financial statements for specific purpose funds [S15]</w:t>
      </w:r>
      <w:r w:rsidRPr="00273CA5">
        <w:rPr>
          <w:noProof/>
        </w:rPr>
        <w:tab/>
      </w:r>
      <w:r w:rsidRPr="00273CA5">
        <w:rPr>
          <w:noProof/>
        </w:rPr>
        <w:fldChar w:fldCharType="begin"/>
      </w:r>
      <w:r w:rsidRPr="00273CA5">
        <w:rPr>
          <w:noProof/>
        </w:rPr>
        <w:instrText xml:space="preserve"> PAGEREF _Toc177562469 \h </w:instrText>
      </w:r>
      <w:r w:rsidRPr="00273CA5">
        <w:rPr>
          <w:noProof/>
        </w:rPr>
      </w:r>
      <w:r w:rsidRPr="00273CA5">
        <w:rPr>
          <w:noProof/>
        </w:rPr>
        <w:fldChar w:fldCharType="separate"/>
      </w:r>
      <w:r w:rsidR="006C2180">
        <w:rPr>
          <w:noProof/>
        </w:rPr>
        <w:t>29</w:t>
      </w:r>
      <w:r w:rsidRPr="00273CA5">
        <w:rPr>
          <w:noProof/>
        </w:rPr>
        <w:fldChar w:fldCharType="end"/>
      </w:r>
    </w:p>
    <w:p w14:paraId="648A9F3D" w14:textId="77777777" w:rsidR="00273CA5" w:rsidRDefault="00273CA5">
      <w:pPr>
        <w:pStyle w:val="TOC5"/>
        <w:rPr>
          <w:rFonts w:asciiTheme="minorHAnsi" w:eastAsiaTheme="minorEastAsia" w:hAnsiTheme="minorHAnsi" w:cstheme="minorBidi"/>
          <w:noProof/>
          <w:kern w:val="0"/>
          <w:sz w:val="22"/>
          <w:szCs w:val="22"/>
        </w:rPr>
      </w:pPr>
      <w:r>
        <w:rPr>
          <w:noProof/>
        </w:rPr>
        <w:t>31</w:t>
      </w:r>
      <w:r>
        <w:rPr>
          <w:noProof/>
        </w:rPr>
        <w:tab/>
        <w:t>Franchisee may request updated disclosure document [S16]</w:t>
      </w:r>
      <w:r w:rsidRPr="00273CA5">
        <w:rPr>
          <w:noProof/>
        </w:rPr>
        <w:tab/>
      </w:r>
      <w:r w:rsidRPr="00273CA5">
        <w:rPr>
          <w:noProof/>
        </w:rPr>
        <w:fldChar w:fldCharType="begin"/>
      </w:r>
      <w:r w:rsidRPr="00273CA5">
        <w:rPr>
          <w:noProof/>
        </w:rPr>
        <w:instrText xml:space="preserve"> PAGEREF _Toc177562470 \h </w:instrText>
      </w:r>
      <w:r w:rsidRPr="00273CA5">
        <w:rPr>
          <w:noProof/>
        </w:rPr>
      </w:r>
      <w:r w:rsidRPr="00273CA5">
        <w:rPr>
          <w:noProof/>
        </w:rPr>
        <w:fldChar w:fldCharType="separate"/>
      </w:r>
      <w:r w:rsidR="006C2180">
        <w:rPr>
          <w:noProof/>
        </w:rPr>
        <w:t>30</w:t>
      </w:r>
      <w:r w:rsidRPr="00273CA5">
        <w:rPr>
          <w:noProof/>
        </w:rPr>
        <w:fldChar w:fldCharType="end"/>
      </w:r>
    </w:p>
    <w:p w14:paraId="350BC366" w14:textId="77777777" w:rsidR="00273CA5" w:rsidRDefault="00273CA5">
      <w:pPr>
        <w:pStyle w:val="TOC5"/>
        <w:rPr>
          <w:rFonts w:asciiTheme="minorHAnsi" w:eastAsiaTheme="minorEastAsia" w:hAnsiTheme="minorHAnsi" w:cstheme="minorBidi"/>
          <w:noProof/>
          <w:kern w:val="0"/>
          <w:sz w:val="22"/>
          <w:szCs w:val="22"/>
        </w:rPr>
      </w:pPr>
      <w:r>
        <w:rPr>
          <w:noProof/>
        </w:rPr>
        <w:t>32</w:t>
      </w:r>
      <w:r>
        <w:rPr>
          <w:noProof/>
        </w:rPr>
        <w:tab/>
        <w:t>Giving updated disclosure document on request by franchisee</w:t>
      </w:r>
      <w:r w:rsidRPr="00273CA5">
        <w:rPr>
          <w:noProof/>
        </w:rPr>
        <w:tab/>
      </w:r>
      <w:r w:rsidRPr="00273CA5">
        <w:rPr>
          <w:noProof/>
        </w:rPr>
        <w:fldChar w:fldCharType="begin"/>
      </w:r>
      <w:r w:rsidRPr="00273CA5">
        <w:rPr>
          <w:noProof/>
        </w:rPr>
        <w:instrText xml:space="preserve"> PAGEREF _Toc177562471 \h </w:instrText>
      </w:r>
      <w:r w:rsidRPr="00273CA5">
        <w:rPr>
          <w:noProof/>
        </w:rPr>
      </w:r>
      <w:r w:rsidRPr="00273CA5">
        <w:rPr>
          <w:noProof/>
        </w:rPr>
        <w:fldChar w:fldCharType="separate"/>
      </w:r>
      <w:r w:rsidR="006C2180">
        <w:rPr>
          <w:noProof/>
        </w:rPr>
        <w:t>30</w:t>
      </w:r>
      <w:r w:rsidRPr="00273CA5">
        <w:rPr>
          <w:noProof/>
        </w:rPr>
        <w:fldChar w:fldCharType="end"/>
      </w:r>
    </w:p>
    <w:p w14:paraId="1F53EA89" w14:textId="77777777" w:rsidR="00273CA5" w:rsidRDefault="00273CA5">
      <w:pPr>
        <w:pStyle w:val="TOC5"/>
        <w:rPr>
          <w:rFonts w:asciiTheme="minorHAnsi" w:eastAsiaTheme="minorEastAsia" w:hAnsiTheme="minorHAnsi" w:cstheme="minorBidi"/>
          <w:noProof/>
          <w:kern w:val="0"/>
          <w:sz w:val="22"/>
          <w:szCs w:val="22"/>
        </w:rPr>
      </w:pPr>
      <w:r>
        <w:rPr>
          <w:noProof/>
        </w:rPr>
        <w:t>33</w:t>
      </w:r>
      <w:r>
        <w:rPr>
          <w:noProof/>
        </w:rPr>
        <w:tab/>
        <w:t>Disclosure of materially relevant facts [S17]</w:t>
      </w:r>
      <w:r w:rsidRPr="00273CA5">
        <w:rPr>
          <w:noProof/>
        </w:rPr>
        <w:tab/>
      </w:r>
      <w:r w:rsidRPr="00273CA5">
        <w:rPr>
          <w:noProof/>
        </w:rPr>
        <w:fldChar w:fldCharType="begin"/>
      </w:r>
      <w:r w:rsidRPr="00273CA5">
        <w:rPr>
          <w:noProof/>
        </w:rPr>
        <w:instrText xml:space="preserve"> PAGEREF _Toc177562472 \h </w:instrText>
      </w:r>
      <w:r w:rsidRPr="00273CA5">
        <w:rPr>
          <w:noProof/>
        </w:rPr>
      </w:r>
      <w:r w:rsidRPr="00273CA5">
        <w:rPr>
          <w:noProof/>
        </w:rPr>
        <w:fldChar w:fldCharType="separate"/>
      </w:r>
      <w:r w:rsidR="006C2180">
        <w:rPr>
          <w:noProof/>
        </w:rPr>
        <w:t>30</w:t>
      </w:r>
      <w:r w:rsidRPr="00273CA5">
        <w:rPr>
          <w:noProof/>
        </w:rPr>
        <w:fldChar w:fldCharType="end"/>
      </w:r>
    </w:p>
    <w:p w14:paraId="7159525F" w14:textId="77777777" w:rsidR="00273CA5" w:rsidRDefault="00273CA5">
      <w:pPr>
        <w:pStyle w:val="TOC4"/>
        <w:rPr>
          <w:rFonts w:asciiTheme="minorHAnsi" w:eastAsiaTheme="minorEastAsia" w:hAnsiTheme="minorHAnsi" w:cstheme="minorBidi"/>
          <w:b w:val="0"/>
          <w:noProof/>
          <w:kern w:val="0"/>
          <w:sz w:val="22"/>
          <w:szCs w:val="22"/>
        </w:rPr>
      </w:pPr>
      <w:r>
        <w:rPr>
          <w:noProof/>
        </w:rPr>
        <w:t>Subdivision B—Notification obligations (other than for new vehicle dealership agreements)</w:t>
      </w:r>
      <w:r w:rsidRPr="00273CA5">
        <w:rPr>
          <w:b w:val="0"/>
          <w:noProof/>
          <w:sz w:val="18"/>
        </w:rPr>
        <w:tab/>
      </w:r>
      <w:r w:rsidRPr="00273CA5">
        <w:rPr>
          <w:b w:val="0"/>
          <w:noProof/>
          <w:sz w:val="18"/>
        </w:rPr>
        <w:fldChar w:fldCharType="begin"/>
      </w:r>
      <w:r w:rsidRPr="00273CA5">
        <w:rPr>
          <w:b w:val="0"/>
          <w:noProof/>
          <w:sz w:val="18"/>
        </w:rPr>
        <w:instrText xml:space="preserve"> PAGEREF _Toc177562473 \h </w:instrText>
      </w:r>
      <w:r w:rsidRPr="00273CA5">
        <w:rPr>
          <w:b w:val="0"/>
          <w:noProof/>
          <w:sz w:val="18"/>
        </w:rPr>
      </w:r>
      <w:r w:rsidRPr="00273CA5">
        <w:rPr>
          <w:b w:val="0"/>
          <w:noProof/>
          <w:sz w:val="18"/>
        </w:rPr>
        <w:fldChar w:fldCharType="separate"/>
      </w:r>
      <w:r w:rsidR="006C2180">
        <w:rPr>
          <w:b w:val="0"/>
          <w:noProof/>
          <w:sz w:val="18"/>
        </w:rPr>
        <w:t>32</w:t>
      </w:r>
      <w:r w:rsidRPr="00273CA5">
        <w:rPr>
          <w:b w:val="0"/>
          <w:noProof/>
          <w:sz w:val="18"/>
        </w:rPr>
        <w:fldChar w:fldCharType="end"/>
      </w:r>
    </w:p>
    <w:p w14:paraId="0ABA0718" w14:textId="77777777" w:rsidR="00273CA5" w:rsidRDefault="00273CA5">
      <w:pPr>
        <w:pStyle w:val="TOC5"/>
        <w:rPr>
          <w:rFonts w:asciiTheme="minorHAnsi" w:eastAsiaTheme="minorEastAsia" w:hAnsiTheme="minorHAnsi" w:cstheme="minorBidi"/>
          <w:noProof/>
          <w:kern w:val="0"/>
          <w:sz w:val="22"/>
          <w:szCs w:val="22"/>
        </w:rPr>
      </w:pPr>
      <w:r>
        <w:rPr>
          <w:noProof/>
        </w:rPr>
        <w:t>34</w:t>
      </w:r>
      <w:r>
        <w:rPr>
          <w:noProof/>
        </w:rPr>
        <w:tab/>
        <w:t>Application of Subdivision [S17A]</w:t>
      </w:r>
      <w:r w:rsidRPr="00273CA5">
        <w:rPr>
          <w:noProof/>
        </w:rPr>
        <w:tab/>
      </w:r>
      <w:r w:rsidRPr="00273CA5">
        <w:rPr>
          <w:noProof/>
        </w:rPr>
        <w:fldChar w:fldCharType="begin"/>
      </w:r>
      <w:r w:rsidRPr="00273CA5">
        <w:rPr>
          <w:noProof/>
        </w:rPr>
        <w:instrText xml:space="preserve"> PAGEREF _Toc177562474 \h </w:instrText>
      </w:r>
      <w:r w:rsidRPr="00273CA5">
        <w:rPr>
          <w:noProof/>
        </w:rPr>
      </w:r>
      <w:r w:rsidRPr="00273CA5">
        <w:rPr>
          <w:noProof/>
        </w:rPr>
        <w:fldChar w:fldCharType="separate"/>
      </w:r>
      <w:r w:rsidR="006C2180">
        <w:rPr>
          <w:noProof/>
        </w:rPr>
        <w:t>32</w:t>
      </w:r>
      <w:r w:rsidRPr="00273CA5">
        <w:rPr>
          <w:noProof/>
        </w:rPr>
        <w:fldChar w:fldCharType="end"/>
      </w:r>
    </w:p>
    <w:p w14:paraId="1DAECB82" w14:textId="77777777" w:rsidR="00273CA5" w:rsidRDefault="00273CA5">
      <w:pPr>
        <w:pStyle w:val="TOC5"/>
        <w:rPr>
          <w:rFonts w:asciiTheme="minorHAnsi" w:eastAsiaTheme="minorEastAsia" w:hAnsiTheme="minorHAnsi" w:cstheme="minorBidi"/>
          <w:noProof/>
          <w:kern w:val="0"/>
          <w:sz w:val="22"/>
          <w:szCs w:val="22"/>
        </w:rPr>
      </w:pPr>
      <w:r>
        <w:rPr>
          <w:noProof/>
        </w:rPr>
        <w:t>35</w:t>
      </w:r>
      <w:r>
        <w:rPr>
          <w:noProof/>
        </w:rPr>
        <w:tab/>
        <w:t>End of term arrangements [S18]</w:t>
      </w:r>
      <w:r w:rsidRPr="00273CA5">
        <w:rPr>
          <w:noProof/>
        </w:rPr>
        <w:tab/>
      </w:r>
      <w:r w:rsidRPr="00273CA5">
        <w:rPr>
          <w:noProof/>
        </w:rPr>
        <w:fldChar w:fldCharType="begin"/>
      </w:r>
      <w:r w:rsidRPr="00273CA5">
        <w:rPr>
          <w:noProof/>
        </w:rPr>
        <w:instrText xml:space="preserve"> PAGEREF _Toc177562475 \h </w:instrText>
      </w:r>
      <w:r w:rsidRPr="00273CA5">
        <w:rPr>
          <w:noProof/>
        </w:rPr>
      </w:r>
      <w:r w:rsidRPr="00273CA5">
        <w:rPr>
          <w:noProof/>
        </w:rPr>
        <w:fldChar w:fldCharType="separate"/>
      </w:r>
      <w:r w:rsidR="006C2180">
        <w:rPr>
          <w:noProof/>
        </w:rPr>
        <w:t>32</w:t>
      </w:r>
      <w:r w:rsidRPr="00273CA5">
        <w:rPr>
          <w:noProof/>
        </w:rPr>
        <w:fldChar w:fldCharType="end"/>
      </w:r>
    </w:p>
    <w:p w14:paraId="55C1FF02" w14:textId="77777777" w:rsidR="00273CA5" w:rsidRDefault="00273CA5">
      <w:pPr>
        <w:pStyle w:val="TOC4"/>
        <w:rPr>
          <w:rFonts w:asciiTheme="minorHAnsi" w:eastAsiaTheme="minorEastAsia" w:hAnsiTheme="minorHAnsi" w:cstheme="minorBidi"/>
          <w:b w:val="0"/>
          <w:noProof/>
          <w:kern w:val="0"/>
          <w:sz w:val="22"/>
          <w:szCs w:val="22"/>
        </w:rPr>
      </w:pPr>
      <w:r>
        <w:rPr>
          <w:noProof/>
        </w:rPr>
        <w:t>Subdivision C—Record keeping obligations</w:t>
      </w:r>
      <w:r w:rsidRPr="00273CA5">
        <w:rPr>
          <w:b w:val="0"/>
          <w:noProof/>
          <w:sz w:val="18"/>
        </w:rPr>
        <w:tab/>
      </w:r>
      <w:r w:rsidRPr="00273CA5">
        <w:rPr>
          <w:b w:val="0"/>
          <w:noProof/>
          <w:sz w:val="18"/>
        </w:rPr>
        <w:fldChar w:fldCharType="begin"/>
      </w:r>
      <w:r w:rsidRPr="00273CA5">
        <w:rPr>
          <w:b w:val="0"/>
          <w:noProof/>
          <w:sz w:val="18"/>
        </w:rPr>
        <w:instrText xml:space="preserve"> PAGEREF _Toc177562476 \h </w:instrText>
      </w:r>
      <w:r w:rsidRPr="00273CA5">
        <w:rPr>
          <w:b w:val="0"/>
          <w:noProof/>
          <w:sz w:val="18"/>
        </w:rPr>
      </w:r>
      <w:r w:rsidRPr="00273CA5">
        <w:rPr>
          <w:b w:val="0"/>
          <w:noProof/>
          <w:sz w:val="18"/>
        </w:rPr>
        <w:fldChar w:fldCharType="separate"/>
      </w:r>
      <w:r w:rsidR="006C2180">
        <w:rPr>
          <w:b w:val="0"/>
          <w:noProof/>
          <w:sz w:val="18"/>
        </w:rPr>
        <w:t>32</w:t>
      </w:r>
      <w:r w:rsidRPr="00273CA5">
        <w:rPr>
          <w:b w:val="0"/>
          <w:noProof/>
          <w:sz w:val="18"/>
        </w:rPr>
        <w:fldChar w:fldCharType="end"/>
      </w:r>
    </w:p>
    <w:p w14:paraId="0E60E631" w14:textId="77777777" w:rsidR="00273CA5" w:rsidRDefault="00273CA5">
      <w:pPr>
        <w:pStyle w:val="TOC5"/>
        <w:rPr>
          <w:rFonts w:asciiTheme="minorHAnsi" w:eastAsiaTheme="minorEastAsia" w:hAnsiTheme="minorHAnsi" w:cstheme="minorBidi"/>
          <w:noProof/>
          <w:kern w:val="0"/>
          <w:sz w:val="22"/>
          <w:szCs w:val="22"/>
        </w:rPr>
      </w:pPr>
      <w:r>
        <w:rPr>
          <w:noProof/>
        </w:rPr>
        <w:t>36</w:t>
      </w:r>
      <w:r>
        <w:rPr>
          <w:noProof/>
        </w:rPr>
        <w:tab/>
        <w:t>Keeping certain information and documents [S19]</w:t>
      </w:r>
      <w:r w:rsidRPr="00273CA5">
        <w:rPr>
          <w:noProof/>
        </w:rPr>
        <w:tab/>
      </w:r>
      <w:r w:rsidRPr="00273CA5">
        <w:rPr>
          <w:noProof/>
        </w:rPr>
        <w:fldChar w:fldCharType="begin"/>
      </w:r>
      <w:r w:rsidRPr="00273CA5">
        <w:rPr>
          <w:noProof/>
        </w:rPr>
        <w:instrText xml:space="preserve"> PAGEREF _Toc177562477 \h </w:instrText>
      </w:r>
      <w:r w:rsidRPr="00273CA5">
        <w:rPr>
          <w:noProof/>
        </w:rPr>
      </w:r>
      <w:r w:rsidRPr="00273CA5">
        <w:rPr>
          <w:noProof/>
        </w:rPr>
        <w:fldChar w:fldCharType="separate"/>
      </w:r>
      <w:r w:rsidR="006C2180">
        <w:rPr>
          <w:noProof/>
        </w:rPr>
        <w:t>32</w:t>
      </w:r>
      <w:r w:rsidRPr="00273CA5">
        <w:rPr>
          <w:noProof/>
        </w:rPr>
        <w:fldChar w:fldCharType="end"/>
      </w:r>
    </w:p>
    <w:p w14:paraId="366B9FF2" w14:textId="77777777" w:rsidR="00273CA5" w:rsidRDefault="00273CA5">
      <w:pPr>
        <w:pStyle w:val="TOC3"/>
        <w:rPr>
          <w:rFonts w:asciiTheme="minorHAnsi" w:eastAsiaTheme="minorEastAsia" w:hAnsiTheme="minorHAnsi" w:cstheme="minorBidi"/>
          <w:b w:val="0"/>
          <w:noProof/>
          <w:kern w:val="0"/>
          <w:szCs w:val="22"/>
        </w:rPr>
      </w:pPr>
      <w:r>
        <w:rPr>
          <w:noProof/>
        </w:rPr>
        <w:t>Division 3—Terms of franchise agreements</w:t>
      </w:r>
      <w:r w:rsidRPr="00273CA5">
        <w:rPr>
          <w:b w:val="0"/>
          <w:noProof/>
          <w:sz w:val="18"/>
        </w:rPr>
        <w:tab/>
      </w:r>
      <w:r w:rsidRPr="00273CA5">
        <w:rPr>
          <w:b w:val="0"/>
          <w:noProof/>
          <w:sz w:val="18"/>
        </w:rPr>
        <w:fldChar w:fldCharType="begin"/>
      </w:r>
      <w:r w:rsidRPr="00273CA5">
        <w:rPr>
          <w:b w:val="0"/>
          <w:noProof/>
          <w:sz w:val="18"/>
        </w:rPr>
        <w:instrText xml:space="preserve"> PAGEREF _Toc177562478 \h </w:instrText>
      </w:r>
      <w:r w:rsidRPr="00273CA5">
        <w:rPr>
          <w:b w:val="0"/>
          <w:noProof/>
          <w:sz w:val="18"/>
        </w:rPr>
      </w:r>
      <w:r w:rsidRPr="00273CA5">
        <w:rPr>
          <w:b w:val="0"/>
          <w:noProof/>
          <w:sz w:val="18"/>
        </w:rPr>
        <w:fldChar w:fldCharType="separate"/>
      </w:r>
      <w:r w:rsidR="006C2180">
        <w:rPr>
          <w:b w:val="0"/>
          <w:noProof/>
          <w:sz w:val="18"/>
        </w:rPr>
        <w:t>34</w:t>
      </w:r>
      <w:r w:rsidRPr="00273CA5">
        <w:rPr>
          <w:b w:val="0"/>
          <w:noProof/>
          <w:sz w:val="18"/>
        </w:rPr>
        <w:fldChar w:fldCharType="end"/>
      </w:r>
    </w:p>
    <w:p w14:paraId="59E3DEF4" w14:textId="77777777" w:rsidR="00273CA5" w:rsidRDefault="00273CA5">
      <w:pPr>
        <w:pStyle w:val="TOC5"/>
        <w:rPr>
          <w:rFonts w:asciiTheme="minorHAnsi" w:eastAsiaTheme="minorEastAsia" w:hAnsiTheme="minorHAnsi" w:cstheme="minorBidi"/>
          <w:noProof/>
          <w:kern w:val="0"/>
          <w:sz w:val="22"/>
          <w:szCs w:val="22"/>
        </w:rPr>
      </w:pPr>
      <w:r>
        <w:rPr>
          <w:noProof/>
        </w:rPr>
        <w:t>37</w:t>
      </w:r>
      <w:r>
        <w:rPr>
          <w:noProof/>
        </w:rPr>
        <w:tab/>
        <w:t>Franchisor’s legal costs relating to franchise agreement [S19A]</w:t>
      </w:r>
      <w:r w:rsidRPr="00273CA5">
        <w:rPr>
          <w:noProof/>
        </w:rPr>
        <w:tab/>
      </w:r>
      <w:r w:rsidRPr="00273CA5">
        <w:rPr>
          <w:noProof/>
        </w:rPr>
        <w:fldChar w:fldCharType="begin"/>
      </w:r>
      <w:r w:rsidRPr="00273CA5">
        <w:rPr>
          <w:noProof/>
        </w:rPr>
        <w:instrText xml:space="preserve"> PAGEREF _Toc177562479 \h </w:instrText>
      </w:r>
      <w:r w:rsidRPr="00273CA5">
        <w:rPr>
          <w:noProof/>
        </w:rPr>
      </w:r>
      <w:r w:rsidRPr="00273CA5">
        <w:rPr>
          <w:noProof/>
        </w:rPr>
        <w:fldChar w:fldCharType="separate"/>
      </w:r>
      <w:r w:rsidR="006C2180">
        <w:rPr>
          <w:noProof/>
        </w:rPr>
        <w:t>34</w:t>
      </w:r>
      <w:r w:rsidRPr="00273CA5">
        <w:rPr>
          <w:noProof/>
        </w:rPr>
        <w:fldChar w:fldCharType="end"/>
      </w:r>
    </w:p>
    <w:p w14:paraId="15ED20E4" w14:textId="77777777" w:rsidR="00273CA5" w:rsidRDefault="00273CA5">
      <w:pPr>
        <w:pStyle w:val="TOC5"/>
        <w:rPr>
          <w:rFonts w:asciiTheme="minorHAnsi" w:eastAsiaTheme="minorEastAsia" w:hAnsiTheme="minorHAnsi" w:cstheme="minorBidi"/>
          <w:noProof/>
          <w:kern w:val="0"/>
          <w:sz w:val="22"/>
          <w:szCs w:val="22"/>
        </w:rPr>
      </w:pPr>
      <w:r>
        <w:rPr>
          <w:noProof/>
        </w:rPr>
        <w:t>38</w:t>
      </w:r>
      <w:r>
        <w:rPr>
          <w:noProof/>
        </w:rPr>
        <w:tab/>
        <w:t>Prohibition on release from liability etc. [S20]</w:t>
      </w:r>
      <w:r w:rsidRPr="00273CA5">
        <w:rPr>
          <w:noProof/>
        </w:rPr>
        <w:tab/>
      </w:r>
      <w:r w:rsidRPr="00273CA5">
        <w:rPr>
          <w:noProof/>
        </w:rPr>
        <w:fldChar w:fldCharType="begin"/>
      </w:r>
      <w:r w:rsidRPr="00273CA5">
        <w:rPr>
          <w:noProof/>
        </w:rPr>
        <w:instrText xml:space="preserve"> PAGEREF _Toc177562480 \h </w:instrText>
      </w:r>
      <w:r w:rsidRPr="00273CA5">
        <w:rPr>
          <w:noProof/>
        </w:rPr>
      </w:r>
      <w:r w:rsidRPr="00273CA5">
        <w:rPr>
          <w:noProof/>
        </w:rPr>
        <w:fldChar w:fldCharType="separate"/>
      </w:r>
      <w:r w:rsidR="006C2180">
        <w:rPr>
          <w:noProof/>
        </w:rPr>
        <w:t>34</w:t>
      </w:r>
      <w:r w:rsidRPr="00273CA5">
        <w:rPr>
          <w:noProof/>
        </w:rPr>
        <w:fldChar w:fldCharType="end"/>
      </w:r>
    </w:p>
    <w:p w14:paraId="45139408" w14:textId="77777777" w:rsidR="00273CA5" w:rsidRDefault="00273CA5">
      <w:pPr>
        <w:pStyle w:val="TOC5"/>
        <w:rPr>
          <w:rFonts w:asciiTheme="minorHAnsi" w:eastAsiaTheme="minorEastAsia" w:hAnsiTheme="minorHAnsi" w:cstheme="minorBidi"/>
          <w:noProof/>
          <w:kern w:val="0"/>
          <w:sz w:val="22"/>
          <w:szCs w:val="22"/>
        </w:rPr>
      </w:pPr>
      <w:r>
        <w:rPr>
          <w:noProof/>
        </w:rPr>
        <w:t>39</w:t>
      </w:r>
      <w:r>
        <w:rPr>
          <w:noProof/>
        </w:rPr>
        <w:tab/>
        <w:t>Jurisdiction for settling disputes [S21]</w:t>
      </w:r>
      <w:r w:rsidRPr="00273CA5">
        <w:rPr>
          <w:noProof/>
        </w:rPr>
        <w:tab/>
      </w:r>
      <w:r w:rsidRPr="00273CA5">
        <w:rPr>
          <w:noProof/>
        </w:rPr>
        <w:fldChar w:fldCharType="begin"/>
      </w:r>
      <w:r w:rsidRPr="00273CA5">
        <w:rPr>
          <w:noProof/>
        </w:rPr>
        <w:instrText xml:space="preserve"> PAGEREF _Toc177562481 \h </w:instrText>
      </w:r>
      <w:r w:rsidRPr="00273CA5">
        <w:rPr>
          <w:noProof/>
        </w:rPr>
      </w:r>
      <w:r w:rsidRPr="00273CA5">
        <w:rPr>
          <w:noProof/>
        </w:rPr>
        <w:fldChar w:fldCharType="separate"/>
      </w:r>
      <w:r w:rsidR="006C2180">
        <w:rPr>
          <w:noProof/>
        </w:rPr>
        <w:t>34</w:t>
      </w:r>
      <w:r w:rsidRPr="00273CA5">
        <w:rPr>
          <w:noProof/>
        </w:rPr>
        <w:fldChar w:fldCharType="end"/>
      </w:r>
    </w:p>
    <w:p w14:paraId="1B22E281" w14:textId="77777777" w:rsidR="00273CA5" w:rsidRDefault="00273CA5">
      <w:pPr>
        <w:pStyle w:val="TOC5"/>
        <w:rPr>
          <w:rFonts w:asciiTheme="minorHAnsi" w:eastAsiaTheme="minorEastAsia" w:hAnsiTheme="minorHAnsi" w:cstheme="minorBidi"/>
          <w:noProof/>
          <w:kern w:val="0"/>
          <w:sz w:val="22"/>
          <w:szCs w:val="22"/>
        </w:rPr>
      </w:pPr>
      <w:r>
        <w:rPr>
          <w:noProof/>
        </w:rPr>
        <w:t>40</w:t>
      </w:r>
      <w:r>
        <w:rPr>
          <w:noProof/>
        </w:rPr>
        <w:tab/>
        <w:t>Costs of settling disputes [S22]</w:t>
      </w:r>
      <w:r w:rsidRPr="00273CA5">
        <w:rPr>
          <w:noProof/>
        </w:rPr>
        <w:tab/>
      </w:r>
      <w:r w:rsidRPr="00273CA5">
        <w:rPr>
          <w:noProof/>
        </w:rPr>
        <w:fldChar w:fldCharType="begin"/>
      </w:r>
      <w:r w:rsidRPr="00273CA5">
        <w:rPr>
          <w:noProof/>
        </w:rPr>
        <w:instrText xml:space="preserve"> PAGEREF _Toc177562482 \h </w:instrText>
      </w:r>
      <w:r w:rsidRPr="00273CA5">
        <w:rPr>
          <w:noProof/>
        </w:rPr>
      </w:r>
      <w:r w:rsidRPr="00273CA5">
        <w:rPr>
          <w:noProof/>
        </w:rPr>
        <w:fldChar w:fldCharType="separate"/>
      </w:r>
      <w:r w:rsidR="006C2180">
        <w:rPr>
          <w:noProof/>
        </w:rPr>
        <w:t>35</w:t>
      </w:r>
      <w:r w:rsidRPr="00273CA5">
        <w:rPr>
          <w:noProof/>
        </w:rPr>
        <w:fldChar w:fldCharType="end"/>
      </w:r>
    </w:p>
    <w:p w14:paraId="24584269" w14:textId="77777777" w:rsidR="00273CA5" w:rsidRDefault="00273CA5">
      <w:pPr>
        <w:pStyle w:val="TOC5"/>
        <w:rPr>
          <w:rFonts w:asciiTheme="minorHAnsi" w:eastAsiaTheme="minorEastAsia" w:hAnsiTheme="minorHAnsi" w:cstheme="minorBidi"/>
          <w:noProof/>
          <w:kern w:val="0"/>
          <w:sz w:val="22"/>
          <w:szCs w:val="22"/>
        </w:rPr>
      </w:pPr>
      <w:r>
        <w:rPr>
          <w:noProof/>
        </w:rPr>
        <w:t>41</w:t>
      </w:r>
      <w:r>
        <w:rPr>
          <w:noProof/>
        </w:rPr>
        <w:tab/>
        <w:t>Restraint of trade clause if franchise agreement not extended [S23]</w:t>
      </w:r>
      <w:r w:rsidRPr="00273CA5">
        <w:rPr>
          <w:noProof/>
        </w:rPr>
        <w:tab/>
      </w:r>
      <w:r w:rsidRPr="00273CA5">
        <w:rPr>
          <w:noProof/>
        </w:rPr>
        <w:fldChar w:fldCharType="begin"/>
      </w:r>
      <w:r w:rsidRPr="00273CA5">
        <w:rPr>
          <w:noProof/>
        </w:rPr>
        <w:instrText xml:space="preserve"> PAGEREF _Toc177562483 \h </w:instrText>
      </w:r>
      <w:r w:rsidRPr="00273CA5">
        <w:rPr>
          <w:noProof/>
        </w:rPr>
      </w:r>
      <w:r w:rsidRPr="00273CA5">
        <w:rPr>
          <w:noProof/>
        </w:rPr>
        <w:fldChar w:fldCharType="separate"/>
      </w:r>
      <w:r w:rsidR="006C2180">
        <w:rPr>
          <w:noProof/>
        </w:rPr>
        <w:t>35</w:t>
      </w:r>
      <w:r w:rsidRPr="00273CA5">
        <w:rPr>
          <w:noProof/>
        </w:rPr>
        <w:fldChar w:fldCharType="end"/>
      </w:r>
    </w:p>
    <w:p w14:paraId="68F87DEC" w14:textId="77777777" w:rsidR="00273CA5" w:rsidRDefault="00273CA5">
      <w:pPr>
        <w:pStyle w:val="TOC5"/>
        <w:rPr>
          <w:rFonts w:asciiTheme="minorHAnsi" w:eastAsiaTheme="minorEastAsia" w:hAnsiTheme="minorHAnsi" w:cstheme="minorBidi"/>
          <w:noProof/>
          <w:kern w:val="0"/>
          <w:sz w:val="22"/>
          <w:szCs w:val="22"/>
        </w:rPr>
      </w:pPr>
      <w:r>
        <w:rPr>
          <w:noProof/>
        </w:rPr>
        <w:t>42</w:t>
      </w:r>
      <w:r>
        <w:rPr>
          <w:noProof/>
        </w:rPr>
        <w:tab/>
        <w:t>Franchise agreement must provide for compensation for early termination [S46A]</w:t>
      </w:r>
      <w:r w:rsidRPr="00273CA5">
        <w:rPr>
          <w:noProof/>
        </w:rPr>
        <w:tab/>
      </w:r>
      <w:r w:rsidRPr="00273CA5">
        <w:rPr>
          <w:noProof/>
        </w:rPr>
        <w:fldChar w:fldCharType="begin"/>
      </w:r>
      <w:r w:rsidRPr="00273CA5">
        <w:rPr>
          <w:noProof/>
        </w:rPr>
        <w:instrText xml:space="preserve"> PAGEREF _Toc177562484 \h </w:instrText>
      </w:r>
      <w:r w:rsidRPr="00273CA5">
        <w:rPr>
          <w:noProof/>
        </w:rPr>
      </w:r>
      <w:r w:rsidRPr="00273CA5">
        <w:rPr>
          <w:noProof/>
        </w:rPr>
        <w:fldChar w:fldCharType="separate"/>
      </w:r>
      <w:r w:rsidR="006C2180">
        <w:rPr>
          <w:noProof/>
        </w:rPr>
        <w:t>36</w:t>
      </w:r>
      <w:r w:rsidRPr="00273CA5">
        <w:rPr>
          <w:noProof/>
        </w:rPr>
        <w:fldChar w:fldCharType="end"/>
      </w:r>
    </w:p>
    <w:p w14:paraId="2003C763" w14:textId="77777777" w:rsidR="00273CA5" w:rsidRDefault="00273CA5">
      <w:pPr>
        <w:pStyle w:val="TOC5"/>
        <w:rPr>
          <w:rFonts w:asciiTheme="minorHAnsi" w:eastAsiaTheme="minorEastAsia" w:hAnsiTheme="minorHAnsi" w:cstheme="minorBidi"/>
          <w:noProof/>
          <w:kern w:val="0"/>
          <w:sz w:val="22"/>
          <w:szCs w:val="22"/>
        </w:rPr>
      </w:pPr>
      <w:r>
        <w:rPr>
          <w:noProof/>
        </w:rPr>
        <w:t>43</w:t>
      </w:r>
      <w:r>
        <w:rPr>
          <w:noProof/>
        </w:rPr>
        <w:tab/>
        <w:t>Franchise agreement must provide reasonable opportunity for return on franchisee’s investment [S46B]</w:t>
      </w:r>
      <w:r w:rsidRPr="00273CA5">
        <w:rPr>
          <w:noProof/>
        </w:rPr>
        <w:tab/>
      </w:r>
      <w:r w:rsidRPr="00273CA5">
        <w:rPr>
          <w:noProof/>
        </w:rPr>
        <w:fldChar w:fldCharType="begin"/>
      </w:r>
      <w:r w:rsidRPr="00273CA5">
        <w:rPr>
          <w:noProof/>
        </w:rPr>
        <w:instrText xml:space="preserve"> PAGEREF _Toc177562485 \h </w:instrText>
      </w:r>
      <w:r w:rsidRPr="00273CA5">
        <w:rPr>
          <w:noProof/>
        </w:rPr>
      </w:r>
      <w:r w:rsidRPr="00273CA5">
        <w:rPr>
          <w:noProof/>
        </w:rPr>
        <w:fldChar w:fldCharType="separate"/>
      </w:r>
      <w:r w:rsidR="006C2180">
        <w:rPr>
          <w:noProof/>
        </w:rPr>
        <w:t>37</w:t>
      </w:r>
      <w:r w:rsidRPr="00273CA5">
        <w:rPr>
          <w:noProof/>
        </w:rPr>
        <w:fldChar w:fldCharType="end"/>
      </w:r>
    </w:p>
    <w:p w14:paraId="4C04F615" w14:textId="77777777" w:rsidR="00273CA5" w:rsidRDefault="00273CA5">
      <w:pPr>
        <w:pStyle w:val="TOC5"/>
        <w:rPr>
          <w:rFonts w:asciiTheme="minorHAnsi" w:eastAsiaTheme="minorEastAsia" w:hAnsiTheme="minorHAnsi" w:cstheme="minorBidi"/>
          <w:noProof/>
          <w:kern w:val="0"/>
          <w:sz w:val="22"/>
          <w:szCs w:val="22"/>
        </w:rPr>
      </w:pPr>
      <w:r>
        <w:rPr>
          <w:noProof/>
        </w:rPr>
        <w:t>44</w:t>
      </w:r>
      <w:r>
        <w:rPr>
          <w:noProof/>
        </w:rPr>
        <w:tab/>
        <w:t>Discussion about significant capital expenditure disclosed in disclosure document [S30A]</w:t>
      </w:r>
      <w:r w:rsidRPr="00273CA5">
        <w:rPr>
          <w:noProof/>
        </w:rPr>
        <w:tab/>
      </w:r>
      <w:r w:rsidRPr="00273CA5">
        <w:rPr>
          <w:noProof/>
        </w:rPr>
        <w:fldChar w:fldCharType="begin"/>
      </w:r>
      <w:r w:rsidRPr="00273CA5">
        <w:rPr>
          <w:noProof/>
        </w:rPr>
        <w:instrText xml:space="preserve"> PAGEREF _Toc177562486 \h </w:instrText>
      </w:r>
      <w:r w:rsidRPr="00273CA5">
        <w:rPr>
          <w:noProof/>
        </w:rPr>
      </w:r>
      <w:r w:rsidRPr="00273CA5">
        <w:rPr>
          <w:noProof/>
        </w:rPr>
        <w:fldChar w:fldCharType="separate"/>
      </w:r>
      <w:r w:rsidR="006C2180">
        <w:rPr>
          <w:noProof/>
        </w:rPr>
        <w:t>37</w:t>
      </w:r>
      <w:r w:rsidRPr="00273CA5">
        <w:rPr>
          <w:noProof/>
        </w:rPr>
        <w:fldChar w:fldCharType="end"/>
      </w:r>
    </w:p>
    <w:p w14:paraId="75616AA7" w14:textId="77777777" w:rsidR="00273CA5" w:rsidRDefault="00273CA5">
      <w:pPr>
        <w:pStyle w:val="TOC3"/>
        <w:rPr>
          <w:rFonts w:asciiTheme="minorHAnsi" w:eastAsiaTheme="minorEastAsia" w:hAnsiTheme="minorHAnsi" w:cstheme="minorBidi"/>
          <w:b w:val="0"/>
          <w:noProof/>
          <w:kern w:val="0"/>
          <w:szCs w:val="22"/>
        </w:rPr>
      </w:pPr>
      <w:r>
        <w:rPr>
          <w:noProof/>
        </w:rPr>
        <w:t>Division 4—Transfer of franchise agreements</w:t>
      </w:r>
      <w:r w:rsidRPr="00273CA5">
        <w:rPr>
          <w:b w:val="0"/>
          <w:noProof/>
          <w:sz w:val="18"/>
        </w:rPr>
        <w:tab/>
      </w:r>
      <w:r w:rsidRPr="00273CA5">
        <w:rPr>
          <w:b w:val="0"/>
          <w:noProof/>
          <w:sz w:val="18"/>
        </w:rPr>
        <w:fldChar w:fldCharType="begin"/>
      </w:r>
      <w:r w:rsidRPr="00273CA5">
        <w:rPr>
          <w:b w:val="0"/>
          <w:noProof/>
          <w:sz w:val="18"/>
        </w:rPr>
        <w:instrText xml:space="preserve"> PAGEREF _Toc177562487 \h </w:instrText>
      </w:r>
      <w:r w:rsidRPr="00273CA5">
        <w:rPr>
          <w:b w:val="0"/>
          <w:noProof/>
          <w:sz w:val="18"/>
        </w:rPr>
      </w:r>
      <w:r w:rsidRPr="00273CA5">
        <w:rPr>
          <w:b w:val="0"/>
          <w:noProof/>
          <w:sz w:val="18"/>
        </w:rPr>
        <w:fldChar w:fldCharType="separate"/>
      </w:r>
      <w:r w:rsidR="006C2180">
        <w:rPr>
          <w:b w:val="0"/>
          <w:noProof/>
          <w:sz w:val="18"/>
        </w:rPr>
        <w:t>38</w:t>
      </w:r>
      <w:r w:rsidRPr="00273CA5">
        <w:rPr>
          <w:b w:val="0"/>
          <w:noProof/>
          <w:sz w:val="18"/>
        </w:rPr>
        <w:fldChar w:fldCharType="end"/>
      </w:r>
    </w:p>
    <w:p w14:paraId="35457F81" w14:textId="77777777" w:rsidR="00273CA5" w:rsidRDefault="00273CA5">
      <w:pPr>
        <w:pStyle w:val="TOC5"/>
        <w:rPr>
          <w:rFonts w:asciiTheme="minorHAnsi" w:eastAsiaTheme="minorEastAsia" w:hAnsiTheme="minorHAnsi" w:cstheme="minorBidi"/>
          <w:noProof/>
          <w:kern w:val="0"/>
          <w:sz w:val="22"/>
          <w:szCs w:val="22"/>
        </w:rPr>
      </w:pPr>
      <w:r>
        <w:rPr>
          <w:noProof/>
        </w:rPr>
        <w:t>45</w:t>
      </w:r>
      <w:r>
        <w:rPr>
          <w:noProof/>
        </w:rPr>
        <w:tab/>
        <w:t>Request for franchisor’s consent to transfer [S24]</w:t>
      </w:r>
      <w:r w:rsidRPr="00273CA5">
        <w:rPr>
          <w:noProof/>
        </w:rPr>
        <w:tab/>
      </w:r>
      <w:r w:rsidRPr="00273CA5">
        <w:rPr>
          <w:noProof/>
        </w:rPr>
        <w:fldChar w:fldCharType="begin"/>
      </w:r>
      <w:r w:rsidRPr="00273CA5">
        <w:rPr>
          <w:noProof/>
        </w:rPr>
        <w:instrText xml:space="preserve"> PAGEREF _Toc177562488 \h </w:instrText>
      </w:r>
      <w:r w:rsidRPr="00273CA5">
        <w:rPr>
          <w:noProof/>
        </w:rPr>
      </w:r>
      <w:r w:rsidRPr="00273CA5">
        <w:rPr>
          <w:noProof/>
        </w:rPr>
        <w:fldChar w:fldCharType="separate"/>
      </w:r>
      <w:r w:rsidR="006C2180">
        <w:rPr>
          <w:noProof/>
        </w:rPr>
        <w:t>38</w:t>
      </w:r>
      <w:r w:rsidRPr="00273CA5">
        <w:rPr>
          <w:noProof/>
        </w:rPr>
        <w:fldChar w:fldCharType="end"/>
      </w:r>
    </w:p>
    <w:p w14:paraId="46395500" w14:textId="77777777" w:rsidR="00273CA5" w:rsidRDefault="00273CA5">
      <w:pPr>
        <w:pStyle w:val="TOC5"/>
        <w:rPr>
          <w:rFonts w:asciiTheme="minorHAnsi" w:eastAsiaTheme="minorEastAsia" w:hAnsiTheme="minorHAnsi" w:cstheme="minorBidi"/>
          <w:noProof/>
          <w:kern w:val="0"/>
          <w:sz w:val="22"/>
          <w:szCs w:val="22"/>
        </w:rPr>
      </w:pPr>
      <w:r>
        <w:rPr>
          <w:noProof/>
        </w:rPr>
        <w:t>46</w:t>
      </w:r>
      <w:r>
        <w:rPr>
          <w:noProof/>
        </w:rPr>
        <w:tab/>
        <w:t>Franchisor’s consent to transfer [S25]</w:t>
      </w:r>
      <w:r w:rsidRPr="00273CA5">
        <w:rPr>
          <w:noProof/>
        </w:rPr>
        <w:tab/>
      </w:r>
      <w:r w:rsidRPr="00273CA5">
        <w:rPr>
          <w:noProof/>
        </w:rPr>
        <w:fldChar w:fldCharType="begin"/>
      </w:r>
      <w:r w:rsidRPr="00273CA5">
        <w:rPr>
          <w:noProof/>
        </w:rPr>
        <w:instrText xml:space="preserve"> PAGEREF _Toc177562489 \h </w:instrText>
      </w:r>
      <w:r w:rsidRPr="00273CA5">
        <w:rPr>
          <w:noProof/>
        </w:rPr>
      </w:r>
      <w:r w:rsidRPr="00273CA5">
        <w:rPr>
          <w:noProof/>
        </w:rPr>
        <w:fldChar w:fldCharType="separate"/>
      </w:r>
      <w:r w:rsidR="006C2180">
        <w:rPr>
          <w:noProof/>
        </w:rPr>
        <w:t>38</w:t>
      </w:r>
      <w:r w:rsidRPr="00273CA5">
        <w:rPr>
          <w:noProof/>
        </w:rPr>
        <w:fldChar w:fldCharType="end"/>
      </w:r>
    </w:p>
    <w:p w14:paraId="207EB260" w14:textId="77777777" w:rsidR="00273CA5" w:rsidRDefault="00273CA5">
      <w:pPr>
        <w:pStyle w:val="TOC3"/>
        <w:rPr>
          <w:rFonts w:asciiTheme="minorHAnsi" w:eastAsiaTheme="minorEastAsia" w:hAnsiTheme="minorHAnsi" w:cstheme="minorBidi"/>
          <w:b w:val="0"/>
          <w:noProof/>
          <w:kern w:val="0"/>
          <w:szCs w:val="22"/>
        </w:rPr>
      </w:pPr>
      <w:r>
        <w:rPr>
          <w:noProof/>
        </w:rPr>
        <w:t>Division 5—Termination of franchise agreements in cooling off periods</w:t>
      </w:r>
      <w:r w:rsidRPr="00273CA5">
        <w:rPr>
          <w:b w:val="0"/>
          <w:noProof/>
          <w:sz w:val="18"/>
        </w:rPr>
        <w:tab/>
      </w:r>
      <w:r w:rsidRPr="00273CA5">
        <w:rPr>
          <w:b w:val="0"/>
          <w:noProof/>
          <w:sz w:val="18"/>
        </w:rPr>
        <w:fldChar w:fldCharType="begin"/>
      </w:r>
      <w:r w:rsidRPr="00273CA5">
        <w:rPr>
          <w:b w:val="0"/>
          <w:noProof/>
          <w:sz w:val="18"/>
        </w:rPr>
        <w:instrText xml:space="preserve"> PAGEREF _Toc177562490 \h </w:instrText>
      </w:r>
      <w:r w:rsidRPr="00273CA5">
        <w:rPr>
          <w:b w:val="0"/>
          <w:noProof/>
          <w:sz w:val="18"/>
        </w:rPr>
      </w:r>
      <w:r w:rsidRPr="00273CA5">
        <w:rPr>
          <w:b w:val="0"/>
          <w:noProof/>
          <w:sz w:val="18"/>
        </w:rPr>
        <w:fldChar w:fldCharType="separate"/>
      </w:r>
      <w:r w:rsidR="006C2180">
        <w:rPr>
          <w:b w:val="0"/>
          <w:noProof/>
          <w:sz w:val="18"/>
        </w:rPr>
        <w:t>40</w:t>
      </w:r>
      <w:r w:rsidRPr="00273CA5">
        <w:rPr>
          <w:b w:val="0"/>
          <w:noProof/>
          <w:sz w:val="18"/>
        </w:rPr>
        <w:fldChar w:fldCharType="end"/>
      </w:r>
    </w:p>
    <w:p w14:paraId="378DCA64" w14:textId="77777777" w:rsidR="00273CA5" w:rsidRDefault="00273CA5">
      <w:pPr>
        <w:pStyle w:val="TOC5"/>
        <w:rPr>
          <w:rFonts w:asciiTheme="minorHAnsi" w:eastAsiaTheme="minorEastAsia" w:hAnsiTheme="minorHAnsi" w:cstheme="minorBidi"/>
          <w:noProof/>
          <w:kern w:val="0"/>
          <w:sz w:val="22"/>
          <w:szCs w:val="22"/>
        </w:rPr>
      </w:pPr>
      <w:r>
        <w:rPr>
          <w:noProof/>
        </w:rPr>
        <w:t>47</w:t>
      </w:r>
      <w:r>
        <w:rPr>
          <w:noProof/>
        </w:rPr>
        <w:tab/>
        <w:t>Termination by franchisee—cooling off periods for new franchise agreements [S26]</w:t>
      </w:r>
      <w:r w:rsidRPr="00273CA5">
        <w:rPr>
          <w:noProof/>
        </w:rPr>
        <w:tab/>
      </w:r>
      <w:r w:rsidRPr="00273CA5">
        <w:rPr>
          <w:noProof/>
        </w:rPr>
        <w:fldChar w:fldCharType="begin"/>
      </w:r>
      <w:r w:rsidRPr="00273CA5">
        <w:rPr>
          <w:noProof/>
        </w:rPr>
        <w:instrText xml:space="preserve"> PAGEREF _Toc177562491 \h </w:instrText>
      </w:r>
      <w:r w:rsidRPr="00273CA5">
        <w:rPr>
          <w:noProof/>
        </w:rPr>
      </w:r>
      <w:r w:rsidRPr="00273CA5">
        <w:rPr>
          <w:noProof/>
        </w:rPr>
        <w:fldChar w:fldCharType="separate"/>
      </w:r>
      <w:r w:rsidR="006C2180">
        <w:rPr>
          <w:noProof/>
        </w:rPr>
        <w:t>40</w:t>
      </w:r>
      <w:r w:rsidRPr="00273CA5">
        <w:rPr>
          <w:noProof/>
        </w:rPr>
        <w:fldChar w:fldCharType="end"/>
      </w:r>
    </w:p>
    <w:p w14:paraId="559A3D09" w14:textId="77777777" w:rsidR="00273CA5" w:rsidRDefault="00273CA5">
      <w:pPr>
        <w:pStyle w:val="TOC5"/>
        <w:rPr>
          <w:rFonts w:asciiTheme="minorHAnsi" w:eastAsiaTheme="minorEastAsia" w:hAnsiTheme="minorHAnsi" w:cstheme="minorBidi"/>
          <w:noProof/>
          <w:kern w:val="0"/>
          <w:sz w:val="22"/>
          <w:szCs w:val="22"/>
        </w:rPr>
      </w:pPr>
      <w:r>
        <w:rPr>
          <w:noProof/>
        </w:rPr>
        <w:t>48</w:t>
      </w:r>
      <w:r>
        <w:rPr>
          <w:noProof/>
        </w:rPr>
        <w:tab/>
        <w:t>Repayments by franchisor after termination by franchisee</w:t>
      </w:r>
      <w:r w:rsidRPr="00273CA5">
        <w:rPr>
          <w:noProof/>
        </w:rPr>
        <w:tab/>
      </w:r>
      <w:r w:rsidRPr="00273CA5">
        <w:rPr>
          <w:noProof/>
        </w:rPr>
        <w:fldChar w:fldCharType="begin"/>
      </w:r>
      <w:r w:rsidRPr="00273CA5">
        <w:rPr>
          <w:noProof/>
        </w:rPr>
        <w:instrText xml:space="preserve"> PAGEREF _Toc177562492 \h </w:instrText>
      </w:r>
      <w:r w:rsidRPr="00273CA5">
        <w:rPr>
          <w:noProof/>
        </w:rPr>
      </w:r>
      <w:r w:rsidRPr="00273CA5">
        <w:rPr>
          <w:noProof/>
        </w:rPr>
        <w:fldChar w:fldCharType="separate"/>
      </w:r>
      <w:r w:rsidR="006C2180">
        <w:rPr>
          <w:noProof/>
        </w:rPr>
        <w:t>41</w:t>
      </w:r>
      <w:r w:rsidRPr="00273CA5">
        <w:rPr>
          <w:noProof/>
        </w:rPr>
        <w:fldChar w:fldCharType="end"/>
      </w:r>
    </w:p>
    <w:p w14:paraId="192472E4" w14:textId="77777777" w:rsidR="00273CA5" w:rsidRDefault="00273CA5">
      <w:pPr>
        <w:pStyle w:val="TOC5"/>
        <w:rPr>
          <w:rFonts w:asciiTheme="minorHAnsi" w:eastAsiaTheme="minorEastAsia" w:hAnsiTheme="minorHAnsi" w:cstheme="minorBidi"/>
          <w:noProof/>
          <w:kern w:val="0"/>
          <w:sz w:val="22"/>
          <w:szCs w:val="22"/>
        </w:rPr>
      </w:pPr>
      <w:r>
        <w:rPr>
          <w:noProof/>
        </w:rPr>
        <w:t>49</w:t>
      </w:r>
      <w:r>
        <w:rPr>
          <w:noProof/>
        </w:rPr>
        <w:tab/>
        <w:t>Termination by franchisee—cooling off period for transferred franchise agreements [S26A]</w:t>
      </w:r>
      <w:r w:rsidRPr="00273CA5">
        <w:rPr>
          <w:noProof/>
        </w:rPr>
        <w:tab/>
      </w:r>
      <w:r w:rsidRPr="00273CA5">
        <w:rPr>
          <w:noProof/>
        </w:rPr>
        <w:fldChar w:fldCharType="begin"/>
      </w:r>
      <w:r w:rsidRPr="00273CA5">
        <w:rPr>
          <w:noProof/>
        </w:rPr>
        <w:instrText xml:space="preserve"> PAGEREF _Toc177562493 \h </w:instrText>
      </w:r>
      <w:r w:rsidRPr="00273CA5">
        <w:rPr>
          <w:noProof/>
        </w:rPr>
      </w:r>
      <w:r w:rsidRPr="00273CA5">
        <w:rPr>
          <w:noProof/>
        </w:rPr>
        <w:fldChar w:fldCharType="separate"/>
      </w:r>
      <w:r w:rsidR="006C2180">
        <w:rPr>
          <w:noProof/>
        </w:rPr>
        <w:t>41</w:t>
      </w:r>
      <w:r w:rsidRPr="00273CA5">
        <w:rPr>
          <w:noProof/>
        </w:rPr>
        <w:fldChar w:fldCharType="end"/>
      </w:r>
    </w:p>
    <w:p w14:paraId="26584888" w14:textId="77777777" w:rsidR="00273CA5" w:rsidRDefault="00273CA5">
      <w:pPr>
        <w:pStyle w:val="TOC5"/>
        <w:rPr>
          <w:rFonts w:asciiTheme="minorHAnsi" w:eastAsiaTheme="minorEastAsia" w:hAnsiTheme="minorHAnsi" w:cstheme="minorBidi"/>
          <w:noProof/>
          <w:kern w:val="0"/>
          <w:sz w:val="22"/>
          <w:szCs w:val="22"/>
        </w:rPr>
      </w:pPr>
      <w:r>
        <w:rPr>
          <w:noProof/>
        </w:rPr>
        <w:t>50</w:t>
      </w:r>
      <w:r>
        <w:rPr>
          <w:noProof/>
        </w:rPr>
        <w:tab/>
        <w:t>Repayments following termination by new franchisee</w:t>
      </w:r>
      <w:r w:rsidRPr="00273CA5">
        <w:rPr>
          <w:noProof/>
        </w:rPr>
        <w:tab/>
      </w:r>
      <w:r w:rsidRPr="00273CA5">
        <w:rPr>
          <w:noProof/>
        </w:rPr>
        <w:fldChar w:fldCharType="begin"/>
      </w:r>
      <w:r w:rsidRPr="00273CA5">
        <w:rPr>
          <w:noProof/>
        </w:rPr>
        <w:instrText xml:space="preserve"> PAGEREF _Toc177562494 \h </w:instrText>
      </w:r>
      <w:r w:rsidRPr="00273CA5">
        <w:rPr>
          <w:noProof/>
        </w:rPr>
      </w:r>
      <w:r w:rsidRPr="00273CA5">
        <w:rPr>
          <w:noProof/>
        </w:rPr>
        <w:fldChar w:fldCharType="separate"/>
      </w:r>
      <w:r w:rsidR="006C2180">
        <w:rPr>
          <w:noProof/>
        </w:rPr>
        <w:t>42</w:t>
      </w:r>
      <w:r w:rsidRPr="00273CA5">
        <w:rPr>
          <w:noProof/>
        </w:rPr>
        <w:fldChar w:fldCharType="end"/>
      </w:r>
    </w:p>
    <w:p w14:paraId="23E3499F" w14:textId="77777777" w:rsidR="00273CA5" w:rsidRDefault="00273CA5">
      <w:pPr>
        <w:pStyle w:val="TOC3"/>
        <w:rPr>
          <w:rFonts w:asciiTheme="minorHAnsi" w:eastAsiaTheme="minorEastAsia" w:hAnsiTheme="minorHAnsi" w:cstheme="minorBidi"/>
          <w:b w:val="0"/>
          <w:noProof/>
          <w:kern w:val="0"/>
          <w:szCs w:val="22"/>
        </w:rPr>
      </w:pPr>
      <w:r>
        <w:rPr>
          <w:noProof/>
        </w:rPr>
        <w:t>Division 6—Termination of franchise agreements other than in cooling off periods</w:t>
      </w:r>
      <w:r w:rsidRPr="00273CA5">
        <w:rPr>
          <w:b w:val="0"/>
          <w:noProof/>
          <w:sz w:val="18"/>
        </w:rPr>
        <w:tab/>
      </w:r>
      <w:r w:rsidRPr="00273CA5">
        <w:rPr>
          <w:b w:val="0"/>
          <w:noProof/>
          <w:sz w:val="18"/>
        </w:rPr>
        <w:fldChar w:fldCharType="begin"/>
      </w:r>
      <w:r w:rsidRPr="00273CA5">
        <w:rPr>
          <w:b w:val="0"/>
          <w:noProof/>
          <w:sz w:val="18"/>
        </w:rPr>
        <w:instrText xml:space="preserve"> PAGEREF _Toc177562495 \h </w:instrText>
      </w:r>
      <w:r w:rsidRPr="00273CA5">
        <w:rPr>
          <w:b w:val="0"/>
          <w:noProof/>
          <w:sz w:val="18"/>
        </w:rPr>
      </w:r>
      <w:r w:rsidRPr="00273CA5">
        <w:rPr>
          <w:b w:val="0"/>
          <w:noProof/>
          <w:sz w:val="18"/>
        </w:rPr>
        <w:fldChar w:fldCharType="separate"/>
      </w:r>
      <w:r w:rsidR="006C2180">
        <w:rPr>
          <w:b w:val="0"/>
          <w:noProof/>
          <w:sz w:val="18"/>
        </w:rPr>
        <w:t>44</w:t>
      </w:r>
      <w:r w:rsidRPr="00273CA5">
        <w:rPr>
          <w:b w:val="0"/>
          <w:noProof/>
          <w:sz w:val="18"/>
        </w:rPr>
        <w:fldChar w:fldCharType="end"/>
      </w:r>
    </w:p>
    <w:p w14:paraId="618C25C9" w14:textId="77777777" w:rsidR="00273CA5" w:rsidRDefault="00273CA5">
      <w:pPr>
        <w:pStyle w:val="TOC5"/>
        <w:rPr>
          <w:rFonts w:asciiTheme="minorHAnsi" w:eastAsiaTheme="minorEastAsia" w:hAnsiTheme="minorHAnsi" w:cstheme="minorBidi"/>
          <w:noProof/>
          <w:kern w:val="0"/>
          <w:sz w:val="22"/>
          <w:szCs w:val="22"/>
        </w:rPr>
      </w:pPr>
      <w:r>
        <w:rPr>
          <w:noProof/>
        </w:rPr>
        <w:t>51</w:t>
      </w:r>
      <w:r>
        <w:rPr>
          <w:noProof/>
        </w:rPr>
        <w:tab/>
        <w:t>Franchisee may propose termination at any time [S26B]</w:t>
      </w:r>
      <w:r w:rsidRPr="00273CA5">
        <w:rPr>
          <w:noProof/>
        </w:rPr>
        <w:tab/>
      </w:r>
      <w:r w:rsidRPr="00273CA5">
        <w:rPr>
          <w:noProof/>
        </w:rPr>
        <w:fldChar w:fldCharType="begin"/>
      </w:r>
      <w:r w:rsidRPr="00273CA5">
        <w:rPr>
          <w:noProof/>
        </w:rPr>
        <w:instrText xml:space="preserve"> PAGEREF _Toc177562496 \h </w:instrText>
      </w:r>
      <w:r w:rsidRPr="00273CA5">
        <w:rPr>
          <w:noProof/>
        </w:rPr>
      </w:r>
      <w:r w:rsidRPr="00273CA5">
        <w:rPr>
          <w:noProof/>
        </w:rPr>
        <w:fldChar w:fldCharType="separate"/>
      </w:r>
      <w:r w:rsidR="006C2180">
        <w:rPr>
          <w:noProof/>
        </w:rPr>
        <w:t>44</w:t>
      </w:r>
      <w:r w:rsidRPr="00273CA5">
        <w:rPr>
          <w:noProof/>
        </w:rPr>
        <w:fldChar w:fldCharType="end"/>
      </w:r>
    </w:p>
    <w:p w14:paraId="589285BB" w14:textId="77777777" w:rsidR="00273CA5" w:rsidRDefault="00273CA5">
      <w:pPr>
        <w:pStyle w:val="TOC5"/>
        <w:rPr>
          <w:rFonts w:asciiTheme="minorHAnsi" w:eastAsiaTheme="minorEastAsia" w:hAnsiTheme="minorHAnsi" w:cstheme="minorBidi"/>
          <w:noProof/>
          <w:kern w:val="0"/>
          <w:sz w:val="22"/>
          <w:szCs w:val="22"/>
        </w:rPr>
      </w:pPr>
      <w:r>
        <w:rPr>
          <w:noProof/>
        </w:rPr>
        <w:t>52</w:t>
      </w:r>
      <w:r>
        <w:rPr>
          <w:noProof/>
        </w:rPr>
        <w:tab/>
        <w:t>Termination by franchisor—breach by franchisee [S27]</w:t>
      </w:r>
      <w:r w:rsidRPr="00273CA5">
        <w:rPr>
          <w:noProof/>
        </w:rPr>
        <w:tab/>
      </w:r>
      <w:r w:rsidRPr="00273CA5">
        <w:rPr>
          <w:noProof/>
        </w:rPr>
        <w:fldChar w:fldCharType="begin"/>
      </w:r>
      <w:r w:rsidRPr="00273CA5">
        <w:rPr>
          <w:noProof/>
        </w:rPr>
        <w:instrText xml:space="preserve"> PAGEREF _Toc177562497 \h </w:instrText>
      </w:r>
      <w:r w:rsidRPr="00273CA5">
        <w:rPr>
          <w:noProof/>
        </w:rPr>
      </w:r>
      <w:r w:rsidRPr="00273CA5">
        <w:rPr>
          <w:noProof/>
        </w:rPr>
        <w:fldChar w:fldCharType="separate"/>
      </w:r>
      <w:r w:rsidR="006C2180">
        <w:rPr>
          <w:noProof/>
        </w:rPr>
        <w:t>44</w:t>
      </w:r>
      <w:r w:rsidRPr="00273CA5">
        <w:rPr>
          <w:noProof/>
        </w:rPr>
        <w:fldChar w:fldCharType="end"/>
      </w:r>
    </w:p>
    <w:p w14:paraId="08213E7D" w14:textId="77777777" w:rsidR="00273CA5" w:rsidRDefault="00273CA5">
      <w:pPr>
        <w:pStyle w:val="TOC5"/>
        <w:rPr>
          <w:rFonts w:asciiTheme="minorHAnsi" w:eastAsiaTheme="minorEastAsia" w:hAnsiTheme="minorHAnsi" w:cstheme="minorBidi"/>
          <w:noProof/>
          <w:kern w:val="0"/>
          <w:sz w:val="22"/>
          <w:szCs w:val="22"/>
        </w:rPr>
      </w:pPr>
      <w:r>
        <w:rPr>
          <w:noProof/>
        </w:rPr>
        <w:t>53</w:t>
      </w:r>
      <w:r>
        <w:rPr>
          <w:noProof/>
        </w:rPr>
        <w:tab/>
        <w:t>Termination by franchisor—no breach by franchisee [S28]</w:t>
      </w:r>
      <w:r w:rsidRPr="00273CA5">
        <w:rPr>
          <w:noProof/>
        </w:rPr>
        <w:tab/>
      </w:r>
      <w:r w:rsidRPr="00273CA5">
        <w:rPr>
          <w:noProof/>
        </w:rPr>
        <w:fldChar w:fldCharType="begin"/>
      </w:r>
      <w:r w:rsidRPr="00273CA5">
        <w:rPr>
          <w:noProof/>
        </w:rPr>
        <w:instrText xml:space="preserve"> PAGEREF _Toc177562498 \h </w:instrText>
      </w:r>
      <w:r w:rsidRPr="00273CA5">
        <w:rPr>
          <w:noProof/>
        </w:rPr>
      </w:r>
      <w:r w:rsidRPr="00273CA5">
        <w:rPr>
          <w:noProof/>
        </w:rPr>
        <w:fldChar w:fldCharType="separate"/>
      </w:r>
      <w:r w:rsidR="006C2180">
        <w:rPr>
          <w:noProof/>
        </w:rPr>
        <w:t>45</w:t>
      </w:r>
      <w:r w:rsidRPr="00273CA5">
        <w:rPr>
          <w:noProof/>
        </w:rPr>
        <w:fldChar w:fldCharType="end"/>
      </w:r>
    </w:p>
    <w:p w14:paraId="7E66F5EE" w14:textId="77777777" w:rsidR="00273CA5" w:rsidRDefault="00273CA5">
      <w:pPr>
        <w:pStyle w:val="TOC5"/>
        <w:rPr>
          <w:rFonts w:asciiTheme="minorHAnsi" w:eastAsiaTheme="minorEastAsia" w:hAnsiTheme="minorHAnsi" w:cstheme="minorBidi"/>
          <w:noProof/>
          <w:kern w:val="0"/>
          <w:sz w:val="22"/>
          <w:szCs w:val="22"/>
        </w:rPr>
      </w:pPr>
      <w:r>
        <w:rPr>
          <w:noProof/>
        </w:rPr>
        <w:t>54</w:t>
      </w:r>
      <w:r>
        <w:rPr>
          <w:noProof/>
        </w:rPr>
        <w:tab/>
        <w:t>Termination by franchisor with 7 days’ notice on grounds for which franchisee may not notify dispute [S29]</w:t>
      </w:r>
      <w:r w:rsidRPr="00273CA5">
        <w:rPr>
          <w:noProof/>
        </w:rPr>
        <w:tab/>
      </w:r>
      <w:r w:rsidRPr="00273CA5">
        <w:rPr>
          <w:noProof/>
        </w:rPr>
        <w:fldChar w:fldCharType="begin"/>
      </w:r>
      <w:r w:rsidRPr="00273CA5">
        <w:rPr>
          <w:noProof/>
        </w:rPr>
        <w:instrText xml:space="preserve"> PAGEREF _Toc177562499 \h </w:instrText>
      </w:r>
      <w:r w:rsidRPr="00273CA5">
        <w:rPr>
          <w:noProof/>
        </w:rPr>
      </w:r>
      <w:r w:rsidRPr="00273CA5">
        <w:rPr>
          <w:noProof/>
        </w:rPr>
        <w:fldChar w:fldCharType="separate"/>
      </w:r>
      <w:r w:rsidR="006C2180">
        <w:rPr>
          <w:noProof/>
        </w:rPr>
        <w:t>45</w:t>
      </w:r>
      <w:r w:rsidRPr="00273CA5">
        <w:rPr>
          <w:noProof/>
        </w:rPr>
        <w:fldChar w:fldCharType="end"/>
      </w:r>
    </w:p>
    <w:p w14:paraId="4EF5B853" w14:textId="77777777" w:rsidR="00273CA5" w:rsidRDefault="00273CA5">
      <w:pPr>
        <w:pStyle w:val="TOC5"/>
        <w:rPr>
          <w:rFonts w:asciiTheme="minorHAnsi" w:eastAsiaTheme="minorEastAsia" w:hAnsiTheme="minorHAnsi" w:cstheme="minorBidi"/>
          <w:noProof/>
          <w:kern w:val="0"/>
          <w:sz w:val="22"/>
          <w:szCs w:val="22"/>
        </w:rPr>
      </w:pPr>
      <w:r>
        <w:rPr>
          <w:noProof/>
        </w:rPr>
        <w:t>55</w:t>
      </w:r>
      <w:r>
        <w:rPr>
          <w:noProof/>
        </w:rPr>
        <w:tab/>
        <w:t>Termination by franchisor on grounds for which franchisee may notify dispute</w:t>
      </w:r>
      <w:r w:rsidRPr="00273CA5">
        <w:rPr>
          <w:noProof/>
        </w:rPr>
        <w:tab/>
      </w:r>
      <w:r w:rsidRPr="00273CA5">
        <w:rPr>
          <w:noProof/>
        </w:rPr>
        <w:fldChar w:fldCharType="begin"/>
      </w:r>
      <w:r w:rsidRPr="00273CA5">
        <w:rPr>
          <w:noProof/>
        </w:rPr>
        <w:instrText xml:space="preserve"> PAGEREF _Toc177562500 \h </w:instrText>
      </w:r>
      <w:r w:rsidRPr="00273CA5">
        <w:rPr>
          <w:noProof/>
        </w:rPr>
      </w:r>
      <w:r w:rsidRPr="00273CA5">
        <w:rPr>
          <w:noProof/>
        </w:rPr>
        <w:fldChar w:fldCharType="separate"/>
      </w:r>
      <w:r w:rsidR="006C2180">
        <w:rPr>
          <w:noProof/>
        </w:rPr>
        <w:t>46</w:t>
      </w:r>
      <w:r w:rsidRPr="00273CA5">
        <w:rPr>
          <w:noProof/>
        </w:rPr>
        <w:fldChar w:fldCharType="end"/>
      </w:r>
    </w:p>
    <w:p w14:paraId="43AD3493" w14:textId="77777777" w:rsidR="00273CA5" w:rsidRDefault="00273CA5">
      <w:pPr>
        <w:pStyle w:val="TOC5"/>
        <w:rPr>
          <w:rFonts w:asciiTheme="minorHAnsi" w:eastAsiaTheme="minorEastAsia" w:hAnsiTheme="minorHAnsi" w:cstheme="minorBidi"/>
          <w:noProof/>
          <w:kern w:val="0"/>
          <w:sz w:val="22"/>
          <w:szCs w:val="22"/>
        </w:rPr>
      </w:pPr>
      <w:r>
        <w:rPr>
          <w:noProof/>
        </w:rPr>
        <w:t>56</w:t>
      </w:r>
      <w:r>
        <w:rPr>
          <w:noProof/>
        </w:rPr>
        <w:tab/>
        <w:t>Requiring franchisee to cease operating franchised business on termination grounds</w:t>
      </w:r>
      <w:r w:rsidRPr="00273CA5">
        <w:rPr>
          <w:noProof/>
        </w:rPr>
        <w:tab/>
      </w:r>
      <w:r w:rsidRPr="00273CA5">
        <w:rPr>
          <w:noProof/>
        </w:rPr>
        <w:fldChar w:fldCharType="begin"/>
      </w:r>
      <w:r w:rsidRPr="00273CA5">
        <w:rPr>
          <w:noProof/>
        </w:rPr>
        <w:instrText xml:space="preserve"> PAGEREF _Toc177562501 \h </w:instrText>
      </w:r>
      <w:r w:rsidRPr="00273CA5">
        <w:rPr>
          <w:noProof/>
        </w:rPr>
      </w:r>
      <w:r w:rsidRPr="00273CA5">
        <w:rPr>
          <w:noProof/>
        </w:rPr>
        <w:fldChar w:fldCharType="separate"/>
      </w:r>
      <w:r w:rsidR="006C2180">
        <w:rPr>
          <w:noProof/>
        </w:rPr>
        <w:t>47</w:t>
      </w:r>
      <w:r w:rsidRPr="00273CA5">
        <w:rPr>
          <w:noProof/>
        </w:rPr>
        <w:fldChar w:fldCharType="end"/>
      </w:r>
    </w:p>
    <w:p w14:paraId="66C6BEDF" w14:textId="77777777" w:rsidR="00273CA5" w:rsidRDefault="00273CA5">
      <w:pPr>
        <w:pStyle w:val="TOC3"/>
        <w:rPr>
          <w:rFonts w:asciiTheme="minorHAnsi" w:eastAsiaTheme="minorEastAsia" w:hAnsiTheme="minorHAnsi" w:cstheme="minorBidi"/>
          <w:b w:val="0"/>
          <w:noProof/>
          <w:kern w:val="0"/>
          <w:szCs w:val="22"/>
        </w:rPr>
      </w:pPr>
      <w:r>
        <w:rPr>
          <w:noProof/>
        </w:rPr>
        <w:lastRenderedPageBreak/>
        <w:t>Division 7—Miscellaneous</w:t>
      </w:r>
      <w:r w:rsidRPr="00273CA5">
        <w:rPr>
          <w:b w:val="0"/>
          <w:noProof/>
          <w:sz w:val="18"/>
        </w:rPr>
        <w:tab/>
      </w:r>
      <w:r w:rsidRPr="00273CA5">
        <w:rPr>
          <w:b w:val="0"/>
          <w:noProof/>
          <w:sz w:val="18"/>
        </w:rPr>
        <w:fldChar w:fldCharType="begin"/>
      </w:r>
      <w:r w:rsidRPr="00273CA5">
        <w:rPr>
          <w:b w:val="0"/>
          <w:noProof/>
          <w:sz w:val="18"/>
        </w:rPr>
        <w:instrText xml:space="preserve"> PAGEREF _Toc177562502 \h </w:instrText>
      </w:r>
      <w:r w:rsidRPr="00273CA5">
        <w:rPr>
          <w:b w:val="0"/>
          <w:noProof/>
          <w:sz w:val="18"/>
        </w:rPr>
      </w:r>
      <w:r w:rsidRPr="00273CA5">
        <w:rPr>
          <w:b w:val="0"/>
          <w:noProof/>
          <w:sz w:val="18"/>
        </w:rPr>
        <w:fldChar w:fldCharType="separate"/>
      </w:r>
      <w:r w:rsidR="006C2180">
        <w:rPr>
          <w:b w:val="0"/>
          <w:noProof/>
          <w:sz w:val="18"/>
        </w:rPr>
        <w:t>48</w:t>
      </w:r>
      <w:r w:rsidRPr="00273CA5">
        <w:rPr>
          <w:b w:val="0"/>
          <w:noProof/>
          <w:sz w:val="18"/>
        </w:rPr>
        <w:fldChar w:fldCharType="end"/>
      </w:r>
    </w:p>
    <w:p w14:paraId="7195582F" w14:textId="77777777" w:rsidR="00273CA5" w:rsidRDefault="00273CA5">
      <w:pPr>
        <w:pStyle w:val="TOC5"/>
        <w:rPr>
          <w:rFonts w:asciiTheme="minorHAnsi" w:eastAsiaTheme="minorEastAsia" w:hAnsiTheme="minorHAnsi" w:cstheme="minorBidi"/>
          <w:noProof/>
          <w:kern w:val="0"/>
          <w:sz w:val="22"/>
          <w:szCs w:val="22"/>
        </w:rPr>
      </w:pPr>
      <w:r>
        <w:rPr>
          <w:noProof/>
        </w:rPr>
        <w:t>57</w:t>
      </w:r>
      <w:r>
        <w:rPr>
          <w:noProof/>
        </w:rPr>
        <w:tab/>
        <w:t>Franchisor may require only certain significant capital expenditure [S30]</w:t>
      </w:r>
      <w:r w:rsidRPr="00273CA5">
        <w:rPr>
          <w:noProof/>
        </w:rPr>
        <w:tab/>
      </w:r>
      <w:r w:rsidRPr="00273CA5">
        <w:rPr>
          <w:noProof/>
        </w:rPr>
        <w:fldChar w:fldCharType="begin"/>
      </w:r>
      <w:r w:rsidRPr="00273CA5">
        <w:rPr>
          <w:noProof/>
        </w:rPr>
        <w:instrText xml:space="preserve"> PAGEREF _Toc177562503 \h </w:instrText>
      </w:r>
      <w:r w:rsidRPr="00273CA5">
        <w:rPr>
          <w:noProof/>
        </w:rPr>
      </w:r>
      <w:r w:rsidRPr="00273CA5">
        <w:rPr>
          <w:noProof/>
        </w:rPr>
        <w:fldChar w:fldCharType="separate"/>
      </w:r>
      <w:r w:rsidR="006C2180">
        <w:rPr>
          <w:noProof/>
        </w:rPr>
        <w:t>48</w:t>
      </w:r>
      <w:r w:rsidRPr="00273CA5">
        <w:rPr>
          <w:noProof/>
        </w:rPr>
        <w:fldChar w:fldCharType="end"/>
      </w:r>
    </w:p>
    <w:p w14:paraId="096507DA" w14:textId="77777777" w:rsidR="00273CA5" w:rsidRDefault="00273CA5">
      <w:pPr>
        <w:pStyle w:val="TOC5"/>
        <w:rPr>
          <w:rFonts w:asciiTheme="minorHAnsi" w:eastAsiaTheme="minorEastAsia" w:hAnsiTheme="minorHAnsi" w:cstheme="minorBidi"/>
          <w:noProof/>
          <w:kern w:val="0"/>
          <w:sz w:val="22"/>
          <w:szCs w:val="22"/>
        </w:rPr>
      </w:pPr>
      <w:r>
        <w:rPr>
          <w:noProof/>
        </w:rPr>
        <w:t>58</w:t>
      </w:r>
      <w:r>
        <w:rPr>
          <w:noProof/>
        </w:rPr>
        <w:tab/>
        <w:t>Payments to and from specific purpose funds [S31]</w:t>
      </w:r>
      <w:r w:rsidRPr="00273CA5">
        <w:rPr>
          <w:noProof/>
        </w:rPr>
        <w:tab/>
      </w:r>
      <w:r w:rsidRPr="00273CA5">
        <w:rPr>
          <w:noProof/>
        </w:rPr>
        <w:fldChar w:fldCharType="begin"/>
      </w:r>
      <w:r w:rsidRPr="00273CA5">
        <w:rPr>
          <w:noProof/>
        </w:rPr>
        <w:instrText xml:space="preserve"> PAGEREF _Toc177562504 \h </w:instrText>
      </w:r>
      <w:r w:rsidRPr="00273CA5">
        <w:rPr>
          <w:noProof/>
        </w:rPr>
      </w:r>
      <w:r w:rsidRPr="00273CA5">
        <w:rPr>
          <w:noProof/>
        </w:rPr>
        <w:fldChar w:fldCharType="separate"/>
      </w:r>
      <w:r w:rsidR="006C2180">
        <w:rPr>
          <w:noProof/>
        </w:rPr>
        <w:t>48</w:t>
      </w:r>
      <w:r w:rsidRPr="00273CA5">
        <w:rPr>
          <w:noProof/>
        </w:rPr>
        <w:fldChar w:fldCharType="end"/>
      </w:r>
    </w:p>
    <w:p w14:paraId="03EAE494" w14:textId="77777777" w:rsidR="00273CA5" w:rsidRDefault="00273CA5">
      <w:pPr>
        <w:pStyle w:val="TOC5"/>
        <w:rPr>
          <w:rFonts w:asciiTheme="minorHAnsi" w:eastAsiaTheme="minorEastAsia" w:hAnsiTheme="minorHAnsi" w:cstheme="minorBidi"/>
          <w:noProof/>
          <w:kern w:val="0"/>
          <w:sz w:val="22"/>
          <w:szCs w:val="22"/>
        </w:rPr>
      </w:pPr>
      <w:r>
        <w:rPr>
          <w:noProof/>
        </w:rPr>
        <w:t>59</w:t>
      </w:r>
      <w:r>
        <w:rPr>
          <w:noProof/>
        </w:rPr>
        <w:tab/>
        <w:t>Franchisor not to vary franchise agreement retrospectively without franchisee’s consent [S31A]</w:t>
      </w:r>
      <w:r w:rsidRPr="00273CA5">
        <w:rPr>
          <w:noProof/>
        </w:rPr>
        <w:tab/>
      </w:r>
      <w:r w:rsidRPr="00273CA5">
        <w:rPr>
          <w:noProof/>
        </w:rPr>
        <w:fldChar w:fldCharType="begin"/>
      </w:r>
      <w:r w:rsidRPr="00273CA5">
        <w:rPr>
          <w:noProof/>
        </w:rPr>
        <w:instrText xml:space="preserve"> PAGEREF _Toc177562505 \h </w:instrText>
      </w:r>
      <w:r w:rsidRPr="00273CA5">
        <w:rPr>
          <w:noProof/>
        </w:rPr>
      </w:r>
      <w:r w:rsidRPr="00273CA5">
        <w:rPr>
          <w:noProof/>
        </w:rPr>
        <w:fldChar w:fldCharType="separate"/>
      </w:r>
      <w:r w:rsidR="006C2180">
        <w:rPr>
          <w:noProof/>
        </w:rPr>
        <w:t>49</w:t>
      </w:r>
      <w:r w:rsidRPr="00273CA5">
        <w:rPr>
          <w:noProof/>
        </w:rPr>
        <w:fldChar w:fldCharType="end"/>
      </w:r>
    </w:p>
    <w:p w14:paraId="654FC5F3" w14:textId="77777777" w:rsidR="00273CA5" w:rsidRDefault="00273CA5">
      <w:pPr>
        <w:pStyle w:val="TOC5"/>
        <w:rPr>
          <w:rFonts w:asciiTheme="minorHAnsi" w:eastAsiaTheme="minorEastAsia" w:hAnsiTheme="minorHAnsi" w:cstheme="minorBidi"/>
          <w:noProof/>
          <w:kern w:val="0"/>
          <w:sz w:val="22"/>
          <w:szCs w:val="22"/>
        </w:rPr>
      </w:pPr>
      <w:r>
        <w:rPr>
          <w:noProof/>
        </w:rPr>
        <w:t>60</w:t>
      </w:r>
      <w:r>
        <w:rPr>
          <w:noProof/>
        </w:rPr>
        <w:tab/>
        <w:t>Disclosure of personal information of former franchisees [S32]</w:t>
      </w:r>
      <w:r w:rsidRPr="00273CA5">
        <w:rPr>
          <w:noProof/>
        </w:rPr>
        <w:tab/>
      </w:r>
      <w:r w:rsidRPr="00273CA5">
        <w:rPr>
          <w:noProof/>
        </w:rPr>
        <w:fldChar w:fldCharType="begin"/>
      </w:r>
      <w:r w:rsidRPr="00273CA5">
        <w:rPr>
          <w:noProof/>
        </w:rPr>
        <w:instrText xml:space="preserve"> PAGEREF _Toc177562506 \h </w:instrText>
      </w:r>
      <w:r w:rsidRPr="00273CA5">
        <w:rPr>
          <w:noProof/>
        </w:rPr>
      </w:r>
      <w:r w:rsidRPr="00273CA5">
        <w:rPr>
          <w:noProof/>
        </w:rPr>
        <w:fldChar w:fldCharType="separate"/>
      </w:r>
      <w:r w:rsidR="006C2180">
        <w:rPr>
          <w:noProof/>
        </w:rPr>
        <w:t>49</w:t>
      </w:r>
      <w:r w:rsidRPr="00273CA5">
        <w:rPr>
          <w:noProof/>
        </w:rPr>
        <w:fldChar w:fldCharType="end"/>
      </w:r>
    </w:p>
    <w:p w14:paraId="4069E05B" w14:textId="77777777" w:rsidR="00273CA5" w:rsidRDefault="00273CA5">
      <w:pPr>
        <w:pStyle w:val="TOC5"/>
        <w:rPr>
          <w:rFonts w:asciiTheme="minorHAnsi" w:eastAsiaTheme="minorEastAsia" w:hAnsiTheme="minorHAnsi" w:cstheme="minorBidi"/>
          <w:noProof/>
          <w:kern w:val="0"/>
          <w:sz w:val="22"/>
          <w:szCs w:val="22"/>
        </w:rPr>
      </w:pPr>
      <w:r>
        <w:rPr>
          <w:noProof/>
        </w:rPr>
        <w:t>61</w:t>
      </w:r>
      <w:r>
        <w:rPr>
          <w:noProof/>
        </w:rPr>
        <w:tab/>
        <w:t>Association of franchisees or prospective franchisees [S33]</w:t>
      </w:r>
      <w:r w:rsidRPr="00273CA5">
        <w:rPr>
          <w:noProof/>
        </w:rPr>
        <w:tab/>
      </w:r>
      <w:r w:rsidRPr="00273CA5">
        <w:rPr>
          <w:noProof/>
        </w:rPr>
        <w:fldChar w:fldCharType="begin"/>
      </w:r>
      <w:r w:rsidRPr="00273CA5">
        <w:rPr>
          <w:noProof/>
        </w:rPr>
        <w:instrText xml:space="preserve"> PAGEREF _Toc177562507 \h </w:instrText>
      </w:r>
      <w:r w:rsidRPr="00273CA5">
        <w:rPr>
          <w:noProof/>
        </w:rPr>
      </w:r>
      <w:r w:rsidRPr="00273CA5">
        <w:rPr>
          <w:noProof/>
        </w:rPr>
        <w:fldChar w:fldCharType="separate"/>
      </w:r>
      <w:r w:rsidR="006C2180">
        <w:rPr>
          <w:noProof/>
        </w:rPr>
        <w:t>49</w:t>
      </w:r>
      <w:r w:rsidRPr="00273CA5">
        <w:rPr>
          <w:noProof/>
        </w:rPr>
        <w:fldChar w:fldCharType="end"/>
      </w:r>
    </w:p>
    <w:p w14:paraId="38D0DE2C" w14:textId="77777777" w:rsidR="00273CA5" w:rsidRDefault="00273CA5">
      <w:pPr>
        <w:pStyle w:val="TOC5"/>
        <w:rPr>
          <w:rFonts w:asciiTheme="minorHAnsi" w:eastAsiaTheme="minorEastAsia" w:hAnsiTheme="minorHAnsi" w:cstheme="minorBidi"/>
          <w:noProof/>
          <w:kern w:val="0"/>
          <w:sz w:val="22"/>
          <w:szCs w:val="22"/>
        </w:rPr>
      </w:pPr>
      <w:r>
        <w:rPr>
          <w:noProof/>
        </w:rPr>
        <w:t>62</w:t>
      </w:r>
      <w:r>
        <w:rPr>
          <w:noProof/>
        </w:rPr>
        <w:tab/>
        <w:t>Franchisor not to require franchisee to pay franchisor’s legal costs relating to franchise agreement</w:t>
      </w:r>
      <w:r w:rsidRPr="00273CA5">
        <w:rPr>
          <w:noProof/>
        </w:rPr>
        <w:tab/>
      </w:r>
      <w:r w:rsidRPr="00273CA5">
        <w:rPr>
          <w:noProof/>
        </w:rPr>
        <w:fldChar w:fldCharType="begin"/>
      </w:r>
      <w:r w:rsidRPr="00273CA5">
        <w:rPr>
          <w:noProof/>
        </w:rPr>
        <w:instrText xml:space="preserve"> PAGEREF _Toc177562508 \h </w:instrText>
      </w:r>
      <w:r w:rsidRPr="00273CA5">
        <w:rPr>
          <w:noProof/>
        </w:rPr>
      </w:r>
      <w:r w:rsidRPr="00273CA5">
        <w:rPr>
          <w:noProof/>
        </w:rPr>
        <w:fldChar w:fldCharType="separate"/>
      </w:r>
      <w:r w:rsidR="006C2180">
        <w:rPr>
          <w:noProof/>
        </w:rPr>
        <w:t>49</w:t>
      </w:r>
      <w:r w:rsidRPr="00273CA5">
        <w:rPr>
          <w:noProof/>
        </w:rPr>
        <w:fldChar w:fldCharType="end"/>
      </w:r>
    </w:p>
    <w:p w14:paraId="3FE81307" w14:textId="77777777" w:rsidR="00273CA5" w:rsidRDefault="00273CA5">
      <w:pPr>
        <w:pStyle w:val="TOC5"/>
        <w:rPr>
          <w:rFonts w:asciiTheme="minorHAnsi" w:eastAsiaTheme="minorEastAsia" w:hAnsiTheme="minorHAnsi" w:cstheme="minorBidi"/>
          <w:noProof/>
          <w:kern w:val="0"/>
          <w:sz w:val="22"/>
          <w:szCs w:val="22"/>
        </w:rPr>
      </w:pPr>
      <w:r>
        <w:rPr>
          <w:noProof/>
        </w:rPr>
        <w:t>63</w:t>
      </w:r>
      <w:r>
        <w:rPr>
          <w:noProof/>
        </w:rPr>
        <w:tab/>
        <w:t>Franchisor not to require franchisee to pay costs of settling disputes</w:t>
      </w:r>
      <w:r w:rsidRPr="00273CA5">
        <w:rPr>
          <w:noProof/>
        </w:rPr>
        <w:tab/>
      </w:r>
      <w:r w:rsidRPr="00273CA5">
        <w:rPr>
          <w:noProof/>
        </w:rPr>
        <w:fldChar w:fldCharType="begin"/>
      </w:r>
      <w:r w:rsidRPr="00273CA5">
        <w:rPr>
          <w:noProof/>
        </w:rPr>
        <w:instrText xml:space="preserve"> PAGEREF _Toc177562509 \h </w:instrText>
      </w:r>
      <w:r w:rsidRPr="00273CA5">
        <w:rPr>
          <w:noProof/>
        </w:rPr>
      </w:r>
      <w:r w:rsidRPr="00273CA5">
        <w:rPr>
          <w:noProof/>
        </w:rPr>
        <w:fldChar w:fldCharType="separate"/>
      </w:r>
      <w:r w:rsidR="006C2180">
        <w:rPr>
          <w:noProof/>
        </w:rPr>
        <w:t>50</w:t>
      </w:r>
      <w:r w:rsidRPr="00273CA5">
        <w:rPr>
          <w:noProof/>
        </w:rPr>
        <w:fldChar w:fldCharType="end"/>
      </w:r>
    </w:p>
    <w:p w14:paraId="452ED39A" w14:textId="77777777" w:rsidR="00273CA5" w:rsidRDefault="00273CA5">
      <w:pPr>
        <w:pStyle w:val="TOC5"/>
        <w:rPr>
          <w:rFonts w:asciiTheme="minorHAnsi" w:eastAsiaTheme="minorEastAsia" w:hAnsiTheme="minorHAnsi" w:cstheme="minorBidi"/>
          <w:noProof/>
          <w:kern w:val="0"/>
          <w:sz w:val="22"/>
          <w:szCs w:val="22"/>
        </w:rPr>
      </w:pPr>
      <w:r>
        <w:rPr>
          <w:noProof/>
        </w:rPr>
        <w:t>64</w:t>
      </w:r>
      <w:r>
        <w:rPr>
          <w:noProof/>
        </w:rPr>
        <w:tab/>
        <w:t>Franchisor not to rely on restraint of trade clause if franchise agreement not extended</w:t>
      </w:r>
      <w:r w:rsidRPr="00273CA5">
        <w:rPr>
          <w:noProof/>
        </w:rPr>
        <w:tab/>
      </w:r>
      <w:r w:rsidRPr="00273CA5">
        <w:rPr>
          <w:noProof/>
        </w:rPr>
        <w:fldChar w:fldCharType="begin"/>
      </w:r>
      <w:r w:rsidRPr="00273CA5">
        <w:rPr>
          <w:noProof/>
        </w:rPr>
        <w:instrText xml:space="preserve"> PAGEREF _Toc177562510 \h </w:instrText>
      </w:r>
      <w:r w:rsidRPr="00273CA5">
        <w:rPr>
          <w:noProof/>
        </w:rPr>
      </w:r>
      <w:r w:rsidRPr="00273CA5">
        <w:rPr>
          <w:noProof/>
        </w:rPr>
        <w:fldChar w:fldCharType="separate"/>
      </w:r>
      <w:r w:rsidR="006C2180">
        <w:rPr>
          <w:noProof/>
        </w:rPr>
        <w:t>50</w:t>
      </w:r>
      <w:r w:rsidRPr="00273CA5">
        <w:rPr>
          <w:noProof/>
        </w:rPr>
        <w:fldChar w:fldCharType="end"/>
      </w:r>
    </w:p>
    <w:p w14:paraId="30788F8A" w14:textId="77777777" w:rsidR="00273CA5" w:rsidRDefault="00273CA5">
      <w:pPr>
        <w:pStyle w:val="TOC2"/>
        <w:rPr>
          <w:rFonts w:asciiTheme="minorHAnsi" w:eastAsiaTheme="minorEastAsia" w:hAnsiTheme="minorHAnsi" w:cstheme="minorBidi"/>
          <w:b w:val="0"/>
          <w:noProof/>
          <w:kern w:val="0"/>
          <w:sz w:val="22"/>
          <w:szCs w:val="22"/>
        </w:rPr>
      </w:pPr>
      <w:r>
        <w:rPr>
          <w:noProof/>
        </w:rPr>
        <w:t>Part 5—Resolving disputes</w:t>
      </w:r>
      <w:r w:rsidRPr="00273CA5">
        <w:rPr>
          <w:b w:val="0"/>
          <w:noProof/>
          <w:sz w:val="18"/>
        </w:rPr>
        <w:tab/>
      </w:r>
      <w:r w:rsidRPr="00273CA5">
        <w:rPr>
          <w:b w:val="0"/>
          <w:noProof/>
          <w:sz w:val="18"/>
        </w:rPr>
        <w:fldChar w:fldCharType="begin"/>
      </w:r>
      <w:r w:rsidRPr="00273CA5">
        <w:rPr>
          <w:b w:val="0"/>
          <w:noProof/>
          <w:sz w:val="18"/>
        </w:rPr>
        <w:instrText xml:space="preserve"> PAGEREF _Toc177562511 \h </w:instrText>
      </w:r>
      <w:r w:rsidRPr="00273CA5">
        <w:rPr>
          <w:b w:val="0"/>
          <w:noProof/>
          <w:sz w:val="18"/>
        </w:rPr>
      </w:r>
      <w:r w:rsidRPr="00273CA5">
        <w:rPr>
          <w:b w:val="0"/>
          <w:noProof/>
          <w:sz w:val="18"/>
        </w:rPr>
        <w:fldChar w:fldCharType="separate"/>
      </w:r>
      <w:r w:rsidR="006C2180">
        <w:rPr>
          <w:b w:val="0"/>
          <w:noProof/>
          <w:sz w:val="18"/>
        </w:rPr>
        <w:t>51</w:t>
      </w:r>
      <w:r w:rsidRPr="00273CA5">
        <w:rPr>
          <w:b w:val="0"/>
          <w:noProof/>
          <w:sz w:val="18"/>
        </w:rPr>
        <w:fldChar w:fldCharType="end"/>
      </w:r>
    </w:p>
    <w:p w14:paraId="1C277DBF" w14:textId="77777777" w:rsidR="00273CA5" w:rsidRDefault="00273CA5">
      <w:pPr>
        <w:pStyle w:val="TOC3"/>
        <w:rPr>
          <w:rFonts w:asciiTheme="minorHAnsi" w:eastAsiaTheme="minorEastAsia" w:hAnsiTheme="minorHAnsi" w:cstheme="minorBidi"/>
          <w:b w:val="0"/>
          <w:noProof/>
          <w:kern w:val="0"/>
          <w:szCs w:val="22"/>
        </w:rPr>
      </w:pPr>
      <w:r>
        <w:rPr>
          <w:noProof/>
        </w:rPr>
        <w:t>Division 1—General</w:t>
      </w:r>
      <w:r w:rsidRPr="00273CA5">
        <w:rPr>
          <w:b w:val="0"/>
          <w:noProof/>
          <w:sz w:val="18"/>
        </w:rPr>
        <w:tab/>
      </w:r>
      <w:r w:rsidRPr="00273CA5">
        <w:rPr>
          <w:b w:val="0"/>
          <w:noProof/>
          <w:sz w:val="18"/>
        </w:rPr>
        <w:fldChar w:fldCharType="begin"/>
      </w:r>
      <w:r w:rsidRPr="00273CA5">
        <w:rPr>
          <w:b w:val="0"/>
          <w:noProof/>
          <w:sz w:val="18"/>
        </w:rPr>
        <w:instrText xml:space="preserve"> PAGEREF _Toc177562512 \h </w:instrText>
      </w:r>
      <w:r w:rsidRPr="00273CA5">
        <w:rPr>
          <w:b w:val="0"/>
          <w:noProof/>
          <w:sz w:val="18"/>
        </w:rPr>
      </w:r>
      <w:r w:rsidRPr="00273CA5">
        <w:rPr>
          <w:b w:val="0"/>
          <w:noProof/>
          <w:sz w:val="18"/>
        </w:rPr>
        <w:fldChar w:fldCharType="separate"/>
      </w:r>
      <w:r w:rsidR="006C2180">
        <w:rPr>
          <w:b w:val="0"/>
          <w:noProof/>
          <w:sz w:val="18"/>
        </w:rPr>
        <w:t>51</w:t>
      </w:r>
      <w:r w:rsidRPr="00273CA5">
        <w:rPr>
          <w:b w:val="0"/>
          <w:noProof/>
          <w:sz w:val="18"/>
        </w:rPr>
        <w:fldChar w:fldCharType="end"/>
      </w:r>
    </w:p>
    <w:p w14:paraId="320FCF58" w14:textId="77777777" w:rsidR="00273CA5" w:rsidRDefault="00273CA5">
      <w:pPr>
        <w:pStyle w:val="TOC5"/>
        <w:rPr>
          <w:rFonts w:asciiTheme="minorHAnsi" w:eastAsiaTheme="minorEastAsia" w:hAnsiTheme="minorHAnsi" w:cstheme="minorBidi"/>
          <w:noProof/>
          <w:kern w:val="0"/>
          <w:sz w:val="22"/>
          <w:szCs w:val="22"/>
        </w:rPr>
      </w:pPr>
      <w:r>
        <w:rPr>
          <w:noProof/>
        </w:rPr>
        <w:t>65</w:t>
      </w:r>
      <w:r>
        <w:rPr>
          <w:noProof/>
        </w:rPr>
        <w:tab/>
        <w:t>Right to bring proceedings unaffected by this Part [S37]</w:t>
      </w:r>
      <w:r w:rsidRPr="00273CA5">
        <w:rPr>
          <w:noProof/>
        </w:rPr>
        <w:tab/>
      </w:r>
      <w:r w:rsidRPr="00273CA5">
        <w:rPr>
          <w:noProof/>
        </w:rPr>
        <w:fldChar w:fldCharType="begin"/>
      </w:r>
      <w:r w:rsidRPr="00273CA5">
        <w:rPr>
          <w:noProof/>
        </w:rPr>
        <w:instrText xml:space="preserve"> PAGEREF _Toc177562513 \h </w:instrText>
      </w:r>
      <w:r w:rsidRPr="00273CA5">
        <w:rPr>
          <w:noProof/>
        </w:rPr>
      </w:r>
      <w:r w:rsidRPr="00273CA5">
        <w:rPr>
          <w:noProof/>
        </w:rPr>
        <w:fldChar w:fldCharType="separate"/>
      </w:r>
      <w:r w:rsidR="006C2180">
        <w:rPr>
          <w:noProof/>
        </w:rPr>
        <w:t>51</w:t>
      </w:r>
      <w:r w:rsidRPr="00273CA5">
        <w:rPr>
          <w:noProof/>
        </w:rPr>
        <w:fldChar w:fldCharType="end"/>
      </w:r>
    </w:p>
    <w:p w14:paraId="23923D56" w14:textId="77777777" w:rsidR="00273CA5" w:rsidRDefault="00273CA5">
      <w:pPr>
        <w:pStyle w:val="TOC5"/>
        <w:rPr>
          <w:rFonts w:asciiTheme="minorHAnsi" w:eastAsiaTheme="minorEastAsia" w:hAnsiTheme="minorHAnsi" w:cstheme="minorBidi"/>
          <w:noProof/>
          <w:kern w:val="0"/>
          <w:sz w:val="22"/>
          <w:szCs w:val="22"/>
        </w:rPr>
      </w:pPr>
      <w:r>
        <w:rPr>
          <w:noProof/>
        </w:rPr>
        <w:t>66</w:t>
      </w:r>
      <w:r>
        <w:rPr>
          <w:noProof/>
        </w:rPr>
        <w:tab/>
        <w:t>Internal complaint handling procedure [S34]</w:t>
      </w:r>
      <w:r w:rsidRPr="00273CA5">
        <w:rPr>
          <w:noProof/>
        </w:rPr>
        <w:tab/>
      </w:r>
      <w:r w:rsidRPr="00273CA5">
        <w:rPr>
          <w:noProof/>
        </w:rPr>
        <w:fldChar w:fldCharType="begin"/>
      </w:r>
      <w:r w:rsidRPr="00273CA5">
        <w:rPr>
          <w:noProof/>
        </w:rPr>
        <w:instrText xml:space="preserve"> PAGEREF _Toc177562514 \h </w:instrText>
      </w:r>
      <w:r w:rsidRPr="00273CA5">
        <w:rPr>
          <w:noProof/>
        </w:rPr>
      </w:r>
      <w:r w:rsidRPr="00273CA5">
        <w:rPr>
          <w:noProof/>
        </w:rPr>
        <w:fldChar w:fldCharType="separate"/>
      </w:r>
      <w:r w:rsidR="006C2180">
        <w:rPr>
          <w:noProof/>
        </w:rPr>
        <w:t>51</w:t>
      </w:r>
      <w:r w:rsidRPr="00273CA5">
        <w:rPr>
          <w:noProof/>
        </w:rPr>
        <w:fldChar w:fldCharType="end"/>
      </w:r>
    </w:p>
    <w:p w14:paraId="3C47C1F7" w14:textId="77777777" w:rsidR="00273CA5" w:rsidRDefault="00273CA5">
      <w:pPr>
        <w:pStyle w:val="TOC5"/>
        <w:rPr>
          <w:rFonts w:asciiTheme="minorHAnsi" w:eastAsiaTheme="minorEastAsia" w:hAnsiTheme="minorHAnsi" w:cstheme="minorBidi"/>
          <w:noProof/>
          <w:kern w:val="0"/>
          <w:sz w:val="22"/>
          <w:szCs w:val="22"/>
        </w:rPr>
      </w:pPr>
      <w:r>
        <w:rPr>
          <w:noProof/>
        </w:rPr>
        <w:t>67</w:t>
      </w:r>
      <w:r>
        <w:rPr>
          <w:noProof/>
        </w:rPr>
        <w:tab/>
        <w:t>Resolving disputes [S35]</w:t>
      </w:r>
      <w:r w:rsidRPr="00273CA5">
        <w:rPr>
          <w:noProof/>
        </w:rPr>
        <w:tab/>
      </w:r>
      <w:r w:rsidRPr="00273CA5">
        <w:rPr>
          <w:noProof/>
        </w:rPr>
        <w:fldChar w:fldCharType="begin"/>
      </w:r>
      <w:r w:rsidRPr="00273CA5">
        <w:rPr>
          <w:noProof/>
        </w:rPr>
        <w:instrText xml:space="preserve"> PAGEREF _Toc177562515 \h </w:instrText>
      </w:r>
      <w:r w:rsidRPr="00273CA5">
        <w:rPr>
          <w:noProof/>
        </w:rPr>
      </w:r>
      <w:r w:rsidRPr="00273CA5">
        <w:rPr>
          <w:noProof/>
        </w:rPr>
        <w:fldChar w:fldCharType="separate"/>
      </w:r>
      <w:r w:rsidR="006C2180">
        <w:rPr>
          <w:noProof/>
        </w:rPr>
        <w:t>51</w:t>
      </w:r>
      <w:r w:rsidRPr="00273CA5">
        <w:rPr>
          <w:noProof/>
        </w:rPr>
        <w:fldChar w:fldCharType="end"/>
      </w:r>
    </w:p>
    <w:p w14:paraId="27E903A3" w14:textId="77777777" w:rsidR="00273CA5" w:rsidRDefault="00273CA5">
      <w:pPr>
        <w:pStyle w:val="TOC5"/>
        <w:rPr>
          <w:rFonts w:asciiTheme="minorHAnsi" w:eastAsiaTheme="minorEastAsia" w:hAnsiTheme="minorHAnsi" w:cstheme="minorBidi"/>
          <w:noProof/>
          <w:kern w:val="0"/>
          <w:sz w:val="22"/>
          <w:szCs w:val="22"/>
        </w:rPr>
      </w:pPr>
      <w:r>
        <w:rPr>
          <w:noProof/>
        </w:rPr>
        <w:t>68</w:t>
      </w:r>
      <w:r>
        <w:rPr>
          <w:noProof/>
        </w:rPr>
        <w:tab/>
        <w:t>When a party is taken to be trying to resolve a dispute [S36]</w:t>
      </w:r>
      <w:r w:rsidRPr="00273CA5">
        <w:rPr>
          <w:noProof/>
        </w:rPr>
        <w:tab/>
      </w:r>
      <w:r w:rsidRPr="00273CA5">
        <w:rPr>
          <w:noProof/>
        </w:rPr>
        <w:fldChar w:fldCharType="begin"/>
      </w:r>
      <w:r w:rsidRPr="00273CA5">
        <w:rPr>
          <w:noProof/>
        </w:rPr>
        <w:instrText xml:space="preserve"> PAGEREF _Toc177562516 \h </w:instrText>
      </w:r>
      <w:r w:rsidRPr="00273CA5">
        <w:rPr>
          <w:noProof/>
        </w:rPr>
      </w:r>
      <w:r w:rsidRPr="00273CA5">
        <w:rPr>
          <w:noProof/>
        </w:rPr>
        <w:fldChar w:fldCharType="separate"/>
      </w:r>
      <w:r w:rsidR="006C2180">
        <w:rPr>
          <w:noProof/>
        </w:rPr>
        <w:t>51</w:t>
      </w:r>
      <w:r w:rsidRPr="00273CA5">
        <w:rPr>
          <w:noProof/>
        </w:rPr>
        <w:fldChar w:fldCharType="end"/>
      </w:r>
    </w:p>
    <w:p w14:paraId="313D5510" w14:textId="77777777" w:rsidR="00273CA5" w:rsidRDefault="00273CA5">
      <w:pPr>
        <w:pStyle w:val="TOC3"/>
        <w:rPr>
          <w:rFonts w:asciiTheme="minorHAnsi" w:eastAsiaTheme="minorEastAsia" w:hAnsiTheme="minorHAnsi" w:cstheme="minorBidi"/>
          <w:b w:val="0"/>
          <w:noProof/>
          <w:kern w:val="0"/>
          <w:szCs w:val="22"/>
        </w:rPr>
      </w:pPr>
      <w:r>
        <w:rPr>
          <w:noProof/>
        </w:rPr>
        <w:t>Division 2—Code complaint handling procedure</w:t>
      </w:r>
      <w:r w:rsidRPr="00273CA5">
        <w:rPr>
          <w:b w:val="0"/>
          <w:noProof/>
          <w:sz w:val="18"/>
        </w:rPr>
        <w:tab/>
      </w:r>
      <w:r w:rsidRPr="00273CA5">
        <w:rPr>
          <w:b w:val="0"/>
          <w:noProof/>
          <w:sz w:val="18"/>
        </w:rPr>
        <w:fldChar w:fldCharType="begin"/>
      </w:r>
      <w:r w:rsidRPr="00273CA5">
        <w:rPr>
          <w:b w:val="0"/>
          <w:noProof/>
          <w:sz w:val="18"/>
        </w:rPr>
        <w:instrText xml:space="preserve"> PAGEREF _Toc177562517 \h </w:instrText>
      </w:r>
      <w:r w:rsidRPr="00273CA5">
        <w:rPr>
          <w:b w:val="0"/>
          <w:noProof/>
          <w:sz w:val="18"/>
        </w:rPr>
      </w:r>
      <w:r w:rsidRPr="00273CA5">
        <w:rPr>
          <w:b w:val="0"/>
          <w:noProof/>
          <w:sz w:val="18"/>
        </w:rPr>
        <w:fldChar w:fldCharType="separate"/>
      </w:r>
      <w:r w:rsidR="006C2180">
        <w:rPr>
          <w:b w:val="0"/>
          <w:noProof/>
          <w:sz w:val="18"/>
        </w:rPr>
        <w:t>52</w:t>
      </w:r>
      <w:r w:rsidRPr="00273CA5">
        <w:rPr>
          <w:b w:val="0"/>
          <w:noProof/>
          <w:sz w:val="18"/>
        </w:rPr>
        <w:fldChar w:fldCharType="end"/>
      </w:r>
    </w:p>
    <w:p w14:paraId="18F52048" w14:textId="77777777" w:rsidR="00273CA5" w:rsidRDefault="00273CA5">
      <w:pPr>
        <w:pStyle w:val="TOC4"/>
        <w:rPr>
          <w:rFonts w:asciiTheme="minorHAnsi" w:eastAsiaTheme="minorEastAsia" w:hAnsiTheme="minorHAnsi" w:cstheme="minorBidi"/>
          <w:b w:val="0"/>
          <w:noProof/>
          <w:kern w:val="0"/>
          <w:sz w:val="22"/>
          <w:szCs w:val="22"/>
        </w:rPr>
      </w:pPr>
      <w:r>
        <w:rPr>
          <w:noProof/>
        </w:rPr>
        <w:t>Subdivision A—Notification of dispute</w:t>
      </w:r>
      <w:r w:rsidRPr="00273CA5">
        <w:rPr>
          <w:b w:val="0"/>
          <w:noProof/>
          <w:sz w:val="18"/>
        </w:rPr>
        <w:tab/>
      </w:r>
      <w:r w:rsidRPr="00273CA5">
        <w:rPr>
          <w:b w:val="0"/>
          <w:noProof/>
          <w:sz w:val="18"/>
        </w:rPr>
        <w:fldChar w:fldCharType="begin"/>
      </w:r>
      <w:r w:rsidRPr="00273CA5">
        <w:rPr>
          <w:b w:val="0"/>
          <w:noProof/>
          <w:sz w:val="18"/>
        </w:rPr>
        <w:instrText xml:space="preserve"> PAGEREF _Toc177562518 \h </w:instrText>
      </w:r>
      <w:r w:rsidRPr="00273CA5">
        <w:rPr>
          <w:b w:val="0"/>
          <w:noProof/>
          <w:sz w:val="18"/>
        </w:rPr>
      </w:r>
      <w:r w:rsidRPr="00273CA5">
        <w:rPr>
          <w:b w:val="0"/>
          <w:noProof/>
          <w:sz w:val="18"/>
        </w:rPr>
        <w:fldChar w:fldCharType="separate"/>
      </w:r>
      <w:r w:rsidR="006C2180">
        <w:rPr>
          <w:b w:val="0"/>
          <w:noProof/>
          <w:sz w:val="18"/>
        </w:rPr>
        <w:t>52</w:t>
      </w:r>
      <w:r w:rsidRPr="00273CA5">
        <w:rPr>
          <w:b w:val="0"/>
          <w:noProof/>
          <w:sz w:val="18"/>
        </w:rPr>
        <w:fldChar w:fldCharType="end"/>
      </w:r>
    </w:p>
    <w:p w14:paraId="0EE418FD" w14:textId="77777777" w:rsidR="00273CA5" w:rsidRDefault="00273CA5">
      <w:pPr>
        <w:pStyle w:val="TOC5"/>
        <w:rPr>
          <w:rFonts w:asciiTheme="minorHAnsi" w:eastAsiaTheme="minorEastAsia" w:hAnsiTheme="minorHAnsi" w:cstheme="minorBidi"/>
          <w:noProof/>
          <w:kern w:val="0"/>
          <w:sz w:val="22"/>
          <w:szCs w:val="22"/>
        </w:rPr>
      </w:pPr>
      <w:r>
        <w:rPr>
          <w:noProof/>
        </w:rPr>
        <w:t>69</w:t>
      </w:r>
      <w:r>
        <w:rPr>
          <w:noProof/>
        </w:rPr>
        <w:tab/>
        <w:t>Notification of dispute [S40A]</w:t>
      </w:r>
      <w:r w:rsidRPr="00273CA5">
        <w:rPr>
          <w:noProof/>
        </w:rPr>
        <w:tab/>
      </w:r>
      <w:r w:rsidRPr="00273CA5">
        <w:rPr>
          <w:noProof/>
        </w:rPr>
        <w:fldChar w:fldCharType="begin"/>
      </w:r>
      <w:r w:rsidRPr="00273CA5">
        <w:rPr>
          <w:noProof/>
        </w:rPr>
        <w:instrText xml:space="preserve"> PAGEREF _Toc177562519 \h </w:instrText>
      </w:r>
      <w:r w:rsidRPr="00273CA5">
        <w:rPr>
          <w:noProof/>
        </w:rPr>
      </w:r>
      <w:r w:rsidRPr="00273CA5">
        <w:rPr>
          <w:noProof/>
        </w:rPr>
        <w:fldChar w:fldCharType="separate"/>
      </w:r>
      <w:r w:rsidR="006C2180">
        <w:rPr>
          <w:noProof/>
        </w:rPr>
        <w:t>52</w:t>
      </w:r>
      <w:r w:rsidRPr="00273CA5">
        <w:rPr>
          <w:noProof/>
        </w:rPr>
        <w:fldChar w:fldCharType="end"/>
      </w:r>
    </w:p>
    <w:p w14:paraId="5F9F698A" w14:textId="77777777" w:rsidR="00273CA5" w:rsidRDefault="00273CA5">
      <w:pPr>
        <w:pStyle w:val="TOC5"/>
        <w:rPr>
          <w:rFonts w:asciiTheme="minorHAnsi" w:eastAsiaTheme="minorEastAsia" w:hAnsiTheme="minorHAnsi" w:cstheme="minorBidi"/>
          <w:noProof/>
          <w:kern w:val="0"/>
          <w:sz w:val="22"/>
          <w:szCs w:val="22"/>
        </w:rPr>
      </w:pPr>
      <w:r>
        <w:rPr>
          <w:noProof/>
        </w:rPr>
        <w:t>70</w:t>
      </w:r>
      <w:r>
        <w:rPr>
          <w:noProof/>
        </w:rPr>
        <w:tab/>
        <w:t>Similar disputes between 2 or more franchisees and one franchisor [S40B]</w:t>
      </w:r>
      <w:r w:rsidRPr="00273CA5">
        <w:rPr>
          <w:noProof/>
        </w:rPr>
        <w:tab/>
      </w:r>
      <w:r w:rsidRPr="00273CA5">
        <w:rPr>
          <w:noProof/>
        </w:rPr>
        <w:fldChar w:fldCharType="begin"/>
      </w:r>
      <w:r w:rsidRPr="00273CA5">
        <w:rPr>
          <w:noProof/>
        </w:rPr>
        <w:instrText xml:space="preserve"> PAGEREF _Toc177562520 \h </w:instrText>
      </w:r>
      <w:r w:rsidRPr="00273CA5">
        <w:rPr>
          <w:noProof/>
        </w:rPr>
      </w:r>
      <w:r w:rsidRPr="00273CA5">
        <w:rPr>
          <w:noProof/>
        </w:rPr>
        <w:fldChar w:fldCharType="separate"/>
      </w:r>
      <w:r w:rsidR="006C2180">
        <w:rPr>
          <w:noProof/>
        </w:rPr>
        <w:t>52</w:t>
      </w:r>
      <w:r w:rsidRPr="00273CA5">
        <w:rPr>
          <w:noProof/>
        </w:rPr>
        <w:fldChar w:fldCharType="end"/>
      </w:r>
    </w:p>
    <w:p w14:paraId="01A0C5DA" w14:textId="77777777" w:rsidR="00273CA5" w:rsidRDefault="00273CA5">
      <w:pPr>
        <w:pStyle w:val="TOC4"/>
        <w:rPr>
          <w:rFonts w:asciiTheme="minorHAnsi" w:eastAsiaTheme="minorEastAsia" w:hAnsiTheme="minorHAnsi" w:cstheme="minorBidi"/>
          <w:b w:val="0"/>
          <w:noProof/>
          <w:kern w:val="0"/>
          <w:sz w:val="22"/>
          <w:szCs w:val="22"/>
        </w:rPr>
      </w:pPr>
      <w:r>
        <w:rPr>
          <w:noProof/>
        </w:rPr>
        <w:t>Subdivision B—ADR process</w:t>
      </w:r>
      <w:r w:rsidRPr="00273CA5">
        <w:rPr>
          <w:b w:val="0"/>
          <w:noProof/>
          <w:sz w:val="18"/>
        </w:rPr>
        <w:tab/>
      </w:r>
      <w:r w:rsidRPr="00273CA5">
        <w:rPr>
          <w:b w:val="0"/>
          <w:noProof/>
          <w:sz w:val="18"/>
        </w:rPr>
        <w:fldChar w:fldCharType="begin"/>
      </w:r>
      <w:r w:rsidRPr="00273CA5">
        <w:rPr>
          <w:b w:val="0"/>
          <w:noProof/>
          <w:sz w:val="18"/>
        </w:rPr>
        <w:instrText xml:space="preserve"> PAGEREF _Toc177562521 \h </w:instrText>
      </w:r>
      <w:r w:rsidRPr="00273CA5">
        <w:rPr>
          <w:b w:val="0"/>
          <w:noProof/>
          <w:sz w:val="18"/>
        </w:rPr>
      </w:r>
      <w:r w:rsidRPr="00273CA5">
        <w:rPr>
          <w:b w:val="0"/>
          <w:noProof/>
          <w:sz w:val="18"/>
        </w:rPr>
        <w:fldChar w:fldCharType="separate"/>
      </w:r>
      <w:r w:rsidR="006C2180">
        <w:rPr>
          <w:b w:val="0"/>
          <w:noProof/>
          <w:sz w:val="18"/>
        </w:rPr>
        <w:t>53</w:t>
      </w:r>
      <w:r w:rsidRPr="00273CA5">
        <w:rPr>
          <w:b w:val="0"/>
          <w:noProof/>
          <w:sz w:val="18"/>
        </w:rPr>
        <w:fldChar w:fldCharType="end"/>
      </w:r>
    </w:p>
    <w:p w14:paraId="0FD2F332" w14:textId="77777777" w:rsidR="00273CA5" w:rsidRDefault="00273CA5">
      <w:pPr>
        <w:pStyle w:val="TOC5"/>
        <w:rPr>
          <w:rFonts w:asciiTheme="minorHAnsi" w:eastAsiaTheme="minorEastAsia" w:hAnsiTheme="minorHAnsi" w:cstheme="minorBidi"/>
          <w:noProof/>
          <w:kern w:val="0"/>
          <w:sz w:val="22"/>
          <w:szCs w:val="22"/>
        </w:rPr>
      </w:pPr>
      <w:r>
        <w:rPr>
          <w:noProof/>
        </w:rPr>
        <w:t>71</w:t>
      </w:r>
      <w:r>
        <w:rPr>
          <w:noProof/>
        </w:rPr>
        <w:tab/>
        <w:t>ADR process [S41A]</w:t>
      </w:r>
      <w:r w:rsidRPr="00273CA5">
        <w:rPr>
          <w:noProof/>
        </w:rPr>
        <w:tab/>
      </w:r>
      <w:r w:rsidRPr="00273CA5">
        <w:rPr>
          <w:noProof/>
        </w:rPr>
        <w:fldChar w:fldCharType="begin"/>
      </w:r>
      <w:r w:rsidRPr="00273CA5">
        <w:rPr>
          <w:noProof/>
        </w:rPr>
        <w:instrText xml:space="preserve"> PAGEREF _Toc177562522 \h </w:instrText>
      </w:r>
      <w:r w:rsidRPr="00273CA5">
        <w:rPr>
          <w:noProof/>
        </w:rPr>
      </w:r>
      <w:r w:rsidRPr="00273CA5">
        <w:rPr>
          <w:noProof/>
        </w:rPr>
        <w:fldChar w:fldCharType="separate"/>
      </w:r>
      <w:r w:rsidR="006C2180">
        <w:rPr>
          <w:noProof/>
        </w:rPr>
        <w:t>53</w:t>
      </w:r>
      <w:r w:rsidRPr="00273CA5">
        <w:rPr>
          <w:noProof/>
        </w:rPr>
        <w:fldChar w:fldCharType="end"/>
      </w:r>
    </w:p>
    <w:p w14:paraId="2AC88515" w14:textId="77777777" w:rsidR="00273CA5" w:rsidRDefault="00273CA5">
      <w:pPr>
        <w:pStyle w:val="TOC5"/>
        <w:rPr>
          <w:rFonts w:asciiTheme="minorHAnsi" w:eastAsiaTheme="minorEastAsia" w:hAnsiTheme="minorHAnsi" w:cstheme="minorBidi"/>
          <w:noProof/>
          <w:kern w:val="0"/>
          <w:sz w:val="22"/>
          <w:szCs w:val="22"/>
        </w:rPr>
      </w:pPr>
      <w:r>
        <w:rPr>
          <w:noProof/>
        </w:rPr>
        <w:t>72</w:t>
      </w:r>
      <w:r>
        <w:rPr>
          <w:noProof/>
        </w:rPr>
        <w:tab/>
        <w:t>When a party is taken to attend an ADR process</w:t>
      </w:r>
      <w:r w:rsidRPr="00273CA5">
        <w:rPr>
          <w:noProof/>
        </w:rPr>
        <w:tab/>
      </w:r>
      <w:r w:rsidRPr="00273CA5">
        <w:rPr>
          <w:noProof/>
        </w:rPr>
        <w:fldChar w:fldCharType="begin"/>
      </w:r>
      <w:r w:rsidRPr="00273CA5">
        <w:rPr>
          <w:noProof/>
        </w:rPr>
        <w:instrText xml:space="preserve"> PAGEREF _Toc177562523 \h </w:instrText>
      </w:r>
      <w:r w:rsidRPr="00273CA5">
        <w:rPr>
          <w:noProof/>
        </w:rPr>
      </w:r>
      <w:r w:rsidRPr="00273CA5">
        <w:rPr>
          <w:noProof/>
        </w:rPr>
        <w:fldChar w:fldCharType="separate"/>
      </w:r>
      <w:r w:rsidR="006C2180">
        <w:rPr>
          <w:noProof/>
        </w:rPr>
        <w:t>53</w:t>
      </w:r>
      <w:r w:rsidRPr="00273CA5">
        <w:rPr>
          <w:noProof/>
        </w:rPr>
        <w:fldChar w:fldCharType="end"/>
      </w:r>
    </w:p>
    <w:p w14:paraId="69A63348" w14:textId="77777777" w:rsidR="00273CA5" w:rsidRDefault="00273CA5">
      <w:pPr>
        <w:pStyle w:val="TOC5"/>
        <w:rPr>
          <w:rFonts w:asciiTheme="minorHAnsi" w:eastAsiaTheme="minorEastAsia" w:hAnsiTheme="minorHAnsi" w:cstheme="minorBidi"/>
          <w:noProof/>
          <w:kern w:val="0"/>
          <w:sz w:val="22"/>
          <w:szCs w:val="22"/>
        </w:rPr>
      </w:pPr>
      <w:r>
        <w:rPr>
          <w:noProof/>
        </w:rPr>
        <w:t>73</w:t>
      </w:r>
      <w:r>
        <w:rPr>
          <w:noProof/>
        </w:rPr>
        <w:tab/>
        <w:t>Termination of ADR process by ADR practitioner [S41B]</w:t>
      </w:r>
      <w:r w:rsidRPr="00273CA5">
        <w:rPr>
          <w:noProof/>
        </w:rPr>
        <w:tab/>
      </w:r>
      <w:r w:rsidRPr="00273CA5">
        <w:rPr>
          <w:noProof/>
        </w:rPr>
        <w:fldChar w:fldCharType="begin"/>
      </w:r>
      <w:r w:rsidRPr="00273CA5">
        <w:rPr>
          <w:noProof/>
        </w:rPr>
        <w:instrText xml:space="preserve"> PAGEREF _Toc177562524 \h </w:instrText>
      </w:r>
      <w:r w:rsidRPr="00273CA5">
        <w:rPr>
          <w:noProof/>
        </w:rPr>
      </w:r>
      <w:r w:rsidRPr="00273CA5">
        <w:rPr>
          <w:noProof/>
        </w:rPr>
        <w:fldChar w:fldCharType="separate"/>
      </w:r>
      <w:r w:rsidR="006C2180">
        <w:rPr>
          <w:noProof/>
        </w:rPr>
        <w:t>53</w:t>
      </w:r>
      <w:r w:rsidRPr="00273CA5">
        <w:rPr>
          <w:noProof/>
        </w:rPr>
        <w:fldChar w:fldCharType="end"/>
      </w:r>
    </w:p>
    <w:p w14:paraId="280A3FA4" w14:textId="77777777" w:rsidR="00273CA5" w:rsidRDefault="00273CA5">
      <w:pPr>
        <w:pStyle w:val="TOC5"/>
        <w:rPr>
          <w:rFonts w:asciiTheme="minorHAnsi" w:eastAsiaTheme="minorEastAsia" w:hAnsiTheme="minorHAnsi" w:cstheme="minorBidi"/>
          <w:noProof/>
          <w:kern w:val="0"/>
          <w:sz w:val="22"/>
          <w:szCs w:val="22"/>
        </w:rPr>
      </w:pPr>
      <w:r>
        <w:rPr>
          <w:noProof/>
        </w:rPr>
        <w:t>74</w:t>
      </w:r>
      <w:r>
        <w:rPr>
          <w:noProof/>
        </w:rPr>
        <w:tab/>
        <w:t>Costs of ADR process [S41C]</w:t>
      </w:r>
      <w:r w:rsidRPr="00273CA5">
        <w:rPr>
          <w:noProof/>
        </w:rPr>
        <w:tab/>
      </w:r>
      <w:r w:rsidRPr="00273CA5">
        <w:rPr>
          <w:noProof/>
        </w:rPr>
        <w:fldChar w:fldCharType="begin"/>
      </w:r>
      <w:r w:rsidRPr="00273CA5">
        <w:rPr>
          <w:noProof/>
        </w:rPr>
        <w:instrText xml:space="preserve"> PAGEREF _Toc177562525 \h </w:instrText>
      </w:r>
      <w:r w:rsidRPr="00273CA5">
        <w:rPr>
          <w:noProof/>
        </w:rPr>
      </w:r>
      <w:r w:rsidRPr="00273CA5">
        <w:rPr>
          <w:noProof/>
        </w:rPr>
        <w:fldChar w:fldCharType="separate"/>
      </w:r>
      <w:r w:rsidR="006C2180">
        <w:rPr>
          <w:noProof/>
        </w:rPr>
        <w:t>54</w:t>
      </w:r>
      <w:r w:rsidRPr="00273CA5">
        <w:rPr>
          <w:noProof/>
        </w:rPr>
        <w:fldChar w:fldCharType="end"/>
      </w:r>
    </w:p>
    <w:p w14:paraId="2C3836B8" w14:textId="77777777" w:rsidR="00273CA5" w:rsidRDefault="00273CA5">
      <w:pPr>
        <w:pStyle w:val="TOC5"/>
        <w:rPr>
          <w:rFonts w:asciiTheme="minorHAnsi" w:eastAsiaTheme="minorEastAsia" w:hAnsiTheme="minorHAnsi" w:cstheme="minorBidi"/>
          <w:noProof/>
          <w:kern w:val="0"/>
          <w:sz w:val="22"/>
          <w:szCs w:val="22"/>
        </w:rPr>
      </w:pPr>
      <w:r>
        <w:rPr>
          <w:noProof/>
        </w:rPr>
        <w:t>75</w:t>
      </w:r>
      <w:r>
        <w:rPr>
          <w:noProof/>
        </w:rPr>
        <w:tab/>
        <w:t>Ombudsman may publish franchisor’s refusal to engage in ADR process</w:t>
      </w:r>
      <w:r w:rsidRPr="00273CA5">
        <w:rPr>
          <w:noProof/>
        </w:rPr>
        <w:tab/>
      </w:r>
      <w:r w:rsidRPr="00273CA5">
        <w:rPr>
          <w:noProof/>
        </w:rPr>
        <w:fldChar w:fldCharType="begin"/>
      </w:r>
      <w:r w:rsidRPr="00273CA5">
        <w:rPr>
          <w:noProof/>
        </w:rPr>
        <w:instrText xml:space="preserve"> PAGEREF _Toc177562526 \h </w:instrText>
      </w:r>
      <w:r w:rsidRPr="00273CA5">
        <w:rPr>
          <w:noProof/>
        </w:rPr>
      </w:r>
      <w:r w:rsidRPr="00273CA5">
        <w:rPr>
          <w:noProof/>
        </w:rPr>
        <w:fldChar w:fldCharType="separate"/>
      </w:r>
      <w:r w:rsidR="006C2180">
        <w:rPr>
          <w:noProof/>
        </w:rPr>
        <w:t>54</w:t>
      </w:r>
      <w:r w:rsidRPr="00273CA5">
        <w:rPr>
          <w:noProof/>
        </w:rPr>
        <w:fldChar w:fldCharType="end"/>
      </w:r>
    </w:p>
    <w:p w14:paraId="0397F6E8" w14:textId="77777777" w:rsidR="00273CA5" w:rsidRDefault="00273CA5">
      <w:pPr>
        <w:pStyle w:val="TOC4"/>
        <w:rPr>
          <w:rFonts w:asciiTheme="minorHAnsi" w:eastAsiaTheme="minorEastAsia" w:hAnsiTheme="minorHAnsi" w:cstheme="minorBidi"/>
          <w:b w:val="0"/>
          <w:noProof/>
          <w:kern w:val="0"/>
          <w:sz w:val="22"/>
          <w:szCs w:val="22"/>
        </w:rPr>
      </w:pPr>
      <w:r>
        <w:rPr>
          <w:noProof/>
        </w:rPr>
        <w:t>Subdivision C—Arbitration</w:t>
      </w:r>
      <w:r w:rsidRPr="00273CA5">
        <w:rPr>
          <w:b w:val="0"/>
          <w:noProof/>
          <w:sz w:val="18"/>
        </w:rPr>
        <w:tab/>
      </w:r>
      <w:r w:rsidRPr="00273CA5">
        <w:rPr>
          <w:b w:val="0"/>
          <w:noProof/>
          <w:sz w:val="18"/>
        </w:rPr>
        <w:fldChar w:fldCharType="begin"/>
      </w:r>
      <w:r w:rsidRPr="00273CA5">
        <w:rPr>
          <w:b w:val="0"/>
          <w:noProof/>
          <w:sz w:val="18"/>
        </w:rPr>
        <w:instrText xml:space="preserve"> PAGEREF _Toc177562527 \h </w:instrText>
      </w:r>
      <w:r w:rsidRPr="00273CA5">
        <w:rPr>
          <w:b w:val="0"/>
          <w:noProof/>
          <w:sz w:val="18"/>
        </w:rPr>
      </w:r>
      <w:r w:rsidRPr="00273CA5">
        <w:rPr>
          <w:b w:val="0"/>
          <w:noProof/>
          <w:sz w:val="18"/>
        </w:rPr>
        <w:fldChar w:fldCharType="separate"/>
      </w:r>
      <w:r w:rsidR="006C2180">
        <w:rPr>
          <w:b w:val="0"/>
          <w:noProof/>
          <w:sz w:val="18"/>
        </w:rPr>
        <w:t>55</w:t>
      </w:r>
      <w:r w:rsidRPr="00273CA5">
        <w:rPr>
          <w:b w:val="0"/>
          <w:noProof/>
          <w:sz w:val="18"/>
        </w:rPr>
        <w:fldChar w:fldCharType="end"/>
      </w:r>
    </w:p>
    <w:p w14:paraId="77E7CF63" w14:textId="77777777" w:rsidR="00273CA5" w:rsidRDefault="00273CA5">
      <w:pPr>
        <w:pStyle w:val="TOC5"/>
        <w:rPr>
          <w:rFonts w:asciiTheme="minorHAnsi" w:eastAsiaTheme="minorEastAsia" w:hAnsiTheme="minorHAnsi" w:cstheme="minorBidi"/>
          <w:noProof/>
          <w:kern w:val="0"/>
          <w:sz w:val="22"/>
          <w:szCs w:val="22"/>
        </w:rPr>
      </w:pPr>
      <w:r>
        <w:rPr>
          <w:noProof/>
        </w:rPr>
        <w:t>76</w:t>
      </w:r>
      <w:r>
        <w:rPr>
          <w:noProof/>
        </w:rPr>
        <w:tab/>
        <w:t>Arbitration by agreement for dispute resolution [S43A]</w:t>
      </w:r>
      <w:r w:rsidRPr="00273CA5">
        <w:rPr>
          <w:noProof/>
        </w:rPr>
        <w:tab/>
      </w:r>
      <w:r w:rsidRPr="00273CA5">
        <w:rPr>
          <w:noProof/>
        </w:rPr>
        <w:fldChar w:fldCharType="begin"/>
      </w:r>
      <w:r w:rsidRPr="00273CA5">
        <w:rPr>
          <w:noProof/>
        </w:rPr>
        <w:instrText xml:space="preserve"> PAGEREF _Toc177562528 \h </w:instrText>
      </w:r>
      <w:r w:rsidRPr="00273CA5">
        <w:rPr>
          <w:noProof/>
        </w:rPr>
      </w:r>
      <w:r w:rsidRPr="00273CA5">
        <w:rPr>
          <w:noProof/>
        </w:rPr>
        <w:fldChar w:fldCharType="separate"/>
      </w:r>
      <w:r w:rsidR="006C2180">
        <w:rPr>
          <w:noProof/>
        </w:rPr>
        <w:t>55</w:t>
      </w:r>
      <w:r w:rsidRPr="00273CA5">
        <w:rPr>
          <w:noProof/>
        </w:rPr>
        <w:fldChar w:fldCharType="end"/>
      </w:r>
    </w:p>
    <w:p w14:paraId="130BF025" w14:textId="77777777" w:rsidR="00273CA5" w:rsidRDefault="00273CA5">
      <w:pPr>
        <w:pStyle w:val="TOC5"/>
        <w:rPr>
          <w:rFonts w:asciiTheme="minorHAnsi" w:eastAsiaTheme="minorEastAsia" w:hAnsiTheme="minorHAnsi" w:cstheme="minorBidi"/>
          <w:noProof/>
          <w:kern w:val="0"/>
          <w:sz w:val="22"/>
          <w:szCs w:val="22"/>
        </w:rPr>
      </w:pPr>
      <w:r>
        <w:rPr>
          <w:noProof/>
        </w:rPr>
        <w:t>77</w:t>
      </w:r>
      <w:r>
        <w:rPr>
          <w:noProof/>
        </w:rPr>
        <w:tab/>
        <w:t>Arbitration procedure [S43B]</w:t>
      </w:r>
      <w:r w:rsidRPr="00273CA5">
        <w:rPr>
          <w:noProof/>
        </w:rPr>
        <w:tab/>
      </w:r>
      <w:r w:rsidRPr="00273CA5">
        <w:rPr>
          <w:noProof/>
        </w:rPr>
        <w:fldChar w:fldCharType="begin"/>
      </w:r>
      <w:r w:rsidRPr="00273CA5">
        <w:rPr>
          <w:noProof/>
        </w:rPr>
        <w:instrText xml:space="preserve"> PAGEREF _Toc177562529 \h </w:instrText>
      </w:r>
      <w:r w:rsidRPr="00273CA5">
        <w:rPr>
          <w:noProof/>
        </w:rPr>
      </w:r>
      <w:r w:rsidRPr="00273CA5">
        <w:rPr>
          <w:noProof/>
        </w:rPr>
        <w:fldChar w:fldCharType="separate"/>
      </w:r>
      <w:r w:rsidR="006C2180">
        <w:rPr>
          <w:noProof/>
        </w:rPr>
        <w:t>55</w:t>
      </w:r>
      <w:r w:rsidRPr="00273CA5">
        <w:rPr>
          <w:noProof/>
        </w:rPr>
        <w:fldChar w:fldCharType="end"/>
      </w:r>
    </w:p>
    <w:p w14:paraId="4C087390" w14:textId="77777777" w:rsidR="00273CA5" w:rsidRDefault="00273CA5">
      <w:pPr>
        <w:pStyle w:val="TOC5"/>
        <w:rPr>
          <w:rFonts w:asciiTheme="minorHAnsi" w:eastAsiaTheme="minorEastAsia" w:hAnsiTheme="minorHAnsi" w:cstheme="minorBidi"/>
          <w:noProof/>
          <w:kern w:val="0"/>
          <w:sz w:val="22"/>
          <w:szCs w:val="22"/>
        </w:rPr>
      </w:pPr>
      <w:r>
        <w:rPr>
          <w:noProof/>
        </w:rPr>
        <w:t>78</w:t>
      </w:r>
      <w:r>
        <w:rPr>
          <w:noProof/>
        </w:rPr>
        <w:tab/>
        <w:t>Termination of arbitration by arbitrator [S43C]</w:t>
      </w:r>
      <w:r w:rsidRPr="00273CA5">
        <w:rPr>
          <w:noProof/>
        </w:rPr>
        <w:tab/>
      </w:r>
      <w:r w:rsidRPr="00273CA5">
        <w:rPr>
          <w:noProof/>
        </w:rPr>
        <w:fldChar w:fldCharType="begin"/>
      </w:r>
      <w:r w:rsidRPr="00273CA5">
        <w:rPr>
          <w:noProof/>
        </w:rPr>
        <w:instrText xml:space="preserve"> PAGEREF _Toc177562530 \h </w:instrText>
      </w:r>
      <w:r w:rsidRPr="00273CA5">
        <w:rPr>
          <w:noProof/>
        </w:rPr>
      </w:r>
      <w:r w:rsidRPr="00273CA5">
        <w:rPr>
          <w:noProof/>
        </w:rPr>
        <w:fldChar w:fldCharType="separate"/>
      </w:r>
      <w:r w:rsidR="006C2180">
        <w:rPr>
          <w:noProof/>
        </w:rPr>
        <w:t>56</w:t>
      </w:r>
      <w:r w:rsidRPr="00273CA5">
        <w:rPr>
          <w:noProof/>
        </w:rPr>
        <w:fldChar w:fldCharType="end"/>
      </w:r>
    </w:p>
    <w:p w14:paraId="7B463705" w14:textId="77777777" w:rsidR="00273CA5" w:rsidRDefault="00273CA5">
      <w:pPr>
        <w:pStyle w:val="TOC5"/>
        <w:rPr>
          <w:rFonts w:asciiTheme="minorHAnsi" w:eastAsiaTheme="minorEastAsia" w:hAnsiTheme="minorHAnsi" w:cstheme="minorBidi"/>
          <w:noProof/>
          <w:kern w:val="0"/>
          <w:sz w:val="22"/>
          <w:szCs w:val="22"/>
        </w:rPr>
      </w:pPr>
      <w:r>
        <w:rPr>
          <w:noProof/>
        </w:rPr>
        <w:t>79</w:t>
      </w:r>
      <w:r>
        <w:rPr>
          <w:noProof/>
        </w:rPr>
        <w:tab/>
        <w:t>Costs of arbitration [S43D]</w:t>
      </w:r>
      <w:r w:rsidRPr="00273CA5">
        <w:rPr>
          <w:noProof/>
        </w:rPr>
        <w:tab/>
      </w:r>
      <w:r w:rsidRPr="00273CA5">
        <w:rPr>
          <w:noProof/>
        </w:rPr>
        <w:fldChar w:fldCharType="begin"/>
      </w:r>
      <w:r w:rsidRPr="00273CA5">
        <w:rPr>
          <w:noProof/>
        </w:rPr>
        <w:instrText xml:space="preserve"> PAGEREF _Toc177562531 \h </w:instrText>
      </w:r>
      <w:r w:rsidRPr="00273CA5">
        <w:rPr>
          <w:noProof/>
        </w:rPr>
      </w:r>
      <w:r w:rsidRPr="00273CA5">
        <w:rPr>
          <w:noProof/>
        </w:rPr>
        <w:fldChar w:fldCharType="separate"/>
      </w:r>
      <w:r w:rsidR="006C2180">
        <w:rPr>
          <w:noProof/>
        </w:rPr>
        <w:t>56</w:t>
      </w:r>
      <w:r w:rsidRPr="00273CA5">
        <w:rPr>
          <w:noProof/>
        </w:rPr>
        <w:fldChar w:fldCharType="end"/>
      </w:r>
    </w:p>
    <w:p w14:paraId="4FB9C79B" w14:textId="77777777" w:rsidR="00273CA5" w:rsidRDefault="00273CA5">
      <w:pPr>
        <w:pStyle w:val="TOC4"/>
        <w:rPr>
          <w:rFonts w:asciiTheme="minorHAnsi" w:eastAsiaTheme="minorEastAsia" w:hAnsiTheme="minorHAnsi" w:cstheme="minorBidi"/>
          <w:b w:val="0"/>
          <w:noProof/>
          <w:kern w:val="0"/>
          <w:sz w:val="22"/>
          <w:szCs w:val="22"/>
        </w:rPr>
      </w:pPr>
      <w:r>
        <w:rPr>
          <w:noProof/>
        </w:rPr>
        <w:t>Subdivision D—Confidentiality</w:t>
      </w:r>
      <w:r w:rsidRPr="00273CA5">
        <w:rPr>
          <w:b w:val="0"/>
          <w:noProof/>
          <w:sz w:val="18"/>
        </w:rPr>
        <w:tab/>
      </w:r>
      <w:r w:rsidRPr="00273CA5">
        <w:rPr>
          <w:b w:val="0"/>
          <w:noProof/>
          <w:sz w:val="18"/>
        </w:rPr>
        <w:fldChar w:fldCharType="begin"/>
      </w:r>
      <w:r w:rsidRPr="00273CA5">
        <w:rPr>
          <w:b w:val="0"/>
          <w:noProof/>
          <w:sz w:val="18"/>
        </w:rPr>
        <w:instrText xml:space="preserve"> PAGEREF _Toc177562532 \h </w:instrText>
      </w:r>
      <w:r w:rsidRPr="00273CA5">
        <w:rPr>
          <w:b w:val="0"/>
          <w:noProof/>
          <w:sz w:val="18"/>
        </w:rPr>
      </w:r>
      <w:r w:rsidRPr="00273CA5">
        <w:rPr>
          <w:b w:val="0"/>
          <w:noProof/>
          <w:sz w:val="18"/>
        </w:rPr>
        <w:fldChar w:fldCharType="separate"/>
      </w:r>
      <w:r w:rsidR="006C2180">
        <w:rPr>
          <w:b w:val="0"/>
          <w:noProof/>
          <w:sz w:val="18"/>
        </w:rPr>
        <w:t>56</w:t>
      </w:r>
      <w:r w:rsidRPr="00273CA5">
        <w:rPr>
          <w:b w:val="0"/>
          <w:noProof/>
          <w:sz w:val="18"/>
        </w:rPr>
        <w:fldChar w:fldCharType="end"/>
      </w:r>
    </w:p>
    <w:p w14:paraId="252B6AD7" w14:textId="77777777" w:rsidR="00273CA5" w:rsidRDefault="00273CA5">
      <w:pPr>
        <w:pStyle w:val="TOC5"/>
        <w:rPr>
          <w:rFonts w:asciiTheme="minorHAnsi" w:eastAsiaTheme="minorEastAsia" w:hAnsiTheme="minorHAnsi" w:cstheme="minorBidi"/>
          <w:noProof/>
          <w:kern w:val="0"/>
          <w:sz w:val="22"/>
          <w:szCs w:val="22"/>
        </w:rPr>
      </w:pPr>
      <w:r>
        <w:rPr>
          <w:noProof/>
        </w:rPr>
        <w:t>80</w:t>
      </w:r>
      <w:r>
        <w:rPr>
          <w:noProof/>
        </w:rPr>
        <w:tab/>
        <w:t>Confidentiality requirements [S44A]</w:t>
      </w:r>
      <w:r w:rsidRPr="00273CA5">
        <w:rPr>
          <w:noProof/>
        </w:rPr>
        <w:tab/>
      </w:r>
      <w:r w:rsidRPr="00273CA5">
        <w:rPr>
          <w:noProof/>
        </w:rPr>
        <w:fldChar w:fldCharType="begin"/>
      </w:r>
      <w:r w:rsidRPr="00273CA5">
        <w:rPr>
          <w:noProof/>
        </w:rPr>
        <w:instrText xml:space="preserve"> PAGEREF _Toc177562533 \h </w:instrText>
      </w:r>
      <w:r w:rsidRPr="00273CA5">
        <w:rPr>
          <w:noProof/>
        </w:rPr>
      </w:r>
      <w:r w:rsidRPr="00273CA5">
        <w:rPr>
          <w:noProof/>
        </w:rPr>
        <w:fldChar w:fldCharType="separate"/>
      </w:r>
      <w:r w:rsidR="006C2180">
        <w:rPr>
          <w:noProof/>
        </w:rPr>
        <w:t>56</w:t>
      </w:r>
      <w:r w:rsidRPr="00273CA5">
        <w:rPr>
          <w:noProof/>
        </w:rPr>
        <w:fldChar w:fldCharType="end"/>
      </w:r>
    </w:p>
    <w:p w14:paraId="0DAE724E" w14:textId="77777777" w:rsidR="00273CA5" w:rsidRDefault="00273CA5">
      <w:pPr>
        <w:pStyle w:val="TOC2"/>
        <w:rPr>
          <w:rFonts w:asciiTheme="minorHAnsi" w:eastAsiaTheme="minorEastAsia" w:hAnsiTheme="minorHAnsi" w:cstheme="minorBidi"/>
          <w:b w:val="0"/>
          <w:noProof/>
          <w:kern w:val="0"/>
          <w:sz w:val="22"/>
          <w:szCs w:val="22"/>
        </w:rPr>
      </w:pPr>
      <w:r>
        <w:rPr>
          <w:noProof/>
        </w:rPr>
        <w:t>Part 6—New vehicle dealership agreements</w:t>
      </w:r>
      <w:r w:rsidRPr="00273CA5">
        <w:rPr>
          <w:b w:val="0"/>
          <w:noProof/>
          <w:sz w:val="18"/>
        </w:rPr>
        <w:tab/>
      </w:r>
      <w:r w:rsidRPr="00273CA5">
        <w:rPr>
          <w:b w:val="0"/>
          <w:noProof/>
          <w:sz w:val="18"/>
        </w:rPr>
        <w:fldChar w:fldCharType="begin"/>
      </w:r>
      <w:r w:rsidRPr="00273CA5">
        <w:rPr>
          <w:b w:val="0"/>
          <w:noProof/>
          <w:sz w:val="18"/>
        </w:rPr>
        <w:instrText xml:space="preserve"> PAGEREF _Toc177562534 \h </w:instrText>
      </w:r>
      <w:r w:rsidRPr="00273CA5">
        <w:rPr>
          <w:b w:val="0"/>
          <w:noProof/>
          <w:sz w:val="18"/>
        </w:rPr>
      </w:r>
      <w:r w:rsidRPr="00273CA5">
        <w:rPr>
          <w:b w:val="0"/>
          <w:noProof/>
          <w:sz w:val="18"/>
        </w:rPr>
        <w:fldChar w:fldCharType="separate"/>
      </w:r>
      <w:r w:rsidR="006C2180">
        <w:rPr>
          <w:b w:val="0"/>
          <w:noProof/>
          <w:sz w:val="18"/>
        </w:rPr>
        <w:t>57</w:t>
      </w:r>
      <w:r w:rsidRPr="00273CA5">
        <w:rPr>
          <w:b w:val="0"/>
          <w:noProof/>
          <w:sz w:val="18"/>
        </w:rPr>
        <w:fldChar w:fldCharType="end"/>
      </w:r>
    </w:p>
    <w:p w14:paraId="7863D6A6" w14:textId="77777777" w:rsidR="00273CA5" w:rsidRDefault="00273CA5">
      <w:pPr>
        <w:pStyle w:val="TOC3"/>
        <w:rPr>
          <w:rFonts w:asciiTheme="minorHAnsi" w:eastAsiaTheme="minorEastAsia" w:hAnsiTheme="minorHAnsi" w:cstheme="minorBidi"/>
          <w:b w:val="0"/>
          <w:noProof/>
          <w:kern w:val="0"/>
          <w:szCs w:val="22"/>
        </w:rPr>
      </w:pPr>
      <w:r>
        <w:rPr>
          <w:noProof/>
        </w:rPr>
        <w:t>Division 1—Preliminary</w:t>
      </w:r>
      <w:r w:rsidRPr="00273CA5">
        <w:rPr>
          <w:b w:val="0"/>
          <w:noProof/>
          <w:sz w:val="18"/>
        </w:rPr>
        <w:tab/>
      </w:r>
      <w:r w:rsidRPr="00273CA5">
        <w:rPr>
          <w:b w:val="0"/>
          <w:noProof/>
          <w:sz w:val="18"/>
        </w:rPr>
        <w:fldChar w:fldCharType="begin"/>
      </w:r>
      <w:r w:rsidRPr="00273CA5">
        <w:rPr>
          <w:b w:val="0"/>
          <w:noProof/>
          <w:sz w:val="18"/>
        </w:rPr>
        <w:instrText xml:space="preserve"> PAGEREF _Toc177562535 \h </w:instrText>
      </w:r>
      <w:r w:rsidRPr="00273CA5">
        <w:rPr>
          <w:b w:val="0"/>
          <w:noProof/>
          <w:sz w:val="18"/>
        </w:rPr>
      </w:r>
      <w:r w:rsidRPr="00273CA5">
        <w:rPr>
          <w:b w:val="0"/>
          <w:noProof/>
          <w:sz w:val="18"/>
        </w:rPr>
        <w:fldChar w:fldCharType="separate"/>
      </w:r>
      <w:r w:rsidR="006C2180">
        <w:rPr>
          <w:b w:val="0"/>
          <w:noProof/>
          <w:sz w:val="18"/>
        </w:rPr>
        <w:t>57</w:t>
      </w:r>
      <w:r w:rsidRPr="00273CA5">
        <w:rPr>
          <w:b w:val="0"/>
          <w:noProof/>
          <w:sz w:val="18"/>
        </w:rPr>
        <w:fldChar w:fldCharType="end"/>
      </w:r>
    </w:p>
    <w:p w14:paraId="292EA6FA" w14:textId="77777777" w:rsidR="00273CA5" w:rsidRDefault="00273CA5">
      <w:pPr>
        <w:pStyle w:val="TOC5"/>
        <w:rPr>
          <w:rFonts w:asciiTheme="minorHAnsi" w:eastAsiaTheme="minorEastAsia" w:hAnsiTheme="minorHAnsi" w:cstheme="minorBidi"/>
          <w:noProof/>
          <w:kern w:val="0"/>
          <w:sz w:val="22"/>
          <w:szCs w:val="22"/>
        </w:rPr>
      </w:pPr>
      <w:r>
        <w:rPr>
          <w:noProof/>
        </w:rPr>
        <w:t>81</w:t>
      </w:r>
      <w:r>
        <w:rPr>
          <w:noProof/>
        </w:rPr>
        <w:tab/>
        <w:t>Application of Part [S46]</w:t>
      </w:r>
      <w:r w:rsidRPr="00273CA5">
        <w:rPr>
          <w:noProof/>
        </w:rPr>
        <w:tab/>
      </w:r>
      <w:r w:rsidRPr="00273CA5">
        <w:rPr>
          <w:noProof/>
        </w:rPr>
        <w:fldChar w:fldCharType="begin"/>
      </w:r>
      <w:r w:rsidRPr="00273CA5">
        <w:rPr>
          <w:noProof/>
        </w:rPr>
        <w:instrText xml:space="preserve"> PAGEREF _Toc177562536 \h </w:instrText>
      </w:r>
      <w:r w:rsidRPr="00273CA5">
        <w:rPr>
          <w:noProof/>
        </w:rPr>
      </w:r>
      <w:r w:rsidRPr="00273CA5">
        <w:rPr>
          <w:noProof/>
        </w:rPr>
        <w:fldChar w:fldCharType="separate"/>
      </w:r>
      <w:r w:rsidR="006C2180">
        <w:rPr>
          <w:noProof/>
        </w:rPr>
        <w:t>57</w:t>
      </w:r>
      <w:r w:rsidRPr="00273CA5">
        <w:rPr>
          <w:noProof/>
        </w:rPr>
        <w:fldChar w:fldCharType="end"/>
      </w:r>
    </w:p>
    <w:p w14:paraId="7DC88448" w14:textId="77777777" w:rsidR="00273CA5" w:rsidRDefault="00273CA5">
      <w:pPr>
        <w:pStyle w:val="TOC3"/>
        <w:rPr>
          <w:rFonts w:asciiTheme="minorHAnsi" w:eastAsiaTheme="minorEastAsia" w:hAnsiTheme="minorHAnsi" w:cstheme="minorBidi"/>
          <w:b w:val="0"/>
          <w:noProof/>
          <w:kern w:val="0"/>
          <w:szCs w:val="22"/>
        </w:rPr>
      </w:pPr>
      <w:r>
        <w:rPr>
          <w:noProof/>
        </w:rPr>
        <w:t>Division 2—End of term obligations</w:t>
      </w:r>
      <w:r w:rsidRPr="00273CA5">
        <w:rPr>
          <w:b w:val="0"/>
          <w:noProof/>
          <w:sz w:val="18"/>
        </w:rPr>
        <w:tab/>
      </w:r>
      <w:r w:rsidRPr="00273CA5">
        <w:rPr>
          <w:b w:val="0"/>
          <w:noProof/>
          <w:sz w:val="18"/>
        </w:rPr>
        <w:fldChar w:fldCharType="begin"/>
      </w:r>
      <w:r w:rsidRPr="00273CA5">
        <w:rPr>
          <w:b w:val="0"/>
          <w:noProof/>
          <w:sz w:val="18"/>
        </w:rPr>
        <w:instrText xml:space="preserve"> PAGEREF _Toc177562537 \h </w:instrText>
      </w:r>
      <w:r w:rsidRPr="00273CA5">
        <w:rPr>
          <w:b w:val="0"/>
          <w:noProof/>
          <w:sz w:val="18"/>
        </w:rPr>
      </w:r>
      <w:r w:rsidRPr="00273CA5">
        <w:rPr>
          <w:b w:val="0"/>
          <w:noProof/>
          <w:sz w:val="18"/>
        </w:rPr>
        <w:fldChar w:fldCharType="separate"/>
      </w:r>
      <w:r w:rsidR="006C2180">
        <w:rPr>
          <w:b w:val="0"/>
          <w:noProof/>
          <w:sz w:val="18"/>
        </w:rPr>
        <w:t>58</w:t>
      </w:r>
      <w:r w:rsidRPr="00273CA5">
        <w:rPr>
          <w:b w:val="0"/>
          <w:noProof/>
          <w:sz w:val="18"/>
        </w:rPr>
        <w:fldChar w:fldCharType="end"/>
      </w:r>
    </w:p>
    <w:p w14:paraId="1087B898" w14:textId="77777777" w:rsidR="00273CA5" w:rsidRDefault="00273CA5">
      <w:pPr>
        <w:pStyle w:val="TOC5"/>
        <w:rPr>
          <w:rFonts w:asciiTheme="minorHAnsi" w:eastAsiaTheme="minorEastAsia" w:hAnsiTheme="minorHAnsi" w:cstheme="minorBidi"/>
          <w:noProof/>
          <w:kern w:val="0"/>
          <w:sz w:val="22"/>
          <w:szCs w:val="22"/>
        </w:rPr>
      </w:pPr>
      <w:r>
        <w:rPr>
          <w:noProof/>
        </w:rPr>
        <w:t>82</w:t>
      </w:r>
      <w:r>
        <w:rPr>
          <w:noProof/>
        </w:rPr>
        <w:tab/>
        <w:t>Notification obligation—franchisor [S47]</w:t>
      </w:r>
      <w:r w:rsidRPr="00273CA5">
        <w:rPr>
          <w:noProof/>
        </w:rPr>
        <w:tab/>
      </w:r>
      <w:r w:rsidRPr="00273CA5">
        <w:rPr>
          <w:noProof/>
        </w:rPr>
        <w:fldChar w:fldCharType="begin"/>
      </w:r>
      <w:r w:rsidRPr="00273CA5">
        <w:rPr>
          <w:noProof/>
        </w:rPr>
        <w:instrText xml:space="preserve"> PAGEREF _Toc177562538 \h </w:instrText>
      </w:r>
      <w:r w:rsidRPr="00273CA5">
        <w:rPr>
          <w:noProof/>
        </w:rPr>
      </w:r>
      <w:r w:rsidRPr="00273CA5">
        <w:rPr>
          <w:noProof/>
        </w:rPr>
        <w:fldChar w:fldCharType="separate"/>
      </w:r>
      <w:r w:rsidR="006C2180">
        <w:rPr>
          <w:noProof/>
        </w:rPr>
        <w:t>58</w:t>
      </w:r>
      <w:r w:rsidRPr="00273CA5">
        <w:rPr>
          <w:noProof/>
        </w:rPr>
        <w:fldChar w:fldCharType="end"/>
      </w:r>
    </w:p>
    <w:p w14:paraId="41C14B34" w14:textId="77777777" w:rsidR="00273CA5" w:rsidRDefault="00273CA5">
      <w:pPr>
        <w:pStyle w:val="TOC5"/>
        <w:rPr>
          <w:rFonts w:asciiTheme="minorHAnsi" w:eastAsiaTheme="minorEastAsia" w:hAnsiTheme="minorHAnsi" w:cstheme="minorBidi"/>
          <w:noProof/>
          <w:kern w:val="0"/>
          <w:sz w:val="22"/>
          <w:szCs w:val="22"/>
        </w:rPr>
      </w:pPr>
      <w:r>
        <w:rPr>
          <w:noProof/>
        </w:rPr>
        <w:t>83</w:t>
      </w:r>
      <w:r>
        <w:rPr>
          <w:noProof/>
        </w:rPr>
        <w:tab/>
        <w:t>Notification obligation—franchisee [S48]</w:t>
      </w:r>
      <w:r w:rsidRPr="00273CA5">
        <w:rPr>
          <w:noProof/>
        </w:rPr>
        <w:tab/>
      </w:r>
      <w:r w:rsidRPr="00273CA5">
        <w:rPr>
          <w:noProof/>
        </w:rPr>
        <w:fldChar w:fldCharType="begin"/>
      </w:r>
      <w:r w:rsidRPr="00273CA5">
        <w:rPr>
          <w:noProof/>
        </w:rPr>
        <w:instrText xml:space="preserve"> PAGEREF _Toc177562539 \h </w:instrText>
      </w:r>
      <w:r w:rsidRPr="00273CA5">
        <w:rPr>
          <w:noProof/>
        </w:rPr>
      </w:r>
      <w:r w:rsidRPr="00273CA5">
        <w:rPr>
          <w:noProof/>
        </w:rPr>
        <w:fldChar w:fldCharType="separate"/>
      </w:r>
      <w:r w:rsidR="006C2180">
        <w:rPr>
          <w:noProof/>
        </w:rPr>
        <w:t>58</w:t>
      </w:r>
      <w:r w:rsidRPr="00273CA5">
        <w:rPr>
          <w:noProof/>
        </w:rPr>
        <w:fldChar w:fldCharType="end"/>
      </w:r>
    </w:p>
    <w:p w14:paraId="2F6ED545" w14:textId="77777777" w:rsidR="00273CA5" w:rsidRDefault="00273CA5">
      <w:pPr>
        <w:pStyle w:val="TOC5"/>
        <w:rPr>
          <w:rFonts w:asciiTheme="minorHAnsi" w:eastAsiaTheme="minorEastAsia" w:hAnsiTheme="minorHAnsi" w:cstheme="minorBidi"/>
          <w:noProof/>
          <w:kern w:val="0"/>
          <w:sz w:val="22"/>
          <w:szCs w:val="22"/>
        </w:rPr>
      </w:pPr>
      <w:r>
        <w:rPr>
          <w:noProof/>
        </w:rPr>
        <w:t>84</w:t>
      </w:r>
      <w:r>
        <w:rPr>
          <w:noProof/>
        </w:rPr>
        <w:tab/>
        <w:t>Obligation to manage winding down of agreement [S49]</w:t>
      </w:r>
      <w:r w:rsidRPr="00273CA5">
        <w:rPr>
          <w:noProof/>
        </w:rPr>
        <w:tab/>
      </w:r>
      <w:r w:rsidRPr="00273CA5">
        <w:rPr>
          <w:noProof/>
        </w:rPr>
        <w:fldChar w:fldCharType="begin"/>
      </w:r>
      <w:r w:rsidRPr="00273CA5">
        <w:rPr>
          <w:noProof/>
        </w:rPr>
        <w:instrText xml:space="preserve"> PAGEREF _Toc177562540 \h </w:instrText>
      </w:r>
      <w:r w:rsidRPr="00273CA5">
        <w:rPr>
          <w:noProof/>
        </w:rPr>
      </w:r>
      <w:r w:rsidRPr="00273CA5">
        <w:rPr>
          <w:noProof/>
        </w:rPr>
        <w:fldChar w:fldCharType="separate"/>
      </w:r>
      <w:r w:rsidR="006C2180">
        <w:rPr>
          <w:noProof/>
        </w:rPr>
        <w:t>59</w:t>
      </w:r>
      <w:r w:rsidRPr="00273CA5">
        <w:rPr>
          <w:noProof/>
        </w:rPr>
        <w:fldChar w:fldCharType="end"/>
      </w:r>
    </w:p>
    <w:p w14:paraId="49F88791" w14:textId="77777777" w:rsidR="00273CA5" w:rsidRDefault="00273CA5">
      <w:pPr>
        <w:pStyle w:val="TOC3"/>
        <w:rPr>
          <w:rFonts w:asciiTheme="minorHAnsi" w:eastAsiaTheme="minorEastAsia" w:hAnsiTheme="minorHAnsi" w:cstheme="minorBidi"/>
          <w:b w:val="0"/>
          <w:noProof/>
          <w:kern w:val="0"/>
          <w:szCs w:val="22"/>
        </w:rPr>
      </w:pPr>
      <w:r>
        <w:rPr>
          <w:noProof/>
        </w:rPr>
        <w:t>Division 3—Resolving disputes</w:t>
      </w:r>
      <w:r w:rsidRPr="00273CA5">
        <w:rPr>
          <w:b w:val="0"/>
          <w:noProof/>
          <w:sz w:val="18"/>
        </w:rPr>
        <w:tab/>
      </w:r>
      <w:r w:rsidRPr="00273CA5">
        <w:rPr>
          <w:b w:val="0"/>
          <w:noProof/>
          <w:sz w:val="18"/>
        </w:rPr>
        <w:fldChar w:fldCharType="begin"/>
      </w:r>
      <w:r w:rsidRPr="00273CA5">
        <w:rPr>
          <w:b w:val="0"/>
          <w:noProof/>
          <w:sz w:val="18"/>
        </w:rPr>
        <w:instrText xml:space="preserve"> PAGEREF _Toc177562541 \h </w:instrText>
      </w:r>
      <w:r w:rsidRPr="00273CA5">
        <w:rPr>
          <w:b w:val="0"/>
          <w:noProof/>
          <w:sz w:val="18"/>
        </w:rPr>
      </w:r>
      <w:r w:rsidRPr="00273CA5">
        <w:rPr>
          <w:b w:val="0"/>
          <w:noProof/>
          <w:sz w:val="18"/>
        </w:rPr>
        <w:fldChar w:fldCharType="separate"/>
      </w:r>
      <w:r w:rsidR="006C2180">
        <w:rPr>
          <w:b w:val="0"/>
          <w:noProof/>
          <w:sz w:val="18"/>
        </w:rPr>
        <w:t>60</w:t>
      </w:r>
      <w:r w:rsidRPr="00273CA5">
        <w:rPr>
          <w:b w:val="0"/>
          <w:noProof/>
          <w:sz w:val="18"/>
        </w:rPr>
        <w:fldChar w:fldCharType="end"/>
      </w:r>
    </w:p>
    <w:p w14:paraId="5E7594CC" w14:textId="77777777" w:rsidR="00273CA5" w:rsidRDefault="00273CA5">
      <w:pPr>
        <w:pStyle w:val="TOC5"/>
        <w:rPr>
          <w:rFonts w:asciiTheme="minorHAnsi" w:eastAsiaTheme="minorEastAsia" w:hAnsiTheme="minorHAnsi" w:cstheme="minorBidi"/>
          <w:noProof/>
          <w:kern w:val="0"/>
          <w:sz w:val="22"/>
          <w:szCs w:val="22"/>
        </w:rPr>
      </w:pPr>
      <w:r>
        <w:rPr>
          <w:noProof/>
        </w:rPr>
        <w:t>85</w:t>
      </w:r>
      <w:r>
        <w:rPr>
          <w:noProof/>
        </w:rPr>
        <w:tab/>
        <w:t>Franchisees may request multi</w:t>
      </w:r>
      <w:r>
        <w:rPr>
          <w:noProof/>
        </w:rPr>
        <w:noBreakHyphen/>
        <w:t>franchisee dispute resolution [S52]</w:t>
      </w:r>
      <w:r w:rsidRPr="00273CA5">
        <w:rPr>
          <w:noProof/>
        </w:rPr>
        <w:tab/>
      </w:r>
      <w:r w:rsidRPr="00273CA5">
        <w:rPr>
          <w:noProof/>
        </w:rPr>
        <w:fldChar w:fldCharType="begin"/>
      </w:r>
      <w:r w:rsidRPr="00273CA5">
        <w:rPr>
          <w:noProof/>
        </w:rPr>
        <w:instrText xml:space="preserve"> PAGEREF _Toc177562542 \h </w:instrText>
      </w:r>
      <w:r w:rsidRPr="00273CA5">
        <w:rPr>
          <w:noProof/>
        </w:rPr>
      </w:r>
      <w:r w:rsidRPr="00273CA5">
        <w:rPr>
          <w:noProof/>
        </w:rPr>
        <w:fldChar w:fldCharType="separate"/>
      </w:r>
      <w:r w:rsidR="006C2180">
        <w:rPr>
          <w:noProof/>
        </w:rPr>
        <w:t>60</w:t>
      </w:r>
      <w:r w:rsidRPr="00273CA5">
        <w:rPr>
          <w:noProof/>
        </w:rPr>
        <w:fldChar w:fldCharType="end"/>
      </w:r>
    </w:p>
    <w:p w14:paraId="5FDA4F1E" w14:textId="77777777" w:rsidR="00273CA5" w:rsidRDefault="00273CA5">
      <w:pPr>
        <w:pStyle w:val="TOC2"/>
        <w:rPr>
          <w:rFonts w:asciiTheme="minorHAnsi" w:eastAsiaTheme="minorEastAsia" w:hAnsiTheme="minorHAnsi" w:cstheme="minorBidi"/>
          <w:b w:val="0"/>
          <w:noProof/>
          <w:kern w:val="0"/>
          <w:sz w:val="22"/>
          <w:szCs w:val="22"/>
        </w:rPr>
      </w:pPr>
      <w:r>
        <w:rPr>
          <w:noProof/>
        </w:rPr>
        <w:t>Part 7—Franchise Disclosure Register</w:t>
      </w:r>
      <w:r w:rsidRPr="00273CA5">
        <w:rPr>
          <w:b w:val="0"/>
          <w:noProof/>
          <w:sz w:val="18"/>
        </w:rPr>
        <w:tab/>
      </w:r>
      <w:r w:rsidRPr="00273CA5">
        <w:rPr>
          <w:b w:val="0"/>
          <w:noProof/>
          <w:sz w:val="18"/>
        </w:rPr>
        <w:fldChar w:fldCharType="begin"/>
      </w:r>
      <w:r w:rsidRPr="00273CA5">
        <w:rPr>
          <w:b w:val="0"/>
          <w:noProof/>
          <w:sz w:val="18"/>
        </w:rPr>
        <w:instrText xml:space="preserve"> PAGEREF _Toc177562543 \h </w:instrText>
      </w:r>
      <w:r w:rsidRPr="00273CA5">
        <w:rPr>
          <w:b w:val="0"/>
          <w:noProof/>
          <w:sz w:val="18"/>
        </w:rPr>
      </w:r>
      <w:r w:rsidRPr="00273CA5">
        <w:rPr>
          <w:b w:val="0"/>
          <w:noProof/>
          <w:sz w:val="18"/>
        </w:rPr>
        <w:fldChar w:fldCharType="separate"/>
      </w:r>
      <w:r w:rsidR="006C2180">
        <w:rPr>
          <w:b w:val="0"/>
          <w:noProof/>
          <w:sz w:val="18"/>
        </w:rPr>
        <w:t>61</w:t>
      </w:r>
      <w:r w:rsidRPr="00273CA5">
        <w:rPr>
          <w:b w:val="0"/>
          <w:noProof/>
          <w:sz w:val="18"/>
        </w:rPr>
        <w:fldChar w:fldCharType="end"/>
      </w:r>
    </w:p>
    <w:p w14:paraId="551A1926" w14:textId="77777777" w:rsidR="00273CA5" w:rsidRDefault="00273CA5">
      <w:pPr>
        <w:pStyle w:val="TOC3"/>
        <w:rPr>
          <w:rFonts w:asciiTheme="minorHAnsi" w:eastAsiaTheme="minorEastAsia" w:hAnsiTheme="minorHAnsi" w:cstheme="minorBidi"/>
          <w:b w:val="0"/>
          <w:noProof/>
          <w:kern w:val="0"/>
          <w:szCs w:val="22"/>
        </w:rPr>
      </w:pPr>
      <w:r>
        <w:rPr>
          <w:noProof/>
        </w:rPr>
        <w:t>Division 1—Keeping and content of Register</w:t>
      </w:r>
      <w:r w:rsidRPr="00273CA5">
        <w:rPr>
          <w:b w:val="0"/>
          <w:noProof/>
          <w:sz w:val="18"/>
        </w:rPr>
        <w:tab/>
      </w:r>
      <w:r w:rsidRPr="00273CA5">
        <w:rPr>
          <w:b w:val="0"/>
          <w:noProof/>
          <w:sz w:val="18"/>
        </w:rPr>
        <w:fldChar w:fldCharType="begin"/>
      </w:r>
      <w:r w:rsidRPr="00273CA5">
        <w:rPr>
          <w:b w:val="0"/>
          <w:noProof/>
          <w:sz w:val="18"/>
        </w:rPr>
        <w:instrText xml:space="preserve"> PAGEREF _Toc177562544 \h </w:instrText>
      </w:r>
      <w:r w:rsidRPr="00273CA5">
        <w:rPr>
          <w:b w:val="0"/>
          <w:noProof/>
          <w:sz w:val="18"/>
        </w:rPr>
      </w:r>
      <w:r w:rsidRPr="00273CA5">
        <w:rPr>
          <w:b w:val="0"/>
          <w:noProof/>
          <w:sz w:val="18"/>
        </w:rPr>
        <w:fldChar w:fldCharType="separate"/>
      </w:r>
      <w:r w:rsidR="006C2180">
        <w:rPr>
          <w:b w:val="0"/>
          <w:noProof/>
          <w:sz w:val="18"/>
        </w:rPr>
        <w:t>61</w:t>
      </w:r>
      <w:r w:rsidRPr="00273CA5">
        <w:rPr>
          <w:b w:val="0"/>
          <w:noProof/>
          <w:sz w:val="18"/>
        </w:rPr>
        <w:fldChar w:fldCharType="end"/>
      </w:r>
    </w:p>
    <w:p w14:paraId="6543AC2E" w14:textId="77777777" w:rsidR="00273CA5" w:rsidRDefault="00273CA5">
      <w:pPr>
        <w:pStyle w:val="TOC5"/>
        <w:rPr>
          <w:rFonts w:asciiTheme="minorHAnsi" w:eastAsiaTheme="minorEastAsia" w:hAnsiTheme="minorHAnsi" w:cstheme="minorBidi"/>
          <w:noProof/>
          <w:kern w:val="0"/>
          <w:sz w:val="22"/>
          <w:szCs w:val="22"/>
        </w:rPr>
      </w:pPr>
      <w:r>
        <w:rPr>
          <w:noProof/>
        </w:rPr>
        <w:t>86</w:t>
      </w:r>
      <w:r>
        <w:rPr>
          <w:noProof/>
        </w:rPr>
        <w:tab/>
        <w:t>Secretary to keep Register [S53]</w:t>
      </w:r>
      <w:r w:rsidRPr="00273CA5">
        <w:rPr>
          <w:noProof/>
        </w:rPr>
        <w:tab/>
      </w:r>
      <w:r w:rsidRPr="00273CA5">
        <w:rPr>
          <w:noProof/>
        </w:rPr>
        <w:fldChar w:fldCharType="begin"/>
      </w:r>
      <w:r w:rsidRPr="00273CA5">
        <w:rPr>
          <w:noProof/>
        </w:rPr>
        <w:instrText xml:space="preserve"> PAGEREF _Toc177562545 \h </w:instrText>
      </w:r>
      <w:r w:rsidRPr="00273CA5">
        <w:rPr>
          <w:noProof/>
        </w:rPr>
      </w:r>
      <w:r w:rsidRPr="00273CA5">
        <w:rPr>
          <w:noProof/>
        </w:rPr>
        <w:fldChar w:fldCharType="separate"/>
      </w:r>
      <w:r w:rsidR="006C2180">
        <w:rPr>
          <w:noProof/>
        </w:rPr>
        <w:t>61</w:t>
      </w:r>
      <w:r w:rsidRPr="00273CA5">
        <w:rPr>
          <w:noProof/>
        </w:rPr>
        <w:fldChar w:fldCharType="end"/>
      </w:r>
    </w:p>
    <w:p w14:paraId="703157B2" w14:textId="77777777" w:rsidR="00273CA5" w:rsidRDefault="00273CA5">
      <w:pPr>
        <w:pStyle w:val="TOC5"/>
        <w:rPr>
          <w:rFonts w:asciiTheme="minorHAnsi" w:eastAsiaTheme="minorEastAsia" w:hAnsiTheme="minorHAnsi" w:cstheme="minorBidi"/>
          <w:noProof/>
          <w:kern w:val="0"/>
          <w:sz w:val="22"/>
          <w:szCs w:val="22"/>
        </w:rPr>
      </w:pPr>
      <w:r>
        <w:rPr>
          <w:noProof/>
        </w:rPr>
        <w:lastRenderedPageBreak/>
        <w:t>87</w:t>
      </w:r>
      <w:r>
        <w:rPr>
          <w:noProof/>
        </w:rPr>
        <w:tab/>
        <w:t>Contents of Register [S53A]</w:t>
      </w:r>
      <w:r w:rsidRPr="00273CA5">
        <w:rPr>
          <w:noProof/>
        </w:rPr>
        <w:tab/>
      </w:r>
      <w:r w:rsidRPr="00273CA5">
        <w:rPr>
          <w:noProof/>
        </w:rPr>
        <w:fldChar w:fldCharType="begin"/>
      </w:r>
      <w:r w:rsidRPr="00273CA5">
        <w:rPr>
          <w:noProof/>
        </w:rPr>
        <w:instrText xml:space="preserve"> PAGEREF _Toc177562546 \h </w:instrText>
      </w:r>
      <w:r w:rsidRPr="00273CA5">
        <w:rPr>
          <w:noProof/>
        </w:rPr>
      </w:r>
      <w:r w:rsidRPr="00273CA5">
        <w:rPr>
          <w:noProof/>
        </w:rPr>
        <w:fldChar w:fldCharType="separate"/>
      </w:r>
      <w:r w:rsidR="006C2180">
        <w:rPr>
          <w:noProof/>
        </w:rPr>
        <w:t>61</w:t>
      </w:r>
      <w:r w:rsidRPr="00273CA5">
        <w:rPr>
          <w:noProof/>
        </w:rPr>
        <w:fldChar w:fldCharType="end"/>
      </w:r>
    </w:p>
    <w:p w14:paraId="2FFE3297" w14:textId="77777777" w:rsidR="00273CA5" w:rsidRDefault="00273CA5">
      <w:pPr>
        <w:pStyle w:val="TOC5"/>
        <w:rPr>
          <w:rFonts w:asciiTheme="minorHAnsi" w:eastAsiaTheme="minorEastAsia" w:hAnsiTheme="minorHAnsi" w:cstheme="minorBidi"/>
          <w:noProof/>
          <w:kern w:val="0"/>
          <w:sz w:val="22"/>
          <w:szCs w:val="22"/>
        </w:rPr>
      </w:pPr>
      <w:r>
        <w:rPr>
          <w:noProof/>
        </w:rPr>
        <w:t>88</w:t>
      </w:r>
      <w:r>
        <w:rPr>
          <w:noProof/>
        </w:rPr>
        <w:tab/>
        <w:t>Secretary may correct clerical errors and remove, update and replace certain information and documents [S53B]</w:t>
      </w:r>
      <w:r w:rsidRPr="00273CA5">
        <w:rPr>
          <w:noProof/>
        </w:rPr>
        <w:tab/>
      </w:r>
      <w:r w:rsidRPr="00273CA5">
        <w:rPr>
          <w:noProof/>
        </w:rPr>
        <w:fldChar w:fldCharType="begin"/>
      </w:r>
      <w:r w:rsidRPr="00273CA5">
        <w:rPr>
          <w:noProof/>
        </w:rPr>
        <w:instrText xml:space="preserve"> PAGEREF _Toc177562547 \h </w:instrText>
      </w:r>
      <w:r w:rsidRPr="00273CA5">
        <w:rPr>
          <w:noProof/>
        </w:rPr>
      </w:r>
      <w:r w:rsidRPr="00273CA5">
        <w:rPr>
          <w:noProof/>
        </w:rPr>
        <w:fldChar w:fldCharType="separate"/>
      </w:r>
      <w:r w:rsidR="006C2180">
        <w:rPr>
          <w:noProof/>
        </w:rPr>
        <w:t>61</w:t>
      </w:r>
      <w:r w:rsidRPr="00273CA5">
        <w:rPr>
          <w:noProof/>
        </w:rPr>
        <w:fldChar w:fldCharType="end"/>
      </w:r>
    </w:p>
    <w:p w14:paraId="45E78620" w14:textId="77777777" w:rsidR="00273CA5" w:rsidRDefault="00273CA5">
      <w:pPr>
        <w:pStyle w:val="TOC3"/>
        <w:rPr>
          <w:rFonts w:asciiTheme="minorHAnsi" w:eastAsiaTheme="minorEastAsia" w:hAnsiTheme="minorHAnsi" w:cstheme="minorBidi"/>
          <w:b w:val="0"/>
          <w:noProof/>
          <w:kern w:val="0"/>
          <w:szCs w:val="22"/>
        </w:rPr>
      </w:pPr>
      <w:r>
        <w:rPr>
          <w:noProof/>
        </w:rPr>
        <w:t>Division 2—Obligation to provide information for inclusion in the Register</w:t>
      </w:r>
      <w:r w:rsidRPr="00273CA5">
        <w:rPr>
          <w:b w:val="0"/>
          <w:noProof/>
          <w:sz w:val="18"/>
        </w:rPr>
        <w:tab/>
      </w:r>
      <w:r w:rsidRPr="00273CA5">
        <w:rPr>
          <w:b w:val="0"/>
          <w:noProof/>
          <w:sz w:val="18"/>
        </w:rPr>
        <w:fldChar w:fldCharType="begin"/>
      </w:r>
      <w:r w:rsidRPr="00273CA5">
        <w:rPr>
          <w:b w:val="0"/>
          <w:noProof/>
          <w:sz w:val="18"/>
        </w:rPr>
        <w:instrText xml:space="preserve"> PAGEREF _Toc177562548 \h </w:instrText>
      </w:r>
      <w:r w:rsidRPr="00273CA5">
        <w:rPr>
          <w:b w:val="0"/>
          <w:noProof/>
          <w:sz w:val="18"/>
        </w:rPr>
      </w:r>
      <w:r w:rsidRPr="00273CA5">
        <w:rPr>
          <w:b w:val="0"/>
          <w:noProof/>
          <w:sz w:val="18"/>
        </w:rPr>
        <w:fldChar w:fldCharType="separate"/>
      </w:r>
      <w:r w:rsidR="006C2180">
        <w:rPr>
          <w:b w:val="0"/>
          <w:noProof/>
          <w:sz w:val="18"/>
        </w:rPr>
        <w:t>63</w:t>
      </w:r>
      <w:r w:rsidRPr="00273CA5">
        <w:rPr>
          <w:b w:val="0"/>
          <w:noProof/>
          <w:sz w:val="18"/>
        </w:rPr>
        <w:fldChar w:fldCharType="end"/>
      </w:r>
    </w:p>
    <w:p w14:paraId="5E114719" w14:textId="77777777" w:rsidR="00273CA5" w:rsidRDefault="00273CA5">
      <w:pPr>
        <w:pStyle w:val="TOC5"/>
        <w:rPr>
          <w:rFonts w:asciiTheme="minorHAnsi" w:eastAsiaTheme="minorEastAsia" w:hAnsiTheme="minorHAnsi" w:cstheme="minorBidi"/>
          <w:noProof/>
          <w:kern w:val="0"/>
          <w:sz w:val="22"/>
          <w:szCs w:val="22"/>
        </w:rPr>
      </w:pPr>
      <w:r>
        <w:rPr>
          <w:noProof/>
        </w:rPr>
        <w:t>89</w:t>
      </w:r>
      <w:r>
        <w:rPr>
          <w:noProof/>
        </w:rPr>
        <w:tab/>
        <w:t>Initial obligation to provide information for inclusion in Register [S53D]</w:t>
      </w:r>
      <w:r w:rsidRPr="00273CA5">
        <w:rPr>
          <w:noProof/>
        </w:rPr>
        <w:tab/>
      </w:r>
      <w:r w:rsidRPr="00273CA5">
        <w:rPr>
          <w:noProof/>
        </w:rPr>
        <w:fldChar w:fldCharType="begin"/>
      </w:r>
      <w:r w:rsidRPr="00273CA5">
        <w:rPr>
          <w:noProof/>
        </w:rPr>
        <w:instrText xml:space="preserve"> PAGEREF _Toc177562549 \h </w:instrText>
      </w:r>
      <w:r w:rsidRPr="00273CA5">
        <w:rPr>
          <w:noProof/>
        </w:rPr>
      </w:r>
      <w:r w:rsidRPr="00273CA5">
        <w:rPr>
          <w:noProof/>
        </w:rPr>
        <w:fldChar w:fldCharType="separate"/>
      </w:r>
      <w:r w:rsidR="006C2180">
        <w:rPr>
          <w:noProof/>
        </w:rPr>
        <w:t>63</w:t>
      </w:r>
      <w:r w:rsidRPr="00273CA5">
        <w:rPr>
          <w:noProof/>
        </w:rPr>
        <w:fldChar w:fldCharType="end"/>
      </w:r>
    </w:p>
    <w:p w14:paraId="57E1833D" w14:textId="77777777" w:rsidR="00273CA5" w:rsidRDefault="00273CA5">
      <w:pPr>
        <w:pStyle w:val="TOC5"/>
        <w:rPr>
          <w:rFonts w:asciiTheme="minorHAnsi" w:eastAsiaTheme="minorEastAsia" w:hAnsiTheme="minorHAnsi" w:cstheme="minorBidi"/>
          <w:noProof/>
          <w:kern w:val="0"/>
          <w:sz w:val="22"/>
          <w:szCs w:val="22"/>
        </w:rPr>
      </w:pPr>
      <w:r>
        <w:rPr>
          <w:noProof/>
        </w:rPr>
        <w:t>90</w:t>
      </w:r>
      <w:r>
        <w:rPr>
          <w:noProof/>
        </w:rPr>
        <w:tab/>
        <w:t>Obligation to annually update or confirm information included in Register [S53E]</w:t>
      </w:r>
      <w:r w:rsidRPr="00273CA5">
        <w:rPr>
          <w:noProof/>
        </w:rPr>
        <w:tab/>
      </w:r>
      <w:r w:rsidRPr="00273CA5">
        <w:rPr>
          <w:noProof/>
        </w:rPr>
        <w:fldChar w:fldCharType="begin"/>
      </w:r>
      <w:r w:rsidRPr="00273CA5">
        <w:rPr>
          <w:noProof/>
        </w:rPr>
        <w:instrText xml:space="preserve"> PAGEREF _Toc177562550 \h </w:instrText>
      </w:r>
      <w:r w:rsidRPr="00273CA5">
        <w:rPr>
          <w:noProof/>
        </w:rPr>
      </w:r>
      <w:r w:rsidRPr="00273CA5">
        <w:rPr>
          <w:noProof/>
        </w:rPr>
        <w:fldChar w:fldCharType="separate"/>
      </w:r>
      <w:r w:rsidR="006C2180">
        <w:rPr>
          <w:noProof/>
        </w:rPr>
        <w:t>64</w:t>
      </w:r>
      <w:r w:rsidRPr="00273CA5">
        <w:rPr>
          <w:noProof/>
        </w:rPr>
        <w:fldChar w:fldCharType="end"/>
      </w:r>
    </w:p>
    <w:p w14:paraId="0174B05A" w14:textId="77777777" w:rsidR="00273CA5" w:rsidRDefault="00273CA5">
      <w:pPr>
        <w:pStyle w:val="TOC3"/>
        <w:rPr>
          <w:rFonts w:asciiTheme="minorHAnsi" w:eastAsiaTheme="minorEastAsia" w:hAnsiTheme="minorHAnsi" w:cstheme="minorBidi"/>
          <w:b w:val="0"/>
          <w:noProof/>
          <w:kern w:val="0"/>
          <w:szCs w:val="22"/>
        </w:rPr>
      </w:pPr>
      <w:r>
        <w:rPr>
          <w:noProof/>
        </w:rPr>
        <w:t>Division 3—Redacting certain information from documents</w:t>
      </w:r>
      <w:r w:rsidRPr="00273CA5">
        <w:rPr>
          <w:b w:val="0"/>
          <w:noProof/>
          <w:sz w:val="18"/>
        </w:rPr>
        <w:tab/>
      </w:r>
      <w:r w:rsidRPr="00273CA5">
        <w:rPr>
          <w:b w:val="0"/>
          <w:noProof/>
          <w:sz w:val="18"/>
        </w:rPr>
        <w:fldChar w:fldCharType="begin"/>
      </w:r>
      <w:r w:rsidRPr="00273CA5">
        <w:rPr>
          <w:b w:val="0"/>
          <w:noProof/>
          <w:sz w:val="18"/>
        </w:rPr>
        <w:instrText xml:space="preserve"> PAGEREF _Toc177562551 \h </w:instrText>
      </w:r>
      <w:r w:rsidRPr="00273CA5">
        <w:rPr>
          <w:b w:val="0"/>
          <w:noProof/>
          <w:sz w:val="18"/>
        </w:rPr>
      </w:r>
      <w:r w:rsidRPr="00273CA5">
        <w:rPr>
          <w:b w:val="0"/>
          <w:noProof/>
          <w:sz w:val="18"/>
        </w:rPr>
        <w:fldChar w:fldCharType="separate"/>
      </w:r>
      <w:r w:rsidR="006C2180">
        <w:rPr>
          <w:b w:val="0"/>
          <w:noProof/>
          <w:sz w:val="18"/>
        </w:rPr>
        <w:t>66</w:t>
      </w:r>
      <w:r w:rsidRPr="00273CA5">
        <w:rPr>
          <w:b w:val="0"/>
          <w:noProof/>
          <w:sz w:val="18"/>
        </w:rPr>
        <w:fldChar w:fldCharType="end"/>
      </w:r>
    </w:p>
    <w:p w14:paraId="749E2377" w14:textId="77777777" w:rsidR="00273CA5" w:rsidRDefault="00273CA5">
      <w:pPr>
        <w:pStyle w:val="TOC5"/>
        <w:rPr>
          <w:rFonts w:asciiTheme="minorHAnsi" w:eastAsiaTheme="minorEastAsia" w:hAnsiTheme="minorHAnsi" w:cstheme="minorBidi"/>
          <w:noProof/>
          <w:kern w:val="0"/>
          <w:sz w:val="22"/>
          <w:szCs w:val="22"/>
        </w:rPr>
      </w:pPr>
      <w:r>
        <w:rPr>
          <w:noProof/>
        </w:rPr>
        <w:t>91</w:t>
      </w:r>
      <w:r>
        <w:rPr>
          <w:noProof/>
        </w:rPr>
        <w:tab/>
        <w:t>Redacting certain information from documents [S53F]</w:t>
      </w:r>
      <w:r w:rsidRPr="00273CA5">
        <w:rPr>
          <w:noProof/>
        </w:rPr>
        <w:tab/>
      </w:r>
      <w:r w:rsidRPr="00273CA5">
        <w:rPr>
          <w:noProof/>
        </w:rPr>
        <w:fldChar w:fldCharType="begin"/>
      </w:r>
      <w:r w:rsidRPr="00273CA5">
        <w:rPr>
          <w:noProof/>
        </w:rPr>
        <w:instrText xml:space="preserve"> PAGEREF _Toc177562552 \h </w:instrText>
      </w:r>
      <w:r w:rsidRPr="00273CA5">
        <w:rPr>
          <w:noProof/>
        </w:rPr>
      </w:r>
      <w:r w:rsidRPr="00273CA5">
        <w:rPr>
          <w:noProof/>
        </w:rPr>
        <w:fldChar w:fldCharType="separate"/>
      </w:r>
      <w:r w:rsidR="006C2180">
        <w:rPr>
          <w:noProof/>
        </w:rPr>
        <w:t>66</w:t>
      </w:r>
      <w:r w:rsidRPr="00273CA5">
        <w:rPr>
          <w:noProof/>
        </w:rPr>
        <w:fldChar w:fldCharType="end"/>
      </w:r>
    </w:p>
    <w:p w14:paraId="71C383F7" w14:textId="77777777" w:rsidR="00273CA5" w:rsidRDefault="00273CA5">
      <w:pPr>
        <w:pStyle w:val="TOC3"/>
        <w:rPr>
          <w:rFonts w:asciiTheme="minorHAnsi" w:eastAsiaTheme="minorEastAsia" w:hAnsiTheme="minorHAnsi" w:cstheme="minorBidi"/>
          <w:b w:val="0"/>
          <w:noProof/>
          <w:kern w:val="0"/>
          <w:szCs w:val="22"/>
        </w:rPr>
      </w:pPr>
      <w:r>
        <w:rPr>
          <w:noProof/>
        </w:rPr>
        <w:t>Division 4—Giving of information by agents</w:t>
      </w:r>
      <w:r w:rsidRPr="00273CA5">
        <w:rPr>
          <w:b w:val="0"/>
          <w:noProof/>
          <w:sz w:val="18"/>
        </w:rPr>
        <w:tab/>
      </w:r>
      <w:r w:rsidRPr="00273CA5">
        <w:rPr>
          <w:b w:val="0"/>
          <w:noProof/>
          <w:sz w:val="18"/>
        </w:rPr>
        <w:fldChar w:fldCharType="begin"/>
      </w:r>
      <w:r w:rsidRPr="00273CA5">
        <w:rPr>
          <w:b w:val="0"/>
          <w:noProof/>
          <w:sz w:val="18"/>
        </w:rPr>
        <w:instrText xml:space="preserve"> PAGEREF _Toc177562553 \h </w:instrText>
      </w:r>
      <w:r w:rsidRPr="00273CA5">
        <w:rPr>
          <w:b w:val="0"/>
          <w:noProof/>
          <w:sz w:val="18"/>
        </w:rPr>
      </w:r>
      <w:r w:rsidRPr="00273CA5">
        <w:rPr>
          <w:b w:val="0"/>
          <w:noProof/>
          <w:sz w:val="18"/>
        </w:rPr>
        <w:fldChar w:fldCharType="separate"/>
      </w:r>
      <w:r w:rsidR="006C2180">
        <w:rPr>
          <w:b w:val="0"/>
          <w:noProof/>
          <w:sz w:val="18"/>
        </w:rPr>
        <w:t>67</w:t>
      </w:r>
      <w:r w:rsidRPr="00273CA5">
        <w:rPr>
          <w:b w:val="0"/>
          <w:noProof/>
          <w:sz w:val="18"/>
        </w:rPr>
        <w:fldChar w:fldCharType="end"/>
      </w:r>
    </w:p>
    <w:p w14:paraId="74AA8A25" w14:textId="77777777" w:rsidR="00273CA5" w:rsidRDefault="00273CA5">
      <w:pPr>
        <w:pStyle w:val="TOC5"/>
        <w:rPr>
          <w:rFonts w:asciiTheme="minorHAnsi" w:eastAsiaTheme="minorEastAsia" w:hAnsiTheme="minorHAnsi" w:cstheme="minorBidi"/>
          <w:noProof/>
          <w:kern w:val="0"/>
          <w:sz w:val="22"/>
          <w:szCs w:val="22"/>
        </w:rPr>
      </w:pPr>
      <w:r>
        <w:rPr>
          <w:noProof/>
        </w:rPr>
        <w:t>92</w:t>
      </w:r>
      <w:r>
        <w:rPr>
          <w:noProof/>
        </w:rPr>
        <w:tab/>
        <w:t>Agents may provide or give information [S53G]</w:t>
      </w:r>
      <w:r w:rsidRPr="00273CA5">
        <w:rPr>
          <w:noProof/>
        </w:rPr>
        <w:tab/>
      </w:r>
      <w:r w:rsidRPr="00273CA5">
        <w:rPr>
          <w:noProof/>
        </w:rPr>
        <w:fldChar w:fldCharType="begin"/>
      </w:r>
      <w:r w:rsidRPr="00273CA5">
        <w:rPr>
          <w:noProof/>
        </w:rPr>
        <w:instrText xml:space="preserve"> PAGEREF _Toc177562554 \h </w:instrText>
      </w:r>
      <w:r w:rsidRPr="00273CA5">
        <w:rPr>
          <w:noProof/>
        </w:rPr>
      </w:r>
      <w:r w:rsidRPr="00273CA5">
        <w:rPr>
          <w:noProof/>
        </w:rPr>
        <w:fldChar w:fldCharType="separate"/>
      </w:r>
      <w:r w:rsidR="006C2180">
        <w:rPr>
          <w:noProof/>
        </w:rPr>
        <w:t>67</w:t>
      </w:r>
      <w:r w:rsidRPr="00273CA5">
        <w:rPr>
          <w:noProof/>
        </w:rPr>
        <w:fldChar w:fldCharType="end"/>
      </w:r>
    </w:p>
    <w:p w14:paraId="4D82B18A" w14:textId="77777777" w:rsidR="00273CA5" w:rsidRDefault="00273CA5">
      <w:pPr>
        <w:pStyle w:val="TOC3"/>
        <w:rPr>
          <w:rFonts w:asciiTheme="minorHAnsi" w:eastAsiaTheme="minorEastAsia" w:hAnsiTheme="minorHAnsi" w:cstheme="minorBidi"/>
          <w:b w:val="0"/>
          <w:noProof/>
          <w:kern w:val="0"/>
          <w:szCs w:val="22"/>
        </w:rPr>
      </w:pPr>
      <w:r>
        <w:rPr>
          <w:noProof/>
        </w:rPr>
        <w:t>Division 5—Other matters</w:t>
      </w:r>
      <w:r w:rsidRPr="00273CA5">
        <w:rPr>
          <w:b w:val="0"/>
          <w:noProof/>
          <w:sz w:val="18"/>
        </w:rPr>
        <w:tab/>
      </w:r>
      <w:r w:rsidRPr="00273CA5">
        <w:rPr>
          <w:b w:val="0"/>
          <w:noProof/>
          <w:sz w:val="18"/>
        </w:rPr>
        <w:fldChar w:fldCharType="begin"/>
      </w:r>
      <w:r w:rsidRPr="00273CA5">
        <w:rPr>
          <w:b w:val="0"/>
          <w:noProof/>
          <w:sz w:val="18"/>
        </w:rPr>
        <w:instrText xml:space="preserve"> PAGEREF _Toc177562555 \h </w:instrText>
      </w:r>
      <w:r w:rsidRPr="00273CA5">
        <w:rPr>
          <w:b w:val="0"/>
          <w:noProof/>
          <w:sz w:val="18"/>
        </w:rPr>
      </w:r>
      <w:r w:rsidRPr="00273CA5">
        <w:rPr>
          <w:b w:val="0"/>
          <w:noProof/>
          <w:sz w:val="18"/>
        </w:rPr>
        <w:fldChar w:fldCharType="separate"/>
      </w:r>
      <w:r w:rsidR="006C2180">
        <w:rPr>
          <w:b w:val="0"/>
          <w:noProof/>
          <w:sz w:val="18"/>
        </w:rPr>
        <w:t>68</w:t>
      </w:r>
      <w:r w:rsidRPr="00273CA5">
        <w:rPr>
          <w:b w:val="0"/>
          <w:noProof/>
          <w:sz w:val="18"/>
        </w:rPr>
        <w:fldChar w:fldCharType="end"/>
      </w:r>
    </w:p>
    <w:p w14:paraId="29E1DDF7" w14:textId="77777777" w:rsidR="00273CA5" w:rsidRDefault="00273CA5">
      <w:pPr>
        <w:pStyle w:val="TOC5"/>
        <w:rPr>
          <w:rFonts w:asciiTheme="minorHAnsi" w:eastAsiaTheme="minorEastAsia" w:hAnsiTheme="minorHAnsi" w:cstheme="minorBidi"/>
          <w:noProof/>
          <w:kern w:val="0"/>
          <w:sz w:val="22"/>
          <w:szCs w:val="22"/>
        </w:rPr>
      </w:pPr>
      <w:r>
        <w:rPr>
          <w:noProof/>
        </w:rPr>
        <w:t>93</w:t>
      </w:r>
      <w:r>
        <w:rPr>
          <w:noProof/>
        </w:rPr>
        <w:tab/>
        <w:t>Delegations by Secretary [S53H]</w:t>
      </w:r>
      <w:r w:rsidRPr="00273CA5">
        <w:rPr>
          <w:noProof/>
        </w:rPr>
        <w:tab/>
      </w:r>
      <w:r w:rsidRPr="00273CA5">
        <w:rPr>
          <w:noProof/>
        </w:rPr>
        <w:fldChar w:fldCharType="begin"/>
      </w:r>
      <w:r w:rsidRPr="00273CA5">
        <w:rPr>
          <w:noProof/>
        </w:rPr>
        <w:instrText xml:space="preserve"> PAGEREF _Toc177562556 \h </w:instrText>
      </w:r>
      <w:r w:rsidRPr="00273CA5">
        <w:rPr>
          <w:noProof/>
        </w:rPr>
      </w:r>
      <w:r w:rsidRPr="00273CA5">
        <w:rPr>
          <w:noProof/>
        </w:rPr>
        <w:fldChar w:fldCharType="separate"/>
      </w:r>
      <w:r w:rsidR="006C2180">
        <w:rPr>
          <w:noProof/>
        </w:rPr>
        <w:t>68</w:t>
      </w:r>
      <w:r w:rsidRPr="00273CA5">
        <w:rPr>
          <w:noProof/>
        </w:rPr>
        <w:fldChar w:fldCharType="end"/>
      </w:r>
    </w:p>
    <w:p w14:paraId="590D169C" w14:textId="77777777" w:rsidR="00273CA5" w:rsidRDefault="00273CA5">
      <w:pPr>
        <w:pStyle w:val="TOC1"/>
        <w:rPr>
          <w:rFonts w:asciiTheme="minorHAnsi" w:eastAsiaTheme="minorEastAsia" w:hAnsiTheme="minorHAnsi" w:cstheme="minorBidi"/>
          <w:b w:val="0"/>
          <w:noProof/>
          <w:kern w:val="0"/>
          <w:sz w:val="22"/>
          <w:szCs w:val="22"/>
        </w:rPr>
      </w:pPr>
      <w:r>
        <w:rPr>
          <w:noProof/>
        </w:rPr>
        <w:t>Chapter 3—Application, saving and transitional provisions</w:t>
      </w:r>
      <w:r w:rsidRPr="00273CA5">
        <w:rPr>
          <w:b w:val="0"/>
          <w:noProof/>
          <w:sz w:val="18"/>
        </w:rPr>
        <w:tab/>
      </w:r>
      <w:r w:rsidRPr="00273CA5">
        <w:rPr>
          <w:b w:val="0"/>
          <w:noProof/>
          <w:sz w:val="18"/>
        </w:rPr>
        <w:fldChar w:fldCharType="begin"/>
      </w:r>
      <w:r w:rsidRPr="00273CA5">
        <w:rPr>
          <w:b w:val="0"/>
          <w:noProof/>
          <w:sz w:val="18"/>
        </w:rPr>
        <w:instrText xml:space="preserve"> PAGEREF _Toc177562557 \h </w:instrText>
      </w:r>
      <w:r w:rsidRPr="00273CA5">
        <w:rPr>
          <w:b w:val="0"/>
          <w:noProof/>
          <w:sz w:val="18"/>
        </w:rPr>
      </w:r>
      <w:r w:rsidRPr="00273CA5">
        <w:rPr>
          <w:b w:val="0"/>
          <w:noProof/>
          <w:sz w:val="18"/>
        </w:rPr>
        <w:fldChar w:fldCharType="separate"/>
      </w:r>
      <w:r w:rsidR="006C2180">
        <w:rPr>
          <w:b w:val="0"/>
          <w:noProof/>
          <w:sz w:val="18"/>
        </w:rPr>
        <w:t>69</w:t>
      </w:r>
      <w:r w:rsidRPr="00273CA5">
        <w:rPr>
          <w:b w:val="0"/>
          <w:noProof/>
          <w:sz w:val="18"/>
        </w:rPr>
        <w:fldChar w:fldCharType="end"/>
      </w:r>
    </w:p>
    <w:p w14:paraId="66293C41" w14:textId="77777777" w:rsidR="00273CA5" w:rsidRDefault="00273CA5">
      <w:pPr>
        <w:pStyle w:val="TOC2"/>
        <w:rPr>
          <w:rFonts w:asciiTheme="minorHAnsi" w:eastAsiaTheme="minorEastAsia" w:hAnsiTheme="minorHAnsi" w:cstheme="minorBidi"/>
          <w:b w:val="0"/>
          <w:noProof/>
          <w:kern w:val="0"/>
          <w:sz w:val="22"/>
          <w:szCs w:val="22"/>
        </w:rPr>
      </w:pPr>
      <w:r>
        <w:rPr>
          <w:noProof/>
        </w:rPr>
        <w:t>Part 1—Provisions relating to this instrument as made</w:t>
      </w:r>
      <w:r w:rsidRPr="00273CA5">
        <w:rPr>
          <w:b w:val="0"/>
          <w:noProof/>
          <w:sz w:val="18"/>
        </w:rPr>
        <w:tab/>
      </w:r>
      <w:r w:rsidRPr="00273CA5">
        <w:rPr>
          <w:b w:val="0"/>
          <w:noProof/>
          <w:sz w:val="18"/>
        </w:rPr>
        <w:fldChar w:fldCharType="begin"/>
      </w:r>
      <w:r w:rsidRPr="00273CA5">
        <w:rPr>
          <w:b w:val="0"/>
          <w:noProof/>
          <w:sz w:val="18"/>
        </w:rPr>
        <w:instrText xml:space="preserve"> PAGEREF _Toc177562558 \h </w:instrText>
      </w:r>
      <w:r w:rsidRPr="00273CA5">
        <w:rPr>
          <w:b w:val="0"/>
          <w:noProof/>
          <w:sz w:val="18"/>
        </w:rPr>
      </w:r>
      <w:r w:rsidRPr="00273CA5">
        <w:rPr>
          <w:b w:val="0"/>
          <w:noProof/>
          <w:sz w:val="18"/>
        </w:rPr>
        <w:fldChar w:fldCharType="separate"/>
      </w:r>
      <w:r w:rsidR="006C2180">
        <w:rPr>
          <w:b w:val="0"/>
          <w:noProof/>
          <w:sz w:val="18"/>
        </w:rPr>
        <w:t>69</w:t>
      </w:r>
      <w:r w:rsidRPr="00273CA5">
        <w:rPr>
          <w:b w:val="0"/>
          <w:noProof/>
          <w:sz w:val="18"/>
        </w:rPr>
        <w:fldChar w:fldCharType="end"/>
      </w:r>
    </w:p>
    <w:p w14:paraId="56F984CB" w14:textId="77777777" w:rsidR="00273CA5" w:rsidRDefault="00273CA5">
      <w:pPr>
        <w:pStyle w:val="TOC5"/>
        <w:rPr>
          <w:rFonts w:asciiTheme="minorHAnsi" w:eastAsiaTheme="minorEastAsia" w:hAnsiTheme="minorHAnsi" w:cstheme="minorBidi"/>
          <w:noProof/>
          <w:kern w:val="0"/>
          <w:sz w:val="22"/>
          <w:szCs w:val="22"/>
        </w:rPr>
      </w:pPr>
      <w:r>
        <w:rPr>
          <w:noProof/>
        </w:rPr>
        <w:t>94</w:t>
      </w:r>
      <w:r>
        <w:rPr>
          <w:noProof/>
        </w:rPr>
        <w:tab/>
        <w:t>Saving—</w:t>
      </w:r>
      <w:r w:rsidRPr="009A5464">
        <w:rPr>
          <w:i/>
          <w:noProof/>
        </w:rPr>
        <w:t>Competition and Consumer (Industry Codes—Franchising) (Additional Information Required by the Secretary) Determination 2022</w:t>
      </w:r>
      <w:r w:rsidRPr="00273CA5">
        <w:rPr>
          <w:noProof/>
        </w:rPr>
        <w:tab/>
      </w:r>
      <w:r w:rsidRPr="00273CA5">
        <w:rPr>
          <w:noProof/>
        </w:rPr>
        <w:fldChar w:fldCharType="begin"/>
      </w:r>
      <w:r w:rsidRPr="00273CA5">
        <w:rPr>
          <w:noProof/>
        </w:rPr>
        <w:instrText xml:space="preserve"> PAGEREF _Toc177562559 \h </w:instrText>
      </w:r>
      <w:r w:rsidRPr="00273CA5">
        <w:rPr>
          <w:noProof/>
        </w:rPr>
      </w:r>
      <w:r w:rsidRPr="00273CA5">
        <w:rPr>
          <w:noProof/>
        </w:rPr>
        <w:fldChar w:fldCharType="separate"/>
      </w:r>
      <w:r w:rsidR="006C2180">
        <w:rPr>
          <w:noProof/>
        </w:rPr>
        <w:t>69</w:t>
      </w:r>
      <w:r w:rsidRPr="00273CA5">
        <w:rPr>
          <w:noProof/>
        </w:rPr>
        <w:fldChar w:fldCharType="end"/>
      </w:r>
    </w:p>
    <w:p w14:paraId="3D685143" w14:textId="77777777" w:rsidR="00273CA5" w:rsidRDefault="00273CA5">
      <w:pPr>
        <w:pStyle w:val="TOC1"/>
        <w:rPr>
          <w:rFonts w:asciiTheme="minorHAnsi" w:eastAsiaTheme="minorEastAsia" w:hAnsiTheme="minorHAnsi" w:cstheme="minorBidi"/>
          <w:b w:val="0"/>
          <w:noProof/>
          <w:kern w:val="0"/>
          <w:sz w:val="22"/>
          <w:szCs w:val="22"/>
        </w:rPr>
      </w:pPr>
      <w:r>
        <w:rPr>
          <w:noProof/>
        </w:rPr>
        <w:t>Schedule 1—Disclosure document for franchisee or prospective franchisee</w:t>
      </w:r>
      <w:r w:rsidRPr="00273CA5">
        <w:rPr>
          <w:b w:val="0"/>
          <w:noProof/>
          <w:sz w:val="18"/>
        </w:rPr>
        <w:tab/>
      </w:r>
      <w:r w:rsidRPr="00273CA5">
        <w:rPr>
          <w:b w:val="0"/>
          <w:noProof/>
          <w:sz w:val="18"/>
        </w:rPr>
        <w:fldChar w:fldCharType="begin"/>
      </w:r>
      <w:r w:rsidRPr="00273CA5">
        <w:rPr>
          <w:b w:val="0"/>
          <w:noProof/>
          <w:sz w:val="18"/>
        </w:rPr>
        <w:instrText xml:space="preserve"> PAGEREF _Toc177562560 \h </w:instrText>
      </w:r>
      <w:r w:rsidRPr="00273CA5">
        <w:rPr>
          <w:b w:val="0"/>
          <w:noProof/>
          <w:sz w:val="18"/>
        </w:rPr>
      </w:r>
      <w:r w:rsidRPr="00273CA5">
        <w:rPr>
          <w:b w:val="0"/>
          <w:noProof/>
          <w:sz w:val="18"/>
        </w:rPr>
        <w:fldChar w:fldCharType="separate"/>
      </w:r>
      <w:r w:rsidR="006C2180">
        <w:rPr>
          <w:b w:val="0"/>
          <w:noProof/>
          <w:sz w:val="18"/>
        </w:rPr>
        <w:t>70</w:t>
      </w:r>
      <w:r w:rsidRPr="00273CA5">
        <w:rPr>
          <w:b w:val="0"/>
          <w:noProof/>
          <w:sz w:val="18"/>
        </w:rPr>
        <w:fldChar w:fldCharType="end"/>
      </w:r>
    </w:p>
    <w:p w14:paraId="6602584C" w14:textId="77777777" w:rsidR="00273CA5" w:rsidRDefault="00273CA5">
      <w:pPr>
        <w:pStyle w:val="TOC5"/>
        <w:rPr>
          <w:rFonts w:asciiTheme="minorHAnsi" w:eastAsiaTheme="minorEastAsia" w:hAnsiTheme="minorHAnsi" w:cstheme="minorBidi"/>
          <w:noProof/>
          <w:kern w:val="0"/>
          <w:sz w:val="22"/>
          <w:szCs w:val="22"/>
        </w:rPr>
      </w:pPr>
      <w:r>
        <w:rPr>
          <w:noProof/>
        </w:rPr>
        <w:t>1</w:t>
      </w:r>
      <w:r>
        <w:rPr>
          <w:noProof/>
        </w:rPr>
        <w:tab/>
        <w:t>First page</w:t>
      </w:r>
      <w:r w:rsidRPr="00273CA5">
        <w:rPr>
          <w:noProof/>
        </w:rPr>
        <w:tab/>
      </w:r>
      <w:r w:rsidRPr="00273CA5">
        <w:rPr>
          <w:noProof/>
        </w:rPr>
        <w:fldChar w:fldCharType="begin"/>
      </w:r>
      <w:r w:rsidRPr="00273CA5">
        <w:rPr>
          <w:noProof/>
        </w:rPr>
        <w:instrText xml:space="preserve"> PAGEREF _Toc177562561 \h </w:instrText>
      </w:r>
      <w:r w:rsidRPr="00273CA5">
        <w:rPr>
          <w:noProof/>
        </w:rPr>
      </w:r>
      <w:r w:rsidRPr="00273CA5">
        <w:rPr>
          <w:noProof/>
        </w:rPr>
        <w:fldChar w:fldCharType="separate"/>
      </w:r>
      <w:r w:rsidR="006C2180">
        <w:rPr>
          <w:noProof/>
        </w:rPr>
        <w:t>70</w:t>
      </w:r>
      <w:r w:rsidRPr="00273CA5">
        <w:rPr>
          <w:noProof/>
        </w:rPr>
        <w:fldChar w:fldCharType="end"/>
      </w:r>
    </w:p>
    <w:p w14:paraId="0302371A" w14:textId="77777777" w:rsidR="00273CA5" w:rsidRDefault="00273CA5">
      <w:pPr>
        <w:pStyle w:val="TOC5"/>
        <w:rPr>
          <w:rFonts w:asciiTheme="minorHAnsi" w:eastAsiaTheme="minorEastAsia" w:hAnsiTheme="minorHAnsi" w:cstheme="minorBidi"/>
          <w:noProof/>
          <w:kern w:val="0"/>
          <w:sz w:val="22"/>
          <w:szCs w:val="22"/>
        </w:rPr>
      </w:pPr>
      <w:r>
        <w:rPr>
          <w:noProof/>
        </w:rPr>
        <w:t>2</w:t>
      </w:r>
      <w:r>
        <w:rPr>
          <w:noProof/>
        </w:rPr>
        <w:tab/>
        <w:t>Franchisor details</w:t>
      </w:r>
      <w:r w:rsidRPr="00273CA5">
        <w:rPr>
          <w:noProof/>
        </w:rPr>
        <w:tab/>
      </w:r>
      <w:r w:rsidRPr="00273CA5">
        <w:rPr>
          <w:noProof/>
        </w:rPr>
        <w:fldChar w:fldCharType="begin"/>
      </w:r>
      <w:r w:rsidRPr="00273CA5">
        <w:rPr>
          <w:noProof/>
        </w:rPr>
        <w:instrText xml:space="preserve"> PAGEREF _Toc177562562 \h </w:instrText>
      </w:r>
      <w:r w:rsidRPr="00273CA5">
        <w:rPr>
          <w:noProof/>
        </w:rPr>
      </w:r>
      <w:r w:rsidRPr="00273CA5">
        <w:rPr>
          <w:noProof/>
        </w:rPr>
        <w:fldChar w:fldCharType="separate"/>
      </w:r>
      <w:r w:rsidR="006C2180">
        <w:rPr>
          <w:noProof/>
        </w:rPr>
        <w:t>71</w:t>
      </w:r>
      <w:r w:rsidRPr="00273CA5">
        <w:rPr>
          <w:noProof/>
        </w:rPr>
        <w:fldChar w:fldCharType="end"/>
      </w:r>
    </w:p>
    <w:p w14:paraId="07088B9C" w14:textId="77777777" w:rsidR="00273CA5" w:rsidRDefault="00273CA5">
      <w:pPr>
        <w:pStyle w:val="TOC5"/>
        <w:rPr>
          <w:rFonts w:asciiTheme="minorHAnsi" w:eastAsiaTheme="minorEastAsia" w:hAnsiTheme="minorHAnsi" w:cstheme="minorBidi"/>
          <w:noProof/>
          <w:kern w:val="0"/>
          <w:sz w:val="22"/>
          <w:szCs w:val="22"/>
        </w:rPr>
      </w:pPr>
      <w:r>
        <w:rPr>
          <w:noProof/>
        </w:rPr>
        <w:t>3</w:t>
      </w:r>
      <w:r>
        <w:rPr>
          <w:noProof/>
        </w:rPr>
        <w:tab/>
        <w:t>Business experience</w:t>
      </w:r>
      <w:r w:rsidRPr="00273CA5">
        <w:rPr>
          <w:noProof/>
        </w:rPr>
        <w:tab/>
      </w:r>
      <w:r w:rsidRPr="00273CA5">
        <w:rPr>
          <w:noProof/>
        </w:rPr>
        <w:fldChar w:fldCharType="begin"/>
      </w:r>
      <w:r w:rsidRPr="00273CA5">
        <w:rPr>
          <w:noProof/>
        </w:rPr>
        <w:instrText xml:space="preserve"> PAGEREF _Toc177562563 \h </w:instrText>
      </w:r>
      <w:r w:rsidRPr="00273CA5">
        <w:rPr>
          <w:noProof/>
        </w:rPr>
      </w:r>
      <w:r w:rsidRPr="00273CA5">
        <w:rPr>
          <w:noProof/>
        </w:rPr>
        <w:fldChar w:fldCharType="separate"/>
      </w:r>
      <w:r w:rsidR="006C2180">
        <w:rPr>
          <w:noProof/>
        </w:rPr>
        <w:t>71</w:t>
      </w:r>
      <w:r w:rsidRPr="00273CA5">
        <w:rPr>
          <w:noProof/>
        </w:rPr>
        <w:fldChar w:fldCharType="end"/>
      </w:r>
    </w:p>
    <w:p w14:paraId="6DE084C3" w14:textId="77777777" w:rsidR="00273CA5" w:rsidRDefault="00273CA5">
      <w:pPr>
        <w:pStyle w:val="TOC5"/>
        <w:rPr>
          <w:rFonts w:asciiTheme="minorHAnsi" w:eastAsiaTheme="minorEastAsia" w:hAnsiTheme="minorHAnsi" w:cstheme="minorBidi"/>
          <w:noProof/>
          <w:kern w:val="0"/>
          <w:sz w:val="22"/>
          <w:szCs w:val="22"/>
        </w:rPr>
      </w:pPr>
      <w:r>
        <w:rPr>
          <w:noProof/>
        </w:rPr>
        <w:t>4</w:t>
      </w:r>
      <w:r>
        <w:rPr>
          <w:noProof/>
        </w:rPr>
        <w:tab/>
        <w:t>Litigation</w:t>
      </w:r>
      <w:r w:rsidRPr="00273CA5">
        <w:rPr>
          <w:noProof/>
        </w:rPr>
        <w:tab/>
      </w:r>
      <w:r w:rsidRPr="00273CA5">
        <w:rPr>
          <w:noProof/>
        </w:rPr>
        <w:fldChar w:fldCharType="begin"/>
      </w:r>
      <w:r w:rsidRPr="00273CA5">
        <w:rPr>
          <w:noProof/>
        </w:rPr>
        <w:instrText xml:space="preserve"> PAGEREF _Toc177562564 \h </w:instrText>
      </w:r>
      <w:r w:rsidRPr="00273CA5">
        <w:rPr>
          <w:noProof/>
        </w:rPr>
      </w:r>
      <w:r w:rsidRPr="00273CA5">
        <w:rPr>
          <w:noProof/>
        </w:rPr>
        <w:fldChar w:fldCharType="separate"/>
      </w:r>
      <w:r w:rsidR="006C2180">
        <w:rPr>
          <w:noProof/>
        </w:rPr>
        <w:t>72</w:t>
      </w:r>
      <w:r w:rsidRPr="00273CA5">
        <w:rPr>
          <w:noProof/>
        </w:rPr>
        <w:fldChar w:fldCharType="end"/>
      </w:r>
    </w:p>
    <w:p w14:paraId="59521A4D" w14:textId="77777777" w:rsidR="00273CA5" w:rsidRDefault="00273CA5">
      <w:pPr>
        <w:pStyle w:val="TOC5"/>
        <w:rPr>
          <w:rFonts w:asciiTheme="minorHAnsi" w:eastAsiaTheme="minorEastAsia" w:hAnsiTheme="minorHAnsi" w:cstheme="minorBidi"/>
          <w:noProof/>
          <w:kern w:val="0"/>
          <w:sz w:val="22"/>
          <w:szCs w:val="22"/>
        </w:rPr>
      </w:pPr>
      <w:r>
        <w:rPr>
          <w:noProof/>
        </w:rPr>
        <w:t>5</w:t>
      </w:r>
      <w:r>
        <w:rPr>
          <w:noProof/>
        </w:rPr>
        <w:tab/>
        <w:t>Payments to agents</w:t>
      </w:r>
      <w:r w:rsidRPr="00273CA5">
        <w:rPr>
          <w:noProof/>
        </w:rPr>
        <w:tab/>
      </w:r>
      <w:r w:rsidRPr="00273CA5">
        <w:rPr>
          <w:noProof/>
        </w:rPr>
        <w:fldChar w:fldCharType="begin"/>
      </w:r>
      <w:r w:rsidRPr="00273CA5">
        <w:rPr>
          <w:noProof/>
        </w:rPr>
        <w:instrText xml:space="preserve"> PAGEREF _Toc177562565 \h </w:instrText>
      </w:r>
      <w:r w:rsidRPr="00273CA5">
        <w:rPr>
          <w:noProof/>
        </w:rPr>
      </w:r>
      <w:r w:rsidRPr="00273CA5">
        <w:rPr>
          <w:noProof/>
        </w:rPr>
        <w:fldChar w:fldCharType="separate"/>
      </w:r>
      <w:r w:rsidR="006C2180">
        <w:rPr>
          <w:noProof/>
        </w:rPr>
        <w:t>73</w:t>
      </w:r>
      <w:r w:rsidRPr="00273CA5">
        <w:rPr>
          <w:noProof/>
        </w:rPr>
        <w:fldChar w:fldCharType="end"/>
      </w:r>
    </w:p>
    <w:p w14:paraId="3DC7D510" w14:textId="77777777" w:rsidR="00273CA5" w:rsidRDefault="00273CA5">
      <w:pPr>
        <w:pStyle w:val="TOC5"/>
        <w:rPr>
          <w:rFonts w:asciiTheme="minorHAnsi" w:eastAsiaTheme="minorEastAsia" w:hAnsiTheme="minorHAnsi" w:cstheme="minorBidi"/>
          <w:noProof/>
          <w:kern w:val="0"/>
          <w:sz w:val="22"/>
          <w:szCs w:val="22"/>
        </w:rPr>
      </w:pPr>
      <w:r>
        <w:rPr>
          <w:noProof/>
        </w:rPr>
        <w:t>6</w:t>
      </w:r>
      <w:r>
        <w:rPr>
          <w:noProof/>
        </w:rPr>
        <w:tab/>
        <w:t>Existing franchises</w:t>
      </w:r>
      <w:r w:rsidRPr="00273CA5">
        <w:rPr>
          <w:noProof/>
        </w:rPr>
        <w:tab/>
      </w:r>
      <w:r w:rsidRPr="00273CA5">
        <w:rPr>
          <w:noProof/>
        </w:rPr>
        <w:fldChar w:fldCharType="begin"/>
      </w:r>
      <w:r w:rsidRPr="00273CA5">
        <w:rPr>
          <w:noProof/>
        </w:rPr>
        <w:instrText xml:space="preserve"> PAGEREF _Toc177562566 \h </w:instrText>
      </w:r>
      <w:r w:rsidRPr="00273CA5">
        <w:rPr>
          <w:noProof/>
        </w:rPr>
      </w:r>
      <w:r w:rsidRPr="00273CA5">
        <w:rPr>
          <w:noProof/>
        </w:rPr>
        <w:fldChar w:fldCharType="separate"/>
      </w:r>
      <w:r w:rsidR="006C2180">
        <w:rPr>
          <w:noProof/>
        </w:rPr>
        <w:t>73</w:t>
      </w:r>
      <w:r w:rsidRPr="00273CA5">
        <w:rPr>
          <w:noProof/>
        </w:rPr>
        <w:fldChar w:fldCharType="end"/>
      </w:r>
    </w:p>
    <w:p w14:paraId="36459F87" w14:textId="77777777" w:rsidR="00273CA5" w:rsidRDefault="00273CA5">
      <w:pPr>
        <w:pStyle w:val="TOC5"/>
        <w:rPr>
          <w:rFonts w:asciiTheme="minorHAnsi" w:eastAsiaTheme="minorEastAsia" w:hAnsiTheme="minorHAnsi" w:cstheme="minorBidi"/>
          <w:noProof/>
          <w:kern w:val="0"/>
          <w:sz w:val="22"/>
          <w:szCs w:val="22"/>
        </w:rPr>
      </w:pPr>
      <w:r>
        <w:rPr>
          <w:noProof/>
        </w:rPr>
        <w:t>7</w:t>
      </w:r>
      <w:r>
        <w:rPr>
          <w:noProof/>
        </w:rPr>
        <w:tab/>
        <w:t>Master franchises</w:t>
      </w:r>
      <w:r w:rsidRPr="00273CA5">
        <w:rPr>
          <w:noProof/>
        </w:rPr>
        <w:tab/>
      </w:r>
      <w:r w:rsidRPr="00273CA5">
        <w:rPr>
          <w:noProof/>
        </w:rPr>
        <w:fldChar w:fldCharType="begin"/>
      </w:r>
      <w:r w:rsidRPr="00273CA5">
        <w:rPr>
          <w:noProof/>
        </w:rPr>
        <w:instrText xml:space="preserve"> PAGEREF _Toc177562567 \h </w:instrText>
      </w:r>
      <w:r w:rsidRPr="00273CA5">
        <w:rPr>
          <w:noProof/>
        </w:rPr>
      </w:r>
      <w:r w:rsidRPr="00273CA5">
        <w:rPr>
          <w:noProof/>
        </w:rPr>
        <w:fldChar w:fldCharType="separate"/>
      </w:r>
      <w:r w:rsidR="006C2180">
        <w:rPr>
          <w:noProof/>
        </w:rPr>
        <w:t>74</w:t>
      </w:r>
      <w:r w:rsidRPr="00273CA5">
        <w:rPr>
          <w:noProof/>
        </w:rPr>
        <w:fldChar w:fldCharType="end"/>
      </w:r>
    </w:p>
    <w:p w14:paraId="2805DA48" w14:textId="77777777" w:rsidR="00273CA5" w:rsidRDefault="00273CA5">
      <w:pPr>
        <w:pStyle w:val="TOC5"/>
        <w:rPr>
          <w:rFonts w:asciiTheme="minorHAnsi" w:eastAsiaTheme="minorEastAsia" w:hAnsiTheme="minorHAnsi" w:cstheme="minorBidi"/>
          <w:noProof/>
          <w:kern w:val="0"/>
          <w:sz w:val="22"/>
          <w:szCs w:val="22"/>
        </w:rPr>
      </w:pPr>
      <w:r>
        <w:rPr>
          <w:noProof/>
        </w:rPr>
        <w:t>8</w:t>
      </w:r>
      <w:r>
        <w:rPr>
          <w:noProof/>
        </w:rPr>
        <w:tab/>
        <w:t>Intellectual property</w:t>
      </w:r>
      <w:r w:rsidRPr="00273CA5">
        <w:rPr>
          <w:noProof/>
        </w:rPr>
        <w:tab/>
      </w:r>
      <w:r w:rsidRPr="00273CA5">
        <w:rPr>
          <w:noProof/>
        </w:rPr>
        <w:fldChar w:fldCharType="begin"/>
      </w:r>
      <w:r w:rsidRPr="00273CA5">
        <w:rPr>
          <w:noProof/>
        </w:rPr>
        <w:instrText xml:space="preserve"> PAGEREF _Toc177562568 \h </w:instrText>
      </w:r>
      <w:r w:rsidRPr="00273CA5">
        <w:rPr>
          <w:noProof/>
        </w:rPr>
      </w:r>
      <w:r w:rsidRPr="00273CA5">
        <w:rPr>
          <w:noProof/>
        </w:rPr>
        <w:fldChar w:fldCharType="separate"/>
      </w:r>
      <w:r w:rsidR="006C2180">
        <w:rPr>
          <w:noProof/>
        </w:rPr>
        <w:t>74</w:t>
      </w:r>
      <w:r w:rsidRPr="00273CA5">
        <w:rPr>
          <w:noProof/>
        </w:rPr>
        <w:fldChar w:fldCharType="end"/>
      </w:r>
    </w:p>
    <w:p w14:paraId="0393C6A4" w14:textId="77777777" w:rsidR="00273CA5" w:rsidRDefault="00273CA5">
      <w:pPr>
        <w:pStyle w:val="TOC5"/>
        <w:rPr>
          <w:rFonts w:asciiTheme="minorHAnsi" w:eastAsiaTheme="minorEastAsia" w:hAnsiTheme="minorHAnsi" w:cstheme="minorBidi"/>
          <w:noProof/>
          <w:kern w:val="0"/>
          <w:sz w:val="22"/>
          <w:szCs w:val="22"/>
        </w:rPr>
      </w:pPr>
      <w:r>
        <w:rPr>
          <w:noProof/>
        </w:rPr>
        <w:t>9</w:t>
      </w:r>
      <w:r>
        <w:rPr>
          <w:noProof/>
        </w:rPr>
        <w:tab/>
        <w:t>Franchise site or territory</w:t>
      </w:r>
      <w:r w:rsidRPr="00273CA5">
        <w:rPr>
          <w:noProof/>
        </w:rPr>
        <w:tab/>
      </w:r>
      <w:r w:rsidRPr="00273CA5">
        <w:rPr>
          <w:noProof/>
        </w:rPr>
        <w:fldChar w:fldCharType="begin"/>
      </w:r>
      <w:r w:rsidRPr="00273CA5">
        <w:rPr>
          <w:noProof/>
        </w:rPr>
        <w:instrText xml:space="preserve"> PAGEREF _Toc177562569 \h </w:instrText>
      </w:r>
      <w:r w:rsidRPr="00273CA5">
        <w:rPr>
          <w:noProof/>
        </w:rPr>
      </w:r>
      <w:r w:rsidRPr="00273CA5">
        <w:rPr>
          <w:noProof/>
        </w:rPr>
        <w:fldChar w:fldCharType="separate"/>
      </w:r>
      <w:r w:rsidR="006C2180">
        <w:rPr>
          <w:noProof/>
        </w:rPr>
        <w:t>75</w:t>
      </w:r>
      <w:r w:rsidRPr="00273CA5">
        <w:rPr>
          <w:noProof/>
        </w:rPr>
        <w:fldChar w:fldCharType="end"/>
      </w:r>
    </w:p>
    <w:p w14:paraId="573823D2" w14:textId="77777777" w:rsidR="00273CA5" w:rsidRDefault="00273CA5">
      <w:pPr>
        <w:pStyle w:val="TOC5"/>
        <w:rPr>
          <w:rFonts w:asciiTheme="minorHAnsi" w:eastAsiaTheme="minorEastAsia" w:hAnsiTheme="minorHAnsi" w:cstheme="minorBidi"/>
          <w:noProof/>
          <w:kern w:val="0"/>
          <w:sz w:val="22"/>
          <w:szCs w:val="22"/>
        </w:rPr>
      </w:pPr>
      <w:r>
        <w:rPr>
          <w:noProof/>
        </w:rPr>
        <w:t>10</w:t>
      </w:r>
      <w:r>
        <w:rPr>
          <w:noProof/>
        </w:rPr>
        <w:tab/>
        <w:t>Supply of goods or services to a franchisee</w:t>
      </w:r>
      <w:r w:rsidRPr="00273CA5">
        <w:rPr>
          <w:noProof/>
        </w:rPr>
        <w:tab/>
      </w:r>
      <w:r w:rsidRPr="00273CA5">
        <w:rPr>
          <w:noProof/>
        </w:rPr>
        <w:fldChar w:fldCharType="begin"/>
      </w:r>
      <w:r w:rsidRPr="00273CA5">
        <w:rPr>
          <w:noProof/>
        </w:rPr>
        <w:instrText xml:space="preserve"> PAGEREF _Toc177562570 \h </w:instrText>
      </w:r>
      <w:r w:rsidRPr="00273CA5">
        <w:rPr>
          <w:noProof/>
        </w:rPr>
      </w:r>
      <w:r w:rsidRPr="00273CA5">
        <w:rPr>
          <w:noProof/>
        </w:rPr>
        <w:fldChar w:fldCharType="separate"/>
      </w:r>
      <w:r w:rsidR="006C2180">
        <w:rPr>
          <w:noProof/>
        </w:rPr>
        <w:t>75</w:t>
      </w:r>
      <w:r w:rsidRPr="00273CA5">
        <w:rPr>
          <w:noProof/>
        </w:rPr>
        <w:fldChar w:fldCharType="end"/>
      </w:r>
    </w:p>
    <w:p w14:paraId="1FC30981" w14:textId="77777777" w:rsidR="00273CA5" w:rsidRDefault="00273CA5">
      <w:pPr>
        <w:pStyle w:val="TOC5"/>
        <w:rPr>
          <w:rFonts w:asciiTheme="minorHAnsi" w:eastAsiaTheme="minorEastAsia" w:hAnsiTheme="minorHAnsi" w:cstheme="minorBidi"/>
          <w:noProof/>
          <w:kern w:val="0"/>
          <w:sz w:val="22"/>
          <w:szCs w:val="22"/>
        </w:rPr>
      </w:pPr>
      <w:r>
        <w:rPr>
          <w:noProof/>
        </w:rPr>
        <w:t>11</w:t>
      </w:r>
      <w:r>
        <w:rPr>
          <w:noProof/>
        </w:rPr>
        <w:tab/>
        <w:t>Supply of goods or services by a franchisee</w:t>
      </w:r>
      <w:r w:rsidRPr="00273CA5">
        <w:rPr>
          <w:noProof/>
        </w:rPr>
        <w:tab/>
      </w:r>
      <w:r w:rsidRPr="00273CA5">
        <w:rPr>
          <w:noProof/>
        </w:rPr>
        <w:fldChar w:fldCharType="begin"/>
      </w:r>
      <w:r w:rsidRPr="00273CA5">
        <w:rPr>
          <w:noProof/>
        </w:rPr>
        <w:instrText xml:space="preserve"> PAGEREF _Toc177562571 \h </w:instrText>
      </w:r>
      <w:r w:rsidRPr="00273CA5">
        <w:rPr>
          <w:noProof/>
        </w:rPr>
      </w:r>
      <w:r w:rsidRPr="00273CA5">
        <w:rPr>
          <w:noProof/>
        </w:rPr>
        <w:fldChar w:fldCharType="separate"/>
      </w:r>
      <w:r w:rsidR="006C2180">
        <w:rPr>
          <w:noProof/>
        </w:rPr>
        <w:t>77</w:t>
      </w:r>
      <w:r w:rsidRPr="00273CA5">
        <w:rPr>
          <w:noProof/>
        </w:rPr>
        <w:fldChar w:fldCharType="end"/>
      </w:r>
    </w:p>
    <w:p w14:paraId="18506804" w14:textId="77777777" w:rsidR="00273CA5" w:rsidRDefault="00273CA5">
      <w:pPr>
        <w:pStyle w:val="TOC5"/>
        <w:rPr>
          <w:rFonts w:asciiTheme="minorHAnsi" w:eastAsiaTheme="minorEastAsia" w:hAnsiTheme="minorHAnsi" w:cstheme="minorBidi"/>
          <w:noProof/>
          <w:kern w:val="0"/>
          <w:sz w:val="22"/>
          <w:szCs w:val="22"/>
        </w:rPr>
      </w:pPr>
      <w:r>
        <w:rPr>
          <w:noProof/>
        </w:rPr>
        <w:t>12</w:t>
      </w:r>
      <w:r>
        <w:rPr>
          <w:noProof/>
        </w:rPr>
        <w:tab/>
        <w:t>Supply of goods or services—online sales</w:t>
      </w:r>
      <w:r w:rsidRPr="00273CA5">
        <w:rPr>
          <w:noProof/>
        </w:rPr>
        <w:tab/>
      </w:r>
      <w:r w:rsidRPr="00273CA5">
        <w:rPr>
          <w:noProof/>
        </w:rPr>
        <w:fldChar w:fldCharType="begin"/>
      </w:r>
      <w:r w:rsidRPr="00273CA5">
        <w:rPr>
          <w:noProof/>
        </w:rPr>
        <w:instrText xml:space="preserve"> PAGEREF _Toc177562572 \h </w:instrText>
      </w:r>
      <w:r w:rsidRPr="00273CA5">
        <w:rPr>
          <w:noProof/>
        </w:rPr>
      </w:r>
      <w:r w:rsidRPr="00273CA5">
        <w:rPr>
          <w:noProof/>
        </w:rPr>
        <w:fldChar w:fldCharType="separate"/>
      </w:r>
      <w:r w:rsidR="006C2180">
        <w:rPr>
          <w:noProof/>
        </w:rPr>
        <w:t>77</w:t>
      </w:r>
      <w:r w:rsidRPr="00273CA5">
        <w:rPr>
          <w:noProof/>
        </w:rPr>
        <w:fldChar w:fldCharType="end"/>
      </w:r>
    </w:p>
    <w:p w14:paraId="5FB3263C" w14:textId="77777777" w:rsidR="00273CA5" w:rsidRDefault="00273CA5">
      <w:pPr>
        <w:pStyle w:val="TOC5"/>
        <w:rPr>
          <w:rFonts w:asciiTheme="minorHAnsi" w:eastAsiaTheme="minorEastAsia" w:hAnsiTheme="minorHAnsi" w:cstheme="minorBidi"/>
          <w:noProof/>
          <w:kern w:val="0"/>
          <w:sz w:val="22"/>
          <w:szCs w:val="22"/>
        </w:rPr>
      </w:pPr>
      <w:r>
        <w:rPr>
          <w:noProof/>
        </w:rPr>
        <w:t>13</w:t>
      </w:r>
      <w:r>
        <w:rPr>
          <w:noProof/>
        </w:rPr>
        <w:tab/>
        <w:t>Sites or territories</w:t>
      </w:r>
      <w:r w:rsidRPr="00273CA5">
        <w:rPr>
          <w:noProof/>
        </w:rPr>
        <w:tab/>
      </w:r>
      <w:r w:rsidRPr="00273CA5">
        <w:rPr>
          <w:noProof/>
        </w:rPr>
        <w:fldChar w:fldCharType="begin"/>
      </w:r>
      <w:r w:rsidRPr="00273CA5">
        <w:rPr>
          <w:noProof/>
        </w:rPr>
        <w:instrText xml:space="preserve"> PAGEREF _Toc177562573 \h </w:instrText>
      </w:r>
      <w:r w:rsidRPr="00273CA5">
        <w:rPr>
          <w:noProof/>
        </w:rPr>
      </w:r>
      <w:r w:rsidRPr="00273CA5">
        <w:rPr>
          <w:noProof/>
        </w:rPr>
        <w:fldChar w:fldCharType="separate"/>
      </w:r>
      <w:r w:rsidR="006C2180">
        <w:rPr>
          <w:noProof/>
        </w:rPr>
        <w:t>78</w:t>
      </w:r>
      <w:r w:rsidRPr="00273CA5">
        <w:rPr>
          <w:noProof/>
        </w:rPr>
        <w:fldChar w:fldCharType="end"/>
      </w:r>
    </w:p>
    <w:p w14:paraId="76CEC241" w14:textId="77777777" w:rsidR="00273CA5" w:rsidRDefault="00273CA5">
      <w:pPr>
        <w:pStyle w:val="TOC5"/>
        <w:rPr>
          <w:rFonts w:asciiTheme="minorHAnsi" w:eastAsiaTheme="minorEastAsia" w:hAnsiTheme="minorHAnsi" w:cstheme="minorBidi"/>
          <w:noProof/>
          <w:kern w:val="0"/>
          <w:sz w:val="22"/>
          <w:szCs w:val="22"/>
        </w:rPr>
      </w:pPr>
      <w:r>
        <w:rPr>
          <w:noProof/>
        </w:rPr>
        <w:t>14</w:t>
      </w:r>
      <w:r>
        <w:rPr>
          <w:noProof/>
        </w:rPr>
        <w:tab/>
        <w:t>Significant capital expenditure, and payments other than payments to agents</w:t>
      </w:r>
      <w:r w:rsidRPr="00273CA5">
        <w:rPr>
          <w:noProof/>
        </w:rPr>
        <w:tab/>
      </w:r>
      <w:r w:rsidRPr="00273CA5">
        <w:rPr>
          <w:noProof/>
        </w:rPr>
        <w:fldChar w:fldCharType="begin"/>
      </w:r>
      <w:r w:rsidRPr="00273CA5">
        <w:rPr>
          <w:noProof/>
        </w:rPr>
        <w:instrText xml:space="preserve"> PAGEREF _Toc177562574 \h </w:instrText>
      </w:r>
      <w:r w:rsidRPr="00273CA5">
        <w:rPr>
          <w:noProof/>
        </w:rPr>
      </w:r>
      <w:r w:rsidRPr="00273CA5">
        <w:rPr>
          <w:noProof/>
        </w:rPr>
        <w:fldChar w:fldCharType="separate"/>
      </w:r>
      <w:r w:rsidR="006C2180">
        <w:rPr>
          <w:noProof/>
        </w:rPr>
        <w:t>78</w:t>
      </w:r>
      <w:r w:rsidRPr="00273CA5">
        <w:rPr>
          <w:noProof/>
        </w:rPr>
        <w:fldChar w:fldCharType="end"/>
      </w:r>
    </w:p>
    <w:p w14:paraId="74FF3E7B" w14:textId="77777777" w:rsidR="00273CA5" w:rsidRDefault="00273CA5">
      <w:pPr>
        <w:pStyle w:val="TOC5"/>
        <w:rPr>
          <w:rFonts w:asciiTheme="minorHAnsi" w:eastAsiaTheme="minorEastAsia" w:hAnsiTheme="minorHAnsi" w:cstheme="minorBidi"/>
          <w:noProof/>
          <w:kern w:val="0"/>
          <w:sz w:val="22"/>
          <w:szCs w:val="22"/>
        </w:rPr>
      </w:pPr>
      <w:r>
        <w:rPr>
          <w:noProof/>
        </w:rPr>
        <w:t>15</w:t>
      </w:r>
      <w:r>
        <w:rPr>
          <w:noProof/>
        </w:rPr>
        <w:tab/>
        <w:t>Specific purpose funds</w:t>
      </w:r>
      <w:r w:rsidRPr="00273CA5">
        <w:rPr>
          <w:noProof/>
        </w:rPr>
        <w:tab/>
      </w:r>
      <w:r w:rsidRPr="00273CA5">
        <w:rPr>
          <w:noProof/>
        </w:rPr>
        <w:fldChar w:fldCharType="begin"/>
      </w:r>
      <w:r w:rsidRPr="00273CA5">
        <w:rPr>
          <w:noProof/>
        </w:rPr>
        <w:instrText xml:space="preserve"> PAGEREF _Toc177562575 \h </w:instrText>
      </w:r>
      <w:r w:rsidRPr="00273CA5">
        <w:rPr>
          <w:noProof/>
        </w:rPr>
      </w:r>
      <w:r w:rsidRPr="00273CA5">
        <w:rPr>
          <w:noProof/>
        </w:rPr>
        <w:fldChar w:fldCharType="separate"/>
      </w:r>
      <w:r w:rsidR="006C2180">
        <w:rPr>
          <w:noProof/>
        </w:rPr>
        <w:t>80</w:t>
      </w:r>
      <w:r w:rsidRPr="00273CA5">
        <w:rPr>
          <w:noProof/>
        </w:rPr>
        <w:fldChar w:fldCharType="end"/>
      </w:r>
    </w:p>
    <w:p w14:paraId="7F0CF316" w14:textId="77777777" w:rsidR="00273CA5" w:rsidRDefault="00273CA5">
      <w:pPr>
        <w:pStyle w:val="TOC5"/>
        <w:rPr>
          <w:rFonts w:asciiTheme="minorHAnsi" w:eastAsiaTheme="minorEastAsia" w:hAnsiTheme="minorHAnsi" w:cstheme="minorBidi"/>
          <w:noProof/>
          <w:kern w:val="0"/>
          <w:sz w:val="22"/>
          <w:szCs w:val="22"/>
        </w:rPr>
      </w:pPr>
      <w:r>
        <w:rPr>
          <w:noProof/>
        </w:rPr>
        <w:t>16</w:t>
      </w:r>
      <w:r>
        <w:rPr>
          <w:noProof/>
        </w:rPr>
        <w:tab/>
        <w:t>Financing</w:t>
      </w:r>
      <w:r w:rsidRPr="00273CA5">
        <w:rPr>
          <w:noProof/>
        </w:rPr>
        <w:tab/>
      </w:r>
      <w:r w:rsidRPr="00273CA5">
        <w:rPr>
          <w:noProof/>
        </w:rPr>
        <w:fldChar w:fldCharType="begin"/>
      </w:r>
      <w:r w:rsidRPr="00273CA5">
        <w:rPr>
          <w:noProof/>
        </w:rPr>
        <w:instrText xml:space="preserve"> PAGEREF _Toc177562576 \h </w:instrText>
      </w:r>
      <w:r w:rsidRPr="00273CA5">
        <w:rPr>
          <w:noProof/>
        </w:rPr>
      </w:r>
      <w:r w:rsidRPr="00273CA5">
        <w:rPr>
          <w:noProof/>
        </w:rPr>
        <w:fldChar w:fldCharType="separate"/>
      </w:r>
      <w:r w:rsidR="006C2180">
        <w:rPr>
          <w:noProof/>
        </w:rPr>
        <w:t>80</w:t>
      </w:r>
      <w:r w:rsidRPr="00273CA5">
        <w:rPr>
          <w:noProof/>
        </w:rPr>
        <w:fldChar w:fldCharType="end"/>
      </w:r>
    </w:p>
    <w:p w14:paraId="2ED67D51" w14:textId="77777777" w:rsidR="00273CA5" w:rsidRDefault="00273CA5">
      <w:pPr>
        <w:pStyle w:val="TOC5"/>
        <w:rPr>
          <w:rFonts w:asciiTheme="minorHAnsi" w:eastAsiaTheme="minorEastAsia" w:hAnsiTheme="minorHAnsi" w:cstheme="minorBidi"/>
          <w:noProof/>
          <w:kern w:val="0"/>
          <w:sz w:val="22"/>
          <w:szCs w:val="22"/>
        </w:rPr>
      </w:pPr>
      <w:r>
        <w:rPr>
          <w:noProof/>
        </w:rPr>
        <w:t>17</w:t>
      </w:r>
      <w:r>
        <w:rPr>
          <w:noProof/>
        </w:rPr>
        <w:tab/>
        <w:t>Unilateral variation of franchise agreement</w:t>
      </w:r>
      <w:r w:rsidRPr="00273CA5">
        <w:rPr>
          <w:noProof/>
        </w:rPr>
        <w:tab/>
      </w:r>
      <w:r w:rsidRPr="00273CA5">
        <w:rPr>
          <w:noProof/>
        </w:rPr>
        <w:fldChar w:fldCharType="begin"/>
      </w:r>
      <w:r w:rsidRPr="00273CA5">
        <w:rPr>
          <w:noProof/>
        </w:rPr>
        <w:instrText xml:space="preserve"> PAGEREF _Toc177562577 \h </w:instrText>
      </w:r>
      <w:r w:rsidRPr="00273CA5">
        <w:rPr>
          <w:noProof/>
        </w:rPr>
      </w:r>
      <w:r w:rsidRPr="00273CA5">
        <w:rPr>
          <w:noProof/>
        </w:rPr>
        <w:fldChar w:fldCharType="separate"/>
      </w:r>
      <w:r w:rsidR="006C2180">
        <w:rPr>
          <w:noProof/>
        </w:rPr>
        <w:t>81</w:t>
      </w:r>
      <w:r w:rsidRPr="00273CA5">
        <w:rPr>
          <w:noProof/>
        </w:rPr>
        <w:fldChar w:fldCharType="end"/>
      </w:r>
    </w:p>
    <w:p w14:paraId="75925CAC" w14:textId="77777777" w:rsidR="00273CA5" w:rsidRDefault="00273CA5">
      <w:pPr>
        <w:pStyle w:val="TOC5"/>
        <w:rPr>
          <w:rFonts w:asciiTheme="minorHAnsi" w:eastAsiaTheme="minorEastAsia" w:hAnsiTheme="minorHAnsi" w:cstheme="minorBidi"/>
          <w:noProof/>
          <w:kern w:val="0"/>
          <w:sz w:val="22"/>
          <w:szCs w:val="22"/>
        </w:rPr>
      </w:pPr>
      <w:r>
        <w:rPr>
          <w:noProof/>
        </w:rPr>
        <w:t>17A</w:t>
      </w:r>
      <w:r>
        <w:rPr>
          <w:noProof/>
        </w:rPr>
        <w:tab/>
        <w:t>Arbitration of disputes</w:t>
      </w:r>
      <w:r w:rsidRPr="00273CA5">
        <w:rPr>
          <w:noProof/>
        </w:rPr>
        <w:tab/>
      </w:r>
      <w:r w:rsidRPr="00273CA5">
        <w:rPr>
          <w:noProof/>
        </w:rPr>
        <w:fldChar w:fldCharType="begin"/>
      </w:r>
      <w:r w:rsidRPr="00273CA5">
        <w:rPr>
          <w:noProof/>
        </w:rPr>
        <w:instrText xml:space="preserve"> PAGEREF _Toc177562578 \h </w:instrText>
      </w:r>
      <w:r w:rsidRPr="00273CA5">
        <w:rPr>
          <w:noProof/>
        </w:rPr>
      </w:r>
      <w:r w:rsidRPr="00273CA5">
        <w:rPr>
          <w:noProof/>
        </w:rPr>
        <w:fldChar w:fldCharType="separate"/>
      </w:r>
      <w:r w:rsidR="006C2180">
        <w:rPr>
          <w:noProof/>
        </w:rPr>
        <w:t>81</w:t>
      </w:r>
      <w:r w:rsidRPr="00273CA5">
        <w:rPr>
          <w:noProof/>
        </w:rPr>
        <w:fldChar w:fldCharType="end"/>
      </w:r>
    </w:p>
    <w:p w14:paraId="0AFA20EF" w14:textId="77777777" w:rsidR="00273CA5" w:rsidRDefault="00273CA5">
      <w:pPr>
        <w:pStyle w:val="TOC5"/>
        <w:rPr>
          <w:rFonts w:asciiTheme="minorHAnsi" w:eastAsiaTheme="minorEastAsia" w:hAnsiTheme="minorHAnsi" w:cstheme="minorBidi"/>
          <w:noProof/>
          <w:kern w:val="0"/>
          <w:sz w:val="22"/>
          <w:szCs w:val="22"/>
        </w:rPr>
      </w:pPr>
      <w:r>
        <w:rPr>
          <w:noProof/>
        </w:rPr>
        <w:t>17B</w:t>
      </w:r>
      <w:r>
        <w:rPr>
          <w:noProof/>
        </w:rPr>
        <w:tab/>
        <w:t>Ways of ending the franchise agreement early</w:t>
      </w:r>
      <w:r w:rsidRPr="00273CA5">
        <w:rPr>
          <w:noProof/>
        </w:rPr>
        <w:tab/>
      </w:r>
      <w:r w:rsidRPr="00273CA5">
        <w:rPr>
          <w:noProof/>
        </w:rPr>
        <w:fldChar w:fldCharType="begin"/>
      </w:r>
      <w:r w:rsidRPr="00273CA5">
        <w:rPr>
          <w:noProof/>
        </w:rPr>
        <w:instrText xml:space="preserve"> PAGEREF _Toc177562579 \h </w:instrText>
      </w:r>
      <w:r w:rsidRPr="00273CA5">
        <w:rPr>
          <w:noProof/>
        </w:rPr>
      </w:r>
      <w:r w:rsidRPr="00273CA5">
        <w:rPr>
          <w:noProof/>
        </w:rPr>
        <w:fldChar w:fldCharType="separate"/>
      </w:r>
      <w:r w:rsidR="006C2180">
        <w:rPr>
          <w:noProof/>
        </w:rPr>
        <w:t>81</w:t>
      </w:r>
      <w:r w:rsidRPr="00273CA5">
        <w:rPr>
          <w:noProof/>
        </w:rPr>
        <w:fldChar w:fldCharType="end"/>
      </w:r>
    </w:p>
    <w:p w14:paraId="38CE1A69" w14:textId="77777777" w:rsidR="00273CA5" w:rsidRDefault="00273CA5">
      <w:pPr>
        <w:pStyle w:val="TOC5"/>
        <w:rPr>
          <w:rFonts w:asciiTheme="minorHAnsi" w:eastAsiaTheme="minorEastAsia" w:hAnsiTheme="minorHAnsi" w:cstheme="minorBidi"/>
          <w:noProof/>
          <w:kern w:val="0"/>
          <w:sz w:val="22"/>
          <w:szCs w:val="22"/>
        </w:rPr>
      </w:pPr>
      <w:r>
        <w:rPr>
          <w:noProof/>
        </w:rPr>
        <w:t>18</w:t>
      </w:r>
      <w:r>
        <w:rPr>
          <w:noProof/>
        </w:rPr>
        <w:tab/>
        <w:t>Term of agreement and arrangements to apply at the end of the franchise agreement</w:t>
      </w:r>
      <w:r w:rsidRPr="00273CA5">
        <w:rPr>
          <w:noProof/>
        </w:rPr>
        <w:tab/>
      </w:r>
      <w:r w:rsidRPr="00273CA5">
        <w:rPr>
          <w:noProof/>
        </w:rPr>
        <w:fldChar w:fldCharType="begin"/>
      </w:r>
      <w:r w:rsidRPr="00273CA5">
        <w:rPr>
          <w:noProof/>
        </w:rPr>
        <w:instrText xml:space="preserve"> PAGEREF _Toc177562580 \h </w:instrText>
      </w:r>
      <w:r w:rsidRPr="00273CA5">
        <w:rPr>
          <w:noProof/>
        </w:rPr>
      </w:r>
      <w:r w:rsidRPr="00273CA5">
        <w:rPr>
          <w:noProof/>
        </w:rPr>
        <w:fldChar w:fldCharType="separate"/>
      </w:r>
      <w:r w:rsidR="006C2180">
        <w:rPr>
          <w:noProof/>
        </w:rPr>
        <w:t>81</w:t>
      </w:r>
      <w:r w:rsidRPr="00273CA5">
        <w:rPr>
          <w:noProof/>
        </w:rPr>
        <w:fldChar w:fldCharType="end"/>
      </w:r>
    </w:p>
    <w:p w14:paraId="55D800B7" w14:textId="77777777" w:rsidR="00273CA5" w:rsidRDefault="00273CA5">
      <w:pPr>
        <w:pStyle w:val="TOC5"/>
        <w:rPr>
          <w:rFonts w:asciiTheme="minorHAnsi" w:eastAsiaTheme="minorEastAsia" w:hAnsiTheme="minorHAnsi" w:cstheme="minorBidi"/>
          <w:noProof/>
          <w:kern w:val="0"/>
          <w:sz w:val="22"/>
          <w:szCs w:val="22"/>
        </w:rPr>
      </w:pPr>
      <w:r>
        <w:rPr>
          <w:noProof/>
        </w:rPr>
        <w:t>19</w:t>
      </w:r>
      <w:r>
        <w:rPr>
          <w:noProof/>
        </w:rPr>
        <w:tab/>
        <w:t>Amendment of franchise agreement on transfer of franchise</w:t>
      </w:r>
      <w:r w:rsidRPr="00273CA5">
        <w:rPr>
          <w:noProof/>
        </w:rPr>
        <w:tab/>
      </w:r>
      <w:r w:rsidRPr="00273CA5">
        <w:rPr>
          <w:noProof/>
        </w:rPr>
        <w:fldChar w:fldCharType="begin"/>
      </w:r>
      <w:r w:rsidRPr="00273CA5">
        <w:rPr>
          <w:noProof/>
        </w:rPr>
        <w:instrText xml:space="preserve"> PAGEREF _Toc177562581 \h </w:instrText>
      </w:r>
      <w:r w:rsidRPr="00273CA5">
        <w:rPr>
          <w:noProof/>
        </w:rPr>
      </w:r>
      <w:r w:rsidRPr="00273CA5">
        <w:rPr>
          <w:noProof/>
        </w:rPr>
        <w:fldChar w:fldCharType="separate"/>
      </w:r>
      <w:r w:rsidR="006C2180">
        <w:rPr>
          <w:noProof/>
        </w:rPr>
        <w:t>82</w:t>
      </w:r>
      <w:r w:rsidRPr="00273CA5">
        <w:rPr>
          <w:noProof/>
        </w:rPr>
        <w:fldChar w:fldCharType="end"/>
      </w:r>
    </w:p>
    <w:p w14:paraId="5AA04CC3" w14:textId="77777777" w:rsidR="00273CA5" w:rsidRDefault="00273CA5">
      <w:pPr>
        <w:pStyle w:val="TOC5"/>
        <w:rPr>
          <w:rFonts w:asciiTheme="minorHAnsi" w:eastAsiaTheme="minorEastAsia" w:hAnsiTheme="minorHAnsi" w:cstheme="minorBidi"/>
          <w:noProof/>
          <w:kern w:val="0"/>
          <w:sz w:val="22"/>
          <w:szCs w:val="22"/>
        </w:rPr>
      </w:pPr>
      <w:r>
        <w:rPr>
          <w:noProof/>
        </w:rPr>
        <w:t>20</w:t>
      </w:r>
      <w:r>
        <w:rPr>
          <w:noProof/>
        </w:rPr>
        <w:tab/>
        <w:t>Earnings information</w:t>
      </w:r>
      <w:r w:rsidRPr="00273CA5">
        <w:rPr>
          <w:noProof/>
        </w:rPr>
        <w:tab/>
      </w:r>
      <w:r w:rsidRPr="00273CA5">
        <w:rPr>
          <w:noProof/>
        </w:rPr>
        <w:fldChar w:fldCharType="begin"/>
      </w:r>
      <w:r w:rsidRPr="00273CA5">
        <w:rPr>
          <w:noProof/>
        </w:rPr>
        <w:instrText xml:space="preserve"> PAGEREF _Toc177562582 \h </w:instrText>
      </w:r>
      <w:r w:rsidRPr="00273CA5">
        <w:rPr>
          <w:noProof/>
        </w:rPr>
      </w:r>
      <w:r w:rsidRPr="00273CA5">
        <w:rPr>
          <w:noProof/>
        </w:rPr>
        <w:fldChar w:fldCharType="separate"/>
      </w:r>
      <w:r w:rsidR="006C2180">
        <w:rPr>
          <w:noProof/>
        </w:rPr>
        <w:t>83</w:t>
      </w:r>
      <w:r w:rsidRPr="00273CA5">
        <w:rPr>
          <w:noProof/>
        </w:rPr>
        <w:fldChar w:fldCharType="end"/>
      </w:r>
    </w:p>
    <w:p w14:paraId="52ADBE57" w14:textId="77777777" w:rsidR="00273CA5" w:rsidRDefault="00273CA5">
      <w:pPr>
        <w:pStyle w:val="TOC5"/>
        <w:rPr>
          <w:rFonts w:asciiTheme="minorHAnsi" w:eastAsiaTheme="minorEastAsia" w:hAnsiTheme="minorHAnsi" w:cstheme="minorBidi"/>
          <w:noProof/>
          <w:kern w:val="0"/>
          <w:sz w:val="22"/>
          <w:szCs w:val="22"/>
        </w:rPr>
      </w:pPr>
      <w:r>
        <w:rPr>
          <w:noProof/>
        </w:rPr>
        <w:t>21</w:t>
      </w:r>
      <w:r>
        <w:rPr>
          <w:noProof/>
        </w:rPr>
        <w:tab/>
        <w:t>Financial details</w:t>
      </w:r>
      <w:r w:rsidRPr="00273CA5">
        <w:rPr>
          <w:noProof/>
        </w:rPr>
        <w:tab/>
      </w:r>
      <w:r w:rsidRPr="00273CA5">
        <w:rPr>
          <w:noProof/>
        </w:rPr>
        <w:fldChar w:fldCharType="begin"/>
      </w:r>
      <w:r w:rsidRPr="00273CA5">
        <w:rPr>
          <w:noProof/>
        </w:rPr>
        <w:instrText xml:space="preserve"> PAGEREF _Toc177562583 \h </w:instrText>
      </w:r>
      <w:r w:rsidRPr="00273CA5">
        <w:rPr>
          <w:noProof/>
        </w:rPr>
      </w:r>
      <w:r w:rsidRPr="00273CA5">
        <w:rPr>
          <w:noProof/>
        </w:rPr>
        <w:fldChar w:fldCharType="separate"/>
      </w:r>
      <w:r w:rsidR="006C2180">
        <w:rPr>
          <w:noProof/>
        </w:rPr>
        <w:t>83</w:t>
      </w:r>
      <w:r w:rsidRPr="00273CA5">
        <w:rPr>
          <w:noProof/>
        </w:rPr>
        <w:fldChar w:fldCharType="end"/>
      </w:r>
    </w:p>
    <w:p w14:paraId="6E6BDFDA" w14:textId="77777777" w:rsidR="00273CA5" w:rsidRDefault="00273CA5">
      <w:pPr>
        <w:pStyle w:val="TOC5"/>
        <w:rPr>
          <w:rFonts w:asciiTheme="minorHAnsi" w:eastAsiaTheme="minorEastAsia" w:hAnsiTheme="minorHAnsi" w:cstheme="minorBidi"/>
          <w:noProof/>
          <w:kern w:val="0"/>
          <w:sz w:val="22"/>
          <w:szCs w:val="22"/>
        </w:rPr>
      </w:pPr>
      <w:r>
        <w:rPr>
          <w:noProof/>
        </w:rPr>
        <w:t>22</w:t>
      </w:r>
      <w:r>
        <w:rPr>
          <w:noProof/>
        </w:rPr>
        <w:tab/>
        <w:t>Updates</w:t>
      </w:r>
      <w:r w:rsidRPr="00273CA5">
        <w:rPr>
          <w:noProof/>
        </w:rPr>
        <w:tab/>
      </w:r>
      <w:r w:rsidRPr="00273CA5">
        <w:rPr>
          <w:noProof/>
        </w:rPr>
        <w:fldChar w:fldCharType="begin"/>
      </w:r>
      <w:r w:rsidRPr="00273CA5">
        <w:rPr>
          <w:noProof/>
        </w:rPr>
        <w:instrText xml:space="preserve"> PAGEREF _Toc177562584 \h </w:instrText>
      </w:r>
      <w:r w:rsidRPr="00273CA5">
        <w:rPr>
          <w:noProof/>
        </w:rPr>
      </w:r>
      <w:r w:rsidRPr="00273CA5">
        <w:rPr>
          <w:noProof/>
        </w:rPr>
        <w:fldChar w:fldCharType="separate"/>
      </w:r>
      <w:r w:rsidR="006C2180">
        <w:rPr>
          <w:noProof/>
        </w:rPr>
        <w:t>85</w:t>
      </w:r>
      <w:r w:rsidRPr="00273CA5">
        <w:rPr>
          <w:noProof/>
        </w:rPr>
        <w:fldChar w:fldCharType="end"/>
      </w:r>
    </w:p>
    <w:p w14:paraId="3B779CA4" w14:textId="77777777" w:rsidR="00273CA5" w:rsidRDefault="00273CA5">
      <w:pPr>
        <w:pStyle w:val="TOC5"/>
        <w:rPr>
          <w:rFonts w:asciiTheme="minorHAnsi" w:eastAsiaTheme="minorEastAsia" w:hAnsiTheme="minorHAnsi" w:cstheme="minorBidi"/>
          <w:noProof/>
          <w:kern w:val="0"/>
          <w:sz w:val="22"/>
          <w:szCs w:val="22"/>
        </w:rPr>
      </w:pPr>
      <w:r>
        <w:rPr>
          <w:noProof/>
        </w:rPr>
        <w:t>23</w:t>
      </w:r>
      <w:r>
        <w:rPr>
          <w:noProof/>
        </w:rPr>
        <w:tab/>
        <w:t>Receipt</w:t>
      </w:r>
      <w:r w:rsidRPr="00273CA5">
        <w:rPr>
          <w:noProof/>
        </w:rPr>
        <w:tab/>
      </w:r>
      <w:r w:rsidRPr="00273CA5">
        <w:rPr>
          <w:noProof/>
        </w:rPr>
        <w:fldChar w:fldCharType="begin"/>
      </w:r>
      <w:r w:rsidRPr="00273CA5">
        <w:rPr>
          <w:noProof/>
        </w:rPr>
        <w:instrText xml:space="preserve"> PAGEREF _Toc177562585 \h </w:instrText>
      </w:r>
      <w:r w:rsidRPr="00273CA5">
        <w:rPr>
          <w:noProof/>
        </w:rPr>
      </w:r>
      <w:r w:rsidRPr="00273CA5">
        <w:rPr>
          <w:noProof/>
        </w:rPr>
        <w:fldChar w:fldCharType="separate"/>
      </w:r>
      <w:r w:rsidR="006C2180">
        <w:rPr>
          <w:noProof/>
        </w:rPr>
        <w:t>85</w:t>
      </w:r>
      <w:r w:rsidRPr="00273CA5">
        <w:rPr>
          <w:noProof/>
        </w:rPr>
        <w:fldChar w:fldCharType="end"/>
      </w:r>
    </w:p>
    <w:p w14:paraId="76C10F86" w14:textId="77777777" w:rsidR="00273CA5" w:rsidRDefault="00273CA5">
      <w:pPr>
        <w:pStyle w:val="TOC6"/>
        <w:rPr>
          <w:rFonts w:asciiTheme="minorHAnsi" w:eastAsiaTheme="minorEastAsia" w:hAnsiTheme="minorHAnsi" w:cstheme="minorBidi"/>
          <w:b w:val="0"/>
          <w:noProof/>
          <w:kern w:val="0"/>
          <w:sz w:val="22"/>
          <w:szCs w:val="22"/>
        </w:rPr>
      </w:pPr>
      <w:r>
        <w:rPr>
          <w:noProof/>
        </w:rPr>
        <w:t>Schedule 2—Repeals</w:t>
      </w:r>
      <w:r w:rsidRPr="00273CA5">
        <w:rPr>
          <w:b w:val="0"/>
          <w:noProof/>
          <w:sz w:val="18"/>
        </w:rPr>
        <w:tab/>
      </w:r>
      <w:r w:rsidRPr="00273CA5">
        <w:rPr>
          <w:b w:val="0"/>
          <w:noProof/>
          <w:sz w:val="18"/>
        </w:rPr>
        <w:fldChar w:fldCharType="begin"/>
      </w:r>
      <w:r w:rsidRPr="00273CA5">
        <w:rPr>
          <w:b w:val="0"/>
          <w:noProof/>
          <w:sz w:val="18"/>
        </w:rPr>
        <w:instrText xml:space="preserve"> PAGEREF _Toc177562586 \h </w:instrText>
      </w:r>
      <w:r w:rsidRPr="00273CA5">
        <w:rPr>
          <w:b w:val="0"/>
          <w:noProof/>
          <w:sz w:val="18"/>
        </w:rPr>
      </w:r>
      <w:r w:rsidRPr="00273CA5">
        <w:rPr>
          <w:b w:val="0"/>
          <w:noProof/>
          <w:sz w:val="18"/>
        </w:rPr>
        <w:fldChar w:fldCharType="separate"/>
      </w:r>
      <w:r w:rsidR="006C2180">
        <w:rPr>
          <w:b w:val="0"/>
          <w:noProof/>
          <w:sz w:val="18"/>
        </w:rPr>
        <w:t>86</w:t>
      </w:r>
      <w:r w:rsidRPr="00273CA5">
        <w:rPr>
          <w:b w:val="0"/>
          <w:noProof/>
          <w:sz w:val="18"/>
        </w:rPr>
        <w:fldChar w:fldCharType="end"/>
      </w:r>
    </w:p>
    <w:p w14:paraId="677D809D" w14:textId="77777777" w:rsidR="00273CA5" w:rsidRDefault="00273CA5">
      <w:pPr>
        <w:pStyle w:val="TOC9"/>
        <w:rPr>
          <w:rFonts w:asciiTheme="minorHAnsi" w:eastAsiaTheme="minorEastAsia" w:hAnsiTheme="minorHAnsi" w:cstheme="minorBidi"/>
          <w:i w:val="0"/>
          <w:noProof/>
          <w:kern w:val="0"/>
          <w:sz w:val="22"/>
          <w:szCs w:val="22"/>
        </w:rPr>
      </w:pPr>
      <w:r>
        <w:rPr>
          <w:noProof/>
        </w:rPr>
        <w:t>Competition and Consumer (Industry Codes—Franchising) Regulation 2014</w:t>
      </w:r>
      <w:r w:rsidRPr="00273CA5">
        <w:rPr>
          <w:i w:val="0"/>
          <w:noProof/>
          <w:sz w:val="18"/>
        </w:rPr>
        <w:tab/>
      </w:r>
      <w:r w:rsidRPr="00273CA5">
        <w:rPr>
          <w:i w:val="0"/>
          <w:noProof/>
          <w:sz w:val="18"/>
        </w:rPr>
        <w:fldChar w:fldCharType="begin"/>
      </w:r>
      <w:r w:rsidRPr="00273CA5">
        <w:rPr>
          <w:i w:val="0"/>
          <w:noProof/>
          <w:sz w:val="18"/>
        </w:rPr>
        <w:instrText xml:space="preserve"> PAGEREF _Toc177562587 \h </w:instrText>
      </w:r>
      <w:r w:rsidRPr="00273CA5">
        <w:rPr>
          <w:i w:val="0"/>
          <w:noProof/>
          <w:sz w:val="18"/>
        </w:rPr>
      </w:r>
      <w:r w:rsidRPr="00273CA5">
        <w:rPr>
          <w:i w:val="0"/>
          <w:noProof/>
          <w:sz w:val="18"/>
        </w:rPr>
        <w:fldChar w:fldCharType="separate"/>
      </w:r>
      <w:r w:rsidR="006C2180">
        <w:rPr>
          <w:i w:val="0"/>
          <w:noProof/>
          <w:sz w:val="18"/>
        </w:rPr>
        <w:t>86</w:t>
      </w:r>
      <w:r w:rsidRPr="00273CA5">
        <w:rPr>
          <w:i w:val="0"/>
          <w:noProof/>
          <w:sz w:val="18"/>
        </w:rPr>
        <w:fldChar w:fldCharType="end"/>
      </w:r>
    </w:p>
    <w:p w14:paraId="54BBE778" w14:textId="77777777" w:rsidR="0048364F" w:rsidRPr="007D1920" w:rsidRDefault="00273CA5" w:rsidP="0048364F">
      <w:r>
        <w:fldChar w:fldCharType="end"/>
      </w:r>
    </w:p>
    <w:p w14:paraId="47ABB7AB" w14:textId="77777777" w:rsidR="00E2196A" w:rsidRPr="007D1920" w:rsidRDefault="00E2196A" w:rsidP="003C15F7"/>
    <w:p w14:paraId="21B1E321" w14:textId="77777777" w:rsidR="00E2196A" w:rsidRPr="007D1920" w:rsidRDefault="00E2196A" w:rsidP="003C15F7">
      <w:pPr>
        <w:sectPr w:rsidR="00E2196A" w:rsidRPr="007D1920" w:rsidSect="00E2196A">
          <w:headerReference w:type="even" r:id="rId15"/>
          <w:headerReference w:type="default" r:id="rId16"/>
          <w:footerReference w:type="even" r:id="rId17"/>
          <w:footerReference w:type="default" r:id="rId18"/>
          <w:headerReference w:type="first" r:id="rId19"/>
          <w:footerReference w:type="first" r:id="rId20"/>
          <w:pgSz w:w="11907" w:h="16839"/>
          <w:pgMar w:top="2233" w:right="1797" w:bottom="1440" w:left="1797" w:header="720" w:footer="708" w:gutter="0"/>
          <w:pgNumType w:fmt="lowerRoman" w:start="1"/>
          <w:cols w:space="708"/>
          <w:docGrid w:linePitch="360"/>
        </w:sectPr>
      </w:pPr>
    </w:p>
    <w:p w14:paraId="406331D2" w14:textId="77777777" w:rsidR="009225F5" w:rsidRPr="007D1920" w:rsidRDefault="00A758B2" w:rsidP="009225F5">
      <w:pPr>
        <w:pStyle w:val="ActHead1"/>
      </w:pPr>
      <w:bookmarkStart w:id="2" w:name="_Toc177562423"/>
      <w:r w:rsidRPr="00273CA5">
        <w:rPr>
          <w:rStyle w:val="CharChapNo"/>
        </w:rPr>
        <w:lastRenderedPageBreak/>
        <w:t>Chapter 1</w:t>
      </w:r>
      <w:r w:rsidR="009225F5" w:rsidRPr="007D1920">
        <w:t>—</w:t>
      </w:r>
      <w:r w:rsidR="009225F5" w:rsidRPr="00273CA5">
        <w:rPr>
          <w:rStyle w:val="CharChapText"/>
        </w:rPr>
        <w:t>Preliminary</w:t>
      </w:r>
      <w:bookmarkEnd w:id="2"/>
    </w:p>
    <w:p w14:paraId="387B0E0C" w14:textId="77777777" w:rsidR="00F833D7" w:rsidRPr="007D1920" w:rsidRDefault="00AE5AE2" w:rsidP="00F833D7">
      <w:pPr>
        <w:pStyle w:val="ActHead2"/>
      </w:pPr>
      <w:bookmarkStart w:id="3" w:name="_Toc177562424"/>
      <w:r w:rsidRPr="00273CA5">
        <w:rPr>
          <w:rStyle w:val="CharPartNo"/>
        </w:rPr>
        <w:t>Part 1</w:t>
      </w:r>
      <w:r w:rsidR="00F833D7" w:rsidRPr="007D1920">
        <w:t>—</w:t>
      </w:r>
      <w:r w:rsidR="00F833D7" w:rsidRPr="00273CA5">
        <w:rPr>
          <w:rStyle w:val="CharPartText"/>
        </w:rPr>
        <w:t>Preliminary</w:t>
      </w:r>
      <w:bookmarkEnd w:id="3"/>
    </w:p>
    <w:p w14:paraId="63D6A425" w14:textId="77777777" w:rsidR="00AD7461" w:rsidRPr="00273CA5" w:rsidRDefault="00AD7461" w:rsidP="00AD7461">
      <w:pPr>
        <w:pStyle w:val="Header"/>
      </w:pPr>
      <w:r w:rsidRPr="00273CA5">
        <w:rPr>
          <w:rStyle w:val="CharDivNo"/>
        </w:rPr>
        <w:t xml:space="preserve"> </w:t>
      </w:r>
      <w:r w:rsidRPr="00273CA5">
        <w:rPr>
          <w:rStyle w:val="CharDivText"/>
        </w:rPr>
        <w:t xml:space="preserve"> </w:t>
      </w:r>
    </w:p>
    <w:p w14:paraId="3C640BB7" w14:textId="77777777" w:rsidR="0048364F" w:rsidRPr="007D1920" w:rsidRDefault="0017125A" w:rsidP="0048364F">
      <w:pPr>
        <w:pStyle w:val="ActHead5"/>
      </w:pPr>
      <w:bookmarkStart w:id="4" w:name="_Toc177562425"/>
      <w:r w:rsidRPr="00273CA5">
        <w:rPr>
          <w:rStyle w:val="CharSectno"/>
        </w:rPr>
        <w:t>1</w:t>
      </w:r>
      <w:r w:rsidR="0048364F" w:rsidRPr="007D1920">
        <w:t xml:space="preserve">  </w:t>
      </w:r>
      <w:r w:rsidR="004F676E" w:rsidRPr="007D1920">
        <w:t>Name</w:t>
      </w:r>
      <w:bookmarkEnd w:id="4"/>
    </w:p>
    <w:p w14:paraId="65223103" w14:textId="77777777" w:rsidR="0048364F" w:rsidRPr="007D1920" w:rsidRDefault="0048364F" w:rsidP="0048364F">
      <w:pPr>
        <w:pStyle w:val="subsection"/>
      </w:pPr>
      <w:r w:rsidRPr="007D1920">
        <w:tab/>
      </w:r>
      <w:r w:rsidRPr="007D1920">
        <w:tab/>
      </w:r>
      <w:r w:rsidR="004E529E" w:rsidRPr="007D1920">
        <w:t>This instrument is</w:t>
      </w:r>
      <w:r w:rsidRPr="007D1920">
        <w:t xml:space="preserve"> the </w:t>
      </w:r>
      <w:r w:rsidR="00414ADE" w:rsidRPr="007D1920">
        <w:rPr>
          <w:i/>
        </w:rPr>
        <w:fldChar w:fldCharType="begin"/>
      </w:r>
      <w:r w:rsidR="00414ADE" w:rsidRPr="007D1920">
        <w:rPr>
          <w:i/>
        </w:rPr>
        <w:instrText xml:space="preserve"> STYLEREF  ShortT </w:instrText>
      </w:r>
      <w:r w:rsidR="00414ADE" w:rsidRPr="007D1920">
        <w:rPr>
          <w:i/>
        </w:rPr>
        <w:fldChar w:fldCharType="separate"/>
      </w:r>
      <w:r w:rsidR="006C2180">
        <w:rPr>
          <w:i/>
          <w:noProof/>
        </w:rPr>
        <w:t>Competition and Consumer (Industry Code—Franchising) Regulations 2024</w:t>
      </w:r>
      <w:r w:rsidR="00414ADE" w:rsidRPr="007D1920">
        <w:rPr>
          <w:i/>
        </w:rPr>
        <w:fldChar w:fldCharType="end"/>
      </w:r>
      <w:r w:rsidRPr="007D1920">
        <w:t>.</w:t>
      </w:r>
    </w:p>
    <w:p w14:paraId="6BBF2F82" w14:textId="77777777" w:rsidR="004F676E" w:rsidRPr="007D1920" w:rsidRDefault="0017125A" w:rsidP="005452CC">
      <w:pPr>
        <w:pStyle w:val="ActHead5"/>
      </w:pPr>
      <w:bookmarkStart w:id="5" w:name="_Toc177562426"/>
      <w:r w:rsidRPr="00273CA5">
        <w:rPr>
          <w:rStyle w:val="CharSectno"/>
        </w:rPr>
        <w:t>2</w:t>
      </w:r>
      <w:r w:rsidR="0048364F" w:rsidRPr="007D1920">
        <w:t xml:space="preserve">  Commencement</w:t>
      </w:r>
      <w:bookmarkEnd w:id="5"/>
    </w:p>
    <w:p w14:paraId="208E6BE4" w14:textId="77777777" w:rsidR="005452CC" w:rsidRPr="007D1920" w:rsidRDefault="005452CC" w:rsidP="00E22EF0">
      <w:pPr>
        <w:pStyle w:val="subsection"/>
      </w:pPr>
      <w:r w:rsidRPr="007D1920">
        <w:tab/>
        <w:t>(1)</w:t>
      </w:r>
      <w:r w:rsidRPr="007D1920">
        <w:tab/>
        <w:t xml:space="preserve">Each provision of </w:t>
      </w:r>
      <w:r w:rsidR="004E529E" w:rsidRPr="007D1920">
        <w:t>this instrument</w:t>
      </w:r>
      <w:r w:rsidRPr="007D1920">
        <w:t xml:space="preserve"> specified in column 1 of the table commences, or is taken to have commenced, in accordance with column 2 of the table. Any other statement in column 2 has effect according to its terms.</w:t>
      </w:r>
    </w:p>
    <w:p w14:paraId="12CDBF68" w14:textId="77777777" w:rsidR="005452CC" w:rsidRPr="007D1920" w:rsidRDefault="005452CC" w:rsidP="00E22EF0">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169"/>
        <w:gridCol w:w="4480"/>
        <w:gridCol w:w="1878"/>
      </w:tblGrid>
      <w:tr w:rsidR="005452CC" w:rsidRPr="007D1920" w14:paraId="51065A0E" w14:textId="77777777" w:rsidTr="00E2196A">
        <w:trPr>
          <w:tblHeader/>
        </w:trPr>
        <w:tc>
          <w:tcPr>
            <w:tcW w:w="5000" w:type="pct"/>
            <w:gridSpan w:val="3"/>
            <w:tcBorders>
              <w:top w:val="single" w:sz="12" w:space="0" w:color="auto"/>
              <w:bottom w:val="single" w:sz="6" w:space="0" w:color="auto"/>
            </w:tcBorders>
            <w:shd w:val="clear" w:color="auto" w:fill="auto"/>
            <w:hideMark/>
          </w:tcPr>
          <w:p w14:paraId="7A34A762" w14:textId="77777777" w:rsidR="005452CC" w:rsidRPr="007D1920" w:rsidRDefault="005452CC" w:rsidP="00E22EF0">
            <w:pPr>
              <w:pStyle w:val="TableHeading"/>
            </w:pPr>
            <w:r w:rsidRPr="007D1920">
              <w:t>Commencement information</w:t>
            </w:r>
          </w:p>
        </w:tc>
      </w:tr>
      <w:tr w:rsidR="005452CC" w:rsidRPr="007D1920" w14:paraId="26D13964" w14:textId="77777777" w:rsidTr="00E2196A">
        <w:trPr>
          <w:tblHeader/>
        </w:trPr>
        <w:tc>
          <w:tcPr>
            <w:tcW w:w="1272" w:type="pct"/>
            <w:tcBorders>
              <w:top w:val="single" w:sz="6" w:space="0" w:color="auto"/>
              <w:bottom w:val="single" w:sz="6" w:space="0" w:color="auto"/>
            </w:tcBorders>
            <w:shd w:val="clear" w:color="auto" w:fill="auto"/>
            <w:hideMark/>
          </w:tcPr>
          <w:p w14:paraId="7BB9A3DF" w14:textId="77777777" w:rsidR="005452CC" w:rsidRPr="007D1920" w:rsidRDefault="005452CC" w:rsidP="00E22EF0">
            <w:pPr>
              <w:pStyle w:val="TableHeading"/>
            </w:pPr>
            <w:r w:rsidRPr="007D1920">
              <w:t>Column 1</w:t>
            </w:r>
          </w:p>
        </w:tc>
        <w:tc>
          <w:tcPr>
            <w:tcW w:w="2627" w:type="pct"/>
            <w:tcBorders>
              <w:top w:val="single" w:sz="6" w:space="0" w:color="auto"/>
              <w:bottom w:val="single" w:sz="6" w:space="0" w:color="auto"/>
            </w:tcBorders>
            <w:shd w:val="clear" w:color="auto" w:fill="auto"/>
            <w:hideMark/>
          </w:tcPr>
          <w:p w14:paraId="1BD0AB95" w14:textId="77777777" w:rsidR="005452CC" w:rsidRPr="007D1920" w:rsidRDefault="005452CC" w:rsidP="00E22EF0">
            <w:pPr>
              <w:pStyle w:val="TableHeading"/>
            </w:pPr>
            <w:r w:rsidRPr="007D1920">
              <w:t>Column 2</w:t>
            </w:r>
          </w:p>
        </w:tc>
        <w:tc>
          <w:tcPr>
            <w:tcW w:w="1102" w:type="pct"/>
            <w:tcBorders>
              <w:top w:val="single" w:sz="6" w:space="0" w:color="auto"/>
              <w:bottom w:val="single" w:sz="6" w:space="0" w:color="auto"/>
            </w:tcBorders>
            <w:shd w:val="clear" w:color="auto" w:fill="auto"/>
            <w:hideMark/>
          </w:tcPr>
          <w:p w14:paraId="2F53397D" w14:textId="77777777" w:rsidR="005452CC" w:rsidRPr="007D1920" w:rsidRDefault="005452CC" w:rsidP="00E22EF0">
            <w:pPr>
              <w:pStyle w:val="TableHeading"/>
            </w:pPr>
            <w:r w:rsidRPr="007D1920">
              <w:t>Column 3</w:t>
            </w:r>
          </w:p>
        </w:tc>
      </w:tr>
      <w:tr w:rsidR="005452CC" w:rsidRPr="007D1920" w14:paraId="1AB462ED" w14:textId="77777777" w:rsidTr="00E2196A">
        <w:trPr>
          <w:tblHeader/>
        </w:trPr>
        <w:tc>
          <w:tcPr>
            <w:tcW w:w="1272" w:type="pct"/>
            <w:tcBorders>
              <w:top w:val="single" w:sz="6" w:space="0" w:color="auto"/>
              <w:bottom w:val="single" w:sz="12" w:space="0" w:color="auto"/>
            </w:tcBorders>
            <w:shd w:val="clear" w:color="auto" w:fill="auto"/>
            <w:hideMark/>
          </w:tcPr>
          <w:p w14:paraId="43938805" w14:textId="77777777" w:rsidR="005452CC" w:rsidRPr="007D1920" w:rsidRDefault="005452CC" w:rsidP="00E22EF0">
            <w:pPr>
              <w:pStyle w:val="TableHeading"/>
            </w:pPr>
            <w:r w:rsidRPr="007D1920">
              <w:t>Provisions</w:t>
            </w:r>
          </w:p>
        </w:tc>
        <w:tc>
          <w:tcPr>
            <w:tcW w:w="2627" w:type="pct"/>
            <w:tcBorders>
              <w:top w:val="single" w:sz="6" w:space="0" w:color="auto"/>
              <w:bottom w:val="single" w:sz="12" w:space="0" w:color="auto"/>
            </w:tcBorders>
            <w:shd w:val="clear" w:color="auto" w:fill="auto"/>
            <w:hideMark/>
          </w:tcPr>
          <w:p w14:paraId="0DD607BA" w14:textId="77777777" w:rsidR="005452CC" w:rsidRPr="007D1920" w:rsidRDefault="005452CC" w:rsidP="00E22EF0">
            <w:pPr>
              <w:pStyle w:val="TableHeading"/>
            </w:pPr>
            <w:r w:rsidRPr="007D1920">
              <w:t>Commencement</w:t>
            </w:r>
          </w:p>
        </w:tc>
        <w:tc>
          <w:tcPr>
            <w:tcW w:w="1102" w:type="pct"/>
            <w:tcBorders>
              <w:top w:val="single" w:sz="6" w:space="0" w:color="auto"/>
              <w:bottom w:val="single" w:sz="12" w:space="0" w:color="auto"/>
            </w:tcBorders>
            <w:shd w:val="clear" w:color="auto" w:fill="auto"/>
            <w:hideMark/>
          </w:tcPr>
          <w:p w14:paraId="66F3313A" w14:textId="77777777" w:rsidR="005452CC" w:rsidRPr="007D1920" w:rsidRDefault="005452CC" w:rsidP="00E22EF0">
            <w:pPr>
              <w:pStyle w:val="TableHeading"/>
            </w:pPr>
            <w:r w:rsidRPr="007D1920">
              <w:t>Date/Details</w:t>
            </w:r>
          </w:p>
        </w:tc>
      </w:tr>
      <w:tr w:rsidR="005452CC" w:rsidRPr="007D1920" w14:paraId="14EA7E2A" w14:textId="77777777" w:rsidTr="00E2196A">
        <w:tc>
          <w:tcPr>
            <w:tcW w:w="1272" w:type="pct"/>
            <w:tcBorders>
              <w:top w:val="single" w:sz="12" w:space="0" w:color="auto"/>
              <w:bottom w:val="single" w:sz="12" w:space="0" w:color="auto"/>
            </w:tcBorders>
            <w:shd w:val="clear" w:color="auto" w:fill="auto"/>
            <w:hideMark/>
          </w:tcPr>
          <w:p w14:paraId="1543E44F" w14:textId="77777777" w:rsidR="005452CC" w:rsidRPr="007D1920" w:rsidRDefault="005452CC" w:rsidP="00AD7252">
            <w:pPr>
              <w:pStyle w:val="Tabletext"/>
            </w:pPr>
            <w:r w:rsidRPr="007D1920">
              <w:t xml:space="preserve">1.  </w:t>
            </w:r>
            <w:r w:rsidR="00AD7252" w:rsidRPr="007D1920">
              <w:t xml:space="preserve">The whole of </w:t>
            </w:r>
            <w:r w:rsidR="004E529E" w:rsidRPr="007D1920">
              <w:t>this instrument</w:t>
            </w:r>
          </w:p>
        </w:tc>
        <w:tc>
          <w:tcPr>
            <w:tcW w:w="2627" w:type="pct"/>
            <w:tcBorders>
              <w:top w:val="single" w:sz="12" w:space="0" w:color="auto"/>
              <w:bottom w:val="single" w:sz="12" w:space="0" w:color="auto"/>
            </w:tcBorders>
            <w:shd w:val="clear" w:color="auto" w:fill="auto"/>
            <w:hideMark/>
          </w:tcPr>
          <w:p w14:paraId="689A65BE" w14:textId="77777777" w:rsidR="005452CC" w:rsidRPr="007D1920" w:rsidRDefault="00B678E3" w:rsidP="005452CC">
            <w:pPr>
              <w:pStyle w:val="Tabletext"/>
            </w:pPr>
            <w:r w:rsidRPr="007D1920">
              <w:t>1 April</w:t>
            </w:r>
            <w:r w:rsidR="00D40EAC" w:rsidRPr="007D1920">
              <w:t xml:space="preserve"> 2025</w:t>
            </w:r>
            <w:r w:rsidR="005452CC" w:rsidRPr="007D1920">
              <w:t>.</w:t>
            </w:r>
          </w:p>
        </w:tc>
        <w:tc>
          <w:tcPr>
            <w:tcW w:w="1102" w:type="pct"/>
            <w:tcBorders>
              <w:top w:val="single" w:sz="12" w:space="0" w:color="auto"/>
              <w:bottom w:val="single" w:sz="12" w:space="0" w:color="auto"/>
            </w:tcBorders>
            <w:shd w:val="clear" w:color="auto" w:fill="auto"/>
          </w:tcPr>
          <w:p w14:paraId="063E08F6" w14:textId="77777777" w:rsidR="005452CC" w:rsidRPr="007D1920" w:rsidRDefault="00B678E3">
            <w:pPr>
              <w:pStyle w:val="Tabletext"/>
            </w:pPr>
            <w:r w:rsidRPr="007D1920">
              <w:t>1 April</w:t>
            </w:r>
            <w:r w:rsidR="00D40EAC" w:rsidRPr="007D1920">
              <w:t xml:space="preserve"> 2025</w:t>
            </w:r>
          </w:p>
        </w:tc>
      </w:tr>
    </w:tbl>
    <w:p w14:paraId="02F6DEF6" w14:textId="77777777" w:rsidR="005452CC" w:rsidRPr="007D1920" w:rsidRDefault="005452CC" w:rsidP="00E22EF0">
      <w:pPr>
        <w:pStyle w:val="notetext"/>
      </w:pPr>
      <w:r w:rsidRPr="007D1920">
        <w:rPr>
          <w:snapToGrid w:val="0"/>
          <w:lang w:eastAsia="en-US"/>
        </w:rPr>
        <w:t>Note:</w:t>
      </w:r>
      <w:r w:rsidRPr="007D1920">
        <w:rPr>
          <w:snapToGrid w:val="0"/>
          <w:lang w:eastAsia="en-US"/>
        </w:rPr>
        <w:tab/>
        <w:t xml:space="preserve">This table relates only to the provisions of </w:t>
      </w:r>
      <w:r w:rsidR="004E529E" w:rsidRPr="007D1920">
        <w:rPr>
          <w:snapToGrid w:val="0"/>
          <w:lang w:eastAsia="en-US"/>
        </w:rPr>
        <w:t>this instrument</w:t>
      </w:r>
      <w:r w:rsidRPr="007D1920">
        <w:t xml:space="preserve"> </w:t>
      </w:r>
      <w:r w:rsidRPr="007D1920">
        <w:rPr>
          <w:snapToGrid w:val="0"/>
          <w:lang w:eastAsia="en-US"/>
        </w:rPr>
        <w:t xml:space="preserve">as originally made. It will not be amended to deal with any later amendments of </w:t>
      </w:r>
      <w:r w:rsidR="004E529E" w:rsidRPr="007D1920">
        <w:rPr>
          <w:snapToGrid w:val="0"/>
          <w:lang w:eastAsia="en-US"/>
        </w:rPr>
        <w:t>this instrument</w:t>
      </w:r>
      <w:r w:rsidRPr="007D1920">
        <w:rPr>
          <w:snapToGrid w:val="0"/>
          <w:lang w:eastAsia="en-US"/>
        </w:rPr>
        <w:t>.</w:t>
      </w:r>
    </w:p>
    <w:p w14:paraId="53D444B4" w14:textId="77777777" w:rsidR="005452CC" w:rsidRPr="007D1920" w:rsidRDefault="005452CC" w:rsidP="004F676E">
      <w:pPr>
        <w:pStyle w:val="subsection"/>
      </w:pPr>
      <w:r w:rsidRPr="007D1920">
        <w:tab/>
        <w:t>(2)</w:t>
      </w:r>
      <w:r w:rsidRPr="007D1920">
        <w:tab/>
        <w:t xml:space="preserve">Any information in column 3 of the table is not part of </w:t>
      </w:r>
      <w:r w:rsidR="004E529E" w:rsidRPr="007D1920">
        <w:t>this instrument</w:t>
      </w:r>
      <w:r w:rsidRPr="007D1920">
        <w:t xml:space="preserve">. Information may be inserted in this column, or information in it may be edited, in any published version of </w:t>
      </w:r>
      <w:r w:rsidR="004E529E" w:rsidRPr="007D1920">
        <w:t>this instrument</w:t>
      </w:r>
      <w:r w:rsidRPr="007D1920">
        <w:t>.</w:t>
      </w:r>
    </w:p>
    <w:p w14:paraId="115C9639" w14:textId="77777777" w:rsidR="00910368" w:rsidRPr="007D1920" w:rsidRDefault="0017125A" w:rsidP="00910368">
      <w:pPr>
        <w:pStyle w:val="ActHead5"/>
      </w:pPr>
      <w:bookmarkStart w:id="6" w:name="_Toc177562427"/>
      <w:r w:rsidRPr="00273CA5">
        <w:rPr>
          <w:rStyle w:val="CharSectno"/>
        </w:rPr>
        <w:t>3</w:t>
      </w:r>
      <w:r w:rsidR="00910368" w:rsidRPr="007D1920">
        <w:t xml:space="preserve">  Authority</w:t>
      </w:r>
      <w:bookmarkEnd w:id="6"/>
    </w:p>
    <w:p w14:paraId="27FBB13F" w14:textId="77777777" w:rsidR="00910368" w:rsidRPr="007D1920" w:rsidRDefault="00910368" w:rsidP="00910368">
      <w:pPr>
        <w:pStyle w:val="subsection"/>
      </w:pPr>
      <w:r w:rsidRPr="007D1920">
        <w:tab/>
      </w:r>
      <w:r w:rsidRPr="007D1920">
        <w:tab/>
        <w:t xml:space="preserve">This instrument is made under </w:t>
      </w:r>
      <w:bookmarkStart w:id="7" w:name="_Hlk171421005"/>
      <w:r w:rsidRPr="007D1920">
        <w:t xml:space="preserve">the </w:t>
      </w:r>
      <w:r w:rsidRPr="007D1920">
        <w:rPr>
          <w:i/>
        </w:rPr>
        <w:t>Competition and Consumer Act 2010</w:t>
      </w:r>
      <w:bookmarkEnd w:id="7"/>
      <w:r w:rsidRPr="007D1920">
        <w:t>.</w:t>
      </w:r>
    </w:p>
    <w:p w14:paraId="7DCB7BA0" w14:textId="77777777" w:rsidR="00A96D2E" w:rsidRPr="007D1920" w:rsidRDefault="0017125A" w:rsidP="00F833D7">
      <w:pPr>
        <w:pStyle w:val="ActHead5"/>
      </w:pPr>
      <w:bookmarkStart w:id="8" w:name="_Toc177562428"/>
      <w:r w:rsidRPr="00273CA5">
        <w:rPr>
          <w:rStyle w:val="CharSectno"/>
        </w:rPr>
        <w:t>4</w:t>
      </w:r>
      <w:r w:rsidR="00A96D2E" w:rsidRPr="007D1920">
        <w:t xml:space="preserve">  Simplified outline of this instrument</w:t>
      </w:r>
      <w:bookmarkEnd w:id="8"/>
    </w:p>
    <w:p w14:paraId="02529CBE" w14:textId="77777777" w:rsidR="00A96D2E" w:rsidRPr="007D1920" w:rsidRDefault="00AC0FD6" w:rsidP="00A96D2E">
      <w:pPr>
        <w:pStyle w:val="SOText"/>
      </w:pPr>
      <w:r w:rsidRPr="007D1920">
        <w:t>This instrument</w:t>
      </w:r>
      <w:r w:rsidR="008E08AE" w:rsidRPr="007D1920">
        <w:t xml:space="preserve"> prescribes a mandatory industry code</w:t>
      </w:r>
      <w:r w:rsidR="00867F14" w:rsidRPr="007D1920">
        <w:t xml:space="preserve"> for the franchising industry.</w:t>
      </w:r>
    </w:p>
    <w:p w14:paraId="3653E2FD" w14:textId="77777777" w:rsidR="00E75E40" w:rsidRPr="007D1920" w:rsidRDefault="00E6111F" w:rsidP="00E75E40">
      <w:pPr>
        <w:pStyle w:val="SOText"/>
      </w:pPr>
      <w:r w:rsidRPr="007D1920">
        <w:t>T</w:t>
      </w:r>
      <w:r w:rsidR="00867F14" w:rsidRPr="007D1920">
        <w:t xml:space="preserve">he </w:t>
      </w:r>
      <w:r w:rsidR="007523A3" w:rsidRPr="007D1920">
        <w:t>C</w:t>
      </w:r>
      <w:r w:rsidR="00867F14" w:rsidRPr="007D1920">
        <w:t>ode</w:t>
      </w:r>
      <w:r w:rsidR="00E75E40" w:rsidRPr="007D1920">
        <w:t xml:space="preserve"> </w:t>
      </w:r>
      <w:r w:rsidRPr="007D1920">
        <w:t xml:space="preserve">requires </w:t>
      </w:r>
      <w:r w:rsidR="00457E62" w:rsidRPr="007D1920">
        <w:t>franchisors, franchisees and prospective franchisees</w:t>
      </w:r>
      <w:r w:rsidR="00E75E40" w:rsidRPr="007D1920">
        <w:t>:</w:t>
      </w:r>
    </w:p>
    <w:p w14:paraId="4B37E611" w14:textId="77777777" w:rsidR="002165E5" w:rsidRPr="007D1920" w:rsidRDefault="00E75E40" w:rsidP="00E75E40">
      <w:pPr>
        <w:pStyle w:val="SOPara"/>
      </w:pPr>
      <w:r w:rsidRPr="007D1920">
        <w:tab/>
        <w:t>(a)</w:t>
      </w:r>
      <w:r w:rsidRPr="007D1920">
        <w:tab/>
      </w:r>
      <w:r w:rsidR="002F2E83" w:rsidRPr="007D1920">
        <w:t xml:space="preserve">to </w:t>
      </w:r>
      <w:r w:rsidR="00E6111F" w:rsidRPr="007D1920">
        <w:t>act in good faith</w:t>
      </w:r>
      <w:r w:rsidR="00622D84" w:rsidRPr="007D1920">
        <w:t xml:space="preserve"> towards one another</w:t>
      </w:r>
      <w:r w:rsidR="00A17097" w:rsidRPr="007D1920">
        <w:t>; and</w:t>
      </w:r>
    </w:p>
    <w:p w14:paraId="3A820912" w14:textId="77777777" w:rsidR="00521F53" w:rsidRPr="007D1920" w:rsidRDefault="00A17097" w:rsidP="00A17097">
      <w:pPr>
        <w:pStyle w:val="SOPara"/>
        <w:rPr>
          <w:rFonts w:eastAsia="Times New Roman" w:cstheme="minorHAnsi"/>
        </w:rPr>
      </w:pPr>
      <w:r w:rsidRPr="007D1920">
        <w:tab/>
        <w:t>(</w:t>
      </w:r>
      <w:r w:rsidR="00E75E40" w:rsidRPr="007D1920">
        <w:t>b</w:t>
      </w:r>
      <w:r w:rsidRPr="007D1920">
        <w:t>)</w:t>
      </w:r>
      <w:r w:rsidRPr="007D1920">
        <w:tab/>
      </w:r>
      <w:r w:rsidR="00E75E40" w:rsidRPr="007D1920">
        <w:t xml:space="preserve">to do certain things, and observe certain </w:t>
      </w:r>
      <w:r w:rsidR="009355C5" w:rsidRPr="007D1920">
        <w:t>cooling</w:t>
      </w:r>
      <w:r w:rsidR="00F33EB7">
        <w:noBreakHyphen/>
      </w:r>
      <w:r w:rsidR="009355C5" w:rsidRPr="007D1920">
        <w:t xml:space="preserve">off periods, </w:t>
      </w:r>
      <w:r w:rsidR="00E81040" w:rsidRPr="007D1920">
        <w:t>before</w:t>
      </w:r>
      <w:r w:rsidR="00AD3B4A" w:rsidRPr="007D1920">
        <w:t xml:space="preserve"> </w:t>
      </w:r>
      <w:r w:rsidR="00E81040" w:rsidRPr="007D1920">
        <w:rPr>
          <w:rFonts w:eastAsia="Times New Roman" w:cstheme="minorHAnsi"/>
        </w:rPr>
        <w:t>enter</w:t>
      </w:r>
      <w:r w:rsidR="00E75E40" w:rsidRPr="007D1920">
        <w:rPr>
          <w:rFonts w:eastAsia="Times New Roman" w:cstheme="minorHAnsi"/>
        </w:rPr>
        <w:t>ing</w:t>
      </w:r>
      <w:r w:rsidR="00521F53" w:rsidRPr="007D1920">
        <w:rPr>
          <w:rFonts w:eastAsia="Times New Roman" w:cstheme="minorHAnsi"/>
        </w:rPr>
        <w:t xml:space="preserve"> into</w:t>
      </w:r>
      <w:r w:rsidR="00E81040" w:rsidRPr="007D1920">
        <w:rPr>
          <w:rFonts w:eastAsia="Times New Roman" w:cstheme="minorHAnsi"/>
        </w:rPr>
        <w:t>, renew</w:t>
      </w:r>
      <w:r w:rsidR="00E75E40" w:rsidRPr="007D1920">
        <w:rPr>
          <w:rFonts w:eastAsia="Times New Roman" w:cstheme="minorHAnsi"/>
        </w:rPr>
        <w:t>ing</w:t>
      </w:r>
      <w:r w:rsidR="00E81040" w:rsidRPr="007D1920">
        <w:rPr>
          <w:rFonts w:eastAsia="Times New Roman" w:cstheme="minorHAnsi"/>
        </w:rPr>
        <w:t>, extend</w:t>
      </w:r>
      <w:r w:rsidR="00E75E40" w:rsidRPr="007D1920">
        <w:rPr>
          <w:rFonts w:eastAsia="Times New Roman" w:cstheme="minorHAnsi"/>
        </w:rPr>
        <w:t>ing</w:t>
      </w:r>
      <w:r w:rsidR="009355C5" w:rsidRPr="007D1920">
        <w:rPr>
          <w:rFonts w:eastAsia="Times New Roman" w:cstheme="minorHAnsi"/>
        </w:rPr>
        <w:t xml:space="preserve">, </w:t>
      </w:r>
      <w:r w:rsidR="00E81040" w:rsidRPr="007D1920">
        <w:rPr>
          <w:rFonts w:eastAsia="Times New Roman" w:cstheme="minorHAnsi"/>
        </w:rPr>
        <w:t>transfer</w:t>
      </w:r>
      <w:r w:rsidR="00E75E40" w:rsidRPr="007D1920">
        <w:rPr>
          <w:rFonts w:eastAsia="Times New Roman" w:cstheme="minorHAnsi"/>
        </w:rPr>
        <w:t>ring</w:t>
      </w:r>
      <w:r w:rsidR="009355C5" w:rsidRPr="007D1920">
        <w:rPr>
          <w:rFonts w:eastAsia="Times New Roman" w:cstheme="minorHAnsi"/>
        </w:rPr>
        <w:t xml:space="preserve"> or terminat</w:t>
      </w:r>
      <w:r w:rsidR="00E75E40" w:rsidRPr="007D1920">
        <w:rPr>
          <w:rFonts w:eastAsia="Times New Roman" w:cstheme="minorHAnsi"/>
        </w:rPr>
        <w:t>ing franchise agreements</w:t>
      </w:r>
      <w:r w:rsidRPr="007D1920">
        <w:rPr>
          <w:rFonts w:eastAsia="Times New Roman" w:cstheme="minorHAnsi"/>
        </w:rPr>
        <w:t>; and</w:t>
      </w:r>
    </w:p>
    <w:p w14:paraId="29A2CAC9" w14:textId="77777777" w:rsidR="003D5E36" w:rsidRPr="007D1920" w:rsidRDefault="00A17097" w:rsidP="00A17097">
      <w:pPr>
        <w:pStyle w:val="SOPara"/>
        <w:rPr>
          <w:rFonts w:eastAsia="Times New Roman" w:cstheme="minorHAnsi"/>
        </w:rPr>
      </w:pPr>
      <w:r w:rsidRPr="007D1920">
        <w:rPr>
          <w:rFonts w:eastAsia="Times New Roman" w:cstheme="minorHAnsi"/>
        </w:rPr>
        <w:tab/>
        <w:t>(c)</w:t>
      </w:r>
      <w:r w:rsidRPr="007D1920">
        <w:rPr>
          <w:rFonts w:eastAsia="Times New Roman" w:cstheme="minorHAnsi"/>
        </w:rPr>
        <w:tab/>
      </w:r>
      <w:r w:rsidR="003D5E36" w:rsidRPr="007D1920">
        <w:rPr>
          <w:rFonts w:eastAsia="Times New Roman" w:cstheme="minorHAnsi"/>
        </w:rPr>
        <w:t xml:space="preserve">to do certain things in </w:t>
      </w:r>
      <w:r w:rsidR="002F2E83" w:rsidRPr="007D1920">
        <w:rPr>
          <w:rFonts w:eastAsia="Times New Roman" w:cstheme="minorHAnsi"/>
        </w:rPr>
        <w:t xml:space="preserve">relation to </w:t>
      </w:r>
      <w:r w:rsidR="00AC6BDE" w:rsidRPr="007D1920">
        <w:rPr>
          <w:rFonts w:eastAsia="Times New Roman" w:cstheme="minorHAnsi"/>
        </w:rPr>
        <w:t>disputes and dispute resolution</w:t>
      </w:r>
      <w:r w:rsidR="003D5E36" w:rsidRPr="007D1920">
        <w:rPr>
          <w:rFonts w:eastAsia="Times New Roman" w:cstheme="minorHAnsi"/>
        </w:rPr>
        <w:t>.</w:t>
      </w:r>
    </w:p>
    <w:p w14:paraId="654A534A" w14:textId="77777777" w:rsidR="003A022B" w:rsidRPr="007D1920" w:rsidRDefault="00E05E53" w:rsidP="003D5E36">
      <w:pPr>
        <w:pStyle w:val="SOText"/>
      </w:pPr>
      <w:r w:rsidRPr="007D1920">
        <w:t>Th</w:t>
      </w:r>
      <w:r w:rsidR="007A1674" w:rsidRPr="007D1920">
        <w:t>e Code also includes</w:t>
      </w:r>
      <w:r w:rsidR="003A022B" w:rsidRPr="007D1920">
        <w:t>:</w:t>
      </w:r>
    </w:p>
    <w:p w14:paraId="6F6A28A7" w14:textId="77777777" w:rsidR="007A1674" w:rsidRPr="007D1920" w:rsidRDefault="003A022B" w:rsidP="003A022B">
      <w:pPr>
        <w:pStyle w:val="SOPara"/>
      </w:pPr>
      <w:r w:rsidRPr="007D1920">
        <w:tab/>
        <w:t>(a)</w:t>
      </w:r>
      <w:r w:rsidRPr="007D1920">
        <w:tab/>
      </w:r>
      <w:r w:rsidR="007A1674" w:rsidRPr="007D1920">
        <w:t xml:space="preserve">requirements </w:t>
      </w:r>
      <w:r w:rsidR="00E05E53" w:rsidRPr="007D1920">
        <w:t>about</w:t>
      </w:r>
      <w:r w:rsidR="007A1674" w:rsidRPr="007D1920">
        <w:t xml:space="preserve"> </w:t>
      </w:r>
      <w:r w:rsidR="00E05E53" w:rsidRPr="007D1920">
        <w:t>the terms of franchise agreements</w:t>
      </w:r>
      <w:r w:rsidRPr="007D1920">
        <w:t>; and</w:t>
      </w:r>
    </w:p>
    <w:p w14:paraId="56A688A6" w14:textId="77777777" w:rsidR="00673A58" w:rsidRPr="007D1920" w:rsidRDefault="003A022B" w:rsidP="003A022B">
      <w:pPr>
        <w:pStyle w:val="SOPara"/>
        <w:rPr>
          <w:rFonts w:eastAsia="Times New Roman" w:cstheme="minorHAnsi"/>
        </w:rPr>
      </w:pPr>
      <w:r w:rsidRPr="007D1920">
        <w:tab/>
        <w:t>(b)</w:t>
      </w:r>
      <w:r w:rsidRPr="007D1920">
        <w:tab/>
      </w:r>
      <w:r w:rsidR="0026504D" w:rsidRPr="007D1920">
        <w:t xml:space="preserve">particular requirements </w:t>
      </w:r>
      <w:r w:rsidR="006D5147" w:rsidRPr="007D1920">
        <w:t xml:space="preserve">for </w:t>
      </w:r>
      <w:r w:rsidR="0026504D" w:rsidRPr="007D1920">
        <w:rPr>
          <w:rFonts w:eastAsia="Times New Roman" w:cstheme="minorHAnsi"/>
        </w:rPr>
        <w:t>new motor vehicle dealership franchise agreements</w:t>
      </w:r>
      <w:r w:rsidRPr="007D1920">
        <w:rPr>
          <w:rFonts w:eastAsia="Times New Roman" w:cstheme="minorHAnsi"/>
        </w:rPr>
        <w:t>; and</w:t>
      </w:r>
    </w:p>
    <w:p w14:paraId="4DD53D6B" w14:textId="77777777" w:rsidR="00841C65" w:rsidRPr="007D1920" w:rsidRDefault="003A022B" w:rsidP="003A022B">
      <w:pPr>
        <w:pStyle w:val="SOPara"/>
        <w:rPr>
          <w:rFonts w:eastAsia="Times New Roman" w:cstheme="minorHAnsi"/>
        </w:rPr>
      </w:pPr>
      <w:r w:rsidRPr="007D1920">
        <w:rPr>
          <w:rFonts w:eastAsia="Times New Roman" w:cstheme="minorHAnsi"/>
        </w:rPr>
        <w:lastRenderedPageBreak/>
        <w:tab/>
        <w:t>(c)</w:t>
      </w:r>
      <w:r w:rsidRPr="007D1920">
        <w:rPr>
          <w:rFonts w:eastAsia="Times New Roman" w:cstheme="minorHAnsi"/>
        </w:rPr>
        <w:tab/>
      </w:r>
      <w:r w:rsidR="00841C65" w:rsidRPr="007D1920">
        <w:rPr>
          <w:rFonts w:eastAsia="Times New Roman" w:cstheme="minorHAnsi"/>
        </w:rPr>
        <w:t xml:space="preserve">requirements </w:t>
      </w:r>
      <w:r w:rsidR="00841C65" w:rsidRPr="007D1920">
        <w:t>relating to the Franchise Disclosure Register; and</w:t>
      </w:r>
    </w:p>
    <w:p w14:paraId="08A2080B" w14:textId="77777777" w:rsidR="00B02E08" w:rsidRPr="007D1920" w:rsidRDefault="00841C65" w:rsidP="003A022B">
      <w:pPr>
        <w:pStyle w:val="SOPara"/>
      </w:pPr>
      <w:r w:rsidRPr="007D1920">
        <w:tab/>
        <w:t>(d)</w:t>
      </w:r>
      <w:r w:rsidRPr="007D1920">
        <w:tab/>
      </w:r>
      <w:r w:rsidR="00A17097" w:rsidRPr="007D1920">
        <w:t>c</w:t>
      </w:r>
      <w:r w:rsidR="00B02E08" w:rsidRPr="007D1920">
        <w:t xml:space="preserve">ivil penalty provisions </w:t>
      </w:r>
      <w:r w:rsidR="00A17097" w:rsidRPr="007D1920">
        <w:t>for</w:t>
      </w:r>
      <w:r w:rsidR="003D5E36" w:rsidRPr="007D1920">
        <w:t xml:space="preserve"> contraventions</w:t>
      </w:r>
      <w:r w:rsidR="00290E98" w:rsidRPr="007D1920">
        <w:t xml:space="preserve"> of requirements</w:t>
      </w:r>
      <w:r w:rsidR="00B02E08" w:rsidRPr="007D1920">
        <w:t>.</w:t>
      </w:r>
    </w:p>
    <w:p w14:paraId="4B1B3D20" w14:textId="77777777" w:rsidR="00E74F62" w:rsidRPr="007D1920" w:rsidRDefault="00A25F33" w:rsidP="00135AAC">
      <w:pPr>
        <w:pStyle w:val="SOText"/>
      </w:pPr>
      <w:r w:rsidRPr="007D1920">
        <w:t>The Code also</w:t>
      </w:r>
      <w:r w:rsidR="00135AAC" w:rsidRPr="007D1920">
        <w:t xml:space="preserve"> </w:t>
      </w:r>
      <w:r w:rsidR="00E9212A" w:rsidRPr="007D1920">
        <w:t>confers functions on the Australian Small Business and Family Enterprise Ombudsman in relation to the Code</w:t>
      </w:r>
      <w:r w:rsidR="00135AAC" w:rsidRPr="007D1920">
        <w:t>.</w:t>
      </w:r>
    </w:p>
    <w:p w14:paraId="6F04D821" w14:textId="77777777" w:rsidR="00A118C9" w:rsidRPr="007D1920" w:rsidRDefault="0017125A" w:rsidP="00A118C9">
      <w:pPr>
        <w:pStyle w:val="ActHead5"/>
      </w:pPr>
      <w:bookmarkStart w:id="9" w:name="_Toc177562429"/>
      <w:r w:rsidRPr="00273CA5">
        <w:rPr>
          <w:rStyle w:val="CharSectno"/>
        </w:rPr>
        <w:t>5</w:t>
      </w:r>
      <w:r w:rsidR="00A118C9" w:rsidRPr="007D1920">
        <w:t xml:space="preserve">  </w:t>
      </w:r>
      <w:r w:rsidR="00A758B2" w:rsidRPr="007D1920">
        <w:t>Schedule 2</w:t>
      </w:r>
      <w:bookmarkEnd w:id="9"/>
    </w:p>
    <w:p w14:paraId="27E44C39" w14:textId="77777777" w:rsidR="00A118C9" w:rsidRPr="007D1920" w:rsidRDefault="00A118C9" w:rsidP="00A118C9">
      <w:pPr>
        <w:pStyle w:val="subsection"/>
      </w:pPr>
      <w:r w:rsidRPr="007D1920">
        <w:tab/>
      </w:r>
      <w:r w:rsidRPr="007D1920">
        <w:tab/>
        <w:t>Each instrument that is specified in </w:t>
      </w:r>
      <w:r w:rsidR="00A758B2" w:rsidRPr="007D1920">
        <w:t>Schedule 2</w:t>
      </w:r>
      <w:r w:rsidRPr="007D1920">
        <w:t> to this instrument is amended or repealed as set out in the applicable items in that Schedule, and any other item in that Schedule has effect according to its terms.</w:t>
      </w:r>
    </w:p>
    <w:p w14:paraId="7C4CDF46" w14:textId="77777777" w:rsidR="00680400" w:rsidRPr="007D1920" w:rsidRDefault="00482ED0" w:rsidP="00520FC5">
      <w:pPr>
        <w:pStyle w:val="ActHead2"/>
        <w:pageBreakBefore/>
      </w:pPr>
      <w:bookmarkStart w:id="10" w:name="_Toc177562430"/>
      <w:r w:rsidRPr="00273CA5">
        <w:rPr>
          <w:rStyle w:val="CharPartNo"/>
        </w:rPr>
        <w:lastRenderedPageBreak/>
        <w:t>Part 2</w:t>
      </w:r>
      <w:r w:rsidR="00680400" w:rsidRPr="007D1920">
        <w:t>—</w:t>
      </w:r>
      <w:r w:rsidR="00680400" w:rsidRPr="00273CA5">
        <w:rPr>
          <w:rStyle w:val="CharPartText"/>
        </w:rPr>
        <w:t>Definitions</w:t>
      </w:r>
      <w:bookmarkEnd w:id="10"/>
    </w:p>
    <w:p w14:paraId="2C1E85F4" w14:textId="77777777" w:rsidR="00AD7461" w:rsidRPr="00273CA5" w:rsidRDefault="00AD7461" w:rsidP="00AD7461">
      <w:pPr>
        <w:pStyle w:val="Header"/>
      </w:pPr>
      <w:r w:rsidRPr="00273CA5">
        <w:rPr>
          <w:rStyle w:val="CharDivNo"/>
        </w:rPr>
        <w:t xml:space="preserve"> </w:t>
      </w:r>
      <w:r w:rsidRPr="00273CA5">
        <w:rPr>
          <w:rStyle w:val="CharDivText"/>
        </w:rPr>
        <w:t xml:space="preserve"> </w:t>
      </w:r>
    </w:p>
    <w:p w14:paraId="2A05AF7E" w14:textId="77777777" w:rsidR="002320A7" w:rsidRPr="007D1920" w:rsidRDefault="0017125A" w:rsidP="002320A7">
      <w:pPr>
        <w:pStyle w:val="ActHead5"/>
      </w:pPr>
      <w:bookmarkStart w:id="11" w:name="_Toc177562431"/>
      <w:r w:rsidRPr="00273CA5">
        <w:rPr>
          <w:rStyle w:val="CharSectno"/>
        </w:rPr>
        <w:t>6</w:t>
      </w:r>
      <w:r w:rsidR="002320A7" w:rsidRPr="007D1920">
        <w:t xml:space="preserve">  Definitions</w:t>
      </w:r>
      <w:r w:rsidR="00236595" w:rsidRPr="007D1920">
        <w:t xml:space="preserve"> [S4]</w:t>
      </w:r>
      <w:bookmarkEnd w:id="11"/>
    </w:p>
    <w:p w14:paraId="372A440C" w14:textId="77777777" w:rsidR="0034395D" w:rsidRPr="007D1920" w:rsidRDefault="0034395D" w:rsidP="0034395D">
      <w:pPr>
        <w:pStyle w:val="notetext"/>
      </w:pPr>
      <w:r w:rsidRPr="007D1920">
        <w:t>Note:</w:t>
      </w:r>
      <w:r w:rsidRPr="007D1920">
        <w:tab/>
        <w:t>A number of expressions used in this instrument are defined in the Act, including the following:</w:t>
      </w:r>
    </w:p>
    <w:p w14:paraId="6B8160F1" w14:textId="77777777" w:rsidR="0034395D" w:rsidRPr="007D1920" w:rsidRDefault="0034395D" w:rsidP="0034395D">
      <w:pPr>
        <w:pStyle w:val="notepara"/>
      </w:pPr>
      <w:r w:rsidRPr="007D1920">
        <w:t>(a)</w:t>
      </w:r>
      <w:r w:rsidRPr="007D1920">
        <w:tab/>
        <w:t>contract;</w:t>
      </w:r>
    </w:p>
    <w:p w14:paraId="5D70DC8F" w14:textId="77777777" w:rsidR="0034395D" w:rsidRPr="007D1920" w:rsidRDefault="0034395D" w:rsidP="0034395D">
      <w:pPr>
        <w:pStyle w:val="notepara"/>
      </w:pPr>
      <w:r w:rsidRPr="007D1920">
        <w:t>(b)</w:t>
      </w:r>
      <w:r w:rsidRPr="007D1920">
        <w:tab/>
        <w:t>corporation;</w:t>
      </w:r>
    </w:p>
    <w:p w14:paraId="4DCA4013" w14:textId="77777777" w:rsidR="0034395D" w:rsidRPr="007D1920" w:rsidRDefault="0034395D" w:rsidP="0034395D">
      <w:pPr>
        <w:pStyle w:val="notepara"/>
      </w:pPr>
      <w:r w:rsidRPr="007D1920">
        <w:t>(c)</w:t>
      </w:r>
      <w:r w:rsidRPr="007D1920">
        <w:tab/>
        <w:t>personal information;</w:t>
      </w:r>
    </w:p>
    <w:p w14:paraId="630908D8" w14:textId="77777777" w:rsidR="0034395D" w:rsidRPr="007D1920" w:rsidRDefault="0034395D" w:rsidP="0034395D">
      <w:pPr>
        <w:pStyle w:val="notepara"/>
      </w:pPr>
      <w:r w:rsidRPr="007D1920">
        <w:t>(d)</w:t>
      </w:r>
      <w:r w:rsidRPr="007D1920">
        <w:tab/>
        <w:t>supply.</w:t>
      </w:r>
    </w:p>
    <w:p w14:paraId="6CA52E8B" w14:textId="77777777" w:rsidR="002320A7" w:rsidRPr="007D1920" w:rsidRDefault="002320A7" w:rsidP="0034395D">
      <w:pPr>
        <w:pStyle w:val="subsection"/>
      </w:pPr>
      <w:r w:rsidRPr="007D1920">
        <w:tab/>
        <w:t>(1)</w:t>
      </w:r>
      <w:r w:rsidRPr="007D1920">
        <w:tab/>
        <w:t xml:space="preserve">In this </w:t>
      </w:r>
      <w:r w:rsidR="00C44B0D" w:rsidRPr="007D1920">
        <w:t>instrument</w:t>
      </w:r>
      <w:r w:rsidRPr="007D1920">
        <w:t>:</w:t>
      </w:r>
    </w:p>
    <w:p w14:paraId="17F76FCD" w14:textId="77777777" w:rsidR="002320A7" w:rsidRPr="007D1920" w:rsidRDefault="002320A7" w:rsidP="002320A7">
      <w:pPr>
        <w:pStyle w:val="Definition"/>
      </w:pPr>
      <w:r w:rsidRPr="007D1920">
        <w:rPr>
          <w:b/>
          <w:i/>
        </w:rPr>
        <w:t xml:space="preserve">ABN </w:t>
      </w:r>
      <w:r w:rsidRPr="007D1920">
        <w:t xml:space="preserve">has the same meaning as in the </w:t>
      </w:r>
      <w:r w:rsidRPr="007D1920">
        <w:rPr>
          <w:i/>
        </w:rPr>
        <w:t>A New Tax System (Australian Business Number) Act 1999</w:t>
      </w:r>
      <w:r w:rsidRPr="007D1920">
        <w:t>.</w:t>
      </w:r>
    </w:p>
    <w:p w14:paraId="0A88D521" w14:textId="77777777" w:rsidR="002130BE" w:rsidRPr="007D1920" w:rsidRDefault="002130BE" w:rsidP="002320A7">
      <w:pPr>
        <w:pStyle w:val="Definition"/>
      </w:pPr>
      <w:r w:rsidRPr="007D1920">
        <w:rPr>
          <w:b/>
          <w:i/>
        </w:rPr>
        <w:t>Act</w:t>
      </w:r>
      <w:r w:rsidRPr="007D1920">
        <w:t xml:space="preserve"> means the </w:t>
      </w:r>
      <w:r w:rsidRPr="007D1920">
        <w:rPr>
          <w:i/>
        </w:rPr>
        <w:t>Competition and Consumer Act 2010</w:t>
      </w:r>
      <w:r w:rsidRPr="007D1920">
        <w:t>.</w:t>
      </w:r>
    </w:p>
    <w:p w14:paraId="3E651BAB" w14:textId="77777777" w:rsidR="002320A7" w:rsidRPr="007D1920" w:rsidRDefault="002320A7" w:rsidP="002320A7">
      <w:pPr>
        <w:pStyle w:val="Definition"/>
      </w:pPr>
      <w:r w:rsidRPr="007D1920">
        <w:rPr>
          <w:b/>
          <w:i/>
        </w:rPr>
        <w:t>ADR practitioner</w:t>
      </w:r>
      <w:r w:rsidRPr="007D1920">
        <w:t xml:space="preserve"> means a conciliator or mediator.</w:t>
      </w:r>
    </w:p>
    <w:p w14:paraId="47E3504E" w14:textId="77777777" w:rsidR="002320A7" w:rsidRPr="007D1920" w:rsidRDefault="002320A7" w:rsidP="002320A7">
      <w:pPr>
        <w:pStyle w:val="Definition"/>
      </w:pPr>
      <w:r w:rsidRPr="007D1920">
        <w:rPr>
          <w:b/>
          <w:i/>
        </w:rPr>
        <w:t>ADR process</w:t>
      </w:r>
      <w:r w:rsidRPr="007D1920">
        <w:t xml:space="preserve"> means conciliation or mediation.</w:t>
      </w:r>
    </w:p>
    <w:p w14:paraId="768C8A5D" w14:textId="77777777" w:rsidR="002320A7" w:rsidRPr="007D1920" w:rsidRDefault="002320A7" w:rsidP="002320A7">
      <w:pPr>
        <w:pStyle w:val="Definition"/>
      </w:pPr>
      <w:bookmarkStart w:id="12" w:name="_Hlk101275246"/>
      <w:r w:rsidRPr="007D1920">
        <w:rPr>
          <w:b/>
          <w:i/>
        </w:rPr>
        <w:t xml:space="preserve">ANZSIC division and subdivision codes </w:t>
      </w:r>
      <w:r w:rsidRPr="007D1920">
        <w:t xml:space="preserve">means the division and subdivision codes for an industry that are specified in the Australian and New Zealand Standard Industrial Classification (ANZSIC) 2006, published by the Australian Bureau of Statistics, as existing on </w:t>
      </w:r>
      <w:r w:rsidR="00B678E3" w:rsidRPr="007D1920">
        <w:t>1 April</w:t>
      </w:r>
      <w:r w:rsidR="00E76EAA" w:rsidRPr="007D1920">
        <w:t xml:space="preserve"> 202</w:t>
      </w:r>
      <w:r w:rsidR="00A91170" w:rsidRPr="007D1920">
        <w:t>5</w:t>
      </w:r>
      <w:r w:rsidRPr="007D1920">
        <w:t>.</w:t>
      </w:r>
      <w:bookmarkEnd w:id="12"/>
    </w:p>
    <w:p w14:paraId="08A4FD50" w14:textId="77777777" w:rsidR="002320A7" w:rsidRPr="007D1920" w:rsidRDefault="002320A7" w:rsidP="002320A7">
      <w:pPr>
        <w:pStyle w:val="Definition"/>
      </w:pPr>
      <w:r w:rsidRPr="007D1920">
        <w:rPr>
          <w:b/>
          <w:i/>
        </w:rPr>
        <w:t>associate</w:t>
      </w:r>
      <w:r w:rsidRPr="007D1920">
        <w:t>, for a franchisor, means a person:</w:t>
      </w:r>
    </w:p>
    <w:p w14:paraId="3C968C5A" w14:textId="77777777" w:rsidR="002320A7" w:rsidRPr="007D1920" w:rsidRDefault="002320A7" w:rsidP="002320A7">
      <w:pPr>
        <w:pStyle w:val="paragraph"/>
      </w:pPr>
      <w:r w:rsidRPr="007D1920">
        <w:tab/>
        <w:t>(a)</w:t>
      </w:r>
      <w:r w:rsidRPr="007D1920">
        <w:tab/>
        <w:t>who:</w:t>
      </w:r>
    </w:p>
    <w:p w14:paraId="76932B90" w14:textId="77777777" w:rsidR="002320A7" w:rsidRPr="007D1920" w:rsidRDefault="002320A7" w:rsidP="002320A7">
      <w:pPr>
        <w:pStyle w:val="paragraphsub"/>
      </w:pPr>
      <w:r w:rsidRPr="007D1920">
        <w:tab/>
        <w:t>(i)</w:t>
      </w:r>
      <w:r w:rsidRPr="007D1920">
        <w:tab/>
        <w:t>is a director or related body corporate, or a director of a related body corporate, of the franchisor; or</w:t>
      </w:r>
    </w:p>
    <w:p w14:paraId="06FB2F79" w14:textId="77777777" w:rsidR="002320A7" w:rsidRPr="007D1920" w:rsidRDefault="002320A7" w:rsidP="002320A7">
      <w:pPr>
        <w:pStyle w:val="paragraphsub"/>
      </w:pPr>
      <w:r w:rsidRPr="007D1920">
        <w:tab/>
        <w:t>(ii)</w:t>
      </w:r>
      <w:r w:rsidRPr="007D1920">
        <w:tab/>
        <w:t>for a franchisor that is a proprietary company—directly or indirectly owns, controls, or holds with power to vote, at least 15% of the issued voting shares in the franchisor; or</w:t>
      </w:r>
    </w:p>
    <w:p w14:paraId="6D58E7AE" w14:textId="77777777" w:rsidR="002320A7" w:rsidRPr="007D1920" w:rsidRDefault="002320A7" w:rsidP="002320A7">
      <w:pPr>
        <w:pStyle w:val="paragraphsub"/>
      </w:pPr>
      <w:r w:rsidRPr="007D1920">
        <w:tab/>
        <w:t>(iii)</w:t>
      </w:r>
      <w:r w:rsidRPr="007D1920">
        <w:tab/>
        <w:t>is a partner of the franchisor; and</w:t>
      </w:r>
    </w:p>
    <w:p w14:paraId="06BCFD4B" w14:textId="77777777" w:rsidR="002320A7" w:rsidRPr="007D1920" w:rsidRDefault="002320A7" w:rsidP="002320A7">
      <w:pPr>
        <w:pStyle w:val="paragraph"/>
      </w:pPr>
      <w:r w:rsidRPr="007D1920">
        <w:tab/>
        <w:t>(b)</w:t>
      </w:r>
      <w:r w:rsidRPr="007D1920">
        <w:tab/>
        <w:t>whose relationship with the franchisor is relevant to the franchise system, including because:</w:t>
      </w:r>
    </w:p>
    <w:p w14:paraId="1B4DDC1F" w14:textId="77777777" w:rsidR="002320A7" w:rsidRPr="007D1920" w:rsidRDefault="002320A7" w:rsidP="002320A7">
      <w:pPr>
        <w:pStyle w:val="paragraphsub"/>
      </w:pPr>
      <w:r w:rsidRPr="007D1920">
        <w:tab/>
        <w:t>(i)</w:t>
      </w:r>
      <w:r w:rsidRPr="007D1920">
        <w:tab/>
        <w:t>the person supplies goods or services to a franchisee; or</w:t>
      </w:r>
    </w:p>
    <w:p w14:paraId="15025BBE" w14:textId="77777777" w:rsidR="002320A7" w:rsidRPr="007D1920" w:rsidRDefault="002320A7" w:rsidP="002320A7">
      <w:pPr>
        <w:pStyle w:val="paragraphsub"/>
      </w:pPr>
      <w:r w:rsidRPr="007D1920">
        <w:tab/>
        <w:t>(ii)</w:t>
      </w:r>
      <w:r w:rsidRPr="007D1920">
        <w:tab/>
        <w:t>the person gives the franchisee a right to occupy premises, whether under a lease or otherwise; or</w:t>
      </w:r>
    </w:p>
    <w:p w14:paraId="168650A2" w14:textId="77777777" w:rsidR="002320A7" w:rsidRPr="007D1920" w:rsidRDefault="002320A7" w:rsidP="002320A7">
      <w:pPr>
        <w:pStyle w:val="paragraphsub"/>
      </w:pPr>
      <w:r w:rsidRPr="007D1920">
        <w:tab/>
        <w:t>(iii)</w:t>
      </w:r>
      <w:r w:rsidRPr="007D1920">
        <w:tab/>
        <w:t>the person owns intellectual property used in the franchise system; or</w:t>
      </w:r>
    </w:p>
    <w:p w14:paraId="39D00AB4" w14:textId="77777777" w:rsidR="002320A7" w:rsidRPr="007D1920" w:rsidRDefault="002320A7" w:rsidP="002320A7">
      <w:pPr>
        <w:pStyle w:val="paragraphsub"/>
      </w:pPr>
      <w:r w:rsidRPr="007D1920">
        <w:tab/>
        <w:t>(iv)</w:t>
      </w:r>
      <w:r w:rsidRPr="007D1920">
        <w:tab/>
        <w:t>the person is involved in market research, market testing, market development, sales promotion or management of the franchise system.</w:t>
      </w:r>
    </w:p>
    <w:p w14:paraId="7D37698A" w14:textId="77777777" w:rsidR="00BB00D1" w:rsidRPr="007D1920" w:rsidRDefault="00BB00D1" w:rsidP="002320A7">
      <w:pPr>
        <w:pStyle w:val="Definition"/>
      </w:pPr>
      <w:bookmarkStart w:id="13" w:name="_Hlk73606342"/>
      <w:r w:rsidRPr="007D1920">
        <w:rPr>
          <w:b/>
          <w:i/>
        </w:rPr>
        <w:t>Code</w:t>
      </w:r>
      <w:r w:rsidRPr="007D1920">
        <w:t xml:space="preserve"> means the industry code set out in </w:t>
      </w:r>
      <w:r w:rsidR="00AE5AE2" w:rsidRPr="007D1920">
        <w:t>Chapter 2</w:t>
      </w:r>
      <w:r w:rsidRPr="007D1920">
        <w:t>.</w:t>
      </w:r>
    </w:p>
    <w:p w14:paraId="51D8BE48" w14:textId="77777777" w:rsidR="002320A7" w:rsidRPr="007D1920" w:rsidRDefault="00D82DE1" w:rsidP="002320A7">
      <w:pPr>
        <w:pStyle w:val="Definition"/>
      </w:pPr>
      <w:r w:rsidRPr="007D1920">
        <w:rPr>
          <w:b/>
          <w:i/>
        </w:rPr>
        <w:t>c</w:t>
      </w:r>
      <w:r w:rsidR="002320A7" w:rsidRPr="007D1920">
        <w:rPr>
          <w:b/>
          <w:i/>
        </w:rPr>
        <w:t>omplainant</w:t>
      </w:r>
      <w:r w:rsidR="00464225" w:rsidRPr="007D1920">
        <w:t xml:space="preserve">: see section </w:t>
      </w:r>
      <w:r w:rsidR="0017125A" w:rsidRPr="007D1920">
        <w:t>67</w:t>
      </w:r>
      <w:r w:rsidR="002320A7" w:rsidRPr="007D1920">
        <w:t>.</w:t>
      </w:r>
    </w:p>
    <w:bookmarkEnd w:id="13"/>
    <w:p w14:paraId="0308A069" w14:textId="77777777" w:rsidR="002320A7" w:rsidRPr="007D1920" w:rsidRDefault="002320A7" w:rsidP="002320A7">
      <w:pPr>
        <w:pStyle w:val="Definition"/>
      </w:pPr>
      <w:r w:rsidRPr="007D1920">
        <w:rPr>
          <w:b/>
          <w:bCs/>
          <w:i/>
          <w:iCs/>
          <w:color w:val="000000"/>
          <w:sz w:val="23"/>
          <w:szCs w:val="23"/>
          <w:shd w:val="clear" w:color="auto" w:fill="FFFFFF"/>
        </w:rPr>
        <w:t>Co</w:t>
      </w:r>
      <w:r w:rsidR="00F33EB7">
        <w:rPr>
          <w:b/>
          <w:bCs/>
          <w:i/>
          <w:iCs/>
          <w:color w:val="000000"/>
          <w:sz w:val="23"/>
          <w:szCs w:val="23"/>
          <w:shd w:val="clear" w:color="auto" w:fill="FFFFFF"/>
        </w:rPr>
        <w:noBreakHyphen/>
      </w:r>
      <w:r w:rsidRPr="007D1920">
        <w:rPr>
          <w:b/>
          <w:bCs/>
          <w:i/>
          <w:iCs/>
          <w:color w:val="000000"/>
          <w:sz w:val="23"/>
          <w:szCs w:val="23"/>
          <w:shd w:val="clear" w:color="auto" w:fill="FFFFFF"/>
        </w:rPr>
        <w:t>operatives National Law</w:t>
      </w:r>
      <w:r w:rsidRPr="007D1920">
        <w:rPr>
          <w:color w:val="000000"/>
          <w:sz w:val="23"/>
          <w:szCs w:val="23"/>
          <w:shd w:val="clear" w:color="auto" w:fill="FFFFFF"/>
        </w:rPr>
        <w:t xml:space="preserve"> means the Law set out in the appendix to the </w:t>
      </w:r>
      <w:r w:rsidRPr="007D1920">
        <w:rPr>
          <w:i/>
          <w:iCs/>
          <w:color w:val="000000"/>
          <w:sz w:val="23"/>
          <w:szCs w:val="23"/>
          <w:shd w:val="clear" w:color="auto" w:fill="FFFFFF"/>
        </w:rPr>
        <w:t>Co</w:t>
      </w:r>
      <w:r w:rsidR="00F33EB7">
        <w:rPr>
          <w:i/>
          <w:iCs/>
          <w:color w:val="000000"/>
          <w:sz w:val="23"/>
          <w:szCs w:val="23"/>
          <w:shd w:val="clear" w:color="auto" w:fill="FFFFFF"/>
        </w:rPr>
        <w:noBreakHyphen/>
      </w:r>
      <w:r w:rsidRPr="007D1920">
        <w:rPr>
          <w:i/>
          <w:iCs/>
          <w:color w:val="000000"/>
          <w:sz w:val="23"/>
          <w:szCs w:val="23"/>
          <w:shd w:val="clear" w:color="auto" w:fill="FFFFFF"/>
        </w:rPr>
        <w:t>operatives (Adoption of National Law) Act 2012</w:t>
      </w:r>
      <w:r w:rsidRPr="007D1920">
        <w:rPr>
          <w:color w:val="000000"/>
          <w:sz w:val="23"/>
          <w:szCs w:val="23"/>
          <w:shd w:val="clear" w:color="auto" w:fill="FFFFFF"/>
        </w:rPr>
        <w:t xml:space="preserve"> (NSW), as in force on </w:t>
      </w:r>
      <w:r w:rsidR="00B678E3" w:rsidRPr="007D1920">
        <w:rPr>
          <w:color w:val="000000"/>
          <w:sz w:val="23"/>
          <w:szCs w:val="23"/>
          <w:shd w:val="clear" w:color="auto" w:fill="FFFFFF"/>
        </w:rPr>
        <w:t>1 April</w:t>
      </w:r>
      <w:r w:rsidRPr="007D1920">
        <w:rPr>
          <w:color w:val="000000"/>
          <w:sz w:val="23"/>
          <w:szCs w:val="23"/>
          <w:shd w:val="clear" w:color="auto" w:fill="FFFFFF"/>
        </w:rPr>
        <w:t xml:space="preserve"> 202</w:t>
      </w:r>
      <w:r w:rsidR="00C00CA3" w:rsidRPr="007D1920">
        <w:rPr>
          <w:color w:val="000000"/>
          <w:sz w:val="23"/>
          <w:szCs w:val="23"/>
          <w:shd w:val="clear" w:color="auto" w:fill="FFFFFF"/>
        </w:rPr>
        <w:t>5</w:t>
      </w:r>
      <w:r w:rsidRPr="007D1920">
        <w:rPr>
          <w:color w:val="000000"/>
          <w:sz w:val="23"/>
          <w:szCs w:val="23"/>
          <w:shd w:val="clear" w:color="auto" w:fill="FFFFFF"/>
        </w:rPr>
        <w:t>, and applying in a State or Territory under the following:</w:t>
      </w:r>
    </w:p>
    <w:p w14:paraId="7CFE7DDC" w14:textId="77777777" w:rsidR="002320A7" w:rsidRPr="007D1920" w:rsidRDefault="002320A7" w:rsidP="002320A7">
      <w:pPr>
        <w:pStyle w:val="paragraph"/>
      </w:pPr>
      <w:r w:rsidRPr="007D1920">
        <w:lastRenderedPageBreak/>
        <w:tab/>
        <w:t>(a)</w:t>
      </w:r>
      <w:r w:rsidRPr="007D1920">
        <w:tab/>
        <w:t xml:space="preserve">the </w:t>
      </w:r>
      <w:r w:rsidRPr="007D1920">
        <w:rPr>
          <w:i/>
        </w:rPr>
        <w:t>Co</w:t>
      </w:r>
      <w:r w:rsidR="00F33EB7">
        <w:rPr>
          <w:i/>
        </w:rPr>
        <w:noBreakHyphen/>
      </w:r>
      <w:r w:rsidRPr="007D1920">
        <w:rPr>
          <w:i/>
        </w:rPr>
        <w:t>operatives (Adoption of National Law) Act 2012</w:t>
      </w:r>
      <w:r w:rsidRPr="007D1920">
        <w:t xml:space="preserve"> (NSW);</w:t>
      </w:r>
    </w:p>
    <w:p w14:paraId="4A2F5716" w14:textId="77777777" w:rsidR="002320A7" w:rsidRPr="007D1920" w:rsidRDefault="002320A7" w:rsidP="002320A7">
      <w:pPr>
        <w:pStyle w:val="paragraph"/>
      </w:pPr>
      <w:r w:rsidRPr="007D1920">
        <w:tab/>
        <w:t>(b)</w:t>
      </w:r>
      <w:r w:rsidRPr="007D1920">
        <w:tab/>
        <w:t xml:space="preserve">the </w:t>
      </w:r>
      <w:r w:rsidRPr="007D1920">
        <w:rPr>
          <w:i/>
        </w:rPr>
        <w:t>Co</w:t>
      </w:r>
      <w:r w:rsidR="00F33EB7">
        <w:rPr>
          <w:i/>
        </w:rPr>
        <w:noBreakHyphen/>
      </w:r>
      <w:r w:rsidRPr="007D1920">
        <w:rPr>
          <w:i/>
        </w:rPr>
        <w:t>operatives National Law Application Act 2013</w:t>
      </w:r>
      <w:r w:rsidRPr="007D1920">
        <w:t xml:space="preserve"> (Vic.);</w:t>
      </w:r>
    </w:p>
    <w:p w14:paraId="152CC2A2" w14:textId="77777777" w:rsidR="002320A7" w:rsidRPr="007D1920" w:rsidRDefault="002320A7" w:rsidP="002320A7">
      <w:pPr>
        <w:pStyle w:val="paragraph"/>
      </w:pPr>
      <w:r w:rsidRPr="007D1920">
        <w:tab/>
        <w:t>(c)</w:t>
      </w:r>
      <w:r w:rsidRPr="007D1920">
        <w:tab/>
        <w:t xml:space="preserve">the </w:t>
      </w:r>
      <w:r w:rsidRPr="007D1920">
        <w:rPr>
          <w:i/>
        </w:rPr>
        <w:t>Co</w:t>
      </w:r>
      <w:r w:rsidR="00F33EB7">
        <w:rPr>
          <w:i/>
        </w:rPr>
        <w:noBreakHyphen/>
      </w:r>
      <w:r w:rsidRPr="007D1920">
        <w:rPr>
          <w:i/>
        </w:rPr>
        <w:t>operatives National Law Act 2020</w:t>
      </w:r>
      <w:r w:rsidRPr="007D1920">
        <w:t xml:space="preserve"> (Qld);</w:t>
      </w:r>
    </w:p>
    <w:p w14:paraId="713379F2" w14:textId="77777777" w:rsidR="002320A7" w:rsidRPr="007D1920" w:rsidRDefault="002320A7" w:rsidP="002320A7">
      <w:pPr>
        <w:pStyle w:val="paragraph"/>
      </w:pPr>
      <w:r w:rsidRPr="007D1920">
        <w:tab/>
        <w:t>(d)</w:t>
      </w:r>
      <w:r w:rsidRPr="007D1920">
        <w:tab/>
        <w:t xml:space="preserve">the </w:t>
      </w:r>
      <w:r w:rsidRPr="007D1920">
        <w:rPr>
          <w:i/>
        </w:rPr>
        <w:t>Co</w:t>
      </w:r>
      <w:r w:rsidR="00F33EB7">
        <w:rPr>
          <w:i/>
        </w:rPr>
        <w:noBreakHyphen/>
      </w:r>
      <w:r w:rsidRPr="007D1920">
        <w:rPr>
          <w:i/>
        </w:rPr>
        <w:t>operatives National Law (South Australia) Act 2013</w:t>
      </w:r>
      <w:r w:rsidRPr="007D1920">
        <w:t xml:space="preserve"> (SA);</w:t>
      </w:r>
    </w:p>
    <w:p w14:paraId="5EDA227D" w14:textId="77777777" w:rsidR="002320A7" w:rsidRPr="007D1920" w:rsidRDefault="002320A7" w:rsidP="002320A7">
      <w:pPr>
        <w:pStyle w:val="paragraph"/>
      </w:pPr>
      <w:r w:rsidRPr="007D1920">
        <w:tab/>
        <w:t>(e)</w:t>
      </w:r>
      <w:r w:rsidRPr="007D1920">
        <w:tab/>
        <w:t xml:space="preserve">the </w:t>
      </w:r>
      <w:r w:rsidRPr="007D1920">
        <w:rPr>
          <w:i/>
        </w:rPr>
        <w:t>Co</w:t>
      </w:r>
      <w:r w:rsidR="00F33EB7">
        <w:rPr>
          <w:i/>
        </w:rPr>
        <w:noBreakHyphen/>
      </w:r>
      <w:r w:rsidRPr="007D1920">
        <w:rPr>
          <w:i/>
        </w:rPr>
        <w:t>operatives National Law (Tasmania) Act 2015</w:t>
      </w:r>
      <w:r w:rsidRPr="007D1920">
        <w:t xml:space="preserve"> (Tas.);</w:t>
      </w:r>
    </w:p>
    <w:p w14:paraId="7169ECB3" w14:textId="77777777" w:rsidR="002320A7" w:rsidRPr="007D1920" w:rsidRDefault="002320A7" w:rsidP="002320A7">
      <w:pPr>
        <w:pStyle w:val="paragraph"/>
      </w:pPr>
      <w:r w:rsidRPr="007D1920">
        <w:tab/>
        <w:t>(f)</w:t>
      </w:r>
      <w:r w:rsidRPr="007D1920">
        <w:tab/>
        <w:t xml:space="preserve">the </w:t>
      </w:r>
      <w:r w:rsidRPr="007D1920">
        <w:rPr>
          <w:i/>
        </w:rPr>
        <w:t>Co</w:t>
      </w:r>
      <w:r w:rsidR="00F33EB7">
        <w:rPr>
          <w:i/>
        </w:rPr>
        <w:noBreakHyphen/>
      </w:r>
      <w:r w:rsidRPr="007D1920">
        <w:rPr>
          <w:i/>
        </w:rPr>
        <w:t>operatives National Law (ACT) Act 2017</w:t>
      </w:r>
      <w:r w:rsidRPr="007D1920">
        <w:t xml:space="preserve"> (ACT);</w:t>
      </w:r>
    </w:p>
    <w:p w14:paraId="07AA8053" w14:textId="77777777" w:rsidR="002320A7" w:rsidRPr="007D1920" w:rsidRDefault="002320A7" w:rsidP="002320A7">
      <w:pPr>
        <w:pStyle w:val="paragraph"/>
      </w:pPr>
      <w:r w:rsidRPr="007D1920">
        <w:tab/>
        <w:t>(g)</w:t>
      </w:r>
      <w:r w:rsidRPr="007D1920">
        <w:tab/>
        <w:t xml:space="preserve">the </w:t>
      </w:r>
      <w:r w:rsidRPr="007D1920">
        <w:rPr>
          <w:i/>
        </w:rPr>
        <w:t>Co</w:t>
      </w:r>
      <w:r w:rsidR="00F33EB7">
        <w:rPr>
          <w:i/>
        </w:rPr>
        <w:noBreakHyphen/>
      </w:r>
      <w:r w:rsidRPr="007D1920">
        <w:rPr>
          <w:i/>
        </w:rPr>
        <w:t>operatives (National Uniform Legislation) Act 2015</w:t>
      </w:r>
      <w:r w:rsidRPr="007D1920">
        <w:t xml:space="preserve"> (NT).</w:t>
      </w:r>
    </w:p>
    <w:p w14:paraId="330995D8" w14:textId="77777777" w:rsidR="00D14269" w:rsidRPr="007D1920" w:rsidRDefault="00D14269" w:rsidP="002320A7">
      <w:pPr>
        <w:pStyle w:val="Definition"/>
      </w:pPr>
      <w:r w:rsidRPr="007D1920">
        <w:rPr>
          <w:b/>
          <w:i/>
        </w:rPr>
        <w:t>Corporations Act</w:t>
      </w:r>
      <w:r w:rsidRPr="007D1920">
        <w:t xml:space="preserve"> means the</w:t>
      </w:r>
      <w:r w:rsidRPr="007D1920">
        <w:rPr>
          <w:i/>
        </w:rPr>
        <w:t xml:space="preserve"> Corporations Act 2001</w:t>
      </w:r>
      <w:r w:rsidRPr="007D1920">
        <w:t>.</w:t>
      </w:r>
    </w:p>
    <w:p w14:paraId="11C640F6" w14:textId="77777777" w:rsidR="002320A7" w:rsidRPr="007D1920" w:rsidRDefault="002320A7" w:rsidP="002320A7">
      <w:pPr>
        <w:pStyle w:val="Definition"/>
      </w:pPr>
      <w:r w:rsidRPr="007D1920">
        <w:rPr>
          <w:b/>
          <w:i/>
        </w:rPr>
        <w:t>disclosure document</w:t>
      </w:r>
      <w:r w:rsidR="00095635" w:rsidRPr="007D1920">
        <w:t xml:space="preserve"> means a document created in compliance, or purported compliance, with </w:t>
      </w:r>
      <w:r w:rsidR="00464225" w:rsidRPr="007D1920">
        <w:t xml:space="preserve">section </w:t>
      </w:r>
      <w:r w:rsidR="0017125A" w:rsidRPr="007D1920">
        <w:t>19</w:t>
      </w:r>
      <w:r w:rsidRPr="007D1920">
        <w:t>.</w:t>
      </w:r>
    </w:p>
    <w:p w14:paraId="7DB6C766" w14:textId="77777777" w:rsidR="002320A7" w:rsidRPr="007D1920" w:rsidRDefault="002320A7" w:rsidP="002320A7">
      <w:pPr>
        <w:pStyle w:val="Definition"/>
        <w:rPr>
          <w:b/>
          <w:i/>
        </w:rPr>
      </w:pPr>
      <w:r w:rsidRPr="007D1920">
        <w:rPr>
          <w:b/>
          <w:i/>
        </w:rPr>
        <w:t>engage in conduct</w:t>
      </w:r>
      <w:r w:rsidRPr="007D1920">
        <w:t xml:space="preserve"> means:</w:t>
      </w:r>
    </w:p>
    <w:p w14:paraId="680C906F" w14:textId="77777777" w:rsidR="002320A7" w:rsidRPr="007D1920" w:rsidRDefault="002320A7" w:rsidP="002320A7">
      <w:pPr>
        <w:pStyle w:val="paragraph"/>
      </w:pPr>
      <w:r w:rsidRPr="007D1920">
        <w:tab/>
        <w:t>(a)</w:t>
      </w:r>
      <w:r w:rsidRPr="007D1920">
        <w:tab/>
        <w:t>do an act; or</w:t>
      </w:r>
    </w:p>
    <w:p w14:paraId="450DE03E" w14:textId="77777777" w:rsidR="002320A7" w:rsidRPr="007D1920" w:rsidRDefault="002320A7" w:rsidP="002320A7">
      <w:pPr>
        <w:pStyle w:val="paragraph"/>
      </w:pPr>
      <w:r w:rsidRPr="007D1920">
        <w:tab/>
        <w:t>(b)</w:t>
      </w:r>
      <w:r w:rsidRPr="007D1920">
        <w:tab/>
        <w:t>omit to perform an act.</w:t>
      </w:r>
    </w:p>
    <w:p w14:paraId="40609645" w14:textId="77777777" w:rsidR="002320A7" w:rsidRPr="007D1920" w:rsidRDefault="002320A7" w:rsidP="002320A7">
      <w:pPr>
        <w:pStyle w:val="Definition"/>
      </w:pPr>
      <w:bookmarkStart w:id="14" w:name="_Hlk176255200"/>
      <w:r w:rsidRPr="007D1920">
        <w:rPr>
          <w:b/>
          <w:i/>
        </w:rPr>
        <w:t>extend</w:t>
      </w:r>
      <w:r w:rsidRPr="007D1920">
        <w:t>:</w:t>
      </w:r>
    </w:p>
    <w:p w14:paraId="5471B68C" w14:textId="77777777" w:rsidR="002320A7" w:rsidRPr="007D1920" w:rsidRDefault="002320A7" w:rsidP="002320A7">
      <w:pPr>
        <w:pStyle w:val="paragraph"/>
      </w:pPr>
      <w:r w:rsidRPr="007D1920">
        <w:tab/>
        <w:t>(a)</w:t>
      </w:r>
      <w:r w:rsidRPr="007D1920">
        <w:tab/>
        <w:t>in relation to the scope of a franchise agreement, means a material change to:</w:t>
      </w:r>
    </w:p>
    <w:p w14:paraId="2974FEC3" w14:textId="77777777" w:rsidR="002320A7" w:rsidRPr="007D1920" w:rsidRDefault="002320A7" w:rsidP="002320A7">
      <w:pPr>
        <w:pStyle w:val="paragraphsub"/>
      </w:pPr>
      <w:r w:rsidRPr="007D1920">
        <w:tab/>
        <w:t>(i)</w:t>
      </w:r>
      <w:r w:rsidRPr="007D1920">
        <w:tab/>
        <w:t>the terms and conditions of the agreement; or</w:t>
      </w:r>
    </w:p>
    <w:p w14:paraId="085E59E2" w14:textId="77777777" w:rsidR="002320A7" w:rsidRPr="007D1920" w:rsidRDefault="002320A7" w:rsidP="002320A7">
      <w:pPr>
        <w:pStyle w:val="paragraphsub"/>
      </w:pPr>
      <w:r w:rsidRPr="007D1920">
        <w:tab/>
        <w:t>(ii)</w:t>
      </w:r>
      <w:r w:rsidRPr="007D1920">
        <w:tab/>
        <w:t>the rights of a person under or in relation to the agreement; or</w:t>
      </w:r>
    </w:p>
    <w:p w14:paraId="26AADAD1" w14:textId="77777777" w:rsidR="002320A7" w:rsidRPr="007D1920" w:rsidRDefault="002320A7" w:rsidP="002320A7">
      <w:pPr>
        <w:pStyle w:val="paragraphsub"/>
      </w:pPr>
      <w:r w:rsidRPr="007D1920">
        <w:tab/>
        <w:t>(iii)</w:t>
      </w:r>
      <w:r w:rsidRPr="007D1920">
        <w:tab/>
        <w:t>the liabilities that would be imposed on a person under or in relation to the agreement; or</w:t>
      </w:r>
    </w:p>
    <w:p w14:paraId="039941BF" w14:textId="77777777" w:rsidR="002320A7" w:rsidRPr="007D1920" w:rsidRDefault="002320A7" w:rsidP="002320A7">
      <w:pPr>
        <w:pStyle w:val="paragraph"/>
      </w:pPr>
      <w:r w:rsidRPr="007D1920">
        <w:tab/>
        <w:t>(b)</w:t>
      </w:r>
      <w:r w:rsidRPr="007D1920">
        <w:tab/>
        <w:t>in relation to the term of a franchise agreement, occurs when the period of the agreement is extended, other than because of an option exercisable by the franchisee during the term of the agreement.</w:t>
      </w:r>
    </w:p>
    <w:bookmarkEnd w:id="14"/>
    <w:p w14:paraId="297BEA3F" w14:textId="77777777" w:rsidR="0024377B" w:rsidRPr="007D1920" w:rsidRDefault="0024377B" w:rsidP="00A9294D">
      <w:pPr>
        <w:pStyle w:val="Definition"/>
      </w:pPr>
      <w:r w:rsidRPr="007D1920">
        <w:rPr>
          <w:b/>
          <w:i/>
        </w:rPr>
        <w:t>Fair Work Act</w:t>
      </w:r>
      <w:r w:rsidRPr="007D1920">
        <w:t xml:space="preserve"> means the </w:t>
      </w:r>
      <w:r w:rsidRPr="007D1920">
        <w:rPr>
          <w:i/>
        </w:rPr>
        <w:t>Fair Work Act 2009</w:t>
      </w:r>
      <w:r w:rsidRPr="007D1920">
        <w:t>.</w:t>
      </w:r>
    </w:p>
    <w:p w14:paraId="11D62CA9" w14:textId="77777777" w:rsidR="00A9294D" w:rsidRPr="007D1920" w:rsidRDefault="00A9294D" w:rsidP="00A9294D">
      <w:pPr>
        <w:pStyle w:val="Definition"/>
      </w:pPr>
      <w:r w:rsidRPr="007D1920">
        <w:rPr>
          <w:b/>
          <w:i/>
        </w:rPr>
        <w:t>Fair Work civil remedy provision</w:t>
      </w:r>
      <w:r w:rsidRPr="007D1920">
        <w:t xml:space="preserve"> means a civil remedy provision within the meaning of the Fair Work Act.</w:t>
      </w:r>
    </w:p>
    <w:p w14:paraId="607C0498" w14:textId="77777777" w:rsidR="0024377B" w:rsidRPr="007D1920" w:rsidRDefault="0024377B" w:rsidP="00A9294D">
      <w:pPr>
        <w:pStyle w:val="Definition"/>
        <w:rPr>
          <w:b/>
          <w:i/>
        </w:rPr>
      </w:pPr>
      <w:r w:rsidRPr="007D1920">
        <w:rPr>
          <w:b/>
          <w:i/>
        </w:rPr>
        <w:t>Fair Work related offence provision</w:t>
      </w:r>
      <w:r w:rsidRPr="007D1920">
        <w:t xml:space="preserve"> means a related offence provision within the meaning of the Fair Work Act.</w:t>
      </w:r>
    </w:p>
    <w:p w14:paraId="10C913B6" w14:textId="77777777" w:rsidR="00A9294D" w:rsidRPr="007D1920" w:rsidRDefault="00A9294D" w:rsidP="00A9294D">
      <w:pPr>
        <w:pStyle w:val="Definition"/>
      </w:pPr>
      <w:r w:rsidRPr="007D1920">
        <w:rPr>
          <w:b/>
          <w:i/>
        </w:rPr>
        <w:t>Fair Work serious contravention</w:t>
      </w:r>
      <w:r w:rsidRPr="007D1920">
        <w:t xml:space="preserve"> means a serious contravention within the meaning of the Fair Work Act.</w:t>
      </w:r>
    </w:p>
    <w:p w14:paraId="0D05F474" w14:textId="77777777" w:rsidR="002320A7" w:rsidRPr="007D1920" w:rsidRDefault="002320A7" w:rsidP="002320A7">
      <w:pPr>
        <w:pStyle w:val="Definition"/>
      </w:pPr>
      <w:r w:rsidRPr="007D1920">
        <w:rPr>
          <w:b/>
          <w:i/>
        </w:rPr>
        <w:t>financial year</w:t>
      </w:r>
      <w:r w:rsidRPr="007D1920">
        <w:t>, in relation to a franchisor and a franchise, means a period of 12 months in respect of which financial statements relating to the franchise are prepared for the franchisor.</w:t>
      </w:r>
    </w:p>
    <w:p w14:paraId="387FB69F" w14:textId="77777777" w:rsidR="002320A7" w:rsidRPr="007D1920" w:rsidRDefault="002320A7" w:rsidP="002320A7">
      <w:pPr>
        <w:pStyle w:val="Definition"/>
      </w:pPr>
      <w:r w:rsidRPr="007D1920">
        <w:rPr>
          <w:b/>
          <w:i/>
        </w:rPr>
        <w:t xml:space="preserve">franchise </w:t>
      </w:r>
      <w:r w:rsidRPr="007D1920">
        <w:t>includes the following:</w:t>
      </w:r>
    </w:p>
    <w:p w14:paraId="168DB93F" w14:textId="77777777" w:rsidR="002320A7" w:rsidRPr="007D1920" w:rsidRDefault="002320A7" w:rsidP="002320A7">
      <w:pPr>
        <w:pStyle w:val="paragraph"/>
      </w:pPr>
      <w:r w:rsidRPr="007D1920">
        <w:tab/>
        <w:t>(a)</w:t>
      </w:r>
      <w:r w:rsidRPr="007D1920">
        <w:tab/>
        <w:t>the rights and obligations under a franchise agreement;</w:t>
      </w:r>
    </w:p>
    <w:p w14:paraId="5608644D" w14:textId="77777777" w:rsidR="002320A7" w:rsidRPr="007D1920" w:rsidRDefault="002320A7" w:rsidP="002320A7">
      <w:pPr>
        <w:pStyle w:val="paragraph"/>
      </w:pPr>
      <w:r w:rsidRPr="007D1920">
        <w:tab/>
        <w:t>(b)</w:t>
      </w:r>
      <w:r w:rsidRPr="007D1920">
        <w:tab/>
        <w:t>a master franchise;</w:t>
      </w:r>
    </w:p>
    <w:p w14:paraId="1AFCC394" w14:textId="77777777" w:rsidR="002320A7" w:rsidRPr="007D1920" w:rsidRDefault="002320A7" w:rsidP="002320A7">
      <w:pPr>
        <w:pStyle w:val="paragraph"/>
      </w:pPr>
      <w:r w:rsidRPr="007D1920">
        <w:tab/>
        <w:t>(c)</w:t>
      </w:r>
      <w:r w:rsidRPr="007D1920">
        <w:tab/>
        <w:t>a subfranchise;</w:t>
      </w:r>
    </w:p>
    <w:p w14:paraId="6DE7C3ED" w14:textId="77777777" w:rsidR="002320A7" w:rsidRPr="007D1920" w:rsidRDefault="002320A7" w:rsidP="002320A7">
      <w:pPr>
        <w:pStyle w:val="paragraph"/>
        <w:rPr>
          <w:b/>
          <w:i/>
        </w:rPr>
      </w:pPr>
      <w:r w:rsidRPr="007D1920">
        <w:tab/>
        <w:t>(d)</w:t>
      </w:r>
      <w:r w:rsidRPr="007D1920">
        <w:tab/>
        <w:t>an interest in a franchise.</w:t>
      </w:r>
    </w:p>
    <w:p w14:paraId="6F546005" w14:textId="77777777" w:rsidR="002320A7" w:rsidRPr="007D1920" w:rsidRDefault="002320A7" w:rsidP="002320A7">
      <w:pPr>
        <w:pStyle w:val="Definition"/>
      </w:pPr>
      <w:r w:rsidRPr="007D1920">
        <w:rPr>
          <w:b/>
          <w:i/>
        </w:rPr>
        <w:t>franchise agreement</w:t>
      </w:r>
      <w:r w:rsidR="00471433" w:rsidRPr="007D1920">
        <w:t xml:space="preserve">: </w:t>
      </w:r>
      <w:r w:rsidR="00440AA2" w:rsidRPr="007D1920">
        <w:t xml:space="preserve">see section </w:t>
      </w:r>
      <w:r w:rsidR="0017125A" w:rsidRPr="007D1920">
        <w:t>7</w:t>
      </w:r>
      <w:r w:rsidRPr="007D1920">
        <w:t>.</w:t>
      </w:r>
    </w:p>
    <w:p w14:paraId="12F482A6" w14:textId="77777777" w:rsidR="002320A7" w:rsidRPr="007D1920" w:rsidRDefault="002320A7" w:rsidP="002320A7">
      <w:pPr>
        <w:pStyle w:val="Definition"/>
      </w:pPr>
      <w:r w:rsidRPr="007D1920">
        <w:rPr>
          <w:b/>
          <w:i/>
        </w:rPr>
        <w:t xml:space="preserve">franchisee </w:t>
      </w:r>
      <w:r w:rsidRPr="007D1920">
        <w:t>includes the following:</w:t>
      </w:r>
    </w:p>
    <w:p w14:paraId="4944E442" w14:textId="77777777" w:rsidR="002320A7" w:rsidRPr="007D1920" w:rsidRDefault="002320A7" w:rsidP="002320A7">
      <w:pPr>
        <w:pStyle w:val="paragraph"/>
      </w:pPr>
      <w:r w:rsidRPr="007D1920">
        <w:lastRenderedPageBreak/>
        <w:tab/>
        <w:t>(a)</w:t>
      </w:r>
      <w:r w:rsidRPr="007D1920">
        <w:tab/>
        <w:t>a person to whom a franchise is granted;</w:t>
      </w:r>
    </w:p>
    <w:p w14:paraId="72F59C87" w14:textId="77777777" w:rsidR="002320A7" w:rsidRPr="007D1920" w:rsidRDefault="002320A7" w:rsidP="002320A7">
      <w:pPr>
        <w:pStyle w:val="paragraph"/>
      </w:pPr>
      <w:r w:rsidRPr="007D1920">
        <w:tab/>
        <w:t>(b)</w:t>
      </w:r>
      <w:r w:rsidRPr="007D1920">
        <w:tab/>
        <w:t>a person who otherwise participates in a franchise as a franchisee;</w:t>
      </w:r>
    </w:p>
    <w:p w14:paraId="5382DE1A" w14:textId="77777777" w:rsidR="002320A7" w:rsidRPr="007D1920" w:rsidRDefault="002320A7" w:rsidP="002320A7">
      <w:pPr>
        <w:pStyle w:val="paragraph"/>
      </w:pPr>
      <w:r w:rsidRPr="007D1920">
        <w:tab/>
        <w:t>(c)</w:t>
      </w:r>
      <w:r w:rsidRPr="007D1920">
        <w:tab/>
        <w:t>a subfranchisor in its relationship with a franchisor;</w:t>
      </w:r>
    </w:p>
    <w:p w14:paraId="5E8F7D69" w14:textId="77777777" w:rsidR="002320A7" w:rsidRPr="007D1920" w:rsidRDefault="002320A7" w:rsidP="002320A7">
      <w:pPr>
        <w:pStyle w:val="paragraph"/>
      </w:pPr>
      <w:r w:rsidRPr="007D1920">
        <w:tab/>
        <w:t>(d)</w:t>
      </w:r>
      <w:r w:rsidRPr="007D1920">
        <w:tab/>
        <w:t>a subfranchisee in its relationship with a subfranchisor.</w:t>
      </w:r>
    </w:p>
    <w:p w14:paraId="41CB098C" w14:textId="77777777" w:rsidR="002320A7" w:rsidRPr="007D1920" w:rsidRDefault="002320A7" w:rsidP="002320A7">
      <w:pPr>
        <w:pStyle w:val="Definition"/>
      </w:pPr>
      <w:r w:rsidRPr="007D1920">
        <w:rPr>
          <w:b/>
          <w:i/>
        </w:rPr>
        <w:t xml:space="preserve">franchise system </w:t>
      </w:r>
      <w:r w:rsidRPr="007D1920">
        <w:t>includes a business system in which a franchisor grants a franchise to a franchisee.</w:t>
      </w:r>
    </w:p>
    <w:p w14:paraId="253A28FC" w14:textId="77777777" w:rsidR="002320A7" w:rsidRPr="007D1920" w:rsidRDefault="002320A7" w:rsidP="002320A7">
      <w:pPr>
        <w:pStyle w:val="Definition"/>
      </w:pPr>
      <w:r w:rsidRPr="007D1920">
        <w:rPr>
          <w:b/>
          <w:i/>
        </w:rPr>
        <w:t xml:space="preserve">franchisor </w:t>
      </w:r>
      <w:r w:rsidRPr="007D1920">
        <w:t>includes the following:</w:t>
      </w:r>
    </w:p>
    <w:p w14:paraId="43431F51" w14:textId="77777777" w:rsidR="002320A7" w:rsidRPr="007D1920" w:rsidRDefault="002320A7" w:rsidP="002320A7">
      <w:pPr>
        <w:pStyle w:val="paragraph"/>
      </w:pPr>
      <w:r w:rsidRPr="007D1920">
        <w:tab/>
        <w:t>(a)</w:t>
      </w:r>
      <w:r w:rsidRPr="007D1920">
        <w:tab/>
        <w:t>a person who grants a franchise;</w:t>
      </w:r>
    </w:p>
    <w:p w14:paraId="0115431E" w14:textId="77777777" w:rsidR="002320A7" w:rsidRPr="007D1920" w:rsidRDefault="002320A7" w:rsidP="002320A7">
      <w:pPr>
        <w:pStyle w:val="paragraph"/>
      </w:pPr>
      <w:r w:rsidRPr="007D1920">
        <w:tab/>
        <w:t>(b)</w:t>
      </w:r>
      <w:r w:rsidRPr="007D1920">
        <w:tab/>
        <w:t>a person who otherwise participates in a franchise as a franchisor;</w:t>
      </w:r>
    </w:p>
    <w:p w14:paraId="27BC7D76" w14:textId="77777777" w:rsidR="002320A7" w:rsidRPr="007D1920" w:rsidRDefault="002320A7" w:rsidP="002320A7">
      <w:pPr>
        <w:pStyle w:val="paragraph"/>
      </w:pPr>
      <w:r w:rsidRPr="007D1920">
        <w:tab/>
        <w:t>(c)</w:t>
      </w:r>
      <w:r w:rsidRPr="007D1920">
        <w:tab/>
        <w:t>a subfranchisor in its relationship with a subfranchisee;</w:t>
      </w:r>
    </w:p>
    <w:p w14:paraId="0525EE1D" w14:textId="77777777" w:rsidR="002320A7" w:rsidRPr="007D1920" w:rsidRDefault="002320A7" w:rsidP="002320A7">
      <w:pPr>
        <w:pStyle w:val="paragraph"/>
      </w:pPr>
      <w:r w:rsidRPr="007D1920">
        <w:tab/>
        <w:t>(d)</w:t>
      </w:r>
      <w:r w:rsidRPr="007D1920">
        <w:tab/>
        <w:t>a subfranchisor in a master franchise system;</w:t>
      </w:r>
    </w:p>
    <w:p w14:paraId="1B2C9023" w14:textId="77777777" w:rsidR="002320A7" w:rsidRPr="007D1920" w:rsidRDefault="002320A7" w:rsidP="002320A7">
      <w:pPr>
        <w:pStyle w:val="paragraph"/>
      </w:pPr>
      <w:r w:rsidRPr="007D1920">
        <w:tab/>
        <w:t>(e)</w:t>
      </w:r>
      <w:r w:rsidRPr="007D1920">
        <w:tab/>
        <w:t>a subfranchisor in its relationship with a franchisee.</w:t>
      </w:r>
    </w:p>
    <w:p w14:paraId="17A25663" w14:textId="77777777" w:rsidR="005F6FCF" w:rsidRPr="007D1920" w:rsidRDefault="005F6FCF" w:rsidP="005F6FCF">
      <w:pPr>
        <w:pStyle w:val="Definition"/>
      </w:pPr>
      <w:r w:rsidRPr="007D1920">
        <w:rPr>
          <w:b/>
          <w:i/>
        </w:rPr>
        <w:t>fund administrator</w:t>
      </w:r>
      <w:r w:rsidRPr="007D1920">
        <w:t>, of a</w:t>
      </w:r>
      <w:r w:rsidR="003E4241" w:rsidRPr="007D1920">
        <w:t xml:space="preserve"> specific purpose</w:t>
      </w:r>
      <w:r w:rsidRPr="007D1920">
        <w:t xml:space="preserve"> fund</w:t>
      </w:r>
      <w:r w:rsidR="003E4241" w:rsidRPr="007D1920">
        <w:t>,</w:t>
      </w:r>
      <w:r w:rsidRPr="007D1920">
        <w:t xml:space="preserve"> means:</w:t>
      </w:r>
    </w:p>
    <w:p w14:paraId="49D8D09E" w14:textId="77777777" w:rsidR="005F6FCF" w:rsidRPr="007D1920" w:rsidRDefault="005F6FCF" w:rsidP="005F6FCF">
      <w:pPr>
        <w:pStyle w:val="paragraph"/>
      </w:pPr>
      <w:r w:rsidRPr="007D1920">
        <w:tab/>
        <w:t>(a)</w:t>
      </w:r>
      <w:r w:rsidRPr="007D1920">
        <w:tab/>
      </w:r>
      <w:r w:rsidR="003E4241" w:rsidRPr="007D1920">
        <w:t>the</w:t>
      </w:r>
      <w:r w:rsidRPr="007D1920">
        <w:t xml:space="preserve"> franchisor or master franchisor who controls or administers the fund; or</w:t>
      </w:r>
    </w:p>
    <w:p w14:paraId="1DC82BE2" w14:textId="77777777" w:rsidR="005F6FCF" w:rsidRPr="007D1920" w:rsidRDefault="005F6FCF" w:rsidP="005F6FCF">
      <w:pPr>
        <w:pStyle w:val="paragraph"/>
      </w:pPr>
      <w:r w:rsidRPr="007D1920">
        <w:tab/>
        <w:t>(b)</w:t>
      </w:r>
      <w:r w:rsidRPr="007D1920">
        <w:tab/>
        <w:t>if the franchisor or master franchisor has authorised an associate to control or administer the fund</w:t>
      </w:r>
      <w:r w:rsidR="003E4241" w:rsidRPr="007D1920">
        <w:t xml:space="preserve"> for the franchisor or master franchisor</w:t>
      </w:r>
      <w:r w:rsidRPr="007D1920">
        <w:t>—the authorised associate.</w:t>
      </w:r>
    </w:p>
    <w:p w14:paraId="23483D3E" w14:textId="77777777" w:rsidR="009D5C71" w:rsidRPr="007D1920" w:rsidRDefault="009D5C71" w:rsidP="002320A7">
      <w:pPr>
        <w:pStyle w:val="Definition"/>
      </w:pPr>
      <w:r w:rsidRPr="007D1920">
        <w:rPr>
          <w:b/>
          <w:i/>
        </w:rPr>
        <w:t>industry code</w:t>
      </w:r>
      <w:r w:rsidRPr="007D1920">
        <w:t xml:space="preserve"> has the meaning given by </w:t>
      </w:r>
      <w:r w:rsidR="00B50F4A" w:rsidRPr="007D1920">
        <w:t>subsection 5</w:t>
      </w:r>
      <w:r w:rsidRPr="007D1920">
        <w:t>1ACA(1) of the Act.</w:t>
      </w:r>
    </w:p>
    <w:p w14:paraId="25623995" w14:textId="77777777" w:rsidR="002320A7" w:rsidRPr="007D1920" w:rsidRDefault="002320A7" w:rsidP="002320A7">
      <w:pPr>
        <w:pStyle w:val="Definition"/>
      </w:pPr>
      <w:r w:rsidRPr="007D1920">
        <w:rPr>
          <w:b/>
          <w:i/>
        </w:rPr>
        <w:t xml:space="preserve">interest in a franchise </w:t>
      </w:r>
      <w:r w:rsidRPr="007D1920">
        <w:t>includes a legal or beneficial interest in:</w:t>
      </w:r>
    </w:p>
    <w:p w14:paraId="4447DC99" w14:textId="77777777" w:rsidR="002320A7" w:rsidRPr="007D1920" w:rsidRDefault="002320A7" w:rsidP="002320A7">
      <w:pPr>
        <w:pStyle w:val="paragraph"/>
      </w:pPr>
      <w:r w:rsidRPr="007D1920">
        <w:tab/>
        <w:t>(a)</w:t>
      </w:r>
      <w:r w:rsidRPr="007D1920">
        <w:tab/>
        <w:t>a franchise agreement or a franchised business, whether arising as a result of a guarantee of a franchisee’s obligations under the agreement or otherwise; or</w:t>
      </w:r>
    </w:p>
    <w:p w14:paraId="13E6C0C3" w14:textId="77777777" w:rsidR="002320A7" w:rsidRPr="007D1920" w:rsidRDefault="002320A7" w:rsidP="002320A7">
      <w:pPr>
        <w:pStyle w:val="paragraph"/>
      </w:pPr>
      <w:r w:rsidRPr="007D1920">
        <w:tab/>
        <w:t>(b)</w:t>
      </w:r>
      <w:r w:rsidRPr="007D1920">
        <w:tab/>
        <w:t>shares or voting rights in a corporation, not being a listed corporation, that owns a franchised business; or</w:t>
      </w:r>
    </w:p>
    <w:p w14:paraId="167DB0E4" w14:textId="77777777" w:rsidR="002320A7" w:rsidRPr="007D1920" w:rsidRDefault="002320A7" w:rsidP="002320A7">
      <w:pPr>
        <w:pStyle w:val="paragraph"/>
      </w:pPr>
      <w:r w:rsidRPr="007D1920">
        <w:tab/>
        <w:t>(c)</w:t>
      </w:r>
      <w:r w:rsidRPr="007D1920">
        <w:tab/>
        <w:t>units or voting rights in a unit or other trust that owns a franchised business; or</w:t>
      </w:r>
    </w:p>
    <w:p w14:paraId="6EF7C935" w14:textId="77777777" w:rsidR="002320A7" w:rsidRPr="007D1920" w:rsidRDefault="002320A7" w:rsidP="002320A7">
      <w:pPr>
        <w:pStyle w:val="paragraph"/>
      </w:pPr>
      <w:r w:rsidRPr="007D1920">
        <w:tab/>
        <w:t>(d)</w:t>
      </w:r>
      <w:r w:rsidRPr="007D1920">
        <w:tab/>
        <w:t>the capital or income of a partnership that owns a franchised business.</w:t>
      </w:r>
    </w:p>
    <w:p w14:paraId="32EEE0CE" w14:textId="77777777" w:rsidR="002320A7" w:rsidRPr="007D1920" w:rsidRDefault="002320A7" w:rsidP="002320A7">
      <w:pPr>
        <w:pStyle w:val="Definition"/>
      </w:pPr>
      <w:r w:rsidRPr="007D1920">
        <w:rPr>
          <w:b/>
          <w:i/>
        </w:rPr>
        <w:t xml:space="preserve">master franchise </w:t>
      </w:r>
      <w:r w:rsidRPr="007D1920">
        <w:t>means a franchise in which the franchisor grants to a subfranchisor the right:</w:t>
      </w:r>
    </w:p>
    <w:p w14:paraId="1132FDB4" w14:textId="77777777" w:rsidR="002320A7" w:rsidRPr="007D1920" w:rsidRDefault="002320A7" w:rsidP="002320A7">
      <w:pPr>
        <w:pStyle w:val="paragraph"/>
      </w:pPr>
      <w:r w:rsidRPr="007D1920">
        <w:tab/>
        <w:t>(a)</w:t>
      </w:r>
      <w:r w:rsidRPr="007D1920">
        <w:tab/>
        <w:t>to grant a subfranchise; or</w:t>
      </w:r>
    </w:p>
    <w:p w14:paraId="6C3BA513" w14:textId="77777777" w:rsidR="002320A7" w:rsidRPr="007D1920" w:rsidRDefault="002320A7" w:rsidP="002320A7">
      <w:pPr>
        <w:pStyle w:val="paragraph"/>
      </w:pPr>
      <w:r w:rsidRPr="007D1920">
        <w:tab/>
        <w:t>(b)</w:t>
      </w:r>
      <w:r w:rsidRPr="007D1920">
        <w:tab/>
        <w:t>to participate in a subfranchise.</w:t>
      </w:r>
    </w:p>
    <w:p w14:paraId="4738BD11" w14:textId="77777777" w:rsidR="002320A7" w:rsidRPr="007D1920" w:rsidRDefault="002320A7" w:rsidP="002320A7">
      <w:pPr>
        <w:pStyle w:val="Definition"/>
      </w:pPr>
      <w:r w:rsidRPr="007D1920">
        <w:rPr>
          <w:b/>
          <w:i/>
        </w:rPr>
        <w:t xml:space="preserve">motor vehicle </w:t>
      </w:r>
      <w:r w:rsidRPr="007D1920">
        <w:t>means a vehicle that uses, or is designed to use, volatile spirit, gas, oil, electricity or any other power (except human or animal power) as the principal means of propulsion, but does not include a vehicle used, or designed to be used, on a railway or tramway.</w:t>
      </w:r>
    </w:p>
    <w:p w14:paraId="66BA160E" w14:textId="77777777" w:rsidR="002320A7" w:rsidRPr="007D1920" w:rsidRDefault="002320A7" w:rsidP="002320A7">
      <w:pPr>
        <w:pStyle w:val="notetext"/>
      </w:pPr>
      <w:r w:rsidRPr="007D1920">
        <w:t>Note:</w:t>
      </w:r>
      <w:r w:rsidRPr="007D1920">
        <w:tab/>
        <w:t>Examples of motor vehicles are as follows:</w:t>
      </w:r>
    </w:p>
    <w:p w14:paraId="0BED11F9" w14:textId="77777777" w:rsidR="002320A7" w:rsidRPr="007D1920" w:rsidRDefault="002320A7" w:rsidP="002320A7">
      <w:pPr>
        <w:pStyle w:val="notepara"/>
      </w:pPr>
      <w:r w:rsidRPr="007D1920">
        <w:t>(a)</w:t>
      </w:r>
      <w:r w:rsidRPr="007D1920">
        <w:tab/>
        <w:t>motor car;</w:t>
      </w:r>
    </w:p>
    <w:p w14:paraId="20D72CBD" w14:textId="77777777" w:rsidR="002320A7" w:rsidRPr="007D1920" w:rsidRDefault="002320A7" w:rsidP="002320A7">
      <w:pPr>
        <w:pStyle w:val="notepara"/>
      </w:pPr>
      <w:r w:rsidRPr="007D1920">
        <w:t>(b)</w:t>
      </w:r>
      <w:r w:rsidRPr="007D1920">
        <w:tab/>
        <w:t>motorcycle;</w:t>
      </w:r>
    </w:p>
    <w:p w14:paraId="79DC19BC" w14:textId="77777777" w:rsidR="002320A7" w:rsidRPr="007D1920" w:rsidRDefault="002320A7" w:rsidP="002320A7">
      <w:pPr>
        <w:pStyle w:val="notepara"/>
      </w:pPr>
      <w:r w:rsidRPr="007D1920">
        <w:t>(c)</w:t>
      </w:r>
      <w:r w:rsidRPr="007D1920">
        <w:tab/>
        <w:t>tractor;</w:t>
      </w:r>
    </w:p>
    <w:p w14:paraId="0BD441A7" w14:textId="77777777" w:rsidR="002320A7" w:rsidRPr="007D1920" w:rsidRDefault="002320A7" w:rsidP="002320A7">
      <w:pPr>
        <w:pStyle w:val="notepara"/>
      </w:pPr>
      <w:r w:rsidRPr="007D1920">
        <w:t>(d)</w:t>
      </w:r>
      <w:r w:rsidRPr="007D1920">
        <w:tab/>
        <w:t>motorised farm machinery;</w:t>
      </w:r>
    </w:p>
    <w:p w14:paraId="68E75CFC" w14:textId="77777777" w:rsidR="002320A7" w:rsidRPr="007D1920" w:rsidRDefault="002320A7" w:rsidP="002320A7">
      <w:pPr>
        <w:pStyle w:val="notepara"/>
      </w:pPr>
      <w:r w:rsidRPr="007D1920">
        <w:t>(e)</w:t>
      </w:r>
      <w:r w:rsidRPr="007D1920">
        <w:tab/>
        <w:t>motorised construction machinery;</w:t>
      </w:r>
    </w:p>
    <w:p w14:paraId="0EE72E07" w14:textId="77777777" w:rsidR="002320A7" w:rsidRPr="007D1920" w:rsidRDefault="002320A7" w:rsidP="002320A7">
      <w:pPr>
        <w:pStyle w:val="notepara"/>
      </w:pPr>
      <w:r w:rsidRPr="007D1920">
        <w:t>(f)</w:t>
      </w:r>
      <w:r w:rsidRPr="007D1920">
        <w:tab/>
        <w:t>aircraft;</w:t>
      </w:r>
    </w:p>
    <w:p w14:paraId="55DD8D65" w14:textId="77777777" w:rsidR="002320A7" w:rsidRPr="007D1920" w:rsidRDefault="002320A7" w:rsidP="002320A7">
      <w:pPr>
        <w:pStyle w:val="notepara"/>
      </w:pPr>
      <w:r w:rsidRPr="007D1920">
        <w:t>(g)</w:t>
      </w:r>
      <w:r w:rsidRPr="007D1920">
        <w:tab/>
        <w:t>motor boat.</w:t>
      </w:r>
    </w:p>
    <w:p w14:paraId="2F864724" w14:textId="77777777" w:rsidR="002320A7" w:rsidRPr="007D1920" w:rsidRDefault="002320A7" w:rsidP="002320A7">
      <w:pPr>
        <w:pStyle w:val="Definition"/>
      </w:pPr>
      <w:r w:rsidRPr="007D1920">
        <w:rPr>
          <w:b/>
          <w:i/>
        </w:rPr>
        <w:lastRenderedPageBreak/>
        <w:t>motor vehicle dealership</w:t>
      </w:r>
      <w:r w:rsidRPr="007D1920">
        <w:t>:</w:t>
      </w:r>
    </w:p>
    <w:p w14:paraId="4D63F5B0" w14:textId="77777777" w:rsidR="009E70C5" w:rsidRPr="007D1920" w:rsidRDefault="002320A7" w:rsidP="008567E9">
      <w:pPr>
        <w:pStyle w:val="paragraph"/>
      </w:pPr>
      <w:r w:rsidRPr="007D1920">
        <w:tab/>
        <w:t>(a)</w:t>
      </w:r>
      <w:r w:rsidRPr="007D1920">
        <w:tab/>
      </w:r>
      <w:r w:rsidR="00DC79C0" w:rsidRPr="007D1920">
        <w:t>means</w:t>
      </w:r>
      <w:r w:rsidR="008567E9" w:rsidRPr="007D1920">
        <w:t xml:space="preserve"> a business of</w:t>
      </w:r>
      <w:r w:rsidR="009E70C5" w:rsidRPr="007D1920">
        <w:t>:</w:t>
      </w:r>
    </w:p>
    <w:p w14:paraId="0ED530F7" w14:textId="77777777" w:rsidR="009E70C5" w:rsidRPr="007D1920" w:rsidRDefault="009E70C5" w:rsidP="009E70C5">
      <w:pPr>
        <w:pStyle w:val="paragraphsub"/>
      </w:pPr>
      <w:r w:rsidRPr="007D1920">
        <w:tab/>
        <w:t>(i)</w:t>
      </w:r>
      <w:r w:rsidRPr="007D1920">
        <w:tab/>
      </w:r>
      <w:r w:rsidR="00DC79C0" w:rsidRPr="007D1920">
        <w:t>buying, selling, exchanging or leasing motor vehicle</w:t>
      </w:r>
      <w:r w:rsidR="009F6B0E" w:rsidRPr="007D1920">
        <w:t xml:space="preserve">s </w:t>
      </w:r>
      <w:r w:rsidR="00DC79C0" w:rsidRPr="007D1920">
        <w:t>that is conducted by a person other than a person who is only involved as a credit provider, or provider of other financial services, in the purchase, sale, exchange or lease</w:t>
      </w:r>
      <w:r w:rsidRPr="007D1920">
        <w:t>;</w:t>
      </w:r>
      <w:r w:rsidR="008567E9" w:rsidRPr="007D1920">
        <w:t xml:space="preserve"> and</w:t>
      </w:r>
    </w:p>
    <w:p w14:paraId="23C426E9" w14:textId="77777777" w:rsidR="00DC79C0" w:rsidRPr="007D1920" w:rsidRDefault="009E70C5" w:rsidP="009E70C5">
      <w:pPr>
        <w:pStyle w:val="paragraphsub"/>
      </w:pPr>
      <w:r w:rsidRPr="007D1920">
        <w:tab/>
        <w:t>(ii)</w:t>
      </w:r>
      <w:r w:rsidRPr="007D1920">
        <w:tab/>
      </w:r>
      <w:r w:rsidR="008567E9" w:rsidRPr="007D1920">
        <w:t>any servicing or repairing of motor vehicles by that business</w:t>
      </w:r>
      <w:r w:rsidR="00DC79C0" w:rsidRPr="007D1920">
        <w:t>; and</w:t>
      </w:r>
    </w:p>
    <w:p w14:paraId="37156E72" w14:textId="77777777" w:rsidR="008D3178" w:rsidRPr="007D1920" w:rsidRDefault="002320A7" w:rsidP="00F44179">
      <w:pPr>
        <w:pStyle w:val="paragraph"/>
      </w:pPr>
      <w:r w:rsidRPr="007D1920">
        <w:tab/>
        <w:t>(b)</w:t>
      </w:r>
      <w:r w:rsidRPr="007D1920">
        <w:tab/>
        <w:t>includes a business</w:t>
      </w:r>
      <w:r w:rsidR="00F44179" w:rsidRPr="007D1920">
        <w:t xml:space="preserve"> </w:t>
      </w:r>
      <w:r w:rsidRPr="007D1920">
        <w:t>of</w:t>
      </w:r>
      <w:r w:rsidR="008D3178" w:rsidRPr="007D1920">
        <w:t>:</w:t>
      </w:r>
    </w:p>
    <w:p w14:paraId="4C3ACEED" w14:textId="77777777" w:rsidR="008D3178" w:rsidRPr="007D1920" w:rsidRDefault="008D3178" w:rsidP="008D3178">
      <w:pPr>
        <w:pStyle w:val="paragraphsub"/>
      </w:pPr>
      <w:r w:rsidRPr="007D1920">
        <w:tab/>
        <w:t>(i)</w:t>
      </w:r>
      <w:r w:rsidRPr="007D1920">
        <w:tab/>
      </w:r>
      <w:r w:rsidR="002320A7" w:rsidRPr="007D1920">
        <w:t xml:space="preserve">selling motor vehicles that is conducted by a person (for the purposes of this </w:t>
      </w:r>
      <w:r w:rsidR="0001591D" w:rsidRPr="007D1920">
        <w:t>instrument</w:t>
      </w:r>
      <w:r w:rsidR="002320A7" w:rsidRPr="007D1920">
        <w:t xml:space="preserve">, the franchisee) who sells the motor vehicles as an agent for a principal (for the purposes of this </w:t>
      </w:r>
      <w:r w:rsidR="0001591D" w:rsidRPr="007D1920">
        <w:t>instrument</w:t>
      </w:r>
      <w:r w:rsidR="002320A7" w:rsidRPr="007D1920">
        <w:t>, the franchisor)</w:t>
      </w:r>
      <w:r w:rsidRPr="007D1920">
        <w:t>;</w:t>
      </w:r>
      <w:r w:rsidR="00F44179" w:rsidRPr="007D1920">
        <w:t xml:space="preserve"> and</w:t>
      </w:r>
    </w:p>
    <w:p w14:paraId="072126D4" w14:textId="77777777" w:rsidR="002320A7" w:rsidRPr="007D1920" w:rsidRDefault="008D3178" w:rsidP="008D3178">
      <w:pPr>
        <w:pStyle w:val="paragraphsub"/>
      </w:pPr>
      <w:r w:rsidRPr="007D1920">
        <w:tab/>
        <w:t>(ii)</w:t>
      </w:r>
      <w:r w:rsidRPr="007D1920">
        <w:tab/>
      </w:r>
      <w:r w:rsidR="00F44179" w:rsidRPr="007D1920">
        <w:t>any servicing or repairing of motor vehicles by that business.</w:t>
      </w:r>
    </w:p>
    <w:p w14:paraId="1DDB467E" w14:textId="77777777" w:rsidR="002320A7" w:rsidRPr="007D1920" w:rsidRDefault="002320A7" w:rsidP="002320A7">
      <w:pPr>
        <w:pStyle w:val="Definition"/>
      </w:pPr>
      <w:r w:rsidRPr="007D1920">
        <w:rPr>
          <w:b/>
          <w:i/>
        </w:rPr>
        <w:t>new light goods vehicle</w:t>
      </w:r>
      <w:r w:rsidRPr="007D1920">
        <w:t xml:space="preserve"> means a new road vehicle of the kind referred to in clause 4.5.5 of the Vehicle Standard (Australian Design Rule – Definitions and Vehicle Categories) 2005.</w:t>
      </w:r>
    </w:p>
    <w:p w14:paraId="002C2173" w14:textId="77777777" w:rsidR="002320A7" w:rsidRPr="007D1920" w:rsidRDefault="002320A7" w:rsidP="002320A7">
      <w:pPr>
        <w:pStyle w:val="Definition"/>
      </w:pPr>
      <w:r w:rsidRPr="007D1920">
        <w:rPr>
          <w:b/>
          <w:i/>
        </w:rPr>
        <w:t>new passenger vehicle</w:t>
      </w:r>
      <w:r w:rsidRPr="007D1920">
        <w:t xml:space="preserve"> means a new road vehicle of a kind referred to in clause 4.3 of the Vehicle Standard (Australian Design Rule – Definitions and Vehicle Categories) 2005.</w:t>
      </w:r>
    </w:p>
    <w:p w14:paraId="380BEBCE" w14:textId="77777777" w:rsidR="002320A7" w:rsidRPr="007D1920" w:rsidRDefault="002320A7" w:rsidP="002320A7">
      <w:pPr>
        <w:pStyle w:val="Definition"/>
      </w:pPr>
      <w:r w:rsidRPr="007D1920">
        <w:rPr>
          <w:b/>
          <w:i/>
        </w:rPr>
        <w:t>new road vehicle</w:t>
      </w:r>
      <w:r w:rsidRPr="007D1920">
        <w:rPr>
          <w:i/>
        </w:rPr>
        <w:t xml:space="preserve"> </w:t>
      </w:r>
      <w:r w:rsidRPr="007D1920">
        <w:t xml:space="preserve">has the same meaning as in </w:t>
      </w:r>
      <w:r w:rsidR="00AE5AE2" w:rsidRPr="007D1920">
        <w:t>section 7</w:t>
      </w:r>
      <w:r w:rsidRPr="007D1920">
        <w:t>8 of the</w:t>
      </w:r>
      <w:r w:rsidRPr="007D1920">
        <w:rPr>
          <w:i/>
        </w:rPr>
        <w:t xml:space="preserve"> Road Vehicle Standards Act 2018</w:t>
      </w:r>
      <w:r w:rsidRPr="007D1920">
        <w:t>.</w:t>
      </w:r>
    </w:p>
    <w:p w14:paraId="3C620C10" w14:textId="77777777" w:rsidR="002320A7" w:rsidRPr="007D1920" w:rsidRDefault="002320A7" w:rsidP="002320A7">
      <w:pPr>
        <w:pStyle w:val="Definition"/>
      </w:pPr>
      <w:r w:rsidRPr="007D1920">
        <w:rPr>
          <w:b/>
          <w:i/>
        </w:rPr>
        <w:t>new vehicle dealership agreement</w:t>
      </w:r>
      <w:r w:rsidRPr="007D1920">
        <w:t xml:space="preserve"> means a motor vehicle dealership agreement relating to a motor vehicle dealership that predominantly deals in new passenger vehicles or new light goods vehicles (or both).</w:t>
      </w:r>
    </w:p>
    <w:p w14:paraId="18759BF4" w14:textId="77777777" w:rsidR="002320A7" w:rsidRPr="007D1920" w:rsidRDefault="002320A7" w:rsidP="002320A7">
      <w:pPr>
        <w:pStyle w:val="notetext"/>
      </w:pPr>
      <w:r w:rsidRPr="007D1920">
        <w:t>Note:</w:t>
      </w:r>
      <w:r w:rsidRPr="007D1920">
        <w:tab/>
        <w:t>A motor vehicle dealership agreement is taken to be a franchise agreement (see paragraph </w:t>
      </w:r>
      <w:r w:rsidR="0017125A" w:rsidRPr="007D1920">
        <w:t>7</w:t>
      </w:r>
      <w:r w:rsidRPr="007D1920">
        <w:t>(2)(c)).</w:t>
      </w:r>
    </w:p>
    <w:p w14:paraId="72ECA6D2" w14:textId="77777777" w:rsidR="002320A7" w:rsidRPr="007D1920" w:rsidRDefault="002320A7" w:rsidP="002320A7">
      <w:pPr>
        <w:pStyle w:val="Definition"/>
      </w:pPr>
      <w:r w:rsidRPr="007D1920">
        <w:rPr>
          <w:b/>
          <w:i/>
        </w:rPr>
        <w:t>obligation to act in good faith</w:t>
      </w:r>
      <w:r w:rsidRPr="007D1920">
        <w:t xml:space="preserve">: see </w:t>
      </w:r>
      <w:r w:rsidR="008420EA" w:rsidRPr="007D1920">
        <w:t>section</w:t>
      </w:r>
      <w:r w:rsidRPr="007D1920">
        <w:t> </w:t>
      </w:r>
      <w:r w:rsidR="0017125A" w:rsidRPr="007D1920">
        <w:t>17</w:t>
      </w:r>
      <w:r w:rsidRPr="007D1920">
        <w:t>.</w:t>
      </w:r>
    </w:p>
    <w:p w14:paraId="7BC8B58E" w14:textId="77777777" w:rsidR="00D826AC" w:rsidRPr="007D1920" w:rsidRDefault="00D826AC" w:rsidP="00D826AC">
      <w:pPr>
        <w:pStyle w:val="Definition"/>
      </w:pPr>
      <w:r w:rsidRPr="007D1920">
        <w:rPr>
          <w:b/>
          <w:i/>
        </w:rPr>
        <w:t>old regulations</w:t>
      </w:r>
      <w:r w:rsidRPr="007D1920">
        <w:t xml:space="preserve"> means the </w:t>
      </w:r>
      <w:r w:rsidRPr="007D1920">
        <w:rPr>
          <w:i/>
        </w:rPr>
        <w:t>Competition and Consumer (Industry Codes—Franchising) Regulation 2014</w:t>
      </w:r>
      <w:r w:rsidR="00D108E3" w:rsidRPr="007D1920">
        <w:t xml:space="preserve">, as in force before </w:t>
      </w:r>
      <w:r w:rsidR="00B678E3" w:rsidRPr="007D1920">
        <w:t>1 April</w:t>
      </w:r>
      <w:r w:rsidR="00D108E3" w:rsidRPr="007D1920">
        <w:t xml:space="preserve"> 2025</w:t>
      </w:r>
      <w:r w:rsidRPr="007D1920">
        <w:t>.</w:t>
      </w:r>
    </w:p>
    <w:p w14:paraId="5DE9FEBF" w14:textId="77777777" w:rsidR="002320A7" w:rsidRPr="007D1920" w:rsidRDefault="002320A7" w:rsidP="002320A7">
      <w:pPr>
        <w:pStyle w:val="Definition"/>
      </w:pPr>
      <w:r w:rsidRPr="007D1920">
        <w:rPr>
          <w:b/>
          <w:i/>
        </w:rPr>
        <w:t>Ombudsman</w:t>
      </w:r>
      <w:r w:rsidRPr="007D1920">
        <w:t xml:space="preserve"> means the Australian Small Business and Family Enterprise Ombudsman.</w:t>
      </w:r>
    </w:p>
    <w:p w14:paraId="74DED075" w14:textId="77777777" w:rsidR="00683648" w:rsidRPr="007D1920" w:rsidRDefault="00683648" w:rsidP="002320A7">
      <w:pPr>
        <w:pStyle w:val="Definition"/>
      </w:pPr>
      <w:r w:rsidRPr="007D1920">
        <w:rPr>
          <w:b/>
          <w:i/>
        </w:rPr>
        <w:t>personal information</w:t>
      </w:r>
      <w:r w:rsidRPr="007D1920">
        <w:t xml:space="preserve"> has the same meaning as in the </w:t>
      </w:r>
      <w:r w:rsidRPr="007D1920">
        <w:rPr>
          <w:i/>
        </w:rPr>
        <w:t>Privacy Act 1988</w:t>
      </w:r>
      <w:r w:rsidRPr="007D1920">
        <w:t>.</w:t>
      </w:r>
    </w:p>
    <w:p w14:paraId="22F00800" w14:textId="77777777" w:rsidR="009B6511" w:rsidRPr="007D1920" w:rsidRDefault="002320A7" w:rsidP="002320A7">
      <w:pPr>
        <w:pStyle w:val="Definition"/>
      </w:pPr>
      <w:r w:rsidRPr="007D1920">
        <w:rPr>
          <w:b/>
          <w:i/>
        </w:rPr>
        <w:t xml:space="preserve">prospective franchisee </w:t>
      </w:r>
      <w:r w:rsidRPr="007D1920">
        <w:t>means a person</w:t>
      </w:r>
      <w:r w:rsidR="009B6511" w:rsidRPr="007D1920">
        <w:t>:</w:t>
      </w:r>
    </w:p>
    <w:p w14:paraId="6D6FA643" w14:textId="77777777" w:rsidR="002320A7" w:rsidRPr="007D1920" w:rsidRDefault="009B6511" w:rsidP="009B6511">
      <w:pPr>
        <w:pStyle w:val="paragraph"/>
      </w:pPr>
      <w:r w:rsidRPr="007D1920">
        <w:tab/>
        <w:t>(a)</w:t>
      </w:r>
      <w:r w:rsidRPr="007D1920">
        <w:tab/>
        <w:t xml:space="preserve">who deals with a franchisor for </w:t>
      </w:r>
      <w:r w:rsidR="002320A7" w:rsidRPr="007D1920">
        <w:t>the right to be granted a franchise</w:t>
      </w:r>
      <w:r w:rsidRPr="007D1920">
        <w:t>; or</w:t>
      </w:r>
    </w:p>
    <w:p w14:paraId="6F4A565E" w14:textId="77777777" w:rsidR="009B6511" w:rsidRPr="007D1920" w:rsidRDefault="009B6511" w:rsidP="009B6511">
      <w:pPr>
        <w:pStyle w:val="paragraph"/>
      </w:pPr>
      <w:r w:rsidRPr="007D1920">
        <w:tab/>
        <w:t>(b)</w:t>
      </w:r>
      <w:r w:rsidRPr="007D1920">
        <w:tab/>
        <w:t xml:space="preserve">who seeks to acquire a franchise business through the transfer of </w:t>
      </w:r>
      <w:r w:rsidR="002B2B14" w:rsidRPr="007D1920">
        <w:t>a</w:t>
      </w:r>
      <w:r w:rsidRPr="007D1920">
        <w:t xml:space="preserve"> franchise agreement.</w:t>
      </w:r>
    </w:p>
    <w:p w14:paraId="11E04212" w14:textId="77777777" w:rsidR="002320A7" w:rsidRPr="007D1920" w:rsidRDefault="002320A7" w:rsidP="002320A7">
      <w:pPr>
        <w:pStyle w:val="Definition"/>
      </w:pPr>
      <w:r w:rsidRPr="007D1920">
        <w:rPr>
          <w:b/>
          <w:i/>
        </w:rPr>
        <w:t xml:space="preserve">Register </w:t>
      </w:r>
      <w:r w:rsidRPr="007D1920">
        <w:t xml:space="preserve">means the </w:t>
      </w:r>
      <w:r w:rsidR="00501670" w:rsidRPr="007D1920">
        <w:t xml:space="preserve">register </w:t>
      </w:r>
      <w:r w:rsidRPr="007D1920">
        <w:t xml:space="preserve">established under </w:t>
      </w:r>
      <w:r w:rsidR="00AE5AE2" w:rsidRPr="007D1920">
        <w:t>clause 5</w:t>
      </w:r>
      <w:r w:rsidRPr="007D1920">
        <w:t>3</w:t>
      </w:r>
      <w:r w:rsidR="00150C1C" w:rsidRPr="007D1920">
        <w:t xml:space="preserve"> of </w:t>
      </w:r>
      <w:r w:rsidR="00AE5AE2" w:rsidRPr="007D1920">
        <w:t>Schedule 1</w:t>
      </w:r>
      <w:r w:rsidR="00150C1C" w:rsidRPr="007D1920">
        <w:t xml:space="preserve"> to the </w:t>
      </w:r>
      <w:r w:rsidR="00D108E3" w:rsidRPr="007D1920">
        <w:t>old regulations</w:t>
      </w:r>
      <w:r w:rsidRPr="007D1920">
        <w:t>.</w:t>
      </w:r>
    </w:p>
    <w:p w14:paraId="635371FF" w14:textId="77777777" w:rsidR="002320A7" w:rsidRPr="007D1920" w:rsidRDefault="002320A7" w:rsidP="002320A7">
      <w:pPr>
        <w:pStyle w:val="Definition"/>
      </w:pPr>
      <w:bookmarkStart w:id="15" w:name="_Hlk176255191"/>
      <w:r w:rsidRPr="007D1920">
        <w:rPr>
          <w:b/>
          <w:i/>
        </w:rPr>
        <w:t>renew</w:t>
      </w:r>
      <w:r w:rsidRPr="007D1920">
        <w:t>, in relation to a franchise agreement, occurs when the franchisee exercises an option during the term of the agreement to renew the agreement.</w:t>
      </w:r>
    </w:p>
    <w:bookmarkEnd w:id="15"/>
    <w:p w14:paraId="13492C17" w14:textId="77777777" w:rsidR="002320A7" w:rsidRPr="007D1920" w:rsidRDefault="008420EA" w:rsidP="002320A7">
      <w:pPr>
        <w:pStyle w:val="Definition"/>
      </w:pPr>
      <w:r w:rsidRPr="007D1920">
        <w:rPr>
          <w:b/>
          <w:i/>
        </w:rPr>
        <w:t>r</w:t>
      </w:r>
      <w:r w:rsidR="002320A7" w:rsidRPr="007D1920">
        <w:rPr>
          <w:b/>
          <w:i/>
        </w:rPr>
        <w:t>espondent</w:t>
      </w:r>
      <w:r w:rsidRPr="007D1920">
        <w:t>: see</w:t>
      </w:r>
      <w:r w:rsidR="002320A7" w:rsidRPr="007D1920">
        <w:t xml:space="preserve"> </w:t>
      </w:r>
      <w:r w:rsidRPr="007D1920">
        <w:t xml:space="preserve">section </w:t>
      </w:r>
      <w:r w:rsidR="0017125A" w:rsidRPr="007D1920">
        <w:t>67</w:t>
      </w:r>
      <w:r w:rsidR="002320A7" w:rsidRPr="007D1920">
        <w:t>.</w:t>
      </w:r>
    </w:p>
    <w:p w14:paraId="792D29C5" w14:textId="77777777" w:rsidR="002320A7" w:rsidRPr="007D1920" w:rsidRDefault="002320A7" w:rsidP="002320A7">
      <w:pPr>
        <w:pStyle w:val="Definition"/>
      </w:pPr>
      <w:r w:rsidRPr="007D1920">
        <w:rPr>
          <w:b/>
          <w:i/>
        </w:rPr>
        <w:lastRenderedPageBreak/>
        <w:t>Secretary</w:t>
      </w:r>
      <w:r w:rsidRPr="007D1920">
        <w:t xml:space="preserve"> means the Secretary of the Department that is administered by the Minister administering the </w:t>
      </w:r>
      <w:r w:rsidRPr="007D1920">
        <w:rPr>
          <w:i/>
        </w:rPr>
        <w:t>Australian Small Business and Family Enterprise Ombudsman Act 2015</w:t>
      </w:r>
      <w:r w:rsidRPr="007D1920">
        <w:t>.</w:t>
      </w:r>
    </w:p>
    <w:p w14:paraId="54A86C57" w14:textId="77777777" w:rsidR="002320A7" w:rsidRPr="007D1920" w:rsidRDefault="002320A7" w:rsidP="002320A7">
      <w:pPr>
        <w:pStyle w:val="Definition"/>
      </w:pPr>
      <w:r w:rsidRPr="007D1920">
        <w:rPr>
          <w:b/>
          <w:i/>
        </w:rPr>
        <w:t xml:space="preserve">serious offence </w:t>
      </w:r>
      <w:r w:rsidRPr="007D1920">
        <w:t>means:</w:t>
      </w:r>
    </w:p>
    <w:p w14:paraId="5C513685" w14:textId="77777777" w:rsidR="002320A7" w:rsidRPr="007D1920" w:rsidRDefault="002320A7" w:rsidP="002320A7">
      <w:pPr>
        <w:pStyle w:val="paragraph"/>
      </w:pPr>
      <w:r w:rsidRPr="007D1920">
        <w:tab/>
        <w:t>(a)</w:t>
      </w:r>
      <w:r w:rsidRPr="007D1920">
        <w:tab/>
        <w:t>an offence under any law of the Commonwealth or a State or a Territory for which, if the act or omission had taken place in the Jervis Bay Territory, a person would be liable, on first conviction, to imprisonment for a period of not less than 5 years; or</w:t>
      </w:r>
    </w:p>
    <w:p w14:paraId="32A58241" w14:textId="77777777" w:rsidR="002320A7" w:rsidRPr="007D1920" w:rsidRDefault="002320A7" w:rsidP="002320A7">
      <w:pPr>
        <w:pStyle w:val="paragraph"/>
      </w:pPr>
      <w:r w:rsidRPr="007D1920">
        <w:tab/>
        <w:t>(b)</w:t>
      </w:r>
      <w:r w:rsidRPr="007D1920">
        <w:tab/>
        <w:t>a contravention of any provision of the Corporations Act.</w:t>
      </w:r>
    </w:p>
    <w:p w14:paraId="1282CDB6" w14:textId="77777777" w:rsidR="002320A7" w:rsidRPr="007D1920" w:rsidRDefault="002320A7" w:rsidP="002320A7">
      <w:pPr>
        <w:pStyle w:val="notetext"/>
      </w:pPr>
      <w:r w:rsidRPr="007D1920">
        <w:t>Note:</w:t>
      </w:r>
      <w:r w:rsidRPr="007D1920">
        <w:tab/>
        <w:t>Jervis Bay Territory is mentioned because it is a jurisdiction in which the Commonwealth has control over the criminal law.</w:t>
      </w:r>
    </w:p>
    <w:p w14:paraId="3F1A6747" w14:textId="77777777" w:rsidR="001270B5" w:rsidRPr="007D1920" w:rsidRDefault="001270B5" w:rsidP="001270B5">
      <w:pPr>
        <w:pStyle w:val="Definition"/>
      </w:pPr>
      <w:r w:rsidRPr="007D1920">
        <w:rPr>
          <w:b/>
          <w:i/>
        </w:rPr>
        <w:t>specific purpose fund</w:t>
      </w:r>
      <w:r w:rsidRPr="007D1920">
        <w:t xml:space="preserve"> means a fund:</w:t>
      </w:r>
    </w:p>
    <w:p w14:paraId="72F8F66A" w14:textId="77777777" w:rsidR="001270B5" w:rsidRPr="007D1920" w:rsidRDefault="001270B5" w:rsidP="001270B5">
      <w:pPr>
        <w:pStyle w:val="paragraph"/>
      </w:pPr>
      <w:r w:rsidRPr="007D1920">
        <w:tab/>
        <w:t>(a)</w:t>
      </w:r>
      <w:r w:rsidRPr="007D1920">
        <w:tab/>
        <w:t>that is controlled or administered:</w:t>
      </w:r>
    </w:p>
    <w:p w14:paraId="541248BA" w14:textId="77777777" w:rsidR="001270B5" w:rsidRPr="007D1920" w:rsidRDefault="001270B5" w:rsidP="001270B5">
      <w:pPr>
        <w:pStyle w:val="paragraphsub"/>
      </w:pPr>
      <w:r w:rsidRPr="007D1920">
        <w:tab/>
        <w:t>(i)</w:t>
      </w:r>
      <w:r w:rsidRPr="007D1920">
        <w:tab/>
        <w:t>by a franchisor or a master franchisor; or</w:t>
      </w:r>
    </w:p>
    <w:p w14:paraId="5C7CEA19" w14:textId="77777777" w:rsidR="001270B5" w:rsidRPr="007D1920" w:rsidRDefault="001270B5" w:rsidP="001270B5">
      <w:pPr>
        <w:pStyle w:val="paragraphsub"/>
      </w:pPr>
      <w:r w:rsidRPr="007D1920">
        <w:tab/>
        <w:t>(ii)</w:t>
      </w:r>
      <w:r w:rsidRPr="007D1920">
        <w:tab/>
        <w:t>for a franchisor or a master franchisor by an associate for the franchisor or master franchisor; and</w:t>
      </w:r>
    </w:p>
    <w:p w14:paraId="3F2DBBD1" w14:textId="77777777" w:rsidR="001270B5" w:rsidRPr="007D1920" w:rsidRDefault="001270B5" w:rsidP="001270B5">
      <w:pPr>
        <w:pStyle w:val="paragraph"/>
      </w:pPr>
      <w:r w:rsidRPr="007D1920">
        <w:tab/>
        <w:t>(b)</w:t>
      </w:r>
      <w:r w:rsidRPr="007D1920">
        <w:tab/>
        <w:t>to which, under a franchise agreement, a franchisee is required to pay money (whether the franchisee is a franchisee or subfranchisee of the franchisor or master franchisor); and</w:t>
      </w:r>
    </w:p>
    <w:p w14:paraId="588B08A2" w14:textId="77777777" w:rsidR="001270B5" w:rsidRPr="007D1920" w:rsidRDefault="001270B5" w:rsidP="001270B5">
      <w:pPr>
        <w:pStyle w:val="paragraph"/>
      </w:pPr>
      <w:r w:rsidRPr="007D1920">
        <w:tab/>
        <w:t>(c)</w:t>
      </w:r>
      <w:r w:rsidRPr="007D1920">
        <w:tab/>
        <w:t xml:space="preserve">that, under the franchise agreement, must be used for a specified </w:t>
      </w:r>
      <w:r w:rsidR="00133C29" w:rsidRPr="007D1920">
        <w:t xml:space="preserve">common </w:t>
      </w:r>
      <w:r w:rsidRPr="007D1920">
        <w:t>purpose relating to the operation of the franchised business.</w:t>
      </w:r>
    </w:p>
    <w:p w14:paraId="68D7022B" w14:textId="77777777" w:rsidR="001270B5" w:rsidRPr="007D1920" w:rsidRDefault="001270B5" w:rsidP="001270B5">
      <w:pPr>
        <w:pStyle w:val="notetext"/>
      </w:pPr>
      <w:r w:rsidRPr="007D1920">
        <w:t>Note:</w:t>
      </w:r>
      <w:r w:rsidRPr="007D1920">
        <w:tab/>
        <w:t xml:space="preserve">Examples of </w:t>
      </w:r>
      <w:r w:rsidR="00745A6B" w:rsidRPr="007D1920">
        <w:t xml:space="preserve">specific purpose funds could include a </w:t>
      </w:r>
      <w:r w:rsidR="00A873D1" w:rsidRPr="007D1920">
        <w:t>marketing fund for</w:t>
      </w:r>
      <w:r w:rsidRPr="007D1920">
        <w:t xml:space="preserve"> advertising</w:t>
      </w:r>
      <w:r w:rsidR="00A873D1" w:rsidRPr="007D1920">
        <w:t xml:space="preserve"> or a cooperative fund for </w:t>
      </w:r>
      <w:r w:rsidRPr="007D1920">
        <w:t>information technology.</w:t>
      </w:r>
    </w:p>
    <w:p w14:paraId="1B7B2B3A" w14:textId="77777777" w:rsidR="002320A7" w:rsidRPr="007D1920" w:rsidRDefault="002320A7" w:rsidP="002320A7">
      <w:pPr>
        <w:pStyle w:val="Definition"/>
      </w:pPr>
      <w:r w:rsidRPr="007D1920">
        <w:rPr>
          <w:b/>
          <w:i/>
        </w:rPr>
        <w:t xml:space="preserve">subfranchisor </w:t>
      </w:r>
      <w:r w:rsidRPr="007D1920">
        <w:t>means a person who is:</w:t>
      </w:r>
    </w:p>
    <w:p w14:paraId="5F36105B" w14:textId="77777777" w:rsidR="002320A7" w:rsidRPr="007D1920" w:rsidRDefault="002320A7" w:rsidP="002320A7">
      <w:pPr>
        <w:pStyle w:val="paragraph"/>
      </w:pPr>
      <w:r w:rsidRPr="007D1920">
        <w:tab/>
        <w:t>(a)</w:t>
      </w:r>
      <w:r w:rsidRPr="007D1920">
        <w:tab/>
        <w:t>a franchisee in relation to a master franchise; and</w:t>
      </w:r>
    </w:p>
    <w:p w14:paraId="381E6D6B" w14:textId="77777777" w:rsidR="002320A7" w:rsidRPr="007D1920" w:rsidRDefault="002320A7" w:rsidP="002320A7">
      <w:pPr>
        <w:pStyle w:val="paragraph"/>
      </w:pPr>
      <w:r w:rsidRPr="007D1920">
        <w:tab/>
        <w:t>(b)</w:t>
      </w:r>
      <w:r w:rsidRPr="007D1920">
        <w:tab/>
        <w:t>a franchisor in relation to a subfranchise granted under the master franchise.</w:t>
      </w:r>
    </w:p>
    <w:p w14:paraId="02586D1A" w14:textId="77777777" w:rsidR="002320A7" w:rsidRPr="007D1920" w:rsidRDefault="002320A7" w:rsidP="002320A7">
      <w:pPr>
        <w:pStyle w:val="Definition"/>
      </w:pPr>
      <w:r w:rsidRPr="007D1920">
        <w:rPr>
          <w:b/>
          <w:i/>
        </w:rPr>
        <w:t xml:space="preserve">trade mark </w:t>
      </w:r>
      <w:r w:rsidRPr="007D1920">
        <w:t xml:space="preserve">has the meaning given by the </w:t>
      </w:r>
      <w:r w:rsidRPr="007D1920">
        <w:rPr>
          <w:i/>
        </w:rPr>
        <w:t>Trade Marks Act 1995</w:t>
      </w:r>
      <w:r w:rsidRPr="007D1920">
        <w:t>.</w:t>
      </w:r>
    </w:p>
    <w:p w14:paraId="155E4003" w14:textId="77777777" w:rsidR="002320A7" w:rsidRPr="007D1920" w:rsidRDefault="002320A7" w:rsidP="002320A7">
      <w:pPr>
        <w:pStyle w:val="notetext"/>
      </w:pPr>
      <w:r w:rsidRPr="007D1920">
        <w:t>Note:</w:t>
      </w:r>
      <w:r w:rsidRPr="007D1920">
        <w:tab/>
        <w:t>A</w:t>
      </w:r>
      <w:r w:rsidRPr="007D1920">
        <w:rPr>
          <w:b/>
          <w:i/>
        </w:rPr>
        <w:t xml:space="preserve"> trade mark</w:t>
      </w:r>
      <w:r w:rsidRPr="007D1920">
        <w:t xml:space="preserve"> is a sign (including any letter, word, name, signature, numeral, device, brand, heading, label, ticket, aspect of packaging, shape, colour, sound or scent (or any combination of these)) used, or intended to be used, to distinguish goods or services dealt with or provided in the course of trade by a person from goods or services so dealt with or provided by any other person (see </w:t>
      </w:r>
      <w:r w:rsidR="00A758B2" w:rsidRPr="007D1920">
        <w:t>sections 6</w:t>
      </w:r>
      <w:r w:rsidR="00551C1B" w:rsidRPr="007D1920">
        <w:t xml:space="preserve"> and</w:t>
      </w:r>
      <w:r w:rsidRPr="007D1920">
        <w:t xml:space="preserve"> 17 of the </w:t>
      </w:r>
      <w:r w:rsidRPr="007D1920">
        <w:rPr>
          <w:i/>
        </w:rPr>
        <w:t>Trade Marks Act 1995</w:t>
      </w:r>
      <w:r w:rsidRPr="007D1920">
        <w:t>).</w:t>
      </w:r>
    </w:p>
    <w:p w14:paraId="5BCA6418" w14:textId="77777777" w:rsidR="002320A7" w:rsidRPr="007D1920" w:rsidRDefault="002320A7" w:rsidP="002320A7">
      <w:pPr>
        <w:pStyle w:val="Definition"/>
      </w:pPr>
      <w:r w:rsidRPr="007D1920">
        <w:rPr>
          <w:b/>
          <w:i/>
        </w:rPr>
        <w:t>transfer</w:t>
      </w:r>
      <w:r w:rsidRPr="007D1920">
        <w:t>, in relation to a franchise agreement, includes a situation in which:</w:t>
      </w:r>
    </w:p>
    <w:p w14:paraId="7E6ED59D" w14:textId="77777777" w:rsidR="002320A7" w:rsidRPr="007D1920" w:rsidRDefault="002320A7" w:rsidP="002320A7">
      <w:pPr>
        <w:pStyle w:val="paragraph"/>
      </w:pPr>
      <w:r w:rsidRPr="007D1920">
        <w:tab/>
        <w:t>(a)</w:t>
      </w:r>
      <w:r w:rsidRPr="007D1920">
        <w:tab/>
        <w:t xml:space="preserve">the agreement is terminated on the basis that a new franchise agreement is entered into between the franchisor and </w:t>
      </w:r>
      <w:r w:rsidR="00D24BEB" w:rsidRPr="007D1920">
        <w:t xml:space="preserve">a </w:t>
      </w:r>
      <w:r w:rsidRPr="007D1920">
        <w:t xml:space="preserve">prospective </w:t>
      </w:r>
      <w:r w:rsidR="002B2B14" w:rsidRPr="007D1920">
        <w:t>franchis</w:t>
      </w:r>
      <w:r w:rsidRPr="007D1920">
        <w:t>ee; or</w:t>
      </w:r>
    </w:p>
    <w:p w14:paraId="7D05F3A0" w14:textId="77777777" w:rsidR="002320A7" w:rsidRPr="007D1920" w:rsidRDefault="002320A7" w:rsidP="002320A7">
      <w:pPr>
        <w:pStyle w:val="paragraph"/>
      </w:pPr>
      <w:r w:rsidRPr="007D1920">
        <w:tab/>
        <w:t>(b)</w:t>
      </w:r>
      <w:r w:rsidRPr="007D1920">
        <w:tab/>
        <w:t xml:space="preserve">the franchisee’s rights and obligations under the agreement are assigned to a prospective </w:t>
      </w:r>
      <w:r w:rsidR="002B2B14" w:rsidRPr="007D1920">
        <w:t>franchisee</w:t>
      </w:r>
      <w:r w:rsidRPr="007D1920">
        <w:t>; or</w:t>
      </w:r>
    </w:p>
    <w:p w14:paraId="68602A3F" w14:textId="77777777" w:rsidR="002320A7" w:rsidRPr="007D1920" w:rsidRDefault="002320A7" w:rsidP="002320A7">
      <w:pPr>
        <w:pStyle w:val="paragraph"/>
      </w:pPr>
      <w:r w:rsidRPr="007D1920">
        <w:tab/>
        <w:t>(c)</w:t>
      </w:r>
      <w:r w:rsidRPr="007D1920">
        <w:tab/>
        <w:t>the agreement contemplates a transfer in specified circumstances and those circumstances happen.</w:t>
      </w:r>
    </w:p>
    <w:p w14:paraId="4C41AD18" w14:textId="77777777" w:rsidR="002320A7" w:rsidRPr="007D1920" w:rsidRDefault="002320A7" w:rsidP="002320A7">
      <w:pPr>
        <w:pStyle w:val="Definition"/>
      </w:pPr>
      <w:r w:rsidRPr="007D1920">
        <w:rPr>
          <w:b/>
          <w:i/>
        </w:rPr>
        <w:t>virtual attendance technology</w:t>
      </w:r>
      <w:r w:rsidRPr="007D1920">
        <w:t xml:space="preserve"> means any technology that allows a person to attend an ADR process or an arbitration without being physically present at the ADR process or arbitration.</w:t>
      </w:r>
    </w:p>
    <w:p w14:paraId="0E9A5560" w14:textId="77777777" w:rsidR="002320A7" w:rsidRPr="007D1920" w:rsidRDefault="002320A7" w:rsidP="002320A7">
      <w:pPr>
        <w:pStyle w:val="subsection"/>
      </w:pPr>
      <w:r w:rsidRPr="007D1920">
        <w:lastRenderedPageBreak/>
        <w:tab/>
        <w:t>(2)</w:t>
      </w:r>
      <w:r w:rsidRPr="007D1920">
        <w:tab/>
        <w:t xml:space="preserve">In this </w:t>
      </w:r>
      <w:r w:rsidR="00801141" w:rsidRPr="007D1920">
        <w:t>instrument</w:t>
      </w:r>
      <w:r w:rsidRPr="007D1920">
        <w:t>, the following terms have the meanings given by the</w:t>
      </w:r>
      <w:r w:rsidRPr="007D1920">
        <w:rPr>
          <w:i/>
        </w:rPr>
        <w:t xml:space="preserve"> </w:t>
      </w:r>
      <w:r w:rsidRPr="007D1920">
        <w:t>Corporations Act:</w:t>
      </w:r>
    </w:p>
    <w:p w14:paraId="51CA0DAE" w14:textId="77777777" w:rsidR="002320A7" w:rsidRPr="007D1920" w:rsidRDefault="00801141" w:rsidP="00801141">
      <w:pPr>
        <w:pStyle w:val="paragraph"/>
      </w:pPr>
      <w:r w:rsidRPr="007D1920">
        <w:tab/>
        <w:t>(a)</w:t>
      </w:r>
      <w:r w:rsidRPr="007D1920">
        <w:tab/>
      </w:r>
      <w:r w:rsidR="002320A7" w:rsidRPr="007D1920">
        <w:t>ACN</w:t>
      </w:r>
      <w:r w:rsidRPr="007D1920">
        <w:t>;</w:t>
      </w:r>
    </w:p>
    <w:p w14:paraId="4F7BA2D4" w14:textId="77777777" w:rsidR="002320A7" w:rsidRPr="007D1920" w:rsidRDefault="00801141" w:rsidP="00801141">
      <w:pPr>
        <w:pStyle w:val="paragraph"/>
      </w:pPr>
      <w:r w:rsidRPr="007D1920">
        <w:tab/>
        <w:t>(b)</w:t>
      </w:r>
      <w:r w:rsidRPr="007D1920">
        <w:tab/>
      </w:r>
      <w:r w:rsidR="002320A7" w:rsidRPr="007D1920">
        <w:t>ARBN</w:t>
      </w:r>
      <w:r w:rsidRPr="007D1920">
        <w:t>;</w:t>
      </w:r>
    </w:p>
    <w:p w14:paraId="552277F4" w14:textId="77777777" w:rsidR="002320A7" w:rsidRPr="007D1920" w:rsidRDefault="00801141" w:rsidP="00801141">
      <w:pPr>
        <w:pStyle w:val="paragraph"/>
      </w:pPr>
      <w:r w:rsidRPr="007D1920">
        <w:tab/>
        <w:t>(c)</w:t>
      </w:r>
      <w:r w:rsidRPr="007D1920">
        <w:tab/>
      </w:r>
      <w:r w:rsidR="002320A7" w:rsidRPr="007D1920">
        <w:t>body corporate</w:t>
      </w:r>
      <w:r w:rsidRPr="007D1920">
        <w:t>;</w:t>
      </w:r>
    </w:p>
    <w:p w14:paraId="2660BCC9" w14:textId="77777777" w:rsidR="002320A7" w:rsidRPr="007D1920" w:rsidRDefault="00801141" w:rsidP="00801141">
      <w:pPr>
        <w:pStyle w:val="paragraph"/>
      </w:pPr>
      <w:r w:rsidRPr="007D1920">
        <w:tab/>
        <w:t>(d)</w:t>
      </w:r>
      <w:r w:rsidRPr="007D1920">
        <w:tab/>
      </w:r>
      <w:r w:rsidR="002320A7" w:rsidRPr="007D1920">
        <w:t>Chapter 5 body corporate</w:t>
      </w:r>
      <w:r w:rsidRPr="007D1920">
        <w:t>;</w:t>
      </w:r>
    </w:p>
    <w:p w14:paraId="68372922" w14:textId="77777777" w:rsidR="002320A7" w:rsidRPr="007D1920" w:rsidRDefault="00801141" w:rsidP="00801141">
      <w:pPr>
        <w:pStyle w:val="paragraph"/>
      </w:pPr>
      <w:r w:rsidRPr="007D1920">
        <w:tab/>
        <w:t>(e)</w:t>
      </w:r>
      <w:r w:rsidRPr="007D1920">
        <w:tab/>
      </w:r>
      <w:r w:rsidR="002320A7" w:rsidRPr="007D1920">
        <w:t>consolidated entity</w:t>
      </w:r>
      <w:r w:rsidRPr="007D1920">
        <w:t>;</w:t>
      </w:r>
    </w:p>
    <w:p w14:paraId="2731ED72" w14:textId="77777777" w:rsidR="002320A7" w:rsidRPr="007D1920" w:rsidRDefault="00801141" w:rsidP="00801141">
      <w:pPr>
        <w:pStyle w:val="paragraph"/>
      </w:pPr>
      <w:r w:rsidRPr="007D1920">
        <w:tab/>
        <w:t>(f)</w:t>
      </w:r>
      <w:r w:rsidRPr="007D1920">
        <w:tab/>
      </w:r>
      <w:r w:rsidR="002320A7" w:rsidRPr="007D1920">
        <w:t>director</w:t>
      </w:r>
      <w:r w:rsidRPr="007D1920">
        <w:t>;</w:t>
      </w:r>
    </w:p>
    <w:p w14:paraId="416EFE10" w14:textId="77777777" w:rsidR="002320A7" w:rsidRPr="007D1920" w:rsidRDefault="00801141" w:rsidP="00801141">
      <w:pPr>
        <w:pStyle w:val="paragraph"/>
      </w:pPr>
      <w:r w:rsidRPr="007D1920">
        <w:tab/>
        <w:t>(g)</w:t>
      </w:r>
      <w:r w:rsidRPr="007D1920">
        <w:tab/>
      </w:r>
      <w:r w:rsidR="002320A7" w:rsidRPr="007D1920">
        <w:t>insolvent under administration</w:t>
      </w:r>
      <w:r w:rsidRPr="007D1920">
        <w:t>;</w:t>
      </w:r>
    </w:p>
    <w:p w14:paraId="5A1588DF" w14:textId="77777777" w:rsidR="002320A7" w:rsidRPr="007D1920" w:rsidRDefault="00801141" w:rsidP="00801141">
      <w:pPr>
        <w:pStyle w:val="paragraph"/>
      </w:pPr>
      <w:r w:rsidRPr="007D1920">
        <w:tab/>
        <w:t>(h)</w:t>
      </w:r>
      <w:r w:rsidRPr="007D1920">
        <w:tab/>
      </w:r>
      <w:r w:rsidR="002320A7" w:rsidRPr="007D1920">
        <w:t>listed corporation</w:t>
      </w:r>
      <w:r w:rsidRPr="007D1920">
        <w:t>;</w:t>
      </w:r>
    </w:p>
    <w:p w14:paraId="0730C3C8" w14:textId="77777777" w:rsidR="002320A7" w:rsidRPr="007D1920" w:rsidRDefault="00801141" w:rsidP="00801141">
      <w:pPr>
        <w:pStyle w:val="paragraph"/>
      </w:pPr>
      <w:r w:rsidRPr="007D1920">
        <w:tab/>
        <w:t>(i)</w:t>
      </w:r>
      <w:r w:rsidRPr="007D1920">
        <w:tab/>
      </w:r>
      <w:r w:rsidR="002320A7" w:rsidRPr="007D1920">
        <w:t>misconduct</w:t>
      </w:r>
      <w:r w:rsidRPr="007D1920">
        <w:t>;</w:t>
      </w:r>
    </w:p>
    <w:p w14:paraId="74D3914A" w14:textId="77777777" w:rsidR="002320A7" w:rsidRPr="007D1920" w:rsidRDefault="00801141" w:rsidP="00801141">
      <w:pPr>
        <w:pStyle w:val="paragraph"/>
      </w:pPr>
      <w:bookmarkStart w:id="16" w:name="_Hlk99532994"/>
      <w:r w:rsidRPr="007D1920">
        <w:tab/>
        <w:t>(j)</w:t>
      </w:r>
      <w:r w:rsidRPr="007D1920">
        <w:tab/>
      </w:r>
      <w:r w:rsidR="002320A7" w:rsidRPr="007D1920">
        <w:t>mutual entity</w:t>
      </w:r>
      <w:r w:rsidRPr="007D1920">
        <w:t>;</w:t>
      </w:r>
    </w:p>
    <w:bookmarkEnd w:id="16"/>
    <w:p w14:paraId="7379C894" w14:textId="77777777" w:rsidR="002320A7" w:rsidRPr="007D1920" w:rsidRDefault="00801141" w:rsidP="00801141">
      <w:pPr>
        <w:pStyle w:val="paragraph"/>
      </w:pPr>
      <w:r w:rsidRPr="007D1920">
        <w:tab/>
        <w:t>(k)</w:t>
      </w:r>
      <w:r w:rsidRPr="007D1920">
        <w:tab/>
      </w:r>
      <w:r w:rsidR="002320A7" w:rsidRPr="007D1920">
        <w:t>officer</w:t>
      </w:r>
      <w:r w:rsidRPr="007D1920">
        <w:t>;</w:t>
      </w:r>
    </w:p>
    <w:p w14:paraId="2210C9FB" w14:textId="77777777" w:rsidR="002320A7" w:rsidRPr="007D1920" w:rsidRDefault="00801141" w:rsidP="00801141">
      <w:pPr>
        <w:pStyle w:val="paragraph"/>
      </w:pPr>
      <w:r w:rsidRPr="007D1920">
        <w:tab/>
        <w:t>(l)</w:t>
      </w:r>
      <w:r w:rsidRPr="007D1920">
        <w:tab/>
      </w:r>
      <w:r w:rsidR="002320A7" w:rsidRPr="007D1920">
        <w:t>proprietary company</w:t>
      </w:r>
      <w:r w:rsidRPr="007D1920">
        <w:t>;</w:t>
      </w:r>
    </w:p>
    <w:p w14:paraId="79217188" w14:textId="77777777" w:rsidR="002320A7" w:rsidRPr="007D1920" w:rsidRDefault="00801141" w:rsidP="00801141">
      <w:pPr>
        <w:pStyle w:val="paragraph"/>
      </w:pPr>
      <w:r w:rsidRPr="007D1920">
        <w:tab/>
        <w:t>(m)</w:t>
      </w:r>
      <w:r w:rsidRPr="007D1920">
        <w:tab/>
      </w:r>
      <w:r w:rsidR="002320A7" w:rsidRPr="007D1920">
        <w:t>registered company auditor</w:t>
      </w:r>
      <w:r w:rsidRPr="007D1920">
        <w:t>;</w:t>
      </w:r>
    </w:p>
    <w:p w14:paraId="130D55F6" w14:textId="77777777" w:rsidR="002320A7" w:rsidRPr="007D1920" w:rsidRDefault="00801141" w:rsidP="00801141">
      <w:pPr>
        <w:pStyle w:val="paragraph"/>
      </w:pPr>
      <w:r w:rsidRPr="007D1920">
        <w:tab/>
        <w:t>(n)</w:t>
      </w:r>
      <w:r w:rsidRPr="007D1920">
        <w:tab/>
      </w:r>
      <w:r w:rsidR="002320A7" w:rsidRPr="007D1920">
        <w:t>registered office</w:t>
      </w:r>
      <w:r w:rsidRPr="007D1920">
        <w:t>;</w:t>
      </w:r>
    </w:p>
    <w:p w14:paraId="01A7730C" w14:textId="77777777" w:rsidR="002320A7" w:rsidRPr="007D1920" w:rsidRDefault="00801141" w:rsidP="00801141">
      <w:pPr>
        <w:pStyle w:val="paragraph"/>
      </w:pPr>
      <w:r w:rsidRPr="007D1920">
        <w:tab/>
        <w:t>(o)</w:t>
      </w:r>
      <w:r w:rsidRPr="007D1920">
        <w:tab/>
      </w:r>
      <w:r w:rsidR="002320A7" w:rsidRPr="007D1920">
        <w:t>related body corporate</w:t>
      </w:r>
      <w:r w:rsidRPr="007D1920">
        <w:t>;</w:t>
      </w:r>
    </w:p>
    <w:p w14:paraId="0FF53B13" w14:textId="77777777" w:rsidR="002320A7" w:rsidRPr="007D1920" w:rsidRDefault="00801141" w:rsidP="00801141">
      <w:pPr>
        <w:pStyle w:val="paragraph"/>
      </w:pPr>
      <w:r w:rsidRPr="007D1920">
        <w:tab/>
        <w:t>(p)</w:t>
      </w:r>
      <w:r w:rsidRPr="007D1920">
        <w:tab/>
      </w:r>
      <w:r w:rsidR="002320A7" w:rsidRPr="007D1920">
        <w:t>restructuring practitioner</w:t>
      </w:r>
      <w:r w:rsidRPr="007D1920">
        <w:t>;</w:t>
      </w:r>
    </w:p>
    <w:p w14:paraId="4DE805B8" w14:textId="77777777" w:rsidR="002320A7" w:rsidRPr="007D1920" w:rsidRDefault="00801141" w:rsidP="00801141">
      <w:pPr>
        <w:pStyle w:val="paragraph"/>
      </w:pPr>
      <w:r w:rsidRPr="007D1920">
        <w:tab/>
        <w:t>(q)</w:t>
      </w:r>
      <w:r w:rsidRPr="007D1920">
        <w:tab/>
      </w:r>
      <w:r w:rsidR="002320A7" w:rsidRPr="007D1920">
        <w:t>small proprietary company</w:t>
      </w:r>
      <w:r w:rsidRPr="007D1920">
        <w:t>.</w:t>
      </w:r>
    </w:p>
    <w:p w14:paraId="59304390" w14:textId="77777777" w:rsidR="002320A7" w:rsidRPr="007D1920" w:rsidRDefault="0017125A" w:rsidP="002320A7">
      <w:pPr>
        <w:pStyle w:val="ActHead5"/>
      </w:pPr>
      <w:bookmarkStart w:id="17" w:name="_Toc177562432"/>
      <w:r w:rsidRPr="00273CA5">
        <w:rPr>
          <w:rStyle w:val="CharSectno"/>
        </w:rPr>
        <w:t>7</w:t>
      </w:r>
      <w:r w:rsidR="002320A7" w:rsidRPr="007D1920">
        <w:t xml:space="preserve">  Meaning of franchise agreement</w:t>
      </w:r>
      <w:r w:rsidR="00236595" w:rsidRPr="007D1920">
        <w:t xml:space="preserve"> [S5]</w:t>
      </w:r>
      <w:bookmarkEnd w:id="17"/>
    </w:p>
    <w:p w14:paraId="2B9CDA0F" w14:textId="77777777" w:rsidR="002320A7" w:rsidRPr="007D1920" w:rsidRDefault="002320A7" w:rsidP="002320A7">
      <w:pPr>
        <w:pStyle w:val="subsection"/>
      </w:pPr>
      <w:r w:rsidRPr="007D1920">
        <w:tab/>
        <w:t>(1)</w:t>
      </w:r>
      <w:r w:rsidRPr="007D1920">
        <w:tab/>
        <w:t xml:space="preserve">A </w:t>
      </w:r>
      <w:r w:rsidRPr="007D1920">
        <w:rPr>
          <w:b/>
          <w:i/>
        </w:rPr>
        <w:t>franchise agreement</w:t>
      </w:r>
      <w:r w:rsidRPr="007D1920">
        <w:t xml:space="preserve"> is an agreement:</w:t>
      </w:r>
    </w:p>
    <w:p w14:paraId="3B6636C2" w14:textId="77777777" w:rsidR="002320A7" w:rsidRPr="007D1920" w:rsidRDefault="002320A7" w:rsidP="002320A7">
      <w:pPr>
        <w:pStyle w:val="paragraph"/>
        <w:keepNext/>
        <w:keepLines/>
      </w:pPr>
      <w:r w:rsidRPr="007D1920">
        <w:tab/>
        <w:t>(a)</w:t>
      </w:r>
      <w:r w:rsidRPr="007D1920">
        <w:tab/>
        <w:t>that takes the form, in whole or part, of any of the following:</w:t>
      </w:r>
    </w:p>
    <w:p w14:paraId="5B4F8AFD" w14:textId="77777777" w:rsidR="002320A7" w:rsidRPr="007D1920" w:rsidRDefault="002320A7" w:rsidP="002320A7">
      <w:pPr>
        <w:pStyle w:val="paragraphsub"/>
      </w:pPr>
      <w:r w:rsidRPr="007D1920">
        <w:tab/>
        <w:t>(i)</w:t>
      </w:r>
      <w:r w:rsidRPr="007D1920">
        <w:tab/>
        <w:t>a written agreement;</w:t>
      </w:r>
    </w:p>
    <w:p w14:paraId="1593F5F0" w14:textId="77777777" w:rsidR="002320A7" w:rsidRPr="007D1920" w:rsidRDefault="002320A7" w:rsidP="002320A7">
      <w:pPr>
        <w:pStyle w:val="paragraphsub"/>
      </w:pPr>
      <w:r w:rsidRPr="007D1920">
        <w:tab/>
        <w:t>(ii)</w:t>
      </w:r>
      <w:r w:rsidRPr="007D1920">
        <w:tab/>
        <w:t>an oral agreement;</w:t>
      </w:r>
    </w:p>
    <w:p w14:paraId="684EAC7C" w14:textId="77777777" w:rsidR="002320A7" w:rsidRPr="007D1920" w:rsidRDefault="002320A7" w:rsidP="002320A7">
      <w:pPr>
        <w:pStyle w:val="paragraphsub"/>
      </w:pPr>
      <w:r w:rsidRPr="007D1920">
        <w:tab/>
        <w:t>(iii)</w:t>
      </w:r>
      <w:r w:rsidRPr="007D1920">
        <w:tab/>
        <w:t>an implied agreement; and</w:t>
      </w:r>
    </w:p>
    <w:p w14:paraId="2D3C0902" w14:textId="77777777" w:rsidR="002320A7" w:rsidRPr="007D1920" w:rsidRDefault="002320A7" w:rsidP="002320A7">
      <w:pPr>
        <w:pStyle w:val="paragraph"/>
      </w:pPr>
      <w:r w:rsidRPr="007D1920">
        <w:tab/>
        <w:t>(b)</w:t>
      </w:r>
      <w:r w:rsidRPr="007D1920">
        <w:tab/>
        <w:t xml:space="preserve">in which a person (the </w:t>
      </w:r>
      <w:r w:rsidRPr="007D1920">
        <w:rPr>
          <w:b/>
          <w:i/>
        </w:rPr>
        <w:t>franchisor</w:t>
      </w:r>
      <w:r w:rsidRPr="007D1920">
        <w:t xml:space="preserve">) grants to another person (the </w:t>
      </w:r>
      <w:r w:rsidRPr="007D1920">
        <w:rPr>
          <w:b/>
          <w:i/>
        </w:rPr>
        <w:t>franchisee</w:t>
      </w:r>
      <w:r w:rsidRPr="007D1920">
        <w:t>) the right to carry on the business of offering, supplying or distributing goods or services in Australia under a system or marketing plan substantially determined, controlled or suggested by the franchisor or an associate of the franchisor; and</w:t>
      </w:r>
    </w:p>
    <w:p w14:paraId="73326425" w14:textId="77777777" w:rsidR="002320A7" w:rsidRPr="007D1920" w:rsidRDefault="002320A7" w:rsidP="002320A7">
      <w:pPr>
        <w:pStyle w:val="paragraph"/>
      </w:pPr>
      <w:r w:rsidRPr="007D1920">
        <w:tab/>
        <w:t>(c)</w:t>
      </w:r>
      <w:r w:rsidRPr="007D1920">
        <w:tab/>
        <w:t>under which the operation of the business will be substantially or materially associated with a trade mark, marketing or a commercial symbol:</w:t>
      </w:r>
    </w:p>
    <w:p w14:paraId="6F38D826" w14:textId="77777777" w:rsidR="002320A7" w:rsidRPr="007D1920" w:rsidRDefault="002320A7" w:rsidP="002320A7">
      <w:pPr>
        <w:pStyle w:val="paragraphsub"/>
      </w:pPr>
      <w:r w:rsidRPr="007D1920">
        <w:tab/>
        <w:t>(i)</w:t>
      </w:r>
      <w:r w:rsidRPr="007D1920">
        <w:tab/>
        <w:t>owned, used or licensed by the franchisor or an associate of the franchisor; or</w:t>
      </w:r>
    </w:p>
    <w:p w14:paraId="72C91B9E" w14:textId="77777777" w:rsidR="002320A7" w:rsidRPr="007D1920" w:rsidRDefault="002320A7" w:rsidP="002320A7">
      <w:pPr>
        <w:pStyle w:val="paragraphsub"/>
      </w:pPr>
      <w:r w:rsidRPr="007D1920">
        <w:tab/>
        <w:t>(ii)</w:t>
      </w:r>
      <w:r w:rsidRPr="007D1920">
        <w:tab/>
        <w:t>specified by the franchisor or an associate of the franchisor; and</w:t>
      </w:r>
    </w:p>
    <w:p w14:paraId="2835794E" w14:textId="77777777" w:rsidR="002320A7" w:rsidRPr="007D1920" w:rsidRDefault="002320A7" w:rsidP="002320A7">
      <w:pPr>
        <w:pStyle w:val="paragraph"/>
      </w:pPr>
      <w:r w:rsidRPr="007D1920">
        <w:tab/>
        <w:t>(d)</w:t>
      </w:r>
      <w:r w:rsidRPr="007D1920">
        <w:tab/>
        <w:t>under which, before starting or continuing the business, the franchisee must pay or agree to pay to the franchisor or an associate of the franchisor an amount including, for example:</w:t>
      </w:r>
    </w:p>
    <w:p w14:paraId="267B7762" w14:textId="77777777" w:rsidR="002320A7" w:rsidRPr="007D1920" w:rsidRDefault="002320A7" w:rsidP="002320A7">
      <w:pPr>
        <w:pStyle w:val="paragraphsub"/>
      </w:pPr>
      <w:r w:rsidRPr="007D1920">
        <w:tab/>
        <w:t>(i)</w:t>
      </w:r>
      <w:r w:rsidRPr="007D1920">
        <w:tab/>
        <w:t>an initial capital investment fee; or</w:t>
      </w:r>
    </w:p>
    <w:p w14:paraId="699FC078" w14:textId="77777777" w:rsidR="002320A7" w:rsidRPr="007D1920" w:rsidRDefault="002320A7" w:rsidP="002320A7">
      <w:pPr>
        <w:pStyle w:val="paragraphsub"/>
      </w:pPr>
      <w:r w:rsidRPr="007D1920">
        <w:tab/>
        <w:t>(ii)</w:t>
      </w:r>
      <w:r w:rsidRPr="007D1920">
        <w:tab/>
        <w:t>a payment for goods or services; or</w:t>
      </w:r>
    </w:p>
    <w:p w14:paraId="30A79B94" w14:textId="77777777" w:rsidR="002320A7" w:rsidRPr="007D1920" w:rsidRDefault="002320A7" w:rsidP="002320A7">
      <w:pPr>
        <w:pStyle w:val="paragraphsub"/>
      </w:pPr>
      <w:r w:rsidRPr="007D1920">
        <w:tab/>
        <w:t>(iii)</w:t>
      </w:r>
      <w:r w:rsidRPr="007D1920">
        <w:tab/>
        <w:t>a fee based on a percentage of gross or net income whether or not called a royalty or franchise service fee; or</w:t>
      </w:r>
    </w:p>
    <w:p w14:paraId="29084A65" w14:textId="77777777" w:rsidR="002320A7" w:rsidRPr="007D1920" w:rsidRDefault="002320A7" w:rsidP="002320A7">
      <w:pPr>
        <w:pStyle w:val="paragraphsub"/>
      </w:pPr>
      <w:r w:rsidRPr="007D1920">
        <w:tab/>
        <w:t>(iv)</w:t>
      </w:r>
      <w:r w:rsidRPr="007D1920">
        <w:tab/>
        <w:t>a training fee or training school fee;</w:t>
      </w:r>
    </w:p>
    <w:p w14:paraId="3E1ABF10" w14:textId="77777777" w:rsidR="002320A7" w:rsidRPr="007D1920" w:rsidRDefault="002320A7" w:rsidP="002320A7">
      <w:pPr>
        <w:pStyle w:val="paragraph"/>
      </w:pPr>
      <w:r w:rsidRPr="007D1920">
        <w:lastRenderedPageBreak/>
        <w:tab/>
      </w:r>
      <w:r w:rsidRPr="007D1920">
        <w:tab/>
        <w:t>but excluding:</w:t>
      </w:r>
    </w:p>
    <w:p w14:paraId="23208F66" w14:textId="77777777" w:rsidR="002320A7" w:rsidRPr="007D1920" w:rsidRDefault="002320A7" w:rsidP="002320A7">
      <w:pPr>
        <w:pStyle w:val="paragraphsub"/>
      </w:pPr>
      <w:r w:rsidRPr="007D1920">
        <w:tab/>
        <w:t>(v)</w:t>
      </w:r>
      <w:r w:rsidRPr="007D1920">
        <w:tab/>
        <w:t>payment for goods and services supplied on a genuine wholesale basis; or</w:t>
      </w:r>
    </w:p>
    <w:p w14:paraId="3329F394" w14:textId="77777777" w:rsidR="002320A7" w:rsidRPr="007D1920" w:rsidRDefault="002320A7" w:rsidP="002320A7">
      <w:pPr>
        <w:pStyle w:val="paragraphsub"/>
      </w:pPr>
      <w:r w:rsidRPr="007D1920">
        <w:tab/>
        <w:t>(vi)</w:t>
      </w:r>
      <w:r w:rsidRPr="007D1920">
        <w:tab/>
        <w:t>repayment by the franchisee of a loan from the franchisor or an associate of the franchisor; or</w:t>
      </w:r>
    </w:p>
    <w:p w14:paraId="6B723F18" w14:textId="77777777" w:rsidR="002320A7" w:rsidRPr="007D1920" w:rsidRDefault="002320A7" w:rsidP="002320A7">
      <w:pPr>
        <w:pStyle w:val="paragraphsub"/>
      </w:pPr>
      <w:r w:rsidRPr="007D1920">
        <w:tab/>
        <w:t>(vii)</w:t>
      </w:r>
      <w:r w:rsidRPr="007D1920">
        <w:tab/>
        <w:t>payment for goods taken on consignment and supplied on a genuine wholesale basis; or</w:t>
      </w:r>
    </w:p>
    <w:p w14:paraId="18EB5CC1" w14:textId="77777777" w:rsidR="002320A7" w:rsidRPr="007D1920" w:rsidRDefault="002320A7" w:rsidP="002320A7">
      <w:pPr>
        <w:pStyle w:val="paragraphsub"/>
      </w:pPr>
      <w:r w:rsidRPr="007D1920">
        <w:tab/>
        <w:t>(viii)</w:t>
      </w:r>
      <w:r w:rsidRPr="007D1920">
        <w:tab/>
        <w:t>payment of market value for purchase or lease of real property, fixtures, equipment or supplies needed to start business or to continue business under the franchise agreement.</w:t>
      </w:r>
    </w:p>
    <w:p w14:paraId="18521449" w14:textId="77777777" w:rsidR="002320A7" w:rsidRPr="007D1920" w:rsidRDefault="002320A7" w:rsidP="002320A7">
      <w:pPr>
        <w:pStyle w:val="subsection"/>
      </w:pPr>
      <w:r w:rsidRPr="007D1920">
        <w:tab/>
        <w:t>(2)</w:t>
      </w:r>
      <w:r w:rsidRPr="007D1920">
        <w:tab/>
        <w:t xml:space="preserve">For </w:t>
      </w:r>
      <w:r w:rsidR="007A21FC" w:rsidRPr="007D1920">
        <w:t xml:space="preserve">the purposes of </w:t>
      </w:r>
      <w:r w:rsidR="00482ED0" w:rsidRPr="007D1920">
        <w:t>subsection (</w:t>
      </w:r>
      <w:r w:rsidRPr="007D1920">
        <w:t xml:space="preserve">1), each of the following is taken to be a </w:t>
      </w:r>
      <w:r w:rsidRPr="007D1920">
        <w:rPr>
          <w:b/>
          <w:i/>
        </w:rPr>
        <w:t>franchise agreement</w:t>
      </w:r>
      <w:r w:rsidRPr="007D1920">
        <w:t>:</w:t>
      </w:r>
    </w:p>
    <w:p w14:paraId="1FE0E287" w14:textId="77777777" w:rsidR="002320A7" w:rsidRPr="007D1920" w:rsidRDefault="002320A7" w:rsidP="002320A7">
      <w:pPr>
        <w:pStyle w:val="paragraph"/>
      </w:pPr>
      <w:r w:rsidRPr="007D1920">
        <w:tab/>
        <w:t>(a)</w:t>
      </w:r>
      <w:r w:rsidRPr="007D1920">
        <w:tab/>
        <w:t>the transfer or renewal of a franchise agreement;</w:t>
      </w:r>
    </w:p>
    <w:p w14:paraId="115F1CC1" w14:textId="77777777" w:rsidR="002320A7" w:rsidRPr="007D1920" w:rsidRDefault="002320A7" w:rsidP="002320A7">
      <w:pPr>
        <w:pStyle w:val="paragraph"/>
      </w:pPr>
      <w:r w:rsidRPr="007D1920">
        <w:tab/>
        <w:t>(b)</w:t>
      </w:r>
      <w:r w:rsidRPr="007D1920">
        <w:tab/>
        <w:t>the extension of the term or the scope of a franchise agreement;</w:t>
      </w:r>
    </w:p>
    <w:p w14:paraId="08DEC513" w14:textId="77777777" w:rsidR="002320A7" w:rsidRPr="007D1920" w:rsidRDefault="002320A7" w:rsidP="002320A7">
      <w:pPr>
        <w:pStyle w:val="paragraph"/>
      </w:pPr>
      <w:r w:rsidRPr="007D1920">
        <w:tab/>
        <w:t>(c)</w:t>
      </w:r>
      <w:r w:rsidRPr="007D1920">
        <w:tab/>
        <w:t>a motor vehicle dealership agreement.</w:t>
      </w:r>
    </w:p>
    <w:p w14:paraId="653B1CC7" w14:textId="77777777" w:rsidR="002320A7" w:rsidRPr="007D1920" w:rsidRDefault="002320A7" w:rsidP="002320A7">
      <w:pPr>
        <w:pStyle w:val="subsection"/>
      </w:pPr>
      <w:r w:rsidRPr="007D1920">
        <w:tab/>
        <w:t>(3)</w:t>
      </w:r>
      <w:r w:rsidRPr="007D1920">
        <w:tab/>
        <w:t xml:space="preserve">However, none of the following in itself constitutes a </w:t>
      </w:r>
      <w:r w:rsidRPr="007D1920">
        <w:rPr>
          <w:b/>
          <w:i/>
        </w:rPr>
        <w:t>franchise agreement</w:t>
      </w:r>
      <w:r w:rsidRPr="007D1920">
        <w:t>:</w:t>
      </w:r>
    </w:p>
    <w:p w14:paraId="27CBE4F2" w14:textId="77777777" w:rsidR="002320A7" w:rsidRPr="007D1920" w:rsidRDefault="002320A7" w:rsidP="002320A7">
      <w:pPr>
        <w:pStyle w:val="paragraph"/>
      </w:pPr>
      <w:r w:rsidRPr="007D1920">
        <w:tab/>
        <w:t>(a)</w:t>
      </w:r>
      <w:r w:rsidRPr="007D1920">
        <w:tab/>
        <w:t>an employer and employee relationship;</w:t>
      </w:r>
    </w:p>
    <w:p w14:paraId="541AEBE8" w14:textId="77777777" w:rsidR="002320A7" w:rsidRPr="007D1920" w:rsidRDefault="002320A7" w:rsidP="002320A7">
      <w:pPr>
        <w:pStyle w:val="paragraph"/>
      </w:pPr>
      <w:r w:rsidRPr="007D1920">
        <w:tab/>
        <w:t>(b)</w:t>
      </w:r>
      <w:r w:rsidRPr="007D1920">
        <w:tab/>
        <w:t>a partnership relationship;</w:t>
      </w:r>
    </w:p>
    <w:p w14:paraId="27D914E0" w14:textId="77777777" w:rsidR="002320A7" w:rsidRPr="007D1920" w:rsidRDefault="002320A7" w:rsidP="002320A7">
      <w:pPr>
        <w:pStyle w:val="paragraph"/>
      </w:pPr>
      <w:r w:rsidRPr="007D1920">
        <w:tab/>
        <w:t>(c)</w:t>
      </w:r>
      <w:r w:rsidRPr="007D1920">
        <w:tab/>
        <w:t>a landlord and tenant relationship;</w:t>
      </w:r>
    </w:p>
    <w:p w14:paraId="4E0296F0" w14:textId="77777777" w:rsidR="002320A7" w:rsidRPr="007D1920" w:rsidRDefault="002320A7" w:rsidP="002320A7">
      <w:pPr>
        <w:pStyle w:val="paragraph"/>
      </w:pPr>
      <w:r w:rsidRPr="007D1920">
        <w:tab/>
        <w:t>(d)</w:t>
      </w:r>
      <w:r w:rsidRPr="007D1920">
        <w:tab/>
        <w:t>a mortgagor and mortgagee relationship;</w:t>
      </w:r>
    </w:p>
    <w:p w14:paraId="54654C8E" w14:textId="77777777" w:rsidR="002320A7" w:rsidRPr="007D1920" w:rsidRDefault="002320A7" w:rsidP="002320A7">
      <w:pPr>
        <w:pStyle w:val="paragraph"/>
      </w:pPr>
      <w:r w:rsidRPr="007D1920">
        <w:tab/>
        <w:t>(e)</w:t>
      </w:r>
      <w:r w:rsidRPr="007D1920">
        <w:tab/>
        <w:t>a lender and borrower relationship.</w:t>
      </w:r>
    </w:p>
    <w:p w14:paraId="4D36B57B" w14:textId="77777777" w:rsidR="0057500B" w:rsidRPr="007D1920" w:rsidRDefault="00B50F4A" w:rsidP="00520FC5">
      <w:pPr>
        <w:pStyle w:val="ActHead2"/>
        <w:pageBreakBefore/>
      </w:pPr>
      <w:bookmarkStart w:id="18" w:name="_Toc177562433"/>
      <w:r w:rsidRPr="00273CA5">
        <w:rPr>
          <w:rStyle w:val="CharPartNo"/>
        </w:rPr>
        <w:lastRenderedPageBreak/>
        <w:t>Part 3</w:t>
      </w:r>
      <w:r w:rsidR="006C4DFD" w:rsidRPr="007D1920">
        <w:t>—</w:t>
      </w:r>
      <w:r w:rsidR="00881E25" w:rsidRPr="00273CA5">
        <w:rPr>
          <w:rStyle w:val="CharPartText"/>
        </w:rPr>
        <w:t>Mandatory industry code</w:t>
      </w:r>
      <w:bookmarkEnd w:id="18"/>
    </w:p>
    <w:p w14:paraId="46DD1DFA" w14:textId="77777777" w:rsidR="00C22B5B" w:rsidRPr="00273CA5" w:rsidRDefault="00C22B5B" w:rsidP="00C22B5B">
      <w:pPr>
        <w:pStyle w:val="Header"/>
      </w:pPr>
      <w:r w:rsidRPr="00273CA5">
        <w:rPr>
          <w:rStyle w:val="CharDivNo"/>
        </w:rPr>
        <w:t xml:space="preserve"> </w:t>
      </w:r>
      <w:r w:rsidRPr="00273CA5">
        <w:rPr>
          <w:rStyle w:val="CharDivText"/>
        </w:rPr>
        <w:t xml:space="preserve"> </w:t>
      </w:r>
    </w:p>
    <w:p w14:paraId="2BD3E80C" w14:textId="77777777" w:rsidR="00F6291C" w:rsidRPr="007D1920" w:rsidRDefault="0017125A" w:rsidP="00F6291C">
      <w:pPr>
        <w:pStyle w:val="ActHead5"/>
      </w:pPr>
      <w:bookmarkStart w:id="19" w:name="_Toc177562434"/>
      <w:r w:rsidRPr="00273CA5">
        <w:rPr>
          <w:rStyle w:val="CharSectno"/>
        </w:rPr>
        <w:t>8</w:t>
      </w:r>
      <w:r w:rsidR="00F6291C" w:rsidRPr="007D1920">
        <w:t xml:space="preserve">  Mandatory industry code</w:t>
      </w:r>
      <w:r w:rsidR="00236595" w:rsidRPr="007D1920">
        <w:t xml:space="preserve"> [4]</w:t>
      </w:r>
      <w:bookmarkEnd w:id="19"/>
    </w:p>
    <w:p w14:paraId="7B79E13C" w14:textId="77777777" w:rsidR="00F6291C" w:rsidRPr="007D1920" w:rsidRDefault="00F6291C" w:rsidP="00F6291C">
      <w:pPr>
        <w:pStyle w:val="subsection"/>
      </w:pPr>
      <w:r w:rsidRPr="007D1920">
        <w:tab/>
      </w:r>
      <w:r w:rsidRPr="007D1920">
        <w:tab/>
        <w:t xml:space="preserve">For the purposes of section 51AE of the Act, the industry code set out in </w:t>
      </w:r>
      <w:r w:rsidR="00AE5AE2" w:rsidRPr="007D1920">
        <w:t>Chapter 2</w:t>
      </w:r>
      <w:r w:rsidRPr="007D1920">
        <w:t>:</w:t>
      </w:r>
    </w:p>
    <w:p w14:paraId="0DC2A293" w14:textId="77777777" w:rsidR="00F6291C" w:rsidRPr="007D1920" w:rsidRDefault="00F6291C" w:rsidP="00F6291C">
      <w:pPr>
        <w:pStyle w:val="paragraph"/>
      </w:pPr>
      <w:r w:rsidRPr="007D1920">
        <w:tab/>
        <w:t>(a)</w:t>
      </w:r>
      <w:r w:rsidRPr="007D1920">
        <w:tab/>
        <w:t>is prescribed for the purposes of Part IVB of the Act; and</w:t>
      </w:r>
    </w:p>
    <w:p w14:paraId="7EE3AAE7" w14:textId="77777777" w:rsidR="00F6291C" w:rsidRPr="007D1920" w:rsidRDefault="00F6291C" w:rsidP="00F6291C">
      <w:pPr>
        <w:pStyle w:val="paragraph"/>
      </w:pPr>
      <w:r w:rsidRPr="007D1920">
        <w:tab/>
        <w:t>(b)</w:t>
      </w:r>
      <w:r w:rsidRPr="007D1920">
        <w:tab/>
        <w:t>is declared to be a mandatory industry code.</w:t>
      </w:r>
    </w:p>
    <w:p w14:paraId="7F206763" w14:textId="77777777" w:rsidR="00C22B5B" w:rsidRPr="007D1920" w:rsidRDefault="0017125A" w:rsidP="00C22B5B">
      <w:pPr>
        <w:pStyle w:val="ActHead5"/>
      </w:pPr>
      <w:bookmarkStart w:id="20" w:name="_Toc177562435"/>
      <w:r w:rsidRPr="00273CA5">
        <w:rPr>
          <w:rStyle w:val="CharSectno"/>
        </w:rPr>
        <w:t>9</w:t>
      </w:r>
      <w:r w:rsidR="004E0548" w:rsidRPr="007D1920">
        <w:t xml:space="preserve"> </w:t>
      </w:r>
      <w:r w:rsidR="0018136C" w:rsidRPr="007D1920">
        <w:t xml:space="preserve"> </w:t>
      </w:r>
      <w:r w:rsidR="004E0548" w:rsidRPr="007D1920">
        <w:t xml:space="preserve">Franchise agreements to which </w:t>
      </w:r>
      <w:r w:rsidR="00732010" w:rsidRPr="007D1920">
        <w:t xml:space="preserve">the Code </w:t>
      </w:r>
      <w:r w:rsidR="004E0548" w:rsidRPr="007D1920">
        <w:t>does not apply</w:t>
      </w:r>
      <w:r w:rsidR="00236595" w:rsidRPr="007D1920">
        <w:t xml:space="preserve"> [S3(2) and (3)</w:t>
      </w:r>
      <w:r w:rsidR="0018136C" w:rsidRPr="007D1920">
        <w:t xml:space="preserve"> and S3A</w:t>
      </w:r>
      <w:r w:rsidR="00236595" w:rsidRPr="007D1920">
        <w:t>]</w:t>
      </w:r>
      <w:bookmarkEnd w:id="20"/>
    </w:p>
    <w:p w14:paraId="192B2A64" w14:textId="77777777" w:rsidR="00CF4214" w:rsidRPr="007D1920" w:rsidRDefault="00CF4214" w:rsidP="00CF4214">
      <w:pPr>
        <w:pStyle w:val="SubsectionHead"/>
      </w:pPr>
      <w:r w:rsidRPr="007D1920">
        <w:t>Franchise agreements to which another mandatory industry code applies</w:t>
      </w:r>
    </w:p>
    <w:p w14:paraId="280607AF" w14:textId="77777777" w:rsidR="004F0C15" w:rsidRPr="007D1920" w:rsidRDefault="00C22B5B" w:rsidP="00287B4A">
      <w:pPr>
        <w:pStyle w:val="subsection"/>
      </w:pPr>
      <w:r w:rsidRPr="007D1920">
        <w:tab/>
        <w:t>(</w:t>
      </w:r>
      <w:r w:rsidR="00CF4214" w:rsidRPr="007D1920">
        <w:t>1</w:t>
      </w:r>
      <w:r w:rsidRPr="007D1920">
        <w:t>)</w:t>
      </w:r>
      <w:r w:rsidRPr="007D1920">
        <w:tab/>
      </w:r>
      <w:r w:rsidR="004F0C15" w:rsidRPr="007D1920">
        <w:t xml:space="preserve">Subject to </w:t>
      </w:r>
      <w:r w:rsidR="00482ED0" w:rsidRPr="007D1920">
        <w:t>subsection (</w:t>
      </w:r>
      <w:r w:rsidR="004F0C15" w:rsidRPr="007D1920">
        <w:t>1A), t</w:t>
      </w:r>
      <w:r w:rsidR="00732010" w:rsidRPr="007D1920">
        <w:t xml:space="preserve">he Code </w:t>
      </w:r>
      <w:r w:rsidRPr="007D1920">
        <w:t>does not apply to a franchise agreement</w:t>
      </w:r>
      <w:r w:rsidR="00B077B6" w:rsidRPr="007D1920">
        <w:t xml:space="preserve"> </w:t>
      </w:r>
      <w:r w:rsidR="004F0C15" w:rsidRPr="007D1920">
        <w:t>to which</w:t>
      </w:r>
      <w:r w:rsidR="00287B4A" w:rsidRPr="007D1920">
        <w:t xml:space="preserve"> a</w:t>
      </w:r>
      <w:r w:rsidRPr="007D1920">
        <w:t>nother mandatory industry code, prescribed under section 51AE of the</w:t>
      </w:r>
      <w:r w:rsidR="00171E5E" w:rsidRPr="007D1920">
        <w:t xml:space="preserve"> Act</w:t>
      </w:r>
      <w:r w:rsidRPr="007D1920">
        <w:t>, applies</w:t>
      </w:r>
      <w:r w:rsidR="004F0C15" w:rsidRPr="007D1920">
        <w:t>.</w:t>
      </w:r>
    </w:p>
    <w:p w14:paraId="0A6197C0" w14:textId="77777777" w:rsidR="00341D3C" w:rsidRPr="007D1920" w:rsidRDefault="004F0C15" w:rsidP="00287B4A">
      <w:pPr>
        <w:pStyle w:val="subsection"/>
      </w:pPr>
      <w:r w:rsidRPr="007D1920">
        <w:tab/>
        <w:t>(1A)</w:t>
      </w:r>
      <w:r w:rsidRPr="007D1920">
        <w:tab/>
        <w:t xml:space="preserve">However, the Code applies to a franchise agreement to which </w:t>
      </w:r>
      <w:r w:rsidR="00287B4A" w:rsidRPr="007D1920">
        <w:t xml:space="preserve">the industry code set out in </w:t>
      </w:r>
      <w:r w:rsidR="00482ED0" w:rsidRPr="007D1920">
        <w:t>Part 2</w:t>
      </w:r>
      <w:r w:rsidR="00287B4A" w:rsidRPr="007D1920">
        <w:t xml:space="preserve"> of the </w:t>
      </w:r>
      <w:r w:rsidR="00287B4A" w:rsidRPr="007D1920">
        <w:rPr>
          <w:i/>
        </w:rPr>
        <w:t xml:space="preserve">Competition and Consumer (Industry Codes—Food and Grocery) </w:t>
      </w:r>
      <w:r w:rsidR="00F33EB7">
        <w:rPr>
          <w:i/>
        </w:rPr>
        <w:t>Regulations 2</w:t>
      </w:r>
      <w:r w:rsidR="00287B4A" w:rsidRPr="007D1920">
        <w:rPr>
          <w:i/>
        </w:rPr>
        <w:t>024</w:t>
      </w:r>
      <w:r w:rsidRPr="007D1920">
        <w:t xml:space="preserve"> applies.</w:t>
      </w:r>
    </w:p>
    <w:p w14:paraId="5D0745B0" w14:textId="77777777" w:rsidR="00CF4214" w:rsidRPr="007D1920" w:rsidRDefault="00A820D7" w:rsidP="00CF4214">
      <w:pPr>
        <w:pStyle w:val="SubsectionHead"/>
      </w:pPr>
      <w:r w:rsidRPr="007D1920">
        <w:t>Certain f</w:t>
      </w:r>
      <w:r w:rsidR="00CF4214" w:rsidRPr="007D1920">
        <w:t xml:space="preserve">ranchise agreements </w:t>
      </w:r>
      <w:r w:rsidRPr="007D1920">
        <w:t>relating to pre</w:t>
      </w:r>
      <w:r w:rsidR="00F33EB7">
        <w:noBreakHyphen/>
      </w:r>
      <w:r w:rsidRPr="007D1920">
        <w:t>existing business relationships</w:t>
      </w:r>
    </w:p>
    <w:p w14:paraId="7B095FD4" w14:textId="77777777" w:rsidR="00C22B5B" w:rsidRPr="007D1920" w:rsidRDefault="00CF4214" w:rsidP="00980B93">
      <w:pPr>
        <w:pStyle w:val="subsection"/>
      </w:pPr>
      <w:r w:rsidRPr="007D1920">
        <w:tab/>
        <w:t>(2)</w:t>
      </w:r>
      <w:r w:rsidRPr="007D1920">
        <w:tab/>
      </w:r>
      <w:r w:rsidR="00732010" w:rsidRPr="007D1920">
        <w:t xml:space="preserve">The Code </w:t>
      </w:r>
      <w:r w:rsidR="00980B93" w:rsidRPr="007D1920">
        <w:t xml:space="preserve">does not apply to a franchise agreement </w:t>
      </w:r>
      <w:r w:rsidR="00C22B5B" w:rsidRPr="007D1920">
        <w:t>if:</w:t>
      </w:r>
    </w:p>
    <w:p w14:paraId="31AE41A0" w14:textId="77777777" w:rsidR="00C22B5B" w:rsidRPr="007D1920" w:rsidRDefault="00C22B5B" w:rsidP="00980B93">
      <w:pPr>
        <w:pStyle w:val="paragraph"/>
      </w:pPr>
      <w:r w:rsidRPr="007D1920">
        <w:tab/>
        <w:t>(</w:t>
      </w:r>
      <w:r w:rsidR="00980B93" w:rsidRPr="007D1920">
        <w:t>a</w:t>
      </w:r>
      <w:r w:rsidRPr="007D1920">
        <w:t>)</w:t>
      </w:r>
      <w:r w:rsidRPr="007D1920">
        <w:tab/>
        <w:t>the franchise agreement is for goods or services that are substantially the same as those supplied by the franchisee before entering into the franchise agreement; and</w:t>
      </w:r>
    </w:p>
    <w:p w14:paraId="0518697A" w14:textId="77777777" w:rsidR="00C22B5B" w:rsidRPr="007D1920" w:rsidRDefault="00C22B5B" w:rsidP="00980B93">
      <w:pPr>
        <w:pStyle w:val="paragraph"/>
      </w:pPr>
      <w:r w:rsidRPr="007D1920">
        <w:tab/>
        <w:t>(</w:t>
      </w:r>
      <w:r w:rsidR="00980B93" w:rsidRPr="007D1920">
        <w:t>b</w:t>
      </w:r>
      <w:r w:rsidRPr="007D1920">
        <w:t>)</w:t>
      </w:r>
      <w:r w:rsidRPr="007D1920">
        <w:tab/>
        <w:t>the franchisee has supplied those goods or services for at least 2 years immediately before entering into the franchise agreement; and</w:t>
      </w:r>
    </w:p>
    <w:p w14:paraId="14931256" w14:textId="77777777" w:rsidR="00C22B5B" w:rsidRPr="007D1920" w:rsidRDefault="00C22B5B" w:rsidP="00980B93">
      <w:pPr>
        <w:pStyle w:val="paragraph"/>
      </w:pPr>
      <w:r w:rsidRPr="007D1920">
        <w:tab/>
        <w:t>(</w:t>
      </w:r>
      <w:r w:rsidR="00980B93" w:rsidRPr="007D1920">
        <w:t>c</w:t>
      </w:r>
      <w:r w:rsidRPr="007D1920">
        <w:t>)</w:t>
      </w:r>
      <w:r w:rsidRPr="007D1920">
        <w:tab/>
        <w:t>sales under the franchise are likely to provide no more than 20% of the franchisee’s gross turnover for goods or services of that kind for the first year of the franchise.</w:t>
      </w:r>
    </w:p>
    <w:p w14:paraId="69333CBD" w14:textId="77777777" w:rsidR="00C22B5B" w:rsidRPr="007D1920" w:rsidRDefault="00C22B5B" w:rsidP="00C22B5B">
      <w:pPr>
        <w:pStyle w:val="subsection"/>
      </w:pPr>
      <w:r w:rsidRPr="007D1920">
        <w:tab/>
        <w:t>(3)</w:t>
      </w:r>
      <w:r w:rsidRPr="007D1920">
        <w:tab/>
      </w:r>
      <w:r w:rsidR="00B50F4A" w:rsidRPr="007D1920">
        <w:t>Subsection (</w:t>
      </w:r>
      <w:r w:rsidRPr="007D1920">
        <w:t>2) ceases to apply to a franchise agreement if:</w:t>
      </w:r>
    </w:p>
    <w:p w14:paraId="6DAE1425" w14:textId="77777777" w:rsidR="00C22B5B" w:rsidRPr="007D1920" w:rsidRDefault="00C22B5B" w:rsidP="00C22B5B">
      <w:pPr>
        <w:pStyle w:val="paragraph"/>
      </w:pPr>
      <w:r w:rsidRPr="007D1920">
        <w:tab/>
        <w:t>(a</w:t>
      </w:r>
      <w:r w:rsidR="00980B93" w:rsidRPr="007D1920">
        <w:t>)</w:t>
      </w:r>
      <w:r w:rsidRPr="007D1920">
        <w:tab/>
        <w:t>sales under the franchise provide more than 20% of the franchisee’s gross turnover for the goods or services for 3 consecutive years; and</w:t>
      </w:r>
    </w:p>
    <w:p w14:paraId="4A47C873" w14:textId="77777777" w:rsidR="00C22B5B" w:rsidRPr="007D1920" w:rsidRDefault="00C22B5B" w:rsidP="00C22B5B">
      <w:pPr>
        <w:pStyle w:val="paragraph"/>
      </w:pPr>
      <w:r w:rsidRPr="007D1920">
        <w:tab/>
        <w:t>(b)</w:t>
      </w:r>
      <w:r w:rsidRPr="007D1920">
        <w:tab/>
        <w:t xml:space="preserve">the franchisee tells the franchisor that </w:t>
      </w:r>
      <w:r w:rsidR="0099641B" w:rsidRPr="007D1920">
        <w:t>paragraph (</w:t>
      </w:r>
      <w:r w:rsidRPr="007D1920">
        <w:t>a) of this subsection applies.</w:t>
      </w:r>
    </w:p>
    <w:p w14:paraId="3EE1CB1B" w14:textId="77777777" w:rsidR="000A3309" w:rsidRPr="007D1920" w:rsidRDefault="00980B93" w:rsidP="00980B93">
      <w:pPr>
        <w:pStyle w:val="SubsectionHead"/>
      </w:pPr>
      <w:r w:rsidRPr="007D1920">
        <w:t>F</w:t>
      </w:r>
      <w:r w:rsidR="000A3309" w:rsidRPr="007D1920">
        <w:t>ranchise agreement</w:t>
      </w:r>
      <w:r w:rsidRPr="007D1920">
        <w:t>s</w:t>
      </w:r>
      <w:r w:rsidR="000A3309" w:rsidRPr="007D1920">
        <w:t xml:space="preserve"> that form part of arrangements relating to certain co</w:t>
      </w:r>
      <w:r w:rsidR="00F33EB7">
        <w:noBreakHyphen/>
      </w:r>
      <w:r w:rsidR="000A3309" w:rsidRPr="007D1920">
        <w:t>operatives or mutual entities</w:t>
      </w:r>
    </w:p>
    <w:p w14:paraId="773990CA" w14:textId="77777777" w:rsidR="000A3309" w:rsidRPr="007D1920" w:rsidRDefault="000A3309" w:rsidP="000A3309">
      <w:pPr>
        <w:pStyle w:val="subsection"/>
      </w:pPr>
      <w:r w:rsidRPr="007D1920">
        <w:tab/>
      </w:r>
      <w:r w:rsidR="00980B93" w:rsidRPr="007D1920">
        <w:t>(4)</w:t>
      </w:r>
      <w:r w:rsidRPr="007D1920">
        <w:tab/>
      </w:r>
      <w:r w:rsidR="00BB7D75" w:rsidRPr="007D1920">
        <w:t xml:space="preserve">The Code </w:t>
      </w:r>
      <w:r w:rsidRPr="007D1920">
        <w:t>does not apply in relation to a franchise agreement that forms part of arrangements under which the franchisee is:</w:t>
      </w:r>
    </w:p>
    <w:p w14:paraId="7674883F" w14:textId="77777777" w:rsidR="000A3309" w:rsidRPr="007D1920" w:rsidRDefault="000A3309" w:rsidP="000A3309">
      <w:pPr>
        <w:pStyle w:val="paragraph"/>
      </w:pPr>
      <w:r w:rsidRPr="007D1920">
        <w:tab/>
        <w:t>(a)</w:t>
      </w:r>
      <w:r w:rsidRPr="007D1920">
        <w:tab/>
        <w:t>a member of a co</w:t>
      </w:r>
      <w:r w:rsidR="00F33EB7">
        <w:noBreakHyphen/>
      </w:r>
      <w:r w:rsidRPr="007D1920">
        <w:t>operative that is entered on a register maintained under:</w:t>
      </w:r>
    </w:p>
    <w:p w14:paraId="6F9BC442" w14:textId="77777777" w:rsidR="000A3309" w:rsidRPr="007D1920" w:rsidRDefault="000A3309" w:rsidP="000A3309">
      <w:pPr>
        <w:pStyle w:val="paragraphsub"/>
      </w:pPr>
      <w:r w:rsidRPr="007D1920">
        <w:tab/>
        <w:t>(i)</w:t>
      </w:r>
      <w:r w:rsidRPr="007D1920">
        <w:tab/>
        <w:t>the Co</w:t>
      </w:r>
      <w:r w:rsidR="00F33EB7">
        <w:noBreakHyphen/>
      </w:r>
      <w:r w:rsidRPr="007D1920">
        <w:t>operatives National Law; or</w:t>
      </w:r>
    </w:p>
    <w:p w14:paraId="45C4FD0E" w14:textId="77777777" w:rsidR="000A3309" w:rsidRPr="007D1920" w:rsidRDefault="000A3309" w:rsidP="000A3309">
      <w:pPr>
        <w:pStyle w:val="paragraphsub"/>
      </w:pPr>
      <w:r w:rsidRPr="007D1920">
        <w:tab/>
        <w:t>(ii)</w:t>
      </w:r>
      <w:r w:rsidRPr="007D1920">
        <w:tab/>
        <w:t xml:space="preserve">the </w:t>
      </w:r>
      <w:r w:rsidRPr="007D1920">
        <w:rPr>
          <w:i/>
        </w:rPr>
        <w:t>Co</w:t>
      </w:r>
      <w:r w:rsidR="00F33EB7">
        <w:rPr>
          <w:i/>
        </w:rPr>
        <w:noBreakHyphen/>
      </w:r>
      <w:r w:rsidRPr="007D1920">
        <w:rPr>
          <w:i/>
        </w:rPr>
        <w:t>operatives Act 2009</w:t>
      </w:r>
      <w:r w:rsidRPr="007D1920">
        <w:t xml:space="preserve"> (WA), as in force on </w:t>
      </w:r>
      <w:r w:rsidR="00B678E3" w:rsidRPr="007D1920">
        <w:t>1 April</w:t>
      </w:r>
      <w:r w:rsidR="00F60E65" w:rsidRPr="007D1920">
        <w:t xml:space="preserve"> 2025</w:t>
      </w:r>
      <w:r w:rsidRPr="007D1920">
        <w:t>; or</w:t>
      </w:r>
    </w:p>
    <w:p w14:paraId="312CDD46" w14:textId="77777777" w:rsidR="000A3309" w:rsidRPr="007D1920" w:rsidRDefault="000A3309" w:rsidP="000A3309">
      <w:pPr>
        <w:pStyle w:val="paragraph"/>
      </w:pPr>
      <w:r w:rsidRPr="007D1920">
        <w:tab/>
        <w:t>(b)</w:t>
      </w:r>
      <w:r w:rsidRPr="007D1920">
        <w:tab/>
        <w:t>a member with voting rights of a mutual entity.</w:t>
      </w:r>
    </w:p>
    <w:p w14:paraId="2131A272" w14:textId="77777777" w:rsidR="00DB0894" w:rsidRPr="007D1920" w:rsidRDefault="000A3309" w:rsidP="0010311B">
      <w:pPr>
        <w:pStyle w:val="notetext"/>
      </w:pPr>
      <w:r w:rsidRPr="007D1920">
        <w:lastRenderedPageBreak/>
        <w:t>Note:</w:t>
      </w:r>
      <w:r w:rsidRPr="007D1920">
        <w:tab/>
        <w:t xml:space="preserve">For </w:t>
      </w:r>
      <w:r w:rsidRPr="007D1920">
        <w:rPr>
          <w:b/>
          <w:i/>
        </w:rPr>
        <w:t>Co</w:t>
      </w:r>
      <w:r w:rsidR="00F33EB7">
        <w:rPr>
          <w:b/>
          <w:i/>
        </w:rPr>
        <w:noBreakHyphen/>
      </w:r>
      <w:r w:rsidRPr="007D1920">
        <w:rPr>
          <w:b/>
          <w:i/>
        </w:rPr>
        <w:t>operatives National Law</w:t>
      </w:r>
      <w:r w:rsidRPr="007D1920">
        <w:t>, see subsection </w:t>
      </w:r>
      <w:r w:rsidR="0017125A" w:rsidRPr="007D1920">
        <w:t>6</w:t>
      </w:r>
      <w:r w:rsidRPr="007D1920">
        <w:t xml:space="preserve">(1). For </w:t>
      </w:r>
      <w:r w:rsidRPr="007D1920">
        <w:rPr>
          <w:b/>
          <w:i/>
        </w:rPr>
        <w:t>mutual entity</w:t>
      </w:r>
      <w:r w:rsidRPr="007D1920">
        <w:t>, see subsection </w:t>
      </w:r>
      <w:r w:rsidR="0017125A" w:rsidRPr="007D1920">
        <w:t>6</w:t>
      </w:r>
      <w:r w:rsidRPr="007D1920">
        <w:t>(2) of this instrument and section 51M of the Corporations Act.</w:t>
      </w:r>
    </w:p>
    <w:p w14:paraId="0831A4FE" w14:textId="77777777" w:rsidR="0010311B" w:rsidRPr="007D1920" w:rsidRDefault="0017125A" w:rsidP="0010311B">
      <w:pPr>
        <w:pStyle w:val="ActHead5"/>
      </w:pPr>
      <w:bookmarkStart w:id="21" w:name="_Toc177562436"/>
      <w:r w:rsidRPr="00273CA5">
        <w:rPr>
          <w:rStyle w:val="CharSectno"/>
        </w:rPr>
        <w:t>10</w:t>
      </w:r>
      <w:r w:rsidR="0010311B" w:rsidRPr="007D1920">
        <w:t xml:space="preserve">  Civil penalty provisions of the Code</w:t>
      </w:r>
      <w:bookmarkEnd w:id="21"/>
    </w:p>
    <w:p w14:paraId="739352E0" w14:textId="77777777" w:rsidR="0010311B" w:rsidRPr="007D1920" w:rsidRDefault="0010311B" w:rsidP="0010311B">
      <w:pPr>
        <w:pStyle w:val="subsection"/>
      </w:pPr>
      <w:r w:rsidRPr="007D1920">
        <w:tab/>
      </w:r>
      <w:r w:rsidRPr="007D1920">
        <w:tab/>
        <w:t xml:space="preserve">A provision of </w:t>
      </w:r>
      <w:r w:rsidR="00AE5AE2" w:rsidRPr="007D1920">
        <w:t>Chapter 2</w:t>
      </w:r>
      <w:r w:rsidRPr="007D1920">
        <w:t xml:space="preserve"> that is of one of the following kinds and sets out at its foot a pecuniary penalty indicated by the words “civil penalty” is a civil penalty provision of the industry code set out in that Chapter for the purposes of Part IVB and </w:t>
      </w:r>
      <w:r w:rsidR="00AE5AE2" w:rsidRPr="007D1920">
        <w:t>section 7</w:t>
      </w:r>
      <w:r w:rsidRPr="007D1920">
        <w:t>6 of the Act:</w:t>
      </w:r>
    </w:p>
    <w:p w14:paraId="75DF5AD3" w14:textId="77777777" w:rsidR="0010311B" w:rsidRPr="007D1920" w:rsidRDefault="0010311B" w:rsidP="0010311B">
      <w:pPr>
        <w:pStyle w:val="paragraph"/>
      </w:pPr>
      <w:r w:rsidRPr="007D1920">
        <w:tab/>
        <w:t>(a)</w:t>
      </w:r>
      <w:r w:rsidRPr="007D1920">
        <w:tab/>
        <w:t>a subsection;</w:t>
      </w:r>
    </w:p>
    <w:p w14:paraId="14AC4FCF" w14:textId="77777777" w:rsidR="0010311B" w:rsidRPr="007D1920" w:rsidRDefault="0010311B" w:rsidP="0010311B">
      <w:pPr>
        <w:pStyle w:val="paragraph"/>
      </w:pPr>
      <w:r w:rsidRPr="007D1920">
        <w:tab/>
        <w:t>(b)</w:t>
      </w:r>
      <w:r w:rsidRPr="007D1920">
        <w:tab/>
        <w:t>a section that is not divided into subsections.</w:t>
      </w:r>
    </w:p>
    <w:p w14:paraId="317E751E" w14:textId="77777777" w:rsidR="00105484" w:rsidRPr="007D1920" w:rsidRDefault="0017125A" w:rsidP="00105484">
      <w:pPr>
        <w:pStyle w:val="ActHead5"/>
      </w:pPr>
      <w:bookmarkStart w:id="22" w:name="_Toc177562437"/>
      <w:r w:rsidRPr="00273CA5">
        <w:rPr>
          <w:rStyle w:val="CharSectno"/>
        </w:rPr>
        <w:t>11</w:t>
      </w:r>
      <w:r w:rsidR="00105484" w:rsidRPr="007D1920">
        <w:t xml:space="preserve">  Review</w:t>
      </w:r>
      <w:r w:rsidR="00C16313" w:rsidRPr="007D1920">
        <w:t>s</w:t>
      </w:r>
      <w:bookmarkEnd w:id="22"/>
    </w:p>
    <w:p w14:paraId="5B5FCD39" w14:textId="77777777" w:rsidR="00871137" w:rsidRPr="007D1920" w:rsidRDefault="00871137" w:rsidP="00871137">
      <w:pPr>
        <w:pStyle w:val="subsection"/>
      </w:pPr>
      <w:r w:rsidRPr="007D1920">
        <w:tab/>
        <w:t>(1)</w:t>
      </w:r>
      <w:r w:rsidRPr="007D1920">
        <w:tab/>
        <w:t xml:space="preserve">The Minister must </w:t>
      </w:r>
      <w:r w:rsidR="009A0A38" w:rsidRPr="007D1920">
        <w:t>ensure that</w:t>
      </w:r>
      <w:r w:rsidRPr="007D1920">
        <w:t xml:space="preserve"> </w:t>
      </w:r>
      <w:r w:rsidR="00C418CC" w:rsidRPr="007D1920">
        <w:t>a</w:t>
      </w:r>
      <w:r w:rsidR="00D92284" w:rsidRPr="007D1920">
        <w:t xml:space="preserve"> </w:t>
      </w:r>
      <w:r w:rsidRPr="007D1920">
        <w:t xml:space="preserve">review of this </w:t>
      </w:r>
      <w:r w:rsidR="00F63FF1" w:rsidRPr="007D1920">
        <w:t>instrument</w:t>
      </w:r>
      <w:r w:rsidRPr="007D1920">
        <w:t xml:space="preserve"> </w:t>
      </w:r>
      <w:r w:rsidR="00C418CC" w:rsidRPr="007D1920">
        <w:t>is</w:t>
      </w:r>
      <w:r w:rsidR="009A0A38" w:rsidRPr="007D1920">
        <w:t xml:space="preserve"> </w:t>
      </w:r>
      <w:r w:rsidRPr="007D1920">
        <w:t>undertaken.</w:t>
      </w:r>
    </w:p>
    <w:p w14:paraId="0550EEEF" w14:textId="77777777" w:rsidR="00871137" w:rsidRPr="007D1920" w:rsidRDefault="00871137" w:rsidP="00871137">
      <w:pPr>
        <w:pStyle w:val="subsection"/>
      </w:pPr>
      <w:r w:rsidRPr="007D1920">
        <w:tab/>
        <w:t>(2)</w:t>
      </w:r>
      <w:r w:rsidRPr="007D1920">
        <w:tab/>
        <w:t>The</w:t>
      </w:r>
      <w:r w:rsidR="00D92284" w:rsidRPr="007D1920">
        <w:t xml:space="preserve"> </w:t>
      </w:r>
      <w:r w:rsidRPr="007D1920">
        <w:t>review must commence</w:t>
      </w:r>
      <w:r w:rsidR="00C418CC" w:rsidRPr="007D1920">
        <w:t xml:space="preserve"> before </w:t>
      </w:r>
      <w:r w:rsidR="00B678E3" w:rsidRPr="007D1920">
        <w:t>1 April</w:t>
      </w:r>
      <w:r w:rsidR="00C418CC" w:rsidRPr="007D1920">
        <w:t xml:space="preserve"> 2030</w:t>
      </w:r>
      <w:r w:rsidRPr="007D1920">
        <w:t>.</w:t>
      </w:r>
    </w:p>
    <w:p w14:paraId="0CEAF788" w14:textId="77777777" w:rsidR="009A0A38" w:rsidRPr="007D1920" w:rsidRDefault="009A0A38" w:rsidP="00CF0F94">
      <w:pPr>
        <w:pStyle w:val="subsection"/>
      </w:pPr>
      <w:r w:rsidRPr="007D1920">
        <w:tab/>
        <w:t>(</w:t>
      </w:r>
      <w:r w:rsidR="00C418CC" w:rsidRPr="007D1920">
        <w:t>3</w:t>
      </w:r>
      <w:r w:rsidRPr="007D1920">
        <w:t>)</w:t>
      </w:r>
      <w:r w:rsidRPr="007D1920">
        <w:tab/>
      </w:r>
      <w:r w:rsidR="00C418CC" w:rsidRPr="007D1920">
        <w:t>The</w:t>
      </w:r>
      <w:r w:rsidRPr="007D1920">
        <w:t xml:space="preserve"> review must</w:t>
      </w:r>
      <w:r w:rsidR="00CF0F94" w:rsidRPr="007D1920">
        <w:t xml:space="preserve"> </w:t>
      </w:r>
      <w:r w:rsidRPr="007D1920">
        <w:t>assess the role, impact and operation of this instrument</w:t>
      </w:r>
      <w:r w:rsidR="00CF0F94" w:rsidRPr="007D1920">
        <w:t>.</w:t>
      </w:r>
    </w:p>
    <w:p w14:paraId="2D26D26E" w14:textId="77777777" w:rsidR="009A0A38" w:rsidRPr="007D1920" w:rsidRDefault="009A0A38" w:rsidP="00871137">
      <w:pPr>
        <w:pStyle w:val="subsection"/>
      </w:pPr>
      <w:r w:rsidRPr="007D1920">
        <w:tab/>
        <w:t>(</w:t>
      </w:r>
      <w:r w:rsidR="00C418CC" w:rsidRPr="007D1920">
        <w:t>4</w:t>
      </w:r>
      <w:r w:rsidRPr="007D1920">
        <w:t>)</w:t>
      </w:r>
      <w:r w:rsidRPr="007D1920">
        <w:tab/>
        <w:t xml:space="preserve">The Minister must ensure that a written report of </w:t>
      </w:r>
      <w:r w:rsidR="004F3046" w:rsidRPr="007D1920">
        <w:t>the</w:t>
      </w:r>
      <w:r w:rsidRPr="007D1920">
        <w:t xml:space="preserve"> review is prepared.</w:t>
      </w:r>
    </w:p>
    <w:p w14:paraId="45639E60" w14:textId="77777777" w:rsidR="00F63FF1" w:rsidRPr="007D1920" w:rsidRDefault="00F63FF1" w:rsidP="00871137">
      <w:pPr>
        <w:pStyle w:val="subsection"/>
      </w:pPr>
      <w:r w:rsidRPr="007D1920">
        <w:tab/>
        <w:t>(</w:t>
      </w:r>
      <w:r w:rsidR="00C418CC" w:rsidRPr="007D1920">
        <w:t>5</w:t>
      </w:r>
      <w:r w:rsidRPr="007D1920">
        <w:t>)</w:t>
      </w:r>
      <w:r w:rsidRPr="007D1920">
        <w:tab/>
        <w:t xml:space="preserve">The Minister must cause a copy of </w:t>
      </w:r>
      <w:r w:rsidR="00B72A5D" w:rsidRPr="007D1920">
        <w:t xml:space="preserve">the </w:t>
      </w:r>
      <w:r w:rsidRPr="007D1920">
        <w:t>report</w:t>
      </w:r>
      <w:r w:rsidR="00B72A5D" w:rsidRPr="007D1920">
        <w:t xml:space="preserve"> of </w:t>
      </w:r>
      <w:r w:rsidR="004F3046" w:rsidRPr="007D1920">
        <w:t>the</w:t>
      </w:r>
      <w:r w:rsidR="00B72A5D" w:rsidRPr="007D1920">
        <w:t xml:space="preserve"> review</w:t>
      </w:r>
      <w:r w:rsidRPr="007D1920">
        <w:t xml:space="preserve"> to be tabled in each House of the Parliament within 15 sitting days of that House after the report is given to the Minister.</w:t>
      </w:r>
    </w:p>
    <w:p w14:paraId="19BFAF9B" w14:textId="77777777" w:rsidR="00F405A4" w:rsidRPr="007D1920" w:rsidRDefault="0017125A" w:rsidP="00F405A4">
      <w:pPr>
        <w:pStyle w:val="ActHead5"/>
      </w:pPr>
      <w:bookmarkStart w:id="23" w:name="_Toc177562438"/>
      <w:r w:rsidRPr="00273CA5">
        <w:rPr>
          <w:rStyle w:val="CharSectno"/>
        </w:rPr>
        <w:t>12</w:t>
      </w:r>
      <w:r w:rsidR="00F405A4" w:rsidRPr="007D1920">
        <w:t xml:space="preserve">  Interaction with the </w:t>
      </w:r>
      <w:r w:rsidR="00F405A4" w:rsidRPr="007D1920">
        <w:rPr>
          <w:i/>
        </w:rPr>
        <w:t>Privacy Act 1988</w:t>
      </w:r>
      <w:bookmarkEnd w:id="23"/>
    </w:p>
    <w:p w14:paraId="69C081E8" w14:textId="77777777" w:rsidR="009F6044" w:rsidRPr="007D1920" w:rsidRDefault="009F6044" w:rsidP="00F405A4">
      <w:pPr>
        <w:pStyle w:val="subsection"/>
      </w:pPr>
      <w:r w:rsidRPr="007D1920">
        <w:tab/>
      </w:r>
      <w:r w:rsidRPr="007D1920">
        <w:tab/>
      </w:r>
      <w:r w:rsidR="004D0089" w:rsidRPr="007D1920">
        <w:t>D</w:t>
      </w:r>
      <w:r w:rsidRPr="007D1920">
        <w:t xml:space="preserve">isclosure of personal information </w:t>
      </w:r>
      <w:r w:rsidR="00D55937" w:rsidRPr="007D1920">
        <w:t xml:space="preserve">in accordance with </w:t>
      </w:r>
      <w:r w:rsidR="00AE5AE2" w:rsidRPr="007D1920">
        <w:t>item 6</w:t>
      </w:r>
      <w:r w:rsidR="00F70B14" w:rsidRPr="007D1920">
        <w:t>(</w:t>
      </w:r>
      <w:r w:rsidR="00D55937" w:rsidRPr="007D1920">
        <w:t>5</w:t>
      </w:r>
      <w:r w:rsidR="00F70B14" w:rsidRPr="007D1920">
        <w:t>)</w:t>
      </w:r>
      <w:r w:rsidR="00D55937" w:rsidRPr="007D1920">
        <w:t xml:space="preserve"> of </w:t>
      </w:r>
      <w:r w:rsidR="00AE5AE2" w:rsidRPr="007D1920">
        <w:t>Schedule 1</w:t>
      </w:r>
      <w:r w:rsidRPr="007D1920">
        <w:t xml:space="preserve"> is authorised for the purposes of Australian Privacy Principle 6.2(b) under the </w:t>
      </w:r>
      <w:r w:rsidRPr="007D1920">
        <w:rPr>
          <w:i/>
        </w:rPr>
        <w:t>Privacy Act 1988</w:t>
      </w:r>
      <w:r w:rsidR="00D55937" w:rsidRPr="007D1920">
        <w:t>.</w:t>
      </w:r>
    </w:p>
    <w:p w14:paraId="19448EC1" w14:textId="77777777" w:rsidR="00910368" w:rsidRPr="007D1920" w:rsidRDefault="00AE5AE2" w:rsidP="00AF2512">
      <w:pPr>
        <w:pStyle w:val="ActHead1"/>
        <w:pageBreakBefore/>
      </w:pPr>
      <w:bookmarkStart w:id="24" w:name="_Toc177562439"/>
      <w:r w:rsidRPr="00273CA5">
        <w:rPr>
          <w:rStyle w:val="CharChapNo"/>
        </w:rPr>
        <w:lastRenderedPageBreak/>
        <w:t>Chapter 2</w:t>
      </w:r>
      <w:r w:rsidR="00910368" w:rsidRPr="007D1920">
        <w:t>—</w:t>
      </w:r>
      <w:r w:rsidR="00774177" w:rsidRPr="00273CA5">
        <w:rPr>
          <w:rStyle w:val="CharChapText"/>
        </w:rPr>
        <w:t xml:space="preserve">Franchising </w:t>
      </w:r>
      <w:r w:rsidR="007D2ADA" w:rsidRPr="00273CA5">
        <w:rPr>
          <w:rStyle w:val="CharChapText"/>
        </w:rPr>
        <w:t xml:space="preserve">industry </w:t>
      </w:r>
      <w:r w:rsidR="00FA5E2C" w:rsidRPr="00273CA5">
        <w:rPr>
          <w:rStyle w:val="CharChapText"/>
        </w:rPr>
        <w:t>code</w:t>
      </w:r>
      <w:bookmarkEnd w:id="24"/>
    </w:p>
    <w:p w14:paraId="7625440C" w14:textId="77777777" w:rsidR="00AD7461" w:rsidRPr="007D1920" w:rsidRDefault="00AE5AE2" w:rsidP="00AD7461">
      <w:pPr>
        <w:pStyle w:val="ActHead2"/>
      </w:pPr>
      <w:bookmarkStart w:id="25" w:name="_Toc177562440"/>
      <w:r w:rsidRPr="00273CA5">
        <w:rPr>
          <w:rStyle w:val="CharPartNo"/>
        </w:rPr>
        <w:t>Part 1</w:t>
      </w:r>
      <w:r w:rsidR="00AD7461" w:rsidRPr="007D1920">
        <w:t>—</w:t>
      </w:r>
      <w:r w:rsidR="00AD7461" w:rsidRPr="00273CA5">
        <w:rPr>
          <w:rStyle w:val="CharPartText"/>
        </w:rPr>
        <w:t>Preliminary</w:t>
      </w:r>
      <w:bookmarkEnd w:id="25"/>
    </w:p>
    <w:p w14:paraId="0EB07A92" w14:textId="77777777" w:rsidR="00AD7461" w:rsidRPr="00273CA5" w:rsidRDefault="00AD7461" w:rsidP="00AD7461">
      <w:pPr>
        <w:pStyle w:val="Header"/>
      </w:pPr>
      <w:r w:rsidRPr="00273CA5">
        <w:rPr>
          <w:rStyle w:val="CharDivNo"/>
        </w:rPr>
        <w:t xml:space="preserve"> </w:t>
      </w:r>
      <w:r w:rsidRPr="00273CA5">
        <w:rPr>
          <w:rStyle w:val="CharDivText"/>
        </w:rPr>
        <w:t xml:space="preserve"> </w:t>
      </w:r>
    </w:p>
    <w:p w14:paraId="235AF068" w14:textId="77777777" w:rsidR="00DB35EE" w:rsidRPr="007D1920" w:rsidRDefault="0017125A" w:rsidP="002320A7">
      <w:pPr>
        <w:pStyle w:val="ActHead5"/>
      </w:pPr>
      <w:bookmarkStart w:id="26" w:name="_Toc177562441"/>
      <w:r w:rsidRPr="00273CA5">
        <w:rPr>
          <w:rStyle w:val="CharSectno"/>
        </w:rPr>
        <w:t>13</w:t>
      </w:r>
      <w:r w:rsidR="00DB35EE" w:rsidRPr="007D1920">
        <w:t xml:space="preserve">  Purpose of Chapter</w:t>
      </w:r>
      <w:bookmarkEnd w:id="26"/>
    </w:p>
    <w:p w14:paraId="72C5968D" w14:textId="77777777" w:rsidR="00ED407D" w:rsidRPr="007D1920" w:rsidRDefault="00ED407D" w:rsidP="00ED407D">
      <w:pPr>
        <w:pStyle w:val="subsection"/>
      </w:pPr>
      <w:r w:rsidRPr="007D1920">
        <w:tab/>
      </w:r>
      <w:r w:rsidRPr="007D1920">
        <w:tab/>
        <w:t>This Chapter sets out an industry code that relates to the industry of franchising.</w:t>
      </w:r>
    </w:p>
    <w:p w14:paraId="212D9816" w14:textId="77777777" w:rsidR="00A433E2" w:rsidRPr="007D1920" w:rsidRDefault="0017125A" w:rsidP="00A433E2">
      <w:pPr>
        <w:pStyle w:val="ActHead5"/>
      </w:pPr>
      <w:bookmarkStart w:id="27" w:name="_Toc177562442"/>
      <w:r w:rsidRPr="00273CA5">
        <w:rPr>
          <w:rStyle w:val="CharSectno"/>
        </w:rPr>
        <w:t>14</w:t>
      </w:r>
      <w:r w:rsidR="00A433E2" w:rsidRPr="007D1920">
        <w:t xml:space="preserve">  Purpose of </w:t>
      </w:r>
      <w:r w:rsidR="005C0296" w:rsidRPr="007D1920">
        <w:t>C</w:t>
      </w:r>
      <w:r w:rsidR="00A433E2" w:rsidRPr="007D1920">
        <w:t>ode</w:t>
      </w:r>
      <w:r w:rsidR="002B5850" w:rsidRPr="007D1920">
        <w:t xml:space="preserve"> [S2]</w:t>
      </w:r>
      <w:bookmarkEnd w:id="27"/>
    </w:p>
    <w:p w14:paraId="6D303704" w14:textId="77777777" w:rsidR="00907909" w:rsidRPr="007D1920" w:rsidRDefault="00A433E2" w:rsidP="00A433E2">
      <w:pPr>
        <w:pStyle w:val="subsection"/>
      </w:pPr>
      <w:r w:rsidRPr="007D1920">
        <w:tab/>
      </w:r>
      <w:r w:rsidRPr="007D1920">
        <w:tab/>
        <w:t xml:space="preserve">The purpose of </w:t>
      </w:r>
      <w:r w:rsidR="00ED407D" w:rsidRPr="007D1920">
        <w:t>th</w:t>
      </w:r>
      <w:r w:rsidR="005D374D" w:rsidRPr="007D1920">
        <w:t>is</w:t>
      </w:r>
      <w:r w:rsidRPr="007D1920">
        <w:t xml:space="preserve"> </w:t>
      </w:r>
      <w:r w:rsidR="00ED407D" w:rsidRPr="007D1920">
        <w:t>C</w:t>
      </w:r>
      <w:r w:rsidRPr="007D1920">
        <w:t xml:space="preserve">ode is </w:t>
      </w:r>
      <w:r w:rsidR="00D47ABD" w:rsidRPr="007D1920">
        <w:t>to</w:t>
      </w:r>
      <w:r w:rsidR="00907909" w:rsidRPr="007D1920">
        <w:t>:</w:t>
      </w:r>
    </w:p>
    <w:p w14:paraId="6DBB890A" w14:textId="77777777" w:rsidR="00907909" w:rsidRPr="007D1920" w:rsidRDefault="00197AAB" w:rsidP="00197AAB">
      <w:pPr>
        <w:pStyle w:val="paragraph"/>
      </w:pPr>
      <w:r w:rsidRPr="007D1920">
        <w:tab/>
        <w:t>(a)</w:t>
      </w:r>
      <w:r w:rsidRPr="007D1920">
        <w:tab/>
      </w:r>
      <w:r w:rsidR="00907909" w:rsidRPr="007D1920">
        <w:t>regulate the conduct of participants in franchising towards other participants in franchising, in particular to address the imbalance of power between franchisors and franchisees</w:t>
      </w:r>
      <w:r w:rsidR="002B2B14" w:rsidRPr="007D1920">
        <w:t xml:space="preserve"> and</w:t>
      </w:r>
      <w:r w:rsidR="00D24BEB" w:rsidRPr="007D1920">
        <w:t xml:space="preserve"> p</w:t>
      </w:r>
      <w:r w:rsidR="00E50277" w:rsidRPr="007D1920">
        <w:t>rospective franchisees</w:t>
      </w:r>
      <w:r w:rsidR="00907909" w:rsidRPr="007D1920">
        <w:t>;</w:t>
      </w:r>
      <w:r w:rsidRPr="007D1920">
        <w:t xml:space="preserve"> and</w:t>
      </w:r>
    </w:p>
    <w:p w14:paraId="4E8536BF" w14:textId="77777777" w:rsidR="00C82150" w:rsidRPr="007D1920" w:rsidRDefault="00197AAB" w:rsidP="00197AAB">
      <w:pPr>
        <w:pStyle w:val="paragraph"/>
      </w:pPr>
      <w:r w:rsidRPr="007D1920">
        <w:tab/>
        <w:t>(b)</w:t>
      </w:r>
      <w:r w:rsidRPr="007D1920">
        <w:tab/>
      </w:r>
      <w:r w:rsidR="00907909" w:rsidRPr="007D1920">
        <w:t>improve standards of conduct and practice in the industry to minimise disputes through</w:t>
      </w:r>
      <w:r w:rsidR="00C82150" w:rsidRPr="007D1920">
        <w:t>:</w:t>
      </w:r>
    </w:p>
    <w:p w14:paraId="67922FCD" w14:textId="77777777" w:rsidR="00C82150" w:rsidRPr="007D1920" w:rsidRDefault="00C82150" w:rsidP="00C82150">
      <w:pPr>
        <w:pStyle w:val="paragraphsub"/>
      </w:pPr>
      <w:r w:rsidRPr="007D1920">
        <w:tab/>
        <w:t>(i)</w:t>
      </w:r>
      <w:r w:rsidRPr="007D1920">
        <w:tab/>
      </w:r>
      <w:r w:rsidR="00907909" w:rsidRPr="007D1920">
        <w:t>better disclosure of information</w:t>
      </w:r>
      <w:r w:rsidR="00FF5FFC" w:rsidRPr="007D1920">
        <w:t>, to inform decision</w:t>
      </w:r>
      <w:r w:rsidR="00F33EB7">
        <w:noBreakHyphen/>
      </w:r>
      <w:r w:rsidR="00FF5FFC" w:rsidRPr="007D1920">
        <w:t>making</w:t>
      </w:r>
      <w:r w:rsidRPr="007D1920">
        <w:t>;</w:t>
      </w:r>
      <w:r w:rsidR="00907909" w:rsidRPr="007D1920">
        <w:t xml:space="preserve"> and</w:t>
      </w:r>
    </w:p>
    <w:p w14:paraId="6E40B352" w14:textId="77777777" w:rsidR="00907909" w:rsidRPr="007D1920" w:rsidRDefault="00C82150" w:rsidP="00C82150">
      <w:pPr>
        <w:pStyle w:val="paragraphsub"/>
      </w:pPr>
      <w:r w:rsidRPr="007D1920">
        <w:tab/>
        <w:t>(ii)</w:t>
      </w:r>
      <w:r w:rsidRPr="007D1920">
        <w:tab/>
      </w:r>
      <w:r w:rsidR="00907909" w:rsidRPr="007D1920">
        <w:t>setting out requirements for franchise agreements; and</w:t>
      </w:r>
    </w:p>
    <w:p w14:paraId="432C478D" w14:textId="77777777" w:rsidR="00907909" w:rsidRPr="007D1920" w:rsidRDefault="00197AAB" w:rsidP="00197AAB">
      <w:pPr>
        <w:pStyle w:val="paragraph"/>
      </w:pPr>
      <w:r w:rsidRPr="007D1920">
        <w:tab/>
        <w:t>(c)</w:t>
      </w:r>
      <w:r w:rsidRPr="007D1920">
        <w:tab/>
      </w:r>
      <w:r w:rsidR="00907909" w:rsidRPr="007D1920">
        <w:t xml:space="preserve">provide a fair and equitable dispute resolution procedure for disputes arising under this </w:t>
      </w:r>
      <w:r w:rsidR="002B0A34" w:rsidRPr="007D1920">
        <w:t>C</w:t>
      </w:r>
      <w:r w:rsidR="00907909" w:rsidRPr="007D1920">
        <w:t>ode or a franchise agreement.</w:t>
      </w:r>
    </w:p>
    <w:p w14:paraId="14C1C251" w14:textId="77777777" w:rsidR="006A1F6E" w:rsidRPr="007D1920" w:rsidRDefault="0017125A" w:rsidP="006A1F6E">
      <w:pPr>
        <w:pStyle w:val="ActHead5"/>
      </w:pPr>
      <w:bookmarkStart w:id="28" w:name="_Toc177562443"/>
      <w:r w:rsidRPr="00273CA5">
        <w:rPr>
          <w:rStyle w:val="CharSectno"/>
        </w:rPr>
        <w:t>15</w:t>
      </w:r>
      <w:r w:rsidR="006A1F6E" w:rsidRPr="007D1920">
        <w:t xml:space="preserve">  Functions of Australian Small Business and Family Enterprise Ombudsman</w:t>
      </w:r>
      <w:r w:rsidR="002B5850" w:rsidRPr="007D1920">
        <w:t xml:space="preserve"> [4A]</w:t>
      </w:r>
      <w:bookmarkEnd w:id="28"/>
    </w:p>
    <w:p w14:paraId="68486BF3" w14:textId="77777777" w:rsidR="006A1F6E" w:rsidRPr="007D1920" w:rsidRDefault="006A1F6E" w:rsidP="006A1F6E">
      <w:pPr>
        <w:pStyle w:val="subsection"/>
      </w:pPr>
      <w:r w:rsidRPr="007D1920">
        <w:tab/>
      </w:r>
      <w:r w:rsidRPr="007D1920">
        <w:tab/>
        <w:t>The Australian Small Business and Family Enterprise Ombudsman has the following functions in relation to th</w:t>
      </w:r>
      <w:r w:rsidR="005E60E9" w:rsidRPr="007D1920">
        <w:t>is</w:t>
      </w:r>
      <w:r w:rsidRPr="007D1920">
        <w:t xml:space="preserve"> Code:</w:t>
      </w:r>
    </w:p>
    <w:p w14:paraId="3D6230E7" w14:textId="77777777" w:rsidR="006A1F6E" w:rsidRPr="007D1920" w:rsidRDefault="006A1F6E" w:rsidP="006A1F6E">
      <w:pPr>
        <w:pStyle w:val="paragraph"/>
      </w:pPr>
      <w:r w:rsidRPr="007D1920">
        <w:tab/>
        <w:t>(a)</w:t>
      </w:r>
      <w:r w:rsidRPr="007D1920">
        <w:tab/>
        <w:t>keeping lists of persons who can provide services of arbitration, conciliation or mediation for the purposes of th</w:t>
      </w:r>
      <w:r w:rsidR="005E60E9" w:rsidRPr="007D1920">
        <w:t>is</w:t>
      </w:r>
      <w:r w:rsidRPr="007D1920">
        <w:t xml:space="preserve"> Code or of a franchise agreement;</w:t>
      </w:r>
    </w:p>
    <w:p w14:paraId="7AFAEFC5" w14:textId="77777777" w:rsidR="006A1F6E" w:rsidRPr="007D1920" w:rsidRDefault="006A1F6E" w:rsidP="006A1F6E">
      <w:pPr>
        <w:pStyle w:val="paragraph"/>
      </w:pPr>
      <w:r w:rsidRPr="007D1920">
        <w:tab/>
        <w:t>(b)</w:t>
      </w:r>
      <w:r w:rsidRPr="007D1920">
        <w:tab/>
        <w:t>in accordance with th</w:t>
      </w:r>
      <w:r w:rsidR="005E60E9" w:rsidRPr="007D1920">
        <w:t>is</w:t>
      </w:r>
      <w:r w:rsidRPr="007D1920">
        <w:t xml:space="preserve"> Code, appointing persons who can provide services of arbitration, conciliation or mediation of disputes for the purposes of th</w:t>
      </w:r>
      <w:r w:rsidR="005E60E9" w:rsidRPr="007D1920">
        <w:t>is</w:t>
      </w:r>
      <w:r w:rsidRPr="007D1920">
        <w:t xml:space="preserve"> Code or a complaint handling procedure of a franchise agreement, on request by one or more of the parties;</w:t>
      </w:r>
    </w:p>
    <w:p w14:paraId="07CD6150" w14:textId="77777777" w:rsidR="006A1F6E" w:rsidRPr="007D1920" w:rsidRDefault="006A1F6E" w:rsidP="006A1F6E">
      <w:pPr>
        <w:pStyle w:val="paragraph"/>
      </w:pPr>
      <w:r w:rsidRPr="007D1920">
        <w:tab/>
        <w:t>(c)</w:t>
      </w:r>
      <w:r w:rsidRPr="007D1920">
        <w:tab/>
        <w:t>receiving information about disputes that are being, or have been, dealt with under th</w:t>
      </w:r>
      <w:r w:rsidR="005E60E9" w:rsidRPr="007D1920">
        <w:t>is</w:t>
      </w:r>
      <w:r w:rsidRPr="007D1920">
        <w:t xml:space="preserve"> Code or a complaint handling procedure of a franchise agreement;</w:t>
      </w:r>
    </w:p>
    <w:p w14:paraId="6D1B0091" w14:textId="77777777" w:rsidR="006A1F6E" w:rsidRPr="007D1920" w:rsidRDefault="006A1F6E" w:rsidP="006A1F6E">
      <w:pPr>
        <w:pStyle w:val="paragraph"/>
      </w:pPr>
      <w:r w:rsidRPr="007D1920">
        <w:tab/>
        <w:t>(d)</w:t>
      </w:r>
      <w:r w:rsidRPr="007D1920">
        <w:tab/>
        <w:t>regularly providing to the Minister statistical information relating to disputes that have been or are being dealt with under th</w:t>
      </w:r>
      <w:r w:rsidR="005E60E9" w:rsidRPr="007D1920">
        <w:t>is</w:t>
      </w:r>
      <w:r w:rsidRPr="007D1920">
        <w:t xml:space="preserve"> Code or a complaint handling procedure of a franchise agreement</w:t>
      </w:r>
      <w:r w:rsidR="00857E51" w:rsidRPr="007D1920">
        <w:t>;</w:t>
      </w:r>
    </w:p>
    <w:p w14:paraId="3FF1B7F5" w14:textId="77777777" w:rsidR="00C138AE" w:rsidRPr="007D1920" w:rsidRDefault="00857E51" w:rsidP="006A1F6E">
      <w:pPr>
        <w:pStyle w:val="paragraph"/>
      </w:pPr>
      <w:r w:rsidRPr="007D1920">
        <w:tab/>
        <w:t>(e)</w:t>
      </w:r>
      <w:r w:rsidRPr="007D1920">
        <w:tab/>
      </w:r>
      <w:r w:rsidR="005F580D" w:rsidRPr="007D1920">
        <w:t xml:space="preserve">in accordance with this Code, publicising </w:t>
      </w:r>
      <w:r w:rsidR="005D7BF0" w:rsidRPr="007D1920">
        <w:t xml:space="preserve">the names of franchisors who </w:t>
      </w:r>
      <w:r w:rsidR="000B7B6E" w:rsidRPr="007D1920">
        <w:t>refuse to engage</w:t>
      </w:r>
      <w:r w:rsidR="005E6405" w:rsidRPr="007D1920">
        <w:t xml:space="preserve"> in, or who withdraw from,</w:t>
      </w:r>
      <w:r w:rsidR="000B7B6E" w:rsidRPr="007D1920">
        <w:t xml:space="preserve"> an ADR process for a dispute</w:t>
      </w:r>
      <w:r w:rsidR="00C138AE" w:rsidRPr="007D1920">
        <w:t>.</w:t>
      </w:r>
    </w:p>
    <w:p w14:paraId="372B0074" w14:textId="77777777" w:rsidR="00816B01" w:rsidRPr="007D1920" w:rsidRDefault="0017125A" w:rsidP="00816B01">
      <w:pPr>
        <w:pStyle w:val="ActHead5"/>
      </w:pPr>
      <w:bookmarkStart w:id="29" w:name="_Toc177562444"/>
      <w:r w:rsidRPr="00273CA5">
        <w:rPr>
          <w:rStyle w:val="CharSectno"/>
        </w:rPr>
        <w:t>16</w:t>
      </w:r>
      <w:r w:rsidR="00816B01" w:rsidRPr="007D1920">
        <w:t xml:space="preserve">  Amount of civil penalty for certain contraventions by bodies corporate</w:t>
      </w:r>
      <w:r w:rsidR="002B5850" w:rsidRPr="007D1920">
        <w:t xml:space="preserve"> [S5A]</w:t>
      </w:r>
      <w:bookmarkEnd w:id="29"/>
    </w:p>
    <w:p w14:paraId="07BD42CD" w14:textId="77777777" w:rsidR="00816B01" w:rsidRPr="007D1920" w:rsidRDefault="00816B01" w:rsidP="00816B01">
      <w:pPr>
        <w:pStyle w:val="subsection"/>
      </w:pPr>
      <w:r w:rsidRPr="007D1920">
        <w:tab/>
        <w:t>(1)</w:t>
      </w:r>
      <w:r w:rsidRPr="007D1920">
        <w:tab/>
        <w:t xml:space="preserve">This section has effect for the purposes of the following civil penalty provisions of this </w:t>
      </w:r>
      <w:r w:rsidR="006F2ADA" w:rsidRPr="007D1920">
        <w:t>Code</w:t>
      </w:r>
      <w:r w:rsidRPr="007D1920">
        <w:t>:</w:t>
      </w:r>
    </w:p>
    <w:p w14:paraId="02B87217" w14:textId="77777777" w:rsidR="00816B01" w:rsidRPr="007D1920" w:rsidRDefault="00816B01" w:rsidP="00816B01">
      <w:pPr>
        <w:pStyle w:val="paragraph"/>
      </w:pPr>
      <w:r w:rsidRPr="007D1920">
        <w:tab/>
        <w:t>(a)</w:t>
      </w:r>
      <w:r w:rsidRPr="007D1920">
        <w:tab/>
        <w:t>subsections </w:t>
      </w:r>
      <w:r w:rsidR="0017125A" w:rsidRPr="007D1920">
        <w:t>33</w:t>
      </w:r>
      <w:r w:rsidRPr="007D1920">
        <w:t>(1) and (2);</w:t>
      </w:r>
    </w:p>
    <w:p w14:paraId="78FD97FF" w14:textId="77777777" w:rsidR="00816B01" w:rsidRPr="007D1920" w:rsidRDefault="00816B01" w:rsidP="00816B01">
      <w:pPr>
        <w:pStyle w:val="paragraph"/>
      </w:pPr>
      <w:r w:rsidRPr="007D1920">
        <w:tab/>
        <w:t>(</w:t>
      </w:r>
      <w:r w:rsidR="006C5019" w:rsidRPr="007D1920">
        <w:t>b</w:t>
      </w:r>
      <w:r w:rsidRPr="007D1920">
        <w:t>)</w:t>
      </w:r>
      <w:r w:rsidRPr="007D1920">
        <w:tab/>
        <w:t>subsections </w:t>
      </w:r>
      <w:r w:rsidR="0017125A" w:rsidRPr="007D1920">
        <w:t>42</w:t>
      </w:r>
      <w:r w:rsidRPr="007D1920">
        <w:t>(1), (2) and (</w:t>
      </w:r>
      <w:r w:rsidR="00972498" w:rsidRPr="007D1920">
        <w:t>4</w:t>
      </w:r>
      <w:r w:rsidRPr="007D1920">
        <w:t>);</w:t>
      </w:r>
    </w:p>
    <w:p w14:paraId="33BD01F5" w14:textId="77777777" w:rsidR="00816B01" w:rsidRPr="007D1920" w:rsidRDefault="00816B01" w:rsidP="00816B01">
      <w:pPr>
        <w:pStyle w:val="paragraph"/>
      </w:pPr>
      <w:r w:rsidRPr="007D1920">
        <w:lastRenderedPageBreak/>
        <w:tab/>
        <w:t>(</w:t>
      </w:r>
      <w:r w:rsidR="006C5019" w:rsidRPr="007D1920">
        <w:t>c</w:t>
      </w:r>
      <w:r w:rsidRPr="007D1920">
        <w:t>)</w:t>
      </w:r>
      <w:r w:rsidRPr="007D1920">
        <w:tab/>
        <w:t>section </w:t>
      </w:r>
      <w:r w:rsidR="0017125A" w:rsidRPr="007D1920">
        <w:t>43</w:t>
      </w:r>
      <w:r w:rsidR="006C5019" w:rsidRPr="007D1920">
        <w:t>;</w:t>
      </w:r>
    </w:p>
    <w:p w14:paraId="7500E932" w14:textId="77777777" w:rsidR="006C5019" w:rsidRPr="007D1920" w:rsidRDefault="006C5019" w:rsidP="006C5019">
      <w:pPr>
        <w:pStyle w:val="paragraph"/>
      </w:pPr>
      <w:r w:rsidRPr="007D1920">
        <w:tab/>
        <w:t>(d)</w:t>
      </w:r>
      <w:r w:rsidRPr="007D1920">
        <w:tab/>
        <w:t>section </w:t>
      </w:r>
      <w:r w:rsidR="0017125A" w:rsidRPr="007D1920">
        <w:t>61</w:t>
      </w:r>
      <w:r w:rsidRPr="007D1920">
        <w:t>.</w:t>
      </w:r>
    </w:p>
    <w:p w14:paraId="3EFF1129" w14:textId="77777777" w:rsidR="00816B01" w:rsidRPr="007D1920" w:rsidRDefault="00816B01" w:rsidP="00816B01">
      <w:pPr>
        <w:pStyle w:val="subsection"/>
      </w:pPr>
      <w:r w:rsidRPr="007D1920">
        <w:tab/>
        <w:t>(2)</w:t>
      </w:r>
      <w:r w:rsidRPr="007D1920">
        <w:tab/>
        <w:t xml:space="preserve">The amount of the </w:t>
      </w:r>
      <w:r w:rsidR="00802ECB" w:rsidRPr="007D1920">
        <w:t>pecuniary</w:t>
      </w:r>
      <w:r w:rsidRPr="007D1920">
        <w:t xml:space="preserve"> penalty for a contravention of a civil penalty provision referred to in </w:t>
      </w:r>
      <w:r w:rsidR="00482ED0" w:rsidRPr="007D1920">
        <w:t>subsection (</w:t>
      </w:r>
      <w:r w:rsidRPr="007D1920">
        <w:t>1) by a body corporate is the greatest of the following:</w:t>
      </w:r>
    </w:p>
    <w:p w14:paraId="5A421E3F" w14:textId="77777777" w:rsidR="00816B01" w:rsidRPr="007D1920" w:rsidRDefault="00816B01" w:rsidP="00816B01">
      <w:pPr>
        <w:pStyle w:val="paragraph"/>
      </w:pPr>
      <w:r w:rsidRPr="007D1920">
        <w:tab/>
        <w:t>(a)</w:t>
      </w:r>
      <w:r w:rsidRPr="007D1920">
        <w:tab/>
        <w:t>$10,000,000;</w:t>
      </w:r>
    </w:p>
    <w:p w14:paraId="358F3440" w14:textId="77777777" w:rsidR="00816B01" w:rsidRPr="007D1920" w:rsidRDefault="00816B01" w:rsidP="00816B01">
      <w:pPr>
        <w:pStyle w:val="paragraph"/>
      </w:pPr>
      <w:r w:rsidRPr="007D1920">
        <w:tab/>
        <w:t>(b)</w:t>
      </w:r>
      <w:r w:rsidRPr="007D1920">
        <w:tab/>
        <w:t xml:space="preserve">if the </w:t>
      </w:r>
      <w:r w:rsidR="003F3417" w:rsidRPr="007D1920">
        <w:t>C</w:t>
      </w:r>
      <w:r w:rsidRPr="007D1920">
        <w:t>ourt can determine the value of the benefit that the body corporate, and any body corporate related to the body corporate, has obtained directly or indirectly and that is reasonably attributable to the contravention—3 times the value of that benefit;</w:t>
      </w:r>
    </w:p>
    <w:p w14:paraId="51D43B2A" w14:textId="77777777" w:rsidR="00816B01" w:rsidRPr="007D1920" w:rsidRDefault="00816B01" w:rsidP="00816B01">
      <w:pPr>
        <w:pStyle w:val="paragraph"/>
      </w:pPr>
      <w:r w:rsidRPr="007D1920">
        <w:tab/>
        <w:t>(c)</w:t>
      </w:r>
      <w:r w:rsidRPr="007D1920">
        <w:tab/>
        <w:t xml:space="preserve">if the </w:t>
      </w:r>
      <w:r w:rsidR="003F3417" w:rsidRPr="007D1920">
        <w:t>C</w:t>
      </w:r>
      <w:r w:rsidRPr="007D1920">
        <w:t xml:space="preserve">ourt cannot determine the value of that benefit—10% of the </w:t>
      </w:r>
      <w:r w:rsidR="0063221E" w:rsidRPr="007D1920">
        <w:t xml:space="preserve">adjusted </w:t>
      </w:r>
      <w:r w:rsidRPr="007D1920">
        <w:t>turnover of the body corporate during the period of 12 months ending at the end of the month in which the contravention occurred.</w:t>
      </w:r>
    </w:p>
    <w:p w14:paraId="55EE91C6" w14:textId="77777777" w:rsidR="00910368" w:rsidRPr="007D1920" w:rsidRDefault="00482ED0" w:rsidP="00520FC5">
      <w:pPr>
        <w:pStyle w:val="ActHead2"/>
        <w:pageBreakBefore/>
      </w:pPr>
      <w:bookmarkStart w:id="30" w:name="_Toc177562445"/>
      <w:r w:rsidRPr="00273CA5">
        <w:rPr>
          <w:rStyle w:val="CharPartNo"/>
        </w:rPr>
        <w:lastRenderedPageBreak/>
        <w:t>Part 2</w:t>
      </w:r>
      <w:r w:rsidR="00910368" w:rsidRPr="007D1920">
        <w:t>—</w:t>
      </w:r>
      <w:r w:rsidR="00910368" w:rsidRPr="00273CA5">
        <w:rPr>
          <w:rStyle w:val="CharPartText"/>
        </w:rPr>
        <w:t>Obligation to act in good faith</w:t>
      </w:r>
      <w:bookmarkEnd w:id="30"/>
    </w:p>
    <w:p w14:paraId="3C5B38C3" w14:textId="77777777" w:rsidR="00681E47" w:rsidRPr="00273CA5" w:rsidRDefault="00681E47" w:rsidP="00681E47">
      <w:pPr>
        <w:pStyle w:val="Header"/>
      </w:pPr>
      <w:r w:rsidRPr="00273CA5">
        <w:rPr>
          <w:rStyle w:val="CharDivNo"/>
        </w:rPr>
        <w:t xml:space="preserve"> </w:t>
      </w:r>
      <w:r w:rsidRPr="00273CA5">
        <w:rPr>
          <w:rStyle w:val="CharDivText"/>
        </w:rPr>
        <w:t xml:space="preserve"> </w:t>
      </w:r>
    </w:p>
    <w:p w14:paraId="129D76E5" w14:textId="77777777" w:rsidR="00910368" w:rsidRPr="007D1920" w:rsidRDefault="0017125A" w:rsidP="00910368">
      <w:pPr>
        <w:pStyle w:val="ActHead5"/>
      </w:pPr>
      <w:bookmarkStart w:id="31" w:name="_Toc177562446"/>
      <w:r w:rsidRPr="00273CA5">
        <w:rPr>
          <w:rStyle w:val="CharSectno"/>
        </w:rPr>
        <w:t>17</w:t>
      </w:r>
      <w:r w:rsidR="00910368" w:rsidRPr="007D1920">
        <w:t xml:space="preserve">  Obligation to act in good faith</w:t>
      </w:r>
      <w:r w:rsidR="002B5850" w:rsidRPr="007D1920">
        <w:t xml:space="preserve"> [S6]</w:t>
      </w:r>
      <w:bookmarkEnd w:id="31"/>
    </w:p>
    <w:p w14:paraId="3DE6F1CE" w14:textId="77777777" w:rsidR="00910368" w:rsidRPr="007D1920" w:rsidRDefault="00910368" w:rsidP="00910368">
      <w:pPr>
        <w:pStyle w:val="SubsectionHead"/>
      </w:pPr>
      <w:r w:rsidRPr="007D1920">
        <w:t>Obligation to act in good faith</w:t>
      </w:r>
    </w:p>
    <w:p w14:paraId="5FD731AB" w14:textId="77777777" w:rsidR="00910368" w:rsidRPr="007D1920" w:rsidRDefault="00910368" w:rsidP="00910368">
      <w:pPr>
        <w:pStyle w:val="subsection"/>
      </w:pPr>
      <w:r w:rsidRPr="007D1920">
        <w:tab/>
        <w:t>(1)</w:t>
      </w:r>
      <w:r w:rsidRPr="007D1920">
        <w:tab/>
        <w:t>Each party to a franchise agreement must act towards another party with good faith, within the meaning of the unwritten law from time to time, in respect of any matter arising under or in relation to:</w:t>
      </w:r>
    </w:p>
    <w:p w14:paraId="5D99520C" w14:textId="77777777" w:rsidR="00910368" w:rsidRPr="007D1920" w:rsidRDefault="00910368" w:rsidP="00910368">
      <w:pPr>
        <w:pStyle w:val="paragraph"/>
      </w:pPr>
      <w:r w:rsidRPr="007D1920">
        <w:tab/>
        <w:t>(a)</w:t>
      </w:r>
      <w:r w:rsidRPr="007D1920">
        <w:tab/>
        <w:t>the agreement; and</w:t>
      </w:r>
    </w:p>
    <w:p w14:paraId="5DED89E6" w14:textId="77777777" w:rsidR="00910368" w:rsidRPr="007D1920" w:rsidRDefault="00910368" w:rsidP="00910368">
      <w:pPr>
        <w:pStyle w:val="paragraph"/>
      </w:pPr>
      <w:r w:rsidRPr="007D1920">
        <w:tab/>
        <w:t>(b)</w:t>
      </w:r>
      <w:r w:rsidRPr="007D1920">
        <w:tab/>
      </w:r>
      <w:r w:rsidR="009F6986" w:rsidRPr="007D1920">
        <w:t>th</w:t>
      </w:r>
      <w:r w:rsidR="004C091A" w:rsidRPr="007D1920">
        <w:t>is</w:t>
      </w:r>
      <w:r w:rsidR="009F6986" w:rsidRPr="007D1920">
        <w:t xml:space="preserve"> </w:t>
      </w:r>
      <w:r w:rsidR="00411D00" w:rsidRPr="007D1920">
        <w:t>C</w:t>
      </w:r>
      <w:r w:rsidR="009F6986" w:rsidRPr="007D1920">
        <w:t>ode</w:t>
      </w:r>
      <w:r w:rsidRPr="007D1920">
        <w:t>.</w:t>
      </w:r>
    </w:p>
    <w:p w14:paraId="7CD019D6" w14:textId="77777777" w:rsidR="00910368" w:rsidRPr="007D1920" w:rsidRDefault="00910368" w:rsidP="00910368">
      <w:pPr>
        <w:pStyle w:val="subsection2"/>
      </w:pPr>
      <w:r w:rsidRPr="007D1920">
        <w:t xml:space="preserve">This is the </w:t>
      </w:r>
      <w:r w:rsidRPr="007D1920">
        <w:rPr>
          <w:b/>
          <w:i/>
        </w:rPr>
        <w:t>obligation to act in good faith</w:t>
      </w:r>
      <w:r w:rsidRPr="007D1920">
        <w:t>.</w:t>
      </w:r>
    </w:p>
    <w:p w14:paraId="567C2C6A" w14:textId="77777777" w:rsidR="00910368" w:rsidRPr="007D1920" w:rsidRDefault="00910368" w:rsidP="00910368">
      <w:pPr>
        <w:pStyle w:val="Penalty"/>
      </w:pPr>
      <w:r w:rsidRPr="007D1920">
        <w:t>Civil penalty:</w:t>
      </w:r>
      <w:r w:rsidRPr="007D1920">
        <w:tab/>
        <w:t>600 penalty units.</w:t>
      </w:r>
    </w:p>
    <w:p w14:paraId="74C0BA24" w14:textId="77777777" w:rsidR="00910368" w:rsidRPr="007D1920" w:rsidRDefault="00910368" w:rsidP="00910368">
      <w:pPr>
        <w:pStyle w:val="subsection"/>
      </w:pPr>
      <w:r w:rsidRPr="007D1920">
        <w:tab/>
        <w:t>(2)</w:t>
      </w:r>
      <w:r w:rsidRPr="007D1920">
        <w:tab/>
        <w:t>The obligation to act in good faith also applies to a person who proposes to become a party to a franchise agreement in respect of:</w:t>
      </w:r>
    </w:p>
    <w:p w14:paraId="20B1FCE7" w14:textId="77777777" w:rsidR="00910368" w:rsidRPr="007D1920" w:rsidRDefault="00910368" w:rsidP="00910368">
      <w:pPr>
        <w:pStyle w:val="paragraph"/>
      </w:pPr>
      <w:r w:rsidRPr="007D1920">
        <w:tab/>
        <w:t>(a)</w:t>
      </w:r>
      <w:r w:rsidRPr="007D1920">
        <w:tab/>
        <w:t>any dealing or dispute relating to the proposed agreement; and</w:t>
      </w:r>
    </w:p>
    <w:p w14:paraId="673FED47" w14:textId="77777777" w:rsidR="00910368" w:rsidRPr="007D1920" w:rsidRDefault="00910368" w:rsidP="00910368">
      <w:pPr>
        <w:pStyle w:val="paragraph"/>
      </w:pPr>
      <w:r w:rsidRPr="007D1920">
        <w:tab/>
        <w:t>(b)</w:t>
      </w:r>
      <w:r w:rsidRPr="007D1920">
        <w:tab/>
        <w:t>the negotiation of the proposed agreement; and</w:t>
      </w:r>
    </w:p>
    <w:p w14:paraId="1A7EA1F3" w14:textId="77777777" w:rsidR="00910368" w:rsidRPr="007D1920" w:rsidRDefault="00910368" w:rsidP="00910368">
      <w:pPr>
        <w:pStyle w:val="paragraph"/>
      </w:pPr>
      <w:r w:rsidRPr="007D1920">
        <w:tab/>
        <w:t>(c)</w:t>
      </w:r>
      <w:r w:rsidRPr="007D1920">
        <w:tab/>
        <w:t xml:space="preserve">this </w:t>
      </w:r>
      <w:r w:rsidR="00411D00" w:rsidRPr="007D1920">
        <w:t>C</w:t>
      </w:r>
      <w:r w:rsidRPr="007D1920">
        <w:t>ode.</w:t>
      </w:r>
    </w:p>
    <w:p w14:paraId="0717A300" w14:textId="77777777" w:rsidR="00910368" w:rsidRPr="007D1920" w:rsidRDefault="00910368" w:rsidP="00910368">
      <w:pPr>
        <w:pStyle w:val="SubsectionHead"/>
      </w:pPr>
      <w:r w:rsidRPr="007D1920">
        <w:t>Matters to which a court may</w:t>
      </w:r>
      <w:r w:rsidR="001738DC" w:rsidRPr="007D1920">
        <w:t xml:space="preserve"> and must</w:t>
      </w:r>
      <w:r w:rsidRPr="007D1920">
        <w:t xml:space="preserve"> have regard</w:t>
      </w:r>
    </w:p>
    <w:p w14:paraId="30D4E18F" w14:textId="77777777" w:rsidR="000F0850" w:rsidRPr="007D1920" w:rsidRDefault="00910368" w:rsidP="00910368">
      <w:pPr>
        <w:pStyle w:val="subsection"/>
      </w:pPr>
      <w:r w:rsidRPr="007D1920">
        <w:tab/>
        <w:t>(3)</w:t>
      </w:r>
      <w:r w:rsidRPr="007D1920">
        <w:tab/>
        <w:t xml:space="preserve">Without limiting the matters to which a court may have regard for the purpose of determining whether a party to a franchise agreement has contravened </w:t>
      </w:r>
      <w:r w:rsidR="00482ED0" w:rsidRPr="007D1920">
        <w:t>subsection (</w:t>
      </w:r>
      <w:r w:rsidRPr="007D1920">
        <w:t>1)</w:t>
      </w:r>
      <w:r w:rsidR="000F0850" w:rsidRPr="007D1920">
        <w:t>:</w:t>
      </w:r>
    </w:p>
    <w:p w14:paraId="71DE0B61" w14:textId="77777777" w:rsidR="00910368" w:rsidRPr="007D1920" w:rsidRDefault="000F0850" w:rsidP="000F0850">
      <w:pPr>
        <w:pStyle w:val="paragraph"/>
      </w:pPr>
      <w:r w:rsidRPr="007D1920">
        <w:tab/>
        <w:t>(a)</w:t>
      </w:r>
      <w:r w:rsidRPr="007D1920">
        <w:tab/>
      </w:r>
      <w:r w:rsidR="00072136" w:rsidRPr="007D1920">
        <w:t>for all agreements—</w:t>
      </w:r>
      <w:r w:rsidR="00910368" w:rsidRPr="007D1920">
        <w:t>the court may have regard to:</w:t>
      </w:r>
    </w:p>
    <w:p w14:paraId="6E677FAC" w14:textId="77777777" w:rsidR="00910368" w:rsidRPr="007D1920" w:rsidRDefault="00910368" w:rsidP="000F0850">
      <w:pPr>
        <w:pStyle w:val="paragraphsub"/>
      </w:pPr>
      <w:r w:rsidRPr="007D1920">
        <w:tab/>
        <w:t>(</w:t>
      </w:r>
      <w:r w:rsidR="000F0850" w:rsidRPr="007D1920">
        <w:t>i</w:t>
      </w:r>
      <w:r w:rsidRPr="007D1920">
        <w:t>)</w:t>
      </w:r>
      <w:r w:rsidRPr="007D1920">
        <w:tab/>
        <w:t>whether the party acted honestly and not arbitrarily; and</w:t>
      </w:r>
    </w:p>
    <w:p w14:paraId="1399D802" w14:textId="77777777" w:rsidR="00910368" w:rsidRPr="007D1920" w:rsidRDefault="00910368" w:rsidP="000F0850">
      <w:pPr>
        <w:pStyle w:val="paragraphsub"/>
      </w:pPr>
      <w:r w:rsidRPr="007D1920">
        <w:tab/>
        <w:t>(</w:t>
      </w:r>
      <w:r w:rsidR="000F0850" w:rsidRPr="007D1920">
        <w:t>ii</w:t>
      </w:r>
      <w:r w:rsidRPr="007D1920">
        <w:t>)</w:t>
      </w:r>
      <w:r w:rsidRPr="007D1920">
        <w:tab/>
        <w:t>whether the party cooperated to achieve the purposes of the agreement</w:t>
      </w:r>
      <w:r w:rsidR="00871D0B" w:rsidRPr="007D1920">
        <w:t>; and</w:t>
      </w:r>
    </w:p>
    <w:p w14:paraId="10007535" w14:textId="77777777" w:rsidR="00871D0B" w:rsidRPr="007D1920" w:rsidRDefault="00871D0B" w:rsidP="00910368">
      <w:pPr>
        <w:pStyle w:val="paragraph"/>
      </w:pPr>
      <w:r w:rsidRPr="007D1920">
        <w:tab/>
        <w:t>(</w:t>
      </w:r>
      <w:r w:rsidR="000F0850" w:rsidRPr="007D1920">
        <w:t>b</w:t>
      </w:r>
      <w:r w:rsidRPr="007D1920">
        <w:t>)</w:t>
      </w:r>
      <w:r w:rsidRPr="007D1920">
        <w:tab/>
      </w:r>
      <w:r w:rsidR="00D96DB8" w:rsidRPr="007D1920">
        <w:t>for a new vehicle dealership agreement</w:t>
      </w:r>
      <w:r w:rsidR="00072136" w:rsidRPr="007D1920">
        <w:t>—</w:t>
      </w:r>
      <w:r w:rsidR="000F0850" w:rsidRPr="007D1920">
        <w:t xml:space="preserve">the court must have regard to </w:t>
      </w:r>
      <w:r w:rsidR="00D96DB8" w:rsidRPr="007D1920">
        <w:t>whether the terms of the agreement are fair and reasonable.</w:t>
      </w:r>
    </w:p>
    <w:p w14:paraId="7C9D39BB" w14:textId="77777777" w:rsidR="00910368" w:rsidRPr="007D1920" w:rsidRDefault="00910368" w:rsidP="00910368">
      <w:pPr>
        <w:pStyle w:val="SubsectionHead"/>
      </w:pPr>
      <w:r w:rsidRPr="007D1920">
        <w:t>Franchisor must not enter into franchise agreement that includes provision limiting or excluding obligation to act in good faith</w:t>
      </w:r>
    </w:p>
    <w:p w14:paraId="36BCC614" w14:textId="77777777" w:rsidR="00910368" w:rsidRPr="007D1920" w:rsidRDefault="00910368" w:rsidP="00910368">
      <w:pPr>
        <w:pStyle w:val="subsection"/>
      </w:pPr>
      <w:r w:rsidRPr="007D1920">
        <w:tab/>
        <w:t>(4)</w:t>
      </w:r>
      <w:r w:rsidRPr="007D1920">
        <w:tab/>
        <w:t>A franchisor must not enter into a franchise agreement that includes a provision that limits or excludes, or purports to limit or exclude, the obligation to act in good faith.</w:t>
      </w:r>
    </w:p>
    <w:p w14:paraId="0307AC96" w14:textId="77777777" w:rsidR="00910368" w:rsidRPr="007D1920" w:rsidRDefault="00910368" w:rsidP="00910368">
      <w:pPr>
        <w:pStyle w:val="Penalty"/>
      </w:pPr>
      <w:r w:rsidRPr="007D1920">
        <w:t>Civil penalty:</w:t>
      </w:r>
      <w:r w:rsidRPr="007D1920">
        <w:tab/>
        <w:t>600 penalty units.</w:t>
      </w:r>
    </w:p>
    <w:p w14:paraId="58749643" w14:textId="77777777" w:rsidR="00910368" w:rsidRPr="007D1920" w:rsidRDefault="00910368" w:rsidP="00910368">
      <w:pPr>
        <w:pStyle w:val="subsection"/>
      </w:pPr>
      <w:r w:rsidRPr="007D1920">
        <w:tab/>
        <w:t>(5)</w:t>
      </w:r>
      <w:r w:rsidRPr="007D1920">
        <w:tab/>
        <w:t>A franchisor must not enter into a franchise agreement that includes a provision that limits or excludes, or purports to limit or exclude, the obligation to act in good faith by applying, adopting or incorporating, with or without modification, the words of another document, as in force at a particular time or as in force from time to time, in the agreement.</w:t>
      </w:r>
    </w:p>
    <w:p w14:paraId="0BB562C9" w14:textId="77777777" w:rsidR="00910368" w:rsidRPr="007D1920" w:rsidRDefault="00910368" w:rsidP="00910368">
      <w:pPr>
        <w:pStyle w:val="Penalty"/>
      </w:pPr>
      <w:r w:rsidRPr="007D1920">
        <w:t>Civil penalty:</w:t>
      </w:r>
      <w:r w:rsidRPr="007D1920">
        <w:tab/>
        <w:t>600 penalty units.</w:t>
      </w:r>
    </w:p>
    <w:p w14:paraId="489B665A" w14:textId="77777777" w:rsidR="00910368" w:rsidRPr="007D1920" w:rsidRDefault="00910368" w:rsidP="00910368">
      <w:pPr>
        <w:pStyle w:val="SubsectionHead"/>
      </w:pPr>
      <w:r w:rsidRPr="007D1920">
        <w:lastRenderedPageBreak/>
        <w:t>Other actions may be taken consistently with the obligation</w:t>
      </w:r>
    </w:p>
    <w:p w14:paraId="0CB2606B" w14:textId="77777777" w:rsidR="00910368" w:rsidRPr="007D1920" w:rsidRDefault="00910368" w:rsidP="00910368">
      <w:pPr>
        <w:pStyle w:val="subsection"/>
      </w:pPr>
      <w:r w:rsidRPr="007D1920">
        <w:tab/>
        <w:t>(6)</w:t>
      </w:r>
      <w:r w:rsidRPr="007D1920">
        <w:tab/>
        <w:t xml:space="preserve">To avoid doubt, the obligation to act in good faith does not prevent a party to a franchise agreement, or a person who proposes to become such a party, from acting in </w:t>
      </w:r>
      <w:r w:rsidR="00766F28" w:rsidRPr="007D1920">
        <w:t xml:space="preserve">the </w:t>
      </w:r>
      <w:r w:rsidR="00380AA6" w:rsidRPr="007D1920">
        <w:t xml:space="preserve">party’s, or the person’s, </w:t>
      </w:r>
      <w:r w:rsidRPr="007D1920">
        <w:t>legitimate commercial interests.</w:t>
      </w:r>
    </w:p>
    <w:p w14:paraId="3229948E" w14:textId="77777777" w:rsidR="00910368" w:rsidRPr="007D1920" w:rsidRDefault="00910368" w:rsidP="00910368">
      <w:pPr>
        <w:pStyle w:val="subsection"/>
      </w:pPr>
      <w:r w:rsidRPr="007D1920">
        <w:tab/>
        <w:t>(7)</w:t>
      </w:r>
      <w:r w:rsidRPr="007D1920">
        <w:tab/>
      </w:r>
      <w:r w:rsidR="00365155" w:rsidRPr="007D1920">
        <w:t>To avoid doubt</w:t>
      </w:r>
      <w:r w:rsidR="00AF5E93" w:rsidRPr="007D1920">
        <w:t>,</w:t>
      </w:r>
      <w:r w:rsidR="00365155" w:rsidRPr="007D1920">
        <w:t xml:space="preserve"> </w:t>
      </w:r>
      <w:r w:rsidR="00AF5E93" w:rsidRPr="007D1920">
        <w:t>i</w:t>
      </w:r>
      <w:r w:rsidRPr="007D1920">
        <w:t>f a franchise agreement does not:</w:t>
      </w:r>
    </w:p>
    <w:p w14:paraId="0034E175" w14:textId="77777777" w:rsidR="00910368" w:rsidRPr="007D1920" w:rsidRDefault="00910368" w:rsidP="00910368">
      <w:pPr>
        <w:pStyle w:val="paragraph"/>
      </w:pPr>
      <w:r w:rsidRPr="007D1920">
        <w:tab/>
        <w:t>(a)</w:t>
      </w:r>
      <w:r w:rsidRPr="007D1920">
        <w:tab/>
        <w:t>give the franchisee an option to renew the agreement; or</w:t>
      </w:r>
    </w:p>
    <w:p w14:paraId="07B9FF21" w14:textId="77777777" w:rsidR="00910368" w:rsidRPr="007D1920" w:rsidRDefault="00910368" w:rsidP="00910368">
      <w:pPr>
        <w:pStyle w:val="paragraph"/>
      </w:pPr>
      <w:r w:rsidRPr="007D1920">
        <w:tab/>
        <w:t>(b)</w:t>
      </w:r>
      <w:r w:rsidRPr="007D1920">
        <w:tab/>
        <w:t>allow the franchisee to extend the agreement;</w:t>
      </w:r>
    </w:p>
    <w:p w14:paraId="057D3C42" w14:textId="77777777" w:rsidR="00910368" w:rsidRPr="007D1920" w:rsidRDefault="00910368" w:rsidP="00910368">
      <w:pPr>
        <w:pStyle w:val="subsection2"/>
      </w:pPr>
      <w:r w:rsidRPr="007D1920">
        <w:t>this does not mean that the franchisor has not acted in good faith in negotiating or giving effect to the agreement.</w:t>
      </w:r>
    </w:p>
    <w:p w14:paraId="307D525C" w14:textId="77777777" w:rsidR="00910368" w:rsidRPr="007D1920" w:rsidRDefault="00A758B2" w:rsidP="00520FC5">
      <w:pPr>
        <w:pStyle w:val="ActHead2"/>
        <w:pageBreakBefore/>
      </w:pPr>
      <w:bookmarkStart w:id="32" w:name="_Toc177562447"/>
      <w:r w:rsidRPr="00273CA5">
        <w:rPr>
          <w:rStyle w:val="CharPartNo"/>
        </w:rPr>
        <w:lastRenderedPageBreak/>
        <w:t>Part </w:t>
      </w:r>
      <w:r w:rsidR="001E6740" w:rsidRPr="00273CA5">
        <w:rPr>
          <w:rStyle w:val="CharPartNo"/>
        </w:rPr>
        <w:t>3</w:t>
      </w:r>
      <w:r w:rsidR="00910368" w:rsidRPr="007D1920">
        <w:t>—</w:t>
      </w:r>
      <w:r w:rsidR="00286547" w:rsidRPr="00273CA5">
        <w:rPr>
          <w:rStyle w:val="CharPartText"/>
        </w:rPr>
        <w:t>R</w:t>
      </w:r>
      <w:r w:rsidR="00910368" w:rsidRPr="00273CA5">
        <w:rPr>
          <w:rStyle w:val="CharPartText"/>
        </w:rPr>
        <w:t>equirements</w:t>
      </w:r>
      <w:r w:rsidR="007700B8" w:rsidRPr="00273CA5">
        <w:rPr>
          <w:rStyle w:val="CharPartText"/>
        </w:rPr>
        <w:t xml:space="preserve"> before entry into, renewal</w:t>
      </w:r>
      <w:r w:rsidR="003A6F4B" w:rsidRPr="00273CA5">
        <w:rPr>
          <w:rStyle w:val="CharPartText"/>
        </w:rPr>
        <w:t>,</w:t>
      </w:r>
      <w:r w:rsidR="007700B8" w:rsidRPr="00273CA5">
        <w:rPr>
          <w:rStyle w:val="CharPartText"/>
        </w:rPr>
        <w:t xml:space="preserve"> </w:t>
      </w:r>
      <w:r w:rsidR="003A6F4B" w:rsidRPr="00273CA5">
        <w:rPr>
          <w:rStyle w:val="CharPartText"/>
        </w:rPr>
        <w:t>e</w:t>
      </w:r>
      <w:r w:rsidR="007700B8" w:rsidRPr="00273CA5">
        <w:rPr>
          <w:rStyle w:val="CharPartText"/>
        </w:rPr>
        <w:t>xtension</w:t>
      </w:r>
      <w:r w:rsidR="003A6F4B" w:rsidRPr="00273CA5">
        <w:rPr>
          <w:rStyle w:val="CharPartText"/>
        </w:rPr>
        <w:t xml:space="preserve"> or transfer</w:t>
      </w:r>
      <w:r w:rsidR="007700B8" w:rsidRPr="00273CA5">
        <w:rPr>
          <w:rStyle w:val="CharPartText"/>
        </w:rPr>
        <w:t xml:space="preserve"> of franchise agreements</w:t>
      </w:r>
      <w:bookmarkEnd w:id="32"/>
    </w:p>
    <w:p w14:paraId="52CD6C50" w14:textId="77777777" w:rsidR="00910368" w:rsidRPr="007D1920" w:rsidRDefault="00910368" w:rsidP="00910368">
      <w:pPr>
        <w:pStyle w:val="ActHead3"/>
      </w:pPr>
      <w:bookmarkStart w:id="33" w:name="_Toc177562448"/>
      <w:r w:rsidRPr="00273CA5">
        <w:rPr>
          <w:rStyle w:val="CharDivNo"/>
        </w:rPr>
        <w:t>Division 1</w:t>
      </w:r>
      <w:r w:rsidRPr="007D1920">
        <w:t>—</w:t>
      </w:r>
      <w:r w:rsidRPr="00273CA5">
        <w:rPr>
          <w:rStyle w:val="CharDivText"/>
        </w:rPr>
        <w:t>Application</w:t>
      </w:r>
      <w:bookmarkEnd w:id="33"/>
    </w:p>
    <w:p w14:paraId="2DC12AA8" w14:textId="77777777" w:rsidR="00910368" w:rsidRPr="007D1920" w:rsidRDefault="0017125A" w:rsidP="00910368">
      <w:pPr>
        <w:pStyle w:val="ActHead5"/>
      </w:pPr>
      <w:bookmarkStart w:id="34" w:name="_Toc177562449"/>
      <w:r w:rsidRPr="00273CA5">
        <w:rPr>
          <w:rStyle w:val="CharSectno"/>
        </w:rPr>
        <w:t>18</w:t>
      </w:r>
      <w:r w:rsidR="00910368" w:rsidRPr="007D1920">
        <w:t xml:space="preserve">  Application of Part—master franchisors</w:t>
      </w:r>
      <w:r w:rsidR="002B5850" w:rsidRPr="007D1920">
        <w:t xml:space="preserve"> [S7]</w:t>
      </w:r>
      <w:bookmarkEnd w:id="34"/>
    </w:p>
    <w:p w14:paraId="668E3097" w14:textId="77777777" w:rsidR="00910368" w:rsidRPr="007D1920" w:rsidRDefault="00910368" w:rsidP="00910368">
      <w:pPr>
        <w:pStyle w:val="subsection"/>
      </w:pPr>
      <w:r w:rsidRPr="007D1920">
        <w:tab/>
      </w:r>
      <w:r w:rsidRPr="007D1920">
        <w:tab/>
      </w:r>
      <w:r w:rsidR="00CD5FF0" w:rsidRPr="007D1920">
        <w:t>This Part does not apply to a</w:t>
      </w:r>
      <w:r w:rsidRPr="007D1920">
        <w:t xml:space="preserve"> master franchisor in relation to a subfranchisee.</w:t>
      </w:r>
    </w:p>
    <w:p w14:paraId="77EB0E95" w14:textId="77777777" w:rsidR="00910368" w:rsidRPr="007D1920" w:rsidRDefault="00AE5AE2" w:rsidP="00AF2512">
      <w:pPr>
        <w:pStyle w:val="ActHead3"/>
        <w:pageBreakBefore/>
      </w:pPr>
      <w:bookmarkStart w:id="35" w:name="_Toc177562450"/>
      <w:r w:rsidRPr="00273CA5">
        <w:rPr>
          <w:rStyle w:val="CharDivNo"/>
        </w:rPr>
        <w:lastRenderedPageBreak/>
        <w:t>Division 2</w:t>
      </w:r>
      <w:r w:rsidR="00910368" w:rsidRPr="007D1920">
        <w:t>—</w:t>
      </w:r>
      <w:r w:rsidR="00910368" w:rsidRPr="00273CA5">
        <w:rPr>
          <w:rStyle w:val="CharDivText"/>
        </w:rPr>
        <w:t>Disclosure document</w:t>
      </w:r>
      <w:bookmarkEnd w:id="35"/>
    </w:p>
    <w:p w14:paraId="0F9B6264" w14:textId="77777777" w:rsidR="00910368" w:rsidRPr="007D1920" w:rsidRDefault="0017125A" w:rsidP="00910368">
      <w:pPr>
        <w:pStyle w:val="ActHead5"/>
      </w:pPr>
      <w:bookmarkStart w:id="36" w:name="_Toc177562451"/>
      <w:r w:rsidRPr="00273CA5">
        <w:rPr>
          <w:rStyle w:val="CharSectno"/>
        </w:rPr>
        <w:t>19</w:t>
      </w:r>
      <w:r w:rsidR="00910368" w:rsidRPr="007D1920">
        <w:t xml:space="preserve">  Franchisor must </w:t>
      </w:r>
      <w:r w:rsidR="002F0892" w:rsidRPr="007D1920">
        <w:t>create</w:t>
      </w:r>
      <w:r w:rsidR="00910368" w:rsidRPr="007D1920">
        <w:t xml:space="preserve"> disclosure document</w:t>
      </w:r>
      <w:r w:rsidR="002B5850" w:rsidRPr="007D1920">
        <w:t xml:space="preserve"> [S8</w:t>
      </w:r>
      <w:r w:rsidR="0083770D" w:rsidRPr="007D1920">
        <w:t>, 30A(1) and (2)</w:t>
      </w:r>
      <w:r w:rsidR="002B5850" w:rsidRPr="007D1920">
        <w:t>]</w:t>
      </w:r>
      <w:bookmarkEnd w:id="36"/>
    </w:p>
    <w:p w14:paraId="571A5E55" w14:textId="77777777" w:rsidR="00910368" w:rsidRPr="007D1920" w:rsidRDefault="00910368" w:rsidP="00910368">
      <w:pPr>
        <w:pStyle w:val="SubsectionHead"/>
      </w:pPr>
      <w:r w:rsidRPr="007D1920">
        <w:t>Disclosure document to inform franchisee or prospective franchisee</w:t>
      </w:r>
    </w:p>
    <w:p w14:paraId="29A1D213" w14:textId="77777777" w:rsidR="00910368" w:rsidRPr="007D1920" w:rsidRDefault="00910368" w:rsidP="00910368">
      <w:pPr>
        <w:pStyle w:val="subsection"/>
      </w:pPr>
      <w:r w:rsidRPr="007D1920">
        <w:tab/>
        <w:t>(1)</w:t>
      </w:r>
      <w:r w:rsidRPr="007D1920">
        <w:tab/>
        <w:t xml:space="preserve">A franchisor must create a document relating to a franchise that complies with </w:t>
      </w:r>
      <w:r w:rsidR="00B678E3" w:rsidRPr="007D1920">
        <w:t>subsections (</w:t>
      </w:r>
      <w:r w:rsidRPr="007D1920">
        <w:t>3</w:t>
      </w:r>
      <w:r w:rsidR="0083770D" w:rsidRPr="007D1920">
        <w:t>) to (6)</w:t>
      </w:r>
      <w:r w:rsidRPr="007D1920">
        <w:t>.</w:t>
      </w:r>
    </w:p>
    <w:p w14:paraId="4004EBA8" w14:textId="77777777" w:rsidR="00910368" w:rsidRPr="007D1920" w:rsidRDefault="00910368" w:rsidP="00910368">
      <w:pPr>
        <w:pStyle w:val="Penalty"/>
      </w:pPr>
      <w:r w:rsidRPr="007D1920">
        <w:t>Civil penalty:</w:t>
      </w:r>
      <w:r w:rsidRPr="007D1920">
        <w:tab/>
        <w:t>600 penalty units.</w:t>
      </w:r>
    </w:p>
    <w:p w14:paraId="17D1742F" w14:textId="77777777" w:rsidR="00910368" w:rsidRPr="007D1920" w:rsidRDefault="00910368" w:rsidP="00910368">
      <w:pPr>
        <w:pStyle w:val="subsection"/>
      </w:pPr>
      <w:r w:rsidRPr="007D1920">
        <w:tab/>
        <w:t>(2)</w:t>
      </w:r>
      <w:r w:rsidRPr="007D1920">
        <w:tab/>
        <w:t>The purpose of a disclosure document is to:</w:t>
      </w:r>
    </w:p>
    <w:p w14:paraId="5962F4FB" w14:textId="77777777" w:rsidR="001B629F" w:rsidRPr="007D1920" w:rsidRDefault="00910368" w:rsidP="00910368">
      <w:pPr>
        <w:pStyle w:val="paragraph"/>
      </w:pPr>
      <w:r w:rsidRPr="007D1920">
        <w:tab/>
        <w:t>(a)</w:t>
      </w:r>
      <w:r w:rsidRPr="007D1920">
        <w:tab/>
        <w:t>give a prospective franchisee</w:t>
      </w:r>
      <w:r w:rsidR="001B629F" w:rsidRPr="007D1920">
        <w:t xml:space="preserve"> </w:t>
      </w:r>
      <w:r w:rsidR="00CC2718" w:rsidRPr="007D1920">
        <w:t xml:space="preserve">proposing to enter into a franchise agreement </w:t>
      </w:r>
      <w:r w:rsidR="001B629F" w:rsidRPr="007D1920">
        <w:t xml:space="preserve">information from the franchisor to help the prospective franchisee to make a reasonably informed decision about </w:t>
      </w:r>
      <w:r w:rsidR="00BF38D7" w:rsidRPr="007D1920">
        <w:t>entering into the agreement</w:t>
      </w:r>
      <w:r w:rsidR="001B629F" w:rsidRPr="007D1920">
        <w:t>; and</w:t>
      </w:r>
    </w:p>
    <w:p w14:paraId="445D2D15" w14:textId="77777777" w:rsidR="00817218" w:rsidRPr="007D1920" w:rsidRDefault="001B629F" w:rsidP="00817218">
      <w:pPr>
        <w:pStyle w:val="paragraph"/>
      </w:pPr>
      <w:r w:rsidRPr="007D1920">
        <w:tab/>
        <w:t>(b)</w:t>
      </w:r>
      <w:r w:rsidRPr="007D1920">
        <w:tab/>
        <w:t>give a</w:t>
      </w:r>
      <w:r w:rsidR="00910368" w:rsidRPr="007D1920">
        <w:t xml:space="preserve"> franchisee proposing to</w:t>
      </w:r>
      <w:r w:rsidR="00CC2718" w:rsidRPr="007D1920">
        <w:t xml:space="preserve"> </w:t>
      </w:r>
      <w:r w:rsidR="00910368" w:rsidRPr="007D1920">
        <w:t>renew a franchise agreement</w:t>
      </w:r>
      <w:r w:rsidR="00CC2718" w:rsidRPr="007D1920">
        <w:t>, or ex</w:t>
      </w:r>
      <w:r w:rsidR="00910368" w:rsidRPr="007D1920">
        <w:t>tend the term or scope of a franchise agreement</w:t>
      </w:r>
      <w:r w:rsidR="00CC2718" w:rsidRPr="007D1920">
        <w:t xml:space="preserve">, </w:t>
      </w:r>
      <w:r w:rsidR="00817218" w:rsidRPr="007D1920">
        <w:t xml:space="preserve">information from the franchisor to help the franchisee to make a reasonably informed decision about the </w:t>
      </w:r>
      <w:r w:rsidR="00F41054" w:rsidRPr="007D1920">
        <w:t>proposed renewal or extension</w:t>
      </w:r>
      <w:r w:rsidR="00C56223" w:rsidRPr="007D1920">
        <w:t xml:space="preserve"> of the agreement</w:t>
      </w:r>
      <w:r w:rsidR="00817218" w:rsidRPr="007D1920">
        <w:t>; and</w:t>
      </w:r>
    </w:p>
    <w:p w14:paraId="459747AF" w14:textId="77777777" w:rsidR="00910368" w:rsidRPr="007D1920" w:rsidRDefault="00910368" w:rsidP="00910368">
      <w:pPr>
        <w:pStyle w:val="paragraph"/>
      </w:pPr>
      <w:r w:rsidRPr="007D1920">
        <w:tab/>
        <w:t>(</w:t>
      </w:r>
      <w:r w:rsidR="00CC2718" w:rsidRPr="007D1920">
        <w:t>c</w:t>
      </w:r>
      <w:r w:rsidRPr="007D1920">
        <w:t>)</w:t>
      </w:r>
      <w:r w:rsidRPr="007D1920">
        <w:tab/>
        <w:t>give a franchisee current information from the franchisor that is material to the running of the franchised business.</w:t>
      </w:r>
    </w:p>
    <w:p w14:paraId="57A5E23C" w14:textId="77777777" w:rsidR="00910368" w:rsidRPr="007D1920" w:rsidRDefault="00910368" w:rsidP="00910368">
      <w:pPr>
        <w:pStyle w:val="SubsectionHead"/>
      </w:pPr>
      <w:r w:rsidRPr="007D1920">
        <w:t>Content and form of disclosure document</w:t>
      </w:r>
      <w:r w:rsidR="000E3119" w:rsidRPr="007D1920">
        <w:t>—general</w:t>
      </w:r>
    </w:p>
    <w:p w14:paraId="11E4F396" w14:textId="77777777" w:rsidR="00910368" w:rsidRPr="007D1920" w:rsidRDefault="00910368" w:rsidP="00910368">
      <w:pPr>
        <w:pStyle w:val="subsection"/>
      </w:pPr>
      <w:r w:rsidRPr="007D1920">
        <w:tab/>
        <w:t>(3)</w:t>
      </w:r>
      <w:r w:rsidRPr="007D1920">
        <w:tab/>
        <w:t>Information in a disclosure document must:</w:t>
      </w:r>
    </w:p>
    <w:p w14:paraId="17618887" w14:textId="77777777" w:rsidR="00910368" w:rsidRPr="007D1920" w:rsidRDefault="00910368" w:rsidP="00910368">
      <w:pPr>
        <w:pStyle w:val="paragraph"/>
      </w:pPr>
      <w:r w:rsidRPr="007D1920">
        <w:tab/>
        <w:t>(a)</w:t>
      </w:r>
      <w:r w:rsidRPr="007D1920">
        <w:tab/>
        <w:t>comply with the following:</w:t>
      </w:r>
    </w:p>
    <w:p w14:paraId="13BF5E04" w14:textId="77777777" w:rsidR="00910368" w:rsidRPr="007D1920" w:rsidRDefault="00910368" w:rsidP="00910368">
      <w:pPr>
        <w:pStyle w:val="paragraphsub"/>
      </w:pPr>
      <w:r w:rsidRPr="007D1920">
        <w:tab/>
        <w:t>(i)</w:t>
      </w:r>
      <w:r w:rsidRPr="007D1920">
        <w:tab/>
        <w:t xml:space="preserve">be set out in the form and order of </w:t>
      </w:r>
      <w:r w:rsidR="00AE5AE2" w:rsidRPr="007D1920">
        <w:t>Schedule 1</w:t>
      </w:r>
      <w:r w:rsidRPr="007D1920">
        <w:t>;</w:t>
      </w:r>
    </w:p>
    <w:p w14:paraId="2F86710F" w14:textId="77777777" w:rsidR="00910368" w:rsidRPr="007D1920" w:rsidRDefault="00910368" w:rsidP="00910368">
      <w:pPr>
        <w:pStyle w:val="paragraphsub"/>
      </w:pPr>
      <w:r w:rsidRPr="007D1920">
        <w:tab/>
        <w:t>(ii)</w:t>
      </w:r>
      <w:r w:rsidRPr="007D1920">
        <w:tab/>
        <w:t xml:space="preserve">use the headings and numbering of </w:t>
      </w:r>
      <w:r w:rsidR="00AE5AE2" w:rsidRPr="007D1920">
        <w:t>Schedule 1</w:t>
      </w:r>
      <w:r w:rsidRPr="007D1920">
        <w:t>;</w:t>
      </w:r>
    </w:p>
    <w:p w14:paraId="53AC095D" w14:textId="77777777" w:rsidR="00910368" w:rsidRPr="007D1920" w:rsidRDefault="00910368" w:rsidP="00910368">
      <w:pPr>
        <w:pStyle w:val="paragraphsub"/>
      </w:pPr>
      <w:r w:rsidRPr="007D1920">
        <w:tab/>
        <w:t>(iii)</w:t>
      </w:r>
      <w:r w:rsidRPr="007D1920">
        <w:tab/>
        <w:t>if applicable—include additional information under the heading “Updates”; or</w:t>
      </w:r>
    </w:p>
    <w:p w14:paraId="09F0287A" w14:textId="77777777" w:rsidR="00910368" w:rsidRPr="007D1920" w:rsidRDefault="00910368" w:rsidP="00910368">
      <w:pPr>
        <w:pStyle w:val="paragraph"/>
      </w:pPr>
      <w:r w:rsidRPr="007D1920">
        <w:tab/>
        <w:t>(b)</w:t>
      </w:r>
      <w:r w:rsidRPr="007D1920">
        <w:tab/>
        <w:t>comply with the following:</w:t>
      </w:r>
    </w:p>
    <w:p w14:paraId="5D4D952E" w14:textId="77777777" w:rsidR="00910368" w:rsidRPr="007D1920" w:rsidRDefault="00910368" w:rsidP="00910368">
      <w:pPr>
        <w:pStyle w:val="paragraphsub"/>
      </w:pPr>
      <w:r w:rsidRPr="007D1920">
        <w:tab/>
        <w:t>(i)</w:t>
      </w:r>
      <w:r w:rsidRPr="007D1920">
        <w:tab/>
        <w:t xml:space="preserve">if particular items are applicable—use the headings and numbering of </w:t>
      </w:r>
      <w:r w:rsidR="00AE5AE2" w:rsidRPr="007D1920">
        <w:t>Schedule 1</w:t>
      </w:r>
      <w:r w:rsidRPr="007D1920">
        <w:t xml:space="preserve"> for those items;</w:t>
      </w:r>
    </w:p>
    <w:p w14:paraId="0460DCC8" w14:textId="77777777" w:rsidR="00910368" w:rsidRPr="007D1920" w:rsidRDefault="00910368" w:rsidP="00910368">
      <w:pPr>
        <w:pStyle w:val="paragraphsub"/>
      </w:pPr>
      <w:r w:rsidRPr="007D1920">
        <w:tab/>
        <w:t>(ii)</w:t>
      </w:r>
      <w:r w:rsidRPr="007D1920">
        <w:tab/>
        <w:t xml:space="preserve">if particular items are not applicable—include an attachment that sets out the headings and numbering of </w:t>
      </w:r>
      <w:r w:rsidR="00AE5AE2" w:rsidRPr="007D1920">
        <w:t>Schedule 1</w:t>
      </w:r>
      <w:r w:rsidRPr="007D1920">
        <w:t xml:space="preserve"> for those items.</w:t>
      </w:r>
    </w:p>
    <w:p w14:paraId="13029AAF" w14:textId="77777777" w:rsidR="00F2312F" w:rsidRPr="007D1920" w:rsidRDefault="00F2312F" w:rsidP="00F2312F">
      <w:pPr>
        <w:pStyle w:val="SubsectionHead"/>
      </w:pPr>
      <w:r w:rsidRPr="007D1920">
        <w:t>Content of disclosure document—significant capital expenditure</w:t>
      </w:r>
    </w:p>
    <w:p w14:paraId="65F4DDA0" w14:textId="77777777" w:rsidR="000072B6" w:rsidRPr="007D1920" w:rsidRDefault="00F2312F" w:rsidP="00F2312F">
      <w:pPr>
        <w:pStyle w:val="subsection"/>
      </w:pPr>
      <w:r w:rsidRPr="007D1920">
        <w:tab/>
      </w:r>
      <w:r w:rsidR="0083770D" w:rsidRPr="007D1920">
        <w:t>(4)</w:t>
      </w:r>
      <w:r w:rsidRPr="007D1920">
        <w:tab/>
      </w:r>
      <w:r w:rsidR="008727CE" w:rsidRPr="007D1920">
        <w:t>A</w:t>
      </w:r>
      <w:r w:rsidRPr="007D1920">
        <w:t xml:space="preserve"> disclosure document </w:t>
      </w:r>
      <w:r w:rsidR="00150F91" w:rsidRPr="007D1920">
        <w:t>must state</w:t>
      </w:r>
      <w:r w:rsidR="000072B6" w:rsidRPr="007D1920">
        <w:t>:</w:t>
      </w:r>
    </w:p>
    <w:p w14:paraId="7DE729D9" w14:textId="77777777" w:rsidR="000072B6" w:rsidRPr="007D1920" w:rsidRDefault="000072B6" w:rsidP="000072B6">
      <w:pPr>
        <w:pStyle w:val="paragraph"/>
      </w:pPr>
      <w:r w:rsidRPr="007D1920">
        <w:tab/>
        <w:t>(a)</w:t>
      </w:r>
      <w:r w:rsidRPr="007D1920">
        <w:tab/>
      </w:r>
      <w:r w:rsidR="00150F91" w:rsidRPr="007D1920">
        <w:t>whether the franchisor will require the franchisee</w:t>
      </w:r>
      <w:r w:rsidRPr="007D1920">
        <w:t xml:space="preserve"> to</w:t>
      </w:r>
      <w:r w:rsidR="00150F91" w:rsidRPr="007D1920">
        <w:t xml:space="preserve"> undertake</w:t>
      </w:r>
      <w:r w:rsidR="00F2312F" w:rsidRPr="007D1920">
        <w:t xml:space="preserve"> significant capital expenditure </w:t>
      </w:r>
      <w:r w:rsidR="00593664" w:rsidRPr="007D1920">
        <w:t xml:space="preserve">in relation to </w:t>
      </w:r>
      <w:r w:rsidR="000020FC" w:rsidRPr="007D1920">
        <w:t>the</w:t>
      </w:r>
      <w:r w:rsidR="00593664" w:rsidRPr="007D1920">
        <w:t xml:space="preserve"> franchised business during the term of the franchise agreement</w:t>
      </w:r>
      <w:r w:rsidRPr="007D1920">
        <w:t>; and</w:t>
      </w:r>
    </w:p>
    <w:p w14:paraId="283D6B29" w14:textId="77777777" w:rsidR="00F2312F" w:rsidRPr="007D1920" w:rsidRDefault="000072B6" w:rsidP="000072B6">
      <w:pPr>
        <w:pStyle w:val="paragraph"/>
      </w:pPr>
      <w:r w:rsidRPr="007D1920">
        <w:tab/>
        <w:t>(b)</w:t>
      </w:r>
      <w:r w:rsidRPr="007D1920">
        <w:tab/>
      </w:r>
      <w:r w:rsidR="00F2312F" w:rsidRPr="007D1920">
        <w:t xml:space="preserve">as much information as practicable about </w:t>
      </w:r>
      <w:r w:rsidRPr="007D1920">
        <w:t>any such</w:t>
      </w:r>
      <w:r w:rsidR="00F2312F" w:rsidRPr="007D1920">
        <w:t xml:space="preserve"> expenditure, including the following:</w:t>
      </w:r>
    </w:p>
    <w:p w14:paraId="5744CB26" w14:textId="77777777" w:rsidR="00F2312F" w:rsidRPr="007D1920" w:rsidRDefault="00F2312F" w:rsidP="000072B6">
      <w:pPr>
        <w:pStyle w:val="paragraphsub"/>
      </w:pPr>
      <w:r w:rsidRPr="007D1920">
        <w:tab/>
        <w:t>(</w:t>
      </w:r>
      <w:r w:rsidR="000072B6" w:rsidRPr="007D1920">
        <w:t>i</w:t>
      </w:r>
      <w:r w:rsidRPr="007D1920">
        <w:t>)</w:t>
      </w:r>
      <w:r w:rsidRPr="007D1920">
        <w:tab/>
        <w:t>the rationale for the expenditure;</w:t>
      </w:r>
    </w:p>
    <w:p w14:paraId="0532670C" w14:textId="77777777" w:rsidR="00F2312F" w:rsidRPr="007D1920" w:rsidRDefault="00F2312F" w:rsidP="000072B6">
      <w:pPr>
        <w:pStyle w:val="paragraphsub"/>
      </w:pPr>
      <w:r w:rsidRPr="007D1920">
        <w:tab/>
        <w:t>(</w:t>
      </w:r>
      <w:r w:rsidR="000072B6" w:rsidRPr="007D1920">
        <w:t>ii</w:t>
      </w:r>
      <w:r w:rsidRPr="007D1920">
        <w:t>)</w:t>
      </w:r>
      <w:r w:rsidRPr="007D1920">
        <w:tab/>
        <w:t>the amount, timing and nature of the expenditure;</w:t>
      </w:r>
    </w:p>
    <w:p w14:paraId="79A7DC98" w14:textId="77777777" w:rsidR="00F2312F" w:rsidRPr="007D1920" w:rsidRDefault="00F2312F" w:rsidP="000072B6">
      <w:pPr>
        <w:pStyle w:val="paragraphsub"/>
      </w:pPr>
      <w:r w:rsidRPr="007D1920">
        <w:tab/>
        <w:t>(</w:t>
      </w:r>
      <w:r w:rsidR="000072B6" w:rsidRPr="007D1920">
        <w:t>iii</w:t>
      </w:r>
      <w:r w:rsidRPr="007D1920">
        <w:t>)</w:t>
      </w:r>
      <w:r w:rsidRPr="007D1920">
        <w:tab/>
        <w:t>the anticipated outcomes and benefits of the expenditure;</w:t>
      </w:r>
    </w:p>
    <w:p w14:paraId="37C6BDFD" w14:textId="77777777" w:rsidR="00F2312F" w:rsidRPr="007D1920" w:rsidRDefault="00F2312F" w:rsidP="000072B6">
      <w:pPr>
        <w:pStyle w:val="paragraphsub"/>
      </w:pPr>
      <w:r w:rsidRPr="007D1920">
        <w:tab/>
        <w:t>(</w:t>
      </w:r>
      <w:r w:rsidR="000072B6" w:rsidRPr="007D1920">
        <w:t>iv</w:t>
      </w:r>
      <w:r w:rsidRPr="007D1920">
        <w:t>)</w:t>
      </w:r>
      <w:r w:rsidRPr="007D1920">
        <w:tab/>
        <w:t>the expected risks associated with the expenditure.</w:t>
      </w:r>
    </w:p>
    <w:p w14:paraId="5E7355AB" w14:textId="77777777" w:rsidR="00F2312F" w:rsidRPr="007D1920" w:rsidRDefault="00A07611" w:rsidP="00F2312F">
      <w:pPr>
        <w:pStyle w:val="notetext"/>
      </w:pPr>
      <w:r w:rsidRPr="007D1920">
        <w:lastRenderedPageBreak/>
        <w:t>Note</w:t>
      </w:r>
      <w:r w:rsidR="00F2312F" w:rsidRPr="007D1920">
        <w:t>:</w:t>
      </w:r>
      <w:r w:rsidR="00F2312F" w:rsidRPr="007D1920">
        <w:tab/>
      </w:r>
      <w:r w:rsidRPr="007D1920">
        <w:t>For example, t</w:t>
      </w:r>
      <w:r w:rsidR="00F2312F" w:rsidRPr="007D1920">
        <w:t>he information could include the type of any upgrades to facilities or premises, any planned changes to the corporate identity of the franchisor’s brand and indicative costs for any building materials.</w:t>
      </w:r>
    </w:p>
    <w:p w14:paraId="09AA7B42" w14:textId="77777777" w:rsidR="006D4349" w:rsidRPr="007D1920" w:rsidRDefault="000E3119" w:rsidP="006D4349">
      <w:pPr>
        <w:pStyle w:val="SubsectionHead"/>
      </w:pPr>
      <w:r w:rsidRPr="007D1920">
        <w:t>Signature</w:t>
      </w:r>
    </w:p>
    <w:p w14:paraId="6C47494C" w14:textId="77777777" w:rsidR="00910368" w:rsidRPr="007D1920" w:rsidRDefault="00910368" w:rsidP="00910368">
      <w:pPr>
        <w:pStyle w:val="subsection"/>
      </w:pPr>
      <w:r w:rsidRPr="007D1920">
        <w:tab/>
        <w:t>(</w:t>
      </w:r>
      <w:r w:rsidR="0083770D" w:rsidRPr="007D1920">
        <w:t>5</w:t>
      </w:r>
      <w:r w:rsidRPr="007D1920">
        <w:t>)</w:t>
      </w:r>
      <w:r w:rsidRPr="007D1920">
        <w:tab/>
        <w:t>A disclosure document must be signed by the franchisor, or a director, officer or authorised agent of the franchisor.</w:t>
      </w:r>
    </w:p>
    <w:p w14:paraId="05D3DCE7" w14:textId="77777777" w:rsidR="00F010F7" w:rsidRPr="007D1920" w:rsidRDefault="00F010F7" w:rsidP="00F010F7">
      <w:pPr>
        <w:pStyle w:val="notetext"/>
      </w:pPr>
      <w:r w:rsidRPr="007D1920">
        <w:t>Note:</w:t>
      </w:r>
      <w:r w:rsidRPr="007D1920">
        <w:tab/>
      </w:r>
      <w:r w:rsidR="00680675" w:rsidRPr="007D1920">
        <w:t xml:space="preserve">For when </w:t>
      </w:r>
      <w:r w:rsidR="00EF1304" w:rsidRPr="007D1920">
        <w:t>a</w:t>
      </w:r>
      <w:r w:rsidRPr="007D1920">
        <w:t xml:space="preserve"> document may be signed electronically</w:t>
      </w:r>
      <w:r w:rsidR="00BD6F98" w:rsidRPr="007D1920">
        <w:t>, s</w:t>
      </w:r>
      <w:r w:rsidRPr="007D1920">
        <w:t xml:space="preserve">ee </w:t>
      </w:r>
      <w:r w:rsidR="00AE5AE2" w:rsidRPr="007D1920">
        <w:t>section 1</w:t>
      </w:r>
      <w:r w:rsidRPr="007D1920">
        <w:t xml:space="preserve">0 of the </w:t>
      </w:r>
      <w:r w:rsidRPr="007D1920">
        <w:rPr>
          <w:i/>
        </w:rPr>
        <w:t>Electronic Transactions Act 1999</w:t>
      </w:r>
      <w:r w:rsidRPr="007D1920">
        <w:t>.</w:t>
      </w:r>
    </w:p>
    <w:p w14:paraId="2BCE39CC" w14:textId="77777777" w:rsidR="006D4349" w:rsidRPr="007D1920" w:rsidRDefault="000E3119" w:rsidP="006D4349">
      <w:pPr>
        <w:pStyle w:val="SubsectionHead"/>
      </w:pPr>
      <w:r w:rsidRPr="007D1920">
        <w:t>T</w:t>
      </w:r>
      <w:r w:rsidR="00A07611" w:rsidRPr="007D1920">
        <w:t>able of contents</w:t>
      </w:r>
    </w:p>
    <w:p w14:paraId="218C2393" w14:textId="77777777" w:rsidR="00910368" w:rsidRPr="007D1920" w:rsidRDefault="00910368" w:rsidP="00910368">
      <w:pPr>
        <w:pStyle w:val="subsection"/>
      </w:pPr>
      <w:r w:rsidRPr="007D1920">
        <w:tab/>
        <w:t>(</w:t>
      </w:r>
      <w:r w:rsidR="0083770D" w:rsidRPr="007D1920">
        <w:t>6</w:t>
      </w:r>
      <w:r w:rsidRPr="007D1920">
        <w:t>)</w:t>
      </w:r>
      <w:r w:rsidRPr="007D1920">
        <w:tab/>
        <w:t xml:space="preserve">A disclosure document must also have a table of contents based on the items in </w:t>
      </w:r>
      <w:r w:rsidR="00AE5AE2" w:rsidRPr="007D1920">
        <w:t>Schedule 1</w:t>
      </w:r>
      <w:r w:rsidRPr="007D1920">
        <w:t>, indicating the page number on which each item begins. If the disclosure document attaches other documents, the table of contents must list these other documents too.</w:t>
      </w:r>
    </w:p>
    <w:p w14:paraId="183D776D" w14:textId="77777777" w:rsidR="00321D06" w:rsidRPr="007D1920" w:rsidRDefault="0017125A" w:rsidP="00321D06">
      <w:pPr>
        <w:pStyle w:val="ActHead5"/>
      </w:pPr>
      <w:bookmarkStart w:id="37" w:name="_Toc177562452"/>
      <w:r w:rsidRPr="00273CA5">
        <w:rPr>
          <w:rStyle w:val="CharSectno"/>
        </w:rPr>
        <w:t>20</w:t>
      </w:r>
      <w:r w:rsidR="00321D06" w:rsidRPr="007D1920">
        <w:t xml:space="preserve">  </w:t>
      </w:r>
      <w:r w:rsidR="006F26BE" w:rsidRPr="007D1920">
        <w:t>U</w:t>
      </w:r>
      <w:r w:rsidR="001008A3" w:rsidRPr="007D1920">
        <w:t>pdat</w:t>
      </w:r>
      <w:r w:rsidR="006F26BE" w:rsidRPr="007D1920">
        <w:t>ing</w:t>
      </w:r>
      <w:r w:rsidR="00321D06" w:rsidRPr="007D1920">
        <w:t xml:space="preserve"> disclosure document</w:t>
      </w:r>
      <w:r w:rsidR="00E2233A" w:rsidRPr="007D1920">
        <w:t>—</w:t>
      </w:r>
      <w:r w:rsidR="001017F8" w:rsidRPr="007D1920">
        <w:t>general</w:t>
      </w:r>
      <w:bookmarkEnd w:id="37"/>
    </w:p>
    <w:p w14:paraId="091B4CD8" w14:textId="77777777" w:rsidR="000B3C21" w:rsidRPr="007D1920" w:rsidRDefault="00910368" w:rsidP="0003592D">
      <w:pPr>
        <w:pStyle w:val="subsection"/>
      </w:pPr>
      <w:r w:rsidRPr="007D1920">
        <w:tab/>
        <w:t>(</w:t>
      </w:r>
      <w:r w:rsidR="0083770D" w:rsidRPr="007D1920">
        <w:t>1</w:t>
      </w:r>
      <w:r w:rsidRPr="007D1920">
        <w:t>)</w:t>
      </w:r>
      <w:r w:rsidRPr="007D1920">
        <w:tab/>
      </w:r>
      <w:r w:rsidR="00AF1D60" w:rsidRPr="007D1920">
        <w:t>This section</w:t>
      </w:r>
      <w:r w:rsidR="000B3C21" w:rsidRPr="007D1920">
        <w:t xml:space="preserve"> applies to a franchisor i</w:t>
      </w:r>
      <w:r w:rsidR="00BF77A7" w:rsidRPr="007D1920">
        <w:t>f</w:t>
      </w:r>
      <w:r w:rsidR="000B3C21" w:rsidRPr="007D1920">
        <w:t>:</w:t>
      </w:r>
    </w:p>
    <w:p w14:paraId="775FAF71" w14:textId="77777777" w:rsidR="000B3C21" w:rsidRPr="007D1920" w:rsidRDefault="000B3C21" w:rsidP="000B3C21">
      <w:pPr>
        <w:pStyle w:val="paragraph"/>
      </w:pPr>
      <w:r w:rsidRPr="007D1920">
        <w:tab/>
        <w:t>(a)</w:t>
      </w:r>
      <w:r w:rsidRPr="007D1920">
        <w:tab/>
      </w:r>
      <w:r w:rsidR="00EE5A36" w:rsidRPr="007D1920">
        <w:t xml:space="preserve">on the first day of </w:t>
      </w:r>
      <w:r w:rsidR="008C2DBB" w:rsidRPr="007D1920">
        <w:t>a financial year</w:t>
      </w:r>
      <w:r w:rsidR="00EE6E86" w:rsidRPr="007D1920">
        <w:t xml:space="preserve"> (the </w:t>
      </w:r>
      <w:r w:rsidR="00EE6E86" w:rsidRPr="007D1920">
        <w:rPr>
          <w:b/>
          <w:i/>
        </w:rPr>
        <w:t>current financial year</w:t>
      </w:r>
      <w:r w:rsidR="00EE6E86" w:rsidRPr="007D1920">
        <w:t>)</w:t>
      </w:r>
      <w:r w:rsidR="008C2DBB" w:rsidRPr="007D1920">
        <w:t xml:space="preserve">, </w:t>
      </w:r>
      <w:r w:rsidR="0003592D" w:rsidRPr="007D1920">
        <w:t>the</w:t>
      </w:r>
      <w:r w:rsidR="008C2DBB" w:rsidRPr="007D1920">
        <w:t xml:space="preserve"> franchisor is a </w:t>
      </w:r>
      <w:r w:rsidR="00BF77A7" w:rsidRPr="007D1920">
        <w:t xml:space="preserve">party to a </w:t>
      </w:r>
      <w:r w:rsidR="00910368" w:rsidRPr="007D1920">
        <w:t>franchise agreement</w:t>
      </w:r>
      <w:r w:rsidRPr="007D1920">
        <w:t>; and</w:t>
      </w:r>
    </w:p>
    <w:p w14:paraId="2CDA6C00" w14:textId="77777777" w:rsidR="000B3C21" w:rsidRPr="007D1920" w:rsidRDefault="000B3C21" w:rsidP="000B3C21">
      <w:pPr>
        <w:pStyle w:val="paragraph"/>
      </w:pPr>
      <w:r w:rsidRPr="007D1920">
        <w:tab/>
        <w:t>(b)</w:t>
      </w:r>
      <w:r w:rsidRPr="007D1920">
        <w:tab/>
        <w:t>either:</w:t>
      </w:r>
    </w:p>
    <w:p w14:paraId="526E0FD8" w14:textId="77777777" w:rsidR="000B3C21" w:rsidRPr="007D1920" w:rsidRDefault="000B3C21" w:rsidP="000B3C21">
      <w:pPr>
        <w:pStyle w:val="paragraphsub"/>
      </w:pPr>
      <w:r w:rsidRPr="007D1920">
        <w:tab/>
        <w:t>(i)</w:t>
      </w:r>
      <w:r w:rsidRPr="007D1920">
        <w:tab/>
      </w:r>
      <w:r w:rsidR="00C55E11" w:rsidRPr="007D1920">
        <w:t xml:space="preserve">the franchisor entered into 2 or more franchise agreements </w:t>
      </w:r>
      <w:r w:rsidR="00EE6E86" w:rsidRPr="007D1920">
        <w:t>in the previous financial year</w:t>
      </w:r>
      <w:r w:rsidRPr="007D1920">
        <w:t xml:space="preserve">; </w:t>
      </w:r>
      <w:r w:rsidR="00EE6E86" w:rsidRPr="007D1920">
        <w:t>or</w:t>
      </w:r>
    </w:p>
    <w:p w14:paraId="6362B51F" w14:textId="77777777" w:rsidR="003E6254" w:rsidRPr="007D1920" w:rsidRDefault="000B3C21" w:rsidP="003E6254">
      <w:pPr>
        <w:pStyle w:val="paragraphsub"/>
      </w:pPr>
      <w:r w:rsidRPr="007D1920">
        <w:tab/>
        <w:t>(ii)</w:t>
      </w:r>
      <w:r w:rsidRPr="007D1920">
        <w:tab/>
        <w:t>the franchisor intend</w:t>
      </w:r>
      <w:r w:rsidR="00EE6E86" w:rsidRPr="007D1920">
        <w:t>s</w:t>
      </w:r>
      <w:r w:rsidRPr="007D1920">
        <w:t>, or</w:t>
      </w:r>
      <w:r w:rsidR="00B8215C" w:rsidRPr="007D1920">
        <w:t>,</w:t>
      </w:r>
      <w:r w:rsidRPr="007D1920">
        <w:t xml:space="preserve"> if the franchisor is a company, its directors intend, to enter into another franchise agreement in the </w:t>
      </w:r>
      <w:r w:rsidR="00975A24" w:rsidRPr="007D1920">
        <w:t>current</w:t>
      </w:r>
      <w:r w:rsidRPr="007D1920">
        <w:t xml:space="preserve"> financial year.</w:t>
      </w:r>
    </w:p>
    <w:p w14:paraId="5CCB566E" w14:textId="77777777" w:rsidR="00910368" w:rsidRPr="007D1920" w:rsidRDefault="00975A24" w:rsidP="00975A24">
      <w:pPr>
        <w:pStyle w:val="subsection"/>
      </w:pPr>
      <w:r w:rsidRPr="007D1920">
        <w:tab/>
        <w:t>(</w:t>
      </w:r>
      <w:r w:rsidR="0083770D" w:rsidRPr="007D1920">
        <w:t>2</w:t>
      </w:r>
      <w:r w:rsidRPr="007D1920">
        <w:t>)</w:t>
      </w:r>
      <w:r w:rsidRPr="007D1920">
        <w:tab/>
        <w:t>T</w:t>
      </w:r>
      <w:r w:rsidR="00910368" w:rsidRPr="007D1920">
        <w:t>he franchisor must</w:t>
      </w:r>
      <w:r w:rsidR="00E3325F" w:rsidRPr="007D1920">
        <w:t xml:space="preserve">, within 4 months starting on the first day of the </w:t>
      </w:r>
      <w:r w:rsidR="00416773" w:rsidRPr="007D1920">
        <w:t>current</w:t>
      </w:r>
      <w:r w:rsidR="00E3325F" w:rsidRPr="007D1920">
        <w:t xml:space="preserve"> </w:t>
      </w:r>
      <w:r w:rsidR="00EF7D93" w:rsidRPr="007D1920">
        <w:t xml:space="preserve">financial </w:t>
      </w:r>
      <w:r w:rsidR="00E3325F" w:rsidRPr="007D1920">
        <w:t>year,</w:t>
      </w:r>
      <w:r w:rsidR="00910368" w:rsidRPr="007D1920">
        <w:t xml:space="preserve"> update the disclosure document </w:t>
      </w:r>
      <w:r w:rsidR="00491A81" w:rsidRPr="007D1920">
        <w:t>so that it</w:t>
      </w:r>
      <w:r w:rsidR="00B70614" w:rsidRPr="007D1920">
        <w:t xml:space="preserve"> reflect</w:t>
      </w:r>
      <w:r w:rsidR="00491A81" w:rsidRPr="007D1920">
        <w:t>s</w:t>
      </w:r>
      <w:r w:rsidR="00487AD8" w:rsidRPr="007D1920">
        <w:t>:</w:t>
      </w:r>
    </w:p>
    <w:p w14:paraId="7FBF9093" w14:textId="77777777" w:rsidR="00487AD8" w:rsidRPr="007D1920" w:rsidRDefault="00487AD8" w:rsidP="00487AD8">
      <w:pPr>
        <w:pStyle w:val="paragraph"/>
      </w:pPr>
      <w:r w:rsidRPr="007D1920">
        <w:tab/>
        <w:t>(a)</w:t>
      </w:r>
      <w:r w:rsidRPr="007D1920">
        <w:tab/>
        <w:t xml:space="preserve">the position of the franchise </w:t>
      </w:r>
      <w:r w:rsidR="00FA3DD8" w:rsidRPr="007D1920">
        <w:t xml:space="preserve">and the franchisor </w:t>
      </w:r>
      <w:r w:rsidRPr="007D1920">
        <w:t>as at the date of the update; and</w:t>
      </w:r>
    </w:p>
    <w:p w14:paraId="731A56B4" w14:textId="77777777" w:rsidR="00487AD8" w:rsidRPr="007D1920" w:rsidRDefault="00374363" w:rsidP="00487AD8">
      <w:pPr>
        <w:pStyle w:val="paragraph"/>
      </w:pPr>
      <w:r w:rsidRPr="007D1920">
        <w:tab/>
        <w:t>(b)</w:t>
      </w:r>
      <w:r w:rsidR="00487AD8" w:rsidRPr="007D1920">
        <w:tab/>
        <w:t>any relevant amendments made to th</w:t>
      </w:r>
      <w:r w:rsidR="00B70614" w:rsidRPr="007D1920">
        <w:t>is</w:t>
      </w:r>
      <w:r w:rsidR="00487AD8" w:rsidRPr="007D1920">
        <w:t xml:space="preserve"> Code since the disclosure document was created or last updated</w:t>
      </w:r>
      <w:r w:rsidR="00B70614" w:rsidRPr="007D1920">
        <w:t>.</w:t>
      </w:r>
    </w:p>
    <w:p w14:paraId="547D289B" w14:textId="77777777" w:rsidR="003E6254" w:rsidRPr="007D1920" w:rsidRDefault="003E6254" w:rsidP="003E6254">
      <w:pPr>
        <w:pStyle w:val="notetext"/>
      </w:pPr>
      <w:r w:rsidRPr="007D1920">
        <w:t>Note:</w:t>
      </w:r>
      <w:r w:rsidRPr="007D1920">
        <w:tab/>
        <w:t xml:space="preserve">See also section </w:t>
      </w:r>
      <w:r w:rsidR="0017125A" w:rsidRPr="007D1920">
        <w:t>32</w:t>
      </w:r>
      <w:r w:rsidRPr="007D1920">
        <w:t xml:space="preserve"> (</w:t>
      </w:r>
      <w:r w:rsidR="00861C52" w:rsidRPr="007D1920">
        <w:t>giving updated disclosure document on request by franchisee</w:t>
      </w:r>
      <w:r w:rsidRPr="007D1920">
        <w:t>).</w:t>
      </w:r>
    </w:p>
    <w:p w14:paraId="608BADD4" w14:textId="77777777" w:rsidR="00910368" w:rsidRPr="007D1920" w:rsidRDefault="00910368" w:rsidP="00910368">
      <w:pPr>
        <w:pStyle w:val="Penalty"/>
      </w:pPr>
      <w:r w:rsidRPr="007D1920">
        <w:t>Civil penalty:</w:t>
      </w:r>
      <w:r w:rsidRPr="007D1920">
        <w:tab/>
        <w:t>600 penalty units.</w:t>
      </w:r>
    </w:p>
    <w:p w14:paraId="699890F4" w14:textId="77777777" w:rsidR="00611D3D" w:rsidRPr="007D1920" w:rsidRDefault="00611D3D" w:rsidP="00AF2512">
      <w:pPr>
        <w:pStyle w:val="ActHead3"/>
        <w:pageBreakBefore/>
      </w:pPr>
      <w:bookmarkStart w:id="38" w:name="_Toc177562453"/>
      <w:r w:rsidRPr="00273CA5">
        <w:rPr>
          <w:rStyle w:val="CharDivNo"/>
        </w:rPr>
        <w:lastRenderedPageBreak/>
        <w:t>Division 3</w:t>
      </w:r>
      <w:r w:rsidRPr="007D1920">
        <w:t>—</w:t>
      </w:r>
      <w:r w:rsidRPr="00273CA5">
        <w:rPr>
          <w:rStyle w:val="CharDivText"/>
        </w:rPr>
        <w:t>Information statement</w:t>
      </w:r>
      <w:bookmarkEnd w:id="38"/>
    </w:p>
    <w:p w14:paraId="1CFDD2E9" w14:textId="77777777" w:rsidR="00611D3D" w:rsidRPr="007D1920" w:rsidRDefault="0017125A" w:rsidP="00611D3D">
      <w:pPr>
        <w:pStyle w:val="ActHead5"/>
      </w:pPr>
      <w:bookmarkStart w:id="39" w:name="_Toc177562454"/>
      <w:r w:rsidRPr="00273CA5">
        <w:rPr>
          <w:rStyle w:val="CharSectno"/>
        </w:rPr>
        <w:t>21</w:t>
      </w:r>
      <w:r w:rsidR="00611D3D" w:rsidRPr="007D1920">
        <w:t xml:space="preserve">  Information statement to be given by franchisors</w:t>
      </w:r>
      <w:r w:rsidR="002B5850" w:rsidRPr="007D1920">
        <w:t xml:space="preserve"> [S11]</w:t>
      </w:r>
      <w:bookmarkEnd w:id="39"/>
    </w:p>
    <w:p w14:paraId="5090E832" w14:textId="77777777" w:rsidR="00611D3D" w:rsidRPr="007D1920" w:rsidRDefault="00611D3D" w:rsidP="00611D3D">
      <w:pPr>
        <w:pStyle w:val="subsection"/>
      </w:pPr>
      <w:r w:rsidRPr="007D1920">
        <w:tab/>
        <w:t>(1)</w:t>
      </w:r>
      <w:r w:rsidRPr="007D1920">
        <w:tab/>
        <w:t>If a prospective franchisee formally applies or expresses an interest in acquiring a franchised business, the franchisor must give the prospective franchisee a copy of the information statement relating to franchising that is published on the Commission’s website:</w:t>
      </w:r>
    </w:p>
    <w:p w14:paraId="62289ECD" w14:textId="77777777" w:rsidR="00611D3D" w:rsidRPr="007D1920" w:rsidRDefault="00611D3D" w:rsidP="00611D3D">
      <w:pPr>
        <w:pStyle w:val="paragraph"/>
      </w:pPr>
      <w:r w:rsidRPr="007D1920">
        <w:tab/>
        <w:t>(a)</w:t>
      </w:r>
      <w:r w:rsidRPr="007D1920">
        <w:tab/>
        <w:t>as soon as practicable, and not later than 7 days, after the prospective franchisee formally applies or expresses an interest in acquiring the franchised business; and</w:t>
      </w:r>
    </w:p>
    <w:p w14:paraId="4B611A1B" w14:textId="77777777" w:rsidR="00611D3D" w:rsidRPr="007D1920" w:rsidRDefault="00611D3D" w:rsidP="00611D3D">
      <w:pPr>
        <w:pStyle w:val="paragraph"/>
      </w:pPr>
      <w:r w:rsidRPr="007D1920">
        <w:tab/>
        <w:t>(b)</w:t>
      </w:r>
      <w:r w:rsidRPr="007D1920">
        <w:tab/>
        <w:t>before the franchisor gives the prospective franchisee any of the documents mentioned in subsection </w:t>
      </w:r>
      <w:r w:rsidR="0017125A" w:rsidRPr="007D1920">
        <w:t>22</w:t>
      </w:r>
      <w:r w:rsidRPr="007D1920">
        <w:t>(</w:t>
      </w:r>
      <w:r w:rsidR="0083770D" w:rsidRPr="007D1920">
        <w:t>2</w:t>
      </w:r>
      <w:r w:rsidRPr="007D1920">
        <w:t>).</w:t>
      </w:r>
    </w:p>
    <w:p w14:paraId="67334C68" w14:textId="77777777" w:rsidR="00611D3D" w:rsidRPr="007D1920" w:rsidRDefault="00611D3D" w:rsidP="00611D3D">
      <w:pPr>
        <w:pStyle w:val="Penalty"/>
      </w:pPr>
      <w:r w:rsidRPr="007D1920">
        <w:t>Civil penalty:</w:t>
      </w:r>
      <w:r w:rsidRPr="007D1920">
        <w:tab/>
        <w:t>600 penalty units.</w:t>
      </w:r>
    </w:p>
    <w:p w14:paraId="36072060" w14:textId="77777777" w:rsidR="00611D3D" w:rsidRPr="007D1920" w:rsidRDefault="00611D3D" w:rsidP="00611D3D">
      <w:pPr>
        <w:pStyle w:val="subsection"/>
      </w:pPr>
      <w:r w:rsidRPr="007D1920">
        <w:tab/>
        <w:t>(</w:t>
      </w:r>
      <w:r w:rsidR="0083770D" w:rsidRPr="007D1920">
        <w:t>2</w:t>
      </w:r>
      <w:r w:rsidRPr="007D1920">
        <w:t>)</w:t>
      </w:r>
      <w:r w:rsidRPr="007D1920">
        <w:tab/>
        <w:t>To avoid doubt, this section does not apply to:</w:t>
      </w:r>
    </w:p>
    <w:p w14:paraId="4A71E09C" w14:textId="77777777" w:rsidR="00611D3D" w:rsidRPr="007D1920" w:rsidRDefault="00611D3D" w:rsidP="00611D3D">
      <w:pPr>
        <w:pStyle w:val="paragraph"/>
      </w:pPr>
      <w:r w:rsidRPr="007D1920">
        <w:tab/>
        <w:t>(a)</w:t>
      </w:r>
      <w:r w:rsidRPr="007D1920">
        <w:tab/>
        <w:t>the renewal of a franchise agreement; or</w:t>
      </w:r>
    </w:p>
    <w:p w14:paraId="0DC2A36E" w14:textId="77777777" w:rsidR="00611D3D" w:rsidRPr="007D1920" w:rsidRDefault="00611D3D" w:rsidP="00611D3D">
      <w:pPr>
        <w:pStyle w:val="paragraph"/>
      </w:pPr>
      <w:r w:rsidRPr="007D1920">
        <w:tab/>
        <w:t>(b)</w:t>
      </w:r>
      <w:r w:rsidRPr="007D1920">
        <w:tab/>
        <w:t>the extension of the term or scope of a franchise agreement.</w:t>
      </w:r>
    </w:p>
    <w:p w14:paraId="7F0475DE" w14:textId="77777777" w:rsidR="00047054" w:rsidRPr="007D1920" w:rsidRDefault="00047054" w:rsidP="0073412F">
      <w:pPr>
        <w:pStyle w:val="notetext"/>
      </w:pPr>
      <w:r w:rsidRPr="007D1920">
        <w:t>Note:</w:t>
      </w:r>
      <w:r w:rsidRPr="007D1920">
        <w:tab/>
      </w:r>
      <w:r w:rsidR="00172E39" w:rsidRPr="007D1920">
        <w:t xml:space="preserve">For when </w:t>
      </w:r>
      <w:r w:rsidR="00A25CC9" w:rsidRPr="007D1920">
        <w:t xml:space="preserve">information in writing </w:t>
      </w:r>
      <w:r w:rsidRPr="007D1920">
        <w:t>may be given electronically</w:t>
      </w:r>
      <w:r w:rsidR="00172E39" w:rsidRPr="007D1920">
        <w:t>, s</w:t>
      </w:r>
      <w:r w:rsidRPr="007D1920">
        <w:t xml:space="preserve">ee section 9 of the </w:t>
      </w:r>
      <w:r w:rsidRPr="007D1920">
        <w:rPr>
          <w:i/>
        </w:rPr>
        <w:t>Electronic Transactions Act 1999</w:t>
      </w:r>
      <w:r w:rsidRPr="007D1920">
        <w:t>.</w:t>
      </w:r>
    </w:p>
    <w:p w14:paraId="692ACDB7" w14:textId="77777777" w:rsidR="00472816" w:rsidRPr="007D1920" w:rsidRDefault="00472816" w:rsidP="00AF2512">
      <w:pPr>
        <w:pStyle w:val="ActHead3"/>
        <w:pageBreakBefore/>
      </w:pPr>
      <w:bookmarkStart w:id="40" w:name="_Toc177562455"/>
      <w:r w:rsidRPr="00273CA5">
        <w:rPr>
          <w:rStyle w:val="CharDivNo"/>
        </w:rPr>
        <w:lastRenderedPageBreak/>
        <w:t>Division </w:t>
      </w:r>
      <w:r w:rsidR="004E560A" w:rsidRPr="00273CA5">
        <w:rPr>
          <w:rStyle w:val="CharDivNo"/>
        </w:rPr>
        <w:t>4</w:t>
      </w:r>
      <w:r w:rsidRPr="007D1920">
        <w:t>—</w:t>
      </w:r>
      <w:r w:rsidR="00E63907" w:rsidRPr="00273CA5">
        <w:rPr>
          <w:rStyle w:val="CharDivText"/>
        </w:rPr>
        <w:t>Considering documents</w:t>
      </w:r>
      <w:bookmarkEnd w:id="40"/>
    </w:p>
    <w:p w14:paraId="2A22E04A" w14:textId="77777777" w:rsidR="00910368" w:rsidRPr="007D1920" w:rsidRDefault="0017125A" w:rsidP="00910368">
      <w:pPr>
        <w:pStyle w:val="ActHead5"/>
      </w:pPr>
      <w:bookmarkStart w:id="41" w:name="_Toc177562456"/>
      <w:r w:rsidRPr="00273CA5">
        <w:rPr>
          <w:rStyle w:val="CharSectno"/>
        </w:rPr>
        <w:t>22</w:t>
      </w:r>
      <w:r w:rsidR="00910368" w:rsidRPr="007D1920">
        <w:t xml:space="preserve">  </w:t>
      </w:r>
      <w:r w:rsidR="00682AD3" w:rsidRPr="007D1920">
        <w:t>Entering into</w:t>
      </w:r>
      <w:r w:rsidR="00AB2341" w:rsidRPr="007D1920">
        <w:t>, renewing and extending</w:t>
      </w:r>
      <w:r w:rsidR="00123408" w:rsidRPr="007D1920">
        <w:t xml:space="preserve"> </w:t>
      </w:r>
      <w:r w:rsidR="002563FC" w:rsidRPr="007D1920">
        <w:t>franchise agreement</w:t>
      </w:r>
      <w:r w:rsidR="001F30FE" w:rsidRPr="007D1920">
        <w:t>s</w:t>
      </w:r>
      <w:r w:rsidR="00512EEF" w:rsidRPr="007D1920">
        <w:t xml:space="preserve"> [S9]</w:t>
      </w:r>
      <w:bookmarkEnd w:id="41"/>
    </w:p>
    <w:p w14:paraId="1703458F" w14:textId="77777777" w:rsidR="00E32C87" w:rsidRPr="007D1920" w:rsidRDefault="00E32C87" w:rsidP="00E32C87">
      <w:pPr>
        <w:pStyle w:val="SubsectionHead"/>
      </w:pPr>
      <w:r w:rsidRPr="007D1920">
        <w:t>Application</w:t>
      </w:r>
    </w:p>
    <w:p w14:paraId="73904E25" w14:textId="77777777" w:rsidR="00A428A4" w:rsidRPr="007D1920" w:rsidRDefault="00E32C87" w:rsidP="000B2175">
      <w:pPr>
        <w:pStyle w:val="subsection"/>
      </w:pPr>
      <w:r w:rsidRPr="007D1920">
        <w:tab/>
        <w:t>(1)</w:t>
      </w:r>
      <w:r w:rsidRPr="007D1920">
        <w:tab/>
      </w:r>
      <w:r w:rsidR="001302AE" w:rsidRPr="007D1920">
        <w:t xml:space="preserve">This section </w:t>
      </w:r>
      <w:r w:rsidR="004C7D76" w:rsidRPr="007D1920">
        <w:t>appl</w:t>
      </w:r>
      <w:r w:rsidR="001302AE" w:rsidRPr="007D1920">
        <w:t>ies</w:t>
      </w:r>
      <w:r w:rsidR="004C7D76" w:rsidRPr="007D1920">
        <w:t xml:space="preserve"> to a franchisor if</w:t>
      </w:r>
      <w:r w:rsidR="00A428A4" w:rsidRPr="007D1920">
        <w:t>:</w:t>
      </w:r>
    </w:p>
    <w:p w14:paraId="0212E16C" w14:textId="77777777" w:rsidR="00F5616F" w:rsidRPr="007D1920" w:rsidRDefault="00A428A4" w:rsidP="00A428A4">
      <w:pPr>
        <w:pStyle w:val="paragraph"/>
      </w:pPr>
      <w:r w:rsidRPr="007D1920">
        <w:tab/>
        <w:t>(a)</w:t>
      </w:r>
      <w:r w:rsidRPr="007D1920">
        <w:tab/>
      </w:r>
      <w:r w:rsidR="004C7D76" w:rsidRPr="007D1920">
        <w:t xml:space="preserve">the </w:t>
      </w:r>
      <w:r w:rsidR="00CC78D4" w:rsidRPr="007D1920">
        <w:t>franchisor proposes to enter into a franchise agreement with a prospective franchisee</w:t>
      </w:r>
      <w:r w:rsidRPr="007D1920">
        <w:t>; or</w:t>
      </w:r>
    </w:p>
    <w:p w14:paraId="295EA901" w14:textId="77777777" w:rsidR="00B869C7" w:rsidRPr="007D1920" w:rsidRDefault="00A428A4" w:rsidP="00B869C7">
      <w:pPr>
        <w:pStyle w:val="paragraph"/>
      </w:pPr>
      <w:r w:rsidRPr="007D1920">
        <w:tab/>
        <w:t>(b)</w:t>
      </w:r>
      <w:r w:rsidRPr="007D1920">
        <w:tab/>
      </w:r>
      <w:r w:rsidR="00B869C7" w:rsidRPr="007D1920">
        <w:t xml:space="preserve">the franchisor, or a franchisee (within the meaning of </w:t>
      </w:r>
      <w:r w:rsidR="0099641B" w:rsidRPr="007D1920">
        <w:t>paragraph (</w:t>
      </w:r>
      <w:r w:rsidR="00B869C7" w:rsidRPr="007D1920">
        <w:t>a) of the definition of that expression), proposes to:</w:t>
      </w:r>
    </w:p>
    <w:p w14:paraId="2F864AC2" w14:textId="77777777" w:rsidR="00B869C7" w:rsidRPr="007D1920" w:rsidRDefault="00B869C7" w:rsidP="00B869C7">
      <w:pPr>
        <w:pStyle w:val="paragraphsub"/>
      </w:pPr>
      <w:r w:rsidRPr="007D1920">
        <w:tab/>
        <w:t>(i)</w:t>
      </w:r>
      <w:r w:rsidRPr="007D1920">
        <w:tab/>
        <w:t xml:space="preserve">renew </w:t>
      </w:r>
      <w:r w:rsidR="00E92602" w:rsidRPr="007D1920">
        <w:t>a</w:t>
      </w:r>
      <w:r w:rsidRPr="007D1920">
        <w:t xml:space="preserve"> franchise agreement; or</w:t>
      </w:r>
    </w:p>
    <w:p w14:paraId="4DEEB238" w14:textId="77777777" w:rsidR="001F1ED2" w:rsidRPr="007D1920" w:rsidRDefault="00B869C7" w:rsidP="00B869C7">
      <w:pPr>
        <w:pStyle w:val="paragraphsub"/>
      </w:pPr>
      <w:r w:rsidRPr="007D1920">
        <w:tab/>
        <w:t>(ii)</w:t>
      </w:r>
      <w:r w:rsidRPr="007D1920">
        <w:tab/>
        <w:t xml:space="preserve">extend the term or scope of </w:t>
      </w:r>
      <w:r w:rsidR="00E92602" w:rsidRPr="007D1920">
        <w:t>a</w:t>
      </w:r>
      <w:r w:rsidRPr="007D1920">
        <w:t xml:space="preserve"> franchise agreement.</w:t>
      </w:r>
    </w:p>
    <w:p w14:paraId="5937DB98" w14:textId="77777777" w:rsidR="006A7BDA" w:rsidRPr="007D1920" w:rsidRDefault="006A7BDA" w:rsidP="006A7BDA">
      <w:pPr>
        <w:pStyle w:val="SubsectionHead"/>
      </w:pPr>
      <w:r w:rsidRPr="007D1920">
        <w:t xml:space="preserve">Documents </w:t>
      </w:r>
      <w:r w:rsidR="00AA629C" w:rsidRPr="007D1920">
        <w:t>that franchisor must give prospective franchisee</w:t>
      </w:r>
    </w:p>
    <w:p w14:paraId="4EF03A79" w14:textId="77777777" w:rsidR="00C31C65" w:rsidRPr="007D1920" w:rsidRDefault="00C31C65" w:rsidP="00910368">
      <w:pPr>
        <w:pStyle w:val="subsection"/>
      </w:pPr>
      <w:r w:rsidRPr="007D1920">
        <w:tab/>
        <w:t>(</w:t>
      </w:r>
      <w:r w:rsidR="0083770D" w:rsidRPr="007D1920">
        <w:t>2</w:t>
      </w:r>
      <w:r w:rsidRPr="007D1920">
        <w:t>)</w:t>
      </w:r>
      <w:r w:rsidRPr="007D1920">
        <w:tab/>
      </w:r>
      <w:r w:rsidR="00CC78D4" w:rsidRPr="007D1920">
        <w:t>T</w:t>
      </w:r>
      <w:r w:rsidR="00426828" w:rsidRPr="007D1920">
        <w:t>he franchisor must give the prospective franchisee the</w:t>
      </w:r>
      <w:r w:rsidR="00E53012" w:rsidRPr="007D1920">
        <w:t xml:space="preserve"> following</w:t>
      </w:r>
      <w:r w:rsidR="00426828" w:rsidRPr="007D1920">
        <w:t xml:space="preserve"> documents</w:t>
      </w:r>
      <w:r w:rsidR="00E53012" w:rsidRPr="007D1920">
        <w:t>:</w:t>
      </w:r>
    </w:p>
    <w:p w14:paraId="71000F24" w14:textId="77777777" w:rsidR="00E53012" w:rsidRPr="007D1920" w:rsidRDefault="00E53012" w:rsidP="00E53012">
      <w:pPr>
        <w:pStyle w:val="paragraph"/>
      </w:pPr>
      <w:r w:rsidRPr="007D1920">
        <w:tab/>
        <w:t>(a)</w:t>
      </w:r>
      <w:r w:rsidRPr="007D1920">
        <w:tab/>
        <w:t xml:space="preserve">a copy of the </w:t>
      </w:r>
      <w:r w:rsidR="00F837D6" w:rsidRPr="007D1920">
        <w:t xml:space="preserve">franchise </w:t>
      </w:r>
      <w:r w:rsidRPr="007D1920">
        <w:t>agreement</w:t>
      </w:r>
      <w:r w:rsidR="00E92602" w:rsidRPr="007D1920">
        <w:t>,</w:t>
      </w:r>
      <w:r w:rsidRPr="007D1920">
        <w:t xml:space="preserve"> in the form in which it is to be executed;</w:t>
      </w:r>
    </w:p>
    <w:p w14:paraId="2A51DA74" w14:textId="77777777" w:rsidR="00F66906" w:rsidRPr="007D1920" w:rsidRDefault="00F66906" w:rsidP="00F66906">
      <w:pPr>
        <w:pStyle w:val="paragraph"/>
      </w:pPr>
      <w:r w:rsidRPr="007D1920">
        <w:tab/>
        <w:t>(</w:t>
      </w:r>
      <w:r w:rsidR="0083770D" w:rsidRPr="007D1920">
        <w:t>b</w:t>
      </w:r>
      <w:r w:rsidRPr="007D1920">
        <w:t>)</w:t>
      </w:r>
      <w:r w:rsidRPr="007D1920">
        <w:tab/>
        <w:t>if:</w:t>
      </w:r>
    </w:p>
    <w:p w14:paraId="21367014" w14:textId="77777777" w:rsidR="00F66906" w:rsidRPr="007D1920" w:rsidRDefault="00F66906" w:rsidP="00F66906">
      <w:pPr>
        <w:pStyle w:val="paragraphsub"/>
      </w:pPr>
      <w:r w:rsidRPr="007D1920">
        <w:tab/>
        <w:t>(i)</w:t>
      </w:r>
      <w:r w:rsidRPr="007D1920">
        <w:tab/>
        <w:t>premises are leased to the franchisor or an associate of the franchisor; and</w:t>
      </w:r>
    </w:p>
    <w:p w14:paraId="4076843C" w14:textId="77777777" w:rsidR="00F66906" w:rsidRPr="007D1920" w:rsidRDefault="00F66906" w:rsidP="00F66906">
      <w:pPr>
        <w:pStyle w:val="paragraphsub"/>
      </w:pPr>
      <w:r w:rsidRPr="007D1920">
        <w:tab/>
        <w:t>(ii)</w:t>
      </w:r>
      <w:r w:rsidRPr="007D1920">
        <w:tab/>
        <w:t>the franchisor or associate proposes to sublease the premises to the prospective franchisee for the purposes of a franchised business, or to permit the prospective franchisee to occupy the premises for those purposes without a lease;</w:t>
      </w:r>
    </w:p>
    <w:p w14:paraId="1DBBCAE4" w14:textId="77777777" w:rsidR="00F66906" w:rsidRPr="007D1920" w:rsidRDefault="00F66906" w:rsidP="00F66906">
      <w:pPr>
        <w:pStyle w:val="paragraph"/>
      </w:pPr>
      <w:r w:rsidRPr="007D1920">
        <w:tab/>
      </w:r>
      <w:r w:rsidRPr="007D1920">
        <w:tab/>
        <w:t>a copy of:</w:t>
      </w:r>
    </w:p>
    <w:p w14:paraId="48633F2E" w14:textId="77777777" w:rsidR="00F66906" w:rsidRPr="007D1920" w:rsidRDefault="00F66906" w:rsidP="00F66906">
      <w:pPr>
        <w:pStyle w:val="paragraphsub"/>
      </w:pPr>
      <w:r w:rsidRPr="007D1920">
        <w:tab/>
        <w:t>(iii)</w:t>
      </w:r>
      <w:r w:rsidRPr="007D1920">
        <w:tab/>
        <w:t>the lease of the premises to the franchisor or associate or, if the franchisor or associate is not in possession of the lease, a summary of the commercial terms negotiated by the franchisor or associate and the lessor of the premises (including any lease incentives); and</w:t>
      </w:r>
    </w:p>
    <w:p w14:paraId="227BA3F3" w14:textId="77777777" w:rsidR="00F66906" w:rsidRPr="007D1920" w:rsidRDefault="00F66906" w:rsidP="00F66906">
      <w:pPr>
        <w:pStyle w:val="paragraphsub"/>
      </w:pPr>
      <w:r w:rsidRPr="007D1920">
        <w:tab/>
        <w:t>(iv)</w:t>
      </w:r>
      <w:r w:rsidRPr="007D1920">
        <w:tab/>
        <w:t>if the lessor of the premises to the franchisor or associate complies with a requirement by or under a law of a State or Territory to disclose to the franchisor or associate (as lessee) written information relating to the lease—that information or, if the franchisor or associate is not in possession of that information, any information of that kind of which the franchisor is aware</w:t>
      </w:r>
      <w:r w:rsidR="00747735" w:rsidRPr="007D1920">
        <w:t>;</w:t>
      </w:r>
    </w:p>
    <w:p w14:paraId="7C4D6BC1" w14:textId="77777777" w:rsidR="00747735" w:rsidRPr="007D1920" w:rsidRDefault="00747735" w:rsidP="00747735">
      <w:pPr>
        <w:pStyle w:val="paragraph"/>
      </w:pPr>
      <w:r w:rsidRPr="007D1920">
        <w:tab/>
        <w:t>(</w:t>
      </w:r>
      <w:r w:rsidR="0083770D" w:rsidRPr="007D1920">
        <w:t>c</w:t>
      </w:r>
      <w:r w:rsidRPr="007D1920">
        <w:t>)</w:t>
      </w:r>
      <w:r w:rsidRPr="007D1920">
        <w:tab/>
        <w:t xml:space="preserve">if the prospective franchisee has not given the franchisor a written notice under </w:t>
      </w:r>
      <w:r w:rsidR="00482ED0" w:rsidRPr="007D1920">
        <w:t>subsection (</w:t>
      </w:r>
      <w:r w:rsidR="0083770D" w:rsidRPr="007D1920">
        <w:t>4</w:t>
      </w:r>
      <w:r w:rsidRPr="007D1920">
        <w:t xml:space="preserve">)—the documents mentioned in </w:t>
      </w:r>
      <w:r w:rsidR="00482ED0" w:rsidRPr="007D1920">
        <w:t>subsection (</w:t>
      </w:r>
      <w:r w:rsidR="0083770D" w:rsidRPr="007D1920">
        <w:t>5</w:t>
      </w:r>
      <w:r w:rsidRPr="007D1920">
        <w:t>).</w:t>
      </w:r>
    </w:p>
    <w:p w14:paraId="412BBA15" w14:textId="77777777" w:rsidR="00F66906" w:rsidRPr="007D1920" w:rsidRDefault="00F66906" w:rsidP="00F66906">
      <w:pPr>
        <w:pStyle w:val="notetext"/>
      </w:pPr>
      <w:r w:rsidRPr="007D1920">
        <w:t>Note:</w:t>
      </w:r>
      <w:r w:rsidRPr="007D1920">
        <w:tab/>
        <w:t>If it is proposed that the prospective franchisee lease premises from, or occupy premises under another right granted by, the franchisor or an associate, section </w:t>
      </w:r>
      <w:r w:rsidR="0017125A" w:rsidRPr="007D1920">
        <w:t>47</w:t>
      </w:r>
      <w:r w:rsidRPr="007D1920">
        <w:t xml:space="preserve"> lets the franchisee terminate the franchise agreement up to 14 days after being given a document setting out the terms of the lease or right to occupy the premises.</w:t>
      </w:r>
    </w:p>
    <w:p w14:paraId="458E91EB" w14:textId="77777777" w:rsidR="00056241" w:rsidRPr="007D1920" w:rsidRDefault="00056241" w:rsidP="00056241">
      <w:pPr>
        <w:pStyle w:val="SubsectionHead"/>
      </w:pPr>
      <w:r w:rsidRPr="007D1920">
        <w:t xml:space="preserve">Changes to </w:t>
      </w:r>
      <w:r w:rsidR="00CD2F53" w:rsidRPr="007D1920">
        <w:t>franchise</w:t>
      </w:r>
      <w:r w:rsidR="001F1ED2" w:rsidRPr="007D1920">
        <w:t xml:space="preserve"> agreement</w:t>
      </w:r>
    </w:p>
    <w:p w14:paraId="0980B97E" w14:textId="77777777" w:rsidR="00653889" w:rsidRPr="007D1920" w:rsidRDefault="00653889" w:rsidP="00C0620B">
      <w:pPr>
        <w:pStyle w:val="subsection"/>
      </w:pPr>
      <w:r w:rsidRPr="007D1920">
        <w:tab/>
        <w:t>(</w:t>
      </w:r>
      <w:r w:rsidR="0083770D" w:rsidRPr="007D1920">
        <w:t>3</w:t>
      </w:r>
      <w:r w:rsidRPr="007D1920">
        <w:t>)</w:t>
      </w:r>
      <w:r w:rsidRPr="007D1920">
        <w:tab/>
        <w:t>If</w:t>
      </w:r>
      <w:r w:rsidR="002C5DD4" w:rsidRPr="007D1920">
        <w:t xml:space="preserve">, after giving the </w:t>
      </w:r>
      <w:r w:rsidR="00ED5CC6" w:rsidRPr="007D1920">
        <w:t>prospective</w:t>
      </w:r>
      <w:r w:rsidR="002C5DD4" w:rsidRPr="007D1920">
        <w:t xml:space="preserve"> franchisee a copy of the </w:t>
      </w:r>
      <w:r w:rsidR="00CD2F53" w:rsidRPr="007D1920">
        <w:t>franchise</w:t>
      </w:r>
      <w:r w:rsidR="002C5DD4" w:rsidRPr="007D1920">
        <w:t xml:space="preserve"> </w:t>
      </w:r>
      <w:r w:rsidR="00AB2341" w:rsidRPr="007D1920">
        <w:t xml:space="preserve">agreement, </w:t>
      </w:r>
      <w:r w:rsidR="002C5DD4" w:rsidRPr="007D1920">
        <w:t xml:space="preserve">and before the </w:t>
      </w:r>
      <w:r w:rsidR="00AB2341" w:rsidRPr="007D1920">
        <w:t>agreement</w:t>
      </w:r>
      <w:r w:rsidR="00CD2F53" w:rsidRPr="007D1920">
        <w:t xml:space="preserve"> </w:t>
      </w:r>
      <w:r w:rsidR="004D4EBA" w:rsidRPr="007D1920">
        <w:t>is executed</w:t>
      </w:r>
      <w:r w:rsidR="002C5DD4" w:rsidRPr="007D1920">
        <w:t>,</w:t>
      </w:r>
      <w:r w:rsidRPr="007D1920">
        <w:t xml:space="preserve"> </w:t>
      </w:r>
      <w:r w:rsidR="00FB5DE8" w:rsidRPr="007D1920">
        <w:t>the</w:t>
      </w:r>
      <w:r w:rsidRPr="007D1920">
        <w:t xml:space="preserve"> franchisor </w:t>
      </w:r>
      <w:r w:rsidR="00FB5DE8" w:rsidRPr="007D1920">
        <w:t xml:space="preserve">makes a change to the </w:t>
      </w:r>
      <w:r w:rsidR="004935BE" w:rsidRPr="007D1920">
        <w:t>agreement</w:t>
      </w:r>
      <w:r w:rsidR="00FB5DE8" w:rsidRPr="007D1920">
        <w:t xml:space="preserve">, the franchisor must give the prospective franchisee a copy of the changed </w:t>
      </w:r>
      <w:r w:rsidR="004935BE" w:rsidRPr="007D1920">
        <w:t>agreement</w:t>
      </w:r>
      <w:r w:rsidR="00FB5DE8" w:rsidRPr="007D1920">
        <w:t>.</w:t>
      </w:r>
    </w:p>
    <w:p w14:paraId="2A58D770" w14:textId="77777777" w:rsidR="00BC4F39" w:rsidRPr="007D1920" w:rsidRDefault="00D91BA4" w:rsidP="00BC4F39">
      <w:pPr>
        <w:pStyle w:val="SubsectionHead"/>
      </w:pPr>
      <w:r w:rsidRPr="007D1920">
        <w:lastRenderedPageBreak/>
        <w:t>Documents that prospective franchisee may opt out of receiving</w:t>
      </w:r>
    </w:p>
    <w:p w14:paraId="2D4DB429" w14:textId="77777777" w:rsidR="004A3AE3" w:rsidRPr="007D1920" w:rsidRDefault="004A3AE3" w:rsidP="004A3AE3">
      <w:pPr>
        <w:pStyle w:val="subsection"/>
      </w:pPr>
      <w:r w:rsidRPr="007D1920">
        <w:tab/>
        <w:t>(</w:t>
      </w:r>
      <w:r w:rsidR="0083770D" w:rsidRPr="007D1920">
        <w:t>4</w:t>
      </w:r>
      <w:r w:rsidRPr="007D1920">
        <w:t>)</w:t>
      </w:r>
      <w:r w:rsidRPr="007D1920">
        <w:tab/>
      </w:r>
      <w:r w:rsidR="00406922" w:rsidRPr="007D1920">
        <w:t>T</w:t>
      </w:r>
      <w:r w:rsidRPr="007D1920">
        <w:t xml:space="preserve">he prospective franchisee may, by written notice given to the franchisor, opt out of being given the documents mentioned in </w:t>
      </w:r>
      <w:r w:rsidR="00482ED0" w:rsidRPr="007D1920">
        <w:t>subsection (</w:t>
      </w:r>
      <w:r w:rsidR="0083770D" w:rsidRPr="007D1920">
        <w:t>5</w:t>
      </w:r>
      <w:r w:rsidRPr="007D1920">
        <w:t>) if:</w:t>
      </w:r>
    </w:p>
    <w:p w14:paraId="190565E2" w14:textId="77777777" w:rsidR="004A3AE3" w:rsidRPr="007D1920" w:rsidRDefault="004A3AE3" w:rsidP="004A3AE3">
      <w:pPr>
        <w:pStyle w:val="paragraph"/>
      </w:pPr>
      <w:r w:rsidRPr="007D1920">
        <w:tab/>
        <w:t>(a)</w:t>
      </w:r>
      <w:r w:rsidRPr="007D1920">
        <w:tab/>
        <w:t xml:space="preserve">the prospective franchisee has, or has recently had, another franchise agreement with the franchisor that is the same or substantially the same as the </w:t>
      </w:r>
      <w:r w:rsidR="00967EAA" w:rsidRPr="007D1920">
        <w:t xml:space="preserve">franchise </w:t>
      </w:r>
      <w:r w:rsidRPr="007D1920">
        <w:t>agreement; and</w:t>
      </w:r>
    </w:p>
    <w:p w14:paraId="7F225289" w14:textId="77777777" w:rsidR="004A3AE3" w:rsidRPr="007D1920" w:rsidRDefault="004A3AE3" w:rsidP="004A3AE3">
      <w:pPr>
        <w:pStyle w:val="paragraph"/>
      </w:pPr>
      <w:r w:rsidRPr="007D1920">
        <w:tab/>
        <w:t>(b)</w:t>
      </w:r>
      <w:r w:rsidRPr="007D1920">
        <w:tab/>
        <w:t xml:space="preserve">the business that is the subject of the </w:t>
      </w:r>
      <w:r w:rsidR="00967EAA" w:rsidRPr="007D1920">
        <w:t>franchise</w:t>
      </w:r>
      <w:r w:rsidRPr="007D1920">
        <w:t xml:space="preserve"> agreement is the same or substantially the same as the business that is or was the subject of the other franchise agreement.</w:t>
      </w:r>
    </w:p>
    <w:p w14:paraId="62C53DE4" w14:textId="77777777" w:rsidR="00D6723D" w:rsidRPr="007D1920" w:rsidRDefault="00D6723D" w:rsidP="00D6723D">
      <w:pPr>
        <w:pStyle w:val="subsection"/>
      </w:pPr>
      <w:r w:rsidRPr="007D1920">
        <w:tab/>
        <w:t>(</w:t>
      </w:r>
      <w:r w:rsidR="0083770D" w:rsidRPr="007D1920">
        <w:t>5</w:t>
      </w:r>
      <w:r w:rsidRPr="007D1920">
        <w:t>)</w:t>
      </w:r>
      <w:r w:rsidRPr="007D1920">
        <w:tab/>
        <w:t xml:space="preserve">For the purposes of </w:t>
      </w:r>
      <w:r w:rsidR="0099641B" w:rsidRPr="007D1920">
        <w:t>paragraph (</w:t>
      </w:r>
      <w:r w:rsidR="0083770D" w:rsidRPr="007D1920">
        <w:t>2</w:t>
      </w:r>
      <w:r w:rsidRPr="007D1920">
        <w:t>)(</w:t>
      </w:r>
      <w:r w:rsidR="0083770D" w:rsidRPr="007D1920">
        <w:t>c</w:t>
      </w:r>
      <w:r w:rsidRPr="007D1920">
        <w:t>)</w:t>
      </w:r>
      <w:r w:rsidR="00787CDE" w:rsidRPr="007D1920">
        <w:t xml:space="preserve"> and </w:t>
      </w:r>
      <w:r w:rsidR="00482ED0" w:rsidRPr="007D1920">
        <w:t>subsection (</w:t>
      </w:r>
      <w:r w:rsidR="0083770D" w:rsidRPr="007D1920">
        <w:t>4</w:t>
      </w:r>
      <w:r w:rsidR="00787CDE" w:rsidRPr="007D1920">
        <w:t>)</w:t>
      </w:r>
      <w:r w:rsidRPr="007D1920">
        <w:t>, the documents are:</w:t>
      </w:r>
    </w:p>
    <w:p w14:paraId="43E431DD" w14:textId="77777777" w:rsidR="00D6723D" w:rsidRPr="007D1920" w:rsidRDefault="00D6723D" w:rsidP="00D6723D">
      <w:pPr>
        <w:pStyle w:val="paragraph"/>
      </w:pPr>
      <w:r w:rsidRPr="007D1920">
        <w:tab/>
        <w:t>(</w:t>
      </w:r>
      <w:r w:rsidR="0083770D" w:rsidRPr="007D1920">
        <w:t>a</w:t>
      </w:r>
      <w:r w:rsidRPr="007D1920">
        <w:t>)</w:t>
      </w:r>
      <w:r w:rsidRPr="007D1920">
        <w:tab/>
        <w:t>a copy of the disclosure document relating to the franchise:</w:t>
      </w:r>
    </w:p>
    <w:p w14:paraId="2459C38D" w14:textId="77777777" w:rsidR="00D6723D" w:rsidRPr="007D1920" w:rsidRDefault="00D6723D" w:rsidP="00D6723D">
      <w:pPr>
        <w:pStyle w:val="paragraphsub"/>
      </w:pPr>
      <w:r w:rsidRPr="007D1920">
        <w:tab/>
      </w:r>
      <w:r w:rsidR="0083770D" w:rsidRPr="007D1920">
        <w:t>(</w:t>
      </w:r>
      <w:r w:rsidRPr="007D1920">
        <w:t>i)</w:t>
      </w:r>
      <w:r w:rsidRPr="007D1920">
        <w:tab/>
        <w:t xml:space="preserve">if the disclosure document was created in the financial year in which the </w:t>
      </w:r>
      <w:r w:rsidR="006C1FA2" w:rsidRPr="007D1920">
        <w:t xml:space="preserve">franchisor gives the prospective franchisee documents under </w:t>
      </w:r>
      <w:r w:rsidR="00482ED0" w:rsidRPr="007D1920">
        <w:t>subsection (</w:t>
      </w:r>
      <w:r w:rsidR="0083770D" w:rsidRPr="007D1920">
        <w:t>2</w:t>
      </w:r>
      <w:r w:rsidR="006C1FA2" w:rsidRPr="007D1920">
        <w:t>)</w:t>
      </w:r>
      <w:r w:rsidRPr="007D1920">
        <w:t>—as created under subsection </w:t>
      </w:r>
      <w:r w:rsidR="0017125A" w:rsidRPr="007D1920">
        <w:t>19</w:t>
      </w:r>
      <w:r w:rsidRPr="007D1920">
        <w:t>(1); or</w:t>
      </w:r>
    </w:p>
    <w:p w14:paraId="22AFD104" w14:textId="77777777" w:rsidR="00D6723D" w:rsidRPr="007D1920" w:rsidRDefault="00D6723D" w:rsidP="00D6723D">
      <w:pPr>
        <w:pStyle w:val="paragraphsub"/>
      </w:pPr>
      <w:r w:rsidRPr="007D1920">
        <w:tab/>
        <w:t>(</w:t>
      </w:r>
      <w:r w:rsidR="0083770D" w:rsidRPr="007D1920">
        <w:t>i</w:t>
      </w:r>
      <w:r w:rsidRPr="007D1920">
        <w:t>i)</w:t>
      </w:r>
      <w:r w:rsidRPr="007D1920">
        <w:tab/>
        <w:t>as most recently updated under section </w:t>
      </w:r>
      <w:r w:rsidR="0017125A" w:rsidRPr="007D1920">
        <w:t>20</w:t>
      </w:r>
      <w:r w:rsidRPr="007D1920">
        <w:t xml:space="preserve"> or </w:t>
      </w:r>
      <w:r w:rsidR="0017125A" w:rsidRPr="007D1920">
        <w:t>32</w:t>
      </w:r>
      <w:r w:rsidRPr="007D1920">
        <w:t>; or</w:t>
      </w:r>
    </w:p>
    <w:p w14:paraId="4DF2434B" w14:textId="77777777" w:rsidR="00D6723D" w:rsidRPr="007D1920" w:rsidRDefault="00D6723D" w:rsidP="00D6723D">
      <w:pPr>
        <w:pStyle w:val="paragraphsub"/>
      </w:pPr>
      <w:r w:rsidRPr="007D1920">
        <w:tab/>
        <w:t>(ii</w:t>
      </w:r>
      <w:r w:rsidR="0083770D" w:rsidRPr="007D1920">
        <w:t>i</w:t>
      </w:r>
      <w:r w:rsidRPr="007D1920">
        <w:t>)</w:t>
      </w:r>
      <w:r w:rsidRPr="007D1920">
        <w:tab/>
        <w:t xml:space="preserve">if neither </w:t>
      </w:r>
      <w:r w:rsidR="0099641B" w:rsidRPr="007D1920">
        <w:t>subparagraph (</w:t>
      </w:r>
      <w:r w:rsidRPr="007D1920">
        <w:t>i) or (i</w:t>
      </w:r>
      <w:r w:rsidR="0083770D" w:rsidRPr="007D1920">
        <w:t>i</w:t>
      </w:r>
      <w:r w:rsidRPr="007D1920">
        <w:t xml:space="preserve">) applies—updated to reflect the position of the franchise as at the end of the financial year before the financial year in which </w:t>
      </w:r>
      <w:r w:rsidR="0027573E" w:rsidRPr="007D1920">
        <w:t xml:space="preserve">the franchisor gives the prospective franchisee documents under </w:t>
      </w:r>
      <w:r w:rsidR="00482ED0" w:rsidRPr="007D1920">
        <w:t>subsection (</w:t>
      </w:r>
      <w:r w:rsidR="0083770D" w:rsidRPr="007D1920">
        <w:t>2</w:t>
      </w:r>
      <w:r w:rsidR="0027573E" w:rsidRPr="007D1920">
        <w:t>)</w:t>
      </w:r>
      <w:r w:rsidRPr="007D1920">
        <w:t>; and</w:t>
      </w:r>
    </w:p>
    <w:p w14:paraId="620C80F7" w14:textId="77777777" w:rsidR="00D6723D" w:rsidRPr="007D1920" w:rsidRDefault="00D6723D" w:rsidP="00D6723D">
      <w:pPr>
        <w:pStyle w:val="paragraph"/>
      </w:pPr>
      <w:r w:rsidRPr="007D1920">
        <w:tab/>
        <w:t>(</w:t>
      </w:r>
      <w:r w:rsidR="0083770D" w:rsidRPr="007D1920">
        <w:t>b</w:t>
      </w:r>
      <w:r w:rsidRPr="007D1920">
        <w:t>)</w:t>
      </w:r>
      <w:r w:rsidRPr="007D1920">
        <w:tab/>
        <w:t>a copy of this Code.</w:t>
      </w:r>
    </w:p>
    <w:p w14:paraId="14BC7314" w14:textId="77777777" w:rsidR="00A84036" w:rsidRPr="007D1920" w:rsidRDefault="00896C98" w:rsidP="00A84036">
      <w:pPr>
        <w:pStyle w:val="SubsectionHead"/>
      </w:pPr>
      <w:r w:rsidRPr="007D1920">
        <w:t>Franchise</w:t>
      </w:r>
      <w:r w:rsidR="00A84036" w:rsidRPr="007D1920">
        <w:t xml:space="preserve"> agreement</w:t>
      </w:r>
      <w:r w:rsidRPr="007D1920">
        <w:t xml:space="preserve"> </w:t>
      </w:r>
      <w:r w:rsidR="00A84036" w:rsidRPr="007D1920">
        <w:t xml:space="preserve">not to be </w:t>
      </w:r>
      <w:r w:rsidR="003E7B9A" w:rsidRPr="007D1920">
        <w:t>executed</w:t>
      </w:r>
      <w:r w:rsidR="00A84036" w:rsidRPr="007D1920">
        <w:t xml:space="preserve"> until after consideration period</w:t>
      </w:r>
    </w:p>
    <w:p w14:paraId="1C977699" w14:textId="77777777" w:rsidR="00E4748D" w:rsidRPr="007D1920" w:rsidRDefault="00E4748D" w:rsidP="00E4748D">
      <w:pPr>
        <w:pStyle w:val="subsection"/>
      </w:pPr>
      <w:r w:rsidRPr="007D1920">
        <w:tab/>
        <w:t>(</w:t>
      </w:r>
      <w:r w:rsidR="0083770D" w:rsidRPr="007D1920">
        <w:t>6</w:t>
      </w:r>
      <w:r w:rsidRPr="007D1920">
        <w:t>)</w:t>
      </w:r>
      <w:r w:rsidRPr="007D1920">
        <w:tab/>
      </w:r>
      <w:r w:rsidR="0087193B" w:rsidRPr="007D1920">
        <w:t>The</w:t>
      </w:r>
      <w:r w:rsidRPr="007D1920">
        <w:t xml:space="preserve"> franchisor must not </w:t>
      </w:r>
      <w:r w:rsidR="003E7B9A" w:rsidRPr="007D1920">
        <w:t xml:space="preserve">execute </w:t>
      </w:r>
      <w:r w:rsidR="00B50229" w:rsidRPr="007D1920">
        <w:t>the</w:t>
      </w:r>
      <w:r w:rsidRPr="007D1920">
        <w:t xml:space="preserve"> </w:t>
      </w:r>
      <w:r w:rsidR="00896C98" w:rsidRPr="007D1920">
        <w:t xml:space="preserve">franchise </w:t>
      </w:r>
      <w:r w:rsidRPr="007D1920">
        <w:t>agreement</w:t>
      </w:r>
      <w:r w:rsidR="00896C98" w:rsidRPr="007D1920">
        <w:t xml:space="preserve"> </w:t>
      </w:r>
      <w:r w:rsidR="00B50229" w:rsidRPr="007D1920">
        <w:t xml:space="preserve">with </w:t>
      </w:r>
      <w:r w:rsidRPr="007D1920">
        <w:t xml:space="preserve">the prospective franchisee before the end of the period (the </w:t>
      </w:r>
      <w:r w:rsidRPr="007D1920">
        <w:rPr>
          <w:b/>
          <w:i/>
        </w:rPr>
        <w:t>consideration period</w:t>
      </w:r>
      <w:r w:rsidRPr="007D1920">
        <w:t>) of 14 days after the latest of the following:</w:t>
      </w:r>
    </w:p>
    <w:p w14:paraId="79AD8520" w14:textId="77777777" w:rsidR="00E4748D" w:rsidRPr="007D1920" w:rsidRDefault="00E4748D" w:rsidP="00E4748D">
      <w:pPr>
        <w:pStyle w:val="paragraph"/>
      </w:pPr>
      <w:r w:rsidRPr="007D1920">
        <w:tab/>
        <w:t>(a)</w:t>
      </w:r>
      <w:r w:rsidRPr="007D1920">
        <w:tab/>
        <w:t xml:space="preserve">the day the franchisor gives the prospective franchisee the documents </w:t>
      </w:r>
      <w:r w:rsidR="00E718F5" w:rsidRPr="007D1920">
        <w:t xml:space="preserve">required by </w:t>
      </w:r>
      <w:r w:rsidR="00482ED0" w:rsidRPr="007D1920">
        <w:t>subsection (</w:t>
      </w:r>
      <w:r w:rsidR="0083770D" w:rsidRPr="007D1920">
        <w:t>2</w:t>
      </w:r>
      <w:r w:rsidRPr="007D1920">
        <w:t>);</w:t>
      </w:r>
    </w:p>
    <w:p w14:paraId="10D909A6" w14:textId="77777777" w:rsidR="00E4748D" w:rsidRPr="007D1920" w:rsidRDefault="00E4748D" w:rsidP="00E4748D">
      <w:pPr>
        <w:pStyle w:val="paragraph"/>
      </w:pPr>
      <w:r w:rsidRPr="007D1920">
        <w:tab/>
        <w:t>(b)</w:t>
      </w:r>
      <w:r w:rsidRPr="007D1920">
        <w:tab/>
        <w:t xml:space="preserve">if, after the day mentioned in </w:t>
      </w:r>
      <w:r w:rsidR="0099641B" w:rsidRPr="007D1920">
        <w:t>paragraph (</w:t>
      </w:r>
      <w:r w:rsidRPr="007D1920">
        <w:t xml:space="preserve">a), the franchisor makes a change to the </w:t>
      </w:r>
      <w:r w:rsidR="00C077DA" w:rsidRPr="007D1920">
        <w:t>agreement</w:t>
      </w:r>
      <w:r w:rsidR="001901A7" w:rsidRPr="007D1920">
        <w:t xml:space="preserve"> </w:t>
      </w:r>
      <w:r w:rsidRPr="007D1920">
        <w:t xml:space="preserve">other than a change mentioned in </w:t>
      </w:r>
      <w:r w:rsidR="00482ED0" w:rsidRPr="007D1920">
        <w:t>subsection (</w:t>
      </w:r>
      <w:r w:rsidR="0083770D" w:rsidRPr="007D1920">
        <w:t>7</w:t>
      </w:r>
      <w:r w:rsidRPr="007D1920">
        <w:t xml:space="preserve">)—the day the franchisor gives the prospective franchisee the changed </w:t>
      </w:r>
      <w:r w:rsidR="00C077DA" w:rsidRPr="007D1920">
        <w:t>agreement</w:t>
      </w:r>
      <w:r w:rsidRPr="007D1920">
        <w:t>;</w:t>
      </w:r>
    </w:p>
    <w:p w14:paraId="7153E3DE" w14:textId="77777777" w:rsidR="00E4748D" w:rsidRPr="007D1920" w:rsidRDefault="00E4748D" w:rsidP="00E4748D">
      <w:pPr>
        <w:pStyle w:val="paragraph"/>
      </w:pPr>
      <w:r w:rsidRPr="007D1920">
        <w:tab/>
        <w:t>(c)</w:t>
      </w:r>
      <w:r w:rsidRPr="007D1920">
        <w:tab/>
        <w:t xml:space="preserve">if, after the day mentioned in </w:t>
      </w:r>
      <w:r w:rsidR="0099641B" w:rsidRPr="007D1920">
        <w:t>paragraph (</w:t>
      </w:r>
      <w:r w:rsidRPr="007D1920">
        <w:t xml:space="preserve">a) and before the </w:t>
      </w:r>
      <w:r w:rsidR="001901A7" w:rsidRPr="007D1920">
        <w:t>franchise</w:t>
      </w:r>
      <w:r w:rsidRPr="007D1920">
        <w:t xml:space="preserve"> agreement is executed, the franchisor gives the prospective franchisee earnings information in relation to the franchise—the day the franchisor gives the prospective franchisee that information</w:t>
      </w:r>
      <w:r w:rsidR="00DF145F" w:rsidRPr="007D1920">
        <w:t>.</w:t>
      </w:r>
    </w:p>
    <w:p w14:paraId="3A59AF30" w14:textId="77777777" w:rsidR="00E4748D" w:rsidRPr="007D1920" w:rsidRDefault="00E4748D" w:rsidP="00E4748D">
      <w:pPr>
        <w:pStyle w:val="Penalty"/>
      </w:pPr>
      <w:r w:rsidRPr="007D1920">
        <w:t>Civil penalty:</w:t>
      </w:r>
      <w:r w:rsidRPr="007D1920">
        <w:tab/>
        <w:t>600 penalty units.</w:t>
      </w:r>
    </w:p>
    <w:p w14:paraId="1DA2A1E0" w14:textId="77777777" w:rsidR="00E4748D" w:rsidRPr="007D1920" w:rsidRDefault="00E4748D" w:rsidP="00E4748D">
      <w:pPr>
        <w:pStyle w:val="subsection"/>
      </w:pPr>
      <w:r w:rsidRPr="007D1920">
        <w:tab/>
        <w:t>(</w:t>
      </w:r>
      <w:r w:rsidR="0083770D" w:rsidRPr="007D1920">
        <w:t>7</w:t>
      </w:r>
      <w:r w:rsidRPr="007D1920">
        <w:t>)</w:t>
      </w:r>
      <w:r w:rsidRPr="007D1920">
        <w:tab/>
        <w:t xml:space="preserve">For the purposes of </w:t>
      </w:r>
      <w:r w:rsidR="0099641B" w:rsidRPr="007D1920">
        <w:t>paragraph (</w:t>
      </w:r>
      <w:r w:rsidR="0083770D" w:rsidRPr="007D1920">
        <w:t>6</w:t>
      </w:r>
      <w:r w:rsidRPr="007D1920">
        <w:t>)(b), the changes are the following:</w:t>
      </w:r>
    </w:p>
    <w:p w14:paraId="0328D543" w14:textId="77777777" w:rsidR="00E4748D" w:rsidRPr="007D1920" w:rsidRDefault="00E4748D" w:rsidP="00E4748D">
      <w:pPr>
        <w:pStyle w:val="paragraph"/>
      </w:pPr>
      <w:r w:rsidRPr="007D1920">
        <w:tab/>
        <w:t>(a)</w:t>
      </w:r>
      <w:r w:rsidRPr="007D1920">
        <w:tab/>
        <w:t>a change to give effect to a request by the prospective franchisee;</w:t>
      </w:r>
    </w:p>
    <w:p w14:paraId="508A185F" w14:textId="77777777" w:rsidR="00E4748D" w:rsidRPr="007D1920" w:rsidRDefault="00E4748D" w:rsidP="00E4748D">
      <w:pPr>
        <w:pStyle w:val="paragraph"/>
      </w:pPr>
      <w:r w:rsidRPr="007D1920">
        <w:tab/>
        <w:t>(b)</w:t>
      </w:r>
      <w:r w:rsidRPr="007D1920">
        <w:tab/>
        <w:t>a change to fill in required particulars;</w:t>
      </w:r>
    </w:p>
    <w:p w14:paraId="5CD5D4B8" w14:textId="77777777" w:rsidR="00E4748D" w:rsidRPr="007D1920" w:rsidRDefault="00E4748D" w:rsidP="00E4748D">
      <w:pPr>
        <w:pStyle w:val="paragraph"/>
      </w:pPr>
      <w:r w:rsidRPr="007D1920">
        <w:tab/>
        <w:t>(c)</w:t>
      </w:r>
      <w:r w:rsidRPr="007D1920">
        <w:tab/>
        <w:t>a change to reflect changes of address or other circumstances;</w:t>
      </w:r>
    </w:p>
    <w:p w14:paraId="124E9061" w14:textId="77777777" w:rsidR="00E4748D" w:rsidRPr="007D1920" w:rsidRDefault="00E4748D" w:rsidP="00E4748D">
      <w:pPr>
        <w:pStyle w:val="paragraph"/>
      </w:pPr>
      <w:r w:rsidRPr="007D1920">
        <w:tab/>
        <w:t>(d)</w:t>
      </w:r>
      <w:r w:rsidRPr="007D1920">
        <w:tab/>
        <w:t>a change for a clarification of a minor nature;</w:t>
      </w:r>
    </w:p>
    <w:p w14:paraId="6B05A48A" w14:textId="77777777" w:rsidR="00E4748D" w:rsidRPr="007D1920" w:rsidRDefault="00E4748D" w:rsidP="00E4748D">
      <w:pPr>
        <w:pStyle w:val="paragraph"/>
      </w:pPr>
      <w:r w:rsidRPr="007D1920">
        <w:tab/>
        <w:t>(e)</w:t>
      </w:r>
      <w:r w:rsidRPr="007D1920">
        <w:tab/>
        <w:t>a change to correct an error or reference.</w:t>
      </w:r>
    </w:p>
    <w:p w14:paraId="52863107" w14:textId="77777777" w:rsidR="00E4748D" w:rsidRPr="007D1920" w:rsidRDefault="00E4748D" w:rsidP="00E4748D">
      <w:pPr>
        <w:pStyle w:val="SubsectionHead"/>
      </w:pPr>
      <w:r w:rsidRPr="007D1920">
        <w:t>Repayment of payments made by prospective franchisee in consideration period</w:t>
      </w:r>
    </w:p>
    <w:p w14:paraId="0113ACCB" w14:textId="77777777" w:rsidR="00E4748D" w:rsidRPr="007D1920" w:rsidRDefault="00E4748D" w:rsidP="00E4748D">
      <w:pPr>
        <w:pStyle w:val="subsection"/>
      </w:pPr>
      <w:r w:rsidRPr="007D1920">
        <w:tab/>
        <w:t>(</w:t>
      </w:r>
      <w:r w:rsidR="0083770D" w:rsidRPr="007D1920">
        <w:t>8</w:t>
      </w:r>
      <w:r w:rsidRPr="007D1920">
        <w:t>)</w:t>
      </w:r>
      <w:r w:rsidRPr="007D1920">
        <w:tab/>
        <w:t xml:space="preserve">If, in the consideration period for a </w:t>
      </w:r>
      <w:r w:rsidR="001901A7" w:rsidRPr="007D1920">
        <w:t>franchise</w:t>
      </w:r>
      <w:r w:rsidR="00A877E7" w:rsidRPr="007D1920">
        <w:t xml:space="preserve"> agreement</w:t>
      </w:r>
      <w:r w:rsidRPr="007D1920">
        <w:t>:</w:t>
      </w:r>
    </w:p>
    <w:p w14:paraId="6AD893A7" w14:textId="77777777" w:rsidR="00E4748D" w:rsidRPr="007D1920" w:rsidRDefault="00E4748D" w:rsidP="00E4748D">
      <w:pPr>
        <w:pStyle w:val="paragraph"/>
      </w:pPr>
      <w:r w:rsidRPr="007D1920">
        <w:lastRenderedPageBreak/>
        <w:tab/>
        <w:t>(a)</w:t>
      </w:r>
      <w:r w:rsidRPr="007D1920">
        <w:tab/>
        <w:t xml:space="preserve">the prospective franchisee makes a payment (whether of money or of other valuable consideration) of an amount to the franchisor or an associate of the franchisor in connection with the </w:t>
      </w:r>
      <w:r w:rsidR="00A877E7" w:rsidRPr="007D1920">
        <w:t>agreement</w:t>
      </w:r>
      <w:r w:rsidRPr="007D1920">
        <w:t>; and</w:t>
      </w:r>
    </w:p>
    <w:p w14:paraId="11A55872" w14:textId="77777777" w:rsidR="00E4748D" w:rsidRPr="007D1920" w:rsidRDefault="00E4748D" w:rsidP="00E4748D">
      <w:pPr>
        <w:pStyle w:val="paragraph"/>
      </w:pPr>
      <w:r w:rsidRPr="007D1920">
        <w:tab/>
        <w:t>(b)</w:t>
      </w:r>
      <w:r w:rsidRPr="007D1920">
        <w:tab/>
        <w:t>the prospective franchisee subsequently gives the franchisor a written notice requesting the repayment of the amount;</w:t>
      </w:r>
    </w:p>
    <w:p w14:paraId="0F3EC64A" w14:textId="77777777" w:rsidR="00E4748D" w:rsidRPr="007D1920" w:rsidRDefault="00E4748D" w:rsidP="00E4748D">
      <w:pPr>
        <w:pStyle w:val="subsection2"/>
      </w:pPr>
      <w:r w:rsidRPr="007D1920">
        <w:t>the franchisor must repay the amount to the prospective franchisee within 14 days after receiving the request.</w:t>
      </w:r>
    </w:p>
    <w:p w14:paraId="7649B32F" w14:textId="77777777" w:rsidR="00E4748D" w:rsidRPr="007D1920" w:rsidRDefault="00E4748D" w:rsidP="00E4748D">
      <w:pPr>
        <w:pStyle w:val="Penalty"/>
      </w:pPr>
      <w:r w:rsidRPr="007D1920">
        <w:t>Civil penalty:</w:t>
      </w:r>
      <w:r w:rsidRPr="007D1920">
        <w:tab/>
        <w:t>600 penalty units.</w:t>
      </w:r>
    </w:p>
    <w:p w14:paraId="046C1C05" w14:textId="77777777" w:rsidR="00065245" w:rsidRPr="007D1920" w:rsidRDefault="0017125A" w:rsidP="001256F2">
      <w:pPr>
        <w:pStyle w:val="ActHead5"/>
      </w:pPr>
      <w:bookmarkStart w:id="42" w:name="_Toc177562457"/>
      <w:r w:rsidRPr="00273CA5">
        <w:rPr>
          <w:rStyle w:val="CharSectno"/>
        </w:rPr>
        <w:t>23</w:t>
      </w:r>
      <w:r w:rsidR="001256F2" w:rsidRPr="007D1920">
        <w:t xml:space="preserve">  </w:t>
      </w:r>
      <w:r w:rsidR="008F04DD" w:rsidRPr="007D1920">
        <w:t>T</w:t>
      </w:r>
      <w:r w:rsidR="00065245" w:rsidRPr="007D1920">
        <w:t>ransferring franchise agreement</w:t>
      </w:r>
      <w:r w:rsidR="008F04DD" w:rsidRPr="007D1920">
        <w:t>s</w:t>
      </w:r>
      <w:bookmarkEnd w:id="42"/>
    </w:p>
    <w:p w14:paraId="427BAEBA" w14:textId="77777777" w:rsidR="00251BBA" w:rsidRPr="007D1920" w:rsidRDefault="00251BBA" w:rsidP="00251BBA">
      <w:pPr>
        <w:pStyle w:val="SubsectionHead"/>
      </w:pPr>
      <w:r w:rsidRPr="007D1920">
        <w:t>Application</w:t>
      </w:r>
    </w:p>
    <w:p w14:paraId="1DEAF747" w14:textId="77777777" w:rsidR="00E42D8D" w:rsidRPr="007D1920" w:rsidRDefault="00E42D8D" w:rsidP="00E42D8D">
      <w:pPr>
        <w:pStyle w:val="subsection"/>
      </w:pPr>
      <w:r w:rsidRPr="007D1920">
        <w:tab/>
        <w:t>(</w:t>
      </w:r>
      <w:r w:rsidR="0083770D" w:rsidRPr="007D1920">
        <w:t>1</w:t>
      </w:r>
      <w:r w:rsidRPr="007D1920">
        <w:t>)</w:t>
      </w:r>
      <w:r w:rsidRPr="007D1920">
        <w:tab/>
      </w:r>
      <w:r w:rsidR="00B21C34" w:rsidRPr="007D1920">
        <w:t xml:space="preserve">This section applies to </w:t>
      </w:r>
      <w:r w:rsidRPr="007D1920">
        <w:t>a franchisor if:</w:t>
      </w:r>
    </w:p>
    <w:p w14:paraId="5A1D333C" w14:textId="77777777" w:rsidR="0028752A" w:rsidRPr="007D1920" w:rsidRDefault="0028752A" w:rsidP="0028752A">
      <w:pPr>
        <w:pStyle w:val="paragraph"/>
      </w:pPr>
      <w:r w:rsidRPr="007D1920">
        <w:tab/>
        <w:t>(a)</w:t>
      </w:r>
      <w:r w:rsidRPr="007D1920">
        <w:tab/>
        <w:t>a request is made under section </w:t>
      </w:r>
      <w:r w:rsidR="0017125A" w:rsidRPr="007D1920">
        <w:t>45</w:t>
      </w:r>
      <w:r w:rsidRPr="007D1920">
        <w:t xml:space="preserve"> that </w:t>
      </w:r>
      <w:r w:rsidR="00DD275C" w:rsidRPr="007D1920">
        <w:t>the</w:t>
      </w:r>
      <w:r w:rsidRPr="007D1920">
        <w:t xml:space="preserve"> franchisor consent to the transfer of a</w:t>
      </w:r>
      <w:r w:rsidR="0081704F" w:rsidRPr="007D1920">
        <w:t>n existing</w:t>
      </w:r>
      <w:r w:rsidRPr="007D1920">
        <w:t xml:space="preserve"> franchise agreement to a </w:t>
      </w:r>
      <w:r w:rsidR="0081704F" w:rsidRPr="007D1920">
        <w:t xml:space="preserve">prospective </w:t>
      </w:r>
      <w:r w:rsidR="004561CC" w:rsidRPr="007D1920">
        <w:t>franchisee</w:t>
      </w:r>
      <w:r w:rsidRPr="007D1920">
        <w:t>; and</w:t>
      </w:r>
    </w:p>
    <w:p w14:paraId="2D4379D6" w14:textId="77777777" w:rsidR="0028752A" w:rsidRPr="007D1920" w:rsidRDefault="00DD275C" w:rsidP="0028752A">
      <w:pPr>
        <w:pStyle w:val="paragraph"/>
      </w:pPr>
      <w:r w:rsidRPr="007D1920">
        <w:tab/>
        <w:t>(b)</w:t>
      </w:r>
      <w:r w:rsidRPr="007D1920">
        <w:tab/>
        <w:t>the transfer does not involve entry into a new franchise agreemen</w:t>
      </w:r>
      <w:r w:rsidR="00B21C34" w:rsidRPr="007D1920">
        <w:t>t.</w:t>
      </w:r>
    </w:p>
    <w:p w14:paraId="10A5D5F2" w14:textId="77777777" w:rsidR="00DF793F" w:rsidRPr="007D1920" w:rsidRDefault="00DF793F" w:rsidP="00DF793F">
      <w:pPr>
        <w:pStyle w:val="notetext"/>
      </w:pPr>
      <w:r w:rsidRPr="007D1920">
        <w:t>Note:</w:t>
      </w:r>
      <w:r w:rsidRPr="007D1920">
        <w:tab/>
        <w:t xml:space="preserve">For </w:t>
      </w:r>
      <w:r w:rsidR="0099641B" w:rsidRPr="007D1920">
        <w:t>paragraph (</w:t>
      </w:r>
      <w:r w:rsidRPr="007D1920">
        <w:t xml:space="preserve">b), </w:t>
      </w:r>
      <w:r w:rsidR="00876935" w:rsidRPr="007D1920">
        <w:t xml:space="preserve">see </w:t>
      </w:r>
      <w:r w:rsidRPr="007D1920">
        <w:t>section </w:t>
      </w:r>
      <w:r w:rsidR="0017125A" w:rsidRPr="007D1920">
        <w:t>22</w:t>
      </w:r>
      <w:r w:rsidRPr="007D1920">
        <w:t xml:space="preserve"> </w:t>
      </w:r>
      <w:r w:rsidR="00876935" w:rsidRPr="007D1920">
        <w:t xml:space="preserve">for </w:t>
      </w:r>
      <w:r w:rsidRPr="007D1920">
        <w:t>transfer</w:t>
      </w:r>
      <w:r w:rsidR="00876935" w:rsidRPr="007D1920">
        <w:t>s</w:t>
      </w:r>
      <w:r w:rsidRPr="007D1920">
        <w:t xml:space="preserve"> that involve entry into a new franchise agreement</w:t>
      </w:r>
      <w:r w:rsidR="00876935" w:rsidRPr="007D1920">
        <w:t>s</w:t>
      </w:r>
      <w:r w:rsidRPr="007D1920">
        <w:t>.</w:t>
      </w:r>
    </w:p>
    <w:p w14:paraId="450D582A" w14:textId="77777777" w:rsidR="00510D48" w:rsidRPr="007D1920" w:rsidRDefault="00510D48" w:rsidP="00510D48">
      <w:pPr>
        <w:pStyle w:val="SubsectionHead"/>
      </w:pPr>
      <w:r w:rsidRPr="007D1920">
        <w:t xml:space="preserve">Documents that franchisor must give prospective </w:t>
      </w:r>
      <w:r w:rsidR="004561CC" w:rsidRPr="007D1920">
        <w:t>franchisee</w:t>
      </w:r>
    </w:p>
    <w:p w14:paraId="2BFC2664" w14:textId="77777777" w:rsidR="00910368" w:rsidRPr="007D1920" w:rsidRDefault="00910368" w:rsidP="008E0E8C">
      <w:pPr>
        <w:pStyle w:val="subsection"/>
      </w:pPr>
      <w:r w:rsidRPr="007D1920">
        <w:tab/>
        <w:t>(</w:t>
      </w:r>
      <w:r w:rsidR="0083770D" w:rsidRPr="007D1920">
        <w:t>2</w:t>
      </w:r>
      <w:r w:rsidRPr="007D1920">
        <w:t>)</w:t>
      </w:r>
      <w:r w:rsidRPr="007D1920">
        <w:tab/>
      </w:r>
      <w:r w:rsidR="00251BBA" w:rsidRPr="007D1920">
        <w:t>T</w:t>
      </w:r>
      <w:r w:rsidRPr="007D1920">
        <w:t xml:space="preserve">he franchisor must give the prospective </w:t>
      </w:r>
      <w:r w:rsidR="004561CC" w:rsidRPr="007D1920">
        <w:t>franchisee</w:t>
      </w:r>
      <w:r w:rsidRPr="007D1920">
        <w:t>:</w:t>
      </w:r>
    </w:p>
    <w:p w14:paraId="035989B9" w14:textId="77777777" w:rsidR="00910368" w:rsidRPr="007D1920" w:rsidRDefault="00910368" w:rsidP="00467528">
      <w:pPr>
        <w:pStyle w:val="paragraph"/>
      </w:pPr>
      <w:r w:rsidRPr="007D1920">
        <w:tab/>
        <w:t>(a)</w:t>
      </w:r>
      <w:r w:rsidRPr="007D1920">
        <w:tab/>
        <w:t>a copy of the existing franchise agreement; and</w:t>
      </w:r>
    </w:p>
    <w:p w14:paraId="1D0524F3" w14:textId="77777777" w:rsidR="00910368" w:rsidRPr="007D1920" w:rsidRDefault="00910368" w:rsidP="00467528">
      <w:pPr>
        <w:pStyle w:val="paragraph"/>
      </w:pPr>
      <w:r w:rsidRPr="007D1920">
        <w:tab/>
        <w:t>(</w:t>
      </w:r>
      <w:r w:rsidR="00467528" w:rsidRPr="007D1920">
        <w:t>b</w:t>
      </w:r>
      <w:r w:rsidRPr="007D1920">
        <w:t>)</w:t>
      </w:r>
      <w:r w:rsidRPr="007D1920">
        <w:tab/>
        <w:t xml:space="preserve">each other document (if any) the franchisor requires the prospective </w:t>
      </w:r>
      <w:r w:rsidR="004561CC" w:rsidRPr="007D1920">
        <w:t xml:space="preserve">franchisee </w:t>
      </w:r>
      <w:r w:rsidRPr="007D1920">
        <w:t>to sign to give effect to the transfer; and</w:t>
      </w:r>
    </w:p>
    <w:p w14:paraId="69672E3B" w14:textId="77777777" w:rsidR="00910368" w:rsidRPr="007D1920" w:rsidRDefault="00910368" w:rsidP="00910368">
      <w:pPr>
        <w:pStyle w:val="paragraph"/>
      </w:pPr>
      <w:r w:rsidRPr="007D1920">
        <w:tab/>
        <w:t>(</w:t>
      </w:r>
      <w:r w:rsidR="0083770D" w:rsidRPr="007D1920">
        <w:t>c</w:t>
      </w:r>
      <w:r w:rsidRPr="007D1920">
        <w:t>)</w:t>
      </w:r>
      <w:r w:rsidRPr="007D1920">
        <w:tab/>
      </w:r>
      <w:r w:rsidR="00510D48" w:rsidRPr="007D1920">
        <w:t xml:space="preserve">if applicable, </w:t>
      </w:r>
      <w:r w:rsidRPr="007D1920">
        <w:t>a copy of the documents mentioned in paragraph </w:t>
      </w:r>
      <w:r w:rsidR="0017125A" w:rsidRPr="007D1920">
        <w:t>22</w:t>
      </w:r>
      <w:r w:rsidRPr="007D1920">
        <w:t>(</w:t>
      </w:r>
      <w:r w:rsidR="0083770D" w:rsidRPr="007D1920">
        <w:t>2</w:t>
      </w:r>
      <w:r w:rsidRPr="007D1920">
        <w:t>)(</w:t>
      </w:r>
      <w:r w:rsidR="0083770D" w:rsidRPr="007D1920">
        <w:t>b</w:t>
      </w:r>
      <w:r w:rsidRPr="007D1920">
        <w:t>)</w:t>
      </w:r>
      <w:r w:rsidR="00510D48" w:rsidRPr="007D1920">
        <w:t>; and</w:t>
      </w:r>
    </w:p>
    <w:p w14:paraId="366570DD" w14:textId="77777777" w:rsidR="00B21C34" w:rsidRPr="007D1920" w:rsidRDefault="00510D48" w:rsidP="00910368">
      <w:pPr>
        <w:pStyle w:val="paragraph"/>
      </w:pPr>
      <w:r w:rsidRPr="007D1920">
        <w:tab/>
        <w:t>(</w:t>
      </w:r>
      <w:r w:rsidR="0083770D" w:rsidRPr="007D1920">
        <w:t>d</w:t>
      </w:r>
      <w:r w:rsidRPr="007D1920">
        <w:t>)</w:t>
      </w:r>
      <w:r w:rsidRPr="007D1920">
        <w:tab/>
        <w:t>if the</w:t>
      </w:r>
      <w:r w:rsidR="00B21C34" w:rsidRPr="007D1920">
        <w:t xml:space="preserve"> prospective </w:t>
      </w:r>
      <w:r w:rsidR="004561CC" w:rsidRPr="007D1920">
        <w:t xml:space="preserve">franchisee </w:t>
      </w:r>
      <w:r w:rsidR="00B21C34" w:rsidRPr="007D1920">
        <w:t xml:space="preserve">has not given the franchisor a written notice under </w:t>
      </w:r>
      <w:r w:rsidR="00482ED0" w:rsidRPr="007D1920">
        <w:t>subsection (</w:t>
      </w:r>
      <w:r w:rsidR="0083770D" w:rsidRPr="007D1920">
        <w:t>4</w:t>
      </w:r>
      <w:r w:rsidR="00B21C34" w:rsidRPr="007D1920">
        <w:t>)</w:t>
      </w:r>
      <w:r w:rsidR="00A21DC7" w:rsidRPr="007D1920">
        <w:t xml:space="preserve"> of this section</w:t>
      </w:r>
      <w:r w:rsidRPr="007D1920">
        <w:t>—</w:t>
      </w:r>
      <w:r w:rsidR="00FC0370" w:rsidRPr="007D1920">
        <w:t>the documents mentioned in subsection</w:t>
      </w:r>
      <w:r w:rsidRPr="007D1920">
        <w:t> </w:t>
      </w:r>
      <w:r w:rsidR="0017125A" w:rsidRPr="007D1920">
        <w:t>22</w:t>
      </w:r>
      <w:r w:rsidRPr="007D1920">
        <w:t>(</w:t>
      </w:r>
      <w:r w:rsidR="0083770D" w:rsidRPr="007D1920">
        <w:t>5</w:t>
      </w:r>
      <w:r w:rsidR="00FC0370" w:rsidRPr="007D1920">
        <w:t>).</w:t>
      </w:r>
    </w:p>
    <w:p w14:paraId="6CA7A98C" w14:textId="77777777" w:rsidR="00251BBA" w:rsidRPr="007D1920" w:rsidRDefault="00251BBA" w:rsidP="00251BBA">
      <w:pPr>
        <w:pStyle w:val="SubsectionHead"/>
      </w:pPr>
      <w:r w:rsidRPr="007D1920">
        <w:t xml:space="preserve">Consent not to be given until after </w:t>
      </w:r>
      <w:r w:rsidR="00A134CA" w:rsidRPr="007D1920">
        <w:t xml:space="preserve">14 day </w:t>
      </w:r>
      <w:r w:rsidRPr="007D1920">
        <w:t>period</w:t>
      </w:r>
    </w:p>
    <w:p w14:paraId="772042D6" w14:textId="77777777" w:rsidR="00032855" w:rsidRPr="007D1920" w:rsidRDefault="001C2DFD" w:rsidP="00032855">
      <w:pPr>
        <w:pStyle w:val="subsection"/>
      </w:pPr>
      <w:r w:rsidRPr="007D1920">
        <w:tab/>
        <w:t>(</w:t>
      </w:r>
      <w:r w:rsidR="0083770D" w:rsidRPr="007D1920">
        <w:t>3</w:t>
      </w:r>
      <w:r w:rsidRPr="007D1920">
        <w:t>)</w:t>
      </w:r>
      <w:r w:rsidRPr="007D1920">
        <w:tab/>
        <w:t>The franchisor must not give the consent</w:t>
      </w:r>
      <w:r w:rsidR="009F526D" w:rsidRPr="007D1920">
        <w:t xml:space="preserve"> before the end of </w:t>
      </w:r>
      <w:r w:rsidRPr="007D1920">
        <w:t xml:space="preserve">14 days </w:t>
      </w:r>
      <w:r w:rsidR="009F526D" w:rsidRPr="007D1920">
        <w:t>after</w:t>
      </w:r>
      <w:r w:rsidRPr="007D1920">
        <w:t xml:space="preserve"> </w:t>
      </w:r>
      <w:r w:rsidR="009F526D" w:rsidRPr="007D1920">
        <w:t xml:space="preserve">the </w:t>
      </w:r>
      <w:r w:rsidR="00BC248E" w:rsidRPr="007D1920">
        <w:t>l</w:t>
      </w:r>
      <w:r w:rsidR="00032855" w:rsidRPr="007D1920">
        <w:t>ate</w:t>
      </w:r>
      <w:r w:rsidR="00BC248E" w:rsidRPr="007D1920">
        <w:t>r</w:t>
      </w:r>
      <w:r w:rsidR="00032855" w:rsidRPr="007D1920">
        <w:t xml:space="preserve"> of the following:</w:t>
      </w:r>
    </w:p>
    <w:p w14:paraId="2BB109FF" w14:textId="77777777" w:rsidR="00032855" w:rsidRPr="007D1920" w:rsidRDefault="00032855" w:rsidP="00032855">
      <w:pPr>
        <w:pStyle w:val="paragraph"/>
      </w:pPr>
      <w:r w:rsidRPr="007D1920">
        <w:tab/>
        <w:t>(a)</w:t>
      </w:r>
      <w:r w:rsidRPr="007D1920">
        <w:tab/>
        <w:t xml:space="preserve">the day the </w:t>
      </w:r>
      <w:r w:rsidR="00BC248E" w:rsidRPr="007D1920">
        <w:t xml:space="preserve">franchisor gives the prospective </w:t>
      </w:r>
      <w:r w:rsidR="004561CC" w:rsidRPr="007D1920">
        <w:t xml:space="preserve">franchisee </w:t>
      </w:r>
      <w:r w:rsidR="00BC248E" w:rsidRPr="007D1920">
        <w:t xml:space="preserve">the documents </w:t>
      </w:r>
      <w:r w:rsidR="00DA4ABB" w:rsidRPr="007D1920">
        <w:t xml:space="preserve">required by </w:t>
      </w:r>
      <w:r w:rsidR="00482ED0" w:rsidRPr="007D1920">
        <w:t>subsection (</w:t>
      </w:r>
      <w:r w:rsidR="0083770D" w:rsidRPr="007D1920">
        <w:t>2</w:t>
      </w:r>
      <w:r w:rsidR="00BC248E" w:rsidRPr="007D1920">
        <w:t>)</w:t>
      </w:r>
      <w:r w:rsidRPr="007D1920">
        <w:t>;</w:t>
      </w:r>
    </w:p>
    <w:p w14:paraId="41D95806" w14:textId="77777777" w:rsidR="00032855" w:rsidRPr="007D1920" w:rsidRDefault="00032855" w:rsidP="00032855">
      <w:pPr>
        <w:pStyle w:val="paragraph"/>
      </w:pPr>
      <w:r w:rsidRPr="007D1920">
        <w:tab/>
        <w:t>(</w:t>
      </w:r>
      <w:r w:rsidR="00BC248E" w:rsidRPr="007D1920">
        <w:t>b</w:t>
      </w:r>
      <w:r w:rsidRPr="007D1920">
        <w:t>)</w:t>
      </w:r>
      <w:r w:rsidRPr="007D1920">
        <w:tab/>
        <w:t xml:space="preserve">if, after the day mentioned in </w:t>
      </w:r>
      <w:r w:rsidR="0099641B" w:rsidRPr="007D1920">
        <w:t>paragraph (</w:t>
      </w:r>
      <w:r w:rsidRPr="007D1920">
        <w:t>a)</w:t>
      </w:r>
      <w:r w:rsidR="00CE5FBA" w:rsidRPr="007D1920">
        <w:t xml:space="preserve"> and before the </w:t>
      </w:r>
      <w:r w:rsidR="002415C0" w:rsidRPr="007D1920">
        <w:t>transfer occurs</w:t>
      </w:r>
      <w:r w:rsidRPr="007D1920">
        <w:t xml:space="preserve">, the franchisor gives the </w:t>
      </w:r>
      <w:r w:rsidR="00BC248E" w:rsidRPr="007D1920">
        <w:t xml:space="preserve">prospective </w:t>
      </w:r>
      <w:r w:rsidR="004561CC" w:rsidRPr="007D1920">
        <w:t xml:space="preserve">franchisee </w:t>
      </w:r>
      <w:r w:rsidRPr="007D1920">
        <w:t xml:space="preserve">earnings information in relation to the franchise—the day the franchisor gives the </w:t>
      </w:r>
      <w:r w:rsidR="00BC248E" w:rsidRPr="007D1920">
        <w:t xml:space="preserve">prospective </w:t>
      </w:r>
      <w:r w:rsidR="004561CC" w:rsidRPr="007D1920">
        <w:t xml:space="preserve">franchisee </w:t>
      </w:r>
      <w:r w:rsidRPr="007D1920">
        <w:t>that information.</w:t>
      </w:r>
    </w:p>
    <w:p w14:paraId="4A12B698" w14:textId="77777777" w:rsidR="00910368" w:rsidRPr="007D1920" w:rsidRDefault="00910368" w:rsidP="00910368">
      <w:pPr>
        <w:pStyle w:val="Penalty"/>
      </w:pPr>
      <w:r w:rsidRPr="007D1920">
        <w:t>Civil penalty:</w:t>
      </w:r>
      <w:r w:rsidRPr="007D1920">
        <w:tab/>
        <w:t>600 penalty units.</w:t>
      </w:r>
    </w:p>
    <w:p w14:paraId="4AF3CBF2" w14:textId="77777777" w:rsidR="00B12646" w:rsidRPr="007D1920" w:rsidRDefault="00B12646" w:rsidP="00B12646">
      <w:pPr>
        <w:pStyle w:val="SubsectionHead"/>
      </w:pPr>
      <w:r w:rsidRPr="007D1920">
        <w:t xml:space="preserve">Documents that prospective </w:t>
      </w:r>
      <w:r w:rsidR="004561CC" w:rsidRPr="007D1920">
        <w:t xml:space="preserve">franchisee </w:t>
      </w:r>
      <w:r w:rsidRPr="007D1920">
        <w:t>may opt out of receiving</w:t>
      </w:r>
    </w:p>
    <w:p w14:paraId="05E3DDE2" w14:textId="77777777" w:rsidR="00B102DA" w:rsidRPr="007D1920" w:rsidRDefault="00B102DA" w:rsidP="00B102DA">
      <w:pPr>
        <w:pStyle w:val="subsection"/>
      </w:pPr>
      <w:r w:rsidRPr="007D1920">
        <w:tab/>
        <w:t>(</w:t>
      </w:r>
      <w:r w:rsidR="0083770D" w:rsidRPr="007D1920">
        <w:t>4</w:t>
      </w:r>
      <w:r w:rsidRPr="007D1920">
        <w:t>)</w:t>
      </w:r>
      <w:r w:rsidRPr="007D1920">
        <w:tab/>
        <w:t xml:space="preserve">The prospective </w:t>
      </w:r>
      <w:r w:rsidR="004561CC" w:rsidRPr="007D1920">
        <w:t xml:space="preserve">franchisee </w:t>
      </w:r>
      <w:r w:rsidRPr="007D1920">
        <w:t xml:space="preserve">may, by written notice given to the franchisor, opt out of being </w:t>
      </w:r>
      <w:r w:rsidR="00846C84" w:rsidRPr="007D1920">
        <w:t xml:space="preserve">given the </w:t>
      </w:r>
      <w:r w:rsidRPr="007D1920">
        <w:t xml:space="preserve">documents mentioned in </w:t>
      </w:r>
      <w:r w:rsidR="00994E9E" w:rsidRPr="007D1920">
        <w:t xml:space="preserve">subsection </w:t>
      </w:r>
      <w:r w:rsidR="0017125A" w:rsidRPr="007D1920">
        <w:t>22</w:t>
      </w:r>
      <w:r w:rsidR="00994E9E" w:rsidRPr="007D1920">
        <w:t>(</w:t>
      </w:r>
      <w:r w:rsidR="0083770D" w:rsidRPr="007D1920">
        <w:t>5</w:t>
      </w:r>
      <w:r w:rsidR="00994E9E" w:rsidRPr="007D1920">
        <w:t>)</w:t>
      </w:r>
      <w:r w:rsidRPr="007D1920">
        <w:t xml:space="preserve"> if</w:t>
      </w:r>
      <w:r w:rsidR="0061337F" w:rsidRPr="007D1920">
        <w:t>:</w:t>
      </w:r>
    </w:p>
    <w:p w14:paraId="11C3C7D9" w14:textId="77777777" w:rsidR="00F94851" w:rsidRPr="007D1920" w:rsidRDefault="00F94851" w:rsidP="00F94851">
      <w:pPr>
        <w:pStyle w:val="paragraph"/>
      </w:pPr>
      <w:r w:rsidRPr="007D1920">
        <w:lastRenderedPageBreak/>
        <w:tab/>
        <w:t>(a)</w:t>
      </w:r>
      <w:r w:rsidRPr="007D1920">
        <w:tab/>
        <w:t xml:space="preserve">the prospective </w:t>
      </w:r>
      <w:r w:rsidR="004561CC" w:rsidRPr="007D1920">
        <w:t xml:space="preserve">franchisee </w:t>
      </w:r>
      <w:r w:rsidRPr="007D1920">
        <w:t>has</w:t>
      </w:r>
      <w:r w:rsidR="0061337F" w:rsidRPr="007D1920">
        <w:t xml:space="preserve"> </w:t>
      </w:r>
      <w:r w:rsidRPr="007D1920">
        <w:t xml:space="preserve">another franchise agreement with the franchisor that is the same or substantially the same as the </w:t>
      </w:r>
      <w:r w:rsidR="00165F1E" w:rsidRPr="007D1920">
        <w:t>existing franchise</w:t>
      </w:r>
      <w:r w:rsidRPr="007D1920">
        <w:t xml:space="preserve"> agreement; and</w:t>
      </w:r>
    </w:p>
    <w:p w14:paraId="1ED691C5" w14:textId="77777777" w:rsidR="00F94851" w:rsidRPr="007D1920" w:rsidRDefault="00F94851" w:rsidP="00F94851">
      <w:pPr>
        <w:pStyle w:val="paragraph"/>
      </w:pPr>
      <w:r w:rsidRPr="007D1920">
        <w:tab/>
        <w:t>(b)</w:t>
      </w:r>
      <w:r w:rsidRPr="007D1920">
        <w:tab/>
        <w:t xml:space="preserve">the business that is the subject of the </w:t>
      </w:r>
      <w:r w:rsidR="00165F1E" w:rsidRPr="007D1920">
        <w:t xml:space="preserve">existing franchise </w:t>
      </w:r>
      <w:r w:rsidRPr="007D1920">
        <w:t>agreement is the same or substantially the same as the business that is the subject of the other franchise agreement.</w:t>
      </w:r>
    </w:p>
    <w:p w14:paraId="28A3066A" w14:textId="77777777" w:rsidR="00602F34" w:rsidRPr="007D1920" w:rsidRDefault="0017125A" w:rsidP="001256F2">
      <w:pPr>
        <w:pStyle w:val="ActHead5"/>
      </w:pPr>
      <w:bookmarkStart w:id="43" w:name="_Toc177562458"/>
      <w:r w:rsidRPr="00273CA5">
        <w:rPr>
          <w:rStyle w:val="CharSectno"/>
        </w:rPr>
        <w:t>24</w:t>
      </w:r>
      <w:r w:rsidR="001256F2" w:rsidRPr="007D1920">
        <w:t xml:space="preserve">  </w:t>
      </w:r>
      <w:r w:rsidR="00602F34" w:rsidRPr="007D1920">
        <w:t>Form of documents</w:t>
      </w:r>
      <w:r w:rsidR="0091020D" w:rsidRPr="007D1920">
        <w:t xml:space="preserve"> to be given under this Division</w:t>
      </w:r>
      <w:bookmarkEnd w:id="43"/>
    </w:p>
    <w:p w14:paraId="1139CDCD" w14:textId="77777777" w:rsidR="00AB5035" w:rsidRPr="007D1920" w:rsidRDefault="00910368" w:rsidP="00910368">
      <w:pPr>
        <w:pStyle w:val="subsection"/>
      </w:pPr>
      <w:r w:rsidRPr="007D1920">
        <w:tab/>
        <w:t>(</w:t>
      </w:r>
      <w:r w:rsidR="0083770D" w:rsidRPr="007D1920">
        <w:t>1</w:t>
      </w:r>
      <w:r w:rsidRPr="007D1920">
        <w:t>)</w:t>
      </w:r>
      <w:r w:rsidRPr="007D1920">
        <w:tab/>
      </w:r>
      <w:r w:rsidR="00B77E29" w:rsidRPr="007D1920">
        <w:t xml:space="preserve">A </w:t>
      </w:r>
      <w:r w:rsidRPr="007D1920">
        <w:t>person to whom</w:t>
      </w:r>
      <w:r w:rsidR="001C43CE" w:rsidRPr="007D1920">
        <w:t xml:space="preserve"> a franchisor must give</w:t>
      </w:r>
      <w:r w:rsidRPr="007D1920">
        <w:t xml:space="preserve"> documents under </w:t>
      </w:r>
      <w:r w:rsidR="004F62D5" w:rsidRPr="007D1920">
        <w:t>section</w:t>
      </w:r>
      <w:r w:rsidRPr="007D1920">
        <w:t> </w:t>
      </w:r>
      <w:r w:rsidR="0017125A" w:rsidRPr="007D1920">
        <w:t>22</w:t>
      </w:r>
      <w:r w:rsidR="004D439C" w:rsidRPr="007D1920">
        <w:t xml:space="preserve"> </w:t>
      </w:r>
      <w:r w:rsidRPr="007D1920">
        <w:t xml:space="preserve">or </w:t>
      </w:r>
      <w:r w:rsidR="0017125A" w:rsidRPr="007D1920">
        <w:t>23</w:t>
      </w:r>
      <w:r w:rsidR="00B77E29" w:rsidRPr="007D1920">
        <w:t xml:space="preserve"> may, before the documents are given,</w:t>
      </w:r>
      <w:r w:rsidR="001C43CE" w:rsidRPr="007D1920">
        <w:t xml:space="preserve"> </w:t>
      </w:r>
      <w:r w:rsidR="00AB5035" w:rsidRPr="007D1920">
        <w:t>request</w:t>
      </w:r>
      <w:r w:rsidR="001C43CE" w:rsidRPr="007D1920">
        <w:t xml:space="preserve"> the franchisor to give</w:t>
      </w:r>
      <w:r w:rsidRPr="007D1920">
        <w:t xml:space="preserve"> the documents in printed form, electronic form or both</w:t>
      </w:r>
      <w:r w:rsidR="001C43CE" w:rsidRPr="007D1920">
        <w:t>.</w:t>
      </w:r>
    </w:p>
    <w:p w14:paraId="7198FB46" w14:textId="77777777" w:rsidR="00F64947" w:rsidRPr="007D1920" w:rsidRDefault="00AB5035" w:rsidP="00910368">
      <w:pPr>
        <w:pStyle w:val="subsection"/>
      </w:pPr>
      <w:r w:rsidRPr="007D1920">
        <w:tab/>
        <w:t>(2)</w:t>
      </w:r>
      <w:r w:rsidRPr="007D1920">
        <w:tab/>
        <w:t xml:space="preserve">If a request is made under </w:t>
      </w:r>
      <w:r w:rsidR="00482ED0" w:rsidRPr="007D1920">
        <w:t>subsection (</w:t>
      </w:r>
      <w:r w:rsidR="0083770D" w:rsidRPr="007D1920">
        <w:t>1)</w:t>
      </w:r>
      <w:r w:rsidRPr="007D1920">
        <w:t xml:space="preserve">, </w:t>
      </w:r>
      <w:r w:rsidR="00910368" w:rsidRPr="007D1920">
        <w:t>the franchisor must comply with the request</w:t>
      </w:r>
      <w:r w:rsidRPr="007D1920">
        <w:t>.</w:t>
      </w:r>
    </w:p>
    <w:p w14:paraId="14ECA96A" w14:textId="77777777" w:rsidR="009D28FA" w:rsidRPr="007D1920" w:rsidRDefault="009D28FA" w:rsidP="00AF2512">
      <w:pPr>
        <w:pStyle w:val="ActHead3"/>
        <w:pageBreakBefore/>
      </w:pPr>
      <w:bookmarkStart w:id="44" w:name="_Toc177562459"/>
      <w:r w:rsidRPr="00273CA5">
        <w:rPr>
          <w:rStyle w:val="CharDivNo"/>
        </w:rPr>
        <w:lastRenderedPageBreak/>
        <w:t>Division </w:t>
      </w:r>
      <w:r w:rsidR="004E560A" w:rsidRPr="00273CA5">
        <w:rPr>
          <w:rStyle w:val="CharDivNo"/>
        </w:rPr>
        <w:t>5</w:t>
      </w:r>
      <w:r w:rsidRPr="007D1920">
        <w:t>—</w:t>
      </w:r>
      <w:r w:rsidRPr="00273CA5">
        <w:rPr>
          <w:rStyle w:val="CharDivText"/>
        </w:rPr>
        <w:t>Statement</w:t>
      </w:r>
      <w:r w:rsidR="00E470F2" w:rsidRPr="00273CA5">
        <w:rPr>
          <w:rStyle w:val="CharDivText"/>
        </w:rPr>
        <w:t xml:space="preserve">s to be </w:t>
      </w:r>
      <w:r w:rsidR="00384E13" w:rsidRPr="00273CA5">
        <w:rPr>
          <w:rStyle w:val="CharDivText"/>
        </w:rPr>
        <w:t>received by</w:t>
      </w:r>
      <w:r w:rsidR="00E470F2" w:rsidRPr="00273CA5">
        <w:rPr>
          <w:rStyle w:val="CharDivText"/>
        </w:rPr>
        <w:t xml:space="preserve"> franchisors</w:t>
      </w:r>
      <w:bookmarkEnd w:id="44"/>
    </w:p>
    <w:p w14:paraId="562BFA15" w14:textId="77777777" w:rsidR="00910368" w:rsidRPr="007D1920" w:rsidRDefault="0017125A" w:rsidP="00910368">
      <w:pPr>
        <w:pStyle w:val="ActHead5"/>
      </w:pPr>
      <w:bookmarkStart w:id="45" w:name="_Toc177562460"/>
      <w:r w:rsidRPr="00273CA5">
        <w:rPr>
          <w:rStyle w:val="CharSectno"/>
        </w:rPr>
        <w:t>25</w:t>
      </w:r>
      <w:r w:rsidR="00910368" w:rsidRPr="007D1920">
        <w:t xml:space="preserve">  </w:t>
      </w:r>
      <w:r w:rsidR="00E470F2" w:rsidRPr="007D1920">
        <w:t xml:space="preserve">Statements </w:t>
      </w:r>
      <w:r w:rsidR="007A5376" w:rsidRPr="007D1920">
        <w:t>with respect to disclosure document and this Code</w:t>
      </w:r>
      <w:r w:rsidR="00512EEF" w:rsidRPr="007D1920">
        <w:t xml:space="preserve"> [S10]</w:t>
      </w:r>
      <w:bookmarkEnd w:id="45"/>
    </w:p>
    <w:p w14:paraId="7025E8C5" w14:textId="77777777" w:rsidR="00910368" w:rsidRPr="007D1920" w:rsidRDefault="00910368" w:rsidP="00910368">
      <w:pPr>
        <w:pStyle w:val="subsection"/>
      </w:pPr>
      <w:r w:rsidRPr="007D1920">
        <w:tab/>
      </w:r>
      <w:r w:rsidRPr="007D1920">
        <w:tab/>
      </w:r>
      <w:r w:rsidR="000C1C10" w:rsidRPr="007D1920">
        <w:t>A</w:t>
      </w:r>
      <w:r w:rsidRPr="007D1920">
        <w:t xml:space="preserve"> franchisor must not:</w:t>
      </w:r>
    </w:p>
    <w:p w14:paraId="795FB20B" w14:textId="77777777" w:rsidR="00910368" w:rsidRPr="007D1920" w:rsidRDefault="00910368" w:rsidP="00910368">
      <w:pPr>
        <w:pStyle w:val="paragraph"/>
      </w:pPr>
      <w:r w:rsidRPr="007D1920">
        <w:tab/>
        <w:t>(a)</w:t>
      </w:r>
      <w:r w:rsidRPr="007D1920">
        <w:tab/>
        <w:t>enter into a franchise agreement; or</w:t>
      </w:r>
    </w:p>
    <w:p w14:paraId="673E4029" w14:textId="77777777" w:rsidR="00910368" w:rsidRPr="007D1920" w:rsidRDefault="00910368" w:rsidP="00910368">
      <w:pPr>
        <w:pStyle w:val="paragraph"/>
      </w:pPr>
      <w:r w:rsidRPr="007D1920">
        <w:tab/>
        <w:t>(b)</w:t>
      </w:r>
      <w:r w:rsidRPr="007D1920">
        <w:tab/>
        <w:t>renew or transfer a franchise agreement; or</w:t>
      </w:r>
    </w:p>
    <w:p w14:paraId="5A3061F3" w14:textId="77777777" w:rsidR="00910368" w:rsidRPr="007D1920" w:rsidRDefault="00910368" w:rsidP="00910368">
      <w:pPr>
        <w:pStyle w:val="paragraph"/>
      </w:pPr>
      <w:r w:rsidRPr="007D1920">
        <w:tab/>
        <w:t>(c)</w:t>
      </w:r>
      <w:r w:rsidRPr="007D1920">
        <w:tab/>
        <w:t>extend the term or scope of a franchise agreement; or</w:t>
      </w:r>
    </w:p>
    <w:p w14:paraId="0D2A8730" w14:textId="77777777" w:rsidR="00910368" w:rsidRPr="007D1920" w:rsidRDefault="00910368" w:rsidP="00910368">
      <w:pPr>
        <w:pStyle w:val="paragraph"/>
      </w:pPr>
      <w:r w:rsidRPr="007D1920">
        <w:tab/>
        <w:t>(d)</w:t>
      </w:r>
      <w:r w:rsidRPr="007D1920">
        <w:tab/>
        <w:t>enter into an agreement to:</w:t>
      </w:r>
    </w:p>
    <w:p w14:paraId="33910319" w14:textId="77777777" w:rsidR="00910368" w:rsidRPr="007D1920" w:rsidRDefault="00910368" w:rsidP="00910368">
      <w:pPr>
        <w:pStyle w:val="paragraphsub"/>
      </w:pPr>
      <w:r w:rsidRPr="007D1920">
        <w:tab/>
        <w:t>(i)</w:t>
      </w:r>
      <w:r w:rsidRPr="007D1920">
        <w:tab/>
        <w:t>enter into a franchise agreement; or</w:t>
      </w:r>
    </w:p>
    <w:p w14:paraId="5D309492" w14:textId="77777777" w:rsidR="00910368" w:rsidRPr="007D1920" w:rsidRDefault="00910368" w:rsidP="00910368">
      <w:pPr>
        <w:pStyle w:val="paragraphsub"/>
      </w:pPr>
      <w:r w:rsidRPr="007D1920">
        <w:tab/>
        <w:t>(ii)</w:t>
      </w:r>
      <w:r w:rsidRPr="007D1920">
        <w:tab/>
        <w:t>renew or transfer a franchise agreement; or</w:t>
      </w:r>
    </w:p>
    <w:p w14:paraId="2BC0919D" w14:textId="77777777" w:rsidR="00910368" w:rsidRPr="007D1920" w:rsidRDefault="00910368" w:rsidP="00910368">
      <w:pPr>
        <w:pStyle w:val="paragraphsub"/>
      </w:pPr>
      <w:r w:rsidRPr="007D1920">
        <w:tab/>
        <w:t>(iii)</w:t>
      </w:r>
      <w:r w:rsidRPr="007D1920">
        <w:tab/>
        <w:t>extend the term or scope of a franchise agreement;</w:t>
      </w:r>
    </w:p>
    <w:p w14:paraId="159EEF15" w14:textId="77777777" w:rsidR="008D5211" w:rsidRPr="007D1920" w:rsidRDefault="00910368" w:rsidP="00910368">
      <w:pPr>
        <w:pStyle w:val="subsection2"/>
      </w:pPr>
      <w:r w:rsidRPr="007D1920">
        <w:t>unless the franchisor has received from the franchisee</w:t>
      </w:r>
      <w:r w:rsidR="00A354FF" w:rsidRPr="007D1920">
        <w:t xml:space="preserve"> or</w:t>
      </w:r>
      <w:r w:rsidRPr="007D1920">
        <w:t xml:space="preserve"> prospective franchisee</w:t>
      </w:r>
      <w:r w:rsidR="00D40EA3" w:rsidRPr="007D1920">
        <w:t xml:space="preserve"> (as the case requires)</w:t>
      </w:r>
      <w:r w:rsidR="008D5211" w:rsidRPr="007D1920">
        <w:t>:</w:t>
      </w:r>
    </w:p>
    <w:p w14:paraId="0D46B134" w14:textId="77777777" w:rsidR="00910368" w:rsidRPr="007D1920" w:rsidRDefault="00CA3C1B" w:rsidP="00CA3C1B">
      <w:pPr>
        <w:pStyle w:val="paragraph"/>
      </w:pPr>
      <w:r w:rsidRPr="007D1920">
        <w:tab/>
        <w:t>(</w:t>
      </w:r>
      <w:r w:rsidR="0083770D" w:rsidRPr="007D1920">
        <w:t>e</w:t>
      </w:r>
      <w:r w:rsidRPr="007D1920">
        <w:t>)</w:t>
      </w:r>
      <w:r w:rsidRPr="007D1920">
        <w:tab/>
      </w:r>
      <w:r w:rsidR="00910368" w:rsidRPr="007D1920">
        <w:t>a written statement that the franchisee</w:t>
      </w:r>
      <w:r w:rsidR="004561CC" w:rsidRPr="007D1920">
        <w:t xml:space="preserve"> or</w:t>
      </w:r>
      <w:r w:rsidR="00910368" w:rsidRPr="007D1920">
        <w:t xml:space="preserve"> prospective franchisee</w:t>
      </w:r>
      <w:r w:rsidR="004561CC" w:rsidRPr="007D1920">
        <w:t xml:space="preserve"> </w:t>
      </w:r>
      <w:r w:rsidR="00910368" w:rsidRPr="007D1920">
        <w:t xml:space="preserve">has received, read and had a reasonable opportunity to understand the disclosure document and this </w:t>
      </w:r>
      <w:r w:rsidR="00411D00" w:rsidRPr="007D1920">
        <w:t>C</w:t>
      </w:r>
      <w:r w:rsidR="00910368" w:rsidRPr="007D1920">
        <w:t>ode</w:t>
      </w:r>
      <w:r w:rsidRPr="007D1920">
        <w:t>; or</w:t>
      </w:r>
    </w:p>
    <w:p w14:paraId="6C08D0AF" w14:textId="77777777" w:rsidR="00CA3C1B" w:rsidRPr="007D1920" w:rsidRDefault="00CA3C1B" w:rsidP="00CA3C1B">
      <w:pPr>
        <w:pStyle w:val="paragraph"/>
      </w:pPr>
      <w:r w:rsidRPr="007D1920">
        <w:tab/>
        <w:t>(</w:t>
      </w:r>
      <w:r w:rsidR="0083770D" w:rsidRPr="007D1920">
        <w:t>f</w:t>
      </w:r>
      <w:r w:rsidRPr="007D1920">
        <w:t>)</w:t>
      </w:r>
      <w:r w:rsidRPr="007D1920">
        <w:tab/>
      </w:r>
      <w:r w:rsidR="00CF768A" w:rsidRPr="007D1920">
        <w:t xml:space="preserve">a written notice under subsection </w:t>
      </w:r>
      <w:r w:rsidR="0017125A" w:rsidRPr="007D1920">
        <w:t>22</w:t>
      </w:r>
      <w:r w:rsidR="00CF768A" w:rsidRPr="007D1920">
        <w:t>(</w:t>
      </w:r>
      <w:r w:rsidR="0083770D" w:rsidRPr="007D1920">
        <w:t>4</w:t>
      </w:r>
      <w:r w:rsidR="00CF768A" w:rsidRPr="007D1920">
        <w:t xml:space="preserve">) or </w:t>
      </w:r>
      <w:r w:rsidR="0017125A" w:rsidRPr="007D1920">
        <w:t>23</w:t>
      </w:r>
      <w:r w:rsidR="00CF768A" w:rsidRPr="007D1920">
        <w:t>(</w:t>
      </w:r>
      <w:r w:rsidR="0083770D" w:rsidRPr="007D1920">
        <w:t>4</w:t>
      </w:r>
      <w:r w:rsidR="00CF768A" w:rsidRPr="007D1920">
        <w:t>) (as the case requires).</w:t>
      </w:r>
    </w:p>
    <w:p w14:paraId="293ABDA4" w14:textId="77777777" w:rsidR="00152A9B" w:rsidRPr="007D1920" w:rsidRDefault="00152A9B" w:rsidP="00152A9B">
      <w:pPr>
        <w:pStyle w:val="Penalty"/>
      </w:pPr>
      <w:r w:rsidRPr="007D1920">
        <w:t>Civil penalty:</w:t>
      </w:r>
      <w:r w:rsidRPr="007D1920">
        <w:tab/>
        <w:t>600 penalty units.</w:t>
      </w:r>
    </w:p>
    <w:p w14:paraId="4D89FDFD" w14:textId="77777777" w:rsidR="00DF59ED" w:rsidRPr="007D1920" w:rsidRDefault="0017125A" w:rsidP="00DF59ED">
      <w:pPr>
        <w:pStyle w:val="ActHead5"/>
      </w:pPr>
      <w:bookmarkStart w:id="46" w:name="_Toc177562461"/>
      <w:r w:rsidRPr="00273CA5">
        <w:rPr>
          <w:rStyle w:val="CharSectno"/>
        </w:rPr>
        <w:t>26</w:t>
      </w:r>
      <w:r w:rsidR="00DF59ED" w:rsidRPr="007D1920">
        <w:t xml:space="preserve">  </w:t>
      </w:r>
      <w:r w:rsidR="005811E2" w:rsidRPr="007D1920">
        <w:t>Statements with respect to independent advice</w:t>
      </w:r>
      <w:bookmarkEnd w:id="46"/>
    </w:p>
    <w:p w14:paraId="41E1C2B4" w14:textId="77777777" w:rsidR="00910368" w:rsidRPr="007D1920" w:rsidRDefault="00910368" w:rsidP="00B95ABF">
      <w:pPr>
        <w:pStyle w:val="subsection"/>
      </w:pPr>
      <w:r w:rsidRPr="007D1920">
        <w:tab/>
        <w:t>(</w:t>
      </w:r>
      <w:r w:rsidR="0083770D" w:rsidRPr="007D1920">
        <w:t>1</w:t>
      </w:r>
      <w:r w:rsidRPr="007D1920">
        <w:t>)</w:t>
      </w:r>
      <w:r w:rsidRPr="007D1920">
        <w:tab/>
      </w:r>
      <w:r w:rsidR="00B95ABF" w:rsidRPr="007D1920">
        <w:t xml:space="preserve">A franchisor must not enter into a </w:t>
      </w:r>
      <w:r w:rsidRPr="007D1920">
        <w:t xml:space="preserve">franchise agreement </w:t>
      </w:r>
      <w:r w:rsidR="00B95ABF" w:rsidRPr="007D1920">
        <w:t>unless</w:t>
      </w:r>
      <w:r w:rsidRPr="007D1920">
        <w:t xml:space="preserve"> the franchisor </w:t>
      </w:r>
      <w:r w:rsidR="00B95ABF" w:rsidRPr="007D1920">
        <w:t xml:space="preserve">has </w:t>
      </w:r>
      <w:r w:rsidRPr="007D1920">
        <w:t>received from the prospective franchisee</w:t>
      </w:r>
      <w:r w:rsidR="00825BA7" w:rsidRPr="007D1920">
        <w:t xml:space="preserve">, in respect of advice </w:t>
      </w:r>
      <w:r w:rsidR="000D3A6E" w:rsidRPr="007D1920">
        <w:t xml:space="preserve">from each kind of adviser mentioned in </w:t>
      </w:r>
      <w:r w:rsidR="00482ED0" w:rsidRPr="007D1920">
        <w:t>subsection (</w:t>
      </w:r>
      <w:r w:rsidR="000D3A6E" w:rsidRPr="007D1920">
        <w:t>2):</w:t>
      </w:r>
    </w:p>
    <w:p w14:paraId="0CF74D88" w14:textId="77777777" w:rsidR="000D3A6E" w:rsidRPr="007D1920" w:rsidRDefault="000D3A6E" w:rsidP="00910368">
      <w:pPr>
        <w:pStyle w:val="paragraph"/>
      </w:pPr>
      <w:r w:rsidRPr="007D1920">
        <w:tab/>
        <w:t>(a)</w:t>
      </w:r>
      <w:r w:rsidRPr="007D1920">
        <w:tab/>
      </w:r>
      <w:r w:rsidR="007159B6" w:rsidRPr="007D1920">
        <w:t xml:space="preserve">a signed statement by </w:t>
      </w:r>
      <w:r w:rsidR="004A1B13" w:rsidRPr="007D1920">
        <w:t xml:space="preserve">that kind of </w:t>
      </w:r>
      <w:r w:rsidR="007159B6" w:rsidRPr="007D1920">
        <w:t>adviser to the effect that the adviser has given the prospective franchisee advice about the proposed franchise agreement or franchised business; or</w:t>
      </w:r>
    </w:p>
    <w:p w14:paraId="06662198" w14:textId="77777777" w:rsidR="007159B6" w:rsidRPr="007D1920" w:rsidRDefault="007159B6" w:rsidP="00910368">
      <w:pPr>
        <w:pStyle w:val="paragraph"/>
      </w:pPr>
      <w:r w:rsidRPr="007D1920">
        <w:tab/>
        <w:t>(b)</w:t>
      </w:r>
      <w:r w:rsidRPr="007D1920">
        <w:tab/>
        <w:t>a signed statement by the prospective franchisee to the effect that the prospective franchisee:</w:t>
      </w:r>
    </w:p>
    <w:p w14:paraId="172366C3" w14:textId="77777777" w:rsidR="007159B6" w:rsidRPr="007D1920" w:rsidRDefault="007159B6" w:rsidP="007159B6">
      <w:pPr>
        <w:pStyle w:val="paragraphsub"/>
      </w:pPr>
      <w:r w:rsidRPr="007D1920">
        <w:tab/>
        <w:t>(i)</w:t>
      </w:r>
      <w:r w:rsidRPr="007D1920">
        <w:tab/>
        <w:t xml:space="preserve">has been given advice by </w:t>
      </w:r>
      <w:r w:rsidR="00FC0294" w:rsidRPr="007D1920">
        <w:t>that kind of</w:t>
      </w:r>
      <w:r w:rsidRPr="007D1920">
        <w:t xml:space="preserve"> adviser about the proposed franchise agreement or franchised business; or</w:t>
      </w:r>
    </w:p>
    <w:p w14:paraId="442A1690" w14:textId="77777777" w:rsidR="007159B6" w:rsidRPr="007D1920" w:rsidRDefault="007159B6" w:rsidP="007159B6">
      <w:pPr>
        <w:pStyle w:val="paragraphsub"/>
      </w:pPr>
      <w:r w:rsidRPr="007D1920">
        <w:tab/>
        <w:t>(ii)</w:t>
      </w:r>
      <w:r w:rsidRPr="007D1920">
        <w:tab/>
        <w:t xml:space="preserve">is aware of the need to </w:t>
      </w:r>
      <w:r w:rsidR="00362F85" w:rsidRPr="007D1920">
        <w:t>obtain</w:t>
      </w:r>
      <w:r w:rsidRPr="007D1920">
        <w:t xml:space="preserve"> advice from </w:t>
      </w:r>
      <w:r w:rsidR="00FC0294" w:rsidRPr="007D1920">
        <w:t xml:space="preserve">that kind of </w:t>
      </w:r>
      <w:r w:rsidRPr="007D1920">
        <w:t xml:space="preserve">adviser but has decided not to </w:t>
      </w:r>
      <w:r w:rsidR="00362F85" w:rsidRPr="007D1920">
        <w:t>obtain</w:t>
      </w:r>
      <w:r w:rsidRPr="007D1920">
        <w:t xml:space="preserve"> it.</w:t>
      </w:r>
    </w:p>
    <w:p w14:paraId="1DB07658" w14:textId="77777777" w:rsidR="007159B6" w:rsidRPr="007D1920" w:rsidRDefault="007159B6" w:rsidP="007159B6">
      <w:pPr>
        <w:pStyle w:val="Penalty"/>
      </w:pPr>
      <w:r w:rsidRPr="007D1920">
        <w:t>Civil penalty:</w:t>
      </w:r>
      <w:r w:rsidRPr="007D1920">
        <w:tab/>
        <w:t>600 penalty units.</w:t>
      </w:r>
    </w:p>
    <w:p w14:paraId="15B8D441" w14:textId="77777777" w:rsidR="000D3A6E" w:rsidRPr="007D1920" w:rsidRDefault="007159B6" w:rsidP="007159B6">
      <w:pPr>
        <w:pStyle w:val="subsection"/>
      </w:pPr>
      <w:r w:rsidRPr="007D1920">
        <w:tab/>
        <w:t>(2)</w:t>
      </w:r>
      <w:r w:rsidRPr="007D1920">
        <w:tab/>
        <w:t xml:space="preserve">For the purposes of </w:t>
      </w:r>
      <w:r w:rsidR="00482ED0" w:rsidRPr="007D1920">
        <w:t>subsection (</w:t>
      </w:r>
      <w:r w:rsidR="0083770D" w:rsidRPr="007D1920">
        <w:t>1</w:t>
      </w:r>
      <w:r w:rsidRPr="007D1920">
        <w:t>), the kinds of advisers are the following:</w:t>
      </w:r>
    </w:p>
    <w:p w14:paraId="6EB3839F" w14:textId="77777777" w:rsidR="00910368" w:rsidRPr="007D1920" w:rsidRDefault="00910368" w:rsidP="007159B6">
      <w:pPr>
        <w:pStyle w:val="paragraph"/>
      </w:pPr>
      <w:r w:rsidRPr="007D1920">
        <w:tab/>
        <w:t>(a)</w:t>
      </w:r>
      <w:r w:rsidRPr="007D1920">
        <w:tab/>
        <w:t>an independent legal adviser;</w:t>
      </w:r>
    </w:p>
    <w:p w14:paraId="77CD6BEF" w14:textId="77777777" w:rsidR="00910368" w:rsidRPr="007D1920" w:rsidRDefault="007159B6" w:rsidP="007159B6">
      <w:pPr>
        <w:pStyle w:val="paragraph"/>
      </w:pPr>
      <w:r w:rsidRPr="007D1920">
        <w:tab/>
        <w:t>(b)</w:t>
      </w:r>
      <w:r w:rsidRPr="007D1920">
        <w:tab/>
        <w:t>a</w:t>
      </w:r>
      <w:r w:rsidR="00910368" w:rsidRPr="007D1920">
        <w:t>n independent business adviser;</w:t>
      </w:r>
    </w:p>
    <w:p w14:paraId="1EB2B5B9" w14:textId="77777777" w:rsidR="00910368" w:rsidRPr="007D1920" w:rsidRDefault="007159B6" w:rsidP="007159B6">
      <w:pPr>
        <w:pStyle w:val="paragraph"/>
      </w:pPr>
      <w:r w:rsidRPr="007D1920">
        <w:tab/>
        <w:t>(c)</w:t>
      </w:r>
      <w:r w:rsidRPr="007D1920">
        <w:tab/>
      </w:r>
      <w:r w:rsidR="00910368" w:rsidRPr="007D1920">
        <w:t>an independent accountant</w:t>
      </w:r>
      <w:r w:rsidRPr="007D1920">
        <w:t>.</w:t>
      </w:r>
    </w:p>
    <w:p w14:paraId="48F24476" w14:textId="77777777" w:rsidR="00B3037B" w:rsidRPr="007D1920" w:rsidRDefault="00B3037B" w:rsidP="00B3037B">
      <w:pPr>
        <w:pStyle w:val="SubsectionHead"/>
      </w:pPr>
      <w:r w:rsidRPr="007D1920">
        <w:t xml:space="preserve">Exception to </w:t>
      </w:r>
      <w:r w:rsidR="00482ED0" w:rsidRPr="007D1920">
        <w:t>subsection (</w:t>
      </w:r>
      <w:r w:rsidR="0083770D" w:rsidRPr="007D1920">
        <w:t>1</w:t>
      </w:r>
      <w:r w:rsidRPr="007D1920">
        <w:t>)</w:t>
      </w:r>
    </w:p>
    <w:p w14:paraId="11393CEF" w14:textId="77777777" w:rsidR="00910368" w:rsidRPr="007D1920" w:rsidRDefault="00910368" w:rsidP="00B3037B">
      <w:pPr>
        <w:pStyle w:val="subsection"/>
      </w:pPr>
      <w:r w:rsidRPr="007D1920">
        <w:tab/>
        <w:t>(3)</w:t>
      </w:r>
      <w:r w:rsidRPr="007D1920">
        <w:tab/>
      </w:r>
      <w:r w:rsidR="00B50F4A" w:rsidRPr="007D1920">
        <w:t>Subsection (</w:t>
      </w:r>
      <w:r w:rsidR="0083770D" w:rsidRPr="007D1920">
        <w:t>1</w:t>
      </w:r>
      <w:r w:rsidRPr="007D1920">
        <w:t>)</w:t>
      </w:r>
      <w:r w:rsidR="00B3037B" w:rsidRPr="007D1920">
        <w:t xml:space="preserve"> </w:t>
      </w:r>
      <w:r w:rsidRPr="007D1920">
        <w:t>does not apply to</w:t>
      </w:r>
      <w:r w:rsidR="00B3037B" w:rsidRPr="007D1920">
        <w:t>:</w:t>
      </w:r>
    </w:p>
    <w:p w14:paraId="5BE35D09" w14:textId="77777777" w:rsidR="00910368" w:rsidRPr="007D1920" w:rsidRDefault="00910368" w:rsidP="00B3037B">
      <w:pPr>
        <w:pStyle w:val="paragraph"/>
      </w:pPr>
      <w:r w:rsidRPr="007D1920">
        <w:tab/>
        <w:t>(</w:t>
      </w:r>
      <w:r w:rsidR="00B3037B" w:rsidRPr="007D1920">
        <w:t>a</w:t>
      </w:r>
      <w:r w:rsidRPr="007D1920">
        <w:t>)</w:t>
      </w:r>
      <w:r w:rsidRPr="007D1920">
        <w:tab/>
        <w:t>the renewal of a franchise agreement; or</w:t>
      </w:r>
    </w:p>
    <w:p w14:paraId="3C7515A9" w14:textId="77777777" w:rsidR="00910368" w:rsidRPr="007D1920" w:rsidRDefault="00910368" w:rsidP="00B3037B">
      <w:pPr>
        <w:pStyle w:val="paragraph"/>
      </w:pPr>
      <w:r w:rsidRPr="007D1920">
        <w:tab/>
        <w:t>(</w:t>
      </w:r>
      <w:r w:rsidR="00B3037B" w:rsidRPr="007D1920">
        <w:t>b</w:t>
      </w:r>
      <w:r w:rsidRPr="007D1920">
        <w:t>)</w:t>
      </w:r>
      <w:r w:rsidRPr="007D1920">
        <w:tab/>
        <w:t>the extension of the term or scope of a franchise agreement</w:t>
      </w:r>
      <w:r w:rsidR="00B3037B" w:rsidRPr="007D1920">
        <w:t>.</w:t>
      </w:r>
    </w:p>
    <w:p w14:paraId="72CCC3BE" w14:textId="77777777" w:rsidR="00362F85" w:rsidRPr="007D1920" w:rsidRDefault="00362F85" w:rsidP="00362F85">
      <w:pPr>
        <w:pStyle w:val="SubsectionHead"/>
      </w:pPr>
      <w:r w:rsidRPr="007D1920">
        <w:lastRenderedPageBreak/>
        <w:t xml:space="preserve">Franchisor may require </w:t>
      </w:r>
      <w:r w:rsidR="00EF6226" w:rsidRPr="007D1920">
        <w:t>prospective franchisee to</w:t>
      </w:r>
      <w:r w:rsidR="00BF2DFC" w:rsidRPr="007D1920">
        <w:t xml:space="preserve"> provide statements</w:t>
      </w:r>
    </w:p>
    <w:p w14:paraId="347E3793" w14:textId="77777777" w:rsidR="00910368" w:rsidRPr="007D1920" w:rsidRDefault="00B3037B" w:rsidP="008D76E4">
      <w:pPr>
        <w:pStyle w:val="subsection"/>
      </w:pPr>
      <w:r w:rsidRPr="007D1920">
        <w:tab/>
        <w:t>(</w:t>
      </w:r>
      <w:r w:rsidR="0083770D" w:rsidRPr="007D1920">
        <w:t>4</w:t>
      </w:r>
      <w:r w:rsidRPr="007D1920">
        <w:t>)</w:t>
      </w:r>
      <w:r w:rsidRPr="007D1920">
        <w:tab/>
      </w:r>
      <w:r w:rsidR="00B50F4A" w:rsidRPr="007D1920">
        <w:t>Subsection (</w:t>
      </w:r>
      <w:r w:rsidR="0083770D" w:rsidRPr="007D1920">
        <w:t>1</w:t>
      </w:r>
      <w:r w:rsidRPr="007D1920">
        <w:t xml:space="preserve">) </w:t>
      </w:r>
      <w:r w:rsidR="00910368" w:rsidRPr="007D1920">
        <w:t>does not prevent the franchisor from requiring</w:t>
      </w:r>
      <w:r w:rsidR="001B1122" w:rsidRPr="007D1920">
        <w:t xml:space="preserve"> the prospective franchisee to </w:t>
      </w:r>
      <w:r w:rsidR="00EF6226" w:rsidRPr="007D1920">
        <w:t>give</w:t>
      </w:r>
      <w:r w:rsidR="00030643" w:rsidRPr="007D1920">
        <w:t xml:space="preserve"> the franchisor</w:t>
      </w:r>
      <w:r w:rsidR="00EF6226" w:rsidRPr="007D1920">
        <w:t xml:space="preserve"> </w:t>
      </w:r>
      <w:r w:rsidR="00030643" w:rsidRPr="007D1920">
        <w:t xml:space="preserve">a </w:t>
      </w:r>
      <w:r w:rsidR="00910368" w:rsidRPr="007D1920">
        <w:t xml:space="preserve">statement mentioned in </w:t>
      </w:r>
      <w:r w:rsidR="0099641B" w:rsidRPr="007D1920">
        <w:t>paragraph (</w:t>
      </w:r>
      <w:r w:rsidR="0083770D" w:rsidRPr="007D1920">
        <w:t>1</w:t>
      </w:r>
      <w:r w:rsidR="00910368" w:rsidRPr="007D1920">
        <w:t>)(a)</w:t>
      </w:r>
      <w:r w:rsidR="00FE6056" w:rsidRPr="007D1920">
        <w:t xml:space="preserve"> before the franchisor </w:t>
      </w:r>
      <w:r w:rsidR="0047700C" w:rsidRPr="007D1920">
        <w:t>enters into a franchise agreement with the prospective franchisee</w:t>
      </w:r>
      <w:r w:rsidR="00910368" w:rsidRPr="007D1920">
        <w:t>.</w:t>
      </w:r>
    </w:p>
    <w:p w14:paraId="6926DD70" w14:textId="77777777" w:rsidR="00910368" w:rsidRPr="007D1920" w:rsidRDefault="00B50F4A" w:rsidP="00AF2512">
      <w:pPr>
        <w:pStyle w:val="ActHead2"/>
        <w:pageBreakBefore/>
      </w:pPr>
      <w:bookmarkStart w:id="47" w:name="_Toc177562462"/>
      <w:r w:rsidRPr="00273CA5">
        <w:rPr>
          <w:rStyle w:val="CharPartNo"/>
        </w:rPr>
        <w:lastRenderedPageBreak/>
        <w:t>Part </w:t>
      </w:r>
      <w:r w:rsidR="001E6740" w:rsidRPr="00273CA5">
        <w:rPr>
          <w:rStyle w:val="CharPartNo"/>
        </w:rPr>
        <w:t>4</w:t>
      </w:r>
      <w:r w:rsidR="00910368" w:rsidRPr="007D1920">
        <w:t>—</w:t>
      </w:r>
      <w:r w:rsidR="00910368" w:rsidRPr="00273CA5">
        <w:rPr>
          <w:rStyle w:val="CharPartText"/>
        </w:rPr>
        <w:t>Franchise agreements</w:t>
      </w:r>
      <w:bookmarkEnd w:id="47"/>
    </w:p>
    <w:p w14:paraId="130A0621" w14:textId="77777777" w:rsidR="00910368" w:rsidRPr="007D1920" w:rsidRDefault="00910368" w:rsidP="00910368">
      <w:pPr>
        <w:pStyle w:val="ActHead3"/>
      </w:pPr>
      <w:bookmarkStart w:id="48" w:name="_Toc177562463"/>
      <w:r w:rsidRPr="00273CA5">
        <w:rPr>
          <w:rStyle w:val="CharDivNo"/>
        </w:rPr>
        <w:t>Division 1</w:t>
      </w:r>
      <w:r w:rsidRPr="007D1920">
        <w:t>—</w:t>
      </w:r>
      <w:r w:rsidRPr="00273CA5">
        <w:rPr>
          <w:rStyle w:val="CharDivText"/>
        </w:rPr>
        <w:t>Application</w:t>
      </w:r>
      <w:bookmarkEnd w:id="48"/>
    </w:p>
    <w:p w14:paraId="0299DDCF" w14:textId="77777777" w:rsidR="00910368" w:rsidRPr="007D1920" w:rsidRDefault="0017125A" w:rsidP="00910368">
      <w:pPr>
        <w:pStyle w:val="ActHead5"/>
      </w:pPr>
      <w:bookmarkStart w:id="49" w:name="_Toc177562464"/>
      <w:r w:rsidRPr="00273CA5">
        <w:rPr>
          <w:rStyle w:val="CharSectno"/>
        </w:rPr>
        <w:t>27</w:t>
      </w:r>
      <w:r w:rsidR="00910368" w:rsidRPr="007D1920">
        <w:t xml:space="preserve">  Application of Part—master franchisors</w:t>
      </w:r>
      <w:r w:rsidR="00512EEF" w:rsidRPr="007D1920">
        <w:t xml:space="preserve"> [S12]</w:t>
      </w:r>
      <w:bookmarkEnd w:id="49"/>
    </w:p>
    <w:p w14:paraId="63DEFC0E" w14:textId="77777777" w:rsidR="00910368" w:rsidRPr="007D1920" w:rsidRDefault="00910368" w:rsidP="00910368">
      <w:pPr>
        <w:pStyle w:val="subsection"/>
      </w:pPr>
      <w:r w:rsidRPr="007D1920">
        <w:tab/>
        <w:t>(1)</w:t>
      </w:r>
      <w:r w:rsidRPr="007D1920">
        <w:tab/>
      </w:r>
      <w:r w:rsidR="00A95FC1" w:rsidRPr="007D1920">
        <w:t xml:space="preserve">This Part does not apply to a </w:t>
      </w:r>
      <w:r w:rsidRPr="007D1920">
        <w:t>master franchisor in relation to a subfranchisee.</w:t>
      </w:r>
    </w:p>
    <w:p w14:paraId="7C788538" w14:textId="77777777" w:rsidR="00910368" w:rsidRPr="007D1920" w:rsidRDefault="00910368" w:rsidP="00910368">
      <w:pPr>
        <w:pStyle w:val="subsection"/>
      </w:pPr>
      <w:r w:rsidRPr="007D1920">
        <w:tab/>
        <w:t>(2)</w:t>
      </w:r>
      <w:r w:rsidRPr="007D1920">
        <w:tab/>
        <w:t xml:space="preserve">This </w:t>
      </w:r>
      <w:r w:rsidR="004F62D5" w:rsidRPr="007D1920">
        <w:t>section</w:t>
      </w:r>
      <w:r w:rsidRPr="007D1920">
        <w:t xml:space="preserve"> does not limit the effect of </w:t>
      </w:r>
      <w:r w:rsidR="004F62D5" w:rsidRPr="007D1920">
        <w:t>section</w:t>
      </w:r>
      <w:r w:rsidRPr="007D1920">
        <w:t>s </w:t>
      </w:r>
      <w:r w:rsidR="0017125A" w:rsidRPr="007D1920">
        <w:t>30</w:t>
      </w:r>
      <w:r w:rsidRPr="007D1920">
        <w:t xml:space="preserve"> and </w:t>
      </w:r>
      <w:r w:rsidR="0017125A" w:rsidRPr="007D1920">
        <w:t>58</w:t>
      </w:r>
      <w:r w:rsidR="006D1A61" w:rsidRPr="007D1920">
        <w:t xml:space="preserve"> (which relate to specific purpose funds)</w:t>
      </w:r>
      <w:r w:rsidRPr="007D1920">
        <w:t>.</w:t>
      </w:r>
    </w:p>
    <w:p w14:paraId="369BA7E9" w14:textId="77777777" w:rsidR="00910368" w:rsidRPr="007D1920" w:rsidRDefault="00AE5AE2" w:rsidP="00AF2512">
      <w:pPr>
        <w:pStyle w:val="ActHead3"/>
        <w:pageBreakBefore/>
      </w:pPr>
      <w:bookmarkStart w:id="50" w:name="_Toc177562465"/>
      <w:r w:rsidRPr="00273CA5">
        <w:rPr>
          <w:rStyle w:val="CharDivNo"/>
        </w:rPr>
        <w:lastRenderedPageBreak/>
        <w:t>Division 2</w:t>
      </w:r>
      <w:r w:rsidR="00910368" w:rsidRPr="007D1920">
        <w:t>—</w:t>
      </w:r>
      <w:r w:rsidR="00910368" w:rsidRPr="00273CA5">
        <w:rPr>
          <w:rStyle w:val="CharDivText"/>
        </w:rPr>
        <w:t>Franchisor’s obligations</w:t>
      </w:r>
      <w:bookmarkEnd w:id="50"/>
    </w:p>
    <w:p w14:paraId="0C856526" w14:textId="77777777" w:rsidR="00910368" w:rsidRPr="007D1920" w:rsidRDefault="00910368" w:rsidP="00910368">
      <w:pPr>
        <w:pStyle w:val="ActHead4"/>
      </w:pPr>
      <w:bookmarkStart w:id="51" w:name="_Toc177562466"/>
      <w:r w:rsidRPr="00273CA5">
        <w:rPr>
          <w:rStyle w:val="CharSubdNo"/>
        </w:rPr>
        <w:t>Subdivision A</w:t>
      </w:r>
      <w:r w:rsidRPr="007D1920">
        <w:t>—</w:t>
      </w:r>
      <w:r w:rsidRPr="00273CA5">
        <w:rPr>
          <w:rStyle w:val="CharSubdText"/>
        </w:rPr>
        <w:t>Disclosure obligations</w:t>
      </w:r>
      <w:bookmarkEnd w:id="51"/>
    </w:p>
    <w:p w14:paraId="74860B90" w14:textId="77777777" w:rsidR="00910368" w:rsidRPr="007D1920" w:rsidRDefault="0017125A" w:rsidP="00910368">
      <w:pPr>
        <w:pStyle w:val="ActHead5"/>
      </w:pPr>
      <w:bookmarkStart w:id="52" w:name="_Toc177562467"/>
      <w:r w:rsidRPr="00273CA5">
        <w:rPr>
          <w:rStyle w:val="CharSectno"/>
        </w:rPr>
        <w:t>28</w:t>
      </w:r>
      <w:r w:rsidR="00910368" w:rsidRPr="007D1920">
        <w:t xml:space="preserve">  Copy of lease etc.</w:t>
      </w:r>
      <w:r w:rsidR="00512EEF" w:rsidRPr="007D1920">
        <w:t xml:space="preserve"> [S13]</w:t>
      </w:r>
      <w:bookmarkEnd w:id="52"/>
    </w:p>
    <w:p w14:paraId="55768C52" w14:textId="77777777" w:rsidR="00910368" w:rsidRPr="007D1920" w:rsidRDefault="00910368" w:rsidP="00910368">
      <w:pPr>
        <w:pStyle w:val="SubsectionHead"/>
      </w:pPr>
      <w:r w:rsidRPr="007D1920">
        <w:t>Occupying premises under lease</w:t>
      </w:r>
    </w:p>
    <w:p w14:paraId="3FF20D1E" w14:textId="77777777" w:rsidR="00910368" w:rsidRPr="007D1920" w:rsidRDefault="00910368" w:rsidP="00910368">
      <w:pPr>
        <w:pStyle w:val="subsection"/>
      </w:pPr>
      <w:r w:rsidRPr="007D1920">
        <w:tab/>
        <w:t>(1)</w:t>
      </w:r>
      <w:r w:rsidRPr="007D1920">
        <w:tab/>
        <w:t>If a franchisee leases premises from the franchisor or an associate of the franchisor for the purposes of a franchised business, the franchisor or the associate must give the franchisee:</w:t>
      </w:r>
    </w:p>
    <w:p w14:paraId="43EDFDE2" w14:textId="77777777" w:rsidR="00910368" w:rsidRPr="007D1920" w:rsidRDefault="00910368" w:rsidP="00910368">
      <w:pPr>
        <w:pStyle w:val="paragraph"/>
      </w:pPr>
      <w:r w:rsidRPr="007D1920">
        <w:tab/>
        <w:t>(a)</w:t>
      </w:r>
      <w:r w:rsidRPr="007D1920">
        <w:tab/>
        <w:t>either:</w:t>
      </w:r>
    </w:p>
    <w:p w14:paraId="1C31939B" w14:textId="77777777" w:rsidR="00910368" w:rsidRPr="007D1920" w:rsidRDefault="00910368" w:rsidP="00910368">
      <w:pPr>
        <w:pStyle w:val="paragraphsub"/>
      </w:pPr>
      <w:r w:rsidRPr="007D1920">
        <w:tab/>
        <w:t>(i)</w:t>
      </w:r>
      <w:r w:rsidRPr="007D1920">
        <w:tab/>
        <w:t>a copy of the lease; or</w:t>
      </w:r>
    </w:p>
    <w:p w14:paraId="34F8663E" w14:textId="77777777" w:rsidR="00910368" w:rsidRPr="007D1920" w:rsidRDefault="00910368" w:rsidP="00910368">
      <w:pPr>
        <w:pStyle w:val="paragraphsub"/>
      </w:pPr>
      <w:r w:rsidRPr="007D1920">
        <w:tab/>
        <w:t>(ii)</w:t>
      </w:r>
      <w:r w:rsidRPr="007D1920">
        <w:tab/>
        <w:t>a copy of the agreement to lease; and</w:t>
      </w:r>
    </w:p>
    <w:p w14:paraId="3877368F" w14:textId="77777777" w:rsidR="00910368" w:rsidRPr="007D1920" w:rsidRDefault="00910368" w:rsidP="00910368">
      <w:pPr>
        <w:pStyle w:val="paragraph"/>
      </w:pPr>
      <w:r w:rsidRPr="007D1920">
        <w:tab/>
        <w:t>(b)</w:t>
      </w:r>
      <w:r w:rsidRPr="007D1920">
        <w:tab/>
        <w:t>details of any incentive or financial benefit that the franchisor or associate is entitled to receive as a result of the lease or agreement to lease.</w:t>
      </w:r>
    </w:p>
    <w:p w14:paraId="5074E437" w14:textId="77777777" w:rsidR="00910368" w:rsidRPr="007D1920" w:rsidRDefault="00910368" w:rsidP="00910368">
      <w:pPr>
        <w:pStyle w:val="Penalty"/>
      </w:pPr>
      <w:r w:rsidRPr="007D1920">
        <w:t>Civil penalty:</w:t>
      </w:r>
      <w:r w:rsidRPr="007D1920">
        <w:tab/>
        <w:t>600 penalty units.</w:t>
      </w:r>
    </w:p>
    <w:p w14:paraId="2F63EAC6" w14:textId="77777777" w:rsidR="00910368" w:rsidRPr="007D1920" w:rsidRDefault="00910368" w:rsidP="00910368">
      <w:pPr>
        <w:pStyle w:val="subsection"/>
      </w:pPr>
      <w:r w:rsidRPr="007D1920">
        <w:tab/>
        <w:t>(2)</w:t>
      </w:r>
      <w:r w:rsidRPr="007D1920">
        <w:tab/>
        <w:t>The copy and details must be given within 1 month after the lease or agreement to lease is signed by the parties.</w:t>
      </w:r>
    </w:p>
    <w:p w14:paraId="27326AC6" w14:textId="77777777" w:rsidR="00910368" w:rsidRPr="007D1920" w:rsidRDefault="00910368" w:rsidP="00910368">
      <w:pPr>
        <w:pStyle w:val="Penalty"/>
      </w:pPr>
      <w:r w:rsidRPr="007D1920">
        <w:t>Civil penalty:</w:t>
      </w:r>
      <w:r w:rsidRPr="007D1920">
        <w:tab/>
        <w:t>600 penalty units.</w:t>
      </w:r>
    </w:p>
    <w:p w14:paraId="5436F449" w14:textId="77777777" w:rsidR="00910368" w:rsidRPr="007D1920" w:rsidRDefault="00910368" w:rsidP="00910368">
      <w:pPr>
        <w:pStyle w:val="subsection"/>
      </w:pPr>
      <w:r w:rsidRPr="007D1920">
        <w:tab/>
        <w:t>(</w:t>
      </w:r>
      <w:r w:rsidR="0083770D" w:rsidRPr="007D1920">
        <w:t>3</w:t>
      </w:r>
      <w:r w:rsidRPr="007D1920">
        <w:t>)</w:t>
      </w:r>
      <w:r w:rsidRPr="007D1920">
        <w:tab/>
        <w:t>If:</w:t>
      </w:r>
    </w:p>
    <w:p w14:paraId="5B4683DD" w14:textId="77777777" w:rsidR="00910368" w:rsidRPr="007D1920" w:rsidRDefault="00910368" w:rsidP="00910368">
      <w:pPr>
        <w:pStyle w:val="paragraph"/>
      </w:pPr>
      <w:r w:rsidRPr="007D1920">
        <w:tab/>
        <w:t>(a)</w:t>
      </w:r>
      <w:r w:rsidRPr="007D1920">
        <w:tab/>
        <w:t>premises are leased to the franchisor or an associate of the franchisor; and</w:t>
      </w:r>
    </w:p>
    <w:p w14:paraId="3B3D8BFA" w14:textId="77777777" w:rsidR="00910368" w:rsidRPr="007D1920" w:rsidRDefault="00910368" w:rsidP="00910368">
      <w:pPr>
        <w:pStyle w:val="paragraph"/>
      </w:pPr>
      <w:r w:rsidRPr="007D1920">
        <w:tab/>
        <w:t>(b)</w:t>
      </w:r>
      <w:r w:rsidRPr="007D1920">
        <w:tab/>
        <w:t>a franchisee subleases, or a prospective franchisee proposes to sublease, the premises for the purposes of a franchised business; and</w:t>
      </w:r>
    </w:p>
    <w:p w14:paraId="432FD5BB" w14:textId="77777777" w:rsidR="00910368" w:rsidRPr="007D1920" w:rsidRDefault="00910368" w:rsidP="00910368">
      <w:pPr>
        <w:pStyle w:val="paragraph"/>
      </w:pPr>
      <w:r w:rsidRPr="007D1920">
        <w:tab/>
        <w:t>(c)</w:t>
      </w:r>
      <w:r w:rsidRPr="007D1920">
        <w:tab/>
        <w:t>the lessor of the premises to the franchisor or associate complies with a requirement by or under a law of a State or Territory to disclose to the franchisor or associate (as lessee) written information relating to the lease;</w:t>
      </w:r>
    </w:p>
    <w:p w14:paraId="1D272D98" w14:textId="77777777" w:rsidR="00910368" w:rsidRPr="007D1920" w:rsidRDefault="00910368" w:rsidP="00910368">
      <w:pPr>
        <w:pStyle w:val="subsection2"/>
      </w:pPr>
      <w:r w:rsidRPr="007D1920">
        <w:t>the franchisor or associate must, if requested to do so in writing, give the franchisee or prospective franchisee a copy of that information.</w:t>
      </w:r>
    </w:p>
    <w:p w14:paraId="030CDEB7" w14:textId="77777777" w:rsidR="00910368" w:rsidRPr="007D1920" w:rsidRDefault="00910368" w:rsidP="00910368">
      <w:pPr>
        <w:pStyle w:val="notetext"/>
      </w:pPr>
      <w:r w:rsidRPr="007D1920">
        <w:t>Note:</w:t>
      </w:r>
      <w:r w:rsidRPr="007D1920">
        <w:tab/>
        <w:t xml:space="preserve">A copy must also be given by the franchisor to a prospective franchisee before entering into a franchise agreement </w:t>
      </w:r>
      <w:bookmarkStart w:id="53" w:name="opcCurrentPosition"/>
      <w:r w:rsidRPr="007D1920">
        <w:t>(see sub</w:t>
      </w:r>
      <w:r w:rsidR="004F62D5" w:rsidRPr="007D1920">
        <w:t>section</w:t>
      </w:r>
      <w:r w:rsidRPr="007D1920">
        <w:t>s</w:t>
      </w:r>
      <w:r w:rsidR="00F1103C" w:rsidRPr="007D1920">
        <w:t xml:space="preserve"> </w:t>
      </w:r>
      <w:r w:rsidR="0017125A" w:rsidRPr="007D1920">
        <w:t>22</w:t>
      </w:r>
      <w:r w:rsidRPr="007D1920">
        <w:t>(</w:t>
      </w:r>
      <w:r w:rsidR="0083770D" w:rsidRPr="007D1920">
        <w:t>2</w:t>
      </w:r>
      <w:r w:rsidRPr="007D1920">
        <w:t>) an</w:t>
      </w:r>
      <w:r w:rsidR="00F1103C" w:rsidRPr="007D1920">
        <w:t>d</w:t>
      </w:r>
      <w:r w:rsidRPr="007D1920">
        <w:t xml:space="preserve"> (</w:t>
      </w:r>
      <w:r w:rsidR="0083770D" w:rsidRPr="007D1920">
        <w:t>6</w:t>
      </w:r>
      <w:r w:rsidRPr="007D1920">
        <w:t>)).</w:t>
      </w:r>
      <w:bookmarkEnd w:id="53"/>
    </w:p>
    <w:p w14:paraId="1FC8B254" w14:textId="77777777" w:rsidR="00461B97" w:rsidRPr="007D1920" w:rsidRDefault="00910368" w:rsidP="00461B97">
      <w:pPr>
        <w:pStyle w:val="Penalty"/>
      </w:pPr>
      <w:r w:rsidRPr="007D1920">
        <w:t>Civil penalty:</w:t>
      </w:r>
      <w:r w:rsidRPr="007D1920">
        <w:tab/>
        <w:t>600 penalty units.</w:t>
      </w:r>
    </w:p>
    <w:p w14:paraId="716DFB8F" w14:textId="77777777" w:rsidR="00910368" w:rsidRPr="007D1920" w:rsidRDefault="00910368" w:rsidP="00910368">
      <w:pPr>
        <w:pStyle w:val="subsection"/>
      </w:pPr>
      <w:r w:rsidRPr="007D1920">
        <w:tab/>
        <w:t>(</w:t>
      </w:r>
      <w:r w:rsidR="0083770D" w:rsidRPr="007D1920">
        <w:t>4</w:t>
      </w:r>
      <w:r w:rsidRPr="007D1920">
        <w:t>)</w:t>
      </w:r>
      <w:r w:rsidRPr="007D1920">
        <w:tab/>
        <w:t xml:space="preserve">The copy requested under </w:t>
      </w:r>
      <w:r w:rsidR="00482ED0" w:rsidRPr="007D1920">
        <w:t>subsection (</w:t>
      </w:r>
      <w:r w:rsidR="0083770D" w:rsidRPr="007D1920">
        <w:t>3</w:t>
      </w:r>
      <w:r w:rsidRPr="007D1920">
        <w:t>) must be given as soon as reasonably practicable, and not later than 7 days, after the request is made.</w:t>
      </w:r>
    </w:p>
    <w:p w14:paraId="235892E3" w14:textId="77777777" w:rsidR="00910368" w:rsidRPr="007D1920" w:rsidRDefault="00910368" w:rsidP="00910368">
      <w:pPr>
        <w:pStyle w:val="Penalty"/>
      </w:pPr>
      <w:r w:rsidRPr="007D1920">
        <w:t>Civil penalty:</w:t>
      </w:r>
      <w:r w:rsidRPr="007D1920">
        <w:tab/>
        <w:t>600 penalty units.</w:t>
      </w:r>
    </w:p>
    <w:p w14:paraId="1807E4B6" w14:textId="77777777" w:rsidR="00910368" w:rsidRPr="007D1920" w:rsidRDefault="00910368" w:rsidP="00910368">
      <w:pPr>
        <w:pStyle w:val="subsection"/>
      </w:pPr>
      <w:r w:rsidRPr="007D1920">
        <w:tab/>
        <w:t>(</w:t>
      </w:r>
      <w:r w:rsidR="0083770D" w:rsidRPr="007D1920">
        <w:t>5</w:t>
      </w:r>
      <w:r w:rsidRPr="007D1920">
        <w:t>)</w:t>
      </w:r>
      <w:r w:rsidRPr="007D1920">
        <w:tab/>
        <w:t>If the franchisee occupies, without a lease, premises leased by the franchisor or an associate of the franchisor, the franchisor or the associate must give the following to the franchisee:</w:t>
      </w:r>
    </w:p>
    <w:p w14:paraId="01DDD038" w14:textId="77777777" w:rsidR="00910368" w:rsidRPr="007D1920" w:rsidRDefault="00910368" w:rsidP="00910368">
      <w:pPr>
        <w:pStyle w:val="paragraph"/>
      </w:pPr>
      <w:r w:rsidRPr="007D1920">
        <w:tab/>
        <w:t>(a)</w:t>
      </w:r>
      <w:r w:rsidRPr="007D1920">
        <w:tab/>
        <w:t>a copy of the franchisor’s lease or agreement to lease or of the associate’s lease or agreement to lease;</w:t>
      </w:r>
    </w:p>
    <w:p w14:paraId="3589AD5D" w14:textId="77777777" w:rsidR="00910368" w:rsidRPr="007D1920" w:rsidRDefault="00910368" w:rsidP="00910368">
      <w:pPr>
        <w:pStyle w:val="paragraph"/>
      </w:pPr>
      <w:r w:rsidRPr="007D1920">
        <w:tab/>
        <w:t>(b)</w:t>
      </w:r>
      <w:r w:rsidRPr="007D1920">
        <w:tab/>
        <w:t>details of any incentive or financial benefit that the franchisor or associate is entitled to receive as a result of the lease or agreement to lease;</w:t>
      </w:r>
    </w:p>
    <w:p w14:paraId="7DCCAB64" w14:textId="77777777" w:rsidR="00910368" w:rsidRPr="007D1920" w:rsidRDefault="00910368" w:rsidP="00910368">
      <w:pPr>
        <w:pStyle w:val="paragraph"/>
      </w:pPr>
      <w:r w:rsidRPr="007D1920">
        <w:lastRenderedPageBreak/>
        <w:tab/>
        <w:t>(c)</w:t>
      </w:r>
      <w:r w:rsidRPr="007D1920">
        <w:tab/>
        <w:t>a copy of the documents that give the franchisee the right to occupy the premises;</w:t>
      </w:r>
    </w:p>
    <w:p w14:paraId="2FD80DAC" w14:textId="77777777" w:rsidR="00910368" w:rsidRPr="007D1920" w:rsidRDefault="00910368" w:rsidP="00910368">
      <w:pPr>
        <w:pStyle w:val="paragraph"/>
      </w:pPr>
      <w:r w:rsidRPr="007D1920">
        <w:tab/>
        <w:t>(d)</w:t>
      </w:r>
      <w:r w:rsidRPr="007D1920">
        <w:tab/>
        <w:t>written details of the conditions of occupation;</w:t>
      </w:r>
    </w:p>
    <w:p w14:paraId="0E913A28" w14:textId="77777777" w:rsidR="00910368" w:rsidRPr="007D1920" w:rsidRDefault="00910368" w:rsidP="00910368">
      <w:pPr>
        <w:pStyle w:val="paragraph"/>
      </w:pPr>
      <w:r w:rsidRPr="007D1920">
        <w:tab/>
        <w:t>(e)</w:t>
      </w:r>
      <w:r w:rsidRPr="007D1920">
        <w:tab/>
        <w:t>details of any incentive or financial benefit that the franchisor or associate is entitled to receive as a result of the franchisee’s right to occupy the premises.</w:t>
      </w:r>
    </w:p>
    <w:p w14:paraId="7470CC9F" w14:textId="77777777" w:rsidR="00910368" w:rsidRPr="007D1920" w:rsidRDefault="00910368" w:rsidP="00910368">
      <w:pPr>
        <w:pStyle w:val="Penalty"/>
      </w:pPr>
      <w:r w:rsidRPr="007D1920">
        <w:t>Civil penalty:</w:t>
      </w:r>
      <w:r w:rsidRPr="007D1920">
        <w:tab/>
        <w:t>600 penalty units.</w:t>
      </w:r>
    </w:p>
    <w:p w14:paraId="2666E387" w14:textId="77777777" w:rsidR="00910368" w:rsidRPr="007D1920" w:rsidRDefault="00910368" w:rsidP="00910368">
      <w:pPr>
        <w:pStyle w:val="subsection"/>
      </w:pPr>
      <w:r w:rsidRPr="007D1920">
        <w:tab/>
        <w:t>(</w:t>
      </w:r>
      <w:r w:rsidR="002A78C9" w:rsidRPr="007D1920">
        <w:t>6</w:t>
      </w:r>
      <w:r w:rsidRPr="007D1920">
        <w:t>)</w:t>
      </w:r>
      <w:r w:rsidRPr="007D1920">
        <w:tab/>
        <w:t>The copy and details must be given within 1 month after:</w:t>
      </w:r>
    </w:p>
    <w:p w14:paraId="54337DF2" w14:textId="77777777" w:rsidR="00910368" w:rsidRPr="007D1920" w:rsidRDefault="00910368" w:rsidP="00910368">
      <w:pPr>
        <w:pStyle w:val="paragraph"/>
      </w:pPr>
      <w:r w:rsidRPr="007D1920">
        <w:tab/>
        <w:t>(a)</w:t>
      </w:r>
      <w:r w:rsidRPr="007D1920">
        <w:tab/>
        <w:t>the occupation commences; or</w:t>
      </w:r>
    </w:p>
    <w:p w14:paraId="567386D4" w14:textId="77777777" w:rsidR="00910368" w:rsidRPr="007D1920" w:rsidRDefault="00910368" w:rsidP="00910368">
      <w:pPr>
        <w:pStyle w:val="paragraph"/>
      </w:pPr>
      <w:r w:rsidRPr="007D1920">
        <w:tab/>
        <w:t>(b)</w:t>
      </w:r>
      <w:r w:rsidRPr="007D1920">
        <w:tab/>
        <w:t xml:space="preserve">for the documents mentioned in </w:t>
      </w:r>
      <w:r w:rsidR="0099641B" w:rsidRPr="007D1920">
        <w:t>paragraph (</w:t>
      </w:r>
      <w:r w:rsidR="00971E0C" w:rsidRPr="007D1920">
        <w:t>5</w:t>
      </w:r>
      <w:r w:rsidRPr="007D1920">
        <w:t>)</w:t>
      </w:r>
      <w:r w:rsidR="0062532E" w:rsidRPr="007D1920">
        <w:t>(c)</w:t>
      </w:r>
      <w:r w:rsidRPr="007D1920">
        <w:t>—the documents are signed by the parties.</w:t>
      </w:r>
    </w:p>
    <w:p w14:paraId="29084BA8" w14:textId="77777777" w:rsidR="00910368" w:rsidRPr="007D1920" w:rsidRDefault="00910368" w:rsidP="00910368">
      <w:pPr>
        <w:pStyle w:val="Penalty"/>
      </w:pPr>
      <w:r w:rsidRPr="007D1920">
        <w:t>Civil penalty:</w:t>
      </w:r>
      <w:r w:rsidRPr="007D1920">
        <w:tab/>
        <w:t>600 penalty units.</w:t>
      </w:r>
    </w:p>
    <w:p w14:paraId="3E4B414D" w14:textId="77777777" w:rsidR="00910368" w:rsidRPr="007D1920" w:rsidRDefault="00910368" w:rsidP="00910368">
      <w:pPr>
        <w:pStyle w:val="subsection"/>
      </w:pPr>
      <w:r w:rsidRPr="007D1920">
        <w:tab/>
      </w:r>
      <w:r w:rsidR="0083770D" w:rsidRPr="007D1920">
        <w:t>(</w:t>
      </w:r>
      <w:r w:rsidR="002A78C9" w:rsidRPr="007D1920">
        <w:t>7</w:t>
      </w:r>
      <w:r w:rsidRPr="007D1920">
        <w:t>)</w:t>
      </w:r>
      <w:r w:rsidRPr="007D1920">
        <w:tab/>
        <w:t>If:</w:t>
      </w:r>
    </w:p>
    <w:p w14:paraId="6814F592" w14:textId="77777777" w:rsidR="00910368" w:rsidRPr="007D1920" w:rsidRDefault="00910368" w:rsidP="00910368">
      <w:pPr>
        <w:pStyle w:val="paragraph"/>
      </w:pPr>
      <w:r w:rsidRPr="007D1920">
        <w:tab/>
        <w:t>(a)</w:t>
      </w:r>
      <w:r w:rsidRPr="007D1920">
        <w:tab/>
        <w:t>a franchisee occupies, or a prospective franchisee proposes to occupy, without a lease, premises for the purposes of a franchised business under a right given or to be given by the franchisor or an associate of the franchisor; and</w:t>
      </w:r>
    </w:p>
    <w:p w14:paraId="071DD0A3" w14:textId="77777777" w:rsidR="00910368" w:rsidRPr="007D1920" w:rsidRDefault="00910368" w:rsidP="00910368">
      <w:pPr>
        <w:pStyle w:val="paragraph"/>
      </w:pPr>
      <w:r w:rsidRPr="007D1920">
        <w:tab/>
        <w:t>(b)</w:t>
      </w:r>
      <w:r w:rsidRPr="007D1920">
        <w:tab/>
        <w:t>the premises are leased to the franchisor or associate; and</w:t>
      </w:r>
    </w:p>
    <w:p w14:paraId="1DD9B497" w14:textId="77777777" w:rsidR="00910368" w:rsidRPr="007D1920" w:rsidRDefault="00910368" w:rsidP="00910368">
      <w:pPr>
        <w:pStyle w:val="paragraph"/>
      </w:pPr>
      <w:r w:rsidRPr="007D1920">
        <w:tab/>
        <w:t>(c)</w:t>
      </w:r>
      <w:r w:rsidRPr="007D1920">
        <w:tab/>
        <w:t>the lessor of the premises to the franchisor or associate complies with a requirement by or under a law of a State or Territory to disclose to the franchisor or associate (as lessee) written information relating to the lease;</w:t>
      </w:r>
    </w:p>
    <w:p w14:paraId="43F1C13F" w14:textId="77777777" w:rsidR="00910368" w:rsidRPr="007D1920" w:rsidRDefault="00910368" w:rsidP="00910368">
      <w:pPr>
        <w:pStyle w:val="subsection2"/>
      </w:pPr>
      <w:r w:rsidRPr="007D1920">
        <w:t>the franchisor or associate must, if requested to do so in writing, give the franchisee or prospective franchisee a copy of that information.</w:t>
      </w:r>
    </w:p>
    <w:p w14:paraId="2C8F772A" w14:textId="77777777" w:rsidR="00910368" w:rsidRPr="007D1920" w:rsidRDefault="00910368" w:rsidP="00910368">
      <w:pPr>
        <w:pStyle w:val="notetext"/>
      </w:pPr>
      <w:r w:rsidRPr="007D1920">
        <w:t>Note:</w:t>
      </w:r>
      <w:r w:rsidRPr="007D1920">
        <w:tab/>
        <w:t>A copy must also be given by the franchisor to a prospective franchisee before entering into a franchise agreement (see sub</w:t>
      </w:r>
      <w:r w:rsidR="004F62D5" w:rsidRPr="007D1920">
        <w:t>section</w:t>
      </w:r>
      <w:r w:rsidRPr="007D1920">
        <w:t>s </w:t>
      </w:r>
      <w:r w:rsidR="0017125A" w:rsidRPr="007D1920">
        <w:t>22</w:t>
      </w:r>
      <w:r w:rsidRPr="007D1920">
        <w:t>(</w:t>
      </w:r>
      <w:r w:rsidR="0083770D" w:rsidRPr="007D1920">
        <w:t>2</w:t>
      </w:r>
      <w:r w:rsidRPr="007D1920">
        <w:t>) and (</w:t>
      </w:r>
      <w:r w:rsidR="0083770D" w:rsidRPr="007D1920">
        <w:t>6</w:t>
      </w:r>
      <w:r w:rsidRPr="007D1920">
        <w:t>)).</w:t>
      </w:r>
    </w:p>
    <w:p w14:paraId="16DB419B" w14:textId="77777777" w:rsidR="00910368" w:rsidRPr="007D1920" w:rsidRDefault="00910368" w:rsidP="00910368">
      <w:pPr>
        <w:pStyle w:val="Penalty"/>
      </w:pPr>
      <w:r w:rsidRPr="007D1920">
        <w:t>Civil penalty:</w:t>
      </w:r>
      <w:r w:rsidRPr="007D1920">
        <w:tab/>
        <w:t>600 penalty units.</w:t>
      </w:r>
    </w:p>
    <w:p w14:paraId="74708563" w14:textId="77777777" w:rsidR="00910368" w:rsidRPr="007D1920" w:rsidRDefault="00910368" w:rsidP="00910368">
      <w:pPr>
        <w:pStyle w:val="subsection"/>
      </w:pPr>
      <w:r w:rsidRPr="007D1920">
        <w:tab/>
        <w:t>(</w:t>
      </w:r>
      <w:r w:rsidR="002A78C9" w:rsidRPr="007D1920">
        <w:t>8</w:t>
      </w:r>
      <w:r w:rsidRPr="007D1920">
        <w:t>)</w:t>
      </w:r>
      <w:r w:rsidRPr="007D1920">
        <w:tab/>
        <w:t xml:space="preserve">The copy requested under </w:t>
      </w:r>
      <w:r w:rsidR="00482ED0" w:rsidRPr="007D1920">
        <w:t>subsection (</w:t>
      </w:r>
      <w:r w:rsidR="00971E0C" w:rsidRPr="007D1920">
        <w:t>7</w:t>
      </w:r>
      <w:r w:rsidRPr="007D1920">
        <w:t>) must be given as soon as reasonably practicable, and not later than 7 days, after the request is made.</w:t>
      </w:r>
    </w:p>
    <w:p w14:paraId="1BBA1C01" w14:textId="77777777" w:rsidR="00910368" w:rsidRPr="007D1920" w:rsidRDefault="00910368" w:rsidP="00910368">
      <w:pPr>
        <w:pStyle w:val="Penalty"/>
      </w:pPr>
      <w:r w:rsidRPr="007D1920">
        <w:t>Civil penalty:</w:t>
      </w:r>
      <w:r w:rsidRPr="007D1920">
        <w:tab/>
        <w:t>600 penalty units.</w:t>
      </w:r>
    </w:p>
    <w:p w14:paraId="4DD121B6" w14:textId="77777777" w:rsidR="00910368" w:rsidRPr="007D1920" w:rsidRDefault="00910368" w:rsidP="00910368">
      <w:pPr>
        <w:pStyle w:val="SubsectionHead"/>
      </w:pPr>
      <w:r w:rsidRPr="007D1920">
        <w:t>Incentive or financial benefit</w:t>
      </w:r>
    </w:p>
    <w:p w14:paraId="6B072AAA" w14:textId="77777777" w:rsidR="00910368" w:rsidRPr="007D1920" w:rsidRDefault="00910368" w:rsidP="00910368">
      <w:pPr>
        <w:pStyle w:val="subsection"/>
      </w:pPr>
      <w:r w:rsidRPr="007D1920">
        <w:tab/>
        <w:t>(</w:t>
      </w:r>
      <w:r w:rsidR="002A78C9" w:rsidRPr="007D1920">
        <w:t>9</w:t>
      </w:r>
      <w:r w:rsidRPr="007D1920">
        <w:t>)</w:t>
      </w:r>
      <w:r w:rsidRPr="007D1920">
        <w:tab/>
        <w:t xml:space="preserve">In this </w:t>
      </w:r>
      <w:r w:rsidR="004F62D5" w:rsidRPr="007D1920">
        <w:t>section</w:t>
      </w:r>
      <w:r w:rsidRPr="007D1920">
        <w:t>, the details of any incentive or financial benefit must include the name of the business providing the incentive or financial benefit.</w:t>
      </w:r>
    </w:p>
    <w:p w14:paraId="0CFCBD03" w14:textId="77777777" w:rsidR="00910368" w:rsidRPr="007D1920" w:rsidRDefault="0017125A" w:rsidP="00910368">
      <w:pPr>
        <w:pStyle w:val="ActHead5"/>
      </w:pPr>
      <w:bookmarkStart w:id="54" w:name="_Toc177562468"/>
      <w:r w:rsidRPr="00273CA5">
        <w:rPr>
          <w:rStyle w:val="CharSectno"/>
        </w:rPr>
        <w:t>29</w:t>
      </w:r>
      <w:r w:rsidR="00910368" w:rsidRPr="007D1920">
        <w:t xml:space="preserve">  Cop</w:t>
      </w:r>
      <w:r w:rsidR="00671B07" w:rsidRPr="007D1920">
        <w:t>ies</w:t>
      </w:r>
      <w:r w:rsidR="00910368" w:rsidRPr="007D1920">
        <w:t xml:space="preserve"> of other agreements</w:t>
      </w:r>
      <w:r w:rsidR="00512EEF" w:rsidRPr="007D1920">
        <w:t xml:space="preserve"> [S14]</w:t>
      </w:r>
      <w:bookmarkEnd w:id="54"/>
    </w:p>
    <w:p w14:paraId="56EBDC4D" w14:textId="77777777" w:rsidR="00910368" w:rsidRPr="007D1920" w:rsidRDefault="00910368" w:rsidP="00910368">
      <w:pPr>
        <w:pStyle w:val="subsection"/>
      </w:pPr>
      <w:r w:rsidRPr="007D1920">
        <w:tab/>
        <w:t>(1)</w:t>
      </w:r>
      <w:r w:rsidRPr="007D1920">
        <w:tab/>
        <w:t>If a franchise agreement requires:</w:t>
      </w:r>
    </w:p>
    <w:p w14:paraId="316F695D" w14:textId="77777777" w:rsidR="00910368" w:rsidRPr="007D1920" w:rsidRDefault="00910368" w:rsidP="00910368">
      <w:pPr>
        <w:pStyle w:val="paragraph"/>
      </w:pPr>
      <w:r w:rsidRPr="007D1920">
        <w:tab/>
        <w:t>(a)</w:t>
      </w:r>
      <w:r w:rsidRPr="007D1920">
        <w:tab/>
        <w:t>the franchisee; or</w:t>
      </w:r>
    </w:p>
    <w:p w14:paraId="1A29E423" w14:textId="77777777" w:rsidR="00910368" w:rsidRPr="007D1920" w:rsidRDefault="00910368" w:rsidP="00910368">
      <w:pPr>
        <w:pStyle w:val="paragraph"/>
      </w:pPr>
      <w:r w:rsidRPr="007D1920">
        <w:tab/>
        <w:t>(b)</w:t>
      </w:r>
      <w:r w:rsidRPr="007D1920">
        <w:tab/>
        <w:t>directors, shareholders, beneficiaries, owners or partners of the franchisee;</w:t>
      </w:r>
    </w:p>
    <w:p w14:paraId="5421D3E7" w14:textId="77777777" w:rsidR="00910368" w:rsidRPr="007D1920" w:rsidRDefault="00910368" w:rsidP="00910368">
      <w:pPr>
        <w:pStyle w:val="subsection2"/>
      </w:pPr>
      <w:r w:rsidRPr="007D1920">
        <w:t xml:space="preserve">to enter into an agreement of a kind mentioned in </w:t>
      </w:r>
      <w:r w:rsidR="00482ED0" w:rsidRPr="007D1920">
        <w:t>subsection (</w:t>
      </w:r>
      <w:r w:rsidRPr="007D1920">
        <w:t>2), the franchisor must give the franchisee a copy of the agreement</w:t>
      </w:r>
      <w:r w:rsidR="00C717FE" w:rsidRPr="007D1920">
        <w:t xml:space="preserve"> </w:t>
      </w:r>
      <w:r w:rsidR="001C1748" w:rsidRPr="007D1920">
        <w:t xml:space="preserve">in accordance with </w:t>
      </w:r>
      <w:r w:rsidR="00482ED0" w:rsidRPr="007D1920">
        <w:t>subsection (</w:t>
      </w:r>
      <w:r w:rsidR="00C717FE" w:rsidRPr="007D1920">
        <w:t>3)</w:t>
      </w:r>
      <w:r w:rsidRPr="007D1920">
        <w:t>.</w:t>
      </w:r>
    </w:p>
    <w:p w14:paraId="30CB1FCF" w14:textId="77777777" w:rsidR="00910368" w:rsidRPr="007D1920" w:rsidRDefault="00910368" w:rsidP="00910368">
      <w:pPr>
        <w:pStyle w:val="Penalty"/>
      </w:pPr>
      <w:r w:rsidRPr="007D1920">
        <w:t>Civil penalty:</w:t>
      </w:r>
      <w:r w:rsidRPr="007D1920">
        <w:tab/>
        <w:t>600 penalty units.</w:t>
      </w:r>
    </w:p>
    <w:p w14:paraId="7B900856" w14:textId="77777777" w:rsidR="00910368" w:rsidRPr="007D1920" w:rsidRDefault="00910368" w:rsidP="00910368">
      <w:pPr>
        <w:pStyle w:val="subsection"/>
      </w:pPr>
      <w:r w:rsidRPr="007D1920">
        <w:lastRenderedPageBreak/>
        <w:tab/>
        <w:t>(2)</w:t>
      </w:r>
      <w:r w:rsidRPr="007D1920">
        <w:tab/>
      </w:r>
      <w:r w:rsidR="00671B07" w:rsidRPr="007D1920">
        <w:t xml:space="preserve">For the purposes of </w:t>
      </w:r>
      <w:r w:rsidR="00482ED0" w:rsidRPr="007D1920">
        <w:t>subsection (</w:t>
      </w:r>
      <w:r w:rsidR="00671B07" w:rsidRPr="007D1920">
        <w:t xml:space="preserve">1), the </w:t>
      </w:r>
      <w:r w:rsidRPr="007D1920">
        <w:t>kinds of agreements</w:t>
      </w:r>
      <w:r w:rsidR="00671B07" w:rsidRPr="007D1920">
        <w:t xml:space="preserve"> are the following</w:t>
      </w:r>
      <w:r w:rsidRPr="007D1920">
        <w:t>:</w:t>
      </w:r>
    </w:p>
    <w:p w14:paraId="5F9CB7A9" w14:textId="77777777" w:rsidR="00910368" w:rsidRPr="007D1920" w:rsidRDefault="00910368" w:rsidP="00910368">
      <w:pPr>
        <w:pStyle w:val="paragraph"/>
      </w:pPr>
      <w:r w:rsidRPr="007D1920">
        <w:tab/>
        <w:t>(a)</w:t>
      </w:r>
      <w:r w:rsidRPr="007D1920">
        <w:tab/>
        <w:t xml:space="preserve">a lease (other than a lease of premises which is covered by </w:t>
      </w:r>
      <w:r w:rsidR="004F62D5" w:rsidRPr="007D1920">
        <w:t>section</w:t>
      </w:r>
      <w:r w:rsidRPr="007D1920">
        <w:t> </w:t>
      </w:r>
      <w:r w:rsidR="0017125A" w:rsidRPr="007D1920">
        <w:t>28</w:t>
      </w:r>
      <w:r w:rsidRPr="007D1920">
        <w:t>) or hire purchase agreement;</w:t>
      </w:r>
    </w:p>
    <w:p w14:paraId="1A3EC84E" w14:textId="77777777" w:rsidR="00910368" w:rsidRPr="007D1920" w:rsidRDefault="00910368" w:rsidP="00910368">
      <w:pPr>
        <w:pStyle w:val="paragraph"/>
      </w:pPr>
      <w:r w:rsidRPr="007D1920">
        <w:tab/>
        <w:t>(b)</w:t>
      </w:r>
      <w:r w:rsidRPr="007D1920">
        <w:tab/>
        <w:t>an agreement under which the franchisee gains ownership of, or is authorised to use, any intellectual property;</w:t>
      </w:r>
    </w:p>
    <w:p w14:paraId="7597201D" w14:textId="77777777" w:rsidR="00910368" w:rsidRPr="007D1920" w:rsidRDefault="00910368" w:rsidP="00910368">
      <w:pPr>
        <w:pStyle w:val="paragraph"/>
      </w:pPr>
      <w:r w:rsidRPr="007D1920">
        <w:tab/>
        <w:t>(c)</w:t>
      </w:r>
      <w:r w:rsidRPr="007D1920">
        <w:tab/>
        <w:t>a security agreement, including a guarantee, mortgage, security deposit, indemnity, loan agreement or obligation to provide a bank guarantee to a third party;</w:t>
      </w:r>
    </w:p>
    <w:p w14:paraId="41B7F930" w14:textId="77777777" w:rsidR="00910368" w:rsidRPr="007D1920" w:rsidRDefault="00910368" w:rsidP="00910368">
      <w:pPr>
        <w:pStyle w:val="paragraph"/>
      </w:pPr>
      <w:r w:rsidRPr="007D1920">
        <w:tab/>
        <w:t>(d)</w:t>
      </w:r>
      <w:r w:rsidRPr="007D1920">
        <w:tab/>
        <w:t>a confidentiality agreement;</w:t>
      </w:r>
    </w:p>
    <w:p w14:paraId="49DF7BA1" w14:textId="77777777" w:rsidR="00910368" w:rsidRPr="007D1920" w:rsidRDefault="00910368" w:rsidP="00910368">
      <w:pPr>
        <w:pStyle w:val="paragraph"/>
      </w:pPr>
      <w:r w:rsidRPr="007D1920">
        <w:tab/>
        <w:t>(e)</w:t>
      </w:r>
      <w:r w:rsidRPr="007D1920">
        <w:tab/>
        <w:t>an agreement not to carry on business within an area or for a time after the franchise agreement is terminated.</w:t>
      </w:r>
    </w:p>
    <w:p w14:paraId="1D96BD7C" w14:textId="77777777" w:rsidR="00910368" w:rsidRPr="007D1920" w:rsidRDefault="00910368" w:rsidP="00910368">
      <w:pPr>
        <w:pStyle w:val="subsection"/>
      </w:pPr>
      <w:r w:rsidRPr="007D1920">
        <w:tab/>
        <w:t>(3)</w:t>
      </w:r>
      <w:r w:rsidRPr="007D1920">
        <w:tab/>
      </w:r>
      <w:r w:rsidR="00C717FE" w:rsidRPr="007D1920">
        <w:t xml:space="preserve">For the purposes of </w:t>
      </w:r>
      <w:r w:rsidR="00482ED0" w:rsidRPr="007D1920">
        <w:t>subsection (</w:t>
      </w:r>
      <w:r w:rsidR="00C717FE" w:rsidRPr="007D1920">
        <w:t xml:space="preserve">1), the </w:t>
      </w:r>
      <w:r w:rsidR="001C1748" w:rsidRPr="007D1920">
        <w:t>agreement must be given</w:t>
      </w:r>
      <w:r w:rsidRPr="007D1920">
        <w:t>:</w:t>
      </w:r>
    </w:p>
    <w:p w14:paraId="3AF00A66" w14:textId="77777777" w:rsidR="00910368" w:rsidRPr="007D1920" w:rsidRDefault="00910368" w:rsidP="00910368">
      <w:pPr>
        <w:pStyle w:val="paragraph"/>
      </w:pPr>
      <w:r w:rsidRPr="007D1920">
        <w:tab/>
        <w:t>(a)</w:t>
      </w:r>
      <w:r w:rsidRPr="007D1920">
        <w:tab/>
        <w:t>at least 14 days before the day on which the franchise agreement is signed, if it is available at that time; or</w:t>
      </w:r>
    </w:p>
    <w:p w14:paraId="25CBC86B" w14:textId="77777777" w:rsidR="00910368" w:rsidRPr="007D1920" w:rsidRDefault="00910368" w:rsidP="00910368">
      <w:pPr>
        <w:pStyle w:val="paragraph"/>
      </w:pPr>
      <w:r w:rsidRPr="007D1920">
        <w:tab/>
        <w:t>(b)</w:t>
      </w:r>
      <w:r w:rsidRPr="007D1920">
        <w:tab/>
        <w:t>if it is not available at that time—when it becomes available.</w:t>
      </w:r>
    </w:p>
    <w:p w14:paraId="15D470CA" w14:textId="77777777" w:rsidR="00910368" w:rsidRPr="007D1920" w:rsidRDefault="0017125A" w:rsidP="00910368">
      <w:pPr>
        <w:pStyle w:val="ActHead5"/>
      </w:pPr>
      <w:bookmarkStart w:id="55" w:name="_Toc177562469"/>
      <w:r w:rsidRPr="00273CA5">
        <w:rPr>
          <w:rStyle w:val="CharSectno"/>
        </w:rPr>
        <w:t>30</w:t>
      </w:r>
      <w:r w:rsidR="00910368" w:rsidRPr="007D1920">
        <w:t xml:space="preserve">  Financial statements for </w:t>
      </w:r>
      <w:r w:rsidR="00F20C5F" w:rsidRPr="007D1920">
        <w:t xml:space="preserve">specific </w:t>
      </w:r>
      <w:r w:rsidR="00814E53" w:rsidRPr="007D1920">
        <w:t>purpose</w:t>
      </w:r>
      <w:r w:rsidR="00542BCA" w:rsidRPr="007D1920">
        <w:t xml:space="preserve"> funds</w:t>
      </w:r>
      <w:r w:rsidR="00512EEF" w:rsidRPr="007D1920">
        <w:t xml:space="preserve"> [S15]</w:t>
      </w:r>
      <w:bookmarkEnd w:id="55"/>
    </w:p>
    <w:p w14:paraId="11F7A68A" w14:textId="77777777" w:rsidR="001270B5" w:rsidRPr="007D1920" w:rsidRDefault="00910368" w:rsidP="001270B5">
      <w:pPr>
        <w:pStyle w:val="subsection"/>
      </w:pPr>
      <w:r w:rsidRPr="007D1920">
        <w:tab/>
        <w:t>(1)</w:t>
      </w:r>
      <w:r w:rsidRPr="007D1920">
        <w:tab/>
        <w:t xml:space="preserve">This </w:t>
      </w:r>
      <w:r w:rsidR="004F62D5" w:rsidRPr="007D1920">
        <w:t>section</w:t>
      </w:r>
      <w:r w:rsidRPr="007D1920">
        <w:t xml:space="preserve"> applies if</w:t>
      </w:r>
      <w:r w:rsidR="00100B52" w:rsidRPr="007D1920">
        <w:t xml:space="preserve"> a franchise agreement</w:t>
      </w:r>
      <w:r w:rsidR="001270B5" w:rsidRPr="007D1920">
        <w:t xml:space="preserve"> requires </w:t>
      </w:r>
      <w:r w:rsidR="00AE2C16" w:rsidRPr="007D1920">
        <w:t xml:space="preserve">the franchisee </w:t>
      </w:r>
      <w:r w:rsidR="00681E76" w:rsidRPr="007D1920">
        <w:t xml:space="preserve">to pay money to a </w:t>
      </w:r>
      <w:r w:rsidR="001270B5" w:rsidRPr="007D1920">
        <w:t xml:space="preserve">specific purpose </w:t>
      </w:r>
      <w:r w:rsidR="00681E76" w:rsidRPr="007D1920">
        <w:t>fund</w:t>
      </w:r>
      <w:r w:rsidR="001270B5" w:rsidRPr="007D1920">
        <w:t>.</w:t>
      </w:r>
    </w:p>
    <w:p w14:paraId="64BCB59A" w14:textId="77777777" w:rsidR="00910368" w:rsidRPr="007D1920" w:rsidRDefault="00910368" w:rsidP="00910368">
      <w:pPr>
        <w:pStyle w:val="subsection"/>
      </w:pPr>
      <w:r w:rsidRPr="007D1920">
        <w:tab/>
        <w:t>(2)</w:t>
      </w:r>
      <w:r w:rsidRPr="007D1920">
        <w:tab/>
        <w:t>The fund administrator</w:t>
      </w:r>
      <w:r w:rsidR="006C34B1" w:rsidRPr="007D1920">
        <w:t xml:space="preserve"> of the fund</w:t>
      </w:r>
      <w:r w:rsidRPr="007D1920">
        <w:t xml:space="preserve"> must</w:t>
      </w:r>
      <w:r w:rsidR="00DC4FD0" w:rsidRPr="007D1920">
        <w:t>:</w:t>
      </w:r>
    </w:p>
    <w:p w14:paraId="368FBB00" w14:textId="77777777" w:rsidR="00910368" w:rsidRPr="007D1920" w:rsidRDefault="00910368" w:rsidP="00910368">
      <w:pPr>
        <w:pStyle w:val="paragraph"/>
      </w:pPr>
      <w:r w:rsidRPr="007D1920">
        <w:tab/>
        <w:t>(a)</w:t>
      </w:r>
      <w:r w:rsidRPr="007D1920">
        <w:tab/>
      </w:r>
      <w:r w:rsidR="00301124" w:rsidRPr="007D1920">
        <w:t xml:space="preserve">within 4 months after the end of a financial year, </w:t>
      </w:r>
      <w:r w:rsidRPr="007D1920">
        <w:t xml:space="preserve">prepare an annual financial statement </w:t>
      </w:r>
      <w:r w:rsidR="00A96F26" w:rsidRPr="007D1920">
        <w:t>for the</w:t>
      </w:r>
      <w:r w:rsidR="00E575D7" w:rsidRPr="007D1920">
        <w:t xml:space="preserve"> fund for the</w:t>
      </w:r>
      <w:r w:rsidR="00A96F26" w:rsidRPr="007D1920">
        <w:t xml:space="preserve"> financial year </w:t>
      </w:r>
      <w:r w:rsidR="00046918" w:rsidRPr="007D1920">
        <w:t xml:space="preserve">that complies with </w:t>
      </w:r>
      <w:r w:rsidR="00482ED0" w:rsidRPr="007D1920">
        <w:t>subsection (</w:t>
      </w:r>
      <w:r w:rsidR="0083770D" w:rsidRPr="007D1920">
        <w:t>3</w:t>
      </w:r>
      <w:r w:rsidR="00046918" w:rsidRPr="007D1920">
        <w:t>)</w:t>
      </w:r>
      <w:r w:rsidRPr="007D1920">
        <w:t>; and</w:t>
      </w:r>
    </w:p>
    <w:p w14:paraId="4305B19D" w14:textId="77777777" w:rsidR="0031311C" w:rsidRPr="007D1920" w:rsidRDefault="0031311C" w:rsidP="0031311C">
      <w:pPr>
        <w:pStyle w:val="paragraph"/>
      </w:pPr>
      <w:r w:rsidRPr="007D1920">
        <w:tab/>
        <w:t>(</w:t>
      </w:r>
      <w:r w:rsidR="001A3963" w:rsidRPr="007D1920">
        <w:t>b</w:t>
      </w:r>
      <w:r w:rsidRPr="007D1920">
        <w:t>)</w:t>
      </w:r>
      <w:r w:rsidRPr="007D1920">
        <w:tab/>
        <w:t>give the franchisee a copy of the financial statement within 30 days of preparing it; and</w:t>
      </w:r>
    </w:p>
    <w:p w14:paraId="4C7B99DE" w14:textId="77777777" w:rsidR="001A3963" w:rsidRPr="007D1920" w:rsidRDefault="00910368" w:rsidP="00910368">
      <w:pPr>
        <w:pStyle w:val="paragraph"/>
      </w:pPr>
      <w:r w:rsidRPr="007D1920">
        <w:tab/>
        <w:t>(c)</w:t>
      </w:r>
      <w:r w:rsidRPr="007D1920">
        <w:tab/>
      </w:r>
      <w:r w:rsidR="00046918" w:rsidRPr="007D1920">
        <w:t xml:space="preserve">unless </w:t>
      </w:r>
      <w:r w:rsidR="00482ED0" w:rsidRPr="007D1920">
        <w:t>subsection (</w:t>
      </w:r>
      <w:r w:rsidR="0083770D" w:rsidRPr="007D1920">
        <w:t>4</w:t>
      </w:r>
      <w:r w:rsidR="00571BED" w:rsidRPr="007D1920">
        <w:t>) applies</w:t>
      </w:r>
      <w:r w:rsidR="00B84629" w:rsidRPr="007D1920">
        <w:t xml:space="preserve"> in respect of the </w:t>
      </w:r>
      <w:r w:rsidR="007577B2" w:rsidRPr="007D1920">
        <w:t xml:space="preserve">fund for the </w:t>
      </w:r>
      <w:r w:rsidR="00B84629" w:rsidRPr="007D1920">
        <w:t>financial year</w:t>
      </w:r>
      <w:r w:rsidR="001A3963" w:rsidRPr="007D1920">
        <w:t>:</w:t>
      </w:r>
    </w:p>
    <w:p w14:paraId="3CCABE94" w14:textId="77777777" w:rsidR="00910368" w:rsidRPr="007D1920" w:rsidRDefault="001A3963" w:rsidP="001A3963">
      <w:pPr>
        <w:pStyle w:val="paragraphsub"/>
      </w:pPr>
      <w:r w:rsidRPr="007D1920">
        <w:tab/>
        <w:t>(i)</w:t>
      </w:r>
      <w:r w:rsidRPr="007D1920">
        <w:tab/>
      </w:r>
      <w:r w:rsidR="00303A2E" w:rsidRPr="007D1920">
        <w:t xml:space="preserve">within 4 months after the end of the financial year, </w:t>
      </w:r>
      <w:r w:rsidR="00910368" w:rsidRPr="007D1920">
        <w:t>have the statement audited by a registered company auditor</w:t>
      </w:r>
      <w:r w:rsidRPr="007D1920">
        <w:t>; and</w:t>
      </w:r>
    </w:p>
    <w:p w14:paraId="48FE00F1" w14:textId="77777777" w:rsidR="0031311C" w:rsidRPr="007D1920" w:rsidRDefault="001A3963" w:rsidP="001A3963">
      <w:pPr>
        <w:pStyle w:val="paragraphsub"/>
      </w:pPr>
      <w:r w:rsidRPr="007D1920">
        <w:tab/>
        <w:t>(ii)</w:t>
      </w:r>
      <w:r w:rsidRPr="007D1920">
        <w:tab/>
      </w:r>
      <w:r w:rsidR="0031311C" w:rsidRPr="007D1920">
        <w:t>give the franchisee a copy of the auditor’s report within 30 days of receiving it.</w:t>
      </w:r>
    </w:p>
    <w:p w14:paraId="5376FAD6" w14:textId="77777777" w:rsidR="00910368" w:rsidRPr="007D1920" w:rsidRDefault="00910368" w:rsidP="00910368">
      <w:pPr>
        <w:pStyle w:val="Penalty"/>
      </w:pPr>
      <w:r w:rsidRPr="007D1920">
        <w:t>Civil penalty:</w:t>
      </w:r>
      <w:r w:rsidRPr="007D1920">
        <w:tab/>
        <w:t>600 penalty units.</w:t>
      </w:r>
    </w:p>
    <w:p w14:paraId="1681C30E" w14:textId="77777777" w:rsidR="00046918" w:rsidRPr="007D1920" w:rsidRDefault="00571BED" w:rsidP="00B82827">
      <w:pPr>
        <w:pStyle w:val="subsection"/>
      </w:pPr>
      <w:r w:rsidRPr="007D1920">
        <w:tab/>
        <w:t>(</w:t>
      </w:r>
      <w:r w:rsidR="0083770D" w:rsidRPr="007D1920">
        <w:t>3</w:t>
      </w:r>
      <w:r w:rsidRPr="007D1920">
        <w:t>)</w:t>
      </w:r>
      <w:r w:rsidRPr="007D1920">
        <w:tab/>
        <w:t xml:space="preserve">For the purposes of </w:t>
      </w:r>
      <w:r w:rsidR="0099641B" w:rsidRPr="007D1920">
        <w:t>paragraph (</w:t>
      </w:r>
      <w:r w:rsidRPr="007D1920">
        <w:t>2)(a), the statement must</w:t>
      </w:r>
      <w:r w:rsidR="00B82827" w:rsidRPr="007D1920">
        <w:t xml:space="preserve"> detail all of the fund’s receipts and expenses, including</w:t>
      </w:r>
      <w:r w:rsidR="00046918" w:rsidRPr="007D1920">
        <w:t>:</w:t>
      </w:r>
    </w:p>
    <w:p w14:paraId="0B24A55D" w14:textId="77777777" w:rsidR="00455D4E" w:rsidRPr="007D1920" w:rsidRDefault="00046918" w:rsidP="00B82827">
      <w:pPr>
        <w:pStyle w:val="paragraph"/>
      </w:pPr>
      <w:r w:rsidRPr="007D1920">
        <w:tab/>
        <w:t>(</w:t>
      </w:r>
      <w:r w:rsidR="00B82827" w:rsidRPr="007D1920">
        <w:t>a</w:t>
      </w:r>
      <w:r w:rsidRPr="007D1920">
        <w:t>)</w:t>
      </w:r>
      <w:r w:rsidRPr="007D1920">
        <w:tab/>
      </w:r>
      <w:r w:rsidR="00455D4E" w:rsidRPr="007D1920">
        <w:t xml:space="preserve"> sufficient detail of the fund’s receipts and expenses to give meaningful information about:</w:t>
      </w:r>
    </w:p>
    <w:p w14:paraId="17E899E2" w14:textId="77777777" w:rsidR="00046918" w:rsidRPr="007D1920" w:rsidRDefault="00455D4E" w:rsidP="00455D4E">
      <w:pPr>
        <w:pStyle w:val="paragraphsub"/>
      </w:pPr>
      <w:r w:rsidRPr="007D1920">
        <w:tab/>
        <w:t>(i)</w:t>
      </w:r>
      <w:r w:rsidRPr="007D1920">
        <w:tab/>
      </w:r>
      <w:r w:rsidR="00046918" w:rsidRPr="007D1920">
        <w:t>sources of income; and</w:t>
      </w:r>
    </w:p>
    <w:p w14:paraId="51643650" w14:textId="77777777" w:rsidR="00455D4E" w:rsidRPr="007D1920" w:rsidRDefault="00046918" w:rsidP="00455D4E">
      <w:pPr>
        <w:pStyle w:val="paragraphsub"/>
      </w:pPr>
      <w:r w:rsidRPr="007D1920">
        <w:tab/>
        <w:t>(</w:t>
      </w:r>
      <w:r w:rsidR="00455D4E" w:rsidRPr="007D1920">
        <w:t>ii</w:t>
      </w:r>
      <w:r w:rsidR="00B82827" w:rsidRPr="007D1920">
        <w:t>)</w:t>
      </w:r>
      <w:r w:rsidRPr="007D1920">
        <w:tab/>
        <w:t xml:space="preserve">items of expenditure, particularly with respect to the specified </w:t>
      </w:r>
      <w:r w:rsidR="00EC2956" w:rsidRPr="007D1920">
        <w:t xml:space="preserve">common </w:t>
      </w:r>
      <w:r w:rsidRPr="007D1920">
        <w:t>purpose</w:t>
      </w:r>
      <w:r w:rsidR="00455D4E" w:rsidRPr="007D1920">
        <w:t>; and</w:t>
      </w:r>
    </w:p>
    <w:p w14:paraId="0C847248" w14:textId="77777777" w:rsidR="00455D4E" w:rsidRPr="007D1920" w:rsidRDefault="00455D4E" w:rsidP="0092155F">
      <w:pPr>
        <w:pStyle w:val="paragraph"/>
      </w:pPr>
      <w:r w:rsidRPr="007D1920">
        <w:tab/>
        <w:t>(b)</w:t>
      </w:r>
      <w:r w:rsidRPr="007D1920">
        <w:tab/>
        <w:t>the percentage</w:t>
      </w:r>
      <w:r w:rsidR="00803CF1" w:rsidRPr="007D1920">
        <w:t xml:space="preserve"> of the total income</w:t>
      </w:r>
      <w:r w:rsidRPr="007D1920">
        <w:t xml:space="preserve"> spent on</w:t>
      </w:r>
      <w:r w:rsidR="00803CF1" w:rsidRPr="007D1920">
        <w:t xml:space="preserve"> each of the following</w:t>
      </w:r>
      <w:r w:rsidRPr="007D1920">
        <w:t>:</w:t>
      </w:r>
    </w:p>
    <w:p w14:paraId="5020F81E" w14:textId="77777777" w:rsidR="00455D4E" w:rsidRPr="007D1920" w:rsidRDefault="00455D4E" w:rsidP="0092155F">
      <w:pPr>
        <w:pStyle w:val="paragraphsub"/>
      </w:pPr>
      <w:r w:rsidRPr="007D1920">
        <w:tab/>
        <w:t>(i)</w:t>
      </w:r>
      <w:r w:rsidRPr="007D1920">
        <w:tab/>
        <w:t xml:space="preserve">the expenses mentioned in paragraph </w:t>
      </w:r>
      <w:r w:rsidR="0017125A" w:rsidRPr="007D1920">
        <w:t>58</w:t>
      </w:r>
      <w:r w:rsidRPr="007D1920">
        <w:t>(4)(a);</w:t>
      </w:r>
    </w:p>
    <w:p w14:paraId="1BDB6713" w14:textId="77777777" w:rsidR="00046918" w:rsidRPr="007D1920" w:rsidRDefault="00455D4E" w:rsidP="0092155F">
      <w:pPr>
        <w:pStyle w:val="paragraphsub"/>
      </w:pPr>
      <w:r w:rsidRPr="007D1920">
        <w:tab/>
        <w:t>(ii)</w:t>
      </w:r>
      <w:r w:rsidRPr="007D1920">
        <w:tab/>
        <w:t xml:space="preserve">the costs mentioned in paragraph </w:t>
      </w:r>
      <w:r w:rsidR="0017125A" w:rsidRPr="007D1920">
        <w:t>58</w:t>
      </w:r>
      <w:r w:rsidRPr="007D1920">
        <w:t>(4)(b)</w:t>
      </w:r>
      <w:r w:rsidR="00B82827" w:rsidRPr="007D1920">
        <w:t>.</w:t>
      </w:r>
    </w:p>
    <w:p w14:paraId="4B0E0504" w14:textId="77777777" w:rsidR="00910368" w:rsidRPr="007D1920" w:rsidRDefault="00910368" w:rsidP="00910368">
      <w:pPr>
        <w:pStyle w:val="subsection"/>
      </w:pPr>
      <w:r w:rsidRPr="007D1920">
        <w:tab/>
        <w:t>(</w:t>
      </w:r>
      <w:r w:rsidR="0083770D" w:rsidRPr="007D1920">
        <w:t>4</w:t>
      </w:r>
      <w:r w:rsidRPr="007D1920">
        <w:t>)</w:t>
      </w:r>
      <w:r w:rsidRPr="007D1920">
        <w:tab/>
      </w:r>
      <w:r w:rsidR="00B82827" w:rsidRPr="007D1920">
        <w:t xml:space="preserve">This subsection applies </w:t>
      </w:r>
      <w:r w:rsidRPr="007D1920">
        <w:t xml:space="preserve">in respect of a </w:t>
      </w:r>
      <w:r w:rsidR="007577B2" w:rsidRPr="007D1920">
        <w:t xml:space="preserve">specific purpose fund for a </w:t>
      </w:r>
      <w:r w:rsidRPr="007D1920">
        <w:t xml:space="preserve">financial year if, within 3 months after the end of the </w:t>
      </w:r>
      <w:r w:rsidR="0031311C" w:rsidRPr="007D1920">
        <w:t xml:space="preserve">financial </w:t>
      </w:r>
      <w:r w:rsidRPr="007D1920">
        <w:t xml:space="preserve">year, 75% of the franchisees (whether franchisees or subfranchisees of the franchisor or master franchisor) in </w:t>
      </w:r>
      <w:r w:rsidRPr="007D1920">
        <w:lastRenderedPageBreak/>
        <w:t xml:space="preserve">Australia who </w:t>
      </w:r>
      <w:r w:rsidR="00B84629" w:rsidRPr="007D1920">
        <w:t xml:space="preserve">paid money </w:t>
      </w:r>
      <w:r w:rsidRPr="007D1920">
        <w:t>to the fund</w:t>
      </w:r>
      <w:r w:rsidR="00B84629" w:rsidRPr="007D1920">
        <w:t xml:space="preserve"> in the financial year</w:t>
      </w:r>
      <w:r w:rsidRPr="007D1920">
        <w:t xml:space="preserve"> vote to agree that the fund administrator does not have to </w:t>
      </w:r>
      <w:r w:rsidR="008B7938" w:rsidRPr="007D1920">
        <w:t xml:space="preserve">do the things mentioned in </w:t>
      </w:r>
      <w:r w:rsidR="0099641B" w:rsidRPr="007D1920">
        <w:t>paragraph (</w:t>
      </w:r>
      <w:r w:rsidR="008B7938" w:rsidRPr="007D1920">
        <w:t>2)(c)</w:t>
      </w:r>
      <w:r w:rsidRPr="007D1920">
        <w:t xml:space="preserve"> in respect of</w:t>
      </w:r>
      <w:r w:rsidR="002966C3" w:rsidRPr="007D1920">
        <w:t xml:space="preserve"> the</w:t>
      </w:r>
      <w:r w:rsidRPr="007D1920">
        <w:t xml:space="preserve"> </w:t>
      </w:r>
      <w:r w:rsidR="002966C3" w:rsidRPr="007D1920">
        <w:t xml:space="preserve">fund for </w:t>
      </w:r>
      <w:r w:rsidRPr="007D1920">
        <w:t>the</w:t>
      </w:r>
      <w:r w:rsidR="00B84629" w:rsidRPr="007D1920">
        <w:t xml:space="preserve"> financial</w:t>
      </w:r>
      <w:r w:rsidRPr="007D1920">
        <w:t xml:space="preserve"> year.</w:t>
      </w:r>
    </w:p>
    <w:p w14:paraId="73E33E5F" w14:textId="77777777" w:rsidR="00910368" w:rsidRPr="007D1920" w:rsidRDefault="0017125A" w:rsidP="00910368">
      <w:pPr>
        <w:pStyle w:val="ActHead5"/>
      </w:pPr>
      <w:bookmarkStart w:id="56" w:name="_Toc177562470"/>
      <w:r w:rsidRPr="00273CA5">
        <w:rPr>
          <w:rStyle w:val="CharSectno"/>
        </w:rPr>
        <w:t>31</w:t>
      </w:r>
      <w:r w:rsidR="00910368" w:rsidRPr="007D1920">
        <w:t xml:space="preserve">  </w:t>
      </w:r>
      <w:r w:rsidR="00402C77" w:rsidRPr="007D1920">
        <w:t xml:space="preserve">Franchisee may request </w:t>
      </w:r>
      <w:r w:rsidR="002D77D0" w:rsidRPr="007D1920">
        <w:t>updated disclosure document</w:t>
      </w:r>
      <w:r w:rsidR="00512EEF" w:rsidRPr="007D1920">
        <w:t xml:space="preserve"> [S16]</w:t>
      </w:r>
      <w:bookmarkEnd w:id="56"/>
    </w:p>
    <w:p w14:paraId="6FDCAD22" w14:textId="77777777" w:rsidR="008F78AF" w:rsidRPr="007D1920" w:rsidRDefault="00910368" w:rsidP="00910368">
      <w:pPr>
        <w:pStyle w:val="subsection"/>
      </w:pPr>
      <w:r w:rsidRPr="007D1920">
        <w:tab/>
        <w:t>(1)</w:t>
      </w:r>
      <w:r w:rsidRPr="007D1920">
        <w:tab/>
      </w:r>
      <w:r w:rsidR="008F78AF" w:rsidRPr="007D1920">
        <w:t>A</w:t>
      </w:r>
      <w:r w:rsidRPr="007D1920">
        <w:t xml:space="preserve"> franchisee</w:t>
      </w:r>
      <w:r w:rsidR="008F78AF" w:rsidRPr="007D1920">
        <w:t xml:space="preserve"> may, in writing,</w:t>
      </w:r>
      <w:r w:rsidRPr="007D1920">
        <w:t xml:space="preserve"> request a franchisor to give the franchisee a copy of the disclosure document relating to the franchise</w:t>
      </w:r>
      <w:r w:rsidR="008F78AF" w:rsidRPr="007D1920">
        <w:t>.</w:t>
      </w:r>
    </w:p>
    <w:p w14:paraId="7FEADD78" w14:textId="77777777" w:rsidR="008F78AF" w:rsidRPr="007D1920" w:rsidRDefault="008F78AF" w:rsidP="008F78AF">
      <w:pPr>
        <w:pStyle w:val="subsection"/>
      </w:pPr>
      <w:r w:rsidRPr="007D1920">
        <w:tab/>
        <w:t>(2)</w:t>
      </w:r>
      <w:r w:rsidRPr="007D1920">
        <w:tab/>
        <w:t xml:space="preserve">A request under </w:t>
      </w:r>
      <w:r w:rsidR="00402C77" w:rsidRPr="007D1920">
        <w:t>this section</w:t>
      </w:r>
      <w:r w:rsidRPr="007D1920">
        <w:t xml:space="preserve"> can be made only once every 12 months.</w:t>
      </w:r>
    </w:p>
    <w:p w14:paraId="703F48FD" w14:textId="77777777" w:rsidR="005565CC" w:rsidRPr="007D1920" w:rsidRDefault="003D7C29" w:rsidP="003D7C29">
      <w:pPr>
        <w:pStyle w:val="subsection"/>
      </w:pPr>
      <w:r w:rsidRPr="007D1920">
        <w:tab/>
        <w:t>(3)</w:t>
      </w:r>
      <w:r w:rsidRPr="007D1920">
        <w:tab/>
        <w:t xml:space="preserve">A request </w:t>
      </w:r>
      <w:r w:rsidR="005565CC" w:rsidRPr="007D1920">
        <w:t xml:space="preserve">under </w:t>
      </w:r>
      <w:r w:rsidR="00402C77" w:rsidRPr="007D1920">
        <w:t xml:space="preserve">this section </w:t>
      </w:r>
      <w:r w:rsidRPr="007D1920">
        <w:t>may request that the disclosure document be given in printed form, electronic form or both</w:t>
      </w:r>
      <w:r w:rsidR="005565CC" w:rsidRPr="007D1920">
        <w:t>.</w:t>
      </w:r>
    </w:p>
    <w:p w14:paraId="46E0109D" w14:textId="77777777" w:rsidR="00727F3F" w:rsidRPr="007D1920" w:rsidRDefault="0017125A" w:rsidP="00727F3F">
      <w:pPr>
        <w:pStyle w:val="ActHead5"/>
      </w:pPr>
      <w:bookmarkStart w:id="57" w:name="_Toc177562471"/>
      <w:r w:rsidRPr="00273CA5">
        <w:rPr>
          <w:rStyle w:val="CharSectno"/>
        </w:rPr>
        <w:t>32</w:t>
      </w:r>
      <w:r w:rsidR="00727F3F" w:rsidRPr="007D1920">
        <w:t xml:space="preserve">  Giving updated disclosure document on request by franchisee</w:t>
      </w:r>
      <w:bookmarkEnd w:id="57"/>
    </w:p>
    <w:p w14:paraId="1CEA36DF" w14:textId="77777777" w:rsidR="005E5195" w:rsidRPr="007D1920" w:rsidRDefault="00910368" w:rsidP="00910368">
      <w:pPr>
        <w:pStyle w:val="subsection"/>
      </w:pPr>
      <w:r w:rsidRPr="007D1920">
        <w:t xml:space="preserve"> </w:t>
      </w:r>
      <w:r w:rsidR="005565CC" w:rsidRPr="007D1920">
        <w:tab/>
      </w:r>
      <w:r w:rsidR="005565CC" w:rsidRPr="007D1920">
        <w:tab/>
        <w:t xml:space="preserve">If </w:t>
      </w:r>
      <w:r w:rsidR="00BB1DED" w:rsidRPr="007D1920">
        <w:t>a</w:t>
      </w:r>
      <w:r w:rsidRPr="007D1920">
        <w:t xml:space="preserve"> franchisor</w:t>
      </w:r>
      <w:r w:rsidR="005565CC" w:rsidRPr="007D1920">
        <w:t xml:space="preserve"> receives a request</w:t>
      </w:r>
      <w:r w:rsidR="00BB1DED" w:rsidRPr="007D1920">
        <w:t xml:space="preserve"> from a franchisee</w:t>
      </w:r>
      <w:r w:rsidR="005565CC" w:rsidRPr="007D1920">
        <w:t xml:space="preserve"> </w:t>
      </w:r>
      <w:r w:rsidR="00BB1DED" w:rsidRPr="007D1920">
        <w:t xml:space="preserve">in accordance with </w:t>
      </w:r>
      <w:r w:rsidR="005565CC" w:rsidRPr="007D1920">
        <w:t>section </w:t>
      </w:r>
      <w:r w:rsidR="0017125A" w:rsidRPr="007D1920">
        <w:t>31</w:t>
      </w:r>
      <w:r w:rsidR="005565CC" w:rsidRPr="007D1920">
        <w:t>, the franchisor</w:t>
      </w:r>
      <w:r w:rsidRPr="007D1920">
        <w:t xml:space="preserve"> must</w:t>
      </w:r>
      <w:r w:rsidR="005E5195" w:rsidRPr="007D1920">
        <w:t>:</w:t>
      </w:r>
    </w:p>
    <w:p w14:paraId="6047C8B3" w14:textId="77777777" w:rsidR="005E5195" w:rsidRPr="007D1920" w:rsidRDefault="005E5195" w:rsidP="005E5195">
      <w:pPr>
        <w:pStyle w:val="paragraph"/>
      </w:pPr>
      <w:r w:rsidRPr="007D1920">
        <w:tab/>
        <w:t>(a)</w:t>
      </w:r>
      <w:r w:rsidRPr="007D1920">
        <w:tab/>
        <w:t>update the disclosure document so that it reflects the position of the franchise as at the end of the financial year before the financial year in which the request is made</w:t>
      </w:r>
      <w:r w:rsidR="00E433E4" w:rsidRPr="007D1920">
        <w:t>; and</w:t>
      </w:r>
    </w:p>
    <w:p w14:paraId="3CEB6401" w14:textId="77777777" w:rsidR="00910368" w:rsidRPr="007D1920" w:rsidRDefault="00E433E4" w:rsidP="00E433E4">
      <w:pPr>
        <w:pStyle w:val="paragraph"/>
      </w:pPr>
      <w:r w:rsidRPr="007D1920">
        <w:tab/>
        <w:t>(b)</w:t>
      </w:r>
      <w:r w:rsidRPr="007D1920">
        <w:tab/>
        <w:t xml:space="preserve">give the franchisee </w:t>
      </w:r>
      <w:r w:rsidR="00910368" w:rsidRPr="007D1920">
        <w:t xml:space="preserve">a copy of the </w:t>
      </w:r>
      <w:r w:rsidRPr="007D1920">
        <w:t xml:space="preserve">updated </w:t>
      </w:r>
      <w:r w:rsidR="00910368" w:rsidRPr="007D1920">
        <w:t>disclosure document</w:t>
      </w:r>
      <w:r w:rsidRPr="007D1920">
        <w:t>:</w:t>
      </w:r>
    </w:p>
    <w:p w14:paraId="2D684033" w14:textId="77777777" w:rsidR="00910368" w:rsidRPr="007D1920" w:rsidRDefault="00910368" w:rsidP="00E433E4">
      <w:pPr>
        <w:pStyle w:val="paragraphsub"/>
      </w:pPr>
      <w:r w:rsidRPr="007D1920">
        <w:tab/>
        <w:t>(</w:t>
      </w:r>
      <w:r w:rsidR="00BB1DED" w:rsidRPr="007D1920">
        <w:t>i</w:t>
      </w:r>
      <w:r w:rsidRPr="007D1920">
        <w:t>)</w:t>
      </w:r>
      <w:r w:rsidRPr="007D1920">
        <w:tab/>
        <w:t>within 2 months of the date of the request; and</w:t>
      </w:r>
    </w:p>
    <w:p w14:paraId="1373A318" w14:textId="77777777" w:rsidR="00910368" w:rsidRPr="007D1920" w:rsidRDefault="00910368" w:rsidP="00E433E4">
      <w:pPr>
        <w:pStyle w:val="paragraphsub"/>
      </w:pPr>
      <w:r w:rsidRPr="007D1920">
        <w:tab/>
        <w:t>(</w:t>
      </w:r>
      <w:r w:rsidR="00BB1DED" w:rsidRPr="007D1920">
        <w:t>ii</w:t>
      </w:r>
      <w:r w:rsidRPr="007D1920">
        <w:t>)</w:t>
      </w:r>
      <w:r w:rsidRPr="007D1920">
        <w:tab/>
      </w:r>
      <w:r w:rsidR="00E3583F" w:rsidRPr="007D1920">
        <w:t xml:space="preserve">in the form or forms (if any) </w:t>
      </w:r>
      <w:r w:rsidR="001B7590" w:rsidRPr="007D1920">
        <w:t>requested by the franchisee</w:t>
      </w:r>
      <w:r w:rsidRPr="007D1920">
        <w:t>.</w:t>
      </w:r>
    </w:p>
    <w:p w14:paraId="56449CE5" w14:textId="77777777" w:rsidR="00910368" w:rsidRPr="007D1920" w:rsidRDefault="00910368" w:rsidP="00910368">
      <w:pPr>
        <w:pStyle w:val="Penalty"/>
      </w:pPr>
      <w:r w:rsidRPr="007D1920">
        <w:t>Civil penalty:</w:t>
      </w:r>
      <w:r w:rsidRPr="007D1920">
        <w:tab/>
        <w:t>600 penalty units.</w:t>
      </w:r>
    </w:p>
    <w:p w14:paraId="2143DA7B" w14:textId="77777777" w:rsidR="00910368" w:rsidRPr="007D1920" w:rsidRDefault="0017125A" w:rsidP="00910368">
      <w:pPr>
        <w:pStyle w:val="ActHead5"/>
      </w:pPr>
      <w:bookmarkStart w:id="58" w:name="_Toc177562472"/>
      <w:r w:rsidRPr="00273CA5">
        <w:rPr>
          <w:rStyle w:val="CharSectno"/>
        </w:rPr>
        <w:t>33</w:t>
      </w:r>
      <w:r w:rsidR="00910368" w:rsidRPr="007D1920">
        <w:t xml:space="preserve">  Disclosure of materially relevant facts</w:t>
      </w:r>
      <w:r w:rsidR="00512EEF" w:rsidRPr="007D1920">
        <w:t xml:space="preserve"> [S17]</w:t>
      </w:r>
      <w:bookmarkEnd w:id="58"/>
    </w:p>
    <w:p w14:paraId="432159A1" w14:textId="77777777" w:rsidR="00910368" w:rsidRPr="007D1920" w:rsidRDefault="00910368" w:rsidP="00910368">
      <w:pPr>
        <w:pStyle w:val="SubsectionHead"/>
      </w:pPr>
      <w:r w:rsidRPr="007D1920">
        <w:t>Financial details</w:t>
      </w:r>
    </w:p>
    <w:p w14:paraId="7178511F" w14:textId="77777777" w:rsidR="00910368" w:rsidRPr="007D1920" w:rsidRDefault="00910368" w:rsidP="00910368">
      <w:pPr>
        <w:pStyle w:val="subsection"/>
      </w:pPr>
      <w:r w:rsidRPr="007D1920">
        <w:tab/>
        <w:t>(1)</w:t>
      </w:r>
      <w:r w:rsidRPr="007D1920">
        <w:tab/>
        <w:t>If:</w:t>
      </w:r>
    </w:p>
    <w:p w14:paraId="2FCD1816" w14:textId="77777777" w:rsidR="00910368" w:rsidRPr="007D1920" w:rsidRDefault="00910368" w:rsidP="00910368">
      <w:pPr>
        <w:pStyle w:val="paragraph"/>
      </w:pPr>
      <w:r w:rsidRPr="007D1920">
        <w:tab/>
        <w:t>(a)</w:t>
      </w:r>
      <w:r w:rsidRPr="007D1920">
        <w:tab/>
        <w:t>either:</w:t>
      </w:r>
    </w:p>
    <w:p w14:paraId="6A21C75A" w14:textId="77777777" w:rsidR="00910368" w:rsidRPr="007D1920" w:rsidRDefault="00910368" w:rsidP="00910368">
      <w:pPr>
        <w:pStyle w:val="paragraphsub"/>
      </w:pPr>
      <w:r w:rsidRPr="007D1920">
        <w:tab/>
        <w:t>(i)</w:t>
      </w:r>
      <w:r w:rsidRPr="007D1920">
        <w:tab/>
        <w:t xml:space="preserve">a statement or declaration referred to in item 21 of </w:t>
      </w:r>
      <w:r w:rsidR="00AE5AE2" w:rsidRPr="007D1920">
        <w:t>Schedule 1</w:t>
      </w:r>
      <w:r w:rsidRPr="007D1920">
        <w:t xml:space="preserve"> is made; or</w:t>
      </w:r>
    </w:p>
    <w:p w14:paraId="2CE9ACDA" w14:textId="77777777" w:rsidR="00910368" w:rsidRPr="007D1920" w:rsidRDefault="00910368" w:rsidP="00910368">
      <w:pPr>
        <w:pStyle w:val="paragraphsub"/>
      </w:pPr>
      <w:r w:rsidRPr="007D1920">
        <w:tab/>
        <w:t>(ii)</w:t>
      </w:r>
      <w:r w:rsidRPr="007D1920">
        <w:tab/>
        <w:t>a document referred to in that item comes into existence; and</w:t>
      </w:r>
    </w:p>
    <w:p w14:paraId="1B98E2EA" w14:textId="77777777" w:rsidR="00910368" w:rsidRPr="007D1920" w:rsidRDefault="00910368" w:rsidP="00910368">
      <w:pPr>
        <w:pStyle w:val="paragraph"/>
      </w:pPr>
      <w:r w:rsidRPr="007D1920">
        <w:tab/>
        <w:t>(b)</w:t>
      </w:r>
      <w:r w:rsidRPr="007D1920">
        <w:tab/>
        <w:t xml:space="preserve">the statement or declaration is not reflected in, or the document is not provided together with, a disclosure document that has been updated under </w:t>
      </w:r>
      <w:r w:rsidR="004F62D5" w:rsidRPr="007D1920">
        <w:t>section</w:t>
      </w:r>
      <w:r w:rsidRPr="007D1920">
        <w:t> </w:t>
      </w:r>
      <w:r w:rsidR="0017125A" w:rsidRPr="007D1920">
        <w:t>20</w:t>
      </w:r>
      <w:r w:rsidR="00FC25CA" w:rsidRPr="007D1920">
        <w:t xml:space="preserve"> or </w:t>
      </w:r>
      <w:r w:rsidR="0017125A" w:rsidRPr="007D1920">
        <w:t>32</w:t>
      </w:r>
      <w:r w:rsidRPr="007D1920">
        <w:t>;</w:t>
      </w:r>
    </w:p>
    <w:p w14:paraId="5345FBEE" w14:textId="77777777" w:rsidR="000852C0" w:rsidRPr="007D1920" w:rsidRDefault="00910368" w:rsidP="000852C0">
      <w:pPr>
        <w:pStyle w:val="subsection2"/>
      </w:pPr>
      <w:r w:rsidRPr="007D1920">
        <w:t xml:space="preserve">the franchisor must give </w:t>
      </w:r>
      <w:r w:rsidR="00484EAE" w:rsidRPr="007D1920">
        <w:t>a</w:t>
      </w:r>
      <w:r w:rsidR="00FC25CA" w:rsidRPr="007D1920">
        <w:t xml:space="preserve"> franchisee or a </w:t>
      </w:r>
      <w:r w:rsidRPr="007D1920">
        <w:t>prospective franchisee a copy of the statement, declaration or document</w:t>
      </w:r>
      <w:r w:rsidR="000852C0" w:rsidRPr="007D1920">
        <w:t>:</w:t>
      </w:r>
    </w:p>
    <w:p w14:paraId="3EDEB9E5" w14:textId="77777777" w:rsidR="000852C0" w:rsidRPr="007D1920" w:rsidRDefault="000852C0" w:rsidP="000852C0">
      <w:pPr>
        <w:pStyle w:val="paragraph"/>
      </w:pPr>
      <w:r w:rsidRPr="007D1920">
        <w:tab/>
        <w:t>(</w:t>
      </w:r>
      <w:r w:rsidR="00927B10" w:rsidRPr="007D1920">
        <w:t>c</w:t>
      </w:r>
      <w:r w:rsidRPr="007D1920">
        <w:t>)</w:t>
      </w:r>
      <w:r w:rsidRPr="007D1920">
        <w:tab/>
      </w:r>
      <w:r w:rsidR="00910368" w:rsidRPr="007D1920">
        <w:t>as soon as reasonably practicable</w:t>
      </w:r>
      <w:r w:rsidRPr="007D1920">
        <w:t>; and</w:t>
      </w:r>
    </w:p>
    <w:p w14:paraId="018E5745" w14:textId="77777777" w:rsidR="00910368" w:rsidRPr="007D1920" w:rsidRDefault="000852C0" w:rsidP="000852C0">
      <w:pPr>
        <w:pStyle w:val="paragraph"/>
      </w:pPr>
      <w:r w:rsidRPr="007D1920">
        <w:tab/>
        <w:t>(</w:t>
      </w:r>
      <w:r w:rsidR="00927B10" w:rsidRPr="007D1920">
        <w:t>d</w:t>
      </w:r>
      <w:r w:rsidRPr="007D1920">
        <w:t>)</w:t>
      </w:r>
      <w:r w:rsidRPr="007D1920">
        <w:tab/>
      </w:r>
      <w:r w:rsidR="00DD2B14" w:rsidRPr="007D1920">
        <w:t>in relation to a prospective franchisee</w:t>
      </w:r>
      <w:r w:rsidRPr="007D1920">
        <w:t>—</w:t>
      </w:r>
      <w:r w:rsidR="00910368" w:rsidRPr="007D1920">
        <w:t>before the prospective franchisee enters into a franchise agreement with the franchisor.</w:t>
      </w:r>
    </w:p>
    <w:p w14:paraId="4CB693B5" w14:textId="77777777" w:rsidR="00910368" w:rsidRPr="007D1920" w:rsidRDefault="00910368" w:rsidP="00910368">
      <w:pPr>
        <w:pStyle w:val="Penalty"/>
      </w:pPr>
      <w:r w:rsidRPr="007D1920">
        <w:t>Civil penalty:</w:t>
      </w:r>
    </w:p>
    <w:p w14:paraId="134D75F4" w14:textId="77777777" w:rsidR="00910368" w:rsidRPr="007D1920" w:rsidRDefault="00910368" w:rsidP="00910368">
      <w:pPr>
        <w:pStyle w:val="paragraph"/>
      </w:pPr>
      <w:r w:rsidRPr="007D1920">
        <w:tab/>
        <w:t>(a)</w:t>
      </w:r>
      <w:r w:rsidRPr="007D1920">
        <w:tab/>
        <w:t xml:space="preserve">for a contravention by a body corporate—the amount under </w:t>
      </w:r>
      <w:r w:rsidR="004F62D5" w:rsidRPr="007D1920">
        <w:t>section</w:t>
      </w:r>
      <w:r w:rsidRPr="007D1920">
        <w:t> </w:t>
      </w:r>
      <w:r w:rsidR="0017125A" w:rsidRPr="007D1920">
        <w:t>16</w:t>
      </w:r>
      <w:r w:rsidRPr="007D1920">
        <w:t>; or</w:t>
      </w:r>
    </w:p>
    <w:p w14:paraId="1DB2BF80" w14:textId="77777777" w:rsidR="00910368" w:rsidRPr="007D1920" w:rsidRDefault="00910368" w:rsidP="00910368">
      <w:pPr>
        <w:pStyle w:val="paragraph"/>
      </w:pPr>
      <w:r w:rsidRPr="007D1920">
        <w:tab/>
        <w:t>(b)</w:t>
      </w:r>
      <w:r w:rsidRPr="007D1920">
        <w:tab/>
        <w:t>for a contravention by a person who is not a body corporate—$500,000.</w:t>
      </w:r>
    </w:p>
    <w:p w14:paraId="6D694B44" w14:textId="77777777" w:rsidR="00910368" w:rsidRPr="007D1920" w:rsidRDefault="00910368" w:rsidP="00910368">
      <w:pPr>
        <w:pStyle w:val="SubsectionHead"/>
      </w:pPr>
      <w:r w:rsidRPr="007D1920">
        <w:lastRenderedPageBreak/>
        <w:t>Other matters</w:t>
      </w:r>
    </w:p>
    <w:p w14:paraId="7B7971A0" w14:textId="77777777" w:rsidR="00910368" w:rsidRPr="007D1920" w:rsidRDefault="00910368" w:rsidP="00910368">
      <w:pPr>
        <w:pStyle w:val="subsection"/>
      </w:pPr>
      <w:r w:rsidRPr="007D1920">
        <w:tab/>
        <w:t>(2)</w:t>
      </w:r>
      <w:r w:rsidRPr="007D1920">
        <w:tab/>
        <w:t xml:space="preserve">If a disclosure document does not mention a matter mentioned in </w:t>
      </w:r>
      <w:r w:rsidR="00482ED0" w:rsidRPr="007D1920">
        <w:t>subsection (</w:t>
      </w:r>
      <w:r w:rsidRPr="007D1920">
        <w:t>3), the franchisor must tell a franchisee or prospective franchisee about the matter, in writing, within a reasonable time (but not more than 14 days) after the franchisor becomes aware of it.</w:t>
      </w:r>
    </w:p>
    <w:p w14:paraId="7D090620" w14:textId="77777777" w:rsidR="00910368" w:rsidRPr="007D1920" w:rsidRDefault="00910368" w:rsidP="00910368">
      <w:pPr>
        <w:pStyle w:val="Penalty"/>
      </w:pPr>
      <w:r w:rsidRPr="007D1920">
        <w:t>Civil penalty:</w:t>
      </w:r>
    </w:p>
    <w:p w14:paraId="5E3CF555" w14:textId="77777777" w:rsidR="00910368" w:rsidRPr="007D1920" w:rsidRDefault="00910368" w:rsidP="00910368">
      <w:pPr>
        <w:pStyle w:val="paragraph"/>
      </w:pPr>
      <w:r w:rsidRPr="007D1920">
        <w:tab/>
        <w:t>(a)</w:t>
      </w:r>
      <w:r w:rsidRPr="007D1920">
        <w:tab/>
        <w:t xml:space="preserve">for a contravention by a body corporate—the amount under </w:t>
      </w:r>
      <w:r w:rsidR="004F62D5" w:rsidRPr="007D1920">
        <w:t>section</w:t>
      </w:r>
      <w:r w:rsidRPr="007D1920">
        <w:t> </w:t>
      </w:r>
      <w:r w:rsidR="0017125A" w:rsidRPr="007D1920">
        <w:t>16</w:t>
      </w:r>
      <w:r w:rsidRPr="007D1920">
        <w:t>; or</w:t>
      </w:r>
    </w:p>
    <w:p w14:paraId="639C9385" w14:textId="77777777" w:rsidR="00910368" w:rsidRPr="007D1920" w:rsidRDefault="00910368" w:rsidP="00910368">
      <w:pPr>
        <w:pStyle w:val="paragraph"/>
      </w:pPr>
      <w:r w:rsidRPr="007D1920">
        <w:tab/>
        <w:t>(b)</w:t>
      </w:r>
      <w:r w:rsidRPr="007D1920">
        <w:tab/>
        <w:t>for a contravention by a person who is not a body corporate—$500,000.</w:t>
      </w:r>
    </w:p>
    <w:p w14:paraId="08D446C3" w14:textId="77777777" w:rsidR="00910368" w:rsidRPr="007D1920" w:rsidRDefault="00910368" w:rsidP="00910368">
      <w:pPr>
        <w:pStyle w:val="subsection"/>
      </w:pPr>
      <w:r w:rsidRPr="007D1920">
        <w:tab/>
        <w:t>(3)</w:t>
      </w:r>
      <w:r w:rsidRPr="007D1920">
        <w:tab/>
        <w:t>For</w:t>
      </w:r>
      <w:r w:rsidR="007A21FC" w:rsidRPr="007D1920">
        <w:t xml:space="preserve"> the purposes of</w:t>
      </w:r>
      <w:r w:rsidRPr="007D1920">
        <w:t xml:space="preserve"> </w:t>
      </w:r>
      <w:r w:rsidR="00482ED0" w:rsidRPr="007D1920">
        <w:t>subsection (</w:t>
      </w:r>
      <w:r w:rsidRPr="007D1920">
        <w:t>2), the matters are the following:</w:t>
      </w:r>
    </w:p>
    <w:p w14:paraId="52AB5A77" w14:textId="77777777" w:rsidR="00910368" w:rsidRPr="007D1920" w:rsidRDefault="00910368" w:rsidP="00910368">
      <w:pPr>
        <w:pStyle w:val="paragraph"/>
      </w:pPr>
      <w:r w:rsidRPr="007D1920">
        <w:tab/>
        <w:t>(a)</w:t>
      </w:r>
      <w:r w:rsidRPr="007D1920">
        <w:tab/>
        <w:t>change in majority ownership or control of:</w:t>
      </w:r>
    </w:p>
    <w:p w14:paraId="12BA66D8" w14:textId="77777777" w:rsidR="00910368" w:rsidRPr="007D1920" w:rsidRDefault="00910368" w:rsidP="00910368">
      <w:pPr>
        <w:pStyle w:val="paragraphsub"/>
      </w:pPr>
      <w:r w:rsidRPr="007D1920">
        <w:tab/>
        <w:t>(i)</w:t>
      </w:r>
      <w:r w:rsidRPr="007D1920">
        <w:tab/>
        <w:t>the franchisor or an associate of the franchisor; or</w:t>
      </w:r>
    </w:p>
    <w:p w14:paraId="14081741" w14:textId="77777777" w:rsidR="00910368" w:rsidRPr="007D1920" w:rsidRDefault="00910368" w:rsidP="00910368">
      <w:pPr>
        <w:pStyle w:val="paragraphsub"/>
      </w:pPr>
      <w:r w:rsidRPr="007D1920">
        <w:tab/>
        <w:t>(ii)</w:t>
      </w:r>
      <w:r w:rsidRPr="007D1920">
        <w:tab/>
        <w:t>the franchise system;</w:t>
      </w:r>
    </w:p>
    <w:p w14:paraId="1570E797" w14:textId="77777777" w:rsidR="00910368" w:rsidRPr="007D1920" w:rsidRDefault="00910368" w:rsidP="00910368">
      <w:pPr>
        <w:pStyle w:val="paragraph"/>
      </w:pPr>
      <w:r w:rsidRPr="007D1920">
        <w:tab/>
        <w:t>(b)</w:t>
      </w:r>
      <w:r w:rsidRPr="007D1920">
        <w:tab/>
        <w:t>proceedings by a public agency, a judgment in criminal or civil proceedings or an award in an arbitration against the franchisor, a franchisor director, an associate of the franchisor or a director of an associate of the franchisor, in Australia alleging:</w:t>
      </w:r>
    </w:p>
    <w:p w14:paraId="27715091" w14:textId="77777777" w:rsidR="00910368" w:rsidRPr="007D1920" w:rsidRDefault="00910368" w:rsidP="00910368">
      <w:pPr>
        <w:pStyle w:val="paragraphsub"/>
      </w:pPr>
      <w:r w:rsidRPr="007D1920">
        <w:tab/>
        <w:t>(i)</w:t>
      </w:r>
      <w:r w:rsidRPr="007D1920">
        <w:tab/>
        <w:t>breach of a franchise agreement; or</w:t>
      </w:r>
    </w:p>
    <w:p w14:paraId="412C93CE" w14:textId="77777777" w:rsidR="00910368" w:rsidRPr="007D1920" w:rsidRDefault="00910368" w:rsidP="00910368">
      <w:pPr>
        <w:pStyle w:val="paragraphsub"/>
      </w:pPr>
      <w:r w:rsidRPr="007D1920">
        <w:tab/>
        <w:t>(ii)</w:t>
      </w:r>
      <w:r w:rsidRPr="007D1920">
        <w:tab/>
        <w:t xml:space="preserve">contravention of </w:t>
      </w:r>
      <w:r w:rsidR="00927B10" w:rsidRPr="007D1920">
        <w:t>the Act</w:t>
      </w:r>
      <w:r w:rsidRPr="007D1920">
        <w:t>; or</w:t>
      </w:r>
    </w:p>
    <w:p w14:paraId="662F2A76" w14:textId="77777777" w:rsidR="00910368" w:rsidRPr="007D1920" w:rsidRDefault="00910368" w:rsidP="00910368">
      <w:pPr>
        <w:pStyle w:val="paragraphsub"/>
      </w:pPr>
      <w:r w:rsidRPr="007D1920">
        <w:tab/>
        <w:t>(iii)</w:t>
      </w:r>
      <w:r w:rsidRPr="007D1920">
        <w:tab/>
        <w:t>contravention of the Corporations Act; or</w:t>
      </w:r>
    </w:p>
    <w:p w14:paraId="3A7CEEE6" w14:textId="77777777" w:rsidR="00910368" w:rsidRPr="007D1920" w:rsidRDefault="00910368" w:rsidP="00910368">
      <w:pPr>
        <w:pStyle w:val="paragraphsub"/>
      </w:pPr>
      <w:r w:rsidRPr="007D1920">
        <w:tab/>
        <w:t>(iv)</w:t>
      </w:r>
      <w:r w:rsidRPr="007D1920">
        <w:tab/>
        <w:t>unconscionable conduct; or</w:t>
      </w:r>
    </w:p>
    <w:p w14:paraId="65E5B4F6" w14:textId="77777777" w:rsidR="00910368" w:rsidRPr="007D1920" w:rsidRDefault="00910368" w:rsidP="00910368">
      <w:pPr>
        <w:pStyle w:val="paragraphsub"/>
      </w:pPr>
      <w:r w:rsidRPr="007D1920">
        <w:tab/>
        <w:t>(v)</w:t>
      </w:r>
      <w:r w:rsidRPr="007D1920">
        <w:tab/>
        <w:t>misconduct; or</w:t>
      </w:r>
    </w:p>
    <w:p w14:paraId="385C1F2E" w14:textId="77777777" w:rsidR="00910368" w:rsidRPr="007D1920" w:rsidRDefault="00910368" w:rsidP="00910368">
      <w:pPr>
        <w:pStyle w:val="paragraphsub"/>
      </w:pPr>
      <w:r w:rsidRPr="007D1920">
        <w:tab/>
        <w:t>(vi)</w:t>
      </w:r>
      <w:r w:rsidRPr="007D1920">
        <w:tab/>
        <w:t>an offence of dishonesty;</w:t>
      </w:r>
    </w:p>
    <w:p w14:paraId="4124EB12" w14:textId="77777777" w:rsidR="00E57A61" w:rsidRPr="007D1920" w:rsidRDefault="00E57A61" w:rsidP="00E57A61">
      <w:pPr>
        <w:pStyle w:val="paragraphsub"/>
      </w:pPr>
      <w:r w:rsidRPr="007D1920">
        <w:tab/>
        <w:t>(vii)</w:t>
      </w:r>
      <w:r w:rsidRPr="007D1920">
        <w:tab/>
        <w:t xml:space="preserve">contravention of </w:t>
      </w:r>
      <w:r w:rsidR="00B50F4A" w:rsidRPr="007D1920">
        <w:t>subsection 5</w:t>
      </w:r>
      <w:r w:rsidRPr="007D1920">
        <w:t>58B(1) or (2) of the Fair Work Act; or</w:t>
      </w:r>
    </w:p>
    <w:p w14:paraId="405AF6B1" w14:textId="77777777" w:rsidR="00910368" w:rsidRPr="007D1920" w:rsidRDefault="00910368" w:rsidP="00910368">
      <w:pPr>
        <w:pStyle w:val="paragraph"/>
      </w:pPr>
      <w:r w:rsidRPr="007D1920">
        <w:tab/>
        <w:t>(</w:t>
      </w:r>
      <w:r w:rsidR="0083770D" w:rsidRPr="007D1920">
        <w:t>c</w:t>
      </w:r>
      <w:r w:rsidRPr="007D1920">
        <w:t>)</w:t>
      </w:r>
      <w:r w:rsidRPr="007D1920">
        <w:tab/>
        <w:t>civil proceedings in Australia against the franchisor, a franchisor director, an associate of the franchisor or a director of an associate the franchisor, by at least 10%, or 10, of the franchisees in Australia of the franchisor (whichever is the lower);</w:t>
      </w:r>
    </w:p>
    <w:p w14:paraId="7CB6C661" w14:textId="77777777" w:rsidR="00910368" w:rsidRPr="007D1920" w:rsidRDefault="00910368" w:rsidP="00910368">
      <w:pPr>
        <w:pStyle w:val="paragraph"/>
      </w:pPr>
      <w:r w:rsidRPr="007D1920">
        <w:tab/>
        <w:t>(</w:t>
      </w:r>
      <w:r w:rsidR="0083770D" w:rsidRPr="007D1920">
        <w:t>d</w:t>
      </w:r>
      <w:r w:rsidRPr="007D1920">
        <w:t>)</w:t>
      </w:r>
      <w:r w:rsidRPr="007D1920">
        <w:tab/>
        <w:t>any judgment that is entered against the franchisor or an associate of the franchisor in Australia, and is not discharged within 28 days, for at least:</w:t>
      </w:r>
    </w:p>
    <w:p w14:paraId="0AE56E87" w14:textId="77777777" w:rsidR="00910368" w:rsidRPr="007D1920" w:rsidRDefault="00910368" w:rsidP="00910368">
      <w:pPr>
        <w:pStyle w:val="paragraphsub"/>
      </w:pPr>
      <w:r w:rsidRPr="007D1920">
        <w:tab/>
        <w:t>(i)</w:t>
      </w:r>
      <w:r w:rsidRPr="007D1920">
        <w:tab/>
        <w:t>for a small proprietary company—$100</w:t>
      </w:r>
      <w:r w:rsidR="001C309D" w:rsidRPr="007D1920">
        <w:t>,</w:t>
      </w:r>
      <w:r w:rsidRPr="007D1920">
        <w:t>000; or</w:t>
      </w:r>
    </w:p>
    <w:p w14:paraId="1ECDEB1D" w14:textId="77777777" w:rsidR="00910368" w:rsidRPr="007D1920" w:rsidRDefault="00910368" w:rsidP="00910368">
      <w:pPr>
        <w:pStyle w:val="paragraphsub"/>
      </w:pPr>
      <w:r w:rsidRPr="007D1920">
        <w:tab/>
        <w:t>(ii)</w:t>
      </w:r>
      <w:r w:rsidRPr="007D1920">
        <w:tab/>
        <w:t>for any other company—$1</w:t>
      </w:r>
      <w:r w:rsidR="001C309D" w:rsidRPr="007D1920">
        <w:t>,</w:t>
      </w:r>
      <w:r w:rsidRPr="007D1920">
        <w:t>000</w:t>
      </w:r>
      <w:r w:rsidR="001C309D" w:rsidRPr="007D1920">
        <w:t>,</w:t>
      </w:r>
      <w:r w:rsidRPr="007D1920">
        <w:t>000;</w:t>
      </w:r>
    </w:p>
    <w:p w14:paraId="5CC1889B" w14:textId="77777777" w:rsidR="00910368" w:rsidRPr="007D1920" w:rsidRDefault="00910368" w:rsidP="00910368">
      <w:pPr>
        <w:pStyle w:val="paragraph"/>
      </w:pPr>
      <w:r w:rsidRPr="007D1920">
        <w:tab/>
        <w:t>(</w:t>
      </w:r>
      <w:r w:rsidR="0083770D" w:rsidRPr="007D1920">
        <w:t>e</w:t>
      </w:r>
      <w:r w:rsidRPr="007D1920">
        <w:t>)</w:t>
      </w:r>
      <w:r w:rsidRPr="007D1920">
        <w:tab/>
        <w:t xml:space="preserve">any judgment that is entered against the franchisor or an associate of the franchisor in a matter mentioned in item 4 of </w:t>
      </w:r>
      <w:r w:rsidR="00AE5AE2" w:rsidRPr="007D1920">
        <w:t>Schedule 1</w:t>
      </w:r>
      <w:r w:rsidRPr="007D1920">
        <w:t>;</w:t>
      </w:r>
    </w:p>
    <w:p w14:paraId="07A290AF" w14:textId="77777777" w:rsidR="00910368" w:rsidRPr="007D1920" w:rsidRDefault="00910368" w:rsidP="00910368">
      <w:pPr>
        <w:pStyle w:val="paragraph"/>
      </w:pPr>
      <w:r w:rsidRPr="007D1920">
        <w:tab/>
        <w:t>(</w:t>
      </w:r>
      <w:r w:rsidR="0083770D" w:rsidRPr="007D1920">
        <w:t>f</w:t>
      </w:r>
      <w:r w:rsidRPr="007D1920">
        <w:t>)</w:t>
      </w:r>
      <w:r w:rsidRPr="007D1920">
        <w:tab/>
        <w:t>the franchisor or an associate of the franchisor becoming a Chapter 5 body corporate;</w:t>
      </w:r>
    </w:p>
    <w:p w14:paraId="02952C0C" w14:textId="77777777" w:rsidR="00910368" w:rsidRPr="007D1920" w:rsidRDefault="00910368" w:rsidP="00910368">
      <w:pPr>
        <w:pStyle w:val="paragraph"/>
      </w:pPr>
      <w:r w:rsidRPr="007D1920">
        <w:tab/>
        <w:t>(</w:t>
      </w:r>
      <w:r w:rsidR="0083770D" w:rsidRPr="007D1920">
        <w:t>g</w:t>
      </w:r>
      <w:r w:rsidRPr="007D1920">
        <w:t>)</w:t>
      </w:r>
      <w:r w:rsidRPr="007D1920">
        <w:tab/>
        <w:t>a change in the intellectual property, or ownership or control of the intellectual property, that is material to the franchise system;</w:t>
      </w:r>
    </w:p>
    <w:p w14:paraId="2FC76AC1" w14:textId="77777777" w:rsidR="00910368" w:rsidRPr="007D1920" w:rsidRDefault="00910368" w:rsidP="00910368">
      <w:pPr>
        <w:pStyle w:val="paragraph"/>
      </w:pPr>
      <w:r w:rsidRPr="007D1920">
        <w:tab/>
        <w:t>(</w:t>
      </w:r>
      <w:r w:rsidR="0083770D" w:rsidRPr="007D1920">
        <w:t>h</w:t>
      </w:r>
      <w:r w:rsidRPr="007D1920">
        <w:t>)</w:t>
      </w:r>
      <w:r w:rsidRPr="007D1920">
        <w:tab/>
        <w:t>the existence and content of:</w:t>
      </w:r>
    </w:p>
    <w:p w14:paraId="10572FE8" w14:textId="77777777" w:rsidR="00910368" w:rsidRPr="007D1920" w:rsidRDefault="00910368" w:rsidP="00910368">
      <w:pPr>
        <w:pStyle w:val="paragraphsub"/>
      </w:pPr>
      <w:r w:rsidRPr="007D1920">
        <w:tab/>
        <w:t>(i)</w:t>
      </w:r>
      <w:r w:rsidRPr="007D1920">
        <w:tab/>
        <w:t>any undertaking given by the franchisor or an associate of the franchisor under section 87B of the</w:t>
      </w:r>
      <w:r w:rsidR="0071429A" w:rsidRPr="007D1920">
        <w:t xml:space="preserve"> Act</w:t>
      </w:r>
      <w:r w:rsidRPr="007D1920">
        <w:t>; and</w:t>
      </w:r>
    </w:p>
    <w:p w14:paraId="7BD58DD3" w14:textId="77777777" w:rsidR="00910368" w:rsidRPr="007D1920" w:rsidRDefault="00910368" w:rsidP="00910368">
      <w:pPr>
        <w:pStyle w:val="paragraphsub"/>
      </w:pPr>
      <w:r w:rsidRPr="007D1920">
        <w:tab/>
        <w:t>(ii)</w:t>
      </w:r>
      <w:r w:rsidRPr="007D1920">
        <w:tab/>
        <w:t>any order made by the Federal Court of Australia under that section in relation to such an undertaking.</w:t>
      </w:r>
    </w:p>
    <w:p w14:paraId="4AAEE0D9" w14:textId="77777777" w:rsidR="00910368" w:rsidRPr="007D1920" w:rsidRDefault="00910368" w:rsidP="00910368">
      <w:pPr>
        <w:pStyle w:val="subsection"/>
      </w:pPr>
      <w:r w:rsidRPr="007D1920">
        <w:tab/>
        <w:t>(4)</w:t>
      </w:r>
      <w:r w:rsidRPr="007D1920">
        <w:tab/>
        <w:t xml:space="preserve">For </w:t>
      </w:r>
      <w:r w:rsidR="007A21FC" w:rsidRPr="007D1920">
        <w:t xml:space="preserve">the purposes of </w:t>
      </w:r>
      <w:r w:rsidR="0099641B" w:rsidRPr="007D1920">
        <w:t>paragraphs (</w:t>
      </w:r>
      <w:r w:rsidRPr="007D1920">
        <w:t>3)(b), (</w:t>
      </w:r>
      <w:r w:rsidR="0083770D" w:rsidRPr="007D1920">
        <w:t>c</w:t>
      </w:r>
      <w:r w:rsidRPr="007D1920">
        <w:t>), (</w:t>
      </w:r>
      <w:r w:rsidR="0083770D" w:rsidRPr="007D1920">
        <w:t>d</w:t>
      </w:r>
      <w:r w:rsidRPr="007D1920">
        <w:t>) and (</w:t>
      </w:r>
      <w:r w:rsidR="0083770D" w:rsidRPr="007D1920">
        <w:t>e</w:t>
      </w:r>
      <w:r w:rsidRPr="007D1920">
        <w:t>), the franchisor must tell the franchisee:</w:t>
      </w:r>
    </w:p>
    <w:p w14:paraId="31F4AECA" w14:textId="77777777" w:rsidR="00910368" w:rsidRPr="007D1920" w:rsidRDefault="00910368" w:rsidP="00910368">
      <w:pPr>
        <w:pStyle w:val="paragraph"/>
      </w:pPr>
      <w:r w:rsidRPr="007D1920">
        <w:tab/>
        <w:t>(a)</w:t>
      </w:r>
      <w:r w:rsidRPr="007D1920">
        <w:tab/>
        <w:t>the names of the parties to the proceedings; and</w:t>
      </w:r>
    </w:p>
    <w:p w14:paraId="12E23994" w14:textId="77777777" w:rsidR="00910368" w:rsidRPr="007D1920" w:rsidRDefault="00910368" w:rsidP="00910368">
      <w:pPr>
        <w:pStyle w:val="paragraph"/>
      </w:pPr>
      <w:r w:rsidRPr="007D1920">
        <w:lastRenderedPageBreak/>
        <w:tab/>
        <w:t>(b)</w:t>
      </w:r>
      <w:r w:rsidRPr="007D1920">
        <w:tab/>
        <w:t>the name of the court or tribunal; and</w:t>
      </w:r>
    </w:p>
    <w:p w14:paraId="0BC78D1B" w14:textId="77777777" w:rsidR="00910368" w:rsidRPr="007D1920" w:rsidRDefault="00910368" w:rsidP="00910368">
      <w:pPr>
        <w:pStyle w:val="paragraph"/>
      </w:pPr>
      <w:r w:rsidRPr="007D1920">
        <w:tab/>
        <w:t>(c)</w:t>
      </w:r>
      <w:r w:rsidRPr="007D1920">
        <w:tab/>
        <w:t>the case number; and</w:t>
      </w:r>
    </w:p>
    <w:p w14:paraId="017CE9FA" w14:textId="77777777" w:rsidR="00910368" w:rsidRPr="007D1920" w:rsidRDefault="00910368" w:rsidP="00910368">
      <w:pPr>
        <w:pStyle w:val="paragraph"/>
      </w:pPr>
      <w:r w:rsidRPr="007D1920">
        <w:tab/>
        <w:t>(d)</w:t>
      </w:r>
      <w:r w:rsidRPr="007D1920">
        <w:tab/>
        <w:t>the general nature of the proceedings.</w:t>
      </w:r>
    </w:p>
    <w:p w14:paraId="3028D2E5" w14:textId="77777777" w:rsidR="00910368" w:rsidRPr="007D1920" w:rsidRDefault="00910368" w:rsidP="00910368">
      <w:pPr>
        <w:pStyle w:val="subsection"/>
      </w:pPr>
      <w:r w:rsidRPr="007D1920">
        <w:tab/>
        <w:t>(5)</w:t>
      </w:r>
      <w:r w:rsidRPr="007D1920">
        <w:tab/>
        <w:t xml:space="preserve">For </w:t>
      </w:r>
      <w:r w:rsidR="007A21FC" w:rsidRPr="007D1920">
        <w:t xml:space="preserve">the purposes of </w:t>
      </w:r>
      <w:r w:rsidR="0099641B" w:rsidRPr="007D1920">
        <w:t>paragraph (</w:t>
      </w:r>
      <w:r w:rsidRPr="007D1920">
        <w:t>3)(</w:t>
      </w:r>
      <w:r w:rsidR="0083770D" w:rsidRPr="007D1920">
        <w:t>f</w:t>
      </w:r>
      <w:r w:rsidRPr="007D1920">
        <w:t>), the franchisor must tell the franchisee the name and address of the administrator, controller, liquidator or restructuring practitioner.</w:t>
      </w:r>
    </w:p>
    <w:p w14:paraId="292F6214" w14:textId="77777777" w:rsidR="00910368" w:rsidRPr="007D1920" w:rsidRDefault="00910368" w:rsidP="00910368">
      <w:pPr>
        <w:pStyle w:val="notetext"/>
      </w:pPr>
      <w:r w:rsidRPr="007D1920">
        <w:t>Note:</w:t>
      </w:r>
      <w:r w:rsidRPr="007D1920">
        <w:tab/>
        <w:t xml:space="preserve">Nothing in this </w:t>
      </w:r>
      <w:r w:rsidR="00411D00" w:rsidRPr="007D1920">
        <w:t>C</w:t>
      </w:r>
      <w:r w:rsidRPr="007D1920">
        <w:t xml:space="preserve">ode affects the operation of Part VIIC of the </w:t>
      </w:r>
      <w:r w:rsidRPr="007D1920">
        <w:rPr>
          <w:i/>
        </w:rPr>
        <w:t>Crimes Act 1914</w:t>
      </w:r>
      <w:r w:rsidRPr="007D1920">
        <w:t xml:space="preserve"> (which includes provisions that, in certain circumstances, relieve persons from the requirement to disclose spent convictions and require persons aware of such convictions to disregard them).</w:t>
      </w:r>
    </w:p>
    <w:p w14:paraId="19D251CD" w14:textId="77777777" w:rsidR="00910368" w:rsidRPr="007D1920" w:rsidRDefault="00910368" w:rsidP="00910368">
      <w:pPr>
        <w:pStyle w:val="ActHead4"/>
      </w:pPr>
      <w:bookmarkStart w:id="59" w:name="_Toc177562473"/>
      <w:r w:rsidRPr="00273CA5">
        <w:rPr>
          <w:rStyle w:val="CharSubdNo"/>
        </w:rPr>
        <w:t>Subdivision B</w:t>
      </w:r>
      <w:r w:rsidRPr="007D1920">
        <w:t>—</w:t>
      </w:r>
      <w:r w:rsidRPr="00273CA5">
        <w:rPr>
          <w:rStyle w:val="CharSubdText"/>
        </w:rPr>
        <w:t>Notification obligations (other than for new vehicle dealership agreements)</w:t>
      </w:r>
      <w:bookmarkEnd w:id="59"/>
    </w:p>
    <w:p w14:paraId="3498EDF8" w14:textId="77777777" w:rsidR="00910368" w:rsidRPr="007D1920" w:rsidRDefault="0017125A" w:rsidP="00910368">
      <w:pPr>
        <w:pStyle w:val="ActHead5"/>
      </w:pPr>
      <w:bookmarkStart w:id="60" w:name="_Toc177562474"/>
      <w:r w:rsidRPr="00273CA5">
        <w:rPr>
          <w:rStyle w:val="CharSectno"/>
        </w:rPr>
        <w:t>34</w:t>
      </w:r>
      <w:r w:rsidR="00910368" w:rsidRPr="007D1920">
        <w:t xml:space="preserve">  Application of Subdivision</w:t>
      </w:r>
      <w:r w:rsidR="00512EEF" w:rsidRPr="007D1920">
        <w:t xml:space="preserve"> [S17A]</w:t>
      </w:r>
      <w:bookmarkEnd w:id="60"/>
    </w:p>
    <w:p w14:paraId="69EDFFAC" w14:textId="77777777" w:rsidR="00910368" w:rsidRPr="007D1920" w:rsidRDefault="00910368" w:rsidP="00910368">
      <w:pPr>
        <w:pStyle w:val="subsection"/>
      </w:pPr>
      <w:r w:rsidRPr="007D1920">
        <w:tab/>
      </w:r>
      <w:r w:rsidRPr="007D1920">
        <w:tab/>
        <w:t>This Subdivision does not apply to a new vehicle dealership agreement.</w:t>
      </w:r>
    </w:p>
    <w:p w14:paraId="6A7650FF" w14:textId="77777777" w:rsidR="00910368" w:rsidRPr="007D1920" w:rsidRDefault="00910368" w:rsidP="00910368">
      <w:pPr>
        <w:pStyle w:val="notetext"/>
      </w:pPr>
      <w:r w:rsidRPr="007D1920">
        <w:t>Note:</w:t>
      </w:r>
      <w:r w:rsidRPr="007D1920">
        <w:tab/>
        <w:t xml:space="preserve">For new vehicle dealership agreements, see </w:t>
      </w:r>
      <w:r w:rsidR="00AE5AE2" w:rsidRPr="007D1920">
        <w:t>Division 2</w:t>
      </w:r>
      <w:r w:rsidRPr="007D1920">
        <w:t xml:space="preserve"> of </w:t>
      </w:r>
      <w:r w:rsidR="00AE5AE2" w:rsidRPr="007D1920">
        <w:t>Part 6</w:t>
      </w:r>
      <w:r w:rsidRPr="007D1920">
        <w:t>.</w:t>
      </w:r>
    </w:p>
    <w:p w14:paraId="580E312F" w14:textId="77777777" w:rsidR="00910368" w:rsidRPr="007D1920" w:rsidRDefault="0017125A" w:rsidP="00910368">
      <w:pPr>
        <w:pStyle w:val="ActHead5"/>
      </w:pPr>
      <w:bookmarkStart w:id="61" w:name="_Toc177562475"/>
      <w:r w:rsidRPr="00273CA5">
        <w:rPr>
          <w:rStyle w:val="CharSectno"/>
        </w:rPr>
        <w:t>35</w:t>
      </w:r>
      <w:r w:rsidR="00910368" w:rsidRPr="007D1920">
        <w:t xml:space="preserve">  End of term arrangements</w:t>
      </w:r>
      <w:r w:rsidR="00512EEF" w:rsidRPr="007D1920">
        <w:t xml:space="preserve"> [S18]</w:t>
      </w:r>
      <w:bookmarkEnd w:id="61"/>
    </w:p>
    <w:p w14:paraId="3381BD27" w14:textId="77777777" w:rsidR="00910368" w:rsidRPr="007D1920" w:rsidRDefault="00910368" w:rsidP="00910368">
      <w:pPr>
        <w:pStyle w:val="subsection"/>
      </w:pPr>
      <w:r w:rsidRPr="007D1920">
        <w:tab/>
        <w:t>(1)</w:t>
      </w:r>
      <w:r w:rsidRPr="007D1920">
        <w:tab/>
        <w:t>The franchisor of a franchise agreement must notify the franchisee, in writing, whether the franchisor intends</w:t>
      </w:r>
      <w:r w:rsidR="007B11B5" w:rsidRPr="007D1920">
        <w:t xml:space="preserve"> to</w:t>
      </w:r>
      <w:r w:rsidRPr="007D1920">
        <w:t>:</w:t>
      </w:r>
    </w:p>
    <w:p w14:paraId="13425C49" w14:textId="77777777" w:rsidR="007B11B5" w:rsidRPr="007D1920" w:rsidRDefault="007B11B5" w:rsidP="007B11B5">
      <w:pPr>
        <w:pStyle w:val="paragraph"/>
      </w:pPr>
      <w:r w:rsidRPr="007D1920">
        <w:tab/>
        <w:t>(a)</w:t>
      </w:r>
      <w:r w:rsidRPr="007D1920">
        <w:tab/>
        <w:t>extend the agreement; or</w:t>
      </w:r>
    </w:p>
    <w:p w14:paraId="73DB0B32" w14:textId="77777777" w:rsidR="007B11B5" w:rsidRPr="007D1920" w:rsidRDefault="007B11B5" w:rsidP="007B11B5">
      <w:pPr>
        <w:pStyle w:val="paragraph"/>
      </w:pPr>
      <w:r w:rsidRPr="007D1920">
        <w:tab/>
        <w:t>(b)</w:t>
      </w:r>
      <w:r w:rsidRPr="007D1920">
        <w:tab/>
        <w:t>enter into a new franchise agreement with the franchisee; or</w:t>
      </w:r>
    </w:p>
    <w:p w14:paraId="35498396" w14:textId="77777777" w:rsidR="007B11B5" w:rsidRPr="007D1920" w:rsidRDefault="007B11B5" w:rsidP="007B11B5">
      <w:pPr>
        <w:pStyle w:val="paragraph"/>
      </w:pPr>
      <w:r w:rsidRPr="007D1920">
        <w:tab/>
        <w:t>(c)</w:t>
      </w:r>
      <w:r w:rsidRPr="007D1920">
        <w:tab/>
        <w:t>neither extend the agreement nor enter into a new franchise agreement with the franchisee.</w:t>
      </w:r>
    </w:p>
    <w:p w14:paraId="6049E63C" w14:textId="77777777" w:rsidR="00910368" w:rsidRPr="007D1920" w:rsidRDefault="00910368" w:rsidP="00910368">
      <w:pPr>
        <w:pStyle w:val="subsection"/>
      </w:pPr>
      <w:r w:rsidRPr="007D1920">
        <w:tab/>
        <w:t>(2)</w:t>
      </w:r>
      <w:r w:rsidRPr="007D1920">
        <w:tab/>
        <w:t>The franchisor’s notice must be given:</w:t>
      </w:r>
    </w:p>
    <w:p w14:paraId="0E127659" w14:textId="77777777" w:rsidR="00910368" w:rsidRPr="007D1920" w:rsidRDefault="00910368" w:rsidP="00910368">
      <w:pPr>
        <w:pStyle w:val="paragraph"/>
      </w:pPr>
      <w:r w:rsidRPr="007D1920">
        <w:tab/>
        <w:t>(a)</w:t>
      </w:r>
      <w:r w:rsidRPr="007D1920">
        <w:tab/>
        <w:t>if the term of the franchise agreement is 6 months or longer—at least 6 months before the end of the term of the agreement; and</w:t>
      </w:r>
    </w:p>
    <w:p w14:paraId="7552F30B" w14:textId="77777777" w:rsidR="00910368" w:rsidRPr="007D1920" w:rsidRDefault="00910368" w:rsidP="00910368">
      <w:pPr>
        <w:pStyle w:val="paragraph"/>
      </w:pPr>
      <w:r w:rsidRPr="007D1920">
        <w:tab/>
        <w:t>(b)</w:t>
      </w:r>
      <w:r w:rsidRPr="007D1920">
        <w:tab/>
        <w:t>if the term of the franchise agreement is less than 6 months—at least 1 month before the end of the term of the agreement.</w:t>
      </w:r>
    </w:p>
    <w:p w14:paraId="0A42EE7A" w14:textId="77777777" w:rsidR="00910368" w:rsidRPr="007D1920" w:rsidRDefault="00910368" w:rsidP="00910368">
      <w:pPr>
        <w:pStyle w:val="Penalty"/>
      </w:pPr>
      <w:r w:rsidRPr="007D1920">
        <w:t>Civil penalty:</w:t>
      </w:r>
      <w:r w:rsidRPr="007D1920">
        <w:tab/>
        <w:t>600 penalty units.</w:t>
      </w:r>
    </w:p>
    <w:p w14:paraId="44C36D00" w14:textId="77777777" w:rsidR="00910368" w:rsidRPr="007D1920" w:rsidRDefault="00910368" w:rsidP="00910368">
      <w:pPr>
        <w:pStyle w:val="subsection"/>
      </w:pPr>
      <w:r w:rsidRPr="007D1920">
        <w:tab/>
        <w:t>(3)</w:t>
      </w:r>
      <w:r w:rsidRPr="007D1920">
        <w:tab/>
      </w:r>
      <w:r w:rsidR="006017CB" w:rsidRPr="007D1920">
        <w:t xml:space="preserve">If </w:t>
      </w:r>
      <w:r w:rsidRPr="007D1920">
        <w:t>the franchisor</w:t>
      </w:r>
      <w:r w:rsidR="006017CB" w:rsidRPr="007D1920">
        <w:t xml:space="preserve"> </w:t>
      </w:r>
      <w:r w:rsidRPr="007D1920">
        <w:t>intend</w:t>
      </w:r>
      <w:r w:rsidR="006017CB" w:rsidRPr="007D1920">
        <w:t>s</w:t>
      </w:r>
      <w:r w:rsidRPr="007D1920">
        <w:t xml:space="preserve"> to extend the franchise agreement, the franchisor’s notice must include a statement to the effect that, subject to sub</w:t>
      </w:r>
      <w:r w:rsidR="004F62D5" w:rsidRPr="007D1920">
        <w:t>section</w:t>
      </w:r>
      <w:r w:rsidRPr="007D1920">
        <w:t> </w:t>
      </w:r>
      <w:r w:rsidR="0017125A" w:rsidRPr="007D1920">
        <w:t>31</w:t>
      </w:r>
      <w:r w:rsidRPr="007D1920">
        <w:t xml:space="preserve">(2), the franchisee may request a disclosure document under </w:t>
      </w:r>
      <w:r w:rsidR="004F62D5" w:rsidRPr="007D1920">
        <w:t>section</w:t>
      </w:r>
      <w:r w:rsidRPr="007D1920">
        <w:t> </w:t>
      </w:r>
      <w:r w:rsidR="0017125A" w:rsidRPr="007D1920">
        <w:t>31</w:t>
      </w:r>
      <w:r w:rsidRPr="007D1920">
        <w:t>.</w:t>
      </w:r>
    </w:p>
    <w:p w14:paraId="18397910" w14:textId="77777777" w:rsidR="00910368" w:rsidRPr="007D1920" w:rsidRDefault="00910368" w:rsidP="00910368">
      <w:pPr>
        <w:pStyle w:val="Penalty"/>
      </w:pPr>
      <w:r w:rsidRPr="007D1920">
        <w:t>Civil penalty:</w:t>
      </w:r>
      <w:r w:rsidRPr="007D1920">
        <w:tab/>
        <w:t>600 penalty units.</w:t>
      </w:r>
    </w:p>
    <w:p w14:paraId="6FE6090A" w14:textId="77777777" w:rsidR="00910368" w:rsidRPr="007D1920" w:rsidRDefault="00910368" w:rsidP="00910368">
      <w:pPr>
        <w:pStyle w:val="ActHead4"/>
      </w:pPr>
      <w:bookmarkStart w:id="62" w:name="_Toc177562476"/>
      <w:r w:rsidRPr="00273CA5">
        <w:rPr>
          <w:rStyle w:val="CharSubdNo"/>
        </w:rPr>
        <w:t>Subdivision C</w:t>
      </w:r>
      <w:r w:rsidRPr="007D1920">
        <w:t>—</w:t>
      </w:r>
      <w:r w:rsidRPr="00273CA5">
        <w:rPr>
          <w:rStyle w:val="CharSubdText"/>
        </w:rPr>
        <w:t>Record keeping obligations</w:t>
      </w:r>
      <w:bookmarkEnd w:id="62"/>
    </w:p>
    <w:p w14:paraId="66F5C79B" w14:textId="77777777" w:rsidR="00910368" w:rsidRPr="007D1920" w:rsidRDefault="0017125A" w:rsidP="00910368">
      <w:pPr>
        <w:pStyle w:val="ActHead5"/>
      </w:pPr>
      <w:bookmarkStart w:id="63" w:name="_Toc177562477"/>
      <w:r w:rsidRPr="00273CA5">
        <w:rPr>
          <w:rStyle w:val="CharSectno"/>
        </w:rPr>
        <w:t>36</w:t>
      </w:r>
      <w:r w:rsidR="00910368" w:rsidRPr="007D1920">
        <w:t xml:space="preserve">  Keeping certain information and documents</w:t>
      </w:r>
      <w:r w:rsidR="00512EEF" w:rsidRPr="007D1920">
        <w:t xml:space="preserve"> [S19]</w:t>
      </w:r>
      <w:bookmarkEnd w:id="63"/>
    </w:p>
    <w:p w14:paraId="7DF772A0" w14:textId="77777777" w:rsidR="0072474D" w:rsidRPr="007D1920" w:rsidRDefault="0072474D" w:rsidP="0072474D">
      <w:pPr>
        <w:pStyle w:val="SubsectionHead"/>
      </w:pPr>
      <w:r w:rsidRPr="007D1920">
        <w:t>Things in writing given</w:t>
      </w:r>
      <w:r w:rsidR="00121FD2" w:rsidRPr="007D1920">
        <w:t xml:space="preserve"> to a franchisor</w:t>
      </w:r>
      <w:r w:rsidRPr="007D1920">
        <w:t xml:space="preserve"> by a franchisee or prospective franchisee</w:t>
      </w:r>
    </w:p>
    <w:p w14:paraId="18F564DB" w14:textId="77777777" w:rsidR="00910368" w:rsidRPr="007D1920" w:rsidRDefault="00910368" w:rsidP="00910368">
      <w:pPr>
        <w:pStyle w:val="subsection"/>
      </w:pPr>
      <w:r w:rsidRPr="007D1920">
        <w:tab/>
        <w:t>(1)</w:t>
      </w:r>
      <w:r w:rsidRPr="007D1920">
        <w:tab/>
        <w:t>If a franchisee or prospective franchisee give</w:t>
      </w:r>
      <w:r w:rsidR="008F5898" w:rsidRPr="007D1920">
        <w:t>s</w:t>
      </w:r>
      <w:r w:rsidRPr="007D1920">
        <w:t xml:space="preserve"> something to a franchisor in writing, </w:t>
      </w:r>
      <w:r w:rsidR="008F5898" w:rsidRPr="007D1920">
        <w:t xml:space="preserve">as required or permitted by this Code, </w:t>
      </w:r>
      <w:r w:rsidRPr="007D1920">
        <w:t>the franchisor must keep the written thing or a copy of it</w:t>
      </w:r>
      <w:r w:rsidR="001467CE" w:rsidRPr="007D1920">
        <w:t xml:space="preserve"> for at least 6 years after </w:t>
      </w:r>
      <w:r w:rsidR="00823D7F" w:rsidRPr="007D1920">
        <w:t>the franchisor receives it</w:t>
      </w:r>
      <w:r w:rsidRPr="007D1920">
        <w:t>.</w:t>
      </w:r>
    </w:p>
    <w:p w14:paraId="192ADB6F" w14:textId="77777777" w:rsidR="001467CE" w:rsidRPr="007D1920" w:rsidRDefault="001467CE" w:rsidP="001467CE">
      <w:pPr>
        <w:pStyle w:val="Penalty"/>
      </w:pPr>
      <w:r w:rsidRPr="007D1920">
        <w:lastRenderedPageBreak/>
        <w:t>Civil penalty:</w:t>
      </w:r>
      <w:r w:rsidRPr="007D1920">
        <w:tab/>
        <w:t>600 penalty units.</w:t>
      </w:r>
    </w:p>
    <w:p w14:paraId="1C30FBCE" w14:textId="77777777" w:rsidR="00A547FA" w:rsidRPr="007D1920" w:rsidRDefault="00A547FA" w:rsidP="00A547FA">
      <w:pPr>
        <w:pStyle w:val="SubsectionHead"/>
      </w:pPr>
      <w:r w:rsidRPr="007D1920">
        <w:t>Supporting documents for disclosure documents</w:t>
      </w:r>
    </w:p>
    <w:p w14:paraId="1E38D672" w14:textId="77777777" w:rsidR="00910368" w:rsidRPr="007D1920" w:rsidRDefault="00910368" w:rsidP="00910368">
      <w:pPr>
        <w:pStyle w:val="subsection"/>
      </w:pPr>
      <w:r w:rsidRPr="007D1920">
        <w:tab/>
        <w:t>(2)</w:t>
      </w:r>
      <w:r w:rsidRPr="007D1920">
        <w:tab/>
        <w:t>If a franchisor:</w:t>
      </w:r>
    </w:p>
    <w:p w14:paraId="05878745" w14:textId="77777777" w:rsidR="00910368" w:rsidRPr="007D1920" w:rsidRDefault="00910368" w:rsidP="00910368">
      <w:pPr>
        <w:pStyle w:val="paragraph"/>
      </w:pPr>
      <w:r w:rsidRPr="007D1920">
        <w:tab/>
        <w:t>(a)</w:t>
      </w:r>
      <w:r w:rsidRPr="007D1920">
        <w:tab/>
        <w:t>makes a statement or claim in the franchisor’s disclosure document; and</w:t>
      </w:r>
    </w:p>
    <w:p w14:paraId="3B5D09DB" w14:textId="77777777" w:rsidR="00910368" w:rsidRPr="007D1920" w:rsidRDefault="00910368" w:rsidP="00910368">
      <w:pPr>
        <w:pStyle w:val="paragraph"/>
      </w:pPr>
      <w:r w:rsidRPr="007D1920">
        <w:tab/>
        <w:t>(b)</w:t>
      </w:r>
      <w:r w:rsidRPr="007D1920">
        <w:tab/>
        <w:t xml:space="preserve">relies on a document </w:t>
      </w:r>
      <w:r w:rsidR="00823D7F" w:rsidRPr="007D1920">
        <w:t xml:space="preserve">(the </w:t>
      </w:r>
      <w:r w:rsidR="00823D7F" w:rsidRPr="007D1920">
        <w:rPr>
          <w:b/>
          <w:i/>
        </w:rPr>
        <w:t>supporting document</w:t>
      </w:r>
      <w:r w:rsidR="00823D7F" w:rsidRPr="007D1920">
        <w:t xml:space="preserve">) </w:t>
      </w:r>
      <w:r w:rsidRPr="007D1920">
        <w:t>to support the statement or claim;</w:t>
      </w:r>
    </w:p>
    <w:p w14:paraId="7B4FDB57" w14:textId="77777777" w:rsidR="00910368" w:rsidRPr="007D1920" w:rsidRDefault="00910368" w:rsidP="00910368">
      <w:pPr>
        <w:pStyle w:val="subsection2"/>
      </w:pPr>
      <w:r w:rsidRPr="007D1920">
        <w:t>the franchisor must keep the</w:t>
      </w:r>
      <w:r w:rsidR="0092555F" w:rsidRPr="007D1920">
        <w:t xml:space="preserve"> </w:t>
      </w:r>
      <w:r w:rsidR="00823D7F" w:rsidRPr="007D1920">
        <w:t xml:space="preserve">supporting </w:t>
      </w:r>
      <w:r w:rsidRPr="007D1920">
        <w:t>document</w:t>
      </w:r>
      <w:r w:rsidR="001467CE" w:rsidRPr="007D1920">
        <w:t xml:space="preserve"> for at least 6 years after </w:t>
      </w:r>
      <w:r w:rsidR="00982C78" w:rsidRPr="007D1920">
        <w:t>the disclosure document</w:t>
      </w:r>
      <w:r w:rsidR="001467CE" w:rsidRPr="007D1920">
        <w:t xml:space="preserve"> </w:t>
      </w:r>
      <w:r w:rsidR="000C50B7" w:rsidRPr="007D1920">
        <w:t>was most recently provided to a franchisee or prospective franchisee</w:t>
      </w:r>
      <w:r w:rsidRPr="007D1920">
        <w:t>.</w:t>
      </w:r>
    </w:p>
    <w:p w14:paraId="419E8F11" w14:textId="77777777" w:rsidR="001467CE" w:rsidRPr="007D1920" w:rsidRDefault="001467CE" w:rsidP="001467CE">
      <w:pPr>
        <w:pStyle w:val="Penalty"/>
      </w:pPr>
      <w:r w:rsidRPr="007D1920">
        <w:t>Civil penalty:</w:t>
      </w:r>
      <w:r w:rsidRPr="007D1920">
        <w:tab/>
        <w:t>600 penalty units.</w:t>
      </w:r>
    </w:p>
    <w:p w14:paraId="7AE35FC1" w14:textId="77777777" w:rsidR="00A547FA" w:rsidRPr="007D1920" w:rsidRDefault="00A547FA" w:rsidP="00A547FA">
      <w:pPr>
        <w:pStyle w:val="SubsectionHead"/>
      </w:pPr>
      <w:r w:rsidRPr="007D1920">
        <w:t>Documents a franchisor is required to give to a franchisee</w:t>
      </w:r>
      <w:r w:rsidR="00121FD2" w:rsidRPr="007D1920">
        <w:t xml:space="preserve"> or prospective franchisee</w:t>
      </w:r>
    </w:p>
    <w:p w14:paraId="7FDD747B" w14:textId="77777777" w:rsidR="00A547FA" w:rsidRPr="007D1920" w:rsidRDefault="00A547FA" w:rsidP="00A547FA">
      <w:pPr>
        <w:pStyle w:val="subsection"/>
        <w:rPr>
          <w:i/>
        </w:rPr>
      </w:pPr>
      <w:r w:rsidRPr="007D1920">
        <w:tab/>
        <w:t>(</w:t>
      </w:r>
      <w:r w:rsidR="00121FD2" w:rsidRPr="007D1920">
        <w:t>3</w:t>
      </w:r>
      <w:r w:rsidRPr="007D1920">
        <w:t>)</w:t>
      </w:r>
      <w:r w:rsidRPr="007D1920">
        <w:tab/>
        <w:t xml:space="preserve">If </w:t>
      </w:r>
      <w:r w:rsidR="008B0C94" w:rsidRPr="007D1920">
        <w:t>a</w:t>
      </w:r>
      <w:r w:rsidRPr="007D1920">
        <w:t xml:space="preserve"> franchisor</w:t>
      </w:r>
      <w:r w:rsidR="00121FD2" w:rsidRPr="007D1920">
        <w:t xml:space="preserve"> give</w:t>
      </w:r>
      <w:r w:rsidR="008B0C94" w:rsidRPr="007D1920">
        <w:t>s</w:t>
      </w:r>
      <w:r w:rsidR="00121FD2" w:rsidRPr="007D1920">
        <w:t xml:space="preserve"> </w:t>
      </w:r>
      <w:r w:rsidR="008F5898" w:rsidRPr="007D1920">
        <w:t>a document to a franchisee or prospective franchisee,</w:t>
      </w:r>
      <w:r w:rsidR="00342EA9" w:rsidRPr="007D1920">
        <w:t xml:space="preserve"> as required or permitted by this Code, </w:t>
      </w:r>
      <w:r w:rsidR="008F5898" w:rsidRPr="007D1920">
        <w:t xml:space="preserve">the franchisor must </w:t>
      </w:r>
      <w:r w:rsidR="00342EA9" w:rsidRPr="007D1920">
        <w:t xml:space="preserve">keep the written thing or a copy of it for at least 6 years after the franchisor </w:t>
      </w:r>
      <w:r w:rsidR="00121AD5" w:rsidRPr="007D1920">
        <w:t>gives</w:t>
      </w:r>
      <w:r w:rsidR="00342EA9" w:rsidRPr="007D1920">
        <w:t xml:space="preserve"> it</w:t>
      </w:r>
      <w:r w:rsidR="00121AD5" w:rsidRPr="007D1920">
        <w:t xml:space="preserve"> to the franchisee or prospective franchisee</w:t>
      </w:r>
      <w:r w:rsidR="00342EA9" w:rsidRPr="007D1920">
        <w:rPr>
          <w:i/>
        </w:rPr>
        <w:t>.</w:t>
      </w:r>
    </w:p>
    <w:p w14:paraId="6DCA9F2C" w14:textId="77777777" w:rsidR="00A547FA" w:rsidRPr="007D1920" w:rsidRDefault="00A547FA" w:rsidP="00A547FA">
      <w:pPr>
        <w:pStyle w:val="Penalty"/>
      </w:pPr>
      <w:r w:rsidRPr="007D1920">
        <w:t>Civil penalty:</w:t>
      </w:r>
      <w:r w:rsidRPr="007D1920">
        <w:tab/>
        <w:t>600 penalty units.</w:t>
      </w:r>
    </w:p>
    <w:p w14:paraId="11494B01" w14:textId="77777777" w:rsidR="00910368" w:rsidRPr="007D1920" w:rsidRDefault="00910368" w:rsidP="00AF2512">
      <w:pPr>
        <w:pStyle w:val="ActHead3"/>
        <w:pageBreakBefore/>
      </w:pPr>
      <w:bookmarkStart w:id="64" w:name="_Toc177562478"/>
      <w:r w:rsidRPr="00273CA5">
        <w:rPr>
          <w:rStyle w:val="CharDivNo"/>
        </w:rPr>
        <w:lastRenderedPageBreak/>
        <w:t>Division 3</w:t>
      </w:r>
      <w:r w:rsidRPr="007D1920">
        <w:t>—</w:t>
      </w:r>
      <w:r w:rsidRPr="00273CA5">
        <w:rPr>
          <w:rStyle w:val="CharDivText"/>
        </w:rPr>
        <w:t>Terms of franchise agreement</w:t>
      </w:r>
      <w:r w:rsidR="002C65C2" w:rsidRPr="00273CA5">
        <w:rPr>
          <w:rStyle w:val="CharDivText"/>
        </w:rPr>
        <w:t>s</w:t>
      </w:r>
      <w:bookmarkEnd w:id="64"/>
    </w:p>
    <w:p w14:paraId="43CF2E1E" w14:textId="77777777" w:rsidR="00910368" w:rsidRPr="007D1920" w:rsidRDefault="0017125A" w:rsidP="00910368">
      <w:pPr>
        <w:pStyle w:val="ActHead5"/>
      </w:pPr>
      <w:bookmarkStart w:id="65" w:name="_Toc177562479"/>
      <w:bookmarkStart w:id="66" w:name="_Hlk76563926"/>
      <w:r w:rsidRPr="00273CA5">
        <w:rPr>
          <w:rStyle w:val="CharSectno"/>
        </w:rPr>
        <w:t>37</w:t>
      </w:r>
      <w:r w:rsidR="00910368" w:rsidRPr="007D1920">
        <w:t xml:space="preserve">  Franchisor’s legal costs relating to franchise agreement</w:t>
      </w:r>
      <w:r w:rsidR="00512EEF" w:rsidRPr="007D1920">
        <w:t xml:space="preserve"> [S19A]</w:t>
      </w:r>
      <w:bookmarkEnd w:id="65"/>
    </w:p>
    <w:p w14:paraId="7E291D0C" w14:textId="77777777" w:rsidR="00910368" w:rsidRPr="007D1920" w:rsidRDefault="00910368" w:rsidP="00910368">
      <w:pPr>
        <w:pStyle w:val="subsection"/>
      </w:pPr>
      <w:r w:rsidRPr="007D1920">
        <w:tab/>
        <w:t>(1)</w:t>
      </w:r>
      <w:r w:rsidRPr="007D1920">
        <w:tab/>
        <w:t>A franchisor must not enter into a franchise agreement that has the effect of:</w:t>
      </w:r>
    </w:p>
    <w:p w14:paraId="0A4C41A2" w14:textId="77777777" w:rsidR="00910368" w:rsidRPr="007D1920" w:rsidRDefault="00910368" w:rsidP="00910368">
      <w:pPr>
        <w:pStyle w:val="paragraph"/>
      </w:pPr>
      <w:r w:rsidRPr="007D1920">
        <w:tab/>
        <w:t>(a)</w:t>
      </w:r>
      <w:r w:rsidRPr="007D1920">
        <w:tab/>
        <w:t>requiring the franchisee to pay all or part of the franchisor’s costs of legal services relating to preparing, negotiating or executing the agreement or documents relating to the agreement; or</w:t>
      </w:r>
    </w:p>
    <w:p w14:paraId="2A7EA976" w14:textId="77777777" w:rsidR="00910368" w:rsidRPr="007D1920" w:rsidRDefault="00910368" w:rsidP="00910368">
      <w:pPr>
        <w:pStyle w:val="paragraph"/>
      </w:pPr>
      <w:r w:rsidRPr="007D1920">
        <w:tab/>
        <w:t>(b)</w:t>
      </w:r>
      <w:r w:rsidRPr="007D1920">
        <w:tab/>
        <w:t>allowing the franchisor or an associate of the franchisor to require the franchisee to pay all or part of those costs</w:t>
      </w:r>
      <w:r w:rsidR="000227E0" w:rsidRPr="007D1920">
        <w:t>;</w:t>
      </w:r>
    </w:p>
    <w:p w14:paraId="5837E3E4" w14:textId="77777777" w:rsidR="000227E0" w:rsidRPr="007D1920" w:rsidRDefault="000227E0" w:rsidP="000227E0">
      <w:pPr>
        <w:pStyle w:val="subsection2"/>
      </w:pPr>
      <w:r w:rsidRPr="007D1920">
        <w:t xml:space="preserve">other than as permitted under </w:t>
      </w:r>
      <w:r w:rsidR="00482ED0" w:rsidRPr="007D1920">
        <w:t>subsection (</w:t>
      </w:r>
      <w:r w:rsidRPr="007D1920">
        <w:t>2).</w:t>
      </w:r>
    </w:p>
    <w:p w14:paraId="732E7B5D" w14:textId="77777777" w:rsidR="00910368" w:rsidRPr="007D1920" w:rsidRDefault="00910368" w:rsidP="00910368">
      <w:pPr>
        <w:pStyle w:val="Penalty"/>
      </w:pPr>
      <w:r w:rsidRPr="007D1920">
        <w:t>Civil penalty:</w:t>
      </w:r>
      <w:r w:rsidRPr="007D1920">
        <w:tab/>
        <w:t>600 penalty units.</w:t>
      </w:r>
    </w:p>
    <w:p w14:paraId="593FA14F" w14:textId="77777777" w:rsidR="00910368" w:rsidRPr="007D1920" w:rsidRDefault="00910368" w:rsidP="00910368">
      <w:pPr>
        <w:pStyle w:val="subsection"/>
      </w:pPr>
      <w:r w:rsidRPr="007D1920">
        <w:tab/>
        <w:t>(2)</w:t>
      </w:r>
      <w:r w:rsidRPr="007D1920">
        <w:tab/>
      </w:r>
      <w:r w:rsidR="004247B7" w:rsidRPr="007D1920">
        <w:t>The</w:t>
      </w:r>
      <w:r w:rsidRPr="007D1920">
        <w:t xml:space="preserve"> franchise agreement </w:t>
      </w:r>
      <w:r w:rsidR="005E3B7F" w:rsidRPr="007D1920">
        <w:t xml:space="preserve">may </w:t>
      </w:r>
      <w:r w:rsidRPr="007D1920">
        <w:t>require the franchisee to make a payment, before the franchisee starts the franchised business, of a fixed amount of dollars that:</w:t>
      </w:r>
    </w:p>
    <w:p w14:paraId="791C3DB8" w14:textId="77777777" w:rsidR="00910368" w:rsidRPr="007D1920" w:rsidRDefault="00910368" w:rsidP="00910368">
      <w:pPr>
        <w:pStyle w:val="paragraph"/>
      </w:pPr>
      <w:r w:rsidRPr="007D1920">
        <w:tab/>
        <w:t>(a)</w:t>
      </w:r>
      <w:r w:rsidRPr="007D1920">
        <w:tab/>
        <w:t>is specified in the agreement; and</w:t>
      </w:r>
    </w:p>
    <w:p w14:paraId="4B78BCDF" w14:textId="77777777" w:rsidR="00910368" w:rsidRPr="007D1920" w:rsidRDefault="00910368" w:rsidP="00910368">
      <w:pPr>
        <w:pStyle w:val="paragraph"/>
      </w:pPr>
      <w:r w:rsidRPr="007D1920">
        <w:tab/>
        <w:t>(b)</w:t>
      </w:r>
      <w:r w:rsidRPr="007D1920">
        <w:tab/>
        <w:t>is stated in the agreement as being for the franchisor’s costs of legal services relating to preparing, negotiating or executing the agreement; and</w:t>
      </w:r>
    </w:p>
    <w:p w14:paraId="71F288C1" w14:textId="77777777" w:rsidR="00A43B8D" w:rsidRPr="007D1920" w:rsidRDefault="00A43B8D" w:rsidP="00A43B8D">
      <w:pPr>
        <w:pStyle w:val="paragraph"/>
      </w:pPr>
      <w:r w:rsidRPr="007D1920">
        <w:tab/>
        <w:t>(</w:t>
      </w:r>
      <w:r w:rsidR="007B1008" w:rsidRPr="007D1920">
        <w:t>c</w:t>
      </w:r>
      <w:r w:rsidRPr="007D1920">
        <w:t>)</w:t>
      </w:r>
      <w:r w:rsidRPr="007D1920">
        <w:tab/>
        <w:t xml:space="preserve">does not exceed the reasonable and genuine costs of the services mentioned in </w:t>
      </w:r>
      <w:r w:rsidR="0099641B" w:rsidRPr="007D1920">
        <w:t>paragraph (</w:t>
      </w:r>
      <w:r w:rsidRPr="007D1920">
        <w:t>b); and</w:t>
      </w:r>
    </w:p>
    <w:p w14:paraId="00755AD7" w14:textId="77777777" w:rsidR="00910368" w:rsidRPr="007D1920" w:rsidRDefault="00910368" w:rsidP="00910368">
      <w:pPr>
        <w:pStyle w:val="paragraph"/>
      </w:pPr>
      <w:r w:rsidRPr="007D1920">
        <w:tab/>
        <w:t>(</w:t>
      </w:r>
      <w:r w:rsidR="007B1008" w:rsidRPr="007D1920">
        <w:t>d</w:t>
      </w:r>
      <w:r w:rsidRPr="007D1920">
        <w:t>)</w:t>
      </w:r>
      <w:r w:rsidRPr="007D1920">
        <w:tab/>
        <w:t>is stated in the agreement not to include any amount for the franchisor’s costs of legal services that will or may be provided, after the agreement is entered into, in relation to preparing, negotiating or executing other documents.</w:t>
      </w:r>
    </w:p>
    <w:p w14:paraId="312A8DFF" w14:textId="77777777" w:rsidR="00910368" w:rsidRPr="007D1920" w:rsidRDefault="0017125A" w:rsidP="00910368">
      <w:pPr>
        <w:pStyle w:val="ActHead5"/>
      </w:pPr>
      <w:bookmarkStart w:id="67" w:name="_Toc177562480"/>
      <w:bookmarkEnd w:id="66"/>
      <w:r w:rsidRPr="00273CA5">
        <w:rPr>
          <w:rStyle w:val="CharSectno"/>
        </w:rPr>
        <w:t>38</w:t>
      </w:r>
      <w:r w:rsidR="00910368" w:rsidRPr="007D1920">
        <w:t xml:space="preserve">  </w:t>
      </w:r>
      <w:bookmarkStart w:id="68" w:name="_Hlk176509263"/>
      <w:r w:rsidR="00910368" w:rsidRPr="007D1920">
        <w:t>Prohibition on release from liability etc</w:t>
      </w:r>
      <w:bookmarkEnd w:id="68"/>
      <w:r w:rsidR="00910368" w:rsidRPr="007D1920">
        <w:t>.</w:t>
      </w:r>
      <w:r w:rsidR="00512EEF" w:rsidRPr="007D1920">
        <w:t xml:space="preserve"> [S20]</w:t>
      </w:r>
      <w:bookmarkEnd w:id="67"/>
    </w:p>
    <w:p w14:paraId="489649B4" w14:textId="77777777" w:rsidR="00910368" w:rsidRPr="007D1920" w:rsidRDefault="00910368" w:rsidP="00910368">
      <w:pPr>
        <w:pStyle w:val="subsection"/>
      </w:pPr>
      <w:r w:rsidRPr="007D1920">
        <w:tab/>
        <w:t>(1)</w:t>
      </w:r>
      <w:r w:rsidRPr="007D1920">
        <w:tab/>
      </w:r>
      <w:r w:rsidR="00F17F87" w:rsidRPr="007D1920">
        <w:t xml:space="preserve">A franchisor must not enter into a franchise agreement that </w:t>
      </w:r>
      <w:r w:rsidRPr="007D1920">
        <w:t>require</w:t>
      </w:r>
      <w:r w:rsidR="007F7BBE" w:rsidRPr="007D1920">
        <w:t>s</w:t>
      </w:r>
      <w:r w:rsidRPr="007D1920">
        <w:t xml:space="preserve"> a franchisee to sign:</w:t>
      </w:r>
    </w:p>
    <w:p w14:paraId="48964A1B" w14:textId="77777777" w:rsidR="00910368" w:rsidRPr="007D1920" w:rsidRDefault="00910368" w:rsidP="00910368">
      <w:pPr>
        <w:pStyle w:val="paragraph"/>
      </w:pPr>
      <w:r w:rsidRPr="007D1920">
        <w:tab/>
        <w:t>(a)</w:t>
      </w:r>
      <w:r w:rsidRPr="007D1920">
        <w:tab/>
        <w:t>a general release of the franchisor from liability towards the franchisee; or</w:t>
      </w:r>
    </w:p>
    <w:p w14:paraId="48A5C985" w14:textId="77777777" w:rsidR="00910368" w:rsidRPr="007D1920" w:rsidRDefault="00910368" w:rsidP="00910368">
      <w:pPr>
        <w:pStyle w:val="paragraph"/>
      </w:pPr>
      <w:r w:rsidRPr="007D1920">
        <w:tab/>
        <w:t>(b)</w:t>
      </w:r>
      <w:r w:rsidRPr="007D1920">
        <w:tab/>
        <w:t>a waiver of any verbal or written representation made by the franchisor.</w:t>
      </w:r>
    </w:p>
    <w:p w14:paraId="1B30D9BF" w14:textId="77777777" w:rsidR="007F7BBE" w:rsidRPr="007D1920" w:rsidRDefault="007F7BBE" w:rsidP="007F7BBE">
      <w:pPr>
        <w:pStyle w:val="Penalty"/>
      </w:pPr>
      <w:r w:rsidRPr="007D1920">
        <w:t>Civil penalty:</w:t>
      </w:r>
      <w:r w:rsidRPr="007D1920">
        <w:tab/>
        <w:t>600 penalty units.</w:t>
      </w:r>
    </w:p>
    <w:p w14:paraId="3C1E337A" w14:textId="77777777" w:rsidR="00910368" w:rsidRPr="007D1920" w:rsidRDefault="00910368" w:rsidP="00910368">
      <w:pPr>
        <w:pStyle w:val="subsection"/>
      </w:pPr>
      <w:r w:rsidRPr="007D1920">
        <w:tab/>
        <w:t>(2)</w:t>
      </w:r>
      <w:r w:rsidRPr="007D1920">
        <w:tab/>
        <w:t xml:space="preserve">However, </w:t>
      </w:r>
      <w:r w:rsidR="00482ED0" w:rsidRPr="007D1920">
        <w:t>subsection (</w:t>
      </w:r>
      <w:r w:rsidRPr="007D1920">
        <w:t>1) does not prevent a franchisee from settling a claim against the franchisor after entering into a franchise agreement.</w:t>
      </w:r>
    </w:p>
    <w:p w14:paraId="6DA9A6E9" w14:textId="77777777" w:rsidR="00910368" w:rsidRPr="007D1920" w:rsidRDefault="0017125A" w:rsidP="00910368">
      <w:pPr>
        <w:pStyle w:val="ActHead5"/>
      </w:pPr>
      <w:bookmarkStart w:id="69" w:name="_Toc177562481"/>
      <w:r w:rsidRPr="00273CA5">
        <w:rPr>
          <w:rStyle w:val="CharSectno"/>
        </w:rPr>
        <w:t>39</w:t>
      </w:r>
      <w:r w:rsidR="00910368" w:rsidRPr="007D1920">
        <w:t xml:space="preserve">  Jurisdiction for settling disputes</w:t>
      </w:r>
      <w:r w:rsidR="00512EEF" w:rsidRPr="007D1920">
        <w:t xml:space="preserve"> [S21]</w:t>
      </w:r>
      <w:bookmarkEnd w:id="69"/>
    </w:p>
    <w:p w14:paraId="20751F73" w14:textId="77777777" w:rsidR="00910368" w:rsidRPr="007D1920" w:rsidRDefault="00910368" w:rsidP="00910368">
      <w:pPr>
        <w:pStyle w:val="subsection"/>
      </w:pPr>
      <w:r w:rsidRPr="007D1920">
        <w:tab/>
        <w:t>(1)</w:t>
      </w:r>
      <w:r w:rsidRPr="007D1920">
        <w:tab/>
        <w:t xml:space="preserve">A franchise agreement may contain a </w:t>
      </w:r>
      <w:r w:rsidR="004F62D5" w:rsidRPr="007D1920">
        <w:t>section</w:t>
      </w:r>
      <w:r w:rsidRPr="007D1920">
        <w:t xml:space="preserve"> that:</w:t>
      </w:r>
    </w:p>
    <w:p w14:paraId="48443A58" w14:textId="77777777" w:rsidR="00910368" w:rsidRPr="007D1920" w:rsidRDefault="00910368" w:rsidP="00910368">
      <w:pPr>
        <w:pStyle w:val="paragraph"/>
      </w:pPr>
      <w:r w:rsidRPr="007D1920">
        <w:tab/>
        <w:t>(a)</w:t>
      </w:r>
      <w:r w:rsidRPr="007D1920">
        <w:tab/>
        <w:t>if a party to the agreement wishes to bring an action or proceedings in relation to a dispute under the agreement, requires the party to bring the action or proceedings in a State or Territory in which the franchised business is based; or</w:t>
      </w:r>
    </w:p>
    <w:p w14:paraId="7C7F2B51" w14:textId="77777777" w:rsidR="00910368" w:rsidRPr="007D1920" w:rsidRDefault="00910368" w:rsidP="00910368">
      <w:pPr>
        <w:pStyle w:val="paragraph"/>
      </w:pPr>
      <w:r w:rsidRPr="007D1920">
        <w:tab/>
        <w:t>(b)</w:t>
      </w:r>
      <w:r w:rsidRPr="007D1920">
        <w:tab/>
        <w:t>if a party to the agreement wishes to refer a dispute under the agreement to an ADR process, requires the ADR process to be conducted in a State or Territory in which the franchised business is based.</w:t>
      </w:r>
    </w:p>
    <w:p w14:paraId="35ADAB1A" w14:textId="77777777" w:rsidR="00910368" w:rsidRPr="007D1920" w:rsidRDefault="00910368" w:rsidP="00910368">
      <w:pPr>
        <w:pStyle w:val="subsection"/>
      </w:pPr>
      <w:r w:rsidRPr="007D1920">
        <w:lastRenderedPageBreak/>
        <w:tab/>
        <w:t>(2)</w:t>
      </w:r>
      <w:r w:rsidRPr="007D1920">
        <w:tab/>
      </w:r>
      <w:r w:rsidR="007F7BBE" w:rsidRPr="007D1920">
        <w:t xml:space="preserve">A franchisor must not enter into a franchise agreement that </w:t>
      </w:r>
      <w:r w:rsidRPr="007D1920">
        <w:t>contain</w:t>
      </w:r>
      <w:r w:rsidR="007F7BBE" w:rsidRPr="007D1920">
        <w:t>s</w:t>
      </w:r>
      <w:r w:rsidRPr="007D1920">
        <w:t xml:space="preserve"> a </w:t>
      </w:r>
      <w:r w:rsidR="004F62D5" w:rsidRPr="007D1920">
        <w:t>section</w:t>
      </w:r>
      <w:r w:rsidRPr="007D1920">
        <w:t xml:space="preserve"> that:</w:t>
      </w:r>
    </w:p>
    <w:p w14:paraId="6289D4D7" w14:textId="77777777" w:rsidR="00910368" w:rsidRPr="007D1920" w:rsidRDefault="00910368" w:rsidP="00910368">
      <w:pPr>
        <w:pStyle w:val="paragraph"/>
      </w:pPr>
      <w:r w:rsidRPr="007D1920">
        <w:tab/>
        <w:t>(a)</w:t>
      </w:r>
      <w:r w:rsidRPr="007D1920">
        <w:tab/>
        <w:t>requires a party to the agreement to bring an action or proceedings in relation to a dispute under the agreement:</w:t>
      </w:r>
    </w:p>
    <w:p w14:paraId="5CB7387C" w14:textId="77777777" w:rsidR="00910368" w:rsidRPr="007D1920" w:rsidRDefault="00910368" w:rsidP="00910368">
      <w:pPr>
        <w:pStyle w:val="paragraphsub"/>
      </w:pPr>
      <w:r w:rsidRPr="007D1920">
        <w:tab/>
        <w:t>(i)</w:t>
      </w:r>
      <w:r w:rsidRPr="007D1920">
        <w:tab/>
        <w:t>in any State or Territory outside that in which the franchised business is based; or</w:t>
      </w:r>
    </w:p>
    <w:p w14:paraId="7BFEDAF7" w14:textId="77777777" w:rsidR="00910368" w:rsidRPr="007D1920" w:rsidRDefault="00910368" w:rsidP="00910368">
      <w:pPr>
        <w:pStyle w:val="paragraphsub"/>
      </w:pPr>
      <w:r w:rsidRPr="007D1920">
        <w:tab/>
        <w:t>(ii)</w:t>
      </w:r>
      <w:r w:rsidRPr="007D1920">
        <w:tab/>
        <w:t>in any jurisdiction outside Australia; or</w:t>
      </w:r>
    </w:p>
    <w:p w14:paraId="7B232179" w14:textId="77777777" w:rsidR="00910368" w:rsidRPr="007D1920" w:rsidRDefault="00910368" w:rsidP="00910368">
      <w:pPr>
        <w:pStyle w:val="paragraph"/>
      </w:pPr>
      <w:r w:rsidRPr="007D1920">
        <w:tab/>
        <w:t>(b)</w:t>
      </w:r>
      <w:r w:rsidRPr="007D1920">
        <w:tab/>
        <w:t>requires an ADR process for a dispute under the agreement to be conducted:</w:t>
      </w:r>
    </w:p>
    <w:p w14:paraId="0DC826F5" w14:textId="77777777" w:rsidR="00910368" w:rsidRPr="007D1920" w:rsidRDefault="00910368" w:rsidP="00910368">
      <w:pPr>
        <w:pStyle w:val="paragraphsub"/>
      </w:pPr>
      <w:r w:rsidRPr="007D1920">
        <w:tab/>
        <w:t>(i)</w:t>
      </w:r>
      <w:r w:rsidRPr="007D1920">
        <w:tab/>
        <w:t>in any other State or Territory outside that in which the franchised business is based; or</w:t>
      </w:r>
    </w:p>
    <w:p w14:paraId="528B2C31" w14:textId="77777777" w:rsidR="00910368" w:rsidRPr="007D1920" w:rsidRDefault="00910368" w:rsidP="00910368">
      <w:pPr>
        <w:pStyle w:val="paragraphsub"/>
      </w:pPr>
      <w:r w:rsidRPr="007D1920">
        <w:tab/>
        <w:t>(ii)</w:t>
      </w:r>
      <w:r w:rsidRPr="007D1920">
        <w:tab/>
        <w:t>in any jurisdiction outside Australia.</w:t>
      </w:r>
    </w:p>
    <w:p w14:paraId="402B2D91" w14:textId="77777777" w:rsidR="007F7BBE" w:rsidRPr="007D1920" w:rsidRDefault="007F7BBE" w:rsidP="007F7BBE">
      <w:pPr>
        <w:pStyle w:val="Penalty"/>
      </w:pPr>
      <w:r w:rsidRPr="007D1920">
        <w:t>Civil penalty:</w:t>
      </w:r>
      <w:r w:rsidRPr="007D1920">
        <w:tab/>
        <w:t>600 penalty units.</w:t>
      </w:r>
    </w:p>
    <w:p w14:paraId="537FDE61" w14:textId="77777777" w:rsidR="00910368" w:rsidRPr="007D1920" w:rsidRDefault="0017125A" w:rsidP="00910368">
      <w:pPr>
        <w:pStyle w:val="ActHead5"/>
      </w:pPr>
      <w:bookmarkStart w:id="70" w:name="_Toc177562482"/>
      <w:r w:rsidRPr="00273CA5">
        <w:rPr>
          <w:rStyle w:val="CharSectno"/>
        </w:rPr>
        <w:t>40</w:t>
      </w:r>
      <w:r w:rsidR="00910368" w:rsidRPr="007D1920">
        <w:t xml:space="preserve">  Costs of settling disputes</w:t>
      </w:r>
      <w:r w:rsidR="00512EEF" w:rsidRPr="007D1920">
        <w:t xml:space="preserve"> [S22]</w:t>
      </w:r>
      <w:bookmarkEnd w:id="70"/>
    </w:p>
    <w:p w14:paraId="6B830CBF" w14:textId="77777777" w:rsidR="00910368" w:rsidRPr="007D1920" w:rsidRDefault="00910368" w:rsidP="00910368">
      <w:pPr>
        <w:pStyle w:val="subsection"/>
      </w:pPr>
      <w:r w:rsidRPr="007D1920">
        <w:tab/>
      </w:r>
      <w:r w:rsidRPr="007D1920">
        <w:tab/>
        <w:t>A franchisor must not enter into a franchise agreement that includes a provision that requires the franchisee to pay costs incurred by the franchisor in relation to settling a dispute</w:t>
      </w:r>
      <w:r w:rsidR="00C505DF" w:rsidRPr="007D1920">
        <w:t xml:space="preserve"> (whether the dispute is resolved as mentioned in </w:t>
      </w:r>
      <w:r w:rsidR="00AE5AE2" w:rsidRPr="007D1920">
        <w:t>Part 5</w:t>
      </w:r>
      <w:r w:rsidR="00C505DF" w:rsidRPr="007D1920">
        <w:t xml:space="preserve"> or otherwise)</w:t>
      </w:r>
      <w:r w:rsidRPr="007D1920">
        <w:t>.</w:t>
      </w:r>
    </w:p>
    <w:p w14:paraId="1D8CEF9A" w14:textId="77777777" w:rsidR="00910368" w:rsidRPr="007D1920" w:rsidRDefault="00910368" w:rsidP="00910368">
      <w:pPr>
        <w:pStyle w:val="Penalty"/>
      </w:pPr>
      <w:r w:rsidRPr="007D1920">
        <w:t>Civil penalty:</w:t>
      </w:r>
      <w:r w:rsidRPr="007D1920">
        <w:tab/>
        <w:t>600 penalty units.</w:t>
      </w:r>
    </w:p>
    <w:p w14:paraId="42D0B64B" w14:textId="77777777" w:rsidR="00910368" w:rsidRPr="007D1920" w:rsidRDefault="0017125A" w:rsidP="00910368">
      <w:pPr>
        <w:pStyle w:val="ActHead5"/>
      </w:pPr>
      <w:bookmarkStart w:id="71" w:name="_Toc177562483"/>
      <w:r w:rsidRPr="00273CA5">
        <w:rPr>
          <w:rStyle w:val="CharSectno"/>
        </w:rPr>
        <w:t>41</w:t>
      </w:r>
      <w:r w:rsidR="00910368" w:rsidRPr="007D1920">
        <w:t xml:space="preserve">  </w:t>
      </w:r>
      <w:r w:rsidR="00597982" w:rsidRPr="007D1920">
        <w:t>R</w:t>
      </w:r>
      <w:r w:rsidR="00910368" w:rsidRPr="007D1920">
        <w:t xml:space="preserve">estraint of trade </w:t>
      </w:r>
      <w:r w:rsidR="004F4515" w:rsidRPr="007D1920">
        <w:t>clause</w:t>
      </w:r>
      <w:r w:rsidR="00910368" w:rsidRPr="007D1920">
        <w:t xml:space="preserve"> if franchise agreement not extended</w:t>
      </w:r>
      <w:r w:rsidR="00512EEF" w:rsidRPr="007D1920">
        <w:t xml:space="preserve"> [S23]</w:t>
      </w:r>
      <w:bookmarkEnd w:id="71"/>
    </w:p>
    <w:p w14:paraId="5BEE42CC" w14:textId="77777777" w:rsidR="00021610" w:rsidRPr="007D1920" w:rsidRDefault="00910368" w:rsidP="00622C18">
      <w:pPr>
        <w:pStyle w:val="subsection"/>
      </w:pPr>
      <w:r w:rsidRPr="007D1920">
        <w:tab/>
      </w:r>
      <w:r w:rsidRPr="007D1920">
        <w:tab/>
      </w:r>
      <w:r w:rsidR="00F33EB1" w:rsidRPr="007D1920">
        <w:t>A franchisor must not enter into a franchise agreement that</w:t>
      </w:r>
      <w:r w:rsidR="001D04FA" w:rsidRPr="007D1920">
        <w:t xml:space="preserve"> </w:t>
      </w:r>
      <w:r w:rsidR="001A11A8" w:rsidRPr="007D1920">
        <w:t>includes</w:t>
      </w:r>
      <w:r w:rsidR="001041DC" w:rsidRPr="007D1920">
        <w:t xml:space="preserve"> </w:t>
      </w:r>
      <w:r w:rsidR="005236FA" w:rsidRPr="007D1920">
        <w:t xml:space="preserve">(in the agreement, or in another document physically attached to the agreement, or in another document incorporated into the agreement by reference) </w:t>
      </w:r>
      <w:r w:rsidR="001A11A8" w:rsidRPr="007D1920">
        <w:t>a restraint of trade clause</w:t>
      </w:r>
      <w:r w:rsidR="00BB27AF" w:rsidRPr="007D1920">
        <w:t xml:space="preserve"> </w:t>
      </w:r>
      <w:r w:rsidR="00622C18" w:rsidRPr="007D1920">
        <w:t xml:space="preserve">that </w:t>
      </w:r>
      <w:r w:rsidR="001D04FA" w:rsidRPr="007D1920">
        <w:t xml:space="preserve">would apply </w:t>
      </w:r>
      <w:r w:rsidR="004E2FB6" w:rsidRPr="007D1920">
        <w:t>if:</w:t>
      </w:r>
    </w:p>
    <w:p w14:paraId="5E8566FF" w14:textId="77777777" w:rsidR="004E2FB6" w:rsidRPr="007D1920" w:rsidRDefault="004E2FB6" w:rsidP="004E2FB6">
      <w:pPr>
        <w:pStyle w:val="paragraph"/>
      </w:pPr>
      <w:r w:rsidRPr="007D1920">
        <w:tab/>
        <w:t>(a)</w:t>
      </w:r>
      <w:r w:rsidRPr="007D1920">
        <w:tab/>
        <w:t>the franchise agreement expires; and</w:t>
      </w:r>
    </w:p>
    <w:p w14:paraId="3ECD2B24" w14:textId="77777777" w:rsidR="004E2FB6" w:rsidRPr="007D1920" w:rsidRDefault="004E2FB6" w:rsidP="004E2FB6">
      <w:pPr>
        <w:pStyle w:val="paragraph"/>
      </w:pPr>
      <w:r w:rsidRPr="007D1920">
        <w:tab/>
        <w:t>(</w:t>
      </w:r>
      <w:r w:rsidR="008642A2" w:rsidRPr="007D1920">
        <w:t>b</w:t>
      </w:r>
      <w:r w:rsidRPr="007D1920">
        <w:t>)</w:t>
      </w:r>
      <w:r w:rsidRPr="007D1920">
        <w:rPr>
          <w:i/>
        </w:rPr>
        <w:tab/>
      </w:r>
      <w:r w:rsidRPr="007D1920">
        <w:t>before the expiry,</w:t>
      </w:r>
      <w:r w:rsidRPr="007D1920">
        <w:rPr>
          <w:i/>
        </w:rPr>
        <w:t xml:space="preserve"> </w:t>
      </w:r>
      <w:r w:rsidRPr="007D1920">
        <w:t xml:space="preserve">the franchisee had given written notice to the franchisor seeking to </w:t>
      </w:r>
      <w:r w:rsidR="002C5452" w:rsidRPr="007D1920">
        <w:t xml:space="preserve">renew or </w:t>
      </w:r>
      <w:r w:rsidRPr="007D1920">
        <w:t>extend the agreement on substantially the same terms as those:</w:t>
      </w:r>
    </w:p>
    <w:p w14:paraId="5FFCCA22" w14:textId="77777777" w:rsidR="004E2FB6" w:rsidRPr="007D1920" w:rsidRDefault="004E2FB6" w:rsidP="004E2FB6">
      <w:pPr>
        <w:pStyle w:val="paragraphsub"/>
      </w:pPr>
      <w:r w:rsidRPr="007D1920">
        <w:tab/>
        <w:t>(i)</w:t>
      </w:r>
      <w:r w:rsidRPr="007D1920">
        <w:tab/>
        <w:t>contained in the franchisor’s current franchise agreement; and</w:t>
      </w:r>
    </w:p>
    <w:p w14:paraId="7FE3742E" w14:textId="77777777" w:rsidR="004E2FB6" w:rsidRPr="007D1920" w:rsidRDefault="004E2FB6" w:rsidP="004E2FB6">
      <w:pPr>
        <w:pStyle w:val="paragraphsub"/>
      </w:pPr>
      <w:r w:rsidRPr="007D1920">
        <w:tab/>
        <w:t>(ii)</w:t>
      </w:r>
      <w:r w:rsidRPr="007D1920">
        <w:tab/>
        <w:t>that apply to other franchisees or would apply to a prospective franchisee; and</w:t>
      </w:r>
    </w:p>
    <w:p w14:paraId="53ED1640" w14:textId="77777777" w:rsidR="004E2FB6" w:rsidRPr="007D1920" w:rsidRDefault="004E2FB6" w:rsidP="004E2FB6">
      <w:pPr>
        <w:pStyle w:val="paragraph"/>
      </w:pPr>
      <w:r w:rsidRPr="007D1920">
        <w:tab/>
        <w:t>(</w:t>
      </w:r>
      <w:r w:rsidR="008642A2" w:rsidRPr="007D1920">
        <w:t>c</w:t>
      </w:r>
      <w:r w:rsidRPr="007D1920">
        <w:t>)</w:t>
      </w:r>
      <w:r w:rsidRPr="007D1920">
        <w:tab/>
        <w:t>immediately before the expiry, the franchisee was not in serious breach of the agreement or any related agreement; and</w:t>
      </w:r>
    </w:p>
    <w:p w14:paraId="497B73BC" w14:textId="77777777" w:rsidR="004E2FB6" w:rsidRPr="007D1920" w:rsidRDefault="004E2FB6" w:rsidP="004E2FB6">
      <w:pPr>
        <w:pStyle w:val="paragraph"/>
      </w:pPr>
      <w:r w:rsidRPr="007D1920">
        <w:tab/>
        <w:t>(</w:t>
      </w:r>
      <w:r w:rsidR="008642A2" w:rsidRPr="007D1920">
        <w:t>d</w:t>
      </w:r>
      <w:r w:rsidRPr="007D1920">
        <w:t>)</w:t>
      </w:r>
      <w:r w:rsidRPr="007D1920">
        <w:tab/>
        <w:t>the franchisee had not infringed the intellectual property of, or a confidentiality agreement with, the franchisor during the term of the agreement; and</w:t>
      </w:r>
    </w:p>
    <w:p w14:paraId="2013CF03" w14:textId="77777777" w:rsidR="004E2FB6" w:rsidRPr="007D1920" w:rsidRDefault="004E2FB6" w:rsidP="004E2FB6">
      <w:pPr>
        <w:pStyle w:val="paragraph"/>
      </w:pPr>
      <w:r w:rsidRPr="007D1920">
        <w:tab/>
        <w:t>(</w:t>
      </w:r>
      <w:r w:rsidR="008642A2" w:rsidRPr="007D1920">
        <w:t>e</w:t>
      </w:r>
      <w:r w:rsidRPr="007D1920">
        <w:t>)</w:t>
      </w:r>
      <w:r w:rsidRPr="007D1920">
        <w:tab/>
        <w:t>the franchisor did not</w:t>
      </w:r>
      <w:r w:rsidR="00187008" w:rsidRPr="007D1920">
        <w:t xml:space="preserve"> renew or</w:t>
      </w:r>
      <w:r w:rsidRPr="007D1920">
        <w:t xml:space="preserve"> extend the agreement; and</w:t>
      </w:r>
    </w:p>
    <w:p w14:paraId="32F96628" w14:textId="77777777" w:rsidR="004E2FB6" w:rsidRPr="007D1920" w:rsidRDefault="004E2FB6" w:rsidP="004E2FB6">
      <w:pPr>
        <w:pStyle w:val="paragraph"/>
      </w:pPr>
      <w:r w:rsidRPr="007D1920">
        <w:tab/>
        <w:t>(</w:t>
      </w:r>
      <w:r w:rsidR="008642A2" w:rsidRPr="007D1920">
        <w:t>f</w:t>
      </w:r>
      <w:r w:rsidRPr="007D1920">
        <w:t>)</w:t>
      </w:r>
      <w:r w:rsidRPr="007D1920">
        <w:tab/>
        <w:t>either:</w:t>
      </w:r>
    </w:p>
    <w:p w14:paraId="24D0CB9F" w14:textId="77777777" w:rsidR="004E2FB6" w:rsidRPr="007D1920" w:rsidRDefault="004E2FB6" w:rsidP="004E2FB6">
      <w:pPr>
        <w:pStyle w:val="paragraphsub"/>
      </w:pPr>
      <w:r w:rsidRPr="007D1920">
        <w:tab/>
        <w:t>(i)</w:t>
      </w:r>
      <w:r w:rsidRPr="007D1920">
        <w:tab/>
        <w:t>the franchisee claimed compensation for goodwill because the agreement was not</w:t>
      </w:r>
      <w:r w:rsidR="00187008" w:rsidRPr="007D1920">
        <w:t xml:space="preserve"> renewed or</w:t>
      </w:r>
      <w:r w:rsidRPr="007D1920">
        <w:t xml:space="preserve"> extended, but the compensation given was merely a nominal amount and did not provide genuine compensation for goodwill; or</w:t>
      </w:r>
    </w:p>
    <w:p w14:paraId="79206A5A" w14:textId="77777777" w:rsidR="004E2FB6" w:rsidRPr="007D1920" w:rsidRDefault="004E2FB6" w:rsidP="004E2FB6">
      <w:pPr>
        <w:pStyle w:val="paragraphsub"/>
      </w:pPr>
      <w:r w:rsidRPr="007D1920">
        <w:tab/>
        <w:t>(ii)</w:t>
      </w:r>
      <w:r w:rsidRPr="007D1920">
        <w:tab/>
        <w:t>the agreement did not allow the franchisee to claim compensation for goodwill in the event that it was not</w:t>
      </w:r>
      <w:r w:rsidR="00187008" w:rsidRPr="007D1920">
        <w:t xml:space="preserve"> renewed or</w:t>
      </w:r>
      <w:r w:rsidRPr="007D1920">
        <w:t xml:space="preserve"> extended.</w:t>
      </w:r>
    </w:p>
    <w:p w14:paraId="6B9CE57F" w14:textId="77777777" w:rsidR="00BB27AF" w:rsidRPr="007D1920" w:rsidRDefault="00BB27AF" w:rsidP="00BB27AF">
      <w:pPr>
        <w:pStyle w:val="Penalty"/>
      </w:pPr>
      <w:r w:rsidRPr="007D1920">
        <w:lastRenderedPageBreak/>
        <w:t>Civil penalty:</w:t>
      </w:r>
      <w:r w:rsidRPr="007D1920">
        <w:tab/>
        <w:t>600 penalty units.</w:t>
      </w:r>
    </w:p>
    <w:p w14:paraId="7D1D1B11" w14:textId="77777777" w:rsidR="00E74947" w:rsidRPr="007D1920" w:rsidRDefault="0017125A" w:rsidP="00E74947">
      <w:pPr>
        <w:pStyle w:val="ActHead5"/>
      </w:pPr>
      <w:bookmarkStart w:id="72" w:name="_Toc177562484"/>
      <w:r w:rsidRPr="00273CA5">
        <w:rPr>
          <w:rStyle w:val="CharSectno"/>
        </w:rPr>
        <w:t>42</w:t>
      </w:r>
      <w:r w:rsidR="00E74947" w:rsidRPr="007D1920">
        <w:t xml:space="preserve">  Franchise agreement must provide for compensation for early termination</w:t>
      </w:r>
      <w:r w:rsidR="00512EEF" w:rsidRPr="007D1920">
        <w:t xml:space="preserve"> [S46A]</w:t>
      </w:r>
      <w:bookmarkEnd w:id="72"/>
    </w:p>
    <w:p w14:paraId="60A44499" w14:textId="77777777" w:rsidR="00E74947" w:rsidRPr="007D1920" w:rsidRDefault="00E74947" w:rsidP="00E74947">
      <w:pPr>
        <w:pStyle w:val="subsection"/>
      </w:pPr>
      <w:r w:rsidRPr="007D1920">
        <w:tab/>
        <w:t>(1)</w:t>
      </w:r>
      <w:r w:rsidRPr="007D1920">
        <w:tab/>
        <w:t>A franchisor must not enter into a franchise agreement unless the agreement:</w:t>
      </w:r>
    </w:p>
    <w:p w14:paraId="18E8914E" w14:textId="77777777" w:rsidR="00E74947" w:rsidRPr="007D1920" w:rsidRDefault="00E74947" w:rsidP="00E74947">
      <w:pPr>
        <w:pStyle w:val="paragraph"/>
      </w:pPr>
      <w:r w:rsidRPr="007D1920">
        <w:tab/>
        <w:t>(a)</w:t>
      </w:r>
      <w:r w:rsidRPr="007D1920">
        <w:tab/>
        <w:t>provides for the franchisee to be compensated if the agreement is terminated before it expires because the franchisor:</w:t>
      </w:r>
    </w:p>
    <w:p w14:paraId="2D1B0A25" w14:textId="77777777" w:rsidR="00E74947" w:rsidRPr="007D1920" w:rsidRDefault="00E74947" w:rsidP="00E74947">
      <w:pPr>
        <w:pStyle w:val="paragraphsub"/>
      </w:pPr>
      <w:r w:rsidRPr="007D1920">
        <w:tab/>
        <w:t>(i)</w:t>
      </w:r>
      <w:r w:rsidRPr="007D1920">
        <w:tab/>
        <w:t>withdraws from the Australian market; or</w:t>
      </w:r>
    </w:p>
    <w:p w14:paraId="0160F8C0" w14:textId="77777777" w:rsidR="00E74947" w:rsidRPr="007D1920" w:rsidRDefault="00E74947" w:rsidP="00E74947">
      <w:pPr>
        <w:pStyle w:val="paragraphsub"/>
      </w:pPr>
      <w:r w:rsidRPr="007D1920">
        <w:tab/>
        <w:t>(ii)</w:t>
      </w:r>
      <w:r w:rsidRPr="007D1920">
        <w:tab/>
        <w:t>rationalises its networks in Australia; or</w:t>
      </w:r>
    </w:p>
    <w:p w14:paraId="00337FEC" w14:textId="77777777" w:rsidR="00E74947" w:rsidRPr="007D1920" w:rsidRDefault="00E74947" w:rsidP="00E74947">
      <w:pPr>
        <w:pStyle w:val="paragraphsub"/>
      </w:pPr>
      <w:r w:rsidRPr="007D1920">
        <w:tab/>
        <w:t>(iii)</w:t>
      </w:r>
      <w:r w:rsidRPr="007D1920">
        <w:tab/>
        <w:t>changes its distribution models in Australia; and</w:t>
      </w:r>
    </w:p>
    <w:p w14:paraId="52BF2D9E" w14:textId="77777777" w:rsidR="00E74947" w:rsidRPr="007D1920" w:rsidRDefault="00E74947" w:rsidP="00E74947">
      <w:pPr>
        <w:pStyle w:val="paragraph"/>
      </w:pPr>
      <w:r w:rsidRPr="007D1920">
        <w:tab/>
        <w:t>(b)</w:t>
      </w:r>
      <w:r w:rsidRPr="007D1920">
        <w:tab/>
        <w:t>specifies how the compensation is to be determined, with specific reference to the following:</w:t>
      </w:r>
    </w:p>
    <w:p w14:paraId="0B45E42C" w14:textId="77777777" w:rsidR="00E74947" w:rsidRPr="007D1920" w:rsidRDefault="00E74947" w:rsidP="00E74947">
      <w:pPr>
        <w:pStyle w:val="paragraphsub"/>
      </w:pPr>
      <w:r w:rsidRPr="007D1920">
        <w:tab/>
        <w:t>(i)</w:t>
      </w:r>
      <w:r w:rsidRPr="007D1920">
        <w:tab/>
        <w:t>lost profit from direct and indirect revenue;</w:t>
      </w:r>
    </w:p>
    <w:p w14:paraId="134F2AED" w14:textId="77777777" w:rsidR="00E74947" w:rsidRPr="007D1920" w:rsidRDefault="00E74947" w:rsidP="00E74947">
      <w:pPr>
        <w:pStyle w:val="paragraphsub"/>
      </w:pPr>
      <w:r w:rsidRPr="007D1920">
        <w:tab/>
        <w:t>(ii)</w:t>
      </w:r>
      <w:r w:rsidRPr="007D1920">
        <w:tab/>
        <w:t>unamortised capital expenditure requested by the franchisor;</w:t>
      </w:r>
    </w:p>
    <w:p w14:paraId="5F2E8FC0" w14:textId="77777777" w:rsidR="00E74947" w:rsidRPr="007D1920" w:rsidRDefault="00E74947" w:rsidP="00E74947">
      <w:pPr>
        <w:pStyle w:val="paragraphsub"/>
      </w:pPr>
      <w:r w:rsidRPr="007D1920">
        <w:tab/>
        <w:t>(iii)</w:t>
      </w:r>
      <w:r w:rsidRPr="007D1920">
        <w:tab/>
        <w:t>loss of opportunity in selling established goodwill;</w:t>
      </w:r>
    </w:p>
    <w:p w14:paraId="184DA7CC" w14:textId="77777777" w:rsidR="00E74947" w:rsidRPr="007D1920" w:rsidRDefault="00E74947" w:rsidP="00E74947">
      <w:pPr>
        <w:pStyle w:val="paragraphsub"/>
      </w:pPr>
      <w:r w:rsidRPr="007D1920">
        <w:tab/>
        <w:t>(iv)</w:t>
      </w:r>
      <w:r w:rsidRPr="007D1920">
        <w:tab/>
        <w:t>costs of winding up the franchised business.</w:t>
      </w:r>
    </w:p>
    <w:p w14:paraId="762AF7ED" w14:textId="77777777" w:rsidR="00E74947" w:rsidRPr="007D1920" w:rsidRDefault="00E74947" w:rsidP="00E74947">
      <w:pPr>
        <w:pStyle w:val="Penalty"/>
      </w:pPr>
      <w:r w:rsidRPr="007D1920">
        <w:t>Civil penalty:</w:t>
      </w:r>
    </w:p>
    <w:p w14:paraId="69762F7D" w14:textId="77777777" w:rsidR="00E74947" w:rsidRPr="007D1920" w:rsidRDefault="00E74947" w:rsidP="00E74947">
      <w:pPr>
        <w:pStyle w:val="paragraph"/>
      </w:pPr>
      <w:r w:rsidRPr="007D1920">
        <w:tab/>
        <w:t>(a)</w:t>
      </w:r>
      <w:r w:rsidRPr="007D1920">
        <w:tab/>
        <w:t>for a contravention by a body corporate—the amount under section </w:t>
      </w:r>
      <w:r w:rsidR="0017125A" w:rsidRPr="007D1920">
        <w:t>16</w:t>
      </w:r>
      <w:r w:rsidRPr="007D1920">
        <w:t>; or</w:t>
      </w:r>
    </w:p>
    <w:p w14:paraId="7608B9EE" w14:textId="77777777" w:rsidR="00E74947" w:rsidRPr="007D1920" w:rsidRDefault="00E74947" w:rsidP="00E74947">
      <w:pPr>
        <w:pStyle w:val="paragraph"/>
      </w:pPr>
      <w:r w:rsidRPr="007D1920">
        <w:tab/>
        <w:t>(b)</w:t>
      </w:r>
      <w:r w:rsidRPr="007D1920">
        <w:tab/>
        <w:t>for a contravention by a person who is not a body corporate—$500,000.</w:t>
      </w:r>
    </w:p>
    <w:p w14:paraId="47D1D267" w14:textId="77777777" w:rsidR="00E74947" w:rsidRPr="007D1920" w:rsidRDefault="00E74947" w:rsidP="00E74947">
      <w:pPr>
        <w:pStyle w:val="subsection"/>
      </w:pPr>
      <w:r w:rsidRPr="007D1920">
        <w:tab/>
        <w:t>(2)</w:t>
      </w:r>
      <w:r w:rsidRPr="007D1920">
        <w:tab/>
        <w:t xml:space="preserve">A franchisor must not enter into a franchise agreement unless the agreement contains provision for the franchisor to buy back or compensate the franchisee for </w:t>
      </w:r>
      <w:r w:rsidR="00BF783E" w:rsidRPr="007D1920">
        <w:t xml:space="preserve">the </w:t>
      </w:r>
      <w:r w:rsidR="004F470D" w:rsidRPr="007D1920">
        <w:t>things</w:t>
      </w:r>
      <w:r w:rsidR="00F06F88" w:rsidRPr="007D1920">
        <w:t xml:space="preserve"> mentioned in </w:t>
      </w:r>
      <w:r w:rsidR="00482ED0" w:rsidRPr="007D1920">
        <w:t>subsection (</w:t>
      </w:r>
      <w:r w:rsidR="00536C06" w:rsidRPr="007D1920">
        <w:t>3</w:t>
      </w:r>
      <w:r w:rsidR="00F06F88" w:rsidRPr="007D1920">
        <w:t>)</w:t>
      </w:r>
      <w:r w:rsidRPr="007D1920">
        <w:t xml:space="preserve"> if:</w:t>
      </w:r>
    </w:p>
    <w:p w14:paraId="57818578" w14:textId="77777777" w:rsidR="00E74947" w:rsidRPr="007D1920" w:rsidRDefault="00E74947" w:rsidP="00E74947">
      <w:pPr>
        <w:pStyle w:val="paragraph"/>
      </w:pPr>
      <w:r w:rsidRPr="007D1920">
        <w:tab/>
        <w:t>(a)</w:t>
      </w:r>
      <w:r w:rsidRPr="007D1920">
        <w:tab/>
        <w:t xml:space="preserve">the agreement is not renewed and </w:t>
      </w:r>
      <w:r w:rsidR="00CD2422" w:rsidRPr="007D1920">
        <w:t xml:space="preserve">the franchisor does not enter into </w:t>
      </w:r>
      <w:r w:rsidRPr="007D1920">
        <w:t xml:space="preserve">a new </w:t>
      </w:r>
      <w:r w:rsidR="00E16E3D" w:rsidRPr="007D1920">
        <w:t xml:space="preserve">franchise </w:t>
      </w:r>
      <w:r w:rsidRPr="007D1920">
        <w:t xml:space="preserve">agreement </w:t>
      </w:r>
      <w:r w:rsidR="00CD2422" w:rsidRPr="007D1920">
        <w:t>with the franchisee</w:t>
      </w:r>
      <w:r w:rsidRPr="007D1920">
        <w:t>; or</w:t>
      </w:r>
    </w:p>
    <w:p w14:paraId="1EEA3472" w14:textId="77777777" w:rsidR="00E74947" w:rsidRPr="007D1920" w:rsidRDefault="00E74947" w:rsidP="00E74947">
      <w:pPr>
        <w:pStyle w:val="paragraph"/>
      </w:pPr>
      <w:r w:rsidRPr="007D1920">
        <w:tab/>
        <w:t>(b)</w:t>
      </w:r>
      <w:r w:rsidRPr="007D1920">
        <w:tab/>
        <w:t>the agreement is terminated before it expires because the franchisor:</w:t>
      </w:r>
    </w:p>
    <w:p w14:paraId="19EAC9D1" w14:textId="77777777" w:rsidR="00E74947" w:rsidRPr="007D1920" w:rsidRDefault="00E74947" w:rsidP="00E74947">
      <w:pPr>
        <w:pStyle w:val="paragraphsub"/>
      </w:pPr>
      <w:r w:rsidRPr="007D1920">
        <w:tab/>
        <w:t>(i)</w:t>
      </w:r>
      <w:r w:rsidRPr="007D1920">
        <w:tab/>
        <w:t>withdraws from the Australian market; or</w:t>
      </w:r>
    </w:p>
    <w:p w14:paraId="5F4D0694" w14:textId="77777777" w:rsidR="00E74947" w:rsidRPr="007D1920" w:rsidRDefault="00E74947" w:rsidP="00E74947">
      <w:pPr>
        <w:pStyle w:val="paragraphsub"/>
      </w:pPr>
      <w:r w:rsidRPr="007D1920">
        <w:tab/>
        <w:t>(ii)</w:t>
      </w:r>
      <w:r w:rsidRPr="007D1920">
        <w:tab/>
        <w:t>rationalises its networks in Australia; or</w:t>
      </w:r>
    </w:p>
    <w:p w14:paraId="290249B0" w14:textId="77777777" w:rsidR="00E74947" w:rsidRPr="007D1920" w:rsidRDefault="00E74947" w:rsidP="00E74947">
      <w:pPr>
        <w:pStyle w:val="paragraphsub"/>
      </w:pPr>
      <w:r w:rsidRPr="007D1920">
        <w:tab/>
        <w:t>(iii)</w:t>
      </w:r>
      <w:r w:rsidRPr="007D1920">
        <w:tab/>
        <w:t>changes its distribution models in Australia.</w:t>
      </w:r>
    </w:p>
    <w:p w14:paraId="57D1AA52" w14:textId="77777777" w:rsidR="00337879" w:rsidRPr="007D1920" w:rsidRDefault="00337879" w:rsidP="00337879">
      <w:pPr>
        <w:pStyle w:val="Penalty"/>
      </w:pPr>
      <w:r w:rsidRPr="007D1920">
        <w:t>Civil penalty:</w:t>
      </w:r>
    </w:p>
    <w:p w14:paraId="217FED46" w14:textId="77777777" w:rsidR="00337879" w:rsidRPr="007D1920" w:rsidRDefault="00337879" w:rsidP="00337879">
      <w:pPr>
        <w:pStyle w:val="paragraph"/>
      </w:pPr>
      <w:r w:rsidRPr="007D1920">
        <w:tab/>
        <w:t>(a)</w:t>
      </w:r>
      <w:r w:rsidRPr="007D1920">
        <w:tab/>
        <w:t>for a contravention by a body corporate—the amount under section </w:t>
      </w:r>
      <w:r w:rsidR="0017125A" w:rsidRPr="007D1920">
        <w:t>16</w:t>
      </w:r>
      <w:r w:rsidRPr="007D1920">
        <w:t>; or</w:t>
      </w:r>
    </w:p>
    <w:p w14:paraId="43BE55F8" w14:textId="77777777" w:rsidR="00337879" w:rsidRPr="007D1920" w:rsidRDefault="00337879" w:rsidP="00337879">
      <w:pPr>
        <w:pStyle w:val="paragraph"/>
      </w:pPr>
      <w:r w:rsidRPr="007D1920">
        <w:tab/>
        <w:t>(b)</w:t>
      </w:r>
      <w:r w:rsidRPr="007D1920">
        <w:tab/>
        <w:t>for a contravention by a person who is not a body corporate—$500,000.</w:t>
      </w:r>
    </w:p>
    <w:p w14:paraId="77F4E621" w14:textId="77777777" w:rsidR="00337879" w:rsidRPr="007D1920" w:rsidRDefault="00F06F88" w:rsidP="00F06F88">
      <w:pPr>
        <w:pStyle w:val="subsection"/>
      </w:pPr>
      <w:r w:rsidRPr="007D1920">
        <w:tab/>
        <w:t>(</w:t>
      </w:r>
      <w:r w:rsidR="00536C06" w:rsidRPr="007D1920">
        <w:t>3</w:t>
      </w:r>
      <w:r w:rsidRPr="007D1920">
        <w:t>)</w:t>
      </w:r>
      <w:r w:rsidRPr="007D1920">
        <w:tab/>
      </w:r>
      <w:r w:rsidR="00337879" w:rsidRPr="007D1920">
        <w:t xml:space="preserve">For the purposes of </w:t>
      </w:r>
      <w:r w:rsidR="00482ED0" w:rsidRPr="007D1920">
        <w:t>subsection (</w:t>
      </w:r>
      <w:r w:rsidR="00337879" w:rsidRPr="007D1920">
        <w:t>2)</w:t>
      </w:r>
      <w:r w:rsidR="004F470D" w:rsidRPr="007D1920">
        <w:t>, the things are the following</w:t>
      </w:r>
      <w:r w:rsidR="00337879" w:rsidRPr="007D1920">
        <w:t>:</w:t>
      </w:r>
    </w:p>
    <w:p w14:paraId="092D746E" w14:textId="77777777" w:rsidR="00BF783E" w:rsidRPr="007D1920" w:rsidRDefault="00337879" w:rsidP="00337879">
      <w:pPr>
        <w:pStyle w:val="paragraph"/>
      </w:pPr>
      <w:r w:rsidRPr="007D1920">
        <w:tab/>
        <w:t>(a)</w:t>
      </w:r>
      <w:r w:rsidRPr="007D1920">
        <w:tab/>
      </w:r>
      <w:r w:rsidR="00246ABB" w:rsidRPr="007D1920">
        <w:t>all</w:t>
      </w:r>
      <w:r w:rsidR="00BF783E" w:rsidRPr="007D1920">
        <w:t xml:space="preserve"> the</w:t>
      </w:r>
      <w:r w:rsidR="00246ABB" w:rsidRPr="007D1920">
        <w:t xml:space="preserve"> outstanding stock of the franchise purchased by the franchisee</w:t>
      </w:r>
      <w:r w:rsidR="00BF783E" w:rsidRPr="007D1920">
        <w:t xml:space="preserve"> that was</w:t>
      </w:r>
      <w:r w:rsidR="00246ABB" w:rsidRPr="007D1920">
        <w:t xml:space="preserve"> specified by the franchisor and required in order to operate </w:t>
      </w:r>
      <w:r w:rsidR="00BF783E" w:rsidRPr="007D1920">
        <w:t>the</w:t>
      </w:r>
      <w:r w:rsidR="00246ABB" w:rsidRPr="007D1920">
        <w:t xml:space="preserve"> franchise in </w:t>
      </w:r>
      <w:r w:rsidR="00BF783E" w:rsidRPr="007D1920">
        <w:t>accordance</w:t>
      </w:r>
      <w:r w:rsidR="00246ABB" w:rsidRPr="007D1920">
        <w:t xml:space="preserve"> with the franchise agreement or any operations manual (</w:t>
      </w:r>
      <w:r w:rsidR="00BF783E" w:rsidRPr="007D1920">
        <w:t>however described</w:t>
      </w:r>
      <w:r w:rsidR="004F470D" w:rsidRPr="007D1920">
        <w:t>)</w:t>
      </w:r>
      <w:r w:rsidR="00BF783E" w:rsidRPr="007D1920">
        <w:t>;</w:t>
      </w:r>
    </w:p>
    <w:p w14:paraId="2FD85DEE" w14:textId="77777777" w:rsidR="00E659B5" w:rsidRPr="007D1920" w:rsidRDefault="00BF783E" w:rsidP="00337879">
      <w:pPr>
        <w:pStyle w:val="paragraph"/>
      </w:pPr>
      <w:r w:rsidRPr="007D1920">
        <w:tab/>
        <w:t>(b)</w:t>
      </w:r>
      <w:r w:rsidRPr="007D1920">
        <w:tab/>
      </w:r>
      <w:r w:rsidR="00246ABB" w:rsidRPr="007D1920">
        <w:t xml:space="preserve">all </w:t>
      </w:r>
      <w:r w:rsidR="004F470D" w:rsidRPr="007D1920">
        <w:t xml:space="preserve">the </w:t>
      </w:r>
      <w:r w:rsidR="00246ABB" w:rsidRPr="007D1920">
        <w:t>essential specialty equipment, branded product or merchandise purchased or maintained by the franchisee that could not be repurposed for a similar business</w:t>
      </w:r>
      <w:r w:rsidR="00E659B5" w:rsidRPr="007D1920">
        <w:t>;</w:t>
      </w:r>
    </w:p>
    <w:p w14:paraId="1A982F42" w14:textId="77777777" w:rsidR="00246ABB" w:rsidRPr="007D1920" w:rsidRDefault="00E659B5" w:rsidP="001C792D">
      <w:pPr>
        <w:pStyle w:val="paragraph"/>
      </w:pPr>
      <w:r w:rsidRPr="007D1920">
        <w:tab/>
        <w:t>(c)</w:t>
      </w:r>
      <w:r w:rsidRPr="007D1920">
        <w:tab/>
        <w:t>a</w:t>
      </w:r>
      <w:r w:rsidR="00246ABB" w:rsidRPr="007D1920">
        <w:t>ny other thing that the</w:t>
      </w:r>
      <w:r w:rsidR="00B020DB" w:rsidRPr="007D1920">
        <w:t xml:space="preserve"> </w:t>
      </w:r>
      <w:r w:rsidR="00EC72D1" w:rsidRPr="007D1920">
        <w:t>franchisee was required</w:t>
      </w:r>
      <w:r w:rsidR="00EA17FF" w:rsidRPr="007D1920">
        <w:t xml:space="preserve"> </w:t>
      </w:r>
      <w:r w:rsidR="008B5FAA" w:rsidRPr="007D1920">
        <w:t xml:space="preserve">by the franchisor </w:t>
      </w:r>
      <w:r w:rsidR="00EC72D1" w:rsidRPr="007D1920">
        <w:t>to purchase or maintain for the purposes of the franchise</w:t>
      </w:r>
      <w:r w:rsidR="00F213CC" w:rsidRPr="007D1920">
        <w:t xml:space="preserve">, </w:t>
      </w:r>
      <w:r w:rsidR="000F1DE9" w:rsidRPr="007D1920">
        <w:t>in order to operate the franchise in accordance with the franchise agreement or any operations manual (however described)</w:t>
      </w:r>
      <w:r w:rsidR="00E53719" w:rsidRPr="007D1920">
        <w:t>;</w:t>
      </w:r>
    </w:p>
    <w:p w14:paraId="5B59A881" w14:textId="77777777" w:rsidR="00E53719" w:rsidRPr="007D1920" w:rsidRDefault="00E53719" w:rsidP="001C792D">
      <w:pPr>
        <w:pStyle w:val="paragraph"/>
      </w:pPr>
      <w:r w:rsidRPr="007D1920">
        <w:lastRenderedPageBreak/>
        <w:tab/>
        <w:t>(d)</w:t>
      </w:r>
      <w:r w:rsidRPr="007D1920">
        <w:tab/>
        <w:t>if the agreement is a new vehicle dealership agreement</w:t>
      </w:r>
      <w:r w:rsidR="00912753" w:rsidRPr="007D1920">
        <w:t>—new road vehicles, spare parts and special tools.</w:t>
      </w:r>
    </w:p>
    <w:p w14:paraId="19A2392D" w14:textId="77777777" w:rsidR="00E74947" w:rsidRPr="007D1920" w:rsidRDefault="00E74947" w:rsidP="00E74947">
      <w:pPr>
        <w:pStyle w:val="subsection"/>
      </w:pPr>
      <w:r w:rsidRPr="007D1920">
        <w:tab/>
        <w:t>(</w:t>
      </w:r>
      <w:r w:rsidR="00536C06" w:rsidRPr="007D1920">
        <w:t>4</w:t>
      </w:r>
      <w:r w:rsidRPr="007D1920">
        <w:t>)</w:t>
      </w:r>
      <w:r w:rsidRPr="007D1920">
        <w:tab/>
        <w:t>A franchisor must not enter into a franchise agreement that contains a provision that purports to exclude any compensation to which the franchisee may be entitled, other than under the agreement, if the agreement is terminated before it expires other than because the franchisee has breached the agreement.</w:t>
      </w:r>
    </w:p>
    <w:p w14:paraId="7F7844CB" w14:textId="77777777" w:rsidR="00E74947" w:rsidRPr="007D1920" w:rsidRDefault="00E74947" w:rsidP="00E74947">
      <w:pPr>
        <w:pStyle w:val="Penalty"/>
      </w:pPr>
      <w:r w:rsidRPr="007D1920">
        <w:t>Civil penalty:</w:t>
      </w:r>
    </w:p>
    <w:p w14:paraId="43F40A98" w14:textId="77777777" w:rsidR="00E74947" w:rsidRPr="007D1920" w:rsidRDefault="00E74947" w:rsidP="00E74947">
      <w:pPr>
        <w:pStyle w:val="paragraph"/>
      </w:pPr>
      <w:r w:rsidRPr="007D1920">
        <w:tab/>
        <w:t>(a)</w:t>
      </w:r>
      <w:r w:rsidRPr="007D1920">
        <w:tab/>
        <w:t>for a contravention by a body corporate—the amount under section </w:t>
      </w:r>
      <w:r w:rsidR="0017125A" w:rsidRPr="007D1920">
        <w:t>16</w:t>
      </w:r>
      <w:r w:rsidRPr="007D1920">
        <w:t>; or</w:t>
      </w:r>
    </w:p>
    <w:p w14:paraId="044743F6" w14:textId="77777777" w:rsidR="00E74947" w:rsidRPr="007D1920" w:rsidRDefault="00E74947" w:rsidP="00E74947">
      <w:pPr>
        <w:pStyle w:val="paragraph"/>
      </w:pPr>
      <w:r w:rsidRPr="007D1920">
        <w:tab/>
        <w:t>(b)</w:t>
      </w:r>
      <w:r w:rsidRPr="007D1920">
        <w:tab/>
        <w:t>for a contravention by a person who is not a body corporate—$500,000.</w:t>
      </w:r>
    </w:p>
    <w:p w14:paraId="3D06E692" w14:textId="77777777" w:rsidR="00E74947" w:rsidRPr="007D1920" w:rsidRDefault="0017125A" w:rsidP="00E74947">
      <w:pPr>
        <w:pStyle w:val="ActHead5"/>
      </w:pPr>
      <w:bookmarkStart w:id="73" w:name="_Toc177562485"/>
      <w:r w:rsidRPr="00273CA5">
        <w:rPr>
          <w:rStyle w:val="CharSectno"/>
        </w:rPr>
        <w:t>43</w:t>
      </w:r>
      <w:r w:rsidR="00E74947" w:rsidRPr="007D1920">
        <w:t xml:space="preserve">  Franchise agreement must provide reasonable opportunity for return on franchisee’s investment</w:t>
      </w:r>
      <w:r w:rsidR="00512EEF" w:rsidRPr="007D1920">
        <w:t xml:space="preserve"> [S46B]</w:t>
      </w:r>
      <w:bookmarkEnd w:id="73"/>
    </w:p>
    <w:p w14:paraId="4CC83D57" w14:textId="77777777" w:rsidR="00E74947" w:rsidRPr="007D1920" w:rsidRDefault="00E74947" w:rsidP="00E74947">
      <w:pPr>
        <w:pStyle w:val="subsection"/>
      </w:pPr>
      <w:r w:rsidRPr="007D1920">
        <w:tab/>
      </w:r>
      <w:r w:rsidRPr="007D1920">
        <w:tab/>
        <w:t>A franchisor must not enter into a franchise agreement unless the agreement provides the franchisee with a reasonable opportunity to make a return, during the term of the agreement, on any investment required by the franchisor as part of entering into, or under, the agreement.</w:t>
      </w:r>
    </w:p>
    <w:p w14:paraId="38E60554" w14:textId="77777777" w:rsidR="000A2365" w:rsidRPr="007D1920" w:rsidRDefault="000A2365" w:rsidP="000A2365">
      <w:pPr>
        <w:pStyle w:val="notetext"/>
      </w:pPr>
      <w:r w:rsidRPr="007D1920">
        <w:t>Note:</w:t>
      </w:r>
      <w:r w:rsidRPr="007D1920">
        <w:tab/>
        <w:t>If expenditure is disclosed in a disclosure document for a franchise agreement, the circumstances in which the expenditure is likely to be recouped must be discussed (see section </w:t>
      </w:r>
      <w:r w:rsidR="0017125A" w:rsidRPr="007D1920">
        <w:t>44</w:t>
      </w:r>
      <w:r w:rsidRPr="007D1920">
        <w:t>).</w:t>
      </w:r>
    </w:p>
    <w:p w14:paraId="6B672F5F" w14:textId="77777777" w:rsidR="00E74947" w:rsidRPr="007D1920" w:rsidRDefault="00E74947" w:rsidP="00E74947">
      <w:pPr>
        <w:pStyle w:val="Penalty"/>
      </w:pPr>
      <w:r w:rsidRPr="007D1920">
        <w:t>Civil penalty:</w:t>
      </w:r>
    </w:p>
    <w:p w14:paraId="709130C4" w14:textId="77777777" w:rsidR="00E74947" w:rsidRPr="007D1920" w:rsidRDefault="00E74947" w:rsidP="00E74947">
      <w:pPr>
        <w:pStyle w:val="paragraph"/>
      </w:pPr>
      <w:r w:rsidRPr="007D1920">
        <w:tab/>
        <w:t>(a)</w:t>
      </w:r>
      <w:r w:rsidRPr="007D1920">
        <w:tab/>
        <w:t>for a contravention by a body corporate—the amount under section </w:t>
      </w:r>
      <w:r w:rsidR="0017125A" w:rsidRPr="007D1920">
        <w:t>16</w:t>
      </w:r>
      <w:r w:rsidRPr="007D1920">
        <w:t>; or</w:t>
      </w:r>
    </w:p>
    <w:p w14:paraId="0D08C6B8" w14:textId="77777777" w:rsidR="00E74947" w:rsidRPr="007D1920" w:rsidRDefault="00E74947" w:rsidP="00E74947">
      <w:pPr>
        <w:pStyle w:val="paragraph"/>
      </w:pPr>
      <w:r w:rsidRPr="007D1920">
        <w:tab/>
        <w:t>(b)</w:t>
      </w:r>
      <w:r w:rsidRPr="007D1920">
        <w:tab/>
        <w:t>for a contravention by a person who is not a body corporate—$500,000.</w:t>
      </w:r>
    </w:p>
    <w:p w14:paraId="24BC2988" w14:textId="77777777" w:rsidR="007342C4" w:rsidRPr="007D1920" w:rsidRDefault="0017125A" w:rsidP="007342C4">
      <w:pPr>
        <w:pStyle w:val="ActHead5"/>
      </w:pPr>
      <w:bookmarkStart w:id="74" w:name="_Toc177562486"/>
      <w:r w:rsidRPr="00273CA5">
        <w:rPr>
          <w:rStyle w:val="CharSectno"/>
        </w:rPr>
        <w:t>44</w:t>
      </w:r>
      <w:r w:rsidR="007342C4" w:rsidRPr="007D1920">
        <w:t xml:space="preserve">  </w:t>
      </w:r>
      <w:r w:rsidR="00BA271B" w:rsidRPr="007D1920">
        <w:t>D</w:t>
      </w:r>
      <w:r w:rsidR="007342C4" w:rsidRPr="007D1920">
        <w:t>iscussion about significant capital expenditure disclosed in disclosure document</w:t>
      </w:r>
      <w:r w:rsidR="00512EEF" w:rsidRPr="007D1920">
        <w:t xml:space="preserve"> [S30A]</w:t>
      </w:r>
      <w:bookmarkEnd w:id="74"/>
    </w:p>
    <w:p w14:paraId="61921215" w14:textId="77777777" w:rsidR="007342C4" w:rsidRPr="007D1920" w:rsidRDefault="007342C4" w:rsidP="007342C4">
      <w:pPr>
        <w:pStyle w:val="subsection"/>
      </w:pPr>
      <w:r w:rsidRPr="007D1920">
        <w:tab/>
      </w:r>
      <w:r w:rsidRPr="007D1920">
        <w:tab/>
      </w:r>
      <w:r w:rsidR="002F7D61" w:rsidRPr="007D1920">
        <w:t>T</w:t>
      </w:r>
      <w:r w:rsidR="00BA271B" w:rsidRPr="007D1920">
        <w:t>he</w:t>
      </w:r>
      <w:r w:rsidRPr="007D1920">
        <w:t xml:space="preserve"> franchisor must not enter into, renew or extend the term or scope of </w:t>
      </w:r>
      <w:r w:rsidR="00172EAD" w:rsidRPr="007D1920">
        <w:t>a</w:t>
      </w:r>
      <w:r w:rsidRPr="007D1920">
        <w:t xml:space="preserve"> franchise agreement unless the franchisor and the franchisee or prospective franchisee have discussed:</w:t>
      </w:r>
    </w:p>
    <w:p w14:paraId="3BCC9B00" w14:textId="77777777" w:rsidR="007342C4" w:rsidRPr="007D1920" w:rsidRDefault="007342C4" w:rsidP="007342C4">
      <w:pPr>
        <w:pStyle w:val="paragraph"/>
      </w:pPr>
      <w:r w:rsidRPr="007D1920">
        <w:tab/>
        <w:t>(a)</w:t>
      </w:r>
      <w:r w:rsidRPr="007D1920">
        <w:tab/>
      </w:r>
      <w:r w:rsidR="00CB0558" w:rsidRPr="007D1920">
        <w:t>any significant capital expenditure</w:t>
      </w:r>
      <w:r w:rsidR="00172EAD" w:rsidRPr="007D1920">
        <w:t xml:space="preserve"> disclosed in the disclosure document as mentioned in subsection </w:t>
      </w:r>
      <w:r w:rsidR="0017125A" w:rsidRPr="007D1920">
        <w:t>19</w:t>
      </w:r>
      <w:r w:rsidR="00C12ED0" w:rsidRPr="007D1920">
        <w:t>(4)</w:t>
      </w:r>
      <w:r w:rsidRPr="007D1920">
        <w:t>; and</w:t>
      </w:r>
    </w:p>
    <w:p w14:paraId="33633401" w14:textId="77777777" w:rsidR="007342C4" w:rsidRPr="007D1920" w:rsidRDefault="007342C4" w:rsidP="007342C4">
      <w:pPr>
        <w:pStyle w:val="paragraph"/>
      </w:pPr>
      <w:r w:rsidRPr="007D1920">
        <w:tab/>
        <w:t>(b)</w:t>
      </w:r>
      <w:r w:rsidRPr="007D1920">
        <w:tab/>
        <w:t>the circumstances under which the franchis</w:t>
      </w:r>
      <w:r w:rsidR="008C1067" w:rsidRPr="007D1920">
        <w:t>or</w:t>
      </w:r>
      <w:r w:rsidRPr="007D1920">
        <w:t xml:space="preserve"> considers that the franchisee or prospective franchisee is likely to recoup the expenditure, having regard to the geographical area of operations of the franchisee or prospective franchisee.</w:t>
      </w:r>
    </w:p>
    <w:p w14:paraId="7FCEDE81" w14:textId="77777777" w:rsidR="007342C4" w:rsidRPr="007D1920" w:rsidRDefault="007342C4" w:rsidP="007342C4">
      <w:pPr>
        <w:pStyle w:val="Penalty"/>
      </w:pPr>
      <w:r w:rsidRPr="007D1920">
        <w:t>Civil penalty:</w:t>
      </w:r>
      <w:r w:rsidRPr="007D1920">
        <w:tab/>
        <w:t>600 penalty units.</w:t>
      </w:r>
    </w:p>
    <w:p w14:paraId="3E3AFA64" w14:textId="77777777" w:rsidR="00910368" w:rsidRPr="007D1920" w:rsidRDefault="00910368" w:rsidP="00AF2512">
      <w:pPr>
        <w:pStyle w:val="ActHead3"/>
        <w:pageBreakBefore/>
      </w:pPr>
      <w:bookmarkStart w:id="75" w:name="_Toc177562487"/>
      <w:r w:rsidRPr="00273CA5">
        <w:rPr>
          <w:rStyle w:val="CharDivNo"/>
        </w:rPr>
        <w:lastRenderedPageBreak/>
        <w:t>Division 4</w:t>
      </w:r>
      <w:r w:rsidRPr="007D1920">
        <w:t>—</w:t>
      </w:r>
      <w:r w:rsidRPr="00273CA5">
        <w:rPr>
          <w:rStyle w:val="CharDivText"/>
        </w:rPr>
        <w:t>Transfer of franchise agreement</w:t>
      </w:r>
      <w:r w:rsidR="002C65C2" w:rsidRPr="00273CA5">
        <w:rPr>
          <w:rStyle w:val="CharDivText"/>
        </w:rPr>
        <w:t>s</w:t>
      </w:r>
      <w:bookmarkEnd w:id="75"/>
    </w:p>
    <w:p w14:paraId="77A4AE29" w14:textId="77777777" w:rsidR="00910368" w:rsidRPr="007D1920" w:rsidRDefault="0017125A" w:rsidP="00910368">
      <w:pPr>
        <w:pStyle w:val="ActHead5"/>
      </w:pPr>
      <w:bookmarkStart w:id="76" w:name="_Toc177562488"/>
      <w:r w:rsidRPr="00273CA5">
        <w:rPr>
          <w:rStyle w:val="CharSectno"/>
        </w:rPr>
        <w:t>45</w:t>
      </w:r>
      <w:r w:rsidR="00910368" w:rsidRPr="007D1920">
        <w:t xml:space="preserve">  Request for franchisor’s consent to transfer</w:t>
      </w:r>
      <w:r w:rsidR="00512EEF" w:rsidRPr="007D1920">
        <w:t xml:space="preserve"> [S24]</w:t>
      </w:r>
      <w:bookmarkEnd w:id="76"/>
    </w:p>
    <w:p w14:paraId="03BA40F3" w14:textId="77777777" w:rsidR="00910368" w:rsidRPr="007D1920" w:rsidRDefault="00910368" w:rsidP="00910368">
      <w:pPr>
        <w:pStyle w:val="subsection"/>
      </w:pPr>
      <w:r w:rsidRPr="007D1920">
        <w:tab/>
        <w:t>(1)</w:t>
      </w:r>
      <w:r w:rsidRPr="007D1920">
        <w:tab/>
        <w:t>A person may request, in writing, that a franchisor consent to the transfer of a franchise agreement.</w:t>
      </w:r>
    </w:p>
    <w:p w14:paraId="1B5A6D0B" w14:textId="77777777" w:rsidR="00910368" w:rsidRPr="007D1920" w:rsidRDefault="00910368" w:rsidP="00910368">
      <w:pPr>
        <w:pStyle w:val="subsection"/>
      </w:pPr>
      <w:r w:rsidRPr="007D1920">
        <w:tab/>
        <w:t>(2)</w:t>
      </w:r>
      <w:r w:rsidRPr="007D1920">
        <w:tab/>
        <w:t>A request must be accompanied by all information that the franchisor would reasonably require and expect to be given to make an informed decision.</w:t>
      </w:r>
    </w:p>
    <w:p w14:paraId="7715EC66" w14:textId="77777777" w:rsidR="00910368" w:rsidRPr="007D1920" w:rsidRDefault="00910368" w:rsidP="00910368">
      <w:pPr>
        <w:pStyle w:val="subsection"/>
      </w:pPr>
      <w:r w:rsidRPr="007D1920">
        <w:tab/>
        <w:t>(3)</w:t>
      </w:r>
      <w:r w:rsidRPr="007D1920">
        <w:tab/>
        <w:t>If the franchisor requires further information to make an informed decision, the franchisor may, in writing, request the person to provide specified information relevant to making the decision.</w:t>
      </w:r>
    </w:p>
    <w:p w14:paraId="1F1B081B" w14:textId="77777777" w:rsidR="00910368" w:rsidRPr="007D1920" w:rsidRDefault="0017125A" w:rsidP="00910368">
      <w:pPr>
        <w:pStyle w:val="ActHead5"/>
      </w:pPr>
      <w:bookmarkStart w:id="77" w:name="_Toc177562489"/>
      <w:r w:rsidRPr="00273CA5">
        <w:rPr>
          <w:rStyle w:val="CharSectno"/>
        </w:rPr>
        <w:t>46</w:t>
      </w:r>
      <w:r w:rsidR="00910368" w:rsidRPr="007D1920">
        <w:t xml:space="preserve">  Franchisor’s consent to transfer</w:t>
      </w:r>
      <w:r w:rsidR="00341EC0" w:rsidRPr="007D1920">
        <w:t xml:space="preserve"> [S25]</w:t>
      </w:r>
      <w:bookmarkEnd w:id="77"/>
    </w:p>
    <w:p w14:paraId="6B12C1CF" w14:textId="77777777" w:rsidR="00910368" w:rsidRPr="007D1920" w:rsidRDefault="00910368" w:rsidP="00910368">
      <w:pPr>
        <w:pStyle w:val="SubsectionHead"/>
      </w:pPr>
      <w:r w:rsidRPr="007D1920">
        <w:t>Giving consent</w:t>
      </w:r>
    </w:p>
    <w:p w14:paraId="49A1FF69" w14:textId="77777777" w:rsidR="00910368" w:rsidRPr="007D1920" w:rsidRDefault="00910368" w:rsidP="00910368">
      <w:pPr>
        <w:pStyle w:val="subsection"/>
      </w:pPr>
      <w:r w:rsidRPr="007D1920">
        <w:tab/>
        <w:t>(1)</w:t>
      </w:r>
      <w:r w:rsidRPr="007D1920">
        <w:tab/>
        <w:t xml:space="preserve">A franchisor must advise, in writing, a person who has made a request under </w:t>
      </w:r>
      <w:r w:rsidR="00E8369A" w:rsidRPr="007D1920">
        <w:t>section</w:t>
      </w:r>
      <w:r w:rsidRPr="007D1920">
        <w:t> </w:t>
      </w:r>
      <w:r w:rsidR="0017125A" w:rsidRPr="007D1920">
        <w:t>45</w:t>
      </w:r>
      <w:r w:rsidRPr="007D1920">
        <w:t xml:space="preserve"> for consent to the transfer of a franchise agreement:</w:t>
      </w:r>
    </w:p>
    <w:p w14:paraId="66D0377C" w14:textId="77777777" w:rsidR="00910368" w:rsidRPr="007D1920" w:rsidRDefault="00910368" w:rsidP="00910368">
      <w:pPr>
        <w:pStyle w:val="paragraph"/>
      </w:pPr>
      <w:r w:rsidRPr="007D1920">
        <w:tab/>
        <w:t>(a)</w:t>
      </w:r>
      <w:r w:rsidRPr="007D1920">
        <w:tab/>
        <w:t>whether consent is given, and if not, give reasons why not; and</w:t>
      </w:r>
    </w:p>
    <w:p w14:paraId="5CED6FCE" w14:textId="77777777" w:rsidR="00910368" w:rsidRPr="007D1920" w:rsidRDefault="00910368" w:rsidP="00910368">
      <w:pPr>
        <w:pStyle w:val="paragraph"/>
      </w:pPr>
      <w:r w:rsidRPr="007D1920">
        <w:tab/>
        <w:t>(b)</w:t>
      </w:r>
      <w:r w:rsidRPr="007D1920">
        <w:tab/>
        <w:t>if consent is given—whether the franchisor’s consent is subject to one or more conditions being satisfied.</w:t>
      </w:r>
    </w:p>
    <w:p w14:paraId="1BE710EC" w14:textId="77777777" w:rsidR="00910368" w:rsidRPr="007D1920" w:rsidRDefault="00910368" w:rsidP="00910368">
      <w:pPr>
        <w:pStyle w:val="subsection"/>
      </w:pPr>
      <w:r w:rsidRPr="007D1920">
        <w:tab/>
        <w:t>(2)</w:t>
      </w:r>
      <w:r w:rsidRPr="007D1920">
        <w:tab/>
        <w:t>A franchisor must not unreasonably withhold consent to the transfer of a franchise agreement.</w:t>
      </w:r>
    </w:p>
    <w:p w14:paraId="0A80F478" w14:textId="77777777" w:rsidR="00910368" w:rsidRPr="007D1920" w:rsidRDefault="00910368" w:rsidP="00910368">
      <w:pPr>
        <w:pStyle w:val="notetext"/>
      </w:pPr>
      <w:r w:rsidRPr="007D1920">
        <w:t>Note:</w:t>
      </w:r>
      <w:r w:rsidRPr="007D1920">
        <w:tab/>
        <w:t xml:space="preserve">A franchisor may reasonably withhold consent to the transfer of a franchise agreement in the circumstances provided by </w:t>
      </w:r>
      <w:r w:rsidR="00482ED0" w:rsidRPr="007D1920">
        <w:t>subsection (</w:t>
      </w:r>
      <w:r w:rsidRPr="007D1920">
        <w:t>6).</w:t>
      </w:r>
    </w:p>
    <w:p w14:paraId="102F650E" w14:textId="77777777" w:rsidR="00910368" w:rsidRPr="007D1920" w:rsidRDefault="00910368" w:rsidP="00910368">
      <w:pPr>
        <w:pStyle w:val="Penalty"/>
      </w:pPr>
      <w:r w:rsidRPr="007D1920">
        <w:t>Civil penalty:</w:t>
      </w:r>
      <w:r w:rsidRPr="007D1920">
        <w:tab/>
        <w:t>600 penalty units.</w:t>
      </w:r>
    </w:p>
    <w:p w14:paraId="05448C2D" w14:textId="77777777" w:rsidR="00910368" w:rsidRPr="007D1920" w:rsidRDefault="00910368" w:rsidP="00910368">
      <w:pPr>
        <w:pStyle w:val="SubsectionHead"/>
      </w:pPr>
      <w:r w:rsidRPr="007D1920">
        <w:t>Consent taken to be given</w:t>
      </w:r>
    </w:p>
    <w:p w14:paraId="31C255C4" w14:textId="77777777" w:rsidR="00910368" w:rsidRPr="007D1920" w:rsidRDefault="00910368" w:rsidP="00910368">
      <w:pPr>
        <w:pStyle w:val="subsection"/>
      </w:pPr>
      <w:r w:rsidRPr="007D1920">
        <w:tab/>
        <w:t>(</w:t>
      </w:r>
      <w:r w:rsidR="0017692E" w:rsidRPr="007D1920">
        <w:t>3</w:t>
      </w:r>
      <w:r w:rsidRPr="007D1920">
        <w:t>)</w:t>
      </w:r>
      <w:r w:rsidRPr="007D1920">
        <w:tab/>
        <w:t>If the franchisor does not advise the person, in writing, that the franchisor does not consent to the transfer of the franchise agreement within 42 days of the later of:</w:t>
      </w:r>
    </w:p>
    <w:p w14:paraId="07611B9F" w14:textId="77777777" w:rsidR="00910368" w:rsidRPr="007D1920" w:rsidRDefault="00910368" w:rsidP="00910368">
      <w:pPr>
        <w:pStyle w:val="paragraph"/>
      </w:pPr>
      <w:r w:rsidRPr="007D1920">
        <w:tab/>
        <w:t>(a)</w:t>
      </w:r>
      <w:r w:rsidRPr="007D1920">
        <w:tab/>
        <w:t>the date the request is made; and</w:t>
      </w:r>
    </w:p>
    <w:p w14:paraId="336D46F4" w14:textId="77777777" w:rsidR="00910368" w:rsidRPr="007D1920" w:rsidRDefault="00910368" w:rsidP="00910368">
      <w:pPr>
        <w:pStyle w:val="paragraph"/>
      </w:pPr>
      <w:r w:rsidRPr="007D1920">
        <w:tab/>
        <w:t>(b)</w:t>
      </w:r>
      <w:r w:rsidRPr="007D1920">
        <w:tab/>
        <w:t>if the franchisor seeks further information—the date the last of the information is provided to the franchisor;</w:t>
      </w:r>
    </w:p>
    <w:p w14:paraId="0247CE38" w14:textId="77777777" w:rsidR="00910368" w:rsidRPr="007D1920" w:rsidRDefault="00910368" w:rsidP="00910368">
      <w:pPr>
        <w:pStyle w:val="subsection2"/>
      </w:pPr>
      <w:r w:rsidRPr="007D1920">
        <w:t>then:</w:t>
      </w:r>
    </w:p>
    <w:p w14:paraId="17BEEA13" w14:textId="77777777" w:rsidR="00910368" w:rsidRPr="007D1920" w:rsidRDefault="00910368" w:rsidP="00910368">
      <w:pPr>
        <w:pStyle w:val="paragraph"/>
      </w:pPr>
      <w:r w:rsidRPr="007D1920">
        <w:tab/>
        <w:t>(c)</w:t>
      </w:r>
      <w:r w:rsidRPr="007D1920">
        <w:tab/>
        <w:t>the franchisor is taken to have given consent; and</w:t>
      </w:r>
    </w:p>
    <w:p w14:paraId="1226A96F" w14:textId="77777777" w:rsidR="00910368" w:rsidRPr="007D1920" w:rsidRDefault="00910368" w:rsidP="00910368">
      <w:pPr>
        <w:pStyle w:val="paragraph"/>
      </w:pPr>
      <w:r w:rsidRPr="007D1920">
        <w:tab/>
        <w:t>(d)</w:t>
      </w:r>
      <w:r w:rsidRPr="007D1920">
        <w:tab/>
        <w:t xml:space="preserve">that consent cannot be revoked under </w:t>
      </w:r>
      <w:r w:rsidR="00482ED0" w:rsidRPr="007D1920">
        <w:t>subsection (</w:t>
      </w:r>
      <w:r w:rsidR="00137BED" w:rsidRPr="007D1920">
        <w:t>4</w:t>
      </w:r>
      <w:r w:rsidRPr="007D1920">
        <w:t>).</w:t>
      </w:r>
    </w:p>
    <w:p w14:paraId="703EB939" w14:textId="77777777" w:rsidR="00910368" w:rsidRPr="007D1920" w:rsidRDefault="00910368" w:rsidP="00910368">
      <w:pPr>
        <w:pStyle w:val="SubsectionHead"/>
      </w:pPr>
      <w:r w:rsidRPr="007D1920">
        <w:t>Revoking consent</w:t>
      </w:r>
    </w:p>
    <w:p w14:paraId="3154BEDD" w14:textId="77777777" w:rsidR="00910368" w:rsidRPr="007D1920" w:rsidRDefault="00910368" w:rsidP="00910368">
      <w:pPr>
        <w:pStyle w:val="subsection"/>
      </w:pPr>
      <w:r w:rsidRPr="007D1920">
        <w:tab/>
        <w:t>(</w:t>
      </w:r>
      <w:r w:rsidR="00137BED" w:rsidRPr="007D1920">
        <w:t>4</w:t>
      </w:r>
      <w:r w:rsidRPr="007D1920">
        <w:t>)</w:t>
      </w:r>
      <w:r w:rsidRPr="007D1920">
        <w:tab/>
        <w:t>Within 14 days of giving consent, the franchisor may revoke it by advising the person, in writing, that the franchisor’s consent is revoked and the reasons why consent has been revoked.</w:t>
      </w:r>
    </w:p>
    <w:p w14:paraId="1B2AE134" w14:textId="77777777" w:rsidR="00910368" w:rsidRPr="007D1920" w:rsidRDefault="00910368" w:rsidP="00910368">
      <w:pPr>
        <w:pStyle w:val="subsection"/>
      </w:pPr>
      <w:r w:rsidRPr="007D1920">
        <w:tab/>
        <w:t>(</w:t>
      </w:r>
      <w:r w:rsidR="00137BED" w:rsidRPr="007D1920">
        <w:t>5</w:t>
      </w:r>
      <w:r w:rsidRPr="007D1920">
        <w:t>)</w:t>
      </w:r>
      <w:r w:rsidRPr="007D1920">
        <w:tab/>
        <w:t>A franchisor must not unreasonably revoke the franchisor’s consent to the transfer of a franchise agreement.</w:t>
      </w:r>
    </w:p>
    <w:p w14:paraId="570E5537" w14:textId="77777777" w:rsidR="00910368" w:rsidRPr="007D1920" w:rsidRDefault="00910368" w:rsidP="00910368">
      <w:pPr>
        <w:pStyle w:val="notetext"/>
      </w:pPr>
      <w:r w:rsidRPr="007D1920">
        <w:lastRenderedPageBreak/>
        <w:t>Note:</w:t>
      </w:r>
      <w:r w:rsidRPr="007D1920">
        <w:tab/>
        <w:t xml:space="preserve">A franchisor may reasonably revoke the franchisor’s consent to the transfer of a franchise agreement in the circumstances provided by </w:t>
      </w:r>
      <w:r w:rsidR="00482ED0" w:rsidRPr="007D1920">
        <w:t>subsection (</w:t>
      </w:r>
      <w:r w:rsidRPr="007D1920">
        <w:t>6).</w:t>
      </w:r>
    </w:p>
    <w:p w14:paraId="5BE80A34" w14:textId="77777777" w:rsidR="00910368" w:rsidRPr="007D1920" w:rsidRDefault="00910368" w:rsidP="00910368">
      <w:pPr>
        <w:pStyle w:val="Penalty"/>
      </w:pPr>
      <w:r w:rsidRPr="007D1920">
        <w:t>Civil penalty:</w:t>
      </w:r>
      <w:r w:rsidRPr="007D1920">
        <w:tab/>
        <w:t>600 penalty units.</w:t>
      </w:r>
    </w:p>
    <w:p w14:paraId="6FDC43F4" w14:textId="77777777" w:rsidR="00910368" w:rsidRPr="007D1920" w:rsidRDefault="00910368" w:rsidP="00910368">
      <w:pPr>
        <w:pStyle w:val="SubsectionHead"/>
      </w:pPr>
      <w:r w:rsidRPr="007D1920">
        <w:t>Circumstances in which franchisor’s consent may reasonably be withheld or revoked</w:t>
      </w:r>
    </w:p>
    <w:p w14:paraId="7027EA63" w14:textId="77777777" w:rsidR="00910368" w:rsidRPr="007D1920" w:rsidRDefault="00910368" w:rsidP="00910368">
      <w:pPr>
        <w:pStyle w:val="subsection"/>
      </w:pPr>
      <w:r w:rsidRPr="007D1920">
        <w:tab/>
        <w:t>(6)</w:t>
      </w:r>
      <w:r w:rsidRPr="007D1920">
        <w:tab/>
      </w:r>
      <w:r w:rsidR="00706172" w:rsidRPr="007D1920">
        <w:t>Without limiting the circumstances in which a franchisor’s consent may be reasonably withheld or revoked, a</w:t>
      </w:r>
      <w:r w:rsidRPr="007D1920">
        <w:t xml:space="preserve"> franchisor may reasonably withhold consent, or reasonably revoke consent, to the transfer of a franchise agreement in the following circumstances:</w:t>
      </w:r>
    </w:p>
    <w:p w14:paraId="4657D6D2" w14:textId="77777777" w:rsidR="00910368" w:rsidRPr="007D1920" w:rsidRDefault="00910368" w:rsidP="00910368">
      <w:pPr>
        <w:pStyle w:val="paragraph"/>
      </w:pPr>
      <w:r w:rsidRPr="007D1920">
        <w:tab/>
        <w:t>(a)</w:t>
      </w:r>
      <w:r w:rsidRPr="007D1920">
        <w:tab/>
        <w:t xml:space="preserve">the </w:t>
      </w:r>
      <w:r w:rsidR="00B57E50" w:rsidRPr="007D1920">
        <w:t>prospective</w:t>
      </w:r>
      <w:r w:rsidRPr="007D1920">
        <w:t xml:space="preserve"> </w:t>
      </w:r>
      <w:r w:rsidR="001A1E14" w:rsidRPr="007D1920">
        <w:t xml:space="preserve">franchisee </w:t>
      </w:r>
      <w:r w:rsidRPr="007D1920">
        <w:t xml:space="preserve">is unlikely to be able to meet the financial obligations that the </w:t>
      </w:r>
      <w:r w:rsidR="00491E6F" w:rsidRPr="007D1920">
        <w:t xml:space="preserve">prospective franchisee </w:t>
      </w:r>
      <w:r w:rsidRPr="007D1920">
        <w:t>would have under the franchise agreement;</w:t>
      </w:r>
    </w:p>
    <w:p w14:paraId="32D8FDB2" w14:textId="77777777" w:rsidR="00910368" w:rsidRPr="007D1920" w:rsidRDefault="00910368" w:rsidP="00910368">
      <w:pPr>
        <w:pStyle w:val="paragraph"/>
      </w:pPr>
      <w:r w:rsidRPr="007D1920">
        <w:tab/>
        <w:t>(b)</w:t>
      </w:r>
      <w:r w:rsidRPr="007D1920">
        <w:tab/>
        <w:t xml:space="preserve">the </w:t>
      </w:r>
      <w:r w:rsidR="00B57E50" w:rsidRPr="007D1920">
        <w:t xml:space="preserve">prospective </w:t>
      </w:r>
      <w:r w:rsidR="001A1E14" w:rsidRPr="007D1920">
        <w:t xml:space="preserve">franchisee </w:t>
      </w:r>
      <w:r w:rsidRPr="007D1920">
        <w:t>does not meet a reasonable requirement of the franchise agreement for the transfer of the franchise agreement;</w:t>
      </w:r>
    </w:p>
    <w:p w14:paraId="49897379" w14:textId="77777777" w:rsidR="00910368" w:rsidRPr="007D1920" w:rsidRDefault="00910368" w:rsidP="00910368">
      <w:pPr>
        <w:pStyle w:val="paragraph"/>
      </w:pPr>
      <w:r w:rsidRPr="007D1920">
        <w:tab/>
        <w:t>(c)</w:t>
      </w:r>
      <w:r w:rsidRPr="007D1920">
        <w:tab/>
        <w:t xml:space="preserve">the </w:t>
      </w:r>
      <w:r w:rsidR="00B57E50" w:rsidRPr="007D1920">
        <w:t xml:space="preserve">prospective </w:t>
      </w:r>
      <w:r w:rsidR="001A1E14" w:rsidRPr="007D1920">
        <w:t xml:space="preserve">franchisee </w:t>
      </w:r>
      <w:r w:rsidRPr="007D1920">
        <w:t>does not meet the selection criteria of the franchisor;</w:t>
      </w:r>
    </w:p>
    <w:p w14:paraId="391FD2AE" w14:textId="77777777" w:rsidR="00910368" w:rsidRPr="007D1920" w:rsidRDefault="00910368" w:rsidP="00910368">
      <w:pPr>
        <w:pStyle w:val="paragraph"/>
      </w:pPr>
      <w:r w:rsidRPr="007D1920">
        <w:tab/>
        <w:t>(d)</w:t>
      </w:r>
      <w:r w:rsidRPr="007D1920">
        <w:tab/>
        <w:t xml:space="preserve">the </w:t>
      </w:r>
      <w:r w:rsidR="00B57E50" w:rsidRPr="007D1920">
        <w:t xml:space="preserve">prospective </w:t>
      </w:r>
      <w:r w:rsidR="001A1E14" w:rsidRPr="007D1920">
        <w:t xml:space="preserve">franchisee </w:t>
      </w:r>
      <w:r w:rsidRPr="007D1920">
        <w:t>does not agree, in writing, to comply with the obligations of the franchisee under the franchise agreement;</w:t>
      </w:r>
    </w:p>
    <w:p w14:paraId="14E2425E" w14:textId="77777777" w:rsidR="00910368" w:rsidRPr="007D1920" w:rsidRDefault="00910368" w:rsidP="00910368">
      <w:pPr>
        <w:pStyle w:val="paragraph"/>
      </w:pPr>
      <w:r w:rsidRPr="007D1920">
        <w:tab/>
        <w:t>(e)</w:t>
      </w:r>
      <w:r w:rsidRPr="007D1920">
        <w:tab/>
        <w:t>the franchisee has not paid or made reasonable provision to pay an amount owing to the franchisor;</w:t>
      </w:r>
    </w:p>
    <w:p w14:paraId="4718CBDE" w14:textId="77777777" w:rsidR="00910368" w:rsidRPr="007D1920" w:rsidRDefault="00910368" w:rsidP="00706172">
      <w:pPr>
        <w:pStyle w:val="paragraph"/>
      </w:pPr>
      <w:r w:rsidRPr="007D1920">
        <w:tab/>
        <w:t>(f)</w:t>
      </w:r>
      <w:r w:rsidRPr="007D1920">
        <w:tab/>
        <w:t>the franchisee has not remedied a breach of the franchise agreement</w:t>
      </w:r>
      <w:r w:rsidR="00070D74" w:rsidRPr="007D1920">
        <w:t>.</w:t>
      </w:r>
    </w:p>
    <w:p w14:paraId="1D51D493" w14:textId="77777777" w:rsidR="00910368" w:rsidRPr="007D1920" w:rsidRDefault="00910368" w:rsidP="00AF2512">
      <w:pPr>
        <w:pStyle w:val="ActHead3"/>
        <w:pageBreakBefore/>
      </w:pPr>
      <w:bookmarkStart w:id="78" w:name="_Toc177562490"/>
      <w:r w:rsidRPr="00273CA5">
        <w:rPr>
          <w:rStyle w:val="CharDivNo"/>
        </w:rPr>
        <w:lastRenderedPageBreak/>
        <w:t>Division 5</w:t>
      </w:r>
      <w:r w:rsidRPr="007D1920">
        <w:t>—</w:t>
      </w:r>
      <w:r w:rsidRPr="00273CA5">
        <w:rPr>
          <w:rStyle w:val="CharDivText"/>
        </w:rPr>
        <w:t>Termination of franchise agreement</w:t>
      </w:r>
      <w:r w:rsidR="002C65C2" w:rsidRPr="00273CA5">
        <w:rPr>
          <w:rStyle w:val="CharDivText"/>
        </w:rPr>
        <w:t>s</w:t>
      </w:r>
      <w:r w:rsidR="00671EBC" w:rsidRPr="00273CA5">
        <w:rPr>
          <w:rStyle w:val="CharDivText"/>
        </w:rPr>
        <w:t xml:space="preserve"> in cooling off periods</w:t>
      </w:r>
      <w:bookmarkEnd w:id="78"/>
    </w:p>
    <w:p w14:paraId="6754C578" w14:textId="77777777" w:rsidR="00910368" w:rsidRPr="007D1920" w:rsidRDefault="0017125A" w:rsidP="00910368">
      <w:pPr>
        <w:pStyle w:val="ActHead5"/>
      </w:pPr>
      <w:bookmarkStart w:id="79" w:name="_Toc177562491"/>
      <w:r w:rsidRPr="00273CA5">
        <w:rPr>
          <w:rStyle w:val="CharSectno"/>
        </w:rPr>
        <w:t>47</w:t>
      </w:r>
      <w:r w:rsidR="00910368" w:rsidRPr="007D1920">
        <w:t xml:space="preserve">  Termination</w:t>
      </w:r>
      <w:r w:rsidR="001B593A" w:rsidRPr="007D1920">
        <w:t xml:space="preserve"> by franchisee</w:t>
      </w:r>
      <w:r w:rsidR="00DE22B3" w:rsidRPr="007D1920">
        <w:t>—</w:t>
      </w:r>
      <w:r w:rsidR="00910368" w:rsidRPr="007D1920">
        <w:t xml:space="preserve">cooling off </w:t>
      </w:r>
      <w:r w:rsidR="001B593A" w:rsidRPr="007D1920">
        <w:t xml:space="preserve">periods </w:t>
      </w:r>
      <w:r w:rsidR="005D52D9" w:rsidRPr="007D1920">
        <w:t>for</w:t>
      </w:r>
      <w:r w:rsidR="00910368" w:rsidRPr="007D1920">
        <w:t xml:space="preserve"> new franchise agreement</w:t>
      </w:r>
      <w:r w:rsidR="00DE22B3" w:rsidRPr="007D1920">
        <w:t>s</w:t>
      </w:r>
      <w:r w:rsidR="00341EC0" w:rsidRPr="007D1920">
        <w:t xml:space="preserve"> [S26]</w:t>
      </w:r>
      <w:bookmarkEnd w:id="79"/>
    </w:p>
    <w:p w14:paraId="3A288408" w14:textId="77777777" w:rsidR="005314AA" w:rsidRPr="007D1920" w:rsidRDefault="001B593A" w:rsidP="005314AA">
      <w:pPr>
        <w:pStyle w:val="SubsectionHead"/>
      </w:pPr>
      <w:r w:rsidRPr="007D1920">
        <w:t>Cooling off period</w:t>
      </w:r>
      <w:r w:rsidR="0070610A" w:rsidRPr="007D1920">
        <w:t>—general</w:t>
      </w:r>
    </w:p>
    <w:p w14:paraId="3F5DEEEA" w14:textId="77777777" w:rsidR="005314AA" w:rsidRPr="007D1920" w:rsidRDefault="00910368" w:rsidP="0070610A">
      <w:pPr>
        <w:pStyle w:val="subsection"/>
      </w:pPr>
      <w:r w:rsidRPr="007D1920">
        <w:tab/>
        <w:t>(1)</w:t>
      </w:r>
      <w:r w:rsidRPr="007D1920">
        <w:tab/>
        <w:t>A franchisee may terminate a franchise agreement within 14 days after entering into the agreement</w:t>
      </w:r>
      <w:r w:rsidR="006D14FD" w:rsidRPr="007D1920">
        <w:t xml:space="preserve">, unless the franchisee has given </w:t>
      </w:r>
      <w:r w:rsidR="00C5414C" w:rsidRPr="007D1920">
        <w:t>the franchisor a written notice</w:t>
      </w:r>
      <w:r w:rsidR="00A706E0" w:rsidRPr="007D1920">
        <w:t xml:space="preserve"> under </w:t>
      </w:r>
      <w:r w:rsidR="00482ED0" w:rsidRPr="007D1920">
        <w:t>subsection (</w:t>
      </w:r>
      <w:r w:rsidR="00246F98" w:rsidRPr="007D1920">
        <w:t>7</w:t>
      </w:r>
      <w:r w:rsidR="00A706E0" w:rsidRPr="007D1920">
        <w:t>)</w:t>
      </w:r>
      <w:r w:rsidR="00C5414C" w:rsidRPr="007D1920">
        <w:t xml:space="preserve"> </w:t>
      </w:r>
      <w:r w:rsidR="000242C7" w:rsidRPr="007D1920">
        <w:t xml:space="preserve">opting out of being able to terminate the franchise agreement under </w:t>
      </w:r>
      <w:r w:rsidR="00A706E0" w:rsidRPr="007D1920">
        <w:t xml:space="preserve">this </w:t>
      </w:r>
      <w:r w:rsidR="000242C7" w:rsidRPr="007D1920">
        <w:t>subsection</w:t>
      </w:r>
      <w:r w:rsidRPr="007D1920">
        <w:t>.</w:t>
      </w:r>
    </w:p>
    <w:p w14:paraId="11A34FD7" w14:textId="77777777" w:rsidR="0070610A" w:rsidRPr="007D1920" w:rsidRDefault="0070610A" w:rsidP="0070610A">
      <w:pPr>
        <w:pStyle w:val="SubsectionHead"/>
      </w:pPr>
      <w:r w:rsidRPr="007D1920">
        <w:t>Cooling off period—lease or occupancy</w:t>
      </w:r>
      <w:r w:rsidR="005D52D9" w:rsidRPr="007D1920">
        <w:t xml:space="preserve"> of premises</w:t>
      </w:r>
    </w:p>
    <w:p w14:paraId="413AB3DC" w14:textId="77777777" w:rsidR="00910368" w:rsidRPr="007D1920" w:rsidRDefault="00910368" w:rsidP="00910368">
      <w:pPr>
        <w:pStyle w:val="subsection"/>
      </w:pPr>
      <w:r w:rsidRPr="007D1920">
        <w:tab/>
        <w:t>(</w:t>
      </w:r>
      <w:r w:rsidR="00E94D10" w:rsidRPr="007D1920">
        <w:t>2</w:t>
      </w:r>
      <w:r w:rsidRPr="007D1920">
        <w:t>)</w:t>
      </w:r>
      <w:r w:rsidRPr="007D1920">
        <w:tab/>
      </w:r>
      <w:r w:rsidR="00B50F4A" w:rsidRPr="007D1920">
        <w:t>Subsections (</w:t>
      </w:r>
      <w:r w:rsidR="00E94D10" w:rsidRPr="007D1920">
        <w:t>3</w:t>
      </w:r>
      <w:r w:rsidRPr="007D1920">
        <w:t>) and (</w:t>
      </w:r>
      <w:r w:rsidR="00E94D10" w:rsidRPr="007D1920">
        <w:t>4</w:t>
      </w:r>
      <w:r w:rsidRPr="007D1920">
        <w:t>) apply if, immediately before the franchise agreement is entered into:</w:t>
      </w:r>
    </w:p>
    <w:p w14:paraId="0412E714" w14:textId="77777777" w:rsidR="00910368" w:rsidRPr="007D1920" w:rsidRDefault="00910368" w:rsidP="00910368">
      <w:pPr>
        <w:pStyle w:val="paragraph"/>
      </w:pPr>
      <w:r w:rsidRPr="007D1920">
        <w:tab/>
        <w:t>(a)</w:t>
      </w:r>
      <w:r w:rsidRPr="007D1920">
        <w:tab/>
        <w:t>there is a proposal that the franchisor, or an associate of the franchisor:</w:t>
      </w:r>
    </w:p>
    <w:p w14:paraId="643789CF" w14:textId="77777777" w:rsidR="00910368" w:rsidRPr="007D1920" w:rsidRDefault="00910368" w:rsidP="00910368">
      <w:pPr>
        <w:pStyle w:val="paragraphsub"/>
      </w:pPr>
      <w:r w:rsidRPr="007D1920">
        <w:tab/>
        <w:t>(i)</w:t>
      </w:r>
      <w:r w:rsidRPr="007D1920">
        <w:tab/>
        <w:t>lease premises for the franchised business to the franchisee; or</w:t>
      </w:r>
    </w:p>
    <w:p w14:paraId="41AEB619" w14:textId="77777777" w:rsidR="00910368" w:rsidRPr="007D1920" w:rsidRDefault="00910368" w:rsidP="00910368">
      <w:pPr>
        <w:pStyle w:val="paragraphsub"/>
      </w:pPr>
      <w:r w:rsidRPr="007D1920">
        <w:tab/>
        <w:t>(ii)</w:t>
      </w:r>
      <w:r w:rsidRPr="007D1920">
        <w:tab/>
        <w:t xml:space="preserve">allow the franchisee to occupy premises for the franchised business under a right (an </w:t>
      </w:r>
      <w:r w:rsidRPr="007D1920">
        <w:rPr>
          <w:b/>
          <w:i/>
        </w:rPr>
        <w:t>occupancy right</w:t>
      </w:r>
      <w:r w:rsidRPr="007D1920">
        <w:t>) other than a lease; and</w:t>
      </w:r>
    </w:p>
    <w:p w14:paraId="668CA623" w14:textId="77777777" w:rsidR="00C5414C" w:rsidRPr="007D1920" w:rsidRDefault="00910368" w:rsidP="00910368">
      <w:pPr>
        <w:pStyle w:val="paragraph"/>
      </w:pPr>
      <w:r w:rsidRPr="007D1920">
        <w:tab/>
        <w:t>(b)</w:t>
      </w:r>
      <w:r w:rsidRPr="007D1920">
        <w:tab/>
        <w:t>the lease or occupancy right is not in force</w:t>
      </w:r>
      <w:r w:rsidR="00C5414C" w:rsidRPr="007D1920">
        <w:t>.</w:t>
      </w:r>
    </w:p>
    <w:p w14:paraId="3CCE6A60" w14:textId="77777777" w:rsidR="00910368" w:rsidRPr="007D1920" w:rsidRDefault="00910368" w:rsidP="00910368">
      <w:pPr>
        <w:pStyle w:val="subsection"/>
      </w:pPr>
      <w:r w:rsidRPr="007D1920">
        <w:tab/>
        <w:t>(</w:t>
      </w:r>
      <w:r w:rsidR="00E94D10" w:rsidRPr="007D1920">
        <w:t>3</w:t>
      </w:r>
      <w:r w:rsidRPr="007D1920">
        <w:t>)</w:t>
      </w:r>
      <w:r w:rsidRPr="007D1920">
        <w:tab/>
        <w:t>The franchisee may terminate the franchise agreement within 14 days after</w:t>
      </w:r>
      <w:r w:rsidR="00573395" w:rsidRPr="007D1920">
        <w:t xml:space="preserve"> either of the following, unless the franchisee has given the franchisor a written notice under </w:t>
      </w:r>
      <w:r w:rsidR="00482ED0" w:rsidRPr="007D1920">
        <w:t>subsection (</w:t>
      </w:r>
      <w:r w:rsidR="000A3242" w:rsidRPr="007D1920">
        <w:t>7</w:t>
      </w:r>
      <w:r w:rsidR="00573395" w:rsidRPr="007D1920">
        <w:t>) opting out of being able to terminate the franchise agreement under this subsection</w:t>
      </w:r>
      <w:r w:rsidRPr="007D1920">
        <w:t>:</w:t>
      </w:r>
    </w:p>
    <w:p w14:paraId="55D3C0A9" w14:textId="77777777" w:rsidR="00910368" w:rsidRPr="007D1920" w:rsidRDefault="00910368" w:rsidP="00910368">
      <w:pPr>
        <w:pStyle w:val="paragraph"/>
      </w:pPr>
      <w:r w:rsidRPr="007D1920">
        <w:tab/>
        <w:t>(a)</w:t>
      </w:r>
      <w:r w:rsidRPr="007D1920">
        <w:tab/>
      </w:r>
      <w:r w:rsidR="00A706E0" w:rsidRPr="007D1920">
        <w:t xml:space="preserve">the day the franchisee receives from the franchisor or associate </w:t>
      </w:r>
      <w:r w:rsidRPr="007D1920">
        <w:t>the first document setting out the terms of the proposed lease or occupancy right;</w:t>
      </w:r>
    </w:p>
    <w:p w14:paraId="379300CA" w14:textId="77777777" w:rsidR="00910368" w:rsidRPr="007D1920" w:rsidRDefault="00910368" w:rsidP="00573395">
      <w:pPr>
        <w:pStyle w:val="paragraph"/>
      </w:pPr>
      <w:r w:rsidRPr="007D1920">
        <w:tab/>
        <w:t>(b)</w:t>
      </w:r>
      <w:r w:rsidRPr="007D1920">
        <w:tab/>
      </w:r>
      <w:r w:rsidR="00661804" w:rsidRPr="007D1920">
        <w:t xml:space="preserve">if, on a later day, the franchisee receives from the franchisor or associate a </w:t>
      </w:r>
      <w:r w:rsidRPr="007D1920">
        <w:t xml:space="preserve">document setting out the terms of the proposed lease or occupancy </w:t>
      </w:r>
      <w:r w:rsidR="0010758F" w:rsidRPr="007D1920">
        <w:t xml:space="preserve">that </w:t>
      </w:r>
      <w:r w:rsidRPr="007D1920">
        <w:t>are not substantially identical to the terms set out in the first document (excluding changes to the terms that were requested by the franchisee)</w:t>
      </w:r>
      <w:r w:rsidR="0010758F" w:rsidRPr="007D1920">
        <w:t>—that later day</w:t>
      </w:r>
      <w:r w:rsidR="00573395" w:rsidRPr="007D1920">
        <w:t>.</w:t>
      </w:r>
    </w:p>
    <w:p w14:paraId="1D9226B8" w14:textId="77777777" w:rsidR="00573395" w:rsidRPr="007D1920" w:rsidRDefault="00910368" w:rsidP="00910368">
      <w:pPr>
        <w:pStyle w:val="subsection"/>
      </w:pPr>
      <w:r w:rsidRPr="007D1920">
        <w:tab/>
        <w:t>(</w:t>
      </w:r>
      <w:r w:rsidR="00E94D10" w:rsidRPr="007D1920">
        <w:t>4</w:t>
      </w:r>
      <w:r w:rsidRPr="007D1920">
        <w:t>)</w:t>
      </w:r>
      <w:r w:rsidRPr="007D1920">
        <w:tab/>
        <w:t>The franchisee may terminate the franchise agreement within 14 days after entering into the lease or being granted the occupancy right if</w:t>
      </w:r>
      <w:r w:rsidR="00573395" w:rsidRPr="007D1920">
        <w:t>:</w:t>
      </w:r>
    </w:p>
    <w:p w14:paraId="0AE41273" w14:textId="77777777" w:rsidR="00910368" w:rsidRPr="007D1920" w:rsidRDefault="00573395" w:rsidP="00573395">
      <w:pPr>
        <w:pStyle w:val="paragraph"/>
      </w:pPr>
      <w:r w:rsidRPr="007D1920">
        <w:tab/>
        <w:t>(a)</w:t>
      </w:r>
      <w:r w:rsidRPr="007D1920">
        <w:tab/>
      </w:r>
      <w:r w:rsidR="00910368" w:rsidRPr="007D1920">
        <w:t>before entering into the lease or being granted the occupancy right, the franchisee did not receive from the franchisor or associate a document setting out terms of the proposed lease or occupancy right that are substantially identical to the actual terms of the lease or occupancy right (excluding changes to the actual terms of the lease or occupancy right that were requested by the franchisee)</w:t>
      </w:r>
      <w:r w:rsidR="001C496B" w:rsidRPr="007D1920">
        <w:t>; and</w:t>
      </w:r>
    </w:p>
    <w:p w14:paraId="6AA482B1" w14:textId="77777777" w:rsidR="001C496B" w:rsidRPr="007D1920" w:rsidRDefault="001C496B" w:rsidP="00573395">
      <w:pPr>
        <w:pStyle w:val="paragraph"/>
      </w:pPr>
      <w:r w:rsidRPr="007D1920">
        <w:tab/>
        <w:t>(b)</w:t>
      </w:r>
      <w:r w:rsidRPr="007D1920">
        <w:tab/>
        <w:t xml:space="preserve">the franchisee has not given the franchisor a written notice under </w:t>
      </w:r>
      <w:r w:rsidR="00482ED0" w:rsidRPr="007D1920">
        <w:t>subsection (</w:t>
      </w:r>
      <w:r w:rsidR="000A3242" w:rsidRPr="007D1920">
        <w:t>7</w:t>
      </w:r>
      <w:r w:rsidRPr="007D1920">
        <w:t>) opting out of being able to terminate the franchise agreement under this subsection.</w:t>
      </w:r>
    </w:p>
    <w:p w14:paraId="4436B3FD" w14:textId="77777777" w:rsidR="005D52D9" w:rsidRPr="007D1920" w:rsidRDefault="00DE22B3" w:rsidP="00DE22B3">
      <w:pPr>
        <w:pStyle w:val="SubsectionHead"/>
      </w:pPr>
      <w:r w:rsidRPr="007D1920">
        <w:t xml:space="preserve">Application of </w:t>
      </w:r>
      <w:r w:rsidR="00B678E3" w:rsidRPr="007D1920">
        <w:t>subsections (</w:t>
      </w:r>
      <w:r w:rsidR="002C65C2" w:rsidRPr="007D1920">
        <w:t>1), (</w:t>
      </w:r>
      <w:r w:rsidR="000A3242" w:rsidRPr="007D1920">
        <w:t>3</w:t>
      </w:r>
      <w:r w:rsidR="002C65C2" w:rsidRPr="007D1920">
        <w:t>) and (</w:t>
      </w:r>
      <w:r w:rsidR="000A3242" w:rsidRPr="007D1920">
        <w:t>4</w:t>
      </w:r>
      <w:r w:rsidR="002C65C2" w:rsidRPr="007D1920">
        <w:t>)</w:t>
      </w:r>
    </w:p>
    <w:p w14:paraId="01A3DC23" w14:textId="77777777" w:rsidR="00910368" w:rsidRPr="007D1920" w:rsidRDefault="00910368" w:rsidP="00910368">
      <w:pPr>
        <w:pStyle w:val="subsection"/>
      </w:pPr>
      <w:r w:rsidRPr="007D1920">
        <w:tab/>
        <w:t>(</w:t>
      </w:r>
      <w:r w:rsidR="000A3242" w:rsidRPr="007D1920">
        <w:t>5</w:t>
      </w:r>
      <w:r w:rsidRPr="007D1920">
        <w:t>)</w:t>
      </w:r>
      <w:r w:rsidRPr="007D1920">
        <w:tab/>
      </w:r>
      <w:r w:rsidR="00B50F4A" w:rsidRPr="007D1920">
        <w:t>Subsections (</w:t>
      </w:r>
      <w:r w:rsidRPr="007D1920">
        <w:t>1), (</w:t>
      </w:r>
      <w:r w:rsidR="000A3242" w:rsidRPr="007D1920">
        <w:t>3</w:t>
      </w:r>
      <w:r w:rsidRPr="007D1920">
        <w:t>) and (</w:t>
      </w:r>
      <w:r w:rsidR="000A3242" w:rsidRPr="007D1920">
        <w:t>4</w:t>
      </w:r>
      <w:r w:rsidRPr="007D1920">
        <w:t>) do not limit one another.</w:t>
      </w:r>
    </w:p>
    <w:p w14:paraId="0640DB6C" w14:textId="77777777" w:rsidR="00910368" w:rsidRPr="007D1920" w:rsidRDefault="00910368" w:rsidP="00910368">
      <w:pPr>
        <w:pStyle w:val="notetext"/>
      </w:pPr>
      <w:r w:rsidRPr="007D1920">
        <w:lastRenderedPageBreak/>
        <w:t>Note:</w:t>
      </w:r>
      <w:r w:rsidRPr="007D1920">
        <w:tab/>
        <w:t>Those sub</w:t>
      </w:r>
      <w:r w:rsidR="00E8369A" w:rsidRPr="007D1920">
        <w:t>section</w:t>
      </w:r>
      <w:r w:rsidRPr="007D1920">
        <w:t>s do not provide for the franchisee to terminate another agreement with the franchisor (such as a lease of premises from the franchisor) or an agreement with anyone else.</w:t>
      </w:r>
    </w:p>
    <w:p w14:paraId="012E7443" w14:textId="77777777" w:rsidR="00910368" w:rsidRPr="007D1920" w:rsidRDefault="00910368" w:rsidP="00910368">
      <w:pPr>
        <w:pStyle w:val="subsection"/>
      </w:pPr>
      <w:r w:rsidRPr="007D1920">
        <w:tab/>
        <w:t>(</w:t>
      </w:r>
      <w:r w:rsidR="000A3242" w:rsidRPr="007D1920">
        <w:t>6</w:t>
      </w:r>
      <w:r w:rsidRPr="007D1920">
        <w:t>)</w:t>
      </w:r>
      <w:r w:rsidRPr="007D1920">
        <w:tab/>
      </w:r>
      <w:r w:rsidR="00B50F4A" w:rsidRPr="007D1920">
        <w:t>Subsections (</w:t>
      </w:r>
      <w:r w:rsidRPr="007D1920">
        <w:t>1), (</w:t>
      </w:r>
      <w:r w:rsidR="000A3242" w:rsidRPr="007D1920">
        <w:t>3</w:t>
      </w:r>
      <w:r w:rsidRPr="007D1920">
        <w:t>) and (</w:t>
      </w:r>
      <w:r w:rsidR="000A3242" w:rsidRPr="007D1920">
        <w:t>4</w:t>
      </w:r>
      <w:r w:rsidRPr="007D1920">
        <w:t>) do not apply to:</w:t>
      </w:r>
    </w:p>
    <w:p w14:paraId="6E2EEBE3" w14:textId="77777777" w:rsidR="00910368" w:rsidRPr="007D1920" w:rsidRDefault="00910368" w:rsidP="00910368">
      <w:pPr>
        <w:pStyle w:val="paragraph"/>
      </w:pPr>
      <w:r w:rsidRPr="007D1920">
        <w:tab/>
        <w:t>(a)</w:t>
      </w:r>
      <w:r w:rsidRPr="007D1920">
        <w:tab/>
        <w:t>the renewal of an existing franchise agreement; or</w:t>
      </w:r>
    </w:p>
    <w:p w14:paraId="191C5137" w14:textId="77777777" w:rsidR="00910368" w:rsidRPr="007D1920" w:rsidRDefault="00910368" w:rsidP="00910368">
      <w:pPr>
        <w:pStyle w:val="paragraph"/>
      </w:pPr>
      <w:r w:rsidRPr="007D1920">
        <w:tab/>
        <w:t>(b)</w:t>
      </w:r>
      <w:r w:rsidRPr="007D1920">
        <w:tab/>
        <w:t>the extension of the term or scope of an existing franchise agreement; or</w:t>
      </w:r>
    </w:p>
    <w:p w14:paraId="6E646E30" w14:textId="77777777" w:rsidR="00910368" w:rsidRPr="007D1920" w:rsidRDefault="00910368" w:rsidP="00910368">
      <w:pPr>
        <w:pStyle w:val="paragraph"/>
      </w:pPr>
      <w:r w:rsidRPr="007D1920">
        <w:tab/>
        <w:t>(c)</w:t>
      </w:r>
      <w:r w:rsidRPr="007D1920">
        <w:tab/>
        <w:t>the transfer of a franchise agreement that does not involve entry into a new franchise agreement between the</w:t>
      </w:r>
      <w:r w:rsidR="005C5B38" w:rsidRPr="007D1920">
        <w:t xml:space="preserve"> prospective</w:t>
      </w:r>
      <w:r w:rsidRPr="007D1920">
        <w:t xml:space="preserve"> </w:t>
      </w:r>
      <w:r w:rsidR="005C5B38" w:rsidRPr="007D1920">
        <w:t xml:space="preserve">franchisee </w:t>
      </w:r>
      <w:r w:rsidRPr="007D1920">
        <w:t>and the franchisor.</w:t>
      </w:r>
    </w:p>
    <w:p w14:paraId="1DE42505" w14:textId="77777777" w:rsidR="00910368" w:rsidRPr="007D1920" w:rsidRDefault="00910368" w:rsidP="00910368">
      <w:pPr>
        <w:pStyle w:val="notetext"/>
      </w:pPr>
      <w:r w:rsidRPr="007D1920">
        <w:t>Note:</w:t>
      </w:r>
      <w:r w:rsidRPr="007D1920">
        <w:tab/>
      </w:r>
      <w:r w:rsidR="004F4515" w:rsidRPr="007D1920">
        <w:t>S</w:t>
      </w:r>
      <w:r w:rsidR="00E8369A" w:rsidRPr="007D1920">
        <w:t>ection</w:t>
      </w:r>
      <w:r w:rsidRPr="007D1920">
        <w:t> </w:t>
      </w:r>
      <w:r w:rsidR="0017125A" w:rsidRPr="007D1920">
        <w:t>49</w:t>
      </w:r>
      <w:r w:rsidRPr="007D1920">
        <w:t xml:space="preserve"> deals with cooling off after such a transfer.</w:t>
      </w:r>
    </w:p>
    <w:p w14:paraId="546CF4C7" w14:textId="77777777" w:rsidR="0008314B" w:rsidRPr="007D1920" w:rsidRDefault="0008314B" w:rsidP="0008314B">
      <w:pPr>
        <w:pStyle w:val="SubsectionHead"/>
      </w:pPr>
      <w:r w:rsidRPr="007D1920">
        <w:t xml:space="preserve">Franchisee may opt out of </w:t>
      </w:r>
      <w:r w:rsidR="007F482B" w:rsidRPr="007D1920">
        <w:t>cooling</w:t>
      </w:r>
      <w:r w:rsidR="00F33EB7">
        <w:noBreakHyphen/>
      </w:r>
      <w:r w:rsidR="007F482B" w:rsidRPr="007D1920">
        <w:t>off period</w:t>
      </w:r>
    </w:p>
    <w:p w14:paraId="72F74677" w14:textId="77777777" w:rsidR="00D052E5" w:rsidRPr="007D1920" w:rsidRDefault="009230A1" w:rsidP="00D052E5">
      <w:pPr>
        <w:pStyle w:val="subsection"/>
      </w:pPr>
      <w:r w:rsidRPr="007D1920">
        <w:tab/>
        <w:t>(</w:t>
      </w:r>
      <w:r w:rsidR="000A3242" w:rsidRPr="007D1920">
        <w:t>7</w:t>
      </w:r>
      <w:r w:rsidRPr="007D1920">
        <w:t>)</w:t>
      </w:r>
      <w:r w:rsidRPr="007D1920">
        <w:tab/>
        <w:t xml:space="preserve">The franchisee may, by written notice given to the franchisor, opt out of being </w:t>
      </w:r>
      <w:r w:rsidR="00FC12BB" w:rsidRPr="007D1920">
        <w:t xml:space="preserve">able to terminate </w:t>
      </w:r>
      <w:r w:rsidR="007A47B5" w:rsidRPr="007D1920">
        <w:t xml:space="preserve">the franchise agreement </w:t>
      </w:r>
      <w:r w:rsidRPr="007D1920">
        <w:t xml:space="preserve">under </w:t>
      </w:r>
      <w:r w:rsidR="00482ED0" w:rsidRPr="007D1920">
        <w:t>subsection (</w:t>
      </w:r>
      <w:r w:rsidR="007A47B5" w:rsidRPr="007D1920">
        <w:t>1), (</w:t>
      </w:r>
      <w:r w:rsidR="000A3242" w:rsidRPr="007D1920">
        <w:t>3</w:t>
      </w:r>
      <w:r w:rsidR="007A47B5" w:rsidRPr="007D1920">
        <w:t xml:space="preserve">) </w:t>
      </w:r>
      <w:r w:rsidR="00063F8E" w:rsidRPr="007D1920">
        <w:t>or</w:t>
      </w:r>
      <w:r w:rsidR="007A47B5" w:rsidRPr="007D1920">
        <w:t xml:space="preserve"> (</w:t>
      </w:r>
      <w:r w:rsidR="000A3242" w:rsidRPr="007D1920">
        <w:t>4</w:t>
      </w:r>
      <w:r w:rsidR="007A47B5" w:rsidRPr="007D1920">
        <w:t>)</w:t>
      </w:r>
      <w:r w:rsidR="00093CEB" w:rsidRPr="007D1920">
        <w:t xml:space="preserve"> </w:t>
      </w:r>
      <w:r w:rsidRPr="007D1920">
        <w:t>if</w:t>
      </w:r>
      <w:r w:rsidR="00D052E5" w:rsidRPr="007D1920">
        <w:t>:</w:t>
      </w:r>
    </w:p>
    <w:p w14:paraId="13572AB6" w14:textId="77777777" w:rsidR="00D052E5" w:rsidRPr="007D1920" w:rsidRDefault="00D052E5" w:rsidP="00D052E5">
      <w:pPr>
        <w:pStyle w:val="paragraph"/>
      </w:pPr>
      <w:r w:rsidRPr="007D1920">
        <w:tab/>
        <w:t>(a)</w:t>
      </w:r>
      <w:r w:rsidRPr="007D1920">
        <w:tab/>
        <w:t>the franchisee has, or has recently had, another franchise agreement</w:t>
      </w:r>
      <w:r w:rsidR="00094171" w:rsidRPr="007D1920">
        <w:t xml:space="preserve"> (the </w:t>
      </w:r>
      <w:r w:rsidR="00094171" w:rsidRPr="007D1920">
        <w:rPr>
          <w:b/>
          <w:i/>
        </w:rPr>
        <w:t>other agreement</w:t>
      </w:r>
      <w:r w:rsidR="00094171" w:rsidRPr="007D1920">
        <w:t>)</w:t>
      </w:r>
      <w:r w:rsidRPr="007D1920">
        <w:t xml:space="preserve"> with the franchisor that is the same </w:t>
      </w:r>
      <w:r w:rsidR="00AE2C71" w:rsidRPr="007D1920">
        <w:t xml:space="preserve">or substantially the same </w:t>
      </w:r>
      <w:r w:rsidR="00873F52" w:rsidRPr="007D1920">
        <w:t>a</w:t>
      </w:r>
      <w:r w:rsidRPr="007D1920">
        <w:t>s the franchise agreement; and</w:t>
      </w:r>
    </w:p>
    <w:p w14:paraId="120E35C0" w14:textId="77777777" w:rsidR="00D052E5" w:rsidRPr="007D1920" w:rsidRDefault="00D052E5" w:rsidP="00D052E5">
      <w:pPr>
        <w:pStyle w:val="paragraph"/>
      </w:pPr>
      <w:r w:rsidRPr="007D1920">
        <w:tab/>
        <w:t>(b)</w:t>
      </w:r>
      <w:r w:rsidRPr="007D1920">
        <w:tab/>
        <w:t xml:space="preserve">the business that is the subject of the franchise agreement is the same </w:t>
      </w:r>
      <w:r w:rsidR="00B23881" w:rsidRPr="007D1920">
        <w:t xml:space="preserve">or substantially the same </w:t>
      </w:r>
      <w:r w:rsidRPr="007D1920">
        <w:t>as the business that is or was the subject of the other agreement.</w:t>
      </w:r>
    </w:p>
    <w:p w14:paraId="4630D1FA" w14:textId="77777777" w:rsidR="006D240E" w:rsidRPr="007D1920" w:rsidRDefault="0017125A" w:rsidP="003A54A0">
      <w:pPr>
        <w:pStyle w:val="ActHead5"/>
      </w:pPr>
      <w:bookmarkStart w:id="80" w:name="_Toc177562492"/>
      <w:r w:rsidRPr="00273CA5">
        <w:rPr>
          <w:rStyle w:val="CharSectno"/>
        </w:rPr>
        <w:t>48</w:t>
      </w:r>
      <w:r w:rsidR="003A54A0" w:rsidRPr="007D1920">
        <w:t xml:space="preserve">  Repayments by franchisor after termination</w:t>
      </w:r>
      <w:r w:rsidR="001635CD" w:rsidRPr="007D1920">
        <w:t xml:space="preserve"> by franchisee</w:t>
      </w:r>
      <w:bookmarkEnd w:id="80"/>
    </w:p>
    <w:p w14:paraId="59F44BBF" w14:textId="77777777" w:rsidR="00910368" w:rsidRPr="007D1920" w:rsidRDefault="00910368" w:rsidP="00910368">
      <w:pPr>
        <w:pStyle w:val="subsection"/>
      </w:pPr>
      <w:r w:rsidRPr="007D1920">
        <w:tab/>
        <w:t>(</w:t>
      </w:r>
      <w:r w:rsidR="00E24FA0" w:rsidRPr="007D1920">
        <w:t>1</w:t>
      </w:r>
      <w:r w:rsidRPr="007D1920">
        <w:t>)</w:t>
      </w:r>
      <w:r w:rsidRPr="007D1920">
        <w:rPr>
          <w:b/>
        </w:rPr>
        <w:tab/>
      </w:r>
      <w:r w:rsidRPr="007D1920">
        <w:t xml:space="preserve">If </w:t>
      </w:r>
      <w:r w:rsidR="001470CA" w:rsidRPr="007D1920">
        <w:t>a</w:t>
      </w:r>
      <w:r w:rsidRPr="007D1920">
        <w:t xml:space="preserve"> franchisee terminates a</w:t>
      </w:r>
      <w:r w:rsidR="001470CA" w:rsidRPr="007D1920">
        <w:t xml:space="preserve"> franchise</w:t>
      </w:r>
      <w:r w:rsidRPr="007D1920">
        <w:t xml:space="preserve"> agreement under sub</w:t>
      </w:r>
      <w:r w:rsidR="00E8369A" w:rsidRPr="007D1920">
        <w:t>section</w:t>
      </w:r>
      <w:r w:rsidRPr="007D1920">
        <w:t> </w:t>
      </w:r>
      <w:r w:rsidR="0017125A" w:rsidRPr="007D1920">
        <w:t>47</w:t>
      </w:r>
      <w:r w:rsidRPr="007D1920">
        <w:t>(1), (</w:t>
      </w:r>
      <w:r w:rsidR="00E24FA0" w:rsidRPr="007D1920">
        <w:t>3</w:t>
      </w:r>
      <w:r w:rsidRPr="007D1920">
        <w:t>) or (</w:t>
      </w:r>
      <w:r w:rsidR="00E24FA0" w:rsidRPr="007D1920">
        <w:t>4</w:t>
      </w:r>
      <w:r w:rsidRPr="007D1920">
        <w:t>), the franchisor must, within 14 days, repay all payments (whether of money or of other valuable consideration) made by the franchisee to the franchisor connected with the agreement</w:t>
      </w:r>
      <w:r w:rsidR="004938FE" w:rsidRPr="007D1920">
        <w:t xml:space="preserve">, less any amount that may be deducted under </w:t>
      </w:r>
      <w:r w:rsidR="00482ED0" w:rsidRPr="007D1920">
        <w:t>subsection (</w:t>
      </w:r>
      <w:r w:rsidR="00B96212" w:rsidRPr="007D1920">
        <w:t>2</w:t>
      </w:r>
      <w:r w:rsidR="004938FE" w:rsidRPr="007D1920">
        <w:t>)</w:t>
      </w:r>
      <w:r w:rsidRPr="007D1920">
        <w:t>.</w:t>
      </w:r>
    </w:p>
    <w:p w14:paraId="0C0AB5C2" w14:textId="77777777" w:rsidR="00910368" w:rsidRPr="007D1920" w:rsidRDefault="00910368" w:rsidP="00910368">
      <w:pPr>
        <w:pStyle w:val="Penalty"/>
      </w:pPr>
      <w:r w:rsidRPr="007D1920">
        <w:t>Civil penalty:</w:t>
      </w:r>
      <w:r w:rsidRPr="007D1920">
        <w:tab/>
        <w:t>600 penalty units.</w:t>
      </w:r>
    </w:p>
    <w:p w14:paraId="11EB7F03" w14:textId="77777777" w:rsidR="00E03540" w:rsidRPr="007D1920" w:rsidRDefault="00910368" w:rsidP="00910368">
      <w:pPr>
        <w:pStyle w:val="subsection"/>
      </w:pPr>
      <w:r w:rsidRPr="007D1920">
        <w:tab/>
        <w:t>(</w:t>
      </w:r>
      <w:r w:rsidR="00E24FA0" w:rsidRPr="007D1920">
        <w:t>2</w:t>
      </w:r>
      <w:r w:rsidRPr="007D1920">
        <w:t>)</w:t>
      </w:r>
      <w:r w:rsidRPr="007D1920">
        <w:tab/>
      </w:r>
      <w:r w:rsidR="004938FE" w:rsidRPr="007D1920">
        <w:t xml:space="preserve">The franchisor may deduct an amount equal to </w:t>
      </w:r>
      <w:r w:rsidRPr="007D1920">
        <w:t>the franchisor’s reasonable expenses</w:t>
      </w:r>
      <w:r w:rsidR="00E03540" w:rsidRPr="007D1920">
        <w:t xml:space="preserve"> relating to the termination</w:t>
      </w:r>
      <w:r w:rsidRPr="007D1920">
        <w:t xml:space="preserve"> if th</w:t>
      </w:r>
      <w:r w:rsidR="00A95445" w:rsidRPr="007D1920">
        <w:t>ose</w:t>
      </w:r>
      <w:r w:rsidRPr="007D1920">
        <w:t xml:space="preserve"> expenses or their method of calculation </w:t>
      </w:r>
      <w:r w:rsidR="0045758A" w:rsidRPr="007D1920">
        <w:t xml:space="preserve">are </w:t>
      </w:r>
      <w:r w:rsidRPr="007D1920">
        <w:t>set out in the</w:t>
      </w:r>
      <w:r w:rsidR="00AB57C2" w:rsidRPr="007D1920">
        <w:t xml:space="preserve"> </w:t>
      </w:r>
      <w:r w:rsidRPr="007D1920">
        <w:t>agreement.</w:t>
      </w:r>
    </w:p>
    <w:p w14:paraId="12745E06" w14:textId="77777777" w:rsidR="00910368" w:rsidRPr="007D1920" w:rsidRDefault="0017125A" w:rsidP="00910368">
      <w:pPr>
        <w:pStyle w:val="ActHead5"/>
      </w:pPr>
      <w:bookmarkStart w:id="81" w:name="_Toc177562493"/>
      <w:r w:rsidRPr="00273CA5">
        <w:rPr>
          <w:rStyle w:val="CharSectno"/>
        </w:rPr>
        <w:t>49</w:t>
      </w:r>
      <w:r w:rsidR="00910368" w:rsidRPr="007D1920">
        <w:t xml:space="preserve">  Termination</w:t>
      </w:r>
      <w:r w:rsidR="00927FFA" w:rsidRPr="007D1920">
        <w:t xml:space="preserve"> by franchisee</w:t>
      </w:r>
      <w:r w:rsidR="00910368" w:rsidRPr="007D1920">
        <w:t>—cooling off</w:t>
      </w:r>
      <w:r w:rsidR="00927FFA" w:rsidRPr="007D1920">
        <w:t xml:space="preserve"> period for </w:t>
      </w:r>
      <w:r w:rsidR="00910368" w:rsidRPr="007D1920">
        <w:t>transferr</w:t>
      </w:r>
      <w:r w:rsidR="00927FFA" w:rsidRPr="007D1920">
        <w:t>ed</w:t>
      </w:r>
      <w:r w:rsidR="00910368" w:rsidRPr="007D1920">
        <w:t xml:space="preserve"> franchise agree</w:t>
      </w:r>
      <w:r w:rsidR="00927FFA" w:rsidRPr="007D1920">
        <w:t>ments</w:t>
      </w:r>
      <w:r w:rsidR="00341EC0" w:rsidRPr="007D1920">
        <w:t xml:space="preserve"> [S26A]</w:t>
      </w:r>
      <w:bookmarkEnd w:id="81"/>
    </w:p>
    <w:p w14:paraId="1547CE0B" w14:textId="77777777" w:rsidR="00E20A34" w:rsidRPr="007D1920" w:rsidRDefault="00910368" w:rsidP="00910368">
      <w:pPr>
        <w:pStyle w:val="subsection"/>
      </w:pPr>
      <w:r w:rsidRPr="007D1920">
        <w:tab/>
        <w:t>(1)</w:t>
      </w:r>
      <w:r w:rsidRPr="007D1920">
        <w:tab/>
        <w:t xml:space="preserve">This </w:t>
      </w:r>
      <w:r w:rsidR="00E8369A" w:rsidRPr="007D1920">
        <w:t>section</w:t>
      </w:r>
      <w:r w:rsidRPr="007D1920">
        <w:t xml:space="preserve"> applies if</w:t>
      </w:r>
      <w:r w:rsidR="00E20A34" w:rsidRPr="007D1920">
        <w:t>:</w:t>
      </w:r>
    </w:p>
    <w:p w14:paraId="7EB848DE" w14:textId="77777777" w:rsidR="000213D4" w:rsidRPr="007D1920" w:rsidRDefault="00E20A34" w:rsidP="00E20A34">
      <w:pPr>
        <w:pStyle w:val="paragraph"/>
      </w:pPr>
      <w:r w:rsidRPr="007D1920">
        <w:tab/>
        <w:t>(a)</w:t>
      </w:r>
      <w:r w:rsidRPr="007D1920">
        <w:tab/>
      </w:r>
      <w:r w:rsidR="00910368" w:rsidRPr="007D1920">
        <w:t xml:space="preserve">a franchise agreement is transferred between a person (the </w:t>
      </w:r>
      <w:r w:rsidR="00910368" w:rsidRPr="007D1920">
        <w:rPr>
          <w:b/>
          <w:i/>
        </w:rPr>
        <w:t>old franchisee</w:t>
      </w:r>
      <w:r w:rsidR="00910368" w:rsidRPr="007D1920">
        <w:t xml:space="preserve">) who was the franchisee under the agreement and a person (the </w:t>
      </w:r>
      <w:r w:rsidR="00910368" w:rsidRPr="007D1920">
        <w:rPr>
          <w:b/>
          <w:i/>
        </w:rPr>
        <w:t>new franchisee</w:t>
      </w:r>
      <w:r w:rsidR="00910368" w:rsidRPr="007D1920">
        <w:t>) who becomes the franchisee for the purposes of the agreement</w:t>
      </w:r>
      <w:r w:rsidR="000213D4" w:rsidRPr="007D1920">
        <w:t>; and</w:t>
      </w:r>
    </w:p>
    <w:p w14:paraId="7ED07AC9" w14:textId="77777777" w:rsidR="00910368" w:rsidRPr="007D1920" w:rsidRDefault="000213D4" w:rsidP="00E20A34">
      <w:pPr>
        <w:pStyle w:val="paragraph"/>
      </w:pPr>
      <w:r w:rsidRPr="007D1920">
        <w:tab/>
        <w:t>(b)</w:t>
      </w:r>
      <w:r w:rsidRPr="007D1920">
        <w:tab/>
        <w:t xml:space="preserve">the transfer does not involve </w:t>
      </w:r>
      <w:r w:rsidR="00910368" w:rsidRPr="007D1920">
        <w:t>a new franchise agreement being entered into by the new franchisee and the franchisor</w:t>
      </w:r>
      <w:r w:rsidR="00E20A34" w:rsidRPr="007D1920">
        <w:t>; and</w:t>
      </w:r>
    </w:p>
    <w:p w14:paraId="1F0360E4" w14:textId="77777777" w:rsidR="00E20A34" w:rsidRPr="007D1920" w:rsidRDefault="00E20A34" w:rsidP="00E20A34">
      <w:pPr>
        <w:pStyle w:val="paragraph"/>
      </w:pPr>
      <w:r w:rsidRPr="007D1920">
        <w:tab/>
        <w:t>(</w:t>
      </w:r>
      <w:r w:rsidR="00F37068" w:rsidRPr="007D1920">
        <w:t>c</w:t>
      </w:r>
      <w:r w:rsidRPr="007D1920">
        <w:t>)</w:t>
      </w:r>
      <w:r w:rsidRPr="007D1920">
        <w:tab/>
        <w:t xml:space="preserve">the new franchisee has not given the old franchisee and the franchisor a written notice under </w:t>
      </w:r>
      <w:r w:rsidR="00482ED0" w:rsidRPr="007D1920">
        <w:t>subsection (</w:t>
      </w:r>
      <w:r w:rsidR="00555BFC" w:rsidRPr="007D1920">
        <w:t>4</w:t>
      </w:r>
      <w:r w:rsidRPr="007D1920">
        <w:t>).</w:t>
      </w:r>
    </w:p>
    <w:p w14:paraId="5FA8C5A5" w14:textId="77777777" w:rsidR="00910368" w:rsidRPr="007D1920" w:rsidRDefault="00910368" w:rsidP="00910368">
      <w:pPr>
        <w:pStyle w:val="notetext"/>
      </w:pPr>
      <w:r w:rsidRPr="007D1920">
        <w:t>Note:</w:t>
      </w:r>
      <w:r w:rsidR="00B249AF" w:rsidRPr="007D1920">
        <w:tab/>
        <w:t xml:space="preserve">For a </w:t>
      </w:r>
      <w:r w:rsidRPr="007D1920">
        <w:t>transfer that involves a new franchise agreement being entered into by the franchisor and the person to whom the transfer was made by the old franchisee</w:t>
      </w:r>
      <w:r w:rsidR="00C10A6B" w:rsidRPr="007D1920">
        <w:t>, see section </w:t>
      </w:r>
      <w:r w:rsidR="0017125A" w:rsidRPr="007D1920">
        <w:t>47</w:t>
      </w:r>
      <w:r w:rsidRPr="007D1920">
        <w:t>.</w:t>
      </w:r>
    </w:p>
    <w:p w14:paraId="68B33B55" w14:textId="77777777" w:rsidR="00910368" w:rsidRPr="007D1920" w:rsidRDefault="00910368" w:rsidP="00910368">
      <w:pPr>
        <w:pStyle w:val="subsection"/>
      </w:pPr>
      <w:r w:rsidRPr="007D1920">
        <w:lastRenderedPageBreak/>
        <w:tab/>
        <w:t>(2)</w:t>
      </w:r>
      <w:r w:rsidRPr="007D1920">
        <w:tab/>
        <w:t xml:space="preserve">The new franchisee may, by written notice given to the old franchisee and the franchisor </w:t>
      </w:r>
      <w:r w:rsidR="004350CC" w:rsidRPr="007D1920">
        <w:t>before the time mentioned</w:t>
      </w:r>
      <w:r w:rsidRPr="007D1920">
        <w:t xml:space="preserve"> </w:t>
      </w:r>
      <w:r w:rsidR="00833E03" w:rsidRPr="007D1920">
        <w:t xml:space="preserve">in </w:t>
      </w:r>
      <w:r w:rsidR="00482ED0" w:rsidRPr="007D1920">
        <w:t>subsection (</w:t>
      </w:r>
      <w:r w:rsidRPr="007D1920">
        <w:t>3), do all of the following:</w:t>
      </w:r>
    </w:p>
    <w:p w14:paraId="3EF81767" w14:textId="77777777" w:rsidR="00910368" w:rsidRPr="007D1920" w:rsidRDefault="00910368" w:rsidP="00910368">
      <w:pPr>
        <w:pStyle w:val="paragraph"/>
      </w:pPr>
      <w:r w:rsidRPr="007D1920">
        <w:tab/>
        <w:t>(a)</w:t>
      </w:r>
      <w:r w:rsidRPr="007D1920">
        <w:tab/>
        <w:t xml:space="preserve">cease to be the franchisee for </w:t>
      </w:r>
      <w:r w:rsidR="00F37068" w:rsidRPr="007D1920">
        <w:t xml:space="preserve">the </w:t>
      </w:r>
      <w:r w:rsidRPr="007D1920">
        <w:t>purposes</w:t>
      </w:r>
      <w:r w:rsidR="00F37068" w:rsidRPr="007D1920">
        <w:t xml:space="preserve"> of the agreement</w:t>
      </w:r>
      <w:r w:rsidRPr="007D1920">
        <w:t>;</w:t>
      </w:r>
    </w:p>
    <w:p w14:paraId="4EA696FE" w14:textId="77777777" w:rsidR="00910368" w:rsidRPr="007D1920" w:rsidRDefault="00910368" w:rsidP="00910368">
      <w:pPr>
        <w:pStyle w:val="paragraph"/>
      </w:pPr>
      <w:r w:rsidRPr="007D1920">
        <w:tab/>
        <w:t>(b)</w:t>
      </w:r>
      <w:r w:rsidRPr="007D1920">
        <w:tab/>
        <w:t>if the old franchisee can become the franchisee for those purposes again—cause the old franchisee to do so;</w:t>
      </w:r>
    </w:p>
    <w:p w14:paraId="67FB8089" w14:textId="77777777" w:rsidR="00910368" w:rsidRPr="007D1920" w:rsidRDefault="00910368" w:rsidP="00910368">
      <w:pPr>
        <w:pStyle w:val="paragraph"/>
      </w:pPr>
      <w:r w:rsidRPr="007D1920">
        <w:tab/>
        <w:t>(c)</w:t>
      </w:r>
      <w:r w:rsidRPr="007D1920">
        <w:tab/>
        <w:t xml:space="preserve">if there was an agreement (the </w:t>
      </w:r>
      <w:r w:rsidRPr="007D1920">
        <w:rPr>
          <w:b/>
          <w:i/>
        </w:rPr>
        <w:t>transfer agreement</w:t>
      </w:r>
      <w:r w:rsidRPr="007D1920">
        <w:t>) between the new franchisee and the old franchisee for the purposes of the transfer—terminate the transfer agreement.</w:t>
      </w:r>
    </w:p>
    <w:p w14:paraId="367F080C" w14:textId="77777777" w:rsidR="00910368" w:rsidRPr="007D1920" w:rsidRDefault="00910368" w:rsidP="00910368">
      <w:pPr>
        <w:pStyle w:val="subsection"/>
      </w:pPr>
      <w:r w:rsidRPr="007D1920">
        <w:tab/>
        <w:t>(3)</w:t>
      </w:r>
      <w:r w:rsidRPr="007D1920">
        <w:tab/>
      </w:r>
      <w:r w:rsidR="004350CC" w:rsidRPr="007D1920">
        <w:t xml:space="preserve">For the purposes of </w:t>
      </w:r>
      <w:r w:rsidR="00482ED0" w:rsidRPr="007D1920">
        <w:t>subsection (</w:t>
      </w:r>
      <w:r w:rsidR="004350CC" w:rsidRPr="007D1920">
        <w:t xml:space="preserve">2), the time is </w:t>
      </w:r>
      <w:r w:rsidR="00F741AF" w:rsidRPr="007D1920">
        <w:t xml:space="preserve">the </w:t>
      </w:r>
      <w:r w:rsidRPr="007D1920">
        <w:t>earlier</w:t>
      </w:r>
      <w:r w:rsidR="00F741AF" w:rsidRPr="007D1920">
        <w:t xml:space="preserve"> of the following</w:t>
      </w:r>
      <w:r w:rsidRPr="007D1920">
        <w:t>:</w:t>
      </w:r>
    </w:p>
    <w:p w14:paraId="42648D00" w14:textId="77777777" w:rsidR="00910368" w:rsidRPr="007D1920" w:rsidRDefault="00910368" w:rsidP="00910368">
      <w:pPr>
        <w:pStyle w:val="paragraph"/>
      </w:pPr>
      <w:r w:rsidRPr="007D1920">
        <w:tab/>
        <w:t>(a)</w:t>
      </w:r>
      <w:r w:rsidRPr="007D1920">
        <w:tab/>
        <w:t>the</w:t>
      </w:r>
      <w:r w:rsidR="004350CC" w:rsidRPr="007D1920">
        <w:t xml:space="preserve"> end of the</w:t>
      </w:r>
      <w:r w:rsidRPr="007D1920">
        <w:t xml:space="preserve"> period of 14 days starting on the day after the new franchisee becomes the franchisee for the purposes of the franchise agreement;</w:t>
      </w:r>
    </w:p>
    <w:p w14:paraId="26820E45" w14:textId="77777777" w:rsidR="00910368" w:rsidRPr="007D1920" w:rsidRDefault="00910368" w:rsidP="00910368">
      <w:pPr>
        <w:pStyle w:val="paragraph"/>
      </w:pPr>
      <w:r w:rsidRPr="007D1920">
        <w:tab/>
        <w:t>(b)</w:t>
      </w:r>
      <w:r w:rsidRPr="007D1920">
        <w:tab/>
        <w:t>the</w:t>
      </w:r>
      <w:r w:rsidR="004350CC" w:rsidRPr="007D1920">
        <w:t xml:space="preserve"> </w:t>
      </w:r>
      <w:r w:rsidRPr="007D1920">
        <w:t>day the new franchisee takes possession and control of the franchised business.</w:t>
      </w:r>
    </w:p>
    <w:p w14:paraId="666A3BAA" w14:textId="77777777" w:rsidR="005D3B0F" w:rsidRPr="007D1920" w:rsidRDefault="005D3B0F" w:rsidP="005D3B0F">
      <w:pPr>
        <w:pStyle w:val="SubsectionHead"/>
      </w:pPr>
      <w:r w:rsidRPr="007D1920">
        <w:t>New franchisee may opt out of cooling</w:t>
      </w:r>
      <w:r w:rsidR="00F33EB7">
        <w:noBreakHyphen/>
      </w:r>
      <w:r w:rsidRPr="007D1920">
        <w:t>off period</w:t>
      </w:r>
    </w:p>
    <w:p w14:paraId="147FD75B" w14:textId="77777777" w:rsidR="00EE19E1" w:rsidRPr="007D1920" w:rsidRDefault="00EE19E1" w:rsidP="00EE19E1">
      <w:pPr>
        <w:pStyle w:val="subsection"/>
      </w:pPr>
      <w:r w:rsidRPr="007D1920">
        <w:tab/>
        <w:t>(</w:t>
      </w:r>
      <w:r w:rsidR="008F7954" w:rsidRPr="007D1920">
        <w:t>4</w:t>
      </w:r>
      <w:r w:rsidRPr="007D1920">
        <w:t>)</w:t>
      </w:r>
      <w:r w:rsidRPr="007D1920">
        <w:tab/>
        <w:t>The</w:t>
      </w:r>
      <w:r w:rsidR="00805A3D" w:rsidRPr="007D1920">
        <w:t xml:space="preserve"> new</w:t>
      </w:r>
      <w:r w:rsidRPr="007D1920">
        <w:t xml:space="preserve"> franchisee may, by written notice given to the </w:t>
      </w:r>
      <w:r w:rsidR="00A44CD0" w:rsidRPr="007D1920">
        <w:t xml:space="preserve">old franchisee and the </w:t>
      </w:r>
      <w:r w:rsidRPr="007D1920">
        <w:t xml:space="preserve">franchisor, opt out of being able to </w:t>
      </w:r>
      <w:r w:rsidR="00A44CD0" w:rsidRPr="007D1920">
        <w:t>do</w:t>
      </w:r>
      <w:r w:rsidR="007145AB" w:rsidRPr="007D1920">
        <w:t xml:space="preserve"> all of</w:t>
      </w:r>
      <w:r w:rsidR="00A44CD0" w:rsidRPr="007D1920">
        <w:t xml:space="preserve"> the things mentioned in </w:t>
      </w:r>
      <w:r w:rsidR="00482ED0" w:rsidRPr="007D1920">
        <w:t>subsection (</w:t>
      </w:r>
      <w:r w:rsidR="00A44CD0" w:rsidRPr="007D1920">
        <w:t>2)</w:t>
      </w:r>
      <w:r w:rsidRPr="007D1920">
        <w:t xml:space="preserve"> if</w:t>
      </w:r>
      <w:r w:rsidR="00232FB7" w:rsidRPr="007D1920">
        <w:t>:</w:t>
      </w:r>
    </w:p>
    <w:p w14:paraId="0775756F" w14:textId="77777777" w:rsidR="00232FB7" w:rsidRPr="007D1920" w:rsidRDefault="00232FB7" w:rsidP="00232FB7">
      <w:pPr>
        <w:pStyle w:val="paragraph"/>
      </w:pPr>
      <w:r w:rsidRPr="007D1920">
        <w:tab/>
        <w:t>(a)</w:t>
      </w:r>
      <w:r w:rsidRPr="007D1920">
        <w:tab/>
        <w:t xml:space="preserve">the franchisee has another franchise agreement (the </w:t>
      </w:r>
      <w:r w:rsidRPr="007D1920">
        <w:rPr>
          <w:b/>
          <w:i/>
        </w:rPr>
        <w:t>other agreement</w:t>
      </w:r>
      <w:r w:rsidRPr="007D1920">
        <w:t>) with the franchisor that is the same</w:t>
      </w:r>
      <w:r w:rsidR="00365865" w:rsidRPr="007D1920">
        <w:t xml:space="preserve"> or substantially the same</w:t>
      </w:r>
      <w:r w:rsidRPr="007D1920">
        <w:t xml:space="preserve"> as the franchise agreement; and</w:t>
      </w:r>
    </w:p>
    <w:p w14:paraId="4026DFB7" w14:textId="77777777" w:rsidR="00232FB7" w:rsidRPr="007D1920" w:rsidRDefault="00232FB7" w:rsidP="00232FB7">
      <w:pPr>
        <w:pStyle w:val="paragraph"/>
      </w:pPr>
      <w:r w:rsidRPr="007D1920">
        <w:tab/>
        <w:t>(b)</w:t>
      </w:r>
      <w:r w:rsidRPr="007D1920">
        <w:tab/>
        <w:t xml:space="preserve">the business that is the subject of the franchise agreement is the same </w:t>
      </w:r>
      <w:r w:rsidR="007464D2" w:rsidRPr="007D1920">
        <w:t xml:space="preserve">or substantially the same </w:t>
      </w:r>
      <w:r w:rsidRPr="007D1920">
        <w:t>as the business that is or was the subject of the other agreement.</w:t>
      </w:r>
    </w:p>
    <w:p w14:paraId="2E6158C2" w14:textId="77777777" w:rsidR="004F61F4" w:rsidRPr="007D1920" w:rsidRDefault="0017125A" w:rsidP="004F61F4">
      <w:pPr>
        <w:pStyle w:val="ActHead5"/>
      </w:pPr>
      <w:bookmarkStart w:id="82" w:name="_Toc177562494"/>
      <w:r w:rsidRPr="00273CA5">
        <w:rPr>
          <w:rStyle w:val="CharSectno"/>
        </w:rPr>
        <w:t>50</w:t>
      </w:r>
      <w:r w:rsidR="004F61F4" w:rsidRPr="007D1920">
        <w:t xml:space="preserve">  </w:t>
      </w:r>
      <w:r w:rsidR="001635CD" w:rsidRPr="007D1920">
        <w:t>Repayments</w:t>
      </w:r>
      <w:r w:rsidR="004F61F4" w:rsidRPr="007D1920">
        <w:t xml:space="preserve"> following termination</w:t>
      </w:r>
      <w:r w:rsidR="001635CD" w:rsidRPr="007D1920">
        <w:t xml:space="preserve"> by new franchisee</w:t>
      </w:r>
      <w:bookmarkEnd w:id="82"/>
    </w:p>
    <w:p w14:paraId="6796C5D1" w14:textId="77777777" w:rsidR="00210907" w:rsidRPr="007D1920" w:rsidRDefault="00210907" w:rsidP="00210907">
      <w:pPr>
        <w:pStyle w:val="SubsectionHead"/>
      </w:pPr>
      <w:r w:rsidRPr="007D1920">
        <w:t>Application</w:t>
      </w:r>
    </w:p>
    <w:p w14:paraId="1E2FDDBC" w14:textId="77777777" w:rsidR="00210907" w:rsidRPr="007D1920" w:rsidRDefault="00210907" w:rsidP="00210907">
      <w:pPr>
        <w:pStyle w:val="subsection"/>
      </w:pPr>
      <w:r w:rsidRPr="007D1920">
        <w:tab/>
        <w:t>(</w:t>
      </w:r>
      <w:r w:rsidR="005D78F7" w:rsidRPr="007D1920">
        <w:t>1</w:t>
      </w:r>
      <w:r w:rsidRPr="007D1920">
        <w:t>)</w:t>
      </w:r>
      <w:r w:rsidRPr="007D1920">
        <w:tab/>
        <w:t>This section applies if, by notice given under subsection </w:t>
      </w:r>
      <w:r w:rsidR="0017125A" w:rsidRPr="007D1920">
        <w:t>49</w:t>
      </w:r>
      <w:r w:rsidRPr="007D1920">
        <w:t>(2), a new franchisee ceases to be the franchisee for the purposes of a franchise agreement.</w:t>
      </w:r>
    </w:p>
    <w:p w14:paraId="2D5A43F9" w14:textId="77777777" w:rsidR="00910368" w:rsidRPr="007D1920" w:rsidRDefault="000811CC" w:rsidP="00910368">
      <w:pPr>
        <w:pStyle w:val="SubsectionHead"/>
      </w:pPr>
      <w:r w:rsidRPr="007D1920">
        <w:t>Repayments</w:t>
      </w:r>
      <w:r w:rsidR="00910368" w:rsidRPr="007D1920">
        <w:t xml:space="preserve"> from franchisor to new franchisee</w:t>
      </w:r>
    </w:p>
    <w:p w14:paraId="7AEE76A7" w14:textId="77777777" w:rsidR="00910368" w:rsidRPr="007D1920" w:rsidRDefault="00910368" w:rsidP="00910368">
      <w:pPr>
        <w:pStyle w:val="subsection"/>
      </w:pPr>
      <w:r w:rsidRPr="007D1920">
        <w:tab/>
        <w:t>(</w:t>
      </w:r>
      <w:r w:rsidR="005D78F7" w:rsidRPr="007D1920">
        <w:t>2</w:t>
      </w:r>
      <w:r w:rsidRPr="007D1920">
        <w:t>)</w:t>
      </w:r>
      <w:r w:rsidRPr="007D1920">
        <w:tab/>
      </w:r>
      <w:r w:rsidR="00210907" w:rsidRPr="007D1920">
        <w:t>T</w:t>
      </w:r>
      <w:r w:rsidRPr="007D1920">
        <w:t>he franchisor must, within the period of 14 days starting on the day after the notice was given, repay all payments (whether of money or of other valuable consideration) made by the new franchisee to the franchisor under the franchise agreement</w:t>
      </w:r>
      <w:r w:rsidR="009D0D5D" w:rsidRPr="007D1920">
        <w:t xml:space="preserve">, less any amount that may be deducted under </w:t>
      </w:r>
      <w:r w:rsidR="00482ED0" w:rsidRPr="007D1920">
        <w:t>subsection (</w:t>
      </w:r>
      <w:r w:rsidR="005D78F7" w:rsidRPr="007D1920">
        <w:t>3</w:t>
      </w:r>
      <w:r w:rsidR="009D0D5D" w:rsidRPr="007D1920">
        <w:t>)</w:t>
      </w:r>
      <w:r w:rsidRPr="007D1920">
        <w:t>.</w:t>
      </w:r>
    </w:p>
    <w:p w14:paraId="294AE4A6" w14:textId="77777777" w:rsidR="00910368" w:rsidRPr="007D1920" w:rsidRDefault="00910368" w:rsidP="00910368">
      <w:pPr>
        <w:pStyle w:val="Penalty"/>
      </w:pPr>
      <w:r w:rsidRPr="007D1920">
        <w:t>Civil penalty:</w:t>
      </w:r>
      <w:r w:rsidRPr="007D1920">
        <w:tab/>
        <w:t>600 penalty units.</w:t>
      </w:r>
    </w:p>
    <w:p w14:paraId="39327113" w14:textId="77777777" w:rsidR="00910368" w:rsidRPr="007D1920" w:rsidRDefault="00910368" w:rsidP="00910368">
      <w:pPr>
        <w:pStyle w:val="subsection"/>
      </w:pPr>
      <w:r w:rsidRPr="007D1920">
        <w:tab/>
        <w:t>(</w:t>
      </w:r>
      <w:r w:rsidR="005D78F7" w:rsidRPr="007D1920">
        <w:t>3</w:t>
      </w:r>
      <w:r w:rsidRPr="007D1920">
        <w:t>)</w:t>
      </w:r>
      <w:r w:rsidRPr="007D1920">
        <w:tab/>
      </w:r>
      <w:r w:rsidR="0045758A" w:rsidRPr="007D1920">
        <w:t>Th</w:t>
      </w:r>
      <w:r w:rsidRPr="007D1920">
        <w:t xml:space="preserve">e franchisor may deduct </w:t>
      </w:r>
      <w:r w:rsidR="0045758A" w:rsidRPr="007D1920">
        <w:t xml:space="preserve">an amount equal to </w:t>
      </w:r>
      <w:r w:rsidRPr="007D1920">
        <w:t xml:space="preserve">the franchisor’s reasonable expenses </w:t>
      </w:r>
      <w:r w:rsidR="0045758A" w:rsidRPr="007D1920">
        <w:t xml:space="preserve">relating to the new franchisee ceasing to be the franchisee </w:t>
      </w:r>
      <w:r w:rsidRPr="007D1920">
        <w:t>if th</w:t>
      </w:r>
      <w:r w:rsidR="001635CD" w:rsidRPr="007D1920">
        <w:t>ose</w:t>
      </w:r>
      <w:r w:rsidRPr="007D1920">
        <w:t xml:space="preserve"> expenses or their method of calculation </w:t>
      </w:r>
      <w:r w:rsidR="00B55214" w:rsidRPr="007D1920">
        <w:t xml:space="preserve">are </w:t>
      </w:r>
      <w:r w:rsidRPr="007D1920">
        <w:t>set out in the agreement.</w:t>
      </w:r>
    </w:p>
    <w:p w14:paraId="5F28A54A" w14:textId="77777777" w:rsidR="00910368" w:rsidRPr="007D1920" w:rsidRDefault="004872FF" w:rsidP="00910368">
      <w:pPr>
        <w:pStyle w:val="SubsectionHead"/>
      </w:pPr>
      <w:r w:rsidRPr="007D1920">
        <w:t xml:space="preserve">Repayments </w:t>
      </w:r>
      <w:r w:rsidR="00910368" w:rsidRPr="007D1920">
        <w:t>from old franchisee to new franchisee</w:t>
      </w:r>
    </w:p>
    <w:p w14:paraId="3559FB59" w14:textId="77777777" w:rsidR="00910368" w:rsidRPr="007D1920" w:rsidRDefault="00910368" w:rsidP="00910368">
      <w:pPr>
        <w:pStyle w:val="subsection"/>
      </w:pPr>
      <w:r w:rsidRPr="007D1920">
        <w:tab/>
        <w:t>(</w:t>
      </w:r>
      <w:r w:rsidR="005D78F7" w:rsidRPr="007D1920">
        <w:t>4</w:t>
      </w:r>
      <w:r w:rsidRPr="007D1920">
        <w:t>)</w:t>
      </w:r>
      <w:r w:rsidRPr="007D1920">
        <w:tab/>
      </w:r>
      <w:r w:rsidR="00210907" w:rsidRPr="007D1920">
        <w:t>T</w:t>
      </w:r>
      <w:r w:rsidRPr="007D1920">
        <w:t xml:space="preserve">he old franchisee must, within the period of 14 days starting on the day after the notice was given, repay all payments (whether of money or of other valuable </w:t>
      </w:r>
      <w:r w:rsidRPr="007D1920">
        <w:lastRenderedPageBreak/>
        <w:t>consideration) made by the new franchisee to the old franchisee under the transfer agreement</w:t>
      </w:r>
      <w:r w:rsidR="008A5E42" w:rsidRPr="007D1920">
        <w:t xml:space="preserve">, less any amount that may be deducted under </w:t>
      </w:r>
      <w:r w:rsidR="00482ED0" w:rsidRPr="007D1920">
        <w:t>subsection (</w:t>
      </w:r>
      <w:r w:rsidR="005D78F7" w:rsidRPr="007D1920">
        <w:t>5</w:t>
      </w:r>
      <w:r w:rsidR="008A5E42" w:rsidRPr="007D1920">
        <w:t>)</w:t>
      </w:r>
      <w:r w:rsidRPr="007D1920">
        <w:t>.</w:t>
      </w:r>
    </w:p>
    <w:p w14:paraId="580C5BA6" w14:textId="77777777" w:rsidR="00910368" w:rsidRPr="007D1920" w:rsidRDefault="00910368" w:rsidP="00910368">
      <w:pPr>
        <w:pStyle w:val="Penalty"/>
      </w:pPr>
      <w:r w:rsidRPr="007D1920">
        <w:t>Civil penalty:</w:t>
      </w:r>
      <w:r w:rsidRPr="007D1920">
        <w:tab/>
        <w:t>600 penalty units.</w:t>
      </w:r>
    </w:p>
    <w:p w14:paraId="6D24D2BB" w14:textId="77777777" w:rsidR="00910368" w:rsidRPr="007D1920" w:rsidRDefault="00910368" w:rsidP="00910368">
      <w:pPr>
        <w:pStyle w:val="subsection"/>
      </w:pPr>
      <w:r w:rsidRPr="007D1920">
        <w:tab/>
        <w:t>(</w:t>
      </w:r>
      <w:r w:rsidR="005D78F7" w:rsidRPr="007D1920">
        <w:t>5</w:t>
      </w:r>
      <w:r w:rsidRPr="007D1920">
        <w:t>)</w:t>
      </w:r>
      <w:r w:rsidRPr="007D1920">
        <w:tab/>
      </w:r>
      <w:r w:rsidR="008A5E42" w:rsidRPr="007D1920">
        <w:t>T</w:t>
      </w:r>
      <w:r w:rsidRPr="007D1920">
        <w:t xml:space="preserve">he old franchisee may deduct </w:t>
      </w:r>
      <w:r w:rsidR="008A5E42" w:rsidRPr="007D1920">
        <w:t xml:space="preserve">an amount equal to </w:t>
      </w:r>
      <w:r w:rsidRPr="007D1920">
        <w:t xml:space="preserve">the old franchisee’s reasonable expenses </w:t>
      </w:r>
      <w:r w:rsidR="008A5E42" w:rsidRPr="007D1920">
        <w:t>relating to the termination of the transfer agreement</w:t>
      </w:r>
      <w:r w:rsidR="008A5E42" w:rsidRPr="007D1920">
        <w:rPr>
          <w:i/>
        </w:rPr>
        <w:t xml:space="preserve"> </w:t>
      </w:r>
      <w:r w:rsidRPr="007D1920">
        <w:t>if t</w:t>
      </w:r>
      <w:r w:rsidR="004872FF" w:rsidRPr="007D1920">
        <w:t>hose</w:t>
      </w:r>
      <w:r w:rsidRPr="007D1920">
        <w:t xml:space="preserve"> expenses or their method of calculation </w:t>
      </w:r>
      <w:r w:rsidR="004C208C" w:rsidRPr="007D1920">
        <w:t xml:space="preserve">are set </w:t>
      </w:r>
      <w:r w:rsidRPr="007D1920">
        <w:t>out in the transfer agreement.</w:t>
      </w:r>
    </w:p>
    <w:p w14:paraId="38B5518F" w14:textId="77777777" w:rsidR="00671EBC" w:rsidRPr="007D1920" w:rsidRDefault="00671EBC" w:rsidP="00AF2512">
      <w:pPr>
        <w:pStyle w:val="ActHead3"/>
        <w:pageBreakBefore/>
      </w:pPr>
      <w:bookmarkStart w:id="83" w:name="_Toc177562495"/>
      <w:r w:rsidRPr="00273CA5">
        <w:rPr>
          <w:rStyle w:val="CharDivNo"/>
        </w:rPr>
        <w:lastRenderedPageBreak/>
        <w:t>Division </w:t>
      </w:r>
      <w:r w:rsidR="007143B5" w:rsidRPr="00273CA5">
        <w:rPr>
          <w:rStyle w:val="CharDivNo"/>
        </w:rPr>
        <w:t>6</w:t>
      </w:r>
      <w:r w:rsidRPr="007D1920">
        <w:t>—</w:t>
      </w:r>
      <w:r w:rsidRPr="00273CA5">
        <w:rPr>
          <w:rStyle w:val="CharDivText"/>
        </w:rPr>
        <w:t>Termination of franchise agreements other than in cooling off periods</w:t>
      </w:r>
      <w:bookmarkEnd w:id="83"/>
    </w:p>
    <w:p w14:paraId="1F06BE15" w14:textId="77777777" w:rsidR="00910368" w:rsidRPr="007D1920" w:rsidRDefault="0017125A" w:rsidP="00910368">
      <w:pPr>
        <w:pStyle w:val="ActHead5"/>
      </w:pPr>
      <w:bookmarkStart w:id="84" w:name="_Toc177562496"/>
      <w:r w:rsidRPr="00273CA5">
        <w:rPr>
          <w:rStyle w:val="CharSectno"/>
        </w:rPr>
        <w:t>51</w:t>
      </w:r>
      <w:r w:rsidR="00910368" w:rsidRPr="007D1920">
        <w:t xml:space="preserve">  Franchisee may propose termination at any time</w:t>
      </w:r>
      <w:r w:rsidR="00341EC0" w:rsidRPr="007D1920">
        <w:t xml:space="preserve"> [S26B]</w:t>
      </w:r>
      <w:bookmarkEnd w:id="84"/>
    </w:p>
    <w:p w14:paraId="60B6EB04" w14:textId="77777777" w:rsidR="00910368" w:rsidRPr="007D1920" w:rsidRDefault="00910368" w:rsidP="00910368">
      <w:pPr>
        <w:pStyle w:val="subsection"/>
      </w:pPr>
      <w:r w:rsidRPr="007D1920">
        <w:tab/>
        <w:t>(1)</w:t>
      </w:r>
      <w:r w:rsidRPr="007D1920">
        <w:tab/>
        <w:t>A franchisee may, at any time, give the franchisor a written proposal for termination of their franchise agreement on the terms specified in the proposal, despite the agreement. The proposal must set out the reasons for the proposed termination.</w:t>
      </w:r>
    </w:p>
    <w:p w14:paraId="6462EBEA" w14:textId="77777777" w:rsidR="00940AC0" w:rsidRPr="007D1920" w:rsidRDefault="00910368" w:rsidP="00910368">
      <w:pPr>
        <w:pStyle w:val="subsection"/>
      </w:pPr>
      <w:r w:rsidRPr="007D1920">
        <w:tab/>
        <w:t>(2)</w:t>
      </w:r>
      <w:r w:rsidRPr="007D1920">
        <w:tab/>
        <w:t xml:space="preserve">If the franchisor is given a proposal under </w:t>
      </w:r>
      <w:r w:rsidR="00482ED0" w:rsidRPr="007D1920">
        <w:t>subsection (</w:t>
      </w:r>
      <w:r w:rsidRPr="007D1920">
        <w:t>1)</w:t>
      </w:r>
      <w:r w:rsidR="00D8064C" w:rsidRPr="007D1920">
        <w:t xml:space="preserve">, then, subject to </w:t>
      </w:r>
      <w:r w:rsidR="00B678E3" w:rsidRPr="007D1920">
        <w:t>subsections (</w:t>
      </w:r>
      <w:r w:rsidR="00D8064C" w:rsidRPr="007D1920">
        <w:t>3) and (4)</w:t>
      </w:r>
      <w:r w:rsidR="00940AC0" w:rsidRPr="007D1920">
        <w:t>:</w:t>
      </w:r>
    </w:p>
    <w:p w14:paraId="42016CB0" w14:textId="77777777" w:rsidR="00910368" w:rsidRPr="007D1920" w:rsidRDefault="00940AC0" w:rsidP="00940AC0">
      <w:pPr>
        <w:pStyle w:val="paragraph"/>
      </w:pPr>
      <w:r w:rsidRPr="007D1920">
        <w:tab/>
        <w:t>(a)</w:t>
      </w:r>
      <w:r w:rsidRPr="007D1920">
        <w:tab/>
      </w:r>
      <w:r w:rsidR="00910368" w:rsidRPr="007D1920">
        <w:t>the franchisor must give the franchisee a substantive written response to the proposal within 28 days</w:t>
      </w:r>
      <w:r w:rsidRPr="007D1920">
        <w:t>; and</w:t>
      </w:r>
    </w:p>
    <w:p w14:paraId="4BB37F5E" w14:textId="77777777" w:rsidR="00940AC0" w:rsidRPr="007D1920" w:rsidRDefault="00940AC0" w:rsidP="00940AC0">
      <w:pPr>
        <w:pStyle w:val="paragraph"/>
      </w:pPr>
      <w:r w:rsidRPr="007D1920">
        <w:tab/>
        <w:t>(b)</w:t>
      </w:r>
      <w:r w:rsidRPr="007D1920">
        <w:tab/>
      </w:r>
      <w:r w:rsidR="00F406EE" w:rsidRPr="007D1920">
        <w:t>if the franchisor’s response is to refuse to terminate, or to refuse to agree to terminate, the franchise agreement on the terms proposed</w:t>
      </w:r>
      <w:r w:rsidR="00D8064C" w:rsidRPr="007D1920">
        <w:t>—</w:t>
      </w:r>
      <w:r w:rsidR="00F406EE" w:rsidRPr="007D1920">
        <w:t>the response must include the reasons for the refusal.</w:t>
      </w:r>
    </w:p>
    <w:p w14:paraId="402A1469" w14:textId="77777777" w:rsidR="00910368" w:rsidRPr="007D1920" w:rsidRDefault="00910368" w:rsidP="00910368">
      <w:pPr>
        <w:pStyle w:val="notetext"/>
      </w:pPr>
      <w:r w:rsidRPr="007D1920">
        <w:t>Note</w:t>
      </w:r>
      <w:r w:rsidR="00F406EE" w:rsidRPr="007D1920">
        <w:t xml:space="preserve"> 1</w:t>
      </w:r>
      <w:r w:rsidRPr="007D1920">
        <w:t>:</w:t>
      </w:r>
      <w:r w:rsidRPr="007D1920">
        <w:tab/>
        <w:t xml:space="preserve">If the response is to refuse to terminate, or to refuse to agree to terminate, the franchise agreement on the terms proposed, a dispute may arise. Under </w:t>
      </w:r>
      <w:r w:rsidR="00E8369A" w:rsidRPr="007D1920">
        <w:t>section</w:t>
      </w:r>
      <w:r w:rsidRPr="007D1920">
        <w:t> </w:t>
      </w:r>
      <w:r w:rsidR="0017125A" w:rsidRPr="007D1920">
        <w:t>67</w:t>
      </w:r>
      <w:r w:rsidRPr="007D1920">
        <w:t xml:space="preserve">, the dispute can be dealt with under </w:t>
      </w:r>
      <w:r w:rsidR="00AE5AE2" w:rsidRPr="007D1920">
        <w:t>Division 2</w:t>
      </w:r>
      <w:r w:rsidRPr="007D1920">
        <w:t xml:space="preserve"> of </w:t>
      </w:r>
      <w:r w:rsidR="00AE5AE2" w:rsidRPr="007D1920">
        <w:t>Part 5</w:t>
      </w:r>
      <w:r w:rsidRPr="007D1920">
        <w:t>.</w:t>
      </w:r>
    </w:p>
    <w:p w14:paraId="295DE320" w14:textId="77777777" w:rsidR="00F406EE" w:rsidRPr="007D1920" w:rsidRDefault="00F406EE" w:rsidP="00F406EE">
      <w:pPr>
        <w:pStyle w:val="notetext"/>
      </w:pPr>
      <w:r w:rsidRPr="007D1920">
        <w:t>Note 2:</w:t>
      </w:r>
      <w:r w:rsidRPr="007D1920">
        <w:tab/>
        <w:t>Each party to a franchise agreement is under an obligation to act in good faith in relation to the agreement (see section </w:t>
      </w:r>
      <w:r w:rsidR="0017125A" w:rsidRPr="007D1920">
        <w:t>17</w:t>
      </w:r>
      <w:r w:rsidRPr="007D1920">
        <w:t>).</w:t>
      </w:r>
    </w:p>
    <w:p w14:paraId="11DF1A72" w14:textId="77777777" w:rsidR="00246308" w:rsidRPr="007D1920" w:rsidRDefault="00246308" w:rsidP="00246308">
      <w:pPr>
        <w:pStyle w:val="Penalty"/>
      </w:pPr>
      <w:r w:rsidRPr="007D1920">
        <w:t>Civil penalty:</w:t>
      </w:r>
      <w:r w:rsidRPr="007D1920">
        <w:tab/>
        <w:t>600 penalty units.</w:t>
      </w:r>
    </w:p>
    <w:p w14:paraId="37063665" w14:textId="77777777" w:rsidR="00910368" w:rsidRPr="007D1920" w:rsidRDefault="00910368" w:rsidP="00910368">
      <w:pPr>
        <w:pStyle w:val="subsection"/>
      </w:pPr>
      <w:r w:rsidRPr="007D1920">
        <w:tab/>
        <w:t>(3)</w:t>
      </w:r>
      <w:r w:rsidRPr="007D1920">
        <w:tab/>
        <w:t xml:space="preserve">If the franchisor has given the franchisee a substantive written response to a proposal (the </w:t>
      </w:r>
      <w:r w:rsidRPr="007D1920">
        <w:rPr>
          <w:b/>
          <w:i/>
        </w:rPr>
        <w:t>earlier proposal</w:t>
      </w:r>
      <w:r w:rsidRPr="007D1920">
        <w:t xml:space="preserve">) under </w:t>
      </w:r>
      <w:r w:rsidR="00482ED0" w:rsidRPr="007D1920">
        <w:t>subsection (</w:t>
      </w:r>
      <w:r w:rsidRPr="007D1920">
        <w:t>2), the franchisor is not required to give the franchisee another response to that proposal.</w:t>
      </w:r>
    </w:p>
    <w:p w14:paraId="04619643" w14:textId="77777777" w:rsidR="00910368" w:rsidRPr="007D1920" w:rsidRDefault="00910368" w:rsidP="00910368">
      <w:pPr>
        <w:pStyle w:val="subsection"/>
      </w:pPr>
      <w:r w:rsidRPr="007D1920">
        <w:tab/>
        <w:t>(4)</w:t>
      </w:r>
      <w:r w:rsidRPr="007D1920">
        <w:tab/>
        <w:t xml:space="preserve">However, if the franchisee gives the franchisor another written proposal (the </w:t>
      </w:r>
      <w:r w:rsidRPr="007D1920">
        <w:rPr>
          <w:b/>
          <w:i/>
        </w:rPr>
        <w:t>later proposal</w:t>
      </w:r>
      <w:r w:rsidRPr="007D1920">
        <w:t xml:space="preserve">) for termination of their franchise agreement for a different reason from the reason given for the earlier proposal, the franchisor must comply with </w:t>
      </w:r>
      <w:r w:rsidR="00482ED0" w:rsidRPr="007D1920">
        <w:t>subsection (</w:t>
      </w:r>
      <w:r w:rsidRPr="007D1920">
        <w:t>2) in relation to the later proposal.</w:t>
      </w:r>
    </w:p>
    <w:p w14:paraId="2ECE4C73" w14:textId="77777777" w:rsidR="00910368" w:rsidRPr="007D1920" w:rsidRDefault="00910368" w:rsidP="00910368">
      <w:pPr>
        <w:pStyle w:val="subsection"/>
      </w:pPr>
      <w:r w:rsidRPr="007D1920">
        <w:tab/>
        <w:t>(</w:t>
      </w:r>
      <w:r w:rsidR="00D34A10" w:rsidRPr="007D1920">
        <w:t>5</w:t>
      </w:r>
      <w:r w:rsidRPr="007D1920">
        <w:t>)</w:t>
      </w:r>
      <w:r w:rsidRPr="007D1920">
        <w:tab/>
        <w:t xml:space="preserve">This </w:t>
      </w:r>
      <w:r w:rsidR="00E8369A" w:rsidRPr="007D1920">
        <w:t>section</w:t>
      </w:r>
      <w:r w:rsidRPr="007D1920">
        <w:t xml:space="preserve"> is not intended to otherwise limit the rights or obligations of the franchisor or franchisee under a law of the Commonwealth or a State or Territory or under the franchise agreement.</w:t>
      </w:r>
    </w:p>
    <w:p w14:paraId="3B57B5E3" w14:textId="77777777" w:rsidR="00910368" w:rsidRPr="007D1920" w:rsidRDefault="0017125A" w:rsidP="00910368">
      <w:pPr>
        <w:pStyle w:val="ActHead5"/>
      </w:pPr>
      <w:bookmarkStart w:id="85" w:name="_Toc177562497"/>
      <w:r w:rsidRPr="00273CA5">
        <w:rPr>
          <w:rStyle w:val="CharSectno"/>
        </w:rPr>
        <w:t>52</w:t>
      </w:r>
      <w:r w:rsidR="00910368" w:rsidRPr="007D1920">
        <w:t xml:space="preserve">  </w:t>
      </w:r>
      <w:r w:rsidR="00DE0CC2" w:rsidRPr="007D1920">
        <w:t>T</w:t>
      </w:r>
      <w:r w:rsidR="00A62716" w:rsidRPr="007D1920">
        <w:t>ermination by franchisor</w:t>
      </w:r>
      <w:r w:rsidR="00910368" w:rsidRPr="007D1920">
        <w:t>—breach by franchisee</w:t>
      </w:r>
      <w:r w:rsidR="00341EC0" w:rsidRPr="007D1920">
        <w:t xml:space="preserve"> [S27]</w:t>
      </w:r>
      <w:bookmarkEnd w:id="85"/>
    </w:p>
    <w:p w14:paraId="2EE9A4B3" w14:textId="77777777" w:rsidR="00910368" w:rsidRPr="007D1920" w:rsidRDefault="00910368" w:rsidP="00910368">
      <w:pPr>
        <w:pStyle w:val="subsection"/>
      </w:pPr>
      <w:r w:rsidRPr="007D1920">
        <w:tab/>
        <w:t>(1)</w:t>
      </w:r>
      <w:r w:rsidRPr="007D1920">
        <w:tab/>
        <w:t xml:space="preserve">This </w:t>
      </w:r>
      <w:r w:rsidR="00E8369A" w:rsidRPr="007D1920">
        <w:t>section</w:t>
      </w:r>
      <w:r w:rsidRPr="007D1920">
        <w:t xml:space="preserve"> applies if:</w:t>
      </w:r>
    </w:p>
    <w:p w14:paraId="54603BB2" w14:textId="77777777" w:rsidR="00910368" w:rsidRPr="007D1920" w:rsidRDefault="00910368" w:rsidP="00910368">
      <w:pPr>
        <w:pStyle w:val="paragraph"/>
      </w:pPr>
      <w:r w:rsidRPr="007D1920">
        <w:tab/>
        <w:t>(a)</w:t>
      </w:r>
      <w:r w:rsidRPr="007D1920">
        <w:tab/>
        <w:t>a franchisee breaches a franchise agreement; and</w:t>
      </w:r>
    </w:p>
    <w:p w14:paraId="0ADEFF3F" w14:textId="77777777" w:rsidR="002F2D1E" w:rsidRPr="007D1920" w:rsidRDefault="002F2D1E" w:rsidP="002F2D1E">
      <w:pPr>
        <w:pStyle w:val="paragraph"/>
      </w:pPr>
      <w:r w:rsidRPr="007D1920">
        <w:tab/>
        <w:t>(</w:t>
      </w:r>
      <w:r w:rsidR="00096A8B" w:rsidRPr="007D1920">
        <w:t>b</w:t>
      </w:r>
      <w:r w:rsidRPr="007D1920">
        <w:t>)</w:t>
      </w:r>
      <w:r w:rsidRPr="007D1920">
        <w:tab/>
        <w:t>the breach is not a ground</w:t>
      </w:r>
      <w:r w:rsidR="00721609" w:rsidRPr="007D1920">
        <w:t xml:space="preserve"> for termination</w:t>
      </w:r>
      <w:r w:rsidRPr="007D1920">
        <w:t xml:space="preserve"> mentioned in subsection </w:t>
      </w:r>
      <w:r w:rsidR="0017125A" w:rsidRPr="007D1920">
        <w:t>54</w:t>
      </w:r>
      <w:r w:rsidRPr="007D1920">
        <w:t>(1)</w:t>
      </w:r>
      <w:r w:rsidR="00127FAB" w:rsidRPr="007D1920">
        <w:t xml:space="preserve"> or </w:t>
      </w:r>
      <w:r w:rsidR="0017125A" w:rsidRPr="007D1920">
        <w:t>55</w:t>
      </w:r>
      <w:r w:rsidR="00127FAB" w:rsidRPr="007D1920">
        <w:t>(1)</w:t>
      </w:r>
      <w:r w:rsidRPr="007D1920">
        <w:t>; and</w:t>
      </w:r>
    </w:p>
    <w:p w14:paraId="27F2D6B9" w14:textId="77777777" w:rsidR="00910368" w:rsidRPr="007D1920" w:rsidRDefault="00910368" w:rsidP="00910368">
      <w:pPr>
        <w:pStyle w:val="paragraph"/>
      </w:pPr>
      <w:r w:rsidRPr="007D1920">
        <w:tab/>
        <w:t>(</w:t>
      </w:r>
      <w:r w:rsidR="00096A8B" w:rsidRPr="007D1920">
        <w:t>c</w:t>
      </w:r>
      <w:r w:rsidRPr="007D1920">
        <w:t>)</w:t>
      </w:r>
      <w:r w:rsidRPr="007D1920">
        <w:tab/>
        <w:t>the franchisor proposes to terminate the franchise agreement</w:t>
      </w:r>
      <w:r w:rsidR="00DC50C7" w:rsidRPr="007D1920">
        <w:t xml:space="preserve"> because of the breach</w:t>
      </w:r>
      <w:r w:rsidR="00126FD8" w:rsidRPr="007D1920">
        <w:t>; and</w:t>
      </w:r>
    </w:p>
    <w:p w14:paraId="2A2451F2" w14:textId="77777777" w:rsidR="00126FD8" w:rsidRPr="007D1920" w:rsidRDefault="00126FD8" w:rsidP="00910368">
      <w:pPr>
        <w:pStyle w:val="paragraph"/>
      </w:pPr>
      <w:r w:rsidRPr="007D1920">
        <w:tab/>
        <w:t>(</w:t>
      </w:r>
      <w:r w:rsidR="00096A8B" w:rsidRPr="007D1920">
        <w:t>d</w:t>
      </w:r>
      <w:r w:rsidRPr="007D1920">
        <w:t>)</w:t>
      </w:r>
      <w:r w:rsidRPr="007D1920">
        <w:tab/>
        <w:t>the franchisee does not agree to the termination.</w:t>
      </w:r>
    </w:p>
    <w:p w14:paraId="4E68897B" w14:textId="77777777" w:rsidR="00910368" w:rsidRPr="007D1920" w:rsidRDefault="00910368" w:rsidP="00910368">
      <w:pPr>
        <w:pStyle w:val="subsection"/>
      </w:pPr>
      <w:r w:rsidRPr="007D1920">
        <w:tab/>
        <w:t>(2)</w:t>
      </w:r>
      <w:r w:rsidRPr="007D1920">
        <w:tab/>
        <w:t>The franchisor must</w:t>
      </w:r>
      <w:r w:rsidR="009B045A" w:rsidRPr="007D1920">
        <w:t xml:space="preserve"> give the franchisee a written notice setting out the following</w:t>
      </w:r>
      <w:r w:rsidRPr="007D1920">
        <w:t>:</w:t>
      </w:r>
    </w:p>
    <w:p w14:paraId="1B6F01FC" w14:textId="77777777" w:rsidR="00910368" w:rsidRPr="007D1920" w:rsidRDefault="00910368" w:rsidP="00910368">
      <w:pPr>
        <w:pStyle w:val="paragraph"/>
      </w:pPr>
      <w:r w:rsidRPr="007D1920">
        <w:lastRenderedPageBreak/>
        <w:tab/>
        <w:t>(a)</w:t>
      </w:r>
      <w:r w:rsidRPr="007D1920">
        <w:tab/>
        <w:t>that the franchisor proposes to terminate the franchise agreement because of the breach;</w:t>
      </w:r>
    </w:p>
    <w:p w14:paraId="0CABF345" w14:textId="77777777" w:rsidR="00910368" w:rsidRPr="007D1920" w:rsidRDefault="00910368" w:rsidP="00910368">
      <w:pPr>
        <w:pStyle w:val="paragraph"/>
      </w:pPr>
      <w:r w:rsidRPr="007D1920">
        <w:tab/>
        <w:t>(b)</w:t>
      </w:r>
      <w:r w:rsidRPr="007D1920">
        <w:tab/>
      </w:r>
      <w:r w:rsidR="007B5B88" w:rsidRPr="007D1920">
        <w:t xml:space="preserve">the </w:t>
      </w:r>
      <w:r w:rsidR="00887B56" w:rsidRPr="007D1920">
        <w:t xml:space="preserve">things </w:t>
      </w:r>
      <w:r w:rsidRPr="007D1920">
        <w:t xml:space="preserve">the franchisor requires to be </w:t>
      </w:r>
      <w:r w:rsidR="00887B56" w:rsidRPr="007D1920">
        <w:t xml:space="preserve">done </w:t>
      </w:r>
      <w:r w:rsidRPr="007D1920">
        <w:t>to remedy the breach;</w:t>
      </w:r>
    </w:p>
    <w:p w14:paraId="3BA065EC" w14:textId="77777777" w:rsidR="00910368" w:rsidRPr="007D1920" w:rsidRDefault="00910368" w:rsidP="00910368">
      <w:pPr>
        <w:pStyle w:val="paragraph"/>
      </w:pPr>
      <w:r w:rsidRPr="007D1920">
        <w:tab/>
        <w:t>(c)</w:t>
      </w:r>
      <w:r w:rsidRPr="007D1920">
        <w:tab/>
      </w:r>
      <w:r w:rsidR="00834629" w:rsidRPr="007D1920">
        <w:t>the time</w:t>
      </w:r>
      <w:r w:rsidR="007B5B88" w:rsidRPr="007D1920">
        <w:t xml:space="preserve"> (which</w:t>
      </w:r>
      <w:r w:rsidR="00B759EA" w:rsidRPr="007D1920">
        <w:t xml:space="preserve"> must be a reasonable time, but</w:t>
      </w:r>
      <w:r w:rsidR="007B5B88" w:rsidRPr="007D1920">
        <w:t xml:space="preserve"> </w:t>
      </w:r>
      <w:r w:rsidR="00801FB1" w:rsidRPr="007D1920">
        <w:t>need not be more than 30 days after the date of the notice</w:t>
      </w:r>
      <w:r w:rsidR="007B5B88" w:rsidRPr="007D1920">
        <w:t>)</w:t>
      </w:r>
      <w:r w:rsidR="00834629" w:rsidRPr="007D1920">
        <w:t xml:space="preserve"> within which the franchisor</w:t>
      </w:r>
      <w:r w:rsidR="00887B56" w:rsidRPr="007D1920">
        <w:t xml:space="preserve"> requires th</w:t>
      </w:r>
      <w:r w:rsidR="007B5B88" w:rsidRPr="007D1920">
        <w:t>ose</w:t>
      </w:r>
      <w:r w:rsidR="00887B56" w:rsidRPr="007D1920">
        <w:t xml:space="preserve"> </w:t>
      </w:r>
      <w:r w:rsidR="007B5B88" w:rsidRPr="007D1920">
        <w:t>things to be done</w:t>
      </w:r>
      <w:r w:rsidRPr="007D1920">
        <w:t>.</w:t>
      </w:r>
    </w:p>
    <w:p w14:paraId="1372EFFF" w14:textId="77777777" w:rsidR="00910368" w:rsidRPr="007D1920" w:rsidRDefault="00910368" w:rsidP="00910368">
      <w:pPr>
        <w:pStyle w:val="Penalty"/>
      </w:pPr>
      <w:r w:rsidRPr="007D1920">
        <w:t>Civil penalty:</w:t>
      </w:r>
      <w:r w:rsidRPr="007D1920">
        <w:tab/>
        <w:t>600 penalty units.</w:t>
      </w:r>
    </w:p>
    <w:p w14:paraId="3B6DB446" w14:textId="77777777" w:rsidR="00910368" w:rsidRPr="007D1920" w:rsidRDefault="00910368" w:rsidP="00910368">
      <w:pPr>
        <w:pStyle w:val="subsection"/>
      </w:pPr>
      <w:r w:rsidRPr="007D1920">
        <w:tab/>
        <w:t>(</w:t>
      </w:r>
      <w:r w:rsidR="00DB45CD" w:rsidRPr="007D1920">
        <w:t>3</w:t>
      </w:r>
      <w:r w:rsidRPr="007D1920">
        <w:t>)</w:t>
      </w:r>
      <w:r w:rsidRPr="007D1920">
        <w:tab/>
      </w:r>
      <w:r w:rsidR="00975A65" w:rsidRPr="007D1920">
        <w:t xml:space="preserve">The franchisor must not terminate the franchise agreement because of the breach </w:t>
      </w:r>
      <w:r w:rsidR="007C7E1A" w:rsidRPr="007D1920">
        <w:t xml:space="preserve">if the </w:t>
      </w:r>
      <w:r w:rsidRPr="007D1920">
        <w:t>breach has</w:t>
      </w:r>
      <w:r w:rsidR="00975A65" w:rsidRPr="007D1920">
        <w:t xml:space="preserve"> </w:t>
      </w:r>
      <w:r w:rsidRPr="007D1920">
        <w:t>been remedied in accordance with</w:t>
      </w:r>
      <w:r w:rsidR="00370A6B" w:rsidRPr="007D1920">
        <w:t xml:space="preserve"> the matters set out in</w:t>
      </w:r>
      <w:r w:rsidRPr="007D1920">
        <w:t xml:space="preserve"> </w:t>
      </w:r>
      <w:r w:rsidR="000A574E" w:rsidRPr="007D1920">
        <w:t xml:space="preserve">the notice under </w:t>
      </w:r>
      <w:r w:rsidR="0099641B" w:rsidRPr="007D1920">
        <w:t>paragraphs (</w:t>
      </w:r>
      <w:r w:rsidR="000A574E" w:rsidRPr="007D1920">
        <w:t>2)</w:t>
      </w:r>
      <w:r w:rsidR="00370A6B" w:rsidRPr="007D1920">
        <w:t>(b) and (c)</w:t>
      </w:r>
      <w:r w:rsidR="00975A65" w:rsidRPr="007D1920">
        <w:t>.</w:t>
      </w:r>
    </w:p>
    <w:p w14:paraId="7AA9A277" w14:textId="77777777" w:rsidR="00910368" w:rsidRPr="007D1920" w:rsidRDefault="00910368" w:rsidP="00910368">
      <w:pPr>
        <w:pStyle w:val="Penalty"/>
      </w:pPr>
      <w:r w:rsidRPr="007D1920">
        <w:t>Civil penalty:</w:t>
      </w:r>
      <w:r w:rsidRPr="007D1920">
        <w:tab/>
        <w:t>600 penalty units.</w:t>
      </w:r>
    </w:p>
    <w:p w14:paraId="58CAA28B" w14:textId="77777777" w:rsidR="00910368" w:rsidRPr="007D1920" w:rsidRDefault="00910368" w:rsidP="00910368">
      <w:pPr>
        <w:pStyle w:val="subsection"/>
      </w:pPr>
      <w:r w:rsidRPr="007D1920">
        <w:tab/>
        <w:t>(</w:t>
      </w:r>
      <w:r w:rsidR="00DB45CD" w:rsidRPr="007D1920">
        <w:t>4</w:t>
      </w:r>
      <w:r w:rsidRPr="007D1920">
        <w:t>)</w:t>
      </w:r>
      <w:r w:rsidRPr="007D1920">
        <w:tab/>
      </w:r>
      <w:r w:rsidR="007A617E" w:rsidRPr="007D1920">
        <w:t xml:space="preserve">If the agreement is terminated because of the breach, </w:t>
      </w:r>
      <w:r w:rsidR="00AE5AE2" w:rsidRPr="007D1920">
        <w:t>Part 5</w:t>
      </w:r>
      <w:r w:rsidRPr="007D1920">
        <w:t xml:space="preserve"> (resolving disputes) applies in relation to a dispute arising from</w:t>
      </w:r>
      <w:r w:rsidR="00097E72" w:rsidRPr="007D1920">
        <w:t xml:space="preserve"> </w:t>
      </w:r>
      <w:r w:rsidR="007A617E" w:rsidRPr="007D1920">
        <w:t xml:space="preserve">the </w:t>
      </w:r>
      <w:r w:rsidRPr="007D1920">
        <w:t>termination.</w:t>
      </w:r>
    </w:p>
    <w:p w14:paraId="70CA9D50" w14:textId="77777777" w:rsidR="00910368" w:rsidRPr="007D1920" w:rsidRDefault="0017125A" w:rsidP="00910368">
      <w:pPr>
        <w:pStyle w:val="ActHead5"/>
      </w:pPr>
      <w:bookmarkStart w:id="86" w:name="_Toc177562498"/>
      <w:r w:rsidRPr="00273CA5">
        <w:rPr>
          <w:rStyle w:val="CharSectno"/>
        </w:rPr>
        <w:t>53</w:t>
      </w:r>
      <w:r w:rsidR="00910368" w:rsidRPr="007D1920">
        <w:t xml:space="preserve">  Termination</w:t>
      </w:r>
      <w:r w:rsidR="00A62716" w:rsidRPr="007D1920">
        <w:t xml:space="preserve"> by franchisor</w:t>
      </w:r>
      <w:r w:rsidR="00910368" w:rsidRPr="007D1920">
        <w:t>—no breach by franchisee</w:t>
      </w:r>
      <w:r w:rsidR="00341EC0" w:rsidRPr="007D1920">
        <w:t xml:space="preserve"> [S28]</w:t>
      </w:r>
      <w:bookmarkEnd w:id="86"/>
    </w:p>
    <w:p w14:paraId="2801F8B4" w14:textId="77777777" w:rsidR="00910368" w:rsidRPr="007D1920" w:rsidRDefault="00910368" w:rsidP="00910368">
      <w:pPr>
        <w:pStyle w:val="subsection"/>
      </w:pPr>
      <w:r w:rsidRPr="007D1920">
        <w:tab/>
        <w:t>(1)</w:t>
      </w:r>
      <w:r w:rsidRPr="007D1920">
        <w:tab/>
        <w:t xml:space="preserve">This </w:t>
      </w:r>
      <w:r w:rsidR="00E8369A" w:rsidRPr="007D1920">
        <w:t>section</w:t>
      </w:r>
      <w:r w:rsidRPr="007D1920">
        <w:t xml:space="preserve"> applies if:</w:t>
      </w:r>
    </w:p>
    <w:p w14:paraId="6EAEE7EE" w14:textId="77777777" w:rsidR="00910368" w:rsidRPr="007D1920" w:rsidRDefault="00910368" w:rsidP="00910368">
      <w:pPr>
        <w:pStyle w:val="paragraph"/>
      </w:pPr>
      <w:r w:rsidRPr="007D1920">
        <w:tab/>
        <w:t>(a)</w:t>
      </w:r>
      <w:r w:rsidRPr="007D1920">
        <w:tab/>
        <w:t xml:space="preserve">a franchisor </w:t>
      </w:r>
      <w:r w:rsidR="00D36647" w:rsidRPr="007D1920">
        <w:t xml:space="preserve">proposes to </w:t>
      </w:r>
      <w:r w:rsidRPr="007D1920">
        <w:t>terminate a franchise agreement:</w:t>
      </w:r>
    </w:p>
    <w:p w14:paraId="47048DCC" w14:textId="77777777" w:rsidR="00910368" w:rsidRPr="007D1920" w:rsidRDefault="00910368" w:rsidP="00910368">
      <w:pPr>
        <w:pStyle w:val="paragraphsub"/>
      </w:pPr>
      <w:r w:rsidRPr="007D1920">
        <w:tab/>
        <w:t>(i)</w:t>
      </w:r>
      <w:r w:rsidRPr="007D1920">
        <w:tab/>
        <w:t>in accordance with the agreement; and</w:t>
      </w:r>
    </w:p>
    <w:p w14:paraId="14C09A29" w14:textId="77777777" w:rsidR="00BD1E53" w:rsidRPr="007D1920" w:rsidRDefault="00910368" w:rsidP="00910368">
      <w:pPr>
        <w:pStyle w:val="paragraphsub"/>
      </w:pPr>
      <w:r w:rsidRPr="007D1920">
        <w:tab/>
      </w:r>
      <w:r w:rsidR="00BD1E53" w:rsidRPr="007D1920">
        <w:t>(i</w:t>
      </w:r>
      <w:r w:rsidR="00232DEA" w:rsidRPr="007D1920">
        <w:t>i</w:t>
      </w:r>
      <w:r w:rsidR="00BD1E53" w:rsidRPr="007D1920">
        <w:t>)</w:t>
      </w:r>
      <w:r w:rsidR="00BD1E53" w:rsidRPr="007D1920">
        <w:tab/>
        <w:t xml:space="preserve">other than on a ground mentioned in subsection </w:t>
      </w:r>
      <w:r w:rsidR="0017125A" w:rsidRPr="007D1920">
        <w:t>54</w:t>
      </w:r>
      <w:r w:rsidR="00BD1E53" w:rsidRPr="007D1920">
        <w:t>(1)</w:t>
      </w:r>
      <w:r w:rsidR="004A5EEB" w:rsidRPr="007D1920">
        <w:t xml:space="preserve"> or </w:t>
      </w:r>
      <w:r w:rsidR="0017125A" w:rsidRPr="007D1920">
        <w:t>55</w:t>
      </w:r>
      <w:r w:rsidR="004A5EEB" w:rsidRPr="007D1920">
        <w:t>(1)</w:t>
      </w:r>
      <w:r w:rsidR="002F117D" w:rsidRPr="007D1920">
        <w:t>; and</w:t>
      </w:r>
    </w:p>
    <w:p w14:paraId="3BE6E293" w14:textId="77777777" w:rsidR="00910368" w:rsidRPr="007D1920" w:rsidRDefault="00BD1E53" w:rsidP="00910368">
      <w:pPr>
        <w:pStyle w:val="paragraphsub"/>
      </w:pPr>
      <w:r w:rsidRPr="007D1920">
        <w:tab/>
      </w:r>
      <w:r w:rsidR="00910368" w:rsidRPr="007D1920">
        <w:t>(ii</w:t>
      </w:r>
      <w:r w:rsidR="00232DEA" w:rsidRPr="007D1920">
        <w:t>i</w:t>
      </w:r>
      <w:r w:rsidR="00910368" w:rsidRPr="007D1920">
        <w:t>)</w:t>
      </w:r>
      <w:r w:rsidR="00910368" w:rsidRPr="007D1920">
        <w:tab/>
        <w:t>before it expires; and</w:t>
      </w:r>
    </w:p>
    <w:p w14:paraId="238EE66A" w14:textId="77777777" w:rsidR="00910368" w:rsidRPr="007D1920" w:rsidRDefault="00910368" w:rsidP="00910368">
      <w:pPr>
        <w:pStyle w:val="paragraphsub"/>
      </w:pPr>
      <w:r w:rsidRPr="007D1920">
        <w:tab/>
        <w:t>(i</w:t>
      </w:r>
      <w:r w:rsidR="00232DEA" w:rsidRPr="007D1920">
        <w:t>v</w:t>
      </w:r>
      <w:r w:rsidRPr="007D1920">
        <w:t>)</w:t>
      </w:r>
      <w:r w:rsidRPr="007D1920">
        <w:tab/>
        <w:t>without the consent of the franchisee; and</w:t>
      </w:r>
    </w:p>
    <w:p w14:paraId="3C2A2F26" w14:textId="77777777" w:rsidR="00910368" w:rsidRPr="007D1920" w:rsidRDefault="00910368" w:rsidP="00910368">
      <w:pPr>
        <w:pStyle w:val="paragraph"/>
      </w:pPr>
      <w:r w:rsidRPr="007D1920">
        <w:tab/>
        <w:t>(b)</w:t>
      </w:r>
      <w:r w:rsidRPr="007D1920">
        <w:tab/>
        <w:t>the franchisee has not breached the agreement.</w:t>
      </w:r>
    </w:p>
    <w:p w14:paraId="395F98F3" w14:textId="77777777" w:rsidR="00910368" w:rsidRPr="007D1920" w:rsidRDefault="00910368" w:rsidP="00910368">
      <w:pPr>
        <w:pStyle w:val="subsection"/>
      </w:pPr>
      <w:r w:rsidRPr="007D1920">
        <w:tab/>
        <w:t>(2)</w:t>
      </w:r>
      <w:r w:rsidRPr="007D1920">
        <w:tab/>
        <w:t xml:space="preserve">For </w:t>
      </w:r>
      <w:r w:rsidR="007A21FC" w:rsidRPr="007D1920">
        <w:t xml:space="preserve">the purposes of </w:t>
      </w:r>
      <w:r w:rsidR="0099641B" w:rsidRPr="007D1920">
        <w:t>subparagraph (</w:t>
      </w:r>
      <w:r w:rsidRPr="007D1920">
        <w:t>1)(a)(i</w:t>
      </w:r>
      <w:r w:rsidR="00232DEA" w:rsidRPr="007D1920">
        <w:t>v</w:t>
      </w:r>
      <w:r w:rsidRPr="007D1920">
        <w:t>), a condition of a franchise agreement that a franchisor can terminate the franchise agreement without the consent of the franchisee is not taken to be consent.</w:t>
      </w:r>
    </w:p>
    <w:p w14:paraId="237B7B72" w14:textId="77777777" w:rsidR="00910368" w:rsidRPr="007D1920" w:rsidRDefault="00910368" w:rsidP="00910368">
      <w:pPr>
        <w:pStyle w:val="subsection"/>
      </w:pPr>
      <w:r w:rsidRPr="007D1920">
        <w:tab/>
        <w:t>(3)</w:t>
      </w:r>
      <w:r w:rsidRPr="007D1920">
        <w:tab/>
      </w:r>
      <w:r w:rsidR="00D36647" w:rsidRPr="007D1920">
        <w:t xml:space="preserve">The franchisor must not terminate the </w:t>
      </w:r>
      <w:r w:rsidRPr="007D1920">
        <w:t>franchise agreement</w:t>
      </w:r>
      <w:r w:rsidR="00D36647" w:rsidRPr="007D1920">
        <w:t xml:space="preserve"> unless </w:t>
      </w:r>
      <w:r w:rsidRPr="007D1920">
        <w:t xml:space="preserve">the franchisor </w:t>
      </w:r>
      <w:r w:rsidR="00D36647" w:rsidRPr="007D1920">
        <w:t>has</w:t>
      </w:r>
      <w:r w:rsidRPr="007D1920">
        <w:t xml:space="preserve"> give</w:t>
      </w:r>
      <w:r w:rsidR="00D36647" w:rsidRPr="007D1920">
        <w:t>n the franchisee</w:t>
      </w:r>
      <w:r w:rsidRPr="007D1920">
        <w:t xml:space="preserve"> reasonable written notice of the proposed termination, and reasons for it.</w:t>
      </w:r>
    </w:p>
    <w:p w14:paraId="533B7DBC" w14:textId="77777777" w:rsidR="00910368" w:rsidRPr="007D1920" w:rsidRDefault="00910368" w:rsidP="00910368">
      <w:pPr>
        <w:pStyle w:val="Penalty"/>
      </w:pPr>
      <w:r w:rsidRPr="007D1920">
        <w:t>Civil penalty:</w:t>
      </w:r>
      <w:r w:rsidRPr="007D1920">
        <w:tab/>
        <w:t>600 penalty units.</w:t>
      </w:r>
    </w:p>
    <w:p w14:paraId="2C536D6A" w14:textId="77777777" w:rsidR="00FE0D76" w:rsidRPr="007D1920" w:rsidRDefault="00FE0D76" w:rsidP="00FE0D76">
      <w:pPr>
        <w:pStyle w:val="subsection"/>
      </w:pPr>
      <w:r w:rsidRPr="007D1920">
        <w:tab/>
        <w:t>(4)</w:t>
      </w:r>
      <w:r w:rsidRPr="007D1920">
        <w:tab/>
        <w:t xml:space="preserve">If the agreement is terminated </w:t>
      </w:r>
      <w:r w:rsidR="00A11ED7" w:rsidRPr="007D1920">
        <w:t>as mentioned in this section</w:t>
      </w:r>
      <w:r w:rsidRPr="007D1920">
        <w:t xml:space="preserve">, </w:t>
      </w:r>
      <w:r w:rsidR="00AE5AE2" w:rsidRPr="007D1920">
        <w:t>Part 5</w:t>
      </w:r>
      <w:r w:rsidRPr="007D1920">
        <w:t xml:space="preserve"> (resolving disputes) applies in relation to a dispute arising from the termination.</w:t>
      </w:r>
    </w:p>
    <w:p w14:paraId="1799465D" w14:textId="77777777" w:rsidR="00910368" w:rsidRPr="007D1920" w:rsidRDefault="0017125A" w:rsidP="00910368">
      <w:pPr>
        <w:pStyle w:val="ActHead5"/>
      </w:pPr>
      <w:bookmarkStart w:id="87" w:name="_Toc177562499"/>
      <w:r w:rsidRPr="00273CA5">
        <w:rPr>
          <w:rStyle w:val="CharSectno"/>
        </w:rPr>
        <w:t>54</w:t>
      </w:r>
      <w:r w:rsidR="00910368" w:rsidRPr="007D1920">
        <w:t xml:space="preserve">  </w:t>
      </w:r>
      <w:r w:rsidR="006C6D64" w:rsidRPr="007D1920">
        <w:t>T</w:t>
      </w:r>
      <w:r w:rsidR="00910368" w:rsidRPr="007D1920">
        <w:t>ermination by franchisor</w:t>
      </w:r>
      <w:r w:rsidR="00E43853" w:rsidRPr="007D1920">
        <w:t xml:space="preserve"> with 7 days’ notice</w:t>
      </w:r>
      <w:r w:rsidR="006A1D5E" w:rsidRPr="007D1920">
        <w:t xml:space="preserve"> on </w:t>
      </w:r>
      <w:r w:rsidR="00F3427E" w:rsidRPr="007D1920">
        <w:t>grounds for which franchisee may not notify dispute</w:t>
      </w:r>
      <w:r w:rsidR="00341EC0" w:rsidRPr="007D1920">
        <w:t xml:space="preserve"> [S29]</w:t>
      </w:r>
      <w:bookmarkEnd w:id="87"/>
    </w:p>
    <w:p w14:paraId="6E2D22DE" w14:textId="77777777" w:rsidR="00910368" w:rsidRPr="007D1920" w:rsidRDefault="00910368" w:rsidP="00416F05">
      <w:pPr>
        <w:pStyle w:val="subsection"/>
      </w:pPr>
      <w:r w:rsidRPr="007D1920">
        <w:tab/>
        <w:t>(1)</w:t>
      </w:r>
      <w:r w:rsidRPr="007D1920">
        <w:tab/>
        <w:t xml:space="preserve">This </w:t>
      </w:r>
      <w:r w:rsidR="00E8369A" w:rsidRPr="007D1920">
        <w:t>section</w:t>
      </w:r>
      <w:r w:rsidRPr="007D1920">
        <w:t xml:space="preserve"> applies if</w:t>
      </w:r>
      <w:r w:rsidR="00416F05" w:rsidRPr="007D1920">
        <w:t xml:space="preserve"> </w:t>
      </w:r>
      <w:r w:rsidRPr="007D1920">
        <w:t>a franchise agreement gives the franchisor power to terminate the agreement on any of the following grounds:</w:t>
      </w:r>
    </w:p>
    <w:p w14:paraId="549F8A9F" w14:textId="77777777" w:rsidR="00910368" w:rsidRPr="007D1920" w:rsidRDefault="00910368" w:rsidP="00416F05">
      <w:pPr>
        <w:pStyle w:val="paragraph"/>
      </w:pPr>
      <w:r w:rsidRPr="007D1920">
        <w:tab/>
        <w:t>(</w:t>
      </w:r>
      <w:r w:rsidR="0033662C" w:rsidRPr="007D1920">
        <w:t>a</w:t>
      </w:r>
      <w:r w:rsidRPr="007D1920">
        <w:t>)</w:t>
      </w:r>
      <w:r w:rsidRPr="007D1920">
        <w:tab/>
        <w:t>the franchisee no longer holds a licence that the franchisee must hold to carry on the franchised business;</w:t>
      </w:r>
    </w:p>
    <w:p w14:paraId="0795C5DD" w14:textId="77777777" w:rsidR="00910368" w:rsidRPr="007D1920" w:rsidRDefault="00910368" w:rsidP="00416F05">
      <w:pPr>
        <w:pStyle w:val="paragraph"/>
      </w:pPr>
      <w:r w:rsidRPr="007D1920">
        <w:tab/>
        <w:t>(</w:t>
      </w:r>
      <w:r w:rsidR="0033662C" w:rsidRPr="007D1920">
        <w:t>b</w:t>
      </w:r>
      <w:r w:rsidRPr="007D1920">
        <w:t>)</w:t>
      </w:r>
      <w:r w:rsidRPr="007D1920">
        <w:tab/>
        <w:t>the franchisee becomes bankrupt, insolvent under administration or a Chapter 5 body corporate;</w:t>
      </w:r>
    </w:p>
    <w:p w14:paraId="17D4696F" w14:textId="77777777" w:rsidR="00910368" w:rsidRPr="007D1920" w:rsidRDefault="00910368" w:rsidP="00416F05">
      <w:pPr>
        <w:pStyle w:val="paragraph"/>
      </w:pPr>
      <w:r w:rsidRPr="007D1920">
        <w:tab/>
      </w:r>
      <w:r w:rsidR="00DD41A3" w:rsidRPr="007D1920">
        <w:t>(</w:t>
      </w:r>
      <w:r w:rsidR="0033662C" w:rsidRPr="007D1920">
        <w:t>c</w:t>
      </w:r>
      <w:r w:rsidRPr="007D1920">
        <w:t>)</w:t>
      </w:r>
      <w:r w:rsidRPr="007D1920">
        <w:tab/>
        <w:t>the franchisee is a company that is deregistered by the Australian Securities and Investments Commission;</w:t>
      </w:r>
    </w:p>
    <w:p w14:paraId="4ADD7900" w14:textId="77777777" w:rsidR="00B00BA1" w:rsidRPr="007D1920" w:rsidRDefault="00B00BA1" w:rsidP="00416F05">
      <w:pPr>
        <w:pStyle w:val="paragraph"/>
      </w:pPr>
      <w:r w:rsidRPr="007D1920">
        <w:lastRenderedPageBreak/>
        <w:tab/>
        <w:t>(</w:t>
      </w:r>
      <w:r w:rsidR="0033662C" w:rsidRPr="007D1920">
        <w:t>d</w:t>
      </w:r>
      <w:r w:rsidRPr="007D1920">
        <w:t>)</w:t>
      </w:r>
      <w:r w:rsidRPr="007D1920">
        <w:tab/>
        <w:t>in proceedings for an order in relation to a Fair Work serious contravention of a Fair Work civil remedy provision, a court is satisfied that the franchisee has committed that serious contravention;</w:t>
      </w:r>
    </w:p>
    <w:p w14:paraId="2D77DF40" w14:textId="77777777" w:rsidR="00B00BA1" w:rsidRPr="007D1920" w:rsidRDefault="00B00BA1" w:rsidP="00416F05">
      <w:pPr>
        <w:pStyle w:val="paragraph"/>
      </w:pPr>
      <w:r w:rsidRPr="007D1920">
        <w:tab/>
        <w:t>(</w:t>
      </w:r>
      <w:r w:rsidR="0033662C" w:rsidRPr="007D1920">
        <w:t>e</w:t>
      </w:r>
      <w:r w:rsidRPr="007D1920">
        <w:t>)</w:t>
      </w:r>
      <w:r w:rsidRPr="007D1920">
        <w:tab/>
        <w:t>in proceedings for a</w:t>
      </w:r>
      <w:r w:rsidR="00DF37E8" w:rsidRPr="007D1920">
        <w:t xml:space="preserve"> civil penalty</w:t>
      </w:r>
      <w:r w:rsidRPr="007D1920">
        <w:t xml:space="preserve"> order in relation to a contravention of </w:t>
      </w:r>
      <w:r w:rsidR="00B50F4A" w:rsidRPr="007D1920">
        <w:t>section 2</w:t>
      </w:r>
      <w:r w:rsidRPr="007D1920">
        <w:t xml:space="preserve">45AAA, 245AAB or 245AAC of the </w:t>
      </w:r>
      <w:r w:rsidRPr="007D1920">
        <w:rPr>
          <w:i/>
        </w:rPr>
        <w:t>Migration Act 1958</w:t>
      </w:r>
      <w:r w:rsidRPr="007D1920">
        <w:t>, a court is satisfied that the franchisee has contravened the section</w:t>
      </w:r>
      <w:r w:rsidR="002152D7" w:rsidRPr="007D1920">
        <w:t xml:space="preserve"> concerned</w:t>
      </w:r>
      <w:r w:rsidRPr="007D1920">
        <w:t>;</w:t>
      </w:r>
    </w:p>
    <w:p w14:paraId="6ABC6374" w14:textId="77777777" w:rsidR="00B00BA1" w:rsidRPr="007D1920" w:rsidRDefault="00B00BA1" w:rsidP="00416F05">
      <w:pPr>
        <w:pStyle w:val="paragraph"/>
      </w:pPr>
      <w:r w:rsidRPr="007D1920">
        <w:tab/>
        <w:t>(</w:t>
      </w:r>
      <w:r w:rsidR="0033662C" w:rsidRPr="007D1920">
        <w:t>f</w:t>
      </w:r>
      <w:r w:rsidRPr="007D1920">
        <w:t>)</w:t>
      </w:r>
      <w:r w:rsidRPr="007D1920">
        <w:tab/>
        <w:t>the franchisee is convicted of a serious offence;</w:t>
      </w:r>
    </w:p>
    <w:p w14:paraId="584044BD" w14:textId="77777777" w:rsidR="00BD5B10" w:rsidRPr="007D1920" w:rsidRDefault="00BD5B10" w:rsidP="00416F05">
      <w:pPr>
        <w:pStyle w:val="paragraph"/>
      </w:pPr>
      <w:r w:rsidRPr="007D1920">
        <w:tab/>
      </w:r>
      <w:r w:rsidR="00815769" w:rsidRPr="007D1920">
        <w:t>[</w:t>
      </w:r>
      <w:r w:rsidRPr="007D1920">
        <w:t>(</w:t>
      </w:r>
      <w:r w:rsidR="0033662C" w:rsidRPr="007D1920">
        <w:t>g</w:t>
      </w:r>
      <w:r w:rsidRPr="007D1920">
        <w:t>)</w:t>
      </w:r>
      <w:r w:rsidRPr="007D1920">
        <w:tab/>
        <w:t xml:space="preserve">the franchisee is convicted of an offence </w:t>
      </w:r>
      <w:r w:rsidR="003B2B18" w:rsidRPr="007D1920">
        <w:t>against</w:t>
      </w:r>
      <w:r w:rsidRPr="007D1920">
        <w:t xml:space="preserve"> </w:t>
      </w:r>
      <w:r w:rsidR="00B50F4A" w:rsidRPr="007D1920">
        <w:t>subsection 3</w:t>
      </w:r>
      <w:r w:rsidRPr="007D1920">
        <w:t>27A</w:t>
      </w:r>
      <w:r w:rsidR="0065505F" w:rsidRPr="007D1920">
        <w:t>(1)</w:t>
      </w:r>
      <w:r w:rsidRPr="007D1920">
        <w:t xml:space="preserve"> of the</w:t>
      </w:r>
      <w:r w:rsidR="00E179F6" w:rsidRPr="007D1920">
        <w:t xml:space="preserve"> Fair Work Act</w:t>
      </w:r>
      <w:r w:rsidR="0065505F" w:rsidRPr="007D1920">
        <w:t>, or a Fair Work related offence provision</w:t>
      </w:r>
      <w:r w:rsidR="00E179F6" w:rsidRPr="007D1920">
        <w:t xml:space="preserve"> that </w:t>
      </w:r>
      <w:r w:rsidR="0065505F" w:rsidRPr="007D1920">
        <w:t xml:space="preserve">relates to an offence against </w:t>
      </w:r>
      <w:r w:rsidR="0024377B" w:rsidRPr="007D1920">
        <w:t xml:space="preserve">that </w:t>
      </w:r>
      <w:r w:rsidR="0065505F" w:rsidRPr="007D1920">
        <w:t>subsection</w:t>
      </w:r>
      <w:r w:rsidRPr="007D1920">
        <w:t>;</w:t>
      </w:r>
      <w:r w:rsidR="00815769" w:rsidRPr="007D1920">
        <w:t>]</w:t>
      </w:r>
    </w:p>
    <w:p w14:paraId="3499DA35" w14:textId="77777777" w:rsidR="006D54C9" w:rsidRPr="007D1920" w:rsidRDefault="00E179F6" w:rsidP="00416F05">
      <w:pPr>
        <w:pStyle w:val="paragraph"/>
      </w:pPr>
      <w:r w:rsidRPr="007D1920">
        <w:tab/>
        <w:t>(</w:t>
      </w:r>
      <w:r w:rsidR="0033662C" w:rsidRPr="007D1920">
        <w:t>h</w:t>
      </w:r>
      <w:r w:rsidRPr="007D1920">
        <w:t>)</w:t>
      </w:r>
      <w:r w:rsidRPr="007D1920">
        <w:tab/>
      </w:r>
      <w:r w:rsidR="005A78B3" w:rsidRPr="007D1920">
        <w:t xml:space="preserve">the franchisee is convicted of an offence against </w:t>
      </w:r>
      <w:r w:rsidR="00B50F4A" w:rsidRPr="007D1920">
        <w:t>section 2</w:t>
      </w:r>
      <w:r w:rsidR="005A78B3" w:rsidRPr="007D1920">
        <w:t>45AAA, 245AAB</w:t>
      </w:r>
      <w:r w:rsidR="001824C0" w:rsidRPr="007D1920">
        <w:t xml:space="preserve"> or </w:t>
      </w:r>
      <w:r w:rsidR="005A78B3" w:rsidRPr="007D1920">
        <w:t>245AAC</w:t>
      </w:r>
      <w:r w:rsidR="001824C0" w:rsidRPr="007D1920">
        <w:t xml:space="preserve"> of the </w:t>
      </w:r>
      <w:r w:rsidR="001824C0" w:rsidRPr="007D1920">
        <w:rPr>
          <w:i/>
        </w:rPr>
        <w:t>Migration Act 1958</w:t>
      </w:r>
      <w:r w:rsidR="006F3657" w:rsidRPr="007D1920">
        <w:t>.</w:t>
      </w:r>
    </w:p>
    <w:p w14:paraId="0D54EB0A" w14:textId="77777777" w:rsidR="006F3657" w:rsidRPr="007D1920" w:rsidRDefault="006F3657" w:rsidP="006F3657">
      <w:pPr>
        <w:pStyle w:val="notetext"/>
      </w:pPr>
      <w:r w:rsidRPr="007D1920">
        <w:t>Note:</w:t>
      </w:r>
      <w:r w:rsidRPr="007D1920">
        <w:tab/>
      </w:r>
      <w:r w:rsidR="00B50F4A" w:rsidRPr="007D1920">
        <w:t>Section 4</w:t>
      </w:r>
      <w:r w:rsidRPr="007D1920">
        <w:t xml:space="preserve">51E of the Corporations Act may affect a franchisor’s power to terminate a franchise agreement on the ground mentioned in </w:t>
      </w:r>
      <w:r w:rsidR="0099641B" w:rsidRPr="007D1920">
        <w:t>paragraph (</w:t>
      </w:r>
      <w:r w:rsidRPr="007D1920">
        <w:t>1)(b).</w:t>
      </w:r>
    </w:p>
    <w:p w14:paraId="0DC99290" w14:textId="77777777" w:rsidR="00F3427E" w:rsidRPr="007D1920" w:rsidRDefault="00F3427E" w:rsidP="00F3427E">
      <w:pPr>
        <w:pStyle w:val="subsection"/>
      </w:pPr>
      <w:r w:rsidRPr="007D1920">
        <w:tab/>
        <w:t>(2)</w:t>
      </w:r>
      <w:r w:rsidRPr="007D1920">
        <w:tab/>
        <w:t xml:space="preserve">The franchisor must not terminate the agreement on a ground mentioned in </w:t>
      </w:r>
      <w:r w:rsidR="00482ED0" w:rsidRPr="007D1920">
        <w:t>subsection (</w:t>
      </w:r>
      <w:r w:rsidR="006F3657" w:rsidRPr="007D1920">
        <w:t>1)</w:t>
      </w:r>
      <w:r w:rsidRPr="007D1920">
        <w:t xml:space="preserve"> unless the franchisor has given the franchisee 7 days’ written notice of the proposed termination and the ground for it.</w:t>
      </w:r>
    </w:p>
    <w:p w14:paraId="09084D12" w14:textId="77777777" w:rsidR="00F3427E" w:rsidRPr="007D1920" w:rsidRDefault="00F3427E" w:rsidP="00F3427E">
      <w:pPr>
        <w:pStyle w:val="Penalty"/>
      </w:pPr>
      <w:r w:rsidRPr="007D1920">
        <w:t>Civil penalty:</w:t>
      </w:r>
      <w:r w:rsidRPr="007D1920">
        <w:tab/>
        <w:t>600 penalty units.</w:t>
      </w:r>
    </w:p>
    <w:p w14:paraId="1E816C34" w14:textId="77777777" w:rsidR="00E43853" w:rsidRPr="007D1920" w:rsidRDefault="0017125A" w:rsidP="00E43853">
      <w:pPr>
        <w:pStyle w:val="ActHead5"/>
      </w:pPr>
      <w:bookmarkStart w:id="88" w:name="_Toc177562500"/>
      <w:r w:rsidRPr="00273CA5">
        <w:rPr>
          <w:rStyle w:val="CharSectno"/>
        </w:rPr>
        <w:t>55</w:t>
      </w:r>
      <w:r w:rsidR="00E43853" w:rsidRPr="007D1920">
        <w:t xml:space="preserve">  Termination by franchisor</w:t>
      </w:r>
      <w:r w:rsidR="006A1D5E" w:rsidRPr="007D1920">
        <w:t xml:space="preserve"> on </w:t>
      </w:r>
      <w:r w:rsidR="00CD4351" w:rsidRPr="007D1920">
        <w:t>grounds for which franchisee may notify dispu</w:t>
      </w:r>
      <w:r w:rsidR="00CA45FD" w:rsidRPr="007D1920">
        <w:t>te</w:t>
      </w:r>
      <w:bookmarkEnd w:id="88"/>
    </w:p>
    <w:p w14:paraId="6620D75D" w14:textId="77777777" w:rsidR="00E43853" w:rsidRPr="007D1920" w:rsidRDefault="00E43853" w:rsidP="00E43853">
      <w:pPr>
        <w:pStyle w:val="subsection"/>
      </w:pPr>
      <w:r w:rsidRPr="007D1920">
        <w:tab/>
        <w:t>(1)</w:t>
      </w:r>
      <w:r w:rsidRPr="007D1920">
        <w:tab/>
        <w:t>This section applies if a franchise agreement gives the franchisor power to terminate the agreement on any of the following grounds:</w:t>
      </w:r>
    </w:p>
    <w:p w14:paraId="14F2E7C6" w14:textId="77777777" w:rsidR="004C10C5" w:rsidRPr="007D1920" w:rsidRDefault="004C10C5" w:rsidP="004C10C5">
      <w:pPr>
        <w:pStyle w:val="paragraph"/>
      </w:pPr>
      <w:r w:rsidRPr="007D1920">
        <w:tab/>
        <w:t>(</w:t>
      </w:r>
      <w:r w:rsidR="00E43853" w:rsidRPr="007D1920">
        <w:t>a</w:t>
      </w:r>
      <w:r w:rsidRPr="007D1920">
        <w:t>)</w:t>
      </w:r>
      <w:r w:rsidRPr="007D1920">
        <w:tab/>
        <w:t>the franchisee voluntarily abandons the franchised business or the franchise relationship;</w:t>
      </w:r>
    </w:p>
    <w:p w14:paraId="45B25A5D" w14:textId="77777777" w:rsidR="004C10C5" w:rsidRPr="007D1920" w:rsidRDefault="004C10C5" w:rsidP="004C10C5">
      <w:pPr>
        <w:pStyle w:val="paragraph"/>
      </w:pPr>
      <w:r w:rsidRPr="007D1920">
        <w:tab/>
        <w:t>(</w:t>
      </w:r>
      <w:r w:rsidR="00E43853" w:rsidRPr="007D1920">
        <w:t>b</w:t>
      </w:r>
      <w:r w:rsidRPr="007D1920">
        <w:t>)</w:t>
      </w:r>
      <w:r w:rsidRPr="007D1920">
        <w:tab/>
        <w:t>the franchisee operates the franchised business in a way that endangers public health or safety;</w:t>
      </w:r>
    </w:p>
    <w:p w14:paraId="66418DE8" w14:textId="77777777" w:rsidR="004C10C5" w:rsidRPr="007D1920" w:rsidRDefault="004C10C5" w:rsidP="004C10C5">
      <w:pPr>
        <w:pStyle w:val="paragraph"/>
      </w:pPr>
      <w:r w:rsidRPr="007D1920">
        <w:tab/>
        <w:t>(</w:t>
      </w:r>
      <w:r w:rsidR="00E43853" w:rsidRPr="007D1920">
        <w:t>c</w:t>
      </w:r>
      <w:r w:rsidRPr="007D1920">
        <w:t>)</w:t>
      </w:r>
      <w:r w:rsidRPr="007D1920">
        <w:tab/>
        <w:t>the franchisee acts fraudulently in connection with the operation of the franchised business</w:t>
      </w:r>
      <w:r w:rsidR="0033662C" w:rsidRPr="007D1920">
        <w:t>.</w:t>
      </w:r>
    </w:p>
    <w:p w14:paraId="7BEDDB3D" w14:textId="77777777" w:rsidR="00EE664C" w:rsidRPr="007D1920" w:rsidRDefault="00A97EA4" w:rsidP="00A97EA4">
      <w:pPr>
        <w:pStyle w:val="subsection"/>
      </w:pPr>
      <w:bookmarkStart w:id="89" w:name="_Hlk172043615"/>
      <w:r w:rsidRPr="007D1920">
        <w:tab/>
        <w:t>(2)</w:t>
      </w:r>
      <w:r w:rsidRPr="007D1920">
        <w:tab/>
        <w:t>The franchisor must</w:t>
      </w:r>
      <w:r w:rsidR="00EE664C" w:rsidRPr="007D1920">
        <w:t xml:space="preserve"> give</w:t>
      </w:r>
      <w:r w:rsidRPr="007D1920">
        <w:t xml:space="preserve"> </w:t>
      </w:r>
      <w:r w:rsidR="00EE664C" w:rsidRPr="007D1920">
        <w:t xml:space="preserve">the franchisee written notice (the </w:t>
      </w:r>
      <w:r w:rsidR="00EE664C" w:rsidRPr="007D1920">
        <w:rPr>
          <w:b/>
          <w:i/>
        </w:rPr>
        <w:t>termination notice</w:t>
      </w:r>
      <w:r w:rsidR="00EE664C" w:rsidRPr="007D1920">
        <w:t>) of the proposed termination and the ground for it.</w:t>
      </w:r>
    </w:p>
    <w:p w14:paraId="6F00AAD1" w14:textId="77777777" w:rsidR="006656C5" w:rsidRPr="007D1920" w:rsidRDefault="00EE664C" w:rsidP="00A97EA4">
      <w:pPr>
        <w:pStyle w:val="subsection"/>
      </w:pPr>
      <w:r w:rsidRPr="007D1920">
        <w:tab/>
        <w:t>(</w:t>
      </w:r>
      <w:r w:rsidR="00AF1978" w:rsidRPr="007D1920">
        <w:t>3</w:t>
      </w:r>
      <w:r w:rsidRPr="007D1920">
        <w:t>)</w:t>
      </w:r>
      <w:r w:rsidRPr="007D1920">
        <w:tab/>
        <w:t xml:space="preserve">The franchisor must not terminate the </w:t>
      </w:r>
      <w:r w:rsidR="006656C5" w:rsidRPr="007D1920">
        <w:t>agreement before:</w:t>
      </w:r>
    </w:p>
    <w:p w14:paraId="07A61747" w14:textId="77777777" w:rsidR="006656C5" w:rsidRPr="007D1920" w:rsidRDefault="006656C5" w:rsidP="006656C5">
      <w:pPr>
        <w:pStyle w:val="paragraph"/>
      </w:pPr>
      <w:r w:rsidRPr="007D1920">
        <w:tab/>
        <w:t>(a)</w:t>
      </w:r>
      <w:r w:rsidRPr="007D1920">
        <w:tab/>
        <w:t>if</w:t>
      </w:r>
      <w:r w:rsidR="00225E9C" w:rsidRPr="007D1920">
        <w:t xml:space="preserve">, within 7 days after the day the termination notice is given (the </w:t>
      </w:r>
      <w:r w:rsidR="00225E9C" w:rsidRPr="007D1920">
        <w:rPr>
          <w:b/>
          <w:i/>
        </w:rPr>
        <w:t>notice period</w:t>
      </w:r>
      <w:r w:rsidR="00225E9C" w:rsidRPr="007D1920">
        <w:t>),</w:t>
      </w:r>
      <w:r w:rsidRPr="007D1920">
        <w:t xml:space="preserve"> the franchisee </w:t>
      </w:r>
      <w:r w:rsidR="00225E9C" w:rsidRPr="007D1920">
        <w:t>does</w:t>
      </w:r>
      <w:r w:rsidRPr="007D1920">
        <w:t xml:space="preserve"> not give </w:t>
      </w:r>
      <w:r w:rsidR="004C2A88" w:rsidRPr="007D1920">
        <w:t>the franc</w:t>
      </w:r>
      <w:r w:rsidRPr="007D1920">
        <w:t xml:space="preserve">hisor written notice </w:t>
      </w:r>
      <w:r w:rsidR="00D974C6" w:rsidRPr="007D1920">
        <w:t xml:space="preserve">(a </w:t>
      </w:r>
      <w:r w:rsidR="00D974C6" w:rsidRPr="007D1920">
        <w:rPr>
          <w:b/>
          <w:i/>
        </w:rPr>
        <w:t>dispute notice</w:t>
      </w:r>
      <w:r w:rsidR="00D974C6" w:rsidRPr="007D1920">
        <w:t xml:space="preserve">) </w:t>
      </w:r>
      <w:r w:rsidRPr="007D1920">
        <w:t>under sub</w:t>
      </w:r>
      <w:r w:rsidR="00B50F4A" w:rsidRPr="007D1920">
        <w:t>section </w:t>
      </w:r>
      <w:r w:rsidR="0017125A" w:rsidRPr="007D1920">
        <w:t>69</w:t>
      </w:r>
      <w:r w:rsidRPr="007D1920">
        <w:t>(1) or a corresponding provision of the franchise agreement about a dispute relating to the proposed termination</w:t>
      </w:r>
      <w:r w:rsidR="004C2A88" w:rsidRPr="007D1920">
        <w:t xml:space="preserve">—the </w:t>
      </w:r>
      <w:r w:rsidR="00FA500F" w:rsidRPr="007D1920">
        <w:t>end of the notice period;</w:t>
      </w:r>
      <w:r w:rsidR="00225E9C" w:rsidRPr="007D1920">
        <w:t xml:space="preserve"> or</w:t>
      </w:r>
    </w:p>
    <w:p w14:paraId="09D7C24F" w14:textId="77777777" w:rsidR="002238EA" w:rsidRPr="007D1920" w:rsidRDefault="002238EA" w:rsidP="006656C5">
      <w:pPr>
        <w:pStyle w:val="paragraph"/>
      </w:pPr>
      <w:r w:rsidRPr="007D1920">
        <w:tab/>
        <w:t>(b)</w:t>
      </w:r>
      <w:r w:rsidRPr="007D1920">
        <w:tab/>
        <w:t>i</w:t>
      </w:r>
      <w:r w:rsidR="00E44994" w:rsidRPr="007D1920">
        <w:t xml:space="preserve">f, within the notice period, </w:t>
      </w:r>
      <w:r w:rsidR="00D974C6" w:rsidRPr="007D1920">
        <w:t xml:space="preserve">the franchisee </w:t>
      </w:r>
      <w:r w:rsidR="00E44994" w:rsidRPr="007D1920">
        <w:t xml:space="preserve">gives </w:t>
      </w:r>
      <w:r w:rsidR="00D974C6" w:rsidRPr="007D1920">
        <w:t xml:space="preserve">the franchisor a dispute notice—the end of 28 days after the day the </w:t>
      </w:r>
      <w:r w:rsidR="005C5C52" w:rsidRPr="007D1920">
        <w:t xml:space="preserve">dispute </w:t>
      </w:r>
      <w:r w:rsidR="00D974C6" w:rsidRPr="007D1920">
        <w:t>notice is given.</w:t>
      </w:r>
    </w:p>
    <w:p w14:paraId="3545F710" w14:textId="77777777" w:rsidR="00E44994" w:rsidRPr="007D1920" w:rsidRDefault="00E44994" w:rsidP="00E44994">
      <w:pPr>
        <w:pStyle w:val="Penalty"/>
      </w:pPr>
      <w:r w:rsidRPr="007D1920">
        <w:t>Civil penalty:</w:t>
      </w:r>
      <w:r w:rsidRPr="007D1920">
        <w:tab/>
        <w:t>600 penalty units.</w:t>
      </w:r>
    </w:p>
    <w:p w14:paraId="5823FAA6" w14:textId="77777777" w:rsidR="00740E64" w:rsidRPr="007D1920" w:rsidRDefault="00740E64" w:rsidP="00740E64">
      <w:pPr>
        <w:pStyle w:val="SubsectionHead"/>
      </w:pPr>
      <w:r w:rsidRPr="007D1920">
        <w:t>Rapid appointment of ADR practitioner or arbitrator for dispute</w:t>
      </w:r>
    </w:p>
    <w:p w14:paraId="7753AA56" w14:textId="77777777" w:rsidR="002067CF" w:rsidRPr="007D1920" w:rsidRDefault="00225E9C" w:rsidP="00A97EA4">
      <w:pPr>
        <w:pStyle w:val="subsection"/>
      </w:pPr>
      <w:r w:rsidRPr="007D1920">
        <w:tab/>
        <w:t>(4)</w:t>
      </w:r>
      <w:r w:rsidRPr="007D1920">
        <w:tab/>
        <w:t>If</w:t>
      </w:r>
      <w:r w:rsidR="00E44994" w:rsidRPr="007D1920">
        <w:t>, within the notice period, the franchisee gives the franchisor a dispute notice</w:t>
      </w:r>
      <w:r w:rsidR="002067CF" w:rsidRPr="007D1920">
        <w:t>:</w:t>
      </w:r>
    </w:p>
    <w:bookmarkEnd w:id="89"/>
    <w:p w14:paraId="5FBAA4FE" w14:textId="77777777" w:rsidR="009957E8" w:rsidRPr="007D1920" w:rsidRDefault="00834229" w:rsidP="005E7140">
      <w:pPr>
        <w:pStyle w:val="paragraph"/>
      </w:pPr>
      <w:r w:rsidRPr="007D1920">
        <w:lastRenderedPageBreak/>
        <w:tab/>
        <w:t>(</w:t>
      </w:r>
      <w:r w:rsidR="00150ADE" w:rsidRPr="007D1920">
        <w:t>a</w:t>
      </w:r>
      <w:r w:rsidRPr="007D1920">
        <w:t>)</w:t>
      </w:r>
      <w:r w:rsidRPr="007D1920">
        <w:tab/>
      </w:r>
      <w:r w:rsidR="009957E8" w:rsidRPr="007D1920">
        <w:t>despite subclauses </w:t>
      </w:r>
      <w:r w:rsidR="0017125A" w:rsidRPr="007D1920">
        <w:t>69</w:t>
      </w:r>
      <w:r w:rsidR="009957E8" w:rsidRPr="007D1920">
        <w:t>(3), (4) and (5) or corresponding provisions of the franchise agreement:</w:t>
      </w:r>
    </w:p>
    <w:p w14:paraId="165898F1" w14:textId="77777777" w:rsidR="009957E8" w:rsidRPr="007D1920" w:rsidRDefault="009957E8" w:rsidP="009957E8">
      <w:pPr>
        <w:pStyle w:val="paragraphsub"/>
      </w:pPr>
      <w:r w:rsidRPr="007D1920">
        <w:tab/>
        <w:t>(i)</w:t>
      </w:r>
      <w:r w:rsidRPr="007D1920">
        <w:tab/>
        <w:t>the franchisee may refer the matter to an ADR practitioner for an ADR process if the franchisee and franchisor do not agree promptly how to resolve the dispute; and</w:t>
      </w:r>
    </w:p>
    <w:p w14:paraId="5FF001E8" w14:textId="77777777" w:rsidR="009957E8" w:rsidRPr="007D1920" w:rsidRDefault="009957E8" w:rsidP="009957E8">
      <w:pPr>
        <w:pStyle w:val="paragraphsub"/>
      </w:pPr>
      <w:r w:rsidRPr="007D1920">
        <w:tab/>
        <w:t>(ii)</w:t>
      </w:r>
      <w:r w:rsidRPr="007D1920">
        <w:tab/>
        <w:t>either the franchisee or the franchisor may request the Ombudsman to appoint an ADR practitioner for the ADR process relating to the dispute if the franchisee and franchisor do not agree promptly on who should be the ADR practitioner; and</w:t>
      </w:r>
    </w:p>
    <w:p w14:paraId="15860F81" w14:textId="77777777" w:rsidR="009957E8" w:rsidRPr="007D1920" w:rsidRDefault="009957E8" w:rsidP="009957E8">
      <w:pPr>
        <w:pStyle w:val="paragraphsub"/>
      </w:pPr>
      <w:r w:rsidRPr="007D1920">
        <w:tab/>
        <w:t>(iii)</w:t>
      </w:r>
      <w:r w:rsidRPr="007D1920">
        <w:tab/>
        <w:t>if requested, the Ombudsman must appoint an ADR practitioner as soon as practicable; and</w:t>
      </w:r>
    </w:p>
    <w:p w14:paraId="530D82C2" w14:textId="77777777" w:rsidR="009957E8" w:rsidRPr="007D1920" w:rsidRDefault="009957E8" w:rsidP="009957E8">
      <w:pPr>
        <w:pStyle w:val="paragraph"/>
      </w:pPr>
      <w:r w:rsidRPr="007D1920">
        <w:tab/>
        <w:t>(</w:t>
      </w:r>
      <w:r w:rsidR="00150ADE" w:rsidRPr="007D1920">
        <w:t>b</w:t>
      </w:r>
      <w:r w:rsidRPr="007D1920">
        <w:t>)</w:t>
      </w:r>
      <w:r w:rsidRPr="007D1920">
        <w:tab/>
        <w:t>despite paragraph </w:t>
      </w:r>
      <w:r w:rsidR="0017125A" w:rsidRPr="007D1920">
        <w:t>77</w:t>
      </w:r>
      <w:r w:rsidRPr="007D1920">
        <w:t>(4)(a), the Ombudsman must appoint an arbitrator for the dispute as soon as practicable after receiving a request from the parties to the franchise agreement to do so.</w:t>
      </w:r>
    </w:p>
    <w:p w14:paraId="485E1D79" w14:textId="77777777" w:rsidR="00910368" w:rsidRPr="007D1920" w:rsidRDefault="0017125A" w:rsidP="00AA3033">
      <w:pPr>
        <w:pStyle w:val="ActHead5"/>
      </w:pPr>
      <w:bookmarkStart w:id="90" w:name="_Toc177562501"/>
      <w:r w:rsidRPr="00273CA5">
        <w:rPr>
          <w:rStyle w:val="CharSectno"/>
        </w:rPr>
        <w:t>56</w:t>
      </w:r>
      <w:r w:rsidR="00AA3033" w:rsidRPr="007D1920">
        <w:t xml:space="preserve">  </w:t>
      </w:r>
      <w:r w:rsidR="00910368" w:rsidRPr="007D1920">
        <w:t>Requiring franchisee to cease operating franchised business</w:t>
      </w:r>
      <w:r w:rsidR="001C6FC7" w:rsidRPr="007D1920">
        <w:t xml:space="preserve"> on termination grounds</w:t>
      </w:r>
      <w:bookmarkEnd w:id="90"/>
    </w:p>
    <w:p w14:paraId="5D9D925B" w14:textId="77777777" w:rsidR="00626C4C" w:rsidRPr="007D1920" w:rsidRDefault="00910368" w:rsidP="00910368">
      <w:pPr>
        <w:pStyle w:val="subsection"/>
      </w:pPr>
      <w:r w:rsidRPr="007D1920">
        <w:tab/>
      </w:r>
      <w:r w:rsidRPr="007D1920">
        <w:tab/>
        <w:t>If</w:t>
      </w:r>
      <w:r w:rsidR="00626C4C" w:rsidRPr="007D1920">
        <w:t>:</w:t>
      </w:r>
    </w:p>
    <w:p w14:paraId="0104A061" w14:textId="77777777" w:rsidR="00626C4C" w:rsidRPr="007D1920" w:rsidRDefault="00626C4C" w:rsidP="00626C4C">
      <w:pPr>
        <w:pStyle w:val="paragraph"/>
      </w:pPr>
      <w:r w:rsidRPr="007D1920">
        <w:tab/>
        <w:t>(a)</w:t>
      </w:r>
      <w:r w:rsidRPr="007D1920">
        <w:tab/>
      </w:r>
      <w:r w:rsidR="00B02CAD" w:rsidRPr="007D1920">
        <w:t>a</w:t>
      </w:r>
      <w:r w:rsidR="00910368" w:rsidRPr="007D1920">
        <w:t xml:space="preserve"> franchise agreement provides for the franchisor to take action to cause or require the franchisee not to operate all or part of the franchised business </w:t>
      </w:r>
      <w:r w:rsidR="0032493A" w:rsidRPr="007D1920">
        <w:t>on</w:t>
      </w:r>
      <w:r w:rsidR="00910368" w:rsidRPr="007D1920">
        <w:t xml:space="preserve"> a ground mentioned in </w:t>
      </w:r>
      <w:r w:rsidR="00834229" w:rsidRPr="007D1920">
        <w:t>subsection</w:t>
      </w:r>
      <w:r w:rsidR="00910368" w:rsidRPr="007D1920">
        <w:t> </w:t>
      </w:r>
      <w:r w:rsidR="0017125A" w:rsidRPr="007D1920">
        <w:t>54</w:t>
      </w:r>
      <w:r w:rsidR="00910368" w:rsidRPr="007D1920">
        <w:t>(1)</w:t>
      </w:r>
      <w:r w:rsidR="007D7C7F" w:rsidRPr="007D1920">
        <w:t xml:space="preserve"> or </w:t>
      </w:r>
      <w:r w:rsidR="0017125A" w:rsidRPr="007D1920">
        <w:t>55</w:t>
      </w:r>
      <w:r w:rsidR="007D7C7F" w:rsidRPr="007D1920">
        <w:t>(1)</w:t>
      </w:r>
      <w:r w:rsidRPr="007D1920">
        <w:t>; and</w:t>
      </w:r>
    </w:p>
    <w:p w14:paraId="29894B42" w14:textId="77777777" w:rsidR="008B72F9" w:rsidRPr="007D1920" w:rsidRDefault="008B72F9" w:rsidP="008B72F9">
      <w:pPr>
        <w:pStyle w:val="paragraph"/>
      </w:pPr>
      <w:r w:rsidRPr="007D1920">
        <w:tab/>
        <w:t>(b)</w:t>
      </w:r>
      <w:r w:rsidRPr="007D1920">
        <w:tab/>
        <w:t>that action would involve termination of the franchise agreement by the franchisor; and</w:t>
      </w:r>
    </w:p>
    <w:p w14:paraId="1318E84A" w14:textId="77777777" w:rsidR="00CB059A" w:rsidRPr="007D1920" w:rsidRDefault="00626C4C" w:rsidP="00626C4C">
      <w:pPr>
        <w:pStyle w:val="paragraph"/>
      </w:pPr>
      <w:r w:rsidRPr="007D1920">
        <w:tab/>
        <w:t>(</w:t>
      </w:r>
      <w:r w:rsidR="008B72F9" w:rsidRPr="007D1920">
        <w:t>c</w:t>
      </w:r>
      <w:r w:rsidRPr="007D1920">
        <w:t>)</w:t>
      </w:r>
      <w:r w:rsidRPr="007D1920">
        <w:tab/>
      </w:r>
      <w:r w:rsidR="00CB059A" w:rsidRPr="007D1920">
        <w:t xml:space="preserve">the franchisor proposes to take </w:t>
      </w:r>
      <w:r w:rsidRPr="007D1920">
        <w:t>th</w:t>
      </w:r>
      <w:r w:rsidR="00CB059A" w:rsidRPr="007D1920">
        <w:t>at</w:t>
      </w:r>
      <w:r w:rsidRPr="007D1920">
        <w:t xml:space="preserve"> action</w:t>
      </w:r>
      <w:r w:rsidR="00CB059A" w:rsidRPr="007D1920">
        <w:t>;</w:t>
      </w:r>
    </w:p>
    <w:p w14:paraId="3D941E89" w14:textId="77777777" w:rsidR="00910368" w:rsidRPr="007D1920" w:rsidRDefault="00910368" w:rsidP="009754CD">
      <w:pPr>
        <w:pStyle w:val="subsection2"/>
      </w:pPr>
      <w:r w:rsidRPr="007D1920">
        <w:t>the franchisor may, by written notice given to the franchisee, require the franchisee not to operate the business or the part of the business because of that ground.</w:t>
      </w:r>
    </w:p>
    <w:p w14:paraId="76644013" w14:textId="77777777" w:rsidR="00910368" w:rsidRPr="007D1920" w:rsidRDefault="00910368" w:rsidP="00910368">
      <w:pPr>
        <w:pStyle w:val="notetext"/>
      </w:pPr>
      <w:r w:rsidRPr="007D1920">
        <w:t>Note:</w:t>
      </w:r>
      <w:r w:rsidRPr="007D1920">
        <w:tab/>
        <w:t xml:space="preserve">In this case, while </w:t>
      </w:r>
      <w:r w:rsidR="00A15F31" w:rsidRPr="007D1920">
        <w:t>subsection</w:t>
      </w:r>
      <w:r w:rsidR="00B02CAD" w:rsidRPr="007D1920">
        <w:t>s</w:t>
      </w:r>
      <w:r w:rsidRPr="007D1920">
        <w:t> </w:t>
      </w:r>
      <w:r w:rsidR="0017125A" w:rsidRPr="007D1920">
        <w:t>54</w:t>
      </w:r>
      <w:r w:rsidRPr="007D1920">
        <w:t>(</w:t>
      </w:r>
      <w:r w:rsidR="00A15F31" w:rsidRPr="007D1920">
        <w:t>2</w:t>
      </w:r>
      <w:r w:rsidRPr="007D1920">
        <w:t>)</w:t>
      </w:r>
      <w:r w:rsidR="00CD0DBC" w:rsidRPr="007D1920">
        <w:t xml:space="preserve"> and </w:t>
      </w:r>
      <w:r w:rsidR="0017125A" w:rsidRPr="007D1920">
        <w:t>55</w:t>
      </w:r>
      <w:r w:rsidR="00CD0DBC" w:rsidRPr="007D1920">
        <w:t>(</w:t>
      </w:r>
      <w:r w:rsidR="00BB0ADE" w:rsidRPr="007D1920">
        <w:t>3</w:t>
      </w:r>
      <w:r w:rsidR="00CD0DBC" w:rsidRPr="007D1920">
        <w:t>)</w:t>
      </w:r>
      <w:r w:rsidRPr="007D1920">
        <w:t xml:space="preserve"> prevent the franchisor from terminating the agreement </w:t>
      </w:r>
      <w:r w:rsidR="00A15F31" w:rsidRPr="007D1920">
        <w:t>before a certain time</w:t>
      </w:r>
      <w:r w:rsidRPr="007D1920">
        <w:t xml:space="preserve">, the franchisor may, under </w:t>
      </w:r>
      <w:r w:rsidR="00CD0DBC" w:rsidRPr="007D1920">
        <w:t xml:space="preserve">this </w:t>
      </w:r>
      <w:r w:rsidR="00E8369A" w:rsidRPr="007D1920">
        <w:t>section</w:t>
      </w:r>
      <w:r w:rsidRPr="007D1920">
        <w:t>, require the franchisee not to operate all or part of the franchised business.</w:t>
      </w:r>
    </w:p>
    <w:p w14:paraId="7EFB1A60" w14:textId="77777777" w:rsidR="00910368" w:rsidRPr="007D1920" w:rsidRDefault="00910368" w:rsidP="00AF2512">
      <w:pPr>
        <w:pStyle w:val="ActHead3"/>
        <w:pageBreakBefore/>
      </w:pPr>
      <w:bookmarkStart w:id="91" w:name="_Toc177562502"/>
      <w:r w:rsidRPr="00273CA5">
        <w:rPr>
          <w:rStyle w:val="CharDivNo"/>
        </w:rPr>
        <w:lastRenderedPageBreak/>
        <w:t>Division </w:t>
      </w:r>
      <w:r w:rsidR="007143B5" w:rsidRPr="00273CA5">
        <w:rPr>
          <w:rStyle w:val="CharDivNo"/>
        </w:rPr>
        <w:t>7</w:t>
      </w:r>
      <w:r w:rsidRPr="007D1920">
        <w:t>—</w:t>
      </w:r>
      <w:r w:rsidRPr="00273CA5">
        <w:rPr>
          <w:rStyle w:val="CharDivText"/>
        </w:rPr>
        <w:t>Miscellaneous</w:t>
      </w:r>
      <w:bookmarkEnd w:id="91"/>
    </w:p>
    <w:p w14:paraId="022FD049" w14:textId="77777777" w:rsidR="00910368" w:rsidRPr="007D1920" w:rsidRDefault="0017125A" w:rsidP="00910368">
      <w:pPr>
        <w:pStyle w:val="ActHead5"/>
      </w:pPr>
      <w:bookmarkStart w:id="92" w:name="_Toc177562503"/>
      <w:r w:rsidRPr="00273CA5">
        <w:rPr>
          <w:rStyle w:val="CharSectno"/>
        </w:rPr>
        <w:t>57</w:t>
      </w:r>
      <w:r w:rsidR="00910368" w:rsidRPr="007D1920">
        <w:t xml:space="preserve">  </w:t>
      </w:r>
      <w:r w:rsidR="001F4B13" w:rsidRPr="007D1920">
        <w:t>Franchisor may require only c</w:t>
      </w:r>
      <w:r w:rsidR="00754D48" w:rsidRPr="007D1920">
        <w:t>ertain s</w:t>
      </w:r>
      <w:r w:rsidR="00910368" w:rsidRPr="007D1920">
        <w:t>ignificant capital expenditure</w:t>
      </w:r>
      <w:r w:rsidR="00341EC0" w:rsidRPr="007D1920">
        <w:t xml:space="preserve"> [S30]</w:t>
      </w:r>
      <w:bookmarkEnd w:id="92"/>
    </w:p>
    <w:p w14:paraId="7F563A49" w14:textId="77777777" w:rsidR="00910368" w:rsidRPr="007D1920" w:rsidRDefault="00910368" w:rsidP="00910368">
      <w:pPr>
        <w:pStyle w:val="subsection"/>
      </w:pPr>
      <w:r w:rsidRPr="007D1920">
        <w:tab/>
        <w:t>(1)</w:t>
      </w:r>
      <w:r w:rsidRPr="007D1920">
        <w:tab/>
        <w:t>A franchisor must not require a franchisee to undertake significant capital expenditure in relation to a franchised business during the term of the franchise agreement</w:t>
      </w:r>
      <w:r w:rsidR="00F148B2" w:rsidRPr="007D1920">
        <w:t xml:space="preserve">, other than </w:t>
      </w:r>
      <w:r w:rsidR="00442463" w:rsidRPr="007D1920">
        <w:t xml:space="preserve">as permitted by </w:t>
      </w:r>
      <w:r w:rsidR="00482ED0" w:rsidRPr="007D1920">
        <w:t>subsection (</w:t>
      </w:r>
      <w:r w:rsidR="00F148B2" w:rsidRPr="007D1920">
        <w:t>2).</w:t>
      </w:r>
    </w:p>
    <w:p w14:paraId="2A070473" w14:textId="77777777" w:rsidR="00910368" w:rsidRPr="007D1920" w:rsidRDefault="00910368" w:rsidP="00910368">
      <w:pPr>
        <w:pStyle w:val="Penalty"/>
      </w:pPr>
      <w:r w:rsidRPr="007D1920">
        <w:t>Civil penalty:</w:t>
      </w:r>
      <w:r w:rsidRPr="007D1920">
        <w:tab/>
        <w:t>600 penalty units.</w:t>
      </w:r>
    </w:p>
    <w:p w14:paraId="6A4278FB" w14:textId="77777777" w:rsidR="00C44AD9" w:rsidRPr="007D1920" w:rsidRDefault="00910368" w:rsidP="00910368">
      <w:pPr>
        <w:pStyle w:val="subsection"/>
      </w:pPr>
      <w:r w:rsidRPr="007D1920">
        <w:tab/>
        <w:t>(2)</w:t>
      </w:r>
      <w:r w:rsidRPr="007D1920">
        <w:tab/>
        <w:t xml:space="preserve">For the purposes of </w:t>
      </w:r>
      <w:r w:rsidR="00482ED0" w:rsidRPr="007D1920">
        <w:t>subsection (</w:t>
      </w:r>
      <w:r w:rsidRPr="007D1920">
        <w:t>1),</w:t>
      </w:r>
      <w:r w:rsidR="001F4B13" w:rsidRPr="007D1920">
        <w:t xml:space="preserve"> the</w:t>
      </w:r>
      <w:r w:rsidR="00442463" w:rsidRPr="007D1920">
        <w:t xml:space="preserve"> </w:t>
      </w:r>
      <w:r w:rsidR="00656BFE" w:rsidRPr="007D1920">
        <w:t xml:space="preserve">significant capital expenditure that the </w:t>
      </w:r>
      <w:r w:rsidR="00442463" w:rsidRPr="007D1920">
        <w:t>franchisor may require the franchisee to undertake</w:t>
      </w:r>
      <w:r w:rsidR="00656BFE" w:rsidRPr="007D1920">
        <w:t xml:space="preserve"> </w:t>
      </w:r>
      <w:r w:rsidR="00805840" w:rsidRPr="007D1920">
        <w:t>is</w:t>
      </w:r>
      <w:r w:rsidR="00442463" w:rsidRPr="007D1920">
        <w:t xml:space="preserve"> the following</w:t>
      </w:r>
      <w:r w:rsidRPr="007D1920">
        <w:t>:</w:t>
      </w:r>
    </w:p>
    <w:p w14:paraId="132820C9" w14:textId="77777777" w:rsidR="00910368" w:rsidRPr="007D1920" w:rsidRDefault="00910368" w:rsidP="00BE53BA">
      <w:pPr>
        <w:pStyle w:val="paragraph"/>
      </w:pPr>
      <w:r w:rsidRPr="007D1920">
        <w:tab/>
        <w:t>(a)</w:t>
      </w:r>
      <w:r w:rsidRPr="007D1920">
        <w:tab/>
      </w:r>
      <w:r w:rsidR="00C44AD9" w:rsidRPr="007D1920">
        <w:t>significant capital expenditure disclosed</w:t>
      </w:r>
      <w:r w:rsidR="0081627A" w:rsidRPr="007D1920">
        <w:t xml:space="preserve"> to the franchisee</w:t>
      </w:r>
      <w:r w:rsidR="00C44AD9" w:rsidRPr="007D1920">
        <w:t xml:space="preserve"> in a disclosure document as mentioned in subsection </w:t>
      </w:r>
      <w:r w:rsidR="0017125A" w:rsidRPr="007D1920">
        <w:t>19</w:t>
      </w:r>
      <w:r w:rsidR="005F446E" w:rsidRPr="007D1920">
        <w:t>(4)</w:t>
      </w:r>
      <w:r w:rsidR="00BE53BA" w:rsidRPr="007D1920">
        <w:t xml:space="preserve">, if the </w:t>
      </w:r>
      <w:r w:rsidRPr="007D1920">
        <w:t xml:space="preserve">disclosure document </w:t>
      </w:r>
      <w:r w:rsidR="00BE53BA" w:rsidRPr="007D1920">
        <w:t xml:space="preserve">was </w:t>
      </w:r>
      <w:r w:rsidRPr="007D1920">
        <w:t>given to the franchisee before</w:t>
      </w:r>
      <w:r w:rsidR="0081627A" w:rsidRPr="007D1920">
        <w:t xml:space="preserve"> the most recent of the following</w:t>
      </w:r>
      <w:r w:rsidR="000A5019" w:rsidRPr="007D1920">
        <w:t xml:space="preserve"> that is applicable</w:t>
      </w:r>
      <w:r w:rsidRPr="007D1920">
        <w:t>:</w:t>
      </w:r>
    </w:p>
    <w:p w14:paraId="057E6C35" w14:textId="77777777" w:rsidR="00333119" w:rsidRPr="007D1920" w:rsidRDefault="00910368" w:rsidP="00910368">
      <w:pPr>
        <w:pStyle w:val="paragraphsub"/>
      </w:pPr>
      <w:r w:rsidRPr="007D1920">
        <w:tab/>
        <w:t>(i)</w:t>
      </w:r>
      <w:r w:rsidRPr="007D1920">
        <w:tab/>
        <w:t>ent</w:t>
      </w:r>
      <w:r w:rsidR="0081627A" w:rsidRPr="007D1920">
        <w:t>ry</w:t>
      </w:r>
      <w:r w:rsidRPr="007D1920">
        <w:t xml:space="preserve"> into</w:t>
      </w:r>
      <w:r w:rsidR="00333119" w:rsidRPr="007D1920">
        <w:t xml:space="preserve"> the agreement;</w:t>
      </w:r>
    </w:p>
    <w:p w14:paraId="5E09CEAC" w14:textId="77777777" w:rsidR="00910368" w:rsidRPr="007D1920" w:rsidRDefault="00333119" w:rsidP="00910368">
      <w:pPr>
        <w:pStyle w:val="paragraphsub"/>
      </w:pPr>
      <w:r w:rsidRPr="007D1920">
        <w:tab/>
        <w:t>(ii)</w:t>
      </w:r>
      <w:r w:rsidRPr="007D1920">
        <w:tab/>
      </w:r>
      <w:r w:rsidR="00910368" w:rsidRPr="007D1920">
        <w:t>rene</w:t>
      </w:r>
      <w:r w:rsidR="0081627A" w:rsidRPr="007D1920">
        <w:t>wal of</w:t>
      </w:r>
      <w:r w:rsidR="00910368" w:rsidRPr="007D1920">
        <w:t xml:space="preserve"> the agreement;</w:t>
      </w:r>
    </w:p>
    <w:p w14:paraId="394A76C6" w14:textId="77777777" w:rsidR="00333119" w:rsidRPr="007D1920" w:rsidRDefault="00910368" w:rsidP="00910368">
      <w:pPr>
        <w:pStyle w:val="paragraphsub"/>
      </w:pPr>
      <w:r w:rsidRPr="007D1920">
        <w:tab/>
        <w:t>(</w:t>
      </w:r>
      <w:r w:rsidR="00333119" w:rsidRPr="007D1920">
        <w:t>i</w:t>
      </w:r>
      <w:r w:rsidRPr="007D1920">
        <w:t>ii)</w:t>
      </w:r>
      <w:r w:rsidRPr="007D1920">
        <w:tab/>
        <w:t>exten</w:t>
      </w:r>
      <w:r w:rsidR="0081627A" w:rsidRPr="007D1920">
        <w:t>sion of</w:t>
      </w:r>
      <w:r w:rsidRPr="007D1920">
        <w:t xml:space="preserve"> the term </w:t>
      </w:r>
      <w:r w:rsidR="00333119" w:rsidRPr="007D1920">
        <w:t>of the agreement;</w:t>
      </w:r>
    </w:p>
    <w:p w14:paraId="78BB5F0C" w14:textId="77777777" w:rsidR="00910368" w:rsidRPr="007D1920" w:rsidRDefault="00333119" w:rsidP="00910368">
      <w:pPr>
        <w:pStyle w:val="paragraphsub"/>
      </w:pPr>
      <w:r w:rsidRPr="007D1920">
        <w:tab/>
        <w:t>(iv)</w:t>
      </w:r>
      <w:r w:rsidRPr="007D1920">
        <w:tab/>
        <w:t xml:space="preserve">extension of the </w:t>
      </w:r>
      <w:r w:rsidR="00910368" w:rsidRPr="007D1920">
        <w:t>scope of the agreement;</w:t>
      </w:r>
    </w:p>
    <w:p w14:paraId="473A3663" w14:textId="77777777" w:rsidR="00910368" w:rsidRPr="007D1920" w:rsidRDefault="00910368" w:rsidP="00910368">
      <w:pPr>
        <w:pStyle w:val="paragraph"/>
      </w:pPr>
      <w:r w:rsidRPr="007D1920">
        <w:tab/>
        <w:t>(b)</w:t>
      </w:r>
      <w:r w:rsidRPr="007D1920">
        <w:tab/>
      </w:r>
      <w:r w:rsidR="00711E48" w:rsidRPr="007D1920">
        <w:t xml:space="preserve">significant capital </w:t>
      </w:r>
      <w:r w:rsidRPr="007D1920">
        <w:t>expenditure</w:t>
      </w:r>
      <w:r w:rsidR="000A5019" w:rsidRPr="007D1920">
        <w:t xml:space="preserve"> that</w:t>
      </w:r>
      <w:r w:rsidRPr="007D1920">
        <w:t xml:space="preserve"> is to be incurred by all or a majority of franchisees</w:t>
      </w:r>
      <w:r w:rsidR="000A5019" w:rsidRPr="007D1920">
        <w:t xml:space="preserve"> and is </w:t>
      </w:r>
      <w:r w:rsidRPr="007D1920">
        <w:t>approved by a majority of those franchisees;</w:t>
      </w:r>
    </w:p>
    <w:p w14:paraId="1F454484" w14:textId="77777777" w:rsidR="00910368" w:rsidRPr="007D1920" w:rsidRDefault="00910368" w:rsidP="00910368">
      <w:pPr>
        <w:pStyle w:val="paragraph"/>
      </w:pPr>
      <w:r w:rsidRPr="007D1920">
        <w:tab/>
        <w:t>(c)</w:t>
      </w:r>
      <w:r w:rsidRPr="007D1920">
        <w:tab/>
      </w:r>
      <w:r w:rsidR="00FB108A" w:rsidRPr="007D1920">
        <w:t xml:space="preserve">significant capital </w:t>
      </w:r>
      <w:r w:rsidRPr="007D1920">
        <w:t>expenditure incurred by the franchisee to comply with legislative obligations;</w:t>
      </w:r>
    </w:p>
    <w:p w14:paraId="3F62398B" w14:textId="77777777" w:rsidR="00910368" w:rsidRPr="007D1920" w:rsidRDefault="00910368" w:rsidP="00910368">
      <w:pPr>
        <w:pStyle w:val="paragraph"/>
      </w:pPr>
      <w:r w:rsidRPr="007D1920">
        <w:tab/>
        <w:t>(d)</w:t>
      </w:r>
      <w:r w:rsidRPr="007D1920">
        <w:tab/>
      </w:r>
      <w:r w:rsidR="00FB108A" w:rsidRPr="007D1920">
        <w:t xml:space="preserve">significant capital </w:t>
      </w:r>
      <w:r w:rsidRPr="007D1920">
        <w:t>expenditure agreed by the franchisee.</w:t>
      </w:r>
    </w:p>
    <w:p w14:paraId="36466F2D" w14:textId="77777777" w:rsidR="00910368" w:rsidRPr="007D1920" w:rsidRDefault="0017125A" w:rsidP="00910368">
      <w:pPr>
        <w:pStyle w:val="ActHead5"/>
      </w:pPr>
      <w:bookmarkStart w:id="93" w:name="_Toc177562504"/>
      <w:r w:rsidRPr="00273CA5">
        <w:rPr>
          <w:rStyle w:val="CharSectno"/>
        </w:rPr>
        <w:t>58</w:t>
      </w:r>
      <w:r w:rsidR="00910368" w:rsidRPr="007D1920">
        <w:t xml:space="preserve">  Payments to and from </w:t>
      </w:r>
      <w:r w:rsidR="00542BCA" w:rsidRPr="007D1920">
        <w:t>specific purpose</w:t>
      </w:r>
      <w:r w:rsidR="00910368" w:rsidRPr="007D1920">
        <w:t xml:space="preserve"> funds</w:t>
      </w:r>
      <w:r w:rsidR="00341EC0" w:rsidRPr="007D1920">
        <w:t xml:space="preserve"> [S31]</w:t>
      </w:r>
      <w:bookmarkEnd w:id="93"/>
    </w:p>
    <w:p w14:paraId="4723D77B" w14:textId="77777777" w:rsidR="006C34B1" w:rsidRPr="007D1920" w:rsidRDefault="006C34B1" w:rsidP="006C34B1">
      <w:pPr>
        <w:pStyle w:val="subsection"/>
      </w:pPr>
      <w:r w:rsidRPr="007D1920">
        <w:tab/>
        <w:t>(1)</w:t>
      </w:r>
      <w:r w:rsidRPr="007D1920">
        <w:tab/>
        <w:t>This section applies if a franchise agreement requires the franchisee to pay money to a specific purpose fund.</w:t>
      </w:r>
    </w:p>
    <w:p w14:paraId="450E641F" w14:textId="77777777" w:rsidR="006C34B1" w:rsidRPr="007D1920" w:rsidRDefault="006C34B1" w:rsidP="006C34B1">
      <w:pPr>
        <w:pStyle w:val="SubsectionHead"/>
      </w:pPr>
      <w:r w:rsidRPr="007D1920">
        <w:t>Payments by franchisors</w:t>
      </w:r>
    </w:p>
    <w:p w14:paraId="5423DC51" w14:textId="77777777" w:rsidR="006C34B1" w:rsidRPr="007D1920" w:rsidRDefault="006C34B1" w:rsidP="006C34B1">
      <w:pPr>
        <w:pStyle w:val="subsection"/>
      </w:pPr>
      <w:r w:rsidRPr="007D1920">
        <w:tab/>
        <w:t>(</w:t>
      </w:r>
      <w:r w:rsidR="00BE56B0" w:rsidRPr="007D1920">
        <w:t>2</w:t>
      </w:r>
      <w:r w:rsidRPr="007D1920">
        <w:t>)</w:t>
      </w:r>
      <w:r w:rsidRPr="007D1920">
        <w:tab/>
        <w:t>If the franchisor or master franchisor operates one or more units of a franchised business, the franchisor or master franchisor</w:t>
      </w:r>
      <w:r w:rsidRPr="007D1920">
        <w:rPr>
          <w:i/>
        </w:rPr>
        <w:t xml:space="preserve"> </w:t>
      </w:r>
      <w:r w:rsidRPr="007D1920">
        <w:t>must make payments to the fund on behalf of each of those units on the same basis as franchisees of other units of the franchised business.</w:t>
      </w:r>
    </w:p>
    <w:p w14:paraId="7EC7EE35" w14:textId="77777777" w:rsidR="006C34B1" w:rsidRPr="007D1920" w:rsidRDefault="006C34B1" w:rsidP="006C34B1">
      <w:pPr>
        <w:pStyle w:val="Penalty"/>
      </w:pPr>
      <w:r w:rsidRPr="007D1920">
        <w:t>Civil penalty:</w:t>
      </w:r>
      <w:r w:rsidRPr="007D1920">
        <w:tab/>
        <w:t>600 penalty units.</w:t>
      </w:r>
    </w:p>
    <w:p w14:paraId="570A5ED7" w14:textId="77777777" w:rsidR="006C34B1" w:rsidRPr="007D1920" w:rsidRDefault="006C34B1" w:rsidP="006C34B1">
      <w:pPr>
        <w:pStyle w:val="SubsectionHead"/>
      </w:pPr>
      <w:r w:rsidRPr="007D1920">
        <w:t>Obligations of fund administrators</w:t>
      </w:r>
    </w:p>
    <w:p w14:paraId="43E5340C" w14:textId="77777777" w:rsidR="00910368" w:rsidRPr="007D1920" w:rsidRDefault="00910368" w:rsidP="00910368">
      <w:pPr>
        <w:pStyle w:val="subsection"/>
      </w:pPr>
      <w:r w:rsidRPr="007D1920">
        <w:tab/>
        <w:t>(</w:t>
      </w:r>
      <w:r w:rsidR="00BE56B0" w:rsidRPr="007D1920">
        <w:t>3</w:t>
      </w:r>
      <w:r w:rsidRPr="007D1920">
        <w:t>)</w:t>
      </w:r>
      <w:r w:rsidRPr="007D1920">
        <w:tab/>
        <w:t>The fund administrator</w:t>
      </w:r>
      <w:r w:rsidR="006C34B1" w:rsidRPr="007D1920">
        <w:t xml:space="preserve"> of the fund</w:t>
      </w:r>
      <w:r w:rsidRPr="007D1920">
        <w:t xml:space="preserve"> must maintain a separate account with a financial institution for payments to the fund.</w:t>
      </w:r>
    </w:p>
    <w:p w14:paraId="4B0A974F" w14:textId="77777777" w:rsidR="00910368" w:rsidRPr="007D1920" w:rsidRDefault="00910368" w:rsidP="00910368">
      <w:pPr>
        <w:pStyle w:val="Penalty"/>
      </w:pPr>
      <w:r w:rsidRPr="007D1920">
        <w:t>Civil penalty:</w:t>
      </w:r>
      <w:r w:rsidRPr="007D1920">
        <w:tab/>
        <w:t>600 penalty units.</w:t>
      </w:r>
    </w:p>
    <w:p w14:paraId="705BA191" w14:textId="77777777" w:rsidR="00910368" w:rsidRPr="007D1920" w:rsidRDefault="00910368" w:rsidP="00910368">
      <w:pPr>
        <w:pStyle w:val="subsection"/>
      </w:pPr>
      <w:r w:rsidRPr="007D1920">
        <w:tab/>
        <w:t>(4)</w:t>
      </w:r>
      <w:r w:rsidRPr="007D1920">
        <w:tab/>
        <w:t xml:space="preserve">Despite any terms of </w:t>
      </w:r>
      <w:r w:rsidR="006C34B1" w:rsidRPr="007D1920">
        <w:t>the</w:t>
      </w:r>
      <w:r w:rsidRPr="007D1920">
        <w:t xml:space="preserve"> franchise agreement, the fund administrator must use the fund only to:</w:t>
      </w:r>
    </w:p>
    <w:p w14:paraId="065218C9" w14:textId="77777777" w:rsidR="00910368" w:rsidRPr="007D1920" w:rsidRDefault="00910368" w:rsidP="00910368">
      <w:pPr>
        <w:pStyle w:val="paragraph"/>
      </w:pPr>
      <w:r w:rsidRPr="007D1920">
        <w:tab/>
        <w:t>(a)</w:t>
      </w:r>
      <w:r w:rsidRPr="007D1920">
        <w:tab/>
        <w:t>meet expenses:</w:t>
      </w:r>
    </w:p>
    <w:p w14:paraId="168D9A15" w14:textId="77777777" w:rsidR="00910368" w:rsidRPr="007D1920" w:rsidRDefault="00910368" w:rsidP="00910368">
      <w:pPr>
        <w:pStyle w:val="paragraphsub"/>
      </w:pPr>
      <w:r w:rsidRPr="007D1920">
        <w:lastRenderedPageBreak/>
        <w:tab/>
        <w:t>(i)</w:t>
      </w:r>
      <w:r w:rsidRPr="007D1920">
        <w:tab/>
      </w:r>
      <w:r w:rsidR="00455D4E" w:rsidRPr="007D1920">
        <w:t xml:space="preserve">of a kind that </w:t>
      </w:r>
      <w:r w:rsidRPr="007D1920">
        <w:t xml:space="preserve">have been disclosed to franchisees in the disclosure document in accordance with paragraph 15.1(f) of </w:t>
      </w:r>
      <w:r w:rsidR="00AE5AE2" w:rsidRPr="007D1920">
        <w:t>Schedule 1</w:t>
      </w:r>
      <w:r w:rsidRPr="007D1920">
        <w:t>; or</w:t>
      </w:r>
    </w:p>
    <w:p w14:paraId="515CE0E8" w14:textId="77777777" w:rsidR="00910368" w:rsidRPr="007D1920" w:rsidRDefault="00910368" w:rsidP="00910368">
      <w:pPr>
        <w:pStyle w:val="paragraphsub"/>
      </w:pPr>
      <w:r w:rsidRPr="007D1920">
        <w:tab/>
        <w:t>(ii)</w:t>
      </w:r>
      <w:r w:rsidRPr="007D1920">
        <w:tab/>
      </w:r>
      <w:r w:rsidR="00455D4E" w:rsidRPr="007D1920">
        <w:t xml:space="preserve">that </w:t>
      </w:r>
      <w:r w:rsidRPr="007D1920">
        <w:t xml:space="preserve">are legitimate expenses for </w:t>
      </w:r>
      <w:r w:rsidR="00FC6892" w:rsidRPr="007D1920">
        <w:t>the specified purpose</w:t>
      </w:r>
      <w:r w:rsidR="006C34B1" w:rsidRPr="007D1920">
        <w:t xml:space="preserve"> for the fund;</w:t>
      </w:r>
      <w:r w:rsidRPr="007D1920">
        <w:t xml:space="preserve"> or</w:t>
      </w:r>
    </w:p>
    <w:p w14:paraId="732D16D8" w14:textId="77777777" w:rsidR="00910368" w:rsidRPr="007D1920" w:rsidRDefault="00910368" w:rsidP="00910368">
      <w:pPr>
        <w:pStyle w:val="paragraphsub"/>
      </w:pPr>
      <w:r w:rsidRPr="007D1920">
        <w:tab/>
        <w:t>(iii)</w:t>
      </w:r>
      <w:r w:rsidRPr="007D1920">
        <w:tab/>
      </w:r>
      <w:r w:rsidR="00455D4E" w:rsidRPr="007D1920">
        <w:t xml:space="preserve">that </w:t>
      </w:r>
      <w:r w:rsidRPr="007D1920">
        <w:t>have been agreed to by a majority of franchisees that are required to make payments to the fund; or</w:t>
      </w:r>
    </w:p>
    <w:p w14:paraId="23D25242" w14:textId="77777777" w:rsidR="00910368" w:rsidRPr="007D1920" w:rsidRDefault="00910368" w:rsidP="00910368">
      <w:pPr>
        <w:pStyle w:val="paragraph"/>
      </w:pPr>
      <w:r w:rsidRPr="007D1920">
        <w:tab/>
        <w:t>(b)</w:t>
      </w:r>
      <w:r w:rsidRPr="007D1920">
        <w:tab/>
        <w:t>pay the reasonable costs of administering and auditing the fund.</w:t>
      </w:r>
    </w:p>
    <w:p w14:paraId="56AA7622" w14:textId="77777777" w:rsidR="00910368" w:rsidRPr="007D1920" w:rsidRDefault="00910368" w:rsidP="00910368">
      <w:pPr>
        <w:pStyle w:val="Penalty"/>
      </w:pPr>
      <w:r w:rsidRPr="007D1920">
        <w:t>Civil penalty:</w:t>
      </w:r>
      <w:r w:rsidRPr="007D1920">
        <w:tab/>
        <w:t>600 penalty units.</w:t>
      </w:r>
    </w:p>
    <w:p w14:paraId="6482CD1E" w14:textId="77777777" w:rsidR="00910368" w:rsidRPr="007D1920" w:rsidRDefault="0017125A" w:rsidP="00910368">
      <w:pPr>
        <w:pStyle w:val="ActHead5"/>
      </w:pPr>
      <w:bookmarkStart w:id="94" w:name="_Toc177562505"/>
      <w:r w:rsidRPr="00273CA5">
        <w:rPr>
          <w:rStyle w:val="CharSectno"/>
        </w:rPr>
        <w:t>59</w:t>
      </w:r>
      <w:r w:rsidR="00910368" w:rsidRPr="007D1920">
        <w:t xml:space="preserve">  Franchisor not to vary franchise agreement retrospectively </w:t>
      </w:r>
      <w:r w:rsidR="0018525E" w:rsidRPr="007D1920">
        <w:t>without franchisee’s consent</w:t>
      </w:r>
      <w:r w:rsidR="00341EC0" w:rsidRPr="007D1920">
        <w:t xml:space="preserve"> [S31A]</w:t>
      </w:r>
      <w:bookmarkEnd w:id="94"/>
    </w:p>
    <w:p w14:paraId="0903DEC7" w14:textId="77777777" w:rsidR="00910368" w:rsidRPr="007D1920" w:rsidRDefault="00910368" w:rsidP="00910368">
      <w:pPr>
        <w:pStyle w:val="subsection"/>
      </w:pPr>
      <w:r w:rsidRPr="007D1920">
        <w:tab/>
      </w:r>
      <w:r w:rsidRPr="007D1920">
        <w:tab/>
        <w:t>A franchisor must not vary a franchise agreement with retrospective effect unless the franchisee has given written consent to the variation.</w:t>
      </w:r>
    </w:p>
    <w:p w14:paraId="74863AD4" w14:textId="77777777" w:rsidR="00BA7A74" w:rsidRPr="007D1920" w:rsidRDefault="00BA7A74" w:rsidP="00BA7A74">
      <w:pPr>
        <w:pStyle w:val="Penalty"/>
      </w:pPr>
      <w:r w:rsidRPr="007D1920">
        <w:t>Civil penalty:</w:t>
      </w:r>
      <w:r w:rsidRPr="007D1920">
        <w:tab/>
        <w:t>600 penalty units.</w:t>
      </w:r>
    </w:p>
    <w:p w14:paraId="5C8BBC3E" w14:textId="77777777" w:rsidR="00910368" w:rsidRPr="007D1920" w:rsidRDefault="0017125A" w:rsidP="00910368">
      <w:pPr>
        <w:pStyle w:val="ActHead5"/>
      </w:pPr>
      <w:bookmarkStart w:id="95" w:name="_Toc177562506"/>
      <w:r w:rsidRPr="00273CA5">
        <w:rPr>
          <w:rStyle w:val="CharSectno"/>
        </w:rPr>
        <w:t>60</w:t>
      </w:r>
      <w:r w:rsidR="00910368" w:rsidRPr="007D1920">
        <w:t xml:space="preserve">  Disclosure of </w:t>
      </w:r>
      <w:r w:rsidR="00113A31" w:rsidRPr="007D1920">
        <w:t xml:space="preserve">personal information of </w:t>
      </w:r>
      <w:r w:rsidR="00910368" w:rsidRPr="007D1920">
        <w:t>former franchisee</w:t>
      </w:r>
      <w:r w:rsidR="00113A31" w:rsidRPr="007D1920">
        <w:t>s</w:t>
      </w:r>
      <w:r w:rsidR="00341EC0" w:rsidRPr="007D1920">
        <w:t xml:space="preserve"> [S32]</w:t>
      </w:r>
      <w:bookmarkEnd w:id="95"/>
    </w:p>
    <w:p w14:paraId="77C17FA5" w14:textId="77777777" w:rsidR="00910368" w:rsidRPr="007D1920" w:rsidRDefault="00910368" w:rsidP="00910368">
      <w:pPr>
        <w:pStyle w:val="subsection"/>
      </w:pPr>
      <w:r w:rsidRPr="007D1920">
        <w:tab/>
        <w:t>(1)</w:t>
      </w:r>
      <w:r w:rsidRPr="007D1920">
        <w:tab/>
        <w:t xml:space="preserve">A former franchisee may give a franchisor a written request that the former franchisee’s </w:t>
      </w:r>
      <w:r w:rsidR="00113A31" w:rsidRPr="007D1920">
        <w:t>personal information</w:t>
      </w:r>
      <w:r w:rsidRPr="007D1920">
        <w:t xml:space="preserve"> not be disclosed to a prospective franchisee.</w:t>
      </w:r>
    </w:p>
    <w:p w14:paraId="554AD713" w14:textId="77777777" w:rsidR="00910368" w:rsidRPr="007D1920" w:rsidRDefault="00910368" w:rsidP="00910368">
      <w:pPr>
        <w:pStyle w:val="subsection"/>
      </w:pPr>
      <w:r w:rsidRPr="007D1920">
        <w:tab/>
        <w:t>(2)</w:t>
      </w:r>
      <w:r w:rsidRPr="007D1920">
        <w:tab/>
        <w:t xml:space="preserve">If such a request is made, the franchisor must not disclose the former franchisee’s </w:t>
      </w:r>
      <w:r w:rsidR="00113A31" w:rsidRPr="007D1920">
        <w:t>personal information</w:t>
      </w:r>
      <w:r w:rsidRPr="007D1920">
        <w:t xml:space="preserve"> to a prospective franchisee.</w:t>
      </w:r>
    </w:p>
    <w:p w14:paraId="3329D0BD" w14:textId="77777777" w:rsidR="003D48CA" w:rsidRPr="007D1920" w:rsidRDefault="003D48CA" w:rsidP="003D48CA">
      <w:pPr>
        <w:pStyle w:val="Penalty"/>
      </w:pPr>
      <w:r w:rsidRPr="007D1920">
        <w:t>Civil penalty:</w:t>
      </w:r>
      <w:r w:rsidRPr="007D1920">
        <w:tab/>
        <w:t>600 penalty units.</w:t>
      </w:r>
    </w:p>
    <w:p w14:paraId="6639BE85" w14:textId="77777777" w:rsidR="00910368" w:rsidRPr="007D1920" w:rsidRDefault="00910368" w:rsidP="00910368">
      <w:pPr>
        <w:pStyle w:val="subsection"/>
      </w:pPr>
      <w:r w:rsidRPr="007D1920">
        <w:tab/>
        <w:t>(3)</w:t>
      </w:r>
      <w:r w:rsidRPr="007D1920">
        <w:tab/>
        <w:t>A franchisor must not engage in conduct with the intention of influencing a former franchisee to make, or not make, such a request.</w:t>
      </w:r>
    </w:p>
    <w:p w14:paraId="504EE8AE" w14:textId="77777777" w:rsidR="00910368" w:rsidRPr="007D1920" w:rsidRDefault="00910368" w:rsidP="00910368">
      <w:pPr>
        <w:pStyle w:val="Penalty"/>
      </w:pPr>
      <w:r w:rsidRPr="007D1920">
        <w:t>Civil penalty:</w:t>
      </w:r>
      <w:r w:rsidRPr="007D1920">
        <w:tab/>
        <w:t>600 penalty units.</w:t>
      </w:r>
    </w:p>
    <w:p w14:paraId="7E41386B" w14:textId="77777777" w:rsidR="00910368" w:rsidRPr="007D1920" w:rsidRDefault="0017125A" w:rsidP="00910368">
      <w:pPr>
        <w:pStyle w:val="ActHead5"/>
      </w:pPr>
      <w:bookmarkStart w:id="96" w:name="_Toc177562507"/>
      <w:r w:rsidRPr="00273CA5">
        <w:rPr>
          <w:rStyle w:val="CharSectno"/>
        </w:rPr>
        <w:t>61</w:t>
      </w:r>
      <w:r w:rsidR="00910368" w:rsidRPr="007D1920">
        <w:t xml:space="preserve">  Association of franchisees or prospective franchisees</w:t>
      </w:r>
      <w:r w:rsidR="00341EC0" w:rsidRPr="007D1920">
        <w:t xml:space="preserve"> [S33]</w:t>
      </w:r>
      <w:bookmarkEnd w:id="96"/>
    </w:p>
    <w:p w14:paraId="271E5F94" w14:textId="77777777" w:rsidR="00910368" w:rsidRPr="007D1920" w:rsidRDefault="00910368" w:rsidP="00910368">
      <w:pPr>
        <w:pStyle w:val="subsection"/>
      </w:pPr>
      <w:r w:rsidRPr="007D1920">
        <w:tab/>
      </w:r>
      <w:r w:rsidRPr="007D1920">
        <w:tab/>
        <w:t>A franchisor must not engage in conduct that would restrict or impair:</w:t>
      </w:r>
    </w:p>
    <w:p w14:paraId="53456A3C" w14:textId="77777777" w:rsidR="00910368" w:rsidRPr="007D1920" w:rsidRDefault="00910368" w:rsidP="00910368">
      <w:pPr>
        <w:pStyle w:val="paragraph"/>
      </w:pPr>
      <w:r w:rsidRPr="007D1920">
        <w:tab/>
        <w:t>(a)</w:t>
      </w:r>
      <w:r w:rsidRPr="007D1920">
        <w:tab/>
        <w:t>a franchisee or prospective franchisee’s freedom to form an association; or</w:t>
      </w:r>
    </w:p>
    <w:p w14:paraId="290965DA" w14:textId="77777777" w:rsidR="00910368" w:rsidRPr="007D1920" w:rsidRDefault="00910368" w:rsidP="00910368">
      <w:pPr>
        <w:pStyle w:val="paragraph"/>
      </w:pPr>
      <w:r w:rsidRPr="007D1920">
        <w:tab/>
        <w:t>(b)</w:t>
      </w:r>
      <w:r w:rsidRPr="007D1920">
        <w:tab/>
        <w:t>a franchisee or prospective franchisee’s ability to associate with other franchisees or prospective franchisees for a lawful purpose.</w:t>
      </w:r>
    </w:p>
    <w:p w14:paraId="68951ECE" w14:textId="77777777" w:rsidR="00910368" w:rsidRPr="007D1920" w:rsidRDefault="00910368" w:rsidP="00910368">
      <w:pPr>
        <w:pStyle w:val="Penalty"/>
      </w:pPr>
      <w:r w:rsidRPr="007D1920">
        <w:t>Civil penalty:</w:t>
      </w:r>
    </w:p>
    <w:p w14:paraId="3BCBB108" w14:textId="77777777" w:rsidR="00910368" w:rsidRPr="007D1920" w:rsidRDefault="00910368" w:rsidP="00910368">
      <w:pPr>
        <w:pStyle w:val="paragraph"/>
      </w:pPr>
      <w:r w:rsidRPr="007D1920">
        <w:tab/>
        <w:t>(a)</w:t>
      </w:r>
      <w:r w:rsidRPr="007D1920">
        <w:tab/>
        <w:t xml:space="preserve">for a contravention by a body corporate—the amount under </w:t>
      </w:r>
      <w:r w:rsidR="00E8369A" w:rsidRPr="007D1920">
        <w:t>section</w:t>
      </w:r>
      <w:r w:rsidRPr="007D1920">
        <w:t> </w:t>
      </w:r>
      <w:r w:rsidR="0017125A" w:rsidRPr="007D1920">
        <w:t>16</w:t>
      </w:r>
      <w:r w:rsidRPr="007D1920">
        <w:t>; or</w:t>
      </w:r>
    </w:p>
    <w:p w14:paraId="105364D7" w14:textId="77777777" w:rsidR="00910368" w:rsidRPr="007D1920" w:rsidRDefault="00910368" w:rsidP="00910368">
      <w:pPr>
        <w:pStyle w:val="paragraph"/>
      </w:pPr>
      <w:r w:rsidRPr="007D1920">
        <w:tab/>
        <w:t>(b)</w:t>
      </w:r>
      <w:r w:rsidRPr="007D1920">
        <w:tab/>
        <w:t>for a contravention by a person who is not a body corporate—$500,000.</w:t>
      </w:r>
    </w:p>
    <w:p w14:paraId="6A5032EB" w14:textId="77777777" w:rsidR="005F5E8F" w:rsidRPr="007D1920" w:rsidRDefault="0017125A" w:rsidP="005F5E8F">
      <w:pPr>
        <w:pStyle w:val="ActHead5"/>
      </w:pPr>
      <w:bookmarkStart w:id="97" w:name="_Toc177562508"/>
      <w:r w:rsidRPr="00273CA5">
        <w:rPr>
          <w:rStyle w:val="CharSectno"/>
        </w:rPr>
        <w:t>62</w:t>
      </w:r>
      <w:r w:rsidR="005F5E8F" w:rsidRPr="007D1920">
        <w:t xml:space="preserve">  </w:t>
      </w:r>
      <w:r w:rsidR="00CC10DB" w:rsidRPr="007D1920">
        <w:t>Franchisor not to require franchisee to pay fr</w:t>
      </w:r>
      <w:r w:rsidR="005F5E8F" w:rsidRPr="007D1920">
        <w:t>anchisor’s legal costs relating to franchise agreement</w:t>
      </w:r>
      <w:bookmarkEnd w:id="97"/>
    </w:p>
    <w:p w14:paraId="21BE3EA9" w14:textId="77777777" w:rsidR="005F5E8F" w:rsidRPr="007D1920" w:rsidRDefault="005F5E8F" w:rsidP="00131BE1">
      <w:pPr>
        <w:pStyle w:val="subsection"/>
      </w:pPr>
      <w:r w:rsidRPr="007D1920">
        <w:tab/>
        <w:t>(1)</w:t>
      </w:r>
      <w:r w:rsidRPr="007D1920">
        <w:tab/>
        <w:t>A franchisor</w:t>
      </w:r>
      <w:r w:rsidR="00131BE1" w:rsidRPr="007D1920">
        <w:t xml:space="preserve"> or an associate of the franchisor</w:t>
      </w:r>
      <w:r w:rsidRPr="007D1920">
        <w:t xml:space="preserve"> must not</w:t>
      </w:r>
      <w:r w:rsidR="00131BE1" w:rsidRPr="007D1920">
        <w:t xml:space="preserve"> </w:t>
      </w:r>
      <w:r w:rsidRPr="007D1920">
        <w:t>requir</w:t>
      </w:r>
      <w:r w:rsidR="00495A6D" w:rsidRPr="007D1920">
        <w:t>e a</w:t>
      </w:r>
      <w:r w:rsidRPr="007D1920">
        <w:t xml:space="preserve"> franchisee to pay all or part of the franchisor’s costs of legal services relating to preparing, negotiating or executing </w:t>
      </w:r>
      <w:r w:rsidR="00495A6D" w:rsidRPr="007D1920">
        <w:t>a franchise</w:t>
      </w:r>
      <w:r w:rsidRPr="007D1920">
        <w:t xml:space="preserve"> agreement or documents relating to the agreement</w:t>
      </w:r>
      <w:r w:rsidR="00BB4865" w:rsidRPr="007D1920">
        <w:t xml:space="preserve">, other than as permitted under </w:t>
      </w:r>
      <w:r w:rsidR="00482ED0" w:rsidRPr="007D1920">
        <w:t>subsection (</w:t>
      </w:r>
      <w:r w:rsidR="00BB4865" w:rsidRPr="007D1920">
        <w:t>2).</w:t>
      </w:r>
    </w:p>
    <w:p w14:paraId="1A769258" w14:textId="77777777" w:rsidR="005F5E8F" w:rsidRPr="007D1920" w:rsidRDefault="005F5E8F" w:rsidP="005F5E8F">
      <w:pPr>
        <w:pStyle w:val="Penalty"/>
      </w:pPr>
      <w:r w:rsidRPr="007D1920">
        <w:t>Civil penalty:</w:t>
      </w:r>
      <w:r w:rsidRPr="007D1920">
        <w:tab/>
        <w:t>600 penalty units.</w:t>
      </w:r>
    </w:p>
    <w:p w14:paraId="51D8EF3E" w14:textId="77777777" w:rsidR="005F5E8F" w:rsidRPr="007D1920" w:rsidRDefault="005F5E8F" w:rsidP="005F5E8F">
      <w:pPr>
        <w:pStyle w:val="subsection"/>
      </w:pPr>
      <w:r w:rsidRPr="007D1920">
        <w:lastRenderedPageBreak/>
        <w:tab/>
        <w:t>(2)</w:t>
      </w:r>
      <w:r w:rsidRPr="007D1920">
        <w:tab/>
      </w:r>
      <w:r w:rsidR="004247B7" w:rsidRPr="007D1920">
        <w:t>The</w:t>
      </w:r>
      <w:r w:rsidRPr="007D1920">
        <w:t xml:space="preserve"> franchisor </w:t>
      </w:r>
      <w:r w:rsidR="00BB4865" w:rsidRPr="007D1920">
        <w:t>may</w:t>
      </w:r>
      <w:r w:rsidRPr="007D1920">
        <w:t xml:space="preserve"> requir</w:t>
      </w:r>
      <w:r w:rsidR="00BB4865" w:rsidRPr="007D1920">
        <w:t xml:space="preserve">e </w:t>
      </w:r>
      <w:r w:rsidR="004247B7" w:rsidRPr="007D1920">
        <w:t>the</w:t>
      </w:r>
      <w:r w:rsidRPr="007D1920">
        <w:t xml:space="preserve"> franchisee to make a payment, before the franchisee starts the franchised business, of a fixed amount of dollars that:</w:t>
      </w:r>
    </w:p>
    <w:p w14:paraId="0A5EFCFC" w14:textId="77777777" w:rsidR="005F5E8F" w:rsidRPr="007D1920" w:rsidRDefault="005F5E8F" w:rsidP="005F5E8F">
      <w:pPr>
        <w:pStyle w:val="paragraph"/>
      </w:pPr>
      <w:r w:rsidRPr="007D1920">
        <w:tab/>
        <w:t>(a)</w:t>
      </w:r>
      <w:r w:rsidRPr="007D1920">
        <w:tab/>
        <w:t xml:space="preserve">is specified in the </w:t>
      </w:r>
      <w:r w:rsidR="005164DA" w:rsidRPr="007D1920">
        <w:t xml:space="preserve">franchise </w:t>
      </w:r>
      <w:r w:rsidRPr="007D1920">
        <w:t>agreement; and</w:t>
      </w:r>
    </w:p>
    <w:p w14:paraId="791C12C1" w14:textId="77777777" w:rsidR="005F5E8F" w:rsidRPr="007D1920" w:rsidRDefault="005F5E8F" w:rsidP="005F5E8F">
      <w:pPr>
        <w:pStyle w:val="paragraph"/>
      </w:pPr>
      <w:r w:rsidRPr="007D1920">
        <w:tab/>
        <w:t>(b)</w:t>
      </w:r>
      <w:r w:rsidRPr="007D1920">
        <w:tab/>
        <w:t>is stated in the agreement as being for the franchisor’s costs of legal services relating to preparing, negotiating or executing the agreement; and</w:t>
      </w:r>
    </w:p>
    <w:p w14:paraId="450873B1" w14:textId="77777777" w:rsidR="00CF26B3" w:rsidRPr="007D1920" w:rsidRDefault="00CF26B3" w:rsidP="00CF26B3">
      <w:pPr>
        <w:pStyle w:val="paragraph"/>
      </w:pPr>
      <w:r w:rsidRPr="007D1920">
        <w:tab/>
        <w:t>(</w:t>
      </w:r>
      <w:r w:rsidR="00C23E3D" w:rsidRPr="007D1920">
        <w:t>c</w:t>
      </w:r>
      <w:r w:rsidRPr="007D1920">
        <w:t>)</w:t>
      </w:r>
      <w:r w:rsidRPr="007D1920">
        <w:tab/>
        <w:t>does not exceed the reasonable and genuine costs</w:t>
      </w:r>
      <w:r w:rsidR="0077726D" w:rsidRPr="007D1920">
        <w:t xml:space="preserve"> of the services mentioned in </w:t>
      </w:r>
      <w:r w:rsidR="0099641B" w:rsidRPr="007D1920">
        <w:t>paragraph (</w:t>
      </w:r>
      <w:r w:rsidR="0077726D" w:rsidRPr="007D1920">
        <w:t>b)</w:t>
      </w:r>
      <w:r w:rsidRPr="007D1920">
        <w:t>; and</w:t>
      </w:r>
    </w:p>
    <w:p w14:paraId="704B379F" w14:textId="77777777" w:rsidR="005F5E8F" w:rsidRPr="007D1920" w:rsidRDefault="005F5E8F" w:rsidP="005F5E8F">
      <w:pPr>
        <w:pStyle w:val="paragraph"/>
      </w:pPr>
      <w:r w:rsidRPr="007D1920">
        <w:tab/>
        <w:t>(</w:t>
      </w:r>
      <w:r w:rsidR="00C23E3D" w:rsidRPr="007D1920">
        <w:t>d</w:t>
      </w:r>
      <w:r w:rsidRPr="007D1920">
        <w:t>)</w:t>
      </w:r>
      <w:r w:rsidRPr="007D1920">
        <w:tab/>
        <w:t>is stated in the agreement not to include any amount for the franchisor’s costs of legal services that will or may be provided, after the agreement is entered into, in relation to preparing, negotiating or executing other documents</w:t>
      </w:r>
      <w:r w:rsidR="00CF26B3" w:rsidRPr="007D1920">
        <w:t>.</w:t>
      </w:r>
    </w:p>
    <w:p w14:paraId="10A1C54D" w14:textId="77777777" w:rsidR="00501D9D" w:rsidRPr="007D1920" w:rsidRDefault="0017125A" w:rsidP="00501D9D">
      <w:pPr>
        <w:pStyle w:val="ActHead5"/>
      </w:pPr>
      <w:bookmarkStart w:id="98" w:name="_Toc177562509"/>
      <w:r w:rsidRPr="00273CA5">
        <w:rPr>
          <w:rStyle w:val="CharSectno"/>
        </w:rPr>
        <w:t>63</w:t>
      </w:r>
      <w:r w:rsidR="00501D9D" w:rsidRPr="007D1920">
        <w:t xml:space="preserve">  </w:t>
      </w:r>
      <w:r w:rsidR="00CC10DB" w:rsidRPr="007D1920">
        <w:t>Franchisor not to require franchisee to pay c</w:t>
      </w:r>
      <w:r w:rsidR="00501D9D" w:rsidRPr="007D1920">
        <w:t>osts of settling disputes</w:t>
      </w:r>
      <w:bookmarkEnd w:id="98"/>
    </w:p>
    <w:p w14:paraId="291ADC3D" w14:textId="77777777" w:rsidR="00501D9D" w:rsidRPr="007D1920" w:rsidRDefault="00501D9D" w:rsidP="00501D9D">
      <w:pPr>
        <w:pStyle w:val="subsection"/>
      </w:pPr>
      <w:r w:rsidRPr="007D1920">
        <w:tab/>
      </w:r>
      <w:r w:rsidRPr="007D1920">
        <w:tab/>
        <w:t xml:space="preserve">A franchisor must not require </w:t>
      </w:r>
      <w:r w:rsidR="00CC10DB" w:rsidRPr="007D1920">
        <w:t>a</w:t>
      </w:r>
      <w:r w:rsidRPr="007D1920">
        <w:t xml:space="preserve"> franchisee to pay costs incurred by the franchisor in relation to settling a dispute</w:t>
      </w:r>
      <w:r w:rsidR="00C505DF" w:rsidRPr="007D1920">
        <w:t xml:space="preserve"> (whether the dispute is resolved as mentioned in </w:t>
      </w:r>
      <w:r w:rsidR="00AE5AE2" w:rsidRPr="007D1920">
        <w:t>Part 5</w:t>
      </w:r>
      <w:r w:rsidR="00C505DF" w:rsidRPr="007D1920">
        <w:t xml:space="preserve"> or otherwise)</w:t>
      </w:r>
      <w:r w:rsidRPr="007D1920">
        <w:t>.</w:t>
      </w:r>
    </w:p>
    <w:p w14:paraId="067FCBA8" w14:textId="77777777" w:rsidR="00501D9D" w:rsidRPr="007D1920" w:rsidRDefault="00501D9D" w:rsidP="00501D9D">
      <w:pPr>
        <w:pStyle w:val="Penalty"/>
      </w:pPr>
      <w:r w:rsidRPr="007D1920">
        <w:t>Civil penalty:</w:t>
      </w:r>
      <w:r w:rsidRPr="007D1920">
        <w:tab/>
        <w:t>600 penalty units.</w:t>
      </w:r>
    </w:p>
    <w:p w14:paraId="6FB4A80C" w14:textId="77777777" w:rsidR="005236FA" w:rsidRPr="007D1920" w:rsidRDefault="0017125A" w:rsidP="005236FA">
      <w:pPr>
        <w:pStyle w:val="ActHead5"/>
      </w:pPr>
      <w:bookmarkStart w:id="99" w:name="_Toc177562510"/>
      <w:r w:rsidRPr="00273CA5">
        <w:rPr>
          <w:rStyle w:val="CharSectno"/>
        </w:rPr>
        <w:t>64</w:t>
      </w:r>
      <w:r w:rsidR="005236FA" w:rsidRPr="007D1920">
        <w:t xml:space="preserve">  Franchisor not to rely on restraint of trade clause if franchise agreement not extended</w:t>
      </w:r>
      <w:bookmarkEnd w:id="99"/>
    </w:p>
    <w:p w14:paraId="009FC129" w14:textId="77777777" w:rsidR="005236FA" w:rsidRPr="007D1920" w:rsidRDefault="005236FA" w:rsidP="005236FA">
      <w:pPr>
        <w:pStyle w:val="subsection"/>
      </w:pPr>
      <w:r w:rsidRPr="007D1920">
        <w:tab/>
      </w:r>
      <w:r w:rsidRPr="007D1920">
        <w:tab/>
        <w:t xml:space="preserve">A franchisor must not </w:t>
      </w:r>
      <w:r w:rsidR="0098542F" w:rsidRPr="007D1920">
        <w:t xml:space="preserve">rely on, or purport to rely on, a restraint of trade clause that would apply in the circumstances mentioned in section </w:t>
      </w:r>
      <w:r w:rsidR="0017125A" w:rsidRPr="007D1920">
        <w:t>41</w:t>
      </w:r>
      <w:r w:rsidRPr="007D1920">
        <w:t>.</w:t>
      </w:r>
    </w:p>
    <w:p w14:paraId="0BC1EB7C" w14:textId="77777777" w:rsidR="005236FA" w:rsidRPr="007D1920" w:rsidRDefault="005236FA" w:rsidP="005236FA">
      <w:pPr>
        <w:pStyle w:val="Penalty"/>
      </w:pPr>
      <w:r w:rsidRPr="007D1920">
        <w:t>Civil penalty:</w:t>
      </w:r>
      <w:r w:rsidRPr="007D1920">
        <w:tab/>
        <w:t>600 penalty units.</w:t>
      </w:r>
    </w:p>
    <w:p w14:paraId="2973A042" w14:textId="77777777" w:rsidR="00910368" w:rsidRPr="007D1920" w:rsidRDefault="00AE5AE2" w:rsidP="00520FC5">
      <w:pPr>
        <w:pStyle w:val="ActHead2"/>
        <w:pageBreakBefore/>
      </w:pPr>
      <w:bookmarkStart w:id="100" w:name="_Toc177562511"/>
      <w:r w:rsidRPr="00273CA5">
        <w:rPr>
          <w:rStyle w:val="CharPartNo"/>
        </w:rPr>
        <w:lastRenderedPageBreak/>
        <w:t>Part 5</w:t>
      </w:r>
      <w:r w:rsidR="00910368" w:rsidRPr="007D1920">
        <w:t>—</w:t>
      </w:r>
      <w:r w:rsidR="00910368" w:rsidRPr="00273CA5">
        <w:rPr>
          <w:rStyle w:val="CharPartText"/>
        </w:rPr>
        <w:t>Resolving disputes</w:t>
      </w:r>
      <w:bookmarkEnd w:id="100"/>
    </w:p>
    <w:p w14:paraId="53D7C966" w14:textId="77777777" w:rsidR="00910368" w:rsidRPr="007D1920" w:rsidRDefault="00910368" w:rsidP="00910368">
      <w:pPr>
        <w:pStyle w:val="ActHead3"/>
      </w:pPr>
      <w:bookmarkStart w:id="101" w:name="_Toc177562512"/>
      <w:r w:rsidRPr="00273CA5">
        <w:rPr>
          <w:rStyle w:val="CharDivNo"/>
        </w:rPr>
        <w:t>Division 1</w:t>
      </w:r>
      <w:r w:rsidRPr="007D1920">
        <w:t>—</w:t>
      </w:r>
      <w:r w:rsidRPr="00273CA5">
        <w:rPr>
          <w:rStyle w:val="CharDivText"/>
        </w:rPr>
        <w:t>General</w:t>
      </w:r>
      <w:bookmarkEnd w:id="101"/>
    </w:p>
    <w:p w14:paraId="18561FD7" w14:textId="77777777" w:rsidR="001E6740" w:rsidRPr="007D1920" w:rsidRDefault="0017125A" w:rsidP="001E6740">
      <w:pPr>
        <w:pStyle w:val="ActHead5"/>
      </w:pPr>
      <w:bookmarkStart w:id="102" w:name="_Toc177562513"/>
      <w:r w:rsidRPr="00273CA5">
        <w:rPr>
          <w:rStyle w:val="CharSectno"/>
        </w:rPr>
        <w:t>65</w:t>
      </w:r>
      <w:r w:rsidR="001E6740" w:rsidRPr="007D1920">
        <w:t xml:space="preserve">  Right to bring proceedings unaffected by this Part [S37]</w:t>
      </w:r>
      <w:bookmarkEnd w:id="102"/>
    </w:p>
    <w:p w14:paraId="3B104BBB" w14:textId="77777777" w:rsidR="001E6740" w:rsidRPr="007D1920" w:rsidRDefault="001E6740" w:rsidP="001E6740">
      <w:pPr>
        <w:pStyle w:val="subsection"/>
      </w:pPr>
      <w:r w:rsidRPr="007D1920">
        <w:tab/>
      </w:r>
      <w:r w:rsidRPr="007D1920">
        <w:tab/>
        <w:t>This Part does not affect the right of a party to a franchise agreement to bring legal proceedings, whether under the franchise agreement or otherwise.</w:t>
      </w:r>
    </w:p>
    <w:p w14:paraId="7B36097D" w14:textId="77777777" w:rsidR="00910368" w:rsidRPr="007D1920" w:rsidRDefault="0017125A" w:rsidP="00910368">
      <w:pPr>
        <w:pStyle w:val="ActHead5"/>
      </w:pPr>
      <w:bookmarkStart w:id="103" w:name="_Toc177562514"/>
      <w:r w:rsidRPr="00273CA5">
        <w:rPr>
          <w:rStyle w:val="CharSectno"/>
        </w:rPr>
        <w:t>66</w:t>
      </w:r>
      <w:r w:rsidR="00910368" w:rsidRPr="007D1920">
        <w:t xml:space="preserve">  Internal complaint handling procedure</w:t>
      </w:r>
      <w:r w:rsidR="00341EC0" w:rsidRPr="007D1920">
        <w:t xml:space="preserve"> [S34]</w:t>
      </w:r>
      <w:bookmarkEnd w:id="103"/>
    </w:p>
    <w:p w14:paraId="63170854" w14:textId="77777777" w:rsidR="00910368" w:rsidRPr="007D1920" w:rsidRDefault="00910368" w:rsidP="00910368">
      <w:pPr>
        <w:pStyle w:val="subsection"/>
      </w:pPr>
      <w:r w:rsidRPr="007D1920">
        <w:tab/>
      </w:r>
      <w:r w:rsidRPr="007D1920">
        <w:tab/>
        <w:t>A franchise agreement must provide for a complaint handling procedure that has the same effect as sub</w:t>
      </w:r>
      <w:r w:rsidR="00E8369A" w:rsidRPr="007D1920">
        <w:t>section</w:t>
      </w:r>
      <w:r w:rsidRPr="007D1920">
        <w:t>s </w:t>
      </w:r>
      <w:r w:rsidR="0017125A" w:rsidRPr="007D1920">
        <w:t>69</w:t>
      </w:r>
      <w:r w:rsidRPr="007D1920">
        <w:t xml:space="preserve">(1) to (4) and </w:t>
      </w:r>
      <w:r w:rsidR="00E8369A" w:rsidRPr="007D1920">
        <w:t>section</w:t>
      </w:r>
      <w:r w:rsidRPr="007D1920">
        <w:t> </w:t>
      </w:r>
      <w:r w:rsidR="0017125A" w:rsidRPr="007D1920">
        <w:t>71</w:t>
      </w:r>
      <w:r w:rsidRPr="007D1920">
        <w:t xml:space="preserve"> except for providing for imposition of a civil penalty.</w:t>
      </w:r>
    </w:p>
    <w:p w14:paraId="05A76B8A" w14:textId="77777777" w:rsidR="00910368" w:rsidRPr="007D1920" w:rsidRDefault="0017125A" w:rsidP="00910368">
      <w:pPr>
        <w:pStyle w:val="ActHead5"/>
      </w:pPr>
      <w:bookmarkStart w:id="104" w:name="_Toc177562515"/>
      <w:r w:rsidRPr="00273CA5">
        <w:rPr>
          <w:rStyle w:val="CharSectno"/>
        </w:rPr>
        <w:t>67</w:t>
      </w:r>
      <w:r w:rsidR="00910368" w:rsidRPr="007D1920">
        <w:t xml:space="preserve">  Resolving disputes</w:t>
      </w:r>
      <w:r w:rsidR="00341EC0" w:rsidRPr="007D1920">
        <w:t xml:space="preserve"> [S35]</w:t>
      </w:r>
      <w:bookmarkEnd w:id="104"/>
    </w:p>
    <w:p w14:paraId="02D54BA1" w14:textId="77777777" w:rsidR="00910368" w:rsidRPr="007D1920" w:rsidRDefault="00910368" w:rsidP="00910368">
      <w:pPr>
        <w:pStyle w:val="subsection"/>
      </w:pPr>
      <w:r w:rsidRPr="007D1920">
        <w:tab/>
      </w:r>
      <w:r w:rsidRPr="007D1920">
        <w:tab/>
        <w:t xml:space="preserve">A party to a franchise agreement (the </w:t>
      </w:r>
      <w:r w:rsidRPr="007D1920">
        <w:rPr>
          <w:b/>
          <w:i/>
        </w:rPr>
        <w:t>complainant</w:t>
      </w:r>
      <w:r w:rsidRPr="007D1920">
        <w:t>) who has a dispute with another party to the franchise agreement (the</w:t>
      </w:r>
      <w:r w:rsidRPr="007D1920">
        <w:rPr>
          <w:b/>
        </w:rPr>
        <w:t xml:space="preserve"> </w:t>
      </w:r>
      <w:r w:rsidRPr="007D1920">
        <w:rPr>
          <w:b/>
          <w:i/>
        </w:rPr>
        <w:t>respondent</w:t>
      </w:r>
      <w:r w:rsidRPr="007D1920">
        <w:t>) may:</w:t>
      </w:r>
    </w:p>
    <w:p w14:paraId="4BC2FF55" w14:textId="77777777" w:rsidR="00910368" w:rsidRPr="007D1920" w:rsidRDefault="00910368" w:rsidP="00910368">
      <w:pPr>
        <w:pStyle w:val="paragraph"/>
      </w:pPr>
      <w:r w:rsidRPr="007D1920">
        <w:tab/>
        <w:t>(a)</w:t>
      </w:r>
      <w:r w:rsidRPr="007D1920">
        <w:tab/>
        <w:t>take action under the agreement’s complaint handling procedure; or</w:t>
      </w:r>
    </w:p>
    <w:p w14:paraId="12CA414B" w14:textId="77777777" w:rsidR="00910368" w:rsidRPr="007D1920" w:rsidRDefault="00910368" w:rsidP="00910368">
      <w:pPr>
        <w:pStyle w:val="paragraph"/>
      </w:pPr>
      <w:r w:rsidRPr="007D1920">
        <w:tab/>
        <w:t>(b)</w:t>
      </w:r>
      <w:r w:rsidRPr="007D1920">
        <w:tab/>
        <w:t xml:space="preserve">take action in accordance with the procedure set out in </w:t>
      </w:r>
      <w:r w:rsidR="00AE5AE2" w:rsidRPr="007D1920">
        <w:t>Division 2</w:t>
      </w:r>
      <w:r w:rsidRPr="007D1920">
        <w:t xml:space="preserve"> of this Part.</w:t>
      </w:r>
    </w:p>
    <w:p w14:paraId="74378374" w14:textId="77777777" w:rsidR="00910368" w:rsidRPr="007D1920" w:rsidRDefault="00910368" w:rsidP="00910368">
      <w:pPr>
        <w:pStyle w:val="notetext"/>
      </w:pPr>
      <w:r w:rsidRPr="007D1920">
        <w:t>Note:</w:t>
      </w:r>
      <w:r w:rsidRPr="007D1920">
        <w:tab/>
        <w:t>See also Division </w:t>
      </w:r>
      <w:r w:rsidR="0018136C" w:rsidRPr="007D1920">
        <w:t>3</w:t>
      </w:r>
      <w:r w:rsidRPr="007D1920">
        <w:t xml:space="preserve"> of </w:t>
      </w:r>
      <w:r w:rsidR="00AE5AE2" w:rsidRPr="007D1920">
        <w:t>Part 6</w:t>
      </w:r>
      <w:r w:rsidRPr="007D1920">
        <w:t xml:space="preserve"> in relation to new vehicle dealership agreements.</w:t>
      </w:r>
    </w:p>
    <w:p w14:paraId="10BAF59A" w14:textId="77777777" w:rsidR="00910368" w:rsidRPr="007D1920" w:rsidRDefault="0017125A" w:rsidP="00910368">
      <w:pPr>
        <w:pStyle w:val="ActHead5"/>
      </w:pPr>
      <w:bookmarkStart w:id="105" w:name="_Toc177562516"/>
      <w:r w:rsidRPr="00273CA5">
        <w:rPr>
          <w:rStyle w:val="CharSectno"/>
        </w:rPr>
        <w:t>68</w:t>
      </w:r>
      <w:r w:rsidR="00910368" w:rsidRPr="007D1920">
        <w:t xml:space="preserve">  When a party is taken to be trying to resolve a dispute</w:t>
      </w:r>
      <w:r w:rsidR="00341EC0" w:rsidRPr="007D1920">
        <w:t xml:space="preserve"> [S36]</w:t>
      </w:r>
      <w:bookmarkEnd w:id="105"/>
    </w:p>
    <w:p w14:paraId="6F6CBD2E" w14:textId="77777777" w:rsidR="00910368" w:rsidRPr="007D1920" w:rsidRDefault="00910368" w:rsidP="00910368">
      <w:pPr>
        <w:pStyle w:val="subsection"/>
      </w:pPr>
      <w:r w:rsidRPr="007D1920">
        <w:tab/>
      </w:r>
      <w:r w:rsidRPr="007D1920">
        <w:tab/>
        <w:t>A party will be taken to be trying to resolve a dispute if the party approaches the resolution of the dispute in a reconciliatory manner, including doing any of the following:</w:t>
      </w:r>
    </w:p>
    <w:p w14:paraId="39A27C4E" w14:textId="77777777" w:rsidR="00910368" w:rsidRPr="007D1920" w:rsidRDefault="00910368" w:rsidP="00910368">
      <w:pPr>
        <w:pStyle w:val="paragraph"/>
      </w:pPr>
      <w:r w:rsidRPr="007D1920">
        <w:tab/>
        <w:t>(a)</w:t>
      </w:r>
      <w:r w:rsidRPr="007D1920">
        <w:tab/>
        <w:t>attending and participating in meetings at reasonable times;</w:t>
      </w:r>
    </w:p>
    <w:p w14:paraId="29879A13" w14:textId="77777777" w:rsidR="00910368" w:rsidRPr="007D1920" w:rsidRDefault="00910368" w:rsidP="00910368">
      <w:pPr>
        <w:pStyle w:val="paragraph"/>
      </w:pPr>
      <w:r w:rsidRPr="007D1920">
        <w:tab/>
        <w:t>(b)</w:t>
      </w:r>
      <w:r w:rsidRPr="007D1920">
        <w:tab/>
      </w:r>
      <w:r w:rsidR="0054190E" w:rsidRPr="007D1920">
        <w:t xml:space="preserve">during the dispute, </w:t>
      </w:r>
      <w:r w:rsidRPr="007D1920">
        <w:t xml:space="preserve">not </w:t>
      </w:r>
      <w:r w:rsidR="00AF2EF3" w:rsidRPr="007D1920">
        <w:t xml:space="preserve">taking an action or refusing to take an action if the action or refusal </w:t>
      </w:r>
      <w:r w:rsidR="004F20B1" w:rsidRPr="007D1920">
        <w:t>would</w:t>
      </w:r>
      <w:r w:rsidR="0054190E" w:rsidRPr="007D1920">
        <w:t xml:space="preserve"> </w:t>
      </w:r>
      <w:r w:rsidR="00C542B8" w:rsidRPr="007D1920">
        <w:t>damag</w:t>
      </w:r>
      <w:r w:rsidR="0054190E" w:rsidRPr="007D1920">
        <w:t>e</w:t>
      </w:r>
      <w:r w:rsidR="00C542B8" w:rsidRPr="007D1920">
        <w:t xml:space="preserve"> the reputation of the franchise system</w:t>
      </w:r>
      <w:r w:rsidRPr="007D1920">
        <w:t>;</w:t>
      </w:r>
    </w:p>
    <w:p w14:paraId="522E874B" w14:textId="77777777" w:rsidR="00910368" w:rsidRPr="007D1920" w:rsidRDefault="00910368" w:rsidP="00910368">
      <w:pPr>
        <w:pStyle w:val="paragraph"/>
      </w:pPr>
      <w:r w:rsidRPr="007D1920">
        <w:tab/>
        <w:t>(</w:t>
      </w:r>
      <w:r w:rsidR="00F32B27" w:rsidRPr="007D1920">
        <w:t>c</w:t>
      </w:r>
      <w:r w:rsidRPr="007D1920">
        <w:t>)</w:t>
      </w:r>
      <w:r w:rsidRPr="007D1920">
        <w:tab/>
        <w:t>if an ADR process is being used to try to resolve the dispute—both:</w:t>
      </w:r>
    </w:p>
    <w:p w14:paraId="5E093185" w14:textId="77777777" w:rsidR="00910368" w:rsidRPr="007D1920" w:rsidRDefault="00910368" w:rsidP="00910368">
      <w:pPr>
        <w:pStyle w:val="paragraphsub"/>
      </w:pPr>
      <w:r w:rsidRPr="007D1920">
        <w:tab/>
        <w:t>(i)</w:t>
      </w:r>
      <w:r w:rsidRPr="007D1920">
        <w:tab/>
        <w:t>making the party’s intention clear, at the beginning of the process, as to what the party is trying to achieve through the process; and</w:t>
      </w:r>
    </w:p>
    <w:p w14:paraId="21BD9D06" w14:textId="77777777" w:rsidR="00910368" w:rsidRPr="007D1920" w:rsidRDefault="00910368" w:rsidP="00910368">
      <w:pPr>
        <w:pStyle w:val="paragraphsub"/>
      </w:pPr>
      <w:r w:rsidRPr="007D1920">
        <w:tab/>
        <w:t>(ii)</w:t>
      </w:r>
      <w:r w:rsidRPr="007D1920">
        <w:tab/>
        <w:t>observing any obligations relating to confidentiality that apply during or after the process.</w:t>
      </w:r>
    </w:p>
    <w:p w14:paraId="023DC3A1" w14:textId="77777777" w:rsidR="003E301E" w:rsidRPr="007D1920" w:rsidRDefault="00523B2D" w:rsidP="00523B2D">
      <w:pPr>
        <w:pStyle w:val="notetext"/>
      </w:pPr>
      <w:r w:rsidRPr="007D1920">
        <w:t>Note:</w:t>
      </w:r>
      <w:r w:rsidRPr="007D1920">
        <w:tab/>
        <w:t xml:space="preserve">For </w:t>
      </w:r>
      <w:r w:rsidR="0099641B" w:rsidRPr="007D1920">
        <w:t>paragraph (</w:t>
      </w:r>
      <w:r w:rsidRPr="007D1920">
        <w:t>b)</w:t>
      </w:r>
      <w:r w:rsidR="003E301E" w:rsidRPr="007D1920">
        <w:t>:</w:t>
      </w:r>
    </w:p>
    <w:p w14:paraId="16869FCD" w14:textId="77777777" w:rsidR="00523B2D" w:rsidRPr="007D1920" w:rsidRDefault="003E301E" w:rsidP="003E301E">
      <w:pPr>
        <w:pStyle w:val="notepara"/>
      </w:pPr>
      <w:r w:rsidRPr="007D1920">
        <w:t>(a)</w:t>
      </w:r>
      <w:r w:rsidRPr="007D1920">
        <w:tab/>
        <w:t xml:space="preserve">an </w:t>
      </w:r>
      <w:r w:rsidR="00523B2D" w:rsidRPr="007D1920">
        <w:t xml:space="preserve">action </w:t>
      </w:r>
      <w:r w:rsidR="00F278B7" w:rsidRPr="007D1920">
        <w:t xml:space="preserve">of providing inferior goods, services, or support </w:t>
      </w:r>
      <w:r w:rsidRPr="007D1920">
        <w:t>is</w:t>
      </w:r>
      <w:r w:rsidR="00F278B7" w:rsidRPr="007D1920">
        <w:t xml:space="preserve"> </w:t>
      </w:r>
      <w:r w:rsidRPr="007D1920">
        <w:t xml:space="preserve">an </w:t>
      </w:r>
      <w:r w:rsidR="00F278B7" w:rsidRPr="007D1920">
        <w:t xml:space="preserve">example of </w:t>
      </w:r>
      <w:r w:rsidRPr="007D1920">
        <w:t xml:space="preserve">an </w:t>
      </w:r>
      <w:r w:rsidR="00F278B7" w:rsidRPr="007D1920">
        <w:t xml:space="preserve">action </w:t>
      </w:r>
      <w:r w:rsidR="00523B2D" w:rsidRPr="007D1920">
        <w:t xml:space="preserve">that </w:t>
      </w:r>
      <w:r w:rsidR="007E38C9" w:rsidRPr="007D1920">
        <w:t>would damage the reputation of the franchise system</w:t>
      </w:r>
      <w:r w:rsidRPr="007D1920">
        <w:t>; and</w:t>
      </w:r>
    </w:p>
    <w:p w14:paraId="45AD4AAD" w14:textId="77777777" w:rsidR="007E38C9" w:rsidRPr="007D1920" w:rsidRDefault="003E301E" w:rsidP="003E301E">
      <w:pPr>
        <w:pStyle w:val="notepara"/>
      </w:pPr>
      <w:r w:rsidRPr="007D1920">
        <w:t>(b)</w:t>
      </w:r>
      <w:r w:rsidRPr="007D1920">
        <w:tab/>
      </w:r>
      <w:r w:rsidR="007E38C9" w:rsidRPr="007D1920">
        <w:t xml:space="preserve">a refusal </w:t>
      </w:r>
      <w:r w:rsidR="00B45D6E" w:rsidRPr="007D1920">
        <w:t xml:space="preserve">to provide goods, services, or support is an example of a refusal </w:t>
      </w:r>
      <w:r w:rsidR="001E29F7" w:rsidRPr="007D1920">
        <w:t xml:space="preserve">that </w:t>
      </w:r>
      <w:r w:rsidR="007E38C9" w:rsidRPr="007D1920">
        <w:t>would damage the reputation of the franchise system</w:t>
      </w:r>
      <w:r w:rsidR="00B45D6E" w:rsidRPr="007D1920">
        <w:t>.</w:t>
      </w:r>
    </w:p>
    <w:p w14:paraId="2416991B" w14:textId="77777777" w:rsidR="00910368" w:rsidRPr="007D1920" w:rsidRDefault="00AE5AE2" w:rsidP="00AF2512">
      <w:pPr>
        <w:pStyle w:val="ActHead3"/>
        <w:pageBreakBefore/>
      </w:pPr>
      <w:bookmarkStart w:id="106" w:name="_Toc177562517"/>
      <w:bookmarkStart w:id="107" w:name="OPCSB_NonAmendClausesB5"/>
      <w:r w:rsidRPr="00273CA5">
        <w:rPr>
          <w:rStyle w:val="CharDivNo"/>
        </w:rPr>
        <w:lastRenderedPageBreak/>
        <w:t>Division 2</w:t>
      </w:r>
      <w:r w:rsidR="00910368" w:rsidRPr="007D1920">
        <w:t>—</w:t>
      </w:r>
      <w:r w:rsidR="00910368" w:rsidRPr="00273CA5">
        <w:rPr>
          <w:rStyle w:val="CharDivText"/>
        </w:rPr>
        <w:t>Code complaint handling procedure</w:t>
      </w:r>
      <w:bookmarkEnd w:id="106"/>
    </w:p>
    <w:p w14:paraId="11FC5483" w14:textId="77777777" w:rsidR="00910368" w:rsidRPr="007D1920" w:rsidRDefault="00910368" w:rsidP="00910368">
      <w:pPr>
        <w:pStyle w:val="ActHead4"/>
      </w:pPr>
      <w:bookmarkStart w:id="108" w:name="_Toc177562518"/>
      <w:r w:rsidRPr="00273CA5">
        <w:rPr>
          <w:rStyle w:val="CharSubdNo"/>
        </w:rPr>
        <w:t>Subdivision A</w:t>
      </w:r>
      <w:r w:rsidRPr="007D1920">
        <w:t>—</w:t>
      </w:r>
      <w:r w:rsidRPr="00273CA5">
        <w:rPr>
          <w:rStyle w:val="CharSubdText"/>
        </w:rPr>
        <w:t>Notification of dispute</w:t>
      </w:r>
      <w:bookmarkEnd w:id="108"/>
    </w:p>
    <w:p w14:paraId="1842E5CE" w14:textId="77777777" w:rsidR="00910368" w:rsidRPr="007D1920" w:rsidRDefault="0017125A" w:rsidP="00910368">
      <w:pPr>
        <w:pStyle w:val="ActHead5"/>
      </w:pPr>
      <w:bookmarkStart w:id="109" w:name="_Toc177562519"/>
      <w:r w:rsidRPr="00273CA5">
        <w:rPr>
          <w:rStyle w:val="CharSectno"/>
        </w:rPr>
        <w:t>69</w:t>
      </w:r>
      <w:r w:rsidR="00910368" w:rsidRPr="007D1920">
        <w:t xml:space="preserve">  Notification of dispute</w:t>
      </w:r>
      <w:r w:rsidR="00341EC0" w:rsidRPr="007D1920">
        <w:t xml:space="preserve"> [S40A]</w:t>
      </w:r>
      <w:bookmarkEnd w:id="109"/>
    </w:p>
    <w:p w14:paraId="5976DCDC" w14:textId="77777777" w:rsidR="00910368" w:rsidRPr="007D1920" w:rsidRDefault="00910368" w:rsidP="00910368">
      <w:pPr>
        <w:pStyle w:val="subsection"/>
      </w:pPr>
      <w:r w:rsidRPr="007D1920">
        <w:tab/>
        <w:t>(1)</w:t>
      </w:r>
      <w:r w:rsidRPr="007D1920">
        <w:tab/>
        <w:t xml:space="preserve">The complainant must </w:t>
      </w:r>
      <w:r w:rsidR="00206246" w:rsidRPr="007D1920">
        <w:t>give</w:t>
      </w:r>
      <w:r w:rsidRPr="007D1920">
        <w:t xml:space="preserve"> the respondent </w:t>
      </w:r>
      <w:r w:rsidR="00206246" w:rsidRPr="007D1920">
        <w:t>written notice of</w:t>
      </w:r>
      <w:r w:rsidRPr="007D1920">
        <w:t>:</w:t>
      </w:r>
    </w:p>
    <w:p w14:paraId="4003D9A2" w14:textId="77777777" w:rsidR="00910368" w:rsidRPr="007D1920" w:rsidRDefault="00910368" w:rsidP="00910368">
      <w:pPr>
        <w:pStyle w:val="paragraph"/>
      </w:pPr>
      <w:r w:rsidRPr="007D1920">
        <w:tab/>
        <w:t>(a)</w:t>
      </w:r>
      <w:r w:rsidRPr="007D1920">
        <w:tab/>
        <w:t>the nature of the dispute; and</w:t>
      </w:r>
    </w:p>
    <w:p w14:paraId="6EC10366" w14:textId="77777777" w:rsidR="00910368" w:rsidRPr="007D1920" w:rsidRDefault="00910368" w:rsidP="00910368">
      <w:pPr>
        <w:pStyle w:val="paragraph"/>
      </w:pPr>
      <w:r w:rsidRPr="007D1920">
        <w:tab/>
        <w:t>(b)</w:t>
      </w:r>
      <w:r w:rsidRPr="007D1920">
        <w:tab/>
        <w:t>what outcome the complainant wants; and</w:t>
      </w:r>
    </w:p>
    <w:p w14:paraId="7DAC614D" w14:textId="77777777" w:rsidR="00910368" w:rsidRPr="007D1920" w:rsidRDefault="00910368" w:rsidP="00910368">
      <w:pPr>
        <w:pStyle w:val="paragraph"/>
      </w:pPr>
      <w:r w:rsidRPr="007D1920">
        <w:tab/>
        <w:t>(c)</w:t>
      </w:r>
      <w:r w:rsidRPr="007D1920">
        <w:tab/>
        <w:t>what action the complainant thinks will resolve the dispute.</w:t>
      </w:r>
    </w:p>
    <w:p w14:paraId="591DD3E9" w14:textId="77777777" w:rsidR="00910368" w:rsidRPr="007D1920" w:rsidRDefault="00910368" w:rsidP="00910368">
      <w:pPr>
        <w:pStyle w:val="subsection"/>
      </w:pPr>
      <w:r w:rsidRPr="007D1920">
        <w:tab/>
        <w:t>(2)</w:t>
      </w:r>
      <w:r w:rsidRPr="007D1920">
        <w:tab/>
        <w:t>The parties must then try to agree how to resolve the dispute.</w:t>
      </w:r>
    </w:p>
    <w:p w14:paraId="6857851B" w14:textId="77777777" w:rsidR="00910368" w:rsidRPr="007D1920" w:rsidRDefault="00910368" w:rsidP="00910368">
      <w:pPr>
        <w:pStyle w:val="notetext"/>
      </w:pPr>
      <w:r w:rsidRPr="007D1920">
        <w:t>Note:</w:t>
      </w:r>
      <w:r w:rsidRPr="007D1920">
        <w:tab/>
        <w:t>Arbitration could be one way the parties agree to resolve the dispute. In that case, Subdivision C will apply.</w:t>
      </w:r>
    </w:p>
    <w:p w14:paraId="009A597E" w14:textId="77777777" w:rsidR="00910368" w:rsidRPr="007D1920" w:rsidRDefault="00910368" w:rsidP="00910368">
      <w:pPr>
        <w:pStyle w:val="subsection"/>
      </w:pPr>
      <w:r w:rsidRPr="007D1920">
        <w:tab/>
        <w:t>(3)</w:t>
      </w:r>
      <w:r w:rsidRPr="007D1920">
        <w:tab/>
        <w:t>If the parties cannot agree how to resolve the dispute within 21 days, any party may refer the matter to an ADR practitioner for an ADR process under:</w:t>
      </w:r>
    </w:p>
    <w:p w14:paraId="3C67F3D7" w14:textId="77777777" w:rsidR="00910368" w:rsidRPr="007D1920" w:rsidRDefault="00910368" w:rsidP="00910368">
      <w:pPr>
        <w:pStyle w:val="paragraph"/>
      </w:pPr>
      <w:r w:rsidRPr="007D1920">
        <w:tab/>
        <w:t>(a)</w:t>
      </w:r>
      <w:r w:rsidRPr="007D1920">
        <w:tab/>
        <w:t>a franchise agreement; or</w:t>
      </w:r>
    </w:p>
    <w:p w14:paraId="7B025A5E" w14:textId="77777777" w:rsidR="00910368" w:rsidRPr="007D1920" w:rsidRDefault="00910368" w:rsidP="00910368">
      <w:pPr>
        <w:pStyle w:val="paragraph"/>
      </w:pPr>
      <w:r w:rsidRPr="007D1920">
        <w:tab/>
        <w:t>(b)</w:t>
      </w:r>
      <w:r w:rsidRPr="007D1920">
        <w:tab/>
        <w:t xml:space="preserve">this </w:t>
      </w:r>
      <w:r w:rsidR="004C788B" w:rsidRPr="007D1920">
        <w:t>C</w:t>
      </w:r>
      <w:r w:rsidRPr="007D1920">
        <w:t>ode.</w:t>
      </w:r>
    </w:p>
    <w:p w14:paraId="2451B698" w14:textId="77777777" w:rsidR="00910368" w:rsidRPr="007D1920" w:rsidRDefault="00910368" w:rsidP="00910368">
      <w:pPr>
        <w:pStyle w:val="subsection"/>
      </w:pPr>
      <w:r w:rsidRPr="007D1920">
        <w:tab/>
        <w:t>(4)</w:t>
      </w:r>
      <w:r w:rsidRPr="007D1920">
        <w:tab/>
        <w:t>If the parties cannot agree on who should be the ADR practitioner, any party may request the Ombudsman to appoint an ADR practitioner.</w:t>
      </w:r>
    </w:p>
    <w:p w14:paraId="6DD6B52A" w14:textId="77777777" w:rsidR="00910368" w:rsidRPr="007D1920" w:rsidRDefault="00910368" w:rsidP="00910368">
      <w:pPr>
        <w:pStyle w:val="subsection"/>
      </w:pPr>
      <w:r w:rsidRPr="007D1920">
        <w:tab/>
        <w:t>(5)</w:t>
      </w:r>
      <w:r w:rsidRPr="007D1920">
        <w:tab/>
        <w:t xml:space="preserve">The Ombudsman must appoint an ADR practitioner within 14 days of the request, or a corresponding request under a provision of the franchise agreement corresponding to </w:t>
      </w:r>
      <w:r w:rsidR="00482ED0" w:rsidRPr="007D1920">
        <w:t>subsection (</w:t>
      </w:r>
      <w:r w:rsidRPr="007D1920">
        <w:t>4).</w:t>
      </w:r>
    </w:p>
    <w:p w14:paraId="60F10531" w14:textId="77777777" w:rsidR="00910368" w:rsidRPr="007D1920" w:rsidRDefault="0017125A" w:rsidP="00910368">
      <w:pPr>
        <w:pStyle w:val="ActHead5"/>
      </w:pPr>
      <w:bookmarkStart w:id="110" w:name="_Toc177562520"/>
      <w:r w:rsidRPr="00273CA5">
        <w:rPr>
          <w:rStyle w:val="CharSectno"/>
        </w:rPr>
        <w:t>70</w:t>
      </w:r>
      <w:r w:rsidR="00910368" w:rsidRPr="007D1920">
        <w:t xml:space="preserve">  Similar disputes between 2 or more franchisees and one franchisor</w:t>
      </w:r>
      <w:r w:rsidR="00341EC0" w:rsidRPr="007D1920">
        <w:t xml:space="preserve"> [S40B]</w:t>
      </w:r>
      <w:bookmarkEnd w:id="110"/>
    </w:p>
    <w:p w14:paraId="1961093C" w14:textId="77777777" w:rsidR="00910368" w:rsidRPr="007D1920" w:rsidRDefault="00910368" w:rsidP="00910368">
      <w:pPr>
        <w:pStyle w:val="subsection"/>
      </w:pPr>
      <w:r w:rsidRPr="007D1920">
        <w:tab/>
        <w:t>(1)</w:t>
      </w:r>
      <w:r w:rsidRPr="007D1920">
        <w:tab/>
        <w:t xml:space="preserve">This </w:t>
      </w:r>
      <w:r w:rsidR="00E8369A" w:rsidRPr="007D1920">
        <w:t>section</w:t>
      </w:r>
      <w:r w:rsidRPr="007D1920">
        <w:t xml:space="preserve"> applies if 2 or more franchisees have similar disputes under their franchise agreements with the same franchisor.</w:t>
      </w:r>
    </w:p>
    <w:p w14:paraId="3AAC13DF" w14:textId="77777777" w:rsidR="00910368" w:rsidRPr="007D1920" w:rsidRDefault="00910368" w:rsidP="00910368">
      <w:pPr>
        <w:pStyle w:val="subsection"/>
      </w:pPr>
      <w:r w:rsidRPr="007D1920">
        <w:tab/>
        <w:t>(2)</w:t>
      </w:r>
      <w:r w:rsidRPr="007D1920">
        <w:tab/>
      </w:r>
      <w:r w:rsidR="00924E02" w:rsidRPr="007D1920">
        <w:t>T</w:t>
      </w:r>
      <w:r w:rsidRPr="007D1920">
        <w:t>he franchisees and the franchisor may agree to resolve their disputes in the same way.</w:t>
      </w:r>
    </w:p>
    <w:p w14:paraId="76831A04" w14:textId="77777777" w:rsidR="00910368" w:rsidRPr="007D1920" w:rsidRDefault="00910368" w:rsidP="00910368">
      <w:pPr>
        <w:pStyle w:val="subsection"/>
      </w:pPr>
      <w:r w:rsidRPr="007D1920">
        <w:tab/>
        <w:t>(3)</w:t>
      </w:r>
      <w:r w:rsidRPr="007D1920">
        <w:tab/>
        <w:t>For the purpose of deciding whether to agree to resolve their disputes in the same way, the franchisees may discuss their disputes with each other, despite any confidentiality requirements provided in their franchise agreements.</w:t>
      </w:r>
    </w:p>
    <w:p w14:paraId="1E89FAA6" w14:textId="77777777" w:rsidR="00910368" w:rsidRPr="007D1920" w:rsidRDefault="00910368" w:rsidP="00910368">
      <w:pPr>
        <w:pStyle w:val="subsection"/>
      </w:pPr>
      <w:r w:rsidRPr="007D1920">
        <w:tab/>
        <w:t>(4)</w:t>
      </w:r>
      <w:r w:rsidRPr="007D1920">
        <w:tab/>
      </w:r>
      <w:r w:rsidR="00924E02" w:rsidRPr="007D1920">
        <w:t>I</w:t>
      </w:r>
      <w:r w:rsidRPr="007D1920">
        <w:t>f any of the franchisees and the franchisor cannot agree how to resolve their disputes, all of the franchisees (who cannot agree) or the franchisor may refer the matter to a single ADR practitioner in accordance with sub</w:t>
      </w:r>
      <w:r w:rsidR="00E8369A" w:rsidRPr="007D1920">
        <w:t>section</w:t>
      </w:r>
      <w:r w:rsidRPr="007D1920">
        <w:t> </w:t>
      </w:r>
      <w:r w:rsidR="0017125A" w:rsidRPr="007D1920">
        <w:t>69</w:t>
      </w:r>
      <w:r w:rsidRPr="007D1920">
        <w:t>(3) for a single ADR process for all of their disputes.</w:t>
      </w:r>
    </w:p>
    <w:p w14:paraId="2E617B10" w14:textId="77777777" w:rsidR="00910368" w:rsidRPr="007D1920" w:rsidRDefault="00910368" w:rsidP="00910368">
      <w:pPr>
        <w:pStyle w:val="notetext"/>
      </w:pPr>
      <w:r w:rsidRPr="007D1920">
        <w:t>Note:</w:t>
      </w:r>
      <w:r w:rsidRPr="007D1920">
        <w:tab/>
        <w:t>Each of the disputes remains separate, even if there is a single ADR process dealing with all of them.</w:t>
      </w:r>
    </w:p>
    <w:p w14:paraId="6CBAD699" w14:textId="77777777" w:rsidR="00910368" w:rsidRPr="007D1920" w:rsidRDefault="00910368" w:rsidP="00910368">
      <w:pPr>
        <w:pStyle w:val="subsection"/>
      </w:pPr>
      <w:r w:rsidRPr="007D1920">
        <w:tab/>
        <w:t>(5)</w:t>
      </w:r>
      <w:r w:rsidRPr="007D1920">
        <w:tab/>
      </w:r>
      <w:r w:rsidR="00924E02" w:rsidRPr="007D1920">
        <w:t>I</w:t>
      </w:r>
      <w:r w:rsidRPr="007D1920">
        <w:t>f any of the franchisees and the franchisor cannot agree on who should be the ADR practitioner, all of the franchisees (who cannot agree) or the franchisor may request the Ombudsman in accordance with sub</w:t>
      </w:r>
      <w:r w:rsidR="00E8369A" w:rsidRPr="007D1920">
        <w:t>section</w:t>
      </w:r>
      <w:r w:rsidRPr="007D1920">
        <w:t> </w:t>
      </w:r>
      <w:r w:rsidR="0017125A" w:rsidRPr="007D1920">
        <w:t>69</w:t>
      </w:r>
      <w:r w:rsidRPr="007D1920">
        <w:t>(4) to appoint a single ADR practitioner for a single ADR process for all of their disputes.</w:t>
      </w:r>
    </w:p>
    <w:p w14:paraId="56C797DA" w14:textId="77777777" w:rsidR="00910368" w:rsidRPr="007D1920" w:rsidRDefault="00910368" w:rsidP="00910368">
      <w:pPr>
        <w:pStyle w:val="subsection"/>
      </w:pPr>
      <w:r w:rsidRPr="007D1920">
        <w:tab/>
        <w:t>(6)</w:t>
      </w:r>
      <w:r w:rsidRPr="007D1920">
        <w:tab/>
        <w:t>If:</w:t>
      </w:r>
    </w:p>
    <w:p w14:paraId="4219722B" w14:textId="77777777" w:rsidR="00910368" w:rsidRPr="007D1920" w:rsidRDefault="00910368" w:rsidP="00910368">
      <w:pPr>
        <w:pStyle w:val="paragraph"/>
      </w:pPr>
      <w:r w:rsidRPr="007D1920">
        <w:lastRenderedPageBreak/>
        <w:tab/>
        <w:t>(a)</w:t>
      </w:r>
      <w:r w:rsidRPr="007D1920">
        <w:tab/>
        <w:t xml:space="preserve">under </w:t>
      </w:r>
      <w:r w:rsidR="00482ED0" w:rsidRPr="007D1920">
        <w:t>subsection (</w:t>
      </w:r>
      <w:r w:rsidRPr="007D1920">
        <w:t>4), all of the franchisees refer the matter to a single ADR practitioner for a single ADR process for all of their disputes; or</w:t>
      </w:r>
    </w:p>
    <w:p w14:paraId="653DABA4" w14:textId="77777777" w:rsidR="00910368" w:rsidRPr="007D1920" w:rsidRDefault="00910368" w:rsidP="00910368">
      <w:pPr>
        <w:pStyle w:val="paragraph"/>
      </w:pPr>
      <w:r w:rsidRPr="007D1920">
        <w:tab/>
        <w:t>(b)</w:t>
      </w:r>
      <w:r w:rsidRPr="007D1920">
        <w:tab/>
        <w:t xml:space="preserve">under </w:t>
      </w:r>
      <w:r w:rsidR="00482ED0" w:rsidRPr="007D1920">
        <w:t>subsection (</w:t>
      </w:r>
      <w:r w:rsidRPr="007D1920">
        <w:t>5), all of the franchisees request the appointment of a single ADR practitioner for a single ADR process for all their disputes and the appointment is made;</w:t>
      </w:r>
    </w:p>
    <w:p w14:paraId="09EEB27C" w14:textId="77777777" w:rsidR="00910368" w:rsidRPr="007D1920" w:rsidRDefault="00910368" w:rsidP="00910368">
      <w:pPr>
        <w:pStyle w:val="subsection2"/>
      </w:pPr>
      <w:r w:rsidRPr="007D1920">
        <w:t>but the franchisor does not agree that there should be a single ADR process for all the disputes or does not agree to the appointment of the ADR practitioner, the ADR practitioner may conduct the ADR process despite the franchisor’s disagreement.</w:t>
      </w:r>
    </w:p>
    <w:p w14:paraId="2541F4D9" w14:textId="77777777" w:rsidR="00910368" w:rsidRPr="007D1920" w:rsidRDefault="00910368" w:rsidP="00910368">
      <w:pPr>
        <w:pStyle w:val="notetext"/>
      </w:pPr>
      <w:r w:rsidRPr="007D1920">
        <w:t>Note:</w:t>
      </w:r>
      <w:r w:rsidRPr="007D1920">
        <w:tab/>
        <w:t>If the ADR practitioner conducts the ADR process despite the franchisor’s disagreement, the franchisor is required to attend the ADR process and try to resolve the dispute (see sub</w:t>
      </w:r>
      <w:r w:rsidR="00E8369A" w:rsidRPr="007D1920">
        <w:t>section</w:t>
      </w:r>
      <w:r w:rsidRPr="007D1920">
        <w:t>s </w:t>
      </w:r>
      <w:r w:rsidR="0017125A" w:rsidRPr="007D1920">
        <w:t>71</w:t>
      </w:r>
      <w:r w:rsidRPr="007D1920">
        <w:t>(3) and (</w:t>
      </w:r>
      <w:r w:rsidR="00CC0CE5" w:rsidRPr="007D1920">
        <w:t>4</w:t>
      </w:r>
      <w:r w:rsidRPr="007D1920">
        <w:t xml:space="preserve">)). </w:t>
      </w:r>
      <w:r w:rsidR="000B272B" w:rsidRPr="007D1920">
        <w:t>S</w:t>
      </w:r>
      <w:r w:rsidR="00E8369A" w:rsidRPr="007D1920">
        <w:t>ection</w:t>
      </w:r>
      <w:r w:rsidRPr="007D1920">
        <w:t> </w:t>
      </w:r>
      <w:r w:rsidR="0017125A" w:rsidRPr="007D1920">
        <w:t>68</w:t>
      </w:r>
      <w:r w:rsidRPr="007D1920">
        <w:t xml:space="preserve"> (when a party is taken to be trying to resolve a dispute) applies in relation to all the parties to the disputes.</w:t>
      </w:r>
    </w:p>
    <w:p w14:paraId="6E5AEC57" w14:textId="77777777" w:rsidR="00910368" w:rsidRPr="007D1920" w:rsidRDefault="00910368" w:rsidP="00910368">
      <w:pPr>
        <w:pStyle w:val="ActHead4"/>
      </w:pPr>
      <w:bookmarkStart w:id="111" w:name="_Toc177562521"/>
      <w:r w:rsidRPr="00273CA5">
        <w:rPr>
          <w:rStyle w:val="CharSubdNo"/>
        </w:rPr>
        <w:t>Subdivision B</w:t>
      </w:r>
      <w:r w:rsidRPr="007D1920">
        <w:t>—</w:t>
      </w:r>
      <w:r w:rsidRPr="00273CA5">
        <w:rPr>
          <w:rStyle w:val="CharSubdText"/>
        </w:rPr>
        <w:t>ADR process</w:t>
      </w:r>
      <w:bookmarkEnd w:id="111"/>
    </w:p>
    <w:p w14:paraId="3129B8B2" w14:textId="77777777" w:rsidR="00910368" w:rsidRPr="007D1920" w:rsidRDefault="0017125A" w:rsidP="00910368">
      <w:pPr>
        <w:pStyle w:val="ActHead5"/>
      </w:pPr>
      <w:bookmarkStart w:id="112" w:name="_Toc177562522"/>
      <w:r w:rsidRPr="00273CA5">
        <w:rPr>
          <w:rStyle w:val="CharSectno"/>
        </w:rPr>
        <w:t>71</w:t>
      </w:r>
      <w:r w:rsidR="00910368" w:rsidRPr="007D1920">
        <w:t xml:space="preserve">  ADR process</w:t>
      </w:r>
      <w:r w:rsidR="00341EC0" w:rsidRPr="007D1920">
        <w:t xml:space="preserve"> [S41A]</w:t>
      </w:r>
      <w:bookmarkEnd w:id="112"/>
    </w:p>
    <w:p w14:paraId="289F5E81" w14:textId="77777777" w:rsidR="008215B6" w:rsidRPr="007D1920" w:rsidRDefault="008215B6" w:rsidP="008215B6">
      <w:pPr>
        <w:pStyle w:val="SubsectionHead"/>
      </w:pPr>
      <w:r w:rsidRPr="007D1920">
        <w:t>Conduct of ADR process</w:t>
      </w:r>
    </w:p>
    <w:p w14:paraId="04F94C8A" w14:textId="77777777" w:rsidR="00910368" w:rsidRPr="007D1920" w:rsidRDefault="00910368" w:rsidP="00F15211">
      <w:pPr>
        <w:pStyle w:val="subsection"/>
      </w:pPr>
      <w:r w:rsidRPr="007D1920">
        <w:tab/>
        <w:t>(1)</w:t>
      </w:r>
      <w:r w:rsidRPr="007D1920">
        <w:tab/>
      </w:r>
      <w:r w:rsidR="002D54A1" w:rsidRPr="007D1920">
        <w:t xml:space="preserve">Subject to </w:t>
      </w:r>
      <w:r w:rsidR="00482ED0" w:rsidRPr="007D1920">
        <w:t>subsection (</w:t>
      </w:r>
      <w:r w:rsidR="002D54A1" w:rsidRPr="007D1920">
        <w:t>2), a</w:t>
      </w:r>
      <w:r w:rsidRPr="007D1920">
        <w:t>n ADR practitioner appointed for a dispute may</w:t>
      </w:r>
      <w:r w:rsidR="00266D0D" w:rsidRPr="007D1920">
        <w:t xml:space="preserve"> </w:t>
      </w:r>
      <w:r w:rsidRPr="007D1920">
        <w:t>decide the time and place for the ADR process for the dispute.</w:t>
      </w:r>
    </w:p>
    <w:p w14:paraId="6AF9FD28" w14:textId="77777777" w:rsidR="00910368" w:rsidRPr="007D1920" w:rsidRDefault="00910368" w:rsidP="00910368">
      <w:pPr>
        <w:pStyle w:val="subsection"/>
      </w:pPr>
      <w:r w:rsidRPr="007D1920">
        <w:tab/>
        <w:t>(2)</w:t>
      </w:r>
      <w:r w:rsidRPr="007D1920">
        <w:tab/>
        <w:t>The ADR process must be conducted in Australia and may be conducted by means of virtual attendance technology.</w:t>
      </w:r>
    </w:p>
    <w:p w14:paraId="1371DC1F" w14:textId="77777777" w:rsidR="00940F85" w:rsidRPr="007D1920" w:rsidRDefault="00940F85" w:rsidP="00940F85">
      <w:pPr>
        <w:pStyle w:val="SubsectionHead"/>
      </w:pPr>
      <w:r w:rsidRPr="007D1920">
        <w:t>Attendance at ADR process</w:t>
      </w:r>
    </w:p>
    <w:p w14:paraId="12165D04" w14:textId="77777777" w:rsidR="00910368" w:rsidRPr="007D1920" w:rsidRDefault="00910368" w:rsidP="00910368">
      <w:pPr>
        <w:pStyle w:val="subsection"/>
      </w:pPr>
      <w:r w:rsidRPr="007D1920">
        <w:tab/>
        <w:t>(3)</w:t>
      </w:r>
      <w:r w:rsidRPr="007D1920">
        <w:tab/>
        <w:t>Each party to the dispute must attend the ADR process.</w:t>
      </w:r>
    </w:p>
    <w:p w14:paraId="7EFB2E6D" w14:textId="77777777" w:rsidR="00C10059" w:rsidRPr="007D1920" w:rsidRDefault="00C10059" w:rsidP="00C10059">
      <w:pPr>
        <w:pStyle w:val="notetext"/>
      </w:pPr>
      <w:r w:rsidRPr="007D1920">
        <w:t>Note:</w:t>
      </w:r>
      <w:r w:rsidRPr="007D1920">
        <w:tab/>
        <w:t>For when a party is taken to attend an ADR process, see section </w:t>
      </w:r>
      <w:r w:rsidR="0017125A" w:rsidRPr="007D1920">
        <w:t>72</w:t>
      </w:r>
      <w:r w:rsidRPr="007D1920">
        <w:t>.</w:t>
      </w:r>
    </w:p>
    <w:p w14:paraId="053112D9" w14:textId="77777777" w:rsidR="00910368" w:rsidRPr="007D1920" w:rsidRDefault="00910368" w:rsidP="00910368">
      <w:pPr>
        <w:pStyle w:val="Penalty"/>
      </w:pPr>
      <w:r w:rsidRPr="007D1920">
        <w:t>Civil penalty:</w:t>
      </w:r>
      <w:r w:rsidRPr="007D1920">
        <w:tab/>
        <w:t>600 penalty units.</w:t>
      </w:r>
    </w:p>
    <w:p w14:paraId="46ACBD10" w14:textId="77777777" w:rsidR="00910368" w:rsidRPr="007D1920" w:rsidRDefault="00910368" w:rsidP="00910368">
      <w:pPr>
        <w:pStyle w:val="subsection"/>
      </w:pPr>
      <w:r w:rsidRPr="007D1920">
        <w:tab/>
        <w:t>(</w:t>
      </w:r>
      <w:r w:rsidR="005203B3" w:rsidRPr="007D1920">
        <w:t>4</w:t>
      </w:r>
      <w:r w:rsidRPr="007D1920">
        <w:t>)</w:t>
      </w:r>
      <w:r w:rsidRPr="007D1920">
        <w:tab/>
        <w:t>The parties must try to resolve the dispute.</w:t>
      </w:r>
    </w:p>
    <w:p w14:paraId="6BDDEB6C" w14:textId="77777777" w:rsidR="00910368" w:rsidRPr="007D1920" w:rsidRDefault="00910368" w:rsidP="00910368">
      <w:pPr>
        <w:pStyle w:val="notetext"/>
      </w:pPr>
      <w:r w:rsidRPr="007D1920">
        <w:t>Note:</w:t>
      </w:r>
      <w:r w:rsidRPr="007D1920">
        <w:tab/>
        <w:t xml:space="preserve">For when a party is taken to be trying to resolve a dispute, see </w:t>
      </w:r>
      <w:r w:rsidR="000A0D2F" w:rsidRPr="007D1920">
        <w:t>section</w:t>
      </w:r>
      <w:r w:rsidRPr="007D1920">
        <w:t> </w:t>
      </w:r>
      <w:r w:rsidR="0017125A" w:rsidRPr="007D1920">
        <w:t>68</w:t>
      </w:r>
      <w:r w:rsidRPr="007D1920">
        <w:t>.</w:t>
      </w:r>
    </w:p>
    <w:p w14:paraId="3B9D7B8E" w14:textId="77777777" w:rsidR="008215B6" w:rsidRPr="007D1920" w:rsidRDefault="008215B6" w:rsidP="008215B6">
      <w:pPr>
        <w:pStyle w:val="SubsectionHead"/>
      </w:pPr>
      <w:r w:rsidRPr="007D1920">
        <w:t>ADR practitioner to notify Ombudsman of start of ADR</w:t>
      </w:r>
    </w:p>
    <w:p w14:paraId="2399D107" w14:textId="77777777" w:rsidR="00910368" w:rsidRPr="007D1920" w:rsidRDefault="00910368" w:rsidP="00910368">
      <w:pPr>
        <w:pStyle w:val="subsection"/>
      </w:pPr>
      <w:r w:rsidRPr="007D1920">
        <w:tab/>
        <w:t>(</w:t>
      </w:r>
      <w:r w:rsidR="005203B3" w:rsidRPr="007D1920">
        <w:t>5</w:t>
      </w:r>
      <w:r w:rsidRPr="007D1920">
        <w:t>)</w:t>
      </w:r>
      <w:r w:rsidRPr="007D1920">
        <w:tab/>
      </w:r>
      <w:r w:rsidR="00BF2C7D" w:rsidRPr="007D1920">
        <w:t>Within 28</w:t>
      </w:r>
      <w:r w:rsidR="00763BA0" w:rsidRPr="007D1920">
        <w:t xml:space="preserve"> </w:t>
      </w:r>
      <w:r w:rsidR="00BF2C7D" w:rsidRPr="007D1920">
        <w:t>days after the ADR process starts, t</w:t>
      </w:r>
      <w:r w:rsidR="00780E4B" w:rsidRPr="007D1920">
        <w:t>he ADR practitioner must</w:t>
      </w:r>
      <w:r w:rsidR="005A3541" w:rsidRPr="007D1920">
        <w:t xml:space="preserve"> advise the </w:t>
      </w:r>
      <w:r w:rsidR="00780E4B" w:rsidRPr="007D1920">
        <w:t>Ombudsman</w:t>
      </w:r>
      <w:r w:rsidR="005A3541" w:rsidRPr="007D1920">
        <w:t xml:space="preserve"> of that fact</w:t>
      </w:r>
      <w:r w:rsidRPr="007D1920">
        <w:t>.</w:t>
      </w:r>
    </w:p>
    <w:p w14:paraId="5EF4B63C" w14:textId="77777777" w:rsidR="00914934" w:rsidRPr="007D1920" w:rsidRDefault="0017125A" w:rsidP="00910368">
      <w:pPr>
        <w:pStyle w:val="ActHead5"/>
      </w:pPr>
      <w:bookmarkStart w:id="113" w:name="_Toc177562523"/>
      <w:r w:rsidRPr="00273CA5">
        <w:rPr>
          <w:rStyle w:val="CharSectno"/>
        </w:rPr>
        <w:t>72</w:t>
      </w:r>
      <w:r w:rsidR="00914934" w:rsidRPr="007D1920">
        <w:t xml:space="preserve">  When a party is taken to attend an ADR process</w:t>
      </w:r>
      <w:bookmarkEnd w:id="113"/>
    </w:p>
    <w:p w14:paraId="6CFFFA94" w14:textId="77777777" w:rsidR="00914934" w:rsidRPr="007D1920" w:rsidRDefault="00914934" w:rsidP="00914934">
      <w:pPr>
        <w:pStyle w:val="subsection"/>
      </w:pPr>
      <w:r w:rsidRPr="007D1920">
        <w:tab/>
      </w:r>
      <w:r w:rsidRPr="007D1920">
        <w:tab/>
        <w:t>A party</w:t>
      </w:r>
      <w:r w:rsidR="00F21AF5" w:rsidRPr="007D1920">
        <w:t xml:space="preserve"> to a dispute</w:t>
      </w:r>
      <w:r w:rsidRPr="007D1920">
        <w:t xml:space="preserve"> is taken to attend an ADR process</w:t>
      </w:r>
      <w:r w:rsidR="005203B3" w:rsidRPr="007D1920">
        <w:t xml:space="preserve"> for </w:t>
      </w:r>
      <w:r w:rsidR="00EA72D3" w:rsidRPr="007D1920">
        <w:t>the</w:t>
      </w:r>
      <w:r w:rsidR="005203B3" w:rsidRPr="007D1920">
        <w:t xml:space="preserve"> dispute</w:t>
      </w:r>
      <w:r w:rsidRPr="007D1920">
        <w:t xml:space="preserve"> if the party is represented in the ADR process by a person who has the authority to enter an agreement to settle the dispute on behalf of the party.</w:t>
      </w:r>
    </w:p>
    <w:p w14:paraId="333CF75A" w14:textId="77777777" w:rsidR="00910368" w:rsidRPr="007D1920" w:rsidRDefault="0017125A" w:rsidP="00910368">
      <w:pPr>
        <w:pStyle w:val="ActHead5"/>
      </w:pPr>
      <w:bookmarkStart w:id="114" w:name="_Toc177562524"/>
      <w:r w:rsidRPr="00273CA5">
        <w:rPr>
          <w:rStyle w:val="CharSectno"/>
        </w:rPr>
        <w:t>73</w:t>
      </w:r>
      <w:r w:rsidR="00910368" w:rsidRPr="007D1920">
        <w:t xml:space="preserve">  Termination of ADR process</w:t>
      </w:r>
      <w:r w:rsidR="009607B3" w:rsidRPr="007D1920">
        <w:t xml:space="preserve"> by ADR practitioner</w:t>
      </w:r>
      <w:r w:rsidR="00341EC0" w:rsidRPr="007D1920">
        <w:t xml:space="preserve"> [S41B]</w:t>
      </w:r>
      <w:bookmarkEnd w:id="114"/>
    </w:p>
    <w:p w14:paraId="44EA0DA3" w14:textId="77777777" w:rsidR="00910368" w:rsidRPr="007D1920" w:rsidRDefault="00910368" w:rsidP="00910368">
      <w:pPr>
        <w:pStyle w:val="subsection"/>
      </w:pPr>
      <w:r w:rsidRPr="007D1920">
        <w:tab/>
        <w:t>(1)</w:t>
      </w:r>
      <w:r w:rsidRPr="007D1920">
        <w:tab/>
        <w:t xml:space="preserve">This </w:t>
      </w:r>
      <w:r w:rsidR="000A0D2F" w:rsidRPr="007D1920">
        <w:t>section</w:t>
      </w:r>
      <w:r w:rsidRPr="007D1920">
        <w:t xml:space="preserve"> applies to an ADR process for a dispute if:</w:t>
      </w:r>
    </w:p>
    <w:p w14:paraId="621A0D2A" w14:textId="77777777" w:rsidR="00910368" w:rsidRPr="007D1920" w:rsidRDefault="00910368" w:rsidP="00910368">
      <w:pPr>
        <w:pStyle w:val="paragraph"/>
      </w:pPr>
      <w:r w:rsidRPr="007D1920">
        <w:tab/>
        <w:t>(a)</w:t>
      </w:r>
      <w:r w:rsidRPr="007D1920">
        <w:tab/>
        <w:t>at least 30 days have elapsed after the day the ADR process began; and</w:t>
      </w:r>
    </w:p>
    <w:p w14:paraId="1C77F421" w14:textId="77777777" w:rsidR="00910368" w:rsidRPr="007D1920" w:rsidRDefault="00910368" w:rsidP="00910368">
      <w:pPr>
        <w:pStyle w:val="paragraph"/>
      </w:pPr>
      <w:r w:rsidRPr="007D1920">
        <w:tab/>
        <w:t>(b)</w:t>
      </w:r>
      <w:r w:rsidRPr="007D1920">
        <w:tab/>
        <w:t>the dispute has not been resolved.</w:t>
      </w:r>
    </w:p>
    <w:p w14:paraId="40DD50BB" w14:textId="77777777" w:rsidR="00910368" w:rsidRPr="007D1920" w:rsidRDefault="00910368" w:rsidP="00910368">
      <w:pPr>
        <w:pStyle w:val="subsection"/>
      </w:pPr>
      <w:r w:rsidRPr="007D1920">
        <w:lastRenderedPageBreak/>
        <w:tab/>
        <w:t>(2)</w:t>
      </w:r>
      <w:r w:rsidRPr="007D1920">
        <w:tab/>
        <w:t>The ADR practitioner for the ADR process may terminate the ADR process at any time unless satisfied that a resolution of the dispute is imminent.</w:t>
      </w:r>
    </w:p>
    <w:p w14:paraId="056EFF5D" w14:textId="77777777" w:rsidR="00910368" w:rsidRPr="007D1920" w:rsidRDefault="00910368" w:rsidP="00910368">
      <w:pPr>
        <w:pStyle w:val="subsection"/>
      </w:pPr>
      <w:r w:rsidRPr="007D1920">
        <w:tab/>
        <w:t>(3)</w:t>
      </w:r>
      <w:r w:rsidRPr="007D1920">
        <w:tab/>
        <w:t>However, if a party asks the ADR practitioner to terminate the ADR process for the dispute and gives written reasons for the request, the ADR practitioner must terminate the ADR process to the extent that it relates to that party’s dispute.</w:t>
      </w:r>
    </w:p>
    <w:p w14:paraId="0E4735B5" w14:textId="77777777" w:rsidR="00910368" w:rsidRPr="007D1920" w:rsidRDefault="00910368" w:rsidP="00910368">
      <w:pPr>
        <w:pStyle w:val="subsection"/>
      </w:pPr>
      <w:r w:rsidRPr="007D1920">
        <w:tab/>
        <w:t>(4)</w:t>
      </w:r>
      <w:r w:rsidRPr="007D1920">
        <w:tab/>
        <w:t xml:space="preserve">If the ADR practitioner terminates the ADR process for a dispute under this </w:t>
      </w:r>
      <w:r w:rsidR="000A0D2F" w:rsidRPr="007D1920">
        <w:t>section</w:t>
      </w:r>
      <w:r w:rsidRPr="007D1920">
        <w:t>, the ADR practitioner must issue a certificate stating:</w:t>
      </w:r>
    </w:p>
    <w:p w14:paraId="5CE40697" w14:textId="77777777" w:rsidR="00910368" w:rsidRPr="007D1920" w:rsidRDefault="00910368" w:rsidP="00910368">
      <w:pPr>
        <w:pStyle w:val="paragraph"/>
      </w:pPr>
      <w:r w:rsidRPr="007D1920">
        <w:tab/>
        <w:t>(a)</w:t>
      </w:r>
      <w:r w:rsidRPr="007D1920">
        <w:tab/>
        <w:t>the names of the parties; and</w:t>
      </w:r>
    </w:p>
    <w:p w14:paraId="32DDC4A5" w14:textId="77777777" w:rsidR="00910368" w:rsidRPr="007D1920" w:rsidRDefault="00910368" w:rsidP="00910368">
      <w:pPr>
        <w:pStyle w:val="paragraph"/>
      </w:pPr>
      <w:r w:rsidRPr="007D1920">
        <w:tab/>
        <w:t>(b)</w:t>
      </w:r>
      <w:r w:rsidRPr="007D1920">
        <w:tab/>
        <w:t>the nature of the dispute; and</w:t>
      </w:r>
    </w:p>
    <w:p w14:paraId="00CDB61A" w14:textId="77777777" w:rsidR="00910368" w:rsidRPr="007D1920" w:rsidRDefault="00910368" w:rsidP="00910368">
      <w:pPr>
        <w:pStyle w:val="paragraph"/>
      </w:pPr>
      <w:r w:rsidRPr="007D1920">
        <w:tab/>
        <w:t>(c)</w:t>
      </w:r>
      <w:r w:rsidRPr="007D1920">
        <w:tab/>
        <w:t>that the ADR process for the dispute has finished; and</w:t>
      </w:r>
    </w:p>
    <w:p w14:paraId="6ECFB3D9" w14:textId="77777777" w:rsidR="00910368" w:rsidRPr="007D1920" w:rsidRDefault="00910368" w:rsidP="00910368">
      <w:pPr>
        <w:pStyle w:val="paragraph"/>
      </w:pPr>
      <w:r w:rsidRPr="007D1920">
        <w:tab/>
        <w:t>(d)</w:t>
      </w:r>
      <w:r w:rsidRPr="007D1920">
        <w:tab/>
        <w:t>that the dispute has not been resolved; and</w:t>
      </w:r>
    </w:p>
    <w:p w14:paraId="313372B6" w14:textId="77777777" w:rsidR="00910368" w:rsidRPr="007D1920" w:rsidRDefault="00910368" w:rsidP="00910368">
      <w:pPr>
        <w:pStyle w:val="paragraph"/>
      </w:pPr>
      <w:r w:rsidRPr="007D1920">
        <w:tab/>
        <w:t>(e)</w:t>
      </w:r>
      <w:r w:rsidRPr="007D1920">
        <w:tab/>
        <w:t>the reason for terminating the ADR process for the dispute.</w:t>
      </w:r>
    </w:p>
    <w:p w14:paraId="1DC47E45" w14:textId="77777777" w:rsidR="00910368" w:rsidRPr="007D1920" w:rsidRDefault="00910368" w:rsidP="00910368">
      <w:pPr>
        <w:pStyle w:val="subsection"/>
      </w:pPr>
      <w:r w:rsidRPr="007D1920">
        <w:tab/>
        <w:t>(5)</w:t>
      </w:r>
      <w:r w:rsidRPr="007D1920">
        <w:tab/>
        <w:t>The ADR practitioner must give a copy of the certificate to:</w:t>
      </w:r>
    </w:p>
    <w:p w14:paraId="162CE1DA" w14:textId="77777777" w:rsidR="00910368" w:rsidRPr="007D1920" w:rsidRDefault="00910368" w:rsidP="00910368">
      <w:pPr>
        <w:pStyle w:val="paragraph"/>
      </w:pPr>
      <w:r w:rsidRPr="007D1920">
        <w:tab/>
        <w:t>(a)</w:t>
      </w:r>
      <w:r w:rsidRPr="007D1920">
        <w:tab/>
        <w:t>the Ombudsman; and</w:t>
      </w:r>
    </w:p>
    <w:p w14:paraId="52E1384B" w14:textId="77777777" w:rsidR="00910368" w:rsidRPr="007D1920" w:rsidRDefault="00910368" w:rsidP="00910368">
      <w:pPr>
        <w:pStyle w:val="paragraph"/>
      </w:pPr>
      <w:r w:rsidRPr="007D1920">
        <w:tab/>
        <w:t>(b)</w:t>
      </w:r>
      <w:r w:rsidRPr="007D1920">
        <w:tab/>
        <w:t>each of the parties to the dispute.</w:t>
      </w:r>
    </w:p>
    <w:p w14:paraId="253975C1" w14:textId="77777777" w:rsidR="00910368" w:rsidRPr="007D1920" w:rsidRDefault="0017125A" w:rsidP="00910368">
      <w:pPr>
        <w:pStyle w:val="ActHead5"/>
      </w:pPr>
      <w:bookmarkStart w:id="115" w:name="_Toc177562525"/>
      <w:r w:rsidRPr="00273CA5">
        <w:rPr>
          <w:rStyle w:val="CharSectno"/>
        </w:rPr>
        <w:t>74</w:t>
      </w:r>
      <w:r w:rsidR="00910368" w:rsidRPr="007D1920">
        <w:t xml:space="preserve">  Costs of ADR process</w:t>
      </w:r>
      <w:r w:rsidR="00341EC0" w:rsidRPr="007D1920">
        <w:t xml:space="preserve"> [S41C]</w:t>
      </w:r>
      <w:bookmarkEnd w:id="115"/>
    </w:p>
    <w:p w14:paraId="28674528" w14:textId="77777777" w:rsidR="00910368" w:rsidRPr="007D1920" w:rsidRDefault="00910368" w:rsidP="00910368">
      <w:pPr>
        <w:pStyle w:val="subsection"/>
      </w:pPr>
      <w:r w:rsidRPr="007D1920">
        <w:tab/>
        <w:t>(1)</w:t>
      </w:r>
      <w:r w:rsidRPr="007D1920">
        <w:tab/>
        <w:t>The parties to a dispute are equally liable for the costs of an ADR process under this Subdivision for the dispute (including the cost of the ADR practitioner, the cost of room hire and the cost of any additional input (including expert reports) agreed by the parties to be necessary to conduct the ADR process), unless they agree otherwise.</w:t>
      </w:r>
    </w:p>
    <w:p w14:paraId="1CD4D36B" w14:textId="77777777" w:rsidR="00910368" w:rsidRPr="007D1920" w:rsidRDefault="00910368" w:rsidP="00910368">
      <w:pPr>
        <w:pStyle w:val="notetext"/>
      </w:pPr>
      <w:r w:rsidRPr="007D1920">
        <w:t>Note:</w:t>
      </w:r>
      <w:r w:rsidRPr="007D1920">
        <w:tab/>
        <w:t xml:space="preserve">If a single ADR process is conducted under this Subdivision for multiple disputes, this </w:t>
      </w:r>
      <w:r w:rsidR="000A0D2F" w:rsidRPr="007D1920">
        <w:t>section</w:t>
      </w:r>
      <w:r w:rsidRPr="007D1920">
        <w:t xml:space="preserve"> applies separately to each of the disputes, and the costs of the ADR process for each dispute will be the part of the overall cost of the ADR process that is attributable to that dispute.</w:t>
      </w:r>
    </w:p>
    <w:p w14:paraId="2BBF7914" w14:textId="77777777" w:rsidR="00910368" w:rsidRPr="007D1920" w:rsidRDefault="00910368" w:rsidP="00910368">
      <w:pPr>
        <w:pStyle w:val="subsection"/>
      </w:pPr>
      <w:r w:rsidRPr="007D1920">
        <w:tab/>
        <w:t>(2)</w:t>
      </w:r>
      <w:r w:rsidRPr="007D1920">
        <w:tab/>
        <w:t>The parties must pay for their own costs of attending the ADR process.</w:t>
      </w:r>
    </w:p>
    <w:p w14:paraId="6B94B97F" w14:textId="77777777" w:rsidR="001F12C2" w:rsidRPr="007D1920" w:rsidRDefault="0017125A" w:rsidP="001F12C2">
      <w:pPr>
        <w:pStyle w:val="ActHead5"/>
      </w:pPr>
      <w:bookmarkStart w:id="116" w:name="_Toc177562526"/>
      <w:r w:rsidRPr="00273CA5">
        <w:rPr>
          <w:rStyle w:val="CharSectno"/>
        </w:rPr>
        <w:t>75</w:t>
      </w:r>
      <w:r w:rsidR="001F12C2" w:rsidRPr="007D1920">
        <w:t xml:space="preserve">  </w:t>
      </w:r>
      <w:r w:rsidR="00DB510C" w:rsidRPr="007D1920">
        <w:t>Ombudsman may p</w:t>
      </w:r>
      <w:r w:rsidR="001F12C2" w:rsidRPr="007D1920">
        <w:t xml:space="preserve">ublish franchisor’s </w:t>
      </w:r>
      <w:r w:rsidR="00A25601" w:rsidRPr="007D1920">
        <w:t>refusal to engage in ADR process</w:t>
      </w:r>
      <w:bookmarkEnd w:id="116"/>
    </w:p>
    <w:p w14:paraId="439D370C" w14:textId="77777777" w:rsidR="009A24C2" w:rsidRPr="007D1920" w:rsidRDefault="001F12C2" w:rsidP="001F12C2">
      <w:pPr>
        <w:pStyle w:val="subsection"/>
      </w:pPr>
      <w:r w:rsidRPr="007D1920">
        <w:tab/>
        <w:t>(1)</w:t>
      </w:r>
      <w:r w:rsidRPr="007D1920">
        <w:tab/>
        <w:t xml:space="preserve">The Ombudsman may publicise, in any way that the Ombudsman thinks appropriate, </w:t>
      </w:r>
      <w:r w:rsidR="009A24C2" w:rsidRPr="007D1920">
        <w:t>either or both of the following:</w:t>
      </w:r>
    </w:p>
    <w:p w14:paraId="01558F38" w14:textId="77777777" w:rsidR="000C52ED" w:rsidRPr="007D1920" w:rsidRDefault="009A24C2" w:rsidP="009A24C2">
      <w:pPr>
        <w:pStyle w:val="paragraph"/>
      </w:pPr>
      <w:r w:rsidRPr="007D1920">
        <w:tab/>
        <w:t>(a)</w:t>
      </w:r>
      <w:r w:rsidRPr="007D1920">
        <w:tab/>
      </w:r>
      <w:r w:rsidR="001F12C2" w:rsidRPr="007D1920">
        <w:t xml:space="preserve">that a franchisor who is a party to a dispute has </w:t>
      </w:r>
      <w:r w:rsidR="00C55B42" w:rsidRPr="007D1920">
        <w:t xml:space="preserve">refused to engage </w:t>
      </w:r>
      <w:r w:rsidR="001F12C2" w:rsidRPr="007D1920">
        <w:t>in an ADR process for the dispute</w:t>
      </w:r>
      <w:r w:rsidR="00915A26" w:rsidRPr="007D1920">
        <w:t>;</w:t>
      </w:r>
    </w:p>
    <w:p w14:paraId="4A64123D" w14:textId="77777777" w:rsidR="00915A26" w:rsidRPr="007D1920" w:rsidRDefault="00915A26" w:rsidP="009A24C2">
      <w:pPr>
        <w:pStyle w:val="paragraph"/>
      </w:pPr>
      <w:r w:rsidRPr="007D1920">
        <w:tab/>
        <w:t>(b)</w:t>
      </w:r>
      <w:r w:rsidRPr="007D1920">
        <w:tab/>
        <w:t>that a franchisor who is a party to a dispute has withdrawn from an ADR process for the dispute.</w:t>
      </w:r>
    </w:p>
    <w:p w14:paraId="7C1C7F28" w14:textId="77777777" w:rsidR="001F12C2" w:rsidRPr="007D1920" w:rsidRDefault="001F12C2" w:rsidP="001F12C2">
      <w:pPr>
        <w:pStyle w:val="subsection"/>
      </w:pPr>
      <w:r w:rsidRPr="007D1920">
        <w:tab/>
        <w:t>(2)</w:t>
      </w:r>
      <w:r w:rsidRPr="007D1920">
        <w:tab/>
        <w:t>This section does not:</w:t>
      </w:r>
    </w:p>
    <w:p w14:paraId="6C471465" w14:textId="77777777" w:rsidR="001F12C2" w:rsidRPr="007D1920" w:rsidRDefault="001F12C2" w:rsidP="001F12C2">
      <w:pPr>
        <w:pStyle w:val="paragraph"/>
      </w:pPr>
      <w:r w:rsidRPr="007D1920">
        <w:tab/>
        <w:t>(a)</w:t>
      </w:r>
      <w:r w:rsidRPr="007D1920">
        <w:tab/>
        <w:t>limit the power of the Ombudsman or anyone else to publicise a matter or a person’s name; or</w:t>
      </w:r>
    </w:p>
    <w:p w14:paraId="7DE6520F" w14:textId="77777777" w:rsidR="001F12C2" w:rsidRPr="007D1920" w:rsidRDefault="001F12C2" w:rsidP="001F12C2">
      <w:pPr>
        <w:pStyle w:val="paragraph"/>
      </w:pPr>
      <w:r w:rsidRPr="007D1920">
        <w:tab/>
        <w:t>(b)</w:t>
      </w:r>
      <w:r w:rsidRPr="007D1920">
        <w:tab/>
        <w:t>prevent anyone else from publicising a matter or a person’s name; or</w:t>
      </w:r>
    </w:p>
    <w:p w14:paraId="07E714E5" w14:textId="77777777" w:rsidR="001F12C2" w:rsidRPr="007D1920" w:rsidRDefault="001F12C2" w:rsidP="001F12C2">
      <w:pPr>
        <w:pStyle w:val="paragraph"/>
      </w:pPr>
      <w:r w:rsidRPr="007D1920">
        <w:tab/>
        <w:t>(c)</w:t>
      </w:r>
      <w:r w:rsidRPr="007D1920">
        <w:tab/>
        <w:t>affect any obligation (however imposed) on anyone else to publicise a matter or a person’s name.</w:t>
      </w:r>
    </w:p>
    <w:p w14:paraId="47194A04" w14:textId="77777777" w:rsidR="00910368" w:rsidRPr="007D1920" w:rsidRDefault="00910368" w:rsidP="00910368">
      <w:pPr>
        <w:pStyle w:val="ActHead4"/>
      </w:pPr>
      <w:bookmarkStart w:id="117" w:name="_Toc177562527"/>
      <w:r w:rsidRPr="00273CA5">
        <w:rPr>
          <w:rStyle w:val="CharSubdNo"/>
        </w:rPr>
        <w:lastRenderedPageBreak/>
        <w:t>Subdivision C</w:t>
      </w:r>
      <w:r w:rsidRPr="007D1920">
        <w:t>—</w:t>
      </w:r>
      <w:r w:rsidRPr="00273CA5">
        <w:rPr>
          <w:rStyle w:val="CharSubdText"/>
        </w:rPr>
        <w:t>Arbitration</w:t>
      </w:r>
      <w:bookmarkEnd w:id="117"/>
    </w:p>
    <w:p w14:paraId="30395777" w14:textId="77777777" w:rsidR="00910368" w:rsidRPr="007D1920" w:rsidRDefault="0017125A" w:rsidP="00910368">
      <w:pPr>
        <w:pStyle w:val="ActHead5"/>
      </w:pPr>
      <w:bookmarkStart w:id="118" w:name="_Toc177562528"/>
      <w:r w:rsidRPr="00273CA5">
        <w:rPr>
          <w:rStyle w:val="CharSectno"/>
        </w:rPr>
        <w:t>76</w:t>
      </w:r>
      <w:r w:rsidR="00910368" w:rsidRPr="007D1920">
        <w:t xml:space="preserve">  Arbitration by agreement for dispute resolution</w:t>
      </w:r>
      <w:r w:rsidR="00341EC0" w:rsidRPr="007D1920">
        <w:t xml:space="preserve"> [S43A]</w:t>
      </w:r>
      <w:bookmarkEnd w:id="118"/>
    </w:p>
    <w:p w14:paraId="22DD4C2B" w14:textId="77777777" w:rsidR="00910368" w:rsidRPr="007D1920" w:rsidRDefault="00910368" w:rsidP="00910368">
      <w:pPr>
        <w:pStyle w:val="subsection"/>
      </w:pPr>
      <w:r w:rsidRPr="007D1920">
        <w:tab/>
      </w:r>
      <w:r w:rsidRPr="007D1920">
        <w:tab/>
        <w:t>The dispute between the complainant and the respondent may, by written agreement, be resolved in whole or part by arbitration. The agreement may be the franchise agreement or a separate agreement.</w:t>
      </w:r>
    </w:p>
    <w:p w14:paraId="1EBFE298" w14:textId="77777777" w:rsidR="00910368" w:rsidRPr="007D1920" w:rsidRDefault="0017125A" w:rsidP="00910368">
      <w:pPr>
        <w:pStyle w:val="ActHead5"/>
      </w:pPr>
      <w:bookmarkStart w:id="119" w:name="_Toc177562529"/>
      <w:r w:rsidRPr="00273CA5">
        <w:rPr>
          <w:rStyle w:val="CharSectno"/>
        </w:rPr>
        <w:t>77</w:t>
      </w:r>
      <w:r w:rsidR="00910368" w:rsidRPr="007D1920">
        <w:t xml:space="preserve">  Arbitration procedure</w:t>
      </w:r>
      <w:r w:rsidR="00341EC0" w:rsidRPr="007D1920">
        <w:t xml:space="preserve"> [S43B]</w:t>
      </w:r>
      <w:bookmarkEnd w:id="119"/>
    </w:p>
    <w:p w14:paraId="426493F2" w14:textId="77777777" w:rsidR="00910368" w:rsidRPr="007D1920" w:rsidRDefault="00910368" w:rsidP="00910368">
      <w:pPr>
        <w:pStyle w:val="subsection"/>
      </w:pPr>
      <w:r w:rsidRPr="007D1920">
        <w:tab/>
        <w:t>(1)</w:t>
      </w:r>
      <w:r w:rsidRPr="007D1920">
        <w:tab/>
        <w:t xml:space="preserve">This </w:t>
      </w:r>
      <w:r w:rsidR="000A0D2F" w:rsidRPr="007D1920">
        <w:t>section</w:t>
      </w:r>
      <w:r w:rsidRPr="007D1920">
        <w:t xml:space="preserve"> applies if the complainant and the respondent agree, in writing, to have a dispute resolved by arbitration conducted in accordance with this Subdivision.</w:t>
      </w:r>
    </w:p>
    <w:p w14:paraId="278C83A2" w14:textId="77777777" w:rsidR="00910368" w:rsidRPr="007D1920" w:rsidRDefault="00910368" w:rsidP="00910368">
      <w:pPr>
        <w:pStyle w:val="SubsectionHead"/>
      </w:pPr>
      <w:r w:rsidRPr="007D1920">
        <w:t>Appointment of arbitrator</w:t>
      </w:r>
    </w:p>
    <w:p w14:paraId="54A293B9" w14:textId="77777777" w:rsidR="00910368" w:rsidRPr="007D1920" w:rsidRDefault="00910368" w:rsidP="00910368">
      <w:pPr>
        <w:pStyle w:val="subsection"/>
      </w:pPr>
      <w:r w:rsidRPr="007D1920">
        <w:tab/>
        <w:t>(2)</w:t>
      </w:r>
      <w:r w:rsidRPr="007D1920">
        <w:tab/>
        <w:t>The parties must request the Ombudsman to appoint an arbitrator for the dispute.</w:t>
      </w:r>
    </w:p>
    <w:p w14:paraId="7C0A110C" w14:textId="77777777" w:rsidR="00910368" w:rsidRPr="007D1920" w:rsidRDefault="00910368" w:rsidP="00910368">
      <w:pPr>
        <w:pStyle w:val="subsection"/>
      </w:pPr>
      <w:r w:rsidRPr="007D1920">
        <w:tab/>
        <w:t>(3)</w:t>
      </w:r>
      <w:r w:rsidRPr="007D1920">
        <w:tab/>
        <w:t>The parties may request the Ombudsman to appoint a particular arbitrator agreed on by the parties (who may or may not be included in the list kept by the Ombudsman under paragraph </w:t>
      </w:r>
      <w:r w:rsidR="0017125A" w:rsidRPr="007D1920">
        <w:t>15</w:t>
      </w:r>
      <w:r w:rsidRPr="007D1920">
        <w:t>(a) of this instrument).</w:t>
      </w:r>
    </w:p>
    <w:p w14:paraId="293CE854" w14:textId="77777777" w:rsidR="00910368" w:rsidRPr="007D1920" w:rsidRDefault="00910368" w:rsidP="00910368">
      <w:pPr>
        <w:pStyle w:val="subsection"/>
      </w:pPr>
      <w:r w:rsidRPr="007D1920">
        <w:tab/>
        <w:t>(4)</w:t>
      </w:r>
      <w:r w:rsidRPr="007D1920">
        <w:tab/>
        <w:t>The Ombudsman must:</w:t>
      </w:r>
    </w:p>
    <w:p w14:paraId="20A9B8CE" w14:textId="77777777" w:rsidR="00910368" w:rsidRPr="007D1920" w:rsidRDefault="00910368" w:rsidP="00910368">
      <w:pPr>
        <w:pStyle w:val="paragraph"/>
      </w:pPr>
      <w:r w:rsidRPr="007D1920">
        <w:tab/>
        <w:t>(a)</w:t>
      </w:r>
      <w:r w:rsidRPr="007D1920">
        <w:tab/>
        <w:t>appoint an arbitrator within 14 days after receiving the request unless the Ombudsman is satisfied that the complaint giving rise to the dispute:</w:t>
      </w:r>
    </w:p>
    <w:p w14:paraId="2A238BF5" w14:textId="77777777" w:rsidR="00910368" w:rsidRPr="007D1920" w:rsidRDefault="00910368" w:rsidP="00910368">
      <w:pPr>
        <w:pStyle w:val="paragraphsub"/>
      </w:pPr>
      <w:r w:rsidRPr="007D1920">
        <w:tab/>
        <w:t>(i)</w:t>
      </w:r>
      <w:r w:rsidRPr="007D1920">
        <w:tab/>
        <w:t>is frivolous or vexatious; or</w:t>
      </w:r>
    </w:p>
    <w:p w14:paraId="30BCF6AB" w14:textId="77777777" w:rsidR="00910368" w:rsidRPr="007D1920" w:rsidRDefault="00910368" w:rsidP="00910368">
      <w:pPr>
        <w:pStyle w:val="paragraphsub"/>
      </w:pPr>
      <w:r w:rsidRPr="007D1920">
        <w:tab/>
        <w:t>(ii)</w:t>
      </w:r>
      <w:r w:rsidRPr="007D1920">
        <w:tab/>
        <w:t>has previously been the subject of another arbitration; and</w:t>
      </w:r>
    </w:p>
    <w:p w14:paraId="5C4FCE98" w14:textId="77777777" w:rsidR="00910368" w:rsidRPr="007D1920" w:rsidRDefault="00910368" w:rsidP="00910368">
      <w:pPr>
        <w:pStyle w:val="paragraph"/>
      </w:pPr>
      <w:r w:rsidRPr="007D1920">
        <w:tab/>
        <w:t>(b)</w:t>
      </w:r>
      <w:r w:rsidRPr="007D1920">
        <w:tab/>
        <w:t>if the parties have requested the Ombudsman to appoint a particular arbitrator—appoint that arbitrator; and</w:t>
      </w:r>
    </w:p>
    <w:p w14:paraId="7CB57A34" w14:textId="77777777" w:rsidR="00910368" w:rsidRPr="007D1920" w:rsidRDefault="00910368" w:rsidP="00910368">
      <w:pPr>
        <w:pStyle w:val="paragraph"/>
      </w:pPr>
      <w:r w:rsidRPr="007D1920">
        <w:tab/>
        <w:t>(c)</w:t>
      </w:r>
      <w:r w:rsidRPr="007D1920">
        <w:tab/>
        <w:t>give the parties to the dispute, in writing, details of the arbitrator appointed.</w:t>
      </w:r>
    </w:p>
    <w:p w14:paraId="591E06B0" w14:textId="77777777" w:rsidR="00910368" w:rsidRPr="007D1920" w:rsidRDefault="00910368" w:rsidP="00910368">
      <w:pPr>
        <w:pStyle w:val="SubsectionHead"/>
      </w:pPr>
      <w:r w:rsidRPr="007D1920">
        <w:t>Conduct of arbitration</w:t>
      </w:r>
    </w:p>
    <w:p w14:paraId="6FF37A0E" w14:textId="77777777" w:rsidR="00910368" w:rsidRPr="007D1920" w:rsidRDefault="00910368" w:rsidP="00910368">
      <w:pPr>
        <w:pStyle w:val="subsection"/>
      </w:pPr>
      <w:r w:rsidRPr="007D1920">
        <w:tab/>
        <w:t>(5)</w:t>
      </w:r>
      <w:r w:rsidRPr="007D1920">
        <w:tab/>
        <w:t xml:space="preserve">Subject to </w:t>
      </w:r>
      <w:r w:rsidR="00482ED0" w:rsidRPr="007D1920">
        <w:t>subsection (</w:t>
      </w:r>
      <w:r w:rsidRPr="007D1920">
        <w:t>6), the arbitrator must decide:</w:t>
      </w:r>
    </w:p>
    <w:p w14:paraId="6A9E6F68" w14:textId="77777777" w:rsidR="00910368" w:rsidRPr="007D1920" w:rsidRDefault="00910368" w:rsidP="00910368">
      <w:pPr>
        <w:pStyle w:val="paragraph"/>
      </w:pPr>
      <w:r w:rsidRPr="007D1920">
        <w:tab/>
        <w:t>(a)</w:t>
      </w:r>
      <w:r w:rsidRPr="007D1920">
        <w:tab/>
        <w:t>how the arbitration is to be conducted (for example, by telephone or in meetings, including by means of virtual attendance technology); and</w:t>
      </w:r>
    </w:p>
    <w:p w14:paraId="5B24E097" w14:textId="77777777" w:rsidR="00910368" w:rsidRPr="007D1920" w:rsidRDefault="00910368" w:rsidP="00910368">
      <w:pPr>
        <w:pStyle w:val="paragraph"/>
      </w:pPr>
      <w:r w:rsidRPr="007D1920">
        <w:tab/>
        <w:t>(b)</w:t>
      </w:r>
      <w:r w:rsidRPr="007D1920">
        <w:tab/>
        <w:t>the time and place for the arbitration; and</w:t>
      </w:r>
    </w:p>
    <w:p w14:paraId="30C8EBB4" w14:textId="77777777" w:rsidR="00910368" w:rsidRPr="007D1920" w:rsidRDefault="00910368" w:rsidP="00910368">
      <w:pPr>
        <w:pStyle w:val="paragraph"/>
      </w:pPr>
      <w:r w:rsidRPr="007D1920">
        <w:tab/>
        <w:t>(c)</w:t>
      </w:r>
      <w:r w:rsidRPr="007D1920">
        <w:tab/>
        <w:t>the day the arbitration commences for the purposes of this Subdivision.</w:t>
      </w:r>
    </w:p>
    <w:p w14:paraId="270732FB" w14:textId="77777777" w:rsidR="00910368" w:rsidRPr="007D1920" w:rsidRDefault="00910368" w:rsidP="00910368">
      <w:pPr>
        <w:pStyle w:val="subsection"/>
      </w:pPr>
      <w:r w:rsidRPr="007D1920">
        <w:tab/>
        <w:t>(6)</w:t>
      </w:r>
      <w:r w:rsidRPr="007D1920">
        <w:tab/>
        <w:t>The arbitration must be conducted in Australia.</w:t>
      </w:r>
    </w:p>
    <w:p w14:paraId="5A3B91D0" w14:textId="77777777" w:rsidR="00910368" w:rsidRPr="007D1920" w:rsidRDefault="00910368" w:rsidP="00910368">
      <w:pPr>
        <w:pStyle w:val="SubsectionHead"/>
      </w:pPr>
      <w:r w:rsidRPr="007D1920">
        <w:t>Arbitrator must notify Ombudsman that arbitration has commenced</w:t>
      </w:r>
    </w:p>
    <w:p w14:paraId="3A55AF1B" w14:textId="77777777" w:rsidR="00910368" w:rsidRPr="007D1920" w:rsidRDefault="00910368" w:rsidP="00910368">
      <w:pPr>
        <w:pStyle w:val="subsection"/>
      </w:pPr>
      <w:r w:rsidRPr="007D1920">
        <w:tab/>
        <w:t>(7)</w:t>
      </w:r>
      <w:r w:rsidRPr="007D1920">
        <w:tab/>
        <w:t>Within 14 days after the arbitration has commenced, the arbitrator must notify the Ombudsman, in writing, that the arbitration has commenced and of the nature of the dispute.</w:t>
      </w:r>
    </w:p>
    <w:p w14:paraId="042B70C9" w14:textId="77777777" w:rsidR="00910368" w:rsidRPr="007D1920" w:rsidRDefault="00910368" w:rsidP="00910368">
      <w:pPr>
        <w:pStyle w:val="notetext"/>
      </w:pPr>
      <w:r w:rsidRPr="007D1920">
        <w:t>Note:</w:t>
      </w:r>
      <w:r w:rsidRPr="007D1920">
        <w:tab/>
        <w:t xml:space="preserve">The arbitrator decides under </w:t>
      </w:r>
      <w:r w:rsidR="0099641B" w:rsidRPr="007D1920">
        <w:t>paragraph (</w:t>
      </w:r>
      <w:r w:rsidRPr="007D1920">
        <w:t>5)(c) when an arbitration commences.</w:t>
      </w:r>
    </w:p>
    <w:p w14:paraId="1192778F" w14:textId="77777777" w:rsidR="00910368" w:rsidRPr="007D1920" w:rsidRDefault="00910368" w:rsidP="00910368">
      <w:pPr>
        <w:pStyle w:val="SubsectionHead"/>
      </w:pPr>
      <w:r w:rsidRPr="007D1920">
        <w:t>Attendance at arbitration</w:t>
      </w:r>
    </w:p>
    <w:p w14:paraId="3B0166B1" w14:textId="77777777" w:rsidR="00910368" w:rsidRPr="007D1920" w:rsidRDefault="00910368" w:rsidP="00910368">
      <w:pPr>
        <w:pStyle w:val="subsection"/>
      </w:pPr>
      <w:r w:rsidRPr="007D1920">
        <w:tab/>
        <w:t>(8)</w:t>
      </w:r>
      <w:r w:rsidRPr="007D1920">
        <w:tab/>
        <w:t>Each party to the dispute must attend the arbitration.</w:t>
      </w:r>
    </w:p>
    <w:p w14:paraId="3FCD618D" w14:textId="77777777" w:rsidR="00910368" w:rsidRPr="007D1920" w:rsidRDefault="00910368" w:rsidP="00910368">
      <w:pPr>
        <w:pStyle w:val="Penalty"/>
      </w:pPr>
      <w:r w:rsidRPr="007D1920">
        <w:lastRenderedPageBreak/>
        <w:t>Civil penalty:</w:t>
      </w:r>
      <w:r w:rsidRPr="007D1920">
        <w:tab/>
        <w:t>600 penalty units.</w:t>
      </w:r>
    </w:p>
    <w:p w14:paraId="4524427A" w14:textId="77777777" w:rsidR="00910368" w:rsidRPr="007D1920" w:rsidRDefault="00910368" w:rsidP="00910368">
      <w:pPr>
        <w:pStyle w:val="subsection"/>
      </w:pPr>
      <w:r w:rsidRPr="007D1920">
        <w:tab/>
        <w:t>(9)</w:t>
      </w:r>
      <w:r w:rsidRPr="007D1920">
        <w:tab/>
        <w:t xml:space="preserve">For the purposes of </w:t>
      </w:r>
      <w:r w:rsidR="00482ED0" w:rsidRPr="007D1920">
        <w:t>subsection (</w:t>
      </w:r>
      <w:r w:rsidRPr="007D1920">
        <w:t>8), a party is taken to attend an arbitration if the party is represented at the arbitration by a person who has the authority to enter into an agreement to settle the dispute on behalf of the party.</w:t>
      </w:r>
    </w:p>
    <w:p w14:paraId="1B171D83" w14:textId="77777777" w:rsidR="00910368" w:rsidRPr="007D1920" w:rsidRDefault="00910368" w:rsidP="00910368">
      <w:pPr>
        <w:pStyle w:val="SubsectionHead"/>
      </w:pPr>
      <w:r w:rsidRPr="007D1920">
        <w:t>Arbitrator must give notice of successful arbitration</w:t>
      </w:r>
    </w:p>
    <w:p w14:paraId="60D3E03D" w14:textId="77777777" w:rsidR="00910368" w:rsidRPr="007D1920" w:rsidRDefault="00910368" w:rsidP="00910368">
      <w:pPr>
        <w:pStyle w:val="subsection"/>
      </w:pPr>
      <w:r w:rsidRPr="007D1920">
        <w:tab/>
        <w:t>(10)</w:t>
      </w:r>
      <w:r w:rsidRPr="007D1920">
        <w:tab/>
        <w:t>If the dispute is resolved, the arbitrator must, within 14 days after the dispute is resolved:</w:t>
      </w:r>
    </w:p>
    <w:p w14:paraId="3B4E6019" w14:textId="77777777" w:rsidR="00910368" w:rsidRPr="007D1920" w:rsidRDefault="00910368" w:rsidP="00910368">
      <w:pPr>
        <w:pStyle w:val="paragraph"/>
      </w:pPr>
      <w:r w:rsidRPr="007D1920">
        <w:tab/>
        <w:t>(a)</w:t>
      </w:r>
      <w:r w:rsidRPr="007D1920">
        <w:tab/>
        <w:t>set out, in writing, the terms of the resolution; and</w:t>
      </w:r>
    </w:p>
    <w:p w14:paraId="48C9740D" w14:textId="77777777" w:rsidR="00910368" w:rsidRPr="007D1920" w:rsidRDefault="00910368" w:rsidP="00910368">
      <w:pPr>
        <w:pStyle w:val="paragraph"/>
      </w:pPr>
      <w:r w:rsidRPr="007D1920">
        <w:tab/>
        <w:t>(b)</w:t>
      </w:r>
      <w:r w:rsidRPr="007D1920">
        <w:tab/>
        <w:t>give a copy of the terms to each party to the dispute; and</w:t>
      </w:r>
    </w:p>
    <w:p w14:paraId="7375EFCF" w14:textId="77777777" w:rsidR="00910368" w:rsidRPr="007D1920" w:rsidRDefault="00910368" w:rsidP="00910368">
      <w:pPr>
        <w:pStyle w:val="paragraph"/>
      </w:pPr>
      <w:r w:rsidRPr="007D1920">
        <w:tab/>
        <w:t>(c)</w:t>
      </w:r>
      <w:r w:rsidRPr="007D1920">
        <w:tab/>
        <w:t>notify the Ombudsman that the dispute has been resolved.</w:t>
      </w:r>
    </w:p>
    <w:p w14:paraId="0E7DD748" w14:textId="77777777" w:rsidR="00910368" w:rsidRPr="007D1920" w:rsidRDefault="0017125A" w:rsidP="00910368">
      <w:pPr>
        <w:pStyle w:val="ActHead5"/>
      </w:pPr>
      <w:bookmarkStart w:id="120" w:name="_Toc177562530"/>
      <w:r w:rsidRPr="00273CA5">
        <w:rPr>
          <w:rStyle w:val="CharSectno"/>
        </w:rPr>
        <w:t>78</w:t>
      </w:r>
      <w:r w:rsidR="00910368" w:rsidRPr="007D1920">
        <w:t xml:space="preserve">  Termination of arbitration</w:t>
      </w:r>
      <w:r w:rsidR="009607B3" w:rsidRPr="007D1920">
        <w:t xml:space="preserve"> by arbitrator</w:t>
      </w:r>
      <w:r w:rsidR="00341EC0" w:rsidRPr="007D1920">
        <w:t xml:space="preserve"> [S43C]</w:t>
      </w:r>
      <w:bookmarkEnd w:id="120"/>
    </w:p>
    <w:p w14:paraId="0CB89B08" w14:textId="77777777" w:rsidR="00910368" w:rsidRPr="007D1920" w:rsidRDefault="00910368" w:rsidP="00910368">
      <w:pPr>
        <w:pStyle w:val="subsection"/>
      </w:pPr>
      <w:r w:rsidRPr="007D1920">
        <w:tab/>
        <w:t>(1)</w:t>
      </w:r>
      <w:r w:rsidRPr="007D1920">
        <w:tab/>
        <w:t>The arbitrator conducting an arbitration of a dispute in accordance with this Subdivision must terminate the arbitration if all parties to the dispute jointly request the arbitrator to do so.</w:t>
      </w:r>
    </w:p>
    <w:p w14:paraId="21204C63" w14:textId="77777777" w:rsidR="00910368" w:rsidRPr="007D1920" w:rsidRDefault="00910368" w:rsidP="00910368">
      <w:pPr>
        <w:pStyle w:val="subsection"/>
      </w:pPr>
      <w:r w:rsidRPr="007D1920">
        <w:tab/>
        <w:t>(2)</w:t>
      </w:r>
      <w:r w:rsidRPr="007D1920">
        <w:tab/>
        <w:t xml:space="preserve">If the arbitrator terminates an arbitration under </w:t>
      </w:r>
      <w:r w:rsidR="00482ED0" w:rsidRPr="007D1920">
        <w:t>subsection (</w:t>
      </w:r>
      <w:r w:rsidRPr="007D1920">
        <w:t>1), the arbitrator must issue a certificate stating:</w:t>
      </w:r>
    </w:p>
    <w:p w14:paraId="6F1F3A91" w14:textId="77777777" w:rsidR="00910368" w:rsidRPr="007D1920" w:rsidRDefault="00910368" w:rsidP="00910368">
      <w:pPr>
        <w:pStyle w:val="paragraph"/>
      </w:pPr>
      <w:r w:rsidRPr="007D1920">
        <w:tab/>
        <w:t>(a)</w:t>
      </w:r>
      <w:r w:rsidRPr="007D1920">
        <w:tab/>
        <w:t>the names of the parties to the arbitration; and</w:t>
      </w:r>
    </w:p>
    <w:p w14:paraId="1C16CD41" w14:textId="77777777" w:rsidR="00910368" w:rsidRPr="007D1920" w:rsidRDefault="00910368" w:rsidP="00910368">
      <w:pPr>
        <w:pStyle w:val="paragraph"/>
      </w:pPr>
      <w:r w:rsidRPr="007D1920">
        <w:tab/>
        <w:t>(b)</w:t>
      </w:r>
      <w:r w:rsidRPr="007D1920">
        <w:tab/>
        <w:t>the nature of the dispute that was the subject of the arbitration; and</w:t>
      </w:r>
    </w:p>
    <w:p w14:paraId="31CD04C4" w14:textId="77777777" w:rsidR="00910368" w:rsidRPr="007D1920" w:rsidRDefault="00910368" w:rsidP="00910368">
      <w:pPr>
        <w:pStyle w:val="paragraph"/>
      </w:pPr>
      <w:r w:rsidRPr="007D1920">
        <w:tab/>
        <w:t>(c)</w:t>
      </w:r>
      <w:r w:rsidRPr="007D1920">
        <w:tab/>
        <w:t>that the arbitration has been terminated; and</w:t>
      </w:r>
    </w:p>
    <w:p w14:paraId="213C97FD" w14:textId="77777777" w:rsidR="00910368" w:rsidRPr="007D1920" w:rsidRDefault="00910368" w:rsidP="00910368">
      <w:pPr>
        <w:pStyle w:val="paragraph"/>
      </w:pPr>
      <w:r w:rsidRPr="007D1920">
        <w:tab/>
        <w:t>(d)</w:t>
      </w:r>
      <w:r w:rsidRPr="007D1920">
        <w:tab/>
        <w:t>that the dispute has not been resolved.</w:t>
      </w:r>
    </w:p>
    <w:p w14:paraId="2C9F9503" w14:textId="77777777" w:rsidR="00910368" w:rsidRPr="007D1920" w:rsidRDefault="00910368" w:rsidP="00910368">
      <w:pPr>
        <w:pStyle w:val="subsection"/>
      </w:pPr>
      <w:r w:rsidRPr="007D1920">
        <w:tab/>
        <w:t>(3)</w:t>
      </w:r>
      <w:r w:rsidRPr="007D1920">
        <w:tab/>
        <w:t>The arbitrator must give a copy of the certificate to:</w:t>
      </w:r>
    </w:p>
    <w:p w14:paraId="01244E3D" w14:textId="77777777" w:rsidR="00910368" w:rsidRPr="007D1920" w:rsidRDefault="00910368" w:rsidP="00910368">
      <w:pPr>
        <w:pStyle w:val="paragraph"/>
      </w:pPr>
      <w:r w:rsidRPr="007D1920">
        <w:tab/>
        <w:t>(a)</w:t>
      </w:r>
      <w:r w:rsidRPr="007D1920">
        <w:tab/>
        <w:t>the Ombudsman; and</w:t>
      </w:r>
    </w:p>
    <w:p w14:paraId="68DA2BD6" w14:textId="77777777" w:rsidR="00910368" w:rsidRPr="007D1920" w:rsidRDefault="00910368" w:rsidP="00910368">
      <w:pPr>
        <w:pStyle w:val="paragraph"/>
      </w:pPr>
      <w:r w:rsidRPr="007D1920">
        <w:tab/>
        <w:t>(b)</w:t>
      </w:r>
      <w:r w:rsidRPr="007D1920">
        <w:tab/>
        <w:t>each party to the dispute.</w:t>
      </w:r>
    </w:p>
    <w:p w14:paraId="14D09AFF" w14:textId="77777777" w:rsidR="00910368" w:rsidRPr="007D1920" w:rsidRDefault="0017125A" w:rsidP="00910368">
      <w:pPr>
        <w:pStyle w:val="ActHead5"/>
      </w:pPr>
      <w:bookmarkStart w:id="121" w:name="_Toc177562531"/>
      <w:r w:rsidRPr="00273CA5">
        <w:rPr>
          <w:rStyle w:val="CharSectno"/>
        </w:rPr>
        <w:t>79</w:t>
      </w:r>
      <w:r w:rsidR="00910368" w:rsidRPr="007D1920">
        <w:t xml:space="preserve">  Costs of arbitration</w:t>
      </w:r>
      <w:r w:rsidR="00341EC0" w:rsidRPr="007D1920">
        <w:t xml:space="preserve"> [S43D]</w:t>
      </w:r>
      <w:bookmarkEnd w:id="121"/>
    </w:p>
    <w:p w14:paraId="21D6D6F2" w14:textId="77777777" w:rsidR="00910368" w:rsidRPr="007D1920" w:rsidRDefault="00910368" w:rsidP="00910368">
      <w:pPr>
        <w:pStyle w:val="subsection"/>
      </w:pPr>
      <w:r w:rsidRPr="007D1920">
        <w:tab/>
        <w:t>(1)</w:t>
      </w:r>
      <w:r w:rsidRPr="007D1920">
        <w:tab/>
        <w:t>Each party to a dispute that was the subject of an arbitration in accordance with this Subdivision must pay half of all reasonable costs (if any) associated with the conduct of the arbitration, unless the parties to the arbitration agree otherwise.</w:t>
      </w:r>
    </w:p>
    <w:p w14:paraId="4A00BF21" w14:textId="77777777" w:rsidR="00910368" w:rsidRPr="007D1920" w:rsidRDefault="00910368" w:rsidP="00910368">
      <w:pPr>
        <w:pStyle w:val="subsection"/>
      </w:pPr>
      <w:r w:rsidRPr="007D1920">
        <w:tab/>
        <w:t>(2)</w:t>
      </w:r>
      <w:r w:rsidRPr="007D1920">
        <w:tab/>
        <w:t>However, each party to a dispute that was the subject of an arbitration in accordance with this Subdivision must pay that party’s costs of attending the arbitration, unless the parties agree otherwise.</w:t>
      </w:r>
    </w:p>
    <w:p w14:paraId="19B13E31" w14:textId="77777777" w:rsidR="00910368" w:rsidRPr="007D1920" w:rsidRDefault="00910368" w:rsidP="00910368">
      <w:pPr>
        <w:pStyle w:val="ActHead4"/>
      </w:pPr>
      <w:bookmarkStart w:id="122" w:name="_Toc177562532"/>
      <w:r w:rsidRPr="00273CA5">
        <w:rPr>
          <w:rStyle w:val="CharSubdNo"/>
        </w:rPr>
        <w:t>Subdivision D</w:t>
      </w:r>
      <w:r w:rsidRPr="007D1920">
        <w:t>—</w:t>
      </w:r>
      <w:r w:rsidRPr="00273CA5">
        <w:rPr>
          <w:rStyle w:val="CharSubdText"/>
        </w:rPr>
        <w:t>Confidentiality</w:t>
      </w:r>
      <w:bookmarkEnd w:id="122"/>
    </w:p>
    <w:p w14:paraId="3FAB922D" w14:textId="77777777" w:rsidR="00910368" w:rsidRPr="007D1920" w:rsidRDefault="0017125A" w:rsidP="00910368">
      <w:pPr>
        <w:pStyle w:val="ActHead5"/>
      </w:pPr>
      <w:bookmarkStart w:id="123" w:name="_Toc177562533"/>
      <w:r w:rsidRPr="00273CA5">
        <w:rPr>
          <w:rStyle w:val="CharSectno"/>
        </w:rPr>
        <w:t>80</w:t>
      </w:r>
      <w:r w:rsidR="00910368" w:rsidRPr="007D1920">
        <w:t xml:space="preserve">  Confidentiality requirements</w:t>
      </w:r>
      <w:r w:rsidR="00341EC0" w:rsidRPr="007D1920">
        <w:t xml:space="preserve"> [S44A]</w:t>
      </w:r>
      <w:bookmarkEnd w:id="123"/>
    </w:p>
    <w:p w14:paraId="3413A0EA" w14:textId="77777777" w:rsidR="00910368" w:rsidRPr="007D1920" w:rsidRDefault="00910368" w:rsidP="00910368">
      <w:pPr>
        <w:pStyle w:val="subsection"/>
      </w:pPr>
      <w:r w:rsidRPr="007D1920">
        <w:tab/>
      </w:r>
      <w:r w:rsidRPr="007D1920">
        <w:tab/>
        <w:t>The complainant and respondent must observe any confidentiality requirements relating to information disclosed or obtained in dealing with or resolving the dispute by an ADR process or arbitration.</w:t>
      </w:r>
    </w:p>
    <w:p w14:paraId="7010FF4E" w14:textId="77777777" w:rsidR="00910368" w:rsidRPr="007D1920" w:rsidRDefault="00AE5AE2" w:rsidP="00520FC5">
      <w:pPr>
        <w:pStyle w:val="ActHead2"/>
        <w:pageBreakBefore/>
      </w:pPr>
      <w:bookmarkStart w:id="124" w:name="_Toc177562534"/>
      <w:r w:rsidRPr="00273CA5">
        <w:rPr>
          <w:rStyle w:val="CharPartNo"/>
        </w:rPr>
        <w:lastRenderedPageBreak/>
        <w:t>Part 6</w:t>
      </w:r>
      <w:r w:rsidR="00910368" w:rsidRPr="007D1920">
        <w:t>—</w:t>
      </w:r>
      <w:r w:rsidR="00910368" w:rsidRPr="00273CA5">
        <w:rPr>
          <w:rStyle w:val="CharPartText"/>
        </w:rPr>
        <w:t>New vehicle dealership agreements</w:t>
      </w:r>
      <w:bookmarkEnd w:id="124"/>
    </w:p>
    <w:p w14:paraId="571F4C6B" w14:textId="77777777" w:rsidR="00910368" w:rsidRPr="007D1920" w:rsidRDefault="00910368" w:rsidP="00910368">
      <w:pPr>
        <w:pStyle w:val="ActHead3"/>
      </w:pPr>
      <w:bookmarkStart w:id="125" w:name="_Toc177562535"/>
      <w:r w:rsidRPr="00273CA5">
        <w:rPr>
          <w:rStyle w:val="CharDivNo"/>
        </w:rPr>
        <w:t>Division 1</w:t>
      </w:r>
      <w:r w:rsidRPr="007D1920">
        <w:t>—</w:t>
      </w:r>
      <w:r w:rsidRPr="00273CA5">
        <w:rPr>
          <w:rStyle w:val="CharDivText"/>
        </w:rPr>
        <w:t>Preliminary</w:t>
      </w:r>
      <w:bookmarkEnd w:id="125"/>
    </w:p>
    <w:p w14:paraId="66C39317" w14:textId="77777777" w:rsidR="00910368" w:rsidRPr="007D1920" w:rsidRDefault="0017125A" w:rsidP="00910368">
      <w:pPr>
        <w:pStyle w:val="ActHead5"/>
      </w:pPr>
      <w:bookmarkStart w:id="126" w:name="_Toc177562536"/>
      <w:r w:rsidRPr="00273CA5">
        <w:rPr>
          <w:rStyle w:val="CharSectno"/>
        </w:rPr>
        <w:t>81</w:t>
      </w:r>
      <w:r w:rsidR="00910368" w:rsidRPr="007D1920">
        <w:t xml:space="preserve">  Application of Part</w:t>
      </w:r>
      <w:r w:rsidR="00341EC0" w:rsidRPr="007D1920">
        <w:t xml:space="preserve"> [S46]</w:t>
      </w:r>
      <w:bookmarkEnd w:id="126"/>
    </w:p>
    <w:p w14:paraId="77EEBA9C" w14:textId="77777777" w:rsidR="00910368" w:rsidRPr="007D1920" w:rsidRDefault="00910368" w:rsidP="00910368">
      <w:pPr>
        <w:pStyle w:val="subsection"/>
      </w:pPr>
      <w:r w:rsidRPr="007D1920">
        <w:tab/>
      </w:r>
      <w:r w:rsidRPr="007D1920">
        <w:tab/>
        <w:t>This Part applies to new vehicle dealership agreements.</w:t>
      </w:r>
    </w:p>
    <w:p w14:paraId="1C79EA09" w14:textId="77777777" w:rsidR="00910368" w:rsidRPr="007D1920" w:rsidRDefault="00910368" w:rsidP="00910368">
      <w:pPr>
        <w:pStyle w:val="notetext"/>
      </w:pPr>
      <w:r w:rsidRPr="007D1920">
        <w:t>Note:</w:t>
      </w:r>
      <w:r w:rsidRPr="007D1920">
        <w:tab/>
        <w:t>In this Part, a reference to a franchise agreement is a reference to a new vehicle dealership agreement.</w:t>
      </w:r>
    </w:p>
    <w:p w14:paraId="0C141C63" w14:textId="77777777" w:rsidR="00910368" w:rsidRPr="007D1920" w:rsidRDefault="00AE5AE2" w:rsidP="00AF2512">
      <w:pPr>
        <w:pStyle w:val="ActHead3"/>
        <w:pageBreakBefore/>
      </w:pPr>
      <w:bookmarkStart w:id="127" w:name="_Toc177562537"/>
      <w:r w:rsidRPr="00273CA5">
        <w:rPr>
          <w:rStyle w:val="CharDivNo"/>
        </w:rPr>
        <w:lastRenderedPageBreak/>
        <w:t>Division 2</w:t>
      </w:r>
      <w:r w:rsidR="00910368" w:rsidRPr="007D1920">
        <w:t>—</w:t>
      </w:r>
      <w:r w:rsidR="00910368" w:rsidRPr="00273CA5">
        <w:rPr>
          <w:rStyle w:val="CharDivText"/>
        </w:rPr>
        <w:t>End of term obligations</w:t>
      </w:r>
      <w:bookmarkEnd w:id="127"/>
    </w:p>
    <w:p w14:paraId="7A91AF85" w14:textId="77777777" w:rsidR="00910368" w:rsidRPr="007D1920" w:rsidRDefault="00910368" w:rsidP="00910368">
      <w:pPr>
        <w:pStyle w:val="notemargin"/>
      </w:pPr>
      <w:r w:rsidRPr="007D1920">
        <w:t>Note:</w:t>
      </w:r>
      <w:r w:rsidRPr="007D1920">
        <w:tab/>
        <w:t xml:space="preserve">Subdivision B of </w:t>
      </w:r>
      <w:r w:rsidR="00AE5AE2" w:rsidRPr="007D1920">
        <w:t>Division 2</w:t>
      </w:r>
      <w:r w:rsidRPr="007D1920">
        <w:t xml:space="preserve"> of </w:t>
      </w:r>
      <w:r w:rsidR="00B50F4A" w:rsidRPr="007D1920">
        <w:t>Part </w:t>
      </w:r>
      <w:r w:rsidR="001E6740" w:rsidRPr="007D1920">
        <w:t>4</w:t>
      </w:r>
      <w:r w:rsidRPr="007D1920">
        <w:t xml:space="preserve"> does not apply to new vehicle dealership agreements (see </w:t>
      </w:r>
      <w:r w:rsidR="000A0D2F" w:rsidRPr="007D1920">
        <w:t>section</w:t>
      </w:r>
      <w:r w:rsidRPr="007D1920">
        <w:t> </w:t>
      </w:r>
      <w:r w:rsidR="0017125A" w:rsidRPr="007D1920">
        <w:t>34</w:t>
      </w:r>
      <w:r w:rsidRPr="007D1920">
        <w:t>).</w:t>
      </w:r>
    </w:p>
    <w:p w14:paraId="42076BF1" w14:textId="77777777" w:rsidR="00910368" w:rsidRPr="007D1920" w:rsidRDefault="0017125A" w:rsidP="00910368">
      <w:pPr>
        <w:pStyle w:val="ActHead5"/>
      </w:pPr>
      <w:bookmarkStart w:id="128" w:name="_Toc177562538"/>
      <w:r w:rsidRPr="00273CA5">
        <w:rPr>
          <w:rStyle w:val="CharSectno"/>
        </w:rPr>
        <w:t>82</w:t>
      </w:r>
      <w:r w:rsidR="00910368" w:rsidRPr="007D1920">
        <w:t xml:space="preserve">  Notification obligation—franchisor</w:t>
      </w:r>
      <w:r w:rsidR="00341EC0" w:rsidRPr="007D1920">
        <w:t xml:space="preserve"> [S47]</w:t>
      </w:r>
      <w:bookmarkEnd w:id="128"/>
    </w:p>
    <w:p w14:paraId="31C4C24F" w14:textId="77777777" w:rsidR="00910368" w:rsidRPr="007D1920" w:rsidRDefault="00910368" w:rsidP="00910368">
      <w:pPr>
        <w:pStyle w:val="subsection"/>
      </w:pPr>
      <w:r w:rsidRPr="007D1920">
        <w:tab/>
        <w:t>(1)</w:t>
      </w:r>
      <w:r w:rsidRPr="007D1920">
        <w:tab/>
        <w:t>The franchisor of a franchise agreement must notify the franchisee, in writing, whether the franchisor intends to:</w:t>
      </w:r>
    </w:p>
    <w:p w14:paraId="645F2EA8" w14:textId="77777777" w:rsidR="00910368" w:rsidRPr="007D1920" w:rsidRDefault="00910368" w:rsidP="00910368">
      <w:pPr>
        <w:pStyle w:val="paragraph"/>
      </w:pPr>
      <w:r w:rsidRPr="007D1920">
        <w:tab/>
        <w:t>(a)</w:t>
      </w:r>
      <w:r w:rsidRPr="007D1920">
        <w:tab/>
        <w:t>extend the agreement; or</w:t>
      </w:r>
    </w:p>
    <w:p w14:paraId="328DDAB1" w14:textId="77777777" w:rsidR="00910368" w:rsidRPr="007D1920" w:rsidRDefault="00910368" w:rsidP="00910368">
      <w:pPr>
        <w:pStyle w:val="paragraph"/>
      </w:pPr>
      <w:r w:rsidRPr="007D1920">
        <w:tab/>
        <w:t>(b)</w:t>
      </w:r>
      <w:r w:rsidRPr="007D1920">
        <w:tab/>
        <w:t xml:space="preserve">enter into a new </w:t>
      </w:r>
      <w:r w:rsidR="00A637DF" w:rsidRPr="007D1920">
        <w:t xml:space="preserve">franchise </w:t>
      </w:r>
      <w:r w:rsidRPr="007D1920">
        <w:t>agreement</w:t>
      </w:r>
      <w:r w:rsidR="00A637DF" w:rsidRPr="007D1920">
        <w:t xml:space="preserve"> with the franchisee</w:t>
      </w:r>
      <w:r w:rsidRPr="007D1920">
        <w:t>; or</w:t>
      </w:r>
    </w:p>
    <w:p w14:paraId="070B9537" w14:textId="77777777" w:rsidR="00910368" w:rsidRPr="007D1920" w:rsidRDefault="00910368" w:rsidP="00910368">
      <w:pPr>
        <w:pStyle w:val="paragraph"/>
      </w:pPr>
      <w:r w:rsidRPr="007D1920">
        <w:tab/>
        <w:t>(c)</w:t>
      </w:r>
      <w:r w:rsidRPr="007D1920">
        <w:tab/>
        <w:t>neither extend the agreement nor enter into a new</w:t>
      </w:r>
      <w:r w:rsidR="00A637DF" w:rsidRPr="007D1920">
        <w:t xml:space="preserve"> franchise</w:t>
      </w:r>
      <w:r w:rsidRPr="007D1920">
        <w:t xml:space="preserve"> agreement</w:t>
      </w:r>
      <w:r w:rsidR="00A637DF" w:rsidRPr="007D1920">
        <w:t xml:space="preserve"> with the franchisee</w:t>
      </w:r>
      <w:r w:rsidRPr="007D1920">
        <w:t>.</w:t>
      </w:r>
    </w:p>
    <w:p w14:paraId="62681B72" w14:textId="77777777" w:rsidR="00910368" w:rsidRPr="007D1920" w:rsidRDefault="00910368" w:rsidP="00910368">
      <w:pPr>
        <w:pStyle w:val="subsection"/>
      </w:pPr>
      <w:r w:rsidRPr="007D1920">
        <w:tab/>
        <w:t>(2)</w:t>
      </w:r>
      <w:r w:rsidRPr="007D1920">
        <w:tab/>
        <w:t>If the term of the agreement is 12 months or longer, the franchisor’s notice must be given:</w:t>
      </w:r>
    </w:p>
    <w:p w14:paraId="4EF1D4A8" w14:textId="77777777" w:rsidR="00910368" w:rsidRPr="007D1920" w:rsidRDefault="00910368" w:rsidP="00910368">
      <w:pPr>
        <w:pStyle w:val="paragraph"/>
      </w:pPr>
      <w:r w:rsidRPr="007D1920">
        <w:tab/>
        <w:t>(a)</w:t>
      </w:r>
      <w:r w:rsidRPr="007D1920">
        <w:tab/>
        <w:t>at least 12 months before the end of the term of the agreement; or</w:t>
      </w:r>
    </w:p>
    <w:p w14:paraId="2E780E9E" w14:textId="77777777" w:rsidR="00910368" w:rsidRPr="007D1920" w:rsidRDefault="00910368" w:rsidP="00910368">
      <w:pPr>
        <w:pStyle w:val="paragraph"/>
      </w:pPr>
      <w:r w:rsidRPr="007D1920">
        <w:tab/>
        <w:t>(b)</w:t>
      </w:r>
      <w:r w:rsidRPr="007D1920">
        <w:tab/>
        <w:t>if the parties to the agreement agree on a later time—before that later time.</w:t>
      </w:r>
    </w:p>
    <w:p w14:paraId="4ED59837" w14:textId="77777777" w:rsidR="00910368" w:rsidRPr="007D1920" w:rsidRDefault="00910368" w:rsidP="00910368">
      <w:pPr>
        <w:pStyle w:val="Penalty"/>
      </w:pPr>
      <w:r w:rsidRPr="007D1920">
        <w:t>Civil penalty:</w:t>
      </w:r>
      <w:r w:rsidRPr="007D1920">
        <w:tab/>
        <w:t>600 penalty units.</w:t>
      </w:r>
    </w:p>
    <w:p w14:paraId="733D677E" w14:textId="77777777" w:rsidR="00910368" w:rsidRPr="007D1920" w:rsidRDefault="00910368" w:rsidP="00910368">
      <w:pPr>
        <w:pStyle w:val="subsection"/>
      </w:pPr>
      <w:r w:rsidRPr="007D1920">
        <w:tab/>
        <w:t>(3)</w:t>
      </w:r>
      <w:r w:rsidRPr="007D1920">
        <w:tab/>
        <w:t>If the term of the agreement is less than 12 months, the franchisor’s notice must be given:</w:t>
      </w:r>
    </w:p>
    <w:p w14:paraId="15B85419" w14:textId="77777777" w:rsidR="00910368" w:rsidRPr="007D1920" w:rsidRDefault="00910368" w:rsidP="00910368">
      <w:pPr>
        <w:pStyle w:val="paragraph"/>
      </w:pPr>
      <w:r w:rsidRPr="007D1920">
        <w:tab/>
        <w:t>(a)</w:t>
      </w:r>
      <w:r w:rsidRPr="007D1920">
        <w:tab/>
        <w:t>if the term of the agreement is 6 months or longer—at least 6 months before the end of the term of the agreement; and</w:t>
      </w:r>
    </w:p>
    <w:p w14:paraId="5B7EF85B" w14:textId="77777777" w:rsidR="00910368" w:rsidRPr="007D1920" w:rsidRDefault="00910368" w:rsidP="00910368">
      <w:pPr>
        <w:pStyle w:val="paragraph"/>
      </w:pPr>
      <w:r w:rsidRPr="007D1920">
        <w:tab/>
        <w:t>(b)</w:t>
      </w:r>
      <w:r w:rsidRPr="007D1920">
        <w:tab/>
        <w:t>if the term of the agreement is less than 6 months—at least 1 month before the end of the term of the agreement.</w:t>
      </w:r>
    </w:p>
    <w:p w14:paraId="310A9A85" w14:textId="77777777" w:rsidR="00910368" w:rsidRPr="007D1920" w:rsidRDefault="00910368" w:rsidP="00910368">
      <w:pPr>
        <w:pStyle w:val="Penalty"/>
      </w:pPr>
      <w:r w:rsidRPr="007D1920">
        <w:t>Civil penalty:</w:t>
      </w:r>
      <w:r w:rsidRPr="007D1920">
        <w:tab/>
        <w:t>600 penalty units.</w:t>
      </w:r>
    </w:p>
    <w:p w14:paraId="7ED6A386" w14:textId="77777777" w:rsidR="00910368" w:rsidRPr="007D1920" w:rsidRDefault="00910368" w:rsidP="00910368">
      <w:pPr>
        <w:pStyle w:val="subsection"/>
      </w:pPr>
      <w:r w:rsidRPr="007D1920">
        <w:tab/>
        <w:t>(4)</w:t>
      </w:r>
      <w:r w:rsidRPr="007D1920">
        <w:tab/>
        <w:t xml:space="preserve">If the franchisor intends to enter into a new </w:t>
      </w:r>
      <w:r w:rsidR="00A637DF" w:rsidRPr="007D1920">
        <w:t xml:space="preserve">franchise </w:t>
      </w:r>
      <w:r w:rsidRPr="007D1920">
        <w:t>agreement</w:t>
      </w:r>
      <w:r w:rsidR="00A637DF" w:rsidRPr="007D1920">
        <w:t xml:space="preserve"> with the franchisee</w:t>
      </w:r>
      <w:r w:rsidRPr="007D1920">
        <w:t>, the franchisor’s notice must include a statement to the effect that, subject to sub</w:t>
      </w:r>
      <w:r w:rsidR="000A0D2F" w:rsidRPr="007D1920">
        <w:t>section</w:t>
      </w:r>
      <w:r w:rsidRPr="007D1920">
        <w:t> </w:t>
      </w:r>
      <w:r w:rsidR="0017125A" w:rsidRPr="007D1920">
        <w:t>31</w:t>
      </w:r>
      <w:r w:rsidRPr="007D1920">
        <w:t xml:space="preserve">(2), the franchisee may request a disclosure document under </w:t>
      </w:r>
      <w:r w:rsidR="000A0D2F" w:rsidRPr="007D1920">
        <w:t>section</w:t>
      </w:r>
      <w:r w:rsidRPr="007D1920">
        <w:t> </w:t>
      </w:r>
      <w:r w:rsidR="0017125A" w:rsidRPr="007D1920">
        <w:t>31</w:t>
      </w:r>
      <w:r w:rsidRPr="007D1920">
        <w:t>.</w:t>
      </w:r>
    </w:p>
    <w:p w14:paraId="0B4C4943" w14:textId="77777777" w:rsidR="00910368" w:rsidRPr="007D1920" w:rsidRDefault="00910368" w:rsidP="00910368">
      <w:pPr>
        <w:pStyle w:val="Penalty"/>
      </w:pPr>
      <w:r w:rsidRPr="007D1920">
        <w:t>Civil penalty:</w:t>
      </w:r>
      <w:r w:rsidRPr="007D1920">
        <w:tab/>
        <w:t>600 penalty units.</w:t>
      </w:r>
    </w:p>
    <w:p w14:paraId="08A3534E" w14:textId="77777777" w:rsidR="00910368" w:rsidRPr="007D1920" w:rsidRDefault="00910368" w:rsidP="00910368">
      <w:pPr>
        <w:pStyle w:val="subsection"/>
      </w:pPr>
      <w:r w:rsidRPr="007D1920">
        <w:tab/>
        <w:t>(5)</w:t>
      </w:r>
      <w:r w:rsidRPr="007D1920">
        <w:tab/>
        <w:t>If the franchisor gives a notice that the franchisor intends to neither extend the agreement nor enter into a new</w:t>
      </w:r>
      <w:r w:rsidR="00A201E6" w:rsidRPr="007D1920">
        <w:t xml:space="preserve"> franchise</w:t>
      </w:r>
      <w:r w:rsidRPr="007D1920">
        <w:t xml:space="preserve"> agreement</w:t>
      </w:r>
      <w:r w:rsidR="00A201E6" w:rsidRPr="007D1920">
        <w:t xml:space="preserve"> with the franchisee</w:t>
      </w:r>
      <w:r w:rsidRPr="007D1920">
        <w:t>, the notice must include the reasons for the franchisor’s intention.</w:t>
      </w:r>
    </w:p>
    <w:p w14:paraId="7CBF8124" w14:textId="77777777" w:rsidR="00910368" w:rsidRPr="007D1920" w:rsidRDefault="00910368" w:rsidP="00910368">
      <w:pPr>
        <w:pStyle w:val="Penalty"/>
      </w:pPr>
      <w:r w:rsidRPr="007D1920">
        <w:t>Civil penalty:</w:t>
      </w:r>
      <w:r w:rsidRPr="007D1920">
        <w:tab/>
        <w:t>600 penalty units.</w:t>
      </w:r>
    </w:p>
    <w:p w14:paraId="59CA4FEB" w14:textId="77777777" w:rsidR="00910368" w:rsidRPr="007D1920" w:rsidRDefault="0017125A" w:rsidP="00910368">
      <w:pPr>
        <w:pStyle w:val="ActHead5"/>
      </w:pPr>
      <w:bookmarkStart w:id="129" w:name="_Toc177562539"/>
      <w:r w:rsidRPr="00273CA5">
        <w:rPr>
          <w:rStyle w:val="CharSectno"/>
        </w:rPr>
        <w:t>83</w:t>
      </w:r>
      <w:r w:rsidR="00910368" w:rsidRPr="007D1920">
        <w:t xml:space="preserve">  Notification obligation—franchisee</w:t>
      </w:r>
      <w:r w:rsidR="00341EC0" w:rsidRPr="007D1920">
        <w:t xml:space="preserve"> [S48]</w:t>
      </w:r>
      <w:bookmarkEnd w:id="129"/>
    </w:p>
    <w:p w14:paraId="4168BE5E" w14:textId="77777777" w:rsidR="00910368" w:rsidRPr="007D1920" w:rsidRDefault="00910368" w:rsidP="00910368">
      <w:pPr>
        <w:pStyle w:val="subsection"/>
      </w:pPr>
      <w:r w:rsidRPr="007D1920">
        <w:tab/>
        <w:t>(1)</w:t>
      </w:r>
      <w:r w:rsidRPr="007D1920">
        <w:tab/>
        <w:t>The franchisee of a franchise agreement must notify the franchisor, in writing, whether the franchisee intends to:</w:t>
      </w:r>
    </w:p>
    <w:p w14:paraId="6A5BE760" w14:textId="77777777" w:rsidR="00910368" w:rsidRPr="007D1920" w:rsidRDefault="00910368" w:rsidP="00910368">
      <w:pPr>
        <w:pStyle w:val="paragraph"/>
      </w:pPr>
      <w:r w:rsidRPr="007D1920">
        <w:tab/>
        <w:t>(a)</w:t>
      </w:r>
      <w:r w:rsidRPr="007D1920">
        <w:tab/>
        <w:t>renew the agreement; or</w:t>
      </w:r>
    </w:p>
    <w:p w14:paraId="62C835CC" w14:textId="77777777" w:rsidR="007B0AA9" w:rsidRPr="007D1920" w:rsidRDefault="007B0AA9" w:rsidP="007B0AA9">
      <w:pPr>
        <w:pStyle w:val="paragraph"/>
      </w:pPr>
      <w:r w:rsidRPr="007D1920">
        <w:tab/>
        <w:t>(b)</w:t>
      </w:r>
      <w:r w:rsidRPr="007D1920">
        <w:tab/>
        <w:t>enter into a new franchise agreement with the franchisor; or</w:t>
      </w:r>
    </w:p>
    <w:p w14:paraId="35C4D0D7" w14:textId="77777777" w:rsidR="007B0AA9" w:rsidRPr="007D1920" w:rsidRDefault="007B0AA9" w:rsidP="007B0AA9">
      <w:pPr>
        <w:pStyle w:val="paragraph"/>
      </w:pPr>
      <w:r w:rsidRPr="007D1920">
        <w:tab/>
        <w:t>(c)</w:t>
      </w:r>
      <w:r w:rsidRPr="007D1920">
        <w:tab/>
        <w:t>neither extend the agreement nor enter into a new franchise agreement with the franchisor.</w:t>
      </w:r>
    </w:p>
    <w:p w14:paraId="5A8C9A00" w14:textId="77777777" w:rsidR="00910368" w:rsidRPr="007D1920" w:rsidRDefault="00910368" w:rsidP="00910368">
      <w:pPr>
        <w:pStyle w:val="subsection"/>
      </w:pPr>
      <w:r w:rsidRPr="007D1920">
        <w:lastRenderedPageBreak/>
        <w:tab/>
        <w:t>(2)</w:t>
      </w:r>
      <w:r w:rsidRPr="007D1920">
        <w:tab/>
        <w:t>If the term of the agreement is 12 months or longer, the franchisee’s notice must be given:</w:t>
      </w:r>
    </w:p>
    <w:p w14:paraId="5EFCE04B" w14:textId="77777777" w:rsidR="00910368" w:rsidRPr="007D1920" w:rsidRDefault="00910368" w:rsidP="00910368">
      <w:pPr>
        <w:pStyle w:val="paragraph"/>
      </w:pPr>
      <w:r w:rsidRPr="007D1920">
        <w:tab/>
        <w:t>(a)</w:t>
      </w:r>
      <w:r w:rsidRPr="007D1920">
        <w:tab/>
        <w:t>at least 12 months before the end of the term of the agreement; or</w:t>
      </w:r>
    </w:p>
    <w:p w14:paraId="26358579" w14:textId="77777777" w:rsidR="00910368" w:rsidRPr="007D1920" w:rsidRDefault="00910368" w:rsidP="00910368">
      <w:pPr>
        <w:pStyle w:val="paragraph"/>
      </w:pPr>
      <w:r w:rsidRPr="007D1920">
        <w:tab/>
        <w:t>(b)</w:t>
      </w:r>
      <w:r w:rsidRPr="007D1920">
        <w:tab/>
        <w:t>if the parties to the agreement agree on a later time—before that later time.</w:t>
      </w:r>
    </w:p>
    <w:p w14:paraId="6E4E3FD5" w14:textId="77777777" w:rsidR="00910368" w:rsidRPr="007D1920" w:rsidRDefault="00910368" w:rsidP="00910368">
      <w:pPr>
        <w:pStyle w:val="subsection"/>
      </w:pPr>
      <w:r w:rsidRPr="007D1920">
        <w:tab/>
        <w:t>(3)</w:t>
      </w:r>
      <w:r w:rsidRPr="007D1920">
        <w:tab/>
        <w:t>If the term of the agreement is less than 12 months, the franchisee’s notice must be given:</w:t>
      </w:r>
    </w:p>
    <w:p w14:paraId="4AF3B627" w14:textId="77777777" w:rsidR="00910368" w:rsidRPr="007D1920" w:rsidRDefault="00910368" w:rsidP="00910368">
      <w:pPr>
        <w:pStyle w:val="paragraph"/>
      </w:pPr>
      <w:r w:rsidRPr="007D1920">
        <w:tab/>
        <w:t>(a)</w:t>
      </w:r>
      <w:r w:rsidRPr="007D1920">
        <w:tab/>
        <w:t>if the term of the agreement is 6 months or longer—at least 6 months before the end of the term of the agreement; and</w:t>
      </w:r>
    </w:p>
    <w:p w14:paraId="029FE60A" w14:textId="77777777" w:rsidR="00910368" w:rsidRPr="007D1920" w:rsidRDefault="00910368" w:rsidP="00910368">
      <w:pPr>
        <w:pStyle w:val="paragraph"/>
      </w:pPr>
      <w:r w:rsidRPr="007D1920">
        <w:tab/>
        <w:t>(b)</w:t>
      </w:r>
      <w:r w:rsidRPr="007D1920">
        <w:tab/>
        <w:t>if the term of the agreement is less than 6 months—at least 1 month before the end of the term of the agreement.</w:t>
      </w:r>
    </w:p>
    <w:p w14:paraId="4B48C860" w14:textId="77777777" w:rsidR="00910368" w:rsidRPr="007D1920" w:rsidRDefault="00910368" w:rsidP="00910368">
      <w:pPr>
        <w:pStyle w:val="subsection"/>
      </w:pPr>
      <w:r w:rsidRPr="007D1920">
        <w:tab/>
        <w:t>(4)</w:t>
      </w:r>
      <w:r w:rsidRPr="007D1920">
        <w:tab/>
        <w:t>If the franchisee gives a notice to the franchisor that the franchisee intends to neither renew the agreement nor enter into a new</w:t>
      </w:r>
      <w:r w:rsidR="005915CA" w:rsidRPr="007D1920">
        <w:t xml:space="preserve"> franchise</w:t>
      </w:r>
      <w:r w:rsidRPr="007D1920">
        <w:t xml:space="preserve"> agreement</w:t>
      </w:r>
      <w:r w:rsidR="005915CA" w:rsidRPr="007D1920">
        <w:t xml:space="preserve"> with the franchisor</w:t>
      </w:r>
      <w:r w:rsidRPr="007D1920">
        <w:t>, the notice must include the reasons for the franchisee’s intention.</w:t>
      </w:r>
    </w:p>
    <w:p w14:paraId="423BF44D" w14:textId="77777777" w:rsidR="00910368" w:rsidRPr="007D1920" w:rsidRDefault="0017125A" w:rsidP="00910368">
      <w:pPr>
        <w:pStyle w:val="ActHead5"/>
      </w:pPr>
      <w:bookmarkStart w:id="130" w:name="_Toc177562540"/>
      <w:r w:rsidRPr="00273CA5">
        <w:rPr>
          <w:rStyle w:val="CharSectno"/>
        </w:rPr>
        <w:t>84</w:t>
      </w:r>
      <w:r w:rsidR="00910368" w:rsidRPr="007D1920">
        <w:t xml:space="preserve">  Obligation to manage winding down of agreement</w:t>
      </w:r>
      <w:r w:rsidR="00341EC0" w:rsidRPr="007D1920">
        <w:t xml:space="preserve"> [S49]</w:t>
      </w:r>
      <w:bookmarkEnd w:id="130"/>
    </w:p>
    <w:p w14:paraId="11180E42" w14:textId="77777777" w:rsidR="00910368" w:rsidRPr="007D1920" w:rsidRDefault="00910368" w:rsidP="00910368">
      <w:pPr>
        <w:pStyle w:val="subsection"/>
      </w:pPr>
      <w:r w:rsidRPr="007D1920">
        <w:tab/>
        <w:t>(1)</w:t>
      </w:r>
      <w:r w:rsidRPr="007D1920">
        <w:tab/>
        <w:t xml:space="preserve">This </w:t>
      </w:r>
      <w:r w:rsidR="000A0D2F" w:rsidRPr="007D1920">
        <w:t>section</w:t>
      </w:r>
      <w:r w:rsidRPr="007D1920">
        <w:t xml:space="preserve"> applies if:</w:t>
      </w:r>
    </w:p>
    <w:p w14:paraId="62E7BD1C" w14:textId="77777777" w:rsidR="00910368" w:rsidRPr="007D1920" w:rsidRDefault="00910368" w:rsidP="00910368">
      <w:pPr>
        <w:pStyle w:val="paragraph"/>
      </w:pPr>
      <w:r w:rsidRPr="007D1920">
        <w:tab/>
        <w:t>(a)</w:t>
      </w:r>
      <w:r w:rsidRPr="007D1920">
        <w:tab/>
        <w:t xml:space="preserve">under </w:t>
      </w:r>
      <w:r w:rsidR="000A0D2F" w:rsidRPr="007D1920">
        <w:t>section</w:t>
      </w:r>
      <w:r w:rsidRPr="007D1920">
        <w:t> </w:t>
      </w:r>
      <w:r w:rsidR="0017125A" w:rsidRPr="007D1920">
        <w:t>82</w:t>
      </w:r>
      <w:r w:rsidRPr="007D1920">
        <w:t>, the franchisor gives the franchisee a notice that the franchisor intends to neither extend the agreement nor enter into a new</w:t>
      </w:r>
      <w:r w:rsidR="005915CA" w:rsidRPr="007D1920">
        <w:t xml:space="preserve"> franchise</w:t>
      </w:r>
      <w:r w:rsidRPr="007D1920">
        <w:t xml:space="preserve"> agreement</w:t>
      </w:r>
      <w:r w:rsidR="005915CA" w:rsidRPr="007D1920">
        <w:t xml:space="preserve"> with the franchisee</w:t>
      </w:r>
      <w:r w:rsidRPr="007D1920">
        <w:t>; or</w:t>
      </w:r>
    </w:p>
    <w:p w14:paraId="6F4ED1C8" w14:textId="77777777" w:rsidR="00910368" w:rsidRPr="007D1920" w:rsidRDefault="00910368" w:rsidP="00910368">
      <w:pPr>
        <w:pStyle w:val="paragraph"/>
      </w:pPr>
      <w:r w:rsidRPr="007D1920">
        <w:tab/>
        <w:t>(b)</w:t>
      </w:r>
      <w:r w:rsidRPr="007D1920">
        <w:tab/>
        <w:t xml:space="preserve">under </w:t>
      </w:r>
      <w:r w:rsidR="000A0D2F" w:rsidRPr="007D1920">
        <w:t>section</w:t>
      </w:r>
      <w:r w:rsidRPr="007D1920">
        <w:t> </w:t>
      </w:r>
      <w:r w:rsidR="0017125A" w:rsidRPr="007D1920">
        <w:t>83</w:t>
      </w:r>
      <w:r w:rsidRPr="007D1920">
        <w:t xml:space="preserve">, the franchisee gives the franchisor a notice that the franchisee intends to neither renew the agreement nor enter into a new </w:t>
      </w:r>
      <w:r w:rsidR="005915CA" w:rsidRPr="007D1920">
        <w:t xml:space="preserve">franchise </w:t>
      </w:r>
      <w:r w:rsidRPr="007D1920">
        <w:t>agreement</w:t>
      </w:r>
      <w:r w:rsidR="005915CA" w:rsidRPr="007D1920">
        <w:t xml:space="preserve"> with the franchisor</w:t>
      </w:r>
      <w:r w:rsidRPr="007D1920">
        <w:t>.</w:t>
      </w:r>
    </w:p>
    <w:p w14:paraId="3DD2D41A" w14:textId="77777777" w:rsidR="00910368" w:rsidRPr="007D1920" w:rsidRDefault="00910368" w:rsidP="00910368">
      <w:pPr>
        <w:pStyle w:val="subsection"/>
      </w:pPr>
      <w:r w:rsidRPr="007D1920">
        <w:tab/>
        <w:t>(2)</w:t>
      </w:r>
      <w:r w:rsidRPr="007D1920">
        <w:tab/>
        <w:t xml:space="preserve">The </w:t>
      </w:r>
      <w:r w:rsidR="004514A8" w:rsidRPr="007D1920">
        <w:t>franchisor</w:t>
      </w:r>
      <w:r w:rsidR="00840DF1" w:rsidRPr="007D1920">
        <w:t xml:space="preserve"> and franchisee</w:t>
      </w:r>
      <w:r w:rsidR="004514A8" w:rsidRPr="007D1920">
        <w:t xml:space="preserve"> </w:t>
      </w:r>
      <w:r w:rsidRPr="007D1920">
        <w:t xml:space="preserve">must, as soon as practicable, </w:t>
      </w:r>
      <w:r w:rsidR="00062072" w:rsidRPr="007D1920">
        <w:t xml:space="preserve">cooperate </w:t>
      </w:r>
      <w:r w:rsidR="002969AC" w:rsidRPr="007D1920">
        <w:t>to develop</w:t>
      </w:r>
      <w:r w:rsidR="007664B9" w:rsidRPr="007D1920">
        <w:t xml:space="preserve"> and implement</w:t>
      </w:r>
      <w:r w:rsidRPr="007D1920">
        <w:t xml:space="preserve"> a written plan (with milestones) for managing the winding down of the dealership, including how the franchisee’s stock (including new road vehicles, spare parts and service and repair equipment) will be managed over the remaining term of the agreement.</w:t>
      </w:r>
    </w:p>
    <w:p w14:paraId="5C1FB964" w14:textId="77777777" w:rsidR="008F7622" w:rsidRPr="007D1920" w:rsidRDefault="008F7622" w:rsidP="008F7622">
      <w:pPr>
        <w:pStyle w:val="notetext"/>
      </w:pPr>
      <w:r w:rsidRPr="007D1920">
        <w:t>Note:</w:t>
      </w:r>
      <w:r w:rsidRPr="007D1920">
        <w:tab/>
        <w:t>Each party to a franchise agreement is under an obligation to act in good faith in relation to the agreement (see section </w:t>
      </w:r>
      <w:r w:rsidR="0017125A" w:rsidRPr="007D1920">
        <w:t>17</w:t>
      </w:r>
      <w:r w:rsidRPr="007D1920">
        <w:t>).</w:t>
      </w:r>
    </w:p>
    <w:p w14:paraId="48182A43" w14:textId="77777777" w:rsidR="004514A8" w:rsidRPr="007D1920" w:rsidRDefault="004514A8" w:rsidP="004514A8">
      <w:pPr>
        <w:pStyle w:val="Penalty"/>
      </w:pPr>
      <w:r w:rsidRPr="007D1920">
        <w:t>Civil penalty:</w:t>
      </w:r>
      <w:r w:rsidRPr="007D1920">
        <w:tab/>
        <w:t>600 penalty units.</w:t>
      </w:r>
    </w:p>
    <w:p w14:paraId="621A2C9F" w14:textId="77777777" w:rsidR="00910368" w:rsidRPr="007D1920" w:rsidRDefault="00910368" w:rsidP="00AF2512">
      <w:pPr>
        <w:pStyle w:val="ActHead3"/>
        <w:pageBreakBefore/>
      </w:pPr>
      <w:bookmarkStart w:id="131" w:name="_Toc177562541"/>
      <w:r w:rsidRPr="00273CA5">
        <w:rPr>
          <w:rStyle w:val="CharDivNo"/>
        </w:rPr>
        <w:lastRenderedPageBreak/>
        <w:t>Division </w:t>
      </w:r>
      <w:r w:rsidR="0018136C" w:rsidRPr="00273CA5">
        <w:rPr>
          <w:rStyle w:val="CharDivNo"/>
        </w:rPr>
        <w:t>3</w:t>
      </w:r>
      <w:r w:rsidRPr="007D1920">
        <w:t>—</w:t>
      </w:r>
      <w:r w:rsidRPr="00273CA5">
        <w:rPr>
          <w:rStyle w:val="CharDivText"/>
        </w:rPr>
        <w:t>Resolving disputes</w:t>
      </w:r>
      <w:bookmarkEnd w:id="131"/>
    </w:p>
    <w:p w14:paraId="212EB943" w14:textId="77777777" w:rsidR="00910368" w:rsidRPr="007D1920" w:rsidRDefault="0017125A" w:rsidP="00910368">
      <w:pPr>
        <w:pStyle w:val="ActHead5"/>
      </w:pPr>
      <w:bookmarkStart w:id="132" w:name="_Toc177562542"/>
      <w:r w:rsidRPr="00273CA5">
        <w:rPr>
          <w:rStyle w:val="CharSectno"/>
        </w:rPr>
        <w:t>85</w:t>
      </w:r>
      <w:r w:rsidR="00910368" w:rsidRPr="007D1920">
        <w:t xml:space="preserve">  Franchisees may request multi</w:t>
      </w:r>
      <w:r w:rsidR="00F33EB7">
        <w:noBreakHyphen/>
      </w:r>
      <w:r w:rsidR="00910368" w:rsidRPr="007D1920">
        <w:t>franchisee dispute resolution</w:t>
      </w:r>
      <w:r w:rsidR="00341EC0" w:rsidRPr="007D1920">
        <w:t xml:space="preserve"> [S52]</w:t>
      </w:r>
      <w:bookmarkEnd w:id="132"/>
    </w:p>
    <w:p w14:paraId="18860F97" w14:textId="77777777" w:rsidR="00910368" w:rsidRPr="007D1920" w:rsidRDefault="00910368" w:rsidP="00910368">
      <w:pPr>
        <w:pStyle w:val="subsection"/>
      </w:pPr>
      <w:r w:rsidRPr="007D1920">
        <w:tab/>
        <w:t>(1)</w:t>
      </w:r>
      <w:r w:rsidRPr="007D1920">
        <w:tab/>
        <w:t xml:space="preserve">This </w:t>
      </w:r>
      <w:r w:rsidR="000A0D2F" w:rsidRPr="007D1920">
        <w:t>section</w:t>
      </w:r>
      <w:r w:rsidRPr="007D1920">
        <w:t xml:space="preserve"> applies if:</w:t>
      </w:r>
    </w:p>
    <w:p w14:paraId="6A10DBEF" w14:textId="77777777" w:rsidR="00910368" w:rsidRPr="007D1920" w:rsidRDefault="00910368" w:rsidP="00910368">
      <w:pPr>
        <w:pStyle w:val="paragraph"/>
      </w:pPr>
      <w:r w:rsidRPr="007D1920">
        <w:tab/>
        <w:t>(a)</w:t>
      </w:r>
      <w:r w:rsidRPr="007D1920">
        <w:tab/>
        <w:t>a franchisor has entered into franchise agreements with 2 or more franchisees; and</w:t>
      </w:r>
    </w:p>
    <w:p w14:paraId="23D255FD" w14:textId="77777777" w:rsidR="00910368" w:rsidRPr="007D1920" w:rsidRDefault="00910368" w:rsidP="00910368">
      <w:pPr>
        <w:pStyle w:val="paragraph"/>
      </w:pPr>
      <w:r w:rsidRPr="007D1920">
        <w:tab/>
        <w:t>(b)</w:t>
      </w:r>
      <w:r w:rsidRPr="007D1920">
        <w:tab/>
        <w:t>2 or more of the franchisees each have a dispute of the same nature with the franchisor.</w:t>
      </w:r>
    </w:p>
    <w:p w14:paraId="57398F8B" w14:textId="77777777" w:rsidR="00910368" w:rsidRPr="007D1920" w:rsidRDefault="00910368" w:rsidP="00910368">
      <w:pPr>
        <w:pStyle w:val="subsection"/>
      </w:pPr>
      <w:r w:rsidRPr="007D1920">
        <w:tab/>
        <w:t>(2)</w:t>
      </w:r>
      <w:r w:rsidRPr="007D1920">
        <w:tab/>
        <w:t xml:space="preserve">Two or more of the franchisees mentioned in </w:t>
      </w:r>
      <w:r w:rsidR="0099641B" w:rsidRPr="007D1920">
        <w:t>paragraph (</w:t>
      </w:r>
      <w:r w:rsidRPr="007D1920">
        <w:t>1)(b) may ask the franchisor to deal with the franchisees together about the dispute.</w:t>
      </w:r>
    </w:p>
    <w:p w14:paraId="5644B005" w14:textId="77777777" w:rsidR="00910368" w:rsidRPr="007D1920" w:rsidRDefault="00910368" w:rsidP="00910368">
      <w:pPr>
        <w:pStyle w:val="notetext"/>
      </w:pPr>
      <w:r w:rsidRPr="007D1920">
        <w:t>Note:</w:t>
      </w:r>
      <w:r w:rsidRPr="007D1920">
        <w:tab/>
        <w:t xml:space="preserve">See also </w:t>
      </w:r>
      <w:r w:rsidR="00AE5AE2" w:rsidRPr="007D1920">
        <w:t>Part 5</w:t>
      </w:r>
      <w:r w:rsidRPr="007D1920">
        <w:t xml:space="preserve"> (resolving disputes).</w:t>
      </w:r>
    </w:p>
    <w:p w14:paraId="24219891" w14:textId="77777777" w:rsidR="00910368" w:rsidRPr="007D1920" w:rsidRDefault="00910368" w:rsidP="00520FC5">
      <w:pPr>
        <w:pStyle w:val="ActHead2"/>
        <w:pageBreakBefore/>
      </w:pPr>
      <w:bookmarkStart w:id="133" w:name="_Toc177562543"/>
      <w:r w:rsidRPr="00273CA5">
        <w:rPr>
          <w:rStyle w:val="CharPartNo"/>
        </w:rPr>
        <w:lastRenderedPageBreak/>
        <w:t>Part </w:t>
      </w:r>
      <w:r w:rsidR="007143B5" w:rsidRPr="00273CA5">
        <w:rPr>
          <w:rStyle w:val="CharPartNo"/>
        </w:rPr>
        <w:t>7</w:t>
      </w:r>
      <w:r w:rsidRPr="007D1920">
        <w:t>—</w:t>
      </w:r>
      <w:r w:rsidRPr="00273CA5">
        <w:rPr>
          <w:rStyle w:val="CharPartText"/>
        </w:rPr>
        <w:t>Franchise Disclosure Register</w:t>
      </w:r>
      <w:bookmarkEnd w:id="133"/>
    </w:p>
    <w:p w14:paraId="37E6C9F8" w14:textId="77777777" w:rsidR="00910368" w:rsidRPr="007D1920" w:rsidRDefault="00910368" w:rsidP="00910368">
      <w:pPr>
        <w:pStyle w:val="ActHead3"/>
      </w:pPr>
      <w:bookmarkStart w:id="134" w:name="_Toc177562544"/>
      <w:r w:rsidRPr="00273CA5">
        <w:rPr>
          <w:rStyle w:val="CharDivNo"/>
        </w:rPr>
        <w:t>Division 1</w:t>
      </w:r>
      <w:r w:rsidRPr="007D1920">
        <w:t>—</w:t>
      </w:r>
      <w:r w:rsidR="00F15633" w:rsidRPr="00273CA5">
        <w:rPr>
          <w:rStyle w:val="CharDivText"/>
        </w:rPr>
        <w:t xml:space="preserve">Keeping and </w:t>
      </w:r>
      <w:r w:rsidRPr="00273CA5">
        <w:rPr>
          <w:rStyle w:val="CharDivText"/>
        </w:rPr>
        <w:t>content</w:t>
      </w:r>
      <w:r w:rsidR="00F15633" w:rsidRPr="00273CA5">
        <w:rPr>
          <w:rStyle w:val="CharDivText"/>
        </w:rPr>
        <w:t xml:space="preserve"> of Register</w:t>
      </w:r>
      <w:bookmarkEnd w:id="134"/>
    </w:p>
    <w:p w14:paraId="2BDEFA06" w14:textId="77777777" w:rsidR="00910368" w:rsidRPr="007D1920" w:rsidRDefault="0017125A" w:rsidP="00910368">
      <w:pPr>
        <w:pStyle w:val="ActHead5"/>
      </w:pPr>
      <w:bookmarkStart w:id="135" w:name="_Toc177562545"/>
      <w:r w:rsidRPr="00273CA5">
        <w:rPr>
          <w:rStyle w:val="CharSectno"/>
        </w:rPr>
        <w:t>86</w:t>
      </w:r>
      <w:r w:rsidR="00910368" w:rsidRPr="007D1920">
        <w:t xml:space="preserve">  </w:t>
      </w:r>
      <w:r w:rsidR="00BA42CB" w:rsidRPr="007D1920">
        <w:t>Secretary to keep</w:t>
      </w:r>
      <w:r w:rsidR="00910368" w:rsidRPr="007D1920">
        <w:t xml:space="preserve"> Register</w:t>
      </w:r>
      <w:r w:rsidR="00341EC0" w:rsidRPr="007D1920">
        <w:t xml:space="preserve"> [S53]</w:t>
      </w:r>
      <w:bookmarkEnd w:id="135"/>
    </w:p>
    <w:p w14:paraId="242A843C" w14:textId="77777777" w:rsidR="00910368" w:rsidRPr="007D1920" w:rsidRDefault="00910368" w:rsidP="00910368">
      <w:pPr>
        <w:pStyle w:val="subsection"/>
      </w:pPr>
      <w:r w:rsidRPr="007D1920">
        <w:tab/>
        <w:t>(1)</w:t>
      </w:r>
      <w:r w:rsidRPr="007D1920">
        <w:tab/>
        <w:t xml:space="preserve">The Secretary must </w:t>
      </w:r>
      <w:r w:rsidR="00BA42CB" w:rsidRPr="007D1920">
        <w:t>keep the R</w:t>
      </w:r>
      <w:r w:rsidRPr="007D1920">
        <w:t>egister.</w:t>
      </w:r>
    </w:p>
    <w:p w14:paraId="0E1FB34A" w14:textId="77777777" w:rsidR="00910368" w:rsidRPr="007D1920" w:rsidRDefault="00910368" w:rsidP="00910368">
      <w:pPr>
        <w:pStyle w:val="subsection"/>
      </w:pPr>
      <w:r w:rsidRPr="007D1920">
        <w:tab/>
        <w:t>(</w:t>
      </w:r>
      <w:r w:rsidR="00BA42CB" w:rsidRPr="007D1920">
        <w:t>2</w:t>
      </w:r>
      <w:r w:rsidRPr="007D1920">
        <w:t>)</w:t>
      </w:r>
      <w:r w:rsidRPr="007D1920">
        <w:tab/>
        <w:t>The Register must be kept by electronic means.</w:t>
      </w:r>
    </w:p>
    <w:p w14:paraId="712DC7EA" w14:textId="77777777" w:rsidR="00910368" w:rsidRPr="007D1920" w:rsidRDefault="00910368" w:rsidP="00910368">
      <w:pPr>
        <w:pStyle w:val="subsection"/>
      </w:pPr>
      <w:r w:rsidRPr="007D1920">
        <w:tab/>
        <w:t>(</w:t>
      </w:r>
      <w:r w:rsidR="00BA42CB" w:rsidRPr="007D1920">
        <w:t>3</w:t>
      </w:r>
      <w:r w:rsidRPr="007D1920">
        <w:t>)</w:t>
      </w:r>
      <w:r w:rsidRPr="007D1920">
        <w:tab/>
        <w:t>The Register must be made available for public inspection, without charge, on the internet.</w:t>
      </w:r>
    </w:p>
    <w:p w14:paraId="045B5865" w14:textId="77777777" w:rsidR="00910368" w:rsidRPr="007D1920" w:rsidRDefault="0017125A" w:rsidP="00910368">
      <w:pPr>
        <w:pStyle w:val="ActHead5"/>
      </w:pPr>
      <w:bookmarkStart w:id="136" w:name="_Toc177562546"/>
      <w:r w:rsidRPr="00273CA5">
        <w:rPr>
          <w:rStyle w:val="CharSectno"/>
        </w:rPr>
        <w:t>87</w:t>
      </w:r>
      <w:r w:rsidR="00910368" w:rsidRPr="007D1920">
        <w:t xml:space="preserve">  Contents of Register</w:t>
      </w:r>
      <w:r w:rsidR="00341EC0" w:rsidRPr="007D1920">
        <w:t xml:space="preserve"> [S53A]</w:t>
      </w:r>
      <w:bookmarkEnd w:id="136"/>
    </w:p>
    <w:p w14:paraId="3F5ABBE3" w14:textId="77777777" w:rsidR="00E0192B" w:rsidRPr="007D1920" w:rsidRDefault="00E0192B" w:rsidP="00E0192B">
      <w:pPr>
        <w:pStyle w:val="SubsectionHead"/>
      </w:pPr>
      <w:r w:rsidRPr="007D1920">
        <w:t>Information that the Register must contain</w:t>
      </w:r>
    </w:p>
    <w:p w14:paraId="16E6B8DA" w14:textId="77777777" w:rsidR="00910368" w:rsidRPr="007D1920" w:rsidRDefault="00910368" w:rsidP="00910368">
      <w:pPr>
        <w:pStyle w:val="subsection"/>
      </w:pPr>
      <w:r w:rsidRPr="007D1920">
        <w:tab/>
        <w:t>(1)</w:t>
      </w:r>
      <w:r w:rsidRPr="007D1920">
        <w:tab/>
        <w:t xml:space="preserve">The Register must contain the information that is required to be provided by a franchisor under </w:t>
      </w:r>
      <w:r w:rsidR="00AE5AE2" w:rsidRPr="007D1920">
        <w:t>Division 2</w:t>
      </w:r>
      <w:r w:rsidRPr="007D1920">
        <w:t>.</w:t>
      </w:r>
    </w:p>
    <w:p w14:paraId="2C4E3E51" w14:textId="77777777" w:rsidR="00E0192B" w:rsidRPr="007D1920" w:rsidRDefault="00E0192B" w:rsidP="00E0192B">
      <w:pPr>
        <w:pStyle w:val="SubsectionHead"/>
      </w:pPr>
      <w:r w:rsidRPr="007D1920">
        <w:t xml:space="preserve">Information that the Register </w:t>
      </w:r>
      <w:r w:rsidR="00C1322A" w:rsidRPr="007D1920">
        <w:t>may</w:t>
      </w:r>
      <w:r w:rsidRPr="007D1920">
        <w:t xml:space="preserve"> contain</w:t>
      </w:r>
    </w:p>
    <w:p w14:paraId="50B968F7" w14:textId="77777777" w:rsidR="00910368" w:rsidRPr="007D1920" w:rsidRDefault="00910368" w:rsidP="00910368">
      <w:pPr>
        <w:pStyle w:val="subsection"/>
      </w:pPr>
      <w:r w:rsidRPr="007D1920">
        <w:tab/>
        <w:t>(2)</w:t>
      </w:r>
      <w:r w:rsidRPr="007D1920">
        <w:tab/>
        <w:t>The Register may contain other information provided by a franchisor if:</w:t>
      </w:r>
    </w:p>
    <w:p w14:paraId="73FCA6C4" w14:textId="77777777" w:rsidR="00910368" w:rsidRPr="007D1920" w:rsidRDefault="00910368" w:rsidP="00910368">
      <w:pPr>
        <w:pStyle w:val="paragraph"/>
      </w:pPr>
      <w:r w:rsidRPr="007D1920">
        <w:tab/>
        <w:t>(a)</w:t>
      </w:r>
      <w:r w:rsidRPr="007D1920">
        <w:tab/>
        <w:t>the information relates to the franchise system of the franchisor or is relevant to prospective franchisees or existing franchisees of a franchise agreement; and</w:t>
      </w:r>
    </w:p>
    <w:p w14:paraId="3E96A1A4" w14:textId="77777777" w:rsidR="00C621B8" w:rsidRPr="007D1920" w:rsidRDefault="00910368" w:rsidP="00910368">
      <w:pPr>
        <w:pStyle w:val="paragraph"/>
      </w:pPr>
      <w:r w:rsidRPr="007D1920">
        <w:tab/>
        <w:t>(b)</w:t>
      </w:r>
      <w:r w:rsidRPr="007D1920">
        <w:tab/>
        <w:t>the information is not</w:t>
      </w:r>
      <w:r w:rsidR="00F973B1" w:rsidRPr="007D1920">
        <w:t xml:space="preserve"> </w:t>
      </w:r>
      <w:r w:rsidR="00C621B8" w:rsidRPr="007D1920">
        <w:t xml:space="preserve">information mentioned in </w:t>
      </w:r>
      <w:r w:rsidR="00482ED0" w:rsidRPr="007D1920">
        <w:t>subsection (</w:t>
      </w:r>
      <w:r w:rsidR="00315450" w:rsidRPr="007D1920">
        <w:t>3</w:t>
      </w:r>
      <w:r w:rsidR="00C621B8" w:rsidRPr="007D1920">
        <w:t>).</w:t>
      </w:r>
    </w:p>
    <w:p w14:paraId="33C3F4E8" w14:textId="77777777" w:rsidR="0014048D" w:rsidRPr="007D1920" w:rsidRDefault="00C621B8" w:rsidP="0014048D">
      <w:pPr>
        <w:pStyle w:val="subsection"/>
      </w:pPr>
      <w:r w:rsidRPr="007D1920">
        <w:tab/>
      </w:r>
      <w:r w:rsidR="0014048D" w:rsidRPr="007D1920">
        <w:t>(</w:t>
      </w:r>
      <w:r w:rsidR="00315450" w:rsidRPr="007D1920">
        <w:t>3</w:t>
      </w:r>
      <w:r w:rsidR="0014048D" w:rsidRPr="007D1920">
        <w:t>)</w:t>
      </w:r>
      <w:r w:rsidR="0014048D" w:rsidRPr="007D1920">
        <w:tab/>
        <w:t xml:space="preserve">For the purposes of </w:t>
      </w:r>
      <w:r w:rsidR="0099641B" w:rsidRPr="007D1920">
        <w:t>paragraph (</w:t>
      </w:r>
      <w:r w:rsidR="0014048D" w:rsidRPr="007D1920">
        <w:t>2)(b), the information is any of the following:</w:t>
      </w:r>
    </w:p>
    <w:p w14:paraId="7F974A6F" w14:textId="77777777" w:rsidR="00910368" w:rsidRPr="007D1920" w:rsidRDefault="00910368" w:rsidP="0014048D">
      <w:pPr>
        <w:pStyle w:val="paragraph"/>
      </w:pPr>
      <w:r w:rsidRPr="007D1920">
        <w:tab/>
        <w:t>(</w:t>
      </w:r>
      <w:r w:rsidR="0014048D" w:rsidRPr="007D1920">
        <w:t>a</w:t>
      </w:r>
      <w:r w:rsidRPr="007D1920">
        <w:t>)</w:t>
      </w:r>
      <w:r w:rsidRPr="007D1920">
        <w:tab/>
        <w:t>personal information that relates to an individual other than the franchisor</w:t>
      </w:r>
      <w:r w:rsidR="00E30B19" w:rsidRPr="007D1920">
        <w:t>;</w:t>
      </w:r>
    </w:p>
    <w:p w14:paraId="6A0F8293" w14:textId="77777777" w:rsidR="00910368" w:rsidRPr="007D1920" w:rsidRDefault="00910368" w:rsidP="0014048D">
      <w:pPr>
        <w:pStyle w:val="paragraph"/>
      </w:pPr>
      <w:r w:rsidRPr="007D1920">
        <w:tab/>
        <w:t>(</w:t>
      </w:r>
      <w:r w:rsidR="0014048D" w:rsidRPr="007D1920">
        <w:t>b</w:t>
      </w:r>
      <w:r w:rsidRPr="007D1920">
        <w:t>)</w:t>
      </w:r>
      <w:r w:rsidRPr="007D1920">
        <w:tab/>
        <w:t>information that relates to a particular franchisee of the franchisor;</w:t>
      </w:r>
    </w:p>
    <w:p w14:paraId="70114426" w14:textId="77777777" w:rsidR="008E425A" w:rsidRPr="007D1920" w:rsidRDefault="00910368" w:rsidP="0014048D">
      <w:pPr>
        <w:pStyle w:val="paragraph"/>
      </w:pPr>
      <w:r w:rsidRPr="007D1920">
        <w:tab/>
        <w:t>(</w:t>
      </w:r>
      <w:r w:rsidR="0014048D" w:rsidRPr="007D1920">
        <w:t>c</w:t>
      </w:r>
      <w:r w:rsidRPr="007D1920">
        <w:t>)</w:t>
      </w:r>
      <w:r w:rsidRPr="007D1920">
        <w:tab/>
        <w:t>information that relates to a particular site being occupied by a franchisee of the franchisor.</w:t>
      </w:r>
    </w:p>
    <w:p w14:paraId="61706495" w14:textId="77777777" w:rsidR="00E30B19" w:rsidRPr="007D1920" w:rsidRDefault="00C12A98" w:rsidP="00E30B19">
      <w:pPr>
        <w:pStyle w:val="SubsectionHead"/>
      </w:pPr>
      <w:r w:rsidRPr="007D1920">
        <w:t>Register may contain only certain d</w:t>
      </w:r>
      <w:r w:rsidR="00E30B19" w:rsidRPr="007D1920">
        <w:t>ocuments provided by franchisors</w:t>
      </w:r>
    </w:p>
    <w:p w14:paraId="2FCF8EDB" w14:textId="77777777" w:rsidR="00910368" w:rsidRPr="007D1920" w:rsidRDefault="00910368" w:rsidP="00910368">
      <w:pPr>
        <w:pStyle w:val="subsection"/>
      </w:pPr>
      <w:r w:rsidRPr="007D1920">
        <w:tab/>
        <w:t>(</w:t>
      </w:r>
      <w:r w:rsidR="00315450" w:rsidRPr="007D1920">
        <w:t>4</w:t>
      </w:r>
      <w:r w:rsidRPr="007D1920">
        <w:t>)</w:t>
      </w:r>
      <w:r w:rsidRPr="007D1920">
        <w:tab/>
        <w:t>The Register may only contain the following documents that are provided by a franchisor:</w:t>
      </w:r>
    </w:p>
    <w:p w14:paraId="48A84285" w14:textId="77777777" w:rsidR="00910368" w:rsidRPr="007D1920" w:rsidRDefault="00910368" w:rsidP="00910368">
      <w:pPr>
        <w:pStyle w:val="paragraph"/>
      </w:pPr>
      <w:r w:rsidRPr="007D1920">
        <w:tab/>
        <w:t>(a)</w:t>
      </w:r>
      <w:r w:rsidRPr="007D1920">
        <w:tab/>
        <w:t xml:space="preserve">the disclosure document created and </w:t>
      </w:r>
      <w:r w:rsidR="00E33CC0" w:rsidRPr="007D1920">
        <w:t xml:space="preserve">updated </w:t>
      </w:r>
      <w:r w:rsidRPr="007D1920">
        <w:t>by the franchisor;</w:t>
      </w:r>
    </w:p>
    <w:p w14:paraId="7A0CD5C9" w14:textId="77777777" w:rsidR="00910368" w:rsidRPr="007D1920" w:rsidRDefault="00910368" w:rsidP="00910368">
      <w:pPr>
        <w:pStyle w:val="paragraph"/>
      </w:pPr>
      <w:r w:rsidRPr="007D1920">
        <w:tab/>
        <w:t>(</w:t>
      </w:r>
      <w:r w:rsidR="00315450" w:rsidRPr="007D1920">
        <w:t>b</w:t>
      </w:r>
      <w:r w:rsidRPr="007D1920">
        <w:t>)</w:t>
      </w:r>
      <w:r w:rsidRPr="007D1920">
        <w:tab/>
        <w:t>the standard form of the franchise agreement used by the franchisor;</w:t>
      </w:r>
    </w:p>
    <w:p w14:paraId="59726852" w14:textId="77777777" w:rsidR="00910368" w:rsidRPr="007D1920" w:rsidRDefault="00910368" w:rsidP="00910368">
      <w:pPr>
        <w:pStyle w:val="paragraph"/>
      </w:pPr>
      <w:r w:rsidRPr="007D1920">
        <w:tab/>
        <w:t>(</w:t>
      </w:r>
      <w:r w:rsidR="00315450" w:rsidRPr="007D1920">
        <w:t>c</w:t>
      </w:r>
      <w:r w:rsidRPr="007D1920">
        <w:t>)</w:t>
      </w:r>
      <w:r w:rsidRPr="007D1920">
        <w:tab/>
        <w:t>a logo of the franchisor.</w:t>
      </w:r>
    </w:p>
    <w:p w14:paraId="1518E5A3" w14:textId="77777777" w:rsidR="00910368" w:rsidRPr="007D1920" w:rsidRDefault="00910368" w:rsidP="00910368">
      <w:pPr>
        <w:pStyle w:val="notetext"/>
      </w:pPr>
      <w:r w:rsidRPr="007D1920">
        <w:t>Note:</w:t>
      </w:r>
      <w:r w:rsidRPr="007D1920">
        <w:tab/>
        <w:t>Before a document is provided for inclusion in the Register certain information must be redacted from the document (see Division 3).</w:t>
      </w:r>
    </w:p>
    <w:p w14:paraId="772E5B81" w14:textId="77777777" w:rsidR="00910368" w:rsidRPr="007D1920" w:rsidRDefault="0017125A" w:rsidP="00910368">
      <w:pPr>
        <w:pStyle w:val="ActHead5"/>
      </w:pPr>
      <w:bookmarkStart w:id="137" w:name="_Toc177562547"/>
      <w:r w:rsidRPr="00273CA5">
        <w:rPr>
          <w:rStyle w:val="CharSectno"/>
        </w:rPr>
        <w:t>88</w:t>
      </w:r>
      <w:r w:rsidR="00910368" w:rsidRPr="007D1920">
        <w:t xml:space="preserve">  Secretary may correct clerical errors and remove, update and replace certain information and documents</w:t>
      </w:r>
      <w:r w:rsidR="00341EC0" w:rsidRPr="007D1920">
        <w:t xml:space="preserve"> [S53B]</w:t>
      </w:r>
      <w:bookmarkEnd w:id="137"/>
    </w:p>
    <w:p w14:paraId="48795408" w14:textId="77777777" w:rsidR="00910368" w:rsidRPr="007D1920" w:rsidRDefault="00910368" w:rsidP="00910368">
      <w:pPr>
        <w:pStyle w:val="subsection"/>
      </w:pPr>
      <w:r w:rsidRPr="007D1920">
        <w:tab/>
        <w:t>(1)</w:t>
      </w:r>
      <w:r w:rsidRPr="007D1920">
        <w:tab/>
        <w:t>The Secretary may correct, or cause to be corrected, any clerical errors or obvious mistakes in the Register.</w:t>
      </w:r>
    </w:p>
    <w:p w14:paraId="71998D98" w14:textId="77777777" w:rsidR="00910368" w:rsidRPr="007D1920" w:rsidRDefault="00910368" w:rsidP="00910368">
      <w:pPr>
        <w:pStyle w:val="subsection"/>
      </w:pPr>
      <w:r w:rsidRPr="007D1920">
        <w:lastRenderedPageBreak/>
        <w:tab/>
        <w:t>(2)</w:t>
      </w:r>
      <w:r w:rsidRPr="007D1920">
        <w:tab/>
        <w:t>The Secretary must</w:t>
      </w:r>
      <w:r w:rsidRPr="007D1920">
        <w:rPr>
          <w:i/>
        </w:rPr>
        <w:t xml:space="preserve"> </w:t>
      </w:r>
      <w:r w:rsidRPr="007D1920">
        <w:t>remove or replace a document or information that is included in the Register by a franchisor if:</w:t>
      </w:r>
    </w:p>
    <w:p w14:paraId="2ADA067E" w14:textId="77777777" w:rsidR="00910368" w:rsidRPr="007D1920" w:rsidRDefault="00910368" w:rsidP="00910368">
      <w:pPr>
        <w:pStyle w:val="paragraph"/>
      </w:pPr>
      <w:r w:rsidRPr="007D1920">
        <w:tab/>
        <w:t>(a)</w:t>
      </w:r>
      <w:r w:rsidRPr="007D1920">
        <w:tab/>
        <w:t>the Secretary receives a request from the franchisor asking for the document or information to be removed because the franchisor has ceased to operate a franchise or franchise system; or</w:t>
      </w:r>
    </w:p>
    <w:p w14:paraId="0937D66F" w14:textId="77777777" w:rsidR="00910368" w:rsidRPr="007D1920" w:rsidRDefault="00910368" w:rsidP="00910368">
      <w:pPr>
        <w:pStyle w:val="paragraph"/>
      </w:pPr>
      <w:r w:rsidRPr="007D1920">
        <w:tab/>
        <w:t>(b)</w:t>
      </w:r>
      <w:r w:rsidRPr="007D1920">
        <w:tab/>
        <w:t>the franchisor gives information to replace information included in the Register; or</w:t>
      </w:r>
    </w:p>
    <w:p w14:paraId="3E2A1ED1" w14:textId="77777777" w:rsidR="00910368" w:rsidRPr="007D1920" w:rsidRDefault="00910368" w:rsidP="00910368">
      <w:pPr>
        <w:pStyle w:val="paragraph"/>
      </w:pPr>
      <w:r w:rsidRPr="007D1920">
        <w:tab/>
        <w:t>(c)</w:t>
      </w:r>
      <w:r w:rsidRPr="007D1920">
        <w:tab/>
        <w:t>the franchisor gives a document to replace a document included in the Register.</w:t>
      </w:r>
    </w:p>
    <w:p w14:paraId="70ECFE22" w14:textId="77777777" w:rsidR="00910368" w:rsidRPr="007D1920" w:rsidRDefault="00910368" w:rsidP="00910368">
      <w:pPr>
        <w:pStyle w:val="subsection"/>
      </w:pPr>
      <w:r w:rsidRPr="007D1920">
        <w:tab/>
        <w:t>(3)</w:t>
      </w:r>
      <w:r w:rsidRPr="007D1920">
        <w:tab/>
        <w:t>The Secretary may remove a document or information included in the Register by a franchisor if:</w:t>
      </w:r>
    </w:p>
    <w:p w14:paraId="4EDE3FC2" w14:textId="77777777" w:rsidR="00910368" w:rsidRPr="007D1920" w:rsidRDefault="00910368" w:rsidP="00910368">
      <w:pPr>
        <w:pStyle w:val="paragraph"/>
      </w:pPr>
      <w:r w:rsidRPr="007D1920">
        <w:tab/>
        <w:t>(a)</w:t>
      </w:r>
      <w:r w:rsidRPr="007D1920">
        <w:tab/>
        <w:t>the document or information has been in the Register for a period of at least 18 months; and</w:t>
      </w:r>
    </w:p>
    <w:p w14:paraId="3F40D469" w14:textId="77777777" w:rsidR="00910368" w:rsidRPr="007D1920" w:rsidRDefault="00910368" w:rsidP="00910368">
      <w:pPr>
        <w:pStyle w:val="paragraph"/>
      </w:pPr>
      <w:r w:rsidRPr="007D1920">
        <w:tab/>
        <w:t>(b)</w:t>
      </w:r>
      <w:r w:rsidRPr="007D1920">
        <w:tab/>
        <w:t>during that period the franchisor has not:</w:t>
      </w:r>
    </w:p>
    <w:p w14:paraId="35219F4E" w14:textId="77777777" w:rsidR="00910368" w:rsidRPr="007D1920" w:rsidRDefault="00910368" w:rsidP="00910368">
      <w:pPr>
        <w:pStyle w:val="paragraphsub"/>
      </w:pPr>
      <w:r w:rsidRPr="007D1920">
        <w:tab/>
        <w:t>(i)</w:t>
      </w:r>
      <w:r w:rsidRPr="007D1920">
        <w:tab/>
        <w:t>given another document to replace the document included in the Register; or</w:t>
      </w:r>
    </w:p>
    <w:p w14:paraId="65E94109" w14:textId="77777777" w:rsidR="00910368" w:rsidRPr="007D1920" w:rsidRDefault="00910368" w:rsidP="00910368">
      <w:pPr>
        <w:pStyle w:val="paragraphsub"/>
      </w:pPr>
      <w:r w:rsidRPr="007D1920">
        <w:tab/>
        <w:t>(ii)</w:t>
      </w:r>
      <w:r w:rsidRPr="007D1920">
        <w:tab/>
        <w:t>updated the information included in the Register; or</w:t>
      </w:r>
    </w:p>
    <w:p w14:paraId="4070DDF8" w14:textId="77777777" w:rsidR="00910368" w:rsidRPr="007D1920" w:rsidRDefault="00910368" w:rsidP="00910368">
      <w:pPr>
        <w:pStyle w:val="paragraphsub"/>
      </w:pPr>
      <w:r w:rsidRPr="007D1920">
        <w:tab/>
        <w:t>(iii)</w:t>
      </w:r>
      <w:r w:rsidRPr="007D1920">
        <w:tab/>
        <w:t>notified the Secretary that the document or information included in the Register remains current.</w:t>
      </w:r>
    </w:p>
    <w:p w14:paraId="45005BEB" w14:textId="77777777" w:rsidR="00910368" w:rsidRPr="007D1920" w:rsidRDefault="00910368" w:rsidP="00910368">
      <w:pPr>
        <w:pStyle w:val="subsection"/>
      </w:pPr>
      <w:r w:rsidRPr="007D1920">
        <w:tab/>
        <w:t>(4)</w:t>
      </w:r>
      <w:r w:rsidRPr="007D1920">
        <w:tab/>
        <w:t>The Secretary may remove from the Register a document or information included in the Register by a franchisor if the document contains, or the information is:</w:t>
      </w:r>
    </w:p>
    <w:p w14:paraId="39D324A2" w14:textId="77777777" w:rsidR="00910368" w:rsidRPr="007D1920" w:rsidRDefault="00910368" w:rsidP="00910368">
      <w:pPr>
        <w:pStyle w:val="paragraph"/>
      </w:pPr>
      <w:r w:rsidRPr="007D1920">
        <w:tab/>
        <w:t>(a)</w:t>
      </w:r>
      <w:r w:rsidRPr="007D1920">
        <w:tab/>
      </w:r>
      <w:r w:rsidR="008E425A" w:rsidRPr="007D1920">
        <w:t xml:space="preserve">information mentioned in </w:t>
      </w:r>
      <w:r w:rsidR="00C6365F" w:rsidRPr="007D1920">
        <w:t>sub</w:t>
      </w:r>
      <w:r w:rsidR="0014048D" w:rsidRPr="007D1920">
        <w:t>section</w:t>
      </w:r>
      <w:r w:rsidR="00C6365F" w:rsidRPr="007D1920">
        <w:t xml:space="preserve"> </w:t>
      </w:r>
      <w:r w:rsidR="0017125A" w:rsidRPr="007D1920">
        <w:t>87</w:t>
      </w:r>
      <w:r w:rsidR="008E425A" w:rsidRPr="007D1920">
        <w:t>(</w:t>
      </w:r>
      <w:r w:rsidR="001C25C8" w:rsidRPr="007D1920">
        <w:t>3</w:t>
      </w:r>
      <w:r w:rsidR="00C6365F" w:rsidRPr="007D1920">
        <w:t>)</w:t>
      </w:r>
      <w:r w:rsidRPr="007D1920">
        <w:t>; or</w:t>
      </w:r>
    </w:p>
    <w:p w14:paraId="743121A8" w14:textId="77777777" w:rsidR="00910368" w:rsidRPr="007D1920" w:rsidRDefault="00910368" w:rsidP="00910368">
      <w:pPr>
        <w:pStyle w:val="paragraph"/>
      </w:pPr>
      <w:r w:rsidRPr="007D1920">
        <w:tab/>
        <w:t>(</w:t>
      </w:r>
      <w:r w:rsidR="001C25C8" w:rsidRPr="007D1920">
        <w:t>b</w:t>
      </w:r>
      <w:r w:rsidRPr="007D1920">
        <w:t>)</w:t>
      </w:r>
      <w:r w:rsidRPr="007D1920">
        <w:tab/>
        <w:t xml:space="preserve">information of a kind determined under </w:t>
      </w:r>
      <w:r w:rsidR="00482ED0" w:rsidRPr="007D1920">
        <w:t>subsection (</w:t>
      </w:r>
      <w:r w:rsidRPr="007D1920">
        <w:t>5).</w:t>
      </w:r>
    </w:p>
    <w:p w14:paraId="1BE51CD3" w14:textId="77777777" w:rsidR="00910368" w:rsidRPr="007D1920" w:rsidRDefault="00910368" w:rsidP="00910368">
      <w:pPr>
        <w:pStyle w:val="subsection"/>
      </w:pPr>
      <w:r w:rsidRPr="007D1920">
        <w:tab/>
        <w:t>(5)</w:t>
      </w:r>
      <w:r w:rsidRPr="007D1920">
        <w:tab/>
        <w:t xml:space="preserve">The Secretary may, by legislative instrument, determine kinds of information </w:t>
      </w:r>
      <w:r w:rsidR="00297508" w:rsidRPr="007D1920">
        <w:t>for the purposes of</w:t>
      </w:r>
      <w:r w:rsidRPr="007D1920">
        <w:t xml:space="preserve"> </w:t>
      </w:r>
      <w:r w:rsidR="0099641B" w:rsidRPr="007D1920">
        <w:t>paragraph (</w:t>
      </w:r>
      <w:r w:rsidRPr="007D1920">
        <w:t>4)</w:t>
      </w:r>
      <w:r w:rsidR="00D7305B" w:rsidRPr="007D1920">
        <w:t>(</w:t>
      </w:r>
      <w:r w:rsidR="00673817" w:rsidRPr="007D1920">
        <w:t>b</w:t>
      </w:r>
      <w:r w:rsidR="00D7305B" w:rsidRPr="007D1920">
        <w:t>)</w:t>
      </w:r>
      <w:r w:rsidRPr="007D1920">
        <w:t>.</w:t>
      </w:r>
    </w:p>
    <w:p w14:paraId="3F8F889E" w14:textId="77777777" w:rsidR="00910368" w:rsidRPr="007D1920" w:rsidRDefault="00AE5AE2" w:rsidP="00AF2512">
      <w:pPr>
        <w:pStyle w:val="ActHead3"/>
        <w:pageBreakBefore/>
      </w:pPr>
      <w:bookmarkStart w:id="138" w:name="_Toc177562548"/>
      <w:r w:rsidRPr="00273CA5">
        <w:rPr>
          <w:rStyle w:val="CharDivNo"/>
        </w:rPr>
        <w:lastRenderedPageBreak/>
        <w:t>Division 2</w:t>
      </w:r>
      <w:r w:rsidR="00910368" w:rsidRPr="007D1920">
        <w:t>—</w:t>
      </w:r>
      <w:r w:rsidR="00910368" w:rsidRPr="00273CA5">
        <w:rPr>
          <w:rStyle w:val="CharDivText"/>
        </w:rPr>
        <w:t>Obligation to provide information for inclusion in the Register</w:t>
      </w:r>
      <w:bookmarkEnd w:id="138"/>
    </w:p>
    <w:p w14:paraId="0078F78F" w14:textId="77777777" w:rsidR="00910368" w:rsidRPr="007D1920" w:rsidRDefault="0017125A" w:rsidP="00910368">
      <w:pPr>
        <w:pStyle w:val="ActHead5"/>
      </w:pPr>
      <w:bookmarkStart w:id="139" w:name="_Toc177562549"/>
      <w:r w:rsidRPr="00273CA5">
        <w:rPr>
          <w:rStyle w:val="CharSectno"/>
        </w:rPr>
        <w:t>89</w:t>
      </w:r>
      <w:r w:rsidR="00910368" w:rsidRPr="007D1920">
        <w:t xml:space="preserve">  Initial obligation to provide information for inclusion in Register</w:t>
      </w:r>
      <w:r w:rsidR="00341EC0" w:rsidRPr="007D1920">
        <w:t xml:space="preserve"> [S53D]</w:t>
      </w:r>
      <w:bookmarkEnd w:id="139"/>
    </w:p>
    <w:p w14:paraId="3BBDDA7A" w14:textId="77777777" w:rsidR="00910368" w:rsidRPr="007D1920" w:rsidRDefault="00910368" w:rsidP="00910368">
      <w:pPr>
        <w:pStyle w:val="SubsectionHead"/>
      </w:pPr>
      <w:bookmarkStart w:id="140" w:name="_Hlk97282746"/>
      <w:r w:rsidRPr="007D1920">
        <w:t xml:space="preserve">Franchisors to which this </w:t>
      </w:r>
      <w:r w:rsidR="000A0D2F" w:rsidRPr="007D1920">
        <w:t>section</w:t>
      </w:r>
      <w:r w:rsidRPr="007D1920">
        <w:t xml:space="preserve"> applies</w:t>
      </w:r>
    </w:p>
    <w:p w14:paraId="7D7356A1" w14:textId="77777777" w:rsidR="00910368" w:rsidRPr="007D1920" w:rsidRDefault="00910368" w:rsidP="00910368">
      <w:pPr>
        <w:pStyle w:val="subsection"/>
      </w:pPr>
      <w:r w:rsidRPr="007D1920">
        <w:tab/>
        <w:t>(1)</w:t>
      </w:r>
      <w:r w:rsidRPr="007D1920">
        <w:tab/>
        <w:t xml:space="preserve">This </w:t>
      </w:r>
      <w:r w:rsidR="000A0D2F" w:rsidRPr="007D1920">
        <w:t>section</w:t>
      </w:r>
      <w:r w:rsidRPr="007D1920">
        <w:t xml:space="preserve"> applies to a franchisor if:</w:t>
      </w:r>
    </w:p>
    <w:p w14:paraId="4CCF61C3" w14:textId="77777777" w:rsidR="00910368" w:rsidRPr="007D1920" w:rsidRDefault="00910368" w:rsidP="00910368">
      <w:pPr>
        <w:pStyle w:val="paragraph"/>
      </w:pPr>
      <w:r w:rsidRPr="007D1920">
        <w:tab/>
        <w:t>(a)</w:t>
      </w:r>
      <w:r w:rsidRPr="007D1920">
        <w:tab/>
        <w:t>the franchisor is proposing to enter into a franchise agreement with a prospective franchisee; and</w:t>
      </w:r>
    </w:p>
    <w:p w14:paraId="4AE658AB" w14:textId="77777777" w:rsidR="00910368" w:rsidRPr="007D1920" w:rsidRDefault="00910368" w:rsidP="00910368">
      <w:pPr>
        <w:pStyle w:val="paragraph"/>
      </w:pPr>
      <w:r w:rsidRPr="007D1920">
        <w:tab/>
        <w:t>(b)</w:t>
      </w:r>
      <w:r w:rsidRPr="007D1920">
        <w:tab/>
      </w:r>
      <w:r w:rsidR="00284AAC" w:rsidRPr="007D1920">
        <w:t xml:space="preserve">the franchisor is required to give the prospective franchisee </w:t>
      </w:r>
      <w:r w:rsidRPr="007D1920">
        <w:t xml:space="preserve">a copy of the disclosure document relating to the franchise under </w:t>
      </w:r>
      <w:r w:rsidR="000A0D2F" w:rsidRPr="007D1920">
        <w:t>section</w:t>
      </w:r>
      <w:r w:rsidRPr="007D1920">
        <w:t> </w:t>
      </w:r>
      <w:r w:rsidR="0017125A" w:rsidRPr="007D1920">
        <w:t>22</w:t>
      </w:r>
      <w:r w:rsidRPr="007D1920">
        <w:t>; and</w:t>
      </w:r>
    </w:p>
    <w:p w14:paraId="01E4885E" w14:textId="77777777" w:rsidR="00233340" w:rsidRPr="007D1920" w:rsidRDefault="00910368" w:rsidP="00910368">
      <w:pPr>
        <w:pStyle w:val="paragraph"/>
      </w:pPr>
      <w:r w:rsidRPr="007D1920">
        <w:tab/>
        <w:t>(c)</w:t>
      </w:r>
      <w:r w:rsidRPr="007D1920">
        <w:tab/>
        <w:t>the franchisor has not previously provided information relating to the franchise for inclusion in the Register under</w:t>
      </w:r>
      <w:r w:rsidR="00233340" w:rsidRPr="007D1920">
        <w:t>:</w:t>
      </w:r>
    </w:p>
    <w:p w14:paraId="3750355F" w14:textId="77777777" w:rsidR="00233340" w:rsidRPr="007D1920" w:rsidRDefault="00233340" w:rsidP="00233340">
      <w:pPr>
        <w:pStyle w:val="paragraphsub"/>
      </w:pPr>
      <w:r w:rsidRPr="007D1920">
        <w:tab/>
        <w:t>(i)</w:t>
      </w:r>
      <w:r w:rsidRPr="007D1920">
        <w:tab/>
      </w:r>
      <w:r w:rsidR="00910368" w:rsidRPr="007D1920">
        <w:t xml:space="preserve">this </w:t>
      </w:r>
      <w:r w:rsidR="000A0D2F" w:rsidRPr="007D1920">
        <w:t>section</w:t>
      </w:r>
      <w:r w:rsidR="00910368" w:rsidRPr="007D1920">
        <w:t>;</w:t>
      </w:r>
      <w:r w:rsidRPr="007D1920">
        <w:t xml:space="preserve"> or</w:t>
      </w:r>
    </w:p>
    <w:p w14:paraId="1B1C5256" w14:textId="77777777" w:rsidR="00910368" w:rsidRPr="007D1920" w:rsidRDefault="00233340" w:rsidP="00233340">
      <w:pPr>
        <w:pStyle w:val="paragraphsub"/>
      </w:pPr>
      <w:r w:rsidRPr="007D1920">
        <w:tab/>
        <w:t>(ii)</w:t>
      </w:r>
      <w:r w:rsidRPr="007D1920">
        <w:tab/>
      </w:r>
      <w:r w:rsidR="00AE5AE2" w:rsidRPr="007D1920">
        <w:t>clause 5</w:t>
      </w:r>
      <w:r w:rsidRPr="007D1920">
        <w:t xml:space="preserve">3C or 53D of </w:t>
      </w:r>
      <w:r w:rsidR="00AE5AE2" w:rsidRPr="007D1920">
        <w:t>Schedule 1</w:t>
      </w:r>
      <w:r w:rsidRPr="007D1920">
        <w:t xml:space="preserve"> to the old regulations;</w:t>
      </w:r>
      <w:r w:rsidR="00910368" w:rsidRPr="007D1920">
        <w:t xml:space="preserve"> and</w:t>
      </w:r>
    </w:p>
    <w:p w14:paraId="288F6909" w14:textId="77777777" w:rsidR="00910368" w:rsidRPr="007D1920" w:rsidRDefault="00910368" w:rsidP="00910368">
      <w:pPr>
        <w:pStyle w:val="paragraph"/>
      </w:pPr>
      <w:r w:rsidRPr="007D1920">
        <w:tab/>
        <w:t>(d)</w:t>
      </w:r>
      <w:r w:rsidRPr="007D1920">
        <w:tab/>
        <w:t>if the franchisor is the master franchisor in a master franchise system—the master franchise system has 2 or more subfranchisors.</w:t>
      </w:r>
    </w:p>
    <w:bookmarkEnd w:id="140"/>
    <w:p w14:paraId="20BD562A" w14:textId="77777777" w:rsidR="00910368" w:rsidRPr="007D1920" w:rsidRDefault="00910368" w:rsidP="00910368">
      <w:pPr>
        <w:pStyle w:val="SubsectionHead"/>
      </w:pPr>
      <w:r w:rsidRPr="007D1920">
        <w:t>Obligation to provide information</w:t>
      </w:r>
    </w:p>
    <w:p w14:paraId="1A9F3F35" w14:textId="77777777" w:rsidR="00910368" w:rsidRPr="007D1920" w:rsidRDefault="00910368" w:rsidP="00910368">
      <w:pPr>
        <w:pStyle w:val="subsection"/>
      </w:pPr>
      <w:r w:rsidRPr="007D1920">
        <w:tab/>
        <w:t>(2)</w:t>
      </w:r>
      <w:r w:rsidRPr="007D1920">
        <w:tab/>
        <w:t xml:space="preserve">The franchisor must, in accordance with </w:t>
      </w:r>
      <w:r w:rsidR="00482ED0" w:rsidRPr="007D1920">
        <w:t>subsection (</w:t>
      </w:r>
      <w:r w:rsidRPr="007D1920">
        <w:t>3), provide the following information for inclusion in the Register:</w:t>
      </w:r>
    </w:p>
    <w:p w14:paraId="6A48A5B3" w14:textId="77777777" w:rsidR="00910368" w:rsidRPr="007D1920" w:rsidRDefault="00910368" w:rsidP="00910368">
      <w:pPr>
        <w:pStyle w:val="paragraph"/>
      </w:pPr>
      <w:r w:rsidRPr="007D1920">
        <w:tab/>
        <w:t>(a)</w:t>
      </w:r>
      <w:r w:rsidRPr="007D1920">
        <w:tab/>
        <w:t>the name of the franchisor;</w:t>
      </w:r>
    </w:p>
    <w:p w14:paraId="0009AEE1" w14:textId="77777777" w:rsidR="00910368" w:rsidRPr="007D1920" w:rsidRDefault="00910368" w:rsidP="00910368">
      <w:pPr>
        <w:pStyle w:val="paragraph"/>
      </w:pPr>
      <w:r w:rsidRPr="007D1920">
        <w:tab/>
        <w:t>(b)</w:t>
      </w:r>
      <w:r w:rsidRPr="007D1920">
        <w:tab/>
        <w:t>the name under which the franchisor carries on business in Australia relevant to the franchise;</w:t>
      </w:r>
    </w:p>
    <w:p w14:paraId="0E86A1F7" w14:textId="77777777" w:rsidR="00910368" w:rsidRPr="007D1920" w:rsidRDefault="00910368" w:rsidP="00910368">
      <w:pPr>
        <w:pStyle w:val="paragraph"/>
      </w:pPr>
      <w:r w:rsidRPr="007D1920">
        <w:tab/>
        <w:t>(c)</w:t>
      </w:r>
      <w:r w:rsidRPr="007D1920">
        <w:tab/>
        <w:t>if the franchisor has an ABN—the franchisor’s ABN;</w:t>
      </w:r>
    </w:p>
    <w:p w14:paraId="5E004B5C" w14:textId="77777777" w:rsidR="00910368" w:rsidRPr="007D1920" w:rsidRDefault="00910368" w:rsidP="00910368">
      <w:pPr>
        <w:pStyle w:val="paragraph"/>
      </w:pPr>
      <w:r w:rsidRPr="007D1920">
        <w:tab/>
        <w:t>(d)</w:t>
      </w:r>
      <w:r w:rsidRPr="007D1920">
        <w:tab/>
        <w:t>the address, or addresses, of the franchisor’s registered office and principal place of business in Australia;</w:t>
      </w:r>
    </w:p>
    <w:p w14:paraId="4C57EC9F" w14:textId="77777777" w:rsidR="00910368" w:rsidRPr="007D1920" w:rsidRDefault="00910368" w:rsidP="00910368">
      <w:pPr>
        <w:pStyle w:val="paragraph"/>
      </w:pPr>
      <w:r w:rsidRPr="007D1920">
        <w:tab/>
        <w:t>(e)</w:t>
      </w:r>
      <w:r w:rsidRPr="007D1920">
        <w:tab/>
        <w:t>the business telephone number and email address of the franchisor;</w:t>
      </w:r>
    </w:p>
    <w:p w14:paraId="641D5C1D" w14:textId="77777777" w:rsidR="00910368" w:rsidRPr="007D1920" w:rsidRDefault="00910368" w:rsidP="00910368">
      <w:pPr>
        <w:pStyle w:val="paragraph"/>
      </w:pPr>
      <w:r w:rsidRPr="007D1920">
        <w:tab/>
        <w:t>(f)</w:t>
      </w:r>
      <w:r w:rsidRPr="007D1920">
        <w:tab/>
        <w:t>the ANZSIC division and subdivision codes for the industry in which the business operated under the franchise operates;</w:t>
      </w:r>
    </w:p>
    <w:p w14:paraId="5563A1E5" w14:textId="77777777" w:rsidR="00910368" w:rsidRPr="007D1920" w:rsidRDefault="00BF2DB6" w:rsidP="00910368">
      <w:pPr>
        <w:pStyle w:val="paragraph"/>
      </w:pPr>
      <w:r w:rsidRPr="007D1920">
        <w:t xml:space="preserve"> </w:t>
      </w:r>
      <w:r w:rsidR="00910368" w:rsidRPr="007D1920">
        <w:tab/>
        <w:t>(g)</w:t>
      </w:r>
      <w:r w:rsidR="00910368" w:rsidRPr="007D1920">
        <w:tab/>
        <w:t xml:space="preserve">any information required to be provided to the Secretary under a determination under </w:t>
      </w:r>
      <w:r w:rsidR="00482ED0" w:rsidRPr="007D1920">
        <w:t>subsection (</w:t>
      </w:r>
      <w:r w:rsidR="00910368" w:rsidRPr="007D1920">
        <w:t>4).</w:t>
      </w:r>
    </w:p>
    <w:p w14:paraId="6A46B477" w14:textId="77777777" w:rsidR="00910368" w:rsidRPr="007D1920" w:rsidRDefault="00910368" w:rsidP="00910368">
      <w:pPr>
        <w:pStyle w:val="notetext"/>
      </w:pPr>
      <w:r w:rsidRPr="007D1920">
        <w:t>Note:</w:t>
      </w:r>
      <w:r w:rsidRPr="007D1920">
        <w:tab/>
        <w:t>Persons other than the franchisor may provide the information on behalf of the franchisor (see Division 4).</w:t>
      </w:r>
    </w:p>
    <w:p w14:paraId="3586371C" w14:textId="77777777" w:rsidR="00910368" w:rsidRPr="007D1920" w:rsidRDefault="00910368" w:rsidP="00910368">
      <w:pPr>
        <w:pStyle w:val="Penalty"/>
      </w:pPr>
      <w:r w:rsidRPr="007D1920">
        <w:t>Civil penalty:</w:t>
      </w:r>
      <w:r w:rsidRPr="007D1920">
        <w:tab/>
        <w:t>600 penalty units.</w:t>
      </w:r>
    </w:p>
    <w:p w14:paraId="78FD0D01" w14:textId="77777777" w:rsidR="00910368" w:rsidRPr="007D1920" w:rsidRDefault="00910368" w:rsidP="00910368">
      <w:pPr>
        <w:pStyle w:val="subsection"/>
      </w:pPr>
      <w:r w:rsidRPr="007D1920">
        <w:tab/>
        <w:t>(3)</w:t>
      </w:r>
      <w:r w:rsidRPr="007D1920">
        <w:tab/>
        <w:t>The information must be provided:</w:t>
      </w:r>
    </w:p>
    <w:p w14:paraId="1EE8C56B" w14:textId="77777777" w:rsidR="00910368" w:rsidRPr="007D1920" w:rsidRDefault="00910368" w:rsidP="00910368">
      <w:pPr>
        <w:pStyle w:val="paragraph"/>
      </w:pPr>
      <w:r w:rsidRPr="007D1920">
        <w:tab/>
        <w:t>(a)</w:t>
      </w:r>
      <w:r w:rsidRPr="007D1920">
        <w:tab/>
        <w:t>in a form and manner approved by the Secretary in writing; and</w:t>
      </w:r>
    </w:p>
    <w:p w14:paraId="62EA5CA1" w14:textId="77777777" w:rsidR="00910368" w:rsidRPr="007D1920" w:rsidRDefault="00910368" w:rsidP="00910368">
      <w:pPr>
        <w:pStyle w:val="paragraph"/>
      </w:pPr>
      <w:r w:rsidRPr="007D1920">
        <w:tab/>
        <w:t>(b)</w:t>
      </w:r>
      <w:r w:rsidRPr="007D1920">
        <w:tab/>
        <w:t>at least 14 days before the franchisor enters into the franchise agreement with the prospective franchisee.</w:t>
      </w:r>
    </w:p>
    <w:p w14:paraId="53F0869F" w14:textId="77777777" w:rsidR="00910368" w:rsidRPr="007D1920" w:rsidRDefault="007B3B71" w:rsidP="00910368">
      <w:pPr>
        <w:pStyle w:val="SubsectionHead"/>
      </w:pPr>
      <w:r w:rsidRPr="007D1920">
        <w:t>I</w:t>
      </w:r>
      <w:r w:rsidR="00910368" w:rsidRPr="007D1920">
        <w:t>nformation the Secretary</w:t>
      </w:r>
      <w:r w:rsidRPr="007D1920">
        <w:t xml:space="preserve"> may require franchisors to provide</w:t>
      </w:r>
    </w:p>
    <w:p w14:paraId="4D695E73" w14:textId="77777777" w:rsidR="00910368" w:rsidRPr="007D1920" w:rsidRDefault="00910368" w:rsidP="00910368">
      <w:pPr>
        <w:pStyle w:val="subsection"/>
      </w:pPr>
      <w:r w:rsidRPr="007D1920">
        <w:tab/>
        <w:t>(4)</w:t>
      </w:r>
      <w:r w:rsidRPr="007D1920">
        <w:tab/>
        <w:t xml:space="preserve">The Secretary may, by legislative instrument, determine that each or a specified franchisor must provide to the Secretary information that is required to be </w:t>
      </w:r>
      <w:r w:rsidRPr="007D1920">
        <w:lastRenderedPageBreak/>
        <w:t xml:space="preserve">included in a disclosure document created by the franchisor </w:t>
      </w:r>
      <w:r w:rsidR="00E4774C" w:rsidRPr="007D1920">
        <w:t xml:space="preserve">that </w:t>
      </w:r>
      <w:r w:rsidRPr="007D1920">
        <w:t>is not</w:t>
      </w:r>
      <w:r w:rsidR="00945F0A" w:rsidRPr="007D1920">
        <w:t xml:space="preserve"> information mentioned in </w:t>
      </w:r>
      <w:r w:rsidR="000A5BDA" w:rsidRPr="007D1920">
        <w:t xml:space="preserve">subsection </w:t>
      </w:r>
      <w:r w:rsidR="0017125A" w:rsidRPr="007D1920">
        <w:t>87</w:t>
      </w:r>
      <w:r w:rsidR="000A5BDA" w:rsidRPr="007D1920">
        <w:t>(</w:t>
      </w:r>
      <w:r w:rsidR="0090268C" w:rsidRPr="007D1920">
        <w:t>3</w:t>
      </w:r>
      <w:r w:rsidR="000A5BDA" w:rsidRPr="007D1920">
        <w:t>)</w:t>
      </w:r>
      <w:r w:rsidR="00945F0A" w:rsidRPr="007D1920">
        <w:t>.</w:t>
      </w:r>
    </w:p>
    <w:p w14:paraId="5E592FB4" w14:textId="77777777" w:rsidR="00910368" w:rsidRPr="007D1920" w:rsidRDefault="00910368" w:rsidP="00910368">
      <w:pPr>
        <w:pStyle w:val="notetext"/>
      </w:pPr>
      <w:r w:rsidRPr="007D1920">
        <w:t>Note 1:</w:t>
      </w:r>
      <w:r w:rsidRPr="007D1920">
        <w:tab/>
        <w:t>For specification of one or more classes of franchisors, see sub</w:t>
      </w:r>
      <w:r w:rsidR="00AE5AE2" w:rsidRPr="007D1920">
        <w:t>section 1</w:t>
      </w:r>
      <w:r w:rsidRPr="007D1920">
        <w:t xml:space="preserve">3(3) of the </w:t>
      </w:r>
      <w:r w:rsidRPr="007D1920">
        <w:rPr>
          <w:i/>
        </w:rPr>
        <w:t>Legislation Act 2003</w:t>
      </w:r>
      <w:r w:rsidRPr="007D1920">
        <w:t>.</w:t>
      </w:r>
    </w:p>
    <w:p w14:paraId="1E87E2A3" w14:textId="77777777" w:rsidR="00910368" w:rsidRPr="007D1920" w:rsidRDefault="00910368" w:rsidP="00910368">
      <w:pPr>
        <w:pStyle w:val="notetext"/>
      </w:pPr>
      <w:r w:rsidRPr="007D1920">
        <w:t>Note 2:</w:t>
      </w:r>
      <w:r w:rsidRPr="007D1920">
        <w:tab/>
      </w:r>
      <w:r w:rsidR="004F4515" w:rsidRPr="007D1920">
        <w:t>S</w:t>
      </w:r>
      <w:r w:rsidR="000A0D2F" w:rsidRPr="007D1920">
        <w:t>ection</w:t>
      </w:r>
      <w:r w:rsidRPr="007D1920">
        <w:t> </w:t>
      </w:r>
      <w:r w:rsidR="0017125A" w:rsidRPr="007D1920">
        <w:t>19</w:t>
      </w:r>
      <w:r w:rsidR="00F04A53" w:rsidRPr="007D1920">
        <w:t xml:space="preserve"> of this instrument</w:t>
      </w:r>
      <w:r w:rsidRPr="007D1920">
        <w:t xml:space="preserve"> requires certain information to be included in a disclosure document.</w:t>
      </w:r>
    </w:p>
    <w:p w14:paraId="5E0E3D50" w14:textId="77777777" w:rsidR="00910368" w:rsidRPr="007D1920" w:rsidRDefault="0017125A" w:rsidP="00910368">
      <w:pPr>
        <w:pStyle w:val="ActHead5"/>
      </w:pPr>
      <w:bookmarkStart w:id="141" w:name="_Toc177562550"/>
      <w:r w:rsidRPr="00273CA5">
        <w:rPr>
          <w:rStyle w:val="CharSectno"/>
        </w:rPr>
        <w:t>90</w:t>
      </w:r>
      <w:r w:rsidR="00910368" w:rsidRPr="007D1920">
        <w:t xml:space="preserve">  Obligation to annually update or confirm information included in Register</w:t>
      </w:r>
      <w:r w:rsidR="00341EC0" w:rsidRPr="007D1920">
        <w:t xml:space="preserve"> [S53E]</w:t>
      </w:r>
      <w:bookmarkEnd w:id="141"/>
    </w:p>
    <w:p w14:paraId="63530572" w14:textId="77777777" w:rsidR="00910368" w:rsidRPr="007D1920" w:rsidRDefault="00910368" w:rsidP="00910368">
      <w:pPr>
        <w:pStyle w:val="SubsectionHead"/>
      </w:pPr>
      <w:r w:rsidRPr="007D1920">
        <w:t xml:space="preserve">Franchisors to which this </w:t>
      </w:r>
      <w:r w:rsidR="000A0D2F" w:rsidRPr="007D1920">
        <w:t>section</w:t>
      </w:r>
      <w:r w:rsidRPr="007D1920">
        <w:t xml:space="preserve"> applies</w:t>
      </w:r>
    </w:p>
    <w:p w14:paraId="0304C906" w14:textId="77777777" w:rsidR="00910368" w:rsidRPr="007D1920" w:rsidRDefault="00910368" w:rsidP="00910368">
      <w:pPr>
        <w:pStyle w:val="subsection"/>
      </w:pPr>
      <w:r w:rsidRPr="007D1920">
        <w:tab/>
        <w:t>(1)</w:t>
      </w:r>
      <w:r w:rsidRPr="007D1920">
        <w:tab/>
        <w:t xml:space="preserve">This </w:t>
      </w:r>
      <w:r w:rsidR="000A0D2F" w:rsidRPr="007D1920">
        <w:t>section</w:t>
      </w:r>
      <w:r w:rsidRPr="007D1920">
        <w:t xml:space="preserve"> applies to a franchisor if:</w:t>
      </w:r>
    </w:p>
    <w:p w14:paraId="69A0A027" w14:textId="77777777" w:rsidR="00903EBD" w:rsidRPr="007D1920" w:rsidRDefault="00910368" w:rsidP="00910368">
      <w:pPr>
        <w:pStyle w:val="paragraph"/>
      </w:pPr>
      <w:r w:rsidRPr="007D1920">
        <w:tab/>
        <w:t>(a)</w:t>
      </w:r>
      <w:r w:rsidRPr="007D1920">
        <w:tab/>
        <w:t>information is included, or was required to be included, in the Register under</w:t>
      </w:r>
      <w:r w:rsidR="00903EBD" w:rsidRPr="007D1920">
        <w:t>:</w:t>
      </w:r>
    </w:p>
    <w:p w14:paraId="522CE21E" w14:textId="77777777" w:rsidR="00903EBD" w:rsidRPr="007D1920" w:rsidRDefault="00903EBD" w:rsidP="00903EBD">
      <w:pPr>
        <w:pStyle w:val="paragraphsub"/>
      </w:pPr>
      <w:r w:rsidRPr="007D1920">
        <w:tab/>
        <w:t>(i)</w:t>
      </w:r>
      <w:r w:rsidRPr="007D1920">
        <w:tab/>
      </w:r>
      <w:r w:rsidR="000A0D2F" w:rsidRPr="007D1920">
        <w:t>section</w:t>
      </w:r>
      <w:r w:rsidR="00910368" w:rsidRPr="007D1920">
        <w:t> </w:t>
      </w:r>
      <w:r w:rsidR="0017125A" w:rsidRPr="007D1920">
        <w:t>89</w:t>
      </w:r>
      <w:r w:rsidR="00910368" w:rsidRPr="007D1920">
        <w:t>;</w:t>
      </w:r>
      <w:r w:rsidRPr="007D1920">
        <w:t xml:space="preserve"> or</w:t>
      </w:r>
    </w:p>
    <w:p w14:paraId="1EEB8399" w14:textId="77777777" w:rsidR="00910368" w:rsidRPr="007D1920" w:rsidRDefault="00903EBD" w:rsidP="00903EBD">
      <w:pPr>
        <w:pStyle w:val="paragraphsub"/>
      </w:pPr>
      <w:r w:rsidRPr="007D1920">
        <w:tab/>
        <w:t>(ii)</w:t>
      </w:r>
      <w:r w:rsidRPr="007D1920">
        <w:tab/>
      </w:r>
      <w:r w:rsidR="00AE5AE2" w:rsidRPr="007D1920">
        <w:t>clause 5</w:t>
      </w:r>
      <w:r w:rsidRPr="007D1920">
        <w:t xml:space="preserve">3C or 53D of </w:t>
      </w:r>
      <w:r w:rsidR="00AE5AE2" w:rsidRPr="007D1920">
        <w:t>Schedule 1</w:t>
      </w:r>
      <w:r w:rsidRPr="007D1920">
        <w:t xml:space="preserve"> to the old regulations; </w:t>
      </w:r>
      <w:r w:rsidR="00910368" w:rsidRPr="007D1920">
        <w:t>and</w:t>
      </w:r>
    </w:p>
    <w:p w14:paraId="4C24513C" w14:textId="77777777" w:rsidR="00910368" w:rsidRPr="007D1920" w:rsidRDefault="00910368" w:rsidP="00910368">
      <w:pPr>
        <w:pStyle w:val="paragraph"/>
      </w:pPr>
      <w:r w:rsidRPr="007D1920">
        <w:tab/>
        <w:t>(b)</w:t>
      </w:r>
      <w:r w:rsidRPr="007D1920">
        <w:tab/>
        <w:t>if the franchisor is the master franchisor in a master franchise system—the master franchise system has 2 or more subfranchisors.</w:t>
      </w:r>
    </w:p>
    <w:p w14:paraId="284D3DAB" w14:textId="77777777" w:rsidR="00910368" w:rsidRPr="007D1920" w:rsidRDefault="00910368" w:rsidP="00910368">
      <w:pPr>
        <w:pStyle w:val="SubsectionHead"/>
      </w:pPr>
      <w:r w:rsidRPr="007D1920">
        <w:t>Obligation to update or confirm information</w:t>
      </w:r>
    </w:p>
    <w:p w14:paraId="36439EEA" w14:textId="77777777" w:rsidR="00910368" w:rsidRPr="007D1920" w:rsidRDefault="00910368" w:rsidP="00910368">
      <w:pPr>
        <w:pStyle w:val="subsection"/>
      </w:pPr>
      <w:r w:rsidRPr="007D1920">
        <w:tab/>
        <w:t>(2)</w:t>
      </w:r>
      <w:r w:rsidRPr="007D1920">
        <w:tab/>
        <w:t xml:space="preserve">The franchisor must, in accordance with </w:t>
      </w:r>
      <w:r w:rsidR="00482ED0" w:rsidRPr="007D1920">
        <w:t>subsection (</w:t>
      </w:r>
      <w:r w:rsidRPr="007D1920">
        <w:t>3), do the following:</w:t>
      </w:r>
    </w:p>
    <w:p w14:paraId="5B345005" w14:textId="77777777" w:rsidR="00910368" w:rsidRPr="007D1920" w:rsidRDefault="00910368" w:rsidP="00910368">
      <w:pPr>
        <w:pStyle w:val="paragraph"/>
      </w:pPr>
      <w:r w:rsidRPr="007D1920">
        <w:tab/>
        <w:t>(a)</w:t>
      </w:r>
      <w:r w:rsidRPr="007D1920">
        <w:tab/>
        <w:t>if information included by the franchisor in the Register remains current—confirm that the information is correct;</w:t>
      </w:r>
    </w:p>
    <w:p w14:paraId="00EEC7EE" w14:textId="77777777" w:rsidR="00910368" w:rsidRPr="007D1920" w:rsidRDefault="00910368" w:rsidP="00910368">
      <w:pPr>
        <w:pStyle w:val="paragraph"/>
      </w:pPr>
      <w:r w:rsidRPr="007D1920">
        <w:tab/>
        <w:t>(b)</w:t>
      </w:r>
      <w:r w:rsidRPr="007D1920">
        <w:tab/>
        <w:t>to the extent that the following information is incorrect, out</w:t>
      </w:r>
      <w:r w:rsidR="00F33EB7">
        <w:noBreakHyphen/>
      </w:r>
      <w:r w:rsidRPr="007D1920">
        <w:t>of</w:t>
      </w:r>
      <w:r w:rsidR="00F33EB7">
        <w:noBreakHyphen/>
      </w:r>
      <w:r w:rsidRPr="007D1920">
        <w:t>date or has not previously been provided by the franchisor for inclusion in the Register—provide or update the information</w:t>
      </w:r>
      <w:r w:rsidR="003351F6" w:rsidRPr="007D1920">
        <w:t xml:space="preserve"> mentioned in </w:t>
      </w:r>
      <w:r w:rsidR="00D04802" w:rsidRPr="007D1920">
        <w:t xml:space="preserve">subsection </w:t>
      </w:r>
      <w:r w:rsidR="0017125A" w:rsidRPr="007D1920">
        <w:t>89</w:t>
      </w:r>
      <w:r w:rsidR="00D04802" w:rsidRPr="007D1920">
        <w:t>(2)</w:t>
      </w:r>
      <w:r w:rsidRPr="007D1920">
        <w:t>:</w:t>
      </w:r>
    </w:p>
    <w:p w14:paraId="6378AF74" w14:textId="77777777" w:rsidR="00910368" w:rsidRPr="007D1920" w:rsidRDefault="00910368" w:rsidP="00910368">
      <w:pPr>
        <w:pStyle w:val="paragraph"/>
      </w:pPr>
      <w:r w:rsidRPr="007D1920">
        <w:tab/>
        <w:t>(c)</w:t>
      </w:r>
      <w:r w:rsidRPr="007D1920">
        <w:tab/>
        <w:t xml:space="preserve">provide any information required to be provided to the Secretary under a determination under </w:t>
      </w:r>
      <w:r w:rsidR="00482ED0" w:rsidRPr="007D1920">
        <w:t>subsection (</w:t>
      </w:r>
      <w:r w:rsidRPr="007D1920">
        <w:t xml:space="preserve">4) of this </w:t>
      </w:r>
      <w:r w:rsidR="000A0D2F" w:rsidRPr="007D1920">
        <w:t>section</w:t>
      </w:r>
      <w:r w:rsidRPr="007D1920">
        <w:t>.</w:t>
      </w:r>
    </w:p>
    <w:p w14:paraId="27EFE59C" w14:textId="77777777" w:rsidR="00910368" w:rsidRPr="007D1920" w:rsidRDefault="00910368" w:rsidP="00910368">
      <w:pPr>
        <w:pStyle w:val="notetext"/>
      </w:pPr>
      <w:r w:rsidRPr="007D1920">
        <w:t>Note:</w:t>
      </w:r>
      <w:r w:rsidRPr="007D1920">
        <w:tab/>
        <w:t>Persons other than the franchisor may provide the information on behalf of the franchisor (see Division 4).</w:t>
      </w:r>
    </w:p>
    <w:p w14:paraId="39486944" w14:textId="77777777" w:rsidR="00910368" w:rsidRPr="007D1920" w:rsidRDefault="00910368" w:rsidP="00910368">
      <w:pPr>
        <w:pStyle w:val="Penalty"/>
      </w:pPr>
      <w:r w:rsidRPr="007D1920">
        <w:t>Civil penalty:</w:t>
      </w:r>
      <w:r w:rsidRPr="007D1920">
        <w:tab/>
        <w:t>600 penalty units.</w:t>
      </w:r>
    </w:p>
    <w:p w14:paraId="29FB1625" w14:textId="77777777" w:rsidR="00910368" w:rsidRPr="007D1920" w:rsidRDefault="00910368" w:rsidP="00910368">
      <w:pPr>
        <w:pStyle w:val="subsection"/>
      </w:pPr>
      <w:r w:rsidRPr="007D1920">
        <w:tab/>
        <w:t>(3)</w:t>
      </w:r>
      <w:r w:rsidRPr="007D1920">
        <w:tab/>
        <w:t>The information must be provided:</w:t>
      </w:r>
    </w:p>
    <w:p w14:paraId="208D4503" w14:textId="77777777" w:rsidR="00910368" w:rsidRPr="007D1920" w:rsidRDefault="00910368" w:rsidP="00910368">
      <w:pPr>
        <w:pStyle w:val="paragraph"/>
      </w:pPr>
      <w:r w:rsidRPr="007D1920">
        <w:tab/>
        <w:t>(a)</w:t>
      </w:r>
      <w:r w:rsidRPr="007D1920">
        <w:tab/>
        <w:t>in a form and manner approved by the Secretary in writing; and</w:t>
      </w:r>
    </w:p>
    <w:p w14:paraId="669D4713" w14:textId="77777777" w:rsidR="00F80646" w:rsidRPr="007D1920" w:rsidRDefault="00910368" w:rsidP="00910368">
      <w:pPr>
        <w:pStyle w:val="paragraph"/>
      </w:pPr>
      <w:r w:rsidRPr="007D1920">
        <w:tab/>
        <w:t>(b)</w:t>
      </w:r>
      <w:r w:rsidRPr="007D1920">
        <w:tab/>
      </w:r>
      <w:r w:rsidR="00F80646" w:rsidRPr="007D1920">
        <w:t>either:</w:t>
      </w:r>
    </w:p>
    <w:p w14:paraId="3ABC8C94" w14:textId="77777777" w:rsidR="00D91312" w:rsidRPr="007D1920" w:rsidRDefault="00D91312" w:rsidP="00D91312">
      <w:pPr>
        <w:pStyle w:val="paragraphsub"/>
      </w:pPr>
      <w:r w:rsidRPr="007D1920">
        <w:tab/>
        <w:t>(i)</w:t>
      </w:r>
      <w:r w:rsidRPr="007D1920">
        <w:tab/>
        <w:t xml:space="preserve">unless </w:t>
      </w:r>
      <w:r w:rsidR="0099641B" w:rsidRPr="007D1920">
        <w:t>subparagraph (</w:t>
      </w:r>
      <w:r w:rsidRPr="007D1920">
        <w:t>ii) applies—at least once for each financial year;</w:t>
      </w:r>
    </w:p>
    <w:p w14:paraId="6E69DA16" w14:textId="77777777" w:rsidR="00910368" w:rsidRPr="007D1920" w:rsidRDefault="00F80646" w:rsidP="00F80646">
      <w:pPr>
        <w:pStyle w:val="paragraphsub"/>
      </w:pPr>
      <w:r w:rsidRPr="007D1920">
        <w:tab/>
        <w:t>(i</w:t>
      </w:r>
      <w:r w:rsidR="00E06E59" w:rsidRPr="007D1920">
        <w:t>i</w:t>
      </w:r>
      <w:r w:rsidRPr="007D1920">
        <w:t>)</w:t>
      </w:r>
      <w:r w:rsidRPr="007D1920">
        <w:tab/>
      </w:r>
      <w:r w:rsidR="00F6567B" w:rsidRPr="007D1920">
        <w:t>if the franchisor was required by section </w:t>
      </w:r>
      <w:r w:rsidR="0017125A" w:rsidRPr="007D1920">
        <w:t>89</w:t>
      </w:r>
      <w:r w:rsidR="00F6567B" w:rsidRPr="007D1920">
        <w:t xml:space="preserve"> to provide information for inclusion in the Register for a franchise agreement the franchisor is proposing to enter into—</w:t>
      </w:r>
      <w:r w:rsidR="00910368" w:rsidRPr="007D1920">
        <w:t>at least once for each financial year that</w:t>
      </w:r>
      <w:r w:rsidR="008A1604" w:rsidRPr="007D1920">
        <w:t xml:space="preserve"> ends after the day the franchisor enters into the franchise agreement; </w:t>
      </w:r>
      <w:r w:rsidR="00E06E59" w:rsidRPr="007D1920">
        <w:t>and</w:t>
      </w:r>
    </w:p>
    <w:p w14:paraId="6DE07367" w14:textId="77777777" w:rsidR="00910368" w:rsidRPr="007D1920" w:rsidRDefault="00910368" w:rsidP="00910368">
      <w:pPr>
        <w:pStyle w:val="paragraph"/>
      </w:pPr>
      <w:r w:rsidRPr="007D1920">
        <w:tab/>
        <w:t>(c)</w:t>
      </w:r>
      <w:r w:rsidRPr="007D1920">
        <w:tab/>
        <w:t>on or before the 14th day of the fifth month following the end of the financial year.</w:t>
      </w:r>
    </w:p>
    <w:p w14:paraId="56B82888" w14:textId="77777777" w:rsidR="00910368" w:rsidRPr="007D1920" w:rsidRDefault="00910368" w:rsidP="00910368">
      <w:pPr>
        <w:pStyle w:val="SubsectionHead"/>
      </w:pPr>
      <w:r w:rsidRPr="007D1920">
        <w:lastRenderedPageBreak/>
        <w:t>Franchisors may be required to provide information to the Secretary</w:t>
      </w:r>
    </w:p>
    <w:p w14:paraId="71F7DBD2" w14:textId="77777777" w:rsidR="00910368" w:rsidRPr="007D1920" w:rsidRDefault="00910368" w:rsidP="00910368">
      <w:pPr>
        <w:pStyle w:val="subsection"/>
      </w:pPr>
      <w:r w:rsidRPr="007D1920">
        <w:tab/>
        <w:t>(4)</w:t>
      </w:r>
      <w:r w:rsidRPr="007D1920">
        <w:tab/>
        <w:t xml:space="preserve">The Secretary may, by legislative instrument, determine that each or a specified franchisor must provide to the Secretary information that is required to be included in a disclosure document created by the franchisor </w:t>
      </w:r>
      <w:r w:rsidR="00E4774C" w:rsidRPr="007D1920">
        <w:t xml:space="preserve">that is </w:t>
      </w:r>
      <w:r w:rsidRPr="007D1920">
        <w:t>not</w:t>
      </w:r>
      <w:r w:rsidR="008A6AA6" w:rsidRPr="007D1920">
        <w:t xml:space="preserve"> information mentioned in </w:t>
      </w:r>
      <w:r w:rsidR="000A5BDA" w:rsidRPr="007D1920">
        <w:t xml:space="preserve">subsection </w:t>
      </w:r>
      <w:r w:rsidR="0017125A" w:rsidRPr="007D1920">
        <w:t>87</w:t>
      </w:r>
      <w:r w:rsidR="000A5BDA" w:rsidRPr="007D1920">
        <w:t>(</w:t>
      </w:r>
      <w:r w:rsidR="00071CB0" w:rsidRPr="007D1920">
        <w:t>3</w:t>
      </w:r>
      <w:r w:rsidR="000A5BDA" w:rsidRPr="007D1920">
        <w:t>)</w:t>
      </w:r>
      <w:r w:rsidR="00E4774C" w:rsidRPr="007D1920">
        <w:t>.</w:t>
      </w:r>
    </w:p>
    <w:p w14:paraId="4CB8EF24" w14:textId="77777777" w:rsidR="00910368" w:rsidRPr="007D1920" w:rsidRDefault="00910368" w:rsidP="00910368">
      <w:pPr>
        <w:pStyle w:val="notetext"/>
      </w:pPr>
      <w:r w:rsidRPr="007D1920">
        <w:t>Note 1:</w:t>
      </w:r>
      <w:r w:rsidRPr="007D1920">
        <w:tab/>
        <w:t>For specification of one or more classes of franchisors, see sub</w:t>
      </w:r>
      <w:r w:rsidR="00AE5AE2" w:rsidRPr="007D1920">
        <w:t>section 1</w:t>
      </w:r>
      <w:r w:rsidRPr="007D1920">
        <w:t xml:space="preserve">3(3) of the </w:t>
      </w:r>
      <w:r w:rsidRPr="007D1920">
        <w:rPr>
          <w:i/>
        </w:rPr>
        <w:t>Legislation Act 2003</w:t>
      </w:r>
      <w:r w:rsidRPr="007D1920">
        <w:t>.</w:t>
      </w:r>
    </w:p>
    <w:p w14:paraId="6DBB08A0" w14:textId="77777777" w:rsidR="00910368" w:rsidRPr="007D1920" w:rsidRDefault="00910368" w:rsidP="00910368">
      <w:pPr>
        <w:pStyle w:val="notetext"/>
      </w:pPr>
      <w:r w:rsidRPr="007D1920">
        <w:t>Note 2:</w:t>
      </w:r>
      <w:r w:rsidRPr="007D1920">
        <w:tab/>
      </w:r>
      <w:r w:rsidR="004F4515" w:rsidRPr="007D1920">
        <w:t>S</w:t>
      </w:r>
      <w:r w:rsidR="000A0D2F" w:rsidRPr="007D1920">
        <w:t>ection</w:t>
      </w:r>
      <w:r w:rsidRPr="007D1920">
        <w:t> </w:t>
      </w:r>
      <w:r w:rsidR="0017125A" w:rsidRPr="007D1920">
        <w:t>19</w:t>
      </w:r>
      <w:r w:rsidR="00F04A53" w:rsidRPr="007D1920">
        <w:t xml:space="preserve"> of this instrument</w:t>
      </w:r>
      <w:r w:rsidRPr="007D1920">
        <w:t xml:space="preserve"> requires certain information to be included in a disclosure document.</w:t>
      </w:r>
    </w:p>
    <w:p w14:paraId="3B46C614" w14:textId="77777777" w:rsidR="00910368" w:rsidRPr="007D1920" w:rsidRDefault="00910368" w:rsidP="00AF2512">
      <w:pPr>
        <w:pStyle w:val="ActHead3"/>
        <w:pageBreakBefore/>
      </w:pPr>
      <w:bookmarkStart w:id="142" w:name="_Toc177562551"/>
      <w:r w:rsidRPr="00273CA5">
        <w:rPr>
          <w:rStyle w:val="CharDivNo"/>
        </w:rPr>
        <w:lastRenderedPageBreak/>
        <w:t>Division 3</w:t>
      </w:r>
      <w:r w:rsidRPr="007D1920">
        <w:t>—</w:t>
      </w:r>
      <w:r w:rsidRPr="00273CA5">
        <w:rPr>
          <w:rStyle w:val="CharDivText"/>
        </w:rPr>
        <w:t>Redacting certain information from documents</w:t>
      </w:r>
      <w:bookmarkEnd w:id="142"/>
    </w:p>
    <w:p w14:paraId="2529D318" w14:textId="77777777" w:rsidR="00910368" w:rsidRPr="007D1920" w:rsidRDefault="0017125A" w:rsidP="00910368">
      <w:pPr>
        <w:pStyle w:val="ActHead5"/>
      </w:pPr>
      <w:bookmarkStart w:id="143" w:name="_Toc177562552"/>
      <w:r w:rsidRPr="00273CA5">
        <w:rPr>
          <w:rStyle w:val="CharSectno"/>
        </w:rPr>
        <w:t>91</w:t>
      </w:r>
      <w:r w:rsidR="00910368" w:rsidRPr="007D1920">
        <w:t xml:space="preserve">  Redacting certain information from documents</w:t>
      </w:r>
      <w:r w:rsidR="00341EC0" w:rsidRPr="007D1920">
        <w:t xml:space="preserve"> [S53F]</w:t>
      </w:r>
      <w:bookmarkEnd w:id="143"/>
    </w:p>
    <w:p w14:paraId="509413CA" w14:textId="77777777" w:rsidR="00910368" w:rsidRPr="007D1920" w:rsidRDefault="00910368" w:rsidP="00910368">
      <w:pPr>
        <w:pStyle w:val="subsection"/>
      </w:pPr>
      <w:r w:rsidRPr="007D1920">
        <w:tab/>
        <w:t>(1)</w:t>
      </w:r>
      <w:r w:rsidRPr="007D1920">
        <w:tab/>
        <w:t xml:space="preserve">This </w:t>
      </w:r>
      <w:r w:rsidR="000A0D2F" w:rsidRPr="007D1920">
        <w:t>section</w:t>
      </w:r>
      <w:r w:rsidRPr="007D1920">
        <w:t xml:space="preserve"> applies to a franchisor if the franchisor is providing for inclusion in the Register:</w:t>
      </w:r>
    </w:p>
    <w:p w14:paraId="5BC7FE94" w14:textId="77777777" w:rsidR="00910368" w:rsidRPr="007D1920" w:rsidRDefault="00910368" w:rsidP="00910368">
      <w:pPr>
        <w:pStyle w:val="paragraph"/>
      </w:pPr>
      <w:r w:rsidRPr="007D1920">
        <w:tab/>
        <w:t>(a)</w:t>
      </w:r>
      <w:r w:rsidRPr="007D1920">
        <w:tab/>
        <w:t>a document referred to in sub</w:t>
      </w:r>
      <w:r w:rsidR="000A0D2F" w:rsidRPr="007D1920">
        <w:t>section</w:t>
      </w:r>
      <w:r w:rsidRPr="007D1920">
        <w:t> </w:t>
      </w:r>
      <w:r w:rsidR="0017125A" w:rsidRPr="007D1920">
        <w:t>87</w:t>
      </w:r>
      <w:r w:rsidRPr="007D1920">
        <w:t>(</w:t>
      </w:r>
      <w:r w:rsidR="00071CB0" w:rsidRPr="007D1920">
        <w:t>4</w:t>
      </w:r>
      <w:r w:rsidRPr="007D1920">
        <w:t>); or</w:t>
      </w:r>
    </w:p>
    <w:p w14:paraId="227E5792" w14:textId="77777777" w:rsidR="00910368" w:rsidRPr="007D1920" w:rsidRDefault="00910368" w:rsidP="00910368">
      <w:pPr>
        <w:pStyle w:val="paragraph"/>
      </w:pPr>
      <w:r w:rsidRPr="007D1920">
        <w:tab/>
        <w:t>(b)</w:t>
      </w:r>
      <w:r w:rsidRPr="007D1920">
        <w:tab/>
        <w:t>a link to a website that publishes such a document.</w:t>
      </w:r>
    </w:p>
    <w:p w14:paraId="63F253C7" w14:textId="77777777" w:rsidR="00FA7E21" w:rsidRPr="007D1920" w:rsidRDefault="00910368" w:rsidP="008C1E9A">
      <w:pPr>
        <w:pStyle w:val="subsection"/>
      </w:pPr>
      <w:r w:rsidRPr="007D1920">
        <w:tab/>
        <w:t>(2)</w:t>
      </w:r>
      <w:r w:rsidRPr="007D1920">
        <w:tab/>
        <w:t>Before the franchisor provides the document or link for inclusion in the Register, the franchisor</w:t>
      </w:r>
      <w:r w:rsidR="008C1E9A" w:rsidRPr="007D1920">
        <w:t xml:space="preserve"> </w:t>
      </w:r>
      <w:r w:rsidRPr="007D1920">
        <w:t>must redact from the document</w:t>
      </w:r>
      <w:r w:rsidR="00FA7E21" w:rsidRPr="007D1920">
        <w:t xml:space="preserve"> information mentioned in </w:t>
      </w:r>
      <w:r w:rsidR="000A5BDA" w:rsidRPr="007D1920">
        <w:t xml:space="preserve">subsection </w:t>
      </w:r>
      <w:r w:rsidR="0017125A" w:rsidRPr="007D1920">
        <w:t>87</w:t>
      </w:r>
      <w:r w:rsidR="000A5BDA" w:rsidRPr="007D1920">
        <w:t>(</w:t>
      </w:r>
      <w:r w:rsidR="00071CB0" w:rsidRPr="007D1920">
        <w:t>3</w:t>
      </w:r>
      <w:r w:rsidR="000A5BDA" w:rsidRPr="007D1920">
        <w:t>)</w:t>
      </w:r>
      <w:r w:rsidR="00FA7E21" w:rsidRPr="007D1920">
        <w:t>.</w:t>
      </w:r>
    </w:p>
    <w:p w14:paraId="6284EE08" w14:textId="77777777" w:rsidR="008C1E9A" w:rsidRPr="007D1920" w:rsidRDefault="008C1E9A" w:rsidP="008C1E9A">
      <w:pPr>
        <w:pStyle w:val="Penalty"/>
      </w:pPr>
      <w:r w:rsidRPr="007D1920">
        <w:t>Civil penalty:</w:t>
      </w:r>
      <w:r w:rsidRPr="007D1920">
        <w:tab/>
        <w:t>600 penalty units.</w:t>
      </w:r>
    </w:p>
    <w:p w14:paraId="20AC8299" w14:textId="77777777" w:rsidR="00910368" w:rsidRPr="007D1920" w:rsidRDefault="008C1E9A" w:rsidP="008C1E9A">
      <w:pPr>
        <w:pStyle w:val="subsection"/>
      </w:pPr>
      <w:r w:rsidRPr="007D1920">
        <w:tab/>
        <w:t>(3)</w:t>
      </w:r>
      <w:r w:rsidRPr="007D1920">
        <w:tab/>
        <w:t xml:space="preserve">Before the franchisor provides the document or link for inclusion in the Register, the franchisor </w:t>
      </w:r>
      <w:r w:rsidR="00910368" w:rsidRPr="007D1920">
        <w:t>may redact from the document information that is of a commercial nature and is commercially sensitive.</w:t>
      </w:r>
    </w:p>
    <w:p w14:paraId="151AEB52" w14:textId="77777777" w:rsidR="00910368" w:rsidRPr="007D1920" w:rsidRDefault="00910368" w:rsidP="00AF2512">
      <w:pPr>
        <w:pStyle w:val="ActHead3"/>
        <w:pageBreakBefore/>
      </w:pPr>
      <w:bookmarkStart w:id="144" w:name="_Toc177562553"/>
      <w:r w:rsidRPr="00273CA5">
        <w:rPr>
          <w:rStyle w:val="CharDivNo"/>
        </w:rPr>
        <w:lastRenderedPageBreak/>
        <w:t>Division 4</w:t>
      </w:r>
      <w:r w:rsidRPr="007D1920">
        <w:t>—</w:t>
      </w:r>
      <w:r w:rsidRPr="00273CA5">
        <w:rPr>
          <w:rStyle w:val="CharDivText"/>
        </w:rPr>
        <w:t>Giving of information by agents</w:t>
      </w:r>
      <w:bookmarkEnd w:id="144"/>
    </w:p>
    <w:p w14:paraId="44C2640F" w14:textId="77777777" w:rsidR="00910368" w:rsidRPr="007D1920" w:rsidRDefault="0017125A" w:rsidP="00910368">
      <w:pPr>
        <w:pStyle w:val="ActHead5"/>
      </w:pPr>
      <w:bookmarkStart w:id="145" w:name="_Toc177562554"/>
      <w:r w:rsidRPr="00273CA5">
        <w:rPr>
          <w:rStyle w:val="CharSectno"/>
        </w:rPr>
        <w:t>92</w:t>
      </w:r>
      <w:r w:rsidR="00910368" w:rsidRPr="007D1920">
        <w:t xml:space="preserve">  Agents may provide or give information</w:t>
      </w:r>
      <w:r w:rsidR="00341EC0" w:rsidRPr="007D1920">
        <w:t xml:space="preserve"> [S53G]</w:t>
      </w:r>
      <w:bookmarkEnd w:id="145"/>
    </w:p>
    <w:p w14:paraId="708560EC" w14:textId="77777777" w:rsidR="00910368" w:rsidRPr="007D1920" w:rsidRDefault="00910368" w:rsidP="00910368">
      <w:pPr>
        <w:pStyle w:val="subsection"/>
      </w:pPr>
      <w:r w:rsidRPr="007D1920">
        <w:tab/>
      </w:r>
      <w:r w:rsidRPr="007D1920">
        <w:tab/>
        <w:t xml:space="preserve">A franchisor required under a </w:t>
      </w:r>
      <w:r w:rsidR="00075A71" w:rsidRPr="007D1920">
        <w:t>section</w:t>
      </w:r>
      <w:r w:rsidRPr="007D1920">
        <w:t xml:space="preserve"> in </w:t>
      </w:r>
      <w:r w:rsidR="00AE5AE2" w:rsidRPr="007D1920">
        <w:t>Division 2</w:t>
      </w:r>
      <w:r w:rsidRPr="007D1920">
        <w:t xml:space="preserve"> to provide or give information is taken to have complied with the requirement if someone else provides or gives the information in accordance with the </w:t>
      </w:r>
      <w:r w:rsidR="00075A71" w:rsidRPr="007D1920">
        <w:t>section</w:t>
      </w:r>
      <w:r w:rsidRPr="007D1920">
        <w:t xml:space="preserve"> on the franchisor’s behalf.</w:t>
      </w:r>
    </w:p>
    <w:p w14:paraId="47E436E5" w14:textId="77777777" w:rsidR="00910368" w:rsidRPr="007D1920" w:rsidRDefault="00910368" w:rsidP="00AF2512">
      <w:pPr>
        <w:pStyle w:val="ActHead3"/>
        <w:pageBreakBefore/>
      </w:pPr>
      <w:bookmarkStart w:id="146" w:name="_Toc177562555"/>
      <w:r w:rsidRPr="00273CA5">
        <w:rPr>
          <w:rStyle w:val="CharDivNo"/>
        </w:rPr>
        <w:lastRenderedPageBreak/>
        <w:t>Division 5</w:t>
      </w:r>
      <w:r w:rsidRPr="007D1920">
        <w:t>—</w:t>
      </w:r>
      <w:r w:rsidRPr="00273CA5">
        <w:rPr>
          <w:rStyle w:val="CharDivText"/>
        </w:rPr>
        <w:t>Other matters</w:t>
      </w:r>
      <w:bookmarkEnd w:id="146"/>
    </w:p>
    <w:p w14:paraId="191ABE18" w14:textId="77777777" w:rsidR="00910368" w:rsidRPr="007D1920" w:rsidRDefault="0017125A" w:rsidP="00910368">
      <w:pPr>
        <w:pStyle w:val="ActHead5"/>
      </w:pPr>
      <w:bookmarkStart w:id="147" w:name="_Toc177562556"/>
      <w:r w:rsidRPr="00273CA5">
        <w:rPr>
          <w:rStyle w:val="CharSectno"/>
        </w:rPr>
        <w:t>93</w:t>
      </w:r>
      <w:r w:rsidR="00910368" w:rsidRPr="007D1920">
        <w:t xml:space="preserve">  Delegations by Secretary</w:t>
      </w:r>
      <w:r w:rsidR="00341EC0" w:rsidRPr="007D1920">
        <w:t xml:space="preserve"> [S53H]</w:t>
      </w:r>
      <w:bookmarkEnd w:id="147"/>
    </w:p>
    <w:p w14:paraId="31FB5C76" w14:textId="77777777" w:rsidR="00910368" w:rsidRPr="007D1920" w:rsidRDefault="00910368" w:rsidP="00910368">
      <w:pPr>
        <w:pStyle w:val="subsection"/>
      </w:pPr>
      <w:r w:rsidRPr="007D1920">
        <w:tab/>
        <w:t>(1)</w:t>
      </w:r>
      <w:r w:rsidRPr="007D1920">
        <w:tab/>
        <w:t>The Secretary may, in writing, delegate all or any of the Secretary’s functions or powers under this Part to an SES employee, or acting SES employee, in the Department.</w:t>
      </w:r>
    </w:p>
    <w:p w14:paraId="1316E81F" w14:textId="77777777" w:rsidR="00910368" w:rsidRPr="007D1920" w:rsidRDefault="00910368" w:rsidP="00910368">
      <w:pPr>
        <w:pStyle w:val="notetext"/>
      </w:pPr>
      <w:r w:rsidRPr="007D1920">
        <w:t>Note:</w:t>
      </w:r>
      <w:r w:rsidRPr="007D1920">
        <w:tab/>
        <w:t xml:space="preserve">Sections 34AA to 34A of the </w:t>
      </w:r>
      <w:r w:rsidRPr="007D1920">
        <w:rPr>
          <w:i/>
        </w:rPr>
        <w:t>Acts Interpretation Act 1901</w:t>
      </w:r>
      <w:r w:rsidRPr="007D1920">
        <w:t xml:space="preserve"> contain provisions relating to delegations.</w:t>
      </w:r>
    </w:p>
    <w:p w14:paraId="70D3AB26" w14:textId="77777777" w:rsidR="00910368" w:rsidRPr="007D1920" w:rsidRDefault="00910368" w:rsidP="00910368">
      <w:pPr>
        <w:pStyle w:val="subsection"/>
      </w:pPr>
      <w:r w:rsidRPr="007D1920">
        <w:tab/>
        <w:t>(2)</w:t>
      </w:r>
      <w:r w:rsidRPr="007D1920">
        <w:tab/>
        <w:t>In performing a delegated function or exercising a delegated power, the delegate must comply with any written directions of the Secretary.</w:t>
      </w:r>
    </w:p>
    <w:p w14:paraId="0359D25C" w14:textId="77777777" w:rsidR="0013416B" w:rsidRPr="007D1920" w:rsidRDefault="00A758B2" w:rsidP="00520FC5">
      <w:pPr>
        <w:pStyle w:val="ActHead1"/>
        <w:pageBreakBefore/>
      </w:pPr>
      <w:bookmarkStart w:id="148" w:name="_Toc177562557"/>
      <w:r w:rsidRPr="00273CA5">
        <w:rPr>
          <w:rStyle w:val="CharChapNo"/>
        </w:rPr>
        <w:lastRenderedPageBreak/>
        <w:t>Chapter 3</w:t>
      </w:r>
      <w:r w:rsidR="00910368" w:rsidRPr="007D1920">
        <w:t>—</w:t>
      </w:r>
      <w:r w:rsidR="00910368" w:rsidRPr="00273CA5">
        <w:rPr>
          <w:rStyle w:val="CharChapText"/>
        </w:rPr>
        <w:t>Application, saving and transitional provisions</w:t>
      </w:r>
      <w:bookmarkEnd w:id="148"/>
    </w:p>
    <w:p w14:paraId="27E7C926" w14:textId="77777777" w:rsidR="0013416B" w:rsidRPr="007D1920" w:rsidRDefault="00AE5AE2" w:rsidP="0013416B">
      <w:pPr>
        <w:pStyle w:val="ActHead2"/>
      </w:pPr>
      <w:bookmarkStart w:id="149" w:name="_Toc177562558"/>
      <w:r w:rsidRPr="00273CA5">
        <w:rPr>
          <w:rStyle w:val="CharPartNo"/>
        </w:rPr>
        <w:t>Part 1</w:t>
      </w:r>
      <w:r w:rsidR="00D97D2D" w:rsidRPr="007D1920">
        <w:t>—</w:t>
      </w:r>
      <w:r w:rsidR="00D97D2D" w:rsidRPr="00273CA5">
        <w:rPr>
          <w:rStyle w:val="CharPartText"/>
        </w:rPr>
        <w:t>Provisions relating to this instrument as made</w:t>
      </w:r>
      <w:bookmarkEnd w:id="149"/>
    </w:p>
    <w:p w14:paraId="021C735A" w14:textId="77777777" w:rsidR="00A306BC" w:rsidRPr="00273CA5" w:rsidRDefault="00A306BC" w:rsidP="00A306BC">
      <w:pPr>
        <w:pStyle w:val="Header"/>
      </w:pPr>
      <w:r w:rsidRPr="00273CA5">
        <w:rPr>
          <w:rStyle w:val="CharDivNo"/>
        </w:rPr>
        <w:t xml:space="preserve"> </w:t>
      </w:r>
      <w:r w:rsidRPr="00273CA5">
        <w:rPr>
          <w:rStyle w:val="CharDivText"/>
        </w:rPr>
        <w:t xml:space="preserve"> </w:t>
      </w:r>
    </w:p>
    <w:p w14:paraId="1881EE2F" w14:textId="77777777" w:rsidR="00D97D2D" w:rsidRPr="007D1920" w:rsidRDefault="0017125A" w:rsidP="00A306BC">
      <w:pPr>
        <w:pStyle w:val="ActHead5"/>
        <w:rPr>
          <w:noProof/>
        </w:rPr>
      </w:pPr>
      <w:bookmarkStart w:id="150" w:name="_Toc177562559"/>
      <w:r w:rsidRPr="00273CA5">
        <w:rPr>
          <w:rStyle w:val="CharSectno"/>
        </w:rPr>
        <w:t>94</w:t>
      </w:r>
      <w:r w:rsidR="00A306BC" w:rsidRPr="007D1920">
        <w:t xml:space="preserve">  Saving—</w:t>
      </w:r>
      <w:r w:rsidR="00A306BC" w:rsidRPr="007D1920">
        <w:rPr>
          <w:i/>
          <w:noProof/>
        </w:rPr>
        <w:t>Competition and Consumer (Industry Codes—Franchising) (Additional Information Required by the Secretary) Determination 2022</w:t>
      </w:r>
      <w:bookmarkEnd w:id="150"/>
    </w:p>
    <w:p w14:paraId="4B9B342D" w14:textId="77777777" w:rsidR="00A306BC" w:rsidRPr="007D1920" w:rsidRDefault="00A306BC" w:rsidP="00A306BC">
      <w:pPr>
        <w:pStyle w:val="subsection"/>
        <w:rPr>
          <w:noProof/>
        </w:rPr>
      </w:pPr>
      <w:r w:rsidRPr="007D1920">
        <w:tab/>
      </w:r>
      <w:r w:rsidRPr="007D1920">
        <w:tab/>
      </w:r>
      <w:r w:rsidR="00CB0A2F" w:rsidRPr="007D1920">
        <w:t>Despite the repeal of the</w:t>
      </w:r>
      <w:r w:rsidR="00F778B5" w:rsidRPr="007D1920">
        <w:t xml:space="preserve"> old regulations</w:t>
      </w:r>
      <w:r w:rsidR="00CB0A2F" w:rsidRPr="007D1920">
        <w:t xml:space="preserve"> on </w:t>
      </w:r>
      <w:r w:rsidR="00B678E3" w:rsidRPr="007D1920">
        <w:t>1 April</w:t>
      </w:r>
      <w:r w:rsidR="00CB0A2F" w:rsidRPr="007D1920">
        <w:t xml:space="preserve"> 2025, </w:t>
      </w:r>
      <w:r w:rsidR="00E5128D" w:rsidRPr="007D1920">
        <w:t>t</w:t>
      </w:r>
      <w:r w:rsidRPr="007D1920">
        <w:t xml:space="preserve">he </w:t>
      </w:r>
      <w:r w:rsidRPr="007D1920">
        <w:rPr>
          <w:i/>
          <w:noProof/>
        </w:rPr>
        <w:t>Competition and Consumer (Industry Codes—Franchising) (Additional Information Required by the Secretary) Determination 2022</w:t>
      </w:r>
      <w:r w:rsidR="00D079CF" w:rsidRPr="007D1920">
        <w:rPr>
          <w:noProof/>
        </w:rPr>
        <w:t xml:space="preserve">, as in force immediately before </w:t>
      </w:r>
      <w:r w:rsidR="00CB0A2F" w:rsidRPr="007D1920">
        <w:rPr>
          <w:noProof/>
        </w:rPr>
        <w:t xml:space="preserve">that </w:t>
      </w:r>
      <w:r w:rsidR="00A267C8" w:rsidRPr="007D1920">
        <w:rPr>
          <w:noProof/>
        </w:rPr>
        <w:t>day</w:t>
      </w:r>
      <w:r w:rsidR="00D079CF" w:rsidRPr="007D1920">
        <w:rPr>
          <w:noProof/>
        </w:rPr>
        <w:t xml:space="preserve">, </w:t>
      </w:r>
      <w:r w:rsidR="00CB0A2F" w:rsidRPr="007D1920">
        <w:rPr>
          <w:noProof/>
        </w:rPr>
        <w:t>continues in force</w:t>
      </w:r>
      <w:r w:rsidR="003971CB" w:rsidRPr="007D1920">
        <w:rPr>
          <w:noProof/>
        </w:rPr>
        <w:t>,</w:t>
      </w:r>
      <w:r w:rsidR="001C6428" w:rsidRPr="007D1920">
        <w:rPr>
          <w:noProof/>
        </w:rPr>
        <w:t xml:space="preserve"> and has effect</w:t>
      </w:r>
      <w:r w:rsidR="003971CB" w:rsidRPr="007D1920">
        <w:rPr>
          <w:noProof/>
        </w:rPr>
        <w:t xml:space="preserve"> for the purposes of </w:t>
      </w:r>
      <w:r w:rsidR="001C6428" w:rsidRPr="007D1920">
        <w:rPr>
          <w:noProof/>
        </w:rPr>
        <w:t xml:space="preserve">section </w:t>
      </w:r>
      <w:r w:rsidR="0017125A" w:rsidRPr="007D1920">
        <w:rPr>
          <w:noProof/>
        </w:rPr>
        <w:t>89</w:t>
      </w:r>
      <w:r w:rsidR="00F07415" w:rsidRPr="007D1920">
        <w:rPr>
          <w:noProof/>
        </w:rPr>
        <w:t xml:space="preserve"> of this instrument</w:t>
      </w:r>
      <w:r w:rsidR="001C6428" w:rsidRPr="007D1920">
        <w:rPr>
          <w:noProof/>
        </w:rPr>
        <w:t>,</w:t>
      </w:r>
      <w:r w:rsidR="00CB0A2F" w:rsidRPr="007D1920">
        <w:rPr>
          <w:noProof/>
        </w:rPr>
        <w:t xml:space="preserve"> </w:t>
      </w:r>
      <w:r w:rsidR="00AD6FF2" w:rsidRPr="007D1920">
        <w:rPr>
          <w:noProof/>
        </w:rPr>
        <w:t>as if:</w:t>
      </w:r>
    </w:p>
    <w:p w14:paraId="1C2D8E8C" w14:textId="77777777" w:rsidR="00AD6FF2" w:rsidRPr="007D1920" w:rsidRDefault="00AD6FF2" w:rsidP="00AD6FF2">
      <w:pPr>
        <w:pStyle w:val="paragraph"/>
      </w:pPr>
      <w:r w:rsidRPr="007D1920">
        <w:tab/>
        <w:t>(a)</w:t>
      </w:r>
      <w:r w:rsidRPr="007D1920">
        <w:tab/>
      </w:r>
      <w:r w:rsidR="00B260D2" w:rsidRPr="007D1920">
        <w:t xml:space="preserve">the </w:t>
      </w:r>
      <w:r w:rsidRPr="007D1920">
        <w:t>reference</w:t>
      </w:r>
      <w:r w:rsidR="00B260D2" w:rsidRPr="007D1920">
        <w:t xml:space="preserve"> in the definition of </w:t>
      </w:r>
      <w:r w:rsidR="00B260D2" w:rsidRPr="007D1920">
        <w:rPr>
          <w:b/>
          <w:i/>
        </w:rPr>
        <w:t>Franchising Code of Conduct</w:t>
      </w:r>
      <w:r w:rsidR="00B260D2" w:rsidRPr="007D1920">
        <w:t xml:space="preserve"> in </w:t>
      </w:r>
      <w:r w:rsidR="00AE5AE2" w:rsidRPr="007D1920">
        <w:t>section 4</w:t>
      </w:r>
      <w:r w:rsidR="00B260D2" w:rsidRPr="007D1920">
        <w:t xml:space="preserve"> of that </w:t>
      </w:r>
      <w:r w:rsidR="006E6492" w:rsidRPr="007D1920">
        <w:t>d</w:t>
      </w:r>
      <w:r w:rsidR="00B260D2" w:rsidRPr="007D1920">
        <w:t>etermination</w:t>
      </w:r>
      <w:r w:rsidRPr="007D1920">
        <w:t xml:space="preserve"> to </w:t>
      </w:r>
      <w:r w:rsidR="00AE5AE2" w:rsidRPr="007D1920">
        <w:t>Schedule 1</w:t>
      </w:r>
      <w:r w:rsidRPr="007D1920">
        <w:t xml:space="preserve"> </w:t>
      </w:r>
      <w:r w:rsidR="00E5128D" w:rsidRPr="007D1920">
        <w:t xml:space="preserve">to </w:t>
      </w:r>
      <w:r w:rsidR="00B130CF" w:rsidRPr="007D1920">
        <w:t>the old</w:t>
      </w:r>
      <w:r w:rsidR="00E5128D" w:rsidRPr="007D1920">
        <w:t xml:space="preserve"> regulations were </w:t>
      </w:r>
      <w:r w:rsidR="006E6492" w:rsidRPr="007D1920">
        <w:t xml:space="preserve">a </w:t>
      </w:r>
      <w:r w:rsidR="00E5128D" w:rsidRPr="007D1920">
        <w:t xml:space="preserve">reference to </w:t>
      </w:r>
      <w:r w:rsidR="00AE5AE2" w:rsidRPr="007D1920">
        <w:t>Chapter 2</w:t>
      </w:r>
      <w:r w:rsidR="00E5128D" w:rsidRPr="007D1920">
        <w:t xml:space="preserve"> of this instrument; and</w:t>
      </w:r>
    </w:p>
    <w:p w14:paraId="1AC24F6D" w14:textId="77777777" w:rsidR="00AD6FF2" w:rsidRPr="007D1920" w:rsidRDefault="00E5128D" w:rsidP="00AD6FF2">
      <w:pPr>
        <w:pStyle w:val="paragraph"/>
      </w:pPr>
      <w:r w:rsidRPr="007D1920">
        <w:tab/>
        <w:t>(b)</w:t>
      </w:r>
      <w:r w:rsidRPr="007D1920">
        <w:tab/>
      </w:r>
      <w:r w:rsidR="006E6492" w:rsidRPr="007D1920">
        <w:t xml:space="preserve">the </w:t>
      </w:r>
      <w:r w:rsidR="00C87363" w:rsidRPr="007D1920">
        <w:t>references</w:t>
      </w:r>
      <w:r w:rsidR="006E6492" w:rsidRPr="007D1920">
        <w:t xml:space="preserve"> in </w:t>
      </w:r>
      <w:r w:rsidR="00AE5AE2" w:rsidRPr="007D1920">
        <w:t>subsection 6</w:t>
      </w:r>
      <w:r w:rsidR="00244B80" w:rsidRPr="007D1920">
        <w:t>(1)</w:t>
      </w:r>
      <w:r w:rsidR="006E6492" w:rsidRPr="007D1920">
        <w:t xml:space="preserve"> of that determination</w:t>
      </w:r>
      <w:r w:rsidR="00C87363" w:rsidRPr="007D1920">
        <w:t xml:space="preserve"> to </w:t>
      </w:r>
      <w:r w:rsidR="00AE5AE2" w:rsidRPr="007D1920">
        <w:t>subclause 5</w:t>
      </w:r>
      <w:r w:rsidR="00AD6FF2" w:rsidRPr="007D1920">
        <w:t xml:space="preserve">3D(4) </w:t>
      </w:r>
      <w:r w:rsidR="00C87363" w:rsidRPr="007D1920">
        <w:t xml:space="preserve">and </w:t>
      </w:r>
      <w:r w:rsidR="00AE5AE2" w:rsidRPr="007D1920">
        <w:t>clause 5</w:t>
      </w:r>
      <w:r w:rsidR="001E799C" w:rsidRPr="007D1920">
        <w:t>3D</w:t>
      </w:r>
      <w:r w:rsidR="00C87363" w:rsidRPr="007D1920">
        <w:t xml:space="preserve"> </w:t>
      </w:r>
      <w:r w:rsidR="009F0ED6" w:rsidRPr="007D1920">
        <w:t xml:space="preserve">were references to </w:t>
      </w:r>
      <w:r w:rsidR="001E799C" w:rsidRPr="007D1920">
        <w:t>sub</w:t>
      </w:r>
      <w:r w:rsidR="009F0ED6" w:rsidRPr="007D1920">
        <w:t>section</w:t>
      </w:r>
      <w:r w:rsidR="001E799C" w:rsidRPr="007D1920">
        <w:t xml:space="preserve"> </w:t>
      </w:r>
      <w:r w:rsidR="0017125A" w:rsidRPr="007D1920">
        <w:t>89</w:t>
      </w:r>
      <w:r w:rsidR="001E799C" w:rsidRPr="007D1920">
        <w:t xml:space="preserve">(4) and section </w:t>
      </w:r>
      <w:r w:rsidR="0017125A" w:rsidRPr="007D1920">
        <w:t>89</w:t>
      </w:r>
      <w:r w:rsidR="000B4824" w:rsidRPr="007D1920">
        <w:t>; and</w:t>
      </w:r>
    </w:p>
    <w:p w14:paraId="2B6DD5C6" w14:textId="77777777" w:rsidR="000B4824" w:rsidRPr="007D1920" w:rsidRDefault="000B4824" w:rsidP="00AD6FF2">
      <w:pPr>
        <w:pStyle w:val="paragraph"/>
      </w:pPr>
      <w:r w:rsidRPr="007D1920">
        <w:tab/>
        <w:t>(c)</w:t>
      </w:r>
      <w:r w:rsidRPr="007D1920">
        <w:tab/>
        <w:t xml:space="preserve">the references in </w:t>
      </w:r>
      <w:r w:rsidR="00AE5AE2" w:rsidRPr="007D1920">
        <w:t>section 7</w:t>
      </w:r>
      <w:r w:rsidRPr="007D1920">
        <w:t xml:space="preserve"> of that determination to </w:t>
      </w:r>
      <w:r w:rsidR="00767BDA" w:rsidRPr="007D1920">
        <w:t xml:space="preserve">items of </w:t>
      </w:r>
      <w:r w:rsidR="00AE5AE2" w:rsidRPr="007D1920">
        <w:t>Annexure 1</w:t>
      </w:r>
      <w:r w:rsidR="00767BDA" w:rsidRPr="007D1920">
        <w:t xml:space="preserve"> to the Franchising Code of Conduct were references to clauses of </w:t>
      </w:r>
      <w:r w:rsidR="00AE5AE2" w:rsidRPr="007D1920">
        <w:t>Schedule 1</w:t>
      </w:r>
      <w:r w:rsidR="00767BDA" w:rsidRPr="007D1920">
        <w:t xml:space="preserve"> to this instrument</w:t>
      </w:r>
      <w:r w:rsidR="00817538" w:rsidRPr="007D1920">
        <w:t>.</w:t>
      </w:r>
    </w:p>
    <w:p w14:paraId="2FAEEA37" w14:textId="77777777" w:rsidR="008524CF" w:rsidRPr="007D1920" w:rsidRDefault="008524CF" w:rsidP="00114061"/>
    <w:p w14:paraId="645C1F4A" w14:textId="77777777" w:rsidR="00910368" w:rsidRPr="007D1920" w:rsidRDefault="00AE5AE2" w:rsidP="009C2F8A">
      <w:pPr>
        <w:pStyle w:val="ActHead1"/>
        <w:pageBreakBefore/>
      </w:pPr>
      <w:bookmarkStart w:id="151" w:name="_Toc177562560"/>
      <w:bookmarkEnd w:id="107"/>
      <w:r w:rsidRPr="00273CA5">
        <w:rPr>
          <w:rStyle w:val="CharChapNo"/>
        </w:rPr>
        <w:lastRenderedPageBreak/>
        <w:t>Schedule 1</w:t>
      </w:r>
      <w:r w:rsidR="00910368" w:rsidRPr="007D1920">
        <w:t>—</w:t>
      </w:r>
      <w:r w:rsidR="00910368" w:rsidRPr="00273CA5">
        <w:rPr>
          <w:rStyle w:val="CharChapText"/>
        </w:rPr>
        <w:t>Disclosure document for franchisee or prospective franchisee</w:t>
      </w:r>
      <w:bookmarkEnd w:id="151"/>
    </w:p>
    <w:p w14:paraId="3D293585" w14:textId="77777777" w:rsidR="00910368" w:rsidRPr="007D1920" w:rsidRDefault="00910368" w:rsidP="00910368">
      <w:pPr>
        <w:pStyle w:val="notemargin"/>
      </w:pPr>
      <w:r w:rsidRPr="007D1920">
        <w:t>Note:</w:t>
      </w:r>
      <w:r w:rsidRPr="007D1920">
        <w:tab/>
        <w:t>See sub</w:t>
      </w:r>
      <w:r w:rsidR="0069419C" w:rsidRPr="007D1920">
        <w:t>section</w:t>
      </w:r>
      <w:r w:rsidRPr="007D1920">
        <w:t> </w:t>
      </w:r>
      <w:r w:rsidR="0017125A" w:rsidRPr="007D1920">
        <w:t>19</w:t>
      </w:r>
      <w:r w:rsidRPr="007D1920">
        <w:t>(3).</w:t>
      </w:r>
    </w:p>
    <w:p w14:paraId="70F70EC6" w14:textId="77777777" w:rsidR="00910368" w:rsidRPr="00273CA5" w:rsidRDefault="00910368" w:rsidP="00910368">
      <w:pPr>
        <w:pStyle w:val="Header"/>
        <w:tabs>
          <w:tab w:val="clear" w:pos="4150"/>
          <w:tab w:val="clear" w:pos="8307"/>
        </w:tabs>
      </w:pPr>
      <w:r w:rsidRPr="00273CA5">
        <w:rPr>
          <w:rStyle w:val="CharPartNo"/>
        </w:rPr>
        <w:t xml:space="preserve"> </w:t>
      </w:r>
      <w:r w:rsidRPr="00273CA5">
        <w:rPr>
          <w:rStyle w:val="CharPartText"/>
        </w:rPr>
        <w:t xml:space="preserve"> </w:t>
      </w:r>
    </w:p>
    <w:p w14:paraId="50FEAB81" w14:textId="77777777" w:rsidR="00910368" w:rsidRPr="007D1920" w:rsidRDefault="00910368" w:rsidP="00910368">
      <w:pPr>
        <w:pStyle w:val="ActHead5"/>
      </w:pPr>
      <w:bookmarkStart w:id="152" w:name="_Toc177562561"/>
      <w:r w:rsidRPr="00273CA5">
        <w:rPr>
          <w:rStyle w:val="CharSectno"/>
        </w:rPr>
        <w:t>1</w:t>
      </w:r>
      <w:r w:rsidRPr="007D1920">
        <w:t xml:space="preserve">  First page</w:t>
      </w:r>
      <w:bookmarkEnd w:id="152"/>
    </w:p>
    <w:p w14:paraId="55064B27" w14:textId="77777777" w:rsidR="00910368" w:rsidRPr="007D1920" w:rsidRDefault="00910368" w:rsidP="006E6CC9">
      <w:pPr>
        <w:pStyle w:val="subsection"/>
      </w:pPr>
      <w:r w:rsidRPr="007D1920">
        <w:tab/>
      </w:r>
      <w:r w:rsidR="006E6CC9" w:rsidRPr="007D1920">
        <w:t>(1)</w:t>
      </w:r>
      <w:r w:rsidRPr="007D1920">
        <w:tab/>
        <w:t>On the first page:</w:t>
      </w:r>
    </w:p>
    <w:p w14:paraId="6D7E0875" w14:textId="77777777" w:rsidR="00910368" w:rsidRPr="007D1920" w:rsidRDefault="00910368" w:rsidP="00910368">
      <w:pPr>
        <w:pStyle w:val="paragraph"/>
      </w:pPr>
      <w:r w:rsidRPr="007D1920">
        <w:tab/>
        <w:t>(a)</w:t>
      </w:r>
      <w:r w:rsidRPr="007D1920">
        <w:tab/>
        <w:t>in bold upper case:</w:t>
      </w:r>
    </w:p>
    <w:p w14:paraId="171762EC" w14:textId="77777777" w:rsidR="00910368" w:rsidRPr="007D1920" w:rsidRDefault="00910368" w:rsidP="00910368">
      <w:pPr>
        <w:pStyle w:val="paragraph"/>
      </w:pPr>
      <w:r w:rsidRPr="007D1920">
        <w:tab/>
      </w:r>
      <w:r w:rsidRPr="007D1920">
        <w:tab/>
      </w:r>
      <w:r w:rsidRPr="007D1920">
        <w:rPr>
          <w:b/>
        </w:rPr>
        <w:t>DISCLOSURE DOCUMENT FOR FRANCHISEE OR PROSPECTIVE FRANCHISEE</w:t>
      </w:r>
      <w:r w:rsidRPr="007D1920">
        <w:t>; and</w:t>
      </w:r>
    </w:p>
    <w:p w14:paraId="773AB94B" w14:textId="77777777" w:rsidR="00910368" w:rsidRPr="007D1920" w:rsidRDefault="00910368" w:rsidP="00910368">
      <w:pPr>
        <w:pStyle w:val="paragraph"/>
      </w:pPr>
      <w:r w:rsidRPr="007D1920">
        <w:tab/>
        <w:t>(b)</w:t>
      </w:r>
      <w:r w:rsidRPr="007D1920">
        <w:tab/>
        <w:t>the franchisor’s:</w:t>
      </w:r>
    </w:p>
    <w:p w14:paraId="22E36FFA" w14:textId="77777777" w:rsidR="00910368" w:rsidRPr="007D1920" w:rsidRDefault="00910368" w:rsidP="00910368">
      <w:pPr>
        <w:pStyle w:val="paragraphsub"/>
      </w:pPr>
      <w:r w:rsidRPr="007D1920">
        <w:tab/>
        <w:t>(i)</w:t>
      </w:r>
      <w:r w:rsidRPr="007D1920">
        <w:tab/>
        <w:t>name; and</w:t>
      </w:r>
    </w:p>
    <w:p w14:paraId="0A4B9BDF" w14:textId="77777777" w:rsidR="00910368" w:rsidRPr="007D1920" w:rsidRDefault="00910368" w:rsidP="00910368">
      <w:pPr>
        <w:pStyle w:val="paragraphsub"/>
      </w:pPr>
      <w:r w:rsidRPr="007D1920">
        <w:tab/>
        <w:t>(ii)</w:t>
      </w:r>
      <w:r w:rsidRPr="007D1920">
        <w:tab/>
        <w:t>business address and phone number; and</w:t>
      </w:r>
    </w:p>
    <w:p w14:paraId="11A76985" w14:textId="77777777" w:rsidR="00910368" w:rsidRPr="007D1920" w:rsidRDefault="00910368" w:rsidP="00910368">
      <w:pPr>
        <w:pStyle w:val="paragraphsub"/>
      </w:pPr>
      <w:r w:rsidRPr="007D1920">
        <w:tab/>
        <w:t>(iii)</w:t>
      </w:r>
      <w:r w:rsidRPr="007D1920">
        <w:tab/>
        <w:t>ABN, ACN or ARBN (or foreign equivalent if the franchisor is a foreign franchisor); and</w:t>
      </w:r>
    </w:p>
    <w:p w14:paraId="5E87CCEF" w14:textId="77777777" w:rsidR="00910368" w:rsidRPr="007D1920" w:rsidRDefault="00910368" w:rsidP="00910368">
      <w:pPr>
        <w:pStyle w:val="paragraph"/>
      </w:pPr>
      <w:r w:rsidRPr="007D1920">
        <w:tab/>
        <w:t>(c)</w:t>
      </w:r>
      <w:r w:rsidRPr="007D1920">
        <w:tab/>
        <w:t>the signature of the franchisor, or of a director, officer or authorised agent of the franchisor; and</w:t>
      </w:r>
    </w:p>
    <w:p w14:paraId="1ACDE0D1" w14:textId="77777777" w:rsidR="00C326B2" w:rsidRPr="007D1920" w:rsidRDefault="00C326B2" w:rsidP="00C326B2">
      <w:pPr>
        <w:pStyle w:val="notetext"/>
      </w:pPr>
      <w:r w:rsidRPr="007D1920">
        <w:t>Note:</w:t>
      </w:r>
      <w:r w:rsidRPr="007D1920">
        <w:tab/>
        <w:t xml:space="preserve">For when a document may be signed electronically, see </w:t>
      </w:r>
      <w:r w:rsidR="00AE5AE2" w:rsidRPr="007D1920">
        <w:t>section 1</w:t>
      </w:r>
      <w:r w:rsidRPr="007D1920">
        <w:t xml:space="preserve">0 of the </w:t>
      </w:r>
      <w:r w:rsidRPr="007D1920">
        <w:rPr>
          <w:i/>
        </w:rPr>
        <w:t>Electronic Transactions Act 1999</w:t>
      </w:r>
      <w:r w:rsidRPr="007D1920">
        <w:t>.</w:t>
      </w:r>
    </w:p>
    <w:p w14:paraId="67366C4B" w14:textId="77777777" w:rsidR="00910368" w:rsidRPr="007D1920" w:rsidRDefault="00910368" w:rsidP="00910368">
      <w:pPr>
        <w:pStyle w:val="paragraph"/>
      </w:pPr>
      <w:r w:rsidRPr="007D1920">
        <w:rPr>
          <w:b/>
          <w:i/>
        </w:rPr>
        <w:tab/>
      </w:r>
      <w:r w:rsidRPr="007D1920">
        <w:t>(d)</w:t>
      </w:r>
      <w:r w:rsidRPr="007D1920">
        <w:tab/>
        <w:t>the preparation date of the disclosure document; and</w:t>
      </w:r>
    </w:p>
    <w:p w14:paraId="2DE56631" w14:textId="77777777" w:rsidR="00910368" w:rsidRPr="007D1920" w:rsidRDefault="00910368" w:rsidP="00910368">
      <w:pPr>
        <w:pStyle w:val="paragraph"/>
      </w:pPr>
      <w:r w:rsidRPr="007D1920">
        <w:tab/>
        <w:t>(e)</w:t>
      </w:r>
      <w:r w:rsidRPr="007D1920">
        <w:tab/>
        <w:t>the following statement:</w:t>
      </w:r>
    </w:p>
    <w:p w14:paraId="548E43AF" w14:textId="77777777" w:rsidR="00910368" w:rsidRPr="007D1920" w:rsidRDefault="00910368" w:rsidP="00910368">
      <w:pPr>
        <w:pStyle w:val="paragraph"/>
      </w:pPr>
      <w:r w:rsidRPr="007D1920">
        <w:tab/>
      </w:r>
      <w:r w:rsidRPr="007D1920">
        <w:tab/>
        <w:t>This disclosure document contains some of the information you need in order to make an informed decision about whether to enter into a franchise agreement. It should be read together with the information statement you have received.</w:t>
      </w:r>
    </w:p>
    <w:p w14:paraId="70C78144" w14:textId="77777777" w:rsidR="00910368" w:rsidRPr="007D1920" w:rsidRDefault="00910368" w:rsidP="00910368">
      <w:pPr>
        <w:pStyle w:val="paragraph"/>
      </w:pPr>
      <w:r w:rsidRPr="007D1920">
        <w:tab/>
      </w:r>
      <w:r w:rsidRPr="007D1920">
        <w:tab/>
        <w:t>Entering into a franchise agreement is a serious undertaking. Franchising is a business and, like any business, the franchise (or franchisor) could fail during the franchise term. This could have consequences for the franchisee.</w:t>
      </w:r>
    </w:p>
    <w:p w14:paraId="30B6EEBD" w14:textId="77777777" w:rsidR="00910368" w:rsidRPr="007D1920" w:rsidRDefault="00910368" w:rsidP="00910368">
      <w:pPr>
        <w:pStyle w:val="paragraph"/>
      </w:pPr>
      <w:r w:rsidRPr="007D1920">
        <w:tab/>
      </w:r>
      <w:r w:rsidRPr="007D1920">
        <w:tab/>
        <w:t>A franchise agreement is legally binding on you if you sign it.</w:t>
      </w:r>
    </w:p>
    <w:p w14:paraId="74F184D3" w14:textId="77777777" w:rsidR="00910368" w:rsidRPr="007D1920" w:rsidRDefault="00910368" w:rsidP="00910368">
      <w:pPr>
        <w:pStyle w:val="paragraph"/>
      </w:pPr>
      <w:r w:rsidRPr="007D1920">
        <w:tab/>
      </w:r>
      <w:r w:rsidRPr="007D1920">
        <w:tab/>
        <w:t>You are entitled to a waiting period of 14 days (not 14 business days) before you enter into this agreement.</w:t>
      </w:r>
    </w:p>
    <w:p w14:paraId="70818D62" w14:textId="77777777" w:rsidR="00910368" w:rsidRPr="007D1920" w:rsidRDefault="00910368" w:rsidP="00910368">
      <w:pPr>
        <w:pStyle w:val="paragraph"/>
      </w:pPr>
      <w:r w:rsidRPr="007D1920">
        <w:tab/>
      </w:r>
      <w:r w:rsidRPr="007D1920">
        <w:tab/>
        <w:t>If this is a new franchise agreement (not the renewal of a franchise agreement, nor the extension of the term or the scope of a franchise agreement), you will be entitled to a “cooling off” period of 14 days (not 14 business days) after signing the agreement, during which you may terminate the agreement. (In some circumstances a “cooling off” period may end later.)</w:t>
      </w:r>
    </w:p>
    <w:p w14:paraId="3519D6D2" w14:textId="77777777" w:rsidR="00910368" w:rsidRPr="007D1920" w:rsidRDefault="00910368" w:rsidP="00910368">
      <w:pPr>
        <w:pStyle w:val="paragraph"/>
      </w:pPr>
      <w:r w:rsidRPr="007D1920">
        <w:tab/>
      </w:r>
      <w:r w:rsidRPr="007D1920">
        <w:tab/>
        <w:t>If you decide to terminate the agreement during the cooling off period, the franchisor must, within 14 days, return all payments (whether of money or of other valuable consideration) made by you to the franchisor under the agreement. However, the franchisor may deduct from this amount the franchisor’s reasonable expenses, if the expenses or their method of calculation have been set out in the agreement.</w:t>
      </w:r>
    </w:p>
    <w:p w14:paraId="3B53179F" w14:textId="77777777" w:rsidR="00910368" w:rsidRPr="007D1920" w:rsidRDefault="00910368" w:rsidP="00910368">
      <w:pPr>
        <w:pStyle w:val="paragraph"/>
      </w:pPr>
      <w:r w:rsidRPr="007D1920">
        <w:tab/>
      </w:r>
      <w:r w:rsidRPr="007D1920">
        <w:tab/>
        <w:t>Take your time, read all the documents carefully, talk to other franchisees and assess your own financial resources and capabilities to deal with the requirements of the franchised business.</w:t>
      </w:r>
    </w:p>
    <w:p w14:paraId="7DBE06B9" w14:textId="77777777" w:rsidR="00910368" w:rsidRPr="007D1920" w:rsidRDefault="00910368" w:rsidP="00910368">
      <w:pPr>
        <w:pStyle w:val="paragraph"/>
      </w:pPr>
      <w:r w:rsidRPr="007D1920">
        <w:lastRenderedPageBreak/>
        <w:tab/>
      </w:r>
      <w:r w:rsidRPr="007D1920">
        <w:tab/>
        <w:t>You should make your own enquiries about the franchise and about the business of the franchise.</w:t>
      </w:r>
    </w:p>
    <w:p w14:paraId="7E14F0D9" w14:textId="77777777" w:rsidR="00910368" w:rsidRPr="007D1920" w:rsidRDefault="00910368" w:rsidP="00910368">
      <w:pPr>
        <w:pStyle w:val="paragraph"/>
      </w:pPr>
      <w:r w:rsidRPr="007D1920">
        <w:tab/>
      </w:r>
      <w:r w:rsidRPr="007D1920">
        <w:tab/>
        <w:t>You should get independent legal, accounting and business advice before signing the franchise agreement.</w:t>
      </w:r>
    </w:p>
    <w:p w14:paraId="0468A89A" w14:textId="77777777" w:rsidR="00910368" w:rsidRPr="007D1920" w:rsidRDefault="00910368" w:rsidP="00910368">
      <w:pPr>
        <w:pStyle w:val="paragraph"/>
      </w:pPr>
      <w:r w:rsidRPr="007D1920">
        <w:tab/>
      </w:r>
      <w:r w:rsidRPr="007D1920">
        <w:tab/>
        <w:t>It is often prudent to prepare a business plan and projections for profit and cash flow.</w:t>
      </w:r>
    </w:p>
    <w:p w14:paraId="3E18C17C" w14:textId="77777777" w:rsidR="00910368" w:rsidRPr="007D1920" w:rsidRDefault="00910368" w:rsidP="00910368">
      <w:pPr>
        <w:pStyle w:val="paragraph"/>
      </w:pPr>
      <w:r w:rsidRPr="007D1920">
        <w:tab/>
      </w:r>
      <w:r w:rsidRPr="007D1920">
        <w:tab/>
        <w:t>You should also consider educational courses, particularly if you have not operated a business before.</w:t>
      </w:r>
    </w:p>
    <w:p w14:paraId="56C38BF6" w14:textId="77777777" w:rsidR="00910368" w:rsidRPr="007D1920" w:rsidRDefault="00910368" w:rsidP="00910368">
      <w:pPr>
        <w:pStyle w:val="paragraph"/>
      </w:pPr>
      <w:r w:rsidRPr="007D1920">
        <w:tab/>
      </w:r>
      <w:r w:rsidRPr="007D1920">
        <w:tab/>
        <w:t>If you request the franchisor to give you this disclosure document, any attachments to it, the proposed franchise agreement and the Franchising Code of Conduct in printed form, electronic form or both, the franchisor must comply with your request.</w:t>
      </w:r>
    </w:p>
    <w:p w14:paraId="26DD3502" w14:textId="77777777" w:rsidR="00910368" w:rsidRPr="007D1920" w:rsidRDefault="00910368" w:rsidP="00910368">
      <w:pPr>
        <w:pStyle w:val="ActHead5"/>
      </w:pPr>
      <w:bookmarkStart w:id="153" w:name="_Toc177562562"/>
      <w:r w:rsidRPr="00273CA5">
        <w:rPr>
          <w:rStyle w:val="CharSectno"/>
        </w:rPr>
        <w:t>2</w:t>
      </w:r>
      <w:r w:rsidRPr="007D1920">
        <w:t xml:space="preserve">  Franchisor details</w:t>
      </w:r>
      <w:bookmarkEnd w:id="153"/>
    </w:p>
    <w:p w14:paraId="0F476300" w14:textId="77777777" w:rsidR="00910368" w:rsidRPr="007D1920" w:rsidRDefault="00910368" w:rsidP="00910368">
      <w:pPr>
        <w:pStyle w:val="subsection"/>
      </w:pPr>
      <w:r w:rsidRPr="007D1920">
        <w:tab/>
      </w:r>
      <w:r w:rsidR="00C92E06" w:rsidRPr="007D1920">
        <w:t>(1)</w:t>
      </w:r>
      <w:r w:rsidRPr="007D1920">
        <w:tab/>
        <w:t>The franchisor’s:</w:t>
      </w:r>
    </w:p>
    <w:p w14:paraId="40AD9F3D" w14:textId="77777777" w:rsidR="00910368" w:rsidRPr="007D1920" w:rsidRDefault="00910368" w:rsidP="00910368">
      <w:pPr>
        <w:pStyle w:val="paragraph"/>
      </w:pPr>
      <w:r w:rsidRPr="007D1920">
        <w:tab/>
        <w:t>(a)</w:t>
      </w:r>
      <w:r w:rsidRPr="007D1920">
        <w:tab/>
        <w:t>name; and</w:t>
      </w:r>
    </w:p>
    <w:p w14:paraId="5FC2AF64" w14:textId="77777777" w:rsidR="00910368" w:rsidRPr="007D1920" w:rsidRDefault="00910368" w:rsidP="00910368">
      <w:pPr>
        <w:pStyle w:val="paragraph"/>
      </w:pPr>
      <w:r w:rsidRPr="007D1920">
        <w:tab/>
        <w:t>(b)</w:t>
      </w:r>
      <w:r w:rsidRPr="007D1920">
        <w:tab/>
        <w:t>address, or addresses, of registered office and principal place of business in Australia; and</w:t>
      </w:r>
    </w:p>
    <w:p w14:paraId="4ACF6D10" w14:textId="77777777" w:rsidR="00910368" w:rsidRPr="007D1920" w:rsidRDefault="00910368" w:rsidP="00910368">
      <w:pPr>
        <w:pStyle w:val="paragraph"/>
      </w:pPr>
      <w:r w:rsidRPr="007D1920">
        <w:tab/>
        <w:t>(c)</w:t>
      </w:r>
      <w:r w:rsidRPr="007D1920">
        <w:tab/>
        <w:t>ABN, ACN or ARBN (or foreign equivalent if the franchisor is a foreign franchisor).</w:t>
      </w:r>
    </w:p>
    <w:p w14:paraId="1297E192" w14:textId="77777777" w:rsidR="00910368" w:rsidRPr="007D1920" w:rsidRDefault="00910368" w:rsidP="00910368">
      <w:pPr>
        <w:pStyle w:val="subsection"/>
      </w:pPr>
      <w:r w:rsidRPr="007D1920">
        <w:tab/>
      </w:r>
      <w:r w:rsidR="00C92E06" w:rsidRPr="007D1920">
        <w:t>(</w:t>
      </w:r>
      <w:r w:rsidRPr="007D1920">
        <w:t>2</w:t>
      </w:r>
      <w:r w:rsidR="00C92E06" w:rsidRPr="007D1920">
        <w:t>)</w:t>
      </w:r>
      <w:r w:rsidRPr="007D1920">
        <w:tab/>
        <w:t>The name under which the franchisor carries on business in Australia relevant to the franchise.</w:t>
      </w:r>
    </w:p>
    <w:p w14:paraId="67B560F3" w14:textId="77777777" w:rsidR="00910368" w:rsidRPr="007D1920" w:rsidRDefault="00910368" w:rsidP="00910368">
      <w:pPr>
        <w:pStyle w:val="subsection"/>
      </w:pPr>
      <w:r w:rsidRPr="007D1920">
        <w:tab/>
      </w:r>
      <w:r w:rsidR="00C92E06" w:rsidRPr="007D1920">
        <w:t>(</w:t>
      </w:r>
      <w:r w:rsidRPr="007D1920">
        <w:t>3</w:t>
      </w:r>
      <w:r w:rsidR="00C92E06" w:rsidRPr="007D1920">
        <w:t>)</w:t>
      </w:r>
      <w:r w:rsidRPr="007D1920">
        <w:tab/>
        <w:t>A description of the kind of business operated under the franchise.</w:t>
      </w:r>
    </w:p>
    <w:p w14:paraId="34552BFC" w14:textId="77777777" w:rsidR="00910368" w:rsidRPr="007D1920" w:rsidRDefault="00910368" w:rsidP="00910368">
      <w:pPr>
        <w:pStyle w:val="subsection"/>
      </w:pPr>
      <w:r w:rsidRPr="007D1920">
        <w:tab/>
      </w:r>
      <w:r w:rsidR="00C92E06" w:rsidRPr="007D1920">
        <w:t>(</w:t>
      </w:r>
      <w:r w:rsidRPr="007D1920">
        <w:t>4</w:t>
      </w:r>
      <w:r w:rsidR="00C92E06" w:rsidRPr="007D1920">
        <w:t>)</w:t>
      </w:r>
      <w:r w:rsidRPr="007D1920">
        <w:tab/>
        <w:t>The number of years that the franchise or franchise system has operated in Australia.</w:t>
      </w:r>
    </w:p>
    <w:p w14:paraId="428536FE" w14:textId="77777777" w:rsidR="00910368" w:rsidRPr="007D1920" w:rsidRDefault="00910368" w:rsidP="00910368">
      <w:pPr>
        <w:pStyle w:val="subsection"/>
      </w:pPr>
      <w:r w:rsidRPr="007D1920">
        <w:tab/>
      </w:r>
      <w:r w:rsidR="00C92E06" w:rsidRPr="007D1920">
        <w:t>(</w:t>
      </w:r>
      <w:r w:rsidRPr="007D1920">
        <w:t>5</w:t>
      </w:r>
      <w:r w:rsidR="00C92E06" w:rsidRPr="007D1920">
        <w:t>)</w:t>
      </w:r>
      <w:r w:rsidRPr="007D1920">
        <w:tab/>
        <w:t>The name, ABN, ACN or ARBN, address of registered office and principal place of business of each associate of the franchisor that is a body corporate (if any).</w:t>
      </w:r>
    </w:p>
    <w:p w14:paraId="0B9B7CF4" w14:textId="77777777" w:rsidR="00910368" w:rsidRPr="007D1920" w:rsidRDefault="00C92E06" w:rsidP="00910368">
      <w:pPr>
        <w:pStyle w:val="subsection"/>
      </w:pPr>
      <w:r w:rsidRPr="007D1920">
        <w:tab/>
        <w:t>(</w:t>
      </w:r>
      <w:r w:rsidR="00910368" w:rsidRPr="007D1920">
        <w:t>6</w:t>
      </w:r>
      <w:r w:rsidRPr="007D1920">
        <w:t>)</w:t>
      </w:r>
      <w:r w:rsidR="00910368" w:rsidRPr="007D1920">
        <w:tab/>
        <w:t>The name and address of each associate of the franchisor that is not a body corporate (if any), and if applicable, each associate’s ABN or ARBN.</w:t>
      </w:r>
    </w:p>
    <w:p w14:paraId="67154579" w14:textId="77777777" w:rsidR="00910368" w:rsidRPr="007D1920" w:rsidRDefault="00910368" w:rsidP="00910368">
      <w:pPr>
        <w:pStyle w:val="subsection"/>
      </w:pPr>
      <w:r w:rsidRPr="007D1920">
        <w:tab/>
      </w:r>
      <w:r w:rsidR="00C92E06" w:rsidRPr="007D1920">
        <w:t>(</w:t>
      </w:r>
      <w:r w:rsidRPr="007D1920">
        <w:t>7</w:t>
      </w:r>
      <w:r w:rsidR="00C92E06" w:rsidRPr="007D1920">
        <w:t>)</w:t>
      </w:r>
      <w:r w:rsidRPr="007D1920">
        <w:tab/>
        <w:t>A description of the relationship between:</w:t>
      </w:r>
    </w:p>
    <w:p w14:paraId="361732EF" w14:textId="77777777" w:rsidR="00910368" w:rsidRPr="007D1920" w:rsidRDefault="00910368" w:rsidP="00910368">
      <w:pPr>
        <w:pStyle w:val="paragraph"/>
      </w:pPr>
      <w:r w:rsidRPr="007D1920">
        <w:tab/>
        <w:t>(a)</w:t>
      </w:r>
      <w:r w:rsidRPr="007D1920">
        <w:tab/>
        <w:t>each associate mentioned in item 2</w:t>
      </w:r>
      <w:r w:rsidR="00A33C75" w:rsidRPr="007D1920">
        <w:t>(</w:t>
      </w:r>
      <w:r w:rsidRPr="007D1920">
        <w:t>5</w:t>
      </w:r>
      <w:r w:rsidR="00A33C75" w:rsidRPr="007D1920">
        <w:t>)</w:t>
      </w:r>
      <w:r w:rsidRPr="007D1920">
        <w:t xml:space="preserve"> and the franchisor; and</w:t>
      </w:r>
    </w:p>
    <w:p w14:paraId="3309DDF5" w14:textId="77777777" w:rsidR="00910368" w:rsidRPr="007D1920" w:rsidRDefault="00910368" w:rsidP="00910368">
      <w:pPr>
        <w:pStyle w:val="paragraph"/>
      </w:pPr>
      <w:r w:rsidRPr="007D1920">
        <w:tab/>
        <w:t>(b)</w:t>
      </w:r>
      <w:r w:rsidRPr="007D1920">
        <w:tab/>
        <w:t>each associate mentioned in item 2</w:t>
      </w:r>
      <w:r w:rsidR="00A33C75" w:rsidRPr="007D1920">
        <w:t>(</w:t>
      </w:r>
      <w:r w:rsidRPr="007D1920">
        <w:t>6</w:t>
      </w:r>
      <w:r w:rsidR="00A33C75" w:rsidRPr="007D1920">
        <w:t>)</w:t>
      </w:r>
      <w:r w:rsidRPr="007D1920">
        <w:t xml:space="preserve"> and the franchisor;</w:t>
      </w:r>
    </w:p>
    <w:p w14:paraId="1C94BF65" w14:textId="77777777" w:rsidR="00910368" w:rsidRPr="007D1920" w:rsidRDefault="00910368" w:rsidP="00910368">
      <w:pPr>
        <w:pStyle w:val="subsection2"/>
      </w:pPr>
      <w:r w:rsidRPr="007D1920">
        <w:t>and of the relevance of the relationship to the franchise system and the franchise.</w:t>
      </w:r>
    </w:p>
    <w:p w14:paraId="117F52CC" w14:textId="77777777" w:rsidR="00910368" w:rsidRPr="007D1920" w:rsidRDefault="00910368" w:rsidP="00910368">
      <w:pPr>
        <w:pStyle w:val="subsection"/>
      </w:pPr>
      <w:r w:rsidRPr="007D1920">
        <w:tab/>
      </w:r>
      <w:r w:rsidR="00C92E06" w:rsidRPr="007D1920">
        <w:t>(</w:t>
      </w:r>
      <w:r w:rsidRPr="007D1920">
        <w:t>8</w:t>
      </w:r>
      <w:r w:rsidR="00C92E06" w:rsidRPr="007D1920">
        <w:t>)</w:t>
      </w:r>
      <w:r w:rsidRPr="007D1920">
        <w:tab/>
        <w:t>For each officer of the franchisor—name, position held and qualifications (if any).</w:t>
      </w:r>
    </w:p>
    <w:p w14:paraId="5C980C10" w14:textId="77777777" w:rsidR="00910368" w:rsidRPr="007D1920" w:rsidRDefault="00910368" w:rsidP="00910368">
      <w:pPr>
        <w:pStyle w:val="ActHead5"/>
      </w:pPr>
      <w:bookmarkStart w:id="154" w:name="_Toc177562563"/>
      <w:r w:rsidRPr="00273CA5">
        <w:rPr>
          <w:rStyle w:val="CharSectno"/>
        </w:rPr>
        <w:t>3</w:t>
      </w:r>
      <w:r w:rsidRPr="007D1920">
        <w:t xml:space="preserve">  Business experience</w:t>
      </w:r>
      <w:bookmarkEnd w:id="154"/>
    </w:p>
    <w:p w14:paraId="5013A53E" w14:textId="77777777" w:rsidR="00910368" w:rsidRPr="007D1920" w:rsidRDefault="00910368" w:rsidP="00910368">
      <w:pPr>
        <w:pStyle w:val="subsection"/>
      </w:pPr>
      <w:r w:rsidRPr="007D1920">
        <w:tab/>
      </w:r>
      <w:r w:rsidR="00C92E06" w:rsidRPr="007D1920">
        <w:t>(</w:t>
      </w:r>
      <w:r w:rsidRPr="007D1920">
        <w:t>1</w:t>
      </w:r>
      <w:r w:rsidR="00C92E06" w:rsidRPr="007D1920">
        <w:t>)</w:t>
      </w:r>
      <w:r w:rsidRPr="007D1920">
        <w:tab/>
        <w:t>A summary of the relevant business experience of each person mentioned in item </w:t>
      </w:r>
      <w:r w:rsidR="00A33C75" w:rsidRPr="007D1920">
        <w:t>2(</w:t>
      </w:r>
      <w:r w:rsidRPr="007D1920">
        <w:t>8</w:t>
      </w:r>
      <w:r w:rsidR="00A33C75" w:rsidRPr="007D1920">
        <w:t>)</w:t>
      </w:r>
      <w:r w:rsidRPr="007D1920">
        <w:t xml:space="preserve"> for the past 10 years, including length of experience in:</w:t>
      </w:r>
    </w:p>
    <w:p w14:paraId="1CB716CA" w14:textId="77777777" w:rsidR="00910368" w:rsidRPr="007D1920" w:rsidRDefault="00910368" w:rsidP="00910368">
      <w:pPr>
        <w:pStyle w:val="paragraph"/>
      </w:pPr>
      <w:r w:rsidRPr="007D1920">
        <w:tab/>
        <w:t>(a)</w:t>
      </w:r>
      <w:r w:rsidRPr="007D1920">
        <w:tab/>
        <w:t>working in the franchise system; and</w:t>
      </w:r>
    </w:p>
    <w:p w14:paraId="36F20000" w14:textId="77777777" w:rsidR="00910368" w:rsidRPr="007D1920" w:rsidRDefault="00910368" w:rsidP="00910368">
      <w:pPr>
        <w:pStyle w:val="paragraph"/>
      </w:pPr>
      <w:r w:rsidRPr="007D1920">
        <w:tab/>
        <w:t>(b)</w:t>
      </w:r>
      <w:r w:rsidRPr="007D1920">
        <w:tab/>
        <w:t>working for the franchisor.</w:t>
      </w:r>
    </w:p>
    <w:p w14:paraId="7CF6D7D0" w14:textId="77777777" w:rsidR="00910368" w:rsidRPr="007D1920" w:rsidRDefault="00910368" w:rsidP="00910368">
      <w:pPr>
        <w:pStyle w:val="subsection"/>
      </w:pPr>
      <w:r w:rsidRPr="007D1920">
        <w:lastRenderedPageBreak/>
        <w:tab/>
      </w:r>
      <w:r w:rsidR="00C92E06" w:rsidRPr="007D1920">
        <w:t>(</w:t>
      </w:r>
      <w:r w:rsidRPr="007D1920">
        <w:t>2</w:t>
      </w:r>
      <w:r w:rsidR="00C92E06" w:rsidRPr="007D1920">
        <w:t>)</w:t>
      </w:r>
      <w:r w:rsidRPr="007D1920">
        <w:tab/>
        <w:t>A summary of relevant business experience of the franchisor for the past 10 years, including:</w:t>
      </w:r>
    </w:p>
    <w:p w14:paraId="24C24245" w14:textId="77777777" w:rsidR="00910368" w:rsidRPr="007D1920" w:rsidRDefault="00910368" w:rsidP="00910368">
      <w:pPr>
        <w:pStyle w:val="paragraph"/>
      </w:pPr>
      <w:r w:rsidRPr="007D1920">
        <w:tab/>
        <w:t>(a)</w:t>
      </w:r>
      <w:r w:rsidRPr="007D1920">
        <w:tab/>
        <w:t>length of experience in:</w:t>
      </w:r>
    </w:p>
    <w:p w14:paraId="4B7526B6" w14:textId="77777777" w:rsidR="00910368" w:rsidRPr="007D1920" w:rsidRDefault="00910368" w:rsidP="00910368">
      <w:pPr>
        <w:pStyle w:val="paragraphsub"/>
      </w:pPr>
      <w:r w:rsidRPr="007D1920">
        <w:tab/>
        <w:t>(i)</w:t>
      </w:r>
      <w:r w:rsidRPr="007D1920">
        <w:tab/>
        <w:t>operating a business that is substantially the same as that of the franchise; and</w:t>
      </w:r>
    </w:p>
    <w:p w14:paraId="685ADF31" w14:textId="77777777" w:rsidR="00910368" w:rsidRPr="007D1920" w:rsidRDefault="00910368" w:rsidP="00910368">
      <w:pPr>
        <w:pStyle w:val="paragraphsub"/>
      </w:pPr>
      <w:r w:rsidRPr="007D1920">
        <w:tab/>
        <w:t>(ii)</w:t>
      </w:r>
      <w:r w:rsidRPr="007D1920">
        <w:tab/>
        <w:t>offering other franchises that are substantially the same as the franchise; and</w:t>
      </w:r>
    </w:p>
    <w:p w14:paraId="01315B28" w14:textId="77777777" w:rsidR="00910368" w:rsidRPr="007D1920" w:rsidRDefault="00910368" w:rsidP="00910368">
      <w:pPr>
        <w:pStyle w:val="paragraph"/>
      </w:pPr>
      <w:r w:rsidRPr="007D1920">
        <w:tab/>
        <w:t>(b)</w:t>
      </w:r>
      <w:r w:rsidRPr="007D1920">
        <w:tab/>
        <w:t>whether the franchisor has offered franchises for other businesses and, if so:</w:t>
      </w:r>
    </w:p>
    <w:p w14:paraId="5D82C6C6" w14:textId="77777777" w:rsidR="00910368" w:rsidRPr="007D1920" w:rsidRDefault="00910368" w:rsidP="00910368">
      <w:pPr>
        <w:pStyle w:val="paragraphsub"/>
      </w:pPr>
      <w:r w:rsidRPr="007D1920">
        <w:tab/>
        <w:t>(i)</w:t>
      </w:r>
      <w:r w:rsidRPr="007D1920">
        <w:tab/>
        <w:t>a description of each such business; and</w:t>
      </w:r>
    </w:p>
    <w:p w14:paraId="7D109170" w14:textId="77777777" w:rsidR="00910368" w:rsidRPr="007D1920" w:rsidRDefault="00910368" w:rsidP="00910368">
      <w:pPr>
        <w:pStyle w:val="paragraphsub"/>
      </w:pPr>
      <w:r w:rsidRPr="007D1920">
        <w:tab/>
        <w:t>(ii)</w:t>
      </w:r>
      <w:r w:rsidRPr="007D1920">
        <w:tab/>
        <w:t>for how long the franchisor offered franchises for each such business.</w:t>
      </w:r>
    </w:p>
    <w:p w14:paraId="7FA8767C" w14:textId="77777777" w:rsidR="00910368" w:rsidRPr="007D1920" w:rsidRDefault="00910368" w:rsidP="00910368">
      <w:pPr>
        <w:pStyle w:val="ActHead5"/>
      </w:pPr>
      <w:bookmarkStart w:id="155" w:name="_Toc177562564"/>
      <w:r w:rsidRPr="00273CA5">
        <w:rPr>
          <w:rStyle w:val="CharSectno"/>
        </w:rPr>
        <w:t>4</w:t>
      </w:r>
      <w:r w:rsidRPr="007D1920">
        <w:t xml:space="preserve">  Litigation</w:t>
      </w:r>
      <w:bookmarkEnd w:id="155"/>
    </w:p>
    <w:p w14:paraId="7CD67C89" w14:textId="77777777" w:rsidR="00910368" w:rsidRPr="007D1920" w:rsidRDefault="00910368" w:rsidP="00910368">
      <w:pPr>
        <w:pStyle w:val="subsection"/>
      </w:pPr>
      <w:r w:rsidRPr="007D1920">
        <w:tab/>
      </w:r>
      <w:r w:rsidR="00C92E06" w:rsidRPr="007D1920">
        <w:t>(</w:t>
      </w:r>
      <w:r w:rsidRPr="007D1920">
        <w:t>1</w:t>
      </w:r>
      <w:r w:rsidR="00C92E06" w:rsidRPr="007D1920">
        <w:t>)</w:t>
      </w:r>
      <w:r w:rsidRPr="007D1920">
        <w:tab/>
        <w:t>Details of:</w:t>
      </w:r>
    </w:p>
    <w:p w14:paraId="4B749FF6" w14:textId="77777777" w:rsidR="00910368" w:rsidRPr="007D1920" w:rsidRDefault="00910368" w:rsidP="00910368">
      <w:pPr>
        <w:pStyle w:val="paragraph"/>
      </w:pPr>
      <w:r w:rsidRPr="007D1920">
        <w:tab/>
        <w:t>(a)</w:t>
      </w:r>
      <w:r w:rsidRPr="007D1920">
        <w:tab/>
        <w:t>current proceedings by a public agency, criminal or civil proceedings or arbitration, relevant to the franchise, against the franchisor, a franchisor director, an associate of the franchisor or a director of an associate of the franchisor, in Australia alleging:</w:t>
      </w:r>
    </w:p>
    <w:p w14:paraId="54297483" w14:textId="77777777" w:rsidR="00910368" w:rsidRPr="007D1920" w:rsidRDefault="00910368" w:rsidP="00910368">
      <w:pPr>
        <w:pStyle w:val="paragraphsub"/>
      </w:pPr>
      <w:r w:rsidRPr="007D1920">
        <w:tab/>
        <w:t>(i)</w:t>
      </w:r>
      <w:r w:rsidRPr="007D1920">
        <w:tab/>
        <w:t>breach of a franchise agreement; or</w:t>
      </w:r>
    </w:p>
    <w:p w14:paraId="55679EC1" w14:textId="77777777" w:rsidR="00910368" w:rsidRPr="007D1920" w:rsidRDefault="00910368" w:rsidP="00910368">
      <w:pPr>
        <w:pStyle w:val="paragraphsub"/>
      </w:pPr>
      <w:r w:rsidRPr="007D1920">
        <w:tab/>
        <w:t>(ii)</w:t>
      </w:r>
      <w:r w:rsidRPr="007D1920">
        <w:tab/>
        <w:t xml:space="preserve">contravention of </w:t>
      </w:r>
      <w:r w:rsidR="00927B10" w:rsidRPr="007D1920">
        <w:t>the Act</w:t>
      </w:r>
      <w:r w:rsidRPr="007D1920">
        <w:t>; or</w:t>
      </w:r>
    </w:p>
    <w:p w14:paraId="034231CD" w14:textId="77777777" w:rsidR="00910368" w:rsidRPr="007D1920" w:rsidRDefault="00910368" w:rsidP="00910368">
      <w:pPr>
        <w:pStyle w:val="paragraphsub"/>
      </w:pPr>
      <w:r w:rsidRPr="007D1920">
        <w:tab/>
        <w:t>(iii)</w:t>
      </w:r>
      <w:r w:rsidRPr="007D1920">
        <w:tab/>
        <w:t>contravention of the Corporations Act; or</w:t>
      </w:r>
    </w:p>
    <w:p w14:paraId="1D7D373A" w14:textId="77777777" w:rsidR="00910368" w:rsidRPr="007D1920" w:rsidRDefault="00910368" w:rsidP="00910368">
      <w:pPr>
        <w:pStyle w:val="paragraphsub"/>
      </w:pPr>
      <w:r w:rsidRPr="007D1920">
        <w:tab/>
        <w:t>(iv)</w:t>
      </w:r>
      <w:r w:rsidRPr="007D1920">
        <w:tab/>
        <w:t>unconscionable conduct; or</w:t>
      </w:r>
    </w:p>
    <w:p w14:paraId="67BC76ED" w14:textId="77777777" w:rsidR="00910368" w:rsidRPr="007D1920" w:rsidRDefault="00910368" w:rsidP="00910368">
      <w:pPr>
        <w:pStyle w:val="paragraphsub"/>
      </w:pPr>
      <w:r w:rsidRPr="007D1920">
        <w:tab/>
        <w:t>(v)</w:t>
      </w:r>
      <w:r w:rsidRPr="007D1920">
        <w:tab/>
        <w:t>misconduct; or</w:t>
      </w:r>
    </w:p>
    <w:p w14:paraId="442B3E2F" w14:textId="77777777" w:rsidR="00910368" w:rsidRPr="007D1920" w:rsidRDefault="00910368" w:rsidP="00910368">
      <w:pPr>
        <w:pStyle w:val="paragraphsub"/>
      </w:pPr>
      <w:r w:rsidRPr="007D1920">
        <w:tab/>
        <w:t>(vi)</w:t>
      </w:r>
      <w:r w:rsidRPr="007D1920">
        <w:tab/>
        <w:t>an offence of dishonesty; and</w:t>
      </w:r>
    </w:p>
    <w:p w14:paraId="49FD73FB" w14:textId="77777777" w:rsidR="00910368" w:rsidRPr="007D1920" w:rsidRDefault="00910368" w:rsidP="00910368">
      <w:pPr>
        <w:pStyle w:val="paragraph"/>
      </w:pPr>
      <w:r w:rsidRPr="007D1920">
        <w:tab/>
        <w:t>(b)</w:t>
      </w:r>
      <w:r w:rsidRPr="007D1920">
        <w:tab/>
      </w:r>
      <w:r w:rsidR="00E57A61" w:rsidRPr="007D1920">
        <w:t xml:space="preserve">current </w:t>
      </w:r>
      <w:r w:rsidRPr="007D1920">
        <w:t>proceedings against the franchisor, a franchisor director, an associate of the franchisor or a director of an associate of the franchisor, other than for unfair dismissal of an employee, under:</w:t>
      </w:r>
    </w:p>
    <w:p w14:paraId="1B573509" w14:textId="77777777" w:rsidR="00E57A61" w:rsidRPr="007D1920" w:rsidRDefault="00E57A61" w:rsidP="00910368">
      <w:pPr>
        <w:pStyle w:val="paragraphsub"/>
      </w:pPr>
      <w:r w:rsidRPr="007D1920">
        <w:tab/>
        <w:t>(ia)</w:t>
      </w:r>
      <w:r w:rsidRPr="007D1920">
        <w:tab/>
      </w:r>
      <w:r w:rsidR="00B50F4A" w:rsidRPr="007D1920">
        <w:t>subsection 5</w:t>
      </w:r>
      <w:r w:rsidRPr="007D1920">
        <w:t>58B(1) or (2) of the Fair Work Act; or</w:t>
      </w:r>
    </w:p>
    <w:p w14:paraId="7B9A4D5E" w14:textId="77777777" w:rsidR="00910368" w:rsidRPr="007D1920" w:rsidRDefault="00910368" w:rsidP="00910368">
      <w:pPr>
        <w:pStyle w:val="paragraphsub"/>
      </w:pPr>
      <w:r w:rsidRPr="007D1920">
        <w:tab/>
        <w:t>(i)</w:t>
      </w:r>
      <w:r w:rsidRPr="007D1920">
        <w:tab/>
      </w:r>
      <w:r w:rsidR="00B50F4A" w:rsidRPr="007D1920">
        <w:t>Part 3</w:t>
      </w:r>
      <w:r w:rsidRPr="007D1920">
        <w:t xml:space="preserve"> of the </w:t>
      </w:r>
      <w:r w:rsidRPr="007D1920">
        <w:rPr>
          <w:i/>
        </w:rPr>
        <w:t>Independent Contractors Act 2006</w:t>
      </w:r>
      <w:r w:rsidRPr="007D1920">
        <w:t>; or</w:t>
      </w:r>
    </w:p>
    <w:p w14:paraId="69970AB4" w14:textId="77777777" w:rsidR="00910368" w:rsidRPr="007D1920" w:rsidRDefault="00910368" w:rsidP="00910368">
      <w:pPr>
        <w:pStyle w:val="paragraphsub"/>
      </w:pPr>
      <w:r w:rsidRPr="007D1920">
        <w:tab/>
        <w:t>(ii)</w:t>
      </w:r>
      <w:r w:rsidRPr="007D1920">
        <w:tab/>
        <w:t>a law of a State or Territory that regulates workplace relations or independent contractors</w:t>
      </w:r>
      <w:r w:rsidR="009C3B62" w:rsidRPr="007D1920">
        <w:t>.</w:t>
      </w:r>
    </w:p>
    <w:p w14:paraId="62828975" w14:textId="77777777" w:rsidR="00910368" w:rsidRPr="007D1920" w:rsidRDefault="00910368" w:rsidP="00910368">
      <w:pPr>
        <w:pStyle w:val="subsection"/>
      </w:pPr>
      <w:r w:rsidRPr="007D1920">
        <w:tab/>
      </w:r>
      <w:r w:rsidR="00C92E06" w:rsidRPr="007D1920">
        <w:t>(</w:t>
      </w:r>
      <w:r w:rsidRPr="007D1920">
        <w:t>2</w:t>
      </w:r>
      <w:r w:rsidR="00C92E06" w:rsidRPr="007D1920">
        <w:t>)</w:t>
      </w:r>
      <w:r w:rsidRPr="007D1920">
        <w:tab/>
        <w:t>Whether the franchisor, a franchisor director, an associate of the franchisor or a director of an associate of the franchisor, has been:</w:t>
      </w:r>
    </w:p>
    <w:p w14:paraId="44E04730" w14:textId="77777777" w:rsidR="00910368" w:rsidRPr="007D1920" w:rsidRDefault="00910368" w:rsidP="00910368">
      <w:pPr>
        <w:pStyle w:val="paragraph"/>
      </w:pPr>
      <w:r w:rsidRPr="007D1920">
        <w:tab/>
        <w:t>(a)</w:t>
      </w:r>
      <w:r w:rsidRPr="007D1920">
        <w:tab/>
        <w:t>in the last 10 years—convicted of a serious offence, or an equivalent offence outside Australia; or</w:t>
      </w:r>
    </w:p>
    <w:p w14:paraId="6B17D5AD" w14:textId="77777777" w:rsidR="00910368" w:rsidRPr="007D1920" w:rsidRDefault="00910368" w:rsidP="00910368">
      <w:pPr>
        <w:pStyle w:val="paragraph"/>
      </w:pPr>
      <w:r w:rsidRPr="007D1920">
        <w:tab/>
        <w:t>(b)</w:t>
      </w:r>
      <w:r w:rsidRPr="007D1920">
        <w:tab/>
        <w:t xml:space="preserve">in the last 5 years—subject to final judgment in civil proceedings for a matter mentioned in </w:t>
      </w:r>
      <w:r w:rsidR="004F63FF" w:rsidRPr="007D1920">
        <w:t>item</w:t>
      </w:r>
      <w:r w:rsidRPr="007D1920">
        <w:t> 4</w:t>
      </w:r>
      <w:r w:rsidR="00A33C75" w:rsidRPr="007D1920">
        <w:t>(</w:t>
      </w:r>
      <w:r w:rsidRPr="007D1920">
        <w:t>1</w:t>
      </w:r>
      <w:r w:rsidR="00A33C75" w:rsidRPr="007D1920">
        <w:t>)</w:t>
      </w:r>
      <w:r w:rsidRPr="007D1920">
        <w:t>; or</w:t>
      </w:r>
    </w:p>
    <w:p w14:paraId="0C6D3481" w14:textId="77777777" w:rsidR="00910368" w:rsidRPr="007D1920" w:rsidRDefault="00910368" w:rsidP="00910368">
      <w:pPr>
        <w:pStyle w:val="paragraph"/>
      </w:pPr>
      <w:r w:rsidRPr="007D1920">
        <w:tab/>
        <w:t>(c)</w:t>
      </w:r>
      <w:r w:rsidRPr="007D1920">
        <w:tab/>
        <w:t>in the last 10 years—bankrupt, insolvent under administration or a Chapter 5 body corporate in Australia or elsewhere.</w:t>
      </w:r>
    </w:p>
    <w:p w14:paraId="5483E6A5" w14:textId="77777777" w:rsidR="00910368" w:rsidRPr="007D1920" w:rsidRDefault="00910368" w:rsidP="00910368">
      <w:pPr>
        <w:pStyle w:val="subsection"/>
      </w:pPr>
      <w:r w:rsidRPr="007D1920">
        <w:tab/>
      </w:r>
      <w:r w:rsidR="00C92E06" w:rsidRPr="007D1920">
        <w:t>(</w:t>
      </w:r>
      <w:r w:rsidRPr="007D1920">
        <w:t>3</w:t>
      </w:r>
      <w:r w:rsidR="00C92E06" w:rsidRPr="007D1920">
        <w:t>)</w:t>
      </w:r>
      <w:r w:rsidRPr="007D1920">
        <w:tab/>
        <w:t>For items 4</w:t>
      </w:r>
      <w:r w:rsidR="00A33C75" w:rsidRPr="007D1920">
        <w:t>(</w:t>
      </w:r>
      <w:r w:rsidRPr="007D1920">
        <w:t>1</w:t>
      </w:r>
      <w:r w:rsidR="00A33C75" w:rsidRPr="007D1920">
        <w:t>)</w:t>
      </w:r>
      <w:r w:rsidRPr="007D1920">
        <w:t xml:space="preserve"> and 4</w:t>
      </w:r>
      <w:r w:rsidR="00A33C75" w:rsidRPr="007D1920">
        <w:t>(</w:t>
      </w:r>
      <w:r w:rsidRPr="007D1920">
        <w:t>2</w:t>
      </w:r>
      <w:r w:rsidR="00A33C75" w:rsidRPr="007D1920">
        <w:t>)</w:t>
      </w:r>
      <w:r w:rsidRPr="007D1920">
        <w:t>—the following details (where relevant):</w:t>
      </w:r>
    </w:p>
    <w:p w14:paraId="6334211B" w14:textId="77777777" w:rsidR="00910368" w:rsidRPr="007D1920" w:rsidRDefault="00910368" w:rsidP="00910368">
      <w:pPr>
        <w:pStyle w:val="paragraph"/>
      </w:pPr>
      <w:r w:rsidRPr="007D1920">
        <w:tab/>
        <w:t>(a)</w:t>
      </w:r>
      <w:r w:rsidRPr="007D1920">
        <w:tab/>
        <w:t>the names of the parties to the proceedings;</w:t>
      </w:r>
    </w:p>
    <w:p w14:paraId="61E6E87E" w14:textId="77777777" w:rsidR="00910368" w:rsidRPr="007D1920" w:rsidRDefault="00910368" w:rsidP="00910368">
      <w:pPr>
        <w:pStyle w:val="paragraph"/>
      </w:pPr>
      <w:r w:rsidRPr="007D1920">
        <w:tab/>
        <w:t>(b)</w:t>
      </w:r>
      <w:r w:rsidRPr="007D1920">
        <w:tab/>
        <w:t>the name of the court, tribunal or arbitrator;</w:t>
      </w:r>
    </w:p>
    <w:p w14:paraId="727201E3" w14:textId="77777777" w:rsidR="00910368" w:rsidRPr="007D1920" w:rsidRDefault="00910368" w:rsidP="00910368">
      <w:pPr>
        <w:pStyle w:val="paragraph"/>
      </w:pPr>
      <w:r w:rsidRPr="007D1920">
        <w:tab/>
        <w:t>(c)</w:t>
      </w:r>
      <w:r w:rsidRPr="007D1920">
        <w:tab/>
        <w:t>the case number;</w:t>
      </w:r>
    </w:p>
    <w:p w14:paraId="1ABF52AF" w14:textId="77777777" w:rsidR="00910368" w:rsidRPr="007D1920" w:rsidRDefault="00910368" w:rsidP="00910368">
      <w:pPr>
        <w:pStyle w:val="paragraph"/>
      </w:pPr>
      <w:r w:rsidRPr="007D1920">
        <w:tab/>
        <w:t>(d)</w:t>
      </w:r>
      <w:r w:rsidRPr="007D1920">
        <w:tab/>
        <w:t>the general nature of the proceedings;</w:t>
      </w:r>
    </w:p>
    <w:p w14:paraId="38D3C8BC" w14:textId="77777777" w:rsidR="00910368" w:rsidRPr="007D1920" w:rsidRDefault="00910368" w:rsidP="00910368">
      <w:pPr>
        <w:pStyle w:val="paragraph"/>
      </w:pPr>
      <w:r w:rsidRPr="007D1920">
        <w:tab/>
        <w:t>(e)</w:t>
      </w:r>
      <w:r w:rsidRPr="007D1920">
        <w:tab/>
        <w:t>the current status of the proceedings;</w:t>
      </w:r>
    </w:p>
    <w:p w14:paraId="2FC8A0E0" w14:textId="77777777" w:rsidR="00910368" w:rsidRPr="007D1920" w:rsidRDefault="00910368" w:rsidP="00910368">
      <w:pPr>
        <w:pStyle w:val="paragraph"/>
      </w:pPr>
      <w:r w:rsidRPr="007D1920">
        <w:lastRenderedPageBreak/>
        <w:tab/>
        <w:t>(f)</w:t>
      </w:r>
      <w:r w:rsidRPr="007D1920">
        <w:tab/>
        <w:t xml:space="preserve">the date and content of any undertaking or order under section 87B of the </w:t>
      </w:r>
      <w:r w:rsidRPr="007D1920">
        <w:rPr>
          <w:i/>
        </w:rPr>
        <w:t>Competition and Consumer Act 2010</w:t>
      </w:r>
      <w:r w:rsidRPr="007D1920">
        <w:t>;</w:t>
      </w:r>
    </w:p>
    <w:p w14:paraId="3ED07D47" w14:textId="77777777" w:rsidR="00910368" w:rsidRPr="007D1920" w:rsidRDefault="00910368" w:rsidP="00910368">
      <w:pPr>
        <w:pStyle w:val="paragraph"/>
      </w:pPr>
      <w:r w:rsidRPr="007D1920">
        <w:tab/>
        <w:t>(g)</w:t>
      </w:r>
      <w:r w:rsidRPr="007D1920">
        <w:tab/>
        <w:t>the penalty or damages assessed or imposed;</w:t>
      </w:r>
    </w:p>
    <w:p w14:paraId="5F62E6B5" w14:textId="77777777" w:rsidR="00910368" w:rsidRPr="007D1920" w:rsidRDefault="00910368" w:rsidP="00910368">
      <w:pPr>
        <w:pStyle w:val="paragraph"/>
      </w:pPr>
      <w:r w:rsidRPr="007D1920">
        <w:tab/>
        <w:t>(h)</w:t>
      </w:r>
      <w:r w:rsidRPr="007D1920">
        <w:tab/>
        <w:t>the names of the persons who are bankrupt, insolvent under administration or externally administered;</w:t>
      </w:r>
    </w:p>
    <w:p w14:paraId="70398664" w14:textId="77777777" w:rsidR="00910368" w:rsidRPr="007D1920" w:rsidRDefault="00910368" w:rsidP="00910368">
      <w:pPr>
        <w:pStyle w:val="paragraph"/>
      </w:pPr>
      <w:r w:rsidRPr="007D1920">
        <w:tab/>
        <w:t>(i)</w:t>
      </w:r>
      <w:r w:rsidRPr="007D1920">
        <w:tab/>
        <w:t>the period of the bankruptcy, insolvency under administration or external administration.</w:t>
      </w:r>
    </w:p>
    <w:p w14:paraId="69E5A5F5" w14:textId="77777777" w:rsidR="00910368" w:rsidRPr="007D1920" w:rsidRDefault="00910368" w:rsidP="00910368">
      <w:pPr>
        <w:pStyle w:val="subsection"/>
      </w:pPr>
      <w:r w:rsidRPr="007D1920">
        <w:tab/>
      </w:r>
      <w:r w:rsidR="00C92E06" w:rsidRPr="007D1920">
        <w:t>(</w:t>
      </w:r>
      <w:r w:rsidRPr="007D1920">
        <w:t>4</w:t>
      </w:r>
      <w:r w:rsidR="00C92E06" w:rsidRPr="007D1920">
        <w:t>)</w:t>
      </w:r>
      <w:r w:rsidRPr="007D1920">
        <w:tab/>
        <w:t>The percentage of franchisees in the franchise system that were a party to a mediation, conciliation or arbitration process that was conducted, or was pending, in the previous financial year (whether the disputes to which the mediation, conciliation or arbitration processes relate were initiated by the franchisor or one or more franchisees).</w:t>
      </w:r>
    </w:p>
    <w:p w14:paraId="2A1C9D1E" w14:textId="77777777" w:rsidR="00910368" w:rsidRPr="007D1920" w:rsidRDefault="00910368" w:rsidP="00910368">
      <w:pPr>
        <w:pStyle w:val="ActHead5"/>
      </w:pPr>
      <w:bookmarkStart w:id="156" w:name="_Toc177562565"/>
      <w:r w:rsidRPr="00273CA5">
        <w:rPr>
          <w:rStyle w:val="CharSectno"/>
        </w:rPr>
        <w:t>5</w:t>
      </w:r>
      <w:r w:rsidRPr="007D1920">
        <w:t xml:space="preserve">  Payments to agents</w:t>
      </w:r>
      <w:bookmarkEnd w:id="156"/>
    </w:p>
    <w:p w14:paraId="26C45E11" w14:textId="77777777" w:rsidR="00910368" w:rsidRPr="007D1920" w:rsidRDefault="00910368" w:rsidP="00910368">
      <w:pPr>
        <w:pStyle w:val="subsection"/>
      </w:pPr>
      <w:r w:rsidRPr="007D1920">
        <w:tab/>
      </w:r>
      <w:r w:rsidR="00C92E06" w:rsidRPr="007D1920">
        <w:t>(</w:t>
      </w:r>
      <w:r w:rsidRPr="007D1920">
        <w:t>1</w:t>
      </w:r>
      <w:r w:rsidR="00C92E06" w:rsidRPr="007D1920">
        <w:t>)</w:t>
      </w:r>
      <w:r w:rsidRPr="007D1920">
        <w:tab/>
        <w:t>For any agreement under which the franchisor must pay an amount, or give other valuable consideration, to a person who is not an officer, director or employee of the franchisor in connection with the introduction or recruitment of a franchisee—the name of the person.</w:t>
      </w:r>
    </w:p>
    <w:p w14:paraId="565987AB" w14:textId="77777777" w:rsidR="00910368" w:rsidRPr="007D1920" w:rsidRDefault="00910368" w:rsidP="00910368">
      <w:pPr>
        <w:pStyle w:val="ActHead5"/>
      </w:pPr>
      <w:bookmarkStart w:id="157" w:name="_Toc177562566"/>
      <w:r w:rsidRPr="00273CA5">
        <w:rPr>
          <w:rStyle w:val="CharSectno"/>
        </w:rPr>
        <w:t>6</w:t>
      </w:r>
      <w:r w:rsidRPr="007D1920">
        <w:t xml:space="preserve">  Existing franchises</w:t>
      </w:r>
      <w:bookmarkEnd w:id="157"/>
    </w:p>
    <w:p w14:paraId="43B68EA0" w14:textId="77777777" w:rsidR="00910368" w:rsidRPr="007D1920" w:rsidRDefault="00910368" w:rsidP="00910368">
      <w:pPr>
        <w:pStyle w:val="subsection"/>
      </w:pPr>
      <w:r w:rsidRPr="007D1920">
        <w:tab/>
      </w:r>
      <w:r w:rsidR="00C92E06" w:rsidRPr="007D1920">
        <w:t>(</w:t>
      </w:r>
      <w:r w:rsidRPr="007D1920">
        <w:t>1</w:t>
      </w:r>
      <w:r w:rsidR="00C92E06" w:rsidRPr="007D1920">
        <w:t>)</w:t>
      </w:r>
      <w:r w:rsidRPr="007D1920">
        <w:tab/>
        <w:t>Number, sorted by State, Territory or region, of:</w:t>
      </w:r>
    </w:p>
    <w:p w14:paraId="4D8A725B" w14:textId="77777777" w:rsidR="00910368" w:rsidRPr="007D1920" w:rsidRDefault="00910368" w:rsidP="00910368">
      <w:pPr>
        <w:pStyle w:val="paragraph"/>
      </w:pPr>
      <w:r w:rsidRPr="007D1920">
        <w:tab/>
        <w:t>(a)</w:t>
      </w:r>
      <w:r w:rsidRPr="007D1920">
        <w:tab/>
        <w:t>existing franchised businesses; and</w:t>
      </w:r>
    </w:p>
    <w:p w14:paraId="5351EBEB" w14:textId="77777777" w:rsidR="00910368" w:rsidRPr="007D1920" w:rsidRDefault="00910368" w:rsidP="00910368">
      <w:pPr>
        <w:pStyle w:val="paragraph"/>
      </w:pPr>
      <w:r w:rsidRPr="007D1920">
        <w:tab/>
        <w:t>(b)</w:t>
      </w:r>
      <w:r w:rsidRPr="007D1920">
        <w:tab/>
        <w:t>existing franchisees; and</w:t>
      </w:r>
    </w:p>
    <w:p w14:paraId="08D46E91" w14:textId="77777777" w:rsidR="00910368" w:rsidRPr="007D1920" w:rsidRDefault="00910368" w:rsidP="00910368">
      <w:pPr>
        <w:pStyle w:val="paragraph"/>
      </w:pPr>
      <w:r w:rsidRPr="007D1920">
        <w:tab/>
        <w:t>(c)</w:t>
      </w:r>
      <w:r w:rsidRPr="007D1920">
        <w:tab/>
        <w:t>businesses owned or operated by the franchisor or an associate of the franchisor in Australia that are substantially the same as the franchised business.</w:t>
      </w:r>
    </w:p>
    <w:p w14:paraId="58A25C22" w14:textId="77777777" w:rsidR="00910368" w:rsidRPr="007D1920" w:rsidRDefault="00910368" w:rsidP="00910368">
      <w:pPr>
        <w:pStyle w:val="subsection"/>
      </w:pPr>
      <w:r w:rsidRPr="007D1920">
        <w:tab/>
      </w:r>
      <w:r w:rsidR="00C92E06" w:rsidRPr="007D1920">
        <w:t>(</w:t>
      </w:r>
      <w:r w:rsidRPr="007D1920">
        <w:t>2</w:t>
      </w:r>
      <w:r w:rsidR="00C92E06" w:rsidRPr="007D1920">
        <w:t>)</w:t>
      </w:r>
      <w:r w:rsidRPr="007D1920">
        <w:tab/>
        <w:t>For each existing franchisee:</w:t>
      </w:r>
    </w:p>
    <w:p w14:paraId="67B56BAD" w14:textId="77777777" w:rsidR="00910368" w:rsidRPr="007D1920" w:rsidRDefault="00910368" w:rsidP="00910368">
      <w:pPr>
        <w:pStyle w:val="paragraph"/>
      </w:pPr>
      <w:r w:rsidRPr="007D1920">
        <w:tab/>
        <w:t>(a)</w:t>
      </w:r>
      <w:r w:rsidRPr="007D1920">
        <w:tab/>
        <w:t>business address, if this is not the franchisee’s residential address; and</w:t>
      </w:r>
    </w:p>
    <w:p w14:paraId="35F0B832" w14:textId="77777777" w:rsidR="00910368" w:rsidRPr="007D1920" w:rsidRDefault="00910368" w:rsidP="00910368">
      <w:pPr>
        <w:pStyle w:val="paragraph"/>
      </w:pPr>
      <w:r w:rsidRPr="007D1920">
        <w:tab/>
        <w:t>(b)</w:t>
      </w:r>
      <w:r w:rsidRPr="007D1920">
        <w:tab/>
        <w:t>business phone number; and</w:t>
      </w:r>
    </w:p>
    <w:p w14:paraId="6ED722AA" w14:textId="77777777" w:rsidR="00910368" w:rsidRPr="007D1920" w:rsidRDefault="00910368" w:rsidP="00910368">
      <w:pPr>
        <w:pStyle w:val="paragraph"/>
      </w:pPr>
      <w:r w:rsidRPr="007D1920">
        <w:tab/>
        <w:t>(c)</w:t>
      </w:r>
      <w:r w:rsidRPr="007D1920">
        <w:tab/>
        <w:t>year when the franchisee started operating the franchised business.</w:t>
      </w:r>
    </w:p>
    <w:p w14:paraId="4E59BF0E" w14:textId="77777777" w:rsidR="00910368" w:rsidRPr="007D1920" w:rsidRDefault="00910368" w:rsidP="00910368">
      <w:pPr>
        <w:pStyle w:val="subsection"/>
      </w:pPr>
      <w:r w:rsidRPr="007D1920">
        <w:tab/>
      </w:r>
      <w:r w:rsidR="00C92E06" w:rsidRPr="007D1920">
        <w:t>(</w:t>
      </w:r>
      <w:r w:rsidRPr="007D1920">
        <w:t>3</w:t>
      </w:r>
      <w:r w:rsidR="00C92E06" w:rsidRPr="007D1920">
        <w:t>)</w:t>
      </w:r>
      <w:r w:rsidRPr="007D1920">
        <w:tab/>
        <w:t xml:space="preserve">However, if there are more than 50 franchises, the franchisor may instead give details under </w:t>
      </w:r>
      <w:r w:rsidR="00AE5AE2" w:rsidRPr="007D1920">
        <w:t>item 6</w:t>
      </w:r>
      <w:r w:rsidR="00A33C75" w:rsidRPr="007D1920">
        <w:t>(</w:t>
      </w:r>
      <w:r w:rsidRPr="007D1920">
        <w:t>2</w:t>
      </w:r>
      <w:r w:rsidR="00A33C75" w:rsidRPr="007D1920">
        <w:t>)</w:t>
      </w:r>
      <w:r w:rsidRPr="007D1920">
        <w:t xml:space="preserve"> for all franchisees in the State, Territory, region or metropolitan area in which the franchise is to be operated.</w:t>
      </w:r>
    </w:p>
    <w:p w14:paraId="64035A1E" w14:textId="77777777" w:rsidR="00910368" w:rsidRPr="007D1920" w:rsidRDefault="00910368" w:rsidP="00910368">
      <w:pPr>
        <w:pStyle w:val="subsection"/>
      </w:pPr>
      <w:r w:rsidRPr="007D1920">
        <w:tab/>
      </w:r>
      <w:r w:rsidR="00C92E06" w:rsidRPr="007D1920">
        <w:t>(4)</w:t>
      </w:r>
      <w:r w:rsidRPr="007D1920">
        <w:tab/>
        <w:t>For each of the last 3 financial years and for each of the following events—the number of franchised businesses for which the event happened:</w:t>
      </w:r>
    </w:p>
    <w:p w14:paraId="6FA52F86" w14:textId="77777777" w:rsidR="00910368" w:rsidRPr="007D1920" w:rsidRDefault="00910368" w:rsidP="00910368">
      <w:pPr>
        <w:pStyle w:val="paragraph"/>
      </w:pPr>
      <w:r w:rsidRPr="007D1920">
        <w:tab/>
        <w:t>(a)</w:t>
      </w:r>
      <w:r w:rsidRPr="007D1920">
        <w:tab/>
        <w:t>the franchise was transferred;</w:t>
      </w:r>
    </w:p>
    <w:p w14:paraId="2F1D26D6" w14:textId="77777777" w:rsidR="00910368" w:rsidRPr="007D1920" w:rsidRDefault="00910368" w:rsidP="00910368">
      <w:pPr>
        <w:pStyle w:val="paragraph"/>
      </w:pPr>
      <w:r w:rsidRPr="007D1920">
        <w:tab/>
        <w:t>(b)</w:t>
      </w:r>
      <w:r w:rsidRPr="007D1920">
        <w:tab/>
        <w:t>the franchised business ceased to operate;</w:t>
      </w:r>
    </w:p>
    <w:p w14:paraId="0C679CAA" w14:textId="77777777" w:rsidR="00910368" w:rsidRPr="007D1920" w:rsidRDefault="00910368" w:rsidP="00910368">
      <w:pPr>
        <w:pStyle w:val="paragraph"/>
      </w:pPr>
      <w:r w:rsidRPr="007D1920">
        <w:tab/>
        <w:t>(c)</w:t>
      </w:r>
      <w:r w:rsidRPr="007D1920">
        <w:tab/>
        <w:t>the franchise agreement was terminated by the franchisor;</w:t>
      </w:r>
    </w:p>
    <w:p w14:paraId="7DF1CCB8" w14:textId="77777777" w:rsidR="00910368" w:rsidRPr="007D1920" w:rsidRDefault="00910368" w:rsidP="00910368">
      <w:pPr>
        <w:pStyle w:val="paragraph"/>
      </w:pPr>
      <w:r w:rsidRPr="007D1920">
        <w:tab/>
        <w:t>(d)</w:t>
      </w:r>
      <w:r w:rsidRPr="007D1920">
        <w:tab/>
        <w:t>the franchise agreement was terminated by the franchisee;</w:t>
      </w:r>
    </w:p>
    <w:p w14:paraId="40479A11" w14:textId="77777777" w:rsidR="00910368" w:rsidRPr="007D1920" w:rsidRDefault="00910368" w:rsidP="00910368">
      <w:pPr>
        <w:pStyle w:val="paragraph"/>
      </w:pPr>
      <w:r w:rsidRPr="007D1920">
        <w:tab/>
        <w:t>(e)</w:t>
      </w:r>
      <w:r w:rsidRPr="007D1920">
        <w:tab/>
        <w:t>the franchise agreement was not extended;</w:t>
      </w:r>
    </w:p>
    <w:p w14:paraId="15EE5552" w14:textId="77777777" w:rsidR="00910368" w:rsidRPr="007D1920" w:rsidRDefault="00910368" w:rsidP="00910368">
      <w:pPr>
        <w:pStyle w:val="paragraph"/>
      </w:pPr>
      <w:r w:rsidRPr="007D1920">
        <w:tab/>
        <w:t>(f)</w:t>
      </w:r>
      <w:r w:rsidRPr="007D1920">
        <w:tab/>
        <w:t>the franchised business was bought back by the franchisor;</w:t>
      </w:r>
    </w:p>
    <w:p w14:paraId="734BE7C7" w14:textId="77777777" w:rsidR="00910368" w:rsidRPr="007D1920" w:rsidRDefault="00910368" w:rsidP="00910368">
      <w:pPr>
        <w:pStyle w:val="paragraph"/>
      </w:pPr>
      <w:r w:rsidRPr="007D1920">
        <w:tab/>
        <w:t>(g)</w:t>
      </w:r>
      <w:r w:rsidRPr="007D1920">
        <w:tab/>
        <w:t>the franchise agreement was terminated and the franchised business was acquired by the franchisor.</w:t>
      </w:r>
    </w:p>
    <w:p w14:paraId="4207B7F3" w14:textId="77777777" w:rsidR="00910368" w:rsidRPr="007D1920" w:rsidRDefault="00910368" w:rsidP="00910368">
      <w:pPr>
        <w:pStyle w:val="notetext"/>
      </w:pPr>
      <w:r w:rsidRPr="007D1920">
        <w:t>Note:</w:t>
      </w:r>
      <w:r w:rsidRPr="007D1920">
        <w:tab/>
        <w:t>An event may be counted more than once if more than one paragraph applies.</w:t>
      </w:r>
    </w:p>
    <w:p w14:paraId="3D28CC74" w14:textId="77777777" w:rsidR="00910368" w:rsidRPr="007D1920" w:rsidRDefault="00910368" w:rsidP="00910368">
      <w:pPr>
        <w:pStyle w:val="subsection"/>
      </w:pPr>
      <w:r w:rsidRPr="007D1920">
        <w:lastRenderedPageBreak/>
        <w:tab/>
      </w:r>
      <w:r w:rsidR="00C92E06" w:rsidRPr="007D1920">
        <w:t>(</w:t>
      </w:r>
      <w:r w:rsidRPr="007D1920">
        <w:t>5</w:t>
      </w:r>
      <w:r w:rsidR="00C92E06" w:rsidRPr="007D1920">
        <w:t>)</w:t>
      </w:r>
      <w:r w:rsidRPr="007D1920">
        <w:tab/>
        <w:t xml:space="preserve">Subject to </w:t>
      </w:r>
      <w:r w:rsidR="00075A71" w:rsidRPr="007D1920">
        <w:t>section</w:t>
      </w:r>
      <w:r w:rsidRPr="007D1920">
        <w:t> </w:t>
      </w:r>
      <w:r w:rsidR="0017125A" w:rsidRPr="007D1920">
        <w:t>60</w:t>
      </w:r>
      <w:r w:rsidRPr="007D1920">
        <w:t xml:space="preserve">, the franchisor must supply, for each event mentioned in </w:t>
      </w:r>
      <w:r w:rsidR="00AE5AE2" w:rsidRPr="007D1920">
        <w:t>item 6</w:t>
      </w:r>
      <w:r w:rsidR="00523E5F" w:rsidRPr="007D1920">
        <w:t>(</w:t>
      </w:r>
      <w:r w:rsidRPr="007D1920">
        <w:t>4</w:t>
      </w:r>
      <w:r w:rsidR="00523E5F" w:rsidRPr="007D1920">
        <w:t>)</w:t>
      </w:r>
      <w:r w:rsidRPr="007D1920">
        <w:t>, the name, location</w:t>
      </w:r>
      <w:r w:rsidR="00E27195" w:rsidRPr="007D1920">
        <w:t xml:space="preserve">, telephone number and email address </w:t>
      </w:r>
      <w:r w:rsidRPr="007D1920">
        <w:t>of each franchisee if the information is available.</w:t>
      </w:r>
    </w:p>
    <w:p w14:paraId="61385C8C" w14:textId="77777777" w:rsidR="00910368" w:rsidRPr="007D1920" w:rsidRDefault="00910368" w:rsidP="00910368">
      <w:pPr>
        <w:pStyle w:val="ActHead5"/>
      </w:pPr>
      <w:bookmarkStart w:id="158" w:name="_Toc177562567"/>
      <w:r w:rsidRPr="00273CA5">
        <w:rPr>
          <w:rStyle w:val="CharSectno"/>
        </w:rPr>
        <w:t>7</w:t>
      </w:r>
      <w:r w:rsidRPr="007D1920">
        <w:t xml:space="preserve">  Master franchises</w:t>
      </w:r>
      <w:bookmarkEnd w:id="158"/>
    </w:p>
    <w:p w14:paraId="4A4361F7" w14:textId="77777777" w:rsidR="00910368" w:rsidRPr="007D1920" w:rsidRDefault="00910368" w:rsidP="00910368">
      <w:pPr>
        <w:pStyle w:val="subsection"/>
      </w:pPr>
      <w:r w:rsidRPr="007D1920">
        <w:tab/>
      </w:r>
      <w:r w:rsidR="00C92E06" w:rsidRPr="007D1920">
        <w:t>(</w:t>
      </w:r>
      <w:r w:rsidRPr="007D1920">
        <w:t>1</w:t>
      </w:r>
      <w:r w:rsidR="00C92E06" w:rsidRPr="007D1920">
        <w:t>)</w:t>
      </w:r>
      <w:r w:rsidRPr="007D1920">
        <w:tab/>
        <w:t>If the franchisor is also a subfranchisor—the master franchisor’s:</w:t>
      </w:r>
    </w:p>
    <w:p w14:paraId="16122B48" w14:textId="77777777" w:rsidR="00910368" w:rsidRPr="007D1920" w:rsidRDefault="00910368" w:rsidP="00910368">
      <w:pPr>
        <w:pStyle w:val="paragraph"/>
      </w:pPr>
      <w:r w:rsidRPr="007D1920">
        <w:tab/>
        <w:t>(a)</w:t>
      </w:r>
      <w:r w:rsidRPr="007D1920">
        <w:tab/>
        <w:t>name; and</w:t>
      </w:r>
    </w:p>
    <w:p w14:paraId="521327DF" w14:textId="77777777" w:rsidR="00910368" w:rsidRPr="007D1920" w:rsidRDefault="00910368" w:rsidP="00910368">
      <w:pPr>
        <w:pStyle w:val="paragraph"/>
      </w:pPr>
      <w:r w:rsidRPr="007D1920">
        <w:tab/>
        <w:t>(b)</w:t>
      </w:r>
      <w:r w:rsidRPr="007D1920">
        <w:tab/>
        <w:t>address, or addresses, of registered office and principal place of business; and</w:t>
      </w:r>
    </w:p>
    <w:p w14:paraId="43ED7120" w14:textId="77777777" w:rsidR="00910368" w:rsidRPr="007D1920" w:rsidRDefault="00910368" w:rsidP="00910368">
      <w:pPr>
        <w:pStyle w:val="paragraph"/>
      </w:pPr>
      <w:r w:rsidRPr="007D1920">
        <w:tab/>
        <w:t>(c)</w:t>
      </w:r>
      <w:r w:rsidRPr="007D1920">
        <w:tab/>
        <w:t>ABN, ACN or ARBN (or foreign equivalent if applicable).</w:t>
      </w:r>
    </w:p>
    <w:p w14:paraId="0719ADAC" w14:textId="77777777" w:rsidR="00910368" w:rsidRPr="007D1920" w:rsidRDefault="00910368" w:rsidP="00910368">
      <w:pPr>
        <w:pStyle w:val="subsection"/>
      </w:pPr>
      <w:r w:rsidRPr="007D1920">
        <w:tab/>
      </w:r>
      <w:r w:rsidR="00C92E06" w:rsidRPr="007D1920">
        <w:t>(</w:t>
      </w:r>
      <w:r w:rsidRPr="007D1920">
        <w:t>2</w:t>
      </w:r>
      <w:r w:rsidR="00C92E06" w:rsidRPr="007D1920">
        <w:t>)</w:t>
      </w:r>
      <w:r w:rsidRPr="007D1920">
        <w:tab/>
        <w:t>The name under which the master franchisor carries on business relevant to the franchise.</w:t>
      </w:r>
    </w:p>
    <w:p w14:paraId="7F28592D" w14:textId="77777777" w:rsidR="00910368" w:rsidRPr="007D1920" w:rsidRDefault="00910368" w:rsidP="00910368">
      <w:pPr>
        <w:pStyle w:val="subsection"/>
      </w:pPr>
      <w:r w:rsidRPr="007D1920">
        <w:tab/>
      </w:r>
      <w:r w:rsidR="00C92E06" w:rsidRPr="007D1920">
        <w:t>(</w:t>
      </w:r>
      <w:r w:rsidRPr="007D1920">
        <w:t>3</w:t>
      </w:r>
      <w:r w:rsidR="00C92E06" w:rsidRPr="007D1920">
        <w:t>)</w:t>
      </w:r>
      <w:r w:rsidRPr="007D1920">
        <w:tab/>
        <w:t>For each officer of the master franchisor—name, position held and qualifications (if any).</w:t>
      </w:r>
    </w:p>
    <w:p w14:paraId="49F20E4E" w14:textId="77777777" w:rsidR="004E0677" w:rsidRPr="007D1920" w:rsidRDefault="004E0677" w:rsidP="004E0677">
      <w:pPr>
        <w:pStyle w:val="subsection"/>
      </w:pPr>
      <w:r w:rsidRPr="007D1920">
        <w:tab/>
      </w:r>
      <w:r w:rsidR="00C92E06" w:rsidRPr="007D1920">
        <w:t>(</w:t>
      </w:r>
      <w:r w:rsidRPr="007D1920">
        <w:t>4</w:t>
      </w:r>
      <w:r w:rsidR="00C92E06" w:rsidRPr="007D1920">
        <w:t>)</w:t>
      </w:r>
      <w:r w:rsidRPr="007D1920">
        <w:tab/>
        <w:t>For each of the last 3 financial years and each of the following events—the number of:</w:t>
      </w:r>
    </w:p>
    <w:p w14:paraId="661BA305" w14:textId="77777777" w:rsidR="004E0677" w:rsidRPr="007D1920" w:rsidRDefault="004E0677" w:rsidP="004E0677">
      <w:pPr>
        <w:pStyle w:val="paragraph"/>
      </w:pPr>
      <w:r w:rsidRPr="007D1920">
        <w:tab/>
        <w:t>(a)</w:t>
      </w:r>
      <w:r w:rsidRPr="007D1920">
        <w:tab/>
        <w:t>franchise agreements terminated by the master franchisor;</w:t>
      </w:r>
    </w:p>
    <w:p w14:paraId="4D49EB1B" w14:textId="77777777" w:rsidR="004E0677" w:rsidRPr="007D1920" w:rsidRDefault="004E0677" w:rsidP="004E0677">
      <w:pPr>
        <w:pStyle w:val="paragraph"/>
      </w:pPr>
      <w:r w:rsidRPr="007D1920">
        <w:tab/>
        <w:t>(b)</w:t>
      </w:r>
      <w:r w:rsidRPr="007D1920">
        <w:tab/>
        <w:t>franchise agreements terminated by the franchisor;</w:t>
      </w:r>
    </w:p>
    <w:p w14:paraId="27CD410E" w14:textId="77777777" w:rsidR="004E0677" w:rsidRPr="007D1920" w:rsidRDefault="004E0677" w:rsidP="004E0677">
      <w:pPr>
        <w:pStyle w:val="paragraph"/>
      </w:pPr>
      <w:r w:rsidRPr="007D1920">
        <w:tab/>
        <w:t>(c)</w:t>
      </w:r>
      <w:r w:rsidRPr="007D1920">
        <w:tab/>
        <w:t>franchise agreements that were not extended by the master franchisor.</w:t>
      </w:r>
    </w:p>
    <w:p w14:paraId="08456C30" w14:textId="77777777" w:rsidR="004E0677" w:rsidRPr="007D1920" w:rsidRDefault="004E0677" w:rsidP="004E0677">
      <w:pPr>
        <w:pStyle w:val="notetext"/>
      </w:pPr>
      <w:r w:rsidRPr="007D1920">
        <w:t>Note:</w:t>
      </w:r>
      <w:r w:rsidRPr="007D1920">
        <w:tab/>
        <w:t>An event may</w:t>
      </w:r>
      <w:r w:rsidR="00E57D29" w:rsidRPr="007D1920">
        <w:t xml:space="preserve"> </w:t>
      </w:r>
      <w:r w:rsidRPr="007D1920">
        <w:t>be counted more than once if more than one paragraph applies.</w:t>
      </w:r>
    </w:p>
    <w:p w14:paraId="6A542675" w14:textId="77777777" w:rsidR="00910368" w:rsidRPr="007D1920" w:rsidRDefault="00910368" w:rsidP="00910368">
      <w:pPr>
        <w:pStyle w:val="subsection"/>
      </w:pPr>
      <w:r w:rsidRPr="007D1920">
        <w:tab/>
      </w:r>
      <w:r w:rsidR="00C92E06" w:rsidRPr="007D1920">
        <w:t>(</w:t>
      </w:r>
      <w:r w:rsidRPr="007D1920">
        <w:t>5</w:t>
      </w:r>
      <w:r w:rsidR="00C92E06" w:rsidRPr="007D1920">
        <w:t>)</w:t>
      </w:r>
      <w:r w:rsidRPr="007D1920">
        <w:tab/>
        <w:t>The following details about the master franchise:</w:t>
      </w:r>
    </w:p>
    <w:p w14:paraId="3954391C" w14:textId="77777777" w:rsidR="00910368" w:rsidRPr="007D1920" w:rsidRDefault="00910368" w:rsidP="00910368">
      <w:pPr>
        <w:pStyle w:val="paragraph"/>
      </w:pPr>
      <w:r w:rsidRPr="007D1920">
        <w:tab/>
        <w:t>(a)</w:t>
      </w:r>
      <w:r w:rsidRPr="007D1920">
        <w:tab/>
        <w:t>the term of the franchise agreement, including the date that it began;</w:t>
      </w:r>
    </w:p>
    <w:p w14:paraId="6F1FC282" w14:textId="77777777" w:rsidR="00910368" w:rsidRPr="007D1920" w:rsidRDefault="00910368" w:rsidP="00910368">
      <w:pPr>
        <w:pStyle w:val="paragraph"/>
      </w:pPr>
      <w:r w:rsidRPr="007D1920">
        <w:tab/>
        <w:t>(b)</w:t>
      </w:r>
      <w:r w:rsidRPr="007D1920">
        <w:tab/>
        <w:t>the territory of the franchise;</w:t>
      </w:r>
    </w:p>
    <w:p w14:paraId="3075DF2D" w14:textId="77777777" w:rsidR="00910368" w:rsidRPr="007D1920" w:rsidRDefault="00910368" w:rsidP="00910368">
      <w:pPr>
        <w:pStyle w:val="paragraph"/>
      </w:pPr>
      <w:r w:rsidRPr="007D1920">
        <w:tab/>
        <w:t>(c)</w:t>
      </w:r>
      <w:r w:rsidRPr="007D1920">
        <w:tab/>
        <w:t>whether the franchise agreement may be renewed;</w:t>
      </w:r>
    </w:p>
    <w:p w14:paraId="34FF9532" w14:textId="77777777" w:rsidR="00910368" w:rsidRPr="007D1920" w:rsidRDefault="00910368" w:rsidP="00910368">
      <w:pPr>
        <w:pStyle w:val="paragraph"/>
      </w:pPr>
      <w:r w:rsidRPr="007D1920">
        <w:tab/>
        <w:t>(d)</w:t>
      </w:r>
      <w:r w:rsidRPr="007D1920">
        <w:tab/>
        <w:t>whether the term of the franchise agreement may be extended and if so, any preconditions applying to an extension;</w:t>
      </w:r>
    </w:p>
    <w:p w14:paraId="4C0B5C74" w14:textId="77777777" w:rsidR="00910368" w:rsidRPr="007D1920" w:rsidRDefault="00910368" w:rsidP="00910368">
      <w:pPr>
        <w:pStyle w:val="paragraph"/>
      </w:pPr>
      <w:r w:rsidRPr="007D1920">
        <w:tab/>
        <w:t>(e)</w:t>
      </w:r>
      <w:r w:rsidRPr="007D1920">
        <w:tab/>
        <w:t>whether the scope of the franchise agreement may be extended;</w:t>
      </w:r>
    </w:p>
    <w:p w14:paraId="6AE6BE4E" w14:textId="77777777" w:rsidR="00910368" w:rsidRPr="007D1920" w:rsidRDefault="00910368" w:rsidP="00910368">
      <w:pPr>
        <w:pStyle w:val="paragraph"/>
      </w:pPr>
      <w:r w:rsidRPr="007D1920">
        <w:tab/>
        <w:t>(f)</w:t>
      </w:r>
      <w:r w:rsidRPr="007D1920">
        <w:tab/>
        <w:t>whether the franchise agreement may be transferred, and if so, whether the franchisee is required to become a party to a franchise agreement with the transferee;</w:t>
      </w:r>
    </w:p>
    <w:p w14:paraId="311FB351" w14:textId="77777777" w:rsidR="00910368" w:rsidRPr="007D1920" w:rsidRDefault="00910368" w:rsidP="00910368">
      <w:pPr>
        <w:pStyle w:val="paragraph"/>
      </w:pPr>
      <w:r w:rsidRPr="007D1920">
        <w:tab/>
        <w:t>(g)</w:t>
      </w:r>
      <w:r w:rsidRPr="007D1920">
        <w:tab/>
        <w:t>the grounds on which the franchise agreement may be terminated;</w:t>
      </w:r>
    </w:p>
    <w:p w14:paraId="282F035E" w14:textId="77777777" w:rsidR="00910368" w:rsidRPr="007D1920" w:rsidRDefault="00910368" w:rsidP="00910368">
      <w:pPr>
        <w:pStyle w:val="paragraph"/>
      </w:pPr>
      <w:r w:rsidRPr="007D1920">
        <w:tab/>
        <w:t>(h)</w:t>
      </w:r>
      <w:r w:rsidRPr="007D1920">
        <w:tab/>
        <w:t>if the franchise agreement is terminated, how a subfranchisor’s franchise agreement with a franchisee is affected.</w:t>
      </w:r>
    </w:p>
    <w:p w14:paraId="2EA0F7EE" w14:textId="77777777" w:rsidR="00910368" w:rsidRPr="007D1920" w:rsidRDefault="00910368" w:rsidP="00910368">
      <w:pPr>
        <w:pStyle w:val="ActHead5"/>
      </w:pPr>
      <w:bookmarkStart w:id="159" w:name="_Toc177562568"/>
      <w:r w:rsidRPr="00273CA5">
        <w:rPr>
          <w:rStyle w:val="CharSectno"/>
        </w:rPr>
        <w:t>8</w:t>
      </w:r>
      <w:r w:rsidRPr="007D1920">
        <w:t xml:space="preserve">  Intellectual property</w:t>
      </w:r>
      <w:bookmarkEnd w:id="159"/>
    </w:p>
    <w:p w14:paraId="70542393" w14:textId="77777777" w:rsidR="00910368" w:rsidRPr="007D1920" w:rsidRDefault="00910368" w:rsidP="00910368">
      <w:pPr>
        <w:pStyle w:val="subsection"/>
      </w:pPr>
      <w:r w:rsidRPr="007D1920">
        <w:tab/>
      </w:r>
      <w:r w:rsidR="00C92E06" w:rsidRPr="007D1920">
        <w:t>(</w:t>
      </w:r>
      <w:r w:rsidRPr="007D1920">
        <w:t>1</w:t>
      </w:r>
      <w:r w:rsidR="00C92E06" w:rsidRPr="007D1920">
        <w:t>)</w:t>
      </w:r>
      <w:r w:rsidRPr="007D1920">
        <w:tab/>
        <w:t>For any trade mark used to identify, and for any patent, design or copyright that is material to, the franchise system (</w:t>
      </w:r>
      <w:r w:rsidRPr="007D1920">
        <w:rPr>
          <w:b/>
          <w:i/>
        </w:rPr>
        <w:t>intellectual property</w:t>
      </w:r>
      <w:r w:rsidRPr="007D1920">
        <w:t>):</w:t>
      </w:r>
    </w:p>
    <w:p w14:paraId="66E5AE7E" w14:textId="77777777" w:rsidR="00910368" w:rsidRPr="007D1920" w:rsidRDefault="00910368" w:rsidP="00910368">
      <w:pPr>
        <w:pStyle w:val="paragraph"/>
      </w:pPr>
      <w:r w:rsidRPr="007D1920">
        <w:tab/>
        <w:t>(a)</w:t>
      </w:r>
      <w:r w:rsidRPr="007D1920">
        <w:tab/>
        <w:t>description of the intellectual property; and</w:t>
      </w:r>
    </w:p>
    <w:p w14:paraId="14640DCA" w14:textId="77777777" w:rsidR="00910368" w:rsidRPr="007D1920" w:rsidRDefault="00910368" w:rsidP="00910368">
      <w:pPr>
        <w:pStyle w:val="paragraph"/>
      </w:pPr>
      <w:r w:rsidRPr="007D1920">
        <w:tab/>
        <w:t>(b)</w:t>
      </w:r>
      <w:r w:rsidRPr="007D1920">
        <w:tab/>
        <w:t>details of the franchisee’s rights and obligations in connection with the use of the intellectual property; and</w:t>
      </w:r>
    </w:p>
    <w:p w14:paraId="5D71B514" w14:textId="77777777" w:rsidR="00910368" w:rsidRPr="007D1920" w:rsidRDefault="00910368" w:rsidP="00910368">
      <w:pPr>
        <w:pStyle w:val="paragraph"/>
      </w:pPr>
      <w:r w:rsidRPr="007D1920">
        <w:tab/>
        <w:t>(c)</w:t>
      </w:r>
      <w:r w:rsidRPr="007D1920">
        <w:tab/>
        <w:t>whether the intellectual property is registered in Australia, and if so, the registration date, registration number and place of registration; and</w:t>
      </w:r>
    </w:p>
    <w:p w14:paraId="6E3CB108" w14:textId="77777777" w:rsidR="00910368" w:rsidRPr="007D1920" w:rsidRDefault="00910368" w:rsidP="00910368">
      <w:pPr>
        <w:pStyle w:val="paragraph"/>
      </w:pPr>
      <w:r w:rsidRPr="007D1920">
        <w:lastRenderedPageBreak/>
        <w:tab/>
        <w:t>(d)</w:t>
      </w:r>
      <w:r w:rsidRPr="007D1920">
        <w:tab/>
        <w:t>any judgment or pending proceedings that could significantly affect ownership or use of the intellectual property, including:</w:t>
      </w:r>
    </w:p>
    <w:p w14:paraId="296067E9" w14:textId="77777777" w:rsidR="00910368" w:rsidRPr="007D1920" w:rsidRDefault="00910368" w:rsidP="00910368">
      <w:pPr>
        <w:pStyle w:val="paragraphsub"/>
      </w:pPr>
      <w:r w:rsidRPr="007D1920">
        <w:tab/>
        <w:t>(i)</w:t>
      </w:r>
      <w:r w:rsidRPr="007D1920">
        <w:tab/>
        <w:t>name of court or tribunal; and</w:t>
      </w:r>
    </w:p>
    <w:p w14:paraId="727F0D9D" w14:textId="77777777" w:rsidR="00910368" w:rsidRPr="007D1920" w:rsidRDefault="00910368" w:rsidP="00910368">
      <w:pPr>
        <w:pStyle w:val="paragraphsub"/>
      </w:pPr>
      <w:r w:rsidRPr="007D1920">
        <w:tab/>
        <w:t>(ii)</w:t>
      </w:r>
      <w:r w:rsidRPr="007D1920">
        <w:tab/>
        <w:t>matter number; and</w:t>
      </w:r>
    </w:p>
    <w:p w14:paraId="0F3A342D" w14:textId="77777777" w:rsidR="00910368" w:rsidRPr="007D1920" w:rsidRDefault="00910368" w:rsidP="00910368">
      <w:pPr>
        <w:pStyle w:val="paragraphsub"/>
      </w:pPr>
      <w:r w:rsidRPr="007D1920">
        <w:tab/>
        <w:t>(iii)</w:t>
      </w:r>
      <w:r w:rsidRPr="007D1920">
        <w:tab/>
        <w:t>summary of the claim or judgment; and</w:t>
      </w:r>
    </w:p>
    <w:p w14:paraId="46F06ACE" w14:textId="77777777" w:rsidR="00910368" w:rsidRPr="007D1920" w:rsidRDefault="00910368" w:rsidP="00910368">
      <w:pPr>
        <w:pStyle w:val="paragraph"/>
      </w:pPr>
      <w:r w:rsidRPr="007D1920">
        <w:tab/>
        <w:t>(e)</w:t>
      </w:r>
      <w:r w:rsidRPr="007D1920">
        <w:tab/>
        <w:t>if the intellectual property is not owned by the franchisor—who owns it; and</w:t>
      </w:r>
    </w:p>
    <w:p w14:paraId="103E2D1E" w14:textId="77777777" w:rsidR="00910368" w:rsidRPr="007D1920" w:rsidRDefault="00910368" w:rsidP="00910368">
      <w:pPr>
        <w:pStyle w:val="paragraph"/>
      </w:pPr>
      <w:r w:rsidRPr="007D1920">
        <w:tab/>
        <w:t>(f)</w:t>
      </w:r>
      <w:r w:rsidRPr="007D1920">
        <w:tab/>
        <w:t>details of any agreement that significantly affects the franchisor’s rights to use, or to give others the right to use, the intellectual property, including:</w:t>
      </w:r>
    </w:p>
    <w:p w14:paraId="3C5587EE" w14:textId="77777777" w:rsidR="00910368" w:rsidRPr="007D1920" w:rsidRDefault="00910368" w:rsidP="00910368">
      <w:pPr>
        <w:pStyle w:val="paragraphsub"/>
      </w:pPr>
      <w:r w:rsidRPr="007D1920">
        <w:tab/>
        <w:t>(i)</w:t>
      </w:r>
      <w:r w:rsidRPr="007D1920">
        <w:tab/>
        <w:t>parties to the agreement; and</w:t>
      </w:r>
    </w:p>
    <w:p w14:paraId="384C797F" w14:textId="77777777" w:rsidR="00910368" w:rsidRPr="007D1920" w:rsidRDefault="00910368" w:rsidP="00910368">
      <w:pPr>
        <w:pStyle w:val="paragraphsub"/>
      </w:pPr>
      <w:r w:rsidRPr="007D1920">
        <w:tab/>
        <w:t>(ii)</w:t>
      </w:r>
      <w:r w:rsidRPr="007D1920">
        <w:tab/>
        <w:t>nature and extent of any limitation; and</w:t>
      </w:r>
    </w:p>
    <w:p w14:paraId="68DDD447" w14:textId="77777777" w:rsidR="00910368" w:rsidRPr="007D1920" w:rsidRDefault="00910368" w:rsidP="00910368">
      <w:pPr>
        <w:pStyle w:val="paragraphsub"/>
      </w:pPr>
      <w:r w:rsidRPr="007D1920">
        <w:tab/>
        <w:t>(iii)</w:t>
      </w:r>
      <w:r w:rsidRPr="007D1920">
        <w:tab/>
        <w:t>duration of the agreement; and</w:t>
      </w:r>
    </w:p>
    <w:p w14:paraId="21258B26" w14:textId="77777777" w:rsidR="00910368" w:rsidRPr="007D1920" w:rsidRDefault="00910368" w:rsidP="00910368">
      <w:pPr>
        <w:pStyle w:val="paragraphsub"/>
      </w:pPr>
      <w:r w:rsidRPr="007D1920">
        <w:tab/>
        <w:t>(iv)</w:t>
      </w:r>
      <w:r w:rsidRPr="007D1920">
        <w:tab/>
        <w:t>conditions under which the agreement may be terminated.</w:t>
      </w:r>
    </w:p>
    <w:p w14:paraId="3858051A" w14:textId="77777777" w:rsidR="00910368" w:rsidRPr="007D1920" w:rsidRDefault="00910368" w:rsidP="00910368">
      <w:pPr>
        <w:pStyle w:val="subsection"/>
      </w:pPr>
      <w:r w:rsidRPr="007D1920">
        <w:tab/>
      </w:r>
      <w:r w:rsidR="00C92E06" w:rsidRPr="007D1920">
        <w:t>(</w:t>
      </w:r>
      <w:r w:rsidRPr="007D1920">
        <w:t>2</w:t>
      </w:r>
      <w:r w:rsidR="00C92E06" w:rsidRPr="007D1920">
        <w:t>)</w:t>
      </w:r>
      <w:r w:rsidRPr="007D1920">
        <w:tab/>
        <w:t>The franchisor is taken to comply with item 8</w:t>
      </w:r>
      <w:r w:rsidR="00720997" w:rsidRPr="007D1920">
        <w:t>(</w:t>
      </w:r>
      <w:r w:rsidRPr="007D1920">
        <w:t>1</w:t>
      </w:r>
      <w:r w:rsidR="00720997" w:rsidRPr="007D1920">
        <w:t>)</w:t>
      </w:r>
      <w:r w:rsidRPr="007D1920">
        <w:t xml:space="preserve"> for any information that is confidential if the franchisor gives:</w:t>
      </w:r>
    </w:p>
    <w:p w14:paraId="23C8772F" w14:textId="77777777" w:rsidR="00910368" w:rsidRPr="007D1920" w:rsidRDefault="00910368" w:rsidP="00910368">
      <w:pPr>
        <w:pStyle w:val="paragraph"/>
      </w:pPr>
      <w:r w:rsidRPr="007D1920">
        <w:tab/>
        <w:t>(a)</w:t>
      </w:r>
      <w:r w:rsidRPr="007D1920">
        <w:tab/>
        <w:t>a general description of the subject matter; and</w:t>
      </w:r>
    </w:p>
    <w:p w14:paraId="5C911D84" w14:textId="77777777" w:rsidR="00910368" w:rsidRPr="007D1920" w:rsidRDefault="00910368" w:rsidP="00910368">
      <w:pPr>
        <w:pStyle w:val="paragraph"/>
      </w:pPr>
      <w:r w:rsidRPr="007D1920">
        <w:tab/>
        <w:t>(b)</w:t>
      </w:r>
      <w:r w:rsidRPr="007D1920">
        <w:tab/>
        <w:t>a summary of conditions for use by the franchisee.</w:t>
      </w:r>
    </w:p>
    <w:p w14:paraId="462629D1" w14:textId="77777777" w:rsidR="00910368" w:rsidRPr="007D1920" w:rsidRDefault="00910368" w:rsidP="00910368">
      <w:pPr>
        <w:pStyle w:val="ActHead5"/>
      </w:pPr>
      <w:bookmarkStart w:id="160" w:name="_Toc177562569"/>
      <w:r w:rsidRPr="00273CA5">
        <w:rPr>
          <w:rStyle w:val="CharSectno"/>
        </w:rPr>
        <w:t>9</w:t>
      </w:r>
      <w:r w:rsidRPr="007D1920">
        <w:t xml:space="preserve">  Franchise site or territory</w:t>
      </w:r>
      <w:bookmarkEnd w:id="160"/>
    </w:p>
    <w:p w14:paraId="411F2119" w14:textId="77777777" w:rsidR="00910368" w:rsidRPr="007D1920" w:rsidRDefault="00910368" w:rsidP="00910368">
      <w:pPr>
        <w:pStyle w:val="subsection"/>
      </w:pPr>
      <w:r w:rsidRPr="007D1920">
        <w:tab/>
      </w:r>
      <w:r w:rsidR="00C92E06" w:rsidRPr="007D1920">
        <w:t>(</w:t>
      </w:r>
      <w:r w:rsidRPr="007D1920">
        <w:t>1</w:t>
      </w:r>
      <w:r w:rsidR="00C92E06" w:rsidRPr="007D1920">
        <w:t>)</w:t>
      </w:r>
      <w:r w:rsidRPr="007D1920">
        <w:tab/>
        <w:t>Whether the franchise is:</w:t>
      </w:r>
    </w:p>
    <w:p w14:paraId="6245A4AE" w14:textId="77777777" w:rsidR="00910368" w:rsidRPr="007D1920" w:rsidRDefault="00910368" w:rsidP="00910368">
      <w:pPr>
        <w:pStyle w:val="paragraph"/>
      </w:pPr>
      <w:r w:rsidRPr="007D1920">
        <w:tab/>
        <w:t>(a)</w:t>
      </w:r>
      <w:r w:rsidRPr="007D1920">
        <w:tab/>
        <w:t>for an exclusive or non</w:t>
      </w:r>
      <w:r w:rsidR="00F33EB7">
        <w:noBreakHyphen/>
      </w:r>
      <w:r w:rsidRPr="007D1920">
        <w:t>exclusive territory; or</w:t>
      </w:r>
    </w:p>
    <w:p w14:paraId="24CB96EE" w14:textId="77777777" w:rsidR="00910368" w:rsidRPr="007D1920" w:rsidRDefault="00910368" w:rsidP="00910368">
      <w:pPr>
        <w:pStyle w:val="paragraph"/>
      </w:pPr>
      <w:r w:rsidRPr="007D1920">
        <w:tab/>
        <w:t>(b)</w:t>
      </w:r>
      <w:r w:rsidRPr="007D1920">
        <w:tab/>
        <w:t>limited to a particular site.</w:t>
      </w:r>
    </w:p>
    <w:p w14:paraId="3169FBA2" w14:textId="77777777" w:rsidR="00910368" w:rsidRPr="007D1920" w:rsidRDefault="00910368" w:rsidP="00910368">
      <w:pPr>
        <w:pStyle w:val="subsection"/>
      </w:pPr>
      <w:r w:rsidRPr="007D1920">
        <w:tab/>
      </w:r>
      <w:r w:rsidR="00C92E06" w:rsidRPr="007D1920">
        <w:t>(</w:t>
      </w:r>
      <w:r w:rsidRPr="007D1920">
        <w:t>2</w:t>
      </w:r>
      <w:r w:rsidR="00C92E06" w:rsidRPr="007D1920">
        <w:t>)</w:t>
      </w:r>
      <w:r w:rsidRPr="007D1920">
        <w:tab/>
        <w:t>For the territory of the franchise:</w:t>
      </w:r>
    </w:p>
    <w:p w14:paraId="49E74127" w14:textId="77777777" w:rsidR="00910368" w:rsidRPr="007D1920" w:rsidRDefault="00910368" w:rsidP="00910368">
      <w:pPr>
        <w:pStyle w:val="paragraph"/>
      </w:pPr>
      <w:r w:rsidRPr="007D1920">
        <w:tab/>
        <w:t>(a)</w:t>
      </w:r>
      <w:r w:rsidRPr="007D1920">
        <w:tab/>
        <w:t>whether other franchisees may own or operate a business that is substantially the same as the franchised business; and</w:t>
      </w:r>
    </w:p>
    <w:p w14:paraId="47BB6410" w14:textId="77777777" w:rsidR="00910368" w:rsidRPr="007D1920" w:rsidRDefault="00910368" w:rsidP="00910368">
      <w:pPr>
        <w:pStyle w:val="paragraph"/>
      </w:pPr>
      <w:r w:rsidRPr="007D1920">
        <w:tab/>
        <w:t>(b)</w:t>
      </w:r>
      <w:r w:rsidRPr="007D1920">
        <w:tab/>
        <w:t>whether the franchisor or an associate of the franchisor may own or operate a business that is substantially the same as the franchised business; and</w:t>
      </w:r>
    </w:p>
    <w:p w14:paraId="7AFA8D0E" w14:textId="77777777" w:rsidR="00910368" w:rsidRPr="007D1920" w:rsidRDefault="00910368" w:rsidP="00910368">
      <w:pPr>
        <w:pStyle w:val="paragraph"/>
      </w:pPr>
      <w:r w:rsidRPr="007D1920">
        <w:tab/>
        <w:t>(c)</w:t>
      </w:r>
      <w:r w:rsidRPr="007D1920">
        <w:tab/>
        <w:t>whether the franchisor or an associate of the franchisor may establish other franchises that are substantially the same as the franchise; and</w:t>
      </w:r>
    </w:p>
    <w:p w14:paraId="79024AB8" w14:textId="77777777" w:rsidR="00910368" w:rsidRPr="007D1920" w:rsidRDefault="00910368" w:rsidP="00910368">
      <w:pPr>
        <w:pStyle w:val="paragraph"/>
      </w:pPr>
      <w:r w:rsidRPr="007D1920">
        <w:tab/>
        <w:t>(d)</w:t>
      </w:r>
      <w:r w:rsidRPr="007D1920">
        <w:tab/>
        <w:t>whether the franchisee may own or operate a business that is substantially the same as the franchised business outside the territory of the franchise; and</w:t>
      </w:r>
    </w:p>
    <w:p w14:paraId="67F95FC4" w14:textId="77777777" w:rsidR="00910368" w:rsidRPr="007D1920" w:rsidRDefault="00910368" w:rsidP="00910368">
      <w:pPr>
        <w:pStyle w:val="paragraph"/>
      </w:pPr>
      <w:r w:rsidRPr="007D1920">
        <w:tab/>
        <w:t>(e)</w:t>
      </w:r>
      <w:r w:rsidRPr="007D1920">
        <w:tab/>
        <w:t>whether the franchisor may change the territory or site of the franchise and if so, the circumstances in which such a change may occur</w:t>
      </w:r>
      <w:r w:rsidR="008D1D00" w:rsidRPr="007D1920">
        <w:t>; and</w:t>
      </w:r>
    </w:p>
    <w:p w14:paraId="64DBC3D5" w14:textId="77777777" w:rsidR="008D1D00" w:rsidRPr="007D1920" w:rsidRDefault="008D1D00" w:rsidP="00910368">
      <w:pPr>
        <w:pStyle w:val="paragraph"/>
      </w:pPr>
      <w:r w:rsidRPr="007D1920">
        <w:tab/>
        <w:t>(f)</w:t>
      </w:r>
      <w:r w:rsidRPr="007D1920">
        <w:tab/>
      </w:r>
      <w:r w:rsidR="0053303A" w:rsidRPr="007D1920">
        <w:t>whether the franchisee</w:t>
      </w:r>
      <w:r w:rsidR="00B3685C" w:rsidRPr="007D1920">
        <w:t xml:space="preserve"> could face competition from businesses not associated with the franchisor</w:t>
      </w:r>
      <w:r w:rsidR="00747CE9" w:rsidRPr="007D1920">
        <w:t>.</w:t>
      </w:r>
    </w:p>
    <w:p w14:paraId="5DF4B637" w14:textId="77777777" w:rsidR="00910368" w:rsidRPr="007D1920" w:rsidRDefault="00910368" w:rsidP="00910368">
      <w:pPr>
        <w:pStyle w:val="ActHead5"/>
      </w:pPr>
      <w:bookmarkStart w:id="161" w:name="_Toc177562570"/>
      <w:r w:rsidRPr="00273CA5">
        <w:rPr>
          <w:rStyle w:val="CharSectno"/>
        </w:rPr>
        <w:t>10</w:t>
      </w:r>
      <w:r w:rsidRPr="007D1920">
        <w:t xml:space="preserve">  Supply of goods or services to a franchisee</w:t>
      </w:r>
      <w:bookmarkEnd w:id="161"/>
    </w:p>
    <w:p w14:paraId="0FFF5525" w14:textId="77777777" w:rsidR="00910368" w:rsidRPr="007D1920" w:rsidRDefault="00910368" w:rsidP="00910368">
      <w:pPr>
        <w:pStyle w:val="subsection"/>
      </w:pPr>
      <w:r w:rsidRPr="007D1920">
        <w:tab/>
      </w:r>
      <w:r w:rsidR="00C92E06" w:rsidRPr="007D1920">
        <w:t>(</w:t>
      </w:r>
      <w:r w:rsidRPr="007D1920">
        <w:t>1</w:t>
      </w:r>
      <w:r w:rsidR="00C92E06" w:rsidRPr="007D1920">
        <w:t>)</w:t>
      </w:r>
      <w:r w:rsidRPr="007D1920">
        <w:tab/>
        <w:t>For the franchisor’s requirements for supply of goods or services to a franchisee—details of:</w:t>
      </w:r>
    </w:p>
    <w:p w14:paraId="517214E7" w14:textId="77777777" w:rsidR="00910368" w:rsidRPr="007D1920" w:rsidRDefault="00910368" w:rsidP="00910368">
      <w:pPr>
        <w:pStyle w:val="paragraph"/>
      </w:pPr>
      <w:r w:rsidRPr="007D1920">
        <w:tab/>
        <w:t>(a)</w:t>
      </w:r>
      <w:r w:rsidRPr="007D1920">
        <w:tab/>
        <w:t>any requirement for the franchisee to maintain a level of inventory or acquire an amount of goods or services; and</w:t>
      </w:r>
    </w:p>
    <w:p w14:paraId="2098BF0E" w14:textId="77777777" w:rsidR="00910368" w:rsidRPr="007D1920" w:rsidRDefault="00910368" w:rsidP="00910368">
      <w:pPr>
        <w:pStyle w:val="paragraph"/>
      </w:pPr>
      <w:r w:rsidRPr="007D1920">
        <w:tab/>
        <w:t>(b)</w:t>
      </w:r>
      <w:r w:rsidRPr="007D1920">
        <w:tab/>
        <w:t>restrictions on acquisition of goods or services by the franchisee from other sources; and</w:t>
      </w:r>
    </w:p>
    <w:p w14:paraId="1EE64D76" w14:textId="77777777" w:rsidR="00910368" w:rsidRPr="007D1920" w:rsidRDefault="00910368" w:rsidP="00910368">
      <w:pPr>
        <w:pStyle w:val="paragraph"/>
      </w:pPr>
      <w:r w:rsidRPr="007D1920">
        <w:lastRenderedPageBreak/>
        <w:tab/>
        <w:t>(c)</w:t>
      </w:r>
      <w:r w:rsidRPr="007D1920">
        <w:tab/>
        <w:t>ownership by the franchisor or an associate of the franchisor of an interest in any supplier from which the franchisee may be required to acquire goods or services; and</w:t>
      </w:r>
    </w:p>
    <w:p w14:paraId="04366563" w14:textId="77777777" w:rsidR="00910368" w:rsidRPr="007D1920" w:rsidRDefault="00910368" w:rsidP="00910368">
      <w:pPr>
        <w:pStyle w:val="paragraph"/>
      </w:pPr>
      <w:r w:rsidRPr="007D1920">
        <w:tab/>
        <w:t>(d)</w:t>
      </w:r>
      <w:r w:rsidRPr="007D1920">
        <w:tab/>
        <w:t>the obligation of the franchisee to accept goods or services from the franchisor, or from an associate of the franchisor; and</w:t>
      </w:r>
    </w:p>
    <w:p w14:paraId="35DC3F50" w14:textId="77777777" w:rsidR="00910368" w:rsidRPr="007D1920" w:rsidRDefault="00910368" w:rsidP="00910368">
      <w:pPr>
        <w:pStyle w:val="paragraph"/>
      </w:pPr>
      <w:r w:rsidRPr="007D1920">
        <w:tab/>
        <w:t>(e)</w:t>
      </w:r>
      <w:r w:rsidRPr="007D1920">
        <w:tab/>
        <w:t>the franchisor’s obligation to supply goods or services to the franchisee; and</w:t>
      </w:r>
    </w:p>
    <w:p w14:paraId="5D75AA51" w14:textId="77777777" w:rsidR="00910368" w:rsidRPr="007D1920" w:rsidRDefault="00910368" w:rsidP="00910368">
      <w:pPr>
        <w:pStyle w:val="paragraph"/>
      </w:pPr>
      <w:r w:rsidRPr="007D1920">
        <w:tab/>
        <w:t>(f)</w:t>
      </w:r>
      <w:r w:rsidRPr="007D1920">
        <w:tab/>
        <w:t>whether the franchisee will be offered the right to be supplied with the whole range of the goods or services of the franchise; and</w:t>
      </w:r>
    </w:p>
    <w:p w14:paraId="0613BF7E" w14:textId="77777777" w:rsidR="00910368" w:rsidRPr="007D1920" w:rsidRDefault="00910368" w:rsidP="00910368">
      <w:pPr>
        <w:pStyle w:val="paragraph"/>
      </w:pPr>
      <w:r w:rsidRPr="007D1920">
        <w:tab/>
        <w:t>(g)</w:t>
      </w:r>
      <w:r w:rsidRPr="007D1920">
        <w:tab/>
        <w:t>conditions under which the franchisee can return goods, and to whom; and</w:t>
      </w:r>
    </w:p>
    <w:p w14:paraId="3EA604FD" w14:textId="77777777" w:rsidR="00910368" w:rsidRPr="007D1920" w:rsidRDefault="00910368" w:rsidP="00910368">
      <w:pPr>
        <w:pStyle w:val="paragraph"/>
      </w:pPr>
      <w:r w:rsidRPr="007D1920">
        <w:tab/>
        <w:t>(h)</w:t>
      </w:r>
      <w:r w:rsidRPr="007D1920">
        <w:tab/>
        <w:t>conditions under which the franchisee can obtain a refund for services provided by the franchisor, and from whom; and</w:t>
      </w:r>
    </w:p>
    <w:p w14:paraId="021A2AF1" w14:textId="77777777" w:rsidR="00910368" w:rsidRPr="007D1920" w:rsidRDefault="00910368" w:rsidP="00910368">
      <w:pPr>
        <w:pStyle w:val="paragraph"/>
      </w:pPr>
      <w:r w:rsidRPr="007D1920">
        <w:tab/>
        <w:t>(i)</w:t>
      </w:r>
      <w:r w:rsidRPr="007D1920">
        <w:tab/>
        <w:t>whether the franchisor may change the range of goods or services, and if so, to what extent; and</w:t>
      </w:r>
    </w:p>
    <w:p w14:paraId="40EE0889" w14:textId="77777777" w:rsidR="00910368" w:rsidRPr="007D1920" w:rsidRDefault="00910368" w:rsidP="00910368">
      <w:pPr>
        <w:pStyle w:val="paragraph"/>
      </w:pPr>
      <w:r w:rsidRPr="007D1920">
        <w:tab/>
        <w:t>(j)</w:t>
      </w:r>
      <w:r w:rsidRPr="007D1920">
        <w:tab/>
        <w:t>whether the franchisor, a master franchisor (if different from the franchisor), or an associate of the franchisor or master franchisor, will receive a rebate or other financial benefit from a supplier of goods or services to the franchisee; and</w:t>
      </w:r>
    </w:p>
    <w:p w14:paraId="06CA5754" w14:textId="77777777" w:rsidR="00910368" w:rsidRPr="007D1920" w:rsidRDefault="00910368" w:rsidP="00910368">
      <w:pPr>
        <w:pStyle w:val="paragraph"/>
      </w:pPr>
      <w:r w:rsidRPr="007D1920">
        <w:tab/>
        <w:t>(k)</w:t>
      </w:r>
      <w:r w:rsidRPr="007D1920">
        <w:tab/>
        <w:t xml:space="preserve">if the franchisor, master franchisor or associate will receive a rebate or other financial benefit described in </w:t>
      </w:r>
      <w:r w:rsidR="0099641B" w:rsidRPr="007D1920">
        <w:t>paragraph (</w:t>
      </w:r>
      <w:r w:rsidRPr="007D1920">
        <w:t>j) from one or more suppliers:</w:t>
      </w:r>
    </w:p>
    <w:p w14:paraId="1B84D6AF" w14:textId="77777777" w:rsidR="00910368" w:rsidRPr="007D1920" w:rsidRDefault="00910368" w:rsidP="00910368">
      <w:pPr>
        <w:pStyle w:val="paragraphsub"/>
      </w:pPr>
      <w:r w:rsidRPr="007D1920">
        <w:tab/>
        <w:t>(i)</w:t>
      </w:r>
      <w:r w:rsidRPr="007D1920">
        <w:tab/>
        <w:t>the nature of the rebate or other financial benefit received from each supplier; and</w:t>
      </w:r>
    </w:p>
    <w:p w14:paraId="522CAEA5" w14:textId="77777777" w:rsidR="00910368" w:rsidRPr="007D1920" w:rsidRDefault="00910368" w:rsidP="00910368">
      <w:pPr>
        <w:pStyle w:val="paragraphsub"/>
      </w:pPr>
      <w:r w:rsidRPr="007D1920">
        <w:tab/>
        <w:t>(ii)</w:t>
      </w:r>
      <w:r w:rsidRPr="007D1920">
        <w:tab/>
        <w:t>the name of each business providing the rebate or other financial benefit; and</w:t>
      </w:r>
    </w:p>
    <w:p w14:paraId="1734DD31" w14:textId="77777777" w:rsidR="00910368" w:rsidRPr="007D1920" w:rsidRDefault="00910368" w:rsidP="00910368">
      <w:pPr>
        <w:pStyle w:val="paragraphsub"/>
      </w:pPr>
      <w:r w:rsidRPr="007D1920">
        <w:tab/>
        <w:t>(iii)</w:t>
      </w:r>
      <w:r w:rsidRPr="007D1920">
        <w:tab/>
        <w:t>the total amount of rebates or other financial benefits received in the previous financial year from each supplier, expressed as a single aggregate percentage of total group purchases from that supplier (not including any purchases made by units of the franchised business operated by the franchisor, master franchisor or associate); and</w:t>
      </w:r>
    </w:p>
    <w:p w14:paraId="62164DD5" w14:textId="77777777" w:rsidR="00910368" w:rsidRPr="007D1920" w:rsidRDefault="00910368" w:rsidP="00910368">
      <w:pPr>
        <w:pStyle w:val="paragraph"/>
      </w:pPr>
      <w:r w:rsidRPr="007D1920">
        <w:tab/>
        <w:t>(l)</w:t>
      </w:r>
      <w:r w:rsidRPr="007D1920">
        <w:tab/>
        <w:t xml:space="preserve">whether a rebate or other financial benefit described in </w:t>
      </w:r>
      <w:r w:rsidR="0099641B" w:rsidRPr="007D1920">
        <w:t>paragraph (</w:t>
      </w:r>
      <w:r w:rsidRPr="007D1920">
        <w:t>j) is shared, directly or indirectly, with the franchisee; and</w:t>
      </w:r>
    </w:p>
    <w:p w14:paraId="0CB4C497" w14:textId="77777777" w:rsidR="00910368" w:rsidRPr="007D1920" w:rsidRDefault="00910368" w:rsidP="00910368">
      <w:pPr>
        <w:pStyle w:val="paragraph"/>
      </w:pPr>
      <w:r w:rsidRPr="007D1920">
        <w:tab/>
        <w:t>(m)</w:t>
      </w:r>
      <w:r w:rsidRPr="007D1920">
        <w:tab/>
        <w:t xml:space="preserve">if a rebate or other financial benefit described in </w:t>
      </w:r>
      <w:r w:rsidR="0099641B" w:rsidRPr="007D1920">
        <w:t>paragraph (</w:t>
      </w:r>
      <w:r w:rsidRPr="007D1920">
        <w:t>j) is shared directly or indirectly with the franchisee:</w:t>
      </w:r>
    </w:p>
    <w:p w14:paraId="0DE69107" w14:textId="77777777" w:rsidR="00910368" w:rsidRPr="007D1920" w:rsidRDefault="00910368" w:rsidP="00910368">
      <w:pPr>
        <w:pStyle w:val="paragraphsub"/>
      </w:pPr>
      <w:r w:rsidRPr="007D1920">
        <w:tab/>
        <w:t>(i)</w:t>
      </w:r>
      <w:r w:rsidRPr="007D1920">
        <w:tab/>
        <w:t>the method for working out how much of the rebate or other financial benefit is retained by the franchisor, master franchisor or associate, and how much is shared, directly or indirectly, with the franchisee, described by reference to a percentage of the rebate or other financial benefit, or another method for working out how much is retained, and how much is shared with the franchisee; and</w:t>
      </w:r>
    </w:p>
    <w:p w14:paraId="6156678C" w14:textId="77777777" w:rsidR="00910368" w:rsidRPr="007D1920" w:rsidRDefault="00910368" w:rsidP="00910368">
      <w:pPr>
        <w:pStyle w:val="paragraphsub"/>
      </w:pPr>
      <w:r w:rsidRPr="007D1920">
        <w:tab/>
        <w:t>(ii)</w:t>
      </w:r>
      <w:r w:rsidRPr="007D1920">
        <w:tab/>
        <w:t>a description of each direct and indirect benefit received by the franchisee.</w:t>
      </w:r>
    </w:p>
    <w:p w14:paraId="4ACF53EE" w14:textId="77777777" w:rsidR="00910368" w:rsidRPr="007D1920" w:rsidRDefault="00910368" w:rsidP="00910368">
      <w:pPr>
        <w:pStyle w:val="notetext"/>
      </w:pPr>
      <w:r w:rsidRPr="007D1920">
        <w:t>Note:</w:t>
      </w:r>
      <w:r w:rsidRPr="007D1920">
        <w:tab/>
        <w:t xml:space="preserve">Before a requirement is made under </w:t>
      </w:r>
      <w:r w:rsidR="0099641B" w:rsidRPr="007D1920">
        <w:t>paragraph (</w:t>
      </w:r>
      <w:r w:rsidRPr="007D1920">
        <w:t>b) or (c), the franchisor may notify, or seek authorisation from, the Australian Competition and Consumer Commission (see Part VII of the Act).</w:t>
      </w:r>
    </w:p>
    <w:p w14:paraId="0ED3A4C9" w14:textId="77777777" w:rsidR="00910368" w:rsidRPr="007D1920" w:rsidRDefault="00910368" w:rsidP="00910368">
      <w:pPr>
        <w:pStyle w:val="subsection"/>
      </w:pPr>
      <w:r w:rsidRPr="007D1920">
        <w:tab/>
      </w:r>
      <w:r w:rsidR="00C92E06" w:rsidRPr="007D1920">
        <w:t>(</w:t>
      </w:r>
      <w:r w:rsidRPr="007D1920">
        <w:t>2</w:t>
      </w:r>
      <w:r w:rsidR="00C92E06" w:rsidRPr="007D1920">
        <w:t>)</w:t>
      </w:r>
      <w:r w:rsidRPr="007D1920">
        <w:tab/>
        <w:t>For the purposes of paragraphs 10.1(j) to (m), a rebate or other financial benefit does not include:</w:t>
      </w:r>
    </w:p>
    <w:p w14:paraId="686565E5" w14:textId="77777777" w:rsidR="00910368" w:rsidRPr="007D1920" w:rsidRDefault="00910368" w:rsidP="00910368">
      <w:pPr>
        <w:pStyle w:val="paragraph"/>
      </w:pPr>
      <w:r w:rsidRPr="007D1920">
        <w:lastRenderedPageBreak/>
        <w:tab/>
        <w:t>(a)</w:t>
      </w:r>
      <w:r w:rsidRPr="007D1920">
        <w:tab/>
        <w:t>the price paid by the franchisee, or a part of that price, for the supply of goods or services by the franchisor, master franchisor or associate; or</w:t>
      </w:r>
    </w:p>
    <w:p w14:paraId="1502E8D9" w14:textId="77777777" w:rsidR="00910368" w:rsidRPr="007D1920" w:rsidRDefault="00910368" w:rsidP="00910368">
      <w:pPr>
        <w:pStyle w:val="paragraph"/>
      </w:pPr>
      <w:r w:rsidRPr="007D1920">
        <w:tab/>
        <w:t>(b)</w:t>
      </w:r>
      <w:r w:rsidRPr="007D1920">
        <w:tab/>
        <w:t>any incentive or other financial benefit that the franchisor, master franchisor or associate is entitled to receive in connection with a lease of premises or the franchisee’s right to occupy premises.</w:t>
      </w:r>
    </w:p>
    <w:p w14:paraId="2BAB7A77" w14:textId="77777777" w:rsidR="00910368" w:rsidRPr="007D1920" w:rsidRDefault="00910368" w:rsidP="00910368">
      <w:pPr>
        <w:pStyle w:val="subsection"/>
      </w:pPr>
      <w:r w:rsidRPr="007D1920">
        <w:tab/>
      </w:r>
      <w:r w:rsidR="00C92E06" w:rsidRPr="007D1920">
        <w:t>(</w:t>
      </w:r>
      <w:r w:rsidRPr="007D1920">
        <w:t>3</w:t>
      </w:r>
      <w:r w:rsidR="00C92E06" w:rsidRPr="007D1920">
        <w:t>)</w:t>
      </w:r>
      <w:r w:rsidRPr="007D1920">
        <w:tab/>
        <w:t>The franchisor is not required to disclose the details referred to in subparagraph 10.1(k)(iii) in relation to a supplier if:</w:t>
      </w:r>
    </w:p>
    <w:p w14:paraId="6C85F275" w14:textId="77777777" w:rsidR="00910368" w:rsidRPr="007D1920" w:rsidRDefault="00910368" w:rsidP="00910368">
      <w:pPr>
        <w:pStyle w:val="paragraph"/>
      </w:pPr>
      <w:r w:rsidRPr="007D1920">
        <w:tab/>
        <w:t>(a)</w:t>
      </w:r>
      <w:r w:rsidRPr="007D1920">
        <w:tab/>
        <w:t>the franchisee is permitted to acquire goods or services from sources other than the franchisor without the franchisor’s approval; or</w:t>
      </w:r>
    </w:p>
    <w:p w14:paraId="69B35A6D" w14:textId="77777777" w:rsidR="00910368" w:rsidRPr="007D1920" w:rsidRDefault="00910368" w:rsidP="00910368">
      <w:pPr>
        <w:pStyle w:val="paragraph"/>
      </w:pPr>
      <w:r w:rsidRPr="007D1920">
        <w:tab/>
        <w:t>(b)</w:t>
      </w:r>
      <w:r w:rsidRPr="007D1920">
        <w:tab/>
        <w:t xml:space="preserve">the whole of the rebate or other financial benefit that will be received by the franchisor, master franchisor or associate from that supplier is to be returned to the franchisee directly as a payment into a </w:t>
      </w:r>
      <w:r w:rsidR="008B7938" w:rsidRPr="007D1920">
        <w:t>specific purpose</w:t>
      </w:r>
      <w:r w:rsidRPr="007D1920">
        <w:t xml:space="preserve"> fund controlled or administered by or for the franchisor.</w:t>
      </w:r>
    </w:p>
    <w:p w14:paraId="20A10568" w14:textId="77777777" w:rsidR="00910368" w:rsidRPr="007D1920" w:rsidRDefault="00910368" w:rsidP="00910368">
      <w:pPr>
        <w:pStyle w:val="ActHead5"/>
      </w:pPr>
      <w:bookmarkStart w:id="162" w:name="_Toc177562571"/>
      <w:r w:rsidRPr="00273CA5">
        <w:rPr>
          <w:rStyle w:val="CharSectno"/>
        </w:rPr>
        <w:t>11</w:t>
      </w:r>
      <w:r w:rsidRPr="007D1920">
        <w:t xml:space="preserve">  Supply of goods or services by a franchisee</w:t>
      </w:r>
      <w:bookmarkEnd w:id="162"/>
    </w:p>
    <w:p w14:paraId="5C591948" w14:textId="77777777" w:rsidR="00910368" w:rsidRPr="007D1920" w:rsidRDefault="00C92E06" w:rsidP="00910368">
      <w:pPr>
        <w:pStyle w:val="subsection"/>
      </w:pPr>
      <w:r w:rsidRPr="007D1920">
        <w:tab/>
        <w:t>(</w:t>
      </w:r>
      <w:r w:rsidR="00910368" w:rsidRPr="007D1920">
        <w:t>1</w:t>
      </w:r>
      <w:r w:rsidRPr="007D1920">
        <w:t>)</w:t>
      </w:r>
      <w:r w:rsidR="00910368" w:rsidRPr="007D1920">
        <w:tab/>
        <w:t>For the franchisor’s requirements for supply of goods or services by a franchisee—details of:</w:t>
      </w:r>
    </w:p>
    <w:p w14:paraId="612BC954" w14:textId="77777777" w:rsidR="00910368" w:rsidRPr="007D1920" w:rsidRDefault="00910368" w:rsidP="00910368">
      <w:pPr>
        <w:pStyle w:val="paragraph"/>
      </w:pPr>
      <w:r w:rsidRPr="007D1920">
        <w:tab/>
        <w:t>(a)</w:t>
      </w:r>
      <w:r w:rsidRPr="007D1920">
        <w:tab/>
        <w:t>restrictions on the goods or services that the franchisee may supply; and</w:t>
      </w:r>
    </w:p>
    <w:p w14:paraId="67D7841D" w14:textId="77777777" w:rsidR="00910368" w:rsidRPr="007D1920" w:rsidRDefault="00910368" w:rsidP="00910368">
      <w:pPr>
        <w:pStyle w:val="paragraph"/>
      </w:pPr>
      <w:r w:rsidRPr="007D1920">
        <w:tab/>
        <w:t>(b)</w:t>
      </w:r>
      <w:r w:rsidRPr="007D1920">
        <w:tab/>
        <w:t>restrictions on the persons to whom the franchisee may supply goods or services; and</w:t>
      </w:r>
    </w:p>
    <w:p w14:paraId="51F43C41" w14:textId="77777777" w:rsidR="00910368" w:rsidRPr="007D1920" w:rsidRDefault="00910368" w:rsidP="00910368">
      <w:pPr>
        <w:pStyle w:val="paragraph"/>
      </w:pPr>
      <w:r w:rsidRPr="007D1920">
        <w:tab/>
        <w:t>(c)</w:t>
      </w:r>
      <w:r w:rsidRPr="007D1920">
        <w:tab/>
        <w:t>whether the franchisee must supply the whole range of the goods or services of the franchise.</w:t>
      </w:r>
    </w:p>
    <w:p w14:paraId="21B85CC9" w14:textId="77777777" w:rsidR="00910368" w:rsidRPr="007D1920" w:rsidRDefault="00910368" w:rsidP="00910368">
      <w:pPr>
        <w:pStyle w:val="notetext"/>
      </w:pPr>
      <w:r w:rsidRPr="007D1920">
        <w:t>Note:</w:t>
      </w:r>
      <w:r w:rsidRPr="007D1920">
        <w:tab/>
        <w:t xml:space="preserve">Before a requirement is made under </w:t>
      </w:r>
      <w:r w:rsidR="0099641B" w:rsidRPr="007D1920">
        <w:t>paragraph (</w:t>
      </w:r>
      <w:r w:rsidRPr="007D1920">
        <w:t>a) or (b), the franchisor may notify, or seek authorisation from, the Australian Competition and Consumer Commission (see Part VII of the Act).</w:t>
      </w:r>
    </w:p>
    <w:p w14:paraId="38CC5653" w14:textId="77777777" w:rsidR="00910368" w:rsidRPr="007D1920" w:rsidRDefault="00910368" w:rsidP="00910368">
      <w:pPr>
        <w:pStyle w:val="ActHead5"/>
      </w:pPr>
      <w:bookmarkStart w:id="163" w:name="_Toc177562572"/>
      <w:r w:rsidRPr="00273CA5">
        <w:rPr>
          <w:rStyle w:val="CharSectno"/>
        </w:rPr>
        <w:t>12</w:t>
      </w:r>
      <w:r w:rsidRPr="007D1920">
        <w:t xml:space="preserve">  Supply of goods or services—online sales</w:t>
      </w:r>
      <w:bookmarkEnd w:id="163"/>
    </w:p>
    <w:p w14:paraId="121876B0" w14:textId="77777777" w:rsidR="00910368" w:rsidRPr="007D1920" w:rsidRDefault="00910368" w:rsidP="00910368">
      <w:pPr>
        <w:pStyle w:val="subsection"/>
      </w:pPr>
      <w:r w:rsidRPr="007D1920">
        <w:tab/>
      </w:r>
      <w:r w:rsidR="00C92E06" w:rsidRPr="007D1920">
        <w:t>(</w:t>
      </w:r>
      <w:r w:rsidRPr="007D1920">
        <w:t>1</w:t>
      </w:r>
      <w:r w:rsidR="00C92E06" w:rsidRPr="007D1920">
        <w:t>)</w:t>
      </w:r>
      <w:r w:rsidRPr="007D1920">
        <w:tab/>
        <w:t>Details of whether the franchisee may make available online:</w:t>
      </w:r>
    </w:p>
    <w:p w14:paraId="4F8DEAD2" w14:textId="77777777" w:rsidR="00910368" w:rsidRPr="007D1920" w:rsidRDefault="00910368" w:rsidP="00910368">
      <w:pPr>
        <w:pStyle w:val="paragraph"/>
      </w:pPr>
      <w:r w:rsidRPr="007D1920">
        <w:tab/>
        <w:t>(a)</w:t>
      </w:r>
      <w:r w:rsidRPr="007D1920">
        <w:tab/>
        <w:t>goods of the same type or brand; or</w:t>
      </w:r>
    </w:p>
    <w:p w14:paraId="12764C90" w14:textId="77777777" w:rsidR="00910368" w:rsidRPr="007D1920" w:rsidRDefault="00910368" w:rsidP="00910368">
      <w:pPr>
        <w:pStyle w:val="paragraph"/>
      </w:pPr>
      <w:r w:rsidRPr="007D1920">
        <w:tab/>
        <w:t>(b)</w:t>
      </w:r>
      <w:r w:rsidRPr="007D1920">
        <w:tab/>
        <w:t>services of the same type.</w:t>
      </w:r>
    </w:p>
    <w:p w14:paraId="5F63F4B8" w14:textId="77777777" w:rsidR="00910368" w:rsidRPr="007D1920" w:rsidRDefault="00910368" w:rsidP="00910368">
      <w:pPr>
        <w:pStyle w:val="subsection"/>
      </w:pPr>
      <w:r w:rsidRPr="007D1920">
        <w:tab/>
      </w:r>
      <w:r w:rsidR="00C92E06" w:rsidRPr="007D1920">
        <w:t>(</w:t>
      </w:r>
      <w:r w:rsidRPr="007D1920">
        <w:t>2</w:t>
      </w:r>
      <w:r w:rsidR="00C92E06" w:rsidRPr="007D1920">
        <w:t>)</w:t>
      </w:r>
      <w:r w:rsidRPr="007D1920">
        <w:tab/>
        <w:t>If goods or services may be made available online by the franchisee, the following information:</w:t>
      </w:r>
    </w:p>
    <w:p w14:paraId="18B030D4" w14:textId="77777777" w:rsidR="00910368" w:rsidRPr="007D1920" w:rsidRDefault="00910368" w:rsidP="00910368">
      <w:pPr>
        <w:pStyle w:val="paragraph"/>
      </w:pPr>
      <w:r w:rsidRPr="007D1920">
        <w:tab/>
        <w:t>(a)</w:t>
      </w:r>
      <w:r w:rsidRPr="007D1920">
        <w:tab/>
        <w:t>whether the franchise agreement restricts, or places conditions on, the franchisee’s ability to make those goods and services available online;</w:t>
      </w:r>
    </w:p>
    <w:p w14:paraId="3A4E03C4" w14:textId="77777777" w:rsidR="00910368" w:rsidRPr="007D1920" w:rsidRDefault="00910368" w:rsidP="00910368">
      <w:pPr>
        <w:pStyle w:val="paragraph"/>
      </w:pPr>
      <w:r w:rsidRPr="007D1920">
        <w:tab/>
        <w:t>(b)</w:t>
      </w:r>
      <w:r w:rsidRPr="007D1920">
        <w:tab/>
        <w:t>whether goods or services may be made available via a third party website, and if so, specified restrictions or conditions by the franchisor on the franchisee’s use of a third party website;</w:t>
      </w:r>
    </w:p>
    <w:p w14:paraId="5DF34C5F" w14:textId="77777777" w:rsidR="00910368" w:rsidRPr="007D1920" w:rsidRDefault="00910368" w:rsidP="00910368">
      <w:pPr>
        <w:pStyle w:val="paragraph"/>
      </w:pPr>
      <w:r w:rsidRPr="007D1920">
        <w:tab/>
        <w:t>(c)</w:t>
      </w:r>
      <w:r w:rsidRPr="007D1920">
        <w:tab/>
        <w:t>the extent to which those goods or services may be supplied outside the territory of the franchise.</w:t>
      </w:r>
    </w:p>
    <w:p w14:paraId="59C5AE01" w14:textId="77777777" w:rsidR="00910368" w:rsidRPr="007D1920" w:rsidRDefault="00910368" w:rsidP="00910368">
      <w:pPr>
        <w:pStyle w:val="subsection"/>
      </w:pPr>
      <w:r w:rsidRPr="007D1920">
        <w:tab/>
      </w:r>
      <w:r w:rsidR="00C92E06" w:rsidRPr="007D1920">
        <w:t>(</w:t>
      </w:r>
      <w:r w:rsidRPr="007D1920">
        <w:t>3</w:t>
      </w:r>
      <w:r w:rsidR="00C92E06" w:rsidRPr="007D1920">
        <w:t>)</w:t>
      </w:r>
      <w:r w:rsidRPr="007D1920">
        <w:tab/>
        <w:t>Details of whether:</w:t>
      </w:r>
    </w:p>
    <w:p w14:paraId="0FB13FDF" w14:textId="77777777" w:rsidR="00910368" w:rsidRPr="007D1920" w:rsidRDefault="00910368" w:rsidP="00910368">
      <w:pPr>
        <w:pStyle w:val="paragraph"/>
      </w:pPr>
      <w:r w:rsidRPr="007D1920">
        <w:tab/>
        <w:t>(a)</w:t>
      </w:r>
      <w:r w:rsidRPr="007D1920">
        <w:tab/>
        <w:t>the franchisor or an associate of the franchisor; or</w:t>
      </w:r>
    </w:p>
    <w:p w14:paraId="1DEC09E2" w14:textId="77777777" w:rsidR="00910368" w:rsidRPr="007D1920" w:rsidRDefault="00910368" w:rsidP="00910368">
      <w:pPr>
        <w:pStyle w:val="paragraph"/>
      </w:pPr>
      <w:r w:rsidRPr="007D1920">
        <w:tab/>
        <w:t>(b)</w:t>
      </w:r>
      <w:r w:rsidRPr="007D1920">
        <w:tab/>
        <w:t>other franchisees;</w:t>
      </w:r>
    </w:p>
    <w:p w14:paraId="0343DB9A" w14:textId="77777777" w:rsidR="00910368" w:rsidRPr="007D1920" w:rsidRDefault="00910368" w:rsidP="00910368">
      <w:pPr>
        <w:pStyle w:val="subsection2"/>
      </w:pPr>
      <w:r w:rsidRPr="007D1920">
        <w:t>makes, or expects to make, goods or services available online.</w:t>
      </w:r>
    </w:p>
    <w:p w14:paraId="5D4C54C5" w14:textId="77777777" w:rsidR="00910368" w:rsidRPr="007D1920" w:rsidRDefault="00910368" w:rsidP="00910368">
      <w:pPr>
        <w:pStyle w:val="subsection"/>
      </w:pPr>
      <w:r w:rsidRPr="007D1920">
        <w:lastRenderedPageBreak/>
        <w:tab/>
      </w:r>
      <w:r w:rsidR="00C92E06" w:rsidRPr="007D1920">
        <w:t>(</w:t>
      </w:r>
      <w:r w:rsidRPr="007D1920">
        <w:t>4</w:t>
      </w:r>
      <w:r w:rsidR="00C92E06" w:rsidRPr="007D1920">
        <w:t>)</w:t>
      </w:r>
      <w:r w:rsidRPr="007D1920">
        <w:tab/>
        <w:t>If goods or services are made, or are expected to be made, available online by the franchisor, an associate of the franchisor or other franchisees, the following information:</w:t>
      </w:r>
    </w:p>
    <w:p w14:paraId="545D01C1" w14:textId="77777777" w:rsidR="00910368" w:rsidRPr="007D1920" w:rsidRDefault="00910368" w:rsidP="00910368">
      <w:pPr>
        <w:pStyle w:val="paragraph"/>
      </w:pPr>
      <w:r w:rsidRPr="007D1920">
        <w:tab/>
        <w:t>(a)</w:t>
      </w:r>
      <w:r w:rsidRPr="007D1920">
        <w:tab/>
        <w:t>the extent to which those goods or services may be supplied in the territory of the franchise;</w:t>
      </w:r>
    </w:p>
    <w:p w14:paraId="0F192115" w14:textId="77777777" w:rsidR="00910368" w:rsidRPr="007D1920" w:rsidRDefault="00910368" w:rsidP="00910368">
      <w:pPr>
        <w:pStyle w:val="paragraph"/>
      </w:pPr>
      <w:r w:rsidRPr="007D1920">
        <w:tab/>
        <w:t>(b)</w:t>
      </w:r>
      <w:r w:rsidRPr="007D1920">
        <w:tab/>
        <w:t>in the case of goods or services made available via a third party website—the domain name or URL of the third party website.</w:t>
      </w:r>
    </w:p>
    <w:p w14:paraId="5216DF8B" w14:textId="77777777" w:rsidR="00910368" w:rsidRPr="007D1920" w:rsidRDefault="00910368" w:rsidP="00910368">
      <w:pPr>
        <w:pStyle w:val="subsection"/>
      </w:pPr>
      <w:r w:rsidRPr="007D1920">
        <w:tab/>
      </w:r>
      <w:r w:rsidR="00C92E06" w:rsidRPr="007D1920">
        <w:t>(</w:t>
      </w:r>
      <w:r w:rsidRPr="007D1920">
        <w:t>5</w:t>
      </w:r>
      <w:r w:rsidR="00C92E06" w:rsidRPr="007D1920">
        <w:t>)</w:t>
      </w:r>
      <w:r w:rsidRPr="007D1920">
        <w:tab/>
        <w:t>Details of any profit sharing arrangements that apply in relation to goods or services made available online and would affect the franchisee, and whether these arrangements may be unilaterally changed by the franchisor.</w:t>
      </w:r>
    </w:p>
    <w:p w14:paraId="528ACB2F" w14:textId="77777777" w:rsidR="00910368" w:rsidRPr="007D1920" w:rsidRDefault="00910368" w:rsidP="00910368">
      <w:pPr>
        <w:pStyle w:val="ActHead5"/>
      </w:pPr>
      <w:bookmarkStart w:id="164" w:name="_Toc177562573"/>
      <w:r w:rsidRPr="00273CA5">
        <w:rPr>
          <w:rStyle w:val="CharSectno"/>
        </w:rPr>
        <w:t>13</w:t>
      </w:r>
      <w:r w:rsidRPr="007D1920">
        <w:t xml:space="preserve">  Sites or territories</w:t>
      </w:r>
      <w:bookmarkEnd w:id="164"/>
    </w:p>
    <w:p w14:paraId="31A1B54C" w14:textId="77777777" w:rsidR="00910368" w:rsidRPr="007D1920" w:rsidRDefault="00910368" w:rsidP="00910368">
      <w:pPr>
        <w:pStyle w:val="subsection"/>
      </w:pPr>
      <w:r w:rsidRPr="007D1920">
        <w:tab/>
      </w:r>
      <w:r w:rsidR="00C92E06" w:rsidRPr="007D1920">
        <w:t>(</w:t>
      </w:r>
      <w:r w:rsidRPr="007D1920">
        <w:t>1</w:t>
      </w:r>
      <w:r w:rsidR="00C92E06" w:rsidRPr="007D1920">
        <w:t>)</w:t>
      </w:r>
      <w:r w:rsidRPr="007D1920">
        <w:tab/>
        <w:t>The policy of the franchisor, or an associate of the franchisor, for selection of as many of the following as are relevant:</w:t>
      </w:r>
    </w:p>
    <w:p w14:paraId="23B4FBAE" w14:textId="77777777" w:rsidR="00910368" w:rsidRPr="007D1920" w:rsidRDefault="00910368" w:rsidP="00910368">
      <w:pPr>
        <w:pStyle w:val="paragraph"/>
      </w:pPr>
      <w:r w:rsidRPr="007D1920">
        <w:tab/>
        <w:t>(a)</w:t>
      </w:r>
      <w:r w:rsidRPr="007D1920">
        <w:tab/>
        <w:t>the site to be occupied by the franchised business;</w:t>
      </w:r>
    </w:p>
    <w:p w14:paraId="7127F83B" w14:textId="77777777" w:rsidR="00910368" w:rsidRPr="007D1920" w:rsidRDefault="00910368" w:rsidP="00910368">
      <w:pPr>
        <w:pStyle w:val="paragraph"/>
      </w:pPr>
      <w:r w:rsidRPr="007D1920">
        <w:tab/>
        <w:t>(b)</w:t>
      </w:r>
      <w:r w:rsidRPr="007D1920">
        <w:tab/>
        <w:t>the territory in which the franchised business is to operate.</w:t>
      </w:r>
    </w:p>
    <w:p w14:paraId="256AEE37" w14:textId="77777777" w:rsidR="00910368" w:rsidRPr="007D1920" w:rsidRDefault="00910368" w:rsidP="00910368">
      <w:pPr>
        <w:pStyle w:val="subsection"/>
      </w:pPr>
      <w:r w:rsidRPr="007D1920">
        <w:tab/>
      </w:r>
      <w:r w:rsidR="00C92E06" w:rsidRPr="007D1920">
        <w:t>(</w:t>
      </w:r>
      <w:r w:rsidRPr="007D1920">
        <w:t>2</w:t>
      </w:r>
      <w:r w:rsidR="00C92E06" w:rsidRPr="007D1920">
        <w:t>)</w:t>
      </w:r>
      <w:r w:rsidRPr="007D1920">
        <w:tab/>
        <w:t>Details of whether the territory or site to be franchised has, in the previous 10 years, been subject to a franchised business operated by a previous franchise granted by the franchisor and, if so, details of the franchised business, including the circumstances in which the previous franchisee ceased to operate.</w:t>
      </w:r>
    </w:p>
    <w:p w14:paraId="12417459" w14:textId="77777777" w:rsidR="00910368" w:rsidRPr="007D1920" w:rsidRDefault="00910368" w:rsidP="00910368">
      <w:pPr>
        <w:pStyle w:val="subsection"/>
      </w:pPr>
      <w:r w:rsidRPr="007D1920">
        <w:tab/>
      </w:r>
      <w:r w:rsidR="00C92E06" w:rsidRPr="007D1920">
        <w:t>(</w:t>
      </w:r>
      <w:r w:rsidRPr="007D1920">
        <w:t>3</w:t>
      </w:r>
      <w:r w:rsidR="00C92E06" w:rsidRPr="007D1920">
        <w:t>)</w:t>
      </w:r>
      <w:r w:rsidRPr="007D1920">
        <w:tab/>
        <w:t xml:space="preserve">Details of whether the franchisor, or an associate of the franchisor, has an interest in a lease that will be used for the operation of the franchised business, including an interest as a landlord or head lessee, or another interest disclosed under </w:t>
      </w:r>
      <w:r w:rsidR="00075A71" w:rsidRPr="007D1920">
        <w:t>section</w:t>
      </w:r>
      <w:r w:rsidRPr="007D1920">
        <w:t> </w:t>
      </w:r>
      <w:r w:rsidR="0017125A" w:rsidRPr="007D1920">
        <w:t>28</w:t>
      </w:r>
      <w:r w:rsidRPr="007D1920">
        <w:t xml:space="preserve"> of this </w:t>
      </w:r>
      <w:r w:rsidR="004C788B" w:rsidRPr="007D1920">
        <w:t>C</w:t>
      </w:r>
      <w:r w:rsidRPr="007D1920">
        <w:t>ode.</w:t>
      </w:r>
    </w:p>
    <w:p w14:paraId="74192EEE" w14:textId="77777777" w:rsidR="00910368" w:rsidRPr="007D1920" w:rsidRDefault="00910368" w:rsidP="00910368">
      <w:pPr>
        <w:pStyle w:val="subsection"/>
      </w:pPr>
      <w:r w:rsidRPr="007D1920">
        <w:tab/>
      </w:r>
      <w:r w:rsidR="00C92E06" w:rsidRPr="007D1920">
        <w:t>(</w:t>
      </w:r>
      <w:r w:rsidRPr="007D1920">
        <w:t>4</w:t>
      </w:r>
      <w:r w:rsidR="00C92E06" w:rsidRPr="007D1920">
        <w:t>)</w:t>
      </w:r>
      <w:r w:rsidRPr="007D1920">
        <w:tab/>
        <w:t>The details mentioned in items 13</w:t>
      </w:r>
      <w:r w:rsidR="00720997" w:rsidRPr="007D1920">
        <w:t>(</w:t>
      </w:r>
      <w:r w:rsidRPr="007D1920">
        <w:t>2</w:t>
      </w:r>
      <w:r w:rsidR="00720997" w:rsidRPr="007D1920">
        <w:t>)</w:t>
      </w:r>
      <w:r w:rsidRPr="007D1920">
        <w:t xml:space="preserve"> and 13</w:t>
      </w:r>
      <w:r w:rsidR="00720997" w:rsidRPr="007D1920">
        <w:t>(</w:t>
      </w:r>
      <w:r w:rsidRPr="007D1920">
        <w:t>3</w:t>
      </w:r>
      <w:r w:rsidR="00720997" w:rsidRPr="007D1920">
        <w:t>)</w:t>
      </w:r>
      <w:r w:rsidRPr="007D1920">
        <w:t xml:space="preserve"> must be provided:</w:t>
      </w:r>
    </w:p>
    <w:p w14:paraId="052A4DEF" w14:textId="77777777" w:rsidR="00910368" w:rsidRPr="007D1920" w:rsidRDefault="00910368" w:rsidP="00910368">
      <w:pPr>
        <w:pStyle w:val="paragraph"/>
      </w:pPr>
      <w:r w:rsidRPr="007D1920">
        <w:tab/>
        <w:t>(a)</w:t>
      </w:r>
      <w:r w:rsidRPr="007D1920">
        <w:tab/>
        <w:t>in a separate document; and</w:t>
      </w:r>
    </w:p>
    <w:p w14:paraId="42FC8BD6" w14:textId="77777777" w:rsidR="00910368" w:rsidRPr="007D1920" w:rsidRDefault="00910368" w:rsidP="00910368">
      <w:pPr>
        <w:pStyle w:val="paragraph"/>
      </w:pPr>
      <w:r w:rsidRPr="007D1920">
        <w:tab/>
        <w:t>(b)</w:t>
      </w:r>
      <w:r w:rsidRPr="007D1920">
        <w:tab/>
        <w:t>with the disclosure document.</w:t>
      </w:r>
    </w:p>
    <w:p w14:paraId="6D8D6B8E" w14:textId="77777777" w:rsidR="00910368" w:rsidRPr="007D1920" w:rsidRDefault="00910368" w:rsidP="00910368">
      <w:pPr>
        <w:pStyle w:val="ActHead5"/>
      </w:pPr>
      <w:bookmarkStart w:id="165" w:name="_Toc177562574"/>
      <w:r w:rsidRPr="00273CA5">
        <w:rPr>
          <w:rStyle w:val="CharSectno"/>
        </w:rPr>
        <w:t>14</w:t>
      </w:r>
      <w:r w:rsidRPr="007D1920">
        <w:t xml:space="preserve">  </w:t>
      </w:r>
      <w:r w:rsidR="00F72F67" w:rsidRPr="007D1920">
        <w:t xml:space="preserve">Significant capital expenditure, and </w:t>
      </w:r>
      <w:r w:rsidRPr="007D1920">
        <w:t>payments</w:t>
      </w:r>
      <w:r w:rsidR="00F72F67" w:rsidRPr="007D1920">
        <w:t xml:space="preserve"> other than payments to agents</w:t>
      </w:r>
      <w:bookmarkEnd w:id="165"/>
    </w:p>
    <w:p w14:paraId="6564061E" w14:textId="77777777" w:rsidR="00E23739" w:rsidRPr="007D1920" w:rsidRDefault="00E23739" w:rsidP="00910368">
      <w:pPr>
        <w:pStyle w:val="SubsectionHead"/>
      </w:pPr>
      <w:r w:rsidRPr="007D1920">
        <w:t>Significant capital expenditure</w:t>
      </w:r>
    </w:p>
    <w:p w14:paraId="494B9D84" w14:textId="77777777" w:rsidR="00E23739" w:rsidRPr="007D1920" w:rsidRDefault="00E23739" w:rsidP="002C6199">
      <w:pPr>
        <w:pStyle w:val="subsection"/>
      </w:pPr>
      <w:r w:rsidRPr="007D1920">
        <w:tab/>
      </w:r>
      <w:r w:rsidR="00C92E06" w:rsidRPr="007D1920">
        <w:t>(</w:t>
      </w:r>
      <w:r w:rsidR="002C6199" w:rsidRPr="007D1920">
        <w:t>1A</w:t>
      </w:r>
      <w:r w:rsidR="00C92E06" w:rsidRPr="007D1920">
        <w:t>)</w:t>
      </w:r>
      <w:r w:rsidRPr="007D1920">
        <w:tab/>
      </w:r>
      <w:r w:rsidR="002C6199" w:rsidRPr="007D1920">
        <w:t>W</w:t>
      </w:r>
      <w:r w:rsidRPr="007D1920">
        <w:t>hether the franchisor will require the franchisee to undertake significant capital expenditure in relation to the franchised business during the term of the franchise agreement</w:t>
      </w:r>
      <w:r w:rsidR="002C6199" w:rsidRPr="007D1920">
        <w:t>.</w:t>
      </w:r>
    </w:p>
    <w:p w14:paraId="74E6AB04" w14:textId="77777777" w:rsidR="00E23739" w:rsidRPr="007D1920" w:rsidRDefault="002C6199" w:rsidP="002C6199">
      <w:pPr>
        <w:pStyle w:val="subsection"/>
      </w:pPr>
      <w:r w:rsidRPr="007D1920">
        <w:tab/>
      </w:r>
      <w:r w:rsidR="00C92E06" w:rsidRPr="007D1920">
        <w:t>(</w:t>
      </w:r>
      <w:r w:rsidRPr="007D1920">
        <w:t>1B</w:t>
      </w:r>
      <w:r w:rsidR="00C92E06" w:rsidRPr="007D1920">
        <w:t>)</w:t>
      </w:r>
      <w:r w:rsidRPr="007D1920">
        <w:t xml:space="preserve"> </w:t>
      </w:r>
      <w:r w:rsidR="00E23739" w:rsidRPr="007D1920">
        <w:tab/>
      </w:r>
      <w:r w:rsidRPr="007D1920">
        <w:t>A</w:t>
      </w:r>
      <w:r w:rsidR="00E23739" w:rsidRPr="007D1920">
        <w:t>s much information as practicable about any such expenditure, including the following:</w:t>
      </w:r>
    </w:p>
    <w:p w14:paraId="503B9F08" w14:textId="77777777" w:rsidR="00E23739" w:rsidRPr="007D1920" w:rsidRDefault="00E23739" w:rsidP="00F45845">
      <w:pPr>
        <w:pStyle w:val="paragraph"/>
      </w:pPr>
      <w:r w:rsidRPr="007D1920">
        <w:tab/>
        <w:t>(</w:t>
      </w:r>
      <w:r w:rsidR="00F45845" w:rsidRPr="007D1920">
        <w:t>a</w:t>
      </w:r>
      <w:r w:rsidRPr="007D1920">
        <w:t>)</w:t>
      </w:r>
      <w:r w:rsidRPr="007D1920">
        <w:tab/>
        <w:t>the rationale for the expenditure;</w:t>
      </w:r>
    </w:p>
    <w:p w14:paraId="1A50C303" w14:textId="77777777" w:rsidR="00E23739" w:rsidRPr="007D1920" w:rsidRDefault="00E23739" w:rsidP="00F45845">
      <w:pPr>
        <w:pStyle w:val="paragraph"/>
      </w:pPr>
      <w:r w:rsidRPr="007D1920">
        <w:tab/>
        <w:t>(</w:t>
      </w:r>
      <w:r w:rsidR="00F45845" w:rsidRPr="007D1920">
        <w:t>b</w:t>
      </w:r>
      <w:r w:rsidRPr="007D1920">
        <w:t>)</w:t>
      </w:r>
      <w:r w:rsidRPr="007D1920">
        <w:tab/>
        <w:t>the amount, timing and nature of the expenditure;</w:t>
      </w:r>
    </w:p>
    <w:p w14:paraId="2755FA0C" w14:textId="77777777" w:rsidR="00E23739" w:rsidRPr="007D1920" w:rsidRDefault="00E23739" w:rsidP="00F45845">
      <w:pPr>
        <w:pStyle w:val="paragraph"/>
      </w:pPr>
      <w:r w:rsidRPr="007D1920">
        <w:tab/>
        <w:t>(</w:t>
      </w:r>
      <w:r w:rsidR="00F45845" w:rsidRPr="007D1920">
        <w:t>c</w:t>
      </w:r>
      <w:r w:rsidRPr="007D1920">
        <w:t>)</w:t>
      </w:r>
      <w:r w:rsidRPr="007D1920">
        <w:tab/>
        <w:t>the anticipated outcomes and benefits of the expenditure;</w:t>
      </w:r>
    </w:p>
    <w:p w14:paraId="28665B6D" w14:textId="77777777" w:rsidR="00E23739" w:rsidRPr="007D1920" w:rsidRDefault="00E23739" w:rsidP="00F45845">
      <w:pPr>
        <w:pStyle w:val="paragraph"/>
      </w:pPr>
      <w:r w:rsidRPr="007D1920">
        <w:tab/>
        <w:t>(</w:t>
      </w:r>
      <w:r w:rsidR="00F45845" w:rsidRPr="007D1920">
        <w:t>d</w:t>
      </w:r>
      <w:r w:rsidRPr="007D1920">
        <w:t>)</w:t>
      </w:r>
      <w:r w:rsidRPr="007D1920">
        <w:tab/>
        <w:t>the expected risks associated with the expenditure.</w:t>
      </w:r>
    </w:p>
    <w:p w14:paraId="79CE3FDB" w14:textId="77777777" w:rsidR="00E23739" w:rsidRPr="007D1920" w:rsidRDefault="00E23739" w:rsidP="00E23739">
      <w:pPr>
        <w:pStyle w:val="notetext"/>
      </w:pPr>
      <w:r w:rsidRPr="007D1920">
        <w:t>Note:</w:t>
      </w:r>
      <w:r w:rsidRPr="007D1920">
        <w:tab/>
        <w:t>For example, the information could include the type of any upgrades to facilities or premises, any planned changes to the corporate identity of the franchisor’s brand and indicative costs for any building materials.</w:t>
      </w:r>
    </w:p>
    <w:p w14:paraId="7874BDE6" w14:textId="77777777" w:rsidR="00910368" w:rsidRPr="007D1920" w:rsidRDefault="00910368" w:rsidP="00910368">
      <w:pPr>
        <w:pStyle w:val="SubsectionHead"/>
      </w:pPr>
      <w:r w:rsidRPr="007D1920">
        <w:lastRenderedPageBreak/>
        <w:t>Prepayments</w:t>
      </w:r>
    </w:p>
    <w:p w14:paraId="31A61ECF" w14:textId="77777777" w:rsidR="00910368" w:rsidRPr="007D1920" w:rsidRDefault="00910368" w:rsidP="00910368">
      <w:pPr>
        <w:pStyle w:val="subsection"/>
      </w:pPr>
      <w:r w:rsidRPr="007D1920">
        <w:tab/>
      </w:r>
      <w:r w:rsidR="00C92E06" w:rsidRPr="007D1920">
        <w:t>(</w:t>
      </w:r>
      <w:r w:rsidRPr="007D1920">
        <w:t>1</w:t>
      </w:r>
      <w:r w:rsidR="00C92E06" w:rsidRPr="007D1920">
        <w:t>)</w:t>
      </w:r>
      <w:r w:rsidRPr="007D1920">
        <w:tab/>
        <w:t>If the franchisor requires a payment before the franchise agreement is entered into—why the money is required, how the money is to be applied and who will hold the money.</w:t>
      </w:r>
    </w:p>
    <w:p w14:paraId="4CF8C796" w14:textId="77777777" w:rsidR="00910368" w:rsidRPr="007D1920" w:rsidRDefault="00910368" w:rsidP="00910368">
      <w:pPr>
        <w:pStyle w:val="subsection"/>
      </w:pPr>
      <w:r w:rsidRPr="007D1920">
        <w:tab/>
      </w:r>
      <w:r w:rsidR="00C92E06" w:rsidRPr="007D1920">
        <w:t>(</w:t>
      </w:r>
      <w:r w:rsidRPr="007D1920">
        <w:t>2</w:t>
      </w:r>
      <w:r w:rsidR="00C92E06" w:rsidRPr="007D1920">
        <w:t>)</w:t>
      </w:r>
      <w:r w:rsidRPr="007D1920">
        <w:tab/>
        <w:t>The conditions under which a payment will be refunded.</w:t>
      </w:r>
    </w:p>
    <w:p w14:paraId="7F0D9DE7" w14:textId="77777777" w:rsidR="00910368" w:rsidRPr="007D1920" w:rsidRDefault="00910368" w:rsidP="00910368">
      <w:pPr>
        <w:pStyle w:val="SubsectionHead"/>
      </w:pPr>
      <w:r w:rsidRPr="007D1920">
        <w:t>Establishment costs</w:t>
      </w:r>
    </w:p>
    <w:p w14:paraId="486FB402" w14:textId="77777777" w:rsidR="00910368" w:rsidRPr="007D1920" w:rsidRDefault="00910368" w:rsidP="00910368">
      <w:pPr>
        <w:pStyle w:val="subsection"/>
      </w:pPr>
      <w:r w:rsidRPr="007D1920">
        <w:tab/>
      </w:r>
      <w:r w:rsidR="00C92E06" w:rsidRPr="007D1920">
        <w:t>(</w:t>
      </w:r>
      <w:r w:rsidRPr="007D1920">
        <w:t>3</w:t>
      </w:r>
      <w:r w:rsidR="00C92E06" w:rsidRPr="007D1920">
        <w:t>)</w:t>
      </w:r>
      <w:r w:rsidRPr="007D1920">
        <w:tab/>
        <w:t>Details of the range of costs to start operating the franchised business, based on current practice, for the following matters:</w:t>
      </w:r>
    </w:p>
    <w:p w14:paraId="00598BC5" w14:textId="77777777" w:rsidR="00910368" w:rsidRPr="007D1920" w:rsidRDefault="00910368" w:rsidP="00910368">
      <w:pPr>
        <w:pStyle w:val="paragraph"/>
      </w:pPr>
      <w:r w:rsidRPr="007D1920">
        <w:tab/>
        <w:t>(a)</w:t>
      </w:r>
      <w:r w:rsidRPr="007D1920">
        <w:tab/>
        <w:t>real property, including property type, location and building size;</w:t>
      </w:r>
    </w:p>
    <w:p w14:paraId="0653AC48" w14:textId="77777777" w:rsidR="00910368" w:rsidRPr="007D1920" w:rsidRDefault="00910368" w:rsidP="00910368">
      <w:pPr>
        <w:pStyle w:val="paragraph"/>
      </w:pPr>
      <w:r w:rsidRPr="007D1920">
        <w:tab/>
        <w:t>(b)</w:t>
      </w:r>
      <w:r w:rsidRPr="007D1920">
        <w:tab/>
        <w:t>equipment, fixtures, other fixed assets, construction, remodelling, leasehold improvements and decorating costs;</w:t>
      </w:r>
    </w:p>
    <w:p w14:paraId="530503F9" w14:textId="77777777" w:rsidR="00910368" w:rsidRPr="007D1920" w:rsidRDefault="00910368" w:rsidP="00910368">
      <w:pPr>
        <w:pStyle w:val="paragraph"/>
      </w:pPr>
      <w:r w:rsidRPr="007D1920">
        <w:tab/>
        <w:t>(c)</w:t>
      </w:r>
      <w:r w:rsidRPr="007D1920">
        <w:tab/>
        <w:t>inventory required to begin operation;</w:t>
      </w:r>
    </w:p>
    <w:p w14:paraId="02764A0D" w14:textId="77777777" w:rsidR="00910368" w:rsidRPr="007D1920" w:rsidRDefault="00910368" w:rsidP="00910368">
      <w:pPr>
        <w:pStyle w:val="paragraph"/>
      </w:pPr>
      <w:r w:rsidRPr="007D1920">
        <w:tab/>
        <w:t>(d)</w:t>
      </w:r>
      <w:r w:rsidRPr="007D1920">
        <w:tab/>
        <w:t>security deposits, utility deposits, business licences, insurance and other prepaid expenses;</w:t>
      </w:r>
    </w:p>
    <w:p w14:paraId="0F039936" w14:textId="77777777" w:rsidR="00910368" w:rsidRPr="007D1920" w:rsidRDefault="00910368" w:rsidP="00910368">
      <w:pPr>
        <w:pStyle w:val="paragraph"/>
      </w:pPr>
      <w:r w:rsidRPr="007D1920">
        <w:tab/>
        <w:t>(e)</w:t>
      </w:r>
      <w:r w:rsidRPr="007D1920">
        <w:tab/>
        <w:t>additional funds, including working capital, required by the franchisee before operations begin;</w:t>
      </w:r>
    </w:p>
    <w:p w14:paraId="181960D9" w14:textId="77777777" w:rsidR="00910368" w:rsidRPr="007D1920" w:rsidRDefault="00910368" w:rsidP="00910368">
      <w:pPr>
        <w:pStyle w:val="paragraph"/>
      </w:pPr>
      <w:r w:rsidRPr="007D1920">
        <w:tab/>
        <w:t>(f)</w:t>
      </w:r>
      <w:r w:rsidRPr="007D1920">
        <w:tab/>
        <w:t>other payments by a franchisee to begin operations.</w:t>
      </w:r>
    </w:p>
    <w:p w14:paraId="20A5201A" w14:textId="77777777" w:rsidR="00910368" w:rsidRPr="007D1920" w:rsidRDefault="00910368" w:rsidP="00910368">
      <w:pPr>
        <w:pStyle w:val="subsection"/>
      </w:pPr>
      <w:r w:rsidRPr="007D1920">
        <w:tab/>
      </w:r>
      <w:r w:rsidR="00C92E06" w:rsidRPr="007D1920">
        <w:t>(</w:t>
      </w:r>
      <w:r w:rsidRPr="007D1920">
        <w:t>4</w:t>
      </w:r>
      <w:r w:rsidR="00C92E06" w:rsidRPr="007D1920">
        <w:t>)</w:t>
      </w:r>
      <w:r w:rsidRPr="007D1920">
        <w:tab/>
        <w:t xml:space="preserve">For </w:t>
      </w:r>
      <w:r w:rsidR="00B50F4A" w:rsidRPr="007D1920">
        <w:t>item 1</w:t>
      </w:r>
      <w:r w:rsidRPr="007D1920">
        <w:t>4</w:t>
      </w:r>
      <w:r w:rsidR="00720997" w:rsidRPr="007D1920">
        <w:t>(</w:t>
      </w:r>
      <w:r w:rsidRPr="007D1920">
        <w:t>3</w:t>
      </w:r>
      <w:r w:rsidR="00720997" w:rsidRPr="007D1920">
        <w:t>)</w:t>
      </w:r>
      <w:r w:rsidRPr="007D1920">
        <w:t>, the details for each payment must include:</w:t>
      </w:r>
    </w:p>
    <w:p w14:paraId="79CD52EB" w14:textId="77777777" w:rsidR="00910368" w:rsidRPr="007D1920" w:rsidRDefault="00910368" w:rsidP="00910368">
      <w:pPr>
        <w:pStyle w:val="paragraph"/>
      </w:pPr>
      <w:r w:rsidRPr="007D1920">
        <w:tab/>
        <w:t>(a)</w:t>
      </w:r>
      <w:r w:rsidRPr="007D1920">
        <w:tab/>
        <w:t>a description of the payment; and</w:t>
      </w:r>
    </w:p>
    <w:p w14:paraId="54F2FA87" w14:textId="77777777" w:rsidR="00910368" w:rsidRPr="007D1920" w:rsidRDefault="00910368" w:rsidP="00910368">
      <w:pPr>
        <w:pStyle w:val="paragraph"/>
      </w:pPr>
      <w:r w:rsidRPr="007D1920">
        <w:tab/>
        <w:t>(b)</w:t>
      </w:r>
      <w:r w:rsidRPr="007D1920">
        <w:tab/>
        <w:t>the amount of the payment or the formula used to work out the payment; and</w:t>
      </w:r>
    </w:p>
    <w:p w14:paraId="0882024F" w14:textId="77777777" w:rsidR="00910368" w:rsidRPr="007D1920" w:rsidRDefault="00910368" w:rsidP="00910368">
      <w:pPr>
        <w:pStyle w:val="paragraph"/>
      </w:pPr>
      <w:r w:rsidRPr="007D1920">
        <w:tab/>
        <w:t>(c)</w:t>
      </w:r>
      <w:r w:rsidRPr="007D1920">
        <w:tab/>
        <w:t>to whom the payment is made; and</w:t>
      </w:r>
    </w:p>
    <w:p w14:paraId="7E9F4E70" w14:textId="77777777" w:rsidR="00910368" w:rsidRPr="007D1920" w:rsidRDefault="00910368" w:rsidP="00910368">
      <w:pPr>
        <w:pStyle w:val="paragraph"/>
      </w:pPr>
      <w:r w:rsidRPr="007D1920">
        <w:tab/>
        <w:t>(d)</w:t>
      </w:r>
      <w:r w:rsidRPr="007D1920">
        <w:tab/>
        <w:t>when the payment is due; and</w:t>
      </w:r>
    </w:p>
    <w:p w14:paraId="4091124D" w14:textId="77777777" w:rsidR="00910368" w:rsidRPr="007D1920" w:rsidRDefault="00910368" w:rsidP="00910368">
      <w:pPr>
        <w:pStyle w:val="paragraph"/>
      </w:pPr>
      <w:r w:rsidRPr="007D1920">
        <w:tab/>
        <w:t>(e)</w:t>
      </w:r>
      <w:r w:rsidRPr="007D1920">
        <w:tab/>
        <w:t>whether the payment is refundable and, if so, under what conditions.</w:t>
      </w:r>
    </w:p>
    <w:p w14:paraId="1877F84E" w14:textId="77777777" w:rsidR="00910368" w:rsidRPr="007D1920" w:rsidRDefault="00910368" w:rsidP="00910368">
      <w:pPr>
        <w:pStyle w:val="subsection"/>
      </w:pPr>
      <w:r w:rsidRPr="007D1920">
        <w:tab/>
      </w:r>
      <w:r w:rsidR="00C92E06" w:rsidRPr="007D1920">
        <w:t>(</w:t>
      </w:r>
      <w:r w:rsidRPr="007D1920">
        <w:t>5</w:t>
      </w:r>
      <w:r w:rsidR="00C92E06" w:rsidRPr="007D1920">
        <w:t>)</w:t>
      </w:r>
      <w:r w:rsidRPr="007D1920">
        <w:tab/>
        <w:t xml:space="preserve">For </w:t>
      </w:r>
      <w:r w:rsidR="00B50F4A" w:rsidRPr="007D1920">
        <w:t>item 1</w:t>
      </w:r>
      <w:r w:rsidRPr="007D1920">
        <w:t>4</w:t>
      </w:r>
      <w:r w:rsidR="00720997" w:rsidRPr="007D1920">
        <w:t>(</w:t>
      </w:r>
      <w:r w:rsidRPr="007D1920">
        <w:t>4</w:t>
      </w:r>
      <w:r w:rsidR="00720997" w:rsidRPr="007D1920">
        <w:t>)</w:t>
      </w:r>
      <w:r w:rsidRPr="007D1920">
        <w:t>, if the amount of the payment cannot easily be worked out—the upper and lower limits of the amount.</w:t>
      </w:r>
    </w:p>
    <w:p w14:paraId="4D7D8421" w14:textId="77777777" w:rsidR="00910368" w:rsidRPr="007D1920" w:rsidRDefault="00910368" w:rsidP="00910368">
      <w:pPr>
        <w:pStyle w:val="SubsectionHead"/>
      </w:pPr>
      <w:r w:rsidRPr="007D1920">
        <w:t>Other payments</w:t>
      </w:r>
    </w:p>
    <w:p w14:paraId="6342BDE1" w14:textId="77777777" w:rsidR="00910368" w:rsidRPr="007D1920" w:rsidRDefault="00910368" w:rsidP="00910368">
      <w:pPr>
        <w:pStyle w:val="subsection"/>
      </w:pPr>
      <w:r w:rsidRPr="007D1920">
        <w:tab/>
      </w:r>
      <w:r w:rsidR="00C92E06" w:rsidRPr="007D1920">
        <w:t>(</w:t>
      </w:r>
      <w:r w:rsidRPr="007D1920">
        <w:t>6</w:t>
      </w:r>
      <w:r w:rsidR="00C92E06" w:rsidRPr="007D1920">
        <w:t>)</w:t>
      </w:r>
      <w:r w:rsidRPr="007D1920">
        <w:tab/>
        <w:t>For each recurring or isolated payment payable by the franchisee to the franchisor or an associate of the franchisor or to be collected by the franchisor or an associate of the franchisor for another person:</w:t>
      </w:r>
    </w:p>
    <w:p w14:paraId="127B3D0E" w14:textId="77777777" w:rsidR="00910368" w:rsidRPr="007D1920" w:rsidRDefault="00910368" w:rsidP="00910368">
      <w:pPr>
        <w:pStyle w:val="paragraph"/>
      </w:pPr>
      <w:r w:rsidRPr="007D1920">
        <w:tab/>
        <w:t>(a)</w:t>
      </w:r>
      <w:r w:rsidRPr="007D1920">
        <w:tab/>
        <w:t>description of the payment; and</w:t>
      </w:r>
    </w:p>
    <w:p w14:paraId="1CE1ED2C" w14:textId="77777777" w:rsidR="00910368" w:rsidRPr="007D1920" w:rsidRDefault="00910368" w:rsidP="00910368">
      <w:pPr>
        <w:pStyle w:val="paragraph"/>
      </w:pPr>
      <w:r w:rsidRPr="007D1920">
        <w:tab/>
        <w:t>(b)</w:t>
      </w:r>
      <w:r w:rsidRPr="007D1920">
        <w:tab/>
        <w:t>amount of the payment or formula used to work out the payment; and</w:t>
      </w:r>
    </w:p>
    <w:p w14:paraId="22547579" w14:textId="77777777" w:rsidR="00910368" w:rsidRPr="007D1920" w:rsidRDefault="00910368" w:rsidP="00910368">
      <w:pPr>
        <w:pStyle w:val="paragraph"/>
      </w:pPr>
      <w:r w:rsidRPr="007D1920">
        <w:tab/>
        <w:t>(c)</w:t>
      </w:r>
      <w:r w:rsidRPr="007D1920">
        <w:tab/>
        <w:t>to whom the payment is made; and</w:t>
      </w:r>
    </w:p>
    <w:p w14:paraId="1D2B572F" w14:textId="77777777" w:rsidR="00910368" w:rsidRPr="007D1920" w:rsidRDefault="00910368" w:rsidP="00910368">
      <w:pPr>
        <w:pStyle w:val="paragraph"/>
      </w:pPr>
      <w:r w:rsidRPr="007D1920">
        <w:tab/>
        <w:t>(d)</w:t>
      </w:r>
      <w:r w:rsidRPr="007D1920">
        <w:tab/>
        <w:t>when the payment is due; and</w:t>
      </w:r>
    </w:p>
    <w:p w14:paraId="22BC70B4" w14:textId="77777777" w:rsidR="00910368" w:rsidRPr="007D1920" w:rsidRDefault="00910368" w:rsidP="00910368">
      <w:pPr>
        <w:pStyle w:val="paragraph"/>
      </w:pPr>
      <w:r w:rsidRPr="007D1920">
        <w:tab/>
        <w:t>(e)</w:t>
      </w:r>
      <w:r w:rsidRPr="007D1920">
        <w:tab/>
        <w:t>whether the payment is refundable and, if so, under what conditions.</w:t>
      </w:r>
    </w:p>
    <w:p w14:paraId="323C7FEF" w14:textId="77777777" w:rsidR="00910368" w:rsidRPr="007D1920" w:rsidRDefault="00910368" w:rsidP="00910368">
      <w:pPr>
        <w:pStyle w:val="subsection"/>
      </w:pPr>
      <w:r w:rsidRPr="007D1920">
        <w:tab/>
      </w:r>
      <w:r w:rsidR="00C92E06" w:rsidRPr="007D1920">
        <w:t>(</w:t>
      </w:r>
      <w:r w:rsidRPr="007D1920">
        <w:t>7</w:t>
      </w:r>
      <w:r w:rsidR="00C92E06" w:rsidRPr="007D1920">
        <w:t>)</w:t>
      </w:r>
      <w:r w:rsidRPr="007D1920">
        <w:tab/>
        <w:t>For each recurring or isolated payment, that is within the knowledge or control of the franchisor or is reasonably foreseeable by the franchisor, that is payable by the franchisee to a person other than the franchisor or an associate of the franchisor:</w:t>
      </w:r>
    </w:p>
    <w:p w14:paraId="5604C5CB" w14:textId="77777777" w:rsidR="00910368" w:rsidRPr="007D1920" w:rsidRDefault="00910368" w:rsidP="00910368">
      <w:pPr>
        <w:pStyle w:val="paragraph"/>
      </w:pPr>
      <w:r w:rsidRPr="007D1920">
        <w:tab/>
        <w:t>(a)</w:t>
      </w:r>
      <w:r w:rsidRPr="007D1920">
        <w:tab/>
        <w:t>a description of the payment; and</w:t>
      </w:r>
    </w:p>
    <w:p w14:paraId="1024F203" w14:textId="77777777" w:rsidR="00910368" w:rsidRPr="007D1920" w:rsidRDefault="00910368" w:rsidP="00910368">
      <w:pPr>
        <w:pStyle w:val="paragraph"/>
      </w:pPr>
      <w:r w:rsidRPr="007D1920">
        <w:tab/>
        <w:t>(b)</w:t>
      </w:r>
      <w:r w:rsidRPr="007D1920">
        <w:tab/>
        <w:t>the amount of the payment or formula used to work out the payment; and</w:t>
      </w:r>
    </w:p>
    <w:p w14:paraId="74651AD4" w14:textId="77777777" w:rsidR="00910368" w:rsidRPr="007D1920" w:rsidRDefault="00910368" w:rsidP="00910368">
      <w:pPr>
        <w:pStyle w:val="paragraph"/>
      </w:pPr>
      <w:r w:rsidRPr="007D1920">
        <w:lastRenderedPageBreak/>
        <w:tab/>
        <w:t>(c)</w:t>
      </w:r>
      <w:r w:rsidRPr="007D1920">
        <w:tab/>
        <w:t>to whom the payment is made; and</w:t>
      </w:r>
    </w:p>
    <w:p w14:paraId="65C32AA1" w14:textId="77777777" w:rsidR="00910368" w:rsidRPr="007D1920" w:rsidRDefault="00910368" w:rsidP="00910368">
      <w:pPr>
        <w:pStyle w:val="paragraph"/>
      </w:pPr>
      <w:r w:rsidRPr="007D1920">
        <w:tab/>
        <w:t>(d)</w:t>
      </w:r>
      <w:r w:rsidRPr="007D1920">
        <w:tab/>
        <w:t>when the payment is due; and</w:t>
      </w:r>
    </w:p>
    <w:p w14:paraId="0B4746D2" w14:textId="77777777" w:rsidR="00910368" w:rsidRPr="007D1920" w:rsidRDefault="00910368" w:rsidP="00910368">
      <w:pPr>
        <w:pStyle w:val="paragraph"/>
      </w:pPr>
      <w:r w:rsidRPr="007D1920">
        <w:tab/>
        <w:t>(e)</w:t>
      </w:r>
      <w:r w:rsidRPr="007D1920">
        <w:tab/>
        <w:t>whether the payment is refundable and, if so, under what conditions.</w:t>
      </w:r>
    </w:p>
    <w:p w14:paraId="4874A215" w14:textId="77777777" w:rsidR="00910368" w:rsidRPr="007D1920" w:rsidRDefault="00910368" w:rsidP="00910368">
      <w:pPr>
        <w:pStyle w:val="subsection"/>
      </w:pPr>
      <w:r w:rsidRPr="007D1920">
        <w:tab/>
      </w:r>
      <w:r w:rsidR="00C92E06" w:rsidRPr="007D1920">
        <w:t>(</w:t>
      </w:r>
      <w:r w:rsidRPr="007D1920">
        <w:t>8</w:t>
      </w:r>
      <w:r w:rsidR="00C92E06" w:rsidRPr="007D1920">
        <w:t>)</w:t>
      </w:r>
      <w:r w:rsidRPr="007D1920">
        <w:tab/>
        <w:t xml:space="preserve">For </w:t>
      </w:r>
      <w:r w:rsidR="00B50F4A" w:rsidRPr="007D1920">
        <w:t>item 1</w:t>
      </w:r>
      <w:r w:rsidRPr="007D1920">
        <w:t>4</w:t>
      </w:r>
      <w:r w:rsidR="00720997" w:rsidRPr="007D1920">
        <w:t>(</w:t>
      </w:r>
      <w:r w:rsidRPr="007D1920">
        <w:t>6</w:t>
      </w:r>
      <w:r w:rsidR="00720997" w:rsidRPr="007D1920">
        <w:t>)</w:t>
      </w:r>
      <w:r w:rsidRPr="007D1920">
        <w:t xml:space="preserve"> or 14</w:t>
      </w:r>
      <w:r w:rsidR="00720997" w:rsidRPr="007D1920">
        <w:t>(</w:t>
      </w:r>
      <w:r w:rsidRPr="007D1920">
        <w:t>7</w:t>
      </w:r>
      <w:r w:rsidR="00720997" w:rsidRPr="007D1920">
        <w:t>)</w:t>
      </w:r>
      <w:r w:rsidRPr="007D1920">
        <w:t>, if the amount of the payment cannot easily be worked out—the upper and lower limits of the amount.</w:t>
      </w:r>
    </w:p>
    <w:p w14:paraId="3D7AD785" w14:textId="77777777" w:rsidR="00910368" w:rsidRPr="007D1920" w:rsidRDefault="00910368" w:rsidP="00910368">
      <w:pPr>
        <w:pStyle w:val="subsection"/>
      </w:pPr>
      <w:r w:rsidRPr="007D1920">
        <w:tab/>
      </w:r>
      <w:r w:rsidR="00C92E06" w:rsidRPr="007D1920">
        <w:t>(</w:t>
      </w:r>
      <w:r w:rsidRPr="007D1920">
        <w:t>9</w:t>
      </w:r>
      <w:r w:rsidR="00C92E06" w:rsidRPr="007D1920">
        <w:t>)</w:t>
      </w:r>
      <w:r w:rsidRPr="007D1920">
        <w:tab/>
        <w:t>If 2 or more of items </w:t>
      </w:r>
      <w:r w:rsidR="00300326" w:rsidRPr="007D1920">
        <w:t>14</w:t>
      </w:r>
      <w:r w:rsidR="00720997" w:rsidRPr="007D1920">
        <w:t>(</w:t>
      </w:r>
      <w:r w:rsidR="00300326" w:rsidRPr="007D1920">
        <w:t>1A</w:t>
      </w:r>
      <w:r w:rsidR="00720997" w:rsidRPr="007D1920">
        <w:t>)</w:t>
      </w:r>
      <w:r w:rsidR="00300326" w:rsidRPr="007D1920">
        <w:t>, 14</w:t>
      </w:r>
      <w:r w:rsidR="00720997" w:rsidRPr="007D1920">
        <w:t>(</w:t>
      </w:r>
      <w:r w:rsidR="00300326" w:rsidRPr="007D1920">
        <w:t>1B</w:t>
      </w:r>
      <w:r w:rsidR="00720997" w:rsidRPr="007D1920">
        <w:t>)</w:t>
      </w:r>
      <w:r w:rsidR="00300326" w:rsidRPr="007D1920">
        <w:t xml:space="preserve">, </w:t>
      </w:r>
      <w:r w:rsidRPr="007D1920">
        <w:t>14</w:t>
      </w:r>
      <w:r w:rsidR="00720997" w:rsidRPr="007D1920">
        <w:t>(</w:t>
      </w:r>
      <w:r w:rsidRPr="007D1920">
        <w:t>1</w:t>
      </w:r>
      <w:r w:rsidR="00720997" w:rsidRPr="007D1920">
        <w:t>)</w:t>
      </w:r>
      <w:r w:rsidRPr="007D1920">
        <w:t>, 14</w:t>
      </w:r>
      <w:r w:rsidR="00720997" w:rsidRPr="007D1920">
        <w:t>(</w:t>
      </w:r>
      <w:r w:rsidRPr="007D1920">
        <w:t>3</w:t>
      </w:r>
      <w:r w:rsidR="00720997" w:rsidRPr="007D1920">
        <w:t>)</w:t>
      </w:r>
      <w:r w:rsidRPr="007D1920">
        <w:t xml:space="preserve"> and 14</w:t>
      </w:r>
      <w:r w:rsidR="00720997" w:rsidRPr="007D1920">
        <w:t>(</w:t>
      </w:r>
      <w:r w:rsidRPr="007D1920">
        <w:t>6</w:t>
      </w:r>
      <w:r w:rsidR="00720997" w:rsidRPr="007D1920">
        <w:t>)</w:t>
      </w:r>
      <w:r w:rsidRPr="007D1920">
        <w:t xml:space="preserve"> apply to a payment, the information required by those items in relation to that payment need be set out only once.</w:t>
      </w:r>
    </w:p>
    <w:p w14:paraId="2CAAE5A1" w14:textId="77777777" w:rsidR="00910368" w:rsidRPr="007D1920" w:rsidRDefault="00910368" w:rsidP="00910368">
      <w:pPr>
        <w:pStyle w:val="ActHead5"/>
      </w:pPr>
      <w:bookmarkStart w:id="166" w:name="_Toc177562575"/>
      <w:r w:rsidRPr="00273CA5">
        <w:rPr>
          <w:rStyle w:val="CharSectno"/>
        </w:rPr>
        <w:t>15</w:t>
      </w:r>
      <w:r w:rsidRPr="007D1920">
        <w:t xml:space="preserve">  </w:t>
      </w:r>
      <w:r w:rsidR="00CB6263" w:rsidRPr="007D1920">
        <w:t>Specific purpose</w:t>
      </w:r>
      <w:r w:rsidRPr="007D1920">
        <w:t xml:space="preserve"> funds</w:t>
      </w:r>
      <w:bookmarkEnd w:id="166"/>
    </w:p>
    <w:p w14:paraId="333822F0" w14:textId="77777777" w:rsidR="00910368" w:rsidRPr="007D1920" w:rsidRDefault="00910368" w:rsidP="00910368">
      <w:pPr>
        <w:pStyle w:val="subsection"/>
      </w:pPr>
      <w:r w:rsidRPr="007D1920">
        <w:tab/>
      </w:r>
      <w:r w:rsidR="0054742B" w:rsidRPr="007D1920">
        <w:t>(</w:t>
      </w:r>
      <w:r w:rsidRPr="007D1920">
        <w:t>1</w:t>
      </w:r>
      <w:r w:rsidR="0054742B" w:rsidRPr="007D1920">
        <w:t>)</w:t>
      </w:r>
      <w:r w:rsidRPr="007D1920">
        <w:tab/>
        <w:t xml:space="preserve">For each </w:t>
      </w:r>
      <w:r w:rsidR="00CB6263" w:rsidRPr="007D1920">
        <w:t>specifi</w:t>
      </w:r>
      <w:r w:rsidR="00087D2C" w:rsidRPr="007D1920">
        <w:t>c</w:t>
      </w:r>
      <w:r w:rsidR="00CB6263" w:rsidRPr="007D1920">
        <w:t xml:space="preserve"> purpose </w:t>
      </w:r>
      <w:r w:rsidRPr="007D1920">
        <w:t xml:space="preserve">fund to which the franchisee </w:t>
      </w:r>
      <w:r w:rsidR="00654613" w:rsidRPr="007D1920">
        <w:t xml:space="preserve">is </w:t>
      </w:r>
      <w:r w:rsidRPr="007D1920">
        <w:t>required to contribute, the following details:</w:t>
      </w:r>
    </w:p>
    <w:p w14:paraId="0BA115AD" w14:textId="77777777" w:rsidR="00087D2C" w:rsidRPr="007D1920" w:rsidRDefault="00300326" w:rsidP="00910368">
      <w:pPr>
        <w:pStyle w:val="paragraph"/>
      </w:pPr>
      <w:r w:rsidRPr="007D1920">
        <w:tab/>
      </w:r>
      <w:r w:rsidR="00087D2C" w:rsidRPr="007D1920">
        <w:t>(aa)</w:t>
      </w:r>
      <w:r w:rsidR="00087D2C" w:rsidRPr="007D1920">
        <w:tab/>
        <w:t xml:space="preserve">the specified </w:t>
      </w:r>
      <w:r w:rsidR="001867EA" w:rsidRPr="007D1920">
        <w:t xml:space="preserve">common </w:t>
      </w:r>
      <w:r w:rsidR="00087D2C" w:rsidRPr="007D1920">
        <w:t>purpose for the fund;</w:t>
      </w:r>
    </w:p>
    <w:p w14:paraId="3DC94213" w14:textId="77777777" w:rsidR="00910368" w:rsidRPr="007D1920" w:rsidRDefault="00910368" w:rsidP="00910368">
      <w:pPr>
        <w:pStyle w:val="paragraph"/>
      </w:pPr>
      <w:r w:rsidRPr="007D1920">
        <w:tab/>
        <w:t>(a)</w:t>
      </w:r>
      <w:r w:rsidRPr="007D1920">
        <w:tab/>
        <w:t>the kinds of persons who contribute to the fund (for example, franchisee, franchisor, outside supplier);</w:t>
      </w:r>
    </w:p>
    <w:p w14:paraId="6CF89D87" w14:textId="77777777" w:rsidR="00910368" w:rsidRPr="007D1920" w:rsidRDefault="00910368" w:rsidP="00910368">
      <w:pPr>
        <w:pStyle w:val="paragraph"/>
      </w:pPr>
      <w:r w:rsidRPr="007D1920">
        <w:tab/>
        <w:t>(b)</w:t>
      </w:r>
      <w:r w:rsidRPr="007D1920">
        <w:tab/>
        <w:t>how much the franchisee must contribute to the fund and whether other franchisees must contribute at a different rate;</w:t>
      </w:r>
    </w:p>
    <w:p w14:paraId="18C040F3" w14:textId="77777777" w:rsidR="00910368" w:rsidRPr="007D1920" w:rsidRDefault="00910368" w:rsidP="00910368">
      <w:pPr>
        <w:pStyle w:val="paragraph"/>
      </w:pPr>
      <w:r w:rsidRPr="007D1920">
        <w:tab/>
        <w:t>(c)</w:t>
      </w:r>
      <w:r w:rsidRPr="007D1920">
        <w:tab/>
        <w:t>who controls or administers the fund;</w:t>
      </w:r>
    </w:p>
    <w:p w14:paraId="22887C53" w14:textId="77777777" w:rsidR="003B19BD" w:rsidRPr="007D1920" w:rsidRDefault="003B19BD" w:rsidP="003B19BD">
      <w:pPr>
        <w:pStyle w:val="paragraph"/>
      </w:pPr>
      <w:r w:rsidRPr="007D1920">
        <w:tab/>
        <w:t>(f)</w:t>
      </w:r>
      <w:r w:rsidRPr="007D1920">
        <w:tab/>
        <w:t>the kinds of expenses that the fund may be used to meet for the specified common purpose for the fund;</w:t>
      </w:r>
    </w:p>
    <w:p w14:paraId="69165205" w14:textId="77777777" w:rsidR="00A45DA4" w:rsidRPr="007D1920" w:rsidRDefault="00910368" w:rsidP="00910368">
      <w:pPr>
        <w:pStyle w:val="paragraph"/>
      </w:pPr>
      <w:r w:rsidRPr="007D1920">
        <w:tab/>
        <w:t>(d)</w:t>
      </w:r>
      <w:r w:rsidRPr="007D1920">
        <w:tab/>
      </w:r>
      <w:r w:rsidR="00254418" w:rsidRPr="007D1920">
        <w:t xml:space="preserve">that subsection </w:t>
      </w:r>
      <w:r w:rsidR="0017125A" w:rsidRPr="007D1920">
        <w:t>30</w:t>
      </w:r>
      <w:r w:rsidR="00254418" w:rsidRPr="007D1920">
        <w:t xml:space="preserve">(2) requires the </w:t>
      </w:r>
      <w:r w:rsidR="00A45DA4" w:rsidRPr="007D1920">
        <w:t>fund administrator to:</w:t>
      </w:r>
    </w:p>
    <w:p w14:paraId="185569CD" w14:textId="77777777" w:rsidR="00A45DA4" w:rsidRPr="007D1920" w:rsidRDefault="00A45DA4" w:rsidP="00A45DA4">
      <w:pPr>
        <w:pStyle w:val="paragraphsub"/>
      </w:pPr>
      <w:r w:rsidRPr="007D1920">
        <w:tab/>
        <w:t>(i)</w:t>
      </w:r>
      <w:r w:rsidRPr="007D1920">
        <w:tab/>
      </w:r>
      <w:r w:rsidR="00254418" w:rsidRPr="007D1920">
        <w:t>prepar</w:t>
      </w:r>
      <w:r w:rsidRPr="007D1920">
        <w:t>e</w:t>
      </w:r>
      <w:r w:rsidR="00254418" w:rsidRPr="007D1920">
        <w:t xml:space="preserve"> annual financial statement</w:t>
      </w:r>
      <w:r w:rsidRPr="007D1920">
        <w:t>s</w:t>
      </w:r>
      <w:r w:rsidR="00254418" w:rsidRPr="007D1920">
        <w:t xml:space="preserve"> for the fund</w:t>
      </w:r>
      <w:r w:rsidRPr="007D1920">
        <w:t xml:space="preserve"> for each financial year</w:t>
      </w:r>
      <w:r w:rsidR="00457D0F" w:rsidRPr="007D1920">
        <w:t>, and to give the franchisee a copy of the statement for a year within 30 days of preparing</w:t>
      </w:r>
      <w:r w:rsidR="0094490C" w:rsidRPr="007D1920">
        <w:t xml:space="preserve"> it</w:t>
      </w:r>
      <w:r w:rsidRPr="007D1920">
        <w:t>; and</w:t>
      </w:r>
    </w:p>
    <w:p w14:paraId="1FC8AB1A" w14:textId="77777777" w:rsidR="00457D0F" w:rsidRPr="007D1920" w:rsidRDefault="00A45DA4" w:rsidP="00A45DA4">
      <w:pPr>
        <w:pStyle w:val="paragraphsub"/>
      </w:pPr>
      <w:r w:rsidRPr="007D1920">
        <w:tab/>
        <w:t>(ii)</w:t>
      </w:r>
      <w:r w:rsidRPr="007D1920">
        <w:tab/>
        <w:t>unless subsection </w:t>
      </w:r>
      <w:r w:rsidR="0017125A" w:rsidRPr="007D1920">
        <w:t>30</w:t>
      </w:r>
      <w:r w:rsidRPr="007D1920">
        <w:t xml:space="preserve">(3) applies in respect of the fund for </w:t>
      </w:r>
      <w:r w:rsidR="00016128" w:rsidRPr="007D1920">
        <w:t>a</w:t>
      </w:r>
      <w:r w:rsidRPr="007D1920">
        <w:t xml:space="preserve"> year</w:t>
      </w:r>
      <w:r w:rsidR="00016128" w:rsidRPr="007D1920">
        <w:t>, to have the statement for the year audited</w:t>
      </w:r>
      <w:r w:rsidR="00EA4DE4" w:rsidRPr="007D1920">
        <w:t xml:space="preserve"> by a registered company auditor and to give the franchisee a copy of the auditor’s report within 30 days of receiving it</w:t>
      </w:r>
      <w:r w:rsidR="00457D0F" w:rsidRPr="007D1920">
        <w:t>;</w:t>
      </w:r>
    </w:p>
    <w:p w14:paraId="7058BED0" w14:textId="77777777" w:rsidR="003B19BD" w:rsidRPr="007D1920" w:rsidRDefault="003B19BD" w:rsidP="00910368">
      <w:pPr>
        <w:pStyle w:val="paragraph"/>
      </w:pPr>
      <w:r w:rsidRPr="007D1920">
        <w:tab/>
        <w:t>(g)</w:t>
      </w:r>
      <w:r w:rsidRPr="007D1920">
        <w:tab/>
        <w:t>a copy of the most recently prepared annual financial statement for the fund;</w:t>
      </w:r>
    </w:p>
    <w:p w14:paraId="179D1E83" w14:textId="77777777" w:rsidR="00910368" w:rsidRPr="007D1920" w:rsidRDefault="00910368" w:rsidP="00910368">
      <w:pPr>
        <w:pStyle w:val="paragraph"/>
      </w:pPr>
      <w:r w:rsidRPr="007D1920">
        <w:tab/>
        <w:t>(h)</w:t>
      </w:r>
      <w:r w:rsidRPr="007D1920">
        <w:tab/>
        <w:t>whether the franchisor, master franchisor or an associate of either of them supplies goods or services for which the fund pays and, if so, details of the goods or services;</w:t>
      </w:r>
    </w:p>
    <w:p w14:paraId="01A83F44" w14:textId="77777777" w:rsidR="00910368" w:rsidRPr="007D1920" w:rsidRDefault="00910368" w:rsidP="00910368">
      <w:pPr>
        <w:pStyle w:val="paragraph"/>
      </w:pPr>
      <w:r w:rsidRPr="007D1920">
        <w:tab/>
        <w:t>(i)</w:t>
      </w:r>
      <w:r w:rsidRPr="007D1920">
        <w:tab/>
        <w:t xml:space="preserve">whether the franchisor or master franchisor must spend part of the fund on </w:t>
      </w:r>
      <w:r w:rsidR="00EE4858" w:rsidRPr="007D1920">
        <w:t xml:space="preserve">the specified purpose for the benefit of </w:t>
      </w:r>
      <w:r w:rsidRPr="007D1920">
        <w:t>the franchisee’s business</w:t>
      </w:r>
      <w:r w:rsidR="00A337F7" w:rsidRPr="007D1920">
        <w:t xml:space="preserve"> in particular</w:t>
      </w:r>
      <w:r w:rsidRPr="007D1920">
        <w:t>.</w:t>
      </w:r>
    </w:p>
    <w:p w14:paraId="2E8FC59B" w14:textId="77777777" w:rsidR="00910368" w:rsidRPr="007D1920" w:rsidRDefault="00910368" w:rsidP="00910368">
      <w:pPr>
        <w:pStyle w:val="ActHead5"/>
      </w:pPr>
      <w:bookmarkStart w:id="167" w:name="_Toc177562576"/>
      <w:r w:rsidRPr="00273CA5">
        <w:rPr>
          <w:rStyle w:val="CharSectno"/>
        </w:rPr>
        <w:t>16</w:t>
      </w:r>
      <w:r w:rsidRPr="007D1920">
        <w:t xml:space="preserve">  Financing</w:t>
      </w:r>
      <w:bookmarkEnd w:id="167"/>
    </w:p>
    <w:p w14:paraId="5C9CA419" w14:textId="77777777" w:rsidR="00910368" w:rsidRPr="007D1920" w:rsidRDefault="00910368" w:rsidP="00910368">
      <w:pPr>
        <w:pStyle w:val="subsection"/>
      </w:pPr>
      <w:r w:rsidRPr="007D1920">
        <w:tab/>
      </w:r>
      <w:r w:rsidR="00BA5A59" w:rsidRPr="007D1920">
        <w:t>(</w:t>
      </w:r>
      <w:r w:rsidRPr="007D1920">
        <w:t>1</w:t>
      </w:r>
      <w:r w:rsidR="00BA5A59" w:rsidRPr="007D1920">
        <w:t>)</w:t>
      </w:r>
      <w:r w:rsidRPr="007D1920">
        <w:tab/>
        <w:t>The material conditions of each financing arrangement that the franchisor, its agent or an associate of the franchisor offers to the franchisee for establishment or operation of the franchised business.</w:t>
      </w:r>
    </w:p>
    <w:p w14:paraId="005041CB" w14:textId="77777777" w:rsidR="00910368" w:rsidRPr="007D1920" w:rsidRDefault="00910368" w:rsidP="00910368">
      <w:pPr>
        <w:pStyle w:val="subsection"/>
      </w:pPr>
      <w:r w:rsidRPr="007D1920">
        <w:tab/>
      </w:r>
      <w:r w:rsidR="00BA5A59" w:rsidRPr="007D1920">
        <w:t>(</w:t>
      </w:r>
      <w:r w:rsidRPr="007D1920">
        <w:t>2</w:t>
      </w:r>
      <w:r w:rsidR="00BA5A59" w:rsidRPr="007D1920">
        <w:t>)</w:t>
      </w:r>
      <w:r w:rsidRPr="007D1920">
        <w:tab/>
        <w:t xml:space="preserve">For </w:t>
      </w:r>
      <w:r w:rsidR="00B50F4A" w:rsidRPr="007D1920">
        <w:t>item 1</w:t>
      </w:r>
      <w:r w:rsidRPr="007D1920">
        <w:t>6</w:t>
      </w:r>
      <w:r w:rsidR="00720997" w:rsidRPr="007D1920">
        <w:t>(</w:t>
      </w:r>
      <w:r w:rsidRPr="007D1920">
        <w:t>1</w:t>
      </w:r>
      <w:r w:rsidR="00720997" w:rsidRPr="007D1920">
        <w:t>)</w:t>
      </w:r>
      <w:r w:rsidRPr="007D1920">
        <w:t>, the material conditions of a financing arrangement include the following:</w:t>
      </w:r>
    </w:p>
    <w:p w14:paraId="21F8B75B" w14:textId="77777777" w:rsidR="00910368" w:rsidRPr="007D1920" w:rsidRDefault="00910368" w:rsidP="00910368">
      <w:pPr>
        <w:pStyle w:val="paragraph"/>
      </w:pPr>
      <w:r w:rsidRPr="007D1920">
        <w:tab/>
        <w:t>(a)</w:t>
      </w:r>
      <w:r w:rsidRPr="007D1920">
        <w:tab/>
        <w:t>any requirement that the franchisee must provide a minimum amount of unborrowed working capital for the franchised business;</w:t>
      </w:r>
    </w:p>
    <w:p w14:paraId="5D9ED0C9" w14:textId="77777777" w:rsidR="00910368" w:rsidRPr="007D1920" w:rsidRDefault="00910368" w:rsidP="00910368">
      <w:pPr>
        <w:pStyle w:val="paragraph"/>
      </w:pPr>
      <w:r w:rsidRPr="007D1920">
        <w:lastRenderedPageBreak/>
        <w:tab/>
        <w:t>(b)</w:t>
      </w:r>
      <w:r w:rsidRPr="007D1920">
        <w:tab/>
        <w:t>any requirement that a franchisee must meet a stated debt to equity ratio in relation to the franchised business.</w:t>
      </w:r>
    </w:p>
    <w:p w14:paraId="30BC961F" w14:textId="77777777" w:rsidR="00910368" w:rsidRPr="007D1920" w:rsidRDefault="00910368" w:rsidP="00910368">
      <w:pPr>
        <w:pStyle w:val="ActHead5"/>
      </w:pPr>
      <w:bookmarkStart w:id="168" w:name="_Toc177562577"/>
      <w:r w:rsidRPr="00273CA5">
        <w:rPr>
          <w:rStyle w:val="CharSectno"/>
        </w:rPr>
        <w:t>17</w:t>
      </w:r>
      <w:r w:rsidRPr="007D1920">
        <w:t xml:space="preserve">  Unilateral variation of franchise agreement</w:t>
      </w:r>
      <w:bookmarkEnd w:id="168"/>
    </w:p>
    <w:p w14:paraId="4DD7FAB4" w14:textId="77777777" w:rsidR="00910368" w:rsidRPr="007D1920" w:rsidRDefault="00910368" w:rsidP="00910368">
      <w:pPr>
        <w:pStyle w:val="subsection"/>
      </w:pPr>
      <w:r w:rsidRPr="007D1920">
        <w:tab/>
      </w:r>
      <w:r w:rsidR="00BA5A59" w:rsidRPr="007D1920">
        <w:t>(</w:t>
      </w:r>
      <w:r w:rsidRPr="007D1920">
        <w:t>1</w:t>
      </w:r>
      <w:r w:rsidR="00BA5A59" w:rsidRPr="007D1920">
        <w:t>)</w:t>
      </w:r>
      <w:r w:rsidRPr="007D1920">
        <w:tab/>
        <w:t xml:space="preserve">The circumstances in which the franchisor has unilaterally varied a franchise agreement in the last 3 financial years (including, if applicable, financial years before this </w:t>
      </w:r>
      <w:r w:rsidR="004C788B" w:rsidRPr="007D1920">
        <w:t>C</w:t>
      </w:r>
      <w:r w:rsidRPr="007D1920">
        <w:t>ode came into force), other than variations of a minor nature.</w:t>
      </w:r>
    </w:p>
    <w:p w14:paraId="71B9A441" w14:textId="77777777" w:rsidR="00910368" w:rsidRPr="007D1920" w:rsidRDefault="00910368" w:rsidP="00910368">
      <w:pPr>
        <w:pStyle w:val="subsection"/>
      </w:pPr>
      <w:r w:rsidRPr="007D1920">
        <w:tab/>
      </w:r>
      <w:r w:rsidR="00BA5A59" w:rsidRPr="007D1920">
        <w:t>(</w:t>
      </w:r>
      <w:r w:rsidRPr="007D1920">
        <w:t>2</w:t>
      </w:r>
      <w:r w:rsidR="00BA5A59" w:rsidRPr="007D1920">
        <w:t>)</w:t>
      </w:r>
      <w:r w:rsidRPr="007D1920">
        <w:tab/>
        <w:t>The circumstances in which the franchise agreement may be varied, unilaterally, by the franchisor in the future.</w:t>
      </w:r>
    </w:p>
    <w:p w14:paraId="79DF3BC9" w14:textId="77777777" w:rsidR="00910368" w:rsidRPr="007D1920" w:rsidRDefault="00910368" w:rsidP="00910368">
      <w:pPr>
        <w:pStyle w:val="ActHead5"/>
      </w:pPr>
      <w:bookmarkStart w:id="169" w:name="_Toc177562578"/>
      <w:r w:rsidRPr="00273CA5">
        <w:rPr>
          <w:rStyle w:val="CharSectno"/>
        </w:rPr>
        <w:t>17A</w:t>
      </w:r>
      <w:r w:rsidRPr="007D1920">
        <w:t xml:space="preserve">  Arbitration of disputes</w:t>
      </w:r>
      <w:bookmarkEnd w:id="169"/>
    </w:p>
    <w:p w14:paraId="040576B3" w14:textId="77777777" w:rsidR="00910368" w:rsidRPr="007D1920" w:rsidRDefault="00910368" w:rsidP="00910368">
      <w:pPr>
        <w:pStyle w:val="subsection"/>
      </w:pPr>
      <w:r w:rsidRPr="007D1920">
        <w:tab/>
      </w:r>
      <w:r w:rsidR="00BA5A59" w:rsidRPr="007D1920">
        <w:t>(</w:t>
      </w:r>
      <w:r w:rsidRPr="007D1920">
        <w:t>1</w:t>
      </w:r>
      <w:r w:rsidR="00BA5A59" w:rsidRPr="007D1920">
        <w:t>)</w:t>
      </w:r>
      <w:r w:rsidRPr="007D1920">
        <w:tab/>
        <w:t xml:space="preserve">Whether the franchise agreement provides for arbitration of disputes in a manner consistent with Subdivision C of Division 3 of </w:t>
      </w:r>
      <w:r w:rsidR="00AE5AE2" w:rsidRPr="007D1920">
        <w:t>Part 5</w:t>
      </w:r>
      <w:r w:rsidRPr="007D1920">
        <w:t>.</w:t>
      </w:r>
    </w:p>
    <w:p w14:paraId="60A75B0F" w14:textId="77777777" w:rsidR="00910368" w:rsidRPr="007D1920" w:rsidRDefault="00910368" w:rsidP="00910368">
      <w:pPr>
        <w:pStyle w:val="ActHead5"/>
      </w:pPr>
      <w:bookmarkStart w:id="170" w:name="_Toc177562579"/>
      <w:r w:rsidRPr="00273CA5">
        <w:rPr>
          <w:rStyle w:val="CharSectno"/>
        </w:rPr>
        <w:t>17B</w:t>
      </w:r>
      <w:r w:rsidRPr="007D1920">
        <w:t xml:space="preserve">  Ways of ending the franchise agreement early</w:t>
      </w:r>
      <w:bookmarkEnd w:id="170"/>
    </w:p>
    <w:p w14:paraId="0F5D4AD5" w14:textId="77777777" w:rsidR="00910368" w:rsidRPr="007D1920" w:rsidRDefault="00910368" w:rsidP="00910368">
      <w:pPr>
        <w:pStyle w:val="subsection"/>
      </w:pPr>
      <w:r w:rsidRPr="007D1920">
        <w:tab/>
      </w:r>
      <w:r w:rsidR="00BA5A59" w:rsidRPr="007D1920">
        <w:t>(</w:t>
      </w:r>
      <w:r w:rsidRPr="007D1920">
        <w:t>1</w:t>
      </w:r>
      <w:r w:rsidR="00BA5A59" w:rsidRPr="007D1920">
        <w:t>)</w:t>
      </w:r>
      <w:r w:rsidRPr="007D1920">
        <w:tab/>
        <w:t>A summary of the rights the franchisor has under the franchise agreement to terminate the franchise agreement before it expires, and the circumstances in which those rights may be exercised.</w:t>
      </w:r>
    </w:p>
    <w:p w14:paraId="090C94F0" w14:textId="77777777" w:rsidR="00910368" w:rsidRPr="007D1920" w:rsidRDefault="00910368" w:rsidP="00910368">
      <w:pPr>
        <w:pStyle w:val="subsection"/>
      </w:pPr>
      <w:r w:rsidRPr="007D1920">
        <w:tab/>
      </w:r>
      <w:r w:rsidR="00BA5A59" w:rsidRPr="007D1920">
        <w:t>(</w:t>
      </w:r>
      <w:r w:rsidRPr="007D1920">
        <w:t>2</w:t>
      </w:r>
      <w:r w:rsidR="00BA5A59" w:rsidRPr="007D1920">
        <w:t>)</w:t>
      </w:r>
      <w:r w:rsidRPr="007D1920">
        <w:tab/>
        <w:t>A summary of the rights the franchisee has under the franchise agreement to terminate the franchise agreement before it expires, and the circumstances in which those rights may be exercised.</w:t>
      </w:r>
    </w:p>
    <w:p w14:paraId="42BA8092" w14:textId="77777777" w:rsidR="00910368" w:rsidRPr="007D1920" w:rsidRDefault="00910368" w:rsidP="00910368">
      <w:pPr>
        <w:pStyle w:val="ActHead5"/>
      </w:pPr>
      <w:bookmarkStart w:id="171" w:name="_Toc177562580"/>
      <w:r w:rsidRPr="00273CA5">
        <w:rPr>
          <w:rStyle w:val="CharSectno"/>
        </w:rPr>
        <w:t>18</w:t>
      </w:r>
      <w:r w:rsidRPr="007D1920">
        <w:t xml:space="preserve">  Term of agreement and arrangements to apply at the end of the franchise agreement</w:t>
      </w:r>
      <w:bookmarkEnd w:id="171"/>
    </w:p>
    <w:p w14:paraId="07E34286" w14:textId="77777777" w:rsidR="00910368" w:rsidRPr="007D1920" w:rsidRDefault="00910368" w:rsidP="00910368">
      <w:pPr>
        <w:pStyle w:val="subsection"/>
      </w:pPr>
      <w:r w:rsidRPr="007D1920">
        <w:tab/>
      </w:r>
      <w:r w:rsidR="00BA5A59" w:rsidRPr="007D1920">
        <w:t>(</w:t>
      </w:r>
      <w:r w:rsidRPr="007D1920">
        <w:t>1</w:t>
      </w:r>
      <w:r w:rsidR="00BA5A59" w:rsidRPr="007D1920">
        <w:t>)</w:t>
      </w:r>
      <w:r w:rsidRPr="007D1920">
        <w:tab/>
        <w:t>Details of arrangements to apply at the end of the franchise agreement, including:</w:t>
      </w:r>
    </w:p>
    <w:p w14:paraId="347BCE38" w14:textId="77777777" w:rsidR="00910368" w:rsidRPr="007D1920" w:rsidRDefault="00910368" w:rsidP="00910368">
      <w:pPr>
        <w:pStyle w:val="paragraph"/>
      </w:pPr>
      <w:r w:rsidRPr="007D1920">
        <w:tab/>
        <w:t>(aa)</w:t>
      </w:r>
      <w:r w:rsidRPr="007D1920">
        <w:tab/>
        <w:t>the term of the franchise agreement; and</w:t>
      </w:r>
    </w:p>
    <w:p w14:paraId="0CA31563" w14:textId="77777777" w:rsidR="00910368" w:rsidRPr="007D1920" w:rsidRDefault="00910368" w:rsidP="00910368">
      <w:pPr>
        <w:pStyle w:val="paragraph"/>
      </w:pPr>
      <w:r w:rsidRPr="007D1920">
        <w:tab/>
        <w:t>(a)</w:t>
      </w:r>
      <w:r w:rsidRPr="007D1920">
        <w:tab/>
        <w:t>whether the prospective franchisee will have an option to:</w:t>
      </w:r>
    </w:p>
    <w:p w14:paraId="67781EAD" w14:textId="77777777" w:rsidR="00910368" w:rsidRPr="007D1920" w:rsidRDefault="00910368" w:rsidP="00910368">
      <w:pPr>
        <w:pStyle w:val="paragraphsub"/>
      </w:pPr>
      <w:r w:rsidRPr="007D1920">
        <w:tab/>
        <w:t>(i)</w:t>
      </w:r>
      <w:r w:rsidRPr="007D1920">
        <w:tab/>
        <w:t>renew the franchise agreement; or</w:t>
      </w:r>
    </w:p>
    <w:p w14:paraId="063DB708" w14:textId="77777777" w:rsidR="00910368" w:rsidRPr="007D1920" w:rsidRDefault="00910368" w:rsidP="00910368">
      <w:pPr>
        <w:pStyle w:val="paragraphsub"/>
      </w:pPr>
      <w:r w:rsidRPr="007D1920">
        <w:tab/>
        <w:t>(ii)</w:t>
      </w:r>
      <w:r w:rsidRPr="007D1920">
        <w:tab/>
        <w:t>enter into a new franchise agreement; and</w:t>
      </w:r>
    </w:p>
    <w:p w14:paraId="08A35BC4" w14:textId="77777777" w:rsidR="00910368" w:rsidRPr="007D1920" w:rsidRDefault="00910368" w:rsidP="00910368">
      <w:pPr>
        <w:pStyle w:val="paragraph"/>
      </w:pPr>
      <w:r w:rsidRPr="007D1920">
        <w:tab/>
        <w:t>(b)</w:t>
      </w:r>
      <w:r w:rsidRPr="007D1920">
        <w:tab/>
        <w:t>whether the prospective franchisee will be able to extend the term of the franchise agreement, and if so, the processes the franchisor will use to determine whether to extend the term of the franchise agreement; and</w:t>
      </w:r>
    </w:p>
    <w:p w14:paraId="7E0427F8" w14:textId="77777777" w:rsidR="00910368" w:rsidRPr="007D1920" w:rsidRDefault="00910368" w:rsidP="00910368">
      <w:pPr>
        <w:pStyle w:val="paragraph"/>
      </w:pPr>
      <w:r w:rsidRPr="007D1920">
        <w:tab/>
        <w:t>(c)</w:t>
      </w:r>
      <w:r w:rsidRPr="007D1920">
        <w:tab/>
        <w:t>if the prospective franchisee will have an option to renew the franchise agreement—whether the prospective franchisee will be entitled to compensation at the end of the agreement if it is not renewed and, if so, how that compensation will be determined; and</w:t>
      </w:r>
    </w:p>
    <w:p w14:paraId="007E5706" w14:textId="77777777" w:rsidR="00910368" w:rsidRPr="007D1920" w:rsidRDefault="00910368" w:rsidP="00910368">
      <w:pPr>
        <w:pStyle w:val="paragraph"/>
      </w:pPr>
      <w:r w:rsidRPr="007D1920">
        <w:tab/>
        <w:t>(d)</w:t>
      </w:r>
      <w:r w:rsidRPr="007D1920">
        <w:tab/>
        <w:t>details of the arrangements that will apply to unsold stock, marketing material, equipment and other assets purchased when the franchise agreement was entered into, including:</w:t>
      </w:r>
    </w:p>
    <w:p w14:paraId="09DD3376" w14:textId="77777777" w:rsidR="00910368" w:rsidRPr="007D1920" w:rsidRDefault="00910368" w:rsidP="00910368">
      <w:pPr>
        <w:pStyle w:val="paragraphsub"/>
      </w:pPr>
      <w:r w:rsidRPr="007D1920">
        <w:tab/>
        <w:t>(i)</w:t>
      </w:r>
      <w:r w:rsidRPr="007D1920">
        <w:tab/>
        <w:t>whether the franchisor will purchase the stock, marketing material, equipment and other assets; and</w:t>
      </w:r>
    </w:p>
    <w:p w14:paraId="060BE4C7" w14:textId="77777777" w:rsidR="00910368" w:rsidRPr="007D1920" w:rsidRDefault="00910368" w:rsidP="00910368">
      <w:pPr>
        <w:pStyle w:val="paragraphsub"/>
      </w:pPr>
      <w:r w:rsidRPr="007D1920">
        <w:tab/>
        <w:t>(ii)</w:t>
      </w:r>
      <w:r w:rsidRPr="007D1920">
        <w:tab/>
        <w:t>if the franchisor is to purchase the stock, marketing material, equipment and other assets—how prices will be determined; and</w:t>
      </w:r>
    </w:p>
    <w:p w14:paraId="11545A09" w14:textId="77777777" w:rsidR="00910368" w:rsidRPr="007D1920" w:rsidRDefault="00910368" w:rsidP="00910368">
      <w:pPr>
        <w:pStyle w:val="paragraph"/>
      </w:pPr>
      <w:r w:rsidRPr="007D1920">
        <w:tab/>
        <w:t>(e)</w:t>
      </w:r>
      <w:r w:rsidRPr="007D1920">
        <w:tab/>
        <w:t>whether the prospective franchisee will have the right to sell the business at the end of the franchise agreement; and</w:t>
      </w:r>
    </w:p>
    <w:p w14:paraId="6C0EBBC9" w14:textId="77777777" w:rsidR="00910368" w:rsidRPr="007D1920" w:rsidRDefault="00910368" w:rsidP="00910368">
      <w:pPr>
        <w:pStyle w:val="paragraph"/>
      </w:pPr>
      <w:r w:rsidRPr="007D1920">
        <w:lastRenderedPageBreak/>
        <w:tab/>
        <w:t>(f)</w:t>
      </w:r>
      <w:r w:rsidRPr="007D1920">
        <w:tab/>
        <w:t>if the prospective franchisee will have the right to sell the business at the end of the franchise agreement—whether the franchisor will have first right of refusal, and how market value will be determined; and</w:t>
      </w:r>
    </w:p>
    <w:p w14:paraId="0C46EC2C" w14:textId="77777777" w:rsidR="00910368" w:rsidRPr="007D1920" w:rsidRDefault="00910368" w:rsidP="00910368">
      <w:pPr>
        <w:pStyle w:val="paragraph"/>
      </w:pPr>
      <w:r w:rsidRPr="007D1920">
        <w:tab/>
        <w:t>(fa)</w:t>
      </w:r>
      <w:r w:rsidRPr="007D1920">
        <w:tab/>
        <w:t>the prospective franchisee’s rights relating to any goodwill generated by the franchisee (including, if the franchisee does not have a right to any goodwill, a statement to that effect); and</w:t>
      </w:r>
    </w:p>
    <w:p w14:paraId="17DEFD46" w14:textId="77777777" w:rsidR="00910368" w:rsidRPr="007D1920" w:rsidRDefault="00910368" w:rsidP="00910368">
      <w:pPr>
        <w:pStyle w:val="paragraph"/>
      </w:pPr>
      <w:r w:rsidRPr="007D1920">
        <w:tab/>
        <w:t>(g)</w:t>
      </w:r>
      <w:r w:rsidRPr="007D1920">
        <w:tab/>
        <w:t>whether the franchisor will consider any significant capital expenditure undertaken by the franchisee during the franchise agreement, in determining the arrangements to apply at the end of the franchise agreement; and</w:t>
      </w:r>
    </w:p>
    <w:p w14:paraId="60A71D20" w14:textId="77777777" w:rsidR="00910368" w:rsidRPr="007D1920" w:rsidRDefault="00910368" w:rsidP="00910368">
      <w:pPr>
        <w:pStyle w:val="paragraph"/>
      </w:pPr>
      <w:r w:rsidRPr="007D1920">
        <w:tab/>
        <w:t>(h)</w:t>
      </w:r>
      <w:r w:rsidRPr="007D1920">
        <w:tab/>
        <w:t>whether the franchise agreement includes a restraint of trade or similar clause.</w:t>
      </w:r>
    </w:p>
    <w:p w14:paraId="06154565" w14:textId="77777777" w:rsidR="00910368" w:rsidRPr="007D1920" w:rsidRDefault="00910368" w:rsidP="00910368">
      <w:pPr>
        <w:pStyle w:val="subsection"/>
      </w:pPr>
      <w:r w:rsidRPr="007D1920">
        <w:tab/>
      </w:r>
      <w:r w:rsidR="00BA5A59" w:rsidRPr="007D1920">
        <w:t>(</w:t>
      </w:r>
      <w:r w:rsidRPr="007D1920">
        <w:t>2</w:t>
      </w:r>
      <w:r w:rsidR="00BA5A59" w:rsidRPr="007D1920">
        <w:t>)</w:t>
      </w:r>
      <w:r w:rsidRPr="007D1920">
        <w:tab/>
        <w:t>Details of whether the franchisor has, in the last 3 financial years, considered any significant capital expenditure undertaken by franchisees, in determining the arrangements to apply at the end of franchise agreements between the franchisor and those franchisees.</w:t>
      </w:r>
    </w:p>
    <w:p w14:paraId="7913F553" w14:textId="77777777" w:rsidR="00910368" w:rsidRPr="007D1920" w:rsidRDefault="00910368" w:rsidP="00910368">
      <w:pPr>
        <w:pStyle w:val="subsection"/>
      </w:pPr>
      <w:r w:rsidRPr="007D1920">
        <w:tab/>
      </w:r>
      <w:r w:rsidR="00BA5A59" w:rsidRPr="007D1920">
        <w:t>(</w:t>
      </w:r>
      <w:r w:rsidRPr="007D1920">
        <w:t>3</w:t>
      </w:r>
      <w:r w:rsidR="00BA5A59" w:rsidRPr="007D1920">
        <w:t>)</w:t>
      </w:r>
      <w:r w:rsidRPr="007D1920">
        <w:tab/>
        <w:t>If the franchisee does not have the option to renew the franchise agreement, the following statement must be included in bold 12 point type:</w:t>
      </w:r>
    </w:p>
    <w:p w14:paraId="0DB775DB" w14:textId="77777777" w:rsidR="00910368" w:rsidRPr="007D1920" w:rsidRDefault="00910368" w:rsidP="00910368">
      <w:pPr>
        <w:pStyle w:val="subsection"/>
        <w:rPr>
          <w:b/>
        </w:rPr>
      </w:pPr>
      <w:r w:rsidRPr="007D1920">
        <w:tab/>
      </w:r>
      <w:r w:rsidRPr="007D1920">
        <w:tab/>
      </w:r>
      <w:r w:rsidRPr="007D1920">
        <w:rPr>
          <w:b/>
        </w:rPr>
        <w:t>The franchisee does not have the option to renew the franchise agreement. At the end of the franchise agreement, the franchisor may, but does not have to, extend the term of the agreement. If the franchisor does not extend the term of the agreement, the franchise agreement ends and the franchisee no longer has a right to carry on the franchised business.</w:t>
      </w:r>
    </w:p>
    <w:p w14:paraId="5230FA0C" w14:textId="77777777" w:rsidR="00910368" w:rsidRPr="007D1920" w:rsidRDefault="00910368" w:rsidP="00910368">
      <w:pPr>
        <w:pStyle w:val="subsection"/>
      </w:pPr>
      <w:r w:rsidRPr="007D1920">
        <w:tab/>
      </w:r>
      <w:r w:rsidR="00BA5A59" w:rsidRPr="007D1920">
        <w:t>(</w:t>
      </w:r>
      <w:r w:rsidRPr="007D1920">
        <w:t>4</w:t>
      </w:r>
      <w:r w:rsidR="00BA5A59" w:rsidRPr="007D1920">
        <w:t>)</w:t>
      </w:r>
      <w:r w:rsidRPr="007D1920">
        <w:tab/>
        <w:t>If the franchisee cannot extend the term of the franchise agreement, the following statement must be included in bold 12 point type:</w:t>
      </w:r>
    </w:p>
    <w:p w14:paraId="3BF56DA2" w14:textId="77777777" w:rsidR="00910368" w:rsidRPr="007D1920" w:rsidRDefault="00910368" w:rsidP="00910368">
      <w:pPr>
        <w:pStyle w:val="subsection"/>
        <w:rPr>
          <w:b/>
        </w:rPr>
      </w:pPr>
      <w:r w:rsidRPr="007D1920">
        <w:tab/>
      </w:r>
      <w:r w:rsidRPr="007D1920">
        <w:tab/>
      </w:r>
      <w:r w:rsidRPr="007D1920">
        <w:rPr>
          <w:b/>
        </w:rPr>
        <w:t>The franchisee cannot extend the term of the franchise agreement. At the end of the franchise agreement, the franchisor may, but does not have to, extend the term of the agreement. If the franchisor does not do so, the franchise agreement ends and the franchisee no longer has a right to carry on the franchised business.</w:t>
      </w:r>
    </w:p>
    <w:p w14:paraId="517BC06F" w14:textId="77777777" w:rsidR="00910368" w:rsidRPr="007D1920" w:rsidRDefault="00910368" w:rsidP="00910368">
      <w:pPr>
        <w:pStyle w:val="subsection"/>
      </w:pPr>
      <w:r w:rsidRPr="007D1920">
        <w:tab/>
      </w:r>
      <w:r w:rsidR="00BA5A59" w:rsidRPr="007D1920">
        <w:t>(</w:t>
      </w:r>
      <w:r w:rsidRPr="007D1920">
        <w:t>5</w:t>
      </w:r>
      <w:r w:rsidR="00BA5A59" w:rsidRPr="007D1920">
        <w:t>)</w:t>
      </w:r>
      <w:r w:rsidRPr="007D1920">
        <w:tab/>
        <w:t>If the franchisee:</w:t>
      </w:r>
    </w:p>
    <w:p w14:paraId="13924156" w14:textId="77777777" w:rsidR="00910368" w:rsidRPr="007D1920" w:rsidRDefault="00910368" w:rsidP="00910368">
      <w:pPr>
        <w:pStyle w:val="paragraph"/>
      </w:pPr>
      <w:r w:rsidRPr="007D1920">
        <w:tab/>
        <w:t>(a)</w:t>
      </w:r>
      <w:r w:rsidRPr="007D1920">
        <w:tab/>
        <w:t>does not have the option to renew the franchise agreement; and</w:t>
      </w:r>
    </w:p>
    <w:p w14:paraId="6CE14001" w14:textId="77777777" w:rsidR="00910368" w:rsidRPr="007D1920" w:rsidRDefault="00910368" w:rsidP="00910368">
      <w:pPr>
        <w:pStyle w:val="paragraph"/>
      </w:pPr>
      <w:r w:rsidRPr="007D1920">
        <w:tab/>
        <w:t>(b)</w:t>
      </w:r>
      <w:r w:rsidRPr="007D1920">
        <w:tab/>
        <w:t>cannot extend the term of the franchise agreement;</w:t>
      </w:r>
    </w:p>
    <w:p w14:paraId="1861564F" w14:textId="77777777" w:rsidR="00910368" w:rsidRPr="007D1920" w:rsidRDefault="00910368" w:rsidP="00910368">
      <w:pPr>
        <w:pStyle w:val="subsection2"/>
      </w:pPr>
      <w:r w:rsidRPr="007D1920">
        <w:t>the following statement must be included in bold 12 point type:</w:t>
      </w:r>
    </w:p>
    <w:p w14:paraId="6938D68F" w14:textId="77777777" w:rsidR="00910368" w:rsidRPr="007D1920" w:rsidRDefault="00910368" w:rsidP="00910368">
      <w:pPr>
        <w:pStyle w:val="subsection"/>
      </w:pPr>
      <w:r w:rsidRPr="007D1920">
        <w:tab/>
      </w:r>
      <w:r w:rsidRPr="007D1920">
        <w:tab/>
      </w:r>
      <w:r w:rsidRPr="007D1920">
        <w:rPr>
          <w:b/>
        </w:rPr>
        <w:t>The franchisee does not have the option to renew the franchise agreement and cannot extend the term of the franchise agreement. At the end of the franchise agreement, the franchisor may, but does not have to, extend the term of the agreement. If the franchisor does not extend the term of the agreement, the franchise agreement ends and the franchisee no longer has a right to carry on the franchised business.</w:t>
      </w:r>
    </w:p>
    <w:p w14:paraId="448C1F30" w14:textId="77777777" w:rsidR="00910368" w:rsidRPr="007D1920" w:rsidRDefault="00910368" w:rsidP="00910368">
      <w:pPr>
        <w:pStyle w:val="ActHead5"/>
      </w:pPr>
      <w:bookmarkStart w:id="172" w:name="_Toc177562581"/>
      <w:r w:rsidRPr="00273CA5">
        <w:rPr>
          <w:rStyle w:val="CharSectno"/>
        </w:rPr>
        <w:t>19</w:t>
      </w:r>
      <w:r w:rsidRPr="007D1920">
        <w:t xml:space="preserve">  Amendment of franchise agreement on transfer of franchise</w:t>
      </w:r>
      <w:bookmarkEnd w:id="172"/>
    </w:p>
    <w:p w14:paraId="4E955C36" w14:textId="77777777" w:rsidR="00910368" w:rsidRPr="007D1920" w:rsidRDefault="009B01AB" w:rsidP="00910368">
      <w:pPr>
        <w:pStyle w:val="subsection"/>
      </w:pPr>
      <w:r w:rsidRPr="007D1920">
        <w:tab/>
      </w:r>
      <w:r w:rsidR="00BA5A59" w:rsidRPr="007D1920">
        <w:t>(</w:t>
      </w:r>
      <w:r w:rsidR="00910368" w:rsidRPr="007D1920">
        <w:t>1</w:t>
      </w:r>
      <w:r w:rsidR="00BA5A59" w:rsidRPr="007D1920">
        <w:t>)</w:t>
      </w:r>
      <w:r w:rsidR="00910368" w:rsidRPr="007D1920">
        <w:tab/>
        <w:t>Whether the franchisor will amend (or require the amendment of) the franchise agreement on or before the transfer of the franchise.</w:t>
      </w:r>
    </w:p>
    <w:p w14:paraId="52FF7369" w14:textId="77777777" w:rsidR="00910368" w:rsidRPr="007D1920" w:rsidRDefault="00910368" w:rsidP="00910368">
      <w:pPr>
        <w:pStyle w:val="ActHead5"/>
      </w:pPr>
      <w:bookmarkStart w:id="173" w:name="_Toc177562582"/>
      <w:r w:rsidRPr="00273CA5">
        <w:rPr>
          <w:rStyle w:val="CharSectno"/>
        </w:rPr>
        <w:lastRenderedPageBreak/>
        <w:t>20</w:t>
      </w:r>
      <w:r w:rsidRPr="007D1920">
        <w:t xml:space="preserve">  Earnings information</w:t>
      </w:r>
      <w:bookmarkEnd w:id="173"/>
    </w:p>
    <w:p w14:paraId="2CFB5D49" w14:textId="77777777" w:rsidR="00910368" w:rsidRPr="007D1920" w:rsidRDefault="00910368" w:rsidP="00910368">
      <w:pPr>
        <w:pStyle w:val="subsection"/>
      </w:pPr>
      <w:r w:rsidRPr="007D1920">
        <w:tab/>
      </w:r>
      <w:r w:rsidR="009B01AB" w:rsidRPr="007D1920">
        <w:t>(</w:t>
      </w:r>
      <w:r w:rsidRPr="007D1920">
        <w:t>1</w:t>
      </w:r>
      <w:r w:rsidR="009B01AB" w:rsidRPr="007D1920">
        <w:t>)</w:t>
      </w:r>
      <w:r w:rsidRPr="007D1920">
        <w:tab/>
        <w:t>If the franchisor proposes to give earnings information, the franchisor must give it in the disclosure document or in a separate document attached to the disclosure document.</w:t>
      </w:r>
    </w:p>
    <w:p w14:paraId="423680B4" w14:textId="77777777" w:rsidR="00910368" w:rsidRPr="007D1920" w:rsidRDefault="00910368" w:rsidP="00910368">
      <w:pPr>
        <w:pStyle w:val="subsection"/>
      </w:pPr>
      <w:r w:rsidRPr="007D1920">
        <w:tab/>
      </w:r>
      <w:r w:rsidR="009B01AB" w:rsidRPr="007D1920">
        <w:t>(</w:t>
      </w:r>
      <w:r w:rsidRPr="007D1920">
        <w:t>1A</w:t>
      </w:r>
      <w:r w:rsidR="009B01AB" w:rsidRPr="007D1920">
        <w:t>)</w:t>
      </w:r>
      <w:r w:rsidRPr="007D1920">
        <w:tab/>
        <w:t xml:space="preserve">If the franchisor gives earnings information to a prospective </w:t>
      </w:r>
      <w:r w:rsidR="001A1E14" w:rsidRPr="007D1920">
        <w:t xml:space="preserve">franchisee </w:t>
      </w:r>
      <w:r w:rsidRPr="007D1920">
        <w:t>or a franchisee before giving the prospective franchisee or franchisee a copy of the disclosure document relating to the franchise, the franchisor must also give the prospective franchisee or franchisee earnings information in the disclosure document or an attachment to it.</w:t>
      </w:r>
    </w:p>
    <w:p w14:paraId="3FF4424C" w14:textId="77777777" w:rsidR="00910368" w:rsidRPr="007D1920" w:rsidRDefault="00910368" w:rsidP="00910368">
      <w:pPr>
        <w:pStyle w:val="subsection"/>
      </w:pPr>
      <w:r w:rsidRPr="007D1920">
        <w:tab/>
      </w:r>
      <w:r w:rsidR="009B01AB" w:rsidRPr="007D1920">
        <w:t>(</w:t>
      </w:r>
      <w:r w:rsidRPr="007D1920">
        <w:t>2</w:t>
      </w:r>
      <w:r w:rsidR="009B01AB" w:rsidRPr="007D1920">
        <w:t>)</w:t>
      </w:r>
      <w:r w:rsidRPr="007D1920">
        <w:tab/>
        <w:t>Earnings information includes the following information:</w:t>
      </w:r>
    </w:p>
    <w:p w14:paraId="18A02D56" w14:textId="77777777" w:rsidR="00910368" w:rsidRPr="007D1920" w:rsidRDefault="00910368" w:rsidP="00910368">
      <w:pPr>
        <w:pStyle w:val="paragraph"/>
      </w:pPr>
      <w:r w:rsidRPr="007D1920">
        <w:tab/>
        <w:t>(a)</w:t>
      </w:r>
      <w:r w:rsidRPr="007D1920">
        <w:tab/>
        <w:t>historical earnings data for:</w:t>
      </w:r>
    </w:p>
    <w:p w14:paraId="53F7F9E8" w14:textId="77777777" w:rsidR="00910368" w:rsidRPr="007D1920" w:rsidRDefault="00910368" w:rsidP="00910368">
      <w:pPr>
        <w:pStyle w:val="paragraphsub"/>
      </w:pPr>
      <w:r w:rsidRPr="007D1920">
        <w:tab/>
        <w:t>(i)</w:t>
      </w:r>
      <w:r w:rsidRPr="007D1920">
        <w:tab/>
        <w:t>the franchised business; or</w:t>
      </w:r>
    </w:p>
    <w:p w14:paraId="6B3B25ED" w14:textId="77777777" w:rsidR="00910368" w:rsidRPr="007D1920" w:rsidRDefault="00910368" w:rsidP="00910368">
      <w:pPr>
        <w:pStyle w:val="paragraphsub"/>
      </w:pPr>
      <w:r w:rsidRPr="007D1920">
        <w:tab/>
        <w:t>(ii)</w:t>
      </w:r>
      <w:r w:rsidRPr="007D1920">
        <w:tab/>
        <w:t>a franchise in the franchise system;</w:t>
      </w:r>
    </w:p>
    <w:p w14:paraId="572ADD79" w14:textId="77777777" w:rsidR="00910368" w:rsidRPr="007D1920" w:rsidRDefault="00910368" w:rsidP="00910368">
      <w:pPr>
        <w:pStyle w:val="paragraph"/>
      </w:pPr>
      <w:r w:rsidRPr="007D1920">
        <w:tab/>
        <w:t>(b)</w:t>
      </w:r>
      <w:r w:rsidRPr="007D1920">
        <w:tab/>
        <w:t xml:space="preserve">if </w:t>
      </w:r>
      <w:r w:rsidR="0099641B" w:rsidRPr="007D1920">
        <w:t>subparagraph (</w:t>
      </w:r>
      <w:r w:rsidRPr="007D1920">
        <w:t>a)(ii) applies—any differences between the franchise in the franchise system and the franchised business;</w:t>
      </w:r>
    </w:p>
    <w:p w14:paraId="227F45D9" w14:textId="77777777" w:rsidR="00910368" w:rsidRPr="007D1920" w:rsidRDefault="00910368" w:rsidP="00910368">
      <w:pPr>
        <w:pStyle w:val="paragraph"/>
      </w:pPr>
      <w:r w:rsidRPr="007D1920">
        <w:tab/>
        <w:t>(c)</w:t>
      </w:r>
      <w:r w:rsidRPr="007D1920">
        <w:tab/>
        <w:t>projected earnings for the franchised business and the assumptions on which those projections are based;</w:t>
      </w:r>
    </w:p>
    <w:p w14:paraId="07A755F9" w14:textId="77777777" w:rsidR="00910368" w:rsidRPr="007D1920" w:rsidRDefault="00910368" w:rsidP="00910368">
      <w:pPr>
        <w:pStyle w:val="paragraph"/>
      </w:pPr>
      <w:r w:rsidRPr="007D1920">
        <w:tab/>
        <w:t>(d)</w:t>
      </w:r>
      <w:r w:rsidRPr="007D1920">
        <w:tab/>
        <w:t>any other information from which historical or future earnings information of the franchised business can be assessed.</w:t>
      </w:r>
    </w:p>
    <w:p w14:paraId="3999F784" w14:textId="77777777" w:rsidR="00910368" w:rsidRPr="007D1920" w:rsidRDefault="00910368" w:rsidP="00910368">
      <w:pPr>
        <w:pStyle w:val="subsection"/>
      </w:pPr>
      <w:r w:rsidRPr="007D1920">
        <w:tab/>
      </w:r>
      <w:r w:rsidR="009B01AB" w:rsidRPr="007D1920">
        <w:t>(</w:t>
      </w:r>
      <w:r w:rsidRPr="007D1920">
        <w:t>2A</w:t>
      </w:r>
      <w:r w:rsidR="009B01AB" w:rsidRPr="007D1920">
        <w:t>)</w:t>
      </w:r>
      <w:r w:rsidRPr="007D1920">
        <w:tab/>
        <w:t>If earnings information is given by the franchisor in the disclosure document or an attachment to it—the following statement:</w:t>
      </w:r>
    </w:p>
    <w:p w14:paraId="62B9566C" w14:textId="77777777" w:rsidR="00910368" w:rsidRPr="007D1920" w:rsidRDefault="00910368" w:rsidP="00910368">
      <w:pPr>
        <w:pStyle w:val="subsection"/>
      </w:pPr>
      <w:r w:rsidRPr="007D1920">
        <w:tab/>
      </w:r>
      <w:r w:rsidRPr="007D1920">
        <w:tab/>
        <w:t>To the best of the franchisor’s knowledge, the earnings information given is accurate (other than particular earnings information specified in the document as earnings information that the franchisor knows is not accurate).</w:t>
      </w:r>
    </w:p>
    <w:p w14:paraId="7B355468" w14:textId="77777777" w:rsidR="00910368" w:rsidRPr="007D1920" w:rsidRDefault="00910368" w:rsidP="00910368">
      <w:pPr>
        <w:pStyle w:val="subsection"/>
      </w:pPr>
      <w:r w:rsidRPr="007D1920">
        <w:tab/>
      </w:r>
      <w:r w:rsidR="009B01AB" w:rsidRPr="007D1920">
        <w:t>(</w:t>
      </w:r>
      <w:r w:rsidRPr="007D1920">
        <w:t>3</w:t>
      </w:r>
      <w:r w:rsidR="009B01AB" w:rsidRPr="007D1920">
        <w:t>)</w:t>
      </w:r>
      <w:r w:rsidRPr="007D1920">
        <w:tab/>
        <w:t>If earnings information is not given—the following statement:</w:t>
      </w:r>
    </w:p>
    <w:p w14:paraId="47F41E8E" w14:textId="77777777" w:rsidR="00910368" w:rsidRPr="007D1920" w:rsidRDefault="00910368" w:rsidP="00910368">
      <w:pPr>
        <w:pStyle w:val="paragraph"/>
      </w:pPr>
      <w:r w:rsidRPr="007D1920">
        <w:tab/>
      </w:r>
      <w:r w:rsidRPr="007D1920">
        <w:tab/>
        <w:t>The franchisor does not give earnings information about a [</w:t>
      </w:r>
      <w:r w:rsidRPr="007D1920">
        <w:rPr>
          <w:i/>
        </w:rPr>
        <w:t>insert type of franchise</w:t>
      </w:r>
      <w:r w:rsidRPr="007D1920">
        <w:t>] franchise.</w:t>
      </w:r>
    </w:p>
    <w:p w14:paraId="7B450254" w14:textId="77777777" w:rsidR="00910368" w:rsidRPr="007D1920" w:rsidRDefault="00910368" w:rsidP="00910368">
      <w:pPr>
        <w:pStyle w:val="paragraph"/>
      </w:pPr>
      <w:r w:rsidRPr="007D1920">
        <w:tab/>
      </w:r>
      <w:r w:rsidRPr="007D1920">
        <w:tab/>
        <w:t>Earnings may vary between franchises.</w:t>
      </w:r>
    </w:p>
    <w:p w14:paraId="21773B11" w14:textId="77777777" w:rsidR="00910368" w:rsidRPr="007D1920" w:rsidRDefault="00910368" w:rsidP="00910368">
      <w:pPr>
        <w:pStyle w:val="paragraph"/>
      </w:pPr>
      <w:r w:rsidRPr="007D1920">
        <w:tab/>
      </w:r>
      <w:r w:rsidRPr="007D1920">
        <w:tab/>
        <w:t>The franchisor cannot estimate earnings for a particular franchise.</w:t>
      </w:r>
    </w:p>
    <w:p w14:paraId="7621BA0A" w14:textId="77777777" w:rsidR="00910368" w:rsidRPr="007D1920" w:rsidRDefault="00910368" w:rsidP="00910368">
      <w:pPr>
        <w:pStyle w:val="subsection"/>
      </w:pPr>
      <w:r w:rsidRPr="007D1920">
        <w:tab/>
      </w:r>
      <w:r w:rsidR="009B01AB" w:rsidRPr="007D1920">
        <w:t>(</w:t>
      </w:r>
      <w:r w:rsidRPr="007D1920">
        <w:t>4</w:t>
      </w:r>
      <w:r w:rsidR="009B01AB" w:rsidRPr="007D1920">
        <w:t>)</w:t>
      </w:r>
      <w:r w:rsidRPr="007D1920">
        <w:tab/>
        <w:t>Earnings information that is a projection or forecast must include the following details:</w:t>
      </w:r>
    </w:p>
    <w:p w14:paraId="06EAFAB0" w14:textId="77777777" w:rsidR="00910368" w:rsidRPr="007D1920" w:rsidRDefault="00910368" w:rsidP="00910368">
      <w:pPr>
        <w:pStyle w:val="paragraph"/>
      </w:pPr>
      <w:r w:rsidRPr="007D1920">
        <w:tab/>
        <w:t>(a)</w:t>
      </w:r>
      <w:r w:rsidRPr="007D1920">
        <w:tab/>
        <w:t>the facts and assumptions on which the projection or forecast is based;</w:t>
      </w:r>
    </w:p>
    <w:p w14:paraId="7F9FD886" w14:textId="77777777" w:rsidR="00910368" w:rsidRPr="007D1920" w:rsidRDefault="00910368" w:rsidP="00910368">
      <w:pPr>
        <w:pStyle w:val="paragraph"/>
      </w:pPr>
      <w:r w:rsidRPr="007D1920">
        <w:tab/>
        <w:t>(b)</w:t>
      </w:r>
      <w:r w:rsidRPr="007D1920">
        <w:tab/>
        <w:t>the extent of enquiries and research undertaken by the franchisor and any other compiler of the projection or forecast;</w:t>
      </w:r>
    </w:p>
    <w:p w14:paraId="32427B6D" w14:textId="77777777" w:rsidR="00910368" w:rsidRPr="007D1920" w:rsidRDefault="00910368" w:rsidP="00910368">
      <w:pPr>
        <w:pStyle w:val="paragraph"/>
      </w:pPr>
      <w:r w:rsidRPr="007D1920">
        <w:tab/>
        <w:t>(c)</w:t>
      </w:r>
      <w:r w:rsidRPr="007D1920">
        <w:tab/>
        <w:t>the period to which the projection or forecast relates;</w:t>
      </w:r>
    </w:p>
    <w:p w14:paraId="3B85CA0F" w14:textId="77777777" w:rsidR="00910368" w:rsidRPr="007D1920" w:rsidRDefault="00910368" w:rsidP="00910368">
      <w:pPr>
        <w:pStyle w:val="paragraph"/>
      </w:pPr>
      <w:r w:rsidRPr="007D1920">
        <w:tab/>
        <w:t>(d)</w:t>
      </w:r>
      <w:r w:rsidRPr="007D1920">
        <w:tab/>
        <w:t>an explanation of the choice of the period covered by the projection or forecast;</w:t>
      </w:r>
    </w:p>
    <w:p w14:paraId="16A5638A" w14:textId="77777777" w:rsidR="00910368" w:rsidRPr="007D1920" w:rsidRDefault="00910368" w:rsidP="00910368">
      <w:pPr>
        <w:pStyle w:val="paragraph"/>
      </w:pPr>
      <w:r w:rsidRPr="007D1920">
        <w:tab/>
        <w:t>(e)</w:t>
      </w:r>
      <w:r w:rsidRPr="007D1920">
        <w:tab/>
        <w:t>whether the projection or forecast includes depreciation, salary for the franchisee and the cost of servicing loans;</w:t>
      </w:r>
    </w:p>
    <w:p w14:paraId="61E8608D" w14:textId="77777777" w:rsidR="00910368" w:rsidRPr="007D1920" w:rsidRDefault="00910368" w:rsidP="00910368">
      <w:pPr>
        <w:pStyle w:val="paragraph"/>
      </w:pPr>
      <w:r w:rsidRPr="007D1920">
        <w:tab/>
        <w:t>(f)</w:t>
      </w:r>
      <w:r w:rsidRPr="007D1920">
        <w:tab/>
        <w:t>assumptions about interest and tax.</w:t>
      </w:r>
    </w:p>
    <w:p w14:paraId="2ACCDCA3" w14:textId="77777777" w:rsidR="00910368" w:rsidRPr="007D1920" w:rsidRDefault="00910368" w:rsidP="00910368">
      <w:pPr>
        <w:pStyle w:val="ActHead5"/>
      </w:pPr>
      <w:bookmarkStart w:id="174" w:name="_Toc177562583"/>
      <w:r w:rsidRPr="00273CA5">
        <w:rPr>
          <w:rStyle w:val="CharSectno"/>
        </w:rPr>
        <w:t>21</w:t>
      </w:r>
      <w:r w:rsidRPr="007D1920">
        <w:t xml:space="preserve">  Financial details</w:t>
      </w:r>
      <w:bookmarkEnd w:id="174"/>
    </w:p>
    <w:p w14:paraId="103923C6" w14:textId="77777777" w:rsidR="00910368" w:rsidRPr="007D1920" w:rsidRDefault="00910368" w:rsidP="00910368">
      <w:pPr>
        <w:pStyle w:val="subsection"/>
      </w:pPr>
      <w:r w:rsidRPr="007D1920">
        <w:tab/>
      </w:r>
      <w:r w:rsidR="009B01AB" w:rsidRPr="007D1920">
        <w:t>(</w:t>
      </w:r>
      <w:r w:rsidRPr="007D1920">
        <w:t>1</w:t>
      </w:r>
      <w:r w:rsidR="009B01AB" w:rsidRPr="007D1920">
        <w:t>)</w:t>
      </w:r>
      <w:r w:rsidRPr="007D1920">
        <w:tab/>
        <w:t>A statement of the franchisor’s solvency that:</w:t>
      </w:r>
    </w:p>
    <w:p w14:paraId="7B1E0C23" w14:textId="77777777" w:rsidR="00910368" w:rsidRPr="007D1920" w:rsidRDefault="00910368" w:rsidP="00910368">
      <w:pPr>
        <w:pStyle w:val="paragraph"/>
      </w:pPr>
      <w:r w:rsidRPr="007D1920">
        <w:lastRenderedPageBreak/>
        <w:tab/>
        <w:t>(a)</w:t>
      </w:r>
      <w:r w:rsidRPr="007D1920">
        <w:tab/>
        <w:t>reflects the franchisor’s position:</w:t>
      </w:r>
    </w:p>
    <w:p w14:paraId="4AC4972C" w14:textId="77777777" w:rsidR="00910368" w:rsidRPr="007D1920" w:rsidRDefault="00910368" w:rsidP="00910368">
      <w:pPr>
        <w:pStyle w:val="paragraphsub"/>
      </w:pPr>
      <w:r w:rsidRPr="007D1920">
        <w:tab/>
        <w:t>(i)</w:t>
      </w:r>
      <w:r w:rsidRPr="007D1920">
        <w:tab/>
        <w:t>at the end of the last financial year; or</w:t>
      </w:r>
    </w:p>
    <w:p w14:paraId="72E84195" w14:textId="77777777" w:rsidR="00910368" w:rsidRPr="007D1920" w:rsidRDefault="00910368" w:rsidP="00910368">
      <w:pPr>
        <w:pStyle w:val="paragraphsub"/>
      </w:pPr>
      <w:r w:rsidRPr="007D1920">
        <w:tab/>
        <w:t>(ii)</w:t>
      </w:r>
      <w:r w:rsidRPr="007D1920">
        <w:tab/>
        <w:t>if the franchisor did not exist at the end of the last financial year—at the date of the statement; and</w:t>
      </w:r>
    </w:p>
    <w:p w14:paraId="5328DFB9" w14:textId="77777777" w:rsidR="00910368" w:rsidRPr="007D1920" w:rsidRDefault="00910368" w:rsidP="00910368">
      <w:pPr>
        <w:pStyle w:val="paragraph"/>
      </w:pPr>
      <w:r w:rsidRPr="007D1920">
        <w:tab/>
        <w:t>(b)</w:t>
      </w:r>
      <w:r w:rsidRPr="007D1920">
        <w:tab/>
        <w:t>is signed by at least one director of the franchisor; and</w:t>
      </w:r>
    </w:p>
    <w:p w14:paraId="621B99F1" w14:textId="77777777" w:rsidR="00910368" w:rsidRPr="007D1920" w:rsidRDefault="00910368" w:rsidP="00910368">
      <w:pPr>
        <w:pStyle w:val="paragraph"/>
      </w:pPr>
      <w:r w:rsidRPr="007D1920">
        <w:tab/>
        <w:t>(c)</w:t>
      </w:r>
      <w:r w:rsidRPr="007D1920">
        <w:tab/>
        <w:t>gives the directors’ opinion as to whether there are reasonable grounds to believe that the franchisor will be able to pay its debts as and when they fall due.</w:t>
      </w:r>
    </w:p>
    <w:p w14:paraId="57ED954E" w14:textId="77777777" w:rsidR="00910368" w:rsidRPr="007D1920" w:rsidRDefault="00910368" w:rsidP="00910368">
      <w:pPr>
        <w:pStyle w:val="subsection"/>
      </w:pPr>
      <w:r w:rsidRPr="007D1920">
        <w:tab/>
      </w:r>
      <w:r w:rsidR="00E6756D" w:rsidRPr="007D1920">
        <w:t>(</w:t>
      </w:r>
      <w:r w:rsidRPr="007D1920">
        <w:t>2</w:t>
      </w:r>
      <w:r w:rsidR="00E6756D" w:rsidRPr="007D1920">
        <w:t>)</w:t>
      </w:r>
      <w:r w:rsidRPr="007D1920">
        <w:tab/>
        <w:t>Financial reports for each of the last 2 completed financial years in accordance with sections 295 to 297 of the Corporations Act, or a foreign equivalent of that Act applicable to the franchisor, prepared by the franchisor.</w:t>
      </w:r>
    </w:p>
    <w:p w14:paraId="5085BA9C" w14:textId="77777777" w:rsidR="00910368" w:rsidRPr="007D1920" w:rsidRDefault="00910368" w:rsidP="00910368">
      <w:pPr>
        <w:pStyle w:val="notetext"/>
      </w:pPr>
      <w:r w:rsidRPr="007D1920">
        <w:t>Note:</w:t>
      </w:r>
      <w:r w:rsidRPr="007D1920">
        <w:tab/>
        <w:t>See also items 21</w:t>
      </w:r>
      <w:r w:rsidR="00720997" w:rsidRPr="007D1920">
        <w:t>(</w:t>
      </w:r>
      <w:r w:rsidRPr="007D1920">
        <w:t>4</w:t>
      </w:r>
      <w:r w:rsidR="00720997" w:rsidRPr="007D1920">
        <w:t>)</w:t>
      </w:r>
      <w:r w:rsidRPr="007D1920">
        <w:t xml:space="preserve"> to 21</w:t>
      </w:r>
      <w:r w:rsidR="00720997" w:rsidRPr="007D1920">
        <w:t>(</w:t>
      </w:r>
      <w:r w:rsidRPr="007D1920">
        <w:t>6</w:t>
      </w:r>
      <w:r w:rsidR="00720997" w:rsidRPr="007D1920">
        <w:t>)</w:t>
      </w:r>
      <w:r w:rsidRPr="007D1920">
        <w:t>.</w:t>
      </w:r>
    </w:p>
    <w:p w14:paraId="3554D461" w14:textId="77777777" w:rsidR="00910368" w:rsidRPr="007D1920" w:rsidRDefault="00910368" w:rsidP="00910368">
      <w:pPr>
        <w:pStyle w:val="subsection"/>
      </w:pPr>
      <w:r w:rsidRPr="007D1920">
        <w:tab/>
      </w:r>
      <w:r w:rsidR="00E6756D" w:rsidRPr="007D1920">
        <w:t>(</w:t>
      </w:r>
      <w:r w:rsidRPr="007D1920">
        <w:t>3</w:t>
      </w:r>
      <w:r w:rsidR="00E6756D" w:rsidRPr="007D1920">
        <w:t>)</w:t>
      </w:r>
      <w:r w:rsidRPr="007D1920">
        <w:tab/>
        <w:t>If:</w:t>
      </w:r>
    </w:p>
    <w:p w14:paraId="126461B0" w14:textId="77777777" w:rsidR="00910368" w:rsidRPr="007D1920" w:rsidRDefault="00910368" w:rsidP="00910368">
      <w:pPr>
        <w:pStyle w:val="paragraph"/>
      </w:pPr>
      <w:r w:rsidRPr="007D1920">
        <w:tab/>
        <w:t>(a)</w:t>
      </w:r>
      <w:r w:rsidRPr="007D1920">
        <w:tab/>
        <w:t>the franchisor is part of a consolidated entity that is required to provide audited financial reports under the Corporations Act, or a foreign equivalent of that Act applicable to the consolidated entity; and</w:t>
      </w:r>
    </w:p>
    <w:p w14:paraId="30044540" w14:textId="77777777" w:rsidR="00910368" w:rsidRPr="007D1920" w:rsidRDefault="00910368" w:rsidP="00910368">
      <w:pPr>
        <w:pStyle w:val="paragraph"/>
      </w:pPr>
      <w:r w:rsidRPr="007D1920">
        <w:tab/>
        <w:t>(b)</w:t>
      </w:r>
      <w:r w:rsidRPr="007D1920">
        <w:tab/>
        <w:t>a franchisee requests those financial reports;</w:t>
      </w:r>
    </w:p>
    <w:p w14:paraId="2EE17773" w14:textId="77777777" w:rsidR="00910368" w:rsidRPr="007D1920" w:rsidRDefault="00910368" w:rsidP="00910368">
      <w:pPr>
        <w:pStyle w:val="subsection2"/>
      </w:pPr>
      <w:r w:rsidRPr="007D1920">
        <w:t>financial reports for each of the last 2 completed financial years, prepared by the consolidated entity.</w:t>
      </w:r>
    </w:p>
    <w:p w14:paraId="1AB05065" w14:textId="77777777" w:rsidR="00910368" w:rsidRPr="007D1920" w:rsidRDefault="00910368" w:rsidP="00910368">
      <w:pPr>
        <w:pStyle w:val="notetext"/>
      </w:pPr>
      <w:r w:rsidRPr="007D1920">
        <w:t>Note:</w:t>
      </w:r>
      <w:r w:rsidRPr="007D1920">
        <w:tab/>
        <w:t>See also items 21</w:t>
      </w:r>
      <w:r w:rsidR="00720997" w:rsidRPr="007D1920">
        <w:t>(</w:t>
      </w:r>
      <w:r w:rsidRPr="007D1920">
        <w:t>4</w:t>
      </w:r>
      <w:r w:rsidR="00720997" w:rsidRPr="007D1920">
        <w:t>)</w:t>
      </w:r>
      <w:r w:rsidRPr="007D1920">
        <w:t xml:space="preserve"> to 21</w:t>
      </w:r>
      <w:r w:rsidR="00720997" w:rsidRPr="007D1920">
        <w:t>(</w:t>
      </w:r>
      <w:r w:rsidRPr="007D1920">
        <w:t>6</w:t>
      </w:r>
      <w:r w:rsidR="00720997" w:rsidRPr="007D1920">
        <w:t>)</w:t>
      </w:r>
      <w:r w:rsidRPr="007D1920">
        <w:t>.</w:t>
      </w:r>
    </w:p>
    <w:p w14:paraId="7908EF75" w14:textId="77777777" w:rsidR="00910368" w:rsidRPr="007D1920" w:rsidRDefault="00910368" w:rsidP="00910368">
      <w:pPr>
        <w:pStyle w:val="subsection"/>
      </w:pPr>
      <w:r w:rsidRPr="007D1920">
        <w:tab/>
      </w:r>
      <w:r w:rsidR="00E6756D" w:rsidRPr="007D1920">
        <w:t>(</w:t>
      </w:r>
      <w:r w:rsidRPr="007D1920">
        <w:t>4</w:t>
      </w:r>
      <w:r w:rsidR="00E6756D" w:rsidRPr="007D1920">
        <w:t>)</w:t>
      </w:r>
      <w:r w:rsidRPr="007D1920">
        <w:tab/>
        <w:t>Items 21</w:t>
      </w:r>
      <w:r w:rsidR="00720997" w:rsidRPr="007D1920">
        <w:t>(2)</w:t>
      </w:r>
      <w:r w:rsidRPr="007D1920">
        <w:t xml:space="preserve"> and 21</w:t>
      </w:r>
      <w:r w:rsidR="00720997" w:rsidRPr="007D1920">
        <w:t>(</w:t>
      </w:r>
      <w:r w:rsidRPr="007D1920">
        <w:t>3</w:t>
      </w:r>
      <w:r w:rsidR="00720997" w:rsidRPr="007D1920">
        <w:t>)</w:t>
      </w:r>
      <w:r w:rsidRPr="007D1920">
        <w:t xml:space="preserve"> do not apply if:</w:t>
      </w:r>
    </w:p>
    <w:p w14:paraId="66D74141" w14:textId="77777777" w:rsidR="00910368" w:rsidRPr="007D1920" w:rsidRDefault="00910368" w:rsidP="00910368">
      <w:pPr>
        <w:pStyle w:val="paragraph"/>
      </w:pPr>
      <w:r w:rsidRPr="007D1920">
        <w:tab/>
        <w:t>(a)</w:t>
      </w:r>
      <w:r w:rsidRPr="007D1920">
        <w:tab/>
        <w:t>the statement under item 21</w:t>
      </w:r>
      <w:r w:rsidR="00720997" w:rsidRPr="007D1920">
        <w:t>(</w:t>
      </w:r>
      <w:r w:rsidRPr="007D1920">
        <w:t>1</w:t>
      </w:r>
      <w:r w:rsidR="00720997" w:rsidRPr="007D1920">
        <w:t>)</w:t>
      </w:r>
      <w:r w:rsidRPr="007D1920">
        <w:t xml:space="preserve"> is supported by an independent audit provided by:</w:t>
      </w:r>
    </w:p>
    <w:p w14:paraId="6AEF4E3A" w14:textId="77777777" w:rsidR="00910368" w:rsidRPr="007D1920" w:rsidRDefault="00910368" w:rsidP="00910368">
      <w:pPr>
        <w:pStyle w:val="paragraphsub"/>
      </w:pPr>
      <w:r w:rsidRPr="007D1920">
        <w:tab/>
        <w:t>(i)</w:t>
      </w:r>
      <w:r w:rsidRPr="007D1920">
        <w:tab/>
        <w:t>a registered company auditor; or</w:t>
      </w:r>
    </w:p>
    <w:p w14:paraId="7998EB52" w14:textId="77777777" w:rsidR="00910368" w:rsidRPr="007D1920" w:rsidRDefault="00910368" w:rsidP="00910368">
      <w:pPr>
        <w:pStyle w:val="paragraphsub"/>
      </w:pPr>
      <w:r w:rsidRPr="007D1920">
        <w:tab/>
        <w:t>(ii)</w:t>
      </w:r>
      <w:r w:rsidRPr="007D1920">
        <w:tab/>
        <w:t>if the franchisor is a foreign franchisor—a foreign equivalent for that franchisor;</w:t>
      </w:r>
    </w:p>
    <w:p w14:paraId="7A88AA7D" w14:textId="77777777" w:rsidR="00910368" w:rsidRPr="007D1920" w:rsidRDefault="00910368" w:rsidP="00910368">
      <w:pPr>
        <w:pStyle w:val="paragraph"/>
      </w:pPr>
      <w:r w:rsidRPr="007D1920">
        <w:tab/>
      </w:r>
      <w:r w:rsidRPr="007D1920">
        <w:tab/>
        <w:t>within 4 months after the end of the financial year to which the statement relates; and</w:t>
      </w:r>
    </w:p>
    <w:p w14:paraId="6801676E" w14:textId="77777777" w:rsidR="00910368" w:rsidRPr="007D1920" w:rsidRDefault="00910368" w:rsidP="00910368">
      <w:pPr>
        <w:pStyle w:val="paragraph"/>
      </w:pPr>
      <w:r w:rsidRPr="007D1920">
        <w:tab/>
        <w:t>(b)</w:t>
      </w:r>
      <w:r w:rsidRPr="007D1920">
        <w:tab/>
        <w:t>a copy of the independent audit is provided with the statement under item 21</w:t>
      </w:r>
      <w:r w:rsidR="00720997" w:rsidRPr="007D1920">
        <w:t>(</w:t>
      </w:r>
      <w:r w:rsidRPr="007D1920">
        <w:t>1</w:t>
      </w:r>
      <w:r w:rsidR="00720997" w:rsidRPr="007D1920">
        <w:t>)</w:t>
      </w:r>
      <w:r w:rsidRPr="007D1920">
        <w:t>.</w:t>
      </w:r>
    </w:p>
    <w:p w14:paraId="18E9E811" w14:textId="77777777" w:rsidR="00910368" w:rsidRPr="007D1920" w:rsidRDefault="00910368" w:rsidP="00910368">
      <w:pPr>
        <w:pStyle w:val="subsection"/>
      </w:pPr>
      <w:r w:rsidRPr="007D1920">
        <w:tab/>
      </w:r>
      <w:r w:rsidR="00E6756D" w:rsidRPr="007D1920">
        <w:t>(</w:t>
      </w:r>
      <w:r w:rsidRPr="007D1920">
        <w:t>5</w:t>
      </w:r>
      <w:r w:rsidR="00E6756D" w:rsidRPr="007D1920">
        <w:t>)</w:t>
      </w:r>
      <w:r w:rsidRPr="007D1920">
        <w:tab/>
        <w:t xml:space="preserve">If the franchisor or consolidated entity (the </w:t>
      </w:r>
      <w:r w:rsidRPr="007D1920">
        <w:rPr>
          <w:b/>
          <w:i/>
        </w:rPr>
        <w:t>entity</w:t>
      </w:r>
      <w:r w:rsidRPr="007D1920">
        <w:t>) has not existed for 2 or more financial years, then instead of providing the financial reports mentioned in item 21</w:t>
      </w:r>
      <w:r w:rsidR="00720997" w:rsidRPr="007D1920">
        <w:t>(</w:t>
      </w:r>
      <w:r w:rsidRPr="007D1920">
        <w:t>2</w:t>
      </w:r>
      <w:r w:rsidR="00720997" w:rsidRPr="007D1920">
        <w:t>)</w:t>
      </w:r>
      <w:r w:rsidRPr="007D1920">
        <w:t xml:space="preserve"> or 21</w:t>
      </w:r>
      <w:r w:rsidR="00720997" w:rsidRPr="007D1920">
        <w:t>(</w:t>
      </w:r>
      <w:r w:rsidRPr="007D1920">
        <w:t>3</w:t>
      </w:r>
      <w:r w:rsidR="00720997" w:rsidRPr="007D1920">
        <w:t>)</w:t>
      </w:r>
      <w:r w:rsidRPr="007D1920">
        <w:t>, the following:</w:t>
      </w:r>
    </w:p>
    <w:p w14:paraId="60788660" w14:textId="77777777" w:rsidR="00910368" w:rsidRPr="007D1920" w:rsidRDefault="00910368" w:rsidP="00910368">
      <w:pPr>
        <w:pStyle w:val="paragraph"/>
      </w:pPr>
      <w:r w:rsidRPr="007D1920">
        <w:tab/>
        <w:t>(a)</w:t>
      </w:r>
      <w:r w:rsidRPr="007D1920">
        <w:tab/>
        <w:t>a statutory</w:t>
      </w:r>
      <w:r w:rsidRPr="007D1920">
        <w:rPr>
          <w:i/>
        </w:rPr>
        <w:t xml:space="preserve"> </w:t>
      </w:r>
      <w:r w:rsidRPr="007D1920">
        <w:t>declaration of the entity’s solvency;</w:t>
      </w:r>
    </w:p>
    <w:p w14:paraId="0AC8058B" w14:textId="77777777" w:rsidR="00910368" w:rsidRPr="007D1920" w:rsidRDefault="00910368" w:rsidP="00910368">
      <w:pPr>
        <w:pStyle w:val="paragraph"/>
      </w:pPr>
      <w:r w:rsidRPr="007D1920">
        <w:tab/>
        <w:t>(b)</w:t>
      </w:r>
      <w:r w:rsidRPr="007D1920">
        <w:tab/>
        <w:t>an independent audit report on the entity’s solvency as at the date of the entity’s declaration.</w:t>
      </w:r>
    </w:p>
    <w:p w14:paraId="368951DB" w14:textId="77777777" w:rsidR="00910368" w:rsidRPr="007D1920" w:rsidRDefault="00910368" w:rsidP="00910368">
      <w:pPr>
        <w:pStyle w:val="subsection"/>
      </w:pPr>
      <w:r w:rsidRPr="007D1920">
        <w:tab/>
      </w:r>
      <w:r w:rsidR="00E6756D" w:rsidRPr="007D1920">
        <w:t>(</w:t>
      </w:r>
      <w:r w:rsidRPr="007D1920">
        <w:t>6</w:t>
      </w:r>
      <w:r w:rsidR="00E6756D" w:rsidRPr="007D1920">
        <w:t>)</w:t>
      </w:r>
      <w:r w:rsidRPr="007D1920">
        <w:tab/>
        <w:t xml:space="preserve">If the franchisor or consolidated entity (the </w:t>
      </w:r>
      <w:r w:rsidRPr="007D1920">
        <w:rPr>
          <w:b/>
          <w:i/>
        </w:rPr>
        <w:t>entity</w:t>
      </w:r>
      <w:r w:rsidRPr="007D1920">
        <w:t>) was insolvent in either or both of the last 2 completed financial years, the following:</w:t>
      </w:r>
    </w:p>
    <w:p w14:paraId="4D16066A" w14:textId="77777777" w:rsidR="00910368" w:rsidRPr="007D1920" w:rsidRDefault="00910368" w:rsidP="00910368">
      <w:pPr>
        <w:pStyle w:val="paragraph"/>
      </w:pPr>
      <w:r w:rsidRPr="007D1920">
        <w:tab/>
        <w:t>(a)</w:t>
      </w:r>
      <w:r w:rsidRPr="007D1920">
        <w:tab/>
        <w:t>a statement of the period during which the entity was insolvent;</w:t>
      </w:r>
    </w:p>
    <w:p w14:paraId="6100F1C3" w14:textId="77777777" w:rsidR="00910368" w:rsidRPr="007D1920" w:rsidRDefault="00910368" w:rsidP="00910368">
      <w:pPr>
        <w:pStyle w:val="paragraph"/>
      </w:pPr>
      <w:r w:rsidRPr="007D1920">
        <w:tab/>
        <w:t>(b)</w:t>
      </w:r>
      <w:r w:rsidRPr="007D1920">
        <w:tab/>
        <w:t>a statutory</w:t>
      </w:r>
      <w:r w:rsidRPr="007D1920">
        <w:rPr>
          <w:i/>
        </w:rPr>
        <w:t xml:space="preserve"> </w:t>
      </w:r>
      <w:r w:rsidRPr="007D1920">
        <w:t>declaration of the entity’s solvency;</w:t>
      </w:r>
    </w:p>
    <w:p w14:paraId="7C47BD32" w14:textId="77777777" w:rsidR="00910368" w:rsidRPr="007D1920" w:rsidRDefault="00910368" w:rsidP="00910368">
      <w:pPr>
        <w:pStyle w:val="paragraph"/>
      </w:pPr>
      <w:r w:rsidRPr="007D1920">
        <w:tab/>
        <w:t>(c)</w:t>
      </w:r>
      <w:r w:rsidRPr="007D1920">
        <w:tab/>
        <w:t>an independent audit report on the entity’s solvency as at the date of the entity’s declaration.</w:t>
      </w:r>
    </w:p>
    <w:p w14:paraId="673234ED" w14:textId="77777777" w:rsidR="00910368" w:rsidRPr="007D1920" w:rsidRDefault="00910368" w:rsidP="00910368">
      <w:pPr>
        <w:pStyle w:val="ActHead5"/>
      </w:pPr>
      <w:bookmarkStart w:id="175" w:name="_Toc177562584"/>
      <w:r w:rsidRPr="00273CA5">
        <w:rPr>
          <w:rStyle w:val="CharSectno"/>
        </w:rPr>
        <w:lastRenderedPageBreak/>
        <w:t>22</w:t>
      </w:r>
      <w:r w:rsidRPr="007D1920">
        <w:t xml:space="preserve">  Updates</w:t>
      </w:r>
      <w:bookmarkEnd w:id="175"/>
    </w:p>
    <w:p w14:paraId="0C255B6A" w14:textId="77777777" w:rsidR="00910368" w:rsidRPr="007D1920" w:rsidRDefault="00910368" w:rsidP="00910368">
      <w:pPr>
        <w:pStyle w:val="subsection"/>
      </w:pPr>
      <w:r w:rsidRPr="007D1920">
        <w:tab/>
      </w:r>
      <w:r w:rsidR="00E6756D" w:rsidRPr="007D1920">
        <w:t>(</w:t>
      </w:r>
      <w:r w:rsidRPr="007D1920">
        <w:t>1</w:t>
      </w:r>
      <w:r w:rsidR="00E6756D" w:rsidRPr="007D1920">
        <w:t>)</w:t>
      </w:r>
      <w:r w:rsidRPr="007D1920">
        <w:tab/>
        <w:t xml:space="preserve">Any information given under </w:t>
      </w:r>
      <w:r w:rsidR="00524840" w:rsidRPr="007D1920">
        <w:t>section</w:t>
      </w:r>
      <w:r w:rsidRPr="007D1920">
        <w:t> </w:t>
      </w:r>
      <w:r w:rsidR="0017125A" w:rsidRPr="007D1920">
        <w:t>33</w:t>
      </w:r>
      <w:r w:rsidRPr="007D1920">
        <w:t xml:space="preserve"> that has changed between the date of the disclosure document and the date the disclosure document is given under th</w:t>
      </w:r>
      <w:r w:rsidR="004C788B" w:rsidRPr="007D1920">
        <w:t>is Co</w:t>
      </w:r>
      <w:r w:rsidRPr="007D1920">
        <w:t>de.</w:t>
      </w:r>
    </w:p>
    <w:p w14:paraId="1030B9E4" w14:textId="77777777" w:rsidR="00910368" w:rsidRPr="007D1920" w:rsidRDefault="00910368" w:rsidP="00910368">
      <w:pPr>
        <w:pStyle w:val="ActHead5"/>
      </w:pPr>
      <w:bookmarkStart w:id="176" w:name="_Toc177562585"/>
      <w:r w:rsidRPr="00273CA5">
        <w:rPr>
          <w:rStyle w:val="CharSectno"/>
        </w:rPr>
        <w:t>23</w:t>
      </w:r>
      <w:r w:rsidRPr="007D1920">
        <w:t xml:space="preserve">  Receipt</w:t>
      </w:r>
      <w:bookmarkEnd w:id="176"/>
    </w:p>
    <w:p w14:paraId="38582523" w14:textId="77777777" w:rsidR="00910368" w:rsidRPr="007D1920" w:rsidRDefault="00910368" w:rsidP="00910368">
      <w:pPr>
        <w:pStyle w:val="subsection"/>
      </w:pPr>
      <w:r w:rsidRPr="007D1920">
        <w:tab/>
      </w:r>
      <w:r w:rsidR="00E6756D" w:rsidRPr="007D1920">
        <w:t>(</w:t>
      </w:r>
      <w:r w:rsidRPr="007D1920">
        <w:t>1</w:t>
      </w:r>
      <w:r w:rsidR="00E6756D" w:rsidRPr="007D1920">
        <w:t>)</w:t>
      </w:r>
      <w:r w:rsidRPr="007D1920">
        <w:tab/>
        <w:t>On the last page of the disclosure document:</w:t>
      </w:r>
    </w:p>
    <w:p w14:paraId="28958A3B" w14:textId="77777777" w:rsidR="00910368" w:rsidRPr="007D1920" w:rsidRDefault="00910368" w:rsidP="00910368">
      <w:pPr>
        <w:pStyle w:val="paragraph"/>
      </w:pPr>
      <w:r w:rsidRPr="007D1920">
        <w:tab/>
        <w:t>(a)</w:t>
      </w:r>
      <w:r w:rsidRPr="007D1920">
        <w:tab/>
        <w:t>a statement to the effect that the prospective franchisee may keep the disclosure document; and</w:t>
      </w:r>
    </w:p>
    <w:p w14:paraId="0BE4BD19" w14:textId="77777777" w:rsidR="00BC6D20" w:rsidRPr="007D1920" w:rsidRDefault="00910368" w:rsidP="00BE7A6A">
      <w:pPr>
        <w:pStyle w:val="paragraph"/>
      </w:pPr>
      <w:r w:rsidRPr="007D1920">
        <w:tab/>
        <w:t>(b)</w:t>
      </w:r>
      <w:r w:rsidRPr="007D1920">
        <w:tab/>
        <w:t>a form on which the prospective franchisee can acknowledge receipt of the disclosure document.</w:t>
      </w:r>
    </w:p>
    <w:p w14:paraId="61371C61" w14:textId="77777777" w:rsidR="0023360C" w:rsidRPr="007D1920" w:rsidRDefault="0023360C" w:rsidP="003C15F7">
      <w:pPr>
        <w:sectPr w:rsidR="0023360C" w:rsidRPr="007D1920" w:rsidSect="00883A10">
          <w:headerReference w:type="even" r:id="rId21"/>
          <w:headerReference w:type="default" r:id="rId22"/>
          <w:footerReference w:type="even" r:id="rId23"/>
          <w:footerReference w:type="default" r:id="rId24"/>
          <w:headerReference w:type="first" r:id="rId25"/>
          <w:footerReference w:type="first" r:id="rId26"/>
          <w:pgSz w:w="11907" w:h="16839" w:code="9"/>
          <w:pgMar w:top="1440" w:right="1797" w:bottom="1440" w:left="1797" w:header="720" w:footer="709" w:gutter="0"/>
          <w:pgNumType w:start="1"/>
          <w:cols w:space="708"/>
          <w:docGrid w:linePitch="360"/>
        </w:sectPr>
      </w:pPr>
    </w:p>
    <w:p w14:paraId="1A48AD33" w14:textId="77777777" w:rsidR="00F833D7" w:rsidRPr="007D1920" w:rsidRDefault="00A758B2" w:rsidP="00F833D7">
      <w:pPr>
        <w:pStyle w:val="ActHead6"/>
        <w:pageBreakBefore/>
      </w:pPr>
      <w:bookmarkStart w:id="177" w:name="_Toc177562586"/>
      <w:r w:rsidRPr="00273CA5">
        <w:rPr>
          <w:rStyle w:val="CharAmSchNo"/>
        </w:rPr>
        <w:lastRenderedPageBreak/>
        <w:t>Schedule 2</w:t>
      </w:r>
      <w:r w:rsidR="00F833D7" w:rsidRPr="007D1920">
        <w:t>—</w:t>
      </w:r>
      <w:r w:rsidR="00F833D7" w:rsidRPr="00273CA5">
        <w:rPr>
          <w:rStyle w:val="CharAmSchText"/>
        </w:rPr>
        <w:t>Repeals</w:t>
      </w:r>
      <w:bookmarkEnd w:id="177"/>
    </w:p>
    <w:p w14:paraId="71294FF2" w14:textId="77777777" w:rsidR="00F833D7" w:rsidRPr="00273CA5" w:rsidRDefault="00F833D7" w:rsidP="00F833D7">
      <w:pPr>
        <w:pStyle w:val="Header"/>
      </w:pPr>
      <w:r w:rsidRPr="00273CA5">
        <w:rPr>
          <w:rStyle w:val="CharAmPartNo"/>
        </w:rPr>
        <w:t xml:space="preserve"> </w:t>
      </w:r>
      <w:r w:rsidRPr="00273CA5">
        <w:rPr>
          <w:rStyle w:val="CharAmPartText"/>
        </w:rPr>
        <w:t xml:space="preserve"> </w:t>
      </w:r>
    </w:p>
    <w:p w14:paraId="58ECEF9F" w14:textId="77777777" w:rsidR="00F833D7" w:rsidRPr="007D1920" w:rsidRDefault="005A3333" w:rsidP="005A3333">
      <w:pPr>
        <w:pStyle w:val="ActHead9"/>
      </w:pPr>
      <w:bookmarkStart w:id="178" w:name="_Toc177562587"/>
      <w:r w:rsidRPr="007D1920">
        <w:t>Competition and Consumer (Industry Codes—Franchising) Regulation 2014</w:t>
      </w:r>
      <w:bookmarkEnd w:id="178"/>
    </w:p>
    <w:p w14:paraId="14B19895" w14:textId="77777777" w:rsidR="005A3333" w:rsidRPr="007D1920" w:rsidRDefault="005A3333" w:rsidP="005A3333">
      <w:pPr>
        <w:pStyle w:val="ItemHead"/>
      </w:pPr>
      <w:r w:rsidRPr="007D1920">
        <w:t>1  The whole of the instrument</w:t>
      </w:r>
    </w:p>
    <w:p w14:paraId="7C373C3B" w14:textId="77777777" w:rsidR="005A3333" w:rsidRPr="007D1920" w:rsidRDefault="005A3333" w:rsidP="00114061">
      <w:pPr>
        <w:pStyle w:val="Item"/>
      </w:pPr>
      <w:r w:rsidRPr="007D1920">
        <w:t>Repeal the instrument.</w:t>
      </w:r>
    </w:p>
    <w:p w14:paraId="6E0E94CC" w14:textId="77777777" w:rsidR="0023360C" w:rsidRPr="007D1920" w:rsidRDefault="0023360C" w:rsidP="0023360C"/>
    <w:sectPr w:rsidR="0023360C" w:rsidRPr="007D1920" w:rsidSect="009F7842">
      <w:headerReference w:type="even" r:id="rId27"/>
      <w:headerReference w:type="default" r:id="rId28"/>
      <w:footerReference w:type="even" r:id="rId29"/>
      <w:footerReference w:type="default" r:id="rId30"/>
      <w:headerReference w:type="first" r:id="rId31"/>
      <w:footerReference w:type="first" r:id="rId32"/>
      <w:pgSz w:w="11907" w:h="16839"/>
      <w:pgMar w:top="1701" w:right="1797" w:bottom="1440" w:left="1797" w:header="72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E2B11" w14:textId="77777777" w:rsidR="00FB5937" w:rsidRDefault="00FB5937" w:rsidP="0048364F">
      <w:pPr>
        <w:spacing w:line="240" w:lineRule="auto"/>
      </w:pPr>
      <w:r>
        <w:separator/>
      </w:r>
    </w:p>
  </w:endnote>
  <w:endnote w:type="continuationSeparator" w:id="0">
    <w:p w14:paraId="511A6FDB" w14:textId="77777777" w:rsidR="00FB5937" w:rsidRDefault="00FB5937"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B Garamond">
    <w:charset w:val="00"/>
    <w:family w:val="auto"/>
    <w:pitch w:val="variable"/>
    <w:sig w:usb0="E00002FF" w:usb1="020004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FB5937" w14:paraId="019F5919" w14:textId="77777777" w:rsidTr="00E2196A">
      <w:tc>
        <w:tcPr>
          <w:tcW w:w="5000" w:type="pct"/>
        </w:tcPr>
        <w:p w14:paraId="4DD1B87C" w14:textId="77777777" w:rsidR="00FB5937" w:rsidRDefault="00FB5937" w:rsidP="003C15F7">
          <w:pPr>
            <w:jc w:val="right"/>
            <w:rPr>
              <w:sz w:val="18"/>
            </w:rPr>
          </w:pPr>
          <w:r w:rsidRPr="00ED79B6">
            <w:rPr>
              <w:i/>
              <w:sz w:val="18"/>
            </w:rPr>
            <w:t xml:space="preserve"> </w:t>
          </w:r>
        </w:p>
      </w:tc>
    </w:tr>
  </w:tbl>
  <w:p w14:paraId="5929C4B6" w14:textId="77777777" w:rsidR="00FB5937" w:rsidRPr="007500C8" w:rsidRDefault="00FB5937" w:rsidP="003C15F7">
    <w:pPr>
      <w:pStyle w:val="Footer"/>
    </w:pPr>
    <w:r w:rsidRPr="009D3F97">
      <w:rPr>
        <w:rFonts w:ascii="EB Garamond" w:hAnsi="EB Garamond" w:cs="EB Garamond"/>
        <w:b/>
        <w:noProof/>
        <w:color w:val="084D5E"/>
        <w:lang w:val="en-US"/>
      </w:rPr>
      <mc:AlternateContent>
        <mc:Choice Requires="wps">
          <w:drawing>
            <wp:anchor distT="0" distB="0" distL="114300" distR="114300" simplePos="0" relativeHeight="251669504" behindDoc="0" locked="1" layoutInCell="1" allowOverlap="1" wp14:anchorId="4CD8B85E" wp14:editId="3125CDD5">
              <wp:simplePos x="0" y="0"/>
              <wp:positionH relativeFrom="page">
                <wp:align>center</wp:align>
              </wp:positionH>
              <wp:positionV relativeFrom="paragraph">
                <wp:posOffset>1270</wp:posOffset>
              </wp:positionV>
              <wp:extent cx="5773003" cy="395785"/>
              <wp:effectExtent l="0" t="0" r="0" b="0"/>
              <wp:wrapNone/>
              <wp:docPr id="6" name="Text Box 6"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alpha val="0"/>
                        </a:s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CF7F5C5" w14:textId="77777777" w:rsidR="00FB5937" w:rsidRPr="00324EB0" w:rsidRDefault="00FB5937" w:rsidP="00E2196A">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CD8B85E" id="_x0000_t202" coordsize="21600,21600" o:spt="202" path="m,l,21600r21600,l21600,xe">
              <v:stroke joinstyle="miter"/>
              <v:path gradientshapeok="t" o:connecttype="rect"/>
            </v:shapetype>
            <v:shape id="Text Box 6" o:spid="_x0000_s1028" type="#_x0000_t202" alt="Sec-Footerevenpage" style="position:absolute;margin-left:0;margin-top:.1pt;width:454.55pt;height:31.15pt;z-index:25166950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" stroked="f" strokeweight=".5pt">
              <v:fill opacity="0"/>
              <v:textbox>
                <w:txbxContent>
                  <w:p w14:paraId="0CF7F5C5" w14:textId="77777777" w:rsidR="00FB5937" w:rsidRPr="00324EB0" w:rsidRDefault="00FB5937" w:rsidP="00E2196A">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56B8D" w14:textId="77777777" w:rsidR="00FB5937" w:rsidRPr="00EF5531" w:rsidRDefault="00FB5937" w:rsidP="003C15F7">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FB5937" w14:paraId="78E24D2E" w14:textId="77777777" w:rsidTr="003C15F7">
      <w:tc>
        <w:tcPr>
          <w:tcW w:w="709" w:type="dxa"/>
          <w:tcBorders>
            <w:top w:val="nil"/>
            <w:left w:val="nil"/>
            <w:bottom w:val="nil"/>
            <w:right w:val="nil"/>
          </w:tcBorders>
        </w:tcPr>
        <w:p w14:paraId="5F3BA011" w14:textId="77777777" w:rsidR="00FB5937" w:rsidRDefault="00FB5937" w:rsidP="003C15F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0D788D96" w14:textId="77777777" w:rsidR="00FB5937" w:rsidRDefault="00FB5937" w:rsidP="003C15F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Competition and Consumer (Industry Code—Franchising) Regulations 2024</w:t>
          </w:r>
          <w:r w:rsidRPr="007A1328">
            <w:rPr>
              <w:i/>
              <w:sz w:val="18"/>
            </w:rPr>
            <w:fldChar w:fldCharType="end"/>
          </w:r>
        </w:p>
      </w:tc>
      <w:tc>
        <w:tcPr>
          <w:tcW w:w="1383" w:type="dxa"/>
          <w:tcBorders>
            <w:top w:val="nil"/>
            <w:left w:val="nil"/>
            <w:bottom w:val="nil"/>
            <w:right w:val="nil"/>
          </w:tcBorders>
        </w:tcPr>
        <w:p w14:paraId="64DC7786" w14:textId="77777777" w:rsidR="00FB5937" w:rsidRDefault="00FB5937" w:rsidP="003C15F7">
          <w:pPr>
            <w:spacing w:line="0" w:lineRule="atLeast"/>
            <w:jc w:val="right"/>
            <w:rPr>
              <w:sz w:val="18"/>
            </w:rPr>
          </w:pPr>
        </w:p>
      </w:tc>
    </w:tr>
    <w:tr w:rsidR="00FB5937" w14:paraId="56363B67" w14:textId="77777777" w:rsidTr="003C1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CB7E76E" w14:textId="77777777" w:rsidR="00FB5937" w:rsidRDefault="00FB5937" w:rsidP="003C15F7">
          <w:pPr>
            <w:jc w:val="right"/>
            <w:rPr>
              <w:sz w:val="18"/>
            </w:rPr>
          </w:pPr>
          <w:r w:rsidRPr="00ED79B6">
            <w:rPr>
              <w:i/>
              <w:sz w:val="18"/>
            </w:rPr>
            <w:t xml:space="preserve"> </w:t>
          </w:r>
        </w:p>
      </w:tc>
    </w:tr>
  </w:tbl>
  <w:p w14:paraId="7991D374" w14:textId="77777777" w:rsidR="00FB5937" w:rsidRPr="00EF5531" w:rsidRDefault="00FB5937" w:rsidP="003C15F7">
    <w:pPr>
      <w:rPr>
        <w:sz w:val="18"/>
      </w:rPr>
    </w:pPr>
    <w:r w:rsidRPr="0023360C">
      <w:rPr>
        <w:rFonts w:ascii="EB Garamond" w:hAnsi="EB Garamond" w:cs="EB Garamond"/>
        <w:b/>
        <w:noProof/>
        <w:color w:val="084D5E"/>
        <w:sz w:val="18"/>
        <w:lang w:val="en-US"/>
      </w:rPr>
      <mc:AlternateContent>
        <mc:Choice Requires="wps">
          <w:drawing>
            <wp:anchor distT="0" distB="0" distL="114300" distR="114300" simplePos="0" relativeHeight="251680256" behindDoc="0" locked="1" layoutInCell="1" allowOverlap="1" wp14:anchorId="3EDA04F9" wp14:editId="4CFD9168">
              <wp:simplePos x="0" y="0"/>
              <wp:positionH relativeFrom="page">
                <wp:align>center</wp:align>
              </wp:positionH>
              <wp:positionV relativeFrom="paragraph">
                <wp:posOffset>1270</wp:posOffset>
              </wp:positionV>
              <wp:extent cx="5773003" cy="395785"/>
              <wp:effectExtent l="0" t="0" r="0" b="0"/>
              <wp:wrapNone/>
              <wp:docPr id="30" name="Text Box 30"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alpha val="0"/>
                        </a:s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1E03B79" w14:textId="77777777" w:rsidR="00FB5937" w:rsidRPr="00324EB0" w:rsidRDefault="00FB5937" w:rsidP="0023360C">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EDA04F9" id="_x0000_t202" coordsize="21600,21600" o:spt="202" path="m,l,21600r21600,l21600,xe">
              <v:stroke joinstyle="miter"/>
              <v:path gradientshapeok="t" o:connecttype="rect"/>
            </v:shapetype>
            <v:shape id="Text Box 30" o:spid="_x0000_s1046" type="#_x0000_t202" alt="Sec-Footerevenpage" style="position:absolute;margin-left:0;margin-top:.1pt;width:454.55pt;height:31.15pt;z-index:25168025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" stroked="f" strokeweight=".5pt">
              <v:fill opacity="0"/>
              <v:textbox>
                <w:txbxContent>
                  <w:p w14:paraId="21E03B79" w14:textId="77777777" w:rsidR="00FB5937" w:rsidRPr="00324EB0" w:rsidRDefault="00FB5937" w:rsidP="0023360C">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D1914" w14:textId="77777777" w:rsidR="00FB5937" w:rsidRPr="00A41F52" w:rsidRDefault="00FB5937" w:rsidP="003C15F7">
    <w:pPr>
      <w:pBdr>
        <w:top w:val="single" w:sz="6" w:space="1" w:color="auto"/>
      </w:pBdr>
      <w:spacing w:line="0" w:lineRule="atLeast"/>
      <w:rPr>
        <w:sz w:val="16"/>
        <w:szCs w:val="16"/>
      </w:rPr>
    </w:pPr>
  </w:p>
  <w:tbl>
    <w:tblPr>
      <w:tblStyle w:val="TableGrid"/>
      <w:tblW w:w="8472" w:type="dxa"/>
      <w:tblLook w:val="04A0" w:firstRow="1" w:lastRow="0" w:firstColumn="1" w:lastColumn="0" w:noHBand="0" w:noVBand="1"/>
    </w:tblPr>
    <w:tblGrid>
      <w:gridCol w:w="1384"/>
      <w:gridCol w:w="6379"/>
      <w:gridCol w:w="709"/>
    </w:tblGrid>
    <w:tr w:rsidR="00FB5937" w14:paraId="501AF621" w14:textId="77777777" w:rsidTr="003C15F7">
      <w:tc>
        <w:tcPr>
          <w:tcW w:w="1384" w:type="dxa"/>
          <w:tcBorders>
            <w:top w:val="nil"/>
            <w:left w:val="nil"/>
            <w:bottom w:val="nil"/>
            <w:right w:val="nil"/>
          </w:tcBorders>
        </w:tcPr>
        <w:p w14:paraId="3197FE5E" w14:textId="77777777" w:rsidR="00FB5937" w:rsidRDefault="00FB5937" w:rsidP="003C15F7">
          <w:pPr>
            <w:spacing w:line="0" w:lineRule="atLeast"/>
            <w:rPr>
              <w:sz w:val="18"/>
            </w:rPr>
          </w:pPr>
        </w:p>
      </w:tc>
      <w:tc>
        <w:tcPr>
          <w:tcW w:w="6379" w:type="dxa"/>
          <w:tcBorders>
            <w:top w:val="nil"/>
            <w:left w:val="nil"/>
            <w:bottom w:val="nil"/>
            <w:right w:val="nil"/>
          </w:tcBorders>
        </w:tcPr>
        <w:p w14:paraId="2F06176B" w14:textId="77777777" w:rsidR="00FB5937" w:rsidRDefault="00FB5937" w:rsidP="003C15F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Competition and Consumer (Industry Code—Franchising) Regulations 2024</w:t>
          </w:r>
          <w:r w:rsidRPr="007A1328">
            <w:rPr>
              <w:i/>
              <w:sz w:val="18"/>
            </w:rPr>
            <w:fldChar w:fldCharType="end"/>
          </w:r>
        </w:p>
      </w:tc>
      <w:tc>
        <w:tcPr>
          <w:tcW w:w="709" w:type="dxa"/>
          <w:tcBorders>
            <w:top w:val="nil"/>
            <w:left w:val="nil"/>
            <w:bottom w:val="nil"/>
            <w:right w:val="nil"/>
          </w:tcBorders>
        </w:tcPr>
        <w:p w14:paraId="17BD315A" w14:textId="77777777" w:rsidR="00FB5937" w:rsidRDefault="00FB5937" w:rsidP="003C15F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FB5937" w14:paraId="69E7EEB2" w14:textId="77777777" w:rsidTr="003C1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35611ED0" w14:textId="77777777" w:rsidR="00FB5937" w:rsidRDefault="00FB5937" w:rsidP="003C15F7">
          <w:pPr>
            <w:rPr>
              <w:sz w:val="18"/>
            </w:rPr>
          </w:pPr>
          <w:r w:rsidRPr="00ED79B6">
            <w:rPr>
              <w:i/>
              <w:sz w:val="18"/>
            </w:rPr>
            <w:t xml:space="preserve"> </w:t>
          </w:r>
        </w:p>
      </w:tc>
    </w:tr>
  </w:tbl>
  <w:p w14:paraId="01BD1A67" w14:textId="77777777" w:rsidR="00FB5937" w:rsidRPr="00A41F52" w:rsidRDefault="00FB5937" w:rsidP="003C15F7">
    <w:pPr>
      <w:rPr>
        <w:i/>
        <w:sz w:val="18"/>
      </w:rPr>
    </w:pPr>
    <w:r w:rsidRPr="0023360C">
      <w:rPr>
        <w:rFonts w:ascii="EB Garamond" w:hAnsi="EB Garamond" w:cs="EB Garamond"/>
        <w:b/>
        <w:i/>
        <w:noProof/>
        <w:color w:val="084D5E"/>
        <w:sz w:val="18"/>
        <w:lang w:val="en-US"/>
      </w:rPr>
      <mc:AlternateContent>
        <mc:Choice Requires="wps">
          <w:drawing>
            <wp:anchor distT="0" distB="0" distL="114300" distR="114300" simplePos="0" relativeHeight="251676160" behindDoc="0" locked="1" layoutInCell="1" allowOverlap="1" wp14:anchorId="36C03187" wp14:editId="0638CD5B">
              <wp:simplePos x="0" y="0"/>
              <wp:positionH relativeFrom="page">
                <wp:align>center</wp:align>
              </wp:positionH>
              <wp:positionV relativeFrom="paragraph">
                <wp:posOffset>1270</wp:posOffset>
              </wp:positionV>
              <wp:extent cx="5773003" cy="395785"/>
              <wp:effectExtent l="0" t="0" r="0" b="0"/>
              <wp:wrapNone/>
              <wp:docPr id="28" name="Text Box 28"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alpha val="0"/>
                        </a:s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72F5296" w14:textId="77777777" w:rsidR="00FB5937" w:rsidRPr="00324EB0" w:rsidRDefault="00FB5937" w:rsidP="0023360C">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6C03187" id="_x0000_t202" coordsize="21600,21600" o:spt="202" path="m,l,21600r21600,l21600,xe">
              <v:stroke joinstyle="miter"/>
              <v:path gradientshapeok="t" o:connecttype="rect"/>
            </v:shapetype>
            <v:shape id="Text Box 28" o:spid="_x0000_s1047" type="#_x0000_t202" alt="Sec-Footerprimary" style="position:absolute;margin-left:0;margin-top:.1pt;width:454.55pt;height:31.15pt;z-index:25167616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" stroked="f" strokeweight=".5pt">
              <v:fill opacity="0"/>
              <v:textbox>
                <w:txbxContent>
                  <w:p w14:paraId="372F5296" w14:textId="77777777" w:rsidR="00FB5937" w:rsidRPr="00324EB0" w:rsidRDefault="00FB5937" w:rsidP="0023360C">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87F8B" w14:textId="77777777" w:rsidR="00FB5937" w:rsidRPr="00E33C1C" w:rsidRDefault="00FB5937" w:rsidP="003C15F7">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FB5937" w14:paraId="22BBFD6A" w14:textId="77777777" w:rsidTr="003C15F7">
      <w:tc>
        <w:tcPr>
          <w:tcW w:w="1384" w:type="dxa"/>
          <w:tcBorders>
            <w:top w:val="nil"/>
            <w:left w:val="nil"/>
            <w:bottom w:val="nil"/>
            <w:right w:val="nil"/>
          </w:tcBorders>
        </w:tcPr>
        <w:p w14:paraId="3941CF8A" w14:textId="77777777" w:rsidR="00FB5937" w:rsidRDefault="00FB5937" w:rsidP="003C15F7">
          <w:pPr>
            <w:spacing w:line="0" w:lineRule="atLeast"/>
            <w:rPr>
              <w:sz w:val="18"/>
            </w:rPr>
          </w:pPr>
        </w:p>
      </w:tc>
      <w:tc>
        <w:tcPr>
          <w:tcW w:w="6379" w:type="dxa"/>
          <w:tcBorders>
            <w:top w:val="nil"/>
            <w:left w:val="nil"/>
            <w:bottom w:val="nil"/>
            <w:right w:val="nil"/>
          </w:tcBorders>
        </w:tcPr>
        <w:p w14:paraId="2CC3A505" w14:textId="77777777" w:rsidR="00FB5937" w:rsidRDefault="00FB5937" w:rsidP="003C15F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Competition and Consumer (Industry Code—Franchising) Regulations 2024</w:t>
          </w:r>
          <w:r w:rsidRPr="007A1328">
            <w:rPr>
              <w:i/>
              <w:sz w:val="18"/>
            </w:rPr>
            <w:fldChar w:fldCharType="end"/>
          </w:r>
        </w:p>
      </w:tc>
      <w:tc>
        <w:tcPr>
          <w:tcW w:w="709" w:type="dxa"/>
          <w:tcBorders>
            <w:top w:val="nil"/>
            <w:left w:val="nil"/>
            <w:bottom w:val="nil"/>
            <w:right w:val="nil"/>
          </w:tcBorders>
        </w:tcPr>
        <w:p w14:paraId="689E7A05" w14:textId="77777777" w:rsidR="00FB5937" w:rsidRDefault="00FB5937" w:rsidP="003C15F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FB5937" w14:paraId="09E3A3DF" w14:textId="77777777" w:rsidTr="003C1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0F59F0E" w14:textId="77777777" w:rsidR="00FB5937" w:rsidRDefault="00FB5937" w:rsidP="003C15F7">
          <w:pPr>
            <w:rPr>
              <w:sz w:val="18"/>
            </w:rPr>
          </w:pPr>
          <w:r w:rsidRPr="00ED79B6">
            <w:rPr>
              <w:i/>
              <w:sz w:val="18"/>
            </w:rPr>
            <w:t xml:space="preserve"> </w:t>
          </w:r>
        </w:p>
      </w:tc>
    </w:tr>
  </w:tbl>
  <w:p w14:paraId="7D1255EF" w14:textId="77777777" w:rsidR="00FB5937" w:rsidRPr="00ED79B6" w:rsidRDefault="00FB5937" w:rsidP="003C15F7">
    <w:pPr>
      <w:rPr>
        <w:i/>
        <w:sz w:val="18"/>
      </w:rPr>
    </w:pPr>
    <w:r w:rsidRPr="0023360C">
      <w:rPr>
        <w:rFonts w:ascii="EB Garamond" w:hAnsi="EB Garamond" w:cs="EB Garamond"/>
        <w:b/>
        <w:i/>
        <w:noProof/>
        <w:color w:val="084D5E"/>
        <w:sz w:val="18"/>
        <w:lang w:val="en-US"/>
      </w:rPr>
      <mc:AlternateContent>
        <mc:Choice Requires="wps">
          <w:drawing>
            <wp:anchor distT="0" distB="0" distL="114300" distR="114300" simplePos="0" relativeHeight="251678208" behindDoc="0" locked="1" layoutInCell="1" allowOverlap="1" wp14:anchorId="235A5D75" wp14:editId="5CC02319">
              <wp:simplePos x="0" y="0"/>
              <wp:positionH relativeFrom="page">
                <wp:align>center</wp:align>
              </wp:positionH>
              <wp:positionV relativeFrom="paragraph">
                <wp:posOffset>1270</wp:posOffset>
              </wp:positionV>
              <wp:extent cx="5773003" cy="395785"/>
              <wp:effectExtent l="0" t="0" r="0" b="0"/>
              <wp:wrapNone/>
              <wp:docPr id="29" name="Text Box 29" descr="Sec-Footerfirst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alpha val="0"/>
                        </a:s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E6C420" w14:textId="77777777" w:rsidR="00FB5937" w:rsidRPr="00324EB0" w:rsidRDefault="00FB5937" w:rsidP="0023360C">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35A5D75" id="_x0000_t202" coordsize="21600,21600" o:spt="202" path="m,l,21600r21600,l21600,xe">
              <v:stroke joinstyle="miter"/>
              <v:path gradientshapeok="t" o:connecttype="rect"/>
            </v:shapetype>
            <v:shape id="Text Box 29" o:spid="_x0000_s1049" type="#_x0000_t202" alt="Sec-Footerfirstpage" style="position:absolute;margin-left:0;margin-top:.1pt;width:454.55pt;height:31.15pt;z-index:25167820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" stroked="f" strokeweight=".5pt">
              <v:fill opacity="0"/>
              <v:textbox>
                <w:txbxContent>
                  <w:p w14:paraId="50E6C420" w14:textId="77777777" w:rsidR="00FB5937" w:rsidRPr="00324EB0" w:rsidRDefault="00FB5937" w:rsidP="0023360C">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FB5937" w14:paraId="6B26BDE6" w14:textId="77777777" w:rsidTr="00E2196A">
      <w:tc>
        <w:tcPr>
          <w:tcW w:w="5000" w:type="pct"/>
        </w:tcPr>
        <w:p w14:paraId="003422C6" w14:textId="77777777" w:rsidR="00FB5937" w:rsidRDefault="00FB5937" w:rsidP="003C15F7">
          <w:pPr>
            <w:rPr>
              <w:sz w:val="18"/>
            </w:rPr>
          </w:pPr>
          <w:r w:rsidRPr="00ED79B6">
            <w:rPr>
              <w:i/>
              <w:sz w:val="18"/>
            </w:rPr>
            <w:t xml:space="preserve"> </w:t>
          </w:r>
        </w:p>
      </w:tc>
    </w:tr>
  </w:tbl>
  <w:p w14:paraId="485014B2" w14:textId="77777777" w:rsidR="00FB5937" w:rsidRPr="007500C8" w:rsidRDefault="00FB5937" w:rsidP="003C15F7">
    <w:pPr>
      <w:pStyle w:val="Footer"/>
    </w:pPr>
    <w:r w:rsidRPr="009D3F97">
      <w:rPr>
        <w:rFonts w:ascii="EB Garamond" w:hAnsi="EB Garamond" w:cs="EB Garamond"/>
        <w:b/>
        <w:noProof/>
        <w:color w:val="084D5E"/>
        <w:lang w:val="en-US"/>
      </w:rPr>
      <mc:AlternateContent>
        <mc:Choice Requires="wps">
          <w:drawing>
            <wp:anchor distT="0" distB="0" distL="114300" distR="114300" simplePos="0" relativeHeight="251644928" behindDoc="0" locked="1" layoutInCell="1" allowOverlap="1" wp14:anchorId="12563C7F" wp14:editId="115B9EFE">
              <wp:simplePos x="0" y="0"/>
              <wp:positionH relativeFrom="page">
                <wp:align>center</wp:align>
              </wp:positionH>
              <wp:positionV relativeFrom="paragraph">
                <wp:posOffset>1270</wp:posOffset>
              </wp:positionV>
              <wp:extent cx="5773003" cy="395785"/>
              <wp:effectExtent l="0" t="0" r="0" b="0"/>
              <wp:wrapNone/>
              <wp:docPr id="4" name="Text Box 4"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alpha val="0"/>
                        </a:s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6579615" w14:textId="77777777" w:rsidR="00FB5937" w:rsidRPr="00324EB0" w:rsidRDefault="00FB5937" w:rsidP="00E2196A">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2563C7F" id="_x0000_t202" coordsize="21600,21600" o:spt="202" path="m,l,21600r21600,l21600,xe">
              <v:stroke joinstyle="miter"/>
              <v:path gradientshapeok="t" o:connecttype="rect"/>
            </v:shapetype>
            <v:shape id="Text Box 4" o:spid="_x0000_s1029" type="#_x0000_t202" alt="Sec-Footerprimary" style="position:absolute;margin-left:0;margin-top:.1pt;width:454.55pt;height:31.15pt;z-index:25164492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" stroked="f" strokeweight=".5pt">
              <v:fill opacity="0"/>
              <v:textbox>
                <w:txbxContent>
                  <w:p w14:paraId="46579615" w14:textId="77777777" w:rsidR="00FB5937" w:rsidRPr="00324EB0" w:rsidRDefault="00FB5937" w:rsidP="00E2196A">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1CF9A" w14:textId="77777777" w:rsidR="00FB5937" w:rsidRPr="00ED79B6" w:rsidRDefault="00FB5937" w:rsidP="003C15F7">
    <w:pPr>
      <w:pStyle w:val="Footer"/>
      <w:tabs>
        <w:tab w:val="clear" w:pos="4153"/>
        <w:tab w:val="clear" w:pos="8306"/>
        <w:tab w:val="center" w:pos="4150"/>
        <w:tab w:val="right" w:pos="8307"/>
      </w:tabs>
      <w:spacing w:before="120"/>
    </w:pPr>
    <w:r w:rsidRPr="009D3F97">
      <w:rPr>
        <w:rFonts w:ascii="EB Garamond" w:hAnsi="EB Garamond" w:cs="EB Garamond"/>
        <w:b/>
        <w:noProof/>
        <w:color w:val="084D5E"/>
        <w:lang w:val="en-US"/>
      </w:rPr>
      <mc:AlternateContent>
        <mc:Choice Requires="wps">
          <w:drawing>
            <wp:anchor distT="0" distB="0" distL="114300" distR="114300" simplePos="0" relativeHeight="251667456" behindDoc="0" locked="1" layoutInCell="1" allowOverlap="1" wp14:anchorId="565248EE" wp14:editId="2DC4C301">
              <wp:simplePos x="0" y="0"/>
              <wp:positionH relativeFrom="page">
                <wp:align>center</wp:align>
              </wp:positionH>
              <wp:positionV relativeFrom="paragraph">
                <wp:posOffset>1270</wp:posOffset>
              </wp:positionV>
              <wp:extent cx="5773003" cy="395785"/>
              <wp:effectExtent l="0" t="0" r="0" b="0"/>
              <wp:wrapNone/>
              <wp:docPr id="5" name="Text Box 5" descr="Sec-Footerfirst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alpha val="0"/>
                        </a:s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3BEAE2B" w14:textId="77777777" w:rsidR="00FB5937" w:rsidRPr="00324EB0" w:rsidRDefault="00FB5937" w:rsidP="00E2196A">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65248EE" id="_x0000_t202" coordsize="21600,21600" o:spt="202" path="m,l,21600r21600,l21600,xe">
              <v:stroke joinstyle="miter"/>
              <v:path gradientshapeok="t" o:connecttype="rect"/>
            </v:shapetype>
            <v:shape id="Text Box 5" o:spid="_x0000_s1031" type="#_x0000_t202" alt="Sec-Footerfirstpage" style="position:absolute;margin-left:0;margin-top:.1pt;width:454.55pt;height:31.15pt;z-index:25166745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" stroked="f" strokeweight=".5pt">
              <v:fill opacity="0"/>
              <v:textbox>
                <w:txbxContent>
                  <w:p w14:paraId="73BEAE2B" w14:textId="77777777" w:rsidR="00FB5937" w:rsidRPr="00324EB0" w:rsidRDefault="00FB5937" w:rsidP="00E2196A">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741B2" w14:textId="77777777" w:rsidR="00FB5937" w:rsidRPr="00E33C1C" w:rsidRDefault="00FB5937" w:rsidP="003C15F7">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713"/>
      <w:gridCol w:w="6422"/>
      <w:gridCol w:w="1394"/>
    </w:tblGrid>
    <w:tr w:rsidR="00FB5937" w14:paraId="0EA5A770" w14:textId="77777777" w:rsidTr="00E2196A">
      <w:tc>
        <w:tcPr>
          <w:tcW w:w="418" w:type="pct"/>
          <w:tcBorders>
            <w:top w:val="nil"/>
            <w:left w:val="nil"/>
            <w:bottom w:val="nil"/>
            <w:right w:val="nil"/>
          </w:tcBorders>
        </w:tcPr>
        <w:p w14:paraId="7580327C" w14:textId="77777777" w:rsidR="00FB5937" w:rsidRDefault="00FB5937" w:rsidP="003C15F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3765" w:type="pct"/>
          <w:tcBorders>
            <w:top w:val="nil"/>
            <w:left w:val="nil"/>
            <w:bottom w:val="nil"/>
            <w:right w:val="nil"/>
          </w:tcBorders>
        </w:tcPr>
        <w:p w14:paraId="521DC3BE" w14:textId="77777777" w:rsidR="00FB5937" w:rsidRDefault="00FB5937" w:rsidP="003C15F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Competition and Consumer (Industry Code—Franchising) Regulations 2024</w:t>
          </w:r>
          <w:r w:rsidRPr="007A1328">
            <w:rPr>
              <w:i/>
              <w:sz w:val="18"/>
            </w:rPr>
            <w:fldChar w:fldCharType="end"/>
          </w:r>
        </w:p>
      </w:tc>
      <w:tc>
        <w:tcPr>
          <w:tcW w:w="817" w:type="pct"/>
          <w:tcBorders>
            <w:top w:val="nil"/>
            <w:left w:val="nil"/>
            <w:bottom w:val="nil"/>
            <w:right w:val="nil"/>
          </w:tcBorders>
        </w:tcPr>
        <w:p w14:paraId="5AEB443C" w14:textId="77777777" w:rsidR="00FB5937" w:rsidRDefault="00FB5937" w:rsidP="003C15F7">
          <w:pPr>
            <w:spacing w:line="0" w:lineRule="atLeast"/>
            <w:jc w:val="right"/>
            <w:rPr>
              <w:sz w:val="18"/>
            </w:rPr>
          </w:pPr>
        </w:p>
      </w:tc>
    </w:tr>
    <w:tr w:rsidR="00FB5937" w14:paraId="3B8EFC4A" w14:textId="77777777" w:rsidTr="00E219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04152DE9" w14:textId="77777777" w:rsidR="00FB5937" w:rsidRDefault="00FB5937" w:rsidP="003C15F7">
          <w:pPr>
            <w:jc w:val="right"/>
            <w:rPr>
              <w:sz w:val="18"/>
            </w:rPr>
          </w:pPr>
          <w:r w:rsidRPr="00ED79B6">
            <w:rPr>
              <w:i/>
              <w:sz w:val="18"/>
            </w:rPr>
            <w:t xml:space="preserve"> </w:t>
          </w:r>
        </w:p>
      </w:tc>
    </w:tr>
  </w:tbl>
  <w:p w14:paraId="77718902" w14:textId="77777777" w:rsidR="00FB5937" w:rsidRPr="00ED79B6" w:rsidRDefault="00FB5937" w:rsidP="003C15F7">
    <w:pPr>
      <w:rPr>
        <w:i/>
        <w:sz w:val="18"/>
      </w:rPr>
    </w:pPr>
    <w:r w:rsidRPr="00E2196A">
      <w:rPr>
        <w:rFonts w:ascii="EB Garamond" w:hAnsi="EB Garamond" w:cs="EB Garamond"/>
        <w:b/>
        <w:i/>
        <w:noProof/>
        <w:color w:val="084D5E"/>
        <w:sz w:val="18"/>
        <w:lang w:val="en-US"/>
      </w:rPr>
      <mc:AlternateContent>
        <mc:Choice Requires="wps">
          <w:drawing>
            <wp:anchor distT="0" distB="0" distL="114300" distR="114300" simplePos="0" relativeHeight="251651072" behindDoc="0" locked="1" layoutInCell="1" allowOverlap="1" wp14:anchorId="055734F2" wp14:editId="7D96DA90">
              <wp:simplePos x="0" y="0"/>
              <wp:positionH relativeFrom="page">
                <wp:align>center</wp:align>
              </wp:positionH>
              <wp:positionV relativeFrom="paragraph">
                <wp:posOffset>1270</wp:posOffset>
              </wp:positionV>
              <wp:extent cx="5773003" cy="395785"/>
              <wp:effectExtent l="0" t="0" r="0" b="0"/>
              <wp:wrapNone/>
              <wp:docPr id="12" name="Text Box 12"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alpha val="0"/>
                        </a:s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A3A0F71" w14:textId="77777777" w:rsidR="00FB5937" w:rsidRPr="00324EB0" w:rsidRDefault="00FB5937" w:rsidP="00E2196A">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55734F2" id="_x0000_t202" coordsize="21600,21600" o:spt="202" path="m,l,21600r21600,l21600,xe">
              <v:stroke joinstyle="miter"/>
              <v:path gradientshapeok="t" o:connecttype="rect"/>
            </v:shapetype>
            <v:shape id="Text Box 12" o:spid="_x0000_s1034" type="#_x0000_t202" alt="Sec-Footerevenpage" style="position:absolute;margin-left:0;margin-top:.1pt;width:454.55pt;height:31.15pt;z-index:25165107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" stroked="f" strokeweight=".5pt">
              <v:fill opacity="0"/>
              <v:textbox>
                <w:txbxContent>
                  <w:p w14:paraId="5A3A0F71" w14:textId="77777777" w:rsidR="00FB5937" w:rsidRPr="00324EB0" w:rsidRDefault="00FB5937" w:rsidP="00E2196A">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6E559" w14:textId="77777777" w:rsidR="00FB5937" w:rsidRPr="00E33C1C" w:rsidRDefault="00FB5937" w:rsidP="003C15F7">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92"/>
      <w:gridCol w:w="6422"/>
      <w:gridCol w:w="715"/>
    </w:tblGrid>
    <w:tr w:rsidR="00FB5937" w14:paraId="29E84E62" w14:textId="77777777" w:rsidTr="00E2196A">
      <w:tc>
        <w:tcPr>
          <w:tcW w:w="816" w:type="pct"/>
          <w:tcBorders>
            <w:top w:val="nil"/>
            <w:left w:val="nil"/>
            <w:bottom w:val="nil"/>
            <w:right w:val="nil"/>
          </w:tcBorders>
        </w:tcPr>
        <w:p w14:paraId="6A395435" w14:textId="77777777" w:rsidR="00FB5937" w:rsidRDefault="00FB5937" w:rsidP="003C15F7">
          <w:pPr>
            <w:spacing w:line="0" w:lineRule="atLeast"/>
            <w:rPr>
              <w:sz w:val="18"/>
            </w:rPr>
          </w:pPr>
        </w:p>
      </w:tc>
      <w:tc>
        <w:tcPr>
          <w:tcW w:w="3765" w:type="pct"/>
          <w:tcBorders>
            <w:top w:val="nil"/>
            <w:left w:val="nil"/>
            <w:bottom w:val="nil"/>
            <w:right w:val="nil"/>
          </w:tcBorders>
        </w:tcPr>
        <w:p w14:paraId="34605D08" w14:textId="77777777" w:rsidR="00FB5937" w:rsidRDefault="00FB5937" w:rsidP="003C15F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Competition and Consumer (Industry Code—Franchising) Regulations 2024</w:t>
          </w:r>
          <w:r w:rsidRPr="007A1328">
            <w:rPr>
              <w:i/>
              <w:sz w:val="18"/>
            </w:rPr>
            <w:fldChar w:fldCharType="end"/>
          </w:r>
        </w:p>
      </w:tc>
      <w:tc>
        <w:tcPr>
          <w:tcW w:w="418" w:type="pct"/>
          <w:tcBorders>
            <w:top w:val="nil"/>
            <w:left w:val="nil"/>
            <w:bottom w:val="nil"/>
            <w:right w:val="nil"/>
          </w:tcBorders>
        </w:tcPr>
        <w:p w14:paraId="6FDDC555" w14:textId="77777777" w:rsidR="00FB5937" w:rsidRDefault="00FB5937" w:rsidP="003C15F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r w:rsidR="00FB5937" w14:paraId="22A6E3CC" w14:textId="77777777" w:rsidTr="00E219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5013CCDC" w14:textId="77777777" w:rsidR="00FB5937" w:rsidRDefault="00FB5937" w:rsidP="003C15F7">
          <w:pPr>
            <w:rPr>
              <w:sz w:val="18"/>
            </w:rPr>
          </w:pPr>
          <w:r w:rsidRPr="00ED79B6">
            <w:rPr>
              <w:i/>
              <w:sz w:val="18"/>
            </w:rPr>
            <w:t xml:space="preserve"> </w:t>
          </w:r>
        </w:p>
      </w:tc>
    </w:tr>
  </w:tbl>
  <w:p w14:paraId="777DD4B5" w14:textId="77777777" w:rsidR="00FB5937" w:rsidRPr="00ED79B6" w:rsidRDefault="00FB5937" w:rsidP="003C15F7">
    <w:pPr>
      <w:rPr>
        <w:i/>
        <w:sz w:val="18"/>
      </w:rPr>
    </w:pPr>
    <w:r w:rsidRPr="00E2196A">
      <w:rPr>
        <w:rFonts w:ascii="EB Garamond" w:hAnsi="EB Garamond" w:cs="EB Garamond"/>
        <w:b/>
        <w:i/>
        <w:noProof/>
        <w:color w:val="084D5E"/>
        <w:sz w:val="18"/>
        <w:lang w:val="en-US"/>
      </w:rPr>
      <mc:AlternateContent>
        <mc:Choice Requires="wps">
          <w:drawing>
            <wp:anchor distT="0" distB="0" distL="114300" distR="114300" simplePos="0" relativeHeight="251649024" behindDoc="0" locked="1" layoutInCell="1" allowOverlap="1" wp14:anchorId="1F4BBE6D" wp14:editId="37D515AB">
              <wp:simplePos x="0" y="0"/>
              <wp:positionH relativeFrom="page">
                <wp:align>center</wp:align>
              </wp:positionH>
              <wp:positionV relativeFrom="paragraph">
                <wp:posOffset>1270</wp:posOffset>
              </wp:positionV>
              <wp:extent cx="5773003" cy="395785"/>
              <wp:effectExtent l="0" t="0" r="0" b="0"/>
              <wp:wrapNone/>
              <wp:docPr id="10" name="Text Box 10"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alpha val="0"/>
                        </a:s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562369F" w14:textId="77777777" w:rsidR="00FB5937" w:rsidRPr="00324EB0" w:rsidRDefault="00FB5937" w:rsidP="00E2196A">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F4BBE6D" id="_x0000_t202" coordsize="21600,21600" o:spt="202" path="m,l,21600r21600,l21600,xe">
              <v:stroke joinstyle="miter"/>
              <v:path gradientshapeok="t" o:connecttype="rect"/>
            </v:shapetype>
            <v:shape id="Text Box 10" o:spid="_x0000_s1035" type="#_x0000_t202" alt="Sec-Footerprimary" style="position:absolute;margin-left:0;margin-top:.1pt;width:454.55pt;height:31.15pt;z-index:25164902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" stroked="f" strokeweight=".5pt">
              <v:fill opacity="0"/>
              <v:textbox>
                <w:txbxContent>
                  <w:p w14:paraId="4562369F" w14:textId="77777777" w:rsidR="00FB5937" w:rsidRPr="00324EB0" w:rsidRDefault="00FB5937" w:rsidP="00E2196A">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A83FB" w14:textId="77777777" w:rsidR="00FB5937" w:rsidRDefault="00FB5937">
    <w:pPr>
      <w:pStyle w:val="Footer"/>
    </w:pPr>
    <w:r w:rsidRPr="009D3F97">
      <w:rPr>
        <w:rFonts w:ascii="EB Garamond" w:hAnsi="EB Garamond" w:cs="EB Garamond"/>
        <w:b/>
        <w:noProof/>
        <w:color w:val="084D5E"/>
        <w:lang w:val="en-US"/>
      </w:rPr>
      <mc:AlternateContent>
        <mc:Choice Requires="wps">
          <w:drawing>
            <wp:anchor distT="0" distB="0" distL="114300" distR="114300" simplePos="0" relativeHeight="251679744" behindDoc="0" locked="1" layoutInCell="1" allowOverlap="1" wp14:anchorId="5401F0D0" wp14:editId="69804AAE">
              <wp:simplePos x="0" y="0"/>
              <wp:positionH relativeFrom="page">
                <wp:align>center</wp:align>
              </wp:positionH>
              <wp:positionV relativeFrom="paragraph">
                <wp:posOffset>1270</wp:posOffset>
              </wp:positionV>
              <wp:extent cx="5773003" cy="395785"/>
              <wp:effectExtent l="0" t="0" r="0" b="0"/>
              <wp:wrapNone/>
              <wp:docPr id="11" name="Text Box 11" descr="Sec-Footerfirst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alpha val="0"/>
                        </a:s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304A667" w14:textId="77777777" w:rsidR="00FB5937" w:rsidRPr="00324EB0" w:rsidRDefault="00FB5937" w:rsidP="00E2196A">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401F0D0" id="_x0000_t202" coordsize="21600,21600" o:spt="202" path="m,l,21600r21600,l21600,xe">
              <v:stroke joinstyle="miter"/>
              <v:path gradientshapeok="t" o:connecttype="rect"/>
            </v:shapetype>
            <v:shape id="Text Box 11" o:spid="_x0000_s1037" type="#_x0000_t202" alt="Sec-Footerfirstpage" style="position:absolute;margin-left:0;margin-top:.1pt;width:454.55pt;height:31.15pt;z-index:25167974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" stroked="f" strokeweight=".5pt">
              <v:fill opacity="0"/>
              <v:textbox>
                <w:txbxContent>
                  <w:p w14:paraId="2304A667" w14:textId="77777777" w:rsidR="00FB5937" w:rsidRPr="00324EB0" w:rsidRDefault="00FB5937" w:rsidP="00E2196A">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0E280" w14:textId="77777777" w:rsidR="00FB5937" w:rsidRPr="00E33C1C" w:rsidRDefault="00FB5937" w:rsidP="003C15F7">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FB5937" w14:paraId="3E3B806B" w14:textId="77777777" w:rsidTr="003C15F7">
      <w:tc>
        <w:tcPr>
          <w:tcW w:w="709" w:type="dxa"/>
          <w:tcBorders>
            <w:top w:val="nil"/>
            <w:left w:val="nil"/>
            <w:bottom w:val="nil"/>
            <w:right w:val="nil"/>
          </w:tcBorders>
        </w:tcPr>
        <w:p w14:paraId="31FE4E66" w14:textId="77777777" w:rsidR="00FB5937" w:rsidRDefault="00FB5937" w:rsidP="003C15F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04126950" w14:textId="77777777" w:rsidR="00FB5937" w:rsidRDefault="00FB5937" w:rsidP="003C15F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Competition and Consumer (Industry Code—Franchising) Regulations 2024</w:t>
          </w:r>
          <w:r w:rsidRPr="007A1328">
            <w:rPr>
              <w:i/>
              <w:sz w:val="18"/>
            </w:rPr>
            <w:fldChar w:fldCharType="end"/>
          </w:r>
        </w:p>
      </w:tc>
      <w:tc>
        <w:tcPr>
          <w:tcW w:w="1383" w:type="dxa"/>
          <w:tcBorders>
            <w:top w:val="nil"/>
            <w:left w:val="nil"/>
            <w:bottom w:val="nil"/>
            <w:right w:val="nil"/>
          </w:tcBorders>
        </w:tcPr>
        <w:p w14:paraId="515ED5C3" w14:textId="77777777" w:rsidR="00FB5937" w:rsidRDefault="00FB5937" w:rsidP="003C15F7">
          <w:pPr>
            <w:spacing w:line="0" w:lineRule="atLeast"/>
            <w:jc w:val="right"/>
            <w:rPr>
              <w:sz w:val="18"/>
            </w:rPr>
          </w:pPr>
        </w:p>
      </w:tc>
    </w:tr>
    <w:tr w:rsidR="00FB5937" w14:paraId="067E27E8" w14:textId="77777777" w:rsidTr="003C1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0BBA55E7" w14:textId="77777777" w:rsidR="00FB5937" w:rsidRDefault="00FB5937" w:rsidP="003C15F7">
          <w:pPr>
            <w:jc w:val="right"/>
            <w:rPr>
              <w:sz w:val="18"/>
            </w:rPr>
          </w:pPr>
          <w:r w:rsidRPr="00ED79B6">
            <w:rPr>
              <w:i/>
              <w:sz w:val="18"/>
            </w:rPr>
            <w:t xml:space="preserve"> </w:t>
          </w:r>
        </w:p>
      </w:tc>
    </w:tr>
  </w:tbl>
  <w:p w14:paraId="30CDB078" w14:textId="77777777" w:rsidR="00FB5937" w:rsidRPr="00ED79B6" w:rsidRDefault="00FB5937" w:rsidP="003C15F7">
    <w:pPr>
      <w:rPr>
        <w:i/>
        <w:sz w:val="18"/>
      </w:rPr>
    </w:pPr>
    <w:r w:rsidRPr="0023360C">
      <w:rPr>
        <w:rFonts w:ascii="EB Garamond" w:hAnsi="EB Garamond" w:cs="EB Garamond"/>
        <w:b/>
        <w:i/>
        <w:noProof/>
        <w:color w:val="084D5E"/>
        <w:sz w:val="18"/>
        <w:lang w:val="en-US"/>
      </w:rPr>
      <mc:AlternateContent>
        <mc:Choice Requires="wps">
          <w:drawing>
            <wp:anchor distT="0" distB="0" distL="114300" distR="114300" simplePos="0" relativeHeight="251700224" behindDoc="0" locked="1" layoutInCell="1" allowOverlap="1" wp14:anchorId="62FFACAE" wp14:editId="05906B60">
              <wp:simplePos x="0" y="0"/>
              <wp:positionH relativeFrom="page">
                <wp:align>center</wp:align>
              </wp:positionH>
              <wp:positionV relativeFrom="paragraph">
                <wp:posOffset>1270</wp:posOffset>
              </wp:positionV>
              <wp:extent cx="5773003" cy="395785"/>
              <wp:effectExtent l="0" t="0" r="0" b="0"/>
              <wp:wrapNone/>
              <wp:docPr id="24" name="Text Box 24"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alpha val="0"/>
                        </a:s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36D80DF" w14:textId="77777777" w:rsidR="00FB5937" w:rsidRPr="00324EB0" w:rsidRDefault="00FB5937" w:rsidP="0023360C">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2FFACAE" id="_x0000_t202" coordsize="21600,21600" o:spt="202" path="m,l,21600r21600,l21600,xe">
              <v:stroke joinstyle="miter"/>
              <v:path gradientshapeok="t" o:connecttype="rect"/>
            </v:shapetype>
            <v:shape id="Text Box 24" o:spid="_x0000_s1040" type="#_x0000_t202" alt="Sec-Footerevenpage" style="position:absolute;margin-left:0;margin-top:.1pt;width:454.55pt;height:31.15pt;z-index:25170022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" stroked="f" strokeweight=".5pt">
              <v:fill opacity="0"/>
              <v:textbox>
                <w:txbxContent>
                  <w:p w14:paraId="136D80DF" w14:textId="77777777" w:rsidR="00FB5937" w:rsidRPr="00324EB0" w:rsidRDefault="00FB5937" w:rsidP="0023360C">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64330" w14:textId="77777777" w:rsidR="00FB5937" w:rsidRPr="00E33C1C" w:rsidRDefault="00FB5937" w:rsidP="003C15F7">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FB5937" w14:paraId="26C4E975" w14:textId="77777777" w:rsidTr="003C15F7">
      <w:tc>
        <w:tcPr>
          <w:tcW w:w="1384" w:type="dxa"/>
          <w:tcBorders>
            <w:top w:val="nil"/>
            <w:left w:val="nil"/>
            <w:bottom w:val="nil"/>
            <w:right w:val="nil"/>
          </w:tcBorders>
        </w:tcPr>
        <w:p w14:paraId="0ACC4E80" w14:textId="77777777" w:rsidR="00FB5937" w:rsidRDefault="00FB5937" w:rsidP="003C15F7">
          <w:pPr>
            <w:spacing w:line="0" w:lineRule="atLeast"/>
            <w:rPr>
              <w:sz w:val="18"/>
            </w:rPr>
          </w:pPr>
        </w:p>
      </w:tc>
      <w:tc>
        <w:tcPr>
          <w:tcW w:w="6379" w:type="dxa"/>
          <w:tcBorders>
            <w:top w:val="nil"/>
            <w:left w:val="nil"/>
            <w:bottom w:val="nil"/>
            <w:right w:val="nil"/>
          </w:tcBorders>
        </w:tcPr>
        <w:p w14:paraId="5AEC319B" w14:textId="77777777" w:rsidR="00FB5937" w:rsidRDefault="00FB5937" w:rsidP="003C15F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Competition and Consumer (Industry Code—Franchising) Regulations 2024</w:t>
          </w:r>
          <w:r w:rsidRPr="007A1328">
            <w:rPr>
              <w:i/>
              <w:sz w:val="18"/>
            </w:rPr>
            <w:fldChar w:fldCharType="end"/>
          </w:r>
        </w:p>
      </w:tc>
      <w:tc>
        <w:tcPr>
          <w:tcW w:w="709" w:type="dxa"/>
          <w:tcBorders>
            <w:top w:val="nil"/>
            <w:left w:val="nil"/>
            <w:bottom w:val="nil"/>
            <w:right w:val="nil"/>
          </w:tcBorders>
        </w:tcPr>
        <w:p w14:paraId="3237EE7C" w14:textId="77777777" w:rsidR="00FB5937" w:rsidRDefault="00FB5937" w:rsidP="003C15F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FB5937" w14:paraId="1E8C1570" w14:textId="77777777" w:rsidTr="003C1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6B3D023F" w14:textId="77777777" w:rsidR="00FB5937" w:rsidRDefault="00FB5937" w:rsidP="003C15F7">
          <w:pPr>
            <w:rPr>
              <w:sz w:val="18"/>
            </w:rPr>
          </w:pPr>
          <w:r w:rsidRPr="00ED79B6">
            <w:rPr>
              <w:i/>
              <w:sz w:val="18"/>
            </w:rPr>
            <w:t xml:space="preserve"> </w:t>
          </w:r>
        </w:p>
      </w:tc>
    </w:tr>
  </w:tbl>
  <w:p w14:paraId="7F1F288C" w14:textId="77777777" w:rsidR="00FB5937" w:rsidRPr="00ED79B6" w:rsidRDefault="00FB5937" w:rsidP="003C15F7">
    <w:pPr>
      <w:rPr>
        <w:i/>
        <w:sz w:val="18"/>
      </w:rPr>
    </w:pPr>
    <w:r w:rsidRPr="0023360C">
      <w:rPr>
        <w:rFonts w:ascii="EB Garamond" w:hAnsi="EB Garamond" w:cs="EB Garamond"/>
        <w:b/>
        <w:i/>
        <w:noProof/>
        <w:color w:val="084D5E"/>
        <w:sz w:val="18"/>
        <w:lang w:val="en-US"/>
      </w:rPr>
      <mc:AlternateContent>
        <mc:Choice Requires="wps">
          <w:drawing>
            <wp:anchor distT="0" distB="0" distL="114300" distR="114300" simplePos="0" relativeHeight="251696128" behindDoc="0" locked="1" layoutInCell="1" allowOverlap="1" wp14:anchorId="10740563" wp14:editId="4DFF73B1">
              <wp:simplePos x="0" y="0"/>
              <wp:positionH relativeFrom="page">
                <wp:align>center</wp:align>
              </wp:positionH>
              <wp:positionV relativeFrom="paragraph">
                <wp:posOffset>1270</wp:posOffset>
              </wp:positionV>
              <wp:extent cx="5773003" cy="395785"/>
              <wp:effectExtent l="0" t="0" r="0" b="0"/>
              <wp:wrapNone/>
              <wp:docPr id="22" name="Text Box 22"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alpha val="0"/>
                        </a:s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CC24816" w14:textId="77777777" w:rsidR="00FB5937" w:rsidRPr="00324EB0" w:rsidRDefault="00FB5937" w:rsidP="0023360C">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0740563" id="_x0000_t202" coordsize="21600,21600" o:spt="202" path="m,l,21600r21600,l21600,xe">
              <v:stroke joinstyle="miter"/>
              <v:path gradientshapeok="t" o:connecttype="rect"/>
            </v:shapetype>
            <v:shape id="Text Box 22" o:spid="_x0000_s1041" type="#_x0000_t202" alt="Sec-Footerprimary" style="position:absolute;margin-left:0;margin-top:.1pt;width:454.55pt;height:31.15pt;z-index:25169612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" stroked="f" strokeweight=".5pt">
              <v:fill opacity="0"/>
              <v:textbox>
                <w:txbxContent>
                  <w:p w14:paraId="6CC24816" w14:textId="77777777" w:rsidR="00FB5937" w:rsidRPr="00324EB0" w:rsidRDefault="00FB5937" w:rsidP="0023360C">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3B7DB" w14:textId="77777777" w:rsidR="00FB5937" w:rsidRPr="00E33C1C" w:rsidRDefault="00FB5937" w:rsidP="003C15F7">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FB5937" w14:paraId="48237D6B" w14:textId="77777777" w:rsidTr="003C15F7">
      <w:tc>
        <w:tcPr>
          <w:tcW w:w="1384" w:type="dxa"/>
          <w:tcBorders>
            <w:top w:val="nil"/>
            <w:left w:val="nil"/>
            <w:bottom w:val="nil"/>
            <w:right w:val="nil"/>
          </w:tcBorders>
        </w:tcPr>
        <w:p w14:paraId="66712712" w14:textId="77777777" w:rsidR="00FB5937" w:rsidRDefault="00FB5937" w:rsidP="003C15F7">
          <w:pPr>
            <w:spacing w:line="0" w:lineRule="atLeast"/>
            <w:rPr>
              <w:sz w:val="18"/>
            </w:rPr>
          </w:pPr>
        </w:p>
      </w:tc>
      <w:tc>
        <w:tcPr>
          <w:tcW w:w="6379" w:type="dxa"/>
          <w:tcBorders>
            <w:top w:val="nil"/>
            <w:left w:val="nil"/>
            <w:bottom w:val="nil"/>
            <w:right w:val="nil"/>
          </w:tcBorders>
        </w:tcPr>
        <w:p w14:paraId="1DF4C791" w14:textId="77777777" w:rsidR="00FB5937" w:rsidRDefault="00FB5937" w:rsidP="003C15F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Competition and Consumer (Industry Code—Franchising) Regulations 2024</w:t>
          </w:r>
          <w:r w:rsidRPr="007A1328">
            <w:rPr>
              <w:i/>
              <w:sz w:val="18"/>
            </w:rPr>
            <w:fldChar w:fldCharType="end"/>
          </w:r>
        </w:p>
      </w:tc>
      <w:tc>
        <w:tcPr>
          <w:tcW w:w="709" w:type="dxa"/>
          <w:tcBorders>
            <w:top w:val="nil"/>
            <w:left w:val="nil"/>
            <w:bottom w:val="nil"/>
            <w:right w:val="nil"/>
          </w:tcBorders>
        </w:tcPr>
        <w:p w14:paraId="5298B9FA" w14:textId="77777777" w:rsidR="00FB5937" w:rsidRDefault="00FB5937" w:rsidP="003C15F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FB5937" w14:paraId="573BC397" w14:textId="77777777" w:rsidTr="003C1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48F444C" w14:textId="77777777" w:rsidR="00FB5937" w:rsidRDefault="00FB5937" w:rsidP="003C15F7">
          <w:pPr>
            <w:rPr>
              <w:sz w:val="18"/>
            </w:rPr>
          </w:pPr>
          <w:r w:rsidRPr="00ED79B6">
            <w:rPr>
              <w:i/>
              <w:sz w:val="18"/>
            </w:rPr>
            <w:t xml:space="preserve"> </w:t>
          </w:r>
        </w:p>
      </w:tc>
    </w:tr>
  </w:tbl>
  <w:p w14:paraId="2ACB6999" w14:textId="77777777" w:rsidR="00FB5937" w:rsidRPr="00ED79B6" w:rsidRDefault="00FB5937" w:rsidP="003C15F7">
    <w:pPr>
      <w:rPr>
        <w:i/>
        <w:sz w:val="18"/>
      </w:rPr>
    </w:pPr>
    <w:r w:rsidRPr="0023360C">
      <w:rPr>
        <w:rFonts w:ascii="EB Garamond" w:hAnsi="EB Garamond" w:cs="EB Garamond"/>
        <w:b/>
        <w:i/>
        <w:noProof/>
        <w:color w:val="084D5E"/>
        <w:sz w:val="18"/>
        <w:lang w:val="en-US"/>
      </w:rPr>
      <mc:AlternateContent>
        <mc:Choice Requires="wps">
          <w:drawing>
            <wp:anchor distT="0" distB="0" distL="114300" distR="114300" simplePos="0" relativeHeight="251698176" behindDoc="0" locked="1" layoutInCell="1" allowOverlap="1" wp14:anchorId="096ADC25" wp14:editId="638C1F60">
              <wp:simplePos x="0" y="0"/>
              <wp:positionH relativeFrom="page">
                <wp:align>center</wp:align>
              </wp:positionH>
              <wp:positionV relativeFrom="paragraph">
                <wp:posOffset>1270</wp:posOffset>
              </wp:positionV>
              <wp:extent cx="5773003" cy="395785"/>
              <wp:effectExtent l="0" t="0" r="0" b="0"/>
              <wp:wrapNone/>
              <wp:docPr id="23" name="Text Box 23" descr="Sec-Footerfirst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alpha val="0"/>
                        </a:s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4A34BBD" w14:textId="77777777" w:rsidR="00FB5937" w:rsidRPr="00324EB0" w:rsidRDefault="00FB5937" w:rsidP="0023360C">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96ADC25" id="_x0000_t202" coordsize="21600,21600" o:spt="202" path="m,l,21600r21600,l21600,xe">
              <v:stroke joinstyle="miter"/>
              <v:path gradientshapeok="t" o:connecttype="rect"/>
            </v:shapetype>
            <v:shape id="Text Box 23" o:spid="_x0000_s1043" type="#_x0000_t202" alt="Sec-Footerfirstpage" style="position:absolute;margin-left:0;margin-top:.1pt;width:454.55pt;height:31.15pt;z-index:25169817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" stroked="f" strokeweight=".5pt">
              <v:fill opacity="0"/>
              <v:textbox>
                <w:txbxContent>
                  <w:p w14:paraId="34A34BBD" w14:textId="77777777" w:rsidR="00FB5937" w:rsidRPr="00324EB0" w:rsidRDefault="00FB5937" w:rsidP="0023360C">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A0766" w14:textId="77777777" w:rsidR="00FB5937" w:rsidRDefault="00FB5937" w:rsidP="0048364F">
      <w:pPr>
        <w:spacing w:line="240" w:lineRule="auto"/>
      </w:pPr>
      <w:r>
        <w:separator/>
      </w:r>
    </w:p>
  </w:footnote>
  <w:footnote w:type="continuationSeparator" w:id="0">
    <w:p w14:paraId="27B48F01" w14:textId="77777777" w:rsidR="00FB5937" w:rsidRDefault="00FB5937"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A2392" w14:textId="77777777" w:rsidR="00FB5937" w:rsidRPr="005F1388" w:rsidRDefault="00FB5937" w:rsidP="003C15F7">
    <w:pPr>
      <w:pStyle w:val="Header"/>
      <w:tabs>
        <w:tab w:val="clear" w:pos="4150"/>
        <w:tab w:val="clear" w:pos="8307"/>
      </w:tabs>
    </w:pPr>
    <w:r w:rsidRPr="009D3F97">
      <w:rPr>
        <w:rFonts w:ascii="EB Garamond" w:hAnsi="EB Garamond" w:cs="EB Garamond"/>
        <w:b/>
        <w:noProof/>
        <w:color w:val="084D5E"/>
        <w:lang w:val="en-US"/>
      </w:rPr>
      <mc:AlternateContent>
        <mc:Choice Requires="wps">
          <w:drawing>
            <wp:anchor distT="0" distB="0" distL="114300" distR="114300" simplePos="0" relativeHeight="251663360" behindDoc="0" locked="1" layoutInCell="1" allowOverlap="1" wp14:anchorId="00237043" wp14:editId="6A9670F6">
              <wp:simplePos x="0" y="0"/>
              <wp:positionH relativeFrom="page">
                <wp:align>center</wp:align>
              </wp:positionH>
              <wp:positionV relativeFrom="paragraph">
                <wp:posOffset>-317500</wp:posOffset>
              </wp:positionV>
              <wp:extent cx="5773003" cy="395785"/>
              <wp:effectExtent l="0" t="0" r="0" b="0"/>
              <wp:wrapNone/>
              <wp:docPr id="3" name="Text Box 3"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alpha val="0"/>
                        </a:s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20F6EDE" w14:textId="77777777" w:rsidR="00FB5937" w:rsidRPr="00324EB0" w:rsidRDefault="00FB5937" w:rsidP="00E2196A">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0237043" id="_x0000_t202" coordsize="21600,21600" o:spt="202" path="m,l,21600r21600,l21600,xe">
              <v:stroke joinstyle="miter"/>
              <v:path gradientshapeok="t" o:connecttype="rect"/>
            </v:shapetype>
            <v:shape id="Text Box 3" o:spid="_x0000_s1026" type="#_x0000_t202" alt="Sec-Headerevenpage" style="position:absolute;margin-left:0;margin-top:-25pt;width:454.55pt;height:31.15pt;z-index:25166336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" stroked="f" strokeweight=".5pt">
              <v:fill opacity="0"/>
              <v:textbox>
                <w:txbxContent>
                  <w:p w14:paraId="520F6EDE" w14:textId="77777777" w:rsidR="00FB5937" w:rsidRPr="00324EB0" w:rsidRDefault="00FB5937" w:rsidP="00E2196A">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40EC0" w14:textId="24EF8C26" w:rsidR="00FB5937" w:rsidRDefault="00FB5937">
    <w:pPr>
      <w:rPr>
        <w:sz w:val="20"/>
      </w:rPr>
    </w:pPr>
    <w:r w:rsidRPr="0023360C">
      <w:rPr>
        <w:rFonts w:ascii="EB Garamond" w:hAnsi="EB Garamond" w:cs="EB Garamond"/>
        <w:b/>
        <w:noProof/>
        <w:color w:val="084D5E"/>
        <w:sz w:val="20"/>
        <w:lang w:val="en-US"/>
      </w:rPr>
      <mc:AlternateContent>
        <mc:Choice Requires="wps">
          <w:drawing>
            <wp:anchor distT="0" distB="0" distL="114300" distR="114300" simplePos="0" relativeHeight="251673088" behindDoc="0" locked="1" layoutInCell="1" allowOverlap="1" wp14:anchorId="119C9EF6" wp14:editId="408B0B39">
              <wp:simplePos x="0" y="0"/>
              <wp:positionH relativeFrom="page">
                <wp:align>center</wp:align>
              </wp:positionH>
              <wp:positionV relativeFrom="paragraph">
                <wp:posOffset>-317500</wp:posOffset>
              </wp:positionV>
              <wp:extent cx="5773003" cy="395785"/>
              <wp:effectExtent l="0" t="0" r="0" b="0"/>
              <wp:wrapNone/>
              <wp:docPr id="27" name="Text Box 27"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alpha val="0"/>
                        </a:s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E069599" w14:textId="77777777" w:rsidR="00FB5937" w:rsidRPr="00324EB0" w:rsidRDefault="00FB5937" w:rsidP="0023360C">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19C9EF6" id="_x0000_t202" coordsize="21600,21600" o:spt="202" path="m,l,21600r21600,l21600,xe">
              <v:stroke joinstyle="miter"/>
              <v:path gradientshapeok="t" o:connecttype="rect"/>
            </v:shapetype>
            <v:shape id="Text Box 27" o:spid="_x0000_s1044" type="#_x0000_t202" alt="Sec-Headerevenpage" style="position:absolute;margin-left:0;margin-top:-25pt;width:454.55pt;height:31.15pt;z-index:25167308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" stroked="f" strokeweight=".5pt">
              <v:fill opacity="0"/>
              <v:textbox>
                <w:txbxContent>
                  <w:p w14:paraId="6E069599" w14:textId="77777777" w:rsidR="00FB5937" w:rsidRPr="00324EB0" w:rsidRDefault="00FB5937" w:rsidP="0023360C">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r>
      <w:rPr>
        <w:b/>
        <w:sz w:val="20"/>
      </w:rPr>
      <w:fldChar w:fldCharType="begin"/>
    </w:r>
    <w:r>
      <w:rPr>
        <w:b/>
        <w:sz w:val="20"/>
      </w:rPr>
      <w:instrText xml:space="preserve"> STYLEREF CharAmSchNo </w:instrText>
    </w:r>
    <w:r>
      <w:rPr>
        <w:b/>
        <w:sz w:val="20"/>
      </w:rPr>
      <w:fldChar w:fldCharType="separate"/>
    </w:r>
    <w:r w:rsidR="007456C9">
      <w:rPr>
        <w:b/>
        <w:noProof/>
        <w:sz w:val="20"/>
      </w:rPr>
      <w:t>Schedule 2</w:t>
    </w:r>
    <w:r>
      <w:rPr>
        <w:b/>
        <w:sz w:val="20"/>
      </w:rPr>
      <w:fldChar w:fldCharType="end"/>
    </w:r>
    <w:r>
      <w:rPr>
        <w:sz w:val="20"/>
      </w:rPr>
      <w:t xml:space="preserve">  </w:t>
    </w:r>
    <w:r>
      <w:rPr>
        <w:sz w:val="20"/>
      </w:rPr>
      <w:fldChar w:fldCharType="begin"/>
    </w:r>
    <w:r>
      <w:rPr>
        <w:sz w:val="20"/>
      </w:rPr>
      <w:instrText xml:space="preserve"> STYLEREF CharAmSchText </w:instrText>
    </w:r>
    <w:r>
      <w:rPr>
        <w:sz w:val="20"/>
      </w:rPr>
      <w:fldChar w:fldCharType="separate"/>
    </w:r>
    <w:r w:rsidR="007456C9">
      <w:rPr>
        <w:noProof/>
        <w:sz w:val="20"/>
      </w:rPr>
      <w:t>Repeals</w:t>
    </w:r>
    <w:r>
      <w:rPr>
        <w:sz w:val="20"/>
      </w:rPr>
      <w:fldChar w:fldCharType="end"/>
    </w:r>
  </w:p>
  <w:p w14:paraId="4DC6D4C2" w14:textId="1E4FE0F1" w:rsidR="00FB5937" w:rsidRDefault="00FB5937">
    <w:pPr>
      <w:rPr>
        <w:b/>
        <w:sz w:val="20"/>
      </w:rPr>
    </w:pPr>
    <w:r>
      <w:rPr>
        <w:b/>
        <w:sz w:val="20"/>
      </w:rPr>
      <w:fldChar w:fldCharType="begin"/>
    </w:r>
    <w:r>
      <w:rPr>
        <w:b/>
        <w:sz w:val="20"/>
      </w:rPr>
      <w:instrText xml:space="preserve"> STYLEREF CharAmPartNo </w:instrText>
    </w:r>
    <w:r>
      <w:rPr>
        <w:b/>
        <w:sz w:val="20"/>
      </w:rPr>
      <w:fldChar w:fldCharType="end"/>
    </w:r>
    <w:r>
      <w:rPr>
        <w:sz w:val="20"/>
      </w:rPr>
      <w:t xml:space="preserve">  </w:t>
    </w:r>
    <w:r>
      <w:rPr>
        <w:sz w:val="20"/>
      </w:rPr>
      <w:fldChar w:fldCharType="begin"/>
    </w:r>
    <w:r>
      <w:rPr>
        <w:sz w:val="20"/>
      </w:rPr>
      <w:instrText xml:space="preserve"> STYLEREF CharAmPartText </w:instrText>
    </w:r>
    <w:r>
      <w:rPr>
        <w:sz w:val="20"/>
      </w:rPr>
      <w:fldChar w:fldCharType="end"/>
    </w:r>
  </w:p>
  <w:p w14:paraId="5FDCFDBA" w14:textId="77777777" w:rsidR="00FB5937" w:rsidRDefault="00FB5937">
    <w:pPr>
      <w:pBdr>
        <w:bottom w:val="single" w:sz="6" w:space="1"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413E7" w14:textId="77777777" w:rsidR="00FB5937" w:rsidRDefault="00FB5937">
    <w:pPr>
      <w:jc w:val="right"/>
      <w:rPr>
        <w:sz w:val="20"/>
      </w:rPr>
    </w:pPr>
    <w:r w:rsidRPr="0023360C">
      <w:rPr>
        <w:rFonts w:ascii="EB Garamond" w:hAnsi="EB Garamond" w:cs="EB Garamond"/>
        <w:b/>
        <w:noProof/>
        <w:color w:val="084D5E"/>
        <w:sz w:val="20"/>
        <w:lang w:val="en-US"/>
      </w:rPr>
      <mc:AlternateContent>
        <mc:Choice Requires="wps">
          <w:drawing>
            <wp:anchor distT="0" distB="0" distL="114300" distR="114300" simplePos="0" relativeHeight="251670016" behindDoc="0" locked="1" layoutInCell="1" allowOverlap="1" wp14:anchorId="313A6AF7" wp14:editId="292656BB">
              <wp:simplePos x="0" y="0"/>
              <wp:positionH relativeFrom="page">
                <wp:align>center</wp:align>
              </wp:positionH>
              <wp:positionV relativeFrom="paragraph">
                <wp:posOffset>-317500</wp:posOffset>
              </wp:positionV>
              <wp:extent cx="5773003" cy="395785"/>
              <wp:effectExtent l="0" t="0" r="0" b="0"/>
              <wp:wrapNone/>
              <wp:docPr id="25" name="Text Box 25"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alpha val="0"/>
                        </a:s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6CB842E" w14:textId="77777777" w:rsidR="00FB5937" w:rsidRPr="00324EB0" w:rsidRDefault="00FB5937" w:rsidP="0023360C">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13A6AF7" id="_x0000_t202" coordsize="21600,21600" o:spt="202" path="m,l,21600r21600,l21600,xe">
              <v:stroke joinstyle="miter"/>
              <v:path gradientshapeok="t" o:connecttype="rect"/>
            </v:shapetype>
            <v:shape id="Text Box 25" o:spid="_x0000_s1045" type="#_x0000_t202" alt="Sec-Headerprimary" style="position:absolute;left:0;text-align:left;margin-left:0;margin-top:-25pt;width:454.55pt;height:31.15pt;z-index:25167001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" stroked="f" strokeweight=".5pt">
              <v:fill opacity="0"/>
              <v:textbox>
                <w:txbxContent>
                  <w:p w14:paraId="36CB842E" w14:textId="77777777" w:rsidR="00FB5937" w:rsidRPr="00324EB0" w:rsidRDefault="00FB5937" w:rsidP="0023360C">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r>
      <w:rPr>
        <w:sz w:val="20"/>
      </w:rPr>
      <w:fldChar w:fldCharType="begin"/>
    </w:r>
    <w:r>
      <w:rPr>
        <w:sz w:val="20"/>
      </w:rPr>
      <w:instrText xml:space="preserve"> STYLEREF CharAmSchText </w:instrText>
    </w:r>
    <w:r>
      <w:rPr>
        <w:sz w:val="20"/>
      </w:rPr>
      <w:fldChar w:fldCharType="separate"/>
    </w:r>
    <w:r>
      <w:rPr>
        <w:noProof/>
        <w:sz w:val="20"/>
      </w:rPr>
      <w:t>Repeals</w:t>
    </w:r>
    <w:r>
      <w:rPr>
        <w:sz w:val="20"/>
      </w:rPr>
      <w:fldChar w:fldCharType="end"/>
    </w:r>
    <w:r>
      <w:rPr>
        <w:sz w:val="20"/>
      </w:rPr>
      <w:t xml:space="preserve">  </w:t>
    </w:r>
    <w:r>
      <w:rPr>
        <w:b/>
        <w:sz w:val="20"/>
      </w:rPr>
      <w:fldChar w:fldCharType="begin"/>
    </w:r>
    <w:r>
      <w:rPr>
        <w:b/>
        <w:sz w:val="20"/>
      </w:rPr>
      <w:instrText xml:space="preserve"> STYLEREF CharAmSchNo </w:instrText>
    </w:r>
    <w:r>
      <w:rPr>
        <w:b/>
        <w:sz w:val="20"/>
      </w:rPr>
      <w:fldChar w:fldCharType="separate"/>
    </w:r>
    <w:r>
      <w:rPr>
        <w:b/>
        <w:noProof/>
        <w:sz w:val="20"/>
      </w:rPr>
      <w:t>Schedule 2</w:t>
    </w:r>
    <w:r>
      <w:rPr>
        <w:b/>
        <w:sz w:val="20"/>
      </w:rPr>
      <w:fldChar w:fldCharType="end"/>
    </w:r>
  </w:p>
  <w:p w14:paraId="7E5C4979" w14:textId="77777777" w:rsidR="00FB5937" w:rsidRDefault="00FB5937">
    <w:pPr>
      <w:jc w:val="right"/>
      <w:rPr>
        <w:b/>
        <w:sz w:val="20"/>
      </w:rPr>
    </w:pPr>
    <w:r>
      <w:rPr>
        <w:sz w:val="20"/>
      </w:rPr>
      <w:fldChar w:fldCharType="begin"/>
    </w:r>
    <w:r>
      <w:rPr>
        <w:sz w:val="20"/>
      </w:rPr>
      <w:instrText xml:space="preserve"> STYLEREF CharAmPartText </w:instrText>
    </w:r>
    <w:r>
      <w:rPr>
        <w:sz w:val="20"/>
      </w:rPr>
      <w:fldChar w:fldCharType="end"/>
    </w:r>
    <w:r>
      <w:rPr>
        <w:sz w:val="20"/>
      </w:rPr>
      <w:t xml:space="preserve">  </w:t>
    </w:r>
    <w:r>
      <w:rPr>
        <w:b/>
        <w:sz w:val="20"/>
      </w:rPr>
      <w:fldChar w:fldCharType="begin"/>
    </w:r>
    <w:r>
      <w:rPr>
        <w:b/>
        <w:sz w:val="20"/>
      </w:rPr>
      <w:instrText xml:space="preserve"> STYLEREF CharAmPartNo </w:instrText>
    </w:r>
    <w:r>
      <w:rPr>
        <w:b/>
        <w:sz w:val="20"/>
      </w:rPr>
      <w:fldChar w:fldCharType="end"/>
    </w:r>
  </w:p>
  <w:p w14:paraId="357BAEE1" w14:textId="77777777" w:rsidR="00FB5937" w:rsidRDefault="00FB5937">
    <w:pPr>
      <w:pBdr>
        <w:bottom w:val="single" w:sz="6" w:space="1" w:color="auto"/>
      </w:pBdr>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0158A" w14:textId="77777777" w:rsidR="00FB5937" w:rsidRDefault="00FB5937">
    <w:r w:rsidRPr="009D3F97">
      <w:rPr>
        <w:rFonts w:ascii="EB Garamond" w:hAnsi="EB Garamond" w:cs="EB Garamond"/>
        <w:b/>
        <w:noProof/>
        <w:color w:val="084D5E"/>
        <w:lang w:val="en-US"/>
      </w:rPr>
      <mc:AlternateContent>
        <mc:Choice Requires="wps">
          <w:drawing>
            <wp:anchor distT="0" distB="0" distL="114300" distR="114300" simplePos="0" relativeHeight="251672064" behindDoc="0" locked="1" layoutInCell="1" allowOverlap="1" wp14:anchorId="4C2AD035" wp14:editId="21826B48">
              <wp:simplePos x="0" y="0"/>
              <wp:positionH relativeFrom="page">
                <wp:align>center</wp:align>
              </wp:positionH>
              <wp:positionV relativeFrom="paragraph">
                <wp:posOffset>-317500</wp:posOffset>
              </wp:positionV>
              <wp:extent cx="5773003" cy="395785"/>
              <wp:effectExtent l="0" t="0" r="0" b="0"/>
              <wp:wrapNone/>
              <wp:docPr id="26" name="Text Box 26" descr="Sec-Headerfirst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alpha val="0"/>
                        </a:s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4EDAD83" w14:textId="77777777" w:rsidR="00FB5937" w:rsidRPr="00324EB0" w:rsidRDefault="00FB5937" w:rsidP="0023360C">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C2AD035" id="_x0000_t202" coordsize="21600,21600" o:spt="202" path="m,l,21600r21600,l21600,xe">
              <v:stroke joinstyle="miter"/>
              <v:path gradientshapeok="t" o:connecttype="rect"/>
            </v:shapetype>
            <v:shape id="Text Box 26" o:spid="_x0000_s1048" type="#_x0000_t202" alt="Sec-Headerfirstpage" style="position:absolute;margin-left:0;margin-top:-25pt;width:454.55pt;height:31.15pt;z-index:25167206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" stroked="f" strokeweight=".5pt">
              <v:fill opacity="0"/>
              <v:textbox>
                <w:txbxContent>
                  <w:p w14:paraId="24EDAD83" w14:textId="77777777" w:rsidR="00FB5937" w:rsidRPr="00324EB0" w:rsidRDefault="00FB5937" w:rsidP="0023360C">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9FF23" w14:textId="77777777" w:rsidR="00FB5937" w:rsidRPr="005F1388" w:rsidRDefault="00FB5937" w:rsidP="003C15F7">
    <w:pPr>
      <w:pStyle w:val="Header"/>
      <w:tabs>
        <w:tab w:val="clear" w:pos="4150"/>
        <w:tab w:val="clear" w:pos="8307"/>
      </w:tabs>
    </w:pPr>
    <w:r w:rsidRPr="009D3F97">
      <w:rPr>
        <w:rFonts w:ascii="EB Garamond" w:hAnsi="EB Garamond" w:cs="EB Garamond"/>
        <w:b/>
        <w:noProof/>
        <w:color w:val="084D5E"/>
        <w:lang w:val="en-US"/>
      </w:rPr>
      <mc:AlternateContent>
        <mc:Choice Requires="wps">
          <w:drawing>
            <wp:anchor distT="0" distB="0" distL="114300" distR="114300" simplePos="0" relativeHeight="251659264" behindDoc="0" locked="1" layoutInCell="1" allowOverlap="1" wp14:anchorId="2878772B" wp14:editId="308080C4">
              <wp:simplePos x="0" y="0"/>
              <wp:positionH relativeFrom="page">
                <wp:align>center</wp:align>
              </wp:positionH>
              <wp:positionV relativeFrom="paragraph">
                <wp:posOffset>-317500</wp:posOffset>
              </wp:positionV>
              <wp:extent cx="5773003" cy="395785"/>
              <wp:effectExtent l="0" t="0" r="0" b="0"/>
              <wp:wrapNone/>
              <wp:docPr id="107" name="Text Box 107"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alpha val="0"/>
                        </a:s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6885E04" w14:textId="77777777" w:rsidR="00FB5937" w:rsidRPr="00324EB0" w:rsidRDefault="00FB5937" w:rsidP="00E2196A">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878772B" id="_x0000_t202" coordsize="21600,21600" o:spt="202" path="m,l,21600r21600,l21600,xe">
              <v:stroke joinstyle="miter"/>
              <v:path gradientshapeok="t" o:connecttype="rect"/>
            </v:shapetype>
            <v:shape id="Text Box 107" o:spid="_x0000_s1027" type="#_x0000_t202" alt="Sec-Headerprimary" style="position:absolute;margin-left:0;margin-top:-25pt;width:454.55pt;height:31.15pt;z-index:25165926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" stroked="f" strokeweight=".5pt">
              <v:fill opacity="0"/>
              <v:textbox>
                <w:txbxContent>
                  <w:p w14:paraId="36885E04" w14:textId="77777777" w:rsidR="00FB5937" w:rsidRPr="00324EB0" w:rsidRDefault="00FB5937" w:rsidP="00E2196A">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ACDF8" w14:textId="77777777" w:rsidR="00FB5937" w:rsidRPr="005F1388" w:rsidRDefault="00FB5937" w:rsidP="003C15F7">
    <w:pPr>
      <w:pStyle w:val="Header"/>
      <w:tabs>
        <w:tab w:val="clear" w:pos="4150"/>
        <w:tab w:val="clear" w:pos="8307"/>
      </w:tabs>
    </w:pPr>
    <w:r w:rsidRPr="009D3F97">
      <w:rPr>
        <w:rFonts w:ascii="EB Garamond" w:hAnsi="EB Garamond" w:cs="EB Garamond"/>
        <w:b/>
        <w:noProof/>
        <w:color w:val="084D5E"/>
        <w:lang w:val="en-US"/>
      </w:rPr>
      <mc:AlternateContent>
        <mc:Choice Requires="wps">
          <w:drawing>
            <wp:anchor distT="0" distB="0" distL="114300" distR="114300" simplePos="0" relativeHeight="251661312" behindDoc="0" locked="1" layoutInCell="1" allowOverlap="1" wp14:anchorId="02EF3B5D" wp14:editId="2EC4FE08">
              <wp:simplePos x="0" y="0"/>
              <wp:positionH relativeFrom="page">
                <wp:align>center</wp:align>
              </wp:positionH>
              <wp:positionV relativeFrom="paragraph">
                <wp:posOffset>-317500</wp:posOffset>
              </wp:positionV>
              <wp:extent cx="5773003" cy="395785"/>
              <wp:effectExtent l="0" t="0" r="0" b="0"/>
              <wp:wrapNone/>
              <wp:docPr id="2" name="Text Box 2" descr="Sec-Headerfirst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alpha val="0"/>
                        </a:s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005E25A" w14:textId="77777777" w:rsidR="00FB5937" w:rsidRPr="00324EB0" w:rsidRDefault="00FB5937" w:rsidP="00E2196A">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2EF3B5D" id="_x0000_t202" coordsize="21600,21600" o:spt="202" path="m,l,21600r21600,l21600,xe">
              <v:stroke joinstyle="miter"/>
              <v:path gradientshapeok="t" o:connecttype="rect"/>
            </v:shapetype>
            <v:shape id="Text Box 2" o:spid="_x0000_s1030" type="#_x0000_t202" alt="Sec-Headerfirstpage" style="position:absolute;margin-left:0;margin-top:-25pt;width:454.55pt;height:31.15pt;z-index:25166131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" stroked="f" strokeweight=".5pt">
              <v:fill opacity="0"/>
              <v:textbox>
                <w:txbxContent>
                  <w:p w14:paraId="2005E25A" w14:textId="77777777" w:rsidR="00FB5937" w:rsidRPr="00324EB0" w:rsidRDefault="00FB5937" w:rsidP="00E2196A">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3305C" w14:textId="77777777" w:rsidR="00FB5937" w:rsidRPr="000B5E62" w:rsidRDefault="00FB5937" w:rsidP="003C15F7">
    <w:pPr>
      <w:pBdr>
        <w:bottom w:val="single" w:sz="6" w:space="1" w:color="auto"/>
      </w:pBdr>
      <w:spacing w:before="1000"/>
      <w:rPr>
        <w:sz w:val="24"/>
      </w:rPr>
    </w:pPr>
    <w:r w:rsidRPr="00E2196A">
      <w:rPr>
        <w:rFonts w:ascii="EB Garamond" w:hAnsi="EB Garamond" w:cs="EB Garamond"/>
        <w:b/>
        <w:noProof/>
        <w:color w:val="084D5E"/>
        <w:sz w:val="24"/>
        <w:lang w:val="en-US"/>
      </w:rPr>
      <mc:AlternateContent>
        <mc:Choice Requires="wps">
          <w:drawing>
            <wp:anchor distT="0" distB="0" distL="114300" distR="114300" simplePos="0" relativeHeight="251675648" behindDoc="0" locked="1" layoutInCell="1" allowOverlap="1" wp14:anchorId="7079D075" wp14:editId="0C3F0335">
              <wp:simplePos x="0" y="0"/>
              <wp:positionH relativeFrom="page">
                <wp:align>center</wp:align>
              </wp:positionH>
              <wp:positionV relativeFrom="paragraph">
                <wp:posOffset>-317500</wp:posOffset>
              </wp:positionV>
              <wp:extent cx="5773003" cy="395785"/>
              <wp:effectExtent l="0" t="0" r="0" b="0"/>
              <wp:wrapNone/>
              <wp:docPr id="9" name="Text Box 9"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alpha val="0"/>
                        </a:s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A497CC4" w14:textId="77777777" w:rsidR="00FB5937" w:rsidRPr="00324EB0" w:rsidRDefault="00FB5937" w:rsidP="00E2196A">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079D075" id="_x0000_t202" coordsize="21600,21600" o:spt="202" path="m,l,21600r21600,l21600,xe">
              <v:stroke joinstyle="miter"/>
              <v:path gradientshapeok="t" o:connecttype="rect"/>
            </v:shapetype>
            <v:shape id="Text Box 9" o:spid="_x0000_s1032" type="#_x0000_t202" alt="Sec-Headerevenpage" style="position:absolute;margin-left:0;margin-top:-25pt;width:454.55pt;height:31.15pt;z-index:25167564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" stroked="f" strokeweight=".5pt">
              <v:fill opacity="0"/>
              <v:textbox>
                <w:txbxContent>
                  <w:p w14:paraId="4A497CC4" w14:textId="77777777" w:rsidR="00FB5937" w:rsidRPr="00324EB0" w:rsidRDefault="00FB5937" w:rsidP="00E2196A">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A3A37" w14:textId="77777777" w:rsidR="00FB5937" w:rsidRPr="000B5E62" w:rsidRDefault="00FB5937" w:rsidP="003C15F7">
    <w:pPr>
      <w:pBdr>
        <w:bottom w:val="single" w:sz="6" w:space="1" w:color="auto"/>
      </w:pBdr>
      <w:spacing w:before="1000"/>
      <w:rPr>
        <w:sz w:val="24"/>
      </w:rPr>
    </w:pPr>
    <w:r w:rsidRPr="00E2196A">
      <w:rPr>
        <w:rFonts w:ascii="EB Garamond" w:hAnsi="EB Garamond" w:cs="EB Garamond"/>
        <w:b/>
        <w:noProof/>
        <w:color w:val="084D5E"/>
        <w:sz w:val="24"/>
        <w:lang w:val="en-US"/>
      </w:rPr>
      <mc:AlternateContent>
        <mc:Choice Requires="wps">
          <w:drawing>
            <wp:anchor distT="0" distB="0" distL="114300" distR="114300" simplePos="0" relativeHeight="251671552" behindDoc="0" locked="1" layoutInCell="1" allowOverlap="1" wp14:anchorId="686AAE8A" wp14:editId="5FB6DD5D">
              <wp:simplePos x="0" y="0"/>
              <wp:positionH relativeFrom="page">
                <wp:align>center</wp:align>
              </wp:positionH>
              <wp:positionV relativeFrom="paragraph">
                <wp:posOffset>-317500</wp:posOffset>
              </wp:positionV>
              <wp:extent cx="5773003" cy="395785"/>
              <wp:effectExtent l="0" t="0" r="0" b="0"/>
              <wp:wrapNone/>
              <wp:docPr id="7" name="Text Box 7"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alpha val="0"/>
                        </a:s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572D02B" w14:textId="77777777" w:rsidR="00FB5937" w:rsidRPr="00324EB0" w:rsidRDefault="00FB5937" w:rsidP="00E2196A">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86AAE8A" id="_x0000_t202" coordsize="21600,21600" o:spt="202" path="m,l,21600r21600,l21600,xe">
              <v:stroke joinstyle="miter"/>
              <v:path gradientshapeok="t" o:connecttype="rect"/>
            </v:shapetype>
            <v:shape id="Text Box 7" o:spid="_x0000_s1033" type="#_x0000_t202" alt="Sec-Headerprimary" style="position:absolute;margin-left:0;margin-top:-25pt;width:454.55pt;height:31.15pt;z-index:25167155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" stroked="f" strokeweight=".5pt">
              <v:fill opacity="0"/>
              <v:textbox>
                <w:txbxContent>
                  <w:p w14:paraId="5572D02B" w14:textId="77777777" w:rsidR="00FB5937" w:rsidRPr="00324EB0" w:rsidRDefault="00FB5937" w:rsidP="00E2196A">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38D71" w14:textId="77777777" w:rsidR="00FB5937" w:rsidRPr="000B5E62" w:rsidRDefault="00FB5937" w:rsidP="003C15F7">
    <w:pPr>
      <w:pStyle w:val="Header"/>
      <w:tabs>
        <w:tab w:val="clear" w:pos="4150"/>
        <w:tab w:val="clear" w:pos="8307"/>
      </w:tabs>
      <w:rPr>
        <w:sz w:val="24"/>
      </w:rPr>
    </w:pPr>
    <w:r w:rsidRPr="00E2196A">
      <w:rPr>
        <w:rFonts w:ascii="EB Garamond" w:hAnsi="EB Garamond" w:cs="EB Garamond"/>
        <w:b/>
        <w:noProof/>
        <w:color w:val="084D5E"/>
        <w:sz w:val="24"/>
        <w:lang w:val="en-US"/>
      </w:rPr>
      <mc:AlternateContent>
        <mc:Choice Requires="wps">
          <w:drawing>
            <wp:anchor distT="0" distB="0" distL="114300" distR="114300" simplePos="0" relativeHeight="251673600" behindDoc="0" locked="1" layoutInCell="1" allowOverlap="1" wp14:anchorId="04AD1233" wp14:editId="7E9FD02B">
              <wp:simplePos x="0" y="0"/>
              <wp:positionH relativeFrom="page">
                <wp:align>center</wp:align>
              </wp:positionH>
              <wp:positionV relativeFrom="paragraph">
                <wp:posOffset>-317500</wp:posOffset>
              </wp:positionV>
              <wp:extent cx="5773003" cy="395785"/>
              <wp:effectExtent l="0" t="0" r="0" b="0"/>
              <wp:wrapNone/>
              <wp:docPr id="8" name="Text Box 8" descr="Sec-Headerfirst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alpha val="0"/>
                        </a:s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06CA115" w14:textId="77777777" w:rsidR="00FB5937" w:rsidRPr="00324EB0" w:rsidRDefault="00FB5937" w:rsidP="00E2196A">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4AD1233" id="_x0000_t202" coordsize="21600,21600" o:spt="202" path="m,l,21600r21600,l21600,xe">
              <v:stroke joinstyle="miter"/>
              <v:path gradientshapeok="t" o:connecttype="rect"/>
            </v:shapetype>
            <v:shape id="Text Box 8" o:spid="_x0000_s1036" type="#_x0000_t202" alt="Sec-Headerfirstpage" style="position:absolute;margin-left:0;margin-top:-25pt;width:454.55pt;height:31.15pt;z-index:25167360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" stroked="f" strokeweight=".5pt">
              <v:fill opacity="0"/>
              <v:textbox>
                <w:txbxContent>
                  <w:p w14:paraId="306CA115" w14:textId="77777777" w:rsidR="00FB5937" w:rsidRPr="00324EB0" w:rsidRDefault="00FB5937" w:rsidP="00E2196A">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C04A1" w14:textId="2F2B5345" w:rsidR="00FB5937" w:rsidRDefault="00FB5937" w:rsidP="003C15F7">
    <w:pPr>
      <w:rPr>
        <w:sz w:val="20"/>
      </w:rPr>
    </w:pPr>
    <w:r w:rsidRPr="0023360C">
      <w:rPr>
        <w:rFonts w:ascii="EB Garamond" w:hAnsi="EB Garamond" w:cs="EB Garamond"/>
        <w:b/>
        <w:noProof/>
        <w:color w:val="084D5E"/>
        <w:sz w:val="20"/>
        <w:lang w:val="en-US"/>
      </w:rPr>
      <mc:AlternateContent>
        <mc:Choice Requires="wps">
          <w:drawing>
            <wp:anchor distT="0" distB="0" distL="114300" distR="114300" simplePos="0" relativeHeight="251694080" behindDoc="0" locked="1" layoutInCell="1" allowOverlap="1" wp14:anchorId="79BDDD5C" wp14:editId="03E1FEB2">
              <wp:simplePos x="0" y="0"/>
              <wp:positionH relativeFrom="page">
                <wp:align>center</wp:align>
              </wp:positionH>
              <wp:positionV relativeFrom="paragraph">
                <wp:posOffset>-317500</wp:posOffset>
              </wp:positionV>
              <wp:extent cx="5773003" cy="395785"/>
              <wp:effectExtent l="0" t="0" r="0" b="0"/>
              <wp:wrapNone/>
              <wp:docPr id="21" name="Text Box 21"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alpha val="0"/>
                        </a:s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B68132D" w14:textId="77777777" w:rsidR="00FB5937" w:rsidRPr="00324EB0" w:rsidRDefault="00FB5937" w:rsidP="0023360C">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9BDDD5C" id="_x0000_t202" coordsize="21600,21600" o:spt="202" path="m,l,21600r21600,l21600,xe">
              <v:stroke joinstyle="miter"/>
              <v:path gradientshapeok="t" o:connecttype="rect"/>
            </v:shapetype>
            <v:shape id="Text Box 21" o:spid="_x0000_s1038" type="#_x0000_t202" alt="Sec-Headerevenpage" style="position:absolute;margin-left:0;margin-top:-25pt;width:454.55pt;height:31.15pt;z-index:25169408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" stroked="f" strokeweight=".5pt">
              <v:fill opacity="0"/>
              <v:textbox>
                <w:txbxContent>
                  <w:p w14:paraId="6B68132D" w14:textId="77777777" w:rsidR="00FB5937" w:rsidRPr="00324EB0" w:rsidRDefault="00FB5937" w:rsidP="0023360C">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r w:rsidRPr="007A1328">
      <w:rPr>
        <w:b/>
        <w:sz w:val="20"/>
      </w:rPr>
      <w:fldChar w:fldCharType="begin"/>
    </w:r>
    <w:r w:rsidRPr="007A1328">
      <w:rPr>
        <w:b/>
        <w:sz w:val="20"/>
      </w:rPr>
      <w:instrText xml:space="preserve"> STYLEREF CharChapNo </w:instrText>
    </w:r>
    <w:r w:rsidRPr="007A1328">
      <w:rPr>
        <w:b/>
        <w:sz w:val="20"/>
      </w:rPr>
      <w:fldChar w:fldCharType="separate"/>
    </w:r>
    <w:r w:rsidR="005C3D00">
      <w:rPr>
        <w:b/>
        <w:noProof/>
        <w:sz w:val="20"/>
      </w:rPr>
      <w:t>Chapter 2</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5C3D00">
      <w:rPr>
        <w:noProof/>
        <w:sz w:val="20"/>
      </w:rPr>
      <w:t>Franchising industry code</w:t>
    </w:r>
    <w:r>
      <w:rPr>
        <w:sz w:val="20"/>
      </w:rPr>
      <w:fldChar w:fldCharType="end"/>
    </w:r>
  </w:p>
  <w:p w14:paraId="2F2A70F3" w14:textId="29B4CF64" w:rsidR="00FB5937" w:rsidRDefault="00FB5937" w:rsidP="003C15F7">
    <w:pPr>
      <w:rPr>
        <w:sz w:val="20"/>
      </w:rPr>
    </w:pPr>
    <w:r w:rsidRPr="007A1328">
      <w:rPr>
        <w:b/>
        <w:sz w:val="20"/>
      </w:rPr>
      <w:fldChar w:fldCharType="begin"/>
    </w:r>
    <w:r w:rsidRPr="007A1328">
      <w:rPr>
        <w:b/>
        <w:sz w:val="20"/>
      </w:rPr>
      <w:instrText xml:space="preserve"> STYLEREF CharPartNo </w:instrText>
    </w:r>
    <w:r w:rsidR="004A1DC8">
      <w:rPr>
        <w:b/>
        <w:sz w:val="20"/>
      </w:rPr>
      <w:fldChar w:fldCharType="separate"/>
    </w:r>
    <w:r w:rsidR="005C3D00">
      <w:rPr>
        <w:b/>
        <w:noProof/>
        <w:sz w:val="20"/>
      </w:rPr>
      <w:t>Part 7</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4A1DC8">
      <w:rPr>
        <w:sz w:val="20"/>
      </w:rPr>
      <w:fldChar w:fldCharType="separate"/>
    </w:r>
    <w:r w:rsidR="005C3D00">
      <w:rPr>
        <w:noProof/>
        <w:sz w:val="20"/>
      </w:rPr>
      <w:t>Franchise Disclosure Register</w:t>
    </w:r>
    <w:r>
      <w:rPr>
        <w:sz w:val="20"/>
      </w:rPr>
      <w:fldChar w:fldCharType="end"/>
    </w:r>
  </w:p>
  <w:p w14:paraId="0A3BF9AA" w14:textId="51EC0232" w:rsidR="00FB5937" w:rsidRPr="007A1328" w:rsidRDefault="00FB5937" w:rsidP="003C15F7">
    <w:pPr>
      <w:rPr>
        <w:sz w:val="20"/>
      </w:rPr>
    </w:pPr>
    <w:r>
      <w:rPr>
        <w:b/>
        <w:sz w:val="20"/>
      </w:rPr>
      <w:fldChar w:fldCharType="begin"/>
    </w:r>
    <w:r>
      <w:rPr>
        <w:b/>
        <w:sz w:val="20"/>
      </w:rPr>
      <w:instrText xml:space="preserve"> STYLEREF CharDivNo </w:instrText>
    </w:r>
    <w:r w:rsidR="005C3D00">
      <w:rPr>
        <w:b/>
        <w:sz w:val="20"/>
      </w:rPr>
      <w:fldChar w:fldCharType="separate"/>
    </w:r>
    <w:r w:rsidR="005C3D00">
      <w:rPr>
        <w:b/>
        <w:noProof/>
        <w:sz w:val="20"/>
      </w:rPr>
      <w:t>Division 3</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5C3D00">
      <w:rPr>
        <w:sz w:val="20"/>
      </w:rPr>
      <w:fldChar w:fldCharType="separate"/>
    </w:r>
    <w:r w:rsidR="005C3D00">
      <w:rPr>
        <w:noProof/>
        <w:sz w:val="20"/>
      </w:rPr>
      <w:t>Redacting certain information from documents</w:t>
    </w:r>
    <w:r>
      <w:rPr>
        <w:sz w:val="20"/>
      </w:rPr>
      <w:fldChar w:fldCharType="end"/>
    </w:r>
  </w:p>
  <w:p w14:paraId="39E5AB00" w14:textId="77777777" w:rsidR="00FB5937" w:rsidRPr="007A1328" w:rsidRDefault="00FB5937" w:rsidP="003C15F7">
    <w:pPr>
      <w:rPr>
        <w:b/>
        <w:sz w:val="24"/>
      </w:rPr>
    </w:pPr>
  </w:p>
  <w:p w14:paraId="3ADDFA57" w14:textId="0468209E" w:rsidR="00FB5937" w:rsidRPr="007A1328" w:rsidRDefault="00FB5937" w:rsidP="003C15F7">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5C3D00">
      <w:rPr>
        <w:noProof/>
        <w:sz w:val="24"/>
      </w:rPr>
      <w:t>91</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CEE7E" w14:textId="59913BE6" w:rsidR="00FB5937" w:rsidRPr="007A1328" w:rsidRDefault="00FB5937" w:rsidP="003C15F7">
    <w:pPr>
      <w:jc w:val="right"/>
      <w:rPr>
        <w:sz w:val="20"/>
      </w:rPr>
    </w:pPr>
    <w:r w:rsidRPr="0023360C">
      <w:rPr>
        <w:rFonts w:ascii="EB Garamond" w:hAnsi="EB Garamond" w:cs="EB Garamond"/>
        <w:b/>
        <w:noProof/>
        <w:color w:val="084D5E"/>
        <w:sz w:val="20"/>
        <w:lang w:val="en-US"/>
      </w:rPr>
      <mc:AlternateContent>
        <mc:Choice Requires="wps">
          <w:drawing>
            <wp:anchor distT="0" distB="0" distL="114300" distR="114300" simplePos="0" relativeHeight="251689984" behindDoc="0" locked="1" layoutInCell="1" allowOverlap="1" wp14:anchorId="0FF4B847" wp14:editId="3A4E2574">
              <wp:simplePos x="0" y="0"/>
              <wp:positionH relativeFrom="page">
                <wp:align>center</wp:align>
              </wp:positionH>
              <wp:positionV relativeFrom="paragraph">
                <wp:posOffset>-317500</wp:posOffset>
              </wp:positionV>
              <wp:extent cx="5773003" cy="395785"/>
              <wp:effectExtent l="0" t="0" r="0" b="0"/>
              <wp:wrapNone/>
              <wp:docPr id="15" name="Text Box 15"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alpha val="0"/>
                        </a:s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55A19E7" w14:textId="77777777" w:rsidR="00FB5937" w:rsidRPr="00324EB0" w:rsidRDefault="00FB5937" w:rsidP="0023360C">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F4B847" id="_x0000_t202" coordsize="21600,21600" o:spt="202" path="m,l,21600r21600,l21600,xe">
              <v:stroke joinstyle="miter"/>
              <v:path gradientshapeok="t" o:connecttype="rect"/>
            </v:shapetype>
            <v:shape id="Text Box 15" o:spid="_x0000_s1039" type="#_x0000_t202" alt="Sec-Headerprimary" style="position:absolute;left:0;text-align:left;margin-left:0;margin-top:-25pt;width:454.55pt;height:31.15pt;z-index:25168998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" stroked="f" strokeweight=".5pt">
              <v:fill opacity="0"/>
              <v:textbox>
                <w:txbxContent>
                  <w:p w14:paraId="355A19E7" w14:textId="77777777" w:rsidR="00FB5937" w:rsidRPr="00324EB0" w:rsidRDefault="00FB5937" w:rsidP="0023360C">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r w:rsidRPr="007A1328">
      <w:rPr>
        <w:sz w:val="20"/>
      </w:rPr>
      <w:fldChar w:fldCharType="begin"/>
    </w:r>
    <w:r w:rsidRPr="007A1328">
      <w:rPr>
        <w:sz w:val="20"/>
      </w:rPr>
      <w:instrText xml:space="preserve"> STYLEREF CharChapText </w:instrText>
    </w:r>
    <w:r w:rsidR="005C3D00">
      <w:rPr>
        <w:sz w:val="20"/>
      </w:rPr>
      <w:fldChar w:fldCharType="separate"/>
    </w:r>
    <w:r w:rsidR="005C3D00">
      <w:rPr>
        <w:noProof/>
        <w:sz w:val="20"/>
      </w:rPr>
      <w:t>Franchising industry code</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sidR="005C3D00">
      <w:rPr>
        <w:b/>
        <w:sz w:val="20"/>
      </w:rPr>
      <w:fldChar w:fldCharType="separate"/>
    </w:r>
    <w:r w:rsidR="005C3D00">
      <w:rPr>
        <w:b/>
        <w:noProof/>
        <w:sz w:val="20"/>
      </w:rPr>
      <w:t>Chapter 2</w:t>
    </w:r>
    <w:r>
      <w:rPr>
        <w:b/>
        <w:sz w:val="20"/>
      </w:rPr>
      <w:fldChar w:fldCharType="end"/>
    </w:r>
  </w:p>
  <w:p w14:paraId="561653EE" w14:textId="573D8064" w:rsidR="00FB5937" w:rsidRPr="007A1328" w:rsidRDefault="00FB5937" w:rsidP="003C15F7">
    <w:pPr>
      <w:jc w:val="right"/>
      <w:rPr>
        <w:sz w:val="20"/>
      </w:rPr>
    </w:pPr>
    <w:r w:rsidRPr="007A1328">
      <w:rPr>
        <w:sz w:val="20"/>
      </w:rPr>
      <w:fldChar w:fldCharType="begin"/>
    </w:r>
    <w:r w:rsidRPr="007A1328">
      <w:rPr>
        <w:sz w:val="20"/>
      </w:rPr>
      <w:instrText xml:space="preserve"> STYLEREF CharPartText </w:instrText>
    </w:r>
    <w:r w:rsidR="005C3D00">
      <w:rPr>
        <w:sz w:val="20"/>
      </w:rPr>
      <w:fldChar w:fldCharType="separate"/>
    </w:r>
    <w:r w:rsidR="005C3D00">
      <w:rPr>
        <w:noProof/>
        <w:sz w:val="20"/>
      </w:rPr>
      <w:t>Franchise Disclosure Register</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5C3D00">
      <w:rPr>
        <w:b/>
        <w:sz w:val="20"/>
      </w:rPr>
      <w:fldChar w:fldCharType="separate"/>
    </w:r>
    <w:r w:rsidR="005C3D00">
      <w:rPr>
        <w:b/>
        <w:noProof/>
        <w:sz w:val="20"/>
      </w:rPr>
      <w:t>Part 7</w:t>
    </w:r>
    <w:r>
      <w:rPr>
        <w:b/>
        <w:sz w:val="20"/>
      </w:rPr>
      <w:fldChar w:fldCharType="end"/>
    </w:r>
  </w:p>
  <w:p w14:paraId="319EAA7A" w14:textId="21294131" w:rsidR="00FB5937" w:rsidRPr="007A1328" w:rsidRDefault="00FB5937" w:rsidP="003C15F7">
    <w:pPr>
      <w:jc w:val="right"/>
      <w:rPr>
        <w:sz w:val="20"/>
      </w:rPr>
    </w:pPr>
    <w:r w:rsidRPr="007A1328">
      <w:rPr>
        <w:sz w:val="20"/>
      </w:rPr>
      <w:fldChar w:fldCharType="begin"/>
    </w:r>
    <w:r w:rsidRPr="007A1328">
      <w:rPr>
        <w:sz w:val="20"/>
      </w:rPr>
      <w:instrText xml:space="preserve"> STYLEREF CharDivText </w:instrText>
    </w:r>
    <w:r w:rsidR="005C3D00">
      <w:rPr>
        <w:sz w:val="20"/>
      </w:rPr>
      <w:fldChar w:fldCharType="separate"/>
    </w:r>
    <w:r w:rsidR="005C3D00">
      <w:rPr>
        <w:noProof/>
        <w:sz w:val="20"/>
      </w:rPr>
      <w:t>Giving of information by agents</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5C3D00">
      <w:rPr>
        <w:b/>
        <w:sz w:val="20"/>
      </w:rPr>
      <w:fldChar w:fldCharType="separate"/>
    </w:r>
    <w:r w:rsidR="005C3D00">
      <w:rPr>
        <w:b/>
        <w:noProof/>
        <w:sz w:val="20"/>
      </w:rPr>
      <w:t>Division 4</w:t>
    </w:r>
    <w:r>
      <w:rPr>
        <w:b/>
        <w:sz w:val="20"/>
      </w:rPr>
      <w:fldChar w:fldCharType="end"/>
    </w:r>
  </w:p>
  <w:p w14:paraId="2EFEDC12" w14:textId="77777777" w:rsidR="00FB5937" w:rsidRPr="007A1328" w:rsidRDefault="00FB5937" w:rsidP="003C15F7">
    <w:pPr>
      <w:jc w:val="right"/>
      <w:rPr>
        <w:b/>
        <w:sz w:val="24"/>
      </w:rPr>
    </w:pPr>
  </w:p>
  <w:p w14:paraId="024D588A" w14:textId="690D85C5" w:rsidR="00FB5937" w:rsidRPr="007A1328" w:rsidRDefault="00FB5937" w:rsidP="003C15F7">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5C3D00">
      <w:rPr>
        <w:noProof/>
        <w:sz w:val="24"/>
      </w:rPr>
      <w:t>92</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F5462" w14:textId="77777777" w:rsidR="00FB5937" w:rsidRPr="007A1328" w:rsidRDefault="00FB5937" w:rsidP="003C15F7">
    <w:r w:rsidRPr="009D3F97">
      <w:rPr>
        <w:rFonts w:ascii="EB Garamond" w:hAnsi="EB Garamond" w:cs="EB Garamond"/>
        <w:b/>
        <w:noProof/>
        <w:color w:val="084D5E"/>
        <w:lang w:val="en-US"/>
      </w:rPr>
      <mc:AlternateContent>
        <mc:Choice Requires="wps">
          <w:drawing>
            <wp:anchor distT="0" distB="0" distL="114300" distR="114300" simplePos="0" relativeHeight="251692032" behindDoc="0" locked="1" layoutInCell="1" allowOverlap="1" wp14:anchorId="5C062723" wp14:editId="731861BF">
              <wp:simplePos x="0" y="0"/>
              <wp:positionH relativeFrom="page">
                <wp:align>center</wp:align>
              </wp:positionH>
              <wp:positionV relativeFrom="paragraph">
                <wp:posOffset>-317500</wp:posOffset>
              </wp:positionV>
              <wp:extent cx="5773003" cy="395785"/>
              <wp:effectExtent l="0" t="0" r="0" b="0"/>
              <wp:wrapNone/>
              <wp:docPr id="20" name="Text Box 20" descr="Sec-Headerfirst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alpha val="0"/>
                        </a:s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62B7D38" w14:textId="77777777" w:rsidR="00FB5937" w:rsidRPr="00324EB0" w:rsidRDefault="00FB5937" w:rsidP="0023360C">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C062723" id="_x0000_t202" coordsize="21600,21600" o:spt="202" path="m,l,21600r21600,l21600,xe">
              <v:stroke joinstyle="miter"/>
              <v:path gradientshapeok="t" o:connecttype="rect"/>
            </v:shapetype>
            <v:shape id="Text Box 20" o:spid="_x0000_s1042" type="#_x0000_t202" alt="Sec-Headerfirstpage" style="position:absolute;margin-left:0;margin-top:-25pt;width:454.55pt;height:31.15pt;z-index:25169203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" stroked="f" strokeweight=".5pt">
              <v:fill opacity="0"/>
              <v:textbox>
                <w:txbxContent>
                  <w:p w14:paraId="662B7D38" w14:textId="77777777" w:rsidR="00FB5937" w:rsidRPr="00324EB0" w:rsidRDefault="00FB5937" w:rsidP="0023360C">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D0D37"/>
    <w:multiLevelType w:val="hybridMultilevel"/>
    <w:tmpl w:val="4B9CFF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4C6BFA"/>
    <w:multiLevelType w:val="multilevel"/>
    <w:tmpl w:val="6F7076B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CE25B7F"/>
    <w:multiLevelType w:val="multilevel"/>
    <w:tmpl w:val="E4926D7C"/>
    <w:name w:val="StandardNumberedList"/>
    <w:lvl w:ilvl="0">
      <w:start w:val="1"/>
      <w:numFmt w:val="decimal"/>
      <w:lvlText w:val="%1."/>
      <w:lvlJc w:val="left"/>
      <w:pPr>
        <w:tabs>
          <w:tab w:val="num" w:pos="804"/>
        </w:tabs>
        <w:ind w:left="804" w:hanging="520"/>
      </w:pPr>
      <w:rPr>
        <w:b w:val="0"/>
        <w:bCs w:val="0"/>
      </w:rPr>
    </w:lvl>
    <w:lvl w:ilvl="1">
      <w:start w:val="1"/>
      <w:numFmt w:val="decimal"/>
      <w:lvlText w:val="%1.%2."/>
      <w:lvlJc w:val="left"/>
      <w:pPr>
        <w:tabs>
          <w:tab w:val="num" w:pos="1324"/>
        </w:tabs>
        <w:ind w:left="1324" w:hanging="520"/>
      </w:pPr>
    </w:lvl>
    <w:lvl w:ilvl="2">
      <w:start w:val="1"/>
      <w:numFmt w:val="decimal"/>
      <w:lvlText w:val="%1.%2.%3."/>
      <w:lvlJc w:val="left"/>
      <w:pPr>
        <w:tabs>
          <w:tab w:val="num" w:pos="1844"/>
        </w:tabs>
        <w:ind w:left="1844" w:hanging="52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15"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AF8577E"/>
    <w:multiLevelType w:val="hybridMultilevel"/>
    <w:tmpl w:val="CE5E83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5961C67"/>
    <w:multiLevelType w:val="singleLevel"/>
    <w:tmpl w:val="C302A9AA"/>
    <w:lvl w:ilvl="0">
      <w:start w:val="1"/>
      <w:numFmt w:val="bullet"/>
      <w:lvlText w:val=""/>
      <w:lvlJc w:val="left"/>
      <w:pPr>
        <w:tabs>
          <w:tab w:val="num" w:pos="360"/>
        </w:tabs>
        <w:ind w:left="360" w:hanging="360"/>
      </w:pPr>
      <w:rPr>
        <w:rFonts w:ascii="Symbol" w:hAnsi="Symbol" w:hint="default"/>
        <w:sz w:val="20"/>
      </w:rPr>
    </w:lvl>
  </w:abstractNum>
  <w:abstractNum w:abstractNumId="20"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1"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3" w15:restartNumberingAfterBreak="0">
    <w:nsid w:val="488F4D9C"/>
    <w:multiLevelType w:val="hybridMultilevel"/>
    <w:tmpl w:val="1A38410C"/>
    <w:lvl w:ilvl="0" w:tplc="486E3B0E">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4E363A7B"/>
    <w:multiLevelType w:val="multilevel"/>
    <w:tmpl w:val="31DAC416"/>
    <w:name w:val="StandardBulletedList"/>
    <w:lvl w:ilvl="0">
      <w:start w:val="1"/>
      <w:numFmt w:val="bullet"/>
      <w:lvlText w:val="•"/>
      <w:lvlJc w:val="left"/>
      <w:pPr>
        <w:tabs>
          <w:tab w:val="num" w:pos="1960"/>
        </w:tabs>
        <w:ind w:left="1960" w:hanging="520"/>
      </w:pPr>
      <w:rPr>
        <w:rFonts w:ascii="Times New Roman" w:hAnsi="Times New Roman" w:cs="Times New Roman"/>
      </w:rPr>
    </w:lvl>
    <w:lvl w:ilvl="1">
      <w:start w:val="1"/>
      <w:numFmt w:val="bullet"/>
      <w:lvlText w:val="–"/>
      <w:lvlJc w:val="left"/>
      <w:pPr>
        <w:tabs>
          <w:tab w:val="num" w:pos="2480"/>
        </w:tabs>
        <w:ind w:left="2480" w:hanging="520"/>
      </w:pPr>
      <w:rPr>
        <w:rFonts w:ascii="Times New Roman" w:hAnsi="Times New Roman" w:cs="Times New Roman"/>
      </w:rPr>
    </w:lvl>
    <w:lvl w:ilvl="2">
      <w:start w:val="1"/>
      <w:numFmt w:val="bullet"/>
      <w:lvlText w:val=":"/>
      <w:lvlJc w:val="left"/>
      <w:pPr>
        <w:tabs>
          <w:tab w:val="num" w:pos="3000"/>
        </w:tabs>
        <w:ind w:left="3000" w:hanging="520"/>
      </w:pPr>
      <w:rPr>
        <w:rFonts w:ascii="Times New Roman" w:hAnsi="Times New Roman" w:cs="Times New Roman"/>
      </w:rPr>
    </w:lvl>
    <w:lvl w:ilvl="3">
      <w:start w:val="1"/>
      <w:numFmt w:val="decimal"/>
      <w:lvlText w:val="(%4)"/>
      <w:lvlJc w:val="left"/>
      <w:pPr>
        <w:ind w:left="8640" w:hanging="360"/>
      </w:pPr>
    </w:lvl>
    <w:lvl w:ilvl="4">
      <w:start w:val="1"/>
      <w:numFmt w:val="lowerLetter"/>
      <w:lvlText w:val="(%5)"/>
      <w:lvlJc w:val="left"/>
      <w:pPr>
        <w:ind w:left="9000" w:hanging="360"/>
      </w:pPr>
    </w:lvl>
    <w:lvl w:ilvl="5">
      <w:start w:val="1"/>
      <w:numFmt w:val="lowerRoman"/>
      <w:lvlText w:val="(%6)"/>
      <w:lvlJc w:val="left"/>
      <w:pPr>
        <w:ind w:left="9360" w:hanging="360"/>
      </w:pPr>
    </w:lvl>
    <w:lvl w:ilvl="6">
      <w:start w:val="1"/>
      <w:numFmt w:val="decimal"/>
      <w:lvlText w:val="%7."/>
      <w:lvlJc w:val="left"/>
      <w:pPr>
        <w:ind w:left="9720" w:hanging="360"/>
      </w:pPr>
    </w:lvl>
    <w:lvl w:ilvl="7">
      <w:start w:val="1"/>
      <w:numFmt w:val="lowerLetter"/>
      <w:lvlText w:val="%8."/>
      <w:lvlJc w:val="left"/>
      <w:pPr>
        <w:ind w:left="10080" w:hanging="360"/>
      </w:pPr>
    </w:lvl>
    <w:lvl w:ilvl="8">
      <w:start w:val="1"/>
      <w:numFmt w:val="lowerRoman"/>
      <w:lvlText w:val="%9."/>
      <w:lvlJc w:val="left"/>
      <w:pPr>
        <w:ind w:left="10440" w:hanging="360"/>
      </w:pPr>
    </w:lvl>
  </w:abstractNum>
  <w:abstractNum w:abstractNumId="25" w15:restartNumberingAfterBreak="0">
    <w:nsid w:val="560F4208"/>
    <w:multiLevelType w:val="hybridMultilevel"/>
    <w:tmpl w:val="FD4A8254"/>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26" w15:restartNumberingAfterBreak="0">
    <w:nsid w:val="58185139"/>
    <w:multiLevelType w:val="hybridMultilevel"/>
    <w:tmpl w:val="E6864360"/>
    <w:lvl w:ilvl="0" w:tplc="4894A9C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0F85CA1"/>
    <w:multiLevelType w:val="hybridMultilevel"/>
    <w:tmpl w:val="B734D27A"/>
    <w:lvl w:ilvl="0" w:tplc="843C76DE">
      <w:start w:val="1"/>
      <w:numFmt w:val="lowerLetter"/>
      <w:lvlText w:val="(%1)"/>
      <w:lvlJc w:val="left"/>
      <w:pPr>
        <w:ind w:left="720" w:hanging="435"/>
      </w:pPr>
    </w:lvl>
    <w:lvl w:ilvl="1" w:tplc="0C090019">
      <w:start w:val="1"/>
      <w:numFmt w:val="lowerLetter"/>
      <w:lvlText w:val="%2."/>
      <w:lvlJc w:val="left"/>
      <w:pPr>
        <w:ind w:left="1365" w:hanging="360"/>
      </w:pPr>
    </w:lvl>
    <w:lvl w:ilvl="2" w:tplc="0C09001B">
      <w:start w:val="1"/>
      <w:numFmt w:val="lowerRoman"/>
      <w:lvlText w:val="%3."/>
      <w:lvlJc w:val="right"/>
      <w:pPr>
        <w:ind w:left="2085" w:hanging="180"/>
      </w:pPr>
    </w:lvl>
    <w:lvl w:ilvl="3" w:tplc="0C09000F">
      <w:start w:val="1"/>
      <w:numFmt w:val="decimal"/>
      <w:lvlText w:val="%4."/>
      <w:lvlJc w:val="left"/>
      <w:pPr>
        <w:ind w:left="2805" w:hanging="360"/>
      </w:pPr>
    </w:lvl>
    <w:lvl w:ilvl="4" w:tplc="0C090019">
      <w:start w:val="1"/>
      <w:numFmt w:val="lowerLetter"/>
      <w:lvlText w:val="%5."/>
      <w:lvlJc w:val="left"/>
      <w:pPr>
        <w:ind w:left="3525" w:hanging="360"/>
      </w:pPr>
    </w:lvl>
    <w:lvl w:ilvl="5" w:tplc="0C09001B">
      <w:start w:val="1"/>
      <w:numFmt w:val="lowerRoman"/>
      <w:lvlText w:val="%6."/>
      <w:lvlJc w:val="right"/>
      <w:pPr>
        <w:ind w:left="4245" w:hanging="180"/>
      </w:pPr>
    </w:lvl>
    <w:lvl w:ilvl="6" w:tplc="0C09000F">
      <w:start w:val="1"/>
      <w:numFmt w:val="decimal"/>
      <w:lvlText w:val="%7."/>
      <w:lvlJc w:val="left"/>
      <w:pPr>
        <w:ind w:left="4965" w:hanging="360"/>
      </w:pPr>
    </w:lvl>
    <w:lvl w:ilvl="7" w:tplc="0C090019">
      <w:start w:val="1"/>
      <w:numFmt w:val="lowerLetter"/>
      <w:lvlText w:val="%8."/>
      <w:lvlJc w:val="left"/>
      <w:pPr>
        <w:ind w:left="5685" w:hanging="360"/>
      </w:pPr>
    </w:lvl>
    <w:lvl w:ilvl="8" w:tplc="0C09001B">
      <w:start w:val="1"/>
      <w:numFmt w:val="lowerRoman"/>
      <w:lvlText w:val="%9."/>
      <w:lvlJc w:val="right"/>
      <w:pPr>
        <w:ind w:left="6405" w:hanging="180"/>
      </w:pPr>
    </w:lvl>
  </w:abstractNum>
  <w:abstractNum w:abstractNumId="29" w15:restartNumberingAfterBreak="0">
    <w:nsid w:val="76C07BFC"/>
    <w:multiLevelType w:val="hybridMultilevel"/>
    <w:tmpl w:val="C5169A16"/>
    <w:lvl w:ilvl="0" w:tplc="92AA122E">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491606966">
    <w:abstractNumId w:val="9"/>
  </w:num>
  <w:num w:numId="2" w16cid:durableId="1484204015">
    <w:abstractNumId w:val="7"/>
  </w:num>
  <w:num w:numId="3" w16cid:durableId="1334331365">
    <w:abstractNumId w:val="6"/>
  </w:num>
  <w:num w:numId="4" w16cid:durableId="942766504">
    <w:abstractNumId w:val="5"/>
  </w:num>
  <w:num w:numId="5" w16cid:durableId="1396584438">
    <w:abstractNumId w:val="4"/>
  </w:num>
  <w:num w:numId="6" w16cid:durableId="16584362">
    <w:abstractNumId w:val="8"/>
  </w:num>
  <w:num w:numId="7" w16cid:durableId="114297057">
    <w:abstractNumId w:val="3"/>
  </w:num>
  <w:num w:numId="8" w16cid:durableId="61100410">
    <w:abstractNumId w:val="2"/>
  </w:num>
  <w:num w:numId="9" w16cid:durableId="1785611710">
    <w:abstractNumId w:val="1"/>
  </w:num>
  <w:num w:numId="10" w16cid:durableId="233857257">
    <w:abstractNumId w:val="0"/>
  </w:num>
  <w:num w:numId="11" w16cid:durableId="289213432">
    <w:abstractNumId w:val="20"/>
  </w:num>
  <w:num w:numId="12" w16cid:durableId="30886893">
    <w:abstractNumId w:val="12"/>
  </w:num>
  <w:num w:numId="13" w16cid:durableId="2019847273">
    <w:abstractNumId w:val="15"/>
  </w:num>
  <w:num w:numId="14" w16cid:durableId="183254919">
    <w:abstractNumId w:val="18"/>
  </w:num>
  <w:num w:numId="15" w16cid:durableId="1132407263">
    <w:abstractNumId w:val="16"/>
  </w:num>
  <w:num w:numId="16" w16cid:durableId="874394334">
    <w:abstractNumId w:val="11"/>
  </w:num>
  <w:num w:numId="17" w16cid:durableId="1108618461">
    <w:abstractNumId w:val="22"/>
  </w:num>
  <w:num w:numId="18" w16cid:durableId="1554347231">
    <w:abstractNumId w:val="21"/>
  </w:num>
  <w:num w:numId="19" w16cid:durableId="1330254259">
    <w:abstractNumId w:val="19"/>
  </w:num>
  <w:num w:numId="20" w16cid:durableId="9451084">
    <w:abstractNumId w:val="27"/>
  </w:num>
  <w:num w:numId="21" w16cid:durableId="391663055">
    <w:abstractNumId w:val="13"/>
  </w:num>
  <w:num w:numId="22" w16cid:durableId="498736077">
    <w:abstractNumId w:val="17"/>
  </w:num>
  <w:num w:numId="23" w16cid:durableId="1505784252">
    <w:abstractNumId w:val="25"/>
  </w:num>
  <w:num w:numId="24" w16cid:durableId="481822900">
    <w:abstractNumId w:val="26"/>
  </w:num>
  <w:num w:numId="25" w16cid:durableId="197134561">
    <w:abstractNumId w:val="24"/>
  </w:num>
  <w:num w:numId="26" w16cid:durableId="17713932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34539316">
    <w:abstractNumId w:val="23"/>
  </w:num>
  <w:num w:numId="28" w16cid:durableId="3410090">
    <w:abstractNumId w:val="29"/>
  </w:num>
  <w:num w:numId="29" w16cid:durableId="3588957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469616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embedTrueTypeFonts/>
  <w:saveSubset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863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E529E"/>
    <w:rsid w:val="00000101"/>
    <w:rsid w:val="00000263"/>
    <w:rsid w:val="000007C0"/>
    <w:rsid w:val="00001E36"/>
    <w:rsid w:val="000020FC"/>
    <w:rsid w:val="0000420B"/>
    <w:rsid w:val="000048D1"/>
    <w:rsid w:val="000072B6"/>
    <w:rsid w:val="0000776D"/>
    <w:rsid w:val="00007C66"/>
    <w:rsid w:val="00007EBB"/>
    <w:rsid w:val="00010728"/>
    <w:rsid w:val="000113BC"/>
    <w:rsid w:val="000116A5"/>
    <w:rsid w:val="00012245"/>
    <w:rsid w:val="00012E8D"/>
    <w:rsid w:val="000136AF"/>
    <w:rsid w:val="00013B49"/>
    <w:rsid w:val="000149C3"/>
    <w:rsid w:val="0001591D"/>
    <w:rsid w:val="00016128"/>
    <w:rsid w:val="00016EF9"/>
    <w:rsid w:val="00017472"/>
    <w:rsid w:val="00020E72"/>
    <w:rsid w:val="000213D4"/>
    <w:rsid w:val="00021610"/>
    <w:rsid w:val="000227E0"/>
    <w:rsid w:val="000238F7"/>
    <w:rsid w:val="000242C7"/>
    <w:rsid w:val="00024FC5"/>
    <w:rsid w:val="00024FF2"/>
    <w:rsid w:val="000251FE"/>
    <w:rsid w:val="0002585F"/>
    <w:rsid w:val="00030593"/>
    <w:rsid w:val="00030643"/>
    <w:rsid w:val="00032855"/>
    <w:rsid w:val="00032CBE"/>
    <w:rsid w:val="00033E74"/>
    <w:rsid w:val="00034EA8"/>
    <w:rsid w:val="0003592D"/>
    <w:rsid w:val="0003636B"/>
    <w:rsid w:val="00036376"/>
    <w:rsid w:val="00036A42"/>
    <w:rsid w:val="00036E24"/>
    <w:rsid w:val="0004044E"/>
    <w:rsid w:val="000413AC"/>
    <w:rsid w:val="00041B0A"/>
    <w:rsid w:val="00044411"/>
    <w:rsid w:val="00046918"/>
    <w:rsid w:val="00046F47"/>
    <w:rsid w:val="00047054"/>
    <w:rsid w:val="00050803"/>
    <w:rsid w:val="00050B2E"/>
    <w:rsid w:val="0005120E"/>
    <w:rsid w:val="0005343B"/>
    <w:rsid w:val="00054577"/>
    <w:rsid w:val="00054BAF"/>
    <w:rsid w:val="00055892"/>
    <w:rsid w:val="00056241"/>
    <w:rsid w:val="00056E9E"/>
    <w:rsid w:val="00057C09"/>
    <w:rsid w:val="00057F7D"/>
    <w:rsid w:val="00060110"/>
    <w:rsid w:val="00060C4E"/>
    <w:rsid w:val="000611C1"/>
    <w:rsid w:val="000614BF"/>
    <w:rsid w:val="00061680"/>
    <w:rsid w:val="00062072"/>
    <w:rsid w:val="000625C9"/>
    <w:rsid w:val="00063F8E"/>
    <w:rsid w:val="000649A8"/>
    <w:rsid w:val="00065245"/>
    <w:rsid w:val="000656D1"/>
    <w:rsid w:val="00070997"/>
    <w:rsid w:val="00070D74"/>
    <w:rsid w:val="0007169C"/>
    <w:rsid w:val="00071CB0"/>
    <w:rsid w:val="00072136"/>
    <w:rsid w:val="000722FF"/>
    <w:rsid w:val="000736AC"/>
    <w:rsid w:val="0007378B"/>
    <w:rsid w:val="0007397B"/>
    <w:rsid w:val="00073999"/>
    <w:rsid w:val="00075054"/>
    <w:rsid w:val="00075A71"/>
    <w:rsid w:val="000769CF"/>
    <w:rsid w:val="00076DC9"/>
    <w:rsid w:val="00077593"/>
    <w:rsid w:val="000809F7"/>
    <w:rsid w:val="000811CC"/>
    <w:rsid w:val="0008162D"/>
    <w:rsid w:val="0008175C"/>
    <w:rsid w:val="00082B91"/>
    <w:rsid w:val="0008314B"/>
    <w:rsid w:val="00083F48"/>
    <w:rsid w:val="00084D96"/>
    <w:rsid w:val="000852C0"/>
    <w:rsid w:val="00085C2A"/>
    <w:rsid w:val="00085D3A"/>
    <w:rsid w:val="00085E02"/>
    <w:rsid w:val="00087328"/>
    <w:rsid w:val="00087D2C"/>
    <w:rsid w:val="00090310"/>
    <w:rsid w:val="00090B58"/>
    <w:rsid w:val="000916B6"/>
    <w:rsid w:val="0009170C"/>
    <w:rsid w:val="0009184B"/>
    <w:rsid w:val="000923C4"/>
    <w:rsid w:val="00093CEB"/>
    <w:rsid w:val="00094171"/>
    <w:rsid w:val="00094705"/>
    <w:rsid w:val="00094D70"/>
    <w:rsid w:val="00095635"/>
    <w:rsid w:val="00095E2D"/>
    <w:rsid w:val="00096A8B"/>
    <w:rsid w:val="00097E72"/>
    <w:rsid w:val="000A0D2F"/>
    <w:rsid w:val="000A2365"/>
    <w:rsid w:val="000A2BE8"/>
    <w:rsid w:val="000A3242"/>
    <w:rsid w:val="000A3309"/>
    <w:rsid w:val="000A3949"/>
    <w:rsid w:val="000A3A8B"/>
    <w:rsid w:val="000A48D0"/>
    <w:rsid w:val="000A5019"/>
    <w:rsid w:val="000A574E"/>
    <w:rsid w:val="000A5BDA"/>
    <w:rsid w:val="000A631A"/>
    <w:rsid w:val="000A6F1C"/>
    <w:rsid w:val="000A7289"/>
    <w:rsid w:val="000A7DF9"/>
    <w:rsid w:val="000B2175"/>
    <w:rsid w:val="000B24A3"/>
    <w:rsid w:val="000B272B"/>
    <w:rsid w:val="000B2876"/>
    <w:rsid w:val="000B3BED"/>
    <w:rsid w:val="000B3C21"/>
    <w:rsid w:val="000B4824"/>
    <w:rsid w:val="000B4A80"/>
    <w:rsid w:val="000B4B89"/>
    <w:rsid w:val="000B5B29"/>
    <w:rsid w:val="000B7889"/>
    <w:rsid w:val="000B78F2"/>
    <w:rsid w:val="000B7B6E"/>
    <w:rsid w:val="000C1C10"/>
    <w:rsid w:val="000C1DD1"/>
    <w:rsid w:val="000C4240"/>
    <w:rsid w:val="000C50B7"/>
    <w:rsid w:val="000C52ED"/>
    <w:rsid w:val="000C6A2A"/>
    <w:rsid w:val="000C7635"/>
    <w:rsid w:val="000D05EF"/>
    <w:rsid w:val="000D2738"/>
    <w:rsid w:val="000D2D49"/>
    <w:rsid w:val="000D33E6"/>
    <w:rsid w:val="000D3A6E"/>
    <w:rsid w:val="000D41B2"/>
    <w:rsid w:val="000D4714"/>
    <w:rsid w:val="000D5485"/>
    <w:rsid w:val="000D6151"/>
    <w:rsid w:val="000D6346"/>
    <w:rsid w:val="000D67B6"/>
    <w:rsid w:val="000D73D7"/>
    <w:rsid w:val="000D76B4"/>
    <w:rsid w:val="000E11C5"/>
    <w:rsid w:val="000E25A1"/>
    <w:rsid w:val="000E3119"/>
    <w:rsid w:val="000E3C96"/>
    <w:rsid w:val="000F0763"/>
    <w:rsid w:val="000F0850"/>
    <w:rsid w:val="000F1630"/>
    <w:rsid w:val="000F1DE9"/>
    <w:rsid w:val="000F21C1"/>
    <w:rsid w:val="000F41E8"/>
    <w:rsid w:val="000F43F6"/>
    <w:rsid w:val="000F6EA0"/>
    <w:rsid w:val="001008A3"/>
    <w:rsid w:val="00100B52"/>
    <w:rsid w:val="00100E1E"/>
    <w:rsid w:val="001017F8"/>
    <w:rsid w:val="00101B94"/>
    <w:rsid w:val="00102896"/>
    <w:rsid w:val="0010311B"/>
    <w:rsid w:val="00103C4F"/>
    <w:rsid w:val="001041DC"/>
    <w:rsid w:val="00104B4F"/>
    <w:rsid w:val="00105484"/>
    <w:rsid w:val="00105D72"/>
    <w:rsid w:val="0010745C"/>
    <w:rsid w:val="0010758F"/>
    <w:rsid w:val="00107C00"/>
    <w:rsid w:val="001112E0"/>
    <w:rsid w:val="00111935"/>
    <w:rsid w:val="001123D1"/>
    <w:rsid w:val="00112F9D"/>
    <w:rsid w:val="00113231"/>
    <w:rsid w:val="00113A31"/>
    <w:rsid w:val="00114061"/>
    <w:rsid w:val="00114D83"/>
    <w:rsid w:val="001153F7"/>
    <w:rsid w:val="001167CE"/>
    <w:rsid w:val="00117091"/>
    <w:rsid w:val="00117277"/>
    <w:rsid w:val="001174D5"/>
    <w:rsid w:val="001200CA"/>
    <w:rsid w:val="00121AD5"/>
    <w:rsid w:val="00121FD2"/>
    <w:rsid w:val="00123408"/>
    <w:rsid w:val="001251BC"/>
    <w:rsid w:val="001256F2"/>
    <w:rsid w:val="001268DD"/>
    <w:rsid w:val="00126AD3"/>
    <w:rsid w:val="00126FD8"/>
    <w:rsid w:val="001270B5"/>
    <w:rsid w:val="001277CB"/>
    <w:rsid w:val="00127F64"/>
    <w:rsid w:val="00127FAB"/>
    <w:rsid w:val="001302AE"/>
    <w:rsid w:val="00130C05"/>
    <w:rsid w:val="0013104E"/>
    <w:rsid w:val="001311D1"/>
    <w:rsid w:val="00131BE1"/>
    <w:rsid w:val="00132D5E"/>
    <w:rsid w:val="00133322"/>
    <w:rsid w:val="001338B8"/>
    <w:rsid w:val="00133C29"/>
    <w:rsid w:val="00133F53"/>
    <w:rsid w:val="0013416B"/>
    <w:rsid w:val="00134865"/>
    <w:rsid w:val="00134CAE"/>
    <w:rsid w:val="00134FF6"/>
    <w:rsid w:val="00135AAC"/>
    <w:rsid w:val="0013644E"/>
    <w:rsid w:val="001375EE"/>
    <w:rsid w:val="00137BED"/>
    <w:rsid w:val="0014048D"/>
    <w:rsid w:val="0014189F"/>
    <w:rsid w:val="00142C5F"/>
    <w:rsid w:val="00143658"/>
    <w:rsid w:val="00144DF5"/>
    <w:rsid w:val="00145F00"/>
    <w:rsid w:val="001462F6"/>
    <w:rsid w:val="001467CE"/>
    <w:rsid w:val="001469EC"/>
    <w:rsid w:val="001470CA"/>
    <w:rsid w:val="001476CB"/>
    <w:rsid w:val="0014786A"/>
    <w:rsid w:val="00150209"/>
    <w:rsid w:val="00150321"/>
    <w:rsid w:val="00150ADE"/>
    <w:rsid w:val="00150C1C"/>
    <w:rsid w:val="00150F91"/>
    <w:rsid w:val="00152A9B"/>
    <w:rsid w:val="00155873"/>
    <w:rsid w:val="00156E49"/>
    <w:rsid w:val="001572F5"/>
    <w:rsid w:val="00160BD7"/>
    <w:rsid w:val="00161FDC"/>
    <w:rsid w:val="00162AD4"/>
    <w:rsid w:val="00162FAC"/>
    <w:rsid w:val="001635CD"/>
    <w:rsid w:val="00163C72"/>
    <w:rsid w:val="00163EAD"/>
    <w:rsid w:val="001643C9"/>
    <w:rsid w:val="00165568"/>
    <w:rsid w:val="001658B3"/>
    <w:rsid w:val="00165F1E"/>
    <w:rsid w:val="00166082"/>
    <w:rsid w:val="00166C2F"/>
    <w:rsid w:val="00166DC6"/>
    <w:rsid w:val="001675BD"/>
    <w:rsid w:val="00167F2E"/>
    <w:rsid w:val="0017125A"/>
    <w:rsid w:val="001716C9"/>
    <w:rsid w:val="00171E5E"/>
    <w:rsid w:val="00172E39"/>
    <w:rsid w:val="00172EAD"/>
    <w:rsid w:val="001738DC"/>
    <w:rsid w:val="001740C2"/>
    <w:rsid w:val="0017428D"/>
    <w:rsid w:val="00175CE7"/>
    <w:rsid w:val="00176434"/>
    <w:rsid w:val="0017692E"/>
    <w:rsid w:val="00177414"/>
    <w:rsid w:val="00177A0E"/>
    <w:rsid w:val="0018136C"/>
    <w:rsid w:val="001824C0"/>
    <w:rsid w:val="0018285B"/>
    <w:rsid w:val="0018421B"/>
    <w:rsid w:val="00184261"/>
    <w:rsid w:val="00184518"/>
    <w:rsid w:val="0018525E"/>
    <w:rsid w:val="001867EA"/>
    <w:rsid w:val="00187008"/>
    <w:rsid w:val="001873CE"/>
    <w:rsid w:val="00187733"/>
    <w:rsid w:val="00187D20"/>
    <w:rsid w:val="001901A7"/>
    <w:rsid w:val="001901F1"/>
    <w:rsid w:val="00190BA1"/>
    <w:rsid w:val="00190D22"/>
    <w:rsid w:val="00190DF5"/>
    <w:rsid w:val="00190F8D"/>
    <w:rsid w:val="00190FA2"/>
    <w:rsid w:val="001919BD"/>
    <w:rsid w:val="0019249F"/>
    <w:rsid w:val="00193461"/>
    <w:rsid w:val="001938AB"/>
    <w:rsid w:val="001939E1"/>
    <w:rsid w:val="00193F29"/>
    <w:rsid w:val="00194B1A"/>
    <w:rsid w:val="00195382"/>
    <w:rsid w:val="001956AB"/>
    <w:rsid w:val="0019671A"/>
    <w:rsid w:val="00196D99"/>
    <w:rsid w:val="00197AAB"/>
    <w:rsid w:val="00197EFC"/>
    <w:rsid w:val="001A033C"/>
    <w:rsid w:val="001A086D"/>
    <w:rsid w:val="001A11A8"/>
    <w:rsid w:val="001A1CD5"/>
    <w:rsid w:val="001A1E14"/>
    <w:rsid w:val="001A2581"/>
    <w:rsid w:val="001A2CCF"/>
    <w:rsid w:val="001A391F"/>
    <w:rsid w:val="001A3963"/>
    <w:rsid w:val="001A3B9F"/>
    <w:rsid w:val="001A4302"/>
    <w:rsid w:val="001A4BAE"/>
    <w:rsid w:val="001A6043"/>
    <w:rsid w:val="001A65C0"/>
    <w:rsid w:val="001A7B90"/>
    <w:rsid w:val="001B1122"/>
    <w:rsid w:val="001B1497"/>
    <w:rsid w:val="001B15A4"/>
    <w:rsid w:val="001B35FB"/>
    <w:rsid w:val="001B360C"/>
    <w:rsid w:val="001B38D7"/>
    <w:rsid w:val="001B3DC9"/>
    <w:rsid w:val="001B593A"/>
    <w:rsid w:val="001B629F"/>
    <w:rsid w:val="001B6456"/>
    <w:rsid w:val="001B646B"/>
    <w:rsid w:val="001B6A78"/>
    <w:rsid w:val="001B7590"/>
    <w:rsid w:val="001B7A5D"/>
    <w:rsid w:val="001C1138"/>
    <w:rsid w:val="001C1748"/>
    <w:rsid w:val="001C190C"/>
    <w:rsid w:val="001C25C8"/>
    <w:rsid w:val="001C29FD"/>
    <w:rsid w:val="001C2DFD"/>
    <w:rsid w:val="001C3075"/>
    <w:rsid w:val="001C309D"/>
    <w:rsid w:val="001C3F18"/>
    <w:rsid w:val="001C422D"/>
    <w:rsid w:val="001C43CE"/>
    <w:rsid w:val="001C4808"/>
    <w:rsid w:val="001C496B"/>
    <w:rsid w:val="001C4E3C"/>
    <w:rsid w:val="001C6428"/>
    <w:rsid w:val="001C69C4"/>
    <w:rsid w:val="001C6FC7"/>
    <w:rsid w:val="001C70D9"/>
    <w:rsid w:val="001C792D"/>
    <w:rsid w:val="001C7F6E"/>
    <w:rsid w:val="001D04FA"/>
    <w:rsid w:val="001D0701"/>
    <w:rsid w:val="001D125F"/>
    <w:rsid w:val="001D173C"/>
    <w:rsid w:val="001D2CE9"/>
    <w:rsid w:val="001D3DAA"/>
    <w:rsid w:val="001D5A70"/>
    <w:rsid w:val="001E0A8D"/>
    <w:rsid w:val="001E1114"/>
    <w:rsid w:val="001E1635"/>
    <w:rsid w:val="001E1B43"/>
    <w:rsid w:val="001E29F7"/>
    <w:rsid w:val="001E3296"/>
    <w:rsid w:val="001E3590"/>
    <w:rsid w:val="001E5E10"/>
    <w:rsid w:val="001E6740"/>
    <w:rsid w:val="001E7407"/>
    <w:rsid w:val="001E799C"/>
    <w:rsid w:val="001E7CCA"/>
    <w:rsid w:val="001F0489"/>
    <w:rsid w:val="001F0BBD"/>
    <w:rsid w:val="001F12C2"/>
    <w:rsid w:val="001F1B78"/>
    <w:rsid w:val="001F1ED2"/>
    <w:rsid w:val="001F21B8"/>
    <w:rsid w:val="001F30FE"/>
    <w:rsid w:val="001F369B"/>
    <w:rsid w:val="001F4B13"/>
    <w:rsid w:val="001F5016"/>
    <w:rsid w:val="001F5843"/>
    <w:rsid w:val="001F5B9B"/>
    <w:rsid w:val="001F779B"/>
    <w:rsid w:val="001F7E80"/>
    <w:rsid w:val="00200671"/>
    <w:rsid w:val="00200780"/>
    <w:rsid w:val="00200B32"/>
    <w:rsid w:val="00200B86"/>
    <w:rsid w:val="00201D27"/>
    <w:rsid w:val="00201EE8"/>
    <w:rsid w:val="0020300C"/>
    <w:rsid w:val="00204322"/>
    <w:rsid w:val="0020457C"/>
    <w:rsid w:val="00204EC5"/>
    <w:rsid w:val="00205794"/>
    <w:rsid w:val="00206246"/>
    <w:rsid w:val="002067CF"/>
    <w:rsid w:val="00206D4A"/>
    <w:rsid w:val="002079BC"/>
    <w:rsid w:val="00207C35"/>
    <w:rsid w:val="0021084F"/>
    <w:rsid w:val="00210907"/>
    <w:rsid w:val="002122B1"/>
    <w:rsid w:val="002129DC"/>
    <w:rsid w:val="002130BE"/>
    <w:rsid w:val="00213A93"/>
    <w:rsid w:val="00213D99"/>
    <w:rsid w:val="002147A0"/>
    <w:rsid w:val="002152D7"/>
    <w:rsid w:val="002165E5"/>
    <w:rsid w:val="00217359"/>
    <w:rsid w:val="002201C6"/>
    <w:rsid w:val="00220A0C"/>
    <w:rsid w:val="00221CCD"/>
    <w:rsid w:val="00221F9D"/>
    <w:rsid w:val="002238EA"/>
    <w:rsid w:val="00223E4A"/>
    <w:rsid w:val="00224BEE"/>
    <w:rsid w:val="00224E83"/>
    <w:rsid w:val="00225E5C"/>
    <w:rsid w:val="00225E9C"/>
    <w:rsid w:val="00226549"/>
    <w:rsid w:val="00226BA1"/>
    <w:rsid w:val="002302EA"/>
    <w:rsid w:val="002320A7"/>
    <w:rsid w:val="00232DEA"/>
    <w:rsid w:val="00232FB7"/>
    <w:rsid w:val="00233340"/>
    <w:rsid w:val="0023360C"/>
    <w:rsid w:val="00234936"/>
    <w:rsid w:val="00236595"/>
    <w:rsid w:val="002377B5"/>
    <w:rsid w:val="00237C38"/>
    <w:rsid w:val="00240749"/>
    <w:rsid w:val="002415C0"/>
    <w:rsid w:val="0024164A"/>
    <w:rsid w:val="00241748"/>
    <w:rsid w:val="0024377B"/>
    <w:rsid w:val="002445D2"/>
    <w:rsid w:val="00244B80"/>
    <w:rsid w:val="0024549E"/>
    <w:rsid w:val="00245D57"/>
    <w:rsid w:val="00246308"/>
    <w:rsid w:val="002468D7"/>
    <w:rsid w:val="00246A91"/>
    <w:rsid w:val="00246ABB"/>
    <w:rsid w:val="00246F98"/>
    <w:rsid w:val="00247DE3"/>
    <w:rsid w:val="002503BA"/>
    <w:rsid w:val="00250B1A"/>
    <w:rsid w:val="00251575"/>
    <w:rsid w:val="00251BBA"/>
    <w:rsid w:val="0025247D"/>
    <w:rsid w:val="00252775"/>
    <w:rsid w:val="00254148"/>
    <w:rsid w:val="00254418"/>
    <w:rsid w:val="002548E9"/>
    <w:rsid w:val="002563FC"/>
    <w:rsid w:val="00256B69"/>
    <w:rsid w:val="00256DD7"/>
    <w:rsid w:val="00263233"/>
    <w:rsid w:val="00263886"/>
    <w:rsid w:val="00263A99"/>
    <w:rsid w:val="00264045"/>
    <w:rsid w:val="0026504D"/>
    <w:rsid w:val="00265153"/>
    <w:rsid w:val="0026578C"/>
    <w:rsid w:val="00265B59"/>
    <w:rsid w:val="00266D0D"/>
    <w:rsid w:val="0027007A"/>
    <w:rsid w:val="00270759"/>
    <w:rsid w:val="002715FE"/>
    <w:rsid w:val="002718FA"/>
    <w:rsid w:val="002728A3"/>
    <w:rsid w:val="00272B34"/>
    <w:rsid w:val="00273CA5"/>
    <w:rsid w:val="00274F15"/>
    <w:rsid w:val="00274F7A"/>
    <w:rsid w:val="0027573E"/>
    <w:rsid w:val="0027580C"/>
    <w:rsid w:val="002774A5"/>
    <w:rsid w:val="002779DC"/>
    <w:rsid w:val="00281673"/>
    <w:rsid w:val="00282D62"/>
    <w:rsid w:val="0028393C"/>
    <w:rsid w:val="00283ED9"/>
    <w:rsid w:val="0028443C"/>
    <w:rsid w:val="00284AAC"/>
    <w:rsid w:val="002855D3"/>
    <w:rsid w:val="002855D9"/>
    <w:rsid w:val="00285CDD"/>
    <w:rsid w:val="00286547"/>
    <w:rsid w:val="002865A2"/>
    <w:rsid w:val="00286D82"/>
    <w:rsid w:val="0028752A"/>
    <w:rsid w:val="00287B4A"/>
    <w:rsid w:val="00287EC1"/>
    <w:rsid w:val="00290E98"/>
    <w:rsid w:val="00291167"/>
    <w:rsid w:val="00291B5A"/>
    <w:rsid w:val="002921CB"/>
    <w:rsid w:val="00293745"/>
    <w:rsid w:val="00295468"/>
    <w:rsid w:val="0029548D"/>
    <w:rsid w:val="00296692"/>
    <w:rsid w:val="002966C3"/>
    <w:rsid w:val="002969AC"/>
    <w:rsid w:val="002973F8"/>
    <w:rsid w:val="00297508"/>
    <w:rsid w:val="00297ECB"/>
    <w:rsid w:val="002A153E"/>
    <w:rsid w:val="002A166F"/>
    <w:rsid w:val="002A2314"/>
    <w:rsid w:val="002A3054"/>
    <w:rsid w:val="002A3B2D"/>
    <w:rsid w:val="002A4476"/>
    <w:rsid w:val="002A4CB9"/>
    <w:rsid w:val="002A5876"/>
    <w:rsid w:val="002A5A1E"/>
    <w:rsid w:val="002A5F7D"/>
    <w:rsid w:val="002A78C9"/>
    <w:rsid w:val="002B0A34"/>
    <w:rsid w:val="002B11D8"/>
    <w:rsid w:val="002B1F46"/>
    <w:rsid w:val="002B1FA0"/>
    <w:rsid w:val="002B22AE"/>
    <w:rsid w:val="002B2B14"/>
    <w:rsid w:val="002B3E3B"/>
    <w:rsid w:val="002B4F26"/>
    <w:rsid w:val="002B5850"/>
    <w:rsid w:val="002C05AF"/>
    <w:rsid w:val="002C152A"/>
    <w:rsid w:val="002C24B9"/>
    <w:rsid w:val="002C3529"/>
    <w:rsid w:val="002C3DDB"/>
    <w:rsid w:val="002C5452"/>
    <w:rsid w:val="002C5DD4"/>
    <w:rsid w:val="002C5EFB"/>
    <w:rsid w:val="002C6199"/>
    <w:rsid w:val="002C65C2"/>
    <w:rsid w:val="002C7285"/>
    <w:rsid w:val="002C7369"/>
    <w:rsid w:val="002C7B5F"/>
    <w:rsid w:val="002C7C7D"/>
    <w:rsid w:val="002C7D91"/>
    <w:rsid w:val="002C7E88"/>
    <w:rsid w:val="002D03EF"/>
    <w:rsid w:val="002D043A"/>
    <w:rsid w:val="002D085F"/>
    <w:rsid w:val="002D21AC"/>
    <w:rsid w:val="002D2623"/>
    <w:rsid w:val="002D28ED"/>
    <w:rsid w:val="002D2A95"/>
    <w:rsid w:val="002D3FD0"/>
    <w:rsid w:val="002D4280"/>
    <w:rsid w:val="002D464B"/>
    <w:rsid w:val="002D4E38"/>
    <w:rsid w:val="002D54A1"/>
    <w:rsid w:val="002D6F66"/>
    <w:rsid w:val="002D727A"/>
    <w:rsid w:val="002D739C"/>
    <w:rsid w:val="002D77D0"/>
    <w:rsid w:val="002E06B7"/>
    <w:rsid w:val="002E07BF"/>
    <w:rsid w:val="002E0907"/>
    <w:rsid w:val="002E0A75"/>
    <w:rsid w:val="002E2C61"/>
    <w:rsid w:val="002E45D3"/>
    <w:rsid w:val="002E486F"/>
    <w:rsid w:val="002E5499"/>
    <w:rsid w:val="002E5B0E"/>
    <w:rsid w:val="002E75A9"/>
    <w:rsid w:val="002E7B1E"/>
    <w:rsid w:val="002E7EA3"/>
    <w:rsid w:val="002F0283"/>
    <w:rsid w:val="002F03A5"/>
    <w:rsid w:val="002F0535"/>
    <w:rsid w:val="002F06CC"/>
    <w:rsid w:val="002F0892"/>
    <w:rsid w:val="002F117D"/>
    <w:rsid w:val="002F2D1E"/>
    <w:rsid w:val="002F2E83"/>
    <w:rsid w:val="002F35E7"/>
    <w:rsid w:val="002F3DDD"/>
    <w:rsid w:val="002F5749"/>
    <w:rsid w:val="002F5CD7"/>
    <w:rsid w:val="002F7D61"/>
    <w:rsid w:val="00300326"/>
    <w:rsid w:val="00300368"/>
    <w:rsid w:val="00301124"/>
    <w:rsid w:val="00302584"/>
    <w:rsid w:val="00303444"/>
    <w:rsid w:val="00303A2E"/>
    <w:rsid w:val="0030548D"/>
    <w:rsid w:val="00306DEB"/>
    <w:rsid w:val="00311465"/>
    <w:rsid w:val="003122DA"/>
    <w:rsid w:val="0031311C"/>
    <w:rsid w:val="00313476"/>
    <w:rsid w:val="00314091"/>
    <w:rsid w:val="003143AB"/>
    <w:rsid w:val="00315450"/>
    <w:rsid w:val="003158B6"/>
    <w:rsid w:val="00315E2B"/>
    <w:rsid w:val="00315E2F"/>
    <w:rsid w:val="00315F71"/>
    <w:rsid w:val="0031713F"/>
    <w:rsid w:val="003173B2"/>
    <w:rsid w:val="0032089E"/>
    <w:rsid w:val="00321807"/>
    <w:rsid w:val="00321913"/>
    <w:rsid w:val="00321D06"/>
    <w:rsid w:val="0032493A"/>
    <w:rsid w:val="00324EE6"/>
    <w:rsid w:val="00325833"/>
    <w:rsid w:val="00327BD9"/>
    <w:rsid w:val="00331371"/>
    <w:rsid w:val="003316DC"/>
    <w:rsid w:val="00331BAD"/>
    <w:rsid w:val="00331D51"/>
    <w:rsid w:val="00331DA9"/>
    <w:rsid w:val="00331EDF"/>
    <w:rsid w:val="003326F5"/>
    <w:rsid w:val="00332E0D"/>
    <w:rsid w:val="00333119"/>
    <w:rsid w:val="003351F6"/>
    <w:rsid w:val="00335861"/>
    <w:rsid w:val="00336082"/>
    <w:rsid w:val="0033662C"/>
    <w:rsid w:val="00336A70"/>
    <w:rsid w:val="00337879"/>
    <w:rsid w:val="00337C23"/>
    <w:rsid w:val="00340F44"/>
    <w:rsid w:val="003415D3"/>
    <w:rsid w:val="00341D3C"/>
    <w:rsid w:val="00341EC0"/>
    <w:rsid w:val="003425E7"/>
    <w:rsid w:val="00342EA9"/>
    <w:rsid w:val="0034395D"/>
    <w:rsid w:val="00343D7D"/>
    <w:rsid w:val="00343E92"/>
    <w:rsid w:val="00344A7F"/>
    <w:rsid w:val="00344D0D"/>
    <w:rsid w:val="00346335"/>
    <w:rsid w:val="00346BCC"/>
    <w:rsid w:val="00346C7D"/>
    <w:rsid w:val="0034750F"/>
    <w:rsid w:val="00347FD7"/>
    <w:rsid w:val="003506B6"/>
    <w:rsid w:val="00352B0F"/>
    <w:rsid w:val="00353FA5"/>
    <w:rsid w:val="00354557"/>
    <w:rsid w:val="00356130"/>
    <w:rsid w:val="003561B0"/>
    <w:rsid w:val="00356597"/>
    <w:rsid w:val="00357B81"/>
    <w:rsid w:val="00362F85"/>
    <w:rsid w:val="0036424D"/>
    <w:rsid w:val="00365155"/>
    <w:rsid w:val="00365865"/>
    <w:rsid w:val="00365E2F"/>
    <w:rsid w:val="003678C1"/>
    <w:rsid w:val="00367960"/>
    <w:rsid w:val="00367D65"/>
    <w:rsid w:val="0037009E"/>
    <w:rsid w:val="00370A6B"/>
    <w:rsid w:val="003717A5"/>
    <w:rsid w:val="00372A44"/>
    <w:rsid w:val="0037327E"/>
    <w:rsid w:val="003739B1"/>
    <w:rsid w:val="00374363"/>
    <w:rsid w:val="00376144"/>
    <w:rsid w:val="003774A4"/>
    <w:rsid w:val="00380AA6"/>
    <w:rsid w:val="00383C07"/>
    <w:rsid w:val="00384E13"/>
    <w:rsid w:val="00386FFB"/>
    <w:rsid w:val="00393BDB"/>
    <w:rsid w:val="0039451F"/>
    <w:rsid w:val="00394A3E"/>
    <w:rsid w:val="003971CB"/>
    <w:rsid w:val="0039737C"/>
    <w:rsid w:val="00397910"/>
    <w:rsid w:val="003A022B"/>
    <w:rsid w:val="003A13C3"/>
    <w:rsid w:val="003A1509"/>
    <w:rsid w:val="003A15AC"/>
    <w:rsid w:val="003A2952"/>
    <w:rsid w:val="003A2FB1"/>
    <w:rsid w:val="003A3908"/>
    <w:rsid w:val="003A54A0"/>
    <w:rsid w:val="003A55B4"/>
    <w:rsid w:val="003A56EB"/>
    <w:rsid w:val="003A643B"/>
    <w:rsid w:val="003A6F4B"/>
    <w:rsid w:val="003A79C3"/>
    <w:rsid w:val="003A7F21"/>
    <w:rsid w:val="003B0627"/>
    <w:rsid w:val="003B09E1"/>
    <w:rsid w:val="003B0D51"/>
    <w:rsid w:val="003B0F7F"/>
    <w:rsid w:val="003B19BD"/>
    <w:rsid w:val="003B1EB4"/>
    <w:rsid w:val="003B2462"/>
    <w:rsid w:val="003B2B18"/>
    <w:rsid w:val="003B45A2"/>
    <w:rsid w:val="003B5866"/>
    <w:rsid w:val="003B75D1"/>
    <w:rsid w:val="003B783C"/>
    <w:rsid w:val="003C0111"/>
    <w:rsid w:val="003C0FD6"/>
    <w:rsid w:val="003C1536"/>
    <w:rsid w:val="003C15F7"/>
    <w:rsid w:val="003C1F9F"/>
    <w:rsid w:val="003C2993"/>
    <w:rsid w:val="003C2D70"/>
    <w:rsid w:val="003C3D1A"/>
    <w:rsid w:val="003C4AFD"/>
    <w:rsid w:val="003C4E8E"/>
    <w:rsid w:val="003C5175"/>
    <w:rsid w:val="003C5F2B"/>
    <w:rsid w:val="003C60F1"/>
    <w:rsid w:val="003C6543"/>
    <w:rsid w:val="003C789E"/>
    <w:rsid w:val="003D0114"/>
    <w:rsid w:val="003D0B5E"/>
    <w:rsid w:val="003D0BFE"/>
    <w:rsid w:val="003D4422"/>
    <w:rsid w:val="003D48CA"/>
    <w:rsid w:val="003D5700"/>
    <w:rsid w:val="003D5E36"/>
    <w:rsid w:val="003D6D23"/>
    <w:rsid w:val="003D6EC6"/>
    <w:rsid w:val="003D7050"/>
    <w:rsid w:val="003D7344"/>
    <w:rsid w:val="003D795D"/>
    <w:rsid w:val="003D7BCB"/>
    <w:rsid w:val="003D7C29"/>
    <w:rsid w:val="003E0977"/>
    <w:rsid w:val="003E199D"/>
    <w:rsid w:val="003E1F65"/>
    <w:rsid w:val="003E301E"/>
    <w:rsid w:val="003E3194"/>
    <w:rsid w:val="003E348A"/>
    <w:rsid w:val="003E4241"/>
    <w:rsid w:val="003E4FF0"/>
    <w:rsid w:val="003E5BF6"/>
    <w:rsid w:val="003E5CD0"/>
    <w:rsid w:val="003E6254"/>
    <w:rsid w:val="003E6432"/>
    <w:rsid w:val="003E7268"/>
    <w:rsid w:val="003E7881"/>
    <w:rsid w:val="003E789B"/>
    <w:rsid w:val="003E7B9A"/>
    <w:rsid w:val="003F0029"/>
    <w:rsid w:val="003F0E12"/>
    <w:rsid w:val="003F0F5A"/>
    <w:rsid w:val="003F234A"/>
    <w:rsid w:val="003F267E"/>
    <w:rsid w:val="003F2C4C"/>
    <w:rsid w:val="003F3417"/>
    <w:rsid w:val="003F4A3D"/>
    <w:rsid w:val="003F4C57"/>
    <w:rsid w:val="003F52DE"/>
    <w:rsid w:val="003F56DF"/>
    <w:rsid w:val="003F5FAB"/>
    <w:rsid w:val="003F6204"/>
    <w:rsid w:val="003F6BEB"/>
    <w:rsid w:val="003F7B67"/>
    <w:rsid w:val="00400A30"/>
    <w:rsid w:val="00400D55"/>
    <w:rsid w:val="00400E22"/>
    <w:rsid w:val="004022CA"/>
    <w:rsid w:val="004025FC"/>
    <w:rsid w:val="00402C77"/>
    <w:rsid w:val="00403D0B"/>
    <w:rsid w:val="00404CD8"/>
    <w:rsid w:val="00404DD5"/>
    <w:rsid w:val="00404EB6"/>
    <w:rsid w:val="00404EC3"/>
    <w:rsid w:val="00406922"/>
    <w:rsid w:val="00407376"/>
    <w:rsid w:val="00407908"/>
    <w:rsid w:val="004116CD"/>
    <w:rsid w:val="00411D00"/>
    <w:rsid w:val="004124D1"/>
    <w:rsid w:val="00412FBC"/>
    <w:rsid w:val="00413561"/>
    <w:rsid w:val="00413755"/>
    <w:rsid w:val="00413BE8"/>
    <w:rsid w:val="0041411B"/>
    <w:rsid w:val="004145BE"/>
    <w:rsid w:val="00414ADE"/>
    <w:rsid w:val="00415CEA"/>
    <w:rsid w:val="004163C4"/>
    <w:rsid w:val="00416773"/>
    <w:rsid w:val="00416828"/>
    <w:rsid w:val="00416A57"/>
    <w:rsid w:val="00416F05"/>
    <w:rsid w:val="00420F0F"/>
    <w:rsid w:val="004229BA"/>
    <w:rsid w:val="00423292"/>
    <w:rsid w:val="0042444E"/>
    <w:rsid w:val="004247B7"/>
    <w:rsid w:val="00424CA9"/>
    <w:rsid w:val="00424EB2"/>
    <w:rsid w:val="004257BB"/>
    <w:rsid w:val="00426052"/>
    <w:rsid w:val="004261D9"/>
    <w:rsid w:val="0042680A"/>
    <w:rsid w:val="00426828"/>
    <w:rsid w:val="0042704D"/>
    <w:rsid w:val="00427EC2"/>
    <w:rsid w:val="00430E12"/>
    <w:rsid w:val="00430FEC"/>
    <w:rsid w:val="0043101D"/>
    <w:rsid w:val="00431D08"/>
    <w:rsid w:val="00431D72"/>
    <w:rsid w:val="004323BF"/>
    <w:rsid w:val="00432D54"/>
    <w:rsid w:val="004350CC"/>
    <w:rsid w:val="00435BF9"/>
    <w:rsid w:val="00436030"/>
    <w:rsid w:val="004362DC"/>
    <w:rsid w:val="0043731A"/>
    <w:rsid w:val="004379C3"/>
    <w:rsid w:val="004401AE"/>
    <w:rsid w:val="00440AA2"/>
    <w:rsid w:val="004417A5"/>
    <w:rsid w:val="00442381"/>
    <w:rsid w:val="00442463"/>
    <w:rsid w:val="0044291A"/>
    <w:rsid w:val="00443A11"/>
    <w:rsid w:val="00444263"/>
    <w:rsid w:val="00445138"/>
    <w:rsid w:val="00445709"/>
    <w:rsid w:val="00445845"/>
    <w:rsid w:val="00445E32"/>
    <w:rsid w:val="00446BE8"/>
    <w:rsid w:val="00450622"/>
    <w:rsid w:val="004514A8"/>
    <w:rsid w:val="00452CE9"/>
    <w:rsid w:val="00452D49"/>
    <w:rsid w:val="004540BC"/>
    <w:rsid w:val="0045483D"/>
    <w:rsid w:val="004548E5"/>
    <w:rsid w:val="00454C1B"/>
    <w:rsid w:val="00454F24"/>
    <w:rsid w:val="00455BB4"/>
    <w:rsid w:val="00455D4E"/>
    <w:rsid w:val="004561CC"/>
    <w:rsid w:val="00456282"/>
    <w:rsid w:val="004567C1"/>
    <w:rsid w:val="0045758A"/>
    <w:rsid w:val="004576F7"/>
    <w:rsid w:val="00457D0F"/>
    <w:rsid w:val="00457E62"/>
    <w:rsid w:val="00460499"/>
    <w:rsid w:val="00461B97"/>
    <w:rsid w:val="00462FDB"/>
    <w:rsid w:val="004635F4"/>
    <w:rsid w:val="00464225"/>
    <w:rsid w:val="00465F79"/>
    <w:rsid w:val="004671E8"/>
    <w:rsid w:val="00467528"/>
    <w:rsid w:val="0046771B"/>
    <w:rsid w:val="00467CF6"/>
    <w:rsid w:val="00470158"/>
    <w:rsid w:val="00470D00"/>
    <w:rsid w:val="00471433"/>
    <w:rsid w:val="00471825"/>
    <w:rsid w:val="00472293"/>
    <w:rsid w:val="00472816"/>
    <w:rsid w:val="00473532"/>
    <w:rsid w:val="00473FA2"/>
    <w:rsid w:val="0047449E"/>
    <w:rsid w:val="00474835"/>
    <w:rsid w:val="00475E12"/>
    <w:rsid w:val="0047700C"/>
    <w:rsid w:val="004777CB"/>
    <w:rsid w:val="004819C7"/>
    <w:rsid w:val="00482ED0"/>
    <w:rsid w:val="0048364F"/>
    <w:rsid w:val="00483C5A"/>
    <w:rsid w:val="00484098"/>
    <w:rsid w:val="00484A46"/>
    <w:rsid w:val="00484EAE"/>
    <w:rsid w:val="00485848"/>
    <w:rsid w:val="00485F6D"/>
    <w:rsid w:val="00486A5F"/>
    <w:rsid w:val="0048715E"/>
    <w:rsid w:val="0048722A"/>
    <w:rsid w:val="004872FF"/>
    <w:rsid w:val="00487AD8"/>
    <w:rsid w:val="0049003C"/>
    <w:rsid w:val="00490F2E"/>
    <w:rsid w:val="004915FA"/>
    <w:rsid w:val="00491A81"/>
    <w:rsid w:val="00491E6F"/>
    <w:rsid w:val="00493095"/>
    <w:rsid w:val="004935BE"/>
    <w:rsid w:val="004938FE"/>
    <w:rsid w:val="00494594"/>
    <w:rsid w:val="004947BA"/>
    <w:rsid w:val="00495A6D"/>
    <w:rsid w:val="00495F8D"/>
    <w:rsid w:val="00496DB3"/>
    <w:rsid w:val="00496F5F"/>
    <w:rsid w:val="00496F97"/>
    <w:rsid w:val="00497188"/>
    <w:rsid w:val="00497F5D"/>
    <w:rsid w:val="004A0EE7"/>
    <w:rsid w:val="004A1B13"/>
    <w:rsid w:val="004A1DC8"/>
    <w:rsid w:val="004A233A"/>
    <w:rsid w:val="004A3AE3"/>
    <w:rsid w:val="004A4786"/>
    <w:rsid w:val="004A5298"/>
    <w:rsid w:val="004A53EA"/>
    <w:rsid w:val="004A5EEB"/>
    <w:rsid w:val="004A7275"/>
    <w:rsid w:val="004A7758"/>
    <w:rsid w:val="004B208D"/>
    <w:rsid w:val="004B25DB"/>
    <w:rsid w:val="004B2C0D"/>
    <w:rsid w:val="004B3429"/>
    <w:rsid w:val="004B409F"/>
    <w:rsid w:val="004B5965"/>
    <w:rsid w:val="004B7C1D"/>
    <w:rsid w:val="004C091A"/>
    <w:rsid w:val="004C10C5"/>
    <w:rsid w:val="004C208C"/>
    <w:rsid w:val="004C2A88"/>
    <w:rsid w:val="004C409E"/>
    <w:rsid w:val="004C56E0"/>
    <w:rsid w:val="004C6E78"/>
    <w:rsid w:val="004C6ECC"/>
    <w:rsid w:val="004C788B"/>
    <w:rsid w:val="004C7D76"/>
    <w:rsid w:val="004D0089"/>
    <w:rsid w:val="004D2397"/>
    <w:rsid w:val="004D439C"/>
    <w:rsid w:val="004D4EBA"/>
    <w:rsid w:val="004D5C72"/>
    <w:rsid w:val="004E03C1"/>
    <w:rsid w:val="004E0548"/>
    <w:rsid w:val="004E0677"/>
    <w:rsid w:val="004E0FCF"/>
    <w:rsid w:val="004E28C9"/>
    <w:rsid w:val="004E2A31"/>
    <w:rsid w:val="004E2FB6"/>
    <w:rsid w:val="004E304F"/>
    <w:rsid w:val="004E3157"/>
    <w:rsid w:val="004E48E8"/>
    <w:rsid w:val="004E529E"/>
    <w:rsid w:val="004E560A"/>
    <w:rsid w:val="004E5DC4"/>
    <w:rsid w:val="004E67BA"/>
    <w:rsid w:val="004E6A4B"/>
    <w:rsid w:val="004F068D"/>
    <w:rsid w:val="004F0C15"/>
    <w:rsid w:val="004F0E9A"/>
    <w:rsid w:val="004F1FAC"/>
    <w:rsid w:val="004F20B1"/>
    <w:rsid w:val="004F3046"/>
    <w:rsid w:val="004F3D2B"/>
    <w:rsid w:val="004F432E"/>
    <w:rsid w:val="004F4515"/>
    <w:rsid w:val="004F470D"/>
    <w:rsid w:val="004F52A7"/>
    <w:rsid w:val="004F5D0E"/>
    <w:rsid w:val="004F61F4"/>
    <w:rsid w:val="004F62D5"/>
    <w:rsid w:val="004F63FF"/>
    <w:rsid w:val="004F666F"/>
    <w:rsid w:val="004F676E"/>
    <w:rsid w:val="004F78A9"/>
    <w:rsid w:val="004F7F24"/>
    <w:rsid w:val="00500605"/>
    <w:rsid w:val="00501670"/>
    <w:rsid w:val="00501D9D"/>
    <w:rsid w:val="0050239A"/>
    <w:rsid w:val="005025F5"/>
    <w:rsid w:val="00502789"/>
    <w:rsid w:val="005031DF"/>
    <w:rsid w:val="00504EF0"/>
    <w:rsid w:val="00505723"/>
    <w:rsid w:val="00510278"/>
    <w:rsid w:val="00510D48"/>
    <w:rsid w:val="00510D9F"/>
    <w:rsid w:val="00511364"/>
    <w:rsid w:val="00512EEF"/>
    <w:rsid w:val="0051301D"/>
    <w:rsid w:val="005142C0"/>
    <w:rsid w:val="005164DA"/>
    <w:rsid w:val="00516B8D"/>
    <w:rsid w:val="00517E99"/>
    <w:rsid w:val="005203B3"/>
    <w:rsid w:val="00520FC5"/>
    <w:rsid w:val="00521F53"/>
    <w:rsid w:val="0052257F"/>
    <w:rsid w:val="00523372"/>
    <w:rsid w:val="005236FA"/>
    <w:rsid w:val="00523B2D"/>
    <w:rsid w:val="00523D8D"/>
    <w:rsid w:val="00523E5F"/>
    <w:rsid w:val="00524840"/>
    <w:rsid w:val="0052563F"/>
    <w:rsid w:val="00525D7C"/>
    <w:rsid w:val="0052686F"/>
    <w:rsid w:val="00526BC3"/>
    <w:rsid w:val="005273E1"/>
    <w:rsid w:val="0052756C"/>
    <w:rsid w:val="00527A1F"/>
    <w:rsid w:val="00530230"/>
    <w:rsid w:val="00530898"/>
    <w:rsid w:val="005309AD"/>
    <w:rsid w:val="00530CC9"/>
    <w:rsid w:val="005314AA"/>
    <w:rsid w:val="00532028"/>
    <w:rsid w:val="0053303A"/>
    <w:rsid w:val="00533590"/>
    <w:rsid w:val="00534A5A"/>
    <w:rsid w:val="00536C06"/>
    <w:rsid w:val="00537FBC"/>
    <w:rsid w:val="005401F8"/>
    <w:rsid w:val="00541666"/>
    <w:rsid w:val="0054190E"/>
    <w:rsid w:val="00541D73"/>
    <w:rsid w:val="00542BCA"/>
    <w:rsid w:val="00543469"/>
    <w:rsid w:val="005452CC"/>
    <w:rsid w:val="00546EC7"/>
    <w:rsid w:val="00546FA3"/>
    <w:rsid w:val="0054742B"/>
    <w:rsid w:val="005477A0"/>
    <w:rsid w:val="00551C1B"/>
    <w:rsid w:val="005520B3"/>
    <w:rsid w:val="00553E6E"/>
    <w:rsid w:val="00554243"/>
    <w:rsid w:val="005544DC"/>
    <w:rsid w:val="00555A65"/>
    <w:rsid w:val="00555BFC"/>
    <w:rsid w:val="005565CC"/>
    <w:rsid w:val="00556B29"/>
    <w:rsid w:val="00556CDA"/>
    <w:rsid w:val="00557098"/>
    <w:rsid w:val="005575D1"/>
    <w:rsid w:val="00557C7A"/>
    <w:rsid w:val="00561009"/>
    <w:rsid w:val="005626A1"/>
    <w:rsid w:val="00562A58"/>
    <w:rsid w:val="00563784"/>
    <w:rsid w:val="005651A1"/>
    <w:rsid w:val="00567235"/>
    <w:rsid w:val="005677C4"/>
    <w:rsid w:val="00570B1E"/>
    <w:rsid w:val="00570FF6"/>
    <w:rsid w:val="00571273"/>
    <w:rsid w:val="00571BED"/>
    <w:rsid w:val="00573395"/>
    <w:rsid w:val="0057500B"/>
    <w:rsid w:val="005811E2"/>
    <w:rsid w:val="00581211"/>
    <w:rsid w:val="00581233"/>
    <w:rsid w:val="00584234"/>
    <w:rsid w:val="005847FA"/>
    <w:rsid w:val="005847FE"/>
    <w:rsid w:val="00584811"/>
    <w:rsid w:val="00584A4F"/>
    <w:rsid w:val="00584BB7"/>
    <w:rsid w:val="00585835"/>
    <w:rsid w:val="00586EAB"/>
    <w:rsid w:val="00590DA5"/>
    <w:rsid w:val="005915CA"/>
    <w:rsid w:val="00592022"/>
    <w:rsid w:val="00593664"/>
    <w:rsid w:val="00593AA6"/>
    <w:rsid w:val="00594161"/>
    <w:rsid w:val="00594512"/>
    <w:rsid w:val="00594749"/>
    <w:rsid w:val="005952B1"/>
    <w:rsid w:val="00596036"/>
    <w:rsid w:val="005966EE"/>
    <w:rsid w:val="005967FE"/>
    <w:rsid w:val="00597982"/>
    <w:rsid w:val="00597C88"/>
    <w:rsid w:val="005A1AE0"/>
    <w:rsid w:val="005A1EB6"/>
    <w:rsid w:val="005A221C"/>
    <w:rsid w:val="005A257C"/>
    <w:rsid w:val="005A3333"/>
    <w:rsid w:val="005A3541"/>
    <w:rsid w:val="005A3D8A"/>
    <w:rsid w:val="005A456E"/>
    <w:rsid w:val="005A482B"/>
    <w:rsid w:val="005A5391"/>
    <w:rsid w:val="005A588A"/>
    <w:rsid w:val="005A5A74"/>
    <w:rsid w:val="005A6117"/>
    <w:rsid w:val="005A65BF"/>
    <w:rsid w:val="005A7302"/>
    <w:rsid w:val="005A78B3"/>
    <w:rsid w:val="005B0229"/>
    <w:rsid w:val="005B050B"/>
    <w:rsid w:val="005B4067"/>
    <w:rsid w:val="005B5D7F"/>
    <w:rsid w:val="005B7CD8"/>
    <w:rsid w:val="005C0296"/>
    <w:rsid w:val="005C1090"/>
    <w:rsid w:val="005C1A49"/>
    <w:rsid w:val="005C1A88"/>
    <w:rsid w:val="005C2EFA"/>
    <w:rsid w:val="005C36E0"/>
    <w:rsid w:val="005C37CE"/>
    <w:rsid w:val="005C3D00"/>
    <w:rsid w:val="005C3F41"/>
    <w:rsid w:val="005C4016"/>
    <w:rsid w:val="005C40C9"/>
    <w:rsid w:val="005C5B38"/>
    <w:rsid w:val="005C5B79"/>
    <w:rsid w:val="005C5C52"/>
    <w:rsid w:val="005C6725"/>
    <w:rsid w:val="005D01F5"/>
    <w:rsid w:val="005D10D7"/>
    <w:rsid w:val="005D168D"/>
    <w:rsid w:val="005D17DC"/>
    <w:rsid w:val="005D2C17"/>
    <w:rsid w:val="005D3529"/>
    <w:rsid w:val="005D374D"/>
    <w:rsid w:val="005D3B0F"/>
    <w:rsid w:val="005D3B3A"/>
    <w:rsid w:val="005D3C82"/>
    <w:rsid w:val="005D52D9"/>
    <w:rsid w:val="005D5EA1"/>
    <w:rsid w:val="005D606F"/>
    <w:rsid w:val="005D69D2"/>
    <w:rsid w:val="005D78F7"/>
    <w:rsid w:val="005D79E3"/>
    <w:rsid w:val="005D7BF0"/>
    <w:rsid w:val="005D7E77"/>
    <w:rsid w:val="005E2102"/>
    <w:rsid w:val="005E29FC"/>
    <w:rsid w:val="005E3B7F"/>
    <w:rsid w:val="005E4212"/>
    <w:rsid w:val="005E45BE"/>
    <w:rsid w:val="005E5195"/>
    <w:rsid w:val="005E60E9"/>
    <w:rsid w:val="005E61D3"/>
    <w:rsid w:val="005E6405"/>
    <w:rsid w:val="005E68E3"/>
    <w:rsid w:val="005E6DC7"/>
    <w:rsid w:val="005E7140"/>
    <w:rsid w:val="005F0E45"/>
    <w:rsid w:val="005F1AFA"/>
    <w:rsid w:val="005F203D"/>
    <w:rsid w:val="005F3723"/>
    <w:rsid w:val="005F3DF0"/>
    <w:rsid w:val="005F446E"/>
    <w:rsid w:val="005F465B"/>
    <w:rsid w:val="005F4840"/>
    <w:rsid w:val="005F580D"/>
    <w:rsid w:val="005F5E8F"/>
    <w:rsid w:val="005F6FCF"/>
    <w:rsid w:val="005F6FF7"/>
    <w:rsid w:val="005F701D"/>
    <w:rsid w:val="005F7084"/>
    <w:rsid w:val="005F7738"/>
    <w:rsid w:val="00600219"/>
    <w:rsid w:val="006017CB"/>
    <w:rsid w:val="006018B2"/>
    <w:rsid w:val="00602F34"/>
    <w:rsid w:val="00603C69"/>
    <w:rsid w:val="00605976"/>
    <w:rsid w:val="00605F80"/>
    <w:rsid w:val="006106FD"/>
    <w:rsid w:val="0061191B"/>
    <w:rsid w:val="00611D3D"/>
    <w:rsid w:val="0061337F"/>
    <w:rsid w:val="00613B26"/>
    <w:rsid w:val="00613EAD"/>
    <w:rsid w:val="006158AC"/>
    <w:rsid w:val="00615C36"/>
    <w:rsid w:val="00616492"/>
    <w:rsid w:val="0061787E"/>
    <w:rsid w:val="00622C18"/>
    <w:rsid w:val="00622D84"/>
    <w:rsid w:val="00624F14"/>
    <w:rsid w:val="0062532E"/>
    <w:rsid w:val="006254E7"/>
    <w:rsid w:val="00625A5E"/>
    <w:rsid w:val="00625F38"/>
    <w:rsid w:val="0062651D"/>
    <w:rsid w:val="00626C4C"/>
    <w:rsid w:val="00627C2E"/>
    <w:rsid w:val="00627D05"/>
    <w:rsid w:val="00630228"/>
    <w:rsid w:val="00631C06"/>
    <w:rsid w:val="00631FCE"/>
    <w:rsid w:val="0063221E"/>
    <w:rsid w:val="0063276A"/>
    <w:rsid w:val="00632D75"/>
    <w:rsid w:val="00633A09"/>
    <w:rsid w:val="00633E4B"/>
    <w:rsid w:val="00634A9F"/>
    <w:rsid w:val="00635123"/>
    <w:rsid w:val="0063552C"/>
    <w:rsid w:val="00635CEF"/>
    <w:rsid w:val="006367A8"/>
    <w:rsid w:val="00640402"/>
    <w:rsid w:val="00640F78"/>
    <w:rsid w:val="0064108D"/>
    <w:rsid w:val="006420AA"/>
    <w:rsid w:val="00643256"/>
    <w:rsid w:val="00643BD3"/>
    <w:rsid w:val="00645799"/>
    <w:rsid w:val="006460E1"/>
    <w:rsid w:val="00646E7B"/>
    <w:rsid w:val="0064704A"/>
    <w:rsid w:val="00650162"/>
    <w:rsid w:val="0065356A"/>
    <w:rsid w:val="00653889"/>
    <w:rsid w:val="00653A5D"/>
    <w:rsid w:val="00654613"/>
    <w:rsid w:val="0065505F"/>
    <w:rsid w:val="00655482"/>
    <w:rsid w:val="00655D6A"/>
    <w:rsid w:val="00656BFE"/>
    <w:rsid w:val="00656C03"/>
    <w:rsid w:val="00656DE9"/>
    <w:rsid w:val="006575AD"/>
    <w:rsid w:val="006579F0"/>
    <w:rsid w:val="00657BD2"/>
    <w:rsid w:val="00660121"/>
    <w:rsid w:val="00661119"/>
    <w:rsid w:val="00661804"/>
    <w:rsid w:val="0066201A"/>
    <w:rsid w:val="00662A32"/>
    <w:rsid w:val="006637F3"/>
    <w:rsid w:val="00663EC2"/>
    <w:rsid w:val="006656C5"/>
    <w:rsid w:val="00666178"/>
    <w:rsid w:val="00666717"/>
    <w:rsid w:val="00667AEC"/>
    <w:rsid w:val="00670D25"/>
    <w:rsid w:val="00670E0D"/>
    <w:rsid w:val="00671B07"/>
    <w:rsid w:val="00671EA6"/>
    <w:rsid w:val="00671EBC"/>
    <w:rsid w:val="006722EB"/>
    <w:rsid w:val="006734A3"/>
    <w:rsid w:val="00673817"/>
    <w:rsid w:val="00673A58"/>
    <w:rsid w:val="0067492F"/>
    <w:rsid w:val="00677CC2"/>
    <w:rsid w:val="0068008A"/>
    <w:rsid w:val="00680395"/>
    <w:rsid w:val="00680400"/>
    <w:rsid w:val="00680675"/>
    <w:rsid w:val="00681908"/>
    <w:rsid w:val="00681E47"/>
    <w:rsid w:val="00681E76"/>
    <w:rsid w:val="00682AD3"/>
    <w:rsid w:val="0068338B"/>
    <w:rsid w:val="00683648"/>
    <w:rsid w:val="00683B4B"/>
    <w:rsid w:val="006846A2"/>
    <w:rsid w:val="006856FD"/>
    <w:rsid w:val="00685F42"/>
    <w:rsid w:val="006866A1"/>
    <w:rsid w:val="00686B0F"/>
    <w:rsid w:val="00686D47"/>
    <w:rsid w:val="00687474"/>
    <w:rsid w:val="00691486"/>
    <w:rsid w:val="0069207B"/>
    <w:rsid w:val="0069314C"/>
    <w:rsid w:val="0069358A"/>
    <w:rsid w:val="0069419C"/>
    <w:rsid w:val="00694897"/>
    <w:rsid w:val="00694A7A"/>
    <w:rsid w:val="0069629A"/>
    <w:rsid w:val="006A0A01"/>
    <w:rsid w:val="006A0B2D"/>
    <w:rsid w:val="006A1B15"/>
    <w:rsid w:val="006A1B90"/>
    <w:rsid w:val="006A1D5E"/>
    <w:rsid w:val="006A1F6E"/>
    <w:rsid w:val="006A2902"/>
    <w:rsid w:val="006A2E47"/>
    <w:rsid w:val="006A3011"/>
    <w:rsid w:val="006A3819"/>
    <w:rsid w:val="006A4309"/>
    <w:rsid w:val="006A5427"/>
    <w:rsid w:val="006A7543"/>
    <w:rsid w:val="006A7799"/>
    <w:rsid w:val="006A7BDA"/>
    <w:rsid w:val="006B0D19"/>
    <w:rsid w:val="006B0E55"/>
    <w:rsid w:val="006B1037"/>
    <w:rsid w:val="006B2351"/>
    <w:rsid w:val="006B2D4C"/>
    <w:rsid w:val="006B5FD0"/>
    <w:rsid w:val="006B6E5B"/>
    <w:rsid w:val="006B7006"/>
    <w:rsid w:val="006C0F03"/>
    <w:rsid w:val="006C1FA2"/>
    <w:rsid w:val="006C2180"/>
    <w:rsid w:val="006C29F7"/>
    <w:rsid w:val="006C2F8B"/>
    <w:rsid w:val="006C34B1"/>
    <w:rsid w:val="006C395E"/>
    <w:rsid w:val="006C4DFD"/>
    <w:rsid w:val="006C5019"/>
    <w:rsid w:val="006C57B5"/>
    <w:rsid w:val="006C5DEF"/>
    <w:rsid w:val="006C6D64"/>
    <w:rsid w:val="006C7E33"/>
    <w:rsid w:val="006C7F8C"/>
    <w:rsid w:val="006D04BC"/>
    <w:rsid w:val="006D0909"/>
    <w:rsid w:val="006D0CAC"/>
    <w:rsid w:val="006D14FD"/>
    <w:rsid w:val="006D1A61"/>
    <w:rsid w:val="006D240E"/>
    <w:rsid w:val="006D36F8"/>
    <w:rsid w:val="006D4102"/>
    <w:rsid w:val="006D4349"/>
    <w:rsid w:val="006D5147"/>
    <w:rsid w:val="006D54C9"/>
    <w:rsid w:val="006D66CD"/>
    <w:rsid w:val="006D7406"/>
    <w:rsid w:val="006D7AB9"/>
    <w:rsid w:val="006E03BA"/>
    <w:rsid w:val="006E0CD4"/>
    <w:rsid w:val="006E1F2D"/>
    <w:rsid w:val="006E4090"/>
    <w:rsid w:val="006E45EA"/>
    <w:rsid w:val="006E5895"/>
    <w:rsid w:val="006E6492"/>
    <w:rsid w:val="006E6CC9"/>
    <w:rsid w:val="006E77B3"/>
    <w:rsid w:val="006F26BE"/>
    <w:rsid w:val="006F2ADA"/>
    <w:rsid w:val="006F3657"/>
    <w:rsid w:val="006F40F8"/>
    <w:rsid w:val="006F5092"/>
    <w:rsid w:val="006F55EC"/>
    <w:rsid w:val="006F645A"/>
    <w:rsid w:val="006F6476"/>
    <w:rsid w:val="006F73AA"/>
    <w:rsid w:val="00700B2C"/>
    <w:rsid w:val="00701016"/>
    <w:rsid w:val="007010C7"/>
    <w:rsid w:val="0070259C"/>
    <w:rsid w:val="00702E9A"/>
    <w:rsid w:val="00703F32"/>
    <w:rsid w:val="00704870"/>
    <w:rsid w:val="00704F0D"/>
    <w:rsid w:val="00705A63"/>
    <w:rsid w:val="0070610A"/>
    <w:rsid w:val="00706172"/>
    <w:rsid w:val="00706D27"/>
    <w:rsid w:val="0070750C"/>
    <w:rsid w:val="00711E48"/>
    <w:rsid w:val="00711FD5"/>
    <w:rsid w:val="00712604"/>
    <w:rsid w:val="00713084"/>
    <w:rsid w:val="00713454"/>
    <w:rsid w:val="0071429A"/>
    <w:rsid w:val="00714352"/>
    <w:rsid w:val="007143B5"/>
    <w:rsid w:val="007145AB"/>
    <w:rsid w:val="00715047"/>
    <w:rsid w:val="0071514F"/>
    <w:rsid w:val="007159B6"/>
    <w:rsid w:val="00715EED"/>
    <w:rsid w:val="007174A4"/>
    <w:rsid w:val="007202C7"/>
    <w:rsid w:val="00720997"/>
    <w:rsid w:val="00720FC2"/>
    <w:rsid w:val="00721609"/>
    <w:rsid w:val="00721622"/>
    <w:rsid w:val="007225E5"/>
    <w:rsid w:val="007230B3"/>
    <w:rsid w:val="0072474D"/>
    <w:rsid w:val="00725B92"/>
    <w:rsid w:val="00726619"/>
    <w:rsid w:val="007270DC"/>
    <w:rsid w:val="00727F3F"/>
    <w:rsid w:val="0073057C"/>
    <w:rsid w:val="00731293"/>
    <w:rsid w:val="00731E00"/>
    <w:rsid w:val="00732010"/>
    <w:rsid w:val="00732078"/>
    <w:rsid w:val="007324DC"/>
    <w:rsid w:val="00732E9D"/>
    <w:rsid w:val="00732F26"/>
    <w:rsid w:val="0073412F"/>
    <w:rsid w:val="007342C4"/>
    <w:rsid w:val="00734417"/>
    <w:rsid w:val="0073491A"/>
    <w:rsid w:val="00735794"/>
    <w:rsid w:val="007363D3"/>
    <w:rsid w:val="007364FB"/>
    <w:rsid w:val="007370CB"/>
    <w:rsid w:val="0074097F"/>
    <w:rsid w:val="00740E64"/>
    <w:rsid w:val="00741B4D"/>
    <w:rsid w:val="007439BF"/>
    <w:rsid w:val="007440B7"/>
    <w:rsid w:val="00744E48"/>
    <w:rsid w:val="007456C9"/>
    <w:rsid w:val="007458FD"/>
    <w:rsid w:val="00745A6B"/>
    <w:rsid w:val="00745F52"/>
    <w:rsid w:val="007464D2"/>
    <w:rsid w:val="007467BF"/>
    <w:rsid w:val="00746D00"/>
    <w:rsid w:val="007473C5"/>
    <w:rsid w:val="00747735"/>
    <w:rsid w:val="00747993"/>
    <w:rsid w:val="00747B7A"/>
    <w:rsid w:val="00747CE9"/>
    <w:rsid w:val="00750A1A"/>
    <w:rsid w:val="007523A3"/>
    <w:rsid w:val="00752B97"/>
    <w:rsid w:val="00753702"/>
    <w:rsid w:val="00754935"/>
    <w:rsid w:val="00754D48"/>
    <w:rsid w:val="0075503A"/>
    <w:rsid w:val="007552AD"/>
    <w:rsid w:val="0075609C"/>
    <w:rsid w:val="00757026"/>
    <w:rsid w:val="0075742A"/>
    <w:rsid w:val="007577B2"/>
    <w:rsid w:val="00757958"/>
    <w:rsid w:val="00760D89"/>
    <w:rsid w:val="0076119B"/>
    <w:rsid w:val="007613D5"/>
    <w:rsid w:val="007613E4"/>
    <w:rsid w:val="00761FAA"/>
    <w:rsid w:val="00763125"/>
    <w:rsid w:val="007634AD"/>
    <w:rsid w:val="007635A6"/>
    <w:rsid w:val="00763BA0"/>
    <w:rsid w:val="007664B9"/>
    <w:rsid w:val="007664DF"/>
    <w:rsid w:val="00766616"/>
    <w:rsid w:val="00766C9F"/>
    <w:rsid w:val="00766F28"/>
    <w:rsid w:val="00767BDA"/>
    <w:rsid w:val="00767D26"/>
    <w:rsid w:val="007700B8"/>
    <w:rsid w:val="00771021"/>
    <w:rsid w:val="007715C9"/>
    <w:rsid w:val="00774177"/>
    <w:rsid w:val="0077463B"/>
    <w:rsid w:val="00774989"/>
    <w:rsid w:val="00774EDD"/>
    <w:rsid w:val="007757EC"/>
    <w:rsid w:val="00775D04"/>
    <w:rsid w:val="00775DB6"/>
    <w:rsid w:val="0077688D"/>
    <w:rsid w:val="0077726D"/>
    <w:rsid w:val="00777A23"/>
    <w:rsid w:val="00777C40"/>
    <w:rsid w:val="00780101"/>
    <w:rsid w:val="007803E6"/>
    <w:rsid w:val="00780777"/>
    <w:rsid w:val="00780E4B"/>
    <w:rsid w:val="007816A5"/>
    <w:rsid w:val="00781826"/>
    <w:rsid w:val="00784C59"/>
    <w:rsid w:val="00787CDE"/>
    <w:rsid w:val="00790EA7"/>
    <w:rsid w:val="0079288B"/>
    <w:rsid w:val="00792DB3"/>
    <w:rsid w:val="0079443B"/>
    <w:rsid w:val="0079482E"/>
    <w:rsid w:val="007954EE"/>
    <w:rsid w:val="007958BA"/>
    <w:rsid w:val="00795F13"/>
    <w:rsid w:val="007964BE"/>
    <w:rsid w:val="007A115D"/>
    <w:rsid w:val="007A1317"/>
    <w:rsid w:val="007A1674"/>
    <w:rsid w:val="007A1683"/>
    <w:rsid w:val="007A1AFC"/>
    <w:rsid w:val="007A21FC"/>
    <w:rsid w:val="007A35E6"/>
    <w:rsid w:val="007A3DA0"/>
    <w:rsid w:val="007A44A5"/>
    <w:rsid w:val="007A47B5"/>
    <w:rsid w:val="007A5376"/>
    <w:rsid w:val="007A617E"/>
    <w:rsid w:val="007A621C"/>
    <w:rsid w:val="007A6863"/>
    <w:rsid w:val="007A76A9"/>
    <w:rsid w:val="007B076C"/>
    <w:rsid w:val="007B0AA9"/>
    <w:rsid w:val="007B1008"/>
    <w:rsid w:val="007B11B5"/>
    <w:rsid w:val="007B205F"/>
    <w:rsid w:val="007B34BB"/>
    <w:rsid w:val="007B3B71"/>
    <w:rsid w:val="007B563A"/>
    <w:rsid w:val="007B5B88"/>
    <w:rsid w:val="007B73F6"/>
    <w:rsid w:val="007C0709"/>
    <w:rsid w:val="007C1C1B"/>
    <w:rsid w:val="007C2682"/>
    <w:rsid w:val="007C2A11"/>
    <w:rsid w:val="007C3E5E"/>
    <w:rsid w:val="007C48D7"/>
    <w:rsid w:val="007C51D0"/>
    <w:rsid w:val="007C5EFE"/>
    <w:rsid w:val="007C619B"/>
    <w:rsid w:val="007C6ABC"/>
    <w:rsid w:val="007C6D98"/>
    <w:rsid w:val="007C733A"/>
    <w:rsid w:val="007C7E1A"/>
    <w:rsid w:val="007D01D6"/>
    <w:rsid w:val="007D11B5"/>
    <w:rsid w:val="007D1920"/>
    <w:rsid w:val="007D2ADA"/>
    <w:rsid w:val="007D45C1"/>
    <w:rsid w:val="007D7C7F"/>
    <w:rsid w:val="007E042F"/>
    <w:rsid w:val="007E1063"/>
    <w:rsid w:val="007E17B8"/>
    <w:rsid w:val="007E269A"/>
    <w:rsid w:val="007E38C9"/>
    <w:rsid w:val="007E40AD"/>
    <w:rsid w:val="007E59C8"/>
    <w:rsid w:val="007E5AD7"/>
    <w:rsid w:val="007E6498"/>
    <w:rsid w:val="007E69AE"/>
    <w:rsid w:val="007E7D4A"/>
    <w:rsid w:val="007F099D"/>
    <w:rsid w:val="007F0C40"/>
    <w:rsid w:val="007F480D"/>
    <w:rsid w:val="007F482B"/>
    <w:rsid w:val="007F48ED"/>
    <w:rsid w:val="007F4A10"/>
    <w:rsid w:val="007F7947"/>
    <w:rsid w:val="007F7BBE"/>
    <w:rsid w:val="00800C8C"/>
    <w:rsid w:val="00801141"/>
    <w:rsid w:val="00801FB1"/>
    <w:rsid w:val="00802DA6"/>
    <w:rsid w:val="00802ECB"/>
    <w:rsid w:val="00803345"/>
    <w:rsid w:val="00803CF1"/>
    <w:rsid w:val="00803FDE"/>
    <w:rsid w:val="0080493E"/>
    <w:rsid w:val="00804C58"/>
    <w:rsid w:val="0080549A"/>
    <w:rsid w:val="00805840"/>
    <w:rsid w:val="00805A3D"/>
    <w:rsid w:val="00805ABF"/>
    <w:rsid w:val="008073F6"/>
    <w:rsid w:val="00807C63"/>
    <w:rsid w:val="00810173"/>
    <w:rsid w:val="008128FC"/>
    <w:rsid w:val="00812F45"/>
    <w:rsid w:val="00813A61"/>
    <w:rsid w:val="00813C58"/>
    <w:rsid w:val="00814E53"/>
    <w:rsid w:val="0081538D"/>
    <w:rsid w:val="00815769"/>
    <w:rsid w:val="008158D5"/>
    <w:rsid w:val="0081627A"/>
    <w:rsid w:val="00816B01"/>
    <w:rsid w:val="00816D25"/>
    <w:rsid w:val="0081704F"/>
    <w:rsid w:val="00817218"/>
    <w:rsid w:val="008174C3"/>
    <w:rsid w:val="00817538"/>
    <w:rsid w:val="0081771D"/>
    <w:rsid w:val="008215B6"/>
    <w:rsid w:val="008220FC"/>
    <w:rsid w:val="0082330B"/>
    <w:rsid w:val="008238C4"/>
    <w:rsid w:val="00823B55"/>
    <w:rsid w:val="00823D7F"/>
    <w:rsid w:val="00824461"/>
    <w:rsid w:val="008244C8"/>
    <w:rsid w:val="0082475E"/>
    <w:rsid w:val="008248A6"/>
    <w:rsid w:val="00825BA7"/>
    <w:rsid w:val="00827BA2"/>
    <w:rsid w:val="00830EF4"/>
    <w:rsid w:val="00831B0F"/>
    <w:rsid w:val="00833E03"/>
    <w:rsid w:val="00834229"/>
    <w:rsid w:val="00834629"/>
    <w:rsid w:val="00835CD3"/>
    <w:rsid w:val="0083770D"/>
    <w:rsid w:val="00837DFF"/>
    <w:rsid w:val="00837E0A"/>
    <w:rsid w:val="00840DF1"/>
    <w:rsid w:val="0084172C"/>
    <w:rsid w:val="00841833"/>
    <w:rsid w:val="00841A21"/>
    <w:rsid w:val="00841C65"/>
    <w:rsid w:val="008420EA"/>
    <w:rsid w:val="00842430"/>
    <w:rsid w:val="0084246E"/>
    <w:rsid w:val="00844BB5"/>
    <w:rsid w:val="00844FF3"/>
    <w:rsid w:val="008450E3"/>
    <w:rsid w:val="00845DF7"/>
    <w:rsid w:val="0084664C"/>
    <w:rsid w:val="00846C84"/>
    <w:rsid w:val="008503B1"/>
    <w:rsid w:val="00850524"/>
    <w:rsid w:val="008505D7"/>
    <w:rsid w:val="0085229F"/>
    <w:rsid w:val="0085236F"/>
    <w:rsid w:val="008524CF"/>
    <w:rsid w:val="0085397E"/>
    <w:rsid w:val="00854309"/>
    <w:rsid w:val="008543C4"/>
    <w:rsid w:val="00855829"/>
    <w:rsid w:val="008567E9"/>
    <w:rsid w:val="00856A31"/>
    <w:rsid w:val="00856BC9"/>
    <w:rsid w:val="00857E51"/>
    <w:rsid w:val="0086049F"/>
    <w:rsid w:val="0086189D"/>
    <w:rsid w:val="00861C52"/>
    <w:rsid w:val="008620E9"/>
    <w:rsid w:val="008642A2"/>
    <w:rsid w:val="008647DC"/>
    <w:rsid w:val="00864B87"/>
    <w:rsid w:val="00865A1F"/>
    <w:rsid w:val="00866219"/>
    <w:rsid w:val="00866BC0"/>
    <w:rsid w:val="00866C2A"/>
    <w:rsid w:val="00867F14"/>
    <w:rsid w:val="00871137"/>
    <w:rsid w:val="0087193B"/>
    <w:rsid w:val="00871D0B"/>
    <w:rsid w:val="008727CE"/>
    <w:rsid w:val="00872C73"/>
    <w:rsid w:val="0087327C"/>
    <w:rsid w:val="00873F52"/>
    <w:rsid w:val="00874052"/>
    <w:rsid w:val="008754D0"/>
    <w:rsid w:val="00875616"/>
    <w:rsid w:val="00876275"/>
    <w:rsid w:val="00876935"/>
    <w:rsid w:val="00877005"/>
    <w:rsid w:val="00877D48"/>
    <w:rsid w:val="0088130D"/>
    <w:rsid w:val="0088156E"/>
    <w:rsid w:val="008816F0"/>
    <w:rsid w:val="00881E25"/>
    <w:rsid w:val="00883178"/>
    <w:rsid w:val="0088345B"/>
    <w:rsid w:val="00883A10"/>
    <w:rsid w:val="008853E7"/>
    <w:rsid w:val="00885551"/>
    <w:rsid w:val="00886D4C"/>
    <w:rsid w:val="00887B56"/>
    <w:rsid w:val="00887D0C"/>
    <w:rsid w:val="00887D19"/>
    <w:rsid w:val="00892E56"/>
    <w:rsid w:val="008945B8"/>
    <w:rsid w:val="00894986"/>
    <w:rsid w:val="00894A51"/>
    <w:rsid w:val="00894DA6"/>
    <w:rsid w:val="00894F0B"/>
    <w:rsid w:val="0089615A"/>
    <w:rsid w:val="00896C98"/>
    <w:rsid w:val="00897DB0"/>
    <w:rsid w:val="008A08F7"/>
    <w:rsid w:val="008A1305"/>
    <w:rsid w:val="008A1604"/>
    <w:rsid w:val="008A16A5"/>
    <w:rsid w:val="008A2497"/>
    <w:rsid w:val="008A3BB5"/>
    <w:rsid w:val="008A50E0"/>
    <w:rsid w:val="008A5E42"/>
    <w:rsid w:val="008A6AA6"/>
    <w:rsid w:val="008B0403"/>
    <w:rsid w:val="008B0C94"/>
    <w:rsid w:val="008B1A15"/>
    <w:rsid w:val="008B2EEF"/>
    <w:rsid w:val="008B324C"/>
    <w:rsid w:val="008B4684"/>
    <w:rsid w:val="008B5C31"/>
    <w:rsid w:val="008B5D42"/>
    <w:rsid w:val="008B5FAA"/>
    <w:rsid w:val="008B72F9"/>
    <w:rsid w:val="008B74E8"/>
    <w:rsid w:val="008B7626"/>
    <w:rsid w:val="008B7938"/>
    <w:rsid w:val="008C01AA"/>
    <w:rsid w:val="008C09A0"/>
    <w:rsid w:val="008C1067"/>
    <w:rsid w:val="008C170F"/>
    <w:rsid w:val="008C1E9A"/>
    <w:rsid w:val="008C2B5D"/>
    <w:rsid w:val="008C2DBB"/>
    <w:rsid w:val="008D0EE0"/>
    <w:rsid w:val="008D1A90"/>
    <w:rsid w:val="008D1CB9"/>
    <w:rsid w:val="008D1D00"/>
    <w:rsid w:val="008D1EE2"/>
    <w:rsid w:val="008D3178"/>
    <w:rsid w:val="008D43C7"/>
    <w:rsid w:val="008D4E45"/>
    <w:rsid w:val="008D5211"/>
    <w:rsid w:val="008D5267"/>
    <w:rsid w:val="008D52C0"/>
    <w:rsid w:val="008D5B99"/>
    <w:rsid w:val="008D7138"/>
    <w:rsid w:val="008D7671"/>
    <w:rsid w:val="008D76E4"/>
    <w:rsid w:val="008D7A27"/>
    <w:rsid w:val="008D7BD1"/>
    <w:rsid w:val="008E00EA"/>
    <w:rsid w:val="008E08AE"/>
    <w:rsid w:val="008E0E58"/>
    <w:rsid w:val="008E0E8C"/>
    <w:rsid w:val="008E1EB5"/>
    <w:rsid w:val="008E2CD2"/>
    <w:rsid w:val="008E425A"/>
    <w:rsid w:val="008E4702"/>
    <w:rsid w:val="008E69AA"/>
    <w:rsid w:val="008E6B33"/>
    <w:rsid w:val="008E70FB"/>
    <w:rsid w:val="008E757C"/>
    <w:rsid w:val="008E7C59"/>
    <w:rsid w:val="008E7DBA"/>
    <w:rsid w:val="008E7EA6"/>
    <w:rsid w:val="008F04DD"/>
    <w:rsid w:val="008F21A4"/>
    <w:rsid w:val="008F235D"/>
    <w:rsid w:val="008F49D5"/>
    <w:rsid w:val="008F4EAC"/>
    <w:rsid w:val="008F4F1C"/>
    <w:rsid w:val="008F5898"/>
    <w:rsid w:val="008F5F28"/>
    <w:rsid w:val="008F7622"/>
    <w:rsid w:val="008F78AF"/>
    <w:rsid w:val="008F7954"/>
    <w:rsid w:val="0090268C"/>
    <w:rsid w:val="00903256"/>
    <w:rsid w:val="00903EBD"/>
    <w:rsid w:val="00904209"/>
    <w:rsid w:val="00904C30"/>
    <w:rsid w:val="00904E3E"/>
    <w:rsid w:val="00905A54"/>
    <w:rsid w:val="00905AF5"/>
    <w:rsid w:val="00905FD9"/>
    <w:rsid w:val="00907909"/>
    <w:rsid w:val="0091020D"/>
    <w:rsid w:val="00910368"/>
    <w:rsid w:val="00910502"/>
    <w:rsid w:val="00911310"/>
    <w:rsid w:val="00911CC5"/>
    <w:rsid w:val="00912753"/>
    <w:rsid w:val="00912758"/>
    <w:rsid w:val="00914934"/>
    <w:rsid w:val="00914EA4"/>
    <w:rsid w:val="00915A26"/>
    <w:rsid w:val="0092155F"/>
    <w:rsid w:val="009225F5"/>
    <w:rsid w:val="00922764"/>
    <w:rsid w:val="009227DE"/>
    <w:rsid w:val="009230A1"/>
    <w:rsid w:val="00923401"/>
    <w:rsid w:val="009243CA"/>
    <w:rsid w:val="00924E02"/>
    <w:rsid w:val="00925071"/>
    <w:rsid w:val="0092510B"/>
    <w:rsid w:val="0092519E"/>
    <w:rsid w:val="0092520B"/>
    <w:rsid w:val="00925283"/>
    <w:rsid w:val="0092555F"/>
    <w:rsid w:val="00925FFA"/>
    <w:rsid w:val="0092615C"/>
    <w:rsid w:val="00927AF2"/>
    <w:rsid w:val="00927B10"/>
    <w:rsid w:val="00927FFA"/>
    <w:rsid w:val="00930411"/>
    <w:rsid w:val="00931052"/>
    <w:rsid w:val="00932377"/>
    <w:rsid w:val="00932F5D"/>
    <w:rsid w:val="009332EF"/>
    <w:rsid w:val="00933D29"/>
    <w:rsid w:val="00934FB0"/>
    <w:rsid w:val="009350A2"/>
    <w:rsid w:val="009355C5"/>
    <w:rsid w:val="0093684A"/>
    <w:rsid w:val="009408EA"/>
    <w:rsid w:val="00940AC0"/>
    <w:rsid w:val="00940DDA"/>
    <w:rsid w:val="00940E7E"/>
    <w:rsid w:val="00940F85"/>
    <w:rsid w:val="00942358"/>
    <w:rsid w:val="009423B9"/>
    <w:rsid w:val="00942505"/>
    <w:rsid w:val="00942AF8"/>
    <w:rsid w:val="00942F08"/>
    <w:rsid w:val="00943102"/>
    <w:rsid w:val="00943D48"/>
    <w:rsid w:val="00944835"/>
    <w:rsid w:val="0094490C"/>
    <w:rsid w:val="0094523D"/>
    <w:rsid w:val="00945F0A"/>
    <w:rsid w:val="0094639B"/>
    <w:rsid w:val="00951680"/>
    <w:rsid w:val="00951E7C"/>
    <w:rsid w:val="00952C72"/>
    <w:rsid w:val="00952D45"/>
    <w:rsid w:val="00954E68"/>
    <w:rsid w:val="00955498"/>
    <w:rsid w:val="009559E6"/>
    <w:rsid w:val="00956C44"/>
    <w:rsid w:val="00956D79"/>
    <w:rsid w:val="00957747"/>
    <w:rsid w:val="00957857"/>
    <w:rsid w:val="009607B3"/>
    <w:rsid w:val="00960BE7"/>
    <w:rsid w:val="00960D2A"/>
    <w:rsid w:val="00960F8C"/>
    <w:rsid w:val="00961B2E"/>
    <w:rsid w:val="00962481"/>
    <w:rsid w:val="009639AD"/>
    <w:rsid w:val="00964379"/>
    <w:rsid w:val="0096443C"/>
    <w:rsid w:val="009644F6"/>
    <w:rsid w:val="0096581F"/>
    <w:rsid w:val="00967EAA"/>
    <w:rsid w:val="00970C93"/>
    <w:rsid w:val="00971E0C"/>
    <w:rsid w:val="00972498"/>
    <w:rsid w:val="00974889"/>
    <w:rsid w:val="00974D49"/>
    <w:rsid w:val="00975162"/>
    <w:rsid w:val="009754CD"/>
    <w:rsid w:val="009758DD"/>
    <w:rsid w:val="00975A24"/>
    <w:rsid w:val="00975A65"/>
    <w:rsid w:val="00976A63"/>
    <w:rsid w:val="00980388"/>
    <w:rsid w:val="00980B93"/>
    <w:rsid w:val="00980C63"/>
    <w:rsid w:val="00982C78"/>
    <w:rsid w:val="00983419"/>
    <w:rsid w:val="0098372B"/>
    <w:rsid w:val="0098542F"/>
    <w:rsid w:val="0098794C"/>
    <w:rsid w:val="00990866"/>
    <w:rsid w:val="00991383"/>
    <w:rsid w:val="009914C0"/>
    <w:rsid w:val="00991C31"/>
    <w:rsid w:val="009927CE"/>
    <w:rsid w:val="00992D2B"/>
    <w:rsid w:val="009947A1"/>
    <w:rsid w:val="00994821"/>
    <w:rsid w:val="00994E9E"/>
    <w:rsid w:val="009957E8"/>
    <w:rsid w:val="0099641B"/>
    <w:rsid w:val="009A0348"/>
    <w:rsid w:val="009A038E"/>
    <w:rsid w:val="009A0A38"/>
    <w:rsid w:val="009A20BB"/>
    <w:rsid w:val="009A24C2"/>
    <w:rsid w:val="009A404E"/>
    <w:rsid w:val="009A5B3B"/>
    <w:rsid w:val="009A5EB3"/>
    <w:rsid w:val="009B01AB"/>
    <w:rsid w:val="009B045A"/>
    <w:rsid w:val="009B0E4E"/>
    <w:rsid w:val="009B2696"/>
    <w:rsid w:val="009B2933"/>
    <w:rsid w:val="009B2A43"/>
    <w:rsid w:val="009B3920"/>
    <w:rsid w:val="009B4E35"/>
    <w:rsid w:val="009B56CB"/>
    <w:rsid w:val="009B5BBC"/>
    <w:rsid w:val="009B5ED4"/>
    <w:rsid w:val="009B6511"/>
    <w:rsid w:val="009B77F6"/>
    <w:rsid w:val="009B792A"/>
    <w:rsid w:val="009C2F8A"/>
    <w:rsid w:val="009C3431"/>
    <w:rsid w:val="009C3AB3"/>
    <w:rsid w:val="009C3B62"/>
    <w:rsid w:val="009C3BD1"/>
    <w:rsid w:val="009C4C35"/>
    <w:rsid w:val="009C5989"/>
    <w:rsid w:val="009D0278"/>
    <w:rsid w:val="009D08DA"/>
    <w:rsid w:val="009D090B"/>
    <w:rsid w:val="009D0A37"/>
    <w:rsid w:val="009D0D5D"/>
    <w:rsid w:val="009D1AF6"/>
    <w:rsid w:val="009D2336"/>
    <w:rsid w:val="009D28FA"/>
    <w:rsid w:val="009D3B63"/>
    <w:rsid w:val="009D4579"/>
    <w:rsid w:val="009D5421"/>
    <w:rsid w:val="009D59D7"/>
    <w:rsid w:val="009D5C71"/>
    <w:rsid w:val="009D66D4"/>
    <w:rsid w:val="009D7421"/>
    <w:rsid w:val="009E1843"/>
    <w:rsid w:val="009E6883"/>
    <w:rsid w:val="009E70C5"/>
    <w:rsid w:val="009E757F"/>
    <w:rsid w:val="009F0ED6"/>
    <w:rsid w:val="009F48FC"/>
    <w:rsid w:val="009F526D"/>
    <w:rsid w:val="009F6044"/>
    <w:rsid w:val="009F6162"/>
    <w:rsid w:val="009F6986"/>
    <w:rsid w:val="009F6B0E"/>
    <w:rsid w:val="009F7021"/>
    <w:rsid w:val="009F77A8"/>
    <w:rsid w:val="009F7842"/>
    <w:rsid w:val="00A005B8"/>
    <w:rsid w:val="00A00E5F"/>
    <w:rsid w:val="00A01265"/>
    <w:rsid w:val="00A02F8E"/>
    <w:rsid w:val="00A036FD"/>
    <w:rsid w:val="00A0376A"/>
    <w:rsid w:val="00A0384F"/>
    <w:rsid w:val="00A04137"/>
    <w:rsid w:val="00A041ED"/>
    <w:rsid w:val="00A04839"/>
    <w:rsid w:val="00A05303"/>
    <w:rsid w:val="00A05D10"/>
    <w:rsid w:val="00A06860"/>
    <w:rsid w:val="00A07611"/>
    <w:rsid w:val="00A10C9E"/>
    <w:rsid w:val="00A118C9"/>
    <w:rsid w:val="00A11ED7"/>
    <w:rsid w:val="00A123C2"/>
    <w:rsid w:val="00A1295C"/>
    <w:rsid w:val="00A12D50"/>
    <w:rsid w:val="00A134CA"/>
    <w:rsid w:val="00A136F5"/>
    <w:rsid w:val="00A1591C"/>
    <w:rsid w:val="00A15E16"/>
    <w:rsid w:val="00A15F31"/>
    <w:rsid w:val="00A17097"/>
    <w:rsid w:val="00A201BF"/>
    <w:rsid w:val="00A201E6"/>
    <w:rsid w:val="00A21DC7"/>
    <w:rsid w:val="00A231E2"/>
    <w:rsid w:val="00A23A80"/>
    <w:rsid w:val="00A24BC9"/>
    <w:rsid w:val="00A24CAC"/>
    <w:rsid w:val="00A25406"/>
    <w:rsid w:val="00A2550D"/>
    <w:rsid w:val="00A25601"/>
    <w:rsid w:val="00A25CC9"/>
    <w:rsid w:val="00A25F33"/>
    <w:rsid w:val="00A267C8"/>
    <w:rsid w:val="00A277CD"/>
    <w:rsid w:val="00A306BC"/>
    <w:rsid w:val="00A316A0"/>
    <w:rsid w:val="00A337F7"/>
    <w:rsid w:val="00A33962"/>
    <w:rsid w:val="00A33AEC"/>
    <w:rsid w:val="00A33C75"/>
    <w:rsid w:val="00A3455B"/>
    <w:rsid w:val="00A34C8E"/>
    <w:rsid w:val="00A354FF"/>
    <w:rsid w:val="00A3567A"/>
    <w:rsid w:val="00A35AC9"/>
    <w:rsid w:val="00A3755E"/>
    <w:rsid w:val="00A4076A"/>
    <w:rsid w:val="00A4167B"/>
    <w:rsid w:val="00A4169B"/>
    <w:rsid w:val="00A41815"/>
    <w:rsid w:val="00A428A4"/>
    <w:rsid w:val="00A433E2"/>
    <w:rsid w:val="00A43B8D"/>
    <w:rsid w:val="00A445F2"/>
    <w:rsid w:val="00A44CD0"/>
    <w:rsid w:val="00A44E71"/>
    <w:rsid w:val="00A45DA4"/>
    <w:rsid w:val="00A47595"/>
    <w:rsid w:val="00A50422"/>
    <w:rsid w:val="00A50B5A"/>
    <w:rsid w:val="00A50D55"/>
    <w:rsid w:val="00A5165B"/>
    <w:rsid w:val="00A52534"/>
    <w:rsid w:val="00A52FDA"/>
    <w:rsid w:val="00A547FA"/>
    <w:rsid w:val="00A54F8B"/>
    <w:rsid w:val="00A57098"/>
    <w:rsid w:val="00A604F6"/>
    <w:rsid w:val="00A60547"/>
    <w:rsid w:val="00A62716"/>
    <w:rsid w:val="00A62D79"/>
    <w:rsid w:val="00A637DF"/>
    <w:rsid w:val="00A64014"/>
    <w:rsid w:val="00A64487"/>
    <w:rsid w:val="00A64912"/>
    <w:rsid w:val="00A64D33"/>
    <w:rsid w:val="00A66B94"/>
    <w:rsid w:val="00A67F93"/>
    <w:rsid w:val="00A706E0"/>
    <w:rsid w:val="00A70A74"/>
    <w:rsid w:val="00A7118F"/>
    <w:rsid w:val="00A72ED5"/>
    <w:rsid w:val="00A73114"/>
    <w:rsid w:val="00A738FA"/>
    <w:rsid w:val="00A73FDE"/>
    <w:rsid w:val="00A74D4A"/>
    <w:rsid w:val="00A74D55"/>
    <w:rsid w:val="00A758B2"/>
    <w:rsid w:val="00A76438"/>
    <w:rsid w:val="00A7668F"/>
    <w:rsid w:val="00A77FE6"/>
    <w:rsid w:val="00A80334"/>
    <w:rsid w:val="00A806AE"/>
    <w:rsid w:val="00A80EE0"/>
    <w:rsid w:val="00A81808"/>
    <w:rsid w:val="00A820D7"/>
    <w:rsid w:val="00A83BBF"/>
    <w:rsid w:val="00A84036"/>
    <w:rsid w:val="00A84FAD"/>
    <w:rsid w:val="00A8575D"/>
    <w:rsid w:val="00A85763"/>
    <w:rsid w:val="00A86401"/>
    <w:rsid w:val="00A86E92"/>
    <w:rsid w:val="00A873D1"/>
    <w:rsid w:val="00A877E7"/>
    <w:rsid w:val="00A8785A"/>
    <w:rsid w:val="00A87A1C"/>
    <w:rsid w:val="00A87AAA"/>
    <w:rsid w:val="00A87E7C"/>
    <w:rsid w:val="00A90EA8"/>
    <w:rsid w:val="00A91170"/>
    <w:rsid w:val="00A92245"/>
    <w:rsid w:val="00A922A1"/>
    <w:rsid w:val="00A9294D"/>
    <w:rsid w:val="00A92EA4"/>
    <w:rsid w:val="00A9360E"/>
    <w:rsid w:val="00A93F12"/>
    <w:rsid w:val="00A95445"/>
    <w:rsid w:val="00A95FC1"/>
    <w:rsid w:val="00A9662E"/>
    <w:rsid w:val="00A96D2E"/>
    <w:rsid w:val="00A96F26"/>
    <w:rsid w:val="00A97EA4"/>
    <w:rsid w:val="00AA0343"/>
    <w:rsid w:val="00AA0487"/>
    <w:rsid w:val="00AA1476"/>
    <w:rsid w:val="00AA1DE8"/>
    <w:rsid w:val="00AA2A5C"/>
    <w:rsid w:val="00AA2C3D"/>
    <w:rsid w:val="00AA3033"/>
    <w:rsid w:val="00AA4415"/>
    <w:rsid w:val="00AA629C"/>
    <w:rsid w:val="00AA637D"/>
    <w:rsid w:val="00AA6866"/>
    <w:rsid w:val="00AA6AAE"/>
    <w:rsid w:val="00AA7112"/>
    <w:rsid w:val="00AA74BA"/>
    <w:rsid w:val="00AB02BC"/>
    <w:rsid w:val="00AB092C"/>
    <w:rsid w:val="00AB0F7F"/>
    <w:rsid w:val="00AB2341"/>
    <w:rsid w:val="00AB31BA"/>
    <w:rsid w:val="00AB4A9F"/>
    <w:rsid w:val="00AB5035"/>
    <w:rsid w:val="00AB57C2"/>
    <w:rsid w:val="00AB78E9"/>
    <w:rsid w:val="00AC0729"/>
    <w:rsid w:val="00AC0857"/>
    <w:rsid w:val="00AC0FD6"/>
    <w:rsid w:val="00AC2628"/>
    <w:rsid w:val="00AC2999"/>
    <w:rsid w:val="00AC4055"/>
    <w:rsid w:val="00AC4603"/>
    <w:rsid w:val="00AC536B"/>
    <w:rsid w:val="00AC56DD"/>
    <w:rsid w:val="00AC6BDE"/>
    <w:rsid w:val="00AC73B0"/>
    <w:rsid w:val="00AD03A0"/>
    <w:rsid w:val="00AD24DC"/>
    <w:rsid w:val="00AD3467"/>
    <w:rsid w:val="00AD3B4A"/>
    <w:rsid w:val="00AD5634"/>
    <w:rsid w:val="00AD5641"/>
    <w:rsid w:val="00AD5AAB"/>
    <w:rsid w:val="00AD699B"/>
    <w:rsid w:val="00AD6FF2"/>
    <w:rsid w:val="00AD7252"/>
    <w:rsid w:val="00AD7461"/>
    <w:rsid w:val="00AD7D7D"/>
    <w:rsid w:val="00AD7F57"/>
    <w:rsid w:val="00AE0F9B"/>
    <w:rsid w:val="00AE1CFF"/>
    <w:rsid w:val="00AE2254"/>
    <w:rsid w:val="00AE2C16"/>
    <w:rsid w:val="00AE2C71"/>
    <w:rsid w:val="00AE2FC5"/>
    <w:rsid w:val="00AE303C"/>
    <w:rsid w:val="00AE351C"/>
    <w:rsid w:val="00AE4ECA"/>
    <w:rsid w:val="00AE5AE2"/>
    <w:rsid w:val="00AE5B6F"/>
    <w:rsid w:val="00AE62F5"/>
    <w:rsid w:val="00AE76DD"/>
    <w:rsid w:val="00AF094E"/>
    <w:rsid w:val="00AF0E22"/>
    <w:rsid w:val="00AF1540"/>
    <w:rsid w:val="00AF1978"/>
    <w:rsid w:val="00AF1D60"/>
    <w:rsid w:val="00AF215C"/>
    <w:rsid w:val="00AF2512"/>
    <w:rsid w:val="00AF2515"/>
    <w:rsid w:val="00AF2EF3"/>
    <w:rsid w:val="00AF30E4"/>
    <w:rsid w:val="00AF4496"/>
    <w:rsid w:val="00AF45CD"/>
    <w:rsid w:val="00AF4852"/>
    <w:rsid w:val="00AF4FA3"/>
    <w:rsid w:val="00AF5081"/>
    <w:rsid w:val="00AF55FF"/>
    <w:rsid w:val="00AF5E93"/>
    <w:rsid w:val="00AF74F8"/>
    <w:rsid w:val="00B00BA1"/>
    <w:rsid w:val="00B01737"/>
    <w:rsid w:val="00B018C0"/>
    <w:rsid w:val="00B020DB"/>
    <w:rsid w:val="00B02891"/>
    <w:rsid w:val="00B02CAD"/>
    <w:rsid w:val="00B02E08"/>
    <w:rsid w:val="00B032D8"/>
    <w:rsid w:val="00B03A33"/>
    <w:rsid w:val="00B0567C"/>
    <w:rsid w:val="00B05C3F"/>
    <w:rsid w:val="00B074AB"/>
    <w:rsid w:val="00B07726"/>
    <w:rsid w:val="00B077B6"/>
    <w:rsid w:val="00B102DA"/>
    <w:rsid w:val="00B10528"/>
    <w:rsid w:val="00B10546"/>
    <w:rsid w:val="00B1065D"/>
    <w:rsid w:val="00B10AC8"/>
    <w:rsid w:val="00B11575"/>
    <w:rsid w:val="00B11C84"/>
    <w:rsid w:val="00B121FD"/>
    <w:rsid w:val="00B125EA"/>
    <w:rsid w:val="00B12646"/>
    <w:rsid w:val="00B127FE"/>
    <w:rsid w:val="00B12F56"/>
    <w:rsid w:val="00B130CF"/>
    <w:rsid w:val="00B139EA"/>
    <w:rsid w:val="00B14E89"/>
    <w:rsid w:val="00B15A13"/>
    <w:rsid w:val="00B21C34"/>
    <w:rsid w:val="00B2240A"/>
    <w:rsid w:val="00B23881"/>
    <w:rsid w:val="00B23A6E"/>
    <w:rsid w:val="00B23BAA"/>
    <w:rsid w:val="00B2409D"/>
    <w:rsid w:val="00B249AF"/>
    <w:rsid w:val="00B2510A"/>
    <w:rsid w:val="00B25634"/>
    <w:rsid w:val="00B260D2"/>
    <w:rsid w:val="00B27231"/>
    <w:rsid w:val="00B273C7"/>
    <w:rsid w:val="00B27700"/>
    <w:rsid w:val="00B3037B"/>
    <w:rsid w:val="00B31268"/>
    <w:rsid w:val="00B31A44"/>
    <w:rsid w:val="00B32D39"/>
    <w:rsid w:val="00B32F43"/>
    <w:rsid w:val="00B33B3C"/>
    <w:rsid w:val="00B34470"/>
    <w:rsid w:val="00B3452C"/>
    <w:rsid w:val="00B34E85"/>
    <w:rsid w:val="00B36073"/>
    <w:rsid w:val="00B3685C"/>
    <w:rsid w:val="00B4024F"/>
    <w:rsid w:val="00B402AA"/>
    <w:rsid w:val="00B4069C"/>
    <w:rsid w:val="00B40D74"/>
    <w:rsid w:val="00B4138A"/>
    <w:rsid w:val="00B43329"/>
    <w:rsid w:val="00B44540"/>
    <w:rsid w:val="00B44A42"/>
    <w:rsid w:val="00B45A87"/>
    <w:rsid w:val="00B45D6E"/>
    <w:rsid w:val="00B460F5"/>
    <w:rsid w:val="00B46A85"/>
    <w:rsid w:val="00B4786B"/>
    <w:rsid w:val="00B50229"/>
    <w:rsid w:val="00B50955"/>
    <w:rsid w:val="00B50F4A"/>
    <w:rsid w:val="00B52115"/>
    <w:rsid w:val="00B52663"/>
    <w:rsid w:val="00B5284E"/>
    <w:rsid w:val="00B54296"/>
    <w:rsid w:val="00B546E6"/>
    <w:rsid w:val="00B54929"/>
    <w:rsid w:val="00B55214"/>
    <w:rsid w:val="00B563DC"/>
    <w:rsid w:val="00B56DCB"/>
    <w:rsid w:val="00B57E50"/>
    <w:rsid w:val="00B63D73"/>
    <w:rsid w:val="00B666D8"/>
    <w:rsid w:val="00B670B6"/>
    <w:rsid w:val="00B678E3"/>
    <w:rsid w:val="00B67CB8"/>
    <w:rsid w:val="00B700FD"/>
    <w:rsid w:val="00B70614"/>
    <w:rsid w:val="00B7086B"/>
    <w:rsid w:val="00B70EF6"/>
    <w:rsid w:val="00B717AC"/>
    <w:rsid w:val="00B71CF0"/>
    <w:rsid w:val="00B72443"/>
    <w:rsid w:val="00B72A5D"/>
    <w:rsid w:val="00B72D7F"/>
    <w:rsid w:val="00B72FC4"/>
    <w:rsid w:val="00B759EA"/>
    <w:rsid w:val="00B75DAA"/>
    <w:rsid w:val="00B76BDC"/>
    <w:rsid w:val="00B770D2"/>
    <w:rsid w:val="00B771C7"/>
    <w:rsid w:val="00B77E29"/>
    <w:rsid w:val="00B80E58"/>
    <w:rsid w:val="00B8215C"/>
    <w:rsid w:val="00B82827"/>
    <w:rsid w:val="00B83751"/>
    <w:rsid w:val="00B845E6"/>
    <w:rsid w:val="00B84629"/>
    <w:rsid w:val="00B847CA"/>
    <w:rsid w:val="00B8578F"/>
    <w:rsid w:val="00B85E94"/>
    <w:rsid w:val="00B869C7"/>
    <w:rsid w:val="00B92EFB"/>
    <w:rsid w:val="00B94F68"/>
    <w:rsid w:val="00B958BB"/>
    <w:rsid w:val="00B95ABF"/>
    <w:rsid w:val="00B96127"/>
    <w:rsid w:val="00B96212"/>
    <w:rsid w:val="00B97C4F"/>
    <w:rsid w:val="00BA21DD"/>
    <w:rsid w:val="00BA231B"/>
    <w:rsid w:val="00BA268B"/>
    <w:rsid w:val="00BA271B"/>
    <w:rsid w:val="00BA2EC9"/>
    <w:rsid w:val="00BA38DB"/>
    <w:rsid w:val="00BA42CB"/>
    <w:rsid w:val="00BA4432"/>
    <w:rsid w:val="00BA47A3"/>
    <w:rsid w:val="00BA5026"/>
    <w:rsid w:val="00BA5A59"/>
    <w:rsid w:val="00BA7A74"/>
    <w:rsid w:val="00BA7E3C"/>
    <w:rsid w:val="00BB00D1"/>
    <w:rsid w:val="00BB0334"/>
    <w:rsid w:val="00BB07C1"/>
    <w:rsid w:val="00BB0ADE"/>
    <w:rsid w:val="00BB1487"/>
    <w:rsid w:val="00BB18C5"/>
    <w:rsid w:val="00BB1DED"/>
    <w:rsid w:val="00BB200E"/>
    <w:rsid w:val="00BB2011"/>
    <w:rsid w:val="00BB27AF"/>
    <w:rsid w:val="00BB41F9"/>
    <w:rsid w:val="00BB4865"/>
    <w:rsid w:val="00BB62C8"/>
    <w:rsid w:val="00BB66DD"/>
    <w:rsid w:val="00BB6AB7"/>
    <w:rsid w:val="00BB6D0D"/>
    <w:rsid w:val="00BB6E79"/>
    <w:rsid w:val="00BB743D"/>
    <w:rsid w:val="00BB7D75"/>
    <w:rsid w:val="00BC1405"/>
    <w:rsid w:val="00BC242B"/>
    <w:rsid w:val="00BC248E"/>
    <w:rsid w:val="00BC4F39"/>
    <w:rsid w:val="00BC6D20"/>
    <w:rsid w:val="00BC776E"/>
    <w:rsid w:val="00BD0F70"/>
    <w:rsid w:val="00BD1628"/>
    <w:rsid w:val="00BD1E53"/>
    <w:rsid w:val="00BD241D"/>
    <w:rsid w:val="00BD5520"/>
    <w:rsid w:val="00BD5B10"/>
    <w:rsid w:val="00BD5E53"/>
    <w:rsid w:val="00BD6F98"/>
    <w:rsid w:val="00BD74B7"/>
    <w:rsid w:val="00BE2423"/>
    <w:rsid w:val="00BE2B03"/>
    <w:rsid w:val="00BE2B65"/>
    <w:rsid w:val="00BE39A3"/>
    <w:rsid w:val="00BE3B31"/>
    <w:rsid w:val="00BE53BA"/>
    <w:rsid w:val="00BE56B0"/>
    <w:rsid w:val="00BE6ACA"/>
    <w:rsid w:val="00BE719A"/>
    <w:rsid w:val="00BE720A"/>
    <w:rsid w:val="00BE7915"/>
    <w:rsid w:val="00BE7A6A"/>
    <w:rsid w:val="00BF2922"/>
    <w:rsid w:val="00BF2C7D"/>
    <w:rsid w:val="00BF2DB6"/>
    <w:rsid w:val="00BF2DFC"/>
    <w:rsid w:val="00BF2EA6"/>
    <w:rsid w:val="00BF36FE"/>
    <w:rsid w:val="00BF38D7"/>
    <w:rsid w:val="00BF418E"/>
    <w:rsid w:val="00BF4B30"/>
    <w:rsid w:val="00BF4BEE"/>
    <w:rsid w:val="00BF59EC"/>
    <w:rsid w:val="00BF655F"/>
    <w:rsid w:val="00BF6650"/>
    <w:rsid w:val="00BF6C06"/>
    <w:rsid w:val="00BF76A6"/>
    <w:rsid w:val="00BF77A7"/>
    <w:rsid w:val="00BF783E"/>
    <w:rsid w:val="00C004C2"/>
    <w:rsid w:val="00C00CA3"/>
    <w:rsid w:val="00C02E59"/>
    <w:rsid w:val="00C05876"/>
    <w:rsid w:val="00C0620B"/>
    <w:rsid w:val="00C067E5"/>
    <w:rsid w:val="00C06CF3"/>
    <w:rsid w:val="00C07650"/>
    <w:rsid w:val="00C07667"/>
    <w:rsid w:val="00C077DA"/>
    <w:rsid w:val="00C07834"/>
    <w:rsid w:val="00C07C25"/>
    <w:rsid w:val="00C10059"/>
    <w:rsid w:val="00C10A6B"/>
    <w:rsid w:val="00C10FEF"/>
    <w:rsid w:val="00C11A50"/>
    <w:rsid w:val="00C11D80"/>
    <w:rsid w:val="00C125DA"/>
    <w:rsid w:val="00C1291E"/>
    <w:rsid w:val="00C12A98"/>
    <w:rsid w:val="00C12ED0"/>
    <w:rsid w:val="00C1322A"/>
    <w:rsid w:val="00C138AE"/>
    <w:rsid w:val="00C1531E"/>
    <w:rsid w:val="00C16313"/>
    <w:rsid w:val="00C164CA"/>
    <w:rsid w:val="00C168D5"/>
    <w:rsid w:val="00C16B6D"/>
    <w:rsid w:val="00C17034"/>
    <w:rsid w:val="00C173BB"/>
    <w:rsid w:val="00C200E6"/>
    <w:rsid w:val="00C20AA9"/>
    <w:rsid w:val="00C22B5B"/>
    <w:rsid w:val="00C23E3D"/>
    <w:rsid w:val="00C25F6A"/>
    <w:rsid w:val="00C26760"/>
    <w:rsid w:val="00C26D51"/>
    <w:rsid w:val="00C26D8E"/>
    <w:rsid w:val="00C27622"/>
    <w:rsid w:val="00C27EEB"/>
    <w:rsid w:val="00C3042F"/>
    <w:rsid w:val="00C31310"/>
    <w:rsid w:val="00C31C65"/>
    <w:rsid w:val="00C326B2"/>
    <w:rsid w:val="00C32946"/>
    <w:rsid w:val="00C32D93"/>
    <w:rsid w:val="00C32F94"/>
    <w:rsid w:val="00C33D4C"/>
    <w:rsid w:val="00C35345"/>
    <w:rsid w:val="00C418CC"/>
    <w:rsid w:val="00C41CF1"/>
    <w:rsid w:val="00C42290"/>
    <w:rsid w:val="00C42BF8"/>
    <w:rsid w:val="00C44AD9"/>
    <w:rsid w:val="00C44B0D"/>
    <w:rsid w:val="00C460AE"/>
    <w:rsid w:val="00C4667B"/>
    <w:rsid w:val="00C50043"/>
    <w:rsid w:val="00C5012C"/>
    <w:rsid w:val="00C505DF"/>
    <w:rsid w:val="00C50A0F"/>
    <w:rsid w:val="00C50CD2"/>
    <w:rsid w:val="00C5115C"/>
    <w:rsid w:val="00C51563"/>
    <w:rsid w:val="00C532A5"/>
    <w:rsid w:val="00C53591"/>
    <w:rsid w:val="00C5414C"/>
    <w:rsid w:val="00C542B8"/>
    <w:rsid w:val="00C54482"/>
    <w:rsid w:val="00C55B42"/>
    <w:rsid w:val="00C55BD0"/>
    <w:rsid w:val="00C55E11"/>
    <w:rsid w:val="00C55F8B"/>
    <w:rsid w:val="00C56223"/>
    <w:rsid w:val="00C5761F"/>
    <w:rsid w:val="00C621B8"/>
    <w:rsid w:val="00C625E7"/>
    <w:rsid w:val="00C627D5"/>
    <w:rsid w:val="00C62DA9"/>
    <w:rsid w:val="00C6365F"/>
    <w:rsid w:val="00C64610"/>
    <w:rsid w:val="00C6471F"/>
    <w:rsid w:val="00C647E1"/>
    <w:rsid w:val="00C64BDD"/>
    <w:rsid w:val="00C64CCC"/>
    <w:rsid w:val="00C64CD9"/>
    <w:rsid w:val="00C65201"/>
    <w:rsid w:val="00C66396"/>
    <w:rsid w:val="00C669D1"/>
    <w:rsid w:val="00C674E8"/>
    <w:rsid w:val="00C70980"/>
    <w:rsid w:val="00C717FE"/>
    <w:rsid w:val="00C71DDD"/>
    <w:rsid w:val="00C7345A"/>
    <w:rsid w:val="00C745EB"/>
    <w:rsid w:val="00C7497F"/>
    <w:rsid w:val="00C74F7F"/>
    <w:rsid w:val="00C7573B"/>
    <w:rsid w:val="00C763CE"/>
    <w:rsid w:val="00C76CF3"/>
    <w:rsid w:val="00C76E7F"/>
    <w:rsid w:val="00C76EEE"/>
    <w:rsid w:val="00C81BD0"/>
    <w:rsid w:val="00C82150"/>
    <w:rsid w:val="00C86568"/>
    <w:rsid w:val="00C8674C"/>
    <w:rsid w:val="00C87363"/>
    <w:rsid w:val="00C875F8"/>
    <w:rsid w:val="00C92E06"/>
    <w:rsid w:val="00C932EF"/>
    <w:rsid w:val="00C93ABD"/>
    <w:rsid w:val="00C9451D"/>
    <w:rsid w:val="00C94E88"/>
    <w:rsid w:val="00C95098"/>
    <w:rsid w:val="00C957DF"/>
    <w:rsid w:val="00C96FEA"/>
    <w:rsid w:val="00CA0547"/>
    <w:rsid w:val="00CA1909"/>
    <w:rsid w:val="00CA2C7C"/>
    <w:rsid w:val="00CA37AB"/>
    <w:rsid w:val="00CA3C1B"/>
    <w:rsid w:val="00CA4236"/>
    <w:rsid w:val="00CA43A6"/>
    <w:rsid w:val="00CA45FD"/>
    <w:rsid w:val="00CA5CA6"/>
    <w:rsid w:val="00CA6FBC"/>
    <w:rsid w:val="00CA6FFD"/>
    <w:rsid w:val="00CA7844"/>
    <w:rsid w:val="00CB0558"/>
    <w:rsid w:val="00CB059A"/>
    <w:rsid w:val="00CB0A2F"/>
    <w:rsid w:val="00CB0B42"/>
    <w:rsid w:val="00CB1781"/>
    <w:rsid w:val="00CB1D8A"/>
    <w:rsid w:val="00CB3D17"/>
    <w:rsid w:val="00CB47CD"/>
    <w:rsid w:val="00CB50B3"/>
    <w:rsid w:val="00CB56C1"/>
    <w:rsid w:val="00CB58EF"/>
    <w:rsid w:val="00CB5B1E"/>
    <w:rsid w:val="00CB5CB9"/>
    <w:rsid w:val="00CB5D87"/>
    <w:rsid w:val="00CB6263"/>
    <w:rsid w:val="00CB7DAF"/>
    <w:rsid w:val="00CC0CE5"/>
    <w:rsid w:val="00CC10DB"/>
    <w:rsid w:val="00CC19E4"/>
    <w:rsid w:val="00CC2437"/>
    <w:rsid w:val="00CC2718"/>
    <w:rsid w:val="00CC313F"/>
    <w:rsid w:val="00CC3BD8"/>
    <w:rsid w:val="00CC3E0A"/>
    <w:rsid w:val="00CC4116"/>
    <w:rsid w:val="00CC501E"/>
    <w:rsid w:val="00CC591E"/>
    <w:rsid w:val="00CC5C24"/>
    <w:rsid w:val="00CC5E6E"/>
    <w:rsid w:val="00CC65C0"/>
    <w:rsid w:val="00CC78D4"/>
    <w:rsid w:val="00CC7F75"/>
    <w:rsid w:val="00CD02C3"/>
    <w:rsid w:val="00CD06C0"/>
    <w:rsid w:val="00CD0C11"/>
    <w:rsid w:val="00CD0DBC"/>
    <w:rsid w:val="00CD2422"/>
    <w:rsid w:val="00CD28AF"/>
    <w:rsid w:val="00CD2F53"/>
    <w:rsid w:val="00CD3527"/>
    <w:rsid w:val="00CD3AD8"/>
    <w:rsid w:val="00CD4351"/>
    <w:rsid w:val="00CD47DF"/>
    <w:rsid w:val="00CD5FF0"/>
    <w:rsid w:val="00CD7FC8"/>
    <w:rsid w:val="00CE19D4"/>
    <w:rsid w:val="00CE427F"/>
    <w:rsid w:val="00CE4F4D"/>
    <w:rsid w:val="00CE5FBA"/>
    <w:rsid w:val="00CE6959"/>
    <w:rsid w:val="00CE7D64"/>
    <w:rsid w:val="00CF0BB2"/>
    <w:rsid w:val="00CF0F94"/>
    <w:rsid w:val="00CF1E7B"/>
    <w:rsid w:val="00CF1EF7"/>
    <w:rsid w:val="00CF26B3"/>
    <w:rsid w:val="00CF313E"/>
    <w:rsid w:val="00CF4214"/>
    <w:rsid w:val="00CF5350"/>
    <w:rsid w:val="00CF576E"/>
    <w:rsid w:val="00CF768A"/>
    <w:rsid w:val="00D00A62"/>
    <w:rsid w:val="00D01506"/>
    <w:rsid w:val="00D021A0"/>
    <w:rsid w:val="00D031D4"/>
    <w:rsid w:val="00D03405"/>
    <w:rsid w:val="00D0423B"/>
    <w:rsid w:val="00D0474B"/>
    <w:rsid w:val="00D04802"/>
    <w:rsid w:val="00D048BB"/>
    <w:rsid w:val="00D04F4C"/>
    <w:rsid w:val="00D052E5"/>
    <w:rsid w:val="00D05442"/>
    <w:rsid w:val="00D05BAD"/>
    <w:rsid w:val="00D079CF"/>
    <w:rsid w:val="00D108E3"/>
    <w:rsid w:val="00D10B02"/>
    <w:rsid w:val="00D10F99"/>
    <w:rsid w:val="00D12595"/>
    <w:rsid w:val="00D129AE"/>
    <w:rsid w:val="00D12F42"/>
    <w:rsid w:val="00D12FA7"/>
    <w:rsid w:val="00D13441"/>
    <w:rsid w:val="00D14269"/>
    <w:rsid w:val="00D14292"/>
    <w:rsid w:val="00D15B6E"/>
    <w:rsid w:val="00D1628A"/>
    <w:rsid w:val="00D16623"/>
    <w:rsid w:val="00D1773E"/>
    <w:rsid w:val="00D20665"/>
    <w:rsid w:val="00D20F51"/>
    <w:rsid w:val="00D21038"/>
    <w:rsid w:val="00D221BF"/>
    <w:rsid w:val="00D22FD7"/>
    <w:rsid w:val="00D243A3"/>
    <w:rsid w:val="00D246A4"/>
    <w:rsid w:val="00D24BEB"/>
    <w:rsid w:val="00D2537B"/>
    <w:rsid w:val="00D30F56"/>
    <w:rsid w:val="00D3159E"/>
    <w:rsid w:val="00D3200B"/>
    <w:rsid w:val="00D33440"/>
    <w:rsid w:val="00D334DA"/>
    <w:rsid w:val="00D33710"/>
    <w:rsid w:val="00D338FF"/>
    <w:rsid w:val="00D34A10"/>
    <w:rsid w:val="00D34D11"/>
    <w:rsid w:val="00D352EF"/>
    <w:rsid w:val="00D359E2"/>
    <w:rsid w:val="00D35CC3"/>
    <w:rsid w:val="00D36647"/>
    <w:rsid w:val="00D371F3"/>
    <w:rsid w:val="00D37B59"/>
    <w:rsid w:val="00D4050C"/>
    <w:rsid w:val="00D40EA3"/>
    <w:rsid w:val="00D40EAC"/>
    <w:rsid w:val="00D413EC"/>
    <w:rsid w:val="00D41A5D"/>
    <w:rsid w:val="00D41CB5"/>
    <w:rsid w:val="00D41CCD"/>
    <w:rsid w:val="00D426DF"/>
    <w:rsid w:val="00D42911"/>
    <w:rsid w:val="00D47ABD"/>
    <w:rsid w:val="00D52EFE"/>
    <w:rsid w:val="00D54EE5"/>
    <w:rsid w:val="00D55937"/>
    <w:rsid w:val="00D56A0D"/>
    <w:rsid w:val="00D56CFE"/>
    <w:rsid w:val="00D5767F"/>
    <w:rsid w:val="00D57A06"/>
    <w:rsid w:val="00D60D13"/>
    <w:rsid w:val="00D6230D"/>
    <w:rsid w:val="00D630D4"/>
    <w:rsid w:val="00D63507"/>
    <w:rsid w:val="00D63EF6"/>
    <w:rsid w:val="00D64878"/>
    <w:rsid w:val="00D64EB7"/>
    <w:rsid w:val="00D65AA4"/>
    <w:rsid w:val="00D66518"/>
    <w:rsid w:val="00D66EC4"/>
    <w:rsid w:val="00D6723D"/>
    <w:rsid w:val="00D6741A"/>
    <w:rsid w:val="00D67580"/>
    <w:rsid w:val="00D677B7"/>
    <w:rsid w:val="00D67923"/>
    <w:rsid w:val="00D67E04"/>
    <w:rsid w:val="00D7056A"/>
    <w:rsid w:val="00D706F5"/>
    <w:rsid w:val="00D70A4E"/>
    <w:rsid w:val="00D70DFB"/>
    <w:rsid w:val="00D71EEA"/>
    <w:rsid w:val="00D72C83"/>
    <w:rsid w:val="00D7305B"/>
    <w:rsid w:val="00D735CD"/>
    <w:rsid w:val="00D73EB7"/>
    <w:rsid w:val="00D74B29"/>
    <w:rsid w:val="00D74BE8"/>
    <w:rsid w:val="00D766DF"/>
    <w:rsid w:val="00D76BEF"/>
    <w:rsid w:val="00D77E76"/>
    <w:rsid w:val="00D804AA"/>
    <w:rsid w:val="00D8061A"/>
    <w:rsid w:val="00D8064C"/>
    <w:rsid w:val="00D80662"/>
    <w:rsid w:val="00D821DE"/>
    <w:rsid w:val="00D826AC"/>
    <w:rsid w:val="00D82DE1"/>
    <w:rsid w:val="00D84BE9"/>
    <w:rsid w:val="00D84FFF"/>
    <w:rsid w:val="00D85509"/>
    <w:rsid w:val="00D85E51"/>
    <w:rsid w:val="00D862C1"/>
    <w:rsid w:val="00D91312"/>
    <w:rsid w:val="00D91BA4"/>
    <w:rsid w:val="00D92284"/>
    <w:rsid w:val="00D927B8"/>
    <w:rsid w:val="00D94731"/>
    <w:rsid w:val="00D94DC4"/>
    <w:rsid w:val="00D95891"/>
    <w:rsid w:val="00D96C0B"/>
    <w:rsid w:val="00D96DB8"/>
    <w:rsid w:val="00D96F76"/>
    <w:rsid w:val="00D96FEE"/>
    <w:rsid w:val="00D974C6"/>
    <w:rsid w:val="00D97D2D"/>
    <w:rsid w:val="00DA034C"/>
    <w:rsid w:val="00DA2BC0"/>
    <w:rsid w:val="00DA4936"/>
    <w:rsid w:val="00DA4ABB"/>
    <w:rsid w:val="00DA5387"/>
    <w:rsid w:val="00DA61AC"/>
    <w:rsid w:val="00DA7FA1"/>
    <w:rsid w:val="00DB0385"/>
    <w:rsid w:val="00DB0894"/>
    <w:rsid w:val="00DB122F"/>
    <w:rsid w:val="00DB21AB"/>
    <w:rsid w:val="00DB33F9"/>
    <w:rsid w:val="00DB35EE"/>
    <w:rsid w:val="00DB45CD"/>
    <w:rsid w:val="00DB510C"/>
    <w:rsid w:val="00DB54A5"/>
    <w:rsid w:val="00DB5CB4"/>
    <w:rsid w:val="00DB60CD"/>
    <w:rsid w:val="00DB6A1D"/>
    <w:rsid w:val="00DB7788"/>
    <w:rsid w:val="00DC0AE0"/>
    <w:rsid w:val="00DC30DF"/>
    <w:rsid w:val="00DC430D"/>
    <w:rsid w:val="00DC4858"/>
    <w:rsid w:val="00DC4E8C"/>
    <w:rsid w:val="00DC4FD0"/>
    <w:rsid w:val="00DC50C7"/>
    <w:rsid w:val="00DC53C4"/>
    <w:rsid w:val="00DC5931"/>
    <w:rsid w:val="00DC788D"/>
    <w:rsid w:val="00DC79C0"/>
    <w:rsid w:val="00DD007B"/>
    <w:rsid w:val="00DD0214"/>
    <w:rsid w:val="00DD0791"/>
    <w:rsid w:val="00DD07C6"/>
    <w:rsid w:val="00DD0BA1"/>
    <w:rsid w:val="00DD0C9B"/>
    <w:rsid w:val="00DD275C"/>
    <w:rsid w:val="00DD2B14"/>
    <w:rsid w:val="00DD2BDB"/>
    <w:rsid w:val="00DD3D25"/>
    <w:rsid w:val="00DD3DD1"/>
    <w:rsid w:val="00DD41A3"/>
    <w:rsid w:val="00DD4B58"/>
    <w:rsid w:val="00DD70D8"/>
    <w:rsid w:val="00DD743D"/>
    <w:rsid w:val="00DE0ADA"/>
    <w:rsid w:val="00DE0CC2"/>
    <w:rsid w:val="00DE149E"/>
    <w:rsid w:val="00DE1D40"/>
    <w:rsid w:val="00DE22B3"/>
    <w:rsid w:val="00DE36AD"/>
    <w:rsid w:val="00DE4525"/>
    <w:rsid w:val="00DE540A"/>
    <w:rsid w:val="00DE5457"/>
    <w:rsid w:val="00DE5860"/>
    <w:rsid w:val="00DE5ED2"/>
    <w:rsid w:val="00DE630F"/>
    <w:rsid w:val="00DE7108"/>
    <w:rsid w:val="00DE7465"/>
    <w:rsid w:val="00DF135D"/>
    <w:rsid w:val="00DF145F"/>
    <w:rsid w:val="00DF3553"/>
    <w:rsid w:val="00DF37E8"/>
    <w:rsid w:val="00DF58D5"/>
    <w:rsid w:val="00DF59ED"/>
    <w:rsid w:val="00DF6175"/>
    <w:rsid w:val="00DF69F4"/>
    <w:rsid w:val="00DF6CEC"/>
    <w:rsid w:val="00DF793F"/>
    <w:rsid w:val="00DF7EF5"/>
    <w:rsid w:val="00E00B00"/>
    <w:rsid w:val="00E01153"/>
    <w:rsid w:val="00E0192B"/>
    <w:rsid w:val="00E01DE8"/>
    <w:rsid w:val="00E01F6D"/>
    <w:rsid w:val="00E01F9A"/>
    <w:rsid w:val="00E02374"/>
    <w:rsid w:val="00E02D96"/>
    <w:rsid w:val="00E03540"/>
    <w:rsid w:val="00E037AB"/>
    <w:rsid w:val="00E05704"/>
    <w:rsid w:val="00E05E53"/>
    <w:rsid w:val="00E06AC4"/>
    <w:rsid w:val="00E06E59"/>
    <w:rsid w:val="00E07699"/>
    <w:rsid w:val="00E104CC"/>
    <w:rsid w:val="00E110CA"/>
    <w:rsid w:val="00E122F0"/>
    <w:rsid w:val="00E12F1A"/>
    <w:rsid w:val="00E13034"/>
    <w:rsid w:val="00E13754"/>
    <w:rsid w:val="00E13F6B"/>
    <w:rsid w:val="00E15561"/>
    <w:rsid w:val="00E158C3"/>
    <w:rsid w:val="00E16E3D"/>
    <w:rsid w:val="00E179F6"/>
    <w:rsid w:val="00E20A34"/>
    <w:rsid w:val="00E21132"/>
    <w:rsid w:val="00E2196A"/>
    <w:rsid w:val="00E21CFB"/>
    <w:rsid w:val="00E2233A"/>
    <w:rsid w:val="00E2250F"/>
    <w:rsid w:val="00E22935"/>
    <w:rsid w:val="00E22EF0"/>
    <w:rsid w:val="00E231DE"/>
    <w:rsid w:val="00E2360C"/>
    <w:rsid w:val="00E23739"/>
    <w:rsid w:val="00E245AB"/>
    <w:rsid w:val="00E24B84"/>
    <w:rsid w:val="00E24FA0"/>
    <w:rsid w:val="00E26623"/>
    <w:rsid w:val="00E26D55"/>
    <w:rsid w:val="00E27195"/>
    <w:rsid w:val="00E27C1D"/>
    <w:rsid w:val="00E3004E"/>
    <w:rsid w:val="00E30B19"/>
    <w:rsid w:val="00E322EE"/>
    <w:rsid w:val="00E32C87"/>
    <w:rsid w:val="00E3325F"/>
    <w:rsid w:val="00E33CC0"/>
    <w:rsid w:val="00E3405A"/>
    <w:rsid w:val="00E343B1"/>
    <w:rsid w:val="00E3583F"/>
    <w:rsid w:val="00E40EE9"/>
    <w:rsid w:val="00E42226"/>
    <w:rsid w:val="00E42D8D"/>
    <w:rsid w:val="00E433E4"/>
    <w:rsid w:val="00E43853"/>
    <w:rsid w:val="00E43C24"/>
    <w:rsid w:val="00E44549"/>
    <w:rsid w:val="00E44994"/>
    <w:rsid w:val="00E45865"/>
    <w:rsid w:val="00E46B48"/>
    <w:rsid w:val="00E46C9E"/>
    <w:rsid w:val="00E4705E"/>
    <w:rsid w:val="00E470F2"/>
    <w:rsid w:val="00E4748D"/>
    <w:rsid w:val="00E4774C"/>
    <w:rsid w:val="00E47B84"/>
    <w:rsid w:val="00E50277"/>
    <w:rsid w:val="00E5128D"/>
    <w:rsid w:val="00E519E0"/>
    <w:rsid w:val="00E520F3"/>
    <w:rsid w:val="00E525B6"/>
    <w:rsid w:val="00E528CC"/>
    <w:rsid w:val="00E528D7"/>
    <w:rsid w:val="00E53012"/>
    <w:rsid w:val="00E53719"/>
    <w:rsid w:val="00E54292"/>
    <w:rsid w:val="00E5481D"/>
    <w:rsid w:val="00E54BF6"/>
    <w:rsid w:val="00E5571B"/>
    <w:rsid w:val="00E566FD"/>
    <w:rsid w:val="00E567A1"/>
    <w:rsid w:val="00E56B30"/>
    <w:rsid w:val="00E57561"/>
    <w:rsid w:val="00E575D7"/>
    <w:rsid w:val="00E576D0"/>
    <w:rsid w:val="00E57A61"/>
    <w:rsid w:val="00E57D29"/>
    <w:rsid w:val="00E60191"/>
    <w:rsid w:val="00E60609"/>
    <w:rsid w:val="00E6111F"/>
    <w:rsid w:val="00E623FD"/>
    <w:rsid w:val="00E63907"/>
    <w:rsid w:val="00E659B5"/>
    <w:rsid w:val="00E6650A"/>
    <w:rsid w:val="00E6756D"/>
    <w:rsid w:val="00E718F5"/>
    <w:rsid w:val="00E72ACE"/>
    <w:rsid w:val="00E7341B"/>
    <w:rsid w:val="00E73BE8"/>
    <w:rsid w:val="00E74406"/>
    <w:rsid w:val="00E74770"/>
    <w:rsid w:val="00E748A7"/>
    <w:rsid w:val="00E74947"/>
    <w:rsid w:val="00E74DC7"/>
    <w:rsid w:val="00E74F62"/>
    <w:rsid w:val="00E75E40"/>
    <w:rsid w:val="00E76EAA"/>
    <w:rsid w:val="00E77DFF"/>
    <w:rsid w:val="00E81040"/>
    <w:rsid w:val="00E825F3"/>
    <w:rsid w:val="00E8369A"/>
    <w:rsid w:val="00E83845"/>
    <w:rsid w:val="00E838F6"/>
    <w:rsid w:val="00E83C58"/>
    <w:rsid w:val="00E83EA1"/>
    <w:rsid w:val="00E84397"/>
    <w:rsid w:val="00E857B2"/>
    <w:rsid w:val="00E875B0"/>
    <w:rsid w:val="00E87699"/>
    <w:rsid w:val="00E908F3"/>
    <w:rsid w:val="00E91DD5"/>
    <w:rsid w:val="00E91F4A"/>
    <w:rsid w:val="00E920A1"/>
    <w:rsid w:val="00E9212A"/>
    <w:rsid w:val="00E92602"/>
    <w:rsid w:val="00E92E27"/>
    <w:rsid w:val="00E9351A"/>
    <w:rsid w:val="00E93A07"/>
    <w:rsid w:val="00E93DBF"/>
    <w:rsid w:val="00E94D10"/>
    <w:rsid w:val="00E9586B"/>
    <w:rsid w:val="00E96620"/>
    <w:rsid w:val="00E97334"/>
    <w:rsid w:val="00EA0B69"/>
    <w:rsid w:val="00EA0D36"/>
    <w:rsid w:val="00EA0D52"/>
    <w:rsid w:val="00EA17FF"/>
    <w:rsid w:val="00EA2883"/>
    <w:rsid w:val="00EA37B5"/>
    <w:rsid w:val="00EA4637"/>
    <w:rsid w:val="00EA4DE4"/>
    <w:rsid w:val="00EA5F57"/>
    <w:rsid w:val="00EA72D3"/>
    <w:rsid w:val="00EA7AC7"/>
    <w:rsid w:val="00EB04CA"/>
    <w:rsid w:val="00EB2F81"/>
    <w:rsid w:val="00EB321B"/>
    <w:rsid w:val="00EB4AF1"/>
    <w:rsid w:val="00EB5D27"/>
    <w:rsid w:val="00EC0A2E"/>
    <w:rsid w:val="00EC1225"/>
    <w:rsid w:val="00EC2956"/>
    <w:rsid w:val="00EC31DC"/>
    <w:rsid w:val="00EC33B9"/>
    <w:rsid w:val="00EC36F9"/>
    <w:rsid w:val="00EC4015"/>
    <w:rsid w:val="00EC45E0"/>
    <w:rsid w:val="00EC72D1"/>
    <w:rsid w:val="00EC74B7"/>
    <w:rsid w:val="00ED0489"/>
    <w:rsid w:val="00ED3953"/>
    <w:rsid w:val="00ED407D"/>
    <w:rsid w:val="00ED4928"/>
    <w:rsid w:val="00ED4E97"/>
    <w:rsid w:val="00ED5CC6"/>
    <w:rsid w:val="00ED79D8"/>
    <w:rsid w:val="00EE0A72"/>
    <w:rsid w:val="00EE19E1"/>
    <w:rsid w:val="00EE2E22"/>
    <w:rsid w:val="00EE2FAA"/>
    <w:rsid w:val="00EE3749"/>
    <w:rsid w:val="00EE4008"/>
    <w:rsid w:val="00EE4236"/>
    <w:rsid w:val="00EE4557"/>
    <w:rsid w:val="00EE4858"/>
    <w:rsid w:val="00EE505F"/>
    <w:rsid w:val="00EE507C"/>
    <w:rsid w:val="00EE5A36"/>
    <w:rsid w:val="00EE6190"/>
    <w:rsid w:val="00EE664C"/>
    <w:rsid w:val="00EE6A57"/>
    <w:rsid w:val="00EE6E86"/>
    <w:rsid w:val="00EE791A"/>
    <w:rsid w:val="00EE7AA6"/>
    <w:rsid w:val="00EE7D2E"/>
    <w:rsid w:val="00EF0910"/>
    <w:rsid w:val="00EF1304"/>
    <w:rsid w:val="00EF2E3A"/>
    <w:rsid w:val="00EF3223"/>
    <w:rsid w:val="00EF4851"/>
    <w:rsid w:val="00EF4A88"/>
    <w:rsid w:val="00EF4F3B"/>
    <w:rsid w:val="00EF4FDC"/>
    <w:rsid w:val="00EF5FDE"/>
    <w:rsid w:val="00EF6226"/>
    <w:rsid w:val="00EF6402"/>
    <w:rsid w:val="00EF75B4"/>
    <w:rsid w:val="00EF7D93"/>
    <w:rsid w:val="00F0100A"/>
    <w:rsid w:val="00F010F7"/>
    <w:rsid w:val="00F011B9"/>
    <w:rsid w:val="00F01511"/>
    <w:rsid w:val="00F01CE2"/>
    <w:rsid w:val="00F025DF"/>
    <w:rsid w:val="00F02891"/>
    <w:rsid w:val="00F047E2"/>
    <w:rsid w:val="00F04A53"/>
    <w:rsid w:val="00F04D57"/>
    <w:rsid w:val="00F06F88"/>
    <w:rsid w:val="00F07415"/>
    <w:rsid w:val="00F078DC"/>
    <w:rsid w:val="00F101AE"/>
    <w:rsid w:val="00F10482"/>
    <w:rsid w:val="00F1103C"/>
    <w:rsid w:val="00F1140C"/>
    <w:rsid w:val="00F12D54"/>
    <w:rsid w:val="00F12FE4"/>
    <w:rsid w:val="00F13BDE"/>
    <w:rsid w:val="00F13E86"/>
    <w:rsid w:val="00F148B2"/>
    <w:rsid w:val="00F15211"/>
    <w:rsid w:val="00F15633"/>
    <w:rsid w:val="00F16ED0"/>
    <w:rsid w:val="00F17F87"/>
    <w:rsid w:val="00F20134"/>
    <w:rsid w:val="00F20C5F"/>
    <w:rsid w:val="00F213CC"/>
    <w:rsid w:val="00F21AF5"/>
    <w:rsid w:val="00F224F7"/>
    <w:rsid w:val="00F2312F"/>
    <w:rsid w:val="00F23328"/>
    <w:rsid w:val="00F23822"/>
    <w:rsid w:val="00F23902"/>
    <w:rsid w:val="00F24F92"/>
    <w:rsid w:val="00F26E56"/>
    <w:rsid w:val="00F278B7"/>
    <w:rsid w:val="00F27F87"/>
    <w:rsid w:val="00F328CE"/>
    <w:rsid w:val="00F32B27"/>
    <w:rsid w:val="00F32DF0"/>
    <w:rsid w:val="00F32FCB"/>
    <w:rsid w:val="00F33EB1"/>
    <w:rsid w:val="00F33EB7"/>
    <w:rsid w:val="00F3427E"/>
    <w:rsid w:val="00F367B2"/>
    <w:rsid w:val="00F36A84"/>
    <w:rsid w:val="00F37068"/>
    <w:rsid w:val="00F37162"/>
    <w:rsid w:val="00F37A05"/>
    <w:rsid w:val="00F404F8"/>
    <w:rsid w:val="00F405A4"/>
    <w:rsid w:val="00F406EE"/>
    <w:rsid w:val="00F40E13"/>
    <w:rsid w:val="00F41054"/>
    <w:rsid w:val="00F41729"/>
    <w:rsid w:val="00F44179"/>
    <w:rsid w:val="00F4470C"/>
    <w:rsid w:val="00F4511B"/>
    <w:rsid w:val="00F45598"/>
    <w:rsid w:val="00F45845"/>
    <w:rsid w:val="00F46FE5"/>
    <w:rsid w:val="00F47460"/>
    <w:rsid w:val="00F50614"/>
    <w:rsid w:val="00F51647"/>
    <w:rsid w:val="00F53FD4"/>
    <w:rsid w:val="00F5504F"/>
    <w:rsid w:val="00F55B4E"/>
    <w:rsid w:val="00F5616F"/>
    <w:rsid w:val="00F561CF"/>
    <w:rsid w:val="00F60395"/>
    <w:rsid w:val="00F60E65"/>
    <w:rsid w:val="00F6145D"/>
    <w:rsid w:val="00F6173F"/>
    <w:rsid w:val="00F619F8"/>
    <w:rsid w:val="00F61EBD"/>
    <w:rsid w:val="00F6291C"/>
    <w:rsid w:val="00F630C4"/>
    <w:rsid w:val="00F639BC"/>
    <w:rsid w:val="00F63A50"/>
    <w:rsid w:val="00F63FF1"/>
    <w:rsid w:val="00F64907"/>
    <w:rsid w:val="00F64947"/>
    <w:rsid w:val="00F649C6"/>
    <w:rsid w:val="00F65455"/>
    <w:rsid w:val="00F6567B"/>
    <w:rsid w:val="00F66906"/>
    <w:rsid w:val="00F6709F"/>
    <w:rsid w:val="00F67155"/>
    <w:rsid w:val="00F677A9"/>
    <w:rsid w:val="00F70B14"/>
    <w:rsid w:val="00F716D6"/>
    <w:rsid w:val="00F723BD"/>
    <w:rsid w:val="00F72F67"/>
    <w:rsid w:val="00F732EA"/>
    <w:rsid w:val="00F741AF"/>
    <w:rsid w:val="00F75673"/>
    <w:rsid w:val="00F778B5"/>
    <w:rsid w:val="00F80646"/>
    <w:rsid w:val="00F80E87"/>
    <w:rsid w:val="00F833D7"/>
    <w:rsid w:val="00F837D6"/>
    <w:rsid w:val="00F83914"/>
    <w:rsid w:val="00F84CF5"/>
    <w:rsid w:val="00F86009"/>
    <w:rsid w:val="00F8612E"/>
    <w:rsid w:val="00F86E4A"/>
    <w:rsid w:val="00F902E4"/>
    <w:rsid w:val="00F90FA5"/>
    <w:rsid w:val="00F928F1"/>
    <w:rsid w:val="00F941D0"/>
    <w:rsid w:val="00F94851"/>
    <w:rsid w:val="00F97215"/>
    <w:rsid w:val="00F973B1"/>
    <w:rsid w:val="00FA09CF"/>
    <w:rsid w:val="00FA124D"/>
    <w:rsid w:val="00FA192D"/>
    <w:rsid w:val="00FA27E8"/>
    <w:rsid w:val="00FA3DD8"/>
    <w:rsid w:val="00FA420B"/>
    <w:rsid w:val="00FA4B12"/>
    <w:rsid w:val="00FA500F"/>
    <w:rsid w:val="00FA5E2C"/>
    <w:rsid w:val="00FA65BC"/>
    <w:rsid w:val="00FA66BA"/>
    <w:rsid w:val="00FA7A7E"/>
    <w:rsid w:val="00FA7AA2"/>
    <w:rsid w:val="00FA7E21"/>
    <w:rsid w:val="00FB108A"/>
    <w:rsid w:val="00FB1B81"/>
    <w:rsid w:val="00FB1ED7"/>
    <w:rsid w:val="00FB3CC3"/>
    <w:rsid w:val="00FB4537"/>
    <w:rsid w:val="00FB51D9"/>
    <w:rsid w:val="00FB5937"/>
    <w:rsid w:val="00FB5DE8"/>
    <w:rsid w:val="00FB6777"/>
    <w:rsid w:val="00FB691A"/>
    <w:rsid w:val="00FC0294"/>
    <w:rsid w:val="00FC0370"/>
    <w:rsid w:val="00FC0E63"/>
    <w:rsid w:val="00FC10FC"/>
    <w:rsid w:val="00FC12BB"/>
    <w:rsid w:val="00FC25CA"/>
    <w:rsid w:val="00FC281D"/>
    <w:rsid w:val="00FC39E3"/>
    <w:rsid w:val="00FC513D"/>
    <w:rsid w:val="00FC625A"/>
    <w:rsid w:val="00FC666D"/>
    <w:rsid w:val="00FC6892"/>
    <w:rsid w:val="00FC7A4B"/>
    <w:rsid w:val="00FC7F83"/>
    <w:rsid w:val="00FD14D1"/>
    <w:rsid w:val="00FD1ABC"/>
    <w:rsid w:val="00FD1CA7"/>
    <w:rsid w:val="00FD4604"/>
    <w:rsid w:val="00FD506D"/>
    <w:rsid w:val="00FD695F"/>
    <w:rsid w:val="00FD758B"/>
    <w:rsid w:val="00FD7656"/>
    <w:rsid w:val="00FD7AD9"/>
    <w:rsid w:val="00FE029C"/>
    <w:rsid w:val="00FE0781"/>
    <w:rsid w:val="00FE0D76"/>
    <w:rsid w:val="00FE1D18"/>
    <w:rsid w:val="00FE2456"/>
    <w:rsid w:val="00FE2C60"/>
    <w:rsid w:val="00FE3EC9"/>
    <w:rsid w:val="00FE567D"/>
    <w:rsid w:val="00FE6056"/>
    <w:rsid w:val="00FE612A"/>
    <w:rsid w:val="00FF05B1"/>
    <w:rsid w:val="00FF39DE"/>
    <w:rsid w:val="00FF48FA"/>
    <w:rsid w:val="00FF5F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6369"/>
    <o:shapelayout v:ext="edit">
      <o:idmap v:ext="edit" data="1"/>
    </o:shapelayout>
  </w:shapeDefaults>
  <w:decimalSymbol w:val="."/>
  <w:listSeparator w:val=","/>
  <w14:docId w14:val="4F7D8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33EB7"/>
    <w:pPr>
      <w:spacing w:line="260" w:lineRule="atLeast"/>
    </w:pPr>
    <w:rPr>
      <w:sz w:val="22"/>
    </w:rPr>
  </w:style>
  <w:style w:type="paragraph" w:styleId="Heading1">
    <w:name w:val="heading 1"/>
    <w:basedOn w:val="Normal"/>
    <w:next w:val="Normal"/>
    <w:link w:val="Heading1Char"/>
    <w:uiPriority w:val="9"/>
    <w:qFormat/>
    <w:rsid w:val="00F33EB7"/>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33EB7"/>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33EB7"/>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33EB7"/>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33EB7"/>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F33EB7"/>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F33EB7"/>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F33EB7"/>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F33EB7"/>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33EB7"/>
  </w:style>
  <w:style w:type="paragraph" w:customStyle="1" w:styleId="OPCParaBase">
    <w:name w:val="OPCParaBase"/>
    <w:qFormat/>
    <w:rsid w:val="00F33EB7"/>
    <w:pPr>
      <w:spacing w:line="260" w:lineRule="atLeast"/>
    </w:pPr>
    <w:rPr>
      <w:rFonts w:eastAsia="Times New Roman" w:cs="Times New Roman"/>
      <w:sz w:val="22"/>
      <w:lang w:eastAsia="en-AU"/>
    </w:rPr>
  </w:style>
  <w:style w:type="paragraph" w:customStyle="1" w:styleId="ShortT">
    <w:name w:val="ShortT"/>
    <w:basedOn w:val="OPCParaBase"/>
    <w:next w:val="Normal"/>
    <w:qFormat/>
    <w:rsid w:val="00F33EB7"/>
    <w:pPr>
      <w:spacing w:line="240" w:lineRule="auto"/>
    </w:pPr>
    <w:rPr>
      <w:b/>
      <w:sz w:val="40"/>
    </w:rPr>
  </w:style>
  <w:style w:type="paragraph" w:customStyle="1" w:styleId="ActHead1">
    <w:name w:val="ActHead 1"/>
    <w:aliases w:val="c"/>
    <w:basedOn w:val="OPCParaBase"/>
    <w:next w:val="Normal"/>
    <w:qFormat/>
    <w:rsid w:val="00F33EB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33EB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33EB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33EB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F33EB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33EB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33EB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33EB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33EB7"/>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33EB7"/>
  </w:style>
  <w:style w:type="paragraph" w:customStyle="1" w:styleId="Blocks">
    <w:name w:val="Blocks"/>
    <w:aliases w:val="bb"/>
    <w:basedOn w:val="OPCParaBase"/>
    <w:qFormat/>
    <w:rsid w:val="00F33EB7"/>
    <w:pPr>
      <w:spacing w:line="240" w:lineRule="auto"/>
    </w:pPr>
    <w:rPr>
      <w:sz w:val="24"/>
    </w:rPr>
  </w:style>
  <w:style w:type="paragraph" w:customStyle="1" w:styleId="BoxText">
    <w:name w:val="BoxText"/>
    <w:aliases w:val="bt"/>
    <w:basedOn w:val="OPCParaBase"/>
    <w:qFormat/>
    <w:rsid w:val="00F33EB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33EB7"/>
    <w:rPr>
      <w:b/>
    </w:rPr>
  </w:style>
  <w:style w:type="paragraph" w:customStyle="1" w:styleId="BoxHeadItalic">
    <w:name w:val="BoxHeadItalic"/>
    <w:aliases w:val="bhi"/>
    <w:basedOn w:val="BoxText"/>
    <w:next w:val="BoxStep"/>
    <w:qFormat/>
    <w:rsid w:val="00F33EB7"/>
    <w:rPr>
      <w:i/>
    </w:rPr>
  </w:style>
  <w:style w:type="paragraph" w:customStyle="1" w:styleId="BoxList">
    <w:name w:val="BoxList"/>
    <w:aliases w:val="bl"/>
    <w:basedOn w:val="BoxText"/>
    <w:qFormat/>
    <w:rsid w:val="00F33EB7"/>
    <w:pPr>
      <w:ind w:left="1559" w:hanging="425"/>
    </w:pPr>
  </w:style>
  <w:style w:type="paragraph" w:customStyle="1" w:styleId="BoxNote">
    <w:name w:val="BoxNote"/>
    <w:aliases w:val="bn"/>
    <w:basedOn w:val="BoxText"/>
    <w:qFormat/>
    <w:rsid w:val="00F33EB7"/>
    <w:pPr>
      <w:tabs>
        <w:tab w:val="left" w:pos="1985"/>
      </w:tabs>
      <w:spacing w:before="122" w:line="198" w:lineRule="exact"/>
      <w:ind w:left="2948" w:hanging="1814"/>
    </w:pPr>
    <w:rPr>
      <w:sz w:val="18"/>
    </w:rPr>
  </w:style>
  <w:style w:type="paragraph" w:customStyle="1" w:styleId="BoxPara">
    <w:name w:val="BoxPara"/>
    <w:aliases w:val="bp"/>
    <w:basedOn w:val="BoxText"/>
    <w:qFormat/>
    <w:rsid w:val="00F33EB7"/>
    <w:pPr>
      <w:tabs>
        <w:tab w:val="right" w:pos="2268"/>
      </w:tabs>
      <w:ind w:left="2552" w:hanging="1418"/>
    </w:pPr>
  </w:style>
  <w:style w:type="paragraph" w:customStyle="1" w:styleId="BoxStep">
    <w:name w:val="BoxStep"/>
    <w:aliases w:val="bs"/>
    <w:basedOn w:val="BoxText"/>
    <w:qFormat/>
    <w:rsid w:val="00F33EB7"/>
    <w:pPr>
      <w:ind w:left="1985" w:hanging="851"/>
    </w:pPr>
  </w:style>
  <w:style w:type="character" w:customStyle="1" w:styleId="CharAmPartNo">
    <w:name w:val="CharAmPartNo"/>
    <w:basedOn w:val="OPCCharBase"/>
    <w:qFormat/>
    <w:rsid w:val="00F33EB7"/>
  </w:style>
  <w:style w:type="character" w:customStyle="1" w:styleId="CharAmPartText">
    <w:name w:val="CharAmPartText"/>
    <w:basedOn w:val="OPCCharBase"/>
    <w:qFormat/>
    <w:rsid w:val="00F33EB7"/>
  </w:style>
  <w:style w:type="character" w:customStyle="1" w:styleId="CharAmSchNo">
    <w:name w:val="CharAmSchNo"/>
    <w:basedOn w:val="OPCCharBase"/>
    <w:qFormat/>
    <w:rsid w:val="00F33EB7"/>
  </w:style>
  <w:style w:type="character" w:customStyle="1" w:styleId="CharAmSchText">
    <w:name w:val="CharAmSchText"/>
    <w:basedOn w:val="OPCCharBase"/>
    <w:qFormat/>
    <w:rsid w:val="00F33EB7"/>
  </w:style>
  <w:style w:type="character" w:customStyle="1" w:styleId="CharBoldItalic">
    <w:name w:val="CharBoldItalic"/>
    <w:basedOn w:val="OPCCharBase"/>
    <w:uiPriority w:val="1"/>
    <w:qFormat/>
    <w:rsid w:val="00F33EB7"/>
    <w:rPr>
      <w:b/>
      <w:i/>
    </w:rPr>
  </w:style>
  <w:style w:type="character" w:customStyle="1" w:styleId="CharChapNo">
    <w:name w:val="CharChapNo"/>
    <w:basedOn w:val="OPCCharBase"/>
    <w:uiPriority w:val="1"/>
    <w:qFormat/>
    <w:rsid w:val="00F33EB7"/>
  </w:style>
  <w:style w:type="character" w:customStyle="1" w:styleId="CharChapText">
    <w:name w:val="CharChapText"/>
    <w:basedOn w:val="OPCCharBase"/>
    <w:uiPriority w:val="1"/>
    <w:qFormat/>
    <w:rsid w:val="00F33EB7"/>
  </w:style>
  <w:style w:type="character" w:customStyle="1" w:styleId="CharDivNo">
    <w:name w:val="CharDivNo"/>
    <w:basedOn w:val="OPCCharBase"/>
    <w:uiPriority w:val="1"/>
    <w:qFormat/>
    <w:rsid w:val="00F33EB7"/>
  </w:style>
  <w:style w:type="character" w:customStyle="1" w:styleId="CharDivText">
    <w:name w:val="CharDivText"/>
    <w:basedOn w:val="OPCCharBase"/>
    <w:uiPriority w:val="1"/>
    <w:qFormat/>
    <w:rsid w:val="00F33EB7"/>
  </w:style>
  <w:style w:type="character" w:customStyle="1" w:styleId="CharItalic">
    <w:name w:val="CharItalic"/>
    <w:basedOn w:val="OPCCharBase"/>
    <w:uiPriority w:val="1"/>
    <w:qFormat/>
    <w:rsid w:val="00F33EB7"/>
    <w:rPr>
      <w:i/>
    </w:rPr>
  </w:style>
  <w:style w:type="character" w:customStyle="1" w:styleId="CharPartNo">
    <w:name w:val="CharPartNo"/>
    <w:basedOn w:val="OPCCharBase"/>
    <w:uiPriority w:val="1"/>
    <w:qFormat/>
    <w:rsid w:val="00F33EB7"/>
  </w:style>
  <w:style w:type="character" w:customStyle="1" w:styleId="CharPartText">
    <w:name w:val="CharPartText"/>
    <w:basedOn w:val="OPCCharBase"/>
    <w:uiPriority w:val="1"/>
    <w:qFormat/>
    <w:rsid w:val="00F33EB7"/>
  </w:style>
  <w:style w:type="character" w:customStyle="1" w:styleId="CharSectno">
    <w:name w:val="CharSectno"/>
    <w:basedOn w:val="OPCCharBase"/>
    <w:qFormat/>
    <w:rsid w:val="00F33EB7"/>
  </w:style>
  <w:style w:type="character" w:customStyle="1" w:styleId="CharSubdNo">
    <w:name w:val="CharSubdNo"/>
    <w:basedOn w:val="OPCCharBase"/>
    <w:uiPriority w:val="1"/>
    <w:qFormat/>
    <w:rsid w:val="00F33EB7"/>
  </w:style>
  <w:style w:type="character" w:customStyle="1" w:styleId="CharSubdText">
    <w:name w:val="CharSubdText"/>
    <w:basedOn w:val="OPCCharBase"/>
    <w:uiPriority w:val="1"/>
    <w:qFormat/>
    <w:rsid w:val="00F33EB7"/>
  </w:style>
  <w:style w:type="paragraph" w:customStyle="1" w:styleId="CTA--">
    <w:name w:val="CTA --"/>
    <w:basedOn w:val="OPCParaBase"/>
    <w:next w:val="Normal"/>
    <w:rsid w:val="00F33EB7"/>
    <w:pPr>
      <w:spacing w:before="60" w:line="240" w:lineRule="atLeast"/>
      <w:ind w:left="142" w:hanging="142"/>
    </w:pPr>
    <w:rPr>
      <w:sz w:val="20"/>
    </w:rPr>
  </w:style>
  <w:style w:type="paragraph" w:customStyle="1" w:styleId="CTA-">
    <w:name w:val="CTA -"/>
    <w:basedOn w:val="OPCParaBase"/>
    <w:rsid w:val="00F33EB7"/>
    <w:pPr>
      <w:spacing w:before="60" w:line="240" w:lineRule="atLeast"/>
      <w:ind w:left="85" w:hanging="85"/>
    </w:pPr>
    <w:rPr>
      <w:sz w:val="20"/>
    </w:rPr>
  </w:style>
  <w:style w:type="paragraph" w:customStyle="1" w:styleId="CTA---">
    <w:name w:val="CTA ---"/>
    <w:basedOn w:val="OPCParaBase"/>
    <w:next w:val="Normal"/>
    <w:rsid w:val="00F33EB7"/>
    <w:pPr>
      <w:spacing w:before="60" w:line="240" w:lineRule="atLeast"/>
      <w:ind w:left="198" w:hanging="198"/>
    </w:pPr>
    <w:rPr>
      <w:sz w:val="20"/>
    </w:rPr>
  </w:style>
  <w:style w:type="paragraph" w:customStyle="1" w:styleId="CTA----">
    <w:name w:val="CTA ----"/>
    <w:basedOn w:val="OPCParaBase"/>
    <w:next w:val="Normal"/>
    <w:rsid w:val="00F33EB7"/>
    <w:pPr>
      <w:spacing w:before="60" w:line="240" w:lineRule="atLeast"/>
      <w:ind w:left="255" w:hanging="255"/>
    </w:pPr>
    <w:rPr>
      <w:sz w:val="20"/>
    </w:rPr>
  </w:style>
  <w:style w:type="paragraph" w:customStyle="1" w:styleId="CTA1a">
    <w:name w:val="CTA 1(a)"/>
    <w:basedOn w:val="OPCParaBase"/>
    <w:rsid w:val="00F33EB7"/>
    <w:pPr>
      <w:tabs>
        <w:tab w:val="right" w:pos="414"/>
      </w:tabs>
      <w:spacing w:before="40" w:line="240" w:lineRule="atLeast"/>
      <w:ind w:left="675" w:hanging="675"/>
    </w:pPr>
    <w:rPr>
      <w:sz w:val="20"/>
    </w:rPr>
  </w:style>
  <w:style w:type="paragraph" w:customStyle="1" w:styleId="CTA1ai">
    <w:name w:val="CTA 1(a)(i)"/>
    <w:basedOn w:val="OPCParaBase"/>
    <w:rsid w:val="00F33EB7"/>
    <w:pPr>
      <w:tabs>
        <w:tab w:val="right" w:pos="1004"/>
      </w:tabs>
      <w:spacing w:before="40" w:line="240" w:lineRule="atLeast"/>
      <w:ind w:left="1253" w:hanging="1253"/>
    </w:pPr>
    <w:rPr>
      <w:sz w:val="20"/>
    </w:rPr>
  </w:style>
  <w:style w:type="paragraph" w:customStyle="1" w:styleId="CTA2a">
    <w:name w:val="CTA 2(a)"/>
    <w:basedOn w:val="OPCParaBase"/>
    <w:rsid w:val="00F33EB7"/>
    <w:pPr>
      <w:tabs>
        <w:tab w:val="right" w:pos="482"/>
      </w:tabs>
      <w:spacing w:before="40" w:line="240" w:lineRule="atLeast"/>
      <w:ind w:left="748" w:hanging="748"/>
    </w:pPr>
    <w:rPr>
      <w:sz w:val="20"/>
    </w:rPr>
  </w:style>
  <w:style w:type="paragraph" w:customStyle="1" w:styleId="CTA2ai">
    <w:name w:val="CTA 2(a)(i)"/>
    <w:basedOn w:val="OPCParaBase"/>
    <w:rsid w:val="00F33EB7"/>
    <w:pPr>
      <w:tabs>
        <w:tab w:val="right" w:pos="1089"/>
      </w:tabs>
      <w:spacing w:before="40" w:line="240" w:lineRule="atLeast"/>
      <w:ind w:left="1327" w:hanging="1327"/>
    </w:pPr>
    <w:rPr>
      <w:sz w:val="20"/>
    </w:rPr>
  </w:style>
  <w:style w:type="paragraph" w:customStyle="1" w:styleId="CTA3a">
    <w:name w:val="CTA 3(a)"/>
    <w:basedOn w:val="OPCParaBase"/>
    <w:rsid w:val="00F33EB7"/>
    <w:pPr>
      <w:tabs>
        <w:tab w:val="right" w:pos="556"/>
      </w:tabs>
      <w:spacing w:before="40" w:line="240" w:lineRule="atLeast"/>
      <w:ind w:left="805" w:hanging="805"/>
    </w:pPr>
    <w:rPr>
      <w:sz w:val="20"/>
    </w:rPr>
  </w:style>
  <w:style w:type="paragraph" w:customStyle="1" w:styleId="CTA3ai">
    <w:name w:val="CTA 3(a)(i)"/>
    <w:basedOn w:val="OPCParaBase"/>
    <w:rsid w:val="00F33EB7"/>
    <w:pPr>
      <w:tabs>
        <w:tab w:val="right" w:pos="1140"/>
      </w:tabs>
      <w:spacing w:before="40" w:line="240" w:lineRule="atLeast"/>
      <w:ind w:left="1361" w:hanging="1361"/>
    </w:pPr>
    <w:rPr>
      <w:sz w:val="20"/>
    </w:rPr>
  </w:style>
  <w:style w:type="paragraph" w:customStyle="1" w:styleId="CTA4a">
    <w:name w:val="CTA 4(a)"/>
    <w:basedOn w:val="OPCParaBase"/>
    <w:rsid w:val="00F33EB7"/>
    <w:pPr>
      <w:tabs>
        <w:tab w:val="right" w:pos="624"/>
      </w:tabs>
      <w:spacing w:before="40" w:line="240" w:lineRule="atLeast"/>
      <w:ind w:left="873" w:hanging="873"/>
    </w:pPr>
    <w:rPr>
      <w:sz w:val="20"/>
    </w:rPr>
  </w:style>
  <w:style w:type="paragraph" w:customStyle="1" w:styleId="CTA4ai">
    <w:name w:val="CTA 4(a)(i)"/>
    <w:basedOn w:val="OPCParaBase"/>
    <w:rsid w:val="00F33EB7"/>
    <w:pPr>
      <w:tabs>
        <w:tab w:val="right" w:pos="1213"/>
      </w:tabs>
      <w:spacing w:before="40" w:line="240" w:lineRule="atLeast"/>
      <w:ind w:left="1452" w:hanging="1452"/>
    </w:pPr>
    <w:rPr>
      <w:sz w:val="20"/>
    </w:rPr>
  </w:style>
  <w:style w:type="paragraph" w:customStyle="1" w:styleId="CTACAPS">
    <w:name w:val="CTA CAPS"/>
    <w:basedOn w:val="OPCParaBase"/>
    <w:rsid w:val="00F33EB7"/>
    <w:pPr>
      <w:spacing w:before="60" w:line="240" w:lineRule="atLeast"/>
    </w:pPr>
    <w:rPr>
      <w:sz w:val="20"/>
    </w:rPr>
  </w:style>
  <w:style w:type="paragraph" w:customStyle="1" w:styleId="CTAright">
    <w:name w:val="CTA right"/>
    <w:basedOn w:val="OPCParaBase"/>
    <w:rsid w:val="00F33EB7"/>
    <w:pPr>
      <w:spacing w:before="60" w:line="240" w:lineRule="auto"/>
      <w:jc w:val="right"/>
    </w:pPr>
    <w:rPr>
      <w:sz w:val="20"/>
    </w:rPr>
  </w:style>
  <w:style w:type="paragraph" w:customStyle="1" w:styleId="subsection">
    <w:name w:val="subsection"/>
    <w:aliases w:val="ss"/>
    <w:basedOn w:val="OPCParaBase"/>
    <w:link w:val="subsectionChar"/>
    <w:rsid w:val="00F33EB7"/>
    <w:pPr>
      <w:tabs>
        <w:tab w:val="right" w:pos="1021"/>
      </w:tabs>
      <w:spacing w:before="180" w:line="240" w:lineRule="auto"/>
      <w:ind w:left="1134" w:hanging="1134"/>
    </w:pPr>
  </w:style>
  <w:style w:type="paragraph" w:customStyle="1" w:styleId="Definition">
    <w:name w:val="Definition"/>
    <w:aliases w:val="dd"/>
    <w:basedOn w:val="OPCParaBase"/>
    <w:rsid w:val="00F33EB7"/>
    <w:pPr>
      <w:spacing w:before="180" w:line="240" w:lineRule="auto"/>
      <w:ind w:left="1134"/>
    </w:pPr>
  </w:style>
  <w:style w:type="paragraph" w:customStyle="1" w:styleId="ETAsubitem">
    <w:name w:val="ETA(subitem)"/>
    <w:basedOn w:val="OPCParaBase"/>
    <w:rsid w:val="00F33EB7"/>
    <w:pPr>
      <w:tabs>
        <w:tab w:val="right" w:pos="340"/>
      </w:tabs>
      <w:spacing w:before="60" w:line="240" w:lineRule="auto"/>
      <w:ind w:left="454" w:hanging="454"/>
    </w:pPr>
    <w:rPr>
      <w:sz w:val="20"/>
    </w:rPr>
  </w:style>
  <w:style w:type="paragraph" w:customStyle="1" w:styleId="ETApara">
    <w:name w:val="ETA(para)"/>
    <w:basedOn w:val="OPCParaBase"/>
    <w:rsid w:val="00F33EB7"/>
    <w:pPr>
      <w:tabs>
        <w:tab w:val="right" w:pos="754"/>
      </w:tabs>
      <w:spacing w:before="60" w:line="240" w:lineRule="auto"/>
      <w:ind w:left="828" w:hanging="828"/>
    </w:pPr>
    <w:rPr>
      <w:sz w:val="20"/>
    </w:rPr>
  </w:style>
  <w:style w:type="paragraph" w:customStyle="1" w:styleId="ETAsubpara">
    <w:name w:val="ETA(subpara)"/>
    <w:basedOn w:val="OPCParaBase"/>
    <w:rsid w:val="00F33EB7"/>
    <w:pPr>
      <w:tabs>
        <w:tab w:val="right" w:pos="1083"/>
      </w:tabs>
      <w:spacing w:before="60" w:line="240" w:lineRule="auto"/>
      <w:ind w:left="1191" w:hanging="1191"/>
    </w:pPr>
    <w:rPr>
      <w:sz w:val="20"/>
    </w:rPr>
  </w:style>
  <w:style w:type="paragraph" w:customStyle="1" w:styleId="ETAsub-subpara">
    <w:name w:val="ETA(sub-subpara)"/>
    <w:basedOn w:val="OPCParaBase"/>
    <w:rsid w:val="00F33EB7"/>
    <w:pPr>
      <w:tabs>
        <w:tab w:val="right" w:pos="1412"/>
      </w:tabs>
      <w:spacing w:before="60" w:line="240" w:lineRule="auto"/>
      <w:ind w:left="1525" w:hanging="1525"/>
    </w:pPr>
    <w:rPr>
      <w:sz w:val="20"/>
    </w:rPr>
  </w:style>
  <w:style w:type="paragraph" w:customStyle="1" w:styleId="Formula">
    <w:name w:val="Formula"/>
    <w:basedOn w:val="OPCParaBase"/>
    <w:rsid w:val="00F33EB7"/>
    <w:pPr>
      <w:spacing w:line="240" w:lineRule="auto"/>
      <w:ind w:left="1134"/>
    </w:pPr>
    <w:rPr>
      <w:sz w:val="20"/>
    </w:rPr>
  </w:style>
  <w:style w:type="paragraph" w:styleId="Header">
    <w:name w:val="header"/>
    <w:basedOn w:val="OPCParaBase"/>
    <w:link w:val="HeaderChar"/>
    <w:unhideWhenUsed/>
    <w:rsid w:val="00F33EB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33EB7"/>
    <w:rPr>
      <w:rFonts w:eastAsia="Times New Roman" w:cs="Times New Roman"/>
      <w:sz w:val="16"/>
      <w:lang w:eastAsia="en-AU"/>
    </w:rPr>
  </w:style>
  <w:style w:type="paragraph" w:customStyle="1" w:styleId="House">
    <w:name w:val="House"/>
    <w:basedOn w:val="OPCParaBase"/>
    <w:rsid w:val="00F33EB7"/>
    <w:pPr>
      <w:spacing w:line="240" w:lineRule="auto"/>
    </w:pPr>
    <w:rPr>
      <w:sz w:val="28"/>
    </w:rPr>
  </w:style>
  <w:style w:type="paragraph" w:customStyle="1" w:styleId="Item">
    <w:name w:val="Item"/>
    <w:aliases w:val="i"/>
    <w:basedOn w:val="OPCParaBase"/>
    <w:next w:val="ItemHead"/>
    <w:rsid w:val="00F33EB7"/>
    <w:pPr>
      <w:keepLines/>
      <w:spacing w:before="80" w:line="240" w:lineRule="auto"/>
      <w:ind w:left="709"/>
    </w:pPr>
  </w:style>
  <w:style w:type="paragraph" w:customStyle="1" w:styleId="ItemHead">
    <w:name w:val="ItemHead"/>
    <w:aliases w:val="ih"/>
    <w:basedOn w:val="OPCParaBase"/>
    <w:next w:val="Item"/>
    <w:rsid w:val="00F33EB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33EB7"/>
    <w:pPr>
      <w:spacing w:line="240" w:lineRule="auto"/>
    </w:pPr>
    <w:rPr>
      <w:b/>
      <w:sz w:val="32"/>
    </w:rPr>
  </w:style>
  <w:style w:type="paragraph" w:customStyle="1" w:styleId="notedraft">
    <w:name w:val="note(draft)"/>
    <w:aliases w:val="nd"/>
    <w:basedOn w:val="OPCParaBase"/>
    <w:rsid w:val="00F33EB7"/>
    <w:pPr>
      <w:spacing w:before="240" w:line="240" w:lineRule="auto"/>
      <w:ind w:left="284" w:hanging="284"/>
    </w:pPr>
    <w:rPr>
      <w:i/>
      <w:sz w:val="24"/>
    </w:rPr>
  </w:style>
  <w:style w:type="paragraph" w:customStyle="1" w:styleId="notemargin">
    <w:name w:val="note(margin)"/>
    <w:aliases w:val="nm"/>
    <w:basedOn w:val="OPCParaBase"/>
    <w:rsid w:val="00F33EB7"/>
    <w:pPr>
      <w:tabs>
        <w:tab w:val="left" w:pos="709"/>
      </w:tabs>
      <w:spacing w:before="122" w:line="198" w:lineRule="exact"/>
      <w:ind w:left="709" w:hanging="709"/>
    </w:pPr>
    <w:rPr>
      <w:sz w:val="18"/>
    </w:rPr>
  </w:style>
  <w:style w:type="paragraph" w:customStyle="1" w:styleId="noteToPara">
    <w:name w:val="noteToPara"/>
    <w:aliases w:val="ntp"/>
    <w:basedOn w:val="OPCParaBase"/>
    <w:rsid w:val="00F33EB7"/>
    <w:pPr>
      <w:spacing w:before="122" w:line="198" w:lineRule="exact"/>
      <w:ind w:left="2353" w:hanging="709"/>
    </w:pPr>
    <w:rPr>
      <w:sz w:val="18"/>
    </w:rPr>
  </w:style>
  <w:style w:type="paragraph" w:customStyle="1" w:styleId="noteParlAmend">
    <w:name w:val="note(ParlAmend)"/>
    <w:aliases w:val="npp"/>
    <w:basedOn w:val="OPCParaBase"/>
    <w:next w:val="ParlAmend"/>
    <w:rsid w:val="00F33EB7"/>
    <w:pPr>
      <w:spacing w:line="240" w:lineRule="auto"/>
      <w:jc w:val="right"/>
    </w:pPr>
    <w:rPr>
      <w:rFonts w:ascii="Arial" w:hAnsi="Arial"/>
      <w:b/>
      <w:i/>
    </w:rPr>
  </w:style>
  <w:style w:type="paragraph" w:customStyle="1" w:styleId="Page1">
    <w:name w:val="Page1"/>
    <w:basedOn w:val="OPCParaBase"/>
    <w:rsid w:val="00F33EB7"/>
    <w:pPr>
      <w:spacing w:before="5600" w:line="240" w:lineRule="auto"/>
    </w:pPr>
    <w:rPr>
      <w:b/>
      <w:sz w:val="32"/>
    </w:rPr>
  </w:style>
  <w:style w:type="paragraph" w:customStyle="1" w:styleId="PageBreak">
    <w:name w:val="PageBreak"/>
    <w:aliases w:val="pb"/>
    <w:basedOn w:val="OPCParaBase"/>
    <w:rsid w:val="00F33EB7"/>
    <w:pPr>
      <w:spacing w:line="240" w:lineRule="auto"/>
    </w:pPr>
    <w:rPr>
      <w:sz w:val="20"/>
    </w:rPr>
  </w:style>
  <w:style w:type="paragraph" w:customStyle="1" w:styleId="paragraphsub">
    <w:name w:val="paragraph(sub)"/>
    <w:aliases w:val="aa"/>
    <w:basedOn w:val="OPCParaBase"/>
    <w:rsid w:val="00F33EB7"/>
    <w:pPr>
      <w:tabs>
        <w:tab w:val="right" w:pos="1985"/>
      </w:tabs>
      <w:spacing w:before="40" w:line="240" w:lineRule="auto"/>
      <w:ind w:left="2098" w:hanging="2098"/>
    </w:pPr>
  </w:style>
  <w:style w:type="paragraph" w:customStyle="1" w:styleId="paragraphsub-sub">
    <w:name w:val="paragraph(sub-sub)"/>
    <w:aliases w:val="aaa"/>
    <w:basedOn w:val="OPCParaBase"/>
    <w:rsid w:val="00F33EB7"/>
    <w:pPr>
      <w:tabs>
        <w:tab w:val="right" w:pos="2722"/>
      </w:tabs>
      <w:spacing w:before="40" w:line="240" w:lineRule="auto"/>
      <w:ind w:left="2835" w:hanging="2835"/>
    </w:pPr>
  </w:style>
  <w:style w:type="paragraph" w:customStyle="1" w:styleId="paragraph">
    <w:name w:val="paragraph"/>
    <w:aliases w:val="a"/>
    <w:basedOn w:val="OPCParaBase"/>
    <w:link w:val="paragraphChar"/>
    <w:rsid w:val="00F33EB7"/>
    <w:pPr>
      <w:tabs>
        <w:tab w:val="right" w:pos="1531"/>
      </w:tabs>
      <w:spacing w:before="40" w:line="240" w:lineRule="auto"/>
      <w:ind w:left="1644" w:hanging="1644"/>
    </w:pPr>
  </w:style>
  <w:style w:type="paragraph" w:customStyle="1" w:styleId="ParlAmend">
    <w:name w:val="ParlAmend"/>
    <w:aliases w:val="pp"/>
    <w:basedOn w:val="OPCParaBase"/>
    <w:rsid w:val="00F33EB7"/>
    <w:pPr>
      <w:spacing w:before="240" w:line="240" w:lineRule="atLeast"/>
      <w:ind w:hanging="567"/>
    </w:pPr>
    <w:rPr>
      <w:sz w:val="24"/>
    </w:rPr>
  </w:style>
  <w:style w:type="paragraph" w:customStyle="1" w:styleId="Penalty">
    <w:name w:val="Penalty"/>
    <w:basedOn w:val="OPCParaBase"/>
    <w:rsid w:val="00F33EB7"/>
    <w:pPr>
      <w:tabs>
        <w:tab w:val="left" w:pos="2977"/>
      </w:tabs>
      <w:spacing w:before="180" w:line="240" w:lineRule="auto"/>
      <w:ind w:left="1985" w:hanging="851"/>
    </w:pPr>
  </w:style>
  <w:style w:type="paragraph" w:customStyle="1" w:styleId="Portfolio">
    <w:name w:val="Portfolio"/>
    <w:basedOn w:val="OPCParaBase"/>
    <w:rsid w:val="00F33EB7"/>
    <w:pPr>
      <w:spacing w:line="240" w:lineRule="auto"/>
    </w:pPr>
    <w:rPr>
      <w:i/>
      <w:sz w:val="20"/>
    </w:rPr>
  </w:style>
  <w:style w:type="paragraph" w:customStyle="1" w:styleId="Preamble">
    <w:name w:val="Preamble"/>
    <w:basedOn w:val="OPCParaBase"/>
    <w:next w:val="Normal"/>
    <w:rsid w:val="00F33EB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33EB7"/>
    <w:pPr>
      <w:spacing w:line="240" w:lineRule="auto"/>
    </w:pPr>
    <w:rPr>
      <w:i/>
      <w:sz w:val="20"/>
    </w:rPr>
  </w:style>
  <w:style w:type="paragraph" w:customStyle="1" w:styleId="Session">
    <w:name w:val="Session"/>
    <w:basedOn w:val="OPCParaBase"/>
    <w:rsid w:val="00F33EB7"/>
    <w:pPr>
      <w:spacing w:line="240" w:lineRule="auto"/>
    </w:pPr>
    <w:rPr>
      <w:sz w:val="28"/>
    </w:rPr>
  </w:style>
  <w:style w:type="paragraph" w:customStyle="1" w:styleId="Sponsor">
    <w:name w:val="Sponsor"/>
    <w:basedOn w:val="OPCParaBase"/>
    <w:rsid w:val="00F33EB7"/>
    <w:pPr>
      <w:spacing w:line="240" w:lineRule="auto"/>
    </w:pPr>
    <w:rPr>
      <w:i/>
    </w:rPr>
  </w:style>
  <w:style w:type="paragraph" w:customStyle="1" w:styleId="Subitem">
    <w:name w:val="Subitem"/>
    <w:aliases w:val="iss"/>
    <w:basedOn w:val="OPCParaBase"/>
    <w:rsid w:val="00F33EB7"/>
    <w:pPr>
      <w:spacing w:before="180" w:line="240" w:lineRule="auto"/>
      <w:ind w:left="709" w:hanging="709"/>
    </w:pPr>
  </w:style>
  <w:style w:type="paragraph" w:customStyle="1" w:styleId="SubitemHead">
    <w:name w:val="SubitemHead"/>
    <w:aliases w:val="issh"/>
    <w:basedOn w:val="OPCParaBase"/>
    <w:rsid w:val="00F33EB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33EB7"/>
    <w:pPr>
      <w:spacing w:before="40" w:line="240" w:lineRule="auto"/>
      <w:ind w:left="1134"/>
    </w:pPr>
  </w:style>
  <w:style w:type="paragraph" w:customStyle="1" w:styleId="SubsectionHead">
    <w:name w:val="SubsectionHead"/>
    <w:aliases w:val="ssh"/>
    <w:basedOn w:val="OPCParaBase"/>
    <w:next w:val="subsection"/>
    <w:rsid w:val="00F33EB7"/>
    <w:pPr>
      <w:keepNext/>
      <w:keepLines/>
      <w:spacing w:before="240" w:line="240" w:lineRule="auto"/>
      <w:ind w:left="1134"/>
    </w:pPr>
    <w:rPr>
      <w:i/>
    </w:rPr>
  </w:style>
  <w:style w:type="paragraph" w:customStyle="1" w:styleId="Tablea">
    <w:name w:val="Table(a)"/>
    <w:aliases w:val="ta"/>
    <w:basedOn w:val="OPCParaBase"/>
    <w:rsid w:val="00F33EB7"/>
    <w:pPr>
      <w:spacing w:before="60" w:line="240" w:lineRule="auto"/>
      <w:ind w:left="284" w:hanging="284"/>
    </w:pPr>
    <w:rPr>
      <w:sz w:val="20"/>
    </w:rPr>
  </w:style>
  <w:style w:type="paragraph" w:customStyle="1" w:styleId="TableAA">
    <w:name w:val="Table(AA)"/>
    <w:aliases w:val="taaa"/>
    <w:basedOn w:val="OPCParaBase"/>
    <w:rsid w:val="00F33EB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33EB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33EB7"/>
    <w:pPr>
      <w:spacing w:before="60" w:line="240" w:lineRule="atLeast"/>
    </w:pPr>
    <w:rPr>
      <w:sz w:val="20"/>
    </w:rPr>
  </w:style>
  <w:style w:type="paragraph" w:customStyle="1" w:styleId="TLPBoxTextnote">
    <w:name w:val="TLPBoxText(note"/>
    <w:aliases w:val="right)"/>
    <w:basedOn w:val="OPCParaBase"/>
    <w:rsid w:val="00F33EB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33EB7"/>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33EB7"/>
    <w:pPr>
      <w:spacing w:before="122" w:line="198" w:lineRule="exact"/>
      <w:ind w:left="1985" w:hanging="851"/>
      <w:jc w:val="right"/>
    </w:pPr>
    <w:rPr>
      <w:sz w:val="18"/>
    </w:rPr>
  </w:style>
  <w:style w:type="paragraph" w:customStyle="1" w:styleId="TLPTableBullet">
    <w:name w:val="TLPTableBullet"/>
    <w:aliases w:val="ttb"/>
    <w:basedOn w:val="OPCParaBase"/>
    <w:rsid w:val="00F33EB7"/>
    <w:pPr>
      <w:spacing w:line="240" w:lineRule="exact"/>
      <w:ind w:left="284" w:hanging="284"/>
    </w:pPr>
    <w:rPr>
      <w:sz w:val="20"/>
    </w:rPr>
  </w:style>
  <w:style w:type="paragraph" w:styleId="TOC1">
    <w:name w:val="toc 1"/>
    <w:basedOn w:val="Normal"/>
    <w:next w:val="Normal"/>
    <w:uiPriority w:val="39"/>
    <w:unhideWhenUsed/>
    <w:rsid w:val="00F33EB7"/>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F33EB7"/>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F33EB7"/>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F33EB7"/>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F33EB7"/>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F33EB7"/>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F33EB7"/>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F33EB7"/>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F33EB7"/>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F33EB7"/>
    <w:pPr>
      <w:keepLines/>
      <w:spacing w:before="240" w:after="120" w:line="240" w:lineRule="auto"/>
      <w:ind w:left="794"/>
    </w:pPr>
    <w:rPr>
      <w:b/>
      <w:kern w:val="28"/>
      <w:sz w:val="20"/>
    </w:rPr>
  </w:style>
  <w:style w:type="paragraph" w:customStyle="1" w:styleId="TofSectsHeading">
    <w:name w:val="TofSects(Heading)"/>
    <w:basedOn w:val="OPCParaBase"/>
    <w:rsid w:val="00F33EB7"/>
    <w:pPr>
      <w:spacing w:before="240" w:after="120" w:line="240" w:lineRule="auto"/>
    </w:pPr>
    <w:rPr>
      <w:b/>
      <w:sz w:val="24"/>
    </w:rPr>
  </w:style>
  <w:style w:type="paragraph" w:customStyle="1" w:styleId="TofSectsSection">
    <w:name w:val="TofSects(Section)"/>
    <w:basedOn w:val="OPCParaBase"/>
    <w:rsid w:val="00F33EB7"/>
    <w:pPr>
      <w:keepLines/>
      <w:spacing w:before="40" w:line="240" w:lineRule="auto"/>
      <w:ind w:left="1588" w:hanging="794"/>
    </w:pPr>
    <w:rPr>
      <w:kern w:val="28"/>
      <w:sz w:val="18"/>
    </w:rPr>
  </w:style>
  <w:style w:type="paragraph" w:customStyle="1" w:styleId="TofSectsSubdiv">
    <w:name w:val="TofSects(Subdiv)"/>
    <w:basedOn w:val="OPCParaBase"/>
    <w:rsid w:val="00F33EB7"/>
    <w:pPr>
      <w:keepLines/>
      <w:spacing w:before="80" w:line="240" w:lineRule="auto"/>
      <w:ind w:left="1588" w:hanging="794"/>
    </w:pPr>
    <w:rPr>
      <w:kern w:val="28"/>
    </w:rPr>
  </w:style>
  <w:style w:type="paragraph" w:customStyle="1" w:styleId="WRStyle">
    <w:name w:val="WR Style"/>
    <w:aliases w:val="WR"/>
    <w:basedOn w:val="OPCParaBase"/>
    <w:rsid w:val="00F33EB7"/>
    <w:pPr>
      <w:spacing w:before="240" w:line="240" w:lineRule="auto"/>
      <w:ind w:left="284" w:hanging="284"/>
    </w:pPr>
    <w:rPr>
      <w:b/>
      <w:i/>
      <w:kern w:val="28"/>
      <w:sz w:val="24"/>
    </w:rPr>
  </w:style>
  <w:style w:type="paragraph" w:customStyle="1" w:styleId="notepara">
    <w:name w:val="note(para)"/>
    <w:aliases w:val="na"/>
    <w:basedOn w:val="OPCParaBase"/>
    <w:rsid w:val="00F33EB7"/>
    <w:pPr>
      <w:spacing w:before="40" w:line="198" w:lineRule="exact"/>
      <w:ind w:left="2354" w:hanging="369"/>
    </w:pPr>
    <w:rPr>
      <w:sz w:val="18"/>
    </w:rPr>
  </w:style>
  <w:style w:type="paragraph" w:styleId="Footer">
    <w:name w:val="footer"/>
    <w:link w:val="FooterChar"/>
    <w:rsid w:val="00F33EB7"/>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33EB7"/>
    <w:rPr>
      <w:rFonts w:eastAsia="Times New Roman" w:cs="Times New Roman"/>
      <w:sz w:val="22"/>
      <w:szCs w:val="24"/>
      <w:lang w:eastAsia="en-AU"/>
    </w:rPr>
  </w:style>
  <w:style w:type="character" w:styleId="LineNumber">
    <w:name w:val="line number"/>
    <w:basedOn w:val="OPCCharBase"/>
    <w:uiPriority w:val="99"/>
    <w:unhideWhenUsed/>
    <w:rsid w:val="00F33EB7"/>
    <w:rPr>
      <w:sz w:val="16"/>
    </w:rPr>
  </w:style>
  <w:style w:type="table" w:customStyle="1" w:styleId="CFlag">
    <w:name w:val="CFlag"/>
    <w:basedOn w:val="TableNormal"/>
    <w:uiPriority w:val="99"/>
    <w:rsid w:val="00F33EB7"/>
    <w:rPr>
      <w:rFonts w:eastAsia="Times New Roman" w:cs="Times New Roman"/>
      <w:lang w:eastAsia="en-AU"/>
    </w:rPr>
    <w:tblPr/>
  </w:style>
  <w:style w:type="paragraph" w:styleId="BalloonText">
    <w:name w:val="Balloon Text"/>
    <w:basedOn w:val="Normal"/>
    <w:link w:val="BalloonTextChar"/>
    <w:uiPriority w:val="99"/>
    <w:unhideWhenUsed/>
    <w:rsid w:val="00F33EB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33EB7"/>
    <w:rPr>
      <w:rFonts w:ascii="Tahoma" w:hAnsi="Tahoma" w:cs="Tahoma"/>
      <w:sz w:val="16"/>
      <w:szCs w:val="16"/>
    </w:rPr>
  </w:style>
  <w:style w:type="table" w:styleId="TableGrid">
    <w:name w:val="Table Grid"/>
    <w:basedOn w:val="TableNormal"/>
    <w:uiPriority w:val="59"/>
    <w:rsid w:val="00F33E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F33EB7"/>
    <w:rPr>
      <w:b/>
      <w:sz w:val="28"/>
      <w:szCs w:val="32"/>
    </w:rPr>
  </w:style>
  <w:style w:type="paragraph" w:customStyle="1" w:styleId="LegislationMadeUnder">
    <w:name w:val="LegislationMadeUnder"/>
    <w:basedOn w:val="OPCParaBase"/>
    <w:next w:val="Normal"/>
    <w:rsid w:val="00F33EB7"/>
    <w:rPr>
      <w:i/>
      <w:sz w:val="32"/>
      <w:szCs w:val="32"/>
    </w:rPr>
  </w:style>
  <w:style w:type="paragraph" w:customStyle="1" w:styleId="SignCoverPageEnd">
    <w:name w:val="SignCoverPageEnd"/>
    <w:basedOn w:val="OPCParaBase"/>
    <w:next w:val="Normal"/>
    <w:rsid w:val="00F33EB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33EB7"/>
    <w:pPr>
      <w:pBdr>
        <w:top w:val="single" w:sz="4" w:space="1" w:color="auto"/>
      </w:pBdr>
      <w:spacing w:before="360"/>
      <w:ind w:right="397"/>
      <w:jc w:val="both"/>
    </w:pPr>
  </w:style>
  <w:style w:type="paragraph" w:customStyle="1" w:styleId="NotesHeading1">
    <w:name w:val="NotesHeading 1"/>
    <w:basedOn w:val="OPCParaBase"/>
    <w:next w:val="Normal"/>
    <w:rsid w:val="00F33EB7"/>
    <w:rPr>
      <w:b/>
      <w:sz w:val="28"/>
      <w:szCs w:val="28"/>
    </w:rPr>
  </w:style>
  <w:style w:type="paragraph" w:customStyle="1" w:styleId="NotesHeading2">
    <w:name w:val="NotesHeading 2"/>
    <w:basedOn w:val="OPCParaBase"/>
    <w:next w:val="Normal"/>
    <w:rsid w:val="00F33EB7"/>
    <w:rPr>
      <w:b/>
      <w:sz w:val="28"/>
      <w:szCs w:val="28"/>
    </w:rPr>
  </w:style>
  <w:style w:type="paragraph" w:customStyle="1" w:styleId="ENotesText">
    <w:name w:val="ENotesText"/>
    <w:aliases w:val="Ent"/>
    <w:basedOn w:val="OPCParaBase"/>
    <w:next w:val="Normal"/>
    <w:rsid w:val="00F33EB7"/>
    <w:pPr>
      <w:spacing w:before="120"/>
    </w:pPr>
  </w:style>
  <w:style w:type="paragraph" w:customStyle="1" w:styleId="CompiledActNo">
    <w:name w:val="CompiledActNo"/>
    <w:basedOn w:val="OPCParaBase"/>
    <w:next w:val="Normal"/>
    <w:rsid w:val="00F33EB7"/>
    <w:rPr>
      <w:b/>
      <w:sz w:val="24"/>
      <w:szCs w:val="24"/>
    </w:rPr>
  </w:style>
  <w:style w:type="paragraph" w:customStyle="1" w:styleId="CompiledMadeUnder">
    <w:name w:val="CompiledMadeUnder"/>
    <w:basedOn w:val="OPCParaBase"/>
    <w:next w:val="Normal"/>
    <w:rsid w:val="00F33EB7"/>
    <w:rPr>
      <w:i/>
      <w:sz w:val="24"/>
      <w:szCs w:val="24"/>
    </w:rPr>
  </w:style>
  <w:style w:type="paragraph" w:customStyle="1" w:styleId="Paragraphsub-sub-sub">
    <w:name w:val="Paragraph(sub-sub-sub)"/>
    <w:aliases w:val="aaaa"/>
    <w:basedOn w:val="OPCParaBase"/>
    <w:rsid w:val="00F33EB7"/>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F33EB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3EB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3EB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3EB7"/>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F33EB7"/>
    <w:pPr>
      <w:spacing w:before="60" w:line="240" w:lineRule="auto"/>
    </w:pPr>
    <w:rPr>
      <w:rFonts w:cs="Arial"/>
      <w:sz w:val="20"/>
      <w:szCs w:val="22"/>
    </w:rPr>
  </w:style>
  <w:style w:type="paragraph" w:customStyle="1" w:styleId="NoteToSubpara">
    <w:name w:val="NoteToSubpara"/>
    <w:aliases w:val="nts"/>
    <w:basedOn w:val="OPCParaBase"/>
    <w:rsid w:val="00F33EB7"/>
    <w:pPr>
      <w:spacing w:before="40" w:line="198" w:lineRule="exact"/>
      <w:ind w:left="2835" w:hanging="709"/>
    </w:pPr>
    <w:rPr>
      <w:sz w:val="18"/>
    </w:rPr>
  </w:style>
  <w:style w:type="paragraph" w:customStyle="1" w:styleId="ENoteTableHeading">
    <w:name w:val="ENoteTableHeading"/>
    <w:aliases w:val="enth"/>
    <w:basedOn w:val="OPCParaBase"/>
    <w:rsid w:val="00F33EB7"/>
    <w:pPr>
      <w:keepNext/>
      <w:spacing w:before="60" w:line="240" w:lineRule="atLeast"/>
    </w:pPr>
    <w:rPr>
      <w:rFonts w:ascii="Arial" w:hAnsi="Arial"/>
      <w:b/>
      <w:sz w:val="16"/>
    </w:rPr>
  </w:style>
  <w:style w:type="paragraph" w:customStyle="1" w:styleId="ENoteTTi">
    <w:name w:val="ENoteTTi"/>
    <w:aliases w:val="entti"/>
    <w:basedOn w:val="OPCParaBase"/>
    <w:rsid w:val="00F33EB7"/>
    <w:pPr>
      <w:keepNext/>
      <w:spacing w:before="60" w:line="240" w:lineRule="atLeast"/>
      <w:ind w:left="170"/>
    </w:pPr>
    <w:rPr>
      <w:sz w:val="16"/>
    </w:rPr>
  </w:style>
  <w:style w:type="paragraph" w:customStyle="1" w:styleId="ENotesHeading1">
    <w:name w:val="ENotesHeading 1"/>
    <w:aliases w:val="Enh1"/>
    <w:basedOn w:val="OPCParaBase"/>
    <w:next w:val="Normal"/>
    <w:rsid w:val="00F33EB7"/>
    <w:pPr>
      <w:spacing w:before="120"/>
      <w:outlineLvl w:val="1"/>
    </w:pPr>
    <w:rPr>
      <w:b/>
      <w:sz w:val="28"/>
      <w:szCs w:val="28"/>
    </w:rPr>
  </w:style>
  <w:style w:type="paragraph" w:customStyle="1" w:styleId="ENotesHeading2">
    <w:name w:val="ENotesHeading 2"/>
    <w:aliases w:val="Enh2"/>
    <w:basedOn w:val="OPCParaBase"/>
    <w:next w:val="Normal"/>
    <w:rsid w:val="00F33EB7"/>
    <w:pPr>
      <w:spacing w:before="120" w:after="120"/>
      <w:outlineLvl w:val="2"/>
    </w:pPr>
    <w:rPr>
      <w:b/>
      <w:sz w:val="24"/>
      <w:szCs w:val="28"/>
    </w:rPr>
  </w:style>
  <w:style w:type="paragraph" w:customStyle="1" w:styleId="ENoteTTIndentHeading">
    <w:name w:val="ENoteTTIndentHeading"/>
    <w:aliases w:val="enTTHi"/>
    <w:basedOn w:val="OPCParaBase"/>
    <w:rsid w:val="00F33EB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33EB7"/>
    <w:pPr>
      <w:spacing w:before="60" w:line="240" w:lineRule="atLeast"/>
    </w:pPr>
    <w:rPr>
      <w:sz w:val="16"/>
    </w:rPr>
  </w:style>
  <w:style w:type="paragraph" w:customStyle="1" w:styleId="MadeunderText">
    <w:name w:val="MadeunderText"/>
    <w:basedOn w:val="OPCParaBase"/>
    <w:next w:val="Normal"/>
    <w:rsid w:val="00F33EB7"/>
    <w:pPr>
      <w:spacing w:before="240"/>
    </w:pPr>
    <w:rPr>
      <w:sz w:val="24"/>
      <w:szCs w:val="24"/>
    </w:rPr>
  </w:style>
  <w:style w:type="paragraph" w:customStyle="1" w:styleId="ENotesHeading3">
    <w:name w:val="ENotesHeading 3"/>
    <w:aliases w:val="Enh3"/>
    <w:basedOn w:val="OPCParaBase"/>
    <w:next w:val="Normal"/>
    <w:rsid w:val="00F33EB7"/>
    <w:pPr>
      <w:keepNext/>
      <w:spacing w:before="120" w:line="240" w:lineRule="auto"/>
      <w:outlineLvl w:val="4"/>
    </w:pPr>
    <w:rPr>
      <w:b/>
      <w:szCs w:val="24"/>
    </w:rPr>
  </w:style>
  <w:style w:type="character" w:customStyle="1" w:styleId="CharSubPartTextCASA">
    <w:name w:val="CharSubPartText(CASA)"/>
    <w:basedOn w:val="OPCCharBase"/>
    <w:uiPriority w:val="1"/>
    <w:rsid w:val="00F33EB7"/>
  </w:style>
  <w:style w:type="character" w:customStyle="1" w:styleId="CharSubPartNoCASA">
    <w:name w:val="CharSubPartNo(CASA)"/>
    <w:basedOn w:val="OPCCharBase"/>
    <w:uiPriority w:val="1"/>
    <w:rsid w:val="00F33EB7"/>
  </w:style>
  <w:style w:type="paragraph" w:customStyle="1" w:styleId="ENoteTTIndentHeadingSub">
    <w:name w:val="ENoteTTIndentHeadingSub"/>
    <w:aliases w:val="enTTHis"/>
    <w:basedOn w:val="OPCParaBase"/>
    <w:rsid w:val="00F33EB7"/>
    <w:pPr>
      <w:keepNext/>
      <w:spacing w:before="60" w:line="240" w:lineRule="atLeast"/>
      <w:ind w:left="340"/>
    </w:pPr>
    <w:rPr>
      <w:b/>
      <w:sz w:val="16"/>
    </w:rPr>
  </w:style>
  <w:style w:type="paragraph" w:customStyle="1" w:styleId="ENoteTTiSub">
    <w:name w:val="ENoteTTiSub"/>
    <w:aliases w:val="enttis"/>
    <w:basedOn w:val="OPCParaBase"/>
    <w:rsid w:val="00F33EB7"/>
    <w:pPr>
      <w:keepNext/>
      <w:spacing w:before="60" w:line="240" w:lineRule="atLeast"/>
      <w:ind w:left="340"/>
    </w:pPr>
    <w:rPr>
      <w:sz w:val="16"/>
    </w:rPr>
  </w:style>
  <w:style w:type="paragraph" w:customStyle="1" w:styleId="SubDivisionMigration">
    <w:name w:val="SubDivisionMigration"/>
    <w:aliases w:val="sdm"/>
    <w:basedOn w:val="OPCParaBase"/>
    <w:rsid w:val="00F33EB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33EB7"/>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F33EB7"/>
    <w:pPr>
      <w:spacing w:before="122" w:line="240" w:lineRule="auto"/>
      <w:ind w:left="1985" w:hanging="851"/>
    </w:pPr>
    <w:rPr>
      <w:sz w:val="18"/>
    </w:rPr>
  </w:style>
  <w:style w:type="paragraph" w:customStyle="1" w:styleId="FreeForm">
    <w:name w:val="FreeForm"/>
    <w:rsid w:val="00F33EB7"/>
    <w:rPr>
      <w:rFonts w:ascii="Arial" w:hAnsi="Arial"/>
      <w:sz w:val="22"/>
    </w:rPr>
  </w:style>
  <w:style w:type="paragraph" w:customStyle="1" w:styleId="SOText">
    <w:name w:val="SO Text"/>
    <w:aliases w:val="sot"/>
    <w:link w:val="SOTextChar"/>
    <w:rsid w:val="00F33EB7"/>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F33EB7"/>
    <w:rPr>
      <w:sz w:val="22"/>
    </w:rPr>
  </w:style>
  <w:style w:type="paragraph" w:customStyle="1" w:styleId="SOTextNote">
    <w:name w:val="SO TextNote"/>
    <w:aliases w:val="sont"/>
    <w:basedOn w:val="SOText"/>
    <w:qFormat/>
    <w:rsid w:val="00F33EB7"/>
    <w:pPr>
      <w:spacing w:before="122" w:line="198" w:lineRule="exact"/>
      <w:ind w:left="1843" w:hanging="709"/>
    </w:pPr>
    <w:rPr>
      <w:sz w:val="18"/>
    </w:rPr>
  </w:style>
  <w:style w:type="paragraph" w:customStyle="1" w:styleId="SOPara">
    <w:name w:val="SO Para"/>
    <w:aliases w:val="soa"/>
    <w:basedOn w:val="SOText"/>
    <w:link w:val="SOParaChar"/>
    <w:qFormat/>
    <w:rsid w:val="00F33EB7"/>
    <w:pPr>
      <w:tabs>
        <w:tab w:val="right" w:pos="1786"/>
      </w:tabs>
      <w:spacing w:before="40"/>
      <w:ind w:left="2070" w:hanging="936"/>
    </w:pPr>
  </w:style>
  <w:style w:type="character" w:customStyle="1" w:styleId="SOParaChar">
    <w:name w:val="SO Para Char"/>
    <w:aliases w:val="soa Char"/>
    <w:basedOn w:val="DefaultParagraphFont"/>
    <w:link w:val="SOPara"/>
    <w:rsid w:val="00F33EB7"/>
    <w:rPr>
      <w:sz w:val="22"/>
    </w:rPr>
  </w:style>
  <w:style w:type="paragraph" w:customStyle="1" w:styleId="FileName">
    <w:name w:val="FileName"/>
    <w:basedOn w:val="Normal"/>
    <w:rsid w:val="00F33EB7"/>
  </w:style>
  <w:style w:type="paragraph" w:customStyle="1" w:styleId="TableHeading">
    <w:name w:val="TableHeading"/>
    <w:aliases w:val="th"/>
    <w:basedOn w:val="OPCParaBase"/>
    <w:next w:val="Tabletext"/>
    <w:rsid w:val="00F33EB7"/>
    <w:pPr>
      <w:keepNext/>
      <w:spacing w:before="60" w:line="240" w:lineRule="atLeast"/>
    </w:pPr>
    <w:rPr>
      <w:b/>
      <w:sz w:val="20"/>
    </w:rPr>
  </w:style>
  <w:style w:type="paragraph" w:customStyle="1" w:styleId="SOHeadBold">
    <w:name w:val="SO HeadBold"/>
    <w:aliases w:val="sohb"/>
    <w:basedOn w:val="SOText"/>
    <w:next w:val="SOText"/>
    <w:link w:val="SOHeadBoldChar"/>
    <w:qFormat/>
    <w:rsid w:val="00F33EB7"/>
    <w:rPr>
      <w:b/>
    </w:rPr>
  </w:style>
  <w:style w:type="character" w:customStyle="1" w:styleId="SOHeadBoldChar">
    <w:name w:val="SO HeadBold Char"/>
    <w:aliases w:val="sohb Char"/>
    <w:basedOn w:val="DefaultParagraphFont"/>
    <w:link w:val="SOHeadBold"/>
    <w:rsid w:val="00F33EB7"/>
    <w:rPr>
      <w:b/>
      <w:sz w:val="22"/>
    </w:rPr>
  </w:style>
  <w:style w:type="paragraph" w:customStyle="1" w:styleId="SOHeadItalic">
    <w:name w:val="SO HeadItalic"/>
    <w:aliases w:val="sohi"/>
    <w:basedOn w:val="SOText"/>
    <w:next w:val="SOText"/>
    <w:link w:val="SOHeadItalicChar"/>
    <w:qFormat/>
    <w:rsid w:val="00F33EB7"/>
    <w:rPr>
      <w:i/>
    </w:rPr>
  </w:style>
  <w:style w:type="character" w:customStyle="1" w:styleId="SOHeadItalicChar">
    <w:name w:val="SO HeadItalic Char"/>
    <w:aliases w:val="sohi Char"/>
    <w:basedOn w:val="DefaultParagraphFont"/>
    <w:link w:val="SOHeadItalic"/>
    <w:rsid w:val="00F33EB7"/>
    <w:rPr>
      <w:i/>
      <w:sz w:val="22"/>
    </w:rPr>
  </w:style>
  <w:style w:type="paragraph" w:customStyle="1" w:styleId="SOBullet">
    <w:name w:val="SO Bullet"/>
    <w:aliases w:val="sotb"/>
    <w:basedOn w:val="SOText"/>
    <w:link w:val="SOBulletChar"/>
    <w:qFormat/>
    <w:rsid w:val="00F33EB7"/>
    <w:pPr>
      <w:ind w:left="1559" w:hanging="425"/>
    </w:pPr>
  </w:style>
  <w:style w:type="character" w:customStyle="1" w:styleId="SOBulletChar">
    <w:name w:val="SO Bullet Char"/>
    <w:aliases w:val="sotb Char"/>
    <w:basedOn w:val="DefaultParagraphFont"/>
    <w:link w:val="SOBullet"/>
    <w:rsid w:val="00F33EB7"/>
    <w:rPr>
      <w:sz w:val="22"/>
    </w:rPr>
  </w:style>
  <w:style w:type="paragraph" w:customStyle="1" w:styleId="SOBulletNote">
    <w:name w:val="SO BulletNote"/>
    <w:aliases w:val="sonb"/>
    <w:basedOn w:val="SOTextNote"/>
    <w:link w:val="SOBulletNoteChar"/>
    <w:qFormat/>
    <w:rsid w:val="00F33EB7"/>
    <w:pPr>
      <w:tabs>
        <w:tab w:val="left" w:pos="1560"/>
      </w:tabs>
      <w:ind w:left="2268" w:hanging="1134"/>
    </w:pPr>
  </w:style>
  <w:style w:type="character" w:customStyle="1" w:styleId="SOBulletNoteChar">
    <w:name w:val="SO BulletNote Char"/>
    <w:aliases w:val="sonb Char"/>
    <w:basedOn w:val="DefaultParagraphFont"/>
    <w:link w:val="SOBulletNote"/>
    <w:rsid w:val="00F33EB7"/>
    <w:rPr>
      <w:sz w:val="18"/>
    </w:rPr>
  </w:style>
  <w:style w:type="paragraph" w:customStyle="1" w:styleId="SOText2">
    <w:name w:val="SO Text2"/>
    <w:aliases w:val="sot2"/>
    <w:basedOn w:val="Normal"/>
    <w:next w:val="SOText"/>
    <w:link w:val="SOText2Char"/>
    <w:rsid w:val="00F33EB7"/>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33EB7"/>
    <w:rPr>
      <w:sz w:val="22"/>
    </w:rPr>
  </w:style>
  <w:style w:type="paragraph" w:customStyle="1" w:styleId="SubPartCASA">
    <w:name w:val="SubPart(CASA)"/>
    <w:aliases w:val="csp"/>
    <w:basedOn w:val="OPCParaBase"/>
    <w:next w:val="ActHead3"/>
    <w:rsid w:val="00F33EB7"/>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F33EB7"/>
    <w:rPr>
      <w:rFonts w:eastAsia="Times New Roman" w:cs="Times New Roman"/>
      <w:sz w:val="22"/>
      <w:lang w:eastAsia="en-AU"/>
    </w:rPr>
  </w:style>
  <w:style w:type="character" w:customStyle="1" w:styleId="notetextChar">
    <w:name w:val="note(text) Char"/>
    <w:aliases w:val="n Char"/>
    <w:basedOn w:val="DefaultParagraphFont"/>
    <w:link w:val="notetext"/>
    <w:rsid w:val="00F33EB7"/>
    <w:rPr>
      <w:rFonts w:eastAsia="Times New Roman" w:cs="Times New Roman"/>
      <w:sz w:val="18"/>
      <w:lang w:eastAsia="en-AU"/>
    </w:rPr>
  </w:style>
  <w:style w:type="character" w:customStyle="1" w:styleId="Heading1Char">
    <w:name w:val="Heading 1 Char"/>
    <w:basedOn w:val="DefaultParagraphFont"/>
    <w:link w:val="Heading1"/>
    <w:uiPriority w:val="9"/>
    <w:rsid w:val="00F33EB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33EB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33EB7"/>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F33EB7"/>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F33EB7"/>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F33EB7"/>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F33EB7"/>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F33EB7"/>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F33EB7"/>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F33EB7"/>
  </w:style>
  <w:style w:type="character" w:customStyle="1" w:styleId="charlegsubtitle1">
    <w:name w:val="charlegsubtitle1"/>
    <w:basedOn w:val="DefaultParagraphFont"/>
    <w:rsid w:val="00F33EB7"/>
    <w:rPr>
      <w:rFonts w:ascii="Arial" w:hAnsi="Arial" w:cs="Arial" w:hint="default"/>
      <w:b/>
      <w:bCs/>
      <w:sz w:val="28"/>
      <w:szCs w:val="28"/>
    </w:rPr>
  </w:style>
  <w:style w:type="paragraph" w:styleId="Index1">
    <w:name w:val="index 1"/>
    <w:basedOn w:val="Normal"/>
    <w:next w:val="Normal"/>
    <w:autoRedefine/>
    <w:rsid w:val="00F33EB7"/>
    <w:pPr>
      <w:ind w:left="240" w:hanging="240"/>
    </w:pPr>
  </w:style>
  <w:style w:type="paragraph" w:styleId="Index2">
    <w:name w:val="index 2"/>
    <w:basedOn w:val="Normal"/>
    <w:next w:val="Normal"/>
    <w:autoRedefine/>
    <w:rsid w:val="00F33EB7"/>
    <w:pPr>
      <w:ind w:left="480" w:hanging="240"/>
    </w:pPr>
  </w:style>
  <w:style w:type="paragraph" w:styleId="Index3">
    <w:name w:val="index 3"/>
    <w:basedOn w:val="Normal"/>
    <w:next w:val="Normal"/>
    <w:autoRedefine/>
    <w:rsid w:val="00F33EB7"/>
    <w:pPr>
      <w:ind w:left="720" w:hanging="240"/>
    </w:pPr>
  </w:style>
  <w:style w:type="paragraph" w:styleId="Index4">
    <w:name w:val="index 4"/>
    <w:basedOn w:val="Normal"/>
    <w:next w:val="Normal"/>
    <w:autoRedefine/>
    <w:rsid w:val="00F33EB7"/>
    <w:pPr>
      <w:ind w:left="960" w:hanging="240"/>
    </w:pPr>
  </w:style>
  <w:style w:type="paragraph" w:styleId="Index5">
    <w:name w:val="index 5"/>
    <w:basedOn w:val="Normal"/>
    <w:next w:val="Normal"/>
    <w:autoRedefine/>
    <w:rsid w:val="00F33EB7"/>
    <w:pPr>
      <w:ind w:left="1200" w:hanging="240"/>
    </w:pPr>
  </w:style>
  <w:style w:type="paragraph" w:styleId="Index6">
    <w:name w:val="index 6"/>
    <w:basedOn w:val="Normal"/>
    <w:next w:val="Normal"/>
    <w:autoRedefine/>
    <w:rsid w:val="00F33EB7"/>
    <w:pPr>
      <w:ind w:left="1440" w:hanging="240"/>
    </w:pPr>
  </w:style>
  <w:style w:type="paragraph" w:styleId="Index7">
    <w:name w:val="index 7"/>
    <w:basedOn w:val="Normal"/>
    <w:next w:val="Normal"/>
    <w:autoRedefine/>
    <w:rsid w:val="00F33EB7"/>
    <w:pPr>
      <w:ind w:left="1680" w:hanging="240"/>
    </w:pPr>
  </w:style>
  <w:style w:type="paragraph" w:styleId="Index8">
    <w:name w:val="index 8"/>
    <w:basedOn w:val="Normal"/>
    <w:next w:val="Normal"/>
    <w:autoRedefine/>
    <w:rsid w:val="00F33EB7"/>
    <w:pPr>
      <w:ind w:left="1920" w:hanging="240"/>
    </w:pPr>
  </w:style>
  <w:style w:type="paragraph" w:styleId="Index9">
    <w:name w:val="index 9"/>
    <w:basedOn w:val="Normal"/>
    <w:next w:val="Normal"/>
    <w:autoRedefine/>
    <w:rsid w:val="00F33EB7"/>
    <w:pPr>
      <w:ind w:left="2160" w:hanging="240"/>
    </w:pPr>
  </w:style>
  <w:style w:type="paragraph" w:styleId="NormalIndent">
    <w:name w:val="Normal Indent"/>
    <w:basedOn w:val="Normal"/>
    <w:rsid w:val="00F33EB7"/>
    <w:pPr>
      <w:ind w:left="720"/>
    </w:pPr>
  </w:style>
  <w:style w:type="paragraph" w:styleId="FootnoteText">
    <w:name w:val="footnote text"/>
    <w:basedOn w:val="Normal"/>
    <w:link w:val="FootnoteTextChar"/>
    <w:rsid w:val="00F33EB7"/>
    <w:rPr>
      <w:sz w:val="20"/>
    </w:rPr>
  </w:style>
  <w:style w:type="character" w:customStyle="1" w:styleId="FootnoteTextChar">
    <w:name w:val="Footnote Text Char"/>
    <w:basedOn w:val="DefaultParagraphFont"/>
    <w:link w:val="FootnoteText"/>
    <w:rsid w:val="00F33EB7"/>
  </w:style>
  <w:style w:type="paragraph" w:styleId="CommentText">
    <w:name w:val="annotation text"/>
    <w:basedOn w:val="Normal"/>
    <w:link w:val="CommentTextChar"/>
    <w:rsid w:val="00F33EB7"/>
    <w:rPr>
      <w:sz w:val="20"/>
    </w:rPr>
  </w:style>
  <w:style w:type="character" w:customStyle="1" w:styleId="CommentTextChar">
    <w:name w:val="Comment Text Char"/>
    <w:basedOn w:val="DefaultParagraphFont"/>
    <w:link w:val="CommentText"/>
    <w:rsid w:val="00F33EB7"/>
  </w:style>
  <w:style w:type="paragraph" w:styleId="IndexHeading">
    <w:name w:val="index heading"/>
    <w:basedOn w:val="Normal"/>
    <w:next w:val="Index1"/>
    <w:rsid w:val="00F33EB7"/>
    <w:rPr>
      <w:rFonts w:ascii="Arial" w:hAnsi="Arial" w:cs="Arial"/>
      <w:b/>
      <w:bCs/>
    </w:rPr>
  </w:style>
  <w:style w:type="paragraph" w:styleId="Caption">
    <w:name w:val="caption"/>
    <w:basedOn w:val="Normal"/>
    <w:next w:val="Normal"/>
    <w:qFormat/>
    <w:rsid w:val="00F33EB7"/>
    <w:pPr>
      <w:spacing w:before="120" w:after="120"/>
    </w:pPr>
    <w:rPr>
      <w:b/>
      <w:bCs/>
      <w:sz w:val="20"/>
    </w:rPr>
  </w:style>
  <w:style w:type="paragraph" w:styleId="TableofFigures">
    <w:name w:val="table of figures"/>
    <w:basedOn w:val="Normal"/>
    <w:next w:val="Normal"/>
    <w:rsid w:val="00F33EB7"/>
    <w:pPr>
      <w:ind w:left="480" w:hanging="480"/>
    </w:pPr>
  </w:style>
  <w:style w:type="paragraph" w:styleId="EnvelopeAddress">
    <w:name w:val="envelope address"/>
    <w:basedOn w:val="Normal"/>
    <w:rsid w:val="00F33EB7"/>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33EB7"/>
    <w:rPr>
      <w:rFonts w:ascii="Arial" w:hAnsi="Arial" w:cs="Arial"/>
      <w:sz w:val="20"/>
    </w:rPr>
  </w:style>
  <w:style w:type="character" w:styleId="FootnoteReference">
    <w:name w:val="footnote reference"/>
    <w:basedOn w:val="DefaultParagraphFont"/>
    <w:rsid w:val="00F33EB7"/>
    <w:rPr>
      <w:rFonts w:ascii="Times New Roman" w:hAnsi="Times New Roman"/>
      <w:sz w:val="20"/>
      <w:vertAlign w:val="superscript"/>
    </w:rPr>
  </w:style>
  <w:style w:type="character" w:styleId="CommentReference">
    <w:name w:val="annotation reference"/>
    <w:basedOn w:val="DefaultParagraphFont"/>
    <w:rsid w:val="00F33EB7"/>
    <w:rPr>
      <w:sz w:val="16"/>
      <w:szCs w:val="16"/>
    </w:rPr>
  </w:style>
  <w:style w:type="character" w:styleId="PageNumber">
    <w:name w:val="page number"/>
    <w:basedOn w:val="DefaultParagraphFont"/>
    <w:rsid w:val="00F33EB7"/>
  </w:style>
  <w:style w:type="character" w:styleId="EndnoteReference">
    <w:name w:val="endnote reference"/>
    <w:basedOn w:val="DefaultParagraphFont"/>
    <w:rsid w:val="00F33EB7"/>
    <w:rPr>
      <w:vertAlign w:val="superscript"/>
    </w:rPr>
  </w:style>
  <w:style w:type="paragraph" w:styleId="EndnoteText">
    <w:name w:val="endnote text"/>
    <w:basedOn w:val="Normal"/>
    <w:link w:val="EndnoteTextChar"/>
    <w:rsid w:val="00F33EB7"/>
    <w:rPr>
      <w:sz w:val="20"/>
    </w:rPr>
  </w:style>
  <w:style w:type="character" w:customStyle="1" w:styleId="EndnoteTextChar">
    <w:name w:val="Endnote Text Char"/>
    <w:basedOn w:val="DefaultParagraphFont"/>
    <w:link w:val="EndnoteText"/>
    <w:rsid w:val="00F33EB7"/>
  </w:style>
  <w:style w:type="paragraph" w:styleId="TableofAuthorities">
    <w:name w:val="table of authorities"/>
    <w:basedOn w:val="Normal"/>
    <w:next w:val="Normal"/>
    <w:rsid w:val="00F33EB7"/>
    <w:pPr>
      <w:ind w:left="240" w:hanging="240"/>
    </w:pPr>
  </w:style>
  <w:style w:type="paragraph" w:styleId="MacroText">
    <w:name w:val="macro"/>
    <w:link w:val="MacroTextChar"/>
    <w:rsid w:val="00F33EB7"/>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F33EB7"/>
    <w:rPr>
      <w:rFonts w:ascii="Courier New" w:eastAsia="Times New Roman" w:hAnsi="Courier New" w:cs="Courier New"/>
      <w:lang w:eastAsia="en-AU"/>
    </w:rPr>
  </w:style>
  <w:style w:type="paragraph" w:styleId="TOAHeading">
    <w:name w:val="toa heading"/>
    <w:basedOn w:val="Normal"/>
    <w:next w:val="Normal"/>
    <w:rsid w:val="00F33EB7"/>
    <w:pPr>
      <w:spacing w:before="120"/>
    </w:pPr>
    <w:rPr>
      <w:rFonts w:ascii="Arial" w:hAnsi="Arial" w:cs="Arial"/>
      <w:b/>
      <w:bCs/>
    </w:rPr>
  </w:style>
  <w:style w:type="paragraph" w:styleId="List">
    <w:name w:val="List"/>
    <w:basedOn w:val="Normal"/>
    <w:rsid w:val="00F33EB7"/>
    <w:pPr>
      <w:ind w:left="283" w:hanging="283"/>
    </w:pPr>
  </w:style>
  <w:style w:type="paragraph" w:styleId="ListBullet">
    <w:name w:val="List Bullet"/>
    <w:basedOn w:val="Normal"/>
    <w:autoRedefine/>
    <w:rsid w:val="00F33EB7"/>
    <w:pPr>
      <w:tabs>
        <w:tab w:val="num" w:pos="360"/>
      </w:tabs>
      <w:ind w:left="360" w:hanging="360"/>
    </w:pPr>
  </w:style>
  <w:style w:type="paragraph" w:styleId="ListNumber">
    <w:name w:val="List Number"/>
    <w:basedOn w:val="Normal"/>
    <w:rsid w:val="00F33EB7"/>
    <w:pPr>
      <w:tabs>
        <w:tab w:val="num" w:pos="360"/>
      </w:tabs>
      <w:ind w:left="360" w:hanging="360"/>
    </w:pPr>
  </w:style>
  <w:style w:type="paragraph" w:styleId="List2">
    <w:name w:val="List 2"/>
    <w:basedOn w:val="Normal"/>
    <w:rsid w:val="00F33EB7"/>
    <w:pPr>
      <w:ind w:left="566" w:hanging="283"/>
    </w:pPr>
  </w:style>
  <w:style w:type="paragraph" w:styleId="List3">
    <w:name w:val="List 3"/>
    <w:basedOn w:val="Normal"/>
    <w:rsid w:val="00F33EB7"/>
    <w:pPr>
      <w:ind w:left="849" w:hanging="283"/>
    </w:pPr>
  </w:style>
  <w:style w:type="paragraph" w:styleId="List4">
    <w:name w:val="List 4"/>
    <w:basedOn w:val="Normal"/>
    <w:rsid w:val="00F33EB7"/>
    <w:pPr>
      <w:ind w:left="1132" w:hanging="283"/>
    </w:pPr>
  </w:style>
  <w:style w:type="paragraph" w:styleId="List5">
    <w:name w:val="List 5"/>
    <w:basedOn w:val="Normal"/>
    <w:rsid w:val="00F33EB7"/>
    <w:pPr>
      <w:ind w:left="1415" w:hanging="283"/>
    </w:pPr>
  </w:style>
  <w:style w:type="paragraph" w:styleId="ListBullet2">
    <w:name w:val="List Bullet 2"/>
    <w:basedOn w:val="Normal"/>
    <w:autoRedefine/>
    <w:rsid w:val="00F33EB7"/>
    <w:pPr>
      <w:tabs>
        <w:tab w:val="num" w:pos="360"/>
      </w:tabs>
    </w:pPr>
  </w:style>
  <w:style w:type="paragraph" w:styleId="ListBullet3">
    <w:name w:val="List Bullet 3"/>
    <w:basedOn w:val="Normal"/>
    <w:autoRedefine/>
    <w:rsid w:val="00F33EB7"/>
    <w:pPr>
      <w:tabs>
        <w:tab w:val="num" w:pos="926"/>
      </w:tabs>
      <w:ind w:left="926" w:hanging="360"/>
    </w:pPr>
  </w:style>
  <w:style w:type="paragraph" w:styleId="ListBullet4">
    <w:name w:val="List Bullet 4"/>
    <w:basedOn w:val="Normal"/>
    <w:autoRedefine/>
    <w:rsid w:val="00F33EB7"/>
    <w:pPr>
      <w:tabs>
        <w:tab w:val="num" w:pos="1209"/>
      </w:tabs>
      <w:ind w:left="1209" w:hanging="360"/>
    </w:pPr>
  </w:style>
  <w:style w:type="paragraph" w:styleId="ListBullet5">
    <w:name w:val="List Bullet 5"/>
    <w:basedOn w:val="Normal"/>
    <w:autoRedefine/>
    <w:rsid w:val="00F33EB7"/>
    <w:pPr>
      <w:tabs>
        <w:tab w:val="num" w:pos="1492"/>
      </w:tabs>
      <w:ind w:left="1492" w:hanging="360"/>
    </w:pPr>
  </w:style>
  <w:style w:type="paragraph" w:styleId="ListNumber2">
    <w:name w:val="List Number 2"/>
    <w:basedOn w:val="Normal"/>
    <w:rsid w:val="00F33EB7"/>
    <w:pPr>
      <w:tabs>
        <w:tab w:val="num" w:pos="643"/>
      </w:tabs>
      <w:ind w:left="643" w:hanging="360"/>
    </w:pPr>
  </w:style>
  <w:style w:type="paragraph" w:styleId="ListNumber3">
    <w:name w:val="List Number 3"/>
    <w:basedOn w:val="Normal"/>
    <w:rsid w:val="00F33EB7"/>
    <w:pPr>
      <w:tabs>
        <w:tab w:val="num" w:pos="926"/>
      </w:tabs>
      <w:ind w:left="926" w:hanging="360"/>
    </w:pPr>
  </w:style>
  <w:style w:type="paragraph" w:styleId="ListNumber4">
    <w:name w:val="List Number 4"/>
    <w:basedOn w:val="Normal"/>
    <w:rsid w:val="00F33EB7"/>
    <w:pPr>
      <w:tabs>
        <w:tab w:val="num" w:pos="1209"/>
      </w:tabs>
      <w:ind w:left="1209" w:hanging="360"/>
    </w:pPr>
  </w:style>
  <w:style w:type="paragraph" w:styleId="ListNumber5">
    <w:name w:val="List Number 5"/>
    <w:basedOn w:val="Normal"/>
    <w:rsid w:val="00F33EB7"/>
    <w:pPr>
      <w:tabs>
        <w:tab w:val="num" w:pos="1492"/>
      </w:tabs>
      <w:ind w:left="1492" w:hanging="360"/>
    </w:pPr>
  </w:style>
  <w:style w:type="paragraph" w:styleId="Title">
    <w:name w:val="Title"/>
    <w:basedOn w:val="Normal"/>
    <w:link w:val="TitleChar"/>
    <w:qFormat/>
    <w:rsid w:val="00F33EB7"/>
    <w:pPr>
      <w:spacing w:before="240" w:after="60"/>
    </w:pPr>
    <w:rPr>
      <w:rFonts w:ascii="Arial" w:hAnsi="Arial" w:cs="Arial"/>
      <w:b/>
      <w:bCs/>
      <w:sz w:val="40"/>
      <w:szCs w:val="40"/>
    </w:rPr>
  </w:style>
  <w:style w:type="character" w:customStyle="1" w:styleId="TitleChar">
    <w:name w:val="Title Char"/>
    <w:basedOn w:val="DefaultParagraphFont"/>
    <w:link w:val="Title"/>
    <w:rsid w:val="00F33EB7"/>
    <w:rPr>
      <w:rFonts w:ascii="Arial" w:hAnsi="Arial" w:cs="Arial"/>
      <w:b/>
      <w:bCs/>
      <w:sz w:val="40"/>
      <w:szCs w:val="40"/>
    </w:rPr>
  </w:style>
  <w:style w:type="paragraph" w:styleId="Closing">
    <w:name w:val="Closing"/>
    <w:basedOn w:val="Normal"/>
    <w:link w:val="ClosingChar"/>
    <w:rsid w:val="00F33EB7"/>
    <w:pPr>
      <w:ind w:left="4252"/>
    </w:pPr>
  </w:style>
  <w:style w:type="character" w:customStyle="1" w:styleId="ClosingChar">
    <w:name w:val="Closing Char"/>
    <w:basedOn w:val="DefaultParagraphFont"/>
    <w:link w:val="Closing"/>
    <w:rsid w:val="00F33EB7"/>
    <w:rPr>
      <w:sz w:val="22"/>
    </w:rPr>
  </w:style>
  <w:style w:type="paragraph" w:styleId="Signature">
    <w:name w:val="Signature"/>
    <w:basedOn w:val="Normal"/>
    <w:link w:val="SignatureChar"/>
    <w:rsid w:val="00F33EB7"/>
    <w:pPr>
      <w:ind w:left="4252"/>
    </w:pPr>
  </w:style>
  <w:style w:type="character" w:customStyle="1" w:styleId="SignatureChar">
    <w:name w:val="Signature Char"/>
    <w:basedOn w:val="DefaultParagraphFont"/>
    <w:link w:val="Signature"/>
    <w:rsid w:val="00F33EB7"/>
    <w:rPr>
      <w:sz w:val="22"/>
    </w:rPr>
  </w:style>
  <w:style w:type="paragraph" w:styleId="BodyText">
    <w:name w:val="Body Text"/>
    <w:basedOn w:val="Normal"/>
    <w:link w:val="BodyTextChar"/>
    <w:rsid w:val="00F33EB7"/>
    <w:pPr>
      <w:spacing w:after="120"/>
    </w:pPr>
  </w:style>
  <w:style w:type="character" w:customStyle="1" w:styleId="BodyTextChar">
    <w:name w:val="Body Text Char"/>
    <w:basedOn w:val="DefaultParagraphFont"/>
    <w:link w:val="BodyText"/>
    <w:rsid w:val="00F33EB7"/>
    <w:rPr>
      <w:sz w:val="22"/>
    </w:rPr>
  </w:style>
  <w:style w:type="paragraph" w:styleId="BodyTextIndent">
    <w:name w:val="Body Text Indent"/>
    <w:basedOn w:val="Normal"/>
    <w:link w:val="BodyTextIndentChar"/>
    <w:rsid w:val="00F33EB7"/>
    <w:pPr>
      <w:spacing w:after="120"/>
      <w:ind w:left="283"/>
    </w:pPr>
  </w:style>
  <w:style w:type="character" w:customStyle="1" w:styleId="BodyTextIndentChar">
    <w:name w:val="Body Text Indent Char"/>
    <w:basedOn w:val="DefaultParagraphFont"/>
    <w:link w:val="BodyTextIndent"/>
    <w:rsid w:val="00F33EB7"/>
    <w:rPr>
      <w:sz w:val="22"/>
    </w:rPr>
  </w:style>
  <w:style w:type="paragraph" w:styleId="ListContinue">
    <w:name w:val="List Continue"/>
    <w:basedOn w:val="Normal"/>
    <w:rsid w:val="00F33EB7"/>
    <w:pPr>
      <w:spacing w:after="120"/>
      <w:ind w:left="283"/>
    </w:pPr>
  </w:style>
  <w:style w:type="paragraph" w:styleId="ListContinue2">
    <w:name w:val="List Continue 2"/>
    <w:basedOn w:val="Normal"/>
    <w:rsid w:val="00F33EB7"/>
    <w:pPr>
      <w:spacing w:after="120"/>
      <w:ind w:left="566"/>
    </w:pPr>
  </w:style>
  <w:style w:type="paragraph" w:styleId="ListContinue3">
    <w:name w:val="List Continue 3"/>
    <w:basedOn w:val="Normal"/>
    <w:rsid w:val="00F33EB7"/>
    <w:pPr>
      <w:spacing w:after="120"/>
      <w:ind w:left="849"/>
    </w:pPr>
  </w:style>
  <w:style w:type="paragraph" w:styleId="ListContinue4">
    <w:name w:val="List Continue 4"/>
    <w:basedOn w:val="Normal"/>
    <w:rsid w:val="00F33EB7"/>
    <w:pPr>
      <w:spacing w:after="120"/>
      <w:ind w:left="1132"/>
    </w:pPr>
  </w:style>
  <w:style w:type="paragraph" w:styleId="ListContinue5">
    <w:name w:val="List Continue 5"/>
    <w:basedOn w:val="Normal"/>
    <w:rsid w:val="00F33EB7"/>
    <w:pPr>
      <w:spacing w:after="120"/>
      <w:ind w:left="1415"/>
    </w:pPr>
  </w:style>
  <w:style w:type="paragraph" w:styleId="MessageHeader">
    <w:name w:val="Message Header"/>
    <w:basedOn w:val="Normal"/>
    <w:link w:val="MessageHeaderChar"/>
    <w:rsid w:val="00F33EB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F33EB7"/>
    <w:rPr>
      <w:rFonts w:ascii="Arial" w:hAnsi="Arial" w:cs="Arial"/>
      <w:sz w:val="22"/>
      <w:shd w:val="pct20" w:color="auto" w:fill="auto"/>
    </w:rPr>
  </w:style>
  <w:style w:type="paragraph" w:styleId="Subtitle">
    <w:name w:val="Subtitle"/>
    <w:basedOn w:val="Normal"/>
    <w:link w:val="SubtitleChar"/>
    <w:qFormat/>
    <w:rsid w:val="00F33EB7"/>
    <w:pPr>
      <w:spacing w:after="60"/>
      <w:jc w:val="center"/>
      <w:outlineLvl w:val="1"/>
    </w:pPr>
    <w:rPr>
      <w:rFonts w:ascii="Arial" w:hAnsi="Arial" w:cs="Arial"/>
    </w:rPr>
  </w:style>
  <w:style w:type="character" w:customStyle="1" w:styleId="SubtitleChar">
    <w:name w:val="Subtitle Char"/>
    <w:basedOn w:val="DefaultParagraphFont"/>
    <w:link w:val="Subtitle"/>
    <w:rsid w:val="00F33EB7"/>
    <w:rPr>
      <w:rFonts w:ascii="Arial" w:hAnsi="Arial" w:cs="Arial"/>
      <w:sz w:val="22"/>
    </w:rPr>
  </w:style>
  <w:style w:type="paragraph" w:styleId="Salutation">
    <w:name w:val="Salutation"/>
    <w:basedOn w:val="Normal"/>
    <w:next w:val="Normal"/>
    <w:link w:val="SalutationChar"/>
    <w:rsid w:val="00F33EB7"/>
  </w:style>
  <w:style w:type="character" w:customStyle="1" w:styleId="SalutationChar">
    <w:name w:val="Salutation Char"/>
    <w:basedOn w:val="DefaultParagraphFont"/>
    <w:link w:val="Salutation"/>
    <w:rsid w:val="00F33EB7"/>
    <w:rPr>
      <w:sz w:val="22"/>
    </w:rPr>
  </w:style>
  <w:style w:type="paragraph" w:styleId="Date">
    <w:name w:val="Date"/>
    <w:basedOn w:val="Normal"/>
    <w:next w:val="Normal"/>
    <w:link w:val="DateChar"/>
    <w:rsid w:val="00F33EB7"/>
  </w:style>
  <w:style w:type="character" w:customStyle="1" w:styleId="DateChar">
    <w:name w:val="Date Char"/>
    <w:basedOn w:val="DefaultParagraphFont"/>
    <w:link w:val="Date"/>
    <w:rsid w:val="00F33EB7"/>
    <w:rPr>
      <w:sz w:val="22"/>
    </w:rPr>
  </w:style>
  <w:style w:type="paragraph" w:styleId="BodyTextFirstIndent">
    <w:name w:val="Body Text First Indent"/>
    <w:basedOn w:val="BodyText"/>
    <w:link w:val="BodyTextFirstIndentChar"/>
    <w:rsid w:val="00F33EB7"/>
    <w:pPr>
      <w:ind w:firstLine="210"/>
    </w:pPr>
  </w:style>
  <w:style w:type="character" w:customStyle="1" w:styleId="BodyTextFirstIndentChar">
    <w:name w:val="Body Text First Indent Char"/>
    <w:basedOn w:val="BodyTextChar"/>
    <w:link w:val="BodyTextFirstIndent"/>
    <w:rsid w:val="00F33EB7"/>
    <w:rPr>
      <w:sz w:val="22"/>
    </w:rPr>
  </w:style>
  <w:style w:type="paragraph" w:styleId="BodyTextFirstIndent2">
    <w:name w:val="Body Text First Indent 2"/>
    <w:basedOn w:val="BodyTextIndent"/>
    <w:link w:val="BodyTextFirstIndent2Char"/>
    <w:rsid w:val="00F33EB7"/>
    <w:pPr>
      <w:ind w:firstLine="210"/>
    </w:pPr>
  </w:style>
  <w:style w:type="character" w:customStyle="1" w:styleId="BodyTextFirstIndent2Char">
    <w:name w:val="Body Text First Indent 2 Char"/>
    <w:basedOn w:val="BodyTextIndentChar"/>
    <w:link w:val="BodyTextFirstIndent2"/>
    <w:rsid w:val="00F33EB7"/>
    <w:rPr>
      <w:sz w:val="22"/>
    </w:rPr>
  </w:style>
  <w:style w:type="paragraph" w:styleId="BodyText2">
    <w:name w:val="Body Text 2"/>
    <w:basedOn w:val="Normal"/>
    <w:link w:val="BodyText2Char"/>
    <w:rsid w:val="00F33EB7"/>
    <w:pPr>
      <w:spacing w:after="120" w:line="480" w:lineRule="auto"/>
    </w:pPr>
  </w:style>
  <w:style w:type="character" w:customStyle="1" w:styleId="BodyText2Char">
    <w:name w:val="Body Text 2 Char"/>
    <w:basedOn w:val="DefaultParagraphFont"/>
    <w:link w:val="BodyText2"/>
    <w:rsid w:val="00F33EB7"/>
    <w:rPr>
      <w:sz w:val="22"/>
    </w:rPr>
  </w:style>
  <w:style w:type="paragraph" w:styleId="BodyText3">
    <w:name w:val="Body Text 3"/>
    <w:basedOn w:val="Normal"/>
    <w:link w:val="BodyText3Char"/>
    <w:rsid w:val="00F33EB7"/>
    <w:pPr>
      <w:spacing w:after="120"/>
    </w:pPr>
    <w:rPr>
      <w:sz w:val="16"/>
      <w:szCs w:val="16"/>
    </w:rPr>
  </w:style>
  <w:style w:type="character" w:customStyle="1" w:styleId="BodyText3Char">
    <w:name w:val="Body Text 3 Char"/>
    <w:basedOn w:val="DefaultParagraphFont"/>
    <w:link w:val="BodyText3"/>
    <w:rsid w:val="00F33EB7"/>
    <w:rPr>
      <w:sz w:val="16"/>
      <w:szCs w:val="16"/>
    </w:rPr>
  </w:style>
  <w:style w:type="paragraph" w:styleId="BodyTextIndent2">
    <w:name w:val="Body Text Indent 2"/>
    <w:basedOn w:val="Normal"/>
    <w:link w:val="BodyTextIndent2Char"/>
    <w:rsid w:val="00F33EB7"/>
    <w:pPr>
      <w:spacing w:after="120" w:line="480" w:lineRule="auto"/>
      <w:ind w:left="283"/>
    </w:pPr>
  </w:style>
  <w:style w:type="character" w:customStyle="1" w:styleId="BodyTextIndent2Char">
    <w:name w:val="Body Text Indent 2 Char"/>
    <w:basedOn w:val="DefaultParagraphFont"/>
    <w:link w:val="BodyTextIndent2"/>
    <w:rsid w:val="00F33EB7"/>
    <w:rPr>
      <w:sz w:val="22"/>
    </w:rPr>
  </w:style>
  <w:style w:type="paragraph" w:styleId="BodyTextIndent3">
    <w:name w:val="Body Text Indent 3"/>
    <w:basedOn w:val="Normal"/>
    <w:link w:val="BodyTextIndent3Char"/>
    <w:rsid w:val="00F33EB7"/>
    <w:pPr>
      <w:spacing w:after="120"/>
      <w:ind w:left="283"/>
    </w:pPr>
    <w:rPr>
      <w:sz w:val="16"/>
      <w:szCs w:val="16"/>
    </w:rPr>
  </w:style>
  <w:style w:type="character" w:customStyle="1" w:styleId="BodyTextIndent3Char">
    <w:name w:val="Body Text Indent 3 Char"/>
    <w:basedOn w:val="DefaultParagraphFont"/>
    <w:link w:val="BodyTextIndent3"/>
    <w:rsid w:val="00F33EB7"/>
    <w:rPr>
      <w:sz w:val="16"/>
      <w:szCs w:val="16"/>
    </w:rPr>
  </w:style>
  <w:style w:type="paragraph" w:styleId="BlockText">
    <w:name w:val="Block Text"/>
    <w:basedOn w:val="Normal"/>
    <w:rsid w:val="00F33EB7"/>
    <w:pPr>
      <w:spacing w:after="120"/>
      <w:ind w:left="1440" w:right="1440"/>
    </w:pPr>
  </w:style>
  <w:style w:type="character" w:styleId="Hyperlink">
    <w:name w:val="Hyperlink"/>
    <w:basedOn w:val="DefaultParagraphFont"/>
    <w:rsid w:val="00F33EB7"/>
    <w:rPr>
      <w:color w:val="0000FF"/>
      <w:u w:val="single"/>
    </w:rPr>
  </w:style>
  <w:style w:type="character" w:styleId="FollowedHyperlink">
    <w:name w:val="FollowedHyperlink"/>
    <w:basedOn w:val="DefaultParagraphFont"/>
    <w:rsid w:val="00F33EB7"/>
    <w:rPr>
      <w:color w:val="800080"/>
      <w:u w:val="single"/>
    </w:rPr>
  </w:style>
  <w:style w:type="character" w:styleId="Strong">
    <w:name w:val="Strong"/>
    <w:basedOn w:val="DefaultParagraphFont"/>
    <w:qFormat/>
    <w:rsid w:val="00F33EB7"/>
    <w:rPr>
      <w:b/>
      <w:bCs/>
    </w:rPr>
  </w:style>
  <w:style w:type="character" w:styleId="Emphasis">
    <w:name w:val="Emphasis"/>
    <w:basedOn w:val="DefaultParagraphFont"/>
    <w:qFormat/>
    <w:rsid w:val="00F33EB7"/>
    <w:rPr>
      <w:i/>
      <w:iCs/>
    </w:rPr>
  </w:style>
  <w:style w:type="paragraph" w:styleId="DocumentMap">
    <w:name w:val="Document Map"/>
    <w:basedOn w:val="Normal"/>
    <w:link w:val="DocumentMapChar"/>
    <w:rsid w:val="00F33EB7"/>
    <w:pPr>
      <w:shd w:val="clear" w:color="auto" w:fill="000080"/>
    </w:pPr>
    <w:rPr>
      <w:rFonts w:ascii="Tahoma" w:hAnsi="Tahoma" w:cs="Tahoma"/>
    </w:rPr>
  </w:style>
  <w:style w:type="character" w:customStyle="1" w:styleId="DocumentMapChar">
    <w:name w:val="Document Map Char"/>
    <w:basedOn w:val="DefaultParagraphFont"/>
    <w:link w:val="DocumentMap"/>
    <w:rsid w:val="00F33EB7"/>
    <w:rPr>
      <w:rFonts w:ascii="Tahoma" w:hAnsi="Tahoma" w:cs="Tahoma"/>
      <w:sz w:val="22"/>
      <w:shd w:val="clear" w:color="auto" w:fill="000080"/>
    </w:rPr>
  </w:style>
  <w:style w:type="paragraph" w:styleId="PlainText">
    <w:name w:val="Plain Text"/>
    <w:basedOn w:val="Normal"/>
    <w:link w:val="PlainTextChar"/>
    <w:rsid w:val="00F33EB7"/>
    <w:rPr>
      <w:rFonts w:ascii="Courier New" w:hAnsi="Courier New" w:cs="Courier New"/>
      <w:sz w:val="20"/>
    </w:rPr>
  </w:style>
  <w:style w:type="character" w:customStyle="1" w:styleId="PlainTextChar">
    <w:name w:val="Plain Text Char"/>
    <w:basedOn w:val="DefaultParagraphFont"/>
    <w:link w:val="PlainText"/>
    <w:rsid w:val="00F33EB7"/>
    <w:rPr>
      <w:rFonts w:ascii="Courier New" w:hAnsi="Courier New" w:cs="Courier New"/>
    </w:rPr>
  </w:style>
  <w:style w:type="paragraph" w:styleId="E-mailSignature">
    <w:name w:val="E-mail Signature"/>
    <w:basedOn w:val="Normal"/>
    <w:link w:val="E-mailSignatureChar"/>
    <w:rsid w:val="00F33EB7"/>
  </w:style>
  <w:style w:type="character" w:customStyle="1" w:styleId="E-mailSignatureChar">
    <w:name w:val="E-mail Signature Char"/>
    <w:basedOn w:val="DefaultParagraphFont"/>
    <w:link w:val="E-mailSignature"/>
    <w:rsid w:val="00F33EB7"/>
    <w:rPr>
      <w:sz w:val="22"/>
    </w:rPr>
  </w:style>
  <w:style w:type="paragraph" w:styleId="NormalWeb">
    <w:name w:val="Normal (Web)"/>
    <w:basedOn w:val="Normal"/>
    <w:rsid w:val="00F33EB7"/>
  </w:style>
  <w:style w:type="character" w:styleId="HTMLAcronym">
    <w:name w:val="HTML Acronym"/>
    <w:basedOn w:val="DefaultParagraphFont"/>
    <w:rsid w:val="00F33EB7"/>
  </w:style>
  <w:style w:type="paragraph" w:styleId="HTMLAddress">
    <w:name w:val="HTML Address"/>
    <w:basedOn w:val="Normal"/>
    <w:link w:val="HTMLAddressChar"/>
    <w:rsid w:val="00F33EB7"/>
    <w:rPr>
      <w:i/>
      <w:iCs/>
    </w:rPr>
  </w:style>
  <w:style w:type="character" w:customStyle="1" w:styleId="HTMLAddressChar">
    <w:name w:val="HTML Address Char"/>
    <w:basedOn w:val="DefaultParagraphFont"/>
    <w:link w:val="HTMLAddress"/>
    <w:rsid w:val="00F33EB7"/>
    <w:rPr>
      <w:i/>
      <w:iCs/>
      <w:sz w:val="22"/>
    </w:rPr>
  </w:style>
  <w:style w:type="character" w:styleId="HTMLCite">
    <w:name w:val="HTML Cite"/>
    <w:basedOn w:val="DefaultParagraphFont"/>
    <w:rsid w:val="00F33EB7"/>
    <w:rPr>
      <w:i/>
      <w:iCs/>
    </w:rPr>
  </w:style>
  <w:style w:type="character" w:styleId="HTMLCode">
    <w:name w:val="HTML Code"/>
    <w:basedOn w:val="DefaultParagraphFont"/>
    <w:rsid w:val="00F33EB7"/>
    <w:rPr>
      <w:rFonts w:ascii="Courier New" w:hAnsi="Courier New" w:cs="Courier New"/>
      <w:sz w:val="20"/>
      <w:szCs w:val="20"/>
    </w:rPr>
  </w:style>
  <w:style w:type="character" w:styleId="HTMLDefinition">
    <w:name w:val="HTML Definition"/>
    <w:basedOn w:val="DefaultParagraphFont"/>
    <w:rsid w:val="00F33EB7"/>
    <w:rPr>
      <w:i/>
      <w:iCs/>
    </w:rPr>
  </w:style>
  <w:style w:type="character" w:styleId="HTMLKeyboard">
    <w:name w:val="HTML Keyboard"/>
    <w:basedOn w:val="DefaultParagraphFont"/>
    <w:rsid w:val="00F33EB7"/>
    <w:rPr>
      <w:rFonts w:ascii="Courier New" w:hAnsi="Courier New" w:cs="Courier New"/>
      <w:sz w:val="20"/>
      <w:szCs w:val="20"/>
    </w:rPr>
  </w:style>
  <w:style w:type="paragraph" w:styleId="HTMLPreformatted">
    <w:name w:val="HTML Preformatted"/>
    <w:basedOn w:val="Normal"/>
    <w:link w:val="HTMLPreformattedChar"/>
    <w:rsid w:val="00F33EB7"/>
    <w:rPr>
      <w:rFonts w:ascii="Courier New" w:hAnsi="Courier New" w:cs="Courier New"/>
      <w:sz w:val="20"/>
    </w:rPr>
  </w:style>
  <w:style w:type="character" w:customStyle="1" w:styleId="HTMLPreformattedChar">
    <w:name w:val="HTML Preformatted Char"/>
    <w:basedOn w:val="DefaultParagraphFont"/>
    <w:link w:val="HTMLPreformatted"/>
    <w:rsid w:val="00F33EB7"/>
    <w:rPr>
      <w:rFonts w:ascii="Courier New" w:hAnsi="Courier New" w:cs="Courier New"/>
    </w:rPr>
  </w:style>
  <w:style w:type="character" w:styleId="HTMLSample">
    <w:name w:val="HTML Sample"/>
    <w:basedOn w:val="DefaultParagraphFont"/>
    <w:rsid w:val="00F33EB7"/>
    <w:rPr>
      <w:rFonts w:ascii="Courier New" w:hAnsi="Courier New" w:cs="Courier New"/>
    </w:rPr>
  </w:style>
  <w:style w:type="character" w:styleId="HTMLTypewriter">
    <w:name w:val="HTML Typewriter"/>
    <w:basedOn w:val="DefaultParagraphFont"/>
    <w:rsid w:val="00F33EB7"/>
    <w:rPr>
      <w:rFonts w:ascii="Courier New" w:hAnsi="Courier New" w:cs="Courier New"/>
      <w:sz w:val="20"/>
      <w:szCs w:val="20"/>
    </w:rPr>
  </w:style>
  <w:style w:type="character" w:styleId="HTMLVariable">
    <w:name w:val="HTML Variable"/>
    <w:basedOn w:val="DefaultParagraphFont"/>
    <w:rsid w:val="00F33EB7"/>
    <w:rPr>
      <w:i/>
      <w:iCs/>
    </w:rPr>
  </w:style>
  <w:style w:type="paragraph" w:styleId="CommentSubject">
    <w:name w:val="annotation subject"/>
    <w:basedOn w:val="CommentText"/>
    <w:next w:val="CommentText"/>
    <w:link w:val="CommentSubjectChar"/>
    <w:rsid w:val="00F33EB7"/>
    <w:rPr>
      <w:b/>
      <w:bCs/>
    </w:rPr>
  </w:style>
  <w:style w:type="character" w:customStyle="1" w:styleId="CommentSubjectChar">
    <w:name w:val="Comment Subject Char"/>
    <w:basedOn w:val="CommentTextChar"/>
    <w:link w:val="CommentSubject"/>
    <w:rsid w:val="00F33EB7"/>
    <w:rPr>
      <w:b/>
      <w:bCs/>
    </w:rPr>
  </w:style>
  <w:style w:type="numbering" w:styleId="1ai">
    <w:name w:val="Outline List 1"/>
    <w:basedOn w:val="NoList"/>
    <w:rsid w:val="00F33EB7"/>
    <w:pPr>
      <w:numPr>
        <w:numId w:val="14"/>
      </w:numPr>
    </w:pPr>
  </w:style>
  <w:style w:type="numbering" w:styleId="111111">
    <w:name w:val="Outline List 2"/>
    <w:basedOn w:val="NoList"/>
    <w:rsid w:val="00F33EB7"/>
    <w:pPr>
      <w:numPr>
        <w:numId w:val="15"/>
      </w:numPr>
    </w:pPr>
  </w:style>
  <w:style w:type="numbering" w:styleId="ArticleSection">
    <w:name w:val="Outline List 3"/>
    <w:basedOn w:val="NoList"/>
    <w:rsid w:val="00F33EB7"/>
    <w:pPr>
      <w:numPr>
        <w:numId w:val="17"/>
      </w:numPr>
    </w:pPr>
  </w:style>
  <w:style w:type="table" w:styleId="TableSimple1">
    <w:name w:val="Table Simple 1"/>
    <w:basedOn w:val="TableNormal"/>
    <w:rsid w:val="00F33EB7"/>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33EB7"/>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33EB7"/>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F33EB7"/>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33EB7"/>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33EB7"/>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33EB7"/>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33EB7"/>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33EB7"/>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33EB7"/>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33EB7"/>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33EB7"/>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33EB7"/>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33EB7"/>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33EB7"/>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F33EB7"/>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33EB7"/>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33EB7"/>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33EB7"/>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33EB7"/>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33EB7"/>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33EB7"/>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33EB7"/>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33EB7"/>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33EB7"/>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33EB7"/>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33EB7"/>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33EB7"/>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33EB7"/>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33EB7"/>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33EB7"/>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F33EB7"/>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33EB7"/>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33EB7"/>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F33EB7"/>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33EB7"/>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F33EB7"/>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33EB7"/>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33EB7"/>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F33EB7"/>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33EB7"/>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33EB7"/>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F33EB7"/>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F33EB7"/>
    <w:rPr>
      <w:rFonts w:eastAsia="Times New Roman" w:cs="Times New Roman"/>
      <w:b/>
      <w:kern w:val="28"/>
      <w:sz w:val="24"/>
      <w:lang w:eastAsia="en-AU"/>
    </w:rPr>
  </w:style>
  <w:style w:type="paragraph" w:styleId="Bibliography">
    <w:name w:val="Bibliography"/>
    <w:basedOn w:val="Normal"/>
    <w:next w:val="Normal"/>
    <w:uiPriority w:val="37"/>
    <w:semiHidden/>
    <w:unhideWhenUsed/>
    <w:rsid w:val="00F33EB7"/>
  </w:style>
  <w:style w:type="character" w:styleId="BookTitle">
    <w:name w:val="Book Title"/>
    <w:basedOn w:val="DefaultParagraphFont"/>
    <w:uiPriority w:val="33"/>
    <w:qFormat/>
    <w:rsid w:val="00F33EB7"/>
    <w:rPr>
      <w:b/>
      <w:bCs/>
      <w:i/>
      <w:iCs/>
      <w:spacing w:val="5"/>
    </w:rPr>
  </w:style>
  <w:style w:type="table" w:styleId="ColorfulGrid">
    <w:name w:val="Colorful Grid"/>
    <w:basedOn w:val="TableNormal"/>
    <w:uiPriority w:val="73"/>
    <w:semiHidden/>
    <w:unhideWhenUsed/>
    <w:rsid w:val="00F33EB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33EB7"/>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F33EB7"/>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F33EB7"/>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F33EB7"/>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F33EB7"/>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F33EB7"/>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F33EB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33EB7"/>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F33EB7"/>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F33EB7"/>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F33EB7"/>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F33EB7"/>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F33EB7"/>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F33EB7"/>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33EB7"/>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33EB7"/>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33EB7"/>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F33EB7"/>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33EB7"/>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F33EB7"/>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F33EB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33EB7"/>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F33EB7"/>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F33EB7"/>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F33EB7"/>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F33EB7"/>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F33EB7"/>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F33EB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33EB7"/>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F33EB7"/>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33EB7"/>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33EB7"/>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33EB7"/>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F33EB7"/>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F33EB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F33EB7"/>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F33EB7"/>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F33EB7"/>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F33EB7"/>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F33EB7"/>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F33EB7"/>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F33E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F33EB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F33EB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F33EB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F33EB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F33EB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F33EB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F33E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F33EB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F33EB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F33EB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F33EB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F33EB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F33EB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F33E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F33E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F33E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F33E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F33E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F33E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F33E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F33E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F33EB7"/>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F33EB7"/>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F33EB7"/>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F33EB7"/>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F33EB7"/>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F33EB7"/>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F33E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F33EB7"/>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F33EB7"/>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F33EB7"/>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F33EB7"/>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F33EB7"/>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F33EB7"/>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F33EB7"/>
    <w:rPr>
      <w:color w:val="2B579A"/>
      <w:shd w:val="clear" w:color="auto" w:fill="E1DFDD"/>
    </w:rPr>
  </w:style>
  <w:style w:type="character" w:styleId="IntenseEmphasis">
    <w:name w:val="Intense Emphasis"/>
    <w:basedOn w:val="DefaultParagraphFont"/>
    <w:uiPriority w:val="21"/>
    <w:qFormat/>
    <w:rsid w:val="00F33EB7"/>
    <w:rPr>
      <w:i/>
      <w:iCs/>
      <w:color w:val="4F81BD" w:themeColor="accent1"/>
    </w:rPr>
  </w:style>
  <w:style w:type="paragraph" w:styleId="IntenseQuote">
    <w:name w:val="Intense Quote"/>
    <w:basedOn w:val="Normal"/>
    <w:next w:val="Normal"/>
    <w:link w:val="IntenseQuoteChar"/>
    <w:uiPriority w:val="30"/>
    <w:qFormat/>
    <w:rsid w:val="00F33EB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33EB7"/>
    <w:rPr>
      <w:i/>
      <w:iCs/>
      <w:color w:val="4F81BD" w:themeColor="accent1"/>
      <w:sz w:val="22"/>
    </w:rPr>
  </w:style>
  <w:style w:type="character" w:styleId="IntenseReference">
    <w:name w:val="Intense Reference"/>
    <w:basedOn w:val="DefaultParagraphFont"/>
    <w:uiPriority w:val="32"/>
    <w:qFormat/>
    <w:rsid w:val="00F33EB7"/>
    <w:rPr>
      <w:b/>
      <w:bCs/>
      <w:smallCaps/>
      <w:color w:val="4F81BD" w:themeColor="accent1"/>
      <w:spacing w:val="5"/>
    </w:rPr>
  </w:style>
  <w:style w:type="table" w:styleId="LightGrid">
    <w:name w:val="Light Grid"/>
    <w:basedOn w:val="TableNormal"/>
    <w:uiPriority w:val="62"/>
    <w:semiHidden/>
    <w:unhideWhenUsed/>
    <w:rsid w:val="00F33E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F33EB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F33EB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F33EB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F33EB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F33EB7"/>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F33EB7"/>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F33E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33EB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F33EB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F33EB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F33EB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F33EB7"/>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F33EB7"/>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F33EB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33EB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F33EB7"/>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F33EB7"/>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F33EB7"/>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F33EB7"/>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F33EB7"/>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F33EB7"/>
    <w:pPr>
      <w:ind w:left="720"/>
      <w:contextualSpacing/>
    </w:pPr>
  </w:style>
  <w:style w:type="table" w:styleId="ListTable1Light">
    <w:name w:val="List Table 1 Light"/>
    <w:basedOn w:val="TableNormal"/>
    <w:uiPriority w:val="46"/>
    <w:rsid w:val="00F33EB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F33EB7"/>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F33EB7"/>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F33EB7"/>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F33EB7"/>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F33EB7"/>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F33EB7"/>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F33EB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F33EB7"/>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F33EB7"/>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F33EB7"/>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F33EB7"/>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F33EB7"/>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F33EB7"/>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F33EB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F33EB7"/>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F33EB7"/>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F33EB7"/>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F33EB7"/>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F33EB7"/>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F33EB7"/>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F33E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F33EB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F33EB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F33EB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F33EB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F33EB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F33EB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F33EB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F33EB7"/>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F33EB7"/>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F33EB7"/>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F33EB7"/>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F33EB7"/>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F33EB7"/>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F33EB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F33EB7"/>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F33EB7"/>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F33EB7"/>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F33EB7"/>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F33EB7"/>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F33EB7"/>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F33EB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F33EB7"/>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F33EB7"/>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33EB7"/>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F33EB7"/>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F33EB7"/>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F33EB7"/>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F33E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33EB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F33EB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F33EB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F33EB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F33EB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F33EB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F33E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33EB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33EB7"/>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33EB7"/>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33EB7"/>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33EB7"/>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33EB7"/>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33E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33E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F33E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F33E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F33E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F33E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F33E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F33EB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33EB7"/>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F33EB7"/>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F33EB7"/>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F33EB7"/>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F33EB7"/>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F33EB7"/>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F33E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33EB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33EB7"/>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33EB7"/>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33EB7"/>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33EB7"/>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33EB7"/>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33E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33EB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33EB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33EB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33EB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33EB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33EB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33E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F33E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F33E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F33E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F33E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F33E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F33E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F33EB7"/>
    <w:rPr>
      <w:color w:val="2B579A"/>
      <w:shd w:val="clear" w:color="auto" w:fill="E1DFDD"/>
    </w:rPr>
  </w:style>
  <w:style w:type="paragraph" w:styleId="NoSpacing">
    <w:name w:val="No Spacing"/>
    <w:uiPriority w:val="1"/>
    <w:qFormat/>
    <w:rsid w:val="00F33EB7"/>
    <w:rPr>
      <w:sz w:val="22"/>
    </w:rPr>
  </w:style>
  <w:style w:type="paragraph" w:styleId="NoteHeading">
    <w:name w:val="Note Heading"/>
    <w:basedOn w:val="Normal"/>
    <w:next w:val="Normal"/>
    <w:link w:val="NoteHeadingChar"/>
    <w:uiPriority w:val="99"/>
    <w:semiHidden/>
    <w:unhideWhenUsed/>
    <w:rsid w:val="00F33EB7"/>
    <w:pPr>
      <w:spacing w:line="240" w:lineRule="auto"/>
    </w:pPr>
  </w:style>
  <w:style w:type="character" w:customStyle="1" w:styleId="NoteHeadingChar">
    <w:name w:val="Note Heading Char"/>
    <w:basedOn w:val="DefaultParagraphFont"/>
    <w:link w:val="NoteHeading"/>
    <w:uiPriority w:val="99"/>
    <w:semiHidden/>
    <w:rsid w:val="00F33EB7"/>
    <w:rPr>
      <w:sz w:val="22"/>
    </w:rPr>
  </w:style>
  <w:style w:type="character" w:styleId="PlaceholderText">
    <w:name w:val="Placeholder Text"/>
    <w:basedOn w:val="DefaultParagraphFont"/>
    <w:uiPriority w:val="99"/>
    <w:semiHidden/>
    <w:rsid w:val="00F33EB7"/>
    <w:rPr>
      <w:color w:val="808080"/>
    </w:rPr>
  </w:style>
  <w:style w:type="table" w:styleId="PlainTable1">
    <w:name w:val="Plain Table 1"/>
    <w:basedOn w:val="TableNormal"/>
    <w:uiPriority w:val="41"/>
    <w:rsid w:val="00F33EB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33EB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33EB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33EB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33EB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F33EB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3EB7"/>
    <w:rPr>
      <w:i/>
      <w:iCs/>
      <w:color w:val="404040" w:themeColor="text1" w:themeTint="BF"/>
      <w:sz w:val="22"/>
    </w:rPr>
  </w:style>
  <w:style w:type="character" w:styleId="SmartHyperlink">
    <w:name w:val="Smart Hyperlink"/>
    <w:basedOn w:val="DefaultParagraphFont"/>
    <w:uiPriority w:val="99"/>
    <w:semiHidden/>
    <w:unhideWhenUsed/>
    <w:rsid w:val="00F33EB7"/>
    <w:rPr>
      <w:u w:val="dotted"/>
    </w:rPr>
  </w:style>
  <w:style w:type="character" w:styleId="SubtleEmphasis">
    <w:name w:val="Subtle Emphasis"/>
    <w:basedOn w:val="DefaultParagraphFont"/>
    <w:uiPriority w:val="19"/>
    <w:qFormat/>
    <w:rsid w:val="00F33EB7"/>
    <w:rPr>
      <w:i/>
      <w:iCs/>
      <w:color w:val="404040" w:themeColor="text1" w:themeTint="BF"/>
    </w:rPr>
  </w:style>
  <w:style w:type="character" w:styleId="SubtleReference">
    <w:name w:val="Subtle Reference"/>
    <w:basedOn w:val="DefaultParagraphFont"/>
    <w:uiPriority w:val="31"/>
    <w:qFormat/>
    <w:rsid w:val="00F33EB7"/>
    <w:rPr>
      <w:smallCaps/>
      <w:color w:val="5A5A5A" w:themeColor="text1" w:themeTint="A5"/>
    </w:rPr>
  </w:style>
  <w:style w:type="table" w:styleId="TableGridLight">
    <w:name w:val="Grid Table Light"/>
    <w:basedOn w:val="TableNormal"/>
    <w:uiPriority w:val="40"/>
    <w:rsid w:val="00F33E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F33EB7"/>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F33EB7"/>
    <w:rPr>
      <w:color w:val="605E5C"/>
      <w:shd w:val="clear" w:color="auto" w:fill="E1DFDD"/>
    </w:rPr>
  </w:style>
  <w:style w:type="paragraph" w:styleId="Revision">
    <w:name w:val="Revision"/>
    <w:hidden/>
    <w:uiPriority w:val="99"/>
    <w:semiHidden/>
    <w:rsid w:val="00336A70"/>
    <w:rPr>
      <w:sz w:val="22"/>
    </w:rPr>
  </w:style>
  <w:style w:type="character" w:customStyle="1" w:styleId="paragraphChar">
    <w:name w:val="paragraph Char"/>
    <w:aliases w:val="a Char"/>
    <w:link w:val="paragraph"/>
    <w:rsid w:val="00910368"/>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383255">
      <w:bodyDiv w:val="1"/>
      <w:marLeft w:val="0"/>
      <w:marRight w:val="0"/>
      <w:marTop w:val="0"/>
      <w:marBottom w:val="0"/>
      <w:divBdr>
        <w:top w:val="none" w:sz="0" w:space="0" w:color="auto"/>
        <w:left w:val="none" w:sz="0" w:space="0" w:color="auto"/>
        <w:bottom w:val="none" w:sz="0" w:space="0" w:color="auto"/>
        <w:right w:val="none" w:sz="0" w:space="0" w:color="auto"/>
      </w:divBdr>
    </w:div>
    <w:div w:id="1619600456">
      <w:bodyDiv w:val="1"/>
      <w:marLeft w:val="0"/>
      <w:marRight w:val="0"/>
      <w:marTop w:val="0"/>
      <w:marBottom w:val="0"/>
      <w:divBdr>
        <w:top w:val="none" w:sz="0" w:space="0" w:color="auto"/>
        <w:left w:val="none" w:sz="0" w:space="0" w:color="auto"/>
        <w:bottom w:val="none" w:sz="0" w:space="0" w:color="auto"/>
        <w:right w:val="none" w:sz="0" w:space="0" w:color="auto"/>
      </w:divBdr>
    </w:div>
    <w:div w:id="2127503592">
      <w:bodyDiv w:val="1"/>
      <w:marLeft w:val="0"/>
      <w:marRight w:val="0"/>
      <w:marTop w:val="0"/>
      <w:marBottom w:val="0"/>
      <w:divBdr>
        <w:top w:val="none" w:sz="0" w:space="0" w:color="auto"/>
        <w:left w:val="none" w:sz="0" w:space="0" w:color="auto"/>
        <w:bottom w:val="none" w:sz="0" w:space="0" w:color="auto"/>
        <w:right w:val="none" w:sz="0" w:space="0" w:color="auto"/>
      </w:divBdr>
    </w:div>
    <w:div w:id="213609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C96F4-93C6-4F6F-B5CD-6542A8D3D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94</Pages>
  <Words>26049</Words>
  <Characters>142752</Characters>
  <Application>Microsoft Office Word</Application>
  <DocSecurity>2</DocSecurity>
  <PresentationFormat/>
  <Lines>3398</Lines>
  <Paragraphs>3246</Paragraphs>
  <ScaleCrop>false</ScaleCrop>
  <HeadingPairs>
    <vt:vector size="2" baseType="variant">
      <vt:variant>
        <vt:lpstr>Title</vt:lpstr>
      </vt:variant>
      <vt:variant>
        <vt:i4>1</vt:i4>
      </vt:variant>
    </vt:vector>
  </HeadingPairs>
  <TitlesOfParts>
    <vt:vector size="1" baseType="lpstr">
      <vt:lpstr>Exposure draft: Competition and Consumer (Industry Code—Franchising) Regulations 2024</vt:lpstr>
    </vt:vector>
  </TitlesOfParts>
  <Manager/>
  <Company/>
  <LinksUpToDate>false</LinksUpToDate>
  <CharactersWithSpaces>165555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Competition and Consumer (Industry Code—Franchising) Regulations 2024</dc:title>
  <dc:subject/>
  <dc:creator/>
  <cp:keywords/>
  <dc:description/>
  <cp:lastModifiedBy/>
  <cp:revision>1</cp:revision>
  <dcterms:created xsi:type="dcterms:W3CDTF">2024-10-02T06:15:00Z</dcterms:created>
  <dcterms:modified xsi:type="dcterms:W3CDTF">2024-10-02T06:16:00Z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EXPOSURE DRAFT</vt:lpwstr>
  </property>
  <property fmtid="{D5CDD505-2E9C-101B-9397-08002B2CF9AE}" pid="3" name="MSIP_Label_4f932d64-9ab1-4d9b-81d2-a3a8b82dd47d_Enabled">
    <vt:lpwstr>true</vt:lpwstr>
  </property>
  <property fmtid="{D5CDD505-2E9C-101B-9397-08002B2CF9AE}" pid="4" name="MSIP_Label_4f932d64-9ab1-4d9b-81d2-a3a8b82dd47d_SetDate">
    <vt:lpwstr>2024-10-02T06:16:27Z</vt:lpwstr>
  </property>
  <property fmtid="{D5CDD505-2E9C-101B-9397-08002B2CF9AE}" pid="5" name="MSIP_Label_4f932d64-9ab1-4d9b-81d2-a3a8b82dd47d_Method">
    <vt:lpwstr>Privileged</vt:lpwstr>
  </property>
  <property fmtid="{D5CDD505-2E9C-101B-9397-08002B2CF9AE}" pid="6" name="MSIP_Label_4f932d64-9ab1-4d9b-81d2-a3a8b82dd47d_Name">
    <vt:lpwstr>OFFICIAL No Visual Marking</vt:lpwstr>
  </property>
  <property fmtid="{D5CDD505-2E9C-101B-9397-08002B2CF9AE}" pid="7" name="MSIP_Label_4f932d64-9ab1-4d9b-81d2-a3a8b82dd47d_SiteId">
    <vt:lpwstr>214f1646-2021-47cc-8397-e3d3a7ba7d9d</vt:lpwstr>
  </property>
  <property fmtid="{D5CDD505-2E9C-101B-9397-08002B2CF9AE}" pid="8" name="MSIP_Label_4f932d64-9ab1-4d9b-81d2-a3a8b82dd47d_ActionId">
    <vt:lpwstr>e0c6f718-f6af-4117-8a97-1ef922305104</vt:lpwstr>
  </property>
  <property fmtid="{D5CDD505-2E9C-101B-9397-08002B2CF9AE}" pid="9" name="MSIP_Label_4f932d64-9ab1-4d9b-81d2-a3a8b82dd47d_ContentBits">
    <vt:lpwstr>0</vt:lpwstr>
  </property>
</Properties>
</file>