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D7D" w14:textId="77777777" w:rsidR="005D3471" w:rsidRPr="00F12656" w:rsidRDefault="00154506" w:rsidP="005D3471">
      <w:pPr>
        <w:pStyle w:val="Session"/>
      </w:pPr>
      <w:r w:rsidRPr="00F12656">
        <w:t>2022</w:t>
      </w:r>
      <w:r w:rsidR="00F12656">
        <w:noBreakHyphen/>
      </w:r>
      <w:r w:rsidRPr="00F12656">
        <w:t>2023</w:t>
      </w:r>
    </w:p>
    <w:p w14:paraId="05CF4D7E" w14:textId="77777777" w:rsidR="00715914" w:rsidRPr="00F12656" w:rsidRDefault="00715914" w:rsidP="00715914">
      <w:pPr>
        <w:rPr>
          <w:sz w:val="28"/>
        </w:rPr>
      </w:pPr>
    </w:p>
    <w:p w14:paraId="05CF4D7F" w14:textId="77777777" w:rsidR="00715914" w:rsidRPr="00F12656" w:rsidRDefault="00715914" w:rsidP="00715914">
      <w:pPr>
        <w:outlineLvl w:val="0"/>
        <w:rPr>
          <w:sz w:val="28"/>
        </w:rPr>
      </w:pPr>
      <w:r w:rsidRPr="00F12656">
        <w:rPr>
          <w:sz w:val="28"/>
        </w:rPr>
        <w:t>The Parliament of the</w:t>
      </w:r>
    </w:p>
    <w:p w14:paraId="05CF4D80" w14:textId="77777777" w:rsidR="00715914" w:rsidRPr="00F12656" w:rsidRDefault="00715914" w:rsidP="00715914">
      <w:pPr>
        <w:outlineLvl w:val="0"/>
        <w:rPr>
          <w:sz w:val="28"/>
        </w:rPr>
      </w:pPr>
      <w:r w:rsidRPr="00F12656">
        <w:rPr>
          <w:sz w:val="28"/>
        </w:rPr>
        <w:t>Commonwealth of Australia</w:t>
      </w:r>
    </w:p>
    <w:p w14:paraId="05CF4D81" w14:textId="77777777" w:rsidR="00715914" w:rsidRPr="00F12656" w:rsidRDefault="00715914" w:rsidP="00715914">
      <w:pPr>
        <w:rPr>
          <w:sz w:val="28"/>
        </w:rPr>
      </w:pPr>
    </w:p>
    <w:p w14:paraId="05CF4D82" w14:textId="77777777" w:rsidR="00715914" w:rsidRPr="00F12656" w:rsidRDefault="00715914" w:rsidP="00715914">
      <w:pPr>
        <w:pStyle w:val="House"/>
      </w:pPr>
      <w:r w:rsidRPr="00F12656">
        <w:t>HOUSE OF REPRESENTATIVES/THE SENATE</w:t>
      </w:r>
    </w:p>
    <w:p w14:paraId="05CF4D83" w14:textId="77777777" w:rsidR="00715914" w:rsidRPr="00F12656" w:rsidRDefault="00715914" w:rsidP="00715914"/>
    <w:p w14:paraId="05CF4D84" w14:textId="77777777" w:rsidR="00715914" w:rsidRPr="00F12656" w:rsidRDefault="00715914" w:rsidP="00715914"/>
    <w:p w14:paraId="05CF4D85" w14:textId="77777777" w:rsidR="00715914" w:rsidRPr="00F12656" w:rsidRDefault="00715914" w:rsidP="00715914"/>
    <w:p w14:paraId="05CF4D86" w14:textId="77777777" w:rsidR="00715914" w:rsidRPr="00F12656" w:rsidRDefault="00715914" w:rsidP="00715914"/>
    <w:p w14:paraId="05CF4D87" w14:textId="77777777" w:rsidR="00715914" w:rsidRPr="00F12656" w:rsidRDefault="00715914" w:rsidP="00715914">
      <w:pPr>
        <w:rPr>
          <w:sz w:val="19"/>
        </w:rPr>
      </w:pPr>
    </w:p>
    <w:p w14:paraId="05CF4D88" w14:textId="77777777" w:rsidR="00715914" w:rsidRPr="00F12656" w:rsidRDefault="00715914" w:rsidP="00715914">
      <w:pPr>
        <w:rPr>
          <w:sz w:val="19"/>
        </w:rPr>
      </w:pPr>
    </w:p>
    <w:p w14:paraId="05CF4D89" w14:textId="77777777" w:rsidR="00715914" w:rsidRPr="00F12656" w:rsidRDefault="00715914" w:rsidP="00715914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DC6462" w14:paraId="05CF4D8C" w14:textId="77777777" w:rsidTr="00DC6462">
        <w:tc>
          <w:tcPr>
            <w:tcW w:w="5000" w:type="pct"/>
            <w:shd w:val="clear" w:color="auto" w:fill="auto"/>
          </w:tcPr>
          <w:p w14:paraId="05CF4D8A" w14:textId="77777777" w:rsidR="00DC6462" w:rsidRDefault="00DC6462" w:rsidP="00DC6462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5CF4D8B" w14:textId="77777777" w:rsidR="00DC6462" w:rsidRPr="00DC6462" w:rsidRDefault="00DC6462" w:rsidP="00DC6462">
            <w:pPr>
              <w:rPr>
                <w:b/>
                <w:sz w:val="20"/>
              </w:rPr>
            </w:pPr>
          </w:p>
        </w:tc>
      </w:tr>
    </w:tbl>
    <w:p w14:paraId="05CF4D8D" w14:textId="77777777" w:rsidR="00715914" w:rsidRDefault="00715914" w:rsidP="00715914">
      <w:pPr>
        <w:rPr>
          <w:sz w:val="19"/>
        </w:rPr>
      </w:pPr>
    </w:p>
    <w:p w14:paraId="05CF4D8E" w14:textId="77777777" w:rsidR="00DC6462" w:rsidRPr="00F12656" w:rsidRDefault="00DC6462" w:rsidP="00715914">
      <w:pPr>
        <w:rPr>
          <w:sz w:val="19"/>
        </w:rPr>
      </w:pPr>
    </w:p>
    <w:p w14:paraId="05CF4D8F" w14:textId="77777777" w:rsidR="00715914" w:rsidRPr="00F12656" w:rsidRDefault="003A54F4" w:rsidP="00715914">
      <w:pPr>
        <w:pStyle w:val="ShortT"/>
      </w:pPr>
      <w:r w:rsidRPr="00F12656">
        <w:t xml:space="preserve">Superannuation (Objective) (Consequential and Transitional Provisions) </w:t>
      </w:r>
      <w:r w:rsidR="006C41FA" w:rsidRPr="00F12656">
        <w:t xml:space="preserve">Bill </w:t>
      </w:r>
      <w:r w:rsidR="00154506" w:rsidRPr="00F12656">
        <w:t>2023</w:t>
      </w:r>
    </w:p>
    <w:p w14:paraId="05CF4D90" w14:textId="77777777" w:rsidR="00715914" w:rsidRPr="00F12656" w:rsidRDefault="00715914" w:rsidP="00715914"/>
    <w:p w14:paraId="05CF4D91" w14:textId="77777777" w:rsidR="00715914" w:rsidRPr="00F12656" w:rsidRDefault="00715914" w:rsidP="00715914">
      <w:pPr>
        <w:pStyle w:val="Actno"/>
      </w:pPr>
      <w:r w:rsidRPr="00F12656">
        <w:t xml:space="preserve">No.   </w:t>
      </w:r>
      <w:r w:rsidR="006C41FA" w:rsidRPr="00F12656">
        <w:t xml:space="preserve"> </w:t>
      </w:r>
      <w:proofErr w:type="gramStart"/>
      <w:r w:rsidR="006C41FA" w:rsidRPr="00F12656">
        <w:t xml:space="preserve">  ,</w:t>
      </w:r>
      <w:proofErr w:type="gramEnd"/>
      <w:r w:rsidR="006C41FA" w:rsidRPr="00F12656">
        <w:t xml:space="preserve"> </w:t>
      </w:r>
      <w:r w:rsidR="00154506" w:rsidRPr="00F12656">
        <w:t>2023</w:t>
      </w:r>
    </w:p>
    <w:p w14:paraId="05CF4D92" w14:textId="77777777" w:rsidR="00715914" w:rsidRPr="00F12656" w:rsidRDefault="00715914" w:rsidP="00715914"/>
    <w:p w14:paraId="05CF4D93" w14:textId="77777777" w:rsidR="00715914" w:rsidRPr="00F12656" w:rsidRDefault="00715914" w:rsidP="00715914">
      <w:pPr>
        <w:pStyle w:val="Portfolio"/>
      </w:pPr>
      <w:r w:rsidRPr="00F12656">
        <w:t>(</w:t>
      </w:r>
      <w:r w:rsidR="008D6ED5" w:rsidRPr="00F12656">
        <w:t>Treasury</w:t>
      </w:r>
      <w:r w:rsidRPr="00F12656">
        <w:t>)</w:t>
      </w:r>
    </w:p>
    <w:p w14:paraId="05CF4D94" w14:textId="77777777" w:rsidR="00990ED3" w:rsidRPr="00F12656" w:rsidRDefault="00990ED3" w:rsidP="00715914"/>
    <w:p w14:paraId="05CF4D95" w14:textId="77777777" w:rsidR="00990ED3" w:rsidRPr="00F12656" w:rsidRDefault="00990ED3" w:rsidP="00715914"/>
    <w:p w14:paraId="05CF4D96" w14:textId="77777777" w:rsidR="00990ED3" w:rsidRPr="00F12656" w:rsidRDefault="00990ED3" w:rsidP="00715914"/>
    <w:p w14:paraId="05CF4D97" w14:textId="77777777" w:rsidR="00715914" w:rsidRPr="00F12656" w:rsidRDefault="00715914" w:rsidP="00715914">
      <w:pPr>
        <w:pStyle w:val="LongT"/>
        <w:outlineLvl w:val="0"/>
      </w:pPr>
      <w:r w:rsidRPr="00F12656">
        <w:t xml:space="preserve">A Bill for an Act to </w:t>
      </w:r>
      <w:r w:rsidR="008D6ED5" w:rsidRPr="00F12656">
        <w:t xml:space="preserve">deal with consequential and transitional matters arising from the enactment of the </w:t>
      </w:r>
      <w:r w:rsidR="008D6ED5" w:rsidRPr="00F12656">
        <w:rPr>
          <w:i/>
        </w:rPr>
        <w:t>Superannuation (Objective) Act 2023</w:t>
      </w:r>
      <w:r w:rsidRPr="00F12656">
        <w:t xml:space="preserve">, and for related </w:t>
      </w:r>
      <w:proofErr w:type="gramStart"/>
      <w:r w:rsidRPr="00F12656">
        <w:t>purposes</w:t>
      </w:r>
      <w:proofErr w:type="gramEnd"/>
    </w:p>
    <w:p w14:paraId="05CF4D98" w14:textId="77777777" w:rsidR="008D6ED5" w:rsidRPr="00DC6462" w:rsidRDefault="008D6ED5" w:rsidP="008D6ED5">
      <w:pPr>
        <w:pStyle w:val="Header"/>
        <w:tabs>
          <w:tab w:val="clear" w:pos="4150"/>
          <w:tab w:val="clear" w:pos="8307"/>
        </w:tabs>
      </w:pPr>
      <w:r w:rsidRPr="00DC6462">
        <w:rPr>
          <w:rStyle w:val="CharAmSchNo"/>
        </w:rPr>
        <w:t xml:space="preserve"> </w:t>
      </w:r>
      <w:r w:rsidRPr="00DC6462">
        <w:rPr>
          <w:rStyle w:val="CharAmSchText"/>
        </w:rPr>
        <w:t xml:space="preserve"> </w:t>
      </w:r>
    </w:p>
    <w:p w14:paraId="05CF4D99" w14:textId="77777777" w:rsidR="008D6ED5" w:rsidRPr="00DC6462" w:rsidRDefault="008D6ED5" w:rsidP="008D6ED5">
      <w:pPr>
        <w:pStyle w:val="Header"/>
        <w:tabs>
          <w:tab w:val="clear" w:pos="4150"/>
          <w:tab w:val="clear" w:pos="8307"/>
        </w:tabs>
      </w:pPr>
      <w:r w:rsidRPr="00DC6462">
        <w:rPr>
          <w:rStyle w:val="CharAmPartNo"/>
        </w:rPr>
        <w:t xml:space="preserve"> </w:t>
      </w:r>
      <w:r w:rsidRPr="00DC6462">
        <w:rPr>
          <w:rStyle w:val="CharAmPartText"/>
        </w:rPr>
        <w:t xml:space="preserve"> </w:t>
      </w:r>
    </w:p>
    <w:p w14:paraId="05CF4D9A" w14:textId="77777777" w:rsidR="008D6ED5" w:rsidRPr="00F12656" w:rsidRDefault="008D6ED5" w:rsidP="008D6ED5">
      <w:pPr>
        <w:sectPr w:rsidR="008D6ED5" w:rsidRPr="00F12656" w:rsidSect="008D6E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05CF4D9B" w14:textId="77777777" w:rsidR="00715914" w:rsidRPr="00F12656" w:rsidRDefault="00715914" w:rsidP="00715914">
      <w:pPr>
        <w:outlineLvl w:val="0"/>
        <w:rPr>
          <w:sz w:val="36"/>
        </w:rPr>
      </w:pPr>
      <w:r w:rsidRPr="00F12656">
        <w:rPr>
          <w:sz w:val="36"/>
        </w:rPr>
        <w:lastRenderedPageBreak/>
        <w:t>Contents</w:t>
      </w:r>
    </w:p>
    <w:p w14:paraId="05CF4D9C" w14:textId="77777777" w:rsidR="00DC6462" w:rsidRDefault="00DC64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C6462">
        <w:rPr>
          <w:noProof/>
        </w:rPr>
        <w:tab/>
      </w:r>
      <w:r w:rsidRPr="00DC6462">
        <w:rPr>
          <w:noProof/>
        </w:rPr>
        <w:fldChar w:fldCharType="begin"/>
      </w:r>
      <w:r w:rsidRPr="00DC6462">
        <w:rPr>
          <w:noProof/>
        </w:rPr>
        <w:instrText xml:space="preserve"> PAGEREF _Toc142648513 \h </w:instrText>
      </w:r>
      <w:r w:rsidRPr="00DC6462">
        <w:rPr>
          <w:noProof/>
        </w:rPr>
      </w:r>
      <w:r w:rsidRPr="00DC6462">
        <w:rPr>
          <w:noProof/>
        </w:rPr>
        <w:fldChar w:fldCharType="separate"/>
      </w:r>
      <w:r w:rsidR="00EC40EF">
        <w:rPr>
          <w:noProof/>
        </w:rPr>
        <w:t>1</w:t>
      </w:r>
      <w:r w:rsidRPr="00DC6462">
        <w:rPr>
          <w:noProof/>
        </w:rPr>
        <w:fldChar w:fldCharType="end"/>
      </w:r>
    </w:p>
    <w:p w14:paraId="05CF4D9D" w14:textId="77777777" w:rsidR="00DC6462" w:rsidRDefault="00DC64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C6462">
        <w:rPr>
          <w:noProof/>
        </w:rPr>
        <w:tab/>
      </w:r>
      <w:r w:rsidRPr="00DC6462">
        <w:rPr>
          <w:noProof/>
        </w:rPr>
        <w:fldChar w:fldCharType="begin"/>
      </w:r>
      <w:r w:rsidRPr="00DC6462">
        <w:rPr>
          <w:noProof/>
        </w:rPr>
        <w:instrText xml:space="preserve"> PAGEREF _Toc142648514 \h </w:instrText>
      </w:r>
      <w:r w:rsidRPr="00DC6462">
        <w:rPr>
          <w:noProof/>
        </w:rPr>
      </w:r>
      <w:r w:rsidRPr="00DC6462">
        <w:rPr>
          <w:noProof/>
        </w:rPr>
        <w:fldChar w:fldCharType="separate"/>
      </w:r>
      <w:r w:rsidR="00EC40EF">
        <w:rPr>
          <w:noProof/>
        </w:rPr>
        <w:t>2</w:t>
      </w:r>
      <w:r w:rsidRPr="00DC6462">
        <w:rPr>
          <w:noProof/>
        </w:rPr>
        <w:fldChar w:fldCharType="end"/>
      </w:r>
    </w:p>
    <w:p w14:paraId="05CF4D9E" w14:textId="77777777" w:rsidR="00DC6462" w:rsidRDefault="00DC64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DC6462">
        <w:rPr>
          <w:noProof/>
        </w:rPr>
        <w:tab/>
      </w:r>
      <w:r w:rsidRPr="00DC6462">
        <w:rPr>
          <w:noProof/>
        </w:rPr>
        <w:fldChar w:fldCharType="begin"/>
      </w:r>
      <w:r w:rsidRPr="00DC6462">
        <w:rPr>
          <w:noProof/>
        </w:rPr>
        <w:instrText xml:space="preserve"> PAGEREF _Toc142648515 \h </w:instrText>
      </w:r>
      <w:r w:rsidRPr="00DC6462">
        <w:rPr>
          <w:noProof/>
        </w:rPr>
      </w:r>
      <w:r w:rsidRPr="00DC6462">
        <w:rPr>
          <w:noProof/>
        </w:rPr>
        <w:fldChar w:fldCharType="separate"/>
      </w:r>
      <w:r w:rsidR="00EC40EF">
        <w:rPr>
          <w:noProof/>
        </w:rPr>
        <w:t>2</w:t>
      </w:r>
      <w:r w:rsidRPr="00DC6462">
        <w:rPr>
          <w:noProof/>
        </w:rPr>
        <w:fldChar w:fldCharType="end"/>
      </w:r>
    </w:p>
    <w:p w14:paraId="05CF4D9F" w14:textId="77777777" w:rsidR="00DC6462" w:rsidRDefault="00DC64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1—Consequential amendments</w:t>
      </w:r>
      <w:r w:rsidRPr="00DC6462">
        <w:rPr>
          <w:b w:val="0"/>
          <w:noProof/>
          <w:sz w:val="18"/>
        </w:rPr>
        <w:tab/>
      </w:r>
      <w:r w:rsidRPr="00DC6462">
        <w:rPr>
          <w:b w:val="0"/>
          <w:noProof/>
          <w:sz w:val="18"/>
        </w:rPr>
        <w:fldChar w:fldCharType="begin"/>
      </w:r>
      <w:r w:rsidRPr="00DC6462">
        <w:rPr>
          <w:b w:val="0"/>
          <w:noProof/>
          <w:sz w:val="18"/>
        </w:rPr>
        <w:instrText xml:space="preserve"> PAGEREF _Toc142648516 \h </w:instrText>
      </w:r>
      <w:r w:rsidRPr="00DC6462">
        <w:rPr>
          <w:b w:val="0"/>
          <w:noProof/>
          <w:sz w:val="18"/>
        </w:rPr>
      </w:r>
      <w:r w:rsidRPr="00DC6462">
        <w:rPr>
          <w:b w:val="0"/>
          <w:noProof/>
          <w:sz w:val="18"/>
        </w:rPr>
        <w:fldChar w:fldCharType="separate"/>
      </w:r>
      <w:r w:rsidR="00EC40EF">
        <w:rPr>
          <w:b w:val="0"/>
          <w:noProof/>
          <w:sz w:val="18"/>
        </w:rPr>
        <w:t>2</w:t>
      </w:r>
      <w:r w:rsidRPr="00DC6462">
        <w:rPr>
          <w:b w:val="0"/>
          <w:noProof/>
          <w:sz w:val="18"/>
        </w:rPr>
        <w:fldChar w:fldCharType="end"/>
      </w:r>
    </w:p>
    <w:p w14:paraId="05CF4DA0" w14:textId="77777777" w:rsidR="00DC6462" w:rsidRDefault="00DC64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Legislation Act 2003</w:t>
      </w:r>
      <w:r w:rsidRPr="00DC6462">
        <w:rPr>
          <w:i w:val="0"/>
          <w:noProof/>
          <w:sz w:val="18"/>
        </w:rPr>
        <w:tab/>
      </w:r>
      <w:r w:rsidRPr="00DC6462">
        <w:rPr>
          <w:i w:val="0"/>
          <w:noProof/>
          <w:sz w:val="18"/>
        </w:rPr>
        <w:fldChar w:fldCharType="begin"/>
      </w:r>
      <w:r w:rsidRPr="00DC6462">
        <w:rPr>
          <w:i w:val="0"/>
          <w:noProof/>
          <w:sz w:val="18"/>
        </w:rPr>
        <w:instrText xml:space="preserve"> PAGEREF _Toc142648517 \h </w:instrText>
      </w:r>
      <w:r w:rsidRPr="00DC6462">
        <w:rPr>
          <w:i w:val="0"/>
          <w:noProof/>
          <w:sz w:val="18"/>
        </w:rPr>
      </w:r>
      <w:r w:rsidRPr="00DC6462">
        <w:rPr>
          <w:i w:val="0"/>
          <w:noProof/>
          <w:sz w:val="18"/>
        </w:rPr>
        <w:fldChar w:fldCharType="separate"/>
      </w:r>
      <w:r w:rsidR="00EC40EF">
        <w:rPr>
          <w:i w:val="0"/>
          <w:noProof/>
          <w:sz w:val="18"/>
        </w:rPr>
        <w:t>2</w:t>
      </w:r>
      <w:r w:rsidRPr="00DC6462">
        <w:rPr>
          <w:i w:val="0"/>
          <w:noProof/>
          <w:sz w:val="18"/>
        </w:rPr>
        <w:fldChar w:fldCharType="end"/>
      </w:r>
    </w:p>
    <w:p w14:paraId="05CF4DA1" w14:textId="77777777" w:rsidR="00DC6462" w:rsidRDefault="00DC64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</w:t>
      </w:r>
      <w:r w:rsidRPr="00863559">
        <w:rPr>
          <w:rFonts w:cs="Arial"/>
          <w:noProof/>
        </w:rPr>
        <w:t>—</w:t>
      </w:r>
      <w:r>
        <w:rPr>
          <w:noProof/>
        </w:rPr>
        <w:t>Transitional provisions</w:t>
      </w:r>
      <w:r w:rsidRPr="00DC6462">
        <w:rPr>
          <w:b w:val="0"/>
          <w:noProof/>
          <w:sz w:val="18"/>
        </w:rPr>
        <w:tab/>
      </w:r>
      <w:r w:rsidRPr="00DC6462">
        <w:rPr>
          <w:b w:val="0"/>
          <w:noProof/>
          <w:sz w:val="18"/>
        </w:rPr>
        <w:fldChar w:fldCharType="begin"/>
      </w:r>
      <w:r w:rsidRPr="00DC6462">
        <w:rPr>
          <w:b w:val="0"/>
          <w:noProof/>
          <w:sz w:val="18"/>
        </w:rPr>
        <w:instrText xml:space="preserve"> PAGEREF _Toc142648518 \h </w:instrText>
      </w:r>
      <w:r w:rsidRPr="00DC6462">
        <w:rPr>
          <w:b w:val="0"/>
          <w:noProof/>
          <w:sz w:val="18"/>
        </w:rPr>
      </w:r>
      <w:r w:rsidRPr="00DC6462">
        <w:rPr>
          <w:b w:val="0"/>
          <w:noProof/>
          <w:sz w:val="18"/>
        </w:rPr>
        <w:fldChar w:fldCharType="separate"/>
      </w:r>
      <w:r w:rsidR="00EC40EF">
        <w:rPr>
          <w:b w:val="0"/>
          <w:noProof/>
          <w:sz w:val="18"/>
        </w:rPr>
        <w:t>2</w:t>
      </w:r>
      <w:r w:rsidRPr="00DC6462">
        <w:rPr>
          <w:b w:val="0"/>
          <w:noProof/>
          <w:sz w:val="18"/>
        </w:rPr>
        <w:fldChar w:fldCharType="end"/>
      </w:r>
    </w:p>
    <w:p w14:paraId="05CF4DA2" w14:textId="77777777" w:rsidR="005D7042" w:rsidRPr="00F12656" w:rsidRDefault="00DC6462" w:rsidP="00715914">
      <w:r>
        <w:fldChar w:fldCharType="end"/>
      </w:r>
    </w:p>
    <w:p w14:paraId="05CF4DA3" w14:textId="77777777" w:rsidR="008D6ED5" w:rsidRPr="00F12656" w:rsidRDefault="008D6ED5" w:rsidP="008D6ED5">
      <w:pPr>
        <w:sectPr w:rsidR="008D6ED5" w:rsidRPr="00F12656" w:rsidSect="008D6E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5CF4DA4" w14:textId="77777777" w:rsidR="00715914" w:rsidRPr="00F12656" w:rsidRDefault="00715914" w:rsidP="00DC6462">
      <w:pPr>
        <w:pStyle w:val="Page1"/>
      </w:pPr>
      <w:r w:rsidRPr="00F12656">
        <w:lastRenderedPageBreak/>
        <w:t xml:space="preserve">A Bill for an Act to </w:t>
      </w:r>
      <w:r w:rsidR="008D6ED5" w:rsidRPr="00F12656">
        <w:t xml:space="preserve">deal with consequential and transitional matters arising from the enactment of the </w:t>
      </w:r>
      <w:r w:rsidR="008D6ED5" w:rsidRPr="00F12656">
        <w:rPr>
          <w:i/>
        </w:rPr>
        <w:t>Superannuation (Objective) Act 2023</w:t>
      </w:r>
      <w:r w:rsidRPr="00F12656">
        <w:t xml:space="preserve">, and for related </w:t>
      </w:r>
      <w:proofErr w:type="gramStart"/>
      <w:r w:rsidRPr="00F12656">
        <w:t>purposes</w:t>
      </w:r>
      <w:proofErr w:type="gramEnd"/>
    </w:p>
    <w:p w14:paraId="05CF4DA5" w14:textId="77777777" w:rsidR="00715914" w:rsidRPr="00F12656" w:rsidRDefault="00715914" w:rsidP="00715914">
      <w:pPr>
        <w:spacing w:before="240" w:line="240" w:lineRule="auto"/>
        <w:outlineLvl w:val="0"/>
        <w:rPr>
          <w:sz w:val="32"/>
        </w:rPr>
      </w:pPr>
      <w:r w:rsidRPr="00F12656">
        <w:rPr>
          <w:sz w:val="32"/>
        </w:rPr>
        <w:t>The Parliament of Australia enacts:</w:t>
      </w:r>
    </w:p>
    <w:p w14:paraId="05CF4DA6" w14:textId="77777777" w:rsidR="00715914" w:rsidRPr="00F12656" w:rsidRDefault="00715914" w:rsidP="00715914">
      <w:pPr>
        <w:pStyle w:val="ActHead5"/>
      </w:pPr>
      <w:bookmarkStart w:id="0" w:name="_Toc142648513"/>
      <w:proofErr w:type="gramStart"/>
      <w:r w:rsidRPr="00DC6462">
        <w:rPr>
          <w:rStyle w:val="CharSectno"/>
        </w:rPr>
        <w:t>1</w:t>
      </w:r>
      <w:r w:rsidRPr="00F12656">
        <w:t xml:space="preserve">  Short</w:t>
      </w:r>
      <w:proofErr w:type="gramEnd"/>
      <w:r w:rsidRPr="00F12656">
        <w:t xml:space="preserve"> title</w:t>
      </w:r>
      <w:bookmarkEnd w:id="0"/>
    </w:p>
    <w:p w14:paraId="05CF4DA7" w14:textId="77777777" w:rsidR="00715914" w:rsidRPr="00F12656" w:rsidRDefault="00715914" w:rsidP="00715914">
      <w:pPr>
        <w:pStyle w:val="subsection"/>
      </w:pPr>
      <w:r w:rsidRPr="00F12656">
        <w:tab/>
      </w:r>
      <w:r w:rsidRPr="00F12656">
        <w:tab/>
        <w:t xml:space="preserve">This Act </w:t>
      </w:r>
      <w:r w:rsidR="00B20224" w:rsidRPr="00F12656">
        <w:t>is</w:t>
      </w:r>
      <w:r w:rsidRPr="00F12656">
        <w:t xml:space="preserve"> the </w:t>
      </w:r>
      <w:r w:rsidR="008D6ED5" w:rsidRPr="00F12656">
        <w:rPr>
          <w:i/>
        </w:rPr>
        <w:t xml:space="preserve">Superannuation (Objective) (Consequential and Transitional Provisions) </w:t>
      </w:r>
      <w:r w:rsidR="006C41FA" w:rsidRPr="00F12656">
        <w:rPr>
          <w:i/>
        </w:rPr>
        <w:t xml:space="preserve">Act </w:t>
      </w:r>
      <w:r w:rsidR="00154506" w:rsidRPr="00F12656">
        <w:rPr>
          <w:i/>
        </w:rPr>
        <w:t>2023</w:t>
      </w:r>
      <w:r w:rsidRPr="00F12656">
        <w:t>.</w:t>
      </w:r>
    </w:p>
    <w:p w14:paraId="05CF4DA8" w14:textId="77777777" w:rsidR="00715914" w:rsidRPr="00F12656" w:rsidRDefault="00715914" w:rsidP="00715914">
      <w:pPr>
        <w:pStyle w:val="ActHead5"/>
      </w:pPr>
      <w:bookmarkStart w:id="1" w:name="_Toc142648514"/>
      <w:proofErr w:type="gramStart"/>
      <w:r w:rsidRPr="00DC6462">
        <w:rPr>
          <w:rStyle w:val="CharSectno"/>
        </w:rPr>
        <w:lastRenderedPageBreak/>
        <w:t>2</w:t>
      </w:r>
      <w:r w:rsidRPr="00F12656">
        <w:t xml:space="preserve">  Commencement</w:t>
      </w:r>
      <w:bookmarkEnd w:id="1"/>
      <w:proofErr w:type="gramEnd"/>
    </w:p>
    <w:p w14:paraId="05CF4DA9" w14:textId="77777777" w:rsidR="00715914" w:rsidRPr="00F12656" w:rsidRDefault="00715914" w:rsidP="00715914">
      <w:pPr>
        <w:pStyle w:val="subsection"/>
      </w:pPr>
      <w:r w:rsidRPr="00F12656">
        <w:tab/>
        <w:t>(1)</w:t>
      </w:r>
      <w:r w:rsidRPr="00F1265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5CF4DAA" w14:textId="77777777" w:rsidR="00715914" w:rsidRPr="00F12656" w:rsidRDefault="00715914" w:rsidP="0071591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F12656" w14:paraId="05CF4DAC" w14:textId="77777777" w:rsidTr="008D6ED5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5CF4DAB" w14:textId="77777777" w:rsidR="00715914" w:rsidRPr="00F12656" w:rsidRDefault="00715914" w:rsidP="00502192">
            <w:pPr>
              <w:pStyle w:val="TableHeading"/>
            </w:pPr>
            <w:r w:rsidRPr="00F12656">
              <w:t>Commencement information</w:t>
            </w:r>
          </w:p>
        </w:tc>
      </w:tr>
      <w:tr w:rsidR="00715914" w:rsidRPr="00F12656" w14:paraId="05CF4DB0" w14:textId="77777777" w:rsidTr="008D6ED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F4DAD" w14:textId="77777777" w:rsidR="00715914" w:rsidRPr="00F12656" w:rsidRDefault="00715914" w:rsidP="00502192">
            <w:pPr>
              <w:pStyle w:val="TableHeading"/>
            </w:pPr>
            <w:r w:rsidRPr="00F1265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F4DAE" w14:textId="77777777" w:rsidR="00715914" w:rsidRPr="00F12656" w:rsidRDefault="00715914" w:rsidP="00502192">
            <w:pPr>
              <w:pStyle w:val="TableHeading"/>
            </w:pPr>
            <w:r w:rsidRPr="00F1265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F4DAF" w14:textId="77777777" w:rsidR="00715914" w:rsidRPr="00F12656" w:rsidRDefault="00715914" w:rsidP="00502192">
            <w:pPr>
              <w:pStyle w:val="TableHeading"/>
            </w:pPr>
            <w:r w:rsidRPr="00F12656">
              <w:t>Column 3</w:t>
            </w:r>
          </w:p>
        </w:tc>
      </w:tr>
      <w:tr w:rsidR="00715914" w:rsidRPr="00F12656" w14:paraId="05CF4DB4" w14:textId="77777777" w:rsidTr="008D6ED5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CF4DB1" w14:textId="77777777" w:rsidR="00715914" w:rsidRPr="00F12656" w:rsidRDefault="00715914" w:rsidP="001671E9">
            <w:pPr>
              <w:pStyle w:val="TableHeading"/>
            </w:pPr>
            <w:r w:rsidRPr="00F1265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CF4DB2" w14:textId="77777777" w:rsidR="00715914" w:rsidRPr="00F12656" w:rsidRDefault="00715914" w:rsidP="00502192">
            <w:pPr>
              <w:pStyle w:val="TableHeading"/>
            </w:pPr>
            <w:r w:rsidRPr="00F1265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CF4DB3" w14:textId="77777777" w:rsidR="00715914" w:rsidRPr="00F12656" w:rsidRDefault="00715914" w:rsidP="00502192">
            <w:pPr>
              <w:pStyle w:val="TableHeading"/>
            </w:pPr>
            <w:r w:rsidRPr="00F12656">
              <w:t>Date/Details</w:t>
            </w:r>
          </w:p>
        </w:tc>
      </w:tr>
      <w:tr w:rsidR="00715914" w:rsidRPr="00F12656" w14:paraId="05CF4DB9" w14:textId="77777777" w:rsidTr="008D6ED5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05CF4DB5" w14:textId="77777777" w:rsidR="00715914" w:rsidRPr="00F12656" w:rsidRDefault="001257F5" w:rsidP="003A504B">
            <w:pPr>
              <w:pStyle w:val="Tabletext"/>
            </w:pPr>
            <w:r>
              <w:t>1</w:t>
            </w:r>
            <w:r w:rsidR="00715914" w:rsidRPr="00F12656">
              <w:t xml:space="preserve">.  </w:t>
            </w:r>
            <w:r>
              <w:t>The whole of this Act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05CF4DB6" w14:textId="77777777" w:rsidR="008D6ED5" w:rsidRPr="00F12656" w:rsidRDefault="008D6ED5">
            <w:pPr>
              <w:pStyle w:val="Tabletext"/>
            </w:pPr>
            <w:r w:rsidRPr="00F12656">
              <w:t xml:space="preserve">At the same time as </w:t>
            </w:r>
            <w:r w:rsidR="0012180A" w:rsidRPr="001257F5">
              <w:t>the</w:t>
            </w:r>
            <w:r w:rsidR="0012180A">
              <w:t xml:space="preserve"> </w:t>
            </w:r>
            <w:r w:rsidRPr="00F12656">
              <w:rPr>
                <w:i/>
              </w:rPr>
              <w:t>Superannuation (Objective) Act 2023</w:t>
            </w:r>
            <w:r w:rsidRPr="00F12656">
              <w:t xml:space="preserve"> commences.</w:t>
            </w:r>
          </w:p>
          <w:p w14:paraId="05CF4DB7" w14:textId="77777777" w:rsidR="00715914" w:rsidRPr="00F12656" w:rsidRDefault="008D6ED5" w:rsidP="003A504B">
            <w:pPr>
              <w:pStyle w:val="Tabletext"/>
            </w:pPr>
            <w:r w:rsidRPr="00F12656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5CF4DB8" w14:textId="77777777" w:rsidR="00715914" w:rsidRPr="00F12656" w:rsidRDefault="00715914" w:rsidP="003A504B">
            <w:pPr>
              <w:pStyle w:val="Tabletext"/>
            </w:pPr>
          </w:p>
        </w:tc>
      </w:tr>
    </w:tbl>
    <w:p w14:paraId="05CF4DBA" w14:textId="77777777" w:rsidR="00715914" w:rsidRPr="00F12656" w:rsidRDefault="00B80199" w:rsidP="00B86188">
      <w:pPr>
        <w:pStyle w:val="notetext"/>
      </w:pPr>
      <w:r w:rsidRPr="00F12656">
        <w:t>Note:</w:t>
      </w:r>
      <w:r w:rsidRPr="00F12656">
        <w:tab/>
        <w:t>This table relates only to the provisions of this Act as originally enacted. It will not be amended to deal with any later amendments of this Act.</w:t>
      </w:r>
    </w:p>
    <w:p w14:paraId="05CF4DBB" w14:textId="77777777" w:rsidR="00715914" w:rsidRPr="00F12656" w:rsidRDefault="00715914" w:rsidP="00715914">
      <w:pPr>
        <w:pStyle w:val="subsection"/>
      </w:pPr>
      <w:r w:rsidRPr="00F12656">
        <w:tab/>
        <w:t>(2)</w:t>
      </w:r>
      <w:r w:rsidRPr="00F12656">
        <w:tab/>
      </w:r>
      <w:r w:rsidR="00B80199" w:rsidRPr="00F12656">
        <w:t xml:space="preserve">Any information in </w:t>
      </w:r>
      <w:r w:rsidR="009532A5" w:rsidRPr="00F12656">
        <w:t>c</w:t>
      </w:r>
      <w:r w:rsidR="00B80199" w:rsidRPr="00F12656">
        <w:t>olumn 3 of the table is not part of this Act. Information may be inserted in this column, or information in it may be edited, in any published version of this Act.</w:t>
      </w:r>
    </w:p>
    <w:p w14:paraId="05CF4DBC" w14:textId="77777777" w:rsidR="008D6ED5" w:rsidRPr="00F12656" w:rsidRDefault="008D6ED5" w:rsidP="008D6ED5">
      <w:pPr>
        <w:pStyle w:val="ActHead5"/>
      </w:pPr>
      <w:bookmarkStart w:id="2" w:name="_Toc142648515"/>
      <w:proofErr w:type="gramStart"/>
      <w:r w:rsidRPr="00DC6462">
        <w:rPr>
          <w:rStyle w:val="CharSectno"/>
        </w:rPr>
        <w:t>3</w:t>
      </w:r>
      <w:r w:rsidRPr="00F12656">
        <w:t xml:space="preserve">  Schedules</w:t>
      </w:r>
      <w:bookmarkEnd w:id="2"/>
      <w:proofErr w:type="gramEnd"/>
    </w:p>
    <w:p w14:paraId="05CF4DBD" w14:textId="77777777" w:rsidR="008D6ED5" w:rsidRPr="00F12656" w:rsidRDefault="008D6ED5" w:rsidP="008D6ED5">
      <w:pPr>
        <w:pStyle w:val="subsection"/>
      </w:pPr>
      <w:r w:rsidRPr="00F12656">
        <w:tab/>
      </w:r>
      <w:r w:rsidRPr="00F12656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05CF4DBE" w14:textId="77777777" w:rsidR="008D6ED5" w:rsidRPr="00DC6462" w:rsidRDefault="008D6ED5" w:rsidP="008D6ED5">
      <w:pPr>
        <w:pStyle w:val="ActHead6"/>
        <w:pageBreakBefore/>
      </w:pPr>
      <w:bookmarkStart w:id="3" w:name="_Toc142648516"/>
      <w:r w:rsidRPr="00DC6462">
        <w:rPr>
          <w:rStyle w:val="CharAmSchNo"/>
        </w:rPr>
        <w:lastRenderedPageBreak/>
        <w:t>Schedule 1</w:t>
      </w:r>
      <w:r w:rsidRPr="00F12656">
        <w:t>—</w:t>
      </w:r>
      <w:r w:rsidR="00E751BE" w:rsidRPr="00DC6462">
        <w:rPr>
          <w:rStyle w:val="CharAmSchText"/>
        </w:rPr>
        <w:t>Consequential amendments</w:t>
      </w:r>
      <w:bookmarkEnd w:id="3"/>
    </w:p>
    <w:p w14:paraId="05CF4DBF" w14:textId="77777777" w:rsidR="008D6ED5" w:rsidRPr="00DC6462" w:rsidRDefault="00E751BE" w:rsidP="00E751BE">
      <w:pPr>
        <w:pStyle w:val="Header"/>
      </w:pPr>
      <w:r w:rsidRPr="00DC6462">
        <w:rPr>
          <w:rStyle w:val="CharAmPartNo"/>
        </w:rPr>
        <w:t xml:space="preserve"> </w:t>
      </w:r>
      <w:r w:rsidRPr="00DC6462">
        <w:rPr>
          <w:rStyle w:val="CharAmPartText"/>
        </w:rPr>
        <w:t xml:space="preserve"> </w:t>
      </w:r>
    </w:p>
    <w:p w14:paraId="05CF4DC0" w14:textId="77777777" w:rsidR="00E751BE" w:rsidRPr="00F12656" w:rsidRDefault="00E751BE" w:rsidP="00E751BE">
      <w:pPr>
        <w:pStyle w:val="ActHead9"/>
      </w:pPr>
      <w:bookmarkStart w:id="4" w:name="_Toc142648517"/>
      <w:r w:rsidRPr="00F12656">
        <w:t>Legislation Act 2003</w:t>
      </w:r>
      <w:bookmarkEnd w:id="4"/>
    </w:p>
    <w:p w14:paraId="05CF4DC1" w14:textId="77777777" w:rsidR="00E751BE" w:rsidRPr="00F12656" w:rsidRDefault="00E751BE" w:rsidP="00E751BE">
      <w:pPr>
        <w:pStyle w:val="ItemHead"/>
      </w:pPr>
      <w:proofErr w:type="gramStart"/>
      <w:r w:rsidRPr="00F12656">
        <w:t>1  After</w:t>
      </w:r>
      <w:proofErr w:type="gramEnd"/>
      <w:r w:rsidRPr="00F12656">
        <w:t xml:space="preserve"> paragraph 15J(2)(f)</w:t>
      </w:r>
    </w:p>
    <w:p w14:paraId="05CF4DC2" w14:textId="77777777" w:rsidR="00E751BE" w:rsidRPr="00F12656" w:rsidRDefault="00E751BE" w:rsidP="00E751BE">
      <w:pPr>
        <w:pStyle w:val="Item"/>
      </w:pPr>
      <w:r w:rsidRPr="00F12656">
        <w:t>Insert:</w:t>
      </w:r>
    </w:p>
    <w:p w14:paraId="05CF4DC3" w14:textId="77777777" w:rsidR="00E751BE" w:rsidRPr="00F12656" w:rsidRDefault="00E751BE" w:rsidP="00E751BE">
      <w:pPr>
        <w:pStyle w:val="paragraph"/>
      </w:pPr>
      <w:r w:rsidRPr="00F12656">
        <w:tab/>
        <w:t>(fa)</w:t>
      </w:r>
      <w:r w:rsidRPr="00F12656">
        <w:tab/>
        <w:t>if the instrument is regulations relating to superannuation</w:t>
      </w:r>
      <w:r w:rsidR="001257F5">
        <w:t>—</w:t>
      </w:r>
      <w:r w:rsidRPr="00F12656">
        <w:t>contain:</w:t>
      </w:r>
    </w:p>
    <w:p w14:paraId="05CF4DC4" w14:textId="77777777" w:rsidR="00E751BE" w:rsidRPr="00F12656" w:rsidRDefault="00E751BE" w:rsidP="00E751BE">
      <w:pPr>
        <w:pStyle w:val="paragraphsub"/>
      </w:pPr>
      <w:r w:rsidRPr="00F12656">
        <w:tab/>
        <w:t>(</w:t>
      </w:r>
      <w:proofErr w:type="spellStart"/>
      <w:r w:rsidRPr="00F12656">
        <w:t>i</w:t>
      </w:r>
      <w:proofErr w:type="spellEnd"/>
      <w:r w:rsidRPr="00F12656">
        <w:t>)</w:t>
      </w:r>
      <w:r w:rsidRPr="00F12656">
        <w:tab/>
        <w:t xml:space="preserve">a statement of compatibility prepared under subsection 7(1) of the </w:t>
      </w:r>
      <w:r w:rsidRPr="00F12656">
        <w:rPr>
          <w:i/>
        </w:rPr>
        <w:t>Superannuation (Objective) Act 2023</w:t>
      </w:r>
      <w:r w:rsidRPr="00F12656">
        <w:t>; or</w:t>
      </w:r>
    </w:p>
    <w:p w14:paraId="05CF4DC5" w14:textId="77777777" w:rsidR="00E751BE" w:rsidRPr="00F12656" w:rsidRDefault="00E751BE" w:rsidP="00E751BE">
      <w:pPr>
        <w:pStyle w:val="paragraphsub"/>
      </w:pPr>
      <w:r w:rsidRPr="00F12656">
        <w:tab/>
        <w:t>(ii)</w:t>
      </w:r>
      <w:r w:rsidRPr="00F12656">
        <w:tab/>
      </w:r>
      <w:r w:rsidR="00F416E6" w:rsidRPr="00F12656">
        <w:t xml:space="preserve">if a statement of compatibility is not required because an exception </w:t>
      </w:r>
      <w:r w:rsidR="00A16255" w:rsidRPr="00F12656">
        <w:t xml:space="preserve">under section 7 of that Act </w:t>
      </w:r>
      <w:r w:rsidR="00F416E6" w:rsidRPr="00F12656">
        <w:t>applies—</w:t>
      </w:r>
      <w:r w:rsidRPr="00F12656">
        <w:t>a reference to each applicable exception</w:t>
      </w:r>
      <w:r w:rsidR="0012180A" w:rsidRPr="001257F5">
        <w:t>; and</w:t>
      </w:r>
    </w:p>
    <w:p w14:paraId="05CF4DC6" w14:textId="77777777" w:rsidR="00F91403" w:rsidRPr="00F12656" w:rsidRDefault="00E751BE" w:rsidP="00E751BE">
      <w:pPr>
        <w:pStyle w:val="ActHead6"/>
        <w:pageBreakBefore/>
      </w:pPr>
      <w:bookmarkStart w:id="5" w:name="_Toc142648518"/>
      <w:r w:rsidRPr="00DC6462">
        <w:rPr>
          <w:rStyle w:val="CharAmSchNo"/>
        </w:rPr>
        <w:lastRenderedPageBreak/>
        <w:t>Schedule 2</w:t>
      </w:r>
      <w:r w:rsidRPr="00F12656">
        <w:rPr>
          <w:rFonts w:cs="Arial"/>
        </w:rPr>
        <w:t>—</w:t>
      </w:r>
      <w:r w:rsidRPr="00DC6462">
        <w:rPr>
          <w:rStyle w:val="CharAmSchText"/>
        </w:rPr>
        <w:t>Transitional provisions</w:t>
      </w:r>
      <w:bookmarkEnd w:id="5"/>
    </w:p>
    <w:p w14:paraId="05CF4DC7" w14:textId="77777777" w:rsidR="008D6ED5" w:rsidRPr="00DC6462" w:rsidRDefault="00E751BE" w:rsidP="00E751BE">
      <w:pPr>
        <w:pStyle w:val="Header"/>
      </w:pPr>
      <w:r w:rsidRPr="00DC6462">
        <w:rPr>
          <w:rStyle w:val="CharAmPartNo"/>
        </w:rPr>
        <w:t xml:space="preserve"> </w:t>
      </w:r>
      <w:r w:rsidRPr="00DC6462">
        <w:rPr>
          <w:rStyle w:val="CharAmPartText"/>
        </w:rPr>
        <w:t xml:space="preserve"> </w:t>
      </w:r>
    </w:p>
    <w:p w14:paraId="05CF4DC8" w14:textId="77777777" w:rsidR="00E751BE" w:rsidRPr="00F12656" w:rsidRDefault="00E751BE" w:rsidP="00E751BE">
      <w:pPr>
        <w:pStyle w:val="Transitional"/>
      </w:pPr>
      <w:proofErr w:type="gramStart"/>
      <w:r w:rsidRPr="00F12656">
        <w:t>1  Application</w:t>
      </w:r>
      <w:proofErr w:type="gramEnd"/>
      <w:r w:rsidRPr="00F12656">
        <w:rPr>
          <w:rFonts w:cs="Arial"/>
        </w:rPr>
        <w:t>—</w:t>
      </w:r>
      <w:r w:rsidRPr="00F12656">
        <w:t>statements of compatibility for Bills</w:t>
      </w:r>
    </w:p>
    <w:p w14:paraId="05CF4DC9" w14:textId="77777777" w:rsidR="00E751BE" w:rsidRPr="00F12656" w:rsidRDefault="00E751BE" w:rsidP="00E751BE">
      <w:pPr>
        <w:pStyle w:val="Item"/>
      </w:pPr>
      <w:r w:rsidRPr="00F12656">
        <w:t xml:space="preserve">Subsections 6(1) and (2) of the </w:t>
      </w:r>
      <w:r w:rsidRPr="00F12656">
        <w:rPr>
          <w:i/>
        </w:rPr>
        <w:t>Superannuation (Objective) Act 2023</w:t>
      </w:r>
      <w:r w:rsidRPr="00F12656">
        <w:t xml:space="preserve"> apply</w:t>
      </w:r>
      <w:r w:rsidR="00736A6A" w:rsidRPr="00F12656">
        <w:t xml:space="preserve"> </w:t>
      </w:r>
      <w:r w:rsidRPr="00F12656">
        <w:t>in relation to a Bill introduced into the Parliament on or after the commencement of that Act.</w:t>
      </w:r>
    </w:p>
    <w:p w14:paraId="05CF4DCA" w14:textId="77777777" w:rsidR="00E751BE" w:rsidRPr="00F12656" w:rsidRDefault="00E751BE" w:rsidP="00E751BE">
      <w:pPr>
        <w:pStyle w:val="Transitional"/>
      </w:pPr>
      <w:proofErr w:type="gramStart"/>
      <w:r w:rsidRPr="00F12656">
        <w:t>2  Application</w:t>
      </w:r>
      <w:proofErr w:type="gramEnd"/>
      <w:r w:rsidRPr="00F12656">
        <w:t>—statements of compatibility for regulations</w:t>
      </w:r>
    </w:p>
    <w:p w14:paraId="05CF4DCB" w14:textId="77777777" w:rsidR="00E751BE" w:rsidRPr="00F12656" w:rsidRDefault="00E751BE" w:rsidP="00E751BE">
      <w:pPr>
        <w:pStyle w:val="Item"/>
      </w:pPr>
      <w:r w:rsidRPr="00F12656">
        <w:t xml:space="preserve">Subsection 7(1) of the </w:t>
      </w:r>
      <w:r w:rsidRPr="00F12656">
        <w:rPr>
          <w:i/>
        </w:rPr>
        <w:t>Superannuation (Objective) Act 2023</w:t>
      </w:r>
      <w:r w:rsidRPr="00F12656">
        <w:t xml:space="preserve"> applies in relation to regulations made on or after the commencement of that Act.</w:t>
      </w:r>
    </w:p>
    <w:sectPr w:rsidR="00E751BE" w:rsidRPr="00F12656" w:rsidSect="008D6E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10" w:bottom="4252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2D7A" w14:textId="77777777" w:rsidR="003142AA" w:rsidRDefault="003142AA" w:rsidP="00715914">
      <w:pPr>
        <w:spacing w:line="240" w:lineRule="auto"/>
      </w:pPr>
      <w:r>
        <w:separator/>
      </w:r>
    </w:p>
  </w:endnote>
  <w:endnote w:type="continuationSeparator" w:id="0">
    <w:p w14:paraId="5052B101" w14:textId="77777777" w:rsidR="003142AA" w:rsidRDefault="003142A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2" w14:textId="77777777" w:rsidR="009A7290" w:rsidRPr="005F1388" w:rsidRDefault="009A7290" w:rsidP="008D6E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8D6ED5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5CF4E0F" wp14:editId="05CF4E10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99" name="Text Box 99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9" w14:textId="77777777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0F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8" type="#_x0000_t202" alt="Sec-Footerevenpage" style="position:absolute;left:0;text-align:left;margin-left:0;margin-top:120.75pt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05CF4E29" w14:textId="77777777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3" w14:textId="77777777" w:rsidR="009A7290" w:rsidRDefault="009A7290" w:rsidP="008D6ED5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7"/>
    </w:tblGrid>
    <w:tr w:rsidR="009A7290" w14:paraId="05CF4DD5" w14:textId="77777777" w:rsidTr="008D6ED5">
      <w:tc>
        <w:tcPr>
          <w:tcW w:w="7303" w:type="dxa"/>
        </w:tcPr>
        <w:p w14:paraId="05CF4DD4" w14:textId="77777777" w:rsidR="009A7290" w:rsidRDefault="009A7290" w:rsidP="008D6ED5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5CF4DD6" w14:textId="77777777" w:rsidR="009A7290" w:rsidRPr="005F1388" w:rsidRDefault="009A7290" w:rsidP="008D6E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D6ED5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1072" behindDoc="1" locked="1" layoutInCell="1" allowOverlap="1" wp14:anchorId="05CF4E11" wp14:editId="05CF4E12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97" name="Text Box 9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A" w14:textId="1ED35AF1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1"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29" type="#_x0000_t202" alt="Sec-Footerprimary" style="position:absolute;margin-left:0;margin-top:120.75pt;width:454.55pt;height:31.15pt;z-index:-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5CF4E2A" w14:textId="1ED35AF1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8" w14:textId="77777777" w:rsidR="009A7290" w:rsidRPr="00ED79B6" w:rsidRDefault="009A7290" w:rsidP="008D6E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B" w14:textId="77777777" w:rsidR="009A7290" w:rsidRDefault="009A7290" w:rsidP="008D6E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A7290" w14:paraId="05CF4DDF" w14:textId="77777777" w:rsidTr="008D6ED5">
      <w:tc>
        <w:tcPr>
          <w:tcW w:w="646" w:type="dxa"/>
        </w:tcPr>
        <w:p w14:paraId="05CF4DDC" w14:textId="77777777" w:rsidR="009A7290" w:rsidRDefault="009A7290" w:rsidP="008D6ED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CF4DDD" w14:textId="77777777" w:rsidR="009A7290" w:rsidRDefault="009A7290" w:rsidP="008D6ED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>Superannuation (Objective) (Consequential and Transitional Provisions) Bill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05CF4DDE" w14:textId="77777777" w:rsidR="009A7290" w:rsidRDefault="009A7290" w:rsidP="008D6E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 xml:space="preserve">No.    </w:t>
          </w:r>
          <w:proofErr w:type="gramStart"/>
          <w:r w:rsidR="00EC40EF">
            <w:rPr>
              <w:i/>
              <w:sz w:val="18"/>
            </w:rPr>
            <w:t xml:space="preserve">  ,</w:t>
          </w:r>
          <w:proofErr w:type="gramEnd"/>
          <w:r w:rsidR="00EC40EF">
            <w:rPr>
              <w:i/>
              <w:sz w:val="18"/>
            </w:rPr>
            <w:t xml:space="preserve"> 2023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A7290" w14:paraId="05CF4DE1" w14:textId="77777777" w:rsidTr="008D6ED5">
      <w:tc>
        <w:tcPr>
          <w:tcW w:w="7303" w:type="dxa"/>
          <w:gridSpan w:val="3"/>
        </w:tcPr>
        <w:p w14:paraId="05CF4DE0" w14:textId="77777777" w:rsidR="009A7290" w:rsidRDefault="009A7290" w:rsidP="008D6E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5CF4DE2" w14:textId="77777777" w:rsidR="009A7290" w:rsidRDefault="009A7290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05CF4E17" wp14:editId="05CF4E18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03" name="Text Box 103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D" w14:textId="77777777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7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2" type="#_x0000_t202" alt="Sec-Footerevenpage" style="position:absolute;margin-left:0;margin-top:120.75pt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5CF4E2D" w14:textId="77777777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E3" w14:textId="77777777" w:rsidR="009A7290" w:rsidRDefault="009A7290" w:rsidP="008D6E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A7290" w14:paraId="05CF4DE7" w14:textId="77777777" w:rsidTr="008D6ED5">
      <w:tc>
        <w:tcPr>
          <w:tcW w:w="1247" w:type="dxa"/>
        </w:tcPr>
        <w:p w14:paraId="05CF4DE4" w14:textId="77777777" w:rsidR="009A7290" w:rsidRDefault="009A7290" w:rsidP="008D6ED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 xml:space="preserve">No.    </w:t>
          </w:r>
          <w:proofErr w:type="gramStart"/>
          <w:r w:rsidR="00EC40EF">
            <w:rPr>
              <w:i/>
              <w:sz w:val="18"/>
            </w:rPr>
            <w:t xml:space="preserve">  ,</w:t>
          </w:r>
          <w:proofErr w:type="gramEnd"/>
          <w:r w:rsidR="00EC40EF">
            <w:rPr>
              <w:i/>
              <w:sz w:val="18"/>
            </w:rPr>
            <w:t xml:space="preserve">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CF4DE5" w14:textId="77777777" w:rsidR="009A7290" w:rsidRDefault="009A7290" w:rsidP="008D6ED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>Superannuation (Objective) (Consequential and Transitional Provisions) Bill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5CF4DE6" w14:textId="77777777" w:rsidR="009A7290" w:rsidRDefault="009A7290" w:rsidP="008D6ED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A7290" w14:paraId="05CF4DE9" w14:textId="77777777" w:rsidTr="008D6ED5">
      <w:tc>
        <w:tcPr>
          <w:tcW w:w="7303" w:type="dxa"/>
          <w:gridSpan w:val="3"/>
        </w:tcPr>
        <w:p w14:paraId="05CF4DE8" w14:textId="77777777" w:rsidR="009A7290" w:rsidRDefault="009A7290" w:rsidP="008D6ED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5CF4DEA" w14:textId="77777777" w:rsidR="009A7290" w:rsidRPr="00ED79B6" w:rsidRDefault="009A7290" w:rsidP="008D6ED5">
    <w:pPr>
      <w:rPr>
        <w:sz w:val="18"/>
      </w:rPr>
    </w:pPr>
    <w:r w:rsidRPr="008D6ED5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05CF4E19" wp14:editId="05CF4E1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01" name="Text Box 101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E" w14:textId="28EDA17F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9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33" type="#_x0000_t202" alt="Sec-Footerprimary" style="position:absolute;margin-left:0;margin-top:120.75pt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5CF4E2E" w14:textId="28EDA17F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F2" w14:textId="77777777" w:rsidR="009A7290" w:rsidRPr="00A961C4" w:rsidRDefault="009A7290" w:rsidP="008D6ED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A7290" w14:paraId="05CF4DF6" w14:textId="77777777" w:rsidTr="008D6ED5">
      <w:tc>
        <w:tcPr>
          <w:tcW w:w="646" w:type="dxa"/>
        </w:tcPr>
        <w:p w14:paraId="05CF4DF3" w14:textId="77777777" w:rsidR="009A7290" w:rsidRDefault="009A7290" w:rsidP="008D6E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CF4DF4" w14:textId="77777777" w:rsidR="009A7290" w:rsidRDefault="009A7290" w:rsidP="008D6E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>Superannuation (Objective) (Consequential and Transitional Provisions)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05CF4DF5" w14:textId="77777777" w:rsidR="009A7290" w:rsidRDefault="009A7290" w:rsidP="008D6E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 xml:space="preserve">No.    </w:t>
          </w:r>
          <w:proofErr w:type="gramStart"/>
          <w:r w:rsidR="00EC40EF">
            <w:rPr>
              <w:i/>
              <w:sz w:val="18"/>
            </w:rPr>
            <w:t xml:space="preserve">  ,</w:t>
          </w:r>
          <w:proofErr w:type="gramEnd"/>
          <w:r w:rsidR="00EC40EF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9A7290" w14:paraId="05CF4DF8" w14:textId="77777777" w:rsidTr="008D6ED5">
      <w:tc>
        <w:tcPr>
          <w:tcW w:w="7303" w:type="dxa"/>
          <w:gridSpan w:val="3"/>
        </w:tcPr>
        <w:p w14:paraId="05CF4DF7" w14:textId="77777777" w:rsidR="009A7290" w:rsidRDefault="009A7290" w:rsidP="008D6E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05CF4DF9" w14:textId="77777777" w:rsidR="009A7290" w:rsidRPr="00A961C4" w:rsidRDefault="009A7290" w:rsidP="008D6ED5">
    <w:pPr>
      <w:rPr>
        <w:i/>
        <w:sz w:val="18"/>
      </w:rPr>
    </w:pPr>
    <w:r w:rsidRPr="008D6ED5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5CF4E1F" wp14:editId="05CF4E20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10" name="Text Box 11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31" w14:textId="7795F4C7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F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36" type="#_x0000_t202" alt="Sec-Footerevenpage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05CF4E31" w14:textId="7795F4C7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FA" w14:textId="77777777" w:rsidR="009A7290" w:rsidRPr="00A961C4" w:rsidRDefault="009A7290" w:rsidP="008D6E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A7290" w14:paraId="05CF4DFE" w14:textId="77777777" w:rsidTr="008D6ED5">
      <w:tc>
        <w:tcPr>
          <w:tcW w:w="1247" w:type="dxa"/>
        </w:tcPr>
        <w:p w14:paraId="05CF4DFB" w14:textId="77777777" w:rsidR="009A7290" w:rsidRDefault="009A7290" w:rsidP="008D6E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 xml:space="preserve">No.    </w:t>
          </w:r>
          <w:proofErr w:type="gramStart"/>
          <w:r w:rsidR="00EC40EF">
            <w:rPr>
              <w:i/>
              <w:sz w:val="18"/>
            </w:rPr>
            <w:t xml:space="preserve">  ,</w:t>
          </w:r>
          <w:proofErr w:type="gramEnd"/>
          <w:r w:rsidR="00EC40EF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CF4DFC" w14:textId="77777777" w:rsidR="009A7290" w:rsidRDefault="009A7290" w:rsidP="008D6E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>Superannuation (Objective) (Consequential and Transitional Provisions)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05CF4DFD" w14:textId="77777777" w:rsidR="009A7290" w:rsidRDefault="009A7290" w:rsidP="008D6E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9A7290" w14:paraId="05CF4E00" w14:textId="77777777" w:rsidTr="008D6ED5">
      <w:tc>
        <w:tcPr>
          <w:tcW w:w="7303" w:type="dxa"/>
          <w:gridSpan w:val="3"/>
        </w:tcPr>
        <w:p w14:paraId="05CF4DFF" w14:textId="77777777" w:rsidR="009A7290" w:rsidRDefault="009A7290" w:rsidP="008D6ED5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05CF4E01" w14:textId="77777777" w:rsidR="009A7290" w:rsidRPr="00055B5C" w:rsidRDefault="009A7290" w:rsidP="008D6ED5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05CF4E21" wp14:editId="05CF4E22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08" name="Text Box 10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32" w14:textId="5781C54B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21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37" type="#_x0000_t202" alt="Sec-Footerprimary" style="position:absolute;margin-left:0;margin-top:120.7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5CF4E32" w14:textId="5781C54B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E03" w14:textId="77777777" w:rsidR="009A7290" w:rsidRPr="00A961C4" w:rsidRDefault="009A7290" w:rsidP="008D6ED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"/>
      <w:gridCol w:w="5215"/>
      <w:gridCol w:w="653"/>
    </w:tblGrid>
    <w:tr w:rsidR="009A7290" w14:paraId="05CF4E07" w14:textId="77777777" w:rsidTr="008D6ED5">
      <w:tc>
        <w:tcPr>
          <w:tcW w:w="1247" w:type="dxa"/>
        </w:tcPr>
        <w:p w14:paraId="05CF4E04" w14:textId="77777777" w:rsidR="009A7290" w:rsidRDefault="009A7290" w:rsidP="008D6ED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 xml:space="preserve">No.    </w:t>
          </w:r>
          <w:proofErr w:type="gramStart"/>
          <w:r w:rsidR="00EC40EF">
            <w:rPr>
              <w:i/>
              <w:sz w:val="18"/>
            </w:rPr>
            <w:t xml:space="preserve">  ,</w:t>
          </w:r>
          <w:proofErr w:type="gramEnd"/>
          <w:r w:rsidR="00EC40EF">
            <w:rPr>
              <w:i/>
              <w:sz w:val="18"/>
            </w:rPr>
            <w:t xml:space="preserve">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CF4E05" w14:textId="77777777" w:rsidR="009A7290" w:rsidRDefault="009A7290" w:rsidP="008D6ED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C40EF">
            <w:rPr>
              <w:i/>
              <w:sz w:val="18"/>
            </w:rPr>
            <w:t>Superannuation (Objective) (Consequential and Transitional Provisions) Bill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05CF4E06" w14:textId="77777777" w:rsidR="009A7290" w:rsidRDefault="009A7290" w:rsidP="008D6ED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9A7290" w14:paraId="05CF4E09" w14:textId="77777777" w:rsidTr="008D6ED5">
      <w:tc>
        <w:tcPr>
          <w:tcW w:w="7303" w:type="dxa"/>
          <w:gridSpan w:val="3"/>
        </w:tcPr>
        <w:p w14:paraId="05CF4E08" w14:textId="77777777" w:rsidR="009A7290" w:rsidRDefault="009A7290" w:rsidP="008D6ED5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05CF4E0A" w14:textId="77777777" w:rsidR="009A7290" w:rsidRPr="00A961C4" w:rsidRDefault="009A7290" w:rsidP="008D6ED5">
    <w:pPr>
      <w:jc w:val="right"/>
      <w:rPr>
        <w:i/>
        <w:sz w:val="18"/>
      </w:rPr>
    </w:pPr>
    <w:r w:rsidRPr="008D6ED5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05CF4E25" wp14:editId="05CF4E26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05" name="Text Box 105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34" w14:textId="77777777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25"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39" type="#_x0000_t202" alt="Sec-Footerfirstpage" style="position:absolute;left:0;text-align:left;margin-left:0;margin-top:120.75pt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05CF4E34" w14:textId="77777777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D5A4" w14:textId="77777777" w:rsidR="003142AA" w:rsidRDefault="003142AA" w:rsidP="00715914">
      <w:pPr>
        <w:spacing w:line="240" w:lineRule="auto"/>
      </w:pPr>
      <w:r>
        <w:separator/>
      </w:r>
    </w:p>
  </w:footnote>
  <w:footnote w:type="continuationSeparator" w:id="0">
    <w:p w14:paraId="1EFB63D1" w14:textId="77777777" w:rsidR="003142AA" w:rsidRDefault="003142A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0" w14:textId="77777777" w:rsidR="009A7290" w:rsidRPr="005F1388" w:rsidRDefault="009A7290" w:rsidP="008D6ED5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5CF4E0B" wp14:editId="05CF4E0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98" name="Text Box 98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7" w14:textId="77777777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0B"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26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5CF4E27" w14:textId="77777777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1" w14:textId="77777777" w:rsidR="009A7290" w:rsidRPr="005F1388" w:rsidRDefault="009A7290" w:rsidP="008D6ED5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05CF4E0D" wp14:editId="05CF4E0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8" w14:textId="4F8DC4B0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0D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05CF4E28" w14:textId="4F8DC4B0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7" w14:textId="77777777" w:rsidR="009A7290" w:rsidRPr="005F1388" w:rsidRDefault="009A7290" w:rsidP="008D6ED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9" w14:textId="77777777" w:rsidR="009A7290" w:rsidRPr="00ED79B6" w:rsidRDefault="009A7290" w:rsidP="008D6ED5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05CF4E13" wp14:editId="05CF4E1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2" name="Text Box 102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B" w14:textId="77777777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3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5CF4E2B" w14:textId="77777777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DA" w14:textId="77777777" w:rsidR="009A7290" w:rsidRPr="00ED79B6" w:rsidRDefault="009A7290" w:rsidP="008D6ED5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5CF4E15" wp14:editId="05CF4E1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0" name="Text Box 100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C" w14:textId="5A2514DB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5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31" type="#_x0000_t202" alt="Sec-Headerprimary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5CF4E2C" w14:textId="5A2514DB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EB" w14:textId="77777777" w:rsidR="009A7290" w:rsidRPr="00ED79B6" w:rsidRDefault="009A7290" w:rsidP="008D6ED5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EC" w14:textId="1F591DB5" w:rsidR="009A7290" w:rsidRPr="00A961C4" w:rsidRDefault="009A7290" w:rsidP="008D6ED5">
    <w:pPr>
      <w:rPr>
        <w:b/>
        <w:sz w:val="20"/>
      </w:rPr>
    </w:pPr>
    <w:r w:rsidRPr="008D6ED5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5CF4E1B" wp14:editId="05CF4E1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9" name="Text Box 10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2F" w14:textId="376BA0C7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B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34" type="#_x0000_t202" alt="Sec-Headerevenpage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05CF4E2F" w14:textId="376BA0C7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5224D">
      <w:rPr>
        <w:b/>
        <w:sz w:val="20"/>
      </w:rPr>
      <w:fldChar w:fldCharType="separate"/>
    </w:r>
    <w:r w:rsidR="00A5224D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5224D">
      <w:rPr>
        <w:sz w:val="20"/>
      </w:rPr>
      <w:fldChar w:fldCharType="separate"/>
    </w:r>
    <w:r w:rsidR="00A5224D">
      <w:rPr>
        <w:noProof/>
        <w:sz w:val="20"/>
      </w:rPr>
      <w:t>Transitional provisions</w:t>
    </w:r>
    <w:r>
      <w:rPr>
        <w:sz w:val="20"/>
      </w:rPr>
      <w:fldChar w:fldCharType="end"/>
    </w:r>
  </w:p>
  <w:p w14:paraId="05CF4DED" w14:textId="13B01A6B" w:rsidR="009A7290" w:rsidRPr="00A961C4" w:rsidRDefault="009A7290" w:rsidP="008D6ED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5CF4DEE" w14:textId="77777777" w:rsidR="009A7290" w:rsidRPr="00A961C4" w:rsidRDefault="009A7290" w:rsidP="008D6ED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DEF" w14:textId="1503B9CF" w:rsidR="009A7290" w:rsidRPr="00A961C4" w:rsidRDefault="009A7290" w:rsidP="008D6ED5">
    <w:pPr>
      <w:jc w:val="right"/>
      <w:rPr>
        <w:sz w:val="20"/>
      </w:rPr>
    </w:pPr>
    <w:r w:rsidRPr="008D6ED5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5CF4E1D" wp14:editId="05CF4E1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6" name="Text Box 106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30" w14:textId="5B03F559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1D"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35" type="#_x0000_t202" alt="Sec-Headerprimary" style="position:absolute;left:0;text-align:left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5CF4E30" w14:textId="5B03F559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A5224D">
      <w:rPr>
        <w:noProof/>
        <w:sz w:val="20"/>
      </w:rPr>
      <w:t>Consequential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5224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5CF4DF0" w14:textId="640ABB18" w:rsidR="009A7290" w:rsidRPr="00A961C4" w:rsidRDefault="009A7290" w:rsidP="008D6ED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CF4DF1" w14:textId="77777777" w:rsidR="009A7290" w:rsidRPr="00A961C4" w:rsidRDefault="009A7290" w:rsidP="008D6ED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4E02" w14:textId="77777777" w:rsidR="009A7290" w:rsidRPr="00A961C4" w:rsidRDefault="009A7290" w:rsidP="008D6ED5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05CF4E23" wp14:editId="05CF4E24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4" name="Text Box 104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F4E33" w14:textId="7DBDC0FC" w:rsidR="009A7290" w:rsidRPr="00324EB0" w:rsidRDefault="009A7290" w:rsidP="008D6ED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EC40E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5224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4E23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8" type="#_x0000_t202" alt="Sec-Headerfirstpage" style="position:absolute;margin-left:0;margin-top:-25pt;width:454.55pt;height:31.15pt;z-index:-25165209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5CF4E33" w14:textId="7DBDC0FC" w:rsidR="009A7290" w:rsidRPr="00324EB0" w:rsidRDefault="009A7290" w:rsidP="008D6ED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EC40E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5224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483745485">
    <w:abstractNumId w:val="9"/>
  </w:num>
  <w:num w:numId="2" w16cid:durableId="105195544">
    <w:abstractNumId w:val="7"/>
  </w:num>
  <w:num w:numId="3" w16cid:durableId="1473206841">
    <w:abstractNumId w:val="6"/>
  </w:num>
  <w:num w:numId="4" w16cid:durableId="172571935">
    <w:abstractNumId w:val="5"/>
  </w:num>
  <w:num w:numId="5" w16cid:durableId="1981811416">
    <w:abstractNumId w:val="4"/>
  </w:num>
  <w:num w:numId="6" w16cid:durableId="469370671">
    <w:abstractNumId w:val="8"/>
  </w:num>
  <w:num w:numId="7" w16cid:durableId="120421953">
    <w:abstractNumId w:val="3"/>
  </w:num>
  <w:num w:numId="8" w16cid:durableId="1433354724">
    <w:abstractNumId w:val="2"/>
  </w:num>
  <w:num w:numId="9" w16cid:durableId="1353804201">
    <w:abstractNumId w:val="1"/>
  </w:num>
  <w:num w:numId="10" w16cid:durableId="1271400911">
    <w:abstractNumId w:val="0"/>
  </w:num>
  <w:num w:numId="11" w16cid:durableId="1610510285">
    <w:abstractNumId w:val="11"/>
  </w:num>
  <w:num w:numId="12" w16cid:durableId="360781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F4"/>
    <w:rsid w:val="00012D41"/>
    <w:rsid w:val="000136AF"/>
    <w:rsid w:val="00017D15"/>
    <w:rsid w:val="0003377B"/>
    <w:rsid w:val="00044CFF"/>
    <w:rsid w:val="00052671"/>
    <w:rsid w:val="000614BF"/>
    <w:rsid w:val="00087D46"/>
    <w:rsid w:val="000A556A"/>
    <w:rsid w:val="000D05EF"/>
    <w:rsid w:val="000D0EB7"/>
    <w:rsid w:val="000E2261"/>
    <w:rsid w:val="000E3F92"/>
    <w:rsid w:val="000F21C1"/>
    <w:rsid w:val="0010745C"/>
    <w:rsid w:val="0012180A"/>
    <w:rsid w:val="00122FE1"/>
    <w:rsid w:val="001257F5"/>
    <w:rsid w:val="0013072E"/>
    <w:rsid w:val="001464BD"/>
    <w:rsid w:val="00154506"/>
    <w:rsid w:val="00166C2F"/>
    <w:rsid w:val="001671E9"/>
    <w:rsid w:val="001939E1"/>
    <w:rsid w:val="00194097"/>
    <w:rsid w:val="00195382"/>
    <w:rsid w:val="001A45D5"/>
    <w:rsid w:val="001B297A"/>
    <w:rsid w:val="001B782B"/>
    <w:rsid w:val="001C4F63"/>
    <w:rsid w:val="001C69C4"/>
    <w:rsid w:val="001D11E9"/>
    <w:rsid w:val="001D37EF"/>
    <w:rsid w:val="001E3590"/>
    <w:rsid w:val="001E7407"/>
    <w:rsid w:val="001E7F6E"/>
    <w:rsid w:val="001F5D5E"/>
    <w:rsid w:val="001F6219"/>
    <w:rsid w:val="002065DA"/>
    <w:rsid w:val="00212DDD"/>
    <w:rsid w:val="00221D33"/>
    <w:rsid w:val="0024010F"/>
    <w:rsid w:val="00240749"/>
    <w:rsid w:val="002564A4"/>
    <w:rsid w:val="00277EAE"/>
    <w:rsid w:val="00297ECB"/>
    <w:rsid w:val="002D043A"/>
    <w:rsid w:val="002D1446"/>
    <w:rsid w:val="002D6224"/>
    <w:rsid w:val="003142AA"/>
    <w:rsid w:val="003213F0"/>
    <w:rsid w:val="00324BDF"/>
    <w:rsid w:val="0032591D"/>
    <w:rsid w:val="003304A9"/>
    <w:rsid w:val="00340F07"/>
    <w:rsid w:val="003415D3"/>
    <w:rsid w:val="0034382B"/>
    <w:rsid w:val="00352B0F"/>
    <w:rsid w:val="00355469"/>
    <w:rsid w:val="00356B3D"/>
    <w:rsid w:val="00360459"/>
    <w:rsid w:val="00364EFF"/>
    <w:rsid w:val="00374B0A"/>
    <w:rsid w:val="00390606"/>
    <w:rsid w:val="003A504B"/>
    <w:rsid w:val="003A54F4"/>
    <w:rsid w:val="003A6A0F"/>
    <w:rsid w:val="003D0BFE"/>
    <w:rsid w:val="003D5700"/>
    <w:rsid w:val="003F7D5F"/>
    <w:rsid w:val="00410A84"/>
    <w:rsid w:val="004116CD"/>
    <w:rsid w:val="00417EB9"/>
    <w:rsid w:val="00424CA9"/>
    <w:rsid w:val="00431A1F"/>
    <w:rsid w:val="0043779C"/>
    <w:rsid w:val="0044291A"/>
    <w:rsid w:val="00446812"/>
    <w:rsid w:val="004511D0"/>
    <w:rsid w:val="00463EC0"/>
    <w:rsid w:val="00477FB9"/>
    <w:rsid w:val="00481861"/>
    <w:rsid w:val="0048585C"/>
    <w:rsid w:val="00496F97"/>
    <w:rsid w:val="004B38C1"/>
    <w:rsid w:val="004C6872"/>
    <w:rsid w:val="004E0FE0"/>
    <w:rsid w:val="004E7BEC"/>
    <w:rsid w:val="00502192"/>
    <w:rsid w:val="00516B8D"/>
    <w:rsid w:val="00537FBC"/>
    <w:rsid w:val="00544776"/>
    <w:rsid w:val="0056475F"/>
    <w:rsid w:val="0057452C"/>
    <w:rsid w:val="00580B11"/>
    <w:rsid w:val="00584811"/>
    <w:rsid w:val="00593AA6"/>
    <w:rsid w:val="00594161"/>
    <w:rsid w:val="00594749"/>
    <w:rsid w:val="005A0E72"/>
    <w:rsid w:val="005A6928"/>
    <w:rsid w:val="005B19EB"/>
    <w:rsid w:val="005B4067"/>
    <w:rsid w:val="005B7249"/>
    <w:rsid w:val="005C3F41"/>
    <w:rsid w:val="005D3471"/>
    <w:rsid w:val="005D4663"/>
    <w:rsid w:val="005D7042"/>
    <w:rsid w:val="005D74DB"/>
    <w:rsid w:val="005F0A35"/>
    <w:rsid w:val="00600219"/>
    <w:rsid w:val="00601309"/>
    <w:rsid w:val="00602388"/>
    <w:rsid w:val="00677CC2"/>
    <w:rsid w:val="00687292"/>
    <w:rsid w:val="006905DE"/>
    <w:rsid w:val="0069207B"/>
    <w:rsid w:val="0069210F"/>
    <w:rsid w:val="006B6E88"/>
    <w:rsid w:val="006C2748"/>
    <w:rsid w:val="006C41FA"/>
    <w:rsid w:val="006C7F8C"/>
    <w:rsid w:val="006F318F"/>
    <w:rsid w:val="006F6D10"/>
    <w:rsid w:val="00700B2C"/>
    <w:rsid w:val="00713084"/>
    <w:rsid w:val="00715914"/>
    <w:rsid w:val="00731E00"/>
    <w:rsid w:val="007322D5"/>
    <w:rsid w:val="00736A6A"/>
    <w:rsid w:val="007440B7"/>
    <w:rsid w:val="00746C1A"/>
    <w:rsid w:val="0076749E"/>
    <w:rsid w:val="007715C9"/>
    <w:rsid w:val="00774EDD"/>
    <w:rsid w:val="007757EC"/>
    <w:rsid w:val="0077648A"/>
    <w:rsid w:val="007924FC"/>
    <w:rsid w:val="007B75F4"/>
    <w:rsid w:val="007C29FE"/>
    <w:rsid w:val="007D3750"/>
    <w:rsid w:val="008422C3"/>
    <w:rsid w:val="0084395C"/>
    <w:rsid w:val="0085473A"/>
    <w:rsid w:val="00856A31"/>
    <w:rsid w:val="008754D0"/>
    <w:rsid w:val="00881B8F"/>
    <w:rsid w:val="0089107B"/>
    <w:rsid w:val="00892DD3"/>
    <w:rsid w:val="008A27FC"/>
    <w:rsid w:val="008D0EE0"/>
    <w:rsid w:val="008D165D"/>
    <w:rsid w:val="008D2DF7"/>
    <w:rsid w:val="008D6ED5"/>
    <w:rsid w:val="008F18FC"/>
    <w:rsid w:val="008F54E7"/>
    <w:rsid w:val="00903422"/>
    <w:rsid w:val="00904A28"/>
    <w:rsid w:val="00913EEB"/>
    <w:rsid w:val="009213B7"/>
    <w:rsid w:val="009265BF"/>
    <w:rsid w:val="00932377"/>
    <w:rsid w:val="00935BA0"/>
    <w:rsid w:val="00940885"/>
    <w:rsid w:val="00947D5A"/>
    <w:rsid w:val="009532A5"/>
    <w:rsid w:val="009851AC"/>
    <w:rsid w:val="009868E9"/>
    <w:rsid w:val="00990ED3"/>
    <w:rsid w:val="009A7290"/>
    <w:rsid w:val="009C6470"/>
    <w:rsid w:val="009D006B"/>
    <w:rsid w:val="009F374D"/>
    <w:rsid w:val="00A03DF4"/>
    <w:rsid w:val="00A15C98"/>
    <w:rsid w:val="00A16255"/>
    <w:rsid w:val="00A22C98"/>
    <w:rsid w:val="00A231E2"/>
    <w:rsid w:val="00A5224D"/>
    <w:rsid w:val="00A64912"/>
    <w:rsid w:val="00A70A74"/>
    <w:rsid w:val="00A81C46"/>
    <w:rsid w:val="00A930F1"/>
    <w:rsid w:val="00AC4BB2"/>
    <w:rsid w:val="00AC719E"/>
    <w:rsid w:val="00AC78EE"/>
    <w:rsid w:val="00AD057E"/>
    <w:rsid w:val="00AD5641"/>
    <w:rsid w:val="00AE5CA2"/>
    <w:rsid w:val="00AF06CF"/>
    <w:rsid w:val="00B20224"/>
    <w:rsid w:val="00B33B3C"/>
    <w:rsid w:val="00B63834"/>
    <w:rsid w:val="00B646E3"/>
    <w:rsid w:val="00B80199"/>
    <w:rsid w:val="00B86188"/>
    <w:rsid w:val="00B93F3D"/>
    <w:rsid w:val="00B9706F"/>
    <w:rsid w:val="00BA220B"/>
    <w:rsid w:val="00BE719A"/>
    <w:rsid w:val="00BE720A"/>
    <w:rsid w:val="00BF6BCB"/>
    <w:rsid w:val="00C122FF"/>
    <w:rsid w:val="00C25299"/>
    <w:rsid w:val="00C42BF8"/>
    <w:rsid w:val="00C50043"/>
    <w:rsid w:val="00C5509A"/>
    <w:rsid w:val="00C74FD3"/>
    <w:rsid w:val="00C7573B"/>
    <w:rsid w:val="00CA0E60"/>
    <w:rsid w:val="00CA34EB"/>
    <w:rsid w:val="00CF0BB2"/>
    <w:rsid w:val="00CF3EE8"/>
    <w:rsid w:val="00D13141"/>
    <w:rsid w:val="00D13441"/>
    <w:rsid w:val="00D256F3"/>
    <w:rsid w:val="00D31577"/>
    <w:rsid w:val="00D473B5"/>
    <w:rsid w:val="00D70DFB"/>
    <w:rsid w:val="00D74249"/>
    <w:rsid w:val="00D766DF"/>
    <w:rsid w:val="00D8280A"/>
    <w:rsid w:val="00DA6185"/>
    <w:rsid w:val="00DC4F88"/>
    <w:rsid w:val="00DC6462"/>
    <w:rsid w:val="00DD51EA"/>
    <w:rsid w:val="00DF2145"/>
    <w:rsid w:val="00DF7C93"/>
    <w:rsid w:val="00E05704"/>
    <w:rsid w:val="00E118B9"/>
    <w:rsid w:val="00E159D1"/>
    <w:rsid w:val="00E16F63"/>
    <w:rsid w:val="00E17108"/>
    <w:rsid w:val="00E30FCA"/>
    <w:rsid w:val="00E338EF"/>
    <w:rsid w:val="00E675A8"/>
    <w:rsid w:val="00E74DC7"/>
    <w:rsid w:val="00E751BE"/>
    <w:rsid w:val="00E75AEA"/>
    <w:rsid w:val="00E87BDF"/>
    <w:rsid w:val="00E94D5E"/>
    <w:rsid w:val="00EA7100"/>
    <w:rsid w:val="00EB1780"/>
    <w:rsid w:val="00EB7AC1"/>
    <w:rsid w:val="00EC3721"/>
    <w:rsid w:val="00EC40EF"/>
    <w:rsid w:val="00EC4ECE"/>
    <w:rsid w:val="00EF2E3A"/>
    <w:rsid w:val="00F0228A"/>
    <w:rsid w:val="00F072A7"/>
    <w:rsid w:val="00F078DC"/>
    <w:rsid w:val="00F12083"/>
    <w:rsid w:val="00F12656"/>
    <w:rsid w:val="00F3299C"/>
    <w:rsid w:val="00F416E6"/>
    <w:rsid w:val="00F52330"/>
    <w:rsid w:val="00F5709F"/>
    <w:rsid w:val="00F71650"/>
    <w:rsid w:val="00F73BD6"/>
    <w:rsid w:val="00F83989"/>
    <w:rsid w:val="00F91403"/>
    <w:rsid w:val="00F95A47"/>
    <w:rsid w:val="00FA09DF"/>
    <w:rsid w:val="00FA72F1"/>
    <w:rsid w:val="00FB40BA"/>
    <w:rsid w:val="00FC6E0E"/>
    <w:rsid w:val="00FD53C3"/>
    <w:rsid w:val="00FE6714"/>
    <w:rsid w:val="00FF00F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F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6ED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E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E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E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E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E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E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E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E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6ED5"/>
  </w:style>
  <w:style w:type="paragraph" w:customStyle="1" w:styleId="OPCParaBase">
    <w:name w:val="OPCParaBase"/>
    <w:qFormat/>
    <w:rsid w:val="008D6ED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6E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6E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6E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6E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6E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6E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6E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6E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6E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6E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6ED5"/>
  </w:style>
  <w:style w:type="paragraph" w:customStyle="1" w:styleId="Blocks">
    <w:name w:val="Blocks"/>
    <w:aliases w:val="bb"/>
    <w:basedOn w:val="OPCParaBase"/>
    <w:qFormat/>
    <w:rsid w:val="008D6E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6E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6ED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6ED5"/>
    <w:rPr>
      <w:i/>
    </w:rPr>
  </w:style>
  <w:style w:type="paragraph" w:customStyle="1" w:styleId="BoxList">
    <w:name w:val="BoxList"/>
    <w:aliases w:val="bl"/>
    <w:basedOn w:val="BoxText"/>
    <w:qFormat/>
    <w:rsid w:val="008D6E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6E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6ED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6ED5"/>
    <w:pPr>
      <w:ind w:left="1985" w:hanging="851"/>
    </w:pPr>
  </w:style>
  <w:style w:type="character" w:customStyle="1" w:styleId="CharAmPartNo">
    <w:name w:val="CharAmPartNo"/>
    <w:basedOn w:val="OPCCharBase"/>
    <w:qFormat/>
    <w:rsid w:val="008D6ED5"/>
  </w:style>
  <w:style w:type="character" w:customStyle="1" w:styleId="CharAmPartText">
    <w:name w:val="CharAmPartText"/>
    <w:basedOn w:val="OPCCharBase"/>
    <w:qFormat/>
    <w:rsid w:val="008D6ED5"/>
  </w:style>
  <w:style w:type="character" w:customStyle="1" w:styleId="CharAmSchNo">
    <w:name w:val="CharAmSchNo"/>
    <w:basedOn w:val="OPCCharBase"/>
    <w:qFormat/>
    <w:rsid w:val="008D6ED5"/>
  </w:style>
  <w:style w:type="character" w:customStyle="1" w:styleId="CharAmSchText">
    <w:name w:val="CharAmSchText"/>
    <w:basedOn w:val="OPCCharBase"/>
    <w:qFormat/>
    <w:rsid w:val="008D6ED5"/>
  </w:style>
  <w:style w:type="character" w:customStyle="1" w:styleId="CharBoldItalic">
    <w:name w:val="CharBoldItalic"/>
    <w:basedOn w:val="OPCCharBase"/>
    <w:uiPriority w:val="1"/>
    <w:qFormat/>
    <w:rsid w:val="008D6ED5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6ED5"/>
  </w:style>
  <w:style w:type="character" w:customStyle="1" w:styleId="CharChapText">
    <w:name w:val="CharChapText"/>
    <w:basedOn w:val="OPCCharBase"/>
    <w:uiPriority w:val="1"/>
    <w:qFormat/>
    <w:rsid w:val="008D6ED5"/>
  </w:style>
  <w:style w:type="character" w:customStyle="1" w:styleId="CharDivNo">
    <w:name w:val="CharDivNo"/>
    <w:basedOn w:val="OPCCharBase"/>
    <w:uiPriority w:val="1"/>
    <w:qFormat/>
    <w:rsid w:val="008D6ED5"/>
  </w:style>
  <w:style w:type="character" w:customStyle="1" w:styleId="CharDivText">
    <w:name w:val="CharDivText"/>
    <w:basedOn w:val="OPCCharBase"/>
    <w:uiPriority w:val="1"/>
    <w:qFormat/>
    <w:rsid w:val="008D6ED5"/>
  </w:style>
  <w:style w:type="character" w:customStyle="1" w:styleId="CharItalic">
    <w:name w:val="CharItalic"/>
    <w:basedOn w:val="OPCCharBase"/>
    <w:uiPriority w:val="1"/>
    <w:qFormat/>
    <w:rsid w:val="008D6ED5"/>
    <w:rPr>
      <w:i/>
    </w:rPr>
  </w:style>
  <w:style w:type="character" w:customStyle="1" w:styleId="CharPartNo">
    <w:name w:val="CharPartNo"/>
    <w:basedOn w:val="OPCCharBase"/>
    <w:uiPriority w:val="1"/>
    <w:qFormat/>
    <w:rsid w:val="008D6ED5"/>
  </w:style>
  <w:style w:type="character" w:customStyle="1" w:styleId="CharPartText">
    <w:name w:val="CharPartText"/>
    <w:basedOn w:val="OPCCharBase"/>
    <w:uiPriority w:val="1"/>
    <w:qFormat/>
    <w:rsid w:val="008D6ED5"/>
  </w:style>
  <w:style w:type="character" w:customStyle="1" w:styleId="CharSectno">
    <w:name w:val="CharSectno"/>
    <w:basedOn w:val="OPCCharBase"/>
    <w:qFormat/>
    <w:rsid w:val="008D6ED5"/>
  </w:style>
  <w:style w:type="character" w:customStyle="1" w:styleId="CharSubdNo">
    <w:name w:val="CharSubdNo"/>
    <w:basedOn w:val="OPCCharBase"/>
    <w:uiPriority w:val="1"/>
    <w:qFormat/>
    <w:rsid w:val="008D6ED5"/>
  </w:style>
  <w:style w:type="character" w:customStyle="1" w:styleId="CharSubdText">
    <w:name w:val="CharSubdText"/>
    <w:basedOn w:val="OPCCharBase"/>
    <w:uiPriority w:val="1"/>
    <w:qFormat/>
    <w:rsid w:val="008D6ED5"/>
  </w:style>
  <w:style w:type="paragraph" w:customStyle="1" w:styleId="CTA--">
    <w:name w:val="CTA --"/>
    <w:basedOn w:val="OPCParaBase"/>
    <w:next w:val="Normal"/>
    <w:rsid w:val="008D6E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6E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6E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6E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6E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6E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6E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6E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6E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6E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6E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6E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6E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6ED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D6E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6ED5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8D6ED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6E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6ED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6E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6ED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6E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6E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6E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6E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6ED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6E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6E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6E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6E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6E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6E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6ED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6E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6E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6E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6E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6E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6E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6E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6E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6E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6E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6E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6E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6E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6E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6E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6ED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6E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6ED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6ED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D6ED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6ED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6ED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6ED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6ED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6ED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6ED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6ED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6E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6ED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6E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6E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6E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6ED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6ED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6ED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6ED5"/>
    <w:rPr>
      <w:sz w:val="16"/>
    </w:rPr>
  </w:style>
  <w:style w:type="table" w:customStyle="1" w:styleId="CFlag">
    <w:name w:val="CFlag"/>
    <w:basedOn w:val="TableNormal"/>
    <w:uiPriority w:val="99"/>
    <w:rsid w:val="008D6ED5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8D6E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6E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DF214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D6ED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F21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6E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D6E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6E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6E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6E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D6ED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D6ED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D6E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6E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8D6ED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8D6ED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8D6E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8D6E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6ED5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8D6E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6ED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8D6ED5"/>
  </w:style>
  <w:style w:type="character" w:customStyle="1" w:styleId="CharSubPartTextCASA">
    <w:name w:val="CharSubPartText(CASA)"/>
    <w:basedOn w:val="OPCCharBase"/>
    <w:uiPriority w:val="1"/>
    <w:rsid w:val="008D6ED5"/>
  </w:style>
  <w:style w:type="paragraph" w:customStyle="1" w:styleId="SubPartCASA">
    <w:name w:val="SubPart(CASA)"/>
    <w:aliases w:val="csp"/>
    <w:basedOn w:val="OPCParaBase"/>
    <w:next w:val="ActHead3"/>
    <w:rsid w:val="008D6E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8D6E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6E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6E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6ED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D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D6ED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D6ED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6E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6ED5"/>
    <w:rPr>
      <w:sz w:val="22"/>
    </w:rPr>
  </w:style>
  <w:style w:type="paragraph" w:customStyle="1" w:styleId="SOTextNote">
    <w:name w:val="SO TextNote"/>
    <w:aliases w:val="sont"/>
    <w:basedOn w:val="SOText"/>
    <w:qFormat/>
    <w:rsid w:val="008D6ED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6ED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6ED5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6ED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6ED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6ED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6ED5"/>
    <w:rPr>
      <w:sz w:val="18"/>
    </w:rPr>
  </w:style>
  <w:style w:type="paragraph" w:customStyle="1" w:styleId="FileName">
    <w:name w:val="FileName"/>
    <w:basedOn w:val="Normal"/>
    <w:rsid w:val="008D6ED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6ED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6ED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6ED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6ED5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8D6E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6ED5"/>
    <w:rPr>
      <w:sz w:val="22"/>
    </w:rPr>
  </w:style>
  <w:style w:type="paragraph" w:customStyle="1" w:styleId="ETAsubitem">
    <w:name w:val="ETA(subitem)"/>
    <w:basedOn w:val="OPCParaBase"/>
    <w:rsid w:val="008D6E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6E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6E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6E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8D6E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6ED5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8D6ED5"/>
  </w:style>
  <w:style w:type="paragraph" w:customStyle="1" w:styleId="SectionCoverPageA4">
    <w:name w:val="Section_CoverPageA4"/>
    <w:basedOn w:val="Normal"/>
    <w:next w:val="Normal"/>
    <w:rsid w:val="008D6ED5"/>
  </w:style>
  <w:style w:type="character" w:customStyle="1" w:styleId="Heading1Char">
    <w:name w:val="Heading 1 Char"/>
    <w:basedOn w:val="DefaultParagraphFont"/>
    <w:link w:val="Heading1"/>
    <w:uiPriority w:val="9"/>
    <w:rsid w:val="008D6E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E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E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ED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ED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ED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ED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E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E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hf0c47729b744cf3a0b2bf091e93cdf5 xmlns="5e93a917-282b-4490-9342-9e8dda74f9d6">
      <Terms xmlns="http://schemas.microsoft.com/office/infopath/2007/PartnerControls"/>
    </hf0c47729b744cf3a0b2bf091e93cdf5>
    <ge25bdd0d6464e36b066695d9e81d63d xmlns="fe39d773-a83d-4623-ae74-f25711a76616">
      <Terms xmlns="http://schemas.microsoft.com/office/infopath/2007/PartnerControls"/>
    </ge25bdd0d6464e36b066695d9e81d63d>
    <m44f32fba15744efb4762749464eb75b xmlns="5e93a917-282b-4490-9342-9e8dda74f9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System Objective</TermName>
          <TermId xmlns="http://schemas.microsoft.com/office/infopath/2007/PartnerControls">b8c16268-6719-42dd-92f3-3081f1f5e0ea</TermId>
        </TermInfo>
      </Terms>
    </m44f32fba15744efb4762749464eb75b>
    <Project xmlns="5e93a917-282b-4490-9342-9e8dda74f9d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Retirement Income</TermName>
          <TermId xmlns="http://schemas.microsoft.com/office/infopath/2007/PartnerControls">08e012f3-2b84-4155-a794-b9fc678d48ff</TermId>
        </TermInfo>
      </Terms>
    </a48f371a4a874164b16a8c4aab488f5c>
    <TaxCatchAll xmlns="1de57c58-46f3-428b-b4d3-b5fbc4164ac7">
      <Value>85</Value>
      <Value>61</Value>
      <Value>59</Value>
      <Value>1</Value>
      <Value>21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System Objective</TermName>
          <TermId xmlns="http://schemas.microsoft.com/office/infopath/2007/PartnerControls">b8c16268-6719-42dd-92f3-3081f1f5e0ea</TermId>
        </TermInfo>
      </Terms>
    </gfba5f33532c49208d2320ce38cc3c2b>
    <_dlc_DocId xmlns="fe39d773-a83d-4623-ae74-f25711a76616">6EQ43NE64H6S-295044544-663</_dlc_DocId>
    <_dlc_DocIdUrl xmlns="fe39d773-a83d-4623-ae74-f25711a76616">
      <Url>https://austreasury.sharepoint.com/sites/ris-function/_layouts/15/DocIdRedir.aspx?ID=6EQ43NE64H6S-295044544-663</Url>
      <Description>6EQ43NE64H6S-295044544-663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3329E91456B42B54B21C2A226C898" ma:contentTypeVersion="35" ma:contentTypeDescription="Create a new document." ma:contentTypeScope="" ma:versionID="5de7eb9eee894406947f58af0de43fa2">
  <xsd:schema xmlns:xsd="http://www.w3.org/2001/XMLSchema" xmlns:xs="http://www.w3.org/2001/XMLSchema" xmlns:p="http://schemas.microsoft.com/office/2006/metadata/properties" xmlns:ns2="1de57c58-46f3-428b-b4d3-b5fbc4164ac7" xmlns:ns3="5e93a917-282b-4490-9342-9e8dda74f9d6" xmlns:ns4="fe39d773-a83d-4623-ae74-f25711a76616" targetNamespace="http://schemas.microsoft.com/office/2006/metadata/properties" ma:root="true" ma:fieldsID="d1fc1ea4a1aaafce7bfdb38531742d93" ns2:_="" ns3:_="" ns4:_="">
    <xsd:import namespace="1de57c58-46f3-428b-b4d3-b5fbc4164ac7"/>
    <xsd:import namespace="5e93a917-282b-4490-9342-9e8dda74f9d6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4:_dlc_DocIdUrl" minOccurs="0"/>
                <xsd:element ref="ns4:_dlc_DocIdPersistId" minOccurs="0"/>
                <xsd:element ref="ns4:a48f371a4a874164b16a8c4aab488f5c" minOccurs="0"/>
                <xsd:element ref="ns2:TaxCatchAll" minOccurs="0"/>
                <xsd:element ref="ns2:TaxCatchAllLabel" minOccurs="0"/>
                <xsd:element ref="ns4:e4fe7dcdd1c0411bbf19a4de3665191f" minOccurs="0"/>
                <xsd:element ref="ns4:gfba5f33532c49208d2320ce38cc3c2b" minOccurs="0"/>
                <xsd:element ref="ns4:kfc39f3e4e2747ae990d3c8bb74a5a64" minOccurs="0"/>
                <xsd:element ref="ns4:ge25bdd0d6464e36b066695d9e81d63d" minOccurs="0"/>
                <xsd:element ref="ns3:MediaServiceMetadata" minOccurs="0"/>
                <xsd:element ref="ns3:MediaServiceFastMetadata" minOccurs="0"/>
                <xsd:element ref="ns4:_dlc_DocId" minOccurs="0"/>
                <xsd:element ref="ns3:hf0c47729b744cf3a0b2bf091e93cdf5" minOccurs="0"/>
                <xsd:element ref="ns3:m44f32fba15744efb4762749464eb75b" minOccurs="0"/>
                <xsd:element ref="ns2:SharedWithUsers" minOccurs="0"/>
                <xsd:element ref="ns2:SharedWithDetails" minOccurs="0"/>
                <xsd:element ref="ns3:Project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7c58-46f3-428b-b4d3-b5fbc4164a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652c27c-07bd-46cc-94ba-533bd88d304f}" ma:internalName="TaxCatchAll" ma:showField="CatchAllData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652c27c-07bd-46cc-94ba-533bd88d304f}" ma:internalName="TaxCatchAllLabel" ma:readOnly="true" ma:showField="CatchAllDataLabel" ma:web="1de57c58-46f3-428b-b4d3-b5fbc4164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a917-282b-4490-9342-9e8dda74f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hf0c47729b744cf3a0b2bf091e93cdf5" ma:index="26" nillable="true" ma:taxonomy="true" ma:internalName="hf0c47729b744cf3a0b2bf091e93cdf5" ma:taxonomyFieldName="Topic_x0020_3" ma:displayName="Topic 3" ma:default="" ma:fieldId="{1f0c4772-9b74-4cf3-a0b2-bf091e93cdf5}" ma:sspId="218240cd-c75f-40bd-87f4-262ac964b25b" ma:termSetId="f40dd7c2-d8a2-4226-bd03-29c048fa8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4f32fba15744efb4762749464eb75b" ma:index="28" ma:taxonomy="true" ma:internalName="m44f32fba15744efb4762749464eb75b" ma:taxonomyFieldName="Test22" ma:displayName="Topic 2" ma:default="" ma:fieldId="{644f32fb-a157-44ef-b476-2749464eb75b}" ma:sspId="218240cd-c75f-40bd-87f4-262ac964b25b" ma:termSetId="8c6bafb0-0a13-4a1a-b6ae-94896df0c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" ma:index="31" nillable="true" ma:displayName="Project" ma:description="Project" ma:format="Dropdown" ma:internalName="Project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Retirement Income|08e012f3-2b84-4155-a794-b9fc678d48f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ea57add9-3702-41d5-8bbb-6be5584aa0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c365e1d6-6cce-41fc-894b-241f7b842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67293259-9c3f-4bbe-9603-b344ff1b64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E3443-9EE5-4620-AB9D-B73CACF27E3C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5e93a917-282b-4490-9342-9e8dda74f9d6"/>
    <ds:schemaRef ds:uri="1de57c58-46f3-428b-b4d3-b5fbc4164ac7"/>
  </ds:schemaRefs>
</ds:datastoreItem>
</file>

<file path=customXml/itemProps2.xml><?xml version="1.0" encoding="utf-8"?>
<ds:datastoreItem xmlns:ds="http://schemas.openxmlformats.org/officeDocument/2006/customXml" ds:itemID="{3E331A59-0C64-4148-ADA7-A16CDE1A6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7c58-46f3-428b-b4d3-b5fbc4164ac7"/>
    <ds:schemaRef ds:uri="5e93a917-282b-4490-9342-9e8dda74f9d6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3955C-004B-42F8-AEAF-32ADB1F7A1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109622-016F-401A-A5D0-27D4B0E88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456</Words>
  <Characters>2604</Characters>
  <Application>Microsoft Office Word</Application>
  <DocSecurity>2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Superannuation (Objective) (Consequential and Transitional Provisions) Bill 2023 - Exposure draft</vt:lpstr>
    </vt:vector>
  </TitlesOfParts>
  <Manager/>
  <Company/>
  <LinksUpToDate>false</LinksUpToDate>
  <CharactersWithSpaces>3054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Superannuation (Objective) (Consequential and Transitional Provisions) Bill 2023 - Exposure draft</dc:title>
  <dc:subject>Australian Government</dc:subject>
  <dc:creator/>
  <cp:keywords/>
  <dc:description/>
  <cp:lastModifiedBy/>
  <cp:revision>1</cp:revision>
  <cp:lastPrinted>2023-08-07T00:42:00Z</cp:lastPrinted>
  <dcterms:created xsi:type="dcterms:W3CDTF">2023-08-28T06:40:00Z</dcterms:created>
  <dcterms:modified xsi:type="dcterms:W3CDTF">2023-08-29T00:16:00Z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Superannuation (Objective) (Consequential and Transitional Provisions) Bill 2023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AMD</vt:lpwstr>
  </property>
  <property fmtid="{D5CDD505-2E9C-101B-9397-08002B2CF9AE}" pid="6" name="Header">
    <vt:lpwstr>Section</vt:lpwstr>
  </property>
  <property fmtid="{D5CDD505-2E9C-101B-9397-08002B2CF9AE}" pid="7" name="ID">
    <vt:lpwstr>OPC8413</vt:lpwstr>
  </property>
  <property fmtid="{D5CDD505-2E9C-101B-9397-08002B2CF9AE}" pid="8" name="ActNo">
    <vt:lpwstr>No.      , 2023</vt:lpwstr>
  </property>
  <property fmtid="{D5CDD505-2E9C-101B-9397-08002B2CF9AE}" pid="9" name="DLM">
    <vt:lpwstr> </vt:lpwstr>
  </property>
  <property fmtid="{D5CDD505-2E9C-101B-9397-08002B2CF9AE}" pid="10" name="Classification">
    <vt:lpwstr>EXPOSURE DRAFT</vt:lpwstr>
  </property>
  <property fmtid="{D5CDD505-2E9C-101B-9397-08002B2CF9AE}" pid="11" name="TrimID">
    <vt:lpwstr>PC:D23/12282</vt:lpwstr>
  </property>
  <property fmtid="{D5CDD505-2E9C-101B-9397-08002B2CF9AE}" pid="12" name="ContentTypeId">
    <vt:lpwstr>0x0101005463329E91456B42B54B21C2A226C898</vt:lpwstr>
  </property>
  <property fmtid="{D5CDD505-2E9C-101B-9397-08002B2CF9AE}" pid="13" name="eTheme">
    <vt:lpwstr>1;#Retirement Income|08e012f3-2b84-4155-a794-b9fc678d48ff</vt:lpwstr>
  </property>
  <property fmtid="{D5CDD505-2E9C-101B-9397-08002B2CF9AE}" pid="14" name="_dlc_DocIdItemGuid">
    <vt:lpwstr>6d5c0f22-8b35-4d96-8c02-aded5b2630b7</vt:lpwstr>
  </property>
  <property fmtid="{D5CDD505-2E9C-101B-9397-08002B2CF9AE}" pid="15" name="TSYStatus">
    <vt:lpwstr/>
  </property>
  <property fmtid="{D5CDD505-2E9C-101B-9397-08002B2CF9AE}" pid="16" name="Test22">
    <vt:lpwstr>85;#System Objective|b8c16268-6719-42dd-92f3-3081f1f5e0ea</vt:lpwstr>
  </property>
  <property fmtid="{D5CDD505-2E9C-101B-9397-08002B2CF9AE}" pid="17" name="eDocumentType">
    <vt:lpwstr>61;#Legislation|bc5c492f-641e-4b74-8651-322acd553d0f</vt:lpwstr>
  </property>
  <property fmtid="{D5CDD505-2E9C-101B-9397-08002B2CF9AE}" pid="18" name="Topic 3">
    <vt:lpwstr/>
  </property>
  <property fmtid="{D5CDD505-2E9C-101B-9397-08002B2CF9AE}" pid="19" name="eTopic">
    <vt:lpwstr>21;#System Objective|b8c16268-6719-42dd-92f3-3081f1f5e0ea</vt:lpwstr>
  </property>
  <property fmtid="{D5CDD505-2E9C-101B-9397-08002B2CF9AE}" pid="20" name="eActivity">
    <vt:lpwstr>59;#Legislation development|ab0c3441-40ca-4824-9397-d270df68f121</vt:lpwstr>
  </property>
</Properties>
</file>