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57E1F" w14:textId="2E15BF3F" w:rsidR="00E24AA1" w:rsidRDefault="00041348" w:rsidP="00E24AA1">
      <w:pPr>
        <w:pStyle w:val="Baseparagraphcentred"/>
        <w:spacing w:before="720"/>
      </w:pPr>
      <w:r>
        <w:t>2023</w:t>
      </w:r>
    </w:p>
    <w:p w14:paraId="6F243909" w14:textId="77777777" w:rsidR="00E24AA1" w:rsidRDefault="00E24AA1" w:rsidP="00E24AA1">
      <w:pPr>
        <w:pStyle w:val="Baseparagraphcentred"/>
      </w:pPr>
    </w:p>
    <w:p w14:paraId="5BACFCF0" w14:textId="77777777" w:rsidR="00E24AA1" w:rsidRDefault="00E24AA1" w:rsidP="00E24AA1">
      <w:pPr>
        <w:pStyle w:val="Baseparagraphcentred"/>
      </w:pPr>
      <w:r>
        <w:t>THE PARLIAMENT OF THE COMMONWEALTH OF AUSTRALIA</w:t>
      </w:r>
    </w:p>
    <w:p w14:paraId="167067F8" w14:textId="77777777" w:rsidR="00E24AA1" w:rsidRDefault="00E24AA1" w:rsidP="00E24AA1">
      <w:pPr>
        <w:pStyle w:val="Baseparagraphcentred"/>
      </w:pPr>
    </w:p>
    <w:p w14:paraId="71515455" w14:textId="77777777" w:rsidR="00E24AA1" w:rsidRDefault="00E24AA1" w:rsidP="00E24AA1">
      <w:pPr>
        <w:pStyle w:val="Baseparagraphcentred"/>
      </w:pPr>
    </w:p>
    <w:p w14:paraId="581D2668" w14:textId="77777777" w:rsidR="00E24AA1" w:rsidRDefault="00E24AA1" w:rsidP="00E24AA1">
      <w:pPr>
        <w:pStyle w:val="Baseparagraphcentred"/>
      </w:pPr>
    </w:p>
    <w:p w14:paraId="7157426A" w14:textId="49D214FC" w:rsidR="00E24AA1" w:rsidRDefault="00EB4DC6" w:rsidP="00E24AA1">
      <w:pPr>
        <w:pStyle w:val="Baseparagraphcentred"/>
      </w:pPr>
      <w:r>
        <w:t>HOUSE OF REPRESENTATIVES</w:t>
      </w:r>
    </w:p>
    <w:p w14:paraId="3B9BC628" w14:textId="77777777" w:rsidR="00E24AA1" w:rsidRDefault="00E24AA1" w:rsidP="00E24AA1">
      <w:pPr>
        <w:pStyle w:val="Baseparagraphcentred"/>
      </w:pPr>
    </w:p>
    <w:p w14:paraId="620DCADD" w14:textId="77777777" w:rsidR="00E24AA1" w:rsidRDefault="00E24AA1" w:rsidP="00E24AA1">
      <w:pPr>
        <w:pStyle w:val="Baseparagraphcentred"/>
      </w:pPr>
    </w:p>
    <w:p w14:paraId="462C746D" w14:textId="77777777" w:rsidR="00E24AA1" w:rsidRDefault="00E24AA1" w:rsidP="00E24AA1">
      <w:pPr>
        <w:pStyle w:val="Baseparagraphcentred"/>
        <w:pBdr>
          <w:bottom w:val="single" w:sz="4" w:space="1" w:color="auto"/>
        </w:pBdr>
      </w:pPr>
    </w:p>
    <w:p w14:paraId="327B41E8" w14:textId="6F21F2F7" w:rsidR="00E24AA1" w:rsidRPr="00E24AA1" w:rsidRDefault="00084590" w:rsidP="00E24AA1">
      <w:pPr>
        <w:pStyle w:val="BillName"/>
      </w:pPr>
      <w:bookmarkStart w:id="0" w:name="BillName"/>
      <w:bookmarkEnd w:id="0"/>
      <w:r>
        <w:t xml:space="preserve">Superannuation </w:t>
      </w:r>
      <w:r w:rsidR="00164F5E">
        <w:t>(</w:t>
      </w:r>
      <w:r w:rsidR="00FD46AB">
        <w:t>O</w:t>
      </w:r>
      <w:r>
        <w:t>bjective</w:t>
      </w:r>
      <w:r w:rsidR="00164F5E">
        <w:t>)</w:t>
      </w:r>
      <w:r>
        <w:t xml:space="preserve"> </w:t>
      </w:r>
      <w:r w:rsidR="00FD46AB">
        <w:t>B</w:t>
      </w:r>
      <w:r>
        <w:t>ill 2023</w:t>
      </w:r>
      <w:r w:rsidR="00CE63C1">
        <w:br w:type="textWrapping" w:clear="all"/>
      </w:r>
      <w:r w:rsidR="00D80A22" w:rsidRPr="00106673">
        <w:t>Superannuation (Objective) (Consequential and Transitional Provisions) Bill 2023</w:t>
      </w:r>
    </w:p>
    <w:p w14:paraId="3D9C1F9F" w14:textId="77777777" w:rsidR="00E24AA1" w:rsidRDefault="00E24AA1" w:rsidP="00E24AA1">
      <w:pPr>
        <w:pStyle w:val="Baseparagraphcentred"/>
        <w:pBdr>
          <w:top w:val="single" w:sz="4" w:space="1" w:color="auto"/>
        </w:pBdr>
      </w:pPr>
    </w:p>
    <w:p w14:paraId="2975F566" w14:textId="77777777" w:rsidR="00E24AA1" w:rsidRDefault="00E24AA1" w:rsidP="00E24AA1">
      <w:pPr>
        <w:pStyle w:val="Baseparagraphcentred"/>
      </w:pPr>
    </w:p>
    <w:p w14:paraId="2D540D57" w14:textId="77777777" w:rsidR="00E24AA1" w:rsidRDefault="00E24AA1" w:rsidP="00E24AA1">
      <w:pPr>
        <w:pStyle w:val="Baseparagraphcentred"/>
      </w:pPr>
    </w:p>
    <w:p w14:paraId="0C90A0CB" w14:textId="77777777" w:rsidR="00E24AA1" w:rsidRDefault="00E24AA1" w:rsidP="00E24AA1">
      <w:pPr>
        <w:pStyle w:val="Baseparagraphcentred"/>
      </w:pPr>
    </w:p>
    <w:p w14:paraId="23E7F16A" w14:textId="77777777" w:rsidR="00EB4DC6" w:rsidRDefault="00EB4DC6" w:rsidP="00E24AA1">
      <w:pPr>
        <w:pStyle w:val="Baseparagraphcentred"/>
      </w:pPr>
      <w:r>
        <w:t>EXPOSURE DRAFT EXPLANATORY MATERIALS</w:t>
      </w:r>
    </w:p>
    <w:p w14:paraId="65E18A0A" w14:textId="64D3942A" w:rsidR="00E24AA1" w:rsidRDefault="00E24AA1" w:rsidP="00E24AA1">
      <w:pPr>
        <w:pStyle w:val="Baseparagraphcentred"/>
      </w:pPr>
    </w:p>
    <w:p w14:paraId="18798597" w14:textId="77777777" w:rsidR="00E24AA1" w:rsidRDefault="00E24AA1" w:rsidP="00E24AA1">
      <w:pPr>
        <w:pStyle w:val="Baseparagraphcentred"/>
      </w:pPr>
    </w:p>
    <w:p w14:paraId="0906B12C" w14:textId="77777777" w:rsidR="00E24AA1" w:rsidRDefault="00E24AA1" w:rsidP="00E24AA1">
      <w:pPr>
        <w:pStyle w:val="ParaCentredNoSpacing"/>
      </w:pPr>
    </w:p>
    <w:p w14:paraId="60C7AB1E" w14:textId="77777777" w:rsidR="00E24AA1" w:rsidRPr="00967273" w:rsidRDefault="00E24AA1" w:rsidP="00E24AA1">
      <w:pPr>
        <w:pStyle w:val="Normalparatextnonumbers"/>
        <w:jc w:val="center"/>
        <w:rPr>
          <w:rFonts w:cs="Calibri"/>
          <w:color w:val="000000" w:themeColor="text1"/>
        </w:rPr>
      </w:pPr>
    </w:p>
    <w:p w14:paraId="7EA15E4B" w14:textId="77777777" w:rsidR="00873094" w:rsidRDefault="00873094" w:rsidP="00873094">
      <w:pPr>
        <w:pStyle w:val="Normalparatextnonumbers"/>
      </w:pPr>
    </w:p>
    <w:p w14:paraId="0FAB6866" w14:textId="77777777" w:rsidR="00E24AA1" w:rsidRPr="00020288" w:rsidRDefault="00E24AA1" w:rsidP="00873094">
      <w:pPr>
        <w:pStyle w:val="Normalparatextnonumbers"/>
      </w:pPr>
    </w:p>
    <w:p w14:paraId="3DD0BBFD" w14:textId="77777777" w:rsidR="00873094" w:rsidRPr="00020288" w:rsidRDefault="00873094" w:rsidP="00873094">
      <w:pPr>
        <w:pStyle w:val="TOC1"/>
        <w:sectPr w:rsidR="00873094" w:rsidRPr="00020288" w:rsidSect="00C4039C">
          <w:footerReference w:type="even" r:id="rId12"/>
          <w:footerReference w:type="default" r:id="rId13"/>
          <w:headerReference w:type="first" r:id="rId14"/>
          <w:footerReference w:type="first" r:id="rId15"/>
          <w:type w:val="oddPage"/>
          <w:pgSz w:w="11906" w:h="16838" w:code="9"/>
          <w:pgMar w:top="567" w:right="1134" w:bottom="567" w:left="1134" w:header="709" w:footer="709" w:gutter="0"/>
          <w:cols w:space="708"/>
          <w:titlePg/>
          <w:docGrid w:linePitch="360"/>
        </w:sectPr>
      </w:pPr>
    </w:p>
    <w:p w14:paraId="0BC8B5D3" w14:textId="77777777" w:rsidR="00873094" w:rsidRPr="00020288" w:rsidRDefault="00873094" w:rsidP="00873094">
      <w:pPr>
        <w:pStyle w:val="TOCHeading"/>
      </w:pPr>
      <w:bookmarkStart w:id="1" w:name="_Toc80172450"/>
      <w:bookmarkStart w:id="2" w:name="_Toc80197114"/>
      <w:bookmarkStart w:id="3" w:name="_Toc81852681"/>
      <w:r w:rsidRPr="00020288">
        <w:lastRenderedPageBreak/>
        <w:t>Table of Contents</w:t>
      </w:r>
      <w:bookmarkStart w:id="4" w:name="_Toc78549733"/>
      <w:bookmarkStart w:id="5" w:name="_Toc78549778"/>
      <w:bookmarkStart w:id="6" w:name="_Toc80097483"/>
      <w:bookmarkStart w:id="7" w:name="_Toc80097777"/>
      <w:bookmarkStart w:id="8" w:name="_Toc80115276"/>
      <w:bookmarkStart w:id="9" w:name="_Toc80172451"/>
      <w:bookmarkStart w:id="10" w:name="_Toc80197115"/>
      <w:bookmarkStart w:id="11" w:name="_Toc81852682"/>
      <w:bookmarkStart w:id="12" w:name="_Toc81852727"/>
      <w:bookmarkEnd w:id="1"/>
      <w:bookmarkEnd w:id="2"/>
      <w:bookmarkEnd w:id="3"/>
    </w:p>
    <w:p w14:paraId="4BD4454F" w14:textId="4ADF24AD" w:rsidR="00E6500F" w:rsidRDefault="00873094" w:rsidP="002C439A">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E6500F">
        <w:rPr>
          <w:noProof/>
        </w:rPr>
        <w:t>Glossary</w:t>
      </w:r>
      <w:r w:rsidR="00E6500F">
        <w:rPr>
          <w:noProof/>
        </w:rPr>
        <w:tab/>
      </w:r>
      <w:r w:rsidR="00E6500F">
        <w:rPr>
          <w:noProof/>
        </w:rPr>
        <w:fldChar w:fldCharType="begin"/>
      </w:r>
      <w:r w:rsidR="00E6500F">
        <w:rPr>
          <w:noProof/>
        </w:rPr>
        <w:instrText xml:space="preserve"> PAGEREF _Toc142571070 \h </w:instrText>
      </w:r>
      <w:r w:rsidR="00E6500F">
        <w:rPr>
          <w:noProof/>
        </w:rPr>
      </w:r>
      <w:r w:rsidR="00E6500F">
        <w:rPr>
          <w:noProof/>
        </w:rPr>
        <w:fldChar w:fldCharType="separate"/>
      </w:r>
      <w:r w:rsidR="00006F7B">
        <w:rPr>
          <w:noProof/>
        </w:rPr>
        <w:t>iii</w:t>
      </w:r>
      <w:r w:rsidR="00E6500F">
        <w:rPr>
          <w:noProof/>
        </w:rPr>
        <w:fldChar w:fldCharType="end"/>
      </w:r>
    </w:p>
    <w:p w14:paraId="2973D6BF" w14:textId="1B7F8E16" w:rsidR="00E6500F" w:rsidRDefault="00E6500F" w:rsidP="002C439A">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EC287A">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The objective of superannuation</w:t>
      </w:r>
      <w:r>
        <w:rPr>
          <w:noProof/>
        </w:rPr>
        <w:tab/>
      </w:r>
      <w:r>
        <w:rPr>
          <w:noProof/>
        </w:rPr>
        <w:fldChar w:fldCharType="begin"/>
      </w:r>
      <w:r>
        <w:rPr>
          <w:noProof/>
        </w:rPr>
        <w:instrText xml:space="preserve"> PAGEREF _Toc142571071 \h </w:instrText>
      </w:r>
      <w:r>
        <w:rPr>
          <w:noProof/>
        </w:rPr>
      </w:r>
      <w:r>
        <w:rPr>
          <w:noProof/>
        </w:rPr>
        <w:fldChar w:fldCharType="separate"/>
      </w:r>
      <w:r w:rsidR="00006F7B">
        <w:rPr>
          <w:noProof/>
        </w:rPr>
        <w:t>5</w:t>
      </w:r>
      <w:r>
        <w:rPr>
          <w:noProof/>
        </w:rPr>
        <w:fldChar w:fldCharType="end"/>
      </w:r>
    </w:p>
    <w:p w14:paraId="6612C901" w14:textId="2416B927" w:rsidR="00873094" w:rsidRPr="00020288" w:rsidRDefault="00873094" w:rsidP="00BC2E4A">
      <w:pPr>
        <w:pStyle w:val="TOC1"/>
      </w:pPr>
      <w:r w:rsidRPr="00BC2E4A">
        <w:fldChar w:fldCharType="end"/>
      </w:r>
    </w:p>
    <w:p w14:paraId="63F9862D" w14:textId="77777777" w:rsidR="00873094" w:rsidRPr="00020288" w:rsidRDefault="00873094" w:rsidP="00873094"/>
    <w:p w14:paraId="769D67C0" w14:textId="77777777" w:rsidR="00873094" w:rsidRPr="00020288" w:rsidRDefault="00873094" w:rsidP="00873094"/>
    <w:p w14:paraId="0FA2372D" w14:textId="77777777" w:rsidR="00873094" w:rsidRPr="00020288" w:rsidRDefault="00873094" w:rsidP="00873094">
      <w:pPr>
        <w:sectPr w:rsidR="00873094" w:rsidRPr="00020288" w:rsidSect="00C4039C">
          <w:headerReference w:type="even" r:id="rId16"/>
          <w:headerReference w:type="default" r:id="rId17"/>
          <w:headerReference w:type="first" r:id="rId18"/>
          <w:footerReference w:type="first" r:id="rId19"/>
          <w:type w:val="oddPage"/>
          <w:pgSz w:w="11906" w:h="16838" w:code="9"/>
          <w:pgMar w:top="567" w:right="1134" w:bottom="567" w:left="1134" w:header="709" w:footer="709" w:gutter="0"/>
          <w:pgNumType w:start="1"/>
          <w:cols w:space="708"/>
          <w:titlePg/>
          <w:docGrid w:linePitch="360"/>
        </w:sectPr>
      </w:pPr>
    </w:p>
    <w:p w14:paraId="5D2B67BA" w14:textId="35D714E0" w:rsidR="00873094" w:rsidRPr="00020288" w:rsidRDefault="00873094" w:rsidP="00873094">
      <w:pPr>
        <w:pStyle w:val="Heading1"/>
        <w:rPr>
          <w:rFonts w:hint="eastAsia"/>
        </w:rPr>
      </w:pPr>
      <w:bookmarkStart w:id="13" w:name="_Toc82021619"/>
      <w:bookmarkStart w:id="14" w:name="_Toc82067318"/>
      <w:bookmarkStart w:id="15" w:name="_Toc82072959"/>
      <w:bookmarkStart w:id="16" w:name="_Toc82073275"/>
      <w:bookmarkStart w:id="17" w:name="_Toc82073912"/>
      <w:bookmarkStart w:id="18" w:name="_Toc82074016"/>
      <w:bookmarkStart w:id="19" w:name="_Toc142571070"/>
      <w:r w:rsidRPr="00020288">
        <w:lastRenderedPageBreak/>
        <w:t>Glossary</w:t>
      </w:r>
      <w:bookmarkStart w:id="20" w:name="_Toc485286223"/>
      <w:bookmarkStart w:id="21" w:name="_Toc78193244"/>
      <w:bookmarkStart w:id="22" w:name="_Toc7819340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6537351E"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2B7D6DE" w14:textId="77777777" w:rsidTr="002425D9">
        <w:tc>
          <w:tcPr>
            <w:tcW w:w="3776" w:type="dxa"/>
            <w:shd w:val="clear" w:color="auto" w:fill="auto"/>
          </w:tcPr>
          <w:p w14:paraId="11FDA4FB" w14:textId="77777777" w:rsidR="00873094" w:rsidRPr="002E7A73" w:rsidRDefault="00873094" w:rsidP="00B7393A">
            <w:pPr>
              <w:pStyle w:val="Tableheaderrowtext"/>
            </w:pPr>
            <w:bookmarkStart w:id="23" w:name="GlossaryTableStart"/>
            <w:bookmarkEnd w:id="23"/>
            <w:r w:rsidRPr="002E7A73">
              <w:t>Abbreviation</w:t>
            </w:r>
          </w:p>
        </w:tc>
        <w:tc>
          <w:tcPr>
            <w:tcW w:w="3874" w:type="dxa"/>
            <w:shd w:val="clear" w:color="auto" w:fill="auto"/>
          </w:tcPr>
          <w:p w14:paraId="4AAEE5EF" w14:textId="77777777" w:rsidR="00873094" w:rsidRPr="002E7A73" w:rsidRDefault="00873094" w:rsidP="00B7393A">
            <w:pPr>
              <w:pStyle w:val="Tableheaderrowtext"/>
            </w:pPr>
            <w:r w:rsidRPr="002E7A73">
              <w:t>Definition</w:t>
            </w:r>
          </w:p>
        </w:tc>
      </w:tr>
      <w:tr w:rsidR="00873094" w:rsidRPr="00020288" w14:paraId="296B48F2" w14:textId="77777777" w:rsidTr="002425D9">
        <w:tc>
          <w:tcPr>
            <w:tcW w:w="3776" w:type="dxa"/>
          </w:tcPr>
          <w:p w14:paraId="51BAE2B5" w14:textId="1FCC56B0" w:rsidR="00873094" w:rsidRPr="007E45E2" w:rsidRDefault="00F86AA6" w:rsidP="002425D9">
            <w:pPr>
              <w:pStyle w:val="Normalparatextnonumbers"/>
            </w:pPr>
            <w:r w:rsidRPr="007E45E2">
              <w:t xml:space="preserve">the </w:t>
            </w:r>
            <w:r w:rsidR="000C4F96">
              <w:t>Consequential</w:t>
            </w:r>
            <w:r w:rsidRPr="007E45E2">
              <w:t xml:space="preserve"> </w:t>
            </w:r>
            <w:r w:rsidR="007E45E2">
              <w:t xml:space="preserve">and </w:t>
            </w:r>
            <w:r w:rsidR="000C4F96">
              <w:t>Transitional Provisions</w:t>
            </w:r>
            <w:r w:rsidR="007E45E2">
              <w:t xml:space="preserve"> </w:t>
            </w:r>
            <w:r w:rsidRPr="007E45E2">
              <w:t>Bill</w:t>
            </w:r>
          </w:p>
        </w:tc>
        <w:tc>
          <w:tcPr>
            <w:tcW w:w="3874" w:type="dxa"/>
          </w:tcPr>
          <w:p w14:paraId="09980E5A" w14:textId="7F846B37" w:rsidR="00873094" w:rsidRPr="00020288" w:rsidRDefault="0096020C" w:rsidP="002425D9">
            <w:pPr>
              <w:pStyle w:val="Normalparatextnonumbers"/>
            </w:pPr>
            <w:r w:rsidRPr="0096020C">
              <w:t xml:space="preserve">Superannuation (Objective) (Consequential and Transitional Provisions) </w:t>
            </w:r>
            <w:r w:rsidR="007E45E2">
              <w:t>Bill</w:t>
            </w:r>
            <w:r w:rsidRPr="0096020C">
              <w:t xml:space="preserve"> 2023</w:t>
            </w:r>
          </w:p>
        </w:tc>
      </w:tr>
      <w:tr w:rsidR="00873094" w:rsidRPr="00020288" w14:paraId="546391F6" w14:textId="77777777" w:rsidTr="002425D9">
        <w:tc>
          <w:tcPr>
            <w:tcW w:w="3776" w:type="dxa"/>
          </w:tcPr>
          <w:p w14:paraId="13DA32E0" w14:textId="59B70639" w:rsidR="00873094" w:rsidRPr="00020288" w:rsidRDefault="00681785" w:rsidP="002425D9">
            <w:pPr>
              <w:pStyle w:val="Normalparatextnonumbers"/>
            </w:pPr>
            <w:r>
              <w:t xml:space="preserve">the </w:t>
            </w:r>
            <w:r w:rsidR="00972C2E">
              <w:t>Object</w:t>
            </w:r>
            <w:r w:rsidR="00766BF4">
              <w:t xml:space="preserve">ive </w:t>
            </w:r>
            <w:r>
              <w:t>Bill</w:t>
            </w:r>
          </w:p>
        </w:tc>
        <w:tc>
          <w:tcPr>
            <w:tcW w:w="3874" w:type="dxa"/>
          </w:tcPr>
          <w:p w14:paraId="34DE6F60" w14:textId="4098F842" w:rsidR="00873094" w:rsidRPr="00020288" w:rsidRDefault="0098011E" w:rsidP="002425D9">
            <w:pPr>
              <w:pStyle w:val="Normalparatextnonumbers"/>
            </w:pPr>
            <w:r w:rsidRPr="0098011E">
              <w:t>Superannuation (Objective) Bill 2023</w:t>
            </w:r>
          </w:p>
        </w:tc>
      </w:tr>
    </w:tbl>
    <w:p w14:paraId="114865D3" w14:textId="77777777" w:rsidR="00873094" w:rsidRPr="00020288" w:rsidRDefault="00873094" w:rsidP="00873094"/>
    <w:p w14:paraId="73A6DF27" w14:textId="77777777" w:rsidR="00873094" w:rsidRPr="00020288" w:rsidRDefault="00873094" w:rsidP="00873094"/>
    <w:p w14:paraId="63CBDB5E" w14:textId="77777777" w:rsidR="00873094" w:rsidRPr="00020288" w:rsidRDefault="00873094" w:rsidP="00873094">
      <w:pPr>
        <w:pStyle w:val="Heading1"/>
        <w:rPr>
          <w:rFonts w:hint="eastAsia"/>
        </w:rPr>
        <w:sectPr w:rsidR="00873094" w:rsidRPr="00020288" w:rsidSect="00C4039C">
          <w:headerReference w:type="even" r:id="rId20"/>
          <w:headerReference w:type="default" r:id="rId21"/>
          <w:headerReference w:type="first" r:id="rId22"/>
          <w:footerReference w:type="first" r:id="rId23"/>
          <w:type w:val="oddPage"/>
          <w:pgSz w:w="11906" w:h="16838" w:code="9"/>
          <w:pgMar w:top="567" w:right="1134" w:bottom="567" w:left="1134" w:header="709" w:footer="709" w:gutter="0"/>
          <w:pgNumType w:fmt="lowerRoman"/>
          <w:cols w:space="708"/>
          <w:docGrid w:linePitch="360"/>
        </w:sectPr>
      </w:pPr>
      <w:bookmarkStart w:id="24" w:name="_Toc78548464"/>
      <w:bookmarkStart w:id="25" w:name="_Toc78549735"/>
      <w:bookmarkStart w:id="26" w:name="_Toc78549780"/>
      <w:bookmarkStart w:id="27" w:name="_Toc80097484"/>
      <w:bookmarkStart w:id="28" w:name="_Toc80097778"/>
      <w:bookmarkStart w:id="29" w:name="_Toc80115277"/>
      <w:bookmarkStart w:id="30" w:name="_Toc80172452"/>
      <w:bookmarkStart w:id="31" w:name="_Toc80197116"/>
      <w:bookmarkStart w:id="32" w:name="_Toc81852683"/>
      <w:bookmarkStart w:id="33" w:name="_Toc81852728"/>
    </w:p>
    <w:p w14:paraId="3A5E4F24" w14:textId="0AEA8BF8" w:rsidR="00873094" w:rsidRPr="0073326A" w:rsidRDefault="00531984" w:rsidP="00777A92">
      <w:pPr>
        <w:pStyle w:val="Chapterheading"/>
        <w:rPr>
          <w:rFonts w:hint="eastAsia"/>
        </w:rPr>
      </w:pPr>
      <w:bookmarkStart w:id="34" w:name="GeneralOutline"/>
      <w:bookmarkStart w:id="35" w:name="_Toc142571071"/>
      <w:bookmarkEnd w:id="20"/>
      <w:bookmarkEnd w:id="21"/>
      <w:bookmarkEnd w:id="22"/>
      <w:bookmarkEnd w:id="24"/>
      <w:bookmarkEnd w:id="25"/>
      <w:bookmarkEnd w:id="26"/>
      <w:bookmarkEnd w:id="27"/>
      <w:bookmarkEnd w:id="28"/>
      <w:bookmarkEnd w:id="29"/>
      <w:bookmarkEnd w:id="30"/>
      <w:bookmarkEnd w:id="31"/>
      <w:bookmarkEnd w:id="32"/>
      <w:bookmarkEnd w:id="33"/>
      <w:bookmarkEnd w:id="34"/>
      <w:r>
        <w:lastRenderedPageBreak/>
        <w:t>The objective of superannuation</w:t>
      </w:r>
      <w:bookmarkEnd w:id="35"/>
    </w:p>
    <w:p w14:paraId="4F0EEE52" w14:textId="7B94C716" w:rsidR="00873094" w:rsidRDefault="0014164B" w:rsidP="0014164B">
      <w:pPr>
        <w:pStyle w:val="TOCHeading"/>
      </w:pPr>
      <w:bookmarkStart w:id="36" w:name="Chapter1"/>
      <w:r>
        <w:t xml:space="preserve">Table of Contents: </w:t>
      </w:r>
    </w:p>
    <w:p w14:paraId="1BB6ECE3" w14:textId="3F70A945" w:rsidR="00E6500F" w:rsidRDefault="0014164B">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E6500F">
        <w:t>Outline of chapter</w:t>
      </w:r>
      <w:r w:rsidR="00E6500F">
        <w:rPr>
          <w:webHidden/>
        </w:rPr>
        <w:tab/>
      </w:r>
      <w:r w:rsidR="00E6500F">
        <w:rPr>
          <w:webHidden/>
        </w:rPr>
        <w:fldChar w:fldCharType="begin"/>
      </w:r>
      <w:r w:rsidR="00E6500F">
        <w:rPr>
          <w:webHidden/>
        </w:rPr>
        <w:instrText xml:space="preserve"> PAGEREF _Toc142571072 \h </w:instrText>
      </w:r>
      <w:r w:rsidR="00E6500F">
        <w:rPr>
          <w:webHidden/>
        </w:rPr>
      </w:r>
      <w:r w:rsidR="00E6500F">
        <w:rPr>
          <w:webHidden/>
        </w:rPr>
        <w:fldChar w:fldCharType="separate"/>
      </w:r>
      <w:r w:rsidR="00006F7B">
        <w:rPr>
          <w:webHidden/>
        </w:rPr>
        <w:t>5</w:t>
      </w:r>
      <w:r w:rsidR="00E6500F">
        <w:rPr>
          <w:webHidden/>
        </w:rPr>
        <w:fldChar w:fldCharType="end"/>
      </w:r>
    </w:p>
    <w:p w14:paraId="53AA7FA1" w14:textId="779F4F52" w:rsidR="00E6500F" w:rsidRDefault="00E6500F">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_Toc142571073 \h </w:instrText>
      </w:r>
      <w:r>
        <w:rPr>
          <w:webHidden/>
        </w:rPr>
      </w:r>
      <w:r>
        <w:rPr>
          <w:webHidden/>
        </w:rPr>
        <w:fldChar w:fldCharType="separate"/>
      </w:r>
      <w:r w:rsidR="00006F7B">
        <w:rPr>
          <w:webHidden/>
        </w:rPr>
        <w:t>5</w:t>
      </w:r>
      <w:r>
        <w:rPr>
          <w:webHidden/>
        </w:rPr>
        <w:fldChar w:fldCharType="end"/>
      </w:r>
    </w:p>
    <w:p w14:paraId="4EEF220C" w14:textId="2C9DE519" w:rsidR="00E6500F" w:rsidRDefault="00E6500F">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_Toc142571074 \h </w:instrText>
      </w:r>
      <w:r>
        <w:rPr>
          <w:webHidden/>
        </w:rPr>
      </w:r>
      <w:r>
        <w:rPr>
          <w:webHidden/>
        </w:rPr>
        <w:fldChar w:fldCharType="separate"/>
      </w:r>
      <w:r w:rsidR="00006F7B">
        <w:rPr>
          <w:webHidden/>
        </w:rPr>
        <w:t>6</w:t>
      </w:r>
      <w:r>
        <w:rPr>
          <w:webHidden/>
        </w:rPr>
        <w:fldChar w:fldCharType="end"/>
      </w:r>
    </w:p>
    <w:p w14:paraId="46FA090A" w14:textId="57508844" w:rsidR="00E6500F" w:rsidRDefault="00E6500F">
      <w:pPr>
        <w:pStyle w:val="TOC3"/>
        <w:rPr>
          <w:rFonts w:asciiTheme="minorHAnsi" w:eastAsiaTheme="minorEastAsia" w:hAnsiTheme="minorHAnsi" w:cstheme="minorBidi"/>
          <w:iCs w:val="0"/>
          <w:noProof/>
          <w:sz w:val="22"/>
          <w:szCs w:val="22"/>
          <w:lang w:eastAsia="en-AU"/>
        </w:rPr>
      </w:pPr>
      <w:r>
        <w:rPr>
          <w:noProof/>
        </w:rPr>
        <w:t>The objective of superannuation</w:t>
      </w:r>
      <w:r>
        <w:rPr>
          <w:noProof/>
          <w:webHidden/>
        </w:rPr>
        <w:tab/>
      </w:r>
      <w:r>
        <w:rPr>
          <w:noProof/>
          <w:webHidden/>
        </w:rPr>
        <w:fldChar w:fldCharType="begin"/>
      </w:r>
      <w:r>
        <w:rPr>
          <w:noProof/>
          <w:webHidden/>
        </w:rPr>
        <w:instrText xml:space="preserve"> PAGEREF _Toc142571075 \h </w:instrText>
      </w:r>
      <w:r>
        <w:rPr>
          <w:noProof/>
          <w:webHidden/>
        </w:rPr>
      </w:r>
      <w:r>
        <w:rPr>
          <w:noProof/>
          <w:webHidden/>
        </w:rPr>
        <w:fldChar w:fldCharType="separate"/>
      </w:r>
      <w:r w:rsidR="00006F7B">
        <w:rPr>
          <w:noProof/>
          <w:webHidden/>
        </w:rPr>
        <w:t>6</w:t>
      </w:r>
      <w:r>
        <w:rPr>
          <w:noProof/>
          <w:webHidden/>
        </w:rPr>
        <w:fldChar w:fldCharType="end"/>
      </w:r>
    </w:p>
    <w:p w14:paraId="0139A6F1" w14:textId="6D66F72A" w:rsidR="00E6500F" w:rsidRDefault="00E6500F">
      <w:pPr>
        <w:pStyle w:val="TOC3"/>
        <w:rPr>
          <w:rFonts w:asciiTheme="minorHAnsi" w:eastAsiaTheme="minorEastAsia" w:hAnsiTheme="minorHAnsi" w:cstheme="minorBidi"/>
          <w:iCs w:val="0"/>
          <w:noProof/>
          <w:sz w:val="22"/>
          <w:szCs w:val="22"/>
          <w:lang w:eastAsia="en-AU"/>
        </w:rPr>
      </w:pPr>
      <w:r>
        <w:rPr>
          <w:noProof/>
        </w:rPr>
        <w:t>Statement of compatibility with the objective of superannuation</w:t>
      </w:r>
      <w:r>
        <w:rPr>
          <w:noProof/>
          <w:webHidden/>
        </w:rPr>
        <w:tab/>
      </w:r>
      <w:r w:rsidR="0089211D">
        <w:rPr>
          <w:noProof/>
          <w:webHidden/>
        </w:rPr>
        <w:t>9</w:t>
      </w:r>
      <w:r>
        <w:rPr>
          <w:noProof/>
          <w:webHidden/>
        </w:rPr>
        <w:fldChar w:fldCharType="begin"/>
      </w:r>
      <w:r>
        <w:rPr>
          <w:noProof/>
          <w:webHidden/>
        </w:rPr>
        <w:instrText xml:space="preserve"> PAGEREF _Toc142571076 \h </w:instrText>
      </w:r>
      <w:r>
        <w:rPr>
          <w:noProof/>
          <w:webHidden/>
        </w:rPr>
      </w:r>
      <w:r w:rsidR="00000000">
        <w:rPr>
          <w:noProof/>
          <w:webHidden/>
        </w:rPr>
        <w:fldChar w:fldCharType="separate"/>
      </w:r>
      <w:r>
        <w:rPr>
          <w:noProof/>
          <w:webHidden/>
        </w:rPr>
        <w:fldChar w:fldCharType="end"/>
      </w:r>
    </w:p>
    <w:p w14:paraId="1BC62B05" w14:textId="3D73FF18" w:rsidR="00E6500F" w:rsidRDefault="00E6500F">
      <w:pPr>
        <w:pStyle w:val="TOC3"/>
        <w:rPr>
          <w:rFonts w:asciiTheme="minorHAnsi" w:eastAsiaTheme="minorEastAsia" w:hAnsiTheme="minorHAnsi" w:cstheme="minorBidi"/>
          <w:iCs w:val="0"/>
          <w:noProof/>
          <w:sz w:val="22"/>
          <w:szCs w:val="22"/>
          <w:lang w:eastAsia="en-AU"/>
        </w:rPr>
      </w:pPr>
      <w:r>
        <w:rPr>
          <w:noProof/>
        </w:rPr>
        <w:t>Procedural matters</w:t>
      </w:r>
      <w:r>
        <w:rPr>
          <w:noProof/>
          <w:webHidden/>
        </w:rPr>
        <w:tab/>
      </w:r>
      <w:r w:rsidR="004C5108">
        <w:rPr>
          <w:noProof/>
          <w:webHidden/>
        </w:rPr>
        <w:t>11</w:t>
      </w:r>
      <w:r>
        <w:rPr>
          <w:noProof/>
          <w:webHidden/>
        </w:rPr>
        <w:fldChar w:fldCharType="begin"/>
      </w:r>
      <w:r>
        <w:rPr>
          <w:noProof/>
          <w:webHidden/>
        </w:rPr>
        <w:instrText xml:space="preserve"> PAGEREF _Toc142571077 \h </w:instrText>
      </w:r>
      <w:r>
        <w:rPr>
          <w:noProof/>
          <w:webHidden/>
        </w:rPr>
      </w:r>
      <w:r w:rsidR="00000000">
        <w:rPr>
          <w:noProof/>
          <w:webHidden/>
        </w:rPr>
        <w:fldChar w:fldCharType="separate"/>
      </w:r>
      <w:r>
        <w:rPr>
          <w:noProof/>
          <w:webHidden/>
        </w:rPr>
        <w:fldChar w:fldCharType="end"/>
      </w:r>
    </w:p>
    <w:p w14:paraId="1C6D0C87" w14:textId="13BCA25F" w:rsidR="00E6500F" w:rsidRDefault="00E6500F">
      <w:pPr>
        <w:pStyle w:val="TOC2"/>
        <w:rPr>
          <w:rFonts w:asciiTheme="minorHAnsi" w:eastAsiaTheme="minorEastAsia" w:hAnsiTheme="minorHAnsi"/>
          <w:sz w:val="22"/>
          <w:lang w:eastAsia="en-AU"/>
        </w:rPr>
      </w:pPr>
      <w:r>
        <w:t>Consequential amendments</w:t>
      </w:r>
      <w:r>
        <w:rPr>
          <w:webHidden/>
        </w:rPr>
        <w:tab/>
      </w:r>
      <w:r w:rsidR="004C5108">
        <w:rPr>
          <w:webHidden/>
        </w:rPr>
        <w:t>12</w:t>
      </w:r>
      <w:r>
        <w:rPr>
          <w:webHidden/>
        </w:rPr>
        <w:fldChar w:fldCharType="begin"/>
      </w:r>
      <w:r>
        <w:rPr>
          <w:webHidden/>
        </w:rPr>
        <w:instrText xml:space="preserve"> PAGEREF _Toc142571078 \h </w:instrText>
      </w:r>
      <w:r>
        <w:rPr>
          <w:webHidden/>
        </w:rPr>
      </w:r>
      <w:r w:rsidR="00000000">
        <w:rPr>
          <w:webHidden/>
        </w:rPr>
        <w:fldChar w:fldCharType="separate"/>
      </w:r>
      <w:r>
        <w:rPr>
          <w:webHidden/>
        </w:rPr>
        <w:fldChar w:fldCharType="end"/>
      </w:r>
    </w:p>
    <w:p w14:paraId="1E864E61" w14:textId="158E8CE1" w:rsidR="00E6500F" w:rsidRDefault="00E6500F">
      <w:pPr>
        <w:pStyle w:val="TOC2"/>
        <w:rPr>
          <w:rFonts w:asciiTheme="minorHAnsi" w:eastAsiaTheme="minorEastAsia" w:hAnsiTheme="minorHAnsi"/>
          <w:sz w:val="22"/>
          <w:lang w:eastAsia="en-AU"/>
        </w:rPr>
      </w:pPr>
      <w:r>
        <w:t>Commencement, application, and transitional provisions</w:t>
      </w:r>
      <w:r>
        <w:rPr>
          <w:webHidden/>
        </w:rPr>
        <w:tab/>
      </w:r>
      <w:r w:rsidR="004C5108">
        <w:rPr>
          <w:webHidden/>
        </w:rPr>
        <w:t>12</w:t>
      </w:r>
      <w:r>
        <w:rPr>
          <w:webHidden/>
        </w:rPr>
        <w:fldChar w:fldCharType="begin"/>
      </w:r>
      <w:r>
        <w:rPr>
          <w:webHidden/>
        </w:rPr>
        <w:instrText xml:space="preserve"> PAGEREF _Toc142571079 \h </w:instrText>
      </w:r>
      <w:r>
        <w:rPr>
          <w:webHidden/>
        </w:rPr>
      </w:r>
      <w:r w:rsidR="00000000">
        <w:rPr>
          <w:webHidden/>
        </w:rPr>
        <w:fldChar w:fldCharType="separate"/>
      </w:r>
      <w:r>
        <w:rPr>
          <w:webHidden/>
        </w:rPr>
        <w:fldChar w:fldCharType="end"/>
      </w:r>
    </w:p>
    <w:p w14:paraId="3962B32C" w14:textId="2D15EE9F" w:rsidR="0014164B" w:rsidRPr="0014164B" w:rsidRDefault="0014164B" w:rsidP="0014164B">
      <w:r>
        <w:fldChar w:fldCharType="end"/>
      </w:r>
    </w:p>
    <w:p w14:paraId="40D71AEC" w14:textId="77777777" w:rsidR="00873094" w:rsidRPr="00020288" w:rsidRDefault="00873094" w:rsidP="005D0844">
      <w:pPr>
        <w:pStyle w:val="Heading2"/>
        <w:rPr>
          <w:rFonts w:hint="eastAsia"/>
        </w:rPr>
      </w:pPr>
      <w:bookmarkStart w:id="37" w:name="_Toc142571072"/>
      <w:r w:rsidRPr="00020288">
        <w:t xml:space="preserve">Outline </w:t>
      </w:r>
      <w:r w:rsidRPr="005D0844">
        <w:t>of</w:t>
      </w:r>
      <w:r w:rsidRPr="00020288">
        <w:t xml:space="preserve"> chapter</w:t>
      </w:r>
      <w:bookmarkEnd w:id="37"/>
    </w:p>
    <w:p w14:paraId="0E4FDC5D" w14:textId="2340CFF0" w:rsidR="00714DBE" w:rsidRDefault="0002763C" w:rsidP="00F20A9F">
      <w:pPr>
        <w:pStyle w:val="Normalparatextwithnumbers"/>
      </w:pPr>
      <w:r>
        <w:t xml:space="preserve">The </w:t>
      </w:r>
      <w:r w:rsidR="00826A38">
        <w:t>Objective Bill</w:t>
      </w:r>
      <w:r>
        <w:t xml:space="preserve"> </w:t>
      </w:r>
      <w:r w:rsidR="00637DB2">
        <w:t xml:space="preserve">legislates </w:t>
      </w:r>
      <w:r w:rsidR="007F4E81">
        <w:t xml:space="preserve">the objective of superannuation </w:t>
      </w:r>
      <w:r w:rsidR="00344345">
        <w:t xml:space="preserve">to codify a shared purpose </w:t>
      </w:r>
      <w:r w:rsidR="007C7883">
        <w:t xml:space="preserve">of </w:t>
      </w:r>
      <w:r w:rsidR="00666BC9">
        <w:t>superannuation</w:t>
      </w:r>
      <w:r w:rsidR="00344345">
        <w:t>.</w:t>
      </w:r>
      <w:r w:rsidR="00542260">
        <w:t xml:space="preserve"> </w:t>
      </w:r>
    </w:p>
    <w:p w14:paraId="1730A5AE" w14:textId="22EA4A33" w:rsidR="00873094" w:rsidRDefault="0002763C" w:rsidP="00F20A9F">
      <w:pPr>
        <w:pStyle w:val="Normalparatextwithnumbers"/>
      </w:pPr>
      <w:r>
        <w:t>It does this by enshrining the objective of</w:t>
      </w:r>
      <w:r w:rsidR="00F20A9F">
        <w:t xml:space="preserve"> </w:t>
      </w:r>
      <w:r>
        <w:t>superannuation in legislation</w:t>
      </w:r>
      <w:r w:rsidR="00FC61DC">
        <w:t xml:space="preserve">, </w:t>
      </w:r>
      <w:r w:rsidR="00B63E54">
        <w:t xml:space="preserve">requiring </w:t>
      </w:r>
      <w:r w:rsidR="003C5E0E">
        <w:t>p</w:t>
      </w:r>
      <w:r w:rsidR="00867A2F">
        <w:t>olicy</w:t>
      </w:r>
      <w:r w:rsidR="00E8323A">
        <w:noBreakHyphen/>
      </w:r>
      <w:r w:rsidR="009A3389">
        <w:t xml:space="preserve">makers </w:t>
      </w:r>
      <w:r w:rsidR="00CA10BB">
        <w:t xml:space="preserve">to </w:t>
      </w:r>
      <w:r w:rsidR="00605198">
        <w:t>assess</w:t>
      </w:r>
      <w:r w:rsidR="000A33B0">
        <w:t xml:space="preserve"> future changes to </w:t>
      </w:r>
      <w:r w:rsidR="002C53DC">
        <w:t xml:space="preserve">superannuation </w:t>
      </w:r>
      <w:r w:rsidR="00EE3C01">
        <w:t xml:space="preserve">legislation </w:t>
      </w:r>
      <w:r w:rsidR="006D0D94">
        <w:t xml:space="preserve">for compatibility </w:t>
      </w:r>
      <w:r w:rsidR="007926AC">
        <w:t xml:space="preserve">with </w:t>
      </w:r>
      <w:r w:rsidR="004E65C4">
        <w:t>thi</w:t>
      </w:r>
      <w:r w:rsidR="00F45E42">
        <w:t>s</w:t>
      </w:r>
      <w:r w:rsidR="008D38DB">
        <w:t xml:space="preserve"> objective</w:t>
      </w:r>
      <w:r w:rsidR="003C5E0E">
        <w:t xml:space="preserve"> </w:t>
      </w:r>
      <w:r w:rsidR="00F57A28">
        <w:t xml:space="preserve">and </w:t>
      </w:r>
      <w:r w:rsidR="009E3C84">
        <w:t>include a statement of compatibility with the objective</w:t>
      </w:r>
      <w:r w:rsidR="002C1897">
        <w:t xml:space="preserve"> in</w:t>
      </w:r>
      <w:r w:rsidR="00105490">
        <w:t xml:space="preserve"> the explanatory material</w:t>
      </w:r>
      <w:r w:rsidR="00CF63DB">
        <w:t>s</w:t>
      </w:r>
      <w:r w:rsidR="00B239BD">
        <w:t xml:space="preserve"> accompanying</w:t>
      </w:r>
      <w:r w:rsidR="003C5E0E">
        <w:t xml:space="preserve"> all Commonwealth</w:t>
      </w:r>
      <w:r w:rsidR="00B239BD">
        <w:t xml:space="preserve"> </w:t>
      </w:r>
      <w:r w:rsidR="00C06EED">
        <w:t xml:space="preserve">Bills and </w:t>
      </w:r>
      <w:r w:rsidR="00FA14EF">
        <w:t>r</w:t>
      </w:r>
      <w:r w:rsidR="00C06EED">
        <w:t>egulations</w:t>
      </w:r>
      <w:r w:rsidR="0000160D">
        <w:t xml:space="preserve"> relating to superannuation</w:t>
      </w:r>
      <w:r w:rsidR="00236AFB">
        <w:t xml:space="preserve"> (unless an ex</w:t>
      </w:r>
      <w:r w:rsidR="000C1CB5">
        <w:t>ce</w:t>
      </w:r>
      <w:r w:rsidR="00236AFB">
        <w:t>ption applies).</w:t>
      </w:r>
    </w:p>
    <w:p w14:paraId="0D5FA80B" w14:textId="3A970083" w:rsidR="00F51568" w:rsidRPr="000E521B" w:rsidRDefault="00F51568" w:rsidP="00F51568">
      <w:pPr>
        <w:pStyle w:val="Normalparatextwithnumbers"/>
      </w:pPr>
      <w:r>
        <w:t xml:space="preserve">The </w:t>
      </w:r>
      <w:r w:rsidR="000C4F96">
        <w:t>Consequential</w:t>
      </w:r>
      <w:r w:rsidRPr="006F520A">
        <w:t xml:space="preserve"> </w:t>
      </w:r>
      <w:r>
        <w:t xml:space="preserve">and </w:t>
      </w:r>
      <w:r w:rsidR="000C4F96">
        <w:t>Transitional Provisions</w:t>
      </w:r>
      <w:r>
        <w:t xml:space="preserve"> </w:t>
      </w:r>
      <w:r w:rsidRPr="006F520A">
        <w:t>Bill</w:t>
      </w:r>
      <w:r>
        <w:t xml:space="preserve"> includes consequential amendments and transitional arrangements to support the Objective Bill.</w:t>
      </w:r>
    </w:p>
    <w:p w14:paraId="29BE75EE" w14:textId="77777777" w:rsidR="00F51568" w:rsidRPr="000E521B" w:rsidRDefault="0084583F" w:rsidP="00F51568">
      <w:pPr>
        <w:pStyle w:val="Normalparatextwithnumbers"/>
      </w:pPr>
      <w:r w:rsidRPr="0084583F">
        <w:t xml:space="preserve">All legislative references in this Chapter are to the </w:t>
      </w:r>
      <w:r>
        <w:t>Objective Bill</w:t>
      </w:r>
      <w:r w:rsidRPr="0084583F">
        <w:t xml:space="preserve"> unless otherwise stated.</w:t>
      </w:r>
    </w:p>
    <w:p w14:paraId="5A935389" w14:textId="184C587A" w:rsidR="00873094" w:rsidRPr="00020288" w:rsidRDefault="00873094" w:rsidP="005D0844">
      <w:pPr>
        <w:pStyle w:val="Heading2"/>
        <w:rPr>
          <w:rFonts w:hint="eastAsia"/>
        </w:rPr>
      </w:pPr>
      <w:bookmarkStart w:id="38" w:name="_Toc142571073"/>
      <w:r w:rsidRPr="00020288">
        <w:t xml:space="preserve">Context of </w:t>
      </w:r>
      <w:r w:rsidRPr="005D0844">
        <w:t>amendments</w:t>
      </w:r>
      <w:bookmarkEnd w:id="38"/>
    </w:p>
    <w:p w14:paraId="042C9C23" w14:textId="28C6A20B" w:rsidR="003C632F" w:rsidRDefault="003C632F" w:rsidP="00C72BD8">
      <w:pPr>
        <w:pStyle w:val="Normalparatextwithnumbers"/>
        <w:numPr>
          <w:ilvl w:val="1"/>
          <w:numId w:val="3"/>
        </w:numPr>
      </w:pPr>
      <w:r>
        <w:t>The three pillars of the retirement income system –</w:t>
      </w:r>
      <w:r w:rsidR="003D734B">
        <w:t xml:space="preserve"> </w:t>
      </w:r>
      <w:r>
        <w:t xml:space="preserve">superannuation, the Age </w:t>
      </w:r>
      <w:proofErr w:type="gramStart"/>
      <w:r>
        <w:t>Pension</w:t>
      </w:r>
      <w:proofErr w:type="gramEnd"/>
      <w:r>
        <w:t xml:space="preserve"> and private savings – work together to </w:t>
      </w:r>
      <w:r w:rsidR="001735B2">
        <w:t xml:space="preserve">support </w:t>
      </w:r>
      <w:r>
        <w:t xml:space="preserve">Australians </w:t>
      </w:r>
      <w:r w:rsidR="001735B2">
        <w:t>in</w:t>
      </w:r>
      <w:r w:rsidR="00900972">
        <w:t xml:space="preserve"> </w:t>
      </w:r>
      <w:r>
        <w:t>retirement.</w:t>
      </w:r>
      <w:r w:rsidR="00900972">
        <w:t xml:space="preserve"> </w:t>
      </w:r>
      <w:r w:rsidR="00643BC9">
        <w:t>The superannuation system plays a central role</w:t>
      </w:r>
      <w:r w:rsidR="00607EE2">
        <w:t>,</w:t>
      </w:r>
      <w:r w:rsidR="00643BC9">
        <w:t xml:space="preserve"> </w:t>
      </w:r>
      <w:r w:rsidR="000F49EF">
        <w:t xml:space="preserve">through the </w:t>
      </w:r>
      <w:r w:rsidR="005B04DC">
        <w:t xml:space="preserve">compulsory </w:t>
      </w:r>
      <w:r w:rsidR="00DA124E">
        <w:t>saving</w:t>
      </w:r>
      <w:r w:rsidR="00CC0C7D">
        <w:t>s</w:t>
      </w:r>
      <w:r w:rsidR="006D5505">
        <w:t xml:space="preserve"> </w:t>
      </w:r>
      <w:r w:rsidR="00D67DFD">
        <w:t>of individuals</w:t>
      </w:r>
      <w:r w:rsidR="006C0D52">
        <w:t>’</w:t>
      </w:r>
      <w:r w:rsidR="00D67DFD">
        <w:t xml:space="preserve"> income during their working life</w:t>
      </w:r>
      <w:r w:rsidR="005D3D28">
        <w:t xml:space="preserve">, and then through the </w:t>
      </w:r>
      <w:r w:rsidR="00A927C5">
        <w:t xml:space="preserve">drawdown of these assets </w:t>
      </w:r>
      <w:r w:rsidR="003E1D17">
        <w:t xml:space="preserve">to fund </w:t>
      </w:r>
      <w:r w:rsidR="00572887">
        <w:t>their retirement.</w:t>
      </w:r>
    </w:p>
    <w:p w14:paraId="62EAB074" w14:textId="4EACFFCB" w:rsidR="00FA1EF3" w:rsidRDefault="007F3C67" w:rsidP="005A0B48">
      <w:pPr>
        <w:pStyle w:val="Normalparatextwithnumbers"/>
        <w:numPr>
          <w:ilvl w:val="1"/>
          <w:numId w:val="3"/>
        </w:numPr>
      </w:pPr>
      <w:r>
        <w:t>More than</w:t>
      </w:r>
      <w:r w:rsidDel="008132C9">
        <w:t xml:space="preserve"> 15 million Australians </w:t>
      </w:r>
      <w:r>
        <w:t xml:space="preserve">are now benefiting from having a </w:t>
      </w:r>
      <w:r w:rsidDel="008132C9">
        <w:t>superannuation</w:t>
      </w:r>
      <w:r>
        <w:t xml:space="preserve"> account</w:t>
      </w:r>
      <w:r w:rsidR="008E079D">
        <w:t xml:space="preserve"> and better</w:t>
      </w:r>
      <w:r w:rsidR="00FE6360">
        <w:t xml:space="preserve"> retirement outcomes</w:t>
      </w:r>
      <w:r w:rsidR="00035B4F">
        <w:t xml:space="preserve">. </w:t>
      </w:r>
      <w:r w:rsidR="00C72BD8" w:rsidDel="008132C9">
        <w:t>Australia’s superannuation pool has grown from around $148 billion in 1992 to $3.5 trillion</w:t>
      </w:r>
      <w:r w:rsidR="007C72EA">
        <w:t xml:space="preserve"> </w:t>
      </w:r>
      <w:r w:rsidR="00043FB2">
        <w:t xml:space="preserve">in </w:t>
      </w:r>
      <w:proofErr w:type="gramStart"/>
      <w:r w:rsidR="00043FB2">
        <w:t>2023</w:t>
      </w:r>
      <w:r w:rsidR="00AC2956">
        <w:t>, and</w:t>
      </w:r>
      <w:proofErr w:type="gramEnd"/>
      <w:r w:rsidR="00AC2956">
        <w:t xml:space="preserve"> will continue to grow. </w:t>
      </w:r>
      <w:r w:rsidR="00A112FB" w:rsidRPr="00A112FB">
        <w:t xml:space="preserve">Total superannuation balances as a proportion of GDP </w:t>
      </w:r>
      <w:r w:rsidR="00A112FB">
        <w:t>are project</w:t>
      </w:r>
      <w:r w:rsidR="009644ED">
        <w:t>ed</w:t>
      </w:r>
      <w:r w:rsidR="00A112FB">
        <w:t xml:space="preserve"> to almost</w:t>
      </w:r>
      <w:r w:rsidR="00A112FB" w:rsidRPr="00A112FB">
        <w:t xml:space="preserve"> double from 116 per cent </w:t>
      </w:r>
      <w:r w:rsidR="00F767DD">
        <w:t>in 2022</w:t>
      </w:r>
      <w:r w:rsidR="00595C99" w:rsidRPr="00A112FB">
        <w:t>–</w:t>
      </w:r>
      <w:r w:rsidR="00595C99">
        <w:t>23</w:t>
      </w:r>
      <w:r w:rsidR="00A112FB" w:rsidRPr="00A112FB">
        <w:t xml:space="preserve"> to around 218 per cent of GDP by 2062–63</w:t>
      </w:r>
      <w:r w:rsidR="008E079D">
        <w:t>.</w:t>
      </w:r>
    </w:p>
    <w:p w14:paraId="0B9DEFF0" w14:textId="13F37AC5" w:rsidR="00BC053B" w:rsidRDefault="00CC7B66" w:rsidP="005A0B48">
      <w:pPr>
        <w:pStyle w:val="Normalparatextwithnumbers"/>
        <w:numPr>
          <w:ilvl w:val="1"/>
          <w:numId w:val="3"/>
        </w:numPr>
      </w:pPr>
      <w:r>
        <w:t xml:space="preserve">As </w:t>
      </w:r>
      <w:r w:rsidR="003A0875">
        <w:t xml:space="preserve">the </w:t>
      </w:r>
      <w:r w:rsidR="00D37D64">
        <w:t xml:space="preserve">system matures </w:t>
      </w:r>
      <w:r w:rsidR="007B4F7D">
        <w:t xml:space="preserve">and </w:t>
      </w:r>
      <w:r w:rsidR="00BC2A5A">
        <w:t xml:space="preserve">our </w:t>
      </w:r>
      <w:r w:rsidR="003A0875">
        <w:t>population</w:t>
      </w:r>
      <w:r w:rsidR="007B4F7D">
        <w:t xml:space="preserve"> ages</w:t>
      </w:r>
      <w:r w:rsidR="00BC2A5A">
        <w:t>,</w:t>
      </w:r>
      <w:r>
        <w:t xml:space="preserve"> </w:t>
      </w:r>
      <w:r w:rsidR="006C23D7">
        <w:t xml:space="preserve">a greater number of </w:t>
      </w:r>
      <w:r w:rsidR="00524E5A">
        <w:t>Australians</w:t>
      </w:r>
      <w:r w:rsidR="008D43A7" w:rsidRPr="00C24324">
        <w:t xml:space="preserve"> </w:t>
      </w:r>
      <w:r w:rsidR="00AC2DD0">
        <w:t xml:space="preserve">are expected to move from </w:t>
      </w:r>
      <w:r w:rsidR="008D43A7" w:rsidRPr="00C24324">
        <w:t xml:space="preserve">accumulation phase to the </w:t>
      </w:r>
      <w:r w:rsidR="000C4C4F" w:rsidRPr="000C4C4F">
        <w:t xml:space="preserve">retirement </w:t>
      </w:r>
      <w:r w:rsidR="008D43A7" w:rsidRPr="00C24324">
        <w:t>phase of superannuation</w:t>
      </w:r>
      <w:r w:rsidR="007A248B">
        <w:t>.</w:t>
      </w:r>
      <w:r w:rsidR="005D07BE">
        <w:t xml:space="preserve"> The superannuation system </w:t>
      </w:r>
      <w:r w:rsidR="00C9479F">
        <w:t>need</w:t>
      </w:r>
      <w:r w:rsidR="00403827">
        <w:t>s</w:t>
      </w:r>
      <w:r w:rsidR="00C9479F">
        <w:t xml:space="preserve"> to sup</w:t>
      </w:r>
      <w:r w:rsidR="00565C45">
        <w:t>port</w:t>
      </w:r>
      <w:r w:rsidR="004E5F5F">
        <w:t xml:space="preserve"> Australians </w:t>
      </w:r>
      <w:r w:rsidR="00A3073E">
        <w:t>while they save for retirement and when they draw down on the</w:t>
      </w:r>
      <w:r w:rsidR="00403827">
        <w:t>ir super</w:t>
      </w:r>
      <w:r w:rsidR="007F2FD0">
        <w:t xml:space="preserve">annuation </w:t>
      </w:r>
      <w:r w:rsidR="003D6EED">
        <w:t xml:space="preserve">savings </w:t>
      </w:r>
      <w:r w:rsidR="007F2FD0">
        <w:t xml:space="preserve">to fund their retirement. </w:t>
      </w:r>
    </w:p>
    <w:p w14:paraId="6E901164" w14:textId="5465B188" w:rsidR="007F2FD0" w:rsidRDefault="007E56E1" w:rsidP="00C72BD8">
      <w:pPr>
        <w:pStyle w:val="Normalparatextwithnumbers"/>
        <w:numPr>
          <w:ilvl w:val="1"/>
          <w:numId w:val="3"/>
        </w:numPr>
      </w:pPr>
      <w:r>
        <w:lastRenderedPageBreak/>
        <w:t xml:space="preserve">The superannuation system </w:t>
      </w:r>
      <w:r w:rsidR="000A2F29">
        <w:t>is an important source of capital in the econo</w:t>
      </w:r>
      <w:r w:rsidR="00021226">
        <w:t xml:space="preserve">my </w:t>
      </w:r>
      <w:r w:rsidR="001918D0">
        <w:t xml:space="preserve">which </w:t>
      </w:r>
      <w:r w:rsidR="004833CF">
        <w:t xml:space="preserve">can </w:t>
      </w:r>
      <w:r w:rsidR="00394816">
        <w:t>support</w:t>
      </w:r>
      <w:r w:rsidR="002B58B1">
        <w:t xml:space="preserve"> </w:t>
      </w:r>
      <w:r w:rsidR="007B0C7C">
        <w:t xml:space="preserve">investment </w:t>
      </w:r>
      <w:r w:rsidR="00C36972">
        <w:t xml:space="preserve">in capacity-building areas of the economy </w:t>
      </w:r>
      <w:r w:rsidR="007B0C7C">
        <w:t>where there is alignment between the best financial interests of members and national economic priorities</w:t>
      </w:r>
      <w:r w:rsidR="00D778A1">
        <w:t>.</w:t>
      </w:r>
    </w:p>
    <w:p w14:paraId="7B1675D5" w14:textId="358315F1" w:rsidR="00526728" w:rsidRDefault="00BC053B" w:rsidP="00C72BD8">
      <w:pPr>
        <w:pStyle w:val="Normalparatextwithnumbers"/>
        <w:numPr>
          <w:ilvl w:val="1"/>
          <w:numId w:val="3"/>
        </w:numPr>
      </w:pPr>
      <w:r>
        <w:t xml:space="preserve">Despite the </w:t>
      </w:r>
      <w:r w:rsidR="002B18B3">
        <w:t>importance of the superannuation system</w:t>
      </w:r>
      <w:r w:rsidR="00513FC8">
        <w:t xml:space="preserve">, </w:t>
      </w:r>
      <w:r w:rsidR="00FB445A">
        <w:t>both</w:t>
      </w:r>
      <w:r w:rsidR="00513FC8">
        <w:t xml:space="preserve"> for the economy and for </w:t>
      </w:r>
      <w:r w:rsidR="004B5A1F">
        <w:t>individuals’</w:t>
      </w:r>
      <w:r w:rsidR="00513FC8">
        <w:t xml:space="preserve"> retirement</w:t>
      </w:r>
      <w:r w:rsidR="00FB445A">
        <w:t xml:space="preserve"> standards, </w:t>
      </w:r>
      <w:r w:rsidR="002928BE">
        <w:t xml:space="preserve">there has not been a broadly agreed </w:t>
      </w:r>
      <w:r w:rsidR="00A56A34">
        <w:t>purpose</w:t>
      </w:r>
      <w:r w:rsidR="00C62ABC">
        <w:t xml:space="preserve"> or </w:t>
      </w:r>
      <w:r w:rsidR="00900ACE">
        <w:t xml:space="preserve">objective </w:t>
      </w:r>
      <w:r w:rsidR="00C62ABC">
        <w:t>for the system</w:t>
      </w:r>
      <w:r w:rsidR="00A56A34">
        <w:t xml:space="preserve">. </w:t>
      </w:r>
    </w:p>
    <w:p w14:paraId="7A876FE8" w14:textId="496D9F60" w:rsidR="00C72BD8" w:rsidRDefault="00526728" w:rsidP="00526728">
      <w:pPr>
        <w:pStyle w:val="Normalparatextwithnumbers"/>
        <w:numPr>
          <w:ilvl w:val="1"/>
          <w:numId w:val="3"/>
        </w:numPr>
      </w:pPr>
      <w:r w:rsidRPr="006D1160">
        <w:t>Legislating an objective of superannuation will provide stability and confidence to policy</w:t>
      </w:r>
      <w:r w:rsidR="00135A9C">
        <w:t>-</w:t>
      </w:r>
      <w:r w:rsidRPr="006D1160">
        <w:t xml:space="preserve">makers, regulators, industry, and the community, that changes to superannuation policy will be aligned with the purpose of the superannuation system. It will also ensure members and funds have </w:t>
      </w:r>
      <w:r w:rsidR="000B7673">
        <w:t xml:space="preserve">more certainty over </w:t>
      </w:r>
      <w:r w:rsidR="007D12A9">
        <w:t xml:space="preserve">any </w:t>
      </w:r>
      <w:r w:rsidR="000B7673">
        <w:t xml:space="preserve">future </w:t>
      </w:r>
      <w:r w:rsidR="009519A6">
        <w:t xml:space="preserve">changes to the </w:t>
      </w:r>
      <w:r w:rsidRPr="006D1160">
        <w:t>superannuation</w:t>
      </w:r>
      <w:r w:rsidR="00330D2B">
        <w:t xml:space="preserve"> system</w:t>
      </w:r>
      <w:r w:rsidRPr="006D1160">
        <w:t xml:space="preserve"> throughout both the accumulation and retirement phases</w:t>
      </w:r>
      <w:r w:rsidR="004A4595">
        <w:t>.</w:t>
      </w:r>
      <w:r w:rsidRPr="006D1160">
        <w:t xml:space="preserve"> </w:t>
      </w:r>
    </w:p>
    <w:p w14:paraId="4B09BC7D" w14:textId="62497837" w:rsidR="005B3B43" w:rsidRDefault="007A2E4A" w:rsidP="00873094">
      <w:pPr>
        <w:pStyle w:val="Normalparatextwithnumbers"/>
        <w:numPr>
          <w:ilvl w:val="1"/>
          <w:numId w:val="3"/>
        </w:numPr>
      </w:pPr>
      <w:r>
        <w:t>T</w:t>
      </w:r>
      <w:r w:rsidR="000D7CDC">
        <w:t>he 2014 Financial System Inquiry</w:t>
      </w:r>
      <w:r w:rsidR="00C44153">
        <w:t xml:space="preserve"> recommended </w:t>
      </w:r>
      <w:r w:rsidR="00C44153" w:rsidRPr="00EB067C">
        <w:t>the Government “</w:t>
      </w:r>
      <w:r w:rsidR="00DF2100">
        <w:t>s</w:t>
      </w:r>
      <w:r w:rsidR="00C44153" w:rsidRPr="00EB067C">
        <w:t>eek broad political agreement for, and enshrine in legislation, the objectives of the superannuation system and report publicly on how policy proposals are consistent with achieving these objectives over the long term”</w:t>
      </w:r>
      <w:r w:rsidR="00C030D0">
        <w:t>.</w:t>
      </w:r>
      <w:r w:rsidR="00350A35">
        <w:t xml:space="preserve"> </w:t>
      </w:r>
    </w:p>
    <w:p w14:paraId="7D004550" w14:textId="6D4FDCD0" w:rsidR="00382897" w:rsidRDefault="00350A35" w:rsidP="00873094">
      <w:pPr>
        <w:pStyle w:val="Normalparatextwithnumbers"/>
        <w:numPr>
          <w:ilvl w:val="1"/>
          <w:numId w:val="3"/>
        </w:numPr>
      </w:pPr>
      <w:r>
        <w:t xml:space="preserve">The 2020 Retirement Income Review </w:t>
      </w:r>
      <w:r w:rsidR="000D1682" w:rsidRPr="000D1682">
        <w:t xml:space="preserve">broadly agreed with the findings of the </w:t>
      </w:r>
      <w:r w:rsidR="000D1682">
        <w:t>Financial System Inquiry</w:t>
      </w:r>
      <w:r w:rsidR="000D1682" w:rsidRPr="000D1682">
        <w:t xml:space="preserve"> that an objective for the retirement income system was required to “anchor the direction of policy settings, help ensure the purpose of the system is understood, and provide a framework for assessing the performance of the system”.</w:t>
      </w:r>
    </w:p>
    <w:p w14:paraId="1185973D" w14:textId="78A7566D" w:rsidR="00910D8C" w:rsidRDefault="006D3BEA" w:rsidP="004C5ECA">
      <w:pPr>
        <w:pStyle w:val="Normalparatextwithnumbers"/>
        <w:numPr>
          <w:ilvl w:val="1"/>
          <w:numId w:val="3"/>
        </w:numPr>
      </w:pPr>
      <w:r>
        <w:t xml:space="preserve">The </w:t>
      </w:r>
      <w:r w:rsidR="004A2157">
        <w:t>wording of the</w:t>
      </w:r>
      <w:r>
        <w:t xml:space="preserve"> </w:t>
      </w:r>
      <w:r w:rsidR="002F25E9">
        <w:t>o</w:t>
      </w:r>
      <w:r w:rsidR="002348FD">
        <w:t xml:space="preserve">bjective </w:t>
      </w:r>
      <w:r w:rsidR="00802596">
        <w:t>in th</w:t>
      </w:r>
      <w:r w:rsidR="00A93C79">
        <w:t>e Objective</w:t>
      </w:r>
      <w:r w:rsidR="00802596">
        <w:t xml:space="preserve"> </w:t>
      </w:r>
      <w:r w:rsidR="002348FD">
        <w:t>Bill</w:t>
      </w:r>
      <w:r>
        <w:t xml:space="preserve"> builds </w:t>
      </w:r>
      <w:r w:rsidR="00616F9F">
        <w:t xml:space="preserve">on </w:t>
      </w:r>
      <w:r w:rsidR="00DD2CB5">
        <w:t>th</w:t>
      </w:r>
      <w:r w:rsidR="00965ECF">
        <w:t xml:space="preserve">ose two </w:t>
      </w:r>
      <w:r w:rsidR="000F0019">
        <w:t xml:space="preserve">recommendations </w:t>
      </w:r>
      <w:r w:rsidR="005A4DF9">
        <w:t>by integrating concepts of</w:t>
      </w:r>
      <w:r w:rsidR="00DE5D2C">
        <w:t>:</w:t>
      </w:r>
      <w:r w:rsidR="005A4DF9">
        <w:t xml:space="preserve"> </w:t>
      </w:r>
      <w:r w:rsidR="006E7CEB">
        <w:t xml:space="preserve">income in </w:t>
      </w:r>
      <w:r w:rsidR="006E7CEB" w:rsidRPr="002A0458">
        <w:rPr>
          <w:bCs/>
        </w:rPr>
        <w:t>retirement,</w:t>
      </w:r>
      <w:r w:rsidR="005A4DF9">
        <w:t xml:space="preserve"> providing a minimum standard of living in retirement</w:t>
      </w:r>
      <w:r w:rsidR="006E7CEB">
        <w:t xml:space="preserve">, the interaction </w:t>
      </w:r>
      <w:r w:rsidR="007B30BB">
        <w:t>with</w:t>
      </w:r>
      <w:r w:rsidR="006E7CEB">
        <w:t xml:space="preserve"> government support, </w:t>
      </w:r>
      <w:proofErr w:type="gramStart"/>
      <w:r w:rsidR="005A4DF9">
        <w:t>equity</w:t>
      </w:r>
      <w:proofErr w:type="gramEnd"/>
      <w:r w:rsidR="006E7CEB">
        <w:t xml:space="preserve"> and</w:t>
      </w:r>
      <w:r w:rsidR="005A4DF9">
        <w:t xml:space="preserve"> sustainability</w:t>
      </w:r>
      <w:r w:rsidR="009E1E34">
        <w:t>.</w:t>
      </w:r>
      <w:r w:rsidR="004C5ECA">
        <w:t xml:space="preserve"> It was also i</w:t>
      </w:r>
      <w:r w:rsidR="00D823CB">
        <w:t>ntentionally</w:t>
      </w:r>
      <w:r w:rsidR="00910D8C">
        <w:t xml:space="preserve"> formulated to be succinct and written in plain English to </w:t>
      </w:r>
      <w:r w:rsidR="00221E5B">
        <w:t>aid</w:t>
      </w:r>
      <w:r w:rsidR="002A35F2">
        <w:t xml:space="preserve"> </w:t>
      </w:r>
      <w:r w:rsidR="00F90021">
        <w:t xml:space="preserve">understanding and clarity for </w:t>
      </w:r>
      <w:r w:rsidR="00D823CB">
        <w:t xml:space="preserve">all Australians. </w:t>
      </w:r>
    </w:p>
    <w:p w14:paraId="70D9A8EA" w14:textId="77777777" w:rsidR="00873094" w:rsidRPr="00020288" w:rsidRDefault="00873094" w:rsidP="00873094">
      <w:pPr>
        <w:pStyle w:val="Heading2"/>
        <w:numPr>
          <w:ilvl w:val="1"/>
          <w:numId w:val="2"/>
        </w:numPr>
        <w:tabs>
          <w:tab w:val="num" w:pos="567"/>
        </w:tabs>
        <w:ind w:left="567" w:hanging="567"/>
        <w:rPr>
          <w:rFonts w:hint="eastAsia"/>
        </w:rPr>
      </w:pPr>
      <w:bookmarkStart w:id="39" w:name="_Toc142571074"/>
      <w:r w:rsidRPr="00020288">
        <w:t>Detailed explanation of new law</w:t>
      </w:r>
      <w:bookmarkEnd w:id="39"/>
    </w:p>
    <w:p w14:paraId="614A6AAA" w14:textId="5DFF0EBE" w:rsidR="00D6190A" w:rsidRDefault="00B45094" w:rsidP="00B45094">
      <w:pPr>
        <w:pStyle w:val="Heading3"/>
        <w:rPr>
          <w:rFonts w:hint="eastAsia"/>
        </w:rPr>
      </w:pPr>
      <w:bookmarkStart w:id="40" w:name="_Toc142571075"/>
      <w:r>
        <w:t>The objective of superannuation</w:t>
      </w:r>
      <w:bookmarkEnd w:id="40"/>
    </w:p>
    <w:p w14:paraId="33F1E144" w14:textId="49B466EB" w:rsidR="00CD72B2" w:rsidRDefault="00CD72B2" w:rsidP="00CD72B2">
      <w:pPr>
        <w:pStyle w:val="Normalparatextwithnumbers"/>
        <w:numPr>
          <w:ilvl w:val="1"/>
          <w:numId w:val="3"/>
        </w:numPr>
      </w:pPr>
      <w:r>
        <w:t>The Objective Bill</w:t>
      </w:r>
      <w:r w:rsidR="00BA7C90">
        <w:t xml:space="preserve"> enshrines the objective of superannuation in legislation.</w:t>
      </w:r>
      <w:r w:rsidR="00286256">
        <w:t xml:space="preserve"> </w:t>
      </w:r>
    </w:p>
    <w:p w14:paraId="04A22DF7" w14:textId="74641235" w:rsidR="00BA7C90" w:rsidRDefault="00BA7C90" w:rsidP="00CD72B2">
      <w:pPr>
        <w:pStyle w:val="Normalparatextwithnumbers"/>
        <w:numPr>
          <w:ilvl w:val="1"/>
          <w:numId w:val="3"/>
        </w:numPr>
      </w:pPr>
      <w:r>
        <w:t xml:space="preserve">The objective of superannuation is </w:t>
      </w:r>
      <w:r w:rsidRPr="00E075DB">
        <w:rPr>
          <w:i/>
          <w:iCs/>
        </w:rPr>
        <w:t xml:space="preserve">to </w:t>
      </w:r>
      <w:r w:rsidR="00D17D01" w:rsidRPr="00141F6A">
        <w:rPr>
          <w:b/>
          <w:bCs/>
          <w:i/>
          <w:iCs/>
        </w:rPr>
        <w:t>preserve savings</w:t>
      </w:r>
      <w:r w:rsidR="00D17D01" w:rsidRPr="00E075DB">
        <w:rPr>
          <w:i/>
          <w:iCs/>
        </w:rPr>
        <w:t xml:space="preserve"> to </w:t>
      </w:r>
      <w:r w:rsidR="00D17D01" w:rsidRPr="00141F6A">
        <w:rPr>
          <w:b/>
          <w:bCs/>
          <w:i/>
          <w:iCs/>
        </w:rPr>
        <w:t>deliver income</w:t>
      </w:r>
      <w:r w:rsidR="00D17D01" w:rsidRPr="00E075DB">
        <w:rPr>
          <w:i/>
          <w:iCs/>
        </w:rPr>
        <w:t xml:space="preserve"> for a </w:t>
      </w:r>
      <w:r w:rsidR="00D17D01" w:rsidRPr="00141F6A">
        <w:rPr>
          <w:b/>
          <w:bCs/>
          <w:i/>
          <w:iCs/>
        </w:rPr>
        <w:t xml:space="preserve">dignified </w:t>
      </w:r>
      <w:r w:rsidR="00D17D01" w:rsidRPr="004C1B9E">
        <w:rPr>
          <w:i/>
        </w:rPr>
        <w:t>retirement</w:t>
      </w:r>
      <w:r w:rsidR="00D17D01" w:rsidRPr="00E075DB">
        <w:rPr>
          <w:i/>
          <w:iCs/>
        </w:rPr>
        <w:t xml:space="preserve">, alongside </w:t>
      </w:r>
      <w:r w:rsidR="00D17D01" w:rsidRPr="00141F6A">
        <w:rPr>
          <w:b/>
          <w:bCs/>
          <w:i/>
          <w:iCs/>
        </w:rPr>
        <w:t>government support</w:t>
      </w:r>
      <w:r w:rsidR="00D17D01" w:rsidRPr="00E075DB">
        <w:rPr>
          <w:i/>
          <w:iCs/>
        </w:rPr>
        <w:t xml:space="preserve">, in an </w:t>
      </w:r>
      <w:r w:rsidR="00D17D01" w:rsidRPr="00141F6A">
        <w:rPr>
          <w:b/>
          <w:bCs/>
          <w:i/>
          <w:iCs/>
        </w:rPr>
        <w:t>equitable</w:t>
      </w:r>
      <w:r w:rsidR="00D17D01" w:rsidRPr="00E075DB">
        <w:rPr>
          <w:i/>
          <w:iCs/>
        </w:rPr>
        <w:t xml:space="preserve"> and </w:t>
      </w:r>
      <w:r w:rsidR="00D17D01" w:rsidRPr="00141F6A">
        <w:rPr>
          <w:b/>
          <w:bCs/>
          <w:i/>
          <w:iCs/>
        </w:rPr>
        <w:t>sustainable</w:t>
      </w:r>
      <w:r w:rsidR="00D17D01" w:rsidRPr="00E075DB">
        <w:rPr>
          <w:i/>
          <w:iCs/>
        </w:rPr>
        <w:t xml:space="preserve"> way</w:t>
      </w:r>
      <w:r w:rsidR="00CB0764">
        <w:rPr>
          <w:i/>
          <w:iCs/>
        </w:rPr>
        <w:t xml:space="preserve"> </w:t>
      </w:r>
      <w:r w:rsidR="00CB0764">
        <w:t xml:space="preserve">(the </w:t>
      </w:r>
      <w:r w:rsidR="00BB5B5B">
        <w:t>o</w:t>
      </w:r>
      <w:r w:rsidR="00CB0764">
        <w:t>bjective)</w:t>
      </w:r>
      <w:r w:rsidR="00D17D01" w:rsidRPr="00E075DB">
        <w:rPr>
          <w:i/>
          <w:iCs/>
        </w:rPr>
        <w:t>.</w:t>
      </w:r>
      <w:r w:rsidR="0012662B">
        <w:br w:type="textWrapping" w:clear="all"/>
      </w:r>
      <w:r w:rsidR="0012662B">
        <w:rPr>
          <w:rStyle w:val="References"/>
        </w:rPr>
        <w:t>[Section </w:t>
      </w:r>
      <w:r w:rsidR="00C30856">
        <w:rPr>
          <w:rStyle w:val="References"/>
        </w:rPr>
        <w:t>5</w:t>
      </w:r>
      <w:r w:rsidR="0012662B">
        <w:rPr>
          <w:rStyle w:val="References"/>
        </w:rPr>
        <w:t>]</w:t>
      </w:r>
    </w:p>
    <w:p w14:paraId="63A412A5" w14:textId="0B73A7CD" w:rsidR="00560B48" w:rsidRDefault="008F65B6" w:rsidP="00CD72B2">
      <w:pPr>
        <w:pStyle w:val="Normalparatextwithnumbers"/>
        <w:numPr>
          <w:ilvl w:val="1"/>
          <w:numId w:val="3"/>
        </w:numPr>
      </w:pPr>
      <w:r>
        <w:t>T</w:t>
      </w:r>
      <w:r w:rsidR="00560B48">
        <w:t xml:space="preserve">he objective </w:t>
      </w:r>
      <w:r>
        <w:t xml:space="preserve">will </w:t>
      </w:r>
      <w:r w:rsidR="00F17428">
        <w:t xml:space="preserve">provide a shared understanding </w:t>
      </w:r>
      <w:r w:rsidR="0064061D">
        <w:t xml:space="preserve">of superannuation </w:t>
      </w:r>
      <w:r w:rsidR="00357AF7">
        <w:t xml:space="preserve">and ensure that the focus </w:t>
      </w:r>
      <w:r w:rsidR="002369CC">
        <w:t xml:space="preserve">of superannuation </w:t>
      </w:r>
      <w:r w:rsidR="001F4D6A">
        <w:t xml:space="preserve">is on </w:t>
      </w:r>
      <w:r w:rsidR="00181794">
        <w:t>preserving savings to</w:t>
      </w:r>
      <w:r w:rsidR="001F4D6A">
        <w:t xml:space="preserve"> </w:t>
      </w:r>
      <w:r w:rsidR="00582B7E">
        <w:t xml:space="preserve">deliver income </w:t>
      </w:r>
      <w:r w:rsidR="00CE0E4A">
        <w:t xml:space="preserve">for a dignified </w:t>
      </w:r>
      <w:r w:rsidR="00582B7E">
        <w:t>retirement</w:t>
      </w:r>
      <w:r w:rsidR="00560B48">
        <w:t xml:space="preserve">. </w:t>
      </w:r>
    </w:p>
    <w:p w14:paraId="04BF2A3F" w14:textId="77777777" w:rsidR="008F5AA6" w:rsidRDefault="002D565D" w:rsidP="00CD72B2">
      <w:pPr>
        <w:pStyle w:val="Normalparatextwithnumbers"/>
        <w:numPr>
          <w:ilvl w:val="1"/>
          <w:numId w:val="3"/>
        </w:numPr>
      </w:pPr>
      <w:r>
        <w:t>The objective</w:t>
      </w:r>
      <w:r w:rsidR="00AA7BE5">
        <w:t xml:space="preserve"> als</w:t>
      </w:r>
      <w:r w:rsidR="00BA2177">
        <w:t>o</w:t>
      </w:r>
      <w:r>
        <w:t xml:space="preserve"> includes the key</w:t>
      </w:r>
      <w:r w:rsidR="007D7E1B">
        <w:t xml:space="preserve"> principles which policy</w:t>
      </w:r>
      <w:r w:rsidR="00867A2F">
        <w:t xml:space="preserve">-makers </w:t>
      </w:r>
      <w:r w:rsidR="007D7E1B">
        <w:t>should consider in delivering on this purpose, that is, the system should operate in an equitable and sustainable way</w:t>
      </w:r>
      <w:r w:rsidR="00BA2177">
        <w:t xml:space="preserve"> and </w:t>
      </w:r>
      <w:r w:rsidR="00703E88" w:rsidRPr="00703E88">
        <w:t>recognise the interaction of superannuation with forms of government support, particularly the Age Pension.</w:t>
      </w:r>
      <w:r w:rsidR="007B22FB">
        <w:t xml:space="preserve"> </w:t>
      </w:r>
    </w:p>
    <w:p w14:paraId="14CF4ABF" w14:textId="15F792FD" w:rsidR="004F1C1B" w:rsidRDefault="007B22FB" w:rsidP="00CD72B2">
      <w:pPr>
        <w:pStyle w:val="Normalparatextwithnumbers"/>
        <w:numPr>
          <w:ilvl w:val="1"/>
          <w:numId w:val="3"/>
        </w:numPr>
      </w:pPr>
      <w:r>
        <w:t>The key concepts</w:t>
      </w:r>
      <w:r w:rsidR="006D51FB">
        <w:t xml:space="preserve"> </w:t>
      </w:r>
      <w:r w:rsidR="00AB0ED0">
        <w:t>within</w:t>
      </w:r>
      <w:r w:rsidR="006D51FB">
        <w:t xml:space="preserve"> the objective</w:t>
      </w:r>
      <w:r w:rsidRPr="007B22FB">
        <w:t xml:space="preserve"> </w:t>
      </w:r>
      <w:r w:rsidR="003E1C52">
        <w:t xml:space="preserve">are not intended to be </w:t>
      </w:r>
      <w:r w:rsidRPr="007B22FB">
        <w:t>considered in isolation</w:t>
      </w:r>
      <w:r w:rsidR="000B4691">
        <w:t>,</w:t>
      </w:r>
      <w:r w:rsidR="003E1C52">
        <w:t xml:space="preserve"> rather</w:t>
      </w:r>
      <w:r w:rsidR="00F86F29">
        <w:t>,</w:t>
      </w:r>
      <w:r w:rsidR="003E1C52">
        <w:t xml:space="preserve"> </w:t>
      </w:r>
      <w:r w:rsidR="00A1547B">
        <w:t>policy</w:t>
      </w:r>
      <w:r w:rsidR="00837434">
        <w:noBreakHyphen/>
      </w:r>
      <w:r w:rsidR="00A1547B">
        <w:t xml:space="preserve">makers will </w:t>
      </w:r>
      <w:r w:rsidR="00395C22">
        <w:t xml:space="preserve">need to </w:t>
      </w:r>
      <w:r w:rsidR="00B457AD">
        <w:t xml:space="preserve">consider and </w:t>
      </w:r>
      <w:r w:rsidR="00085038">
        <w:t>make inform</w:t>
      </w:r>
      <w:r w:rsidR="00DF0564">
        <w:t xml:space="preserve">ed </w:t>
      </w:r>
      <w:r w:rsidR="00136366">
        <w:t>decisions</w:t>
      </w:r>
      <w:r w:rsidR="007D5DD8">
        <w:t xml:space="preserve"> o</w:t>
      </w:r>
      <w:r w:rsidR="00EF589C">
        <w:t>n</w:t>
      </w:r>
      <w:r w:rsidR="007D5DD8">
        <w:t xml:space="preserve"> </w:t>
      </w:r>
      <w:r w:rsidR="00814D34">
        <w:t>the trade-offs that</w:t>
      </w:r>
      <w:r w:rsidR="00EA56AB">
        <w:t xml:space="preserve"> may</w:t>
      </w:r>
      <w:r w:rsidR="00814D34">
        <w:t xml:space="preserve"> be required</w:t>
      </w:r>
      <w:r w:rsidR="00475585">
        <w:t xml:space="preserve"> between the </w:t>
      </w:r>
      <w:r w:rsidR="00FD786D">
        <w:t xml:space="preserve">different </w:t>
      </w:r>
      <w:r w:rsidR="00475585">
        <w:t>concepts</w:t>
      </w:r>
      <w:r w:rsidR="00FD786D">
        <w:t xml:space="preserve"> </w:t>
      </w:r>
      <w:r w:rsidR="00475585">
        <w:t>to ensu</w:t>
      </w:r>
      <w:r w:rsidR="009916BA">
        <w:t xml:space="preserve">re that </w:t>
      </w:r>
      <w:r w:rsidR="00A80229">
        <w:t>superannuation policy deliver</w:t>
      </w:r>
      <w:r w:rsidR="005A6B4B">
        <w:t>s</w:t>
      </w:r>
      <w:r w:rsidR="00A80229">
        <w:t xml:space="preserve"> on</w:t>
      </w:r>
      <w:r w:rsidR="000B6035">
        <w:t xml:space="preserve"> the</w:t>
      </w:r>
      <w:r w:rsidR="00A80229">
        <w:t xml:space="preserve"> </w:t>
      </w:r>
      <w:r w:rsidRPr="007B22FB">
        <w:t>broader objective</w:t>
      </w:r>
      <w:r w:rsidR="00BB2580">
        <w:t xml:space="preserve"> in a cohesive way</w:t>
      </w:r>
      <w:r>
        <w:t>.</w:t>
      </w:r>
      <w:r w:rsidR="00500EB1">
        <w:t xml:space="preserve"> </w:t>
      </w:r>
    </w:p>
    <w:p w14:paraId="2BC50112" w14:textId="0922F8D0" w:rsidR="0041768A" w:rsidRDefault="00854D7E" w:rsidP="004F1C1B">
      <w:pPr>
        <w:pStyle w:val="Normalparatextwithnumbers"/>
        <w:numPr>
          <w:ilvl w:val="1"/>
          <w:numId w:val="3"/>
        </w:numPr>
      </w:pPr>
      <w:r>
        <w:t>The intent of th</w:t>
      </w:r>
      <w:r w:rsidR="0088081C">
        <w:t>e Objective</w:t>
      </w:r>
      <w:r>
        <w:t xml:space="preserve"> Bill is to require policy</w:t>
      </w:r>
      <w:r w:rsidR="00762C53">
        <w:t>-</w:t>
      </w:r>
      <w:r>
        <w:t xml:space="preserve">makers to </w:t>
      </w:r>
      <w:r w:rsidR="00200B3B">
        <w:t xml:space="preserve">demonstrate </w:t>
      </w:r>
      <w:r>
        <w:t xml:space="preserve">to the Parliament, and Australians, how </w:t>
      </w:r>
      <w:r w:rsidR="008012BE">
        <w:t xml:space="preserve">any </w:t>
      </w:r>
      <w:r>
        <w:t xml:space="preserve">future changes to superannuation law </w:t>
      </w:r>
      <w:r w:rsidR="00EE67A2">
        <w:t xml:space="preserve">are </w:t>
      </w:r>
      <w:r>
        <w:t>consistent with the legislated objective</w:t>
      </w:r>
      <w:r w:rsidR="009D120C">
        <w:t xml:space="preserve">. The </w:t>
      </w:r>
      <w:r w:rsidR="008F7FF6">
        <w:t>objective</w:t>
      </w:r>
      <w:r w:rsidR="009D120C">
        <w:t xml:space="preserve"> is </w:t>
      </w:r>
      <w:r w:rsidRPr="00130D99">
        <w:t>not intended to change the operation or interpretation of existing superannuation law</w:t>
      </w:r>
      <w:r w:rsidR="00B440FE">
        <w:t xml:space="preserve">, prudential </w:t>
      </w:r>
      <w:proofErr w:type="gramStart"/>
      <w:r w:rsidR="00B440FE">
        <w:t>standards</w:t>
      </w:r>
      <w:proofErr w:type="gramEnd"/>
      <w:r w:rsidR="00B440FE">
        <w:t xml:space="preserve"> or governing rules of</w:t>
      </w:r>
      <w:r w:rsidR="00060E31">
        <w:t xml:space="preserve"> superannuation</w:t>
      </w:r>
      <w:r w:rsidR="00B440FE">
        <w:t xml:space="preserve"> </w:t>
      </w:r>
      <w:r w:rsidR="00580854">
        <w:t>entities</w:t>
      </w:r>
      <w:r w:rsidRPr="00130D99">
        <w:t>.</w:t>
      </w:r>
      <w:r w:rsidR="006154FF" w:rsidRPr="00130D99">
        <w:t xml:space="preserve"> </w:t>
      </w:r>
      <w:r w:rsidR="0041768A" w:rsidRPr="00130D99">
        <w:t>For example,</w:t>
      </w:r>
      <w:r w:rsidR="006E0916">
        <w:t xml:space="preserve"> it</w:t>
      </w:r>
      <w:r w:rsidR="0041768A" w:rsidRPr="00130D99">
        <w:t xml:space="preserve"> </w:t>
      </w:r>
      <w:r w:rsidR="008D3369" w:rsidRPr="00675C52">
        <w:t xml:space="preserve">will not </w:t>
      </w:r>
      <w:r w:rsidR="00612ABA">
        <w:t xml:space="preserve">change or </w:t>
      </w:r>
      <w:r w:rsidR="008D3369" w:rsidRPr="00675C52">
        <w:t xml:space="preserve">prevent </w:t>
      </w:r>
      <w:r w:rsidR="00644749">
        <w:t xml:space="preserve">how members can currently access their superannuation </w:t>
      </w:r>
      <w:r w:rsidR="00007E2D" w:rsidRPr="00675C52">
        <w:t>such as the payment of</w:t>
      </w:r>
      <w:r w:rsidR="001A068B">
        <w:t xml:space="preserve"> a</w:t>
      </w:r>
      <w:r w:rsidR="00007E2D" w:rsidRPr="00675C52">
        <w:t xml:space="preserve"> lump sum on retirement</w:t>
      </w:r>
      <w:r w:rsidR="00644749">
        <w:t xml:space="preserve"> or </w:t>
      </w:r>
      <w:r w:rsidR="00883430">
        <w:t>early access to</w:t>
      </w:r>
      <w:r w:rsidR="00624F69">
        <w:t xml:space="preserve"> their</w:t>
      </w:r>
      <w:r w:rsidR="00883430">
        <w:t xml:space="preserve"> superann</w:t>
      </w:r>
      <w:r w:rsidR="00624F69">
        <w:t>uation in exceptional circumstances</w:t>
      </w:r>
      <w:r w:rsidR="00556268">
        <w:t>.</w:t>
      </w:r>
      <w:r w:rsidR="00007E2D" w:rsidRPr="00675C52">
        <w:t xml:space="preserve"> </w:t>
      </w:r>
      <w:r w:rsidR="00C90A62">
        <w:br w:type="textWrapping" w:clear="all"/>
      </w:r>
      <w:r w:rsidR="00C90A62">
        <w:rPr>
          <w:rStyle w:val="References"/>
        </w:rPr>
        <w:t>[S</w:t>
      </w:r>
      <w:r w:rsidR="00D324E9">
        <w:rPr>
          <w:rStyle w:val="References"/>
        </w:rPr>
        <w:t>ubs</w:t>
      </w:r>
      <w:r w:rsidR="00C90A62">
        <w:rPr>
          <w:rStyle w:val="References"/>
        </w:rPr>
        <w:t>ection 5</w:t>
      </w:r>
      <w:r w:rsidR="00D324E9">
        <w:rPr>
          <w:rStyle w:val="References"/>
        </w:rPr>
        <w:t>(2)</w:t>
      </w:r>
      <w:r w:rsidR="00C90A62">
        <w:rPr>
          <w:rStyle w:val="References"/>
        </w:rPr>
        <w:t>]</w:t>
      </w:r>
    </w:p>
    <w:p w14:paraId="4DD82BEB" w14:textId="77777777" w:rsidR="008A263E" w:rsidRDefault="00556991" w:rsidP="00CD72B2">
      <w:pPr>
        <w:pStyle w:val="Normalparatextwithnumbers"/>
        <w:numPr>
          <w:ilvl w:val="1"/>
          <w:numId w:val="3"/>
        </w:numPr>
      </w:pPr>
      <w:r>
        <w:lastRenderedPageBreak/>
        <w:t>Further</w:t>
      </w:r>
      <w:r w:rsidR="0075694B">
        <w:t xml:space="preserve">, the objective does not impact regulatory supervision activities and while aligned with, it is separate from trustees’ fiduciary duties </w:t>
      </w:r>
      <w:r>
        <w:t>and is</w:t>
      </w:r>
      <w:r w:rsidR="0075694B">
        <w:t xml:space="preserve"> not intended to guide the regulation of trustees’ conduct</w:t>
      </w:r>
      <w:r w:rsidR="00115724">
        <w:t xml:space="preserve"> </w:t>
      </w:r>
      <w:r w:rsidR="00E41250">
        <w:t>or</w:t>
      </w:r>
      <w:r w:rsidR="0075694B">
        <w:t xml:space="preserve"> change </w:t>
      </w:r>
      <w:r w:rsidR="001F7E13">
        <w:t>existing</w:t>
      </w:r>
      <w:r w:rsidR="0075694B">
        <w:t xml:space="preserve"> trustee obligations. </w:t>
      </w:r>
    </w:p>
    <w:p w14:paraId="210BE7F7" w14:textId="305497F3" w:rsidR="00D050AF" w:rsidRDefault="0075694B" w:rsidP="00CD72B2">
      <w:pPr>
        <w:pStyle w:val="Normalparatextwithnumbers"/>
        <w:numPr>
          <w:ilvl w:val="1"/>
          <w:numId w:val="3"/>
        </w:numPr>
      </w:pPr>
      <w:r>
        <w:t>The objective</w:t>
      </w:r>
      <w:r w:rsidR="00B1719E">
        <w:t xml:space="preserve"> </w:t>
      </w:r>
      <w:r w:rsidR="00B60D1D">
        <w:t xml:space="preserve">does </w:t>
      </w:r>
      <w:r w:rsidR="00B1719E">
        <w:t>however</w:t>
      </w:r>
      <w:r>
        <w:t xml:space="preserve"> serve as a reminder to trustees of</w:t>
      </w:r>
      <w:r w:rsidR="003661E9">
        <w:t xml:space="preserve"> </w:t>
      </w:r>
      <w:r w:rsidR="003F414D">
        <w:t>superann</w:t>
      </w:r>
      <w:r w:rsidR="00A2171F">
        <w:t>uation entities</w:t>
      </w:r>
      <w:r w:rsidR="004C6EC3">
        <w:t xml:space="preserve"> (</w:t>
      </w:r>
      <w:r w:rsidR="00357199">
        <w:t>which includes</w:t>
      </w:r>
      <w:r w:rsidR="003661E9">
        <w:t xml:space="preserve"> </w:t>
      </w:r>
      <w:r w:rsidR="00922835">
        <w:t xml:space="preserve">all </w:t>
      </w:r>
      <w:r w:rsidR="00764428">
        <w:t>APRA</w:t>
      </w:r>
      <w:r w:rsidR="00A90A28">
        <w:noBreakHyphen/>
      </w:r>
      <w:r w:rsidR="00922835">
        <w:t>regulated superannuation funds</w:t>
      </w:r>
      <w:r w:rsidR="00C0180A">
        <w:t xml:space="preserve">, approved deposit funds and pooled </w:t>
      </w:r>
      <w:r w:rsidR="004C6EC3">
        <w:t>superannuation</w:t>
      </w:r>
      <w:r w:rsidR="00980A00">
        <w:t xml:space="preserve"> trusts</w:t>
      </w:r>
      <w:r w:rsidR="00922835">
        <w:t xml:space="preserve"> and self-managed superannuation</w:t>
      </w:r>
      <w:r w:rsidR="00755FA6">
        <w:t xml:space="preserve"> funds</w:t>
      </w:r>
      <w:r w:rsidR="004C6EC3">
        <w:t>)</w:t>
      </w:r>
      <w:r w:rsidR="002F1778">
        <w:t xml:space="preserve"> of</w:t>
      </w:r>
      <w:r>
        <w:t xml:space="preserve"> their role in the superannuation system, including to support members holistically during their working life</w:t>
      </w:r>
      <w:r w:rsidR="00E308E2">
        <w:t xml:space="preserve"> and </w:t>
      </w:r>
      <w:r w:rsidR="001F7E13">
        <w:t>through</w:t>
      </w:r>
      <w:r w:rsidR="00E308E2">
        <w:t xml:space="preserve"> </w:t>
      </w:r>
      <w:r>
        <w:t xml:space="preserve">retirement. </w:t>
      </w:r>
    </w:p>
    <w:p w14:paraId="6C97B9AC" w14:textId="77777777" w:rsidR="001D6F81" w:rsidRDefault="000E7C0D" w:rsidP="00F82E07">
      <w:pPr>
        <w:pStyle w:val="Normalparatextwithnumbers"/>
        <w:numPr>
          <w:ilvl w:val="1"/>
          <w:numId w:val="3"/>
        </w:numPr>
      </w:pPr>
      <w:r>
        <w:t>While the obligations of trustees and rules governing each type of fund differ, all superannuation funds serve the same purpose in preserving contributions made by or on behalf of the member during their working life (accumulation phase) and then distribute the member’s contributions and earnings back to them in retirement (retirement phase).</w:t>
      </w:r>
    </w:p>
    <w:p w14:paraId="09B520E0" w14:textId="3F99A25C" w:rsidR="0002285B" w:rsidRDefault="00C971BE" w:rsidP="00F82E07">
      <w:pPr>
        <w:pStyle w:val="Normalparatextwithnumbers"/>
        <w:numPr>
          <w:ilvl w:val="1"/>
          <w:numId w:val="3"/>
        </w:numPr>
      </w:pPr>
      <w:r>
        <w:t xml:space="preserve">The objective of superannuation </w:t>
      </w:r>
      <w:r w:rsidR="001D6F81">
        <w:t>is intended to codify</w:t>
      </w:r>
      <w:r>
        <w:t xml:space="preserve"> the system’s purpose</w:t>
      </w:r>
      <w:r w:rsidR="001D6F81">
        <w:t>, as distinct from the important benefits it deliver</w:t>
      </w:r>
      <w:r w:rsidR="008A014D">
        <w:t>s</w:t>
      </w:r>
      <w:r w:rsidR="001D6F81">
        <w:t>.</w:t>
      </w:r>
      <w:r w:rsidR="006022E6">
        <w:t xml:space="preserve"> </w:t>
      </w:r>
    </w:p>
    <w:p w14:paraId="4D32A2F6" w14:textId="10D5933D" w:rsidR="00CC432E" w:rsidRDefault="00AE04FA" w:rsidP="00CC432E">
      <w:pPr>
        <w:pStyle w:val="Heading5"/>
      </w:pPr>
      <w:r>
        <w:t xml:space="preserve">Context on the broader </w:t>
      </w:r>
      <w:r w:rsidR="00673F82">
        <w:t>b</w:t>
      </w:r>
      <w:r w:rsidR="00CF459A">
        <w:t xml:space="preserve">enefits of </w:t>
      </w:r>
      <w:r>
        <w:t xml:space="preserve">the </w:t>
      </w:r>
      <w:r w:rsidR="00CC432E">
        <w:t>superannuation</w:t>
      </w:r>
      <w:r>
        <w:t xml:space="preserve"> system</w:t>
      </w:r>
    </w:p>
    <w:p w14:paraId="60A203F3" w14:textId="0E62831B" w:rsidR="008132C9" w:rsidRDefault="00B40586" w:rsidP="008132C9">
      <w:pPr>
        <w:pStyle w:val="Normalparatextwithnumbers"/>
        <w:numPr>
          <w:ilvl w:val="1"/>
          <w:numId w:val="3"/>
        </w:numPr>
      </w:pPr>
      <w:r>
        <w:t xml:space="preserve">As </w:t>
      </w:r>
      <w:proofErr w:type="gramStart"/>
      <w:r>
        <w:t>at</w:t>
      </w:r>
      <w:proofErr w:type="gramEnd"/>
      <w:r w:rsidR="008132C9">
        <w:t xml:space="preserve"> 30 June 202</w:t>
      </w:r>
      <w:r w:rsidR="00B06465">
        <w:t>0</w:t>
      </w:r>
      <w:r w:rsidR="008132C9">
        <w:t>,</w:t>
      </w:r>
      <w:r w:rsidR="00E4613D">
        <w:t xml:space="preserve"> </w:t>
      </w:r>
      <w:r w:rsidR="0012062B">
        <w:t xml:space="preserve">86 </w:t>
      </w:r>
      <w:r w:rsidR="006C7451">
        <w:t>per cent</w:t>
      </w:r>
      <w:r w:rsidR="00C74E27">
        <w:t xml:space="preserve"> of </w:t>
      </w:r>
      <w:r w:rsidR="008132C9">
        <w:t>Australians</w:t>
      </w:r>
      <w:r w:rsidR="0012062B">
        <w:t xml:space="preserve"> aged </w:t>
      </w:r>
      <w:r w:rsidR="00502B68">
        <w:t>25 to 64</w:t>
      </w:r>
      <w:r w:rsidR="008132C9">
        <w:t xml:space="preserve"> </w:t>
      </w:r>
      <w:r w:rsidR="00387F8B">
        <w:t xml:space="preserve">have </w:t>
      </w:r>
      <w:r w:rsidR="008132C9">
        <w:t xml:space="preserve">superannuation </w:t>
      </w:r>
      <w:r w:rsidR="615BA9D1">
        <w:t>coverage</w:t>
      </w:r>
      <w:r w:rsidR="00D1604C">
        <w:t>. T</w:t>
      </w:r>
      <w:r w:rsidR="009C7AA5">
        <w:t>ogether</w:t>
      </w:r>
      <w:r w:rsidR="00E71E30">
        <w:t xml:space="preserve"> </w:t>
      </w:r>
      <w:r w:rsidR="000B622E">
        <w:t>the system manages more than $3.5</w:t>
      </w:r>
      <w:r w:rsidR="007B01B4">
        <w:t xml:space="preserve"> </w:t>
      </w:r>
      <w:r w:rsidR="000B622E">
        <w:t>trillion in Australians</w:t>
      </w:r>
      <w:r w:rsidR="006C57BE">
        <w:t>’</w:t>
      </w:r>
      <w:r w:rsidR="000B622E">
        <w:t xml:space="preserve"> </w:t>
      </w:r>
      <w:r w:rsidR="0097337A">
        <w:t>retirement savings</w:t>
      </w:r>
      <w:r w:rsidR="008F76DD">
        <w:t>, with this figure expected to grow over time</w:t>
      </w:r>
      <w:r w:rsidR="008132C9" w:rsidRPr="00565477">
        <w:t xml:space="preserve">.  </w:t>
      </w:r>
    </w:p>
    <w:p w14:paraId="7F1AA794" w14:textId="744C627F" w:rsidR="00DD5FC7" w:rsidRDefault="00050309" w:rsidP="00201A0D">
      <w:pPr>
        <w:pStyle w:val="Normalparatextwithnumbers"/>
        <w:numPr>
          <w:ilvl w:val="1"/>
          <w:numId w:val="3"/>
        </w:numPr>
      </w:pPr>
      <w:r>
        <w:t xml:space="preserve">The size and </w:t>
      </w:r>
      <w:r w:rsidR="003E45D2">
        <w:t>coverage</w:t>
      </w:r>
      <w:r w:rsidR="00782B92">
        <w:t xml:space="preserve"> of </w:t>
      </w:r>
      <w:r w:rsidR="00201A0D">
        <w:t xml:space="preserve">Australia’s superannuation system </w:t>
      </w:r>
      <w:r w:rsidR="00352C9F">
        <w:t xml:space="preserve">has created </w:t>
      </w:r>
      <w:r w:rsidR="008C124B">
        <w:t xml:space="preserve">a range </w:t>
      </w:r>
      <w:r w:rsidR="00F84849">
        <w:t xml:space="preserve">of </w:t>
      </w:r>
      <w:r w:rsidR="00201A0D">
        <w:t xml:space="preserve">benefits </w:t>
      </w:r>
      <w:r w:rsidR="00E36064">
        <w:t xml:space="preserve">for </w:t>
      </w:r>
      <w:r w:rsidR="00751036">
        <w:t>superannuation fund members</w:t>
      </w:r>
      <w:r w:rsidR="00172484">
        <w:t xml:space="preserve"> and the Australian </w:t>
      </w:r>
      <w:r w:rsidR="00201A0D">
        <w:t>economy</w:t>
      </w:r>
      <w:r w:rsidR="000105DA">
        <w:t xml:space="preserve">. </w:t>
      </w:r>
    </w:p>
    <w:p w14:paraId="08A7EBD1" w14:textId="29625E83" w:rsidR="00ED762D" w:rsidRDefault="003D0CC1" w:rsidP="00454552">
      <w:pPr>
        <w:pStyle w:val="Normalparatextwithnumbers"/>
      </w:pPr>
      <w:r>
        <w:t xml:space="preserve">Superannuation is an increasingly important source of capital in the economy and the significant scale of the superannuation system contributes to the strength of Australia’s financial markets through capital deepening. </w:t>
      </w:r>
      <w:r w:rsidRPr="0090143B">
        <w:t>Th</w:t>
      </w:r>
      <w:r w:rsidR="006954F0">
        <w:t xml:space="preserve">is </w:t>
      </w:r>
      <w:r w:rsidR="00E04B8E">
        <w:t xml:space="preserve">can support </w:t>
      </w:r>
      <w:r w:rsidRPr="0090143B">
        <w:t xml:space="preserve">significant investment in areas where there is alignment between the best financial interests of members and national economic priorities, particularly given the </w:t>
      </w:r>
      <w:proofErr w:type="gramStart"/>
      <w:r w:rsidRPr="0090143B">
        <w:t>long</w:t>
      </w:r>
      <w:r>
        <w:t xml:space="preserve"> </w:t>
      </w:r>
      <w:r w:rsidRPr="0090143B">
        <w:t>term</w:t>
      </w:r>
      <w:proofErr w:type="gramEnd"/>
      <w:r w:rsidRPr="0090143B">
        <w:t xml:space="preserve"> investment horizon of superannuation funds. </w:t>
      </w:r>
    </w:p>
    <w:p w14:paraId="3B421AEA" w14:textId="08AADE7A" w:rsidR="000345B4" w:rsidRDefault="001C6C39" w:rsidP="00CD72B2">
      <w:pPr>
        <w:pStyle w:val="Normalparatextwithnumbers"/>
        <w:numPr>
          <w:ilvl w:val="1"/>
          <w:numId w:val="3"/>
        </w:numPr>
      </w:pPr>
      <w:r>
        <w:t>Given its broad reach, access</w:t>
      </w:r>
      <w:r w:rsidR="00317149">
        <w:t xml:space="preserve"> to</w:t>
      </w:r>
      <w:r w:rsidR="00325729">
        <w:t xml:space="preserve"> affordable group</w:t>
      </w:r>
      <w:r w:rsidR="00317149">
        <w:t xml:space="preserve"> insurance is an important benefit of </w:t>
      </w:r>
      <w:r w:rsidR="00CB059C">
        <w:t xml:space="preserve">the </w:t>
      </w:r>
      <w:r w:rsidR="004F2B2F">
        <w:t>superannuation</w:t>
      </w:r>
      <w:r w:rsidR="003D2B37">
        <w:t xml:space="preserve"> </w:t>
      </w:r>
      <w:r w:rsidR="00CB059C">
        <w:t xml:space="preserve">system </w:t>
      </w:r>
      <w:r w:rsidR="003D2B37">
        <w:t xml:space="preserve">and is </w:t>
      </w:r>
      <w:r w:rsidR="003D2B37" w:rsidRPr="003D2B37">
        <w:t>consistent with the objective</w:t>
      </w:r>
      <w:r w:rsidR="00317149">
        <w:t xml:space="preserve">. </w:t>
      </w:r>
      <w:r w:rsidR="0039083A">
        <w:t>T</w:t>
      </w:r>
      <w:r w:rsidR="007A7FBF">
        <w:t>hrough group insurance, the s</w:t>
      </w:r>
      <w:r w:rsidR="00216CEF">
        <w:t>u</w:t>
      </w:r>
      <w:r w:rsidR="007A7FBF">
        <w:t xml:space="preserve">perannuation system provides a safety net </w:t>
      </w:r>
      <w:r w:rsidR="00B67899">
        <w:t xml:space="preserve">that delivers valuable protection to the community and meets members’ needs at reasonable cost. </w:t>
      </w:r>
    </w:p>
    <w:p w14:paraId="6CC3BE1A" w14:textId="1C319754" w:rsidR="00282DAD" w:rsidRDefault="00B67899" w:rsidP="00CD72B2">
      <w:pPr>
        <w:pStyle w:val="Normalparatextwithnumbers"/>
        <w:numPr>
          <w:ilvl w:val="1"/>
          <w:numId w:val="3"/>
        </w:numPr>
      </w:pPr>
      <w:r>
        <w:t xml:space="preserve">In this vein, insurance in superannuation </w:t>
      </w:r>
      <w:r w:rsidR="00E92262">
        <w:t xml:space="preserve">can </w:t>
      </w:r>
      <w:r w:rsidR="008A2A21">
        <w:t>help members achieve a dignified retirement</w:t>
      </w:r>
      <w:r w:rsidR="0033013C">
        <w:t xml:space="preserve">, for </w:t>
      </w:r>
      <w:r w:rsidR="00C31532">
        <w:t>example</w:t>
      </w:r>
      <w:r w:rsidR="008A2A21">
        <w:t xml:space="preserve"> where they experience early retirement due to incapacity </w:t>
      </w:r>
      <w:r w:rsidR="00216CEF">
        <w:t>or interrupted work patterns during their working life.</w:t>
      </w:r>
      <w:r w:rsidR="00520D19" w:rsidRPr="00520D19">
        <w:t xml:space="preserve"> There are</w:t>
      </w:r>
      <w:r w:rsidR="00520D19">
        <w:t xml:space="preserve"> </w:t>
      </w:r>
      <w:r w:rsidR="00992487">
        <w:t>also</w:t>
      </w:r>
      <w:r w:rsidR="00520D19" w:rsidRPr="00520D19">
        <w:t xml:space="preserve"> </w:t>
      </w:r>
      <w:r w:rsidR="00070FFF">
        <w:t xml:space="preserve">other </w:t>
      </w:r>
      <w:r w:rsidR="00520D19" w:rsidRPr="00520D19">
        <w:t xml:space="preserve">circumstances where superannuation members </w:t>
      </w:r>
      <w:r w:rsidR="00070FFF">
        <w:t>or</w:t>
      </w:r>
      <w:r w:rsidR="00520D19" w:rsidRPr="00520D19">
        <w:t xml:space="preserve"> their dependants may access </w:t>
      </w:r>
      <w:r w:rsidR="002A0761">
        <w:t>insurance</w:t>
      </w:r>
      <w:r w:rsidR="00520D19" w:rsidRPr="00520D19">
        <w:t xml:space="preserve"> benefits</w:t>
      </w:r>
      <w:r w:rsidR="00827806">
        <w:t xml:space="preserve"> </w:t>
      </w:r>
      <w:r w:rsidR="002A0761">
        <w:t xml:space="preserve">through </w:t>
      </w:r>
      <w:r w:rsidR="00520D19" w:rsidRPr="00520D19">
        <w:t>superannuation, including being diagnosed with a terminal medical condition or death.</w:t>
      </w:r>
      <w:r w:rsidR="00520D19">
        <w:t> </w:t>
      </w:r>
    </w:p>
    <w:p w14:paraId="39D78622" w14:textId="7CF29833" w:rsidR="00344C9E" w:rsidRDefault="002E0AE1" w:rsidP="00344C9E">
      <w:pPr>
        <w:pStyle w:val="Normalparatextwithnumbers"/>
      </w:pPr>
      <w:r>
        <w:t>The objective of superannuation</w:t>
      </w:r>
      <w:r w:rsidR="00344C9E">
        <w:t xml:space="preserve"> does not change the legal or regulatory environment for these broader benefits of the superannuation system. Rather, the objective of superannuation makes it clear that its purpose is to deliver income in retirement.   </w:t>
      </w:r>
    </w:p>
    <w:p w14:paraId="17689F34" w14:textId="5B630415" w:rsidR="00277737" w:rsidRDefault="009F46BD" w:rsidP="0091300B">
      <w:pPr>
        <w:pStyle w:val="Heading4"/>
      </w:pPr>
      <w:r>
        <w:t>Explanation of key concepts</w:t>
      </w:r>
      <w:r w:rsidR="00631D54">
        <w:t xml:space="preserve"> within the objective of superannuation</w:t>
      </w:r>
    </w:p>
    <w:p w14:paraId="42A6C9A8" w14:textId="11D0EEDF" w:rsidR="0012100B" w:rsidRDefault="00B01781" w:rsidP="00B01781">
      <w:pPr>
        <w:pStyle w:val="Heading5"/>
      </w:pPr>
      <w:r>
        <w:t xml:space="preserve">Preserve </w:t>
      </w:r>
      <w:proofErr w:type="gramStart"/>
      <w:r w:rsidR="00524852">
        <w:t>s</w:t>
      </w:r>
      <w:r>
        <w:t>avings</w:t>
      </w:r>
      <w:proofErr w:type="gramEnd"/>
    </w:p>
    <w:p w14:paraId="3540AE57" w14:textId="755CDD55" w:rsidR="002D5754" w:rsidRDefault="004B11D5" w:rsidP="004B11D5">
      <w:pPr>
        <w:pStyle w:val="Normalparatextwithnumbers"/>
      </w:pPr>
      <w:r>
        <w:t>‘Preserve savings’ means</w:t>
      </w:r>
      <w:r w:rsidR="001F3F21">
        <w:t xml:space="preserve"> </w:t>
      </w:r>
      <w:r>
        <w:t>superannuation</w:t>
      </w:r>
      <w:r w:rsidDel="00A54A5F">
        <w:t xml:space="preserve"> </w:t>
      </w:r>
      <w:r>
        <w:t xml:space="preserve">savings should not be accessed for purposes outside of retirement income, apart from </w:t>
      </w:r>
      <w:r w:rsidR="004C6A82">
        <w:t xml:space="preserve">in </w:t>
      </w:r>
      <w:r>
        <w:t>exceptional circumstances.</w:t>
      </w:r>
      <w:r w:rsidR="00E70388">
        <w:t xml:space="preserve"> </w:t>
      </w:r>
    </w:p>
    <w:p w14:paraId="30AFFD4D" w14:textId="33964B58" w:rsidR="004B11D5" w:rsidRDefault="004B11D5" w:rsidP="004B11D5">
      <w:pPr>
        <w:pStyle w:val="Normalparatextwithnumbers"/>
      </w:pPr>
      <w:r>
        <w:t>This recognises that superannuation</w:t>
      </w:r>
      <w:r w:rsidR="00E65126">
        <w:t xml:space="preserve"> receive</w:t>
      </w:r>
      <w:r w:rsidR="00E9654F">
        <w:t>s</w:t>
      </w:r>
      <w:r w:rsidR="00E65126">
        <w:t xml:space="preserve"> concessional tax treatment </w:t>
      </w:r>
      <w:r w:rsidR="00E6104F">
        <w:t xml:space="preserve">to incentivise saving for retirement </w:t>
      </w:r>
      <w:r w:rsidR="00E65126">
        <w:t>and</w:t>
      </w:r>
      <w:r>
        <w:t xml:space="preserve"> exists a</w:t>
      </w:r>
      <w:r w:rsidR="008363ED">
        <w:t>s</w:t>
      </w:r>
      <w:r>
        <w:t xml:space="preserve"> </w:t>
      </w:r>
      <w:r w:rsidR="00305EFF">
        <w:t xml:space="preserve">a </w:t>
      </w:r>
      <w:r>
        <w:t>vehicle to provide income in retirement</w:t>
      </w:r>
      <w:r w:rsidR="00BA0231">
        <w:t xml:space="preserve">, not </w:t>
      </w:r>
      <w:r>
        <w:t>to meet other lifetime costs prior to retirement.</w:t>
      </w:r>
      <w:r w:rsidR="00D74C18">
        <w:t xml:space="preserve"> When savings are preserved, </w:t>
      </w:r>
      <w:r w:rsidR="00770398">
        <w:t>the compound returns on</w:t>
      </w:r>
      <w:r w:rsidR="00D74C18">
        <w:t xml:space="preserve"> superannuation help individuals’ savings to grow over a long period of time</w:t>
      </w:r>
      <w:r w:rsidR="00B37297">
        <w:t xml:space="preserve"> and enhance financial security in retirement</w:t>
      </w:r>
      <w:r w:rsidR="00D74C18">
        <w:t>.</w:t>
      </w:r>
      <w:r w:rsidR="00F40454">
        <w:t xml:space="preserve"> </w:t>
      </w:r>
    </w:p>
    <w:p w14:paraId="7BDBE2CD" w14:textId="16F2200C" w:rsidR="004B11D5" w:rsidRDefault="00AC226A" w:rsidP="004B11D5">
      <w:pPr>
        <w:pStyle w:val="Normalparatextwithnumbers"/>
      </w:pPr>
      <w:r>
        <w:t xml:space="preserve">In exceptional and unforeseen circumstances, there is an </w:t>
      </w:r>
      <w:r w:rsidR="004B11D5">
        <w:t xml:space="preserve">existing legal framework </w:t>
      </w:r>
      <w:r w:rsidR="00451788">
        <w:t xml:space="preserve">for </w:t>
      </w:r>
      <w:r w:rsidR="004B11D5">
        <w:t>the early release of superannuation</w:t>
      </w:r>
      <w:r w:rsidR="00617C36">
        <w:t xml:space="preserve"> </w:t>
      </w:r>
      <w:r>
        <w:t xml:space="preserve">which </w:t>
      </w:r>
      <w:r w:rsidR="00862731">
        <w:t>allows</w:t>
      </w:r>
      <w:r w:rsidR="00CE4576">
        <w:t xml:space="preserve"> preserved</w:t>
      </w:r>
      <w:r w:rsidR="004B11D5">
        <w:t xml:space="preserve"> superannuation</w:t>
      </w:r>
      <w:r w:rsidR="00CE4576">
        <w:t xml:space="preserve"> savings to</w:t>
      </w:r>
      <w:r w:rsidR="004B11D5">
        <w:t xml:space="preserve"> be released as a last </w:t>
      </w:r>
      <w:r w:rsidR="004B11D5">
        <w:lastRenderedPageBreak/>
        <w:t xml:space="preserve">resort for </w:t>
      </w:r>
      <w:r w:rsidR="00290927">
        <w:t>acute</w:t>
      </w:r>
      <w:r w:rsidR="009448C5">
        <w:t xml:space="preserve"> and rare</w:t>
      </w:r>
      <w:r w:rsidR="003F0323">
        <w:t xml:space="preserve"> </w:t>
      </w:r>
      <w:r w:rsidR="0081143D">
        <w:t>incidents</w:t>
      </w:r>
      <w:r w:rsidR="00787B29">
        <w:t>,</w:t>
      </w:r>
      <w:r w:rsidR="00032569">
        <w:t xml:space="preserve"> </w:t>
      </w:r>
      <w:r w:rsidR="004B11D5">
        <w:t xml:space="preserve">such as permanent and temporary </w:t>
      </w:r>
      <w:r w:rsidR="00236C98">
        <w:t xml:space="preserve">incapacity </w:t>
      </w:r>
      <w:r w:rsidR="004B11D5">
        <w:t>(including insurance payments), terminal medical conditions, compassionate grounds for specific expenses, and severe financial hardship</w:t>
      </w:r>
      <w:r w:rsidR="00B47326">
        <w:t>.</w:t>
      </w:r>
      <w:r w:rsidR="006060BF">
        <w:t xml:space="preserve"> </w:t>
      </w:r>
      <w:r w:rsidR="00B47326">
        <w:t>This</w:t>
      </w:r>
      <w:r w:rsidR="007A265B">
        <w:t xml:space="preserve"> </w:t>
      </w:r>
      <w:r w:rsidR="00044A97">
        <w:t xml:space="preserve">principle </w:t>
      </w:r>
      <w:r w:rsidR="007A265B">
        <w:t>is not</w:t>
      </w:r>
      <w:r w:rsidR="00C769E3">
        <w:t xml:space="preserve"> </w:t>
      </w:r>
      <w:r w:rsidR="002D6D95">
        <w:t>changed by legislating the objective of superannuation</w:t>
      </w:r>
      <w:r w:rsidR="007E6D40">
        <w:t xml:space="preserve"> – members </w:t>
      </w:r>
      <w:r w:rsidR="002724BA">
        <w:t xml:space="preserve">will maintain </w:t>
      </w:r>
      <w:r w:rsidR="00085C14">
        <w:t xml:space="preserve">recourse </w:t>
      </w:r>
      <w:r w:rsidR="007E6D40">
        <w:t xml:space="preserve">for early access </w:t>
      </w:r>
      <w:r w:rsidR="00085C14">
        <w:t xml:space="preserve">for genuine and </w:t>
      </w:r>
      <w:r w:rsidR="00540980">
        <w:t xml:space="preserve">exceptional hardship. </w:t>
      </w:r>
    </w:p>
    <w:p w14:paraId="33A81578" w14:textId="130A6907" w:rsidR="003A0DC1" w:rsidRDefault="000D185C" w:rsidP="000D185C">
      <w:pPr>
        <w:pStyle w:val="Heading5"/>
      </w:pPr>
      <w:r>
        <w:t xml:space="preserve">Deliver </w:t>
      </w:r>
      <w:proofErr w:type="gramStart"/>
      <w:r w:rsidR="00524852">
        <w:t>i</w:t>
      </w:r>
      <w:r>
        <w:t>ncome</w:t>
      </w:r>
      <w:proofErr w:type="gramEnd"/>
    </w:p>
    <w:p w14:paraId="651BB982" w14:textId="4F18508F" w:rsidR="007D2D1C" w:rsidRDefault="007D2D1C" w:rsidP="007D2D1C">
      <w:pPr>
        <w:pStyle w:val="Normalparatextwithnumbers"/>
      </w:pPr>
      <w:r>
        <w:t xml:space="preserve">‘Deliver income’ </w:t>
      </w:r>
      <w:r w:rsidR="00310949">
        <w:t xml:space="preserve">means </w:t>
      </w:r>
      <w:r w:rsidR="007D0C94">
        <w:t xml:space="preserve">superannuation savings </w:t>
      </w:r>
      <w:r w:rsidR="00431975">
        <w:t>should be</w:t>
      </w:r>
      <w:r w:rsidR="00990B12">
        <w:t xml:space="preserve"> </w:t>
      </w:r>
      <w:r>
        <w:t xml:space="preserve">drawn down to </w:t>
      </w:r>
      <w:r w:rsidR="00E2135E">
        <w:t xml:space="preserve">provide individuals with </w:t>
      </w:r>
      <w:r w:rsidR="002C2305">
        <w:t xml:space="preserve">a </w:t>
      </w:r>
      <w:r w:rsidR="00690A69">
        <w:t xml:space="preserve">source of </w:t>
      </w:r>
      <w:r>
        <w:t xml:space="preserve">income </w:t>
      </w:r>
      <w:r w:rsidR="00690A69">
        <w:t>during</w:t>
      </w:r>
      <w:r w:rsidR="002E02B8">
        <w:t xml:space="preserve"> </w:t>
      </w:r>
      <w:r w:rsidR="008D239F">
        <w:t xml:space="preserve">their </w:t>
      </w:r>
      <w:r w:rsidR="002E02B8">
        <w:t xml:space="preserve">retirement. </w:t>
      </w:r>
    </w:p>
    <w:p w14:paraId="259FCA83" w14:textId="685C2158" w:rsidR="007D2D1C" w:rsidRDefault="007D2D1C" w:rsidP="00B665B3">
      <w:pPr>
        <w:pStyle w:val="Normalparatextwithnumbers"/>
      </w:pPr>
      <w:r>
        <w:t xml:space="preserve">The objective </w:t>
      </w:r>
      <w:r w:rsidR="00FD2C82">
        <w:t>is not prescriptive about</w:t>
      </w:r>
      <w:r>
        <w:t xml:space="preserve"> how income is provided to individuals</w:t>
      </w:r>
      <w:r w:rsidR="00970767">
        <w:t xml:space="preserve">. </w:t>
      </w:r>
      <w:r w:rsidR="00A07823">
        <w:t xml:space="preserve">Some may </w:t>
      </w:r>
      <w:r w:rsidR="00970767">
        <w:t xml:space="preserve">elect </w:t>
      </w:r>
      <w:r w:rsidR="009B6A51">
        <w:t xml:space="preserve">to </w:t>
      </w:r>
      <w:r w:rsidR="009B6A51" w:rsidDel="00F95B53">
        <w:t>receive</w:t>
      </w:r>
      <w:r w:rsidR="00F95B53">
        <w:t xml:space="preserve"> their</w:t>
      </w:r>
      <w:r w:rsidR="00970767">
        <w:t xml:space="preserve"> superannuation</w:t>
      </w:r>
      <w:r>
        <w:t xml:space="preserve"> </w:t>
      </w:r>
      <w:r w:rsidR="002D57FE">
        <w:t xml:space="preserve">as a lump sum from which they can draw </w:t>
      </w:r>
      <w:r w:rsidR="00826106">
        <w:t xml:space="preserve">income from </w:t>
      </w:r>
      <w:proofErr w:type="gramStart"/>
      <w:r w:rsidR="00441A36">
        <w:t>directly, or</w:t>
      </w:r>
      <w:proofErr w:type="gramEnd"/>
      <w:r w:rsidR="00441A36">
        <w:t xml:space="preserve"> </w:t>
      </w:r>
      <w:r w:rsidR="00154C7E">
        <w:t>choose other financial products</w:t>
      </w:r>
      <w:r w:rsidR="00337BFD">
        <w:t xml:space="preserve"> </w:t>
      </w:r>
      <w:r w:rsidR="009603A1">
        <w:t xml:space="preserve">which </w:t>
      </w:r>
      <w:r w:rsidR="00085812">
        <w:t xml:space="preserve">are designed to ultimately provide an </w:t>
      </w:r>
      <w:r w:rsidR="009C75DF">
        <w:t xml:space="preserve">income stream </w:t>
      </w:r>
      <w:r w:rsidR="00085812">
        <w:t>during retirement</w:t>
      </w:r>
      <w:r w:rsidR="00DE1370">
        <w:t>.</w:t>
      </w:r>
      <w:r w:rsidR="00B62A70">
        <w:t xml:space="preserve"> </w:t>
      </w:r>
      <w:r w:rsidR="00FE453B">
        <w:t>‘</w:t>
      </w:r>
      <w:r w:rsidR="00056C33">
        <w:t>Deliver income</w:t>
      </w:r>
      <w:r w:rsidR="00FE453B">
        <w:t>’</w:t>
      </w:r>
      <w:r w:rsidR="00056C33">
        <w:t xml:space="preserve"> </w:t>
      </w:r>
      <w:r w:rsidR="00AE0D6B">
        <w:t>can also mean the provision of an income stream</w:t>
      </w:r>
      <w:r w:rsidR="00056C33">
        <w:t xml:space="preserve"> </w:t>
      </w:r>
      <w:r w:rsidR="00AE1A1A">
        <w:t xml:space="preserve">via </w:t>
      </w:r>
      <w:r>
        <w:t>insurance payment</w:t>
      </w:r>
      <w:r w:rsidR="00AE1A1A">
        <w:t xml:space="preserve">s, for example </w:t>
      </w:r>
      <w:r w:rsidR="00534131">
        <w:t xml:space="preserve">when </w:t>
      </w:r>
      <w:r w:rsidR="004251C7">
        <w:t xml:space="preserve">an individual has retired early due to </w:t>
      </w:r>
      <w:r w:rsidR="00A06EA5">
        <w:t>injury</w:t>
      </w:r>
      <w:r w:rsidR="00F40BA9">
        <w:t xml:space="preserve"> or illness</w:t>
      </w:r>
      <w:r>
        <w:t xml:space="preserve">. </w:t>
      </w:r>
    </w:p>
    <w:p w14:paraId="2D6C8994" w14:textId="03ED1B02" w:rsidR="00E005C9" w:rsidRDefault="00151D73" w:rsidP="007D2D1C">
      <w:pPr>
        <w:pStyle w:val="Normalparatextwithnumbers"/>
      </w:pPr>
      <w:r>
        <w:t>Superannuation savings</w:t>
      </w:r>
      <w:r w:rsidR="007F6CC5">
        <w:t xml:space="preserve"> belong to the member and t</w:t>
      </w:r>
      <w:r w:rsidR="00E005C9">
        <w:t xml:space="preserve">he objective is not prescriptive on what </w:t>
      </w:r>
      <w:r w:rsidR="00EA14AB">
        <w:t xml:space="preserve">must </w:t>
      </w:r>
      <w:r w:rsidR="00AD670F">
        <w:t>happen</w:t>
      </w:r>
      <w:r w:rsidR="00EA14AB">
        <w:t xml:space="preserve"> with this </w:t>
      </w:r>
      <w:r w:rsidR="00E005C9">
        <w:t>income</w:t>
      </w:r>
      <w:r w:rsidR="00F533B0">
        <w:t>,</w:t>
      </w:r>
      <w:r w:rsidR="00E005C9">
        <w:t xml:space="preserve"> </w:t>
      </w:r>
      <w:r w:rsidR="00F77ED1">
        <w:t>as</w:t>
      </w:r>
      <w:r w:rsidR="00E005C9">
        <w:t xml:space="preserve"> this is </w:t>
      </w:r>
      <w:r w:rsidR="00D11435">
        <w:t xml:space="preserve">a decision for </w:t>
      </w:r>
      <w:r w:rsidR="00D27A53">
        <w:t>ind</w:t>
      </w:r>
      <w:r w:rsidR="00A07AB1">
        <w:t>ividuals.</w:t>
      </w:r>
      <w:r w:rsidR="00F31B24">
        <w:t xml:space="preserve"> </w:t>
      </w:r>
      <w:r w:rsidR="00B6734B">
        <w:t>It is expected</w:t>
      </w:r>
      <w:r w:rsidR="00E005C9">
        <w:t xml:space="preserve"> </w:t>
      </w:r>
      <w:r w:rsidR="00DE16C0">
        <w:t xml:space="preserve">most </w:t>
      </w:r>
      <w:r w:rsidR="00E005C9">
        <w:t xml:space="preserve">income </w:t>
      </w:r>
      <w:r w:rsidR="00E96882">
        <w:t>will</w:t>
      </w:r>
      <w:r w:rsidR="00E005C9">
        <w:t xml:space="preserve"> be spent to fund consumption</w:t>
      </w:r>
      <w:r w:rsidR="005D5B55">
        <w:t xml:space="preserve"> or </w:t>
      </w:r>
      <w:r w:rsidR="00E005C9">
        <w:t xml:space="preserve">other costs and services </w:t>
      </w:r>
      <w:r w:rsidR="00114994">
        <w:t xml:space="preserve">that </w:t>
      </w:r>
      <w:r w:rsidR="00E03523">
        <w:t>need to be met</w:t>
      </w:r>
      <w:r w:rsidR="007F43EE">
        <w:t xml:space="preserve"> during retirement</w:t>
      </w:r>
      <w:r w:rsidR="00675673">
        <w:t xml:space="preserve">, </w:t>
      </w:r>
      <w:r w:rsidR="00AF27A1">
        <w:t>including</w:t>
      </w:r>
      <w:r w:rsidR="00675673">
        <w:t xml:space="preserve"> </w:t>
      </w:r>
      <w:r w:rsidR="00270440">
        <w:t xml:space="preserve">leisure, </w:t>
      </w:r>
      <w:r w:rsidR="007B70DF">
        <w:t>housing, utilities,</w:t>
      </w:r>
      <w:r w:rsidR="0030002D">
        <w:t xml:space="preserve"> transport</w:t>
      </w:r>
      <w:r w:rsidR="00630E14">
        <w:t xml:space="preserve">, </w:t>
      </w:r>
      <w:proofErr w:type="gramStart"/>
      <w:r w:rsidR="00E758AF">
        <w:t>health</w:t>
      </w:r>
      <w:proofErr w:type="gramEnd"/>
      <w:r w:rsidR="00E758AF">
        <w:t xml:space="preserve"> </w:t>
      </w:r>
      <w:r w:rsidR="00E07878">
        <w:t>and aged care</w:t>
      </w:r>
      <w:r w:rsidR="00E005C9">
        <w:t>.</w:t>
      </w:r>
    </w:p>
    <w:p w14:paraId="79B10BE1" w14:textId="26A6D92D" w:rsidR="00053C90" w:rsidRDefault="007D2D1C" w:rsidP="007D2D1C">
      <w:pPr>
        <w:pStyle w:val="Normalparatextwithnumbers"/>
      </w:pPr>
      <w:r>
        <w:t xml:space="preserve">The focus on delivering income in the objective makes </w:t>
      </w:r>
      <w:r w:rsidR="000979D7">
        <w:t xml:space="preserve">it </w:t>
      </w:r>
      <w:r>
        <w:t xml:space="preserve">clear that </w:t>
      </w:r>
      <w:r w:rsidR="000D153D">
        <w:t>s</w:t>
      </w:r>
      <w:r w:rsidR="00053C90">
        <w:t xml:space="preserve">uperannuation savings are intended to be </w:t>
      </w:r>
      <w:r w:rsidR="00594543">
        <w:t>used</w:t>
      </w:r>
      <w:r w:rsidR="00053C90">
        <w:t xml:space="preserve"> in retirement. </w:t>
      </w:r>
    </w:p>
    <w:p w14:paraId="6DDBC09A" w14:textId="37B0B11E" w:rsidR="00C049A1" w:rsidRDefault="007D2D1C" w:rsidP="007D2D1C">
      <w:pPr>
        <w:pStyle w:val="Normalparatextwithnumbers"/>
      </w:pPr>
      <w:r>
        <w:t xml:space="preserve">In this regard, the objective complements core trustee obligations </w:t>
      </w:r>
      <w:r w:rsidR="00970980">
        <w:t>under superannuation legislation</w:t>
      </w:r>
      <w:r w:rsidR="004A7B12">
        <w:t>:</w:t>
      </w:r>
      <w:r w:rsidR="00970980">
        <w:t xml:space="preserve"> </w:t>
      </w:r>
      <w:r>
        <w:t xml:space="preserve">the best financial </w:t>
      </w:r>
      <w:proofErr w:type="gramStart"/>
      <w:r>
        <w:t>interests</w:t>
      </w:r>
      <w:proofErr w:type="gramEnd"/>
      <w:r>
        <w:t xml:space="preserve"> duty, the sole purpose test and </w:t>
      </w:r>
      <w:r w:rsidR="006A156B">
        <w:t xml:space="preserve">the </w:t>
      </w:r>
      <w:r>
        <w:t>retirement income covenant.</w:t>
      </w:r>
      <w:r w:rsidR="00320556">
        <w:t xml:space="preserve"> </w:t>
      </w:r>
    </w:p>
    <w:p w14:paraId="19D88E49" w14:textId="7CE1DB96" w:rsidR="00320556" w:rsidRDefault="00320556" w:rsidP="00320556">
      <w:pPr>
        <w:pStyle w:val="Heading5"/>
        <w:numPr>
          <w:ilvl w:val="0"/>
          <w:numId w:val="0"/>
        </w:numPr>
      </w:pPr>
      <w:r>
        <w:t>Dignified</w:t>
      </w:r>
    </w:p>
    <w:p w14:paraId="04AF0C8B" w14:textId="2C9C0B54" w:rsidR="00F7421F" w:rsidRDefault="008E6BB1" w:rsidP="00F7421F">
      <w:pPr>
        <w:pStyle w:val="Normalparatextwithnumbers"/>
      </w:pPr>
      <w:r>
        <w:t>In</w:t>
      </w:r>
      <w:r w:rsidR="00DE72A2">
        <w:t xml:space="preserve"> the context of the objective of superannuation, ‘dignified’ denotes a standard of financial security and wellbeing in retirement</w:t>
      </w:r>
      <w:r w:rsidR="00F7421F">
        <w:t xml:space="preserve"> </w:t>
      </w:r>
      <w:r w:rsidR="00485DC0">
        <w:t>which</w:t>
      </w:r>
      <w:r w:rsidR="00F7421F">
        <w:t xml:space="preserve"> </w:t>
      </w:r>
      <w:r w:rsidR="00DE72A2">
        <w:t>allows the person to participate economically and socially in their communit</w:t>
      </w:r>
      <w:r w:rsidR="00AF6B12">
        <w:t>y</w:t>
      </w:r>
      <w:r w:rsidR="00F7421F">
        <w:t xml:space="preserve">. </w:t>
      </w:r>
    </w:p>
    <w:p w14:paraId="19D3823E" w14:textId="5BB7CD04" w:rsidR="00634F12" w:rsidRDefault="00CC2C67" w:rsidP="00DE72A2">
      <w:pPr>
        <w:pStyle w:val="Normalparatextwithnumbers"/>
      </w:pPr>
      <w:r>
        <w:t>‘</w:t>
      </w:r>
      <w:r w:rsidR="008A1318">
        <w:t>D</w:t>
      </w:r>
      <w:r w:rsidR="0091115C" w:rsidRPr="0090143B">
        <w:t>ignified</w:t>
      </w:r>
      <w:r>
        <w:t>’</w:t>
      </w:r>
      <w:r w:rsidR="0091115C" w:rsidRPr="0090143B">
        <w:t xml:space="preserve"> does not mean the same level of income in retirement for all Australians</w:t>
      </w:r>
      <w:r w:rsidR="008A1318">
        <w:t xml:space="preserve"> and many Australians</w:t>
      </w:r>
      <w:r w:rsidR="00651F0D">
        <w:t xml:space="preserve"> will </w:t>
      </w:r>
      <w:r w:rsidR="003C7844">
        <w:t>rely on</w:t>
      </w:r>
      <w:r w:rsidR="00541D27">
        <w:t xml:space="preserve"> a combination of superannuation savings, government support and private savings </w:t>
      </w:r>
      <w:r w:rsidR="00FD2D4B">
        <w:t xml:space="preserve">to achieve a dignified retirement. </w:t>
      </w:r>
    </w:p>
    <w:p w14:paraId="7A080C70" w14:textId="6B9C8F4A" w:rsidR="00634F12" w:rsidRDefault="00EE645B" w:rsidP="00634F12">
      <w:pPr>
        <w:pStyle w:val="Normalparatextwithnumbers"/>
      </w:pPr>
      <w:r>
        <w:t xml:space="preserve">As a subjective concept, </w:t>
      </w:r>
      <w:r w:rsidR="00CC2C67">
        <w:t>‘</w:t>
      </w:r>
      <w:r>
        <w:t>dignified</w:t>
      </w:r>
      <w:r w:rsidR="00CC2C67">
        <w:t>’</w:t>
      </w:r>
      <w:r>
        <w:t xml:space="preserve"> allows individuals to apply their own values and judgements about what a dignified retirement </w:t>
      </w:r>
      <w:r w:rsidR="002518DB">
        <w:t>is</w:t>
      </w:r>
      <w:r>
        <w:t xml:space="preserve"> to them</w:t>
      </w:r>
      <w:r w:rsidR="009C79FD">
        <w:t>.</w:t>
      </w:r>
      <w:r w:rsidR="00634F12">
        <w:t xml:space="preserve"> Accordingly, community expectations of a </w:t>
      </w:r>
      <w:r w:rsidR="00634F12" w:rsidRPr="0090143B">
        <w:t xml:space="preserve">dignified </w:t>
      </w:r>
      <w:r w:rsidR="00634F12">
        <w:t>retirement may change over time</w:t>
      </w:r>
      <w:r w:rsidR="00950373">
        <w:t xml:space="preserve"> which should be reflected </w:t>
      </w:r>
      <w:r w:rsidR="00F64426">
        <w:t>in policy</w:t>
      </w:r>
      <w:r w:rsidR="009A50E5">
        <w:t>-</w:t>
      </w:r>
      <w:r w:rsidR="00F64426">
        <w:t>makers</w:t>
      </w:r>
      <w:r w:rsidR="003B4758">
        <w:t>’</w:t>
      </w:r>
      <w:r w:rsidR="00F64426">
        <w:t xml:space="preserve"> </w:t>
      </w:r>
      <w:r w:rsidR="000F0935">
        <w:t xml:space="preserve">assessment of </w:t>
      </w:r>
      <w:r w:rsidR="00DA3324">
        <w:t>this concept</w:t>
      </w:r>
      <w:r w:rsidR="00634F12">
        <w:t>.</w:t>
      </w:r>
    </w:p>
    <w:p w14:paraId="2FCDA3D6" w14:textId="44F6E7B5" w:rsidR="0075069C" w:rsidRDefault="00005047" w:rsidP="00797926">
      <w:pPr>
        <w:pStyle w:val="Normalparatextwithnumbers"/>
      </w:pPr>
      <w:r>
        <w:t xml:space="preserve">The inclusion of </w:t>
      </w:r>
      <w:r w:rsidR="00462EDF">
        <w:t xml:space="preserve">dignified in the objective </w:t>
      </w:r>
      <w:r w:rsidR="00C74B1A">
        <w:t xml:space="preserve">indicates there is a </w:t>
      </w:r>
      <w:r w:rsidR="00D448DC">
        <w:t>certain</w:t>
      </w:r>
      <w:r w:rsidR="00C74B1A">
        <w:t xml:space="preserve"> standard of </w:t>
      </w:r>
      <w:r w:rsidR="00D448DC">
        <w:t xml:space="preserve">living in </w:t>
      </w:r>
      <w:r w:rsidR="00734E78">
        <w:t xml:space="preserve">retirement </w:t>
      </w:r>
      <w:r w:rsidR="00EB429F">
        <w:t xml:space="preserve">to </w:t>
      </w:r>
      <w:r w:rsidR="00734E78">
        <w:t xml:space="preserve">which the superannuation </w:t>
      </w:r>
      <w:r w:rsidR="00176D06">
        <w:t>system</w:t>
      </w:r>
      <w:r w:rsidR="009E511B">
        <w:t xml:space="preserve"> should strive to </w:t>
      </w:r>
      <w:r w:rsidR="003726C3">
        <w:t>deliver</w:t>
      </w:r>
      <w:r w:rsidR="00D448DC">
        <w:t xml:space="preserve"> for </w:t>
      </w:r>
      <w:r w:rsidR="00E11445">
        <w:t>Australians</w:t>
      </w:r>
      <w:r w:rsidR="003726C3">
        <w:t xml:space="preserve">, alongside Government support. </w:t>
      </w:r>
    </w:p>
    <w:p w14:paraId="6A1EC594" w14:textId="214D119C" w:rsidR="0098118B" w:rsidRDefault="0098118B" w:rsidP="0098118B">
      <w:pPr>
        <w:pStyle w:val="Normalparatextwithnumbers"/>
      </w:pPr>
      <w:r>
        <w:t xml:space="preserve">‘Dignified’ also reinforces the concept of ‘delivering income’ and clarifies the need for trustees to ensure they know their members’ needs and support members to optimise their standard of living in the retirement phase.  </w:t>
      </w:r>
    </w:p>
    <w:p w14:paraId="7E9FF7C0" w14:textId="2C1E4003" w:rsidR="00524852" w:rsidRDefault="00524852" w:rsidP="00524852">
      <w:pPr>
        <w:pStyle w:val="Heading5"/>
        <w:numPr>
          <w:ilvl w:val="0"/>
          <w:numId w:val="0"/>
        </w:numPr>
      </w:pPr>
      <w:r>
        <w:t>Government support</w:t>
      </w:r>
    </w:p>
    <w:p w14:paraId="0F3550D6" w14:textId="50FCA100" w:rsidR="00560E8D" w:rsidRDefault="00861F8F" w:rsidP="00500DD9">
      <w:pPr>
        <w:pStyle w:val="Normalparatextwithnumbers"/>
      </w:pPr>
      <w:r>
        <w:t>A</w:t>
      </w:r>
      <w:r w:rsidR="00E620F1">
        <w:t>s</w:t>
      </w:r>
      <w:r w:rsidR="00713E49">
        <w:t xml:space="preserve"> Australia’s superannuation</w:t>
      </w:r>
      <w:r w:rsidR="00E620F1">
        <w:t xml:space="preserve"> system continue</w:t>
      </w:r>
      <w:r w:rsidR="00A35054">
        <w:t>s</w:t>
      </w:r>
      <w:r w:rsidR="00E620F1">
        <w:t xml:space="preserve"> to mature</w:t>
      </w:r>
      <w:r w:rsidR="0018039A">
        <w:t xml:space="preserve"> over time</w:t>
      </w:r>
      <w:r w:rsidR="00D7244B">
        <w:t xml:space="preserve">, </w:t>
      </w:r>
      <w:r w:rsidR="00D96B85">
        <w:t xml:space="preserve">more </w:t>
      </w:r>
      <w:r w:rsidR="008B5B3F">
        <w:t>individuals</w:t>
      </w:r>
      <w:r w:rsidR="0060338C">
        <w:t xml:space="preserve"> are expected to</w:t>
      </w:r>
      <w:r w:rsidR="00845DBE">
        <w:t xml:space="preserve"> </w:t>
      </w:r>
      <w:r w:rsidR="009F1256">
        <w:t xml:space="preserve">retire with </w:t>
      </w:r>
      <w:r w:rsidR="00845DBE">
        <w:t>larger</w:t>
      </w:r>
      <w:r w:rsidR="002B75A8">
        <w:t xml:space="preserve"> superannuation balances</w:t>
      </w:r>
      <w:r w:rsidR="00D96B85">
        <w:t>,</w:t>
      </w:r>
      <w:r w:rsidR="0097241E">
        <w:t xml:space="preserve"> </w:t>
      </w:r>
      <w:r w:rsidR="003B19CF">
        <w:t>but</w:t>
      </w:r>
      <w:r w:rsidR="00B76FEB">
        <w:t xml:space="preserve"> </w:t>
      </w:r>
      <w:r w:rsidR="00047C64">
        <w:t xml:space="preserve">many Australians </w:t>
      </w:r>
      <w:r w:rsidR="009832BC">
        <w:t>will</w:t>
      </w:r>
      <w:r w:rsidR="00704850">
        <w:t xml:space="preserve"> continue to</w:t>
      </w:r>
      <w:r w:rsidR="009832BC">
        <w:t xml:space="preserve"> rely on </w:t>
      </w:r>
      <w:r w:rsidR="00F50CC6">
        <w:t xml:space="preserve">government </w:t>
      </w:r>
      <w:r w:rsidR="002F7BAA">
        <w:t>support to substitute or complement their superannuation</w:t>
      </w:r>
      <w:r w:rsidR="003060EC">
        <w:t xml:space="preserve"> and private</w:t>
      </w:r>
      <w:r w:rsidR="002F7BAA">
        <w:t xml:space="preserve"> savings</w:t>
      </w:r>
      <w:r w:rsidR="00CF2406">
        <w:t xml:space="preserve"> to achieve a dignified retirement</w:t>
      </w:r>
      <w:r w:rsidR="002F7BAA">
        <w:t>.</w:t>
      </w:r>
    </w:p>
    <w:p w14:paraId="250A0391" w14:textId="00F86FA6" w:rsidR="00D448DC" w:rsidRDefault="0087383D" w:rsidP="00D448DC">
      <w:pPr>
        <w:pStyle w:val="Normalparatextwithnumbers"/>
      </w:pPr>
      <w:r>
        <w:t>Government support</w:t>
      </w:r>
      <w:r w:rsidR="005B383E">
        <w:t xml:space="preserve"> is provided by all levels of government and</w:t>
      </w:r>
      <w:r>
        <w:t xml:space="preserve"> </w:t>
      </w:r>
      <w:r w:rsidR="00A427C8">
        <w:t xml:space="preserve">may include the Age Pension, Commonwealth Rent Assistance, and the Home Equity Access Scheme. </w:t>
      </w:r>
      <w:r w:rsidR="00D448DC">
        <w:t xml:space="preserve">While many Australians rely on government support to achieve a dignified retirement, </w:t>
      </w:r>
      <w:r w:rsidR="00475CC2">
        <w:t xml:space="preserve">it is noted that </w:t>
      </w:r>
      <w:r w:rsidR="00D448DC">
        <w:t>not every Australian will draw upon government support</w:t>
      </w:r>
      <w:r w:rsidR="00391EDC">
        <w:t xml:space="preserve">, particularly as </w:t>
      </w:r>
      <w:r w:rsidR="001F2FB3">
        <w:t>the superannuation system continues to grow and mature.</w:t>
      </w:r>
    </w:p>
    <w:p w14:paraId="72EE5945" w14:textId="63E28F36" w:rsidR="00A55D6A" w:rsidRDefault="007E5384" w:rsidP="00A427C8">
      <w:pPr>
        <w:pStyle w:val="Normalparatextwithnumbers"/>
      </w:pPr>
      <w:r>
        <w:lastRenderedPageBreak/>
        <w:t xml:space="preserve">The inclusion of </w:t>
      </w:r>
      <w:r w:rsidR="005E7BEE">
        <w:t xml:space="preserve">Government support </w:t>
      </w:r>
      <w:r w:rsidR="00BB2200">
        <w:t xml:space="preserve">in the objective </w:t>
      </w:r>
      <w:r w:rsidR="00616E02">
        <w:t xml:space="preserve">reflects </w:t>
      </w:r>
      <w:r w:rsidR="008C0CD6">
        <w:t xml:space="preserve">the </w:t>
      </w:r>
      <w:r w:rsidR="0028373C">
        <w:t xml:space="preserve">important </w:t>
      </w:r>
      <w:r w:rsidR="008C0CD6">
        <w:t>link</w:t>
      </w:r>
      <w:r w:rsidR="00EF5D02">
        <w:t xml:space="preserve"> between </w:t>
      </w:r>
      <w:r w:rsidR="00B471A3">
        <w:t>superannuation</w:t>
      </w:r>
      <w:r w:rsidR="0004547B">
        <w:t xml:space="preserve"> policy</w:t>
      </w:r>
      <w:r w:rsidR="00B471A3">
        <w:t xml:space="preserve"> </w:t>
      </w:r>
      <w:r w:rsidR="000D0361">
        <w:t xml:space="preserve">and </w:t>
      </w:r>
      <w:r w:rsidR="009C53E0">
        <w:t xml:space="preserve">government </w:t>
      </w:r>
      <w:proofErr w:type="gramStart"/>
      <w:r w:rsidR="009C53E0">
        <w:t>support</w:t>
      </w:r>
      <w:r w:rsidR="00813DC9">
        <w:t>, and</w:t>
      </w:r>
      <w:proofErr w:type="gramEnd"/>
      <w:r w:rsidR="00813DC9">
        <w:t xml:space="preserve"> provides certainty to all Australians </w:t>
      </w:r>
      <w:r w:rsidR="00B24A65">
        <w:t>b</w:t>
      </w:r>
      <w:r w:rsidR="005F28B1">
        <w:t xml:space="preserve">y </w:t>
      </w:r>
      <w:r w:rsidR="00DD4200">
        <w:t xml:space="preserve">articulating the </w:t>
      </w:r>
      <w:r w:rsidR="003B1856">
        <w:t>existence</w:t>
      </w:r>
      <w:r w:rsidR="00D13297">
        <w:t xml:space="preserve"> of </w:t>
      </w:r>
      <w:r w:rsidR="00D318E5">
        <w:t xml:space="preserve">a </w:t>
      </w:r>
      <w:r w:rsidR="0050190A">
        <w:t>social safety net.</w:t>
      </w:r>
      <w:r w:rsidR="003B1856">
        <w:t xml:space="preserve"> P</w:t>
      </w:r>
      <w:r w:rsidR="00F83E16">
        <w:t>olicy</w:t>
      </w:r>
      <w:r w:rsidR="00A73265">
        <w:t>-</w:t>
      </w:r>
      <w:r w:rsidR="00F83E16">
        <w:t xml:space="preserve">makers </w:t>
      </w:r>
      <w:r w:rsidR="00A73265">
        <w:t>need to</w:t>
      </w:r>
      <w:r w:rsidR="00F83E16">
        <w:t xml:space="preserve"> consider the</w:t>
      </w:r>
      <w:r w:rsidR="00471A43">
        <w:t>ir</w:t>
      </w:r>
      <w:r w:rsidR="00F83E16">
        <w:t xml:space="preserve"> interaction </w:t>
      </w:r>
      <w:r w:rsidR="00471A43">
        <w:t xml:space="preserve">in making </w:t>
      </w:r>
      <w:r w:rsidR="009E44F1">
        <w:t xml:space="preserve">policy </w:t>
      </w:r>
      <w:r w:rsidR="00471A43">
        <w:t>decisions relating to the superannuation</w:t>
      </w:r>
      <w:r w:rsidR="004865E9">
        <w:t xml:space="preserve">. </w:t>
      </w:r>
    </w:p>
    <w:p w14:paraId="7620B17A" w14:textId="1F714C9F" w:rsidR="00C97933" w:rsidRDefault="00C97933" w:rsidP="00C97933">
      <w:pPr>
        <w:pStyle w:val="Heading5"/>
        <w:numPr>
          <w:ilvl w:val="0"/>
          <w:numId w:val="0"/>
        </w:numPr>
      </w:pPr>
      <w:r>
        <w:t>Equitable</w:t>
      </w:r>
    </w:p>
    <w:p w14:paraId="543B49C1" w14:textId="09457EFD" w:rsidR="00B22D0B" w:rsidRDefault="00132CE8" w:rsidP="00B22D0B">
      <w:pPr>
        <w:pStyle w:val="Normalparatextwithnumbers"/>
      </w:pPr>
      <w:r>
        <w:t xml:space="preserve">The </w:t>
      </w:r>
      <w:r w:rsidR="00D43E1B" w:rsidDel="00B22D0B">
        <w:t xml:space="preserve">inclusion of the </w:t>
      </w:r>
      <w:r>
        <w:t xml:space="preserve">concept of </w:t>
      </w:r>
      <w:r w:rsidR="00D43E1B" w:rsidDel="00B22D0B">
        <w:t>equitable in the objective reflects that superannuation policy can have a distributional impact across Australian society, and policy-makers need to be aware of these impacts when making changes to the superannuation system.</w:t>
      </w:r>
    </w:p>
    <w:p w14:paraId="45455BBD" w14:textId="5191F13E" w:rsidR="00132CE8" w:rsidRDefault="00F869FC" w:rsidP="008546D4">
      <w:pPr>
        <w:pStyle w:val="Normalparatextwithnumbers"/>
      </w:pPr>
      <w:r>
        <w:t xml:space="preserve">While equity is a subjective concept, in this context it </w:t>
      </w:r>
      <w:r w:rsidR="00132CE8">
        <w:t xml:space="preserve">captures the importance of a system that delivers similar outcomes to people in similar situations and targets </w:t>
      </w:r>
      <w:r w:rsidR="00132CE8" w:rsidRPr="00EA0EEF">
        <w:t xml:space="preserve">support </w:t>
      </w:r>
      <w:r w:rsidR="00182A9E" w:rsidRPr="00EA0EEF">
        <w:t>in the superannuation system</w:t>
      </w:r>
      <w:r w:rsidR="00182A9E">
        <w:t xml:space="preserve"> </w:t>
      </w:r>
      <w:r w:rsidR="00132CE8">
        <w:t>to those most in need</w:t>
      </w:r>
      <w:r w:rsidR="00160FF3">
        <w:t>.</w:t>
      </w:r>
      <w:r w:rsidR="00746BEA">
        <w:t xml:space="preserve"> It does not mean that every policy change to superannuation must </w:t>
      </w:r>
      <w:r w:rsidR="009A4EB7">
        <w:t>be aimed at affecting</w:t>
      </w:r>
      <w:r w:rsidR="00551029">
        <w:t xml:space="preserve"> the equity of the system</w:t>
      </w:r>
      <w:r w:rsidR="00DD5518">
        <w:t xml:space="preserve">. However, policy-makers should </w:t>
      </w:r>
      <w:proofErr w:type="gramStart"/>
      <w:r w:rsidR="0053767B">
        <w:t>give appropriate consideration to</w:t>
      </w:r>
      <w:proofErr w:type="gramEnd"/>
      <w:r w:rsidR="0053767B">
        <w:t xml:space="preserve"> </w:t>
      </w:r>
      <w:r w:rsidR="003B3BE4">
        <w:t xml:space="preserve">the system-wide </w:t>
      </w:r>
      <w:r w:rsidR="00F2067C">
        <w:t xml:space="preserve">impacts on </w:t>
      </w:r>
      <w:r w:rsidR="00F15B97">
        <w:t>equity of</w:t>
      </w:r>
      <w:r w:rsidR="00E11260">
        <w:t xml:space="preserve"> proposed changes.</w:t>
      </w:r>
    </w:p>
    <w:p w14:paraId="3E09AB2A" w14:textId="501C1998" w:rsidR="00031C52" w:rsidRDefault="00793570">
      <w:pPr>
        <w:pStyle w:val="Normalparatextwithnumbers"/>
      </w:pPr>
      <w:r>
        <w:t>‘</w:t>
      </w:r>
      <w:r w:rsidR="00CC6991">
        <w:t>E</w:t>
      </w:r>
      <w:r w:rsidR="008546D4">
        <w:t>quitable</w:t>
      </w:r>
      <w:r>
        <w:t>’</w:t>
      </w:r>
      <w:r w:rsidR="008546D4">
        <w:t xml:space="preserve"> does not mean that all individuals will receive the same benefit from the system</w:t>
      </w:r>
      <w:r w:rsidR="00007CDD">
        <w:t xml:space="preserve">, nor can superannuation address every </w:t>
      </w:r>
      <w:r w:rsidR="008F3514">
        <w:t xml:space="preserve">perceived </w:t>
      </w:r>
      <w:r w:rsidR="00007CDD">
        <w:t>inequity</w:t>
      </w:r>
      <w:r w:rsidR="002C0916">
        <w:t>.</w:t>
      </w:r>
      <w:r w:rsidR="00902721">
        <w:t xml:space="preserve"> D</w:t>
      </w:r>
      <w:r w:rsidR="008546D4">
        <w:t>ifferences in demographic factors</w:t>
      </w:r>
      <w:r w:rsidR="00B06761">
        <w:t xml:space="preserve"> and structural inequities</w:t>
      </w:r>
      <w:r w:rsidR="00474893">
        <w:t xml:space="preserve"> can flow through to outcomes in the superannuation system. </w:t>
      </w:r>
      <w:r w:rsidR="006C350B">
        <w:t xml:space="preserve">This </w:t>
      </w:r>
      <w:proofErr w:type="gramStart"/>
      <w:r w:rsidR="006C350B">
        <w:t xml:space="preserve">includes </w:t>
      </w:r>
      <w:r w:rsidR="00B06761" w:rsidRPr="00B06761">
        <w:t xml:space="preserve"> intergenerational</w:t>
      </w:r>
      <w:proofErr w:type="gramEnd"/>
      <w:r w:rsidR="00B06761" w:rsidRPr="00B06761">
        <w:t xml:space="preserve"> inequity and outcomes for different groups including women, First Nations Australians, vulnerable members and low-income earners.</w:t>
      </w:r>
    </w:p>
    <w:p w14:paraId="082E4C27" w14:textId="402405C2" w:rsidR="008F1C11" w:rsidRDefault="00923D82" w:rsidP="00CA4C97">
      <w:pPr>
        <w:pStyle w:val="Normalparatextwithnumbers"/>
        <w:numPr>
          <w:ilvl w:val="1"/>
          <w:numId w:val="3"/>
        </w:numPr>
      </w:pPr>
      <w:r>
        <w:t>In this context, it</w:t>
      </w:r>
      <w:r w:rsidR="00FF3E26">
        <w:t xml:space="preserve"> also</w:t>
      </w:r>
      <w:r w:rsidR="007F6A80">
        <w:t xml:space="preserve"> acknowledges</w:t>
      </w:r>
      <w:r w:rsidR="000136E8">
        <w:t xml:space="preserve"> the </w:t>
      </w:r>
      <w:r w:rsidR="001F71CF">
        <w:t xml:space="preserve">important </w:t>
      </w:r>
      <w:r w:rsidR="000136E8">
        <w:t xml:space="preserve">role of policy </w:t>
      </w:r>
      <w:r w:rsidR="00B41577">
        <w:t xml:space="preserve">action </w:t>
      </w:r>
      <w:r w:rsidR="000136E8">
        <w:t xml:space="preserve">outside the superannuation </w:t>
      </w:r>
      <w:r w:rsidR="00B41577">
        <w:t xml:space="preserve">system to address underlying </w:t>
      </w:r>
      <w:r w:rsidR="003B6B60">
        <w:t>factors that can flow through to superannuation outcomes.</w:t>
      </w:r>
    </w:p>
    <w:p w14:paraId="65715220" w14:textId="6E08B52A" w:rsidR="00A5022A" w:rsidRDefault="00A5022A" w:rsidP="00A5022A">
      <w:pPr>
        <w:pStyle w:val="Heading5"/>
        <w:numPr>
          <w:ilvl w:val="0"/>
          <w:numId w:val="0"/>
        </w:numPr>
      </w:pPr>
      <w:r>
        <w:t>Sustainable</w:t>
      </w:r>
    </w:p>
    <w:p w14:paraId="5174681A" w14:textId="1CB8C742" w:rsidR="005711E9" w:rsidRDefault="00D11F8F" w:rsidP="00D11F8F">
      <w:pPr>
        <w:pStyle w:val="Normalparatextwithnumbers"/>
      </w:pPr>
      <w:r>
        <w:t>‘Sustainable’ signifies that the superannuation system should be robust to demographic and economic change</w:t>
      </w:r>
      <w:r w:rsidR="00C9396C">
        <w:t xml:space="preserve"> </w:t>
      </w:r>
      <w:r w:rsidR="00A277F5">
        <w:t>and</w:t>
      </w:r>
      <w:r w:rsidR="00C9396C">
        <w:t xml:space="preserve"> cost-effective in achieving its objective.</w:t>
      </w:r>
    </w:p>
    <w:p w14:paraId="43E510E2" w14:textId="7031F6E7" w:rsidR="00D11F8F" w:rsidRDefault="00215D5E" w:rsidP="00D11F8F">
      <w:pPr>
        <w:pStyle w:val="Normalparatextwithnumbers"/>
      </w:pPr>
      <w:r w:rsidRPr="00215D5E">
        <w:t xml:space="preserve">It is about ensuring </w:t>
      </w:r>
      <w:r w:rsidR="00433659">
        <w:t xml:space="preserve">superannuation </w:t>
      </w:r>
      <w:r w:rsidRPr="00215D5E">
        <w:t>policy meet</w:t>
      </w:r>
      <w:r w:rsidR="00433659">
        <w:t>s</w:t>
      </w:r>
      <w:r w:rsidRPr="00215D5E">
        <w:t xml:space="preserve"> community needs and </w:t>
      </w:r>
      <w:proofErr w:type="gramStart"/>
      <w:r w:rsidRPr="00215D5E">
        <w:t>expectations</w:t>
      </w:r>
      <w:r w:rsidR="00B32445">
        <w:t>,</w:t>
      </w:r>
      <w:r w:rsidRPr="00215D5E">
        <w:t xml:space="preserve"> </w:t>
      </w:r>
      <w:r w:rsidR="005A6B06">
        <w:t>and</w:t>
      </w:r>
      <w:proofErr w:type="gramEnd"/>
      <w:r w:rsidR="00937A20">
        <w:t xml:space="preserve"> </w:t>
      </w:r>
      <w:r w:rsidR="000145B8">
        <w:t>respond</w:t>
      </w:r>
      <w:r w:rsidR="00433659">
        <w:t>s</w:t>
      </w:r>
      <w:r w:rsidR="009E6081">
        <w:t xml:space="preserve"> appropriately </w:t>
      </w:r>
      <w:r w:rsidR="000145B8">
        <w:t>to</w:t>
      </w:r>
      <w:r w:rsidR="000F68F1">
        <w:t xml:space="preserve"> </w:t>
      </w:r>
      <w:r w:rsidR="003D5140">
        <w:t>external</w:t>
      </w:r>
      <w:r w:rsidR="002F2711">
        <w:t xml:space="preserve"> </w:t>
      </w:r>
      <w:r w:rsidR="00981D35">
        <w:t>factors</w:t>
      </w:r>
      <w:r w:rsidR="0037102D">
        <w:t xml:space="preserve"> </w:t>
      </w:r>
      <w:r w:rsidR="0013588F">
        <w:t>that impact</w:t>
      </w:r>
      <w:r w:rsidR="00FB2729">
        <w:t xml:space="preserve"> retirement income</w:t>
      </w:r>
      <w:r w:rsidR="0013588F">
        <w:t>s</w:t>
      </w:r>
      <w:r w:rsidRPr="00215D5E">
        <w:t>.</w:t>
      </w:r>
      <w:r w:rsidR="005705F6">
        <w:t xml:space="preserve"> For example,</w:t>
      </w:r>
      <w:r w:rsidR="000267D1">
        <w:t xml:space="preserve"> </w:t>
      </w:r>
      <w:r w:rsidR="00892EA4">
        <w:t>policy</w:t>
      </w:r>
      <w:r w:rsidR="005C4A3C">
        <w:noBreakHyphen/>
      </w:r>
      <w:r w:rsidR="00892EA4">
        <w:t xml:space="preserve">makers will need to consider how </w:t>
      </w:r>
      <w:r w:rsidR="00E931C9">
        <w:t xml:space="preserve">superannuation </w:t>
      </w:r>
      <w:r w:rsidR="00365631">
        <w:t>evolves</w:t>
      </w:r>
      <w:r w:rsidR="00516ECA">
        <w:t xml:space="preserve"> over the long term </w:t>
      </w:r>
      <w:r w:rsidR="00191FF0">
        <w:t>to reflect</w:t>
      </w:r>
      <w:r w:rsidR="009B3AA6">
        <w:t xml:space="preserve"> </w:t>
      </w:r>
      <w:r w:rsidR="0017730A">
        <w:t xml:space="preserve">the </w:t>
      </w:r>
      <w:r w:rsidR="009B3AA6">
        <w:t xml:space="preserve">changing needs of Australians due to </w:t>
      </w:r>
      <w:r w:rsidR="00CD2AD1">
        <w:t xml:space="preserve">increasing </w:t>
      </w:r>
      <w:r w:rsidR="00990972">
        <w:t xml:space="preserve">life expectancies </w:t>
      </w:r>
      <w:r w:rsidR="00F625D4">
        <w:t>and an ageing population</w:t>
      </w:r>
      <w:r w:rsidR="00453C99">
        <w:t>.</w:t>
      </w:r>
    </w:p>
    <w:p w14:paraId="54246CB7" w14:textId="6F25FFE7" w:rsidR="003C63D6" w:rsidRDefault="00D11F8F" w:rsidP="00D11F8F">
      <w:pPr>
        <w:pStyle w:val="Normalparatextwithnumbers"/>
      </w:pPr>
      <w:r>
        <w:t xml:space="preserve">Sustainability </w:t>
      </w:r>
      <w:r w:rsidR="005E79FB">
        <w:t xml:space="preserve">also </w:t>
      </w:r>
      <w:r>
        <w:t>reflects the Australian economy’s capacity to support the system</w:t>
      </w:r>
      <w:r w:rsidR="0046581C">
        <w:t xml:space="preserve"> and the need for it to be fiscally sustainable for the Commonwealth Government from a </w:t>
      </w:r>
      <w:r>
        <w:t xml:space="preserve">budgetary cost from </w:t>
      </w:r>
      <w:r w:rsidR="00600A83">
        <w:t xml:space="preserve">both </w:t>
      </w:r>
      <w:r>
        <w:t xml:space="preserve">tax </w:t>
      </w:r>
      <w:r w:rsidRPr="00322389">
        <w:t xml:space="preserve">expenditures and </w:t>
      </w:r>
      <w:r w:rsidR="00A55DAB" w:rsidRPr="00322389">
        <w:t>g</w:t>
      </w:r>
      <w:r w:rsidRPr="00322389">
        <w:t>overnment contributions</w:t>
      </w:r>
      <w:r>
        <w:t xml:space="preserve">. </w:t>
      </w:r>
    </w:p>
    <w:p w14:paraId="1D91E65E" w14:textId="38BAC6B8" w:rsidR="004D7090" w:rsidRDefault="002E321F" w:rsidP="00D11F8F">
      <w:pPr>
        <w:pStyle w:val="Normalparatextwithnumbers"/>
      </w:pPr>
      <w:r>
        <w:t xml:space="preserve">Superannuation plays an important role in enabling Australians to save for their retirement, reducing reliance on the Age Pension. Tax concessions have a role in incentivising Australians to save for retirement but come at a significant </w:t>
      </w:r>
      <w:r w:rsidR="003C63D6">
        <w:t xml:space="preserve">and growing </w:t>
      </w:r>
      <w:r w:rsidRPr="00015635">
        <w:t xml:space="preserve">cost to </w:t>
      </w:r>
      <w:r w:rsidR="00FA676F">
        <w:t xml:space="preserve">the </w:t>
      </w:r>
      <w:r w:rsidRPr="00015635">
        <w:t>revenue</w:t>
      </w:r>
      <w:r w:rsidR="002D3E7F" w:rsidRPr="00015635">
        <w:t xml:space="preserve"> required to fund services</w:t>
      </w:r>
      <w:r w:rsidRPr="00015635">
        <w:t xml:space="preserve">, </w:t>
      </w:r>
      <w:r w:rsidR="002D3E7F" w:rsidRPr="00015635">
        <w:t>so they need to</w:t>
      </w:r>
      <w:r w:rsidRPr="00015635">
        <w:t xml:space="preserve"> be targeted at where they are needed most. </w:t>
      </w:r>
      <w:r w:rsidRPr="00454552">
        <w:t>P</w:t>
      </w:r>
      <w:r w:rsidRPr="00015635">
        <w:t>olicy</w:t>
      </w:r>
      <w:r w:rsidR="001C138F" w:rsidRPr="00015635">
        <w:noBreakHyphen/>
        <w:t xml:space="preserve">makers will need to </w:t>
      </w:r>
      <w:r w:rsidR="003C63D6" w:rsidRPr="00454552">
        <w:t>weigh up</w:t>
      </w:r>
      <w:r w:rsidR="003C63D6" w:rsidRPr="00015635">
        <w:t xml:space="preserve"> </w:t>
      </w:r>
      <w:r w:rsidRPr="00454552">
        <w:t>these types of factors</w:t>
      </w:r>
      <w:r w:rsidR="001C138F" w:rsidRPr="00015635">
        <w:t xml:space="preserve"> when assessing future superannuation policies against the objective of superannuation.</w:t>
      </w:r>
      <w:r w:rsidR="00D26499">
        <w:t xml:space="preserve"> </w:t>
      </w:r>
    </w:p>
    <w:p w14:paraId="4AA2D517" w14:textId="6AF7ED7E" w:rsidR="005747D4" w:rsidRDefault="001225D7" w:rsidP="005265CC">
      <w:pPr>
        <w:pStyle w:val="Normalparatextwithnumbers"/>
      </w:pPr>
      <w:r>
        <w:t>T</w:t>
      </w:r>
      <w:r w:rsidR="00FF75DD">
        <w:t>he inclusion of ‘sustainable’</w:t>
      </w:r>
      <w:r w:rsidR="00313E79">
        <w:t xml:space="preserve"> in the objective</w:t>
      </w:r>
      <w:r w:rsidR="00FF75DD">
        <w:t xml:space="preserve"> does not change how superannuation funds </w:t>
      </w:r>
      <w:r w:rsidR="00FF4762">
        <w:t>invest</w:t>
      </w:r>
      <w:r w:rsidR="00895FB1">
        <w:t>, or what they can invest in</w:t>
      </w:r>
      <w:r w:rsidR="00FF4762">
        <w:t xml:space="preserve">. </w:t>
      </w:r>
      <w:r w:rsidR="003E4398">
        <w:t>Trustees must continue to comply with existing legal obligations</w:t>
      </w:r>
      <w:r w:rsidR="00842A7E">
        <w:t xml:space="preserve"> when formulating investment strategies</w:t>
      </w:r>
      <w:r w:rsidR="003E4398">
        <w:t xml:space="preserve">, particularly acting in the best financial interests of members. </w:t>
      </w:r>
    </w:p>
    <w:p w14:paraId="3BD538E3" w14:textId="74804F49" w:rsidR="00B85616" w:rsidRDefault="00B85616" w:rsidP="005265CC">
      <w:pPr>
        <w:pStyle w:val="Normalparatextwithnumbers"/>
      </w:pPr>
      <w:r>
        <w:t xml:space="preserve">The inclusion of sustainability acknowledges that </w:t>
      </w:r>
      <w:r w:rsidR="002F33C6">
        <w:t xml:space="preserve">the </w:t>
      </w:r>
      <w:r w:rsidR="007700B1">
        <w:t xml:space="preserve">superannuation system can only deliver on its </w:t>
      </w:r>
      <w:r w:rsidR="009E1FCF">
        <w:t xml:space="preserve">objective </w:t>
      </w:r>
      <w:r w:rsidR="007700B1">
        <w:t>in the long term</w:t>
      </w:r>
      <w:r w:rsidR="00D41082">
        <w:t xml:space="preserve"> if </w:t>
      </w:r>
      <w:r w:rsidR="000E325A">
        <w:t xml:space="preserve">it is </w:t>
      </w:r>
      <w:r w:rsidR="004A09A8">
        <w:t>underpinned by a robust framewo</w:t>
      </w:r>
      <w:r w:rsidR="004F0AB9">
        <w:t xml:space="preserve">rk and is </w:t>
      </w:r>
      <w:r w:rsidR="000E325A">
        <w:t xml:space="preserve">economically </w:t>
      </w:r>
      <w:r w:rsidR="003D6C3D">
        <w:t xml:space="preserve">and fiscally </w:t>
      </w:r>
      <w:r w:rsidR="000E325A">
        <w:t>sustainable</w:t>
      </w:r>
      <w:r w:rsidR="004D5303">
        <w:t xml:space="preserve">. </w:t>
      </w:r>
    </w:p>
    <w:p w14:paraId="012413FC" w14:textId="683ACC2F" w:rsidR="00ED6AA3" w:rsidRDefault="00ED6AA3" w:rsidP="00ED6AA3">
      <w:pPr>
        <w:pStyle w:val="Heading3"/>
        <w:rPr>
          <w:rFonts w:hint="eastAsia"/>
        </w:rPr>
      </w:pPr>
      <w:bookmarkStart w:id="41" w:name="_Toc142571076"/>
      <w:r>
        <w:lastRenderedPageBreak/>
        <w:t xml:space="preserve">Statement of </w:t>
      </w:r>
      <w:r w:rsidR="00C050DE">
        <w:t>compatibility</w:t>
      </w:r>
      <w:r w:rsidR="009F4366">
        <w:t xml:space="preserve"> with </w:t>
      </w:r>
      <w:r w:rsidR="009F4366" w:rsidRPr="009F4366">
        <w:t>the objective of superannuation</w:t>
      </w:r>
      <w:bookmarkEnd w:id="41"/>
    </w:p>
    <w:p w14:paraId="6CC63758" w14:textId="20D018FF" w:rsidR="00E86C97" w:rsidRDefault="008763D9">
      <w:pPr>
        <w:pStyle w:val="Normalparatextwithnumbers"/>
      </w:pPr>
      <w:r>
        <w:t xml:space="preserve">A statement of compatibility </w:t>
      </w:r>
      <w:r w:rsidR="008F6D5B">
        <w:t xml:space="preserve">with </w:t>
      </w:r>
      <w:r w:rsidR="008F6D5B" w:rsidRPr="008F6D5B">
        <w:t xml:space="preserve">the objective of superannuation </w:t>
      </w:r>
      <w:r>
        <w:t>must be prepared for a Bill or regulation that relates to superannuation</w:t>
      </w:r>
      <w:r w:rsidR="00AC4FB5">
        <w:t xml:space="preserve"> (unless an </w:t>
      </w:r>
      <w:r w:rsidR="003B2E0B">
        <w:t xml:space="preserve">exception </w:t>
      </w:r>
      <w:r w:rsidR="00AC4FB5">
        <w:t>applies)</w:t>
      </w:r>
      <w:r>
        <w:t>.</w:t>
      </w:r>
      <w:r w:rsidR="005073F1">
        <w:br w:type="textWrapping" w:clear="all"/>
      </w:r>
      <w:r w:rsidR="005073F1" w:rsidRPr="00FD3F4A">
        <w:rPr>
          <w:rStyle w:val="References"/>
        </w:rPr>
        <w:t>[Section</w:t>
      </w:r>
      <w:r w:rsidR="0030162F">
        <w:rPr>
          <w:rStyle w:val="References"/>
        </w:rPr>
        <w:t>s</w:t>
      </w:r>
      <w:r w:rsidR="005073F1" w:rsidRPr="00FD3F4A">
        <w:rPr>
          <w:rStyle w:val="References"/>
        </w:rPr>
        <w:t xml:space="preserve"> 6</w:t>
      </w:r>
      <w:r w:rsidR="0030162F">
        <w:rPr>
          <w:rStyle w:val="References"/>
        </w:rPr>
        <w:t xml:space="preserve"> and</w:t>
      </w:r>
      <w:r w:rsidR="005073F1" w:rsidRPr="00FD3F4A">
        <w:rPr>
          <w:rStyle w:val="References"/>
        </w:rPr>
        <w:t xml:space="preserve"> </w:t>
      </w:r>
      <w:r w:rsidR="005073F1">
        <w:rPr>
          <w:rStyle w:val="References"/>
        </w:rPr>
        <w:t>7</w:t>
      </w:r>
      <w:r w:rsidR="005073F1" w:rsidRPr="00FD3F4A">
        <w:rPr>
          <w:rStyle w:val="References"/>
        </w:rPr>
        <w:t>]</w:t>
      </w:r>
    </w:p>
    <w:p w14:paraId="217F22D5" w14:textId="1776BE20" w:rsidR="0044713A" w:rsidRDefault="00DF26FF">
      <w:pPr>
        <w:pStyle w:val="Normalparatextwithnumbers"/>
      </w:pPr>
      <w:r>
        <w:t>For Bills</w:t>
      </w:r>
      <w:r w:rsidR="00366AE6">
        <w:t xml:space="preserve"> relating to superannuation,</w:t>
      </w:r>
      <w:r w:rsidR="00430B46">
        <w:t xml:space="preserve"> the member of Parliament introduc</w:t>
      </w:r>
      <w:r w:rsidR="00E34262">
        <w:t xml:space="preserve">ing </w:t>
      </w:r>
      <w:r w:rsidR="00792CFE">
        <w:t>the</w:t>
      </w:r>
      <w:r w:rsidR="00430B46">
        <w:t xml:space="preserve"> Bill into a House of Parliament </w:t>
      </w:r>
      <w:r w:rsidR="00E34262">
        <w:t>is responsible for ensuring that</w:t>
      </w:r>
      <w:r w:rsidR="00430B46">
        <w:t xml:space="preserve"> a statement of compatibility </w:t>
      </w:r>
      <w:r w:rsidR="002A17A5">
        <w:t xml:space="preserve">with </w:t>
      </w:r>
      <w:r w:rsidR="002A17A5" w:rsidRPr="008F6D5B">
        <w:t>the objective of superannuation</w:t>
      </w:r>
      <w:r w:rsidR="00430B46">
        <w:t xml:space="preserve"> </w:t>
      </w:r>
      <w:r w:rsidR="00A675AE">
        <w:t>is</w:t>
      </w:r>
      <w:r w:rsidR="00430B46">
        <w:t xml:space="preserve"> prepared. The statement of compatibility </w:t>
      </w:r>
      <w:r w:rsidR="001C6EEF">
        <w:t xml:space="preserve">with </w:t>
      </w:r>
      <w:r w:rsidR="001C6EEF" w:rsidRPr="008F6D5B">
        <w:t>the objective of superannuation</w:t>
      </w:r>
      <w:r w:rsidR="00430B46">
        <w:t xml:space="preserve"> must be presented to the House of Parliament by the member of Parliament who introduces the Bill, or another member acting on his or her behalf.</w:t>
      </w:r>
      <w:r w:rsidR="00FD3F4A">
        <w:t xml:space="preserve"> </w:t>
      </w:r>
      <w:r w:rsidR="00FD3F4A">
        <w:br w:type="textWrapping" w:clear="all"/>
      </w:r>
      <w:r w:rsidR="00430B46" w:rsidRPr="00FD3F4A">
        <w:rPr>
          <w:rStyle w:val="References"/>
        </w:rPr>
        <w:t>[Subsection</w:t>
      </w:r>
      <w:r w:rsidR="00FA3003">
        <w:rPr>
          <w:rStyle w:val="References"/>
        </w:rPr>
        <w:t>s</w:t>
      </w:r>
      <w:r w:rsidR="00430B46" w:rsidRPr="00FD3F4A">
        <w:rPr>
          <w:rStyle w:val="References"/>
        </w:rPr>
        <w:t xml:space="preserve"> 6(1)</w:t>
      </w:r>
      <w:r w:rsidR="00FA3003">
        <w:rPr>
          <w:rStyle w:val="References"/>
        </w:rPr>
        <w:t xml:space="preserve"> and</w:t>
      </w:r>
      <w:r w:rsidR="00C45B0D">
        <w:rPr>
          <w:rStyle w:val="References"/>
        </w:rPr>
        <w:t xml:space="preserve"> </w:t>
      </w:r>
      <w:r w:rsidR="00430B46" w:rsidRPr="00FD3F4A">
        <w:rPr>
          <w:rStyle w:val="References"/>
        </w:rPr>
        <w:t>(2)]</w:t>
      </w:r>
    </w:p>
    <w:p w14:paraId="1F8B289A" w14:textId="41689FB3" w:rsidR="009E217B" w:rsidRDefault="00387469">
      <w:pPr>
        <w:pStyle w:val="Normalparatextwithnumbers"/>
      </w:pPr>
      <w:r>
        <w:t xml:space="preserve">For regulations relating to superannuation, </w:t>
      </w:r>
      <w:r w:rsidR="006F5293">
        <w:t>the rule</w:t>
      </w:r>
      <w:r w:rsidR="00A25309">
        <w:noBreakHyphen/>
      </w:r>
      <w:r w:rsidR="006F5293">
        <w:t xml:space="preserve">maker for </w:t>
      </w:r>
      <w:r w:rsidR="008032A4">
        <w:t>that</w:t>
      </w:r>
      <w:r w:rsidR="00084C1B">
        <w:t xml:space="preserve"> </w:t>
      </w:r>
      <w:r w:rsidR="005A1323">
        <w:t xml:space="preserve">instrument is responsible </w:t>
      </w:r>
      <w:r w:rsidR="009C29A3">
        <w:t>for ensuring that</w:t>
      </w:r>
      <w:r w:rsidR="006F5293">
        <w:t xml:space="preserve"> a </w:t>
      </w:r>
      <w:r w:rsidR="002A17A5">
        <w:t xml:space="preserve">statement of compatibility with </w:t>
      </w:r>
      <w:r w:rsidR="002A17A5" w:rsidRPr="008F6D5B">
        <w:t>the objective of superannuation</w:t>
      </w:r>
      <w:r w:rsidR="006F5293">
        <w:t xml:space="preserve"> </w:t>
      </w:r>
      <w:r w:rsidR="009C29A3">
        <w:t>is</w:t>
      </w:r>
      <w:r w:rsidR="006F5293">
        <w:t xml:space="preserve"> prepared. The </w:t>
      </w:r>
      <w:r w:rsidR="004A5492">
        <w:t xml:space="preserve">statement of compatibility with </w:t>
      </w:r>
      <w:r w:rsidR="004A5492" w:rsidRPr="008F6D5B">
        <w:t>the objective of superannuation</w:t>
      </w:r>
      <w:r w:rsidR="006F5293">
        <w:t xml:space="preserve"> must be included in the explanatory statement relating to the regulation. </w:t>
      </w:r>
      <w:r w:rsidR="004C46BC">
        <w:br w:type="textWrapping" w:clear="all"/>
      </w:r>
      <w:r w:rsidR="006F5293" w:rsidRPr="0048490C">
        <w:rPr>
          <w:rStyle w:val="References"/>
        </w:rPr>
        <w:t>[Subsection 7(1)</w:t>
      </w:r>
      <w:r w:rsidR="00C45B0D">
        <w:rPr>
          <w:rStyle w:val="References"/>
        </w:rPr>
        <w:t xml:space="preserve"> and the</w:t>
      </w:r>
      <w:r w:rsidR="006F5293" w:rsidRPr="0048490C">
        <w:rPr>
          <w:rStyle w:val="References"/>
        </w:rPr>
        <w:t xml:space="preserve"> note to subsection 7(1)]</w:t>
      </w:r>
    </w:p>
    <w:p w14:paraId="208BA49D" w14:textId="6BF4DDB8" w:rsidR="00C0106C" w:rsidRDefault="00AA4233">
      <w:pPr>
        <w:pStyle w:val="Normalparatextwithnumbers"/>
      </w:pPr>
      <w:r>
        <w:t xml:space="preserve">The term </w:t>
      </w:r>
      <w:r w:rsidRPr="009F536E">
        <w:rPr>
          <w:b/>
          <w:bCs/>
          <w:i/>
          <w:iCs/>
        </w:rPr>
        <w:t>rule-maker</w:t>
      </w:r>
      <w:r>
        <w:t xml:space="preserve"> has the same meaning as in the</w:t>
      </w:r>
      <w:r w:rsidR="00C0106C">
        <w:t xml:space="preserve"> </w:t>
      </w:r>
      <w:r w:rsidRPr="009F536E">
        <w:rPr>
          <w:i/>
          <w:iCs/>
        </w:rPr>
        <w:t>Legislation Act 2003</w:t>
      </w:r>
      <w:r>
        <w:t xml:space="preserve">. </w:t>
      </w:r>
      <w:r w:rsidR="00F43653">
        <w:t>For regulations</w:t>
      </w:r>
      <w:r w:rsidR="00166049">
        <w:t xml:space="preserve"> (made by the Governor</w:t>
      </w:r>
      <w:r w:rsidR="00B44E49">
        <w:noBreakHyphen/>
        <w:t>General)</w:t>
      </w:r>
      <w:r w:rsidR="00386C2E">
        <w:t>, the rule</w:t>
      </w:r>
      <w:r w:rsidR="00386C2E">
        <w:noBreakHyphen/>
        <w:t xml:space="preserve">maker is ordinarily </w:t>
      </w:r>
      <w:r w:rsidR="00E81545">
        <w:t xml:space="preserve">the Minister responsible </w:t>
      </w:r>
      <w:r w:rsidR="006041CC">
        <w:t>for administering</w:t>
      </w:r>
      <w:r w:rsidR="001A3123">
        <w:t xml:space="preserve"> the </w:t>
      </w:r>
      <w:r w:rsidR="006F7524">
        <w:t xml:space="preserve">provision </w:t>
      </w:r>
      <w:r w:rsidR="004C4012">
        <w:t>of the enabling legislation</w:t>
      </w:r>
      <w:r w:rsidR="00F95356">
        <w:t xml:space="preserve"> under which the </w:t>
      </w:r>
      <w:r w:rsidR="007E2BC5">
        <w:t>regulations are made.</w:t>
      </w:r>
      <w:r>
        <w:t xml:space="preserve"> </w:t>
      </w:r>
      <w:r w:rsidR="004A2A2A">
        <w:br w:type="textWrapping" w:clear="all"/>
      </w:r>
      <w:r w:rsidRPr="009F536E">
        <w:rPr>
          <w:rStyle w:val="References"/>
        </w:rPr>
        <w:t>[Section 4</w:t>
      </w:r>
      <w:r w:rsidR="00364463">
        <w:rPr>
          <w:rStyle w:val="References"/>
        </w:rPr>
        <w:t xml:space="preserve"> (definition of rule-maker</w:t>
      </w:r>
      <w:r w:rsidR="006F5928">
        <w:rPr>
          <w:rStyle w:val="References"/>
        </w:rPr>
        <w:t>)</w:t>
      </w:r>
      <w:r w:rsidRPr="009F536E">
        <w:rPr>
          <w:rStyle w:val="References"/>
        </w:rPr>
        <w:t>]</w:t>
      </w:r>
      <w:r>
        <w:t xml:space="preserve"> </w:t>
      </w:r>
    </w:p>
    <w:p w14:paraId="2F9497BC" w14:textId="576A7DFA" w:rsidR="0040704E" w:rsidRDefault="00B51E98" w:rsidP="00724938">
      <w:pPr>
        <w:pStyle w:val="Normalparatextwithnumbers"/>
        <w:numPr>
          <w:ilvl w:val="1"/>
          <w:numId w:val="3"/>
        </w:numPr>
      </w:pPr>
      <w:r>
        <w:t>The</w:t>
      </w:r>
      <w:r w:rsidR="00300480">
        <w:t xml:space="preserve"> </w:t>
      </w:r>
      <w:r>
        <w:t xml:space="preserve">statement of compatibility </w:t>
      </w:r>
      <w:r w:rsidR="00764B72">
        <w:t xml:space="preserve">with </w:t>
      </w:r>
      <w:r w:rsidR="00764B72" w:rsidRPr="008F6D5B">
        <w:t>the objective of superannuation</w:t>
      </w:r>
      <w:r w:rsidR="00764B72">
        <w:t xml:space="preserve"> </w:t>
      </w:r>
      <w:r w:rsidR="0053173B">
        <w:t>must</w:t>
      </w:r>
      <w:r>
        <w:t xml:space="preserve"> include a</w:t>
      </w:r>
      <w:r w:rsidR="00C36F03">
        <w:t>n</w:t>
      </w:r>
      <w:r>
        <w:t xml:space="preserve"> assessment by the </w:t>
      </w:r>
      <w:r w:rsidR="00B712B7">
        <w:t xml:space="preserve">member of Parliament </w:t>
      </w:r>
      <w:r w:rsidR="005170E2">
        <w:t>or rule-maker</w:t>
      </w:r>
      <w:r w:rsidR="00B712B7">
        <w:t xml:space="preserve"> </w:t>
      </w:r>
      <w:r>
        <w:t>as to whether the Bill or regulation is compatible with the objective.</w:t>
      </w:r>
      <w:r w:rsidR="00595F5C">
        <w:t xml:space="preserve"> </w:t>
      </w:r>
      <w:r w:rsidR="0040704E">
        <w:t>This is similar to the statement of compatibility with human rights that is currently included in explanatory materials.</w:t>
      </w:r>
      <w:r w:rsidR="007761F9">
        <w:t xml:space="preserve"> </w:t>
      </w:r>
      <w:r w:rsidR="007761F9">
        <w:br w:type="textWrapping" w:clear="all"/>
      </w:r>
      <w:r w:rsidR="007761F9" w:rsidRPr="00FD3F4A">
        <w:rPr>
          <w:rStyle w:val="References"/>
        </w:rPr>
        <w:t>[Subsection</w:t>
      </w:r>
      <w:r w:rsidR="007761F9">
        <w:rPr>
          <w:rStyle w:val="References"/>
        </w:rPr>
        <w:t>s</w:t>
      </w:r>
      <w:r w:rsidR="007761F9" w:rsidRPr="00FD3F4A">
        <w:rPr>
          <w:rStyle w:val="References"/>
        </w:rPr>
        <w:t xml:space="preserve"> 6(</w:t>
      </w:r>
      <w:r w:rsidR="00AC7DF8">
        <w:rPr>
          <w:rStyle w:val="References"/>
        </w:rPr>
        <w:t>3</w:t>
      </w:r>
      <w:r w:rsidR="007761F9" w:rsidRPr="00FD3F4A">
        <w:rPr>
          <w:rStyle w:val="References"/>
        </w:rPr>
        <w:t>)</w:t>
      </w:r>
      <w:r w:rsidR="007761F9">
        <w:rPr>
          <w:rStyle w:val="References"/>
        </w:rPr>
        <w:t xml:space="preserve"> and </w:t>
      </w:r>
      <w:r w:rsidR="00AC7DF8">
        <w:rPr>
          <w:rStyle w:val="References"/>
        </w:rPr>
        <w:t>7</w:t>
      </w:r>
      <w:r w:rsidR="007761F9" w:rsidRPr="00FD3F4A">
        <w:rPr>
          <w:rStyle w:val="References"/>
        </w:rPr>
        <w:t>(2)]</w:t>
      </w:r>
    </w:p>
    <w:p w14:paraId="074C2B03" w14:textId="2A105AB8" w:rsidR="00DE3D1B" w:rsidRDefault="00673C2F" w:rsidP="00724938">
      <w:pPr>
        <w:pStyle w:val="Normalparatextwithnumbers"/>
        <w:numPr>
          <w:ilvl w:val="1"/>
          <w:numId w:val="3"/>
        </w:numPr>
      </w:pPr>
      <w:r>
        <w:t>Th</w:t>
      </w:r>
      <w:r w:rsidR="0040704E">
        <w:t>e statement of compatibility</w:t>
      </w:r>
      <w:r w:rsidR="008D0EC3">
        <w:t xml:space="preserve"> with </w:t>
      </w:r>
      <w:r w:rsidR="008D0EC3" w:rsidRPr="008F6D5B">
        <w:t>the objective of superannuation</w:t>
      </w:r>
      <w:r>
        <w:t xml:space="preserve"> should include consideration of the proposed policy against </w:t>
      </w:r>
      <w:r w:rsidR="00B27779">
        <w:t>the</w:t>
      </w:r>
      <w:r>
        <w:t xml:space="preserve"> </w:t>
      </w:r>
      <w:r w:rsidR="005170E2">
        <w:t xml:space="preserve">key </w:t>
      </w:r>
      <w:r w:rsidR="00B27779">
        <w:t xml:space="preserve">concepts within </w:t>
      </w:r>
      <w:r>
        <w:t>the objective</w:t>
      </w:r>
      <w:r w:rsidR="004D5F16">
        <w:t xml:space="preserve"> </w:t>
      </w:r>
      <w:r w:rsidR="008F44E9">
        <w:t xml:space="preserve">and a determination on compatibility </w:t>
      </w:r>
      <w:r w:rsidR="004D6E22">
        <w:t xml:space="preserve">with </w:t>
      </w:r>
      <w:r w:rsidR="00C40F90">
        <w:t xml:space="preserve">the objective </w:t>
      </w:r>
      <w:r w:rsidR="008F44E9">
        <w:t>as a whole, based on these assessments</w:t>
      </w:r>
      <w:r w:rsidR="00FD5A89">
        <w:t xml:space="preserve">. </w:t>
      </w:r>
      <w:r w:rsidR="00E92413">
        <w:t xml:space="preserve">There may be times when </w:t>
      </w:r>
      <w:r w:rsidR="00C420C5">
        <w:t>there are trade</w:t>
      </w:r>
      <w:r w:rsidR="00C420C5">
        <w:noBreakHyphen/>
        <w:t xml:space="preserve">offs between the </w:t>
      </w:r>
      <w:r w:rsidR="007C4EF0">
        <w:t xml:space="preserve">key concepts </w:t>
      </w:r>
      <w:r w:rsidR="00D07D9C">
        <w:t>with</w:t>
      </w:r>
      <w:r w:rsidR="00C420C5">
        <w:t>in</w:t>
      </w:r>
      <w:r w:rsidR="00D07D9C">
        <w:t xml:space="preserve"> the objective</w:t>
      </w:r>
      <w:r w:rsidR="007C4EF0" w:rsidRPr="007C4EF0">
        <w:t xml:space="preserve">. </w:t>
      </w:r>
    </w:p>
    <w:p w14:paraId="6FA647A5" w14:textId="380FD6B0" w:rsidR="004F5C49" w:rsidRDefault="00DE3D1B" w:rsidP="00724938">
      <w:pPr>
        <w:pStyle w:val="Normalparatextwithnumbers"/>
        <w:numPr>
          <w:ilvl w:val="1"/>
          <w:numId w:val="3"/>
        </w:numPr>
      </w:pPr>
      <w:r>
        <w:t>The legislation does not</w:t>
      </w:r>
      <w:r w:rsidR="00595F5C">
        <w:t xml:space="preserve"> </w:t>
      </w:r>
      <w:r w:rsidR="0087714B">
        <w:t xml:space="preserve">prescribe </w:t>
      </w:r>
      <w:r w:rsidR="003F2C07">
        <w:t>what</w:t>
      </w:r>
      <w:r w:rsidR="00595F5C">
        <w:t xml:space="preserve"> information must be included</w:t>
      </w:r>
      <w:r w:rsidR="00A454C8">
        <w:t xml:space="preserve"> in the statement of compatibility </w:t>
      </w:r>
      <w:r w:rsidR="00BD205A">
        <w:t>and it may take whichever format and structure is most conducive to the nature, size, and complexity of the Bill or regulation to which it applies.</w:t>
      </w:r>
      <w:r w:rsidR="003F2C07">
        <w:t xml:space="preserve"> </w:t>
      </w:r>
      <w:r w:rsidR="006738A8">
        <w:t>S</w:t>
      </w:r>
      <w:r w:rsidR="00A21D89">
        <w:t>uperannuation policy</w:t>
      </w:r>
      <w:r w:rsidR="006738A8">
        <w:t xml:space="preserve"> has a broad remit</w:t>
      </w:r>
      <w:r w:rsidR="00A21D89">
        <w:t xml:space="preserve"> and </w:t>
      </w:r>
      <w:r w:rsidR="0009645F">
        <w:t xml:space="preserve">the information and analysis </w:t>
      </w:r>
      <w:r w:rsidR="00414767">
        <w:t xml:space="preserve">in the compatibility statement will </w:t>
      </w:r>
      <w:r w:rsidR="003D7A2B">
        <w:t xml:space="preserve">need to </w:t>
      </w:r>
      <w:r w:rsidR="00BF4159">
        <w:t>be flexibl</w:t>
      </w:r>
      <w:r w:rsidR="0047470B">
        <w:t>e</w:t>
      </w:r>
      <w:r w:rsidR="00BF4159">
        <w:t xml:space="preserve"> </w:t>
      </w:r>
      <w:r w:rsidR="000F16B9">
        <w:t>enough</w:t>
      </w:r>
      <w:r w:rsidR="00BF4159">
        <w:t xml:space="preserve"> </w:t>
      </w:r>
      <w:r w:rsidR="000F16B9">
        <w:t>to reflect this</w:t>
      </w:r>
      <w:r w:rsidR="003D7A2B">
        <w:t xml:space="preserve">. For example, whilst </w:t>
      </w:r>
      <w:r w:rsidR="004E1893">
        <w:t xml:space="preserve">data </w:t>
      </w:r>
      <w:r w:rsidR="00DC13F4">
        <w:t xml:space="preserve">or modelling </w:t>
      </w:r>
      <w:r w:rsidR="0026290A">
        <w:t>will</w:t>
      </w:r>
      <w:r w:rsidR="00DC13F4">
        <w:t xml:space="preserve"> be appropriate </w:t>
      </w:r>
      <w:r w:rsidR="0026290A">
        <w:t xml:space="preserve">and useful </w:t>
      </w:r>
      <w:r w:rsidR="00DC13F4">
        <w:t>for</w:t>
      </w:r>
      <w:r w:rsidR="00C179B6">
        <w:t xml:space="preserve"> analysing</w:t>
      </w:r>
      <w:r w:rsidR="00DC13F4">
        <w:t xml:space="preserve"> some superannuation policies, it would</w:t>
      </w:r>
      <w:r w:rsidR="00C85749">
        <w:t xml:space="preserve"> not</w:t>
      </w:r>
      <w:r w:rsidR="00DC13F4">
        <w:t xml:space="preserve"> be suitable </w:t>
      </w:r>
      <w:r w:rsidR="00C85749">
        <w:t>in</w:t>
      </w:r>
      <w:r w:rsidR="00DC13F4">
        <w:t xml:space="preserve"> </w:t>
      </w:r>
      <w:r w:rsidR="00F92357">
        <w:t xml:space="preserve">all </w:t>
      </w:r>
      <w:r w:rsidR="00C85749">
        <w:t>circumstances</w:t>
      </w:r>
      <w:r w:rsidR="00DC13F4">
        <w:t>.</w:t>
      </w:r>
    </w:p>
    <w:p w14:paraId="48AFB1C9" w14:textId="71615DDF" w:rsidR="005A62F9" w:rsidRDefault="00A92DDB" w:rsidP="005A62F9">
      <w:pPr>
        <w:pStyle w:val="Normalparatextwithnumbers"/>
        <w:numPr>
          <w:ilvl w:val="1"/>
          <w:numId w:val="3"/>
        </w:numPr>
      </w:pPr>
      <w:r>
        <w:t>R</w:t>
      </w:r>
      <w:r w:rsidR="00C133E2">
        <w:t xml:space="preserve">equiring </w:t>
      </w:r>
      <w:r w:rsidR="000B2F6A">
        <w:t>a</w:t>
      </w:r>
      <w:r w:rsidR="00C133E2">
        <w:t xml:space="preserve"> statement of compatibility </w:t>
      </w:r>
      <w:r w:rsidR="00025A00">
        <w:t xml:space="preserve">with </w:t>
      </w:r>
      <w:r w:rsidR="00025A00" w:rsidRPr="008F6D5B">
        <w:t>the objective of superannuation</w:t>
      </w:r>
      <w:r w:rsidR="00025A00">
        <w:t xml:space="preserve"> </w:t>
      </w:r>
      <w:r w:rsidR="00C133E2">
        <w:t>to be included in the explanatory materials</w:t>
      </w:r>
      <w:r w:rsidR="005A62F9">
        <w:t xml:space="preserve"> will </w:t>
      </w:r>
      <w:r w:rsidR="00076E96">
        <w:t>help inform</w:t>
      </w:r>
      <w:r w:rsidR="005A62F9">
        <w:t xml:space="preserve"> parliamentary scrutiny and debate on </w:t>
      </w:r>
      <w:r w:rsidR="00AD3BF9">
        <w:t xml:space="preserve">future </w:t>
      </w:r>
      <w:r w:rsidR="005A62F9">
        <w:t>superannuation legislation</w:t>
      </w:r>
      <w:r w:rsidR="00450AAD">
        <w:t xml:space="preserve">, </w:t>
      </w:r>
      <w:r w:rsidR="00D6234C">
        <w:t>by</w:t>
      </w:r>
      <w:r w:rsidR="002B7094">
        <w:t xml:space="preserve"> focussing </w:t>
      </w:r>
      <w:r w:rsidR="00FB1311">
        <w:t xml:space="preserve">on </w:t>
      </w:r>
      <w:r w:rsidR="00643C10">
        <w:t>how</w:t>
      </w:r>
      <w:r w:rsidR="00C25F24">
        <w:t xml:space="preserve"> </w:t>
      </w:r>
      <w:r w:rsidR="00325269">
        <w:t>th</w:t>
      </w:r>
      <w:r w:rsidR="00151B44">
        <w:t>at</w:t>
      </w:r>
      <w:r w:rsidR="00C25F24">
        <w:t xml:space="preserve"> </w:t>
      </w:r>
      <w:r w:rsidR="006E7009">
        <w:t>legislation</w:t>
      </w:r>
      <w:r w:rsidR="00C25F24">
        <w:t xml:space="preserve"> </w:t>
      </w:r>
      <w:r w:rsidR="00F705EC">
        <w:t>would be</w:t>
      </w:r>
      <w:r w:rsidR="00450AAD">
        <w:t xml:space="preserve"> consistent with the objective of superannuation</w:t>
      </w:r>
      <w:r w:rsidR="005A62F9">
        <w:t xml:space="preserve">. </w:t>
      </w:r>
      <w:r w:rsidR="00F95912">
        <w:t xml:space="preserve">This provides </w:t>
      </w:r>
      <w:r w:rsidR="003E16AD">
        <w:t>a</w:t>
      </w:r>
      <w:r w:rsidR="00F95912">
        <w:t xml:space="preserve"> key mechanism for accountability, in addition to public consultation processes for any amendments to legislation.</w:t>
      </w:r>
    </w:p>
    <w:p w14:paraId="73A75A3C" w14:textId="683AEF69" w:rsidR="002B089B" w:rsidRDefault="004A0A4C" w:rsidP="003C0C2D">
      <w:pPr>
        <w:pStyle w:val="Heading5"/>
      </w:pPr>
      <w:r>
        <w:t xml:space="preserve">Meaning of </w:t>
      </w:r>
      <w:r w:rsidR="00A5553D">
        <w:t>‘</w:t>
      </w:r>
      <w:r>
        <w:t>r</w:t>
      </w:r>
      <w:r w:rsidR="002B089B">
        <w:t>elating to superannuation</w:t>
      </w:r>
      <w:r w:rsidR="00A5553D">
        <w:t>’</w:t>
      </w:r>
    </w:p>
    <w:p w14:paraId="6537F1D9" w14:textId="3C4CAEF9" w:rsidR="002B089B" w:rsidRDefault="002B089B">
      <w:pPr>
        <w:pStyle w:val="Normalparatextwithnumbers"/>
      </w:pPr>
      <w:r>
        <w:t xml:space="preserve">Statements of compatibility with the objective of superannuation </w:t>
      </w:r>
      <w:r w:rsidR="009F306F">
        <w:t xml:space="preserve">are </w:t>
      </w:r>
      <w:r>
        <w:t xml:space="preserve">only </w:t>
      </w:r>
      <w:r w:rsidR="009F306F">
        <w:t>required</w:t>
      </w:r>
      <w:r>
        <w:t xml:space="preserve"> for Bills or regulations</w:t>
      </w:r>
      <w:r w:rsidR="00156F3E">
        <w:t xml:space="preserve"> </w:t>
      </w:r>
      <w:r w:rsidRPr="00223796">
        <w:rPr>
          <w:i/>
        </w:rPr>
        <w:t>relating to superannuation</w:t>
      </w:r>
      <w:r>
        <w:t>. ‘Relating to superannuation’ is not a defined</w:t>
      </w:r>
      <w:r w:rsidR="00156F3E">
        <w:t xml:space="preserve"> </w:t>
      </w:r>
      <w:r>
        <w:t>term so takes its ordinary meaning.</w:t>
      </w:r>
    </w:p>
    <w:p w14:paraId="1CAE7F92" w14:textId="7F102A04" w:rsidR="002B089B" w:rsidRDefault="002B089B">
      <w:pPr>
        <w:pStyle w:val="Normalparatextwithnumbers"/>
      </w:pPr>
      <w:r>
        <w:t>A Bill or regulation will relate to superannuation if it amends a</w:t>
      </w:r>
      <w:r w:rsidR="00156F3E">
        <w:t xml:space="preserve"> </w:t>
      </w:r>
      <w:r>
        <w:t>law that is relevant to superannuation, irrespective of whether the relevant</w:t>
      </w:r>
      <w:r w:rsidR="00156F3E">
        <w:t xml:space="preserve"> </w:t>
      </w:r>
      <w:r w:rsidR="003F739E">
        <w:t>law</w:t>
      </w:r>
      <w:r>
        <w:t xml:space="preserve"> being amended predominantly relates to superannuation (such</w:t>
      </w:r>
      <w:r w:rsidR="00156F3E">
        <w:t xml:space="preserve"> </w:t>
      </w:r>
      <w:r>
        <w:t xml:space="preserve">as the </w:t>
      </w:r>
      <w:r w:rsidRPr="00FE6E53">
        <w:rPr>
          <w:i/>
        </w:rPr>
        <w:t>Superannuation Guarantee (Administration) Act 1992</w:t>
      </w:r>
      <w:r>
        <w:t>) or merely</w:t>
      </w:r>
      <w:r w:rsidR="00156F3E">
        <w:t xml:space="preserve"> </w:t>
      </w:r>
      <w:r>
        <w:t>contains some provisions that deal with superannuation (such as the</w:t>
      </w:r>
      <w:r w:rsidR="00156F3E">
        <w:t xml:space="preserve"> </w:t>
      </w:r>
      <w:r w:rsidRPr="000735F3">
        <w:rPr>
          <w:i/>
          <w:iCs/>
        </w:rPr>
        <w:t>T</w:t>
      </w:r>
      <w:r w:rsidRPr="00FE6E53">
        <w:rPr>
          <w:i/>
        </w:rPr>
        <w:t>axation Administration Regulations 1976</w:t>
      </w:r>
      <w:r>
        <w:t xml:space="preserve"> or the </w:t>
      </w:r>
      <w:r w:rsidRPr="00FE6E53">
        <w:rPr>
          <w:i/>
        </w:rPr>
        <w:t>Fair Work Act 2009</w:t>
      </w:r>
      <w:r>
        <w:t>). It</w:t>
      </w:r>
      <w:r w:rsidR="00156F3E">
        <w:t xml:space="preserve"> </w:t>
      </w:r>
      <w:r>
        <w:t>is the subject matter of the amendment that is relevant as to whether it</w:t>
      </w:r>
      <w:r w:rsidR="00156F3E">
        <w:t xml:space="preserve"> </w:t>
      </w:r>
      <w:r>
        <w:t xml:space="preserve">relates to superannuation, rather than the </w:t>
      </w:r>
      <w:r w:rsidR="00A17BF3">
        <w:t>Act or</w:t>
      </w:r>
      <w:r w:rsidR="00FE6E53">
        <w:t xml:space="preserve"> regulation</w:t>
      </w:r>
      <w:r>
        <w:t xml:space="preserve"> being amended.</w:t>
      </w:r>
    </w:p>
    <w:p w14:paraId="2790FEEA" w14:textId="386ADC1E" w:rsidR="000D3CF5" w:rsidRDefault="00DA331E">
      <w:pPr>
        <w:pStyle w:val="Normalparatextwithnumbers"/>
      </w:pPr>
      <w:r>
        <w:lastRenderedPageBreak/>
        <w:t xml:space="preserve">The statement of compatibility need only address those parts of the Bill or regulation that relate to superannuation. For example, if an omnibus Bill implements several measures, one of which relates to superannuation, </w:t>
      </w:r>
      <w:r w:rsidR="00046679">
        <w:t>a</w:t>
      </w:r>
      <w:r>
        <w:t xml:space="preserve"> statement </w:t>
      </w:r>
      <w:r w:rsidR="00314B29">
        <w:t xml:space="preserve">of compatibility </w:t>
      </w:r>
      <w:r>
        <w:t>need only be prepared in relation to that measure.</w:t>
      </w:r>
      <w:r w:rsidR="003266F7" w:rsidRPr="003266F7">
        <w:t xml:space="preserve"> </w:t>
      </w:r>
      <w:r w:rsidR="003266F7">
        <w:br w:type="textWrapping" w:clear="all"/>
      </w:r>
      <w:r w:rsidR="003266F7" w:rsidRPr="009F536E">
        <w:rPr>
          <w:rStyle w:val="References"/>
        </w:rPr>
        <w:t>[</w:t>
      </w:r>
      <w:r w:rsidR="003266F7">
        <w:rPr>
          <w:rStyle w:val="References"/>
        </w:rPr>
        <w:t>Paragraphs</w:t>
      </w:r>
      <w:r w:rsidR="003266F7" w:rsidRPr="009F536E">
        <w:rPr>
          <w:rStyle w:val="References"/>
        </w:rPr>
        <w:t xml:space="preserve"> </w:t>
      </w:r>
      <w:r w:rsidR="003266F7">
        <w:rPr>
          <w:rStyle w:val="References"/>
        </w:rPr>
        <w:t>6(</w:t>
      </w:r>
      <w:r w:rsidR="003266F7" w:rsidRPr="009F536E">
        <w:rPr>
          <w:rStyle w:val="References"/>
        </w:rPr>
        <w:t>4</w:t>
      </w:r>
      <w:r w:rsidR="003266F7">
        <w:rPr>
          <w:rStyle w:val="References"/>
        </w:rPr>
        <w:t>)(a) and 7(3)(</w:t>
      </w:r>
      <w:r w:rsidR="009212B4">
        <w:rPr>
          <w:rStyle w:val="References"/>
        </w:rPr>
        <w:t>a</w:t>
      </w:r>
      <w:r w:rsidR="003266F7">
        <w:rPr>
          <w:rStyle w:val="References"/>
        </w:rPr>
        <w:t>)</w:t>
      </w:r>
      <w:r w:rsidR="003266F7" w:rsidRPr="009F536E">
        <w:rPr>
          <w:rStyle w:val="References"/>
        </w:rPr>
        <w:t>]</w:t>
      </w:r>
    </w:p>
    <w:p w14:paraId="12400B6F" w14:textId="0BE57CF9" w:rsidR="00CC0655" w:rsidRDefault="007D7943" w:rsidP="008C4EC2">
      <w:pPr>
        <w:pStyle w:val="Heading5"/>
      </w:pPr>
      <w:r>
        <w:t>When is a statement of compatibility not required?</w:t>
      </w:r>
    </w:p>
    <w:p w14:paraId="5C21FF2A" w14:textId="34E90C17" w:rsidR="008C4EC2" w:rsidRPr="00083041" w:rsidRDefault="00A921F7" w:rsidP="008C4EC2">
      <w:pPr>
        <w:pStyle w:val="Normalparatextwithnumbers"/>
        <w:numPr>
          <w:ilvl w:val="1"/>
          <w:numId w:val="3"/>
        </w:numPr>
      </w:pPr>
      <w:r w:rsidRPr="00083041">
        <w:t xml:space="preserve">A statement of compatibility </w:t>
      </w:r>
      <w:r w:rsidR="00A44485">
        <w:t>with the objective of superannuation</w:t>
      </w:r>
      <w:r w:rsidR="00A44485" w:rsidRPr="00083041">
        <w:t xml:space="preserve"> </w:t>
      </w:r>
      <w:r w:rsidRPr="00083041">
        <w:t xml:space="preserve">will not </w:t>
      </w:r>
      <w:r w:rsidR="000E608D" w:rsidRPr="00083041">
        <w:t xml:space="preserve">be required where </w:t>
      </w:r>
      <w:r w:rsidR="00392252" w:rsidRPr="00083041">
        <w:t xml:space="preserve">the nature of </w:t>
      </w:r>
      <w:r w:rsidR="009F4F2A" w:rsidRPr="00083041">
        <w:t xml:space="preserve">the </w:t>
      </w:r>
      <w:r w:rsidR="00392252" w:rsidRPr="00083041">
        <w:t>legislati</w:t>
      </w:r>
      <w:r w:rsidR="009F4F2A" w:rsidRPr="00083041">
        <w:t>on</w:t>
      </w:r>
      <w:r w:rsidR="00884500" w:rsidRPr="00083041">
        <w:t>, regulation,</w:t>
      </w:r>
      <w:r w:rsidR="009F4F2A" w:rsidRPr="00083041">
        <w:t xml:space="preserve"> or</w:t>
      </w:r>
      <w:r w:rsidR="00392252" w:rsidRPr="00083041">
        <w:t xml:space="preserve"> </w:t>
      </w:r>
      <w:r w:rsidR="00FE106B" w:rsidRPr="00083041">
        <w:t>amendment</w:t>
      </w:r>
      <w:r w:rsidR="002E4A5B" w:rsidRPr="00083041">
        <w:t xml:space="preserve"> </w:t>
      </w:r>
      <w:r w:rsidR="00C40C3E" w:rsidRPr="00083041">
        <w:t xml:space="preserve">does not involve a substantial change in policy in the law relating to </w:t>
      </w:r>
      <w:r w:rsidR="007A6887" w:rsidRPr="00083041">
        <w:t>superannuation</w:t>
      </w:r>
      <w:r w:rsidR="00C40C3E" w:rsidRPr="00083041">
        <w:t>.</w:t>
      </w:r>
    </w:p>
    <w:p w14:paraId="1C63A0C9" w14:textId="1D4412E6" w:rsidR="009F0A08" w:rsidRPr="00083041" w:rsidRDefault="00415C09" w:rsidP="008C4EC2">
      <w:pPr>
        <w:pStyle w:val="Normalparatextwithnumbers"/>
        <w:numPr>
          <w:ilvl w:val="1"/>
          <w:numId w:val="3"/>
        </w:numPr>
      </w:pPr>
      <w:r>
        <w:t xml:space="preserve">This includes Bills and regulations </w:t>
      </w:r>
      <w:r w:rsidR="00B456F1" w:rsidRPr="00083041">
        <w:t>t</w:t>
      </w:r>
      <w:r w:rsidR="00ED65DE" w:rsidRPr="00083041">
        <w:t>hat relate to superannuation</w:t>
      </w:r>
      <w:r w:rsidR="00A57952" w:rsidRPr="00083041">
        <w:t xml:space="preserve"> </w:t>
      </w:r>
      <w:r w:rsidR="00681C19">
        <w:t>where</w:t>
      </w:r>
      <w:r w:rsidR="009F0A08" w:rsidRPr="00083041">
        <w:t>:</w:t>
      </w:r>
    </w:p>
    <w:p w14:paraId="2FA1ACB4" w14:textId="1F3224A5" w:rsidR="009A4A50" w:rsidRPr="00A92A22" w:rsidRDefault="006A4A09" w:rsidP="006E3AB5">
      <w:pPr>
        <w:pStyle w:val="Dotpoint1"/>
      </w:pPr>
      <w:r>
        <w:t xml:space="preserve">the </w:t>
      </w:r>
      <w:r w:rsidR="00AB6F76">
        <w:t>provisions</w:t>
      </w:r>
      <w:r>
        <w:t xml:space="preserve"> </w:t>
      </w:r>
      <w:r w:rsidRPr="00083041">
        <w:t xml:space="preserve">are </w:t>
      </w:r>
      <w:r w:rsidR="004D28EF" w:rsidRPr="00083041">
        <w:t xml:space="preserve">minor or </w:t>
      </w:r>
      <w:r w:rsidR="005274CD" w:rsidRPr="00083041">
        <w:t xml:space="preserve">technical </w:t>
      </w:r>
      <w:r w:rsidR="004D28EF" w:rsidRPr="00083041">
        <w:t>in nature</w:t>
      </w:r>
      <w:r w:rsidR="00831651" w:rsidRPr="00083041">
        <w:t xml:space="preserve"> (such as</w:t>
      </w:r>
      <w:r w:rsidR="00562996">
        <w:t xml:space="preserve"> </w:t>
      </w:r>
      <w:r w:rsidR="00562996" w:rsidRPr="00A92A22">
        <w:t>consequential amendments or</w:t>
      </w:r>
      <w:r w:rsidR="008626CE">
        <w:t xml:space="preserve"> </w:t>
      </w:r>
      <w:r w:rsidR="008626CE" w:rsidRPr="00A92A22">
        <w:t>a repeal of spent legislation</w:t>
      </w:r>
      <w:proofErr w:type="gramStart"/>
      <w:r w:rsidR="003958E9" w:rsidRPr="00A92A22">
        <w:t>)</w:t>
      </w:r>
      <w:r w:rsidR="006D1B47" w:rsidRPr="00A92A22">
        <w:t>;</w:t>
      </w:r>
      <w:proofErr w:type="gramEnd"/>
      <w:r w:rsidR="006D1B47" w:rsidRPr="00A92A22">
        <w:t xml:space="preserve"> </w:t>
      </w:r>
    </w:p>
    <w:p w14:paraId="64AD40E6" w14:textId="47CB9095" w:rsidR="003E2799" w:rsidRPr="00A92A22" w:rsidRDefault="00190DE6" w:rsidP="006E3AB5">
      <w:pPr>
        <w:pStyle w:val="Dotpoint1"/>
      </w:pPr>
      <w:r>
        <w:t xml:space="preserve">the </w:t>
      </w:r>
      <w:r w:rsidR="003F63AF">
        <w:t xml:space="preserve">regulations </w:t>
      </w:r>
      <w:r w:rsidR="000143BC" w:rsidRPr="00A92A22">
        <w:t>remak</w:t>
      </w:r>
      <w:r w:rsidR="003F63AF">
        <w:t>e</w:t>
      </w:r>
      <w:r w:rsidR="000143BC" w:rsidRPr="00A92A22">
        <w:t xml:space="preserve"> sunsetting </w:t>
      </w:r>
      <w:r w:rsidR="00F27218">
        <w:t>regulations</w:t>
      </w:r>
      <w:r w:rsidR="003F63AF">
        <w:t>,</w:t>
      </w:r>
      <w:r w:rsidR="00F27218" w:rsidRPr="00A92A22">
        <w:t xml:space="preserve"> </w:t>
      </w:r>
      <w:r w:rsidR="00A57952" w:rsidRPr="00A92A22">
        <w:t xml:space="preserve">where the </w:t>
      </w:r>
      <w:r w:rsidR="00E02E77">
        <w:t xml:space="preserve">new </w:t>
      </w:r>
      <w:r w:rsidR="00481399">
        <w:t>regulations</w:t>
      </w:r>
      <w:r w:rsidR="00E02E77" w:rsidRPr="00A92A22">
        <w:t xml:space="preserve"> </w:t>
      </w:r>
      <w:r w:rsidR="00780C86" w:rsidRPr="00A92A22">
        <w:t xml:space="preserve">do not involve a </w:t>
      </w:r>
      <w:r w:rsidR="001B4FAF">
        <w:t>substantial</w:t>
      </w:r>
      <w:r w:rsidR="001B4FAF" w:rsidRPr="00A92A22">
        <w:t xml:space="preserve"> </w:t>
      </w:r>
      <w:r w:rsidR="003D614D" w:rsidRPr="00A92A22">
        <w:t>change in</w:t>
      </w:r>
      <w:r w:rsidR="00780C86" w:rsidRPr="00A92A22">
        <w:t xml:space="preserve"> </w:t>
      </w:r>
      <w:r w:rsidR="00CC5CB9">
        <w:t xml:space="preserve">superannuation </w:t>
      </w:r>
      <w:proofErr w:type="gramStart"/>
      <w:r w:rsidR="00780C86" w:rsidRPr="00A92A22">
        <w:t>policy</w:t>
      </w:r>
      <w:r w:rsidR="003B6045" w:rsidRPr="00A92A22">
        <w:t>;</w:t>
      </w:r>
      <w:proofErr w:type="gramEnd"/>
      <w:r w:rsidR="003B6045" w:rsidRPr="00A92A22">
        <w:t xml:space="preserve"> </w:t>
      </w:r>
    </w:p>
    <w:p w14:paraId="7460D166" w14:textId="199C6A70" w:rsidR="00F5684E" w:rsidRPr="00A92A22" w:rsidRDefault="00095DA8" w:rsidP="006E3AB5">
      <w:pPr>
        <w:pStyle w:val="Dotpoint1"/>
      </w:pPr>
      <w:r>
        <w:t xml:space="preserve">the </w:t>
      </w:r>
      <w:r w:rsidR="008E4334">
        <w:t xml:space="preserve">amendments </w:t>
      </w:r>
      <w:r w:rsidR="00D50BBA">
        <w:t xml:space="preserve">deal with </w:t>
      </w:r>
      <w:r w:rsidR="00EF7F0E">
        <w:t xml:space="preserve">the allocation of </w:t>
      </w:r>
      <w:r w:rsidR="00E8259E">
        <w:t xml:space="preserve">a </w:t>
      </w:r>
      <w:r w:rsidR="00F27218" w:rsidRPr="00083041">
        <w:t>superannuation</w:t>
      </w:r>
      <w:r w:rsidR="00524B77">
        <w:t xml:space="preserve"> in</w:t>
      </w:r>
      <w:r w:rsidR="001B2C54">
        <w:t xml:space="preserve">terest </w:t>
      </w:r>
      <w:r w:rsidR="0015708F">
        <w:t xml:space="preserve">between </w:t>
      </w:r>
      <w:r w:rsidR="00217392">
        <w:t>spouses</w:t>
      </w:r>
      <w:r w:rsidR="0015708F">
        <w:t xml:space="preserve"> following </w:t>
      </w:r>
      <w:r w:rsidR="00BF2EEB">
        <w:t>relationship breakdown</w:t>
      </w:r>
      <w:r w:rsidR="005029B8">
        <w:t>;</w:t>
      </w:r>
      <w:r w:rsidR="00B743A9">
        <w:t xml:space="preserve"> or</w:t>
      </w:r>
    </w:p>
    <w:p w14:paraId="5BD52EC1" w14:textId="044EE6F3" w:rsidR="00DF25F0" w:rsidRPr="00EE5F00" w:rsidDel="00183822" w:rsidRDefault="005029B8" w:rsidP="00B743A9">
      <w:pPr>
        <w:pStyle w:val="Dotpoint1"/>
      </w:pPr>
      <w:r>
        <w:t>t</w:t>
      </w:r>
      <w:r w:rsidR="00C22902">
        <w:t xml:space="preserve">hey </w:t>
      </w:r>
      <w:r w:rsidR="00982D77" w:rsidRPr="00982D77">
        <w:t>deal with superannuation arrangements (schemes and governance) for Australian Government civilian employees, members of parliament and members of the Australian Defence Force and retirement benefits for Federal Judges and Governors-General</w:t>
      </w:r>
      <w:r w:rsidR="00C82B84">
        <w:t>. These</w:t>
      </w:r>
      <w:r w:rsidR="00D868C6" w:rsidRPr="00A92A22">
        <w:t xml:space="preserve"> perfo</w:t>
      </w:r>
      <w:r w:rsidR="00061345" w:rsidRPr="00A92A22">
        <w:t>r</w:t>
      </w:r>
      <w:r w:rsidR="00D868C6" w:rsidRPr="00A92A22">
        <w:t xml:space="preserve">m a similar role to trust deeds in the broader superannuation industry and do not have </w:t>
      </w:r>
      <w:r w:rsidR="00061345" w:rsidRPr="00A92A22">
        <w:t>industry-wide application</w:t>
      </w:r>
      <w:r w:rsidR="00B524D2" w:rsidRPr="00A92A22">
        <w:t xml:space="preserve"> nor represent </w:t>
      </w:r>
      <w:r w:rsidR="00EB6E51" w:rsidRPr="00A92A22">
        <w:t>substantive changes in superannuation policy</w:t>
      </w:r>
      <w:r w:rsidR="00061345" w:rsidRPr="00A92A22">
        <w:t>.</w:t>
      </w:r>
      <w:r w:rsidR="00982D77" w:rsidRPr="00982D77">
        <w:t xml:space="preserve"> </w:t>
      </w:r>
      <w:r w:rsidR="00CC5D97">
        <w:br w:type="textWrapping" w:clear="all"/>
      </w:r>
      <w:r w:rsidR="00CC5D97" w:rsidRPr="009F536E">
        <w:rPr>
          <w:rStyle w:val="References"/>
        </w:rPr>
        <w:t>[S</w:t>
      </w:r>
      <w:r w:rsidR="0078403E">
        <w:rPr>
          <w:rStyle w:val="References"/>
        </w:rPr>
        <w:t>ection 4 (definition of excepted matter), s</w:t>
      </w:r>
      <w:r w:rsidR="00CC5D97">
        <w:rPr>
          <w:rStyle w:val="References"/>
        </w:rPr>
        <w:t>ubs</w:t>
      </w:r>
      <w:r w:rsidR="00CC5D97" w:rsidRPr="009F536E">
        <w:rPr>
          <w:rStyle w:val="References"/>
        </w:rPr>
        <w:t>ection</w:t>
      </w:r>
      <w:r w:rsidR="00CC5D97">
        <w:rPr>
          <w:rStyle w:val="References"/>
        </w:rPr>
        <w:t>s</w:t>
      </w:r>
      <w:r w:rsidR="00CC5D97" w:rsidRPr="009F536E">
        <w:rPr>
          <w:rStyle w:val="References"/>
        </w:rPr>
        <w:t xml:space="preserve"> </w:t>
      </w:r>
      <w:r w:rsidR="00CC5D97">
        <w:rPr>
          <w:rStyle w:val="References"/>
        </w:rPr>
        <w:t>6(</w:t>
      </w:r>
      <w:r w:rsidR="00CC5D97" w:rsidRPr="009F536E">
        <w:rPr>
          <w:rStyle w:val="References"/>
        </w:rPr>
        <w:t>4</w:t>
      </w:r>
      <w:r w:rsidR="00CC5D97">
        <w:rPr>
          <w:rStyle w:val="References"/>
        </w:rPr>
        <w:t>)</w:t>
      </w:r>
      <w:r w:rsidR="00912A06">
        <w:rPr>
          <w:rStyle w:val="References"/>
        </w:rPr>
        <w:t>,</w:t>
      </w:r>
      <w:r w:rsidR="00CC5D97">
        <w:rPr>
          <w:rStyle w:val="References"/>
        </w:rPr>
        <w:t xml:space="preserve"> 7(3)</w:t>
      </w:r>
      <w:r w:rsidR="00912A06">
        <w:rPr>
          <w:rStyle w:val="References"/>
        </w:rPr>
        <w:t xml:space="preserve"> and</w:t>
      </w:r>
      <w:r w:rsidR="006F068E">
        <w:rPr>
          <w:rStyle w:val="References"/>
        </w:rPr>
        <w:t> </w:t>
      </w:r>
      <w:r w:rsidR="00912A06">
        <w:rPr>
          <w:rStyle w:val="References"/>
        </w:rPr>
        <w:t>(4)</w:t>
      </w:r>
      <w:r w:rsidR="00CC5D97" w:rsidRPr="009F536E">
        <w:rPr>
          <w:rStyle w:val="References"/>
        </w:rPr>
        <w:t>]</w:t>
      </w:r>
    </w:p>
    <w:p w14:paraId="1930D3B4" w14:textId="6A4C48F5" w:rsidR="00844530" w:rsidRPr="004E4B1E" w:rsidRDefault="00844530" w:rsidP="00F64E5C">
      <w:pPr>
        <w:pStyle w:val="Normalparatextwithnumbers"/>
      </w:pPr>
      <w:r w:rsidRPr="004E4B1E">
        <w:t>Regulation-making powers have been inserted to provide for the ability to</w:t>
      </w:r>
      <w:r w:rsidR="00951EEE">
        <w:t xml:space="preserve"> </w:t>
      </w:r>
      <w:r w:rsidR="00A14C88">
        <w:t>carve</w:t>
      </w:r>
      <w:r w:rsidR="00A14C88">
        <w:noBreakHyphen/>
        <w:t xml:space="preserve">out </w:t>
      </w:r>
      <w:r w:rsidR="00167833">
        <w:t>specific</w:t>
      </w:r>
      <w:r w:rsidR="00AC177B">
        <w:t xml:space="preserve"> Acts and/or regulations</w:t>
      </w:r>
      <w:r w:rsidR="00057336">
        <w:t xml:space="preserve">, </w:t>
      </w:r>
      <w:r w:rsidR="00E06E3D">
        <w:t xml:space="preserve">or specific provisions </w:t>
      </w:r>
      <w:r w:rsidR="00C33845">
        <w:t>within</w:t>
      </w:r>
      <w:r w:rsidR="00706AE5">
        <w:t xml:space="preserve"> an</w:t>
      </w:r>
      <w:r w:rsidR="002163BF">
        <w:t xml:space="preserve"> Act </w:t>
      </w:r>
      <w:r w:rsidR="0063400E">
        <w:t>or regulations,</w:t>
      </w:r>
      <w:r w:rsidR="004704F2">
        <w:t xml:space="preserve"> f</w:t>
      </w:r>
      <w:r w:rsidR="00956D9F">
        <w:t xml:space="preserve">rom the requirement </w:t>
      </w:r>
      <w:r w:rsidR="00077789">
        <w:t xml:space="preserve">to </w:t>
      </w:r>
      <w:r w:rsidR="00CD1A9C">
        <w:t xml:space="preserve">prepare </w:t>
      </w:r>
      <w:r w:rsidR="00951EEE">
        <w:t xml:space="preserve">a </w:t>
      </w:r>
      <w:r w:rsidR="00951EEE" w:rsidRPr="00083041">
        <w:t xml:space="preserve">statement of compatibility </w:t>
      </w:r>
      <w:r w:rsidR="00951EEE">
        <w:t>with the objective of superannuation</w:t>
      </w:r>
      <w:r w:rsidR="00404D4A">
        <w:t xml:space="preserve">. </w:t>
      </w:r>
      <w:r w:rsidR="00B156DC">
        <w:t>This enables</w:t>
      </w:r>
      <w:r w:rsidR="00784341">
        <w:t xml:space="preserve"> an Act and/or regulation </w:t>
      </w:r>
      <w:r w:rsidR="00B156DC">
        <w:t>to be</w:t>
      </w:r>
      <w:r w:rsidR="00784341">
        <w:t xml:space="preserve"> prescribed</w:t>
      </w:r>
      <w:r w:rsidR="008C46AD">
        <w:t xml:space="preserve">, </w:t>
      </w:r>
      <w:r w:rsidR="00F57F35">
        <w:t xml:space="preserve">or specific provisions within an Act or regulations to be prescribed, </w:t>
      </w:r>
      <w:r w:rsidR="00FE40D3">
        <w:t xml:space="preserve">where </w:t>
      </w:r>
      <w:r w:rsidR="003D13D1">
        <w:t>they do</w:t>
      </w:r>
      <w:r w:rsidR="00951EEE">
        <w:t xml:space="preserve"> no</w:t>
      </w:r>
      <w:r w:rsidR="00796E5D">
        <w:t>t</w:t>
      </w:r>
      <w:r w:rsidR="00951EEE">
        <w:t xml:space="preserve"> </w:t>
      </w:r>
      <w:r w:rsidR="009E15DD">
        <w:t>deal with broader</w:t>
      </w:r>
      <w:r w:rsidR="00951EEE" w:rsidRPr="00A92A22">
        <w:t xml:space="preserve"> superannuation policy</w:t>
      </w:r>
      <w:r w:rsidRPr="004E4B1E">
        <w:t xml:space="preserve">. </w:t>
      </w:r>
      <w:r w:rsidR="00F64E5C">
        <w:br w:type="textWrapping" w:clear="all"/>
      </w:r>
      <w:r w:rsidR="00F64E5C" w:rsidRPr="009F536E">
        <w:rPr>
          <w:rStyle w:val="References"/>
        </w:rPr>
        <w:t>[</w:t>
      </w:r>
      <w:r w:rsidR="008549A4">
        <w:rPr>
          <w:rStyle w:val="References"/>
        </w:rPr>
        <w:t>Paragraphs</w:t>
      </w:r>
      <w:r w:rsidR="00F64E5C" w:rsidRPr="009F536E">
        <w:rPr>
          <w:rStyle w:val="References"/>
        </w:rPr>
        <w:t xml:space="preserve"> </w:t>
      </w:r>
      <w:r w:rsidR="00F64E5C">
        <w:rPr>
          <w:rStyle w:val="References"/>
        </w:rPr>
        <w:t>6(</w:t>
      </w:r>
      <w:r w:rsidR="00F64E5C" w:rsidRPr="009F536E">
        <w:rPr>
          <w:rStyle w:val="References"/>
        </w:rPr>
        <w:t>4</w:t>
      </w:r>
      <w:r w:rsidR="00F64E5C">
        <w:rPr>
          <w:rStyle w:val="References"/>
        </w:rPr>
        <w:t>)</w:t>
      </w:r>
      <w:r w:rsidR="007C1D58">
        <w:rPr>
          <w:rStyle w:val="References"/>
        </w:rPr>
        <w:t>(d</w:t>
      </w:r>
      <w:r w:rsidR="00F64E5C">
        <w:rPr>
          <w:rStyle w:val="References"/>
        </w:rPr>
        <w:t>) and 7(3)</w:t>
      </w:r>
      <w:r w:rsidR="00820089">
        <w:rPr>
          <w:rStyle w:val="References"/>
        </w:rPr>
        <w:t>(d) and (e</w:t>
      </w:r>
      <w:r w:rsidR="00F64E5C">
        <w:rPr>
          <w:rStyle w:val="References"/>
        </w:rPr>
        <w:t>)</w:t>
      </w:r>
      <w:r w:rsidR="00F64E5C" w:rsidRPr="009F536E">
        <w:rPr>
          <w:rStyle w:val="References"/>
        </w:rPr>
        <w:t>]</w:t>
      </w:r>
    </w:p>
    <w:p w14:paraId="25ED3CB2" w14:textId="2760DD83" w:rsidR="00844530" w:rsidRPr="004E4B1E" w:rsidRDefault="00844530" w:rsidP="00F64E5C">
      <w:pPr>
        <w:pStyle w:val="Normalparatextwithnumbers"/>
      </w:pPr>
      <w:r w:rsidRPr="004E4B1E">
        <w:t xml:space="preserve">The </w:t>
      </w:r>
      <w:r w:rsidR="00EB6B94">
        <w:t xml:space="preserve">regulation-making </w:t>
      </w:r>
      <w:r w:rsidRPr="004E4B1E">
        <w:t xml:space="preserve">power provides a flexible approach to safeguard the regime by ensuring it works appropriately and only </w:t>
      </w:r>
      <w:r w:rsidR="00292A66">
        <w:t>requires a statement of compatibility to be prepared</w:t>
      </w:r>
      <w:r w:rsidR="00A91B4F">
        <w:t xml:space="preserve"> for legislation </w:t>
      </w:r>
      <w:r w:rsidR="00B11C60">
        <w:t xml:space="preserve">for </w:t>
      </w:r>
      <w:r w:rsidR="00A91B4F">
        <w:t>which</w:t>
      </w:r>
      <w:r w:rsidR="00B11C60">
        <w:t xml:space="preserve"> </w:t>
      </w:r>
      <w:r w:rsidR="0017291F">
        <w:t>an</w:t>
      </w:r>
      <w:r w:rsidR="00907CEA">
        <w:t xml:space="preserve"> assess</w:t>
      </w:r>
      <w:r w:rsidR="0017291F">
        <w:t>ment</w:t>
      </w:r>
      <w:r w:rsidR="008206C9">
        <w:t xml:space="preserve"> of</w:t>
      </w:r>
      <w:r w:rsidR="00907CEA">
        <w:t xml:space="preserve"> the impact on superannuation policy</w:t>
      </w:r>
      <w:r w:rsidR="008206C9">
        <w:t xml:space="preserve"> would </w:t>
      </w:r>
      <w:r w:rsidR="00423BA5">
        <w:t xml:space="preserve">be </w:t>
      </w:r>
      <w:r w:rsidR="00AE65FF">
        <w:t xml:space="preserve">beneficial, that is to </w:t>
      </w:r>
      <w:r w:rsidR="003B73DF" w:rsidRPr="003B73DF">
        <w:t xml:space="preserve">help inform parliamentary scrutiny and debate on </w:t>
      </w:r>
      <w:r w:rsidR="001A02A1">
        <w:t xml:space="preserve">legislation </w:t>
      </w:r>
      <w:r w:rsidR="00802E46">
        <w:t>which</w:t>
      </w:r>
      <w:r w:rsidR="00C649F9">
        <w:t xml:space="preserve"> impacts </w:t>
      </w:r>
      <w:r w:rsidR="003B73DF" w:rsidRPr="003B73DF">
        <w:t>superannuation</w:t>
      </w:r>
      <w:r w:rsidR="00C649F9">
        <w:t xml:space="preserve"> policy</w:t>
      </w:r>
      <w:r w:rsidR="00907CEA">
        <w:t>.</w:t>
      </w:r>
      <w:r w:rsidRPr="004E4B1E">
        <w:t xml:space="preserve"> </w:t>
      </w:r>
    </w:p>
    <w:p w14:paraId="3FF7A8D5" w14:textId="65ED24E5" w:rsidR="00286016" w:rsidRPr="00397FED" w:rsidDel="00183822" w:rsidRDefault="008418D7" w:rsidP="00844530">
      <w:pPr>
        <w:pStyle w:val="Normalparatextwithnumbers"/>
      </w:pPr>
      <w:r>
        <w:t xml:space="preserve">Any </w:t>
      </w:r>
      <w:r w:rsidR="00844530" w:rsidRPr="004E4B1E">
        <w:t xml:space="preserve">regulations </w:t>
      </w:r>
      <w:r w:rsidR="00215EB0">
        <w:t>carving</w:t>
      </w:r>
      <w:r w:rsidR="00215EB0">
        <w:noBreakHyphen/>
        <w:t xml:space="preserve">out specific Acts and/or regulations from the requirement to prepare a </w:t>
      </w:r>
      <w:r w:rsidR="00215EB0" w:rsidRPr="00083041">
        <w:t xml:space="preserve">statement of compatibility </w:t>
      </w:r>
      <w:r w:rsidR="00215EB0">
        <w:t>with the objective of superannuation</w:t>
      </w:r>
      <w:r w:rsidR="00215EB0" w:rsidRPr="004E4B1E">
        <w:t xml:space="preserve"> </w:t>
      </w:r>
      <w:r w:rsidR="00844530" w:rsidRPr="004E4B1E">
        <w:t xml:space="preserve">would be subject to parliamentary scrutiny, including </w:t>
      </w:r>
      <w:r w:rsidR="00844530" w:rsidRPr="00397FED">
        <w:t xml:space="preserve">disallowance and sunset after </w:t>
      </w:r>
      <w:r w:rsidR="00844530" w:rsidRPr="00F64E5C">
        <w:t>no more than 10</w:t>
      </w:r>
      <w:r w:rsidR="00844530" w:rsidRPr="00397FED">
        <w:t xml:space="preserve"> years. </w:t>
      </w:r>
    </w:p>
    <w:p w14:paraId="6C9D1076" w14:textId="4B640746" w:rsidR="00463A6C" w:rsidRDefault="00463A6C" w:rsidP="00463A6C">
      <w:pPr>
        <w:pStyle w:val="Normalparatextwithnumbers"/>
      </w:pPr>
      <w:r>
        <w:t>If</w:t>
      </w:r>
      <w:r w:rsidRPr="00E01B33" w:rsidDel="00192465">
        <w:t xml:space="preserve"> </w:t>
      </w:r>
      <w:r w:rsidR="00192465">
        <w:t>a</w:t>
      </w:r>
      <w:r>
        <w:t xml:space="preserve"> </w:t>
      </w:r>
      <w:r w:rsidR="00EB61AF">
        <w:t xml:space="preserve">Bill or regulation relates to superannuation and a </w:t>
      </w:r>
      <w:r>
        <w:t>statement of compatibility</w:t>
      </w:r>
      <w:r w:rsidR="00343B02">
        <w:t xml:space="preserve"> with the objective of superannuation</w:t>
      </w:r>
      <w:r w:rsidRPr="00B76EF6">
        <w:t xml:space="preserve"> is not required, the</w:t>
      </w:r>
      <w:r>
        <w:t xml:space="preserve"> explanatory materials </w:t>
      </w:r>
      <w:r w:rsidRPr="00B76EF6">
        <w:t>should include a sentence to that effect, by referring to the relevant legislative authority which provides the exemption</w:t>
      </w:r>
      <w:r>
        <w:t>.</w:t>
      </w:r>
    </w:p>
    <w:p w14:paraId="1E150EAD" w14:textId="2EDC4B4F" w:rsidR="00C050DE" w:rsidRDefault="00476D22" w:rsidP="005E35FF">
      <w:pPr>
        <w:pStyle w:val="Normalparatextwithnumbers"/>
      </w:pPr>
      <w:r>
        <w:t>Whether a Bill or regulation relates to superannuation and requires a statement of compatibility to be prepared will ultimately be a decision for the relevant member of Parliament or rule-maker.</w:t>
      </w:r>
    </w:p>
    <w:p w14:paraId="2ADA7DD0" w14:textId="1704EB38" w:rsidR="0098328D" w:rsidRPr="00083041" w:rsidRDefault="0098328D" w:rsidP="0098328D">
      <w:pPr>
        <w:pStyle w:val="Normalparatextwithnumbers"/>
      </w:pPr>
      <w:r w:rsidRPr="00083041">
        <w:t xml:space="preserve">A statement of compatibility </w:t>
      </w:r>
      <w:r>
        <w:t>with the objective of superannuation</w:t>
      </w:r>
      <w:r w:rsidRPr="00083041">
        <w:t xml:space="preserve"> </w:t>
      </w:r>
      <w:r>
        <w:t>is</w:t>
      </w:r>
      <w:r w:rsidRPr="00083041">
        <w:t xml:space="preserve"> not required </w:t>
      </w:r>
      <w:r w:rsidR="00DC3ACA">
        <w:t>if the</w:t>
      </w:r>
      <w:r w:rsidRPr="00083041">
        <w:t xml:space="preserve"> Bill or regulation</w:t>
      </w:r>
      <w:r w:rsidR="00A92A22">
        <w:t xml:space="preserve"> do</w:t>
      </w:r>
      <w:r w:rsidR="002952D9">
        <w:t>es</w:t>
      </w:r>
      <w:r w:rsidR="00A92A22">
        <w:t xml:space="preserve"> not</w:t>
      </w:r>
      <w:r w:rsidRPr="00083041">
        <w:t xml:space="preserve"> deal with matters relat</w:t>
      </w:r>
      <w:r>
        <w:t>ing</w:t>
      </w:r>
      <w:r w:rsidRPr="00083041">
        <w:t xml:space="preserve"> to superannuation</w:t>
      </w:r>
      <w:r>
        <w:t>.</w:t>
      </w:r>
      <w:r w:rsidRPr="00083041">
        <w:t xml:space="preserve"> </w:t>
      </w:r>
    </w:p>
    <w:p w14:paraId="61894B33" w14:textId="2A44AF1B" w:rsidR="002813DB" w:rsidRPr="00C050DE" w:rsidRDefault="002813DB" w:rsidP="00586C7E">
      <w:pPr>
        <w:pStyle w:val="Normalparatextwithnumbers"/>
      </w:pPr>
      <w:r>
        <w:t xml:space="preserve">A statement of compatibility with </w:t>
      </w:r>
      <w:r w:rsidRPr="008F6D5B">
        <w:t>the objective of superannuation</w:t>
      </w:r>
      <w:r>
        <w:t xml:space="preserve"> is not required for legislative instruments that are not regulations. This includes legislative instruments made by regulators, </w:t>
      </w:r>
      <w:r w:rsidR="00180A65">
        <w:t>for example</w:t>
      </w:r>
      <w:r w:rsidDel="00180A65">
        <w:t xml:space="preserve"> </w:t>
      </w:r>
      <w:r>
        <w:t xml:space="preserve">determinations made by the Commissioner of Taxation </w:t>
      </w:r>
      <w:r w:rsidR="00FC4A59">
        <w:t>regarding</w:t>
      </w:r>
      <w:r w:rsidR="00B20888">
        <w:t xml:space="preserve"> the </w:t>
      </w:r>
      <w:r w:rsidR="00B20888" w:rsidRPr="00A216A2">
        <w:rPr>
          <w:i/>
        </w:rPr>
        <w:t>Superannuation (Unclaimed Money and Lost Members) Act 1999</w:t>
      </w:r>
      <w:r w:rsidR="00B20888">
        <w:t xml:space="preserve"> </w:t>
      </w:r>
      <w:r>
        <w:t xml:space="preserve">and </w:t>
      </w:r>
      <w:r w:rsidR="007A0178">
        <w:t>superannuation</w:t>
      </w:r>
      <w:r>
        <w:t xml:space="preserve"> prudential standards made by </w:t>
      </w:r>
      <w:r w:rsidR="00D10343">
        <w:t xml:space="preserve">the </w:t>
      </w:r>
      <w:r>
        <w:t>A</w:t>
      </w:r>
      <w:r w:rsidR="00D10343">
        <w:t xml:space="preserve">ustralian </w:t>
      </w:r>
      <w:r>
        <w:t>P</w:t>
      </w:r>
      <w:r w:rsidR="00D10343">
        <w:t xml:space="preserve">rudential </w:t>
      </w:r>
      <w:r>
        <w:t>R</w:t>
      </w:r>
      <w:r w:rsidR="00D10343">
        <w:t xml:space="preserve">egulation </w:t>
      </w:r>
      <w:r>
        <w:t>A</w:t>
      </w:r>
      <w:r w:rsidR="00D10343">
        <w:t>uthority</w:t>
      </w:r>
      <w:r w:rsidR="00CA6563">
        <w:t xml:space="preserve"> under section 34C</w:t>
      </w:r>
      <w:r w:rsidR="00E7366F">
        <w:t xml:space="preserve"> of the </w:t>
      </w:r>
      <w:r w:rsidR="00CC4360" w:rsidRPr="00CC4360">
        <w:rPr>
          <w:i/>
          <w:iCs/>
        </w:rPr>
        <w:t xml:space="preserve">Superannuation Industry (Supervision) </w:t>
      </w:r>
      <w:r w:rsidR="00E7366F" w:rsidRPr="00CC4360">
        <w:rPr>
          <w:i/>
          <w:iCs/>
        </w:rPr>
        <w:t>Act</w:t>
      </w:r>
      <w:r w:rsidR="00CC4360" w:rsidRPr="00CC4360">
        <w:rPr>
          <w:i/>
          <w:iCs/>
        </w:rPr>
        <w:t xml:space="preserve"> 1993</w:t>
      </w:r>
      <w:r>
        <w:t xml:space="preserve">. </w:t>
      </w:r>
    </w:p>
    <w:p w14:paraId="21F03E3F" w14:textId="2CE5E34F" w:rsidR="006B3F91" w:rsidRPr="0063483A" w:rsidRDefault="003B5888" w:rsidP="00E1341C">
      <w:pPr>
        <w:pStyle w:val="Heading3"/>
        <w:rPr>
          <w:rFonts w:hint="eastAsia"/>
        </w:rPr>
      </w:pPr>
      <w:bookmarkStart w:id="42" w:name="_Toc142571077"/>
      <w:r>
        <w:lastRenderedPageBreak/>
        <w:t>Procedural matters</w:t>
      </w:r>
      <w:bookmarkEnd w:id="42"/>
      <w:r w:rsidR="00CA196D">
        <w:t xml:space="preserve"> </w:t>
      </w:r>
    </w:p>
    <w:p w14:paraId="2EFB5B53" w14:textId="1FF9E6E5" w:rsidR="009F4D01" w:rsidRDefault="009F4D01">
      <w:pPr>
        <w:pStyle w:val="Normalparatextwithnumbers"/>
      </w:pPr>
      <w:r>
        <w:t xml:space="preserve">The simplified outline of the Objective Bill states </w:t>
      </w:r>
      <w:r w:rsidR="00DF57C7">
        <w:t xml:space="preserve">that </w:t>
      </w:r>
      <w:r w:rsidR="00597302">
        <w:t xml:space="preserve">a statement of compatibility with the objective of superannuation </w:t>
      </w:r>
      <w:r w:rsidR="00143206">
        <w:t xml:space="preserve">is required for </w:t>
      </w:r>
      <w:r w:rsidR="00115B2E">
        <w:t>all</w:t>
      </w:r>
      <w:r>
        <w:t xml:space="preserve"> Bill</w:t>
      </w:r>
      <w:r w:rsidR="000B6EF7">
        <w:t>s</w:t>
      </w:r>
      <w:r>
        <w:t xml:space="preserve"> or regulation</w:t>
      </w:r>
      <w:r w:rsidR="00143206">
        <w:t>s</w:t>
      </w:r>
      <w:r>
        <w:t xml:space="preserve"> relating to superannuation</w:t>
      </w:r>
      <w:r w:rsidR="00B11E40">
        <w:t xml:space="preserve"> (unless an exemption applies)</w:t>
      </w:r>
      <w:r>
        <w:t xml:space="preserve">. </w:t>
      </w:r>
      <w:r w:rsidR="003515DF">
        <w:t>This reflects that a statement of</w:t>
      </w:r>
      <w:r w:rsidR="001902D6">
        <w:t xml:space="preserve"> compatibility is not required under </w:t>
      </w:r>
      <w:r w:rsidR="001247F5">
        <w:t>some circumstances</w:t>
      </w:r>
      <w:r w:rsidR="00E6077E">
        <w:t xml:space="preserve">. </w:t>
      </w:r>
      <w:r w:rsidR="005B17B7">
        <w:t xml:space="preserve">The statement of compatibility </w:t>
      </w:r>
      <w:r w:rsidR="00C82EB1">
        <w:t>must include an assessment</w:t>
      </w:r>
      <w:r w:rsidR="00D5624B">
        <w:t xml:space="preserve"> of whether the Bill</w:t>
      </w:r>
      <w:r w:rsidR="0028292E">
        <w:t xml:space="preserve"> is,</w:t>
      </w:r>
      <w:r w:rsidR="00D5624B">
        <w:t xml:space="preserve"> or </w:t>
      </w:r>
      <w:r w:rsidR="002B46A2">
        <w:t xml:space="preserve">the </w:t>
      </w:r>
      <w:r w:rsidR="00D5624B">
        <w:t xml:space="preserve">regulations </w:t>
      </w:r>
      <w:r w:rsidR="004F6E11">
        <w:t>are</w:t>
      </w:r>
      <w:r w:rsidR="002B46A2">
        <w:t>,</w:t>
      </w:r>
      <w:r w:rsidR="007676B8">
        <w:t xml:space="preserve"> compat</w:t>
      </w:r>
      <w:r w:rsidR="0099427D">
        <w:t>ib</w:t>
      </w:r>
      <w:r w:rsidR="00E04F16">
        <w:t xml:space="preserve">le </w:t>
      </w:r>
      <w:r w:rsidR="005136FE">
        <w:t>with the objective of superannuation.</w:t>
      </w:r>
      <w:r w:rsidR="00F96E4E">
        <w:br w:type="textWrapping" w:clear="all"/>
      </w:r>
      <w:r w:rsidRPr="007A3093">
        <w:rPr>
          <w:rStyle w:val="References"/>
        </w:rPr>
        <w:t>[Section 3]</w:t>
      </w:r>
    </w:p>
    <w:p w14:paraId="3026F3F0" w14:textId="3C8DF3EE" w:rsidR="00C97933" w:rsidRPr="00C97933" w:rsidRDefault="009F4D01" w:rsidP="007A3093">
      <w:pPr>
        <w:pStyle w:val="Normalparatextwithnumbers"/>
      </w:pPr>
      <w:r>
        <w:t>Simplified outlines are non-operative provisions that are used to</w:t>
      </w:r>
      <w:r w:rsidR="00782BDA">
        <w:t xml:space="preserve"> </w:t>
      </w:r>
      <w:r>
        <w:t>assist readers understand the legislation. They are not intended to be</w:t>
      </w:r>
      <w:r w:rsidR="00782BDA">
        <w:t xml:space="preserve"> </w:t>
      </w:r>
      <w:proofErr w:type="gramStart"/>
      <w:r>
        <w:t>comprehensive</w:t>
      </w:r>
      <w:proofErr w:type="gramEnd"/>
      <w:r>
        <w:t xml:space="preserve"> and the substantive provisions of the Bill must be relied</w:t>
      </w:r>
      <w:r w:rsidR="00782BDA">
        <w:t xml:space="preserve"> </w:t>
      </w:r>
      <w:r>
        <w:t>upon</w:t>
      </w:r>
      <w:r w:rsidR="00A5097C">
        <w:t>.</w:t>
      </w:r>
      <w:r w:rsidR="005B7590">
        <w:t xml:space="preserve"> </w:t>
      </w:r>
    </w:p>
    <w:p w14:paraId="64DD5543" w14:textId="48A6F6CD" w:rsidR="00700B1B" w:rsidRPr="008932D7" w:rsidRDefault="00700B1B" w:rsidP="00700B1B">
      <w:pPr>
        <w:pStyle w:val="Normalparatextwithnumbers"/>
        <w:rPr>
          <w:rStyle w:val="References"/>
          <w:b w:val="0"/>
          <w:i w:val="0"/>
        </w:rPr>
      </w:pPr>
      <w:r>
        <w:t xml:space="preserve">The statement of compatibility will not be binding on any court or tribunal. </w:t>
      </w:r>
      <w:r w:rsidR="000805B1">
        <w:rPr>
          <w:color w:val="000000"/>
        </w:rPr>
        <w:t xml:space="preserve">This is not intended to exclude the operation of section 15AB of the </w:t>
      </w:r>
      <w:r w:rsidR="000805B1" w:rsidRPr="000805B1">
        <w:rPr>
          <w:i/>
          <w:iCs/>
          <w:color w:val="000000"/>
        </w:rPr>
        <w:t>Acts Interpretation Act 2001</w:t>
      </w:r>
      <w:r w:rsidR="000805B1">
        <w:rPr>
          <w:color w:val="000000"/>
        </w:rPr>
        <w:t>, which deals with the use of extrinsic materials in the interpretation of an Act or legislative instrument. A statement of compatibility could be used by a court or tribunal to ascertain the meaning of provisions in the Act or regulation to which the statement relates, where the meaning of those provisions is unclear or ambiguous</w:t>
      </w:r>
      <w:r w:rsidR="00260E45">
        <w:rPr>
          <w:color w:val="000000"/>
        </w:rPr>
        <w:t xml:space="preserve">. </w:t>
      </w:r>
      <w:r w:rsidR="006873F2">
        <w:br w:type="textWrapping" w:clear="all"/>
      </w:r>
      <w:r w:rsidR="006873F2" w:rsidRPr="009E5CB7">
        <w:rPr>
          <w:rStyle w:val="References"/>
        </w:rPr>
        <w:t>[S</w:t>
      </w:r>
      <w:r w:rsidR="006873F2">
        <w:rPr>
          <w:rStyle w:val="References"/>
        </w:rPr>
        <w:t>ubs</w:t>
      </w:r>
      <w:r w:rsidR="006873F2" w:rsidRPr="009E5CB7">
        <w:rPr>
          <w:rStyle w:val="References"/>
        </w:rPr>
        <w:t xml:space="preserve">ection </w:t>
      </w:r>
      <w:r w:rsidR="00641C97">
        <w:rPr>
          <w:rStyle w:val="References"/>
        </w:rPr>
        <w:t>8</w:t>
      </w:r>
      <w:r w:rsidR="006873F2">
        <w:rPr>
          <w:rStyle w:val="References"/>
        </w:rPr>
        <w:t>(</w:t>
      </w:r>
      <w:r w:rsidR="00180A8B">
        <w:rPr>
          <w:rStyle w:val="References"/>
        </w:rPr>
        <w:t>4</w:t>
      </w:r>
      <w:r w:rsidR="006873F2">
        <w:rPr>
          <w:rStyle w:val="References"/>
        </w:rPr>
        <w:t>)</w:t>
      </w:r>
      <w:r w:rsidR="006873F2" w:rsidRPr="009E5CB7">
        <w:rPr>
          <w:rStyle w:val="References"/>
        </w:rPr>
        <w:t>]</w:t>
      </w:r>
    </w:p>
    <w:p w14:paraId="1C3D6492" w14:textId="05520C49" w:rsidR="00CB7818" w:rsidRDefault="00CB7818" w:rsidP="00CB7818">
      <w:pPr>
        <w:pStyle w:val="Normalparatextwithnumbers"/>
      </w:pPr>
      <w:r>
        <w:t xml:space="preserve">Lack of a statement of compatibility </w:t>
      </w:r>
      <w:r w:rsidR="00A47F9F">
        <w:t xml:space="preserve">with the objective of superannuation </w:t>
      </w:r>
      <w:r>
        <w:t xml:space="preserve">will not affect the validity, operation, or enforcement of any Bill, </w:t>
      </w:r>
      <w:proofErr w:type="gramStart"/>
      <w:r>
        <w:t>regulation</w:t>
      </w:r>
      <w:proofErr w:type="gramEnd"/>
      <w:r>
        <w:t xml:space="preserve"> or any other law of the Commonwealth. </w:t>
      </w:r>
      <w:r w:rsidR="00E51829">
        <w:t xml:space="preserve"> </w:t>
      </w:r>
      <w:r w:rsidR="00E51829">
        <w:br w:type="textWrapping" w:clear="all"/>
      </w:r>
      <w:r w:rsidR="00E51829" w:rsidRPr="009E5CB7">
        <w:rPr>
          <w:rStyle w:val="References"/>
        </w:rPr>
        <w:t>[S</w:t>
      </w:r>
      <w:r w:rsidR="00E51829">
        <w:rPr>
          <w:rStyle w:val="References"/>
        </w:rPr>
        <w:t>ubs</w:t>
      </w:r>
      <w:r w:rsidR="00E51829" w:rsidRPr="009E5CB7">
        <w:rPr>
          <w:rStyle w:val="References"/>
        </w:rPr>
        <w:t>ection</w:t>
      </w:r>
      <w:r w:rsidR="00E51829">
        <w:rPr>
          <w:rStyle w:val="References"/>
        </w:rPr>
        <w:t>s</w:t>
      </w:r>
      <w:r w:rsidR="00E51829" w:rsidRPr="009E5CB7">
        <w:rPr>
          <w:rStyle w:val="References"/>
        </w:rPr>
        <w:t xml:space="preserve"> </w:t>
      </w:r>
      <w:r w:rsidR="00641C97">
        <w:rPr>
          <w:rStyle w:val="References"/>
        </w:rPr>
        <w:t>8</w:t>
      </w:r>
      <w:r w:rsidR="00E51829">
        <w:rPr>
          <w:rStyle w:val="References"/>
        </w:rPr>
        <w:t>(2) and (3)</w:t>
      </w:r>
      <w:r w:rsidR="00E51829" w:rsidRPr="009E5CB7">
        <w:rPr>
          <w:rStyle w:val="References"/>
        </w:rPr>
        <w:t>]</w:t>
      </w:r>
    </w:p>
    <w:p w14:paraId="29811341" w14:textId="07354369" w:rsidR="003D73CD" w:rsidRDefault="00820B7C" w:rsidP="006E1E25">
      <w:pPr>
        <w:pStyle w:val="Normalparatextwithnumbers"/>
      </w:pPr>
      <w:r w:rsidRPr="00611111">
        <w:t xml:space="preserve">The </w:t>
      </w:r>
      <w:r w:rsidR="00F9749C" w:rsidRPr="00611111">
        <w:t xml:space="preserve">Objective </w:t>
      </w:r>
      <w:r w:rsidR="00716E6A" w:rsidRPr="00611111">
        <w:t>Bill</w:t>
      </w:r>
      <w:r w:rsidR="00040BEF" w:rsidRPr="00611111">
        <w:t xml:space="preserve"> does not create any rights or duties</w:t>
      </w:r>
      <w:r w:rsidR="003A613C" w:rsidRPr="00611111">
        <w:t xml:space="preserve"> that are enforceable in judicial or other proceedings. This </w:t>
      </w:r>
      <w:r w:rsidR="00B14C92" w:rsidRPr="00611111">
        <w:t xml:space="preserve">reinforces that </w:t>
      </w:r>
      <w:r w:rsidR="00B439D8" w:rsidRPr="00611111">
        <w:t xml:space="preserve">enshrining </w:t>
      </w:r>
      <w:r w:rsidR="00C01994" w:rsidRPr="00611111">
        <w:t>the objective</w:t>
      </w:r>
      <w:r w:rsidR="008A51E3" w:rsidRPr="00611111">
        <w:t xml:space="preserve"> in legislation</w:t>
      </w:r>
      <w:r w:rsidR="00C01994" w:rsidRPr="00611111">
        <w:t xml:space="preserve"> </w:t>
      </w:r>
      <w:r w:rsidR="00327DA5" w:rsidRPr="00611111">
        <w:t>is intended to</w:t>
      </w:r>
      <w:r w:rsidR="006121C0" w:rsidRPr="00611111">
        <w:t xml:space="preserve"> serve as a true north for policy</w:t>
      </w:r>
      <w:r w:rsidR="006121C0" w:rsidRPr="00611111">
        <w:noBreakHyphen/>
        <w:t xml:space="preserve">makers, government, regulators, </w:t>
      </w:r>
      <w:r w:rsidR="006121C0" w:rsidRPr="00611111" w:rsidDel="00605198">
        <w:t>industry</w:t>
      </w:r>
      <w:r w:rsidR="006121C0" w:rsidRPr="00611111">
        <w:t>, and the wider community, on the purpose of superannuation and its role within the broader retirement income system</w:t>
      </w:r>
      <w:r w:rsidR="00704160" w:rsidRPr="00611111">
        <w:t xml:space="preserve">. It is not intended to create any rights or obligations </w:t>
      </w:r>
      <w:r w:rsidR="009F6866" w:rsidRPr="00611111">
        <w:t xml:space="preserve">for participants in the superannuation industry (for example, </w:t>
      </w:r>
      <w:r w:rsidR="00A40EAB">
        <w:t>it is not to be considered in assessing the conduct or liability of a trustee of a superannuation fund</w:t>
      </w:r>
      <w:r w:rsidR="009F6866" w:rsidRPr="00611111">
        <w:t>).</w:t>
      </w:r>
      <w:r w:rsidR="00EC7C58">
        <w:t xml:space="preserve"> </w:t>
      </w:r>
      <w:r w:rsidR="00EC7C58">
        <w:br w:type="textWrapping" w:clear="all"/>
      </w:r>
      <w:r w:rsidR="00EC7C58" w:rsidRPr="009E5CB7">
        <w:rPr>
          <w:rStyle w:val="References"/>
        </w:rPr>
        <w:t>[S</w:t>
      </w:r>
      <w:r w:rsidR="00EC7C58">
        <w:rPr>
          <w:rStyle w:val="References"/>
        </w:rPr>
        <w:t>ubs</w:t>
      </w:r>
      <w:r w:rsidR="00EC7C58" w:rsidRPr="009E5CB7">
        <w:rPr>
          <w:rStyle w:val="References"/>
        </w:rPr>
        <w:t xml:space="preserve">ection </w:t>
      </w:r>
      <w:r w:rsidR="003A3D49">
        <w:rPr>
          <w:rStyle w:val="References"/>
        </w:rPr>
        <w:t>8</w:t>
      </w:r>
      <w:r w:rsidR="00EC7C58">
        <w:rPr>
          <w:rStyle w:val="References"/>
        </w:rPr>
        <w:t>(1)</w:t>
      </w:r>
      <w:r w:rsidR="00EC7C58" w:rsidRPr="009E5CB7">
        <w:rPr>
          <w:rStyle w:val="References"/>
        </w:rPr>
        <w:t>]</w:t>
      </w:r>
    </w:p>
    <w:p w14:paraId="4B620D43" w14:textId="538E8ABE" w:rsidR="00F27F43" w:rsidRPr="006E1E25" w:rsidRDefault="006D63A8" w:rsidP="006E1E25">
      <w:pPr>
        <w:pStyle w:val="Normalparatextwithnumbers"/>
      </w:pPr>
      <w:r w:rsidRPr="006E1E25">
        <w:t xml:space="preserve">The Governor-General may make regulations prescribing matters required or permitted by the Objective Bill to be prescribed by the regulations, or necessary or convenient to be prescribed for carrying out or giving effect to the Objective Bill. </w:t>
      </w:r>
      <w:r w:rsidR="00666D17" w:rsidRPr="006E1E25">
        <w:br/>
      </w:r>
      <w:r w:rsidRPr="006E1E25">
        <w:rPr>
          <w:rStyle w:val="References"/>
        </w:rPr>
        <w:t xml:space="preserve">[Section </w:t>
      </w:r>
      <w:r w:rsidR="003A3D49">
        <w:rPr>
          <w:rStyle w:val="References"/>
        </w:rPr>
        <w:t>9</w:t>
      </w:r>
      <w:r w:rsidRPr="006E1E25">
        <w:rPr>
          <w:rStyle w:val="References"/>
        </w:rPr>
        <w:t>]</w:t>
      </w:r>
    </w:p>
    <w:p w14:paraId="3E2009F7" w14:textId="3AEDB7B1" w:rsidR="00873094" w:rsidRPr="00020288" w:rsidRDefault="00873094" w:rsidP="005D0844">
      <w:pPr>
        <w:pStyle w:val="Heading2"/>
        <w:rPr>
          <w:rFonts w:hint="eastAsia"/>
        </w:rPr>
      </w:pPr>
      <w:bookmarkStart w:id="43" w:name="_Toc142571078"/>
      <w:bookmarkStart w:id="44" w:name="_Toc78193246"/>
      <w:bookmarkStart w:id="45" w:name="_Toc78193403"/>
      <w:bookmarkStart w:id="46" w:name="_Toc78548476"/>
      <w:bookmarkStart w:id="47" w:name="_Toc78549747"/>
      <w:bookmarkStart w:id="48" w:name="_Toc78549791"/>
      <w:r w:rsidRPr="005D0844">
        <w:t>Consequential</w:t>
      </w:r>
      <w:r w:rsidRPr="00020288">
        <w:t xml:space="preserve"> amendments</w:t>
      </w:r>
      <w:bookmarkEnd w:id="43"/>
    </w:p>
    <w:p w14:paraId="6E2B12FB" w14:textId="716AEC9D" w:rsidR="00873094" w:rsidRPr="00A80028" w:rsidRDefault="00AD5D5D" w:rsidP="00873094">
      <w:pPr>
        <w:pStyle w:val="Normalparatextwithnumbers"/>
        <w:numPr>
          <w:ilvl w:val="1"/>
          <w:numId w:val="3"/>
        </w:numPr>
      </w:pPr>
      <w:r>
        <w:t xml:space="preserve">The </w:t>
      </w:r>
      <w:r w:rsidR="000C4F96">
        <w:t>Consequential</w:t>
      </w:r>
      <w:r w:rsidR="005B7D15" w:rsidRPr="00A80028">
        <w:t xml:space="preserve"> </w:t>
      </w:r>
      <w:r w:rsidR="005B0F06">
        <w:t xml:space="preserve">and </w:t>
      </w:r>
      <w:r w:rsidR="000C4F96">
        <w:t>Transitional Provisions</w:t>
      </w:r>
      <w:r w:rsidR="005B0F06">
        <w:t xml:space="preserve"> </w:t>
      </w:r>
      <w:r w:rsidR="005B7D15" w:rsidRPr="00A80028">
        <w:t>Bill</w:t>
      </w:r>
      <w:r w:rsidR="005B7D15">
        <w:t xml:space="preserve"> </w:t>
      </w:r>
      <w:r w:rsidR="00DE39C7">
        <w:t xml:space="preserve">makes a consequential amendment to the </w:t>
      </w:r>
      <w:r w:rsidR="00DE39C7">
        <w:rPr>
          <w:i/>
          <w:iCs/>
        </w:rPr>
        <w:t>Legislation Act 2003</w:t>
      </w:r>
      <w:r w:rsidR="00310F15">
        <w:rPr>
          <w:i/>
          <w:iCs/>
        </w:rPr>
        <w:t xml:space="preserve">. </w:t>
      </w:r>
      <w:r w:rsidR="00C14899">
        <w:t>Subsection 15</w:t>
      </w:r>
      <w:proofErr w:type="gramStart"/>
      <w:r w:rsidR="00C14899">
        <w:t>J(</w:t>
      </w:r>
      <w:proofErr w:type="gramEnd"/>
      <w:r w:rsidR="00C14899">
        <w:t>2)</w:t>
      </w:r>
      <w:r w:rsidR="00345628">
        <w:t xml:space="preserve"> </w:t>
      </w:r>
      <w:r w:rsidR="004A76E1">
        <w:t xml:space="preserve">of the </w:t>
      </w:r>
      <w:r w:rsidR="004A76E1">
        <w:rPr>
          <w:i/>
          <w:iCs/>
        </w:rPr>
        <w:t xml:space="preserve">Legislation Act 2003 </w:t>
      </w:r>
      <w:r w:rsidR="00345628">
        <w:t>outlines the requirements</w:t>
      </w:r>
      <w:r w:rsidR="00920A7D">
        <w:t xml:space="preserve"> for explanatory state</w:t>
      </w:r>
      <w:r w:rsidR="00493FB9">
        <w:t xml:space="preserve">ments </w:t>
      </w:r>
      <w:r w:rsidR="00605E14">
        <w:t>which must</w:t>
      </w:r>
      <w:r w:rsidR="00A03BB9">
        <w:t xml:space="preserve"> accompany </w:t>
      </w:r>
      <w:r w:rsidR="002B5E12">
        <w:t>legislative instruments, including regulat</w:t>
      </w:r>
      <w:r w:rsidR="003D791C">
        <w:t>i</w:t>
      </w:r>
      <w:r w:rsidR="002B5E12">
        <w:t>ons.</w:t>
      </w:r>
      <w:r w:rsidR="00B975FB">
        <w:t xml:space="preserve"> </w:t>
      </w:r>
      <w:r w:rsidR="00B975FB" w:rsidRPr="00A80028">
        <w:t xml:space="preserve">The </w:t>
      </w:r>
      <w:r w:rsidR="000C4F96">
        <w:t>Consequential</w:t>
      </w:r>
      <w:r w:rsidR="00B975FB" w:rsidRPr="00A80028">
        <w:t xml:space="preserve"> </w:t>
      </w:r>
      <w:r w:rsidR="005B0F06">
        <w:t xml:space="preserve">and </w:t>
      </w:r>
      <w:r w:rsidR="000C4F96">
        <w:t>Transitional Provisions</w:t>
      </w:r>
      <w:r w:rsidR="005B0F06">
        <w:t xml:space="preserve"> </w:t>
      </w:r>
      <w:r w:rsidR="00B975FB" w:rsidRPr="00A80028">
        <w:t>Bill</w:t>
      </w:r>
      <w:r w:rsidR="00464B6A">
        <w:t xml:space="preserve"> amends these requirements so that, for regulations </w:t>
      </w:r>
      <w:r w:rsidR="00F85653">
        <w:t>that relate to superannuation</w:t>
      </w:r>
      <w:r w:rsidR="007D1F61">
        <w:t xml:space="preserve">, the explanatory statement must </w:t>
      </w:r>
      <w:r w:rsidR="00897434">
        <w:t>include</w:t>
      </w:r>
      <w:r w:rsidR="00DE39C7">
        <w:t xml:space="preserve"> a statement </w:t>
      </w:r>
      <w:r w:rsidR="005041A8">
        <w:t xml:space="preserve">of compatibility </w:t>
      </w:r>
      <w:r w:rsidR="00A7089F">
        <w:t>with the objective of superannuation</w:t>
      </w:r>
      <w:r w:rsidR="00DD09FD">
        <w:t xml:space="preserve"> </w:t>
      </w:r>
      <w:r w:rsidR="00CA3B91">
        <w:t>(unless the regulation is exempt from the requirement).</w:t>
      </w:r>
      <w:r w:rsidR="005F7E59">
        <w:br/>
      </w:r>
      <w:r w:rsidR="005F7E59" w:rsidRPr="00A80028">
        <w:rPr>
          <w:rStyle w:val="References"/>
        </w:rPr>
        <w:t xml:space="preserve">[Schedule </w:t>
      </w:r>
      <w:r w:rsidR="00F62C15" w:rsidRPr="00A80028">
        <w:rPr>
          <w:rStyle w:val="References"/>
        </w:rPr>
        <w:t xml:space="preserve">1 </w:t>
      </w:r>
      <w:r w:rsidR="003B4774" w:rsidRPr="00A80028">
        <w:rPr>
          <w:rStyle w:val="References"/>
        </w:rPr>
        <w:t xml:space="preserve">of the </w:t>
      </w:r>
      <w:r w:rsidR="000C4F96">
        <w:rPr>
          <w:rStyle w:val="References"/>
        </w:rPr>
        <w:t>Consequential</w:t>
      </w:r>
      <w:r w:rsidR="005B0F06" w:rsidRPr="005B0F06">
        <w:t xml:space="preserve"> </w:t>
      </w:r>
      <w:r w:rsidR="005B0F06" w:rsidRPr="00DA2A47">
        <w:rPr>
          <w:b/>
          <w:bCs/>
          <w:i/>
          <w:iCs/>
        </w:rPr>
        <w:t xml:space="preserve">and </w:t>
      </w:r>
      <w:r w:rsidR="000C4F96">
        <w:rPr>
          <w:b/>
          <w:bCs/>
          <w:i/>
          <w:iCs/>
        </w:rPr>
        <w:t>Transitional Provisions</w:t>
      </w:r>
      <w:r w:rsidR="00315F63" w:rsidRPr="00A80028">
        <w:rPr>
          <w:rStyle w:val="References"/>
        </w:rPr>
        <w:t xml:space="preserve"> Bill</w:t>
      </w:r>
      <w:r w:rsidR="005F7E59" w:rsidRPr="00A80028">
        <w:rPr>
          <w:rStyle w:val="References"/>
        </w:rPr>
        <w:t>, item</w:t>
      </w:r>
      <w:r w:rsidR="006D2129" w:rsidRPr="00A80028">
        <w:rPr>
          <w:rStyle w:val="References"/>
        </w:rPr>
        <w:t xml:space="preserve"> 1</w:t>
      </w:r>
      <w:r w:rsidR="005F7E59" w:rsidRPr="00A80028">
        <w:rPr>
          <w:rStyle w:val="References"/>
        </w:rPr>
        <w:t xml:space="preserve">, </w:t>
      </w:r>
      <w:r w:rsidR="00C1572D" w:rsidRPr="00A80028">
        <w:rPr>
          <w:rStyle w:val="References"/>
        </w:rPr>
        <w:t>paragraph</w:t>
      </w:r>
      <w:r w:rsidR="00D13E98">
        <w:rPr>
          <w:rStyle w:val="References"/>
        </w:rPr>
        <w:t> </w:t>
      </w:r>
      <w:r w:rsidR="002115E5" w:rsidRPr="00A80028">
        <w:rPr>
          <w:rStyle w:val="References"/>
        </w:rPr>
        <w:t>15J(</w:t>
      </w:r>
      <w:proofErr w:type="gramStart"/>
      <w:r w:rsidR="002115E5" w:rsidRPr="00A80028">
        <w:rPr>
          <w:rStyle w:val="References"/>
        </w:rPr>
        <w:t>2)(</w:t>
      </w:r>
      <w:proofErr w:type="gramEnd"/>
      <w:r w:rsidR="00112F1E" w:rsidRPr="00A80028">
        <w:rPr>
          <w:rStyle w:val="References"/>
        </w:rPr>
        <w:t>fa)</w:t>
      </w:r>
      <w:r w:rsidR="001C43E0">
        <w:rPr>
          <w:rStyle w:val="References"/>
        </w:rPr>
        <w:t xml:space="preserve"> </w:t>
      </w:r>
      <w:r w:rsidR="001C43E0" w:rsidRPr="001C43E0">
        <w:rPr>
          <w:rStyle w:val="References"/>
        </w:rPr>
        <w:t>of</w:t>
      </w:r>
      <w:r w:rsidR="009D71CA">
        <w:rPr>
          <w:rStyle w:val="References"/>
        </w:rPr>
        <w:t> </w:t>
      </w:r>
      <w:r w:rsidR="001C43E0" w:rsidRPr="001C43E0">
        <w:rPr>
          <w:rStyle w:val="References"/>
        </w:rPr>
        <w:t>the Legislation Act 2003</w:t>
      </w:r>
      <w:r w:rsidR="005F7E59" w:rsidRPr="00A80028">
        <w:rPr>
          <w:rStyle w:val="References"/>
        </w:rPr>
        <w:t xml:space="preserve">] </w:t>
      </w:r>
    </w:p>
    <w:p w14:paraId="79C77C9A" w14:textId="77777777" w:rsidR="00873094" w:rsidRPr="00020288" w:rsidRDefault="00873094" w:rsidP="00AF50CE">
      <w:pPr>
        <w:pStyle w:val="Heading2"/>
        <w:rPr>
          <w:rFonts w:hint="eastAsia"/>
        </w:rPr>
      </w:pPr>
      <w:bookmarkStart w:id="49" w:name="_Toc142571079"/>
      <w:r w:rsidRPr="00020288">
        <w:t xml:space="preserve">Commencement, </w:t>
      </w:r>
      <w:r w:rsidRPr="00AF50CE">
        <w:t>application</w:t>
      </w:r>
      <w:r w:rsidRPr="00020288">
        <w:t>, and transitional provisions</w:t>
      </w:r>
      <w:bookmarkEnd w:id="49"/>
    </w:p>
    <w:p w14:paraId="75041CFF" w14:textId="1B27A384" w:rsidR="00873094" w:rsidRPr="00313AD8" w:rsidRDefault="006701B4" w:rsidP="00873094">
      <w:pPr>
        <w:pStyle w:val="Normalparatextwithnumbers"/>
        <w:numPr>
          <w:ilvl w:val="1"/>
          <w:numId w:val="3"/>
        </w:numPr>
        <w:rPr>
          <w:rStyle w:val="References"/>
          <w:b w:val="0"/>
          <w:i w:val="0"/>
        </w:rPr>
      </w:pPr>
      <w:r w:rsidRPr="006701B4">
        <w:t xml:space="preserve">The </w:t>
      </w:r>
      <w:r w:rsidR="00A23A1B">
        <w:t xml:space="preserve">Objective Bill </w:t>
      </w:r>
      <w:r w:rsidRPr="006701B4">
        <w:t>commence</w:t>
      </w:r>
      <w:r w:rsidR="00F34FEA">
        <w:t>s</w:t>
      </w:r>
      <w:r w:rsidRPr="006701B4">
        <w:t xml:space="preserve"> </w:t>
      </w:r>
      <w:r w:rsidR="00245939">
        <w:t xml:space="preserve">28 days after </w:t>
      </w:r>
      <w:r w:rsidRPr="006701B4">
        <w:t>Royal Assent.</w:t>
      </w:r>
      <w:r w:rsidR="00B1340A">
        <w:t xml:space="preserve"> </w:t>
      </w:r>
      <w:r w:rsidR="005E3BE8">
        <w:br w:type="textWrapping" w:clear="all"/>
      </w:r>
      <w:r w:rsidR="00B1340A">
        <w:rPr>
          <w:rStyle w:val="References"/>
        </w:rPr>
        <w:t>[Section </w:t>
      </w:r>
      <w:r w:rsidR="005E3BE8">
        <w:rPr>
          <w:rStyle w:val="References"/>
        </w:rPr>
        <w:t>2</w:t>
      </w:r>
      <w:r w:rsidR="00D33BAB">
        <w:rPr>
          <w:rStyle w:val="References"/>
        </w:rPr>
        <w:t xml:space="preserve"> of the Objective Bill</w:t>
      </w:r>
      <w:r w:rsidR="00B1340A">
        <w:rPr>
          <w:rStyle w:val="References"/>
        </w:rPr>
        <w:t>]</w:t>
      </w:r>
    </w:p>
    <w:p w14:paraId="5029B710" w14:textId="27FC1B58" w:rsidR="00C54B5A" w:rsidRDefault="000256B7" w:rsidP="00873094">
      <w:pPr>
        <w:pStyle w:val="Normalparatextwithnumbers"/>
        <w:numPr>
          <w:ilvl w:val="1"/>
          <w:numId w:val="3"/>
        </w:numPr>
      </w:pPr>
      <w:r>
        <w:t xml:space="preserve">The </w:t>
      </w:r>
      <w:r w:rsidR="000C4F96">
        <w:t>Consequential</w:t>
      </w:r>
      <w:r w:rsidR="00974BE9" w:rsidRPr="001111E3">
        <w:t xml:space="preserve"> </w:t>
      </w:r>
      <w:r w:rsidR="00974BE9">
        <w:t xml:space="preserve">and </w:t>
      </w:r>
      <w:r w:rsidR="000C4F96">
        <w:t>Transitional Provisions</w:t>
      </w:r>
      <w:r w:rsidR="00974BE9">
        <w:t xml:space="preserve"> Bill</w:t>
      </w:r>
      <w:r w:rsidR="00974BE9" w:rsidRPr="006701B4">
        <w:t xml:space="preserve"> commence</w:t>
      </w:r>
      <w:r>
        <w:t>s at the same time as the</w:t>
      </w:r>
      <w:r w:rsidR="002A1BA1">
        <w:t xml:space="preserve"> Objective Bill. </w:t>
      </w:r>
      <w:r w:rsidR="0031468F">
        <w:t>However</w:t>
      </w:r>
      <w:r w:rsidR="00DC6C7E">
        <w:t>, if the Objective Bill</w:t>
      </w:r>
      <w:r w:rsidR="000F0551">
        <w:t xml:space="preserve"> does not commence</w:t>
      </w:r>
      <w:r w:rsidR="00292A7C">
        <w:t xml:space="preserve">, </w:t>
      </w:r>
      <w:r w:rsidR="006845D8">
        <w:t>neither</w:t>
      </w:r>
      <w:r w:rsidR="0042128C">
        <w:t xml:space="preserve"> doe</w:t>
      </w:r>
      <w:r w:rsidR="007067DA">
        <w:t xml:space="preserve">s the </w:t>
      </w:r>
      <w:r w:rsidR="000C4F96">
        <w:t>Consequential</w:t>
      </w:r>
      <w:r w:rsidR="007067DA" w:rsidRPr="001111E3">
        <w:t xml:space="preserve"> </w:t>
      </w:r>
      <w:r w:rsidR="007067DA">
        <w:t xml:space="preserve">and </w:t>
      </w:r>
      <w:r w:rsidR="000C4F96">
        <w:lastRenderedPageBreak/>
        <w:t>Transitional Provisions</w:t>
      </w:r>
      <w:r w:rsidR="007067DA">
        <w:t xml:space="preserve"> Bill</w:t>
      </w:r>
      <w:r w:rsidR="00ED1B85">
        <w:t>.</w:t>
      </w:r>
      <w:r w:rsidR="00970ACE">
        <w:t xml:space="preserve"> </w:t>
      </w:r>
      <w:r w:rsidR="00970ACE" w:rsidRPr="001111E3">
        <w:br/>
      </w:r>
      <w:r w:rsidR="00970ACE" w:rsidRPr="0028036D">
        <w:rPr>
          <w:rStyle w:val="References"/>
        </w:rPr>
        <w:t>[S</w:t>
      </w:r>
      <w:r w:rsidR="00970ACE">
        <w:rPr>
          <w:rStyle w:val="References"/>
        </w:rPr>
        <w:t>ection</w:t>
      </w:r>
      <w:r w:rsidR="00970ACE" w:rsidRPr="0028036D">
        <w:rPr>
          <w:rStyle w:val="References"/>
        </w:rPr>
        <w:t xml:space="preserve"> </w:t>
      </w:r>
      <w:r w:rsidR="00970ACE" w:rsidRPr="001111E3">
        <w:rPr>
          <w:rStyle w:val="References"/>
        </w:rPr>
        <w:t xml:space="preserve">2 of the </w:t>
      </w:r>
      <w:r w:rsidR="000C4F96">
        <w:rPr>
          <w:rStyle w:val="References"/>
        </w:rPr>
        <w:t>Consequential</w:t>
      </w:r>
      <w:r w:rsidR="00970ACE">
        <w:rPr>
          <w:rStyle w:val="References"/>
        </w:rPr>
        <w:t xml:space="preserve"> </w:t>
      </w:r>
      <w:r w:rsidR="00970ACE" w:rsidRPr="00DA2A47">
        <w:rPr>
          <w:b/>
          <w:bCs/>
          <w:i/>
          <w:iCs/>
        </w:rPr>
        <w:t xml:space="preserve">and </w:t>
      </w:r>
      <w:r w:rsidR="000C4F96">
        <w:rPr>
          <w:b/>
          <w:bCs/>
          <w:i/>
          <w:iCs/>
        </w:rPr>
        <w:t>Transitional Provisions</w:t>
      </w:r>
      <w:r w:rsidR="00970ACE" w:rsidRPr="001111E3">
        <w:rPr>
          <w:rStyle w:val="References"/>
        </w:rPr>
        <w:t xml:space="preserve"> Bill</w:t>
      </w:r>
      <w:r w:rsidR="00970ACE" w:rsidRPr="00313AD8">
        <w:rPr>
          <w:rStyle w:val="References"/>
        </w:rPr>
        <w:t>]</w:t>
      </w:r>
    </w:p>
    <w:p w14:paraId="4FF81CC6" w14:textId="74122AB5" w:rsidR="00FC2660" w:rsidRPr="001111E3" w:rsidRDefault="00C1458E" w:rsidP="00873094">
      <w:pPr>
        <w:pStyle w:val="Normalparatextwithnumbers"/>
        <w:numPr>
          <w:ilvl w:val="1"/>
          <w:numId w:val="3"/>
        </w:numPr>
      </w:pPr>
      <w:r w:rsidRPr="001111E3">
        <w:t>For Bills relating to superannuation, t</w:t>
      </w:r>
      <w:r w:rsidR="00366B75" w:rsidRPr="001111E3">
        <w:t>he requirement for</w:t>
      </w:r>
      <w:r w:rsidR="00B23ABC" w:rsidRPr="001111E3">
        <w:t xml:space="preserve"> </w:t>
      </w:r>
      <w:r w:rsidRPr="001111E3">
        <w:t xml:space="preserve">a </w:t>
      </w:r>
      <w:r w:rsidR="00B23ABC" w:rsidRPr="001111E3">
        <w:t xml:space="preserve">statement of compatibility </w:t>
      </w:r>
      <w:r w:rsidR="002F6978" w:rsidRPr="001111E3">
        <w:t xml:space="preserve">with the objective of superannuation </w:t>
      </w:r>
      <w:r w:rsidRPr="001111E3">
        <w:t>applies</w:t>
      </w:r>
      <w:r w:rsidR="00EC5A61" w:rsidRPr="001111E3">
        <w:t xml:space="preserve"> to </w:t>
      </w:r>
      <w:r w:rsidR="009E1D0A" w:rsidRPr="001111E3">
        <w:t>Bills</w:t>
      </w:r>
      <w:r w:rsidR="00DF635C" w:rsidRPr="001111E3">
        <w:t xml:space="preserve"> </w:t>
      </w:r>
      <w:r w:rsidR="002B79D3" w:rsidRPr="001111E3">
        <w:t xml:space="preserve">introduced into the </w:t>
      </w:r>
      <w:r w:rsidR="002465FB" w:rsidRPr="001111E3">
        <w:t>Parliament on or after the commencement of the Objective Bill.</w:t>
      </w:r>
      <w:r w:rsidR="00133419" w:rsidRPr="001111E3">
        <w:br/>
      </w:r>
      <w:r w:rsidR="00133419" w:rsidRPr="0028036D">
        <w:rPr>
          <w:rStyle w:val="References"/>
        </w:rPr>
        <w:t xml:space="preserve">[Schedule </w:t>
      </w:r>
      <w:r w:rsidR="00133419" w:rsidRPr="001111E3">
        <w:rPr>
          <w:rStyle w:val="References"/>
        </w:rPr>
        <w:t xml:space="preserve">2 of the </w:t>
      </w:r>
      <w:r w:rsidR="000C4F96">
        <w:rPr>
          <w:rStyle w:val="References"/>
        </w:rPr>
        <w:t>Consequential</w:t>
      </w:r>
      <w:r w:rsidR="005B0F06">
        <w:rPr>
          <w:rStyle w:val="References"/>
        </w:rPr>
        <w:t xml:space="preserve"> </w:t>
      </w:r>
      <w:r w:rsidR="005B0F06" w:rsidRPr="00DA2A47">
        <w:rPr>
          <w:b/>
          <w:bCs/>
          <w:i/>
          <w:iCs/>
        </w:rPr>
        <w:t xml:space="preserve">and </w:t>
      </w:r>
      <w:r w:rsidR="000C4F96">
        <w:rPr>
          <w:b/>
          <w:bCs/>
          <w:i/>
          <w:iCs/>
        </w:rPr>
        <w:t>Transitional Provisions</w:t>
      </w:r>
      <w:r w:rsidR="00133419" w:rsidRPr="001111E3">
        <w:rPr>
          <w:rStyle w:val="References"/>
        </w:rPr>
        <w:t xml:space="preserve"> Bill</w:t>
      </w:r>
      <w:r w:rsidR="00133419" w:rsidRPr="00313AD8">
        <w:rPr>
          <w:rStyle w:val="References"/>
        </w:rPr>
        <w:t>, item</w:t>
      </w:r>
      <w:r w:rsidR="00915391" w:rsidRPr="001111E3">
        <w:rPr>
          <w:rStyle w:val="References"/>
        </w:rPr>
        <w:t xml:space="preserve"> 1</w:t>
      </w:r>
      <w:r w:rsidR="00133419" w:rsidRPr="00313AD8">
        <w:rPr>
          <w:rStyle w:val="References"/>
        </w:rPr>
        <w:t xml:space="preserve">] </w:t>
      </w:r>
    </w:p>
    <w:p w14:paraId="2CE0C9F1" w14:textId="01D91D98" w:rsidR="00C1458E" w:rsidRPr="001111E3" w:rsidRDefault="00C1458E" w:rsidP="00C1458E">
      <w:pPr>
        <w:pStyle w:val="Normalparatextwithnumbers"/>
        <w:numPr>
          <w:ilvl w:val="1"/>
          <w:numId w:val="3"/>
        </w:numPr>
      </w:pPr>
      <w:r w:rsidRPr="001111E3">
        <w:t>For</w:t>
      </w:r>
      <w:r w:rsidRPr="001111E3" w:rsidDel="00FF52E7">
        <w:t xml:space="preserve"> </w:t>
      </w:r>
      <w:r w:rsidR="00FF52E7">
        <w:t>r</w:t>
      </w:r>
      <w:r w:rsidR="00FF52E7" w:rsidRPr="001111E3">
        <w:t xml:space="preserve">egulations </w:t>
      </w:r>
      <w:r w:rsidRPr="001111E3">
        <w:t xml:space="preserve">relating to superannuation, the requirement for a statement of compatibility </w:t>
      </w:r>
      <w:r w:rsidR="002F6978" w:rsidRPr="001111E3">
        <w:t xml:space="preserve">with the objective of superannuation </w:t>
      </w:r>
      <w:r w:rsidRPr="001111E3">
        <w:t>applies to Regulations made on or after the commencement of the Objective Bill.</w:t>
      </w:r>
      <w:r w:rsidRPr="001111E3">
        <w:br/>
      </w:r>
      <w:r w:rsidRPr="001111E3">
        <w:rPr>
          <w:rStyle w:val="References"/>
        </w:rPr>
        <w:t xml:space="preserve">[Schedule 2 of the </w:t>
      </w:r>
      <w:r w:rsidR="000C4F96">
        <w:rPr>
          <w:rStyle w:val="References"/>
        </w:rPr>
        <w:t>Consequential</w:t>
      </w:r>
      <w:r w:rsidR="005B0F06">
        <w:rPr>
          <w:rStyle w:val="References"/>
        </w:rPr>
        <w:t xml:space="preserve"> </w:t>
      </w:r>
      <w:r w:rsidR="005B0F06" w:rsidRPr="00BB57E6">
        <w:rPr>
          <w:rStyle w:val="References"/>
        </w:rPr>
        <w:t xml:space="preserve">and </w:t>
      </w:r>
      <w:r w:rsidR="000C4F96">
        <w:rPr>
          <w:rStyle w:val="References"/>
        </w:rPr>
        <w:t>Transitional Provisions</w:t>
      </w:r>
      <w:r w:rsidRPr="001111E3">
        <w:rPr>
          <w:rStyle w:val="References"/>
        </w:rPr>
        <w:t xml:space="preserve"> Bill, item 2] </w:t>
      </w:r>
      <w:bookmarkEnd w:id="36"/>
    </w:p>
    <w:bookmarkEnd w:id="44"/>
    <w:bookmarkEnd w:id="45"/>
    <w:bookmarkEnd w:id="46"/>
    <w:bookmarkEnd w:id="47"/>
    <w:bookmarkEnd w:id="48"/>
    <w:p w14:paraId="5434A470" w14:textId="344C6FFF" w:rsidR="00873094" w:rsidRDefault="00873094" w:rsidP="006479AC">
      <w:pPr>
        <w:pStyle w:val="Normalparatextnonumbers"/>
      </w:pPr>
    </w:p>
    <w:sectPr w:rsidR="00873094" w:rsidSect="008932D7">
      <w:headerReference w:type="even" r:id="rId24"/>
      <w:headerReference w:type="default" r:id="rId25"/>
      <w:footerReference w:type="even" r:id="rId26"/>
      <w:footerReference w:type="default" r:id="rId27"/>
      <w:headerReference w:type="first" r:id="rId28"/>
      <w:type w:val="oddPage"/>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4849" w14:textId="77777777" w:rsidR="005E7603" w:rsidRDefault="005E7603">
      <w:pPr>
        <w:spacing w:before="0" w:after="0"/>
      </w:pPr>
      <w:r>
        <w:separator/>
      </w:r>
    </w:p>
  </w:endnote>
  <w:endnote w:type="continuationSeparator" w:id="0">
    <w:p w14:paraId="53BF9079" w14:textId="77777777" w:rsidR="005E7603" w:rsidRDefault="005E7603">
      <w:pPr>
        <w:spacing w:before="0" w:after="0"/>
      </w:pPr>
      <w:r>
        <w:continuationSeparator/>
      </w:r>
    </w:p>
  </w:endnote>
  <w:endnote w:type="continuationNotice" w:id="1">
    <w:p w14:paraId="2FF0458E" w14:textId="77777777" w:rsidR="005E7603" w:rsidRDefault="005E76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itica">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DCA9" w14:textId="1C07479E" w:rsidR="00782816" w:rsidRDefault="001F2023" w:rsidP="00C4039C">
    <w:pPr>
      <w:pStyle w:val="rightfooter"/>
    </w:pPr>
    <w:r>
      <w:fldChar w:fldCharType="begin"/>
    </w:r>
    <w:r>
      <w:instrText xml:space="preserve"> PAGE   \* MERGEFORMAT </w:instrText>
    </w:r>
    <w:r>
      <w:fldChar w:fldCharType="separate"/>
    </w:r>
    <w: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5585" w14:textId="553FBABC" w:rsidR="00782816" w:rsidRPr="006F2B8B" w:rsidRDefault="006F2B8B" w:rsidP="004A14BD">
    <w:pPr>
      <w:pStyle w:val="Footer"/>
    </w:pPr>
    <w:r>
      <w:fldChar w:fldCharType="begin"/>
    </w:r>
    <w:r>
      <w:instrText xml:space="preserve"> PAGE   \* MERGEFORMAT </w:instrText>
    </w:r>
    <w:r>
      <w:fldChar w:fldCharType="separate"/>
    </w:r>
    <w: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0F84"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2F0F"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11C"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ADDD" w14:textId="77777777" w:rsidR="00C56E48" w:rsidRDefault="00C56E48" w:rsidP="00C4039C">
    <w:pPr>
      <w:pStyle w:val="rightfooter"/>
      <w:jc w:val="left"/>
    </w:pPr>
    <w:r>
      <w:fldChar w:fldCharType="begin"/>
    </w:r>
    <w:r>
      <w:instrText xml:space="preserve"> PAGE   \* MERGEFORMAT </w:instrText>
    </w:r>
    <w:r>
      <w:fldChar w:fldCharType="separate"/>
    </w:r>
    <w:r>
      <w:t>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59D1" w14:textId="77777777" w:rsidR="00334CCF" w:rsidRPr="006F2B8B" w:rsidRDefault="00334CCF" w:rsidP="00C4039C">
    <w:pPr>
      <w:pStyle w:val="rightfooter"/>
    </w:pPr>
    <w:r>
      <w:fldChar w:fldCharType="begin"/>
    </w:r>
    <w:r>
      <w:instrText xml:space="preserve"> PAGE   \* MERGEFORMAT </w:instrText>
    </w:r>
    <w:r>
      <w:fldChar w:fldCharType="separate"/>
    </w:r>
    <w: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C806" w14:textId="77777777" w:rsidR="005E7603" w:rsidRDefault="005E7603">
      <w:pPr>
        <w:spacing w:before="0" w:after="0"/>
      </w:pPr>
      <w:r>
        <w:separator/>
      </w:r>
    </w:p>
  </w:footnote>
  <w:footnote w:type="continuationSeparator" w:id="0">
    <w:p w14:paraId="4B1F5C97" w14:textId="77777777" w:rsidR="005E7603" w:rsidRDefault="005E7603">
      <w:pPr>
        <w:spacing w:before="0" w:after="0"/>
      </w:pPr>
      <w:r>
        <w:continuationSeparator/>
      </w:r>
    </w:p>
  </w:footnote>
  <w:footnote w:type="continuationNotice" w:id="1">
    <w:p w14:paraId="04F96694" w14:textId="77777777" w:rsidR="005E7603" w:rsidRDefault="005E760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0917" w14:textId="77777777" w:rsidR="007A2DBD" w:rsidRDefault="00000000">
    <w:pPr>
      <w:pStyle w:val="Header"/>
    </w:pPr>
    <w:r>
      <w:rPr>
        <w:noProof/>
      </w:rPr>
      <w:pict w14:anchorId="7177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1391"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6677" w14:textId="77777777"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03A9" w14:textId="09F92C54"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006F7B">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1796" w14:textId="77777777"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DD42" w14:textId="0B8628AE" w:rsidR="007A2DBD" w:rsidRPr="00816825" w:rsidRDefault="00000000" w:rsidP="002425D9">
    <w:pPr>
      <w:pStyle w:val="leftheader"/>
    </w:pPr>
    <w:fldSimple w:instr="STYLEREF  &quot;Heading 1&quot;  \* MERGEFORMAT">
      <w:r w:rsidR="00CE60E2" w:rsidRPr="00CE60E2">
        <w:rPr>
          <w:noProof/>
          <w:lang w:val="en-US"/>
        </w:rPr>
        <w:t>Glossary</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1251" w14:textId="77777777" w:rsidR="007A2DBD" w:rsidRPr="00091474"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46261" w14:textId="77777777"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5001" w14:textId="6372F5EC" w:rsidR="007A2DBD" w:rsidRPr="00EB4DC6" w:rsidRDefault="00000000" w:rsidP="00EB4DC6">
    <w:pPr>
      <w:pStyle w:val="leftheader"/>
    </w:pPr>
    <w:fldSimple w:instr="STYLEREF &quot;Chapter heading&quot; \* MERGEFORMAT">
      <w:r w:rsidR="00CE60E2">
        <w:rPr>
          <w:noProof/>
        </w:rPr>
        <w:t>The objective of superannuation</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6984" w14:textId="002BABCD" w:rsidR="007A2DBD" w:rsidRPr="00A74B1A" w:rsidRDefault="00000000" w:rsidP="00A74B1A">
    <w:pPr>
      <w:pStyle w:val="rightheader"/>
    </w:pPr>
    <w:fldSimple w:instr="STYLEREF &quot;Bill Name&quot; \* MERGEFORMAT">
      <w:r w:rsidR="00CE60E2">
        <w:rPr>
          <w:noProof/>
        </w:rPr>
        <w:t>Superannuation (Objective) Bill 2023</w:t>
      </w:r>
      <w:r w:rsidR="00CE60E2">
        <w:rPr>
          <w:noProof/>
        </w:rPr>
        <w:br/>
        <w:t>Superannuation (Objective) (Consequential and Transitional Provisions) Bill 2023</w:t>
      </w:r>
    </w:fldSimple>
    <w:bookmarkStart w:id="50" w:name="_Toc78548463"/>
    <w:bookmarkStart w:id="51" w:name="_Toc78549734"/>
    <w:bookmarkStart w:id="52" w:name="_Toc78549779"/>
    <w:bookmarkStart w:id="53" w:name="_Toc80097481"/>
    <w:bookmarkStart w:id="54" w:name="_Toc80097775"/>
    <w:bookmarkEnd w:id="50"/>
    <w:bookmarkEnd w:id="51"/>
    <w:bookmarkEnd w:id="52"/>
    <w:bookmarkEnd w:id="53"/>
    <w:bookmarkEnd w:id="5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8D5276"/>
    <w:multiLevelType w:val="hybridMultilevel"/>
    <w:tmpl w:val="6CFC73F6"/>
    <w:lvl w:ilvl="0" w:tplc="B2F4AB6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DC42224"/>
    <w:multiLevelType w:val="hybridMultilevel"/>
    <w:tmpl w:val="DBC4866E"/>
    <w:lvl w:ilvl="0" w:tplc="93A0CD14">
      <w:start w:val="1"/>
      <w:numFmt w:val="bullet"/>
      <w:lvlText w:val=""/>
      <w:lvlJc w:val="left"/>
      <w:pPr>
        <w:ind w:left="1080" w:hanging="360"/>
      </w:pPr>
      <w:rPr>
        <w:rFonts w:ascii="Symbol" w:hAnsi="Symbol"/>
      </w:rPr>
    </w:lvl>
    <w:lvl w:ilvl="1" w:tplc="0166F5CC">
      <w:start w:val="1"/>
      <w:numFmt w:val="bullet"/>
      <w:lvlText w:val=""/>
      <w:lvlJc w:val="left"/>
      <w:pPr>
        <w:ind w:left="1080" w:hanging="360"/>
      </w:pPr>
      <w:rPr>
        <w:rFonts w:ascii="Symbol" w:hAnsi="Symbol"/>
      </w:rPr>
    </w:lvl>
    <w:lvl w:ilvl="2" w:tplc="2208EB22">
      <w:start w:val="1"/>
      <w:numFmt w:val="bullet"/>
      <w:lvlText w:val=""/>
      <w:lvlJc w:val="left"/>
      <w:pPr>
        <w:ind w:left="1080" w:hanging="360"/>
      </w:pPr>
      <w:rPr>
        <w:rFonts w:ascii="Symbol" w:hAnsi="Symbol"/>
      </w:rPr>
    </w:lvl>
    <w:lvl w:ilvl="3" w:tplc="2D2A2938">
      <w:start w:val="1"/>
      <w:numFmt w:val="bullet"/>
      <w:lvlText w:val=""/>
      <w:lvlJc w:val="left"/>
      <w:pPr>
        <w:ind w:left="1080" w:hanging="360"/>
      </w:pPr>
      <w:rPr>
        <w:rFonts w:ascii="Symbol" w:hAnsi="Symbol"/>
      </w:rPr>
    </w:lvl>
    <w:lvl w:ilvl="4" w:tplc="AEEE579C">
      <w:start w:val="1"/>
      <w:numFmt w:val="bullet"/>
      <w:lvlText w:val=""/>
      <w:lvlJc w:val="left"/>
      <w:pPr>
        <w:ind w:left="1080" w:hanging="360"/>
      </w:pPr>
      <w:rPr>
        <w:rFonts w:ascii="Symbol" w:hAnsi="Symbol"/>
      </w:rPr>
    </w:lvl>
    <w:lvl w:ilvl="5" w:tplc="658E8014">
      <w:start w:val="1"/>
      <w:numFmt w:val="bullet"/>
      <w:lvlText w:val=""/>
      <w:lvlJc w:val="left"/>
      <w:pPr>
        <w:ind w:left="1080" w:hanging="360"/>
      </w:pPr>
      <w:rPr>
        <w:rFonts w:ascii="Symbol" w:hAnsi="Symbol"/>
      </w:rPr>
    </w:lvl>
    <w:lvl w:ilvl="6" w:tplc="EFA8C688">
      <w:start w:val="1"/>
      <w:numFmt w:val="bullet"/>
      <w:lvlText w:val=""/>
      <w:lvlJc w:val="left"/>
      <w:pPr>
        <w:ind w:left="1080" w:hanging="360"/>
      </w:pPr>
      <w:rPr>
        <w:rFonts w:ascii="Symbol" w:hAnsi="Symbol"/>
      </w:rPr>
    </w:lvl>
    <w:lvl w:ilvl="7" w:tplc="EC2E4880">
      <w:start w:val="1"/>
      <w:numFmt w:val="bullet"/>
      <w:lvlText w:val=""/>
      <w:lvlJc w:val="left"/>
      <w:pPr>
        <w:ind w:left="1080" w:hanging="360"/>
      </w:pPr>
      <w:rPr>
        <w:rFonts w:ascii="Symbol" w:hAnsi="Symbol"/>
      </w:rPr>
    </w:lvl>
    <w:lvl w:ilvl="8" w:tplc="EE667034">
      <w:start w:val="1"/>
      <w:numFmt w:val="bullet"/>
      <w:lvlText w:val=""/>
      <w:lvlJc w:val="left"/>
      <w:pPr>
        <w:ind w:left="1080" w:hanging="360"/>
      </w:pPr>
      <w:rPr>
        <w:rFonts w:ascii="Symbol" w:hAnsi="Symbol"/>
      </w:rPr>
    </w:lvl>
  </w:abstractNum>
  <w:abstractNum w:abstractNumId="5" w15:restartNumberingAfterBreak="0">
    <w:nsid w:val="1F176E2C"/>
    <w:multiLevelType w:val="multilevel"/>
    <w:tmpl w:val="89AE552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0D46E4"/>
    <w:multiLevelType w:val="hybridMultilevel"/>
    <w:tmpl w:val="CC567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170CA0"/>
    <w:multiLevelType w:val="multilevel"/>
    <w:tmpl w:val="33BC00B4"/>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3545"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CB28A1"/>
    <w:multiLevelType w:val="multilevel"/>
    <w:tmpl w:val="D78CBA7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4F3900"/>
    <w:multiLevelType w:val="hybridMultilevel"/>
    <w:tmpl w:val="F27E510E"/>
    <w:lvl w:ilvl="0" w:tplc="CA7A682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BB4575"/>
    <w:multiLevelType w:val="multilevel"/>
    <w:tmpl w:val="D38C5598"/>
    <w:lvl w:ilvl="0">
      <w:start w:val="1"/>
      <w:numFmt w:val="decimal"/>
      <w:lvlText w:val="%1"/>
      <w:lvlJc w:val="left"/>
      <w:pPr>
        <w:ind w:left="3338" w:hanging="360"/>
      </w:pPr>
      <w:rPr>
        <w:rFonts w:hint="default"/>
        <w:sz w:val="28"/>
      </w:rPr>
    </w:lvl>
    <w:lvl w:ilvl="1">
      <w:start w:val="1"/>
      <w:numFmt w:val="decimal"/>
      <w:lvlText w:val="%1.%2"/>
      <w:lvlJc w:val="left"/>
      <w:pPr>
        <w:tabs>
          <w:tab w:val="num" w:pos="0"/>
        </w:tabs>
        <w:ind w:left="0" w:firstLine="0"/>
      </w:pPr>
      <w:rPr>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DB1645E"/>
    <w:multiLevelType w:val="multilevel"/>
    <w:tmpl w:val="C222168E"/>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950960"/>
    <w:multiLevelType w:val="multilevel"/>
    <w:tmpl w:val="AD1C7528"/>
    <w:name w:val="DotPointList"/>
    <w:lvl w:ilvl="0">
      <w:start w:val="1"/>
      <w:numFmt w:val="bullet"/>
      <w:lvlRestart w:val="0"/>
      <w:pStyle w:val="dotpoint"/>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283"/>
        </w:tabs>
        <w:ind w:left="-283" w:hanging="567"/>
      </w:pPr>
      <w:rPr>
        <w:b w:val="0"/>
        <w:i w:val="0"/>
        <w:color w:val="000000"/>
      </w:rPr>
    </w:lvl>
    <w:lvl w:ilvl="3">
      <w:start w:val="1"/>
      <w:numFmt w:val="decimal"/>
      <w:lvlText w:val="%4"/>
      <w:lvlJc w:val="left"/>
      <w:pPr>
        <w:tabs>
          <w:tab w:val="num" w:pos="284"/>
        </w:tabs>
        <w:ind w:left="284" w:hanging="567"/>
      </w:pPr>
      <w:rPr>
        <w:b w:val="0"/>
        <w:i w:val="0"/>
        <w:color w:val="000000"/>
      </w:rPr>
    </w:lvl>
    <w:lvl w:ilvl="4">
      <w:start w:val="1"/>
      <w:numFmt w:val="decimal"/>
      <w:lvlText w:val="%5"/>
      <w:lvlJc w:val="left"/>
      <w:pPr>
        <w:tabs>
          <w:tab w:val="num" w:pos="851"/>
        </w:tabs>
        <w:ind w:left="851" w:hanging="567"/>
      </w:pPr>
      <w:rPr>
        <w:b w:val="0"/>
        <w:i w:val="0"/>
        <w:color w:val="000000"/>
      </w:rPr>
    </w:lvl>
    <w:lvl w:ilvl="5">
      <w:start w:val="1"/>
      <w:numFmt w:val="decimal"/>
      <w:lvlText w:val="%6"/>
      <w:lvlJc w:val="left"/>
      <w:pPr>
        <w:tabs>
          <w:tab w:val="num" w:pos="1418"/>
        </w:tabs>
        <w:ind w:left="1418" w:hanging="567"/>
      </w:pPr>
      <w:rPr>
        <w:b w:val="0"/>
        <w:i w:val="0"/>
        <w:color w:val="000000"/>
      </w:rPr>
    </w:lvl>
    <w:lvl w:ilvl="6">
      <w:start w:val="1"/>
      <w:numFmt w:val="decimal"/>
      <w:lvlText w:val="%7"/>
      <w:lvlJc w:val="left"/>
      <w:pPr>
        <w:tabs>
          <w:tab w:val="num" w:pos="1985"/>
        </w:tabs>
        <w:ind w:left="1985" w:hanging="567"/>
      </w:pPr>
      <w:rPr>
        <w:b w:val="0"/>
        <w:i w:val="0"/>
        <w:color w:val="000000"/>
      </w:rPr>
    </w:lvl>
    <w:lvl w:ilvl="7">
      <w:start w:val="1"/>
      <w:numFmt w:val="decimal"/>
      <w:lvlText w:val="%8"/>
      <w:lvlJc w:val="left"/>
      <w:pPr>
        <w:tabs>
          <w:tab w:val="num" w:pos="2552"/>
        </w:tabs>
        <w:ind w:left="2552" w:hanging="567"/>
      </w:pPr>
      <w:rPr>
        <w:b w:val="0"/>
        <w:i w:val="0"/>
        <w:color w:val="000000"/>
      </w:rPr>
    </w:lvl>
    <w:lvl w:ilvl="8">
      <w:start w:val="1"/>
      <w:numFmt w:val="decimal"/>
      <w:lvlText w:val="%9"/>
      <w:lvlJc w:val="left"/>
      <w:pPr>
        <w:tabs>
          <w:tab w:val="num" w:pos="3119"/>
        </w:tabs>
        <w:ind w:left="3119" w:hanging="567"/>
      </w:pPr>
      <w:rPr>
        <w:b w:val="0"/>
        <w:i w:val="0"/>
        <w:color w:val="000000"/>
      </w:rPr>
    </w:lvl>
  </w:abstractNum>
  <w:abstractNum w:abstractNumId="14"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5" w15:restartNumberingAfterBreak="0">
    <w:nsid w:val="5AAE7E18"/>
    <w:multiLevelType w:val="hybridMultilevel"/>
    <w:tmpl w:val="84A42ACE"/>
    <w:lvl w:ilvl="0" w:tplc="73842648">
      <w:start w:val="1"/>
      <w:numFmt w:val="bullet"/>
      <w:lvlText w:val=""/>
      <w:lvlJc w:val="left"/>
      <w:pPr>
        <w:ind w:left="1080" w:hanging="360"/>
      </w:pPr>
      <w:rPr>
        <w:rFonts w:ascii="Symbol" w:hAnsi="Symbol"/>
      </w:rPr>
    </w:lvl>
    <w:lvl w:ilvl="1" w:tplc="E9DA0B0A">
      <w:start w:val="1"/>
      <w:numFmt w:val="bullet"/>
      <w:lvlText w:val=""/>
      <w:lvlJc w:val="left"/>
      <w:pPr>
        <w:ind w:left="1080" w:hanging="360"/>
      </w:pPr>
      <w:rPr>
        <w:rFonts w:ascii="Symbol" w:hAnsi="Symbol"/>
      </w:rPr>
    </w:lvl>
    <w:lvl w:ilvl="2" w:tplc="F10CF88C">
      <w:start w:val="1"/>
      <w:numFmt w:val="bullet"/>
      <w:lvlText w:val=""/>
      <w:lvlJc w:val="left"/>
      <w:pPr>
        <w:ind w:left="1080" w:hanging="360"/>
      </w:pPr>
      <w:rPr>
        <w:rFonts w:ascii="Symbol" w:hAnsi="Symbol"/>
      </w:rPr>
    </w:lvl>
    <w:lvl w:ilvl="3" w:tplc="C10446AC">
      <w:start w:val="1"/>
      <w:numFmt w:val="bullet"/>
      <w:lvlText w:val=""/>
      <w:lvlJc w:val="left"/>
      <w:pPr>
        <w:ind w:left="1080" w:hanging="360"/>
      </w:pPr>
      <w:rPr>
        <w:rFonts w:ascii="Symbol" w:hAnsi="Symbol"/>
      </w:rPr>
    </w:lvl>
    <w:lvl w:ilvl="4" w:tplc="A1802FF8">
      <w:start w:val="1"/>
      <w:numFmt w:val="bullet"/>
      <w:lvlText w:val=""/>
      <w:lvlJc w:val="left"/>
      <w:pPr>
        <w:ind w:left="1080" w:hanging="360"/>
      </w:pPr>
      <w:rPr>
        <w:rFonts w:ascii="Symbol" w:hAnsi="Symbol"/>
      </w:rPr>
    </w:lvl>
    <w:lvl w:ilvl="5" w:tplc="960256CC">
      <w:start w:val="1"/>
      <w:numFmt w:val="bullet"/>
      <w:lvlText w:val=""/>
      <w:lvlJc w:val="left"/>
      <w:pPr>
        <w:ind w:left="1080" w:hanging="360"/>
      </w:pPr>
      <w:rPr>
        <w:rFonts w:ascii="Symbol" w:hAnsi="Symbol"/>
      </w:rPr>
    </w:lvl>
    <w:lvl w:ilvl="6" w:tplc="545EF6C6">
      <w:start w:val="1"/>
      <w:numFmt w:val="bullet"/>
      <w:lvlText w:val=""/>
      <w:lvlJc w:val="left"/>
      <w:pPr>
        <w:ind w:left="1080" w:hanging="360"/>
      </w:pPr>
      <w:rPr>
        <w:rFonts w:ascii="Symbol" w:hAnsi="Symbol"/>
      </w:rPr>
    </w:lvl>
    <w:lvl w:ilvl="7" w:tplc="8DD245C0">
      <w:start w:val="1"/>
      <w:numFmt w:val="bullet"/>
      <w:lvlText w:val=""/>
      <w:lvlJc w:val="left"/>
      <w:pPr>
        <w:ind w:left="1080" w:hanging="360"/>
      </w:pPr>
      <w:rPr>
        <w:rFonts w:ascii="Symbol" w:hAnsi="Symbol"/>
      </w:rPr>
    </w:lvl>
    <w:lvl w:ilvl="8" w:tplc="3D2AF396">
      <w:start w:val="1"/>
      <w:numFmt w:val="bullet"/>
      <w:lvlText w:val=""/>
      <w:lvlJc w:val="left"/>
      <w:pPr>
        <w:ind w:left="1080" w:hanging="360"/>
      </w:pPr>
      <w:rPr>
        <w:rFonts w:ascii="Symbol" w:hAnsi="Symbol"/>
      </w:rPr>
    </w:lvl>
  </w:abstractNum>
  <w:abstractNum w:abstractNumId="1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B059EF"/>
    <w:multiLevelType w:val="multilevel"/>
    <w:tmpl w:val="5192CD2E"/>
    <w:name w:val="StandardBulletedList"/>
    <w:lvl w:ilvl="0">
      <w:start w:val="1"/>
      <w:numFmt w:val="bullet"/>
      <w:pStyle w:val="Bullet"/>
      <w:lvlText w:val="•"/>
      <w:lvlJc w:val="left"/>
      <w:pPr>
        <w:tabs>
          <w:tab w:val="num" w:pos="1229"/>
        </w:tabs>
        <w:ind w:left="1229" w:hanging="520"/>
      </w:pPr>
      <w:rPr>
        <w:rFonts w:ascii="Times New Roman" w:hAnsi="Times New Roman" w:cs="Times New Roman"/>
      </w:rPr>
    </w:lvl>
    <w:lvl w:ilvl="1">
      <w:start w:val="1"/>
      <w:numFmt w:val="bullet"/>
      <w:pStyle w:val="Dash"/>
      <w:lvlText w:val="–"/>
      <w:lvlJc w:val="left"/>
      <w:pPr>
        <w:tabs>
          <w:tab w:val="num" w:pos="1749"/>
        </w:tabs>
        <w:ind w:left="1749" w:hanging="520"/>
      </w:pPr>
      <w:rPr>
        <w:rFonts w:ascii="Times New Roman" w:hAnsi="Times New Roman" w:cs="Times New Roman"/>
      </w:rPr>
    </w:lvl>
    <w:lvl w:ilvl="2">
      <w:start w:val="1"/>
      <w:numFmt w:val="bullet"/>
      <w:pStyle w:val="DoubleDot"/>
      <w:lvlText w:val=":"/>
      <w:lvlJc w:val="left"/>
      <w:pPr>
        <w:tabs>
          <w:tab w:val="num" w:pos="2269"/>
        </w:tabs>
        <w:ind w:left="2269" w:hanging="520"/>
      </w:pPr>
      <w:rPr>
        <w:rFonts w:ascii="Times New Roman" w:hAnsi="Times New Roman" w:cs="Times New Roman"/>
      </w:r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1"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3"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045838">
    <w:abstractNumId w:val="0"/>
  </w:num>
  <w:num w:numId="2" w16cid:durableId="980231959">
    <w:abstractNumId w:val="21"/>
  </w:num>
  <w:num w:numId="3" w16cid:durableId="192771556">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740245613">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126508507">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054963566">
    <w:abstractNumId w:val="7"/>
  </w:num>
  <w:num w:numId="7" w16cid:durableId="399212068">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637078608">
    <w:abstractNumId w:val="8"/>
  </w:num>
  <w:num w:numId="9" w16cid:durableId="1033193177">
    <w:abstractNumId w:val="23"/>
  </w:num>
  <w:num w:numId="10" w16cid:durableId="521822388">
    <w:abstractNumId w:val="16"/>
  </w:num>
  <w:num w:numId="11" w16cid:durableId="294484496">
    <w:abstractNumId w:val="14"/>
  </w:num>
  <w:num w:numId="12" w16cid:durableId="572161007">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09239854">
    <w:abstractNumId w:val="21"/>
  </w:num>
  <w:num w:numId="14" w16cid:durableId="1882939922">
    <w:abstractNumId w:val="18"/>
  </w:num>
  <w:num w:numId="15" w16cid:durableId="1311866530">
    <w:abstractNumId w:val="19"/>
  </w:num>
  <w:num w:numId="16" w16cid:durableId="1720665117">
    <w:abstractNumId w:val="7"/>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303316725">
    <w:abstractNumId w:val="8"/>
  </w:num>
  <w:num w:numId="18" w16cid:durableId="324020970">
    <w:abstractNumId w:val="3"/>
  </w:num>
  <w:num w:numId="19" w16cid:durableId="141191799">
    <w:abstractNumId w:val="17"/>
  </w:num>
  <w:num w:numId="20" w16cid:durableId="696934381">
    <w:abstractNumId w:val="22"/>
  </w:num>
  <w:num w:numId="21" w16cid:durableId="2057046099">
    <w:abstractNumId w:val="21"/>
  </w:num>
  <w:num w:numId="22" w16cid:durableId="1713652416">
    <w:abstractNumId w:val="1"/>
  </w:num>
  <w:num w:numId="23" w16cid:durableId="1063025206">
    <w:abstractNumId w:val="7"/>
  </w:num>
  <w:num w:numId="24" w16cid:durableId="1677998588">
    <w:abstractNumId w:val="20"/>
  </w:num>
  <w:num w:numId="25" w16cid:durableId="921842056">
    <w:abstractNumId w:val="10"/>
  </w:num>
  <w:num w:numId="26" w16cid:durableId="1829205614">
    <w:abstractNumId w:val="11"/>
  </w:num>
  <w:num w:numId="27" w16cid:durableId="595868038">
    <w:abstractNumId w:val="15"/>
  </w:num>
  <w:num w:numId="28" w16cid:durableId="2022315457">
    <w:abstractNumId w:val="4"/>
  </w:num>
  <w:num w:numId="29" w16cid:durableId="317611799">
    <w:abstractNumId w:val="2"/>
  </w:num>
  <w:num w:numId="30" w16cid:durableId="222448591">
    <w:abstractNumId w:val="13"/>
  </w:num>
  <w:num w:numId="31" w16cid:durableId="963729250">
    <w:abstractNumId w:val="5"/>
  </w:num>
  <w:num w:numId="32" w16cid:durableId="48655669">
    <w:abstractNumId w:val="12"/>
  </w:num>
  <w:num w:numId="33" w16cid:durableId="1013150171">
    <w:abstractNumId w:val="7"/>
  </w:num>
  <w:num w:numId="34" w16cid:durableId="602539817">
    <w:abstractNumId w:val="7"/>
  </w:num>
  <w:num w:numId="35" w16cid:durableId="1109350835">
    <w:abstractNumId w:val="9"/>
  </w:num>
  <w:num w:numId="36" w16cid:durableId="1173227801">
    <w:abstractNumId w:val="7"/>
  </w:num>
  <w:num w:numId="37" w16cid:durableId="1133715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590"/>
    <w:rsid w:val="00000862"/>
    <w:rsid w:val="00000BFC"/>
    <w:rsid w:val="00000BFF"/>
    <w:rsid w:val="0000109F"/>
    <w:rsid w:val="00001320"/>
    <w:rsid w:val="0000160D"/>
    <w:rsid w:val="000016E4"/>
    <w:rsid w:val="0000192E"/>
    <w:rsid w:val="00001BF6"/>
    <w:rsid w:val="000023DF"/>
    <w:rsid w:val="000025C4"/>
    <w:rsid w:val="000026AD"/>
    <w:rsid w:val="0000270F"/>
    <w:rsid w:val="00002B03"/>
    <w:rsid w:val="00002BF7"/>
    <w:rsid w:val="00002DCC"/>
    <w:rsid w:val="000034C2"/>
    <w:rsid w:val="0000389D"/>
    <w:rsid w:val="00003A0B"/>
    <w:rsid w:val="00003ACA"/>
    <w:rsid w:val="00003F8F"/>
    <w:rsid w:val="0000457A"/>
    <w:rsid w:val="00004968"/>
    <w:rsid w:val="00004AD8"/>
    <w:rsid w:val="00004E87"/>
    <w:rsid w:val="00004F21"/>
    <w:rsid w:val="00005047"/>
    <w:rsid w:val="000052DA"/>
    <w:rsid w:val="000053D0"/>
    <w:rsid w:val="00005A41"/>
    <w:rsid w:val="00005F22"/>
    <w:rsid w:val="00006026"/>
    <w:rsid w:val="00006055"/>
    <w:rsid w:val="000063CF"/>
    <w:rsid w:val="000063DA"/>
    <w:rsid w:val="00006894"/>
    <w:rsid w:val="00006B5C"/>
    <w:rsid w:val="00006CF4"/>
    <w:rsid w:val="00006F7B"/>
    <w:rsid w:val="000074F5"/>
    <w:rsid w:val="00007736"/>
    <w:rsid w:val="000079DA"/>
    <w:rsid w:val="00007B0D"/>
    <w:rsid w:val="00007CDD"/>
    <w:rsid w:val="00007E2D"/>
    <w:rsid w:val="0001003E"/>
    <w:rsid w:val="00010051"/>
    <w:rsid w:val="000105DA"/>
    <w:rsid w:val="0001079A"/>
    <w:rsid w:val="00010931"/>
    <w:rsid w:val="00010C3D"/>
    <w:rsid w:val="00010C42"/>
    <w:rsid w:val="000110F8"/>
    <w:rsid w:val="00011161"/>
    <w:rsid w:val="00011B5E"/>
    <w:rsid w:val="00011D4D"/>
    <w:rsid w:val="000126D5"/>
    <w:rsid w:val="000129C3"/>
    <w:rsid w:val="00012CBE"/>
    <w:rsid w:val="00012F1A"/>
    <w:rsid w:val="000134B6"/>
    <w:rsid w:val="000136E8"/>
    <w:rsid w:val="00013A45"/>
    <w:rsid w:val="00013EA3"/>
    <w:rsid w:val="000143BC"/>
    <w:rsid w:val="00014478"/>
    <w:rsid w:val="000145B8"/>
    <w:rsid w:val="0001508D"/>
    <w:rsid w:val="000153D4"/>
    <w:rsid w:val="00015635"/>
    <w:rsid w:val="00016029"/>
    <w:rsid w:val="00016662"/>
    <w:rsid w:val="00016820"/>
    <w:rsid w:val="00016A4B"/>
    <w:rsid w:val="000171A5"/>
    <w:rsid w:val="000175D2"/>
    <w:rsid w:val="000176C1"/>
    <w:rsid w:val="000177B9"/>
    <w:rsid w:val="000178BE"/>
    <w:rsid w:val="000179E6"/>
    <w:rsid w:val="00017A1E"/>
    <w:rsid w:val="00017AF4"/>
    <w:rsid w:val="00017B49"/>
    <w:rsid w:val="00017B8A"/>
    <w:rsid w:val="00020216"/>
    <w:rsid w:val="0002027F"/>
    <w:rsid w:val="000203A3"/>
    <w:rsid w:val="000207ED"/>
    <w:rsid w:val="00020883"/>
    <w:rsid w:val="00020F2C"/>
    <w:rsid w:val="00020FCD"/>
    <w:rsid w:val="0002119B"/>
    <w:rsid w:val="00021226"/>
    <w:rsid w:val="00021831"/>
    <w:rsid w:val="00021DAA"/>
    <w:rsid w:val="00022226"/>
    <w:rsid w:val="000224E1"/>
    <w:rsid w:val="0002258E"/>
    <w:rsid w:val="0002285B"/>
    <w:rsid w:val="00022926"/>
    <w:rsid w:val="00022BE0"/>
    <w:rsid w:val="00022EA0"/>
    <w:rsid w:val="0002307E"/>
    <w:rsid w:val="00023281"/>
    <w:rsid w:val="000234DD"/>
    <w:rsid w:val="00023804"/>
    <w:rsid w:val="00023B38"/>
    <w:rsid w:val="00023BA5"/>
    <w:rsid w:val="00023C40"/>
    <w:rsid w:val="00023D79"/>
    <w:rsid w:val="00024DF7"/>
    <w:rsid w:val="00025104"/>
    <w:rsid w:val="00025145"/>
    <w:rsid w:val="000255EC"/>
    <w:rsid w:val="000256B7"/>
    <w:rsid w:val="00025A00"/>
    <w:rsid w:val="00025A52"/>
    <w:rsid w:val="00025A68"/>
    <w:rsid w:val="00025AFE"/>
    <w:rsid w:val="00025FEC"/>
    <w:rsid w:val="00026088"/>
    <w:rsid w:val="000261C0"/>
    <w:rsid w:val="00026310"/>
    <w:rsid w:val="00026598"/>
    <w:rsid w:val="000266E2"/>
    <w:rsid w:val="000267D1"/>
    <w:rsid w:val="0002687D"/>
    <w:rsid w:val="00026C1F"/>
    <w:rsid w:val="0002724C"/>
    <w:rsid w:val="00027461"/>
    <w:rsid w:val="0002763C"/>
    <w:rsid w:val="000276BB"/>
    <w:rsid w:val="000276D7"/>
    <w:rsid w:val="00027852"/>
    <w:rsid w:val="00027BCE"/>
    <w:rsid w:val="00027D58"/>
    <w:rsid w:val="00027F36"/>
    <w:rsid w:val="000307C9"/>
    <w:rsid w:val="00030BAA"/>
    <w:rsid w:val="00030FD9"/>
    <w:rsid w:val="00031649"/>
    <w:rsid w:val="000316B4"/>
    <w:rsid w:val="00031C52"/>
    <w:rsid w:val="00031C80"/>
    <w:rsid w:val="00031F0B"/>
    <w:rsid w:val="00032082"/>
    <w:rsid w:val="00032569"/>
    <w:rsid w:val="0003265A"/>
    <w:rsid w:val="00032B5B"/>
    <w:rsid w:val="0003301B"/>
    <w:rsid w:val="0003304A"/>
    <w:rsid w:val="0003320C"/>
    <w:rsid w:val="00033490"/>
    <w:rsid w:val="00033BE8"/>
    <w:rsid w:val="00033CDA"/>
    <w:rsid w:val="000345B4"/>
    <w:rsid w:val="0003493F"/>
    <w:rsid w:val="00034ACE"/>
    <w:rsid w:val="0003523E"/>
    <w:rsid w:val="000358B6"/>
    <w:rsid w:val="00035978"/>
    <w:rsid w:val="00035B4F"/>
    <w:rsid w:val="0003610A"/>
    <w:rsid w:val="000361C9"/>
    <w:rsid w:val="000364EB"/>
    <w:rsid w:val="0003651A"/>
    <w:rsid w:val="00036960"/>
    <w:rsid w:val="00036E57"/>
    <w:rsid w:val="00036FED"/>
    <w:rsid w:val="000370D4"/>
    <w:rsid w:val="000379BD"/>
    <w:rsid w:val="00037B17"/>
    <w:rsid w:val="00037D03"/>
    <w:rsid w:val="00037EB5"/>
    <w:rsid w:val="00040058"/>
    <w:rsid w:val="0004047D"/>
    <w:rsid w:val="00040BEF"/>
    <w:rsid w:val="00040C7B"/>
    <w:rsid w:val="00040D71"/>
    <w:rsid w:val="00041283"/>
    <w:rsid w:val="00041348"/>
    <w:rsid w:val="00041558"/>
    <w:rsid w:val="000415DF"/>
    <w:rsid w:val="0004164D"/>
    <w:rsid w:val="000417B1"/>
    <w:rsid w:val="000419BF"/>
    <w:rsid w:val="00041EB9"/>
    <w:rsid w:val="00041FBB"/>
    <w:rsid w:val="0004211D"/>
    <w:rsid w:val="00042391"/>
    <w:rsid w:val="00042AE4"/>
    <w:rsid w:val="00042F94"/>
    <w:rsid w:val="000438AC"/>
    <w:rsid w:val="00043FB2"/>
    <w:rsid w:val="00044464"/>
    <w:rsid w:val="000446FF"/>
    <w:rsid w:val="00044A97"/>
    <w:rsid w:val="00044E42"/>
    <w:rsid w:val="00045206"/>
    <w:rsid w:val="0004547B"/>
    <w:rsid w:val="00045570"/>
    <w:rsid w:val="000457F0"/>
    <w:rsid w:val="00045B7E"/>
    <w:rsid w:val="00045C0D"/>
    <w:rsid w:val="0004640F"/>
    <w:rsid w:val="00046679"/>
    <w:rsid w:val="0004677A"/>
    <w:rsid w:val="00046E98"/>
    <w:rsid w:val="00047781"/>
    <w:rsid w:val="00047B1B"/>
    <w:rsid w:val="00047C64"/>
    <w:rsid w:val="00047FB3"/>
    <w:rsid w:val="00047FF2"/>
    <w:rsid w:val="00050308"/>
    <w:rsid w:val="00050309"/>
    <w:rsid w:val="00050498"/>
    <w:rsid w:val="000504CE"/>
    <w:rsid w:val="000507D3"/>
    <w:rsid w:val="00050876"/>
    <w:rsid w:val="00050F6E"/>
    <w:rsid w:val="000510ED"/>
    <w:rsid w:val="0005122B"/>
    <w:rsid w:val="00051333"/>
    <w:rsid w:val="000514EF"/>
    <w:rsid w:val="00051668"/>
    <w:rsid w:val="000516C2"/>
    <w:rsid w:val="00051824"/>
    <w:rsid w:val="00051E89"/>
    <w:rsid w:val="00052248"/>
    <w:rsid w:val="0005271E"/>
    <w:rsid w:val="0005275A"/>
    <w:rsid w:val="0005289A"/>
    <w:rsid w:val="000528C2"/>
    <w:rsid w:val="000528D8"/>
    <w:rsid w:val="00052B66"/>
    <w:rsid w:val="00052D16"/>
    <w:rsid w:val="00052E62"/>
    <w:rsid w:val="00052FDC"/>
    <w:rsid w:val="000530FD"/>
    <w:rsid w:val="000532D1"/>
    <w:rsid w:val="0005371D"/>
    <w:rsid w:val="00053948"/>
    <w:rsid w:val="00053AA4"/>
    <w:rsid w:val="00053B86"/>
    <w:rsid w:val="00053BB9"/>
    <w:rsid w:val="00053C90"/>
    <w:rsid w:val="00053D29"/>
    <w:rsid w:val="00054030"/>
    <w:rsid w:val="000541B4"/>
    <w:rsid w:val="00054FD1"/>
    <w:rsid w:val="00054FEF"/>
    <w:rsid w:val="00055039"/>
    <w:rsid w:val="00055C42"/>
    <w:rsid w:val="00055F1B"/>
    <w:rsid w:val="00056167"/>
    <w:rsid w:val="0005665F"/>
    <w:rsid w:val="00056663"/>
    <w:rsid w:val="00056731"/>
    <w:rsid w:val="00056B59"/>
    <w:rsid w:val="00056C33"/>
    <w:rsid w:val="00056F00"/>
    <w:rsid w:val="0005700E"/>
    <w:rsid w:val="0005701A"/>
    <w:rsid w:val="000571A6"/>
    <w:rsid w:val="00057336"/>
    <w:rsid w:val="000573AC"/>
    <w:rsid w:val="00057491"/>
    <w:rsid w:val="000578C3"/>
    <w:rsid w:val="00057DE5"/>
    <w:rsid w:val="000602FB"/>
    <w:rsid w:val="0006030D"/>
    <w:rsid w:val="00060E31"/>
    <w:rsid w:val="00061004"/>
    <w:rsid w:val="000611FC"/>
    <w:rsid w:val="00061345"/>
    <w:rsid w:val="0006205C"/>
    <w:rsid w:val="00062417"/>
    <w:rsid w:val="000628C0"/>
    <w:rsid w:val="00062982"/>
    <w:rsid w:val="00062BDC"/>
    <w:rsid w:val="00062EE3"/>
    <w:rsid w:val="00062F3A"/>
    <w:rsid w:val="000636BB"/>
    <w:rsid w:val="000636F3"/>
    <w:rsid w:val="00064076"/>
    <w:rsid w:val="00064101"/>
    <w:rsid w:val="00064294"/>
    <w:rsid w:val="0006469C"/>
    <w:rsid w:val="00064BF1"/>
    <w:rsid w:val="00064F0E"/>
    <w:rsid w:val="00064FB7"/>
    <w:rsid w:val="0006511C"/>
    <w:rsid w:val="00065EF5"/>
    <w:rsid w:val="000661BC"/>
    <w:rsid w:val="000661C6"/>
    <w:rsid w:val="0006677E"/>
    <w:rsid w:val="000669B5"/>
    <w:rsid w:val="00066AA2"/>
    <w:rsid w:val="00066D21"/>
    <w:rsid w:val="00066D92"/>
    <w:rsid w:val="00067160"/>
    <w:rsid w:val="000671EC"/>
    <w:rsid w:val="00067759"/>
    <w:rsid w:val="0006792F"/>
    <w:rsid w:val="000704F3"/>
    <w:rsid w:val="00070954"/>
    <w:rsid w:val="00070ABB"/>
    <w:rsid w:val="00070B61"/>
    <w:rsid w:val="00070FFF"/>
    <w:rsid w:val="00071043"/>
    <w:rsid w:val="000710F9"/>
    <w:rsid w:val="0007110C"/>
    <w:rsid w:val="000717B4"/>
    <w:rsid w:val="00071F4C"/>
    <w:rsid w:val="000723D8"/>
    <w:rsid w:val="000734EA"/>
    <w:rsid w:val="000735F3"/>
    <w:rsid w:val="0007400F"/>
    <w:rsid w:val="00074054"/>
    <w:rsid w:val="00074E57"/>
    <w:rsid w:val="000750D5"/>
    <w:rsid w:val="00075DA2"/>
    <w:rsid w:val="00075DA9"/>
    <w:rsid w:val="00075DD6"/>
    <w:rsid w:val="0007612C"/>
    <w:rsid w:val="000766DB"/>
    <w:rsid w:val="00076D59"/>
    <w:rsid w:val="00076E96"/>
    <w:rsid w:val="0007725F"/>
    <w:rsid w:val="00077789"/>
    <w:rsid w:val="00077A15"/>
    <w:rsid w:val="00077B68"/>
    <w:rsid w:val="00077FCE"/>
    <w:rsid w:val="000805B1"/>
    <w:rsid w:val="00080607"/>
    <w:rsid w:val="00080609"/>
    <w:rsid w:val="00080834"/>
    <w:rsid w:val="00080C47"/>
    <w:rsid w:val="00080FB4"/>
    <w:rsid w:val="0008104A"/>
    <w:rsid w:val="0008111B"/>
    <w:rsid w:val="00081512"/>
    <w:rsid w:val="000815A1"/>
    <w:rsid w:val="00081E88"/>
    <w:rsid w:val="00082292"/>
    <w:rsid w:val="00082665"/>
    <w:rsid w:val="00082813"/>
    <w:rsid w:val="00082905"/>
    <w:rsid w:val="000829E3"/>
    <w:rsid w:val="00082A5C"/>
    <w:rsid w:val="00082BA7"/>
    <w:rsid w:val="00083041"/>
    <w:rsid w:val="00083254"/>
    <w:rsid w:val="0008347C"/>
    <w:rsid w:val="00083A72"/>
    <w:rsid w:val="00083B3C"/>
    <w:rsid w:val="0008408F"/>
    <w:rsid w:val="000840A8"/>
    <w:rsid w:val="000842A7"/>
    <w:rsid w:val="00084590"/>
    <w:rsid w:val="00084C1B"/>
    <w:rsid w:val="00084E35"/>
    <w:rsid w:val="00084F02"/>
    <w:rsid w:val="00085038"/>
    <w:rsid w:val="0008534C"/>
    <w:rsid w:val="000854D0"/>
    <w:rsid w:val="000856E8"/>
    <w:rsid w:val="00085812"/>
    <w:rsid w:val="00085A69"/>
    <w:rsid w:val="00085C14"/>
    <w:rsid w:val="00086045"/>
    <w:rsid w:val="000865AC"/>
    <w:rsid w:val="000865E2"/>
    <w:rsid w:val="000866DE"/>
    <w:rsid w:val="000868A9"/>
    <w:rsid w:val="00086947"/>
    <w:rsid w:val="00086AAF"/>
    <w:rsid w:val="00086CC8"/>
    <w:rsid w:val="00086F3E"/>
    <w:rsid w:val="00086F6D"/>
    <w:rsid w:val="000874E4"/>
    <w:rsid w:val="00087F47"/>
    <w:rsid w:val="00087FE9"/>
    <w:rsid w:val="00090248"/>
    <w:rsid w:val="000909D3"/>
    <w:rsid w:val="00090A2C"/>
    <w:rsid w:val="00090E65"/>
    <w:rsid w:val="0009151E"/>
    <w:rsid w:val="00091730"/>
    <w:rsid w:val="000917F6"/>
    <w:rsid w:val="00091967"/>
    <w:rsid w:val="0009206D"/>
    <w:rsid w:val="00092111"/>
    <w:rsid w:val="00092174"/>
    <w:rsid w:val="00092C18"/>
    <w:rsid w:val="00092FD8"/>
    <w:rsid w:val="000932FD"/>
    <w:rsid w:val="00093403"/>
    <w:rsid w:val="00093685"/>
    <w:rsid w:val="0009389B"/>
    <w:rsid w:val="00093964"/>
    <w:rsid w:val="00093C2B"/>
    <w:rsid w:val="00093D1E"/>
    <w:rsid w:val="00094086"/>
    <w:rsid w:val="000943AF"/>
    <w:rsid w:val="000943BB"/>
    <w:rsid w:val="00094591"/>
    <w:rsid w:val="00095072"/>
    <w:rsid w:val="0009550F"/>
    <w:rsid w:val="0009574F"/>
    <w:rsid w:val="00095DA8"/>
    <w:rsid w:val="00095F00"/>
    <w:rsid w:val="00095FB3"/>
    <w:rsid w:val="0009645F"/>
    <w:rsid w:val="00096462"/>
    <w:rsid w:val="00096903"/>
    <w:rsid w:val="00096F95"/>
    <w:rsid w:val="000979D7"/>
    <w:rsid w:val="00097C77"/>
    <w:rsid w:val="00097D47"/>
    <w:rsid w:val="000A07E2"/>
    <w:rsid w:val="000A09A4"/>
    <w:rsid w:val="000A0D56"/>
    <w:rsid w:val="000A1047"/>
    <w:rsid w:val="000A14BE"/>
    <w:rsid w:val="000A14D9"/>
    <w:rsid w:val="000A1B6E"/>
    <w:rsid w:val="000A1C30"/>
    <w:rsid w:val="000A242F"/>
    <w:rsid w:val="000A252E"/>
    <w:rsid w:val="000A2DFD"/>
    <w:rsid w:val="000A2F29"/>
    <w:rsid w:val="000A3230"/>
    <w:rsid w:val="000A33B0"/>
    <w:rsid w:val="000A351D"/>
    <w:rsid w:val="000A4031"/>
    <w:rsid w:val="000A458C"/>
    <w:rsid w:val="000A46C9"/>
    <w:rsid w:val="000A4A23"/>
    <w:rsid w:val="000A4FBF"/>
    <w:rsid w:val="000A5341"/>
    <w:rsid w:val="000A56F4"/>
    <w:rsid w:val="000A5C0B"/>
    <w:rsid w:val="000A5F1A"/>
    <w:rsid w:val="000A631F"/>
    <w:rsid w:val="000A6410"/>
    <w:rsid w:val="000A6A38"/>
    <w:rsid w:val="000A6B23"/>
    <w:rsid w:val="000A6C98"/>
    <w:rsid w:val="000A72CE"/>
    <w:rsid w:val="000A7617"/>
    <w:rsid w:val="000A7741"/>
    <w:rsid w:val="000A7A7B"/>
    <w:rsid w:val="000A7CBE"/>
    <w:rsid w:val="000B02BB"/>
    <w:rsid w:val="000B03C1"/>
    <w:rsid w:val="000B0519"/>
    <w:rsid w:val="000B05DE"/>
    <w:rsid w:val="000B07FC"/>
    <w:rsid w:val="000B0895"/>
    <w:rsid w:val="000B0AC8"/>
    <w:rsid w:val="000B0C3C"/>
    <w:rsid w:val="000B0C6C"/>
    <w:rsid w:val="000B0FBB"/>
    <w:rsid w:val="000B15F2"/>
    <w:rsid w:val="000B18B8"/>
    <w:rsid w:val="000B1993"/>
    <w:rsid w:val="000B1C33"/>
    <w:rsid w:val="000B1ECD"/>
    <w:rsid w:val="000B24E7"/>
    <w:rsid w:val="000B2707"/>
    <w:rsid w:val="000B295F"/>
    <w:rsid w:val="000B2F0D"/>
    <w:rsid w:val="000B2F6A"/>
    <w:rsid w:val="000B374F"/>
    <w:rsid w:val="000B385D"/>
    <w:rsid w:val="000B3D69"/>
    <w:rsid w:val="000B3DCD"/>
    <w:rsid w:val="000B3EB7"/>
    <w:rsid w:val="000B4203"/>
    <w:rsid w:val="000B4487"/>
    <w:rsid w:val="000B4554"/>
    <w:rsid w:val="000B4691"/>
    <w:rsid w:val="000B4DC2"/>
    <w:rsid w:val="000B4FA6"/>
    <w:rsid w:val="000B5010"/>
    <w:rsid w:val="000B5796"/>
    <w:rsid w:val="000B5B23"/>
    <w:rsid w:val="000B5C8D"/>
    <w:rsid w:val="000B5C9B"/>
    <w:rsid w:val="000B6035"/>
    <w:rsid w:val="000B622E"/>
    <w:rsid w:val="000B63AD"/>
    <w:rsid w:val="000B668F"/>
    <w:rsid w:val="000B66CF"/>
    <w:rsid w:val="000B6897"/>
    <w:rsid w:val="000B6B3E"/>
    <w:rsid w:val="000B6C8A"/>
    <w:rsid w:val="000B6EF7"/>
    <w:rsid w:val="000B7321"/>
    <w:rsid w:val="000B7663"/>
    <w:rsid w:val="000B7673"/>
    <w:rsid w:val="000B7A91"/>
    <w:rsid w:val="000B7D6E"/>
    <w:rsid w:val="000C0104"/>
    <w:rsid w:val="000C0875"/>
    <w:rsid w:val="000C099D"/>
    <w:rsid w:val="000C0C24"/>
    <w:rsid w:val="000C107A"/>
    <w:rsid w:val="000C155E"/>
    <w:rsid w:val="000C15CC"/>
    <w:rsid w:val="000C1A3F"/>
    <w:rsid w:val="000C1B2C"/>
    <w:rsid w:val="000C1BDB"/>
    <w:rsid w:val="000C1CB5"/>
    <w:rsid w:val="000C205C"/>
    <w:rsid w:val="000C210C"/>
    <w:rsid w:val="000C25BD"/>
    <w:rsid w:val="000C2768"/>
    <w:rsid w:val="000C2859"/>
    <w:rsid w:val="000C3050"/>
    <w:rsid w:val="000C32F8"/>
    <w:rsid w:val="000C3427"/>
    <w:rsid w:val="000C383D"/>
    <w:rsid w:val="000C3AFC"/>
    <w:rsid w:val="000C3B73"/>
    <w:rsid w:val="000C4C2F"/>
    <w:rsid w:val="000C4C4F"/>
    <w:rsid w:val="000C4F96"/>
    <w:rsid w:val="000C6059"/>
    <w:rsid w:val="000C6284"/>
    <w:rsid w:val="000C6445"/>
    <w:rsid w:val="000C645E"/>
    <w:rsid w:val="000C65ED"/>
    <w:rsid w:val="000C6A65"/>
    <w:rsid w:val="000C6A69"/>
    <w:rsid w:val="000C6C76"/>
    <w:rsid w:val="000C76D0"/>
    <w:rsid w:val="000C7BB9"/>
    <w:rsid w:val="000D0045"/>
    <w:rsid w:val="000D0074"/>
    <w:rsid w:val="000D0361"/>
    <w:rsid w:val="000D0DCB"/>
    <w:rsid w:val="000D0FDD"/>
    <w:rsid w:val="000D1404"/>
    <w:rsid w:val="000D153D"/>
    <w:rsid w:val="000D1682"/>
    <w:rsid w:val="000D185C"/>
    <w:rsid w:val="000D1C44"/>
    <w:rsid w:val="000D1F0D"/>
    <w:rsid w:val="000D1FCA"/>
    <w:rsid w:val="000D2208"/>
    <w:rsid w:val="000D246C"/>
    <w:rsid w:val="000D2913"/>
    <w:rsid w:val="000D29D5"/>
    <w:rsid w:val="000D2CC1"/>
    <w:rsid w:val="000D2DFA"/>
    <w:rsid w:val="000D3CF5"/>
    <w:rsid w:val="000D4264"/>
    <w:rsid w:val="000D4819"/>
    <w:rsid w:val="000D48E9"/>
    <w:rsid w:val="000D4C4C"/>
    <w:rsid w:val="000D4CC3"/>
    <w:rsid w:val="000D4EE4"/>
    <w:rsid w:val="000D5A64"/>
    <w:rsid w:val="000D5CBD"/>
    <w:rsid w:val="000D5D0D"/>
    <w:rsid w:val="000D5D60"/>
    <w:rsid w:val="000D6012"/>
    <w:rsid w:val="000D6031"/>
    <w:rsid w:val="000D6077"/>
    <w:rsid w:val="000D6300"/>
    <w:rsid w:val="000D6520"/>
    <w:rsid w:val="000D662B"/>
    <w:rsid w:val="000D68D7"/>
    <w:rsid w:val="000D6951"/>
    <w:rsid w:val="000D69D2"/>
    <w:rsid w:val="000D6D10"/>
    <w:rsid w:val="000D6E9E"/>
    <w:rsid w:val="000D72D8"/>
    <w:rsid w:val="000D79D1"/>
    <w:rsid w:val="000D7C04"/>
    <w:rsid w:val="000D7CDC"/>
    <w:rsid w:val="000D7F4F"/>
    <w:rsid w:val="000D7F5E"/>
    <w:rsid w:val="000E0614"/>
    <w:rsid w:val="000E0AD4"/>
    <w:rsid w:val="000E19C2"/>
    <w:rsid w:val="000E1B3A"/>
    <w:rsid w:val="000E1B91"/>
    <w:rsid w:val="000E1DB7"/>
    <w:rsid w:val="000E201F"/>
    <w:rsid w:val="000E2258"/>
    <w:rsid w:val="000E268E"/>
    <w:rsid w:val="000E2C50"/>
    <w:rsid w:val="000E30DC"/>
    <w:rsid w:val="000E325A"/>
    <w:rsid w:val="000E462F"/>
    <w:rsid w:val="000E46F3"/>
    <w:rsid w:val="000E4894"/>
    <w:rsid w:val="000E4ABB"/>
    <w:rsid w:val="000E4D39"/>
    <w:rsid w:val="000E4EAC"/>
    <w:rsid w:val="000E50B5"/>
    <w:rsid w:val="000E521B"/>
    <w:rsid w:val="000E5BB0"/>
    <w:rsid w:val="000E5FA4"/>
    <w:rsid w:val="000E608D"/>
    <w:rsid w:val="000E6148"/>
    <w:rsid w:val="000E62DF"/>
    <w:rsid w:val="000E64C4"/>
    <w:rsid w:val="000E659B"/>
    <w:rsid w:val="000E70D5"/>
    <w:rsid w:val="000E7227"/>
    <w:rsid w:val="000E743D"/>
    <w:rsid w:val="000E7595"/>
    <w:rsid w:val="000E7735"/>
    <w:rsid w:val="000E7C0D"/>
    <w:rsid w:val="000E7E94"/>
    <w:rsid w:val="000F0019"/>
    <w:rsid w:val="000F039A"/>
    <w:rsid w:val="000F0551"/>
    <w:rsid w:val="000F06A5"/>
    <w:rsid w:val="000F0825"/>
    <w:rsid w:val="000F0935"/>
    <w:rsid w:val="000F0994"/>
    <w:rsid w:val="000F0A19"/>
    <w:rsid w:val="000F0E6E"/>
    <w:rsid w:val="000F12C8"/>
    <w:rsid w:val="000F16B9"/>
    <w:rsid w:val="000F18DD"/>
    <w:rsid w:val="000F1B2F"/>
    <w:rsid w:val="000F1D72"/>
    <w:rsid w:val="000F1F94"/>
    <w:rsid w:val="000F2279"/>
    <w:rsid w:val="000F233D"/>
    <w:rsid w:val="000F2873"/>
    <w:rsid w:val="000F2AD7"/>
    <w:rsid w:val="000F32BA"/>
    <w:rsid w:val="000F35B2"/>
    <w:rsid w:val="000F3D61"/>
    <w:rsid w:val="000F3E32"/>
    <w:rsid w:val="000F4000"/>
    <w:rsid w:val="000F46E6"/>
    <w:rsid w:val="000F49EF"/>
    <w:rsid w:val="000F4E0B"/>
    <w:rsid w:val="000F51E7"/>
    <w:rsid w:val="000F522A"/>
    <w:rsid w:val="000F53A7"/>
    <w:rsid w:val="000F57F9"/>
    <w:rsid w:val="000F5C7F"/>
    <w:rsid w:val="000F5CAD"/>
    <w:rsid w:val="000F5E6D"/>
    <w:rsid w:val="000F5EE1"/>
    <w:rsid w:val="000F607E"/>
    <w:rsid w:val="000F6570"/>
    <w:rsid w:val="000F657E"/>
    <w:rsid w:val="000F65EF"/>
    <w:rsid w:val="000F68F1"/>
    <w:rsid w:val="000F68F4"/>
    <w:rsid w:val="000F70CF"/>
    <w:rsid w:val="000F7126"/>
    <w:rsid w:val="000F728F"/>
    <w:rsid w:val="000F778F"/>
    <w:rsid w:val="000F7D15"/>
    <w:rsid w:val="000F7E44"/>
    <w:rsid w:val="00100109"/>
    <w:rsid w:val="00100194"/>
    <w:rsid w:val="0010053A"/>
    <w:rsid w:val="00100845"/>
    <w:rsid w:val="0010090D"/>
    <w:rsid w:val="00100978"/>
    <w:rsid w:val="00100B25"/>
    <w:rsid w:val="00100CA3"/>
    <w:rsid w:val="00101315"/>
    <w:rsid w:val="0010142E"/>
    <w:rsid w:val="00101A5E"/>
    <w:rsid w:val="00101B5B"/>
    <w:rsid w:val="00101D36"/>
    <w:rsid w:val="00101ECB"/>
    <w:rsid w:val="00102217"/>
    <w:rsid w:val="00102253"/>
    <w:rsid w:val="0010247E"/>
    <w:rsid w:val="001025F3"/>
    <w:rsid w:val="001026AE"/>
    <w:rsid w:val="0010283A"/>
    <w:rsid w:val="00102D39"/>
    <w:rsid w:val="00102F77"/>
    <w:rsid w:val="00103246"/>
    <w:rsid w:val="001033E7"/>
    <w:rsid w:val="00103629"/>
    <w:rsid w:val="00103A5D"/>
    <w:rsid w:val="0010413B"/>
    <w:rsid w:val="00104897"/>
    <w:rsid w:val="0010499E"/>
    <w:rsid w:val="00104EAD"/>
    <w:rsid w:val="00104F29"/>
    <w:rsid w:val="00105179"/>
    <w:rsid w:val="001051E6"/>
    <w:rsid w:val="0010529B"/>
    <w:rsid w:val="00105490"/>
    <w:rsid w:val="00105C41"/>
    <w:rsid w:val="00105E50"/>
    <w:rsid w:val="00105E85"/>
    <w:rsid w:val="001060C0"/>
    <w:rsid w:val="001061B2"/>
    <w:rsid w:val="001064C7"/>
    <w:rsid w:val="00106673"/>
    <w:rsid w:val="001067D3"/>
    <w:rsid w:val="00106FDC"/>
    <w:rsid w:val="001075B3"/>
    <w:rsid w:val="00107C7B"/>
    <w:rsid w:val="001102CD"/>
    <w:rsid w:val="00110A00"/>
    <w:rsid w:val="00110B5F"/>
    <w:rsid w:val="00110E1F"/>
    <w:rsid w:val="00111165"/>
    <w:rsid w:val="001111E3"/>
    <w:rsid w:val="0011143C"/>
    <w:rsid w:val="0011152D"/>
    <w:rsid w:val="00111583"/>
    <w:rsid w:val="00111C62"/>
    <w:rsid w:val="00111CF0"/>
    <w:rsid w:val="00111FFD"/>
    <w:rsid w:val="001129B7"/>
    <w:rsid w:val="00112F1E"/>
    <w:rsid w:val="001130A4"/>
    <w:rsid w:val="001132E6"/>
    <w:rsid w:val="001134F0"/>
    <w:rsid w:val="00113A8E"/>
    <w:rsid w:val="00113D47"/>
    <w:rsid w:val="00114994"/>
    <w:rsid w:val="00114A54"/>
    <w:rsid w:val="00114A8E"/>
    <w:rsid w:val="00114D0C"/>
    <w:rsid w:val="00114FF7"/>
    <w:rsid w:val="001152A2"/>
    <w:rsid w:val="00115509"/>
    <w:rsid w:val="0011568D"/>
    <w:rsid w:val="00115724"/>
    <w:rsid w:val="00115B2E"/>
    <w:rsid w:val="00115C83"/>
    <w:rsid w:val="00116235"/>
    <w:rsid w:val="001165F7"/>
    <w:rsid w:val="00116696"/>
    <w:rsid w:val="001166C9"/>
    <w:rsid w:val="00116AA6"/>
    <w:rsid w:val="00116CB2"/>
    <w:rsid w:val="00116D0D"/>
    <w:rsid w:val="00117647"/>
    <w:rsid w:val="001178A6"/>
    <w:rsid w:val="001205CB"/>
    <w:rsid w:val="0012062B"/>
    <w:rsid w:val="00120938"/>
    <w:rsid w:val="001209D9"/>
    <w:rsid w:val="001209F0"/>
    <w:rsid w:val="00120C6C"/>
    <w:rsid w:val="0012100B"/>
    <w:rsid w:val="001210BD"/>
    <w:rsid w:val="001210E3"/>
    <w:rsid w:val="0012139C"/>
    <w:rsid w:val="0012148E"/>
    <w:rsid w:val="001219E3"/>
    <w:rsid w:val="00121A8D"/>
    <w:rsid w:val="00121F91"/>
    <w:rsid w:val="00122177"/>
    <w:rsid w:val="001225D7"/>
    <w:rsid w:val="0012260B"/>
    <w:rsid w:val="001227A2"/>
    <w:rsid w:val="00122F0B"/>
    <w:rsid w:val="00122FAA"/>
    <w:rsid w:val="00122FF6"/>
    <w:rsid w:val="0012311F"/>
    <w:rsid w:val="00123246"/>
    <w:rsid w:val="00123AB1"/>
    <w:rsid w:val="00123D0A"/>
    <w:rsid w:val="00123D81"/>
    <w:rsid w:val="00123D9F"/>
    <w:rsid w:val="00123F44"/>
    <w:rsid w:val="0012448F"/>
    <w:rsid w:val="001247F5"/>
    <w:rsid w:val="00124B55"/>
    <w:rsid w:val="00124D36"/>
    <w:rsid w:val="001257DB"/>
    <w:rsid w:val="00125A6A"/>
    <w:rsid w:val="00126399"/>
    <w:rsid w:val="0012662B"/>
    <w:rsid w:val="00126995"/>
    <w:rsid w:val="001270BE"/>
    <w:rsid w:val="00127252"/>
    <w:rsid w:val="00127EF5"/>
    <w:rsid w:val="00127EF6"/>
    <w:rsid w:val="00127F7E"/>
    <w:rsid w:val="001301D5"/>
    <w:rsid w:val="0013093F"/>
    <w:rsid w:val="00130C3F"/>
    <w:rsid w:val="00130D99"/>
    <w:rsid w:val="00130DFF"/>
    <w:rsid w:val="00130EAA"/>
    <w:rsid w:val="00130ED6"/>
    <w:rsid w:val="00131010"/>
    <w:rsid w:val="001310E6"/>
    <w:rsid w:val="00131145"/>
    <w:rsid w:val="00131240"/>
    <w:rsid w:val="0013204B"/>
    <w:rsid w:val="00132920"/>
    <w:rsid w:val="00132C3B"/>
    <w:rsid w:val="00132C76"/>
    <w:rsid w:val="00132CE8"/>
    <w:rsid w:val="00132E7C"/>
    <w:rsid w:val="00132EFA"/>
    <w:rsid w:val="00132F55"/>
    <w:rsid w:val="00132F9A"/>
    <w:rsid w:val="001332AA"/>
    <w:rsid w:val="00133387"/>
    <w:rsid w:val="00133419"/>
    <w:rsid w:val="00133624"/>
    <w:rsid w:val="00133D28"/>
    <w:rsid w:val="00133F71"/>
    <w:rsid w:val="00134DCC"/>
    <w:rsid w:val="00134FC6"/>
    <w:rsid w:val="0013588F"/>
    <w:rsid w:val="0013591F"/>
    <w:rsid w:val="00135A9C"/>
    <w:rsid w:val="00135C26"/>
    <w:rsid w:val="00136366"/>
    <w:rsid w:val="001364CD"/>
    <w:rsid w:val="001366F0"/>
    <w:rsid w:val="00136920"/>
    <w:rsid w:val="00136EC0"/>
    <w:rsid w:val="00137007"/>
    <w:rsid w:val="0013730C"/>
    <w:rsid w:val="00137477"/>
    <w:rsid w:val="001376B6"/>
    <w:rsid w:val="00137D83"/>
    <w:rsid w:val="00137F00"/>
    <w:rsid w:val="001401F4"/>
    <w:rsid w:val="00140541"/>
    <w:rsid w:val="001405B8"/>
    <w:rsid w:val="00140AB1"/>
    <w:rsid w:val="001411E4"/>
    <w:rsid w:val="00141239"/>
    <w:rsid w:val="001413A4"/>
    <w:rsid w:val="0014164B"/>
    <w:rsid w:val="00141697"/>
    <w:rsid w:val="00141701"/>
    <w:rsid w:val="00141768"/>
    <w:rsid w:val="00141C4B"/>
    <w:rsid w:val="00141F6A"/>
    <w:rsid w:val="001423F6"/>
    <w:rsid w:val="00142C2B"/>
    <w:rsid w:val="00142E58"/>
    <w:rsid w:val="00143206"/>
    <w:rsid w:val="001432EA"/>
    <w:rsid w:val="00143DEF"/>
    <w:rsid w:val="00143F20"/>
    <w:rsid w:val="001440D7"/>
    <w:rsid w:val="00144B3C"/>
    <w:rsid w:val="00145092"/>
    <w:rsid w:val="001451F6"/>
    <w:rsid w:val="001454D7"/>
    <w:rsid w:val="00145BB3"/>
    <w:rsid w:val="00145DE9"/>
    <w:rsid w:val="00145F1B"/>
    <w:rsid w:val="0014617B"/>
    <w:rsid w:val="00146492"/>
    <w:rsid w:val="001467B4"/>
    <w:rsid w:val="001474C0"/>
    <w:rsid w:val="00147C03"/>
    <w:rsid w:val="00147CC4"/>
    <w:rsid w:val="00147E01"/>
    <w:rsid w:val="00147E14"/>
    <w:rsid w:val="00150361"/>
    <w:rsid w:val="001508C2"/>
    <w:rsid w:val="00150CC5"/>
    <w:rsid w:val="00150D81"/>
    <w:rsid w:val="001510BE"/>
    <w:rsid w:val="00151472"/>
    <w:rsid w:val="001514C0"/>
    <w:rsid w:val="00151505"/>
    <w:rsid w:val="001517C9"/>
    <w:rsid w:val="00151B44"/>
    <w:rsid w:val="00151D73"/>
    <w:rsid w:val="00151E6D"/>
    <w:rsid w:val="00152674"/>
    <w:rsid w:val="00152E85"/>
    <w:rsid w:val="00153242"/>
    <w:rsid w:val="001533B8"/>
    <w:rsid w:val="0015349A"/>
    <w:rsid w:val="00153855"/>
    <w:rsid w:val="00153A67"/>
    <w:rsid w:val="00153BCD"/>
    <w:rsid w:val="00153BD9"/>
    <w:rsid w:val="00153C7E"/>
    <w:rsid w:val="00154040"/>
    <w:rsid w:val="00154322"/>
    <w:rsid w:val="001544C8"/>
    <w:rsid w:val="00154769"/>
    <w:rsid w:val="001547C1"/>
    <w:rsid w:val="00154C7E"/>
    <w:rsid w:val="00155305"/>
    <w:rsid w:val="00155571"/>
    <w:rsid w:val="001555A8"/>
    <w:rsid w:val="0015660D"/>
    <w:rsid w:val="001566B2"/>
    <w:rsid w:val="00156AE8"/>
    <w:rsid w:val="00156F3E"/>
    <w:rsid w:val="0015708F"/>
    <w:rsid w:val="001572F6"/>
    <w:rsid w:val="00157509"/>
    <w:rsid w:val="00157696"/>
    <w:rsid w:val="00157FCF"/>
    <w:rsid w:val="00160597"/>
    <w:rsid w:val="001605A4"/>
    <w:rsid w:val="00160660"/>
    <w:rsid w:val="001606B6"/>
    <w:rsid w:val="00160888"/>
    <w:rsid w:val="00160B7E"/>
    <w:rsid w:val="00160BA6"/>
    <w:rsid w:val="00160E32"/>
    <w:rsid w:val="00160FF3"/>
    <w:rsid w:val="00161057"/>
    <w:rsid w:val="00161775"/>
    <w:rsid w:val="001618D8"/>
    <w:rsid w:val="0016195E"/>
    <w:rsid w:val="00161AD0"/>
    <w:rsid w:val="00161F14"/>
    <w:rsid w:val="0016232E"/>
    <w:rsid w:val="00162338"/>
    <w:rsid w:val="001624A3"/>
    <w:rsid w:val="0016253D"/>
    <w:rsid w:val="00163457"/>
    <w:rsid w:val="00163633"/>
    <w:rsid w:val="00163677"/>
    <w:rsid w:val="00163D7F"/>
    <w:rsid w:val="001646E1"/>
    <w:rsid w:val="0016473F"/>
    <w:rsid w:val="00164C3D"/>
    <w:rsid w:val="00164DFE"/>
    <w:rsid w:val="00164F5E"/>
    <w:rsid w:val="00165020"/>
    <w:rsid w:val="001653E9"/>
    <w:rsid w:val="00165636"/>
    <w:rsid w:val="001657F6"/>
    <w:rsid w:val="00165AED"/>
    <w:rsid w:val="00165C5A"/>
    <w:rsid w:val="00165D77"/>
    <w:rsid w:val="00166040"/>
    <w:rsid w:val="00166049"/>
    <w:rsid w:val="00166EAC"/>
    <w:rsid w:val="0016703A"/>
    <w:rsid w:val="00167042"/>
    <w:rsid w:val="001671B2"/>
    <w:rsid w:val="0016736B"/>
    <w:rsid w:val="0016759C"/>
    <w:rsid w:val="00167833"/>
    <w:rsid w:val="001706EE"/>
    <w:rsid w:val="001708A0"/>
    <w:rsid w:val="00170C08"/>
    <w:rsid w:val="00170C78"/>
    <w:rsid w:val="00170EB7"/>
    <w:rsid w:val="001714C6"/>
    <w:rsid w:val="0017152C"/>
    <w:rsid w:val="001715EC"/>
    <w:rsid w:val="00171639"/>
    <w:rsid w:val="00171668"/>
    <w:rsid w:val="001718B6"/>
    <w:rsid w:val="00171A35"/>
    <w:rsid w:val="00171C7E"/>
    <w:rsid w:val="00171EA2"/>
    <w:rsid w:val="0017221E"/>
    <w:rsid w:val="00172484"/>
    <w:rsid w:val="00172537"/>
    <w:rsid w:val="0017291F"/>
    <w:rsid w:val="00172A3B"/>
    <w:rsid w:val="00172B8D"/>
    <w:rsid w:val="001730B2"/>
    <w:rsid w:val="001730ED"/>
    <w:rsid w:val="00173170"/>
    <w:rsid w:val="001735B2"/>
    <w:rsid w:val="00173CAC"/>
    <w:rsid w:val="00173F07"/>
    <w:rsid w:val="001740B6"/>
    <w:rsid w:val="001741A2"/>
    <w:rsid w:val="001744B4"/>
    <w:rsid w:val="001745DC"/>
    <w:rsid w:val="0017486A"/>
    <w:rsid w:val="001753B9"/>
    <w:rsid w:val="00175666"/>
    <w:rsid w:val="00175730"/>
    <w:rsid w:val="00175844"/>
    <w:rsid w:val="0017591F"/>
    <w:rsid w:val="00175F49"/>
    <w:rsid w:val="00176B69"/>
    <w:rsid w:val="00176D06"/>
    <w:rsid w:val="0017729B"/>
    <w:rsid w:val="0017730A"/>
    <w:rsid w:val="00177999"/>
    <w:rsid w:val="00177E27"/>
    <w:rsid w:val="001802B9"/>
    <w:rsid w:val="0018039A"/>
    <w:rsid w:val="001803F0"/>
    <w:rsid w:val="001805F4"/>
    <w:rsid w:val="00180A06"/>
    <w:rsid w:val="00180A65"/>
    <w:rsid w:val="00180A8B"/>
    <w:rsid w:val="00180BF6"/>
    <w:rsid w:val="001810AA"/>
    <w:rsid w:val="001815B3"/>
    <w:rsid w:val="001816D2"/>
    <w:rsid w:val="00181794"/>
    <w:rsid w:val="00181A4B"/>
    <w:rsid w:val="00181DD6"/>
    <w:rsid w:val="00182414"/>
    <w:rsid w:val="00182A9E"/>
    <w:rsid w:val="00182C7A"/>
    <w:rsid w:val="00182E27"/>
    <w:rsid w:val="00182E9D"/>
    <w:rsid w:val="001831E7"/>
    <w:rsid w:val="00183505"/>
    <w:rsid w:val="00183822"/>
    <w:rsid w:val="00183FA1"/>
    <w:rsid w:val="00184CF3"/>
    <w:rsid w:val="00184F23"/>
    <w:rsid w:val="00184FE7"/>
    <w:rsid w:val="0018548B"/>
    <w:rsid w:val="00185559"/>
    <w:rsid w:val="00185C84"/>
    <w:rsid w:val="00186A5B"/>
    <w:rsid w:val="00186A7F"/>
    <w:rsid w:val="001876F7"/>
    <w:rsid w:val="00187BBE"/>
    <w:rsid w:val="00187C59"/>
    <w:rsid w:val="00187D26"/>
    <w:rsid w:val="00187F51"/>
    <w:rsid w:val="00190124"/>
    <w:rsid w:val="001901B6"/>
    <w:rsid w:val="001902D6"/>
    <w:rsid w:val="0019066E"/>
    <w:rsid w:val="00190C81"/>
    <w:rsid w:val="00190CA1"/>
    <w:rsid w:val="00190DE6"/>
    <w:rsid w:val="00191228"/>
    <w:rsid w:val="0019152D"/>
    <w:rsid w:val="00191571"/>
    <w:rsid w:val="00191844"/>
    <w:rsid w:val="001918D0"/>
    <w:rsid w:val="00191AAF"/>
    <w:rsid w:val="00191FF0"/>
    <w:rsid w:val="00192465"/>
    <w:rsid w:val="0019249A"/>
    <w:rsid w:val="001928FB"/>
    <w:rsid w:val="00192B1F"/>
    <w:rsid w:val="00192D1D"/>
    <w:rsid w:val="00192D53"/>
    <w:rsid w:val="00192E0E"/>
    <w:rsid w:val="00192E84"/>
    <w:rsid w:val="00193484"/>
    <w:rsid w:val="001938A4"/>
    <w:rsid w:val="00193941"/>
    <w:rsid w:val="001939A7"/>
    <w:rsid w:val="00193AF6"/>
    <w:rsid w:val="00193B3A"/>
    <w:rsid w:val="00193E84"/>
    <w:rsid w:val="00193F44"/>
    <w:rsid w:val="001943C5"/>
    <w:rsid w:val="001943FF"/>
    <w:rsid w:val="00194756"/>
    <w:rsid w:val="00194957"/>
    <w:rsid w:val="0019496F"/>
    <w:rsid w:val="00194973"/>
    <w:rsid w:val="00194983"/>
    <w:rsid w:val="001949BC"/>
    <w:rsid w:val="00194D9D"/>
    <w:rsid w:val="00194E22"/>
    <w:rsid w:val="001953BA"/>
    <w:rsid w:val="00195595"/>
    <w:rsid w:val="00195BD8"/>
    <w:rsid w:val="00195D1C"/>
    <w:rsid w:val="00195DA6"/>
    <w:rsid w:val="00195E9F"/>
    <w:rsid w:val="001963F1"/>
    <w:rsid w:val="00196632"/>
    <w:rsid w:val="00196D47"/>
    <w:rsid w:val="00197819"/>
    <w:rsid w:val="00197B2A"/>
    <w:rsid w:val="00197BA9"/>
    <w:rsid w:val="00197FB0"/>
    <w:rsid w:val="00197FC5"/>
    <w:rsid w:val="001A01E4"/>
    <w:rsid w:val="001A02A1"/>
    <w:rsid w:val="001A02CC"/>
    <w:rsid w:val="001A068B"/>
    <w:rsid w:val="001A0EAC"/>
    <w:rsid w:val="001A0EAE"/>
    <w:rsid w:val="001A1C5F"/>
    <w:rsid w:val="001A1C88"/>
    <w:rsid w:val="001A2780"/>
    <w:rsid w:val="001A2B69"/>
    <w:rsid w:val="001A2EDB"/>
    <w:rsid w:val="001A3123"/>
    <w:rsid w:val="001A3188"/>
    <w:rsid w:val="001A3366"/>
    <w:rsid w:val="001A33F2"/>
    <w:rsid w:val="001A3565"/>
    <w:rsid w:val="001A3C2D"/>
    <w:rsid w:val="001A4CCC"/>
    <w:rsid w:val="001A53A9"/>
    <w:rsid w:val="001A544D"/>
    <w:rsid w:val="001A547A"/>
    <w:rsid w:val="001A54DF"/>
    <w:rsid w:val="001A5EFC"/>
    <w:rsid w:val="001A60C8"/>
    <w:rsid w:val="001A6816"/>
    <w:rsid w:val="001A69C5"/>
    <w:rsid w:val="001A712B"/>
    <w:rsid w:val="001A7EA5"/>
    <w:rsid w:val="001A7F90"/>
    <w:rsid w:val="001B04A7"/>
    <w:rsid w:val="001B06DB"/>
    <w:rsid w:val="001B07FA"/>
    <w:rsid w:val="001B083D"/>
    <w:rsid w:val="001B0DF1"/>
    <w:rsid w:val="001B0E56"/>
    <w:rsid w:val="001B0F87"/>
    <w:rsid w:val="001B1306"/>
    <w:rsid w:val="001B17EE"/>
    <w:rsid w:val="001B1C14"/>
    <w:rsid w:val="001B1C3C"/>
    <w:rsid w:val="001B1D23"/>
    <w:rsid w:val="001B1DD6"/>
    <w:rsid w:val="001B2484"/>
    <w:rsid w:val="001B2617"/>
    <w:rsid w:val="001B2C54"/>
    <w:rsid w:val="001B327F"/>
    <w:rsid w:val="001B3448"/>
    <w:rsid w:val="001B36A8"/>
    <w:rsid w:val="001B3AAC"/>
    <w:rsid w:val="001B3BA8"/>
    <w:rsid w:val="001B3FF6"/>
    <w:rsid w:val="001B4FAF"/>
    <w:rsid w:val="001B5A52"/>
    <w:rsid w:val="001B5B50"/>
    <w:rsid w:val="001B6A76"/>
    <w:rsid w:val="001B713D"/>
    <w:rsid w:val="001B7352"/>
    <w:rsid w:val="001B7495"/>
    <w:rsid w:val="001B79A0"/>
    <w:rsid w:val="001B7A1F"/>
    <w:rsid w:val="001B7A9C"/>
    <w:rsid w:val="001B7D0D"/>
    <w:rsid w:val="001B7D15"/>
    <w:rsid w:val="001C05EE"/>
    <w:rsid w:val="001C066A"/>
    <w:rsid w:val="001C0846"/>
    <w:rsid w:val="001C0DE9"/>
    <w:rsid w:val="001C10BC"/>
    <w:rsid w:val="001C133E"/>
    <w:rsid w:val="001C138F"/>
    <w:rsid w:val="001C1A13"/>
    <w:rsid w:val="001C1AA2"/>
    <w:rsid w:val="001C1FF6"/>
    <w:rsid w:val="001C20E9"/>
    <w:rsid w:val="001C23DC"/>
    <w:rsid w:val="001C243F"/>
    <w:rsid w:val="001C288A"/>
    <w:rsid w:val="001C2E16"/>
    <w:rsid w:val="001C31BD"/>
    <w:rsid w:val="001C338F"/>
    <w:rsid w:val="001C39AF"/>
    <w:rsid w:val="001C43E0"/>
    <w:rsid w:val="001C442F"/>
    <w:rsid w:val="001C4D76"/>
    <w:rsid w:val="001C56BE"/>
    <w:rsid w:val="001C5CBF"/>
    <w:rsid w:val="001C5FB2"/>
    <w:rsid w:val="001C626D"/>
    <w:rsid w:val="001C62A4"/>
    <w:rsid w:val="001C6397"/>
    <w:rsid w:val="001C64FB"/>
    <w:rsid w:val="001C65D7"/>
    <w:rsid w:val="001C6686"/>
    <w:rsid w:val="001C6720"/>
    <w:rsid w:val="001C6B94"/>
    <w:rsid w:val="001C6BD7"/>
    <w:rsid w:val="001C6C39"/>
    <w:rsid w:val="001C6C58"/>
    <w:rsid w:val="001C6EEF"/>
    <w:rsid w:val="001C7005"/>
    <w:rsid w:val="001C70FC"/>
    <w:rsid w:val="001C7BC5"/>
    <w:rsid w:val="001D0734"/>
    <w:rsid w:val="001D0806"/>
    <w:rsid w:val="001D08A0"/>
    <w:rsid w:val="001D0985"/>
    <w:rsid w:val="001D098B"/>
    <w:rsid w:val="001D0B9A"/>
    <w:rsid w:val="001D1285"/>
    <w:rsid w:val="001D1407"/>
    <w:rsid w:val="001D14CC"/>
    <w:rsid w:val="001D14F3"/>
    <w:rsid w:val="001D1799"/>
    <w:rsid w:val="001D1B9B"/>
    <w:rsid w:val="001D1D4F"/>
    <w:rsid w:val="001D1FE5"/>
    <w:rsid w:val="001D3186"/>
    <w:rsid w:val="001D3A93"/>
    <w:rsid w:val="001D3E6B"/>
    <w:rsid w:val="001D3EFA"/>
    <w:rsid w:val="001D3F7B"/>
    <w:rsid w:val="001D430E"/>
    <w:rsid w:val="001D445A"/>
    <w:rsid w:val="001D4462"/>
    <w:rsid w:val="001D4A62"/>
    <w:rsid w:val="001D4AB7"/>
    <w:rsid w:val="001D4B27"/>
    <w:rsid w:val="001D4C75"/>
    <w:rsid w:val="001D4E0B"/>
    <w:rsid w:val="001D5159"/>
    <w:rsid w:val="001D518C"/>
    <w:rsid w:val="001D524D"/>
    <w:rsid w:val="001D5890"/>
    <w:rsid w:val="001D5913"/>
    <w:rsid w:val="001D5A8A"/>
    <w:rsid w:val="001D5ADB"/>
    <w:rsid w:val="001D5E9C"/>
    <w:rsid w:val="001D64C5"/>
    <w:rsid w:val="001D6554"/>
    <w:rsid w:val="001D68DE"/>
    <w:rsid w:val="001D6A40"/>
    <w:rsid w:val="001D6B91"/>
    <w:rsid w:val="001D6C1A"/>
    <w:rsid w:val="001D6F81"/>
    <w:rsid w:val="001D75EC"/>
    <w:rsid w:val="001D78BE"/>
    <w:rsid w:val="001D7A80"/>
    <w:rsid w:val="001D7A9E"/>
    <w:rsid w:val="001D7D28"/>
    <w:rsid w:val="001E00BF"/>
    <w:rsid w:val="001E014B"/>
    <w:rsid w:val="001E01BF"/>
    <w:rsid w:val="001E0201"/>
    <w:rsid w:val="001E02CC"/>
    <w:rsid w:val="001E02E8"/>
    <w:rsid w:val="001E03A3"/>
    <w:rsid w:val="001E0EC7"/>
    <w:rsid w:val="001E13DD"/>
    <w:rsid w:val="001E165D"/>
    <w:rsid w:val="001E2500"/>
    <w:rsid w:val="001E27BE"/>
    <w:rsid w:val="001E2A5E"/>
    <w:rsid w:val="001E2B89"/>
    <w:rsid w:val="001E32BA"/>
    <w:rsid w:val="001E34FE"/>
    <w:rsid w:val="001E398F"/>
    <w:rsid w:val="001E3B51"/>
    <w:rsid w:val="001E4770"/>
    <w:rsid w:val="001E5333"/>
    <w:rsid w:val="001E5674"/>
    <w:rsid w:val="001E5955"/>
    <w:rsid w:val="001E5C49"/>
    <w:rsid w:val="001E5CC9"/>
    <w:rsid w:val="001E5DD6"/>
    <w:rsid w:val="001E5E7C"/>
    <w:rsid w:val="001E6003"/>
    <w:rsid w:val="001E6BE2"/>
    <w:rsid w:val="001E716F"/>
    <w:rsid w:val="001E7397"/>
    <w:rsid w:val="001E7474"/>
    <w:rsid w:val="001E7A19"/>
    <w:rsid w:val="001E7A89"/>
    <w:rsid w:val="001E7FE9"/>
    <w:rsid w:val="001F03B0"/>
    <w:rsid w:val="001F131C"/>
    <w:rsid w:val="001F1330"/>
    <w:rsid w:val="001F1626"/>
    <w:rsid w:val="001F1D76"/>
    <w:rsid w:val="001F2023"/>
    <w:rsid w:val="001F209A"/>
    <w:rsid w:val="001F2236"/>
    <w:rsid w:val="001F2771"/>
    <w:rsid w:val="001F2A8F"/>
    <w:rsid w:val="001F2EAA"/>
    <w:rsid w:val="001F2FB3"/>
    <w:rsid w:val="001F3343"/>
    <w:rsid w:val="001F33F2"/>
    <w:rsid w:val="001F388F"/>
    <w:rsid w:val="001F3D25"/>
    <w:rsid w:val="001F3F21"/>
    <w:rsid w:val="001F4284"/>
    <w:rsid w:val="001F4371"/>
    <w:rsid w:val="001F43B6"/>
    <w:rsid w:val="001F4600"/>
    <w:rsid w:val="001F47F3"/>
    <w:rsid w:val="001F4AEC"/>
    <w:rsid w:val="001F4D6A"/>
    <w:rsid w:val="001F5A12"/>
    <w:rsid w:val="001F5C7F"/>
    <w:rsid w:val="001F5F92"/>
    <w:rsid w:val="001F6454"/>
    <w:rsid w:val="001F692D"/>
    <w:rsid w:val="001F6D13"/>
    <w:rsid w:val="001F6DDB"/>
    <w:rsid w:val="001F6F74"/>
    <w:rsid w:val="001F70B6"/>
    <w:rsid w:val="001F71B2"/>
    <w:rsid w:val="001F71CF"/>
    <w:rsid w:val="001F73F3"/>
    <w:rsid w:val="001F7E13"/>
    <w:rsid w:val="002004F3"/>
    <w:rsid w:val="0020072F"/>
    <w:rsid w:val="00200B3B"/>
    <w:rsid w:val="00200C34"/>
    <w:rsid w:val="00200DA6"/>
    <w:rsid w:val="00200DAB"/>
    <w:rsid w:val="00200DCE"/>
    <w:rsid w:val="00200E37"/>
    <w:rsid w:val="00201071"/>
    <w:rsid w:val="00201174"/>
    <w:rsid w:val="00201482"/>
    <w:rsid w:val="002018CE"/>
    <w:rsid w:val="00201A0D"/>
    <w:rsid w:val="00201CF7"/>
    <w:rsid w:val="00201F87"/>
    <w:rsid w:val="0020278B"/>
    <w:rsid w:val="00202A14"/>
    <w:rsid w:val="00202D28"/>
    <w:rsid w:val="00202D7A"/>
    <w:rsid w:val="00203152"/>
    <w:rsid w:val="0020367A"/>
    <w:rsid w:val="0020392A"/>
    <w:rsid w:val="00203B1F"/>
    <w:rsid w:val="0020421D"/>
    <w:rsid w:val="0020456E"/>
    <w:rsid w:val="0020457D"/>
    <w:rsid w:val="00204773"/>
    <w:rsid w:val="002047B4"/>
    <w:rsid w:val="00204A9C"/>
    <w:rsid w:val="00204B3B"/>
    <w:rsid w:val="00204C66"/>
    <w:rsid w:val="00204C8B"/>
    <w:rsid w:val="00204FED"/>
    <w:rsid w:val="0020529E"/>
    <w:rsid w:val="0020556E"/>
    <w:rsid w:val="002057C8"/>
    <w:rsid w:val="00205AE8"/>
    <w:rsid w:val="00205AFE"/>
    <w:rsid w:val="00205CCB"/>
    <w:rsid w:val="00205EBC"/>
    <w:rsid w:val="00206156"/>
    <w:rsid w:val="0020682A"/>
    <w:rsid w:val="002068DA"/>
    <w:rsid w:val="002069DB"/>
    <w:rsid w:val="00206E53"/>
    <w:rsid w:val="00207075"/>
    <w:rsid w:val="0020718E"/>
    <w:rsid w:val="002075ED"/>
    <w:rsid w:val="00207830"/>
    <w:rsid w:val="00207AB6"/>
    <w:rsid w:val="00207B7F"/>
    <w:rsid w:val="00207C07"/>
    <w:rsid w:val="00207C4A"/>
    <w:rsid w:val="0021094B"/>
    <w:rsid w:val="00210B56"/>
    <w:rsid w:val="00210C37"/>
    <w:rsid w:val="002110E2"/>
    <w:rsid w:val="00211214"/>
    <w:rsid w:val="002115E5"/>
    <w:rsid w:val="00211943"/>
    <w:rsid w:val="00211A68"/>
    <w:rsid w:val="00211A8B"/>
    <w:rsid w:val="00211CF3"/>
    <w:rsid w:val="00212116"/>
    <w:rsid w:val="00212473"/>
    <w:rsid w:val="0021250F"/>
    <w:rsid w:val="00212E4D"/>
    <w:rsid w:val="002131A3"/>
    <w:rsid w:val="002137E6"/>
    <w:rsid w:val="00213D93"/>
    <w:rsid w:val="00214164"/>
    <w:rsid w:val="002143EB"/>
    <w:rsid w:val="00214C32"/>
    <w:rsid w:val="00214D67"/>
    <w:rsid w:val="00215531"/>
    <w:rsid w:val="00215717"/>
    <w:rsid w:val="0021587C"/>
    <w:rsid w:val="00215A16"/>
    <w:rsid w:val="00215ABC"/>
    <w:rsid w:val="00215D5E"/>
    <w:rsid w:val="00215D90"/>
    <w:rsid w:val="00215EB0"/>
    <w:rsid w:val="00216273"/>
    <w:rsid w:val="00216295"/>
    <w:rsid w:val="002163BF"/>
    <w:rsid w:val="002164AC"/>
    <w:rsid w:val="002167FE"/>
    <w:rsid w:val="00216957"/>
    <w:rsid w:val="00216CEF"/>
    <w:rsid w:val="00216F57"/>
    <w:rsid w:val="002170F6"/>
    <w:rsid w:val="00217392"/>
    <w:rsid w:val="0021749F"/>
    <w:rsid w:val="0021769C"/>
    <w:rsid w:val="002176EB"/>
    <w:rsid w:val="00217CFD"/>
    <w:rsid w:val="00220344"/>
    <w:rsid w:val="0022039F"/>
    <w:rsid w:val="002208DC"/>
    <w:rsid w:val="00220D6C"/>
    <w:rsid w:val="00220F27"/>
    <w:rsid w:val="00220FF4"/>
    <w:rsid w:val="002210CD"/>
    <w:rsid w:val="00221437"/>
    <w:rsid w:val="00221AC9"/>
    <w:rsid w:val="00221C35"/>
    <w:rsid w:val="00221E5B"/>
    <w:rsid w:val="0022230F"/>
    <w:rsid w:val="0022293D"/>
    <w:rsid w:val="00222EB9"/>
    <w:rsid w:val="00223173"/>
    <w:rsid w:val="00223187"/>
    <w:rsid w:val="00223332"/>
    <w:rsid w:val="00223447"/>
    <w:rsid w:val="00223796"/>
    <w:rsid w:val="002238B0"/>
    <w:rsid w:val="00223C6F"/>
    <w:rsid w:val="00223F3E"/>
    <w:rsid w:val="002245A9"/>
    <w:rsid w:val="00224814"/>
    <w:rsid w:val="00224872"/>
    <w:rsid w:val="00224AF0"/>
    <w:rsid w:val="002258DD"/>
    <w:rsid w:val="00225CB7"/>
    <w:rsid w:val="00225D57"/>
    <w:rsid w:val="00225D7E"/>
    <w:rsid w:val="00226127"/>
    <w:rsid w:val="0022621C"/>
    <w:rsid w:val="00226530"/>
    <w:rsid w:val="00226541"/>
    <w:rsid w:val="0022689D"/>
    <w:rsid w:val="0022712C"/>
    <w:rsid w:val="002271EA"/>
    <w:rsid w:val="002272DF"/>
    <w:rsid w:val="0022767F"/>
    <w:rsid w:val="00227A8C"/>
    <w:rsid w:val="00227B3E"/>
    <w:rsid w:val="00227BF8"/>
    <w:rsid w:val="002300D9"/>
    <w:rsid w:val="002302CE"/>
    <w:rsid w:val="00230311"/>
    <w:rsid w:val="00230420"/>
    <w:rsid w:val="00230491"/>
    <w:rsid w:val="0023072C"/>
    <w:rsid w:val="00230C17"/>
    <w:rsid w:val="00230C42"/>
    <w:rsid w:val="0023109F"/>
    <w:rsid w:val="0023135C"/>
    <w:rsid w:val="002315D9"/>
    <w:rsid w:val="00231859"/>
    <w:rsid w:val="00231D9F"/>
    <w:rsid w:val="00231DB1"/>
    <w:rsid w:val="0023211A"/>
    <w:rsid w:val="0023218D"/>
    <w:rsid w:val="00232386"/>
    <w:rsid w:val="00232628"/>
    <w:rsid w:val="00232732"/>
    <w:rsid w:val="00232B98"/>
    <w:rsid w:val="00232D0B"/>
    <w:rsid w:val="00232DFA"/>
    <w:rsid w:val="0023314A"/>
    <w:rsid w:val="002332F2"/>
    <w:rsid w:val="00233EE5"/>
    <w:rsid w:val="0023409D"/>
    <w:rsid w:val="002340FD"/>
    <w:rsid w:val="0023472F"/>
    <w:rsid w:val="002348FD"/>
    <w:rsid w:val="00234977"/>
    <w:rsid w:val="00234BDD"/>
    <w:rsid w:val="00234E64"/>
    <w:rsid w:val="00234E84"/>
    <w:rsid w:val="0023534A"/>
    <w:rsid w:val="00235388"/>
    <w:rsid w:val="002356D8"/>
    <w:rsid w:val="0023589A"/>
    <w:rsid w:val="00235BA8"/>
    <w:rsid w:val="00236019"/>
    <w:rsid w:val="00236710"/>
    <w:rsid w:val="0023682C"/>
    <w:rsid w:val="002369CC"/>
    <w:rsid w:val="00236AFB"/>
    <w:rsid w:val="00236C98"/>
    <w:rsid w:val="002371DA"/>
    <w:rsid w:val="00237CD8"/>
    <w:rsid w:val="00240404"/>
    <w:rsid w:val="00240516"/>
    <w:rsid w:val="00240BA5"/>
    <w:rsid w:val="0024135E"/>
    <w:rsid w:val="002417A5"/>
    <w:rsid w:val="0024197E"/>
    <w:rsid w:val="0024250D"/>
    <w:rsid w:val="002425D9"/>
    <w:rsid w:val="0024268F"/>
    <w:rsid w:val="0024291B"/>
    <w:rsid w:val="00242B2A"/>
    <w:rsid w:val="00242E87"/>
    <w:rsid w:val="00243149"/>
    <w:rsid w:val="0024331F"/>
    <w:rsid w:val="00243865"/>
    <w:rsid w:val="00244A1E"/>
    <w:rsid w:val="00244A29"/>
    <w:rsid w:val="00244A7A"/>
    <w:rsid w:val="00244E09"/>
    <w:rsid w:val="00244E37"/>
    <w:rsid w:val="00245289"/>
    <w:rsid w:val="00245514"/>
    <w:rsid w:val="00245939"/>
    <w:rsid w:val="002460F7"/>
    <w:rsid w:val="002465FB"/>
    <w:rsid w:val="0024687F"/>
    <w:rsid w:val="00246D6D"/>
    <w:rsid w:val="0024731E"/>
    <w:rsid w:val="0024770E"/>
    <w:rsid w:val="0024784F"/>
    <w:rsid w:val="002478AC"/>
    <w:rsid w:val="00247A84"/>
    <w:rsid w:val="00250153"/>
    <w:rsid w:val="002502DA"/>
    <w:rsid w:val="002505A1"/>
    <w:rsid w:val="002505EE"/>
    <w:rsid w:val="002507AD"/>
    <w:rsid w:val="00250844"/>
    <w:rsid w:val="002511A3"/>
    <w:rsid w:val="002512F1"/>
    <w:rsid w:val="0025133E"/>
    <w:rsid w:val="002518DB"/>
    <w:rsid w:val="00251BFB"/>
    <w:rsid w:val="00251EF4"/>
    <w:rsid w:val="002521F8"/>
    <w:rsid w:val="002522AD"/>
    <w:rsid w:val="00252E7D"/>
    <w:rsid w:val="00252F66"/>
    <w:rsid w:val="0025479D"/>
    <w:rsid w:val="002547A5"/>
    <w:rsid w:val="002549A3"/>
    <w:rsid w:val="00254B9C"/>
    <w:rsid w:val="00254EA7"/>
    <w:rsid w:val="00255029"/>
    <w:rsid w:val="0025533B"/>
    <w:rsid w:val="002553D8"/>
    <w:rsid w:val="0025560E"/>
    <w:rsid w:val="00255A81"/>
    <w:rsid w:val="00255F78"/>
    <w:rsid w:val="00256199"/>
    <w:rsid w:val="002565AD"/>
    <w:rsid w:val="0025667E"/>
    <w:rsid w:val="00256698"/>
    <w:rsid w:val="00256911"/>
    <w:rsid w:val="002569DA"/>
    <w:rsid w:val="00256E8F"/>
    <w:rsid w:val="002574CC"/>
    <w:rsid w:val="00257731"/>
    <w:rsid w:val="0026075C"/>
    <w:rsid w:val="0026091C"/>
    <w:rsid w:val="00260B8B"/>
    <w:rsid w:val="00260C03"/>
    <w:rsid w:val="00260CB2"/>
    <w:rsid w:val="00260DA5"/>
    <w:rsid w:val="00260E45"/>
    <w:rsid w:val="00261062"/>
    <w:rsid w:val="00261D76"/>
    <w:rsid w:val="00262180"/>
    <w:rsid w:val="00262343"/>
    <w:rsid w:val="002623A0"/>
    <w:rsid w:val="0026250C"/>
    <w:rsid w:val="0026290A"/>
    <w:rsid w:val="00262DAA"/>
    <w:rsid w:val="00262E2D"/>
    <w:rsid w:val="00263E91"/>
    <w:rsid w:val="0026431B"/>
    <w:rsid w:val="002643E7"/>
    <w:rsid w:val="002643FE"/>
    <w:rsid w:val="00264B07"/>
    <w:rsid w:val="00264CB8"/>
    <w:rsid w:val="002652A7"/>
    <w:rsid w:val="0026555A"/>
    <w:rsid w:val="002656D8"/>
    <w:rsid w:val="002660A0"/>
    <w:rsid w:val="002661E2"/>
    <w:rsid w:val="002662A1"/>
    <w:rsid w:val="00266318"/>
    <w:rsid w:val="00266659"/>
    <w:rsid w:val="00266853"/>
    <w:rsid w:val="00266C07"/>
    <w:rsid w:val="00266F90"/>
    <w:rsid w:val="00267076"/>
    <w:rsid w:val="00267078"/>
    <w:rsid w:val="0026733A"/>
    <w:rsid w:val="002674C9"/>
    <w:rsid w:val="002674D3"/>
    <w:rsid w:val="0026756D"/>
    <w:rsid w:val="00267C4E"/>
    <w:rsid w:val="00270343"/>
    <w:rsid w:val="0027037C"/>
    <w:rsid w:val="00270440"/>
    <w:rsid w:val="002704BC"/>
    <w:rsid w:val="0027074D"/>
    <w:rsid w:val="00270B56"/>
    <w:rsid w:val="00270C07"/>
    <w:rsid w:val="00270F8A"/>
    <w:rsid w:val="00270FE9"/>
    <w:rsid w:val="00271356"/>
    <w:rsid w:val="00271575"/>
    <w:rsid w:val="00271822"/>
    <w:rsid w:val="00271EF6"/>
    <w:rsid w:val="002721C9"/>
    <w:rsid w:val="002723FE"/>
    <w:rsid w:val="002724BA"/>
    <w:rsid w:val="002725FC"/>
    <w:rsid w:val="002726EF"/>
    <w:rsid w:val="00272A03"/>
    <w:rsid w:val="0027343C"/>
    <w:rsid w:val="0027348B"/>
    <w:rsid w:val="00273A0F"/>
    <w:rsid w:val="00273CFE"/>
    <w:rsid w:val="00273DE5"/>
    <w:rsid w:val="00273F4D"/>
    <w:rsid w:val="00274903"/>
    <w:rsid w:val="00274D5C"/>
    <w:rsid w:val="00275570"/>
    <w:rsid w:val="0027625D"/>
    <w:rsid w:val="0027625F"/>
    <w:rsid w:val="00276286"/>
    <w:rsid w:val="00276753"/>
    <w:rsid w:val="00276EFD"/>
    <w:rsid w:val="00276FF7"/>
    <w:rsid w:val="00277354"/>
    <w:rsid w:val="002773F8"/>
    <w:rsid w:val="00277737"/>
    <w:rsid w:val="00277BD4"/>
    <w:rsid w:val="0028029C"/>
    <w:rsid w:val="0028036D"/>
    <w:rsid w:val="00280939"/>
    <w:rsid w:val="00280E8E"/>
    <w:rsid w:val="00280FA9"/>
    <w:rsid w:val="00281009"/>
    <w:rsid w:val="002813DB"/>
    <w:rsid w:val="002814F2"/>
    <w:rsid w:val="00281571"/>
    <w:rsid w:val="0028169A"/>
    <w:rsid w:val="00281874"/>
    <w:rsid w:val="00281880"/>
    <w:rsid w:val="00281953"/>
    <w:rsid w:val="00281AA8"/>
    <w:rsid w:val="00281ACA"/>
    <w:rsid w:val="00281BAE"/>
    <w:rsid w:val="00281C40"/>
    <w:rsid w:val="00281F32"/>
    <w:rsid w:val="00281FE7"/>
    <w:rsid w:val="00281FFF"/>
    <w:rsid w:val="002826AE"/>
    <w:rsid w:val="0028292E"/>
    <w:rsid w:val="00282DAD"/>
    <w:rsid w:val="00282F62"/>
    <w:rsid w:val="00283311"/>
    <w:rsid w:val="00283323"/>
    <w:rsid w:val="00283373"/>
    <w:rsid w:val="002833DD"/>
    <w:rsid w:val="00283426"/>
    <w:rsid w:val="00283441"/>
    <w:rsid w:val="0028350F"/>
    <w:rsid w:val="0028373C"/>
    <w:rsid w:val="0028390E"/>
    <w:rsid w:val="00283CFE"/>
    <w:rsid w:val="00284513"/>
    <w:rsid w:val="00284D8A"/>
    <w:rsid w:val="00284E8B"/>
    <w:rsid w:val="00285C23"/>
    <w:rsid w:val="00286016"/>
    <w:rsid w:val="0028612F"/>
    <w:rsid w:val="00286159"/>
    <w:rsid w:val="00286256"/>
    <w:rsid w:val="002864C3"/>
    <w:rsid w:val="0028657B"/>
    <w:rsid w:val="00286697"/>
    <w:rsid w:val="002872AB"/>
    <w:rsid w:val="00287474"/>
    <w:rsid w:val="0029009A"/>
    <w:rsid w:val="00290927"/>
    <w:rsid w:val="00290A0A"/>
    <w:rsid w:val="00290A3D"/>
    <w:rsid w:val="00290C28"/>
    <w:rsid w:val="00290D1A"/>
    <w:rsid w:val="00291351"/>
    <w:rsid w:val="00291AE7"/>
    <w:rsid w:val="00291B5C"/>
    <w:rsid w:val="00291B9B"/>
    <w:rsid w:val="00291DFD"/>
    <w:rsid w:val="00291EF4"/>
    <w:rsid w:val="002921C9"/>
    <w:rsid w:val="00292329"/>
    <w:rsid w:val="002928BE"/>
    <w:rsid w:val="0029295C"/>
    <w:rsid w:val="00292A3A"/>
    <w:rsid w:val="00292A66"/>
    <w:rsid w:val="00292A7C"/>
    <w:rsid w:val="00292E40"/>
    <w:rsid w:val="00292E5E"/>
    <w:rsid w:val="00293169"/>
    <w:rsid w:val="002931C8"/>
    <w:rsid w:val="0029338F"/>
    <w:rsid w:val="002934E2"/>
    <w:rsid w:val="002935AC"/>
    <w:rsid w:val="002937C7"/>
    <w:rsid w:val="00293B67"/>
    <w:rsid w:val="00294657"/>
    <w:rsid w:val="00294740"/>
    <w:rsid w:val="0029485B"/>
    <w:rsid w:val="00294860"/>
    <w:rsid w:val="002949B7"/>
    <w:rsid w:val="002949CF"/>
    <w:rsid w:val="00294A83"/>
    <w:rsid w:val="00294EB1"/>
    <w:rsid w:val="00294F32"/>
    <w:rsid w:val="0029519D"/>
    <w:rsid w:val="002952D9"/>
    <w:rsid w:val="00295397"/>
    <w:rsid w:val="002954BC"/>
    <w:rsid w:val="0029571E"/>
    <w:rsid w:val="00296108"/>
    <w:rsid w:val="002967DD"/>
    <w:rsid w:val="00296897"/>
    <w:rsid w:val="00296997"/>
    <w:rsid w:val="00296AD5"/>
    <w:rsid w:val="00296DC9"/>
    <w:rsid w:val="00296FBF"/>
    <w:rsid w:val="00297081"/>
    <w:rsid w:val="002972DE"/>
    <w:rsid w:val="00297B76"/>
    <w:rsid w:val="00297E10"/>
    <w:rsid w:val="002A037C"/>
    <w:rsid w:val="002A044F"/>
    <w:rsid w:val="002A0458"/>
    <w:rsid w:val="002A0511"/>
    <w:rsid w:val="002A05B0"/>
    <w:rsid w:val="002A0761"/>
    <w:rsid w:val="002A0C15"/>
    <w:rsid w:val="002A1062"/>
    <w:rsid w:val="002A150B"/>
    <w:rsid w:val="002A17A5"/>
    <w:rsid w:val="002A1BA1"/>
    <w:rsid w:val="002A1C81"/>
    <w:rsid w:val="002A1D5C"/>
    <w:rsid w:val="002A2137"/>
    <w:rsid w:val="002A24EE"/>
    <w:rsid w:val="002A2687"/>
    <w:rsid w:val="002A2A4A"/>
    <w:rsid w:val="002A2BF2"/>
    <w:rsid w:val="002A2D66"/>
    <w:rsid w:val="002A309E"/>
    <w:rsid w:val="002A3208"/>
    <w:rsid w:val="002A32E3"/>
    <w:rsid w:val="002A35F2"/>
    <w:rsid w:val="002A3911"/>
    <w:rsid w:val="002A392A"/>
    <w:rsid w:val="002A3A35"/>
    <w:rsid w:val="002A4170"/>
    <w:rsid w:val="002A480A"/>
    <w:rsid w:val="002A4E61"/>
    <w:rsid w:val="002A4F99"/>
    <w:rsid w:val="002A52E5"/>
    <w:rsid w:val="002A54EB"/>
    <w:rsid w:val="002A550C"/>
    <w:rsid w:val="002A56AF"/>
    <w:rsid w:val="002A5931"/>
    <w:rsid w:val="002A61ED"/>
    <w:rsid w:val="002A61F7"/>
    <w:rsid w:val="002A6258"/>
    <w:rsid w:val="002A64FB"/>
    <w:rsid w:val="002A6774"/>
    <w:rsid w:val="002A68D4"/>
    <w:rsid w:val="002A691F"/>
    <w:rsid w:val="002A79F4"/>
    <w:rsid w:val="002A7A65"/>
    <w:rsid w:val="002A7C24"/>
    <w:rsid w:val="002A7F42"/>
    <w:rsid w:val="002B038B"/>
    <w:rsid w:val="002B0683"/>
    <w:rsid w:val="002B0874"/>
    <w:rsid w:val="002B089B"/>
    <w:rsid w:val="002B09C4"/>
    <w:rsid w:val="002B0B67"/>
    <w:rsid w:val="002B0EFD"/>
    <w:rsid w:val="002B1377"/>
    <w:rsid w:val="002B13BD"/>
    <w:rsid w:val="002B13DC"/>
    <w:rsid w:val="002B174D"/>
    <w:rsid w:val="002B18B3"/>
    <w:rsid w:val="002B1B0E"/>
    <w:rsid w:val="002B1B36"/>
    <w:rsid w:val="002B1CAF"/>
    <w:rsid w:val="002B1D44"/>
    <w:rsid w:val="002B1D9E"/>
    <w:rsid w:val="002B1E76"/>
    <w:rsid w:val="002B1F3C"/>
    <w:rsid w:val="002B22B4"/>
    <w:rsid w:val="002B2568"/>
    <w:rsid w:val="002B2786"/>
    <w:rsid w:val="002B2983"/>
    <w:rsid w:val="002B2DD8"/>
    <w:rsid w:val="002B3347"/>
    <w:rsid w:val="002B4137"/>
    <w:rsid w:val="002B4665"/>
    <w:rsid w:val="002B46A2"/>
    <w:rsid w:val="002B48E2"/>
    <w:rsid w:val="002B4A47"/>
    <w:rsid w:val="002B4EE4"/>
    <w:rsid w:val="002B5221"/>
    <w:rsid w:val="002B54CC"/>
    <w:rsid w:val="002B566F"/>
    <w:rsid w:val="002B58B1"/>
    <w:rsid w:val="002B5A54"/>
    <w:rsid w:val="002B5BEB"/>
    <w:rsid w:val="002B5E12"/>
    <w:rsid w:val="002B623C"/>
    <w:rsid w:val="002B63E2"/>
    <w:rsid w:val="002B6615"/>
    <w:rsid w:val="002B699D"/>
    <w:rsid w:val="002B6B00"/>
    <w:rsid w:val="002B6F60"/>
    <w:rsid w:val="002B7094"/>
    <w:rsid w:val="002B7190"/>
    <w:rsid w:val="002B7295"/>
    <w:rsid w:val="002B7320"/>
    <w:rsid w:val="002B7366"/>
    <w:rsid w:val="002B75A8"/>
    <w:rsid w:val="002B764B"/>
    <w:rsid w:val="002B79D3"/>
    <w:rsid w:val="002C02BF"/>
    <w:rsid w:val="002C0916"/>
    <w:rsid w:val="002C0A84"/>
    <w:rsid w:val="002C0C5E"/>
    <w:rsid w:val="002C13A7"/>
    <w:rsid w:val="002C174C"/>
    <w:rsid w:val="002C17EA"/>
    <w:rsid w:val="002C1897"/>
    <w:rsid w:val="002C1DC2"/>
    <w:rsid w:val="002C2305"/>
    <w:rsid w:val="002C2458"/>
    <w:rsid w:val="002C2A75"/>
    <w:rsid w:val="002C2BEF"/>
    <w:rsid w:val="002C2BFE"/>
    <w:rsid w:val="002C2E71"/>
    <w:rsid w:val="002C2EE7"/>
    <w:rsid w:val="002C3009"/>
    <w:rsid w:val="002C3715"/>
    <w:rsid w:val="002C39D9"/>
    <w:rsid w:val="002C3B59"/>
    <w:rsid w:val="002C439A"/>
    <w:rsid w:val="002C452B"/>
    <w:rsid w:val="002C460C"/>
    <w:rsid w:val="002C4833"/>
    <w:rsid w:val="002C4AA0"/>
    <w:rsid w:val="002C525F"/>
    <w:rsid w:val="002C53DC"/>
    <w:rsid w:val="002C5852"/>
    <w:rsid w:val="002C595E"/>
    <w:rsid w:val="002C5ACE"/>
    <w:rsid w:val="002C5D24"/>
    <w:rsid w:val="002C5EF1"/>
    <w:rsid w:val="002C5F2B"/>
    <w:rsid w:val="002C6234"/>
    <w:rsid w:val="002C6924"/>
    <w:rsid w:val="002C695D"/>
    <w:rsid w:val="002C71E8"/>
    <w:rsid w:val="002C7745"/>
    <w:rsid w:val="002C78D6"/>
    <w:rsid w:val="002C7963"/>
    <w:rsid w:val="002C7A2A"/>
    <w:rsid w:val="002D01BE"/>
    <w:rsid w:val="002D02EC"/>
    <w:rsid w:val="002D0667"/>
    <w:rsid w:val="002D080A"/>
    <w:rsid w:val="002D0CE7"/>
    <w:rsid w:val="002D0CE9"/>
    <w:rsid w:val="002D1011"/>
    <w:rsid w:val="002D12B9"/>
    <w:rsid w:val="002D1465"/>
    <w:rsid w:val="002D1481"/>
    <w:rsid w:val="002D14CB"/>
    <w:rsid w:val="002D1642"/>
    <w:rsid w:val="002D16DB"/>
    <w:rsid w:val="002D1A9D"/>
    <w:rsid w:val="002D1E3A"/>
    <w:rsid w:val="002D1FD6"/>
    <w:rsid w:val="002D25D5"/>
    <w:rsid w:val="002D277E"/>
    <w:rsid w:val="002D2901"/>
    <w:rsid w:val="002D2AB1"/>
    <w:rsid w:val="002D2BF1"/>
    <w:rsid w:val="002D2FDF"/>
    <w:rsid w:val="002D3088"/>
    <w:rsid w:val="002D328D"/>
    <w:rsid w:val="002D35D8"/>
    <w:rsid w:val="002D3932"/>
    <w:rsid w:val="002D3E7F"/>
    <w:rsid w:val="002D442D"/>
    <w:rsid w:val="002D489E"/>
    <w:rsid w:val="002D4DF8"/>
    <w:rsid w:val="002D4F21"/>
    <w:rsid w:val="002D529C"/>
    <w:rsid w:val="002D565D"/>
    <w:rsid w:val="002D56CA"/>
    <w:rsid w:val="002D5754"/>
    <w:rsid w:val="002D57FE"/>
    <w:rsid w:val="002D6536"/>
    <w:rsid w:val="002D6D95"/>
    <w:rsid w:val="002D7529"/>
    <w:rsid w:val="002D7BDF"/>
    <w:rsid w:val="002D7D6A"/>
    <w:rsid w:val="002D7DFE"/>
    <w:rsid w:val="002D7F32"/>
    <w:rsid w:val="002E0048"/>
    <w:rsid w:val="002E02B8"/>
    <w:rsid w:val="002E037D"/>
    <w:rsid w:val="002E04F5"/>
    <w:rsid w:val="002E06C4"/>
    <w:rsid w:val="002E08D5"/>
    <w:rsid w:val="002E0ABC"/>
    <w:rsid w:val="002E0AE1"/>
    <w:rsid w:val="002E0B45"/>
    <w:rsid w:val="002E127B"/>
    <w:rsid w:val="002E1511"/>
    <w:rsid w:val="002E184A"/>
    <w:rsid w:val="002E1A7D"/>
    <w:rsid w:val="002E1B29"/>
    <w:rsid w:val="002E1D7D"/>
    <w:rsid w:val="002E27A9"/>
    <w:rsid w:val="002E2C3D"/>
    <w:rsid w:val="002E2DDA"/>
    <w:rsid w:val="002E321F"/>
    <w:rsid w:val="002E32D6"/>
    <w:rsid w:val="002E376E"/>
    <w:rsid w:val="002E4A5B"/>
    <w:rsid w:val="002E4C4A"/>
    <w:rsid w:val="002E4C6E"/>
    <w:rsid w:val="002E4CE5"/>
    <w:rsid w:val="002E4D65"/>
    <w:rsid w:val="002E5399"/>
    <w:rsid w:val="002E54C8"/>
    <w:rsid w:val="002E5789"/>
    <w:rsid w:val="002E5934"/>
    <w:rsid w:val="002E5BD7"/>
    <w:rsid w:val="002E62D6"/>
    <w:rsid w:val="002E6538"/>
    <w:rsid w:val="002E6799"/>
    <w:rsid w:val="002E67DC"/>
    <w:rsid w:val="002E6BA5"/>
    <w:rsid w:val="002E70FA"/>
    <w:rsid w:val="002E714D"/>
    <w:rsid w:val="002E77CF"/>
    <w:rsid w:val="002F00D6"/>
    <w:rsid w:val="002F082E"/>
    <w:rsid w:val="002F0E40"/>
    <w:rsid w:val="002F0FDD"/>
    <w:rsid w:val="002F10A1"/>
    <w:rsid w:val="002F1272"/>
    <w:rsid w:val="002F1539"/>
    <w:rsid w:val="002F1778"/>
    <w:rsid w:val="002F1825"/>
    <w:rsid w:val="002F1860"/>
    <w:rsid w:val="002F1BCC"/>
    <w:rsid w:val="002F1CB0"/>
    <w:rsid w:val="002F239D"/>
    <w:rsid w:val="002F25E9"/>
    <w:rsid w:val="002F2711"/>
    <w:rsid w:val="002F2C77"/>
    <w:rsid w:val="002F33C6"/>
    <w:rsid w:val="002F3D05"/>
    <w:rsid w:val="002F402A"/>
    <w:rsid w:val="002F4518"/>
    <w:rsid w:val="002F4813"/>
    <w:rsid w:val="002F4B60"/>
    <w:rsid w:val="002F4DEE"/>
    <w:rsid w:val="002F4F33"/>
    <w:rsid w:val="002F4FAF"/>
    <w:rsid w:val="002F50A8"/>
    <w:rsid w:val="002F5302"/>
    <w:rsid w:val="002F548F"/>
    <w:rsid w:val="002F5ACA"/>
    <w:rsid w:val="002F60FA"/>
    <w:rsid w:val="002F67BC"/>
    <w:rsid w:val="002F6978"/>
    <w:rsid w:val="002F7624"/>
    <w:rsid w:val="002F7BAA"/>
    <w:rsid w:val="002F7C81"/>
    <w:rsid w:val="002F7D5C"/>
    <w:rsid w:val="002F7ECF"/>
    <w:rsid w:val="0030002D"/>
    <w:rsid w:val="00300480"/>
    <w:rsid w:val="00300646"/>
    <w:rsid w:val="003007F6"/>
    <w:rsid w:val="003008D5"/>
    <w:rsid w:val="0030098B"/>
    <w:rsid w:val="00300B00"/>
    <w:rsid w:val="00300C76"/>
    <w:rsid w:val="00300DCC"/>
    <w:rsid w:val="0030162F"/>
    <w:rsid w:val="003018F5"/>
    <w:rsid w:val="00301A0D"/>
    <w:rsid w:val="00301A2C"/>
    <w:rsid w:val="00302812"/>
    <w:rsid w:val="00302C97"/>
    <w:rsid w:val="00302F00"/>
    <w:rsid w:val="00302FDD"/>
    <w:rsid w:val="00303625"/>
    <w:rsid w:val="00303762"/>
    <w:rsid w:val="00303829"/>
    <w:rsid w:val="00303932"/>
    <w:rsid w:val="00303B07"/>
    <w:rsid w:val="00303E7D"/>
    <w:rsid w:val="0030403D"/>
    <w:rsid w:val="00304275"/>
    <w:rsid w:val="003043FC"/>
    <w:rsid w:val="003045A7"/>
    <w:rsid w:val="0030476B"/>
    <w:rsid w:val="00304916"/>
    <w:rsid w:val="0030499C"/>
    <w:rsid w:val="00304A39"/>
    <w:rsid w:val="00304D18"/>
    <w:rsid w:val="00304ECE"/>
    <w:rsid w:val="00305663"/>
    <w:rsid w:val="003057A0"/>
    <w:rsid w:val="003057E5"/>
    <w:rsid w:val="003058D6"/>
    <w:rsid w:val="00305EFF"/>
    <w:rsid w:val="003060C1"/>
    <w:rsid w:val="003060EC"/>
    <w:rsid w:val="0030670A"/>
    <w:rsid w:val="00306C10"/>
    <w:rsid w:val="00306D57"/>
    <w:rsid w:val="003074E5"/>
    <w:rsid w:val="00307A37"/>
    <w:rsid w:val="00307A89"/>
    <w:rsid w:val="00307EE0"/>
    <w:rsid w:val="00310000"/>
    <w:rsid w:val="003103EB"/>
    <w:rsid w:val="00310452"/>
    <w:rsid w:val="00310949"/>
    <w:rsid w:val="003109A7"/>
    <w:rsid w:val="003109CE"/>
    <w:rsid w:val="00310A6F"/>
    <w:rsid w:val="00310AE4"/>
    <w:rsid w:val="00310C3B"/>
    <w:rsid w:val="00310F15"/>
    <w:rsid w:val="0031145B"/>
    <w:rsid w:val="0031183D"/>
    <w:rsid w:val="00311F11"/>
    <w:rsid w:val="00312339"/>
    <w:rsid w:val="00312BC0"/>
    <w:rsid w:val="00312C58"/>
    <w:rsid w:val="00312DF0"/>
    <w:rsid w:val="00312EFE"/>
    <w:rsid w:val="00313450"/>
    <w:rsid w:val="00313470"/>
    <w:rsid w:val="0031381F"/>
    <w:rsid w:val="00313AA3"/>
    <w:rsid w:val="00313AD8"/>
    <w:rsid w:val="00313E79"/>
    <w:rsid w:val="00314306"/>
    <w:rsid w:val="0031468F"/>
    <w:rsid w:val="00314737"/>
    <w:rsid w:val="00314AB1"/>
    <w:rsid w:val="00314B29"/>
    <w:rsid w:val="00314F1A"/>
    <w:rsid w:val="003150E5"/>
    <w:rsid w:val="003158E5"/>
    <w:rsid w:val="00315D81"/>
    <w:rsid w:val="00315F63"/>
    <w:rsid w:val="00315FC1"/>
    <w:rsid w:val="00315FD7"/>
    <w:rsid w:val="003161BC"/>
    <w:rsid w:val="003165D9"/>
    <w:rsid w:val="00317149"/>
    <w:rsid w:val="00317192"/>
    <w:rsid w:val="00317A9D"/>
    <w:rsid w:val="00317B85"/>
    <w:rsid w:val="0032025C"/>
    <w:rsid w:val="0032043C"/>
    <w:rsid w:val="00320556"/>
    <w:rsid w:val="0032078B"/>
    <w:rsid w:val="00320A59"/>
    <w:rsid w:val="00320D11"/>
    <w:rsid w:val="00321890"/>
    <w:rsid w:val="00321E6E"/>
    <w:rsid w:val="00321F68"/>
    <w:rsid w:val="00321FC1"/>
    <w:rsid w:val="0032201B"/>
    <w:rsid w:val="00322389"/>
    <w:rsid w:val="00322898"/>
    <w:rsid w:val="00322A80"/>
    <w:rsid w:val="00322B74"/>
    <w:rsid w:val="00322D22"/>
    <w:rsid w:val="00322D56"/>
    <w:rsid w:val="00322E2B"/>
    <w:rsid w:val="00323BD4"/>
    <w:rsid w:val="00323C78"/>
    <w:rsid w:val="00323DD0"/>
    <w:rsid w:val="003247D4"/>
    <w:rsid w:val="00324BE6"/>
    <w:rsid w:val="00324EEC"/>
    <w:rsid w:val="00324F6C"/>
    <w:rsid w:val="003251E3"/>
    <w:rsid w:val="00325269"/>
    <w:rsid w:val="00325364"/>
    <w:rsid w:val="00325729"/>
    <w:rsid w:val="00326605"/>
    <w:rsid w:val="003266F7"/>
    <w:rsid w:val="003268D2"/>
    <w:rsid w:val="00326BCF"/>
    <w:rsid w:val="00326D8F"/>
    <w:rsid w:val="00327469"/>
    <w:rsid w:val="00327DA5"/>
    <w:rsid w:val="0033013C"/>
    <w:rsid w:val="00330176"/>
    <w:rsid w:val="003301F0"/>
    <w:rsid w:val="00330525"/>
    <w:rsid w:val="00330D2B"/>
    <w:rsid w:val="00330EB1"/>
    <w:rsid w:val="00330FA0"/>
    <w:rsid w:val="0033108A"/>
    <w:rsid w:val="00331143"/>
    <w:rsid w:val="0033135F"/>
    <w:rsid w:val="00331669"/>
    <w:rsid w:val="003317DA"/>
    <w:rsid w:val="00331C14"/>
    <w:rsid w:val="00331FEF"/>
    <w:rsid w:val="0033205E"/>
    <w:rsid w:val="00332192"/>
    <w:rsid w:val="003321E0"/>
    <w:rsid w:val="00332411"/>
    <w:rsid w:val="003327AF"/>
    <w:rsid w:val="00332AD6"/>
    <w:rsid w:val="00332C05"/>
    <w:rsid w:val="00332C26"/>
    <w:rsid w:val="00332CCB"/>
    <w:rsid w:val="00333087"/>
    <w:rsid w:val="003332B4"/>
    <w:rsid w:val="003334F7"/>
    <w:rsid w:val="00333814"/>
    <w:rsid w:val="00333AFF"/>
    <w:rsid w:val="00333D50"/>
    <w:rsid w:val="003342F3"/>
    <w:rsid w:val="003345F7"/>
    <w:rsid w:val="003348AA"/>
    <w:rsid w:val="00334BE8"/>
    <w:rsid w:val="00334CCF"/>
    <w:rsid w:val="00334E49"/>
    <w:rsid w:val="003350D5"/>
    <w:rsid w:val="0033510F"/>
    <w:rsid w:val="00335539"/>
    <w:rsid w:val="00335AAA"/>
    <w:rsid w:val="00335BB8"/>
    <w:rsid w:val="00335C3F"/>
    <w:rsid w:val="00335E3F"/>
    <w:rsid w:val="00336419"/>
    <w:rsid w:val="0033641C"/>
    <w:rsid w:val="00336455"/>
    <w:rsid w:val="00336C12"/>
    <w:rsid w:val="00336E8F"/>
    <w:rsid w:val="0033775A"/>
    <w:rsid w:val="003377AB"/>
    <w:rsid w:val="00337BFD"/>
    <w:rsid w:val="00337E9B"/>
    <w:rsid w:val="003403E8"/>
    <w:rsid w:val="003404B2"/>
    <w:rsid w:val="0034086C"/>
    <w:rsid w:val="00340A60"/>
    <w:rsid w:val="00340BB7"/>
    <w:rsid w:val="00340DDE"/>
    <w:rsid w:val="00340F05"/>
    <w:rsid w:val="00341046"/>
    <w:rsid w:val="00341184"/>
    <w:rsid w:val="0034129A"/>
    <w:rsid w:val="0034151D"/>
    <w:rsid w:val="00341C47"/>
    <w:rsid w:val="00341EE6"/>
    <w:rsid w:val="0034261B"/>
    <w:rsid w:val="00343B02"/>
    <w:rsid w:val="00343B3C"/>
    <w:rsid w:val="00343DAD"/>
    <w:rsid w:val="00343E4A"/>
    <w:rsid w:val="00344163"/>
    <w:rsid w:val="00344345"/>
    <w:rsid w:val="003444F7"/>
    <w:rsid w:val="00344A16"/>
    <w:rsid w:val="00344AF0"/>
    <w:rsid w:val="00344C9E"/>
    <w:rsid w:val="00345059"/>
    <w:rsid w:val="0034537A"/>
    <w:rsid w:val="00345398"/>
    <w:rsid w:val="0034547F"/>
    <w:rsid w:val="003454C5"/>
    <w:rsid w:val="00345628"/>
    <w:rsid w:val="00345848"/>
    <w:rsid w:val="00345914"/>
    <w:rsid w:val="003459E0"/>
    <w:rsid w:val="00345BFE"/>
    <w:rsid w:val="00346038"/>
    <w:rsid w:val="00346051"/>
    <w:rsid w:val="003460E3"/>
    <w:rsid w:val="003461A7"/>
    <w:rsid w:val="00346998"/>
    <w:rsid w:val="00346B2E"/>
    <w:rsid w:val="00346C37"/>
    <w:rsid w:val="00346E90"/>
    <w:rsid w:val="00346ECD"/>
    <w:rsid w:val="00347090"/>
    <w:rsid w:val="0034711A"/>
    <w:rsid w:val="0034727E"/>
    <w:rsid w:val="00347E67"/>
    <w:rsid w:val="00350373"/>
    <w:rsid w:val="003505DF"/>
    <w:rsid w:val="00350784"/>
    <w:rsid w:val="00350805"/>
    <w:rsid w:val="00350911"/>
    <w:rsid w:val="00350A35"/>
    <w:rsid w:val="00350B38"/>
    <w:rsid w:val="00350C22"/>
    <w:rsid w:val="00350C89"/>
    <w:rsid w:val="00350DEE"/>
    <w:rsid w:val="00350EF7"/>
    <w:rsid w:val="00350F13"/>
    <w:rsid w:val="00351058"/>
    <w:rsid w:val="003510A8"/>
    <w:rsid w:val="003510B1"/>
    <w:rsid w:val="00351274"/>
    <w:rsid w:val="0035152B"/>
    <w:rsid w:val="003515DF"/>
    <w:rsid w:val="00351882"/>
    <w:rsid w:val="00351D4D"/>
    <w:rsid w:val="00351DDE"/>
    <w:rsid w:val="003523D9"/>
    <w:rsid w:val="003524F1"/>
    <w:rsid w:val="00352C9F"/>
    <w:rsid w:val="003530CA"/>
    <w:rsid w:val="00353177"/>
    <w:rsid w:val="00353298"/>
    <w:rsid w:val="00353421"/>
    <w:rsid w:val="003534E7"/>
    <w:rsid w:val="00353754"/>
    <w:rsid w:val="0035384D"/>
    <w:rsid w:val="00353B01"/>
    <w:rsid w:val="00354117"/>
    <w:rsid w:val="00354581"/>
    <w:rsid w:val="00354AD7"/>
    <w:rsid w:val="00354D25"/>
    <w:rsid w:val="0035562E"/>
    <w:rsid w:val="003556BC"/>
    <w:rsid w:val="003556BF"/>
    <w:rsid w:val="003558A7"/>
    <w:rsid w:val="0035595A"/>
    <w:rsid w:val="00355D2C"/>
    <w:rsid w:val="00356745"/>
    <w:rsid w:val="00356BD9"/>
    <w:rsid w:val="00356CB5"/>
    <w:rsid w:val="003570BB"/>
    <w:rsid w:val="00357199"/>
    <w:rsid w:val="003572E3"/>
    <w:rsid w:val="003573F3"/>
    <w:rsid w:val="003573F8"/>
    <w:rsid w:val="003574B1"/>
    <w:rsid w:val="00357760"/>
    <w:rsid w:val="00357880"/>
    <w:rsid w:val="00357AF7"/>
    <w:rsid w:val="00357DDA"/>
    <w:rsid w:val="00357DDB"/>
    <w:rsid w:val="00360225"/>
    <w:rsid w:val="003602EC"/>
    <w:rsid w:val="00360374"/>
    <w:rsid w:val="0036055C"/>
    <w:rsid w:val="003608C7"/>
    <w:rsid w:val="003609FC"/>
    <w:rsid w:val="00360B13"/>
    <w:rsid w:val="003619BF"/>
    <w:rsid w:val="00361C75"/>
    <w:rsid w:val="00361F0A"/>
    <w:rsid w:val="00362080"/>
    <w:rsid w:val="003623EF"/>
    <w:rsid w:val="00362420"/>
    <w:rsid w:val="00362B18"/>
    <w:rsid w:val="00362C2B"/>
    <w:rsid w:val="00362D5E"/>
    <w:rsid w:val="00362ED9"/>
    <w:rsid w:val="00362F1B"/>
    <w:rsid w:val="00362F5F"/>
    <w:rsid w:val="0036329B"/>
    <w:rsid w:val="003633FC"/>
    <w:rsid w:val="00363432"/>
    <w:rsid w:val="0036373F"/>
    <w:rsid w:val="00364463"/>
    <w:rsid w:val="003646E8"/>
    <w:rsid w:val="00364810"/>
    <w:rsid w:val="00364A2E"/>
    <w:rsid w:val="00364CD3"/>
    <w:rsid w:val="00365427"/>
    <w:rsid w:val="00365631"/>
    <w:rsid w:val="003658DE"/>
    <w:rsid w:val="00365D01"/>
    <w:rsid w:val="00365D08"/>
    <w:rsid w:val="003661E9"/>
    <w:rsid w:val="00366AE6"/>
    <w:rsid w:val="00366B75"/>
    <w:rsid w:val="00366B7F"/>
    <w:rsid w:val="00367190"/>
    <w:rsid w:val="0036740F"/>
    <w:rsid w:val="0036790F"/>
    <w:rsid w:val="003679E9"/>
    <w:rsid w:val="00367A2D"/>
    <w:rsid w:val="00367B3F"/>
    <w:rsid w:val="00370304"/>
    <w:rsid w:val="0037051D"/>
    <w:rsid w:val="0037060F"/>
    <w:rsid w:val="00370772"/>
    <w:rsid w:val="00370AD6"/>
    <w:rsid w:val="00370FBF"/>
    <w:rsid w:val="0037102D"/>
    <w:rsid w:val="003710B9"/>
    <w:rsid w:val="00371436"/>
    <w:rsid w:val="00371A6E"/>
    <w:rsid w:val="00371AAC"/>
    <w:rsid w:val="00371F37"/>
    <w:rsid w:val="00371F69"/>
    <w:rsid w:val="003726C3"/>
    <w:rsid w:val="003727B5"/>
    <w:rsid w:val="00372923"/>
    <w:rsid w:val="00372995"/>
    <w:rsid w:val="00372AD3"/>
    <w:rsid w:val="00372F12"/>
    <w:rsid w:val="003731DB"/>
    <w:rsid w:val="003732E1"/>
    <w:rsid w:val="00373480"/>
    <w:rsid w:val="00373663"/>
    <w:rsid w:val="003736DF"/>
    <w:rsid w:val="003739DD"/>
    <w:rsid w:val="00373B82"/>
    <w:rsid w:val="00373C01"/>
    <w:rsid w:val="003745D1"/>
    <w:rsid w:val="00374607"/>
    <w:rsid w:val="003749EB"/>
    <w:rsid w:val="00374B01"/>
    <w:rsid w:val="00375052"/>
    <w:rsid w:val="00375092"/>
    <w:rsid w:val="00375338"/>
    <w:rsid w:val="003757D9"/>
    <w:rsid w:val="00375C31"/>
    <w:rsid w:val="00376345"/>
    <w:rsid w:val="00376430"/>
    <w:rsid w:val="003767A5"/>
    <w:rsid w:val="00376BC9"/>
    <w:rsid w:val="00376E69"/>
    <w:rsid w:val="0037761C"/>
    <w:rsid w:val="003777AD"/>
    <w:rsid w:val="00377C38"/>
    <w:rsid w:val="00377D25"/>
    <w:rsid w:val="00377D38"/>
    <w:rsid w:val="003800C9"/>
    <w:rsid w:val="003801E2"/>
    <w:rsid w:val="0038043A"/>
    <w:rsid w:val="00380EB1"/>
    <w:rsid w:val="00381185"/>
    <w:rsid w:val="00381AE7"/>
    <w:rsid w:val="00381BC5"/>
    <w:rsid w:val="00381DF0"/>
    <w:rsid w:val="00382247"/>
    <w:rsid w:val="00382897"/>
    <w:rsid w:val="00382924"/>
    <w:rsid w:val="00382AA0"/>
    <w:rsid w:val="00383040"/>
    <w:rsid w:val="0038324E"/>
    <w:rsid w:val="00383C0B"/>
    <w:rsid w:val="00383D1E"/>
    <w:rsid w:val="00383D6A"/>
    <w:rsid w:val="00383ED5"/>
    <w:rsid w:val="00384292"/>
    <w:rsid w:val="003844C1"/>
    <w:rsid w:val="00384A25"/>
    <w:rsid w:val="00384F6E"/>
    <w:rsid w:val="0038501C"/>
    <w:rsid w:val="0038518B"/>
    <w:rsid w:val="003851A2"/>
    <w:rsid w:val="003852F1"/>
    <w:rsid w:val="00385563"/>
    <w:rsid w:val="003856F1"/>
    <w:rsid w:val="00385736"/>
    <w:rsid w:val="0038575D"/>
    <w:rsid w:val="003857AB"/>
    <w:rsid w:val="00385B8B"/>
    <w:rsid w:val="00386255"/>
    <w:rsid w:val="003862A3"/>
    <w:rsid w:val="003868C0"/>
    <w:rsid w:val="00386B69"/>
    <w:rsid w:val="00386B8A"/>
    <w:rsid w:val="00386C2E"/>
    <w:rsid w:val="00386DF0"/>
    <w:rsid w:val="00387128"/>
    <w:rsid w:val="003872CB"/>
    <w:rsid w:val="003872D0"/>
    <w:rsid w:val="00387402"/>
    <w:rsid w:val="00387454"/>
    <w:rsid w:val="00387469"/>
    <w:rsid w:val="0038779E"/>
    <w:rsid w:val="003877DD"/>
    <w:rsid w:val="00387F8B"/>
    <w:rsid w:val="00390163"/>
    <w:rsid w:val="003902BB"/>
    <w:rsid w:val="00390649"/>
    <w:rsid w:val="0039083A"/>
    <w:rsid w:val="00390BB4"/>
    <w:rsid w:val="00390EAB"/>
    <w:rsid w:val="00391086"/>
    <w:rsid w:val="003910FA"/>
    <w:rsid w:val="0039120D"/>
    <w:rsid w:val="003913A8"/>
    <w:rsid w:val="0039157E"/>
    <w:rsid w:val="00391DCB"/>
    <w:rsid w:val="00391EDC"/>
    <w:rsid w:val="0039221B"/>
    <w:rsid w:val="00392252"/>
    <w:rsid w:val="003922E0"/>
    <w:rsid w:val="00392335"/>
    <w:rsid w:val="00392DCD"/>
    <w:rsid w:val="00393108"/>
    <w:rsid w:val="003936A5"/>
    <w:rsid w:val="00393712"/>
    <w:rsid w:val="00393868"/>
    <w:rsid w:val="003938F4"/>
    <w:rsid w:val="0039391C"/>
    <w:rsid w:val="00393A94"/>
    <w:rsid w:val="00394317"/>
    <w:rsid w:val="00394816"/>
    <w:rsid w:val="003948C8"/>
    <w:rsid w:val="00394A93"/>
    <w:rsid w:val="00394B3C"/>
    <w:rsid w:val="00394CDD"/>
    <w:rsid w:val="0039507A"/>
    <w:rsid w:val="00395159"/>
    <w:rsid w:val="003958E9"/>
    <w:rsid w:val="00395C22"/>
    <w:rsid w:val="00395E2A"/>
    <w:rsid w:val="00395F62"/>
    <w:rsid w:val="003971ED"/>
    <w:rsid w:val="00397A9B"/>
    <w:rsid w:val="00397FED"/>
    <w:rsid w:val="003A0372"/>
    <w:rsid w:val="003A056B"/>
    <w:rsid w:val="003A0875"/>
    <w:rsid w:val="003A0DC1"/>
    <w:rsid w:val="003A0E41"/>
    <w:rsid w:val="003A188B"/>
    <w:rsid w:val="003A1A04"/>
    <w:rsid w:val="003A21A0"/>
    <w:rsid w:val="003A248B"/>
    <w:rsid w:val="003A2BA1"/>
    <w:rsid w:val="003A3169"/>
    <w:rsid w:val="003A3175"/>
    <w:rsid w:val="003A33A7"/>
    <w:rsid w:val="003A36BA"/>
    <w:rsid w:val="003A3761"/>
    <w:rsid w:val="003A380C"/>
    <w:rsid w:val="003A39C7"/>
    <w:rsid w:val="003A3A64"/>
    <w:rsid w:val="003A3D49"/>
    <w:rsid w:val="003A3DB5"/>
    <w:rsid w:val="003A43CA"/>
    <w:rsid w:val="003A48F8"/>
    <w:rsid w:val="003A4C59"/>
    <w:rsid w:val="003A4D49"/>
    <w:rsid w:val="003A542F"/>
    <w:rsid w:val="003A54D2"/>
    <w:rsid w:val="003A56D6"/>
    <w:rsid w:val="003A59F2"/>
    <w:rsid w:val="003A5CA4"/>
    <w:rsid w:val="003A613C"/>
    <w:rsid w:val="003A633C"/>
    <w:rsid w:val="003A67C0"/>
    <w:rsid w:val="003A6834"/>
    <w:rsid w:val="003A6B76"/>
    <w:rsid w:val="003A6DD8"/>
    <w:rsid w:val="003A6DFB"/>
    <w:rsid w:val="003A6FA7"/>
    <w:rsid w:val="003A75F0"/>
    <w:rsid w:val="003B01C6"/>
    <w:rsid w:val="003B0C90"/>
    <w:rsid w:val="003B0CBC"/>
    <w:rsid w:val="003B168B"/>
    <w:rsid w:val="003B1856"/>
    <w:rsid w:val="003B19CF"/>
    <w:rsid w:val="003B1BEC"/>
    <w:rsid w:val="003B1E87"/>
    <w:rsid w:val="003B1F2D"/>
    <w:rsid w:val="003B2255"/>
    <w:rsid w:val="003B279C"/>
    <w:rsid w:val="003B2A0D"/>
    <w:rsid w:val="003B2E0B"/>
    <w:rsid w:val="003B36EE"/>
    <w:rsid w:val="003B3A37"/>
    <w:rsid w:val="003B3BE4"/>
    <w:rsid w:val="003B3D0A"/>
    <w:rsid w:val="003B4758"/>
    <w:rsid w:val="003B4774"/>
    <w:rsid w:val="003B52B1"/>
    <w:rsid w:val="003B52CB"/>
    <w:rsid w:val="003B578B"/>
    <w:rsid w:val="003B5888"/>
    <w:rsid w:val="003B5AA4"/>
    <w:rsid w:val="003B5B78"/>
    <w:rsid w:val="003B5CD2"/>
    <w:rsid w:val="003B6045"/>
    <w:rsid w:val="003B62D3"/>
    <w:rsid w:val="003B6836"/>
    <w:rsid w:val="003B6B60"/>
    <w:rsid w:val="003B6FEF"/>
    <w:rsid w:val="003B7175"/>
    <w:rsid w:val="003B73CF"/>
    <w:rsid w:val="003B73DF"/>
    <w:rsid w:val="003B7647"/>
    <w:rsid w:val="003B7B11"/>
    <w:rsid w:val="003B7C36"/>
    <w:rsid w:val="003B7D9E"/>
    <w:rsid w:val="003B7F28"/>
    <w:rsid w:val="003C02C7"/>
    <w:rsid w:val="003C051E"/>
    <w:rsid w:val="003C0830"/>
    <w:rsid w:val="003C08AC"/>
    <w:rsid w:val="003C0A03"/>
    <w:rsid w:val="003C0C2D"/>
    <w:rsid w:val="003C1062"/>
    <w:rsid w:val="003C15CD"/>
    <w:rsid w:val="003C1905"/>
    <w:rsid w:val="003C1A8F"/>
    <w:rsid w:val="003C20F5"/>
    <w:rsid w:val="003C2487"/>
    <w:rsid w:val="003C273B"/>
    <w:rsid w:val="003C2812"/>
    <w:rsid w:val="003C305F"/>
    <w:rsid w:val="003C314D"/>
    <w:rsid w:val="003C3169"/>
    <w:rsid w:val="003C31F5"/>
    <w:rsid w:val="003C32C0"/>
    <w:rsid w:val="003C37D5"/>
    <w:rsid w:val="003C3A6C"/>
    <w:rsid w:val="003C4191"/>
    <w:rsid w:val="003C4497"/>
    <w:rsid w:val="003C44BF"/>
    <w:rsid w:val="003C4504"/>
    <w:rsid w:val="003C4AF2"/>
    <w:rsid w:val="003C4D5E"/>
    <w:rsid w:val="003C4EA4"/>
    <w:rsid w:val="003C4FB2"/>
    <w:rsid w:val="003C569B"/>
    <w:rsid w:val="003C59FA"/>
    <w:rsid w:val="003C5E0E"/>
    <w:rsid w:val="003C60D1"/>
    <w:rsid w:val="003C632F"/>
    <w:rsid w:val="003C63C0"/>
    <w:rsid w:val="003C63D6"/>
    <w:rsid w:val="003C6467"/>
    <w:rsid w:val="003C652D"/>
    <w:rsid w:val="003C6556"/>
    <w:rsid w:val="003C66D3"/>
    <w:rsid w:val="003C67DA"/>
    <w:rsid w:val="003C6C50"/>
    <w:rsid w:val="003C6CC6"/>
    <w:rsid w:val="003C74AB"/>
    <w:rsid w:val="003C75A1"/>
    <w:rsid w:val="003C7844"/>
    <w:rsid w:val="003C7FA0"/>
    <w:rsid w:val="003D017C"/>
    <w:rsid w:val="003D03DC"/>
    <w:rsid w:val="003D0CC1"/>
    <w:rsid w:val="003D0EBA"/>
    <w:rsid w:val="003D1227"/>
    <w:rsid w:val="003D13D1"/>
    <w:rsid w:val="003D144B"/>
    <w:rsid w:val="003D174E"/>
    <w:rsid w:val="003D1998"/>
    <w:rsid w:val="003D1C44"/>
    <w:rsid w:val="003D1EEE"/>
    <w:rsid w:val="003D22E3"/>
    <w:rsid w:val="003D2551"/>
    <w:rsid w:val="003D2833"/>
    <w:rsid w:val="003D29E8"/>
    <w:rsid w:val="003D2A32"/>
    <w:rsid w:val="003D2B37"/>
    <w:rsid w:val="003D2F60"/>
    <w:rsid w:val="003D33F0"/>
    <w:rsid w:val="003D35F2"/>
    <w:rsid w:val="003D3C58"/>
    <w:rsid w:val="003D3F40"/>
    <w:rsid w:val="003D40FC"/>
    <w:rsid w:val="003D4884"/>
    <w:rsid w:val="003D4CFC"/>
    <w:rsid w:val="003D5140"/>
    <w:rsid w:val="003D5A3B"/>
    <w:rsid w:val="003D5F87"/>
    <w:rsid w:val="003D5F8B"/>
    <w:rsid w:val="003D602E"/>
    <w:rsid w:val="003D60E3"/>
    <w:rsid w:val="003D614D"/>
    <w:rsid w:val="003D6BCB"/>
    <w:rsid w:val="003D6C3D"/>
    <w:rsid w:val="003D6C6D"/>
    <w:rsid w:val="003D6DFB"/>
    <w:rsid w:val="003D6E2A"/>
    <w:rsid w:val="003D6EED"/>
    <w:rsid w:val="003D72D2"/>
    <w:rsid w:val="003D734B"/>
    <w:rsid w:val="003D73CD"/>
    <w:rsid w:val="003D763C"/>
    <w:rsid w:val="003D791C"/>
    <w:rsid w:val="003D799E"/>
    <w:rsid w:val="003D7A2B"/>
    <w:rsid w:val="003D7B90"/>
    <w:rsid w:val="003D7BCC"/>
    <w:rsid w:val="003D7CD2"/>
    <w:rsid w:val="003D7DCD"/>
    <w:rsid w:val="003D7F82"/>
    <w:rsid w:val="003E0183"/>
    <w:rsid w:val="003E029D"/>
    <w:rsid w:val="003E0639"/>
    <w:rsid w:val="003E0E7B"/>
    <w:rsid w:val="003E13D3"/>
    <w:rsid w:val="003E16AD"/>
    <w:rsid w:val="003E1AB7"/>
    <w:rsid w:val="003E1C52"/>
    <w:rsid w:val="003E1D17"/>
    <w:rsid w:val="003E22BD"/>
    <w:rsid w:val="003E2429"/>
    <w:rsid w:val="003E2588"/>
    <w:rsid w:val="003E2799"/>
    <w:rsid w:val="003E289F"/>
    <w:rsid w:val="003E2DD5"/>
    <w:rsid w:val="003E3034"/>
    <w:rsid w:val="003E30C8"/>
    <w:rsid w:val="003E30D4"/>
    <w:rsid w:val="003E3B2C"/>
    <w:rsid w:val="003E4380"/>
    <w:rsid w:val="003E4398"/>
    <w:rsid w:val="003E43C7"/>
    <w:rsid w:val="003E441C"/>
    <w:rsid w:val="003E45D2"/>
    <w:rsid w:val="003E471D"/>
    <w:rsid w:val="003E4814"/>
    <w:rsid w:val="003E4A4E"/>
    <w:rsid w:val="003E4A77"/>
    <w:rsid w:val="003E4B7A"/>
    <w:rsid w:val="003E58A9"/>
    <w:rsid w:val="003E5A20"/>
    <w:rsid w:val="003E5C95"/>
    <w:rsid w:val="003E6030"/>
    <w:rsid w:val="003E6558"/>
    <w:rsid w:val="003E669D"/>
    <w:rsid w:val="003E683C"/>
    <w:rsid w:val="003E6901"/>
    <w:rsid w:val="003E6EE0"/>
    <w:rsid w:val="003E6F07"/>
    <w:rsid w:val="003E771F"/>
    <w:rsid w:val="003E7795"/>
    <w:rsid w:val="003E77D9"/>
    <w:rsid w:val="003E7FD3"/>
    <w:rsid w:val="003F0323"/>
    <w:rsid w:val="003F0A44"/>
    <w:rsid w:val="003F128A"/>
    <w:rsid w:val="003F19C7"/>
    <w:rsid w:val="003F1AD7"/>
    <w:rsid w:val="003F1CCD"/>
    <w:rsid w:val="003F285A"/>
    <w:rsid w:val="003F28D2"/>
    <w:rsid w:val="003F2C07"/>
    <w:rsid w:val="003F311D"/>
    <w:rsid w:val="003F3121"/>
    <w:rsid w:val="003F37A7"/>
    <w:rsid w:val="003F3C4F"/>
    <w:rsid w:val="003F414D"/>
    <w:rsid w:val="003F445C"/>
    <w:rsid w:val="003F46A5"/>
    <w:rsid w:val="003F46DC"/>
    <w:rsid w:val="003F4859"/>
    <w:rsid w:val="003F5160"/>
    <w:rsid w:val="003F520E"/>
    <w:rsid w:val="003F5CB3"/>
    <w:rsid w:val="003F5F3B"/>
    <w:rsid w:val="003F5F91"/>
    <w:rsid w:val="003F6079"/>
    <w:rsid w:val="003F6230"/>
    <w:rsid w:val="003F63AF"/>
    <w:rsid w:val="003F6411"/>
    <w:rsid w:val="003F6C26"/>
    <w:rsid w:val="003F6C52"/>
    <w:rsid w:val="003F6DB5"/>
    <w:rsid w:val="003F6DC9"/>
    <w:rsid w:val="003F6E6A"/>
    <w:rsid w:val="003F6F31"/>
    <w:rsid w:val="003F717F"/>
    <w:rsid w:val="003F720E"/>
    <w:rsid w:val="003F739E"/>
    <w:rsid w:val="003F7ADA"/>
    <w:rsid w:val="003F7AE1"/>
    <w:rsid w:val="003F7EE6"/>
    <w:rsid w:val="003F7FE0"/>
    <w:rsid w:val="00400275"/>
    <w:rsid w:val="0040057B"/>
    <w:rsid w:val="0040060E"/>
    <w:rsid w:val="004009F1"/>
    <w:rsid w:val="00400A9D"/>
    <w:rsid w:val="00400EA1"/>
    <w:rsid w:val="00400EAE"/>
    <w:rsid w:val="00401021"/>
    <w:rsid w:val="004013C2"/>
    <w:rsid w:val="00401438"/>
    <w:rsid w:val="00401656"/>
    <w:rsid w:val="004019AB"/>
    <w:rsid w:val="00401C43"/>
    <w:rsid w:val="00401EA9"/>
    <w:rsid w:val="00402848"/>
    <w:rsid w:val="004028A9"/>
    <w:rsid w:val="00402927"/>
    <w:rsid w:val="00402A47"/>
    <w:rsid w:val="00402D8A"/>
    <w:rsid w:val="004032CC"/>
    <w:rsid w:val="00403827"/>
    <w:rsid w:val="00403CB3"/>
    <w:rsid w:val="00403E12"/>
    <w:rsid w:val="00403E20"/>
    <w:rsid w:val="00403F8E"/>
    <w:rsid w:val="00404015"/>
    <w:rsid w:val="00404327"/>
    <w:rsid w:val="004046FF"/>
    <w:rsid w:val="00404B2C"/>
    <w:rsid w:val="00404B77"/>
    <w:rsid w:val="00404D4A"/>
    <w:rsid w:val="00404ECF"/>
    <w:rsid w:val="004054C7"/>
    <w:rsid w:val="004057D1"/>
    <w:rsid w:val="00405813"/>
    <w:rsid w:val="004059C4"/>
    <w:rsid w:val="00405D53"/>
    <w:rsid w:val="00405F2F"/>
    <w:rsid w:val="004060A9"/>
    <w:rsid w:val="00406B3B"/>
    <w:rsid w:val="00406BE1"/>
    <w:rsid w:val="00406E8F"/>
    <w:rsid w:val="0040704E"/>
    <w:rsid w:val="0040718B"/>
    <w:rsid w:val="00407302"/>
    <w:rsid w:val="00407663"/>
    <w:rsid w:val="00407FC0"/>
    <w:rsid w:val="00407FD6"/>
    <w:rsid w:val="0041060D"/>
    <w:rsid w:val="00410780"/>
    <w:rsid w:val="00410D0A"/>
    <w:rsid w:val="00410E3E"/>
    <w:rsid w:val="004110D3"/>
    <w:rsid w:val="004111BB"/>
    <w:rsid w:val="00411354"/>
    <w:rsid w:val="00411386"/>
    <w:rsid w:val="0041157D"/>
    <w:rsid w:val="00411A3D"/>
    <w:rsid w:val="0041215F"/>
    <w:rsid w:val="0041292E"/>
    <w:rsid w:val="00412D8B"/>
    <w:rsid w:val="00412E87"/>
    <w:rsid w:val="00412EC9"/>
    <w:rsid w:val="00413049"/>
    <w:rsid w:val="004131E1"/>
    <w:rsid w:val="00413441"/>
    <w:rsid w:val="00413737"/>
    <w:rsid w:val="004138B5"/>
    <w:rsid w:val="004138FE"/>
    <w:rsid w:val="00413BCD"/>
    <w:rsid w:val="00413D2E"/>
    <w:rsid w:val="00414017"/>
    <w:rsid w:val="004142F0"/>
    <w:rsid w:val="00414767"/>
    <w:rsid w:val="004148CE"/>
    <w:rsid w:val="00414C64"/>
    <w:rsid w:val="004151CB"/>
    <w:rsid w:val="0041575E"/>
    <w:rsid w:val="00415B36"/>
    <w:rsid w:val="00415C09"/>
    <w:rsid w:val="00415FBC"/>
    <w:rsid w:val="00415FF2"/>
    <w:rsid w:val="00416421"/>
    <w:rsid w:val="004167DB"/>
    <w:rsid w:val="00416E31"/>
    <w:rsid w:val="0041713C"/>
    <w:rsid w:val="00417207"/>
    <w:rsid w:val="0041768A"/>
    <w:rsid w:val="004177FD"/>
    <w:rsid w:val="004178EE"/>
    <w:rsid w:val="00417B9E"/>
    <w:rsid w:val="00417C4F"/>
    <w:rsid w:val="0042050E"/>
    <w:rsid w:val="00420741"/>
    <w:rsid w:val="0042096A"/>
    <w:rsid w:val="00420A5A"/>
    <w:rsid w:val="0042128C"/>
    <w:rsid w:val="00421971"/>
    <w:rsid w:val="00421C26"/>
    <w:rsid w:val="004222C4"/>
    <w:rsid w:val="0042294B"/>
    <w:rsid w:val="0042299A"/>
    <w:rsid w:val="00422C38"/>
    <w:rsid w:val="00422F00"/>
    <w:rsid w:val="00422FC3"/>
    <w:rsid w:val="004233DA"/>
    <w:rsid w:val="004233E4"/>
    <w:rsid w:val="0042371D"/>
    <w:rsid w:val="00423A39"/>
    <w:rsid w:val="00423BA5"/>
    <w:rsid w:val="00423F8A"/>
    <w:rsid w:val="0042461D"/>
    <w:rsid w:val="00424CF6"/>
    <w:rsid w:val="00424E40"/>
    <w:rsid w:val="00424EBA"/>
    <w:rsid w:val="00425081"/>
    <w:rsid w:val="00425092"/>
    <w:rsid w:val="004251C7"/>
    <w:rsid w:val="00425970"/>
    <w:rsid w:val="00425B36"/>
    <w:rsid w:val="00425D7D"/>
    <w:rsid w:val="0042640D"/>
    <w:rsid w:val="0042652F"/>
    <w:rsid w:val="00426968"/>
    <w:rsid w:val="00426976"/>
    <w:rsid w:val="00426D39"/>
    <w:rsid w:val="00426D5C"/>
    <w:rsid w:val="00426F57"/>
    <w:rsid w:val="00427BF7"/>
    <w:rsid w:val="00427E78"/>
    <w:rsid w:val="00427EDF"/>
    <w:rsid w:val="00427FC0"/>
    <w:rsid w:val="00430379"/>
    <w:rsid w:val="004303B6"/>
    <w:rsid w:val="0043082C"/>
    <w:rsid w:val="00430A32"/>
    <w:rsid w:val="00430B46"/>
    <w:rsid w:val="00430B79"/>
    <w:rsid w:val="00430DAB"/>
    <w:rsid w:val="00430E22"/>
    <w:rsid w:val="00431849"/>
    <w:rsid w:val="00431975"/>
    <w:rsid w:val="00431B6B"/>
    <w:rsid w:val="00431EA7"/>
    <w:rsid w:val="0043239E"/>
    <w:rsid w:val="00432471"/>
    <w:rsid w:val="00432591"/>
    <w:rsid w:val="0043281B"/>
    <w:rsid w:val="00432B9F"/>
    <w:rsid w:val="00432CE5"/>
    <w:rsid w:val="00432DC2"/>
    <w:rsid w:val="00432F96"/>
    <w:rsid w:val="0043363A"/>
    <w:rsid w:val="00433659"/>
    <w:rsid w:val="004339B1"/>
    <w:rsid w:val="004339C6"/>
    <w:rsid w:val="00433E9E"/>
    <w:rsid w:val="0043428C"/>
    <w:rsid w:val="004346E6"/>
    <w:rsid w:val="0043478F"/>
    <w:rsid w:val="00434C6B"/>
    <w:rsid w:val="00435487"/>
    <w:rsid w:val="00435907"/>
    <w:rsid w:val="00435D5C"/>
    <w:rsid w:val="00435F1D"/>
    <w:rsid w:val="00435F2B"/>
    <w:rsid w:val="00436066"/>
    <w:rsid w:val="004363E6"/>
    <w:rsid w:val="00436C52"/>
    <w:rsid w:val="00436DCC"/>
    <w:rsid w:val="0043737E"/>
    <w:rsid w:val="00437BF4"/>
    <w:rsid w:val="00437F6B"/>
    <w:rsid w:val="004406C3"/>
    <w:rsid w:val="004406E4"/>
    <w:rsid w:val="00440E8D"/>
    <w:rsid w:val="004412FE"/>
    <w:rsid w:val="0044195F"/>
    <w:rsid w:val="00441A36"/>
    <w:rsid w:val="00442909"/>
    <w:rsid w:val="00442C03"/>
    <w:rsid w:val="004431A8"/>
    <w:rsid w:val="004438AB"/>
    <w:rsid w:val="00443A96"/>
    <w:rsid w:val="00443B7D"/>
    <w:rsid w:val="00443CE4"/>
    <w:rsid w:val="00443E2D"/>
    <w:rsid w:val="00444619"/>
    <w:rsid w:val="0044463C"/>
    <w:rsid w:val="004446BC"/>
    <w:rsid w:val="00444719"/>
    <w:rsid w:val="004448B0"/>
    <w:rsid w:val="0044507A"/>
    <w:rsid w:val="00445316"/>
    <w:rsid w:val="004456D1"/>
    <w:rsid w:val="004458C1"/>
    <w:rsid w:val="00445991"/>
    <w:rsid w:val="00446068"/>
    <w:rsid w:val="004466C8"/>
    <w:rsid w:val="0044713A"/>
    <w:rsid w:val="00447602"/>
    <w:rsid w:val="00447A1F"/>
    <w:rsid w:val="00447ADE"/>
    <w:rsid w:val="00447D0A"/>
    <w:rsid w:val="004501DA"/>
    <w:rsid w:val="0045020B"/>
    <w:rsid w:val="004502E2"/>
    <w:rsid w:val="00450AAD"/>
    <w:rsid w:val="00450CC5"/>
    <w:rsid w:val="00450E3C"/>
    <w:rsid w:val="00450E3F"/>
    <w:rsid w:val="0045164C"/>
    <w:rsid w:val="00451788"/>
    <w:rsid w:val="0045183A"/>
    <w:rsid w:val="00451A7B"/>
    <w:rsid w:val="00451C15"/>
    <w:rsid w:val="00451C77"/>
    <w:rsid w:val="004521A6"/>
    <w:rsid w:val="00452B96"/>
    <w:rsid w:val="00452E72"/>
    <w:rsid w:val="00453013"/>
    <w:rsid w:val="00453799"/>
    <w:rsid w:val="0045391B"/>
    <w:rsid w:val="00453A1F"/>
    <w:rsid w:val="00453C99"/>
    <w:rsid w:val="00453DA3"/>
    <w:rsid w:val="00453F72"/>
    <w:rsid w:val="00453FB8"/>
    <w:rsid w:val="00453FE7"/>
    <w:rsid w:val="0045443B"/>
    <w:rsid w:val="00454552"/>
    <w:rsid w:val="004545F3"/>
    <w:rsid w:val="00454627"/>
    <w:rsid w:val="00454864"/>
    <w:rsid w:val="00454C3A"/>
    <w:rsid w:val="00454DD6"/>
    <w:rsid w:val="00455236"/>
    <w:rsid w:val="004552DE"/>
    <w:rsid w:val="004553DF"/>
    <w:rsid w:val="0045589C"/>
    <w:rsid w:val="00455AFC"/>
    <w:rsid w:val="00455FEF"/>
    <w:rsid w:val="00456AE5"/>
    <w:rsid w:val="00456EAB"/>
    <w:rsid w:val="004573EE"/>
    <w:rsid w:val="00457783"/>
    <w:rsid w:val="00457B13"/>
    <w:rsid w:val="00457DB8"/>
    <w:rsid w:val="00457E6C"/>
    <w:rsid w:val="004603EF"/>
    <w:rsid w:val="004604D9"/>
    <w:rsid w:val="00460705"/>
    <w:rsid w:val="00460DA0"/>
    <w:rsid w:val="00461283"/>
    <w:rsid w:val="0046134D"/>
    <w:rsid w:val="00461391"/>
    <w:rsid w:val="00461982"/>
    <w:rsid w:val="00461A4D"/>
    <w:rsid w:val="00461B75"/>
    <w:rsid w:val="00461DB9"/>
    <w:rsid w:val="004621AF"/>
    <w:rsid w:val="00462EDF"/>
    <w:rsid w:val="00462EE0"/>
    <w:rsid w:val="00462FA8"/>
    <w:rsid w:val="00462FED"/>
    <w:rsid w:val="004637AB"/>
    <w:rsid w:val="00463A6C"/>
    <w:rsid w:val="00463AB3"/>
    <w:rsid w:val="00463EEA"/>
    <w:rsid w:val="00464236"/>
    <w:rsid w:val="0046426D"/>
    <w:rsid w:val="00464463"/>
    <w:rsid w:val="004644A6"/>
    <w:rsid w:val="0046454D"/>
    <w:rsid w:val="00464A55"/>
    <w:rsid w:val="00464B6A"/>
    <w:rsid w:val="00464D1E"/>
    <w:rsid w:val="0046581C"/>
    <w:rsid w:val="00465B93"/>
    <w:rsid w:val="00465D41"/>
    <w:rsid w:val="00465F18"/>
    <w:rsid w:val="00466120"/>
    <w:rsid w:val="00466309"/>
    <w:rsid w:val="00466FDC"/>
    <w:rsid w:val="004671D7"/>
    <w:rsid w:val="00467511"/>
    <w:rsid w:val="00467DAB"/>
    <w:rsid w:val="0047009C"/>
    <w:rsid w:val="0047010E"/>
    <w:rsid w:val="00470344"/>
    <w:rsid w:val="004704F2"/>
    <w:rsid w:val="004705E4"/>
    <w:rsid w:val="00470848"/>
    <w:rsid w:val="00470CC2"/>
    <w:rsid w:val="00470D48"/>
    <w:rsid w:val="00471276"/>
    <w:rsid w:val="004713F0"/>
    <w:rsid w:val="00471A43"/>
    <w:rsid w:val="00471D7A"/>
    <w:rsid w:val="004721CD"/>
    <w:rsid w:val="004724D7"/>
    <w:rsid w:val="00472BD4"/>
    <w:rsid w:val="004732A6"/>
    <w:rsid w:val="00473BB6"/>
    <w:rsid w:val="00473C5B"/>
    <w:rsid w:val="00473CE5"/>
    <w:rsid w:val="00473EF2"/>
    <w:rsid w:val="0047470B"/>
    <w:rsid w:val="0047480B"/>
    <w:rsid w:val="00474893"/>
    <w:rsid w:val="00474A13"/>
    <w:rsid w:val="00474CA5"/>
    <w:rsid w:val="00474EDD"/>
    <w:rsid w:val="00474FD9"/>
    <w:rsid w:val="0047538B"/>
    <w:rsid w:val="00475431"/>
    <w:rsid w:val="0047551D"/>
    <w:rsid w:val="00475585"/>
    <w:rsid w:val="00475667"/>
    <w:rsid w:val="0047593B"/>
    <w:rsid w:val="004759C8"/>
    <w:rsid w:val="00475CC2"/>
    <w:rsid w:val="00476572"/>
    <w:rsid w:val="004768E9"/>
    <w:rsid w:val="00476A32"/>
    <w:rsid w:val="00476A79"/>
    <w:rsid w:val="00476D22"/>
    <w:rsid w:val="00477351"/>
    <w:rsid w:val="004774FD"/>
    <w:rsid w:val="0047757D"/>
    <w:rsid w:val="00477632"/>
    <w:rsid w:val="00477C04"/>
    <w:rsid w:val="00477C43"/>
    <w:rsid w:val="00477FF5"/>
    <w:rsid w:val="004800FD"/>
    <w:rsid w:val="00480A58"/>
    <w:rsid w:val="00480B20"/>
    <w:rsid w:val="00480E85"/>
    <w:rsid w:val="00480F0C"/>
    <w:rsid w:val="00480FFB"/>
    <w:rsid w:val="0048108F"/>
    <w:rsid w:val="0048114C"/>
    <w:rsid w:val="00481399"/>
    <w:rsid w:val="00481892"/>
    <w:rsid w:val="00481E20"/>
    <w:rsid w:val="00481E4F"/>
    <w:rsid w:val="0048261B"/>
    <w:rsid w:val="004827DB"/>
    <w:rsid w:val="00482A85"/>
    <w:rsid w:val="0048320D"/>
    <w:rsid w:val="004833CF"/>
    <w:rsid w:val="00483448"/>
    <w:rsid w:val="00483980"/>
    <w:rsid w:val="0048409F"/>
    <w:rsid w:val="0048447D"/>
    <w:rsid w:val="004845B4"/>
    <w:rsid w:val="0048462B"/>
    <w:rsid w:val="004846FB"/>
    <w:rsid w:val="0048490C"/>
    <w:rsid w:val="00484AE0"/>
    <w:rsid w:val="00484C0F"/>
    <w:rsid w:val="0048573E"/>
    <w:rsid w:val="00485A37"/>
    <w:rsid w:val="00485DC0"/>
    <w:rsid w:val="00485FD0"/>
    <w:rsid w:val="004860C2"/>
    <w:rsid w:val="004865E9"/>
    <w:rsid w:val="004866BB"/>
    <w:rsid w:val="004868E6"/>
    <w:rsid w:val="00486B05"/>
    <w:rsid w:val="00486DA2"/>
    <w:rsid w:val="00486F72"/>
    <w:rsid w:val="00486FDB"/>
    <w:rsid w:val="0048735F"/>
    <w:rsid w:val="00490171"/>
    <w:rsid w:val="004901E9"/>
    <w:rsid w:val="00490226"/>
    <w:rsid w:val="0049035A"/>
    <w:rsid w:val="004904DF"/>
    <w:rsid w:val="00490808"/>
    <w:rsid w:val="00490865"/>
    <w:rsid w:val="0049117F"/>
    <w:rsid w:val="00491A5D"/>
    <w:rsid w:val="00491C28"/>
    <w:rsid w:val="00492729"/>
    <w:rsid w:val="00492939"/>
    <w:rsid w:val="004929E6"/>
    <w:rsid w:val="00492EAA"/>
    <w:rsid w:val="004930D5"/>
    <w:rsid w:val="0049310D"/>
    <w:rsid w:val="004938DF"/>
    <w:rsid w:val="00493993"/>
    <w:rsid w:val="00493998"/>
    <w:rsid w:val="00493B83"/>
    <w:rsid w:val="00493FB9"/>
    <w:rsid w:val="004941B6"/>
    <w:rsid w:val="00494403"/>
    <w:rsid w:val="00494663"/>
    <w:rsid w:val="00494753"/>
    <w:rsid w:val="004947D1"/>
    <w:rsid w:val="00494D4C"/>
    <w:rsid w:val="00494F7A"/>
    <w:rsid w:val="0049513C"/>
    <w:rsid w:val="00495493"/>
    <w:rsid w:val="00495A0F"/>
    <w:rsid w:val="00496642"/>
    <w:rsid w:val="00496914"/>
    <w:rsid w:val="00496AF1"/>
    <w:rsid w:val="00496C21"/>
    <w:rsid w:val="00497000"/>
    <w:rsid w:val="004971E2"/>
    <w:rsid w:val="004977EB"/>
    <w:rsid w:val="00497AB0"/>
    <w:rsid w:val="00497D13"/>
    <w:rsid w:val="00497DEF"/>
    <w:rsid w:val="004A011A"/>
    <w:rsid w:val="004A03D4"/>
    <w:rsid w:val="004A0405"/>
    <w:rsid w:val="004A08A8"/>
    <w:rsid w:val="004A09A8"/>
    <w:rsid w:val="004A0A4C"/>
    <w:rsid w:val="004A0AA4"/>
    <w:rsid w:val="004A0F8B"/>
    <w:rsid w:val="004A1400"/>
    <w:rsid w:val="004A14BD"/>
    <w:rsid w:val="004A151D"/>
    <w:rsid w:val="004A158C"/>
    <w:rsid w:val="004A1963"/>
    <w:rsid w:val="004A1B1D"/>
    <w:rsid w:val="004A1EC8"/>
    <w:rsid w:val="004A20CB"/>
    <w:rsid w:val="004A2157"/>
    <w:rsid w:val="004A260D"/>
    <w:rsid w:val="004A2A2A"/>
    <w:rsid w:val="004A2D21"/>
    <w:rsid w:val="004A3021"/>
    <w:rsid w:val="004A337F"/>
    <w:rsid w:val="004A36F0"/>
    <w:rsid w:val="004A3B36"/>
    <w:rsid w:val="004A3B4B"/>
    <w:rsid w:val="004A3CAC"/>
    <w:rsid w:val="004A4595"/>
    <w:rsid w:val="004A4604"/>
    <w:rsid w:val="004A46EA"/>
    <w:rsid w:val="004A4E2A"/>
    <w:rsid w:val="004A4FD4"/>
    <w:rsid w:val="004A5205"/>
    <w:rsid w:val="004A5492"/>
    <w:rsid w:val="004A5CC6"/>
    <w:rsid w:val="004A68BD"/>
    <w:rsid w:val="004A6B50"/>
    <w:rsid w:val="004A6C05"/>
    <w:rsid w:val="004A76E1"/>
    <w:rsid w:val="004A7AD6"/>
    <w:rsid w:val="004A7ADB"/>
    <w:rsid w:val="004A7B12"/>
    <w:rsid w:val="004B0C03"/>
    <w:rsid w:val="004B0CD9"/>
    <w:rsid w:val="004B0E18"/>
    <w:rsid w:val="004B10D4"/>
    <w:rsid w:val="004B119E"/>
    <w:rsid w:val="004B11D5"/>
    <w:rsid w:val="004B1C70"/>
    <w:rsid w:val="004B1F33"/>
    <w:rsid w:val="004B22CB"/>
    <w:rsid w:val="004B23C9"/>
    <w:rsid w:val="004B24A2"/>
    <w:rsid w:val="004B28A5"/>
    <w:rsid w:val="004B2D5E"/>
    <w:rsid w:val="004B2F3A"/>
    <w:rsid w:val="004B36A7"/>
    <w:rsid w:val="004B375B"/>
    <w:rsid w:val="004B3AD0"/>
    <w:rsid w:val="004B3C8F"/>
    <w:rsid w:val="004B3CC1"/>
    <w:rsid w:val="004B4144"/>
    <w:rsid w:val="004B452F"/>
    <w:rsid w:val="004B45B0"/>
    <w:rsid w:val="004B4A93"/>
    <w:rsid w:val="004B519B"/>
    <w:rsid w:val="004B51FD"/>
    <w:rsid w:val="004B544F"/>
    <w:rsid w:val="004B56DF"/>
    <w:rsid w:val="004B5812"/>
    <w:rsid w:val="004B5A1F"/>
    <w:rsid w:val="004B5C18"/>
    <w:rsid w:val="004B5C96"/>
    <w:rsid w:val="004B5DAA"/>
    <w:rsid w:val="004B5DE0"/>
    <w:rsid w:val="004B5F7B"/>
    <w:rsid w:val="004B606A"/>
    <w:rsid w:val="004B60F4"/>
    <w:rsid w:val="004B6364"/>
    <w:rsid w:val="004B6664"/>
    <w:rsid w:val="004B6726"/>
    <w:rsid w:val="004B690D"/>
    <w:rsid w:val="004B6AA3"/>
    <w:rsid w:val="004B71E8"/>
    <w:rsid w:val="004B77DA"/>
    <w:rsid w:val="004B785B"/>
    <w:rsid w:val="004B7DBD"/>
    <w:rsid w:val="004B7F8B"/>
    <w:rsid w:val="004C0137"/>
    <w:rsid w:val="004C0228"/>
    <w:rsid w:val="004C08EB"/>
    <w:rsid w:val="004C09D1"/>
    <w:rsid w:val="004C1302"/>
    <w:rsid w:val="004C1362"/>
    <w:rsid w:val="004C144E"/>
    <w:rsid w:val="004C1491"/>
    <w:rsid w:val="004C1517"/>
    <w:rsid w:val="004C1B9E"/>
    <w:rsid w:val="004C1D84"/>
    <w:rsid w:val="004C2569"/>
    <w:rsid w:val="004C2AE2"/>
    <w:rsid w:val="004C3300"/>
    <w:rsid w:val="004C347F"/>
    <w:rsid w:val="004C350A"/>
    <w:rsid w:val="004C4012"/>
    <w:rsid w:val="004C4095"/>
    <w:rsid w:val="004C40D9"/>
    <w:rsid w:val="004C4596"/>
    <w:rsid w:val="004C46BC"/>
    <w:rsid w:val="004C4818"/>
    <w:rsid w:val="004C4E6D"/>
    <w:rsid w:val="004C502D"/>
    <w:rsid w:val="004C50B0"/>
    <w:rsid w:val="004C5108"/>
    <w:rsid w:val="004C5236"/>
    <w:rsid w:val="004C568F"/>
    <w:rsid w:val="004C56BC"/>
    <w:rsid w:val="004C571D"/>
    <w:rsid w:val="004C5EA2"/>
    <w:rsid w:val="004C5EBB"/>
    <w:rsid w:val="004C5ECA"/>
    <w:rsid w:val="004C6392"/>
    <w:rsid w:val="004C63BB"/>
    <w:rsid w:val="004C6A82"/>
    <w:rsid w:val="004C6D27"/>
    <w:rsid w:val="004C6EC3"/>
    <w:rsid w:val="004C72AE"/>
    <w:rsid w:val="004C73E2"/>
    <w:rsid w:val="004C7681"/>
    <w:rsid w:val="004D0036"/>
    <w:rsid w:val="004D014A"/>
    <w:rsid w:val="004D02B8"/>
    <w:rsid w:val="004D15CA"/>
    <w:rsid w:val="004D1799"/>
    <w:rsid w:val="004D17F3"/>
    <w:rsid w:val="004D1A27"/>
    <w:rsid w:val="004D20C4"/>
    <w:rsid w:val="004D28EF"/>
    <w:rsid w:val="004D2EF0"/>
    <w:rsid w:val="004D2FB2"/>
    <w:rsid w:val="004D3468"/>
    <w:rsid w:val="004D3A16"/>
    <w:rsid w:val="004D3C1A"/>
    <w:rsid w:val="004D4139"/>
    <w:rsid w:val="004D4AD8"/>
    <w:rsid w:val="004D5303"/>
    <w:rsid w:val="004D55EE"/>
    <w:rsid w:val="004D572D"/>
    <w:rsid w:val="004D58BE"/>
    <w:rsid w:val="004D5F16"/>
    <w:rsid w:val="004D60A8"/>
    <w:rsid w:val="004D61A5"/>
    <w:rsid w:val="004D61D2"/>
    <w:rsid w:val="004D643F"/>
    <w:rsid w:val="004D6854"/>
    <w:rsid w:val="004D6B00"/>
    <w:rsid w:val="004D6C2A"/>
    <w:rsid w:val="004D6E22"/>
    <w:rsid w:val="004D6FC7"/>
    <w:rsid w:val="004D7026"/>
    <w:rsid w:val="004D7090"/>
    <w:rsid w:val="004D71D2"/>
    <w:rsid w:val="004D72BF"/>
    <w:rsid w:val="004D77FE"/>
    <w:rsid w:val="004D7B33"/>
    <w:rsid w:val="004D7B63"/>
    <w:rsid w:val="004D7CF4"/>
    <w:rsid w:val="004D7ED8"/>
    <w:rsid w:val="004E007E"/>
    <w:rsid w:val="004E020A"/>
    <w:rsid w:val="004E0338"/>
    <w:rsid w:val="004E0427"/>
    <w:rsid w:val="004E075B"/>
    <w:rsid w:val="004E091D"/>
    <w:rsid w:val="004E13E9"/>
    <w:rsid w:val="004E14CB"/>
    <w:rsid w:val="004E15A8"/>
    <w:rsid w:val="004E1893"/>
    <w:rsid w:val="004E1A1D"/>
    <w:rsid w:val="004E1E99"/>
    <w:rsid w:val="004E1FF6"/>
    <w:rsid w:val="004E2A2A"/>
    <w:rsid w:val="004E2C98"/>
    <w:rsid w:val="004E2EB0"/>
    <w:rsid w:val="004E2EC0"/>
    <w:rsid w:val="004E310E"/>
    <w:rsid w:val="004E36F3"/>
    <w:rsid w:val="004E3B24"/>
    <w:rsid w:val="004E3C19"/>
    <w:rsid w:val="004E3E8C"/>
    <w:rsid w:val="004E3F8C"/>
    <w:rsid w:val="004E44C6"/>
    <w:rsid w:val="004E4752"/>
    <w:rsid w:val="004E48FE"/>
    <w:rsid w:val="004E4AF2"/>
    <w:rsid w:val="004E5738"/>
    <w:rsid w:val="004E5740"/>
    <w:rsid w:val="004E581A"/>
    <w:rsid w:val="004E5F5F"/>
    <w:rsid w:val="004E63C7"/>
    <w:rsid w:val="004E65C4"/>
    <w:rsid w:val="004E6693"/>
    <w:rsid w:val="004E6B72"/>
    <w:rsid w:val="004E6BC3"/>
    <w:rsid w:val="004E6E94"/>
    <w:rsid w:val="004E702B"/>
    <w:rsid w:val="004E759C"/>
    <w:rsid w:val="004F021E"/>
    <w:rsid w:val="004F0222"/>
    <w:rsid w:val="004F0510"/>
    <w:rsid w:val="004F0613"/>
    <w:rsid w:val="004F0A4C"/>
    <w:rsid w:val="004F0AB9"/>
    <w:rsid w:val="004F0CBF"/>
    <w:rsid w:val="004F0D34"/>
    <w:rsid w:val="004F0FA4"/>
    <w:rsid w:val="004F15B3"/>
    <w:rsid w:val="004F1822"/>
    <w:rsid w:val="004F1BB9"/>
    <w:rsid w:val="004F1C1B"/>
    <w:rsid w:val="004F1C8C"/>
    <w:rsid w:val="004F1EA5"/>
    <w:rsid w:val="004F2114"/>
    <w:rsid w:val="004F23C3"/>
    <w:rsid w:val="004F24D5"/>
    <w:rsid w:val="004F251A"/>
    <w:rsid w:val="004F2656"/>
    <w:rsid w:val="004F2670"/>
    <w:rsid w:val="004F2B2F"/>
    <w:rsid w:val="004F2F17"/>
    <w:rsid w:val="004F30C8"/>
    <w:rsid w:val="004F32B1"/>
    <w:rsid w:val="004F3441"/>
    <w:rsid w:val="004F3530"/>
    <w:rsid w:val="004F3577"/>
    <w:rsid w:val="004F3DE4"/>
    <w:rsid w:val="004F3FEF"/>
    <w:rsid w:val="004F4332"/>
    <w:rsid w:val="004F44CD"/>
    <w:rsid w:val="004F46AE"/>
    <w:rsid w:val="004F5397"/>
    <w:rsid w:val="004F547A"/>
    <w:rsid w:val="004F5A3E"/>
    <w:rsid w:val="004F5A76"/>
    <w:rsid w:val="004F5C49"/>
    <w:rsid w:val="004F5E3C"/>
    <w:rsid w:val="004F63EC"/>
    <w:rsid w:val="004F63F7"/>
    <w:rsid w:val="004F6DAC"/>
    <w:rsid w:val="004F6E11"/>
    <w:rsid w:val="004F7262"/>
    <w:rsid w:val="004F7290"/>
    <w:rsid w:val="004F73A1"/>
    <w:rsid w:val="004F7C15"/>
    <w:rsid w:val="004F7DCC"/>
    <w:rsid w:val="004F7EBB"/>
    <w:rsid w:val="005006D5"/>
    <w:rsid w:val="00500898"/>
    <w:rsid w:val="00500DD8"/>
    <w:rsid w:val="00500DD9"/>
    <w:rsid w:val="00500EB1"/>
    <w:rsid w:val="0050162F"/>
    <w:rsid w:val="0050190A"/>
    <w:rsid w:val="00501C9F"/>
    <w:rsid w:val="00501E1F"/>
    <w:rsid w:val="00502941"/>
    <w:rsid w:val="005029B8"/>
    <w:rsid w:val="00502A62"/>
    <w:rsid w:val="00502B68"/>
    <w:rsid w:val="00502CEE"/>
    <w:rsid w:val="00503002"/>
    <w:rsid w:val="005032FB"/>
    <w:rsid w:val="005034B9"/>
    <w:rsid w:val="00503597"/>
    <w:rsid w:val="0050359C"/>
    <w:rsid w:val="005037A6"/>
    <w:rsid w:val="00503968"/>
    <w:rsid w:val="0050408D"/>
    <w:rsid w:val="005041A8"/>
    <w:rsid w:val="005042F3"/>
    <w:rsid w:val="0050452D"/>
    <w:rsid w:val="00504544"/>
    <w:rsid w:val="005045C6"/>
    <w:rsid w:val="00504698"/>
    <w:rsid w:val="005047B9"/>
    <w:rsid w:val="00504A6E"/>
    <w:rsid w:val="00504B78"/>
    <w:rsid w:val="00504C88"/>
    <w:rsid w:val="00504D86"/>
    <w:rsid w:val="00505209"/>
    <w:rsid w:val="00505347"/>
    <w:rsid w:val="00505546"/>
    <w:rsid w:val="005061EC"/>
    <w:rsid w:val="0050663C"/>
    <w:rsid w:val="005066F5"/>
    <w:rsid w:val="00506958"/>
    <w:rsid w:val="00506A46"/>
    <w:rsid w:val="00506F0D"/>
    <w:rsid w:val="005073F1"/>
    <w:rsid w:val="00507630"/>
    <w:rsid w:val="00507912"/>
    <w:rsid w:val="00510FF8"/>
    <w:rsid w:val="00511117"/>
    <w:rsid w:val="0051115B"/>
    <w:rsid w:val="00511251"/>
    <w:rsid w:val="00511795"/>
    <w:rsid w:val="005117F2"/>
    <w:rsid w:val="00511878"/>
    <w:rsid w:val="005119BF"/>
    <w:rsid w:val="00511AD7"/>
    <w:rsid w:val="00511B84"/>
    <w:rsid w:val="0051249D"/>
    <w:rsid w:val="005129BE"/>
    <w:rsid w:val="00512A26"/>
    <w:rsid w:val="00512B33"/>
    <w:rsid w:val="00512B4E"/>
    <w:rsid w:val="00512D1B"/>
    <w:rsid w:val="00513475"/>
    <w:rsid w:val="005136FE"/>
    <w:rsid w:val="00513C34"/>
    <w:rsid w:val="00513C4A"/>
    <w:rsid w:val="00513C9C"/>
    <w:rsid w:val="00513CB8"/>
    <w:rsid w:val="00513FC8"/>
    <w:rsid w:val="005142D8"/>
    <w:rsid w:val="005145ED"/>
    <w:rsid w:val="00514723"/>
    <w:rsid w:val="0051490F"/>
    <w:rsid w:val="00514930"/>
    <w:rsid w:val="00514A0F"/>
    <w:rsid w:val="005159EC"/>
    <w:rsid w:val="00515AA0"/>
    <w:rsid w:val="00515BC7"/>
    <w:rsid w:val="00516306"/>
    <w:rsid w:val="005164E8"/>
    <w:rsid w:val="00516543"/>
    <w:rsid w:val="00516923"/>
    <w:rsid w:val="00516993"/>
    <w:rsid w:val="00516A02"/>
    <w:rsid w:val="00516A34"/>
    <w:rsid w:val="00516C51"/>
    <w:rsid w:val="00516ECA"/>
    <w:rsid w:val="00517016"/>
    <w:rsid w:val="00517034"/>
    <w:rsid w:val="005170E2"/>
    <w:rsid w:val="00517377"/>
    <w:rsid w:val="00517D6E"/>
    <w:rsid w:val="00520D19"/>
    <w:rsid w:val="00520DBF"/>
    <w:rsid w:val="0052109A"/>
    <w:rsid w:val="00521739"/>
    <w:rsid w:val="005218B5"/>
    <w:rsid w:val="0052191B"/>
    <w:rsid w:val="00521BB5"/>
    <w:rsid w:val="00521D18"/>
    <w:rsid w:val="00521F77"/>
    <w:rsid w:val="005229CB"/>
    <w:rsid w:val="00522A4D"/>
    <w:rsid w:val="00522CED"/>
    <w:rsid w:val="00522E8D"/>
    <w:rsid w:val="00522F40"/>
    <w:rsid w:val="00523131"/>
    <w:rsid w:val="005231B1"/>
    <w:rsid w:val="005231CA"/>
    <w:rsid w:val="005231E8"/>
    <w:rsid w:val="005238C8"/>
    <w:rsid w:val="00523F40"/>
    <w:rsid w:val="00523FD2"/>
    <w:rsid w:val="005245FC"/>
    <w:rsid w:val="00524852"/>
    <w:rsid w:val="00524B77"/>
    <w:rsid w:val="00524E5A"/>
    <w:rsid w:val="00524FBB"/>
    <w:rsid w:val="005259A7"/>
    <w:rsid w:val="00525B98"/>
    <w:rsid w:val="00525C5E"/>
    <w:rsid w:val="00525E48"/>
    <w:rsid w:val="00525E70"/>
    <w:rsid w:val="005263F4"/>
    <w:rsid w:val="005265CC"/>
    <w:rsid w:val="00526728"/>
    <w:rsid w:val="0052680A"/>
    <w:rsid w:val="00526D00"/>
    <w:rsid w:val="00526E43"/>
    <w:rsid w:val="00526FC1"/>
    <w:rsid w:val="00527093"/>
    <w:rsid w:val="0052719F"/>
    <w:rsid w:val="005272A4"/>
    <w:rsid w:val="00527334"/>
    <w:rsid w:val="005274CD"/>
    <w:rsid w:val="00527E5C"/>
    <w:rsid w:val="005303A3"/>
    <w:rsid w:val="005306E0"/>
    <w:rsid w:val="00530A96"/>
    <w:rsid w:val="00530E57"/>
    <w:rsid w:val="00530EF2"/>
    <w:rsid w:val="00530FBA"/>
    <w:rsid w:val="005314B4"/>
    <w:rsid w:val="0053173B"/>
    <w:rsid w:val="0053173D"/>
    <w:rsid w:val="00531984"/>
    <w:rsid w:val="00531AF3"/>
    <w:rsid w:val="00531C67"/>
    <w:rsid w:val="00531CF6"/>
    <w:rsid w:val="00531E59"/>
    <w:rsid w:val="00531F3D"/>
    <w:rsid w:val="0053230B"/>
    <w:rsid w:val="00532336"/>
    <w:rsid w:val="00532505"/>
    <w:rsid w:val="0053286B"/>
    <w:rsid w:val="00532F97"/>
    <w:rsid w:val="00533199"/>
    <w:rsid w:val="0053335D"/>
    <w:rsid w:val="00533546"/>
    <w:rsid w:val="005336E3"/>
    <w:rsid w:val="00534131"/>
    <w:rsid w:val="00534224"/>
    <w:rsid w:val="005342FA"/>
    <w:rsid w:val="005343E9"/>
    <w:rsid w:val="00534C27"/>
    <w:rsid w:val="00534C99"/>
    <w:rsid w:val="00534E31"/>
    <w:rsid w:val="005352AC"/>
    <w:rsid w:val="00535362"/>
    <w:rsid w:val="00535490"/>
    <w:rsid w:val="0053567C"/>
    <w:rsid w:val="005356CB"/>
    <w:rsid w:val="00535ABE"/>
    <w:rsid w:val="00535FF4"/>
    <w:rsid w:val="005366CE"/>
    <w:rsid w:val="0053676E"/>
    <w:rsid w:val="005373FD"/>
    <w:rsid w:val="0053767B"/>
    <w:rsid w:val="0053790E"/>
    <w:rsid w:val="00537C50"/>
    <w:rsid w:val="005400A7"/>
    <w:rsid w:val="005403B1"/>
    <w:rsid w:val="0054075A"/>
    <w:rsid w:val="0054078A"/>
    <w:rsid w:val="00540980"/>
    <w:rsid w:val="00540AD4"/>
    <w:rsid w:val="00540C70"/>
    <w:rsid w:val="005410B1"/>
    <w:rsid w:val="00541D27"/>
    <w:rsid w:val="00542260"/>
    <w:rsid w:val="00542431"/>
    <w:rsid w:val="00542C01"/>
    <w:rsid w:val="00543025"/>
    <w:rsid w:val="0054331F"/>
    <w:rsid w:val="00543ABD"/>
    <w:rsid w:val="00543EEC"/>
    <w:rsid w:val="00543F1A"/>
    <w:rsid w:val="00543F2C"/>
    <w:rsid w:val="00543F6E"/>
    <w:rsid w:val="005441B5"/>
    <w:rsid w:val="00544426"/>
    <w:rsid w:val="00544671"/>
    <w:rsid w:val="00544992"/>
    <w:rsid w:val="005449B4"/>
    <w:rsid w:val="005452B1"/>
    <w:rsid w:val="00545770"/>
    <w:rsid w:val="00545A3C"/>
    <w:rsid w:val="00545B43"/>
    <w:rsid w:val="00545F8C"/>
    <w:rsid w:val="00545FFB"/>
    <w:rsid w:val="00546072"/>
    <w:rsid w:val="00546407"/>
    <w:rsid w:val="005469C6"/>
    <w:rsid w:val="00546BCF"/>
    <w:rsid w:val="00546D86"/>
    <w:rsid w:val="00546DF9"/>
    <w:rsid w:val="00546EFF"/>
    <w:rsid w:val="00547003"/>
    <w:rsid w:val="0054756F"/>
    <w:rsid w:val="00547634"/>
    <w:rsid w:val="00547A67"/>
    <w:rsid w:val="00547DB6"/>
    <w:rsid w:val="00550988"/>
    <w:rsid w:val="00550A01"/>
    <w:rsid w:val="00550D42"/>
    <w:rsid w:val="00551029"/>
    <w:rsid w:val="00551290"/>
    <w:rsid w:val="00551383"/>
    <w:rsid w:val="00551518"/>
    <w:rsid w:val="005515C0"/>
    <w:rsid w:val="005518CC"/>
    <w:rsid w:val="005518E3"/>
    <w:rsid w:val="00551A64"/>
    <w:rsid w:val="00551D26"/>
    <w:rsid w:val="00551E6A"/>
    <w:rsid w:val="005522E0"/>
    <w:rsid w:val="00552854"/>
    <w:rsid w:val="00552B36"/>
    <w:rsid w:val="00552B84"/>
    <w:rsid w:val="00553153"/>
    <w:rsid w:val="005536E5"/>
    <w:rsid w:val="005537D2"/>
    <w:rsid w:val="00553C83"/>
    <w:rsid w:val="00553C9F"/>
    <w:rsid w:val="00553EDB"/>
    <w:rsid w:val="00553F03"/>
    <w:rsid w:val="00553FB9"/>
    <w:rsid w:val="005545C0"/>
    <w:rsid w:val="00554A8E"/>
    <w:rsid w:val="00554D87"/>
    <w:rsid w:val="00554E04"/>
    <w:rsid w:val="00554F74"/>
    <w:rsid w:val="00555ADB"/>
    <w:rsid w:val="00555B17"/>
    <w:rsid w:val="00555CE0"/>
    <w:rsid w:val="00556268"/>
    <w:rsid w:val="0055643A"/>
    <w:rsid w:val="0055648E"/>
    <w:rsid w:val="005567DF"/>
    <w:rsid w:val="0055687D"/>
    <w:rsid w:val="00556991"/>
    <w:rsid w:val="00557088"/>
    <w:rsid w:val="005571C6"/>
    <w:rsid w:val="005574DE"/>
    <w:rsid w:val="00557AC1"/>
    <w:rsid w:val="00557AF2"/>
    <w:rsid w:val="00557B09"/>
    <w:rsid w:val="00557C32"/>
    <w:rsid w:val="00560B2D"/>
    <w:rsid w:val="00560B48"/>
    <w:rsid w:val="00560E8D"/>
    <w:rsid w:val="0056124C"/>
    <w:rsid w:val="0056158D"/>
    <w:rsid w:val="005618FD"/>
    <w:rsid w:val="00562463"/>
    <w:rsid w:val="005624C6"/>
    <w:rsid w:val="00562996"/>
    <w:rsid w:val="00562B8C"/>
    <w:rsid w:val="00562B8F"/>
    <w:rsid w:val="00563183"/>
    <w:rsid w:val="00563255"/>
    <w:rsid w:val="005636FF"/>
    <w:rsid w:val="00563AC3"/>
    <w:rsid w:val="00563E0D"/>
    <w:rsid w:val="00564125"/>
    <w:rsid w:val="005641F3"/>
    <w:rsid w:val="005645C2"/>
    <w:rsid w:val="00564BC2"/>
    <w:rsid w:val="00565099"/>
    <w:rsid w:val="005651C6"/>
    <w:rsid w:val="00565444"/>
    <w:rsid w:val="00565477"/>
    <w:rsid w:val="005655DB"/>
    <w:rsid w:val="005655F9"/>
    <w:rsid w:val="00565B88"/>
    <w:rsid w:val="00565C45"/>
    <w:rsid w:val="00565C74"/>
    <w:rsid w:val="00565FAA"/>
    <w:rsid w:val="00566171"/>
    <w:rsid w:val="0056628C"/>
    <w:rsid w:val="0056675C"/>
    <w:rsid w:val="00566CB9"/>
    <w:rsid w:val="00567240"/>
    <w:rsid w:val="00567310"/>
    <w:rsid w:val="005673F7"/>
    <w:rsid w:val="00567683"/>
    <w:rsid w:val="00567813"/>
    <w:rsid w:val="00567927"/>
    <w:rsid w:val="00567BB6"/>
    <w:rsid w:val="005703B8"/>
    <w:rsid w:val="005705F6"/>
    <w:rsid w:val="005706E3"/>
    <w:rsid w:val="00570B34"/>
    <w:rsid w:val="00570BF8"/>
    <w:rsid w:val="00570BF9"/>
    <w:rsid w:val="00570DEE"/>
    <w:rsid w:val="00571162"/>
    <w:rsid w:val="005711E9"/>
    <w:rsid w:val="0057163B"/>
    <w:rsid w:val="005719FF"/>
    <w:rsid w:val="00571CAC"/>
    <w:rsid w:val="00571D15"/>
    <w:rsid w:val="00571E1C"/>
    <w:rsid w:val="00571FAB"/>
    <w:rsid w:val="00572101"/>
    <w:rsid w:val="00572238"/>
    <w:rsid w:val="00572259"/>
    <w:rsid w:val="00572553"/>
    <w:rsid w:val="00572887"/>
    <w:rsid w:val="00572EAE"/>
    <w:rsid w:val="00573354"/>
    <w:rsid w:val="00573608"/>
    <w:rsid w:val="00573A12"/>
    <w:rsid w:val="00573DD9"/>
    <w:rsid w:val="00573EF0"/>
    <w:rsid w:val="005746B8"/>
    <w:rsid w:val="005747D4"/>
    <w:rsid w:val="005747D8"/>
    <w:rsid w:val="00574EA7"/>
    <w:rsid w:val="005754B2"/>
    <w:rsid w:val="005756B8"/>
    <w:rsid w:val="00575DF7"/>
    <w:rsid w:val="00575EFE"/>
    <w:rsid w:val="005761AE"/>
    <w:rsid w:val="00576AA9"/>
    <w:rsid w:val="00576AAF"/>
    <w:rsid w:val="00576FE5"/>
    <w:rsid w:val="005779D3"/>
    <w:rsid w:val="00577AB5"/>
    <w:rsid w:val="00577BD1"/>
    <w:rsid w:val="00577C93"/>
    <w:rsid w:val="00577CBB"/>
    <w:rsid w:val="00580688"/>
    <w:rsid w:val="00580854"/>
    <w:rsid w:val="005809B9"/>
    <w:rsid w:val="00580FC2"/>
    <w:rsid w:val="0058134B"/>
    <w:rsid w:val="00581C20"/>
    <w:rsid w:val="005823F8"/>
    <w:rsid w:val="0058264E"/>
    <w:rsid w:val="00582656"/>
    <w:rsid w:val="00582852"/>
    <w:rsid w:val="00582B7E"/>
    <w:rsid w:val="00582FD5"/>
    <w:rsid w:val="00583156"/>
    <w:rsid w:val="005834C2"/>
    <w:rsid w:val="00583857"/>
    <w:rsid w:val="005839E5"/>
    <w:rsid w:val="00583B2C"/>
    <w:rsid w:val="00584425"/>
    <w:rsid w:val="00584E59"/>
    <w:rsid w:val="00585329"/>
    <w:rsid w:val="00585353"/>
    <w:rsid w:val="005859E8"/>
    <w:rsid w:val="00585B09"/>
    <w:rsid w:val="00585E2D"/>
    <w:rsid w:val="00585FCC"/>
    <w:rsid w:val="0058656F"/>
    <w:rsid w:val="00586652"/>
    <w:rsid w:val="00586C7E"/>
    <w:rsid w:val="00586D6A"/>
    <w:rsid w:val="00587219"/>
    <w:rsid w:val="0058758B"/>
    <w:rsid w:val="00587DBC"/>
    <w:rsid w:val="00590063"/>
    <w:rsid w:val="00590113"/>
    <w:rsid w:val="005901E6"/>
    <w:rsid w:val="0059062E"/>
    <w:rsid w:val="005906E8"/>
    <w:rsid w:val="0059082B"/>
    <w:rsid w:val="00590E6F"/>
    <w:rsid w:val="00591382"/>
    <w:rsid w:val="00591B0A"/>
    <w:rsid w:val="0059200B"/>
    <w:rsid w:val="005926C0"/>
    <w:rsid w:val="00592709"/>
    <w:rsid w:val="00592A76"/>
    <w:rsid w:val="00592DFD"/>
    <w:rsid w:val="0059318F"/>
    <w:rsid w:val="005936D3"/>
    <w:rsid w:val="0059378C"/>
    <w:rsid w:val="005939DD"/>
    <w:rsid w:val="005942C7"/>
    <w:rsid w:val="005943DA"/>
    <w:rsid w:val="00594543"/>
    <w:rsid w:val="005945C0"/>
    <w:rsid w:val="00594ACC"/>
    <w:rsid w:val="00594B0E"/>
    <w:rsid w:val="00594DBE"/>
    <w:rsid w:val="00594F7D"/>
    <w:rsid w:val="00595268"/>
    <w:rsid w:val="00595309"/>
    <w:rsid w:val="00595A21"/>
    <w:rsid w:val="00595C99"/>
    <w:rsid w:val="00595EED"/>
    <w:rsid w:val="00595F5C"/>
    <w:rsid w:val="0059602A"/>
    <w:rsid w:val="005960F0"/>
    <w:rsid w:val="00596A23"/>
    <w:rsid w:val="00596AE8"/>
    <w:rsid w:val="00596B11"/>
    <w:rsid w:val="00596D53"/>
    <w:rsid w:val="00596ED1"/>
    <w:rsid w:val="00597036"/>
    <w:rsid w:val="00597302"/>
    <w:rsid w:val="005974DC"/>
    <w:rsid w:val="00597699"/>
    <w:rsid w:val="0059775D"/>
    <w:rsid w:val="00597F48"/>
    <w:rsid w:val="005A023E"/>
    <w:rsid w:val="005A044C"/>
    <w:rsid w:val="005A0657"/>
    <w:rsid w:val="005A0AA1"/>
    <w:rsid w:val="005A0B48"/>
    <w:rsid w:val="005A0D83"/>
    <w:rsid w:val="005A0E2D"/>
    <w:rsid w:val="005A1037"/>
    <w:rsid w:val="005A1051"/>
    <w:rsid w:val="005A1323"/>
    <w:rsid w:val="005A188E"/>
    <w:rsid w:val="005A1C38"/>
    <w:rsid w:val="005A1E77"/>
    <w:rsid w:val="005A2812"/>
    <w:rsid w:val="005A30E3"/>
    <w:rsid w:val="005A3132"/>
    <w:rsid w:val="005A3890"/>
    <w:rsid w:val="005A3AA3"/>
    <w:rsid w:val="005A3AFD"/>
    <w:rsid w:val="005A3EC5"/>
    <w:rsid w:val="005A3FB6"/>
    <w:rsid w:val="005A40B4"/>
    <w:rsid w:val="005A40CC"/>
    <w:rsid w:val="005A42AD"/>
    <w:rsid w:val="005A483E"/>
    <w:rsid w:val="005A4DF9"/>
    <w:rsid w:val="005A5572"/>
    <w:rsid w:val="005A560B"/>
    <w:rsid w:val="005A62F9"/>
    <w:rsid w:val="005A64E5"/>
    <w:rsid w:val="005A6693"/>
    <w:rsid w:val="005A6B06"/>
    <w:rsid w:val="005A6B4B"/>
    <w:rsid w:val="005A6D4B"/>
    <w:rsid w:val="005A6D87"/>
    <w:rsid w:val="005A7188"/>
    <w:rsid w:val="005A743F"/>
    <w:rsid w:val="005A7765"/>
    <w:rsid w:val="005A77EF"/>
    <w:rsid w:val="005B04DC"/>
    <w:rsid w:val="005B0ABB"/>
    <w:rsid w:val="005B0BC8"/>
    <w:rsid w:val="005B0E3A"/>
    <w:rsid w:val="005B0F06"/>
    <w:rsid w:val="005B0FEE"/>
    <w:rsid w:val="005B1477"/>
    <w:rsid w:val="005B17B7"/>
    <w:rsid w:val="005B1C5A"/>
    <w:rsid w:val="005B1D30"/>
    <w:rsid w:val="005B1F89"/>
    <w:rsid w:val="005B1FEF"/>
    <w:rsid w:val="005B21C5"/>
    <w:rsid w:val="005B22DD"/>
    <w:rsid w:val="005B2423"/>
    <w:rsid w:val="005B2553"/>
    <w:rsid w:val="005B31E4"/>
    <w:rsid w:val="005B3245"/>
    <w:rsid w:val="005B3508"/>
    <w:rsid w:val="005B3525"/>
    <w:rsid w:val="005B383E"/>
    <w:rsid w:val="005B3A12"/>
    <w:rsid w:val="005B3B43"/>
    <w:rsid w:val="005B4080"/>
    <w:rsid w:val="005B42AB"/>
    <w:rsid w:val="005B47FD"/>
    <w:rsid w:val="005B4C77"/>
    <w:rsid w:val="005B4DD1"/>
    <w:rsid w:val="005B583D"/>
    <w:rsid w:val="005B58A0"/>
    <w:rsid w:val="005B5EB5"/>
    <w:rsid w:val="005B6725"/>
    <w:rsid w:val="005B7334"/>
    <w:rsid w:val="005B7590"/>
    <w:rsid w:val="005B75C7"/>
    <w:rsid w:val="005B76C2"/>
    <w:rsid w:val="005B77EA"/>
    <w:rsid w:val="005B7D15"/>
    <w:rsid w:val="005C038E"/>
    <w:rsid w:val="005C03F1"/>
    <w:rsid w:val="005C077D"/>
    <w:rsid w:val="005C09E2"/>
    <w:rsid w:val="005C0A70"/>
    <w:rsid w:val="005C0AF9"/>
    <w:rsid w:val="005C0B5A"/>
    <w:rsid w:val="005C0F7A"/>
    <w:rsid w:val="005C0FBC"/>
    <w:rsid w:val="005C1075"/>
    <w:rsid w:val="005C1425"/>
    <w:rsid w:val="005C18D6"/>
    <w:rsid w:val="005C1BBA"/>
    <w:rsid w:val="005C2311"/>
    <w:rsid w:val="005C25D7"/>
    <w:rsid w:val="005C2BD1"/>
    <w:rsid w:val="005C2C34"/>
    <w:rsid w:val="005C3268"/>
    <w:rsid w:val="005C3312"/>
    <w:rsid w:val="005C331B"/>
    <w:rsid w:val="005C36A5"/>
    <w:rsid w:val="005C3C74"/>
    <w:rsid w:val="005C3E0A"/>
    <w:rsid w:val="005C4075"/>
    <w:rsid w:val="005C40CE"/>
    <w:rsid w:val="005C43D3"/>
    <w:rsid w:val="005C445C"/>
    <w:rsid w:val="005C4490"/>
    <w:rsid w:val="005C4A3C"/>
    <w:rsid w:val="005C4AFD"/>
    <w:rsid w:val="005C4E75"/>
    <w:rsid w:val="005C52D8"/>
    <w:rsid w:val="005C5684"/>
    <w:rsid w:val="005C5C6D"/>
    <w:rsid w:val="005C5DBC"/>
    <w:rsid w:val="005C61A7"/>
    <w:rsid w:val="005C61C1"/>
    <w:rsid w:val="005C6295"/>
    <w:rsid w:val="005C6613"/>
    <w:rsid w:val="005C6712"/>
    <w:rsid w:val="005C69B5"/>
    <w:rsid w:val="005C69D7"/>
    <w:rsid w:val="005C6B16"/>
    <w:rsid w:val="005C6D66"/>
    <w:rsid w:val="005C7263"/>
    <w:rsid w:val="005C787E"/>
    <w:rsid w:val="005C7955"/>
    <w:rsid w:val="005C7B1D"/>
    <w:rsid w:val="005D01B3"/>
    <w:rsid w:val="005D036E"/>
    <w:rsid w:val="005D07BE"/>
    <w:rsid w:val="005D0844"/>
    <w:rsid w:val="005D0AE3"/>
    <w:rsid w:val="005D11E7"/>
    <w:rsid w:val="005D1647"/>
    <w:rsid w:val="005D169F"/>
    <w:rsid w:val="005D1B87"/>
    <w:rsid w:val="005D1DDA"/>
    <w:rsid w:val="005D2274"/>
    <w:rsid w:val="005D2E6F"/>
    <w:rsid w:val="005D2EAF"/>
    <w:rsid w:val="005D2ECF"/>
    <w:rsid w:val="005D3014"/>
    <w:rsid w:val="005D316D"/>
    <w:rsid w:val="005D31A6"/>
    <w:rsid w:val="005D36A5"/>
    <w:rsid w:val="005D36B9"/>
    <w:rsid w:val="005D37FD"/>
    <w:rsid w:val="005D38EA"/>
    <w:rsid w:val="005D3D28"/>
    <w:rsid w:val="005D3D5A"/>
    <w:rsid w:val="005D3ED8"/>
    <w:rsid w:val="005D420B"/>
    <w:rsid w:val="005D491B"/>
    <w:rsid w:val="005D4D38"/>
    <w:rsid w:val="005D577A"/>
    <w:rsid w:val="005D579D"/>
    <w:rsid w:val="005D5B55"/>
    <w:rsid w:val="005D5D5E"/>
    <w:rsid w:val="005D5F12"/>
    <w:rsid w:val="005D6473"/>
    <w:rsid w:val="005D6CF0"/>
    <w:rsid w:val="005D766C"/>
    <w:rsid w:val="005D7890"/>
    <w:rsid w:val="005D7A0A"/>
    <w:rsid w:val="005D7B84"/>
    <w:rsid w:val="005D7CF4"/>
    <w:rsid w:val="005D7E5F"/>
    <w:rsid w:val="005E0238"/>
    <w:rsid w:val="005E057B"/>
    <w:rsid w:val="005E0BE4"/>
    <w:rsid w:val="005E0CA3"/>
    <w:rsid w:val="005E1307"/>
    <w:rsid w:val="005E1542"/>
    <w:rsid w:val="005E1572"/>
    <w:rsid w:val="005E1DA2"/>
    <w:rsid w:val="005E2186"/>
    <w:rsid w:val="005E226F"/>
    <w:rsid w:val="005E228B"/>
    <w:rsid w:val="005E22BF"/>
    <w:rsid w:val="005E23C6"/>
    <w:rsid w:val="005E288B"/>
    <w:rsid w:val="005E33CC"/>
    <w:rsid w:val="005E34FB"/>
    <w:rsid w:val="005E352E"/>
    <w:rsid w:val="005E3575"/>
    <w:rsid w:val="005E35FF"/>
    <w:rsid w:val="005E3BE8"/>
    <w:rsid w:val="005E3F08"/>
    <w:rsid w:val="005E4030"/>
    <w:rsid w:val="005E4725"/>
    <w:rsid w:val="005E4D59"/>
    <w:rsid w:val="005E4D8D"/>
    <w:rsid w:val="005E4E9E"/>
    <w:rsid w:val="005E5370"/>
    <w:rsid w:val="005E590B"/>
    <w:rsid w:val="005E5CB6"/>
    <w:rsid w:val="005E5DC0"/>
    <w:rsid w:val="005E6007"/>
    <w:rsid w:val="005E643C"/>
    <w:rsid w:val="005E65FC"/>
    <w:rsid w:val="005E6A86"/>
    <w:rsid w:val="005E7603"/>
    <w:rsid w:val="005E77FD"/>
    <w:rsid w:val="005E79FB"/>
    <w:rsid w:val="005E7AB2"/>
    <w:rsid w:val="005E7BEE"/>
    <w:rsid w:val="005E7D96"/>
    <w:rsid w:val="005E7F7C"/>
    <w:rsid w:val="005F007A"/>
    <w:rsid w:val="005F0731"/>
    <w:rsid w:val="005F08FE"/>
    <w:rsid w:val="005F0E87"/>
    <w:rsid w:val="005F0FB4"/>
    <w:rsid w:val="005F1521"/>
    <w:rsid w:val="005F1B95"/>
    <w:rsid w:val="005F2123"/>
    <w:rsid w:val="005F28B1"/>
    <w:rsid w:val="005F2AA2"/>
    <w:rsid w:val="005F2BA1"/>
    <w:rsid w:val="005F2FE9"/>
    <w:rsid w:val="005F3265"/>
    <w:rsid w:val="005F3578"/>
    <w:rsid w:val="005F3781"/>
    <w:rsid w:val="005F3B19"/>
    <w:rsid w:val="005F3BBF"/>
    <w:rsid w:val="005F3C63"/>
    <w:rsid w:val="005F41C4"/>
    <w:rsid w:val="005F4436"/>
    <w:rsid w:val="005F4729"/>
    <w:rsid w:val="005F482B"/>
    <w:rsid w:val="005F4A2B"/>
    <w:rsid w:val="005F4A6A"/>
    <w:rsid w:val="005F4C07"/>
    <w:rsid w:val="005F4FDE"/>
    <w:rsid w:val="005F5036"/>
    <w:rsid w:val="005F5353"/>
    <w:rsid w:val="005F58BC"/>
    <w:rsid w:val="005F6CA9"/>
    <w:rsid w:val="005F6CE4"/>
    <w:rsid w:val="005F7314"/>
    <w:rsid w:val="005F7369"/>
    <w:rsid w:val="005F7B7C"/>
    <w:rsid w:val="005F7E59"/>
    <w:rsid w:val="005F7F47"/>
    <w:rsid w:val="006004AD"/>
    <w:rsid w:val="00600957"/>
    <w:rsid w:val="00600A83"/>
    <w:rsid w:val="00600BDC"/>
    <w:rsid w:val="00600FEB"/>
    <w:rsid w:val="00601164"/>
    <w:rsid w:val="006011BF"/>
    <w:rsid w:val="00601214"/>
    <w:rsid w:val="006016A5"/>
    <w:rsid w:val="00601AFA"/>
    <w:rsid w:val="00601D6F"/>
    <w:rsid w:val="00601DFF"/>
    <w:rsid w:val="006022E6"/>
    <w:rsid w:val="00602330"/>
    <w:rsid w:val="00602BB0"/>
    <w:rsid w:val="00603105"/>
    <w:rsid w:val="0060338C"/>
    <w:rsid w:val="006035BB"/>
    <w:rsid w:val="006035C9"/>
    <w:rsid w:val="006036E5"/>
    <w:rsid w:val="006039A0"/>
    <w:rsid w:val="00603D7C"/>
    <w:rsid w:val="00603EE2"/>
    <w:rsid w:val="0060404D"/>
    <w:rsid w:val="006041CC"/>
    <w:rsid w:val="006042C2"/>
    <w:rsid w:val="006044E6"/>
    <w:rsid w:val="0060483B"/>
    <w:rsid w:val="00604EBE"/>
    <w:rsid w:val="00605198"/>
    <w:rsid w:val="00605403"/>
    <w:rsid w:val="00605658"/>
    <w:rsid w:val="006056AA"/>
    <w:rsid w:val="00605A6E"/>
    <w:rsid w:val="00605E14"/>
    <w:rsid w:val="00605E6D"/>
    <w:rsid w:val="006060BF"/>
    <w:rsid w:val="006067B9"/>
    <w:rsid w:val="00606BBD"/>
    <w:rsid w:val="00606EF1"/>
    <w:rsid w:val="00607257"/>
    <w:rsid w:val="006074B4"/>
    <w:rsid w:val="00607A1A"/>
    <w:rsid w:val="00607EE2"/>
    <w:rsid w:val="0061037F"/>
    <w:rsid w:val="006103E7"/>
    <w:rsid w:val="00610696"/>
    <w:rsid w:val="00611111"/>
    <w:rsid w:val="006113F0"/>
    <w:rsid w:val="00611907"/>
    <w:rsid w:val="00611AD0"/>
    <w:rsid w:val="00611C0E"/>
    <w:rsid w:val="00611C2D"/>
    <w:rsid w:val="006121C0"/>
    <w:rsid w:val="006124FB"/>
    <w:rsid w:val="00612ABA"/>
    <w:rsid w:val="00612B4B"/>
    <w:rsid w:val="00612BD7"/>
    <w:rsid w:val="00612C92"/>
    <w:rsid w:val="00612CE3"/>
    <w:rsid w:val="00613108"/>
    <w:rsid w:val="0061315F"/>
    <w:rsid w:val="00613C72"/>
    <w:rsid w:val="00613F74"/>
    <w:rsid w:val="006140A7"/>
    <w:rsid w:val="006142A9"/>
    <w:rsid w:val="006148E7"/>
    <w:rsid w:val="006148F6"/>
    <w:rsid w:val="006149CF"/>
    <w:rsid w:val="0061516A"/>
    <w:rsid w:val="006154FF"/>
    <w:rsid w:val="0061589A"/>
    <w:rsid w:val="0061593D"/>
    <w:rsid w:val="00615A55"/>
    <w:rsid w:val="00615CDB"/>
    <w:rsid w:val="006169A3"/>
    <w:rsid w:val="00616AE0"/>
    <w:rsid w:val="00616CB2"/>
    <w:rsid w:val="00616D6E"/>
    <w:rsid w:val="00616E02"/>
    <w:rsid w:val="00616F9F"/>
    <w:rsid w:val="0061785D"/>
    <w:rsid w:val="00617C36"/>
    <w:rsid w:val="006209D9"/>
    <w:rsid w:val="00620BA7"/>
    <w:rsid w:val="00620C7B"/>
    <w:rsid w:val="00620DDB"/>
    <w:rsid w:val="0062135E"/>
    <w:rsid w:val="00621DE4"/>
    <w:rsid w:val="00621E3A"/>
    <w:rsid w:val="0062206A"/>
    <w:rsid w:val="00622763"/>
    <w:rsid w:val="006235C8"/>
    <w:rsid w:val="006237BD"/>
    <w:rsid w:val="00623DBA"/>
    <w:rsid w:val="00623E7F"/>
    <w:rsid w:val="006241C8"/>
    <w:rsid w:val="006244D0"/>
    <w:rsid w:val="0062461B"/>
    <w:rsid w:val="006246B9"/>
    <w:rsid w:val="00624905"/>
    <w:rsid w:val="00624DF5"/>
    <w:rsid w:val="00624E31"/>
    <w:rsid w:val="00624F69"/>
    <w:rsid w:val="0062520A"/>
    <w:rsid w:val="00625B89"/>
    <w:rsid w:val="0062605D"/>
    <w:rsid w:val="0062619F"/>
    <w:rsid w:val="006269C4"/>
    <w:rsid w:val="00626B33"/>
    <w:rsid w:val="006270E8"/>
    <w:rsid w:val="00627136"/>
    <w:rsid w:val="0062714F"/>
    <w:rsid w:val="006272BA"/>
    <w:rsid w:val="0062748B"/>
    <w:rsid w:val="006277A4"/>
    <w:rsid w:val="00627B8B"/>
    <w:rsid w:val="00627ECD"/>
    <w:rsid w:val="00627F48"/>
    <w:rsid w:val="00630725"/>
    <w:rsid w:val="00630919"/>
    <w:rsid w:val="00630E09"/>
    <w:rsid w:val="00630E14"/>
    <w:rsid w:val="006311B3"/>
    <w:rsid w:val="00631CE2"/>
    <w:rsid w:val="00631D54"/>
    <w:rsid w:val="006321AB"/>
    <w:rsid w:val="00632265"/>
    <w:rsid w:val="00632540"/>
    <w:rsid w:val="0063264E"/>
    <w:rsid w:val="00632B29"/>
    <w:rsid w:val="0063313A"/>
    <w:rsid w:val="006332AF"/>
    <w:rsid w:val="00633359"/>
    <w:rsid w:val="0063342A"/>
    <w:rsid w:val="006338AE"/>
    <w:rsid w:val="0063398D"/>
    <w:rsid w:val="00633EA8"/>
    <w:rsid w:val="00633FDE"/>
    <w:rsid w:val="0063400E"/>
    <w:rsid w:val="0063413B"/>
    <w:rsid w:val="0063483A"/>
    <w:rsid w:val="00634948"/>
    <w:rsid w:val="00634953"/>
    <w:rsid w:val="0063499A"/>
    <w:rsid w:val="00634BCE"/>
    <w:rsid w:val="00634F12"/>
    <w:rsid w:val="006359A5"/>
    <w:rsid w:val="00635F92"/>
    <w:rsid w:val="00636116"/>
    <w:rsid w:val="00636780"/>
    <w:rsid w:val="006368EF"/>
    <w:rsid w:val="00637ABC"/>
    <w:rsid w:val="00637B9E"/>
    <w:rsid w:val="00637D4A"/>
    <w:rsid w:val="00637DB2"/>
    <w:rsid w:val="00637F38"/>
    <w:rsid w:val="0064061D"/>
    <w:rsid w:val="0064087F"/>
    <w:rsid w:val="0064092E"/>
    <w:rsid w:val="00640AAB"/>
    <w:rsid w:val="00641249"/>
    <w:rsid w:val="00641348"/>
    <w:rsid w:val="00641C96"/>
    <w:rsid w:val="00641C97"/>
    <w:rsid w:val="00641FB2"/>
    <w:rsid w:val="00642420"/>
    <w:rsid w:val="00642F9C"/>
    <w:rsid w:val="00643572"/>
    <w:rsid w:val="006438BB"/>
    <w:rsid w:val="00643BC9"/>
    <w:rsid w:val="00643C10"/>
    <w:rsid w:val="00644133"/>
    <w:rsid w:val="006442E0"/>
    <w:rsid w:val="0064456F"/>
    <w:rsid w:val="00644749"/>
    <w:rsid w:val="00644CF1"/>
    <w:rsid w:val="0064512B"/>
    <w:rsid w:val="006452E6"/>
    <w:rsid w:val="00645496"/>
    <w:rsid w:val="00645501"/>
    <w:rsid w:val="006456C8"/>
    <w:rsid w:val="00645790"/>
    <w:rsid w:val="00645F3F"/>
    <w:rsid w:val="00645F8E"/>
    <w:rsid w:val="00646800"/>
    <w:rsid w:val="00646AB2"/>
    <w:rsid w:val="006473F1"/>
    <w:rsid w:val="0064779B"/>
    <w:rsid w:val="0064795D"/>
    <w:rsid w:val="006479AC"/>
    <w:rsid w:val="00647A8F"/>
    <w:rsid w:val="00647C0E"/>
    <w:rsid w:val="00647C34"/>
    <w:rsid w:val="00647D4B"/>
    <w:rsid w:val="00647DA6"/>
    <w:rsid w:val="00647E03"/>
    <w:rsid w:val="006503F1"/>
    <w:rsid w:val="00650584"/>
    <w:rsid w:val="0065077C"/>
    <w:rsid w:val="00650EEC"/>
    <w:rsid w:val="0065156B"/>
    <w:rsid w:val="00651786"/>
    <w:rsid w:val="006518B5"/>
    <w:rsid w:val="00651B2E"/>
    <w:rsid w:val="00651F0D"/>
    <w:rsid w:val="00651F7F"/>
    <w:rsid w:val="006520C6"/>
    <w:rsid w:val="0065305B"/>
    <w:rsid w:val="00653219"/>
    <w:rsid w:val="00653327"/>
    <w:rsid w:val="006533C2"/>
    <w:rsid w:val="006534A6"/>
    <w:rsid w:val="00653555"/>
    <w:rsid w:val="00653CF7"/>
    <w:rsid w:val="00653EE3"/>
    <w:rsid w:val="006545C7"/>
    <w:rsid w:val="006551E7"/>
    <w:rsid w:val="00655241"/>
    <w:rsid w:val="006552C8"/>
    <w:rsid w:val="0065538F"/>
    <w:rsid w:val="00655AA7"/>
    <w:rsid w:val="00655C27"/>
    <w:rsid w:val="006560AD"/>
    <w:rsid w:val="006565AD"/>
    <w:rsid w:val="00656FBD"/>
    <w:rsid w:val="0065700B"/>
    <w:rsid w:val="006575B3"/>
    <w:rsid w:val="00657C1B"/>
    <w:rsid w:val="00657F92"/>
    <w:rsid w:val="006600C8"/>
    <w:rsid w:val="00660AFC"/>
    <w:rsid w:val="00660B53"/>
    <w:rsid w:val="00660B5D"/>
    <w:rsid w:val="00660FE4"/>
    <w:rsid w:val="00661398"/>
    <w:rsid w:val="00661703"/>
    <w:rsid w:val="00661F53"/>
    <w:rsid w:val="006623E5"/>
    <w:rsid w:val="006623F9"/>
    <w:rsid w:val="00662442"/>
    <w:rsid w:val="00662A10"/>
    <w:rsid w:val="00662B02"/>
    <w:rsid w:val="0066310F"/>
    <w:rsid w:val="006631A4"/>
    <w:rsid w:val="00663B5D"/>
    <w:rsid w:val="00663CDC"/>
    <w:rsid w:val="00663F73"/>
    <w:rsid w:val="00664498"/>
    <w:rsid w:val="00664B11"/>
    <w:rsid w:val="00664F6F"/>
    <w:rsid w:val="00664FD4"/>
    <w:rsid w:val="006651C9"/>
    <w:rsid w:val="0066555B"/>
    <w:rsid w:val="006656C7"/>
    <w:rsid w:val="006659E8"/>
    <w:rsid w:val="006666AE"/>
    <w:rsid w:val="00666A33"/>
    <w:rsid w:val="00666BC9"/>
    <w:rsid w:val="00666D17"/>
    <w:rsid w:val="006671DD"/>
    <w:rsid w:val="0066733F"/>
    <w:rsid w:val="00667763"/>
    <w:rsid w:val="006701B4"/>
    <w:rsid w:val="00670425"/>
    <w:rsid w:val="006704AE"/>
    <w:rsid w:val="00670518"/>
    <w:rsid w:val="00670555"/>
    <w:rsid w:val="0067085F"/>
    <w:rsid w:val="0067099A"/>
    <w:rsid w:val="006709B2"/>
    <w:rsid w:val="0067123C"/>
    <w:rsid w:val="006713A5"/>
    <w:rsid w:val="00671671"/>
    <w:rsid w:val="00671766"/>
    <w:rsid w:val="00671F16"/>
    <w:rsid w:val="00671F1F"/>
    <w:rsid w:val="00672867"/>
    <w:rsid w:val="0067291B"/>
    <w:rsid w:val="00672C3B"/>
    <w:rsid w:val="00672EF4"/>
    <w:rsid w:val="00672F71"/>
    <w:rsid w:val="0067335B"/>
    <w:rsid w:val="0067344C"/>
    <w:rsid w:val="0067364F"/>
    <w:rsid w:val="00673834"/>
    <w:rsid w:val="006738A8"/>
    <w:rsid w:val="00673A4F"/>
    <w:rsid w:val="00673C2F"/>
    <w:rsid w:val="00673CEC"/>
    <w:rsid w:val="00673E18"/>
    <w:rsid w:val="00673F82"/>
    <w:rsid w:val="006742BB"/>
    <w:rsid w:val="006743F4"/>
    <w:rsid w:val="00674425"/>
    <w:rsid w:val="006745C3"/>
    <w:rsid w:val="00674629"/>
    <w:rsid w:val="006746AF"/>
    <w:rsid w:val="006746B3"/>
    <w:rsid w:val="00674C99"/>
    <w:rsid w:val="00674E62"/>
    <w:rsid w:val="00675110"/>
    <w:rsid w:val="006751F6"/>
    <w:rsid w:val="00675673"/>
    <w:rsid w:val="00675A3C"/>
    <w:rsid w:val="00675B14"/>
    <w:rsid w:val="00675C52"/>
    <w:rsid w:val="00675E23"/>
    <w:rsid w:val="00675E83"/>
    <w:rsid w:val="00676462"/>
    <w:rsid w:val="00676495"/>
    <w:rsid w:val="00676A4C"/>
    <w:rsid w:val="00676D97"/>
    <w:rsid w:val="00676ECC"/>
    <w:rsid w:val="00677751"/>
    <w:rsid w:val="00677772"/>
    <w:rsid w:val="006777C6"/>
    <w:rsid w:val="00677B9F"/>
    <w:rsid w:val="00680185"/>
    <w:rsid w:val="0068037F"/>
    <w:rsid w:val="006804E5"/>
    <w:rsid w:val="0068065A"/>
    <w:rsid w:val="006807BF"/>
    <w:rsid w:val="00680BE4"/>
    <w:rsid w:val="00680F52"/>
    <w:rsid w:val="00681585"/>
    <w:rsid w:val="006815FE"/>
    <w:rsid w:val="00681755"/>
    <w:rsid w:val="00681785"/>
    <w:rsid w:val="00681BB5"/>
    <w:rsid w:val="00681C19"/>
    <w:rsid w:val="00682567"/>
    <w:rsid w:val="006825BD"/>
    <w:rsid w:val="00682AC3"/>
    <w:rsid w:val="00682E78"/>
    <w:rsid w:val="006832D3"/>
    <w:rsid w:val="00683423"/>
    <w:rsid w:val="00683847"/>
    <w:rsid w:val="00683ACF"/>
    <w:rsid w:val="00683EF6"/>
    <w:rsid w:val="00683F8A"/>
    <w:rsid w:val="00683FA3"/>
    <w:rsid w:val="0068410D"/>
    <w:rsid w:val="0068440D"/>
    <w:rsid w:val="006845D8"/>
    <w:rsid w:val="00684AB4"/>
    <w:rsid w:val="00684AC4"/>
    <w:rsid w:val="00685372"/>
    <w:rsid w:val="006858F6"/>
    <w:rsid w:val="00685A11"/>
    <w:rsid w:val="006861D5"/>
    <w:rsid w:val="0068640B"/>
    <w:rsid w:val="00686988"/>
    <w:rsid w:val="00686D01"/>
    <w:rsid w:val="006873F2"/>
    <w:rsid w:val="0068772A"/>
    <w:rsid w:val="00687A63"/>
    <w:rsid w:val="00687ABC"/>
    <w:rsid w:val="00687BAC"/>
    <w:rsid w:val="00687C88"/>
    <w:rsid w:val="00687D6C"/>
    <w:rsid w:val="006900FF"/>
    <w:rsid w:val="006903C5"/>
    <w:rsid w:val="006904EA"/>
    <w:rsid w:val="006905A8"/>
    <w:rsid w:val="0069077F"/>
    <w:rsid w:val="00690A69"/>
    <w:rsid w:val="00690F57"/>
    <w:rsid w:val="00691628"/>
    <w:rsid w:val="006918E2"/>
    <w:rsid w:val="00692EB5"/>
    <w:rsid w:val="0069329A"/>
    <w:rsid w:val="00693D5B"/>
    <w:rsid w:val="00693D70"/>
    <w:rsid w:val="00693FEC"/>
    <w:rsid w:val="006942EE"/>
    <w:rsid w:val="0069437A"/>
    <w:rsid w:val="0069437F"/>
    <w:rsid w:val="006945C3"/>
    <w:rsid w:val="00694D0D"/>
    <w:rsid w:val="006953FD"/>
    <w:rsid w:val="00695481"/>
    <w:rsid w:val="006954E3"/>
    <w:rsid w:val="006954F0"/>
    <w:rsid w:val="00695894"/>
    <w:rsid w:val="006958D6"/>
    <w:rsid w:val="00695BC2"/>
    <w:rsid w:val="00695CFC"/>
    <w:rsid w:val="00695EDC"/>
    <w:rsid w:val="00696253"/>
    <w:rsid w:val="006963DD"/>
    <w:rsid w:val="00696410"/>
    <w:rsid w:val="00696497"/>
    <w:rsid w:val="006971A2"/>
    <w:rsid w:val="006976DF"/>
    <w:rsid w:val="006A0011"/>
    <w:rsid w:val="006A0491"/>
    <w:rsid w:val="006A0DDF"/>
    <w:rsid w:val="006A0FA5"/>
    <w:rsid w:val="006A136C"/>
    <w:rsid w:val="006A14A4"/>
    <w:rsid w:val="006A156B"/>
    <w:rsid w:val="006A185E"/>
    <w:rsid w:val="006A1A93"/>
    <w:rsid w:val="006A1D87"/>
    <w:rsid w:val="006A2251"/>
    <w:rsid w:val="006A2490"/>
    <w:rsid w:val="006A25A8"/>
    <w:rsid w:val="006A25FE"/>
    <w:rsid w:val="006A263A"/>
    <w:rsid w:val="006A26DE"/>
    <w:rsid w:val="006A2A16"/>
    <w:rsid w:val="006A2AAF"/>
    <w:rsid w:val="006A2B0D"/>
    <w:rsid w:val="006A2BC6"/>
    <w:rsid w:val="006A2CB1"/>
    <w:rsid w:val="006A2DE8"/>
    <w:rsid w:val="006A2EC4"/>
    <w:rsid w:val="006A3C0D"/>
    <w:rsid w:val="006A3D3A"/>
    <w:rsid w:val="006A3E6B"/>
    <w:rsid w:val="006A405D"/>
    <w:rsid w:val="006A41F4"/>
    <w:rsid w:val="006A4249"/>
    <w:rsid w:val="006A4498"/>
    <w:rsid w:val="006A4596"/>
    <w:rsid w:val="006A49B2"/>
    <w:rsid w:val="006A4A09"/>
    <w:rsid w:val="006A4B96"/>
    <w:rsid w:val="006A4C00"/>
    <w:rsid w:val="006A5A00"/>
    <w:rsid w:val="006A5A54"/>
    <w:rsid w:val="006A6000"/>
    <w:rsid w:val="006A67E8"/>
    <w:rsid w:val="006A68C5"/>
    <w:rsid w:val="006A6AE2"/>
    <w:rsid w:val="006A6C5B"/>
    <w:rsid w:val="006A6CE9"/>
    <w:rsid w:val="006A73D2"/>
    <w:rsid w:val="006A74FB"/>
    <w:rsid w:val="006A76EC"/>
    <w:rsid w:val="006A78E5"/>
    <w:rsid w:val="006A7F90"/>
    <w:rsid w:val="006B028D"/>
    <w:rsid w:val="006B05C8"/>
    <w:rsid w:val="006B0F73"/>
    <w:rsid w:val="006B11B0"/>
    <w:rsid w:val="006B153E"/>
    <w:rsid w:val="006B1573"/>
    <w:rsid w:val="006B165A"/>
    <w:rsid w:val="006B16D4"/>
    <w:rsid w:val="006B17A6"/>
    <w:rsid w:val="006B1C2E"/>
    <w:rsid w:val="006B1C30"/>
    <w:rsid w:val="006B1E78"/>
    <w:rsid w:val="006B1F7E"/>
    <w:rsid w:val="006B283C"/>
    <w:rsid w:val="006B2912"/>
    <w:rsid w:val="006B2956"/>
    <w:rsid w:val="006B2D3D"/>
    <w:rsid w:val="006B2F51"/>
    <w:rsid w:val="006B2FF9"/>
    <w:rsid w:val="006B3C1A"/>
    <w:rsid w:val="006B3F91"/>
    <w:rsid w:val="006B3FAF"/>
    <w:rsid w:val="006B417C"/>
    <w:rsid w:val="006B45F8"/>
    <w:rsid w:val="006B4A0C"/>
    <w:rsid w:val="006B4CFC"/>
    <w:rsid w:val="006B4DA5"/>
    <w:rsid w:val="006B5503"/>
    <w:rsid w:val="006B56AC"/>
    <w:rsid w:val="006B56E5"/>
    <w:rsid w:val="006B5D09"/>
    <w:rsid w:val="006B6052"/>
    <w:rsid w:val="006B60DC"/>
    <w:rsid w:val="006B6429"/>
    <w:rsid w:val="006B693B"/>
    <w:rsid w:val="006B74BD"/>
    <w:rsid w:val="006B7864"/>
    <w:rsid w:val="006B7894"/>
    <w:rsid w:val="006B7B96"/>
    <w:rsid w:val="006B7D15"/>
    <w:rsid w:val="006C023C"/>
    <w:rsid w:val="006C0296"/>
    <w:rsid w:val="006C034B"/>
    <w:rsid w:val="006C03DF"/>
    <w:rsid w:val="006C0D52"/>
    <w:rsid w:val="006C0E98"/>
    <w:rsid w:val="006C1475"/>
    <w:rsid w:val="006C192F"/>
    <w:rsid w:val="006C1D72"/>
    <w:rsid w:val="006C2399"/>
    <w:rsid w:val="006C23D7"/>
    <w:rsid w:val="006C2990"/>
    <w:rsid w:val="006C2A18"/>
    <w:rsid w:val="006C320F"/>
    <w:rsid w:val="006C350B"/>
    <w:rsid w:val="006C36C2"/>
    <w:rsid w:val="006C3773"/>
    <w:rsid w:val="006C3A6F"/>
    <w:rsid w:val="006C40A4"/>
    <w:rsid w:val="006C40DC"/>
    <w:rsid w:val="006C438C"/>
    <w:rsid w:val="006C4474"/>
    <w:rsid w:val="006C46BD"/>
    <w:rsid w:val="006C4D18"/>
    <w:rsid w:val="006C57BE"/>
    <w:rsid w:val="006C6014"/>
    <w:rsid w:val="006C67F6"/>
    <w:rsid w:val="006C6A41"/>
    <w:rsid w:val="006C6BC5"/>
    <w:rsid w:val="006C7355"/>
    <w:rsid w:val="006C7446"/>
    <w:rsid w:val="006C7451"/>
    <w:rsid w:val="006C7506"/>
    <w:rsid w:val="006C764F"/>
    <w:rsid w:val="006C7779"/>
    <w:rsid w:val="006C77D0"/>
    <w:rsid w:val="006C7BEA"/>
    <w:rsid w:val="006C7C08"/>
    <w:rsid w:val="006C7C87"/>
    <w:rsid w:val="006D00CE"/>
    <w:rsid w:val="006D02ED"/>
    <w:rsid w:val="006D0677"/>
    <w:rsid w:val="006D082D"/>
    <w:rsid w:val="006D0D7E"/>
    <w:rsid w:val="006D0D94"/>
    <w:rsid w:val="006D0DB6"/>
    <w:rsid w:val="006D16BB"/>
    <w:rsid w:val="006D1977"/>
    <w:rsid w:val="006D1A41"/>
    <w:rsid w:val="006D1B47"/>
    <w:rsid w:val="006D20AE"/>
    <w:rsid w:val="006D2129"/>
    <w:rsid w:val="006D23B8"/>
    <w:rsid w:val="006D2F17"/>
    <w:rsid w:val="006D2FF5"/>
    <w:rsid w:val="006D319B"/>
    <w:rsid w:val="006D34F7"/>
    <w:rsid w:val="006D39C0"/>
    <w:rsid w:val="006D3A9A"/>
    <w:rsid w:val="006D3BEA"/>
    <w:rsid w:val="006D411C"/>
    <w:rsid w:val="006D4158"/>
    <w:rsid w:val="006D4568"/>
    <w:rsid w:val="006D4763"/>
    <w:rsid w:val="006D4831"/>
    <w:rsid w:val="006D5095"/>
    <w:rsid w:val="006D50C6"/>
    <w:rsid w:val="006D51FB"/>
    <w:rsid w:val="006D54E9"/>
    <w:rsid w:val="006D5505"/>
    <w:rsid w:val="006D5A45"/>
    <w:rsid w:val="006D63A8"/>
    <w:rsid w:val="006D6417"/>
    <w:rsid w:val="006D7408"/>
    <w:rsid w:val="006D7937"/>
    <w:rsid w:val="006E0237"/>
    <w:rsid w:val="006E0643"/>
    <w:rsid w:val="006E08CA"/>
    <w:rsid w:val="006E0916"/>
    <w:rsid w:val="006E0A6D"/>
    <w:rsid w:val="006E13E9"/>
    <w:rsid w:val="006E1E25"/>
    <w:rsid w:val="006E2889"/>
    <w:rsid w:val="006E2F5F"/>
    <w:rsid w:val="006E30D5"/>
    <w:rsid w:val="006E3A54"/>
    <w:rsid w:val="006E3AB5"/>
    <w:rsid w:val="006E3B94"/>
    <w:rsid w:val="006E3F7F"/>
    <w:rsid w:val="006E440C"/>
    <w:rsid w:val="006E4AEB"/>
    <w:rsid w:val="006E4B62"/>
    <w:rsid w:val="006E4E7F"/>
    <w:rsid w:val="006E5324"/>
    <w:rsid w:val="006E5528"/>
    <w:rsid w:val="006E57FE"/>
    <w:rsid w:val="006E58CE"/>
    <w:rsid w:val="006E5DD7"/>
    <w:rsid w:val="006E6016"/>
    <w:rsid w:val="006E606F"/>
    <w:rsid w:val="006E6853"/>
    <w:rsid w:val="006E6958"/>
    <w:rsid w:val="006E699E"/>
    <w:rsid w:val="006E6C8A"/>
    <w:rsid w:val="006E7009"/>
    <w:rsid w:val="006E767D"/>
    <w:rsid w:val="006E78C8"/>
    <w:rsid w:val="006E78FE"/>
    <w:rsid w:val="006E797B"/>
    <w:rsid w:val="006E7CEB"/>
    <w:rsid w:val="006E7FDE"/>
    <w:rsid w:val="006F0412"/>
    <w:rsid w:val="006F068E"/>
    <w:rsid w:val="006F07C3"/>
    <w:rsid w:val="006F0AE5"/>
    <w:rsid w:val="006F0E7A"/>
    <w:rsid w:val="006F131A"/>
    <w:rsid w:val="006F19F9"/>
    <w:rsid w:val="006F1CB3"/>
    <w:rsid w:val="006F23AA"/>
    <w:rsid w:val="006F23F1"/>
    <w:rsid w:val="006F2879"/>
    <w:rsid w:val="006F2B8B"/>
    <w:rsid w:val="006F2E06"/>
    <w:rsid w:val="006F354E"/>
    <w:rsid w:val="006F371E"/>
    <w:rsid w:val="006F3916"/>
    <w:rsid w:val="006F3A0D"/>
    <w:rsid w:val="006F3BB1"/>
    <w:rsid w:val="006F3DDA"/>
    <w:rsid w:val="006F47A4"/>
    <w:rsid w:val="006F49B2"/>
    <w:rsid w:val="006F4AB8"/>
    <w:rsid w:val="006F4B46"/>
    <w:rsid w:val="006F4C7F"/>
    <w:rsid w:val="006F4CB9"/>
    <w:rsid w:val="006F520A"/>
    <w:rsid w:val="006F5293"/>
    <w:rsid w:val="006F54C2"/>
    <w:rsid w:val="006F5791"/>
    <w:rsid w:val="006F586C"/>
    <w:rsid w:val="006F5928"/>
    <w:rsid w:val="006F5960"/>
    <w:rsid w:val="006F5B20"/>
    <w:rsid w:val="006F5B42"/>
    <w:rsid w:val="006F5D78"/>
    <w:rsid w:val="006F5E2B"/>
    <w:rsid w:val="006F6478"/>
    <w:rsid w:val="006F6B09"/>
    <w:rsid w:val="006F6F41"/>
    <w:rsid w:val="006F6F54"/>
    <w:rsid w:val="006F7524"/>
    <w:rsid w:val="006F752B"/>
    <w:rsid w:val="006F77C6"/>
    <w:rsid w:val="006F7977"/>
    <w:rsid w:val="006F7A76"/>
    <w:rsid w:val="007000D3"/>
    <w:rsid w:val="00700A48"/>
    <w:rsid w:val="00700B1B"/>
    <w:rsid w:val="00701565"/>
    <w:rsid w:val="007016E5"/>
    <w:rsid w:val="007017CE"/>
    <w:rsid w:val="00701FF8"/>
    <w:rsid w:val="00702461"/>
    <w:rsid w:val="007029D3"/>
    <w:rsid w:val="00702A48"/>
    <w:rsid w:val="00702F74"/>
    <w:rsid w:val="00703D3C"/>
    <w:rsid w:val="00703E88"/>
    <w:rsid w:val="00704160"/>
    <w:rsid w:val="007042A9"/>
    <w:rsid w:val="0070431D"/>
    <w:rsid w:val="007043F7"/>
    <w:rsid w:val="007044C1"/>
    <w:rsid w:val="00704850"/>
    <w:rsid w:val="00704C8C"/>
    <w:rsid w:val="00704D10"/>
    <w:rsid w:val="00705326"/>
    <w:rsid w:val="0070545D"/>
    <w:rsid w:val="00705743"/>
    <w:rsid w:val="00705750"/>
    <w:rsid w:val="00705A6F"/>
    <w:rsid w:val="00705F18"/>
    <w:rsid w:val="0070603A"/>
    <w:rsid w:val="007067DA"/>
    <w:rsid w:val="007069CF"/>
    <w:rsid w:val="00706AE5"/>
    <w:rsid w:val="00707241"/>
    <w:rsid w:val="00707943"/>
    <w:rsid w:val="00707969"/>
    <w:rsid w:val="00707AE8"/>
    <w:rsid w:val="00707B5D"/>
    <w:rsid w:val="007107A5"/>
    <w:rsid w:val="00710D4F"/>
    <w:rsid w:val="0071121A"/>
    <w:rsid w:val="00711350"/>
    <w:rsid w:val="007115B8"/>
    <w:rsid w:val="007117EB"/>
    <w:rsid w:val="007119E5"/>
    <w:rsid w:val="00711A78"/>
    <w:rsid w:val="00711A81"/>
    <w:rsid w:val="00712478"/>
    <w:rsid w:val="00712B77"/>
    <w:rsid w:val="00712F85"/>
    <w:rsid w:val="00713036"/>
    <w:rsid w:val="007131C7"/>
    <w:rsid w:val="007133B1"/>
    <w:rsid w:val="007135CA"/>
    <w:rsid w:val="00713D81"/>
    <w:rsid w:val="00713E49"/>
    <w:rsid w:val="007145E8"/>
    <w:rsid w:val="0071471F"/>
    <w:rsid w:val="00714AE5"/>
    <w:rsid w:val="00714C85"/>
    <w:rsid w:val="00714DBE"/>
    <w:rsid w:val="0071647E"/>
    <w:rsid w:val="00716E6A"/>
    <w:rsid w:val="00717091"/>
    <w:rsid w:val="007178B3"/>
    <w:rsid w:val="00717919"/>
    <w:rsid w:val="00717BAF"/>
    <w:rsid w:val="0072036D"/>
    <w:rsid w:val="0072057B"/>
    <w:rsid w:val="00720E48"/>
    <w:rsid w:val="0072114F"/>
    <w:rsid w:val="007211B8"/>
    <w:rsid w:val="0072122C"/>
    <w:rsid w:val="0072134B"/>
    <w:rsid w:val="007213FD"/>
    <w:rsid w:val="00721B84"/>
    <w:rsid w:val="00722192"/>
    <w:rsid w:val="00722461"/>
    <w:rsid w:val="00722481"/>
    <w:rsid w:val="007229A2"/>
    <w:rsid w:val="00722D2B"/>
    <w:rsid w:val="0072323E"/>
    <w:rsid w:val="007236C0"/>
    <w:rsid w:val="007238F4"/>
    <w:rsid w:val="00723E66"/>
    <w:rsid w:val="00724501"/>
    <w:rsid w:val="007246EE"/>
    <w:rsid w:val="0072477C"/>
    <w:rsid w:val="00724938"/>
    <w:rsid w:val="00724D8A"/>
    <w:rsid w:val="00724DB1"/>
    <w:rsid w:val="00724FAF"/>
    <w:rsid w:val="007254FB"/>
    <w:rsid w:val="00725A43"/>
    <w:rsid w:val="00725AD1"/>
    <w:rsid w:val="0072604A"/>
    <w:rsid w:val="00726911"/>
    <w:rsid w:val="0072692A"/>
    <w:rsid w:val="00726C3A"/>
    <w:rsid w:val="0072724A"/>
    <w:rsid w:val="00727467"/>
    <w:rsid w:val="007275E1"/>
    <w:rsid w:val="00727A02"/>
    <w:rsid w:val="00727DEF"/>
    <w:rsid w:val="00730023"/>
    <w:rsid w:val="007301C1"/>
    <w:rsid w:val="00730422"/>
    <w:rsid w:val="0073044A"/>
    <w:rsid w:val="00730866"/>
    <w:rsid w:val="007309FB"/>
    <w:rsid w:val="00730E0A"/>
    <w:rsid w:val="00730F9E"/>
    <w:rsid w:val="007316F6"/>
    <w:rsid w:val="007319E0"/>
    <w:rsid w:val="00731BE4"/>
    <w:rsid w:val="00731D12"/>
    <w:rsid w:val="00731EE3"/>
    <w:rsid w:val="00731F95"/>
    <w:rsid w:val="00731FF1"/>
    <w:rsid w:val="007320AE"/>
    <w:rsid w:val="00732545"/>
    <w:rsid w:val="00732D2F"/>
    <w:rsid w:val="0073326A"/>
    <w:rsid w:val="007339C0"/>
    <w:rsid w:val="00733EE0"/>
    <w:rsid w:val="00734007"/>
    <w:rsid w:val="00734238"/>
    <w:rsid w:val="00734683"/>
    <w:rsid w:val="00734E78"/>
    <w:rsid w:val="007352FE"/>
    <w:rsid w:val="00735AAF"/>
    <w:rsid w:val="00735BCB"/>
    <w:rsid w:val="00735BE1"/>
    <w:rsid w:val="00735ED3"/>
    <w:rsid w:val="0073631E"/>
    <w:rsid w:val="00736699"/>
    <w:rsid w:val="007369EA"/>
    <w:rsid w:val="00736A31"/>
    <w:rsid w:val="00737087"/>
    <w:rsid w:val="007378EC"/>
    <w:rsid w:val="00737CCB"/>
    <w:rsid w:val="007401A0"/>
    <w:rsid w:val="007403A4"/>
    <w:rsid w:val="0074060E"/>
    <w:rsid w:val="00740820"/>
    <w:rsid w:val="00740AB7"/>
    <w:rsid w:val="0074102E"/>
    <w:rsid w:val="007415D1"/>
    <w:rsid w:val="00741792"/>
    <w:rsid w:val="0074217B"/>
    <w:rsid w:val="0074218A"/>
    <w:rsid w:val="0074223C"/>
    <w:rsid w:val="00742364"/>
    <w:rsid w:val="0074238A"/>
    <w:rsid w:val="007425D0"/>
    <w:rsid w:val="007426A8"/>
    <w:rsid w:val="00742A88"/>
    <w:rsid w:val="00743B45"/>
    <w:rsid w:val="00743F57"/>
    <w:rsid w:val="00744550"/>
    <w:rsid w:val="00744638"/>
    <w:rsid w:val="0074470F"/>
    <w:rsid w:val="00744989"/>
    <w:rsid w:val="007450F9"/>
    <w:rsid w:val="007453A7"/>
    <w:rsid w:val="0074552C"/>
    <w:rsid w:val="00745623"/>
    <w:rsid w:val="007457E3"/>
    <w:rsid w:val="0074593C"/>
    <w:rsid w:val="00745A84"/>
    <w:rsid w:val="00745F78"/>
    <w:rsid w:val="0074605A"/>
    <w:rsid w:val="00746543"/>
    <w:rsid w:val="0074671D"/>
    <w:rsid w:val="0074694A"/>
    <w:rsid w:val="007469B2"/>
    <w:rsid w:val="00746BEA"/>
    <w:rsid w:val="00746D97"/>
    <w:rsid w:val="0074785F"/>
    <w:rsid w:val="007479A1"/>
    <w:rsid w:val="007500D5"/>
    <w:rsid w:val="0075069C"/>
    <w:rsid w:val="00750A26"/>
    <w:rsid w:val="00750AAF"/>
    <w:rsid w:val="00750D56"/>
    <w:rsid w:val="00751036"/>
    <w:rsid w:val="007510B0"/>
    <w:rsid w:val="00751413"/>
    <w:rsid w:val="0075145E"/>
    <w:rsid w:val="0075182E"/>
    <w:rsid w:val="007518FA"/>
    <w:rsid w:val="007519B1"/>
    <w:rsid w:val="00751DE5"/>
    <w:rsid w:val="00752137"/>
    <w:rsid w:val="00752190"/>
    <w:rsid w:val="0075248B"/>
    <w:rsid w:val="007525C4"/>
    <w:rsid w:val="0075269B"/>
    <w:rsid w:val="00753248"/>
    <w:rsid w:val="007533A5"/>
    <w:rsid w:val="0075381D"/>
    <w:rsid w:val="0075416E"/>
    <w:rsid w:val="007544C2"/>
    <w:rsid w:val="00754C2A"/>
    <w:rsid w:val="00754E00"/>
    <w:rsid w:val="00755004"/>
    <w:rsid w:val="0075510A"/>
    <w:rsid w:val="0075513C"/>
    <w:rsid w:val="007551CD"/>
    <w:rsid w:val="00755299"/>
    <w:rsid w:val="0075542A"/>
    <w:rsid w:val="00755523"/>
    <w:rsid w:val="00755548"/>
    <w:rsid w:val="00755582"/>
    <w:rsid w:val="00755586"/>
    <w:rsid w:val="00755D51"/>
    <w:rsid w:val="00755FA6"/>
    <w:rsid w:val="00755FE3"/>
    <w:rsid w:val="0075606B"/>
    <w:rsid w:val="00756330"/>
    <w:rsid w:val="00756377"/>
    <w:rsid w:val="00756379"/>
    <w:rsid w:val="00756480"/>
    <w:rsid w:val="007568A1"/>
    <w:rsid w:val="0075694B"/>
    <w:rsid w:val="00756B52"/>
    <w:rsid w:val="00756EB3"/>
    <w:rsid w:val="00756F83"/>
    <w:rsid w:val="00757F12"/>
    <w:rsid w:val="00760352"/>
    <w:rsid w:val="0076041D"/>
    <w:rsid w:val="00760545"/>
    <w:rsid w:val="007605F7"/>
    <w:rsid w:val="0076070F"/>
    <w:rsid w:val="007608BA"/>
    <w:rsid w:val="00760D96"/>
    <w:rsid w:val="007611CF"/>
    <w:rsid w:val="007613BD"/>
    <w:rsid w:val="007615D8"/>
    <w:rsid w:val="007617EB"/>
    <w:rsid w:val="0076187E"/>
    <w:rsid w:val="00761B02"/>
    <w:rsid w:val="00761FF0"/>
    <w:rsid w:val="00762138"/>
    <w:rsid w:val="00762446"/>
    <w:rsid w:val="0076249B"/>
    <w:rsid w:val="00762514"/>
    <w:rsid w:val="0076256B"/>
    <w:rsid w:val="007627CB"/>
    <w:rsid w:val="00762889"/>
    <w:rsid w:val="007629F1"/>
    <w:rsid w:val="00762A79"/>
    <w:rsid w:val="00762C53"/>
    <w:rsid w:val="007630DA"/>
    <w:rsid w:val="007633AF"/>
    <w:rsid w:val="00763484"/>
    <w:rsid w:val="00763690"/>
    <w:rsid w:val="00763766"/>
    <w:rsid w:val="00763D34"/>
    <w:rsid w:val="00763F60"/>
    <w:rsid w:val="00763F8B"/>
    <w:rsid w:val="00764162"/>
    <w:rsid w:val="00764201"/>
    <w:rsid w:val="00764398"/>
    <w:rsid w:val="00764428"/>
    <w:rsid w:val="00764576"/>
    <w:rsid w:val="007648F7"/>
    <w:rsid w:val="00764916"/>
    <w:rsid w:val="00764956"/>
    <w:rsid w:val="00764B72"/>
    <w:rsid w:val="00764D05"/>
    <w:rsid w:val="00764F5B"/>
    <w:rsid w:val="007659C7"/>
    <w:rsid w:val="00765C43"/>
    <w:rsid w:val="00765CC4"/>
    <w:rsid w:val="00766117"/>
    <w:rsid w:val="00766503"/>
    <w:rsid w:val="00766752"/>
    <w:rsid w:val="0076695C"/>
    <w:rsid w:val="00766AE2"/>
    <w:rsid w:val="00766B37"/>
    <w:rsid w:val="00766BF4"/>
    <w:rsid w:val="00766D08"/>
    <w:rsid w:val="00766F33"/>
    <w:rsid w:val="00766F92"/>
    <w:rsid w:val="007670F2"/>
    <w:rsid w:val="007673B6"/>
    <w:rsid w:val="007676B8"/>
    <w:rsid w:val="007678AF"/>
    <w:rsid w:val="007700B1"/>
    <w:rsid w:val="00770398"/>
    <w:rsid w:val="007703A5"/>
    <w:rsid w:val="007708EA"/>
    <w:rsid w:val="00770F29"/>
    <w:rsid w:val="00771220"/>
    <w:rsid w:val="0077137C"/>
    <w:rsid w:val="00771495"/>
    <w:rsid w:val="0077195E"/>
    <w:rsid w:val="00771BE3"/>
    <w:rsid w:val="00771C2D"/>
    <w:rsid w:val="00772454"/>
    <w:rsid w:val="00772748"/>
    <w:rsid w:val="007727DC"/>
    <w:rsid w:val="00772B2D"/>
    <w:rsid w:val="00773125"/>
    <w:rsid w:val="007731BB"/>
    <w:rsid w:val="0077327A"/>
    <w:rsid w:val="0077418E"/>
    <w:rsid w:val="0077426F"/>
    <w:rsid w:val="007742A8"/>
    <w:rsid w:val="0077435E"/>
    <w:rsid w:val="00774425"/>
    <w:rsid w:val="007749F6"/>
    <w:rsid w:val="00774C2E"/>
    <w:rsid w:val="00774F4E"/>
    <w:rsid w:val="0077504F"/>
    <w:rsid w:val="0077507B"/>
    <w:rsid w:val="007753ED"/>
    <w:rsid w:val="00775430"/>
    <w:rsid w:val="00775534"/>
    <w:rsid w:val="007755D7"/>
    <w:rsid w:val="00775AF7"/>
    <w:rsid w:val="00775DF2"/>
    <w:rsid w:val="00775E77"/>
    <w:rsid w:val="007761F9"/>
    <w:rsid w:val="00776293"/>
    <w:rsid w:val="00776305"/>
    <w:rsid w:val="00776334"/>
    <w:rsid w:val="007763BB"/>
    <w:rsid w:val="0077664D"/>
    <w:rsid w:val="00776821"/>
    <w:rsid w:val="007768F3"/>
    <w:rsid w:val="00776BFD"/>
    <w:rsid w:val="0077764B"/>
    <w:rsid w:val="00777A92"/>
    <w:rsid w:val="00780014"/>
    <w:rsid w:val="007804EC"/>
    <w:rsid w:val="007806CF"/>
    <w:rsid w:val="007808CA"/>
    <w:rsid w:val="00780905"/>
    <w:rsid w:val="00780C86"/>
    <w:rsid w:val="00780E6E"/>
    <w:rsid w:val="0078108F"/>
    <w:rsid w:val="0078186F"/>
    <w:rsid w:val="00781F91"/>
    <w:rsid w:val="007822CA"/>
    <w:rsid w:val="00782816"/>
    <w:rsid w:val="00782A69"/>
    <w:rsid w:val="00782AF5"/>
    <w:rsid w:val="00782B92"/>
    <w:rsid w:val="00782BDA"/>
    <w:rsid w:val="00782F47"/>
    <w:rsid w:val="0078325D"/>
    <w:rsid w:val="00783398"/>
    <w:rsid w:val="007836BE"/>
    <w:rsid w:val="00783BEC"/>
    <w:rsid w:val="0078403E"/>
    <w:rsid w:val="00784074"/>
    <w:rsid w:val="007840C3"/>
    <w:rsid w:val="00784341"/>
    <w:rsid w:val="00784576"/>
    <w:rsid w:val="00784697"/>
    <w:rsid w:val="0078482A"/>
    <w:rsid w:val="00784B39"/>
    <w:rsid w:val="00784BE9"/>
    <w:rsid w:val="00784E10"/>
    <w:rsid w:val="00784E5B"/>
    <w:rsid w:val="007850A3"/>
    <w:rsid w:val="0078550A"/>
    <w:rsid w:val="00785C16"/>
    <w:rsid w:val="007865A3"/>
    <w:rsid w:val="00786642"/>
    <w:rsid w:val="007867A6"/>
    <w:rsid w:val="00786A13"/>
    <w:rsid w:val="00786D0A"/>
    <w:rsid w:val="00786E44"/>
    <w:rsid w:val="0078704A"/>
    <w:rsid w:val="00787B29"/>
    <w:rsid w:val="00787E5F"/>
    <w:rsid w:val="00790080"/>
    <w:rsid w:val="007900EE"/>
    <w:rsid w:val="00790567"/>
    <w:rsid w:val="00790764"/>
    <w:rsid w:val="00790BBB"/>
    <w:rsid w:val="00790C69"/>
    <w:rsid w:val="00790D4D"/>
    <w:rsid w:val="00790D96"/>
    <w:rsid w:val="0079124D"/>
    <w:rsid w:val="0079124E"/>
    <w:rsid w:val="00791B8F"/>
    <w:rsid w:val="00791ECF"/>
    <w:rsid w:val="007926AC"/>
    <w:rsid w:val="00792A85"/>
    <w:rsid w:val="00792AD2"/>
    <w:rsid w:val="00792CFE"/>
    <w:rsid w:val="007930CE"/>
    <w:rsid w:val="00793318"/>
    <w:rsid w:val="007933AB"/>
    <w:rsid w:val="00793570"/>
    <w:rsid w:val="00793F43"/>
    <w:rsid w:val="00794126"/>
    <w:rsid w:val="007941AC"/>
    <w:rsid w:val="00794717"/>
    <w:rsid w:val="00794D2B"/>
    <w:rsid w:val="00794F9E"/>
    <w:rsid w:val="0079504C"/>
    <w:rsid w:val="007954EC"/>
    <w:rsid w:val="007955BF"/>
    <w:rsid w:val="00795EDF"/>
    <w:rsid w:val="00796175"/>
    <w:rsid w:val="00796CD2"/>
    <w:rsid w:val="00796E5D"/>
    <w:rsid w:val="00796FCA"/>
    <w:rsid w:val="00796FD6"/>
    <w:rsid w:val="007974E9"/>
    <w:rsid w:val="00797926"/>
    <w:rsid w:val="00797945"/>
    <w:rsid w:val="00797C08"/>
    <w:rsid w:val="007A0178"/>
    <w:rsid w:val="007A0D26"/>
    <w:rsid w:val="007A1353"/>
    <w:rsid w:val="007A18F2"/>
    <w:rsid w:val="007A1937"/>
    <w:rsid w:val="007A1FE4"/>
    <w:rsid w:val="007A2157"/>
    <w:rsid w:val="007A248B"/>
    <w:rsid w:val="007A265B"/>
    <w:rsid w:val="007A2B52"/>
    <w:rsid w:val="007A2DBD"/>
    <w:rsid w:val="007A2E15"/>
    <w:rsid w:val="007A2E4A"/>
    <w:rsid w:val="007A3093"/>
    <w:rsid w:val="007A34C5"/>
    <w:rsid w:val="007A352C"/>
    <w:rsid w:val="007A3605"/>
    <w:rsid w:val="007A3919"/>
    <w:rsid w:val="007A3B8D"/>
    <w:rsid w:val="007A3BB1"/>
    <w:rsid w:val="007A419A"/>
    <w:rsid w:val="007A4935"/>
    <w:rsid w:val="007A4E24"/>
    <w:rsid w:val="007A5008"/>
    <w:rsid w:val="007A538F"/>
    <w:rsid w:val="007A5612"/>
    <w:rsid w:val="007A59DD"/>
    <w:rsid w:val="007A5D01"/>
    <w:rsid w:val="007A5D4A"/>
    <w:rsid w:val="007A608B"/>
    <w:rsid w:val="007A6175"/>
    <w:rsid w:val="007A634B"/>
    <w:rsid w:val="007A64BF"/>
    <w:rsid w:val="007A6801"/>
    <w:rsid w:val="007A6887"/>
    <w:rsid w:val="007A6E2E"/>
    <w:rsid w:val="007A7220"/>
    <w:rsid w:val="007A746B"/>
    <w:rsid w:val="007A7BD1"/>
    <w:rsid w:val="007A7BED"/>
    <w:rsid w:val="007A7CE8"/>
    <w:rsid w:val="007A7FBF"/>
    <w:rsid w:val="007B0118"/>
    <w:rsid w:val="007B01B4"/>
    <w:rsid w:val="007B01FD"/>
    <w:rsid w:val="007B053A"/>
    <w:rsid w:val="007B0710"/>
    <w:rsid w:val="007B0BE5"/>
    <w:rsid w:val="007B0C7C"/>
    <w:rsid w:val="007B0F0F"/>
    <w:rsid w:val="007B0F9B"/>
    <w:rsid w:val="007B12F7"/>
    <w:rsid w:val="007B1429"/>
    <w:rsid w:val="007B1509"/>
    <w:rsid w:val="007B1793"/>
    <w:rsid w:val="007B1C45"/>
    <w:rsid w:val="007B2072"/>
    <w:rsid w:val="007B22FB"/>
    <w:rsid w:val="007B2645"/>
    <w:rsid w:val="007B2DF7"/>
    <w:rsid w:val="007B2E8C"/>
    <w:rsid w:val="007B30B1"/>
    <w:rsid w:val="007B30BB"/>
    <w:rsid w:val="007B343D"/>
    <w:rsid w:val="007B34EA"/>
    <w:rsid w:val="007B3BE2"/>
    <w:rsid w:val="007B3CDC"/>
    <w:rsid w:val="007B3F62"/>
    <w:rsid w:val="007B422A"/>
    <w:rsid w:val="007B430F"/>
    <w:rsid w:val="007B457C"/>
    <w:rsid w:val="007B463B"/>
    <w:rsid w:val="007B4AA9"/>
    <w:rsid w:val="007B4C0F"/>
    <w:rsid w:val="007B4D53"/>
    <w:rsid w:val="007B4F7D"/>
    <w:rsid w:val="007B5384"/>
    <w:rsid w:val="007B59FE"/>
    <w:rsid w:val="007B5A48"/>
    <w:rsid w:val="007B5AC5"/>
    <w:rsid w:val="007B5C89"/>
    <w:rsid w:val="007B5FAE"/>
    <w:rsid w:val="007B6065"/>
    <w:rsid w:val="007B6304"/>
    <w:rsid w:val="007B6515"/>
    <w:rsid w:val="007B6B31"/>
    <w:rsid w:val="007B6DA5"/>
    <w:rsid w:val="007B6E2C"/>
    <w:rsid w:val="007B70DF"/>
    <w:rsid w:val="007B736D"/>
    <w:rsid w:val="007B7777"/>
    <w:rsid w:val="007B7918"/>
    <w:rsid w:val="007C03CA"/>
    <w:rsid w:val="007C0416"/>
    <w:rsid w:val="007C0989"/>
    <w:rsid w:val="007C0BBD"/>
    <w:rsid w:val="007C0C0F"/>
    <w:rsid w:val="007C0DCA"/>
    <w:rsid w:val="007C1375"/>
    <w:rsid w:val="007C1D58"/>
    <w:rsid w:val="007C1F94"/>
    <w:rsid w:val="007C20B3"/>
    <w:rsid w:val="007C24B1"/>
    <w:rsid w:val="007C286C"/>
    <w:rsid w:val="007C2D48"/>
    <w:rsid w:val="007C2F30"/>
    <w:rsid w:val="007C3249"/>
    <w:rsid w:val="007C3468"/>
    <w:rsid w:val="007C3669"/>
    <w:rsid w:val="007C39C9"/>
    <w:rsid w:val="007C3A32"/>
    <w:rsid w:val="007C3D86"/>
    <w:rsid w:val="007C4720"/>
    <w:rsid w:val="007C4EF0"/>
    <w:rsid w:val="007C59CB"/>
    <w:rsid w:val="007C5DF3"/>
    <w:rsid w:val="007C5E59"/>
    <w:rsid w:val="007C6077"/>
    <w:rsid w:val="007C6371"/>
    <w:rsid w:val="007C694E"/>
    <w:rsid w:val="007C6BE6"/>
    <w:rsid w:val="007C6C4E"/>
    <w:rsid w:val="007C6DD9"/>
    <w:rsid w:val="007C7163"/>
    <w:rsid w:val="007C7217"/>
    <w:rsid w:val="007C72EA"/>
    <w:rsid w:val="007C76CF"/>
    <w:rsid w:val="007C7883"/>
    <w:rsid w:val="007C7C85"/>
    <w:rsid w:val="007C7E42"/>
    <w:rsid w:val="007D01DC"/>
    <w:rsid w:val="007D02BD"/>
    <w:rsid w:val="007D02CF"/>
    <w:rsid w:val="007D0737"/>
    <w:rsid w:val="007D0C94"/>
    <w:rsid w:val="007D12A9"/>
    <w:rsid w:val="007D1318"/>
    <w:rsid w:val="007D14CE"/>
    <w:rsid w:val="007D154E"/>
    <w:rsid w:val="007D1F61"/>
    <w:rsid w:val="007D2539"/>
    <w:rsid w:val="007D2D1C"/>
    <w:rsid w:val="007D2E00"/>
    <w:rsid w:val="007D2F3E"/>
    <w:rsid w:val="007D302B"/>
    <w:rsid w:val="007D3575"/>
    <w:rsid w:val="007D37BF"/>
    <w:rsid w:val="007D3DC2"/>
    <w:rsid w:val="007D3F73"/>
    <w:rsid w:val="007D3F99"/>
    <w:rsid w:val="007D4517"/>
    <w:rsid w:val="007D4704"/>
    <w:rsid w:val="007D4730"/>
    <w:rsid w:val="007D4738"/>
    <w:rsid w:val="007D47F6"/>
    <w:rsid w:val="007D4860"/>
    <w:rsid w:val="007D492C"/>
    <w:rsid w:val="007D4B69"/>
    <w:rsid w:val="007D5310"/>
    <w:rsid w:val="007D56C1"/>
    <w:rsid w:val="007D5795"/>
    <w:rsid w:val="007D5908"/>
    <w:rsid w:val="007D5D62"/>
    <w:rsid w:val="007D5DD8"/>
    <w:rsid w:val="007D622B"/>
    <w:rsid w:val="007D639B"/>
    <w:rsid w:val="007D68FD"/>
    <w:rsid w:val="007D6B75"/>
    <w:rsid w:val="007D719D"/>
    <w:rsid w:val="007D7407"/>
    <w:rsid w:val="007D7943"/>
    <w:rsid w:val="007D79E8"/>
    <w:rsid w:val="007D7E1B"/>
    <w:rsid w:val="007E02C9"/>
    <w:rsid w:val="007E04F2"/>
    <w:rsid w:val="007E052B"/>
    <w:rsid w:val="007E053C"/>
    <w:rsid w:val="007E0846"/>
    <w:rsid w:val="007E0A0D"/>
    <w:rsid w:val="007E0BC6"/>
    <w:rsid w:val="007E0E5B"/>
    <w:rsid w:val="007E1B1F"/>
    <w:rsid w:val="007E1DE5"/>
    <w:rsid w:val="007E1ED8"/>
    <w:rsid w:val="007E225F"/>
    <w:rsid w:val="007E2BC5"/>
    <w:rsid w:val="007E31BC"/>
    <w:rsid w:val="007E35C8"/>
    <w:rsid w:val="007E3687"/>
    <w:rsid w:val="007E45E2"/>
    <w:rsid w:val="007E4623"/>
    <w:rsid w:val="007E4B1A"/>
    <w:rsid w:val="007E4BB4"/>
    <w:rsid w:val="007E5384"/>
    <w:rsid w:val="007E56E1"/>
    <w:rsid w:val="007E584E"/>
    <w:rsid w:val="007E62B0"/>
    <w:rsid w:val="007E67F0"/>
    <w:rsid w:val="007E6D40"/>
    <w:rsid w:val="007E6F49"/>
    <w:rsid w:val="007E7198"/>
    <w:rsid w:val="007E719B"/>
    <w:rsid w:val="007E71BE"/>
    <w:rsid w:val="007E71E8"/>
    <w:rsid w:val="007E7752"/>
    <w:rsid w:val="007E7E51"/>
    <w:rsid w:val="007E7F16"/>
    <w:rsid w:val="007F01DB"/>
    <w:rsid w:val="007F0801"/>
    <w:rsid w:val="007F0EEE"/>
    <w:rsid w:val="007F1056"/>
    <w:rsid w:val="007F19E9"/>
    <w:rsid w:val="007F1EE7"/>
    <w:rsid w:val="007F2150"/>
    <w:rsid w:val="007F285B"/>
    <w:rsid w:val="007F28FE"/>
    <w:rsid w:val="007F2A4F"/>
    <w:rsid w:val="007F2F7B"/>
    <w:rsid w:val="007F2FD0"/>
    <w:rsid w:val="007F302B"/>
    <w:rsid w:val="007F3396"/>
    <w:rsid w:val="007F34E9"/>
    <w:rsid w:val="007F35AE"/>
    <w:rsid w:val="007F3838"/>
    <w:rsid w:val="007F3B53"/>
    <w:rsid w:val="007F3C67"/>
    <w:rsid w:val="007F3DC1"/>
    <w:rsid w:val="007F3EA9"/>
    <w:rsid w:val="007F43EE"/>
    <w:rsid w:val="007F4AEA"/>
    <w:rsid w:val="007F4E45"/>
    <w:rsid w:val="007F4E81"/>
    <w:rsid w:val="007F51C9"/>
    <w:rsid w:val="007F530B"/>
    <w:rsid w:val="007F5350"/>
    <w:rsid w:val="007F5946"/>
    <w:rsid w:val="007F59CE"/>
    <w:rsid w:val="007F61C2"/>
    <w:rsid w:val="007F654A"/>
    <w:rsid w:val="007F6802"/>
    <w:rsid w:val="007F68EC"/>
    <w:rsid w:val="007F69BB"/>
    <w:rsid w:val="007F6A80"/>
    <w:rsid w:val="007F6CC5"/>
    <w:rsid w:val="007F7819"/>
    <w:rsid w:val="00800233"/>
    <w:rsid w:val="00800239"/>
    <w:rsid w:val="00800381"/>
    <w:rsid w:val="00800391"/>
    <w:rsid w:val="00800664"/>
    <w:rsid w:val="00800ADB"/>
    <w:rsid w:val="00801097"/>
    <w:rsid w:val="008010A1"/>
    <w:rsid w:val="008012BE"/>
    <w:rsid w:val="0080159D"/>
    <w:rsid w:val="008015FC"/>
    <w:rsid w:val="00801C7A"/>
    <w:rsid w:val="00801EA5"/>
    <w:rsid w:val="00801FB1"/>
    <w:rsid w:val="00802596"/>
    <w:rsid w:val="008025AD"/>
    <w:rsid w:val="00802A28"/>
    <w:rsid w:val="00802AEE"/>
    <w:rsid w:val="00802D1F"/>
    <w:rsid w:val="00802E46"/>
    <w:rsid w:val="008032A4"/>
    <w:rsid w:val="008034A8"/>
    <w:rsid w:val="00803605"/>
    <w:rsid w:val="00803974"/>
    <w:rsid w:val="00804142"/>
    <w:rsid w:val="00804179"/>
    <w:rsid w:val="0080472A"/>
    <w:rsid w:val="00804ADC"/>
    <w:rsid w:val="00804B08"/>
    <w:rsid w:val="00804B73"/>
    <w:rsid w:val="00804B85"/>
    <w:rsid w:val="00804E88"/>
    <w:rsid w:val="00804EDE"/>
    <w:rsid w:val="00805053"/>
    <w:rsid w:val="0080527D"/>
    <w:rsid w:val="00805325"/>
    <w:rsid w:val="00805400"/>
    <w:rsid w:val="00805695"/>
    <w:rsid w:val="00805751"/>
    <w:rsid w:val="00805A6A"/>
    <w:rsid w:val="00805C17"/>
    <w:rsid w:val="00805CB7"/>
    <w:rsid w:val="00806388"/>
    <w:rsid w:val="00806417"/>
    <w:rsid w:val="0080645E"/>
    <w:rsid w:val="008064FE"/>
    <w:rsid w:val="00806535"/>
    <w:rsid w:val="008066C8"/>
    <w:rsid w:val="00806A53"/>
    <w:rsid w:val="00806B60"/>
    <w:rsid w:val="00806DC6"/>
    <w:rsid w:val="00807593"/>
    <w:rsid w:val="00807DD3"/>
    <w:rsid w:val="0081012B"/>
    <w:rsid w:val="008108DF"/>
    <w:rsid w:val="00810D63"/>
    <w:rsid w:val="00810E1B"/>
    <w:rsid w:val="0081102F"/>
    <w:rsid w:val="0081106A"/>
    <w:rsid w:val="0081109F"/>
    <w:rsid w:val="008110DD"/>
    <w:rsid w:val="008111C7"/>
    <w:rsid w:val="0081143D"/>
    <w:rsid w:val="008117C6"/>
    <w:rsid w:val="00811AC9"/>
    <w:rsid w:val="00811F54"/>
    <w:rsid w:val="00812534"/>
    <w:rsid w:val="00812BC5"/>
    <w:rsid w:val="00812DB9"/>
    <w:rsid w:val="0081319F"/>
    <w:rsid w:val="008132B7"/>
    <w:rsid w:val="008132C9"/>
    <w:rsid w:val="0081341D"/>
    <w:rsid w:val="00813692"/>
    <w:rsid w:val="00813A59"/>
    <w:rsid w:val="00813DC9"/>
    <w:rsid w:val="00814020"/>
    <w:rsid w:val="00814251"/>
    <w:rsid w:val="00814369"/>
    <w:rsid w:val="0081447B"/>
    <w:rsid w:val="008146EB"/>
    <w:rsid w:val="0081496F"/>
    <w:rsid w:val="00814A79"/>
    <w:rsid w:val="00814D34"/>
    <w:rsid w:val="00814E0A"/>
    <w:rsid w:val="00814F17"/>
    <w:rsid w:val="00815E8B"/>
    <w:rsid w:val="008164BE"/>
    <w:rsid w:val="008171A4"/>
    <w:rsid w:val="0081757D"/>
    <w:rsid w:val="00817A32"/>
    <w:rsid w:val="00817C9C"/>
    <w:rsid w:val="00817CE0"/>
    <w:rsid w:val="00817E2C"/>
    <w:rsid w:val="00820089"/>
    <w:rsid w:val="00820645"/>
    <w:rsid w:val="008206C9"/>
    <w:rsid w:val="00820B7C"/>
    <w:rsid w:val="00821084"/>
    <w:rsid w:val="008210AD"/>
    <w:rsid w:val="0082168B"/>
    <w:rsid w:val="00821AFF"/>
    <w:rsid w:val="00821CD9"/>
    <w:rsid w:val="00821E78"/>
    <w:rsid w:val="008223B2"/>
    <w:rsid w:val="0082284C"/>
    <w:rsid w:val="00822C7B"/>
    <w:rsid w:val="00822C97"/>
    <w:rsid w:val="00822E7F"/>
    <w:rsid w:val="008233D3"/>
    <w:rsid w:val="0082370A"/>
    <w:rsid w:val="00823A5C"/>
    <w:rsid w:val="00823BB9"/>
    <w:rsid w:val="008240BB"/>
    <w:rsid w:val="0082410A"/>
    <w:rsid w:val="008244C4"/>
    <w:rsid w:val="008244F0"/>
    <w:rsid w:val="00824870"/>
    <w:rsid w:val="00825113"/>
    <w:rsid w:val="00825E5D"/>
    <w:rsid w:val="00826106"/>
    <w:rsid w:val="008261FB"/>
    <w:rsid w:val="0082633C"/>
    <w:rsid w:val="00826511"/>
    <w:rsid w:val="008267FB"/>
    <w:rsid w:val="00826939"/>
    <w:rsid w:val="008269AB"/>
    <w:rsid w:val="008269BC"/>
    <w:rsid w:val="00826A38"/>
    <w:rsid w:val="00826FA0"/>
    <w:rsid w:val="008270C9"/>
    <w:rsid w:val="00827239"/>
    <w:rsid w:val="0082739B"/>
    <w:rsid w:val="008274C2"/>
    <w:rsid w:val="008275E5"/>
    <w:rsid w:val="00827806"/>
    <w:rsid w:val="00827DA3"/>
    <w:rsid w:val="00830204"/>
    <w:rsid w:val="008306CB"/>
    <w:rsid w:val="008307C9"/>
    <w:rsid w:val="00830CD3"/>
    <w:rsid w:val="008311D0"/>
    <w:rsid w:val="00831202"/>
    <w:rsid w:val="00831238"/>
    <w:rsid w:val="00831651"/>
    <w:rsid w:val="00831837"/>
    <w:rsid w:val="00831DF7"/>
    <w:rsid w:val="00831F43"/>
    <w:rsid w:val="00831FA4"/>
    <w:rsid w:val="008320A3"/>
    <w:rsid w:val="00832FA1"/>
    <w:rsid w:val="00832FBB"/>
    <w:rsid w:val="0083301C"/>
    <w:rsid w:val="008333B1"/>
    <w:rsid w:val="00833ABB"/>
    <w:rsid w:val="00833C6F"/>
    <w:rsid w:val="00834106"/>
    <w:rsid w:val="00834444"/>
    <w:rsid w:val="008345E6"/>
    <w:rsid w:val="008346BB"/>
    <w:rsid w:val="0083472E"/>
    <w:rsid w:val="00834C70"/>
    <w:rsid w:val="0083511D"/>
    <w:rsid w:val="00836078"/>
    <w:rsid w:val="008363CA"/>
    <w:rsid w:val="008363ED"/>
    <w:rsid w:val="0083654F"/>
    <w:rsid w:val="00836842"/>
    <w:rsid w:val="008369F2"/>
    <w:rsid w:val="00836FF3"/>
    <w:rsid w:val="00837434"/>
    <w:rsid w:val="00837554"/>
    <w:rsid w:val="00837570"/>
    <w:rsid w:val="00837798"/>
    <w:rsid w:val="00837B47"/>
    <w:rsid w:val="00837E48"/>
    <w:rsid w:val="00837EC3"/>
    <w:rsid w:val="008401A0"/>
    <w:rsid w:val="008404D8"/>
    <w:rsid w:val="008406BF"/>
    <w:rsid w:val="00840819"/>
    <w:rsid w:val="00840882"/>
    <w:rsid w:val="00841438"/>
    <w:rsid w:val="008415A1"/>
    <w:rsid w:val="008415DB"/>
    <w:rsid w:val="008418D7"/>
    <w:rsid w:val="00841D11"/>
    <w:rsid w:val="00841EE9"/>
    <w:rsid w:val="00842136"/>
    <w:rsid w:val="008426B6"/>
    <w:rsid w:val="00842942"/>
    <w:rsid w:val="008429D7"/>
    <w:rsid w:val="00842A7E"/>
    <w:rsid w:val="00842DFC"/>
    <w:rsid w:val="00842ED3"/>
    <w:rsid w:val="008430A5"/>
    <w:rsid w:val="008432B7"/>
    <w:rsid w:val="00843A00"/>
    <w:rsid w:val="00843B59"/>
    <w:rsid w:val="0084423A"/>
    <w:rsid w:val="00844530"/>
    <w:rsid w:val="00844913"/>
    <w:rsid w:val="00844B83"/>
    <w:rsid w:val="00844E94"/>
    <w:rsid w:val="00844E95"/>
    <w:rsid w:val="00845043"/>
    <w:rsid w:val="00845185"/>
    <w:rsid w:val="00845194"/>
    <w:rsid w:val="00845434"/>
    <w:rsid w:val="0084571C"/>
    <w:rsid w:val="0084583F"/>
    <w:rsid w:val="00845DBE"/>
    <w:rsid w:val="008462E3"/>
    <w:rsid w:val="00846397"/>
    <w:rsid w:val="00846695"/>
    <w:rsid w:val="00846D9C"/>
    <w:rsid w:val="00846F41"/>
    <w:rsid w:val="00847507"/>
    <w:rsid w:val="0084755D"/>
    <w:rsid w:val="00847BBA"/>
    <w:rsid w:val="00847F25"/>
    <w:rsid w:val="00851042"/>
    <w:rsid w:val="00851243"/>
    <w:rsid w:val="00851898"/>
    <w:rsid w:val="00851997"/>
    <w:rsid w:val="008519FA"/>
    <w:rsid w:val="00851B4E"/>
    <w:rsid w:val="00851C36"/>
    <w:rsid w:val="0085200C"/>
    <w:rsid w:val="008522CB"/>
    <w:rsid w:val="00852516"/>
    <w:rsid w:val="008528F2"/>
    <w:rsid w:val="00852D0B"/>
    <w:rsid w:val="00853738"/>
    <w:rsid w:val="008537FF"/>
    <w:rsid w:val="00853A7B"/>
    <w:rsid w:val="00853BEE"/>
    <w:rsid w:val="00853F9F"/>
    <w:rsid w:val="008544C8"/>
    <w:rsid w:val="008545A7"/>
    <w:rsid w:val="008546D4"/>
    <w:rsid w:val="00854816"/>
    <w:rsid w:val="008549A4"/>
    <w:rsid w:val="00854D7E"/>
    <w:rsid w:val="00854F4A"/>
    <w:rsid w:val="008551D6"/>
    <w:rsid w:val="00855201"/>
    <w:rsid w:val="008555A9"/>
    <w:rsid w:val="008555DF"/>
    <w:rsid w:val="008558AC"/>
    <w:rsid w:val="00855AED"/>
    <w:rsid w:val="00855B4C"/>
    <w:rsid w:val="00856295"/>
    <w:rsid w:val="00856C46"/>
    <w:rsid w:val="00857246"/>
    <w:rsid w:val="00857A7A"/>
    <w:rsid w:val="00857B2A"/>
    <w:rsid w:val="00857B4A"/>
    <w:rsid w:val="00857C51"/>
    <w:rsid w:val="00857CDF"/>
    <w:rsid w:val="00860163"/>
    <w:rsid w:val="00860914"/>
    <w:rsid w:val="00860F3D"/>
    <w:rsid w:val="0086114D"/>
    <w:rsid w:val="0086159A"/>
    <w:rsid w:val="008615A9"/>
    <w:rsid w:val="0086163E"/>
    <w:rsid w:val="008618C2"/>
    <w:rsid w:val="00861F8F"/>
    <w:rsid w:val="00862004"/>
    <w:rsid w:val="0086235A"/>
    <w:rsid w:val="0086262B"/>
    <w:rsid w:val="008626CE"/>
    <w:rsid w:val="008626F5"/>
    <w:rsid w:val="00862731"/>
    <w:rsid w:val="008628F0"/>
    <w:rsid w:val="00862B84"/>
    <w:rsid w:val="00862C41"/>
    <w:rsid w:val="00862D4A"/>
    <w:rsid w:val="00863CEE"/>
    <w:rsid w:val="00863FF9"/>
    <w:rsid w:val="00864144"/>
    <w:rsid w:val="0086436F"/>
    <w:rsid w:val="00864D31"/>
    <w:rsid w:val="00865ECE"/>
    <w:rsid w:val="0086620D"/>
    <w:rsid w:val="0086653E"/>
    <w:rsid w:val="0086666C"/>
    <w:rsid w:val="00866854"/>
    <w:rsid w:val="0086695F"/>
    <w:rsid w:val="00866C2E"/>
    <w:rsid w:val="00866CB9"/>
    <w:rsid w:val="0086701D"/>
    <w:rsid w:val="0086724F"/>
    <w:rsid w:val="0086730C"/>
    <w:rsid w:val="008679DC"/>
    <w:rsid w:val="00867A2F"/>
    <w:rsid w:val="00867B42"/>
    <w:rsid w:val="00867CDE"/>
    <w:rsid w:val="00870071"/>
    <w:rsid w:val="008701EB"/>
    <w:rsid w:val="0087069C"/>
    <w:rsid w:val="0087082E"/>
    <w:rsid w:val="008708B4"/>
    <w:rsid w:val="008711DB"/>
    <w:rsid w:val="0087131F"/>
    <w:rsid w:val="00871ACF"/>
    <w:rsid w:val="00871BDE"/>
    <w:rsid w:val="00871D92"/>
    <w:rsid w:val="0087230D"/>
    <w:rsid w:val="00872616"/>
    <w:rsid w:val="00872B4B"/>
    <w:rsid w:val="00872B5C"/>
    <w:rsid w:val="00872CE9"/>
    <w:rsid w:val="00872F82"/>
    <w:rsid w:val="00873094"/>
    <w:rsid w:val="008734CB"/>
    <w:rsid w:val="0087383D"/>
    <w:rsid w:val="00873CD7"/>
    <w:rsid w:val="00874332"/>
    <w:rsid w:val="008748D1"/>
    <w:rsid w:val="0087506A"/>
    <w:rsid w:val="00875089"/>
    <w:rsid w:val="008754A3"/>
    <w:rsid w:val="008754BC"/>
    <w:rsid w:val="008754F4"/>
    <w:rsid w:val="00876246"/>
    <w:rsid w:val="008763D9"/>
    <w:rsid w:val="0087697E"/>
    <w:rsid w:val="00876AA5"/>
    <w:rsid w:val="00876BBF"/>
    <w:rsid w:val="00876D02"/>
    <w:rsid w:val="008770EE"/>
    <w:rsid w:val="0087714B"/>
    <w:rsid w:val="008775D3"/>
    <w:rsid w:val="00877E0C"/>
    <w:rsid w:val="0088081C"/>
    <w:rsid w:val="00880BED"/>
    <w:rsid w:val="00880E65"/>
    <w:rsid w:val="00881372"/>
    <w:rsid w:val="00881773"/>
    <w:rsid w:val="00881A91"/>
    <w:rsid w:val="00881BBA"/>
    <w:rsid w:val="00881CB2"/>
    <w:rsid w:val="00881DC3"/>
    <w:rsid w:val="008827C2"/>
    <w:rsid w:val="00882C2F"/>
    <w:rsid w:val="00882E2E"/>
    <w:rsid w:val="008832F1"/>
    <w:rsid w:val="00883430"/>
    <w:rsid w:val="0088361E"/>
    <w:rsid w:val="008838BC"/>
    <w:rsid w:val="008838F2"/>
    <w:rsid w:val="00883A1C"/>
    <w:rsid w:val="00883A88"/>
    <w:rsid w:val="00884500"/>
    <w:rsid w:val="00884807"/>
    <w:rsid w:val="00884AA1"/>
    <w:rsid w:val="008850A8"/>
    <w:rsid w:val="0088533E"/>
    <w:rsid w:val="008853B6"/>
    <w:rsid w:val="008856E6"/>
    <w:rsid w:val="00885709"/>
    <w:rsid w:val="00885943"/>
    <w:rsid w:val="00885DE3"/>
    <w:rsid w:val="00885E8B"/>
    <w:rsid w:val="00886075"/>
    <w:rsid w:val="0088638E"/>
    <w:rsid w:val="008868FF"/>
    <w:rsid w:val="0088691B"/>
    <w:rsid w:val="00886B7C"/>
    <w:rsid w:val="00886CB9"/>
    <w:rsid w:val="00886DDA"/>
    <w:rsid w:val="00887434"/>
    <w:rsid w:val="00887C3A"/>
    <w:rsid w:val="00887CEC"/>
    <w:rsid w:val="00887FCD"/>
    <w:rsid w:val="00890271"/>
    <w:rsid w:val="008902BC"/>
    <w:rsid w:val="008902BD"/>
    <w:rsid w:val="008906C2"/>
    <w:rsid w:val="008907B8"/>
    <w:rsid w:val="0089090C"/>
    <w:rsid w:val="00890A41"/>
    <w:rsid w:val="00890AC6"/>
    <w:rsid w:val="00890FC1"/>
    <w:rsid w:val="00891188"/>
    <w:rsid w:val="0089150D"/>
    <w:rsid w:val="008915E1"/>
    <w:rsid w:val="0089199E"/>
    <w:rsid w:val="00891D30"/>
    <w:rsid w:val="00891D7A"/>
    <w:rsid w:val="0089211D"/>
    <w:rsid w:val="00892229"/>
    <w:rsid w:val="00892245"/>
    <w:rsid w:val="00892591"/>
    <w:rsid w:val="0089272A"/>
    <w:rsid w:val="00892915"/>
    <w:rsid w:val="00892988"/>
    <w:rsid w:val="00892A16"/>
    <w:rsid w:val="00892A5A"/>
    <w:rsid w:val="00892EA4"/>
    <w:rsid w:val="00892F30"/>
    <w:rsid w:val="0089301D"/>
    <w:rsid w:val="008932D7"/>
    <w:rsid w:val="00893A71"/>
    <w:rsid w:val="00893CC9"/>
    <w:rsid w:val="00893EC0"/>
    <w:rsid w:val="008942FA"/>
    <w:rsid w:val="00894398"/>
    <w:rsid w:val="008947BA"/>
    <w:rsid w:val="008947FB"/>
    <w:rsid w:val="00894D0D"/>
    <w:rsid w:val="00895465"/>
    <w:rsid w:val="008954D7"/>
    <w:rsid w:val="008957B5"/>
    <w:rsid w:val="00895AF6"/>
    <w:rsid w:val="00895ED0"/>
    <w:rsid w:val="00895FB1"/>
    <w:rsid w:val="008961FE"/>
    <w:rsid w:val="0089624D"/>
    <w:rsid w:val="008968E5"/>
    <w:rsid w:val="00896A0C"/>
    <w:rsid w:val="00896C5E"/>
    <w:rsid w:val="00896D3A"/>
    <w:rsid w:val="00897434"/>
    <w:rsid w:val="0089752D"/>
    <w:rsid w:val="00897998"/>
    <w:rsid w:val="00897CD5"/>
    <w:rsid w:val="008A0081"/>
    <w:rsid w:val="008A014D"/>
    <w:rsid w:val="008A01F1"/>
    <w:rsid w:val="008A046E"/>
    <w:rsid w:val="008A047E"/>
    <w:rsid w:val="008A058D"/>
    <w:rsid w:val="008A0791"/>
    <w:rsid w:val="008A0988"/>
    <w:rsid w:val="008A0EE4"/>
    <w:rsid w:val="008A1318"/>
    <w:rsid w:val="008A1BA6"/>
    <w:rsid w:val="008A1C85"/>
    <w:rsid w:val="008A2024"/>
    <w:rsid w:val="008A22A2"/>
    <w:rsid w:val="008A263E"/>
    <w:rsid w:val="008A2A21"/>
    <w:rsid w:val="008A2EB0"/>
    <w:rsid w:val="008A34D2"/>
    <w:rsid w:val="008A35C4"/>
    <w:rsid w:val="008A3B4F"/>
    <w:rsid w:val="008A3C94"/>
    <w:rsid w:val="008A3EA4"/>
    <w:rsid w:val="008A3EB0"/>
    <w:rsid w:val="008A3ECC"/>
    <w:rsid w:val="008A414C"/>
    <w:rsid w:val="008A4400"/>
    <w:rsid w:val="008A440A"/>
    <w:rsid w:val="008A460B"/>
    <w:rsid w:val="008A51E3"/>
    <w:rsid w:val="008A53D2"/>
    <w:rsid w:val="008A579B"/>
    <w:rsid w:val="008A5A27"/>
    <w:rsid w:val="008A62A4"/>
    <w:rsid w:val="008A6BC3"/>
    <w:rsid w:val="008A77AD"/>
    <w:rsid w:val="008A791B"/>
    <w:rsid w:val="008A7BBC"/>
    <w:rsid w:val="008A7CE4"/>
    <w:rsid w:val="008B0179"/>
    <w:rsid w:val="008B02DB"/>
    <w:rsid w:val="008B08C9"/>
    <w:rsid w:val="008B08E5"/>
    <w:rsid w:val="008B0A2D"/>
    <w:rsid w:val="008B0D83"/>
    <w:rsid w:val="008B164D"/>
    <w:rsid w:val="008B1713"/>
    <w:rsid w:val="008B180E"/>
    <w:rsid w:val="008B1880"/>
    <w:rsid w:val="008B19B3"/>
    <w:rsid w:val="008B1B7F"/>
    <w:rsid w:val="008B1D99"/>
    <w:rsid w:val="008B212E"/>
    <w:rsid w:val="008B2221"/>
    <w:rsid w:val="008B228A"/>
    <w:rsid w:val="008B23BF"/>
    <w:rsid w:val="008B286C"/>
    <w:rsid w:val="008B2AA9"/>
    <w:rsid w:val="008B304C"/>
    <w:rsid w:val="008B345E"/>
    <w:rsid w:val="008B361A"/>
    <w:rsid w:val="008B370E"/>
    <w:rsid w:val="008B3AD1"/>
    <w:rsid w:val="008B412E"/>
    <w:rsid w:val="008B41C1"/>
    <w:rsid w:val="008B4239"/>
    <w:rsid w:val="008B4332"/>
    <w:rsid w:val="008B450C"/>
    <w:rsid w:val="008B4787"/>
    <w:rsid w:val="008B4999"/>
    <w:rsid w:val="008B49DF"/>
    <w:rsid w:val="008B4CFA"/>
    <w:rsid w:val="008B4D5D"/>
    <w:rsid w:val="008B4FCA"/>
    <w:rsid w:val="008B50B6"/>
    <w:rsid w:val="008B5207"/>
    <w:rsid w:val="008B5589"/>
    <w:rsid w:val="008B55E9"/>
    <w:rsid w:val="008B57A0"/>
    <w:rsid w:val="008B5819"/>
    <w:rsid w:val="008B5A91"/>
    <w:rsid w:val="008B5ADD"/>
    <w:rsid w:val="008B5B3F"/>
    <w:rsid w:val="008B60F2"/>
    <w:rsid w:val="008B6E05"/>
    <w:rsid w:val="008B6EBD"/>
    <w:rsid w:val="008B71BA"/>
    <w:rsid w:val="008B7D8E"/>
    <w:rsid w:val="008C0046"/>
    <w:rsid w:val="008C0258"/>
    <w:rsid w:val="008C0CD6"/>
    <w:rsid w:val="008C0DEF"/>
    <w:rsid w:val="008C124B"/>
    <w:rsid w:val="008C148A"/>
    <w:rsid w:val="008C1874"/>
    <w:rsid w:val="008C1BAD"/>
    <w:rsid w:val="008C1EA5"/>
    <w:rsid w:val="008C25D1"/>
    <w:rsid w:val="008C2A33"/>
    <w:rsid w:val="008C30D3"/>
    <w:rsid w:val="008C38A4"/>
    <w:rsid w:val="008C3982"/>
    <w:rsid w:val="008C3A3C"/>
    <w:rsid w:val="008C3DB4"/>
    <w:rsid w:val="008C4134"/>
    <w:rsid w:val="008C46AD"/>
    <w:rsid w:val="008C4EC2"/>
    <w:rsid w:val="008C5291"/>
    <w:rsid w:val="008C5717"/>
    <w:rsid w:val="008C5FE4"/>
    <w:rsid w:val="008C60D0"/>
    <w:rsid w:val="008C68D4"/>
    <w:rsid w:val="008C6D98"/>
    <w:rsid w:val="008C6FE9"/>
    <w:rsid w:val="008C7191"/>
    <w:rsid w:val="008C7372"/>
    <w:rsid w:val="008C7AD4"/>
    <w:rsid w:val="008C7C4A"/>
    <w:rsid w:val="008D030F"/>
    <w:rsid w:val="008D0637"/>
    <w:rsid w:val="008D07AE"/>
    <w:rsid w:val="008D0B6F"/>
    <w:rsid w:val="008D0C9D"/>
    <w:rsid w:val="008D0EC3"/>
    <w:rsid w:val="008D114A"/>
    <w:rsid w:val="008D11E0"/>
    <w:rsid w:val="008D16F3"/>
    <w:rsid w:val="008D18CC"/>
    <w:rsid w:val="008D1955"/>
    <w:rsid w:val="008D1A52"/>
    <w:rsid w:val="008D1F30"/>
    <w:rsid w:val="008D20DB"/>
    <w:rsid w:val="008D2203"/>
    <w:rsid w:val="008D232F"/>
    <w:rsid w:val="008D239F"/>
    <w:rsid w:val="008D2942"/>
    <w:rsid w:val="008D2A14"/>
    <w:rsid w:val="008D2D5F"/>
    <w:rsid w:val="008D2E48"/>
    <w:rsid w:val="008D2EB9"/>
    <w:rsid w:val="008D2EE7"/>
    <w:rsid w:val="008D3050"/>
    <w:rsid w:val="008D3159"/>
    <w:rsid w:val="008D3369"/>
    <w:rsid w:val="008D33F3"/>
    <w:rsid w:val="008D3505"/>
    <w:rsid w:val="008D36EC"/>
    <w:rsid w:val="008D38DB"/>
    <w:rsid w:val="008D4334"/>
    <w:rsid w:val="008D43A7"/>
    <w:rsid w:val="008D455B"/>
    <w:rsid w:val="008D4A10"/>
    <w:rsid w:val="008D4ECB"/>
    <w:rsid w:val="008D5266"/>
    <w:rsid w:val="008D53F0"/>
    <w:rsid w:val="008D56CA"/>
    <w:rsid w:val="008D5783"/>
    <w:rsid w:val="008D5CA6"/>
    <w:rsid w:val="008D6073"/>
    <w:rsid w:val="008D62D4"/>
    <w:rsid w:val="008D675A"/>
    <w:rsid w:val="008D7879"/>
    <w:rsid w:val="008D7D1C"/>
    <w:rsid w:val="008E02F3"/>
    <w:rsid w:val="008E0339"/>
    <w:rsid w:val="008E057E"/>
    <w:rsid w:val="008E060D"/>
    <w:rsid w:val="008E06E3"/>
    <w:rsid w:val="008E0706"/>
    <w:rsid w:val="008E079D"/>
    <w:rsid w:val="008E0846"/>
    <w:rsid w:val="008E0896"/>
    <w:rsid w:val="008E0B36"/>
    <w:rsid w:val="008E0F1E"/>
    <w:rsid w:val="008E1B5F"/>
    <w:rsid w:val="008E1C3B"/>
    <w:rsid w:val="008E1E86"/>
    <w:rsid w:val="008E2543"/>
    <w:rsid w:val="008E2766"/>
    <w:rsid w:val="008E2EE6"/>
    <w:rsid w:val="008E2FDA"/>
    <w:rsid w:val="008E3217"/>
    <w:rsid w:val="008E3BCB"/>
    <w:rsid w:val="008E3DC9"/>
    <w:rsid w:val="008E4132"/>
    <w:rsid w:val="008E41DB"/>
    <w:rsid w:val="008E4334"/>
    <w:rsid w:val="008E43F0"/>
    <w:rsid w:val="008E442A"/>
    <w:rsid w:val="008E449E"/>
    <w:rsid w:val="008E4802"/>
    <w:rsid w:val="008E4A34"/>
    <w:rsid w:val="008E4EE1"/>
    <w:rsid w:val="008E53A1"/>
    <w:rsid w:val="008E5553"/>
    <w:rsid w:val="008E5ABF"/>
    <w:rsid w:val="008E616D"/>
    <w:rsid w:val="008E61B5"/>
    <w:rsid w:val="008E62DB"/>
    <w:rsid w:val="008E690A"/>
    <w:rsid w:val="008E6BB1"/>
    <w:rsid w:val="008E7606"/>
    <w:rsid w:val="008E7AC9"/>
    <w:rsid w:val="008E7BE6"/>
    <w:rsid w:val="008E7C66"/>
    <w:rsid w:val="008F000D"/>
    <w:rsid w:val="008F0246"/>
    <w:rsid w:val="008F0495"/>
    <w:rsid w:val="008F04F8"/>
    <w:rsid w:val="008F09C6"/>
    <w:rsid w:val="008F114C"/>
    <w:rsid w:val="008F1217"/>
    <w:rsid w:val="008F169E"/>
    <w:rsid w:val="008F1C11"/>
    <w:rsid w:val="008F1E1B"/>
    <w:rsid w:val="008F1F8E"/>
    <w:rsid w:val="008F2044"/>
    <w:rsid w:val="008F20E1"/>
    <w:rsid w:val="008F239A"/>
    <w:rsid w:val="008F283A"/>
    <w:rsid w:val="008F2A38"/>
    <w:rsid w:val="008F3514"/>
    <w:rsid w:val="008F366F"/>
    <w:rsid w:val="008F3990"/>
    <w:rsid w:val="008F3AAC"/>
    <w:rsid w:val="008F402F"/>
    <w:rsid w:val="008F43DD"/>
    <w:rsid w:val="008F446C"/>
    <w:rsid w:val="008F44E9"/>
    <w:rsid w:val="008F4568"/>
    <w:rsid w:val="008F4947"/>
    <w:rsid w:val="008F4A30"/>
    <w:rsid w:val="008F4D4E"/>
    <w:rsid w:val="008F517A"/>
    <w:rsid w:val="008F54D9"/>
    <w:rsid w:val="008F5848"/>
    <w:rsid w:val="008F58AB"/>
    <w:rsid w:val="008F5AA6"/>
    <w:rsid w:val="008F5AC9"/>
    <w:rsid w:val="008F5C51"/>
    <w:rsid w:val="008F5D35"/>
    <w:rsid w:val="008F5D43"/>
    <w:rsid w:val="008F6025"/>
    <w:rsid w:val="008F60AA"/>
    <w:rsid w:val="008F6277"/>
    <w:rsid w:val="008F6307"/>
    <w:rsid w:val="008F65B6"/>
    <w:rsid w:val="008F6D5B"/>
    <w:rsid w:val="008F71E8"/>
    <w:rsid w:val="008F75B2"/>
    <w:rsid w:val="008F76C0"/>
    <w:rsid w:val="008F76DD"/>
    <w:rsid w:val="008F7D2D"/>
    <w:rsid w:val="008F7FF6"/>
    <w:rsid w:val="00900972"/>
    <w:rsid w:val="00900ACE"/>
    <w:rsid w:val="00900AD6"/>
    <w:rsid w:val="00900EF5"/>
    <w:rsid w:val="00901A8E"/>
    <w:rsid w:val="009025F4"/>
    <w:rsid w:val="00902721"/>
    <w:rsid w:val="00902AB5"/>
    <w:rsid w:val="00902DBB"/>
    <w:rsid w:val="00903703"/>
    <w:rsid w:val="00903740"/>
    <w:rsid w:val="0090398A"/>
    <w:rsid w:val="00903D5E"/>
    <w:rsid w:val="00904330"/>
    <w:rsid w:val="0090487D"/>
    <w:rsid w:val="00904AAD"/>
    <w:rsid w:val="00904B62"/>
    <w:rsid w:val="009051F2"/>
    <w:rsid w:val="00905816"/>
    <w:rsid w:val="00905C03"/>
    <w:rsid w:val="009061EC"/>
    <w:rsid w:val="0090633D"/>
    <w:rsid w:val="00906395"/>
    <w:rsid w:val="00906582"/>
    <w:rsid w:val="0090688F"/>
    <w:rsid w:val="00906BCE"/>
    <w:rsid w:val="0090709C"/>
    <w:rsid w:val="00907206"/>
    <w:rsid w:val="00907246"/>
    <w:rsid w:val="009073A1"/>
    <w:rsid w:val="00907411"/>
    <w:rsid w:val="00907669"/>
    <w:rsid w:val="009076DB"/>
    <w:rsid w:val="00907A43"/>
    <w:rsid w:val="00907B0B"/>
    <w:rsid w:val="00907B75"/>
    <w:rsid w:val="00907CEA"/>
    <w:rsid w:val="00907EB9"/>
    <w:rsid w:val="00907F71"/>
    <w:rsid w:val="00910187"/>
    <w:rsid w:val="00910361"/>
    <w:rsid w:val="00910577"/>
    <w:rsid w:val="00910633"/>
    <w:rsid w:val="00910BB6"/>
    <w:rsid w:val="00910BF6"/>
    <w:rsid w:val="00910D67"/>
    <w:rsid w:val="00910D8C"/>
    <w:rsid w:val="00910DF2"/>
    <w:rsid w:val="0091115C"/>
    <w:rsid w:val="00911412"/>
    <w:rsid w:val="00911492"/>
    <w:rsid w:val="009114A1"/>
    <w:rsid w:val="00911619"/>
    <w:rsid w:val="0091185C"/>
    <w:rsid w:val="009118FC"/>
    <w:rsid w:val="009120C5"/>
    <w:rsid w:val="00912490"/>
    <w:rsid w:val="00912515"/>
    <w:rsid w:val="00912895"/>
    <w:rsid w:val="00912A06"/>
    <w:rsid w:val="00912D28"/>
    <w:rsid w:val="00912F93"/>
    <w:rsid w:val="0091300B"/>
    <w:rsid w:val="009133A8"/>
    <w:rsid w:val="0091362A"/>
    <w:rsid w:val="00913A2B"/>
    <w:rsid w:val="00913A94"/>
    <w:rsid w:val="00913D3A"/>
    <w:rsid w:val="00913DDD"/>
    <w:rsid w:val="00913EC8"/>
    <w:rsid w:val="009141BE"/>
    <w:rsid w:val="00914602"/>
    <w:rsid w:val="009146A8"/>
    <w:rsid w:val="00914EEA"/>
    <w:rsid w:val="0091528F"/>
    <w:rsid w:val="009152DC"/>
    <w:rsid w:val="00915391"/>
    <w:rsid w:val="00915842"/>
    <w:rsid w:val="00915BDF"/>
    <w:rsid w:val="00915C16"/>
    <w:rsid w:val="009161E7"/>
    <w:rsid w:val="00916574"/>
    <w:rsid w:val="00916822"/>
    <w:rsid w:val="009168C7"/>
    <w:rsid w:val="00916A10"/>
    <w:rsid w:val="00916B6C"/>
    <w:rsid w:val="00916BEE"/>
    <w:rsid w:val="00916E56"/>
    <w:rsid w:val="00916F7F"/>
    <w:rsid w:val="00916FDE"/>
    <w:rsid w:val="009170D2"/>
    <w:rsid w:val="009176CF"/>
    <w:rsid w:val="00917A8E"/>
    <w:rsid w:val="00917CA7"/>
    <w:rsid w:val="00917DC5"/>
    <w:rsid w:val="00920176"/>
    <w:rsid w:val="00920A7D"/>
    <w:rsid w:val="00920BE4"/>
    <w:rsid w:val="009212B4"/>
    <w:rsid w:val="009214D4"/>
    <w:rsid w:val="009218BC"/>
    <w:rsid w:val="00921AF4"/>
    <w:rsid w:val="00921DB5"/>
    <w:rsid w:val="00921F5E"/>
    <w:rsid w:val="00921F67"/>
    <w:rsid w:val="00922691"/>
    <w:rsid w:val="009226D6"/>
    <w:rsid w:val="00922835"/>
    <w:rsid w:val="00922A93"/>
    <w:rsid w:val="00922C8D"/>
    <w:rsid w:val="00922CD5"/>
    <w:rsid w:val="00922D44"/>
    <w:rsid w:val="009232F3"/>
    <w:rsid w:val="009234E5"/>
    <w:rsid w:val="009235FF"/>
    <w:rsid w:val="0092373C"/>
    <w:rsid w:val="00923D65"/>
    <w:rsid w:val="00923D82"/>
    <w:rsid w:val="00923E5F"/>
    <w:rsid w:val="00923FE6"/>
    <w:rsid w:val="00924097"/>
    <w:rsid w:val="0092409F"/>
    <w:rsid w:val="009243F8"/>
    <w:rsid w:val="009245F1"/>
    <w:rsid w:val="009247B6"/>
    <w:rsid w:val="009247F7"/>
    <w:rsid w:val="0092491D"/>
    <w:rsid w:val="00924C4F"/>
    <w:rsid w:val="00925137"/>
    <w:rsid w:val="00925694"/>
    <w:rsid w:val="00925CF2"/>
    <w:rsid w:val="0092666D"/>
    <w:rsid w:val="009266DC"/>
    <w:rsid w:val="0092674D"/>
    <w:rsid w:val="00926F6A"/>
    <w:rsid w:val="009272C9"/>
    <w:rsid w:val="009275EE"/>
    <w:rsid w:val="00927708"/>
    <w:rsid w:val="00927B68"/>
    <w:rsid w:val="00930152"/>
    <w:rsid w:val="0093017E"/>
    <w:rsid w:val="009304F0"/>
    <w:rsid w:val="009305D2"/>
    <w:rsid w:val="00930649"/>
    <w:rsid w:val="00930C1F"/>
    <w:rsid w:val="009310E3"/>
    <w:rsid w:val="0093159B"/>
    <w:rsid w:val="0093190A"/>
    <w:rsid w:val="00931B23"/>
    <w:rsid w:val="00931ED5"/>
    <w:rsid w:val="00932E53"/>
    <w:rsid w:val="0093367C"/>
    <w:rsid w:val="00933A91"/>
    <w:rsid w:val="00933F83"/>
    <w:rsid w:val="00934001"/>
    <w:rsid w:val="0093412D"/>
    <w:rsid w:val="00934378"/>
    <w:rsid w:val="009344F2"/>
    <w:rsid w:val="00934655"/>
    <w:rsid w:val="0093469E"/>
    <w:rsid w:val="00934951"/>
    <w:rsid w:val="00934AE7"/>
    <w:rsid w:val="00934B5D"/>
    <w:rsid w:val="00934ED0"/>
    <w:rsid w:val="00935195"/>
    <w:rsid w:val="00935291"/>
    <w:rsid w:val="00935DF8"/>
    <w:rsid w:val="00936338"/>
    <w:rsid w:val="00936518"/>
    <w:rsid w:val="00936876"/>
    <w:rsid w:val="009369AD"/>
    <w:rsid w:val="009372B0"/>
    <w:rsid w:val="00937360"/>
    <w:rsid w:val="00937A20"/>
    <w:rsid w:val="00937C41"/>
    <w:rsid w:val="00940188"/>
    <w:rsid w:val="009407D1"/>
    <w:rsid w:val="00940A75"/>
    <w:rsid w:val="00940D3E"/>
    <w:rsid w:val="009410A0"/>
    <w:rsid w:val="009411AC"/>
    <w:rsid w:val="0094128C"/>
    <w:rsid w:val="00941488"/>
    <w:rsid w:val="00941E92"/>
    <w:rsid w:val="00941ED1"/>
    <w:rsid w:val="00942A92"/>
    <w:rsid w:val="009440D7"/>
    <w:rsid w:val="0094424B"/>
    <w:rsid w:val="009445AD"/>
    <w:rsid w:val="009446A0"/>
    <w:rsid w:val="009446BF"/>
    <w:rsid w:val="009446FA"/>
    <w:rsid w:val="00944799"/>
    <w:rsid w:val="0094486C"/>
    <w:rsid w:val="009448C5"/>
    <w:rsid w:val="00944971"/>
    <w:rsid w:val="009451F6"/>
    <w:rsid w:val="00945218"/>
    <w:rsid w:val="0094535B"/>
    <w:rsid w:val="00945761"/>
    <w:rsid w:val="00945CA7"/>
    <w:rsid w:val="00945DEC"/>
    <w:rsid w:val="00945E88"/>
    <w:rsid w:val="0094608E"/>
    <w:rsid w:val="009460B6"/>
    <w:rsid w:val="00946281"/>
    <w:rsid w:val="009462CB"/>
    <w:rsid w:val="009462F3"/>
    <w:rsid w:val="0094664B"/>
    <w:rsid w:val="00946997"/>
    <w:rsid w:val="00946A32"/>
    <w:rsid w:val="00946DBE"/>
    <w:rsid w:val="00946EA6"/>
    <w:rsid w:val="00947039"/>
    <w:rsid w:val="0094704E"/>
    <w:rsid w:val="009479BB"/>
    <w:rsid w:val="00947CBB"/>
    <w:rsid w:val="00947D6B"/>
    <w:rsid w:val="00950373"/>
    <w:rsid w:val="0095053A"/>
    <w:rsid w:val="00950C52"/>
    <w:rsid w:val="00950CCE"/>
    <w:rsid w:val="00950D30"/>
    <w:rsid w:val="00950FE7"/>
    <w:rsid w:val="0095143A"/>
    <w:rsid w:val="009519A6"/>
    <w:rsid w:val="00951D24"/>
    <w:rsid w:val="00951E1B"/>
    <w:rsid w:val="00951EEE"/>
    <w:rsid w:val="0095208E"/>
    <w:rsid w:val="0095219B"/>
    <w:rsid w:val="00952312"/>
    <w:rsid w:val="009528AF"/>
    <w:rsid w:val="00952B66"/>
    <w:rsid w:val="00952CE3"/>
    <w:rsid w:val="0095363E"/>
    <w:rsid w:val="0095421D"/>
    <w:rsid w:val="0095450A"/>
    <w:rsid w:val="009546A8"/>
    <w:rsid w:val="009546DB"/>
    <w:rsid w:val="0095500A"/>
    <w:rsid w:val="00955374"/>
    <w:rsid w:val="00955FF6"/>
    <w:rsid w:val="00956484"/>
    <w:rsid w:val="00956A4B"/>
    <w:rsid w:val="00956B83"/>
    <w:rsid w:val="00956CAB"/>
    <w:rsid w:val="00956D9F"/>
    <w:rsid w:val="00956E56"/>
    <w:rsid w:val="00957010"/>
    <w:rsid w:val="00957345"/>
    <w:rsid w:val="00957375"/>
    <w:rsid w:val="009573B7"/>
    <w:rsid w:val="00957860"/>
    <w:rsid w:val="009578B2"/>
    <w:rsid w:val="00957F1F"/>
    <w:rsid w:val="00957FEE"/>
    <w:rsid w:val="0096020C"/>
    <w:rsid w:val="00960227"/>
    <w:rsid w:val="00960343"/>
    <w:rsid w:val="009603A1"/>
    <w:rsid w:val="009605DD"/>
    <w:rsid w:val="0096080F"/>
    <w:rsid w:val="0096086A"/>
    <w:rsid w:val="0096115C"/>
    <w:rsid w:val="0096159E"/>
    <w:rsid w:val="0096196D"/>
    <w:rsid w:val="00961FF2"/>
    <w:rsid w:val="0096273E"/>
    <w:rsid w:val="00962837"/>
    <w:rsid w:val="009629B2"/>
    <w:rsid w:val="00962D33"/>
    <w:rsid w:val="00963800"/>
    <w:rsid w:val="0096394C"/>
    <w:rsid w:val="00963B86"/>
    <w:rsid w:val="00963C57"/>
    <w:rsid w:val="00963C7C"/>
    <w:rsid w:val="009644ED"/>
    <w:rsid w:val="0096475A"/>
    <w:rsid w:val="00964AF8"/>
    <w:rsid w:val="00964C76"/>
    <w:rsid w:val="00965B44"/>
    <w:rsid w:val="00965DA9"/>
    <w:rsid w:val="00965ECF"/>
    <w:rsid w:val="00966650"/>
    <w:rsid w:val="009669E4"/>
    <w:rsid w:val="00966B14"/>
    <w:rsid w:val="00966F14"/>
    <w:rsid w:val="009670E7"/>
    <w:rsid w:val="00967223"/>
    <w:rsid w:val="00967229"/>
    <w:rsid w:val="009673E0"/>
    <w:rsid w:val="00967425"/>
    <w:rsid w:val="009678E4"/>
    <w:rsid w:val="0096795F"/>
    <w:rsid w:val="00967ADE"/>
    <w:rsid w:val="00967FCE"/>
    <w:rsid w:val="0097006F"/>
    <w:rsid w:val="009700F9"/>
    <w:rsid w:val="00970767"/>
    <w:rsid w:val="00970893"/>
    <w:rsid w:val="009708F1"/>
    <w:rsid w:val="00970980"/>
    <w:rsid w:val="00970ACE"/>
    <w:rsid w:val="00970B64"/>
    <w:rsid w:val="00970C06"/>
    <w:rsid w:val="00970D36"/>
    <w:rsid w:val="00970E6E"/>
    <w:rsid w:val="0097104A"/>
    <w:rsid w:val="0097107D"/>
    <w:rsid w:val="00971515"/>
    <w:rsid w:val="00971879"/>
    <w:rsid w:val="009718F7"/>
    <w:rsid w:val="00971964"/>
    <w:rsid w:val="00972216"/>
    <w:rsid w:val="0097241E"/>
    <w:rsid w:val="009728B3"/>
    <w:rsid w:val="00972B2F"/>
    <w:rsid w:val="00972B61"/>
    <w:rsid w:val="00972C2E"/>
    <w:rsid w:val="00972EC9"/>
    <w:rsid w:val="009732E4"/>
    <w:rsid w:val="00973358"/>
    <w:rsid w:val="0097337A"/>
    <w:rsid w:val="009735A4"/>
    <w:rsid w:val="00974046"/>
    <w:rsid w:val="00974182"/>
    <w:rsid w:val="00974587"/>
    <w:rsid w:val="009745F4"/>
    <w:rsid w:val="0097462E"/>
    <w:rsid w:val="009747C3"/>
    <w:rsid w:val="009747FD"/>
    <w:rsid w:val="00974BE9"/>
    <w:rsid w:val="00974E27"/>
    <w:rsid w:val="00975A79"/>
    <w:rsid w:val="00975E90"/>
    <w:rsid w:val="00975EA4"/>
    <w:rsid w:val="009762D8"/>
    <w:rsid w:val="0097648A"/>
    <w:rsid w:val="009765A6"/>
    <w:rsid w:val="009766BF"/>
    <w:rsid w:val="00976BED"/>
    <w:rsid w:val="009772DE"/>
    <w:rsid w:val="00977906"/>
    <w:rsid w:val="00977DD4"/>
    <w:rsid w:val="00977F17"/>
    <w:rsid w:val="0098011E"/>
    <w:rsid w:val="00980633"/>
    <w:rsid w:val="00980703"/>
    <w:rsid w:val="00980930"/>
    <w:rsid w:val="00980A00"/>
    <w:rsid w:val="0098118B"/>
    <w:rsid w:val="009818C6"/>
    <w:rsid w:val="009819E6"/>
    <w:rsid w:val="00981C12"/>
    <w:rsid w:val="00981D35"/>
    <w:rsid w:val="00981E45"/>
    <w:rsid w:val="00981EAC"/>
    <w:rsid w:val="00981EBE"/>
    <w:rsid w:val="0098252C"/>
    <w:rsid w:val="0098258D"/>
    <w:rsid w:val="009827C7"/>
    <w:rsid w:val="00982930"/>
    <w:rsid w:val="00982D77"/>
    <w:rsid w:val="00983021"/>
    <w:rsid w:val="0098328D"/>
    <w:rsid w:val="009832BC"/>
    <w:rsid w:val="00983875"/>
    <w:rsid w:val="00983D52"/>
    <w:rsid w:val="009848A6"/>
    <w:rsid w:val="00984A26"/>
    <w:rsid w:val="00985065"/>
    <w:rsid w:val="009854AD"/>
    <w:rsid w:val="00985532"/>
    <w:rsid w:val="009855E2"/>
    <w:rsid w:val="00986234"/>
    <w:rsid w:val="009866DB"/>
    <w:rsid w:val="00986832"/>
    <w:rsid w:val="00987210"/>
    <w:rsid w:val="009876BA"/>
    <w:rsid w:val="00987C8A"/>
    <w:rsid w:val="00987CCB"/>
    <w:rsid w:val="009900B7"/>
    <w:rsid w:val="009900F1"/>
    <w:rsid w:val="00990412"/>
    <w:rsid w:val="0099068E"/>
    <w:rsid w:val="0099090C"/>
    <w:rsid w:val="00990972"/>
    <w:rsid w:val="00990A5D"/>
    <w:rsid w:val="00990B12"/>
    <w:rsid w:val="00991314"/>
    <w:rsid w:val="0099146C"/>
    <w:rsid w:val="009916BA"/>
    <w:rsid w:val="0099178D"/>
    <w:rsid w:val="00991EA2"/>
    <w:rsid w:val="00992040"/>
    <w:rsid w:val="009923B6"/>
    <w:rsid w:val="00992487"/>
    <w:rsid w:val="00992926"/>
    <w:rsid w:val="00992B28"/>
    <w:rsid w:val="00992CB4"/>
    <w:rsid w:val="00992D21"/>
    <w:rsid w:val="009930BD"/>
    <w:rsid w:val="0099381D"/>
    <w:rsid w:val="00993F52"/>
    <w:rsid w:val="009940F1"/>
    <w:rsid w:val="0099427D"/>
    <w:rsid w:val="00994293"/>
    <w:rsid w:val="009943C3"/>
    <w:rsid w:val="00994540"/>
    <w:rsid w:val="00994DBE"/>
    <w:rsid w:val="00995949"/>
    <w:rsid w:val="00995F46"/>
    <w:rsid w:val="00996613"/>
    <w:rsid w:val="00996653"/>
    <w:rsid w:val="009968F7"/>
    <w:rsid w:val="009969AD"/>
    <w:rsid w:val="00996B4D"/>
    <w:rsid w:val="00996F0C"/>
    <w:rsid w:val="009977C4"/>
    <w:rsid w:val="00997B26"/>
    <w:rsid w:val="009A00DF"/>
    <w:rsid w:val="009A024B"/>
    <w:rsid w:val="009A03D8"/>
    <w:rsid w:val="009A0704"/>
    <w:rsid w:val="009A0E3D"/>
    <w:rsid w:val="009A0F41"/>
    <w:rsid w:val="009A0FEB"/>
    <w:rsid w:val="009A16A3"/>
    <w:rsid w:val="009A1994"/>
    <w:rsid w:val="009A1B39"/>
    <w:rsid w:val="009A1CAC"/>
    <w:rsid w:val="009A1CAE"/>
    <w:rsid w:val="009A225E"/>
    <w:rsid w:val="009A2C15"/>
    <w:rsid w:val="009A2C19"/>
    <w:rsid w:val="009A3389"/>
    <w:rsid w:val="009A358F"/>
    <w:rsid w:val="009A3A0B"/>
    <w:rsid w:val="009A3C7E"/>
    <w:rsid w:val="009A3E80"/>
    <w:rsid w:val="009A410A"/>
    <w:rsid w:val="009A4520"/>
    <w:rsid w:val="009A4858"/>
    <w:rsid w:val="009A4A50"/>
    <w:rsid w:val="009A4B4F"/>
    <w:rsid w:val="009A4BE9"/>
    <w:rsid w:val="009A4EB7"/>
    <w:rsid w:val="009A4F71"/>
    <w:rsid w:val="009A50CC"/>
    <w:rsid w:val="009A50E5"/>
    <w:rsid w:val="009A58F0"/>
    <w:rsid w:val="009A5D2C"/>
    <w:rsid w:val="009A6C35"/>
    <w:rsid w:val="009A6CC8"/>
    <w:rsid w:val="009A7265"/>
    <w:rsid w:val="009A732B"/>
    <w:rsid w:val="009A7944"/>
    <w:rsid w:val="009A7DFF"/>
    <w:rsid w:val="009B03F5"/>
    <w:rsid w:val="009B0800"/>
    <w:rsid w:val="009B0899"/>
    <w:rsid w:val="009B0A3A"/>
    <w:rsid w:val="009B0B84"/>
    <w:rsid w:val="009B0C85"/>
    <w:rsid w:val="009B187B"/>
    <w:rsid w:val="009B1B92"/>
    <w:rsid w:val="009B1BDD"/>
    <w:rsid w:val="009B1C5F"/>
    <w:rsid w:val="009B1F60"/>
    <w:rsid w:val="009B21E8"/>
    <w:rsid w:val="009B286F"/>
    <w:rsid w:val="009B2C9D"/>
    <w:rsid w:val="009B2FCB"/>
    <w:rsid w:val="009B3085"/>
    <w:rsid w:val="009B31CA"/>
    <w:rsid w:val="009B335C"/>
    <w:rsid w:val="009B3AA6"/>
    <w:rsid w:val="009B3E04"/>
    <w:rsid w:val="009B40B1"/>
    <w:rsid w:val="009B4338"/>
    <w:rsid w:val="009B4403"/>
    <w:rsid w:val="009B4B4E"/>
    <w:rsid w:val="009B59E5"/>
    <w:rsid w:val="009B62AE"/>
    <w:rsid w:val="009B63A6"/>
    <w:rsid w:val="009B6A51"/>
    <w:rsid w:val="009B709A"/>
    <w:rsid w:val="009B76AD"/>
    <w:rsid w:val="009B776C"/>
    <w:rsid w:val="009B7A36"/>
    <w:rsid w:val="009B7A50"/>
    <w:rsid w:val="009B7BC9"/>
    <w:rsid w:val="009B7CF3"/>
    <w:rsid w:val="009C00BC"/>
    <w:rsid w:val="009C0190"/>
    <w:rsid w:val="009C05B4"/>
    <w:rsid w:val="009C05E5"/>
    <w:rsid w:val="009C06A0"/>
    <w:rsid w:val="009C0881"/>
    <w:rsid w:val="009C089C"/>
    <w:rsid w:val="009C0D63"/>
    <w:rsid w:val="009C0E7D"/>
    <w:rsid w:val="009C0F8B"/>
    <w:rsid w:val="009C11CE"/>
    <w:rsid w:val="009C1295"/>
    <w:rsid w:val="009C172A"/>
    <w:rsid w:val="009C196B"/>
    <w:rsid w:val="009C19D2"/>
    <w:rsid w:val="009C2632"/>
    <w:rsid w:val="009C29A3"/>
    <w:rsid w:val="009C2BD9"/>
    <w:rsid w:val="009C2EE4"/>
    <w:rsid w:val="009C2FD4"/>
    <w:rsid w:val="009C31FC"/>
    <w:rsid w:val="009C3ABA"/>
    <w:rsid w:val="009C3CC4"/>
    <w:rsid w:val="009C3F16"/>
    <w:rsid w:val="009C4528"/>
    <w:rsid w:val="009C4648"/>
    <w:rsid w:val="009C499F"/>
    <w:rsid w:val="009C4A52"/>
    <w:rsid w:val="009C4A6C"/>
    <w:rsid w:val="009C4CAD"/>
    <w:rsid w:val="009C4CF4"/>
    <w:rsid w:val="009C53E0"/>
    <w:rsid w:val="009C543D"/>
    <w:rsid w:val="009C56E6"/>
    <w:rsid w:val="009C58F1"/>
    <w:rsid w:val="009C5A1C"/>
    <w:rsid w:val="009C5A82"/>
    <w:rsid w:val="009C5EB4"/>
    <w:rsid w:val="009C64C1"/>
    <w:rsid w:val="009C6857"/>
    <w:rsid w:val="009C6A9B"/>
    <w:rsid w:val="009C6D3C"/>
    <w:rsid w:val="009C710E"/>
    <w:rsid w:val="009C738D"/>
    <w:rsid w:val="009C75DF"/>
    <w:rsid w:val="009C764A"/>
    <w:rsid w:val="009C7772"/>
    <w:rsid w:val="009C77E5"/>
    <w:rsid w:val="009C79FD"/>
    <w:rsid w:val="009C7AA5"/>
    <w:rsid w:val="009D0001"/>
    <w:rsid w:val="009D095E"/>
    <w:rsid w:val="009D11F6"/>
    <w:rsid w:val="009D120C"/>
    <w:rsid w:val="009D17C2"/>
    <w:rsid w:val="009D2159"/>
    <w:rsid w:val="009D23FA"/>
    <w:rsid w:val="009D24B7"/>
    <w:rsid w:val="009D3302"/>
    <w:rsid w:val="009D343D"/>
    <w:rsid w:val="009D36A6"/>
    <w:rsid w:val="009D3B1F"/>
    <w:rsid w:val="009D3BDF"/>
    <w:rsid w:val="009D45FF"/>
    <w:rsid w:val="009D4E3A"/>
    <w:rsid w:val="009D4EA3"/>
    <w:rsid w:val="009D5184"/>
    <w:rsid w:val="009D5247"/>
    <w:rsid w:val="009D59BA"/>
    <w:rsid w:val="009D5A2B"/>
    <w:rsid w:val="009D5E84"/>
    <w:rsid w:val="009D6D12"/>
    <w:rsid w:val="009D71CA"/>
    <w:rsid w:val="009D75FB"/>
    <w:rsid w:val="009D7BB3"/>
    <w:rsid w:val="009E00E7"/>
    <w:rsid w:val="009E0658"/>
    <w:rsid w:val="009E07EC"/>
    <w:rsid w:val="009E081B"/>
    <w:rsid w:val="009E10F0"/>
    <w:rsid w:val="009E11F2"/>
    <w:rsid w:val="009E1295"/>
    <w:rsid w:val="009E1420"/>
    <w:rsid w:val="009E15DD"/>
    <w:rsid w:val="009E1D0A"/>
    <w:rsid w:val="009E1E34"/>
    <w:rsid w:val="009E1FCF"/>
    <w:rsid w:val="009E2114"/>
    <w:rsid w:val="009E217B"/>
    <w:rsid w:val="009E2648"/>
    <w:rsid w:val="009E28D5"/>
    <w:rsid w:val="009E29E4"/>
    <w:rsid w:val="009E2BC2"/>
    <w:rsid w:val="009E2D0B"/>
    <w:rsid w:val="009E2E0B"/>
    <w:rsid w:val="009E34A8"/>
    <w:rsid w:val="009E3C84"/>
    <w:rsid w:val="009E40EC"/>
    <w:rsid w:val="009E44F1"/>
    <w:rsid w:val="009E511B"/>
    <w:rsid w:val="009E5257"/>
    <w:rsid w:val="009E5262"/>
    <w:rsid w:val="009E5841"/>
    <w:rsid w:val="009E5A03"/>
    <w:rsid w:val="009E5CB7"/>
    <w:rsid w:val="009E6024"/>
    <w:rsid w:val="009E6081"/>
    <w:rsid w:val="009E618D"/>
    <w:rsid w:val="009E6369"/>
    <w:rsid w:val="009E63DF"/>
    <w:rsid w:val="009E6541"/>
    <w:rsid w:val="009E6676"/>
    <w:rsid w:val="009E670B"/>
    <w:rsid w:val="009E672D"/>
    <w:rsid w:val="009E6E68"/>
    <w:rsid w:val="009E7AA5"/>
    <w:rsid w:val="009F0013"/>
    <w:rsid w:val="009F05C6"/>
    <w:rsid w:val="009F0A08"/>
    <w:rsid w:val="009F0F9C"/>
    <w:rsid w:val="009F11CA"/>
    <w:rsid w:val="009F1256"/>
    <w:rsid w:val="009F1284"/>
    <w:rsid w:val="009F1426"/>
    <w:rsid w:val="009F1474"/>
    <w:rsid w:val="009F17C3"/>
    <w:rsid w:val="009F2466"/>
    <w:rsid w:val="009F28F8"/>
    <w:rsid w:val="009F2B5E"/>
    <w:rsid w:val="009F304C"/>
    <w:rsid w:val="009F306F"/>
    <w:rsid w:val="009F32ED"/>
    <w:rsid w:val="009F3EFB"/>
    <w:rsid w:val="009F3FA5"/>
    <w:rsid w:val="009F40DD"/>
    <w:rsid w:val="009F4366"/>
    <w:rsid w:val="009F46BD"/>
    <w:rsid w:val="009F4917"/>
    <w:rsid w:val="009F4D01"/>
    <w:rsid w:val="009F4E05"/>
    <w:rsid w:val="009F4F2A"/>
    <w:rsid w:val="009F4F84"/>
    <w:rsid w:val="009F536E"/>
    <w:rsid w:val="009F5895"/>
    <w:rsid w:val="009F5CC6"/>
    <w:rsid w:val="009F60FD"/>
    <w:rsid w:val="009F64E8"/>
    <w:rsid w:val="009F6661"/>
    <w:rsid w:val="009F67C1"/>
    <w:rsid w:val="009F67D0"/>
    <w:rsid w:val="009F6866"/>
    <w:rsid w:val="009F6A6E"/>
    <w:rsid w:val="009F79B7"/>
    <w:rsid w:val="009F7CCD"/>
    <w:rsid w:val="009F7E6A"/>
    <w:rsid w:val="00A00BC1"/>
    <w:rsid w:val="00A00CEE"/>
    <w:rsid w:val="00A00EAC"/>
    <w:rsid w:val="00A01701"/>
    <w:rsid w:val="00A01C94"/>
    <w:rsid w:val="00A0214C"/>
    <w:rsid w:val="00A02520"/>
    <w:rsid w:val="00A026FA"/>
    <w:rsid w:val="00A0282B"/>
    <w:rsid w:val="00A02944"/>
    <w:rsid w:val="00A035E2"/>
    <w:rsid w:val="00A03607"/>
    <w:rsid w:val="00A03BB9"/>
    <w:rsid w:val="00A03C69"/>
    <w:rsid w:val="00A03CF6"/>
    <w:rsid w:val="00A03EDE"/>
    <w:rsid w:val="00A03F4F"/>
    <w:rsid w:val="00A043E9"/>
    <w:rsid w:val="00A04780"/>
    <w:rsid w:val="00A04BF2"/>
    <w:rsid w:val="00A05161"/>
    <w:rsid w:val="00A05232"/>
    <w:rsid w:val="00A05C79"/>
    <w:rsid w:val="00A06261"/>
    <w:rsid w:val="00A0638E"/>
    <w:rsid w:val="00A06EA5"/>
    <w:rsid w:val="00A06EF6"/>
    <w:rsid w:val="00A07697"/>
    <w:rsid w:val="00A07823"/>
    <w:rsid w:val="00A07AB1"/>
    <w:rsid w:val="00A07C8D"/>
    <w:rsid w:val="00A07CC9"/>
    <w:rsid w:val="00A07D0B"/>
    <w:rsid w:val="00A07D51"/>
    <w:rsid w:val="00A10116"/>
    <w:rsid w:val="00A10331"/>
    <w:rsid w:val="00A10941"/>
    <w:rsid w:val="00A10CB1"/>
    <w:rsid w:val="00A10E09"/>
    <w:rsid w:val="00A1109B"/>
    <w:rsid w:val="00A1113A"/>
    <w:rsid w:val="00A111BB"/>
    <w:rsid w:val="00A112FB"/>
    <w:rsid w:val="00A11315"/>
    <w:rsid w:val="00A11523"/>
    <w:rsid w:val="00A119F0"/>
    <w:rsid w:val="00A11B33"/>
    <w:rsid w:val="00A11BC6"/>
    <w:rsid w:val="00A11C1E"/>
    <w:rsid w:val="00A123AA"/>
    <w:rsid w:val="00A1258C"/>
    <w:rsid w:val="00A12AA9"/>
    <w:rsid w:val="00A12D7D"/>
    <w:rsid w:val="00A12E6E"/>
    <w:rsid w:val="00A132CF"/>
    <w:rsid w:val="00A1348B"/>
    <w:rsid w:val="00A13BEA"/>
    <w:rsid w:val="00A13CCA"/>
    <w:rsid w:val="00A14095"/>
    <w:rsid w:val="00A140DD"/>
    <w:rsid w:val="00A14174"/>
    <w:rsid w:val="00A14804"/>
    <w:rsid w:val="00A1488C"/>
    <w:rsid w:val="00A148F2"/>
    <w:rsid w:val="00A14A73"/>
    <w:rsid w:val="00A14A7B"/>
    <w:rsid w:val="00A14B0B"/>
    <w:rsid w:val="00A14B28"/>
    <w:rsid w:val="00A14B48"/>
    <w:rsid w:val="00A14C88"/>
    <w:rsid w:val="00A153C8"/>
    <w:rsid w:val="00A1547B"/>
    <w:rsid w:val="00A15705"/>
    <w:rsid w:val="00A15CB4"/>
    <w:rsid w:val="00A1619B"/>
    <w:rsid w:val="00A1657E"/>
    <w:rsid w:val="00A1696F"/>
    <w:rsid w:val="00A16BC0"/>
    <w:rsid w:val="00A16ECB"/>
    <w:rsid w:val="00A17426"/>
    <w:rsid w:val="00A1778F"/>
    <w:rsid w:val="00A17AEC"/>
    <w:rsid w:val="00A17BF3"/>
    <w:rsid w:val="00A17F6C"/>
    <w:rsid w:val="00A206B5"/>
    <w:rsid w:val="00A207AD"/>
    <w:rsid w:val="00A216A2"/>
    <w:rsid w:val="00A2171F"/>
    <w:rsid w:val="00A2190D"/>
    <w:rsid w:val="00A21A74"/>
    <w:rsid w:val="00A21D89"/>
    <w:rsid w:val="00A21FE8"/>
    <w:rsid w:val="00A22061"/>
    <w:rsid w:val="00A2217F"/>
    <w:rsid w:val="00A22ABF"/>
    <w:rsid w:val="00A22C27"/>
    <w:rsid w:val="00A22E83"/>
    <w:rsid w:val="00A23180"/>
    <w:rsid w:val="00A231B8"/>
    <w:rsid w:val="00A2327D"/>
    <w:rsid w:val="00A235DC"/>
    <w:rsid w:val="00A23648"/>
    <w:rsid w:val="00A23718"/>
    <w:rsid w:val="00A23A1B"/>
    <w:rsid w:val="00A2442E"/>
    <w:rsid w:val="00A24A05"/>
    <w:rsid w:val="00A24A7B"/>
    <w:rsid w:val="00A25108"/>
    <w:rsid w:val="00A252AF"/>
    <w:rsid w:val="00A25309"/>
    <w:rsid w:val="00A254AC"/>
    <w:rsid w:val="00A25F08"/>
    <w:rsid w:val="00A25FD3"/>
    <w:rsid w:val="00A26228"/>
    <w:rsid w:val="00A267C9"/>
    <w:rsid w:val="00A26C75"/>
    <w:rsid w:val="00A26D94"/>
    <w:rsid w:val="00A27040"/>
    <w:rsid w:val="00A27407"/>
    <w:rsid w:val="00A274DF"/>
    <w:rsid w:val="00A2756F"/>
    <w:rsid w:val="00A275D1"/>
    <w:rsid w:val="00A277F5"/>
    <w:rsid w:val="00A278EE"/>
    <w:rsid w:val="00A27917"/>
    <w:rsid w:val="00A27EF2"/>
    <w:rsid w:val="00A30464"/>
    <w:rsid w:val="00A3046A"/>
    <w:rsid w:val="00A3070F"/>
    <w:rsid w:val="00A3073E"/>
    <w:rsid w:val="00A3151D"/>
    <w:rsid w:val="00A3152B"/>
    <w:rsid w:val="00A315B3"/>
    <w:rsid w:val="00A319A7"/>
    <w:rsid w:val="00A31B1C"/>
    <w:rsid w:val="00A31C5B"/>
    <w:rsid w:val="00A31FE7"/>
    <w:rsid w:val="00A32B10"/>
    <w:rsid w:val="00A32BD9"/>
    <w:rsid w:val="00A32F1A"/>
    <w:rsid w:val="00A3308D"/>
    <w:rsid w:val="00A33463"/>
    <w:rsid w:val="00A335D3"/>
    <w:rsid w:val="00A339D0"/>
    <w:rsid w:val="00A33A99"/>
    <w:rsid w:val="00A33FD4"/>
    <w:rsid w:val="00A3433C"/>
    <w:rsid w:val="00A344D9"/>
    <w:rsid w:val="00A344E0"/>
    <w:rsid w:val="00A3465A"/>
    <w:rsid w:val="00A34D20"/>
    <w:rsid w:val="00A35054"/>
    <w:rsid w:val="00A354E4"/>
    <w:rsid w:val="00A362C1"/>
    <w:rsid w:val="00A36991"/>
    <w:rsid w:val="00A36F3F"/>
    <w:rsid w:val="00A372D2"/>
    <w:rsid w:val="00A3757B"/>
    <w:rsid w:val="00A3777C"/>
    <w:rsid w:val="00A37922"/>
    <w:rsid w:val="00A404FD"/>
    <w:rsid w:val="00A4091E"/>
    <w:rsid w:val="00A40EAB"/>
    <w:rsid w:val="00A412C9"/>
    <w:rsid w:val="00A41345"/>
    <w:rsid w:val="00A41696"/>
    <w:rsid w:val="00A41F63"/>
    <w:rsid w:val="00A421DD"/>
    <w:rsid w:val="00A42296"/>
    <w:rsid w:val="00A426C0"/>
    <w:rsid w:val="00A42723"/>
    <w:rsid w:val="00A427C8"/>
    <w:rsid w:val="00A42BC0"/>
    <w:rsid w:val="00A4305E"/>
    <w:rsid w:val="00A4326C"/>
    <w:rsid w:val="00A43724"/>
    <w:rsid w:val="00A43C80"/>
    <w:rsid w:val="00A44485"/>
    <w:rsid w:val="00A444AF"/>
    <w:rsid w:val="00A44BC5"/>
    <w:rsid w:val="00A454C8"/>
    <w:rsid w:val="00A45556"/>
    <w:rsid w:val="00A46105"/>
    <w:rsid w:val="00A46263"/>
    <w:rsid w:val="00A462A4"/>
    <w:rsid w:val="00A463A0"/>
    <w:rsid w:val="00A4653C"/>
    <w:rsid w:val="00A46597"/>
    <w:rsid w:val="00A46E05"/>
    <w:rsid w:val="00A47433"/>
    <w:rsid w:val="00A47555"/>
    <w:rsid w:val="00A479CD"/>
    <w:rsid w:val="00A47BB0"/>
    <w:rsid w:val="00A47F9F"/>
    <w:rsid w:val="00A5022A"/>
    <w:rsid w:val="00A50270"/>
    <w:rsid w:val="00A50456"/>
    <w:rsid w:val="00A507D8"/>
    <w:rsid w:val="00A5097C"/>
    <w:rsid w:val="00A50BC2"/>
    <w:rsid w:val="00A50D6D"/>
    <w:rsid w:val="00A51185"/>
    <w:rsid w:val="00A51402"/>
    <w:rsid w:val="00A51A63"/>
    <w:rsid w:val="00A51ABA"/>
    <w:rsid w:val="00A52385"/>
    <w:rsid w:val="00A5239E"/>
    <w:rsid w:val="00A524FB"/>
    <w:rsid w:val="00A529F0"/>
    <w:rsid w:val="00A52A26"/>
    <w:rsid w:val="00A52EAD"/>
    <w:rsid w:val="00A53039"/>
    <w:rsid w:val="00A53155"/>
    <w:rsid w:val="00A53C2D"/>
    <w:rsid w:val="00A53F42"/>
    <w:rsid w:val="00A5403C"/>
    <w:rsid w:val="00A541F4"/>
    <w:rsid w:val="00A54754"/>
    <w:rsid w:val="00A549BE"/>
    <w:rsid w:val="00A54A5F"/>
    <w:rsid w:val="00A54B58"/>
    <w:rsid w:val="00A54B9F"/>
    <w:rsid w:val="00A54F18"/>
    <w:rsid w:val="00A55232"/>
    <w:rsid w:val="00A55416"/>
    <w:rsid w:val="00A554CA"/>
    <w:rsid w:val="00A5553D"/>
    <w:rsid w:val="00A55CE8"/>
    <w:rsid w:val="00A55D6A"/>
    <w:rsid w:val="00A55DAB"/>
    <w:rsid w:val="00A561C0"/>
    <w:rsid w:val="00A562DB"/>
    <w:rsid w:val="00A5649D"/>
    <w:rsid w:val="00A568B7"/>
    <w:rsid w:val="00A56A27"/>
    <w:rsid w:val="00A56A34"/>
    <w:rsid w:val="00A570FE"/>
    <w:rsid w:val="00A574EE"/>
    <w:rsid w:val="00A57952"/>
    <w:rsid w:val="00A57B20"/>
    <w:rsid w:val="00A6049A"/>
    <w:rsid w:val="00A605FD"/>
    <w:rsid w:val="00A6079F"/>
    <w:rsid w:val="00A6119C"/>
    <w:rsid w:val="00A611D4"/>
    <w:rsid w:val="00A618F4"/>
    <w:rsid w:val="00A61EE0"/>
    <w:rsid w:val="00A62401"/>
    <w:rsid w:val="00A629DC"/>
    <w:rsid w:val="00A629E7"/>
    <w:rsid w:val="00A62C9D"/>
    <w:rsid w:val="00A62F1C"/>
    <w:rsid w:val="00A62FCE"/>
    <w:rsid w:val="00A632DA"/>
    <w:rsid w:val="00A635B4"/>
    <w:rsid w:val="00A63778"/>
    <w:rsid w:val="00A63A0F"/>
    <w:rsid w:val="00A63A51"/>
    <w:rsid w:val="00A63CBE"/>
    <w:rsid w:val="00A63D82"/>
    <w:rsid w:val="00A63E4A"/>
    <w:rsid w:val="00A64081"/>
    <w:rsid w:val="00A642EE"/>
    <w:rsid w:val="00A643A1"/>
    <w:rsid w:val="00A64907"/>
    <w:rsid w:val="00A6497D"/>
    <w:rsid w:val="00A64D6D"/>
    <w:rsid w:val="00A65487"/>
    <w:rsid w:val="00A6553E"/>
    <w:rsid w:val="00A6561C"/>
    <w:rsid w:val="00A656F2"/>
    <w:rsid w:val="00A65A56"/>
    <w:rsid w:val="00A66015"/>
    <w:rsid w:val="00A6663D"/>
    <w:rsid w:val="00A6676B"/>
    <w:rsid w:val="00A667E1"/>
    <w:rsid w:val="00A67249"/>
    <w:rsid w:val="00A67352"/>
    <w:rsid w:val="00A67551"/>
    <w:rsid w:val="00A675AE"/>
    <w:rsid w:val="00A67819"/>
    <w:rsid w:val="00A67D4A"/>
    <w:rsid w:val="00A67FA2"/>
    <w:rsid w:val="00A70298"/>
    <w:rsid w:val="00A703E8"/>
    <w:rsid w:val="00A70431"/>
    <w:rsid w:val="00A7089F"/>
    <w:rsid w:val="00A70A1B"/>
    <w:rsid w:val="00A70A2C"/>
    <w:rsid w:val="00A70B5F"/>
    <w:rsid w:val="00A70D84"/>
    <w:rsid w:val="00A70F09"/>
    <w:rsid w:val="00A70F3D"/>
    <w:rsid w:val="00A7111A"/>
    <w:rsid w:val="00A71380"/>
    <w:rsid w:val="00A71846"/>
    <w:rsid w:val="00A71A5E"/>
    <w:rsid w:val="00A71A64"/>
    <w:rsid w:val="00A71FE3"/>
    <w:rsid w:val="00A72027"/>
    <w:rsid w:val="00A7235A"/>
    <w:rsid w:val="00A72548"/>
    <w:rsid w:val="00A728F6"/>
    <w:rsid w:val="00A72F1A"/>
    <w:rsid w:val="00A72FC1"/>
    <w:rsid w:val="00A73265"/>
    <w:rsid w:val="00A73329"/>
    <w:rsid w:val="00A73F56"/>
    <w:rsid w:val="00A74284"/>
    <w:rsid w:val="00A74287"/>
    <w:rsid w:val="00A74840"/>
    <w:rsid w:val="00A74B03"/>
    <w:rsid w:val="00A74B1A"/>
    <w:rsid w:val="00A756C4"/>
    <w:rsid w:val="00A75761"/>
    <w:rsid w:val="00A757D5"/>
    <w:rsid w:val="00A759AA"/>
    <w:rsid w:val="00A75B78"/>
    <w:rsid w:val="00A76130"/>
    <w:rsid w:val="00A761E4"/>
    <w:rsid w:val="00A76961"/>
    <w:rsid w:val="00A76BCF"/>
    <w:rsid w:val="00A76BD9"/>
    <w:rsid w:val="00A77475"/>
    <w:rsid w:val="00A77866"/>
    <w:rsid w:val="00A77E29"/>
    <w:rsid w:val="00A80028"/>
    <w:rsid w:val="00A80229"/>
    <w:rsid w:val="00A8037A"/>
    <w:rsid w:val="00A803EE"/>
    <w:rsid w:val="00A809E7"/>
    <w:rsid w:val="00A817B0"/>
    <w:rsid w:val="00A81F7E"/>
    <w:rsid w:val="00A81FFE"/>
    <w:rsid w:val="00A820B4"/>
    <w:rsid w:val="00A82375"/>
    <w:rsid w:val="00A8249E"/>
    <w:rsid w:val="00A82CD2"/>
    <w:rsid w:val="00A832F2"/>
    <w:rsid w:val="00A838C2"/>
    <w:rsid w:val="00A850AD"/>
    <w:rsid w:val="00A85103"/>
    <w:rsid w:val="00A8513E"/>
    <w:rsid w:val="00A8523D"/>
    <w:rsid w:val="00A852D7"/>
    <w:rsid w:val="00A8542C"/>
    <w:rsid w:val="00A855B9"/>
    <w:rsid w:val="00A85CDE"/>
    <w:rsid w:val="00A85FA9"/>
    <w:rsid w:val="00A860FF"/>
    <w:rsid w:val="00A862A1"/>
    <w:rsid w:val="00A866AD"/>
    <w:rsid w:val="00A86ABC"/>
    <w:rsid w:val="00A872C8"/>
    <w:rsid w:val="00A872E1"/>
    <w:rsid w:val="00A87330"/>
    <w:rsid w:val="00A873F1"/>
    <w:rsid w:val="00A87C3C"/>
    <w:rsid w:val="00A87C8D"/>
    <w:rsid w:val="00A87D93"/>
    <w:rsid w:val="00A9090F"/>
    <w:rsid w:val="00A90A28"/>
    <w:rsid w:val="00A90AC2"/>
    <w:rsid w:val="00A91039"/>
    <w:rsid w:val="00A9132F"/>
    <w:rsid w:val="00A918FB"/>
    <w:rsid w:val="00A91B4F"/>
    <w:rsid w:val="00A91D09"/>
    <w:rsid w:val="00A9203D"/>
    <w:rsid w:val="00A9209D"/>
    <w:rsid w:val="00A921F7"/>
    <w:rsid w:val="00A9231D"/>
    <w:rsid w:val="00A924AD"/>
    <w:rsid w:val="00A9276D"/>
    <w:rsid w:val="00A927C5"/>
    <w:rsid w:val="00A928CA"/>
    <w:rsid w:val="00A929F1"/>
    <w:rsid w:val="00A92A22"/>
    <w:rsid w:val="00A92A7C"/>
    <w:rsid w:val="00A92DDB"/>
    <w:rsid w:val="00A92FE0"/>
    <w:rsid w:val="00A93308"/>
    <w:rsid w:val="00A9331B"/>
    <w:rsid w:val="00A93353"/>
    <w:rsid w:val="00A93710"/>
    <w:rsid w:val="00A9390D"/>
    <w:rsid w:val="00A93C79"/>
    <w:rsid w:val="00A94012"/>
    <w:rsid w:val="00A944FC"/>
    <w:rsid w:val="00A949AC"/>
    <w:rsid w:val="00A94F00"/>
    <w:rsid w:val="00A95035"/>
    <w:rsid w:val="00A957BC"/>
    <w:rsid w:val="00A9588A"/>
    <w:rsid w:val="00A963B2"/>
    <w:rsid w:val="00A963B9"/>
    <w:rsid w:val="00A9641A"/>
    <w:rsid w:val="00A965FD"/>
    <w:rsid w:val="00A966DD"/>
    <w:rsid w:val="00A966F8"/>
    <w:rsid w:val="00A969F1"/>
    <w:rsid w:val="00A97151"/>
    <w:rsid w:val="00A97720"/>
    <w:rsid w:val="00A97738"/>
    <w:rsid w:val="00A97894"/>
    <w:rsid w:val="00A97F0E"/>
    <w:rsid w:val="00A97F72"/>
    <w:rsid w:val="00AA0180"/>
    <w:rsid w:val="00AA03D1"/>
    <w:rsid w:val="00AA03D4"/>
    <w:rsid w:val="00AA06F2"/>
    <w:rsid w:val="00AA0A3F"/>
    <w:rsid w:val="00AA116A"/>
    <w:rsid w:val="00AA129F"/>
    <w:rsid w:val="00AA14A2"/>
    <w:rsid w:val="00AA1979"/>
    <w:rsid w:val="00AA1C0B"/>
    <w:rsid w:val="00AA1C59"/>
    <w:rsid w:val="00AA1F78"/>
    <w:rsid w:val="00AA21AC"/>
    <w:rsid w:val="00AA228D"/>
    <w:rsid w:val="00AA239D"/>
    <w:rsid w:val="00AA23A3"/>
    <w:rsid w:val="00AA247B"/>
    <w:rsid w:val="00AA2654"/>
    <w:rsid w:val="00AA276D"/>
    <w:rsid w:val="00AA2A64"/>
    <w:rsid w:val="00AA2BB4"/>
    <w:rsid w:val="00AA2DB5"/>
    <w:rsid w:val="00AA2DC5"/>
    <w:rsid w:val="00AA3352"/>
    <w:rsid w:val="00AA33ED"/>
    <w:rsid w:val="00AA3445"/>
    <w:rsid w:val="00AA38EB"/>
    <w:rsid w:val="00AA3929"/>
    <w:rsid w:val="00AA3BA9"/>
    <w:rsid w:val="00AA4069"/>
    <w:rsid w:val="00AA4233"/>
    <w:rsid w:val="00AA4757"/>
    <w:rsid w:val="00AA481C"/>
    <w:rsid w:val="00AA4858"/>
    <w:rsid w:val="00AA4D1E"/>
    <w:rsid w:val="00AA505D"/>
    <w:rsid w:val="00AA52EA"/>
    <w:rsid w:val="00AA5763"/>
    <w:rsid w:val="00AA5BAA"/>
    <w:rsid w:val="00AA5D74"/>
    <w:rsid w:val="00AA5D9D"/>
    <w:rsid w:val="00AA62E2"/>
    <w:rsid w:val="00AA78A3"/>
    <w:rsid w:val="00AA7A2E"/>
    <w:rsid w:val="00AA7A76"/>
    <w:rsid w:val="00AA7BE5"/>
    <w:rsid w:val="00AB0202"/>
    <w:rsid w:val="00AB0CC9"/>
    <w:rsid w:val="00AB0E71"/>
    <w:rsid w:val="00AB0E9A"/>
    <w:rsid w:val="00AB0ED0"/>
    <w:rsid w:val="00AB16C2"/>
    <w:rsid w:val="00AB185A"/>
    <w:rsid w:val="00AB19DD"/>
    <w:rsid w:val="00AB259F"/>
    <w:rsid w:val="00AB25F8"/>
    <w:rsid w:val="00AB2CD6"/>
    <w:rsid w:val="00AB30EA"/>
    <w:rsid w:val="00AB30F4"/>
    <w:rsid w:val="00AB3284"/>
    <w:rsid w:val="00AB34C5"/>
    <w:rsid w:val="00AB3B7B"/>
    <w:rsid w:val="00AB446D"/>
    <w:rsid w:val="00AB4E45"/>
    <w:rsid w:val="00AB5200"/>
    <w:rsid w:val="00AB58F1"/>
    <w:rsid w:val="00AB6BE3"/>
    <w:rsid w:val="00AB6BF4"/>
    <w:rsid w:val="00AB6CA8"/>
    <w:rsid w:val="00AB6E7B"/>
    <w:rsid w:val="00AB6F76"/>
    <w:rsid w:val="00AB7260"/>
    <w:rsid w:val="00AB78CA"/>
    <w:rsid w:val="00AB7C48"/>
    <w:rsid w:val="00AB7E32"/>
    <w:rsid w:val="00AC0239"/>
    <w:rsid w:val="00AC0418"/>
    <w:rsid w:val="00AC0D59"/>
    <w:rsid w:val="00AC0EA5"/>
    <w:rsid w:val="00AC14BD"/>
    <w:rsid w:val="00AC177B"/>
    <w:rsid w:val="00AC1943"/>
    <w:rsid w:val="00AC226A"/>
    <w:rsid w:val="00AC226E"/>
    <w:rsid w:val="00AC231D"/>
    <w:rsid w:val="00AC2762"/>
    <w:rsid w:val="00AC2956"/>
    <w:rsid w:val="00AC2D43"/>
    <w:rsid w:val="00AC2DD0"/>
    <w:rsid w:val="00AC313E"/>
    <w:rsid w:val="00AC36A9"/>
    <w:rsid w:val="00AC3AD8"/>
    <w:rsid w:val="00AC4342"/>
    <w:rsid w:val="00AC439C"/>
    <w:rsid w:val="00AC43D5"/>
    <w:rsid w:val="00AC4510"/>
    <w:rsid w:val="00AC4BEA"/>
    <w:rsid w:val="00AC4C37"/>
    <w:rsid w:val="00AC4DDD"/>
    <w:rsid w:val="00AC4DDE"/>
    <w:rsid w:val="00AC4FB5"/>
    <w:rsid w:val="00AC52BA"/>
    <w:rsid w:val="00AC57E5"/>
    <w:rsid w:val="00AC591B"/>
    <w:rsid w:val="00AC5A65"/>
    <w:rsid w:val="00AC5FF2"/>
    <w:rsid w:val="00AC5FFE"/>
    <w:rsid w:val="00AC68AC"/>
    <w:rsid w:val="00AC68AF"/>
    <w:rsid w:val="00AC69DC"/>
    <w:rsid w:val="00AC6BAC"/>
    <w:rsid w:val="00AC6BE9"/>
    <w:rsid w:val="00AC76C3"/>
    <w:rsid w:val="00AC78EB"/>
    <w:rsid w:val="00AC7DF8"/>
    <w:rsid w:val="00AC7E8A"/>
    <w:rsid w:val="00AD069B"/>
    <w:rsid w:val="00AD07B8"/>
    <w:rsid w:val="00AD0841"/>
    <w:rsid w:val="00AD0D7D"/>
    <w:rsid w:val="00AD0DE3"/>
    <w:rsid w:val="00AD10F4"/>
    <w:rsid w:val="00AD13D0"/>
    <w:rsid w:val="00AD1567"/>
    <w:rsid w:val="00AD1590"/>
    <w:rsid w:val="00AD17BA"/>
    <w:rsid w:val="00AD1A3E"/>
    <w:rsid w:val="00AD1C9D"/>
    <w:rsid w:val="00AD1CA8"/>
    <w:rsid w:val="00AD1D13"/>
    <w:rsid w:val="00AD1ED1"/>
    <w:rsid w:val="00AD21CB"/>
    <w:rsid w:val="00AD2F49"/>
    <w:rsid w:val="00AD31FA"/>
    <w:rsid w:val="00AD32F8"/>
    <w:rsid w:val="00AD348B"/>
    <w:rsid w:val="00AD3BF9"/>
    <w:rsid w:val="00AD3FA9"/>
    <w:rsid w:val="00AD4392"/>
    <w:rsid w:val="00AD44DC"/>
    <w:rsid w:val="00AD4770"/>
    <w:rsid w:val="00AD4776"/>
    <w:rsid w:val="00AD4902"/>
    <w:rsid w:val="00AD4C0E"/>
    <w:rsid w:val="00AD51D7"/>
    <w:rsid w:val="00AD534F"/>
    <w:rsid w:val="00AD5373"/>
    <w:rsid w:val="00AD56EC"/>
    <w:rsid w:val="00AD5883"/>
    <w:rsid w:val="00AD5BED"/>
    <w:rsid w:val="00AD5D5D"/>
    <w:rsid w:val="00AD5D8E"/>
    <w:rsid w:val="00AD61DD"/>
    <w:rsid w:val="00AD64C7"/>
    <w:rsid w:val="00AD670F"/>
    <w:rsid w:val="00AD68EC"/>
    <w:rsid w:val="00AD6AEF"/>
    <w:rsid w:val="00AD6C08"/>
    <w:rsid w:val="00AD6F5F"/>
    <w:rsid w:val="00AD706B"/>
    <w:rsid w:val="00AD72BE"/>
    <w:rsid w:val="00AD7AC8"/>
    <w:rsid w:val="00AD7BA8"/>
    <w:rsid w:val="00AD7D67"/>
    <w:rsid w:val="00AE04FA"/>
    <w:rsid w:val="00AE050A"/>
    <w:rsid w:val="00AE06A7"/>
    <w:rsid w:val="00AE0C58"/>
    <w:rsid w:val="00AE0D6B"/>
    <w:rsid w:val="00AE0DCD"/>
    <w:rsid w:val="00AE0EE9"/>
    <w:rsid w:val="00AE1037"/>
    <w:rsid w:val="00AE1337"/>
    <w:rsid w:val="00AE1A1A"/>
    <w:rsid w:val="00AE1C2A"/>
    <w:rsid w:val="00AE1CFE"/>
    <w:rsid w:val="00AE230C"/>
    <w:rsid w:val="00AE270F"/>
    <w:rsid w:val="00AE2A9D"/>
    <w:rsid w:val="00AE2CCD"/>
    <w:rsid w:val="00AE328D"/>
    <w:rsid w:val="00AE4176"/>
    <w:rsid w:val="00AE4B47"/>
    <w:rsid w:val="00AE4ECD"/>
    <w:rsid w:val="00AE53C3"/>
    <w:rsid w:val="00AE5602"/>
    <w:rsid w:val="00AE5633"/>
    <w:rsid w:val="00AE5666"/>
    <w:rsid w:val="00AE57CD"/>
    <w:rsid w:val="00AE60E4"/>
    <w:rsid w:val="00AE65FF"/>
    <w:rsid w:val="00AE66AC"/>
    <w:rsid w:val="00AE66EF"/>
    <w:rsid w:val="00AE6D05"/>
    <w:rsid w:val="00AE6F53"/>
    <w:rsid w:val="00AE7123"/>
    <w:rsid w:val="00AE723D"/>
    <w:rsid w:val="00AE7395"/>
    <w:rsid w:val="00AE75E4"/>
    <w:rsid w:val="00AE7619"/>
    <w:rsid w:val="00AE7D54"/>
    <w:rsid w:val="00AF00CF"/>
    <w:rsid w:val="00AF0627"/>
    <w:rsid w:val="00AF0733"/>
    <w:rsid w:val="00AF0C1E"/>
    <w:rsid w:val="00AF10A5"/>
    <w:rsid w:val="00AF2033"/>
    <w:rsid w:val="00AF2264"/>
    <w:rsid w:val="00AF260F"/>
    <w:rsid w:val="00AF27A1"/>
    <w:rsid w:val="00AF290A"/>
    <w:rsid w:val="00AF2E38"/>
    <w:rsid w:val="00AF2FF1"/>
    <w:rsid w:val="00AF30E7"/>
    <w:rsid w:val="00AF3BA1"/>
    <w:rsid w:val="00AF3BC2"/>
    <w:rsid w:val="00AF3FFE"/>
    <w:rsid w:val="00AF4548"/>
    <w:rsid w:val="00AF46C5"/>
    <w:rsid w:val="00AF46F0"/>
    <w:rsid w:val="00AF48EF"/>
    <w:rsid w:val="00AF4E76"/>
    <w:rsid w:val="00AF4FB2"/>
    <w:rsid w:val="00AF502A"/>
    <w:rsid w:val="00AF50CE"/>
    <w:rsid w:val="00AF521E"/>
    <w:rsid w:val="00AF549D"/>
    <w:rsid w:val="00AF54FC"/>
    <w:rsid w:val="00AF59B7"/>
    <w:rsid w:val="00AF60D7"/>
    <w:rsid w:val="00AF654C"/>
    <w:rsid w:val="00AF6745"/>
    <w:rsid w:val="00AF6A11"/>
    <w:rsid w:val="00AF6A9B"/>
    <w:rsid w:val="00AF6B12"/>
    <w:rsid w:val="00AF6D93"/>
    <w:rsid w:val="00AF6F28"/>
    <w:rsid w:val="00AF7622"/>
    <w:rsid w:val="00AF7635"/>
    <w:rsid w:val="00AF791A"/>
    <w:rsid w:val="00AF792B"/>
    <w:rsid w:val="00AF794E"/>
    <w:rsid w:val="00AF7CC4"/>
    <w:rsid w:val="00AF7EF9"/>
    <w:rsid w:val="00B00189"/>
    <w:rsid w:val="00B00306"/>
    <w:rsid w:val="00B00C3D"/>
    <w:rsid w:val="00B00C4C"/>
    <w:rsid w:val="00B00DE7"/>
    <w:rsid w:val="00B01124"/>
    <w:rsid w:val="00B01133"/>
    <w:rsid w:val="00B01568"/>
    <w:rsid w:val="00B01657"/>
    <w:rsid w:val="00B01781"/>
    <w:rsid w:val="00B01B11"/>
    <w:rsid w:val="00B01B20"/>
    <w:rsid w:val="00B01B82"/>
    <w:rsid w:val="00B0208A"/>
    <w:rsid w:val="00B02199"/>
    <w:rsid w:val="00B02475"/>
    <w:rsid w:val="00B02545"/>
    <w:rsid w:val="00B029DA"/>
    <w:rsid w:val="00B02D22"/>
    <w:rsid w:val="00B0346D"/>
    <w:rsid w:val="00B03999"/>
    <w:rsid w:val="00B03A75"/>
    <w:rsid w:val="00B040A7"/>
    <w:rsid w:val="00B040AF"/>
    <w:rsid w:val="00B04205"/>
    <w:rsid w:val="00B04240"/>
    <w:rsid w:val="00B04572"/>
    <w:rsid w:val="00B04AAF"/>
    <w:rsid w:val="00B04DB0"/>
    <w:rsid w:val="00B0504E"/>
    <w:rsid w:val="00B05397"/>
    <w:rsid w:val="00B05818"/>
    <w:rsid w:val="00B059A8"/>
    <w:rsid w:val="00B05A88"/>
    <w:rsid w:val="00B05C13"/>
    <w:rsid w:val="00B06281"/>
    <w:rsid w:val="00B06465"/>
    <w:rsid w:val="00B06761"/>
    <w:rsid w:val="00B06C7A"/>
    <w:rsid w:val="00B06C91"/>
    <w:rsid w:val="00B06D47"/>
    <w:rsid w:val="00B07271"/>
    <w:rsid w:val="00B073DA"/>
    <w:rsid w:val="00B07427"/>
    <w:rsid w:val="00B07744"/>
    <w:rsid w:val="00B079D2"/>
    <w:rsid w:val="00B07ACD"/>
    <w:rsid w:val="00B07B13"/>
    <w:rsid w:val="00B07F1A"/>
    <w:rsid w:val="00B10002"/>
    <w:rsid w:val="00B105DB"/>
    <w:rsid w:val="00B10683"/>
    <w:rsid w:val="00B106D8"/>
    <w:rsid w:val="00B10ECE"/>
    <w:rsid w:val="00B1186C"/>
    <w:rsid w:val="00B11877"/>
    <w:rsid w:val="00B11A9D"/>
    <w:rsid w:val="00B11BF9"/>
    <w:rsid w:val="00B11C60"/>
    <w:rsid w:val="00B11C9F"/>
    <w:rsid w:val="00B11D6F"/>
    <w:rsid w:val="00B11E40"/>
    <w:rsid w:val="00B12365"/>
    <w:rsid w:val="00B12DCA"/>
    <w:rsid w:val="00B130AD"/>
    <w:rsid w:val="00B1340A"/>
    <w:rsid w:val="00B13A5B"/>
    <w:rsid w:val="00B13EBB"/>
    <w:rsid w:val="00B14172"/>
    <w:rsid w:val="00B14759"/>
    <w:rsid w:val="00B14A7B"/>
    <w:rsid w:val="00B14B82"/>
    <w:rsid w:val="00B14C92"/>
    <w:rsid w:val="00B14F8F"/>
    <w:rsid w:val="00B1502D"/>
    <w:rsid w:val="00B1551A"/>
    <w:rsid w:val="00B155F7"/>
    <w:rsid w:val="00B15637"/>
    <w:rsid w:val="00B156DC"/>
    <w:rsid w:val="00B1587C"/>
    <w:rsid w:val="00B15B00"/>
    <w:rsid w:val="00B161AB"/>
    <w:rsid w:val="00B1675E"/>
    <w:rsid w:val="00B16C94"/>
    <w:rsid w:val="00B1719E"/>
    <w:rsid w:val="00B17225"/>
    <w:rsid w:val="00B17296"/>
    <w:rsid w:val="00B17430"/>
    <w:rsid w:val="00B1779D"/>
    <w:rsid w:val="00B1790A"/>
    <w:rsid w:val="00B17F37"/>
    <w:rsid w:val="00B20114"/>
    <w:rsid w:val="00B2028A"/>
    <w:rsid w:val="00B20336"/>
    <w:rsid w:val="00B205B1"/>
    <w:rsid w:val="00B20888"/>
    <w:rsid w:val="00B20BC9"/>
    <w:rsid w:val="00B2160E"/>
    <w:rsid w:val="00B216CF"/>
    <w:rsid w:val="00B21C01"/>
    <w:rsid w:val="00B21CDF"/>
    <w:rsid w:val="00B225EE"/>
    <w:rsid w:val="00B22721"/>
    <w:rsid w:val="00B228D8"/>
    <w:rsid w:val="00B22D0B"/>
    <w:rsid w:val="00B22FA0"/>
    <w:rsid w:val="00B23229"/>
    <w:rsid w:val="00B23352"/>
    <w:rsid w:val="00B23603"/>
    <w:rsid w:val="00B239BD"/>
    <w:rsid w:val="00B23ABC"/>
    <w:rsid w:val="00B24146"/>
    <w:rsid w:val="00B24233"/>
    <w:rsid w:val="00B24608"/>
    <w:rsid w:val="00B24824"/>
    <w:rsid w:val="00B249B4"/>
    <w:rsid w:val="00B24A65"/>
    <w:rsid w:val="00B24C7E"/>
    <w:rsid w:val="00B25057"/>
    <w:rsid w:val="00B255C5"/>
    <w:rsid w:val="00B2571B"/>
    <w:rsid w:val="00B25C7B"/>
    <w:rsid w:val="00B25FC9"/>
    <w:rsid w:val="00B263C4"/>
    <w:rsid w:val="00B2650E"/>
    <w:rsid w:val="00B26BA7"/>
    <w:rsid w:val="00B26C51"/>
    <w:rsid w:val="00B26EE6"/>
    <w:rsid w:val="00B26F43"/>
    <w:rsid w:val="00B2706A"/>
    <w:rsid w:val="00B272FF"/>
    <w:rsid w:val="00B2748C"/>
    <w:rsid w:val="00B27696"/>
    <w:rsid w:val="00B27779"/>
    <w:rsid w:val="00B27BFA"/>
    <w:rsid w:val="00B301FF"/>
    <w:rsid w:val="00B30267"/>
    <w:rsid w:val="00B30285"/>
    <w:rsid w:val="00B3031E"/>
    <w:rsid w:val="00B31561"/>
    <w:rsid w:val="00B31B8B"/>
    <w:rsid w:val="00B31E83"/>
    <w:rsid w:val="00B32325"/>
    <w:rsid w:val="00B32445"/>
    <w:rsid w:val="00B324FD"/>
    <w:rsid w:val="00B329ED"/>
    <w:rsid w:val="00B32EA6"/>
    <w:rsid w:val="00B33601"/>
    <w:rsid w:val="00B3371A"/>
    <w:rsid w:val="00B33E94"/>
    <w:rsid w:val="00B34BF7"/>
    <w:rsid w:val="00B34DBD"/>
    <w:rsid w:val="00B34DE6"/>
    <w:rsid w:val="00B34E0A"/>
    <w:rsid w:val="00B35927"/>
    <w:rsid w:val="00B36649"/>
    <w:rsid w:val="00B366AE"/>
    <w:rsid w:val="00B36C77"/>
    <w:rsid w:val="00B37297"/>
    <w:rsid w:val="00B37A9A"/>
    <w:rsid w:val="00B37B3A"/>
    <w:rsid w:val="00B40398"/>
    <w:rsid w:val="00B40586"/>
    <w:rsid w:val="00B4064B"/>
    <w:rsid w:val="00B40672"/>
    <w:rsid w:val="00B4099C"/>
    <w:rsid w:val="00B40C24"/>
    <w:rsid w:val="00B414E1"/>
    <w:rsid w:val="00B41577"/>
    <w:rsid w:val="00B41A95"/>
    <w:rsid w:val="00B41C5C"/>
    <w:rsid w:val="00B422FF"/>
    <w:rsid w:val="00B4286C"/>
    <w:rsid w:val="00B42991"/>
    <w:rsid w:val="00B42E22"/>
    <w:rsid w:val="00B432F3"/>
    <w:rsid w:val="00B43769"/>
    <w:rsid w:val="00B437F9"/>
    <w:rsid w:val="00B43818"/>
    <w:rsid w:val="00B439D8"/>
    <w:rsid w:val="00B440F5"/>
    <w:rsid w:val="00B440FE"/>
    <w:rsid w:val="00B4493C"/>
    <w:rsid w:val="00B44E49"/>
    <w:rsid w:val="00B44F33"/>
    <w:rsid w:val="00B45094"/>
    <w:rsid w:val="00B456F1"/>
    <w:rsid w:val="00B457AD"/>
    <w:rsid w:val="00B45823"/>
    <w:rsid w:val="00B45850"/>
    <w:rsid w:val="00B45A35"/>
    <w:rsid w:val="00B461F0"/>
    <w:rsid w:val="00B4644E"/>
    <w:rsid w:val="00B46476"/>
    <w:rsid w:val="00B46480"/>
    <w:rsid w:val="00B46567"/>
    <w:rsid w:val="00B46FBD"/>
    <w:rsid w:val="00B471A3"/>
    <w:rsid w:val="00B47326"/>
    <w:rsid w:val="00B473C9"/>
    <w:rsid w:val="00B474D8"/>
    <w:rsid w:val="00B47652"/>
    <w:rsid w:val="00B479F1"/>
    <w:rsid w:val="00B47F40"/>
    <w:rsid w:val="00B5039D"/>
    <w:rsid w:val="00B5051E"/>
    <w:rsid w:val="00B50607"/>
    <w:rsid w:val="00B5078A"/>
    <w:rsid w:val="00B509D5"/>
    <w:rsid w:val="00B51221"/>
    <w:rsid w:val="00B512DD"/>
    <w:rsid w:val="00B51BEC"/>
    <w:rsid w:val="00B51DA2"/>
    <w:rsid w:val="00B51E44"/>
    <w:rsid w:val="00B51E98"/>
    <w:rsid w:val="00B52117"/>
    <w:rsid w:val="00B52244"/>
    <w:rsid w:val="00B5224E"/>
    <w:rsid w:val="00B524D2"/>
    <w:rsid w:val="00B5279C"/>
    <w:rsid w:val="00B527ED"/>
    <w:rsid w:val="00B52E83"/>
    <w:rsid w:val="00B5424A"/>
    <w:rsid w:val="00B5444C"/>
    <w:rsid w:val="00B545CD"/>
    <w:rsid w:val="00B54AC0"/>
    <w:rsid w:val="00B54C02"/>
    <w:rsid w:val="00B54FB8"/>
    <w:rsid w:val="00B558FB"/>
    <w:rsid w:val="00B55D7B"/>
    <w:rsid w:val="00B55DD1"/>
    <w:rsid w:val="00B55E34"/>
    <w:rsid w:val="00B5616B"/>
    <w:rsid w:val="00B563DB"/>
    <w:rsid w:val="00B564E8"/>
    <w:rsid w:val="00B56B91"/>
    <w:rsid w:val="00B56E0D"/>
    <w:rsid w:val="00B571D1"/>
    <w:rsid w:val="00B574DB"/>
    <w:rsid w:val="00B57741"/>
    <w:rsid w:val="00B57C44"/>
    <w:rsid w:val="00B57FF4"/>
    <w:rsid w:val="00B602E1"/>
    <w:rsid w:val="00B60858"/>
    <w:rsid w:val="00B60BAE"/>
    <w:rsid w:val="00B60C2E"/>
    <w:rsid w:val="00B60D1D"/>
    <w:rsid w:val="00B61106"/>
    <w:rsid w:val="00B614EB"/>
    <w:rsid w:val="00B615BD"/>
    <w:rsid w:val="00B6168B"/>
    <w:rsid w:val="00B619C6"/>
    <w:rsid w:val="00B61EF2"/>
    <w:rsid w:val="00B626CF"/>
    <w:rsid w:val="00B62721"/>
    <w:rsid w:val="00B6288D"/>
    <w:rsid w:val="00B62A70"/>
    <w:rsid w:val="00B62F63"/>
    <w:rsid w:val="00B6307E"/>
    <w:rsid w:val="00B6319C"/>
    <w:rsid w:val="00B63236"/>
    <w:rsid w:val="00B63609"/>
    <w:rsid w:val="00B63654"/>
    <w:rsid w:val="00B63841"/>
    <w:rsid w:val="00B6384A"/>
    <w:rsid w:val="00B63AF5"/>
    <w:rsid w:val="00B63E54"/>
    <w:rsid w:val="00B644E0"/>
    <w:rsid w:val="00B64D44"/>
    <w:rsid w:val="00B6504C"/>
    <w:rsid w:val="00B651C4"/>
    <w:rsid w:val="00B65435"/>
    <w:rsid w:val="00B65972"/>
    <w:rsid w:val="00B659F2"/>
    <w:rsid w:val="00B65CF9"/>
    <w:rsid w:val="00B6616F"/>
    <w:rsid w:val="00B66455"/>
    <w:rsid w:val="00B66546"/>
    <w:rsid w:val="00B665B3"/>
    <w:rsid w:val="00B6668C"/>
    <w:rsid w:val="00B66AE6"/>
    <w:rsid w:val="00B6734B"/>
    <w:rsid w:val="00B67899"/>
    <w:rsid w:val="00B67E8B"/>
    <w:rsid w:val="00B701B3"/>
    <w:rsid w:val="00B70413"/>
    <w:rsid w:val="00B70AB4"/>
    <w:rsid w:val="00B7103F"/>
    <w:rsid w:val="00B711AD"/>
    <w:rsid w:val="00B712B7"/>
    <w:rsid w:val="00B71879"/>
    <w:rsid w:val="00B71A56"/>
    <w:rsid w:val="00B71AA4"/>
    <w:rsid w:val="00B7222C"/>
    <w:rsid w:val="00B72412"/>
    <w:rsid w:val="00B724A6"/>
    <w:rsid w:val="00B72559"/>
    <w:rsid w:val="00B72E85"/>
    <w:rsid w:val="00B72F6F"/>
    <w:rsid w:val="00B7317A"/>
    <w:rsid w:val="00B73412"/>
    <w:rsid w:val="00B7393A"/>
    <w:rsid w:val="00B73B60"/>
    <w:rsid w:val="00B73DEC"/>
    <w:rsid w:val="00B743A9"/>
    <w:rsid w:val="00B745F5"/>
    <w:rsid w:val="00B74C54"/>
    <w:rsid w:val="00B75368"/>
    <w:rsid w:val="00B75847"/>
    <w:rsid w:val="00B75E11"/>
    <w:rsid w:val="00B7602B"/>
    <w:rsid w:val="00B76A06"/>
    <w:rsid w:val="00B76EF6"/>
    <w:rsid w:val="00B76FEB"/>
    <w:rsid w:val="00B77228"/>
    <w:rsid w:val="00B773A3"/>
    <w:rsid w:val="00B77C87"/>
    <w:rsid w:val="00B77D03"/>
    <w:rsid w:val="00B77DFC"/>
    <w:rsid w:val="00B77F7B"/>
    <w:rsid w:val="00B77FC8"/>
    <w:rsid w:val="00B80473"/>
    <w:rsid w:val="00B80663"/>
    <w:rsid w:val="00B80743"/>
    <w:rsid w:val="00B80ADB"/>
    <w:rsid w:val="00B80BA5"/>
    <w:rsid w:val="00B80BF6"/>
    <w:rsid w:val="00B810B5"/>
    <w:rsid w:val="00B81203"/>
    <w:rsid w:val="00B812E4"/>
    <w:rsid w:val="00B814A2"/>
    <w:rsid w:val="00B8187E"/>
    <w:rsid w:val="00B81B89"/>
    <w:rsid w:val="00B81DC9"/>
    <w:rsid w:val="00B822AF"/>
    <w:rsid w:val="00B824E8"/>
    <w:rsid w:val="00B825A1"/>
    <w:rsid w:val="00B825BB"/>
    <w:rsid w:val="00B8280B"/>
    <w:rsid w:val="00B828C3"/>
    <w:rsid w:val="00B82AC5"/>
    <w:rsid w:val="00B82B84"/>
    <w:rsid w:val="00B82F57"/>
    <w:rsid w:val="00B83013"/>
    <w:rsid w:val="00B8309B"/>
    <w:rsid w:val="00B831DF"/>
    <w:rsid w:val="00B832C1"/>
    <w:rsid w:val="00B83350"/>
    <w:rsid w:val="00B8359B"/>
    <w:rsid w:val="00B837FE"/>
    <w:rsid w:val="00B83DC6"/>
    <w:rsid w:val="00B83FD3"/>
    <w:rsid w:val="00B84400"/>
    <w:rsid w:val="00B847E9"/>
    <w:rsid w:val="00B84881"/>
    <w:rsid w:val="00B851BA"/>
    <w:rsid w:val="00B85616"/>
    <w:rsid w:val="00B86288"/>
    <w:rsid w:val="00B863FF"/>
    <w:rsid w:val="00B86C6E"/>
    <w:rsid w:val="00B86E2E"/>
    <w:rsid w:val="00B86ECD"/>
    <w:rsid w:val="00B86F40"/>
    <w:rsid w:val="00B8706A"/>
    <w:rsid w:val="00B878FF"/>
    <w:rsid w:val="00B87A2B"/>
    <w:rsid w:val="00B87BC5"/>
    <w:rsid w:val="00B87C4E"/>
    <w:rsid w:val="00B905E7"/>
    <w:rsid w:val="00B90B49"/>
    <w:rsid w:val="00B90CA6"/>
    <w:rsid w:val="00B91138"/>
    <w:rsid w:val="00B9121C"/>
    <w:rsid w:val="00B91370"/>
    <w:rsid w:val="00B91723"/>
    <w:rsid w:val="00B917F5"/>
    <w:rsid w:val="00B91A59"/>
    <w:rsid w:val="00B92126"/>
    <w:rsid w:val="00B922A1"/>
    <w:rsid w:val="00B922FC"/>
    <w:rsid w:val="00B92661"/>
    <w:rsid w:val="00B929D6"/>
    <w:rsid w:val="00B92D73"/>
    <w:rsid w:val="00B92DAE"/>
    <w:rsid w:val="00B9318D"/>
    <w:rsid w:val="00B93218"/>
    <w:rsid w:val="00B932B3"/>
    <w:rsid w:val="00B93A9D"/>
    <w:rsid w:val="00B93D34"/>
    <w:rsid w:val="00B93D37"/>
    <w:rsid w:val="00B93F9E"/>
    <w:rsid w:val="00B9400F"/>
    <w:rsid w:val="00B94288"/>
    <w:rsid w:val="00B94368"/>
    <w:rsid w:val="00B94472"/>
    <w:rsid w:val="00B94483"/>
    <w:rsid w:val="00B945FF"/>
    <w:rsid w:val="00B94930"/>
    <w:rsid w:val="00B94B8E"/>
    <w:rsid w:val="00B95246"/>
    <w:rsid w:val="00B953D1"/>
    <w:rsid w:val="00B953EB"/>
    <w:rsid w:val="00B9547D"/>
    <w:rsid w:val="00B95501"/>
    <w:rsid w:val="00B9568F"/>
    <w:rsid w:val="00B957BD"/>
    <w:rsid w:val="00B95892"/>
    <w:rsid w:val="00B959A6"/>
    <w:rsid w:val="00B95DD4"/>
    <w:rsid w:val="00B95EA4"/>
    <w:rsid w:val="00B963FF"/>
    <w:rsid w:val="00B96479"/>
    <w:rsid w:val="00B96532"/>
    <w:rsid w:val="00B96D03"/>
    <w:rsid w:val="00B9743F"/>
    <w:rsid w:val="00B975FB"/>
    <w:rsid w:val="00B9769B"/>
    <w:rsid w:val="00B97C79"/>
    <w:rsid w:val="00BA0231"/>
    <w:rsid w:val="00BA03CB"/>
    <w:rsid w:val="00BA0722"/>
    <w:rsid w:val="00BA09C0"/>
    <w:rsid w:val="00BA0BEA"/>
    <w:rsid w:val="00BA0E2E"/>
    <w:rsid w:val="00BA10E6"/>
    <w:rsid w:val="00BA17B6"/>
    <w:rsid w:val="00BA1935"/>
    <w:rsid w:val="00BA1BE4"/>
    <w:rsid w:val="00BA1D08"/>
    <w:rsid w:val="00BA2136"/>
    <w:rsid w:val="00BA2177"/>
    <w:rsid w:val="00BA2612"/>
    <w:rsid w:val="00BA263B"/>
    <w:rsid w:val="00BA2BEC"/>
    <w:rsid w:val="00BA2E1C"/>
    <w:rsid w:val="00BA3601"/>
    <w:rsid w:val="00BA3894"/>
    <w:rsid w:val="00BA3BE6"/>
    <w:rsid w:val="00BA3D87"/>
    <w:rsid w:val="00BA4350"/>
    <w:rsid w:val="00BA454A"/>
    <w:rsid w:val="00BA4844"/>
    <w:rsid w:val="00BA4EBE"/>
    <w:rsid w:val="00BA512F"/>
    <w:rsid w:val="00BA5207"/>
    <w:rsid w:val="00BA5215"/>
    <w:rsid w:val="00BA54C2"/>
    <w:rsid w:val="00BA553C"/>
    <w:rsid w:val="00BA569C"/>
    <w:rsid w:val="00BA6375"/>
    <w:rsid w:val="00BA63F5"/>
    <w:rsid w:val="00BA66A8"/>
    <w:rsid w:val="00BA6734"/>
    <w:rsid w:val="00BA6746"/>
    <w:rsid w:val="00BA6C0D"/>
    <w:rsid w:val="00BA6F0C"/>
    <w:rsid w:val="00BA76CD"/>
    <w:rsid w:val="00BA7A60"/>
    <w:rsid w:val="00BA7B32"/>
    <w:rsid w:val="00BA7C90"/>
    <w:rsid w:val="00BB11A8"/>
    <w:rsid w:val="00BB1C9D"/>
    <w:rsid w:val="00BB2200"/>
    <w:rsid w:val="00BB24CB"/>
    <w:rsid w:val="00BB24DE"/>
    <w:rsid w:val="00BB2580"/>
    <w:rsid w:val="00BB26AA"/>
    <w:rsid w:val="00BB26F8"/>
    <w:rsid w:val="00BB2A59"/>
    <w:rsid w:val="00BB2E34"/>
    <w:rsid w:val="00BB3594"/>
    <w:rsid w:val="00BB391C"/>
    <w:rsid w:val="00BB39A2"/>
    <w:rsid w:val="00BB3CD0"/>
    <w:rsid w:val="00BB430C"/>
    <w:rsid w:val="00BB50C8"/>
    <w:rsid w:val="00BB517C"/>
    <w:rsid w:val="00BB527E"/>
    <w:rsid w:val="00BB5720"/>
    <w:rsid w:val="00BB57E6"/>
    <w:rsid w:val="00BB5B5B"/>
    <w:rsid w:val="00BB5D25"/>
    <w:rsid w:val="00BB5F5C"/>
    <w:rsid w:val="00BB6200"/>
    <w:rsid w:val="00BB6293"/>
    <w:rsid w:val="00BB6348"/>
    <w:rsid w:val="00BB6A80"/>
    <w:rsid w:val="00BB75D4"/>
    <w:rsid w:val="00BB760E"/>
    <w:rsid w:val="00BB7685"/>
    <w:rsid w:val="00BB772D"/>
    <w:rsid w:val="00BB78BF"/>
    <w:rsid w:val="00BB7E0D"/>
    <w:rsid w:val="00BC053B"/>
    <w:rsid w:val="00BC068B"/>
    <w:rsid w:val="00BC081E"/>
    <w:rsid w:val="00BC0B4C"/>
    <w:rsid w:val="00BC0B92"/>
    <w:rsid w:val="00BC17D9"/>
    <w:rsid w:val="00BC1B00"/>
    <w:rsid w:val="00BC1B43"/>
    <w:rsid w:val="00BC1C33"/>
    <w:rsid w:val="00BC1EA4"/>
    <w:rsid w:val="00BC257F"/>
    <w:rsid w:val="00BC28B7"/>
    <w:rsid w:val="00BC2A5A"/>
    <w:rsid w:val="00BC2AAB"/>
    <w:rsid w:val="00BC2AD7"/>
    <w:rsid w:val="00BC2C4B"/>
    <w:rsid w:val="00BC2E4A"/>
    <w:rsid w:val="00BC3D0D"/>
    <w:rsid w:val="00BC3F1E"/>
    <w:rsid w:val="00BC4E60"/>
    <w:rsid w:val="00BC50F2"/>
    <w:rsid w:val="00BC54CF"/>
    <w:rsid w:val="00BC56A6"/>
    <w:rsid w:val="00BC5730"/>
    <w:rsid w:val="00BC5886"/>
    <w:rsid w:val="00BC58B6"/>
    <w:rsid w:val="00BC59DB"/>
    <w:rsid w:val="00BC5B69"/>
    <w:rsid w:val="00BC5C3A"/>
    <w:rsid w:val="00BC60DB"/>
    <w:rsid w:val="00BC6221"/>
    <w:rsid w:val="00BC6A83"/>
    <w:rsid w:val="00BC6B66"/>
    <w:rsid w:val="00BC6D0E"/>
    <w:rsid w:val="00BC6FB2"/>
    <w:rsid w:val="00BC75D4"/>
    <w:rsid w:val="00BC78E6"/>
    <w:rsid w:val="00BC7CF1"/>
    <w:rsid w:val="00BC7E42"/>
    <w:rsid w:val="00BD05E9"/>
    <w:rsid w:val="00BD0751"/>
    <w:rsid w:val="00BD096D"/>
    <w:rsid w:val="00BD0BAB"/>
    <w:rsid w:val="00BD0FAE"/>
    <w:rsid w:val="00BD1280"/>
    <w:rsid w:val="00BD1FDE"/>
    <w:rsid w:val="00BD200A"/>
    <w:rsid w:val="00BD205A"/>
    <w:rsid w:val="00BD26D3"/>
    <w:rsid w:val="00BD2CF0"/>
    <w:rsid w:val="00BD3089"/>
    <w:rsid w:val="00BD3521"/>
    <w:rsid w:val="00BD3887"/>
    <w:rsid w:val="00BD38FF"/>
    <w:rsid w:val="00BD39C0"/>
    <w:rsid w:val="00BD3B2C"/>
    <w:rsid w:val="00BD3C3C"/>
    <w:rsid w:val="00BD3F58"/>
    <w:rsid w:val="00BD419B"/>
    <w:rsid w:val="00BD4915"/>
    <w:rsid w:val="00BD4A35"/>
    <w:rsid w:val="00BD4AE1"/>
    <w:rsid w:val="00BD4BE7"/>
    <w:rsid w:val="00BD4C97"/>
    <w:rsid w:val="00BD520C"/>
    <w:rsid w:val="00BD55AE"/>
    <w:rsid w:val="00BD578A"/>
    <w:rsid w:val="00BD58BD"/>
    <w:rsid w:val="00BD5C95"/>
    <w:rsid w:val="00BD6316"/>
    <w:rsid w:val="00BD651A"/>
    <w:rsid w:val="00BD678B"/>
    <w:rsid w:val="00BD6BC1"/>
    <w:rsid w:val="00BD742D"/>
    <w:rsid w:val="00BD7518"/>
    <w:rsid w:val="00BD756A"/>
    <w:rsid w:val="00BD7C2E"/>
    <w:rsid w:val="00BD7FA1"/>
    <w:rsid w:val="00BE0074"/>
    <w:rsid w:val="00BE07EA"/>
    <w:rsid w:val="00BE07F8"/>
    <w:rsid w:val="00BE07FA"/>
    <w:rsid w:val="00BE0BBD"/>
    <w:rsid w:val="00BE0E1B"/>
    <w:rsid w:val="00BE112E"/>
    <w:rsid w:val="00BE12CC"/>
    <w:rsid w:val="00BE1A95"/>
    <w:rsid w:val="00BE2041"/>
    <w:rsid w:val="00BE2746"/>
    <w:rsid w:val="00BE294B"/>
    <w:rsid w:val="00BE3C2D"/>
    <w:rsid w:val="00BE4CE7"/>
    <w:rsid w:val="00BE4F72"/>
    <w:rsid w:val="00BE5270"/>
    <w:rsid w:val="00BE537C"/>
    <w:rsid w:val="00BE56D2"/>
    <w:rsid w:val="00BE5BC9"/>
    <w:rsid w:val="00BE63BC"/>
    <w:rsid w:val="00BE6427"/>
    <w:rsid w:val="00BE69F0"/>
    <w:rsid w:val="00BE6A5E"/>
    <w:rsid w:val="00BE6ADB"/>
    <w:rsid w:val="00BE6AE8"/>
    <w:rsid w:val="00BE6C2D"/>
    <w:rsid w:val="00BE6CE6"/>
    <w:rsid w:val="00BE6E25"/>
    <w:rsid w:val="00BE6E44"/>
    <w:rsid w:val="00BE72CE"/>
    <w:rsid w:val="00BE744E"/>
    <w:rsid w:val="00BE7F6D"/>
    <w:rsid w:val="00BF0314"/>
    <w:rsid w:val="00BF0721"/>
    <w:rsid w:val="00BF0D0D"/>
    <w:rsid w:val="00BF0D43"/>
    <w:rsid w:val="00BF0DA2"/>
    <w:rsid w:val="00BF10C7"/>
    <w:rsid w:val="00BF1307"/>
    <w:rsid w:val="00BF1740"/>
    <w:rsid w:val="00BF1A08"/>
    <w:rsid w:val="00BF1B7A"/>
    <w:rsid w:val="00BF1D4E"/>
    <w:rsid w:val="00BF2C7D"/>
    <w:rsid w:val="00BF2DC7"/>
    <w:rsid w:val="00BF2EEB"/>
    <w:rsid w:val="00BF2F33"/>
    <w:rsid w:val="00BF3999"/>
    <w:rsid w:val="00BF3AFC"/>
    <w:rsid w:val="00BF3B27"/>
    <w:rsid w:val="00BF3C47"/>
    <w:rsid w:val="00BF4159"/>
    <w:rsid w:val="00BF4180"/>
    <w:rsid w:val="00BF426A"/>
    <w:rsid w:val="00BF43A0"/>
    <w:rsid w:val="00BF4418"/>
    <w:rsid w:val="00BF45C1"/>
    <w:rsid w:val="00BF46D2"/>
    <w:rsid w:val="00BF4848"/>
    <w:rsid w:val="00BF4910"/>
    <w:rsid w:val="00BF497E"/>
    <w:rsid w:val="00BF4BED"/>
    <w:rsid w:val="00BF4DFF"/>
    <w:rsid w:val="00BF54A4"/>
    <w:rsid w:val="00BF54B1"/>
    <w:rsid w:val="00BF5939"/>
    <w:rsid w:val="00BF59CF"/>
    <w:rsid w:val="00BF5C7C"/>
    <w:rsid w:val="00BF5DB0"/>
    <w:rsid w:val="00BF5E34"/>
    <w:rsid w:val="00BF5F7E"/>
    <w:rsid w:val="00BF5FFD"/>
    <w:rsid w:val="00BF60FC"/>
    <w:rsid w:val="00BF654C"/>
    <w:rsid w:val="00BF6618"/>
    <w:rsid w:val="00BF6702"/>
    <w:rsid w:val="00BF67F0"/>
    <w:rsid w:val="00BF69C2"/>
    <w:rsid w:val="00BF6ECF"/>
    <w:rsid w:val="00BF6FC1"/>
    <w:rsid w:val="00BF7657"/>
    <w:rsid w:val="00BF7DCC"/>
    <w:rsid w:val="00C00392"/>
    <w:rsid w:val="00C0057F"/>
    <w:rsid w:val="00C00E1D"/>
    <w:rsid w:val="00C00EAC"/>
    <w:rsid w:val="00C0106C"/>
    <w:rsid w:val="00C010A5"/>
    <w:rsid w:val="00C0180A"/>
    <w:rsid w:val="00C01994"/>
    <w:rsid w:val="00C01B20"/>
    <w:rsid w:val="00C026EA"/>
    <w:rsid w:val="00C02F24"/>
    <w:rsid w:val="00C030D0"/>
    <w:rsid w:val="00C030E2"/>
    <w:rsid w:val="00C03293"/>
    <w:rsid w:val="00C0331A"/>
    <w:rsid w:val="00C034B1"/>
    <w:rsid w:val="00C036EA"/>
    <w:rsid w:val="00C03B56"/>
    <w:rsid w:val="00C03D91"/>
    <w:rsid w:val="00C042B2"/>
    <w:rsid w:val="00C049A1"/>
    <w:rsid w:val="00C04C3A"/>
    <w:rsid w:val="00C050DE"/>
    <w:rsid w:val="00C052F8"/>
    <w:rsid w:val="00C058C8"/>
    <w:rsid w:val="00C05C52"/>
    <w:rsid w:val="00C05F40"/>
    <w:rsid w:val="00C06357"/>
    <w:rsid w:val="00C0669D"/>
    <w:rsid w:val="00C069BB"/>
    <w:rsid w:val="00C06CC7"/>
    <w:rsid w:val="00C06D14"/>
    <w:rsid w:val="00C06EED"/>
    <w:rsid w:val="00C07240"/>
    <w:rsid w:val="00C07374"/>
    <w:rsid w:val="00C07782"/>
    <w:rsid w:val="00C079DD"/>
    <w:rsid w:val="00C07BB8"/>
    <w:rsid w:val="00C07FB6"/>
    <w:rsid w:val="00C107CD"/>
    <w:rsid w:val="00C108E6"/>
    <w:rsid w:val="00C109E6"/>
    <w:rsid w:val="00C10AC7"/>
    <w:rsid w:val="00C11260"/>
    <w:rsid w:val="00C11629"/>
    <w:rsid w:val="00C11B03"/>
    <w:rsid w:val="00C11E3C"/>
    <w:rsid w:val="00C11ECF"/>
    <w:rsid w:val="00C11F72"/>
    <w:rsid w:val="00C1234A"/>
    <w:rsid w:val="00C125C9"/>
    <w:rsid w:val="00C12738"/>
    <w:rsid w:val="00C127AA"/>
    <w:rsid w:val="00C12833"/>
    <w:rsid w:val="00C12CD3"/>
    <w:rsid w:val="00C12D5A"/>
    <w:rsid w:val="00C12D62"/>
    <w:rsid w:val="00C130CB"/>
    <w:rsid w:val="00C131AE"/>
    <w:rsid w:val="00C13316"/>
    <w:rsid w:val="00C133B7"/>
    <w:rsid w:val="00C133E2"/>
    <w:rsid w:val="00C1348E"/>
    <w:rsid w:val="00C1406C"/>
    <w:rsid w:val="00C14119"/>
    <w:rsid w:val="00C1458E"/>
    <w:rsid w:val="00C14899"/>
    <w:rsid w:val="00C14A13"/>
    <w:rsid w:val="00C155B2"/>
    <w:rsid w:val="00C1572D"/>
    <w:rsid w:val="00C159E8"/>
    <w:rsid w:val="00C15D70"/>
    <w:rsid w:val="00C15ED2"/>
    <w:rsid w:val="00C160ED"/>
    <w:rsid w:val="00C161E9"/>
    <w:rsid w:val="00C1621F"/>
    <w:rsid w:val="00C1703F"/>
    <w:rsid w:val="00C17852"/>
    <w:rsid w:val="00C179B6"/>
    <w:rsid w:val="00C17B50"/>
    <w:rsid w:val="00C17E6F"/>
    <w:rsid w:val="00C20180"/>
    <w:rsid w:val="00C20621"/>
    <w:rsid w:val="00C20774"/>
    <w:rsid w:val="00C2087B"/>
    <w:rsid w:val="00C20DAE"/>
    <w:rsid w:val="00C21014"/>
    <w:rsid w:val="00C22889"/>
    <w:rsid w:val="00C22902"/>
    <w:rsid w:val="00C23455"/>
    <w:rsid w:val="00C234C2"/>
    <w:rsid w:val="00C23571"/>
    <w:rsid w:val="00C23ACE"/>
    <w:rsid w:val="00C2418F"/>
    <w:rsid w:val="00C24324"/>
    <w:rsid w:val="00C247D9"/>
    <w:rsid w:val="00C24A1C"/>
    <w:rsid w:val="00C24A72"/>
    <w:rsid w:val="00C250C0"/>
    <w:rsid w:val="00C252AB"/>
    <w:rsid w:val="00C25374"/>
    <w:rsid w:val="00C25F24"/>
    <w:rsid w:val="00C2649F"/>
    <w:rsid w:val="00C26B33"/>
    <w:rsid w:val="00C26C78"/>
    <w:rsid w:val="00C26CB4"/>
    <w:rsid w:val="00C26E41"/>
    <w:rsid w:val="00C26EE6"/>
    <w:rsid w:val="00C2736C"/>
    <w:rsid w:val="00C278B7"/>
    <w:rsid w:val="00C27C0D"/>
    <w:rsid w:val="00C27D66"/>
    <w:rsid w:val="00C27E59"/>
    <w:rsid w:val="00C3001D"/>
    <w:rsid w:val="00C30023"/>
    <w:rsid w:val="00C30368"/>
    <w:rsid w:val="00C30554"/>
    <w:rsid w:val="00C3079A"/>
    <w:rsid w:val="00C30851"/>
    <w:rsid w:val="00C30856"/>
    <w:rsid w:val="00C30AA1"/>
    <w:rsid w:val="00C30C55"/>
    <w:rsid w:val="00C31126"/>
    <w:rsid w:val="00C31532"/>
    <w:rsid w:val="00C31724"/>
    <w:rsid w:val="00C3249B"/>
    <w:rsid w:val="00C32533"/>
    <w:rsid w:val="00C326AB"/>
    <w:rsid w:val="00C331E3"/>
    <w:rsid w:val="00C33845"/>
    <w:rsid w:val="00C339E4"/>
    <w:rsid w:val="00C33BEA"/>
    <w:rsid w:val="00C33C2C"/>
    <w:rsid w:val="00C33CF3"/>
    <w:rsid w:val="00C33D1D"/>
    <w:rsid w:val="00C33E1B"/>
    <w:rsid w:val="00C34326"/>
    <w:rsid w:val="00C3436A"/>
    <w:rsid w:val="00C34554"/>
    <w:rsid w:val="00C3481F"/>
    <w:rsid w:val="00C34911"/>
    <w:rsid w:val="00C349C1"/>
    <w:rsid w:val="00C34A31"/>
    <w:rsid w:val="00C34A90"/>
    <w:rsid w:val="00C34F47"/>
    <w:rsid w:val="00C3502F"/>
    <w:rsid w:val="00C351CD"/>
    <w:rsid w:val="00C351E9"/>
    <w:rsid w:val="00C35312"/>
    <w:rsid w:val="00C3545E"/>
    <w:rsid w:val="00C35B82"/>
    <w:rsid w:val="00C35BFC"/>
    <w:rsid w:val="00C35E8D"/>
    <w:rsid w:val="00C36511"/>
    <w:rsid w:val="00C3680B"/>
    <w:rsid w:val="00C368B7"/>
    <w:rsid w:val="00C36972"/>
    <w:rsid w:val="00C36D4C"/>
    <w:rsid w:val="00C36E57"/>
    <w:rsid w:val="00C36F03"/>
    <w:rsid w:val="00C36FA5"/>
    <w:rsid w:val="00C37018"/>
    <w:rsid w:val="00C373F4"/>
    <w:rsid w:val="00C374F3"/>
    <w:rsid w:val="00C4039C"/>
    <w:rsid w:val="00C4066F"/>
    <w:rsid w:val="00C40C3E"/>
    <w:rsid w:val="00C40E16"/>
    <w:rsid w:val="00C40F90"/>
    <w:rsid w:val="00C41269"/>
    <w:rsid w:val="00C413BB"/>
    <w:rsid w:val="00C41A7C"/>
    <w:rsid w:val="00C41A7D"/>
    <w:rsid w:val="00C41EC5"/>
    <w:rsid w:val="00C420C5"/>
    <w:rsid w:val="00C42288"/>
    <w:rsid w:val="00C42411"/>
    <w:rsid w:val="00C42AE8"/>
    <w:rsid w:val="00C42BAF"/>
    <w:rsid w:val="00C42BC9"/>
    <w:rsid w:val="00C42FBA"/>
    <w:rsid w:val="00C43776"/>
    <w:rsid w:val="00C43B3D"/>
    <w:rsid w:val="00C43C7D"/>
    <w:rsid w:val="00C43C92"/>
    <w:rsid w:val="00C43E1B"/>
    <w:rsid w:val="00C44153"/>
    <w:rsid w:val="00C44388"/>
    <w:rsid w:val="00C44763"/>
    <w:rsid w:val="00C44B52"/>
    <w:rsid w:val="00C44C7C"/>
    <w:rsid w:val="00C45047"/>
    <w:rsid w:val="00C45062"/>
    <w:rsid w:val="00C45995"/>
    <w:rsid w:val="00C45B0D"/>
    <w:rsid w:val="00C45D4C"/>
    <w:rsid w:val="00C47E5D"/>
    <w:rsid w:val="00C5013E"/>
    <w:rsid w:val="00C50456"/>
    <w:rsid w:val="00C50E20"/>
    <w:rsid w:val="00C511D4"/>
    <w:rsid w:val="00C513DB"/>
    <w:rsid w:val="00C5142F"/>
    <w:rsid w:val="00C517DA"/>
    <w:rsid w:val="00C51838"/>
    <w:rsid w:val="00C51BA2"/>
    <w:rsid w:val="00C521B7"/>
    <w:rsid w:val="00C521B9"/>
    <w:rsid w:val="00C5249F"/>
    <w:rsid w:val="00C52714"/>
    <w:rsid w:val="00C5287C"/>
    <w:rsid w:val="00C529D0"/>
    <w:rsid w:val="00C531E4"/>
    <w:rsid w:val="00C534D0"/>
    <w:rsid w:val="00C5351A"/>
    <w:rsid w:val="00C5370A"/>
    <w:rsid w:val="00C53DBC"/>
    <w:rsid w:val="00C53E39"/>
    <w:rsid w:val="00C545DD"/>
    <w:rsid w:val="00C5463E"/>
    <w:rsid w:val="00C54649"/>
    <w:rsid w:val="00C5464A"/>
    <w:rsid w:val="00C54A19"/>
    <w:rsid w:val="00C54B5A"/>
    <w:rsid w:val="00C5519F"/>
    <w:rsid w:val="00C556D4"/>
    <w:rsid w:val="00C556D6"/>
    <w:rsid w:val="00C55B01"/>
    <w:rsid w:val="00C55B4B"/>
    <w:rsid w:val="00C55C61"/>
    <w:rsid w:val="00C5633F"/>
    <w:rsid w:val="00C56D56"/>
    <w:rsid w:val="00C56E48"/>
    <w:rsid w:val="00C57027"/>
    <w:rsid w:val="00C5703C"/>
    <w:rsid w:val="00C57052"/>
    <w:rsid w:val="00C571D6"/>
    <w:rsid w:val="00C57334"/>
    <w:rsid w:val="00C5735C"/>
    <w:rsid w:val="00C57362"/>
    <w:rsid w:val="00C57404"/>
    <w:rsid w:val="00C575E5"/>
    <w:rsid w:val="00C5771F"/>
    <w:rsid w:val="00C57C08"/>
    <w:rsid w:val="00C600B4"/>
    <w:rsid w:val="00C6029D"/>
    <w:rsid w:val="00C6072B"/>
    <w:rsid w:val="00C6088A"/>
    <w:rsid w:val="00C60C00"/>
    <w:rsid w:val="00C60CB8"/>
    <w:rsid w:val="00C60F12"/>
    <w:rsid w:val="00C619B7"/>
    <w:rsid w:val="00C61E2F"/>
    <w:rsid w:val="00C62321"/>
    <w:rsid w:val="00C62535"/>
    <w:rsid w:val="00C626CC"/>
    <w:rsid w:val="00C62ABC"/>
    <w:rsid w:val="00C62B8C"/>
    <w:rsid w:val="00C62F52"/>
    <w:rsid w:val="00C63184"/>
    <w:rsid w:val="00C633DC"/>
    <w:rsid w:val="00C634BF"/>
    <w:rsid w:val="00C63680"/>
    <w:rsid w:val="00C64360"/>
    <w:rsid w:val="00C64680"/>
    <w:rsid w:val="00C649F9"/>
    <w:rsid w:val="00C64D25"/>
    <w:rsid w:val="00C64DD7"/>
    <w:rsid w:val="00C64EDB"/>
    <w:rsid w:val="00C65230"/>
    <w:rsid w:val="00C653F8"/>
    <w:rsid w:val="00C65754"/>
    <w:rsid w:val="00C65F75"/>
    <w:rsid w:val="00C65F9A"/>
    <w:rsid w:val="00C66374"/>
    <w:rsid w:val="00C66717"/>
    <w:rsid w:val="00C66A54"/>
    <w:rsid w:val="00C70520"/>
    <w:rsid w:val="00C70571"/>
    <w:rsid w:val="00C70C8E"/>
    <w:rsid w:val="00C70E2C"/>
    <w:rsid w:val="00C71628"/>
    <w:rsid w:val="00C71C9F"/>
    <w:rsid w:val="00C72643"/>
    <w:rsid w:val="00C7276D"/>
    <w:rsid w:val="00C72878"/>
    <w:rsid w:val="00C728AE"/>
    <w:rsid w:val="00C72BD8"/>
    <w:rsid w:val="00C72CC9"/>
    <w:rsid w:val="00C72FBB"/>
    <w:rsid w:val="00C7319B"/>
    <w:rsid w:val="00C731A8"/>
    <w:rsid w:val="00C738EC"/>
    <w:rsid w:val="00C73983"/>
    <w:rsid w:val="00C73DFB"/>
    <w:rsid w:val="00C7485F"/>
    <w:rsid w:val="00C74940"/>
    <w:rsid w:val="00C74B1A"/>
    <w:rsid w:val="00C74D71"/>
    <w:rsid w:val="00C74E27"/>
    <w:rsid w:val="00C7567F"/>
    <w:rsid w:val="00C7641C"/>
    <w:rsid w:val="00C76476"/>
    <w:rsid w:val="00C769E3"/>
    <w:rsid w:val="00C76AB8"/>
    <w:rsid w:val="00C76B54"/>
    <w:rsid w:val="00C76E1F"/>
    <w:rsid w:val="00C77141"/>
    <w:rsid w:val="00C773FA"/>
    <w:rsid w:val="00C7787D"/>
    <w:rsid w:val="00C77A88"/>
    <w:rsid w:val="00C77AC3"/>
    <w:rsid w:val="00C77B10"/>
    <w:rsid w:val="00C77FD0"/>
    <w:rsid w:val="00C800C1"/>
    <w:rsid w:val="00C80995"/>
    <w:rsid w:val="00C80D4C"/>
    <w:rsid w:val="00C80DAF"/>
    <w:rsid w:val="00C80F47"/>
    <w:rsid w:val="00C81145"/>
    <w:rsid w:val="00C817C0"/>
    <w:rsid w:val="00C81993"/>
    <w:rsid w:val="00C81AE8"/>
    <w:rsid w:val="00C81B2D"/>
    <w:rsid w:val="00C822C5"/>
    <w:rsid w:val="00C8239C"/>
    <w:rsid w:val="00C823DF"/>
    <w:rsid w:val="00C82686"/>
    <w:rsid w:val="00C829D3"/>
    <w:rsid w:val="00C82B84"/>
    <w:rsid w:val="00C82BDC"/>
    <w:rsid w:val="00C82C18"/>
    <w:rsid w:val="00C82D07"/>
    <w:rsid w:val="00C82DAF"/>
    <w:rsid w:val="00C82E3A"/>
    <w:rsid w:val="00C82EB1"/>
    <w:rsid w:val="00C82F3D"/>
    <w:rsid w:val="00C8307E"/>
    <w:rsid w:val="00C8349C"/>
    <w:rsid w:val="00C837B2"/>
    <w:rsid w:val="00C83D41"/>
    <w:rsid w:val="00C840F2"/>
    <w:rsid w:val="00C84462"/>
    <w:rsid w:val="00C8461D"/>
    <w:rsid w:val="00C84B04"/>
    <w:rsid w:val="00C84CF4"/>
    <w:rsid w:val="00C85143"/>
    <w:rsid w:val="00C8536B"/>
    <w:rsid w:val="00C85749"/>
    <w:rsid w:val="00C857E7"/>
    <w:rsid w:val="00C8620D"/>
    <w:rsid w:val="00C8654E"/>
    <w:rsid w:val="00C8681D"/>
    <w:rsid w:val="00C868C9"/>
    <w:rsid w:val="00C87085"/>
    <w:rsid w:val="00C873D8"/>
    <w:rsid w:val="00C87444"/>
    <w:rsid w:val="00C8748C"/>
    <w:rsid w:val="00C876D3"/>
    <w:rsid w:val="00C878E4"/>
    <w:rsid w:val="00C90107"/>
    <w:rsid w:val="00C905C3"/>
    <w:rsid w:val="00C9060C"/>
    <w:rsid w:val="00C90A62"/>
    <w:rsid w:val="00C90E9F"/>
    <w:rsid w:val="00C90F42"/>
    <w:rsid w:val="00C91107"/>
    <w:rsid w:val="00C913F0"/>
    <w:rsid w:val="00C9199C"/>
    <w:rsid w:val="00C91DC7"/>
    <w:rsid w:val="00C91EBC"/>
    <w:rsid w:val="00C925D2"/>
    <w:rsid w:val="00C92800"/>
    <w:rsid w:val="00C92930"/>
    <w:rsid w:val="00C935DB"/>
    <w:rsid w:val="00C93886"/>
    <w:rsid w:val="00C9396C"/>
    <w:rsid w:val="00C93E28"/>
    <w:rsid w:val="00C942F0"/>
    <w:rsid w:val="00C94412"/>
    <w:rsid w:val="00C946A9"/>
    <w:rsid w:val="00C9479F"/>
    <w:rsid w:val="00C948BF"/>
    <w:rsid w:val="00C94C7F"/>
    <w:rsid w:val="00C9501B"/>
    <w:rsid w:val="00C95508"/>
    <w:rsid w:val="00C95839"/>
    <w:rsid w:val="00C95E19"/>
    <w:rsid w:val="00C95EF6"/>
    <w:rsid w:val="00C969BF"/>
    <w:rsid w:val="00C96C94"/>
    <w:rsid w:val="00C96CDD"/>
    <w:rsid w:val="00C971BE"/>
    <w:rsid w:val="00C973D2"/>
    <w:rsid w:val="00C976F0"/>
    <w:rsid w:val="00C97933"/>
    <w:rsid w:val="00CA01A2"/>
    <w:rsid w:val="00CA0D26"/>
    <w:rsid w:val="00CA10B8"/>
    <w:rsid w:val="00CA10BB"/>
    <w:rsid w:val="00CA17C7"/>
    <w:rsid w:val="00CA196D"/>
    <w:rsid w:val="00CA1A02"/>
    <w:rsid w:val="00CA1B91"/>
    <w:rsid w:val="00CA1EC9"/>
    <w:rsid w:val="00CA22A5"/>
    <w:rsid w:val="00CA2406"/>
    <w:rsid w:val="00CA24F0"/>
    <w:rsid w:val="00CA2504"/>
    <w:rsid w:val="00CA2529"/>
    <w:rsid w:val="00CA2847"/>
    <w:rsid w:val="00CA291F"/>
    <w:rsid w:val="00CA2CFF"/>
    <w:rsid w:val="00CA300A"/>
    <w:rsid w:val="00CA3384"/>
    <w:rsid w:val="00CA33DF"/>
    <w:rsid w:val="00CA3448"/>
    <w:rsid w:val="00CA3480"/>
    <w:rsid w:val="00CA3AE7"/>
    <w:rsid w:val="00CA3B53"/>
    <w:rsid w:val="00CA3B91"/>
    <w:rsid w:val="00CA3F3D"/>
    <w:rsid w:val="00CA406A"/>
    <w:rsid w:val="00CA440C"/>
    <w:rsid w:val="00CA46D1"/>
    <w:rsid w:val="00CA4900"/>
    <w:rsid w:val="00CA4A21"/>
    <w:rsid w:val="00CA4C97"/>
    <w:rsid w:val="00CA4E97"/>
    <w:rsid w:val="00CA4FB2"/>
    <w:rsid w:val="00CA55E4"/>
    <w:rsid w:val="00CA63D2"/>
    <w:rsid w:val="00CA6563"/>
    <w:rsid w:val="00CA670B"/>
    <w:rsid w:val="00CA70BF"/>
    <w:rsid w:val="00CA73B2"/>
    <w:rsid w:val="00CA750E"/>
    <w:rsid w:val="00CA757D"/>
    <w:rsid w:val="00CA75CA"/>
    <w:rsid w:val="00CA7E5D"/>
    <w:rsid w:val="00CA7E63"/>
    <w:rsid w:val="00CA7EAB"/>
    <w:rsid w:val="00CB037C"/>
    <w:rsid w:val="00CB050E"/>
    <w:rsid w:val="00CB059C"/>
    <w:rsid w:val="00CB0764"/>
    <w:rsid w:val="00CB0AAC"/>
    <w:rsid w:val="00CB0B04"/>
    <w:rsid w:val="00CB1A1E"/>
    <w:rsid w:val="00CB1BE4"/>
    <w:rsid w:val="00CB3099"/>
    <w:rsid w:val="00CB353E"/>
    <w:rsid w:val="00CB367E"/>
    <w:rsid w:val="00CB3A3F"/>
    <w:rsid w:val="00CB3C5D"/>
    <w:rsid w:val="00CB3CB6"/>
    <w:rsid w:val="00CB435E"/>
    <w:rsid w:val="00CB44E3"/>
    <w:rsid w:val="00CB4528"/>
    <w:rsid w:val="00CB4569"/>
    <w:rsid w:val="00CB4CEA"/>
    <w:rsid w:val="00CB4DAF"/>
    <w:rsid w:val="00CB4F57"/>
    <w:rsid w:val="00CB4FAE"/>
    <w:rsid w:val="00CB5104"/>
    <w:rsid w:val="00CB5197"/>
    <w:rsid w:val="00CB52FA"/>
    <w:rsid w:val="00CB567E"/>
    <w:rsid w:val="00CB56EB"/>
    <w:rsid w:val="00CB61FF"/>
    <w:rsid w:val="00CB68D9"/>
    <w:rsid w:val="00CB6D89"/>
    <w:rsid w:val="00CB73FE"/>
    <w:rsid w:val="00CB76BD"/>
    <w:rsid w:val="00CB7818"/>
    <w:rsid w:val="00CB7C34"/>
    <w:rsid w:val="00CC0025"/>
    <w:rsid w:val="00CC00C9"/>
    <w:rsid w:val="00CC02D8"/>
    <w:rsid w:val="00CC0655"/>
    <w:rsid w:val="00CC0C7D"/>
    <w:rsid w:val="00CC0CC4"/>
    <w:rsid w:val="00CC0D56"/>
    <w:rsid w:val="00CC0EE4"/>
    <w:rsid w:val="00CC123D"/>
    <w:rsid w:val="00CC171F"/>
    <w:rsid w:val="00CC1A0B"/>
    <w:rsid w:val="00CC1B19"/>
    <w:rsid w:val="00CC1C48"/>
    <w:rsid w:val="00CC211A"/>
    <w:rsid w:val="00CC25C1"/>
    <w:rsid w:val="00CC2945"/>
    <w:rsid w:val="00CC2AB4"/>
    <w:rsid w:val="00CC2BD5"/>
    <w:rsid w:val="00CC2C67"/>
    <w:rsid w:val="00CC2C7D"/>
    <w:rsid w:val="00CC317B"/>
    <w:rsid w:val="00CC3373"/>
    <w:rsid w:val="00CC376D"/>
    <w:rsid w:val="00CC37A1"/>
    <w:rsid w:val="00CC3E79"/>
    <w:rsid w:val="00CC4212"/>
    <w:rsid w:val="00CC432E"/>
    <w:rsid w:val="00CC4360"/>
    <w:rsid w:val="00CC4406"/>
    <w:rsid w:val="00CC462C"/>
    <w:rsid w:val="00CC4F00"/>
    <w:rsid w:val="00CC5381"/>
    <w:rsid w:val="00CC57A2"/>
    <w:rsid w:val="00CC5979"/>
    <w:rsid w:val="00CC59B4"/>
    <w:rsid w:val="00CC5CB9"/>
    <w:rsid w:val="00CC5D97"/>
    <w:rsid w:val="00CC6462"/>
    <w:rsid w:val="00CC66BB"/>
    <w:rsid w:val="00CC6803"/>
    <w:rsid w:val="00CC6991"/>
    <w:rsid w:val="00CC714D"/>
    <w:rsid w:val="00CC7154"/>
    <w:rsid w:val="00CC7671"/>
    <w:rsid w:val="00CC788B"/>
    <w:rsid w:val="00CC7A58"/>
    <w:rsid w:val="00CC7B66"/>
    <w:rsid w:val="00CD016E"/>
    <w:rsid w:val="00CD0203"/>
    <w:rsid w:val="00CD030F"/>
    <w:rsid w:val="00CD062E"/>
    <w:rsid w:val="00CD0641"/>
    <w:rsid w:val="00CD09FD"/>
    <w:rsid w:val="00CD0DB2"/>
    <w:rsid w:val="00CD115E"/>
    <w:rsid w:val="00CD14F4"/>
    <w:rsid w:val="00CD166F"/>
    <w:rsid w:val="00CD1A9C"/>
    <w:rsid w:val="00CD1B04"/>
    <w:rsid w:val="00CD236D"/>
    <w:rsid w:val="00CD28A0"/>
    <w:rsid w:val="00CD2AD1"/>
    <w:rsid w:val="00CD2BD6"/>
    <w:rsid w:val="00CD2E00"/>
    <w:rsid w:val="00CD30AF"/>
    <w:rsid w:val="00CD3358"/>
    <w:rsid w:val="00CD3706"/>
    <w:rsid w:val="00CD39D4"/>
    <w:rsid w:val="00CD3C58"/>
    <w:rsid w:val="00CD3CFC"/>
    <w:rsid w:val="00CD442F"/>
    <w:rsid w:val="00CD4A72"/>
    <w:rsid w:val="00CD4E39"/>
    <w:rsid w:val="00CD5465"/>
    <w:rsid w:val="00CD552B"/>
    <w:rsid w:val="00CD568A"/>
    <w:rsid w:val="00CD570E"/>
    <w:rsid w:val="00CD571F"/>
    <w:rsid w:val="00CD5809"/>
    <w:rsid w:val="00CD58AD"/>
    <w:rsid w:val="00CD5A81"/>
    <w:rsid w:val="00CD5C8B"/>
    <w:rsid w:val="00CD5CEB"/>
    <w:rsid w:val="00CD64DF"/>
    <w:rsid w:val="00CD6552"/>
    <w:rsid w:val="00CD6708"/>
    <w:rsid w:val="00CD6B99"/>
    <w:rsid w:val="00CD72B2"/>
    <w:rsid w:val="00CD733B"/>
    <w:rsid w:val="00CD74E1"/>
    <w:rsid w:val="00CD750C"/>
    <w:rsid w:val="00CE0124"/>
    <w:rsid w:val="00CE08AB"/>
    <w:rsid w:val="00CE0A00"/>
    <w:rsid w:val="00CE0AB8"/>
    <w:rsid w:val="00CE0C0D"/>
    <w:rsid w:val="00CE0CC2"/>
    <w:rsid w:val="00CE0E4A"/>
    <w:rsid w:val="00CE0F8E"/>
    <w:rsid w:val="00CE122F"/>
    <w:rsid w:val="00CE12A0"/>
    <w:rsid w:val="00CE19AC"/>
    <w:rsid w:val="00CE1FEC"/>
    <w:rsid w:val="00CE2064"/>
    <w:rsid w:val="00CE2258"/>
    <w:rsid w:val="00CE242C"/>
    <w:rsid w:val="00CE255A"/>
    <w:rsid w:val="00CE2639"/>
    <w:rsid w:val="00CE2BD8"/>
    <w:rsid w:val="00CE30A7"/>
    <w:rsid w:val="00CE31DB"/>
    <w:rsid w:val="00CE36F0"/>
    <w:rsid w:val="00CE3A90"/>
    <w:rsid w:val="00CE3AE4"/>
    <w:rsid w:val="00CE3AF7"/>
    <w:rsid w:val="00CE3B46"/>
    <w:rsid w:val="00CE3C15"/>
    <w:rsid w:val="00CE3EF1"/>
    <w:rsid w:val="00CE4288"/>
    <w:rsid w:val="00CE4479"/>
    <w:rsid w:val="00CE4576"/>
    <w:rsid w:val="00CE4B9B"/>
    <w:rsid w:val="00CE56CC"/>
    <w:rsid w:val="00CE592B"/>
    <w:rsid w:val="00CE5A9C"/>
    <w:rsid w:val="00CE5B6B"/>
    <w:rsid w:val="00CE5B7E"/>
    <w:rsid w:val="00CE60E2"/>
    <w:rsid w:val="00CE627A"/>
    <w:rsid w:val="00CE63C1"/>
    <w:rsid w:val="00CE6496"/>
    <w:rsid w:val="00CE6E88"/>
    <w:rsid w:val="00CE704E"/>
    <w:rsid w:val="00CE74E9"/>
    <w:rsid w:val="00CF006A"/>
    <w:rsid w:val="00CF0080"/>
    <w:rsid w:val="00CF049A"/>
    <w:rsid w:val="00CF04CD"/>
    <w:rsid w:val="00CF070A"/>
    <w:rsid w:val="00CF090D"/>
    <w:rsid w:val="00CF0BFD"/>
    <w:rsid w:val="00CF1176"/>
    <w:rsid w:val="00CF15BC"/>
    <w:rsid w:val="00CF15C3"/>
    <w:rsid w:val="00CF16B8"/>
    <w:rsid w:val="00CF16E1"/>
    <w:rsid w:val="00CF17D1"/>
    <w:rsid w:val="00CF2038"/>
    <w:rsid w:val="00CF2406"/>
    <w:rsid w:val="00CF24B1"/>
    <w:rsid w:val="00CF2585"/>
    <w:rsid w:val="00CF2659"/>
    <w:rsid w:val="00CF2913"/>
    <w:rsid w:val="00CF2A4A"/>
    <w:rsid w:val="00CF2E29"/>
    <w:rsid w:val="00CF30F3"/>
    <w:rsid w:val="00CF459A"/>
    <w:rsid w:val="00CF4658"/>
    <w:rsid w:val="00CF4F72"/>
    <w:rsid w:val="00CF512B"/>
    <w:rsid w:val="00CF528E"/>
    <w:rsid w:val="00CF5622"/>
    <w:rsid w:val="00CF5638"/>
    <w:rsid w:val="00CF5836"/>
    <w:rsid w:val="00CF58A3"/>
    <w:rsid w:val="00CF5E2D"/>
    <w:rsid w:val="00CF62B3"/>
    <w:rsid w:val="00CF6317"/>
    <w:rsid w:val="00CF63DB"/>
    <w:rsid w:val="00CF6524"/>
    <w:rsid w:val="00CF6573"/>
    <w:rsid w:val="00CF657C"/>
    <w:rsid w:val="00CF6820"/>
    <w:rsid w:val="00CF692C"/>
    <w:rsid w:val="00CF6F0D"/>
    <w:rsid w:val="00CF7A3A"/>
    <w:rsid w:val="00CF7F77"/>
    <w:rsid w:val="00D0036D"/>
    <w:rsid w:val="00D003F2"/>
    <w:rsid w:val="00D00CC6"/>
    <w:rsid w:val="00D014B5"/>
    <w:rsid w:val="00D014CA"/>
    <w:rsid w:val="00D018A0"/>
    <w:rsid w:val="00D0191D"/>
    <w:rsid w:val="00D01D8C"/>
    <w:rsid w:val="00D01EE9"/>
    <w:rsid w:val="00D01F69"/>
    <w:rsid w:val="00D0214E"/>
    <w:rsid w:val="00D02601"/>
    <w:rsid w:val="00D0352D"/>
    <w:rsid w:val="00D0374D"/>
    <w:rsid w:val="00D03A3F"/>
    <w:rsid w:val="00D04320"/>
    <w:rsid w:val="00D04375"/>
    <w:rsid w:val="00D04497"/>
    <w:rsid w:val="00D04933"/>
    <w:rsid w:val="00D049D8"/>
    <w:rsid w:val="00D050AF"/>
    <w:rsid w:val="00D05788"/>
    <w:rsid w:val="00D05929"/>
    <w:rsid w:val="00D05B1A"/>
    <w:rsid w:val="00D05BCC"/>
    <w:rsid w:val="00D0608A"/>
    <w:rsid w:val="00D06EAA"/>
    <w:rsid w:val="00D06EBB"/>
    <w:rsid w:val="00D06F5B"/>
    <w:rsid w:val="00D071F3"/>
    <w:rsid w:val="00D0720A"/>
    <w:rsid w:val="00D0723F"/>
    <w:rsid w:val="00D075E2"/>
    <w:rsid w:val="00D07648"/>
    <w:rsid w:val="00D0784B"/>
    <w:rsid w:val="00D07A0F"/>
    <w:rsid w:val="00D07D9C"/>
    <w:rsid w:val="00D07F2B"/>
    <w:rsid w:val="00D10343"/>
    <w:rsid w:val="00D10AC0"/>
    <w:rsid w:val="00D11435"/>
    <w:rsid w:val="00D1150A"/>
    <w:rsid w:val="00D11844"/>
    <w:rsid w:val="00D11936"/>
    <w:rsid w:val="00D11A42"/>
    <w:rsid w:val="00D11AB9"/>
    <w:rsid w:val="00D11F8F"/>
    <w:rsid w:val="00D120DB"/>
    <w:rsid w:val="00D1254F"/>
    <w:rsid w:val="00D12BE7"/>
    <w:rsid w:val="00D12E24"/>
    <w:rsid w:val="00D130DA"/>
    <w:rsid w:val="00D13297"/>
    <w:rsid w:val="00D13659"/>
    <w:rsid w:val="00D138C3"/>
    <w:rsid w:val="00D13E98"/>
    <w:rsid w:val="00D14117"/>
    <w:rsid w:val="00D14192"/>
    <w:rsid w:val="00D14AC7"/>
    <w:rsid w:val="00D1555C"/>
    <w:rsid w:val="00D1568D"/>
    <w:rsid w:val="00D157D1"/>
    <w:rsid w:val="00D158B8"/>
    <w:rsid w:val="00D15984"/>
    <w:rsid w:val="00D159C5"/>
    <w:rsid w:val="00D15E1C"/>
    <w:rsid w:val="00D15FFE"/>
    <w:rsid w:val="00D1604C"/>
    <w:rsid w:val="00D162F0"/>
    <w:rsid w:val="00D16303"/>
    <w:rsid w:val="00D164C7"/>
    <w:rsid w:val="00D16B20"/>
    <w:rsid w:val="00D17562"/>
    <w:rsid w:val="00D17ACC"/>
    <w:rsid w:val="00D17B84"/>
    <w:rsid w:val="00D17D01"/>
    <w:rsid w:val="00D17E9E"/>
    <w:rsid w:val="00D2006B"/>
    <w:rsid w:val="00D202DA"/>
    <w:rsid w:val="00D203A0"/>
    <w:rsid w:val="00D2073A"/>
    <w:rsid w:val="00D20B26"/>
    <w:rsid w:val="00D20EE2"/>
    <w:rsid w:val="00D2125F"/>
    <w:rsid w:val="00D21705"/>
    <w:rsid w:val="00D21737"/>
    <w:rsid w:val="00D2178E"/>
    <w:rsid w:val="00D21863"/>
    <w:rsid w:val="00D21B7A"/>
    <w:rsid w:val="00D21C94"/>
    <w:rsid w:val="00D224D1"/>
    <w:rsid w:val="00D226F0"/>
    <w:rsid w:val="00D22CEB"/>
    <w:rsid w:val="00D235B5"/>
    <w:rsid w:val="00D23CDD"/>
    <w:rsid w:val="00D23FF1"/>
    <w:rsid w:val="00D242B8"/>
    <w:rsid w:val="00D2471C"/>
    <w:rsid w:val="00D24817"/>
    <w:rsid w:val="00D25877"/>
    <w:rsid w:val="00D259FB"/>
    <w:rsid w:val="00D25C5E"/>
    <w:rsid w:val="00D25EED"/>
    <w:rsid w:val="00D2607D"/>
    <w:rsid w:val="00D26499"/>
    <w:rsid w:val="00D265B3"/>
    <w:rsid w:val="00D26992"/>
    <w:rsid w:val="00D26EB3"/>
    <w:rsid w:val="00D26FF8"/>
    <w:rsid w:val="00D276FE"/>
    <w:rsid w:val="00D27A53"/>
    <w:rsid w:val="00D30037"/>
    <w:rsid w:val="00D30563"/>
    <w:rsid w:val="00D30A8B"/>
    <w:rsid w:val="00D30E8D"/>
    <w:rsid w:val="00D30FDE"/>
    <w:rsid w:val="00D313A9"/>
    <w:rsid w:val="00D3143F"/>
    <w:rsid w:val="00D31460"/>
    <w:rsid w:val="00D31464"/>
    <w:rsid w:val="00D3160B"/>
    <w:rsid w:val="00D318E5"/>
    <w:rsid w:val="00D31CF6"/>
    <w:rsid w:val="00D32140"/>
    <w:rsid w:val="00D321C9"/>
    <w:rsid w:val="00D324E9"/>
    <w:rsid w:val="00D325AA"/>
    <w:rsid w:val="00D32D5C"/>
    <w:rsid w:val="00D33343"/>
    <w:rsid w:val="00D335E5"/>
    <w:rsid w:val="00D335F6"/>
    <w:rsid w:val="00D3369C"/>
    <w:rsid w:val="00D33AF3"/>
    <w:rsid w:val="00D33BAB"/>
    <w:rsid w:val="00D33C32"/>
    <w:rsid w:val="00D33F68"/>
    <w:rsid w:val="00D34900"/>
    <w:rsid w:val="00D34E72"/>
    <w:rsid w:val="00D354EE"/>
    <w:rsid w:val="00D35C92"/>
    <w:rsid w:val="00D36159"/>
    <w:rsid w:val="00D361C3"/>
    <w:rsid w:val="00D366DF"/>
    <w:rsid w:val="00D37D64"/>
    <w:rsid w:val="00D37D6E"/>
    <w:rsid w:val="00D4039C"/>
    <w:rsid w:val="00D4083B"/>
    <w:rsid w:val="00D40956"/>
    <w:rsid w:val="00D40A64"/>
    <w:rsid w:val="00D40C9E"/>
    <w:rsid w:val="00D4105A"/>
    <w:rsid w:val="00D41082"/>
    <w:rsid w:val="00D41790"/>
    <w:rsid w:val="00D417A7"/>
    <w:rsid w:val="00D41AD3"/>
    <w:rsid w:val="00D41ADC"/>
    <w:rsid w:val="00D41C8B"/>
    <w:rsid w:val="00D41F92"/>
    <w:rsid w:val="00D423B8"/>
    <w:rsid w:val="00D423FB"/>
    <w:rsid w:val="00D42451"/>
    <w:rsid w:val="00D42B6F"/>
    <w:rsid w:val="00D42CB8"/>
    <w:rsid w:val="00D42D7E"/>
    <w:rsid w:val="00D431CF"/>
    <w:rsid w:val="00D43E1B"/>
    <w:rsid w:val="00D43E95"/>
    <w:rsid w:val="00D440E4"/>
    <w:rsid w:val="00D44385"/>
    <w:rsid w:val="00D44422"/>
    <w:rsid w:val="00D44736"/>
    <w:rsid w:val="00D448DC"/>
    <w:rsid w:val="00D449B9"/>
    <w:rsid w:val="00D45682"/>
    <w:rsid w:val="00D45EDC"/>
    <w:rsid w:val="00D45F7E"/>
    <w:rsid w:val="00D45FDE"/>
    <w:rsid w:val="00D461FA"/>
    <w:rsid w:val="00D46331"/>
    <w:rsid w:val="00D472E6"/>
    <w:rsid w:val="00D4735F"/>
    <w:rsid w:val="00D4776B"/>
    <w:rsid w:val="00D478C4"/>
    <w:rsid w:val="00D478CB"/>
    <w:rsid w:val="00D47BDA"/>
    <w:rsid w:val="00D47D57"/>
    <w:rsid w:val="00D50163"/>
    <w:rsid w:val="00D502DB"/>
    <w:rsid w:val="00D503AB"/>
    <w:rsid w:val="00D50A8A"/>
    <w:rsid w:val="00D50BBA"/>
    <w:rsid w:val="00D51164"/>
    <w:rsid w:val="00D512BA"/>
    <w:rsid w:val="00D51385"/>
    <w:rsid w:val="00D51AA3"/>
    <w:rsid w:val="00D51FE7"/>
    <w:rsid w:val="00D52019"/>
    <w:rsid w:val="00D5230A"/>
    <w:rsid w:val="00D52820"/>
    <w:rsid w:val="00D537E3"/>
    <w:rsid w:val="00D5434C"/>
    <w:rsid w:val="00D5491E"/>
    <w:rsid w:val="00D54BE3"/>
    <w:rsid w:val="00D554ED"/>
    <w:rsid w:val="00D559B4"/>
    <w:rsid w:val="00D55DE2"/>
    <w:rsid w:val="00D5624B"/>
    <w:rsid w:val="00D56802"/>
    <w:rsid w:val="00D56883"/>
    <w:rsid w:val="00D56FA1"/>
    <w:rsid w:val="00D577A0"/>
    <w:rsid w:val="00D57988"/>
    <w:rsid w:val="00D60017"/>
    <w:rsid w:val="00D6002A"/>
    <w:rsid w:val="00D605DE"/>
    <w:rsid w:val="00D60608"/>
    <w:rsid w:val="00D60835"/>
    <w:rsid w:val="00D60A78"/>
    <w:rsid w:val="00D6190A"/>
    <w:rsid w:val="00D61C62"/>
    <w:rsid w:val="00D61EC7"/>
    <w:rsid w:val="00D6221B"/>
    <w:rsid w:val="00D6234C"/>
    <w:rsid w:val="00D62D5A"/>
    <w:rsid w:val="00D62D9D"/>
    <w:rsid w:val="00D63409"/>
    <w:rsid w:val="00D63440"/>
    <w:rsid w:val="00D636F7"/>
    <w:rsid w:val="00D63772"/>
    <w:rsid w:val="00D63A9F"/>
    <w:rsid w:val="00D640E1"/>
    <w:rsid w:val="00D64955"/>
    <w:rsid w:val="00D649FF"/>
    <w:rsid w:val="00D6502C"/>
    <w:rsid w:val="00D6557C"/>
    <w:rsid w:val="00D6573C"/>
    <w:rsid w:val="00D65A31"/>
    <w:rsid w:val="00D65BCC"/>
    <w:rsid w:val="00D66B43"/>
    <w:rsid w:val="00D670AB"/>
    <w:rsid w:val="00D675FA"/>
    <w:rsid w:val="00D677BE"/>
    <w:rsid w:val="00D67C79"/>
    <w:rsid w:val="00D67D8C"/>
    <w:rsid w:val="00D67DFD"/>
    <w:rsid w:val="00D67F5D"/>
    <w:rsid w:val="00D70441"/>
    <w:rsid w:val="00D7083D"/>
    <w:rsid w:val="00D710D3"/>
    <w:rsid w:val="00D7127F"/>
    <w:rsid w:val="00D712B4"/>
    <w:rsid w:val="00D7131A"/>
    <w:rsid w:val="00D715FD"/>
    <w:rsid w:val="00D7166A"/>
    <w:rsid w:val="00D718B6"/>
    <w:rsid w:val="00D71A86"/>
    <w:rsid w:val="00D71B39"/>
    <w:rsid w:val="00D720CB"/>
    <w:rsid w:val="00D72192"/>
    <w:rsid w:val="00D721F8"/>
    <w:rsid w:val="00D7223F"/>
    <w:rsid w:val="00D7244B"/>
    <w:rsid w:val="00D729A1"/>
    <w:rsid w:val="00D72B10"/>
    <w:rsid w:val="00D72C69"/>
    <w:rsid w:val="00D733CF"/>
    <w:rsid w:val="00D73824"/>
    <w:rsid w:val="00D73FEF"/>
    <w:rsid w:val="00D7442D"/>
    <w:rsid w:val="00D74458"/>
    <w:rsid w:val="00D7447F"/>
    <w:rsid w:val="00D74806"/>
    <w:rsid w:val="00D74B01"/>
    <w:rsid w:val="00D74C18"/>
    <w:rsid w:val="00D74F3E"/>
    <w:rsid w:val="00D750C3"/>
    <w:rsid w:val="00D7563F"/>
    <w:rsid w:val="00D758AB"/>
    <w:rsid w:val="00D75D64"/>
    <w:rsid w:val="00D75DBA"/>
    <w:rsid w:val="00D75DD3"/>
    <w:rsid w:val="00D75FA0"/>
    <w:rsid w:val="00D7620D"/>
    <w:rsid w:val="00D76764"/>
    <w:rsid w:val="00D767DD"/>
    <w:rsid w:val="00D76BFD"/>
    <w:rsid w:val="00D76DBF"/>
    <w:rsid w:val="00D76E74"/>
    <w:rsid w:val="00D76F6F"/>
    <w:rsid w:val="00D7711B"/>
    <w:rsid w:val="00D77243"/>
    <w:rsid w:val="00D77554"/>
    <w:rsid w:val="00D778A1"/>
    <w:rsid w:val="00D77951"/>
    <w:rsid w:val="00D8040C"/>
    <w:rsid w:val="00D8053B"/>
    <w:rsid w:val="00D805CA"/>
    <w:rsid w:val="00D80A22"/>
    <w:rsid w:val="00D80A95"/>
    <w:rsid w:val="00D80C8E"/>
    <w:rsid w:val="00D80E01"/>
    <w:rsid w:val="00D811D3"/>
    <w:rsid w:val="00D812CC"/>
    <w:rsid w:val="00D8135F"/>
    <w:rsid w:val="00D82063"/>
    <w:rsid w:val="00D820E2"/>
    <w:rsid w:val="00D823CB"/>
    <w:rsid w:val="00D82489"/>
    <w:rsid w:val="00D82C7C"/>
    <w:rsid w:val="00D82E7F"/>
    <w:rsid w:val="00D830F2"/>
    <w:rsid w:val="00D83726"/>
    <w:rsid w:val="00D83AD8"/>
    <w:rsid w:val="00D83CEE"/>
    <w:rsid w:val="00D83EF8"/>
    <w:rsid w:val="00D840F5"/>
    <w:rsid w:val="00D840FD"/>
    <w:rsid w:val="00D848B4"/>
    <w:rsid w:val="00D84984"/>
    <w:rsid w:val="00D85718"/>
    <w:rsid w:val="00D85918"/>
    <w:rsid w:val="00D85956"/>
    <w:rsid w:val="00D859B5"/>
    <w:rsid w:val="00D85AA2"/>
    <w:rsid w:val="00D85B3B"/>
    <w:rsid w:val="00D85C7C"/>
    <w:rsid w:val="00D85D04"/>
    <w:rsid w:val="00D86199"/>
    <w:rsid w:val="00D868C6"/>
    <w:rsid w:val="00D86BDA"/>
    <w:rsid w:val="00D86FBE"/>
    <w:rsid w:val="00D87635"/>
    <w:rsid w:val="00D8764D"/>
    <w:rsid w:val="00D87CFB"/>
    <w:rsid w:val="00D87DF9"/>
    <w:rsid w:val="00D87E9D"/>
    <w:rsid w:val="00D90842"/>
    <w:rsid w:val="00D908E7"/>
    <w:rsid w:val="00D910C8"/>
    <w:rsid w:val="00D91898"/>
    <w:rsid w:val="00D91EF3"/>
    <w:rsid w:val="00D92ABD"/>
    <w:rsid w:val="00D92C87"/>
    <w:rsid w:val="00D92D54"/>
    <w:rsid w:val="00D93676"/>
    <w:rsid w:val="00D936CF"/>
    <w:rsid w:val="00D93F47"/>
    <w:rsid w:val="00D94190"/>
    <w:rsid w:val="00D942D2"/>
    <w:rsid w:val="00D9446A"/>
    <w:rsid w:val="00D94668"/>
    <w:rsid w:val="00D947D7"/>
    <w:rsid w:val="00D94C7E"/>
    <w:rsid w:val="00D950A1"/>
    <w:rsid w:val="00D957D8"/>
    <w:rsid w:val="00D95C58"/>
    <w:rsid w:val="00D962B3"/>
    <w:rsid w:val="00D96B85"/>
    <w:rsid w:val="00D96FE7"/>
    <w:rsid w:val="00D97023"/>
    <w:rsid w:val="00D9709C"/>
    <w:rsid w:val="00D973C2"/>
    <w:rsid w:val="00D97603"/>
    <w:rsid w:val="00D976F2"/>
    <w:rsid w:val="00D9777C"/>
    <w:rsid w:val="00D97C4D"/>
    <w:rsid w:val="00D97E78"/>
    <w:rsid w:val="00DA0085"/>
    <w:rsid w:val="00DA022D"/>
    <w:rsid w:val="00DA0755"/>
    <w:rsid w:val="00DA1063"/>
    <w:rsid w:val="00DA11E8"/>
    <w:rsid w:val="00DA124E"/>
    <w:rsid w:val="00DA1760"/>
    <w:rsid w:val="00DA18A3"/>
    <w:rsid w:val="00DA1CEF"/>
    <w:rsid w:val="00DA1D0B"/>
    <w:rsid w:val="00DA1F7E"/>
    <w:rsid w:val="00DA2052"/>
    <w:rsid w:val="00DA275E"/>
    <w:rsid w:val="00DA2A47"/>
    <w:rsid w:val="00DA2F62"/>
    <w:rsid w:val="00DA331E"/>
    <w:rsid w:val="00DA3324"/>
    <w:rsid w:val="00DA3496"/>
    <w:rsid w:val="00DA3F73"/>
    <w:rsid w:val="00DA4126"/>
    <w:rsid w:val="00DA4375"/>
    <w:rsid w:val="00DA46CD"/>
    <w:rsid w:val="00DA4B3F"/>
    <w:rsid w:val="00DA52BF"/>
    <w:rsid w:val="00DA55BF"/>
    <w:rsid w:val="00DA55C0"/>
    <w:rsid w:val="00DA5740"/>
    <w:rsid w:val="00DA57C0"/>
    <w:rsid w:val="00DA62D4"/>
    <w:rsid w:val="00DA6877"/>
    <w:rsid w:val="00DA6B96"/>
    <w:rsid w:val="00DA6FFD"/>
    <w:rsid w:val="00DA70A6"/>
    <w:rsid w:val="00DA7162"/>
    <w:rsid w:val="00DA72B5"/>
    <w:rsid w:val="00DA74D8"/>
    <w:rsid w:val="00DA7BC3"/>
    <w:rsid w:val="00DB02AB"/>
    <w:rsid w:val="00DB02DD"/>
    <w:rsid w:val="00DB0324"/>
    <w:rsid w:val="00DB0423"/>
    <w:rsid w:val="00DB06AC"/>
    <w:rsid w:val="00DB0A95"/>
    <w:rsid w:val="00DB1488"/>
    <w:rsid w:val="00DB1997"/>
    <w:rsid w:val="00DB1CA0"/>
    <w:rsid w:val="00DB2196"/>
    <w:rsid w:val="00DB21FF"/>
    <w:rsid w:val="00DB297B"/>
    <w:rsid w:val="00DB29EC"/>
    <w:rsid w:val="00DB2F3F"/>
    <w:rsid w:val="00DB3A58"/>
    <w:rsid w:val="00DB3BE9"/>
    <w:rsid w:val="00DB3CB4"/>
    <w:rsid w:val="00DB3DA7"/>
    <w:rsid w:val="00DB3FB0"/>
    <w:rsid w:val="00DB4509"/>
    <w:rsid w:val="00DB455E"/>
    <w:rsid w:val="00DB4883"/>
    <w:rsid w:val="00DB48B1"/>
    <w:rsid w:val="00DB4CCB"/>
    <w:rsid w:val="00DB4F2F"/>
    <w:rsid w:val="00DB505F"/>
    <w:rsid w:val="00DB527D"/>
    <w:rsid w:val="00DB54E9"/>
    <w:rsid w:val="00DB5624"/>
    <w:rsid w:val="00DB571B"/>
    <w:rsid w:val="00DB5D68"/>
    <w:rsid w:val="00DB5DA0"/>
    <w:rsid w:val="00DB6023"/>
    <w:rsid w:val="00DB62E6"/>
    <w:rsid w:val="00DB6352"/>
    <w:rsid w:val="00DB64FA"/>
    <w:rsid w:val="00DB6660"/>
    <w:rsid w:val="00DB6793"/>
    <w:rsid w:val="00DB6C3F"/>
    <w:rsid w:val="00DB6E6D"/>
    <w:rsid w:val="00DB70CB"/>
    <w:rsid w:val="00DB777D"/>
    <w:rsid w:val="00DB77B1"/>
    <w:rsid w:val="00DB7839"/>
    <w:rsid w:val="00DB7B9E"/>
    <w:rsid w:val="00DB7D89"/>
    <w:rsid w:val="00DB7EEA"/>
    <w:rsid w:val="00DB7EED"/>
    <w:rsid w:val="00DB7F63"/>
    <w:rsid w:val="00DC0097"/>
    <w:rsid w:val="00DC0294"/>
    <w:rsid w:val="00DC039A"/>
    <w:rsid w:val="00DC09EE"/>
    <w:rsid w:val="00DC0D2A"/>
    <w:rsid w:val="00DC13F4"/>
    <w:rsid w:val="00DC1519"/>
    <w:rsid w:val="00DC1A35"/>
    <w:rsid w:val="00DC22EC"/>
    <w:rsid w:val="00DC2DD1"/>
    <w:rsid w:val="00DC2DF5"/>
    <w:rsid w:val="00DC2E79"/>
    <w:rsid w:val="00DC2EF7"/>
    <w:rsid w:val="00DC30C9"/>
    <w:rsid w:val="00DC3473"/>
    <w:rsid w:val="00DC353E"/>
    <w:rsid w:val="00DC3844"/>
    <w:rsid w:val="00DC3A52"/>
    <w:rsid w:val="00DC3ACA"/>
    <w:rsid w:val="00DC425C"/>
    <w:rsid w:val="00DC4285"/>
    <w:rsid w:val="00DC456A"/>
    <w:rsid w:val="00DC4B06"/>
    <w:rsid w:val="00DC4EE6"/>
    <w:rsid w:val="00DC57C1"/>
    <w:rsid w:val="00DC5A89"/>
    <w:rsid w:val="00DC5B55"/>
    <w:rsid w:val="00DC604B"/>
    <w:rsid w:val="00DC6072"/>
    <w:rsid w:val="00DC60CC"/>
    <w:rsid w:val="00DC60F8"/>
    <w:rsid w:val="00DC653F"/>
    <w:rsid w:val="00DC66A5"/>
    <w:rsid w:val="00DC6AD4"/>
    <w:rsid w:val="00DC6AF3"/>
    <w:rsid w:val="00DC6BEF"/>
    <w:rsid w:val="00DC6C7E"/>
    <w:rsid w:val="00DC6FFD"/>
    <w:rsid w:val="00DC7077"/>
    <w:rsid w:val="00DC7124"/>
    <w:rsid w:val="00DC738A"/>
    <w:rsid w:val="00DC756A"/>
    <w:rsid w:val="00DC75D5"/>
    <w:rsid w:val="00DC7A19"/>
    <w:rsid w:val="00DC7D45"/>
    <w:rsid w:val="00DC7F38"/>
    <w:rsid w:val="00DD0031"/>
    <w:rsid w:val="00DD01BC"/>
    <w:rsid w:val="00DD0855"/>
    <w:rsid w:val="00DD09FD"/>
    <w:rsid w:val="00DD193E"/>
    <w:rsid w:val="00DD1C28"/>
    <w:rsid w:val="00DD1E2E"/>
    <w:rsid w:val="00DD228E"/>
    <w:rsid w:val="00DD238F"/>
    <w:rsid w:val="00DD239D"/>
    <w:rsid w:val="00DD2629"/>
    <w:rsid w:val="00DD26FD"/>
    <w:rsid w:val="00DD2CB5"/>
    <w:rsid w:val="00DD3454"/>
    <w:rsid w:val="00DD346F"/>
    <w:rsid w:val="00DD38FD"/>
    <w:rsid w:val="00DD4200"/>
    <w:rsid w:val="00DD42C2"/>
    <w:rsid w:val="00DD435C"/>
    <w:rsid w:val="00DD45AE"/>
    <w:rsid w:val="00DD4A69"/>
    <w:rsid w:val="00DD4D41"/>
    <w:rsid w:val="00DD4E69"/>
    <w:rsid w:val="00DD4F37"/>
    <w:rsid w:val="00DD5115"/>
    <w:rsid w:val="00DD5255"/>
    <w:rsid w:val="00DD53F0"/>
    <w:rsid w:val="00DD54F5"/>
    <w:rsid w:val="00DD5518"/>
    <w:rsid w:val="00DD5545"/>
    <w:rsid w:val="00DD5FC7"/>
    <w:rsid w:val="00DD6359"/>
    <w:rsid w:val="00DD64E0"/>
    <w:rsid w:val="00DD6655"/>
    <w:rsid w:val="00DD679E"/>
    <w:rsid w:val="00DD6CB7"/>
    <w:rsid w:val="00DD6F4A"/>
    <w:rsid w:val="00DD7555"/>
    <w:rsid w:val="00DD75DE"/>
    <w:rsid w:val="00DD768B"/>
    <w:rsid w:val="00DD792B"/>
    <w:rsid w:val="00DD79DF"/>
    <w:rsid w:val="00DD7BBC"/>
    <w:rsid w:val="00DE075B"/>
    <w:rsid w:val="00DE08FA"/>
    <w:rsid w:val="00DE0F84"/>
    <w:rsid w:val="00DE0FA3"/>
    <w:rsid w:val="00DE100C"/>
    <w:rsid w:val="00DE10A1"/>
    <w:rsid w:val="00DE1370"/>
    <w:rsid w:val="00DE146B"/>
    <w:rsid w:val="00DE15A3"/>
    <w:rsid w:val="00DE16C0"/>
    <w:rsid w:val="00DE1D85"/>
    <w:rsid w:val="00DE22BF"/>
    <w:rsid w:val="00DE2493"/>
    <w:rsid w:val="00DE27FA"/>
    <w:rsid w:val="00DE2A3A"/>
    <w:rsid w:val="00DE2DC3"/>
    <w:rsid w:val="00DE304D"/>
    <w:rsid w:val="00DE35D0"/>
    <w:rsid w:val="00DE37A8"/>
    <w:rsid w:val="00DE39C7"/>
    <w:rsid w:val="00DE3D1B"/>
    <w:rsid w:val="00DE4D91"/>
    <w:rsid w:val="00DE4E10"/>
    <w:rsid w:val="00DE511C"/>
    <w:rsid w:val="00DE561D"/>
    <w:rsid w:val="00DE5624"/>
    <w:rsid w:val="00DE5A3C"/>
    <w:rsid w:val="00DE5C94"/>
    <w:rsid w:val="00DE5D2C"/>
    <w:rsid w:val="00DE5F0C"/>
    <w:rsid w:val="00DE64F4"/>
    <w:rsid w:val="00DE65BE"/>
    <w:rsid w:val="00DE69DC"/>
    <w:rsid w:val="00DE6B71"/>
    <w:rsid w:val="00DE6C7B"/>
    <w:rsid w:val="00DE6CF0"/>
    <w:rsid w:val="00DE6EBD"/>
    <w:rsid w:val="00DE7011"/>
    <w:rsid w:val="00DE72A2"/>
    <w:rsid w:val="00DE7696"/>
    <w:rsid w:val="00DE7CF6"/>
    <w:rsid w:val="00DE7D24"/>
    <w:rsid w:val="00DF0564"/>
    <w:rsid w:val="00DF06CB"/>
    <w:rsid w:val="00DF0AC7"/>
    <w:rsid w:val="00DF0D52"/>
    <w:rsid w:val="00DF11C5"/>
    <w:rsid w:val="00DF1310"/>
    <w:rsid w:val="00DF1649"/>
    <w:rsid w:val="00DF1A68"/>
    <w:rsid w:val="00DF1CEA"/>
    <w:rsid w:val="00DF1F2D"/>
    <w:rsid w:val="00DF1FFE"/>
    <w:rsid w:val="00DF2025"/>
    <w:rsid w:val="00DF2100"/>
    <w:rsid w:val="00DF2488"/>
    <w:rsid w:val="00DF25F0"/>
    <w:rsid w:val="00DF26FF"/>
    <w:rsid w:val="00DF288C"/>
    <w:rsid w:val="00DF2FA6"/>
    <w:rsid w:val="00DF3131"/>
    <w:rsid w:val="00DF314B"/>
    <w:rsid w:val="00DF32BF"/>
    <w:rsid w:val="00DF35C2"/>
    <w:rsid w:val="00DF3972"/>
    <w:rsid w:val="00DF4088"/>
    <w:rsid w:val="00DF461D"/>
    <w:rsid w:val="00DF4B78"/>
    <w:rsid w:val="00DF52CC"/>
    <w:rsid w:val="00DF535F"/>
    <w:rsid w:val="00DF5412"/>
    <w:rsid w:val="00DF57C7"/>
    <w:rsid w:val="00DF5A17"/>
    <w:rsid w:val="00DF5B60"/>
    <w:rsid w:val="00DF5CD8"/>
    <w:rsid w:val="00DF5D0C"/>
    <w:rsid w:val="00DF635C"/>
    <w:rsid w:val="00DF647C"/>
    <w:rsid w:val="00DF65FF"/>
    <w:rsid w:val="00DF6673"/>
    <w:rsid w:val="00DF680B"/>
    <w:rsid w:val="00DF72D7"/>
    <w:rsid w:val="00DF7F3B"/>
    <w:rsid w:val="00E00230"/>
    <w:rsid w:val="00E0040F"/>
    <w:rsid w:val="00E005C9"/>
    <w:rsid w:val="00E007A7"/>
    <w:rsid w:val="00E007B6"/>
    <w:rsid w:val="00E00CD1"/>
    <w:rsid w:val="00E0113A"/>
    <w:rsid w:val="00E01691"/>
    <w:rsid w:val="00E01763"/>
    <w:rsid w:val="00E01777"/>
    <w:rsid w:val="00E01835"/>
    <w:rsid w:val="00E01B33"/>
    <w:rsid w:val="00E01B75"/>
    <w:rsid w:val="00E020D6"/>
    <w:rsid w:val="00E0233B"/>
    <w:rsid w:val="00E02E77"/>
    <w:rsid w:val="00E03523"/>
    <w:rsid w:val="00E037A8"/>
    <w:rsid w:val="00E03DD4"/>
    <w:rsid w:val="00E03EAF"/>
    <w:rsid w:val="00E04172"/>
    <w:rsid w:val="00E04237"/>
    <w:rsid w:val="00E04453"/>
    <w:rsid w:val="00E04B73"/>
    <w:rsid w:val="00E04B8E"/>
    <w:rsid w:val="00E04D1D"/>
    <w:rsid w:val="00E04DD7"/>
    <w:rsid w:val="00E04F16"/>
    <w:rsid w:val="00E04FFF"/>
    <w:rsid w:val="00E054FC"/>
    <w:rsid w:val="00E055B0"/>
    <w:rsid w:val="00E058C5"/>
    <w:rsid w:val="00E0594D"/>
    <w:rsid w:val="00E05A72"/>
    <w:rsid w:val="00E05B79"/>
    <w:rsid w:val="00E05CE2"/>
    <w:rsid w:val="00E05F88"/>
    <w:rsid w:val="00E06009"/>
    <w:rsid w:val="00E0625C"/>
    <w:rsid w:val="00E067CB"/>
    <w:rsid w:val="00E06E3D"/>
    <w:rsid w:val="00E06EC7"/>
    <w:rsid w:val="00E075DB"/>
    <w:rsid w:val="00E0770A"/>
    <w:rsid w:val="00E077CA"/>
    <w:rsid w:val="00E07878"/>
    <w:rsid w:val="00E07BE1"/>
    <w:rsid w:val="00E07DCD"/>
    <w:rsid w:val="00E07EB0"/>
    <w:rsid w:val="00E07F64"/>
    <w:rsid w:val="00E101FD"/>
    <w:rsid w:val="00E103BD"/>
    <w:rsid w:val="00E1041C"/>
    <w:rsid w:val="00E1080E"/>
    <w:rsid w:val="00E108DD"/>
    <w:rsid w:val="00E109E8"/>
    <w:rsid w:val="00E10AFF"/>
    <w:rsid w:val="00E10BA0"/>
    <w:rsid w:val="00E10D18"/>
    <w:rsid w:val="00E10D58"/>
    <w:rsid w:val="00E11260"/>
    <w:rsid w:val="00E1142A"/>
    <w:rsid w:val="00E11445"/>
    <w:rsid w:val="00E1175B"/>
    <w:rsid w:val="00E117F6"/>
    <w:rsid w:val="00E12357"/>
    <w:rsid w:val="00E12ADD"/>
    <w:rsid w:val="00E13254"/>
    <w:rsid w:val="00E1341C"/>
    <w:rsid w:val="00E134B5"/>
    <w:rsid w:val="00E13776"/>
    <w:rsid w:val="00E137A0"/>
    <w:rsid w:val="00E139FB"/>
    <w:rsid w:val="00E13A42"/>
    <w:rsid w:val="00E13EC5"/>
    <w:rsid w:val="00E14284"/>
    <w:rsid w:val="00E1435A"/>
    <w:rsid w:val="00E14F6B"/>
    <w:rsid w:val="00E156B5"/>
    <w:rsid w:val="00E15919"/>
    <w:rsid w:val="00E15E44"/>
    <w:rsid w:val="00E16006"/>
    <w:rsid w:val="00E16041"/>
    <w:rsid w:val="00E16155"/>
    <w:rsid w:val="00E1638D"/>
    <w:rsid w:val="00E175AC"/>
    <w:rsid w:val="00E17749"/>
    <w:rsid w:val="00E17804"/>
    <w:rsid w:val="00E17A2E"/>
    <w:rsid w:val="00E17D90"/>
    <w:rsid w:val="00E203D7"/>
    <w:rsid w:val="00E20415"/>
    <w:rsid w:val="00E20544"/>
    <w:rsid w:val="00E20DD8"/>
    <w:rsid w:val="00E2135E"/>
    <w:rsid w:val="00E21B8C"/>
    <w:rsid w:val="00E21BCE"/>
    <w:rsid w:val="00E21E4F"/>
    <w:rsid w:val="00E21F5E"/>
    <w:rsid w:val="00E21FB7"/>
    <w:rsid w:val="00E2261B"/>
    <w:rsid w:val="00E22804"/>
    <w:rsid w:val="00E228B2"/>
    <w:rsid w:val="00E2295C"/>
    <w:rsid w:val="00E23070"/>
    <w:rsid w:val="00E2321F"/>
    <w:rsid w:val="00E23291"/>
    <w:rsid w:val="00E232E1"/>
    <w:rsid w:val="00E2336E"/>
    <w:rsid w:val="00E238D4"/>
    <w:rsid w:val="00E23F68"/>
    <w:rsid w:val="00E23FD4"/>
    <w:rsid w:val="00E240DE"/>
    <w:rsid w:val="00E24237"/>
    <w:rsid w:val="00E2424E"/>
    <w:rsid w:val="00E2456A"/>
    <w:rsid w:val="00E2459B"/>
    <w:rsid w:val="00E24857"/>
    <w:rsid w:val="00E24860"/>
    <w:rsid w:val="00E248C3"/>
    <w:rsid w:val="00E249DF"/>
    <w:rsid w:val="00E24AA1"/>
    <w:rsid w:val="00E24D86"/>
    <w:rsid w:val="00E24E80"/>
    <w:rsid w:val="00E24FD4"/>
    <w:rsid w:val="00E256A2"/>
    <w:rsid w:val="00E25A80"/>
    <w:rsid w:val="00E25BC7"/>
    <w:rsid w:val="00E2687F"/>
    <w:rsid w:val="00E26A37"/>
    <w:rsid w:val="00E26B56"/>
    <w:rsid w:val="00E26DA4"/>
    <w:rsid w:val="00E26DD7"/>
    <w:rsid w:val="00E26DEE"/>
    <w:rsid w:val="00E26F30"/>
    <w:rsid w:val="00E272CC"/>
    <w:rsid w:val="00E27481"/>
    <w:rsid w:val="00E274AA"/>
    <w:rsid w:val="00E276A3"/>
    <w:rsid w:val="00E2787C"/>
    <w:rsid w:val="00E279DA"/>
    <w:rsid w:val="00E27A27"/>
    <w:rsid w:val="00E27C5D"/>
    <w:rsid w:val="00E27D54"/>
    <w:rsid w:val="00E3015E"/>
    <w:rsid w:val="00E308E2"/>
    <w:rsid w:val="00E30EE9"/>
    <w:rsid w:val="00E313FC"/>
    <w:rsid w:val="00E3180A"/>
    <w:rsid w:val="00E31A7D"/>
    <w:rsid w:val="00E31AF8"/>
    <w:rsid w:val="00E31FC4"/>
    <w:rsid w:val="00E32314"/>
    <w:rsid w:val="00E326A8"/>
    <w:rsid w:val="00E327B5"/>
    <w:rsid w:val="00E32C13"/>
    <w:rsid w:val="00E32F0C"/>
    <w:rsid w:val="00E33111"/>
    <w:rsid w:val="00E331D0"/>
    <w:rsid w:val="00E33253"/>
    <w:rsid w:val="00E3340C"/>
    <w:rsid w:val="00E33770"/>
    <w:rsid w:val="00E338EA"/>
    <w:rsid w:val="00E33ABB"/>
    <w:rsid w:val="00E33F3A"/>
    <w:rsid w:val="00E34262"/>
    <w:rsid w:val="00E3452A"/>
    <w:rsid w:val="00E34619"/>
    <w:rsid w:val="00E3478A"/>
    <w:rsid w:val="00E34FA7"/>
    <w:rsid w:val="00E3577E"/>
    <w:rsid w:val="00E36064"/>
    <w:rsid w:val="00E36240"/>
    <w:rsid w:val="00E36575"/>
    <w:rsid w:val="00E366A2"/>
    <w:rsid w:val="00E367BA"/>
    <w:rsid w:val="00E36855"/>
    <w:rsid w:val="00E36C26"/>
    <w:rsid w:val="00E37282"/>
    <w:rsid w:val="00E37326"/>
    <w:rsid w:val="00E37DCB"/>
    <w:rsid w:val="00E401E0"/>
    <w:rsid w:val="00E40461"/>
    <w:rsid w:val="00E405E7"/>
    <w:rsid w:val="00E41250"/>
    <w:rsid w:val="00E414E3"/>
    <w:rsid w:val="00E4194C"/>
    <w:rsid w:val="00E41ADE"/>
    <w:rsid w:val="00E42E7F"/>
    <w:rsid w:val="00E42F96"/>
    <w:rsid w:val="00E42F9B"/>
    <w:rsid w:val="00E43422"/>
    <w:rsid w:val="00E43B67"/>
    <w:rsid w:val="00E43C8E"/>
    <w:rsid w:val="00E44294"/>
    <w:rsid w:val="00E442A7"/>
    <w:rsid w:val="00E443DD"/>
    <w:rsid w:val="00E44AED"/>
    <w:rsid w:val="00E44B4A"/>
    <w:rsid w:val="00E44EBD"/>
    <w:rsid w:val="00E4532C"/>
    <w:rsid w:val="00E45E8E"/>
    <w:rsid w:val="00E45F04"/>
    <w:rsid w:val="00E4600A"/>
    <w:rsid w:val="00E4613D"/>
    <w:rsid w:val="00E46607"/>
    <w:rsid w:val="00E467F8"/>
    <w:rsid w:val="00E46878"/>
    <w:rsid w:val="00E46BFD"/>
    <w:rsid w:val="00E46C5D"/>
    <w:rsid w:val="00E46ED3"/>
    <w:rsid w:val="00E46F30"/>
    <w:rsid w:val="00E47062"/>
    <w:rsid w:val="00E4728E"/>
    <w:rsid w:val="00E47A22"/>
    <w:rsid w:val="00E47D7F"/>
    <w:rsid w:val="00E47E6A"/>
    <w:rsid w:val="00E501A4"/>
    <w:rsid w:val="00E50554"/>
    <w:rsid w:val="00E50E30"/>
    <w:rsid w:val="00E50E58"/>
    <w:rsid w:val="00E50E6E"/>
    <w:rsid w:val="00E50E80"/>
    <w:rsid w:val="00E51243"/>
    <w:rsid w:val="00E513DD"/>
    <w:rsid w:val="00E51829"/>
    <w:rsid w:val="00E518F4"/>
    <w:rsid w:val="00E51E04"/>
    <w:rsid w:val="00E51E43"/>
    <w:rsid w:val="00E52194"/>
    <w:rsid w:val="00E52592"/>
    <w:rsid w:val="00E52962"/>
    <w:rsid w:val="00E52A6B"/>
    <w:rsid w:val="00E52BB2"/>
    <w:rsid w:val="00E531F4"/>
    <w:rsid w:val="00E53377"/>
    <w:rsid w:val="00E53527"/>
    <w:rsid w:val="00E53780"/>
    <w:rsid w:val="00E5396C"/>
    <w:rsid w:val="00E53CCE"/>
    <w:rsid w:val="00E53D5D"/>
    <w:rsid w:val="00E545F9"/>
    <w:rsid w:val="00E54925"/>
    <w:rsid w:val="00E54AC5"/>
    <w:rsid w:val="00E54BF7"/>
    <w:rsid w:val="00E54C0E"/>
    <w:rsid w:val="00E5502B"/>
    <w:rsid w:val="00E550E8"/>
    <w:rsid w:val="00E55410"/>
    <w:rsid w:val="00E556B0"/>
    <w:rsid w:val="00E5578E"/>
    <w:rsid w:val="00E55C11"/>
    <w:rsid w:val="00E56216"/>
    <w:rsid w:val="00E56401"/>
    <w:rsid w:val="00E56682"/>
    <w:rsid w:val="00E56BA5"/>
    <w:rsid w:val="00E574E2"/>
    <w:rsid w:val="00E575A5"/>
    <w:rsid w:val="00E578D2"/>
    <w:rsid w:val="00E57971"/>
    <w:rsid w:val="00E57A7A"/>
    <w:rsid w:val="00E57B01"/>
    <w:rsid w:val="00E57F9A"/>
    <w:rsid w:val="00E605A5"/>
    <w:rsid w:val="00E6077E"/>
    <w:rsid w:val="00E60810"/>
    <w:rsid w:val="00E609C2"/>
    <w:rsid w:val="00E60BEC"/>
    <w:rsid w:val="00E60F5A"/>
    <w:rsid w:val="00E60FFF"/>
    <w:rsid w:val="00E6104F"/>
    <w:rsid w:val="00E61211"/>
    <w:rsid w:val="00E6129B"/>
    <w:rsid w:val="00E61300"/>
    <w:rsid w:val="00E613C8"/>
    <w:rsid w:val="00E61ECD"/>
    <w:rsid w:val="00E620F1"/>
    <w:rsid w:val="00E621C2"/>
    <w:rsid w:val="00E62BCB"/>
    <w:rsid w:val="00E62D5F"/>
    <w:rsid w:val="00E62E45"/>
    <w:rsid w:val="00E62EEF"/>
    <w:rsid w:val="00E63559"/>
    <w:rsid w:val="00E638EC"/>
    <w:rsid w:val="00E63926"/>
    <w:rsid w:val="00E63D5D"/>
    <w:rsid w:val="00E64144"/>
    <w:rsid w:val="00E644D8"/>
    <w:rsid w:val="00E647E7"/>
    <w:rsid w:val="00E6490A"/>
    <w:rsid w:val="00E64AAC"/>
    <w:rsid w:val="00E64ABF"/>
    <w:rsid w:val="00E6500F"/>
    <w:rsid w:val="00E65126"/>
    <w:rsid w:val="00E6519F"/>
    <w:rsid w:val="00E65257"/>
    <w:rsid w:val="00E65690"/>
    <w:rsid w:val="00E65C96"/>
    <w:rsid w:val="00E65DAB"/>
    <w:rsid w:val="00E65EA8"/>
    <w:rsid w:val="00E66441"/>
    <w:rsid w:val="00E665A2"/>
    <w:rsid w:val="00E66624"/>
    <w:rsid w:val="00E668C5"/>
    <w:rsid w:val="00E66A77"/>
    <w:rsid w:val="00E66C37"/>
    <w:rsid w:val="00E66C50"/>
    <w:rsid w:val="00E66EEA"/>
    <w:rsid w:val="00E67398"/>
    <w:rsid w:val="00E675AC"/>
    <w:rsid w:val="00E67D20"/>
    <w:rsid w:val="00E67D64"/>
    <w:rsid w:val="00E67DD0"/>
    <w:rsid w:val="00E70388"/>
    <w:rsid w:val="00E70AF8"/>
    <w:rsid w:val="00E70E92"/>
    <w:rsid w:val="00E70ED6"/>
    <w:rsid w:val="00E71205"/>
    <w:rsid w:val="00E712E1"/>
    <w:rsid w:val="00E715C3"/>
    <w:rsid w:val="00E716EF"/>
    <w:rsid w:val="00E7174B"/>
    <w:rsid w:val="00E71E30"/>
    <w:rsid w:val="00E71F58"/>
    <w:rsid w:val="00E720D0"/>
    <w:rsid w:val="00E7257E"/>
    <w:rsid w:val="00E72760"/>
    <w:rsid w:val="00E72862"/>
    <w:rsid w:val="00E72E64"/>
    <w:rsid w:val="00E7354A"/>
    <w:rsid w:val="00E7366F"/>
    <w:rsid w:val="00E740E3"/>
    <w:rsid w:val="00E74284"/>
    <w:rsid w:val="00E742A3"/>
    <w:rsid w:val="00E742BB"/>
    <w:rsid w:val="00E74C56"/>
    <w:rsid w:val="00E74DA4"/>
    <w:rsid w:val="00E74F46"/>
    <w:rsid w:val="00E751BF"/>
    <w:rsid w:val="00E752C7"/>
    <w:rsid w:val="00E758AF"/>
    <w:rsid w:val="00E75B09"/>
    <w:rsid w:val="00E75BE8"/>
    <w:rsid w:val="00E75E44"/>
    <w:rsid w:val="00E76334"/>
    <w:rsid w:val="00E764D9"/>
    <w:rsid w:val="00E76535"/>
    <w:rsid w:val="00E7663B"/>
    <w:rsid w:val="00E7688A"/>
    <w:rsid w:val="00E76989"/>
    <w:rsid w:val="00E76F37"/>
    <w:rsid w:val="00E76F8C"/>
    <w:rsid w:val="00E7706C"/>
    <w:rsid w:val="00E773A3"/>
    <w:rsid w:val="00E7749E"/>
    <w:rsid w:val="00E7751B"/>
    <w:rsid w:val="00E80469"/>
    <w:rsid w:val="00E80B6D"/>
    <w:rsid w:val="00E80F8E"/>
    <w:rsid w:val="00E81545"/>
    <w:rsid w:val="00E81593"/>
    <w:rsid w:val="00E8160E"/>
    <w:rsid w:val="00E823BB"/>
    <w:rsid w:val="00E82547"/>
    <w:rsid w:val="00E8259E"/>
    <w:rsid w:val="00E82612"/>
    <w:rsid w:val="00E8277A"/>
    <w:rsid w:val="00E82971"/>
    <w:rsid w:val="00E82C9F"/>
    <w:rsid w:val="00E82E08"/>
    <w:rsid w:val="00E82F25"/>
    <w:rsid w:val="00E8304C"/>
    <w:rsid w:val="00E8323A"/>
    <w:rsid w:val="00E8349E"/>
    <w:rsid w:val="00E83761"/>
    <w:rsid w:val="00E83847"/>
    <w:rsid w:val="00E83ECA"/>
    <w:rsid w:val="00E84379"/>
    <w:rsid w:val="00E84BC4"/>
    <w:rsid w:val="00E84BDA"/>
    <w:rsid w:val="00E851FE"/>
    <w:rsid w:val="00E85799"/>
    <w:rsid w:val="00E857A4"/>
    <w:rsid w:val="00E85BA5"/>
    <w:rsid w:val="00E863AD"/>
    <w:rsid w:val="00E863E1"/>
    <w:rsid w:val="00E86620"/>
    <w:rsid w:val="00E86792"/>
    <w:rsid w:val="00E867CE"/>
    <w:rsid w:val="00E86BB6"/>
    <w:rsid w:val="00E86C97"/>
    <w:rsid w:val="00E86FFA"/>
    <w:rsid w:val="00E87100"/>
    <w:rsid w:val="00E87209"/>
    <w:rsid w:val="00E872AD"/>
    <w:rsid w:val="00E87936"/>
    <w:rsid w:val="00E87AF3"/>
    <w:rsid w:val="00E87D8D"/>
    <w:rsid w:val="00E900F9"/>
    <w:rsid w:val="00E902ED"/>
    <w:rsid w:val="00E90421"/>
    <w:rsid w:val="00E906BC"/>
    <w:rsid w:val="00E907C1"/>
    <w:rsid w:val="00E90A18"/>
    <w:rsid w:val="00E90B1B"/>
    <w:rsid w:val="00E90C08"/>
    <w:rsid w:val="00E90CC3"/>
    <w:rsid w:val="00E90F8D"/>
    <w:rsid w:val="00E9135D"/>
    <w:rsid w:val="00E916CC"/>
    <w:rsid w:val="00E92012"/>
    <w:rsid w:val="00E92262"/>
    <w:rsid w:val="00E92413"/>
    <w:rsid w:val="00E92729"/>
    <w:rsid w:val="00E9282B"/>
    <w:rsid w:val="00E92A96"/>
    <w:rsid w:val="00E92D83"/>
    <w:rsid w:val="00E92E7C"/>
    <w:rsid w:val="00E931C9"/>
    <w:rsid w:val="00E939E5"/>
    <w:rsid w:val="00E93D73"/>
    <w:rsid w:val="00E93DEB"/>
    <w:rsid w:val="00E94ED7"/>
    <w:rsid w:val="00E94F76"/>
    <w:rsid w:val="00E95336"/>
    <w:rsid w:val="00E953FC"/>
    <w:rsid w:val="00E9545B"/>
    <w:rsid w:val="00E9554A"/>
    <w:rsid w:val="00E95819"/>
    <w:rsid w:val="00E958EB"/>
    <w:rsid w:val="00E95A1E"/>
    <w:rsid w:val="00E95C61"/>
    <w:rsid w:val="00E95EB2"/>
    <w:rsid w:val="00E95FF5"/>
    <w:rsid w:val="00E9654F"/>
    <w:rsid w:val="00E96597"/>
    <w:rsid w:val="00E96882"/>
    <w:rsid w:val="00E96B2F"/>
    <w:rsid w:val="00E96B31"/>
    <w:rsid w:val="00E96E82"/>
    <w:rsid w:val="00E970AA"/>
    <w:rsid w:val="00E9729F"/>
    <w:rsid w:val="00E97624"/>
    <w:rsid w:val="00E97C53"/>
    <w:rsid w:val="00E97C6E"/>
    <w:rsid w:val="00E97FCF"/>
    <w:rsid w:val="00EA043E"/>
    <w:rsid w:val="00EA0450"/>
    <w:rsid w:val="00EA06CE"/>
    <w:rsid w:val="00EA06E0"/>
    <w:rsid w:val="00EA0EEF"/>
    <w:rsid w:val="00EA14AB"/>
    <w:rsid w:val="00EA14D3"/>
    <w:rsid w:val="00EA14DE"/>
    <w:rsid w:val="00EA17CC"/>
    <w:rsid w:val="00EA17FC"/>
    <w:rsid w:val="00EA1809"/>
    <w:rsid w:val="00EA1A57"/>
    <w:rsid w:val="00EA1AE2"/>
    <w:rsid w:val="00EA1D67"/>
    <w:rsid w:val="00EA1DCA"/>
    <w:rsid w:val="00EA20BA"/>
    <w:rsid w:val="00EA22BF"/>
    <w:rsid w:val="00EA26DA"/>
    <w:rsid w:val="00EA2910"/>
    <w:rsid w:val="00EA2931"/>
    <w:rsid w:val="00EA3B01"/>
    <w:rsid w:val="00EA3C6F"/>
    <w:rsid w:val="00EA4361"/>
    <w:rsid w:val="00EA4522"/>
    <w:rsid w:val="00EA45A7"/>
    <w:rsid w:val="00EA4A0E"/>
    <w:rsid w:val="00EA4E26"/>
    <w:rsid w:val="00EA5123"/>
    <w:rsid w:val="00EA5184"/>
    <w:rsid w:val="00EA51EC"/>
    <w:rsid w:val="00EA5438"/>
    <w:rsid w:val="00EA56AB"/>
    <w:rsid w:val="00EA5736"/>
    <w:rsid w:val="00EA59F5"/>
    <w:rsid w:val="00EA5AF8"/>
    <w:rsid w:val="00EA62B4"/>
    <w:rsid w:val="00EA639D"/>
    <w:rsid w:val="00EA63F3"/>
    <w:rsid w:val="00EA6608"/>
    <w:rsid w:val="00EA66D6"/>
    <w:rsid w:val="00EA6788"/>
    <w:rsid w:val="00EA6905"/>
    <w:rsid w:val="00EA697B"/>
    <w:rsid w:val="00EA6AE5"/>
    <w:rsid w:val="00EA6CCC"/>
    <w:rsid w:val="00EA795A"/>
    <w:rsid w:val="00EA7A1A"/>
    <w:rsid w:val="00EA7F9D"/>
    <w:rsid w:val="00EB0349"/>
    <w:rsid w:val="00EB0A83"/>
    <w:rsid w:val="00EB0BD0"/>
    <w:rsid w:val="00EB0E0C"/>
    <w:rsid w:val="00EB104A"/>
    <w:rsid w:val="00EB105A"/>
    <w:rsid w:val="00EB1185"/>
    <w:rsid w:val="00EB2139"/>
    <w:rsid w:val="00EB2710"/>
    <w:rsid w:val="00EB2743"/>
    <w:rsid w:val="00EB2E74"/>
    <w:rsid w:val="00EB3451"/>
    <w:rsid w:val="00EB37E2"/>
    <w:rsid w:val="00EB38BD"/>
    <w:rsid w:val="00EB394E"/>
    <w:rsid w:val="00EB3964"/>
    <w:rsid w:val="00EB3C29"/>
    <w:rsid w:val="00EB4232"/>
    <w:rsid w:val="00EB429F"/>
    <w:rsid w:val="00EB44E6"/>
    <w:rsid w:val="00EB4558"/>
    <w:rsid w:val="00EB49FF"/>
    <w:rsid w:val="00EB4DC6"/>
    <w:rsid w:val="00EB4E41"/>
    <w:rsid w:val="00EB54A3"/>
    <w:rsid w:val="00EB5656"/>
    <w:rsid w:val="00EB572A"/>
    <w:rsid w:val="00EB5747"/>
    <w:rsid w:val="00EB61AF"/>
    <w:rsid w:val="00EB63DD"/>
    <w:rsid w:val="00EB6647"/>
    <w:rsid w:val="00EB679B"/>
    <w:rsid w:val="00EB69B0"/>
    <w:rsid w:val="00EB6B36"/>
    <w:rsid w:val="00EB6B94"/>
    <w:rsid w:val="00EB6E51"/>
    <w:rsid w:val="00EB6F28"/>
    <w:rsid w:val="00EB75AF"/>
    <w:rsid w:val="00EB7BF1"/>
    <w:rsid w:val="00EB7D60"/>
    <w:rsid w:val="00EC00ED"/>
    <w:rsid w:val="00EC0232"/>
    <w:rsid w:val="00EC0517"/>
    <w:rsid w:val="00EC06A5"/>
    <w:rsid w:val="00EC099A"/>
    <w:rsid w:val="00EC09E3"/>
    <w:rsid w:val="00EC0CF4"/>
    <w:rsid w:val="00EC0D4D"/>
    <w:rsid w:val="00EC1292"/>
    <w:rsid w:val="00EC159E"/>
    <w:rsid w:val="00EC16AF"/>
    <w:rsid w:val="00EC16DC"/>
    <w:rsid w:val="00EC1F8A"/>
    <w:rsid w:val="00EC2343"/>
    <w:rsid w:val="00EC2435"/>
    <w:rsid w:val="00EC25D8"/>
    <w:rsid w:val="00EC28BF"/>
    <w:rsid w:val="00EC2A1B"/>
    <w:rsid w:val="00EC2B93"/>
    <w:rsid w:val="00EC2C2C"/>
    <w:rsid w:val="00EC2CA4"/>
    <w:rsid w:val="00EC2E98"/>
    <w:rsid w:val="00EC37F1"/>
    <w:rsid w:val="00EC3AEA"/>
    <w:rsid w:val="00EC3C14"/>
    <w:rsid w:val="00EC452A"/>
    <w:rsid w:val="00EC4BBA"/>
    <w:rsid w:val="00EC4FBC"/>
    <w:rsid w:val="00EC50FF"/>
    <w:rsid w:val="00EC5340"/>
    <w:rsid w:val="00EC56D1"/>
    <w:rsid w:val="00EC57EE"/>
    <w:rsid w:val="00EC5A61"/>
    <w:rsid w:val="00EC5C79"/>
    <w:rsid w:val="00EC60A2"/>
    <w:rsid w:val="00EC6271"/>
    <w:rsid w:val="00EC62BE"/>
    <w:rsid w:val="00EC651A"/>
    <w:rsid w:val="00EC6911"/>
    <w:rsid w:val="00EC6C39"/>
    <w:rsid w:val="00EC6CAE"/>
    <w:rsid w:val="00EC6DB5"/>
    <w:rsid w:val="00EC7015"/>
    <w:rsid w:val="00EC77F0"/>
    <w:rsid w:val="00EC78CE"/>
    <w:rsid w:val="00EC79EA"/>
    <w:rsid w:val="00EC7AB9"/>
    <w:rsid w:val="00EC7C58"/>
    <w:rsid w:val="00EC7C7E"/>
    <w:rsid w:val="00EC7DB0"/>
    <w:rsid w:val="00EC7E63"/>
    <w:rsid w:val="00ED0094"/>
    <w:rsid w:val="00ED0574"/>
    <w:rsid w:val="00ED0A14"/>
    <w:rsid w:val="00ED0BAD"/>
    <w:rsid w:val="00ED0BC9"/>
    <w:rsid w:val="00ED0D4B"/>
    <w:rsid w:val="00ED1587"/>
    <w:rsid w:val="00ED192A"/>
    <w:rsid w:val="00ED1B73"/>
    <w:rsid w:val="00ED1B85"/>
    <w:rsid w:val="00ED20E4"/>
    <w:rsid w:val="00ED270D"/>
    <w:rsid w:val="00ED2E5D"/>
    <w:rsid w:val="00ED2FE6"/>
    <w:rsid w:val="00ED3576"/>
    <w:rsid w:val="00ED361E"/>
    <w:rsid w:val="00ED36DF"/>
    <w:rsid w:val="00ED36ED"/>
    <w:rsid w:val="00ED39A7"/>
    <w:rsid w:val="00ED3A4F"/>
    <w:rsid w:val="00ED3F39"/>
    <w:rsid w:val="00ED4CA0"/>
    <w:rsid w:val="00ED57A7"/>
    <w:rsid w:val="00ED5824"/>
    <w:rsid w:val="00ED5C38"/>
    <w:rsid w:val="00ED5E39"/>
    <w:rsid w:val="00ED5E86"/>
    <w:rsid w:val="00ED5F7B"/>
    <w:rsid w:val="00ED6061"/>
    <w:rsid w:val="00ED61CA"/>
    <w:rsid w:val="00ED646A"/>
    <w:rsid w:val="00ED65DE"/>
    <w:rsid w:val="00ED6AA3"/>
    <w:rsid w:val="00ED6BCF"/>
    <w:rsid w:val="00ED6DB8"/>
    <w:rsid w:val="00ED6FEA"/>
    <w:rsid w:val="00ED70E1"/>
    <w:rsid w:val="00ED73C3"/>
    <w:rsid w:val="00ED762D"/>
    <w:rsid w:val="00ED773E"/>
    <w:rsid w:val="00EE0424"/>
    <w:rsid w:val="00EE07F0"/>
    <w:rsid w:val="00EE0C33"/>
    <w:rsid w:val="00EE1843"/>
    <w:rsid w:val="00EE18C7"/>
    <w:rsid w:val="00EE1BF8"/>
    <w:rsid w:val="00EE1F59"/>
    <w:rsid w:val="00EE2025"/>
    <w:rsid w:val="00EE229D"/>
    <w:rsid w:val="00EE22B0"/>
    <w:rsid w:val="00EE268E"/>
    <w:rsid w:val="00EE2B8B"/>
    <w:rsid w:val="00EE2CC1"/>
    <w:rsid w:val="00EE30BF"/>
    <w:rsid w:val="00EE3581"/>
    <w:rsid w:val="00EE359C"/>
    <w:rsid w:val="00EE3A7E"/>
    <w:rsid w:val="00EE3C01"/>
    <w:rsid w:val="00EE3E99"/>
    <w:rsid w:val="00EE3F8D"/>
    <w:rsid w:val="00EE4299"/>
    <w:rsid w:val="00EE4666"/>
    <w:rsid w:val="00EE46B3"/>
    <w:rsid w:val="00EE487C"/>
    <w:rsid w:val="00EE4A6D"/>
    <w:rsid w:val="00EE4EB3"/>
    <w:rsid w:val="00EE5081"/>
    <w:rsid w:val="00EE544F"/>
    <w:rsid w:val="00EE572F"/>
    <w:rsid w:val="00EE57A3"/>
    <w:rsid w:val="00EE5A3E"/>
    <w:rsid w:val="00EE5C7E"/>
    <w:rsid w:val="00EE5F00"/>
    <w:rsid w:val="00EE645B"/>
    <w:rsid w:val="00EE67A2"/>
    <w:rsid w:val="00EE6CAC"/>
    <w:rsid w:val="00EE6FEF"/>
    <w:rsid w:val="00EE71C8"/>
    <w:rsid w:val="00EE7A09"/>
    <w:rsid w:val="00EE7A74"/>
    <w:rsid w:val="00EE7B09"/>
    <w:rsid w:val="00EF0500"/>
    <w:rsid w:val="00EF05C1"/>
    <w:rsid w:val="00EF0A5E"/>
    <w:rsid w:val="00EF0E41"/>
    <w:rsid w:val="00EF0E5B"/>
    <w:rsid w:val="00EF0EE8"/>
    <w:rsid w:val="00EF1784"/>
    <w:rsid w:val="00EF18A2"/>
    <w:rsid w:val="00EF1C5B"/>
    <w:rsid w:val="00EF1D67"/>
    <w:rsid w:val="00EF2246"/>
    <w:rsid w:val="00EF2386"/>
    <w:rsid w:val="00EF25FB"/>
    <w:rsid w:val="00EF2B2E"/>
    <w:rsid w:val="00EF2E05"/>
    <w:rsid w:val="00EF319D"/>
    <w:rsid w:val="00EF331A"/>
    <w:rsid w:val="00EF33D8"/>
    <w:rsid w:val="00EF3790"/>
    <w:rsid w:val="00EF3C8D"/>
    <w:rsid w:val="00EF3E3A"/>
    <w:rsid w:val="00EF402D"/>
    <w:rsid w:val="00EF460F"/>
    <w:rsid w:val="00EF4C83"/>
    <w:rsid w:val="00EF4F43"/>
    <w:rsid w:val="00EF589C"/>
    <w:rsid w:val="00EF5964"/>
    <w:rsid w:val="00EF5988"/>
    <w:rsid w:val="00EF5C6A"/>
    <w:rsid w:val="00EF5D02"/>
    <w:rsid w:val="00EF5EEB"/>
    <w:rsid w:val="00EF5F82"/>
    <w:rsid w:val="00EF5FCF"/>
    <w:rsid w:val="00EF61C0"/>
    <w:rsid w:val="00EF61ED"/>
    <w:rsid w:val="00EF64C0"/>
    <w:rsid w:val="00EF6594"/>
    <w:rsid w:val="00EF6622"/>
    <w:rsid w:val="00EF66C0"/>
    <w:rsid w:val="00EF68EF"/>
    <w:rsid w:val="00EF6DB8"/>
    <w:rsid w:val="00EF71E5"/>
    <w:rsid w:val="00EF72CF"/>
    <w:rsid w:val="00EF7425"/>
    <w:rsid w:val="00EF7618"/>
    <w:rsid w:val="00EF7941"/>
    <w:rsid w:val="00EF7CEE"/>
    <w:rsid w:val="00EF7DC0"/>
    <w:rsid w:val="00EF7E04"/>
    <w:rsid w:val="00EF7E2C"/>
    <w:rsid w:val="00EF7F0E"/>
    <w:rsid w:val="00F003BF"/>
    <w:rsid w:val="00F005F8"/>
    <w:rsid w:val="00F0098E"/>
    <w:rsid w:val="00F00A77"/>
    <w:rsid w:val="00F00C05"/>
    <w:rsid w:val="00F0112A"/>
    <w:rsid w:val="00F017C4"/>
    <w:rsid w:val="00F0191E"/>
    <w:rsid w:val="00F01D86"/>
    <w:rsid w:val="00F02201"/>
    <w:rsid w:val="00F02397"/>
    <w:rsid w:val="00F02709"/>
    <w:rsid w:val="00F02B86"/>
    <w:rsid w:val="00F02FA2"/>
    <w:rsid w:val="00F03901"/>
    <w:rsid w:val="00F04147"/>
    <w:rsid w:val="00F046F8"/>
    <w:rsid w:val="00F04C67"/>
    <w:rsid w:val="00F04F29"/>
    <w:rsid w:val="00F066AC"/>
    <w:rsid w:val="00F067C0"/>
    <w:rsid w:val="00F0724B"/>
    <w:rsid w:val="00F07335"/>
    <w:rsid w:val="00F07E51"/>
    <w:rsid w:val="00F07FA2"/>
    <w:rsid w:val="00F10342"/>
    <w:rsid w:val="00F10A3D"/>
    <w:rsid w:val="00F10E7F"/>
    <w:rsid w:val="00F1177C"/>
    <w:rsid w:val="00F11BD6"/>
    <w:rsid w:val="00F1210A"/>
    <w:rsid w:val="00F122B1"/>
    <w:rsid w:val="00F1260C"/>
    <w:rsid w:val="00F126C2"/>
    <w:rsid w:val="00F127E3"/>
    <w:rsid w:val="00F129C6"/>
    <w:rsid w:val="00F12D69"/>
    <w:rsid w:val="00F12FA5"/>
    <w:rsid w:val="00F134D2"/>
    <w:rsid w:val="00F138FB"/>
    <w:rsid w:val="00F13EAE"/>
    <w:rsid w:val="00F140FE"/>
    <w:rsid w:val="00F1447A"/>
    <w:rsid w:val="00F14841"/>
    <w:rsid w:val="00F14CC1"/>
    <w:rsid w:val="00F151F6"/>
    <w:rsid w:val="00F15233"/>
    <w:rsid w:val="00F15B97"/>
    <w:rsid w:val="00F15CFB"/>
    <w:rsid w:val="00F160CE"/>
    <w:rsid w:val="00F16113"/>
    <w:rsid w:val="00F163E9"/>
    <w:rsid w:val="00F163FE"/>
    <w:rsid w:val="00F164BC"/>
    <w:rsid w:val="00F166CF"/>
    <w:rsid w:val="00F16C15"/>
    <w:rsid w:val="00F16FB5"/>
    <w:rsid w:val="00F17357"/>
    <w:rsid w:val="00F17428"/>
    <w:rsid w:val="00F17504"/>
    <w:rsid w:val="00F2067C"/>
    <w:rsid w:val="00F207F9"/>
    <w:rsid w:val="00F20937"/>
    <w:rsid w:val="00F209F8"/>
    <w:rsid w:val="00F20A9F"/>
    <w:rsid w:val="00F20D61"/>
    <w:rsid w:val="00F21326"/>
    <w:rsid w:val="00F21CFB"/>
    <w:rsid w:val="00F22069"/>
    <w:rsid w:val="00F22127"/>
    <w:rsid w:val="00F22569"/>
    <w:rsid w:val="00F229C6"/>
    <w:rsid w:val="00F22F58"/>
    <w:rsid w:val="00F23895"/>
    <w:rsid w:val="00F239AD"/>
    <w:rsid w:val="00F23A4B"/>
    <w:rsid w:val="00F24016"/>
    <w:rsid w:val="00F24219"/>
    <w:rsid w:val="00F246E8"/>
    <w:rsid w:val="00F24BDC"/>
    <w:rsid w:val="00F2500A"/>
    <w:rsid w:val="00F2518B"/>
    <w:rsid w:val="00F253F8"/>
    <w:rsid w:val="00F25452"/>
    <w:rsid w:val="00F254C2"/>
    <w:rsid w:val="00F25800"/>
    <w:rsid w:val="00F25C8F"/>
    <w:rsid w:val="00F26101"/>
    <w:rsid w:val="00F265B2"/>
    <w:rsid w:val="00F26BF9"/>
    <w:rsid w:val="00F27016"/>
    <w:rsid w:val="00F27218"/>
    <w:rsid w:val="00F2738B"/>
    <w:rsid w:val="00F27529"/>
    <w:rsid w:val="00F276B2"/>
    <w:rsid w:val="00F27BF5"/>
    <w:rsid w:val="00F27F43"/>
    <w:rsid w:val="00F3061C"/>
    <w:rsid w:val="00F30928"/>
    <w:rsid w:val="00F30E08"/>
    <w:rsid w:val="00F312E9"/>
    <w:rsid w:val="00F31332"/>
    <w:rsid w:val="00F31B24"/>
    <w:rsid w:val="00F31FFD"/>
    <w:rsid w:val="00F3215D"/>
    <w:rsid w:val="00F32428"/>
    <w:rsid w:val="00F325D7"/>
    <w:rsid w:val="00F329F8"/>
    <w:rsid w:val="00F3337C"/>
    <w:rsid w:val="00F33CB4"/>
    <w:rsid w:val="00F33DA9"/>
    <w:rsid w:val="00F34091"/>
    <w:rsid w:val="00F34B5B"/>
    <w:rsid w:val="00F34CB4"/>
    <w:rsid w:val="00F34FEA"/>
    <w:rsid w:val="00F35217"/>
    <w:rsid w:val="00F352A4"/>
    <w:rsid w:val="00F35439"/>
    <w:rsid w:val="00F354E6"/>
    <w:rsid w:val="00F35694"/>
    <w:rsid w:val="00F356C0"/>
    <w:rsid w:val="00F358AA"/>
    <w:rsid w:val="00F358C0"/>
    <w:rsid w:val="00F35D36"/>
    <w:rsid w:val="00F3602D"/>
    <w:rsid w:val="00F36092"/>
    <w:rsid w:val="00F361B1"/>
    <w:rsid w:val="00F3661B"/>
    <w:rsid w:val="00F36851"/>
    <w:rsid w:val="00F36ABD"/>
    <w:rsid w:val="00F36B07"/>
    <w:rsid w:val="00F372B3"/>
    <w:rsid w:val="00F373FF"/>
    <w:rsid w:val="00F37565"/>
    <w:rsid w:val="00F375DF"/>
    <w:rsid w:val="00F37D09"/>
    <w:rsid w:val="00F37D8F"/>
    <w:rsid w:val="00F37FA6"/>
    <w:rsid w:val="00F4037D"/>
    <w:rsid w:val="00F40454"/>
    <w:rsid w:val="00F40760"/>
    <w:rsid w:val="00F40BA9"/>
    <w:rsid w:val="00F40FF6"/>
    <w:rsid w:val="00F411A3"/>
    <w:rsid w:val="00F415C0"/>
    <w:rsid w:val="00F41D9F"/>
    <w:rsid w:val="00F426D8"/>
    <w:rsid w:val="00F427F0"/>
    <w:rsid w:val="00F427FD"/>
    <w:rsid w:val="00F42814"/>
    <w:rsid w:val="00F42DC2"/>
    <w:rsid w:val="00F42E21"/>
    <w:rsid w:val="00F43463"/>
    <w:rsid w:val="00F434B8"/>
    <w:rsid w:val="00F43653"/>
    <w:rsid w:val="00F43A2F"/>
    <w:rsid w:val="00F43FE0"/>
    <w:rsid w:val="00F446AF"/>
    <w:rsid w:val="00F4498C"/>
    <w:rsid w:val="00F44E76"/>
    <w:rsid w:val="00F454FE"/>
    <w:rsid w:val="00F45627"/>
    <w:rsid w:val="00F45640"/>
    <w:rsid w:val="00F45652"/>
    <w:rsid w:val="00F45713"/>
    <w:rsid w:val="00F45726"/>
    <w:rsid w:val="00F458E2"/>
    <w:rsid w:val="00F45E42"/>
    <w:rsid w:val="00F45F4D"/>
    <w:rsid w:val="00F45FC0"/>
    <w:rsid w:val="00F463FF"/>
    <w:rsid w:val="00F46517"/>
    <w:rsid w:val="00F46CF3"/>
    <w:rsid w:val="00F4703F"/>
    <w:rsid w:val="00F473F5"/>
    <w:rsid w:val="00F47DCC"/>
    <w:rsid w:val="00F50812"/>
    <w:rsid w:val="00F50903"/>
    <w:rsid w:val="00F5091E"/>
    <w:rsid w:val="00F50CC6"/>
    <w:rsid w:val="00F50F58"/>
    <w:rsid w:val="00F51568"/>
    <w:rsid w:val="00F52159"/>
    <w:rsid w:val="00F5219B"/>
    <w:rsid w:val="00F5289F"/>
    <w:rsid w:val="00F52A2A"/>
    <w:rsid w:val="00F52CE2"/>
    <w:rsid w:val="00F533B0"/>
    <w:rsid w:val="00F53473"/>
    <w:rsid w:val="00F53759"/>
    <w:rsid w:val="00F53B0F"/>
    <w:rsid w:val="00F5429E"/>
    <w:rsid w:val="00F54801"/>
    <w:rsid w:val="00F54C4B"/>
    <w:rsid w:val="00F54F04"/>
    <w:rsid w:val="00F554CF"/>
    <w:rsid w:val="00F5562D"/>
    <w:rsid w:val="00F55685"/>
    <w:rsid w:val="00F556CB"/>
    <w:rsid w:val="00F55C58"/>
    <w:rsid w:val="00F55DCC"/>
    <w:rsid w:val="00F5683E"/>
    <w:rsid w:val="00F5684E"/>
    <w:rsid w:val="00F5695B"/>
    <w:rsid w:val="00F5788A"/>
    <w:rsid w:val="00F57A28"/>
    <w:rsid w:val="00F57DDC"/>
    <w:rsid w:val="00F57F35"/>
    <w:rsid w:val="00F57F4D"/>
    <w:rsid w:val="00F60103"/>
    <w:rsid w:val="00F602B9"/>
    <w:rsid w:val="00F605D8"/>
    <w:rsid w:val="00F60753"/>
    <w:rsid w:val="00F609BD"/>
    <w:rsid w:val="00F612A4"/>
    <w:rsid w:val="00F61426"/>
    <w:rsid w:val="00F6162E"/>
    <w:rsid w:val="00F6173B"/>
    <w:rsid w:val="00F61A6C"/>
    <w:rsid w:val="00F61CB6"/>
    <w:rsid w:val="00F61CC4"/>
    <w:rsid w:val="00F620D0"/>
    <w:rsid w:val="00F622B0"/>
    <w:rsid w:val="00F62519"/>
    <w:rsid w:val="00F62565"/>
    <w:rsid w:val="00F6258A"/>
    <w:rsid w:val="00F625D4"/>
    <w:rsid w:val="00F628D8"/>
    <w:rsid w:val="00F62989"/>
    <w:rsid w:val="00F62C15"/>
    <w:rsid w:val="00F62C81"/>
    <w:rsid w:val="00F62D33"/>
    <w:rsid w:val="00F62F24"/>
    <w:rsid w:val="00F636E6"/>
    <w:rsid w:val="00F639AB"/>
    <w:rsid w:val="00F640AC"/>
    <w:rsid w:val="00F64254"/>
    <w:rsid w:val="00F64332"/>
    <w:rsid w:val="00F64426"/>
    <w:rsid w:val="00F6463A"/>
    <w:rsid w:val="00F646E1"/>
    <w:rsid w:val="00F646F3"/>
    <w:rsid w:val="00F64829"/>
    <w:rsid w:val="00F64D83"/>
    <w:rsid w:val="00F64E5C"/>
    <w:rsid w:val="00F6528D"/>
    <w:rsid w:val="00F65522"/>
    <w:rsid w:val="00F65537"/>
    <w:rsid w:val="00F655BA"/>
    <w:rsid w:val="00F65DA6"/>
    <w:rsid w:val="00F660C0"/>
    <w:rsid w:val="00F66109"/>
    <w:rsid w:val="00F6618A"/>
    <w:rsid w:val="00F6645D"/>
    <w:rsid w:val="00F6651A"/>
    <w:rsid w:val="00F6678B"/>
    <w:rsid w:val="00F66A20"/>
    <w:rsid w:val="00F66A48"/>
    <w:rsid w:val="00F66A9A"/>
    <w:rsid w:val="00F66A9E"/>
    <w:rsid w:val="00F66B1F"/>
    <w:rsid w:val="00F66E23"/>
    <w:rsid w:val="00F67097"/>
    <w:rsid w:val="00F6727F"/>
    <w:rsid w:val="00F676D3"/>
    <w:rsid w:val="00F6790C"/>
    <w:rsid w:val="00F67F5E"/>
    <w:rsid w:val="00F705EC"/>
    <w:rsid w:val="00F7066F"/>
    <w:rsid w:val="00F70864"/>
    <w:rsid w:val="00F70B4C"/>
    <w:rsid w:val="00F70EDB"/>
    <w:rsid w:val="00F70F34"/>
    <w:rsid w:val="00F710B2"/>
    <w:rsid w:val="00F71310"/>
    <w:rsid w:val="00F71629"/>
    <w:rsid w:val="00F71882"/>
    <w:rsid w:val="00F7188C"/>
    <w:rsid w:val="00F71A5C"/>
    <w:rsid w:val="00F71C9D"/>
    <w:rsid w:val="00F71F69"/>
    <w:rsid w:val="00F72728"/>
    <w:rsid w:val="00F72AEE"/>
    <w:rsid w:val="00F730D1"/>
    <w:rsid w:val="00F731A1"/>
    <w:rsid w:val="00F7321E"/>
    <w:rsid w:val="00F7391C"/>
    <w:rsid w:val="00F73975"/>
    <w:rsid w:val="00F7421F"/>
    <w:rsid w:val="00F74BF5"/>
    <w:rsid w:val="00F74CE0"/>
    <w:rsid w:val="00F7542F"/>
    <w:rsid w:val="00F75703"/>
    <w:rsid w:val="00F75A08"/>
    <w:rsid w:val="00F75BC8"/>
    <w:rsid w:val="00F75C81"/>
    <w:rsid w:val="00F75F6B"/>
    <w:rsid w:val="00F76029"/>
    <w:rsid w:val="00F76217"/>
    <w:rsid w:val="00F76286"/>
    <w:rsid w:val="00F762D8"/>
    <w:rsid w:val="00F763CB"/>
    <w:rsid w:val="00F764DE"/>
    <w:rsid w:val="00F76545"/>
    <w:rsid w:val="00F7677F"/>
    <w:rsid w:val="00F767DD"/>
    <w:rsid w:val="00F7698F"/>
    <w:rsid w:val="00F76B58"/>
    <w:rsid w:val="00F7764D"/>
    <w:rsid w:val="00F776DF"/>
    <w:rsid w:val="00F77CC4"/>
    <w:rsid w:val="00F77ED1"/>
    <w:rsid w:val="00F77F2B"/>
    <w:rsid w:val="00F80146"/>
    <w:rsid w:val="00F80B20"/>
    <w:rsid w:val="00F80C17"/>
    <w:rsid w:val="00F80E92"/>
    <w:rsid w:val="00F828A7"/>
    <w:rsid w:val="00F82BE1"/>
    <w:rsid w:val="00F82E07"/>
    <w:rsid w:val="00F82E6F"/>
    <w:rsid w:val="00F82EE9"/>
    <w:rsid w:val="00F83DD8"/>
    <w:rsid w:val="00F83E16"/>
    <w:rsid w:val="00F83E56"/>
    <w:rsid w:val="00F8411E"/>
    <w:rsid w:val="00F843A1"/>
    <w:rsid w:val="00F8444D"/>
    <w:rsid w:val="00F8471D"/>
    <w:rsid w:val="00F8475A"/>
    <w:rsid w:val="00F84849"/>
    <w:rsid w:val="00F84FFE"/>
    <w:rsid w:val="00F8519F"/>
    <w:rsid w:val="00F85255"/>
    <w:rsid w:val="00F853BC"/>
    <w:rsid w:val="00F853E2"/>
    <w:rsid w:val="00F85653"/>
    <w:rsid w:val="00F85BE8"/>
    <w:rsid w:val="00F8603C"/>
    <w:rsid w:val="00F8616D"/>
    <w:rsid w:val="00F86734"/>
    <w:rsid w:val="00F86957"/>
    <w:rsid w:val="00F869FC"/>
    <w:rsid w:val="00F86AA6"/>
    <w:rsid w:val="00F86C62"/>
    <w:rsid w:val="00F86F29"/>
    <w:rsid w:val="00F874ED"/>
    <w:rsid w:val="00F874FF"/>
    <w:rsid w:val="00F87751"/>
    <w:rsid w:val="00F8775B"/>
    <w:rsid w:val="00F87B10"/>
    <w:rsid w:val="00F87EBB"/>
    <w:rsid w:val="00F87F45"/>
    <w:rsid w:val="00F90021"/>
    <w:rsid w:val="00F9010E"/>
    <w:rsid w:val="00F902A1"/>
    <w:rsid w:val="00F90941"/>
    <w:rsid w:val="00F90A31"/>
    <w:rsid w:val="00F90D93"/>
    <w:rsid w:val="00F90DD4"/>
    <w:rsid w:val="00F90FC0"/>
    <w:rsid w:val="00F90FEC"/>
    <w:rsid w:val="00F910D8"/>
    <w:rsid w:val="00F9135A"/>
    <w:rsid w:val="00F91865"/>
    <w:rsid w:val="00F91B7E"/>
    <w:rsid w:val="00F920F1"/>
    <w:rsid w:val="00F922D6"/>
    <w:rsid w:val="00F922DA"/>
    <w:rsid w:val="00F92357"/>
    <w:rsid w:val="00F92F07"/>
    <w:rsid w:val="00F9305C"/>
    <w:rsid w:val="00F9343E"/>
    <w:rsid w:val="00F93578"/>
    <w:rsid w:val="00F9401E"/>
    <w:rsid w:val="00F94308"/>
    <w:rsid w:val="00F94CDD"/>
    <w:rsid w:val="00F95356"/>
    <w:rsid w:val="00F95562"/>
    <w:rsid w:val="00F955C8"/>
    <w:rsid w:val="00F95912"/>
    <w:rsid w:val="00F95A58"/>
    <w:rsid w:val="00F95B53"/>
    <w:rsid w:val="00F968B3"/>
    <w:rsid w:val="00F968BD"/>
    <w:rsid w:val="00F96E45"/>
    <w:rsid w:val="00F96E4E"/>
    <w:rsid w:val="00F9749C"/>
    <w:rsid w:val="00F97CEE"/>
    <w:rsid w:val="00F97D33"/>
    <w:rsid w:val="00F97E40"/>
    <w:rsid w:val="00FA0319"/>
    <w:rsid w:val="00FA078C"/>
    <w:rsid w:val="00FA0804"/>
    <w:rsid w:val="00FA0AD3"/>
    <w:rsid w:val="00FA0C74"/>
    <w:rsid w:val="00FA1032"/>
    <w:rsid w:val="00FA1185"/>
    <w:rsid w:val="00FA14EF"/>
    <w:rsid w:val="00FA15BA"/>
    <w:rsid w:val="00FA1890"/>
    <w:rsid w:val="00FA19C0"/>
    <w:rsid w:val="00FA1D83"/>
    <w:rsid w:val="00FA1EF3"/>
    <w:rsid w:val="00FA2439"/>
    <w:rsid w:val="00FA2F13"/>
    <w:rsid w:val="00FA3003"/>
    <w:rsid w:val="00FA3119"/>
    <w:rsid w:val="00FA3876"/>
    <w:rsid w:val="00FA38E7"/>
    <w:rsid w:val="00FA4998"/>
    <w:rsid w:val="00FA521D"/>
    <w:rsid w:val="00FA535B"/>
    <w:rsid w:val="00FA54D2"/>
    <w:rsid w:val="00FA6670"/>
    <w:rsid w:val="00FA676F"/>
    <w:rsid w:val="00FA6BE1"/>
    <w:rsid w:val="00FA6DD8"/>
    <w:rsid w:val="00FA6E07"/>
    <w:rsid w:val="00FA75BD"/>
    <w:rsid w:val="00FA7967"/>
    <w:rsid w:val="00FA7BF4"/>
    <w:rsid w:val="00FA7C8B"/>
    <w:rsid w:val="00FA7EE8"/>
    <w:rsid w:val="00FA7FDF"/>
    <w:rsid w:val="00FB004F"/>
    <w:rsid w:val="00FB0829"/>
    <w:rsid w:val="00FB08CA"/>
    <w:rsid w:val="00FB08D0"/>
    <w:rsid w:val="00FB1311"/>
    <w:rsid w:val="00FB1CE4"/>
    <w:rsid w:val="00FB24D1"/>
    <w:rsid w:val="00FB2729"/>
    <w:rsid w:val="00FB27A2"/>
    <w:rsid w:val="00FB292C"/>
    <w:rsid w:val="00FB2C20"/>
    <w:rsid w:val="00FB2C6E"/>
    <w:rsid w:val="00FB33F8"/>
    <w:rsid w:val="00FB3769"/>
    <w:rsid w:val="00FB3E9E"/>
    <w:rsid w:val="00FB42B3"/>
    <w:rsid w:val="00FB43A0"/>
    <w:rsid w:val="00FB445A"/>
    <w:rsid w:val="00FB4AFF"/>
    <w:rsid w:val="00FB4E33"/>
    <w:rsid w:val="00FB57ED"/>
    <w:rsid w:val="00FB60C7"/>
    <w:rsid w:val="00FB6762"/>
    <w:rsid w:val="00FB6BE5"/>
    <w:rsid w:val="00FB6C69"/>
    <w:rsid w:val="00FB6C73"/>
    <w:rsid w:val="00FB6FAF"/>
    <w:rsid w:val="00FB73B6"/>
    <w:rsid w:val="00FB779D"/>
    <w:rsid w:val="00FC07DD"/>
    <w:rsid w:val="00FC0F09"/>
    <w:rsid w:val="00FC0FE1"/>
    <w:rsid w:val="00FC19EA"/>
    <w:rsid w:val="00FC1A2E"/>
    <w:rsid w:val="00FC2392"/>
    <w:rsid w:val="00FC2660"/>
    <w:rsid w:val="00FC2DEB"/>
    <w:rsid w:val="00FC30A4"/>
    <w:rsid w:val="00FC3448"/>
    <w:rsid w:val="00FC3D0B"/>
    <w:rsid w:val="00FC4458"/>
    <w:rsid w:val="00FC4662"/>
    <w:rsid w:val="00FC47CA"/>
    <w:rsid w:val="00FC4A59"/>
    <w:rsid w:val="00FC4AEE"/>
    <w:rsid w:val="00FC4B22"/>
    <w:rsid w:val="00FC54DF"/>
    <w:rsid w:val="00FC54E6"/>
    <w:rsid w:val="00FC61DC"/>
    <w:rsid w:val="00FC6620"/>
    <w:rsid w:val="00FC669B"/>
    <w:rsid w:val="00FC6883"/>
    <w:rsid w:val="00FC68DE"/>
    <w:rsid w:val="00FC6E4E"/>
    <w:rsid w:val="00FC7283"/>
    <w:rsid w:val="00FC7646"/>
    <w:rsid w:val="00FC768E"/>
    <w:rsid w:val="00FC7A92"/>
    <w:rsid w:val="00FC7AB7"/>
    <w:rsid w:val="00FC7B20"/>
    <w:rsid w:val="00FC7D3F"/>
    <w:rsid w:val="00FC7DA6"/>
    <w:rsid w:val="00FC7E80"/>
    <w:rsid w:val="00FD051A"/>
    <w:rsid w:val="00FD052E"/>
    <w:rsid w:val="00FD07D7"/>
    <w:rsid w:val="00FD09A5"/>
    <w:rsid w:val="00FD0CBA"/>
    <w:rsid w:val="00FD0FE7"/>
    <w:rsid w:val="00FD12F5"/>
    <w:rsid w:val="00FD1623"/>
    <w:rsid w:val="00FD16AB"/>
    <w:rsid w:val="00FD1834"/>
    <w:rsid w:val="00FD1F7A"/>
    <w:rsid w:val="00FD203D"/>
    <w:rsid w:val="00FD20EA"/>
    <w:rsid w:val="00FD21FF"/>
    <w:rsid w:val="00FD23F8"/>
    <w:rsid w:val="00FD2439"/>
    <w:rsid w:val="00FD2A2E"/>
    <w:rsid w:val="00FD2A9A"/>
    <w:rsid w:val="00FD2BB1"/>
    <w:rsid w:val="00FD2C82"/>
    <w:rsid w:val="00FD2D4B"/>
    <w:rsid w:val="00FD33B2"/>
    <w:rsid w:val="00FD3447"/>
    <w:rsid w:val="00FD3672"/>
    <w:rsid w:val="00FD37A6"/>
    <w:rsid w:val="00FD37BD"/>
    <w:rsid w:val="00FD3EAF"/>
    <w:rsid w:val="00FD3EBA"/>
    <w:rsid w:val="00FD3F4A"/>
    <w:rsid w:val="00FD4473"/>
    <w:rsid w:val="00FD46AB"/>
    <w:rsid w:val="00FD4819"/>
    <w:rsid w:val="00FD4929"/>
    <w:rsid w:val="00FD5228"/>
    <w:rsid w:val="00FD523A"/>
    <w:rsid w:val="00FD5349"/>
    <w:rsid w:val="00FD5491"/>
    <w:rsid w:val="00FD549D"/>
    <w:rsid w:val="00FD58BA"/>
    <w:rsid w:val="00FD5A89"/>
    <w:rsid w:val="00FD633B"/>
    <w:rsid w:val="00FD716D"/>
    <w:rsid w:val="00FD7317"/>
    <w:rsid w:val="00FD731F"/>
    <w:rsid w:val="00FD7370"/>
    <w:rsid w:val="00FD786D"/>
    <w:rsid w:val="00FD7F82"/>
    <w:rsid w:val="00FE106B"/>
    <w:rsid w:val="00FE107C"/>
    <w:rsid w:val="00FE1172"/>
    <w:rsid w:val="00FE139B"/>
    <w:rsid w:val="00FE13A3"/>
    <w:rsid w:val="00FE2075"/>
    <w:rsid w:val="00FE2226"/>
    <w:rsid w:val="00FE2322"/>
    <w:rsid w:val="00FE26BA"/>
    <w:rsid w:val="00FE2831"/>
    <w:rsid w:val="00FE2A9C"/>
    <w:rsid w:val="00FE3846"/>
    <w:rsid w:val="00FE39A9"/>
    <w:rsid w:val="00FE3A77"/>
    <w:rsid w:val="00FE3AED"/>
    <w:rsid w:val="00FE4018"/>
    <w:rsid w:val="00FE40D3"/>
    <w:rsid w:val="00FE41D5"/>
    <w:rsid w:val="00FE453B"/>
    <w:rsid w:val="00FE4846"/>
    <w:rsid w:val="00FE4A42"/>
    <w:rsid w:val="00FE4F18"/>
    <w:rsid w:val="00FE4F6F"/>
    <w:rsid w:val="00FE510D"/>
    <w:rsid w:val="00FE5488"/>
    <w:rsid w:val="00FE5630"/>
    <w:rsid w:val="00FE5692"/>
    <w:rsid w:val="00FE598A"/>
    <w:rsid w:val="00FE5FAD"/>
    <w:rsid w:val="00FE6214"/>
    <w:rsid w:val="00FE6360"/>
    <w:rsid w:val="00FE64E9"/>
    <w:rsid w:val="00FE65DE"/>
    <w:rsid w:val="00FE6E53"/>
    <w:rsid w:val="00FE703C"/>
    <w:rsid w:val="00FE7384"/>
    <w:rsid w:val="00FE746A"/>
    <w:rsid w:val="00FE76A2"/>
    <w:rsid w:val="00FE7ED8"/>
    <w:rsid w:val="00FE7FC3"/>
    <w:rsid w:val="00FF0527"/>
    <w:rsid w:val="00FF0908"/>
    <w:rsid w:val="00FF0A1F"/>
    <w:rsid w:val="00FF0B33"/>
    <w:rsid w:val="00FF0C68"/>
    <w:rsid w:val="00FF112C"/>
    <w:rsid w:val="00FF1981"/>
    <w:rsid w:val="00FF1AAB"/>
    <w:rsid w:val="00FF24CA"/>
    <w:rsid w:val="00FF2A01"/>
    <w:rsid w:val="00FF2B1F"/>
    <w:rsid w:val="00FF2BD8"/>
    <w:rsid w:val="00FF2F07"/>
    <w:rsid w:val="00FF3455"/>
    <w:rsid w:val="00FF3CDD"/>
    <w:rsid w:val="00FF3DED"/>
    <w:rsid w:val="00FF3E26"/>
    <w:rsid w:val="00FF3E6E"/>
    <w:rsid w:val="00FF4762"/>
    <w:rsid w:val="00FF4AE7"/>
    <w:rsid w:val="00FF4CC5"/>
    <w:rsid w:val="00FF52E7"/>
    <w:rsid w:val="00FF537D"/>
    <w:rsid w:val="00FF5A02"/>
    <w:rsid w:val="00FF5A06"/>
    <w:rsid w:val="00FF5E41"/>
    <w:rsid w:val="00FF6030"/>
    <w:rsid w:val="00FF6352"/>
    <w:rsid w:val="00FF6929"/>
    <w:rsid w:val="00FF6C12"/>
    <w:rsid w:val="00FF6D78"/>
    <w:rsid w:val="00FF6DFE"/>
    <w:rsid w:val="00FF74B4"/>
    <w:rsid w:val="00FF75DD"/>
    <w:rsid w:val="00FF77CB"/>
    <w:rsid w:val="00FF77DE"/>
    <w:rsid w:val="00FF7833"/>
    <w:rsid w:val="00FF7924"/>
    <w:rsid w:val="00FF7DA6"/>
    <w:rsid w:val="02B62E0C"/>
    <w:rsid w:val="065A14F1"/>
    <w:rsid w:val="11B1EB50"/>
    <w:rsid w:val="1EEB984C"/>
    <w:rsid w:val="21B83509"/>
    <w:rsid w:val="3624C2EC"/>
    <w:rsid w:val="59C2F104"/>
    <w:rsid w:val="5B5C541D"/>
    <w:rsid w:val="615BA9D1"/>
    <w:rsid w:val="69B54A3E"/>
    <w:rsid w:val="744971E1"/>
    <w:rsid w:val="7E1E12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186B"/>
  <w15:chartTrackingRefBased/>
  <w15:docId w15:val="{93E02280-CA7D-4C26-900E-FE791470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aliases w:val="CAB Section Heading,Heading 1 Cab"/>
    <w:basedOn w:val="Normal"/>
    <w:next w:val="Normalparatextnonumbers"/>
    <w:link w:val="Heading1Char"/>
    <w:uiPriority w:val="4"/>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B Section Heading Char,Heading 1 Cab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rsid w:val="00F22F58"/>
    <w:pPr>
      <w:numPr>
        <w:ilvl w:val="1"/>
        <w:numId w:val="24"/>
      </w:numPr>
      <w:tabs>
        <w:tab w:val="num" w:pos="532"/>
      </w:tabs>
      <w:spacing w:before="0" w:after="240" w:line="260" w:lineRule="exact"/>
    </w:pPr>
  </w:style>
  <w:style w:type="paragraph" w:customStyle="1" w:styleId="DiagramHeading">
    <w:name w:val="Diagram Heading"/>
    <w:basedOn w:val="TableHeading"/>
    <w:next w:val="Normalparatextnonumbers"/>
    <w:uiPriority w:val="1"/>
    <w:rsid w:val="00CB4F57"/>
    <w:pPr>
      <w:numPr>
        <w:ilvl w:val="2"/>
      </w:numPr>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E25BC7"/>
    <w:rPr>
      <w:sz w:val="16"/>
      <w:szCs w:val="16"/>
    </w:rPr>
  </w:style>
  <w:style w:type="paragraph" w:styleId="CommentText">
    <w:name w:val="annotation text"/>
    <w:basedOn w:val="Normal"/>
    <w:link w:val="CommentTextChar"/>
    <w:uiPriority w:val="99"/>
    <w:unhideWhenUsed/>
    <w:rsid w:val="00E25BC7"/>
    <w:rPr>
      <w:sz w:val="20"/>
      <w:szCs w:val="20"/>
    </w:rPr>
  </w:style>
  <w:style w:type="character" w:customStyle="1" w:styleId="CommentTextChar">
    <w:name w:val="Comment Text Char"/>
    <w:basedOn w:val="DefaultParagraphFont"/>
    <w:link w:val="CommentText"/>
    <w:uiPriority w:val="99"/>
    <w:rsid w:val="00E25BC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5BC7"/>
    <w:rPr>
      <w:b/>
      <w:bCs/>
    </w:rPr>
  </w:style>
  <w:style w:type="character" w:customStyle="1" w:styleId="CommentSubjectChar">
    <w:name w:val="Comment Subject Char"/>
    <w:basedOn w:val="CommentTextChar"/>
    <w:link w:val="CommentSubject"/>
    <w:uiPriority w:val="99"/>
    <w:semiHidden/>
    <w:rsid w:val="00E25BC7"/>
    <w:rPr>
      <w:rFonts w:ascii="Times New Roman" w:hAnsi="Times New Roman"/>
      <w:b/>
      <w:bCs/>
      <w:sz w:val="20"/>
      <w:szCs w:val="20"/>
    </w:rPr>
  </w:style>
  <w:style w:type="paragraph" w:customStyle="1" w:styleId="Bullet">
    <w:name w:val="Bullet"/>
    <w:basedOn w:val="Normal"/>
    <w:link w:val="BulletChar"/>
    <w:rsid w:val="009F0A08"/>
    <w:pPr>
      <w:numPr>
        <w:numId w:val="24"/>
      </w:numPr>
    </w:pPr>
  </w:style>
  <w:style w:type="character" w:customStyle="1" w:styleId="NormalparatextnonumbersChar">
    <w:name w:val="Normal para text (no numbers) Char"/>
    <w:basedOn w:val="DefaultParagraphFont"/>
    <w:link w:val="Normalparatextnonumbers"/>
    <w:rsid w:val="009F0A08"/>
    <w:rPr>
      <w:rFonts w:ascii="Times New Roman" w:hAnsi="Times New Roman"/>
    </w:rPr>
  </w:style>
  <w:style w:type="character" w:customStyle="1" w:styleId="NormalparatextwithnumbersChar">
    <w:name w:val="Normal para text (with numbers) Char"/>
    <w:basedOn w:val="NormalparatextnonumbersChar"/>
    <w:link w:val="Normalparatextwithnumbers"/>
    <w:rsid w:val="009F0A08"/>
    <w:rPr>
      <w:rFonts w:ascii="Times New Roman" w:hAnsi="Times New Roman"/>
    </w:rPr>
  </w:style>
  <w:style w:type="character" w:customStyle="1" w:styleId="BulletChar">
    <w:name w:val="Bullet Char"/>
    <w:basedOn w:val="NormalparatextwithnumbersChar"/>
    <w:link w:val="Bullet"/>
    <w:rsid w:val="009F0A08"/>
    <w:rPr>
      <w:rFonts w:ascii="Times New Roman" w:hAnsi="Times New Roman"/>
    </w:rPr>
  </w:style>
  <w:style w:type="paragraph" w:customStyle="1" w:styleId="DoubleDot">
    <w:name w:val="Double Dot"/>
    <w:basedOn w:val="Normal"/>
    <w:link w:val="DoubleDotChar"/>
    <w:rsid w:val="009F0A08"/>
    <w:pPr>
      <w:numPr>
        <w:ilvl w:val="2"/>
        <w:numId w:val="24"/>
      </w:numPr>
    </w:pPr>
  </w:style>
  <w:style w:type="character" w:customStyle="1" w:styleId="DoubleDotChar">
    <w:name w:val="Double Dot Char"/>
    <w:basedOn w:val="NormalparatextwithnumbersChar"/>
    <w:link w:val="DoubleDot"/>
    <w:rsid w:val="009F0A08"/>
    <w:rPr>
      <w:rFonts w:ascii="Times New Roman" w:hAnsi="Times New Roman"/>
    </w:rPr>
  </w:style>
  <w:style w:type="paragraph" w:styleId="TOC4">
    <w:name w:val="toc 4"/>
    <w:basedOn w:val="Normal"/>
    <w:next w:val="Normal"/>
    <w:autoRedefine/>
    <w:uiPriority w:val="39"/>
    <w:semiHidden/>
    <w:unhideWhenUsed/>
    <w:rsid w:val="0014164B"/>
    <w:pPr>
      <w:spacing w:after="100"/>
      <w:ind w:left="660"/>
    </w:pPr>
  </w:style>
  <w:style w:type="paragraph" w:styleId="TOC5">
    <w:name w:val="toc 5"/>
    <w:basedOn w:val="Normal"/>
    <w:next w:val="Normal"/>
    <w:autoRedefine/>
    <w:uiPriority w:val="39"/>
    <w:semiHidden/>
    <w:unhideWhenUsed/>
    <w:rsid w:val="0014164B"/>
    <w:pPr>
      <w:spacing w:after="100"/>
      <w:ind w:left="880"/>
    </w:pPr>
  </w:style>
  <w:style w:type="paragraph" w:styleId="TOC6">
    <w:name w:val="toc 6"/>
    <w:basedOn w:val="Normal"/>
    <w:next w:val="Normal"/>
    <w:autoRedefine/>
    <w:uiPriority w:val="39"/>
    <w:semiHidden/>
    <w:unhideWhenUsed/>
    <w:rsid w:val="0014164B"/>
    <w:pPr>
      <w:spacing w:after="100"/>
      <w:ind w:left="1100"/>
    </w:pPr>
  </w:style>
  <w:style w:type="paragraph" w:styleId="TOC7">
    <w:name w:val="toc 7"/>
    <w:basedOn w:val="Normal"/>
    <w:next w:val="Normal"/>
    <w:autoRedefine/>
    <w:uiPriority w:val="39"/>
    <w:semiHidden/>
    <w:unhideWhenUsed/>
    <w:rsid w:val="0014164B"/>
    <w:pPr>
      <w:spacing w:after="100"/>
      <w:ind w:left="1320"/>
    </w:pPr>
  </w:style>
  <w:style w:type="paragraph" w:styleId="TOC8">
    <w:name w:val="toc 8"/>
    <w:basedOn w:val="Normal"/>
    <w:next w:val="Normal"/>
    <w:autoRedefine/>
    <w:uiPriority w:val="39"/>
    <w:semiHidden/>
    <w:unhideWhenUsed/>
    <w:rsid w:val="0014164B"/>
    <w:pPr>
      <w:spacing w:after="100"/>
      <w:ind w:left="1540"/>
    </w:pPr>
  </w:style>
  <w:style w:type="paragraph" w:styleId="TOC9">
    <w:name w:val="toc 9"/>
    <w:basedOn w:val="Normal"/>
    <w:next w:val="Normal"/>
    <w:autoRedefine/>
    <w:uiPriority w:val="39"/>
    <w:semiHidden/>
    <w:unhideWhenUsed/>
    <w:rsid w:val="0014164B"/>
    <w:pPr>
      <w:spacing w:after="100"/>
      <w:ind w:left="1760"/>
    </w:pPr>
  </w:style>
  <w:style w:type="character" w:styleId="FollowedHyperlink">
    <w:name w:val="FollowedHyperlink"/>
    <w:basedOn w:val="DefaultParagraphFont"/>
    <w:uiPriority w:val="99"/>
    <w:semiHidden/>
    <w:unhideWhenUsed/>
    <w:rsid w:val="00E1638D"/>
    <w:rPr>
      <w:color w:val="954F72" w:themeColor="followedHyperlink"/>
      <w:u w:val="single"/>
    </w:rPr>
  </w:style>
  <w:style w:type="paragraph" w:customStyle="1" w:styleId="CABNumberedParagraph">
    <w:name w:val="CAB Numbered Paragraph"/>
    <w:basedOn w:val="Normal"/>
    <w:uiPriority w:val="98"/>
    <w:qFormat/>
    <w:rsid w:val="00CE2064"/>
    <w:pPr>
      <w:tabs>
        <w:tab w:val="num" w:pos="0"/>
      </w:tabs>
      <w:spacing w:before="0" w:after="200" w:line="276" w:lineRule="auto"/>
    </w:pPr>
    <w:rPr>
      <w:rFonts w:ascii="Arial" w:hAnsi="Arial"/>
    </w:rPr>
  </w:style>
  <w:style w:type="character" w:customStyle="1" w:styleId="normaltextrun">
    <w:name w:val="normaltextrun"/>
    <w:basedOn w:val="DefaultParagraphFont"/>
    <w:rsid w:val="00355D2C"/>
  </w:style>
  <w:style w:type="character" w:styleId="Mention">
    <w:name w:val="Mention"/>
    <w:basedOn w:val="DefaultParagraphFont"/>
    <w:uiPriority w:val="99"/>
    <w:unhideWhenUsed/>
    <w:rsid w:val="00031F0B"/>
    <w:rPr>
      <w:color w:val="2B579A"/>
      <w:shd w:val="clear" w:color="auto" w:fill="E1DFDD"/>
    </w:rPr>
  </w:style>
  <w:style w:type="paragraph" w:customStyle="1" w:styleId="dotpoint">
    <w:name w:val="dot point"/>
    <w:basedOn w:val="Normal"/>
    <w:qFormat/>
    <w:rsid w:val="007A2E4A"/>
    <w:pPr>
      <w:numPr>
        <w:numId w:val="30"/>
      </w:numPr>
    </w:pPr>
    <w:rPr>
      <w:rFonts w:eastAsia="Times New Roman" w:cs="Times New Roman"/>
      <w:szCs w:val="20"/>
      <w:lang w:eastAsia="en-AU"/>
    </w:rPr>
  </w:style>
  <w:style w:type="paragraph" w:styleId="ListParagraph">
    <w:name w:val="List Paragraph"/>
    <w:basedOn w:val="Normal"/>
    <w:uiPriority w:val="34"/>
    <w:qFormat/>
    <w:rsid w:val="0075069C"/>
    <w:pPr>
      <w:ind w:left="720"/>
      <w:contextualSpacing/>
    </w:pPr>
  </w:style>
  <w:style w:type="paragraph" w:customStyle="1" w:styleId="pf0">
    <w:name w:val="pf0"/>
    <w:basedOn w:val="Normal"/>
    <w:rsid w:val="00C72BD8"/>
    <w:pPr>
      <w:spacing w:before="100" w:beforeAutospacing="1" w:after="100" w:afterAutospacing="1"/>
    </w:pPr>
    <w:rPr>
      <w:rFonts w:eastAsia="Times New Roman" w:cs="Times New Roman"/>
      <w:sz w:val="24"/>
      <w:szCs w:val="24"/>
      <w:lang w:eastAsia="en-AU"/>
    </w:rPr>
  </w:style>
  <w:style w:type="character" w:customStyle="1" w:styleId="cf01">
    <w:name w:val="cf01"/>
    <w:basedOn w:val="DefaultParagraphFont"/>
    <w:rsid w:val="00C72BD8"/>
    <w:rPr>
      <w:rFonts w:ascii="Segoe UI" w:hAnsi="Segoe UI" w:cs="Segoe UI" w:hint="default"/>
      <w:color w:val="313131"/>
      <w:sz w:val="18"/>
      <w:szCs w:val="18"/>
      <w:shd w:val="clear" w:color="auto" w:fill="FFFFFF"/>
    </w:rPr>
  </w:style>
  <w:style w:type="character" w:customStyle="1" w:styleId="cf11">
    <w:name w:val="cf11"/>
    <w:basedOn w:val="DefaultParagraphFont"/>
    <w:rsid w:val="00C72BD8"/>
    <w:rPr>
      <w:rFonts w:ascii="Segoe UI" w:hAnsi="Segoe UI" w:cs="Segoe UI" w:hint="default"/>
      <w:sz w:val="18"/>
      <w:szCs w:val="18"/>
    </w:rPr>
  </w:style>
  <w:style w:type="paragraph" w:customStyle="1" w:styleId="OutlineNumbered1">
    <w:name w:val="Outline Numbered 1"/>
    <w:basedOn w:val="Normal"/>
    <w:link w:val="OutlineNumbered1Char"/>
    <w:rsid w:val="001D6F81"/>
    <w:pPr>
      <w:numPr>
        <w:numId w:val="35"/>
      </w:numPr>
    </w:pPr>
  </w:style>
  <w:style w:type="character" w:customStyle="1" w:styleId="OutlineNumbered1Char">
    <w:name w:val="Outline Numbered 1 Char"/>
    <w:basedOn w:val="NormalparatextwithnumbersChar"/>
    <w:link w:val="OutlineNumbered1"/>
    <w:rsid w:val="001D6F81"/>
    <w:rPr>
      <w:rFonts w:ascii="Times New Roman" w:hAnsi="Times New Roman"/>
    </w:rPr>
  </w:style>
  <w:style w:type="paragraph" w:customStyle="1" w:styleId="OutlineNumbered2">
    <w:name w:val="Outline Numbered 2"/>
    <w:basedOn w:val="Normal"/>
    <w:link w:val="OutlineNumbered2Char"/>
    <w:rsid w:val="001D6F81"/>
    <w:pPr>
      <w:numPr>
        <w:ilvl w:val="1"/>
        <w:numId w:val="35"/>
      </w:numPr>
    </w:pPr>
  </w:style>
  <w:style w:type="character" w:customStyle="1" w:styleId="OutlineNumbered2Char">
    <w:name w:val="Outline Numbered 2 Char"/>
    <w:basedOn w:val="NormalparatextwithnumbersChar"/>
    <w:link w:val="OutlineNumbered2"/>
    <w:rsid w:val="001D6F81"/>
    <w:rPr>
      <w:rFonts w:ascii="Times New Roman" w:hAnsi="Times New Roman"/>
    </w:rPr>
  </w:style>
  <w:style w:type="paragraph" w:customStyle="1" w:styleId="OutlineNumbered3">
    <w:name w:val="Outline Numbered 3"/>
    <w:basedOn w:val="Normal"/>
    <w:link w:val="OutlineNumbered3Char"/>
    <w:rsid w:val="001D6F81"/>
    <w:pPr>
      <w:numPr>
        <w:ilvl w:val="2"/>
        <w:numId w:val="35"/>
      </w:numPr>
    </w:pPr>
  </w:style>
  <w:style w:type="character" w:customStyle="1" w:styleId="OutlineNumbered3Char">
    <w:name w:val="Outline Numbered 3 Char"/>
    <w:basedOn w:val="NormalparatextwithnumbersChar"/>
    <w:link w:val="OutlineNumbered3"/>
    <w:rsid w:val="001D6F8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165413">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1522324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e57c58-46f3-428b-b4d3-b5fbc4164ac7">
      <Value>58</Value>
      <Value>116</Value>
      <Value>114</Value>
      <Value>85</Value>
      <Value>161</Value>
    </TaxCatchAll>
    <SharedWithUsers xmlns="1de57c58-46f3-428b-b4d3-b5fbc4164ac7">
      <UserInfo>
        <DisplayName>Stevens, James</DisplayName>
        <AccountId>704</AccountId>
        <AccountType/>
      </UserInfo>
    </SharedWithUsers>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hf0c47729b744cf3a0b2bf091e93cdf5 xmlns="5e93a917-282b-4490-9342-9e8dda74f9d6">
      <Terms xmlns="http://schemas.microsoft.com/office/infopath/2007/PartnerControls"/>
    </hf0c47729b744cf3a0b2bf091e93cdf5>
    <ge25bdd0d6464e36b066695d9e81d63d xmlns="fe39d773-a83d-4623-ae74-f25711a76616">
      <Terms xmlns="http://schemas.microsoft.com/office/infopath/2007/PartnerControls"/>
    </ge25bdd0d6464e36b066695d9e81d63d>
    <m44f32fba15744efb4762749464eb75b xmlns="5e93a917-282b-4490-9342-9e8dda74f9d6">
      <Terms xmlns="http://schemas.microsoft.com/office/infopath/2007/PartnerControls">
        <TermInfo xmlns="http://schemas.microsoft.com/office/infopath/2007/PartnerControls">
          <TermName xmlns="http://schemas.microsoft.com/office/infopath/2007/PartnerControls">System Objective</TermName>
          <TermId xmlns="http://schemas.microsoft.com/office/infopath/2007/PartnerControls">b8c16268-6719-42dd-92f3-3081f1f5e0ea</TermId>
        </TermInfo>
      </Terms>
    </m44f32fba15744efb4762749464eb75b>
    <Project xmlns="5e93a917-282b-4490-9342-9e8dda74f9d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s>
    </gfba5f33532c49208d2320ce38cc3c2b>
    <_dlc_DocId xmlns="fe39d773-a83d-4623-ae74-f25711a76616">6EQ43NE64H6S-295044544-673</_dlc_DocId>
    <_dlc_DocIdUrl xmlns="fe39d773-a83d-4623-ae74-f25711a76616">
      <Url>https://austreasury.sharepoint.com/sites/ris-function/_layouts/15/DocIdRedir.aspx?ID=6EQ43NE64H6S-295044544-673</Url>
      <Description>6EQ43NE64H6S-295044544-673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63329E91456B42B54B21C2A226C898" ma:contentTypeVersion="35" ma:contentTypeDescription="Create a new document." ma:contentTypeScope="" ma:versionID="5de7eb9eee894406947f58af0de43fa2">
  <xsd:schema xmlns:xsd="http://www.w3.org/2001/XMLSchema" xmlns:xs="http://www.w3.org/2001/XMLSchema" xmlns:p="http://schemas.microsoft.com/office/2006/metadata/properties" xmlns:ns2="1de57c58-46f3-428b-b4d3-b5fbc4164ac7" xmlns:ns3="5e93a917-282b-4490-9342-9e8dda74f9d6" xmlns:ns4="fe39d773-a83d-4623-ae74-f25711a76616" targetNamespace="http://schemas.microsoft.com/office/2006/metadata/properties" ma:root="true" ma:fieldsID="d1fc1ea4a1aaafce7bfdb38531742d93" ns2:_="" ns3:_="" ns4:_="">
    <xsd:import namespace="1de57c58-46f3-428b-b4d3-b5fbc4164ac7"/>
    <xsd:import namespace="5e93a917-282b-4490-9342-9e8dda74f9d6"/>
    <xsd:import namespace="fe39d773-a83d-4623-ae74-f25711a76616"/>
    <xsd:element name="properties">
      <xsd:complexType>
        <xsd:sequence>
          <xsd:element name="documentManagement">
            <xsd:complexType>
              <xsd:all>
                <xsd:element ref="ns4:_dlc_DocIdUrl" minOccurs="0"/>
                <xsd:element ref="ns4:_dlc_DocIdPersistId" minOccurs="0"/>
                <xsd:element ref="ns4:a48f371a4a874164b16a8c4aab488f5c" minOccurs="0"/>
                <xsd:element ref="ns2:TaxCatchAll" minOccurs="0"/>
                <xsd:element ref="ns2:TaxCatchAllLabel" minOccurs="0"/>
                <xsd:element ref="ns4:e4fe7dcdd1c0411bbf19a4de3665191f" minOccurs="0"/>
                <xsd:element ref="ns4:gfba5f33532c49208d2320ce38cc3c2b" minOccurs="0"/>
                <xsd:element ref="ns4:kfc39f3e4e2747ae990d3c8bb74a5a64" minOccurs="0"/>
                <xsd:element ref="ns4:ge25bdd0d6464e36b066695d9e81d63d" minOccurs="0"/>
                <xsd:element ref="ns3:MediaServiceMetadata" minOccurs="0"/>
                <xsd:element ref="ns3:MediaServiceFastMetadata" minOccurs="0"/>
                <xsd:element ref="ns4:_dlc_DocId" minOccurs="0"/>
                <xsd:element ref="ns3:hf0c47729b744cf3a0b2bf091e93cdf5" minOccurs="0"/>
                <xsd:element ref="ns3:m44f32fba15744efb4762749464eb75b" minOccurs="0"/>
                <xsd:element ref="ns2:SharedWithUsers" minOccurs="0"/>
                <xsd:element ref="ns2:SharedWithDetails" minOccurs="0"/>
                <xsd:element ref="ns3:Project"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7c58-46f3-428b-b4d3-b5fbc4164a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52c27c-07bd-46cc-94ba-533bd88d304f}" ma:internalName="TaxCatchAll" ma:showField="CatchAllData"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652c27c-07bd-46cc-94ba-533bd88d304f}" ma:internalName="TaxCatchAllLabel" ma:readOnly="true" ma:showField="CatchAllDataLabel"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3a917-282b-4490-9342-9e8dda74f9d6"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hf0c47729b744cf3a0b2bf091e93cdf5" ma:index="26" nillable="true" ma:taxonomy="true" ma:internalName="hf0c47729b744cf3a0b2bf091e93cdf5" ma:taxonomyFieldName="Topic_x0020_3" ma:displayName="Topic 3" ma:default="" ma:fieldId="{1f0c4772-9b74-4cf3-a0b2-bf091e93cdf5}" ma:sspId="218240cd-c75f-40bd-87f4-262ac964b25b" ma:termSetId="f40dd7c2-d8a2-4226-bd03-29c048fa8d06" ma:anchorId="00000000-0000-0000-0000-000000000000" ma:open="false" ma:isKeyword="false">
      <xsd:complexType>
        <xsd:sequence>
          <xsd:element ref="pc:Terms" minOccurs="0" maxOccurs="1"/>
        </xsd:sequence>
      </xsd:complexType>
    </xsd:element>
    <xsd:element name="m44f32fba15744efb4762749464eb75b" ma:index="28" ma:taxonomy="true" ma:internalName="m44f32fba15744efb4762749464eb75b" ma:taxonomyFieldName="Test22" ma:displayName="Topic 2" ma:default="" ma:fieldId="{644f32fb-a157-44ef-b476-2749464eb75b}" ma:sspId="218240cd-c75f-40bd-87f4-262ac964b25b" ma:termSetId="8c6bafb0-0a13-4a1a-b6ae-94896df0c808" ma:anchorId="00000000-0000-0000-0000-000000000000" ma:open="false" ma:isKeyword="false">
      <xsd:complexType>
        <xsd:sequence>
          <xsd:element ref="pc:Terms" minOccurs="0" maxOccurs="1"/>
        </xsd:sequence>
      </xsd:complexType>
    </xsd:element>
    <xsd:element name="Project" ma:index="31" nillable="true" ma:displayName="Project" ma:description="Project" ma:format="Dropdown" ma:internalName="Project">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Retirement Income|08e012f3-2b84-4155-a794-b9fc678d48f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ea57add9-3702-41d5-8bbb-6be5584aa092"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c365e1d6-6cce-41fc-894b-241f7b842b98"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67293259-9c3f-4bbe-9603-b344ff1b64f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3208-B248-49A5-88F7-A06B3A25663E}">
  <ds:schemaRefs>
    <ds:schemaRef ds:uri="http://schemas.microsoft.com/sharepoint/events"/>
  </ds:schemaRefs>
</ds:datastoreItem>
</file>

<file path=customXml/itemProps2.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3.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1de57c58-46f3-428b-b4d3-b5fbc4164ac7"/>
    <ds:schemaRef ds:uri="fe39d773-a83d-4623-ae74-f25711a76616"/>
    <ds:schemaRef ds:uri="5e93a917-282b-4490-9342-9e8dda74f9d6"/>
  </ds:schemaRefs>
</ds:datastoreItem>
</file>

<file path=customXml/itemProps4.xml><?xml version="1.0" encoding="utf-8"?>
<ds:datastoreItem xmlns:ds="http://schemas.openxmlformats.org/officeDocument/2006/customXml" ds:itemID="{367F8A83-A52D-41FD-B422-6FFCAC5D0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7c58-46f3-428b-b4d3-b5fbc4164ac7"/>
    <ds:schemaRef ds:uri="5e93a917-282b-4490-9342-9e8dda74f9d6"/>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TotalTime>
  <Pages>15</Pages>
  <Words>4323</Words>
  <Characters>25283</Characters>
  <Application>Microsoft Office Word</Application>
  <DocSecurity>0</DocSecurity>
  <Lines>412</Lines>
  <Paragraphs>134</Paragraphs>
  <ScaleCrop>false</ScaleCrop>
  <HeadingPairs>
    <vt:vector size="2" baseType="variant">
      <vt:variant>
        <vt:lpstr>Title</vt:lpstr>
      </vt:variant>
      <vt:variant>
        <vt:i4>1</vt:i4>
      </vt:variant>
    </vt:vector>
  </HeadingPairs>
  <TitlesOfParts>
    <vt:vector size="1" baseType="lpstr">
      <vt:lpstr>Superannuation (Objective) Bill 2023 and Superannuation (Objective) (Consequential and Transitional Provisions) Bill 2023 - Exposure draft explanatory materials</vt:lpstr>
    </vt:vector>
  </TitlesOfParts>
  <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(Objective) Bill 2023 and Superannuation (Objective) (Consequential and Transitional Provisions) Bill 2023 - Exposure draft explanatory materials</dc:title>
  <dc:subject/>
  <dc:creator>Australian Government</dc:creator>
  <cp:keywords/>
  <dc:description/>
  <cp:lastModifiedBy>Smith, Matthew</cp:lastModifiedBy>
  <cp:revision>4</cp:revision>
  <cp:lastPrinted>2023-08-25T16:21:00Z</cp:lastPrinted>
  <dcterms:created xsi:type="dcterms:W3CDTF">2023-08-28T06:53:00Z</dcterms:created>
  <dcterms:modified xsi:type="dcterms:W3CDTF">2023-08-29T00:20:00Z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EM</vt:lpwstr>
  </property>
  <property fmtid="{D5CDD505-2E9C-101B-9397-08002B2CF9AE}" pid="3" name="_dlc_DocIdItemGuid">
    <vt:lpwstr>6daef551-0526-40ce-aa2b-32c1a809959d</vt:lpwstr>
  </property>
  <property fmtid="{D5CDD505-2E9C-101B-9397-08002B2CF9AE}" pid="4" name="ContentTypeId">
    <vt:lpwstr>0x0101005463329E91456B42B54B21C2A226C898</vt:lpwstr>
  </property>
  <property fmtid="{D5CDD505-2E9C-101B-9397-08002B2CF9AE}" pid="5" name="TSYRecordClass">
    <vt:lpwstr>1;#AE-20260-Destroy 7 years after action completed|623f5ec9-ec5d-4824-8e13-9c9bfc51fe7e</vt:lpwstr>
  </property>
  <property fmtid="{D5CDD505-2E9C-101B-9397-08002B2CF9AE}" pid="6" name="TSYTopic">
    <vt:lpwstr/>
  </property>
  <property fmtid="{D5CDD505-2E9C-101B-9397-08002B2CF9AE}" pid="7" name="Version">
    <vt:lpwstr>p</vt:lpwstr>
  </property>
  <property fmtid="{D5CDD505-2E9C-101B-9397-08002B2CF9AE}" pid="8" name="eTheme">
    <vt:lpwstr>58;#Law Design|318dd2d2-18da-4b8e-a458-14db2c1af95f</vt:lpwstr>
  </property>
  <property fmtid="{D5CDD505-2E9C-101B-9397-08002B2CF9AE}" pid="9" name="TSYStatus">
    <vt:lpwstr/>
  </property>
  <property fmtid="{D5CDD505-2E9C-101B-9397-08002B2CF9AE}" pid="10" name="eDocumentType">
    <vt:lpwstr>161;#Explanatory Materials|ac61e78e-992e-40fd-ae93-2c9522960b05</vt:lpwstr>
  </property>
  <property fmtid="{D5CDD505-2E9C-101B-9397-08002B2CF9AE}" pid="11" name="eTopic">
    <vt:lpwstr>116;#Superannuation|8707c3d5-9bae-49be-8cb7-545caaf1b8a8</vt:lpwstr>
  </property>
  <property fmtid="{D5CDD505-2E9C-101B-9397-08002B2CF9AE}" pid="12" name="LMDivision">
    <vt:lpwstr/>
  </property>
  <property fmtid="{D5CDD505-2E9C-101B-9397-08002B2CF9AE}" pid="13" name="eActivity">
    <vt:lpwstr>114;#Legislative measures|0d31ce10-0017-4a46-8d2d-ba60058cb6a2</vt:lpwstr>
  </property>
  <property fmtid="{D5CDD505-2E9C-101B-9397-08002B2CF9AE}" pid="14" name="k8424359e03846678cc4a99dd97e9705">
    <vt:lpwstr/>
  </property>
  <property fmtid="{D5CDD505-2E9C-101B-9397-08002B2CF9AE}" pid="15" name="MediaServiceImageTags">
    <vt:lpwstr/>
  </property>
  <property fmtid="{D5CDD505-2E9C-101B-9397-08002B2CF9AE}" pid="16" name="Test22">
    <vt:lpwstr>85;#System Objective|b8c16268-6719-42dd-92f3-3081f1f5e0ea</vt:lpwstr>
  </property>
  <property fmtid="{D5CDD505-2E9C-101B-9397-08002B2CF9AE}" pid="17" name="Topic 3">
    <vt:lpwstr/>
  </property>
</Properties>
</file>