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A4949" w14:textId="77777777" w:rsidR="0048364F" w:rsidRPr="0020576D" w:rsidRDefault="00193461" w:rsidP="0020300C">
      <w:pPr>
        <w:rPr>
          <w:sz w:val="28"/>
        </w:rPr>
      </w:pPr>
      <w:r w:rsidRPr="0020576D">
        <w:rPr>
          <w:noProof/>
          <w:lang w:eastAsia="en-AU"/>
        </w:rPr>
        <w:drawing>
          <wp:inline distT="0" distB="0" distL="0" distR="0" wp14:anchorId="2A4EAD16" wp14:editId="2752DC11">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8529"/>
      </w:tblGrid>
      <w:tr w:rsidR="00CA7DE6" w14:paraId="0DAF30FE" w14:textId="77777777" w:rsidTr="00CA7DE6">
        <w:tc>
          <w:tcPr>
            <w:tcW w:w="5000" w:type="pct"/>
            <w:shd w:val="clear" w:color="auto" w:fill="auto"/>
          </w:tcPr>
          <w:p w14:paraId="045A2028" w14:textId="77777777" w:rsidR="00CA7DE6" w:rsidRDefault="00CA7DE6" w:rsidP="00CA7DE6">
            <w:pPr>
              <w:jc w:val="center"/>
              <w:rPr>
                <w:b/>
                <w:sz w:val="26"/>
              </w:rPr>
            </w:pPr>
            <w:r>
              <w:rPr>
                <w:b/>
                <w:sz w:val="26"/>
              </w:rPr>
              <w:t>EXPOSURE DRAFT (07/02/2023)</w:t>
            </w:r>
          </w:p>
          <w:p w14:paraId="10905F92" w14:textId="77777777" w:rsidR="00CA7DE6" w:rsidRPr="00CA7DE6" w:rsidRDefault="00CA7DE6" w:rsidP="00CA7DE6">
            <w:pPr>
              <w:rPr>
                <w:b/>
                <w:sz w:val="20"/>
              </w:rPr>
            </w:pPr>
          </w:p>
        </w:tc>
      </w:tr>
    </w:tbl>
    <w:p w14:paraId="14F748A8" w14:textId="77777777" w:rsidR="0048364F" w:rsidRDefault="0048364F" w:rsidP="0048364F">
      <w:pPr>
        <w:rPr>
          <w:sz w:val="19"/>
        </w:rPr>
      </w:pPr>
    </w:p>
    <w:p w14:paraId="6DAB1A56" w14:textId="77777777" w:rsidR="00CA7DE6" w:rsidRPr="0020576D" w:rsidRDefault="00CA7DE6" w:rsidP="0048364F">
      <w:pPr>
        <w:rPr>
          <w:sz w:val="19"/>
        </w:rPr>
      </w:pPr>
    </w:p>
    <w:p w14:paraId="581E561E" w14:textId="77777777" w:rsidR="0048364F" w:rsidRPr="0020576D" w:rsidRDefault="00E80017" w:rsidP="0048364F">
      <w:pPr>
        <w:pStyle w:val="ShortT"/>
      </w:pPr>
      <w:r w:rsidRPr="0020576D">
        <w:t>National Consumer Credit Protection Amendment (</w:t>
      </w:r>
      <w:r w:rsidR="00BF2874" w:rsidRPr="0020576D">
        <w:t>Financial Sector Reform</w:t>
      </w:r>
      <w:r w:rsidRPr="0020576D">
        <w:t xml:space="preserve">) </w:t>
      </w:r>
      <w:r w:rsidR="00886D2B">
        <w:t>Regulations 2</w:t>
      </w:r>
      <w:r w:rsidRPr="0020576D">
        <w:t>02</w:t>
      </w:r>
      <w:r w:rsidR="005163E3" w:rsidRPr="0020576D">
        <w:t>3</w:t>
      </w:r>
    </w:p>
    <w:p w14:paraId="1EDAA6ED" w14:textId="77777777" w:rsidR="00043F4C" w:rsidRPr="0020576D" w:rsidRDefault="00043F4C" w:rsidP="00E7529C">
      <w:pPr>
        <w:pStyle w:val="SignCoverPageStart"/>
        <w:spacing w:before="240"/>
        <w:rPr>
          <w:szCs w:val="22"/>
        </w:rPr>
      </w:pPr>
      <w:r w:rsidRPr="0020576D">
        <w:rPr>
          <w:szCs w:val="22"/>
        </w:rPr>
        <w:t>I, General the Honourable David Hurley AC DSC (Retd), Governor</w:t>
      </w:r>
      <w:r w:rsidR="00886D2B">
        <w:rPr>
          <w:szCs w:val="22"/>
        </w:rPr>
        <w:noBreakHyphen/>
      </w:r>
      <w:r w:rsidRPr="0020576D">
        <w:rPr>
          <w:szCs w:val="22"/>
        </w:rPr>
        <w:t>General of the Commonwealth of Australia, acting with the advice of the Federal Executive Council, make the following regulations.</w:t>
      </w:r>
    </w:p>
    <w:p w14:paraId="45428666" w14:textId="77777777" w:rsidR="00043F4C" w:rsidRPr="0020576D" w:rsidRDefault="00043F4C" w:rsidP="00E7529C">
      <w:pPr>
        <w:keepNext/>
        <w:spacing w:before="720" w:line="240" w:lineRule="atLeast"/>
        <w:ind w:right="397"/>
        <w:jc w:val="both"/>
        <w:rPr>
          <w:szCs w:val="22"/>
        </w:rPr>
      </w:pPr>
      <w:r w:rsidRPr="0020576D">
        <w:rPr>
          <w:szCs w:val="22"/>
        </w:rPr>
        <w:t xml:space="preserve">Dated </w:t>
      </w:r>
      <w:r w:rsidRPr="0020576D">
        <w:rPr>
          <w:szCs w:val="22"/>
        </w:rPr>
        <w:tab/>
      </w:r>
      <w:r w:rsidRPr="0020576D">
        <w:rPr>
          <w:szCs w:val="22"/>
        </w:rPr>
        <w:tab/>
      </w:r>
      <w:r w:rsidRPr="0020576D">
        <w:rPr>
          <w:szCs w:val="22"/>
        </w:rPr>
        <w:tab/>
      </w:r>
      <w:r w:rsidRPr="0020576D">
        <w:rPr>
          <w:szCs w:val="22"/>
        </w:rPr>
        <w:tab/>
      </w:r>
      <w:r w:rsidR="004004E5" w:rsidRPr="0020576D">
        <w:rPr>
          <w:szCs w:val="22"/>
        </w:rPr>
        <w:t>202</w:t>
      </w:r>
      <w:r w:rsidR="00105247" w:rsidRPr="0020576D">
        <w:rPr>
          <w:szCs w:val="22"/>
        </w:rPr>
        <w:t>3</w:t>
      </w:r>
    </w:p>
    <w:p w14:paraId="242AC8A7" w14:textId="77777777" w:rsidR="00043F4C" w:rsidRPr="0020576D" w:rsidRDefault="00043F4C" w:rsidP="00E7529C">
      <w:pPr>
        <w:keepNext/>
        <w:tabs>
          <w:tab w:val="left" w:pos="3402"/>
        </w:tabs>
        <w:spacing w:before="1080" w:line="300" w:lineRule="atLeast"/>
        <w:ind w:left="397" w:right="397"/>
        <w:jc w:val="right"/>
        <w:rPr>
          <w:szCs w:val="22"/>
        </w:rPr>
      </w:pPr>
      <w:r w:rsidRPr="0020576D">
        <w:rPr>
          <w:szCs w:val="22"/>
        </w:rPr>
        <w:t>David Hurley</w:t>
      </w:r>
    </w:p>
    <w:p w14:paraId="18608118" w14:textId="77777777" w:rsidR="00043F4C" w:rsidRPr="0020576D" w:rsidRDefault="00043F4C" w:rsidP="00E7529C">
      <w:pPr>
        <w:keepNext/>
        <w:tabs>
          <w:tab w:val="left" w:pos="3402"/>
        </w:tabs>
        <w:spacing w:line="300" w:lineRule="atLeast"/>
        <w:ind w:left="397" w:right="397"/>
        <w:jc w:val="right"/>
        <w:rPr>
          <w:szCs w:val="22"/>
        </w:rPr>
      </w:pPr>
      <w:r w:rsidRPr="0020576D">
        <w:rPr>
          <w:szCs w:val="22"/>
        </w:rPr>
        <w:t>Governor</w:t>
      </w:r>
      <w:r w:rsidR="00886D2B">
        <w:rPr>
          <w:szCs w:val="22"/>
        </w:rPr>
        <w:noBreakHyphen/>
      </w:r>
      <w:r w:rsidRPr="0020576D">
        <w:rPr>
          <w:szCs w:val="22"/>
        </w:rPr>
        <w:t>General</w:t>
      </w:r>
    </w:p>
    <w:p w14:paraId="494521B4" w14:textId="77777777" w:rsidR="00043F4C" w:rsidRPr="0020576D" w:rsidRDefault="00043F4C" w:rsidP="00E7529C">
      <w:pPr>
        <w:keepNext/>
        <w:tabs>
          <w:tab w:val="left" w:pos="3402"/>
        </w:tabs>
        <w:spacing w:before="840" w:after="1080" w:line="300" w:lineRule="atLeast"/>
        <w:ind w:right="397"/>
        <w:rPr>
          <w:szCs w:val="22"/>
        </w:rPr>
      </w:pPr>
      <w:r w:rsidRPr="0020576D">
        <w:rPr>
          <w:szCs w:val="22"/>
        </w:rPr>
        <w:t>By His Excellency’s Command</w:t>
      </w:r>
    </w:p>
    <w:p w14:paraId="7C2AC1C4" w14:textId="77777777" w:rsidR="00043F4C" w:rsidRPr="0020576D" w:rsidRDefault="00043F4C" w:rsidP="00E7529C">
      <w:pPr>
        <w:keepNext/>
        <w:tabs>
          <w:tab w:val="left" w:pos="3402"/>
        </w:tabs>
        <w:spacing w:before="480" w:line="300" w:lineRule="atLeast"/>
        <w:ind w:right="397"/>
        <w:rPr>
          <w:szCs w:val="22"/>
        </w:rPr>
      </w:pPr>
      <w:r w:rsidRPr="0020576D">
        <w:rPr>
          <w:szCs w:val="22"/>
        </w:rPr>
        <w:t>Stephen Jones</w:t>
      </w:r>
      <w:r w:rsidRPr="0020576D">
        <w:t xml:space="preserve"> </w:t>
      </w:r>
      <w:r w:rsidRPr="0020576D">
        <w:rPr>
          <w:b/>
          <w:szCs w:val="22"/>
        </w:rPr>
        <w:t>[DRAFT ONLY—NOT FOR SIGNATURE]</w:t>
      </w:r>
    </w:p>
    <w:p w14:paraId="0F587212" w14:textId="77777777" w:rsidR="00043F4C" w:rsidRPr="0020576D" w:rsidRDefault="00043F4C" w:rsidP="00E7529C">
      <w:pPr>
        <w:pStyle w:val="SignCoverPageEnd"/>
        <w:rPr>
          <w:szCs w:val="22"/>
        </w:rPr>
      </w:pPr>
      <w:r w:rsidRPr="0020576D">
        <w:rPr>
          <w:szCs w:val="22"/>
        </w:rPr>
        <w:t>Assistant Treasurer</w:t>
      </w:r>
      <w:r w:rsidRPr="0020576D">
        <w:rPr>
          <w:szCs w:val="22"/>
        </w:rPr>
        <w:br/>
        <w:t>Minister for Financial Services</w:t>
      </w:r>
    </w:p>
    <w:p w14:paraId="4F1CC560" w14:textId="77777777" w:rsidR="00043F4C" w:rsidRPr="0020576D" w:rsidRDefault="00043F4C" w:rsidP="00E7529C"/>
    <w:p w14:paraId="1DCCCD7E" w14:textId="77777777" w:rsidR="00043F4C" w:rsidRPr="0020576D" w:rsidRDefault="00043F4C" w:rsidP="00E7529C"/>
    <w:p w14:paraId="54F4178A" w14:textId="77777777" w:rsidR="00043F4C" w:rsidRPr="0020576D" w:rsidRDefault="00043F4C" w:rsidP="00E7529C"/>
    <w:p w14:paraId="3337EEE3" w14:textId="77777777" w:rsidR="0048364F" w:rsidRPr="00CA7DE6" w:rsidRDefault="0048364F" w:rsidP="0048364F">
      <w:pPr>
        <w:pStyle w:val="Header"/>
        <w:tabs>
          <w:tab w:val="clear" w:pos="4150"/>
          <w:tab w:val="clear" w:pos="8307"/>
        </w:tabs>
      </w:pPr>
      <w:r w:rsidRPr="00CA7DE6">
        <w:rPr>
          <w:rStyle w:val="CharAmSchNo"/>
        </w:rPr>
        <w:t xml:space="preserve"> </w:t>
      </w:r>
      <w:r w:rsidRPr="00CA7DE6">
        <w:rPr>
          <w:rStyle w:val="CharAmSchText"/>
        </w:rPr>
        <w:t xml:space="preserve"> </w:t>
      </w:r>
    </w:p>
    <w:p w14:paraId="03D44792" w14:textId="77777777" w:rsidR="0048364F" w:rsidRPr="00CA7DE6" w:rsidRDefault="0048364F" w:rsidP="0048364F">
      <w:pPr>
        <w:pStyle w:val="Header"/>
        <w:tabs>
          <w:tab w:val="clear" w:pos="4150"/>
          <w:tab w:val="clear" w:pos="8307"/>
        </w:tabs>
      </w:pPr>
      <w:r w:rsidRPr="00CA7DE6">
        <w:rPr>
          <w:rStyle w:val="CharAmPartNo"/>
        </w:rPr>
        <w:t xml:space="preserve"> </w:t>
      </w:r>
      <w:r w:rsidRPr="00CA7DE6">
        <w:rPr>
          <w:rStyle w:val="CharAmPartText"/>
        </w:rPr>
        <w:t xml:space="preserve"> </w:t>
      </w:r>
    </w:p>
    <w:p w14:paraId="01CA5BFF" w14:textId="77777777" w:rsidR="0048364F" w:rsidRPr="0020576D" w:rsidRDefault="0048364F" w:rsidP="0048364F">
      <w:pPr>
        <w:sectPr w:rsidR="0048364F" w:rsidRPr="0020576D" w:rsidSect="00E97334">
          <w:headerReference w:type="even" r:id="rId8"/>
          <w:headerReference w:type="default" r:id="rId9"/>
          <w:footerReference w:type="even" r:id="rId10"/>
          <w:footerReference w:type="default" r:id="rId11"/>
          <w:headerReference w:type="first" r:id="rId12"/>
          <w:footerReference w:type="first" r:id="rId13"/>
          <w:pgSz w:w="11907" w:h="16839"/>
          <w:pgMar w:top="1440" w:right="1797" w:bottom="1440" w:left="1797" w:header="720" w:footer="709" w:gutter="0"/>
          <w:cols w:space="708"/>
          <w:docGrid w:linePitch="360"/>
        </w:sectPr>
      </w:pPr>
    </w:p>
    <w:p w14:paraId="4B3802B4" w14:textId="77777777" w:rsidR="00220A0C" w:rsidRPr="0020576D" w:rsidRDefault="0048364F" w:rsidP="0048364F">
      <w:pPr>
        <w:outlineLvl w:val="0"/>
        <w:rPr>
          <w:sz w:val="36"/>
        </w:rPr>
      </w:pPr>
      <w:r w:rsidRPr="0020576D">
        <w:rPr>
          <w:sz w:val="36"/>
        </w:rPr>
        <w:lastRenderedPageBreak/>
        <w:t>Contents</w:t>
      </w:r>
    </w:p>
    <w:p w14:paraId="3ECC8EA8" w14:textId="57005F66" w:rsidR="00CA7DE6" w:rsidRDefault="00CA7DE6">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Name</w:t>
      </w:r>
      <w:r w:rsidRPr="00CA7DE6">
        <w:rPr>
          <w:noProof/>
        </w:rPr>
        <w:tab/>
      </w:r>
      <w:r w:rsidRPr="00CA7DE6">
        <w:rPr>
          <w:noProof/>
        </w:rPr>
        <w:fldChar w:fldCharType="begin"/>
      </w:r>
      <w:r w:rsidRPr="00CA7DE6">
        <w:rPr>
          <w:noProof/>
        </w:rPr>
        <w:instrText xml:space="preserve"> PAGEREF _Toc126672825 \h </w:instrText>
      </w:r>
      <w:r w:rsidRPr="00CA7DE6">
        <w:rPr>
          <w:noProof/>
        </w:rPr>
      </w:r>
      <w:r w:rsidRPr="00CA7DE6">
        <w:rPr>
          <w:noProof/>
        </w:rPr>
        <w:fldChar w:fldCharType="separate"/>
      </w:r>
      <w:r w:rsidR="00584BD9">
        <w:rPr>
          <w:noProof/>
        </w:rPr>
        <w:t>1</w:t>
      </w:r>
      <w:r w:rsidRPr="00CA7DE6">
        <w:rPr>
          <w:noProof/>
        </w:rPr>
        <w:fldChar w:fldCharType="end"/>
      </w:r>
    </w:p>
    <w:p w14:paraId="488996A7" w14:textId="18BB8A0A" w:rsidR="00CA7DE6" w:rsidRDefault="00CA7DE6">
      <w:pPr>
        <w:pStyle w:val="TOC5"/>
        <w:rPr>
          <w:rFonts w:asciiTheme="minorHAnsi" w:eastAsiaTheme="minorEastAsia" w:hAnsiTheme="minorHAnsi" w:cstheme="minorBidi"/>
          <w:noProof/>
          <w:kern w:val="0"/>
          <w:sz w:val="22"/>
          <w:szCs w:val="22"/>
        </w:rPr>
      </w:pPr>
      <w:r>
        <w:rPr>
          <w:noProof/>
        </w:rPr>
        <w:t>2</w:t>
      </w:r>
      <w:r>
        <w:rPr>
          <w:noProof/>
        </w:rPr>
        <w:tab/>
        <w:t>Commencement</w:t>
      </w:r>
      <w:r w:rsidRPr="00CA7DE6">
        <w:rPr>
          <w:noProof/>
        </w:rPr>
        <w:tab/>
      </w:r>
      <w:r w:rsidRPr="00CA7DE6">
        <w:rPr>
          <w:noProof/>
        </w:rPr>
        <w:fldChar w:fldCharType="begin"/>
      </w:r>
      <w:r w:rsidRPr="00CA7DE6">
        <w:rPr>
          <w:noProof/>
        </w:rPr>
        <w:instrText xml:space="preserve"> PAGEREF _Toc126672826 \h </w:instrText>
      </w:r>
      <w:r w:rsidRPr="00CA7DE6">
        <w:rPr>
          <w:noProof/>
        </w:rPr>
      </w:r>
      <w:r w:rsidRPr="00CA7DE6">
        <w:rPr>
          <w:noProof/>
        </w:rPr>
        <w:fldChar w:fldCharType="separate"/>
      </w:r>
      <w:r w:rsidR="00584BD9">
        <w:rPr>
          <w:noProof/>
        </w:rPr>
        <w:t>1</w:t>
      </w:r>
      <w:r w:rsidRPr="00CA7DE6">
        <w:rPr>
          <w:noProof/>
        </w:rPr>
        <w:fldChar w:fldCharType="end"/>
      </w:r>
    </w:p>
    <w:p w14:paraId="6165536A" w14:textId="5FEA307B" w:rsidR="00CA7DE6" w:rsidRDefault="00CA7DE6">
      <w:pPr>
        <w:pStyle w:val="TOC5"/>
        <w:rPr>
          <w:rFonts w:asciiTheme="minorHAnsi" w:eastAsiaTheme="minorEastAsia" w:hAnsiTheme="minorHAnsi" w:cstheme="minorBidi"/>
          <w:noProof/>
          <w:kern w:val="0"/>
          <w:sz w:val="22"/>
          <w:szCs w:val="22"/>
        </w:rPr>
      </w:pPr>
      <w:r>
        <w:rPr>
          <w:noProof/>
        </w:rPr>
        <w:t>3</w:t>
      </w:r>
      <w:r>
        <w:rPr>
          <w:noProof/>
        </w:rPr>
        <w:tab/>
        <w:t>Authority</w:t>
      </w:r>
      <w:r w:rsidRPr="00CA7DE6">
        <w:rPr>
          <w:noProof/>
        </w:rPr>
        <w:tab/>
      </w:r>
      <w:r w:rsidRPr="00CA7DE6">
        <w:rPr>
          <w:noProof/>
        </w:rPr>
        <w:fldChar w:fldCharType="begin"/>
      </w:r>
      <w:r w:rsidRPr="00CA7DE6">
        <w:rPr>
          <w:noProof/>
        </w:rPr>
        <w:instrText xml:space="preserve"> PAGEREF _Toc126672827 \h </w:instrText>
      </w:r>
      <w:r w:rsidRPr="00CA7DE6">
        <w:rPr>
          <w:noProof/>
        </w:rPr>
      </w:r>
      <w:r w:rsidRPr="00CA7DE6">
        <w:rPr>
          <w:noProof/>
        </w:rPr>
        <w:fldChar w:fldCharType="separate"/>
      </w:r>
      <w:r w:rsidR="00584BD9">
        <w:rPr>
          <w:noProof/>
        </w:rPr>
        <w:t>1</w:t>
      </w:r>
      <w:r w:rsidRPr="00CA7DE6">
        <w:rPr>
          <w:noProof/>
        </w:rPr>
        <w:fldChar w:fldCharType="end"/>
      </w:r>
    </w:p>
    <w:p w14:paraId="073E060B" w14:textId="224392E6" w:rsidR="00CA7DE6" w:rsidRDefault="00CA7DE6">
      <w:pPr>
        <w:pStyle w:val="TOC5"/>
        <w:rPr>
          <w:rFonts w:asciiTheme="minorHAnsi" w:eastAsiaTheme="minorEastAsia" w:hAnsiTheme="minorHAnsi" w:cstheme="minorBidi"/>
          <w:noProof/>
          <w:kern w:val="0"/>
          <w:sz w:val="22"/>
          <w:szCs w:val="22"/>
        </w:rPr>
      </w:pPr>
      <w:r>
        <w:rPr>
          <w:noProof/>
        </w:rPr>
        <w:t>4</w:t>
      </w:r>
      <w:r>
        <w:rPr>
          <w:noProof/>
        </w:rPr>
        <w:tab/>
        <w:t>Schedules</w:t>
      </w:r>
      <w:r w:rsidRPr="00CA7DE6">
        <w:rPr>
          <w:noProof/>
        </w:rPr>
        <w:tab/>
      </w:r>
      <w:r w:rsidRPr="00CA7DE6">
        <w:rPr>
          <w:noProof/>
        </w:rPr>
        <w:fldChar w:fldCharType="begin"/>
      </w:r>
      <w:r w:rsidRPr="00CA7DE6">
        <w:rPr>
          <w:noProof/>
        </w:rPr>
        <w:instrText xml:space="preserve"> PAGEREF _Toc126672828 \h </w:instrText>
      </w:r>
      <w:r w:rsidRPr="00CA7DE6">
        <w:rPr>
          <w:noProof/>
        </w:rPr>
      </w:r>
      <w:r w:rsidRPr="00CA7DE6">
        <w:rPr>
          <w:noProof/>
        </w:rPr>
        <w:fldChar w:fldCharType="separate"/>
      </w:r>
      <w:r w:rsidR="00584BD9">
        <w:rPr>
          <w:noProof/>
        </w:rPr>
        <w:t>1</w:t>
      </w:r>
      <w:r w:rsidRPr="00CA7DE6">
        <w:rPr>
          <w:noProof/>
        </w:rPr>
        <w:fldChar w:fldCharType="end"/>
      </w:r>
    </w:p>
    <w:p w14:paraId="717A8320" w14:textId="388ECA59" w:rsidR="00CA7DE6" w:rsidRDefault="00CA7DE6">
      <w:pPr>
        <w:pStyle w:val="TOC6"/>
        <w:rPr>
          <w:rFonts w:asciiTheme="minorHAnsi" w:eastAsiaTheme="minorEastAsia" w:hAnsiTheme="minorHAnsi" w:cstheme="minorBidi"/>
          <w:b w:val="0"/>
          <w:noProof/>
          <w:kern w:val="0"/>
          <w:sz w:val="22"/>
          <w:szCs w:val="22"/>
        </w:rPr>
      </w:pPr>
      <w:r>
        <w:rPr>
          <w:noProof/>
        </w:rPr>
        <w:t>Schedule 1—Amendments</w:t>
      </w:r>
      <w:r w:rsidRPr="00CA7DE6">
        <w:rPr>
          <w:b w:val="0"/>
          <w:noProof/>
          <w:sz w:val="18"/>
        </w:rPr>
        <w:tab/>
      </w:r>
      <w:r w:rsidRPr="00CA7DE6">
        <w:rPr>
          <w:b w:val="0"/>
          <w:noProof/>
          <w:sz w:val="18"/>
        </w:rPr>
        <w:fldChar w:fldCharType="begin"/>
      </w:r>
      <w:r w:rsidRPr="00CA7DE6">
        <w:rPr>
          <w:b w:val="0"/>
          <w:noProof/>
          <w:sz w:val="18"/>
        </w:rPr>
        <w:instrText xml:space="preserve"> PAGEREF _Toc126672829 \h </w:instrText>
      </w:r>
      <w:r w:rsidRPr="00CA7DE6">
        <w:rPr>
          <w:b w:val="0"/>
          <w:noProof/>
          <w:sz w:val="18"/>
        </w:rPr>
      </w:r>
      <w:r w:rsidRPr="00CA7DE6">
        <w:rPr>
          <w:b w:val="0"/>
          <w:noProof/>
          <w:sz w:val="18"/>
        </w:rPr>
        <w:fldChar w:fldCharType="separate"/>
      </w:r>
      <w:r w:rsidR="00584BD9">
        <w:rPr>
          <w:b w:val="0"/>
          <w:noProof/>
          <w:sz w:val="18"/>
        </w:rPr>
        <w:t>2</w:t>
      </w:r>
      <w:r w:rsidRPr="00CA7DE6">
        <w:rPr>
          <w:b w:val="0"/>
          <w:noProof/>
          <w:sz w:val="18"/>
        </w:rPr>
        <w:fldChar w:fldCharType="end"/>
      </w:r>
    </w:p>
    <w:p w14:paraId="04054622" w14:textId="5EBF019F" w:rsidR="00CA7DE6" w:rsidRDefault="00CA7DE6">
      <w:pPr>
        <w:pStyle w:val="TOC9"/>
        <w:rPr>
          <w:rFonts w:asciiTheme="minorHAnsi" w:eastAsiaTheme="minorEastAsia" w:hAnsiTheme="minorHAnsi" w:cstheme="minorBidi"/>
          <w:i w:val="0"/>
          <w:noProof/>
          <w:kern w:val="0"/>
          <w:sz w:val="22"/>
          <w:szCs w:val="22"/>
        </w:rPr>
      </w:pPr>
      <w:r>
        <w:rPr>
          <w:noProof/>
        </w:rPr>
        <w:t>National Consumer Credit Protection Regulations 2010</w:t>
      </w:r>
      <w:r w:rsidRPr="00CA7DE6">
        <w:rPr>
          <w:i w:val="0"/>
          <w:noProof/>
          <w:sz w:val="18"/>
        </w:rPr>
        <w:tab/>
      </w:r>
      <w:r w:rsidRPr="00CA7DE6">
        <w:rPr>
          <w:i w:val="0"/>
          <w:noProof/>
          <w:sz w:val="18"/>
        </w:rPr>
        <w:fldChar w:fldCharType="begin"/>
      </w:r>
      <w:r w:rsidRPr="00CA7DE6">
        <w:rPr>
          <w:i w:val="0"/>
          <w:noProof/>
          <w:sz w:val="18"/>
        </w:rPr>
        <w:instrText xml:space="preserve"> PAGEREF _Toc126672830 \h </w:instrText>
      </w:r>
      <w:r w:rsidRPr="00CA7DE6">
        <w:rPr>
          <w:i w:val="0"/>
          <w:noProof/>
          <w:sz w:val="18"/>
        </w:rPr>
      </w:r>
      <w:r w:rsidRPr="00CA7DE6">
        <w:rPr>
          <w:i w:val="0"/>
          <w:noProof/>
          <w:sz w:val="18"/>
        </w:rPr>
        <w:fldChar w:fldCharType="separate"/>
      </w:r>
      <w:r w:rsidR="00584BD9">
        <w:rPr>
          <w:i w:val="0"/>
          <w:noProof/>
          <w:sz w:val="18"/>
        </w:rPr>
        <w:t>2</w:t>
      </w:r>
      <w:r w:rsidRPr="00CA7DE6">
        <w:rPr>
          <w:i w:val="0"/>
          <w:noProof/>
          <w:sz w:val="18"/>
        </w:rPr>
        <w:fldChar w:fldCharType="end"/>
      </w:r>
    </w:p>
    <w:p w14:paraId="59604238" w14:textId="77777777" w:rsidR="0048364F" w:rsidRPr="0020576D" w:rsidRDefault="00CA7DE6" w:rsidP="0048364F">
      <w:r>
        <w:fldChar w:fldCharType="end"/>
      </w:r>
    </w:p>
    <w:p w14:paraId="5CD93D34" w14:textId="77777777" w:rsidR="0048364F" w:rsidRPr="0020576D" w:rsidRDefault="0048364F" w:rsidP="0048364F">
      <w:pPr>
        <w:sectPr w:rsidR="0048364F" w:rsidRPr="0020576D" w:rsidSect="007F48ED">
          <w:headerReference w:type="even" r:id="rId14"/>
          <w:headerReference w:type="default" r:id="rId15"/>
          <w:footerReference w:type="even" r:id="rId16"/>
          <w:footerReference w:type="default" r:id="rId17"/>
          <w:headerReference w:type="first" r:id="rId18"/>
          <w:pgSz w:w="11907" w:h="16839"/>
          <w:pgMar w:top="2093" w:right="1797" w:bottom="1440" w:left="1797" w:header="720" w:footer="709" w:gutter="0"/>
          <w:pgNumType w:fmt="lowerRoman" w:start="1"/>
          <w:cols w:space="708"/>
          <w:docGrid w:linePitch="360"/>
        </w:sectPr>
      </w:pPr>
    </w:p>
    <w:p w14:paraId="150DCC16" w14:textId="77777777" w:rsidR="0048364F" w:rsidRPr="0020576D" w:rsidRDefault="0048364F" w:rsidP="0048364F">
      <w:pPr>
        <w:pStyle w:val="ActHead5"/>
      </w:pPr>
      <w:bookmarkStart w:id="0" w:name="_Toc126672825"/>
      <w:proofErr w:type="gramStart"/>
      <w:r w:rsidRPr="00CA7DE6">
        <w:rPr>
          <w:rStyle w:val="CharSectno"/>
        </w:rPr>
        <w:lastRenderedPageBreak/>
        <w:t>1</w:t>
      </w:r>
      <w:r w:rsidRPr="0020576D">
        <w:t xml:space="preserve">  </w:t>
      </w:r>
      <w:r w:rsidR="004F676E" w:rsidRPr="0020576D">
        <w:t>Name</w:t>
      </w:r>
      <w:bookmarkEnd w:id="0"/>
      <w:proofErr w:type="gramEnd"/>
    </w:p>
    <w:p w14:paraId="4D5B1373" w14:textId="34A5B124" w:rsidR="0048364F" w:rsidRPr="0020576D" w:rsidRDefault="0048364F" w:rsidP="0048364F">
      <w:pPr>
        <w:pStyle w:val="subsection"/>
      </w:pPr>
      <w:r w:rsidRPr="0020576D">
        <w:tab/>
      </w:r>
      <w:r w:rsidRPr="0020576D">
        <w:tab/>
      </w:r>
      <w:r w:rsidR="00E80017" w:rsidRPr="0020576D">
        <w:t>This instrument is</w:t>
      </w:r>
      <w:r w:rsidRPr="0020576D">
        <w:t xml:space="preserve"> the </w:t>
      </w:r>
      <w:r w:rsidR="00414ADE" w:rsidRPr="0020576D">
        <w:rPr>
          <w:i/>
        </w:rPr>
        <w:fldChar w:fldCharType="begin"/>
      </w:r>
      <w:r w:rsidR="00414ADE" w:rsidRPr="0020576D">
        <w:rPr>
          <w:i/>
        </w:rPr>
        <w:instrText xml:space="preserve"> STYLEREF  ShortT </w:instrText>
      </w:r>
      <w:r w:rsidR="00414ADE" w:rsidRPr="0020576D">
        <w:rPr>
          <w:i/>
        </w:rPr>
        <w:fldChar w:fldCharType="separate"/>
      </w:r>
      <w:r w:rsidR="00584BD9">
        <w:rPr>
          <w:i/>
          <w:noProof/>
        </w:rPr>
        <w:t>National Consumer Credit Protection Amendment (Financial Sector Reform) Regulations 2023</w:t>
      </w:r>
      <w:r w:rsidR="00414ADE" w:rsidRPr="0020576D">
        <w:rPr>
          <w:i/>
        </w:rPr>
        <w:fldChar w:fldCharType="end"/>
      </w:r>
      <w:r w:rsidRPr="0020576D">
        <w:t>.</w:t>
      </w:r>
    </w:p>
    <w:p w14:paraId="3A060A1B" w14:textId="77777777" w:rsidR="004F676E" w:rsidRPr="0020576D" w:rsidRDefault="0048364F" w:rsidP="005452CC">
      <w:pPr>
        <w:pStyle w:val="ActHead5"/>
      </w:pPr>
      <w:bookmarkStart w:id="1" w:name="_Toc126672826"/>
      <w:proofErr w:type="gramStart"/>
      <w:r w:rsidRPr="00CA7DE6">
        <w:rPr>
          <w:rStyle w:val="CharSectno"/>
        </w:rPr>
        <w:t>2</w:t>
      </w:r>
      <w:r w:rsidRPr="0020576D">
        <w:t xml:space="preserve">  Commencement</w:t>
      </w:r>
      <w:bookmarkEnd w:id="1"/>
      <w:proofErr w:type="gramEnd"/>
    </w:p>
    <w:p w14:paraId="14BE73CB" w14:textId="77777777" w:rsidR="005452CC" w:rsidRPr="0020576D" w:rsidRDefault="005452CC" w:rsidP="00AF362F">
      <w:pPr>
        <w:pStyle w:val="subsection"/>
      </w:pPr>
      <w:r w:rsidRPr="0020576D">
        <w:tab/>
        <w:t>(1)</w:t>
      </w:r>
      <w:r w:rsidRPr="0020576D">
        <w:tab/>
        <w:t xml:space="preserve">Each provision of </w:t>
      </w:r>
      <w:r w:rsidR="00E80017" w:rsidRPr="0020576D">
        <w:t>this instrument</w:t>
      </w:r>
      <w:r w:rsidRPr="0020576D">
        <w:t xml:space="preserve"> specified in column 1 of the table commences, or is taken to have commenced, in accordance with column 2 of the table. Any other statement in column 2 has effect according to its terms.</w:t>
      </w:r>
    </w:p>
    <w:p w14:paraId="696CFF3F" w14:textId="77777777" w:rsidR="005452CC" w:rsidRPr="0020576D" w:rsidRDefault="005452CC" w:rsidP="00AF362F">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20576D" w14:paraId="43B28C1C" w14:textId="77777777" w:rsidTr="00AD7252">
        <w:trPr>
          <w:tblHeader/>
        </w:trPr>
        <w:tc>
          <w:tcPr>
            <w:tcW w:w="8364" w:type="dxa"/>
            <w:gridSpan w:val="3"/>
            <w:tcBorders>
              <w:top w:val="single" w:sz="12" w:space="0" w:color="auto"/>
              <w:bottom w:val="single" w:sz="6" w:space="0" w:color="auto"/>
            </w:tcBorders>
            <w:shd w:val="clear" w:color="auto" w:fill="auto"/>
            <w:hideMark/>
          </w:tcPr>
          <w:p w14:paraId="1588FF30" w14:textId="77777777" w:rsidR="005452CC" w:rsidRPr="0020576D" w:rsidRDefault="005452CC" w:rsidP="00AF362F">
            <w:pPr>
              <w:pStyle w:val="TableHeading"/>
            </w:pPr>
            <w:r w:rsidRPr="0020576D">
              <w:t>Commencement information</w:t>
            </w:r>
          </w:p>
        </w:tc>
      </w:tr>
      <w:tr w:rsidR="005452CC" w:rsidRPr="0020576D" w14:paraId="0F338767" w14:textId="77777777" w:rsidTr="00AD7252">
        <w:trPr>
          <w:tblHeader/>
        </w:trPr>
        <w:tc>
          <w:tcPr>
            <w:tcW w:w="2127" w:type="dxa"/>
            <w:tcBorders>
              <w:top w:val="single" w:sz="6" w:space="0" w:color="auto"/>
              <w:bottom w:val="single" w:sz="6" w:space="0" w:color="auto"/>
            </w:tcBorders>
            <w:shd w:val="clear" w:color="auto" w:fill="auto"/>
            <w:hideMark/>
          </w:tcPr>
          <w:p w14:paraId="33B5E670" w14:textId="77777777" w:rsidR="005452CC" w:rsidRPr="0020576D" w:rsidRDefault="005452CC" w:rsidP="00AF362F">
            <w:pPr>
              <w:pStyle w:val="TableHeading"/>
            </w:pPr>
            <w:r w:rsidRPr="0020576D">
              <w:t>Column 1</w:t>
            </w:r>
          </w:p>
        </w:tc>
        <w:tc>
          <w:tcPr>
            <w:tcW w:w="4394" w:type="dxa"/>
            <w:tcBorders>
              <w:top w:val="single" w:sz="6" w:space="0" w:color="auto"/>
              <w:bottom w:val="single" w:sz="6" w:space="0" w:color="auto"/>
            </w:tcBorders>
            <w:shd w:val="clear" w:color="auto" w:fill="auto"/>
            <w:hideMark/>
          </w:tcPr>
          <w:p w14:paraId="64562F7A" w14:textId="77777777" w:rsidR="005452CC" w:rsidRPr="0020576D" w:rsidRDefault="005452CC" w:rsidP="00AF362F">
            <w:pPr>
              <w:pStyle w:val="TableHeading"/>
            </w:pPr>
            <w:r w:rsidRPr="0020576D">
              <w:t>Column 2</w:t>
            </w:r>
          </w:p>
        </w:tc>
        <w:tc>
          <w:tcPr>
            <w:tcW w:w="1843" w:type="dxa"/>
            <w:tcBorders>
              <w:top w:val="single" w:sz="6" w:space="0" w:color="auto"/>
              <w:bottom w:val="single" w:sz="6" w:space="0" w:color="auto"/>
            </w:tcBorders>
            <w:shd w:val="clear" w:color="auto" w:fill="auto"/>
            <w:hideMark/>
          </w:tcPr>
          <w:p w14:paraId="59683E86" w14:textId="77777777" w:rsidR="005452CC" w:rsidRPr="0020576D" w:rsidRDefault="005452CC" w:rsidP="00AF362F">
            <w:pPr>
              <w:pStyle w:val="TableHeading"/>
            </w:pPr>
            <w:r w:rsidRPr="0020576D">
              <w:t>Column 3</w:t>
            </w:r>
          </w:p>
        </w:tc>
      </w:tr>
      <w:tr w:rsidR="005452CC" w:rsidRPr="0020576D" w14:paraId="0EABF345" w14:textId="77777777" w:rsidTr="00AD7252">
        <w:trPr>
          <w:tblHeader/>
        </w:trPr>
        <w:tc>
          <w:tcPr>
            <w:tcW w:w="2127" w:type="dxa"/>
            <w:tcBorders>
              <w:top w:val="single" w:sz="6" w:space="0" w:color="auto"/>
              <w:bottom w:val="single" w:sz="12" w:space="0" w:color="auto"/>
            </w:tcBorders>
            <w:shd w:val="clear" w:color="auto" w:fill="auto"/>
            <w:hideMark/>
          </w:tcPr>
          <w:p w14:paraId="46DE4366" w14:textId="77777777" w:rsidR="005452CC" w:rsidRPr="0020576D" w:rsidRDefault="005452CC" w:rsidP="00AF362F">
            <w:pPr>
              <w:pStyle w:val="TableHeading"/>
            </w:pPr>
            <w:r w:rsidRPr="0020576D">
              <w:t>Provisions</w:t>
            </w:r>
          </w:p>
        </w:tc>
        <w:tc>
          <w:tcPr>
            <w:tcW w:w="4394" w:type="dxa"/>
            <w:tcBorders>
              <w:top w:val="single" w:sz="6" w:space="0" w:color="auto"/>
              <w:bottom w:val="single" w:sz="12" w:space="0" w:color="auto"/>
            </w:tcBorders>
            <w:shd w:val="clear" w:color="auto" w:fill="auto"/>
            <w:hideMark/>
          </w:tcPr>
          <w:p w14:paraId="57CC76BF" w14:textId="77777777" w:rsidR="005452CC" w:rsidRPr="0020576D" w:rsidRDefault="005452CC" w:rsidP="00AF362F">
            <w:pPr>
              <w:pStyle w:val="TableHeading"/>
            </w:pPr>
            <w:r w:rsidRPr="0020576D">
              <w:t>Commencement</w:t>
            </w:r>
          </w:p>
        </w:tc>
        <w:tc>
          <w:tcPr>
            <w:tcW w:w="1843" w:type="dxa"/>
            <w:tcBorders>
              <w:top w:val="single" w:sz="6" w:space="0" w:color="auto"/>
              <w:bottom w:val="single" w:sz="12" w:space="0" w:color="auto"/>
            </w:tcBorders>
            <w:shd w:val="clear" w:color="auto" w:fill="auto"/>
            <w:hideMark/>
          </w:tcPr>
          <w:p w14:paraId="59F45D4B" w14:textId="77777777" w:rsidR="005452CC" w:rsidRPr="0020576D" w:rsidRDefault="005452CC" w:rsidP="00AF362F">
            <w:pPr>
              <w:pStyle w:val="TableHeading"/>
            </w:pPr>
            <w:r w:rsidRPr="0020576D">
              <w:t>Date/Details</w:t>
            </w:r>
          </w:p>
        </w:tc>
      </w:tr>
      <w:tr w:rsidR="005452CC" w:rsidRPr="0020576D" w14:paraId="006958FF" w14:textId="77777777" w:rsidTr="00AD7252">
        <w:tc>
          <w:tcPr>
            <w:tcW w:w="2127" w:type="dxa"/>
            <w:tcBorders>
              <w:top w:val="single" w:sz="12" w:space="0" w:color="auto"/>
              <w:bottom w:val="single" w:sz="12" w:space="0" w:color="auto"/>
            </w:tcBorders>
            <w:shd w:val="clear" w:color="auto" w:fill="auto"/>
            <w:hideMark/>
          </w:tcPr>
          <w:p w14:paraId="75A05C8E" w14:textId="77777777" w:rsidR="005452CC" w:rsidRPr="0020576D" w:rsidRDefault="005452CC" w:rsidP="00AD7252">
            <w:pPr>
              <w:pStyle w:val="Tabletext"/>
            </w:pPr>
            <w:r w:rsidRPr="0020576D">
              <w:t xml:space="preserve">1.  </w:t>
            </w:r>
            <w:r w:rsidR="00AD7252" w:rsidRPr="0020576D">
              <w:t xml:space="preserve">The whole of </w:t>
            </w:r>
            <w:r w:rsidR="00E80017" w:rsidRPr="0020576D">
              <w:t>this instrument</w:t>
            </w:r>
          </w:p>
        </w:tc>
        <w:tc>
          <w:tcPr>
            <w:tcW w:w="4394" w:type="dxa"/>
            <w:tcBorders>
              <w:top w:val="single" w:sz="12" w:space="0" w:color="auto"/>
              <w:bottom w:val="single" w:sz="12" w:space="0" w:color="auto"/>
            </w:tcBorders>
            <w:shd w:val="clear" w:color="auto" w:fill="auto"/>
            <w:hideMark/>
          </w:tcPr>
          <w:p w14:paraId="240BA029" w14:textId="77777777" w:rsidR="004771D4" w:rsidRPr="0020576D" w:rsidRDefault="0097744D" w:rsidP="0097744D">
            <w:pPr>
              <w:pStyle w:val="Tabletext"/>
            </w:pPr>
            <w:r w:rsidRPr="0020576D">
              <w:t xml:space="preserve">At the same time as Parts 1 and 2 of Schedule 4 to the </w:t>
            </w:r>
            <w:r w:rsidRPr="0020576D">
              <w:rPr>
                <w:i/>
              </w:rPr>
              <w:t>Financial Sector Reform Act 2022</w:t>
            </w:r>
            <w:r w:rsidRPr="0020576D">
              <w:t xml:space="preserve"> commence</w:t>
            </w:r>
            <w:r w:rsidR="00E7529C" w:rsidRPr="0020576D">
              <w:t>.</w:t>
            </w:r>
          </w:p>
        </w:tc>
        <w:tc>
          <w:tcPr>
            <w:tcW w:w="1843" w:type="dxa"/>
            <w:tcBorders>
              <w:top w:val="single" w:sz="12" w:space="0" w:color="auto"/>
              <w:bottom w:val="single" w:sz="12" w:space="0" w:color="auto"/>
            </w:tcBorders>
            <w:shd w:val="clear" w:color="auto" w:fill="auto"/>
          </w:tcPr>
          <w:p w14:paraId="6D0C0003" w14:textId="77777777" w:rsidR="005452CC" w:rsidRPr="0020576D" w:rsidRDefault="00886D2B">
            <w:pPr>
              <w:pStyle w:val="Tabletext"/>
            </w:pPr>
            <w:r>
              <w:t>12 June</w:t>
            </w:r>
            <w:r w:rsidR="0097744D" w:rsidRPr="0020576D">
              <w:t xml:space="preserve"> 2023</w:t>
            </w:r>
          </w:p>
        </w:tc>
      </w:tr>
    </w:tbl>
    <w:p w14:paraId="6487E34F" w14:textId="77777777" w:rsidR="005452CC" w:rsidRPr="0020576D" w:rsidRDefault="005452CC" w:rsidP="00AF362F">
      <w:pPr>
        <w:pStyle w:val="notetext"/>
      </w:pPr>
      <w:r w:rsidRPr="0020576D">
        <w:rPr>
          <w:snapToGrid w:val="0"/>
          <w:lang w:eastAsia="en-US"/>
        </w:rPr>
        <w:t>Note:</w:t>
      </w:r>
      <w:r w:rsidRPr="0020576D">
        <w:rPr>
          <w:snapToGrid w:val="0"/>
          <w:lang w:eastAsia="en-US"/>
        </w:rPr>
        <w:tab/>
        <w:t xml:space="preserve">This table relates only to the provisions of </w:t>
      </w:r>
      <w:r w:rsidR="00E80017" w:rsidRPr="0020576D">
        <w:rPr>
          <w:snapToGrid w:val="0"/>
          <w:lang w:eastAsia="en-US"/>
        </w:rPr>
        <w:t>this instrument</w:t>
      </w:r>
      <w:r w:rsidRPr="0020576D">
        <w:t xml:space="preserve"> </w:t>
      </w:r>
      <w:r w:rsidRPr="0020576D">
        <w:rPr>
          <w:snapToGrid w:val="0"/>
          <w:lang w:eastAsia="en-US"/>
        </w:rPr>
        <w:t xml:space="preserve">as originally made. It will not be amended to deal with any later amendments of </w:t>
      </w:r>
      <w:r w:rsidR="00E80017" w:rsidRPr="0020576D">
        <w:rPr>
          <w:snapToGrid w:val="0"/>
          <w:lang w:eastAsia="en-US"/>
        </w:rPr>
        <w:t>this instrument</w:t>
      </w:r>
      <w:r w:rsidRPr="0020576D">
        <w:rPr>
          <w:snapToGrid w:val="0"/>
          <w:lang w:eastAsia="en-US"/>
        </w:rPr>
        <w:t>.</w:t>
      </w:r>
    </w:p>
    <w:p w14:paraId="4C284224" w14:textId="77777777" w:rsidR="005452CC" w:rsidRPr="0020576D" w:rsidRDefault="005452CC" w:rsidP="004F676E">
      <w:pPr>
        <w:pStyle w:val="subsection"/>
      </w:pPr>
      <w:r w:rsidRPr="0020576D">
        <w:tab/>
        <w:t>(2)</w:t>
      </w:r>
      <w:r w:rsidRPr="0020576D">
        <w:tab/>
        <w:t xml:space="preserve">Any information in column 3 of the table is not part of </w:t>
      </w:r>
      <w:r w:rsidR="00E80017" w:rsidRPr="0020576D">
        <w:t>this instrument</w:t>
      </w:r>
      <w:r w:rsidRPr="0020576D">
        <w:t xml:space="preserve">. Information may be inserted in this column, or information in it may be edited, in any published version of </w:t>
      </w:r>
      <w:r w:rsidR="00E80017" w:rsidRPr="0020576D">
        <w:t>this instrument</w:t>
      </w:r>
      <w:r w:rsidRPr="0020576D">
        <w:t>.</w:t>
      </w:r>
    </w:p>
    <w:p w14:paraId="3F7E2B48" w14:textId="77777777" w:rsidR="00BF6650" w:rsidRPr="0020576D" w:rsidRDefault="00BF6650" w:rsidP="00BF6650">
      <w:pPr>
        <w:pStyle w:val="ActHead5"/>
      </w:pPr>
      <w:bookmarkStart w:id="2" w:name="_Toc126672827"/>
      <w:proofErr w:type="gramStart"/>
      <w:r w:rsidRPr="00CA7DE6">
        <w:rPr>
          <w:rStyle w:val="CharSectno"/>
        </w:rPr>
        <w:t>3</w:t>
      </w:r>
      <w:r w:rsidRPr="0020576D">
        <w:t xml:space="preserve">  Authority</w:t>
      </w:r>
      <w:bookmarkEnd w:id="2"/>
      <w:proofErr w:type="gramEnd"/>
    </w:p>
    <w:p w14:paraId="664F3894" w14:textId="77777777" w:rsidR="00BF6650" w:rsidRPr="0020576D" w:rsidRDefault="00BF6650" w:rsidP="00BF6650">
      <w:pPr>
        <w:pStyle w:val="subsection"/>
      </w:pPr>
      <w:r w:rsidRPr="0020576D">
        <w:tab/>
      </w:r>
      <w:r w:rsidRPr="0020576D">
        <w:tab/>
      </w:r>
      <w:r w:rsidR="00E80017" w:rsidRPr="0020576D">
        <w:t>This instrument is</w:t>
      </w:r>
      <w:r w:rsidRPr="0020576D">
        <w:t xml:space="preserve"> made under the </w:t>
      </w:r>
      <w:r w:rsidR="004B28EF" w:rsidRPr="0020576D">
        <w:rPr>
          <w:i/>
        </w:rPr>
        <w:t>National Consumer Credit Protection Act 2009</w:t>
      </w:r>
      <w:r w:rsidR="00546FA3" w:rsidRPr="0020576D">
        <w:t>.</w:t>
      </w:r>
    </w:p>
    <w:p w14:paraId="083A744A" w14:textId="77777777" w:rsidR="00557C7A" w:rsidRPr="0020576D" w:rsidRDefault="00BF6650" w:rsidP="00557C7A">
      <w:pPr>
        <w:pStyle w:val="ActHead5"/>
      </w:pPr>
      <w:bookmarkStart w:id="3" w:name="_Toc126672828"/>
      <w:proofErr w:type="gramStart"/>
      <w:r w:rsidRPr="00CA7DE6">
        <w:rPr>
          <w:rStyle w:val="CharSectno"/>
        </w:rPr>
        <w:t>4</w:t>
      </w:r>
      <w:r w:rsidR="00557C7A" w:rsidRPr="0020576D">
        <w:t xml:space="preserve">  </w:t>
      </w:r>
      <w:r w:rsidR="00083F48" w:rsidRPr="0020576D">
        <w:t>Schedules</w:t>
      </w:r>
      <w:bookmarkEnd w:id="3"/>
      <w:proofErr w:type="gramEnd"/>
    </w:p>
    <w:p w14:paraId="458BEB49" w14:textId="77777777" w:rsidR="00557C7A" w:rsidRPr="0020576D" w:rsidRDefault="00557C7A" w:rsidP="00557C7A">
      <w:pPr>
        <w:pStyle w:val="subsection"/>
      </w:pPr>
      <w:r w:rsidRPr="0020576D">
        <w:tab/>
      </w:r>
      <w:r w:rsidRPr="0020576D">
        <w:tab/>
      </w:r>
      <w:r w:rsidR="00083F48" w:rsidRPr="0020576D">
        <w:t xml:space="preserve">Each </w:t>
      </w:r>
      <w:r w:rsidR="00160BD7" w:rsidRPr="0020576D">
        <w:t>instrument</w:t>
      </w:r>
      <w:r w:rsidR="00083F48" w:rsidRPr="0020576D">
        <w:t xml:space="preserve"> that is specified in a Schedule to </w:t>
      </w:r>
      <w:r w:rsidR="00E80017" w:rsidRPr="0020576D">
        <w:t>this instrument</w:t>
      </w:r>
      <w:r w:rsidR="00083F48" w:rsidRPr="0020576D">
        <w:t xml:space="preserve"> is amended or repealed as set out in the applicable items in the Schedule concerned, and any other item in a Schedule to </w:t>
      </w:r>
      <w:r w:rsidR="00E80017" w:rsidRPr="0020576D">
        <w:t>this instrument</w:t>
      </w:r>
      <w:r w:rsidR="00083F48" w:rsidRPr="0020576D">
        <w:t xml:space="preserve"> has effect according to its terms.</w:t>
      </w:r>
    </w:p>
    <w:p w14:paraId="23CE3666" w14:textId="77777777" w:rsidR="0048364F" w:rsidRPr="0020576D" w:rsidRDefault="009457B1" w:rsidP="009C5989">
      <w:pPr>
        <w:pStyle w:val="ActHead6"/>
        <w:pageBreakBefore/>
      </w:pPr>
      <w:bookmarkStart w:id="4" w:name="_Toc126672829"/>
      <w:r w:rsidRPr="00CA7DE6">
        <w:rPr>
          <w:rStyle w:val="CharAmSchNo"/>
        </w:rPr>
        <w:lastRenderedPageBreak/>
        <w:t>Schedule 1</w:t>
      </w:r>
      <w:r w:rsidR="0048364F" w:rsidRPr="0020576D">
        <w:t>—</w:t>
      </w:r>
      <w:r w:rsidR="00460499" w:rsidRPr="00CA7DE6">
        <w:rPr>
          <w:rStyle w:val="CharAmSchText"/>
        </w:rPr>
        <w:t>Amendments</w:t>
      </w:r>
      <w:bookmarkEnd w:id="4"/>
    </w:p>
    <w:p w14:paraId="3909A997" w14:textId="77777777" w:rsidR="0004044E" w:rsidRPr="00CA7DE6" w:rsidRDefault="0004044E" w:rsidP="0004044E">
      <w:pPr>
        <w:pStyle w:val="Header"/>
      </w:pPr>
      <w:r w:rsidRPr="00CA7DE6">
        <w:rPr>
          <w:rStyle w:val="CharAmPartNo"/>
        </w:rPr>
        <w:t xml:space="preserve"> </w:t>
      </w:r>
      <w:r w:rsidRPr="00CA7DE6">
        <w:rPr>
          <w:rStyle w:val="CharAmPartText"/>
        </w:rPr>
        <w:t xml:space="preserve"> </w:t>
      </w:r>
    </w:p>
    <w:p w14:paraId="42BBEB15" w14:textId="77777777" w:rsidR="0084172C" w:rsidRPr="0020576D" w:rsidRDefault="00AF362F" w:rsidP="00EA0D36">
      <w:pPr>
        <w:pStyle w:val="ActHead9"/>
      </w:pPr>
      <w:bookmarkStart w:id="5" w:name="_Toc126672830"/>
      <w:r w:rsidRPr="0020576D">
        <w:t xml:space="preserve">National Consumer Credit Protection </w:t>
      </w:r>
      <w:r w:rsidR="00886D2B">
        <w:t>Regulations 2</w:t>
      </w:r>
      <w:r w:rsidRPr="0020576D">
        <w:t>010</w:t>
      </w:r>
      <w:bookmarkEnd w:id="5"/>
    </w:p>
    <w:p w14:paraId="3E366DAE" w14:textId="77777777" w:rsidR="004202B8" w:rsidRPr="0020576D" w:rsidRDefault="00AD1565" w:rsidP="004202B8">
      <w:pPr>
        <w:pStyle w:val="ItemHead"/>
      </w:pPr>
      <w:proofErr w:type="gramStart"/>
      <w:r w:rsidRPr="0020576D">
        <w:t>1</w:t>
      </w:r>
      <w:r w:rsidR="004202B8" w:rsidRPr="0020576D">
        <w:t xml:space="preserve">  </w:t>
      </w:r>
      <w:proofErr w:type="spellStart"/>
      <w:r w:rsidR="002049CC" w:rsidRPr="0020576D">
        <w:t>Subregulation</w:t>
      </w:r>
      <w:proofErr w:type="spellEnd"/>
      <w:proofErr w:type="gramEnd"/>
      <w:r w:rsidR="002049CC" w:rsidRPr="0020576D">
        <w:t> 3</w:t>
      </w:r>
      <w:r w:rsidR="004202B8" w:rsidRPr="0020576D">
        <w:t>(1)</w:t>
      </w:r>
    </w:p>
    <w:p w14:paraId="491A7903" w14:textId="77777777" w:rsidR="004202B8" w:rsidRPr="0020576D" w:rsidRDefault="004202B8" w:rsidP="004202B8">
      <w:pPr>
        <w:pStyle w:val="Item"/>
      </w:pPr>
      <w:r w:rsidRPr="0020576D">
        <w:t>Insert:</w:t>
      </w:r>
    </w:p>
    <w:p w14:paraId="17A148E6" w14:textId="77777777" w:rsidR="00444FDE" w:rsidRPr="0020576D" w:rsidRDefault="00444FDE" w:rsidP="004202B8">
      <w:pPr>
        <w:pStyle w:val="Definition"/>
      </w:pPr>
      <w:r w:rsidRPr="0020576D">
        <w:rPr>
          <w:b/>
          <w:i/>
        </w:rPr>
        <w:t>agreed price</w:t>
      </w:r>
      <w:r w:rsidR="006A1D0E" w:rsidRPr="0020576D">
        <w:t>: see</w:t>
      </w:r>
      <w:r w:rsidRPr="0020576D">
        <w:t xml:space="preserve"> </w:t>
      </w:r>
      <w:proofErr w:type="spellStart"/>
      <w:r w:rsidR="002049CC" w:rsidRPr="0020576D">
        <w:t>subregulation</w:t>
      </w:r>
      <w:proofErr w:type="spellEnd"/>
      <w:r w:rsidR="00613BC7" w:rsidRPr="0020576D">
        <w:t xml:space="preserve"> </w:t>
      </w:r>
      <w:r w:rsidR="002049CC" w:rsidRPr="0020576D">
        <w:t>1</w:t>
      </w:r>
      <w:r w:rsidRPr="0020576D">
        <w:t>05</w:t>
      </w:r>
      <w:proofErr w:type="gramStart"/>
      <w:r w:rsidRPr="0020576D">
        <w:t>AA(</w:t>
      </w:r>
      <w:proofErr w:type="gramEnd"/>
      <w:r w:rsidRPr="0020576D">
        <w:t>2).</w:t>
      </w:r>
    </w:p>
    <w:p w14:paraId="21766D1C" w14:textId="77777777" w:rsidR="00347E8C" w:rsidRPr="0020576D" w:rsidRDefault="00AD1565" w:rsidP="00347E8C">
      <w:pPr>
        <w:pStyle w:val="ItemHead"/>
      </w:pPr>
      <w:proofErr w:type="gramStart"/>
      <w:r w:rsidRPr="0020576D">
        <w:t>2</w:t>
      </w:r>
      <w:r w:rsidR="00347E8C" w:rsidRPr="0020576D">
        <w:t xml:space="preserve">  After</w:t>
      </w:r>
      <w:proofErr w:type="gramEnd"/>
      <w:r w:rsidR="00347E8C" w:rsidRPr="0020576D">
        <w:t xml:space="preserve"> </w:t>
      </w:r>
      <w:r w:rsidR="003E5391" w:rsidRPr="0020576D">
        <w:t>regulation 2</w:t>
      </w:r>
      <w:r w:rsidR="00347E8C" w:rsidRPr="0020576D">
        <w:t>8HA</w:t>
      </w:r>
    </w:p>
    <w:p w14:paraId="57447E92" w14:textId="77777777" w:rsidR="00347E8C" w:rsidRPr="0020576D" w:rsidRDefault="00347E8C" w:rsidP="00347E8C">
      <w:pPr>
        <w:pStyle w:val="Item"/>
      </w:pPr>
      <w:r w:rsidRPr="0020576D">
        <w:t>Insert:</w:t>
      </w:r>
    </w:p>
    <w:p w14:paraId="79B8981A" w14:textId="77777777" w:rsidR="002B7FCA" w:rsidRPr="0020576D" w:rsidRDefault="002B7FCA" w:rsidP="002B7FCA">
      <w:pPr>
        <w:pStyle w:val="ActHead5"/>
      </w:pPr>
      <w:bookmarkStart w:id="6" w:name="_Toc126672831"/>
      <w:r w:rsidRPr="00CA7DE6">
        <w:rPr>
          <w:rStyle w:val="CharSectno"/>
        </w:rPr>
        <w:t>28</w:t>
      </w:r>
      <w:proofErr w:type="gramStart"/>
      <w:r w:rsidRPr="00CA7DE6">
        <w:rPr>
          <w:rStyle w:val="CharSectno"/>
        </w:rPr>
        <w:t>HB</w:t>
      </w:r>
      <w:r w:rsidRPr="0020576D">
        <w:t xml:space="preserve">  Obtaining</w:t>
      </w:r>
      <w:proofErr w:type="gramEnd"/>
      <w:r w:rsidRPr="0020576D">
        <w:t xml:space="preserve"> and considering information to verify financial situation of consumers</w:t>
      </w:r>
      <w:bookmarkEnd w:id="6"/>
    </w:p>
    <w:p w14:paraId="39B02152" w14:textId="77777777" w:rsidR="00275F58" w:rsidRPr="0020576D" w:rsidRDefault="00275F58" w:rsidP="00275F58">
      <w:pPr>
        <w:pStyle w:val="SubsectionHead"/>
      </w:pPr>
      <w:r w:rsidRPr="0020576D">
        <w:t xml:space="preserve">Scope of this </w:t>
      </w:r>
      <w:r w:rsidR="002F4B4D" w:rsidRPr="0020576D">
        <w:t>regulation</w:t>
      </w:r>
      <w:r w:rsidR="00BD4302" w:rsidRPr="0020576D">
        <w:t>—small amount credit contracts</w:t>
      </w:r>
    </w:p>
    <w:p w14:paraId="34FB14A4" w14:textId="77777777" w:rsidR="00094BF4" w:rsidRPr="0020576D" w:rsidRDefault="00275F58" w:rsidP="00094BF4">
      <w:pPr>
        <w:pStyle w:val="subsection"/>
      </w:pPr>
      <w:r w:rsidRPr="0020576D">
        <w:tab/>
        <w:t>(1)</w:t>
      </w:r>
      <w:r w:rsidRPr="0020576D">
        <w:tab/>
      </w:r>
      <w:r w:rsidR="009F7922" w:rsidRPr="0020576D">
        <w:t xml:space="preserve">This regulation </w:t>
      </w:r>
      <w:r w:rsidRPr="0020576D">
        <w:t>applies for</w:t>
      </w:r>
      <w:r w:rsidR="001D7642" w:rsidRPr="0020576D">
        <w:t xml:space="preserve"> the</w:t>
      </w:r>
      <w:r w:rsidRPr="0020576D">
        <w:t xml:space="preserve"> purposes of</w:t>
      </w:r>
      <w:r w:rsidR="004B3D45" w:rsidRPr="0020576D">
        <w:t xml:space="preserve"> </w:t>
      </w:r>
      <w:r w:rsidRPr="0020576D">
        <w:t xml:space="preserve">paragraph 117(1)(e) of the Act, </w:t>
      </w:r>
      <w:r w:rsidR="00094BF4" w:rsidRPr="0020576D">
        <w:t xml:space="preserve">to the </w:t>
      </w:r>
      <w:r w:rsidR="004B3D45" w:rsidRPr="0020576D">
        <w:t>extent that paragraph</w:t>
      </w:r>
      <w:r w:rsidR="00094BF4" w:rsidRPr="0020576D">
        <w:t xml:space="preserve"> applies:</w:t>
      </w:r>
    </w:p>
    <w:p w14:paraId="1F53A6DB" w14:textId="77777777" w:rsidR="00275F58" w:rsidRPr="0020576D" w:rsidRDefault="00094BF4" w:rsidP="00094BF4">
      <w:pPr>
        <w:pStyle w:val="paragraph"/>
      </w:pPr>
      <w:r w:rsidRPr="0020576D">
        <w:tab/>
        <w:t>(a)</w:t>
      </w:r>
      <w:r w:rsidRPr="0020576D">
        <w:tab/>
        <w:t xml:space="preserve">for the purposes of </w:t>
      </w:r>
      <w:r w:rsidR="00275F58" w:rsidRPr="0020576D">
        <w:t>paragraph 115(1)(d) of the Act; and</w:t>
      </w:r>
    </w:p>
    <w:p w14:paraId="6734D9C7" w14:textId="77777777" w:rsidR="00094BF4" w:rsidRPr="0020576D" w:rsidRDefault="00275F58" w:rsidP="00094BF4">
      <w:pPr>
        <w:pStyle w:val="paragraph"/>
      </w:pPr>
      <w:r w:rsidRPr="0020576D">
        <w:tab/>
        <w:t>(</w:t>
      </w:r>
      <w:r w:rsidR="00094BF4" w:rsidRPr="0020576D">
        <w:t>b</w:t>
      </w:r>
      <w:r w:rsidRPr="0020576D">
        <w:t>)</w:t>
      </w:r>
      <w:r w:rsidRPr="0020576D">
        <w:tab/>
      </w:r>
      <w:r w:rsidR="00094BF4" w:rsidRPr="0020576D">
        <w:t xml:space="preserve">in relation to </w:t>
      </w:r>
      <w:r w:rsidR="006C37F3" w:rsidRPr="0020576D">
        <w:t>credit assistance</w:t>
      </w:r>
      <w:r w:rsidR="008747F5" w:rsidRPr="0020576D">
        <w:t xml:space="preserve"> </w:t>
      </w:r>
      <w:r w:rsidR="006C37F3" w:rsidRPr="0020576D">
        <w:t xml:space="preserve">mentioned in </w:t>
      </w:r>
      <w:r w:rsidR="006F2DF5" w:rsidRPr="0020576D">
        <w:t>subsection 1</w:t>
      </w:r>
      <w:r w:rsidR="006C37F3" w:rsidRPr="0020576D">
        <w:t xml:space="preserve">15(1) </w:t>
      </w:r>
      <w:r w:rsidR="003C186C" w:rsidRPr="0020576D">
        <w:t xml:space="preserve">of the Act </w:t>
      </w:r>
      <w:r w:rsidR="007F769D" w:rsidRPr="0020576D">
        <w:t>that relates</w:t>
      </w:r>
      <w:r w:rsidR="006C37F3" w:rsidRPr="0020576D">
        <w:t xml:space="preserve"> to a </w:t>
      </w:r>
      <w:r w:rsidRPr="0020576D">
        <w:t>small amount credit contract</w:t>
      </w:r>
      <w:r w:rsidR="00094BF4" w:rsidRPr="0020576D">
        <w:t>.</w:t>
      </w:r>
    </w:p>
    <w:p w14:paraId="7193864D" w14:textId="77777777" w:rsidR="00527BC1" w:rsidRPr="0020576D" w:rsidRDefault="00094BF4" w:rsidP="00094BF4">
      <w:pPr>
        <w:pStyle w:val="subsection"/>
      </w:pPr>
      <w:r w:rsidRPr="0020576D">
        <w:tab/>
        <w:t>(2)</w:t>
      </w:r>
      <w:r w:rsidRPr="0020576D">
        <w:tab/>
        <w:t xml:space="preserve">This regulation also applies for the purposes of </w:t>
      </w:r>
      <w:r w:rsidR="00275F58" w:rsidRPr="0020576D">
        <w:t>paragraph 130(1)(e) of the Act,</w:t>
      </w:r>
      <w:r w:rsidRPr="0020576D">
        <w:t xml:space="preserve"> to the extent that paragraph </w:t>
      </w:r>
      <w:r w:rsidR="00275F58" w:rsidRPr="0020576D">
        <w:t xml:space="preserve">applies in relation to </w:t>
      </w:r>
      <w:r w:rsidR="00527BC1" w:rsidRPr="0020576D">
        <w:t xml:space="preserve">a credit contract mentioned in </w:t>
      </w:r>
      <w:r w:rsidR="006F2DF5" w:rsidRPr="0020576D">
        <w:t>section 1</w:t>
      </w:r>
      <w:r w:rsidR="00527BC1" w:rsidRPr="0020576D">
        <w:t xml:space="preserve">28 </w:t>
      </w:r>
      <w:r w:rsidR="003C186C" w:rsidRPr="0020576D">
        <w:t xml:space="preserve">of the Act </w:t>
      </w:r>
      <w:r w:rsidR="00527BC1" w:rsidRPr="0020576D">
        <w:t>that is a small amount credit contract</w:t>
      </w:r>
      <w:r w:rsidR="0036174E" w:rsidRPr="0020576D">
        <w:t>.</w:t>
      </w:r>
    </w:p>
    <w:p w14:paraId="43941E1A" w14:textId="77777777" w:rsidR="008747F5" w:rsidRPr="0020576D" w:rsidRDefault="00BD4302" w:rsidP="00BD4302">
      <w:pPr>
        <w:pStyle w:val="SubsectionHead"/>
      </w:pPr>
      <w:r w:rsidRPr="0020576D">
        <w:t xml:space="preserve">Scope of this </w:t>
      </w:r>
      <w:r w:rsidR="00000825" w:rsidRPr="0020576D">
        <w:t>regulation</w:t>
      </w:r>
      <w:r w:rsidRPr="0020576D">
        <w:t>—consumer leases for household goods</w:t>
      </w:r>
    </w:p>
    <w:p w14:paraId="2453951A" w14:textId="77777777" w:rsidR="00094BF4" w:rsidRPr="0020576D" w:rsidRDefault="00BD4302" w:rsidP="00094BF4">
      <w:pPr>
        <w:pStyle w:val="subsection"/>
      </w:pPr>
      <w:r w:rsidRPr="0020576D">
        <w:tab/>
        <w:t>(</w:t>
      </w:r>
      <w:r w:rsidR="00094BF4" w:rsidRPr="0020576D">
        <w:t>3</w:t>
      </w:r>
      <w:r w:rsidRPr="0020576D">
        <w:t>)</w:t>
      </w:r>
      <w:r w:rsidRPr="0020576D">
        <w:tab/>
      </w:r>
      <w:r w:rsidR="00127E9A" w:rsidRPr="0020576D">
        <w:t xml:space="preserve">This regulation </w:t>
      </w:r>
      <w:r w:rsidRPr="0020576D">
        <w:t>also applies for</w:t>
      </w:r>
      <w:r w:rsidR="001D7642" w:rsidRPr="0020576D">
        <w:t xml:space="preserve"> the</w:t>
      </w:r>
      <w:r w:rsidRPr="0020576D">
        <w:t xml:space="preserve"> purposes of</w:t>
      </w:r>
      <w:r w:rsidR="00094BF4" w:rsidRPr="0020576D">
        <w:t xml:space="preserve"> </w:t>
      </w:r>
      <w:r w:rsidRPr="0020576D">
        <w:t xml:space="preserve">paragraph 140(1)(e) of the Act, </w:t>
      </w:r>
      <w:r w:rsidR="00094BF4" w:rsidRPr="0020576D">
        <w:t>to the extent that paragraph applies:</w:t>
      </w:r>
    </w:p>
    <w:p w14:paraId="358BCF20" w14:textId="77777777" w:rsidR="00BD4302" w:rsidRPr="0020576D" w:rsidRDefault="00BD4302" w:rsidP="00094BF4">
      <w:pPr>
        <w:pStyle w:val="paragraph"/>
      </w:pPr>
      <w:r w:rsidRPr="0020576D">
        <w:tab/>
        <w:t>(</w:t>
      </w:r>
      <w:r w:rsidR="00094BF4" w:rsidRPr="0020576D">
        <w:t>a</w:t>
      </w:r>
      <w:r w:rsidRPr="0020576D">
        <w:t>)</w:t>
      </w:r>
      <w:r w:rsidRPr="0020576D">
        <w:tab/>
      </w:r>
      <w:r w:rsidR="00094BF4" w:rsidRPr="0020576D">
        <w:t xml:space="preserve">for the purposes of </w:t>
      </w:r>
      <w:r w:rsidRPr="0020576D">
        <w:t>paragraph 138(1)(d) of the Act; and</w:t>
      </w:r>
    </w:p>
    <w:p w14:paraId="4F95DFCE" w14:textId="77777777" w:rsidR="00BD4302" w:rsidRPr="0020576D" w:rsidRDefault="00BD4302" w:rsidP="00094BF4">
      <w:pPr>
        <w:pStyle w:val="paragraph"/>
      </w:pPr>
      <w:r w:rsidRPr="0020576D">
        <w:tab/>
        <w:t>(</w:t>
      </w:r>
      <w:r w:rsidR="00094BF4" w:rsidRPr="0020576D">
        <w:t>b</w:t>
      </w:r>
      <w:r w:rsidRPr="0020576D">
        <w:t>)</w:t>
      </w:r>
      <w:r w:rsidRPr="0020576D">
        <w:tab/>
      </w:r>
      <w:r w:rsidR="00094BF4" w:rsidRPr="0020576D">
        <w:t xml:space="preserve">in relation to </w:t>
      </w:r>
      <w:r w:rsidRPr="0020576D">
        <w:t xml:space="preserve">credit assistance mentioned in </w:t>
      </w:r>
      <w:r w:rsidR="006F2DF5" w:rsidRPr="0020576D">
        <w:t>subsection 1</w:t>
      </w:r>
      <w:r w:rsidRPr="0020576D">
        <w:t xml:space="preserve">38(1) of the Act that relates to a consumer lease for </w:t>
      </w:r>
      <w:proofErr w:type="gramStart"/>
      <w:r w:rsidRPr="0020576D">
        <w:t>households</w:t>
      </w:r>
      <w:proofErr w:type="gramEnd"/>
      <w:r w:rsidRPr="0020576D">
        <w:t xml:space="preserve"> goods</w:t>
      </w:r>
      <w:r w:rsidR="00094BF4" w:rsidRPr="0020576D">
        <w:t>.</w:t>
      </w:r>
    </w:p>
    <w:p w14:paraId="43B7D23A" w14:textId="77777777" w:rsidR="00BD4302" w:rsidRPr="0020576D" w:rsidRDefault="00BD4302" w:rsidP="00094BF4">
      <w:pPr>
        <w:pStyle w:val="subsection"/>
      </w:pPr>
      <w:r w:rsidRPr="0020576D">
        <w:tab/>
        <w:t>(</w:t>
      </w:r>
      <w:r w:rsidR="00094BF4" w:rsidRPr="0020576D">
        <w:t>4</w:t>
      </w:r>
      <w:r w:rsidRPr="0020576D">
        <w:t>)</w:t>
      </w:r>
      <w:r w:rsidRPr="0020576D">
        <w:tab/>
      </w:r>
      <w:r w:rsidR="00094BF4" w:rsidRPr="0020576D">
        <w:t xml:space="preserve">This regulation also applies for the purposes of </w:t>
      </w:r>
      <w:r w:rsidRPr="0020576D">
        <w:t>paragraph 153(1)(e) of the Act,</w:t>
      </w:r>
      <w:r w:rsidR="00094BF4" w:rsidRPr="0020576D">
        <w:t xml:space="preserve"> to the extent that paragraph</w:t>
      </w:r>
      <w:r w:rsidRPr="0020576D">
        <w:t xml:space="preserve"> applies in relation to a consumer lease mentioned in </w:t>
      </w:r>
      <w:r w:rsidR="006F2DF5" w:rsidRPr="0020576D">
        <w:t>section 1</w:t>
      </w:r>
      <w:r w:rsidRPr="0020576D">
        <w:t xml:space="preserve">51 of the Act that is a consumer lease for </w:t>
      </w:r>
      <w:proofErr w:type="gramStart"/>
      <w:r w:rsidRPr="0020576D">
        <w:t>households</w:t>
      </w:r>
      <w:proofErr w:type="gramEnd"/>
      <w:r w:rsidRPr="0020576D">
        <w:t xml:space="preserve"> goods.</w:t>
      </w:r>
    </w:p>
    <w:p w14:paraId="7E08E697" w14:textId="77777777" w:rsidR="00BD4302" w:rsidRPr="0020576D" w:rsidRDefault="0036174E" w:rsidP="0036174E">
      <w:pPr>
        <w:pStyle w:val="SubsectionHead"/>
      </w:pPr>
      <w:r w:rsidRPr="0020576D">
        <w:t>Require</w:t>
      </w:r>
      <w:r w:rsidR="00B9364A" w:rsidRPr="0020576D">
        <w:t>d steps</w:t>
      </w:r>
      <w:r w:rsidR="00005DB3" w:rsidRPr="0020576D">
        <w:t xml:space="preserve"> for licensees</w:t>
      </w:r>
    </w:p>
    <w:p w14:paraId="368321CC" w14:textId="77777777" w:rsidR="00275F58" w:rsidRPr="0020576D" w:rsidRDefault="005C2FD9" w:rsidP="005C2FD9">
      <w:pPr>
        <w:pStyle w:val="subsection"/>
      </w:pPr>
      <w:r w:rsidRPr="0020576D">
        <w:tab/>
        <w:t>(</w:t>
      </w:r>
      <w:r w:rsidR="00094BF4" w:rsidRPr="0020576D">
        <w:t>5</w:t>
      </w:r>
      <w:r w:rsidRPr="0020576D">
        <w:t>)</w:t>
      </w:r>
      <w:r w:rsidRPr="0020576D">
        <w:tab/>
      </w:r>
      <w:r w:rsidR="006C37F3" w:rsidRPr="0020576D">
        <w:t xml:space="preserve">The </w:t>
      </w:r>
      <w:r w:rsidRPr="0020576D">
        <w:t xml:space="preserve">licensee </w:t>
      </w:r>
      <w:r w:rsidR="00275F58" w:rsidRPr="0020576D">
        <w:t xml:space="preserve">must take the steps set out in </w:t>
      </w:r>
      <w:proofErr w:type="spellStart"/>
      <w:r w:rsidR="00275F58" w:rsidRPr="0020576D">
        <w:t>subregulation</w:t>
      </w:r>
      <w:proofErr w:type="spellEnd"/>
      <w:r w:rsidR="00275F58" w:rsidRPr="0020576D">
        <w:t xml:space="preserve"> (</w:t>
      </w:r>
      <w:r w:rsidR="00A77170" w:rsidRPr="0020576D">
        <w:t>6</w:t>
      </w:r>
      <w:r w:rsidR="00275F58" w:rsidRPr="0020576D">
        <w:t xml:space="preserve">) and (if applicable) </w:t>
      </w:r>
      <w:proofErr w:type="spellStart"/>
      <w:r w:rsidR="00275F58" w:rsidRPr="0020576D">
        <w:t>subregulation</w:t>
      </w:r>
      <w:proofErr w:type="spellEnd"/>
      <w:r w:rsidR="00275F58" w:rsidRPr="0020576D">
        <w:t xml:space="preserve"> (</w:t>
      </w:r>
      <w:r w:rsidR="00094BF4" w:rsidRPr="0020576D">
        <w:t>7</w:t>
      </w:r>
      <w:r w:rsidR="00275F58" w:rsidRPr="0020576D">
        <w:t>) to verify the consumer’s financial situation.</w:t>
      </w:r>
    </w:p>
    <w:p w14:paraId="5FB45B29" w14:textId="77777777" w:rsidR="0036174E" w:rsidRPr="0020576D" w:rsidRDefault="0036174E" w:rsidP="0036174E">
      <w:pPr>
        <w:pStyle w:val="subsection"/>
      </w:pPr>
      <w:r w:rsidRPr="0020576D">
        <w:tab/>
        <w:t>(</w:t>
      </w:r>
      <w:r w:rsidR="00094BF4" w:rsidRPr="0020576D">
        <w:t>6</w:t>
      </w:r>
      <w:r w:rsidRPr="0020576D">
        <w:t>)</w:t>
      </w:r>
      <w:r w:rsidRPr="0020576D">
        <w:tab/>
        <w:t xml:space="preserve">The licensee must ascertain whether the consumer is receiving a payment (a </w:t>
      </w:r>
      <w:r w:rsidRPr="0020576D">
        <w:rPr>
          <w:b/>
          <w:i/>
        </w:rPr>
        <w:t>social security payment</w:t>
      </w:r>
      <w:r w:rsidRPr="0020576D">
        <w:t>)</w:t>
      </w:r>
      <w:r w:rsidRPr="0020576D">
        <w:rPr>
          <w:b/>
          <w:i/>
        </w:rPr>
        <w:t xml:space="preserve"> </w:t>
      </w:r>
      <w:r w:rsidRPr="0020576D">
        <w:t xml:space="preserve">under the </w:t>
      </w:r>
      <w:r w:rsidRPr="0020576D">
        <w:rPr>
          <w:i/>
        </w:rPr>
        <w:t>Social Security Act 1991</w:t>
      </w:r>
      <w:r w:rsidRPr="0020576D">
        <w:t>.</w:t>
      </w:r>
    </w:p>
    <w:p w14:paraId="251A1BBF" w14:textId="77777777" w:rsidR="0080147A" w:rsidRPr="0020576D" w:rsidRDefault="0036174E" w:rsidP="00F5571A">
      <w:pPr>
        <w:pStyle w:val="subsection"/>
      </w:pPr>
      <w:r w:rsidRPr="0020576D">
        <w:tab/>
      </w:r>
      <w:r w:rsidR="0080147A" w:rsidRPr="0020576D">
        <w:t>(</w:t>
      </w:r>
      <w:r w:rsidR="00094BF4" w:rsidRPr="0020576D">
        <w:t>7</w:t>
      </w:r>
      <w:r w:rsidR="0080147A" w:rsidRPr="0020576D">
        <w:t>)</w:t>
      </w:r>
      <w:r w:rsidR="0080147A" w:rsidRPr="0020576D">
        <w:tab/>
        <w:t xml:space="preserve">If the licensee ascertains under </w:t>
      </w:r>
      <w:proofErr w:type="spellStart"/>
      <w:r w:rsidR="0080147A" w:rsidRPr="0020576D">
        <w:t>subregulation</w:t>
      </w:r>
      <w:proofErr w:type="spellEnd"/>
      <w:r w:rsidR="0080147A" w:rsidRPr="0020576D">
        <w:t xml:space="preserve"> (</w:t>
      </w:r>
      <w:r w:rsidR="00094BF4" w:rsidRPr="0020576D">
        <w:t>6</w:t>
      </w:r>
      <w:r w:rsidR="0080147A" w:rsidRPr="0020576D">
        <w:t>) that the consumer is receiving a social security payment, then the licensee must obtain, and consider, the information contained in the following documents to verify the consumer’s financial situation:</w:t>
      </w:r>
    </w:p>
    <w:p w14:paraId="75A73EC8" w14:textId="77777777" w:rsidR="0080147A" w:rsidRPr="0020576D" w:rsidRDefault="0080147A" w:rsidP="0080147A">
      <w:pPr>
        <w:pStyle w:val="paragraph"/>
      </w:pPr>
      <w:r w:rsidRPr="0020576D">
        <w:rPr>
          <w:i/>
        </w:rPr>
        <w:lastRenderedPageBreak/>
        <w:tab/>
      </w:r>
      <w:r w:rsidRPr="0020576D">
        <w:t>(a)</w:t>
      </w:r>
      <w:r w:rsidRPr="0020576D">
        <w:tab/>
        <w:t>an income statement for the consumer issued by Services Australia during the period of 21 days ending on the day</w:t>
      </w:r>
      <w:r w:rsidR="00504A18" w:rsidRPr="0020576D">
        <w:t xml:space="preserve"> </w:t>
      </w:r>
      <w:r w:rsidRPr="0020576D">
        <w:t>on which the licensee considers the information</w:t>
      </w:r>
      <w:r w:rsidR="00FE0B97" w:rsidRPr="0020576D">
        <w:t xml:space="preserve"> contained</w:t>
      </w:r>
      <w:r w:rsidRPr="0020576D">
        <w:t xml:space="preserve"> in the </w:t>
      </w:r>
      <w:r w:rsidR="009A2B77" w:rsidRPr="0020576D">
        <w:t xml:space="preserve">income </w:t>
      </w:r>
      <w:proofErr w:type="gramStart"/>
      <w:r w:rsidRPr="0020576D">
        <w:t>statement;</w:t>
      </w:r>
      <w:proofErr w:type="gramEnd"/>
    </w:p>
    <w:p w14:paraId="2C207B0A" w14:textId="77777777" w:rsidR="00984043" w:rsidRPr="0020576D" w:rsidRDefault="0080147A" w:rsidP="00F5571A">
      <w:pPr>
        <w:pStyle w:val="paragraph"/>
      </w:pPr>
      <w:r w:rsidRPr="0020576D">
        <w:tab/>
        <w:t>(b)</w:t>
      </w:r>
      <w:r w:rsidRPr="0020576D">
        <w:tab/>
        <w:t xml:space="preserve">a deduction statement for the consumer issued by Services Australia during the period of 21 days </w:t>
      </w:r>
      <w:r w:rsidR="00504A18" w:rsidRPr="0020576D">
        <w:t xml:space="preserve">ending on the day on which the licensee considers the information </w:t>
      </w:r>
      <w:r w:rsidR="00FE0B97" w:rsidRPr="0020576D">
        <w:t xml:space="preserve">contained </w:t>
      </w:r>
      <w:r w:rsidR="00504A18" w:rsidRPr="0020576D">
        <w:t>in the</w:t>
      </w:r>
      <w:r w:rsidR="009A2B77" w:rsidRPr="0020576D">
        <w:t xml:space="preserve"> deduction</w:t>
      </w:r>
      <w:r w:rsidR="00504A18" w:rsidRPr="0020576D">
        <w:t xml:space="preserve"> statement.</w:t>
      </w:r>
    </w:p>
    <w:p w14:paraId="751CF630" w14:textId="77777777" w:rsidR="00E86C41" w:rsidRPr="0020576D" w:rsidRDefault="00AD1565" w:rsidP="00E86C41">
      <w:pPr>
        <w:pStyle w:val="ItemHead"/>
      </w:pPr>
      <w:proofErr w:type="gramStart"/>
      <w:r w:rsidRPr="0020576D">
        <w:t>3</w:t>
      </w:r>
      <w:r w:rsidR="00E86C41" w:rsidRPr="0020576D">
        <w:t xml:space="preserve">  </w:t>
      </w:r>
      <w:r w:rsidR="00886D2B">
        <w:t>Regulations</w:t>
      </w:r>
      <w:proofErr w:type="gramEnd"/>
      <w:r w:rsidR="00886D2B">
        <w:t> 2</w:t>
      </w:r>
      <w:r w:rsidR="00E86C41" w:rsidRPr="0020576D">
        <w:t>8LCA to 28LCD</w:t>
      </w:r>
    </w:p>
    <w:p w14:paraId="731D7B2E" w14:textId="77777777" w:rsidR="00E86C41" w:rsidRPr="0020576D" w:rsidRDefault="00E86C41" w:rsidP="00E86C41">
      <w:pPr>
        <w:pStyle w:val="Item"/>
      </w:pPr>
      <w:r w:rsidRPr="0020576D">
        <w:t xml:space="preserve">Repeal the </w:t>
      </w:r>
      <w:r w:rsidR="00803CC1" w:rsidRPr="0020576D">
        <w:t>regulation</w:t>
      </w:r>
      <w:r w:rsidRPr="0020576D">
        <w:t>s, substitute:</w:t>
      </w:r>
    </w:p>
    <w:p w14:paraId="4D0B9BB5" w14:textId="77777777" w:rsidR="0086632C" w:rsidRPr="0020576D" w:rsidRDefault="0086632C" w:rsidP="000B537C">
      <w:pPr>
        <w:pStyle w:val="ActHead5"/>
      </w:pPr>
      <w:bookmarkStart w:id="7" w:name="_Toc126672832"/>
      <w:r w:rsidRPr="00CA7DE6">
        <w:rPr>
          <w:rStyle w:val="CharSectno"/>
        </w:rPr>
        <w:t>28</w:t>
      </w:r>
      <w:proofErr w:type="gramStart"/>
      <w:r w:rsidRPr="00CA7DE6">
        <w:rPr>
          <w:rStyle w:val="CharSectno"/>
        </w:rPr>
        <w:t>LCA</w:t>
      </w:r>
      <w:r w:rsidRPr="0020576D">
        <w:t xml:space="preserve">  Small</w:t>
      </w:r>
      <w:proofErr w:type="gramEnd"/>
      <w:r w:rsidRPr="0020576D">
        <w:t xml:space="preserve"> amount credit contracts</w:t>
      </w:r>
      <w:r w:rsidR="00EB5DF4" w:rsidRPr="0020576D">
        <w:t>—</w:t>
      </w:r>
      <w:r w:rsidR="000B230F" w:rsidRPr="0020576D">
        <w:t xml:space="preserve">income </w:t>
      </w:r>
      <w:r w:rsidR="0099745C" w:rsidRPr="0020576D">
        <w:t>requirements</w:t>
      </w:r>
      <w:bookmarkEnd w:id="7"/>
    </w:p>
    <w:p w14:paraId="51613C4E" w14:textId="77777777" w:rsidR="00A3718B" w:rsidRPr="0020576D" w:rsidRDefault="00A3718B" w:rsidP="00A3718B">
      <w:pPr>
        <w:pStyle w:val="subsection"/>
      </w:pPr>
      <w:r w:rsidRPr="0020576D">
        <w:tab/>
        <w:t>(1)</w:t>
      </w:r>
      <w:r w:rsidRPr="0020576D">
        <w:tab/>
        <w:t xml:space="preserve">For the purposes of </w:t>
      </w:r>
      <w:r w:rsidR="006F2DF5" w:rsidRPr="0020576D">
        <w:t>subsection 1</w:t>
      </w:r>
      <w:r w:rsidRPr="0020576D">
        <w:t>33</w:t>
      </w:r>
      <w:proofErr w:type="gramStart"/>
      <w:r w:rsidRPr="0020576D">
        <w:t>CC(</w:t>
      </w:r>
      <w:proofErr w:type="gramEnd"/>
      <w:r w:rsidRPr="0020576D">
        <w:t xml:space="preserve">1) of the Act, this regulation prescribes </w:t>
      </w:r>
      <w:r w:rsidR="00165B5E" w:rsidRPr="0020576D">
        <w:t xml:space="preserve">a </w:t>
      </w:r>
      <w:r w:rsidRPr="0020576D">
        <w:t xml:space="preserve">requirement for repayments that would be required under a small amount credit contract with a consumer who </w:t>
      </w:r>
      <w:r w:rsidR="006C0828" w:rsidRPr="0020576D">
        <w:t>would be</w:t>
      </w:r>
      <w:r w:rsidRPr="0020576D">
        <w:t xml:space="preserve"> the debtor under the contract.</w:t>
      </w:r>
    </w:p>
    <w:p w14:paraId="1A53561A" w14:textId="77777777" w:rsidR="001B355F" w:rsidRPr="0020576D" w:rsidRDefault="00A3718B" w:rsidP="008F19AC">
      <w:pPr>
        <w:pStyle w:val="subsection"/>
      </w:pPr>
      <w:r w:rsidRPr="0020576D">
        <w:tab/>
      </w:r>
      <w:r w:rsidR="001B355F" w:rsidRPr="0020576D">
        <w:t>(2)</w:t>
      </w:r>
      <w:r w:rsidR="001B355F" w:rsidRPr="0020576D">
        <w:tab/>
        <w:t xml:space="preserve">The requirement for a repayment that would be required during a repayment period under such a contract with a consumer </w:t>
      </w:r>
      <w:r w:rsidR="00165B5E" w:rsidRPr="0020576D">
        <w:t xml:space="preserve">is </w:t>
      </w:r>
      <w:r w:rsidR="001B355F" w:rsidRPr="0020576D">
        <w:t>that the sum of:</w:t>
      </w:r>
    </w:p>
    <w:p w14:paraId="0A1AEE27" w14:textId="77777777" w:rsidR="001B355F" w:rsidRPr="0020576D" w:rsidRDefault="001B355F" w:rsidP="001B355F">
      <w:pPr>
        <w:pStyle w:val="paragraph"/>
      </w:pPr>
      <w:r w:rsidRPr="0020576D">
        <w:tab/>
        <w:t>(a)</w:t>
      </w:r>
      <w:r w:rsidRPr="0020576D">
        <w:tab/>
        <w:t>the amount of the repayment; and</w:t>
      </w:r>
    </w:p>
    <w:p w14:paraId="462F0551" w14:textId="77777777" w:rsidR="001B355F" w:rsidRPr="0020576D" w:rsidRDefault="001B355F" w:rsidP="001B355F">
      <w:pPr>
        <w:pStyle w:val="paragraph"/>
      </w:pPr>
      <w:r w:rsidRPr="0020576D">
        <w:tab/>
        <w:t>(b)</w:t>
      </w:r>
      <w:r w:rsidRPr="0020576D">
        <w:tab/>
        <w:t xml:space="preserve">any other amounts the consumer is required to pay under any other small amount credit contracts during the repayment </w:t>
      </w:r>
      <w:proofErr w:type="gramStart"/>
      <w:r w:rsidRPr="0020576D">
        <w:t>period;</w:t>
      </w:r>
      <w:proofErr w:type="gramEnd"/>
    </w:p>
    <w:p w14:paraId="14EBC247" w14:textId="77777777" w:rsidR="001B355F" w:rsidRPr="0020576D" w:rsidRDefault="001B355F" w:rsidP="008F19AC">
      <w:pPr>
        <w:pStyle w:val="subsection2"/>
      </w:pPr>
      <w:r w:rsidRPr="0020576D">
        <w:t xml:space="preserve">would be equal to or less than </w:t>
      </w:r>
      <w:r w:rsidR="008F19AC" w:rsidRPr="0020576D">
        <w:t>1</w:t>
      </w:r>
      <w:r w:rsidRPr="0020576D">
        <w:t>0% of the available income the consumer is reasonably expected to receive during the repayment period.</w:t>
      </w:r>
    </w:p>
    <w:p w14:paraId="3388ED11" w14:textId="77777777" w:rsidR="000B230F" w:rsidRPr="0020576D" w:rsidRDefault="000B230F" w:rsidP="000B230F">
      <w:pPr>
        <w:pStyle w:val="subsection"/>
      </w:pPr>
      <w:r w:rsidRPr="0020576D">
        <w:tab/>
      </w:r>
      <w:r w:rsidR="00640DCA" w:rsidRPr="0020576D">
        <w:t>(</w:t>
      </w:r>
      <w:r w:rsidR="00A3718B" w:rsidRPr="0020576D">
        <w:t>3</w:t>
      </w:r>
      <w:r w:rsidRPr="0020576D">
        <w:t>)</w:t>
      </w:r>
      <w:r w:rsidRPr="0020576D">
        <w:tab/>
        <w:t xml:space="preserve">In this </w:t>
      </w:r>
      <w:r w:rsidR="00DB554E" w:rsidRPr="0020576D">
        <w:t>regulation</w:t>
      </w:r>
      <w:r w:rsidRPr="0020576D">
        <w:t>:</w:t>
      </w:r>
    </w:p>
    <w:p w14:paraId="26FB85C3" w14:textId="77777777" w:rsidR="000B230F" w:rsidRPr="0020576D" w:rsidRDefault="000B230F" w:rsidP="000B230F">
      <w:pPr>
        <w:pStyle w:val="Definition"/>
      </w:pPr>
      <w:r w:rsidRPr="0020576D">
        <w:rPr>
          <w:b/>
          <w:i/>
        </w:rPr>
        <w:t>available income</w:t>
      </w:r>
      <w:r w:rsidR="00C2188C" w:rsidRPr="0020576D">
        <w:t xml:space="preserve">, for a consumer, </w:t>
      </w:r>
      <w:r w:rsidR="00A16C99" w:rsidRPr="0020576D">
        <w:t xml:space="preserve">means </w:t>
      </w:r>
      <w:r w:rsidR="003A6DF2" w:rsidRPr="0020576D">
        <w:t xml:space="preserve">the </w:t>
      </w:r>
      <w:r w:rsidR="00384C39" w:rsidRPr="0020576D">
        <w:t xml:space="preserve">consumer’s </w:t>
      </w:r>
      <w:r w:rsidR="00A16C99" w:rsidRPr="0020576D">
        <w:t>income</w:t>
      </w:r>
      <w:r w:rsidR="003A6DF2" w:rsidRPr="0020576D">
        <w:t xml:space="preserve"> less any amount required to be withheld under </w:t>
      </w:r>
      <w:r w:rsidR="002966D8" w:rsidRPr="0020576D">
        <w:t>Part 2</w:t>
      </w:r>
      <w:r w:rsidR="00886D2B">
        <w:noBreakHyphen/>
      </w:r>
      <w:r w:rsidR="003A6DF2" w:rsidRPr="0020576D">
        <w:t xml:space="preserve">5 </w:t>
      </w:r>
      <w:r w:rsidR="00DB554E" w:rsidRPr="0020576D">
        <w:t xml:space="preserve">in </w:t>
      </w:r>
      <w:r w:rsidR="009457B1" w:rsidRPr="0020576D">
        <w:t>Schedule 1</w:t>
      </w:r>
      <w:r w:rsidR="00DB554E" w:rsidRPr="0020576D">
        <w:t xml:space="preserve"> to</w:t>
      </w:r>
      <w:r w:rsidR="003A6DF2" w:rsidRPr="0020576D">
        <w:t xml:space="preserve"> the </w:t>
      </w:r>
      <w:r w:rsidR="003A6DF2" w:rsidRPr="0020576D">
        <w:rPr>
          <w:i/>
        </w:rPr>
        <w:t xml:space="preserve">Taxation Administration Act 1953 </w:t>
      </w:r>
      <w:r w:rsidR="003A6DF2" w:rsidRPr="0020576D">
        <w:t>(Pay as you go (PAYG) withholding).</w:t>
      </w:r>
    </w:p>
    <w:p w14:paraId="1A47427D" w14:textId="77777777" w:rsidR="00A16C99" w:rsidRPr="0020576D" w:rsidRDefault="00AE136F" w:rsidP="000B230F">
      <w:pPr>
        <w:pStyle w:val="Definition"/>
      </w:pPr>
      <w:r w:rsidRPr="0020576D">
        <w:rPr>
          <w:b/>
          <w:i/>
        </w:rPr>
        <w:t>income</w:t>
      </w:r>
      <w:r w:rsidRPr="0020576D">
        <w:t xml:space="preserve"> means income </w:t>
      </w:r>
      <w:r w:rsidR="00A16C99" w:rsidRPr="0020576D">
        <w:t>within the ordinary meaning of that expression.</w:t>
      </w:r>
    </w:p>
    <w:p w14:paraId="3ACE752D" w14:textId="77777777" w:rsidR="0020769F" w:rsidRPr="0020576D" w:rsidRDefault="0020769F" w:rsidP="0020769F">
      <w:pPr>
        <w:pStyle w:val="Definition"/>
      </w:pPr>
      <w:r w:rsidRPr="0020576D">
        <w:rPr>
          <w:b/>
          <w:i/>
        </w:rPr>
        <w:t>repayment period</w:t>
      </w:r>
      <w:r w:rsidRPr="0020576D">
        <w:t xml:space="preserve">: each of the following is a </w:t>
      </w:r>
      <w:r w:rsidRPr="0020576D">
        <w:rPr>
          <w:b/>
          <w:i/>
        </w:rPr>
        <w:t xml:space="preserve">repayment period </w:t>
      </w:r>
      <w:r w:rsidRPr="0020576D">
        <w:t>in relation to a small amount credit contract:</w:t>
      </w:r>
    </w:p>
    <w:p w14:paraId="1D7208EE" w14:textId="77777777" w:rsidR="0020769F" w:rsidRPr="0020576D" w:rsidRDefault="0020769F" w:rsidP="0020769F">
      <w:pPr>
        <w:pStyle w:val="paragraph"/>
      </w:pPr>
      <w:r w:rsidRPr="0020576D">
        <w:tab/>
        <w:t>(a)</w:t>
      </w:r>
      <w:r w:rsidRPr="0020576D">
        <w:tab/>
        <w:t>the period:</w:t>
      </w:r>
    </w:p>
    <w:p w14:paraId="3ACD542C" w14:textId="77777777" w:rsidR="0020769F" w:rsidRPr="0020576D" w:rsidRDefault="0020769F" w:rsidP="0020769F">
      <w:pPr>
        <w:pStyle w:val="paragraphsub"/>
      </w:pPr>
      <w:r w:rsidRPr="0020576D">
        <w:tab/>
        <w:t>(</w:t>
      </w:r>
      <w:proofErr w:type="spellStart"/>
      <w:r w:rsidRPr="0020576D">
        <w:t>i</w:t>
      </w:r>
      <w:proofErr w:type="spellEnd"/>
      <w:r w:rsidRPr="0020576D">
        <w:t>)</w:t>
      </w:r>
      <w:r w:rsidRPr="0020576D">
        <w:tab/>
        <w:t>starting on the day the contract is entered into; and</w:t>
      </w:r>
    </w:p>
    <w:p w14:paraId="72230149" w14:textId="77777777" w:rsidR="0020769F" w:rsidRPr="0020576D" w:rsidRDefault="0020769F" w:rsidP="0020769F">
      <w:pPr>
        <w:pStyle w:val="paragraphsub"/>
      </w:pPr>
      <w:r w:rsidRPr="0020576D">
        <w:tab/>
        <w:t>(ii)</w:t>
      </w:r>
      <w:r w:rsidRPr="0020576D">
        <w:tab/>
        <w:t xml:space="preserve">ending on the first repayment date in relation to the </w:t>
      </w:r>
      <w:proofErr w:type="gramStart"/>
      <w:r w:rsidRPr="0020576D">
        <w:t>contract;</w:t>
      </w:r>
      <w:proofErr w:type="gramEnd"/>
    </w:p>
    <w:p w14:paraId="43F53D8A" w14:textId="77777777" w:rsidR="0020769F" w:rsidRPr="0020576D" w:rsidRDefault="0020769F" w:rsidP="0020769F">
      <w:pPr>
        <w:pStyle w:val="paragraph"/>
      </w:pPr>
      <w:r w:rsidRPr="0020576D">
        <w:tab/>
        <w:t>(b)</w:t>
      </w:r>
      <w:r w:rsidRPr="0020576D">
        <w:tab/>
        <w:t>a period:</w:t>
      </w:r>
    </w:p>
    <w:p w14:paraId="32469FE4" w14:textId="77777777" w:rsidR="0020769F" w:rsidRPr="0020576D" w:rsidRDefault="0020769F" w:rsidP="0020769F">
      <w:pPr>
        <w:pStyle w:val="paragraphsub"/>
      </w:pPr>
      <w:r w:rsidRPr="0020576D">
        <w:tab/>
        <w:t>(</w:t>
      </w:r>
      <w:proofErr w:type="spellStart"/>
      <w:r w:rsidRPr="0020576D">
        <w:t>i</w:t>
      </w:r>
      <w:proofErr w:type="spellEnd"/>
      <w:r w:rsidRPr="0020576D">
        <w:t>)</w:t>
      </w:r>
      <w:r w:rsidRPr="0020576D">
        <w:tab/>
        <w:t>starting on the day after a repayment date in relation to the contract; and</w:t>
      </w:r>
    </w:p>
    <w:p w14:paraId="5A70AF9D" w14:textId="77777777" w:rsidR="0020769F" w:rsidRPr="0020576D" w:rsidRDefault="0020769F" w:rsidP="0020769F">
      <w:pPr>
        <w:pStyle w:val="paragraphsub"/>
      </w:pPr>
      <w:r w:rsidRPr="0020576D">
        <w:tab/>
        <w:t>(ii)</w:t>
      </w:r>
      <w:r w:rsidRPr="0020576D">
        <w:tab/>
        <w:t>ending on the subsequent repayment date in relation to the contract.</w:t>
      </w:r>
    </w:p>
    <w:p w14:paraId="300E064F" w14:textId="77777777" w:rsidR="00640DCA" w:rsidRPr="0020576D" w:rsidRDefault="00640DCA" w:rsidP="00640DCA">
      <w:pPr>
        <w:pStyle w:val="ActHead5"/>
      </w:pPr>
      <w:bookmarkStart w:id="8" w:name="_Toc126672833"/>
      <w:r w:rsidRPr="00CA7DE6">
        <w:rPr>
          <w:rStyle w:val="CharSectno"/>
        </w:rPr>
        <w:t>28</w:t>
      </w:r>
      <w:proofErr w:type="gramStart"/>
      <w:r w:rsidRPr="00CA7DE6">
        <w:rPr>
          <w:rStyle w:val="CharSectno"/>
        </w:rPr>
        <w:t>LCB</w:t>
      </w:r>
      <w:r w:rsidRPr="0020576D">
        <w:t xml:space="preserve">  Consumer</w:t>
      </w:r>
      <w:proofErr w:type="gramEnd"/>
      <w:r w:rsidRPr="0020576D">
        <w:t xml:space="preserve"> leases for household goods—income requirements</w:t>
      </w:r>
      <w:bookmarkEnd w:id="8"/>
    </w:p>
    <w:p w14:paraId="2514CA3C" w14:textId="77777777" w:rsidR="00480239" w:rsidRPr="0020576D" w:rsidRDefault="00480239" w:rsidP="00480239">
      <w:pPr>
        <w:pStyle w:val="subsection"/>
      </w:pPr>
      <w:r w:rsidRPr="0020576D">
        <w:tab/>
        <w:t>(1)</w:t>
      </w:r>
      <w:r w:rsidRPr="0020576D">
        <w:tab/>
        <w:t xml:space="preserve">For the purposes of </w:t>
      </w:r>
      <w:r w:rsidR="006F2DF5" w:rsidRPr="0020576D">
        <w:t>subsection 1</w:t>
      </w:r>
      <w:r w:rsidRPr="0020576D">
        <w:t>56</w:t>
      </w:r>
      <w:proofErr w:type="gramStart"/>
      <w:r w:rsidRPr="0020576D">
        <w:t>B(</w:t>
      </w:r>
      <w:proofErr w:type="gramEnd"/>
      <w:r w:rsidRPr="0020576D">
        <w:t xml:space="preserve">1) of the Act, this regulation prescribes </w:t>
      </w:r>
      <w:r w:rsidR="008C0405" w:rsidRPr="0020576D">
        <w:t xml:space="preserve">a </w:t>
      </w:r>
      <w:r w:rsidRPr="0020576D">
        <w:t xml:space="preserve">requirement for the amount that would be required to be paid under a consumer lease for household goods with a consumer who </w:t>
      </w:r>
      <w:r w:rsidR="006C0828" w:rsidRPr="0020576D">
        <w:t>would</w:t>
      </w:r>
      <w:r w:rsidRPr="0020576D">
        <w:t xml:space="preserve"> be the lessee under the lease</w:t>
      </w:r>
      <w:r w:rsidR="00AA35FB" w:rsidRPr="0020576D">
        <w:t>.</w:t>
      </w:r>
    </w:p>
    <w:p w14:paraId="299F28DB" w14:textId="77777777" w:rsidR="00624A76" w:rsidRPr="0020576D" w:rsidRDefault="00480239" w:rsidP="00F117D8">
      <w:pPr>
        <w:pStyle w:val="subsection"/>
      </w:pPr>
      <w:r w:rsidRPr="0020576D">
        <w:tab/>
      </w:r>
      <w:r w:rsidR="00624A76" w:rsidRPr="0020576D">
        <w:t>(2)</w:t>
      </w:r>
      <w:r w:rsidR="00624A76" w:rsidRPr="0020576D">
        <w:tab/>
        <w:t xml:space="preserve">The requirement for the amount </w:t>
      </w:r>
      <w:r w:rsidR="008C0405" w:rsidRPr="0020576D">
        <w:t xml:space="preserve">is </w:t>
      </w:r>
      <w:r w:rsidR="00624A76" w:rsidRPr="0020576D">
        <w:t>that, for any part</w:t>
      </w:r>
      <w:r w:rsidR="00F66BBE" w:rsidRPr="0020576D">
        <w:t xml:space="preserve"> </w:t>
      </w:r>
      <w:r w:rsidR="00624A76" w:rsidRPr="0020576D">
        <w:t>of the amount that would be required to be paid during a repayment period under such a lease with a consumer, the sum of:</w:t>
      </w:r>
    </w:p>
    <w:p w14:paraId="59EF10DB" w14:textId="77777777" w:rsidR="00624A76" w:rsidRPr="0020576D" w:rsidRDefault="00624A76" w:rsidP="00624A76">
      <w:pPr>
        <w:pStyle w:val="paragraph"/>
      </w:pPr>
      <w:r w:rsidRPr="0020576D">
        <w:lastRenderedPageBreak/>
        <w:tab/>
        <w:t>(a)</w:t>
      </w:r>
      <w:r w:rsidRPr="0020576D">
        <w:tab/>
        <w:t>that part</w:t>
      </w:r>
      <w:r w:rsidR="00F66BBE" w:rsidRPr="0020576D">
        <w:rPr>
          <w:i/>
        </w:rPr>
        <w:t xml:space="preserve"> </w:t>
      </w:r>
      <w:r w:rsidRPr="0020576D">
        <w:t>of the amount; and</w:t>
      </w:r>
    </w:p>
    <w:p w14:paraId="43667D59" w14:textId="77777777" w:rsidR="00624A76" w:rsidRPr="0020576D" w:rsidRDefault="00624A76" w:rsidP="00624A76">
      <w:pPr>
        <w:pStyle w:val="paragraph"/>
      </w:pPr>
      <w:r w:rsidRPr="0020576D">
        <w:tab/>
        <w:t>(b)</w:t>
      </w:r>
      <w:r w:rsidRPr="0020576D">
        <w:tab/>
        <w:t xml:space="preserve">any other amounts the consumer is required to pay under any other consumer leases during the repayment </w:t>
      </w:r>
      <w:proofErr w:type="gramStart"/>
      <w:r w:rsidRPr="0020576D">
        <w:t>period;</w:t>
      </w:r>
      <w:proofErr w:type="gramEnd"/>
    </w:p>
    <w:p w14:paraId="4DE3865D" w14:textId="77777777" w:rsidR="00624A76" w:rsidRPr="0020576D" w:rsidRDefault="00624A76" w:rsidP="00F117D8">
      <w:pPr>
        <w:pStyle w:val="subsection2"/>
      </w:pPr>
      <w:r w:rsidRPr="0020576D">
        <w:t>would be equal to or less than 10% of the available income the consumer is reasonably expected to receive during the repayment period.</w:t>
      </w:r>
    </w:p>
    <w:p w14:paraId="2CA67F1E" w14:textId="77777777" w:rsidR="00EF3C20" w:rsidRPr="0020576D" w:rsidRDefault="00EF3C20" w:rsidP="00EF3C20">
      <w:pPr>
        <w:pStyle w:val="subsection"/>
      </w:pPr>
      <w:r w:rsidRPr="0020576D">
        <w:tab/>
        <w:t>(3)</w:t>
      </w:r>
      <w:r w:rsidRPr="0020576D">
        <w:tab/>
        <w:t xml:space="preserve">In this </w:t>
      </w:r>
      <w:r w:rsidR="00B457BD" w:rsidRPr="0020576D">
        <w:t>regulation</w:t>
      </w:r>
      <w:r w:rsidRPr="0020576D">
        <w:t>:</w:t>
      </w:r>
    </w:p>
    <w:p w14:paraId="0A6779DE" w14:textId="77777777" w:rsidR="00EF3C20" w:rsidRPr="0020576D" w:rsidRDefault="00EF3C20" w:rsidP="00EF3C20">
      <w:pPr>
        <w:pStyle w:val="Definition"/>
      </w:pPr>
      <w:r w:rsidRPr="0020576D">
        <w:rPr>
          <w:b/>
          <w:i/>
        </w:rPr>
        <w:t>available income</w:t>
      </w:r>
      <w:r w:rsidRPr="0020576D">
        <w:t xml:space="preserve">, for a consumer, means the consumer’s income less any amount required to be withheld under </w:t>
      </w:r>
      <w:r w:rsidR="002966D8" w:rsidRPr="0020576D">
        <w:t>Part 2</w:t>
      </w:r>
      <w:r w:rsidR="00886D2B">
        <w:noBreakHyphen/>
      </w:r>
      <w:r w:rsidRPr="0020576D">
        <w:t xml:space="preserve">5 </w:t>
      </w:r>
      <w:r w:rsidR="00DB554E" w:rsidRPr="0020576D">
        <w:t xml:space="preserve">in </w:t>
      </w:r>
      <w:r w:rsidR="009457B1" w:rsidRPr="0020576D">
        <w:t>Schedule 1</w:t>
      </w:r>
      <w:r w:rsidR="00DB554E" w:rsidRPr="0020576D">
        <w:t xml:space="preserve"> to </w:t>
      </w:r>
      <w:r w:rsidRPr="0020576D">
        <w:t xml:space="preserve">the </w:t>
      </w:r>
      <w:r w:rsidRPr="0020576D">
        <w:rPr>
          <w:i/>
        </w:rPr>
        <w:t xml:space="preserve">Taxation Administration Act 1953 </w:t>
      </w:r>
      <w:r w:rsidRPr="0020576D">
        <w:t>(Pay as you go (PAYG) withholding).</w:t>
      </w:r>
    </w:p>
    <w:p w14:paraId="3EBAF691" w14:textId="77777777" w:rsidR="00EF3C20" w:rsidRPr="0020576D" w:rsidRDefault="00EF3C20" w:rsidP="00EF3C20">
      <w:pPr>
        <w:pStyle w:val="Definition"/>
      </w:pPr>
      <w:r w:rsidRPr="0020576D">
        <w:rPr>
          <w:b/>
          <w:i/>
        </w:rPr>
        <w:t>income</w:t>
      </w:r>
      <w:r w:rsidRPr="0020576D">
        <w:t xml:space="preserve"> means income within the ordinary meaning of that expression.</w:t>
      </w:r>
    </w:p>
    <w:p w14:paraId="2591E601" w14:textId="77777777" w:rsidR="00785E1B" w:rsidRPr="0020576D" w:rsidRDefault="00CE29F1" w:rsidP="00785E1B">
      <w:pPr>
        <w:pStyle w:val="Definition"/>
      </w:pPr>
      <w:r w:rsidRPr="0020576D">
        <w:rPr>
          <w:b/>
          <w:i/>
        </w:rPr>
        <w:t xml:space="preserve">lease </w:t>
      </w:r>
      <w:r w:rsidR="00785E1B" w:rsidRPr="0020576D">
        <w:rPr>
          <w:b/>
          <w:i/>
        </w:rPr>
        <w:t xml:space="preserve">repayment </w:t>
      </w:r>
      <w:r w:rsidRPr="0020576D">
        <w:rPr>
          <w:b/>
          <w:i/>
        </w:rPr>
        <w:t>day</w:t>
      </w:r>
      <w:r w:rsidR="00785E1B" w:rsidRPr="0020576D">
        <w:t xml:space="preserve">, in relation to a consumer lease for household goods, means the </w:t>
      </w:r>
      <w:r w:rsidRPr="0020576D">
        <w:t>day</w:t>
      </w:r>
      <w:r w:rsidR="00785E1B" w:rsidRPr="0020576D">
        <w:t xml:space="preserve"> on or by which a </w:t>
      </w:r>
      <w:r w:rsidRPr="0020576D">
        <w:t>repayment</w:t>
      </w:r>
      <w:r w:rsidR="00785E1B" w:rsidRPr="0020576D">
        <w:t xml:space="preserve"> is required to be made under the lease.</w:t>
      </w:r>
    </w:p>
    <w:p w14:paraId="69317938" w14:textId="77777777" w:rsidR="00EF3C20" w:rsidRPr="0020576D" w:rsidRDefault="00EF3C20" w:rsidP="00EF3C20">
      <w:pPr>
        <w:pStyle w:val="Definition"/>
      </w:pPr>
      <w:r w:rsidRPr="0020576D">
        <w:rPr>
          <w:b/>
          <w:i/>
        </w:rPr>
        <w:t>repayment period</w:t>
      </w:r>
      <w:r w:rsidR="00F117D8" w:rsidRPr="0020576D">
        <w:t xml:space="preserve">: each of the following is a </w:t>
      </w:r>
      <w:r w:rsidR="00F117D8" w:rsidRPr="0020576D">
        <w:rPr>
          <w:b/>
          <w:i/>
        </w:rPr>
        <w:t xml:space="preserve">repayment period </w:t>
      </w:r>
      <w:r w:rsidRPr="0020576D">
        <w:t xml:space="preserve">in relation to a </w:t>
      </w:r>
      <w:r w:rsidR="00167BF1" w:rsidRPr="0020576D">
        <w:t>consumer lease for household goods</w:t>
      </w:r>
      <w:r w:rsidRPr="0020576D">
        <w:t>:</w:t>
      </w:r>
    </w:p>
    <w:p w14:paraId="2A0456C6" w14:textId="77777777" w:rsidR="00785E1B" w:rsidRPr="0020576D" w:rsidRDefault="00785E1B" w:rsidP="00785E1B">
      <w:pPr>
        <w:pStyle w:val="paragraph"/>
      </w:pPr>
      <w:r w:rsidRPr="0020576D">
        <w:tab/>
        <w:t>(a)</w:t>
      </w:r>
      <w:r w:rsidRPr="0020576D">
        <w:tab/>
      </w:r>
      <w:r w:rsidR="00B67A77" w:rsidRPr="0020576D">
        <w:t xml:space="preserve">the </w:t>
      </w:r>
      <w:r w:rsidRPr="0020576D">
        <w:t>period:</w:t>
      </w:r>
    </w:p>
    <w:p w14:paraId="0381C652" w14:textId="77777777" w:rsidR="00785E1B" w:rsidRPr="0020576D" w:rsidRDefault="00785E1B" w:rsidP="00785E1B">
      <w:pPr>
        <w:pStyle w:val="paragraphsub"/>
      </w:pPr>
      <w:r w:rsidRPr="0020576D">
        <w:tab/>
        <w:t>(</w:t>
      </w:r>
      <w:proofErr w:type="spellStart"/>
      <w:r w:rsidRPr="0020576D">
        <w:t>i</w:t>
      </w:r>
      <w:proofErr w:type="spellEnd"/>
      <w:r w:rsidRPr="0020576D">
        <w:t>)</w:t>
      </w:r>
      <w:r w:rsidRPr="0020576D">
        <w:tab/>
        <w:t>starting on the day the lease is entered into; and</w:t>
      </w:r>
    </w:p>
    <w:p w14:paraId="24A1E9D8" w14:textId="77777777" w:rsidR="00785E1B" w:rsidRPr="0020576D" w:rsidRDefault="00785E1B" w:rsidP="00785E1B">
      <w:pPr>
        <w:pStyle w:val="paragraphsub"/>
      </w:pPr>
      <w:r w:rsidRPr="0020576D">
        <w:tab/>
        <w:t>(ii)</w:t>
      </w:r>
      <w:r w:rsidRPr="0020576D">
        <w:tab/>
        <w:t xml:space="preserve">ending on the first </w:t>
      </w:r>
      <w:r w:rsidR="00CE29F1" w:rsidRPr="0020576D">
        <w:t xml:space="preserve">lease </w:t>
      </w:r>
      <w:r w:rsidRPr="0020576D">
        <w:t xml:space="preserve">repayment </w:t>
      </w:r>
      <w:r w:rsidR="00CE29F1" w:rsidRPr="0020576D">
        <w:t>day</w:t>
      </w:r>
      <w:r w:rsidRPr="0020576D">
        <w:t xml:space="preserve"> in relation to the </w:t>
      </w:r>
      <w:proofErr w:type="gramStart"/>
      <w:r w:rsidRPr="0020576D">
        <w:t>lease;</w:t>
      </w:r>
      <w:proofErr w:type="gramEnd"/>
    </w:p>
    <w:p w14:paraId="7294C3D4" w14:textId="77777777" w:rsidR="00785E1B" w:rsidRPr="0020576D" w:rsidRDefault="00785E1B" w:rsidP="00785E1B">
      <w:pPr>
        <w:pStyle w:val="paragraph"/>
      </w:pPr>
      <w:r w:rsidRPr="0020576D">
        <w:tab/>
        <w:t>(b)</w:t>
      </w:r>
      <w:r w:rsidRPr="0020576D">
        <w:tab/>
        <w:t>a period:</w:t>
      </w:r>
    </w:p>
    <w:p w14:paraId="50299D57" w14:textId="77777777" w:rsidR="00785E1B" w:rsidRPr="0020576D" w:rsidRDefault="00785E1B" w:rsidP="00785E1B">
      <w:pPr>
        <w:pStyle w:val="paragraphsub"/>
      </w:pPr>
      <w:r w:rsidRPr="0020576D">
        <w:tab/>
        <w:t>(</w:t>
      </w:r>
      <w:proofErr w:type="spellStart"/>
      <w:r w:rsidRPr="0020576D">
        <w:t>i</w:t>
      </w:r>
      <w:proofErr w:type="spellEnd"/>
      <w:r w:rsidRPr="0020576D">
        <w:t>)</w:t>
      </w:r>
      <w:r w:rsidRPr="0020576D">
        <w:tab/>
        <w:t xml:space="preserve">starting on the day after a </w:t>
      </w:r>
      <w:r w:rsidR="00CE29F1" w:rsidRPr="0020576D">
        <w:t xml:space="preserve">lease </w:t>
      </w:r>
      <w:r w:rsidRPr="0020576D">
        <w:t xml:space="preserve">repayment </w:t>
      </w:r>
      <w:r w:rsidR="00CE29F1" w:rsidRPr="0020576D">
        <w:t>day</w:t>
      </w:r>
      <w:r w:rsidRPr="0020576D">
        <w:t xml:space="preserve"> in relation to the lease; and</w:t>
      </w:r>
    </w:p>
    <w:p w14:paraId="67860039" w14:textId="77777777" w:rsidR="00785E1B" w:rsidRPr="0020576D" w:rsidRDefault="00785E1B" w:rsidP="00785E1B">
      <w:pPr>
        <w:pStyle w:val="paragraphsub"/>
      </w:pPr>
      <w:r w:rsidRPr="0020576D">
        <w:tab/>
        <w:t>(ii)</w:t>
      </w:r>
      <w:r w:rsidRPr="0020576D">
        <w:tab/>
        <w:t xml:space="preserve">ending on the subsequent </w:t>
      </w:r>
      <w:r w:rsidR="00CE29F1" w:rsidRPr="0020576D">
        <w:t xml:space="preserve">lease </w:t>
      </w:r>
      <w:r w:rsidRPr="0020576D">
        <w:t xml:space="preserve">repayment </w:t>
      </w:r>
      <w:r w:rsidR="00CE29F1" w:rsidRPr="0020576D">
        <w:t>day</w:t>
      </w:r>
      <w:r w:rsidRPr="0020576D">
        <w:t xml:space="preserve"> in relation to the lease.</w:t>
      </w:r>
    </w:p>
    <w:p w14:paraId="1AC380F2" w14:textId="77777777" w:rsidR="000B537C" w:rsidRPr="0020576D" w:rsidRDefault="00E86C41" w:rsidP="000B537C">
      <w:pPr>
        <w:pStyle w:val="ActHead5"/>
      </w:pPr>
      <w:bookmarkStart w:id="9" w:name="_Toc126672834"/>
      <w:r w:rsidRPr="00CA7DE6">
        <w:rPr>
          <w:rStyle w:val="CharSectno"/>
        </w:rPr>
        <w:t>28</w:t>
      </w:r>
      <w:proofErr w:type="gramStart"/>
      <w:r w:rsidRPr="00CA7DE6">
        <w:rPr>
          <w:rStyle w:val="CharSectno"/>
        </w:rPr>
        <w:t>LC</w:t>
      </w:r>
      <w:r w:rsidR="00640DCA" w:rsidRPr="00CA7DE6">
        <w:rPr>
          <w:rStyle w:val="CharSectno"/>
        </w:rPr>
        <w:t>C</w:t>
      </w:r>
      <w:r w:rsidRPr="0020576D">
        <w:t xml:space="preserve">  </w:t>
      </w:r>
      <w:r w:rsidR="001C3294" w:rsidRPr="0020576D">
        <w:t>C</w:t>
      </w:r>
      <w:r w:rsidR="000B537C" w:rsidRPr="0020576D">
        <w:t>onstrained</w:t>
      </w:r>
      <w:proofErr w:type="gramEnd"/>
      <w:r w:rsidR="000B537C" w:rsidRPr="0020576D">
        <w:t xml:space="preserve"> documents</w:t>
      </w:r>
      <w:r w:rsidR="00375CCD" w:rsidRPr="0020576D">
        <w:t xml:space="preserve"> and constrained information</w:t>
      </w:r>
      <w:bookmarkEnd w:id="9"/>
    </w:p>
    <w:p w14:paraId="59368F84" w14:textId="77777777" w:rsidR="000E3C45" w:rsidRPr="0020576D" w:rsidRDefault="000E3C45" w:rsidP="000E3C45">
      <w:pPr>
        <w:pStyle w:val="SubsectionHead"/>
      </w:pPr>
      <w:r w:rsidRPr="0020576D">
        <w:t>Constrained documents</w:t>
      </w:r>
    </w:p>
    <w:p w14:paraId="1D2C9F5C" w14:textId="77777777" w:rsidR="00F548E2" w:rsidRPr="0020576D" w:rsidRDefault="00F548E2" w:rsidP="000E3C45">
      <w:pPr>
        <w:pStyle w:val="subsection"/>
      </w:pPr>
      <w:r w:rsidRPr="0020576D">
        <w:tab/>
        <w:t>(1)</w:t>
      </w:r>
      <w:r w:rsidRPr="0020576D">
        <w:tab/>
        <w:t xml:space="preserve">For the purposes of </w:t>
      </w:r>
      <w:r w:rsidR="00D81660" w:rsidRPr="0020576D">
        <w:t>paragraph 1</w:t>
      </w:r>
      <w:r w:rsidRPr="0020576D">
        <w:t>60CA(1)(a) of the Act, the following documents are prescribed:</w:t>
      </w:r>
    </w:p>
    <w:p w14:paraId="53EA4F2F" w14:textId="77777777" w:rsidR="00F548E2" w:rsidRPr="0020576D" w:rsidRDefault="00F548E2" w:rsidP="00F548E2">
      <w:pPr>
        <w:pStyle w:val="paragraph"/>
      </w:pPr>
      <w:r w:rsidRPr="0020576D">
        <w:tab/>
        <w:t>(a)</w:t>
      </w:r>
      <w:r w:rsidRPr="0020576D">
        <w:tab/>
        <w:t xml:space="preserve">an income statement </w:t>
      </w:r>
      <w:r w:rsidR="009A4115" w:rsidRPr="0020576D">
        <w:t xml:space="preserve">issued by </w:t>
      </w:r>
      <w:r w:rsidRPr="0020576D">
        <w:t xml:space="preserve">Services </w:t>
      </w:r>
      <w:proofErr w:type="gramStart"/>
      <w:r w:rsidRPr="0020576D">
        <w:t>Australia;</w:t>
      </w:r>
      <w:proofErr w:type="gramEnd"/>
    </w:p>
    <w:p w14:paraId="5EEC91D8" w14:textId="77777777" w:rsidR="00F548E2" w:rsidRPr="0020576D" w:rsidRDefault="00F548E2" w:rsidP="00F548E2">
      <w:pPr>
        <w:pStyle w:val="paragraph"/>
      </w:pPr>
      <w:r w:rsidRPr="0020576D">
        <w:tab/>
        <w:t>(b)</w:t>
      </w:r>
      <w:r w:rsidRPr="0020576D">
        <w:tab/>
        <w:t xml:space="preserve">a deduction statement </w:t>
      </w:r>
      <w:r w:rsidR="009A4115" w:rsidRPr="0020576D">
        <w:t xml:space="preserve">issued by </w:t>
      </w:r>
      <w:r w:rsidRPr="0020576D">
        <w:t>Services Australia.</w:t>
      </w:r>
    </w:p>
    <w:p w14:paraId="34A3E828" w14:textId="77777777" w:rsidR="00451626" w:rsidRPr="0020576D" w:rsidRDefault="00451626" w:rsidP="00451626">
      <w:pPr>
        <w:pStyle w:val="SubsectionHead"/>
      </w:pPr>
      <w:r w:rsidRPr="0020576D">
        <w:t>Constrained information</w:t>
      </w:r>
    </w:p>
    <w:p w14:paraId="0F0E1476" w14:textId="77777777" w:rsidR="00912780" w:rsidRPr="0020576D" w:rsidRDefault="00F548E2" w:rsidP="00F511C2">
      <w:pPr>
        <w:pStyle w:val="subsection"/>
      </w:pPr>
      <w:r w:rsidRPr="0020576D">
        <w:tab/>
        <w:t>(2)</w:t>
      </w:r>
      <w:r w:rsidRPr="0020576D">
        <w:tab/>
      </w:r>
      <w:r w:rsidR="007775EC" w:rsidRPr="0020576D">
        <w:t xml:space="preserve">For the purposes of </w:t>
      </w:r>
      <w:r w:rsidR="00D81660" w:rsidRPr="0020576D">
        <w:t>paragraph 1</w:t>
      </w:r>
      <w:r w:rsidR="007775EC" w:rsidRPr="0020576D">
        <w:t xml:space="preserve">60CA(1)(a) of the Act, information that a licensee has obtained as a result of taking the steps prescribed by </w:t>
      </w:r>
      <w:proofErr w:type="spellStart"/>
      <w:r w:rsidR="00BD363C" w:rsidRPr="0020576D">
        <w:t>subregulation</w:t>
      </w:r>
      <w:proofErr w:type="spellEnd"/>
      <w:r w:rsidR="00BD363C" w:rsidRPr="0020576D">
        <w:t xml:space="preserve"> </w:t>
      </w:r>
      <w:r w:rsidR="007775EC" w:rsidRPr="0020576D">
        <w:t>28</w:t>
      </w:r>
      <w:proofErr w:type="gramStart"/>
      <w:r w:rsidR="007775EC" w:rsidRPr="0020576D">
        <w:t>HB(</w:t>
      </w:r>
      <w:proofErr w:type="gramEnd"/>
      <w:r w:rsidR="00094BF4" w:rsidRPr="0020576D">
        <w:t>6</w:t>
      </w:r>
      <w:r w:rsidR="007775EC" w:rsidRPr="0020576D">
        <w:t xml:space="preserve">) </w:t>
      </w:r>
      <w:r w:rsidR="005174D2" w:rsidRPr="0020576D">
        <w:t>or (</w:t>
      </w:r>
      <w:r w:rsidR="00094BF4" w:rsidRPr="0020576D">
        <w:t>7</w:t>
      </w:r>
      <w:r w:rsidR="005174D2" w:rsidRPr="0020576D">
        <w:t xml:space="preserve">) </w:t>
      </w:r>
      <w:r w:rsidR="007775EC" w:rsidRPr="0020576D">
        <w:t>(obtaining and considering information to verify financial situation of consumers) is prescribed.</w:t>
      </w:r>
    </w:p>
    <w:p w14:paraId="2A33A2BF" w14:textId="77777777" w:rsidR="006C0828" w:rsidRPr="0020576D" w:rsidRDefault="00AD1565" w:rsidP="006C0828">
      <w:pPr>
        <w:pStyle w:val="ItemHead"/>
      </w:pPr>
      <w:proofErr w:type="gramStart"/>
      <w:r w:rsidRPr="0020576D">
        <w:t>4</w:t>
      </w:r>
      <w:r w:rsidR="006C0828" w:rsidRPr="0020576D">
        <w:t xml:space="preserve">  </w:t>
      </w:r>
      <w:r w:rsidR="00282FA2" w:rsidRPr="0020576D">
        <w:t>Part</w:t>
      </w:r>
      <w:proofErr w:type="gramEnd"/>
      <w:r w:rsidR="00282FA2" w:rsidRPr="0020576D">
        <w:t> 3</w:t>
      </w:r>
      <w:r w:rsidR="006C0828" w:rsidRPr="0020576D">
        <w:t>.7</w:t>
      </w:r>
    </w:p>
    <w:p w14:paraId="19F755DA" w14:textId="77777777" w:rsidR="006C0828" w:rsidRPr="0020576D" w:rsidRDefault="006C0828" w:rsidP="006C0828">
      <w:pPr>
        <w:pStyle w:val="Item"/>
      </w:pPr>
      <w:r w:rsidRPr="0020576D">
        <w:t>Repeal the Part.</w:t>
      </w:r>
    </w:p>
    <w:p w14:paraId="40A54537" w14:textId="77777777" w:rsidR="00F1731F" w:rsidRPr="0020576D" w:rsidRDefault="00AD1565" w:rsidP="00F1731F">
      <w:pPr>
        <w:pStyle w:val="ItemHead"/>
      </w:pPr>
      <w:proofErr w:type="gramStart"/>
      <w:r w:rsidRPr="0020576D">
        <w:t>5</w:t>
      </w:r>
      <w:r w:rsidR="00F1731F" w:rsidRPr="0020576D">
        <w:t xml:space="preserve">  After</w:t>
      </w:r>
      <w:proofErr w:type="gramEnd"/>
      <w:r w:rsidR="00F1731F" w:rsidRPr="0020576D">
        <w:t xml:space="preserve"> </w:t>
      </w:r>
      <w:r w:rsidR="00125F16" w:rsidRPr="0020576D">
        <w:t>Part 6</w:t>
      </w:r>
      <w:r w:rsidR="00886D2B">
        <w:noBreakHyphen/>
      </w:r>
      <w:r w:rsidR="00F1731F" w:rsidRPr="0020576D">
        <w:t>2</w:t>
      </w:r>
    </w:p>
    <w:p w14:paraId="1F5D3197" w14:textId="77777777" w:rsidR="00F1731F" w:rsidRPr="0020576D" w:rsidRDefault="00F1731F" w:rsidP="00F1731F">
      <w:pPr>
        <w:pStyle w:val="Item"/>
      </w:pPr>
      <w:r w:rsidRPr="0020576D">
        <w:t>Insert:</w:t>
      </w:r>
    </w:p>
    <w:p w14:paraId="554422D4" w14:textId="77777777" w:rsidR="00F1731F" w:rsidRPr="0020576D" w:rsidRDefault="00125F16" w:rsidP="00F1731F">
      <w:pPr>
        <w:pStyle w:val="ActHead2"/>
      </w:pPr>
      <w:bookmarkStart w:id="10" w:name="_Toc126672835"/>
      <w:r w:rsidRPr="00CA7DE6">
        <w:rPr>
          <w:rStyle w:val="CharPartNo"/>
        </w:rPr>
        <w:lastRenderedPageBreak/>
        <w:t>Part 6</w:t>
      </w:r>
      <w:r w:rsidR="00886D2B" w:rsidRPr="00CA7DE6">
        <w:rPr>
          <w:rStyle w:val="CharPartNo"/>
        </w:rPr>
        <w:noBreakHyphen/>
      </w:r>
      <w:r w:rsidR="00F1731F" w:rsidRPr="00CA7DE6">
        <w:rPr>
          <w:rStyle w:val="CharPartNo"/>
        </w:rPr>
        <w:t>2A</w:t>
      </w:r>
      <w:r w:rsidR="00FC5755" w:rsidRPr="0020576D">
        <w:t>—</w:t>
      </w:r>
      <w:r w:rsidR="00FC5755" w:rsidRPr="00CA7DE6">
        <w:rPr>
          <w:rStyle w:val="CharPartText"/>
        </w:rPr>
        <w:t>Avoidance schemes</w:t>
      </w:r>
      <w:bookmarkEnd w:id="10"/>
    </w:p>
    <w:p w14:paraId="31F908F7" w14:textId="77777777" w:rsidR="008A584A" w:rsidRPr="00CA7DE6" w:rsidRDefault="008A584A" w:rsidP="008A584A">
      <w:pPr>
        <w:pStyle w:val="Header"/>
      </w:pPr>
      <w:r w:rsidRPr="00CA7DE6">
        <w:rPr>
          <w:rStyle w:val="CharDivNo"/>
        </w:rPr>
        <w:t xml:space="preserve"> </w:t>
      </w:r>
      <w:r w:rsidRPr="00CA7DE6">
        <w:rPr>
          <w:rStyle w:val="CharDivText"/>
        </w:rPr>
        <w:t xml:space="preserve"> </w:t>
      </w:r>
    </w:p>
    <w:p w14:paraId="39D9BF6D" w14:textId="77777777" w:rsidR="00602C05" w:rsidRPr="0020576D" w:rsidRDefault="009D6FE5" w:rsidP="00602C05">
      <w:pPr>
        <w:pStyle w:val="ActHead5"/>
      </w:pPr>
      <w:bookmarkStart w:id="11" w:name="_Toc126672836"/>
      <w:proofErr w:type="gramStart"/>
      <w:r w:rsidRPr="00CA7DE6">
        <w:rPr>
          <w:rStyle w:val="CharSectno"/>
        </w:rPr>
        <w:t>40</w:t>
      </w:r>
      <w:r w:rsidRPr="0020576D">
        <w:t xml:space="preserve">  Avoidance</w:t>
      </w:r>
      <w:proofErr w:type="gramEnd"/>
      <w:r w:rsidRPr="0020576D">
        <w:t xml:space="preserve"> purposes relating to contracts</w:t>
      </w:r>
      <w:bookmarkEnd w:id="11"/>
    </w:p>
    <w:p w14:paraId="71918E50" w14:textId="77777777" w:rsidR="000B3DCA" w:rsidRPr="0020576D" w:rsidRDefault="004F2D7C" w:rsidP="00F5785D">
      <w:pPr>
        <w:pStyle w:val="subsection"/>
      </w:pPr>
      <w:r w:rsidRPr="0020576D">
        <w:tab/>
        <w:t>(</w:t>
      </w:r>
      <w:r w:rsidR="00426BDA" w:rsidRPr="0020576D">
        <w:t>1</w:t>
      </w:r>
      <w:r w:rsidRPr="0020576D">
        <w:t>)</w:t>
      </w:r>
      <w:r w:rsidRPr="0020576D">
        <w:tab/>
        <w:t>This regulation is made for the purposes</w:t>
      </w:r>
      <w:r w:rsidR="002B295C" w:rsidRPr="0020576D">
        <w:t xml:space="preserve"> of </w:t>
      </w:r>
      <w:r w:rsidR="002966D8" w:rsidRPr="0020576D">
        <w:t>paragraph 3</w:t>
      </w:r>
      <w:r w:rsidR="002B295C" w:rsidRPr="0020576D">
        <w:t>23B(1)(c) of the Act.</w:t>
      </w:r>
    </w:p>
    <w:p w14:paraId="780D8B78" w14:textId="77777777" w:rsidR="00EB2266" w:rsidRPr="0020576D" w:rsidRDefault="00EB2266" w:rsidP="004E1AC1">
      <w:pPr>
        <w:pStyle w:val="SubsectionHead"/>
      </w:pPr>
      <w:r w:rsidRPr="0020576D">
        <w:t>Provision of credit to which the Code does not apply</w:t>
      </w:r>
    </w:p>
    <w:p w14:paraId="3AAC76E7" w14:textId="77777777" w:rsidR="00BB08F8" w:rsidRPr="0020576D" w:rsidRDefault="00832D71" w:rsidP="004E1AC1">
      <w:pPr>
        <w:pStyle w:val="subsection"/>
      </w:pPr>
      <w:r w:rsidRPr="0020576D">
        <w:tab/>
        <w:t>(</w:t>
      </w:r>
      <w:r w:rsidR="00426BDA" w:rsidRPr="0020576D">
        <w:t>2</w:t>
      </w:r>
      <w:r w:rsidRPr="0020576D">
        <w:t>)</w:t>
      </w:r>
      <w:r w:rsidRPr="0020576D">
        <w:tab/>
        <w:t>In determining</w:t>
      </w:r>
      <w:r w:rsidR="004E1AC1" w:rsidRPr="0020576D">
        <w:t xml:space="preserve">, for the purposes of </w:t>
      </w:r>
      <w:r w:rsidR="00125F16" w:rsidRPr="0020576D">
        <w:t>section 3</w:t>
      </w:r>
      <w:r w:rsidR="004E1AC1" w:rsidRPr="0020576D">
        <w:t xml:space="preserve">23A of the Act, </w:t>
      </w:r>
      <w:r w:rsidRPr="0020576D">
        <w:t xml:space="preserve">whether it would be reasonable to conclude that a purpose of a person entering into or carrying out (to any extent) a scheme was an avoidance purpose relating to a contract, regard must be </w:t>
      </w:r>
      <w:r w:rsidR="004E1AC1" w:rsidRPr="0020576D">
        <w:t xml:space="preserve">had to whether the provision </w:t>
      </w:r>
      <w:r w:rsidR="00E73A22" w:rsidRPr="0020576D">
        <w:t>of any credit</w:t>
      </w:r>
      <w:r w:rsidR="004E1AC1" w:rsidRPr="0020576D">
        <w:t xml:space="preserve"> under the scheme </w:t>
      </w:r>
      <w:r w:rsidR="00A24F6B" w:rsidRPr="0020576D">
        <w:t xml:space="preserve">or contract </w:t>
      </w:r>
      <w:r w:rsidR="00DD142A" w:rsidRPr="0020576D">
        <w:t xml:space="preserve">is not, or </w:t>
      </w:r>
      <w:r w:rsidR="004E1AC1" w:rsidRPr="0020576D">
        <w:t>would</w:t>
      </w:r>
      <w:r w:rsidR="008532CA" w:rsidRPr="0020576D">
        <w:t xml:space="preserve"> not be</w:t>
      </w:r>
      <w:r w:rsidR="00DD142A" w:rsidRPr="0020576D">
        <w:t xml:space="preserve">, </w:t>
      </w:r>
      <w:r w:rsidR="008532CA" w:rsidRPr="0020576D">
        <w:t>a provision of credit to which the Code applies because of the operation of</w:t>
      </w:r>
      <w:r w:rsidR="00BB08F8" w:rsidRPr="0020576D">
        <w:t>:</w:t>
      </w:r>
    </w:p>
    <w:p w14:paraId="055A3C96" w14:textId="77777777" w:rsidR="00BB630C" w:rsidRPr="0020576D" w:rsidRDefault="00BB630C" w:rsidP="00BB630C">
      <w:pPr>
        <w:pStyle w:val="paragraph"/>
      </w:pPr>
      <w:r w:rsidRPr="0020576D">
        <w:tab/>
        <w:t>(a)</w:t>
      </w:r>
      <w:r w:rsidRPr="0020576D">
        <w:tab/>
      </w:r>
      <w:r w:rsidR="006F2DF5" w:rsidRPr="0020576D">
        <w:t>paragraph 5</w:t>
      </w:r>
      <w:r w:rsidRPr="0020576D">
        <w:t>(1)(c) of the Code (which is about whether a charge is or may be made for providing the credit</w:t>
      </w:r>
      <w:proofErr w:type="gramStart"/>
      <w:r w:rsidRPr="0020576D">
        <w:t>);</w:t>
      </w:r>
      <w:proofErr w:type="gramEnd"/>
    </w:p>
    <w:p w14:paraId="71D2F099" w14:textId="77777777" w:rsidR="00BB08F8" w:rsidRPr="0020576D" w:rsidRDefault="00BB08F8" w:rsidP="00BB08F8">
      <w:pPr>
        <w:pStyle w:val="paragraph"/>
      </w:pPr>
      <w:r w:rsidRPr="0020576D">
        <w:tab/>
        <w:t>(</w:t>
      </w:r>
      <w:r w:rsidR="00F2621B" w:rsidRPr="0020576D">
        <w:t>b</w:t>
      </w:r>
      <w:r w:rsidRPr="0020576D">
        <w:t>)</w:t>
      </w:r>
      <w:r w:rsidRPr="0020576D">
        <w:tab/>
      </w:r>
      <w:r w:rsidR="002966D8" w:rsidRPr="0020576D">
        <w:t>subsection 6</w:t>
      </w:r>
      <w:r w:rsidRPr="0020576D">
        <w:t>(1) of the Code (</w:t>
      </w:r>
      <w:r w:rsidR="00CE718C" w:rsidRPr="0020576D">
        <w:t xml:space="preserve">which is about </w:t>
      </w:r>
      <w:proofErr w:type="gramStart"/>
      <w:r w:rsidRPr="0020576D">
        <w:t>short term</w:t>
      </w:r>
      <w:proofErr w:type="gramEnd"/>
      <w:r w:rsidRPr="0020576D">
        <w:t xml:space="preserve"> credit)</w:t>
      </w:r>
      <w:r w:rsidR="00CA4134" w:rsidRPr="0020576D">
        <w:t>;</w:t>
      </w:r>
      <w:r w:rsidRPr="0020576D">
        <w:t xml:space="preserve"> or</w:t>
      </w:r>
    </w:p>
    <w:p w14:paraId="446520EE" w14:textId="77777777" w:rsidR="00FD5FD0" w:rsidRPr="0020576D" w:rsidRDefault="00BB08F8" w:rsidP="00BB08F8">
      <w:pPr>
        <w:pStyle w:val="paragraph"/>
      </w:pPr>
      <w:r w:rsidRPr="0020576D">
        <w:tab/>
        <w:t>(</w:t>
      </w:r>
      <w:r w:rsidR="00F2621B" w:rsidRPr="0020576D">
        <w:t>c</w:t>
      </w:r>
      <w:r w:rsidRPr="0020576D">
        <w:t>)</w:t>
      </w:r>
      <w:r w:rsidRPr="0020576D">
        <w:tab/>
      </w:r>
      <w:r w:rsidR="002966D8" w:rsidRPr="0020576D">
        <w:t>subsection 6</w:t>
      </w:r>
      <w:r w:rsidRPr="0020576D">
        <w:t>(5) of the Code (</w:t>
      </w:r>
      <w:r w:rsidR="00CE718C" w:rsidRPr="0020576D">
        <w:t xml:space="preserve">which is about </w:t>
      </w:r>
      <w:r w:rsidRPr="0020576D">
        <w:t xml:space="preserve">credit for which only </w:t>
      </w:r>
      <w:r w:rsidR="002418D6" w:rsidRPr="0020576D">
        <w:t xml:space="preserve">an </w:t>
      </w:r>
      <w:r w:rsidRPr="0020576D">
        <w:t xml:space="preserve">account charge </w:t>
      </w:r>
      <w:r w:rsidR="002418D6" w:rsidRPr="0020576D">
        <w:t xml:space="preserve">is </w:t>
      </w:r>
      <w:r w:rsidRPr="0020576D">
        <w:t>payable).</w:t>
      </w:r>
    </w:p>
    <w:p w14:paraId="76AD3455" w14:textId="77777777" w:rsidR="00582A72" w:rsidRPr="0020576D" w:rsidRDefault="00582A72" w:rsidP="00984356">
      <w:pPr>
        <w:pStyle w:val="SubsectionHead"/>
      </w:pPr>
      <w:r w:rsidRPr="0020576D">
        <w:t>Provision of credit or financial accommodation—costs and complexity</w:t>
      </w:r>
    </w:p>
    <w:p w14:paraId="6DBD93F7" w14:textId="77777777" w:rsidR="00582A72" w:rsidRPr="0020576D" w:rsidRDefault="00582A72" w:rsidP="00582A72">
      <w:pPr>
        <w:pStyle w:val="subsection"/>
      </w:pPr>
      <w:r w:rsidRPr="0020576D">
        <w:tab/>
        <w:t>(3)</w:t>
      </w:r>
      <w:r w:rsidRPr="0020576D">
        <w:tab/>
        <w:t>When having regard to a matter referred to in subparagraph 323B(1)(a)(</w:t>
      </w:r>
      <w:proofErr w:type="spellStart"/>
      <w:r w:rsidRPr="0020576D">
        <w:t>i</w:t>
      </w:r>
      <w:proofErr w:type="spellEnd"/>
      <w:r w:rsidRPr="0020576D">
        <w:t>) or (ii) of the Act in relation to a scheme or contract, regard must be had to whether the scheme or contract does, or may do, any of the following:</w:t>
      </w:r>
    </w:p>
    <w:p w14:paraId="1CE26AEF" w14:textId="77777777" w:rsidR="00582A72" w:rsidRPr="0020576D" w:rsidRDefault="00582A72" w:rsidP="00582A72">
      <w:pPr>
        <w:pStyle w:val="paragraph"/>
      </w:pPr>
      <w:r w:rsidRPr="0020576D">
        <w:tab/>
        <w:t>(a)</w:t>
      </w:r>
      <w:r w:rsidRPr="0020576D">
        <w:tab/>
        <w:t xml:space="preserve">requires a consumer to pay a fee or charge that could not have been imposed on the consumer under, or in relation to, a small amount credit </w:t>
      </w:r>
      <w:proofErr w:type="gramStart"/>
      <w:r w:rsidRPr="0020576D">
        <w:t>contract;</w:t>
      </w:r>
      <w:proofErr w:type="gramEnd"/>
    </w:p>
    <w:p w14:paraId="352D2492" w14:textId="77777777" w:rsidR="00C12CD3" w:rsidRPr="0020576D" w:rsidRDefault="00C12CD3" w:rsidP="00C12CD3">
      <w:pPr>
        <w:pStyle w:val="paragraph"/>
      </w:pPr>
      <w:r w:rsidRPr="0020576D">
        <w:tab/>
        <w:t>(b)</w:t>
      </w:r>
      <w:r w:rsidRPr="0020576D">
        <w:tab/>
        <w:t xml:space="preserve">in relation to a person that has provided, or is to provide, credit or financial accommodation to a consumer under the scheme or contract (the </w:t>
      </w:r>
      <w:r w:rsidRPr="0020576D">
        <w:rPr>
          <w:b/>
          <w:i/>
        </w:rPr>
        <w:t>principal scheme</w:t>
      </w:r>
      <w:r w:rsidRPr="0020576D">
        <w:t xml:space="preserve"> or </w:t>
      </w:r>
      <w:r w:rsidRPr="0020576D">
        <w:rPr>
          <w:b/>
          <w:i/>
        </w:rPr>
        <w:t>principal contract</w:t>
      </w:r>
      <w:r w:rsidRPr="0020576D">
        <w:t>)—gives the person a right, if the consumer is in default in payment of an amount under the principal scheme or principal contract, to recover from the consumer an amount greater than the amount the person could have recovered in accordance with section 39B of the Code if:</w:t>
      </w:r>
    </w:p>
    <w:p w14:paraId="1FE0D566" w14:textId="77777777" w:rsidR="00C12CD3" w:rsidRPr="0020576D" w:rsidRDefault="00C12CD3" w:rsidP="00C12CD3">
      <w:pPr>
        <w:pStyle w:val="paragraphsub"/>
      </w:pPr>
      <w:r w:rsidRPr="0020576D">
        <w:tab/>
        <w:t>(</w:t>
      </w:r>
      <w:proofErr w:type="spellStart"/>
      <w:r w:rsidRPr="0020576D">
        <w:t>i</w:t>
      </w:r>
      <w:proofErr w:type="spellEnd"/>
      <w:r w:rsidRPr="0020576D">
        <w:t>)</w:t>
      </w:r>
      <w:r w:rsidRPr="0020576D">
        <w:tab/>
        <w:t>the person had been a credit provider under a small amount credit contract with the consumer; and</w:t>
      </w:r>
    </w:p>
    <w:p w14:paraId="0F677429" w14:textId="77777777" w:rsidR="00C12CD3" w:rsidRPr="0020576D" w:rsidRDefault="00C12CD3" w:rsidP="00C12CD3">
      <w:pPr>
        <w:pStyle w:val="paragraphsub"/>
      </w:pPr>
      <w:r w:rsidRPr="0020576D">
        <w:tab/>
        <w:t>(ii)</w:t>
      </w:r>
      <w:r w:rsidRPr="0020576D">
        <w:tab/>
        <w:t>any credit or financial accommodation that has been, or is to be, provided to the consumer by the person under the principal scheme or principal contract had been, or was to be, provided to the consumer as credit under that small amount credit contract; and</w:t>
      </w:r>
    </w:p>
    <w:p w14:paraId="0EE01506" w14:textId="77777777" w:rsidR="00C12CD3" w:rsidRPr="0020576D" w:rsidRDefault="00C12CD3" w:rsidP="00C12CD3">
      <w:pPr>
        <w:pStyle w:val="paragraphsub"/>
      </w:pPr>
      <w:r w:rsidRPr="0020576D">
        <w:tab/>
        <w:t>(iii)</w:t>
      </w:r>
      <w:r w:rsidRPr="0020576D">
        <w:tab/>
        <w:t xml:space="preserve">the consumer had been in default in payment of an amount under that small amount credit </w:t>
      </w:r>
      <w:proofErr w:type="gramStart"/>
      <w:r w:rsidRPr="0020576D">
        <w:t>contract;</w:t>
      </w:r>
      <w:proofErr w:type="gramEnd"/>
    </w:p>
    <w:p w14:paraId="45934FA3" w14:textId="77777777" w:rsidR="00C12CD3" w:rsidRPr="0020576D" w:rsidRDefault="00C12CD3" w:rsidP="00C12CD3">
      <w:pPr>
        <w:pStyle w:val="paragraph"/>
      </w:pPr>
      <w:r w:rsidRPr="0020576D">
        <w:tab/>
        <w:t>(c)</w:t>
      </w:r>
      <w:r w:rsidRPr="0020576D">
        <w:tab/>
        <w:t xml:space="preserve">in relation to a person who has not provided, and will not provide, credit or financial accommodation to a consumer under the scheme or contract—gives the person a right to recover an amount if the consumer is in default in payment of an amount under the scheme or </w:t>
      </w:r>
      <w:proofErr w:type="gramStart"/>
      <w:r w:rsidRPr="0020576D">
        <w:t>contract;</w:t>
      </w:r>
      <w:proofErr w:type="gramEnd"/>
    </w:p>
    <w:p w14:paraId="3F62EC7E" w14:textId="77777777" w:rsidR="00582A72" w:rsidRPr="0020576D" w:rsidRDefault="00582A72" w:rsidP="00582A72">
      <w:pPr>
        <w:pStyle w:val="paragraph"/>
      </w:pPr>
      <w:r w:rsidRPr="0020576D">
        <w:tab/>
        <w:t>(</w:t>
      </w:r>
      <w:r w:rsidR="00A77170" w:rsidRPr="0020576D">
        <w:t>d</w:t>
      </w:r>
      <w:r w:rsidRPr="0020576D">
        <w:t>)</w:t>
      </w:r>
      <w:r w:rsidRPr="0020576D">
        <w:tab/>
        <w:t xml:space="preserve">requires a consumer to pay a fee or charge that a reasonable person would think is disproportionate in light of the amount of credit, or the extent of </w:t>
      </w:r>
      <w:r w:rsidRPr="0020576D">
        <w:lastRenderedPageBreak/>
        <w:t xml:space="preserve">the financial accommodation, provided to the consumer under the scheme or </w:t>
      </w:r>
      <w:proofErr w:type="gramStart"/>
      <w:r w:rsidRPr="0020576D">
        <w:t>contract;</w:t>
      </w:r>
      <w:proofErr w:type="gramEnd"/>
    </w:p>
    <w:p w14:paraId="5117742A" w14:textId="77777777" w:rsidR="00582A72" w:rsidRPr="0020576D" w:rsidRDefault="00582A72" w:rsidP="00582A72">
      <w:pPr>
        <w:pStyle w:val="paragraph"/>
      </w:pPr>
      <w:r w:rsidRPr="0020576D">
        <w:tab/>
        <w:t>(</w:t>
      </w:r>
      <w:r w:rsidR="00A77170" w:rsidRPr="0020576D">
        <w:t>e</w:t>
      </w:r>
      <w:r w:rsidRPr="0020576D">
        <w:t>)</w:t>
      </w:r>
      <w:r w:rsidRPr="0020576D">
        <w:tab/>
        <w:t xml:space="preserve">requires a consumer to pay a fee or charge that a reasonable person would regard as </w:t>
      </w:r>
      <w:proofErr w:type="gramStart"/>
      <w:r w:rsidRPr="0020576D">
        <w:t>high;</w:t>
      </w:r>
      <w:proofErr w:type="gramEnd"/>
    </w:p>
    <w:p w14:paraId="0BD059A9" w14:textId="77777777" w:rsidR="00370A96" w:rsidRPr="0020576D" w:rsidRDefault="00070B49" w:rsidP="00BB08F8">
      <w:pPr>
        <w:pStyle w:val="paragraph"/>
      </w:pPr>
      <w:r w:rsidRPr="0020576D">
        <w:tab/>
      </w:r>
      <w:r w:rsidR="00465B1D" w:rsidRPr="0020576D">
        <w:t>(</w:t>
      </w:r>
      <w:r w:rsidR="00A77170" w:rsidRPr="0020576D">
        <w:t>f</w:t>
      </w:r>
      <w:r w:rsidR="00465B1D" w:rsidRPr="0020576D">
        <w:t>)</w:t>
      </w:r>
      <w:r w:rsidR="00465B1D" w:rsidRPr="0020576D">
        <w:tab/>
        <w:t xml:space="preserve">requires a consumer to pay a fee or charge (the </w:t>
      </w:r>
      <w:r w:rsidR="00465B1D" w:rsidRPr="0020576D">
        <w:rPr>
          <w:b/>
          <w:i/>
        </w:rPr>
        <w:t>nominated fee or cha</w:t>
      </w:r>
      <w:r w:rsidR="00370A96" w:rsidRPr="0020576D">
        <w:rPr>
          <w:b/>
          <w:i/>
        </w:rPr>
        <w:t>r</w:t>
      </w:r>
      <w:r w:rsidR="00465B1D" w:rsidRPr="0020576D">
        <w:rPr>
          <w:b/>
          <w:i/>
        </w:rPr>
        <w:t>ge</w:t>
      </w:r>
      <w:r w:rsidR="00465B1D" w:rsidRPr="0020576D">
        <w:t xml:space="preserve">), </w:t>
      </w:r>
      <w:r w:rsidR="00370A96" w:rsidRPr="0020576D">
        <w:t>where it is reasonably likely that the consumer will, as a result of th</w:t>
      </w:r>
      <w:r w:rsidR="005F273D" w:rsidRPr="0020576D">
        <w:t>at</w:t>
      </w:r>
      <w:r w:rsidR="00370A96" w:rsidRPr="0020576D">
        <w:t xml:space="preserve"> requirement, become </w:t>
      </w:r>
      <w:r w:rsidR="00465B1D" w:rsidRPr="0020576D">
        <w:t>liable under the scheme or contract to pay one or more further fees or charges (other than interest fees or charges)</w:t>
      </w:r>
      <w:r w:rsidR="00465B1D" w:rsidRPr="0020576D">
        <w:rPr>
          <w:i/>
        </w:rPr>
        <w:t xml:space="preserve"> </w:t>
      </w:r>
      <w:r w:rsidR="00465B1D" w:rsidRPr="0020576D">
        <w:t xml:space="preserve">in addition to the nominated fee or </w:t>
      </w:r>
      <w:proofErr w:type="gramStart"/>
      <w:r w:rsidR="00465B1D" w:rsidRPr="0020576D">
        <w:t>charge;</w:t>
      </w:r>
      <w:proofErr w:type="gramEnd"/>
    </w:p>
    <w:p w14:paraId="530C592C" w14:textId="77777777" w:rsidR="004E7311" w:rsidRPr="0020576D" w:rsidRDefault="00582A72" w:rsidP="00BB08F8">
      <w:pPr>
        <w:pStyle w:val="paragraph"/>
      </w:pPr>
      <w:r w:rsidRPr="0020576D">
        <w:tab/>
        <w:t>(</w:t>
      </w:r>
      <w:r w:rsidR="00A77170" w:rsidRPr="0020576D">
        <w:t>g</w:t>
      </w:r>
      <w:r w:rsidRPr="0020576D">
        <w:t>)</w:t>
      </w:r>
      <w:r w:rsidRPr="0020576D">
        <w:tab/>
        <w:t>requires a consumer to pay fees or charges to 2 or more persons</w:t>
      </w:r>
      <w:r w:rsidR="00CE52C3" w:rsidRPr="0020576D">
        <w:t>.</w:t>
      </w:r>
    </w:p>
    <w:p w14:paraId="1BC5D058" w14:textId="77777777" w:rsidR="00F806ED" w:rsidRPr="0020576D" w:rsidRDefault="00F806ED" w:rsidP="00F806ED">
      <w:pPr>
        <w:pStyle w:val="subsection"/>
      </w:pPr>
      <w:r w:rsidRPr="0020576D">
        <w:tab/>
        <w:t>(4)</w:t>
      </w:r>
      <w:r w:rsidRPr="0020576D">
        <w:tab/>
        <w:t>When having regard to a matter referred to in subparagraph 323B(1)(a)(</w:t>
      </w:r>
      <w:proofErr w:type="spellStart"/>
      <w:r w:rsidRPr="0020576D">
        <w:t>i</w:t>
      </w:r>
      <w:proofErr w:type="spellEnd"/>
      <w:r w:rsidRPr="0020576D">
        <w:t>) or (ii) of the Act in relation to a scheme, regard must also be had to the following matters:</w:t>
      </w:r>
    </w:p>
    <w:p w14:paraId="0ED66DE7" w14:textId="77777777" w:rsidR="00F806ED" w:rsidRPr="0020576D" w:rsidRDefault="00F806ED" w:rsidP="00F806ED">
      <w:pPr>
        <w:pStyle w:val="paragraph"/>
      </w:pPr>
      <w:r w:rsidRPr="0020576D">
        <w:tab/>
        <w:t>(a)</w:t>
      </w:r>
      <w:r w:rsidRPr="0020576D">
        <w:tab/>
        <w:t xml:space="preserve">whether the scheme involves, or relates to, 2 or more </w:t>
      </w:r>
      <w:proofErr w:type="gramStart"/>
      <w:r w:rsidRPr="0020576D">
        <w:t>contracts;</w:t>
      </w:r>
      <w:proofErr w:type="gramEnd"/>
    </w:p>
    <w:p w14:paraId="5342F7A8" w14:textId="77777777" w:rsidR="00F806ED" w:rsidRPr="0020576D" w:rsidRDefault="00F806ED" w:rsidP="00F806ED">
      <w:pPr>
        <w:pStyle w:val="paragraph"/>
      </w:pPr>
      <w:r w:rsidRPr="0020576D">
        <w:tab/>
        <w:t>(b)</w:t>
      </w:r>
      <w:r w:rsidRPr="0020576D">
        <w:tab/>
        <w:t xml:space="preserve">whether the scheme involves, or relates to, 2 or more contracts entered into at different </w:t>
      </w:r>
      <w:proofErr w:type="gramStart"/>
      <w:r w:rsidRPr="0020576D">
        <w:t>times;</w:t>
      </w:r>
      <w:proofErr w:type="gramEnd"/>
    </w:p>
    <w:p w14:paraId="4B23BF79" w14:textId="77777777" w:rsidR="00444698" w:rsidRPr="0020576D" w:rsidRDefault="00444698" w:rsidP="00444698">
      <w:pPr>
        <w:pStyle w:val="paragraph"/>
        <w:rPr>
          <w:lang w:eastAsia="en-US"/>
        </w:rPr>
      </w:pPr>
      <w:r w:rsidRPr="0020576D">
        <w:tab/>
        <w:t>(</w:t>
      </w:r>
      <w:r w:rsidR="00951040" w:rsidRPr="0020576D">
        <w:t>c</w:t>
      </w:r>
      <w:r w:rsidRPr="0020576D">
        <w:t>)</w:t>
      </w:r>
      <w:r w:rsidRPr="0020576D">
        <w:tab/>
        <w:t xml:space="preserve">whether the scheme involves, or relates to, a contract between a consumer and 2 or more other </w:t>
      </w:r>
      <w:proofErr w:type="gramStart"/>
      <w:r w:rsidRPr="0020576D">
        <w:t>persons</w:t>
      </w:r>
      <w:r w:rsidRPr="0020576D">
        <w:rPr>
          <w:lang w:eastAsia="en-US"/>
        </w:rPr>
        <w:t>;</w:t>
      </w:r>
      <w:proofErr w:type="gramEnd"/>
    </w:p>
    <w:p w14:paraId="35755DD3" w14:textId="77777777" w:rsidR="00444698" w:rsidRPr="0020576D" w:rsidRDefault="00444698" w:rsidP="00941031">
      <w:pPr>
        <w:pStyle w:val="paragraph"/>
        <w:rPr>
          <w:lang w:eastAsia="en-US"/>
        </w:rPr>
      </w:pPr>
      <w:r w:rsidRPr="0020576D">
        <w:tab/>
        <w:t>(d)</w:t>
      </w:r>
      <w:r w:rsidRPr="0020576D">
        <w:tab/>
        <w:t>whether the scheme involves, or relates to, separate contracts between a consumer and each of 2 or more other persons</w:t>
      </w:r>
      <w:r w:rsidRPr="0020576D">
        <w:rPr>
          <w:i/>
          <w:lang w:eastAsia="en-US"/>
        </w:rPr>
        <w:t>.</w:t>
      </w:r>
    </w:p>
    <w:p w14:paraId="729D2B76" w14:textId="77777777" w:rsidR="001908F9" w:rsidRPr="0020576D" w:rsidRDefault="001908F9" w:rsidP="001908F9">
      <w:pPr>
        <w:pStyle w:val="SubsectionHead"/>
      </w:pPr>
      <w:r w:rsidRPr="0020576D">
        <w:t>Dispute resolution</w:t>
      </w:r>
    </w:p>
    <w:p w14:paraId="12993678" w14:textId="77777777" w:rsidR="00210EE5" w:rsidRPr="0020576D" w:rsidRDefault="001908F9" w:rsidP="00210EE5">
      <w:pPr>
        <w:pStyle w:val="subsection"/>
      </w:pPr>
      <w:r w:rsidRPr="0020576D">
        <w:tab/>
        <w:t>(</w:t>
      </w:r>
      <w:r w:rsidR="00426BDA" w:rsidRPr="0020576D">
        <w:t>5</w:t>
      </w:r>
      <w:r w:rsidRPr="0020576D">
        <w:t>)</w:t>
      </w:r>
      <w:r w:rsidRPr="0020576D">
        <w:tab/>
        <w:t xml:space="preserve">In determining, for the purposes of </w:t>
      </w:r>
      <w:r w:rsidR="00125F16" w:rsidRPr="0020576D">
        <w:t>section 3</w:t>
      </w:r>
      <w:r w:rsidRPr="0020576D">
        <w:t>23A</w:t>
      </w:r>
      <w:r w:rsidR="00E83D6A" w:rsidRPr="0020576D">
        <w:t xml:space="preserve"> of the Act</w:t>
      </w:r>
      <w:r w:rsidRPr="0020576D">
        <w:t xml:space="preserve">, whether it would be reasonable to conclude that a purpose of a person </w:t>
      </w:r>
      <w:proofErr w:type="gramStart"/>
      <w:r w:rsidRPr="0020576D">
        <w:t>entering into</w:t>
      </w:r>
      <w:proofErr w:type="gramEnd"/>
      <w:r w:rsidRPr="0020576D">
        <w:t xml:space="preserve"> or carrying out (to any extent) a scheme was an avoidance purpose relating to a contract</w:t>
      </w:r>
      <w:r w:rsidR="00D72D84" w:rsidRPr="0020576D">
        <w:t>, regard must be had</w:t>
      </w:r>
      <w:r w:rsidR="001B4090" w:rsidRPr="0020576D">
        <w:t xml:space="preserve"> to</w:t>
      </w:r>
      <w:r w:rsidR="00D72D84" w:rsidRPr="0020576D">
        <w:t xml:space="preserve"> </w:t>
      </w:r>
      <w:r w:rsidR="002D084D" w:rsidRPr="0020576D">
        <w:t>the following matters:</w:t>
      </w:r>
    </w:p>
    <w:p w14:paraId="1ACB62F3" w14:textId="77777777" w:rsidR="00210EE5" w:rsidRPr="0020576D" w:rsidRDefault="00210EE5" w:rsidP="00210EE5">
      <w:pPr>
        <w:pStyle w:val="paragraph"/>
      </w:pPr>
      <w:r w:rsidRPr="0020576D">
        <w:tab/>
        <w:t>(a)</w:t>
      </w:r>
      <w:r w:rsidRPr="0020576D">
        <w:tab/>
        <w:t xml:space="preserve">whether the scheme or contract provides for an internal dispute procedure that satisfies the standards and requirements made or approved by ASIC for the purposes of </w:t>
      </w:r>
      <w:r w:rsidR="002966D8" w:rsidRPr="0020576D">
        <w:t>subparagraph 4</w:t>
      </w:r>
      <w:r w:rsidRPr="0020576D">
        <w:t>7</w:t>
      </w:r>
      <w:r w:rsidR="00AB4E2E" w:rsidRPr="0020576D">
        <w:t>(1)</w:t>
      </w:r>
      <w:r w:rsidRPr="0020576D">
        <w:t>(h)(</w:t>
      </w:r>
      <w:proofErr w:type="spellStart"/>
      <w:r w:rsidRPr="0020576D">
        <w:t>i</w:t>
      </w:r>
      <w:proofErr w:type="spellEnd"/>
      <w:r w:rsidRPr="0020576D">
        <w:t xml:space="preserve">) of the </w:t>
      </w:r>
      <w:proofErr w:type="gramStart"/>
      <w:r w:rsidRPr="0020576D">
        <w:t>Act;</w:t>
      </w:r>
      <w:proofErr w:type="gramEnd"/>
    </w:p>
    <w:p w14:paraId="079FD774" w14:textId="77777777" w:rsidR="00210EE5" w:rsidRPr="0020576D" w:rsidRDefault="00210EE5" w:rsidP="00210EE5">
      <w:pPr>
        <w:pStyle w:val="paragraph"/>
      </w:pPr>
      <w:r w:rsidRPr="0020576D">
        <w:tab/>
        <w:t>(b)</w:t>
      </w:r>
      <w:r w:rsidRPr="0020576D">
        <w:tab/>
        <w:t xml:space="preserve">whether the scheme or contract provides for an independent external dispute resolution </w:t>
      </w:r>
      <w:proofErr w:type="gramStart"/>
      <w:r w:rsidRPr="0020576D">
        <w:t>procedure;</w:t>
      </w:r>
      <w:proofErr w:type="gramEnd"/>
    </w:p>
    <w:p w14:paraId="1A192215" w14:textId="77777777" w:rsidR="007A1E61" w:rsidRPr="0020576D" w:rsidRDefault="00210EE5" w:rsidP="00544185">
      <w:pPr>
        <w:pStyle w:val="paragraph"/>
      </w:pPr>
      <w:r w:rsidRPr="0020576D">
        <w:tab/>
        <w:t>(c)</w:t>
      </w:r>
      <w:r w:rsidRPr="0020576D">
        <w:tab/>
        <w:t>whether the person is a member of the AFCA scheme.</w:t>
      </w:r>
    </w:p>
    <w:p w14:paraId="513D4829" w14:textId="77777777" w:rsidR="002D12B4" w:rsidRPr="0020576D" w:rsidRDefault="002D12B4" w:rsidP="009B57EC">
      <w:pPr>
        <w:pStyle w:val="ActHead5"/>
      </w:pPr>
      <w:bookmarkStart w:id="12" w:name="_Toc126672837"/>
      <w:bookmarkStart w:id="13" w:name="_Hlk126061303"/>
      <w:proofErr w:type="gramStart"/>
      <w:r w:rsidRPr="00CA7DE6">
        <w:rPr>
          <w:rStyle w:val="CharSectno"/>
        </w:rPr>
        <w:t>4</w:t>
      </w:r>
      <w:r w:rsidR="00115A5A" w:rsidRPr="00CA7DE6">
        <w:rPr>
          <w:rStyle w:val="CharSectno"/>
        </w:rPr>
        <w:t>1</w:t>
      </w:r>
      <w:r w:rsidRPr="0020576D">
        <w:t xml:space="preserve">  Avoidance</w:t>
      </w:r>
      <w:proofErr w:type="gramEnd"/>
      <w:r w:rsidRPr="0020576D">
        <w:t xml:space="preserve"> purposes relating to product intervention orders</w:t>
      </w:r>
      <w:bookmarkEnd w:id="12"/>
    </w:p>
    <w:p w14:paraId="37062024" w14:textId="77777777" w:rsidR="00A50B88" w:rsidRPr="0020576D" w:rsidRDefault="004B3565" w:rsidP="004B3565">
      <w:pPr>
        <w:pStyle w:val="subsection"/>
      </w:pPr>
      <w:r w:rsidRPr="0020576D">
        <w:tab/>
      </w:r>
      <w:r w:rsidR="00D857BD" w:rsidRPr="0020576D">
        <w:t>(1)</w:t>
      </w:r>
      <w:r w:rsidR="00D857BD" w:rsidRPr="0020576D">
        <w:tab/>
      </w:r>
      <w:r w:rsidRPr="0020576D">
        <w:t xml:space="preserve">This regulation is made for the purposes </w:t>
      </w:r>
      <w:r w:rsidR="006A016C" w:rsidRPr="0020576D">
        <w:t xml:space="preserve">of </w:t>
      </w:r>
      <w:r w:rsidR="002966D8" w:rsidRPr="0020576D">
        <w:t>sub</w:t>
      </w:r>
      <w:r w:rsidR="00125F16" w:rsidRPr="0020576D">
        <w:t>section 3</w:t>
      </w:r>
      <w:r w:rsidRPr="0020576D">
        <w:t>23</w:t>
      </w:r>
      <w:proofErr w:type="gramStart"/>
      <w:r w:rsidRPr="0020576D">
        <w:t>B(</w:t>
      </w:r>
      <w:proofErr w:type="gramEnd"/>
      <w:r w:rsidR="00D857BD" w:rsidRPr="0020576D">
        <w:t>3)</w:t>
      </w:r>
      <w:r w:rsidRPr="0020576D">
        <w:t xml:space="preserve"> of the Act.</w:t>
      </w:r>
    </w:p>
    <w:p w14:paraId="010BD75B" w14:textId="77777777" w:rsidR="00AA1F31" w:rsidRPr="0020576D" w:rsidRDefault="00AA1F31" w:rsidP="00AA1F31">
      <w:pPr>
        <w:pStyle w:val="SubsectionHead"/>
      </w:pPr>
      <w:r w:rsidRPr="0020576D">
        <w:t>Changes in behaviour</w:t>
      </w:r>
    </w:p>
    <w:p w14:paraId="3E515C1B" w14:textId="77777777" w:rsidR="00506485" w:rsidRPr="0020576D" w:rsidRDefault="00B022FA" w:rsidP="00B022FA">
      <w:pPr>
        <w:pStyle w:val="subsection"/>
      </w:pPr>
      <w:r w:rsidRPr="0020576D">
        <w:tab/>
        <w:t>(2)</w:t>
      </w:r>
      <w:r w:rsidRPr="0020576D">
        <w:tab/>
        <w:t xml:space="preserve">In determining, for the purposes of section 323A of the Act, whether it would be reasonable to conclude that a purpose of a person (the </w:t>
      </w:r>
      <w:r w:rsidRPr="0020576D">
        <w:rPr>
          <w:b/>
          <w:i/>
        </w:rPr>
        <w:t>assessed person</w:t>
      </w:r>
      <w:r w:rsidRPr="0020576D">
        <w:t>)</w:t>
      </w:r>
      <w:r w:rsidRPr="0020576D">
        <w:rPr>
          <w:b/>
          <w:i/>
        </w:rPr>
        <w:t xml:space="preserve"> </w:t>
      </w:r>
      <w:r w:rsidRPr="0020576D">
        <w:t>entering into or carrying out (to any extent) a scheme was to avoid the application of a product intervention order made under Part 6</w:t>
      </w:r>
      <w:r w:rsidR="00886D2B">
        <w:noBreakHyphen/>
      </w:r>
      <w:r w:rsidRPr="0020576D">
        <w:t xml:space="preserve">7A </w:t>
      </w:r>
      <w:r w:rsidR="00F57F74" w:rsidRPr="0020576D">
        <w:t xml:space="preserve">that applies to the assessed person or </w:t>
      </w:r>
      <w:r w:rsidR="00506485" w:rsidRPr="0020576D">
        <w:t xml:space="preserve">to </w:t>
      </w:r>
      <w:r w:rsidR="00F57F74" w:rsidRPr="0020576D">
        <w:t xml:space="preserve">an associate of the assessed person, </w:t>
      </w:r>
      <w:r w:rsidRPr="0020576D">
        <w:t xml:space="preserve">regard must be had to whether </w:t>
      </w:r>
      <w:r w:rsidR="00506485" w:rsidRPr="0020576D">
        <w:t xml:space="preserve">the conditions in </w:t>
      </w:r>
      <w:proofErr w:type="spellStart"/>
      <w:r w:rsidR="00506485" w:rsidRPr="0020576D">
        <w:t>subregulation</w:t>
      </w:r>
      <w:proofErr w:type="spellEnd"/>
      <w:r w:rsidR="00506485" w:rsidRPr="0020576D">
        <w:t xml:space="preserve"> (</w:t>
      </w:r>
      <w:r w:rsidR="00BE1914" w:rsidRPr="0020576D">
        <w:t>3</w:t>
      </w:r>
      <w:r w:rsidR="00506485" w:rsidRPr="0020576D">
        <w:t>) or (</w:t>
      </w:r>
      <w:r w:rsidR="00BE1914" w:rsidRPr="0020576D">
        <w:t>4</w:t>
      </w:r>
      <w:r w:rsidR="00506485" w:rsidRPr="0020576D">
        <w:t>) are satisfied.</w:t>
      </w:r>
    </w:p>
    <w:p w14:paraId="52474B6E" w14:textId="77777777" w:rsidR="005F3CDA" w:rsidRPr="0020576D" w:rsidRDefault="005F3CDA" w:rsidP="005F3CDA">
      <w:pPr>
        <w:pStyle w:val="notetext"/>
      </w:pPr>
      <w:r w:rsidRPr="0020576D">
        <w:t>Note:</w:t>
      </w:r>
      <w:r w:rsidRPr="0020576D">
        <w:tab/>
        <w:t xml:space="preserve">For </w:t>
      </w:r>
      <w:r w:rsidRPr="0020576D">
        <w:rPr>
          <w:b/>
          <w:i/>
        </w:rPr>
        <w:t>associate</w:t>
      </w:r>
      <w:r w:rsidRPr="0020576D">
        <w:t>, see section 15A of the Act.</w:t>
      </w:r>
    </w:p>
    <w:p w14:paraId="1425952D" w14:textId="77777777" w:rsidR="00784B4C" w:rsidRPr="0020576D" w:rsidRDefault="00506485" w:rsidP="00784B4C">
      <w:pPr>
        <w:pStyle w:val="subsection"/>
      </w:pPr>
      <w:r w:rsidRPr="0020576D">
        <w:tab/>
        <w:t>(</w:t>
      </w:r>
      <w:r w:rsidR="00BE1914" w:rsidRPr="0020576D">
        <w:t>3</w:t>
      </w:r>
      <w:r w:rsidRPr="0020576D">
        <w:t>)</w:t>
      </w:r>
      <w:r w:rsidRPr="0020576D">
        <w:tab/>
      </w:r>
      <w:r w:rsidR="004A60CF" w:rsidRPr="0020576D">
        <w:t xml:space="preserve">For the purposes of </w:t>
      </w:r>
      <w:proofErr w:type="spellStart"/>
      <w:r w:rsidR="004A60CF" w:rsidRPr="0020576D">
        <w:t>subregulation</w:t>
      </w:r>
      <w:proofErr w:type="spellEnd"/>
      <w:r w:rsidR="004A60CF" w:rsidRPr="0020576D">
        <w:t xml:space="preserve"> (2), t</w:t>
      </w:r>
      <w:r w:rsidRPr="0020576D">
        <w:t xml:space="preserve">he conditions in this </w:t>
      </w:r>
      <w:proofErr w:type="spellStart"/>
      <w:r w:rsidRPr="0020576D">
        <w:t>subregulation</w:t>
      </w:r>
      <w:proofErr w:type="spellEnd"/>
      <w:r w:rsidRPr="0020576D">
        <w:t xml:space="preserve"> are </w:t>
      </w:r>
      <w:r w:rsidR="00784B4C" w:rsidRPr="0020576D">
        <w:t>that:</w:t>
      </w:r>
    </w:p>
    <w:p w14:paraId="00D8AD81" w14:textId="77777777" w:rsidR="00506485" w:rsidRPr="0020576D" w:rsidRDefault="00784B4C" w:rsidP="00784B4C">
      <w:pPr>
        <w:pStyle w:val="paragraph"/>
      </w:pPr>
      <w:r w:rsidRPr="0020576D">
        <w:lastRenderedPageBreak/>
        <w:tab/>
      </w:r>
      <w:r w:rsidR="00506485" w:rsidRPr="0020576D">
        <w:t>(a)</w:t>
      </w:r>
      <w:r w:rsidR="00506485" w:rsidRPr="0020576D">
        <w:tab/>
        <w:t>the product intervention order applie</w:t>
      </w:r>
      <w:r w:rsidR="00360973" w:rsidRPr="0020576D">
        <w:t>s</w:t>
      </w:r>
      <w:r w:rsidR="00506485" w:rsidRPr="0020576D">
        <w:t xml:space="preserve"> to the assessed person; and</w:t>
      </w:r>
    </w:p>
    <w:p w14:paraId="1384CC4A" w14:textId="77777777" w:rsidR="00506485" w:rsidRPr="0020576D" w:rsidRDefault="00506485" w:rsidP="00506485">
      <w:pPr>
        <w:pStyle w:val="paragraph"/>
      </w:pPr>
      <w:r w:rsidRPr="0020576D">
        <w:tab/>
        <w:t>(b)</w:t>
      </w:r>
      <w:r w:rsidRPr="0020576D">
        <w:tab/>
        <w:t>before the order was made, the assessed person had engaged in conduct that would have contravened, or would be likely to have contravened, the order if it had been engaged in after the order was made; and</w:t>
      </w:r>
    </w:p>
    <w:p w14:paraId="689DDC9E" w14:textId="77777777" w:rsidR="00506485" w:rsidRPr="0020576D" w:rsidRDefault="00506485" w:rsidP="00506485">
      <w:pPr>
        <w:pStyle w:val="paragraph"/>
      </w:pPr>
      <w:r w:rsidRPr="0020576D">
        <w:tab/>
        <w:t>(c)</w:t>
      </w:r>
      <w:r w:rsidRPr="0020576D">
        <w:tab/>
      </w:r>
      <w:bookmarkStart w:id="14" w:name="_Hlk122601278"/>
      <w:r w:rsidRPr="0020576D">
        <w:t>the assessed person</w:t>
      </w:r>
      <w:r w:rsidRPr="0020576D">
        <w:rPr>
          <w:i/>
        </w:rPr>
        <w:t xml:space="preserve"> </w:t>
      </w:r>
      <w:r w:rsidRPr="0020576D">
        <w:t>has not contravened, is not likely to have contravened, or purports not to have contravened, the order by:</w:t>
      </w:r>
    </w:p>
    <w:p w14:paraId="0B258569" w14:textId="77777777" w:rsidR="00506485" w:rsidRPr="0020576D" w:rsidRDefault="00506485" w:rsidP="00506485">
      <w:pPr>
        <w:pStyle w:val="paragraphsub"/>
      </w:pPr>
      <w:r w:rsidRPr="0020576D">
        <w:tab/>
        <w:t>(</w:t>
      </w:r>
      <w:proofErr w:type="spellStart"/>
      <w:r w:rsidRPr="0020576D">
        <w:t>i</w:t>
      </w:r>
      <w:proofErr w:type="spellEnd"/>
      <w:r w:rsidRPr="0020576D">
        <w:t>)</w:t>
      </w:r>
      <w:r w:rsidRPr="0020576D">
        <w:tab/>
      </w:r>
      <w:proofErr w:type="gramStart"/>
      <w:r w:rsidRPr="0020576D">
        <w:t>entering into</w:t>
      </w:r>
      <w:proofErr w:type="gramEnd"/>
      <w:r w:rsidRPr="0020576D">
        <w:t xml:space="preserve"> or carrying out the scheme; or</w:t>
      </w:r>
    </w:p>
    <w:p w14:paraId="397BCD6F" w14:textId="77777777" w:rsidR="00506485" w:rsidRPr="0020576D" w:rsidRDefault="00506485" w:rsidP="00506485">
      <w:pPr>
        <w:pStyle w:val="paragraphsub"/>
      </w:pPr>
      <w:r w:rsidRPr="0020576D">
        <w:tab/>
        <w:t>(ii)</w:t>
      </w:r>
      <w:r w:rsidRPr="0020576D">
        <w:tab/>
        <w:t xml:space="preserve">any conduct engaged in after </w:t>
      </w:r>
      <w:proofErr w:type="gramStart"/>
      <w:r w:rsidRPr="0020576D">
        <w:t>entering into</w:t>
      </w:r>
      <w:proofErr w:type="gramEnd"/>
      <w:r w:rsidRPr="0020576D">
        <w:t xml:space="preserve"> or carrying out the scheme</w:t>
      </w:r>
      <w:r w:rsidR="005F3CDA" w:rsidRPr="0020576D">
        <w:t>.</w:t>
      </w:r>
    </w:p>
    <w:bookmarkEnd w:id="14"/>
    <w:p w14:paraId="5D84EF51" w14:textId="77777777" w:rsidR="00AC520D" w:rsidRPr="0020576D" w:rsidRDefault="003D0756" w:rsidP="003D0756">
      <w:pPr>
        <w:pStyle w:val="subsection"/>
      </w:pPr>
      <w:r w:rsidRPr="0020576D">
        <w:tab/>
      </w:r>
      <w:r w:rsidR="00BE1914" w:rsidRPr="0020576D">
        <w:t>(4</w:t>
      </w:r>
      <w:r w:rsidR="00AC520D" w:rsidRPr="0020576D">
        <w:t>)</w:t>
      </w:r>
      <w:r w:rsidR="00AC520D" w:rsidRPr="0020576D">
        <w:tab/>
      </w:r>
      <w:r w:rsidR="005F3CDA" w:rsidRPr="0020576D">
        <w:t xml:space="preserve">For the purposes of </w:t>
      </w:r>
      <w:proofErr w:type="spellStart"/>
      <w:r w:rsidR="005F3CDA" w:rsidRPr="0020576D">
        <w:t>subregulation</w:t>
      </w:r>
      <w:proofErr w:type="spellEnd"/>
      <w:r w:rsidR="005F3CDA" w:rsidRPr="0020576D">
        <w:t xml:space="preserve"> (2), t</w:t>
      </w:r>
      <w:r w:rsidR="00AC520D" w:rsidRPr="0020576D">
        <w:t xml:space="preserve">he conditions in this </w:t>
      </w:r>
      <w:proofErr w:type="spellStart"/>
      <w:r w:rsidR="00AC520D" w:rsidRPr="0020576D">
        <w:t>subregulation</w:t>
      </w:r>
      <w:proofErr w:type="spellEnd"/>
      <w:r w:rsidR="00AC520D" w:rsidRPr="0020576D">
        <w:t xml:space="preserve"> are </w:t>
      </w:r>
      <w:r w:rsidR="00784B4C" w:rsidRPr="0020576D">
        <w:t>that:</w:t>
      </w:r>
    </w:p>
    <w:p w14:paraId="4FDDE804" w14:textId="77777777" w:rsidR="00AC520D" w:rsidRPr="0020576D" w:rsidRDefault="00AC520D" w:rsidP="00AC520D">
      <w:pPr>
        <w:pStyle w:val="paragraph"/>
      </w:pPr>
      <w:r w:rsidRPr="0020576D">
        <w:tab/>
        <w:t>(a)</w:t>
      </w:r>
      <w:r w:rsidRPr="0020576D">
        <w:tab/>
        <w:t>the product intervention order applie</w:t>
      </w:r>
      <w:r w:rsidR="00360973" w:rsidRPr="0020576D">
        <w:t>s</w:t>
      </w:r>
      <w:r w:rsidRPr="0020576D">
        <w:t xml:space="preserve"> to </w:t>
      </w:r>
      <w:r w:rsidR="007C23F4" w:rsidRPr="0020576D">
        <w:t>an</w:t>
      </w:r>
      <w:r w:rsidR="00541DB2" w:rsidRPr="0020576D">
        <w:t xml:space="preserve"> associate</w:t>
      </w:r>
      <w:r w:rsidR="007C23F4" w:rsidRPr="0020576D">
        <w:t xml:space="preserve"> of the assessed person</w:t>
      </w:r>
      <w:r w:rsidRPr="0020576D">
        <w:t>; and</w:t>
      </w:r>
    </w:p>
    <w:p w14:paraId="0F1AC962" w14:textId="77777777" w:rsidR="00AC520D" w:rsidRPr="0020576D" w:rsidRDefault="00AC520D" w:rsidP="00541DB2">
      <w:pPr>
        <w:pStyle w:val="paragraph"/>
      </w:pPr>
      <w:r w:rsidRPr="0020576D">
        <w:tab/>
        <w:t>(b)</w:t>
      </w:r>
      <w:r w:rsidRPr="0020576D">
        <w:tab/>
        <w:t xml:space="preserve">before the order was made, the </w:t>
      </w:r>
      <w:r w:rsidR="00541DB2" w:rsidRPr="0020576D">
        <w:t xml:space="preserve">associate </w:t>
      </w:r>
      <w:r w:rsidRPr="0020576D">
        <w:t>had engaged in conduct that would have contravened, or would be likely to have contravened, the order if it had been engaged in after the order was made; and</w:t>
      </w:r>
    </w:p>
    <w:p w14:paraId="11AC659C" w14:textId="77777777" w:rsidR="001453A1" w:rsidRPr="0020576D" w:rsidRDefault="00AC520D" w:rsidP="001453A1">
      <w:pPr>
        <w:pStyle w:val="paragraph"/>
      </w:pPr>
      <w:r w:rsidRPr="0020576D">
        <w:tab/>
        <w:t>(c)</w:t>
      </w:r>
      <w:r w:rsidRPr="0020576D">
        <w:tab/>
        <w:t xml:space="preserve">the </w:t>
      </w:r>
      <w:r w:rsidR="001453A1" w:rsidRPr="0020576D">
        <w:t>associate has</w:t>
      </w:r>
      <w:r w:rsidRPr="0020576D">
        <w:t xml:space="preserve"> not contravened, is not likely to have contravened, or purports not to have contravened, the order by</w:t>
      </w:r>
      <w:r w:rsidR="001453A1" w:rsidRPr="0020576D">
        <w:t xml:space="preserve"> any conduct engaged in </w:t>
      </w:r>
      <w:r w:rsidR="00702CE4" w:rsidRPr="0020576D">
        <w:t xml:space="preserve">by the associate </w:t>
      </w:r>
      <w:r w:rsidR="001453A1" w:rsidRPr="0020576D">
        <w:t xml:space="preserve">after the assessed person </w:t>
      </w:r>
      <w:proofErr w:type="gramStart"/>
      <w:r w:rsidR="001453A1" w:rsidRPr="0020576D">
        <w:t>entered into</w:t>
      </w:r>
      <w:proofErr w:type="gramEnd"/>
      <w:r w:rsidR="001453A1" w:rsidRPr="0020576D">
        <w:t xml:space="preserve"> or carried out the scheme.</w:t>
      </w:r>
    </w:p>
    <w:p w14:paraId="1DC2BD35" w14:textId="77777777" w:rsidR="00766724" w:rsidRPr="0020576D" w:rsidRDefault="001A70C3" w:rsidP="00E61402">
      <w:pPr>
        <w:pStyle w:val="SubsectionHead"/>
      </w:pPr>
      <w:bookmarkStart w:id="15" w:name="_Hlk126156600"/>
      <w:r w:rsidRPr="0020576D">
        <w:t>Detrimental conduct</w:t>
      </w:r>
    </w:p>
    <w:bookmarkEnd w:id="13"/>
    <w:p w14:paraId="52E1622F" w14:textId="77777777" w:rsidR="000C3669" w:rsidRPr="0020576D" w:rsidRDefault="00420A1F" w:rsidP="00BE2922">
      <w:pPr>
        <w:pStyle w:val="subsection"/>
      </w:pPr>
      <w:r w:rsidRPr="0020576D">
        <w:tab/>
      </w:r>
      <w:bookmarkEnd w:id="15"/>
      <w:r w:rsidR="000C3669" w:rsidRPr="0020576D">
        <w:t>(</w:t>
      </w:r>
      <w:r w:rsidR="00BE1914" w:rsidRPr="0020576D">
        <w:t>5</w:t>
      </w:r>
      <w:r w:rsidR="000C3669" w:rsidRPr="0020576D">
        <w:t>)</w:t>
      </w:r>
      <w:r w:rsidR="000C3669" w:rsidRPr="0020576D">
        <w:tab/>
        <w:t xml:space="preserve">In determining, for the purposes of section 323A of the Act, whether it would be reasonable to conclude that a purpose of a person (the </w:t>
      </w:r>
      <w:r w:rsidR="000C3669" w:rsidRPr="0020576D">
        <w:rPr>
          <w:b/>
          <w:i/>
        </w:rPr>
        <w:t>assessed person</w:t>
      </w:r>
      <w:r w:rsidR="000C3669" w:rsidRPr="0020576D">
        <w:t>)</w:t>
      </w:r>
      <w:r w:rsidR="000C3669" w:rsidRPr="0020576D">
        <w:rPr>
          <w:b/>
          <w:i/>
        </w:rPr>
        <w:t xml:space="preserve"> </w:t>
      </w:r>
      <w:r w:rsidR="000C3669" w:rsidRPr="0020576D">
        <w:t>entering into or carrying out (to any extent) a scheme was to avoid the application of a product intervention order made under Part 6</w:t>
      </w:r>
      <w:r w:rsidR="00886D2B">
        <w:noBreakHyphen/>
      </w:r>
      <w:r w:rsidR="000C3669" w:rsidRPr="0020576D">
        <w:t xml:space="preserve">7A of the Act that applies to the assessed person or to an associate of the assessed person, regard must </w:t>
      </w:r>
      <w:r w:rsidR="006A6B8E" w:rsidRPr="0020576D">
        <w:t xml:space="preserve">also </w:t>
      </w:r>
      <w:r w:rsidR="000C3669" w:rsidRPr="0020576D">
        <w:t xml:space="preserve">be had to whether the conditions in </w:t>
      </w:r>
      <w:proofErr w:type="spellStart"/>
      <w:r w:rsidR="000C3669" w:rsidRPr="0020576D">
        <w:t>subregulation</w:t>
      </w:r>
      <w:proofErr w:type="spellEnd"/>
      <w:r w:rsidR="000C3669" w:rsidRPr="0020576D">
        <w:t xml:space="preserve"> (</w:t>
      </w:r>
      <w:r w:rsidR="00591AF3" w:rsidRPr="0020576D">
        <w:t>6</w:t>
      </w:r>
      <w:r w:rsidR="000C3669" w:rsidRPr="0020576D">
        <w:t>) or (</w:t>
      </w:r>
      <w:r w:rsidR="00591AF3" w:rsidRPr="0020576D">
        <w:t>7</w:t>
      </w:r>
      <w:r w:rsidR="000C3669" w:rsidRPr="0020576D">
        <w:t>) are satisfied.</w:t>
      </w:r>
    </w:p>
    <w:p w14:paraId="2B808D4D" w14:textId="77777777" w:rsidR="000A3B20" w:rsidRPr="0020576D" w:rsidRDefault="000A3B20" w:rsidP="000A3B20">
      <w:pPr>
        <w:pStyle w:val="notetext"/>
      </w:pPr>
      <w:r w:rsidRPr="0020576D">
        <w:t>Note:</w:t>
      </w:r>
      <w:r w:rsidRPr="0020576D">
        <w:tab/>
        <w:t xml:space="preserve">For </w:t>
      </w:r>
      <w:r w:rsidRPr="0020576D">
        <w:rPr>
          <w:b/>
          <w:i/>
        </w:rPr>
        <w:t>associate</w:t>
      </w:r>
      <w:r w:rsidRPr="0020576D">
        <w:t>, see section 15A of the Act.</w:t>
      </w:r>
    </w:p>
    <w:p w14:paraId="7DB98FD8" w14:textId="77777777" w:rsidR="000C3669" w:rsidRPr="0020576D" w:rsidRDefault="000C3669" w:rsidP="000C3669">
      <w:pPr>
        <w:pStyle w:val="subsection"/>
      </w:pPr>
      <w:r w:rsidRPr="0020576D">
        <w:tab/>
      </w:r>
      <w:r w:rsidR="00591AF3" w:rsidRPr="0020576D">
        <w:t>(6</w:t>
      </w:r>
      <w:r w:rsidRPr="0020576D">
        <w:t>)</w:t>
      </w:r>
      <w:r w:rsidRPr="0020576D">
        <w:tab/>
        <w:t xml:space="preserve">For the purposes of </w:t>
      </w:r>
      <w:proofErr w:type="spellStart"/>
      <w:r w:rsidRPr="0020576D">
        <w:t>subregulation</w:t>
      </w:r>
      <w:proofErr w:type="spellEnd"/>
      <w:r w:rsidRPr="0020576D">
        <w:t xml:space="preserve"> (</w:t>
      </w:r>
      <w:r w:rsidR="00591AF3" w:rsidRPr="0020576D">
        <w:t>5</w:t>
      </w:r>
      <w:r w:rsidRPr="0020576D">
        <w:t xml:space="preserve">), the conditions in this </w:t>
      </w:r>
      <w:proofErr w:type="spellStart"/>
      <w:r w:rsidRPr="0020576D">
        <w:t>subregulation</w:t>
      </w:r>
      <w:proofErr w:type="spellEnd"/>
      <w:r w:rsidRPr="0020576D">
        <w:t xml:space="preserve"> are that:</w:t>
      </w:r>
    </w:p>
    <w:p w14:paraId="52D05F9B" w14:textId="77777777" w:rsidR="000C3669" w:rsidRPr="0020576D" w:rsidRDefault="000C3669" w:rsidP="000C3669">
      <w:pPr>
        <w:pStyle w:val="paragraph"/>
      </w:pPr>
      <w:r w:rsidRPr="0020576D">
        <w:tab/>
        <w:t>(a)</w:t>
      </w:r>
      <w:r w:rsidRPr="0020576D">
        <w:tab/>
        <w:t>the product intervention order was made in part on the basis that ASIC was satisfied that a credit product or proposed credit product (or class of credit products or proposed credit products) had resulted in, or would result in or would be likely to result in, significant detriment of a certain kind to consumers; and</w:t>
      </w:r>
    </w:p>
    <w:p w14:paraId="1EF0AD2E" w14:textId="77777777" w:rsidR="000C3669" w:rsidRPr="0020576D" w:rsidRDefault="000C3669" w:rsidP="000C3669">
      <w:pPr>
        <w:pStyle w:val="paragraph"/>
      </w:pPr>
      <w:r w:rsidRPr="0020576D">
        <w:tab/>
        <w:t>(b)</w:t>
      </w:r>
      <w:r w:rsidRPr="0020576D">
        <w:tab/>
        <w:t>the order applies to the assessed person; and</w:t>
      </w:r>
    </w:p>
    <w:p w14:paraId="12307875" w14:textId="77777777" w:rsidR="000C3669" w:rsidRPr="0020576D" w:rsidRDefault="000C3669" w:rsidP="000C3669">
      <w:pPr>
        <w:pStyle w:val="paragraph"/>
      </w:pPr>
      <w:r w:rsidRPr="0020576D">
        <w:tab/>
        <w:t>(c)</w:t>
      </w:r>
      <w:r w:rsidRPr="0020576D">
        <w:tab/>
        <w:t>the assessed person</w:t>
      </w:r>
      <w:r w:rsidRPr="0020576D">
        <w:rPr>
          <w:i/>
        </w:rPr>
        <w:t xml:space="preserve"> </w:t>
      </w:r>
      <w:r w:rsidRPr="0020576D">
        <w:t>has not contravened, is not likely to have contravened, or purports not to have contravened, the order by:</w:t>
      </w:r>
    </w:p>
    <w:p w14:paraId="6889E390" w14:textId="77777777" w:rsidR="000C3669" w:rsidRPr="0020576D" w:rsidRDefault="000C3669" w:rsidP="000C3669">
      <w:pPr>
        <w:pStyle w:val="paragraphsub"/>
      </w:pPr>
      <w:r w:rsidRPr="0020576D">
        <w:tab/>
        <w:t>(</w:t>
      </w:r>
      <w:proofErr w:type="spellStart"/>
      <w:r w:rsidRPr="0020576D">
        <w:t>i</w:t>
      </w:r>
      <w:proofErr w:type="spellEnd"/>
      <w:r w:rsidRPr="0020576D">
        <w:t>)</w:t>
      </w:r>
      <w:r w:rsidRPr="0020576D">
        <w:tab/>
      </w:r>
      <w:proofErr w:type="gramStart"/>
      <w:r w:rsidRPr="0020576D">
        <w:t>entering into</w:t>
      </w:r>
      <w:proofErr w:type="gramEnd"/>
      <w:r w:rsidRPr="0020576D">
        <w:t xml:space="preserve"> or carrying out the scheme; or</w:t>
      </w:r>
    </w:p>
    <w:p w14:paraId="0CEBFAF6" w14:textId="77777777" w:rsidR="000C3669" w:rsidRPr="0020576D" w:rsidRDefault="000C3669" w:rsidP="000C3669">
      <w:pPr>
        <w:pStyle w:val="paragraphsub"/>
      </w:pPr>
      <w:r w:rsidRPr="0020576D">
        <w:tab/>
        <w:t>(ii)</w:t>
      </w:r>
      <w:r w:rsidRPr="0020576D">
        <w:tab/>
        <w:t xml:space="preserve">any conduct engaged in after </w:t>
      </w:r>
      <w:proofErr w:type="gramStart"/>
      <w:r w:rsidRPr="0020576D">
        <w:t>entering into</w:t>
      </w:r>
      <w:proofErr w:type="gramEnd"/>
      <w:r w:rsidRPr="0020576D">
        <w:t xml:space="preserve"> or carrying out the scheme</w:t>
      </w:r>
      <w:r w:rsidR="004C1A2E" w:rsidRPr="0020576D">
        <w:t>; and</w:t>
      </w:r>
    </w:p>
    <w:p w14:paraId="54075535" w14:textId="77777777" w:rsidR="000C3669" w:rsidRPr="0020576D" w:rsidRDefault="000C3669" w:rsidP="000C3669">
      <w:pPr>
        <w:pStyle w:val="paragraph"/>
      </w:pPr>
      <w:r w:rsidRPr="0020576D">
        <w:tab/>
        <w:t>(</w:t>
      </w:r>
      <w:r w:rsidR="00AF2DC1" w:rsidRPr="0020576D">
        <w:t>d</w:t>
      </w:r>
      <w:r w:rsidRPr="0020576D">
        <w:t>)</w:t>
      </w:r>
      <w:r w:rsidRPr="0020576D">
        <w:tab/>
        <w:t xml:space="preserve">any of the following conduct has resulted in, or will or is likely to result in, significant detriment to consumers that is of the same or of a similar kind to the detriment referred to paragraph (a) of this </w:t>
      </w:r>
      <w:proofErr w:type="spellStart"/>
      <w:r w:rsidRPr="0020576D">
        <w:t>subregulation</w:t>
      </w:r>
      <w:proofErr w:type="spellEnd"/>
      <w:r w:rsidRPr="0020576D">
        <w:t>:</w:t>
      </w:r>
    </w:p>
    <w:p w14:paraId="385CA1AE" w14:textId="77777777" w:rsidR="000C3669" w:rsidRPr="0020576D" w:rsidRDefault="000C3669" w:rsidP="000C3669">
      <w:pPr>
        <w:pStyle w:val="paragraphsub"/>
      </w:pPr>
      <w:r w:rsidRPr="0020576D">
        <w:tab/>
        <w:t>(</w:t>
      </w:r>
      <w:proofErr w:type="spellStart"/>
      <w:r w:rsidRPr="0020576D">
        <w:t>i</w:t>
      </w:r>
      <w:proofErr w:type="spellEnd"/>
      <w:r w:rsidRPr="0020576D">
        <w:t>)</w:t>
      </w:r>
      <w:r w:rsidRPr="0020576D">
        <w:tab/>
        <w:t xml:space="preserve">conduct of the assessed person in entering into or carrying out the </w:t>
      </w:r>
      <w:proofErr w:type="gramStart"/>
      <w:r w:rsidRPr="0020576D">
        <w:t>scheme;</w:t>
      </w:r>
      <w:proofErr w:type="gramEnd"/>
    </w:p>
    <w:p w14:paraId="54B3585E" w14:textId="77777777" w:rsidR="000C3669" w:rsidRPr="0020576D" w:rsidRDefault="000C3669" w:rsidP="000C3669">
      <w:pPr>
        <w:pStyle w:val="paragraphsub"/>
      </w:pPr>
      <w:r w:rsidRPr="0020576D">
        <w:lastRenderedPageBreak/>
        <w:tab/>
        <w:t>(ii)</w:t>
      </w:r>
      <w:r w:rsidRPr="0020576D">
        <w:tab/>
        <w:t>conduct engaged in by the assessed person, or by an associate of the assessed person,</w:t>
      </w:r>
      <w:r w:rsidRPr="0020576D">
        <w:rPr>
          <w:i/>
        </w:rPr>
        <w:t xml:space="preserve"> </w:t>
      </w:r>
      <w:r w:rsidRPr="0020576D">
        <w:t xml:space="preserve">after the assessed person </w:t>
      </w:r>
      <w:proofErr w:type="gramStart"/>
      <w:r w:rsidRPr="0020576D">
        <w:t>entered into</w:t>
      </w:r>
      <w:proofErr w:type="gramEnd"/>
      <w:r w:rsidRPr="0020576D">
        <w:t xml:space="preserve"> or carried out the scheme.</w:t>
      </w:r>
    </w:p>
    <w:p w14:paraId="7F51E4E9" w14:textId="77777777" w:rsidR="000C3669" w:rsidRPr="0020576D" w:rsidRDefault="000C3669" w:rsidP="000C3669">
      <w:pPr>
        <w:pStyle w:val="subsection"/>
      </w:pPr>
      <w:r w:rsidRPr="0020576D">
        <w:tab/>
        <w:t>(</w:t>
      </w:r>
      <w:r w:rsidR="00591AF3" w:rsidRPr="0020576D">
        <w:t>7</w:t>
      </w:r>
      <w:r w:rsidRPr="0020576D">
        <w:t>)</w:t>
      </w:r>
      <w:r w:rsidRPr="0020576D">
        <w:tab/>
        <w:t xml:space="preserve">For the purposes of </w:t>
      </w:r>
      <w:proofErr w:type="spellStart"/>
      <w:r w:rsidRPr="0020576D">
        <w:t>subregulation</w:t>
      </w:r>
      <w:proofErr w:type="spellEnd"/>
      <w:r w:rsidRPr="0020576D">
        <w:t xml:space="preserve"> (</w:t>
      </w:r>
      <w:r w:rsidR="00591AF3" w:rsidRPr="0020576D">
        <w:t>5</w:t>
      </w:r>
      <w:r w:rsidRPr="0020576D">
        <w:t xml:space="preserve">), the conditions in this </w:t>
      </w:r>
      <w:proofErr w:type="spellStart"/>
      <w:r w:rsidRPr="0020576D">
        <w:t>subregulation</w:t>
      </w:r>
      <w:proofErr w:type="spellEnd"/>
      <w:r w:rsidRPr="0020576D">
        <w:t xml:space="preserve"> are that:</w:t>
      </w:r>
    </w:p>
    <w:p w14:paraId="03C7CBE3" w14:textId="77777777" w:rsidR="000C3669" w:rsidRPr="0020576D" w:rsidRDefault="000C3669" w:rsidP="000C3669">
      <w:pPr>
        <w:pStyle w:val="paragraph"/>
      </w:pPr>
      <w:r w:rsidRPr="0020576D">
        <w:tab/>
        <w:t>(a)</w:t>
      </w:r>
      <w:r w:rsidRPr="0020576D">
        <w:tab/>
        <w:t>the product intervention order was made in part on the basis that ASIC was satisfied that a credit product or proposed credit product (or class of credit products or proposed credit products) had resulted in, or would result in or would be likely to result in, significant detriment of a certain kind to consumers; and</w:t>
      </w:r>
    </w:p>
    <w:p w14:paraId="22E58614" w14:textId="77777777" w:rsidR="000C3669" w:rsidRPr="0020576D" w:rsidRDefault="000C3669" w:rsidP="000C3669">
      <w:pPr>
        <w:pStyle w:val="paragraph"/>
      </w:pPr>
      <w:r w:rsidRPr="0020576D">
        <w:tab/>
        <w:t>(b)</w:t>
      </w:r>
      <w:r w:rsidRPr="0020576D">
        <w:tab/>
        <w:t>the order applies to an associate of the assessed person; and</w:t>
      </w:r>
    </w:p>
    <w:p w14:paraId="5A557319" w14:textId="77777777" w:rsidR="000C3669" w:rsidRPr="0020576D" w:rsidRDefault="000C3669" w:rsidP="000C3669">
      <w:pPr>
        <w:pStyle w:val="paragraph"/>
      </w:pPr>
      <w:r w:rsidRPr="0020576D">
        <w:tab/>
        <w:t>(c)</w:t>
      </w:r>
      <w:r w:rsidRPr="0020576D">
        <w:tab/>
        <w:t xml:space="preserve">the associate has not contravened, is not likely to have contravened, or purports not to have contravened, the order by any conduct engaged in by the associate after the assessed person </w:t>
      </w:r>
      <w:proofErr w:type="gramStart"/>
      <w:r w:rsidRPr="0020576D">
        <w:t>entered into</w:t>
      </w:r>
      <w:proofErr w:type="gramEnd"/>
      <w:r w:rsidRPr="0020576D">
        <w:t xml:space="preserve"> or carried out the scheme; and</w:t>
      </w:r>
    </w:p>
    <w:p w14:paraId="1B2D6B03" w14:textId="77777777" w:rsidR="000C3669" w:rsidRPr="0020576D" w:rsidRDefault="000C3669" w:rsidP="000C3669">
      <w:pPr>
        <w:pStyle w:val="paragraph"/>
      </w:pPr>
      <w:r w:rsidRPr="0020576D">
        <w:tab/>
        <w:t>(</w:t>
      </w:r>
      <w:r w:rsidR="00C7337C" w:rsidRPr="0020576D">
        <w:t>d</w:t>
      </w:r>
      <w:r w:rsidRPr="0020576D">
        <w:t>)</w:t>
      </w:r>
      <w:r w:rsidRPr="0020576D">
        <w:tab/>
        <w:t xml:space="preserve">any of the following conduct has resulted in, or will or is likely to result in, significant detriment to consumers that is of the same or of a similar kind to the detriment referred to paragraph (a) of this </w:t>
      </w:r>
      <w:proofErr w:type="spellStart"/>
      <w:r w:rsidRPr="0020576D">
        <w:t>subregulation</w:t>
      </w:r>
      <w:proofErr w:type="spellEnd"/>
      <w:r w:rsidRPr="0020576D">
        <w:t>:</w:t>
      </w:r>
    </w:p>
    <w:p w14:paraId="386F1F44" w14:textId="77777777" w:rsidR="000C3669" w:rsidRPr="0020576D" w:rsidRDefault="000C3669" w:rsidP="000C3669">
      <w:pPr>
        <w:pStyle w:val="paragraphsub"/>
      </w:pPr>
      <w:r w:rsidRPr="0020576D">
        <w:tab/>
        <w:t>(</w:t>
      </w:r>
      <w:proofErr w:type="spellStart"/>
      <w:r w:rsidRPr="0020576D">
        <w:t>i</w:t>
      </w:r>
      <w:proofErr w:type="spellEnd"/>
      <w:r w:rsidRPr="0020576D">
        <w:t>)</w:t>
      </w:r>
      <w:r w:rsidRPr="0020576D">
        <w:tab/>
        <w:t xml:space="preserve">conduct of the assessed person in entering into or carrying out the </w:t>
      </w:r>
      <w:proofErr w:type="gramStart"/>
      <w:r w:rsidRPr="0020576D">
        <w:t>scheme;</w:t>
      </w:r>
      <w:proofErr w:type="gramEnd"/>
    </w:p>
    <w:p w14:paraId="1A0F50FE" w14:textId="77777777" w:rsidR="000C3669" w:rsidRPr="0020576D" w:rsidRDefault="000C3669" w:rsidP="000C3669">
      <w:pPr>
        <w:pStyle w:val="paragraphsub"/>
      </w:pPr>
      <w:r w:rsidRPr="0020576D">
        <w:tab/>
        <w:t>(ii)</w:t>
      </w:r>
      <w:r w:rsidRPr="0020576D">
        <w:tab/>
        <w:t>conduct engaged in by the assessed person, or by an associate of the assessed person,</w:t>
      </w:r>
      <w:r w:rsidRPr="0020576D">
        <w:rPr>
          <w:i/>
        </w:rPr>
        <w:t xml:space="preserve"> </w:t>
      </w:r>
      <w:r w:rsidRPr="0020576D">
        <w:t xml:space="preserve">after the assessed person </w:t>
      </w:r>
      <w:proofErr w:type="gramStart"/>
      <w:r w:rsidRPr="0020576D">
        <w:t>entered into</w:t>
      </w:r>
      <w:proofErr w:type="gramEnd"/>
      <w:r w:rsidRPr="0020576D">
        <w:t xml:space="preserve"> or carried out the scheme.</w:t>
      </w:r>
    </w:p>
    <w:p w14:paraId="58A2D938" w14:textId="77777777" w:rsidR="00274032" w:rsidRPr="0020576D" w:rsidRDefault="00203871" w:rsidP="009C556D">
      <w:pPr>
        <w:pStyle w:val="SubsectionHead"/>
      </w:pPr>
      <w:r>
        <w:t>Definitions</w:t>
      </w:r>
    </w:p>
    <w:p w14:paraId="7A7414FA" w14:textId="77777777" w:rsidR="003D0756" w:rsidRDefault="00E25456" w:rsidP="001D27CD">
      <w:pPr>
        <w:pStyle w:val="subsection"/>
      </w:pPr>
      <w:r w:rsidRPr="0020576D">
        <w:tab/>
      </w:r>
      <w:bookmarkStart w:id="16" w:name="_Hlk126144947"/>
      <w:r w:rsidRPr="0020576D">
        <w:t>(</w:t>
      </w:r>
      <w:r w:rsidR="000E69E8" w:rsidRPr="0020576D">
        <w:t>8</w:t>
      </w:r>
      <w:r w:rsidRPr="0020576D">
        <w:t>)</w:t>
      </w:r>
      <w:r w:rsidRPr="0020576D">
        <w:tab/>
        <w:t>In this regulation:</w:t>
      </w:r>
    </w:p>
    <w:p w14:paraId="5255C0A4" w14:textId="77777777" w:rsidR="00203871" w:rsidRPr="00203871" w:rsidRDefault="00203871" w:rsidP="00203871">
      <w:pPr>
        <w:pStyle w:val="Definition"/>
        <w:rPr>
          <w:i/>
        </w:rPr>
      </w:pPr>
      <w:r>
        <w:rPr>
          <w:b/>
          <w:i/>
        </w:rPr>
        <w:t>carry out</w:t>
      </w:r>
      <w:r>
        <w:t>, in relation to a scheme, includes continuing to carry out the scheme.</w:t>
      </w:r>
    </w:p>
    <w:p w14:paraId="3ECC3D4D" w14:textId="77777777" w:rsidR="00E25456" w:rsidRPr="0020576D" w:rsidRDefault="00E25456" w:rsidP="00FE2C7F">
      <w:pPr>
        <w:pStyle w:val="Definition"/>
      </w:pPr>
      <w:r w:rsidRPr="0020576D">
        <w:rPr>
          <w:b/>
          <w:i/>
        </w:rPr>
        <w:t>credit product</w:t>
      </w:r>
      <w:r w:rsidRPr="0020576D">
        <w:t xml:space="preserve"> has the same meaning as </w:t>
      </w:r>
      <w:r w:rsidR="00F25A74" w:rsidRPr="0020576D">
        <w:t xml:space="preserve">in </w:t>
      </w:r>
      <w:r w:rsidR="00125F16" w:rsidRPr="0020576D">
        <w:t>Part 6</w:t>
      </w:r>
      <w:r w:rsidR="00886D2B">
        <w:noBreakHyphen/>
      </w:r>
      <w:r w:rsidRPr="0020576D">
        <w:t>7A of the Act.</w:t>
      </w:r>
    </w:p>
    <w:bookmarkEnd w:id="16"/>
    <w:p w14:paraId="3C589820" w14:textId="77777777" w:rsidR="00A379DA" w:rsidRPr="0020576D" w:rsidRDefault="00AD1565" w:rsidP="00871135">
      <w:pPr>
        <w:pStyle w:val="ItemHead"/>
      </w:pPr>
      <w:proofErr w:type="gramStart"/>
      <w:r w:rsidRPr="0020576D">
        <w:t>6</w:t>
      </w:r>
      <w:r w:rsidR="00A379DA" w:rsidRPr="0020576D">
        <w:t xml:space="preserve">  </w:t>
      </w:r>
      <w:r w:rsidR="00871135" w:rsidRPr="0020576D">
        <w:t>After</w:t>
      </w:r>
      <w:proofErr w:type="gramEnd"/>
      <w:r w:rsidR="00871135" w:rsidRPr="0020576D">
        <w:t xml:space="preserve"> </w:t>
      </w:r>
      <w:r w:rsidR="002966D8" w:rsidRPr="0020576D">
        <w:t>paragraph 3</w:t>
      </w:r>
      <w:r w:rsidR="00871135" w:rsidRPr="0020576D">
        <w:t>8(2)(f)</w:t>
      </w:r>
    </w:p>
    <w:p w14:paraId="2DD0E5B5" w14:textId="77777777" w:rsidR="00871135" w:rsidRPr="0020576D" w:rsidRDefault="00871135" w:rsidP="00871135">
      <w:pPr>
        <w:pStyle w:val="Item"/>
      </w:pPr>
      <w:r w:rsidRPr="0020576D">
        <w:t>Insert:</w:t>
      </w:r>
    </w:p>
    <w:p w14:paraId="420921AD" w14:textId="77777777" w:rsidR="00871135" w:rsidRPr="0020576D" w:rsidRDefault="00871135" w:rsidP="00871135">
      <w:pPr>
        <w:pStyle w:val="paragraph"/>
      </w:pPr>
      <w:r w:rsidRPr="0020576D">
        <w:tab/>
        <w:t>(fa)</w:t>
      </w:r>
      <w:r w:rsidRPr="0020576D">
        <w:tab/>
      </w:r>
      <w:r w:rsidR="006F2DF5" w:rsidRPr="0020576D">
        <w:t>subsection 1</w:t>
      </w:r>
      <w:r w:rsidRPr="0020576D">
        <w:t>24</w:t>
      </w:r>
      <w:proofErr w:type="gramStart"/>
      <w:r w:rsidRPr="0020576D">
        <w:t>B(</w:t>
      </w:r>
      <w:proofErr w:type="gramEnd"/>
      <w:r w:rsidRPr="0020576D">
        <w:t>1);</w:t>
      </w:r>
    </w:p>
    <w:p w14:paraId="735DCA47" w14:textId="77777777" w:rsidR="00871135" w:rsidRPr="0020576D" w:rsidRDefault="00AD1565" w:rsidP="00871135">
      <w:pPr>
        <w:pStyle w:val="ItemHead"/>
      </w:pPr>
      <w:proofErr w:type="gramStart"/>
      <w:r w:rsidRPr="0020576D">
        <w:t>7</w:t>
      </w:r>
      <w:r w:rsidR="00871135" w:rsidRPr="0020576D">
        <w:t xml:space="preserve">  After</w:t>
      </w:r>
      <w:proofErr w:type="gramEnd"/>
      <w:r w:rsidR="00871135" w:rsidRPr="0020576D">
        <w:t xml:space="preserve"> </w:t>
      </w:r>
      <w:r w:rsidR="002966D8" w:rsidRPr="0020576D">
        <w:t>paragraph 3</w:t>
      </w:r>
      <w:r w:rsidR="00871135" w:rsidRPr="0020576D">
        <w:t>8(2)(</w:t>
      </w:r>
      <w:proofErr w:type="spellStart"/>
      <w:r w:rsidR="00871135" w:rsidRPr="0020576D">
        <w:t>i</w:t>
      </w:r>
      <w:proofErr w:type="spellEnd"/>
      <w:r w:rsidR="00871135" w:rsidRPr="0020576D">
        <w:t>)</w:t>
      </w:r>
    </w:p>
    <w:p w14:paraId="7025FD3A" w14:textId="77777777" w:rsidR="00871135" w:rsidRPr="0020576D" w:rsidRDefault="00871135" w:rsidP="00871135">
      <w:pPr>
        <w:pStyle w:val="Item"/>
      </w:pPr>
      <w:r w:rsidRPr="0020576D">
        <w:t>Insert:</w:t>
      </w:r>
    </w:p>
    <w:p w14:paraId="7C708896" w14:textId="77777777" w:rsidR="00871135" w:rsidRPr="0020576D" w:rsidRDefault="00871135" w:rsidP="004F64AD">
      <w:pPr>
        <w:pStyle w:val="paragraph"/>
      </w:pPr>
      <w:r w:rsidRPr="0020576D">
        <w:tab/>
        <w:t>(</w:t>
      </w:r>
      <w:proofErr w:type="spellStart"/>
      <w:r w:rsidRPr="0020576D">
        <w:t>iaa</w:t>
      </w:r>
      <w:proofErr w:type="spellEnd"/>
      <w:r w:rsidRPr="0020576D">
        <w:t>)</w:t>
      </w:r>
      <w:r w:rsidRPr="0020576D">
        <w:tab/>
      </w:r>
      <w:r w:rsidR="006F2DF5" w:rsidRPr="0020576D">
        <w:t>subsection 1</w:t>
      </w:r>
      <w:r w:rsidRPr="0020576D">
        <w:t>33</w:t>
      </w:r>
      <w:proofErr w:type="gramStart"/>
      <w:r w:rsidRPr="0020576D">
        <w:t>CB</w:t>
      </w:r>
      <w:r w:rsidR="00E62EDF" w:rsidRPr="0020576D">
        <w:t>(</w:t>
      </w:r>
      <w:proofErr w:type="gramEnd"/>
      <w:r w:rsidR="00E62EDF" w:rsidRPr="0020576D">
        <w:t>1)</w:t>
      </w:r>
      <w:r w:rsidRPr="0020576D">
        <w:t>;</w:t>
      </w:r>
    </w:p>
    <w:p w14:paraId="0434DFB4" w14:textId="77777777" w:rsidR="00871135" w:rsidRPr="0020576D" w:rsidRDefault="00AD1565" w:rsidP="00871135">
      <w:pPr>
        <w:pStyle w:val="ItemHead"/>
      </w:pPr>
      <w:proofErr w:type="gramStart"/>
      <w:r w:rsidRPr="0020576D">
        <w:t>8</w:t>
      </w:r>
      <w:r w:rsidR="00871135" w:rsidRPr="0020576D">
        <w:t xml:space="preserve">  After</w:t>
      </w:r>
      <w:proofErr w:type="gramEnd"/>
      <w:r w:rsidR="00871135" w:rsidRPr="0020576D">
        <w:t xml:space="preserve"> </w:t>
      </w:r>
      <w:r w:rsidR="002966D8" w:rsidRPr="0020576D">
        <w:t>paragraph 3</w:t>
      </w:r>
      <w:r w:rsidR="00871135" w:rsidRPr="0020576D">
        <w:t>8(2)(p)</w:t>
      </w:r>
    </w:p>
    <w:p w14:paraId="7B769D95" w14:textId="77777777" w:rsidR="00871135" w:rsidRPr="0020576D" w:rsidRDefault="00871135" w:rsidP="00871135">
      <w:pPr>
        <w:pStyle w:val="Item"/>
      </w:pPr>
      <w:r w:rsidRPr="0020576D">
        <w:t>Insert:</w:t>
      </w:r>
    </w:p>
    <w:p w14:paraId="108848E1" w14:textId="77777777" w:rsidR="00AF5892" w:rsidRPr="0020576D" w:rsidRDefault="00871135" w:rsidP="00AF5892">
      <w:pPr>
        <w:pStyle w:val="paragraph"/>
      </w:pPr>
      <w:r w:rsidRPr="0020576D">
        <w:tab/>
        <w:t>(pa)</w:t>
      </w:r>
      <w:r w:rsidRPr="0020576D">
        <w:tab/>
      </w:r>
      <w:r w:rsidR="006F2DF5" w:rsidRPr="0020576D">
        <w:t>subsection 1</w:t>
      </w:r>
      <w:r w:rsidRPr="0020576D">
        <w:t>47</w:t>
      </w:r>
      <w:proofErr w:type="gramStart"/>
      <w:r w:rsidRPr="0020576D">
        <w:t>A(</w:t>
      </w:r>
      <w:proofErr w:type="gramEnd"/>
      <w:r w:rsidRPr="0020576D">
        <w:t>1);</w:t>
      </w:r>
    </w:p>
    <w:p w14:paraId="57609B01" w14:textId="77777777" w:rsidR="00871135" w:rsidRPr="0020576D" w:rsidRDefault="00AD1565" w:rsidP="00871135">
      <w:pPr>
        <w:pStyle w:val="ItemHead"/>
      </w:pPr>
      <w:proofErr w:type="gramStart"/>
      <w:r w:rsidRPr="0020576D">
        <w:t>9</w:t>
      </w:r>
      <w:r w:rsidR="00871135" w:rsidRPr="0020576D">
        <w:t xml:space="preserve">  After</w:t>
      </w:r>
      <w:proofErr w:type="gramEnd"/>
      <w:r w:rsidR="00871135" w:rsidRPr="0020576D">
        <w:t xml:space="preserve"> </w:t>
      </w:r>
      <w:r w:rsidR="002966D8" w:rsidRPr="0020576D">
        <w:t>paragraph 3</w:t>
      </w:r>
      <w:r w:rsidR="00871135" w:rsidRPr="0020576D">
        <w:t>8(2)(s)</w:t>
      </w:r>
    </w:p>
    <w:p w14:paraId="30276934" w14:textId="77777777" w:rsidR="00871135" w:rsidRPr="0020576D" w:rsidRDefault="00871135" w:rsidP="00871135">
      <w:pPr>
        <w:pStyle w:val="Item"/>
      </w:pPr>
      <w:r w:rsidRPr="0020576D">
        <w:t>Insert:</w:t>
      </w:r>
    </w:p>
    <w:p w14:paraId="72FBC2AF" w14:textId="77777777" w:rsidR="00AF5892" w:rsidRPr="0020576D" w:rsidRDefault="00AF5892" w:rsidP="00AF5892">
      <w:pPr>
        <w:pStyle w:val="paragraph"/>
      </w:pPr>
      <w:r w:rsidRPr="0020576D">
        <w:tab/>
        <w:t>(</w:t>
      </w:r>
      <w:proofErr w:type="spellStart"/>
      <w:r w:rsidRPr="0020576D">
        <w:t>sa</w:t>
      </w:r>
      <w:proofErr w:type="spellEnd"/>
      <w:r w:rsidRPr="0020576D">
        <w:t>)</w:t>
      </w:r>
      <w:r w:rsidRPr="0020576D">
        <w:tab/>
      </w:r>
      <w:r w:rsidR="006F2DF5" w:rsidRPr="0020576D">
        <w:t>subsection 1</w:t>
      </w:r>
      <w:r w:rsidRPr="0020576D">
        <w:t>56</w:t>
      </w:r>
      <w:proofErr w:type="gramStart"/>
      <w:r w:rsidRPr="0020576D">
        <w:t>A(</w:t>
      </w:r>
      <w:proofErr w:type="gramEnd"/>
      <w:r w:rsidRPr="0020576D">
        <w:t>1);</w:t>
      </w:r>
    </w:p>
    <w:p w14:paraId="3F68A8C3" w14:textId="77777777" w:rsidR="0092774D" w:rsidRPr="0020576D" w:rsidRDefault="00871135" w:rsidP="00685DF7">
      <w:pPr>
        <w:pStyle w:val="paragraph"/>
      </w:pPr>
      <w:r w:rsidRPr="0020576D">
        <w:tab/>
        <w:t>(s</w:t>
      </w:r>
      <w:r w:rsidR="00AF5892" w:rsidRPr="0020576D">
        <w:t>b</w:t>
      </w:r>
      <w:r w:rsidRPr="0020576D">
        <w:t>)</w:t>
      </w:r>
      <w:r w:rsidRPr="0020576D">
        <w:tab/>
      </w:r>
      <w:r w:rsidR="006F2DF5" w:rsidRPr="0020576D">
        <w:t>subsection 1</w:t>
      </w:r>
      <w:r w:rsidRPr="0020576D">
        <w:t>56</w:t>
      </w:r>
      <w:proofErr w:type="gramStart"/>
      <w:r w:rsidRPr="0020576D">
        <w:t>C(</w:t>
      </w:r>
      <w:proofErr w:type="gramEnd"/>
      <w:r w:rsidRPr="0020576D">
        <w:t>1);</w:t>
      </w:r>
    </w:p>
    <w:p w14:paraId="2D1F1DFA" w14:textId="77777777" w:rsidR="00871135" w:rsidRPr="0020576D" w:rsidRDefault="00AD1565" w:rsidP="00871135">
      <w:pPr>
        <w:pStyle w:val="ItemHead"/>
      </w:pPr>
      <w:proofErr w:type="gramStart"/>
      <w:r w:rsidRPr="0020576D">
        <w:lastRenderedPageBreak/>
        <w:t>10</w:t>
      </w:r>
      <w:r w:rsidR="00871135" w:rsidRPr="0020576D">
        <w:t xml:space="preserve">  After</w:t>
      </w:r>
      <w:proofErr w:type="gramEnd"/>
      <w:r w:rsidR="00871135" w:rsidRPr="0020576D">
        <w:t xml:space="preserve"> </w:t>
      </w:r>
      <w:r w:rsidR="002966D8" w:rsidRPr="0020576D">
        <w:t>paragraph 3</w:t>
      </w:r>
      <w:r w:rsidR="00871135" w:rsidRPr="0020576D">
        <w:t>8(2)(x)</w:t>
      </w:r>
    </w:p>
    <w:p w14:paraId="1DCDD132" w14:textId="77777777" w:rsidR="00871135" w:rsidRPr="0020576D" w:rsidRDefault="00871135" w:rsidP="00871135">
      <w:pPr>
        <w:pStyle w:val="Item"/>
      </w:pPr>
      <w:r w:rsidRPr="0020576D">
        <w:t>Insert:</w:t>
      </w:r>
    </w:p>
    <w:p w14:paraId="7BDF28AD" w14:textId="77777777" w:rsidR="00871135" w:rsidRPr="0020576D" w:rsidRDefault="00871135" w:rsidP="00871135">
      <w:pPr>
        <w:pStyle w:val="paragraph"/>
      </w:pPr>
      <w:r w:rsidRPr="0020576D">
        <w:tab/>
        <w:t>(</w:t>
      </w:r>
      <w:proofErr w:type="spellStart"/>
      <w:r w:rsidRPr="0020576D">
        <w:t>xa</w:t>
      </w:r>
      <w:proofErr w:type="spellEnd"/>
      <w:r w:rsidRPr="0020576D">
        <w:t>)</w:t>
      </w:r>
      <w:r w:rsidRPr="0020576D">
        <w:tab/>
      </w:r>
      <w:r w:rsidR="009457B1" w:rsidRPr="0020576D">
        <w:t>subsection</w:t>
      </w:r>
      <w:r w:rsidR="009D607A" w:rsidRPr="0020576D">
        <w:t>s</w:t>
      </w:r>
      <w:r w:rsidR="009457B1" w:rsidRPr="0020576D">
        <w:t> 1</w:t>
      </w:r>
      <w:r w:rsidRPr="0020576D">
        <w:t>75</w:t>
      </w:r>
      <w:proofErr w:type="gramStart"/>
      <w:r w:rsidRPr="0020576D">
        <w:t>AA(</w:t>
      </w:r>
      <w:proofErr w:type="gramEnd"/>
      <w:r w:rsidRPr="0020576D">
        <w:t xml:space="preserve">1) </w:t>
      </w:r>
      <w:r w:rsidR="009D607A" w:rsidRPr="0020576D">
        <w:t xml:space="preserve">and (2) </w:t>
      </w:r>
      <w:r w:rsidRPr="0020576D">
        <w:t>of the Code;</w:t>
      </w:r>
    </w:p>
    <w:p w14:paraId="3B2879EC" w14:textId="77777777" w:rsidR="00347E8C" w:rsidRPr="0020576D" w:rsidRDefault="00AD1565" w:rsidP="00347E8C">
      <w:pPr>
        <w:pStyle w:val="ItemHead"/>
      </w:pPr>
      <w:proofErr w:type="gramStart"/>
      <w:r w:rsidRPr="0020576D">
        <w:t>11</w:t>
      </w:r>
      <w:r w:rsidR="00347E8C" w:rsidRPr="0020576D">
        <w:t xml:space="preserve">  After</w:t>
      </w:r>
      <w:proofErr w:type="gramEnd"/>
      <w:r w:rsidR="00347E8C" w:rsidRPr="0020576D">
        <w:t xml:space="preserve"> </w:t>
      </w:r>
      <w:r w:rsidR="009457B1" w:rsidRPr="0020576D">
        <w:t>regulation 1</w:t>
      </w:r>
      <w:r w:rsidR="00347E8C" w:rsidRPr="0020576D">
        <w:t>04</w:t>
      </w:r>
    </w:p>
    <w:p w14:paraId="1ADA1CFE" w14:textId="77777777" w:rsidR="00347E8C" w:rsidRPr="0020576D" w:rsidRDefault="00347E8C" w:rsidP="00347E8C">
      <w:pPr>
        <w:pStyle w:val="Item"/>
      </w:pPr>
      <w:r w:rsidRPr="0020576D">
        <w:t>Insert:</w:t>
      </w:r>
    </w:p>
    <w:p w14:paraId="3C96EFF9" w14:textId="77777777" w:rsidR="00347E8C" w:rsidRPr="0020576D" w:rsidRDefault="00347E8C" w:rsidP="00347E8C">
      <w:pPr>
        <w:pStyle w:val="ActHead5"/>
      </w:pPr>
      <w:bookmarkStart w:id="17" w:name="_Toc126672838"/>
      <w:r w:rsidRPr="00CA7DE6">
        <w:rPr>
          <w:rStyle w:val="CharSectno"/>
        </w:rPr>
        <w:t>104</w:t>
      </w:r>
      <w:proofErr w:type="gramStart"/>
      <w:r w:rsidRPr="00CA7DE6">
        <w:rPr>
          <w:rStyle w:val="CharSectno"/>
        </w:rPr>
        <w:t>A</w:t>
      </w:r>
      <w:r w:rsidRPr="0020576D">
        <w:t xml:space="preserve">  Disclosure</w:t>
      </w:r>
      <w:proofErr w:type="gramEnd"/>
      <w:r w:rsidRPr="0020576D">
        <w:t xml:space="preserve"> </w:t>
      </w:r>
      <w:r w:rsidR="000F6EDB" w:rsidRPr="0020576D">
        <w:t xml:space="preserve">of information </w:t>
      </w:r>
      <w:r w:rsidRPr="0020576D">
        <w:t>in consumer leases</w:t>
      </w:r>
      <w:r w:rsidR="00646331" w:rsidRPr="0020576D">
        <w:t xml:space="preserve"> for household goods</w:t>
      </w:r>
      <w:bookmarkEnd w:id="17"/>
    </w:p>
    <w:p w14:paraId="05810A0A" w14:textId="77777777" w:rsidR="00347E8C" w:rsidRPr="0020576D" w:rsidRDefault="00D7528D" w:rsidP="00347E8C">
      <w:pPr>
        <w:pStyle w:val="subsection"/>
      </w:pPr>
      <w:r w:rsidRPr="0020576D">
        <w:tab/>
      </w:r>
      <w:r w:rsidR="004B3A06" w:rsidRPr="0020576D">
        <w:t>(1)</w:t>
      </w:r>
      <w:r w:rsidR="004B3A06" w:rsidRPr="0020576D">
        <w:tab/>
      </w:r>
      <w:r w:rsidR="00347E8C" w:rsidRPr="0020576D">
        <w:t xml:space="preserve">For the purposes of </w:t>
      </w:r>
      <w:r w:rsidR="00D81660" w:rsidRPr="0020576D">
        <w:t>paragraph 1</w:t>
      </w:r>
      <w:r w:rsidR="00347E8C" w:rsidRPr="0020576D">
        <w:t>74(1</w:t>
      </w:r>
      <w:proofErr w:type="gramStart"/>
      <w:r w:rsidR="00347E8C" w:rsidRPr="0020576D">
        <w:t>A)(</w:t>
      </w:r>
      <w:proofErr w:type="gramEnd"/>
      <w:r w:rsidR="00347E8C" w:rsidRPr="0020576D">
        <w:t xml:space="preserve">c) of the Code, </w:t>
      </w:r>
      <w:r w:rsidR="005D10CC" w:rsidRPr="0020576D">
        <w:t xml:space="preserve">other information </w:t>
      </w:r>
      <w:r w:rsidR="00FD2ED2" w:rsidRPr="0020576D">
        <w:t xml:space="preserve">a consumer lease for household goods must contain </w:t>
      </w:r>
      <w:r w:rsidR="005F2609" w:rsidRPr="0020576D">
        <w:t>is as follows</w:t>
      </w:r>
      <w:r w:rsidR="00FD2ED2" w:rsidRPr="0020576D">
        <w:t>:</w:t>
      </w:r>
    </w:p>
    <w:p w14:paraId="426AC84C" w14:textId="77777777" w:rsidR="00D04530" w:rsidRPr="0020576D" w:rsidRDefault="00FD2ED2" w:rsidP="00FD2ED2">
      <w:pPr>
        <w:pStyle w:val="paragraph"/>
      </w:pPr>
      <w:r w:rsidRPr="0020576D">
        <w:tab/>
        <w:t>(a)</w:t>
      </w:r>
      <w:r w:rsidRPr="0020576D">
        <w:tab/>
        <w:t>an itemised list of each fee or charge (including any applicable taxes and any add</w:t>
      </w:r>
      <w:r w:rsidR="00886D2B">
        <w:noBreakHyphen/>
      </w:r>
      <w:r w:rsidRPr="0020576D">
        <w:t xml:space="preserve">on fees) that forms part of the total amount </w:t>
      </w:r>
      <w:r w:rsidR="00B90913" w:rsidRPr="0020576D">
        <w:t xml:space="preserve">payable by the lessee in connection with the consumer </w:t>
      </w:r>
      <w:proofErr w:type="gramStart"/>
      <w:r w:rsidR="00B90913" w:rsidRPr="0020576D">
        <w:t>lease;</w:t>
      </w:r>
      <w:proofErr w:type="gramEnd"/>
    </w:p>
    <w:p w14:paraId="1592DAF6" w14:textId="77777777" w:rsidR="00E8768F" w:rsidRPr="0020576D" w:rsidRDefault="00E650A8" w:rsidP="00E8768F">
      <w:pPr>
        <w:pStyle w:val="paragraph"/>
      </w:pPr>
      <w:r w:rsidRPr="0020576D">
        <w:tab/>
      </w:r>
      <w:r w:rsidR="00E8768F" w:rsidRPr="0020576D">
        <w:t>(b)</w:t>
      </w:r>
      <w:r w:rsidR="00E8768F" w:rsidRPr="0020576D">
        <w:tab/>
        <w:t xml:space="preserve">for a consumer lease for a fixed term—sufficient information to enable </w:t>
      </w:r>
      <w:r w:rsidR="009A1F1A" w:rsidRPr="0020576D">
        <w:t xml:space="preserve">the </w:t>
      </w:r>
      <w:r w:rsidR="00E8768F" w:rsidRPr="0020576D">
        <w:t xml:space="preserve">lessee to determine the amount of any fee or charge payable by the lessee to terminate the lease before the end of the fixed </w:t>
      </w:r>
      <w:proofErr w:type="gramStart"/>
      <w:r w:rsidR="00E8768F" w:rsidRPr="0020576D">
        <w:t>term;</w:t>
      </w:r>
      <w:proofErr w:type="gramEnd"/>
    </w:p>
    <w:p w14:paraId="3DE6D08E" w14:textId="77777777" w:rsidR="00D316AC" w:rsidRPr="0020576D" w:rsidRDefault="00E8768F" w:rsidP="00F814FA">
      <w:pPr>
        <w:pStyle w:val="paragraph"/>
      </w:pPr>
      <w:r w:rsidRPr="0020576D">
        <w:tab/>
        <w:t>(c)</w:t>
      </w:r>
      <w:r w:rsidRPr="0020576D">
        <w:tab/>
        <w:t xml:space="preserve">for a consumer lease for an indefinite period—sufficient information to enable </w:t>
      </w:r>
      <w:r w:rsidR="009A1F1A" w:rsidRPr="0020576D">
        <w:t xml:space="preserve">the </w:t>
      </w:r>
      <w:r w:rsidRPr="0020576D">
        <w:t xml:space="preserve">lessee to determine the amount of any fee or charge payable by the lessee to terminate the </w:t>
      </w:r>
      <w:proofErr w:type="gramStart"/>
      <w:r w:rsidRPr="0020576D">
        <w:t>lease</w:t>
      </w:r>
      <w:r w:rsidR="00D04530" w:rsidRPr="0020576D">
        <w:t>;</w:t>
      </w:r>
      <w:proofErr w:type="gramEnd"/>
    </w:p>
    <w:p w14:paraId="5ADBB279" w14:textId="77777777" w:rsidR="00EB4409" w:rsidRPr="0020576D" w:rsidRDefault="00E6793F" w:rsidP="00E6793F">
      <w:pPr>
        <w:pStyle w:val="paragraph"/>
      </w:pPr>
      <w:r w:rsidRPr="0020576D">
        <w:rPr>
          <w:i/>
        </w:rPr>
        <w:tab/>
      </w:r>
      <w:r w:rsidR="00EB4409" w:rsidRPr="0020576D">
        <w:t>(d)</w:t>
      </w:r>
      <w:r w:rsidR="00EB4409" w:rsidRPr="0020576D">
        <w:tab/>
        <w:t xml:space="preserve">in relation to the base price of the goods hired under the consumer lease, as </w:t>
      </w:r>
      <w:r w:rsidRPr="0020576D">
        <w:t>stated</w:t>
      </w:r>
      <w:r w:rsidR="00EB4409" w:rsidRPr="0020576D">
        <w:t xml:space="preserve"> in the consumer lease:</w:t>
      </w:r>
    </w:p>
    <w:p w14:paraId="395AB276" w14:textId="77777777" w:rsidR="00EB4409" w:rsidRPr="0020576D" w:rsidRDefault="00EB4409" w:rsidP="00EB4409">
      <w:pPr>
        <w:pStyle w:val="paragraphsub"/>
      </w:pPr>
      <w:r w:rsidRPr="0020576D">
        <w:tab/>
        <w:t>(</w:t>
      </w:r>
      <w:proofErr w:type="spellStart"/>
      <w:r w:rsidRPr="0020576D">
        <w:t>i</w:t>
      </w:r>
      <w:proofErr w:type="spellEnd"/>
      <w:r w:rsidRPr="0020576D">
        <w:t>)</w:t>
      </w:r>
      <w:r w:rsidRPr="0020576D">
        <w:tab/>
        <w:t xml:space="preserve">a statement </w:t>
      </w:r>
      <w:r w:rsidR="00E6793F" w:rsidRPr="0020576D">
        <w:t>specifying whether that base price</w:t>
      </w:r>
      <w:r w:rsidRPr="0020576D">
        <w:t xml:space="preserve"> is the agreed price of the goods, the amount under </w:t>
      </w:r>
      <w:proofErr w:type="spellStart"/>
      <w:r w:rsidRPr="0020576D">
        <w:t>subregulation</w:t>
      </w:r>
      <w:proofErr w:type="spellEnd"/>
      <w:r w:rsidRPr="0020576D">
        <w:t xml:space="preserve"> 105</w:t>
      </w:r>
      <w:proofErr w:type="gramStart"/>
      <w:r w:rsidRPr="0020576D">
        <w:t>AA(</w:t>
      </w:r>
      <w:proofErr w:type="gramEnd"/>
      <w:r w:rsidRPr="0020576D">
        <w:t xml:space="preserve">3) or the amount under </w:t>
      </w:r>
      <w:proofErr w:type="spellStart"/>
      <w:r w:rsidRPr="0020576D">
        <w:t>subregulation</w:t>
      </w:r>
      <w:proofErr w:type="spellEnd"/>
      <w:r w:rsidRPr="0020576D">
        <w:t xml:space="preserve"> 105AA(4); and</w:t>
      </w:r>
    </w:p>
    <w:p w14:paraId="677D1EEC" w14:textId="77777777" w:rsidR="00EB4409" w:rsidRPr="0020576D" w:rsidRDefault="00EB4409" w:rsidP="00EB4409">
      <w:pPr>
        <w:pStyle w:val="paragraphsub"/>
      </w:pPr>
      <w:r w:rsidRPr="0020576D">
        <w:tab/>
        <w:t>(ii)</w:t>
      </w:r>
      <w:r w:rsidRPr="0020576D">
        <w:tab/>
        <w:t xml:space="preserve">if that base price is the amount under </w:t>
      </w:r>
      <w:proofErr w:type="spellStart"/>
      <w:r w:rsidRPr="0020576D">
        <w:t>subregulation</w:t>
      </w:r>
      <w:proofErr w:type="spellEnd"/>
      <w:r w:rsidRPr="0020576D">
        <w:t xml:space="preserve"> 105</w:t>
      </w:r>
      <w:proofErr w:type="gramStart"/>
      <w:r w:rsidRPr="0020576D">
        <w:t>AA(</w:t>
      </w:r>
      <w:proofErr w:type="gramEnd"/>
      <w:r w:rsidRPr="0020576D">
        <w:t xml:space="preserve">3)—a statement specifying which of the amounts referred to in that </w:t>
      </w:r>
      <w:proofErr w:type="spellStart"/>
      <w:r w:rsidRPr="0020576D">
        <w:t>subregulation</w:t>
      </w:r>
      <w:proofErr w:type="spellEnd"/>
      <w:r w:rsidRPr="0020576D">
        <w:t xml:space="preserve"> </w:t>
      </w:r>
      <w:r w:rsidR="00E6793F" w:rsidRPr="0020576D">
        <w:t>is stated in the lease as the base price</w:t>
      </w:r>
      <w:r w:rsidRPr="0020576D">
        <w:t>; and</w:t>
      </w:r>
    </w:p>
    <w:p w14:paraId="46183D91" w14:textId="77777777" w:rsidR="00E6793F" w:rsidRPr="0020576D" w:rsidRDefault="00EB4409" w:rsidP="00E6793F">
      <w:pPr>
        <w:pStyle w:val="paragraphsub"/>
      </w:pPr>
      <w:r w:rsidRPr="0020576D">
        <w:tab/>
        <w:t>(iii)</w:t>
      </w:r>
      <w:r w:rsidRPr="0020576D">
        <w:tab/>
        <w:t xml:space="preserve">if that base price is the amount under </w:t>
      </w:r>
      <w:proofErr w:type="spellStart"/>
      <w:r w:rsidRPr="0020576D">
        <w:t>subregulation</w:t>
      </w:r>
      <w:proofErr w:type="spellEnd"/>
      <w:r w:rsidRPr="0020576D">
        <w:t xml:space="preserve"> 105</w:t>
      </w:r>
      <w:proofErr w:type="gramStart"/>
      <w:r w:rsidRPr="0020576D">
        <w:t>AA(</w:t>
      </w:r>
      <w:proofErr w:type="gramEnd"/>
      <w:r w:rsidR="009E6B86" w:rsidRPr="0020576D">
        <w:t>4</w:t>
      </w:r>
      <w:r w:rsidRPr="0020576D">
        <w:t xml:space="preserve">)—a statement specifying which of the amounts referred to in that </w:t>
      </w:r>
      <w:proofErr w:type="spellStart"/>
      <w:r w:rsidRPr="0020576D">
        <w:t>subregulation</w:t>
      </w:r>
      <w:proofErr w:type="spellEnd"/>
      <w:r w:rsidRPr="0020576D">
        <w:t xml:space="preserve"> is </w:t>
      </w:r>
      <w:r w:rsidR="00E6793F" w:rsidRPr="0020576D">
        <w:t xml:space="preserve">stated in the lease as </w:t>
      </w:r>
      <w:r w:rsidRPr="0020576D">
        <w:t>the base price.</w:t>
      </w:r>
    </w:p>
    <w:p w14:paraId="2AFECADB" w14:textId="77777777" w:rsidR="00904FAD" w:rsidRPr="0020576D" w:rsidRDefault="004B3A06" w:rsidP="00904FAD">
      <w:pPr>
        <w:pStyle w:val="subsection"/>
      </w:pPr>
      <w:r w:rsidRPr="0020576D">
        <w:tab/>
        <w:t>(2)</w:t>
      </w:r>
      <w:r w:rsidRPr="0020576D">
        <w:tab/>
        <w:t xml:space="preserve">For the purposes of </w:t>
      </w:r>
      <w:r w:rsidR="006F2DF5" w:rsidRPr="0020576D">
        <w:t>paragraph (</w:t>
      </w:r>
      <w:r w:rsidR="00904FAD" w:rsidRPr="0020576D">
        <w:t>1)(a),</w:t>
      </w:r>
      <w:r w:rsidRPr="0020576D">
        <w:t xml:space="preserve"> </w:t>
      </w:r>
      <w:r w:rsidR="00020CA7" w:rsidRPr="0020576D">
        <w:t>and to avoid doubt,</w:t>
      </w:r>
      <w:r w:rsidRPr="0020576D">
        <w:t xml:space="preserve"> the total amount payable by the lessee in connection with the consumer lease includes</w:t>
      </w:r>
      <w:r w:rsidR="00904FAD" w:rsidRPr="0020576D">
        <w:t xml:space="preserve"> </w:t>
      </w:r>
      <w:r w:rsidR="00185B74" w:rsidRPr="0020576D">
        <w:t>the amount</w:t>
      </w:r>
      <w:r w:rsidR="00E22B15" w:rsidRPr="0020576D">
        <w:t>s</w:t>
      </w:r>
      <w:r w:rsidR="00185B74" w:rsidRPr="0020576D">
        <w:t xml:space="preserve"> of </w:t>
      </w:r>
      <w:r w:rsidRPr="0020576D">
        <w:t>any fees or charges, or enforcement expenses</w:t>
      </w:r>
      <w:r w:rsidR="00185B74" w:rsidRPr="0020576D">
        <w:t xml:space="preserve">, </w:t>
      </w:r>
      <w:r w:rsidR="00904FAD" w:rsidRPr="0020576D">
        <w:t>that are:</w:t>
      </w:r>
    </w:p>
    <w:p w14:paraId="0BB8EB9C" w14:textId="77777777" w:rsidR="00904FAD" w:rsidRPr="0020576D" w:rsidRDefault="00904FAD" w:rsidP="00904FAD">
      <w:pPr>
        <w:pStyle w:val="paragraph"/>
      </w:pPr>
      <w:r w:rsidRPr="0020576D">
        <w:tab/>
        <w:t>(a)</w:t>
      </w:r>
      <w:r w:rsidRPr="0020576D">
        <w:tab/>
        <w:t xml:space="preserve">of a kind </w:t>
      </w:r>
      <w:r w:rsidR="00185B74" w:rsidRPr="0020576D">
        <w:t>referred to</w:t>
      </w:r>
      <w:r w:rsidRPr="0020576D">
        <w:t xml:space="preserve"> in </w:t>
      </w:r>
      <w:r w:rsidR="006F2DF5" w:rsidRPr="0020576D">
        <w:t>subsection 1</w:t>
      </w:r>
      <w:r w:rsidRPr="0020576D">
        <w:t>75</w:t>
      </w:r>
      <w:proofErr w:type="gramStart"/>
      <w:r w:rsidRPr="0020576D">
        <w:t>AA(</w:t>
      </w:r>
      <w:proofErr w:type="gramEnd"/>
      <w:r w:rsidRPr="0020576D">
        <w:t>4) of the Code; and</w:t>
      </w:r>
    </w:p>
    <w:p w14:paraId="50336E0D" w14:textId="77777777" w:rsidR="00904FAD" w:rsidRPr="0020576D" w:rsidRDefault="00904FAD" w:rsidP="00904FAD">
      <w:pPr>
        <w:pStyle w:val="paragraph"/>
      </w:pPr>
      <w:r w:rsidRPr="0020576D">
        <w:tab/>
        <w:t>(b)</w:t>
      </w:r>
      <w:r w:rsidRPr="0020576D">
        <w:tab/>
        <w:t>payable by the lessee in connection with the lease.</w:t>
      </w:r>
    </w:p>
    <w:p w14:paraId="6011D345" w14:textId="77777777" w:rsidR="0085483C" w:rsidRPr="0020576D" w:rsidRDefault="00AD1565" w:rsidP="0085483C">
      <w:pPr>
        <w:pStyle w:val="ItemHead"/>
      </w:pPr>
      <w:proofErr w:type="gramStart"/>
      <w:r w:rsidRPr="0020576D">
        <w:t>12</w:t>
      </w:r>
      <w:r w:rsidR="0009738C" w:rsidRPr="0020576D">
        <w:t xml:space="preserve">  </w:t>
      </w:r>
      <w:r w:rsidR="0085483C" w:rsidRPr="0020576D">
        <w:t>After</w:t>
      </w:r>
      <w:proofErr w:type="gramEnd"/>
      <w:r w:rsidR="0085483C" w:rsidRPr="0020576D">
        <w:t xml:space="preserve"> </w:t>
      </w:r>
      <w:r w:rsidR="009457B1" w:rsidRPr="0020576D">
        <w:t>regulation 1</w:t>
      </w:r>
      <w:r w:rsidR="0085483C" w:rsidRPr="0020576D">
        <w:t>05</w:t>
      </w:r>
    </w:p>
    <w:p w14:paraId="26E2E326" w14:textId="77777777" w:rsidR="0085483C" w:rsidRPr="0020576D" w:rsidRDefault="0085483C" w:rsidP="0085483C">
      <w:pPr>
        <w:pStyle w:val="Item"/>
      </w:pPr>
      <w:r w:rsidRPr="0020576D">
        <w:t>Insert:</w:t>
      </w:r>
    </w:p>
    <w:p w14:paraId="6930DD8D" w14:textId="77777777" w:rsidR="000813F6" w:rsidRPr="0020576D" w:rsidRDefault="000813F6" w:rsidP="000813F6">
      <w:pPr>
        <w:pStyle w:val="ActHead5"/>
      </w:pPr>
      <w:bookmarkStart w:id="18" w:name="_Toc126672839"/>
      <w:r w:rsidRPr="00CA7DE6">
        <w:rPr>
          <w:rStyle w:val="CharSectno"/>
        </w:rPr>
        <w:t>105</w:t>
      </w:r>
      <w:proofErr w:type="gramStart"/>
      <w:r w:rsidRPr="00CA7DE6">
        <w:rPr>
          <w:rStyle w:val="CharSectno"/>
        </w:rPr>
        <w:t>AA</w:t>
      </w:r>
      <w:r w:rsidRPr="0020576D">
        <w:t xml:space="preserve">  Base</w:t>
      </w:r>
      <w:proofErr w:type="gramEnd"/>
      <w:r w:rsidRPr="0020576D">
        <w:t xml:space="preserve"> price of goods</w:t>
      </w:r>
      <w:bookmarkEnd w:id="18"/>
    </w:p>
    <w:p w14:paraId="12B065A2" w14:textId="77777777" w:rsidR="00580AF2" w:rsidRPr="0020576D" w:rsidRDefault="000813F6" w:rsidP="00206CDF">
      <w:pPr>
        <w:pStyle w:val="subsection"/>
      </w:pPr>
      <w:r w:rsidRPr="0020576D">
        <w:tab/>
      </w:r>
      <w:bookmarkStart w:id="19" w:name="_Hlk116409781"/>
      <w:r w:rsidR="00580AF2" w:rsidRPr="0020576D">
        <w:t>(1)</w:t>
      </w:r>
      <w:r w:rsidR="00580AF2" w:rsidRPr="0020576D">
        <w:tab/>
        <w:t xml:space="preserve">For the purposes of </w:t>
      </w:r>
      <w:r w:rsidR="006F2DF5" w:rsidRPr="0020576D">
        <w:t>subsection 1</w:t>
      </w:r>
      <w:r w:rsidR="00580AF2" w:rsidRPr="0020576D">
        <w:t>75</w:t>
      </w:r>
      <w:proofErr w:type="gramStart"/>
      <w:r w:rsidR="00580AF2" w:rsidRPr="0020576D">
        <w:t>AA(</w:t>
      </w:r>
      <w:proofErr w:type="gramEnd"/>
      <w:r w:rsidR="00580AF2" w:rsidRPr="0020576D">
        <w:t>6) of the Code, the base price of goods hired under a consumer lease is the lesser of</w:t>
      </w:r>
      <w:r w:rsidR="00BE551B" w:rsidRPr="0020576D">
        <w:t>:</w:t>
      </w:r>
    </w:p>
    <w:p w14:paraId="1437B18D" w14:textId="77777777" w:rsidR="00580AF2" w:rsidRPr="0020576D" w:rsidRDefault="00580AF2" w:rsidP="00580AF2">
      <w:pPr>
        <w:pStyle w:val="paragraph"/>
      </w:pPr>
      <w:r w:rsidRPr="0020576D">
        <w:tab/>
        <w:t>(a)</w:t>
      </w:r>
      <w:r w:rsidRPr="0020576D">
        <w:tab/>
        <w:t>the agreed price of the goods; and</w:t>
      </w:r>
    </w:p>
    <w:p w14:paraId="37A31C74" w14:textId="77777777" w:rsidR="00580AF2" w:rsidRPr="0020576D" w:rsidRDefault="00580AF2" w:rsidP="00580AF2">
      <w:pPr>
        <w:pStyle w:val="paragraph"/>
      </w:pPr>
      <w:r w:rsidRPr="0020576D">
        <w:tab/>
        <w:t>(b)</w:t>
      </w:r>
      <w:r w:rsidRPr="0020576D">
        <w:tab/>
        <w:t>either:</w:t>
      </w:r>
    </w:p>
    <w:p w14:paraId="07876AC1" w14:textId="77777777" w:rsidR="00580AF2" w:rsidRPr="0020576D" w:rsidRDefault="00580AF2" w:rsidP="00206CDF">
      <w:pPr>
        <w:pStyle w:val="paragraphsub"/>
      </w:pPr>
      <w:r w:rsidRPr="0020576D">
        <w:tab/>
        <w:t>(</w:t>
      </w:r>
      <w:proofErr w:type="spellStart"/>
      <w:r w:rsidRPr="0020576D">
        <w:t>i</w:t>
      </w:r>
      <w:proofErr w:type="spellEnd"/>
      <w:r w:rsidRPr="0020576D">
        <w:t>)</w:t>
      </w:r>
      <w:r w:rsidRPr="0020576D">
        <w:tab/>
        <w:t xml:space="preserve">for goods that are </w:t>
      </w:r>
      <w:r w:rsidR="00206CDF" w:rsidRPr="0020576D">
        <w:t xml:space="preserve">new on the day (the </w:t>
      </w:r>
      <w:r w:rsidR="00206CDF" w:rsidRPr="0020576D">
        <w:rPr>
          <w:b/>
          <w:i/>
        </w:rPr>
        <w:t>lease day</w:t>
      </w:r>
      <w:r w:rsidR="00206CDF" w:rsidRPr="0020576D">
        <w:t>) the consumer lease is entered into</w:t>
      </w:r>
      <w:r w:rsidRPr="0020576D">
        <w:t xml:space="preserve">—the amount under </w:t>
      </w:r>
      <w:proofErr w:type="spellStart"/>
      <w:r w:rsidRPr="0020576D">
        <w:t>subregulation</w:t>
      </w:r>
      <w:proofErr w:type="spellEnd"/>
      <w:r w:rsidRPr="0020576D">
        <w:t xml:space="preserve"> (3); or</w:t>
      </w:r>
    </w:p>
    <w:p w14:paraId="71173511" w14:textId="77777777" w:rsidR="00580AF2" w:rsidRPr="0020576D" w:rsidRDefault="00580AF2" w:rsidP="00206CDF">
      <w:pPr>
        <w:pStyle w:val="paragraphsub"/>
      </w:pPr>
      <w:r w:rsidRPr="0020576D">
        <w:lastRenderedPageBreak/>
        <w:tab/>
        <w:t>(ii)</w:t>
      </w:r>
      <w:r w:rsidRPr="0020576D">
        <w:tab/>
        <w:t xml:space="preserve">for goods that are not new on the lease day—the amount under </w:t>
      </w:r>
      <w:proofErr w:type="spellStart"/>
      <w:r w:rsidRPr="0020576D">
        <w:t>subregulation</w:t>
      </w:r>
      <w:proofErr w:type="spellEnd"/>
      <w:r w:rsidRPr="0020576D">
        <w:t xml:space="preserve"> (4).</w:t>
      </w:r>
    </w:p>
    <w:p w14:paraId="225BCDE8" w14:textId="77777777" w:rsidR="007C0CFC" w:rsidRPr="0020576D" w:rsidRDefault="007C0CFC" w:rsidP="007C0CFC">
      <w:pPr>
        <w:pStyle w:val="SubsectionHead"/>
      </w:pPr>
      <w:bookmarkStart w:id="20" w:name="_Hlk116409717"/>
      <w:bookmarkEnd w:id="19"/>
      <w:r w:rsidRPr="0020576D">
        <w:t>Agreed price</w:t>
      </w:r>
    </w:p>
    <w:p w14:paraId="36F6F328" w14:textId="77777777" w:rsidR="000813F6" w:rsidRPr="0020576D" w:rsidRDefault="000813F6" w:rsidP="000813F6">
      <w:pPr>
        <w:pStyle w:val="subsection"/>
      </w:pPr>
      <w:r w:rsidRPr="0020576D">
        <w:tab/>
        <w:t>(2)</w:t>
      </w:r>
      <w:r w:rsidRPr="0020576D">
        <w:tab/>
        <w:t xml:space="preserve">The </w:t>
      </w:r>
      <w:r w:rsidRPr="0020576D">
        <w:rPr>
          <w:b/>
          <w:i/>
        </w:rPr>
        <w:t>agreed price</w:t>
      </w:r>
      <w:r w:rsidRPr="0020576D">
        <w:t xml:space="preserve"> of goods hired under a consumer lease is the price of the goods agreed under the consumer lease by the parties to that lease, plus any related goods and services tax (if the amount of such tax is not already included in the price of the goods agreed under the lease).</w:t>
      </w:r>
    </w:p>
    <w:p w14:paraId="3ADB1003" w14:textId="77777777" w:rsidR="007C0CFC" w:rsidRPr="0020576D" w:rsidRDefault="00E82DCC" w:rsidP="007C0CFC">
      <w:pPr>
        <w:pStyle w:val="SubsectionHead"/>
      </w:pPr>
      <w:bookmarkStart w:id="21" w:name="_Hlk116409706"/>
      <w:bookmarkEnd w:id="20"/>
      <w:r w:rsidRPr="0020576D">
        <w:t>Goods that are new on the lease day</w:t>
      </w:r>
    </w:p>
    <w:p w14:paraId="01020BB3" w14:textId="77777777" w:rsidR="00033B26" w:rsidRPr="0020576D" w:rsidRDefault="00033B26" w:rsidP="00033B26">
      <w:pPr>
        <w:pStyle w:val="subsection"/>
      </w:pPr>
      <w:r w:rsidRPr="0020576D">
        <w:tab/>
        <w:t>(3)</w:t>
      </w:r>
      <w:r w:rsidRPr="0020576D">
        <w:tab/>
        <w:t xml:space="preserve">The amount under this </w:t>
      </w:r>
      <w:proofErr w:type="spellStart"/>
      <w:r w:rsidRPr="0020576D">
        <w:t>subregulation</w:t>
      </w:r>
      <w:proofErr w:type="spellEnd"/>
      <w:r w:rsidRPr="0020576D">
        <w:t xml:space="preserve"> for goods hired under a consumer lease is</w:t>
      </w:r>
      <w:r w:rsidR="008D7F81" w:rsidRPr="0020576D">
        <w:t>:</w:t>
      </w:r>
    </w:p>
    <w:p w14:paraId="468785E1" w14:textId="77777777" w:rsidR="00033B26" w:rsidRPr="0020576D" w:rsidRDefault="00C37213" w:rsidP="00766754">
      <w:pPr>
        <w:pStyle w:val="paragraph"/>
      </w:pPr>
      <w:r w:rsidRPr="0020576D">
        <w:tab/>
      </w:r>
      <w:r w:rsidR="00033B26" w:rsidRPr="0020576D">
        <w:t>(a)</w:t>
      </w:r>
      <w:r w:rsidR="00033B26" w:rsidRPr="0020576D">
        <w:tab/>
      </w:r>
      <w:r w:rsidR="00766754" w:rsidRPr="0020576D">
        <w:t>the less</w:t>
      </w:r>
      <w:r w:rsidR="00EA00DC" w:rsidRPr="0020576D">
        <w:t>e</w:t>
      </w:r>
      <w:r w:rsidR="00766754" w:rsidRPr="0020576D">
        <w:t>r of the following amounts</w:t>
      </w:r>
      <w:r w:rsidR="00033B26" w:rsidRPr="0020576D">
        <w:t>:</w:t>
      </w:r>
    </w:p>
    <w:p w14:paraId="5827D6E3" w14:textId="77777777" w:rsidR="00033B26" w:rsidRPr="0020576D" w:rsidRDefault="00033B26" w:rsidP="00EB430E">
      <w:pPr>
        <w:pStyle w:val="paragraphsub"/>
      </w:pPr>
      <w:r w:rsidRPr="0020576D">
        <w:tab/>
        <w:t>(</w:t>
      </w:r>
      <w:proofErr w:type="spellStart"/>
      <w:r w:rsidRPr="0020576D">
        <w:t>i</w:t>
      </w:r>
      <w:proofErr w:type="spellEnd"/>
      <w:r w:rsidRPr="0020576D">
        <w:t>)</w:t>
      </w:r>
      <w:r w:rsidRPr="0020576D">
        <w:tab/>
      </w:r>
      <w:r w:rsidR="00927BA1" w:rsidRPr="0020576D">
        <w:t xml:space="preserve">if </w:t>
      </w:r>
      <w:r w:rsidR="00AB03B3" w:rsidRPr="0020576D">
        <w:t xml:space="preserve">it is reasonably </w:t>
      </w:r>
      <w:r w:rsidR="0037603D" w:rsidRPr="0020576D">
        <w:t xml:space="preserve">practicable for the </w:t>
      </w:r>
      <w:r w:rsidR="00AB03B3" w:rsidRPr="0020576D">
        <w:t xml:space="preserve">lessor to </w:t>
      </w:r>
      <w:r w:rsidR="00927BA1" w:rsidRPr="0020576D">
        <w:t>determine</w:t>
      </w:r>
      <w:r w:rsidR="00EB430E" w:rsidRPr="0020576D">
        <w:t xml:space="preserve"> what</w:t>
      </w:r>
      <w:r w:rsidR="00766754" w:rsidRPr="0020576D">
        <w:t>, on the lease day,</w:t>
      </w:r>
      <w:r w:rsidR="00EB430E" w:rsidRPr="0020576D">
        <w:t xml:space="preserve"> was</w:t>
      </w:r>
      <w:r w:rsidR="00927BA1" w:rsidRPr="0020576D">
        <w:t xml:space="preserve"> the </w:t>
      </w:r>
      <w:r w:rsidR="00EB430E" w:rsidRPr="0020576D">
        <w:t xml:space="preserve">recommended retail price of the goods—that price </w:t>
      </w:r>
      <w:r w:rsidRPr="0020576D">
        <w:t>(including any related goods and services tax</w:t>
      </w:r>
      <w:proofErr w:type="gramStart"/>
      <w:r w:rsidRPr="0020576D">
        <w:t>);</w:t>
      </w:r>
      <w:proofErr w:type="gramEnd"/>
    </w:p>
    <w:p w14:paraId="0B6BB914" w14:textId="77777777" w:rsidR="00033B26" w:rsidRPr="0020576D" w:rsidRDefault="00033B26" w:rsidP="00033B26">
      <w:pPr>
        <w:pStyle w:val="paragraphsub"/>
      </w:pPr>
      <w:r w:rsidRPr="0020576D">
        <w:tab/>
        <w:t>(ii)</w:t>
      </w:r>
      <w:r w:rsidRPr="0020576D">
        <w:tab/>
        <w:t>if the lessor bought the goods from a supplier who ordinarily sells goods of that kind to the public</w:t>
      </w:r>
      <w:r w:rsidR="00EB430E" w:rsidRPr="0020576D">
        <w:t xml:space="preserve">, and </w:t>
      </w:r>
      <w:r w:rsidR="0037603D" w:rsidRPr="0020576D">
        <w:t xml:space="preserve">it is reasonably practicable for the lessor to </w:t>
      </w:r>
      <w:r w:rsidR="00EB430E" w:rsidRPr="0020576D">
        <w:t>determine what was the price that the lessor paid for the goods</w:t>
      </w:r>
      <w:r w:rsidRPr="0020576D">
        <w:t>—th</w:t>
      </w:r>
      <w:r w:rsidR="00EB430E" w:rsidRPr="0020576D">
        <w:t xml:space="preserve">at </w:t>
      </w:r>
      <w:r w:rsidRPr="0020576D">
        <w:t>price (including any related goods and services tax); or</w:t>
      </w:r>
    </w:p>
    <w:p w14:paraId="3EA7FC59" w14:textId="77777777" w:rsidR="00033B26" w:rsidRPr="0020576D" w:rsidRDefault="00033B26" w:rsidP="00033B26">
      <w:pPr>
        <w:pStyle w:val="paragraph"/>
      </w:pPr>
      <w:r w:rsidRPr="0020576D">
        <w:tab/>
        <w:t>(</w:t>
      </w:r>
      <w:r w:rsidR="00927BA1" w:rsidRPr="0020576D">
        <w:t>b</w:t>
      </w:r>
      <w:r w:rsidRPr="0020576D">
        <w:t>)</w:t>
      </w:r>
      <w:r w:rsidRPr="0020576D">
        <w:tab/>
        <w:t xml:space="preserve">if </w:t>
      </w:r>
      <w:r w:rsidR="00EB430E" w:rsidRPr="0020576D">
        <w:t xml:space="preserve">neither </w:t>
      </w:r>
      <w:r w:rsidR="00886D2B">
        <w:t>subparagraph (</w:t>
      </w:r>
      <w:r w:rsidR="00EB430E" w:rsidRPr="0020576D">
        <w:t>a)(</w:t>
      </w:r>
      <w:proofErr w:type="spellStart"/>
      <w:r w:rsidR="00EB430E" w:rsidRPr="0020576D">
        <w:t>i</w:t>
      </w:r>
      <w:proofErr w:type="spellEnd"/>
      <w:r w:rsidR="00EB430E" w:rsidRPr="0020576D">
        <w:t xml:space="preserve">) nor </w:t>
      </w:r>
      <w:r w:rsidR="00886D2B">
        <w:t>subparagraph (</w:t>
      </w:r>
      <w:r w:rsidR="00EB430E" w:rsidRPr="0020576D">
        <w:t>a)(ii) applies</w:t>
      </w:r>
      <w:r w:rsidRPr="0020576D">
        <w:t>—the market value of the goods on the lease day.</w:t>
      </w:r>
    </w:p>
    <w:p w14:paraId="4D88B221" w14:textId="77777777" w:rsidR="001C6E20" w:rsidRPr="0020576D" w:rsidRDefault="001C6E20" w:rsidP="001C6E20">
      <w:pPr>
        <w:pStyle w:val="notetext"/>
      </w:pPr>
      <w:r w:rsidRPr="0020576D">
        <w:t>Note:</w:t>
      </w:r>
      <w:r w:rsidRPr="0020576D">
        <w:tab/>
        <w:t xml:space="preserve">For </w:t>
      </w:r>
      <w:r w:rsidRPr="0020576D">
        <w:rPr>
          <w:b/>
          <w:i/>
        </w:rPr>
        <w:t>market value</w:t>
      </w:r>
      <w:r w:rsidRPr="0020576D">
        <w:t xml:space="preserve">, see </w:t>
      </w:r>
      <w:proofErr w:type="spellStart"/>
      <w:r w:rsidRPr="0020576D">
        <w:t>subregulation</w:t>
      </w:r>
      <w:proofErr w:type="spellEnd"/>
      <w:r w:rsidRPr="0020576D">
        <w:t xml:space="preserve"> (</w:t>
      </w:r>
      <w:r w:rsidR="0049303F" w:rsidRPr="0020576D">
        <w:t>7</w:t>
      </w:r>
      <w:r w:rsidRPr="0020576D">
        <w:t>).</w:t>
      </w:r>
    </w:p>
    <w:p w14:paraId="102686FD" w14:textId="77777777" w:rsidR="00F174AD" w:rsidRPr="0020576D" w:rsidRDefault="002177E7" w:rsidP="00F174AD">
      <w:pPr>
        <w:pStyle w:val="SubsectionHead"/>
      </w:pPr>
      <w:r w:rsidRPr="0020576D">
        <w:t>Goods that are not new on the lease day</w:t>
      </w:r>
    </w:p>
    <w:p w14:paraId="31155A13" w14:textId="77777777" w:rsidR="009978B5" w:rsidRPr="0020576D" w:rsidRDefault="009978B5" w:rsidP="009978B5">
      <w:pPr>
        <w:pStyle w:val="subsection"/>
      </w:pPr>
      <w:r w:rsidRPr="0020576D">
        <w:tab/>
        <w:t>(4)</w:t>
      </w:r>
      <w:r w:rsidRPr="0020576D">
        <w:tab/>
        <w:t xml:space="preserve">The amount under this </w:t>
      </w:r>
      <w:proofErr w:type="spellStart"/>
      <w:r w:rsidRPr="0020576D">
        <w:t>subregulation</w:t>
      </w:r>
      <w:proofErr w:type="spellEnd"/>
      <w:r w:rsidRPr="0020576D">
        <w:t xml:space="preserve"> for goods hired under a consumer lease is:</w:t>
      </w:r>
    </w:p>
    <w:p w14:paraId="1B2D4D4B" w14:textId="77777777" w:rsidR="00781034" w:rsidRPr="0020576D" w:rsidRDefault="00781034" w:rsidP="00781034">
      <w:pPr>
        <w:pStyle w:val="paragraph"/>
      </w:pPr>
      <w:r w:rsidRPr="0020576D">
        <w:tab/>
        <w:t>(a)</w:t>
      </w:r>
      <w:r w:rsidRPr="0020576D">
        <w:tab/>
        <w:t>the lesser of</w:t>
      </w:r>
      <w:r w:rsidR="00766754" w:rsidRPr="0020576D">
        <w:t xml:space="preserve"> the following amounts</w:t>
      </w:r>
      <w:r w:rsidRPr="0020576D">
        <w:t>:</w:t>
      </w:r>
    </w:p>
    <w:p w14:paraId="33FAE72D" w14:textId="77777777" w:rsidR="00781034" w:rsidRPr="0020576D" w:rsidRDefault="00781034" w:rsidP="00781034">
      <w:pPr>
        <w:pStyle w:val="paragraphsub"/>
      </w:pPr>
      <w:r w:rsidRPr="0020576D">
        <w:tab/>
        <w:t>(</w:t>
      </w:r>
      <w:proofErr w:type="spellStart"/>
      <w:r w:rsidRPr="0020576D">
        <w:t>i</w:t>
      </w:r>
      <w:proofErr w:type="spellEnd"/>
      <w:r w:rsidRPr="0020576D">
        <w:t>)</w:t>
      </w:r>
      <w:r w:rsidRPr="0020576D">
        <w:tab/>
        <w:t>if the goods were new when they were acquired by the lessor or by a previous acquirer of the goods</w:t>
      </w:r>
      <w:r w:rsidR="00117303" w:rsidRPr="0020576D">
        <w:t xml:space="preserve">, and </w:t>
      </w:r>
      <w:r w:rsidR="0037603D" w:rsidRPr="0020576D">
        <w:t>it is reasonably practicable for the lessor to</w:t>
      </w:r>
      <w:r w:rsidR="00117303" w:rsidRPr="0020576D">
        <w:t xml:space="preserve"> determine </w:t>
      </w:r>
      <w:r w:rsidR="00EB430E" w:rsidRPr="0020576D">
        <w:t>what</w:t>
      </w:r>
      <w:r w:rsidR="00766754" w:rsidRPr="0020576D">
        <w:t>,</w:t>
      </w:r>
      <w:r w:rsidRPr="0020576D">
        <w:t xml:space="preserve"> on the day on which the goods were last acquired new</w:t>
      </w:r>
      <w:r w:rsidR="00766754" w:rsidRPr="0020576D">
        <w:t>, was the recommended retail price of the goods</w:t>
      </w:r>
      <w:r w:rsidR="00117303" w:rsidRPr="0020576D">
        <w:t>—that price (including any related goods and services tax)</w:t>
      </w:r>
      <w:r w:rsidRPr="0020576D">
        <w:t xml:space="preserve">, reduced in accordance with </w:t>
      </w:r>
      <w:proofErr w:type="spellStart"/>
      <w:r w:rsidRPr="0020576D">
        <w:t>subregulation</w:t>
      </w:r>
      <w:proofErr w:type="spellEnd"/>
      <w:r w:rsidRPr="0020576D">
        <w:t xml:space="preserve"> (5</w:t>
      </w:r>
      <w:proofErr w:type="gramStart"/>
      <w:r w:rsidRPr="0020576D">
        <w:t>);</w:t>
      </w:r>
      <w:proofErr w:type="gramEnd"/>
    </w:p>
    <w:p w14:paraId="3B837447" w14:textId="77777777" w:rsidR="00117303" w:rsidRPr="0020576D" w:rsidRDefault="00781034" w:rsidP="00117303">
      <w:pPr>
        <w:pStyle w:val="paragraphsub"/>
      </w:pPr>
      <w:r w:rsidRPr="0020576D">
        <w:tab/>
        <w:t>(ii)</w:t>
      </w:r>
      <w:r w:rsidRPr="0020576D">
        <w:tab/>
        <w:t>if the goods were bought (whether by the lessor or by a previous acquirer of the goods) from a supplier who ordinarily sells goods of that kind to the public</w:t>
      </w:r>
      <w:r w:rsidR="00117303" w:rsidRPr="0020576D">
        <w:t xml:space="preserve">, and </w:t>
      </w:r>
      <w:r w:rsidR="0037603D" w:rsidRPr="0020576D">
        <w:t xml:space="preserve">it is reasonably practicable for the </w:t>
      </w:r>
      <w:r w:rsidR="00117303" w:rsidRPr="0020576D">
        <w:t xml:space="preserve">lessor </w:t>
      </w:r>
      <w:r w:rsidR="0037603D" w:rsidRPr="0020576D">
        <w:t>to</w:t>
      </w:r>
      <w:r w:rsidR="00117303" w:rsidRPr="0020576D">
        <w:t xml:space="preserve"> determine </w:t>
      </w:r>
      <w:r w:rsidR="00EB430E" w:rsidRPr="0020576D">
        <w:t>what</w:t>
      </w:r>
      <w:r w:rsidR="00143A73" w:rsidRPr="0020576D">
        <w:t>, when the goods were last bought from such a supplier,</w:t>
      </w:r>
      <w:r w:rsidR="00EB430E" w:rsidRPr="0020576D">
        <w:t xml:space="preserve"> was </w:t>
      </w:r>
      <w:r w:rsidRPr="0020576D">
        <w:t>the price</w:t>
      </w:r>
      <w:r w:rsidR="00117303" w:rsidRPr="0020576D">
        <w:t xml:space="preserve"> </w:t>
      </w:r>
      <w:r w:rsidRPr="0020576D">
        <w:t>paid for the goods</w:t>
      </w:r>
      <w:r w:rsidR="00117303" w:rsidRPr="0020576D">
        <w:t>—that price (including any related goods and services tax)</w:t>
      </w:r>
      <w:r w:rsidRPr="0020576D">
        <w:t xml:space="preserve">, reduced in accordance with </w:t>
      </w:r>
      <w:proofErr w:type="spellStart"/>
      <w:r w:rsidRPr="0020576D">
        <w:t>subregulation</w:t>
      </w:r>
      <w:proofErr w:type="spellEnd"/>
      <w:r w:rsidRPr="0020576D">
        <w:t xml:space="preserve"> (5);</w:t>
      </w:r>
      <w:r w:rsidR="00927BA1" w:rsidRPr="0020576D">
        <w:t xml:space="preserve"> or</w:t>
      </w:r>
    </w:p>
    <w:p w14:paraId="3D1093D8" w14:textId="77777777" w:rsidR="009978B5" w:rsidRPr="0020576D" w:rsidRDefault="00E655E4" w:rsidP="00117303">
      <w:pPr>
        <w:pStyle w:val="paragraph"/>
      </w:pPr>
      <w:r w:rsidRPr="0020576D">
        <w:tab/>
        <w:t>(</w:t>
      </w:r>
      <w:r w:rsidR="00117303" w:rsidRPr="0020576D">
        <w:t>b</w:t>
      </w:r>
      <w:r w:rsidRPr="0020576D">
        <w:t>)</w:t>
      </w:r>
      <w:r w:rsidRPr="0020576D">
        <w:tab/>
        <w:t xml:space="preserve">if neither </w:t>
      </w:r>
      <w:r w:rsidR="00886D2B">
        <w:t>subparagraph (</w:t>
      </w:r>
      <w:r w:rsidRPr="0020576D">
        <w:t>a)(</w:t>
      </w:r>
      <w:proofErr w:type="spellStart"/>
      <w:r w:rsidRPr="0020576D">
        <w:t>i</w:t>
      </w:r>
      <w:proofErr w:type="spellEnd"/>
      <w:r w:rsidRPr="0020576D">
        <w:t xml:space="preserve">) nor </w:t>
      </w:r>
      <w:r w:rsidR="00886D2B">
        <w:t>subparagraph (</w:t>
      </w:r>
      <w:r w:rsidRPr="0020576D">
        <w:t>a)(ii) applies—</w:t>
      </w:r>
      <w:r w:rsidR="009978B5" w:rsidRPr="0020576D">
        <w:t xml:space="preserve">the market value of the goods on the </w:t>
      </w:r>
      <w:r w:rsidR="0049303F" w:rsidRPr="0020576D">
        <w:t xml:space="preserve">lease </w:t>
      </w:r>
      <w:r w:rsidR="009978B5" w:rsidRPr="0020576D">
        <w:t>day.</w:t>
      </w:r>
    </w:p>
    <w:p w14:paraId="4004AD52" w14:textId="77777777" w:rsidR="00144A1B" w:rsidRPr="0020576D" w:rsidRDefault="00144A1B" w:rsidP="00144A1B">
      <w:pPr>
        <w:pStyle w:val="notetext"/>
      </w:pPr>
      <w:r w:rsidRPr="0020576D">
        <w:t>Note:</w:t>
      </w:r>
      <w:r w:rsidRPr="0020576D">
        <w:tab/>
        <w:t xml:space="preserve">If the lessor was the manufacturer of the goods, </w:t>
      </w:r>
      <w:r w:rsidR="00E72E57" w:rsidRPr="0020576D">
        <w:t xml:space="preserve">see </w:t>
      </w:r>
      <w:proofErr w:type="spellStart"/>
      <w:r w:rsidRPr="0020576D">
        <w:t>subregulation</w:t>
      </w:r>
      <w:proofErr w:type="spellEnd"/>
      <w:r w:rsidRPr="0020576D">
        <w:t xml:space="preserve"> (</w:t>
      </w:r>
      <w:r w:rsidR="0049303F" w:rsidRPr="0020576D">
        <w:t>6</w:t>
      </w:r>
      <w:r w:rsidRPr="0020576D">
        <w:t>)</w:t>
      </w:r>
      <w:r w:rsidR="00E72E57" w:rsidRPr="0020576D">
        <w:t xml:space="preserve"> for when the lessor is taken to have acquired the goods.</w:t>
      </w:r>
    </w:p>
    <w:p w14:paraId="0E79F331" w14:textId="77777777" w:rsidR="00517779" w:rsidRPr="0020576D" w:rsidRDefault="00517779" w:rsidP="00517779">
      <w:pPr>
        <w:pStyle w:val="subsection"/>
      </w:pPr>
      <w:r w:rsidRPr="0020576D">
        <w:tab/>
        <w:t>(5)</w:t>
      </w:r>
      <w:r w:rsidRPr="0020576D">
        <w:tab/>
        <w:t xml:space="preserve">For the purposes of </w:t>
      </w:r>
      <w:proofErr w:type="spellStart"/>
      <w:r w:rsidRPr="0020576D">
        <w:t>subregulation</w:t>
      </w:r>
      <w:proofErr w:type="spellEnd"/>
      <w:r w:rsidRPr="0020576D">
        <w:t xml:space="preserve"> (4), the price referred to in </w:t>
      </w:r>
      <w:r w:rsidR="00886D2B">
        <w:t>subparagraph (</w:t>
      </w:r>
      <w:r w:rsidRPr="0020576D">
        <w:t>4)(a)(</w:t>
      </w:r>
      <w:proofErr w:type="spellStart"/>
      <w:r w:rsidRPr="0020576D">
        <w:t>i</w:t>
      </w:r>
      <w:proofErr w:type="spellEnd"/>
      <w:r w:rsidRPr="0020576D">
        <w:t>)</w:t>
      </w:r>
      <w:r w:rsidR="0049303F" w:rsidRPr="0020576D">
        <w:t xml:space="preserve"> or (ii) is</w:t>
      </w:r>
      <w:r w:rsidRPr="0020576D">
        <w:t xml:space="preserve"> to be reduced by:</w:t>
      </w:r>
    </w:p>
    <w:p w14:paraId="77734E74" w14:textId="77777777" w:rsidR="0049303F" w:rsidRPr="0020576D" w:rsidRDefault="00517779" w:rsidP="00517779">
      <w:pPr>
        <w:pStyle w:val="paragraph"/>
      </w:pPr>
      <w:r w:rsidRPr="0020576D">
        <w:tab/>
        <w:t>(a)</w:t>
      </w:r>
      <w:r w:rsidRPr="0020576D">
        <w:tab/>
        <w:t>if the period</w:t>
      </w:r>
      <w:r w:rsidR="0049303F" w:rsidRPr="0020576D">
        <w:t>:</w:t>
      </w:r>
    </w:p>
    <w:p w14:paraId="1D95A610" w14:textId="77777777" w:rsidR="0049303F" w:rsidRPr="0020576D" w:rsidRDefault="0049303F" w:rsidP="00C15B78">
      <w:pPr>
        <w:pStyle w:val="paragraphsub"/>
      </w:pPr>
      <w:r w:rsidRPr="0020576D">
        <w:lastRenderedPageBreak/>
        <w:tab/>
        <w:t>(</w:t>
      </w:r>
      <w:proofErr w:type="spellStart"/>
      <w:r w:rsidRPr="0020576D">
        <w:t>i</w:t>
      </w:r>
      <w:proofErr w:type="spellEnd"/>
      <w:r w:rsidRPr="0020576D">
        <w:t>)</w:t>
      </w:r>
      <w:r w:rsidRPr="0020576D">
        <w:tab/>
      </w:r>
      <w:r w:rsidR="00517779" w:rsidRPr="0020576D">
        <w:t xml:space="preserve">starting on the day the </w:t>
      </w:r>
      <w:r w:rsidR="00C15B78" w:rsidRPr="0020576D">
        <w:t xml:space="preserve">goods were last acquired new as mentioned in </w:t>
      </w:r>
      <w:r w:rsidR="00886D2B">
        <w:t>subparagraph (</w:t>
      </w:r>
      <w:r w:rsidR="00C15B78" w:rsidRPr="0020576D">
        <w:t>4)(a)(</w:t>
      </w:r>
      <w:proofErr w:type="spellStart"/>
      <w:r w:rsidR="00C15B78" w:rsidRPr="0020576D">
        <w:t>i</w:t>
      </w:r>
      <w:proofErr w:type="spellEnd"/>
      <w:r w:rsidR="00C15B78" w:rsidRPr="0020576D">
        <w:t>)</w:t>
      </w:r>
      <w:r w:rsidR="004B604F" w:rsidRPr="0020576D">
        <w:t>,</w:t>
      </w:r>
      <w:r w:rsidR="00C15B78" w:rsidRPr="0020576D">
        <w:t xml:space="preserve"> or the </w:t>
      </w:r>
      <w:r w:rsidR="004B604F" w:rsidRPr="0020576D">
        <w:t xml:space="preserve">goods were last bought as mentioned in </w:t>
      </w:r>
      <w:r w:rsidR="00886D2B">
        <w:t>subparagraph (</w:t>
      </w:r>
      <w:r w:rsidR="00C15B78" w:rsidRPr="0020576D">
        <w:t>4)(a)(ii)</w:t>
      </w:r>
      <w:r w:rsidR="004B604F" w:rsidRPr="0020576D">
        <w:t>,</w:t>
      </w:r>
      <w:r w:rsidR="00C15B78" w:rsidRPr="0020576D">
        <w:t xml:space="preserve"> whichever is applicable</w:t>
      </w:r>
      <w:r w:rsidRPr="0020576D">
        <w:t xml:space="preserve">; </w:t>
      </w:r>
      <w:r w:rsidR="00517779" w:rsidRPr="0020576D">
        <w:t>and</w:t>
      </w:r>
    </w:p>
    <w:p w14:paraId="11107946" w14:textId="77777777" w:rsidR="0049303F" w:rsidRPr="0020576D" w:rsidRDefault="0049303F" w:rsidP="0049303F">
      <w:pPr>
        <w:pStyle w:val="paragraphsub"/>
      </w:pPr>
      <w:r w:rsidRPr="0020576D">
        <w:tab/>
        <w:t>(ii)</w:t>
      </w:r>
      <w:r w:rsidRPr="0020576D">
        <w:tab/>
      </w:r>
      <w:r w:rsidR="00517779" w:rsidRPr="0020576D">
        <w:t xml:space="preserve">ending on the lease </w:t>
      </w:r>
      <w:proofErr w:type="gramStart"/>
      <w:r w:rsidR="00517779" w:rsidRPr="0020576D">
        <w:t>day</w:t>
      </w:r>
      <w:r w:rsidR="00E91B1B" w:rsidRPr="0020576D">
        <w:t>;</w:t>
      </w:r>
      <w:proofErr w:type="gramEnd"/>
    </w:p>
    <w:p w14:paraId="40093484" w14:textId="77777777" w:rsidR="00517779" w:rsidRPr="0020576D" w:rsidRDefault="0049303F" w:rsidP="00EB430E">
      <w:pPr>
        <w:pStyle w:val="paragraph"/>
      </w:pPr>
      <w:r w:rsidRPr="0020576D">
        <w:tab/>
      </w:r>
      <w:r w:rsidRPr="0020576D">
        <w:tab/>
      </w:r>
      <w:r w:rsidR="00EB430E" w:rsidRPr="0020576D">
        <w:t>is 12 months or less</w:t>
      </w:r>
      <w:r w:rsidR="00517779" w:rsidRPr="0020576D">
        <w:t>—12.5% of that price; or</w:t>
      </w:r>
    </w:p>
    <w:p w14:paraId="3C308DBC" w14:textId="77777777" w:rsidR="00517779" w:rsidRPr="0020576D" w:rsidRDefault="00517779" w:rsidP="00EB430E">
      <w:pPr>
        <w:pStyle w:val="paragraph"/>
      </w:pPr>
      <w:r w:rsidRPr="0020576D">
        <w:tab/>
        <w:t>(b)</w:t>
      </w:r>
      <w:r w:rsidRPr="0020576D">
        <w:tab/>
        <w:t xml:space="preserve">if that period </w:t>
      </w:r>
      <w:r w:rsidR="00EB430E" w:rsidRPr="0020576D">
        <w:t>is more than 12 months but less than 24 months—</w:t>
      </w:r>
      <w:r w:rsidRPr="0020576D">
        <w:t>25% of that price; or</w:t>
      </w:r>
    </w:p>
    <w:p w14:paraId="2DBA40B6" w14:textId="77777777" w:rsidR="00517779" w:rsidRPr="0020576D" w:rsidRDefault="00517779" w:rsidP="00517779">
      <w:pPr>
        <w:pStyle w:val="paragraph"/>
      </w:pPr>
      <w:r w:rsidRPr="0020576D">
        <w:tab/>
        <w:t>(c)</w:t>
      </w:r>
      <w:r w:rsidRPr="0020576D">
        <w:tab/>
        <w:t xml:space="preserve">if that period </w:t>
      </w:r>
      <w:r w:rsidR="00EB430E" w:rsidRPr="0020576D">
        <w:t>is more than 24 months but less than 36 months</w:t>
      </w:r>
      <w:r w:rsidRPr="0020576D">
        <w:t>—37.5% of that price; or</w:t>
      </w:r>
    </w:p>
    <w:p w14:paraId="5D5150AB" w14:textId="77777777" w:rsidR="00517779" w:rsidRPr="0020576D" w:rsidRDefault="00517779" w:rsidP="00517779">
      <w:pPr>
        <w:pStyle w:val="paragraph"/>
      </w:pPr>
      <w:r w:rsidRPr="0020576D">
        <w:tab/>
        <w:t>(d)</w:t>
      </w:r>
      <w:r w:rsidRPr="0020576D">
        <w:tab/>
        <w:t>otherwise—50% of that price.</w:t>
      </w:r>
    </w:p>
    <w:p w14:paraId="1390A610" w14:textId="77777777" w:rsidR="005C21A4" w:rsidRPr="0020576D" w:rsidRDefault="005C21A4" w:rsidP="005C21A4">
      <w:pPr>
        <w:pStyle w:val="SubsectionHead"/>
      </w:pPr>
      <w:r w:rsidRPr="0020576D">
        <w:t>Other matters</w:t>
      </w:r>
    </w:p>
    <w:p w14:paraId="2F3F638B" w14:textId="77777777" w:rsidR="008F21AD" w:rsidRPr="0020576D" w:rsidRDefault="00DC3888" w:rsidP="00DC3888">
      <w:pPr>
        <w:pStyle w:val="subsection"/>
      </w:pPr>
      <w:r w:rsidRPr="0020576D">
        <w:tab/>
        <w:t>(</w:t>
      </w:r>
      <w:r w:rsidR="0049303F" w:rsidRPr="0020576D">
        <w:t>6</w:t>
      </w:r>
      <w:r w:rsidRPr="0020576D">
        <w:t>)</w:t>
      </w:r>
      <w:r w:rsidRPr="0020576D">
        <w:tab/>
        <w:t>For the purpose</w:t>
      </w:r>
      <w:r w:rsidR="001B6DE5" w:rsidRPr="0020576D">
        <w:t>s</w:t>
      </w:r>
      <w:r w:rsidRPr="0020576D">
        <w:t xml:space="preserve"> of</w:t>
      </w:r>
      <w:r w:rsidR="001B6DE5" w:rsidRPr="0020576D">
        <w:t xml:space="preserve"> this</w:t>
      </w:r>
      <w:r w:rsidRPr="0020576D">
        <w:t xml:space="preserve"> </w:t>
      </w:r>
      <w:r w:rsidR="00E72E57" w:rsidRPr="0020576D">
        <w:t>regulation</w:t>
      </w:r>
      <w:r w:rsidRPr="0020576D">
        <w:t xml:space="preserve">, if </w:t>
      </w:r>
      <w:r w:rsidR="001E7247" w:rsidRPr="0020576D">
        <w:t xml:space="preserve">a </w:t>
      </w:r>
      <w:r w:rsidRPr="0020576D">
        <w:t>lessor was the manufacturer of goods hired under a consumer lease, then the lessor is taken to have acquired the goods on the first day on which</w:t>
      </w:r>
      <w:r w:rsidR="008F21AD" w:rsidRPr="0020576D">
        <w:t>:</w:t>
      </w:r>
    </w:p>
    <w:p w14:paraId="2DDA9A06" w14:textId="77777777" w:rsidR="008F21AD" w:rsidRPr="0020576D" w:rsidRDefault="008F21AD" w:rsidP="008F21AD">
      <w:pPr>
        <w:pStyle w:val="paragraph"/>
      </w:pPr>
      <w:r w:rsidRPr="0020576D">
        <w:tab/>
        <w:t>(a)</w:t>
      </w:r>
      <w:r w:rsidRPr="0020576D">
        <w:tab/>
        <w:t>the</w:t>
      </w:r>
      <w:r w:rsidR="00DC3888" w:rsidRPr="0020576D">
        <w:t xml:space="preserve"> manufacturing process is complete</w:t>
      </w:r>
      <w:r w:rsidRPr="0020576D">
        <w:t>;</w:t>
      </w:r>
      <w:r w:rsidR="00DC3888" w:rsidRPr="0020576D">
        <w:t xml:space="preserve"> and</w:t>
      </w:r>
    </w:p>
    <w:p w14:paraId="36539971" w14:textId="77777777" w:rsidR="00DC3888" w:rsidRPr="0020576D" w:rsidRDefault="008F21AD" w:rsidP="008F21AD">
      <w:pPr>
        <w:pStyle w:val="paragraph"/>
      </w:pPr>
      <w:r w:rsidRPr="0020576D">
        <w:tab/>
        <w:t>(b)</w:t>
      </w:r>
      <w:r w:rsidRPr="0020576D">
        <w:tab/>
      </w:r>
      <w:r w:rsidR="00DC3888" w:rsidRPr="0020576D">
        <w:t>the goods are ready for sale</w:t>
      </w:r>
      <w:r w:rsidRPr="0020576D">
        <w:t xml:space="preserve"> </w:t>
      </w:r>
      <w:r w:rsidR="00E72E57" w:rsidRPr="0020576D">
        <w:t>or lease.</w:t>
      </w:r>
    </w:p>
    <w:p w14:paraId="403265E8" w14:textId="77777777" w:rsidR="001C6E20" w:rsidRPr="0020576D" w:rsidRDefault="001C6E20" w:rsidP="001C6E20">
      <w:pPr>
        <w:pStyle w:val="subsection"/>
      </w:pPr>
      <w:r w:rsidRPr="0020576D">
        <w:tab/>
        <w:t>(</w:t>
      </w:r>
      <w:r w:rsidR="0049303F" w:rsidRPr="0020576D">
        <w:t>7</w:t>
      </w:r>
      <w:r w:rsidRPr="0020576D">
        <w:t>)</w:t>
      </w:r>
      <w:r w:rsidRPr="0020576D">
        <w:tab/>
        <w:t>In this regulation:</w:t>
      </w:r>
    </w:p>
    <w:p w14:paraId="687C57A9" w14:textId="77777777" w:rsidR="001C6E20" w:rsidRPr="0020576D" w:rsidRDefault="001C6E20" w:rsidP="001C6E20">
      <w:pPr>
        <w:pStyle w:val="Definition"/>
      </w:pPr>
      <w:r w:rsidRPr="0020576D">
        <w:rPr>
          <w:b/>
          <w:i/>
          <w:lang w:eastAsia="en-US"/>
        </w:rPr>
        <w:t>market value</w:t>
      </w:r>
      <w:r w:rsidRPr="0020576D">
        <w:t>, of goods hired under a consumer lease, means fair market value including any goods and services tax.</w:t>
      </w:r>
    </w:p>
    <w:bookmarkEnd w:id="21"/>
    <w:p w14:paraId="053BDB32" w14:textId="77777777" w:rsidR="00E10212" w:rsidRPr="0020576D" w:rsidRDefault="00AD1565" w:rsidP="003E7E5F">
      <w:pPr>
        <w:pStyle w:val="ItemHead"/>
      </w:pPr>
      <w:proofErr w:type="gramStart"/>
      <w:r w:rsidRPr="0020576D">
        <w:t>13</w:t>
      </w:r>
      <w:r w:rsidR="00E10212" w:rsidRPr="0020576D">
        <w:t xml:space="preserve">  After</w:t>
      </w:r>
      <w:proofErr w:type="gramEnd"/>
      <w:r w:rsidR="00E10212" w:rsidRPr="0020576D">
        <w:t xml:space="preserve"> </w:t>
      </w:r>
      <w:r w:rsidR="009457B1" w:rsidRPr="0020576D">
        <w:t>regulation 1</w:t>
      </w:r>
      <w:r w:rsidR="00E10212" w:rsidRPr="0020576D">
        <w:t>05E</w:t>
      </w:r>
    </w:p>
    <w:p w14:paraId="6454B6BF" w14:textId="77777777" w:rsidR="00E10212" w:rsidRPr="0020576D" w:rsidRDefault="00E10212" w:rsidP="00E10212">
      <w:pPr>
        <w:pStyle w:val="Item"/>
      </w:pPr>
      <w:r w:rsidRPr="0020576D">
        <w:t>Insert:</w:t>
      </w:r>
    </w:p>
    <w:p w14:paraId="20F3B653" w14:textId="77777777" w:rsidR="008C4855" w:rsidRPr="0020576D" w:rsidRDefault="00E10212" w:rsidP="008C4855">
      <w:pPr>
        <w:pStyle w:val="ActHead5"/>
      </w:pPr>
      <w:bookmarkStart w:id="22" w:name="_Toc126672840"/>
      <w:r w:rsidRPr="00CA7DE6">
        <w:rPr>
          <w:rStyle w:val="CharSectno"/>
        </w:rPr>
        <w:t>105</w:t>
      </w:r>
      <w:proofErr w:type="gramStart"/>
      <w:r w:rsidR="00861105" w:rsidRPr="00CA7DE6">
        <w:rPr>
          <w:rStyle w:val="CharSectno"/>
        </w:rPr>
        <w:t>F</w:t>
      </w:r>
      <w:r w:rsidRPr="0020576D">
        <w:t xml:space="preserve">  Amount</w:t>
      </w:r>
      <w:proofErr w:type="gramEnd"/>
      <w:r w:rsidRPr="0020576D">
        <w:t xml:space="preserve"> payable on termination of consumer lease by lessee</w:t>
      </w:r>
      <w:bookmarkEnd w:id="22"/>
    </w:p>
    <w:p w14:paraId="40A64812" w14:textId="77777777" w:rsidR="003B72FF" w:rsidRPr="0020576D" w:rsidRDefault="00DC63DE" w:rsidP="00E63827">
      <w:pPr>
        <w:pStyle w:val="subsection"/>
      </w:pPr>
      <w:r w:rsidRPr="0020576D">
        <w:tab/>
      </w:r>
      <w:r w:rsidR="003B72FF" w:rsidRPr="0020576D">
        <w:t>(1)</w:t>
      </w:r>
      <w:r w:rsidR="003B72FF" w:rsidRPr="0020576D">
        <w:tab/>
        <w:t xml:space="preserve">For the purposes of </w:t>
      </w:r>
      <w:r w:rsidR="00D81660" w:rsidRPr="0020576D">
        <w:t>paragraph 1</w:t>
      </w:r>
      <w:r w:rsidR="003B72FF" w:rsidRPr="0020576D">
        <w:t xml:space="preserve">79(2)(b) of the Code, this regulation sets out principles in accordance with which </w:t>
      </w:r>
      <w:r w:rsidR="00D05B98" w:rsidRPr="0020576D">
        <w:t xml:space="preserve">the </w:t>
      </w:r>
      <w:r w:rsidR="003B72FF" w:rsidRPr="0020576D">
        <w:t xml:space="preserve">amount (the </w:t>
      </w:r>
      <w:r w:rsidR="003B72FF" w:rsidRPr="0020576D">
        <w:rPr>
          <w:b/>
          <w:i/>
        </w:rPr>
        <w:t>termination amount</w:t>
      </w:r>
      <w:r w:rsidR="003B72FF" w:rsidRPr="0020576D">
        <w:t>)</w:t>
      </w:r>
      <w:r w:rsidR="00D05B98" w:rsidRPr="0020576D">
        <w:t xml:space="preserve"> referred to in that paragraph is to be determined, </w:t>
      </w:r>
      <w:r w:rsidR="003B72FF" w:rsidRPr="0020576D">
        <w:t xml:space="preserve">in relation to the termination </w:t>
      </w:r>
      <w:r w:rsidR="005632A2" w:rsidRPr="0020576D">
        <w:t xml:space="preserve">of </w:t>
      </w:r>
      <w:r w:rsidR="003B72FF" w:rsidRPr="0020576D">
        <w:t xml:space="preserve">a consumer lease </w:t>
      </w:r>
      <w:r w:rsidR="00FC06C1" w:rsidRPr="0020576D">
        <w:t xml:space="preserve">by a lessee </w:t>
      </w:r>
      <w:r w:rsidR="003B72FF" w:rsidRPr="0020576D">
        <w:t xml:space="preserve">under </w:t>
      </w:r>
      <w:r w:rsidR="006F2DF5" w:rsidRPr="0020576D">
        <w:t>section 1</w:t>
      </w:r>
      <w:r w:rsidR="003B72FF" w:rsidRPr="0020576D">
        <w:t>79 of the</w:t>
      </w:r>
      <w:r w:rsidR="00C7096D" w:rsidRPr="0020576D">
        <w:t xml:space="preserve"> Code.</w:t>
      </w:r>
    </w:p>
    <w:p w14:paraId="4627C40A" w14:textId="77777777" w:rsidR="003B72FF" w:rsidRPr="0020576D" w:rsidRDefault="00475955" w:rsidP="0018271B">
      <w:pPr>
        <w:pStyle w:val="notetext"/>
      </w:pPr>
      <w:r w:rsidRPr="0020576D">
        <w:t>Note:</w:t>
      </w:r>
      <w:r w:rsidRPr="0020576D">
        <w:tab/>
        <w:t xml:space="preserve">The amount payable by the lessee on the termination of the lease is the lesser of the amount payable under the lease and </w:t>
      </w:r>
      <w:r w:rsidR="005632A2" w:rsidRPr="0020576D">
        <w:t xml:space="preserve">the termination </w:t>
      </w:r>
      <w:r w:rsidR="0066502E" w:rsidRPr="0020576D">
        <w:t xml:space="preserve">amount </w:t>
      </w:r>
      <w:r w:rsidRPr="0020576D">
        <w:t>determined in accordance with the principles in this regulation</w:t>
      </w:r>
      <w:r w:rsidR="0018271B" w:rsidRPr="0020576D">
        <w:t xml:space="preserve">: see </w:t>
      </w:r>
      <w:r w:rsidR="006F2DF5" w:rsidRPr="0020576D">
        <w:t>subsection 1</w:t>
      </w:r>
      <w:r w:rsidR="0018271B" w:rsidRPr="0020576D">
        <w:t>79(2) of the Code.</w:t>
      </w:r>
    </w:p>
    <w:p w14:paraId="7E9883E1" w14:textId="77777777" w:rsidR="003F56AE" w:rsidRPr="0020576D" w:rsidRDefault="003F56AE" w:rsidP="003F56AE">
      <w:pPr>
        <w:pStyle w:val="SubsectionHead"/>
      </w:pPr>
      <w:r w:rsidRPr="0020576D">
        <w:t xml:space="preserve">Where 90 days have </w:t>
      </w:r>
      <w:proofErr w:type="gramStart"/>
      <w:r w:rsidRPr="0020576D">
        <w:t>elapsed</w:t>
      </w:r>
      <w:proofErr w:type="gramEnd"/>
      <w:r w:rsidRPr="0020576D">
        <w:t xml:space="preserve"> and lessee is not in default</w:t>
      </w:r>
    </w:p>
    <w:p w14:paraId="3C083D2F" w14:textId="77777777" w:rsidR="000C07EE" w:rsidRPr="0020576D" w:rsidRDefault="000C07EE" w:rsidP="000C07EE">
      <w:pPr>
        <w:pStyle w:val="subsection"/>
      </w:pPr>
      <w:r w:rsidRPr="0020576D">
        <w:tab/>
        <w:t>(</w:t>
      </w:r>
      <w:r w:rsidR="00594B6C" w:rsidRPr="0020576D">
        <w:t>2</w:t>
      </w:r>
      <w:r w:rsidRPr="0020576D">
        <w:t>)</w:t>
      </w:r>
      <w:r w:rsidRPr="0020576D">
        <w:tab/>
        <w:t xml:space="preserve">If, </w:t>
      </w:r>
      <w:r w:rsidR="00730427" w:rsidRPr="0020576D">
        <w:t xml:space="preserve">at </w:t>
      </w:r>
      <w:r w:rsidRPr="0020576D">
        <w:t>the time when the consumer lease terminates:</w:t>
      </w:r>
    </w:p>
    <w:p w14:paraId="23200406" w14:textId="77777777" w:rsidR="00620AA8" w:rsidRPr="0020576D" w:rsidRDefault="000C07EE" w:rsidP="000C07EE">
      <w:pPr>
        <w:pStyle w:val="paragraph"/>
      </w:pPr>
      <w:r w:rsidRPr="0020576D">
        <w:tab/>
      </w:r>
      <w:r w:rsidR="00620AA8" w:rsidRPr="0020576D">
        <w:t>(a)</w:t>
      </w:r>
      <w:r w:rsidR="00620AA8" w:rsidRPr="0020576D">
        <w:tab/>
        <w:t xml:space="preserve">90 days or more have elapsed since the start of the day when the lessee entered into the </w:t>
      </w:r>
      <w:proofErr w:type="gramStart"/>
      <w:r w:rsidR="00620AA8" w:rsidRPr="0020576D">
        <w:t>lease;</w:t>
      </w:r>
      <w:proofErr w:type="gramEnd"/>
      <w:r w:rsidR="00620AA8" w:rsidRPr="0020576D">
        <w:t xml:space="preserve"> and</w:t>
      </w:r>
    </w:p>
    <w:p w14:paraId="1E472CC1" w14:textId="77777777" w:rsidR="000C07EE" w:rsidRPr="0020576D" w:rsidRDefault="005F15A9" w:rsidP="000C07EE">
      <w:pPr>
        <w:pStyle w:val="paragraph"/>
      </w:pPr>
      <w:r w:rsidRPr="0020576D">
        <w:tab/>
      </w:r>
      <w:r w:rsidR="000C07EE" w:rsidRPr="0020576D">
        <w:t>(b)</w:t>
      </w:r>
      <w:r w:rsidR="000C07EE" w:rsidRPr="0020576D">
        <w:tab/>
        <w:t xml:space="preserve">the lessee is not in default </w:t>
      </w:r>
      <w:r w:rsidR="009779E2" w:rsidRPr="0020576D">
        <w:t xml:space="preserve">in </w:t>
      </w:r>
      <w:r w:rsidR="000C07EE" w:rsidRPr="0020576D">
        <w:t xml:space="preserve">payment of an amount under the </w:t>
      </w:r>
      <w:proofErr w:type="gramStart"/>
      <w:r w:rsidR="000C07EE" w:rsidRPr="0020576D">
        <w:t>lease;</w:t>
      </w:r>
      <w:proofErr w:type="gramEnd"/>
    </w:p>
    <w:p w14:paraId="2B8CA209" w14:textId="77777777" w:rsidR="00322AD7" w:rsidRPr="0020576D" w:rsidRDefault="000C07EE" w:rsidP="000C07EE">
      <w:pPr>
        <w:pStyle w:val="subsection2"/>
      </w:pPr>
      <w:r w:rsidRPr="0020576D">
        <w:t>then</w:t>
      </w:r>
      <w:r w:rsidR="00322AD7" w:rsidRPr="0020576D">
        <w:t xml:space="preserve"> the termination amount is:</w:t>
      </w:r>
    </w:p>
    <w:p w14:paraId="4D30F668" w14:textId="77777777" w:rsidR="00322AD7" w:rsidRPr="0020576D" w:rsidRDefault="00322AD7" w:rsidP="00053311">
      <w:pPr>
        <w:pStyle w:val="paragraph"/>
      </w:pPr>
      <w:r w:rsidRPr="0020576D">
        <w:tab/>
        <w:t>(c)</w:t>
      </w:r>
      <w:r w:rsidRPr="0020576D">
        <w:tab/>
        <w:t xml:space="preserve">if </w:t>
      </w:r>
      <w:r w:rsidR="001D0C3E" w:rsidRPr="0020576D">
        <w:t xml:space="preserve">costs are </w:t>
      </w:r>
      <w:r w:rsidR="0002268A" w:rsidRPr="0020576D">
        <w:t xml:space="preserve">chargeable </w:t>
      </w:r>
      <w:r w:rsidR="00755D6A" w:rsidRPr="0020576D">
        <w:t xml:space="preserve">to </w:t>
      </w:r>
      <w:r w:rsidR="0062137E" w:rsidRPr="0020576D">
        <w:t xml:space="preserve">the </w:t>
      </w:r>
      <w:r w:rsidR="00755D6A" w:rsidRPr="0020576D">
        <w:t>lessee</w:t>
      </w:r>
      <w:r w:rsidR="00757C4A" w:rsidRPr="0020576D">
        <w:t xml:space="preserve"> </w:t>
      </w:r>
      <w:r w:rsidR="00246B6B" w:rsidRPr="0020576D">
        <w:t xml:space="preserve">under </w:t>
      </w:r>
      <w:proofErr w:type="spellStart"/>
      <w:r w:rsidR="00246B6B" w:rsidRPr="0020576D">
        <w:t>subregulation</w:t>
      </w:r>
      <w:proofErr w:type="spellEnd"/>
      <w:r w:rsidR="00246B6B" w:rsidRPr="0020576D">
        <w:t xml:space="preserve"> (5) </w:t>
      </w:r>
      <w:r w:rsidR="00757C4A" w:rsidRPr="0020576D">
        <w:t>on the termination of the lease</w:t>
      </w:r>
      <w:r w:rsidR="00053311" w:rsidRPr="0020576D">
        <w:t>—</w:t>
      </w:r>
      <w:r w:rsidR="001D0C3E" w:rsidRPr="0020576D">
        <w:t>the amount of those costs</w:t>
      </w:r>
      <w:r w:rsidR="00053311" w:rsidRPr="0020576D">
        <w:t xml:space="preserve">; </w:t>
      </w:r>
      <w:r w:rsidRPr="0020576D">
        <w:t>or</w:t>
      </w:r>
    </w:p>
    <w:p w14:paraId="6A69C407" w14:textId="77777777" w:rsidR="002F6C78" w:rsidRPr="0020576D" w:rsidRDefault="00322AD7" w:rsidP="002F6C78">
      <w:pPr>
        <w:pStyle w:val="paragraph"/>
      </w:pPr>
      <w:r w:rsidRPr="0020576D">
        <w:tab/>
        <w:t>(d)</w:t>
      </w:r>
      <w:r w:rsidRPr="0020576D">
        <w:tab/>
        <w:t>otherwise—nil.</w:t>
      </w:r>
    </w:p>
    <w:p w14:paraId="76922EFC" w14:textId="77777777" w:rsidR="00375736" w:rsidRPr="0020576D" w:rsidRDefault="00375736" w:rsidP="00375736">
      <w:pPr>
        <w:pStyle w:val="SubsectionHead"/>
      </w:pPr>
      <w:r w:rsidRPr="0020576D">
        <w:t xml:space="preserve">Where less than 90 days have </w:t>
      </w:r>
      <w:proofErr w:type="gramStart"/>
      <w:r w:rsidRPr="0020576D">
        <w:t>elapsed</w:t>
      </w:r>
      <w:proofErr w:type="gramEnd"/>
      <w:r w:rsidRPr="0020576D">
        <w:t xml:space="preserve"> or lessee is in default</w:t>
      </w:r>
    </w:p>
    <w:p w14:paraId="61216FB5" w14:textId="77777777" w:rsidR="002F6C78" w:rsidRPr="0020576D" w:rsidRDefault="002F6C78" w:rsidP="002F6C78">
      <w:pPr>
        <w:pStyle w:val="subsection"/>
      </w:pPr>
      <w:r w:rsidRPr="0020576D">
        <w:tab/>
        <w:t>(3)</w:t>
      </w:r>
      <w:r w:rsidRPr="0020576D">
        <w:tab/>
        <w:t>If:</w:t>
      </w:r>
    </w:p>
    <w:p w14:paraId="5AC75DD3" w14:textId="77777777" w:rsidR="002F6C78" w:rsidRPr="0020576D" w:rsidRDefault="002F6C78" w:rsidP="002F6C78">
      <w:pPr>
        <w:pStyle w:val="paragraph"/>
      </w:pPr>
      <w:r w:rsidRPr="0020576D">
        <w:rPr>
          <w:i/>
        </w:rPr>
        <w:lastRenderedPageBreak/>
        <w:tab/>
      </w:r>
      <w:r w:rsidRPr="0020576D">
        <w:t>(a)</w:t>
      </w:r>
      <w:r w:rsidRPr="0020576D">
        <w:tab/>
        <w:t>at the time when the consumer lease terminates:</w:t>
      </w:r>
    </w:p>
    <w:p w14:paraId="2D675726" w14:textId="77777777" w:rsidR="002F6C78" w:rsidRPr="0020576D" w:rsidRDefault="002F6C78" w:rsidP="002F6C78">
      <w:pPr>
        <w:pStyle w:val="paragraphsub"/>
      </w:pPr>
      <w:r w:rsidRPr="0020576D">
        <w:tab/>
        <w:t>(</w:t>
      </w:r>
      <w:proofErr w:type="spellStart"/>
      <w:r w:rsidRPr="0020576D">
        <w:t>i</w:t>
      </w:r>
      <w:proofErr w:type="spellEnd"/>
      <w:r w:rsidRPr="0020576D">
        <w:t>)</w:t>
      </w:r>
      <w:r w:rsidRPr="0020576D">
        <w:tab/>
        <w:t xml:space="preserve">less than 90 days have elapsed since the start of the day when the lessee entered into the </w:t>
      </w:r>
      <w:proofErr w:type="gramStart"/>
      <w:r w:rsidRPr="0020576D">
        <w:t>lease;</w:t>
      </w:r>
      <w:proofErr w:type="gramEnd"/>
      <w:r w:rsidRPr="0020576D">
        <w:t xml:space="preserve"> or</w:t>
      </w:r>
    </w:p>
    <w:p w14:paraId="70870B11" w14:textId="77777777" w:rsidR="002F6C78" w:rsidRPr="0020576D" w:rsidRDefault="002F6C78" w:rsidP="002F6C78">
      <w:pPr>
        <w:pStyle w:val="paragraphsub"/>
      </w:pPr>
      <w:r w:rsidRPr="0020576D">
        <w:tab/>
        <w:t>(ii)</w:t>
      </w:r>
      <w:r w:rsidRPr="0020576D">
        <w:tab/>
        <w:t xml:space="preserve">the lessee is in default </w:t>
      </w:r>
      <w:r w:rsidR="00A673C4" w:rsidRPr="0020576D">
        <w:t xml:space="preserve">in </w:t>
      </w:r>
      <w:r w:rsidRPr="0020576D">
        <w:t>payment of an amount under the lease; and</w:t>
      </w:r>
    </w:p>
    <w:p w14:paraId="07C08935" w14:textId="77777777" w:rsidR="002F6C78" w:rsidRPr="0020576D" w:rsidRDefault="002F6C78" w:rsidP="002F6C78">
      <w:pPr>
        <w:pStyle w:val="paragraph"/>
      </w:pPr>
      <w:r w:rsidRPr="0020576D">
        <w:tab/>
        <w:t>(b)</w:t>
      </w:r>
      <w:r w:rsidRPr="0020576D">
        <w:tab/>
      </w:r>
      <w:proofErr w:type="spellStart"/>
      <w:r w:rsidRPr="0020576D">
        <w:t>subregulation</w:t>
      </w:r>
      <w:proofErr w:type="spellEnd"/>
      <w:r w:rsidRPr="0020576D">
        <w:t xml:space="preserve"> (4) (substantial hardship) does not apply</w:t>
      </w:r>
      <w:r w:rsidR="000537F2" w:rsidRPr="0020576D">
        <w:t xml:space="preserve"> in relation to the </w:t>
      </w:r>
      <w:proofErr w:type="gramStart"/>
      <w:r w:rsidR="00A73823" w:rsidRPr="0020576D">
        <w:t>lease</w:t>
      </w:r>
      <w:r w:rsidRPr="0020576D">
        <w:t>;</w:t>
      </w:r>
      <w:proofErr w:type="gramEnd"/>
    </w:p>
    <w:p w14:paraId="005C7DD1" w14:textId="77777777" w:rsidR="002F6C78" w:rsidRPr="0020576D" w:rsidRDefault="002F6C78" w:rsidP="002F6C78">
      <w:pPr>
        <w:pStyle w:val="subsection2"/>
      </w:pPr>
      <w:r w:rsidRPr="0020576D">
        <w:t xml:space="preserve">then the termination amount is </w:t>
      </w:r>
      <w:r w:rsidR="004B587B" w:rsidRPr="0020576D">
        <w:t>the amount worked out by:</w:t>
      </w:r>
    </w:p>
    <w:p w14:paraId="775359F1" w14:textId="77777777" w:rsidR="002F6C78" w:rsidRPr="0020576D" w:rsidRDefault="002F6C78" w:rsidP="002F6C78">
      <w:pPr>
        <w:pStyle w:val="paragraph"/>
      </w:pPr>
      <w:r w:rsidRPr="0020576D">
        <w:tab/>
        <w:t>(c)</w:t>
      </w:r>
      <w:r w:rsidRPr="0020576D">
        <w:tab/>
        <w:t xml:space="preserve">calculating the total amount that would have been payable by the lessee under the lease during the period of 90 days beginning </w:t>
      </w:r>
      <w:r w:rsidR="003966A8" w:rsidRPr="0020576D">
        <w:t>on the</w:t>
      </w:r>
      <w:r w:rsidRPr="0020576D">
        <w:t xml:space="preserve"> day when the lessee entered into lease</w:t>
      </w:r>
      <w:r w:rsidR="00246B6B" w:rsidRPr="0020576D">
        <w:t xml:space="preserve">, </w:t>
      </w:r>
      <w:r w:rsidRPr="0020576D">
        <w:t xml:space="preserve">if the lease had not terminated before the end of that </w:t>
      </w:r>
      <w:proofErr w:type="gramStart"/>
      <w:r w:rsidRPr="0020576D">
        <w:t>period;</w:t>
      </w:r>
      <w:proofErr w:type="gramEnd"/>
      <w:r w:rsidRPr="0020576D">
        <w:t xml:space="preserve"> and</w:t>
      </w:r>
    </w:p>
    <w:p w14:paraId="53AE7A65" w14:textId="77777777" w:rsidR="002F6C78" w:rsidRPr="0020576D" w:rsidRDefault="002F6C78" w:rsidP="002F6C78">
      <w:pPr>
        <w:pStyle w:val="paragraph"/>
      </w:pPr>
      <w:r w:rsidRPr="0020576D">
        <w:tab/>
        <w:t>(d)</w:t>
      </w:r>
      <w:r w:rsidRPr="0020576D">
        <w:tab/>
        <w:t>subtracting any amounts that the lessee paid under the lease before the lease terminated;</w:t>
      </w:r>
      <w:r w:rsidR="003966A8" w:rsidRPr="0020576D">
        <w:t xml:space="preserve"> and</w:t>
      </w:r>
    </w:p>
    <w:p w14:paraId="679A690E" w14:textId="77777777" w:rsidR="002F6C78" w:rsidRPr="0020576D" w:rsidRDefault="002F6C78" w:rsidP="008F6BDD">
      <w:pPr>
        <w:pStyle w:val="paragraph"/>
      </w:pPr>
      <w:r w:rsidRPr="0020576D">
        <w:tab/>
        <w:t>(e)</w:t>
      </w:r>
      <w:r w:rsidRPr="0020576D">
        <w:tab/>
        <w:t>add</w:t>
      </w:r>
      <w:r w:rsidR="008F6BDD" w:rsidRPr="0020576D">
        <w:t>ing</w:t>
      </w:r>
      <w:r w:rsidRPr="0020576D">
        <w:t xml:space="preserve"> </w:t>
      </w:r>
      <w:r w:rsidR="007A62DC" w:rsidRPr="0020576D">
        <w:t xml:space="preserve">the amount of any costs that are </w:t>
      </w:r>
      <w:r w:rsidR="00755D6A" w:rsidRPr="0020576D">
        <w:t>chargeable to the lessee</w:t>
      </w:r>
      <w:r w:rsidRPr="0020576D">
        <w:t xml:space="preserve"> </w:t>
      </w:r>
      <w:r w:rsidR="00246B6B" w:rsidRPr="0020576D">
        <w:t xml:space="preserve">under </w:t>
      </w:r>
      <w:proofErr w:type="spellStart"/>
      <w:r w:rsidR="00246B6B" w:rsidRPr="0020576D">
        <w:t>subregulation</w:t>
      </w:r>
      <w:proofErr w:type="spellEnd"/>
      <w:r w:rsidR="00246B6B" w:rsidRPr="0020576D">
        <w:t xml:space="preserve"> (5) </w:t>
      </w:r>
      <w:r w:rsidR="00333E6D" w:rsidRPr="0020576D">
        <w:t>on the termination of the lease</w:t>
      </w:r>
      <w:r w:rsidR="00246B6B" w:rsidRPr="0020576D">
        <w:t>.</w:t>
      </w:r>
    </w:p>
    <w:p w14:paraId="29BD1B4C" w14:textId="77777777" w:rsidR="00375736" w:rsidRPr="0020576D" w:rsidRDefault="00375736" w:rsidP="00375736">
      <w:pPr>
        <w:pStyle w:val="SubsectionHead"/>
      </w:pPr>
      <w:r w:rsidRPr="0020576D">
        <w:t>Substantial hardship</w:t>
      </w:r>
    </w:p>
    <w:p w14:paraId="56CD0AF3" w14:textId="77777777" w:rsidR="006038CD" w:rsidRPr="0020576D" w:rsidRDefault="000C07EE" w:rsidP="00004163">
      <w:pPr>
        <w:pStyle w:val="subsection"/>
      </w:pPr>
      <w:r w:rsidRPr="0020576D">
        <w:tab/>
      </w:r>
      <w:r w:rsidR="001B1220" w:rsidRPr="0020576D">
        <w:t>(4)</w:t>
      </w:r>
      <w:r w:rsidR="001B1220" w:rsidRPr="0020576D">
        <w:tab/>
        <w:t>If</w:t>
      </w:r>
      <w:r w:rsidR="006038CD" w:rsidRPr="0020576D">
        <w:t xml:space="preserve"> </w:t>
      </w:r>
      <w:r w:rsidR="001B1220" w:rsidRPr="0020576D">
        <w:t>there are reasonable grounds to believe tha</w:t>
      </w:r>
      <w:r w:rsidR="00995B23" w:rsidRPr="0020576D">
        <w:t>t</w:t>
      </w:r>
      <w:r w:rsidR="00B36E9C" w:rsidRPr="0020576D">
        <w:t>:</w:t>
      </w:r>
    </w:p>
    <w:p w14:paraId="1329EC0A" w14:textId="77777777" w:rsidR="006038CD" w:rsidRPr="0020576D" w:rsidRDefault="006038CD" w:rsidP="006038CD">
      <w:pPr>
        <w:pStyle w:val="paragraph"/>
      </w:pPr>
      <w:r w:rsidRPr="0020576D">
        <w:tab/>
        <w:t>(a)</w:t>
      </w:r>
      <w:r w:rsidRPr="0020576D">
        <w:tab/>
        <w:t>the lessee could not comply with the lessee’s financial obligations under the lease; or</w:t>
      </w:r>
    </w:p>
    <w:p w14:paraId="4A50F45A" w14:textId="77777777" w:rsidR="006038CD" w:rsidRPr="0020576D" w:rsidRDefault="006038CD" w:rsidP="006038CD">
      <w:pPr>
        <w:pStyle w:val="paragraph"/>
      </w:pPr>
      <w:r w:rsidRPr="0020576D">
        <w:tab/>
        <w:t>(b)</w:t>
      </w:r>
      <w:r w:rsidRPr="0020576D">
        <w:tab/>
        <w:t xml:space="preserve">the lessee could only comply with the lessee’s financial obligations under the lease with substantial </w:t>
      </w:r>
      <w:proofErr w:type="gramStart"/>
      <w:r w:rsidRPr="0020576D">
        <w:t>hardship;</w:t>
      </w:r>
      <w:proofErr w:type="gramEnd"/>
    </w:p>
    <w:p w14:paraId="1EBB0DCB" w14:textId="77777777" w:rsidR="006038CD" w:rsidRPr="0020576D" w:rsidRDefault="006038CD" w:rsidP="006038CD">
      <w:pPr>
        <w:pStyle w:val="subsection2"/>
      </w:pPr>
      <w:r w:rsidRPr="0020576D">
        <w:t>then the termination amount is:</w:t>
      </w:r>
    </w:p>
    <w:p w14:paraId="090CEA35" w14:textId="77777777" w:rsidR="006038CD" w:rsidRPr="0020576D" w:rsidRDefault="006038CD" w:rsidP="006038CD">
      <w:pPr>
        <w:pStyle w:val="paragraph"/>
      </w:pPr>
      <w:r w:rsidRPr="0020576D">
        <w:tab/>
        <w:t>(c)</w:t>
      </w:r>
      <w:r w:rsidRPr="0020576D">
        <w:tab/>
        <w:t xml:space="preserve">if costs are chargeable to the lessee under </w:t>
      </w:r>
      <w:proofErr w:type="spellStart"/>
      <w:r w:rsidRPr="0020576D">
        <w:t>subregulation</w:t>
      </w:r>
      <w:proofErr w:type="spellEnd"/>
      <w:r w:rsidRPr="0020576D">
        <w:t xml:space="preserve"> (5) on the termination of the lease—the amount of those costs; or</w:t>
      </w:r>
    </w:p>
    <w:p w14:paraId="4F81B557" w14:textId="77777777" w:rsidR="00E576B2" w:rsidRPr="0020576D" w:rsidRDefault="006038CD" w:rsidP="00B36E9C">
      <w:pPr>
        <w:pStyle w:val="paragraph"/>
      </w:pPr>
      <w:r w:rsidRPr="0020576D">
        <w:tab/>
        <w:t>(d)</w:t>
      </w:r>
      <w:r w:rsidRPr="0020576D">
        <w:tab/>
        <w:t>otherwise—nil.</w:t>
      </w:r>
    </w:p>
    <w:p w14:paraId="3E16AC63" w14:textId="77777777" w:rsidR="00B13469" w:rsidRPr="0020576D" w:rsidRDefault="00A41C49" w:rsidP="00B13469">
      <w:pPr>
        <w:pStyle w:val="SubsectionHead"/>
      </w:pPr>
      <w:r w:rsidRPr="0020576D">
        <w:t xml:space="preserve">Cleaning, </w:t>
      </w:r>
      <w:proofErr w:type="gramStart"/>
      <w:r w:rsidRPr="0020576D">
        <w:t>repair</w:t>
      </w:r>
      <w:proofErr w:type="gramEnd"/>
      <w:r w:rsidRPr="0020576D">
        <w:t xml:space="preserve"> or replacement costs</w:t>
      </w:r>
    </w:p>
    <w:p w14:paraId="06E02D62" w14:textId="77777777" w:rsidR="00B3186D" w:rsidRPr="0020576D" w:rsidRDefault="00B3186D" w:rsidP="00B3186D">
      <w:pPr>
        <w:pStyle w:val="subsection"/>
      </w:pPr>
      <w:r w:rsidRPr="0020576D">
        <w:tab/>
        <w:t>(5)</w:t>
      </w:r>
      <w:r w:rsidRPr="0020576D">
        <w:tab/>
      </w:r>
      <w:r w:rsidR="005709A3" w:rsidRPr="0020576D">
        <w:t>For the purposes of paragraphs 2(c), 3(e) and (4)(c), if:</w:t>
      </w:r>
    </w:p>
    <w:p w14:paraId="6139ACCA" w14:textId="77777777" w:rsidR="00B3186D" w:rsidRPr="0020576D" w:rsidRDefault="00B3186D" w:rsidP="00B3186D">
      <w:pPr>
        <w:pStyle w:val="paragraph"/>
      </w:pPr>
      <w:r w:rsidRPr="0020576D">
        <w:tab/>
        <w:t>(a)</w:t>
      </w:r>
      <w:r w:rsidRPr="0020576D">
        <w:tab/>
        <w:t>there has been damage to, or deterioration of, goods hired under the lease that goes beyond fair wear and tear; and</w:t>
      </w:r>
    </w:p>
    <w:p w14:paraId="7CA6B751" w14:textId="77777777" w:rsidR="00B3186D" w:rsidRPr="0020576D" w:rsidRDefault="00B3186D" w:rsidP="00B3186D">
      <w:pPr>
        <w:pStyle w:val="paragraph"/>
      </w:pPr>
      <w:r w:rsidRPr="0020576D">
        <w:tab/>
        <w:t>(b)</w:t>
      </w:r>
      <w:r w:rsidRPr="0020576D">
        <w:tab/>
        <w:t>that damage or deterioration is a result of the lessee failing to take reasonable care of the goods; and</w:t>
      </w:r>
    </w:p>
    <w:p w14:paraId="22D39AE2" w14:textId="77777777" w:rsidR="00B3186D" w:rsidRPr="0020576D" w:rsidRDefault="00B3186D" w:rsidP="00B3186D">
      <w:pPr>
        <w:pStyle w:val="paragraph"/>
      </w:pPr>
      <w:r w:rsidRPr="0020576D">
        <w:tab/>
        <w:t>(c)</w:t>
      </w:r>
      <w:r w:rsidRPr="0020576D">
        <w:tab/>
        <w:t>the lessee has not</w:t>
      </w:r>
      <w:r w:rsidR="007E3191" w:rsidRPr="0020576D">
        <w:t xml:space="preserve"> </w:t>
      </w:r>
      <w:r w:rsidRPr="0020576D">
        <w:t>paid the less</w:t>
      </w:r>
      <w:r w:rsidR="00C14011" w:rsidRPr="0020576D">
        <w:t>or:</w:t>
      </w:r>
    </w:p>
    <w:p w14:paraId="2AE99EB4" w14:textId="77777777" w:rsidR="00B3186D" w:rsidRPr="0020576D" w:rsidRDefault="00B3186D" w:rsidP="00B3186D">
      <w:pPr>
        <w:pStyle w:val="paragraphsub"/>
      </w:pPr>
      <w:r w:rsidRPr="0020576D">
        <w:tab/>
        <w:t>(</w:t>
      </w:r>
      <w:proofErr w:type="spellStart"/>
      <w:r w:rsidRPr="0020576D">
        <w:t>i</w:t>
      </w:r>
      <w:proofErr w:type="spellEnd"/>
      <w:r w:rsidRPr="0020576D">
        <w:t>)</w:t>
      </w:r>
      <w:r w:rsidRPr="0020576D">
        <w:tab/>
        <w:t>if the goods can be restored to good working condition (allowing for fair wear and tear) by cleaning or repair—the costs of such cleaning or repair at fair commercial prices; or</w:t>
      </w:r>
    </w:p>
    <w:p w14:paraId="5F7A279F" w14:textId="77777777" w:rsidR="00B3186D" w:rsidRPr="0020576D" w:rsidRDefault="00B3186D" w:rsidP="00B3186D">
      <w:pPr>
        <w:pStyle w:val="paragraphsub"/>
      </w:pPr>
      <w:r w:rsidRPr="0020576D">
        <w:tab/>
        <w:t>(ii)</w:t>
      </w:r>
      <w:r w:rsidRPr="0020576D">
        <w:tab/>
      </w:r>
      <w:r w:rsidR="0035265E" w:rsidRPr="0020576D">
        <w:t>otherwise</w:t>
      </w:r>
      <w:r w:rsidRPr="0020576D">
        <w:t xml:space="preserve">—the costs of replacing the goods at fair commercial </w:t>
      </w:r>
      <w:proofErr w:type="gramStart"/>
      <w:r w:rsidRPr="0020576D">
        <w:t>prices</w:t>
      </w:r>
      <w:r w:rsidR="00910A0B" w:rsidRPr="0020576D">
        <w:t>;</w:t>
      </w:r>
      <w:proofErr w:type="gramEnd"/>
    </w:p>
    <w:p w14:paraId="6C4EDC7F" w14:textId="77777777" w:rsidR="00B3186D" w:rsidRPr="0020576D" w:rsidRDefault="00B3186D" w:rsidP="00B3186D">
      <w:pPr>
        <w:pStyle w:val="subsection2"/>
      </w:pPr>
      <w:r w:rsidRPr="0020576D">
        <w:t xml:space="preserve">then the </w:t>
      </w:r>
      <w:r w:rsidR="0003031F" w:rsidRPr="0020576D">
        <w:t xml:space="preserve">costs referred to in </w:t>
      </w:r>
      <w:r w:rsidR="00886D2B">
        <w:t>subparagraph (</w:t>
      </w:r>
      <w:r w:rsidR="00AE70DD" w:rsidRPr="0020576D">
        <w:t>c)</w:t>
      </w:r>
      <w:r w:rsidR="0003031F" w:rsidRPr="0020576D">
        <w:t>(</w:t>
      </w:r>
      <w:proofErr w:type="spellStart"/>
      <w:r w:rsidR="0003031F" w:rsidRPr="0020576D">
        <w:t>i</w:t>
      </w:r>
      <w:proofErr w:type="spellEnd"/>
      <w:r w:rsidR="0003031F" w:rsidRPr="0020576D">
        <w:t>) or (ii)</w:t>
      </w:r>
      <w:r w:rsidR="00BA224F" w:rsidRPr="0020576D">
        <w:t xml:space="preserve"> of this </w:t>
      </w:r>
      <w:proofErr w:type="spellStart"/>
      <w:r w:rsidR="00BA224F" w:rsidRPr="0020576D">
        <w:t>subregulation</w:t>
      </w:r>
      <w:proofErr w:type="spellEnd"/>
      <w:r w:rsidR="0003031F" w:rsidRPr="0020576D">
        <w:t xml:space="preserve"> (whichever applies) </w:t>
      </w:r>
      <w:r w:rsidRPr="0020576D">
        <w:t>are chargeable to the lessee on the termination of the lease</w:t>
      </w:r>
      <w:r w:rsidR="0003031F" w:rsidRPr="0020576D">
        <w:t>.</w:t>
      </w:r>
    </w:p>
    <w:p w14:paraId="286DD6E5" w14:textId="77777777" w:rsidR="00AF08ED" w:rsidRPr="0020576D" w:rsidRDefault="00AD1565" w:rsidP="00AF08ED">
      <w:pPr>
        <w:pStyle w:val="ItemHead"/>
      </w:pPr>
      <w:proofErr w:type="gramStart"/>
      <w:r w:rsidRPr="0020576D">
        <w:t>14</w:t>
      </w:r>
      <w:r w:rsidR="00AF08ED" w:rsidRPr="0020576D">
        <w:t xml:space="preserve">  </w:t>
      </w:r>
      <w:r w:rsidR="003E5391" w:rsidRPr="0020576D">
        <w:t>Schedules</w:t>
      </w:r>
      <w:proofErr w:type="gramEnd"/>
      <w:r w:rsidR="003E5391" w:rsidRPr="0020576D">
        <w:t> 7</w:t>
      </w:r>
      <w:r w:rsidR="00AF08ED" w:rsidRPr="0020576D">
        <w:t xml:space="preserve"> to 9</w:t>
      </w:r>
    </w:p>
    <w:p w14:paraId="18D9D241" w14:textId="77777777" w:rsidR="00AF08ED" w:rsidRPr="0020576D" w:rsidRDefault="00AF08ED" w:rsidP="00AF08ED">
      <w:pPr>
        <w:pStyle w:val="Item"/>
      </w:pPr>
      <w:r w:rsidRPr="0020576D">
        <w:t>Repeal the Schedules.</w:t>
      </w:r>
    </w:p>
    <w:p w14:paraId="7763D0E4" w14:textId="77777777" w:rsidR="009E02AD" w:rsidRPr="0020576D" w:rsidRDefault="00AD1565" w:rsidP="009E02AD">
      <w:pPr>
        <w:pStyle w:val="ItemHead"/>
      </w:pPr>
      <w:proofErr w:type="gramStart"/>
      <w:r w:rsidRPr="0020576D">
        <w:t>15</w:t>
      </w:r>
      <w:r w:rsidR="009E02AD" w:rsidRPr="0020576D">
        <w:t xml:space="preserve">  </w:t>
      </w:r>
      <w:r w:rsidR="009457B1" w:rsidRPr="0020576D">
        <w:t>Part</w:t>
      </w:r>
      <w:proofErr w:type="gramEnd"/>
      <w:r w:rsidR="009457B1" w:rsidRPr="0020576D">
        <w:t> 7</w:t>
      </w:r>
      <w:r w:rsidR="00886D2B">
        <w:noBreakHyphen/>
      </w:r>
      <w:r w:rsidR="009E02AD" w:rsidRPr="0020576D">
        <w:t>11 (heading)</w:t>
      </w:r>
    </w:p>
    <w:p w14:paraId="4B51AD65" w14:textId="77777777" w:rsidR="009E02AD" w:rsidRPr="0020576D" w:rsidRDefault="009E02AD" w:rsidP="00135F70">
      <w:pPr>
        <w:pStyle w:val="Item"/>
      </w:pPr>
      <w:r w:rsidRPr="0020576D">
        <w:t>Omit “</w:t>
      </w:r>
      <w:r w:rsidRPr="0020576D">
        <w:rPr>
          <w:b/>
        </w:rPr>
        <w:t>Saving</w:t>
      </w:r>
      <w:r w:rsidRPr="0020576D">
        <w:t>”, substitute “</w:t>
      </w:r>
      <w:r w:rsidRPr="0020576D">
        <w:rPr>
          <w:b/>
        </w:rPr>
        <w:t>Application, saving</w:t>
      </w:r>
      <w:r w:rsidRPr="0020576D">
        <w:t>”.</w:t>
      </w:r>
    </w:p>
    <w:p w14:paraId="1775CB31" w14:textId="77777777" w:rsidR="009E02AD" w:rsidRPr="0020576D" w:rsidRDefault="00AD1565" w:rsidP="00686925">
      <w:pPr>
        <w:pStyle w:val="ItemHead"/>
      </w:pPr>
      <w:proofErr w:type="gramStart"/>
      <w:r w:rsidRPr="0020576D">
        <w:lastRenderedPageBreak/>
        <w:t>16</w:t>
      </w:r>
      <w:r w:rsidR="009E02AD" w:rsidRPr="0020576D">
        <w:t xml:space="preserve">  In</w:t>
      </w:r>
      <w:proofErr w:type="gramEnd"/>
      <w:r w:rsidR="009E02AD" w:rsidRPr="0020576D">
        <w:t xml:space="preserve"> the appropriate </w:t>
      </w:r>
      <w:r w:rsidR="008A22F6" w:rsidRPr="0020576D">
        <w:t>position</w:t>
      </w:r>
      <w:r w:rsidR="009E02AD" w:rsidRPr="0020576D">
        <w:t xml:space="preserve"> in </w:t>
      </w:r>
      <w:r w:rsidR="009457B1" w:rsidRPr="0020576D">
        <w:t>Part 7</w:t>
      </w:r>
      <w:r w:rsidR="00886D2B">
        <w:noBreakHyphen/>
      </w:r>
      <w:r w:rsidR="009E02AD" w:rsidRPr="0020576D">
        <w:t>11</w:t>
      </w:r>
    </w:p>
    <w:p w14:paraId="1D00E5ED" w14:textId="77777777" w:rsidR="009E02AD" w:rsidRPr="0020576D" w:rsidRDefault="009E02AD" w:rsidP="009E02AD">
      <w:pPr>
        <w:pStyle w:val="Item"/>
      </w:pPr>
      <w:r w:rsidRPr="0020576D">
        <w:t>Insert:</w:t>
      </w:r>
    </w:p>
    <w:p w14:paraId="468187BE" w14:textId="77777777" w:rsidR="009E02AD" w:rsidRPr="0020576D" w:rsidRDefault="009457B1" w:rsidP="009E02AD">
      <w:pPr>
        <w:pStyle w:val="ActHead3"/>
      </w:pPr>
      <w:bookmarkStart w:id="23" w:name="_Toc126672841"/>
      <w:r w:rsidRPr="00CA7DE6">
        <w:rPr>
          <w:rStyle w:val="CharDivNo"/>
        </w:rPr>
        <w:t>Division 3</w:t>
      </w:r>
      <w:r w:rsidR="009E02AD" w:rsidRPr="0020576D">
        <w:t>—</w:t>
      </w:r>
      <w:r w:rsidR="009E02AD" w:rsidRPr="00CA7DE6">
        <w:rPr>
          <w:rStyle w:val="CharDivText"/>
        </w:rPr>
        <w:t>Application</w:t>
      </w:r>
      <w:r w:rsidR="00295444" w:rsidRPr="00CA7DE6">
        <w:rPr>
          <w:rStyle w:val="CharDivText"/>
        </w:rPr>
        <w:t xml:space="preserve"> provisions for the National Consumer Credit Protection Amendment (Financial Sector Reform) </w:t>
      </w:r>
      <w:r w:rsidR="00886D2B" w:rsidRPr="00CA7DE6">
        <w:rPr>
          <w:rStyle w:val="CharDivText"/>
        </w:rPr>
        <w:t>Regulations 2</w:t>
      </w:r>
      <w:r w:rsidR="00295444" w:rsidRPr="00CA7DE6">
        <w:rPr>
          <w:rStyle w:val="CharDivText"/>
        </w:rPr>
        <w:t>02</w:t>
      </w:r>
      <w:r w:rsidR="00572AAD" w:rsidRPr="00CA7DE6">
        <w:rPr>
          <w:rStyle w:val="CharDivText"/>
        </w:rPr>
        <w:t>3</w:t>
      </w:r>
      <w:bookmarkEnd w:id="23"/>
    </w:p>
    <w:p w14:paraId="72416B46" w14:textId="77777777" w:rsidR="00A75F0A" w:rsidRPr="0020576D" w:rsidRDefault="008664F1" w:rsidP="008664F1">
      <w:pPr>
        <w:pStyle w:val="ActHead5"/>
      </w:pPr>
      <w:bookmarkStart w:id="24" w:name="_Toc126672842"/>
      <w:proofErr w:type="gramStart"/>
      <w:r w:rsidRPr="00CA7DE6">
        <w:rPr>
          <w:rStyle w:val="CharSectno"/>
        </w:rPr>
        <w:t>114</w:t>
      </w:r>
      <w:r w:rsidR="00A75F0A" w:rsidRPr="0020576D">
        <w:t xml:space="preserve">  Verifying</w:t>
      </w:r>
      <w:proofErr w:type="gramEnd"/>
      <w:r w:rsidR="00A75F0A" w:rsidRPr="0020576D">
        <w:t xml:space="preserve"> financial situation of consumers</w:t>
      </w:r>
      <w:bookmarkEnd w:id="24"/>
    </w:p>
    <w:p w14:paraId="52BD41CF" w14:textId="77777777" w:rsidR="00DE1667" w:rsidRPr="0020576D" w:rsidRDefault="00DE1667" w:rsidP="00963A2C">
      <w:pPr>
        <w:pStyle w:val="Item"/>
      </w:pPr>
      <w:r w:rsidRPr="0020576D">
        <w:t xml:space="preserve">Regulation 28HB, as inserted by Schedule 1 to the </w:t>
      </w:r>
      <w:r w:rsidRPr="0020576D">
        <w:rPr>
          <w:i/>
        </w:rPr>
        <w:t xml:space="preserve">National Consumer Credit Protection Amendment (Financial Sector Reform) </w:t>
      </w:r>
      <w:r w:rsidR="00886D2B">
        <w:rPr>
          <w:i/>
        </w:rPr>
        <w:t>Regulations 2</w:t>
      </w:r>
      <w:r w:rsidRPr="0020576D">
        <w:rPr>
          <w:i/>
        </w:rPr>
        <w:t>02</w:t>
      </w:r>
      <w:r w:rsidR="00572AAD" w:rsidRPr="0020576D">
        <w:rPr>
          <w:i/>
        </w:rPr>
        <w:t>3</w:t>
      </w:r>
      <w:r w:rsidRPr="0020576D">
        <w:t>,</w:t>
      </w:r>
      <w:r w:rsidRPr="0020576D">
        <w:rPr>
          <w:i/>
        </w:rPr>
        <w:t xml:space="preserve"> </w:t>
      </w:r>
      <w:r w:rsidRPr="0020576D">
        <w:t>applies in relation to a preliminary assessment</w:t>
      </w:r>
      <w:r w:rsidR="003C1EB4" w:rsidRPr="0020576D">
        <w:t xml:space="preserve">, </w:t>
      </w:r>
      <w:r w:rsidRPr="0020576D">
        <w:t>or assessment</w:t>
      </w:r>
      <w:r w:rsidR="003C1EB4" w:rsidRPr="0020576D">
        <w:t xml:space="preserve">, </w:t>
      </w:r>
      <w:r w:rsidRPr="0020576D">
        <w:t xml:space="preserve">referred to </w:t>
      </w:r>
      <w:r w:rsidR="006F2DF5" w:rsidRPr="0020576D">
        <w:t>subsection 1</w:t>
      </w:r>
      <w:r w:rsidRPr="0020576D">
        <w:t>17(1), 130(1), 140(1) or 153(1) of the Act that occurs after the day that Schedule commences.</w:t>
      </w:r>
    </w:p>
    <w:p w14:paraId="419272E6" w14:textId="77777777" w:rsidR="00285FEE" w:rsidRPr="0020576D" w:rsidRDefault="00285FEE" w:rsidP="006347A7">
      <w:pPr>
        <w:pStyle w:val="notedraft"/>
      </w:pPr>
    </w:p>
    <w:sectPr w:rsidR="00285FEE" w:rsidRPr="0020576D" w:rsidSect="007F48ED">
      <w:headerReference w:type="even" r:id="rId19"/>
      <w:headerReference w:type="default" r:id="rId20"/>
      <w:footerReference w:type="even" r:id="rId21"/>
      <w:footerReference w:type="default" r:id="rId22"/>
      <w:headerReference w:type="first" r:id="rId23"/>
      <w:footerReference w:type="first" r:id="rId24"/>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0549E" w14:textId="77777777" w:rsidR="00755185" w:rsidRDefault="00755185" w:rsidP="0048364F">
      <w:pPr>
        <w:spacing w:line="240" w:lineRule="auto"/>
      </w:pPr>
      <w:r>
        <w:separator/>
      </w:r>
    </w:p>
  </w:endnote>
  <w:endnote w:type="continuationSeparator" w:id="0">
    <w:p w14:paraId="1BEFD6C6" w14:textId="77777777" w:rsidR="00755185" w:rsidRDefault="00755185"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88AEE" w14:textId="77777777" w:rsidR="00E94253" w:rsidRPr="005F1388" w:rsidRDefault="00E94253" w:rsidP="00685F42">
    <w:pPr>
      <w:pStyle w:val="Footer"/>
      <w:tabs>
        <w:tab w:val="clear" w:pos="4153"/>
        <w:tab w:val="clear" w:pos="8306"/>
        <w:tab w:val="center" w:pos="4150"/>
        <w:tab w:val="right" w:pos="8307"/>
      </w:tabs>
      <w:spacing w:before="120"/>
      <w:jc w:val="right"/>
      <w:rPr>
        <w:i/>
        <w:sz w:val="18"/>
      </w:rPr>
    </w:pPr>
    <w:r>
      <w:rPr>
        <w:i/>
        <w:noProof/>
        <w:sz w:val="18"/>
      </w:rPr>
      <mc:AlternateContent>
        <mc:Choice Requires="wps">
          <w:drawing>
            <wp:anchor distT="0" distB="0" distL="114300" distR="114300" simplePos="0" relativeHeight="251656192" behindDoc="1" locked="0" layoutInCell="1" allowOverlap="1" wp14:anchorId="456E3DC1" wp14:editId="314401B0">
              <wp:simplePos x="863600" y="10083800"/>
              <wp:positionH relativeFrom="page">
                <wp:align>center</wp:align>
              </wp:positionH>
              <wp:positionV relativeFrom="paragraph">
                <wp:posOffset>0</wp:posOffset>
              </wp:positionV>
              <wp:extent cx="5759450" cy="395605"/>
              <wp:effectExtent l="0" t="0" r="0" b="4445"/>
              <wp:wrapNone/>
              <wp:docPr id="7" name="Text Box 7"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20446A8" w14:textId="3A1EEFC9" w:rsidR="00E94253" w:rsidRPr="00056AE4" w:rsidRDefault="00E94253" w:rsidP="00056AE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84BD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86D2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86D2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84BD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84BD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84BD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84BD9">
                            <w:rPr>
                              <w:rFonts w:ascii="Arial" w:hAnsi="Arial" w:cs="Arial"/>
                              <w:b/>
                              <w:noProof/>
                              <w:sz w:val="40"/>
                            </w:rPr>
                            <w:t>EXPOSURE DRAFT</w:t>
                          </w:r>
                          <w:r>
                            <w:rPr>
                              <w:rFonts w:ascii="Arial" w:hAnsi="Arial" w:cs="Arial"/>
                              <w:b/>
                              <w:sz w:val="40"/>
                            </w:rPr>
                            <w:fldChar w:fldCharType="end"/>
                          </w:r>
                        </w:p>
                        <w:p w14:paraId="1917710D" w14:textId="77777777" w:rsidR="00E94253" w:rsidRPr="00056AE4" w:rsidRDefault="00E94253" w:rsidP="00056AE4">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6E3DC1" id="_x0000_t202" coordsize="21600,21600" o:spt="202" path="m,l,21600r21600,l21600,xe">
              <v:stroke joinstyle="miter"/>
              <v:path gradientshapeok="t" o:connecttype="rect"/>
            </v:shapetype>
            <v:shape id="Text Box 7" o:spid="_x0000_s1028" type="#_x0000_t202" alt="Sec-evenpage" style="position:absolute;left:0;text-align:left;margin-left:0;margin-top:0;width:453.5pt;height:31.15pt;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" stroked="f" strokeweight=".5pt">
              <v:path arrowok="t"/>
              <v:textbox>
                <w:txbxContent>
                  <w:p w14:paraId="220446A8" w14:textId="3A1EEFC9" w:rsidR="00E94253" w:rsidRPr="00056AE4" w:rsidRDefault="00E94253" w:rsidP="00056AE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84BD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86D2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86D2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84BD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84BD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84BD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84BD9">
                      <w:rPr>
                        <w:rFonts w:ascii="Arial" w:hAnsi="Arial" w:cs="Arial"/>
                        <w:b/>
                        <w:noProof/>
                        <w:sz w:val="40"/>
                      </w:rPr>
                      <w:t>EXPOSURE DRAFT</w:t>
                    </w:r>
                    <w:r>
                      <w:rPr>
                        <w:rFonts w:ascii="Arial" w:hAnsi="Arial" w:cs="Arial"/>
                        <w:b/>
                        <w:sz w:val="40"/>
                      </w:rPr>
                      <w:fldChar w:fldCharType="end"/>
                    </w:r>
                  </w:p>
                  <w:p w14:paraId="1917710D" w14:textId="77777777" w:rsidR="00E94253" w:rsidRPr="00056AE4" w:rsidRDefault="00E94253" w:rsidP="00056AE4">
                    <w:pPr>
                      <w:jc w:val="center"/>
                      <w:rPr>
                        <w:rFonts w:ascii="Arial" w:hAnsi="Arial" w:cs="Arial"/>
                        <w:b/>
                        <w:sz w:val="40"/>
                      </w:rPr>
                    </w:pPr>
                  </w:p>
                </w:txbxContent>
              </v:textbox>
              <w10:wrap anchorx="page"/>
            </v:shape>
          </w:pict>
        </mc:Fallback>
      </mc:AlternateContent>
    </w: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191CB" w14:textId="77777777" w:rsidR="00E94253" w:rsidRDefault="00E94253" w:rsidP="00E97334">
    <w:r>
      <w:rPr>
        <w:noProof/>
        <w:lang w:eastAsia="en-AU"/>
      </w:rPr>
      <mc:AlternateContent>
        <mc:Choice Requires="wps">
          <w:drawing>
            <wp:anchor distT="0" distB="0" distL="114300" distR="114300" simplePos="0" relativeHeight="251653120" behindDoc="1" locked="0" layoutInCell="1" allowOverlap="1" wp14:anchorId="190177FC" wp14:editId="6864B71E">
              <wp:simplePos x="0" y="0"/>
              <wp:positionH relativeFrom="page">
                <wp:align>center</wp:align>
              </wp:positionH>
              <wp:positionV relativeFrom="paragraph">
                <wp:posOffset>336550</wp:posOffset>
              </wp:positionV>
              <wp:extent cx="5762625" cy="400050"/>
              <wp:effectExtent l="0" t="0" r="9525" b="0"/>
              <wp:wrapNone/>
              <wp:docPr id="5" name="Text Box 5"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FE1DA8A" w14:textId="53BBC338" w:rsidR="00E94253" w:rsidRPr="00056AE4" w:rsidRDefault="00E94253" w:rsidP="00056AE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84BD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86D2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86D2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84BD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84BD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84BD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84BD9">
                            <w:rPr>
                              <w:rFonts w:ascii="Arial" w:hAnsi="Arial" w:cs="Arial"/>
                              <w:b/>
                              <w:noProof/>
                              <w:sz w:val="40"/>
                            </w:rPr>
                            <w:t>EXPOSURE DRAFT</w:t>
                          </w:r>
                          <w:r>
                            <w:rPr>
                              <w:rFonts w:ascii="Arial" w:hAnsi="Arial" w:cs="Arial"/>
                              <w:b/>
                              <w:sz w:val="40"/>
                            </w:rPr>
                            <w:fldChar w:fldCharType="end"/>
                          </w:r>
                        </w:p>
                        <w:p w14:paraId="4689C19D" w14:textId="77777777" w:rsidR="00E94253" w:rsidRPr="00056AE4" w:rsidRDefault="00E94253" w:rsidP="00056AE4">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0177FC" id="_x0000_t202" coordsize="21600,21600" o:spt="202" path="m,l,21600r21600,l21600,xe">
              <v:stroke joinstyle="miter"/>
              <v:path gradientshapeok="t" o:connecttype="rect"/>
            </v:shapetype>
            <v:shape id="Text Box 5" o:spid="_x0000_s1029" type="#_x0000_t202" alt="Sec-primary" style="position:absolute;margin-left:0;margin-top:26.5pt;width:453.75pt;height:31.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" stroked="f" strokeweight=".5pt">
              <v:path arrowok="t"/>
              <v:textbox>
                <w:txbxContent>
                  <w:p w14:paraId="6FE1DA8A" w14:textId="53BBC338" w:rsidR="00E94253" w:rsidRPr="00056AE4" w:rsidRDefault="00E94253" w:rsidP="00056AE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84BD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86D2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86D2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84BD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84BD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84BD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84BD9">
                      <w:rPr>
                        <w:rFonts w:ascii="Arial" w:hAnsi="Arial" w:cs="Arial"/>
                        <w:b/>
                        <w:noProof/>
                        <w:sz w:val="40"/>
                      </w:rPr>
                      <w:t>EXPOSURE DRAFT</w:t>
                    </w:r>
                    <w:r>
                      <w:rPr>
                        <w:rFonts w:ascii="Arial" w:hAnsi="Arial" w:cs="Arial"/>
                        <w:b/>
                        <w:sz w:val="40"/>
                      </w:rPr>
                      <w:fldChar w:fldCharType="end"/>
                    </w:r>
                  </w:p>
                  <w:p w14:paraId="4689C19D" w14:textId="77777777" w:rsidR="00E94253" w:rsidRPr="00056AE4" w:rsidRDefault="00E94253" w:rsidP="00056AE4">
                    <w:pPr>
                      <w:jc w:val="center"/>
                      <w:rPr>
                        <w:rFonts w:ascii="Arial" w:hAnsi="Arial" w:cs="Arial"/>
                        <w:b/>
                        <w:sz w:val="40"/>
                      </w:rPr>
                    </w:pPr>
                  </w:p>
                </w:txbxContent>
              </v:textbox>
              <w10:wrap anchorx="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tblGrid>
    <w:tr w:rsidR="00E94253" w14:paraId="2099E655" w14:textId="77777777" w:rsidTr="00AF362F">
      <w:tc>
        <w:tcPr>
          <w:tcW w:w="8472" w:type="dxa"/>
        </w:tcPr>
        <w:p w14:paraId="4F62E938" w14:textId="77777777" w:rsidR="00E94253" w:rsidRDefault="00E94253" w:rsidP="00AF362F">
          <w:pPr>
            <w:rPr>
              <w:sz w:val="18"/>
            </w:rPr>
          </w:pPr>
          <w:r w:rsidRPr="00ED79B6">
            <w:rPr>
              <w:i/>
              <w:sz w:val="18"/>
            </w:rPr>
            <w:t xml:space="preserve"> </w:t>
          </w:r>
        </w:p>
      </w:tc>
    </w:tr>
  </w:tbl>
  <w:p w14:paraId="4B260E50" w14:textId="77777777" w:rsidR="00E94253" w:rsidRPr="00E97334" w:rsidRDefault="00E94253" w:rsidP="00E9733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2C596" w14:textId="77777777" w:rsidR="00E94253" w:rsidRPr="00ED79B6" w:rsidRDefault="00E94253" w:rsidP="00685F42">
    <w:pPr>
      <w:pStyle w:val="Footer"/>
      <w:tabs>
        <w:tab w:val="clear" w:pos="4153"/>
        <w:tab w:val="clear" w:pos="8306"/>
        <w:tab w:val="center" w:pos="4150"/>
        <w:tab w:val="right" w:pos="8307"/>
      </w:tabs>
      <w:spacing w:before="120"/>
    </w:pPr>
    <w:r>
      <w:rPr>
        <w:noProof/>
      </w:rPr>
      <mc:AlternateContent>
        <mc:Choice Requires="wps">
          <w:drawing>
            <wp:anchor distT="0" distB="0" distL="114300" distR="114300" simplePos="0" relativeHeight="251663360" behindDoc="1" locked="0" layoutInCell="1" allowOverlap="1" wp14:anchorId="6E70B394" wp14:editId="74A6248E">
              <wp:simplePos x="863600" y="10083800"/>
              <wp:positionH relativeFrom="page">
                <wp:align>center</wp:align>
              </wp:positionH>
              <wp:positionV relativeFrom="paragraph">
                <wp:posOffset>0</wp:posOffset>
              </wp:positionV>
              <wp:extent cx="5759450" cy="395605"/>
              <wp:effectExtent l="0" t="0" r="0" b="4445"/>
              <wp:wrapNone/>
              <wp:docPr id="9" name="Text Box 9"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B9A71E6" w14:textId="77556C4C" w:rsidR="00E94253" w:rsidRPr="00190BA1" w:rsidRDefault="00E94253"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84BD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86D2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86D2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84BD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84BD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84BD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84BD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84BD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84BD9">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70B394" id="_x0000_t202" coordsize="21600,21600" o:spt="202" path="m,l,21600r21600,l21600,xe">
              <v:stroke joinstyle="miter"/>
              <v:path gradientshapeok="t" o:connecttype="rect"/>
            </v:shapetype>
            <v:shape id="Text Box 9" o:spid="_x0000_s1031" type="#_x0000_t202" alt="Sec-firstpage" style="position:absolute;margin-left:0;margin-top:0;width:453.5pt;height:31.15pt;z-index:-25165312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" stroked="f" strokeweight=".5pt">
              <v:path arrowok="t"/>
              <v:textbox>
                <w:txbxContent>
                  <w:p w14:paraId="5B9A71E6" w14:textId="77556C4C" w:rsidR="00E94253" w:rsidRPr="00190BA1" w:rsidRDefault="00E94253"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84BD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86D2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86D2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84BD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84BD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84BD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84BD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84BD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84BD9">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r>
      <w:rPr>
        <w:noProof/>
      </w:rPr>
      <mc:AlternateContent>
        <mc:Choice Requires="wps">
          <w:drawing>
            <wp:anchor distT="0" distB="0" distL="114300" distR="114300" simplePos="0" relativeHeight="251650048" behindDoc="1" locked="0" layoutInCell="1" allowOverlap="1" wp14:anchorId="24D55C17" wp14:editId="283AA59D">
              <wp:simplePos x="863600" y="10083800"/>
              <wp:positionH relativeFrom="page">
                <wp:align>center</wp:align>
              </wp:positionH>
              <wp:positionV relativeFrom="paragraph">
                <wp:posOffset>0</wp:posOffset>
              </wp:positionV>
              <wp:extent cx="5759450" cy="395605"/>
              <wp:effectExtent l="0" t="0" r="0" b="4445"/>
              <wp:wrapNone/>
              <wp:docPr id="3" name="Text Box 3"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1AED51E" w14:textId="106F633C" w:rsidR="00E94253" w:rsidRPr="00190BA1" w:rsidRDefault="00E94253"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84BD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86D2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86D2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84BD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84BD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84BD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84BD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84BD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84BD9">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D55C17" id="Text Box 3" o:spid="_x0000_s1032" type="#_x0000_t202" alt="Sec-firstpage" style="position:absolute;margin-left:0;margin-top:0;width:453.5pt;height:31.15pt;z-index:-25166643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" stroked="f" strokeweight=".5pt">
              <v:path arrowok="t"/>
              <v:textbox>
                <w:txbxContent>
                  <w:p w14:paraId="41AED51E" w14:textId="106F633C" w:rsidR="00E94253" w:rsidRPr="00190BA1" w:rsidRDefault="00E94253"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84BD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86D2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86D2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84BD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84BD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84BD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84BD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84BD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84BD9">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3574E" w14:textId="77777777" w:rsidR="00E94253" w:rsidRPr="00E33C1C" w:rsidRDefault="00E94253" w:rsidP="0094523D">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64384" behindDoc="1" locked="0" layoutInCell="1" allowOverlap="1" wp14:anchorId="6A2ECC63" wp14:editId="2063CF1A">
              <wp:simplePos x="863600" y="10083800"/>
              <wp:positionH relativeFrom="page">
                <wp:align>center</wp:align>
              </wp:positionH>
              <wp:positionV relativeFrom="paragraph">
                <wp:posOffset>0</wp:posOffset>
              </wp:positionV>
              <wp:extent cx="5759450" cy="395605"/>
              <wp:effectExtent l="0" t="0" r="0" b="4445"/>
              <wp:wrapNone/>
              <wp:docPr id="13" name="Text Box 13"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72BB41A" w14:textId="049ADC70" w:rsidR="00E94253" w:rsidRPr="00056AE4" w:rsidRDefault="00E94253" w:rsidP="00056AE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84BD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86D2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86D2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84BD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84BD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84BD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84BD9">
                            <w:rPr>
                              <w:rFonts w:ascii="Arial" w:hAnsi="Arial" w:cs="Arial"/>
                              <w:b/>
                              <w:noProof/>
                              <w:sz w:val="40"/>
                            </w:rPr>
                            <w:t>EXPOSURE DRAFT</w:t>
                          </w:r>
                          <w:r>
                            <w:rPr>
                              <w:rFonts w:ascii="Arial" w:hAnsi="Arial" w:cs="Arial"/>
                              <w:b/>
                              <w:sz w:val="40"/>
                            </w:rPr>
                            <w:fldChar w:fldCharType="end"/>
                          </w:r>
                        </w:p>
                        <w:p w14:paraId="02A904DE" w14:textId="77777777" w:rsidR="00E94253" w:rsidRPr="00056AE4" w:rsidRDefault="00E94253" w:rsidP="00056AE4">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2ECC63" id="_x0000_t202" coordsize="21600,21600" o:spt="202" path="m,l,21600r21600,l21600,xe">
              <v:stroke joinstyle="miter"/>
              <v:path gradientshapeok="t" o:connecttype="rect"/>
            </v:shapetype>
            <v:shape id="Text Box 13" o:spid="_x0000_s1035" type="#_x0000_t202" alt="Sec-evenpage" style="position:absolute;margin-left:0;margin-top:0;width:453.5pt;height:31.15pt;z-index:-25165209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" stroked="f" strokeweight=".5pt">
              <v:path arrowok="t"/>
              <v:textbox>
                <w:txbxContent>
                  <w:p w14:paraId="172BB41A" w14:textId="049ADC70" w:rsidR="00E94253" w:rsidRPr="00056AE4" w:rsidRDefault="00E94253" w:rsidP="00056AE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84BD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86D2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86D2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84BD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84BD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84BD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84BD9">
                      <w:rPr>
                        <w:rFonts w:ascii="Arial" w:hAnsi="Arial" w:cs="Arial"/>
                        <w:b/>
                        <w:noProof/>
                        <w:sz w:val="40"/>
                      </w:rPr>
                      <w:t>EXPOSURE DRAFT</w:t>
                    </w:r>
                    <w:r>
                      <w:rPr>
                        <w:rFonts w:ascii="Arial" w:hAnsi="Arial" w:cs="Arial"/>
                        <w:b/>
                        <w:sz w:val="40"/>
                      </w:rPr>
                      <w:fldChar w:fldCharType="end"/>
                    </w:r>
                  </w:p>
                  <w:p w14:paraId="02A904DE" w14:textId="77777777" w:rsidR="00E94253" w:rsidRPr="00056AE4" w:rsidRDefault="00E94253" w:rsidP="00056AE4">
                    <w:pPr>
                      <w:jc w:val="center"/>
                      <w:rPr>
                        <w:rFonts w:ascii="Arial" w:hAnsi="Arial" w:cs="Arial"/>
                        <w:b/>
                        <w:sz w:val="40"/>
                      </w:rPr>
                    </w:pPr>
                  </w:p>
                </w:txbxContent>
              </v:textbox>
              <w10:wrap anchorx="page"/>
            </v:shape>
          </w:pict>
        </mc:Fallback>
      </mc:AlternateContent>
    </w:r>
  </w:p>
  <w:tbl>
    <w:tblPr>
      <w:tblStyle w:val="TableGrid"/>
      <w:tblW w:w="0" w:type="auto"/>
      <w:tblLayout w:type="fixed"/>
      <w:tblLook w:val="04A0" w:firstRow="1" w:lastRow="0" w:firstColumn="1" w:lastColumn="0" w:noHBand="0" w:noVBand="1"/>
    </w:tblPr>
    <w:tblGrid>
      <w:gridCol w:w="709"/>
      <w:gridCol w:w="6379"/>
      <w:gridCol w:w="1384"/>
    </w:tblGrid>
    <w:tr w:rsidR="00E94253" w14:paraId="377D7AA9" w14:textId="77777777" w:rsidTr="00D56A0D">
      <w:tc>
        <w:tcPr>
          <w:tcW w:w="709" w:type="dxa"/>
          <w:tcBorders>
            <w:top w:val="nil"/>
            <w:left w:val="nil"/>
            <w:bottom w:val="nil"/>
            <w:right w:val="nil"/>
          </w:tcBorders>
        </w:tcPr>
        <w:p w14:paraId="21292A0C" w14:textId="77777777" w:rsidR="00E94253" w:rsidRDefault="00E94253" w:rsidP="00AF362F">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433ED89D" w14:textId="153EC01A" w:rsidR="00E94253" w:rsidRDefault="00E94253" w:rsidP="00AF362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84BD9">
            <w:rPr>
              <w:i/>
              <w:sz w:val="18"/>
            </w:rPr>
            <w:t>National Consumer Credit Protection Amendment (Financial Sector Reform) Regulations 2023</w:t>
          </w:r>
          <w:r w:rsidRPr="007A1328">
            <w:rPr>
              <w:i/>
              <w:sz w:val="18"/>
            </w:rPr>
            <w:fldChar w:fldCharType="end"/>
          </w:r>
        </w:p>
      </w:tc>
      <w:tc>
        <w:tcPr>
          <w:tcW w:w="1383" w:type="dxa"/>
          <w:tcBorders>
            <w:top w:val="nil"/>
            <w:left w:val="nil"/>
            <w:bottom w:val="nil"/>
            <w:right w:val="nil"/>
          </w:tcBorders>
        </w:tcPr>
        <w:p w14:paraId="5D08D919" w14:textId="77777777" w:rsidR="00E94253" w:rsidRDefault="00E94253" w:rsidP="00AF362F">
          <w:pPr>
            <w:spacing w:line="0" w:lineRule="atLeast"/>
            <w:jc w:val="right"/>
            <w:rPr>
              <w:sz w:val="18"/>
            </w:rPr>
          </w:pPr>
        </w:p>
      </w:tc>
    </w:tr>
    <w:tr w:rsidR="00E94253" w14:paraId="5B4D6895" w14:textId="77777777" w:rsidTr="00D56A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63D7726B" w14:textId="77777777" w:rsidR="00E94253" w:rsidRDefault="00E94253" w:rsidP="00AF362F">
          <w:pPr>
            <w:jc w:val="right"/>
            <w:rPr>
              <w:sz w:val="18"/>
            </w:rPr>
          </w:pPr>
          <w:r w:rsidRPr="00ED79B6">
            <w:rPr>
              <w:i/>
              <w:sz w:val="18"/>
            </w:rPr>
            <w:t xml:space="preserve"> </w:t>
          </w:r>
        </w:p>
      </w:tc>
    </w:tr>
  </w:tbl>
  <w:p w14:paraId="43B203AE" w14:textId="77777777" w:rsidR="00E94253" w:rsidRPr="00ED79B6" w:rsidRDefault="00E94253" w:rsidP="00A136F5">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47696" w14:textId="77777777" w:rsidR="00E94253" w:rsidRPr="00E33C1C" w:rsidRDefault="00E94253" w:rsidP="0094523D">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60288" behindDoc="1" locked="0" layoutInCell="1" allowOverlap="1" wp14:anchorId="300CE9D2" wp14:editId="7A72DACD">
              <wp:simplePos x="0" y="0"/>
              <wp:positionH relativeFrom="page">
                <wp:align>center</wp:align>
              </wp:positionH>
              <wp:positionV relativeFrom="paragraph">
                <wp:posOffset>518160</wp:posOffset>
              </wp:positionV>
              <wp:extent cx="5762625" cy="400050"/>
              <wp:effectExtent l="0" t="0" r="9525" b="0"/>
              <wp:wrapNone/>
              <wp:docPr id="11" name="Text Box 11"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8793696" w14:textId="077C8497" w:rsidR="00E94253" w:rsidRPr="00056AE4" w:rsidRDefault="00E94253" w:rsidP="00056AE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84BD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86D2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86D2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84BD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84BD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84BD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84BD9">
                            <w:rPr>
                              <w:rFonts w:ascii="Arial" w:hAnsi="Arial" w:cs="Arial"/>
                              <w:b/>
                              <w:noProof/>
                              <w:sz w:val="40"/>
                            </w:rPr>
                            <w:t>EXPOSURE DRAFT</w:t>
                          </w:r>
                          <w:r>
                            <w:rPr>
                              <w:rFonts w:ascii="Arial" w:hAnsi="Arial" w:cs="Arial"/>
                              <w:b/>
                              <w:sz w:val="40"/>
                            </w:rPr>
                            <w:fldChar w:fldCharType="end"/>
                          </w:r>
                        </w:p>
                        <w:p w14:paraId="4D2FD8B5" w14:textId="77777777" w:rsidR="00E94253" w:rsidRPr="00056AE4" w:rsidRDefault="00E94253" w:rsidP="00056AE4">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0CE9D2" id="_x0000_t202" coordsize="21600,21600" o:spt="202" path="m,l,21600r21600,l21600,xe">
              <v:stroke joinstyle="miter"/>
              <v:path gradientshapeok="t" o:connecttype="rect"/>
            </v:shapetype>
            <v:shape id="Text Box 11" o:spid="_x0000_s1036" type="#_x0000_t202" alt="Sec-primary" style="position:absolute;margin-left:0;margin-top:40.8pt;width:453.75pt;height:31.5pt;z-index:-25165619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" stroked="f" strokeweight=".5pt">
              <v:path arrowok="t"/>
              <v:textbox>
                <w:txbxContent>
                  <w:p w14:paraId="28793696" w14:textId="077C8497" w:rsidR="00E94253" w:rsidRPr="00056AE4" w:rsidRDefault="00E94253" w:rsidP="00056AE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84BD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86D2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86D2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84BD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84BD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84BD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84BD9">
                      <w:rPr>
                        <w:rFonts w:ascii="Arial" w:hAnsi="Arial" w:cs="Arial"/>
                        <w:b/>
                        <w:noProof/>
                        <w:sz w:val="40"/>
                      </w:rPr>
                      <w:t>EXPOSURE DRAFT</w:t>
                    </w:r>
                    <w:r>
                      <w:rPr>
                        <w:rFonts w:ascii="Arial" w:hAnsi="Arial" w:cs="Arial"/>
                        <w:b/>
                        <w:sz w:val="40"/>
                      </w:rPr>
                      <w:fldChar w:fldCharType="end"/>
                    </w:r>
                  </w:p>
                  <w:p w14:paraId="4D2FD8B5" w14:textId="77777777" w:rsidR="00E94253" w:rsidRPr="00056AE4" w:rsidRDefault="00E94253" w:rsidP="00056AE4">
                    <w:pPr>
                      <w:jc w:val="center"/>
                      <w:rPr>
                        <w:rFonts w:ascii="Arial" w:hAnsi="Arial" w:cs="Arial"/>
                        <w:b/>
                        <w:sz w:val="40"/>
                      </w:rPr>
                    </w:pPr>
                  </w:p>
                </w:txbxContent>
              </v:textbox>
              <w10:wrap anchorx="page"/>
            </v:shape>
          </w:pict>
        </mc:Fallback>
      </mc:AlternateContent>
    </w:r>
  </w:p>
  <w:tbl>
    <w:tblPr>
      <w:tblStyle w:val="TableGrid"/>
      <w:tblW w:w="0" w:type="auto"/>
      <w:tblLayout w:type="fixed"/>
      <w:tblLook w:val="04A0" w:firstRow="1" w:lastRow="0" w:firstColumn="1" w:lastColumn="0" w:noHBand="0" w:noVBand="1"/>
    </w:tblPr>
    <w:tblGrid>
      <w:gridCol w:w="1383"/>
      <w:gridCol w:w="6379"/>
      <w:gridCol w:w="710"/>
    </w:tblGrid>
    <w:tr w:rsidR="00E94253" w14:paraId="45BAE9BB" w14:textId="77777777" w:rsidTr="00D56A0D">
      <w:tc>
        <w:tcPr>
          <w:tcW w:w="1383" w:type="dxa"/>
          <w:tcBorders>
            <w:top w:val="nil"/>
            <w:left w:val="nil"/>
            <w:bottom w:val="nil"/>
            <w:right w:val="nil"/>
          </w:tcBorders>
        </w:tcPr>
        <w:p w14:paraId="67C61E8C" w14:textId="77777777" w:rsidR="00E94253" w:rsidRDefault="00E94253" w:rsidP="00AF362F">
          <w:pPr>
            <w:spacing w:line="0" w:lineRule="atLeast"/>
            <w:rPr>
              <w:sz w:val="18"/>
            </w:rPr>
          </w:pPr>
        </w:p>
      </w:tc>
      <w:tc>
        <w:tcPr>
          <w:tcW w:w="6379" w:type="dxa"/>
          <w:tcBorders>
            <w:top w:val="nil"/>
            <w:left w:val="nil"/>
            <w:bottom w:val="nil"/>
            <w:right w:val="nil"/>
          </w:tcBorders>
        </w:tcPr>
        <w:p w14:paraId="368EDAB2" w14:textId="2B7E085F" w:rsidR="00E94253" w:rsidRDefault="00E94253" w:rsidP="00AF362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84BD9">
            <w:rPr>
              <w:i/>
              <w:sz w:val="18"/>
            </w:rPr>
            <w:t>National Consumer Credit Protection Amendment (Financial Sector Reform) Regulations 2023</w:t>
          </w:r>
          <w:r w:rsidRPr="007A1328">
            <w:rPr>
              <w:i/>
              <w:sz w:val="18"/>
            </w:rPr>
            <w:fldChar w:fldCharType="end"/>
          </w:r>
        </w:p>
      </w:tc>
      <w:tc>
        <w:tcPr>
          <w:tcW w:w="709" w:type="dxa"/>
          <w:tcBorders>
            <w:top w:val="nil"/>
            <w:left w:val="nil"/>
            <w:bottom w:val="nil"/>
            <w:right w:val="nil"/>
          </w:tcBorders>
        </w:tcPr>
        <w:p w14:paraId="21689F7B" w14:textId="77777777" w:rsidR="00E94253" w:rsidRDefault="00E94253" w:rsidP="00AF362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r w:rsidR="00E94253" w14:paraId="1E1FFA66" w14:textId="77777777" w:rsidTr="00D56A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EA57FAE" w14:textId="77777777" w:rsidR="00E94253" w:rsidRDefault="00E94253" w:rsidP="00AF362F">
          <w:pPr>
            <w:rPr>
              <w:sz w:val="18"/>
            </w:rPr>
          </w:pPr>
          <w:r w:rsidRPr="00ED79B6">
            <w:rPr>
              <w:i/>
              <w:sz w:val="18"/>
            </w:rPr>
            <w:t xml:space="preserve"> </w:t>
          </w:r>
        </w:p>
      </w:tc>
    </w:tr>
  </w:tbl>
  <w:p w14:paraId="4BD5D9C5" w14:textId="77777777" w:rsidR="00E94253" w:rsidRPr="00ED79B6" w:rsidRDefault="00E94253" w:rsidP="00A136F5">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644C6" w14:textId="77777777" w:rsidR="00E94253" w:rsidRPr="00E33C1C" w:rsidRDefault="00E94253" w:rsidP="009C5989">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59264" behindDoc="1" locked="0" layoutInCell="1" allowOverlap="1" wp14:anchorId="63FC4D2E" wp14:editId="6129B8BF">
              <wp:simplePos x="0" y="0"/>
              <wp:positionH relativeFrom="page">
                <wp:align>center</wp:align>
              </wp:positionH>
              <wp:positionV relativeFrom="paragraph">
                <wp:posOffset>518160</wp:posOffset>
              </wp:positionV>
              <wp:extent cx="5762625" cy="400050"/>
              <wp:effectExtent l="0" t="0" r="9525" b="0"/>
              <wp:wrapNone/>
              <wp:docPr id="19" name="Text Box 19"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87BF017" w14:textId="400DFEB0" w:rsidR="00E94253" w:rsidRPr="00056AE4" w:rsidRDefault="00E94253" w:rsidP="00056AE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84BD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86D2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86D2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84BD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84BD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84BD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84BD9">
                            <w:rPr>
                              <w:rFonts w:ascii="Arial" w:hAnsi="Arial" w:cs="Arial"/>
                              <w:b/>
                              <w:noProof/>
                              <w:sz w:val="40"/>
                            </w:rPr>
                            <w:t>EXPOSURE DRAFT</w:t>
                          </w:r>
                          <w:r>
                            <w:rPr>
                              <w:rFonts w:ascii="Arial" w:hAnsi="Arial" w:cs="Arial"/>
                              <w:b/>
                              <w:sz w:val="40"/>
                            </w:rPr>
                            <w:fldChar w:fldCharType="end"/>
                          </w:r>
                        </w:p>
                        <w:p w14:paraId="55B68350" w14:textId="77777777" w:rsidR="00E94253" w:rsidRPr="00056AE4" w:rsidRDefault="00E94253" w:rsidP="00056AE4">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FC4D2E" id="_x0000_t202" coordsize="21600,21600" o:spt="202" path="m,l,21600r21600,l21600,xe">
              <v:stroke joinstyle="miter"/>
              <v:path gradientshapeok="t" o:connecttype="rect"/>
            </v:shapetype>
            <v:shape id="Text Box 19" o:spid="_x0000_s1040" type="#_x0000_t202" alt="Sec-evenpage" style="position:absolute;margin-left:0;margin-top:40.8pt;width:453.75pt;height:31.5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" stroked="f" strokeweight=".5pt">
              <v:path arrowok="t"/>
              <v:textbox>
                <w:txbxContent>
                  <w:p w14:paraId="487BF017" w14:textId="400DFEB0" w:rsidR="00E94253" w:rsidRPr="00056AE4" w:rsidRDefault="00E94253" w:rsidP="00056AE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84BD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86D2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86D2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84BD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84BD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84BD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84BD9">
                      <w:rPr>
                        <w:rFonts w:ascii="Arial" w:hAnsi="Arial" w:cs="Arial"/>
                        <w:b/>
                        <w:noProof/>
                        <w:sz w:val="40"/>
                      </w:rPr>
                      <w:t>EXPOSURE DRAFT</w:t>
                    </w:r>
                    <w:r>
                      <w:rPr>
                        <w:rFonts w:ascii="Arial" w:hAnsi="Arial" w:cs="Arial"/>
                        <w:b/>
                        <w:sz w:val="40"/>
                      </w:rPr>
                      <w:fldChar w:fldCharType="end"/>
                    </w:r>
                  </w:p>
                  <w:p w14:paraId="55B68350" w14:textId="77777777" w:rsidR="00E94253" w:rsidRPr="00056AE4" w:rsidRDefault="00E94253" w:rsidP="00056AE4">
                    <w:pPr>
                      <w:jc w:val="center"/>
                      <w:rPr>
                        <w:rFonts w:ascii="Arial" w:hAnsi="Arial" w:cs="Arial"/>
                        <w:b/>
                        <w:sz w:val="40"/>
                      </w:rPr>
                    </w:pPr>
                  </w:p>
                </w:txbxContent>
              </v:textbox>
              <w10:wrap anchorx="page"/>
            </v:shape>
          </w:pict>
        </mc:Fallback>
      </mc:AlternateContent>
    </w:r>
  </w:p>
  <w:tbl>
    <w:tblPr>
      <w:tblStyle w:val="TableGrid"/>
      <w:tblW w:w="0" w:type="auto"/>
      <w:tblLayout w:type="fixed"/>
      <w:tblLook w:val="04A0" w:firstRow="1" w:lastRow="0" w:firstColumn="1" w:lastColumn="0" w:noHBand="0" w:noVBand="1"/>
    </w:tblPr>
    <w:tblGrid>
      <w:gridCol w:w="709"/>
      <w:gridCol w:w="6379"/>
      <w:gridCol w:w="1384"/>
    </w:tblGrid>
    <w:tr w:rsidR="00E94253" w14:paraId="6BFCA1FE" w14:textId="77777777" w:rsidTr="007A6863">
      <w:tc>
        <w:tcPr>
          <w:tcW w:w="709" w:type="dxa"/>
          <w:tcBorders>
            <w:top w:val="nil"/>
            <w:left w:val="nil"/>
            <w:bottom w:val="nil"/>
            <w:right w:val="nil"/>
          </w:tcBorders>
        </w:tcPr>
        <w:p w14:paraId="03394DEE" w14:textId="77777777" w:rsidR="00E94253" w:rsidRDefault="00E94253" w:rsidP="00AF362F">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486F4973" w14:textId="2B7B0389" w:rsidR="00E94253" w:rsidRDefault="00E94253" w:rsidP="00AF362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84BD9">
            <w:rPr>
              <w:i/>
              <w:sz w:val="18"/>
            </w:rPr>
            <w:t>National Consumer Credit Protection Amendment (Financial Sector Reform) Regulations 2023</w:t>
          </w:r>
          <w:r w:rsidRPr="007A1328">
            <w:rPr>
              <w:i/>
              <w:sz w:val="18"/>
            </w:rPr>
            <w:fldChar w:fldCharType="end"/>
          </w:r>
        </w:p>
      </w:tc>
      <w:tc>
        <w:tcPr>
          <w:tcW w:w="1383" w:type="dxa"/>
          <w:tcBorders>
            <w:top w:val="nil"/>
            <w:left w:val="nil"/>
            <w:bottom w:val="nil"/>
            <w:right w:val="nil"/>
          </w:tcBorders>
        </w:tcPr>
        <w:p w14:paraId="70619E23" w14:textId="77777777" w:rsidR="00E94253" w:rsidRDefault="00E94253" w:rsidP="00AF362F">
          <w:pPr>
            <w:spacing w:line="0" w:lineRule="atLeast"/>
            <w:jc w:val="right"/>
            <w:rPr>
              <w:sz w:val="18"/>
            </w:rPr>
          </w:pPr>
        </w:p>
      </w:tc>
    </w:tr>
    <w:tr w:rsidR="00E94253" w14:paraId="7A8E66B9"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55DF8216" w14:textId="77777777" w:rsidR="00E94253" w:rsidRDefault="00E94253" w:rsidP="00AF362F">
          <w:pPr>
            <w:jc w:val="right"/>
            <w:rPr>
              <w:sz w:val="18"/>
            </w:rPr>
          </w:pPr>
          <w:r w:rsidRPr="00ED79B6">
            <w:rPr>
              <w:i/>
              <w:sz w:val="18"/>
            </w:rPr>
            <w:t xml:space="preserve"> </w:t>
          </w:r>
        </w:p>
      </w:tc>
    </w:tr>
  </w:tbl>
  <w:p w14:paraId="4407B427" w14:textId="77777777" w:rsidR="00E94253" w:rsidRPr="00ED79B6" w:rsidRDefault="00E94253" w:rsidP="00A136F5">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51529" w14:textId="77777777" w:rsidR="00E94253" w:rsidRPr="00E33C1C" w:rsidRDefault="00E94253" w:rsidP="009C5989">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57216" behindDoc="1" locked="0" layoutInCell="1" allowOverlap="1" wp14:anchorId="18A16BD4" wp14:editId="03B261D6">
              <wp:simplePos x="0" y="0"/>
              <wp:positionH relativeFrom="page">
                <wp:align>center</wp:align>
              </wp:positionH>
              <wp:positionV relativeFrom="paragraph">
                <wp:posOffset>518160</wp:posOffset>
              </wp:positionV>
              <wp:extent cx="5762625" cy="400050"/>
              <wp:effectExtent l="0" t="0" r="9525" b="0"/>
              <wp:wrapNone/>
              <wp:docPr id="17" name="Text Box 17"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B3C45BE" w14:textId="5989134B" w:rsidR="00E94253" w:rsidRPr="00056AE4" w:rsidRDefault="00E94253" w:rsidP="00056AE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84BD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86D2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86D2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84BD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84BD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84BD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84BD9">
                            <w:rPr>
                              <w:rFonts w:ascii="Arial" w:hAnsi="Arial" w:cs="Arial"/>
                              <w:b/>
                              <w:noProof/>
                              <w:sz w:val="40"/>
                            </w:rPr>
                            <w:t>EXPOSURE DRAFT</w:t>
                          </w:r>
                          <w:r>
                            <w:rPr>
                              <w:rFonts w:ascii="Arial" w:hAnsi="Arial" w:cs="Arial"/>
                              <w:b/>
                              <w:sz w:val="40"/>
                            </w:rPr>
                            <w:fldChar w:fldCharType="end"/>
                          </w:r>
                        </w:p>
                        <w:p w14:paraId="024C7BD8" w14:textId="77777777" w:rsidR="00E94253" w:rsidRPr="00056AE4" w:rsidRDefault="00E94253" w:rsidP="00056AE4">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A16BD4" id="_x0000_t202" coordsize="21600,21600" o:spt="202" path="m,l,21600r21600,l21600,xe">
              <v:stroke joinstyle="miter"/>
              <v:path gradientshapeok="t" o:connecttype="rect"/>
            </v:shapetype>
            <v:shape id="Text Box 17" o:spid="_x0000_s1041" type="#_x0000_t202" alt="Sec-primary" style="position:absolute;margin-left:0;margin-top:40.8pt;width:453.75pt;height:31.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" stroked="f" strokeweight=".5pt">
              <v:path arrowok="t"/>
              <v:textbox>
                <w:txbxContent>
                  <w:p w14:paraId="6B3C45BE" w14:textId="5989134B" w:rsidR="00E94253" w:rsidRPr="00056AE4" w:rsidRDefault="00E94253" w:rsidP="00056AE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84BD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86D2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86D2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84BD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84BD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84BD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84BD9">
                      <w:rPr>
                        <w:rFonts w:ascii="Arial" w:hAnsi="Arial" w:cs="Arial"/>
                        <w:b/>
                        <w:noProof/>
                        <w:sz w:val="40"/>
                      </w:rPr>
                      <w:t>EXPOSURE DRAFT</w:t>
                    </w:r>
                    <w:r>
                      <w:rPr>
                        <w:rFonts w:ascii="Arial" w:hAnsi="Arial" w:cs="Arial"/>
                        <w:b/>
                        <w:sz w:val="40"/>
                      </w:rPr>
                      <w:fldChar w:fldCharType="end"/>
                    </w:r>
                  </w:p>
                  <w:p w14:paraId="024C7BD8" w14:textId="77777777" w:rsidR="00E94253" w:rsidRPr="00056AE4" w:rsidRDefault="00E94253" w:rsidP="00056AE4">
                    <w:pPr>
                      <w:jc w:val="center"/>
                      <w:rPr>
                        <w:rFonts w:ascii="Arial" w:hAnsi="Arial" w:cs="Arial"/>
                        <w:b/>
                        <w:sz w:val="40"/>
                      </w:rPr>
                    </w:pPr>
                  </w:p>
                </w:txbxContent>
              </v:textbox>
              <w10:wrap anchorx="page"/>
            </v:shape>
          </w:pict>
        </mc:Fallback>
      </mc:AlternateContent>
    </w:r>
  </w:p>
  <w:tbl>
    <w:tblPr>
      <w:tblStyle w:val="TableGrid"/>
      <w:tblW w:w="0" w:type="auto"/>
      <w:tblLayout w:type="fixed"/>
      <w:tblLook w:val="04A0" w:firstRow="1" w:lastRow="0" w:firstColumn="1" w:lastColumn="0" w:noHBand="0" w:noVBand="1"/>
    </w:tblPr>
    <w:tblGrid>
      <w:gridCol w:w="1384"/>
      <w:gridCol w:w="6379"/>
      <w:gridCol w:w="709"/>
    </w:tblGrid>
    <w:tr w:rsidR="00E94253" w14:paraId="6FB81005" w14:textId="77777777" w:rsidTr="00AF362F">
      <w:tc>
        <w:tcPr>
          <w:tcW w:w="1384" w:type="dxa"/>
          <w:tcBorders>
            <w:top w:val="nil"/>
            <w:left w:val="nil"/>
            <w:bottom w:val="nil"/>
            <w:right w:val="nil"/>
          </w:tcBorders>
        </w:tcPr>
        <w:p w14:paraId="12997879" w14:textId="77777777" w:rsidR="00E94253" w:rsidRDefault="00E94253" w:rsidP="00AF362F">
          <w:pPr>
            <w:spacing w:line="0" w:lineRule="atLeast"/>
            <w:rPr>
              <w:sz w:val="18"/>
            </w:rPr>
          </w:pPr>
        </w:p>
      </w:tc>
      <w:tc>
        <w:tcPr>
          <w:tcW w:w="6379" w:type="dxa"/>
          <w:tcBorders>
            <w:top w:val="nil"/>
            <w:left w:val="nil"/>
            <w:bottom w:val="nil"/>
            <w:right w:val="nil"/>
          </w:tcBorders>
        </w:tcPr>
        <w:p w14:paraId="24AF84BD" w14:textId="1BEFB06D" w:rsidR="00E94253" w:rsidRDefault="00E94253" w:rsidP="00AF362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84BD9">
            <w:rPr>
              <w:i/>
              <w:sz w:val="18"/>
            </w:rPr>
            <w:t>National Consumer Credit Protection Amendment (Financial Sector Reform) Regulations 2023</w:t>
          </w:r>
          <w:r w:rsidRPr="007A1328">
            <w:rPr>
              <w:i/>
              <w:sz w:val="18"/>
            </w:rPr>
            <w:fldChar w:fldCharType="end"/>
          </w:r>
        </w:p>
      </w:tc>
      <w:tc>
        <w:tcPr>
          <w:tcW w:w="709" w:type="dxa"/>
          <w:tcBorders>
            <w:top w:val="nil"/>
            <w:left w:val="nil"/>
            <w:bottom w:val="nil"/>
            <w:right w:val="nil"/>
          </w:tcBorders>
        </w:tcPr>
        <w:p w14:paraId="7C8404C6" w14:textId="77777777" w:rsidR="00E94253" w:rsidRDefault="00E94253" w:rsidP="00AF362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E94253" w14:paraId="0359F328" w14:textId="77777777" w:rsidTr="00AF36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034B85D5" w14:textId="77777777" w:rsidR="00E94253" w:rsidRDefault="00E94253" w:rsidP="00AF362F">
          <w:pPr>
            <w:rPr>
              <w:sz w:val="18"/>
            </w:rPr>
          </w:pPr>
          <w:r w:rsidRPr="00ED79B6">
            <w:rPr>
              <w:i/>
              <w:sz w:val="18"/>
            </w:rPr>
            <w:t xml:space="preserve"> </w:t>
          </w:r>
        </w:p>
      </w:tc>
    </w:tr>
  </w:tbl>
  <w:p w14:paraId="2CD1F08B" w14:textId="77777777" w:rsidR="00E94253" w:rsidRPr="00ED79B6" w:rsidRDefault="00E94253" w:rsidP="007A6863">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4C818" w14:textId="77777777" w:rsidR="00E94253" w:rsidRPr="00E33C1C" w:rsidRDefault="00E94253" w:rsidP="00A136F5">
    <w:pPr>
      <w:pBdr>
        <w:top w:val="single" w:sz="6" w:space="1" w:color="auto"/>
      </w:pBdr>
      <w:spacing w:line="0" w:lineRule="atLeast"/>
      <w:rPr>
        <w:sz w:val="16"/>
        <w:szCs w:val="16"/>
      </w:rPr>
    </w:pPr>
    <w:r>
      <w:rPr>
        <w:noProof/>
        <w:sz w:val="16"/>
        <w:szCs w:val="16"/>
        <w:lang w:eastAsia="en-AU"/>
      </w:rPr>
      <mc:AlternateContent>
        <mc:Choice Requires="wps">
          <w:drawing>
            <wp:anchor distT="0" distB="0" distL="114300" distR="114300" simplePos="0" relativeHeight="251655168" behindDoc="1" locked="0" layoutInCell="1" allowOverlap="1" wp14:anchorId="09009D1F" wp14:editId="7798675B">
              <wp:simplePos x="863600" y="10083800"/>
              <wp:positionH relativeFrom="page">
                <wp:align>center</wp:align>
              </wp:positionH>
              <wp:positionV relativeFrom="paragraph">
                <wp:posOffset>0</wp:posOffset>
              </wp:positionV>
              <wp:extent cx="5759450" cy="395605"/>
              <wp:effectExtent l="0" t="0" r="0" b="4445"/>
              <wp:wrapNone/>
              <wp:docPr id="15" name="Text Box 15"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ECBBFB4" w14:textId="5073941A" w:rsidR="00E94253" w:rsidRPr="00190BA1" w:rsidRDefault="00E94253"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84BD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86D2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86D2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84BD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84BD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84BD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84BD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84BD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84BD9">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009D1F" id="_x0000_t202" coordsize="21600,21600" o:spt="202" path="m,l,21600r21600,l21600,xe">
              <v:stroke joinstyle="miter"/>
              <v:path gradientshapeok="t" o:connecttype="rect"/>
            </v:shapetype>
            <v:shape id="Text Box 15" o:spid="_x0000_s1043" type="#_x0000_t202" alt="Sec-firstpage" style="position:absolute;margin-left:0;margin-top:0;width:453.5pt;height:31.1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" stroked="f" strokeweight=".5pt">
              <v:path arrowok="t"/>
              <v:textbox>
                <w:txbxContent>
                  <w:p w14:paraId="2ECBBFB4" w14:textId="5073941A" w:rsidR="00E94253" w:rsidRPr="00190BA1" w:rsidRDefault="00E94253"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84BD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86D2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86D2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84BD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84BD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84BD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84BD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84BD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84BD9">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0" w:type="auto"/>
      <w:tblLayout w:type="fixed"/>
      <w:tblLook w:val="04A0" w:firstRow="1" w:lastRow="0" w:firstColumn="1" w:lastColumn="0" w:noHBand="0" w:noVBand="1"/>
    </w:tblPr>
    <w:tblGrid>
      <w:gridCol w:w="1384"/>
      <w:gridCol w:w="6379"/>
      <w:gridCol w:w="709"/>
    </w:tblGrid>
    <w:tr w:rsidR="00E94253" w14:paraId="6F097938" w14:textId="77777777" w:rsidTr="007A6863">
      <w:tc>
        <w:tcPr>
          <w:tcW w:w="1384" w:type="dxa"/>
          <w:tcBorders>
            <w:top w:val="nil"/>
            <w:left w:val="nil"/>
            <w:bottom w:val="nil"/>
            <w:right w:val="nil"/>
          </w:tcBorders>
        </w:tcPr>
        <w:p w14:paraId="3D4D20C7" w14:textId="77777777" w:rsidR="00E94253" w:rsidRDefault="00E94253" w:rsidP="00AF362F">
          <w:pPr>
            <w:spacing w:line="0" w:lineRule="atLeast"/>
            <w:rPr>
              <w:sz w:val="18"/>
            </w:rPr>
          </w:pPr>
        </w:p>
      </w:tc>
      <w:tc>
        <w:tcPr>
          <w:tcW w:w="6379" w:type="dxa"/>
          <w:tcBorders>
            <w:top w:val="nil"/>
            <w:left w:val="nil"/>
            <w:bottom w:val="nil"/>
            <w:right w:val="nil"/>
          </w:tcBorders>
        </w:tcPr>
        <w:p w14:paraId="52EF46E3" w14:textId="7849BD1D" w:rsidR="00E94253" w:rsidRDefault="00E94253" w:rsidP="00AF362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84BD9">
            <w:rPr>
              <w:i/>
              <w:sz w:val="18"/>
            </w:rPr>
            <w:t>National Consumer Credit Protection Amendment (Financial Sector Reform) Regulations 2023</w:t>
          </w:r>
          <w:r w:rsidRPr="007A1328">
            <w:rPr>
              <w:i/>
              <w:sz w:val="18"/>
            </w:rPr>
            <w:fldChar w:fldCharType="end"/>
          </w:r>
        </w:p>
      </w:tc>
      <w:tc>
        <w:tcPr>
          <w:tcW w:w="709" w:type="dxa"/>
          <w:tcBorders>
            <w:top w:val="nil"/>
            <w:left w:val="nil"/>
            <w:bottom w:val="nil"/>
            <w:right w:val="nil"/>
          </w:tcBorders>
        </w:tcPr>
        <w:p w14:paraId="407F4F14" w14:textId="77777777" w:rsidR="00E94253" w:rsidRDefault="00E94253" w:rsidP="00AF362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r w:rsidR="00E94253" w14:paraId="129840C7"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597C5A12" w14:textId="77777777" w:rsidR="00E94253" w:rsidRDefault="00E94253" w:rsidP="00AF362F">
          <w:pPr>
            <w:rPr>
              <w:sz w:val="18"/>
            </w:rPr>
          </w:pPr>
          <w:r w:rsidRPr="00ED79B6">
            <w:rPr>
              <w:i/>
              <w:sz w:val="18"/>
            </w:rPr>
            <w:t xml:space="preserve"> </w:t>
          </w:r>
        </w:p>
      </w:tc>
    </w:tr>
  </w:tbl>
  <w:p w14:paraId="75F9DCC5" w14:textId="77777777" w:rsidR="00E94253" w:rsidRPr="00ED79B6" w:rsidRDefault="00E94253"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5760E" w14:textId="77777777" w:rsidR="00755185" w:rsidRDefault="00755185" w:rsidP="0048364F">
      <w:pPr>
        <w:spacing w:line="240" w:lineRule="auto"/>
      </w:pPr>
      <w:r>
        <w:separator/>
      </w:r>
    </w:p>
  </w:footnote>
  <w:footnote w:type="continuationSeparator" w:id="0">
    <w:p w14:paraId="6CD7FC87" w14:textId="77777777" w:rsidR="00755185" w:rsidRDefault="00755185"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B5555" w14:textId="77777777" w:rsidR="00E94253" w:rsidRPr="005F1388" w:rsidRDefault="00E94253" w:rsidP="0048364F">
    <w:pPr>
      <w:pStyle w:val="Header"/>
      <w:tabs>
        <w:tab w:val="clear" w:pos="4150"/>
        <w:tab w:val="clear" w:pos="8307"/>
      </w:tabs>
    </w:pPr>
    <w:r>
      <w:rPr>
        <w:noProof/>
      </w:rPr>
      <mc:AlternateContent>
        <mc:Choice Requires="wps">
          <w:drawing>
            <wp:anchor distT="0" distB="0" distL="114300" distR="114300" simplePos="0" relativeHeight="251652096" behindDoc="1" locked="0" layoutInCell="1" allowOverlap="1" wp14:anchorId="78760E91" wp14:editId="6419B7B3">
              <wp:simplePos x="863600" y="139700"/>
              <wp:positionH relativeFrom="page">
                <wp:align>center</wp:align>
              </wp:positionH>
              <wp:positionV relativeFrom="paragraph">
                <wp:posOffset>-317500</wp:posOffset>
              </wp:positionV>
              <wp:extent cx="5759450" cy="395605"/>
              <wp:effectExtent l="0" t="0" r="0" b="4445"/>
              <wp:wrapNone/>
              <wp:docPr id="6" name="Text Box 6"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CC1F7A2" w14:textId="568B007A" w:rsidR="00E94253" w:rsidRPr="00056AE4" w:rsidRDefault="00E94253" w:rsidP="00056AE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84BD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86D2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86D2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84BD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84BD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84BD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84BD9">
                            <w:rPr>
                              <w:rFonts w:ascii="Arial" w:hAnsi="Arial" w:cs="Arial"/>
                              <w:b/>
                              <w:noProof/>
                              <w:sz w:val="40"/>
                            </w:rPr>
                            <w:t>EXPOSURE DRAFT</w:t>
                          </w:r>
                          <w:r>
                            <w:rPr>
                              <w:rFonts w:ascii="Arial" w:hAnsi="Arial" w:cs="Arial"/>
                              <w:b/>
                              <w:sz w:val="40"/>
                            </w:rPr>
                            <w:fldChar w:fldCharType="end"/>
                          </w:r>
                        </w:p>
                        <w:p w14:paraId="2845D925" w14:textId="77777777" w:rsidR="00E94253" w:rsidRPr="00056AE4" w:rsidRDefault="00E94253" w:rsidP="00056AE4">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760E91" id="_x0000_t202" coordsize="21600,21600" o:spt="202" path="m,l,21600r21600,l21600,xe">
              <v:stroke joinstyle="miter"/>
              <v:path gradientshapeok="t" o:connecttype="rect"/>
            </v:shapetype>
            <v:shape id="Text Box 6" o:spid="_x0000_s1026" type="#_x0000_t202" alt="Sec-evenpage" style="position:absolute;margin-left:0;margin-top:-25pt;width:453.5pt;height:31.15pt;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" stroked="f" strokeweight=".5pt">
              <v:path arrowok="t"/>
              <v:textbox>
                <w:txbxContent>
                  <w:p w14:paraId="2CC1F7A2" w14:textId="568B007A" w:rsidR="00E94253" w:rsidRPr="00056AE4" w:rsidRDefault="00E94253" w:rsidP="00056AE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84BD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86D2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86D2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84BD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84BD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84BD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84BD9">
                      <w:rPr>
                        <w:rFonts w:ascii="Arial" w:hAnsi="Arial" w:cs="Arial"/>
                        <w:b/>
                        <w:noProof/>
                        <w:sz w:val="40"/>
                      </w:rPr>
                      <w:t>EXPOSURE DRAFT</w:t>
                    </w:r>
                    <w:r>
                      <w:rPr>
                        <w:rFonts w:ascii="Arial" w:hAnsi="Arial" w:cs="Arial"/>
                        <w:b/>
                        <w:sz w:val="40"/>
                      </w:rPr>
                      <w:fldChar w:fldCharType="end"/>
                    </w:r>
                  </w:p>
                  <w:p w14:paraId="2845D925" w14:textId="77777777" w:rsidR="00E94253" w:rsidRPr="00056AE4" w:rsidRDefault="00E94253" w:rsidP="00056AE4">
                    <w:pPr>
                      <w:jc w:val="center"/>
                      <w:rPr>
                        <w:rFonts w:ascii="Arial" w:hAnsi="Arial" w:cs="Arial"/>
                        <w:b/>
                        <w:sz w:val="40"/>
                      </w:rPr>
                    </w:pPr>
                  </w:p>
                </w:txbxContent>
              </v:textbox>
              <w10:wrap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9D447" w14:textId="77777777" w:rsidR="00E94253" w:rsidRPr="005F1388" w:rsidRDefault="00E94253" w:rsidP="0048364F">
    <w:pPr>
      <w:pStyle w:val="Header"/>
      <w:tabs>
        <w:tab w:val="clear" w:pos="4150"/>
        <w:tab w:val="clear" w:pos="8307"/>
      </w:tabs>
    </w:pPr>
    <w:r>
      <w:rPr>
        <w:noProof/>
      </w:rPr>
      <mc:AlternateContent>
        <mc:Choice Requires="wps">
          <w:drawing>
            <wp:anchor distT="0" distB="0" distL="114300" distR="114300" simplePos="0" relativeHeight="251651072" behindDoc="1" locked="0" layoutInCell="1" allowOverlap="1" wp14:anchorId="49A944F0" wp14:editId="7DC68F23">
              <wp:simplePos x="0" y="0"/>
              <wp:positionH relativeFrom="page">
                <wp:align>center</wp:align>
              </wp:positionH>
              <wp:positionV relativeFrom="paragraph">
                <wp:posOffset>-317500</wp:posOffset>
              </wp:positionV>
              <wp:extent cx="5762625" cy="400050"/>
              <wp:effectExtent l="0" t="0" r="9525" b="0"/>
              <wp:wrapNone/>
              <wp:docPr id="4" name="Text Box 4"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094A790" w14:textId="0C774D1C" w:rsidR="00E94253" w:rsidRPr="00056AE4" w:rsidRDefault="00E94253" w:rsidP="00056AE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84BD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86D2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86D2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84BD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84BD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84BD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84BD9">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A944F0" id="_x0000_t202" coordsize="21600,21600" o:spt="202" path="m,l,21600r21600,l21600,xe">
              <v:stroke joinstyle="miter"/>
              <v:path gradientshapeok="t" o:connecttype="rect"/>
            </v:shapetype>
            <v:shape id="Text Box 4" o:spid="_x0000_s1027" type="#_x0000_t202" alt="Sec-primary" style="position:absolute;margin-left:0;margin-top:-25pt;width:453.75pt;height:31.5pt;z-index:-25166540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" stroked="f" strokeweight=".5pt">
              <v:path arrowok="t"/>
              <v:textbox>
                <w:txbxContent>
                  <w:p w14:paraId="4094A790" w14:textId="0C774D1C" w:rsidR="00E94253" w:rsidRPr="00056AE4" w:rsidRDefault="00E94253" w:rsidP="00056AE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84BD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86D2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86D2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84BD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84BD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84BD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84BD9">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D8C09" w14:textId="77777777" w:rsidR="00E94253" w:rsidRPr="005F1388" w:rsidRDefault="00E94253" w:rsidP="0048364F">
    <w:pPr>
      <w:pStyle w:val="Header"/>
      <w:tabs>
        <w:tab w:val="clear" w:pos="4150"/>
        <w:tab w:val="clear" w:pos="8307"/>
      </w:tabs>
    </w:pPr>
    <w:r>
      <w:rPr>
        <w:noProof/>
      </w:rPr>
      <mc:AlternateContent>
        <mc:Choice Requires="wps">
          <w:drawing>
            <wp:anchor distT="0" distB="0" distL="114300" distR="114300" simplePos="0" relativeHeight="251649024" behindDoc="1" locked="0" layoutInCell="1" allowOverlap="1" wp14:anchorId="7AD1D90E" wp14:editId="5F80E226">
              <wp:simplePos x="863600" y="139700"/>
              <wp:positionH relativeFrom="page">
                <wp:align>center</wp:align>
              </wp:positionH>
              <wp:positionV relativeFrom="paragraph">
                <wp:posOffset>-317500</wp:posOffset>
              </wp:positionV>
              <wp:extent cx="5759450" cy="395605"/>
              <wp:effectExtent l="0" t="0" r="0" b="4445"/>
              <wp:wrapNone/>
              <wp:docPr id="2" name="Text Box 2"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41C7718" w14:textId="593C6E6C" w:rsidR="00E94253" w:rsidRPr="00190BA1" w:rsidRDefault="00E94253"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84BD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86D2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86D2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84BD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84BD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84BD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84BD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84BD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84BD9">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D1D90E" id="_x0000_t202" coordsize="21600,21600" o:spt="202" path="m,l,21600r21600,l21600,xe">
              <v:stroke joinstyle="miter"/>
              <v:path gradientshapeok="t" o:connecttype="rect"/>
            </v:shapetype>
            <v:shape id="Text Box 2" o:spid="_x0000_s1030" type="#_x0000_t202" alt="Sec-firstpage" style="position:absolute;margin-left:0;margin-top:-25pt;width:453.5pt;height:31.15pt;z-index:-25166745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" stroked="f" strokeweight=".5pt">
              <v:path arrowok="t"/>
              <v:textbox>
                <w:txbxContent>
                  <w:p w14:paraId="741C7718" w14:textId="593C6E6C" w:rsidR="00E94253" w:rsidRPr="00190BA1" w:rsidRDefault="00E94253"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84BD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86D2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86D2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84BD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84BD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84BD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84BD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84BD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84BD9">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DB007" w14:textId="77777777" w:rsidR="00E94253" w:rsidRPr="00ED79B6" w:rsidRDefault="00E94253" w:rsidP="00220A0C">
    <w:pPr>
      <w:pBdr>
        <w:bottom w:val="single" w:sz="6" w:space="1" w:color="auto"/>
      </w:pBdr>
      <w:spacing w:before="1000"/>
    </w:pPr>
    <w:r>
      <w:rPr>
        <w:noProof/>
        <w:lang w:eastAsia="en-AU"/>
      </w:rPr>
      <mc:AlternateContent>
        <mc:Choice Requires="wps">
          <w:drawing>
            <wp:anchor distT="0" distB="0" distL="114300" distR="114300" simplePos="0" relativeHeight="251666432" behindDoc="1" locked="0" layoutInCell="1" allowOverlap="1" wp14:anchorId="6CF047E8" wp14:editId="5903813F">
              <wp:simplePos x="863600" y="139700"/>
              <wp:positionH relativeFrom="page">
                <wp:align>center</wp:align>
              </wp:positionH>
              <wp:positionV relativeFrom="paragraph">
                <wp:posOffset>-317500</wp:posOffset>
              </wp:positionV>
              <wp:extent cx="5759450" cy="395605"/>
              <wp:effectExtent l="0" t="0" r="0" b="4445"/>
              <wp:wrapNone/>
              <wp:docPr id="12" name="Text Box 12"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348E221" w14:textId="0EE5259B" w:rsidR="00E94253" w:rsidRPr="00056AE4" w:rsidRDefault="00E94253" w:rsidP="00056AE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84BD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86D2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86D2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84BD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84BD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84BD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84BD9">
                            <w:rPr>
                              <w:rFonts w:ascii="Arial" w:hAnsi="Arial" w:cs="Arial"/>
                              <w:b/>
                              <w:noProof/>
                              <w:sz w:val="40"/>
                            </w:rPr>
                            <w:t>EXPOSURE DRAFT</w:t>
                          </w:r>
                          <w:r>
                            <w:rPr>
                              <w:rFonts w:ascii="Arial" w:hAnsi="Arial" w:cs="Arial"/>
                              <w:b/>
                              <w:sz w:val="40"/>
                            </w:rPr>
                            <w:fldChar w:fldCharType="end"/>
                          </w:r>
                        </w:p>
                        <w:p w14:paraId="6E17CADA" w14:textId="77777777" w:rsidR="00E94253" w:rsidRPr="00056AE4" w:rsidRDefault="00E94253" w:rsidP="00056AE4">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F047E8" id="_x0000_t202" coordsize="21600,21600" o:spt="202" path="m,l,21600r21600,l21600,xe">
              <v:stroke joinstyle="miter"/>
              <v:path gradientshapeok="t" o:connecttype="rect"/>
            </v:shapetype>
            <v:shape id="Text Box 12" o:spid="_x0000_s1033" type="#_x0000_t202" alt="Sec-evenpage" style="position:absolute;margin-left:0;margin-top:-25pt;width:453.5pt;height:31.15pt;z-index:-25165004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" stroked="f" strokeweight=".5pt">
              <v:path arrowok="t"/>
              <v:textbox>
                <w:txbxContent>
                  <w:p w14:paraId="1348E221" w14:textId="0EE5259B" w:rsidR="00E94253" w:rsidRPr="00056AE4" w:rsidRDefault="00E94253" w:rsidP="00056AE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84BD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86D2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86D2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84BD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84BD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84BD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84BD9">
                      <w:rPr>
                        <w:rFonts w:ascii="Arial" w:hAnsi="Arial" w:cs="Arial"/>
                        <w:b/>
                        <w:noProof/>
                        <w:sz w:val="40"/>
                      </w:rPr>
                      <w:t>EXPOSURE DRAFT</w:t>
                    </w:r>
                    <w:r>
                      <w:rPr>
                        <w:rFonts w:ascii="Arial" w:hAnsi="Arial" w:cs="Arial"/>
                        <w:b/>
                        <w:sz w:val="40"/>
                      </w:rPr>
                      <w:fldChar w:fldCharType="end"/>
                    </w:r>
                  </w:p>
                  <w:p w14:paraId="6E17CADA" w14:textId="77777777" w:rsidR="00E94253" w:rsidRPr="00056AE4" w:rsidRDefault="00E94253" w:rsidP="00056AE4">
                    <w:pPr>
                      <w:jc w:val="center"/>
                      <w:rPr>
                        <w:rFonts w:ascii="Arial" w:hAnsi="Arial" w:cs="Arial"/>
                        <w:b/>
                        <w:sz w:val="40"/>
                      </w:rPr>
                    </w:pPr>
                  </w:p>
                </w:txbxContent>
              </v:textbox>
              <w10:wrap anchorx="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AB6AA" w14:textId="77777777" w:rsidR="00E94253" w:rsidRPr="00ED79B6" w:rsidRDefault="00E94253" w:rsidP="00220A0C">
    <w:pPr>
      <w:pBdr>
        <w:bottom w:val="single" w:sz="6" w:space="1" w:color="auto"/>
      </w:pBdr>
      <w:spacing w:before="1000" w:line="240" w:lineRule="auto"/>
    </w:pPr>
    <w:r>
      <w:rPr>
        <w:noProof/>
        <w:lang w:eastAsia="en-AU"/>
      </w:rPr>
      <mc:AlternateContent>
        <mc:Choice Requires="wps">
          <w:drawing>
            <wp:anchor distT="0" distB="0" distL="114300" distR="114300" simplePos="0" relativeHeight="251665408" behindDoc="1" locked="0" layoutInCell="1" allowOverlap="1" wp14:anchorId="7682325D" wp14:editId="7BD309E0">
              <wp:simplePos x="0" y="0"/>
              <wp:positionH relativeFrom="page">
                <wp:align>center</wp:align>
              </wp:positionH>
              <wp:positionV relativeFrom="paragraph">
                <wp:posOffset>-317500</wp:posOffset>
              </wp:positionV>
              <wp:extent cx="5762625" cy="400050"/>
              <wp:effectExtent l="0" t="0" r="9525" b="0"/>
              <wp:wrapNone/>
              <wp:docPr id="10" name="Text Box 10"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56C9BD6" w14:textId="02D526AE" w:rsidR="00E94253" w:rsidRPr="00056AE4" w:rsidRDefault="00E94253" w:rsidP="00056AE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84BD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86D2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86D2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84BD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84BD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84BD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84BD9">
                            <w:rPr>
                              <w:rFonts w:ascii="Arial" w:hAnsi="Arial" w:cs="Arial"/>
                              <w:b/>
                              <w:noProof/>
                              <w:sz w:val="40"/>
                            </w:rPr>
                            <w:t>EXPOSURE DRAFT</w:t>
                          </w:r>
                          <w:r>
                            <w:rPr>
                              <w:rFonts w:ascii="Arial" w:hAnsi="Arial" w:cs="Arial"/>
                              <w:b/>
                              <w:sz w:val="40"/>
                            </w:rPr>
                            <w:fldChar w:fldCharType="end"/>
                          </w:r>
                        </w:p>
                        <w:p w14:paraId="62A34F7C" w14:textId="77777777" w:rsidR="00E94253" w:rsidRPr="00056AE4" w:rsidRDefault="00E94253" w:rsidP="00056AE4">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82325D" id="_x0000_t202" coordsize="21600,21600" o:spt="202" path="m,l,21600r21600,l21600,xe">
              <v:stroke joinstyle="miter"/>
              <v:path gradientshapeok="t" o:connecttype="rect"/>
            </v:shapetype>
            <v:shape id="Text Box 10" o:spid="_x0000_s1034" type="#_x0000_t202" alt="Sec-primary" style="position:absolute;margin-left:0;margin-top:-25pt;width:453.75pt;height:31.5pt;z-index:-25165107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" stroked="f" strokeweight=".5pt">
              <v:path arrowok="t"/>
              <v:textbox>
                <w:txbxContent>
                  <w:p w14:paraId="756C9BD6" w14:textId="02D526AE" w:rsidR="00E94253" w:rsidRPr="00056AE4" w:rsidRDefault="00E94253" w:rsidP="00056AE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84BD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86D2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86D2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84BD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84BD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84BD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84BD9">
                      <w:rPr>
                        <w:rFonts w:ascii="Arial" w:hAnsi="Arial" w:cs="Arial"/>
                        <w:b/>
                        <w:noProof/>
                        <w:sz w:val="40"/>
                      </w:rPr>
                      <w:t>EXPOSURE DRAFT</w:t>
                    </w:r>
                    <w:r>
                      <w:rPr>
                        <w:rFonts w:ascii="Arial" w:hAnsi="Arial" w:cs="Arial"/>
                        <w:b/>
                        <w:sz w:val="40"/>
                      </w:rPr>
                      <w:fldChar w:fldCharType="end"/>
                    </w:r>
                  </w:p>
                  <w:p w14:paraId="62A34F7C" w14:textId="77777777" w:rsidR="00E94253" w:rsidRPr="00056AE4" w:rsidRDefault="00E94253" w:rsidP="00056AE4">
                    <w:pPr>
                      <w:jc w:val="center"/>
                      <w:rPr>
                        <w:rFonts w:ascii="Arial" w:hAnsi="Arial" w:cs="Arial"/>
                        <w:b/>
                        <w:sz w:val="40"/>
                      </w:rPr>
                    </w:pPr>
                  </w:p>
                </w:txbxContent>
              </v:textbox>
              <w10:wrap anchorx="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82942" w14:textId="77777777" w:rsidR="00E94253" w:rsidRPr="00ED79B6" w:rsidRDefault="00E94253" w:rsidP="0048364F">
    <w:pPr>
      <w:pStyle w:val="Header"/>
      <w:tabs>
        <w:tab w:val="clear" w:pos="4150"/>
        <w:tab w:val="clear" w:pos="8307"/>
      </w:tabs>
    </w:pPr>
    <w:r>
      <w:rPr>
        <w:noProof/>
      </w:rPr>
      <mc:AlternateContent>
        <mc:Choice Requires="wps">
          <w:drawing>
            <wp:anchor distT="0" distB="0" distL="114300" distR="114300" simplePos="0" relativeHeight="251662336" behindDoc="1" locked="0" layoutInCell="1" allowOverlap="1" wp14:anchorId="2340EF8C" wp14:editId="0D32981E">
              <wp:simplePos x="863600" y="139700"/>
              <wp:positionH relativeFrom="page">
                <wp:align>center</wp:align>
              </wp:positionH>
              <wp:positionV relativeFrom="paragraph">
                <wp:posOffset>-317500</wp:posOffset>
              </wp:positionV>
              <wp:extent cx="5759450" cy="395605"/>
              <wp:effectExtent l="0" t="0" r="0" b="4445"/>
              <wp:wrapNone/>
              <wp:docPr id="8" name="Text Box 8"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ABC1C01" w14:textId="49584CF5" w:rsidR="00E94253" w:rsidRPr="00190BA1" w:rsidRDefault="00E94253"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84BD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86D2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86D2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84BD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84BD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84BD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84BD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84BD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84BD9">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40EF8C" id="_x0000_t202" coordsize="21600,21600" o:spt="202" path="m,l,21600r21600,l21600,xe">
              <v:stroke joinstyle="miter"/>
              <v:path gradientshapeok="t" o:connecttype="rect"/>
            </v:shapetype>
            <v:shape id="Text Box 8" o:spid="_x0000_s1037" type="#_x0000_t202" alt="Sec-firstpage" style="position:absolute;margin-left:0;margin-top:-25pt;width:453.5pt;height:31.15pt;z-index:-25165414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" stroked="f" strokeweight=".5pt">
              <v:path arrowok="t"/>
              <v:textbox>
                <w:txbxContent>
                  <w:p w14:paraId="7ABC1C01" w14:textId="49584CF5" w:rsidR="00E94253" w:rsidRPr="00190BA1" w:rsidRDefault="00E94253"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84BD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86D2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86D2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84BD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84BD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84BD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84BD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84BD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84BD9">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8D514" w14:textId="0704A652" w:rsidR="00E94253" w:rsidRPr="00A961C4" w:rsidRDefault="00E94253" w:rsidP="0048364F">
    <w:pPr>
      <w:rPr>
        <w:b/>
        <w:sz w:val="20"/>
      </w:rPr>
    </w:pPr>
    <w:r>
      <w:rPr>
        <w:b/>
        <w:noProof/>
        <w:sz w:val="20"/>
        <w:lang w:eastAsia="en-AU"/>
      </w:rPr>
      <mc:AlternateContent>
        <mc:Choice Requires="wps">
          <w:drawing>
            <wp:anchor distT="0" distB="0" distL="114300" distR="114300" simplePos="0" relativeHeight="251658240" behindDoc="1" locked="0" layoutInCell="1" allowOverlap="1" wp14:anchorId="69026A99" wp14:editId="1CC05629">
              <wp:simplePos x="863600" y="139700"/>
              <wp:positionH relativeFrom="page">
                <wp:align>center</wp:align>
              </wp:positionH>
              <wp:positionV relativeFrom="paragraph">
                <wp:posOffset>-317500</wp:posOffset>
              </wp:positionV>
              <wp:extent cx="5759450" cy="395605"/>
              <wp:effectExtent l="0" t="0" r="0" b="4445"/>
              <wp:wrapNone/>
              <wp:docPr id="18" name="Text Box 18"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139A10D" w14:textId="4E82A57E" w:rsidR="00E94253" w:rsidRPr="00056AE4" w:rsidRDefault="00E94253" w:rsidP="00056AE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84BD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86D2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86D2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84BD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84BD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84BD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84BD9">
                            <w:rPr>
                              <w:rFonts w:ascii="Arial" w:hAnsi="Arial" w:cs="Arial"/>
                              <w:b/>
                              <w:noProof/>
                              <w:sz w:val="40"/>
                            </w:rPr>
                            <w:t>EXPOSURE DRAFT</w:t>
                          </w:r>
                          <w:r>
                            <w:rPr>
                              <w:rFonts w:ascii="Arial" w:hAnsi="Arial" w:cs="Arial"/>
                              <w:b/>
                              <w:sz w:val="40"/>
                            </w:rPr>
                            <w:fldChar w:fldCharType="end"/>
                          </w:r>
                        </w:p>
                        <w:p w14:paraId="1AE41770" w14:textId="77777777" w:rsidR="00E94253" w:rsidRPr="00056AE4" w:rsidRDefault="00E94253" w:rsidP="00056AE4">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026A99" id="_x0000_t202" coordsize="21600,21600" o:spt="202" path="m,l,21600r21600,l21600,xe">
              <v:stroke joinstyle="miter"/>
              <v:path gradientshapeok="t" o:connecttype="rect"/>
            </v:shapetype>
            <v:shape id="Text Box 18" o:spid="_x0000_s1038" type="#_x0000_t202" alt="Sec-evenpage" style="position:absolute;margin-left:0;margin-top:-25pt;width:453.5pt;height:31.15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" stroked="f" strokeweight=".5pt">
              <v:path arrowok="t"/>
              <v:textbox>
                <w:txbxContent>
                  <w:p w14:paraId="0139A10D" w14:textId="4E82A57E" w:rsidR="00E94253" w:rsidRPr="00056AE4" w:rsidRDefault="00E94253" w:rsidP="00056AE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84BD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86D2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86D2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84BD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84BD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84BD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84BD9">
                      <w:rPr>
                        <w:rFonts w:ascii="Arial" w:hAnsi="Arial" w:cs="Arial"/>
                        <w:b/>
                        <w:noProof/>
                        <w:sz w:val="40"/>
                      </w:rPr>
                      <w:t>EXPOSURE DRAFT</w:t>
                    </w:r>
                    <w:r>
                      <w:rPr>
                        <w:rFonts w:ascii="Arial" w:hAnsi="Arial" w:cs="Arial"/>
                        <w:b/>
                        <w:sz w:val="40"/>
                      </w:rPr>
                      <w:fldChar w:fldCharType="end"/>
                    </w:r>
                  </w:p>
                  <w:p w14:paraId="1AE41770" w14:textId="77777777" w:rsidR="00E94253" w:rsidRPr="00056AE4" w:rsidRDefault="00E94253" w:rsidP="00056AE4">
                    <w:pPr>
                      <w:jc w:val="center"/>
                      <w:rPr>
                        <w:rFonts w:ascii="Arial" w:hAnsi="Arial" w:cs="Arial"/>
                        <w:b/>
                        <w:sz w:val="40"/>
                      </w:rPr>
                    </w:pPr>
                  </w:p>
                </w:txbxContent>
              </v:textbox>
              <w10:wrap anchorx="page"/>
            </v:shape>
          </w:pict>
        </mc:Fallback>
      </mc:AlternateContent>
    </w:r>
    <w:r>
      <w:rPr>
        <w:b/>
        <w:sz w:val="20"/>
      </w:rPr>
      <w:fldChar w:fldCharType="begin"/>
    </w:r>
    <w:r>
      <w:rPr>
        <w:b/>
        <w:sz w:val="20"/>
      </w:rPr>
      <w:instrText xml:space="preserve"> STYLEREF CharAmSchNo </w:instrText>
    </w:r>
    <w:r w:rsidR="00584BD9">
      <w:rPr>
        <w:b/>
        <w:sz w:val="20"/>
      </w:rPr>
      <w:fldChar w:fldCharType="separate"/>
    </w:r>
    <w:r w:rsidR="00584BD9">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584BD9">
      <w:rPr>
        <w:sz w:val="20"/>
      </w:rPr>
      <w:fldChar w:fldCharType="separate"/>
    </w:r>
    <w:r w:rsidR="00584BD9">
      <w:rPr>
        <w:noProof/>
        <w:sz w:val="20"/>
      </w:rPr>
      <w:t>Amendments</w:t>
    </w:r>
    <w:r>
      <w:rPr>
        <w:sz w:val="20"/>
      </w:rPr>
      <w:fldChar w:fldCharType="end"/>
    </w:r>
  </w:p>
  <w:p w14:paraId="6A533CE0" w14:textId="28DC83BA" w:rsidR="00E94253" w:rsidRPr="00A961C4" w:rsidRDefault="00E94253"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16534AB3" w14:textId="77777777" w:rsidR="00E94253" w:rsidRPr="00A961C4" w:rsidRDefault="00E94253"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B0DA2" w14:textId="6F4BC01F" w:rsidR="00E94253" w:rsidRPr="00A961C4" w:rsidRDefault="00E94253" w:rsidP="0048364F">
    <w:pPr>
      <w:jc w:val="right"/>
      <w:rPr>
        <w:sz w:val="20"/>
      </w:rPr>
    </w:pPr>
    <w:r>
      <w:rPr>
        <w:noProof/>
        <w:sz w:val="20"/>
        <w:lang w:eastAsia="en-AU"/>
      </w:rPr>
      <mc:AlternateContent>
        <mc:Choice Requires="wps">
          <w:drawing>
            <wp:anchor distT="0" distB="0" distL="114300" distR="114300" simplePos="0" relativeHeight="251654144" behindDoc="1" locked="0" layoutInCell="1" allowOverlap="1" wp14:anchorId="19B62FEC" wp14:editId="7D594014">
              <wp:simplePos x="0" y="0"/>
              <wp:positionH relativeFrom="page">
                <wp:align>center</wp:align>
              </wp:positionH>
              <wp:positionV relativeFrom="paragraph">
                <wp:posOffset>-317500</wp:posOffset>
              </wp:positionV>
              <wp:extent cx="5759450" cy="395605"/>
              <wp:effectExtent l="0" t="0" r="0" b="4445"/>
              <wp:wrapNone/>
              <wp:docPr id="16" name="Text Box 16"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1CEF197" w14:textId="0E1DF741" w:rsidR="00E94253" w:rsidRPr="00056AE4" w:rsidRDefault="00E94253" w:rsidP="00056AE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84BD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86D2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86D2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84BD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84BD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84BD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84BD9">
                            <w:rPr>
                              <w:rFonts w:ascii="Arial" w:hAnsi="Arial" w:cs="Arial"/>
                              <w:b/>
                              <w:noProof/>
                              <w:sz w:val="40"/>
                            </w:rPr>
                            <w:t>EXPOSURE DRAFT</w:t>
                          </w:r>
                          <w:r>
                            <w:rPr>
                              <w:rFonts w:ascii="Arial" w:hAnsi="Arial" w:cs="Arial"/>
                              <w:b/>
                              <w:sz w:val="40"/>
                            </w:rPr>
                            <w:fldChar w:fldCharType="end"/>
                          </w:r>
                        </w:p>
                        <w:p w14:paraId="7B16CFDF" w14:textId="77777777" w:rsidR="00E94253" w:rsidRPr="00056AE4" w:rsidRDefault="00E94253" w:rsidP="00056AE4">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B62FEC" id="_x0000_t202" coordsize="21600,21600" o:spt="202" path="m,l,21600r21600,l21600,xe">
              <v:stroke joinstyle="miter"/>
              <v:path gradientshapeok="t" o:connecttype="rect"/>
            </v:shapetype>
            <v:shape id="Text Box 16" o:spid="_x0000_s1039" type="#_x0000_t202" alt="Sec-primary" style="position:absolute;left:0;text-align:left;margin-left:0;margin-top:-25pt;width:453.5pt;height:31.1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" stroked="f" strokeweight=".5pt">
              <v:path arrowok="t"/>
              <v:textbox>
                <w:txbxContent>
                  <w:p w14:paraId="01CEF197" w14:textId="0E1DF741" w:rsidR="00E94253" w:rsidRPr="00056AE4" w:rsidRDefault="00E94253" w:rsidP="00056AE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84BD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86D2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86D2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84BD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84BD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84BD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84BD9">
                      <w:rPr>
                        <w:rFonts w:ascii="Arial" w:hAnsi="Arial" w:cs="Arial"/>
                        <w:b/>
                        <w:noProof/>
                        <w:sz w:val="40"/>
                      </w:rPr>
                      <w:t>EXPOSURE DRAFT</w:t>
                    </w:r>
                    <w:r>
                      <w:rPr>
                        <w:rFonts w:ascii="Arial" w:hAnsi="Arial" w:cs="Arial"/>
                        <w:b/>
                        <w:sz w:val="40"/>
                      </w:rPr>
                      <w:fldChar w:fldCharType="end"/>
                    </w:r>
                  </w:p>
                  <w:p w14:paraId="7B16CFDF" w14:textId="77777777" w:rsidR="00E94253" w:rsidRPr="00056AE4" w:rsidRDefault="00E94253" w:rsidP="00056AE4">
                    <w:pPr>
                      <w:jc w:val="center"/>
                      <w:rPr>
                        <w:rFonts w:ascii="Arial" w:hAnsi="Arial" w:cs="Arial"/>
                        <w:b/>
                        <w:sz w:val="40"/>
                      </w:rPr>
                    </w:pPr>
                  </w:p>
                </w:txbxContent>
              </v:textbox>
              <w10:wrap anchorx="page"/>
            </v:shape>
          </w:pict>
        </mc:Fallback>
      </mc:AlternateContent>
    </w:r>
    <w:r w:rsidRPr="00A961C4">
      <w:rPr>
        <w:sz w:val="20"/>
      </w:rPr>
      <w:fldChar w:fldCharType="begin"/>
    </w:r>
    <w:r w:rsidRPr="00A961C4">
      <w:rPr>
        <w:sz w:val="20"/>
      </w:rPr>
      <w:instrText xml:space="preserve"> STYLEREF CharAmSchText </w:instrText>
    </w:r>
    <w:r w:rsidR="00584BD9">
      <w:rPr>
        <w:sz w:val="20"/>
      </w:rPr>
      <w:fldChar w:fldCharType="separate"/>
    </w:r>
    <w:r w:rsidR="00584BD9">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584BD9">
      <w:rPr>
        <w:b/>
        <w:sz w:val="20"/>
      </w:rPr>
      <w:fldChar w:fldCharType="separate"/>
    </w:r>
    <w:r w:rsidR="00584BD9">
      <w:rPr>
        <w:b/>
        <w:noProof/>
        <w:sz w:val="20"/>
      </w:rPr>
      <w:t>Schedule 1</w:t>
    </w:r>
    <w:r>
      <w:rPr>
        <w:b/>
        <w:sz w:val="20"/>
      </w:rPr>
      <w:fldChar w:fldCharType="end"/>
    </w:r>
  </w:p>
  <w:p w14:paraId="38C6BC65" w14:textId="04E93DDD" w:rsidR="00E94253" w:rsidRPr="00A961C4" w:rsidRDefault="00E94253"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3B363F8A" w14:textId="77777777" w:rsidR="00E94253" w:rsidRPr="00A961C4" w:rsidRDefault="00E94253"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2E81F" w14:textId="77777777" w:rsidR="00E94253" w:rsidRPr="00A961C4" w:rsidRDefault="00E94253" w:rsidP="0048364F">
    <w:r>
      <w:rPr>
        <w:noProof/>
        <w:lang w:eastAsia="en-AU"/>
      </w:rPr>
      <mc:AlternateContent>
        <mc:Choice Requires="wps">
          <w:drawing>
            <wp:anchor distT="0" distB="0" distL="114300" distR="114300" simplePos="0" relativeHeight="251661312" behindDoc="1" locked="0" layoutInCell="1" allowOverlap="1" wp14:anchorId="6D5FFC99" wp14:editId="166A59B8">
              <wp:simplePos x="863600" y="139700"/>
              <wp:positionH relativeFrom="page">
                <wp:align>center</wp:align>
              </wp:positionH>
              <wp:positionV relativeFrom="paragraph">
                <wp:posOffset>-317500</wp:posOffset>
              </wp:positionV>
              <wp:extent cx="5759450" cy="395605"/>
              <wp:effectExtent l="0" t="0" r="0" b="4445"/>
              <wp:wrapNone/>
              <wp:docPr id="14" name="Text Box 14"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4735B48" w14:textId="7E22D7AF" w:rsidR="00E94253" w:rsidRPr="00190BA1" w:rsidRDefault="00E94253"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84BD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86D2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86D2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84BD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84BD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84BD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84BD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84BD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84BD9">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5FFC99" id="_x0000_t202" coordsize="21600,21600" o:spt="202" path="m,l,21600r21600,l21600,xe">
              <v:stroke joinstyle="miter"/>
              <v:path gradientshapeok="t" o:connecttype="rect"/>
            </v:shapetype>
            <v:shape id="Text Box 14" o:spid="_x0000_s1042" type="#_x0000_t202" alt="Sec-firstpage" style="position:absolute;margin-left:0;margin-top:-25pt;width:453.5pt;height:31.15pt;z-index:-2516551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" stroked="f" strokeweight=".5pt">
              <v:path arrowok="t"/>
              <v:textbox>
                <w:txbxContent>
                  <w:p w14:paraId="34735B48" w14:textId="7E22D7AF" w:rsidR="00E94253" w:rsidRPr="00190BA1" w:rsidRDefault="00E94253"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584BD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886D2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886D2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84BD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84BD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584BD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84BD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84BD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84BD9">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90885"/>
    <w:multiLevelType w:val="hybridMultilevel"/>
    <w:tmpl w:val="2DF67FB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6810804"/>
    <w:multiLevelType w:val="hybridMultilevel"/>
    <w:tmpl w:val="591873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2F41C0B"/>
    <w:multiLevelType w:val="hybridMultilevel"/>
    <w:tmpl w:val="1AF47C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7AA6D84"/>
    <w:multiLevelType w:val="hybridMultilevel"/>
    <w:tmpl w:val="42A072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7CA1CAA"/>
    <w:multiLevelType w:val="hybridMultilevel"/>
    <w:tmpl w:val="B526E63C"/>
    <w:lvl w:ilvl="0" w:tplc="868E93FC">
      <w:start w:val="1"/>
      <w:numFmt w:val="lowerRoman"/>
      <w:lvlText w:val="(%1)"/>
      <w:lvlJc w:val="left"/>
      <w:pPr>
        <w:ind w:left="1573" w:hanging="720"/>
      </w:pPr>
      <w:rPr>
        <w:rFonts w:hint="default"/>
      </w:rPr>
    </w:lvl>
    <w:lvl w:ilvl="1" w:tplc="0C090019" w:tentative="1">
      <w:start w:val="1"/>
      <w:numFmt w:val="lowerLetter"/>
      <w:lvlText w:val="%2."/>
      <w:lvlJc w:val="left"/>
      <w:pPr>
        <w:ind w:left="1933" w:hanging="360"/>
      </w:pPr>
    </w:lvl>
    <w:lvl w:ilvl="2" w:tplc="0C09001B" w:tentative="1">
      <w:start w:val="1"/>
      <w:numFmt w:val="lowerRoman"/>
      <w:lvlText w:val="%3."/>
      <w:lvlJc w:val="right"/>
      <w:pPr>
        <w:ind w:left="2653" w:hanging="180"/>
      </w:pPr>
    </w:lvl>
    <w:lvl w:ilvl="3" w:tplc="0C09000F" w:tentative="1">
      <w:start w:val="1"/>
      <w:numFmt w:val="decimal"/>
      <w:lvlText w:val="%4."/>
      <w:lvlJc w:val="left"/>
      <w:pPr>
        <w:ind w:left="3373" w:hanging="360"/>
      </w:pPr>
    </w:lvl>
    <w:lvl w:ilvl="4" w:tplc="0C090019" w:tentative="1">
      <w:start w:val="1"/>
      <w:numFmt w:val="lowerLetter"/>
      <w:lvlText w:val="%5."/>
      <w:lvlJc w:val="left"/>
      <w:pPr>
        <w:ind w:left="4093" w:hanging="360"/>
      </w:pPr>
    </w:lvl>
    <w:lvl w:ilvl="5" w:tplc="0C09001B" w:tentative="1">
      <w:start w:val="1"/>
      <w:numFmt w:val="lowerRoman"/>
      <w:lvlText w:val="%6."/>
      <w:lvlJc w:val="right"/>
      <w:pPr>
        <w:ind w:left="4813" w:hanging="180"/>
      </w:pPr>
    </w:lvl>
    <w:lvl w:ilvl="6" w:tplc="0C09000F" w:tentative="1">
      <w:start w:val="1"/>
      <w:numFmt w:val="decimal"/>
      <w:lvlText w:val="%7."/>
      <w:lvlJc w:val="left"/>
      <w:pPr>
        <w:ind w:left="5533" w:hanging="360"/>
      </w:pPr>
    </w:lvl>
    <w:lvl w:ilvl="7" w:tplc="0C090019" w:tentative="1">
      <w:start w:val="1"/>
      <w:numFmt w:val="lowerLetter"/>
      <w:lvlText w:val="%8."/>
      <w:lvlJc w:val="left"/>
      <w:pPr>
        <w:ind w:left="6253" w:hanging="360"/>
      </w:pPr>
    </w:lvl>
    <w:lvl w:ilvl="8" w:tplc="0C09001B" w:tentative="1">
      <w:start w:val="1"/>
      <w:numFmt w:val="lowerRoman"/>
      <w:lvlText w:val="%9."/>
      <w:lvlJc w:val="right"/>
      <w:pPr>
        <w:ind w:left="6973" w:hanging="180"/>
      </w:pPr>
    </w:lvl>
  </w:abstractNum>
  <w:abstractNum w:abstractNumId="20" w15:restartNumberingAfterBreak="0">
    <w:nsid w:val="287E2464"/>
    <w:multiLevelType w:val="hybridMultilevel"/>
    <w:tmpl w:val="984E87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94A2B7A"/>
    <w:multiLevelType w:val="hybridMultilevel"/>
    <w:tmpl w:val="54887F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FC7258E"/>
    <w:multiLevelType w:val="hybridMultilevel"/>
    <w:tmpl w:val="FAF40D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FF91487"/>
    <w:multiLevelType w:val="hybridMultilevel"/>
    <w:tmpl w:val="5CEE86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0B95993"/>
    <w:multiLevelType w:val="hybridMultilevel"/>
    <w:tmpl w:val="627475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A01017A"/>
    <w:multiLevelType w:val="hybridMultilevel"/>
    <w:tmpl w:val="F35A53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7" w15:restartNumberingAfterBreak="0">
    <w:nsid w:val="3B9E4A2F"/>
    <w:multiLevelType w:val="hybridMultilevel"/>
    <w:tmpl w:val="0D80620C"/>
    <w:lvl w:ilvl="0" w:tplc="E4925F3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CAF3782"/>
    <w:multiLevelType w:val="hybridMultilevel"/>
    <w:tmpl w:val="3B8AABFC"/>
    <w:lvl w:ilvl="0" w:tplc="A1BC12D8">
      <w:start w:val="1"/>
      <w:numFmt w:val="lowerLetter"/>
      <w:lvlText w:val="(%1)"/>
      <w:lvlJc w:val="left"/>
      <w:pPr>
        <w:ind w:left="645" w:hanging="360"/>
      </w:pPr>
      <w:rPr>
        <w:rFonts w:hint="default"/>
      </w:rPr>
    </w:lvl>
    <w:lvl w:ilvl="1" w:tplc="0C090019" w:tentative="1">
      <w:start w:val="1"/>
      <w:numFmt w:val="lowerLetter"/>
      <w:lvlText w:val="%2."/>
      <w:lvlJc w:val="left"/>
      <w:pPr>
        <w:ind w:left="1365" w:hanging="360"/>
      </w:pPr>
    </w:lvl>
    <w:lvl w:ilvl="2" w:tplc="0C09001B" w:tentative="1">
      <w:start w:val="1"/>
      <w:numFmt w:val="lowerRoman"/>
      <w:lvlText w:val="%3."/>
      <w:lvlJc w:val="right"/>
      <w:pPr>
        <w:ind w:left="2085" w:hanging="180"/>
      </w:pPr>
    </w:lvl>
    <w:lvl w:ilvl="3" w:tplc="0C09000F" w:tentative="1">
      <w:start w:val="1"/>
      <w:numFmt w:val="decimal"/>
      <w:lvlText w:val="%4."/>
      <w:lvlJc w:val="left"/>
      <w:pPr>
        <w:ind w:left="2805" w:hanging="360"/>
      </w:pPr>
    </w:lvl>
    <w:lvl w:ilvl="4" w:tplc="0C090019" w:tentative="1">
      <w:start w:val="1"/>
      <w:numFmt w:val="lowerLetter"/>
      <w:lvlText w:val="%5."/>
      <w:lvlJc w:val="left"/>
      <w:pPr>
        <w:ind w:left="3525" w:hanging="360"/>
      </w:pPr>
    </w:lvl>
    <w:lvl w:ilvl="5" w:tplc="0C09001B" w:tentative="1">
      <w:start w:val="1"/>
      <w:numFmt w:val="lowerRoman"/>
      <w:lvlText w:val="%6."/>
      <w:lvlJc w:val="right"/>
      <w:pPr>
        <w:ind w:left="4245" w:hanging="180"/>
      </w:pPr>
    </w:lvl>
    <w:lvl w:ilvl="6" w:tplc="0C09000F" w:tentative="1">
      <w:start w:val="1"/>
      <w:numFmt w:val="decimal"/>
      <w:lvlText w:val="%7."/>
      <w:lvlJc w:val="left"/>
      <w:pPr>
        <w:ind w:left="4965" w:hanging="360"/>
      </w:pPr>
    </w:lvl>
    <w:lvl w:ilvl="7" w:tplc="0C090019" w:tentative="1">
      <w:start w:val="1"/>
      <w:numFmt w:val="lowerLetter"/>
      <w:lvlText w:val="%8."/>
      <w:lvlJc w:val="left"/>
      <w:pPr>
        <w:ind w:left="5685" w:hanging="360"/>
      </w:pPr>
    </w:lvl>
    <w:lvl w:ilvl="8" w:tplc="0C09001B" w:tentative="1">
      <w:start w:val="1"/>
      <w:numFmt w:val="lowerRoman"/>
      <w:lvlText w:val="%9."/>
      <w:lvlJc w:val="right"/>
      <w:pPr>
        <w:ind w:left="6405" w:hanging="180"/>
      </w:pPr>
    </w:lvl>
  </w:abstractNum>
  <w:abstractNum w:abstractNumId="29"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0" w15:restartNumberingAfterBreak="0">
    <w:nsid w:val="3EE762F0"/>
    <w:multiLevelType w:val="hybridMultilevel"/>
    <w:tmpl w:val="AC129F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2" w15:restartNumberingAfterBreak="0">
    <w:nsid w:val="44CF040D"/>
    <w:multiLevelType w:val="hybridMultilevel"/>
    <w:tmpl w:val="2A5450A6"/>
    <w:lvl w:ilvl="0" w:tplc="0C090001">
      <w:start w:val="1"/>
      <w:numFmt w:val="bullet"/>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33" w15:restartNumberingAfterBreak="0">
    <w:nsid w:val="52112B87"/>
    <w:multiLevelType w:val="hybridMultilevel"/>
    <w:tmpl w:val="36AE2D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2733BE5"/>
    <w:multiLevelType w:val="hybridMultilevel"/>
    <w:tmpl w:val="AF9C6894"/>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5" w15:restartNumberingAfterBreak="0">
    <w:nsid w:val="52B2469E"/>
    <w:multiLevelType w:val="hybridMultilevel"/>
    <w:tmpl w:val="BAD866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308235C"/>
    <w:multiLevelType w:val="hybridMultilevel"/>
    <w:tmpl w:val="57DE3B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BD55618"/>
    <w:multiLevelType w:val="hybridMultilevel"/>
    <w:tmpl w:val="FDB488B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C2F370A"/>
    <w:multiLevelType w:val="hybridMultilevel"/>
    <w:tmpl w:val="8A3475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FAD4BD5"/>
    <w:multiLevelType w:val="hybridMultilevel"/>
    <w:tmpl w:val="E7FA21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2261C79"/>
    <w:multiLevelType w:val="hybridMultilevel"/>
    <w:tmpl w:val="2CCAA260"/>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41" w15:restartNumberingAfterBreak="0">
    <w:nsid w:val="67F74E0A"/>
    <w:multiLevelType w:val="hybridMultilevel"/>
    <w:tmpl w:val="2B6E83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97A3421"/>
    <w:multiLevelType w:val="hybridMultilevel"/>
    <w:tmpl w:val="23EEC9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D5942E7"/>
    <w:multiLevelType w:val="hybridMultilevel"/>
    <w:tmpl w:val="D5BE99F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4" w15:restartNumberingAfterBreak="0">
    <w:nsid w:val="72B85248"/>
    <w:multiLevelType w:val="hybridMultilevel"/>
    <w:tmpl w:val="D45457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4A23DAB"/>
    <w:multiLevelType w:val="hybridMultilevel"/>
    <w:tmpl w:val="09EAC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4EA0488"/>
    <w:multiLevelType w:val="hybridMultilevel"/>
    <w:tmpl w:val="237484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8E54B5C"/>
    <w:multiLevelType w:val="hybridMultilevel"/>
    <w:tmpl w:val="BFF477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87018691">
    <w:abstractNumId w:val="9"/>
  </w:num>
  <w:num w:numId="2" w16cid:durableId="964972173">
    <w:abstractNumId w:val="7"/>
  </w:num>
  <w:num w:numId="3" w16cid:durableId="1378356302">
    <w:abstractNumId w:val="6"/>
  </w:num>
  <w:num w:numId="4" w16cid:durableId="322202978">
    <w:abstractNumId w:val="5"/>
  </w:num>
  <w:num w:numId="5" w16cid:durableId="1592933368">
    <w:abstractNumId w:val="4"/>
  </w:num>
  <w:num w:numId="6" w16cid:durableId="469858053">
    <w:abstractNumId w:val="8"/>
  </w:num>
  <w:num w:numId="7" w16cid:durableId="157040362">
    <w:abstractNumId w:val="3"/>
  </w:num>
  <w:num w:numId="8" w16cid:durableId="877863412">
    <w:abstractNumId w:val="2"/>
  </w:num>
  <w:num w:numId="9" w16cid:durableId="234170870">
    <w:abstractNumId w:val="1"/>
  </w:num>
  <w:num w:numId="10" w16cid:durableId="1259563010">
    <w:abstractNumId w:val="0"/>
  </w:num>
  <w:num w:numId="11" w16cid:durableId="1674526684">
    <w:abstractNumId w:val="26"/>
  </w:num>
  <w:num w:numId="12" w16cid:durableId="2021660021">
    <w:abstractNumId w:val="12"/>
  </w:num>
  <w:num w:numId="13" w16cid:durableId="2134251437">
    <w:abstractNumId w:val="13"/>
  </w:num>
  <w:num w:numId="14" w16cid:durableId="15891584">
    <w:abstractNumId w:val="16"/>
  </w:num>
  <w:num w:numId="15" w16cid:durableId="1456943101">
    <w:abstractNumId w:val="14"/>
  </w:num>
  <w:num w:numId="16" w16cid:durableId="1396853295">
    <w:abstractNumId w:val="11"/>
  </w:num>
  <w:num w:numId="17" w16cid:durableId="1419212499">
    <w:abstractNumId w:val="31"/>
  </w:num>
  <w:num w:numId="18" w16cid:durableId="1517692964">
    <w:abstractNumId w:val="29"/>
  </w:num>
  <w:num w:numId="19" w16cid:durableId="1269392862">
    <w:abstractNumId w:val="21"/>
  </w:num>
  <w:num w:numId="20" w16cid:durableId="1946881400">
    <w:abstractNumId w:val="22"/>
  </w:num>
  <w:num w:numId="21" w16cid:durableId="1403285936">
    <w:abstractNumId w:val="39"/>
  </w:num>
  <w:num w:numId="22" w16cid:durableId="681055587">
    <w:abstractNumId w:val="45"/>
  </w:num>
  <w:num w:numId="23" w16cid:durableId="564029974">
    <w:abstractNumId w:val="36"/>
  </w:num>
  <w:num w:numId="24" w16cid:durableId="491221540">
    <w:abstractNumId w:val="15"/>
  </w:num>
  <w:num w:numId="25" w16cid:durableId="975455761">
    <w:abstractNumId w:val="23"/>
  </w:num>
  <w:num w:numId="26" w16cid:durableId="1017653001">
    <w:abstractNumId w:val="42"/>
  </w:num>
  <w:num w:numId="27" w16cid:durableId="401611228">
    <w:abstractNumId w:val="10"/>
  </w:num>
  <w:num w:numId="28" w16cid:durableId="285896486">
    <w:abstractNumId w:val="25"/>
  </w:num>
  <w:num w:numId="29" w16cid:durableId="1749421862">
    <w:abstractNumId w:val="30"/>
  </w:num>
  <w:num w:numId="30" w16cid:durableId="1888570229">
    <w:abstractNumId w:val="33"/>
  </w:num>
  <w:num w:numId="31" w16cid:durableId="724375870">
    <w:abstractNumId w:val="17"/>
  </w:num>
  <w:num w:numId="32" w16cid:durableId="1986425196">
    <w:abstractNumId w:val="40"/>
  </w:num>
  <w:num w:numId="33" w16cid:durableId="278266849">
    <w:abstractNumId w:val="44"/>
  </w:num>
  <w:num w:numId="34" w16cid:durableId="1198814926">
    <w:abstractNumId w:val="47"/>
  </w:num>
  <w:num w:numId="35" w16cid:durableId="684096381">
    <w:abstractNumId w:val="34"/>
  </w:num>
  <w:num w:numId="36" w16cid:durableId="1692103211">
    <w:abstractNumId w:val="24"/>
  </w:num>
  <w:num w:numId="37" w16cid:durableId="660618374">
    <w:abstractNumId w:val="43"/>
  </w:num>
  <w:num w:numId="38" w16cid:durableId="791941338">
    <w:abstractNumId w:val="35"/>
  </w:num>
  <w:num w:numId="39" w16cid:durableId="519315947">
    <w:abstractNumId w:val="38"/>
  </w:num>
  <w:num w:numId="40" w16cid:durableId="2075006810">
    <w:abstractNumId w:val="18"/>
  </w:num>
  <w:num w:numId="41" w16cid:durableId="1908804002">
    <w:abstractNumId w:val="32"/>
  </w:num>
  <w:num w:numId="42" w16cid:durableId="749888306">
    <w:abstractNumId w:val="19"/>
  </w:num>
  <w:num w:numId="43" w16cid:durableId="1479300810">
    <w:abstractNumId w:val="20"/>
  </w:num>
  <w:num w:numId="44" w16cid:durableId="118106347">
    <w:abstractNumId w:val="27"/>
  </w:num>
  <w:num w:numId="45" w16cid:durableId="1057127757">
    <w:abstractNumId w:val="46"/>
  </w:num>
  <w:num w:numId="46" w16cid:durableId="765538414">
    <w:abstractNumId w:val="28"/>
  </w:num>
  <w:num w:numId="47" w16cid:durableId="780877110">
    <w:abstractNumId w:val="41"/>
  </w:num>
  <w:num w:numId="48" w16cid:durableId="208386931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80017"/>
    <w:rsid w:val="00000263"/>
    <w:rsid w:val="00000825"/>
    <w:rsid w:val="00001A2D"/>
    <w:rsid w:val="0000293F"/>
    <w:rsid w:val="00002D0A"/>
    <w:rsid w:val="00004163"/>
    <w:rsid w:val="000046C1"/>
    <w:rsid w:val="000051E3"/>
    <w:rsid w:val="00005546"/>
    <w:rsid w:val="00005DB3"/>
    <w:rsid w:val="000106A6"/>
    <w:rsid w:val="00010C06"/>
    <w:rsid w:val="000113BC"/>
    <w:rsid w:val="00011868"/>
    <w:rsid w:val="00012192"/>
    <w:rsid w:val="00012BAC"/>
    <w:rsid w:val="000136AF"/>
    <w:rsid w:val="000137F3"/>
    <w:rsid w:val="00015DF3"/>
    <w:rsid w:val="000170C8"/>
    <w:rsid w:val="00017ED4"/>
    <w:rsid w:val="000202B1"/>
    <w:rsid w:val="00020318"/>
    <w:rsid w:val="00020CA7"/>
    <w:rsid w:val="0002268A"/>
    <w:rsid w:val="00023639"/>
    <w:rsid w:val="000237C9"/>
    <w:rsid w:val="00024B2A"/>
    <w:rsid w:val="00024FC5"/>
    <w:rsid w:val="0002671E"/>
    <w:rsid w:val="000301C4"/>
    <w:rsid w:val="0003031F"/>
    <w:rsid w:val="00030369"/>
    <w:rsid w:val="000311BF"/>
    <w:rsid w:val="00031368"/>
    <w:rsid w:val="000313F5"/>
    <w:rsid w:val="00031538"/>
    <w:rsid w:val="00032E27"/>
    <w:rsid w:val="00033B26"/>
    <w:rsid w:val="00035664"/>
    <w:rsid w:val="0003590C"/>
    <w:rsid w:val="00035B5B"/>
    <w:rsid w:val="000372AC"/>
    <w:rsid w:val="00040343"/>
    <w:rsid w:val="0004044E"/>
    <w:rsid w:val="0004071D"/>
    <w:rsid w:val="00040BF8"/>
    <w:rsid w:val="00040F52"/>
    <w:rsid w:val="00041219"/>
    <w:rsid w:val="00042C9D"/>
    <w:rsid w:val="00043590"/>
    <w:rsid w:val="000436D0"/>
    <w:rsid w:val="00043F4C"/>
    <w:rsid w:val="000442BF"/>
    <w:rsid w:val="00044A92"/>
    <w:rsid w:val="00045700"/>
    <w:rsid w:val="00046D8B"/>
    <w:rsid w:val="00046F47"/>
    <w:rsid w:val="0005085E"/>
    <w:rsid w:val="000510EC"/>
    <w:rsid w:val="0005120E"/>
    <w:rsid w:val="00051934"/>
    <w:rsid w:val="00053311"/>
    <w:rsid w:val="000537F2"/>
    <w:rsid w:val="00053D24"/>
    <w:rsid w:val="00053D36"/>
    <w:rsid w:val="0005406D"/>
    <w:rsid w:val="000543F6"/>
    <w:rsid w:val="00054577"/>
    <w:rsid w:val="00055343"/>
    <w:rsid w:val="00055AB9"/>
    <w:rsid w:val="00055D7B"/>
    <w:rsid w:val="00056AE4"/>
    <w:rsid w:val="00056C8C"/>
    <w:rsid w:val="00056FEB"/>
    <w:rsid w:val="00057E31"/>
    <w:rsid w:val="000603AB"/>
    <w:rsid w:val="0006089A"/>
    <w:rsid w:val="0006089F"/>
    <w:rsid w:val="00060FA3"/>
    <w:rsid w:val="000614BF"/>
    <w:rsid w:val="000616D7"/>
    <w:rsid w:val="00061701"/>
    <w:rsid w:val="00062AC1"/>
    <w:rsid w:val="00062D01"/>
    <w:rsid w:val="0006512A"/>
    <w:rsid w:val="00065567"/>
    <w:rsid w:val="00066C7B"/>
    <w:rsid w:val="0006797B"/>
    <w:rsid w:val="00067B58"/>
    <w:rsid w:val="00070B49"/>
    <w:rsid w:val="0007114D"/>
    <w:rsid w:val="0007169C"/>
    <w:rsid w:val="00072C35"/>
    <w:rsid w:val="000732EE"/>
    <w:rsid w:val="000742A5"/>
    <w:rsid w:val="00074BC5"/>
    <w:rsid w:val="00074FE4"/>
    <w:rsid w:val="000764B4"/>
    <w:rsid w:val="00077593"/>
    <w:rsid w:val="000813F6"/>
    <w:rsid w:val="0008216A"/>
    <w:rsid w:val="00083F48"/>
    <w:rsid w:val="00084165"/>
    <w:rsid w:val="000874FC"/>
    <w:rsid w:val="00087D08"/>
    <w:rsid w:val="0009005B"/>
    <w:rsid w:val="000903D9"/>
    <w:rsid w:val="00091526"/>
    <w:rsid w:val="00092908"/>
    <w:rsid w:val="000929D9"/>
    <w:rsid w:val="000935E0"/>
    <w:rsid w:val="0009391F"/>
    <w:rsid w:val="00093C56"/>
    <w:rsid w:val="00094BF4"/>
    <w:rsid w:val="00094D82"/>
    <w:rsid w:val="0009588F"/>
    <w:rsid w:val="0009691B"/>
    <w:rsid w:val="00096F33"/>
    <w:rsid w:val="0009738C"/>
    <w:rsid w:val="00097D04"/>
    <w:rsid w:val="000A02A4"/>
    <w:rsid w:val="000A0DEE"/>
    <w:rsid w:val="000A15FB"/>
    <w:rsid w:val="000A2A7C"/>
    <w:rsid w:val="000A2B9C"/>
    <w:rsid w:val="000A348C"/>
    <w:rsid w:val="000A3B20"/>
    <w:rsid w:val="000A5550"/>
    <w:rsid w:val="000A5F24"/>
    <w:rsid w:val="000A680C"/>
    <w:rsid w:val="000A6A8E"/>
    <w:rsid w:val="000A6B47"/>
    <w:rsid w:val="000A7DF9"/>
    <w:rsid w:val="000B02F5"/>
    <w:rsid w:val="000B1479"/>
    <w:rsid w:val="000B2156"/>
    <w:rsid w:val="000B230F"/>
    <w:rsid w:val="000B318C"/>
    <w:rsid w:val="000B38D9"/>
    <w:rsid w:val="000B3DCA"/>
    <w:rsid w:val="000B411B"/>
    <w:rsid w:val="000B4A8C"/>
    <w:rsid w:val="000B4B19"/>
    <w:rsid w:val="000B50B6"/>
    <w:rsid w:val="000B50BA"/>
    <w:rsid w:val="000B537C"/>
    <w:rsid w:val="000B6760"/>
    <w:rsid w:val="000B6F59"/>
    <w:rsid w:val="000B7AA3"/>
    <w:rsid w:val="000C07EE"/>
    <w:rsid w:val="000C2A2D"/>
    <w:rsid w:val="000C3086"/>
    <w:rsid w:val="000C3669"/>
    <w:rsid w:val="000C56E5"/>
    <w:rsid w:val="000C5F04"/>
    <w:rsid w:val="000C61BD"/>
    <w:rsid w:val="000C6808"/>
    <w:rsid w:val="000C7015"/>
    <w:rsid w:val="000D006C"/>
    <w:rsid w:val="000D05EF"/>
    <w:rsid w:val="000D0A6C"/>
    <w:rsid w:val="000D31CC"/>
    <w:rsid w:val="000D38E3"/>
    <w:rsid w:val="000D5485"/>
    <w:rsid w:val="000E0631"/>
    <w:rsid w:val="000E0823"/>
    <w:rsid w:val="000E13BE"/>
    <w:rsid w:val="000E1F36"/>
    <w:rsid w:val="000E2DB8"/>
    <w:rsid w:val="000E3446"/>
    <w:rsid w:val="000E3C45"/>
    <w:rsid w:val="000E3EDE"/>
    <w:rsid w:val="000E5046"/>
    <w:rsid w:val="000E531F"/>
    <w:rsid w:val="000E5349"/>
    <w:rsid w:val="000E599F"/>
    <w:rsid w:val="000E6118"/>
    <w:rsid w:val="000E69E8"/>
    <w:rsid w:val="000E790D"/>
    <w:rsid w:val="000E7A13"/>
    <w:rsid w:val="000E7A78"/>
    <w:rsid w:val="000F058A"/>
    <w:rsid w:val="000F1701"/>
    <w:rsid w:val="000F21C1"/>
    <w:rsid w:val="000F375A"/>
    <w:rsid w:val="000F477D"/>
    <w:rsid w:val="000F562E"/>
    <w:rsid w:val="000F65BE"/>
    <w:rsid w:val="000F673B"/>
    <w:rsid w:val="000F69B4"/>
    <w:rsid w:val="000F6CF8"/>
    <w:rsid w:val="000F6EDB"/>
    <w:rsid w:val="000F79EF"/>
    <w:rsid w:val="00100197"/>
    <w:rsid w:val="001019F9"/>
    <w:rsid w:val="00101DE5"/>
    <w:rsid w:val="00102ED2"/>
    <w:rsid w:val="001033B7"/>
    <w:rsid w:val="00103ABD"/>
    <w:rsid w:val="00103E94"/>
    <w:rsid w:val="00105247"/>
    <w:rsid w:val="00105294"/>
    <w:rsid w:val="00105D72"/>
    <w:rsid w:val="00106989"/>
    <w:rsid w:val="0010745C"/>
    <w:rsid w:val="00110C88"/>
    <w:rsid w:val="00110CD0"/>
    <w:rsid w:val="001134FD"/>
    <w:rsid w:val="00114307"/>
    <w:rsid w:val="001159D0"/>
    <w:rsid w:val="00115A5A"/>
    <w:rsid w:val="00116858"/>
    <w:rsid w:val="00116D16"/>
    <w:rsid w:val="00117277"/>
    <w:rsid w:val="00117303"/>
    <w:rsid w:val="0012033D"/>
    <w:rsid w:val="00120841"/>
    <w:rsid w:val="0012115D"/>
    <w:rsid w:val="00121357"/>
    <w:rsid w:val="0012139B"/>
    <w:rsid w:val="001217A6"/>
    <w:rsid w:val="0012305F"/>
    <w:rsid w:val="00123972"/>
    <w:rsid w:val="00123AA4"/>
    <w:rsid w:val="001244B7"/>
    <w:rsid w:val="00125E98"/>
    <w:rsid w:val="00125F16"/>
    <w:rsid w:val="001264B0"/>
    <w:rsid w:val="00127E9A"/>
    <w:rsid w:val="00130922"/>
    <w:rsid w:val="0013121A"/>
    <w:rsid w:val="00131A02"/>
    <w:rsid w:val="00132953"/>
    <w:rsid w:val="001332AD"/>
    <w:rsid w:val="00133F9B"/>
    <w:rsid w:val="001347F6"/>
    <w:rsid w:val="00134E44"/>
    <w:rsid w:val="001352A2"/>
    <w:rsid w:val="00135A0E"/>
    <w:rsid w:val="00135F70"/>
    <w:rsid w:val="0013609F"/>
    <w:rsid w:val="0013739B"/>
    <w:rsid w:val="00137D0F"/>
    <w:rsid w:val="00137FB6"/>
    <w:rsid w:val="00140114"/>
    <w:rsid w:val="001408A5"/>
    <w:rsid w:val="00141009"/>
    <w:rsid w:val="001418A6"/>
    <w:rsid w:val="00141C22"/>
    <w:rsid w:val="00141F55"/>
    <w:rsid w:val="00141FD6"/>
    <w:rsid w:val="00142730"/>
    <w:rsid w:val="00142AA0"/>
    <w:rsid w:val="00143A73"/>
    <w:rsid w:val="00144A1B"/>
    <w:rsid w:val="001453A1"/>
    <w:rsid w:val="001460D8"/>
    <w:rsid w:val="00147172"/>
    <w:rsid w:val="00147E70"/>
    <w:rsid w:val="00155249"/>
    <w:rsid w:val="00155FDD"/>
    <w:rsid w:val="00157A71"/>
    <w:rsid w:val="00160141"/>
    <w:rsid w:val="00160167"/>
    <w:rsid w:val="00160BD7"/>
    <w:rsid w:val="00163C36"/>
    <w:rsid w:val="00163EAC"/>
    <w:rsid w:val="001643C9"/>
    <w:rsid w:val="001646AC"/>
    <w:rsid w:val="00164B82"/>
    <w:rsid w:val="00165568"/>
    <w:rsid w:val="00165AFB"/>
    <w:rsid w:val="00165B5E"/>
    <w:rsid w:val="00166082"/>
    <w:rsid w:val="0016686C"/>
    <w:rsid w:val="00166B44"/>
    <w:rsid w:val="00166C2F"/>
    <w:rsid w:val="00167583"/>
    <w:rsid w:val="00167820"/>
    <w:rsid w:val="001679A7"/>
    <w:rsid w:val="00167BF1"/>
    <w:rsid w:val="00167DB6"/>
    <w:rsid w:val="001701F7"/>
    <w:rsid w:val="00170A02"/>
    <w:rsid w:val="001716C9"/>
    <w:rsid w:val="001723AC"/>
    <w:rsid w:val="00172C18"/>
    <w:rsid w:val="00173114"/>
    <w:rsid w:val="0017401E"/>
    <w:rsid w:val="00176309"/>
    <w:rsid w:val="00176F70"/>
    <w:rsid w:val="001776C6"/>
    <w:rsid w:val="0018015E"/>
    <w:rsid w:val="001813A2"/>
    <w:rsid w:val="0018271B"/>
    <w:rsid w:val="00182BD7"/>
    <w:rsid w:val="00182D5E"/>
    <w:rsid w:val="00183B46"/>
    <w:rsid w:val="00184261"/>
    <w:rsid w:val="00185A88"/>
    <w:rsid w:val="00185B74"/>
    <w:rsid w:val="00185E67"/>
    <w:rsid w:val="00186BA7"/>
    <w:rsid w:val="001875C6"/>
    <w:rsid w:val="00187D23"/>
    <w:rsid w:val="001908F9"/>
    <w:rsid w:val="00190BA1"/>
    <w:rsid w:val="00190DF5"/>
    <w:rsid w:val="00190F3C"/>
    <w:rsid w:val="001922E7"/>
    <w:rsid w:val="0019310F"/>
    <w:rsid w:val="00193461"/>
    <w:rsid w:val="001938C1"/>
    <w:rsid w:val="001939E1"/>
    <w:rsid w:val="00193C60"/>
    <w:rsid w:val="00194CEC"/>
    <w:rsid w:val="00195382"/>
    <w:rsid w:val="00195D07"/>
    <w:rsid w:val="001A1C1E"/>
    <w:rsid w:val="001A1FC7"/>
    <w:rsid w:val="001A23DD"/>
    <w:rsid w:val="001A2C7E"/>
    <w:rsid w:val="001A2D1E"/>
    <w:rsid w:val="001A30F5"/>
    <w:rsid w:val="001A396C"/>
    <w:rsid w:val="001A3AEF"/>
    <w:rsid w:val="001A3B9F"/>
    <w:rsid w:val="001A57ED"/>
    <w:rsid w:val="001A5E3A"/>
    <w:rsid w:val="001A65C0"/>
    <w:rsid w:val="001A6FBA"/>
    <w:rsid w:val="001A70C3"/>
    <w:rsid w:val="001A74F4"/>
    <w:rsid w:val="001B0301"/>
    <w:rsid w:val="001B1005"/>
    <w:rsid w:val="001B120E"/>
    <w:rsid w:val="001B1220"/>
    <w:rsid w:val="001B242F"/>
    <w:rsid w:val="001B355F"/>
    <w:rsid w:val="001B3BC1"/>
    <w:rsid w:val="001B4090"/>
    <w:rsid w:val="001B6456"/>
    <w:rsid w:val="001B6DE5"/>
    <w:rsid w:val="001B7330"/>
    <w:rsid w:val="001B7A5D"/>
    <w:rsid w:val="001C02A3"/>
    <w:rsid w:val="001C2139"/>
    <w:rsid w:val="001C2D96"/>
    <w:rsid w:val="001C3294"/>
    <w:rsid w:val="001C3725"/>
    <w:rsid w:val="001C37F6"/>
    <w:rsid w:val="001C3929"/>
    <w:rsid w:val="001C6899"/>
    <w:rsid w:val="001C69C4"/>
    <w:rsid w:val="001C6E20"/>
    <w:rsid w:val="001D02B6"/>
    <w:rsid w:val="001D070A"/>
    <w:rsid w:val="001D0C3E"/>
    <w:rsid w:val="001D2162"/>
    <w:rsid w:val="001D27CD"/>
    <w:rsid w:val="001D3F02"/>
    <w:rsid w:val="001D46F4"/>
    <w:rsid w:val="001D4A19"/>
    <w:rsid w:val="001D65AE"/>
    <w:rsid w:val="001D7642"/>
    <w:rsid w:val="001E09D0"/>
    <w:rsid w:val="001E0A8D"/>
    <w:rsid w:val="001E0D95"/>
    <w:rsid w:val="001E32DA"/>
    <w:rsid w:val="001E3590"/>
    <w:rsid w:val="001E437E"/>
    <w:rsid w:val="001E470A"/>
    <w:rsid w:val="001E4BDD"/>
    <w:rsid w:val="001E5E19"/>
    <w:rsid w:val="001E60DB"/>
    <w:rsid w:val="001E68A7"/>
    <w:rsid w:val="001E6E65"/>
    <w:rsid w:val="001E7247"/>
    <w:rsid w:val="001E7407"/>
    <w:rsid w:val="001F03C8"/>
    <w:rsid w:val="001F0E18"/>
    <w:rsid w:val="001F37F0"/>
    <w:rsid w:val="001F38D1"/>
    <w:rsid w:val="001F4781"/>
    <w:rsid w:val="001F4C13"/>
    <w:rsid w:val="001F4DB7"/>
    <w:rsid w:val="001F54A1"/>
    <w:rsid w:val="002009E7"/>
    <w:rsid w:val="002009F3"/>
    <w:rsid w:val="00201BAA"/>
    <w:rsid w:val="00201D27"/>
    <w:rsid w:val="0020300C"/>
    <w:rsid w:val="00203871"/>
    <w:rsid w:val="002043EE"/>
    <w:rsid w:val="002049CC"/>
    <w:rsid w:val="0020576D"/>
    <w:rsid w:val="00205828"/>
    <w:rsid w:val="00206CDF"/>
    <w:rsid w:val="0020769F"/>
    <w:rsid w:val="002076B1"/>
    <w:rsid w:val="002101A2"/>
    <w:rsid w:val="00210487"/>
    <w:rsid w:val="00210605"/>
    <w:rsid w:val="00210B49"/>
    <w:rsid w:val="00210EE5"/>
    <w:rsid w:val="00211849"/>
    <w:rsid w:val="0021214F"/>
    <w:rsid w:val="00212CDA"/>
    <w:rsid w:val="00214697"/>
    <w:rsid w:val="00215956"/>
    <w:rsid w:val="0021601B"/>
    <w:rsid w:val="002170F6"/>
    <w:rsid w:val="00217555"/>
    <w:rsid w:val="002177E7"/>
    <w:rsid w:val="00220A0C"/>
    <w:rsid w:val="0022105E"/>
    <w:rsid w:val="002220B1"/>
    <w:rsid w:val="00222E62"/>
    <w:rsid w:val="00223A80"/>
    <w:rsid w:val="00223BAD"/>
    <w:rsid w:val="00223C32"/>
    <w:rsid w:val="00223E4A"/>
    <w:rsid w:val="0022468E"/>
    <w:rsid w:val="002302EA"/>
    <w:rsid w:val="00230C16"/>
    <w:rsid w:val="00231424"/>
    <w:rsid w:val="00231928"/>
    <w:rsid w:val="0023213B"/>
    <w:rsid w:val="00232DFD"/>
    <w:rsid w:val="00235FF7"/>
    <w:rsid w:val="002367A5"/>
    <w:rsid w:val="00236EEF"/>
    <w:rsid w:val="0023796C"/>
    <w:rsid w:val="00240749"/>
    <w:rsid w:val="00240B80"/>
    <w:rsid w:val="00240F2A"/>
    <w:rsid w:val="002418D6"/>
    <w:rsid w:val="00241A06"/>
    <w:rsid w:val="00242301"/>
    <w:rsid w:val="002449EF"/>
    <w:rsid w:val="002468D7"/>
    <w:rsid w:val="00246B6B"/>
    <w:rsid w:val="00246F77"/>
    <w:rsid w:val="0024760D"/>
    <w:rsid w:val="00250D7C"/>
    <w:rsid w:val="00251EAE"/>
    <w:rsid w:val="002526F7"/>
    <w:rsid w:val="00252E86"/>
    <w:rsid w:val="00253F11"/>
    <w:rsid w:val="00253F5D"/>
    <w:rsid w:val="00255E3A"/>
    <w:rsid w:val="00256530"/>
    <w:rsid w:val="00257A8E"/>
    <w:rsid w:val="0026103E"/>
    <w:rsid w:val="00261468"/>
    <w:rsid w:val="002614E8"/>
    <w:rsid w:val="00261EC6"/>
    <w:rsid w:val="0026211F"/>
    <w:rsid w:val="002638DF"/>
    <w:rsid w:val="00265328"/>
    <w:rsid w:val="00265758"/>
    <w:rsid w:val="002714A0"/>
    <w:rsid w:val="00272E25"/>
    <w:rsid w:val="002734C5"/>
    <w:rsid w:val="00273CB4"/>
    <w:rsid w:val="00274032"/>
    <w:rsid w:val="00274921"/>
    <w:rsid w:val="00274FEF"/>
    <w:rsid w:val="00275F58"/>
    <w:rsid w:val="002760EF"/>
    <w:rsid w:val="00280B46"/>
    <w:rsid w:val="0028115C"/>
    <w:rsid w:val="002817D5"/>
    <w:rsid w:val="00281A3A"/>
    <w:rsid w:val="00282713"/>
    <w:rsid w:val="00282DD5"/>
    <w:rsid w:val="00282FA2"/>
    <w:rsid w:val="00283CB5"/>
    <w:rsid w:val="00284968"/>
    <w:rsid w:val="00285838"/>
    <w:rsid w:val="00285924"/>
    <w:rsid w:val="00285CDD"/>
    <w:rsid w:val="00285EA4"/>
    <w:rsid w:val="00285FEE"/>
    <w:rsid w:val="0028631B"/>
    <w:rsid w:val="002874D3"/>
    <w:rsid w:val="00291167"/>
    <w:rsid w:val="002912D7"/>
    <w:rsid w:val="00293316"/>
    <w:rsid w:val="0029451D"/>
    <w:rsid w:val="002947EA"/>
    <w:rsid w:val="00294FD0"/>
    <w:rsid w:val="00295444"/>
    <w:rsid w:val="002957A2"/>
    <w:rsid w:val="002966D8"/>
    <w:rsid w:val="0029776E"/>
    <w:rsid w:val="002977CA"/>
    <w:rsid w:val="00297ECB"/>
    <w:rsid w:val="00297EEA"/>
    <w:rsid w:val="002A0981"/>
    <w:rsid w:val="002A0CE3"/>
    <w:rsid w:val="002A1147"/>
    <w:rsid w:val="002A1B41"/>
    <w:rsid w:val="002A2099"/>
    <w:rsid w:val="002A23A0"/>
    <w:rsid w:val="002A3788"/>
    <w:rsid w:val="002A4226"/>
    <w:rsid w:val="002A486D"/>
    <w:rsid w:val="002A65A6"/>
    <w:rsid w:val="002A6DE8"/>
    <w:rsid w:val="002A74DF"/>
    <w:rsid w:val="002A79EF"/>
    <w:rsid w:val="002B0626"/>
    <w:rsid w:val="002B0D4C"/>
    <w:rsid w:val="002B137B"/>
    <w:rsid w:val="002B295C"/>
    <w:rsid w:val="002B2BC6"/>
    <w:rsid w:val="002B2F88"/>
    <w:rsid w:val="002B378F"/>
    <w:rsid w:val="002B3F7C"/>
    <w:rsid w:val="002B44A1"/>
    <w:rsid w:val="002B60C2"/>
    <w:rsid w:val="002B773B"/>
    <w:rsid w:val="002B7F98"/>
    <w:rsid w:val="002B7FCA"/>
    <w:rsid w:val="002C0904"/>
    <w:rsid w:val="002C0CFD"/>
    <w:rsid w:val="002C117F"/>
    <w:rsid w:val="002C152A"/>
    <w:rsid w:val="002C21EE"/>
    <w:rsid w:val="002C377A"/>
    <w:rsid w:val="002C4ABC"/>
    <w:rsid w:val="002C4C02"/>
    <w:rsid w:val="002C58CE"/>
    <w:rsid w:val="002C5B1E"/>
    <w:rsid w:val="002C7CAE"/>
    <w:rsid w:val="002D043A"/>
    <w:rsid w:val="002D05C9"/>
    <w:rsid w:val="002D084D"/>
    <w:rsid w:val="002D0FD9"/>
    <w:rsid w:val="002D12B4"/>
    <w:rsid w:val="002D242A"/>
    <w:rsid w:val="002D3CF5"/>
    <w:rsid w:val="002D43F3"/>
    <w:rsid w:val="002D5F47"/>
    <w:rsid w:val="002D6AD6"/>
    <w:rsid w:val="002E041A"/>
    <w:rsid w:val="002E125F"/>
    <w:rsid w:val="002E1454"/>
    <w:rsid w:val="002E14D0"/>
    <w:rsid w:val="002E1AC4"/>
    <w:rsid w:val="002E2AB2"/>
    <w:rsid w:val="002E3426"/>
    <w:rsid w:val="002E345F"/>
    <w:rsid w:val="002E4011"/>
    <w:rsid w:val="002E43FC"/>
    <w:rsid w:val="002E462B"/>
    <w:rsid w:val="002E46F0"/>
    <w:rsid w:val="002E50FA"/>
    <w:rsid w:val="002E53D0"/>
    <w:rsid w:val="002E636B"/>
    <w:rsid w:val="002E75AB"/>
    <w:rsid w:val="002F1104"/>
    <w:rsid w:val="002F1EB1"/>
    <w:rsid w:val="002F33D3"/>
    <w:rsid w:val="002F3D0A"/>
    <w:rsid w:val="002F4B4D"/>
    <w:rsid w:val="002F6C78"/>
    <w:rsid w:val="00300CF0"/>
    <w:rsid w:val="003015F4"/>
    <w:rsid w:val="003040DF"/>
    <w:rsid w:val="00304A95"/>
    <w:rsid w:val="003058C6"/>
    <w:rsid w:val="003061AC"/>
    <w:rsid w:val="00306873"/>
    <w:rsid w:val="003079FB"/>
    <w:rsid w:val="00307E5D"/>
    <w:rsid w:val="0031417D"/>
    <w:rsid w:val="0031713F"/>
    <w:rsid w:val="00320D42"/>
    <w:rsid w:val="00321913"/>
    <w:rsid w:val="0032222F"/>
    <w:rsid w:val="00322AD7"/>
    <w:rsid w:val="0032374B"/>
    <w:rsid w:val="003239CF"/>
    <w:rsid w:val="00324EE6"/>
    <w:rsid w:val="00325188"/>
    <w:rsid w:val="00325EA2"/>
    <w:rsid w:val="00327F42"/>
    <w:rsid w:val="003316DC"/>
    <w:rsid w:val="003316FF"/>
    <w:rsid w:val="00331989"/>
    <w:rsid w:val="00332E0D"/>
    <w:rsid w:val="00333E6D"/>
    <w:rsid w:val="00334CAD"/>
    <w:rsid w:val="00337713"/>
    <w:rsid w:val="00337977"/>
    <w:rsid w:val="00337C03"/>
    <w:rsid w:val="00337DF0"/>
    <w:rsid w:val="003413A9"/>
    <w:rsid w:val="003415D3"/>
    <w:rsid w:val="0034323F"/>
    <w:rsid w:val="003433FA"/>
    <w:rsid w:val="00345041"/>
    <w:rsid w:val="00345A36"/>
    <w:rsid w:val="00346335"/>
    <w:rsid w:val="003465E2"/>
    <w:rsid w:val="00346E39"/>
    <w:rsid w:val="00347E8C"/>
    <w:rsid w:val="00350A74"/>
    <w:rsid w:val="00351350"/>
    <w:rsid w:val="0035265E"/>
    <w:rsid w:val="00352B0F"/>
    <w:rsid w:val="00352B28"/>
    <w:rsid w:val="00354208"/>
    <w:rsid w:val="0035542D"/>
    <w:rsid w:val="0035557B"/>
    <w:rsid w:val="003558FA"/>
    <w:rsid w:val="003561B0"/>
    <w:rsid w:val="003562D1"/>
    <w:rsid w:val="00357E13"/>
    <w:rsid w:val="00360973"/>
    <w:rsid w:val="003616A6"/>
    <w:rsid w:val="0036174E"/>
    <w:rsid w:val="003617B7"/>
    <w:rsid w:val="00361BDE"/>
    <w:rsid w:val="00361C3A"/>
    <w:rsid w:val="003626E9"/>
    <w:rsid w:val="00362AD8"/>
    <w:rsid w:val="00362DA3"/>
    <w:rsid w:val="003651F1"/>
    <w:rsid w:val="00366580"/>
    <w:rsid w:val="00366672"/>
    <w:rsid w:val="00366AFF"/>
    <w:rsid w:val="00367110"/>
    <w:rsid w:val="00367960"/>
    <w:rsid w:val="00370A96"/>
    <w:rsid w:val="003721D1"/>
    <w:rsid w:val="00372AA3"/>
    <w:rsid w:val="00373525"/>
    <w:rsid w:val="00373F4D"/>
    <w:rsid w:val="0037418F"/>
    <w:rsid w:val="0037460F"/>
    <w:rsid w:val="00374DE8"/>
    <w:rsid w:val="003751B3"/>
    <w:rsid w:val="00375736"/>
    <w:rsid w:val="00375CCD"/>
    <w:rsid w:val="0037603D"/>
    <w:rsid w:val="0037607C"/>
    <w:rsid w:val="00380886"/>
    <w:rsid w:val="00380CFC"/>
    <w:rsid w:val="0038186E"/>
    <w:rsid w:val="00382CCE"/>
    <w:rsid w:val="00384C39"/>
    <w:rsid w:val="003864ED"/>
    <w:rsid w:val="00386E91"/>
    <w:rsid w:val="00387358"/>
    <w:rsid w:val="003874D7"/>
    <w:rsid w:val="00387A73"/>
    <w:rsid w:val="00391FBA"/>
    <w:rsid w:val="003936BF"/>
    <w:rsid w:val="003944A0"/>
    <w:rsid w:val="003952DE"/>
    <w:rsid w:val="00395D7C"/>
    <w:rsid w:val="003963B4"/>
    <w:rsid w:val="003966A8"/>
    <w:rsid w:val="00396812"/>
    <w:rsid w:val="0039759A"/>
    <w:rsid w:val="00397A0A"/>
    <w:rsid w:val="003A0199"/>
    <w:rsid w:val="003A152C"/>
    <w:rsid w:val="003A15AC"/>
    <w:rsid w:val="003A56EB"/>
    <w:rsid w:val="003A6101"/>
    <w:rsid w:val="003A6DF2"/>
    <w:rsid w:val="003B0596"/>
    <w:rsid w:val="003B0627"/>
    <w:rsid w:val="003B0906"/>
    <w:rsid w:val="003B0D15"/>
    <w:rsid w:val="003B1E06"/>
    <w:rsid w:val="003B2D78"/>
    <w:rsid w:val="003B3213"/>
    <w:rsid w:val="003B34B0"/>
    <w:rsid w:val="003B3559"/>
    <w:rsid w:val="003B3C6B"/>
    <w:rsid w:val="003B4523"/>
    <w:rsid w:val="003B4B37"/>
    <w:rsid w:val="003B4E4B"/>
    <w:rsid w:val="003B4E5F"/>
    <w:rsid w:val="003B519A"/>
    <w:rsid w:val="003B5492"/>
    <w:rsid w:val="003B71EA"/>
    <w:rsid w:val="003B72FF"/>
    <w:rsid w:val="003C186C"/>
    <w:rsid w:val="003C1EB4"/>
    <w:rsid w:val="003C3978"/>
    <w:rsid w:val="003C3D64"/>
    <w:rsid w:val="003C4970"/>
    <w:rsid w:val="003C5F2B"/>
    <w:rsid w:val="003C5FA8"/>
    <w:rsid w:val="003C7BA4"/>
    <w:rsid w:val="003D03F7"/>
    <w:rsid w:val="003D0756"/>
    <w:rsid w:val="003D0938"/>
    <w:rsid w:val="003D0BFE"/>
    <w:rsid w:val="003D1329"/>
    <w:rsid w:val="003D2DFA"/>
    <w:rsid w:val="003D3BA9"/>
    <w:rsid w:val="003D5108"/>
    <w:rsid w:val="003D5700"/>
    <w:rsid w:val="003D645F"/>
    <w:rsid w:val="003D715A"/>
    <w:rsid w:val="003D7870"/>
    <w:rsid w:val="003D7F5F"/>
    <w:rsid w:val="003E0B77"/>
    <w:rsid w:val="003E0E46"/>
    <w:rsid w:val="003E101B"/>
    <w:rsid w:val="003E15A8"/>
    <w:rsid w:val="003E237D"/>
    <w:rsid w:val="003E242C"/>
    <w:rsid w:val="003E25DF"/>
    <w:rsid w:val="003E2FDB"/>
    <w:rsid w:val="003E4BD8"/>
    <w:rsid w:val="003E5391"/>
    <w:rsid w:val="003E7378"/>
    <w:rsid w:val="003E7E5F"/>
    <w:rsid w:val="003F00F3"/>
    <w:rsid w:val="003F063B"/>
    <w:rsid w:val="003F0AAC"/>
    <w:rsid w:val="003F0F5A"/>
    <w:rsid w:val="003F1939"/>
    <w:rsid w:val="003F22B3"/>
    <w:rsid w:val="003F2626"/>
    <w:rsid w:val="003F34C5"/>
    <w:rsid w:val="003F42C1"/>
    <w:rsid w:val="003F56AE"/>
    <w:rsid w:val="003F5789"/>
    <w:rsid w:val="0040042A"/>
    <w:rsid w:val="004004E5"/>
    <w:rsid w:val="00400902"/>
    <w:rsid w:val="00400A30"/>
    <w:rsid w:val="00401760"/>
    <w:rsid w:val="004022CA"/>
    <w:rsid w:val="0040333B"/>
    <w:rsid w:val="00403593"/>
    <w:rsid w:val="004043D2"/>
    <w:rsid w:val="00405474"/>
    <w:rsid w:val="004116CD"/>
    <w:rsid w:val="00411B7E"/>
    <w:rsid w:val="00411C61"/>
    <w:rsid w:val="00411D77"/>
    <w:rsid w:val="00412A9F"/>
    <w:rsid w:val="00412D25"/>
    <w:rsid w:val="00413852"/>
    <w:rsid w:val="004147DA"/>
    <w:rsid w:val="004148E0"/>
    <w:rsid w:val="00414ADE"/>
    <w:rsid w:val="00414B36"/>
    <w:rsid w:val="004164DB"/>
    <w:rsid w:val="00420170"/>
    <w:rsid w:val="004202B8"/>
    <w:rsid w:val="004206D6"/>
    <w:rsid w:val="0042071B"/>
    <w:rsid w:val="00420A00"/>
    <w:rsid w:val="00420A1F"/>
    <w:rsid w:val="00420AFF"/>
    <w:rsid w:val="00420B9B"/>
    <w:rsid w:val="00420DA0"/>
    <w:rsid w:val="004212B2"/>
    <w:rsid w:val="00422D97"/>
    <w:rsid w:val="0042305E"/>
    <w:rsid w:val="0042361D"/>
    <w:rsid w:val="00424BD3"/>
    <w:rsid w:val="00424CA9"/>
    <w:rsid w:val="00424D2C"/>
    <w:rsid w:val="00424DF7"/>
    <w:rsid w:val="0042513D"/>
    <w:rsid w:val="004257BB"/>
    <w:rsid w:val="004261D9"/>
    <w:rsid w:val="00426299"/>
    <w:rsid w:val="004268D0"/>
    <w:rsid w:val="004268FC"/>
    <w:rsid w:val="00426BDA"/>
    <w:rsid w:val="00427A6D"/>
    <w:rsid w:val="00427B85"/>
    <w:rsid w:val="00431498"/>
    <w:rsid w:val="00432510"/>
    <w:rsid w:val="004339BA"/>
    <w:rsid w:val="004357E2"/>
    <w:rsid w:val="00435849"/>
    <w:rsid w:val="00435CB4"/>
    <w:rsid w:val="004368FA"/>
    <w:rsid w:val="00436F80"/>
    <w:rsid w:val="004371E0"/>
    <w:rsid w:val="00437AB2"/>
    <w:rsid w:val="00437DCB"/>
    <w:rsid w:val="004405A6"/>
    <w:rsid w:val="00440DAB"/>
    <w:rsid w:val="00442180"/>
    <w:rsid w:val="0044291A"/>
    <w:rsid w:val="00444698"/>
    <w:rsid w:val="0044470A"/>
    <w:rsid w:val="004447EE"/>
    <w:rsid w:val="00444D28"/>
    <w:rsid w:val="00444FDE"/>
    <w:rsid w:val="004476FD"/>
    <w:rsid w:val="0045029E"/>
    <w:rsid w:val="004503F4"/>
    <w:rsid w:val="00450872"/>
    <w:rsid w:val="00451626"/>
    <w:rsid w:val="004523A1"/>
    <w:rsid w:val="00452FCD"/>
    <w:rsid w:val="00453595"/>
    <w:rsid w:val="004535C8"/>
    <w:rsid w:val="0045388D"/>
    <w:rsid w:val="0045443E"/>
    <w:rsid w:val="00456151"/>
    <w:rsid w:val="00456AEA"/>
    <w:rsid w:val="00460127"/>
    <w:rsid w:val="00460499"/>
    <w:rsid w:val="00461FAE"/>
    <w:rsid w:val="00464131"/>
    <w:rsid w:val="004645DE"/>
    <w:rsid w:val="0046492B"/>
    <w:rsid w:val="00464A98"/>
    <w:rsid w:val="004656F1"/>
    <w:rsid w:val="004657C3"/>
    <w:rsid w:val="004658D8"/>
    <w:rsid w:val="00465985"/>
    <w:rsid w:val="00465B1D"/>
    <w:rsid w:val="00467C94"/>
    <w:rsid w:val="00467DBE"/>
    <w:rsid w:val="00470208"/>
    <w:rsid w:val="00470548"/>
    <w:rsid w:val="00471E2A"/>
    <w:rsid w:val="00472D4E"/>
    <w:rsid w:val="0047358A"/>
    <w:rsid w:val="004736F2"/>
    <w:rsid w:val="00473C62"/>
    <w:rsid w:val="0047467B"/>
    <w:rsid w:val="00474835"/>
    <w:rsid w:val="00475955"/>
    <w:rsid w:val="00475B29"/>
    <w:rsid w:val="00476828"/>
    <w:rsid w:val="004771D4"/>
    <w:rsid w:val="004775DF"/>
    <w:rsid w:val="00477980"/>
    <w:rsid w:val="00480239"/>
    <w:rsid w:val="0048047A"/>
    <w:rsid w:val="004810BF"/>
    <w:rsid w:val="00481105"/>
    <w:rsid w:val="004819C7"/>
    <w:rsid w:val="004819E2"/>
    <w:rsid w:val="00481D70"/>
    <w:rsid w:val="0048217D"/>
    <w:rsid w:val="0048364F"/>
    <w:rsid w:val="00483744"/>
    <w:rsid w:val="0048474F"/>
    <w:rsid w:val="0048635D"/>
    <w:rsid w:val="00490522"/>
    <w:rsid w:val="00490545"/>
    <w:rsid w:val="00490B79"/>
    <w:rsid w:val="00490C6B"/>
    <w:rsid w:val="00490F2B"/>
    <w:rsid w:val="00490F2E"/>
    <w:rsid w:val="0049120F"/>
    <w:rsid w:val="00491EB2"/>
    <w:rsid w:val="00491F94"/>
    <w:rsid w:val="0049303F"/>
    <w:rsid w:val="00493DFD"/>
    <w:rsid w:val="004940D6"/>
    <w:rsid w:val="004960B6"/>
    <w:rsid w:val="00496DB3"/>
    <w:rsid w:val="00496F97"/>
    <w:rsid w:val="004A1CA2"/>
    <w:rsid w:val="004A301B"/>
    <w:rsid w:val="004A3B28"/>
    <w:rsid w:val="004A467A"/>
    <w:rsid w:val="004A53EA"/>
    <w:rsid w:val="004A5B00"/>
    <w:rsid w:val="004A60CF"/>
    <w:rsid w:val="004A62A6"/>
    <w:rsid w:val="004A7C19"/>
    <w:rsid w:val="004B1658"/>
    <w:rsid w:val="004B1EFD"/>
    <w:rsid w:val="004B28EF"/>
    <w:rsid w:val="004B3565"/>
    <w:rsid w:val="004B3A06"/>
    <w:rsid w:val="004B3CDF"/>
    <w:rsid w:val="004B3D45"/>
    <w:rsid w:val="004B51F5"/>
    <w:rsid w:val="004B587B"/>
    <w:rsid w:val="004B58E6"/>
    <w:rsid w:val="004B604F"/>
    <w:rsid w:val="004B6462"/>
    <w:rsid w:val="004C0E1E"/>
    <w:rsid w:val="004C1A2E"/>
    <w:rsid w:val="004C1EF6"/>
    <w:rsid w:val="004C2696"/>
    <w:rsid w:val="004C29BD"/>
    <w:rsid w:val="004C423C"/>
    <w:rsid w:val="004C4708"/>
    <w:rsid w:val="004C4D22"/>
    <w:rsid w:val="004C5079"/>
    <w:rsid w:val="004C5D19"/>
    <w:rsid w:val="004C61E1"/>
    <w:rsid w:val="004C6842"/>
    <w:rsid w:val="004C6B52"/>
    <w:rsid w:val="004C75F7"/>
    <w:rsid w:val="004C790E"/>
    <w:rsid w:val="004D329F"/>
    <w:rsid w:val="004D3C72"/>
    <w:rsid w:val="004D4EDA"/>
    <w:rsid w:val="004D4EDC"/>
    <w:rsid w:val="004D6EEF"/>
    <w:rsid w:val="004D78C8"/>
    <w:rsid w:val="004D7B51"/>
    <w:rsid w:val="004D7CE2"/>
    <w:rsid w:val="004D7D07"/>
    <w:rsid w:val="004E037D"/>
    <w:rsid w:val="004E0D06"/>
    <w:rsid w:val="004E0E0C"/>
    <w:rsid w:val="004E174E"/>
    <w:rsid w:val="004E1810"/>
    <w:rsid w:val="004E19F6"/>
    <w:rsid w:val="004E1AC1"/>
    <w:rsid w:val="004E1C40"/>
    <w:rsid w:val="004E1C94"/>
    <w:rsid w:val="004E21D0"/>
    <w:rsid w:val="004E2475"/>
    <w:rsid w:val="004E6005"/>
    <w:rsid w:val="004E681F"/>
    <w:rsid w:val="004E6B5C"/>
    <w:rsid w:val="004E6DAE"/>
    <w:rsid w:val="004E7311"/>
    <w:rsid w:val="004F06D9"/>
    <w:rsid w:val="004F094B"/>
    <w:rsid w:val="004F0CAF"/>
    <w:rsid w:val="004F14A1"/>
    <w:rsid w:val="004F1FAC"/>
    <w:rsid w:val="004F2D7C"/>
    <w:rsid w:val="004F3567"/>
    <w:rsid w:val="004F64AD"/>
    <w:rsid w:val="004F676E"/>
    <w:rsid w:val="004F6F5F"/>
    <w:rsid w:val="00500AB2"/>
    <w:rsid w:val="00500C60"/>
    <w:rsid w:val="00501BDA"/>
    <w:rsid w:val="00501D69"/>
    <w:rsid w:val="005042C1"/>
    <w:rsid w:val="00504A18"/>
    <w:rsid w:val="00506485"/>
    <w:rsid w:val="005066EC"/>
    <w:rsid w:val="00510AE4"/>
    <w:rsid w:val="005118BF"/>
    <w:rsid w:val="00512B43"/>
    <w:rsid w:val="005132C8"/>
    <w:rsid w:val="00513C7D"/>
    <w:rsid w:val="00514340"/>
    <w:rsid w:val="00514C9B"/>
    <w:rsid w:val="005163E3"/>
    <w:rsid w:val="00516B8D"/>
    <w:rsid w:val="005173C4"/>
    <w:rsid w:val="005174D2"/>
    <w:rsid w:val="00517779"/>
    <w:rsid w:val="00517E37"/>
    <w:rsid w:val="00521118"/>
    <w:rsid w:val="0052149C"/>
    <w:rsid w:val="00521DF0"/>
    <w:rsid w:val="005234C4"/>
    <w:rsid w:val="0052364E"/>
    <w:rsid w:val="00523655"/>
    <w:rsid w:val="0052686F"/>
    <w:rsid w:val="00526F96"/>
    <w:rsid w:val="00526FC8"/>
    <w:rsid w:val="0052756C"/>
    <w:rsid w:val="00527A96"/>
    <w:rsid w:val="00527BC1"/>
    <w:rsid w:val="00530230"/>
    <w:rsid w:val="00530C0A"/>
    <w:rsid w:val="00530CC9"/>
    <w:rsid w:val="005326EA"/>
    <w:rsid w:val="00532D45"/>
    <w:rsid w:val="00533A58"/>
    <w:rsid w:val="00534091"/>
    <w:rsid w:val="005340F7"/>
    <w:rsid w:val="00535897"/>
    <w:rsid w:val="005358F3"/>
    <w:rsid w:val="005366F0"/>
    <w:rsid w:val="00537FBC"/>
    <w:rsid w:val="00540C0A"/>
    <w:rsid w:val="00540F23"/>
    <w:rsid w:val="0054144A"/>
    <w:rsid w:val="0054152C"/>
    <w:rsid w:val="0054184E"/>
    <w:rsid w:val="00541D73"/>
    <w:rsid w:val="00541DB2"/>
    <w:rsid w:val="00542A7C"/>
    <w:rsid w:val="00542CEC"/>
    <w:rsid w:val="005430A5"/>
    <w:rsid w:val="00543469"/>
    <w:rsid w:val="00544185"/>
    <w:rsid w:val="00544B51"/>
    <w:rsid w:val="00544CBC"/>
    <w:rsid w:val="005452CC"/>
    <w:rsid w:val="00546613"/>
    <w:rsid w:val="00546FA3"/>
    <w:rsid w:val="005473CC"/>
    <w:rsid w:val="00547AA7"/>
    <w:rsid w:val="00551DA8"/>
    <w:rsid w:val="0055329B"/>
    <w:rsid w:val="00553CED"/>
    <w:rsid w:val="00554243"/>
    <w:rsid w:val="0055625B"/>
    <w:rsid w:val="0055701E"/>
    <w:rsid w:val="0055724E"/>
    <w:rsid w:val="005572AA"/>
    <w:rsid w:val="00557C7A"/>
    <w:rsid w:val="005601EE"/>
    <w:rsid w:val="005612B8"/>
    <w:rsid w:val="0056181E"/>
    <w:rsid w:val="00562A58"/>
    <w:rsid w:val="005632A2"/>
    <w:rsid w:val="00565097"/>
    <w:rsid w:val="005668A5"/>
    <w:rsid w:val="00566940"/>
    <w:rsid w:val="00567350"/>
    <w:rsid w:val="005677BC"/>
    <w:rsid w:val="0056796E"/>
    <w:rsid w:val="00567A01"/>
    <w:rsid w:val="005703D7"/>
    <w:rsid w:val="005709A3"/>
    <w:rsid w:val="005717F9"/>
    <w:rsid w:val="00571D81"/>
    <w:rsid w:val="00572AAD"/>
    <w:rsid w:val="00574372"/>
    <w:rsid w:val="0057481F"/>
    <w:rsid w:val="00574E34"/>
    <w:rsid w:val="005758D3"/>
    <w:rsid w:val="005762CE"/>
    <w:rsid w:val="00580AF2"/>
    <w:rsid w:val="00580C96"/>
    <w:rsid w:val="00581211"/>
    <w:rsid w:val="0058173F"/>
    <w:rsid w:val="00581E8D"/>
    <w:rsid w:val="00582A72"/>
    <w:rsid w:val="005831E5"/>
    <w:rsid w:val="00584811"/>
    <w:rsid w:val="00584BD9"/>
    <w:rsid w:val="00585D08"/>
    <w:rsid w:val="00591446"/>
    <w:rsid w:val="00591AF3"/>
    <w:rsid w:val="00593016"/>
    <w:rsid w:val="00593AA6"/>
    <w:rsid w:val="00593B30"/>
    <w:rsid w:val="00594161"/>
    <w:rsid w:val="00594512"/>
    <w:rsid w:val="00594749"/>
    <w:rsid w:val="00594B6C"/>
    <w:rsid w:val="00596449"/>
    <w:rsid w:val="005964B0"/>
    <w:rsid w:val="005978F2"/>
    <w:rsid w:val="005A1A22"/>
    <w:rsid w:val="005A1E7E"/>
    <w:rsid w:val="005A2728"/>
    <w:rsid w:val="005A368A"/>
    <w:rsid w:val="005A42A4"/>
    <w:rsid w:val="005A44CB"/>
    <w:rsid w:val="005A482B"/>
    <w:rsid w:val="005A6B0E"/>
    <w:rsid w:val="005A7710"/>
    <w:rsid w:val="005A7896"/>
    <w:rsid w:val="005B0461"/>
    <w:rsid w:val="005B0AF3"/>
    <w:rsid w:val="005B0F92"/>
    <w:rsid w:val="005B1936"/>
    <w:rsid w:val="005B2895"/>
    <w:rsid w:val="005B352A"/>
    <w:rsid w:val="005B35E9"/>
    <w:rsid w:val="005B4067"/>
    <w:rsid w:val="005B67CF"/>
    <w:rsid w:val="005B69A2"/>
    <w:rsid w:val="005B6CA6"/>
    <w:rsid w:val="005B7850"/>
    <w:rsid w:val="005C02BC"/>
    <w:rsid w:val="005C0516"/>
    <w:rsid w:val="005C0E19"/>
    <w:rsid w:val="005C21A4"/>
    <w:rsid w:val="005C23F9"/>
    <w:rsid w:val="005C2809"/>
    <w:rsid w:val="005C2FD9"/>
    <w:rsid w:val="005C311C"/>
    <w:rsid w:val="005C36E0"/>
    <w:rsid w:val="005C3F41"/>
    <w:rsid w:val="005C530F"/>
    <w:rsid w:val="005C5F06"/>
    <w:rsid w:val="005C6B53"/>
    <w:rsid w:val="005C7027"/>
    <w:rsid w:val="005D10CC"/>
    <w:rsid w:val="005D1619"/>
    <w:rsid w:val="005D168D"/>
    <w:rsid w:val="005D3C63"/>
    <w:rsid w:val="005D4D5F"/>
    <w:rsid w:val="005D5503"/>
    <w:rsid w:val="005D5EA1"/>
    <w:rsid w:val="005D5F09"/>
    <w:rsid w:val="005D6488"/>
    <w:rsid w:val="005D750F"/>
    <w:rsid w:val="005D76B2"/>
    <w:rsid w:val="005D7DE3"/>
    <w:rsid w:val="005E4F5F"/>
    <w:rsid w:val="005E51AF"/>
    <w:rsid w:val="005E51D6"/>
    <w:rsid w:val="005E61D3"/>
    <w:rsid w:val="005E7BE3"/>
    <w:rsid w:val="005F11EB"/>
    <w:rsid w:val="005F15A9"/>
    <w:rsid w:val="005F16E0"/>
    <w:rsid w:val="005F1C25"/>
    <w:rsid w:val="005F2609"/>
    <w:rsid w:val="005F273D"/>
    <w:rsid w:val="005F36C6"/>
    <w:rsid w:val="005F3CDA"/>
    <w:rsid w:val="005F4283"/>
    <w:rsid w:val="005F4B7D"/>
    <w:rsid w:val="005F6453"/>
    <w:rsid w:val="005F7738"/>
    <w:rsid w:val="00600219"/>
    <w:rsid w:val="00600C41"/>
    <w:rsid w:val="0060111F"/>
    <w:rsid w:val="006015D3"/>
    <w:rsid w:val="00602C05"/>
    <w:rsid w:val="0060313D"/>
    <w:rsid w:val="006038CD"/>
    <w:rsid w:val="00604121"/>
    <w:rsid w:val="006050CB"/>
    <w:rsid w:val="006116A3"/>
    <w:rsid w:val="006118E6"/>
    <w:rsid w:val="00611C0B"/>
    <w:rsid w:val="00612AD2"/>
    <w:rsid w:val="0061375A"/>
    <w:rsid w:val="00613BC7"/>
    <w:rsid w:val="00613BD1"/>
    <w:rsid w:val="00613EAD"/>
    <w:rsid w:val="00615715"/>
    <w:rsid w:val="006158AC"/>
    <w:rsid w:val="00615E7D"/>
    <w:rsid w:val="00616D44"/>
    <w:rsid w:val="00620166"/>
    <w:rsid w:val="00620299"/>
    <w:rsid w:val="00620AA8"/>
    <w:rsid w:val="0062137E"/>
    <w:rsid w:val="006225A8"/>
    <w:rsid w:val="0062325A"/>
    <w:rsid w:val="00624A76"/>
    <w:rsid w:val="00625FC8"/>
    <w:rsid w:val="00626207"/>
    <w:rsid w:val="00627F6C"/>
    <w:rsid w:val="00630B41"/>
    <w:rsid w:val="0063257E"/>
    <w:rsid w:val="006326DA"/>
    <w:rsid w:val="006347A7"/>
    <w:rsid w:val="006365CA"/>
    <w:rsid w:val="00636A39"/>
    <w:rsid w:val="00637C81"/>
    <w:rsid w:val="00640402"/>
    <w:rsid w:val="00640DCA"/>
    <w:rsid w:val="00640F78"/>
    <w:rsid w:val="006422F4"/>
    <w:rsid w:val="00642611"/>
    <w:rsid w:val="00643459"/>
    <w:rsid w:val="00643E45"/>
    <w:rsid w:val="00644079"/>
    <w:rsid w:val="00644087"/>
    <w:rsid w:val="006444C6"/>
    <w:rsid w:val="00644A0D"/>
    <w:rsid w:val="00644AC4"/>
    <w:rsid w:val="00644DEE"/>
    <w:rsid w:val="00645941"/>
    <w:rsid w:val="006460C8"/>
    <w:rsid w:val="00646331"/>
    <w:rsid w:val="006464E5"/>
    <w:rsid w:val="00646981"/>
    <w:rsid w:val="00646AD7"/>
    <w:rsid w:val="00646E7B"/>
    <w:rsid w:val="0064794E"/>
    <w:rsid w:val="00647BBC"/>
    <w:rsid w:val="00651B3C"/>
    <w:rsid w:val="00652702"/>
    <w:rsid w:val="0065335A"/>
    <w:rsid w:val="00654124"/>
    <w:rsid w:val="0065457D"/>
    <w:rsid w:val="00655D6A"/>
    <w:rsid w:val="0065617A"/>
    <w:rsid w:val="00656DE9"/>
    <w:rsid w:val="00657DD8"/>
    <w:rsid w:val="006627AB"/>
    <w:rsid w:val="0066421B"/>
    <w:rsid w:val="006647DE"/>
    <w:rsid w:val="0066502E"/>
    <w:rsid w:val="006656CA"/>
    <w:rsid w:val="00665BA3"/>
    <w:rsid w:val="0066614B"/>
    <w:rsid w:val="00670D29"/>
    <w:rsid w:val="00672083"/>
    <w:rsid w:val="0067476F"/>
    <w:rsid w:val="006750C0"/>
    <w:rsid w:val="0067590F"/>
    <w:rsid w:val="00677A3B"/>
    <w:rsid w:val="00677B41"/>
    <w:rsid w:val="00677CC2"/>
    <w:rsid w:val="00682A0B"/>
    <w:rsid w:val="0068371B"/>
    <w:rsid w:val="00683954"/>
    <w:rsid w:val="00684CDA"/>
    <w:rsid w:val="00685835"/>
    <w:rsid w:val="00685DF7"/>
    <w:rsid w:val="00685F42"/>
    <w:rsid w:val="006866A1"/>
    <w:rsid w:val="006867E9"/>
    <w:rsid w:val="00686925"/>
    <w:rsid w:val="0069207B"/>
    <w:rsid w:val="00692B77"/>
    <w:rsid w:val="006959AD"/>
    <w:rsid w:val="00696A71"/>
    <w:rsid w:val="006973DD"/>
    <w:rsid w:val="006A016C"/>
    <w:rsid w:val="006A0B71"/>
    <w:rsid w:val="006A1595"/>
    <w:rsid w:val="006A1D0E"/>
    <w:rsid w:val="006A31CC"/>
    <w:rsid w:val="006A4309"/>
    <w:rsid w:val="006A43DF"/>
    <w:rsid w:val="006A4896"/>
    <w:rsid w:val="006A4E88"/>
    <w:rsid w:val="006A54BE"/>
    <w:rsid w:val="006A57E5"/>
    <w:rsid w:val="006A6B8E"/>
    <w:rsid w:val="006A709C"/>
    <w:rsid w:val="006A794E"/>
    <w:rsid w:val="006A79EF"/>
    <w:rsid w:val="006A7EF1"/>
    <w:rsid w:val="006B072A"/>
    <w:rsid w:val="006B0B25"/>
    <w:rsid w:val="006B0E55"/>
    <w:rsid w:val="006B1207"/>
    <w:rsid w:val="006B13BA"/>
    <w:rsid w:val="006B2DC9"/>
    <w:rsid w:val="006B4278"/>
    <w:rsid w:val="006B5558"/>
    <w:rsid w:val="006B5840"/>
    <w:rsid w:val="006B61E2"/>
    <w:rsid w:val="006B6B0B"/>
    <w:rsid w:val="006B7006"/>
    <w:rsid w:val="006B7D0C"/>
    <w:rsid w:val="006C0688"/>
    <w:rsid w:val="006C0828"/>
    <w:rsid w:val="006C0E2E"/>
    <w:rsid w:val="006C2622"/>
    <w:rsid w:val="006C2B05"/>
    <w:rsid w:val="006C2C8F"/>
    <w:rsid w:val="006C3141"/>
    <w:rsid w:val="006C37F3"/>
    <w:rsid w:val="006C3C69"/>
    <w:rsid w:val="006C4D48"/>
    <w:rsid w:val="006C658C"/>
    <w:rsid w:val="006C72D1"/>
    <w:rsid w:val="006C756E"/>
    <w:rsid w:val="006C7F8C"/>
    <w:rsid w:val="006D145D"/>
    <w:rsid w:val="006D3A7E"/>
    <w:rsid w:val="006D3E4B"/>
    <w:rsid w:val="006D5F84"/>
    <w:rsid w:val="006D5FA1"/>
    <w:rsid w:val="006D7A47"/>
    <w:rsid w:val="006D7AB9"/>
    <w:rsid w:val="006D7B26"/>
    <w:rsid w:val="006D7F5E"/>
    <w:rsid w:val="006E399E"/>
    <w:rsid w:val="006E4743"/>
    <w:rsid w:val="006E606E"/>
    <w:rsid w:val="006E7D11"/>
    <w:rsid w:val="006F2990"/>
    <w:rsid w:val="006F2BE9"/>
    <w:rsid w:val="006F2DF5"/>
    <w:rsid w:val="006F343D"/>
    <w:rsid w:val="006F540E"/>
    <w:rsid w:val="006F5425"/>
    <w:rsid w:val="006F568C"/>
    <w:rsid w:val="006F663B"/>
    <w:rsid w:val="006F744A"/>
    <w:rsid w:val="006F7D86"/>
    <w:rsid w:val="00700760"/>
    <w:rsid w:val="00700B2C"/>
    <w:rsid w:val="00702667"/>
    <w:rsid w:val="00702780"/>
    <w:rsid w:val="00702885"/>
    <w:rsid w:val="00702CE4"/>
    <w:rsid w:val="007048F0"/>
    <w:rsid w:val="007049C7"/>
    <w:rsid w:val="00705A7B"/>
    <w:rsid w:val="007073FF"/>
    <w:rsid w:val="00707875"/>
    <w:rsid w:val="00707C45"/>
    <w:rsid w:val="007106E4"/>
    <w:rsid w:val="00711414"/>
    <w:rsid w:val="00713084"/>
    <w:rsid w:val="0071359D"/>
    <w:rsid w:val="0071548F"/>
    <w:rsid w:val="007167F4"/>
    <w:rsid w:val="00716CCA"/>
    <w:rsid w:val="0071714B"/>
    <w:rsid w:val="00720FC2"/>
    <w:rsid w:val="00721A4A"/>
    <w:rsid w:val="00721E6A"/>
    <w:rsid w:val="0072296B"/>
    <w:rsid w:val="00723168"/>
    <w:rsid w:val="007255CC"/>
    <w:rsid w:val="007261C6"/>
    <w:rsid w:val="0072645A"/>
    <w:rsid w:val="00726499"/>
    <w:rsid w:val="00727F07"/>
    <w:rsid w:val="00730427"/>
    <w:rsid w:val="0073063C"/>
    <w:rsid w:val="00731E00"/>
    <w:rsid w:val="007325E7"/>
    <w:rsid w:val="00732E9D"/>
    <w:rsid w:val="007339B7"/>
    <w:rsid w:val="00733EF8"/>
    <w:rsid w:val="007343FD"/>
    <w:rsid w:val="0073491A"/>
    <w:rsid w:val="00734C72"/>
    <w:rsid w:val="0073592D"/>
    <w:rsid w:val="00740719"/>
    <w:rsid w:val="00742DE1"/>
    <w:rsid w:val="00743E6B"/>
    <w:rsid w:val="0074409E"/>
    <w:rsid w:val="007440B7"/>
    <w:rsid w:val="0074455A"/>
    <w:rsid w:val="00744BED"/>
    <w:rsid w:val="00746172"/>
    <w:rsid w:val="00747993"/>
    <w:rsid w:val="00750AA0"/>
    <w:rsid w:val="00752303"/>
    <w:rsid w:val="0075283E"/>
    <w:rsid w:val="00752EE4"/>
    <w:rsid w:val="00755185"/>
    <w:rsid w:val="00755D6A"/>
    <w:rsid w:val="007565E1"/>
    <w:rsid w:val="00756ADC"/>
    <w:rsid w:val="00756C39"/>
    <w:rsid w:val="00757C4A"/>
    <w:rsid w:val="007610D2"/>
    <w:rsid w:val="007619D2"/>
    <w:rsid w:val="007619F5"/>
    <w:rsid w:val="00762262"/>
    <w:rsid w:val="00762B44"/>
    <w:rsid w:val="007634AD"/>
    <w:rsid w:val="00763EBC"/>
    <w:rsid w:val="007643DA"/>
    <w:rsid w:val="007655B6"/>
    <w:rsid w:val="00766724"/>
    <w:rsid w:val="00766754"/>
    <w:rsid w:val="00766E7D"/>
    <w:rsid w:val="00767E35"/>
    <w:rsid w:val="0077004B"/>
    <w:rsid w:val="007715C9"/>
    <w:rsid w:val="00771653"/>
    <w:rsid w:val="00771C45"/>
    <w:rsid w:val="00774EDD"/>
    <w:rsid w:val="00775058"/>
    <w:rsid w:val="007757EC"/>
    <w:rsid w:val="0077622B"/>
    <w:rsid w:val="00776C43"/>
    <w:rsid w:val="00776C8B"/>
    <w:rsid w:val="007773F0"/>
    <w:rsid w:val="007775EC"/>
    <w:rsid w:val="00781034"/>
    <w:rsid w:val="007824FD"/>
    <w:rsid w:val="007834FA"/>
    <w:rsid w:val="0078480B"/>
    <w:rsid w:val="00784B4C"/>
    <w:rsid w:val="00784B57"/>
    <w:rsid w:val="00784F2C"/>
    <w:rsid w:val="007856BC"/>
    <w:rsid w:val="007859FD"/>
    <w:rsid w:val="00785E1B"/>
    <w:rsid w:val="00786367"/>
    <w:rsid w:val="00791197"/>
    <w:rsid w:val="00792C32"/>
    <w:rsid w:val="007935F2"/>
    <w:rsid w:val="00793979"/>
    <w:rsid w:val="0079416A"/>
    <w:rsid w:val="00794182"/>
    <w:rsid w:val="00795350"/>
    <w:rsid w:val="0079582C"/>
    <w:rsid w:val="0079584B"/>
    <w:rsid w:val="00795A4D"/>
    <w:rsid w:val="00795AA1"/>
    <w:rsid w:val="007973C9"/>
    <w:rsid w:val="007A115D"/>
    <w:rsid w:val="007A16DB"/>
    <w:rsid w:val="007A1742"/>
    <w:rsid w:val="007A1DC9"/>
    <w:rsid w:val="007A1E61"/>
    <w:rsid w:val="007A2E79"/>
    <w:rsid w:val="007A35E6"/>
    <w:rsid w:val="007A44C3"/>
    <w:rsid w:val="007A5185"/>
    <w:rsid w:val="007A5B07"/>
    <w:rsid w:val="007A62DC"/>
    <w:rsid w:val="007A6863"/>
    <w:rsid w:val="007B0DE6"/>
    <w:rsid w:val="007B0F8A"/>
    <w:rsid w:val="007B1EC9"/>
    <w:rsid w:val="007B202C"/>
    <w:rsid w:val="007B5321"/>
    <w:rsid w:val="007B5341"/>
    <w:rsid w:val="007B5E4B"/>
    <w:rsid w:val="007B5F82"/>
    <w:rsid w:val="007B6428"/>
    <w:rsid w:val="007B68F7"/>
    <w:rsid w:val="007B69D9"/>
    <w:rsid w:val="007B7103"/>
    <w:rsid w:val="007B7D09"/>
    <w:rsid w:val="007C024D"/>
    <w:rsid w:val="007C0CFC"/>
    <w:rsid w:val="007C15AB"/>
    <w:rsid w:val="007C1925"/>
    <w:rsid w:val="007C1F15"/>
    <w:rsid w:val="007C23F4"/>
    <w:rsid w:val="007C2B81"/>
    <w:rsid w:val="007C2FC8"/>
    <w:rsid w:val="007C2FFF"/>
    <w:rsid w:val="007C50D6"/>
    <w:rsid w:val="007C6C1D"/>
    <w:rsid w:val="007C6CB1"/>
    <w:rsid w:val="007C6FA8"/>
    <w:rsid w:val="007C78BD"/>
    <w:rsid w:val="007C7925"/>
    <w:rsid w:val="007D09A9"/>
    <w:rsid w:val="007D135C"/>
    <w:rsid w:val="007D17FE"/>
    <w:rsid w:val="007D2D7D"/>
    <w:rsid w:val="007D2FFF"/>
    <w:rsid w:val="007D32AD"/>
    <w:rsid w:val="007D454A"/>
    <w:rsid w:val="007D45C1"/>
    <w:rsid w:val="007D613B"/>
    <w:rsid w:val="007D700F"/>
    <w:rsid w:val="007E0B4D"/>
    <w:rsid w:val="007E1226"/>
    <w:rsid w:val="007E16DB"/>
    <w:rsid w:val="007E2F97"/>
    <w:rsid w:val="007E3191"/>
    <w:rsid w:val="007E4F4C"/>
    <w:rsid w:val="007E7D4A"/>
    <w:rsid w:val="007F258C"/>
    <w:rsid w:val="007F2851"/>
    <w:rsid w:val="007F41EB"/>
    <w:rsid w:val="007F4222"/>
    <w:rsid w:val="007F48ED"/>
    <w:rsid w:val="007F4AEC"/>
    <w:rsid w:val="007F4BE3"/>
    <w:rsid w:val="007F6F74"/>
    <w:rsid w:val="007F769D"/>
    <w:rsid w:val="007F7947"/>
    <w:rsid w:val="008012C8"/>
    <w:rsid w:val="00801447"/>
    <w:rsid w:val="0080147A"/>
    <w:rsid w:val="00802323"/>
    <w:rsid w:val="00802C48"/>
    <w:rsid w:val="0080327B"/>
    <w:rsid w:val="00803CC1"/>
    <w:rsid w:val="00803D06"/>
    <w:rsid w:val="008043D6"/>
    <w:rsid w:val="00805462"/>
    <w:rsid w:val="00805F48"/>
    <w:rsid w:val="0080622A"/>
    <w:rsid w:val="008076C2"/>
    <w:rsid w:val="00811C61"/>
    <w:rsid w:val="00812F45"/>
    <w:rsid w:val="00813FE6"/>
    <w:rsid w:val="00814048"/>
    <w:rsid w:val="0081550B"/>
    <w:rsid w:val="00817CF7"/>
    <w:rsid w:val="00820AEB"/>
    <w:rsid w:val="0082131C"/>
    <w:rsid w:val="00821A4F"/>
    <w:rsid w:val="0082210B"/>
    <w:rsid w:val="0082297D"/>
    <w:rsid w:val="00822A82"/>
    <w:rsid w:val="008233A9"/>
    <w:rsid w:val="00823B55"/>
    <w:rsid w:val="00825359"/>
    <w:rsid w:val="00825855"/>
    <w:rsid w:val="008271F0"/>
    <w:rsid w:val="00827872"/>
    <w:rsid w:val="00827CDB"/>
    <w:rsid w:val="00827F8A"/>
    <w:rsid w:val="00830018"/>
    <w:rsid w:val="00830582"/>
    <w:rsid w:val="00831441"/>
    <w:rsid w:val="00831F4F"/>
    <w:rsid w:val="008327B9"/>
    <w:rsid w:val="00832D71"/>
    <w:rsid w:val="00833159"/>
    <w:rsid w:val="008336E4"/>
    <w:rsid w:val="00833FA1"/>
    <w:rsid w:val="00834F25"/>
    <w:rsid w:val="00835E82"/>
    <w:rsid w:val="008365E4"/>
    <w:rsid w:val="008365EC"/>
    <w:rsid w:val="008375B5"/>
    <w:rsid w:val="00837763"/>
    <w:rsid w:val="008413FA"/>
    <w:rsid w:val="0084172C"/>
    <w:rsid w:val="00841A1C"/>
    <w:rsid w:val="0084408D"/>
    <w:rsid w:val="00844499"/>
    <w:rsid w:val="008446DC"/>
    <w:rsid w:val="00845A9F"/>
    <w:rsid w:val="00847C19"/>
    <w:rsid w:val="0085095B"/>
    <w:rsid w:val="0085129F"/>
    <w:rsid w:val="008532CA"/>
    <w:rsid w:val="00853926"/>
    <w:rsid w:val="00853A88"/>
    <w:rsid w:val="00853BF4"/>
    <w:rsid w:val="00854329"/>
    <w:rsid w:val="0085483C"/>
    <w:rsid w:val="00855533"/>
    <w:rsid w:val="008556ED"/>
    <w:rsid w:val="0085664D"/>
    <w:rsid w:val="008569D3"/>
    <w:rsid w:val="00856A31"/>
    <w:rsid w:val="008575BF"/>
    <w:rsid w:val="00857B1E"/>
    <w:rsid w:val="00860767"/>
    <w:rsid w:val="00861105"/>
    <w:rsid w:val="00861E1B"/>
    <w:rsid w:val="00863464"/>
    <w:rsid w:val="008639AD"/>
    <w:rsid w:val="008649C6"/>
    <w:rsid w:val="0086632C"/>
    <w:rsid w:val="008664F1"/>
    <w:rsid w:val="008679F7"/>
    <w:rsid w:val="00870DE2"/>
    <w:rsid w:val="00871135"/>
    <w:rsid w:val="00871266"/>
    <w:rsid w:val="0087245D"/>
    <w:rsid w:val="00872561"/>
    <w:rsid w:val="0087396C"/>
    <w:rsid w:val="008747F5"/>
    <w:rsid w:val="0087480E"/>
    <w:rsid w:val="00874D13"/>
    <w:rsid w:val="00874E69"/>
    <w:rsid w:val="0087547F"/>
    <w:rsid w:val="008754D0"/>
    <w:rsid w:val="00876B18"/>
    <w:rsid w:val="00877591"/>
    <w:rsid w:val="008775EE"/>
    <w:rsid w:val="008779B4"/>
    <w:rsid w:val="00877C5D"/>
    <w:rsid w:val="00877D48"/>
    <w:rsid w:val="008802DF"/>
    <w:rsid w:val="008816F0"/>
    <w:rsid w:val="0088345B"/>
    <w:rsid w:val="0088495D"/>
    <w:rsid w:val="008862F4"/>
    <w:rsid w:val="00886D2B"/>
    <w:rsid w:val="00887F1E"/>
    <w:rsid w:val="00890AC6"/>
    <w:rsid w:val="008911B3"/>
    <w:rsid w:val="00891CDF"/>
    <w:rsid w:val="00891E75"/>
    <w:rsid w:val="0089250C"/>
    <w:rsid w:val="00892A0C"/>
    <w:rsid w:val="008931E3"/>
    <w:rsid w:val="0089371B"/>
    <w:rsid w:val="008968D9"/>
    <w:rsid w:val="00896FC7"/>
    <w:rsid w:val="0089777D"/>
    <w:rsid w:val="00897965"/>
    <w:rsid w:val="008A0CB6"/>
    <w:rsid w:val="008A13B3"/>
    <w:rsid w:val="008A16A5"/>
    <w:rsid w:val="008A1A0D"/>
    <w:rsid w:val="008A22F6"/>
    <w:rsid w:val="008A4063"/>
    <w:rsid w:val="008A4C89"/>
    <w:rsid w:val="008A4D6C"/>
    <w:rsid w:val="008A57FC"/>
    <w:rsid w:val="008A584A"/>
    <w:rsid w:val="008B17F9"/>
    <w:rsid w:val="008B2375"/>
    <w:rsid w:val="008B3E2A"/>
    <w:rsid w:val="008B4040"/>
    <w:rsid w:val="008B4D21"/>
    <w:rsid w:val="008B58D2"/>
    <w:rsid w:val="008B5D42"/>
    <w:rsid w:val="008B703B"/>
    <w:rsid w:val="008B777C"/>
    <w:rsid w:val="008C0405"/>
    <w:rsid w:val="008C2B5D"/>
    <w:rsid w:val="008C2BA6"/>
    <w:rsid w:val="008C4855"/>
    <w:rsid w:val="008C4C31"/>
    <w:rsid w:val="008C7C34"/>
    <w:rsid w:val="008D0219"/>
    <w:rsid w:val="008D0B27"/>
    <w:rsid w:val="008D0DCB"/>
    <w:rsid w:val="008D0EE0"/>
    <w:rsid w:val="008D172F"/>
    <w:rsid w:val="008D190B"/>
    <w:rsid w:val="008D1D35"/>
    <w:rsid w:val="008D2036"/>
    <w:rsid w:val="008D2E19"/>
    <w:rsid w:val="008D34B4"/>
    <w:rsid w:val="008D3804"/>
    <w:rsid w:val="008D5B99"/>
    <w:rsid w:val="008D69CF"/>
    <w:rsid w:val="008D6D13"/>
    <w:rsid w:val="008D7A27"/>
    <w:rsid w:val="008D7F81"/>
    <w:rsid w:val="008E0A12"/>
    <w:rsid w:val="008E135A"/>
    <w:rsid w:val="008E1F86"/>
    <w:rsid w:val="008E2B44"/>
    <w:rsid w:val="008E30C2"/>
    <w:rsid w:val="008E4702"/>
    <w:rsid w:val="008E49D8"/>
    <w:rsid w:val="008E69AA"/>
    <w:rsid w:val="008E728C"/>
    <w:rsid w:val="008F14B8"/>
    <w:rsid w:val="008F16ED"/>
    <w:rsid w:val="008F19AC"/>
    <w:rsid w:val="008F21AD"/>
    <w:rsid w:val="008F2B21"/>
    <w:rsid w:val="008F38AF"/>
    <w:rsid w:val="008F4285"/>
    <w:rsid w:val="008F453E"/>
    <w:rsid w:val="008F4964"/>
    <w:rsid w:val="008F4F1C"/>
    <w:rsid w:val="008F6402"/>
    <w:rsid w:val="008F65A4"/>
    <w:rsid w:val="008F6BDD"/>
    <w:rsid w:val="00900D79"/>
    <w:rsid w:val="00900E5D"/>
    <w:rsid w:val="00901C62"/>
    <w:rsid w:val="00902363"/>
    <w:rsid w:val="00903F32"/>
    <w:rsid w:val="00904172"/>
    <w:rsid w:val="00904B94"/>
    <w:rsid w:val="00904BA2"/>
    <w:rsid w:val="00904FAD"/>
    <w:rsid w:val="00905456"/>
    <w:rsid w:val="009058BA"/>
    <w:rsid w:val="00906004"/>
    <w:rsid w:val="009066E7"/>
    <w:rsid w:val="00906858"/>
    <w:rsid w:val="00910204"/>
    <w:rsid w:val="00910A0B"/>
    <w:rsid w:val="00910B46"/>
    <w:rsid w:val="00910FAF"/>
    <w:rsid w:val="009119BD"/>
    <w:rsid w:val="00912166"/>
    <w:rsid w:val="009121B7"/>
    <w:rsid w:val="0091274A"/>
    <w:rsid w:val="00912780"/>
    <w:rsid w:val="0091383A"/>
    <w:rsid w:val="00913BB1"/>
    <w:rsid w:val="00913BC9"/>
    <w:rsid w:val="00914545"/>
    <w:rsid w:val="00914657"/>
    <w:rsid w:val="0091517F"/>
    <w:rsid w:val="00915663"/>
    <w:rsid w:val="00915F7E"/>
    <w:rsid w:val="00917541"/>
    <w:rsid w:val="009178C0"/>
    <w:rsid w:val="00920475"/>
    <w:rsid w:val="00920E8A"/>
    <w:rsid w:val="00921129"/>
    <w:rsid w:val="009222C6"/>
    <w:rsid w:val="00922368"/>
    <w:rsid w:val="00922764"/>
    <w:rsid w:val="00924869"/>
    <w:rsid w:val="00926478"/>
    <w:rsid w:val="00926FF2"/>
    <w:rsid w:val="0092726B"/>
    <w:rsid w:val="0092774D"/>
    <w:rsid w:val="00927BA1"/>
    <w:rsid w:val="009306B2"/>
    <w:rsid w:val="0093101E"/>
    <w:rsid w:val="00931A11"/>
    <w:rsid w:val="00932377"/>
    <w:rsid w:val="00932A44"/>
    <w:rsid w:val="00935CD1"/>
    <w:rsid w:val="00936034"/>
    <w:rsid w:val="00937186"/>
    <w:rsid w:val="009377C6"/>
    <w:rsid w:val="009408EA"/>
    <w:rsid w:val="00940984"/>
    <w:rsid w:val="00941031"/>
    <w:rsid w:val="009428C5"/>
    <w:rsid w:val="009428E3"/>
    <w:rsid w:val="00943102"/>
    <w:rsid w:val="00943354"/>
    <w:rsid w:val="0094350C"/>
    <w:rsid w:val="00945137"/>
    <w:rsid w:val="0094523D"/>
    <w:rsid w:val="009452F7"/>
    <w:rsid w:val="009457B1"/>
    <w:rsid w:val="00951040"/>
    <w:rsid w:val="00954F92"/>
    <w:rsid w:val="009559E6"/>
    <w:rsid w:val="00956E16"/>
    <w:rsid w:val="00957A32"/>
    <w:rsid w:val="00960471"/>
    <w:rsid w:val="009604C4"/>
    <w:rsid w:val="00960974"/>
    <w:rsid w:val="00960B98"/>
    <w:rsid w:val="00961050"/>
    <w:rsid w:val="0096110C"/>
    <w:rsid w:val="009611F3"/>
    <w:rsid w:val="0096148E"/>
    <w:rsid w:val="009620FA"/>
    <w:rsid w:val="009622FF"/>
    <w:rsid w:val="00963A2C"/>
    <w:rsid w:val="009648FC"/>
    <w:rsid w:val="00964A43"/>
    <w:rsid w:val="0096540A"/>
    <w:rsid w:val="00967354"/>
    <w:rsid w:val="00967FF7"/>
    <w:rsid w:val="009706B9"/>
    <w:rsid w:val="0097195B"/>
    <w:rsid w:val="00973ED1"/>
    <w:rsid w:val="009745C3"/>
    <w:rsid w:val="00975596"/>
    <w:rsid w:val="00976A63"/>
    <w:rsid w:val="0097744D"/>
    <w:rsid w:val="009779E2"/>
    <w:rsid w:val="0098073B"/>
    <w:rsid w:val="0098103A"/>
    <w:rsid w:val="00981E61"/>
    <w:rsid w:val="00982A6E"/>
    <w:rsid w:val="00982E97"/>
    <w:rsid w:val="00982EE3"/>
    <w:rsid w:val="0098320B"/>
    <w:rsid w:val="00983419"/>
    <w:rsid w:val="0098384E"/>
    <w:rsid w:val="00984043"/>
    <w:rsid w:val="00984356"/>
    <w:rsid w:val="00984A5F"/>
    <w:rsid w:val="0098547D"/>
    <w:rsid w:val="009857F0"/>
    <w:rsid w:val="00985BCA"/>
    <w:rsid w:val="00986472"/>
    <w:rsid w:val="0098649B"/>
    <w:rsid w:val="009869EA"/>
    <w:rsid w:val="00986D28"/>
    <w:rsid w:val="00987660"/>
    <w:rsid w:val="0099058A"/>
    <w:rsid w:val="00990D9B"/>
    <w:rsid w:val="009910E3"/>
    <w:rsid w:val="0099187C"/>
    <w:rsid w:val="00991C4E"/>
    <w:rsid w:val="00991C8A"/>
    <w:rsid w:val="0099321C"/>
    <w:rsid w:val="0099334E"/>
    <w:rsid w:val="00993724"/>
    <w:rsid w:val="00994821"/>
    <w:rsid w:val="00995105"/>
    <w:rsid w:val="00995B23"/>
    <w:rsid w:val="00995F21"/>
    <w:rsid w:val="0099745C"/>
    <w:rsid w:val="009978B5"/>
    <w:rsid w:val="009A1D98"/>
    <w:rsid w:val="009A1F1A"/>
    <w:rsid w:val="009A2B77"/>
    <w:rsid w:val="009A3C69"/>
    <w:rsid w:val="009A4115"/>
    <w:rsid w:val="009A4121"/>
    <w:rsid w:val="009A5184"/>
    <w:rsid w:val="009A56A7"/>
    <w:rsid w:val="009A5E67"/>
    <w:rsid w:val="009A6AF7"/>
    <w:rsid w:val="009A6E50"/>
    <w:rsid w:val="009B0388"/>
    <w:rsid w:val="009B12C9"/>
    <w:rsid w:val="009B1B49"/>
    <w:rsid w:val="009B2B68"/>
    <w:rsid w:val="009B2CD0"/>
    <w:rsid w:val="009B33C1"/>
    <w:rsid w:val="009B50FA"/>
    <w:rsid w:val="009B576E"/>
    <w:rsid w:val="009B57EC"/>
    <w:rsid w:val="009B7236"/>
    <w:rsid w:val="009B756C"/>
    <w:rsid w:val="009B7769"/>
    <w:rsid w:val="009B77DF"/>
    <w:rsid w:val="009B7E14"/>
    <w:rsid w:val="009C00DD"/>
    <w:rsid w:val="009C0C64"/>
    <w:rsid w:val="009C130F"/>
    <w:rsid w:val="009C3431"/>
    <w:rsid w:val="009C4191"/>
    <w:rsid w:val="009C45AB"/>
    <w:rsid w:val="009C4969"/>
    <w:rsid w:val="009C49B2"/>
    <w:rsid w:val="009C556D"/>
    <w:rsid w:val="009C5989"/>
    <w:rsid w:val="009C6937"/>
    <w:rsid w:val="009C7E5A"/>
    <w:rsid w:val="009D07A6"/>
    <w:rsid w:val="009D08DA"/>
    <w:rsid w:val="009D3621"/>
    <w:rsid w:val="009D3DAB"/>
    <w:rsid w:val="009D607A"/>
    <w:rsid w:val="009D6369"/>
    <w:rsid w:val="009D6E99"/>
    <w:rsid w:val="009D6FE5"/>
    <w:rsid w:val="009E02AD"/>
    <w:rsid w:val="009E07AF"/>
    <w:rsid w:val="009E0F0F"/>
    <w:rsid w:val="009E1477"/>
    <w:rsid w:val="009E2C36"/>
    <w:rsid w:val="009E30A1"/>
    <w:rsid w:val="009E4E55"/>
    <w:rsid w:val="009E5266"/>
    <w:rsid w:val="009E6933"/>
    <w:rsid w:val="009E6B86"/>
    <w:rsid w:val="009E7EED"/>
    <w:rsid w:val="009F0259"/>
    <w:rsid w:val="009F0727"/>
    <w:rsid w:val="009F0A20"/>
    <w:rsid w:val="009F0FB1"/>
    <w:rsid w:val="009F1DFE"/>
    <w:rsid w:val="009F240F"/>
    <w:rsid w:val="009F34C3"/>
    <w:rsid w:val="009F4070"/>
    <w:rsid w:val="009F4C20"/>
    <w:rsid w:val="009F6D94"/>
    <w:rsid w:val="009F7922"/>
    <w:rsid w:val="009F7BC8"/>
    <w:rsid w:val="00A00111"/>
    <w:rsid w:val="00A00CA3"/>
    <w:rsid w:val="00A020D2"/>
    <w:rsid w:val="00A02B13"/>
    <w:rsid w:val="00A02E10"/>
    <w:rsid w:val="00A0459E"/>
    <w:rsid w:val="00A04843"/>
    <w:rsid w:val="00A06860"/>
    <w:rsid w:val="00A0699E"/>
    <w:rsid w:val="00A0705A"/>
    <w:rsid w:val="00A10897"/>
    <w:rsid w:val="00A12C55"/>
    <w:rsid w:val="00A134CF"/>
    <w:rsid w:val="00A13508"/>
    <w:rsid w:val="00A136F5"/>
    <w:rsid w:val="00A13B26"/>
    <w:rsid w:val="00A14454"/>
    <w:rsid w:val="00A15510"/>
    <w:rsid w:val="00A163B1"/>
    <w:rsid w:val="00A16C99"/>
    <w:rsid w:val="00A1795B"/>
    <w:rsid w:val="00A20065"/>
    <w:rsid w:val="00A201C4"/>
    <w:rsid w:val="00A212A1"/>
    <w:rsid w:val="00A21D1E"/>
    <w:rsid w:val="00A229E8"/>
    <w:rsid w:val="00A23124"/>
    <w:rsid w:val="00A231E2"/>
    <w:rsid w:val="00A2400B"/>
    <w:rsid w:val="00A243A0"/>
    <w:rsid w:val="00A249A0"/>
    <w:rsid w:val="00A24F6B"/>
    <w:rsid w:val="00A25187"/>
    <w:rsid w:val="00A2539E"/>
    <w:rsid w:val="00A2550D"/>
    <w:rsid w:val="00A30C8F"/>
    <w:rsid w:val="00A31AFF"/>
    <w:rsid w:val="00A31F18"/>
    <w:rsid w:val="00A32101"/>
    <w:rsid w:val="00A32AE7"/>
    <w:rsid w:val="00A3653A"/>
    <w:rsid w:val="00A36690"/>
    <w:rsid w:val="00A3718B"/>
    <w:rsid w:val="00A372B0"/>
    <w:rsid w:val="00A379DA"/>
    <w:rsid w:val="00A37EB2"/>
    <w:rsid w:val="00A37F5D"/>
    <w:rsid w:val="00A40345"/>
    <w:rsid w:val="00A4169B"/>
    <w:rsid w:val="00A41BC1"/>
    <w:rsid w:val="00A41C49"/>
    <w:rsid w:val="00A421F0"/>
    <w:rsid w:val="00A42645"/>
    <w:rsid w:val="00A445F2"/>
    <w:rsid w:val="00A4745B"/>
    <w:rsid w:val="00A476FA"/>
    <w:rsid w:val="00A50B88"/>
    <w:rsid w:val="00A50D55"/>
    <w:rsid w:val="00A5165B"/>
    <w:rsid w:val="00A5233D"/>
    <w:rsid w:val="00A52FDA"/>
    <w:rsid w:val="00A55BF2"/>
    <w:rsid w:val="00A56455"/>
    <w:rsid w:val="00A56869"/>
    <w:rsid w:val="00A62436"/>
    <w:rsid w:val="00A62AC1"/>
    <w:rsid w:val="00A64912"/>
    <w:rsid w:val="00A64F1A"/>
    <w:rsid w:val="00A65EA1"/>
    <w:rsid w:val="00A664FE"/>
    <w:rsid w:val="00A671D3"/>
    <w:rsid w:val="00A673C4"/>
    <w:rsid w:val="00A67B22"/>
    <w:rsid w:val="00A70A74"/>
    <w:rsid w:val="00A7107F"/>
    <w:rsid w:val="00A7185E"/>
    <w:rsid w:val="00A72F81"/>
    <w:rsid w:val="00A734E4"/>
    <w:rsid w:val="00A73823"/>
    <w:rsid w:val="00A73852"/>
    <w:rsid w:val="00A74903"/>
    <w:rsid w:val="00A74F02"/>
    <w:rsid w:val="00A752A6"/>
    <w:rsid w:val="00A75545"/>
    <w:rsid w:val="00A75F0A"/>
    <w:rsid w:val="00A76DEE"/>
    <w:rsid w:val="00A76E29"/>
    <w:rsid w:val="00A77170"/>
    <w:rsid w:val="00A8080C"/>
    <w:rsid w:val="00A8096F"/>
    <w:rsid w:val="00A80E47"/>
    <w:rsid w:val="00A810CC"/>
    <w:rsid w:val="00A815D2"/>
    <w:rsid w:val="00A821E2"/>
    <w:rsid w:val="00A82DAE"/>
    <w:rsid w:val="00A82E02"/>
    <w:rsid w:val="00A86206"/>
    <w:rsid w:val="00A870C3"/>
    <w:rsid w:val="00A9064E"/>
    <w:rsid w:val="00A90EA8"/>
    <w:rsid w:val="00A91701"/>
    <w:rsid w:val="00A91B28"/>
    <w:rsid w:val="00A91C4C"/>
    <w:rsid w:val="00A948F2"/>
    <w:rsid w:val="00A9515D"/>
    <w:rsid w:val="00A9538E"/>
    <w:rsid w:val="00A97458"/>
    <w:rsid w:val="00AA0343"/>
    <w:rsid w:val="00AA1F31"/>
    <w:rsid w:val="00AA2471"/>
    <w:rsid w:val="00AA2666"/>
    <w:rsid w:val="00AA2A5C"/>
    <w:rsid w:val="00AA35FB"/>
    <w:rsid w:val="00AA4659"/>
    <w:rsid w:val="00AA6333"/>
    <w:rsid w:val="00AA692B"/>
    <w:rsid w:val="00AA6EE6"/>
    <w:rsid w:val="00AA7683"/>
    <w:rsid w:val="00AB03B3"/>
    <w:rsid w:val="00AB0F77"/>
    <w:rsid w:val="00AB103D"/>
    <w:rsid w:val="00AB11BE"/>
    <w:rsid w:val="00AB1C4E"/>
    <w:rsid w:val="00AB2660"/>
    <w:rsid w:val="00AB4E2E"/>
    <w:rsid w:val="00AB57B8"/>
    <w:rsid w:val="00AB63F8"/>
    <w:rsid w:val="00AB70C2"/>
    <w:rsid w:val="00AB78E9"/>
    <w:rsid w:val="00AB7E56"/>
    <w:rsid w:val="00AC06BE"/>
    <w:rsid w:val="00AC08F0"/>
    <w:rsid w:val="00AC11D4"/>
    <w:rsid w:val="00AC2993"/>
    <w:rsid w:val="00AC311F"/>
    <w:rsid w:val="00AC3DFF"/>
    <w:rsid w:val="00AC4AFC"/>
    <w:rsid w:val="00AC4E50"/>
    <w:rsid w:val="00AC520D"/>
    <w:rsid w:val="00AC6057"/>
    <w:rsid w:val="00AC665B"/>
    <w:rsid w:val="00AC7BD3"/>
    <w:rsid w:val="00AD0E4B"/>
    <w:rsid w:val="00AD1565"/>
    <w:rsid w:val="00AD29ED"/>
    <w:rsid w:val="00AD2B34"/>
    <w:rsid w:val="00AD2D3C"/>
    <w:rsid w:val="00AD3070"/>
    <w:rsid w:val="00AD343D"/>
    <w:rsid w:val="00AD3467"/>
    <w:rsid w:val="00AD34FC"/>
    <w:rsid w:val="00AD35AF"/>
    <w:rsid w:val="00AD3CE5"/>
    <w:rsid w:val="00AD4A7C"/>
    <w:rsid w:val="00AD5216"/>
    <w:rsid w:val="00AD534C"/>
    <w:rsid w:val="00AD5641"/>
    <w:rsid w:val="00AD568E"/>
    <w:rsid w:val="00AD576D"/>
    <w:rsid w:val="00AD6403"/>
    <w:rsid w:val="00AD7252"/>
    <w:rsid w:val="00AD76F4"/>
    <w:rsid w:val="00AE0F9B"/>
    <w:rsid w:val="00AE136F"/>
    <w:rsid w:val="00AE2E08"/>
    <w:rsid w:val="00AE3054"/>
    <w:rsid w:val="00AE3A08"/>
    <w:rsid w:val="00AE4E5F"/>
    <w:rsid w:val="00AE5205"/>
    <w:rsid w:val="00AE59E2"/>
    <w:rsid w:val="00AE6AA2"/>
    <w:rsid w:val="00AE6C67"/>
    <w:rsid w:val="00AE6F14"/>
    <w:rsid w:val="00AE70DD"/>
    <w:rsid w:val="00AE79E4"/>
    <w:rsid w:val="00AF08ED"/>
    <w:rsid w:val="00AF2DC1"/>
    <w:rsid w:val="00AF362F"/>
    <w:rsid w:val="00AF3E58"/>
    <w:rsid w:val="00AF3F97"/>
    <w:rsid w:val="00AF4EA1"/>
    <w:rsid w:val="00AF55FF"/>
    <w:rsid w:val="00AF5892"/>
    <w:rsid w:val="00AF69C3"/>
    <w:rsid w:val="00AF799D"/>
    <w:rsid w:val="00AF7D41"/>
    <w:rsid w:val="00B01525"/>
    <w:rsid w:val="00B021CD"/>
    <w:rsid w:val="00B022FA"/>
    <w:rsid w:val="00B032D8"/>
    <w:rsid w:val="00B048AD"/>
    <w:rsid w:val="00B04CC1"/>
    <w:rsid w:val="00B052B3"/>
    <w:rsid w:val="00B056B5"/>
    <w:rsid w:val="00B05B6E"/>
    <w:rsid w:val="00B06BEC"/>
    <w:rsid w:val="00B06DC9"/>
    <w:rsid w:val="00B06FD1"/>
    <w:rsid w:val="00B073BB"/>
    <w:rsid w:val="00B100BD"/>
    <w:rsid w:val="00B10277"/>
    <w:rsid w:val="00B11251"/>
    <w:rsid w:val="00B11257"/>
    <w:rsid w:val="00B11FDD"/>
    <w:rsid w:val="00B12F3F"/>
    <w:rsid w:val="00B12F88"/>
    <w:rsid w:val="00B1308C"/>
    <w:rsid w:val="00B13469"/>
    <w:rsid w:val="00B13708"/>
    <w:rsid w:val="00B140CD"/>
    <w:rsid w:val="00B14EA8"/>
    <w:rsid w:val="00B15205"/>
    <w:rsid w:val="00B159A9"/>
    <w:rsid w:val="00B15BD3"/>
    <w:rsid w:val="00B169E7"/>
    <w:rsid w:val="00B17199"/>
    <w:rsid w:val="00B23518"/>
    <w:rsid w:val="00B23DD6"/>
    <w:rsid w:val="00B2431E"/>
    <w:rsid w:val="00B24884"/>
    <w:rsid w:val="00B24D56"/>
    <w:rsid w:val="00B262EC"/>
    <w:rsid w:val="00B3000C"/>
    <w:rsid w:val="00B30905"/>
    <w:rsid w:val="00B3186D"/>
    <w:rsid w:val="00B33342"/>
    <w:rsid w:val="00B334A6"/>
    <w:rsid w:val="00B33B3C"/>
    <w:rsid w:val="00B3564B"/>
    <w:rsid w:val="00B365C5"/>
    <w:rsid w:val="00B36A23"/>
    <w:rsid w:val="00B36E9C"/>
    <w:rsid w:val="00B36F7C"/>
    <w:rsid w:val="00B40020"/>
    <w:rsid w:val="00B40D5B"/>
    <w:rsid w:val="00B40D74"/>
    <w:rsid w:val="00B40EA2"/>
    <w:rsid w:val="00B4181E"/>
    <w:rsid w:val="00B426C6"/>
    <w:rsid w:val="00B43E99"/>
    <w:rsid w:val="00B44F96"/>
    <w:rsid w:val="00B457BD"/>
    <w:rsid w:val="00B474C8"/>
    <w:rsid w:val="00B47D88"/>
    <w:rsid w:val="00B50AF2"/>
    <w:rsid w:val="00B51A89"/>
    <w:rsid w:val="00B52663"/>
    <w:rsid w:val="00B53531"/>
    <w:rsid w:val="00B53E25"/>
    <w:rsid w:val="00B54747"/>
    <w:rsid w:val="00B55877"/>
    <w:rsid w:val="00B56DCB"/>
    <w:rsid w:val="00B573AC"/>
    <w:rsid w:val="00B57B0D"/>
    <w:rsid w:val="00B60730"/>
    <w:rsid w:val="00B61692"/>
    <w:rsid w:val="00B61985"/>
    <w:rsid w:val="00B62ED3"/>
    <w:rsid w:val="00B6304E"/>
    <w:rsid w:val="00B6357F"/>
    <w:rsid w:val="00B63D2D"/>
    <w:rsid w:val="00B64A6A"/>
    <w:rsid w:val="00B64CA6"/>
    <w:rsid w:val="00B6509B"/>
    <w:rsid w:val="00B660C6"/>
    <w:rsid w:val="00B67010"/>
    <w:rsid w:val="00B67A77"/>
    <w:rsid w:val="00B7114E"/>
    <w:rsid w:val="00B71941"/>
    <w:rsid w:val="00B725A7"/>
    <w:rsid w:val="00B72608"/>
    <w:rsid w:val="00B73CEA"/>
    <w:rsid w:val="00B7419F"/>
    <w:rsid w:val="00B76BB7"/>
    <w:rsid w:val="00B770D2"/>
    <w:rsid w:val="00B80AEC"/>
    <w:rsid w:val="00B81389"/>
    <w:rsid w:val="00B820B7"/>
    <w:rsid w:val="00B82FD9"/>
    <w:rsid w:val="00B84CC4"/>
    <w:rsid w:val="00B85482"/>
    <w:rsid w:val="00B85546"/>
    <w:rsid w:val="00B86B00"/>
    <w:rsid w:val="00B87A90"/>
    <w:rsid w:val="00B9023D"/>
    <w:rsid w:val="00B90913"/>
    <w:rsid w:val="00B90C22"/>
    <w:rsid w:val="00B913D6"/>
    <w:rsid w:val="00B92CE4"/>
    <w:rsid w:val="00B9364A"/>
    <w:rsid w:val="00B93D68"/>
    <w:rsid w:val="00B9401A"/>
    <w:rsid w:val="00B948B2"/>
    <w:rsid w:val="00B94F68"/>
    <w:rsid w:val="00B97576"/>
    <w:rsid w:val="00BA03D7"/>
    <w:rsid w:val="00BA04F5"/>
    <w:rsid w:val="00BA089D"/>
    <w:rsid w:val="00BA114E"/>
    <w:rsid w:val="00BA1636"/>
    <w:rsid w:val="00BA1A90"/>
    <w:rsid w:val="00BA224F"/>
    <w:rsid w:val="00BA2E32"/>
    <w:rsid w:val="00BA3F7E"/>
    <w:rsid w:val="00BA42C8"/>
    <w:rsid w:val="00BA47A3"/>
    <w:rsid w:val="00BA494E"/>
    <w:rsid w:val="00BA5026"/>
    <w:rsid w:val="00BA5040"/>
    <w:rsid w:val="00BA5234"/>
    <w:rsid w:val="00BA52F2"/>
    <w:rsid w:val="00BA630A"/>
    <w:rsid w:val="00BB08F8"/>
    <w:rsid w:val="00BB0E63"/>
    <w:rsid w:val="00BB0FEF"/>
    <w:rsid w:val="00BB10C4"/>
    <w:rsid w:val="00BB231C"/>
    <w:rsid w:val="00BB2C1E"/>
    <w:rsid w:val="00BB3F53"/>
    <w:rsid w:val="00BB441C"/>
    <w:rsid w:val="00BB4972"/>
    <w:rsid w:val="00BB5C4E"/>
    <w:rsid w:val="00BB630C"/>
    <w:rsid w:val="00BB6E79"/>
    <w:rsid w:val="00BC06D2"/>
    <w:rsid w:val="00BC179B"/>
    <w:rsid w:val="00BC1F46"/>
    <w:rsid w:val="00BC304E"/>
    <w:rsid w:val="00BC3F67"/>
    <w:rsid w:val="00BC4F72"/>
    <w:rsid w:val="00BC5A68"/>
    <w:rsid w:val="00BC6D9A"/>
    <w:rsid w:val="00BD0F7F"/>
    <w:rsid w:val="00BD1127"/>
    <w:rsid w:val="00BD1E73"/>
    <w:rsid w:val="00BD2060"/>
    <w:rsid w:val="00BD3368"/>
    <w:rsid w:val="00BD363C"/>
    <w:rsid w:val="00BD3EC3"/>
    <w:rsid w:val="00BD4302"/>
    <w:rsid w:val="00BD4814"/>
    <w:rsid w:val="00BD7D69"/>
    <w:rsid w:val="00BD7F41"/>
    <w:rsid w:val="00BE0470"/>
    <w:rsid w:val="00BE12FB"/>
    <w:rsid w:val="00BE1914"/>
    <w:rsid w:val="00BE2922"/>
    <w:rsid w:val="00BE322E"/>
    <w:rsid w:val="00BE3B31"/>
    <w:rsid w:val="00BE551B"/>
    <w:rsid w:val="00BE6A48"/>
    <w:rsid w:val="00BE719A"/>
    <w:rsid w:val="00BE720A"/>
    <w:rsid w:val="00BE743A"/>
    <w:rsid w:val="00BE7CC2"/>
    <w:rsid w:val="00BF2001"/>
    <w:rsid w:val="00BF2874"/>
    <w:rsid w:val="00BF3521"/>
    <w:rsid w:val="00BF379B"/>
    <w:rsid w:val="00BF3D7E"/>
    <w:rsid w:val="00BF3EEB"/>
    <w:rsid w:val="00BF42CD"/>
    <w:rsid w:val="00BF434E"/>
    <w:rsid w:val="00BF4FC5"/>
    <w:rsid w:val="00BF6650"/>
    <w:rsid w:val="00BF66AB"/>
    <w:rsid w:val="00BF72A9"/>
    <w:rsid w:val="00BF7BF6"/>
    <w:rsid w:val="00C00FE3"/>
    <w:rsid w:val="00C01254"/>
    <w:rsid w:val="00C01525"/>
    <w:rsid w:val="00C03006"/>
    <w:rsid w:val="00C067E5"/>
    <w:rsid w:val="00C10FFF"/>
    <w:rsid w:val="00C11920"/>
    <w:rsid w:val="00C11B71"/>
    <w:rsid w:val="00C12CD3"/>
    <w:rsid w:val="00C134F3"/>
    <w:rsid w:val="00C135A7"/>
    <w:rsid w:val="00C13A36"/>
    <w:rsid w:val="00C14011"/>
    <w:rsid w:val="00C141FA"/>
    <w:rsid w:val="00C15648"/>
    <w:rsid w:val="00C15B78"/>
    <w:rsid w:val="00C164CA"/>
    <w:rsid w:val="00C16911"/>
    <w:rsid w:val="00C16B3C"/>
    <w:rsid w:val="00C17454"/>
    <w:rsid w:val="00C2142D"/>
    <w:rsid w:val="00C2188C"/>
    <w:rsid w:val="00C21F2D"/>
    <w:rsid w:val="00C223D9"/>
    <w:rsid w:val="00C258E8"/>
    <w:rsid w:val="00C27446"/>
    <w:rsid w:val="00C27541"/>
    <w:rsid w:val="00C279E7"/>
    <w:rsid w:val="00C301FA"/>
    <w:rsid w:val="00C31757"/>
    <w:rsid w:val="00C32BF5"/>
    <w:rsid w:val="00C3303F"/>
    <w:rsid w:val="00C33A49"/>
    <w:rsid w:val="00C33A62"/>
    <w:rsid w:val="00C34DF6"/>
    <w:rsid w:val="00C350CF"/>
    <w:rsid w:val="00C35B5A"/>
    <w:rsid w:val="00C36089"/>
    <w:rsid w:val="00C360BA"/>
    <w:rsid w:val="00C37213"/>
    <w:rsid w:val="00C379F0"/>
    <w:rsid w:val="00C400FF"/>
    <w:rsid w:val="00C42BF8"/>
    <w:rsid w:val="00C43249"/>
    <w:rsid w:val="00C45383"/>
    <w:rsid w:val="00C4568F"/>
    <w:rsid w:val="00C460AE"/>
    <w:rsid w:val="00C46AB1"/>
    <w:rsid w:val="00C46B06"/>
    <w:rsid w:val="00C472C2"/>
    <w:rsid w:val="00C47CA5"/>
    <w:rsid w:val="00C47E2E"/>
    <w:rsid w:val="00C50043"/>
    <w:rsid w:val="00C50A0F"/>
    <w:rsid w:val="00C51E29"/>
    <w:rsid w:val="00C51F2C"/>
    <w:rsid w:val="00C53BAA"/>
    <w:rsid w:val="00C545F1"/>
    <w:rsid w:val="00C54776"/>
    <w:rsid w:val="00C54DA8"/>
    <w:rsid w:val="00C54DFD"/>
    <w:rsid w:val="00C56304"/>
    <w:rsid w:val="00C56B89"/>
    <w:rsid w:val="00C57657"/>
    <w:rsid w:val="00C62F2A"/>
    <w:rsid w:val="00C6447F"/>
    <w:rsid w:val="00C64C56"/>
    <w:rsid w:val="00C64F5F"/>
    <w:rsid w:val="00C659B9"/>
    <w:rsid w:val="00C66022"/>
    <w:rsid w:val="00C7096D"/>
    <w:rsid w:val="00C71943"/>
    <w:rsid w:val="00C72AD1"/>
    <w:rsid w:val="00C730A3"/>
    <w:rsid w:val="00C7337C"/>
    <w:rsid w:val="00C73CFA"/>
    <w:rsid w:val="00C75587"/>
    <w:rsid w:val="00C7573B"/>
    <w:rsid w:val="00C75E12"/>
    <w:rsid w:val="00C7656D"/>
    <w:rsid w:val="00C76710"/>
    <w:rsid w:val="00C76CF3"/>
    <w:rsid w:val="00C77489"/>
    <w:rsid w:val="00C77678"/>
    <w:rsid w:val="00C777FE"/>
    <w:rsid w:val="00C80381"/>
    <w:rsid w:val="00C819D4"/>
    <w:rsid w:val="00C84821"/>
    <w:rsid w:val="00C84C29"/>
    <w:rsid w:val="00C85643"/>
    <w:rsid w:val="00C85D33"/>
    <w:rsid w:val="00C85E94"/>
    <w:rsid w:val="00C94386"/>
    <w:rsid w:val="00C946C9"/>
    <w:rsid w:val="00C94A21"/>
    <w:rsid w:val="00C94A41"/>
    <w:rsid w:val="00C9539C"/>
    <w:rsid w:val="00C95C25"/>
    <w:rsid w:val="00C96B76"/>
    <w:rsid w:val="00CA090C"/>
    <w:rsid w:val="00CA1E0C"/>
    <w:rsid w:val="00CA3B97"/>
    <w:rsid w:val="00CA4134"/>
    <w:rsid w:val="00CA492F"/>
    <w:rsid w:val="00CA53CC"/>
    <w:rsid w:val="00CA73B3"/>
    <w:rsid w:val="00CA7844"/>
    <w:rsid w:val="00CA7863"/>
    <w:rsid w:val="00CA7DE6"/>
    <w:rsid w:val="00CB10C3"/>
    <w:rsid w:val="00CB16F8"/>
    <w:rsid w:val="00CB244D"/>
    <w:rsid w:val="00CB2E2D"/>
    <w:rsid w:val="00CB2F52"/>
    <w:rsid w:val="00CB453E"/>
    <w:rsid w:val="00CB58EF"/>
    <w:rsid w:val="00CB77E4"/>
    <w:rsid w:val="00CB7AA9"/>
    <w:rsid w:val="00CC00A7"/>
    <w:rsid w:val="00CC0CFB"/>
    <w:rsid w:val="00CC1C21"/>
    <w:rsid w:val="00CC263E"/>
    <w:rsid w:val="00CC2C3A"/>
    <w:rsid w:val="00CC2CFA"/>
    <w:rsid w:val="00CC3236"/>
    <w:rsid w:val="00CC4964"/>
    <w:rsid w:val="00CC4C16"/>
    <w:rsid w:val="00CC5339"/>
    <w:rsid w:val="00CC5C5A"/>
    <w:rsid w:val="00CC5F6B"/>
    <w:rsid w:val="00CC74B6"/>
    <w:rsid w:val="00CD07F6"/>
    <w:rsid w:val="00CD1661"/>
    <w:rsid w:val="00CD234D"/>
    <w:rsid w:val="00CD5433"/>
    <w:rsid w:val="00CD5519"/>
    <w:rsid w:val="00CD5664"/>
    <w:rsid w:val="00CD62B4"/>
    <w:rsid w:val="00CD68BE"/>
    <w:rsid w:val="00CD6A2F"/>
    <w:rsid w:val="00CD6ED5"/>
    <w:rsid w:val="00CE022A"/>
    <w:rsid w:val="00CE14A7"/>
    <w:rsid w:val="00CE29F1"/>
    <w:rsid w:val="00CE2E93"/>
    <w:rsid w:val="00CE37EC"/>
    <w:rsid w:val="00CE48BD"/>
    <w:rsid w:val="00CE52C3"/>
    <w:rsid w:val="00CE5385"/>
    <w:rsid w:val="00CE6FAD"/>
    <w:rsid w:val="00CE718C"/>
    <w:rsid w:val="00CE7D64"/>
    <w:rsid w:val="00CF0BB2"/>
    <w:rsid w:val="00CF2D94"/>
    <w:rsid w:val="00CF3195"/>
    <w:rsid w:val="00CF3523"/>
    <w:rsid w:val="00CF4D28"/>
    <w:rsid w:val="00CF7209"/>
    <w:rsid w:val="00D01638"/>
    <w:rsid w:val="00D01BEA"/>
    <w:rsid w:val="00D02D9F"/>
    <w:rsid w:val="00D03313"/>
    <w:rsid w:val="00D04530"/>
    <w:rsid w:val="00D050EA"/>
    <w:rsid w:val="00D05B98"/>
    <w:rsid w:val="00D0652B"/>
    <w:rsid w:val="00D06F2E"/>
    <w:rsid w:val="00D10122"/>
    <w:rsid w:val="00D120F4"/>
    <w:rsid w:val="00D13441"/>
    <w:rsid w:val="00D13B54"/>
    <w:rsid w:val="00D15043"/>
    <w:rsid w:val="00D15643"/>
    <w:rsid w:val="00D1734A"/>
    <w:rsid w:val="00D175D8"/>
    <w:rsid w:val="00D20341"/>
    <w:rsid w:val="00D20665"/>
    <w:rsid w:val="00D21701"/>
    <w:rsid w:val="00D218DF"/>
    <w:rsid w:val="00D21E0A"/>
    <w:rsid w:val="00D21ED2"/>
    <w:rsid w:val="00D22C2C"/>
    <w:rsid w:val="00D22F19"/>
    <w:rsid w:val="00D23A12"/>
    <w:rsid w:val="00D243A3"/>
    <w:rsid w:val="00D25519"/>
    <w:rsid w:val="00D257D9"/>
    <w:rsid w:val="00D25A1C"/>
    <w:rsid w:val="00D25A7B"/>
    <w:rsid w:val="00D25B15"/>
    <w:rsid w:val="00D25BF7"/>
    <w:rsid w:val="00D25F93"/>
    <w:rsid w:val="00D272E8"/>
    <w:rsid w:val="00D311D2"/>
    <w:rsid w:val="00D316AC"/>
    <w:rsid w:val="00D3200B"/>
    <w:rsid w:val="00D32616"/>
    <w:rsid w:val="00D32A2B"/>
    <w:rsid w:val="00D33440"/>
    <w:rsid w:val="00D34899"/>
    <w:rsid w:val="00D34BDA"/>
    <w:rsid w:val="00D34FD5"/>
    <w:rsid w:val="00D3523D"/>
    <w:rsid w:val="00D363FC"/>
    <w:rsid w:val="00D365C8"/>
    <w:rsid w:val="00D36F80"/>
    <w:rsid w:val="00D370A7"/>
    <w:rsid w:val="00D37594"/>
    <w:rsid w:val="00D426DA"/>
    <w:rsid w:val="00D42DAA"/>
    <w:rsid w:val="00D4418D"/>
    <w:rsid w:val="00D445F6"/>
    <w:rsid w:val="00D45BA7"/>
    <w:rsid w:val="00D45BE3"/>
    <w:rsid w:val="00D45DA1"/>
    <w:rsid w:val="00D47ECC"/>
    <w:rsid w:val="00D50521"/>
    <w:rsid w:val="00D50CD5"/>
    <w:rsid w:val="00D5242A"/>
    <w:rsid w:val="00D52CAC"/>
    <w:rsid w:val="00D52EE7"/>
    <w:rsid w:val="00D52EFE"/>
    <w:rsid w:val="00D5499A"/>
    <w:rsid w:val="00D5564E"/>
    <w:rsid w:val="00D5698D"/>
    <w:rsid w:val="00D56A0D"/>
    <w:rsid w:val="00D56B7D"/>
    <w:rsid w:val="00D56CD5"/>
    <w:rsid w:val="00D57271"/>
    <w:rsid w:val="00D5767F"/>
    <w:rsid w:val="00D60B12"/>
    <w:rsid w:val="00D6113B"/>
    <w:rsid w:val="00D62C33"/>
    <w:rsid w:val="00D63EF6"/>
    <w:rsid w:val="00D65BA2"/>
    <w:rsid w:val="00D6636B"/>
    <w:rsid w:val="00D66518"/>
    <w:rsid w:val="00D70DFB"/>
    <w:rsid w:val="00D71BCF"/>
    <w:rsid w:val="00D71EDA"/>
    <w:rsid w:val="00D71EEA"/>
    <w:rsid w:val="00D72D84"/>
    <w:rsid w:val="00D73143"/>
    <w:rsid w:val="00D735CD"/>
    <w:rsid w:val="00D7528D"/>
    <w:rsid w:val="00D754DC"/>
    <w:rsid w:val="00D766DF"/>
    <w:rsid w:val="00D77B0F"/>
    <w:rsid w:val="00D80112"/>
    <w:rsid w:val="00D8033A"/>
    <w:rsid w:val="00D80B58"/>
    <w:rsid w:val="00D81660"/>
    <w:rsid w:val="00D827D3"/>
    <w:rsid w:val="00D8352C"/>
    <w:rsid w:val="00D847A3"/>
    <w:rsid w:val="00D84F30"/>
    <w:rsid w:val="00D85731"/>
    <w:rsid w:val="00D857BD"/>
    <w:rsid w:val="00D8621A"/>
    <w:rsid w:val="00D870F3"/>
    <w:rsid w:val="00D87A95"/>
    <w:rsid w:val="00D91903"/>
    <w:rsid w:val="00D95891"/>
    <w:rsid w:val="00D96937"/>
    <w:rsid w:val="00D96C6A"/>
    <w:rsid w:val="00DA0EE7"/>
    <w:rsid w:val="00DA1216"/>
    <w:rsid w:val="00DA1A56"/>
    <w:rsid w:val="00DA2FC2"/>
    <w:rsid w:val="00DA4891"/>
    <w:rsid w:val="00DA50CE"/>
    <w:rsid w:val="00DA51A7"/>
    <w:rsid w:val="00DA78E1"/>
    <w:rsid w:val="00DB050E"/>
    <w:rsid w:val="00DB1830"/>
    <w:rsid w:val="00DB4D90"/>
    <w:rsid w:val="00DB554E"/>
    <w:rsid w:val="00DB59CE"/>
    <w:rsid w:val="00DB5CB4"/>
    <w:rsid w:val="00DB664C"/>
    <w:rsid w:val="00DB6CAB"/>
    <w:rsid w:val="00DB745A"/>
    <w:rsid w:val="00DC1390"/>
    <w:rsid w:val="00DC27DF"/>
    <w:rsid w:val="00DC3888"/>
    <w:rsid w:val="00DC5368"/>
    <w:rsid w:val="00DC63DE"/>
    <w:rsid w:val="00DC7F23"/>
    <w:rsid w:val="00DD0E1A"/>
    <w:rsid w:val="00DD142A"/>
    <w:rsid w:val="00DD58A1"/>
    <w:rsid w:val="00DD5B95"/>
    <w:rsid w:val="00DD65DE"/>
    <w:rsid w:val="00DE09D6"/>
    <w:rsid w:val="00DE149E"/>
    <w:rsid w:val="00DE15CF"/>
    <w:rsid w:val="00DE1667"/>
    <w:rsid w:val="00DE28FA"/>
    <w:rsid w:val="00DE2D35"/>
    <w:rsid w:val="00DE30FF"/>
    <w:rsid w:val="00DE403A"/>
    <w:rsid w:val="00DE45CD"/>
    <w:rsid w:val="00DE49D8"/>
    <w:rsid w:val="00DE4B27"/>
    <w:rsid w:val="00DE5070"/>
    <w:rsid w:val="00DE5957"/>
    <w:rsid w:val="00DE76F3"/>
    <w:rsid w:val="00DE7DA4"/>
    <w:rsid w:val="00DF1D6E"/>
    <w:rsid w:val="00DF36F3"/>
    <w:rsid w:val="00DF3857"/>
    <w:rsid w:val="00DF3C8D"/>
    <w:rsid w:val="00DF3DBB"/>
    <w:rsid w:val="00DF408D"/>
    <w:rsid w:val="00DF43EC"/>
    <w:rsid w:val="00DF5D3B"/>
    <w:rsid w:val="00E00FA5"/>
    <w:rsid w:val="00E01C05"/>
    <w:rsid w:val="00E027D0"/>
    <w:rsid w:val="00E029AF"/>
    <w:rsid w:val="00E042A7"/>
    <w:rsid w:val="00E04C61"/>
    <w:rsid w:val="00E05704"/>
    <w:rsid w:val="00E057E6"/>
    <w:rsid w:val="00E10212"/>
    <w:rsid w:val="00E107CF"/>
    <w:rsid w:val="00E11CDA"/>
    <w:rsid w:val="00E12B1C"/>
    <w:rsid w:val="00E12E81"/>
    <w:rsid w:val="00E12F1A"/>
    <w:rsid w:val="00E133C1"/>
    <w:rsid w:val="00E13687"/>
    <w:rsid w:val="00E1400F"/>
    <w:rsid w:val="00E14B17"/>
    <w:rsid w:val="00E15561"/>
    <w:rsid w:val="00E15E48"/>
    <w:rsid w:val="00E1661C"/>
    <w:rsid w:val="00E1671F"/>
    <w:rsid w:val="00E16DA6"/>
    <w:rsid w:val="00E21C02"/>
    <w:rsid w:val="00E21CFB"/>
    <w:rsid w:val="00E22935"/>
    <w:rsid w:val="00E22B15"/>
    <w:rsid w:val="00E22F86"/>
    <w:rsid w:val="00E23EBC"/>
    <w:rsid w:val="00E24B39"/>
    <w:rsid w:val="00E25456"/>
    <w:rsid w:val="00E2546D"/>
    <w:rsid w:val="00E2705D"/>
    <w:rsid w:val="00E272B6"/>
    <w:rsid w:val="00E27409"/>
    <w:rsid w:val="00E31730"/>
    <w:rsid w:val="00E33196"/>
    <w:rsid w:val="00E366E2"/>
    <w:rsid w:val="00E36AD7"/>
    <w:rsid w:val="00E36E2D"/>
    <w:rsid w:val="00E37253"/>
    <w:rsid w:val="00E372C5"/>
    <w:rsid w:val="00E37652"/>
    <w:rsid w:val="00E37752"/>
    <w:rsid w:val="00E37F0E"/>
    <w:rsid w:val="00E415DB"/>
    <w:rsid w:val="00E42B0A"/>
    <w:rsid w:val="00E4364A"/>
    <w:rsid w:val="00E438F3"/>
    <w:rsid w:val="00E43BBB"/>
    <w:rsid w:val="00E43C78"/>
    <w:rsid w:val="00E46294"/>
    <w:rsid w:val="00E50CD2"/>
    <w:rsid w:val="00E513FD"/>
    <w:rsid w:val="00E53BA2"/>
    <w:rsid w:val="00E54292"/>
    <w:rsid w:val="00E544A1"/>
    <w:rsid w:val="00E547DA"/>
    <w:rsid w:val="00E54BFC"/>
    <w:rsid w:val="00E561A9"/>
    <w:rsid w:val="00E56360"/>
    <w:rsid w:val="00E576B2"/>
    <w:rsid w:val="00E57931"/>
    <w:rsid w:val="00E57B89"/>
    <w:rsid w:val="00E60191"/>
    <w:rsid w:val="00E60B1C"/>
    <w:rsid w:val="00E61402"/>
    <w:rsid w:val="00E621B4"/>
    <w:rsid w:val="00E62293"/>
    <w:rsid w:val="00E62A29"/>
    <w:rsid w:val="00E62EDF"/>
    <w:rsid w:val="00E630AD"/>
    <w:rsid w:val="00E63827"/>
    <w:rsid w:val="00E639DB"/>
    <w:rsid w:val="00E63EBB"/>
    <w:rsid w:val="00E650A8"/>
    <w:rsid w:val="00E655E4"/>
    <w:rsid w:val="00E656CF"/>
    <w:rsid w:val="00E65E1F"/>
    <w:rsid w:val="00E6793E"/>
    <w:rsid w:val="00E6793F"/>
    <w:rsid w:val="00E728CD"/>
    <w:rsid w:val="00E72E57"/>
    <w:rsid w:val="00E7335A"/>
    <w:rsid w:val="00E73A22"/>
    <w:rsid w:val="00E74DC7"/>
    <w:rsid w:val="00E7529C"/>
    <w:rsid w:val="00E80017"/>
    <w:rsid w:val="00E81315"/>
    <w:rsid w:val="00E82A42"/>
    <w:rsid w:val="00E82DCC"/>
    <w:rsid w:val="00E83D6A"/>
    <w:rsid w:val="00E85A44"/>
    <w:rsid w:val="00E8640C"/>
    <w:rsid w:val="00E86C41"/>
    <w:rsid w:val="00E8768F"/>
    <w:rsid w:val="00E87699"/>
    <w:rsid w:val="00E87CE0"/>
    <w:rsid w:val="00E90607"/>
    <w:rsid w:val="00E90F84"/>
    <w:rsid w:val="00E91B1B"/>
    <w:rsid w:val="00E9241E"/>
    <w:rsid w:val="00E92C29"/>
    <w:rsid w:val="00E92E27"/>
    <w:rsid w:val="00E935CB"/>
    <w:rsid w:val="00E936EC"/>
    <w:rsid w:val="00E94253"/>
    <w:rsid w:val="00E957D9"/>
    <w:rsid w:val="00E9586B"/>
    <w:rsid w:val="00E969EB"/>
    <w:rsid w:val="00E97334"/>
    <w:rsid w:val="00E97839"/>
    <w:rsid w:val="00E97DEE"/>
    <w:rsid w:val="00EA00DC"/>
    <w:rsid w:val="00EA0C25"/>
    <w:rsid w:val="00EA0D36"/>
    <w:rsid w:val="00EA155A"/>
    <w:rsid w:val="00EA17B8"/>
    <w:rsid w:val="00EA221F"/>
    <w:rsid w:val="00EA437B"/>
    <w:rsid w:val="00EA485E"/>
    <w:rsid w:val="00EA62AD"/>
    <w:rsid w:val="00EA6D5E"/>
    <w:rsid w:val="00EB0821"/>
    <w:rsid w:val="00EB1358"/>
    <w:rsid w:val="00EB14B0"/>
    <w:rsid w:val="00EB2266"/>
    <w:rsid w:val="00EB28C7"/>
    <w:rsid w:val="00EB3688"/>
    <w:rsid w:val="00EB430E"/>
    <w:rsid w:val="00EB4409"/>
    <w:rsid w:val="00EB4B43"/>
    <w:rsid w:val="00EB4C36"/>
    <w:rsid w:val="00EB568C"/>
    <w:rsid w:val="00EB58E0"/>
    <w:rsid w:val="00EB5A90"/>
    <w:rsid w:val="00EB5DF4"/>
    <w:rsid w:val="00EB6C72"/>
    <w:rsid w:val="00EB7309"/>
    <w:rsid w:val="00EB731A"/>
    <w:rsid w:val="00EB7925"/>
    <w:rsid w:val="00EC0765"/>
    <w:rsid w:val="00EC0C13"/>
    <w:rsid w:val="00EC0CEB"/>
    <w:rsid w:val="00EC11A2"/>
    <w:rsid w:val="00EC3357"/>
    <w:rsid w:val="00EC419E"/>
    <w:rsid w:val="00EC46CD"/>
    <w:rsid w:val="00EC58D7"/>
    <w:rsid w:val="00EC6A41"/>
    <w:rsid w:val="00EC6A69"/>
    <w:rsid w:val="00EC6AE0"/>
    <w:rsid w:val="00EC763E"/>
    <w:rsid w:val="00EC7A78"/>
    <w:rsid w:val="00EC7A9F"/>
    <w:rsid w:val="00ED08BA"/>
    <w:rsid w:val="00ED0C34"/>
    <w:rsid w:val="00ED16A7"/>
    <w:rsid w:val="00ED1A80"/>
    <w:rsid w:val="00ED1B7E"/>
    <w:rsid w:val="00ED1FA8"/>
    <w:rsid w:val="00ED226E"/>
    <w:rsid w:val="00ED2B0A"/>
    <w:rsid w:val="00ED2EA7"/>
    <w:rsid w:val="00ED369C"/>
    <w:rsid w:val="00ED4928"/>
    <w:rsid w:val="00ED4F68"/>
    <w:rsid w:val="00ED7056"/>
    <w:rsid w:val="00ED730A"/>
    <w:rsid w:val="00ED758C"/>
    <w:rsid w:val="00EE206E"/>
    <w:rsid w:val="00EE34EE"/>
    <w:rsid w:val="00EE3749"/>
    <w:rsid w:val="00EE3CC6"/>
    <w:rsid w:val="00EE6190"/>
    <w:rsid w:val="00EE6DEB"/>
    <w:rsid w:val="00EF018D"/>
    <w:rsid w:val="00EF0980"/>
    <w:rsid w:val="00EF1A34"/>
    <w:rsid w:val="00EF22A3"/>
    <w:rsid w:val="00EF2E3A"/>
    <w:rsid w:val="00EF3C20"/>
    <w:rsid w:val="00EF5910"/>
    <w:rsid w:val="00EF6402"/>
    <w:rsid w:val="00EF70D3"/>
    <w:rsid w:val="00F001A9"/>
    <w:rsid w:val="00F00F1F"/>
    <w:rsid w:val="00F01063"/>
    <w:rsid w:val="00F012DB"/>
    <w:rsid w:val="00F01CAB"/>
    <w:rsid w:val="00F022DB"/>
    <w:rsid w:val="00F025DF"/>
    <w:rsid w:val="00F0336C"/>
    <w:rsid w:val="00F0413A"/>
    <w:rsid w:val="00F047E2"/>
    <w:rsid w:val="00F04D57"/>
    <w:rsid w:val="00F06FEC"/>
    <w:rsid w:val="00F078DC"/>
    <w:rsid w:val="00F10991"/>
    <w:rsid w:val="00F117D8"/>
    <w:rsid w:val="00F13E86"/>
    <w:rsid w:val="00F15518"/>
    <w:rsid w:val="00F156B9"/>
    <w:rsid w:val="00F160C0"/>
    <w:rsid w:val="00F1640B"/>
    <w:rsid w:val="00F167DB"/>
    <w:rsid w:val="00F1731F"/>
    <w:rsid w:val="00F174AD"/>
    <w:rsid w:val="00F17D55"/>
    <w:rsid w:val="00F20365"/>
    <w:rsid w:val="00F2097B"/>
    <w:rsid w:val="00F22C3F"/>
    <w:rsid w:val="00F22F58"/>
    <w:rsid w:val="00F23BDE"/>
    <w:rsid w:val="00F24DFA"/>
    <w:rsid w:val="00F254A2"/>
    <w:rsid w:val="00F25A74"/>
    <w:rsid w:val="00F2621B"/>
    <w:rsid w:val="00F26C46"/>
    <w:rsid w:val="00F26E05"/>
    <w:rsid w:val="00F27948"/>
    <w:rsid w:val="00F301BC"/>
    <w:rsid w:val="00F30AD8"/>
    <w:rsid w:val="00F312F7"/>
    <w:rsid w:val="00F32928"/>
    <w:rsid w:val="00F32A9F"/>
    <w:rsid w:val="00F32FCB"/>
    <w:rsid w:val="00F33453"/>
    <w:rsid w:val="00F33662"/>
    <w:rsid w:val="00F35108"/>
    <w:rsid w:val="00F356BD"/>
    <w:rsid w:val="00F35B13"/>
    <w:rsid w:val="00F35BFF"/>
    <w:rsid w:val="00F36460"/>
    <w:rsid w:val="00F36536"/>
    <w:rsid w:val="00F36862"/>
    <w:rsid w:val="00F4011A"/>
    <w:rsid w:val="00F40BDF"/>
    <w:rsid w:val="00F40D83"/>
    <w:rsid w:val="00F42C27"/>
    <w:rsid w:val="00F433C8"/>
    <w:rsid w:val="00F434E3"/>
    <w:rsid w:val="00F43E48"/>
    <w:rsid w:val="00F47090"/>
    <w:rsid w:val="00F47456"/>
    <w:rsid w:val="00F5099B"/>
    <w:rsid w:val="00F50AB0"/>
    <w:rsid w:val="00F511C2"/>
    <w:rsid w:val="00F51924"/>
    <w:rsid w:val="00F51B8C"/>
    <w:rsid w:val="00F52AE9"/>
    <w:rsid w:val="00F52E0F"/>
    <w:rsid w:val="00F52F08"/>
    <w:rsid w:val="00F533E2"/>
    <w:rsid w:val="00F53CD3"/>
    <w:rsid w:val="00F548E2"/>
    <w:rsid w:val="00F54C98"/>
    <w:rsid w:val="00F55694"/>
    <w:rsid w:val="00F5571A"/>
    <w:rsid w:val="00F56A7E"/>
    <w:rsid w:val="00F5785D"/>
    <w:rsid w:val="00F57C2E"/>
    <w:rsid w:val="00F57F74"/>
    <w:rsid w:val="00F600B4"/>
    <w:rsid w:val="00F6051B"/>
    <w:rsid w:val="00F60D64"/>
    <w:rsid w:val="00F6113B"/>
    <w:rsid w:val="00F6194F"/>
    <w:rsid w:val="00F62FD4"/>
    <w:rsid w:val="00F641F0"/>
    <w:rsid w:val="00F64C9B"/>
    <w:rsid w:val="00F65308"/>
    <w:rsid w:val="00F653D3"/>
    <w:rsid w:val="00F657FD"/>
    <w:rsid w:val="00F66455"/>
    <w:rsid w:val="00F668CE"/>
    <w:rsid w:val="00F66BBE"/>
    <w:rsid w:val="00F6709F"/>
    <w:rsid w:val="00F677A9"/>
    <w:rsid w:val="00F67C68"/>
    <w:rsid w:val="00F704AD"/>
    <w:rsid w:val="00F70C92"/>
    <w:rsid w:val="00F71A88"/>
    <w:rsid w:val="00F723BD"/>
    <w:rsid w:val="00F7274C"/>
    <w:rsid w:val="00F730D8"/>
    <w:rsid w:val="00F732EA"/>
    <w:rsid w:val="00F73EF1"/>
    <w:rsid w:val="00F74F9E"/>
    <w:rsid w:val="00F7610F"/>
    <w:rsid w:val="00F763A5"/>
    <w:rsid w:val="00F7672B"/>
    <w:rsid w:val="00F806D0"/>
    <w:rsid w:val="00F806ED"/>
    <w:rsid w:val="00F8105A"/>
    <w:rsid w:val="00F814FA"/>
    <w:rsid w:val="00F82EA6"/>
    <w:rsid w:val="00F83FF2"/>
    <w:rsid w:val="00F84136"/>
    <w:rsid w:val="00F84455"/>
    <w:rsid w:val="00F84A95"/>
    <w:rsid w:val="00F84CF5"/>
    <w:rsid w:val="00F84EED"/>
    <w:rsid w:val="00F85C95"/>
    <w:rsid w:val="00F8612E"/>
    <w:rsid w:val="00F874B3"/>
    <w:rsid w:val="00F90D7D"/>
    <w:rsid w:val="00F913E5"/>
    <w:rsid w:val="00F92FE3"/>
    <w:rsid w:val="00F93470"/>
    <w:rsid w:val="00F93ABF"/>
    <w:rsid w:val="00F94E90"/>
    <w:rsid w:val="00F975E0"/>
    <w:rsid w:val="00F9791B"/>
    <w:rsid w:val="00F97931"/>
    <w:rsid w:val="00F97ADF"/>
    <w:rsid w:val="00FA08E4"/>
    <w:rsid w:val="00FA0D7D"/>
    <w:rsid w:val="00FA1E6F"/>
    <w:rsid w:val="00FA420B"/>
    <w:rsid w:val="00FA60A5"/>
    <w:rsid w:val="00FB07E7"/>
    <w:rsid w:val="00FB0AC2"/>
    <w:rsid w:val="00FB0ECE"/>
    <w:rsid w:val="00FB21AA"/>
    <w:rsid w:val="00FB2DCA"/>
    <w:rsid w:val="00FB306D"/>
    <w:rsid w:val="00FB3F33"/>
    <w:rsid w:val="00FB40FC"/>
    <w:rsid w:val="00FB53AC"/>
    <w:rsid w:val="00FB59B4"/>
    <w:rsid w:val="00FB62C0"/>
    <w:rsid w:val="00FB7579"/>
    <w:rsid w:val="00FB7773"/>
    <w:rsid w:val="00FB78EE"/>
    <w:rsid w:val="00FC06C1"/>
    <w:rsid w:val="00FC2070"/>
    <w:rsid w:val="00FC296F"/>
    <w:rsid w:val="00FC36F8"/>
    <w:rsid w:val="00FC3B78"/>
    <w:rsid w:val="00FC5755"/>
    <w:rsid w:val="00FC6BE9"/>
    <w:rsid w:val="00FD23B4"/>
    <w:rsid w:val="00FD2901"/>
    <w:rsid w:val="00FD2ED2"/>
    <w:rsid w:val="00FD3690"/>
    <w:rsid w:val="00FD3D44"/>
    <w:rsid w:val="00FD3D6D"/>
    <w:rsid w:val="00FD4179"/>
    <w:rsid w:val="00FD5B69"/>
    <w:rsid w:val="00FD5FD0"/>
    <w:rsid w:val="00FE0418"/>
    <w:rsid w:val="00FE0781"/>
    <w:rsid w:val="00FE0B97"/>
    <w:rsid w:val="00FE0E30"/>
    <w:rsid w:val="00FE160E"/>
    <w:rsid w:val="00FE1750"/>
    <w:rsid w:val="00FE1BC1"/>
    <w:rsid w:val="00FE2C7F"/>
    <w:rsid w:val="00FE2F9A"/>
    <w:rsid w:val="00FE40F9"/>
    <w:rsid w:val="00FE4331"/>
    <w:rsid w:val="00FE53F9"/>
    <w:rsid w:val="00FE6933"/>
    <w:rsid w:val="00FE7AB5"/>
    <w:rsid w:val="00FF0883"/>
    <w:rsid w:val="00FF0CC7"/>
    <w:rsid w:val="00FF1F3C"/>
    <w:rsid w:val="00FF2872"/>
    <w:rsid w:val="00FF2B21"/>
    <w:rsid w:val="00FF3092"/>
    <w:rsid w:val="00FF39DE"/>
    <w:rsid w:val="00FF40A1"/>
    <w:rsid w:val="00FF4D86"/>
    <w:rsid w:val="00FF5613"/>
    <w:rsid w:val="00FF5792"/>
    <w:rsid w:val="00FF6646"/>
    <w:rsid w:val="00FF6E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E3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86D2B"/>
    <w:pPr>
      <w:spacing w:line="260" w:lineRule="atLeast"/>
    </w:pPr>
    <w:rPr>
      <w:sz w:val="22"/>
    </w:rPr>
  </w:style>
  <w:style w:type="paragraph" w:styleId="Heading1">
    <w:name w:val="heading 1"/>
    <w:basedOn w:val="Normal"/>
    <w:next w:val="Normal"/>
    <w:link w:val="Heading1Char"/>
    <w:uiPriority w:val="9"/>
    <w:qFormat/>
    <w:rsid w:val="00886D2B"/>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86D2B"/>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86D2B"/>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86D2B"/>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86D2B"/>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886D2B"/>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886D2B"/>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886D2B"/>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886D2B"/>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86D2B"/>
  </w:style>
  <w:style w:type="paragraph" w:customStyle="1" w:styleId="OPCParaBase">
    <w:name w:val="OPCParaBase"/>
    <w:qFormat/>
    <w:rsid w:val="00886D2B"/>
    <w:pPr>
      <w:spacing w:line="260" w:lineRule="atLeast"/>
    </w:pPr>
    <w:rPr>
      <w:rFonts w:eastAsia="Times New Roman" w:cs="Times New Roman"/>
      <w:sz w:val="22"/>
      <w:lang w:eastAsia="en-AU"/>
    </w:rPr>
  </w:style>
  <w:style w:type="paragraph" w:customStyle="1" w:styleId="ShortT">
    <w:name w:val="ShortT"/>
    <w:basedOn w:val="OPCParaBase"/>
    <w:next w:val="Normal"/>
    <w:qFormat/>
    <w:rsid w:val="00886D2B"/>
    <w:pPr>
      <w:spacing w:line="240" w:lineRule="auto"/>
    </w:pPr>
    <w:rPr>
      <w:b/>
      <w:sz w:val="40"/>
    </w:rPr>
  </w:style>
  <w:style w:type="paragraph" w:customStyle="1" w:styleId="ActHead1">
    <w:name w:val="ActHead 1"/>
    <w:aliases w:val="c"/>
    <w:basedOn w:val="OPCParaBase"/>
    <w:next w:val="Normal"/>
    <w:qFormat/>
    <w:rsid w:val="00886D2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86D2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86D2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86D2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886D2B"/>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86D2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86D2B"/>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86D2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86D2B"/>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886D2B"/>
  </w:style>
  <w:style w:type="paragraph" w:customStyle="1" w:styleId="Blocks">
    <w:name w:val="Blocks"/>
    <w:aliases w:val="bb"/>
    <w:basedOn w:val="OPCParaBase"/>
    <w:qFormat/>
    <w:rsid w:val="00886D2B"/>
    <w:pPr>
      <w:spacing w:line="240" w:lineRule="auto"/>
    </w:pPr>
    <w:rPr>
      <w:sz w:val="24"/>
    </w:rPr>
  </w:style>
  <w:style w:type="paragraph" w:customStyle="1" w:styleId="BoxText">
    <w:name w:val="BoxText"/>
    <w:aliases w:val="bt"/>
    <w:basedOn w:val="OPCParaBase"/>
    <w:qFormat/>
    <w:rsid w:val="00886D2B"/>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86D2B"/>
    <w:rPr>
      <w:b/>
    </w:rPr>
  </w:style>
  <w:style w:type="paragraph" w:customStyle="1" w:styleId="BoxHeadItalic">
    <w:name w:val="BoxHeadItalic"/>
    <w:aliases w:val="bhi"/>
    <w:basedOn w:val="BoxText"/>
    <w:next w:val="BoxStep"/>
    <w:qFormat/>
    <w:rsid w:val="00886D2B"/>
    <w:rPr>
      <w:i/>
    </w:rPr>
  </w:style>
  <w:style w:type="paragraph" w:customStyle="1" w:styleId="BoxList">
    <w:name w:val="BoxList"/>
    <w:aliases w:val="bl"/>
    <w:basedOn w:val="BoxText"/>
    <w:qFormat/>
    <w:rsid w:val="00886D2B"/>
    <w:pPr>
      <w:ind w:left="1559" w:hanging="425"/>
    </w:pPr>
  </w:style>
  <w:style w:type="paragraph" w:customStyle="1" w:styleId="BoxNote">
    <w:name w:val="BoxNote"/>
    <w:aliases w:val="bn"/>
    <w:basedOn w:val="BoxText"/>
    <w:qFormat/>
    <w:rsid w:val="00886D2B"/>
    <w:pPr>
      <w:tabs>
        <w:tab w:val="left" w:pos="1985"/>
      </w:tabs>
      <w:spacing w:before="122" w:line="198" w:lineRule="exact"/>
      <w:ind w:left="2948" w:hanging="1814"/>
    </w:pPr>
    <w:rPr>
      <w:sz w:val="18"/>
    </w:rPr>
  </w:style>
  <w:style w:type="paragraph" w:customStyle="1" w:styleId="BoxPara">
    <w:name w:val="BoxPara"/>
    <w:aliases w:val="bp"/>
    <w:basedOn w:val="BoxText"/>
    <w:qFormat/>
    <w:rsid w:val="00886D2B"/>
    <w:pPr>
      <w:tabs>
        <w:tab w:val="right" w:pos="2268"/>
      </w:tabs>
      <w:ind w:left="2552" w:hanging="1418"/>
    </w:pPr>
  </w:style>
  <w:style w:type="paragraph" w:customStyle="1" w:styleId="BoxStep">
    <w:name w:val="BoxStep"/>
    <w:aliases w:val="bs"/>
    <w:basedOn w:val="BoxText"/>
    <w:qFormat/>
    <w:rsid w:val="00886D2B"/>
    <w:pPr>
      <w:ind w:left="1985" w:hanging="851"/>
    </w:pPr>
  </w:style>
  <w:style w:type="character" w:customStyle="1" w:styleId="CharAmPartNo">
    <w:name w:val="CharAmPartNo"/>
    <w:basedOn w:val="OPCCharBase"/>
    <w:qFormat/>
    <w:rsid w:val="00886D2B"/>
  </w:style>
  <w:style w:type="character" w:customStyle="1" w:styleId="CharAmPartText">
    <w:name w:val="CharAmPartText"/>
    <w:basedOn w:val="OPCCharBase"/>
    <w:qFormat/>
    <w:rsid w:val="00886D2B"/>
  </w:style>
  <w:style w:type="character" w:customStyle="1" w:styleId="CharAmSchNo">
    <w:name w:val="CharAmSchNo"/>
    <w:basedOn w:val="OPCCharBase"/>
    <w:qFormat/>
    <w:rsid w:val="00886D2B"/>
  </w:style>
  <w:style w:type="character" w:customStyle="1" w:styleId="CharAmSchText">
    <w:name w:val="CharAmSchText"/>
    <w:basedOn w:val="OPCCharBase"/>
    <w:qFormat/>
    <w:rsid w:val="00886D2B"/>
  </w:style>
  <w:style w:type="character" w:customStyle="1" w:styleId="CharBoldItalic">
    <w:name w:val="CharBoldItalic"/>
    <w:basedOn w:val="OPCCharBase"/>
    <w:uiPriority w:val="1"/>
    <w:qFormat/>
    <w:rsid w:val="00886D2B"/>
    <w:rPr>
      <w:b/>
      <w:i/>
    </w:rPr>
  </w:style>
  <w:style w:type="character" w:customStyle="1" w:styleId="CharChapNo">
    <w:name w:val="CharChapNo"/>
    <w:basedOn w:val="OPCCharBase"/>
    <w:uiPriority w:val="1"/>
    <w:qFormat/>
    <w:rsid w:val="00886D2B"/>
  </w:style>
  <w:style w:type="character" w:customStyle="1" w:styleId="CharChapText">
    <w:name w:val="CharChapText"/>
    <w:basedOn w:val="OPCCharBase"/>
    <w:uiPriority w:val="1"/>
    <w:qFormat/>
    <w:rsid w:val="00886D2B"/>
  </w:style>
  <w:style w:type="character" w:customStyle="1" w:styleId="CharDivNo">
    <w:name w:val="CharDivNo"/>
    <w:basedOn w:val="OPCCharBase"/>
    <w:uiPriority w:val="1"/>
    <w:qFormat/>
    <w:rsid w:val="00886D2B"/>
  </w:style>
  <w:style w:type="character" w:customStyle="1" w:styleId="CharDivText">
    <w:name w:val="CharDivText"/>
    <w:basedOn w:val="OPCCharBase"/>
    <w:uiPriority w:val="1"/>
    <w:qFormat/>
    <w:rsid w:val="00886D2B"/>
  </w:style>
  <w:style w:type="character" w:customStyle="1" w:styleId="CharItalic">
    <w:name w:val="CharItalic"/>
    <w:basedOn w:val="OPCCharBase"/>
    <w:uiPriority w:val="1"/>
    <w:qFormat/>
    <w:rsid w:val="00886D2B"/>
    <w:rPr>
      <w:i/>
    </w:rPr>
  </w:style>
  <w:style w:type="character" w:customStyle="1" w:styleId="CharPartNo">
    <w:name w:val="CharPartNo"/>
    <w:basedOn w:val="OPCCharBase"/>
    <w:uiPriority w:val="1"/>
    <w:qFormat/>
    <w:rsid w:val="00886D2B"/>
  </w:style>
  <w:style w:type="character" w:customStyle="1" w:styleId="CharPartText">
    <w:name w:val="CharPartText"/>
    <w:basedOn w:val="OPCCharBase"/>
    <w:uiPriority w:val="1"/>
    <w:qFormat/>
    <w:rsid w:val="00886D2B"/>
  </w:style>
  <w:style w:type="character" w:customStyle="1" w:styleId="CharSectno">
    <w:name w:val="CharSectno"/>
    <w:basedOn w:val="OPCCharBase"/>
    <w:qFormat/>
    <w:rsid w:val="00886D2B"/>
  </w:style>
  <w:style w:type="character" w:customStyle="1" w:styleId="CharSubdNo">
    <w:name w:val="CharSubdNo"/>
    <w:basedOn w:val="OPCCharBase"/>
    <w:uiPriority w:val="1"/>
    <w:qFormat/>
    <w:rsid w:val="00886D2B"/>
  </w:style>
  <w:style w:type="character" w:customStyle="1" w:styleId="CharSubdText">
    <w:name w:val="CharSubdText"/>
    <w:basedOn w:val="OPCCharBase"/>
    <w:uiPriority w:val="1"/>
    <w:qFormat/>
    <w:rsid w:val="00886D2B"/>
  </w:style>
  <w:style w:type="paragraph" w:customStyle="1" w:styleId="CTA--">
    <w:name w:val="CTA --"/>
    <w:basedOn w:val="OPCParaBase"/>
    <w:next w:val="Normal"/>
    <w:rsid w:val="00886D2B"/>
    <w:pPr>
      <w:spacing w:before="60" w:line="240" w:lineRule="atLeast"/>
      <w:ind w:left="142" w:hanging="142"/>
    </w:pPr>
    <w:rPr>
      <w:sz w:val="20"/>
    </w:rPr>
  </w:style>
  <w:style w:type="paragraph" w:customStyle="1" w:styleId="CTA-">
    <w:name w:val="CTA -"/>
    <w:basedOn w:val="OPCParaBase"/>
    <w:rsid w:val="00886D2B"/>
    <w:pPr>
      <w:spacing w:before="60" w:line="240" w:lineRule="atLeast"/>
      <w:ind w:left="85" w:hanging="85"/>
    </w:pPr>
    <w:rPr>
      <w:sz w:val="20"/>
    </w:rPr>
  </w:style>
  <w:style w:type="paragraph" w:customStyle="1" w:styleId="CTA---">
    <w:name w:val="CTA ---"/>
    <w:basedOn w:val="OPCParaBase"/>
    <w:next w:val="Normal"/>
    <w:rsid w:val="00886D2B"/>
    <w:pPr>
      <w:spacing w:before="60" w:line="240" w:lineRule="atLeast"/>
      <w:ind w:left="198" w:hanging="198"/>
    </w:pPr>
    <w:rPr>
      <w:sz w:val="20"/>
    </w:rPr>
  </w:style>
  <w:style w:type="paragraph" w:customStyle="1" w:styleId="CTA----">
    <w:name w:val="CTA ----"/>
    <w:basedOn w:val="OPCParaBase"/>
    <w:next w:val="Normal"/>
    <w:rsid w:val="00886D2B"/>
    <w:pPr>
      <w:spacing w:before="60" w:line="240" w:lineRule="atLeast"/>
      <w:ind w:left="255" w:hanging="255"/>
    </w:pPr>
    <w:rPr>
      <w:sz w:val="20"/>
    </w:rPr>
  </w:style>
  <w:style w:type="paragraph" w:customStyle="1" w:styleId="CTA1a">
    <w:name w:val="CTA 1(a)"/>
    <w:basedOn w:val="OPCParaBase"/>
    <w:rsid w:val="00886D2B"/>
    <w:pPr>
      <w:tabs>
        <w:tab w:val="right" w:pos="414"/>
      </w:tabs>
      <w:spacing w:before="40" w:line="240" w:lineRule="atLeast"/>
      <w:ind w:left="675" w:hanging="675"/>
    </w:pPr>
    <w:rPr>
      <w:sz w:val="20"/>
    </w:rPr>
  </w:style>
  <w:style w:type="paragraph" w:customStyle="1" w:styleId="CTA1ai">
    <w:name w:val="CTA 1(a)(i)"/>
    <w:basedOn w:val="OPCParaBase"/>
    <w:rsid w:val="00886D2B"/>
    <w:pPr>
      <w:tabs>
        <w:tab w:val="right" w:pos="1004"/>
      </w:tabs>
      <w:spacing w:before="40" w:line="240" w:lineRule="atLeast"/>
      <w:ind w:left="1253" w:hanging="1253"/>
    </w:pPr>
    <w:rPr>
      <w:sz w:val="20"/>
    </w:rPr>
  </w:style>
  <w:style w:type="paragraph" w:customStyle="1" w:styleId="CTA2a">
    <w:name w:val="CTA 2(a)"/>
    <w:basedOn w:val="OPCParaBase"/>
    <w:rsid w:val="00886D2B"/>
    <w:pPr>
      <w:tabs>
        <w:tab w:val="right" w:pos="482"/>
      </w:tabs>
      <w:spacing w:before="40" w:line="240" w:lineRule="atLeast"/>
      <w:ind w:left="748" w:hanging="748"/>
    </w:pPr>
    <w:rPr>
      <w:sz w:val="20"/>
    </w:rPr>
  </w:style>
  <w:style w:type="paragraph" w:customStyle="1" w:styleId="CTA2ai">
    <w:name w:val="CTA 2(a)(i)"/>
    <w:basedOn w:val="OPCParaBase"/>
    <w:rsid w:val="00886D2B"/>
    <w:pPr>
      <w:tabs>
        <w:tab w:val="right" w:pos="1089"/>
      </w:tabs>
      <w:spacing w:before="40" w:line="240" w:lineRule="atLeast"/>
      <w:ind w:left="1327" w:hanging="1327"/>
    </w:pPr>
    <w:rPr>
      <w:sz w:val="20"/>
    </w:rPr>
  </w:style>
  <w:style w:type="paragraph" w:customStyle="1" w:styleId="CTA3a">
    <w:name w:val="CTA 3(a)"/>
    <w:basedOn w:val="OPCParaBase"/>
    <w:rsid w:val="00886D2B"/>
    <w:pPr>
      <w:tabs>
        <w:tab w:val="right" w:pos="556"/>
      </w:tabs>
      <w:spacing w:before="40" w:line="240" w:lineRule="atLeast"/>
      <w:ind w:left="805" w:hanging="805"/>
    </w:pPr>
    <w:rPr>
      <w:sz w:val="20"/>
    </w:rPr>
  </w:style>
  <w:style w:type="paragraph" w:customStyle="1" w:styleId="CTA3ai">
    <w:name w:val="CTA 3(a)(i)"/>
    <w:basedOn w:val="OPCParaBase"/>
    <w:rsid w:val="00886D2B"/>
    <w:pPr>
      <w:tabs>
        <w:tab w:val="right" w:pos="1140"/>
      </w:tabs>
      <w:spacing w:before="40" w:line="240" w:lineRule="atLeast"/>
      <w:ind w:left="1361" w:hanging="1361"/>
    </w:pPr>
    <w:rPr>
      <w:sz w:val="20"/>
    </w:rPr>
  </w:style>
  <w:style w:type="paragraph" w:customStyle="1" w:styleId="CTA4a">
    <w:name w:val="CTA 4(a)"/>
    <w:basedOn w:val="OPCParaBase"/>
    <w:rsid w:val="00886D2B"/>
    <w:pPr>
      <w:tabs>
        <w:tab w:val="right" w:pos="624"/>
      </w:tabs>
      <w:spacing w:before="40" w:line="240" w:lineRule="atLeast"/>
      <w:ind w:left="873" w:hanging="873"/>
    </w:pPr>
    <w:rPr>
      <w:sz w:val="20"/>
    </w:rPr>
  </w:style>
  <w:style w:type="paragraph" w:customStyle="1" w:styleId="CTA4ai">
    <w:name w:val="CTA 4(a)(i)"/>
    <w:basedOn w:val="OPCParaBase"/>
    <w:rsid w:val="00886D2B"/>
    <w:pPr>
      <w:tabs>
        <w:tab w:val="right" w:pos="1213"/>
      </w:tabs>
      <w:spacing w:before="40" w:line="240" w:lineRule="atLeast"/>
      <w:ind w:left="1452" w:hanging="1452"/>
    </w:pPr>
    <w:rPr>
      <w:sz w:val="20"/>
    </w:rPr>
  </w:style>
  <w:style w:type="paragraph" w:customStyle="1" w:styleId="CTACAPS">
    <w:name w:val="CTA CAPS"/>
    <w:basedOn w:val="OPCParaBase"/>
    <w:rsid w:val="00886D2B"/>
    <w:pPr>
      <w:spacing w:before="60" w:line="240" w:lineRule="atLeast"/>
    </w:pPr>
    <w:rPr>
      <w:sz w:val="20"/>
    </w:rPr>
  </w:style>
  <w:style w:type="paragraph" w:customStyle="1" w:styleId="CTAright">
    <w:name w:val="CTA right"/>
    <w:basedOn w:val="OPCParaBase"/>
    <w:rsid w:val="00886D2B"/>
    <w:pPr>
      <w:spacing w:before="60" w:line="240" w:lineRule="auto"/>
      <w:jc w:val="right"/>
    </w:pPr>
    <w:rPr>
      <w:sz w:val="20"/>
    </w:rPr>
  </w:style>
  <w:style w:type="paragraph" w:customStyle="1" w:styleId="subsection">
    <w:name w:val="subsection"/>
    <w:aliases w:val="ss,Subsection"/>
    <w:basedOn w:val="OPCParaBase"/>
    <w:link w:val="subsectionChar"/>
    <w:rsid w:val="00886D2B"/>
    <w:pPr>
      <w:tabs>
        <w:tab w:val="right" w:pos="1021"/>
      </w:tabs>
      <w:spacing w:before="180" w:line="240" w:lineRule="auto"/>
      <w:ind w:left="1134" w:hanging="1134"/>
    </w:pPr>
  </w:style>
  <w:style w:type="paragraph" w:customStyle="1" w:styleId="Definition">
    <w:name w:val="Definition"/>
    <w:aliases w:val="dd"/>
    <w:basedOn w:val="OPCParaBase"/>
    <w:rsid w:val="00886D2B"/>
    <w:pPr>
      <w:spacing w:before="180" w:line="240" w:lineRule="auto"/>
      <w:ind w:left="1134"/>
    </w:pPr>
  </w:style>
  <w:style w:type="paragraph" w:customStyle="1" w:styleId="ETAsubitem">
    <w:name w:val="ETA(subitem)"/>
    <w:basedOn w:val="OPCParaBase"/>
    <w:rsid w:val="00886D2B"/>
    <w:pPr>
      <w:tabs>
        <w:tab w:val="right" w:pos="340"/>
      </w:tabs>
      <w:spacing w:before="60" w:line="240" w:lineRule="auto"/>
      <w:ind w:left="454" w:hanging="454"/>
    </w:pPr>
    <w:rPr>
      <w:sz w:val="20"/>
    </w:rPr>
  </w:style>
  <w:style w:type="paragraph" w:customStyle="1" w:styleId="ETApara">
    <w:name w:val="ETA(para)"/>
    <w:basedOn w:val="OPCParaBase"/>
    <w:rsid w:val="00886D2B"/>
    <w:pPr>
      <w:tabs>
        <w:tab w:val="right" w:pos="754"/>
      </w:tabs>
      <w:spacing w:before="60" w:line="240" w:lineRule="auto"/>
      <w:ind w:left="828" w:hanging="828"/>
    </w:pPr>
    <w:rPr>
      <w:sz w:val="20"/>
    </w:rPr>
  </w:style>
  <w:style w:type="paragraph" w:customStyle="1" w:styleId="ETAsubpara">
    <w:name w:val="ETA(subpara)"/>
    <w:basedOn w:val="OPCParaBase"/>
    <w:rsid w:val="00886D2B"/>
    <w:pPr>
      <w:tabs>
        <w:tab w:val="right" w:pos="1083"/>
      </w:tabs>
      <w:spacing w:before="60" w:line="240" w:lineRule="auto"/>
      <w:ind w:left="1191" w:hanging="1191"/>
    </w:pPr>
    <w:rPr>
      <w:sz w:val="20"/>
    </w:rPr>
  </w:style>
  <w:style w:type="paragraph" w:customStyle="1" w:styleId="ETAsub-subpara">
    <w:name w:val="ETA(sub-subpara)"/>
    <w:basedOn w:val="OPCParaBase"/>
    <w:rsid w:val="00886D2B"/>
    <w:pPr>
      <w:tabs>
        <w:tab w:val="right" w:pos="1412"/>
      </w:tabs>
      <w:spacing w:before="60" w:line="240" w:lineRule="auto"/>
      <w:ind w:left="1525" w:hanging="1525"/>
    </w:pPr>
    <w:rPr>
      <w:sz w:val="20"/>
    </w:rPr>
  </w:style>
  <w:style w:type="paragraph" w:customStyle="1" w:styleId="Formula">
    <w:name w:val="Formula"/>
    <w:basedOn w:val="OPCParaBase"/>
    <w:rsid w:val="00886D2B"/>
    <w:pPr>
      <w:spacing w:line="240" w:lineRule="auto"/>
      <w:ind w:left="1134"/>
    </w:pPr>
    <w:rPr>
      <w:sz w:val="20"/>
    </w:rPr>
  </w:style>
  <w:style w:type="paragraph" w:styleId="Header">
    <w:name w:val="header"/>
    <w:basedOn w:val="OPCParaBase"/>
    <w:link w:val="HeaderChar"/>
    <w:unhideWhenUsed/>
    <w:rsid w:val="00886D2B"/>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86D2B"/>
    <w:rPr>
      <w:rFonts w:eastAsia="Times New Roman" w:cs="Times New Roman"/>
      <w:sz w:val="16"/>
      <w:lang w:eastAsia="en-AU"/>
    </w:rPr>
  </w:style>
  <w:style w:type="paragraph" w:customStyle="1" w:styleId="House">
    <w:name w:val="House"/>
    <w:basedOn w:val="OPCParaBase"/>
    <w:rsid w:val="00886D2B"/>
    <w:pPr>
      <w:spacing w:line="240" w:lineRule="auto"/>
    </w:pPr>
    <w:rPr>
      <w:sz w:val="28"/>
    </w:rPr>
  </w:style>
  <w:style w:type="paragraph" w:customStyle="1" w:styleId="Item">
    <w:name w:val="Item"/>
    <w:aliases w:val="i"/>
    <w:basedOn w:val="OPCParaBase"/>
    <w:next w:val="ItemHead"/>
    <w:rsid w:val="00886D2B"/>
    <w:pPr>
      <w:keepLines/>
      <w:spacing w:before="80" w:line="240" w:lineRule="auto"/>
      <w:ind w:left="709"/>
    </w:pPr>
  </w:style>
  <w:style w:type="paragraph" w:customStyle="1" w:styleId="ItemHead">
    <w:name w:val="ItemHead"/>
    <w:aliases w:val="ih"/>
    <w:basedOn w:val="OPCParaBase"/>
    <w:next w:val="Item"/>
    <w:rsid w:val="00886D2B"/>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86D2B"/>
    <w:pPr>
      <w:spacing w:line="240" w:lineRule="auto"/>
    </w:pPr>
    <w:rPr>
      <w:b/>
      <w:sz w:val="32"/>
    </w:rPr>
  </w:style>
  <w:style w:type="paragraph" w:customStyle="1" w:styleId="notedraft">
    <w:name w:val="note(draft)"/>
    <w:aliases w:val="nd"/>
    <w:basedOn w:val="OPCParaBase"/>
    <w:rsid w:val="00886D2B"/>
    <w:pPr>
      <w:spacing w:before="240" w:line="240" w:lineRule="auto"/>
      <w:ind w:left="284" w:hanging="284"/>
    </w:pPr>
    <w:rPr>
      <w:i/>
      <w:sz w:val="24"/>
    </w:rPr>
  </w:style>
  <w:style w:type="paragraph" w:customStyle="1" w:styleId="notemargin">
    <w:name w:val="note(margin)"/>
    <w:aliases w:val="nm"/>
    <w:basedOn w:val="OPCParaBase"/>
    <w:rsid w:val="00886D2B"/>
    <w:pPr>
      <w:tabs>
        <w:tab w:val="left" w:pos="709"/>
      </w:tabs>
      <w:spacing w:before="122" w:line="198" w:lineRule="exact"/>
      <w:ind w:left="709" w:hanging="709"/>
    </w:pPr>
    <w:rPr>
      <w:sz w:val="18"/>
    </w:rPr>
  </w:style>
  <w:style w:type="paragraph" w:customStyle="1" w:styleId="noteToPara">
    <w:name w:val="noteToPara"/>
    <w:aliases w:val="ntp"/>
    <w:basedOn w:val="OPCParaBase"/>
    <w:rsid w:val="00886D2B"/>
    <w:pPr>
      <w:spacing w:before="122" w:line="198" w:lineRule="exact"/>
      <w:ind w:left="2353" w:hanging="709"/>
    </w:pPr>
    <w:rPr>
      <w:sz w:val="18"/>
    </w:rPr>
  </w:style>
  <w:style w:type="paragraph" w:customStyle="1" w:styleId="noteParlAmend">
    <w:name w:val="note(ParlAmend)"/>
    <w:aliases w:val="npp"/>
    <w:basedOn w:val="OPCParaBase"/>
    <w:next w:val="ParlAmend"/>
    <w:rsid w:val="00886D2B"/>
    <w:pPr>
      <w:spacing w:line="240" w:lineRule="auto"/>
      <w:jc w:val="right"/>
    </w:pPr>
    <w:rPr>
      <w:rFonts w:ascii="Arial" w:hAnsi="Arial"/>
      <w:b/>
      <w:i/>
    </w:rPr>
  </w:style>
  <w:style w:type="paragraph" w:customStyle="1" w:styleId="Page1">
    <w:name w:val="Page1"/>
    <w:basedOn w:val="OPCParaBase"/>
    <w:rsid w:val="00886D2B"/>
    <w:pPr>
      <w:spacing w:before="5600" w:line="240" w:lineRule="auto"/>
    </w:pPr>
    <w:rPr>
      <w:b/>
      <w:sz w:val="32"/>
    </w:rPr>
  </w:style>
  <w:style w:type="paragraph" w:customStyle="1" w:styleId="PageBreak">
    <w:name w:val="PageBreak"/>
    <w:aliases w:val="pb"/>
    <w:basedOn w:val="OPCParaBase"/>
    <w:rsid w:val="00886D2B"/>
    <w:pPr>
      <w:spacing w:line="240" w:lineRule="auto"/>
    </w:pPr>
    <w:rPr>
      <w:sz w:val="20"/>
    </w:rPr>
  </w:style>
  <w:style w:type="paragraph" w:customStyle="1" w:styleId="paragraphsub">
    <w:name w:val="paragraph(sub)"/>
    <w:aliases w:val="aa"/>
    <w:basedOn w:val="OPCParaBase"/>
    <w:rsid w:val="00886D2B"/>
    <w:pPr>
      <w:tabs>
        <w:tab w:val="right" w:pos="1985"/>
      </w:tabs>
      <w:spacing w:before="40" w:line="240" w:lineRule="auto"/>
      <w:ind w:left="2098" w:hanging="2098"/>
    </w:pPr>
  </w:style>
  <w:style w:type="paragraph" w:customStyle="1" w:styleId="paragraphsub-sub">
    <w:name w:val="paragraph(sub-sub)"/>
    <w:aliases w:val="aaa"/>
    <w:basedOn w:val="OPCParaBase"/>
    <w:rsid w:val="00886D2B"/>
    <w:pPr>
      <w:tabs>
        <w:tab w:val="right" w:pos="2722"/>
      </w:tabs>
      <w:spacing w:before="40" w:line="240" w:lineRule="auto"/>
      <w:ind w:left="2835" w:hanging="2835"/>
    </w:pPr>
  </w:style>
  <w:style w:type="paragraph" w:customStyle="1" w:styleId="paragraph">
    <w:name w:val="paragraph"/>
    <w:aliases w:val="a"/>
    <w:basedOn w:val="OPCParaBase"/>
    <w:link w:val="paragraphChar"/>
    <w:rsid w:val="00886D2B"/>
    <w:pPr>
      <w:tabs>
        <w:tab w:val="right" w:pos="1531"/>
      </w:tabs>
      <w:spacing w:before="40" w:line="240" w:lineRule="auto"/>
      <w:ind w:left="1644" w:hanging="1644"/>
    </w:pPr>
  </w:style>
  <w:style w:type="paragraph" w:customStyle="1" w:styleId="ParlAmend">
    <w:name w:val="ParlAmend"/>
    <w:aliases w:val="pp"/>
    <w:basedOn w:val="OPCParaBase"/>
    <w:rsid w:val="00886D2B"/>
    <w:pPr>
      <w:spacing w:before="240" w:line="240" w:lineRule="atLeast"/>
      <w:ind w:hanging="567"/>
    </w:pPr>
    <w:rPr>
      <w:sz w:val="24"/>
    </w:rPr>
  </w:style>
  <w:style w:type="paragraph" w:customStyle="1" w:styleId="Penalty">
    <w:name w:val="Penalty"/>
    <w:basedOn w:val="OPCParaBase"/>
    <w:rsid w:val="00886D2B"/>
    <w:pPr>
      <w:tabs>
        <w:tab w:val="left" w:pos="2977"/>
      </w:tabs>
      <w:spacing w:before="180" w:line="240" w:lineRule="auto"/>
      <w:ind w:left="1985" w:hanging="851"/>
    </w:pPr>
  </w:style>
  <w:style w:type="paragraph" w:customStyle="1" w:styleId="Portfolio">
    <w:name w:val="Portfolio"/>
    <w:basedOn w:val="OPCParaBase"/>
    <w:rsid w:val="00886D2B"/>
    <w:pPr>
      <w:spacing w:line="240" w:lineRule="auto"/>
    </w:pPr>
    <w:rPr>
      <w:i/>
      <w:sz w:val="20"/>
    </w:rPr>
  </w:style>
  <w:style w:type="paragraph" w:customStyle="1" w:styleId="Preamble">
    <w:name w:val="Preamble"/>
    <w:basedOn w:val="OPCParaBase"/>
    <w:next w:val="Normal"/>
    <w:rsid w:val="00886D2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86D2B"/>
    <w:pPr>
      <w:spacing w:line="240" w:lineRule="auto"/>
    </w:pPr>
    <w:rPr>
      <w:i/>
      <w:sz w:val="20"/>
    </w:rPr>
  </w:style>
  <w:style w:type="paragraph" w:customStyle="1" w:styleId="Session">
    <w:name w:val="Session"/>
    <w:basedOn w:val="OPCParaBase"/>
    <w:rsid w:val="00886D2B"/>
    <w:pPr>
      <w:spacing w:line="240" w:lineRule="auto"/>
    </w:pPr>
    <w:rPr>
      <w:sz w:val="28"/>
    </w:rPr>
  </w:style>
  <w:style w:type="paragraph" w:customStyle="1" w:styleId="Sponsor">
    <w:name w:val="Sponsor"/>
    <w:basedOn w:val="OPCParaBase"/>
    <w:rsid w:val="00886D2B"/>
    <w:pPr>
      <w:spacing w:line="240" w:lineRule="auto"/>
    </w:pPr>
    <w:rPr>
      <w:i/>
    </w:rPr>
  </w:style>
  <w:style w:type="paragraph" w:customStyle="1" w:styleId="Subitem">
    <w:name w:val="Subitem"/>
    <w:aliases w:val="iss"/>
    <w:basedOn w:val="OPCParaBase"/>
    <w:rsid w:val="00886D2B"/>
    <w:pPr>
      <w:spacing w:before="180" w:line="240" w:lineRule="auto"/>
      <w:ind w:left="709" w:hanging="709"/>
    </w:pPr>
  </w:style>
  <w:style w:type="paragraph" w:customStyle="1" w:styleId="SubitemHead">
    <w:name w:val="SubitemHead"/>
    <w:aliases w:val="issh"/>
    <w:basedOn w:val="OPCParaBase"/>
    <w:rsid w:val="00886D2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86D2B"/>
    <w:pPr>
      <w:spacing w:before="40" w:line="240" w:lineRule="auto"/>
      <w:ind w:left="1134"/>
    </w:pPr>
  </w:style>
  <w:style w:type="paragraph" w:customStyle="1" w:styleId="SubsectionHead">
    <w:name w:val="SubsectionHead"/>
    <w:aliases w:val="ssh"/>
    <w:basedOn w:val="OPCParaBase"/>
    <w:next w:val="subsection"/>
    <w:rsid w:val="00886D2B"/>
    <w:pPr>
      <w:keepNext/>
      <w:keepLines/>
      <w:spacing w:before="240" w:line="240" w:lineRule="auto"/>
      <w:ind w:left="1134"/>
    </w:pPr>
    <w:rPr>
      <w:i/>
    </w:rPr>
  </w:style>
  <w:style w:type="paragraph" w:customStyle="1" w:styleId="Tablea">
    <w:name w:val="Table(a)"/>
    <w:aliases w:val="ta"/>
    <w:basedOn w:val="OPCParaBase"/>
    <w:rsid w:val="00886D2B"/>
    <w:pPr>
      <w:spacing w:before="60" w:line="240" w:lineRule="auto"/>
      <w:ind w:left="284" w:hanging="284"/>
    </w:pPr>
    <w:rPr>
      <w:sz w:val="20"/>
    </w:rPr>
  </w:style>
  <w:style w:type="paragraph" w:customStyle="1" w:styleId="TableAA">
    <w:name w:val="Table(AA)"/>
    <w:aliases w:val="taaa"/>
    <w:basedOn w:val="OPCParaBase"/>
    <w:rsid w:val="00886D2B"/>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86D2B"/>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86D2B"/>
    <w:pPr>
      <w:spacing w:before="60" w:line="240" w:lineRule="atLeast"/>
    </w:pPr>
    <w:rPr>
      <w:sz w:val="20"/>
    </w:rPr>
  </w:style>
  <w:style w:type="paragraph" w:customStyle="1" w:styleId="TLPBoxTextnote">
    <w:name w:val="TLPBoxText(note"/>
    <w:aliases w:val="right)"/>
    <w:basedOn w:val="OPCParaBase"/>
    <w:rsid w:val="00886D2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86D2B"/>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86D2B"/>
    <w:pPr>
      <w:spacing w:before="122" w:line="198" w:lineRule="exact"/>
      <w:ind w:left="1985" w:hanging="851"/>
      <w:jc w:val="right"/>
    </w:pPr>
    <w:rPr>
      <w:sz w:val="18"/>
    </w:rPr>
  </w:style>
  <w:style w:type="paragraph" w:customStyle="1" w:styleId="TLPTableBullet">
    <w:name w:val="TLPTableBullet"/>
    <w:aliases w:val="ttb"/>
    <w:basedOn w:val="OPCParaBase"/>
    <w:rsid w:val="00886D2B"/>
    <w:pPr>
      <w:spacing w:line="240" w:lineRule="exact"/>
      <w:ind w:left="284" w:hanging="284"/>
    </w:pPr>
    <w:rPr>
      <w:sz w:val="20"/>
    </w:rPr>
  </w:style>
  <w:style w:type="paragraph" w:styleId="TOC1">
    <w:name w:val="toc 1"/>
    <w:basedOn w:val="Normal"/>
    <w:next w:val="Normal"/>
    <w:uiPriority w:val="39"/>
    <w:unhideWhenUsed/>
    <w:rsid w:val="00886D2B"/>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886D2B"/>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886D2B"/>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886D2B"/>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886D2B"/>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886D2B"/>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886D2B"/>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886D2B"/>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886D2B"/>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886D2B"/>
    <w:pPr>
      <w:keepLines/>
      <w:spacing w:before="240" w:after="120" w:line="240" w:lineRule="auto"/>
      <w:ind w:left="794"/>
    </w:pPr>
    <w:rPr>
      <w:b/>
      <w:kern w:val="28"/>
      <w:sz w:val="20"/>
    </w:rPr>
  </w:style>
  <w:style w:type="paragraph" w:customStyle="1" w:styleId="TofSectsHeading">
    <w:name w:val="TofSects(Heading)"/>
    <w:basedOn w:val="OPCParaBase"/>
    <w:rsid w:val="00886D2B"/>
    <w:pPr>
      <w:spacing w:before="240" w:after="120" w:line="240" w:lineRule="auto"/>
    </w:pPr>
    <w:rPr>
      <w:b/>
      <w:sz w:val="24"/>
    </w:rPr>
  </w:style>
  <w:style w:type="paragraph" w:customStyle="1" w:styleId="TofSectsSection">
    <w:name w:val="TofSects(Section)"/>
    <w:basedOn w:val="OPCParaBase"/>
    <w:rsid w:val="00886D2B"/>
    <w:pPr>
      <w:keepLines/>
      <w:spacing w:before="40" w:line="240" w:lineRule="auto"/>
      <w:ind w:left="1588" w:hanging="794"/>
    </w:pPr>
    <w:rPr>
      <w:kern w:val="28"/>
      <w:sz w:val="18"/>
    </w:rPr>
  </w:style>
  <w:style w:type="paragraph" w:customStyle="1" w:styleId="TofSectsSubdiv">
    <w:name w:val="TofSects(Subdiv)"/>
    <w:basedOn w:val="OPCParaBase"/>
    <w:rsid w:val="00886D2B"/>
    <w:pPr>
      <w:keepLines/>
      <w:spacing w:before="80" w:line="240" w:lineRule="auto"/>
      <w:ind w:left="1588" w:hanging="794"/>
    </w:pPr>
    <w:rPr>
      <w:kern w:val="28"/>
    </w:rPr>
  </w:style>
  <w:style w:type="paragraph" w:customStyle="1" w:styleId="WRStyle">
    <w:name w:val="WR Style"/>
    <w:aliases w:val="WR"/>
    <w:basedOn w:val="OPCParaBase"/>
    <w:rsid w:val="00886D2B"/>
    <w:pPr>
      <w:spacing w:before="240" w:line="240" w:lineRule="auto"/>
      <w:ind w:left="284" w:hanging="284"/>
    </w:pPr>
    <w:rPr>
      <w:b/>
      <w:i/>
      <w:kern w:val="28"/>
      <w:sz w:val="24"/>
    </w:rPr>
  </w:style>
  <w:style w:type="paragraph" w:customStyle="1" w:styleId="notepara">
    <w:name w:val="note(para)"/>
    <w:aliases w:val="na"/>
    <w:basedOn w:val="OPCParaBase"/>
    <w:rsid w:val="00886D2B"/>
    <w:pPr>
      <w:spacing w:before="40" w:line="198" w:lineRule="exact"/>
      <w:ind w:left="2354" w:hanging="369"/>
    </w:pPr>
    <w:rPr>
      <w:sz w:val="18"/>
    </w:rPr>
  </w:style>
  <w:style w:type="paragraph" w:styleId="Footer">
    <w:name w:val="footer"/>
    <w:link w:val="FooterChar"/>
    <w:rsid w:val="00886D2B"/>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86D2B"/>
    <w:rPr>
      <w:rFonts w:eastAsia="Times New Roman" w:cs="Times New Roman"/>
      <w:sz w:val="22"/>
      <w:szCs w:val="24"/>
      <w:lang w:eastAsia="en-AU"/>
    </w:rPr>
  </w:style>
  <w:style w:type="character" w:styleId="LineNumber">
    <w:name w:val="line number"/>
    <w:basedOn w:val="OPCCharBase"/>
    <w:uiPriority w:val="99"/>
    <w:unhideWhenUsed/>
    <w:rsid w:val="00886D2B"/>
    <w:rPr>
      <w:sz w:val="16"/>
    </w:rPr>
  </w:style>
  <w:style w:type="table" w:customStyle="1" w:styleId="CFlag">
    <w:name w:val="CFlag"/>
    <w:basedOn w:val="TableNormal"/>
    <w:uiPriority w:val="99"/>
    <w:rsid w:val="00886D2B"/>
    <w:rPr>
      <w:rFonts w:eastAsia="Times New Roman" w:cs="Times New Roman"/>
      <w:lang w:eastAsia="en-AU"/>
    </w:rPr>
    <w:tblPr/>
  </w:style>
  <w:style w:type="paragraph" w:styleId="BalloonText">
    <w:name w:val="Balloon Text"/>
    <w:basedOn w:val="Normal"/>
    <w:link w:val="BalloonTextChar"/>
    <w:uiPriority w:val="99"/>
    <w:unhideWhenUsed/>
    <w:rsid w:val="00886D2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86D2B"/>
    <w:rPr>
      <w:rFonts w:ascii="Tahoma" w:hAnsi="Tahoma" w:cs="Tahoma"/>
      <w:sz w:val="16"/>
      <w:szCs w:val="16"/>
    </w:rPr>
  </w:style>
  <w:style w:type="table" w:styleId="TableGrid">
    <w:name w:val="Table Grid"/>
    <w:basedOn w:val="TableNormal"/>
    <w:uiPriority w:val="59"/>
    <w:rsid w:val="00886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886D2B"/>
    <w:rPr>
      <w:b/>
      <w:sz w:val="28"/>
      <w:szCs w:val="32"/>
    </w:rPr>
  </w:style>
  <w:style w:type="paragraph" w:customStyle="1" w:styleId="LegislationMadeUnder">
    <w:name w:val="LegislationMadeUnder"/>
    <w:basedOn w:val="OPCParaBase"/>
    <w:next w:val="Normal"/>
    <w:rsid w:val="00886D2B"/>
    <w:rPr>
      <w:i/>
      <w:sz w:val="32"/>
      <w:szCs w:val="32"/>
    </w:rPr>
  </w:style>
  <w:style w:type="paragraph" w:customStyle="1" w:styleId="SignCoverPageEnd">
    <w:name w:val="SignCoverPageEnd"/>
    <w:basedOn w:val="OPCParaBase"/>
    <w:next w:val="Normal"/>
    <w:rsid w:val="00886D2B"/>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86D2B"/>
    <w:pPr>
      <w:pBdr>
        <w:top w:val="single" w:sz="4" w:space="1" w:color="auto"/>
      </w:pBdr>
      <w:spacing w:before="360"/>
      <w:ind w:right="397"/>
      <w:jc w:val="both"/>
    </w:pPr>
  </w:style>
  <w:style w:type="paragraph" w:customStyle="1" w:styleId="NotesHeading1">
    <w:name w:val="NotesHeading 1"/>
    <w:basedOn w:val="OPCParaBase"/>
    <w:next w:val="Normal"/>
    <w:rsid w:val="00886D2B"/>
    <w:rPr>
      <w:b/>
      <w:sz w:val="28"/>
      <w:szCs w:val="28"/>
    </w:rPr>
  </w:style>
  <w:style w:type="paragraph" w:customStyle="1" w:styleId="NotesHeading2">
    <w:name w:val="NotesHeading 2"/>
    <w:basedOn w:val="OPCParaBase"/>
    <w:next w:val="Normal"/>
    <w:rsid w:val="00886D2B"/>
    <w:rPr>
      <w:b/>
      <w:sz w:val="28"/>
      <w:szCs w:val="28"/>
    </w:rPr>
  </w:style>
  <w:style w:type="paragraph" w:customStyle="1" w:styleId="ENotesText">
    <w:name w:val="ENotesText"/>
    <w:aliases w:val="Ent"/>
    <w:basedOn w:val="OPCParaBase"/>
    <w:next w:val="Normal"/>
    <w:rsid w:val="00886D2B"/>
    <w:pPr>
      <w:spacing w:before="120"/>
    </w:pPr>
  </w:style>
  <w:style w:type="paragraph" w:customStyle="1" w:styleId="CompiledActNo">
    <w:name w:val="CompiledActNo"/>
    <w:basedOn w:val="OPCParaBase"/>
    <w:next w:val="Normal"/>
    <w:rsid w:val="00886D2B"/>
    <w:rPr>
      <w:b/>
      <w:sz w:val="24"/>
      <w:szCs w:val="24"/>
    </w:rPr>
  </w:style>
  <w:style w:type="paragraph" w:customStyle="1" w:styleId="CompiledMadeUnder">
    <w:name w:val="CompiledMadeUnder"/>
    <w:basedOn w:val="OPCParaBase"/>
    <w:next w:val="Normal"/>
    <w:rsid w:val="00886D2B"/>
    <w:rPr>
      <w:i/>
      <w:sz w:val="24"/>
      <w:szCs w:val="24"/>
    </w:rPr>
  </w:style>
  <w:style w:type="paragraph" w:customStyle="1" w:styleId="Paragraphsub-sub-sub">
    <w:name w:val="Paragraph(sub-sub-sub)"/>
    <w:aliases w:val="aaaa"/>
    <w:basedOn w:val="OPCParaBase"/>
    <w:rsid w:val="00886D2B"/>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86D2B"/>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86D2B"/>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86D2B"/>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86D2B"/>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886D2B"/>
    <w:pPr>
      <w:spacing w:before="60" w:line="240" w:lineRule="auto"/>
    </w:pPr>
    <w:rPr>
      <w:rFonts w:cs="Arial"/>
      <w:sz w:val="20"/>
      <w:szCs w:val="22"/>
    </w:rPr>
  </w:style>
  <w:style w:type="paragraph" w:customStyle="1" w:styleId="NoteToSubpara">
    <w:name w:val="NoteToSubpara"/>
    <w:aliases w:val="nts"/>
    <w:basedOn w:val="OPCParaBase"/>
    <w:rsid w:val="00886D2B"/>
    <w:pPr>
      <w:spacing w:before="40" w:line="198" w:lineRule="exact"/>
      <w:ind w:left="2835" w:hanging="709"/>
    </w:pPr>
    <w:rPr>
      <w:sz w:val="18"/>
    </w:rPr>
  </w:style>
  <w:style w:type="paragraph" w:customStyle="1" w:styleId="ENoteTableHeading">
    <w:name w:val="ENoteTableHeading"/>
    <w:aliases w:val="enth"/>
    <w:basedOn w:val="OPCParaBase"/>
    <w:rsid w:val="00886D2B"/>
    <w:pPr>
      <w:keepNext/>
      <w:spacing w:before="60" w:line="240" w:lineRule="atLeast"/>
    </w:pPr>
    <w:rPr>
      <w:rFonts w:ascii="Arial" w:hAnsi="Arial"/>
      <w:b/>
      <w:sz w:val="16"/>
    </w:rPr>
  </w:style>
  <w:style w:type="paragraph" w:customStyle="1" w:styleId="ENoteTTi">
    <w:name w:val="ENoteTTi"/>
    <w:aliases w:val="entti"/>
    <w:basedOn w:val="OPCParaBase"/>
    <w:rsid w:val="00886D2B"/>
    <w:pPr>
      <w:keepNext/>
      <w:spacing w:before="60" w:line="240" w:lineRule="atLeast"/>
      <w:ind w:left="170"/>
    </w:pPr>
    <w:rPr>
      <w:sz w:val="16"/>
    </w:rPr>
  </w:style>
  <w:style w:type="paragraph" w:customStyle="1" w:styleId="ENotesHeading1">
    <w:name w:val="ENotesHeading 1"/>
    <w:aliases w:val="Enh1"/>
    <w:basedOn w:val="OPCParaBase"/>
    <w:next w:val="Normal"/>
    <w:rsid w:val="00886D2B"/>
    <w:pPr>
      <w:spacing w:before="120"/>
      <w:outlineLvl w:val="1"/>
    </w:pPr>
    <w:rPr>
      <w:b/>
      <w:sz w:val="28"/>
      <w:szCs w:val="28"/>
    </w:rPr>
  </w:style>
  <w:style w:type="paragraph" w:customStyle="1" w:styleId="ENotesHeading2">
    <w:name w:val="ENotesHeading 2"/>
    <w:aliases w:val="Enh2"/>
    <w:basedOn w:val="OPCParaBase"/>
    <w:next w:val="Normal"/>
    <w:rsid w:val="00886D2B"/>
    <w:pPr>
      <w:spacing w:before="120" w:after="120"/>
      <w:outlineLvl w:val="2"/>
    </w:pPr>
    <w:rPr>
      <w:b/>
      <w:sz w:val="24"/>
      <w:szCs w:val="28"/>
    </w:rPr>
  </w:style>
  <w:style w:type="paragraph" w:customStyle="1" w:styleId="ENoteTTIndentHeading">
    <w:name w:val="ENoteTTIndentHeading"/>
    <w:aliases w:val="enTTHi"/>
    <w:basedOn w:val="OPCParaBase"/>
    <w:rsid w:val="00886D2B"/>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6D2B"/>
    <w:pPr>
      <w:spacing w:before="60" w:line="240" w:lineRule="atLeast"/>
    </w:pPr>
    <w:rPr>
      <w:sz w:val="16"/>
    </w:rPr>
  </w:style>
  <w:style w:type="paragraph" w:customStyle="1" w:styleId="MadeunderText">
    <w:name w:val="MadeunderText"/>
    <w:basedOn w:val="OPCParaBase"/>
    <w:next w:val="Normal"/>
    <w:rsid w:val="00886D2B"/>
    <w:pPr>
      <w:spacing w:before="240"/>
    </w:pPr>
    <w:rPr>
      <w:sz w:val="24"/>
      <w:szCs w:val="24"/>
    </w:rPr>
  </w:style>
  <w:style w:type="paragraph" w:customStyle="1" w:styleId="ENotesHeading3">
    <w:name w:val="ENotesHeading 3"/>
    <w:aliases w:val="Enh3"/>
    <w:basedOn w:val="OPCParaBase"/>
    <w:next w:val="Normal"/>
    <w:rsid w:val="00886D2B"/>
    <w:pPr>
      <w:keepNext/>
      <w:spacing w:before="120" w:line="240" w:lineRule="auto"/>
      <w:outlineLvl w:val="4"/>
    </w:pPr>
    <w:rPr>
      <w:b/>
      <w:szCs w:val="24"/>
    </w:rPr>
  </w:style>
  <w:style w:type="character" w:customStyle="1" w:styleId="CharSubPartTextCASA">
    <w:name w:val="CharSubPartText(CASA)"/>
    <w:basedOn w:val="OPCCharBase"/>
    <w:uiPriority w:val="1"/>
    <w:rsid w:val="00886D2B"/>
  </w:style>
  <w:style w:type="character" w:customStyle="1" w:styleId="CharSubPartNoCASA">
    <w:name w:val="CharSubPartNo(CASA)"/>
    <w:basedOn w:val="OPCCharBase"/>
    <w:uiPriority w:val="1"/>
    <w:rsid w:val="00886D2B"/>
  </w:style>
  <w:style w:type="paragraph" w:customStyle="1" w:styleId="ENoteTTIndentHeadingSub">
    <w:name w:val="ENoteTTIndentHeadingSub"/>
    <w:aliases w:val="enTTHis"/>
    <w:basedOn w:val="OPCParaBase"/>
    <w:rsid w:val="00886D2B"/>
    <w:pPr>
      <w:keepNext/>
      <w:spacing w:before="60" w:line="240" w:lineRule="atLeast"/>
      <w:ind w:left="340"/>
    </w:pPr>
    <w:rPr>
      <w:b/>
      <w:sz w:val="16"/>
    </w:rPr>
  </w:style>
  <w:style w:type="paragraph" w:customStyle="1" w:styleId="ENoteTTiSub">
    <w:name w:val="ENoteTTiSub"/>
    <w:aliases w:val="enttis"/>
    <w:basedOn w:val="OPCParaBase"/>
    <w:rsid w:val="00886D2B"/>
    <w:pPr>
      <w:keepNext/>
      <w:spacing w:before="60" w:line="240" w:lineRule="atLeast"/>
      <w:ind w:left="340"/>
    </w:pPr>
    <w:rPr>
      <w:sz w:val="16"/>
    </w:rPr>
  </w:style>
  <w:style w:type="paragraph" w:customStyle="1" w:styleId="SubDivisionMigration">
    <w:name w:val="SubDivisionMigration"/>
    <w:aliases w:val="sdm"/>
    <w:basedOn w:val="OPCParaBase"/>
    <w:rsid w:val="00886D2B"/>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86D2B"/>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886D2B"/>
    <w:pPr>
      <w:spacing w:before="122" w:line="240" w:lineRule="auto"/>
      <w:ind w:left="1985" w:hanging="851"/>
    </w:pPr>
    <w:rPr>
      <w:sz w:val="18"/>
    </w:rPr>
  </w:style>
  <w:style w:type="paragraph" w:customStyle="1" w:styleId="FreeForm">
    <w:name w:val="FreeForm"/>
    <w:rsid w:val="00886D2B"/>
    <w:rPr>
      <w:rFonts w:ascii="Arial" w:hAnsi="Arial"/>
      <w:sz w:val="22"/>
    </w:rPr>
  </w:style>
  <w:style w:type="paragraph" w:customStyle="1" w:styleId="SOText">
    <w:name w:val="SO Text"/>
    <w:aliases w:val="sot"/>
    <w:link w:val="SOTextChar"/>
    <w:rsid w:val="00886D2B"/>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86D2B"/>
    <w:rPr>
      <w:sz w:val="22"/>
    </w:rPr>
  </w:style>
  <w:style w:type="paragraph" w:customStyle="1" w:styleId="SOTextNote">
    <w:name w:val="SO TextNote"/>
    <w:aliases w:val="sont"/>
    <w:basedOn w:val="SOText"/>
    <w:qFormat/>
    <w:rsid w:val="00886D2B"/>
    <w:pPr>
      <w:spacing w:before="122" w:line="198" w:lineRule="exact"/>
      <w:ind w:left="1843" w:hanging="709"/>
    </w:pPr>
    <w:rPr>
      <w:sz w:val="18"/>
    </w:rPr>
  </w:style>
  <w:style w:type="paragraph" w:customStyle="1" w:styleId="SOPara">
    <w:name w:val="SO Para"/>
    <w:aliases w:val="soa"/>
    <w:basedOn w:val="SOText"/>
    <w:link w:val="SOParaChar"/>
    <w:qFormat/>
    <w:rsid w:val="00886D2B"/>
    <w:pPr>
      <w:tabs>
        <w:tab w:val="right" w:pos="1786"/>
      </w:tabs>
      <w:spacing w:before="40"/>
      <w:ind w:left="2070" w:hanging="936"/>
    </w:pPr>
  </w:style>
  <w:style w:type="character" w:customStyle="1" w:styleId="SOParaChar">
    <w:name w:val="SO Para Char"/>
    <w:aliases w:val="soa Char"/>
    <w:basedOn w:val="DefaultParagraphFont"/>
    <w:link w:val="SOPara"/>
    <w:rsid w:val="00886D2B"/>
    <w:rPr>
      <w:sz w:val="22"/>
    </w:rPr>
  </w:style>
  <w:style w:type="paragraph" w:customStyle="1" w:styleId="FileName">
    <w:name w:val="FileName"/>
    <w:basedOn w:val="Normal"/>
    <w:rsid w:val="00886D2B"/>
  </w:style>
  <w:style w:type="paragraph" w:customStyle="1" w:styleId="TableHeading">
    <w:name w:val="TableHeading"/>
    <w:aliases w:val="th"/>
    <w:basedOn w:val="OPCParaBase"/>
    <w:next w:val="Tabletext"/>
    <w:rsid w:val="00886D2B"/>
    <w:pPr>
      <w:keepNext/>
      <w:spacing w:before="60" w:line="240" w:lineRule="atLeast"/>
    </w:pPr>
    <w:rPr>
      <w:b/>
      <w:sz w:val="20"/>
    </w:rPr>
  </w:style>
  <w:style w:type="paragraph" w:customStyle="1" w:styleId="SOHeadBold">
    <w:name w:val="SO HeadBold"/>
    <w:aliases w:val="sohb"/>
    <w:basedOn w:val="SOText"/>
    <w:next w:val="SOText"/>
    <w:link w:val="SOHeadBoldChar"/>
    <w:qFormat/>
    <w:rsid w:val="00886D2B"/>
    <w:rPr>
      <w:b/>
    </w:rPr>
  </w:style>
  <w:style w:type="character" w:customStyle="1" w:styleId="SOHeadBoldChar">
    <w:name w:val="SO HeadBold Char"/>
    <w:aliases w:val="sohb Char"/>
    <w:basedOn w:val="DefaultParagraphFont"/>
    <w:link w:val="SOHeadBold"/>
    <w:rsid w:val="00886D2B"/>
    <w:rPr>
      <w:b/>
      <w:sz w:val="22"/>
    </w:rPr>
  </w:style>
  <w:style w:type="paragraph" w:customStyle="1" w:styleId="SOHeadItalic">
    <w:name w:val="SO HeadItalic"/>
    <w:aliases w:val="sohi"/>
    <w:basedOn w:val="SOText"/>
    <w:next w:val="SOText"/>
    <w:link w:val="SOHeadItalicChar"/>
    <w:qFormat/>
    <w:rsid w:val="00886D2B"/>
    <w:rPr>
      <w:i/>
    </w:rPr>
  </w:style>
  <w:style w:type="character" w:customStyle="1" w:styleId="SOHeadItalicChar">
    <w:name w:val="SO HeadItalic Char"/>
    <w:aliases w:val="sohi Char"/>
    <w:basedOn w:val="DefaultParagraphFont"/>
    <w:link w:val="SOHeadItalic"/>
    <w:rsid w:val="00886D2B"/>
    <w:rPr>
      <w:i/>
      <w:sz w:val="22"/>
    </w:rPr>
  </w:style>
  <w:style w:type="paragraph" w:customStyle="1" w:styleId="SOBullet">
    <w:name w:val="SO Bullet"/>
    <w:aliases w:val="sotb"/>
    <w:basedOn w:val="SOText"/>
    <w:link w:val="SOBulletChar"/>
    <w:qFormat/>
    <w:rsid w:val="00886D2B"/>
    <w:pPr>
      <w:ind w:left="1559" w:hanging="425"/>
    </w:pPr>
  </w:style>
  <w:style w:type="character" w:customStyle="1" w:styleId="SOBulletChar">
    <w:name w:val="SO Bullet Char"/>
    <w:aliases w:val="sotb Char"/>
    <w:basedOn w:val="DefaultParagraphFont"/>
    <w:link w:val="SOBullet"/>
    <w:rsid w:val="00886D2B"/>
    <w:rPr>
      <w:sz w:val="22"/>
    </w:rPr>
  </w:style>
  <w:style w:type="paragraph" w:customStyle="1" w:styleId="SOBulletNote">
    <w:name w:val="SO BulletNote"/>
    <w:aliases w:val="sonb"/>
    <w:basedOn w:val="SOTextNote"/>
    <w:link w:val="SOBulletNoteChar"/>
    <w:qFormat/>
    <w:rsid w:val="00886D2B"/>
    <w:pPr>
      <w:tabs>
        <w:tab w:val="left" w:pos="1560"/>
      </w:tabs>
      <w:ind w:left="2268" w:hanging="1134"/>
    </w:pPr>
  </w:style>
  <w:style w:type="character" w:customStyle="1" w:styleId="SOBulletNoteChar">
    <w:name w:val="SO BulletNote Char"/>
    <w:aliases w:val="sonb Char"/>
    <w:basedOn w:val="DefaultParagraphFont"/>
    <w:link w:val="SOBulletNote"/>
    <w:rsid w:val="00886D2B"/>
    <w:rPr>
      <w:sz w:val="18"/>
    </w:rPr>
  </w:style>
  <w:style w:type="paragraph" w:customStyle="1" w:styleId="SOText2">
    <w:name w:val="SO Text2"/>
    <w:aliases w:val="sot2"/>
    <w:basedOn w:val="Normal"/>
    <w:next w:val="SOText"/>
    <w:link w:val="SOText2Char"/>
    <w:rsid w:val="00886D2B"/>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86D2B"/>
    <w:rPr>
      <w:sz w:val="22"/>
    </w:rPr>
  </w:style>
  <w:style w:type="paragraph" w:customStyle="1" w:styleId="SubPartCASA">
    <w:name w:val="SubPart(CASA)"/>
    <w:aliases w:val="csp"/>
    <w:basedOn w:val="OPCParaBase"/>
    <w:next w:val="ActHead3"/>
    <w:rsid w:val="00886D2B"/>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886D2B"/>
    <w:rPr>
      <w:rFonts w:eastAsia="Times New Roman" w:cs="Times New Roman"/>
      <w:sz w:val="22"/>
      <w:lang w:eastAsia="en-AU"/>
    </w:rPr>
  </w:style>
  <w:style w:type="character" w:customStyle="1" w:styleId="notetextChar">
    <w:name w:val="note(text) Char"/>
    <w:aliases w:val="n Char"/>
    <w:basedOn w:val="DefaultParagraphFont"/>
    <w:link w:val="notetext"/>
    <w:rsid w:val="00886D2B"/>
    <w:rPr>
      <w:rFonts w:eastAsia="Times New Roman" w:cs="Times New Roman"/>
      <w:sz w:val="18"/>
      <w:lang w:eastAsia="en-AU"/>
    </w:rPr>
  </w:style>
  <w:style w:type="character" w:customStyle="1" w:styleId="Heading1Char">
    <w:name w:val="Heading 1 Char"/>
    <w:basedOn w:val="DefaultParagraphFont"/>
    <w:link w:val="Heading1"/>
    <w:uiPriority w:val="9"/>
    <w:rsid w:val="00886D2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86D2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86D2B"/>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886D2B"/>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886D2B"/>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886D2B"/>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886D2B"/>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886D2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886D2B"/>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886D2B"/>
  </w:style>
  <w:style w:type="character" w:customStyle="1" w:styleId="charlegsubtitle1">
    <w:name w:val="charlegsubtitle1"/>
    <w:basedOn w:val="DefaultParagraphFont"/>
    <w:rsid w:val="00886D2B"/>
    <w:rPr>
      <w:rFonts w:ascii="Arial" w:hAnsi="Arial" w:cs="Arial" w:hint="default"/>
      <w:b/>
      <w:bCs/>
      <w:sz w:val="28"/>
      <w:szCs w:val="28"/>
    </w:rPr>
  </w:style>
  <w:style w:type="paragraph" w:styleId="Index1">
    <w:name w:val="index 1"/>
    <w:basedOn w:val="Normal"/>
    <w:next w:val="Normal"/>
    <w:autoRedefine/>
    <w:rsid w:val="00886D2B"/>
    <w:pPr>
      <w:ind w:left="240" w:hanging="240"/>
    </w:pPr>
  </w:style>
  <w:style w:type="paragraph" w:styleId="Index2">
    <w:name w:val="index 2"/>
    <w:basedOn w:val="Normal"/>
    <w:next w:val="Normal"/>
    <w:autoRedefine/>
    <w:rsid w:val="00886D2B"/>
    <w:pPr>
      <w:ind w:left="480" w:hanging="240"/>
    </w:pPr>
  </w:style>
  <w:style w:type="paragraph" w:styleId="Index3">
    <w:name w:val="index 3"/>
    <w:basedOn w:val="Normal"/>
    <w:next w:val="Normal"/>
    <w:autoRedefine/>
    <w:rsid w:val="00886D2B"/>
    <w:pPr>
      <w:ind w:left="720" w:hanging="240"/>
    </w:pPr>
  </w:style>
  <w:style w:type="paragraph" w:styleId="Index4">
    <w:name w:val="index 4"/>
    <w:basedOn w:val="Normal"/>
    <w:next w:val="Normal"/>
    <w:autoRedefine/>
    <w:rsid w:val="00886D2B"/>
    <w:pPr>
      <w:ind w:left="960" w:hanging="240"/>
    </w:pPr>
  </w:style>
  <w:style w:type="paragraph" w:styleId="Index5">
    <w:name w:val="index 5"/>
    <w:basedOn w:val="Normal"/>
    <w:next w:val="Normal"/>
    <w:autoRedefine/>
    <w:rsid w:val="00886D2B"/>
    <w:pPr>
      <w:ind w:left="1200" w:hanging="240"/>
    </w:pPr>
  </w:style>
  <w:style w:type="paragraph" w:styleId="Index6">
    <w:name w:val="index 6"/>
    <w:basedOn w:val="Normal"/>
    <w:next w:val="Normal"/>
    <w:autoRedefine/>
    <w:rsid w:val="00886D2B"/>
    <w:pPr>
      <w:ind w:left="1440" w:hanging="240"/>
    </w:pPr>
  </w:style>
  <w:style w:type="paragraph" w:styleId="Index7">
    <w:name w:val="index 7"/>
    <w:basedOn w:val="Normal"/>
    <w:next w:val="Normal"/>
    <w:autoRedefine/>
    <w:rsid w:val="00886D2B"/>
    <w:pPr>
      <w:ind w:left="1680" w:hanging="240"/>
    </w:pPr>
  </w:style>
  <w:style w:type="paragraph" w:styleId="Index8">
    <w:name w:val="index 8"/>
    <w:basedOn w:val="Normal"/>
    <w:next w:val="Normal"/>
    <w:autoRedefine/>
    <w:rsid w:val="00886D2B"/>
    <w:pPr>
      <w:ind w:left="1920" w:hanging="240"/>
    </w:pPr>
  </w:style>
  <w:style w:type="paragraph" w:styleId="Index9">
    <w:name w:val="index 9"/>
    <w:basedOn w:val="Normal"/>
    <w:next w:val="Normal"/>
    <w:autoRedefine/>
    <w:rsid w:val="00886D2B"/>
    <w:pPr>
      <w:ind w:left="2160" w:hanging="240"/>
    </w:pPr>
  </w:style>
  <w:style w:type="paragraph" w:styleId="NormalIndent">
    <w:name w:val="Normal Indent"/>
    <w:basedOn w:val="Normal"/>
    <w:rsid w:val="00886D2B"/>
    <w:pPr>
      <w:ind w:left="720"/>
    </w:pPr>
  </w:style>
  <w:style w:type="paragraph" w:styleId="FootnoteText">
    <w:name w:val="footnote text"/>
    <w:basedOn w:val="Normal"/>
    <w:link w:val="FootnoteTextChar"/>
    <w:rsid w:val="00886D2B"/>
    <w:rPr>
      <w:sz w:val="20"/>
    </w:rPr>
  </w:style>
  <w:style w:type="character" w:customStyle="1" w:styleId="FootnoteTextChar">
    <w:name w:val="Footnote Text Char"/>
    <w:basedOn w:val="DefaultParagraphFont"/>
    <w:link w:val="FootnoteText"/>
    <w:rsid w:val="00886D2B"/>
  </w:style>
  <w:style w:type="paragraph" w:styleId="CommentText">
    <w:name w:val="annotation text"/>
    <w:basedOn w:val="Normal"/>
    <w:link w:val="CommentTextChar"/>
    <w:rsid w:val="00886D2B"/>
    <w:rPr>
      <w:sz w:val="20"/>
    </w:rPr>
  </w:style>
  <w:style w:type="character" w:customStyle="1" w:styleId="CommentTextChar">
    <w:name w:val="Comment Text Char"/>
    <w:basedOn w:val="DefaultParagraphFont"/>
    <w:link w:val="CommentText"/>
    <w:rsid w:val="00886D2B"/>
  </w:style>
  <w:style w:type="paragraph" w:styleId="IndexHeading">
    <w:name w:val="index heading"/>
    <w:basedOn w:val="Normal"/>
    <w:next w:val="Index1"/>
    <w:rsid w:val="00886D2B"/>
    <w:rPr>
      <w:rFonts w:ascii="Arial" w:hAnsi="Arial" w:cs="Arial"/>
      <w:b/>
      <w:bCs/>
    </w:rPr>
  </w:style>
  <w:style w:type="paragraph" w:styleId="Caption">
    <w:name w:val="caption"/>
    <w:basedOn w:val="Normal"/>
    <w:next w:val="Normal"/>
    <w:qFormat/>
    <w:rsid w:val="00886D2B"/>
    <w:pPr>
      <w:spacing w:before="120" w:after="120"/>
    </w:pPr>
    <w:rPr>
      <w:b/>
      <w:bCs/>
      <w:sz w:val="20"/>
    </w:rPr>
  </w:style>
  <w:style w:type="paragraph" w:styleId="TableofFigures">
    <w:name w:val="table of figures"/>
    <w:basedOn w:val="Normal"/>
    <w:next w:val="Normal"/>
    <w:rsid w:val="00886D2B"/>
    <w:pPr>
      <w:ind w:left="480" w:hanging="480"/>
    </w:pPr>
  </w:style>
  <w:style w:type="paragraph" w:styleId="EnvelopeAddress">
    <w:name w:val="envelope address"/>
    <w:basedOn w:val="Normal"/>
    <w:rsid w:val="00886D2B"/>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86D2B"/>
    <w:rPr>
      <w:rFonts w:ascii="Arial" w:hAnsi="Arial" w:cs="Arial"/>
      <w:sz w:val="20"/>
    </w:rPr>
  </w:style>
  <w:style w:type="character" w:styleId="FootnoteReference">
    <w:name w:val="footnote reference"/>
    <w:basedOn w:val="DefaultParagraphFont"/>
    <w:rsid w:val="00886D2B"/>
    <w:rPr>
      <w:rFonts w:ascii="Times New Roman" w:hAnsi="Times New Roman"/>
      <w:sz w:val="20"/>
      <w:vertAlign w:val="superscript"/>
    </w:rPr>
  </w:style>
  <w:style w:type="character" w:styleId="CommentReference">
    <w:name w:val="annotation reference"/>
    <w:basedOn w:val="DefaultParagraphFont"/>
    <w:rsid w:val="00886D2B"/>
    <w:rPr>
      <w:sz w:val="16"/>
      <w:szCs w:val="16"/>
    </w:rPr>
  </w:style>
  <w:style w:type="character" w:styleId="PageNumber">
    <w:name w:val="page number"/>
    <w:basedOn w:val="DefaultParagraphFont"/>
    <w:rsid w:val="00886D2B"/>
  </w:style>
  <w:style w:type="character" w:styleId="EndnoteReference">
    <w:name w:val="endnote reference"/>
    <w:basedOn w:val="DefaultParagraphFont"/>
    <w:rsid w:val="00886D2B"/>
    <w:rPr>
      <w:vertAlign w:val="superscript"/>
    </w:rPr>
  </w:style>
  <w:style w:type="paragraph" w:styleId="EndnoteText">
    <w:name w:val="endnote text"/>
    <w:basedOn w:val="Normal"/>
    <w:link w:val="EndnoteTextChar"/>
    <w:rsid w:val="00886D2B"/>
    <w:rPr>
      <w:sz w:val="20"/>
    </w:rPr>
  </w:style>
  <w:style w:type="character" w:customStyle="1" w:styleId="EndnoteTextChar">
    <w:name w:val="Endnote Text Char"/>
    <w:basedOn w:val="DefaultParagraphFont"/>
    <w:link w:val="EndnoteText"/>
    <w:rsid w:val="00886D2B"/>
  </w:style>
  <w:style w:type="paragraph" w:styleId="TableofAuthorities">
    <w:name w:val="table of authorities"/>
    <w:basedOn w:val="Normal"/>
    <w:next w:val="Normal"/>
    <w:rsid w:val="00886D2B"/>
    <w:pPr>
      <w:ind w:left="240" w:hanging="240"/>
    </w:pPr>
  </w:style>
  <w:style w:type="paragraph" w:styleId="MacroText">
    <w:name w:val="macro"/>
    <w:link w:val="MacroTextChar"/>
    <w:rsid w:val="00886D2B"/>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886D2B"/>
    <w:rPr>
      <w:rFonts w:ascii="Courier New" w:eastAsia="Times New Roman" w:hAnsi="Courier New" w:cs="Courier New"/>
      <w:lang w:eastAsia="en-AU"/>
    </w:rPr>
  </w:style>
  <w:style w:type="paragraph" w:styleId="TOAHeading">
    <w:name w:val="toa heading"/>
    <w:basedOn w:val="Normal"/>
    <w:next w:val="Normal"/>
    <w:rsid w:val="00886D2B"/>
    <w:pPr>
      <w:spacing w:before="120"/>
    </w:pPr>
    <w:rPr>
      <w:rFonts w:ascii="Arial" w:hAnsi="Arial" w:cs="Arial"/>
      <w:b/>
      <w:bCs/>
    </w:rPr>
  </w:style>
  <w:style w:type="paragraph" w:styleId="List">
    <w:name w:val="List"/>
    <w:basedOn w:val="Normal"/>
    <w:rsid w:val="00886D2B"/>
    <w:pPr>
      <w:ind w:left="283" w:hanging="283"/>
    </w:pPr>
  </w:style>
  <w:style w:type="paragraph" w:styleId="ListBullet">
    <w:name w:val="List Bullet"/>
    <w:basedOn w:val="Normal"/>
    <w:autoRedefine/>
    <w:rsid w:val="00886D2B"/>
    <w:pPr>
      <w:tabs>
        <w:tab w:val="num" w:pos="360"/>
      </w:tabs>
      <w:ind w:left="360" w:hanging="360"/>
    </w:pPr>
  </w:style>
  <w:style w:type="paragraph" w:styleId="ListNumber">
    <w:name w:val="List Number"/>
    <w:basedOn w:val="Normal"/>
    <w:rsid w:val="00886D2B"/>
    <w:pPr>
      <w:tabs>
        <w:tab w:val="num" w:pos="360"/>
      </w:tabs>
      <w:ind w:left="360" w:hanging="360"/>
    </w:pPr>
  </w:style>
  <w:style w:type="paragraph" w:styleId="List2">
    <w:name w:val="List 2"/>
    <w:basedOn w:val="Normal"/>
    <w:rsid w:val="00886D2B"/>
    <w:pPr>
      <w:ind w:left="566" w:hanging="283"/>
    </w:pPr>
  </w:style>
  <w:style w:type="paragraph" w:styleId="List3">
    <w:name w:val="List 3"/>
    <w:basedOn w:val="Normal"/>
    <w:rsid w:val="00886D2B"/>
    <w:pPr>
      <w:ind w:left="849" w:hanging="283"/>
    </w:pPr>
  </w:style>
  <w:style w:type="paragraph" w:styleId="List4">
    <w:name w:val="List 4"/>
    <w:basedOn w:val="Normal"/>
    <w:rsid w:val="00886D2B"/>
    <w:pPr>
      <w:ind w:left="1132" w:hanging="283"/>
    </w:pPr>
  </w:style>
  <w:style w:type="paragraph" w:styleId="List5">
    <w:name w:val="List 5"/>
    <w:basedOn w:val="Normal"/>
    <w:rsid w:val="00886D2B"/>
    <w:pPr>
      <w:ind w:left="1415" w:hanging="283"/>
    </w:pPr>
  </w:style>
  <w:style w:type="paragraph" w:styleId="ListBullet2">
    <w:name w:val="List Bullet 2"/>
    <w:basedOn w:val="Normal"/>
    <w:autoRedefine/>
    <w:rsid w:val="00886D2B"/>
    <w:pPr>
      <w:tabs>
        <w:tab w:val="num" w:pos="360"/>
      </w:tabs>
    </w:pPr>
  </w:style>
  <w:style w:type="paragraph" w:styleId="ListBullet3">
    <w:name w:val="List Bullet 3"/>
    <w:basedOn w:val="Normal"/>
    <w:autoRedefine/>
    <w:rsid w:val="00886D2B"/>
    <w:pPr>
      <w:tabs>
        <w:tab w:val="num" w:pos="926"/>
      </w:tabs>
      <w:ind w:left="926" w:hanging="360"/>
    </w:pPr>
  </w:style>
  <w:style w:type="paragraph" w:styleId="ListBullet4">
    <w:name w:val="List Bullet 4"/>
    <w:basedOn w:val="Normal"/>
    <w:autoRedefine/>
    <w:rsid w:val="00886D2B"/>
    <w:pPr>
      <w:tabs>
        <w:tab w:val="num" w:pos="1209"/>
      </w:tabs>
      <w:ind w:left="1209" w:hanging="360"/>
    </w:pPr>
  </w:style>
  <w:style w:type="paragraph" w:styleId="ListBullet5">
    <w:name w:val="List Bullet 5"/>
    <w:basedOn w:val="Normal"/>
    <w:autoRedefine/>
    <w:rsid w:val="00886D2B"/>
    <w:pPr>
      <w:tabs>
        <w:tab w:val="num" w:pos="1492"/>
      </w:tabs>
      <w:ind w:left="1492" w:hanging="360"/>
    </w:pPr>
  </w:style>
  <w:style w:type="paragraph" w:styleId="ListNumber2">
    <w:name w:val="List Number 2"/>
    <w:basedOn w:val="Normal"/>
    <w:rsid w:val="00886D2B"/>
    <w:pPr>
      <w:tabs>
        <w:tab w:val="num" w:pos="643"/>
      </w:tabs>
      <w:ind w:left="643" w:hanging="360"/>
    </w:pPr>
  </w:style>
  <w:style w:type="paragraph" w:styleId="ListNumber3">
    <w:name w:val="List Number 3"/>
    <w:basedOn w:val="Normal"/>
    <w:rsid w:val="00886D2B"/>
    <w:pPr>
      <w:tabs>
        <w:tab w:val="num" w:pos="926"/>
      </w:tabs>
      <w:ind w:left="926" w:hanging="360"/>
    </w:pPr>
  </w:style>
  <w:style w:type="paragraph" w:styleId="ListNumber4">
    <w:name w:val="List Number 4"/>
    <w:basedOn w:val="Normal"/>
    <w:rsid w:val="00886D2B"/>
    <w:pPr>
      <w:tabs>
        <w:tab w:val="num" w:pos="1209"/>
      </w:tabs>
      <w:ind w:left="1209" w:hanging="360"/>
    </w:pPr>
  </w:style>
  <w:style w:type="paragraph" w:styleId="ListNumber5">
    <w:name w:val="List Number 5"/>
    <w:basedOn w:val="Normal"/>
    <w:rsid w:val="00886D2B"/>
    <w:pPr>
      <w:tabs>
        <w:tab w:val="num" w:pos="1492"/>
      </w:tabs>
      <w:ind w:left="1492" w:hanging="360"/>
    </w:pPr>
  </w:style>
  <w:style w:type="paragraph" w:styleId="Title">
    <w:name w:val="Title"/>
    <w:basedOn w:val="Normal"/>
    <w:link w:val="TitleChar"/>
    <w:qFormat/>
    <w:rsid w:val="00886D2B"/>
    <w:pPr>
      <w:spacing w:before="240" w:after="60"/>
    </w:pPr>
    <w:rPr>
      <w:rFonts w:ascii="Arial" w:hAnsi="Arial" w:cs="Arial"/>
      <w:b/>
      <w:bCs/>
      <w:sz w:val="40"/>
      <w:szCs w:val="40"/>
    </w:rPr>
  </w:style>
  <w:style w:type="character" w:customStyle="1" w:styleId="TitleChar">
    <w:name w:val="Title Char"/>
    <w:basedOn w:val="DefaultParagraphFont"/>
    <w:link w:val="Title"/>
    <w:rsid w:val="00886D2B"/>
    <w:rPr>
      <w:rFonts w:ascii="Arial" w:hAnsi="Arial" w:cs="Arial"/>
      <w:b/>
      <w:bCs/>
      <w:sz w:val="40"/>
      <w:szCs w:val="40"/>
    </w:rPr>
  </w:style>
  <w:style w:type="paragraph" w:styleId="Closing">
    <w:name w:val="Closing"/>
    <w:basedOn w:val="Normal"/>
    <w:link w:val="ClosingChar"/>
    <w:rsid w:val="00886D2B"/>
    <w:pPr>
      <w:ind w:left="4252"/>
    </w:pPr>
  </w:style>
  <w:style w:type="character" w:customStyle="1" w:styleId="ClosingChar">
    <w:name w:val="Closing Char"/>
    <w:basedOn w:val="DefaultParagraphFont"/>
    <w:link w:val="Closing"/>
    <w:rsid w:val="00886D2B"/>
    <w:rPr>
      <w:sz w:val="22"/>
    </w:rPr>
  </w:style>
  <w:style w:type="paragraph" w:styleId="Signature">
    <w:name w:val="Signature"/>
    <w:basedOn w:val="Normal"/>
    <w:link w:val="SignatureChar"/>
    <w:rsid w:val="00886D2B"/>
    <w:pPr>
      <w:ind w:left="4252"/>
    </w:pPr>
  </w:style>
  <w:style w:type="character" w:customStyle="1" w:styleId="SignatureChar">
    <w:name w:val="Signature Char"/>
    <w:basedOn w:val="DefaultParagraphFont"/>
    <w:link w:val="Signature"/>
    <w:rsid w:val="00886D2B"/>
    <w:rPr>
      <w:sz w:val="22"/>
    </w:rPr>
  </w:style>
  <w:style w:type="paragraph" w:styleId="BodyText">
    <w:name w:val="Body Text"/>
    <w:basedOn w:val="Normal"/>
    <w:link w:val="BodyTextChar"/>
    <w:rsid w:val="00886D2B"/>
    <w:pPr>
      <w:spacing w:after="120"/>
    </w:pPr>
  </w:style>
  <w:style w:type="character" w:customStyle="1" w:styleId="BodyTextChar">
    <w:name w:val="Body Text Char"/>
    <w:basedOn w:val="DefaultParagraphFont"/>
    <w:link w:val="BodyText"/>
    <w:rsid w:val="00886D2B"/>
    <w:rPr>
      <w:sz w:val="22"/>
    </w:rPr>
  </w:style>
  <w:style w:type="paragraph" w:styleId="BodyTextIndent">
    <w:name w:val="Body Text Indent"/>
    <w:basedOn w:val="Normal"/>
    <w:link w:val="BodyTextIndentChar"/>
    <w:rsid w:val="00886D2B"/>
    <w:pPr>
      <w:spacing w:after="120"/>
      <w:ind w:left="283"/>
    </w:pPr>
  </w:style>
  <w:style w:type="character" w:customStyle="1" w:styleId="BodyTextIndentChar">
    <w:name w:val="Body Text Indent Char"/>
    <w:basedOn w:val="DefaultParagraphFont"/>
    <w:link w:val="BodyTextIndent"/>
    <w:rsid w:val="00886D2B"/>
    <w:rPr>
      <w:sz w:val="22"/>
    </w:rPr>
  </w:style>
  <w:style w:type="paragraph" w:styleId="ListContinue">
    <w:name w:val="List Continue"/>
    <w:basedOn w:val="Normal"/>
    <w:rsid w:val="00886D2B"/>
    <w:pPr>
      <w:spacing w:after="120"/>
      <w:ind w:left="283"/>
    </w:pPr>
  </w:style>
  <w:style w:type="paragraph" w:styleId="ListContinue2">
    <w:name w:val="List Continue 2"/>
    <w:basedOn w:val="Normal"/>
    <w:rsid w:val="00886D2B"/>
    <w:pPr>
      <w:spacing w:after="120"/>
      <w:ind w:left="566"/>
    </w:pPr>
  </w:style>
  <w:style w:type="paragraph" w:styleId="ListContinue3">
    <w:name w:val="List Continue 3"/>
    <w:basedOn w:val="Normal"/>
    <w:rsid w:val="00886D2B"/>
    <w:pPr>
      <w:spacing w:after="120"/>
      <w:ind w:left="849"/>
    </w:pPr>
  </w:style>
  <w:style w:type="paragraph" w:styleId="ListContinue4">
    <w:name w:val="List Continue 4"/>
    <w:basedOn w:val="Normal"/>
    <w:rsid w:val="00886D2B"/>
    <w:pPr>
      <w:spacing w:after="120"/>
      <w:ind w:left="1132"/>
    </w:pPr>
  </w:style>
  <w:style w:type="paragraph" w:styleId="ListContinue5">
    <w:name w:val="List Continue 5"/>
    <w:basedOn w:val="Normal"/>
    <w:rsid w:val="00886D2B"/>
    <w:pPr>
      <w:spacing w:after="120"/>
      <w:ind w:left="1415"/>
    </w:pPr>
  </w:style>
  <w:style w:type="paragraph" w:styleId="MessageHeader">
    <w:name w:val="Message Header"/>
    <w:basedOn w:val="Normal"/>
    <w:link w:val="MessageHeaderChar"/>
    <w:rsid w:val="00886D2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886D2B"/>
    <w:rPr>
      <w:rFonts w:ascii="Arial" w:hAnsi="Arial" w:cs="Arial"/>
      <w:sz w:val="22"/>
      <w:shd w:val="pct20" w:color="auto" w:fill="auto"/>
    </w:rPr>
  </w:style>
  <w:style w:type="paragraph" w:styleId="Subtitle">
    <w:name w:val="Subtitle"/>
    <w:basedOn w:val="Normal"/>
    <w:link w:val="SubtitleChar"/>
    <w:qFormat/>
    <w:rsid w:val="00886D2B"/>
    <w:pPr>
      <w:spacing w:after="60"/>
      <w:jc w:val="center"/>
      <w:outlineLvl w:val="1"/>
    </w:pPr>
    <w:rPr>
      <w:rFonts w:ascii="Arial" w:hAnsi="Arial" w:cs="Arial"/>
    </w:rPr>
  </w:style>
  <w:style w:type="character" w:customStyle="1" w:styleId="SubtitleChar">
    <w:name w:val="Subtitle Char"/>
    <w:basedOn w:val="DefaultParagraphFont"/>
    <w:link w:val="Subtitle"/>
    <w:rsid w:val="00886D2B"/>
    <w:rPr>
      <w:rFonts w:ascii="Arial" w:hAnsi="Arial" w:cs="Arial"/>
      <w:sz w:val="22"/>
    </w:rPr>
  </w:style>
  <w:style w:type="paragraph" w:styleId="Salutation">
    <w:name w:val="Salutation"/>
    <w:basedOn w:val="Normal"/>
    <w:next w:val="Normal"/>
    <w:link w:val="SalutationChar"/>
    <w:rsid w:val="00886D2B"/>
  </w:style>
  <w:style w:type="character" w:customStyle="1" w:styleId="SalutationChar">
    <w:name w:val="Salutation Char"/>
    <w:basedOn w:val="DefaultParagraphFont"/>
    <w:link w:val="Salutation"/>
    <w:rsid w:val="00886D2B"/>
    <w:rPr>
      <w:sz w:val="22"/>
    </w:rPr>
  </w:style>
  <w:style w:type="paragraph" w:styleId="Date">
    <w:name w:val="Date"/>
    <w:basedOn w:val="Normal"/>
    <w:next w:val="Normal"/>
    <w:link w:val="DateChar"/>
    <w:rsid w:val="00886D2B"/>
  </w:style>
  <w:style w:type="character" w:customStyle="1" w:styleId="DateChar">
    <w:name w:val="Date Char"/>
    <w:basedOn w:val="DefaultParagraphFont"/>
    <w:link w:val="Date"/>
    <w:rsid w:val="00886D2B"/>
    <w:rPr>
      <w:sz w:val="22"/>
    </w:rPr>
  </w:style>
  <w:style w:type="paragraph" w:styleId="BodyTextFirstIndent">
    <w:name w:val="Body Text First Indent"/>
    <w:basedOn w:val="BodyText"/>
    <w:link w:val="BodyTextFirstIndentChar"/>
    <w:rsid w:val="00886D2B"/>
    <w:pPr>
      <w:ind w:firstLine="210"/>
    </w:pPr>
  </w:style>
  <w:style w:type="character" w:customStyle="1" w:styleId="BodyTextFirstIndentChar">
    <w:name w:val="Body Text First Indent Char"/>
    <w:basedOn w:val="BodyTextChar"/>
    <w:link w:val="BodyTextFirstIndent"/>
    <w:rsid w:val="00886D2B"/>
    <w:rPr>
      <w:sz w:val="22"/>
    </w:rPr>
  </w:style>
  <w:style w:type="paragraph" w:styleId="BodyTextFirstIndent2">
    <w:name w:val="Body Text First Indent 2"/>
    <w:basedOn w:val="BodyTextIndent"/>
    <w:link w:val="BodyTextFirstIndent2Char"/>
    <w:rsid w:val="00886D2B"/>
    <w:pPr>
      <w:ind w:firstLine="210"/>
    </w:pPr>
  </w:style>
  <w:style w:type="character" w:customStyle="1" w:styleId="BodyTextFirstIndent2Char">
    <w:name w:val="Body Text First Indent 2 Char"/>
    <w:basedOn w:val="BodyTextIndentChar"/>
    <w:link w:val="BodyTextFirstIndent2"/>
    <w:rsid w:val="00886D2B"/>
    <w:rPr>
      <w:sz w:val="22"/>
    </w:rPr>
  </w:style>
  <w:style w:type="paragraph" w:styleId="BodyText2">
    <w:name w:val="Body Text 2"/>
    <w:basedOn w:val="Normal"/>
    <w:link w:val="BodyText2Char"/>
    <w:rsid w:val="00886D2B"/>
    <w:pPr>
      <w:spacing w:after="120" w:line="480" w:lineRule="auto"/>
    </w:pPr>
  </w:style>
  <w:style w:type="character" w:customStyle="1" w:styleId="BodyText2Char">
    <w:name w:val="Body Text 2 Char"/>
    <w:basedOn w:val="DefaultParagraphFont"/>
    <w:link w:val="BodyText2"/>
    <w:rsid w:val="00886D2B"/>
    <w:rPr>
      <w:sz w:val="22"/>
    </w:rPr>
  </w:style>
  <w:style w:type="paragraph" w:styleId="BodyText3">
    <w:name w:val="Body Text 3"/>
    <w:basedOn w:val="Normal"/>
    <w:link w:val="BodyText3Char"/>
    <w:rsid w:val="00886D2B"/>
    <w:pPr>
      <w:spacing w:after="120"/>
    </w:pPr>
    <w:rPr>
      <w:sz w:val="16"/>
      <w:szCs w:val="16"/>
    </w:rPr>
  </w:style>
  <w:style w:type="character" w:customStyle="1" w:styleId="BodyText3Char">
    <w:name w:val="Body Text 3 Char"/>
    <w:basedOn w:val="DefaultParagraphFont"/>
    <w:link w:val="BodyText3"/>
    <w:rsid w:val="00886D2B"/>
    <w:rPr>
      <w:sz w:val="16"/>
      <w:szCs w:val="16"/>
    </w:rPr>
  </w:style>
  <w:style w:type="paragraph" w:styleId="BodyTextIndent2">
    <w:name w:val="Body Text Indent 2"/>
    <w:basedOn w:val="Normal"/>
    <w:link w:val="BodyTextIndent2Char"/>
    <w:rsid w:val="00886D2B"/>
    <w:pPr>
      <w:spacing w:after="120" w:line="480" w:lineRule="auto"/>
      <w:ind w:left="283"/>
    </w:pPr>
  </w:style>
  <w:style w:type="character" w:customStyle="1" w:styleId="BodyTextIndent2Char">
    <w:name w:val="Body Text Indent 2 Char"/>
    <w:basedOn w:val="DefaultParagraphFont"/>
    <w:link w:val="BodyTextIndent2"/>
    <w:rsid w:val="00886D2B"/>
    <w:rPr>
      <w:sz w:val="22"/>
    </w:rPr>
  </w:style>
  <w:style w:type="paragraph" w:styleId="BodyTextIndent3">
    <w:name w:val="Body Text Indent 3"/>
    <w:basedOn w:val="Normal"/>
    <w:link w:val="BodyTextIndent3Char"/>
    <w:rsid w:val="00886D2B"/>
    <w:pPr>
      <w:spacing w:after="120"/>
      <w:ind w:left="283"/>
    </w:pPr>
    <w:rPr>
      <w:sz w:val="16"/>
      <w:szCs w:val="16"/>
    </w:rPr>
  </w:style>
  <w:style w:type="character" w:customStyle="1" w:styleId="BodyTextIndent3Char">
    <w:name w:val="Body Text Indent 3 Char"/>
    <w:basedOn w:val="DefaultParagraphFont"/>
    <w:link w:val="BodyTextIndent3"/>
    <w:rsid w:val="00886D2B"/>
    <w:rPr>
      <w:sz w:val="16"/>
      <w:szCs w:val="16"/>
    </w:rPr>
  </w:style>
  <w:style w:type="paragraph" w:styleId="BlockText">
    <w:name w:val="Block Text"/>
    <w:basedOn w:val="Normal"/>
    <w:rsid w:val="00886D2B"/>
    <w:pPr>
      <w:spacing w:after="120"/>
      <w:ind w:left="1440" w:right="1440"/>
    </w:pPr>
  </w:style>
  <w:style w:type="character" w:styleId="Hyperlink">
    <w:name w:val="Hyperlink"/>
    <w:basedOn w:val="DefaultParagraphFont"/>
    <w:rsid w:val="00886D2B"/>
    <w:rPr>
      <w:color w:val="0000FF"/>
      <w:u w:val="single"/>
    </w:rPr>
  </w:style>
  <w:style w:type="character" w:styleId="FollowedHyperlink">
    <w:name w:val="FollowedHyperlink"/>
    <w:basedOn w:val="DefaultParagraphFont"/>
    <w:rsid w:val="00886D2B"/>
    <w:rPr>
      <w:color w:val="800080"/>
      <w:u w:val="single"/>
    </w:rPr>
  </w:style>
  <w:style w:type="character" w:styleId="Strong">
    <w:name w:val="Strong"/>
    <w:basedOn w:val="DefaultParagraphFont"/>
    <w:qFormat/>
    <w:rsid w:val="00886D2B"/>
    <w:rPr>
      <w:b/>
      <w:bCs/>
    </w:rPr>
  </w:style>
  <w:style w:type="character" w:styleId="Emphasis">
    <w:name w:val="Emphasis"/>
    <w:basedOn w:val="DefaultParagraphFont"/>
    <w:qFormat/>
    <w:rsid w:val="00886D2B"/>
    <w:rPr>
      <w:i/>
      <w:iCs/>
    </w:rPr>
  </w:style>
  <w:style w:type="paragraph" w:styleId="DocumentMap">
    <w:name w:val="Document Map"/>
    <w:basedOn w:val="Normal"/>
    <w:link w:val="DocumentMapChar"/>
    <w:rsid w:val="00886D2B"/>
    <w:pPr>
      <w:shd w:val="clear" w:color="auto" w:fill="000080"/>
    </w:pPr>
    <w:rPr>
      <w:rFonts w:ascii="Tahoma" w:hAnsi="Tahoma" w:cs="Tahoma"/>
    </w:rPr>
  </w:style>
  <w:style w:type="character" w:customStyle="1" w:styleId="DocumentMapChar">
    <w:name w:val="Document Map Char"/>
    <w:basedOn w:val="DefaultParagraphFont"/>
    <w:link w:val="DocumentMap"/>
    <w:rsid w:val="00886D2B"/>
    <w:rPr>
      <w:rFonts w:ascii="Tahoma" w:hAnsi="Tahoma" w:cs="Tahoma"/>
      <w:sz w:val="22"/>
      <w:shd w:val="clear" w:color="auto" w:fill="000080"/>
    </w:rPr>
  </w:style>
  <w:style w:type="paragraph" w:styleId="PlainText">
    <w:name w:val="Plain Text"/>
    <w:basedOn w:val="Normal"/>
    <w:link w:val="PlainTextChar"/>
    <w:rsid w:val="00886D2B"/>
    <w:rPr>
      <w:rFonts w:ascii="Courier New" w:hAnsi="Courier New" w:cs="Courier New"/>
      <w:sz w:val="20"/>
    </w:rPr>
  </w:style>
  <w:style w:type="character" w:customStyle="1" w:styleId="PlainTextChar">
    <w:name w:val="Plain Text Char"/>
    <w:basedOn w:val="DefaultParagraphFont"/>
    <w:link w:val="PlainText"/>
    <w:rsid w:val="00886D2B"/>
    <w:rPr>
      <w:rFonts w:ascii="Courier New" w:hAnsi="Courier New" w:cs="Courier New"/>
    </w:rPr>
  </w:style>
  <w:style w:type="paragraph" w:styleId="E-mailSignature">
    <w:name w:val="E-mail Signature"/>
    <w:basedOn w:val="Normal"/>
    <w:link w:val="E-mailSignatureChar"/>
    <w:rsid w:val="00886D2B"/>
  </w:style>
  <w:style w:type="character" w:customStyle="1" w:styleId="E-mailSignatureChar">
    <w:name w:val="E-mail Signature Char"/>
    <w:basedOn w:val="DefaultParagraphFont"/>
    <w:link w:val="E-mailSignature"/>
    <w:rsid w:val="00886D2B"/>
    <w:rPr>
      <w:sz w:val="22"/>
    </w:rPr>
  </w:style>
  <w:style w:type="paragraph" w:styleId="NormalWeb">
    <w:name w:val="Normal (Web)"/>
    <w:basedOn w:val="Normal"/>
    <w:rsid w:val="00886D2B"/>
  </w:style>
  <w:style w:type="character" w:styleId="HTMLAcronym">
    <w:name w:val="HTML Acronym"/>
    <w:basedOn w:val="DefaultParagraphFont"/>
    <w:rsid w:val="00886D2B"/>
  </w:style>
  <w:style w:type="paragraph" w:styleId="HTMLAddress">
    <w:name w:val="HTML Address"/>
    <w:basedOn w:val="Normal"/>
    <w:link w:val="HTMLAddressChar"/>
    <w:rsid w:val="00886D2B"/>
    <w:rPr>
      <w:i/>
      <w:iCs/>
    </w:rPr>
  </w:style>
  <w:style w:type="character" w:customStyle="1" w:styleId="HTMLAddressChar">
    <w:name w:val="HTML Address Char"/>
    <w:basedOn w:val="DefaultParagraphFont"/>
    <w:link w:val="HTMLAddress"/>
    <w:rsid w:val="00886D2B"/>
    <w:rPr>
      <w:i/>
      <w:iCs/>
      <w:sz w:val="22"/>
    </w:rPr>
  </w:style>
  <w:style w:type="character" w:styleId="HTMLCite">
    <w:name w:val="HTML Cite"/>
    <w:basedOn w:val="DefaultParagraphFont"/>
    <w:rsid w:val="00886D2B"/>
    <w:rPr>
      <w:i/>
      <w:iCs/>
    </w:rPr>
  </w:style>
  <w:style w:type="character" w:styleId="HTMLCode">
    <w:name w:val="HTML Code"/>
    <w:basedOn w:val="DefaultParagraphFont"/>
    <w:rsid w:val="00886D2B"/>
    <w:rPr>
      <w:rFonts w:ascii="Courier New" w:hAnsi="Courier New" w:cs="Courier New"/>
      <w:sz w:val="20"/>
      <w:szCs w:val="20"/>
    </w:rPr>
  </w:style>
  <w:style w:type="character" w:styleId="HTMLDefinition">
    <w:name w:val="HTML Definition"/>
    <w:basedOn w:val="DefaultParagraphFont"/>
    <w:rsid w:val="00886D2B"/>
    <w:rPr>
      <w:i/>
      <w:iCs/>
    </w:rPr>
  </w:style>
  <w:style w:type="character" w:styleId="HTMLKeyboard">
    <w:name w:val="HTML Keyboard"/>
    <w:basedOn w:val="DefaultParagraphFont"/>
    <w:rsid w:val="00886D2B"/>
    <w:rPr>
      <w:rFonts w:ascii="Courier New" w:hAnsi="Courier New" w:cs="Courier New"/>
      <w:sz w:val="20"/>
      <w:szCs w:val="20"/>
    </w:rPr>
  </w:style>
  <w:style w:type="paragraph" w:styleId="HTMLPreformatted">
    <w:name w:val="HTML Preformatted"/>
    <w:basedOn w:val="Normal"/>
    <w:link w:val="HTMLPreformattedChar"/>
    <w:rsid w:val="00886D2B"/>
    <w:rPr>
      <w:rFonts w:ascii="Courier New" w:hAnsi="Courier New" w:cs="Courier New"/>
      <w:sz w:val="20"/>
    </w:rPr>
  </w:style>
  <w:style w:type="character" w:customStyle="1" w:styleId="HTMLPreformattedChar">
    <w:name w:val="HTML Preformatted Char"/>
    <w:basedOn w:val="DefaultParagraphFont"/>
    <w:link w:val="HTMLPreformatted"/>
    <w:rsid w:val="00886D2B"/>
    <w:rPr>
      <w:rFonts w:ascii="Courier New" w:hAnsi="Courier New" w:cs="Courier New"/>
    </w:rPr>
  </w:style>
  <w:style w:type="character" w:styleId="HTMLSample">
    <w:name w:val="HTML Sample"/>
    <w:basedOn w:val="DefaultParagraphFont"/>
    <w:rsid w:val="00886D2B"/>
    <w:rPr>
      <w:rFonts w:ascii="Courier New" w:hAnsi="Courier New" w:cs="Courier New"/>
    </w:rPr>
  </w:style>
  <w:style w:type="character" w:styleId="HTMLTypewriter">
    <w:name w:val="HTML Typewriter"/>
    <w:basedOn w:val="DefaultParagraphFont"/>
    <w:rsid w:val="00886D2B"/>
    <w:rPr>
      <w:rFonts w:ascii="Courier New" w:hAnsi="Courier New" w:cs="Courier New"/>
      <w:sz w:val="20"/>
      <w:szCs w:val="20"/>
    </w:rPr>
  </w:style>
  <w:style w:type="character" w:styleId="HTMLVariable">
    <w:name w:val="HTML Variable"/>
    <w:basedOn w:val="DefaultParagraphFont"/>
    <w:rsid w:val="00886D2B"/>
    <w:rPr>
      <w:i/>
      <w:iCs/>
    </w:rPr>
  </w:style>
  <w:style w:type="paragraph" w:styleId="CommentSubject">
    <w:name w:val="annotation subject"/>
    <w:basedOn w:val="CommentText"/>
    <w:next w:val="CommentText"/>
    <w:link w:val="CommentSubjectChar"/>
    <w:rsid w:val="00886D2B"/>
    <w:rPr>
      <w:b/>
      <w:bCs/>
    </w:rPr>
  </w:style>
  <w:style w:type="character" w:customStyle="1" w:styleId="CommentSubjectChar">
    <w:name w:val="Comment Subject Char"/>
    <w:basedOn w:val="CommentTextChar"/>
    <w:link w:val="CommentSubject"/>
    <w:rsid w:val="00886D2B"/>
    <w:rPr>
      <w:b/>
      <w:bCs/>
    </w:rPr>
  </w:style>
  <w:style w:type="numbering" w:styleId="1ai">
    <w:name w:val="Outline List 1"/>
    <w:basedOn w:val="NoList"/>
    <w:rsid w:val="00886D2B"/>
    <w:pPr>
      <w:numPr>
        <w:numId w:val="14"/>
      </w:numPr>
    </w:pPr>
  </w:style>
  <w:style w:type="numbering" w:styleId="111111">
    <w:name w:val="Outline List 2"/>
    <w:basedOn w:val="NoList"/>
    <w:rsid w:val="00886D2B"/>
    <w:pPr>
      <w:numPr>
        <w:numId w:val="15"/>
      </w:numPr>
    </w:pPr>
  </w:style>
  <w:style w:type="numbering" w:styleId="ArticleSection">
    <w:name w:val="Outline List 3"/>
    <w:basedOn w:val="NoList"/>
    <w:rsid w:val="00886D2B"/>
    <w:pPr>
      <w:numPr>
        <w:numId w:val="17"/>
      </w:numPr>
    </w:pPr>
  </w:style>
  <w:style w:type="table" w:styleId="TableSimple1">
    <w:name w:val="Table Simple 1"/>
    <w:basedOn w:val="TableNormal"/>
    <w:rsid w:val="00886D2B"/>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86D2B"/>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86D2B"/>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886D2B"/>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86D2B"/>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86D2B"/>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86D2B"/>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86D2B"/>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86D2B"/>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86D2B"/>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86D2B"/>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86D2B"/>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86D2B"/>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86D2B"/>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86D2B"/>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886D2B"/>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86D2B"/>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86D2B"/>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86D2B"/>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86D2B"/>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86D2B"/>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86D2B"/>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86D2B"/>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86D2B"/>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86D2B"/>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86D2B"/>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86D2B"/>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86D2B"/>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86D2B"/>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86D2B"/>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86D2B"/>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886D2B"/>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86D2B"/>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86D2B"/>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886D2B"/>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86D2B"/>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886D2B"/>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86D2B"/>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86D2B"/>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886D2B"/>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86D2B"/>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86D2B"/>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886D2B"/>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886D2B"/>
    <w:rPr>
      <w:rFonts w:eastAsia="Times New Roman" w:cs="Times New Roman"/>
      <w:b/>
      <w:kern w:val="28"/>
      <w:sz w:val="24"/>
      <w:lang w:eastAsia="en-AU"/>
    </w:rPr>
  </w:style>
  <w:style w:type="paragraph" w:styleId="ListParagraph">
    <w:name w:val="List Paragraph"/>
    <w:basedOn w:val="Normal"/>
    <w:uiPriority w:val="34"/>
    <w:qFormat/>
    <w:rsid w:val="00F806D0"/>
    <w:pPr>
      <w:ind w:left="720"/>
      <w:contextualSpacing/>
    </w:pPr>
  </w:style>
  <w:style w:type="character" w:customStyle="1" w:styleId="paragraphChar">
    <w:name w:val="paragraph Char"/>
    <w:aliases w:val="a Char"/>
    <w:link w:val="paragraph"/>
    <w:rsid w:val="00C12CD3"/>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982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Inst_Amd.dotx</Template>
  <TotalTime>0</TotalTime>
  <Pages>17</Pages>
  <Words>4791</Words>
  <Characters>23334</Characters>
  <Application>Microsoft Office Word</Application>
  <DocSecurity>2</DocSecurity>
  <PresentationFormat/>
  <Lines>542</Lines>
  <Paragraphs>351</Paragraphs>
  <ScaleCrop>false</ScaleCrop>
  <HeadingPairs>
    <vt:vector size="2" baseType="variant">
      <vt:variant>
        <vt:lpstr>Title</vt:lpstr>
      </vt:variant>
      <vt:variant>
        <vt:i4>1</vt:i4>
      </vt:variant>
    </vt:vector>
  </HeadingPairs>
  <TitlesOfParts>
    <vt:vector size="1" baseType="lpstr">
      <vt:lpstr>Exposure draft: National Consumer Credit Protection Amendment (Financial Sector Reform) Regulations 2023</vt:lpstr>
    </vt:vector>
  </TitlesOfParts>
  <Manager/>
  <Company/>
  <LinksUpToDate>false</LinksUpToDate>
  <CharactersWithSpaces>27774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National Consumer Credit Protection Amendment (Financial Sector Reform) Regulations 2023</dc:title>
  <dc:subject/>
  <dc:creator/>
  <cp:keywords/>
  <dc:description/>
  <cp:lastModifiedBy/>
  <cp:revision>1</cp:revision>
  <cp:lastPrinted>2023-02-01T00:04:00Z</cp:lastPrinted>
  <dcterms:created xsi:type="dcterms:W3CDTF">2023-02-07T03:35:00Z</dcterms:created>
  <dcterms:modified xsi:type="dcterms:W3CDTF">2023-02-17T05:44:00Z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National Consumer Credit Protection Amendment (Financial Sector Reform) Regulations 2023</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No</vt:lpwstr>
  </property>
  <property fmtid="{D5CDD505-2E9C-101B-9397-08002B2CF9AE}" pid="8" name="Authority">
    <vt:lpwstr>unk</vt:lpwstr>
  </property>
  <property fmtid="{D5CDD505-2E9C-101B-9397-08002B2CF9AE}" pid="9" name="DateMade">
    <vt:lpwstr>2023</vt:lpwstr>
  </property>
  <property fmtid="{D5CDD505-2E9C-101B-9397-08002B2CF9AE}" pid="10" name="ID">
    <vt:lpwstr>OPC65211</vt:lpwstr>
  </property>
  <property fmtid="{D5CDD505-2E9C-101B-9397-08002B2CF9AE}" pid="11" name="DLM">
    <vt:lpwstr> </vt:lpwstr>
  </property>
  <property fmtid="{D5CDD505-2E9C-101B-9397-08002B2CF9AE}" pid="12" name="Classification">
    <vt:lpwstr>EXPOSURE DRAFT</vt:lpwstr>
  </property>
  <property fmtid="{D5CDD505-2E9C-101B-9397-08002B2CF9AE}" pid="13" name="DoNotAsk">
    <vt:lpwstr>0</vt:lpwstr>
  </property>
  <property fmtid="{D5CDD505-2E9C-101B-9397-08002B2CF9AE}" pid="14" name="ChangedTitle">
    <vt:lpwstr/>
  </property>
  <property fmtid="{D5CDD505-2E9C-101B-9397-08002B2CF9AE}" pid="15" name="TrimID">
    <vt:lpwstr>PC:D23/1399</vt:lpwstr>
  </property>
</Properties>
</file>