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5E2EC3" w14:paraId="03EA718F" w14:textId="77777777" w:rsidTr="005E2EC3">
        <w:tc>
          <w:tcPr>
            <w:tcW w:w="5000" w:type="pct"/>
            <w:shd w:val="clear" w:color="auto" w:fill="auto"/>
          </w:tcPr>
          <w:p w14:paraId="436338E9" w14:textId="77777777" w:rsidR="005E2EC3" w:rsidRDefault="005E2EC3" w:rsidP="005E2EC3">
            <w:pPr>
              <w:jc w:val="center"/>
              <w:rPr>
                <w:b/>
                <w:sz w:val="26"/>
              </w:rPr>
            </w:pPr>
            <w:r>
              <w:rPr>
                <w:b/>
                <w:sz w:val="26"/>
              </w:rPr>
              <w:t>EXPOSURE DRAFT</w:t>
            </w:r>
          </w:p>
          <w:p w14:paraId="508B1D28" w14:textId="77777777" w:rsidR="005E2EC3" w:rsidRPr="005E2EC3" w:rsidRDefault="005E2EC3" w:rsidP="005E2EC3">
            <w:pPr>
              <w:rPr>
                <w:b/>
                <w:sz w:val="20"/>
              </w:rPr>
            </w:pPr>
          </w:p>
        </w:tc>
      </w:tr>
    </w:tbl>
    <w:p w14:paraId="54132F40" w14:textId="77777777" w:rsidR="005E2EC3" w:rsidRDefault="005E2EC3" w:rsidP="00A51511">
      <w:pPr>
        <w:rPr>
          <w:sz w:val="32"/>
          <w:szCs w:val="32"/>
        </w:rPr>
      </w:pPr>
    </w:p>
    <w:p w14:paraId="7F087BD8" w14:textId="77777777" w:rsidR="00664C63" w:rsidRPr="00A51511" w:rsidRDefault="00664C63" w:rsidP="00A51511">
      <w:pPr>
        <w:rPr>
          <w:sz w:val="32"/>
          <w:szCs w:val="32"/>
        </w:rPr>
      </w:pPr>
      <w:r w:rsidRPr="00A51511">
        <w:rPr>
          <w:sz w:val="32"/>
          <w:szCs w:val="32"/>
        </w:rPr>
        <w:t>Inserts for</w:t>
      </w:r>
    </w:p>
    <w:p w14:paraId="03840642" w14:textId="77777777" w:rsidR="00664C63" w:rsidRPr="00A51511" w:rsidRDefault="00193EE7" w:rsidP="00A51511">
      <w:pPr>
        <w:pStyle w:val="ShortT"/>
      </w:pPr>
      <w:bookmarkStart w:id="0" w:name="_Hlk105670816"/>
      <w:r w:rsidRPr="00A51511">
        <w:t>Treasury Laws Amendment (Measures for consultation) Bill 2022</w:t>
      </w:r>
      <w:bookmarkEnd w:id="0"/>
      <w:r w:rsidR="00664C63" w:rsidRPr="00A51511">
        <w:t>:</w:t>
      </w:r>
      <w:r w:rsidRPr="00A51511">
        <w:t xml:space="preserve"> ALRC Financial Services Interim Repor</w:t>
      </w:r>
      <w:r w:rsidR="00402F57" w:rsidRPr="00A51511">
        <w:t>t</w:t>
      </w:r>
      <w:r w:rsidR="00646BB1" w:rsidRPr="00A51511">
        <w:t xml:space="preserve"> Tranche 2</w:t>
      </w:r>
    </w:p>
    <w:p w14:paraId="7AF0BDF5" w14:textId="77777777" w:rsidR="00664C63" w:rsidRPr="00A51511" w:rsidRDefault="00664C63" w:rsidP="00A51511">
      <w:pPr>
        <w:jc w:val="center"/>
      </w:pPr>
    </w:p>
    <w:p w14:paraId="00B451C0" w14:textId="77777777" w:rsidR="00664C63" w:rsidRPr="00A51511" w:rsidRDefault="00664C63" w:rsidP="00A51511">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A51511" w14:paraId="3BF62255" w14:textId="77777777" w:rsidTr="00977258">
        <w:trPr>
          <w:tblHeader/>
        </w:trPr>
        <w:tc>
          <w:tcPr>
            <w:tcW w:w="7111" w:type="dxa"/>
            <w:gridSpan w:val="3"/>
            <w:tcBorders>
              <w:top w:val="single" w:sz="12" w:space="0" w:color="auto"/>
              <w:bottom w:val="single" w:sz="6" w:space="0" w:color="auto"/>
            </w:tcBorders>
            <w:shd w:val="clear" w:color="auto" w:fill="auto"/>
          </w:tcPr>
          <w:p w14:paraId="20B0DC0A" w14:textId="77777777" w:rsidR="00664C63" w:rsidRPr="00A51511" w:rsidRDefault="00664C63" w:rsidP="00A51511">
            <w:pPr>
              <w:pStyle w:val="TableHeading"/>
            </w:pPr>
            <w:bookmarkStart w:id="1" w:name="_Hlk110857562"/>
            <w:r w:rsidRPr="00A51511">
              <w:t>Commencement information</w:t>
            </w:r>
          </w:p>
        </w:tc>
      </w:tr>
      <w:tr w:rsidR="00664C63" w:rsidRPr="00A51511" w14:paraId="3AB1717F" w14:textId="77777777" w:rsidTr="00977258">
        <w:trPr>
          <w:tblHeader/>
        </w:trPr>
        <w:tc>
          <w:tcPr>
            <w:tcW w:w="1701" w:type="dxa"/>
            <w:tcBorders>
              <w:top w:val="single" w:sz="6" w:space="0" w:color="auto"/>
              <w:bottom w:val="single" w:sz="6" w:space="0" w:color="auto"/>
            </w:tcBorders>
            <w:shd w:val="clear" w:color="auto" w:fill="auto"/>
          </w:tcPr>
          <w:p w14:paraId="6C8FECC8" w14:textId="77777777" w:rsidR="00664C63" w:rsidRPr="00A51511" w:rsidRDefault="00664C63" w:rsidP="00A51511">
            <w:pPr>
              <w:pStyle w:val="TableHeading"/>
            </w:pPr>
            <w:r w:rsidRPr="00A51511">
              <w:t>Column 1</w:t>
            </w:r>
          </w:p>
        </w:tc>
        <w:tc>
          <w:tcPr>
            <w:tcW w:w="3828" w:type="dxa"/>
            <w:tcBorders>
              <w:top w:val="single" w:sz="6" w:space="0" w:color="auto"/>
              <w:bottom w:val="single" w:sz="6" w:space="0" w:color="auto"/>
            </w:tcBorders>
            <w:shd w:val="clear" w:color="auto" w:fill="auto"/>
          </w:tcPr>
          <w:p w14:paraId="687BAB57" w14:textId="77777777" w:rsidR="00664C63" w:rsidRPr="00A51511" w:rsidRDefault="00664C63" w:rsidP="00A51511">
            <w:pPr>
              <w:pStyle w:val="TableHeading"/>
            </w:pPr>
            <w:r w:rsidRPr="00A51511">
              <w:t>Column 2</w:t>
            </w:r>
          </w:p>
        </w:tc>
        <w:tc>
          <w:tcPr>
            <w:tcW w:w="1582" w:type="dxa"/>
            <w:tcBorders>
              <w:top w:val="single" w:sz="6" w:space="0" w:color="auto"/>
              <w:bottom w:val="single" w:sz="6" w:space="0" w:color="auto"/>
            </w:tcBorders>
            <w:shd w:val="clear" w:color="auto" w:fill="auto"/>
          </w:tcPr>
          <w:p w14:paraId="6B691E04" w14:textId="77777777" w:rsidR="00664C63" w:rsidRPr="00A51511" w:rsidRDefault="00664C63" w:rsidP="00A51511">
            <w:pPr>
              <w:pStyle w:val="TableHeading"/>
            </w:pPr>
            <w:r w:rsidRPr="00A51511">
              <w:t>Column 3</w:t>
            </w:r>
          </w:p>
        </w:tc>
      </w:tr>
      <w:tr w:rsidR="00664C63" w:rsidRPr="00A51511" w14:paraId="2073BE86" w14:textId="77777777" w:rsidTr="00977258">
        <w:trPr>
          <w:tblHeader/>
        </w:trPr>
        <w:tc>
          <w:tcPr>
            <w:tcW w:w="1701" w:type="dxa"/>
            <w:tcBorders>
              <w:top w:val="single" w:sz="6" w:space="0" w:color="auto"/>
              <w:bottom w:val="single" w:sz="12" w:space="0" w:color="auto"/>
            </w:tcBorders>
            <w:shd w:val="clear" w:color="auto" w:fill="auto"/>
          </w:tcPr>
          <w:p w14:paraId="445BDA4C" w14:textId="77777777" w:rsidR="00664C63" w:rsidRPr="00A51511" w:rsidRDefault="00664C63" w:rsidP="00A51511">
            <w:pPr>
              <w:pStyle w:val="TableHeading"/>
            </w:pPr>
            <w:r w:rsidRPr="00A51511">
              <w:t>Provisions</w:t>
            </w:r>
          </w:p>
        </w:tc>
        <w:tc>
          <w:tcPr>
            <w:tcW w:w="3828" w:type="dxa"/>
            <w:tcBorders>
              <w:top w:val="single" w:sz="6" w:space="0" w:color="auto"/>
              <w:bottom w:val="single" w:sz="12" w:space="0" w:color="auto"/>
            </w:tcBorders>
            <w:shd w:val="clear" w:color="auto" w:fill="auto"/>
          </w:tcPr>
          <w:p w14:paraId="12D26230" w14:textId="77777777" w:rsidR="00664C63" w:rsidRPr="00A51511" w:rsidRDefault="00664C63" w:rsidP="00A51511">
            <w:pPr>
              <w:pStyle w:val="TableHeading"/>
            </w:pPr>
            <w:r w:rsidRPr="00A51511">
              <w:t>Commencement</w:t>
            </w:r>
          </w:p>
        </w:tc>
        <w:tc>
          <w:tcPr>
            <w:tcW w:w="1582" w:type="dxa"/>
            <w:tcBorders>
              <w:top w:val="single" w:sz="6" w:space="0" w:color="auto"/>
              <w:bottom w:val="single" w:sz="12" w:space="0" w:color="auto"/>
            </w:tcBorders>
            <w:shd w:val="clear" w:color="auto" w:fill="auto"/>
          </w:tcPr>
          <w:p w14:paraId="2C0D9757" w14:textId="77777777" w:rsidR="00664C63" w:rsidRPr="00A51511" w:rsidRDefault="00664C63" w:rsidP="00A51511">
            <w:pPr>
              <w:pStyle w:val="TableHeading"/>
            </w:pPr>
            <w:r w:rsidRPr="00A51511">
              <w:t>Date/Details</w:t>
            </w:r>
          </w:p>
        </w:tc>
      </w:tr>
      <w:tr w:rsidR="00664C63" w:rsidRPr="00A51511" w14:paraId="0146878E" w14:textId="77777777" w:rsidTr="00977258">
        <w:tc>
          <w:tcPr>
            <w:tcW w:w="1701" w:type="dxa"/>
            <w:tcBorders>
              <w:top w:val="single" w:sz="12" w:space="0" w:color="auto"/>
              <w:bottom w:val="single" w:sz="12" w:space="0" w:color="auto"/>
            </w:tcBorders>
            <w:shd w:val="clear" w:color="auto" w:fill="auto"/>
          </w:tcPr>
          <w:p w14:paraId="1360CCF6" w14:textId="77777777" w:rsidR="00664C63" w:rsidRPr="00A51511" w:rsidRDefault="00664C63" w:rsidP="00A51511">
            <w:pPr>
              <w:pStyle w:val="Tabletext"/>
            </w:pPr>
            <w:r w:rsidRPr="00A51511">
              <w:t xml:space="preserve">1.  </w:t>
            </w:r>
            <w:r w:rsidR="00F37B9F" w:rsidRPr="00A51511">
              <w:t>Schedule</w:t>
            </w:r>
            <w:r w:rsidR="004606C6">
              <w:t xml:space="preserve">s </w:t>
            </w:r>
            <w:r w:rsidR="00F37B9F" w:rsidRPr="00A51511">
              <w:t> 1</w:t>
            </w:r>
            <w:r w:rsidR="004606C6">
              <w:t xml:space="preserve"> and 2</w:t>
            </w:r>
          </w:p>
        </w:tc>
        <w:tc>
          <w:tcPr>
            <w:tcW w:w="3828" w:type="dxa"/>
            <w:tcBorders>
              <w:top w:val="single" w:sz="12" w:space="0" w:color="auto"/>
              <w:bottom w:val="single" w:sz="12" w:space="0" w:color="auto"/>
            </w:tcBorders>
            <w:shd w:val="clear" w:color="auto" w:fill="auto"/>
          </w:tcPr>
          <w:p w14:paraId="03A3A847" w14:textId="77777777" w:rsidR="008105CE" w:rsidRDefault="008105CE">
            <w:pPr>
              <w:pStyle w:val="Tabletext"/>
            </w:pPr>
            <w:r>
              <w:t>The later of:</w:t>
            </w:r>
          </w:p>
          <w:p w14:paraId="387B5408" w14:textId="77777777" w:rsidR="008105CE" w:rsidRDefault="008105CE">
            <w:pPr>
              <w:pStyle w:val="Tablea"/>
            </w:pPr>
            <w:r>
              <w:t xml:space="preserve">(a) </w:t>
            </w:r>
            <w:r w:rsidR="0067429F">
              <w:t>t</w:t>
            </w:r>
            <w:r>
              <w:t>he start of the day after this Act receives the Royal Assent; and</w:t>
            </w:r>
          </w:p>
          <w:p w14:paraId="6E537F22" w14:textId="77777777" w:rsidR="008105CE" w:rsidRDefault="008105CE">
            <w:pPr>
              <w:pStyle w:val="Tablea"/>
            </w:pPr>
            <w:r>
              <w:t xml:space="preserve">(b) </w:t>
            </w:r>
            <w:r w:rsidR="0067429F">
              <w:t xml:space="preserve">immediately after the commencement of </w:t>
            </w:r>
            <w:r w:rsidR="0067429F" w:rsidRPr="000B2287">
              <w:t xml:space="preserve">Schedule 2 to the </w:t>
            </w:r>
            <w:bookmarkStart w:id="2" w:name="_Hlk117847207"/>
            <w:r w:rsidR="0067429F" w:rsidRPr="000B2287">
              <w:rPr>
                <w:i/>
              </w:rPr>
              <w:t>Treasury Laws Amendment (Modernising Business Communications and Other Measures) Act 2023</w:t>
            </w:r>
            <w:bookmarkEnd w:id="2"/>
            <w:r>
              <w:t>.</w:t>
            </w:r>
          </w:p>
          <w:p w14:paraId="14413F74" w14:textId="77777777" w:rsidR="00664C63" w:rsidRPr="00A51511" w:rsidRDefault="008105CE" w:rsidP="00A51511">
            <w:pPr>
              <w:pStyle w:val="Tabletext"/>
            </w:pPr>
            <w:r>
              <w:t>However, the provisions do not commence at all if the event mentioned in paragraph (b) does not occur.</w:t>
            </w:r>
          </w:p>
        </w:tc>
        <w:tc>
          <w:tcPr>
            <w:tcW w:w="1582" w:type="dxa"/>
            <w:tcBorders>
              <w:top w:val="single" w:sz="12" w:space="0" w:color="auto"/>
              <w:bottom w:val="single" w:sz="12" w:space="0" w:color="auto"/>
            </w:tcBorders>
            <w:shd w:val="clear" w:color="auto" w:fill="auto"/>
          </w:tcPr>
          <w:p w14:paraId="262C019C" w14:textId="77777777" w:rsidR="00664C63" w:rsidRPr="00A51511" w:rsidRDefault="00664C63" w:rsidP="00A51511">
            <w:pPr>
              <w:pStyle w:val="Tabletext"/>
            </w:pPr>
          </w:p>
        </w:tc>
      </w:tr>
    </w:tbl>
    <w:bookmarkEnd w:id="1"/>
    <w:p w14:paraId="09CB09D0" w14:textId="77777777" w:rsidR="00BA4DAE" w:rsidRPr="00A51511" w:rsidRDefault="00BA4DAE" w:rsidP="00A51511">
      <w:pPr>
        <w:rPr>
          <w:sz w:val="32"/>
        </w:rPr>
      </w:pPr>
      <w:r w:rsidRPr="00A51511">
        <w:rPr>
          <w:sz w:val="32"/>
        </w:rPr>
        <w:t>Contents</w:t>
      </w:r>
    </w:p>
    <w:p w14:paraId="4D441F05" w14:textId="77777777" w:rsidR="00070045" w:rsidRDefault="00070045">
      <w:pPr>
        <w:pStyle w:val="TOC6"/>
        <w:rPr>
          <w:rFonts w:asciiTheme="minorHAnsi" w:eastAsiaTheme="minorEastAsia" w:hAnsiTheme="minorHAnsi" w:cstheme="minorBidi"/>
          <w:b w:val="0"/>
          <w:noProof/>
          <w:kern w:val="0"/>
          <w:sz w:val="22"/>
          <w:szCs w:val="22"/>
        </w:rPr>
      </w:pPr>
      <w:r>
        <w:rPr>
          <w:sz w:val="32"/>
        </w:rPr>
        <w:fldChar w:fldCharType="begin"/>
      </w:r>
      <w:r>
        <w:rPr>
          <w:sz w:val="32"/>
        </w:rPr>
        <w:instrText xml:space="preserve"> TOC \o "1-9" </w:instrText>
      </w:r>
      <w:r>
        <w:rPr>
          <w:sz w:val="32"/>
        </w:rPr>
        <w:fldChar w:fldCharType="separate"/>
      </w:r>
      <w:r>
        <w:rPr>
          <w:noProof/>
        </w:rPr>
        <w:t>Schedule 1—Unfreezing the Acts Interpretation Act 1901</w:t>
      </w:r>
      <w:r w:rsidRPr="00070045">
        <w:rPr>
          <w:b w:val="0"/>
          <w:noProof/>
          <w:sz w:val="18"/>
        </w:rPr>
        <w:tab/>
      </w:r>
      <w:r w:rsidRPr="00070045">
        <w:rPr>
          <w:b w:val="0"/>
          <w:noProof/>
          <w:sz w:val="18"/>
        </w:rPr>
        <w:fldChar w:fldCharType="begin"/>
      </w:r>
      <w:r w:rsidRPr="00070045">
        <w:rPr>
          <w:b w:val="0"/>
          <w:noProof/>
          <w:sz w:val="18"/>
        </w:rPr>
        <w:instrText xml:space="preserve"> PAGEREF _Toc119058020 \h </w:instrText>
      </w:r>
      <w:r w:rsidRPr="00070045">
        <w:rPr>
          <w:b w:val="0"/>
          <w:noProof/>
          <w:sz w:val="18"/>
        </w:rPr>
      </w:r>
      <w:r w:rsidRPr="00070045">
        <w:rPr>
          <w:b w:val="0"/>
          <w:noProof/>
          <w:sz w:val="18"/>
        </w:rPr>
        <w:fldChar w:fldCharType="separate"/>
      </w:r>
      <w:r w:rsidR="00A024DD">
        <w:rPr>
          <w:b w:val="0"/>
          <w:noProof/>
          <w:sz w:val="18"/>
        </w:rPr>
        <w:t>5</w:t>
      </w:r>
      <w:r w:rsidRPr="00070045">
        <w:rPr>
          <w:b w:val="0"/>
          <w:noProof/>
          <w:sz w:val="18"/>
        </w:rPr>
        <w:fldChar w:fldCharType="end"/>
      </w:r>
    </w:p>
    <w:p w14:paraId="4966D979" w14:textId="77777777" w:rsidR="00070045" w:rsidRDefault="00070045">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070045">
        <w:rPr>
          <w:i w:val="0"/>
          <w:noProof/>
          <w:sz w:val="18"/>
        </w:rPr>
        <w:tab/>
      </w:r>
      <w:r w:rsidRPr="00070045">
        <w:rPr>
          <w:i w:val="0"/>
          <w:noProof/>
          <w:sz w:val="18"/>
        </w:rPr>
        <w:fldChar w:fldCharType="begin"/>
      </w:r>
      <w:r w:rsidRPr="00070045">
        <w:rPr>
          <w:i w:val="0"/>
          <w:noProof/>
          <w:sz w:val="18"/>
        </w:rPr>
        <w:instrText xml:space="preserve"> PAGEREF _Toc119058021 \h </w:instrText>
      </w:r>
      <w:r w:rsidRPr="00070045">
        <w:rPr>
          <w:i w:val="0"/>
          <w:noProof/>
          <w:sz w:val="18"/>
        </w:rPr>
      </w:r>
      <w:r w:rsidRPr="00070045">
        <w:rPr>
          <w:i w:val="0"/>
          <w:noProof/>
          <w:sz w:val="18"/>
        </w:rPr>
        <w:fldChar w:fldCharType="separate"/>
      </w:r>
      <w:r w:rsidR="00A024DD">
        <w:rPr>
          <w:i w:val="0"/>
          <w:noProof/>
          <w:sz w:val="18"/>
        </w:rPr>
        <w:t>5</w:t>
      </w:r>
      <w:r w:rsidRPr="00070045">
        <w:rPr>
          <w:i w:val="0"/>
          <w:noProof/>
          <w:sz w:val="18"/>
        </w:rPr>
        <w:fldChar w:fldCharType="end"/>
      </w:r>
    </w:p>
    <w:p w14:paraId="09B1C03E" w14:textId="77777777" w:rsidR="00070045" w:rsidRDefault="00070045">
      <w:pPr>
        <w:pStyle w:val="TOC9"/>
        <w:rPr>
          <w:rFonts w:asciiTheme="minorHAnsi" w:eastAsiaTheme="minorEastAsia" w:hAnsiTheme="minorHAnsi" w:cstheme="minorBidi"/>
          <w:i w:val="0"/>
          <w:noProof/>
          <w:kern w:val="0"/>
          <w:sz w:val="22"/>
          <w:szCs w:val="22"/>
        </w:rPr>
      </w:pPr>
      <w:r>
        <w:rPr>
          <w:noProof/>
        </w:rPr>
        <w:t>Corporations Act 2001</w:t>
      </w:r>
      <w:r w:rsidRPr="00070045">
        <w:rPr>
          <w:i w:val="0"/>
          <w:noProof/>
          <w:sz w:val="18"/>
        </w:rPr>
        <w:tab/>
      </w:r>
      <w:r w:rsidRPr="00070045">
        <w:rPr>
          <w:i w:val="0"/>
          <w:noProof/>
          <w:sz w:val="18"/>
        </w:rPr>
        <w:fldChar w:fldCharType="begin"/>
      </w:r>
      <w:r w:rsidRPr="00070045">
        <w:rPr>
          <w:i w:val="0"/>
          <w:noProof/>
          <w:sz w:val="18"/>
        </w:rPr>
        <w:instrText xml:space="preserve"> PAGEREF _Toc119058022 \h </w:instrText>
      </w:r>
      <w:r w:rsidRPr="00070045">
        <w:rPr>
          <w:i w:val="0"/>
          <w:noProof/>
          <w:sz w:val="18"/>
        </w:rPr>
      </w:r>
      <w:r w:rsidRPr="00070045">
        <w:rPr>
          <w:i w:val="0"/>
          <w:noProof/>
          <w:sz w:val="18"/>
        </w:rPr>
        <w:fldChar w:fldCharType="separate"/>
      </w:r>
      <w:r w:rsidR="00A024DD">
        <w:rPr>
          <w:i w:val="0"/>
          <w:noProof/>
          <w:sz w:val="18"/>
        </w:rPr>
        <w:t>6</w:t>
      </w:r>
      <w:r w:rsidRPr="00070045">
        <w:rPr>
          <w:i w:val="0"/>
          <w:noProof/>
          <w:sz w:val="18"/>
        </w:rPr>
        <w:fldChar w:fldCharType="end"/>
      </w:r>
    </w:p>
    <w:p w14:paraId="0328B05E" w14:textId="77777777" w:rsidR="00070045" w:rsidRDefault="00070045">
      <w:pPr>
        <w:pStyle w:val="TOC6"/>
        <w:rPr>
          <w:rFonts w:asciiTheme="minorHAnsi" w:eastAsiaTheme="minorEastAsia" w:hAnsiTheme="minorHAnsi" w:cstheme="minorBidi"/>
          <w:b w:val="0"/>
          <w:noProof/>
          <w:kern w:val="0"/>
          <w:sz w:val="22"/>
          <w:szCs w:val="22"/>
        </w:rPr>
      </w:pPr>
      <w:r>
        <w:rPr>
          <w:noProof/>
        </w:rPr>
        <w:t>Schedule 2—Single glossary of defined terms</w:t>
      </w:r>
      <w:r w:rsidRPr="00070045">
        <w:rPr>
          <w:b w:val="0"/>
          <w:noProof/>
          <w:sz w:val="18"/>
        </w:rPr>
        <w:tab/>
      </w:r>
      <w:r w:rsidRPr="00070045">
        <w:rPr>
          <w:b w:val="0"/>
          <w:noProof/>
          <w:sz w:val="18"/>
        </w:rPr>
        <w:fldChar w:fldCharType="begin"/>
      </w:r>
      <w:r w:rsidRPr="00070045">
        <w:rPr>
          <w:b w:val="0"/>
          <w:noProof/>
          <w:sz w:val="18"/>
        </w:rPr>
        <w:instrText xml:space="preserve"> PAGEREF _Toc119058024 \h </w:instrText>
      </w:r>
      <w:r w:rsidRPr="00070045">
        <w:rPr>
          <w:b w:val="0"/>
          <w:noProof/>
          <w:sz w:val="18"/>
        </w:rPr>
      </w:r>
      <w:r w:rsidRPr="00070045">
        <w:rPr>
          <w:b w:val="0"/>
          <w:noProof/>
          <w:sz w:val="18"/>
        </w:rPr>
        <w:fldChar w:fldCharType="separate"/>
      </w:r>
      <w:r w:rsidR="00A024DD">
        <w:rPr>
          <w:b w:val="0"/>
          <w:noProof/>
          <w:sz w:val="18"/>
        </w:rPr>
        <w:t>8</w:t>
      </w:r>
      <w:r w:rsidRPr="00070045">
        <w:rPr>
          <w:b w:val="0"/>
          <w:noProof/>
          <w:sz w:val="18"/>
        </w:rPr>
        <w:fldChar w:fldCharType="end"/>
      </w:r>
    </w:p>
    <w:p w14:paraId="4B02AF35" w14:textId="77777777" w:rsidR="00070045" w:rsidRDefault="00070045">
      <w:pPr>
        <w:pStyle w:val="TOC7"/>
        <w:rPr>
          <w:rFonts w:asciiTheme="minorHAnsi" w:eastAsiaTheme="minorEastAsia" w:hAnsiTheme="minorHAnsi" w:cstheme="minorBidi"/>
          <w:noProof/>
          <w:kern w:val="0"/>
          <w:sz w:val="22"/>
          <w:szCs w:val="22"/>
        </w:rPr>
      </w:pPr>
      <w:r>
        <w:rPr>
          <w:noProof/>
        </w:rPr>
        <w:t>Part 1—Amendments</w:t>
      </w:r>
      <w:r w:rsidRPr="00070045">
        <w:rPr>
          <w:noProof/>
          <w:sz w:val="18"/>
        </w:rPr>
        <w:tab/>
      </w:r>
      <w:r w:rsidRPr="00070045">
        <w:rPr>
          <w:noProof/>
          <w:sz w:val="18"/>
        </w:rPr>
        <w:fldChar w:fldCharType="begin"/>
      </w:r>
      <w:r w:rsidRPr="00070045">
        <w:rPr>
          <w:noProof/>
          <w:sz w:val="18"/>
        </w:rPr>
        <w:instrText xml:space="preserve"> PAGEREF _Toc119058025 \h </w:instrText>
      </w:r>
      <w:r w:rsidRPr="00070045">
        <w:rPr>
          <w:noProof/>
          <w:sz w:val="18"/>
        </w:rPr>
      </w:r>
      <w:r w:rsidRPr="00070045">
        <w:rPr>
          <w:noProof/>
          <w:sz w:val="18"/>
        </w:rPr>
        <w:fldChar w:fldCharType="separate"/>
      </w:r>
      <w:r w:rsidR="00A024DD">
        <w:rPr>
          <w:noProof/>
          <w:sz w:val="18"/>
        </w:rPr>
        <w:t>8</w:t>
      </w:r>
      <w:r w:rsidRPr="00070045">
        <w:rPr>
          <w:noProof/>
          <w:sz w:val="18"/>
        </w:rPr>
        <w:fldChar w:fldCharType="end"/>
      </w:r>
    </w:p>
    <w:p w14:paraId="410872C7" w14:textId="77777777" w:rsidR="00070045" w:rsidRDefault="00070045">
      <w:pPr>
        <w:pStyle w:val="TOC8"/>
        <w:rPr>
          <w:rFonts w:asciiTheme="minorHAnsi" w:eastAsiaTheme="minorEastAsia" w:hAnsiTheme="minorHAnsi" w:cstheme="minorBidi"/>
          <w:noProof/>
          <w:kern w:val="0"/>
          <w:sz w:val="22"/>
          <w:szCs w:val="22"/>
        </w:rPr>
      </w:pPr>
      <w:r>
        <w:rPr>
          <w:noProof/>
        </w:rPr>
        <w:t>Division 1—Interpretation generally</w:t>
      </w:r>
      <w:r w:rsidRPr="00070045">
        <w:rPr>
          <w:noProof/>
          <w:sz w:val="18"/>
        </w:rPr>
        <w:tab/>
      </w:r>
      <w:r w:rsidRPr="00070045">
        <w:rPr>
          <w:noProof/>
          <w:sz w:val="18"/>
        </w:rPr>
        <w:fldChar w:fldCharType="begin"/>
      </w:r>
      <w:r w:rsidRPr="00070045">
        <w:rPr>
          <w:noProof/>
          <w:sz w:val="18"/>
        </w:rPr>
        <w:instrText xml:space="preserve"> PAGEREF _Toc119058026 \h </w:instrText>
      </w:r>
      <w:r w:rsidRPr="00070045">
        <w:rPr>
          <w:noProof/>
          <w:sz w:val="18"/>
        </w:rPr>
      </w:r>
      <w:r w:rsidRPr="00070045">
        <w:rPr>
          <w:noProof/>
          <w:sz w:val="18"/>
        </w:rPr>
        <w:fldChar w:fldCharType="separate"/>
      </w:r>
      <w:r w:rsidR="00A024DD">
        <w:rPr>
          <w:noProof/>
          <w:sz w:val="18"/>
        </w:rPr>
        <w:t>8</w:t>
      </w:r>
      <w:r w:rsidRPr="00070045">
        <w:rPr>
          <w:noProof/>
          <w:sz w:val="18"/>
        </w:rPr>
        <w:fldChar w:fldCharType="end"/>
      </w:r>
    </w:p>
    <w:p w14:paraId="7C2803B2" w14:textId="77777777" w:rsidR="00070045" w:rsidRDefault="00070045">
      <w:pPr>
        <w:pStyle w:val="TOC9"/>
        <w:rPr>
          <w:rFonts w:asciiTheme="minorHAnsi" w:eastAsiaTheme="minorEastAsia" w:hAnsiTheme="minorHAnsi" w:cstheme="minorBidi"/>
          <w:i w:val="0"/>
          <w:noProof/>
          <w:kern w:val="0"/>
          <w:sz w:val="22"/>
          <w:szCs w:val="22"/>
        </w:rPr>
      </w:pPr>
      <w:r>
        <w:rPr>
          <w:noProof/>
        </w:rPr>
        <w:t>Corporations Act 2001</w:t>
      </w:r>
      <w:r w:rsidRPr="00070045">
        <w:rPr>
          <w:i w:val="0"/>
          <w:noProof/>
          <w:sz w:val="18"/>
        </w:rPr>
        <w:tab/>
      </w:r>
      <w:r w:rsidRPr="00070045">
        <w:rPr>
          <w:i w:val="0"/>
          <w:noProof/>
          <w:sz w:val="18"/>
        </w:rPr>
        <w:fldChar w:fldCharType="begin"/>
      </w:r>
      <w:r w:rsidRPr="00070045">
        <w:rPr>
          <w:i w:val="0"/>
          <w:noProof/>
          <w:sz w:val="18"/>
        </w:rPr>
        <w:instrText xml:space="preserve"> PAGEREF _Toc119058027 \h </w:instrText>
      </w:r>
      <w:r w:rsidRPr="00070045">
        <w:rPr>
          <w:i w:val="0"/>
          <w:noProof/>
          <w:sz w:val="18"/>
        </w:rPr>
      </w:r>
      <w:r w:rsidRPr="00070045">
        <w:rPr>
          <w:i w:val="0"/>
          <w:noProof/>
          <w:sz w:val="18"/>
        </w:rPr>
        <w:fldChar w:fldCharType="separate"/>
      </w:r>
      <w:r w:rsidR="00A024DD">
        <w:rPr>
          <w:i w:val="0"/>
          <w:noProof/>
          <w:sz w:val="18"/>
        </w:rPr>
        <w:t>8</w:t>
      </w:r>
      <w:r w:rsidRPr="00070045">
        <w:rPr>
          <w:i w:val="0"/>
          <w:noProof/>
          <w:sz w:val="18"/>
        </w:rPr>
        <w:fldChar w:fldCharType="end"/>
      </w:r>
    </w:p>
    <w:p w14:paraId="2622C7D7" w14:textId="77777777" w:rsidR="00070045" w:rsidRDefault="00070045">
      <w:pPr>
        <w:pStyle w:val="TOC8"/>
        <w:rPr>
          <w:rFonts w:asciiTheme="minorHAnsi" w:eastAsiaTheme="minorEastAsia" w:hAnsiTheme="minorHAnsi" w:cstheme="minorBidi"/>
          <w:noProof/>
          <w:kern w:val="0"/>
          <w:sz w:val="22"/>
          <w:szCs w:val="22"/>
        </w:rPr>
      </w:pPr>
      <w:r>
        <w:rPr>
          <w:noProof/>
        </w:rPr>
        <w:t>Division 2—Terms relating to companies</w:t>
      </w:r>
      <w:r w:rsidRPr="00070045">
        <w:rPr>
          <w:noProof/>
          <w:sz w:val="18"/>
        </w:rPr>
        <w:tab/>
      </w:r>
      <w:r w:rsidRPr="00070045">
        <w:rPr>
          <w:noProof/>
          <w:sz w:val="18"/>
        </w:rPr>
        <w:fldChar w:fldCharType="begin"/>
      </w:r>
      <w:r w:rsidRPr="00070045">
        <w:rPr>
          <w:noProof/>
          <w:sz w:val="18"/>
        </w:rPr>
        <w:instrText xml:space="preserve"> PAGEREF _Toc119058038 \h </w:instrText>
      </w:r>
      <w:r w:rsidRPr="00070045">
        <w:rPr>
          <w:noProof/>
          <w:sz w:val="18"/>
        </w:rPr>
      </w:r>
      <w:r w:rsidRPr="00070045">
        <w:rPr>
          <w:noProof/>
          <w:sz w:val="18"/>
        </w:rPr>
        <w:fldChar w:fldCharType="separate"/>
      </w:r>
      <w:r w:rsidR="00A024DD">
        <w:rPr>
          <w:noProof/>
          <w:sz w:val="18"/>
        </w:rPr>
        <w:t>14</w:t>
      </w:r>
      <w:r w:rsidRPr="00070045">
        <w:rPr>
          <w:noProof/>
          <w:sz w:val="18"/>
        </w:rPr>
        <w:fldChar w:fldCharType="end"/>
      </w:r>
    </w:p>
    <w:p w14:paraId="1F594678" w14:textId="77777777" w:rsidR="00070045" w:rsidRDefault="00070045">
      <w:pPr>
        <w:pStyle w:val="TOC9"/>
        <w:rPr>
          <w:rFonts w:asciiTheme="minorHAnsi" w:eastAsiaTheme="minorEastAsia" w:hAnsiTheme="minorHAnsi" w:cstheme="minorBidi"/>
          <w:i w:val="0"/>
          <w:noProof/>
          <w:kern w:val="0"/>
          <w:sz w:val="22"/>
          <w:szCs w:val="22"/>
        </w:rPr>
      </w:pPr>
      <w:r>
        <w:rPr>
          <w:noProof/>
        </w:rPr>
        <w:t>Corporations Act 2001</w:t>
      </w:r>
      <w:r w:rsidRPr="00070045">
        <w:rPr>
          <w:i w:val="0"/>
          <w:noProof/>
          <w:sz w:val="18"/>
        </w:rPr>
        <w:tab/>
      </w:r>
      <w:r w:rsidRPr="00070045">
        <w:rPr>
          <w:i w:val="0"/>
          <w:noProof/>
          <w:sz w:val="18"/>
        </w:rPr>
        <w:fldChar w:fldCharType="begin"/>
      </w:r>
      <w:r w:rsidRPr="00070045">
        <w:rPr>
          <w:i w:val="0"/>
          <w:noProof/>
          <w:sz w:val="18"/>
        </w:rPr>
        <w:instrText xml:space="preserve"> PAGEREF _Toc119058039 \h </w:instrText>
      </w:r>
      <w:r w:rsidRPr="00070045">
        <w:rPr>
          <w:i w:val="0"/>
          <w:noProof/>
          <w:sz w:val="18"/>
        </w:rPr>
      </w:r>
      <w:r w:rsidRPr="00070045">
        <w:rPr>
          <w:i w:val="0"/>
          <w:noProof/>
          <w:sz w:val="18"/>
        </w:rPr>
        <w:fldChar w:fldCharType="separate"/>
      </w:r>
      <w:r w:rsidR="00A024DD">
        <w:rPr>
          <w:i w:val="0"/>
          <w:noProof/>
          <w:sz w:val="18"/>
        </w:rPr>
        <w:t>14</w:t>
      </w:r>
      <w:r w:rsidRPr="00070045">
        <w:rPr>
          <w:i w:val="0"/>
          <w:noProof/>
          <w:sz w:val="18"/>
        </w:rPr>
        <w:fldChar w:fldCharType="end"/>
      </w:r>
    </w:p>
    <w:p w14:paraId="3EF12862" w14:textId="77777777" w:rsidR="00070045" w:rsidRDefault="00070045">
      <w:pPr>
        <w:pStyle w:val="TOC8"/>
        <w:rPr>
          <w:rFonts w:asciiTheme="minorHAnsi" w:eastAsiaTheme="minorEastAsia" w:hAnsiTheme="minorHAnsi" w:cstheme="minorBidi"/>
          <w:noProof/>
          <w:kern w:val="0"/>
          <w:sz w:val="22"/>
          <w:szCs w:val="22"/>
        </w:rPr>
      </w:pPr>
      <w:r>
        <w:rPr>
          <w:noProof/>
        </w:rPr>
        <w:lastRenderedPageBreak/>
        <w:t>Division 3—Terms relating to external administration and property</w:t>
      </w:r>
      <w:r w:rsidRPr="00070045">
        <w:rPr>
          <w:noProof/>
          <w:sz w:val="18"/>
        </w:rPr>
        <w:tab/>
      </w:r>
      <w:r w:rsidRPr="00070045">
        <w:rPr>
          <w:noProof/>
          <w:sz w:val="18"/>
        </w:rPr>
        <w:fldChar w:fldCharType="begin"/>
      </w:r>
      <w:r w:rsidRPr="00070045">
        <w:rPr>
          <w:noProof/>
          <w:sz w:val="18"/>
        </w:rPr>
        <w:instrText xml:space="preserve"> PAGEREF _Toc119058041 \h </w:instrText>
      </w:r>
      <w:r w:rsidRPr="00070045">
        <w:rPr>
          <w:noProof/>
          <w:sz w:val="18"/>
        </w:rPr>
      </w:r>
      <w:r w:rsidRPr="00070045">
        <w:rPr>
          <w:noProof/>
          <w:sz w:val="18"/>
        </w:rPr>
        <w:fldChar w:fldCharType="separate"/>
      </w:r>
      <w:r w:rsidR="00A024DD">
        <w:rPr>
          <w:noProof/>
          <w:sz w:val="18"/>
        </w:rPr>
        <w:t>17</w:t>
      </w:r>
      <w:r w:rsidRPr="00070045">
        <w:rPr>
          <w:noProof/>
          <w:sz w:val="18"/>
        </w:rPr>
        <w:fldChar w:fldCharType="end"/>
      </w:r>
    </w:p>
    <w:p w14:paraId="44A719AF" w14:textId="77777777" w:rsidR="00070045" w:rsidRDefault="00070045">
      <w:pPr>
        <w:pStyle w:val="TOC9"/>
        <w:rPr>
          <w:rFonts w:asciiTheme="minorHAnsi" w:eastAsiaTheme="minorEastAsia" w:hAnsiTheme="minorHAnsi" w:cstheme="minorBidi"/>
          <w:i w:val="0"/>
          <w:noProof/>
          <w:kern w:val="0"/>
          <w:sz w:val="22"/>
          <w:szCs w:val="22"/>
        </w:rPr>
      </w:pPr>
      <w:r>
        <w:rPr>
          <w:noProof/>
        </w:rPr>
        <w:t>Corporations Act 2001</w:t>
      </w:r>
      <w:r w:rsidRPr="00070045">
        <w:rPr>
          <w:i w:val="0"/>
          <w:noProof/>
          <w:sz w:val="18"/>
        </w:rPr>
        <w:tab/>
      </w:r>
      <w:r w:rsidRPr="00070045">
        <w:rPr>
          <w:i w:val="0"/>
          <w:noProof/>
          <w:sz w:val="18"/>
        </w:rPr>
        <w:fldChar w:fldCharType="begin"/>
      </w:r>
      <w:r w:rsidRPr="00070045">
        <w:rPr>
          <w:i w:val="0"/>
          <w:noProof/>
          <w:sz w:val="18"/>
        </w:rPr>
        <w:instrText xml:space="preserve"> PAGEREF _Toc119058042 \h </w:instrText>
      </w:r>
      <w:r w:rsidRPr="00070045">
        <w:rPr>
          <w:i w:val="0"/>
          <w:noProof/>
          <w:sz w:val="18"/>
        </w:rPr>
      </w:r>
      <w:r w:rsidRPr="00070045">
        <w:rPr>
          <w:i w:val="0"/>
          <w:noProof/>
          <w:sz w:val="18"/>
        </w:rPr>
        <w:fldChar w:fldCharType="separate"/>
      </w:r>
      <w:r w:rsidR="00A024DD">
        <w:rPr>
          <w:i w:val="0"/>
          <w:noProof/>
          <w:sz w:val="18"/>
        </w:rPr>
        <w:t>17</w:t>
      </w:r>
      <w:r w:rsidRPr="00070045">
        <w:rPr>
          <w:i w:val="0"/>
          <w:noProof/>
          <w:sz w:val="18"/>
        </w:rPr>
        <w:fldChar w:fldCharType="end"/>
      </w:r>
    </w:p>
    <w:p w14:paraId="59911F7F" w14:textId="77777777" w:rsidR="00070045" w:rsidRDefault="00070045">
      <w:pPr>
        <w:pStyle w:val="TOC8"/>
        <w:rPr>
          <w:rFonts w:asciiTheme="minorHAnsi" w:eastAsiaTheme="minorEastAsia" w:hAnsiTheme="minorHAnsi" w:cstheme="minorBidi"/>
          <w:noProof/>
          <w:kern w:val="0"/>
          <w:sz w:val="22"/>
          <w:szCs w:val="22"/>
        </w:rPr>
      </w:pPr>
      <w:r>
        <w:rPr>
          <w:noProof/>
        </w:rPr>
        <w:t>Division 4—Terms relating to managed investment schemes</w:t>
      </w:r>
      <w:r w:rsidRPr="00070045">
        <w:rPr>
          <w:noProof/>
          <w:sz w:val="18"/>
        </w:rPr>
        <w:tab/>
      </w:r>
      <w:r w:rsidRPr="00070045">
        <w:rPr>
          <w:noProof/>
          <w:sz w:val="18"/>
        </w:rPr>
        <w:fldChar w:fldCharType="begin"/>
      </w:r>
      <w:r w:rsidRPr="00070045">
        <w:rPr>
          <w:noProof/>
          <w:sz w:val="18"/>
        </w:rPr>
        <w:instrText xml:space="preserve"> PAGEREF _Toc119058055 \h </w:instrText>
      </w:r>
      <w:r w:rsidRPr="00070045">
        <w:rPr>
          <w:noProof/>
          <w:sz w:val="18"/>
        </w:rPr>
      </w:r>
      <w:r w:rsidRPr="00070045">
        <w:rPr>
          <w:noProof/>
          <w:sz w:val="18"/>
        </w:rPr>
        <w:fldChar w:fldCharType="separate"/>
      </w:r>
      <w:r w:rsidR="00A024DD">
        <w:rPr>
          <w:noProof/>
          <w:sz w:val="18"/>
        </w:rPr>
        <w:t>25</w:t>
      </w:r>
      <w:r w:rsidRPr="00070045">
        <w:rPr>
          <w:noProof/>
          <w:sz w:val="18"/>
        </w:rPr>
        <w:fldChar w:fldCharType="end"/>
      </w:r>
    </w:p>
    <w:p w14:paraId="2F722B92" w14:textId="77777777" w:rsidR="00070045" w:rsidRDefault="00070045">
      <w:pPr>
        <w:pStyle w:val="TOC9"/>
        <w:rPr>
          <w:rFonts w:asciiTheme="minorHAnsi" w:eastAsiaTheme="minorEastAsia" w:hAnsiTheme="minorHAnsi" w:cstheme="minorBidi"/>
          <w:i w:val="0"/>
          <w:noProof/>
          <w:kern w:val="0"/>
          <w:sz w:val="22"/>
          <w:szCs w:val="22"/>
        </w:rPr>
      </w:pPr>
      <w:r>
        <w:rPr>
          <w:noProof/>
        </w:rPr>
        <w:t>Corporations Act 2001</w:t>
      </w:r>
      <w:r w:rsidRPr="00070045">
        <w:rPr>
          <w:i w:val="0"/>
          <w:noProof/>
          <w:sz w:val="18"/>
        </w:rPr>
        <w:tab/>
      </w:r>
      <w:r w:rsidRPr="00070045">
        <w:rPr>
          <w:i w:val="0"/>
          <w:noProof/>
          <w:sz w:val="18"/>
        </w:rPr>
        <w:fldChar w:fldCharType="begin"/>
      </w:r>
      <w:r w:rsidRPr="00070045">
        <w:rPr>
          <w:i w:val="0"/>
          <w:noProof/>
          <w:sz w:val="18"/>
        </w:rPr>
        <w:instrText xml:space="preserve"> PAGEREF _Toc119058056 \h </w:instrText>
      </w:r>
      <w:r w:rsidRPr="00070045">
        <w:rPr>
          <w:i w:val="0"/>
          <w:noProof/>
          <w:sz w:val="18"/>
        </w:rPr>
      </w:r>
      <w:r w:rsidRPr="00070045">
        <w:rPr>
          <w:i w:val="0"/>
          <w:noProof/>
          <w:sz w:val="18"/>
        </w:rPr>
        <w:fldChar w:fldCharType="separate"/>
      </w:r>
      <w:r w:rsidR="00A024DD">
        <w:rPr>
          <w:i w:val="0"/>
          <w:noProof/>
          <w:sz w:val="18"/>
        </w:rPr>
        <w:t>25</w:t>
      </w:r>
      <w:r w:rsidRPr="00070045">
        <w:rPr>
          <w:i w:val="0"/>
          <w:noProof/>
          <w:sz w:val="18"/>
        </w:rPr>
        <w:fldChar w:fldCharType="end"/>
      </w:r>
    </w:p>
    <w:p w14:paraId="49FE511C" w14:textId="77777777" w:rsidR="00070045" w:rsidRDefault="00070045">
      <w:pPr>
        <w:pStyle w:val="TOC8"/>
        <w:rPr>
          <w:rFonts w:asciiTheme="minorHAnsi" w:eastAsiaTheme="minorEastAsia" w:hAnsiTheme="minorHAnsi" w:cstheme="minorBidi"/>
          <w:noProof/>
          <w:kern w:val="0"/>
          <w:sz w:val="22"/>
          <w:szCs w:val="22"/>
        </w:rPr>
      </w:pPr>
      <w:r>
        <w:rPr>
          <w:noProof/>
        </w:rPr>
        <w:t>Division 5—Terms relating to licensed trustee companies</w:t>
      </w:r>
      <w:r w:rsidRPr="00070045">
        <w:rPr>
          <w:noProof/>
          <w:sz w:val="18"/>
        </w:rPr>
        <w:tab/>
      </w:r>
      <w:r w:rsidRPr="00070045">
        <w:rPr>
          <w:noProof/>
          <w:sz w:val="18"/>
        </w:rPr>
        <w:fldChar w:fldCharType="begin"/>
      </w:r>
      <w:r w:rsidRPr="00070045">
        <w:rPr>
          <w:noProof/>
          <w:sz w:val="18"/>
        </w:rPr>
        <w:instrText xml:space="preserve"> PAGEREF _Toc119058057 \h </w:instrText>
      </w:r>
      <w:r w:rsidRPr="00070045">
        <w:rPr>
          <w:noProof/>
          <w:sz w:val="18"/>
        </w:rPr>
      </w:r>
      <w:r w:rsidRPr="00070045">
        <w:rPr>
          <w:noProof/>
          <w:sz w:val="18"/>
        </w:rPr>
        <w:fldChar w:fldCharType="separate"/>
      </w:r>
      <w:r w:rsidR="00A024DD">
        <w:rPr>
          <w:noProof/>
          <w:sz w:val="18"/>
        </w:rPr>
        <w:t>25</w:t>
      </w:r>
      <w:r w:rsidRPr="00070045">
        <w:rPr>
          <w:noProof/>
          <w:sz w:val="18"/>
        </w:rPr>
        <w:fldChar w:fldCharType="end"/>
      </w:r>
    </w:p>
    <w:p w14:paraId="3C7A8D8B" w14:textId="77777777" w:rsidR="00070045" w:rsidRDefault="00070045">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070045">
        <w:rPr>
          <w:i w:val="0"/>
          <w:noProof/>
          <w:sz w:val="18"/>
        </w:rPr>
        <w:tab/>
      </w:r>
      <w:r w:rsidRPr="00070045">
        <w:rPr>
          <w:i w:val="0"/>
          <w:noProof/>
          <w:sz w:val="18"/>
        </w:rPr>
        <w:fldChar w:fldCharType="begin"/>
      </w:r>
      <w:r w:rsidRPr="00070045">
        <w:rPr>
          <w:i w:val="0"/>
          <w:noProof/>
          <w:sz w:val="18"/>
        </w:rPr>
        <w:instrText xml:space="preserve"> PAGEREF _Toc119058058 \h </w:instrText>
      </w:r>
      <w:r w:rsidRPr="00070045">
        <w:rPr>
          <w:i w:val="0"/>
          <w:noProof/>
          <w:sz w:val="18"/>
        </w:rPr>
      </w:r>
      <w:r w:rsidRPr="00070045">
        <w:rPr>
          <w:i w:val="0"/>
          <w:noProof/>
          <w:sz w:val="18"/>
        </w:rPr>
        <w:fldChar w:fldCharType="separate"/>
      </w:r>
      <w:r w:rsidR="00A024DD">
        <w:rPr>
          <w:i w:val="0"/>
          <w:noProof/>
          <w:sz w:val="18"/>
        </w:rPr>
        <w:t>25</w:t>
      </w:r>
      <w:r w:rsidRPr="00070045">
        <w:rPr>
          <w:i w:val="0"/>
          <w:noProof/>
          <w:sz w:val="18"/>
        </w:rPr>
        <w:fldChar w:fldCharType="end"/>
      </w:r>
    </w:p>
    <w:p w14:paraId="4494D654" w14:textId="77777777" w:rsidR="00070045" w:rsidRDefault="00070045">
      <w:pPr>
        <w:pStyle w:val="TOC9"/>
        <w:rPr>
          <w:rFonts w:asciiTheme="minorHAnsi" w:eastAsiaTheme="minorEastAsia" w:hAnsiTheme="minorHAnsi" w:cstheme="minorBidi"/>
          <w:i w:val="0"/>
          <w:noProof/>
          <w:kern w:val="0"/>
          <w:sz w:val="22"/>
          <w:szCs w:val="22"/>
        </w:rPr>
      </w:pPr>
      <w:r>
        <w:rPr>
          <w:noProof/>
        </w:rPr>
        <w:t>Corporations Act 2001</w:t>
      </w:r>
      <w:r w:rsidRPr="00070045">
        <w:rPr>
          <w:i w:val="0"/>
          <w:noProof/>
          <w:sz w:val="18"/>
        </w:rPr>
        <w:tab/>
      </w:r>
      <w:r w:rsidRPr="00070045">
        <w:rPr>
          <w:i w:val="0"/>
          <w:noProof/>
          <w:sz w:val="18"/>
        </w:rPr>
        <w:fldChar w:fldCharType="begin"/>
      </w:r>
      <w:r w:rsidRPr="00070045">
        <w:rPr>
          <w:i w:val="0"/>
          <w:noProof/>
          <w:sz w:val="18"/>
        </w:rPr>
        <w:instrText xml:space="preserve"> PAGEREF _Toc119058059 \h </w:instrText>
      </w:r>
      <w:r w:rsidRPr="00070045">
        <w:rPr>
          <w:i w:val="0"/>
          <w:noProof/>
          <w:sz w:val="18"/>
        </w:rPr>
      </w:r>
      <w:r w:rsidRPr="00070045">
        <w:rPr>
          <w:i w:val="0"/>
          <w:noProof/>
          <w:sz w:val="18"/>
        </w:rPr>
        <w:fldChar w:fldCharType="separate"/>
      </w:r>
      <w:r w:rsidR="00A024DD">
        <w:rPr>
          <w:i w:val="0"/>
          <w:noProof/>
          <w:sz w:val="18"/>
        </w:rPr>
        <w:t>25</w:t>
      </w:r>
      <w:r w:rsidRPr="00070045">
        <w:rPr>
          <w:i w:val="0"/>
          <w:noProof/>
          <w:sz w:val="18"/>
        </w:rPr>
        <w:fldChar w:fldCharType="end"/>
      </w:r>
    </w:p>
    <w:p w14:paraId="1CEF1D46" w14:textId="77777777" w:rsidR="00070045" w:rsidRDefault="00070045">
      <w:pPr>
        <w:pStyle w:val="TOC8"/>
        <w:rPr>
          <w:rFonts w:asciiTheme="minorHAnsi" w:eastAsiaTheme="minorEastAsia" w:hAnsiTheme="minorHAnsi" w:cstheme="minorBidi"/>
          <w:noProof/>
          <w:kern w:val="0"/>
          <w:sz w:val="22"/>
          <w:szCs w:val="22"/>
        </w:rPr>
      </w:pPr>
      <w:r>
        <w:rPr>
          <w:noProof/>
        </w:rPr>
        <w:t>Division 6—Terms relating to takeovers and acquisitions</w:t>
      </w:r>
      <w:r w:rsidRPr="00070045">
        <w:rPr>
          <w:noProof/>
          <w:sz w:val="18"/>
        </w:rPr>
        <w:tab/>
      </w:r>
      <w:r w:rsidRPr="00070045">
        <w:rPr>
          <w:noProof/>
          <w:sz w:val="18"/>
        </w:rPr>
        <w:fldChar w:fldCharType="begin"/>
      </w:r>
      <w:r w:rsidRPr="00070045">
        <w:rPr>
          <w:noProof/>
          <w:sz w:val="18"/>
        </w:rPr>
        <w:instrText xml:space="preserve"> PAGEREF _Toc119058064 \h </w:instrText>
      </w:r>
      <w:r w:rsidRPr="00070045">
        <w:rPr>
          <w:noProof/>
          <w:sz w:val="18"/>
        </w:rPr>
      </w:r>
      <w:r w:rsidRPr="00070045">
        <w:rPr>
          <w:noProof/>
          <w:sz w:val="18"/>
        </w:rPr>
        <w:fldChar w:fldCharType="separate"/>
      </w:r>
      <w:r w:rsidR="00A024DD">
        <w:rPr>
          <w:noProof/>
          <w:sz w:val="18"/>
        </w:rPr>
        <w:t>31</w:t>
      </w:r>
      <w:r w:rsidRPr="00070045">
        <w:rPr>
          <w:noProof/>
          <w:sz w:val="18"/>
        </w:rPr>
        <w:fldChar w:fldCharType="end"/>
      </w:r>
    </w:p>
    <w:p w14:paraId="1C42C838" w14:textId="77777777" w:rsidR="00070045" w:rsidRDefault="00070045">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070045">
        <w:rPr>
          <w:i w:val="0"/>
          <w:noProof/>
          <w:sz w:val="18"/>
        </w:rPr>
        <w:tab/>
      </w:r>
      <w:r w:rsidRPr="00070045">
        <w:rPr>
          <w:i w:val="0"/>
          <w:noProof/>
          <w:sz w:val="18"/>
        </w:rPr>
        <w:fldChar w:fldCharType="begin"/>
      </w:r>
      <w:r w:rsidRPr="00070045">
        <w:rPr>
          <w:i w:val="0"/>
          <w:noProof/>
          <w:sz w:val="18"/>
        </w:rPr>
        <w:instrText xml:space="preserve"> PAGEREF _Toc119058065 \h </w:instrText>
      </w:r>
      <w:r w:rsidRPr="00070045">
        <w:rPr>
          <w:i w:val="0"/>
          <w:noProof/>
          <w:sz w:val="18"/>
        </w:rPr>
      </w:r>
      <w:r w:rsidRPr="00070045">
        <w:rPr>
          <w:i w:val="0"/>
          <w:noProof/>
          <w:sz w:val="18"/>
        </w:rPr>
        <w:fldChar w:fldCharType="separate"/>
      </w:r>
      <w:r w:rsidR="00A024DD">
        <w:rPr>
          <w:i w:val="0"/>
          <w:noProof/>
          <w:sz w:val="18"/>
        </w:rPr>
        <w:t>31</w:t>
      </w:r>
      <w:r w:rsidRPr="00070045">
        <w:rPr>
          <w:i w:val="0"/>
          <w:noProof/>
          <w:sz w:val="18"/>
        </w:rPr>
        <w:fldChar w:fldCharType="end"/>
      </w:r>
    </w:p>
    <w:p w14:paraId="4907D240" w14:textId="77777777" w:rsidR="00070045" w:rsidRDefault="00070045">
      <w:pPr>
        <w:pStyle w:val="TOC9"/>
        <w:rPr>
          <w:rFonts w:asciiTheme="minorHAnsi" w:eastAsiaTheme="minorEastAsia" w:hAnsiTheme="minorHAnsi" w:cstheme="minorBidi"/>
          <w:i w:val="0"/>
          <w:noProof/>
          <w:kern w:val="0"/>
          <w:sz w:val="22"/>
          <w:szCs w:val="22"/>
        </w:rPr>
      </w:pPr>
      <w:r>
        <w:rPr>
          <w:noProof/>
        </w:rPr>
        <w:t>Corporations Act 2001</w:t>
      </w:r>
      <w:r w:rsidRPr="00070045">
        <w:rPr>
          <w:i w:val="0"/>
          <w:noProof/>
          <w:sz w:val="18"/>
        </w:rPr>
        <w:tab/>
      </w:r>
      <w:r w:rsidRPr="00070045">
        <w:rPr>
          <w:i w:val="0"/>
          <w:noProof/>
          <w:sz w:val="18"/>
        </w:rPr>
        <w:fldChar w:fldCharType="begin"/>
      </w:r>
      <w:r w:rsidRPr="00070045">
        <w:rPr>
          <w:i w:val="0"/>
          <w:noProof/>
          <w:sz w:val="18"/>
        </w:rPr>
        <w:instrText xml:space="preserve"> PAGEREF _Toc119058066 \h </w:instrText>
      </w:r>
      <w:r w:rsidRPr="00070045">
        <w:rPr>
          <w:i w:val="0"/>
          <w:noProof/>
          <w:sz w:val="18"/>
        </w:rPr>
      </w:r>
      <w:r w:rsidRPr="00070045">
        <w:rPr>
          <w:i w:val="0"/>
          <w:noProof/>
          <w:sz w:val="18"/>
        </w:rPr>
        <w:fldChar w:fldCharType="separate"/>
      </w:r>
      <w:r w:rsidR="00A024DD">
        <w:rPr>
          <w:i w:val="0"/>
          <w:noProof/>
          <w:sz w:val="18"/>
        </w:rPr>
        <w:t>31</w:t>
      </w:r>
      <w:r w:rsidRPr="00070045">
        <w:rPr>
          <w:i w:val="0"/>
          <w:noProof/>
          <w:sz w:val="18"/>
        </w:rPr>
        <w:fldChar w:fldCharType="end"/>
      </w:r>
    </w:p>
    <w:p w14:paraId="4C19CD25" w14:textId="77777777" w:rsidR="00070045" w:rsidRDefault="00070045">
      <w:pPr>
        <w:pStyle w:val="TOC8"/>
        <w:rPr>
          <w:rFonts w:asciiTheme="minorHAnsi" w:eastAsiaTheme="minorEastAsia" w:hAnsiTheme="minorHAnsi" w:cstheme="minorBidi"/>
          <w:noProof/>
          <w:kern w:val="0"/>
          <w:sz w:val="22"/>
          <w:szCs w:val="22"/>
        </w:rPr>
      </w:pPr>
      <w:r>
        <w:rPr>
          <w:noProof/>
        </w:rPr>
        <w:t>Division 7—References to Panel</w:t>
      </w:r>
      <w:r w:rsidRPr="00070045">
        <w:rPr>
          <w:noProof/>
          <w:sz w:val="18"/>
        </w:rPr>
        <w:tab/>
      </w:r>
      <w:r w:rsidRPr="00070045">
        <w:rPr>
          <w:noProof/>
          <w:sz w:val="18"/>
        </w:rPr>
        <w:fldChar w:fldCharType="begin"/>
      </w:r>
      <w:r w:rsidRPr="00070045">
        <w:rPr>
          <w:noProof/>
          <w:sz w:val="18"/>
        </w:rPr>
        <w:instrText xml:space="preserve"> PAGEREF _Toc119058067 \h </w:instrText>
      </w:r>
      <w:r w:rsidRPr="00070045">
        <w:rPr>
          <w:noProof/>
          <w:sz w:val="18"/>
        </w:rPr>
      </w:r>
      <w:r w:rsidRPr="00070045">
        <w:rPr>
          <w:noProof/>
          <w:sz w:val="18"/>
        </w:rPr>
        <w:fldChar w:fldCharType="separate"/>
      </w:r>
      <w:r w:rsidR="00A024DD">
        <w:rPr>
          <w:noProof/>
          <w:sz w:val="18"/>
        </w:rPr>
        <w:t>31</w:t>
      </w:r>
      <w:r w:rsidRPr="00070045">
        <w:rPr>
          <w:noProof/>
          <w:sz w:val="18"/>
        </w:rPr>
        <w:fldChar w:fldCharType="end"/>
      </w:r>
    </w:p>
    <w:p w14:paraId="14DFF3DD" w14:textId="77777777" w:rsidR="00070045" w:rsidRDefault="00070045">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070045">
        <w:rPr>
          <w:i w:val="0"/>
          <w:noProof/>
          <w:sz w:val="18"/>
        </w:rPr>
        <w:tab/>
      </w:r>
      <w:r w:rsidRPr="00070045">
        <w:rPr>
          <w:i w:val="0"/>
          <w:noProof/>
          <w:sz w:val="18"/>
        </w:rPr>
        <w:fldChar w:fldCharType="begin"/>
      </w:r>
      <w:r w:rsidRPr="00070045">
        <w:rPr>
          <w:i w:val="0"/>
          <w:noProof/>
          <w:sz w:val="18"/>
        </w:rPr>
        <w:instrText xml:space="preserve"> PAGEREF _Toc119058068 \h </w:instrText>
      </w:r>
      <w:r w:rsidRPr="00070045">
        <w:rPr>
          <w:i w:val="0"/>
          <w:noProof/>
          <w:sz w:val="18"/>
        </w:rPr>
      </w:r>
      <w:r w:rsidRPr="00070045">
        <w:rPr>
          <w:i w:val="0"/>
          <w:noProof/>
          <w:sz w:val="18"/>
        </w:rPr>
        <w:fldChar w:fldCharType="separate"/>
      </w:r>
      <w:r w:rsidR="00A024DD">
        <w:rPr>
          <w:i w:val="0"/>
          <w:noProof/>
          <w:sz w:val="18"/>
        </w:rPr>
        <w:t>31</w:t>
      </w:r>
      <w:r w:rsidRPr="00070045">
        <w:rPr>
          <w:i w:val="0"/>
          <w:noProof/>
          <w:sz w:val="18"/>
        </w:rPr>
        <w:fldChar w:fldCharType="end"/>
      </w:r>
    </w:p>
    <w:p w14:paraId="6E9B1C94" w14:textId="77777777" w:rsidR="00070045" w:rsidRDefault="00070045">
      <w:pPr>
        <w:pStyle w:val="TOC9"/>
        <w:rPr>
          <w:rFonts w:asciiTheme="minorHAnsi" w:eastAsiaTheme="minorEastAsia" w:hAnsiTheme="minorHAnsi" w:cstheme="minorBidi"/>
          <w:i w:val="0"/>
          <w:noProof/>
          <w:kern w:val="0"/>
          <w:sz w:val="22"/>
          <w:szCs w:val="22"/>
        </w:rPr>
      </w:pPr>
      <w:r>
        <w:rPr>
          <w:noProof/>
        </w:rPr>
        <w:t>Corporations Act 2001</w:t>
      </w:r>
      <w:r w:rsidRPr="00070045">
        <w:rPr>
          <w:i w:val="0"/>
          <w:noProof/>
          <w:sz w:val="18"/>
        </w:rPr>
        <w:tab/>
      </w:r>
      <w:r w:rsidRPr="00070045">
        <w:rPr>
          <w:i w:val="0"/>
          <w:noProof/>
          <w:sz w:val="18"/>
        </w:rPr>
        <w:fldChar w:fldCharType="begin"/>
      </w:r>
      <w:r w:rsidRPr="00070045">
        <w:rPr>
          <w:i w:val="0"/>
          <w:noProof/>
          <w:sz w:val="18"/>
        </w:rPr>
        <w:instrText xml:space="preserve"> PAGEREF _Toc119058069 \h </w:instrText>
      </w:r>
      <w:r w:rsidRPr="00070045">
        <w:rPr>
          <w:i w:val="0"/>
          <w:noProof/>
          <w:sz w:val="18"/>
        </w:rPr>
      </w:r>
      <w:r w:rsidRPr="00070045">
        <w:rPr>
          <w:i w:val="0"/>
          <w:noProof/>
          <w:sz w:val="18"/>
        </w:rPr>
        <w:fldChar w:fldCharType="separate"/>
      </w:r>
      <w:r w:rsidR="00A024DD">
        <w:rPr>
          <w:i w:val="0"/>
          <w:noProof/>
          <w:sz w:val="18"/>
        </w:rPr>
        <w:t>34</w:t>
      </w:r>
      <w:r w:rsidRPr="00070045">
        <w:rPr>
          <w:i w:val="0"/>
          <w:noProof/>
          <w:sz w:val="18"/>
        </w:rPr>
        <w:fldChar w:fldCharType="end"/>
      </w:r>
    </w:p>
    <w:p w14:paraId="4FA45BEA" w14:textId="77777777" w:rsidR="00070045" w:rsidRDefault="00070045">
      <w:pPr>
        <w:pStyle w:val="TOC8"/>
        <w:rPr>
          <w:rFonts w:asciiTheme="minorHAnsi" w:eastAsiaTheme="minorEastAsia" w:hAnsiTheme="minorHAnsi" w:cstheme="minorBidi"/>
          <w:noProof/>
          <w:kern w:val="0"/>
          <w:sz w:val="22"/>
          <w:szCs w:val="22"/>
        </w:rPr>
      </w:pPr>
      <w:r>
        <w:rPr>
          <w:noProof/>
        </w:rPr>
        <w:t>Division 8—Terms relating to financial services and markets</w:t>
      </w:r>
      <w:r w:rsidRPr="00070045">
        <w:rPr>
          <w:noProof/>
          <w:sz w:val="18"/>
        </w:rPr>
        <w:tab/>
      </w:r>
      <w:r w:rsidRPr="00070045">
        <w:rPr>
          <w:noProof/>
          <w:sz w:val="18"/>
        </w:rPr>
        <w:fldChar w:fldCharType="begin"/>
      </w:r>
      <w:r w:rsidRPr="00070045">
        <w:rPr>
          <w:noProof/>
          <w:sz w:val="18"/>
        </w:rPr>
        <w:instrText xml:space="preserve"> PAGEREF _Toc119058070 \h </w:instrText>
      </w:r>
      <w:r w:rsidRPr="00070045">
        <w:rPr>
          <w:noProof/>
          <w:sz w:val="18"/>
        </w:rPr>
      </w:r>
      <w:r w:rsidRPr="00070045">
        <w:rPr>
          <w:noProof/>
          <w:sz w:val="18"/>
        </w:rPr>
        <w:fldChar w:fldCharType="separate"/>
      </w:r>
      <w:r w:rsidR="00A024DD">
        <w:rPr>
          <w:noProof/>
          <w:sz w:val="18"/>
        </w:rPr>
        <w:t>37</w:t>
      </w:r>
      <w:r w:rsidRPr="00070045">
        <w:rPr>
          <w:noProof/>
          <w:sz w:val="18"/>
        </w:rPr>
        <w:fldChar w:fldCharType="end"/>
      </w:r>
    </w:p>
    <w:p w14:paraId="6F670D7A" w14:textId="77777777" w:rsidR="00070045" w:rsidRDefault="00070045">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070045">
        <w:rPr>
          <w:i w:val="0"/>
          <w:noProof/>
          <w:sz w:val="18"/>
        </w:rPr>
        <w:tab/>
      </w:r>
      <w:r w:rsidRPr="00070045">
        <w:rPr>
          <w:i w:val="0"/>
          <w:noProof/>
          <w:sz w:val="18"/>
        </w:rPr>
        <w:fldChar w:fldCharType="begin"/>
      </w:r>
      <w:r w:rsidRPr="00070045">
        <w:rPr>
          <w:i w:val="0"/>
          <w:noProof/>
          <w:sz w:val="18"/>
        </w:rPr>
        <w:instrText xml:space="preserve"> PAGEREF _Toc119058071 \h </w:instrText>
      </w:r>
      <w:r w:rsidRPr="00070045">
        <w:rPr>
          <w:i w:val="0"/>
          <w:noProof/>
          <w:sz w:val="18"/>
        </w:rPr>
      </w:r>
      <w:r w:rsidRPr="00070045">
        <w:rPr>
          <w:i w:val="0"/>
          <w:noProof/>
          <w:sz w:val="18"/>
        </w:rPr>
        <w:fldChar w:fldCharType="separate"/>
      </w:r>
      <w:r w:rsidR="00A024DD">
        <w:rPr>
          <w:i w:val="0"/>
          <w:noProof/>
          <w:sz w:val="18"/>
        </w:rPr>
        <w:t>37</w:t>
      </w:r>
      <w:r w:rsidRPr="00070045">
        <w:rPr>
          <w:i w:val="0"/>
          <w:noProof/>
          <w:sz w:val="18"/>
        </w:rPr>
        <w:fldChar w:fldCharType="end"/>
      </w:r>
    </w:p>
    <w:p w14:paraId="5F7CE99E" w14:textId="77777777" w:rsidR="00070045" w:rsidRDefault="00070045">
      <w:pPr>
        <w:pStyle w:val="TOC9"/>
        <w:rPr>
          <w:rFonts w:asciiTheme="minorHAnsi" w:eastAsiaTheme="minorEastAsia" w:hAnsiTheme="minorHAnsi" w:cstheme="minorBidi"/>
          <w:i w:val="0"/>
          <w:noProof/>
          <w:kern w:val="0"/>
          <w:sz w:val="22"/>
          <w:szCs w:val="22"/>
        </w:rPr>
      </w:pPr>
      <w:r>
        <w:rPr>
          <w:noProof/>
        </w:rPr>
        <w:t>Corporations Act 2001</w:t>
      </w:r>
      <w:r w:rsidRPr="00070045">
        <w:rPr>
          <w:i w:val="0"/>
          <w:noProof/>
          <w:sz w:val="18"/>
        </w:rPr>
        <w:tab/>
      </w:r>
      <w:r w:rsidRPr="00070045">
        <w:rPr>
          <w:i w:val="0"/>
          <w:noProof/>
          <w:sz w:val="18"/>
        </w:rPr>
        <w:fldChar w:fldCharType="begin"/>
      </w:r>
      <w:r w:rsidRPr="00070045">
        <w:rPr>
          <w:i w:val="0"/>
          <w:noProof/>
          <w:sz w:val="18"/>
        </w:rPr>
        <w:instrText xml:space="preserve"> PAGEREF _Toc119058072 \h </w:instrText>
      </w:r>
      <w:r w:rsidRPr="00070045">
        <w:rPr>
          <w:i w:val="0"/>
          <w:noProof/>
          <w:sz w:val="18"/>
        </w:rPr>
      </w:r>
      <w:r w:rsidRPr="00070045">
        <w:rPr>
          <w:i w:val="0"/>
          <w:noProof/>
          <w:sz w:val="18"/>
        </w:rPr>
        <w:fldChar w:fldCharType="separate"/>
      </w:r>
      <w:r w:rsidR="00A024DD">
        <w:rPr>
          <w:i w:val="0"/>
          <w:noProof/>
          <w:sz w:val="18"/>
        </w:rPr>
        <w:t>39</w:t>
      </w:r>
      <w:r w:rsidRPr="00070045">
        <w:rPr>
          <w:i w:val="0"/>
          <w:noProof/>
          <w:sz w:val="18"/>
        </w:rPr>
        <w:fldChar w:fldCharType="end"/>
      </w:r>
    </w:p>
    <w:p w14:paraId="561B4C9B" w14:textId="77777777" w:rsidR="00070045" w:rsidRDefault="00070045">
      <w:pPr>
        <w:pStyle w:val="TOC8"/>
        <w:rPr>
          <w:rFonts w:asciiTheme="minorHAnsi" w:eastAsiaTheme="minorEastAsia" w:hAnsiTheme="minorHAnsi" w:cstheme="minorBidi"/>
          <w:noProof/>
          <w:kern w:val="0"/>
          <w:sz w:val="22"/>
          <w:szCs w:val="22"/>
        </w:rPr>
      </w:pPr>
      <w:r>
        <w:rPr>
          <w:noProof/>
        </w:rPr>
        <w:t>Division 9—Terms relating to mutual recognition of securities offers</w:t>
      </w:r>
      <w:r w:rsidRPr="00070045">
        <w:rPr>
          <w:noProof/>
          <w:sz w:val="18"/>
        </w:rPr>
        <w:tab/>
      </w:r>
      <w:r w:rsidRPr="00070045">
        <w:rPr>
          <w:noProof/>
          <w:sz w:val="18"/>
        </w:rPr>
        <w:fldChar w:fldCharType="begin"/>
      </w:r>
      <w:r w:rsidRPr="00070045">
        <w:rPr>
          <w:noProof/>
          <w:sz w:val="18"/>
        </w:rPr>
        <w:instrText xml:space="preserve"> PAGEREF _Toc119058108 \h </w:instrText>
      </w:r>
      <w:r w:rsidRPr="00070045">
        <w:rPr>
          <w:noProof/>
          <w:sz w:val="18"/>
        </w:rPr>
      </w:r>
      <w:r w:rsidRPr="00070045">
        <w:rPr>
          <w:noProof/>
          <w:sz w:val="18"/>
        </w:rPr>
        <w:fldChar w:fldCharType="separate"/>
      </w:r>
      <w:r w:rsidR="00A024DD">
        <w:rPr>
          <w:noProof/>
          <w:sz w:val="18"/>
        </w:rPr>
        <w:t>110</w:t>
      </w:r>
      <w:r w:rsidRPr="00070045">
        <w:rPr>
          <w:noProof/>
          <w:sz w:val="18"/>
        </w:rPr>
        <w:fldChar w:fldCharType="end"/>
      </w:r>
    </w:p>
    <w:p w14:paraId="7056B9F6" w14:textId="77777777" w:rsidR="00070045" w:rsidRDefault="00070045">
      <w:pPr>
        <w:pStyle w:val="TOC9"/>
        <w:rPr>
          <w:rFonts w:asciiTheme="minorHAnsi" w:eastAsiaTheme="minorEastAsia" w:hAnsiTheme="minorHAnsi" w:cstheme="minorBidi"/>
          <w:i w:val="0"/>
          <w:noProof/>
          <w:kern w:val="0"/>
          <w:sz w:val="22"/>
          <w:szCs w:val="22"/>
        </w:rPr>
      </w:pPr>
      <w:r>
        <w:rPr>
          <w:noProof/>
        </w:rPr>
        <w:t>Corporations Act 2001</w:t>
      </w:r>
      <w:r w:rsidRPr="00070045">
        <w:rPr>
          <w:i w:val="0"/>
          <w:noProof/>
          <w:sz w:val="18"/>
        </w:rPr>
        <w:tab/>
      </w:r>
      <w:r w:rsidRPr="00070045">
        <w:rPr>
          <w:i w:val="0"/>
          <w:noProof/>
          <w:sz w:val="18"/>
        </w:rPr>
        <w:fldChar w:fldCharType="begin"/>
      </w:r>
      <w:r w:rsidRPr="00070045">
        <w:rPr>
          <w:i w:val="0"/>
          <w:noProof/>
          <w:sz w:val="18"/>
        </w:rPr>
        <w:instrText xml:space="preserve"> PAGEREF _Toc119058109 \h </w:instrText>
      </w:r>
      <w:r w:rsidRPr="00070045">
        <w:rPr>
          <w:i w:val="0"/>
          <w:noProof/>
          <w:sz w:val="18"/>
        </w:rPr>
      </w:r>
      <w:r w:rsidRPr="00070045">
        <w:rPr>
          <w:i w:val="0"/>
          <w:noProof/>
          <w:sz w:val="18"/>
        </w:rPr>
        <w:fldChar w:fldCharType="separate"/>
      </w:r>
      <w:r w:rsidR="00A024DD">
        <w:rPr>
          <w:i w:val="0"/>
          <w:noProof/>
          <w:sz w:val="18"/>
        </w:rPr>
        <w:t>110</w:t>
      </w:r>
      <w:r w:rsidRPr="00070045">
        <w:rPr>
          <w:i w:val="0"/>
          <w:noProof/>
          <w:sz w:val="18"/>
        </w:rPr>
        <w:fldChar w:fldCharType="end"/>
      </w:r>
    </w:p>
    <w:p w14:paraId="4A290289" w14:textId="77777777" w:rsidR="00070045" w:rsidRDefault="00070045">
      <w:pPr>
        <w:pStyle w:val="TOC8"/>
        <w:rPr>
          <w:rFonts w:asciiTheme="minorHAnsi" w:eastAsiaTheme="minorEastAsia" w:hAnsiTheme="minorHAnsi" w:cstheme="minorBidi"/>
          <w:noProof/>
          <w:kern w:val="0"/>
          <w:sz w:val="22"/>
          <w:szCs w:val="22"/>
        </w:rPr>
      </w:pPr>
      <w:r>
        <w:rPr>
          <w:noProof/>
        </w:rPr>
        <w:t>Division 10—Terms relating to Asia Region Funds Passport</w:t>
      </w:r>
      <w:r w:rsidRPr="00070045">
        <w:rPr>
          <w:noProof/>
          <w:sz w:val="18"/>
        </w:rPr>
        <w:tab/>
      </w:r>
      <w:r w:rsidRPr="00070045">
        <w:rPr>
          <w:noProof/>
          <w:sz w:val="18"/>
        </w:rPr>
        <w:fldChar w:fldCharType="begin"/>
      </w:r>
      <w:r w:rsidRPr="00070045">
        <w:rPr>
          <w:noProof/>
          <w:sz w:val="18"/>
        </w:rPr>
        <w:instrText xml:space="preserve"> PAGEREF _Toc119058111 \h </w:instrText>
      </w:r>
      <w:r w:rsidRPr="00070045">
        <w:rPr>
          <w:noProof/>
          <w:sz w:val="18"/>
        </w:rPr>
      </w:r>
      <w:r w:rsidRPr="00070045">
        <w:rPr>
          <w:noProof/>
          <w:sz w:val="18"/>
        </w:rPr>
        <w:fldChar w:fldCharType="separate"/>
      </w:r>
      <w:r w:rsidR="00A024DD">
        <w:rPr>
          <w:noProof/>
          <w:sz w:val="18"/>
        </w:rPr>
        <w:t>112</w:t>
      </w:r>
      <w:r w:rsidRPr="00070045">
        <w:rPr>
          <w:noProof/>
          <w:sz w:val="18"/>
        </w:rPr>
        <w:fldChar w:fldCharType="end"/>
      </w:r>
    </w:p>
    <w:p w14:paraId="22531877" w14:textId="77777777" w:rsidR="00070045" w:rsidRDefault="00070045">
      <w:pPr>
        <w:pStyle w:val="TOC9"/>
        <w:rPr>
          <w:rFonts w:asciiTheme="minorHAnsi" w:eastAsiaTheme="minorEastAsia" w:hAnsiTheme="minorHAnsi" w:cstheme="minorBidi"/>
          <w:i w:val="0"/>
          <w:noProof/>
          <w:kern w:val="0"/>
          <w:sz w:val="22"/>
          <w:szCs w:val="22"/>
        </w:rPr>
      </w:pPr>
      <w:r>
        <w:rPr>
          <w:noProof/>
        </w:rPr>
        <w:t>Corporations Act 2001</w:t>
      </w:r>
      <w:r w:rsidRPr="00070045">
        <w:rPr>
          <w:i w:val="0"/>
          <w:noProof/>
          <w:sz w:val="18"/>
        </w:rPr>
        <w:tab/>
      </w:r>
      <w:r w:rsidRPr="00070045">
        <w:rPr>
          <w:i w:val="0"/>
          <w:noProof/>
          <w:sz w:val="18"/>
        </w:rPr>
        <w:fldChar w:fldCharType="begin"/>
      </w:r>
      <w:r w:rsidRPr="00070045">
        <w:rPr>
          <w:i w:val="0"/>
          <w:noProof/>
          <w:sz w:val="18"/>
        </w:rPr>
        <w:instrText xml:space="preserve"> PAGEREF _Toc119058112 \h </w:instrText>
      </w:r>
      <w:r w:rsidRPr="00070045">
        <w:rPr>
          <w:i w:val="0"/>
          <w:noProof/>
          <w:sz w:val="18"/>
        </w:rPr>
      </w:r>
      <w:r w:rsidRPr="00070045">
        <w:rPr>
          <w:i w:val="0"/>
          <w:noProof/>
          <w:sz w:val="18"/>
        </w:rPr>
        <w:fldChar w:fldCharType="separate"/>
      </w:r>
      <w:r w:rsidR="00A024DD">
        <w:rPr>
          <w:i w:val="0"/>
          <w:noProof/>
          <w:sz w:val="18"/>
        </w:rPr>
        <w:t>112</w:t>
      </w:r>
      <w:r w:rsidRPr="00070045">
        <w:rPr>
          <w:i w:val="0"/>
          <w:noProof/>
          <w:sz w:val="18"/>
        </w:rPr>
        <w:fldChar w:fldCharType="end"/>
      </w:r>
    </w:p>
    <w:p w14:paraId="68DE46C6" w14:textId="77777777" w:rsidR="00070045" w:rsidRDefault="00070045">
      <w:pPr>
        <w:pStyle w:val="TOC8"/>
        <w:rPr>
          <w:rFonts w:asciiTheme="minorHAnsi" w:eastAsiaTheme="minorEastAsia" w:hAnsiTheme="minorHAnsi" w:cstheme="minorBidi"/>
          <w:noProof/>
          <w:kern w:val="0"/>
          <w:sz w:val="22"/>
          <w:szCs w:val="22"/>
        </w:rPr>
      </w:pPr>
      <w:r>
        <w:rPr>
          <w:noProof/>
        </w:rPr>
        <w:t>Division 11—Terms relating to CCIVs</w:t>
      </w:r>
      <w:r w:rsidRPr="00070045">
        <w:rPr>
          <w:noProof/>
          <w:sz w:val="18"/>
        </w:rPr>
        <w:tab/>
      </w:r>
      <w:r w:rsidRPr="00070045">
        <w:rPr>
          <w:noProof/>
          <w:sz w:val="18"/>
        </w:rPr>
        <w:fldChar w:fldCharType="begin"/>
      </w:r>
      <w:r w:rsidRPr="00070045">
        <w:rPr>
          <w:noProof/>
          <w:sz w:val="18"/>
        </w:rPr>
        <w:instrText xml:space="preserve"> PAGEREF _Toc119058115 \h </w:instrText>
      </w:r>
      <w:r w:rsidRPr="00070045">
        <w:rPr>
          <w:noProof/>
          <w:sz w:val="18"/>
        </w:rPr>
      </w:r>
      <w:r w:rsidRPr="00070045">
        <w:rPr>
          <w:noProof/>
          <w:sz w:val="18"/>
        </w:rPr>
        <w:fldChar w:fldCharType="separate"/>
      </w:r>
      <w:r w:rsidR="00A024DD">
        <w:rPr>
          <w:noProof/>
          <w:sz w:val="18"/>
        </w:rPr>
        <w:t>115</w:t>
      </w:r>
      <w:r w:rsidRPr="00070045">
        <w:rPr>
          <w:noProof/>
          <w:sz w:val="18"/>
        </w:rPr>
        <w:fldChar w:fldCharType="end"/>
      </w:r>
    </w:p>
    <w:p w14:paraId="324E06F4" w14:textId="77777777" w:rsidR="00070045" w:rsidRDefault="00070045">
      <w:pPr>
        <w:pStyle w:val="TOC9"/>
        <w:rPr>
          <w:rFonts w:asciiTheme="minorHAnsi" w:eastAsiaTheme="minorEastAsia" w:hAnsiTheme="minorHAnsi" w:cstheme="minorBidi"/>
          <w:i w:val="0"/>
          <w:noProof/>
          <w:kern w:val="0"/>
          <w:sz w:val="22"/>
          <w:szCs w:val="22"/>
        </w:rPr>
      </w:pPr>
      <w:r>
        <w:rPr>
          <w:noProof/>
        </w:rPr>
        <w:t>Corporations Act 2001</w:t>
      </w:r>
      <w:r w:rsidRPr="00070045">
        <w:rPr>
          <w:i w:val="0"/>
          <w:noProof/>
          <w:sz w:val="18"/>
        </w:rPr>
        <w:tab/>
      </w:r>
      <w:r w:rsidRPr="00070045">
        <w:rPr>
          <w:i w:val="0"/>
          <w:noProof/>
          <w:sz w:val="18"/>
        </w:rPr>
        <w:fldChar w:fldCharType="begin"/>
      </w:r>
      <w:r w:rsidRPr="00070045">
        <w:rPr>
          <w:i w:val="0"/>
          <w:noProof/>
          <w:sz w:val="18"/>
        </w:rPr>
        <w:instrText xml:space="preserve"> PAGEREF _Toc119058116 \h </w:instrText>
      </w:r>
      <w:r w:rsidRPr="00070045">
        <w:rPr>
          <w:i w:val="0"/>
          <w:noProof/>
          <w:sz w:val="18"/>
        </w:rPr>
      </w:r>
      <w:r w:rsidRPr="00070045">
        <w:rPr>
          <w:i w:val="0"/>
          <w:noProof/>
          <w:sz w:val="18"/>
        </w:rPr>
        <w:fldChar w:fldCharType="separate"/>
      </w:r>
      <w:r w:rsidR="00A024DD">
        <w:rPr>
          <w:i w:val="0"/>
          <w:noProof/>
          <w:sz w:val="18"/>
        </w:rPr>
        <w:t>115</w:t>
      </w:r>
      <w:r w:rsidRPr="00070045">
        <w:rPr>
          <w:i w:val="0"/>
          <w:noProof/>
          <w:sz w:val="18"/>
        </w:rPr>
        <w:fldChar w:fldCharType="end"/>
      </w:r>
    </w:p>
    <w:p w14:paraId="766D7D21" w14:textId="77777777" w:rsidR="00070045" w:rsidRDefault="00070045">
      <w:pPr>
        <w:pStyle w:val="TOC8"/>
        <w:rPr>
          <w:rFonts w:asciiTheme="minorHAnsi" w:eastAsiaTheme="minorEastAsia" w:hAnsiTheme="minorHAnsi" w:cstheme="minorBidi"/>
          <w:noProof/>
          <w:kern w:val="0"/>
          <w:sz w:val="22"/>
          <w:szCs w:val="22"/>
        </w:rPr>
      </w:pPr>
      <w:r>
        <w:rPr>
          <w:noProof/>
        </w:rPr>
        <w:t>Division 12—Miscellaneous</w:t>
      </w:r>
      <w:r w:rsidRPr="00070045">
        <w:rPr>
          <w:noProof/>
          <w:sz w:val="18"/>
        </w:rPr>
        <w:tab/>
      </w:r>
      <w:r w:rsidRPr="00070045">
        <w:rPr>
          <w:noProof/>
          <w:sz w:val="18"/>
        </w:rPr>
        <w:fldChar w:fldCharType="begin"/>
      </w:r>
      <w:r w:rsidRPr="00070045">
        <w:rPr>
          <w:noProof/>
          <w:sz w:val="18"/>
        </w:rPr>
        <w:instrText xml:space="preserve"> PAGEREF _Toc119058119 \h </w:instrText>
      </w:r>
      <w:r w:rsidRPr="00070045">
        <w:rPr>
          <w:noProof/>
          <w:sz w:val="18"/>
        </w:rPr>
      </w:r>
      <w:r w:rsidRPr="00070045">
        <w:rPr>
          <w:noProof/>
          <w:sz w:val="18"/>
        </w:rPr>
        <w:fldChar w:fldCharType="separate"/>
      </w:r>
      <w:r w:rsidR="00A024DD">
        <w:rPr>
          <w:noProof/>
          <w:sz w:val="18"/>
        </w:rPr>
        <w:t>116</w:t>
      </w:r>
      <w:r w:rsidRPr="00070045">
        <w:rPr>
          <w:noProof/>
          <w:sz w:val="18"/>
        </w:rPr>
        <w:fldChar w:fldCharType="end"/>
      </w:r>
    </w:p>
    <w:p w14:paraId="6166478F" w14:textId="77777777" w:rsidR="00070045" w:rsidRDefault="00070045">
      <w:pPr>
        <w:pStyle w:val="TOC9"/>
        <w:rPr>
          <w:rFonts w:asciiTheme="minorHAnsi" w:eastAsiaTheme="minorEastAsia" w:hAnsiTheme="minorHAnsi" w:cstheme="minorBidi"/>
          <w:i w:val="0"/>
          <w:noProof/>
          <w:kern w:val="0"/>
          <w:sz w:val="22"/>
          <w:szCs w:val="22"/>
        </w:rPr>
      </w:pPr>
      <w:r>
        <w:rPr>
          <w:noProof/>
        </w:rPr>
        <w:t>Corporations Act 2001</w:t>
      </w:r>
      <w:r w:rsidRPr="00070045">
        <w:rPr>
          <w:i w:val="0"/>
          <w:noProof/>
          <w:sz w:val="18"/>
        </w:rPr>
        <w:tab/>
      </w:r>
      <w:r w:rsidRPr="00070045">
        <w:rPr>
          <w:i w:val="0"/>
          <w:noProof/>
          <w:sz w:val="18"/>
        </w:rPr>
        <w:fldChar w:fldCharType="begin"/>
      </w:r>
      <w:r w:rsidRPr="00070045">
        <w:rPr>
          <w:i w:val="0"/>
          <w:noProof/>
          <w:sz w:val="18"/>
        </w:rPr>
        <w:instrText xml:space="preserve"> PAGEREF _Toc119058120 \h </w:instrText>
      </w:r>
      <w:r w:rsidRPr="00070045">
        <w:rPr>
          <w:i w:val="0"/>
          <w:noProof/>
          <w:sz w:val="18"/>
        </w:rPr>
      </w:r>
      <w:r w:rsidRPr="00070045">
        <w:rPr>
          <w:i w:val="0"/>
          <w:noProof/>
          <w:sz w:val="18"/>
        </w:rPr>
        <w:fldChar w:fldCharType="separate"/>
      </w:r>
      <w:r w:rsidR="00A024DD">
        <w:rPr>
          <w:i w:val="0"/>
          <w:noProof/>
          <w:sz w:val="18"/>
        </w:rPr>
        <w:t>116</w:t>
      </w:r>
      <w:r w:rsidRPr="00070045">
        <w:rPr>
          <w:i w:val="0"/>
          <w:noProof/>
          <w:sz w:val="18"/>
        </w:rPr>
        <w:fldChar w:fldCharType="end"/>
      </w:r>
    </w:p>
    <w:p w14:paraId="2BD41A6F" w14:textId="77777777" w:rsidR="00070045" w:rsidRDefault="00070045">
      <w:pPr>
        <w:pStyle w:val="TOC8"/>
        <w:rPr>
          <w:rFonts w:asciiTheme="minorHAnsi" w:eastAsiaTheme="minorEastAsia" w:hAnsiTheme="minorHAnsi" w:cstheme="minorBidi"/>
          <w:noProof/>
          <w:kern w:val="0"/>
          <w:sz w:val="22"/>
          <w:szCs w:val="22"/>
        </w:rPr>
      </w:pPr>
      <w:r>
        <w:rPr>
          <w:noProof/>
        </w:rPr>
        <w:t>Division 13—The Insolvency Practice Schedule</w:t>
      </w:r>
      <w:r w:rsidRPr="00070045">
        <w:rPr>
          <w:noProof/>
          <w:sz w:val="18"/>
        </w:rPr>
        <w:tab/>
      </w:r>
      <w:r w:rsidRPr="00070045">
        <w:rPr>
          <w:noProof/>
          <w:sz w:val="18"/>
        </w:rPr>
        <w:fldChar w:fldCharType="begin"/>
      </w:r>
      <w:r w:rsidRPr="00070045">
        <w:rPr>
          <w:noProof/>
          <w:sz w:val="18"/>
        </w:rPr>
        <w:instrText xml:space="preserve"> PAGEREF _Toc119058124 \h </w:instrText>
      </w:r>
      <w:r w:rsidRPr="00070045">
        <w:rPr>
          <w:noProof/>
          <w:sz w:val="18"/>
        </w:rPr>
      </w:r>
      <w:r w:rsidRPr="00070045">
        <w:rPr>
          <w:noProof/>
          <w:sz w:val="18"/>
        </w:rPr>
        <w:fldChar w:fldCharType="separate"/>
      </w:r>
      <w:r w:rsidR="00A024DD">
        <w:rPr>
          <w:noProof/>
          <w:sz w:val="18"/>
        </w:rPr>
        <w:t>119</w:t>
      </w:r>
      <w:r w:rsidRPr="00070045">
        <w:rPr>
          <w:noProof/>
          <w:sz w:val="18"/>
        </w:rPr>
        <w:fldChar w:fldCharType="end"/>
      </w:r>
    </w:p>
    <w:p w14:paraId="0306D3DE" w14:textId="77777777" w:rsidR="00070045" w:rsidRDefault="00070045">
      <w:pPr>
        <w:pStyle w:val="TOC9"/>
        <w:rPr>
          <w:rFonts w:asciiTheme="minorHAnsi" w:eastAsiaTheme="minorEastAsia" w:hAnsiTheme="minorHAnsi" w:cstheme="minorBidi"/>
          <w:i w:val="0"/>
          <w:noProof/>
          <w:kern w:val="0"/>
          <w:sz w:val="22"/>
          <w:szCs w:val="22"/>
        </w:rPr>
      </w:pPr>
      <w:r>
        <w:rPr>
          <w:noProof/>
        </w:rPr>
        <w:t>Corporations Act 2001</w:t>
      </w:r>
      <w:r w:rsidRPr="00070045">
        <w:rPr>
          <w:i w:val="0"/>
          <w:noProof/>
          <w:sz w:val="18"/>
        </w:rPr>
        <w:tab/>
      </w:r>
      <w:r w:rsidRPr="00070045">
        <w:rPr>
          <w:i w:val="0"/>
          <w:noProof/>
          <w:sz w:val="18"/>
        </w:rPr>
        <w:fldChar w:fldCharType="begin"/>
      </w:r>
      <w:r w:rsidRPr="00070045">
        <w:rPr>
          <w:i w:val="0"/>
          <w:noProof/>
          <w:sz w:val="18"/>
        </w:rPr>
        <w:instrText xml:space="preserve"> PAGEREF _Toc119058125 \h </w:instrText>
      </w:r>
      <w:r w:rsidRPr="00070045">
        <w:rPr>
          <w:i w:val="0"/>
          <w:noProof/>
          <w:sz w:val="18"/>
        </w:rPr>
      </w:r>
      <w:r w:rsidRPr="00070045">
        <w:rPr>
          <w:i w:val="0"/>
          <w:noProof/>
          <w:sz w:val="18"/>
        </w:rPr>
        <w:fldChar w:fldCharType="separate"/>
      </w:r>
      <w:r w:rsidR="00A024DD">
        <w:rPr>
          <w:i w:val="0"/>
          <w:noProof/>
          <w:sz w:val="18"/>
        </w:rPr>
        <w:t>119</w:t>
      </w:r>
      <w:r w:rsidRPr="00070045">
        <w:rPr>
          <w:i w:val="0"/>
          <w:noProof/>
          <w:sz w:val="18"/>
        </w:rPr>
        <w:fldChar w:fldCharType="end"/>
      </w:r>
    </w:p>
    <w:p w14:paraId="37FAA053" w14:textId="77777777" w:rsidR="00070045" w:rsidRDefault="00070045">
      <w:pPr>
        <w:pStyle w:val="TOC7"/>
        <w:rPr>
          <w:rFonts w:asciiTheme="minorHAnsi" w:eastAsiaTheme="minorEastAsia" w:hAnsiTheme="minorHAnsi" w:cstheme="minorBidi"/>
          <w:noProof/>
          <w:kern w:val="0"/>
          <w:sz w:val="22"/>
          <w:szCs w:val="22"/>
        </w:rPr>
      </w:pPr>
      <w:r>
        <w:rPr>
          <w:noProof/>
        </w:rPr>
        <w:t>Part 2—Application and transitional provisions</w:t>
      </w:r>
      <w:r w:rsidRPr="00070045">
        <w:rPr>
          <w:noProof/>
          <w:sz w:val="18"/>
        </w:rPr>
        <w:tab/>
      </w:r>
      <w:r w:rsidRPr="00070045">
        <w:rPr>
          <w:noProof/>
          <w:sz w:val="18"/>
        </w:rPr>
        <w:fldChar w:fldCharType="begin"/>
      </w:r>
      <w:r w:rsidRPr="00070045">
        <w:rPr>
          <w:noProof/>
          <w:sz w:val="18"/>
        </w:rPr>
        <w:instrText xml:space="preserve"> PAGEREF _Toc119058126 \h </w:instrText>
      </w:r>
      <w:r w:rsidRPr="00070045">
        <w:rPr>
          <w:noProof/>
          <w:sz w:val="18"/>
        </w:rPr>
      </w:r>
      <w:r w:rsidRPr="00070045">
        <w:rPr>
          <w:noProof/>
          <w:sz w:val="18"/>
        </w:rPr>
        <w:fldChar w:fldCharType="separate"/>
      </w:r>
      <w:r w:rsidR="00A024DD">
        <w:rPr>
          <w:noProof/>
          <w:sz w:val="18"/>
        </w:rPr>
        <w:t>120</w:t>
      </w:r>
      <w:r w:rsidRPr="00070045">
        <w:rPr>
          <w:noProof/>
          <w:sz w:val="18"/>
        </w:rPr>
        <w:fldChar w:fldCharType="end"/>
      </w:r>
    </w:p>
    <w:p w14:paraId="24E55E3B" w14:textId="77777777" w:rsidR="00070045" w:rsidRDefault="00070045">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070045">
        <w:rPr>
          <w:i w:val="0"/>
          <w:noProof/>
          <w:sz w:val="18"/>
        </w:rPr>
        <w:tab/>
      </w:r>
      <w:r w:rsidRPr="00070045">
        <w:rPr>
          <w:i w:val="0"/>
          <w:noProof/>
          <w:sz w:val="18"/>
        </w:rPr>
        <w:fldChar w:fldCharType="begin"/>
      </w:r>
      <w:r w:rsidRPr="00070045">
        <w:rPr>
          <w:i w:val="0"/>
          <w:noProof/>
          <w:sz w:val="18"/>
        </w:rPr>
        <w:instrText xml:space="preserve"> PAGEREF _Toc119058127 \h </w:instrText>
      </w:r>
      <w:r w:rsidRPr="00070045">
        <w:rPr>
          <w:i w:val="0"/>
          <w:noProof/>
          <w:sz w:val="18"/>
        </w:rPr>
      </w:r>
      <w:r w:rsidRPr="00070045">
        <w:rPr>
          <w:i w:val="0"/>
          <w:noProof/>
          <w:sz w:val="18"/>
        </w:rPr>
        <w:fldChar w:fldCharType="separate"/>
      </w:r>
      <w:r w:rsidR="00A024DD">
        <w:rPr>
          <w:i w:val="0"/>
          <w:noProof/>
          <w:sz w:val="18"/>
        </w:rPr>
        <w:t>120</w:t>
      </w:r>
      <w:r w:rsidRPr="00070045">
        <w:rPr>
          <w:i w:val="0"/>
          <w:noProof/>
          <w:sz w:val="18"/>
        </w:rPr>
        <w:fldChar w:fldCharType="end"/>
      </w:r>
    </w:p>
    <w:p w14:paraId="0E5CD241" w14:textId="77777777" w:rsidR="00070045" w:rsidRDefault="00070045">
      <w:pPr>
        <w:pStyle w:val="TOC9"/>
        <w:rPr>
          <w:rFonts w:asciiTheme="minorHAnsi" w:eastAsiaTheme="minorEastAsia" w:hAnsiTheme="minorHAnsi" w:cstheme="minorBidi"/>
          <w:i w:val="0"/>
          <w:noProof/>
          <w:kern w:val="0"/>
          <w:sz w:val="22"/>
          <w:szCs w:val="22"/>
        </w:rPr>
      </w:pPr>
      <w:r>
        <w:rPr>
          <w:noProof/>
        </w:rPr>
        <w:t>Corporations Act 2001</w:t>
      </w:r>
      <w:r w:rsidRPr="00070045">
        <w:rPr>
          <w:i w:val="0"/>
          <w:noProof/>
          <w:sz w:val="18"/>
        </w:rPr>
        <w:tab/>
      </w:r>
      <w:r w:rsidRPr="00070045">
        <w:rPr>
          <w:i w:val="0"/>
          <w:noProof/>
          <w:sz w:val="18"/>
        </w:rPr>
        <w:fldChar w:fldCharType="begin"/>
      </w:r>
      <w:r w:rsidRPr="00070045">
        <w:rPr>
          <w:i w:val="0"/>
          <w:noProof/>
          <w:sz w:val="18"/>
        </w:rPr>
        <w:instrText xml:space="preserve"> PAGEREF _Toc119058132 \h </w:instrText>
      </w:r>
      <w:r w:rsidRPr="00070045">
        <w:rPr>
          <w:i w:val="0"/>
          <w:noProof/>
          <w:sz w:val="18"/>
        </w:rPr>
      </w:r>
      <w:r w:rsidRPr="00070045">
        <w:rPr>
          <w:i w:val="0"/>
          <w:noProof/>
          <w:sz w:val="18"/>
        </w:rPr>
        <w:fldChar w:fldCharType="separate"/>
      </w:r>
      <w:r w:rsidR="00A024DD">
        <w:rPr>
          <w:i w:val="0"/>
          <w:noProof/>
          <w:sz w:val="18"/>
        </w:rPr>
        <w:t>122</w:t>
      </w:r>
      <w:r w:rsidRPr="00070045">
        <w:rPr>
          <w:i w:val="0"/>
          <w:noProof/>
          <w:sz w:val="18"/>
        </w:rPr>
        <w:fldChar w:fldCharType="end"/>
      </w:r>
    </w:p>
    <w:p w14:paraId="19FAD2C5" w14:textId="77777777" w:rsidR="00070045" w:rsidRDefault="00070045">
      <w:pPr>
        <w:pStyle w:val="TOC7"/>
        <w:rPr>
          <w:rFonts w:asciiTheme="minorHAnsi" w:eastAsiaTheme="minorEastAsia" w:hAnsiTheme="minorHAnsi" w:cstheme="minorBidi"/>
          <w:noProof/>
          <w:kern w:val="0"/>
          <w:sz w:val="22"/>
          <w:szCs w:val="22"/>
        </w:rPr>
      </w:pPr>
      <w:r>
        <w:rPr>
          <w:noProof/>
        </w:rPr>
        <w:t>Part 3—Consequential amendments of other Acts</w:t>
      </w:r>
      <w:r w:rsidRPr="00070045">
        <w:rPr>
          <w:noProof/>
          <w:sz w:val="18"/>
        </w:rPr>
        <w:tab/>
      </w:r>
      <w:r w:rsidRPr="00070045">
        <w:rPr>
          <w:noProof/>
          <w:sz w:val="18"/>
        </w:rPr>
        <w:fldChar w:fldCharType="begin"/>
      </w:r>
      <w:r w:rsidRPr="00070045">
        <w:rPr>
          <w:noProof/>
          <w:sz w:val="18"/>
        </w:rPr>
        <w:instrText xml:space="preserve"> PAGEREF _Toc119058138 \h </w:instrText>
      </w:r>
      <w:r w:rsidRPr="00070045">
        <w:rPr>
          <w:noProof/>
          <w:sz w:val="18"/>
        </w:rPr>
      </w:r>
      <w:r w:rsidRPr="00070045">
        <w:rPr>
          <w:noProof/>
          <w:sz w:val="18"/>
        </w:rPr>
        <w:fldChar w:fldCharType="separate"/>
      </w:r>
      <w:r w:rsidR="00A024DD">
        <w:rPr>
          <w:noProof/>
          <w:sz w:val="18"/>
        </w:rPr>
        <w:t>125</w:t>
      </w:r>
      <w:r w:rsidRPr="00070045">
        <w:rPr>
          <w:noProof/>
          <w:sz w:val="18"/>
        </w:rPr>
        <w:fldChar w:fldCharType="end"/>
      </w:r>
    </w:p>
    <w:p w14:paraId="46748A29" w14:textId="77777777" w:rsidR="00070045" w:rsidRDefault="00070045">
      <w:pPr>
        <w:pStyle w:val="TOC9"/>
        <w:rPr>
          <w:rFonts w:asciiTheme="minorHAnsi" w:eastAsiaTheme="minorEastAsia" w:hAnsiTheme="minorHAnsi" w:cstheme="minorBidi"/>
          <w:i w:val="0"/>
          <w:noProof/>
          <w:kern w:val="0"/>
          <w:sz w:val="22"/>
          <w:szCs w:val="22"/>
        </w:rPr>
      </w:pPr>
      <w:r>
        <w:rPr>
          <w:noProof/>
        </w:rPr>
        <w:t>Aboriginal and Torres Strait Islander Land and Sea Future Fund Act 2018</w:t>
      </w:r>
      <w:r w:rsidRPr="00070045">
        <w:rPr>
          <w:i w:val="0"/>
          <w:noProof/>
          <w:sz w:val="18"/>
        </w:rPr>
        <w:tab/>
      </w:r>
      <w:r w:rsidRPr="00070045">
        <w:rPr>
          <w:i w:val="0"/>
          <w:noProof/>
          <w:sz w:val="18"/>
        </w:rPr>
        <w:fldChar w:fldCharType="begin"/>
      </w:r>
      <w:r w:rsidRPr="00070045">
        <w:rPr>
          <w:i w:val="0"/>
          <w:noProof/>
          <w:sz w:val="18"/>
        </w:rPr>
        <w:instrText xml:space="preserve"> PAGEREF _Toc119058139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7FE52261" w14:textId="77777777" w:rsidR="00070045" w:rsidRDefault="00070045">
      <w:pPr>
        <w:pStyle w:val="TOC9"/>
        <w:rPr>
          <w:rFonts w:asciiTheme="minorHAnsi" w:eastAsiaTheme="minorEastAsia" w:hAnsiTheme="minorHAnsi" w:cstheme="minorBidi"/>
          <w:i w:val="0"/>
          <w:noProof/>
          <w:kern w:val="0"/>
          <w:sz w:val="22"/>
          <w:szCs w:val="22"/>
        </w:rPr>
      </w:pPr>
      <w:r>
        <w:rPr>
          <w:noProof/>
        </w:rPr>
        <w:t>Administrative Decisions (Judicial Review) Act 1977</w:t>
      </w:r>
      <w:r w:rsidRPr="00070045">
        <w:rPr>
          <w:i w:val="0"/>
          <w:noProof/>
          <w:sz w:val="18"/>
        </w:rPr>
        <w:tab/>
      </w:r>
      <w:r w:rsidRPr="00070045">
        <w:rPr>
          <w:i w:val="0"/>
          <w:noProof/>
          <w:sz w:val="18"/>
        </w:rPr>
        <w:fldChar w:fldCharType="begin"/>
      </w:r>
      <w:r w:rsidRPr="00070045">
        <w:rPr>
          <w:i w:val="0"/>
          <w:noProof/>
          <w:sz w:val="18"/>
        </w:rPr>
        <w:instrText xml:space="preserve"> PAGEREF _Toc119058140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1464DB20" w14:textId="77777777" w:rsidR="00070045" w:rsidRDefault="00070045">
      <w:pPr>
        <w:pStyle w:val="TOC9"/>
        <w:rPr>
          <w:rFonts w:asciiTheme="minorHAnsi" w:eastAsiaTheme="minorEastAsia" w:hAnsiTheme="minorHAnsi" w:cstheme="minorBidi"/>
          <w:i w:val="0"/>
          <w:noProof/>
          <w:kern w:val="0"/>
          <w:sz w:val="22"/>
          <w:szCs w:val="22"/>
        </w:rPr>
      </w:pPr>
      <w:r>
        <w:rPr>
          <w:noProof/>
        </w:rPr>
        <w:t>Aged Care Act 1997</w:t>
      </w:r>
      <w:r w:rsidRPr="00070045">
        <w:rPr>
          <w:i w:val="0"/>
          <w:noProof/>
          <w:sz w:val="18"/>
        </w:rPr>
        <w:tab/>
      </w:r>
      <w:r w:rsidRPr="00070045">
        <w:rPr>
          <w:i w:val="0"/>
          <w:noProof/>
          <w:sz w:val="18"/>
        </w:rPr>
        <w:fldChar w:fldCharType="begin"/>
      </w:r>
      <w:r w:rsidRPr="00070045">
        <w:rPr>
          <w:i w:val="0"/>
          <w:noProof/>
          <w:sz w:val="18"/>
        </w:rPr>
        <w:instrText xml:space="preserve"> PAGEREF _Toc119058141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7C372613" w14:textId="77777777" w:rsidR="00070045" w:rsidRDefault="00070045">
      <w:pPr>
        <w:pStyle w:val="TOC9"/>
        <w:rPr>
          <w:rFonts w:asciiTheme="minorHAnsi" w:eastAsiaTheme="minorEastAsia" w:hAnsiTheme="minorHAnsi" w:cstheme="minorBidi"/>
          <w:i w:val="0"/>
          <w:noProof/>
          <w:kern w:val="0"/>
          <w:sz w:val="22"/>
          <w:szCs w:val="22"/>
        </w:rPr>
      </w:pPr>
      <w:r>
        <w:rPr>
          <w:noProof/>
        </w:rPr>
        <w:t>Anti</w:t>
      </w:r>
      <w:r>
        <w:rPr>
          <w:noProof/>
        </w:rPr>
        <w:noBreakHyphen/>
        <w:t>Money Laundering and Counter</w:t>
      </w:r>
      <w:r>
        <w:rPr>
          <w:noProof/>
        </w:rPr>
        <w:noBreakHyphen/>
        <w:t>Terrorism Financing Act 2006</w:t>
      </w:r>
      <w:r w:rsidRPr="00070045">
        <w:rPr>
          <w:i w:val="0"/>
          <w:noProof/>
          <w:sz w:val="18"/>
        </w:rPr>
        <w:tab/>
      </w:r>
      <w:r w:rsidRPr="00070045">
        <w:rPr>
          <w:i w:val="0"/>
          <w:noProof/>
          <w:sz w:val="18"/>
        </w:rPr>
        <w:fldChar w:fldCharType="begin"/>
      </w:r>
      <w:r w:rsidRPr="00070045">
        <w:rPr>
          <w:i w:val="0"/>
          <w:noProof/>
          <w:sz w:val="18"/>
        </w:rPr>
        <w:instrText xml:space="preserve"> PAGEREF _Toc119058142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6ABCA3BB" w14:textId="77777777" w:rsidR="00070045" w:rsidRDefault="00070045">
      <w:pPr>
        <w:pStyle w:val="TOC9"/>
        <w:rPr>
          <w:rFonts w:asciiTheme="minorHAnsi" w:eastAsiaTheme="minorEastAsia" w:hAnsiTheme="minorHAnsi" w:cstheme="minorBidi"/>
          <w:i w:val="0"/>
          <w:noProof/>
          <w:kern w:val="0"/>
          <w:sz w:val="22"/>
          <w:szCs w:val="22"/>
        </w:rPr>
      </w:pPr>
      <w:r>
        <w:rPr>
          <w:noProof/>
        </w:rPr>
        <w:lastRenderedPageBreak/>
        <w:t>ASIC Supervisory Cost Recovery Levy Act 2017</w:t>
      </w:r>
      <w:r w:rsidRPr="00070045">
        <w:rPr>
          <w:i w:val="0"/>
          <w:noProof/>
          <w:sz w:val="18"/>
        </w:rPr>
        <w:tab/>
      </w:r>
      <w:r w:rsidRPr="00070045">
        <w:rPr>
          <w:i w:val="0"/>
          <w:noProof/>
          <w:sz w:val="18"/>
        </w:rPr>
        <w:fldChar w:fldCharType="begin"/>
      </w:r>
      <w:r w:rsidRPr="00070045">
        <w:rPr>
          <w:i w:val="0"/>
          <w:noProof/>
          <w:sz w:val="18"/>
        </w:rPr>
        <w:instrText xml:space="preserve"> PAGEREF _Toc119058143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61E22E73" w14:textId="77777777" w:rsidR="00070045" w:rsidRDefault="00070045">
      <w:pPr>
        <w:pStyle w:val="TOC9"/>
        <w:rPr>
          <w:rFonts w:asciiTheme="minorHAnsi" w:eastAsiaTheme="minorEastAsia" w:hAnsiTheme="minorHAnsi" w:cstheme="minorBidi"/>
          <w:i w:val="0"/>
          <w:noProof/>
          <w:kern w:val="0"/>
          <w:sz w:val="22"/>
          <w:szCs w:val="22"/>
        </w:rPr>
      </w:pPr>
      <w:r>
        <w:rPr>
          <w:noProof/>
        </w:rPr>
        <w:t>Australian Defence Force Cover Act 2015</w:t>
      </w:r>
      <w:r w:rsidRPr="00070045">
        <w:rPr>
          <w:i w:val="0"/>
          <w:noProof/>
          <w:sz w:val="18"/>
        </w:rPr>
        <w:tab/>
      </w:r>
      <w:r w:rsidRPr="00070045">
        <w:rPr>
          <w:i w:val="0"/>
          <w:noProof/>
          <w:sz w:val="18"/>
        </w:rPr>
        <w:fldChar w:fldCharType="begin"/>
      </w:r>
      <w:r w:rsidRPr="00070045">
        <w:rPr>
          <w:i w:val="0"/>
          <w:noProof/>
          <w:sz w:val="18"/>
        </w:rPr>
        <w:instrText xml:space="preserve"> PAGEREF _Toc119058144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3D1CD2BC" w14:textId="77777777" w:rsidR="00070045" w:rsidRDefault="00070045">
      <w:pPr>
        <w:pStyle w:val="TOC9"/>
        <w:rPr>
          <w:rFonts w:asciiTheme="minorHAnsi" w:eastAsiaTheme="minorEastAsia" w:hAnsiTheme="minorHAnsi" w:cstheme="minorBidi"/>
          <w:i w:val="0"/>
          <w:noProof/>
          <w:kern w:val="0"/>
          <w:sz w:val="22"/>
          <w:szCs w:val="22"/>
        </w:rPr>
      </w:pPr>
      <w:r>
        <w:rPr>
          <w:noProof/>
        </w:rPr>
        <w:t>Australian Prudential Regulation Authority Act 1998</w:t>
      </w:r>
      <w:r w:rsidRPr="00070045">
        <w:rPr>
          <w:i w:val="0"/>
          <w:noProof/>
          <w:sz w:val="18"/>
        </w:rPr>
        <w:tab/>
      </w:r>
      <w:r w:rsidRPr="00070045">
        <w:rPr>
          <w:i w:val="0"/>
          <w:noProof/>
          <w:sz w:val="18"/>
        </w:rPr>
        <w:fldChar w:fldCharType="begin"/>
      </w:r>
      <w:r w:rsidRPr="00070045">
        <w:rPr>
          <w:i w:val="0"/>
          <w:noProof/>
          <w:sz w:val="18"/>
        </w:rPr>
        <w:instrText xml:space="preserve"> PAGEREF _Toc119058145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15CD51CA" w14:textId="77777777" w:rsidR="00070045" w:rsidRDefault="00070045">
      <w:pPr>
        <w:pStyle w:val="TOC9"/>
        <w:rPr>
          <w:rFonts w:asciiTheme="minorHAnsi" w:eastAsiaTheme="minorEastAsia" w:hAnsiTheme="minorHAnsi" w:cstheme="minorBidi"/>
          <w:i w:val="0"/>
          <w:noProof/>
          <w:kern w:val="0"/>
          <w:sz w:val="22"/>
          <w:szCs w:val="22"/>
        </w:rPr>
      </w:pPr>
      <w:r>
        <w:rPr>
          <w:noProof/>
        </w:rPr>
        <w:t>Banking Act 1959</w:t>
      </w:r>
      <w:r w:rsidRPr="00070045">
        <w:rPr>
          <w:i w:val="0"/>
          <w:noProof/>
          <w:sz w:val="18"/>
        </w:rPr>
        <w:tab/>
      </w:r>
      <w:r w:rsidRPr="00070045">
        <w:rPr>
          <w:i w:val="0"/>
          <w:noProof/>
          <w:sz w:val="18"/>
        </w:rPr>
        <w:fldChar w:fldCharType="begin"/>
      </w:r>
      <w:r w:rsidRPr="00070045">
        <w:rPr>
          <w:i w:val="0"/>
          <w:noProof/>
          <w:sz w:val="18"/>
        </w:rPr>
        <w:instrText xml:space="preserve"> PAGEREF _Toc119058146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00C75D8C" w14:textId="77777777" w:rsidR="00070045" w:rsidRDefault="00070045">
      <w:pPr>
        <w:pStyle w:val="TOC9"/>
        <w:rPr>
          <w:rFonts w:asciiTheme="minorHAnsi" w:eastAsiaTheme="minorEastAsia" w:hAnsiTheme="minorHAnsi" w:cstheme="minorBidi"/>
          <w:i w:val="0"/>
          <w:noProof/>
          <w:kern w:val="0"/>
          <w:sz w:val="22"/>
          <w:szCs w:val="22"/>
        </w:rPr>
      </w:pPr>
      <w:r>
        <w:rPr>
          <w:noProof/>
        </w:rPr>
        <w:t>Clean Energy Finance Corporation Act 2012</w:t>
      </w:r>
      <w:r w:rsidRPr="00070045">
        <w:rPr>
          <w:i w:val="0"/>
          <w:noProof/>
          <w:sz w:val="18"/>
        </w:rPr>
        <w:tab/>
      </w:r>
      <w:r w:rsidRPr="00070045">
        <w:rPr>
          <w:i w:val="0"/>
          <w:noProof/>
          <w:sz w:val="18"/>
        </w:rPr>
        <w:fldChar w:fldCharType="begin"/>
      </w:r>
      <w:r w:rsidRPr="00070045">
        <w:rPr>
          <w:i w:val="0"/>
          <w:noProof/>
          <w:sz w:val="18"/>
        </w:rPr>
        <w:instrText xml:space="preserve"> PAGEREF _Toc119058147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7B5C68F2" w14:textId="77777777" w:rsidR="00070045" w:rsidRDefault="00070045">
      <w:pPr>
        <w:pStyle w:val="TOC9"/>
        <w:rPr>
          <w:rFonts w:asciiTheme="minorHAnsi" w:eastAsiaTheme="minorEastAsia" w:hAnsiTheme="minorHAnsi" w:cstheme="minorBidi"/>
          <w:i w:val="0"/>
          <w:noProof/>
          <w:kern w:val="0"/>
          <w:sz w:val="22"/>
          <w:szCs w:val="22"/>
        </w:rPr>
      </w:pPr>
      <w:r>
        <w:rPr>
          <w:noProof/>
        </w:rPr>
        <w:t>Commonwealth Inscribed Stock Act 1911</w:t>
      </w:r>
      <w:r w:rsidRPr="00070045">
        <w:rPr>
          <w:i w:val="0"/>
          <w:noProof/>
          <w:sz w:val="18"/>
        </w:rPr>
        <w:tab/>
      </w:r>
      <w:r w:rsidRPr="00070045">
        <w:rPr>
          <w:i w:val="0"/>
          <w:noProof/>
          <w:sz w:val="18"/>
        </w:rPr>
        <w:fldChar w:fldCharType="begin"/>
      </w:r>
      <w:r w:rsidRPr="00070045">
        <w:rPr>
          <w:i w:val="0"/>
          <w:noProof/>
          <w:sz w:val="18"/>
        </w:rPr>
        <w:instrText xml:space="preserve"> PAGEREF _Toc119058148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233308BF" w14:textId="77777777" w:rsidR="00070045" w:rsidRDefault="00070045">
      <w:pPr>
        <w:pStyle w:val="TOC9"/>
        <w:rPr>
          <w:rFonts w:asciiTheme="minorHAnsi" w:eastAsiaTheme="minorEastAsia" w:hAnsiTheme="minorHAnsi" w:cstheme="minorBidi"/>
          <w:i w:val="0"/>
          <w:noProof/>
          <w:kern w:val="0"/>
          <w:sz w:val="22"/>
          <w:szCs w:val="22"/>
        </w:rPr>
      </w:pPr>
      <w:r>
        <w:rPr>
          <w:noProof/>
        </w:rPr>
        <w:t>Corporations (Aboriginal and Torres Strait Islander) Act 2006</w:t>
      </w:r>
      <w:r w:rsidRPr="00070045">
        <w:rPr>
          <w:i w:val="0"/>
          <w:noProof/>
          <w:sz w:val="18"/>
        </w:rPr>
        <w:tab/>
      </w:r>
      <w:r w:rsidRPr="00070045">
        <w:rPr>
          <w:i w:val="0"/>
          <w:noProof/>
          <w:sz w:val="18"/>
        </w:rPr>
        <w:fldChar w:fldCharType="begin"/>
      </w:r>
      <w:r w:rsidRPr="00070045">
        <w:rPr>
          <w:i w:val="0"/>
          <w:noProof/>
          <w:sz w:val="18"/>
        </w:rPr>
        <w:instrText xml:space="preserve"> PAGEREF _Toc119058149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77E35DED" w14:textId="77777777" w:rsidR="00070045" w:rsidRDefault="00070045">
      <w:pPr>
        <w:pStyle w:val="TOC9"/>
        <w:rPr>
          <w:rFonts w:asciiTheme="minorHAnsi" w:eastAsiaTheme="minorEastAsia" w:hAnsiTheme="minorHAnsi" w:cstheme="minorBidi"/>
          <w:i w:val="0"/>
          <w:noProof/>
          <w:kern w:val="0"/>
          <w:sz w:val="22"/>
          <w:szCs w:val="22"/>
        </w:rPr>
      </w:pPr>
      <w:r>
        <w:rPr>
          <w:noProof/>
        </w:rPr>
        <w:t>DisabilityCare Australia Fund Act 2013</w:t>
      </w:r>
      <w:r w:rsidRPr="00070045">
        <w:rPr>
          <w:i w:val="0"/>
          <w:noProof/>
          <w:sz w:val="18"/>
        </w:rPr>
        <w:tab/>
      </w:r>
      <w:r w:rsidRPr="00070045">
        <w:rPr>
          <w:i w:val="0"/>
          <w:noProof/>
          <w:sz w:val="18"/>
        </w:rPr>
        <w:fldChar w:fldCharType="begin"/>
      </w:r>
      <w:r w:rsidRPr="00070045">
        <w:rPr>
          <w:i w:val="0"/>
          <w:noProof/>
          <w:sz w:val="18"/>
        </w:rPr>
        <w:instrText xml:space="preserve"> PAGEREF _Toc119058150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6897456E" w14:textId="77777777" w:rsidR="00070045" w:rsidRDefault="00070045">
      <w:pPr>
        <w:pStyle w:val="TOC9"/>
        <w:rPr>
          <w:rFonts w:asciiTheme="minorHAnsi" w:eastAsiaTheme="minorEastAsia" w:hAnsiTheme="minorHAnsi" w:cstheme="minorBidi"/>
          <w:i w:val="0"/>
          <w:noProof/>
          <w:kern w:val="0"/>
          <w:sz w:val="22"/>
          <w:szCs w:val="22"/>
        </w:rPr>
      </w:pPr>
      <w:r>
        <w:rPr>
          <w:noProof/>
        </w:rPr>
        <w:t>Emergency Response Fund Act 2019</w:t>
      </w:r>
      <w:r w:rsidRPr="00070045">
        <w:rPr>
          <w:i w:val="0"/>
          <w:noProof/>
          <w:sz w:val="18"/>
        </w:rPr>
        <w:tab/>
      </w:r>
      <w:r w:rsidRPr="00070045">
        <w:rPr>
          <w:i w:val="0"/>
          <w:noProof/>
          <w:sz w:val="18"/>
        </w:rPr>
        <w:fldChar w:fldCharType="begin"/>
      </w:r>
      <w:r w:rsidRPr="00070045">
        <w:rPr>
          <w:i w:val="0"/>
          <w:noProof/>
          <w:sz w:val="18"/>
        </w:rPr>
        <w:instrText xml:space="preserve"> PAGEREF _Toc119058151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0E4F8260" w14:textId="77777777" w:rsidR="00070045" w:rsidRDefault="00070045">
      <w:pPr>
        <w:pStyle w:val="TOC9"/>
        <w:rPr>
          <w:rFonts w:asciiTheme="minorHAnsi" w:eastAsiaTheme="minorEastAsia" w:hAnsiTheme="minorHAnsi" w:cstheme="minorBidi"/>
          <w:i w:val="0"/>
          <w:noProof/>
          <w:kern w:val="0"/>
          <w:sz w:val="22"/>
          <w:szCs w:val="22"/>
        </w:rPr>
      </w:pPr>
      <w:r>
        <w:rPr>
          <w:noProof/>
        </w:rPr>
        <w:t>Financial Sector (Collection of Data) Act 2001</w:t>
      </w:r>
      <w:r w:rsidRPr="00070045">
        <w:rPr>
          <w:i w:val="0"/>
          <w:noProof/>
          <w:sz w:val="18"/>
        </w:rPr>
        <w:tab/>
      </w:r>
      <w:r w:rsidRPr="00070045">
        <w:rPr>
          <w:i w:val="0"/>
          <w:noProof/>
          <w:sz w:val="18"/>
        </w:rPr>
        <w:fldChar w:fldCharType="begin"/>
      </w:r>
      <w:r w:rsidRPr="00070045">
        <w:rPr>
          <w:i w:val="0"/>
          <w:noProof/>
          <w:sz w:val="18"/>
        </w:rPr>
        <w:instrText xml:space="preserve"> PAGEREF _Toc119058152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1B49688E" w14:textId="77777777" w:rsidR="00070045" w:rsidRDefault="00070045">
      <w:pPr>
        <w:pStyle w:val="TOC9"/>
        <w:rPr>
          <w:rFonts w:asciiTheme="minorHAnsi" w:eastAsiaTheme="minorEastAsia" w:hAnsiTheme="minorHAnsi" w:cstheme="minorBidi"/>
          <w:i w:val="0"/>
          <w:noProof/>
          <w:kern w:val="0"/>
          <w:sz w:val="22"/>
          <w:szCs w:val="22"/>
        </w:rPr>
      </w:pPr>
      <w:r>
        <w:rPr>
          <w:noProof/>
        </w:rPr>
        <w:t>Financial Transaction Reports Act 1988</w:t>
      </w:r>
      <w:r w:rsidRPr="00070045">
        <w:rPr>
          <w:i w:val="0"/>
          <w:noProof/>
          <w:sz w:val="18"/>
        </w:rPr>
        <w:tab/>
      </w:r>
      <w:r w:rsidRPr="00070045">
        <w:rPr>
          <w:i w:val="0"/>
          <w:noProof/>
          <w:sz w:val="18"/>
        </w:rPr>
        <w:fldChar w:fldCharType="begin"/>
      </w:r>
      <w:r w:rsidRPr="00070045">
        <w:rPr>
          <w:i w:val="0"/>
          <w:noProof/>
          <w:sz w:val="18"/>
        </w:rPr>
        <w:instrText xml:space="preserve"> PAGEREF _Toc119058153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6A3CD498" w14:textId="77777777" w:rsidR="00070045" w:rsidRDefault="00070045">
      <w:pPr>
        <w:pStyle w:val="TOC9"/>
        <w:rPr>
          <w:rFonts w:asciiTheme="minorHAnsi" w:eastAsiaTheme="minorEastAsia" w:hAnsiTheme="minorHAnsi" w:cstheme="minorBidi"/>
          <w:i w:val="0"/>
          <w:noProof/>
          <w:kern w:val="0"/>
          <w:sz w:val="22"/>
          <w:szCs w:val="22"/>
        </w:rPr>
      </w:pPr>
      <w:r>
        <w:rPr>
          <w:noProof/>
        </w:rPr>
        <w:t>Future Drought Fund Act 2019</w:t>
      </w:r>
      <w:r w:rsidRPr="00070045">
        <w:rPr>
          <w:i w:val="0"/>
          <w:noProof/>
          <w:sz w:val="18"/>
        </w:rPr>
        <w:tab/>
      </w:r>
      <w:r w:rsidRPr="00070045">
        <w:rPr>
          <w:i w:val="0"/>
          <w:noProof/>
          <w:sz w:val="18"/>
        </w:rPr>
        <w:fldChar w:fldCharType="begin"/>
      </w:r>
      <w:r w:rsidRPr="00070045">
        <w:rPr>
          <w:i w:val="0"/>
          <w:noProof/>
          <w:sz w:val="18"/>
        </w:rPr>
        <w:instrText xml:space="preserve"> PAGEREF _Toc119058154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3AB4B039" w14:textId="77777777" w:rsidR="00070045" w:rsidRDefault="00070045">
      <w:pPr>
        <w:pStyle w:val="TOC9"/>
        <w:rPr>
          <w:rFonts w:asciiTheme="minorHAnsi" w:eastAsiaTheme="minorEastAsia" w:hAnsiTheme="minorHAnsi" w:cstheme="minorBidi"/>
          <w:i w:val="0"/>
          <w:noProof/>
          <w:kern w:val="0"/>
          <w:sz w:val="22"/>
          <w:szCs w:val="22"/>
        </w:rPr>
      </w:pPr>
      <w:r>
        <w:rPr>
          <w:noProof/>
        </w:rPr>
        <w:t>Future Fund Act 2006</w:t>
      </w:r>
      <w:r w:rsidRPr="00070045">
        <w:rPr>
          <w:i w:val="0"/>
          <w:noProof/>
          <w:sz w:val="18"/>
        </w:rPr>
        <w:tab/>
      </w:r>
      <w:r w:rsidRPr="00070045">
        <w:rPr>
          <w:i w:val="0"/>
          <w:noProof/>
          <w:sz w:val="18"/>
        </w:rPr>
        <w:fldChar w:fldCharType="begin"/>
      </w:r>
      <w:r w:rsidRPr="00070045">
        <w:rPr>
          <w:i w:val="0"/>
          <w:noProof/>
          <w:sz w:val="18"/>
        </w:rPr>
        <w:instrText xml:space="preserve"> PAGEREF _Toc119058155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40D94EDA" w14:textId="77777777" w:rsidR="00070045" w:rsidRDefault="00070045">
      <w:pPr>
        <w:pStyle w:val="TOC9"/>
        <w:rPr>
          <w:rFonts w:asciiTheme="minorHAnsi" w:eastAsiaTheme="minorEastAsia" w:hAnsiTheme="minorHAnsi" w:cstheme="minorBidi"/>
          <w:i w:val="0"/>
          <w:noProof/>
          <w:kern w:val="0"/>
          <w:sz w:val="22"/>
          <w:szCs w:val="22"/>
        </w:rPr>
      </w:pPr>
      <w:r>
        <w:rPr>
          <w:noProof/>
        </w:rPr>
        <w:t>Income Tax Assessment Act 1936</w:t>
      </w:r>
      <w:r w:rsidRPr="00070045">
        <w:rPr>
          <w:i w:val="0"/>
          <w:noProof/>
          <w:sz w:val="18"/>
        </w:rPr>
        <w:tab/>
      </w:r>
      <w:r w:rsidRPr="00070045">
        <w:rPr>
          <w:i w:val="0"/>
          <w:noProof/>
          <w:sz w:val="18"/>
        </w:rPr>
        <w:fldChar w:fldCharType="begin"/>
      </w:r>
      <w:r w:rsidRPr="00070045">
        <w:rPr>
          <w:i w:val="0"/>
          <w:noProof/>
          <w:sz w:val="18"/>
        </w:rPr>
        <w:instrText xml:space="preserve"> PAGEREF _Toc119058156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6BB2DA5C" w14:textId="77777777" w:rsidR="00070045" w:rsidRDefault="00070045">
      <w:pPr>
        <w:pStyle w:val="TOC9"/>
        <w:rPr>
          <w:rFonts w:asciiTheme="minorHAnsi" w:eastAsiaTheme="minorEastAsia" w:hAnsiTheme="minorHAnsi" w:cstheme="minorBidi"/>
          <w:i w:val="0"/>
          <w:noProof/>
          <w:kern w:val="0"/>
          <w:sz w:val="22"/>
          <w:szCs w:val="22"/>
        </w:rPr>
      </w:pPr>
      <w:r>
        <w:rPr>
          <w:noProof/>
        </w:rPr>
        <w:t>Income Tax Assessment Act 1997</w:t>
      </w:r>
      <w:r w:rsidRPr="00070045">
        <w:rPr>
          <w:i w:val="0"/>
          <w:noProof/>
          <w:sz w:val="18"/>
        </w:rPr>
        <w:tab/>
      </w:r>
      <w:r w:rsidRPr="00070045">
        <w:rPr>
          <w:i w:val="0"/>
          <w:noProof/>
          <w:sz w:val="18"/>
        </w:rPr>
        <w:fldChar w:fldCharType="begin"/>
      </w:r>
      <w:r w:rsidRPr="00070045">
        <w:rPr>
          <w:i w:val="0"/>
          <w:noProof/>
          <w:sz w:val="18"/>
        </w:rPr>
        <w:instrText xml:space="preserve"> PAGEREF _Toc119058157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476FDB1B" w14:textId="77777777" w:rsidR="00070045" w:rsidRDefault="00070045">
      <w:pPr>
        <w:pStyle w:val="TOC9"/>
        <w:rPr>
          <w:rFonts w:asciiTheme="minorHAnsi" w:eastAsiaTheme="minorEastAsia" w:hAnsiTheme="minorHAnsi" w:cstheme="minorBidi"/>
          <w:i w:val="0"/>
          <w:noProof/>
          <w:kern w:val="0"/>
          <w:sz w:val="22"/>
          <w:szCs w:val="22"/>
        </w:rPr>
      </w:pPr>
      <w:r>
        <w:rPr>
          <w:noProof/>
        </w:rPr>
        <w:t>Income Tax Rates Act 1986</w:t>
      </w:r>
      <w:r w:rsidRPr="00070045">
        <w:rPr>
          <w:i w:val="0"/>
          <w:noProof/>
          <w:sz w:val="18"/>
        </w:rPr>
        <w:tab/>
      </w:r>
      <w:r w:rsidRPr="00070045">
        <w:rPr>
          <w:i w:val="0"/>
          <w:noProof/>
          <w:sz w:val="18"/>
        </w:rPr>
        <w:fldChar w:fldCharType="begin"/>
      </w:r>
      <w:r w:rsidRPr="00070045">
        <w:rPr>
          <w:i w:val="0"/>
          <w:noProof/>
          <w:sz w:val="18"/>
        </w:rPr>
        <w:instrText xml:space="preserve"> PAGEREF _Toc119058158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29357300" w14:textId="77777777" w:rsidR="00070045" w:rsidRDefault="00070045">
      <w:pPr>
        <w:pStyle w:val="TOC9"/>
        <w:rPr>
          <w:rFonts w:asciiTheme="minorHAnsi" w:eastAsiaTheme="minorEastAsia" w:hAnsiTheme="minorHAnsi" w:cstheme="minorBidi"/>
          <w:i w:val="0"/>
          <w:noProof/>
          <w:kern w:val="0"/>
          <w:sz w:val="22"/>
          <w:szCs w:val="22"/>
        </w:rPr>
      </w:pPr>
      <w:r>
        <w:rPr>
          <w:noProof/>
        </w:rPr>
        <w:t>Insurance Act 1973</w:t>
      </w:r>
      <w:r w:rsidRPr="00070045">
        <w:rPr>
          <w:i w:val="0"/>
          <w:noProof/>
          <w:sz w:val="18"/>
        </w:rPr>
        <w:tab/>
      </w:r>
      <w:r w:rsidRPr="00070045">
        <w:rPr>
          <w:i w:val="0"/>
          <w:noProof/>
          <w:sz w:val="18"/>
        </w:rPr>
        <w:fldChar w:fldCharType="begin"/>
      </w:r>
      <w:r w:rsidRPr="00070045">
        <w:rPr>
          <w:i w:val="0"/>
          <w:noProof/>
          <w:sz w:val="18"/>
        </w:rPr>
        <w:instrText xml:space="preserve"> PAGEREF _Toc119058159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028998D3" w14:textId="77777777" w:rsidR="00070045" w:rsidRDefault="00070045">
      <w:pPr>
        <w:pStyle w:val="TOC9"/>
        <w:rPr>
          <w:rFonts w:asciiTheme="minorHAnsi" w:eastAsiaTheme="minorEastAsia" w:hAnsiTheme="minorHAnsi" w:cstheme="minorBidi"/>
          <w:i w:val="0"/>
          <w:noProof/>
          <w:kern w:val="0"/>
          <w:sz w:val="22"/>
          <w:szCs w:val="22"/>
        </w:rPr>
      </w:pPr>
      <w:r>
        <w:rPr>
          <w:noProof/>
        </w:rPr>
        <w:t>Insurance Contracts Act 1984</w:t>
      </w:r>
      <w:r w:rsidRPr="00070045">
        <w:rPr>
          <w:i w:val="0"/>
          <w:noProof/>
          <w:sz w:val="18"/>
        </w:rPr>
        <w:tab/>
      </w:r>
      <w:r w:rsidRPr="00070045">
        <w:rPr>
          <w:i w:val="0"/>
          <w:noProof/>
          <w:sz w:val="18"/>
        </w:rPr>
        <w:fldChar w:fldCharType="begin"/>
      </w:r>
      <w:r w:rsidRPr="00070045">
        <w:rPr>
          <w:i w:val="0"/>
          <w:noProof/>
          <w:sz w:val="18"/>
        </w:rPr>
        <w:instrText xml:space="preserve"> PAGEREF _Toc119058160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73B8979D" w14:textId="77777777" w:rsidR="00070045" w:rsidRDefault="00070045">
      <w:pPr>
        <w:pStyle w:val="TOC9"/>
        <w:rPr>
          <w:rFonts w:asciiTheme="minorHAnsi" w:eastAsiaTheme="minorEastAsia" w:hAnsiTheme="minorHAnsi" w:cstheme="minorBidi"/>
          <w:i w:val="0"/>
          <w:noProof/>
          <w:kern w:val="0"/>
          <w:sz w:val="22"/>
          <w:szCs w:val="22"/>
        </w:rPr>
      </w:pPr>
      <w:r>
        <w:rPr>
          <w:noProof/>
        </w:rPr>
        <w:t>Interactive Gambling Act 2001</w:t>
      </w:r>
      <w:r w:rsidRPr="00070045">
        <w:rPr>
          <w:i w:val="0"/>
          <w:noProof/>
          <w:sz w:val="18"/>
        </w:rPr>
        <w:tab/>
      </w:r>
      <w:r w:rsidRPr="00070045">
        <w:rPr>
          <w:i w:val="0"/>
          <w:noProof/>
          <w:sz w:val="18"/>
        </w:rPr>
        <w:fldChar w:fldCharType="begin"/>
      </w:r>
      <w:r w:rsidRPr="00070045">
        <w:rPr>
          <w:i w:val="0"/>
          <w:noProof/>
          <w:sz w:val="18"/>
        </w:rPr>
        <w:instrText xml:space="preserve"> PAGEREF _Toc119058161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0B9D4E63" w14:textId="77777777" w:rsidR="00070045" w:rsidRDefault="00070045">
      <w:pPr>
        <w:pStyle w:val="TOC9"/>
        <w:rPr>
          <w:rFonts w:asciiTheme="minorHAnsi" w:eastAsiaTheme="minorEastAsia" w:hAnsiTheme="minorHAnsi" w:cstheme="minorBidi"/>
          <w:i w:val="0"/>
          <w:noProof/>
          <w:kern w:val="0"/>
          <w:sz w:val="22"/>
          <w:szCs w:val="22"/>
        </w:rPr>
      </w:pPr>
      <w:r>
        <w:rPr>
          <w:noProof/>
        </w:rPr>
        <w:t>Life Insurance Act 1995</w:t>
      </w:r>
      <w:r w:rsidRPr="00070045">
        <w:rPr>
          <w:i w:val="0"/>
          <w:noProof/>
          <w:sz w:val="18"/>
        </w:rPr>
        <w:tab/>
      </w:r>
      <w:r w:rsidRPr="00070045">
        <w:rPr>
          <w:i w:val="0"/>
          <w:noProof/>
          <w:sz w:val="18"/>
        </w:rPr>
        <w:fldChar w:fldCharType="begin"/>
      </w:r>
      <w:r w:rsidRPr="00070045">
        <w:rPr>
          <w:i w:val="0"/>
          <w:noProof/>
          <w:sz w:val="18"/>
        </w:rPr>
        <w:instrText xml:space="preserve"> PAGEREF _Toc119058162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2CD4E92F" w14:textId="77777777" w:rsidR="00070045" w:rsidRDefault="00070045">
      <w:pPr>
        <w:pStyle w:val="TOC9"/>
        <w:rPr>
          <w:rFonts w:asciiTheme="minorHAnsi" w:eastAsiaTheme="minorEastAsia" w:hAnsiTheme="minorHAnsi" w:cstheme="minorBidi"/>
          <w:i w:val="0"/>
          <w:noProof/>
          <w:kern w:val="0"/>
          <w:sz w:val="22"/>
          <w:szCs w:val="22"/>
        </w:rPr>
      </w:pPr>
      <w:r>
        <w:rPr>
          <w:noProof/>
        </w:rPr>
        <w:t>Medibank Private Sale Act 2006</w:t>
      </w:r>
      <w:r w:rsidRPr="00070045">
        <w:rPr>
          <w:i w:val="0"/>
          <w:noProof/>
          <w:sz w:val="18"/>
        </w:rPr>
        <w:tab/>
      </w:r>
      <w:r w:rsidRPr="00070045">
        <w:rPr>
          <w:i w:val="0"/>
          <w:noProof/>
          <w:sz w:val="18"/>
        </w:rPr>
        <w:fldChar w:fldCharType="begin"/>
      </w:r>
      <w:r w:rsidRPr="00070045">
        <w:rPr>
          <w:i w:val="0"/>
          <w:noProof/>
          <w:sz w:val="18"/>
        </w:rPr>
        <w:instrText xml:space="preserve"> PAGEREF _Toc119058163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7F0272E8" w14:textId="77777777" w:rsidR="00070045" w:rsidRDefault="00070045">
      <w:pPr>
        <w:pStyle w:val="TOC9"/>
        <w:rPr>
          <w:rFonts w:asciiTheme="minorHAnsi" w:eastAsiaTheme="minorEastAsia" w:hAnsiTheme="minorHAnsi" w:cstheme="minorBidi"/>
          <w:i w:val="0"/>
          <w:noProof/>
          <w:kern w:val="0"/>
          <w:sz w:val="22"/>
          <w:szCs w:val="22"/>
        </w:rPr>
      </w:pPr>
      <w:r>
        <w:rPr>
          <w:noProof/>
        </w:rPr>
        <w:t>Medical Indemnity Act 2002</w:t>
      </w:r>
      <w:r w:rsidRPr="00070045">
        <w:rPr>
          <w:i w:val="0"/>
          <w:noProof/>
          <w:sz w:val="18"/>
        </w:rPr>
        <w:tab/>
      </w:r>
      <w:r w:rsidRPr="00070045">
        <w:rPr>
          <w:i w:val="0"/>
          <w:noProof/>
          <w:sz w:val="18"/>
        </w:rPr>
        <w:fldChar w:fldCharType="begin"/>
      </w:r>
      <w:r w:rsidRPr="00070045">
        <w:rPr>
          <w:i w:val="0"/>
          <w:noProof/>
          <w:sz w:val="18"/>
        </w:rPr>
        <w:instrText xml:space="preserve"> PAGEREF _Toc119058164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1BFF2F63" w14:textId="77777777" w:rsidR="00070045" w:rsidRDefault="00070045">
      <w:pPr>
        <w:pStyle w:val="TOC9"/>
        <w:rPr>
          <w:rFonts w:asciiTheme="minorHAnsi" w:eastAsiaTheme="minorEastAsia" w:hAnsiTheme="minorHAnsi" w:cstheme="minorBidi"/>
          <w:i w:val="0"/>
          <w:noProof/>
          <w:kern w:val="0"/>
          <w:sz w:val="22"/>
          <w:szCs w:val="22"/>
        </w:rPr>
      </w:pPr>
      <w:r>
        <w:rPr>
          <w:noProof/>
        </w:rPr>
        <w:t>Medical Indemnity (Prudential Supervision and Product Standards) Act 2003</w:t>
      </w:r>
      <w:r w:rsidRPr="00070045">
        <w:rPr>
          <w:i w:val="0"/>
          <w:noProof/>
          <w:sz w:val="18"/>
        </w:rPr>
        <w:tab/>
      </w:r>
      <w:r w:rsidRPr="00070045">
        <w:rPr>
          <w:i w:val="0"/>
          <w:noProof/>
          <w:sz w:val="18"/>
        </w:rPr>
        <w:fldChar w:fldCharType="begin"/>
      </w:r>
      <w:r w:rsidRPr="00070045">
        <w:rPr>
          <w:i w:val="0"/>
          <w:noProof/>
          <w:sz w:val="18"/>
        </w:rPr>
        <w:instrText xml:space="preserve"> PAGEREF _Toc119058165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27C99B3E" w14:textId="77777777" w:rsidR="00070045" w:rsidRDefault="00070045">
      <w:pPr>
        <w:pStyle w:val="TOC9"/>
        <w:rPr>
          <w:rFonts w:asciiTheme="minorHAnsi" w:eastAsiaTheme="minorEastAsia" w:hAnsiTheme="minorHAnsi" w:cstheme="minorBidi"/>
          <w:i w:val="0"/>
          <w:noProof/>
          <w:kern w:val="0"/>
          <w:sz w:val="22"/>
          <w:szCs w:val="22"/>
        </w:rPr>
      </w:pPr>
      <w:r>
        <w:rPr>
          <w:noProof/>
        </w:rPr>
        <w:t>Medical Research Future Fund Act 2015</w:t>
      </w:r>
      <w:r w:rsidRPr="00070045">
        <w:rPr>
          <w:i w:val="0"/>
          <w:noProof/>
          <w:sz w:val="18"/>
        </w:rPr>
        <w:tab/>
      </w:r>
      <w:r w:rsidRPr="00070045">
        <w:rPr>
          <w:i w:val="0"/>
          <w:noProof/>
          <w:sz w:val="18"/>
        </w:rPr>
        <w:fldChar w:fldCharType="begin"/>
      </w:r>
      <w:r w:rsidRPr="00070045">
        <w:rPr>
          <w:i w:val="0"/>
          <w:noProof/>
          <w:sz w:val="18"/>
        </w:rPr>
        <w:instrText xml:space="preserve"> PAGEREF _Toc119058166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7C556ECA" w14:textId="77777777" w:rsidR="00070045" w:rsidRDefault="00070045">
      <w:pPr>
        <w:pStyle w:val="TOC9"/>
        <w:rPr>
          <w:rFonts w:asciiTheme="minorHAnsi" w:eastAsiaTheme="minorEastAsia" w:hAnsiTheme="minorHAnsi" w:cstheme="minorBidi"/>
          <w:i w:val="0"/>
          <w:noProof/>
          <w:kern w:val="0"/>
          <w:sz w:val="22"/>
          <w:szCs w:val="22"/>
        </w:rPr>
      </w:pPr>
      <w:r>
        <w:rPr>
          <w:noProof/>
        </w:rPr>
        <w:t>National Broadband Network Companies Act 2011</w:t>
      </w:r>
      <w:r w:rsidRPr="00070045">
        <w:rPr>
          <w:i w:val="0"/>
          <w:noProof/>
          <w:sz w:val="18"/>
        </w:rPr>
        <w:tab/>
      </w:r>
      <w:r w:rsidRPr="00070045">
        <w:rPr>
          <w:i w:val="0"/>
          <w:noProof/>
          <w:sz w:val="18"/>
        </w:rPr>
        <w:fldChar w:fldCharType="begin"/>
      </w:r>
      <w:r w:rsidRPr="00070045">
        <w:rPr>
          <w:i w:val="0"/>
          <w:noProof/>
          <w:sz w:val="18"/>
        </w:rPr>
        <w:instrText xml:space="preserve"> PAGEREF _Toc119058167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74883058" w14:textId="77777777" w:rsidR="00070045" w:rsidRDefault="00070045">
      <w:pPr>
        <w:pStyle w:val="TOC9"/>
        <w:rPr>
          <w:rFonts w:asciiTheme="minorHAnsi" w:eastAsiaTheme="minorEastAsia" w:hAnsiTheme="minorHAnsi" w:cstheme="minorBidi"/>
          <w:i w:val="0"/>
          <w:noProof/>
          <w:kern w:val="0"/>
          <w:sz w:val="22"/>
          <w:szCs w:val="22"/>
        </w:rPr>
      </w:pPr>
      <w:r>
        <w:rPr>
          <w:noProof/>
        </w:rPr>
        <w:t>National Consumer Credit Protection Act 2009</w:t>
      </w:r>
      <w:r w:rsidRPr="00070045">
        <w:rPr>
          <w:i w:val="0"/>
          <w:noProof/>
          <w:sz w:val="18"/>
        </w:rPr>
        <w:tab/>
      </w:r>
      <w:r w:rsidRPr="00070045">
        <w:rPr>
          <w:i w:val="0"/>
          <w:noProof/>
          <w:sz w:val="18"/>
        </w:rPr>
        <w:fldChar w:fldCharType="begin"/>
      </w:r>
      <w:r w:rsidRPr="00070045">
        <w:rPr>
          <w:i w:val="0"/>
          <w:noProof/>
          <w:sz w:val="18"/>
        </w:rPr>
        <w:instrText xml:space="preserve"> PAGEREF _Toc119058168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27B38EA4" w14:textId="77777777" w:rsidR="00070045" w:rsidRDefault="00070045">
      <w:pPr>
        <w:pStyle w:val="TOC9"/>
        <w:rPr>
          <w:rFonts w:asciiTheme="minorHAnsi" w:eastAsiaTheme="minorEastAsia" w:hAnsiTheme="minorHAnsi" w:cstheme="minorBidi"/>
          <w:i w:val="0"/>
          <w:noProof/>
          <w:kern w:val="0"/>
          <w:sz w:val="22"/>
          <w:szCs w:val="22"/>
        </w:rPr>
      </w:pPr>
      <w:r>
        <w:rPr>
          <w:noProof/>
        </w:rPr>
        <w:t>Payment Systems and Netting Act 1998</w:t>
      </w:r>
      <w:r w:rsidRPr="00070045">
        <w:rPr>
          <w:i w:val="0"/>
          <w:noProof/>
          <w:sz w:val="18"/>
        </w:rPr>
        <w:tab/>
      </w:r>
      <w:r w:rsidRPr="00070045">
        <w:rPr>
          <w:i w:val="0"/>
          <w:noProof/>
          <w:sz w:val="18"/>
        </w:rPr>
        <w:fldChar w:fldCharType="begin"/>
      </w:r>
      <w:r w:rsidRPr="00070045">
        <w:rPr>
          <w:i w:val="0"/>
          <w:noProof/>
          <w:sz w:val="18"/>
        </w:rPr>
        <w:instrText xml:space="preserve"> PAGEREF _Toc119058169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2E73E7FF" w14:textId="77777777" w:rsidR="00070045" w:rsidRDefault="00070045">
      <w:pPr>
        <w:pStyle w:val="TOC9"/>
        <w:rPr>
          <w:rFonts w:asciiTheme="minorHAnsi" w:eastAsiaTheme="minorEastAsia" w:hAnsiTheme="minorHAnsi" w:cstheme="minorBidi"/>
          <w:i w:val="0"/>
          <w:noProof/>
          <w:kern w:val="0"/>
          <w:sz w:val="22"/>
          <w:szCs w:val="22"/>
        </w:rPr>
      </w:pPr>
      <w:r>
        <w:rPr>
          <w:noProof/>
        </w:rPr>
        <w:t>Personal Property Securities Act 2009</w:t>
      </w:r>
      <w:r w:rsidRPr="00070045">
        <w:rPr>
          <w:i w:val="0"/>
          <w:noProof/>
          <w:sz w:val="18"/>
        </w:rPr>
        <w:tab/>
      </w:r>
      <w:r w:rsidRPr="00070045">
        <w:rPr>
          <w:i w:val="0"/>
          <w:noProof/>
          <w:sz w:val="18"/>
        </w:rPr>
        <w:fldChar w:fldCharType="begin"/>
      </w:r>
      <w:r w:rsidRPr="00070045">
        <w:rPr>
          <w:i w:val="0"/>
          <w:noProof/>
          <w:sz w:val="18"/>
        </w:rPr>
        <w:instrText xml:space="preserve"> PAGEREF _Toc119058170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2F97E0E1" w14:textId="77777777" w:rsidR="00070045" w:rsidRDefault="00070045">
      <w:pPr>
        <w:pStyle w:val="TOC9"/>
        <w:rPr>
          <w:rFonts w:asciiTheme="minorHAnsi" w:eastAsiaTheme="minorEastAsia" w:hAnsiTheme="minorHAnsi" w:cstheme="minorBidi"/>
          <w:i w:val="0"/>
          <w:noProof/>
          <w:kern w:val="0"/>
          <w:sz w:val="22"/>
          <w:szCs w:val="22"/>
        </w:rPr>
      </w:pPr>
      <w:r>
        <w:rPr>
          <w:noProof/>
        </w:rPr>
        <w:t>Retirement Savings Accounts Act 1997</w:t>
      </w:r>
      <w:r w:rsidRPr="00070045">
        <w:rPr>
          <w:i w:val="0"/>
          <w:noProof/>
          <w:sz w:val="18"/>
        </w:rPr>
        <w:tab/>
      </w:r>
      <w:r w:rsidRPr="00070045">
        <w:rPr>
          <w:i w:val="0"/>
          <w:noProof/>
          <w:sz w:val="18"/>
        </w:rPr>
        <w:fldChar w:fldCharType="begin"/>
      </w:r>
      <w:r w:rsidRPr="00070045">
        <w:rPr>
          <w:i w:val="0"/>
          <w:noProof/>
          <w:sz w:val="18"/>
        </w:rPr>
        <w:instrText xml:space="preserve"> PAGEREF _Toc119058171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709AD6E6" w14:textId="77777777" w:rsidR="00070045" w:rsidRDefault="00070045">
      <w:pPr>
        <w:pStyle w:val="TOC9"/>
        <w:rPr>
          <w:rFonts w:asciiTheme="minorHAnsi" w:eastAsiaTheme="minorEastAsia" w:hAnsiTheme="minorHAnsi" w:cstheme="minorBidi"/>
          <w:i w:val="0"/>
          <w:noProof/>
          <w:kern w:val="0"/>
          <w:sz w:val="22"/>
          <w:szCs w:val="22"/>
        </w:rPr>
      </w:pPr>
      <w:r>
        <w:rPr>
          <w:noProof/>
        </w:rPr>
        <w:t>Security of Critical Infrastructure Act 2018</w:t>
      </w:r>
      <w:r w:rsidRPr="00070045">
        <w:rPr>
          <w:i w:val="0"/>
          <w:noProof/>
          <w:sz w:val="18"/>
        </w:rPr>
        <w:tab/>
      </w:r>
      <w:r w:rsidRPr="00070045">
        <w:rPr>
          <w:i w:val="0"/>
          <w:noProof/>
          <w:sz w:val="18"/>
        </w:rPr>
        <w:fldChar w:fldCharType="begin"/>
      </w:r>
      <w:r w:rsidRPr="00070045">
        <w:rPr>
          <w:i w:val="0"/>
          <w:noProof/>
          <w:sz w:val="18"/>
        </w:rPr>
        <w:instrText xml:space="preserve"> PAGEREF _Toc119058172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7F333A79" w14:textId="77777777" w:rsidR="00070045" w:rsidRDefault="00070045">
      <w:pPr>
        <w:pStyle w:val="TOC9"/>
        <w:rPr>
          <w:rFonts w:asciiTheme="minorHAnsi" w:eastAsiaTheme="minorEastAsia" w:hAnsiTheme="minorHAnsi" w:cstheme="minorBidi"/>
          <w:i w:val="0"/>
          <w:noProof/>
          <w:kern w:val="0"/>
          <w:sz w:val="22"/>
          <w:szCs w:val="22"/>
        </w:rPr>
      </w:pPr>
      <w:r>
        <w:rPr>
          <w:noProof/>
        </w:rPr>
        <w:t>Superannuation Contributions Tax (Assessment and Collection) Act 1997</w:t>
      </w:r>
      <w:r w:rsidRPr="00070045">
        <w:rPr>
          <w:i w:val="0"/>
          <w:noProof/>
          <w:sz w:val="18"/>
        </w:rPr>
        <w:tab/>
      </w:r>
      <w:r w:rsidRPr="00070045">
        <w:rPr>
          <w:i w:val="0"/>
          <w:noProof/>
          <w:sz w:val="18"/>
        </w:rPr>
        <w:fldChar w:fldCharType="begin"/>
      </w:r>
      <w:r w:rsidRPr="00070045">
        <w:rPr>
          <w:i w:val="0"/>
          <w:noProof/>
          <w:sz w:val="18"/>
        </w:rPr>
        <w:instrText xml:space="preserve"> PAGEREF _Toc119058173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6B573D26" w14:textId="77777777" w:rsidR="00070045" w:rsidRDefault="00070045">
      <w:pPr>
        <w:pStyle w:val="TOC9"/>
        <w:rPr>
          <w:rFonts w:asciiTheme="minorHAnsi" w:eastAsiaTheme="minorEastAsia" w:hAnsiTheme="minorHAnsi" w:cstheme="minorBidi"/>
          <w:i w:val="0"/>
          <w:noProof/>
          <w:kern w:val="0"/>
          <w:sz w:val="22"/>
          <w:szCs w:val="22"/>
        </w:rPr>
      </w:pPr>
      <w:r>
        <w:rPr>
          <w:noProof/>
        </w:rPr>
        <w:t>Superannuation Industry (Supervision) Act 1993</w:t>
      </w:r>
      <w:r w:rsidRPr="00070045">
        <w:rPr>
          <w:i w:val="0"/>
          <w:noProof/>
          <w:sz w:val="18"/>
        </w:rPr>
        <w:tab/>
      </w:r>
      <w:r w:rsidRPr="00070045">
        <w:rPr>
          <w:i w:val="0"/>
          <w:noProof/>
          <w:sz w:val="18"/>
        </w:rPr>
        <w:fldChar w:fldCharType="begin"/>
      </w:r>
      <w:r w:rsidRPr="00070045">
        <w:rPr>
          <w:i w:val="0"/>
          <w:noProof/>
          <w:sz w:val="18"/>
        </w:rPr>
        <w:instrText xml:space="preserve"> PAGEREF _Toc119058174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0CD1CB20" w14:textId="77777777" w:rsidR="00070045" w:rsidRDefault="00070045">
      <w:pPr>
        <w:pStyle w:val="TOC9"/>
        <w:rPr>
          <w:rFonts w:asciiTheme="minorHAnsi" w:eastAsiaTheme="minorEastAsia" w:hAnsiTheme="minorHAnsi" w:cstheme="minorBidi"/>
          <w:i w:val="0"/>
          <w:noProof/>
          <w:kern w:val="0"/>
          <w:sz w:val="22"/>
          <w:szCs w:val="22"/>
        </w:rPr>
      </w:pPr>
      <w:r>
        <w:rPr>
          <w:noProof/>
        </w:rPr>
        <w:t>Tax Agent Services Act 2009</w:t>
      </w:r>
      <w:r w:rsidRPr="00070045">
        <w:rPr>
          <w:i w:val="0"/>
          <w:noProof/>
          <w:sz w:val="18"/>
        </w:rPr>
        <w:tab/>
      </w:r>
      <w:r w:rsidRPr="00070045">
        <w:rPr>
          <w:i w:val="0"/>
          <w:noProof/>
          <w:sz w:val="18"/>
        </w:rPr>
        <w:fldChar w:fldCharType="begin"/>
      </w:r>
      <w:r w:rsidRPr="00070045">
        <w:rPr>
          <w:i w:val="0"/>
          <w:noProof/>
          <w:sz w:val="18"/>
        </w:rPr>
        <w:instrText xml:space="preserve"> PAGEREF _Toc119058175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676A48E3" w14:textId="77777777" w:rsidR="00070045" w:rsidRDefault="00070045">
      <w:pPr>
        <w:pStyle w:val="TOC9"/>
        <w:rPr>
          <w:rFonts w:asciiTheme="minorHAnsi" w:eastAsiaTheme="minorEastAsia" w:hAnsiTheme="minorHAnsi" w:cstheme="minorBidi"/>
          <w:i w:val="0"/>
          <w:noProof/>
          <w:kern w:val="0"/>
          <w:sz w:val="22"/>
          <w:szCs w:val="22"/>
        </w:rPr>
      </w:pPr>
      <w:r>
        <w:rPr>
          <w:noProof/>
        </w:rPr>
        <w:t>Taxation Administration Act 1953</w:t>
      </w:r>
      <w:r w:rsidRPr="00070045">
        <w:rPr>
          <w:i w:val="0"/>
          <w:noProof/>
          <w:sz w:val="18"/>
        </w:rPr>
        <w:tab/>
      </w:r>
      <w:r w:rsidRPr="00070045">
        <w:rPr>
          <w:i w:val="0"/>
          <w:noProof/>
          <w:sz w:val="18"/>
        </w:rPr>
        <w:fldChar w:fldCharType="begin"/>
      </w:r>
      <w:r w:rsidRPr="00070045">
        <w:rPr>
          <w:i w:val="0"/>
          <w:noProof/>
          <w:sz w:val="18"/>
        </w:rPr>
        <w:instrText xml:space="preserve"> PAGEREF _Toc119058176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737B2A7E" w14:textId="77777777" w:rsidR="00070045" w:rsidRDefault="00070045">
      <w:pPr>
        <w:pStyle w:val="TOC9"/>
        <w:rPr>
          <w:rFonts w:asciiTheme="minorHAnsi" w:eastAsiaTheme="minorEastAsia" w:hAnsiTheme="minorHAnsi" w:cstheme="minorBidi"/>
          <w:i w:val="0"/>
          <w:noProof/>
          <w:kern w:val="0"/>
          <w:sz w:val="22"/>
          <w:szCs w:val="22"/>
        </w:rPr>
      </w:pPr>
      <w:r>
        <w:rPr>
          <w:noProof/>
        </w:rPr>
        <w:lastRenderedPageBreak/>
        <w:t>Telstra Corporation Act 1991</w:t>
      </w:r>
      <w:r w:rsidRPr="00070045">
        <w:rPr>
          <w:i w:val="0"/>
          <w:noProof/>
          <w:sz w:val="18"/>
        </w:rPr>
        <w:tab/>
      </w:r>
      <w:r w:rsidRPr="00070045">
        <w:rPr>
          <w:i w:val="0"/>
          <w:noProof/>
          <w:sz w:val="18"/>
        </w:rPr>
        <w:fldChar w:fldCharType="begin"/>
      </w:r>
      <w:r w:rsidRPr="00070045">
        <w:rPr>
          <w:i w:val="0"/>
          <w:noProof/>
          <w:sz w:val="18"/>
        </w:rPr>
        <w:instrText xml:space="preserve"> PAGEREF _Toc119058177 \h </w:instrText>
      </w:r>
      <w:r w:rsidRPr="00070045">
        <w:rPr>
          <w:i w:val="0"/>
          <w:noProof/>
          <w:sz w:val="18"/>
        </w:rPr>
      </w:r>
      <w:r w:rsidRPr="00070045">
        <w:rPr>
          <w:i w:val="0"/>
          <w:noProof/>
          <w:sz w:val="18"/>
        </w:rPr>
        <w:fldChar w:fldCharType="separate"/>
      </w:r>
      <w:r w:rsidR="00A024DD">
        <w:rPr>
          <w:i w:val="0"/>
          <w:noProof/>
          <w:sz w:val="18"/>
        </w:rPr>
        <w:t>125</w:t>
      </w:r>
      <w:r w:rsidRPr="00070045">
        <w:rPr>
          <w:i w:val="0"/>
          <w:noProof/>
          <w:sz w:val="18"/>
        </w:rPr>
        <w:fldChar w:fldCharType="end"/>
      </w:r>
    </w:p>
    <w:p w14:paraId="571A118B" w14:textId="77777777" w:rsidR="00BA4DAE" w:rsidRPr="00A51511" w:rsidRDefault="00070045" w:rsidP="00A51511">
      <w:pPr>
        <w:rPr>
          <w:sz w:val="32"/>
        </w:rPr>
      </w:pPr>
      <w:r>
        <w:rPr>
          <w:sz w:val="32"/>
        </w:rPr>
        <w:fldChar w:fldCharType="end"/>
      </w:r>
    </w:p>
    <w:p w14:paraId="1E1FDF62" w14:textId="77777777" w:rsidR="00695C4A" w:rsidRPr="005E2EC3" w:rsidRDefault="004606C6" w:rsidP="004606C6">
      <w:pPr>
        <w:pStyle w:val="ActHead6"/>
        <w:pageBreakBefore/>
      </w:pPr>
      <w:bookmarkStart w:id="3" w:name="_Toc119058020"/>
      <w:r w:rsidRPr="005E2EC3">
        <w:rPr>
          <w:rStyle w:val="CharAmSchNo"/>
        </w:rPr>
        <w:lastRenderedPageBreak/>
        <w:t>Schedule 1</w:t>
      </w:r>
      <w:r w:rsidR="00695C4A" w:rsidRPr="00CD636B">
        <w:t>—</w:t>
      </w:r>
      <w:r w:rsidR="00695C4A" w:rsidRPr="005E2EC3">
        <w:rPr>
          <w:rStyle w:val="CharAmSchText"/>
        </w:rPr>
        <w:t>Unfreezing the Acts Interpretation Act 1901</w:t>
      </w:r>
      <w:bookmarkEnd w:id="3"/>
    </w:p>
    <w:p w14:paraId="47C97CEE" w14:textId="77777777" w:rsidR="004606C6" w:rsidRPr="005E2EC3" w:rsidRDefault="004606C6" w:rsidP="004606C6">
      <w:pPr>
        <w:pStyle w:val="Header"/>
      </w:pPr>
      <w:r w:rsidRPr="005E2EC3">
        <w:rPr>
          <w:rStyle w:val="CharAmPartNo"/>
        </w:rPr>
        <w:t xml:space="preserve"> </w:t>
      </w:r>
      <w:r w:rsidRPr="005E2EC3">
        <w:rPr>
          <w:rStyle w:val="CharAmPartText"/>
        </w:rPr>
        <w:t xml:space="preserve"> </w:t>
      </w:r>
    </w:p>
    <w:p w14:paraId="17CA977F" w14:textId="77777777" w:rsidR="00695C4A" w:rsidRPr="00CD636B" w:rsidRDefault="00695C4A" w:rsidP="00695C4A">
      <w:pPr>
        <w:pStyle w:val="ActHead9"/>
        <w:rPr>
          <w:i w:val="0"/>
        </w:rPr>
      </w:pPr>
      <w:bookmarkStart w:id="4" w:name="_Toc119058021"/>
      <w:r w:rsidRPr="00CD636B">
        <w:t>Australian Securities and Investments Commission Act 2001</w:t>
      </w:r>
      <w:bookmarkEnd w:id="4"/>
    </w:p>
    <w:p w14:paraId="52229F3A" w14:textId="77777777" w:rsidR="00695C4A" w:rsidRPr="00CD636B" w:rsidRDefault="00265C64" w:rsidP="00695C4A">
      <w:pPr>
        <w:pStyle w:val="ItemHead"/>
      </w:pPr>
      <w:r>
        <w:t>1</w:t>
      </w:r>
      <w:r w:rsidR="00695C4A" w:rsidRPr="00CD636B">
        <w:t xml:space="preserve">  Section 5A</w:t>
      </w:r>
    </w:p>
    <w:p w14:paraId="154367D6" w14:textId="77777777" w:rsidR="00695C4A" w:rsidRPr="00CD636B" w:rsidRDefault="00695C4A" w:rsidP="00695C4A">
      <w:pPr>
        <w:pStyle w:val="Item"/>
      </w:pPr>
      <w:r w:rsidRPr="00CD636B">
        <w:t>Repeal the section.</w:t>
      </w:r>
    </w:p>
    <w:p w14:paraId="55F34892" w14:textId="77777777" w:rsidR="00695C4A" w:rsidRPr="00CD636B" w:rsidRDefault="00265C64" w:rsidP="00695C4A">
      <w:pPr>
        <w:pStyle w:val="ItemHead"/>
      </w:pPr>
      <w:r>
        <w:t>2</w:t>
      </w:r>
      <w:r w:rsidR="00695C4A" w:rsidRPr="00CD636B">
        <w:t xml:space="preserve">  Subsection 12GNA(4) (definition of </w:t>
      </w:r>
      <w:r w:rsidR="00695C4A" w:rsidRPr="00CD636B">
        <w:rPr>
          <w:i/>
        </w:rPr>
        <w:t>modifications</w:t>
      </w:r>
      <w:r w:rsidR="00695C4A" w:rsidRPr="00CD636B">
        <w:t>)</w:t>
      </w:r>
    </w:p>
    <w:p w14:paraId="7133DBFB" w14:textId="77777777" w:rsidR="00695C4A" w:rsidRPr="00CD636B" w:rsidRDefault="00695C4A" w:rsidP="00695C4A">
      <w:pPr>
        <w:pStyle w:val="Item"/>
      </w:pPr>
      <w:r w:rsidRPr="00CD636B">
        <w:t>Repeal the definition.</w:t>
      </w:r>
    </w:p>
    <w:p w14:paraId="6D8B2F4E" w14:textId="77777777" w:rsidR="00695C4A" w:rsidRPr="00CD636B" w:rsidRDefault="00265C64" w:rsidP="00695C4A">
      <w:pPr>
        <w:pStyle w:val="ItemHead"/>
      </w:pPr>
      <w:r>
        <w:t>3</w:t>
      </w:r>
      <w:r w:rsidR="00695C4A" w:rsidRPr="00CD636B">
        <w:t xml:space="preserve">  Paragraph 19(2)(b)</w:t>
      </w:r>
    </w:p>
    <w:p w14:paraId="0FA2BEBF" w14:textId="77777777" w:rsidR="00695C4A" w:rsidRPr="00CD636B" w:rsidRDefault="00695C4A" w:rsidP="00695C4A">
      <w:pPr>
        <w:pStyle w:val="Item"/>
      </w:pPr>
      <w:r w:rsidRPr="00CD636B">
        <w:t>After “oath”, insert “or affirmation”.</w:t>
      </w:r>
    </w:p>
    <w:p w14:paraId="717C5F27" w14:textId="77777777" w:rsidR="00695C4A" w:rsidRPr="00CD636B" w:rsidRDefault="00265C64" w:rsidP="00695C4A">
      <w:pPr>
        <w:pStyle w:val="ItemHead"/>
      </w:pPr>
      <w:r>
        <w:t>4</w:t>
      </w:r>
      <w:r w:rsidR="00695C4A" w:rsidRPr="00CD636B">
        <w:t xml:space="preserve">  Subsection 58(5)</w:t>
      </w:r>
    </w:p>
    <w:p w14:paraId="4B5B5D18" w14:textId="77777777" w:rsidR="00695C4A" w:rsidRPr="00CD636B" w:rsidRDefault="00695C4A" w:rsidP="00695C4A">
      <w:pPr>
        <w:pStyle w:val="Item"/>
      </w:pPr>
      <w:r w:rsidRPr="00CD636B">
        <w:t>After “oath”, insert “or affirmation”.</w:t>
      </w:r>
    </w:p>
    <w:p w14:paraId="0B0F3A5D" w14:textId="77777777" w:rsidR="00695C4A" w:rsidRPr="00CD636B" w:rsidRDefault="00265C64" w:rsidP="00695C4A">
      <w:pPr>
        <w:pStyle w:val="ItemHead"/>
      </w:pPr>
      <w:r>
        <w:t>5</w:t>
      </w:r>
      <w:r w:rsidR="00695C4A" w:rsidRPr="00CD636B">
        <w:t xml:space="preserve">  At the end of sections 116, 117, 118 and 182</w:t>
      </w:r>
    </w:p>
    <w:p w14:paraId="623EB0B0" w14:textId="77777777" w:rsidR="00695C4A" w:rsidRPr="00CD636B" w:rsidRDefault="00695C4A" w:rsidP="00695C4A">
      <w:pPr>
        <w:pStyle w:val="Item"/>
      </w:pPr>
      <w:r w:rsidRPr="00CD636B">
        <w:t>Add:</w:t>
      </w:r>
    </w:p>
    <w:p w14:paraId="1A0D44E7" w14:textId="77777777" w:rsidR="00695C4A" w:rsidRPr="00CD636B" w:rsidRDefault="00695C4A" w:rsidP="00695C4A">
      <w:pPr>
        <w:pStyle w:val="notetext"/>
      </w:pPr>
      <w:r w:rsidRPr="00CD636B">
        <w:t>Note:</w:t>
      </w:r>
      <w:r w:rsidRPr="00CD636B">
        <w:tab/>
        <w:t xml:space="preserve">For rules that apply to acting appointments, see sections 33AB and 33A of the </w:t>
      </w:r>
      <w:r w:rsidRPr="00CD636B">
        <w:rPr>
          <w:i/>
        </w:rPr>
        <w:t>Acts Interpretation Act 1901</w:t>
      </w:r>
      <w:r w:rsidRPr="00CD636B">
        <w:t>.</w:t>
      </w:r>
    </w:p>
    <w:p w14:paraId="0A191A27" w14:textId="77777777" w:rsidR="00695C4A" w:rsidRPr="00CD636B" w:rsidRDefault="00265C64" w:rsidP="00695C4A">
      <w:pPr>
        <w:pStyle w:val="ItemHead"/>
      </w:pPr>
      <w:r>
        <w:t>6</w:t>
      </w:r>
      <w:r w:rsidR="00695C4A" w:rsidRPr="00CD636B">
        <w:t xml:space="preserve">  Subsection 208(4)</w:t>
      </w:r>
    </w:p>
    <w:p w14:paraId="000D018B" w14:textId="77777777" w:rsidR="00695C4A" w:rsidRPr="00CD636B" w:rsidRDefault="00695C4A" w:rsidP="00695C4A">
      <w:pPr>
        <w:pStyle w:val="Item"/>
      </w:pPr>
      <w:r w:rsidRPr="00CD636B">
        <w:t>Repeal the subsection, substitute:</w:t>
      </w:r>
    </w:p>
    <w:p w14:paraId="0E00EDE4" w14:textId="77777777" w:rsidR="00695C4A" w:rsidRDefault="00695C4A" w:rsidP="00695C4A">
      <w:pPr>
        <w:pStyle w:val="notetext"/>
      </w:pPr>
      <w:r w:rsidRPr="00CD636B">
        <w:t>Note:</w:t>
      </w:r>
      <w:r w:rsidRPr="00CD636B">
        <w:tab/>
        <w:t xml:space="preserve">For rules that apply to acting appointments, see sections 33AB and 33A of the </w:t>
      </w:r>
      <w:r w:rsidRPr="00CD636B">
        <w:rPr>
          <w:i/>
        </w:rPr>
        <w:t>Acts Interpretation Act 1901</w:t>
      </w:r>
      <w:r w:rsidRPr="00CD636B">
        <w:t>.</w:t>
      </w:r>
    </w:p>
    <w:p w14:paraId="54B306BD" w14:textId="77777777" w:rsidR="00695C4A" w:rsidRPr="00CD636B" w:rsidRDefault="00265C64" w:rsidP="00695C4A">
      <w:pPr>
        <w:pStyle w:val="ItemHead"/>
      </w:pPr>
      <w:r>
        <w:t>7</w:t>
      </w:r>
      <w:r w:rsidR="00695C4A" w:rsidRPr="00CD636B">
        <w:t xml:space="preserve">  Subsection 208A(1)</w:t>
      </w:r>
    </w:p>
    <w:p w14:paraId="73167005" w14:textId="77777777" w:rsidR="00695C4A" w:rsidRPr="00CD636B" w:rsidRDefault="00695C4A" w:rsidP="00695C4A">
      <w:pPr>
        <w:pStyle w:val="Item"/>
      </w:pPr>
      <w:r w:rsidRPr="00CD636B">
        <w:t>Omit “(1)”.</w:t>
      </w:r>
    </w:p>
    <w:p w14:paraId="3ED46501" w14:textId="77777777" w:rsidR="00695C4A" w:rsidRPr="00CD636B" w:rsidRDefault="00265C64" w:rsidP="00695C4A">
      <w:pPr>
        <w:pStyle w:val="ItemHead"/>
      </w:pPr>
      <w:r>
        <w:t>8</w:t>
      </w:r>
      <w:r w:rsidR="00695C4A" w:rsidRPr="00CD636B">
        <w:t xml:space="preserve">  Subsection 208A(2)</w:t>
      </w:r>
    </w:p>
    <w:p w14:paraId="7533B47F" w14:textId="77777777" w:rsidR="00695C4A" w:rsidRPr="00CD636B" w:rsidRDefault="00695C4A" w:rsidP="00695C4A">
      <w:pPr>
        <w:pStyle w:val="Item"/>
      </w:pPr>
      <w:r w:rsidRPr="00CD636B">
        <w:t>Repeal the subsection, substitute:</w:t>
      </w:r>
    </w:p>
    <w:p w14:paraId="5BA063DF" w14:textId="77777777" w:rsidR="00695C4A" w:rsidRPr="00CD636B" w:rsidRDefault="00695C4A" w:rsidP="00695C4A">
      <w:pPr>
        <w:pStyle w:val="notetext"/>
      </w:pPr>
      <w:r w:rsidRPr="00CD636B">
        <w:t>Note:</w:t>
      </w:r>
      <w:r w:rsidRPr="00CD636B">
        <w:tab/>
        <w:t xml:space="preserve">For rules that apply to acting appointments, see sections 33AB and 33A of the </w:t>
      </w:r>
      <w:r w:rsidRPr="00CD636B">
        <w:rPr>
          <w:i/>
        </w:rPr>
        <w:t>Acts Interpretation Act 1901</w:t>
      </w:r>
      <w:r w:rsidRPr="00CD636B">
        <w:t>.</w:t>
      </w:r>
    </w:p>
    <w:p w14:paraId="3324460B" w14:textId="77777777" w:rsidR="00695C4A" w:rsidRPr="00CD636B" w:rsidRDefault="00265C64" w:rsidP="00695C4A">
      <w:pPr>
        <w:pStyle w:val="ItemHead"/>
      </w:pPr>
      <w:r>
        <w:t>9</w:t>
      </w:r>
      <w:r w:rsidR="00695C4A" w:rsidRPr="00CD636B">
        <w:t xml:space="preserve">  Subsection 218(5)</w:t>
      </w:r>
    </w:p>
    <w:p w14:paraId="119FDA48" w14:textId="77777777" w:rsidR="00695C4A" w:rsidRPr="00CD636B" w:rsidRDefault="00695C4A" w:rsidP="00695C4A">
      <w:pPr>
        <w:pStyle w:val="Item"/>
      </w:pPr>
      <w:r w:rsidRPr="00CD636B">
        <w:t>After “oath”, insert “or affirmation”.</w:t>
      </w:r>
    </w:p>
    <w:p w14:paraId="3C85BE2B" w14:textId="77777777" w:rsidR="00695C4A" w:rsidRPr="00CD636B" w:rsidRDefault="00265C64" w:rsidP="00695C4A">
      <w:pPr>
        <w:pStyle w:val="ItemHead"/>
      </w:pPr>
      <w:r>
        <w:lastRenderedPageBreak/>
        <w:t>10</w:t>
      </w:r>
      <w:r w:rsidR="00695C4A" w:rsidRPr="00CD636B">
        <w:t xml:space="preserve">  Subsections 236D(4) and 236H(4)</w:t>
      </w:r>
    </w:p>
    <w:p w14:paraId="71DD526E" w14:textId="77777777" w:rsidR="00695C4A" w:rsidRPr="00CD636B" w:rsidRDefault="00695C4A" w:rsidP="00695C4A">
      <w:pPr>
        <w:pStyle w:val="Item"/>
      </w:pPr>
      <w:r w:rsidRPr="00CD636B">
        <w:t>Repeal the subsections, substitute:</w:t>
      </w:r>
    </w:p>
    <w:p w14:paraId="52B04BDB" w14:textId="77777777" w:rsidR="00695C4A" w:rsidRPr="00CD636B" w:rsidRDefault="00695C4A" w:rsidP="00695C4A">
      <w:pPr>
        <w:pStyle w:val="notetext"/>
      </w:pPr>
      <w:bookmarkStart w:id="5" w:name="_Hlk109035858"/>
      <w:r w:rsidRPr="00CD636B">
        <w:t>Note:</w:t>
      </w:r>
      <w:r w:rsidRPr="00CD636B">
        <w:tab/>
        <w:t xml:space="preserve">For rules that apply to acting appointments, see sections 33AB and 33A of the </w:t>
      </w:r>
      <w:r w:rsidRPr="00CD636B">
        <w:rPr>
          <w:i/>
        </w:rPr>
        <w:t>Acts Interpretation Act 1901</w:t>
      </w:r>
      <w:r w:rsidRPr="00CD636B">
        <w:t>.</w:t>
      </w:r>
    </w:p>
    <w:bookmarkEnd w:id="5"/>
    <w:p w14:paraId="505B012D" w14:textId="77777777" w:rsidR="00695C4A" w:rsidRPr="00CD636B" w:rsidRDefault="00265C64" w:rsidP="00695C4A">
      <w:pPr>
        <w:pStyle w:val="ItemHead"/>
      </w:pPr>
      <w:r>
        <w:t>11</w:t>
      </w:r>
      <w:r w:rsidR="00695C4A" w:rsidRPr="00CD636B">
        <w:t xml:space="preserve">  Section 245</w:t>
      </w:r>
    </w:p>
    <w:p w14:paraId="4E48F569" w14:textId="77777777" w:rsidR="00695C4A" w:rsidRPr="00CD636B" w:rsidRDefault="00695C4A" w:rsidP="00695C4A">
      <w:pPr>
        <w:pStyle w:val="Item"/>
      </w:pPr>
      <w:r w:rsidRPr="00CD636B">
        <w:t>Repeal the section.</w:t>
      </w:r>
    </w:p>
    <w:p w14:paraId="5FFBA3B8" w14:textId="77777777" w:rsidR="00695C4A" w:rsidRPr="00CD636B" w:rsidRDefault="00695C4A" w:rsidP="00695C4A">
      <w:pPr>
        <w:pStyle w:val="ActHead9"/>
        <w:rPr>
          <w:i w:val="0"/>
        </w:rPr>
      </w:pPr>
      <w:bookmarkStart w:id="6" w:name="_Toc119058022"/>
      <w:r w:rsidRPr="00CD636B">
        <w:t>Corporations Act 2001</w:t>
      </w:r>
      <w:bookmarkEnd w:id="6"/>
    </w:p>
    <w:p w14:paraId="53C4BD3C" w14:textId="77777777" w:rsidR="00695C4A" w:rsidRPr="00CD636B" w:rsidRDefault="00265C64" w:rsidP="00695C4A">
      <w:pPr>
        <w:pStyle w:val="ItemHead"/>
      </w:pPr>
      <w:r>
        <w:t>12</w:t>
      </w:r>
      <w:r w:rsidR="00695C4A" w:rsidRPr="00CD636B">
        <w:t xml:space="preserve">  Subsection 3(2)</w:t>
      </w:r>
    </w:p>
    <w:p w14:paraId="3D9C7625" w14:textId="77777777" w:rsidR="00695C4A" w:rsidRPr="00CD636B" w:rsidRDefault="00695C4A" w:rsidP="00695C4A">
      <w:pPr>
        <w:pStyle w:val="Item"/>
      </w:pPr>
      <w:r w:rsidRPr="00CD636B">
        <w:t>Omit “subsection 22(3)”, substitute “section 2H”.</w:t>
      </w:r>
    </w:p>
    <w:p w14:paraId="366D50FE" w14:textId="77777777" w:rsidR="00695C4A" w:rsidRPr="00CD636B" w:rsidRDefault="00265C64" w:rsidP="00695C4A">
      <w:pPr>
        <w:pStyle w:val="ItemHead"/>
      </w:pPr>
      <w:r>
        <w:t>13</w:t>
      </w:r>
      <w:r w:rsidR="00695C4A" w:rsidRPr="00CD636B">
        <w:t xml:space="preserve">  Section 5C</w:t>
      </w:r>
    </w:p>
    <w:p w14:paraId="1AC8FB2A" w14:textId="77777777" w:rsidR="00695C4A" w:rsidRPr="00CD636B" w:rsidRDefault="00695C4A" w:rsidP="00695C4A">
      <w:pPr>
        <w:pStyle w:val="Item"/>
      </w:pPr>
      <w:r w:rsidRPr="00CD636B">
        <w:t>Repeal the section.</w:t>
      </w:r>
    </w:p>
    <w:p w14:paraId="2B583A66" w14:textId="77777777" w:rsidR="00695C4A" w:rsidRPr="00CD636B" w:rsidRDefault="00265C64" w:rsidP="00695C4A">
      <w:pPr>
        <w:pStyle w:val="ItemHead"/>
      </w:pPr>
      <w:r>
        <w:t>14</w:t>
      </w:r>
      <w:r w:rsidR="00695C4A" w:rsidRPr="00CD636B">
        <w:t xml:space="preserve">  Section 9</w:t>
      </w:r>
    </w:p>
    <w:p w14:paraId="72C5211C" w14:textId="77777777" w:rsidR="00695C4A" w:rsidRPr="00CD636B" w:rsidRDefault="00695C4A" w:rsidP="00695C4A">
      <w:pPr>
        <w:pStyle w:val="Item"/>
      </w:pPr>
      <w:r w:rsidRPr="00CD636B">
        <w:t>Repeal the following definitions:</w:t>
      </w:r>
    </w:p>
    <w:p w14:paraId="0F942902" w14:textId="77777777" w:rsidR="00695C4A" w:rsidRPr="00CD636B" w:rsidRDefault="00695C4A" w:rsidP="00695C4A">
      <w:pPr>
        <w:pStyle w:val="paragraph"/>
      </w:pPr>
      <w:r w:rsidRPr="00CD636B">
        <w:tab/>
        <w:t>(a)</w:t>
      </w:r>
      <w:r w:rsidRPr="00CD636B">
        <w:tab/>
        <w:t xml:space="preserve">definition of </w:t>
      </w:r>
      <w:r w:rsidRPr="00CD636B">
        <w:rPr>
          <w:b/>
          <w:i/>
        </w:rPr>
        <w:t>affidavit</w:t>
      </w:r>
      <w:r w:rsidRPr="00CD636B">
        <w:t>;</w:t>
      </w:r>
    </w:p>
    <w:p w14:paraId="41F5F2B1" w14:textId="77777777" w:rsidR="00695C4A" w:rsidRPr="00CD636B" w:rsidRDefault="00695C4A" w:rsidP="00695C4A">
      <w:pPr>
        <w:pStyle w:val="paragraph"/>
      </w:pPr>
      <w:r w:rsidRPr="00CD636B">
        <w:tab/>
        <w:t>(b)</w:t>
      </w:r>
      <w:r w:rsidRPr="00CD636B">
        <w:tab/>
        <w:t xml:space="preserve">definition of </w:t>
      </w:r>
      <w:r w:rsidRPr="00CD636B">
        <w:rPr>
          <w:b/>
          <w:i/>
        </w:rPr>
        <w:t>document</w:t>
      </w:r>
      <w:r w:rsidRPr="00CD636B">
        <w:t>;</w:t>
      </w:r>
    </w:p>
    <w:p w14:paraId="136C3649" w14:textId="77777777" w:rsidR="00695C4A" w:rsidRPr="00CD636B" w:rsidRDefault="00695C4A" w:rsidP="00695C4A">
      <w:pPr>
        <w:pStyle w:val="paragraph"/>
      </w:pPr>
      <w:r w:rsidRPr="00CD636B">
        <w:tab/>
        <w:t>(c)</w:t>
      </w:r>
      <w:r w:rsidRPr="00CD636B">
        <w:tab/>
        <w:t xml:space="preserve">definition of </w:t>
      </w:r>
      <w:r w:rsidRPr="00CD636B">
        <w:rPr>
          <w:b/>
          <w:i/>
        </w:rPr>
        <w:t>Judge</w:t>
      </w:r>
      <w:r w:rsidRPr="00CD636B">
        <w:t>;</w:t>
      </w:r>
    </w:p>
    <w:p w14:paraId="396B5B06" w14:textId="77777777" w:rsidR="00695C4A" w:rsidRPr="00CD636B" w:rsidRDefault="00695C4A" w:rsidP="00695C4A">
      <w:pPr>
        <w:pStyle w:val="paragraph"/>
      </w:pPr>
      <w:r w:rsidRPr="00CD636B">
        <w:tab/>
        <w:t>(d)</w:t>
      </w:r>
      <w:r w:rsidRPr="00CD636B">
        <w:tab/>
        <w:t xml:space="preserve">definition of </w:t>
      </w:r>
      <w:r w:rsidRPr="00CD636B">
        <w:rPr>
          <w:b/>
          <w:i/>
        </w:rPr>
        <w:t>territorial sea</w:t>
      </w:r>
      <w:r w:rsidRPr="00CD636B">
        <w:t>.</w:t>
      </w:r>
    </w:p>
    <w:p w14:paraId="668FBA1D" w14:textId="77777777" w:rsidR="00695C4A" w:rsidRPr="00CD636B" w:rsidRDefault="00265C64" w:rsidP="00695C4A">
      <w:pPr>
        <w:pStyle w:val="ItemHead"/>
      </w:pPr>
      <w:r>
        <w:t>15</w:t>
      </w:r>
      <w:r w:rsidR="00695C4A" w:rsidRPr="00CD636B">
        <w:t xml:space="preserve">  Section 105</w:t>
      </w:r>
    </w:p>
    <w:p w14:paraId="32E3C892" w14:textId="77777777" w:rsidR="00695C4A" w:rsidRDefault="00695C4A" w:rsidP="00695C4A">
      <w:pPr>
        <w:pStyle w:val="Item"/>
      </w:pPr>
      <w:r w:rsidRPr="00CD636B">
        <w:t>Repeal the section</w:t>
      </w:r>
      <w:r w:rsidR="00E06D54">
        <w:t>, substitute:</w:t>
      </w:r>
    </w:p>
    <w:p w14:paraId="6792614D" w14:textId="77777777" w:rsidR="00E06D54" w:rsidRDefault="00E06D54" w:rsidP="00E06D54">
      <w:pPr>
        <w:pStyle w:val="ActHead5"/>
      </w:pPr>
      <w:bookmarkStart w:id="7" w:name="_Toc119058023"/>
      <w:bookmarkStart w:id="8" w:name="_Hlk109037000"/>
      <w:r w:rsidRPr="005E2EC3">
        <w:rPr>
          <w:rStyle w:val="CharSectno"/>
        </w:rPr>
        <w:t>105</w:t>
      </w:r>
      <w:r>
        <w:t xml:space="preserve">  Calculation of time</w:t>
      </w:r>
      <w:bookmarkEnd w:id="7"/>
    </w:p>
    <w:p w14:paraId="75ABC61F" w14:textId="77777777" w:rsidR="00E06D54" w:rsidRDefault="00E06D54" w:rsidP="00E06D54">
      <w:pPr>
        <w:pStyle w:val="subsection"/>
      </w:pPr>
      <w:r w:rsidRPr="00E06D54">
        <w:tab/>
        <w:t>(1)</w:t>
      </w:r>
      <w:r w:rsidRPr="00E06D54">
        <w:tab/>
        <w:t>A period of time referred to in the</w:t>
      </w:r>
      <w:r w:rsidR="008C4B44">
        <w:t xml:space="preserve"> </w:t>
      </w:r>
      <w:r w:rsidR="0089102C">
        <w:t>Corporations legislation,</w:t>
      </w:r>
      <w:r w:rsidRPr="00E06D54">
        <w:t xml:space="preserve"> or an instrument made under th</w:t>
      </w:r>
      <w:r w:rsidR="0089102C">
        <w:t>e Corporations legislation</w:t>
      </w:r>
      <w:r w:rsidRPr="00E06D54">
        <w:t>, dating from a given day, act or event, is to be calculated exclusive of such day or of the day of such act or event.</w:t>
      </w:r>
    </w:p>
    <w:p w14:paraId="59DC9CD4" w14:textId="77777777" w:rsidR="00E06D54" w:rsidRDefault="00E06D54" w:rsidP="00E06D54">
      <w:pPr>
        <w:pStyle w:val="subsection"/>
      </w:pPr>
      <w:r>
        <w:tab/>
        <w:t>(2)</w:t>
      </w:r>
      <w:r>
        <w:tab/>
        <w:t>Without limiting subsection (1), in calculating how many days a particular day, act or event is before or after another day, act or event:</w:t>
      </w:r>
    </w:p>
    <w:p w14:paraId="7F795DBC" w14:textId="77777777" w:rsidR="00E06D54" w:rsidRDefault="00E06D54" w:rsidP="00E06D54">
      <w:pPr>
        <w:pStyle w:val="paragraph"/>
      </w:pPr>
      <w:r>
        <w:tab/>
        <w:t>(a)</w:t>
      </w:r>
      <w:r>
        <w:tab/>
        <w:t>the first</w:t>
      </w:r>
      <w:r>
        <w:noBreakHyphen/>
        <w:t>mentioned day, or the day of the first</w:t>
      </w:r>
      <w:r>
        <w:noBreakHyphen/>
        <w:t>mentioned act or event, is to be counted; and</w:t>
      </w:r>
    </w:p>
    <w:p w14:paraId="6E0DE4A3" w14:textId="77777777" w:rsidR="00E06D54" w:rsidRDefault="00E06D54" w:rsidP="00E06D54">
      <w:pPr>
        <w:pStyle w:val="paragraph"/>
      </w:pPr>
      <w:r>
        <w:tab/>
        <w:t>(b)</w:t>
      </w:r>
      <w:r>
        <w:tab/>
        <w:t>the other day, or the day of the other act or event, is not to be counted.</w:t>
      </w:r>
    </w:p>
    <w:p w14:paraId="26093E6C" w14:textId="77777777" w:rsidR="00E06D54" w:rsidRDefault="00E06D54" w:rsidP="00E06D54">
      <w:pPr>
        <w:pStyle w:val="subsection"/>
      </w:pPr>
      <w:r>
        <w:lastRenderedPageBreak/>
        <w:tab/>
        <w:t>(3)</w:t>
      </w:r>
      <w:r>
        <w:tab/>
        <w:t>If:</w:t>
      </w:r>
    </w:p>
    <w:p w14:paraId="4BAC7CCA" w14:textId="77777777" w:rsidR="00E06D54" w:rsidRDefault="00E06D54" w:rsidP="00E06D54">
      <w:pPr>
        <w:pStyle w:val="paragraph"/>
      </w:pPr>
      <w:r>
        <w:tab/>
        <w:t>(a)</w:t>
      </w:r>
      <w:r w:rsidR="007505BF">
        <w:tab/>
      </w:r>
      <w:r>
        <w:t>t</w:t>
      </w:r>
      <w:r w:rsidR="007505BF">
        <w:t>he Corporations legislation</w:t>
      </w:r>
      <w:r>
        <w:t xml:space="preserve">, or an instrument made under </w:t>
      </w:r>
      <w:r w:rsidR="007505BF">
        <w:t>the Corporations legislation</w:t>
      </w:r>
      <w:r>
        <w:t>, requires or allows a thing to be done within a specified period; and</w:t>
      </w:r>
    </w:p>
    <w:p w14:paraId="333C3D21" w14:textId="77777777" w:rsidR="00E06D54" w:rsidRDefault="00E06D54" w:rsidP="00E06D54">
      <w:pPr>
        <w:pStyle w:val="paragraph"/>
      </w:pPr>
      <w:r>
        <w:tab/>
        <w:t>(b)</w:t>
      </w:r>
      <w:r>
        <w:tab/>
        <w:t>the last day of the period is not a business day in the place where the thing must or may be done;</w:t>
      </w:r>
    </w:p>
    <w:p w14:paraId="2901FC79" w14:textId="77777777" w:rsidR="00E06D54" w:rsidRDefault="00E06D54" w:rsidP="00E06D54">
      <w:pPr>
        <w:pStyle w:val="subsection2"/>
      </w:pPr>
      <w:r>
        <w:t>then the thing may instead be done on the next day that is a business day in that place.</w:t>
      </w:r>
    </w:p>
    <w:bookmarkEnd w:id="8"/>
    <w:p w14:paraId="4C3F6D7F" w14:textId="77777777" w:rsidR="00695C4A" w:rsidRPr="00CD636B" w:rsidRDefault="00265C64" w:rsidP="00695C4A">
      <w:pPr>
        <w:pStyle w:val="ItemHead"/>
      </w:pPr>
      <w:r>
        <w:t>16</w:t>
      </w:r>
      <w:r w:rsidR="00695C4A" w:rsidRPr="00CD636B">
        <w:t xml:space="preserve">  Subsection 581(1)</w:t>
      </w:r>
    </w:p>
    <w:p w14:paraId="38587C2D" w14:textId="77777777" w:rsidR="00695C4A" w:rsidRPr="00CD636B" w:rsidRDefault="00695C4A" w:rsidP="00695C4A">
      <w:pPr>
        <w:pStyle w:val="Item"/>
      </w:pPr>
      <w:r w:rsidRPr="00CD636B">
        <w:t>Omit “Judges”, substitute “</w:t>
      </w:r>
      <w:bookmarkStart w:id="9" w:name="_Hlk109037764"/>
      <w:r w:rsidRPr="00CD636B">
        <w:t>judges</w:t>
      </w:r>
      <w:bookmarkEnd w:id="9"/>
      <w:r w:rsidRPr="00CD636B">
        <w:t>”.</w:t>
      </w:r>
    </w:p>
    <w:p w14:paraId="35A0986D" w14:textId="77777777" w:rsidR="00695C4A" w:rsidRPr="00CD636B" w:rsidRDefault="00265C64" w:rsidP="00695C4A">
      <w:pPr>
        <w:pStyle w:val="ItemHead"/>
      </w:pPr>
      <w:r>
        <w:t>17</w:t>
      </w:r>
      <w:r w:rsidR="00695C4A" w:rsidRPr="00CD636B">
        <w:t xml:space="preserve">  Paragraph 596D(1)(b)</w:t>
      </w:r>
    </w:p>
    <w:p w14:paraId="6D044B69" w14:textId="77777777" w:rsidR="00695C4A" w:rsidRPr="00CD636B" w:rsidRDefault="00695C4A" w:rsidP="00695C4A">
      <w:pPr>
        <w:pStyle w:val="Item"/>
      </w:pPr>
      <w:r w:rsidRPr="00CD636B">
        <w:t>After “oath”, insert “or affirmation”.</w:t>
      </w:r>
    </w:p>
    <w:p w14:paraId="58CDF5BA" w14:textId="77777777" w:rsidR="00695C4A" w:rsidRPr="00CD636B" w:rsidRDefault="00265C64" w:rsidP="00695C4A">
      <w:pPr>
        <w:pStyle w:val="ItemHead"/>
      </w:pPr>
      <w:r>
        <w:t>18</w:t>
      </w:r>
      <w:r w:rsidR="00695C4A" w:rsidRPr="00CD636B">
        <w:t xml:space="preserve">  Section 1020AE (note 2)</w:t>
      </w:r>
    </w:p>
    <w:p w14:paraId="7058C0B3" w14:textId="77777777" w:rsidR="00695C4A" w:rsidRPr="00CD636B" w:rsidRDefault="00695C4A" w:rsidP="00695C4A">
      <w:pPr>
        <w:pStyle w:val="Item"/>
      </w:pPr>
      <w:r w:rsidRPr="00CD636B">
        <w:t>Repeal the note, substitute:</w:t>
      </w:r>
    </w:p>
    <w:p w14:paraId="17E594F5" w14:textId="77777777" w:rsidR="00695C4A" w:rsidRPr="00CD636B" w:rsidRDefault="00695C4A" w:rsidP="00695C4A">
      <w:pPr>
        <w:pStyle w:val="notetext"/>
      </w:pPr>
      <w:bookmarkStart w:id="10" w:name="_Hlk109038059"/>
      <w:r w:rsidRPr="00CD636B">
        <w:t>Note 2:</w:t>
      </w:r>
      <w:r w:rsidRPr="00CD636B">
        <w:tab/>
      </w:r>
      <w:bookmarkStart w:id="11" w:name="_Hlk109038266"/>
      <w:r w:rsidRPr="00CD636B">
        <w:t xml:space="preserve">For the definition of </w:t>
      </w:r>
      <w:r w:rsidRPr="00CD636B">
        <w:rPr>
          <w:b/>
          <w:i/>
        </w:rPr>
        <w:t>writing</w:t>
      </w:r>
      <w:r w:rsidRPr="00CD636B">
        <w:t>, see section 2B of the</w:t>
      </w:r>
      <w:r w:rsidRPr="00CD636B">
        <w:rPr>
          <w:i/>
        </w:rPr>
        <w:t xml:space="preserve"> Acts Interpretation Act 1901</w:t>
      </w:r>
      <w:bookmarkEnd w:id="11"/>
      <w:r w:rsidRPr="00CD636B">
        <w:t>.</w:t>
      </w:r>
    </w:p>
    <w:bookmarkEnd w:id="10"/>
    <w:p w14:paraId="5D902D48" w14:textId="77777777" w:rsidR="00695C4A" w:rsidRPr="00CD636B" w:rsidRDefault="00265C64" w:rsidP="00695C4A">
      <w:pPr>
        <w:pStyle w:val="ItemHead"/>
      </w:pPr>
      <w:r>
        <w:t>19</w:t>
      </w:r>
      <w:r w:rsidR="00695C4A" w:rsidRPr="00CD636B">
        <w:t xml:space="preserve">  Subsection 1044B(4) (definition of </w:t>
      </w:r>
      <w:r w:rsidR="00695C4A" w:rsidRPr="00CD636B">
        <w:rPr>
          <w:i/>
        </w:rPr>
        <w:t>modifications</w:t>
      </w:r>
      <w:r w:rsidR="00695C4A" w:rsidRPr="00CD636B">
        <w:t>)</w:t>
      </w:r>
    </w:p>
    <w:p w14:paraId="7F25F86C" w14:textId="77777777" w:rsidR="00695C4A" w:rsidRPr="00CD636B" w:rsidRDefault="00695C4A" w:rsidP="00695C4A">
      <w:pPr>
        <w:pStyle w:val="Item"/>
      </w:pPr>
      <w:r w:rsidRPr="00CD636B">
        <w:t>Repeal the definition.</w:t>
      </w:r>
    </w:p>
    <w:p w14:paraId="6EB83C32" w14:textId="77777777" w:rsidR="00695C4A" w:rsidRPr="00CD636B" w:rsidRDefault="00265C64" w:rsidP="00695C4A">
      <w:pPr>
        <w:pStyle w:val="ItemHead"/>
      </w:pPr>
      <w:r>
        <w:t>20</w:t>
      </w:r>
      <w:r w:rsidR="00695C4A" w:rsidRPr="00CD636B">
        <w:t xml:space="preserve">  Subsections 1057A(2) and (3)</w:t>
      </w:r>
    </w:p>
    <w:p w14:paraId="2CEA38D6" w14:textId="77777777" w:rsidR="00695C4A" w:rsidRDefault="00695C4A" w:rsidP="00695C4A">
      <w:pPr>
        <w:pStyle w:val="Item"/>
      </w:pPr>
      <w:r w:rsidRPr="00CD636B">
        <w:t>Omit “Judge”, substitute “judge”.</w:t>
      </w:r>
    </w:p>
    <w:p w14:paraId="30932829" w14:textId="77777777" w:rsidR="00B43C6F" w:rsidRPr="00A51511" w:rsidRDefault="004606C6" w:rsidP="004606C6">
      <w:pPr>
        <w:pStyle w:val="ActHead6"/>
        <w:pageBreakBefore/>
      </w:pPr>
      <w:bookmarkStart w:id="12" w:name="_Toc119058024"/>
      <w:r w:rsidRPr="005E2EC3">
        <w:rPr>
          <w:rStyle w:val="CharAmSchNo"/>
        </w:rPr>
        <w:lastRenderedPageBreak/>
        <w:t>Schedule</w:t>
      </w:r>
      <w:r w:rsidR="00F37B9F" w:rsidRPr="005E2EC3">
        <w:rPr>
          <w:rStyle w:val="CharAmSchNo"/>
        </w:rPr>
        <w:t> </w:t>
      </w:r>
      <w:r w:rsidR="00695C4A" w:rsidRPr="005E2EC3">
        <w:rPr>
          <w:rStyle w:val="CharAmSchNo"/>
        </w:rPr>
        <w:t>2</w:t>
      </w:r>
      <w:r w:rsidR="00147850" w:rsidRPr="00A51511">
        <w:t>—</w:t>
      </w:r>
      <w:r w:rsidR="00AF7900" w:rsidRPr="005E2EC3">
        <w:rPr>
          <w:rStyle w:val="CharAmSchText"/>
        </w:rPr>
        <w:t>Single glossary of defined terms</w:t>
      </w:r>
      <w:bookmarkEnd w:id="12"/>
    </w:p>
    <w:p w14:paraId="18786C23" w14:textId="77777777" w:rsidR="00070045" w:rsidRPr="00070045" w:rsidRDefault="00070045" w:rsidP="00070045">
      <w:pPr>
        <w:pStyle w:val="ActHead7"/>
      </w:pPr>
      <w:bookmarkStart w:id="13" w:name="_Toc119058025"/>
      <w:r w:rsidRPr="005E2EC3">
        <w:rPr>
          <w:rStyle w:val="CharAmPartNo"/>
        </w:rPr>
        <w:t>Part 1</w:t>
      </w:r>
      <w:r>
        <w:t>—</w:t>
      </w:r>
      <w:r w:rsidRPr="005E2EC3">
        <w:rPr>
          <w:rStyle w:val="CharAmPartText"/>
        </w:rPr>
        <w:t>Amendments</w:t>
      </w:r>
      <w:bookmarkEnd w:id="13"/>
    </w:p>
    <w:p w14:paraId="5ED939E1" w14:textId="77777777" w:rsidR="00BA4DAE" w:rsidRPr="00A51511" w:rsidRDefault="00A51511" w:rsidP="00A51511">
      <w:pPr>
        <w:pStyle w:val="ActHead8"/>
      </w:pPr>
      <w:bookmarkStart w:id="14" w:name="_Toc119058026"/>
      <w:r w:rsidRPr="00A51511">
        <w:t>Division 1</w:t>
      </w:r>
      <w:r w:rsidR="00BA4DAE" w:rsidRPr="00A51511">
        <w:t>—Interpretation</w:t>
      </w:r>
      <w:r w:rsidR="00867B37" w:rsidRPr="00A51511">
        <w:t xml:space="preserve"> generally</w:t>
      </w:r>
      <w:bookmarkEnd w:id="14"/>
    </w:p>
    <w:p w14:paraId="4E8E4B4C" w14:textId="77777777" w:rsidR="00BA4DAE" w:rsidRPr="00A51511" w:rsidRDefault="00BA4DAE" w:rsidP="00A51511">
      <w:pPr>
        <w:pStyle w:val="ActHead9"/>
      </w:pPr>
      <w:bookmarkStart w:id="15" w:name="_Toc119058027"/>
      <w:r w:rsidRPr="00A51511">
        <w:t>Corporations Act 2001</w:t>
      </w:r>
      <w:bookmarkEnd w:id="15"/>
    </w:p>
    <w:p w14:paraId="43EB854A" w14:textId="77777777" w:rsidR="00BA4DAE" w:rsidRPr="00A51511" w:rsidRDefault="00D1500A" w:rsidP="00A51511">
      <w:pPr>
        <w:pStyle w:val="ItemHead"/>
      </w:pPr>
      <w:r>
        <w:t>1</w:t>
      </w:r>
      <w:r w:rsidR="00BA4DAE" w:rsidRPr="00A51511">
        <w:t xml:space="preserve">  </w:t>
      </w:r>
      <w:r w:rsidR="00623CF2">
        <w:t>Before s</w:t>
      </w:r>
      <w:r w:rsidR="00A51511" w:rsidRPr="00A51511">
        <w:t>ection </w:t>
      </w:r>
      <w:r w:rsidR="00623CF2">
        <w:t>6</w:t>
      </w:r>
    </w:p>
    <w:p w14:paraId="3D654A30" w14:textId="77777777" w:rsidR="00BA4DAE" w:rsidRPr="00A51511" w:rsidRDefault="00623CF2" w:rsidP="00A51511">
      <w:pPr>
        <w:pStyle w:val="Item"/>
      </w:pPr>
      <w:r>
        <w:t>Insert:</w:t>
      </w:r>
    </w:p>
    <w:p w14:paraId="71DBF943" w14:textId="77777777" w:rsidR="00BA4DAE" w:rsidRPr="00A51511" w:rsidRDefault="00623CF2" w:rsidP="00A51511">
      <w:pPr>
        <w:pStyle w:val="ActHead5"/>
      </w:pPr>
      <w:bookmarkStart w:id="16" w:name="_Toc119058028"/>
      <w:r w:rsidRPr="005E2EC3">
        <w:rPr>
          <w:rStyle w:val="CharSectno"/>
        </w:rPr>
        <w:t>6A</w:t>
      </w:r>
      <w:r w:rsidR="00BA4DAE" w:rsidRPr="00A51511">
        <w:t xml:space="preserve">  </w:t>
      </w:r>
      <w:r w:rsidR="00523C22" w:rsidRPr="00A51511">
        <w:t>Simplified outline of this Part</w:t>
      </w:r>
      <w:bookmarkEnd w:id="16"/>
    </w:p>
    <w:p w14:paraId="1EF679C6" w14:textId="77777777" w:rsidR="00402F57" w:rsidRPr="00A51511" w:rsidRDefault="00402F57" w:rsidP="00A51511">
      <w:pPr>
        <w:pStyle w:val="SOText"/>
      </w:pPr>
      <w:r w:rsidRPr="00A51511">
        <w:t xml:space="preserve">This Part sets out the main interpretative provisions for this Act. </w:t>
      </w:r>
      <w:r w:rsidR="0071422E" w:rsidRPr="00A51511">
        <w:t>Particular provisions of this Act may have different or additional interpretative provisions.</w:t>
      </w:r>
    </w:p>
    <w:p w14:paraId="70AA7346" w14:textId="77777777" w:rsidR="0071422E" w:rsidRPr="00A51511" w:rsidRDefault="0018472F" w:rsidP="00A51511">
      <w:pPr>
        <w:pStyle w:val="SOText"/>
      </w:pPr>
      <w:r w:rsidRPr="00A51511">
        <w:t>The Di</w:t>
      </w:r>
      <w:r w:rsidR="0071422E" w:rsidRPr="00A51511">
        <w:t xml:space="preserve">ctionary in </w:t>
      </w:r>
      <w:r w:rsidR="00A51511" w:rsidRPr="00A51511">
        <w:t>section 9</w:t>
      </w:r>
      <w:r w:rsidR="0071422E" w:rsidRPr="00A51511">
        <w:t xml:space="preserve"> contains a definition for each term that is defined </w:t>
      </w:r>
      <w:r w:rsidR="00136891" w:rsidRPr="00A51511">
        <w:t>in</w:t>
      </w:r>
      <w:r w:rsidR="00523C22" w:rsidRPr="00A51511">
        <w:t xml:space="preserve"> this Act </w:t>
      </w:r>
      <w:r w:rsidR="0071422E" w:rsidRPr="00A51511">
        <w:t xml:space="preserve">(other than terms that are defined for the purposes of a single section, for the purposes of </w:t>
      </w:r>
      <w:r w:rsidR="00F37B9F" w:rsidRPr="00A51511">
        <w:t>Chapter 1</w:t>
      </w:r>
      <w:r w:rsidR="0071422E" w:rsidRPr="00A51511">
        <w:t>0 (transitional provisions)</w:t>
      </w:r>
      <w:r w:rsidR="00523C22" w:rsidRPr="00A51511">
        <w:t xml:space="preserve"> or </w:t>
      </w:r>
      <w:r w:rsidR="00CD2EC4" w:rsidRPr="00A51511">
        <w:t>for the purposes of</w:t>
      </w:r>
      <w:r w:rsidR="0071422E" w:rsidRPr="00A51511">
        <w:t xml:space="preserve"> </w:t>
      </w:r>
      <w:r w:rsidR="00A51511" w:rsidRPr="00A51511">
        <w:t>Schedule 2</w:t>
      </w:r>
      <w:r w:rsidR="00973117" w:rsidRPr="00A51511">
        <w:t xml:space="preserve"> or 4</w:t>
      </w:r>
      <w:r w:rsidR="0071422E" w:rsidRPr="00A51511">
        <w:t xml:space="preserve">). Terms may be defined </w:t>
      </w:r>
      <w:r w:rsidR="00CD2EC4" w:rsidRPr="00A51511">
        <w:t>only</w:t>
      </w:r>
      <w:r w:rsidR="0071422E" w:rsidRPr="00A51511">
        <w:t xml:space="preserve"> for a particular purpose</w:t>
      </w:r>
      <w:r w:rsidR="00CD2EC4" w:rsidRPr="00A51511">
        <w:t xml:space="preserve"> or have a different definition for different purposes.</w:t>
      </w:r>
    </w:p>
    <w:p w14:paraId="5615362B" w14:textId="77777777" w:rsidR="00066770" w:rsidRPr="00A51511" w:rsidRDefault="0071422E" w:rsidP="00A51511">
      <w:pPr>
        <w:pStyle w:val="SOText"/>
      </w:pPr>
      <w:r w:rsidRPr="00A51511">
        <w:t xml:space="preserve">If a term </w:t>
      </w:r>
      <w:r w:rsidR="00136891" w:rsidRPr="00A51511">
        <w:t xml:space="preserve">does not have a definition in </w:t>
      </w:r>
      <w:r w:rsidR="00A51511" w:rsidRPr="00A51511">
        <w:t>section 9</w:t>
      </w:r>
      <w:r w:rsidR="00136891" w:rsidRPr="00A51511">
        <w:t xml:space="preserve">, that term has its ordinary meaning in this Act. If a term is defined in </w:t>
      </w:r>
      <w:r w:rsidR="00A51511" w:rsidRPr="00A51511">
        <w:t>section 9</w:t>
      </w:r>
      <w:r w:rsidR="00136891" w:rsidRPr="00A51511">
        <w:t xml:space="preserve"> only for particular purposes, that term has its ordinary meaning in this Act for all other purposes.</w:t>
      </w:r>
    </w:p>
    <w:p w14:paraId="06CC05A3" w14:textId="77777777" w:rsidR="00623CF2" w:rsidRDefault="00D1500A" w:rsidP="00623CF2">
      <w:pPr>
        <w:pStyle w:val="ItemHead"/>
      </w:pPr>
      <w:r>
        <w:t>2</w:t>
      </w:r>
      <w:r w:rsidR="00623CF2">
        <w:t xml:space="preserve">  Section 7</w:t>
      </w:r>
    </w:p>
    <w:p w14:paraId="5C00F4E9" w14:textId="77777777" w:rsidR="00623CF2" w:rsidRPr="00623CF2" w:rsidRDefault="00623CF2" w:rsidP="00623CF2">
      <w:pPr>
        <w:pStyle w:val="Item"/>
      </w:pPr>
      <w:r>
        <w:t>Repeal the section.</w:t>
      </w:r>
    </w:p>
    <w:p w14:paraId="2BC07F6A" w14:textId="77777777" w:rsidR="00377BAB" w:rsidRDefault="00D1500A" w:rsidP="00A51511">
      <w:pPr>
        <w:pStyle w:val="ItemHead"/>
      </w:pPr>
      <w:r>
        <w:t>3</w:t>
      </w:r>
      <w:r w:rsidR="00377BAB">
        <w:t xml:space="preserve">  Section 9 (definition of ASIC)</w:t>
      </w:r>
    </w:p>
    <w:p w14:paraId="12E4C726" w14:textId="77777777" w:rsidR="00377BAB" w:rsidRDefault="00377BAB" w:rsidP="00377BAB">
      <w:pPr>
        <w:pStyle w:val="Item"/>
      </w:pPr>
      <w:r>
        <w:t>Repeal the definition, substitute:</w:t>
      </w:r>
    </w:p>
    <w:p w14:paraId="6DB8B4C6" w14:textId="77777777" w:rsidR="00377BAB" w:rsidRDefault="00377BAB" w:rsidP="00377BAB">
      <w:pPr>
        <w:pStyle w:val="Definition"/>
      </w:pPr>
      <w:r w:rsidRPr="00377BAB">
        <w:rPr>
          <w:b/>
          <w:i/>
        </w:rPr>
        <w:t>ASIC</w:t>
      </w:r>
      <w:r>
        <w:t>:</w:t>
      </w:r>
    </w:p>
    <w:p w14:paraId="61FC0411" w14:textId="77777777" w:rsidR="00377BAB" w:rsidRDefault="00377BAB" w:rsidP="00377BAB">
      <w:pPr>
        <w:pStyle w:val="paragraph"/>
      </w:pPr>
      <w:r>
        <w:tab/>
        <w:t>(a)</w:t>
      </w:r>
      <w:r>
        <w:tab/>
      </w:r>
      <w:r w:rsidRPr="00377BAB">
        <w:t>means the Australian Securities and Investments Commission</w:t>
      </w:r>
      <w:r>
        <w:t>; and</w:t>
      </w:r>
    </w:p>
    <w:p w14:paraId="1C34EEFF" w14:textId="77777777" w:rsidR="00377BAB" w:rsidRPr="00377BAB" w:rsidRDefault="00377BAB" w:rsidP="00377BAB">
      <w:pPr>
        <w:pStyle w:val="paragraph"/>
      </w:pPr>
      <w:r>
        <w:tab/>
        <w:t>(b)</w:t>
      </w:r>
      <w:r>
        <w:tab/>
        <w:t>has a meaning affected by section 106 (</w:t>
      </w:r>
      <w:r w:rsidR="00EE0418">
        <w:t xml:space="preserve">about </w:t>
      </w:r>
      <w:r>
        <w:t>ASIC delegates).</w:t>
      </w:r>
    </w:p>
    <w:p w14:paraId="35C178EA" w14:textId="77777777" w:rsidR="00623CF2" w:rsidRDefault="00D1500A" w:rsidP="00A51511">
      <w:pPr>
        <w:pStyle w:val="ItemHead"/>
      </w:pPr>
      <w:r>
        <w:lastRenderedPageBreak/>
        <w:t>4</w:t>
      </w:r>
      <w:r w:rsidR="00623CF2">
        <w:t xml:space="preserve">  Section 9 (at the end of the definition of </w:t>
      </w:r>
      <w:r w:rsidR="00623CF2" w:rsidRPr="00377BAB">
        <w:rPr>
          <w:i/>
        </w:rPr>
        <w:t>body corporate</w:t>
      </w:r>
      <w:r w:rsidR="00623CF2">
        <w:t>)</w:t>
      </w:r>
    </w:p>
    <w:p w14:paraId="5A487F66" w14:textId="77777777" w:rsidR="00623CF2" w:rsidRDefault="00623CF2" w:rsidP="00623CF2">
      <w:pPr>
        <w:pStyle w:val="Item"/>
      </w:pPr>
      <w:r>
        <w:t>Add:</w:t>
      </w:r>
    </w:p>
    <w:p w14:paraId="2A4C5674" w14:textId="77777777" w:rsidR="00623CF2" w:rsidRDefault="00623CF2" w:rsidP="00623CF2">
      <w:pPr>
        <w:pStyle w:val="paragraph"/>
      </w:pPr>
      <w:r>
        <w:tab/>
        <w:t>; and (c)</w:t>
      </w:r>
      <w:r>
        <w:tab/>
        <w:t>for the purposes of Chapter 5 and Part 9.2—has a meaning affected by subsection 6(1) (</w:t>
      </w:r>
      <w:r w:rsidR="00EE0418">
        <w:t>about</w:t>
      </w:r>
      <w:r>
        <w:t xml:space="preserve"> Part 5.7 bodies).</w:t>
      </w:r>
    </w:p>
    <w:p w14:paraId="4D9D7748" w14:textId="77777777" w:rsidR="00623CF2" w:rsidRDefault="00D1500A" w:rsidP="00A51511">
      <w:pPr>
        <w:pStyle w:val="ItemHead"/>
      </w:pPr>
      <w:r>
        <w:t>5</w:t>
      </w:r>
      <w:r w:rsidR="00623CF2">
        <w:t xml:space="preserve">  Section 9</w:t>
      </w:r>
    </w:p>
    <w:p w14:paraId="2CF5E883" w14:textId="77777777" w:rsidR="00623CF2" w:rsidRDefault="00623CF2" w:rsidP="00623CF2">
      <w:pPr>
        <w:pStyle w:val="Item"/>
      </w:pPr>
      <w:r>
        <w:t>Insert:</w:t>
      </w:r>
    </w:p>
    <w:p w14:paraId="70E5BDE2" w14:textId="77777777" w:rsidR="00623CF2" w:rsidRPr="00623CF2" w:rsidRDefault="00623CF2" w:rsidP="00623CF2">
      <w:pPr>
        <w:pStyle w:val="Definition"/>
      </w:pPr>
      <w:r w:rsidRPr="00623CF2">
        <w:rPr>
          <w:b/>
          <w:i/>
        </w:rPr>
        <w:t xml:space="preserve">doing </w:t>
      </w:r>
      <w:r w:rsidRPr="0067429F">
        <w:t>an act or thing</w:t>
      </w:r>
      <w:r w:rsidRPr="00623CF2">
        <w:t xml:space="preserve"> </w:t>
      </w:r>
      <w:r>
        <w:t>has a meaning affected by section 52.</w:t>
      </w:r>
    </w:p>
    <w:p w14:paraId="38B26E34" w14:textId="77777777" w:rsidR="00474CF0" w:rsidRPr="00A51511" w:rsidRDefault="00D1500A" w:rsidP="00A51511">
      <w:pPr>
        <w:pStyle w:val="ItemHead"/>
      </w:pPr>
      <w:r>
        <w:t>6</w:t>
      </w:r>
      <w:r w:rsidR="00474CF0" w:rsidRPr="00A51511">
        <w:t xml:space="preserve">  </w:t>
      </w:r>
      <w:r w:rsidR="00A51511" w:rsidRPr="00A51511">
        <w:t>Section 9</w:t>
      </w:r>
      <w:r w:rsidR="00474CF0" w:rsidRPr="00A51511">
        <w:t xml:space="preserve"> (definition of </w:t>
      </w:r>
      <w:r w:rsidR="00474CF0" w:rsidRPr="00A51511">
        <w:rPr>
          <w:i/>
        </w:rPr>
        <w:t>circulating security interest</w:t>
      </w:r>
      <w:r w:rsidR="00474CF0" w:rsidRPr="00A51511">
        <w:t>)</w:t>
      </w:r>
    </w:p>
    <w:p w14:paraId="303A9855" w14:textId="77777777" w:rsidR="00474CF0" w:rsidRPr="00A51511" w:rsidRDefault="00474CF0" w:rsidP="00A51511">
      <w:pPr>
        <w:pStyle w:val="Item"/>
      </w:pPr>
      <w:r w:rsidRPr="00A51511">
        <w:t>Repeal the definition, substitute:</w:t>
      </w:r>
    </w:p>
    <w:p w14:paraId="52F2CDBE" w14:textId="77777777" w:rsidR="00474CF0" w:rsidRPr="00A51511" w:rsidRDefault="00474CF0" w:rsidP="00A51511">
      <w:pPr>
        <w:pStyle w:val="Definition"/>
      </w:pPr>
      <w:r w:rsidRPr="00A51511">
        <w:rPr>
          <w:b/>
          <w:i/>
        </w:rPr>
        <w:t>circulating security interes</w:t>
      </w:r>
      <w:r w:rsidRPr="00450BED">
        <w:rPr>
          <w:b/>
          <w:i/>
        </w:rPr>
        <w:t>t</w:t>
      </w:r>
      <w:r w:rsidRPr="00A51511">
        <w:t xml:space="preserve"> means a security interest that is:</w:t>
      </w:r>
    </w:p>
    <w:p w14:paraId="47CBDC32" w14:textId="77777777" w:rsidR="00474CF0" w:rsidRPr="00A51511" w:rsidRDefault="00474CF0" w:rsidP="00A51511">
      <w:pPr>
        <w:pStyle w:val="paragraph"/>
      </w:pPr>
      <w:r w:rsidRPr="00A51511">
        <w:tab/>
        <w:t>(a)</w:t>
      </w:r>
      <w:r w:rsidRPr="00A51511">
        <w:tab/>
        <w:t>a PPSA security interest, if:</w:t>
      </w:r>
    </w:p>
    <w:p w14:paraId="72CB52C3" w14:textId="77777777" w:rsidR="00474CF0" w:rsidRPr="00A51511" w:rsidRDefault="00474CF0" w:rsidP="00A51511">
      <w:pPr>
        <w:pStyle w:val="paragraphsub"/>
      </w:pPr>
      <w:r w:rsidRPr="00A51511">
        <w:tab/>
        <w:t>(i)</w:t>
      </w:r>
      <w:r w:rsidRPr="00A51511">
        <w:tab/>
        <w:t xml:space="preserve">the security interest has attached to a circulating asset within the meaning of the </w:t>
      </w:r>
      <w:r w:rsidRPr="00A51511">
        <w:rPr>
          <w:i/>
        </w:rPr>
        <w:t>Personal Property Securities Act 2009</w:t>
      </w:r>
      <w:r w:rsidRPr="00A51511">
        <w:t>; and</w:t>
      </w:r>
    </w:p>
    <w:p w14:paraId="7D32F28E" w14:textId="77777777" w:rsidR="00474CF0" w:rsidRPr="00A51511" w:rsidRDefault="00474CF0" w:rsidP="00A51511">
      <w:pPr>
        <w:pStyle w:val="paragraphsub"/>
      </w:pPr>
      <w:r w:rsidRPr="00A51511">
        <w:tab/>
        <w:t>(ii)</w:t>
      </w:r>
      <w:r w:rsidRPr="00A51511">
        <w:tab/>
        <w:t>the grantor (within the meaning of that Act) has title to the asset; or</w:t>
      </w:r>
    </w:p>
    <w:p w14:paraId="26902B32" w14:textId="77777777" w:rsidR="00474CF0" w:rsidRPr="00A51511" w:rsidRDefault="00474CF0" w:rsidP="00A51511">
      <w:pPr>
        <w:pStyle w:val="paragraph"/>
      </w:pPr>
      <w:r w:rsidRPr="00A51511">
        <w:tab/>
        <w:t>(b)</w:t>
      </w:r>
      <w:r w:rsidRPr="00A51511">
        <w:tab/>
        <w:t>a floating charge.</w:t>
      </w:r>
    </w:p>
    <w:p w14:paraId="03D5EF84" w14:textId="77777777" w:rsidR="00474CF0" w:rsidRPr="00A51511" w:rsidRDefault="00474CF0" w:rsidP="00A51511">
      <w:pPr>
        <w:pStyle w:val="notetext"/>
      </w:pPr>
      <w:r w:rsidRPr="00A51511">
        <w:t>Note:</w:t>
      </w:r>
      <w:r w:rsidRPr="00A51511">
        <w:tab/>
        <w:t xml:space="preserve">Security interests are either PPSA security interests, or charges, liens or pledges (see the definition of </w:t>
      </w:r>
      <w:r w:rsidRPr="00A51511">
        <w:rPr>
          <w:b/>
          <w:i/>
        </w:rPr>
        <w:t>security interest</w:t>
      </w:r>
      <w:r w:rsidRPr="00A51511">
        <w:t>).</w:t>
      </w:r>
    </w:p>
    <w:p w14:paraId="41523FF8" w14:textId="77777777" w:rsidR="008414E6" w:rsidRPr="00A51511" w:rsidRDefault="00D1500A" w:rsidP="00A51511">
      <w:pPr>
        <w:pStyle w:val="ItemHead"/>
      </w:pPr>
      <w:r>
        <w:t>7</w:t>
      </w:r>
      <w:r w:rsidR="008414E6" w:rsidRPr="00A51511">
        <w:t xml:space="preserve">  </w:t>
      </w:r>
      <w:r w:rsidR="00A51511" w:rsidRPr="00A51511">
        <w:t>Section 9</w:t>
      </w:r>
    </w:p>
    <w:p w14:paraId="0B6CDC99" w14:textId="77777777" w:rsidR="008414E6" w:rsidRPr="00A51511" w:rsidRDefault="008414E6" w:rsidP="00A51511">
      <w:pPr>
        <w:pStyle w:val="Item"/>
      </w:pPr>
      <w:r w:rsidRPr="00A51511">
        <w:t>Insert:</w:t>
      </w:r>
    </w:p>
    <w:p w14:paraId="6A578257" w14:textId="77777777" w:rsidR="00C81342" w:rsidRDefault="00B05081" w:rsidP="00A51511">
      <w:pPr>
        <w:pStyle w:val="Definition"/>
      </w:pPr>
      <w:r w:rsidRPr="00A51511">
        <w:rPr>
          <w:b/>
          <w:i/>
        </w:rPr>
        <w:t>disclosing entity provisions</w:t>
      </w:r>
      <w:r w:rsidRPr="00A51511">
        <w:rPr>
          <w:i/>
        </w:rPr>
        <w:t xml:space="preserve"> </w:t>
      </w:r>
      <w:r w:rsidRPr="00A51511">
        <w:t xml:space="preserve">has the meaning given by </w:t>
      </w:r>
      <w:r w:rsidR="00A51511" w:rsidRPr="00A51511">
        <w:t>section 1</w:t>
      </w:r>
      <w:r w:rsidRPr="00A51511">
        <w:t>11AR.</w:t>
      </w:r>
    </w:p>
    <w:p w14:paraId="3A303C9E" w14:textId="77777777" w:rsidR="00C81342" w:rsidRPr="00C81342" w:rsidRDefault="00C81342" w:rsidP="00A51511">
      <w:pPr>
        <w:pStyle w:val="Definition"/>
        <w:rPr>
          <w:b/>
        </w:rPr>
      </w:pPr>
      <w:r w:rsidRPr="00C81342">
        <w:rPr>
          <w:b/>
          <w:i/>
        </w:rPr>
        <w:t>in defaul</w:t>
      </w:r>
      <w:r>
        <w:rPr>
          <w:b/>
          <w:i/>
        </w:rPr>
        <w:t>t</w:t>
      </w:r>
      <w:r w:rsidRPr="00C81342">
        <w:t>, in relation to a contravention, has a meaning affected by section 83.</w:t>
      </w:r>
    </w:p>
    <w:p w14:paraId="67923A49" w14:textId="77777777" w:rsidR="008414E6" w:rsidRPr="00A51511" w:rsidRDefault="008414E6" w:rsidP="00A51511">
      <w:pPr>
        <w:pStyle w:val="Definition"/>
      </w:pPr>
      <w:r w:rsidRPr="00A51511">
        <w:rPr>
          <w:b/>
          <w:i/>
        </w:rPr>
        <w:t>in this jurisdiction or elsewhere</w:t>
      </w:r>
      <w:r w:rsidRPr="00A51511">
        <w:t xml:space="preserve"> has a meaning affected by </w:t>
      </w:r>
      <w:r w:rsidR="00A51511" w:rsidRPr="00A51511">
        <w:t>subsection 1</w:t>
      </w:r>
      <w:r w:rsidRPr="00A51511">
        <w:t>02B(1).</w:t>
      </w:r>
    </w:p>
    <w:p w14:paraId="6FD2E7E5" w14:textId="77777777" w:rsidR="001C74A0" w:rsidRPr="00A51511" w:rsidRDefault="00D1500A" w:rsidP="00A51511">
      <w:pPr>
        <w:pStyle w:val="ItemHead"/>
      </w:pPr>
      <w:r>
        <w:t>8</w:t>
      </w:r>
      <w:r w:rsidR="001C74A0" w:rsidRPr="00A51511">
        <w:t xml:space="preserve">  </w:t>
      </w:r>
      <w:r w:rsidR="00A51511" w:rsidRPr="00A51511">
        <w:t>Section 9</w:t>
      </w:r>
      <w:r w:rsidR="001C74A0" w:rsidRPr="00A51511">
        <w:t xml:space="preserve"> (note to the definition of </w:t>
      </w:r>
      <w:r w:rsidR="001C74A0" w:rsidRPr="00A51511">
        <w:rPr>
          <w:i/>
        </w:rPr>
        <w:t>lease</w:t>
      </w:r>
      <w:r w:rsidR="001C74A0" w:rsidRPr="00A51511">
        <w:t>)</w:t>
      </w:r>
    </w:p>
    <w:p w14:paraId="0917332E" w14:textId="77777777" w:rsidR="009036B1" w:rsidRPr="00A51511" w:rsidRDefault="001C74A0" w:rsidP="00A51511">
      <w:pPr>
        <w:pStyle w:val="Item"/>
      </w:pPr>
      <w:r w:rsidRPr="00A51511">
        <w:t xml:space="preserve">Omit </w:t>
      </w:r>
      <w:r w:rsidR="009B1A26" w:rsidRPr="00A51511">
        <w:t>“</w:t>
      </w:r>
      <w:r w:rsidRPr="00A51511">
        <w:t xml:space="preserve">in </w:t>
      </w:r>
      <w:r w:rsidR="00A51511" w:rsidRPr="00A51511">
        <w:t>section 5</w:t>
      </w:r>
      <w:r w:rsidRPr="00A51511">
        <w:t>1 of this Act</w:t>
      </w:r>
      <w:r w:rsidR="009B1A26" w:rsidRPr="00A51511">
        <w:t>”</w:t>
      </w:r>
      <w:r w:rsidRPr="00A51511">
        <w:t xml:space="preserve">, substitute </w:t>
      </w:r>
      <w:r w:rsidR="009B1A26" w:rsidRPr="00A51511">
        <w:t>“</w:t>
      </w:r>
      <w:r w:rsidRPr="00A51511">
        <w:t>in this section</w:t>
      </w:r>
      <w:r w:rsidR="009B1A26" w:rsidRPr="00A51511">
        <w:t>”</w:t>
      </w:r>
      <w:r w:rsidRPr="00A51511">
        <w:t>.</w:t>
      </w:r>
    </w:p>
    <w:p w14:paraId="5A133045" w14:textId="77777777" w:rsidR="005D7EFE" w:rsidRDefault="00D1500A" w:rsidP="00A51511">
      <w:pPr>
        <w:pStyle w:val="ItemHead"/>
      </w:pPr>
      <w:r>
        <w:t>9</w:t>
      </w:r>
      <w:r w:rsidR="005D7EFE">
        <w:t xml:space="preserve">  </w:t>
      </w:r>
      <w:r w:rsidR="005D7EFE" w:rsidRPr="00A51511">
        <w:t xml:space="preserve">Section 9 </w:t>
      </w:r>
      <w:r w:rsidR="005D7EFE">
        <w:t xml:space="preserve">(definition of </w:t>
      </w:r>
      <w:r w:rsidR="005D7EFE" w:rsidRPr="005D7EFE">
        <w:rPr>
          <w:i/>
        </w:rPr>
        <w:t>listed disclosing entity</w:t>
      </w:r>
      <w:r w:rsidR="005D7EFE">
        <w:t>)</w:t>
      </w:r>
    </w:p>
    <w:p w14:paraId="2D2FA8A0" w14:textId="77777777" w:rsidR="005D7EFE" w:rsidRPr="005D7EFE" w:rsidRDefault="005D7EFE" w:rsidP="005D7EFE">
      <w:pPr>
        <w:pStyle w:val="Item"/>
      </w:pPr>
      <w:r>
        <w:t>Omit “</w:t>
      </w:r>
      <w:r w:rsidRPr="005D7EFE">
        <w:t>subsection 111AL(1)</w:t>
      </w:r>
      <w:r>
        <w:t xml:space="preserve">”, substitute “section </w:t>
      </w:r>
      <w:r w:rsidRPr="005D7EFE">
        <w:t>111A</w:t>
      </w:r>
      <w:r w:rsidR="004606C6">
        <w:t>L</w:t>
      </w:r>
      <w:r>
        <w:t>”.</w:t>
      </w:r>
    </w:p>
    <w:p w14:paraId="1864C8A3" w14:textId="77777777" w:rsidR="00903288" w:rsidRDefault="00D1500A" w:rsidP="00A51511">
      <w:pPr>
        <w:pStyle w:val="ItemHead"/>
      </w:pPr>
      <w:r>
        <w:lastRenderedPageBreak/>
        <w:t>10</w:t>
      </w:r>
      <w:r w:rsidR="00903288">
        <w:t xml:space="preserve">  Section 9 (definition of </w:t>
      </w:r>
      <w:r w:rsidR="00903288" w:rsidRPr="0038639C">
        <w:rPr>
          <w:i/>
        </w:rPr>
        <w:t>lodge</w:t>
      </w:r>
      <w:r w:rsidR="00903288">
        <w:t>)</w:t>
      </w:r>
    </w:p>
    <w:p w14:paraId="6D71C5C4" w14:textId="77777777" w:rsidR="00903288" w:rsidRDefault="00903288" w:rsidP="00903288">
      <w:pPr>
        <w:pStyle w:val="Item"/>
      </w:pPr>
      <w:r>
        <w:t>Repeal the definition substitute:</w:t>
      </w:r>
    </w:p>
    <w:p w14:paraId="40BCE504" w14:textId="77777777" w:rsidR="00903288" w:rsidRDefault="00903288" w:rsidP="00903288">
      <w:pPr>
        <w:pStyle w:val="Definition"/>
      </w:pPr>
      <w:r>
        <w:rPr>
          <w:b/>
          <w:i/>
        </w:rPr>
        <w:t>l</w:t>
      </w:r>
      <w:r w:rsidRPr="00903288">
        <w:rPr>
          <w:b/>
          <w:i/>
        </w:rPr>
        <w:t>odge</w:t>
      </w:r>
      <w:r>
        <w:t>:</w:t>
      </w:r>
    </w:p>
    <w:p w14:paraId="29AAAB30" w14:textId="77777777" w:rsidR="00903288" w:rsidRDefault="00903288" w:rsidP="00903288">
      <w:pPr>
        <w:pStyle w:val="paragraph"/>
      </w:pPr>
      <w:r>
        <w:tab/>
        <w:t>(a)</w:t>
      </w:r>
      <w:r>
        <w:tab/>
      </w:r>
      <w:r w:rsidRPr="00903288">
        <w:t>means lodge with ASIC in this jurisdiction</w:t>
      </w:r>
      <w:r>
        <w:t>; and</w:t>
      </w:r>
    </w:p>
    <w:p w14:paraId="13761706" w14:textId="77777777" w:rsidR="00903288" w:rsidRPr="00903288" w:rsidRDefault="00903288" w:rsidP="00903288">
      <w:pPr>
        <w:pStyle w:val="paragraph"/>
      </w:pPr>
      <w:r>
        <w:tab/>
        <w:t>(b)</w:t>
      </w:r>
      <w:r>
        <w:tab/>
        <w:t>in relation to a document lodged with ASIC—has a meaning affected by section 350.</w:t>
      </w:r>
    </w:p>
    <w:p w14:paraId="345DF8B4" w14:textId="77777777" w:rsidR="00377BAB" w:rsidRDefault="00D1500A" w:rsidP="00A51511">
      <w:pPr>
        <w:pStyle w:val="ItemHead"/>
      </w:pPr>
      <w:r>
        <w:t>11</w:t>
      </w:r>
      <w:r w:rsidR="00377BAB">
        <w:t xml:space="preserve">  Section 9</w:t>
      </w:r>
    </w:p>
    <w:p w14:paraId="141ADBB9" w14:textId="77777777" w:rsidR="00903288" w:rsidRPr="00903288" w:rsidRDefault="00377BAB" w:rsidP="00903288">
      <w:pPr>
        <w:pStyle w:val="Item"/>
      </w:pPr>
      <w:r>
        <w:t>Insert:</w:t>
      </w:r>
    </w:p>
    <w:p w14:paraId="656C02E0" w14:textId="77777777" w:rsidR="00377BAB" w:rsidRPr="00377BAB" w:rsidRDefault="00377BAB" w:rsidP="00377BAB">
      <w:pPr>
        <w:pStyle w:val="Definition"/>
        <w:rPr>
          <w:b/>
          <w:i/>
        </w:rPr>
      </w:pPr>
      <w:r w:rsidRPr="00377BAB">
        <w:rPr>
          <w:b/>
          <w:i/>
        </w:rPr>
        <w:t>number of shares</w:t>
      </w:r>
      <w:r>
        <w:t>, in relation to a body corporate, has a meaning affected by section 101.</w:t>
      </w:r>
    </w:p>
    <w:p w14:paraId="7BB72DD4" w14:textId="77777777" w:rsidR="00474CF0" w:rsidRPr="00A51511" w:rsidRDefault="00D1500A" w:rsidP="00A51511">
      <w:pPr>
        <w:pStyle w:val="ItemHead"/>
      </w:pPr>
      <w:r>
        <w:t>12</w:t>
      </w:r>
      <w:r w:rsidR="00474CF0" w:rsidRPr="00A51511">
        <w:t xml:space="preserve">  </w:t>
      </w:r>
      <w:r w:rsidR="00A51511" w:rsidRPr="00A51511">
        <w:t>Section 9</w:t>
      </w:r>
    </w:p>
    <w:p w14:paraId="3D6611C8" w14:textId="77777777" w:rsidR="00474CF0" w:rsidRPr="00A51511" w:rsidRDefault="00474CF0" w:rsidP="00A51511">
      <w:pPr>
        <w:pStyle w:val="Item"/>
      </w:pPr>
      <w:r w:rsidRPr="00A51511">
        <w:t>Insert:</w:t>
      </w:r>
    </w:p>
    <w:p w14:paraId="0FC4F190" w14:textId="77777777" w:rsidR="00474CF0" w:rsidRPr="00A51511" w:rsidRDefault="00474CF0" w:rsidP="00A51511">
      <w:pPr>
        <w:pStyle w:val="Definition"/>
      </w:pPr>
      <w:r w:rsidRPr="00A51511">
        <w:rPr>
          <w:b/>
          <w:i/>
        </w:rPr>
        <w:t>possessory security interest</w:t>
      </w:r>
      <w:r w:rsidRPr="00A51511">
        <w:t>, in relation to property, means a security interest that is:</w:t>
      </w:r>
    </w:p>
    <w:p w14:paraId="1173D4DE" w14:textId="77777777" w:rsidR="00474CF0" w:rsidRPr="00A51511" w:rsidRDefault="00474CF0" w:rsidP="00A51511">
      <w:pPr>
        <w:pStyle w:val="paragraph"/>
      </w:pPr>
      <w:r w:rsidRPr="00A51511">
        <w:tab/>
        <w:t>(a)</w:t>
      </w:r>
      <w:r w:rsidRPr="00A51511">
        <w:tab/>
        <w:t xml:space="preserve">a PPSA security interest in the property that is perfected by possession or control, within the meaning of the </w:t>
      </w:r>
      <w:r w:rsidRPr="00A51511">
        <w:rPr>
          <w:i/>
        </w:rPr>
        <w:t>Personal Property Securities Act 2009</w:t>
      </w:r>
      <w:r w:rsidRPr="00A51511">
        <w:t>; or</w:t>
      </w:r>
    </w:p>
    <w:p w14:paraId="23B9FAED" w14:textId="77777777" w:rsidR="00474CF0" w:rsidRPr="00A51511" w:rsidRDefault="00474CF0" w:rsidP="00A51511">
      <w:pPr>
        <w:pStyle w:val="paragraph"/>
      </w:pPr>
      <w:r w:rsidRPr="00A51511">
        <w:tab/>
        <w:t>(b)</w:t>
      </w:r>
      <w:r w:rsidRPr="00A51511">
        <w:tab/>
        <w:t>a lien or a pledge in relation to the property.</w:t>
      </w:r>
    </w:p>
    <w:p w14:paraId="30DC2B5E" w14:textId="77777777" w:rsidR="00474CF0" w:rsidRPr="00A51511" w:rsidRDefault="00474CF0" w:rsidP="00A51511">
      <w:pPr>
        <w:pStyle w:val="notetext"/>
      </w:pPr>
      <w:r w:rsidRPr="00A51511">
        <w:t>Note:</w:t>
      </w:r>
      <w:r w:rsidRPr="00A51511">
        <w:tab/>
        <w:t xml:space="preserve">Security interests are either PPSA security interests, or charges, liens or pledges (see the definition of </w:t>
      </w:r>
      <w:r w:rsidRPr="00A51511">
        <w:rPr>
          <w:b/>
          <w:i/>
        </w:rPr>
        <w:t>security interest</w:t>
      </w:r>
      <w:r w:rsidRPr="00A51511">
        <w:t>).</w:t>
      </w:r>
    </w:p>
    <w:p w14:paraId="097883C0" w14:textId="77777777" w:rsidR="001C74A0" w:rsidRPr="00A51511" w:rsidRDefault="00D1500A" w:rsidP="00A51511">
      <w:pPr>
        <w:pStyle w:val="ItemHead"/>
      </w:pPr>
      <w:r>
        <w:t>13</w:t>
      </w:r>
      <w:r w:rsidR="001C74A0" w:rsidRPr="00A51511">
        <w:t xml:space="preserve">  </w:t>
      </w:r>
      <w:r w:rsidR="00A51511" w:rsidRPr="00A51511">
        <w:t>Section 9</w:t>
      </w:r>
      <w:r w:rsidR="001C74A0" w:rsidRPr="00A51511">
        <w:t xml:space="preserve"> (definition of </w:t>
      </w:r>
      <w:r w:rsidR="001C74A0" w:rsidRPr="00A51511">
        <w:rPr>
          <w:i/>
        </w:rPr>
        <w:t>PPSA security interest</w:t>
      </w:r>
      <w:r w:rsidR="001C74A0" w:rsidRPr="00A51511">
        <w:t>)</w:t>
      </w:r>
    </w:p>
    <w:p w14:paraId="6F6324FA" w14:textId="77777777" w:rsidR="001C74A0" w:rsidRPr="00A51511" w:rsidRDefault="001C74A0" w:rsidP="00A51511">
      <w:pPr>
        <w:pStyle w:val="Item"/>
      </w:pPr>
      <w:r w:rsidRPr="00A51511">
        <w:t>Repeal the definition, substitute:</w:t>
      </w:r>
    </w:p>
    <w:p w14:paraId="498E8EEB" w14:textId="77777777" w:rsidR="001C74A0" w:rsidRPr="00A51511" w:rsidRDefault="001C74A0" w:rsidP="00A51511">
      <w:pPr>
        <w:pStyle w:val="Definition"/>
      </w:pPr>
      <w:r w:rsidRPr="00A51511">
        <w:rPr>
          <w:b/>
          <w:i/>
        </w:rPr>
        <w:t>PPSA security interest</w:t>
      </w:r>
      <w:r w:rsidRPr="00A51511">
        <w:t xml:space="preserve"> (short for Personal Property Securities Act security interest) means a security interest within the meaning of the </w:t>
      </w:r>
      <w:r w:rsidRPr="00A51511">
        <w:rPr>
          <w:i/>
        </w:rPr>
        <w:t>Personal Property Securities Act 2009</w:t>
      </w:r>
      <w:r w:rsidRPr="00A51511">
        <w:t xml:space="preserve"> and to which that Act applies, other than a transitional security interest within the meaning of that Act.</w:t>
      </w:r>
    </w:p>
    <w:p w14:paraId="7D0DB033" w14:textId="77777777" w:rsidR="001C74A0" w:rsidRPr="00A51511" w:rsidRDefault="001C74A0" w:rsidP="00A51511">
      <w:pPr>
        <w:pStyle w:val="notetext"/>
      </w:pPr>
      <w:r w:rsidRPr="00A51511">
        <w:t>Note 1:</w:t>
      </w:r>
      <w:r w:rsidRPr="00A51511">
        <w:tab/>
      </w:r>
      <w:r w:rsidR="00383C8A" w:rsidRPr="00A51511">
        <w:rPr>
          <w:lang w:eastAsia="en-US"/>
        </w:rPr>
        <w:t xml:space="preserve">The </w:t>
      </w:r>
      <w:r w:rsidR="00383C8A" w:rsidRPr="00A51511">
        <w:rPr>
          <w:i/>
          <w:lang w:eastAsia="en-US"/>
        </w:rPr>
        <w:t>Personal Property Securities Act 2009</w:t>
      </w:r>
      <w:r w:rsidRPr="00A51511">
        <w:t xml:space="preserve"> applies to certain security interests in personal property. See the following provisions of that Act:</w:t>
      </w:r>
    </w:p>
    <w:p w14:paraId="112D84C6" w14:textId="77777777" w:rsidR="001C74A0" w:rsidRPr="00A51511" w:rsidRDefault="001C74A0" w:rsidP="00A51511">
      <w:pPr>
        <w:pStyle w:val="notepara"/>
      </w:pPr>
      <w:r w:rsidRPr="00A51511">
        <w:t>(a)</w:t>
      </w:r>
      <w:r w:rsidRPr="00A51511">
        <w:tab/>
        <w:t>section 8 (interests to which the Act does not apply);</w:t>
      </w:r>
    </w:p>
    <w:p w14:paraId="1A4B574E" w14:textId="77777777" w:rsidR="001C74A0" w:rsidRPr="00A51511" w:rsidRDefault="001C74A0" w:rsidP="00A51511">
      <w:pPr>
        <w:pStyle w:val="notepara"/>
      </w:pPr>
      <w:r w:rsidRPr="00A51511">
        <w:t>(b)</w:t>
      </w:r>
      <w:r w:rsidRPr="00A51511">
        <w:tab/>
      </w:r>
      <w:r w:rsidR="00A51511" w:rsidRPr="00A51511">
        <w:t>section 1</w:t>
      </w:r>
      <w:r w:rsidRPr="00A51511">
        <w:t xml:space="preserve">2 (meaning of </w:t>
      </w:r>
      <w:r w:rsidRPr="00450BED">
        <w:rPr>
          <w:b/>
          <w:i/>
        </w:rPr>
        <w:t>security interest</w:t>
      </w:r>
      <w:r w:rsidRPr="00A51511">
        <w:t>);</w:t>
      </w:r>
    </w:p>
    <w:p w14:paraId="576107BA" w14:textId="77777777" w:rsidR="001C74A0" w:rsidRPr="00A51511" w:rsidRDefault="001C74A0" w:rsidP="00A51511">
      <w:pPr>
        <w:pStyle w:val="notepara"/>
      </w:pPr>
      <w:r w:rsidRPr="00A51511">
        <w:t>(c)</w:t>
      </w:r>
      <w:r w:rsidRPr="00A51511">
        <w:tab/>
        <w:t>Chapter 9 (transitional provisions).</w:t>
      </w:r>
    </w:p>
    <w:p w14:paraId="407253D8" w14:textId="77777777" w:rsidR="001C74A0" w:rsidRPr="00A51511" w:rsidRDefault="001C74A0" w:rsidP="00A51511">
      <w:pPr>
        <w:pStyle w:val="notetext"/>
      </w:pPr>
      <w:r w:rsidRPr="00A51511">
        <w:t>Note 2:</w:t>
      </w:r>
      <w:r w:rsidRPr="00A51511">
        <w:tab/>
        <w:t>For the meaning of</w:t>
      </w:r>
      <w:r w:rsidRPr="00450BED">
        <w:rPr>
          <w:b/>
          <w:i/>
        </w:rPr>
        <w:t xml:space="preserve"> transitional security interest</w:t>
      </w:r>
      <w:r w:rsidRPr="00A51511">
        <w:t xml:space="preserve">, see section 308 of the </w:t>
      </w:r>
      <w:r w:rsidRPr="00A51511">
        <w:rPr>
          <w:i/>
        </w:rPr>
        <w:t>Personal Property Securities Act 2009</w:t>
      </w:r>
      <w:r w:rsidRPr="00A51511">
        <w:t>.</w:t>
      </w:r>
    </w:p>
    <w:p w14:paraId="7D07672C" w14:textId="77777777" w:rsidR="00984B42" w:rsidRDefault="00D1500A" w:rsidP="00A51511">
      <w:pPr>
        <w:pStyle w:val="ItemHead"/>
      </w:pPr>
      <w:r>
        <w:lastRenderedPageBreak/>
        <w:t>14</w:t>
      </w:r>
      <w:r w:rsidR="00984B42">
        <w:t xml:space="preserve">  Section 9</w:t>
      </w:r>
    </w:p>
    <w:p w14:paraId="200DFDCB" w14:textId="77777777" w:rsidR="00984B42" w:rsidRDefault="00984B42" w:rsidP="00984B42">
      <w:pPr>
        <w:pStyle w:val="Item"/>
      </w:pPr>
      <w:r>
        <w:t>Insert:</w:t>
      </w:r>
    </w:p>
    <w:p w14:paraId="53CE237F" w14:textId="77777777" w:rsidR="00984B42" w:rsidRPr="00984B42" w:rsidRDefault="0038639C" w:rsidP="00984B42">
      <w:pPr>
        <w:pStyle w:val="Definition"/>
      </w:pPr>
      <w:r>
        <w:rPr>
          <w:b/>
          <w:i/>
        </w:rPr>
        <w:t>r</w:t>
      </w:r>
      <w:r w:rsidR="00984B42" w:rsidRPr="00984B42">
        <w:rPr>
          <w:b/>
          <w:i/>
        </w:rPr>
        <w:t>egister</w:t>
      </w:r>
      <w:r>
        <w:t xml:space="preserve">: a </w:t>
      </w:r>
      <w:r w:rsidRPr="0038639C">
        <w:rPr>
          <w:b/>
          <w:i/>
        </w:rPr>
        <w:t>register</w:t>
      </w:r>
      <w:r>
        <w:t xml:space="preserve"> that is </w:t>
      </w:r>
      <w:r w:rsidR="00984B42" w:rsidRPr="00984B42">
        <w:t>kept by ASIC under this Act</w:t>
      </w:r>
      <w:r w:rsidR="00984B42">
        <w:t xml:space="preserve"> has a meaning affected by subsection </w:t>
      </w:r>
      <w:r w:rsidR="00984B42" w:rsidRPr="00984B42">
        <w:t>1214</w:t>
      </w:r>
      <w:r w:rsidR="00984B42">
        <w:t>(4) (about the Register of Passport Funds).</w:t>
      </w:r>
    </w:p>
    <w:p w14:paraId="2634954E" w14:textId="77777777" w:rsidR="00F15408" w:rsidRPr="00A51511" w:rsidRDefault="00D1500A" w:rsidP="00A51511">
      <w:pPr>
        <w:pStyle w:val="ItemHead"/>
      </w:pPr>
      <w:r>
        <w:t>15</w:t>
      </w:r>
      <w:r w:rsidR="00F15408" w:rsidRPr="00A51511">
        <w:t xml:space="preserve">  </w:t>
      </w:r>
      <w:r w:rsidR="00A51511" w:rsidRPr="00A51511">
        <w:t>Section 9</w:t>
      </w:r>
      <w:r w:rsidR="00F15408" w:rsidRPr="00A51511">
        <w:t xml:space="preserve"> (definition of </w:t>
      </w:r>
      <w:r w:rsidR="00F15408" w:rsidRPr="00A51511">
        <w:rPr>
          <w:i/>
        </w:rPr>
        <w:t>Registrar</w:t>
      </w:r>
      <w:r w:rsidR="00F15408" w:rsidRPr="00A51511">
        <w:t>)</w:t>
      </w:r>
    </w:p>
    <w:p w14:paraId="4A50A6D4" w14:textId="77777777" w:rsidR="00970064" w:rsidRPr="00970064" w:rsidRDefault="00970064" w:rsidP="00970064">
      <w:pPr>
        <w:pStyle w:val="Item"/>
      </w:pPr>
      <w:r>
        <w:t>Repeal the definition, substitute:</w:t>
      </w:r>
    </w:p>
    <w:p w14:paraId="131CF686" w14:textId="77777777" w:rsidR="00F15408" w:rsidRPr="00A51511" w:rsidRDefault="00F15408" w:rsidP="00A51511">
      <w:pPr>
        <w:pStyle w:val="Definition"/>
      </w:pPr>
      <w:r w:rsidRPr="00A51511">
        <w:rPr>
          <w:b/>
          <w:i/>
        </w:rPr>
        <w:t>Registrar</w:t>
      </w:r>
      <w:r w:rsidRPr="00A51511">
        <w:t xml:space="preserve"> means:</w:t>
      </w:r>
    </w:p>
    <w:p w14:paraId="592A2E8C" w14:textId="77777777" w:rsidR="00F15408" w:rsidRPr="00A51511" w:rsidRDefault="00F15408" w:rsidP="00A51511">
      <w:pPr>
        <w:pStyle w:val="paragraph"/>
      </w:pPr>
      <w:r w:rsidRPr="00A51511">
        <w:tab/>
        <w:t>(a)</w:t>
      </w:r>
      <w:r w:rsidRPr="00A51511">
        <w:tab/>
        <w:t xml:space="preserve">if only one Commonwealth body is appointed as Registrar under </w:t>
      </w:r>
      <w:r w:rsidR="00A51511" w:rsidRPr="00A51511">
        <w:t>section 1</w:t>
      </w:r>
      <w:r w:rsidRPr="00A51511">
        <w:t>270—that body; or</w:t>
      </w:r>
    </w:p>
    <w:p w14:paraId="42488FB8" w14:textId="77777777" w:rsidR="00F15408" w:rsidRPr="00A51511" w:rsidRDefault="00F15408" w:rsidP="00A51511">
      <w:pPr>
        <w:pStyle w:val="paragraph"/>
      </w:pPr>
      <w:r w:rsidRPr="00A51511">
        <w:tab/>
        <w:t>(b)</w:t>
      </w:r>
      <w:r w:rsidRPr="00A51511">
        <w:tab/>
        <w:t>if more than one Commonwealth body is appointed under that section:</w:t>
      </w:r>
    </w:p>
    <w:p w14:paraId="74BE5E08" w14:textId="77777777" w:rsidR="00F15408" w:rsidRPr="00A51511" w:rsidRDefault="00F15408" w:rsidP="00A51511">
      <w:pPr>
        <w:pStyle w:val="paragraphsub"/>
      </w:pPr>
      <w:r w:rsidRPr="00A51511">
        <w:tab/>
        <w:t>(i)</w:t>
      </w:r>
      <w:r w:rsidRPr="00A51511">
        <w:tab/>
      </w:r>
      <w:r w:rsidR="002D7459" w:rsidRPr="00A51511">
        <w:t xml:space="preserve">for a reference in a provision that </w:t>
      </w:r>
      <w:r w:rsidRPr="00A51511">
        <w:t>relates to one or more particular functions or powers—any Commonwealth body so appointed with any of those particular functions or powers; or</w:t>
      </w:r>
    </w:p>
    <w:p w14:paraId="462A5117" w14:textId="77777777" w:rsidR="00F15408" w:rsidRPr="00A51511" w:rsidRDefault="00F15408" w:rsidP="00A51511">
      <w:pPr>
        <w:pStyle w:val="paragraphsub"/>
      </w:pPr>
      <w:r w:rsidRPr="00A51511">
        <w:tab/>
        <w:t>(ii)</w:t>
      </w:r>
      <w:r w:rsidRPr="00A51511">
        <w:tab/>
        <w:t>otherwise—any of the Commonwealth bodies appointed under that section.</w:t>
      </w:r>
    </w:p>
    <w:p w14:paraId="6075C6AE" w14:textId="77777777" w:rsidR="001C74A0" w:rsidRPr="00A51511" w:rsidRDefault="00D1500A" w:rsidP="00A51511">
      <w:pPr>
        <w:pStyle w:val="ItemHead"/>
      </w:pPr>
      <w:r>
        <w:t>16</w:t>
      </w:r>
      <w:r w:rsidR="001C74A0" w:rsidRPr="00A51511">
        <w:t xml:space="preserve">  </w:t>
      </w:r>
      <w:r w:rsidR="00A51511" w:rsidRPr="00A51511">
        <w:t>Section 9</w:t>
      </w:r>
      <w:r w:rsidR="001C74A0" w:rsidRPr="00A51511">
        <w:t xml:space="preserve"> (note to the definition of </w:t>
      </w:r>
      <w:r w:rsidR="001C74A0" w:rsidRPr="00A51511">
        <w:rPr>
          <w:i/>
        </w:rPr>
        <w:t>retention of title clause</w:t>
      </w:r>
      <w:r w:rsidR="001C74A0" w:rsidRPr="00A51511">
        <w:t>)</w:t>
      </w:r>
    </w:p>
    <w:p w14:paraId="2153ED8F" w14:textId="77777777" w:rsidR="001C74A0" w:rsidRPr="00A51511" w:rsidRDefault="001C74A0" w:rsidP="00A51511">
      <w:pPr>
        <w:pStyle w:val="Item"/>
      </w:pPr>
      <w:r w:rsidRPr="00A51511">
        <w:t xml:space="preserve">Omit </w:t>
      </w:r>
      <w:r w:rsidR="009B1A26" w:rsidRPr="00A51511">
        <w:t>“</w:t>
      </w:r>
      <w:r w:rsidR="00A51511" w:rsidRPr="00A51511">
        <w:t>section 5</w:t>
      </w:r>
      <w:r w:rsidRPr="00A51511">
        <w:t>1</w:t>
      </w:r>
      <w:r w:rsidR="009B1A26" w:rsidRPr="00A51511">
        <w:t>”</w:t>
      </w:r>
      <w:r w:rsidRPr="00A51511">
        <w:t xml:space="preserve">, substitute </w:t>
      </w:r>
      <w:r w:rsidR="009B1A26" w:rsidRPr="00A51511">
        <w:t>“</w:t>
      </w:r>
      <w:r w:rsidRPr="00A51511">
        <w:t>this section</w:t>
      </w:r>
      <w:r w:rsidR="009B1A26" w:rsidRPr="00A51511">
        <w:t>”</w:t>
      </w:r>
      <w:r w:rsidRPr="00A51511">
        <w:t>.</w:t>
      </w:r>
    </w:p>
    <w:p w14:paraId="2BCD5374" w14:textId="77777777" w:rsidR="001C74A0" w:rsidRPr="00A51511" w:rsidRDefault="00D1500A" w:rsidP="00A51511">
      <w:pPr>
        <w:pStyle w:val="ItemHead"/>
      </w:pPr>
      <w:r>
        <w:t>17</w:t>
      </w:r>
      <w:r w:rsidR="001C74A0" w:rsidRPr="00A51511">
        <w:t xml:space="preserve">  </w:t>
      </w:r>
      <w:r w:rsidR="00A51511" w:rsidRPr="00A51511">
        <w:t>Section 9</w:t>
      </w:r>
      <w:r w:rsidR="001C74A0" w:rsidRPr="00A51511">
        <w:t xml:space="preserve"> (definition of </w:t>
      </w:r>
      <w:r w:rsidR="001C74A0" w:rsidRPr="00A51511">
        <w:rPr>
          <w:i/>
        </w:rPr>
        <w:t>security interest</w:t>
      </w:r>
      <w:r w:rsidR="001C74A0" w:rsidRPr="00A51511">
        <w:t>)</w:t>
      </w:r>
    </w:p>
    <w:p w14:paraId="7F074E12" w14:textId="77777777" w:rsidR="001C74A0" w:rsidRPr="00A51511" w:rsidRDefault="001C74A0" w:rsidP="00A51511">
      <w:pPr>
        <w:pStyle w:val="Item"/>
      </w:pPr>
      <w:r w:rsidRPr="00A51511">
        <w:t>Repeal the definition, substitute:</w:t>
      </w:r>
    </w:p>
    <w:p w14:paraId="564B0CF0" w14:textId="77777777" w:rsidR="001C74A0" w:rsidRPr="00A51511" w:rsidRDefault="001C74A0" w:rsidP="00A51511">
      <w:pPr>
        <w:pStyle w:val="Definition"/>
      </w:pPr>
      <w:r w:rsidRPr="00A51511">
        <w:rPr>
          <w:b/>
          <w:i/>
        </w:rPr>
        <w:t>security interest</w:t>
      </w:r>
      <w:r w:rsidRPr="00A51511">
        <w:t xml:space="preserve"> means:</w:t>
      </w:r>
    </w:p>
    <w:p w14:paraId="183C2B88" w14:textId="77777777" w:rsidR="001C74A0" w:rsidRPr="00A51511" w:rsidRDefault="001C74A0" w:rsidP="00A51511">
      <w:pPr>
        <w:pStyle w:val="paragraph"/>
      </w:pPr>
      <w:r w:rsidRPr="00A51511">
        <w:tab/>
        <w:t>(a)</w:t>
      </w:r>
      <w:r w:rsidRPr="00A51511">
        <w:tab/>
        <w:t>a PPSA security interest; or</w:t>
      </w:r>
    </w:p>
    <w:p w14:paraId="575EB9CD" w14:textId="77777777" w:rsidR="001C74A0" w:rsidRPr="00A51511" w:rsidRDefault="001C74A0" w:rsidP="00A51511">
      <w:pPr>
        <w:pStyle w:val="paragraph"/>
      </w:pPr>
      <w:r w:rsidRPr="00A51511">
        <w:tab/>
        <w:t>(b)</w:t>
      </w:r>
      <w:r w:rsidRPr="00A51511">
        <w:tab/>
        <w:t>a charge, lien or pledge</w:t>
      </w:r>
      <w:r w:rsidR="00383C8A" w:rsidRPr="00A51511">
        <w:t>.</w:t>
      </w:r>
    </w:p>
    <w:p w14:paraId="680ACC8E" w14:textId="77777777" w:rsidR="00474CF0" w:rsidRPr="00A51511" w:rsidRDefault="00D1500A" w:rsidP="00A51511">
      <w:pPr>
        <w:pStyle w:val="ItemHead"/>
      </w:pPr>
      <w:r>
        <w:t>18</w:t>
      </w:r>
      <w:r w:rsidR="00474CF0" w:rsidRPr="00A51511">
        <w:t xml:space="preserve">  </w:t>
      </w:r>
      <w:r w:rsidR="00A51511" w:rsidRPr="00A51511">
        <w:t>Section 9</w:t>
      </w:r>
      <w:r w:rsidR="00474CF0" w:rsidRPr="00A51511">
        <w:t xml:space="preserve"> (definition of </w:t>
      </w:r>
      <w:r w:rsidR="00474CF0" w:rsidRPr="00A51511">
        <w:rPr>
          <w:i/>
        </w:rPr>
        <w:t>secured creditor</w:t>
      </w:r>
      <w:r w:rsidR="00474CF0" w:rsidRPr="00A51511">
        <w:t>)</w:t>
      </w:r>
    </w:p>
    <w:p w14:paraId="015650B0" w14:textId="77777777" w:rsidR="00474CF0" w:rsidRPr="00A51511" w:rsidRDefault="00474CF0" w:rsidP="00A51511">
      <w:pPr>
        <w:pStyle w:val="Item"/>
      </w:pPr>
      <w:r w:rsidRPr="00A51511">
        <w:t>Repeal the definition, substitute:</w:t>
      </w:r>
    </w:p>
    <w:p w14:paraId="67620F08" w14:textId="77777777" w:rsidR="00474CF0" w:rsidRPr="00A51511" w:rsidRDefault="00474CF0" w:rsidP="00A51511">
      <w:pPr>
        <w:pStyle w:val="Definition"/>
      </w:pPr>
      <w:r w:rsidRPr="00A51511">
        <w:rPr>
          <w:b/>
          <w:i/>
        </w:rPr>
        <w:t>secured creditor</w:t>
      </w:r>
      <w:r w:rsidRPr="00A51511">
        <w:t>:</w:t>
      </w:r>
    </w:p>
    <w:p w14:paraId="37E78E5C" w14:textId="77777777" w:rsidR="00474CF0" w:rsidRPr="00A51511" w:rsidRDefault="00474CF0" w:rsidP="00A51511">
      <w:pPr>
        <w:pStyle w:val="paragraph"/>
      </w:pPr>
      <w:r w:rsidRPr="00A51511">
        <w:tab/>
        <w:t>(a)</w:t>
      </w:r>
      <w:r w:rsidRPr="00A51511">
        <w:tab/>
        <w:t>of a corporation means a creditor of the corporation, if the debt owing to the creditor is secured by a security interest; and</w:t>
      </w:r>
    </w:p>
    <w:p w14:paraId="494D264E" w14:textId="77777777" w:rsidR="00474CF0" w:rsidRPr="00A51511" w:rsidRDefault="00474CF0" w:rsidP="00A51511">
      <w:pPr>
        <w:pStyle w:val="paragraph"/>
      </w:pPr>
      <w:r w:rsidRPr="00A51511">
        <w:tab/>
        <w:t>(b)</w:t>
      </w:r>
      <w:r w:rsidRPr="00A51511">
        <w:tab/>
        <w:t>of a sub</w:t>
      </w:r>
      <w:r w:rsidR="00A51511">
        <w:noBreakHyphen/>
      </w:r>
      <w:r w:rsidRPr="00A51511">
        <w:t>fund of a CCIV means a secured creditor of the CCIV, if the debt owing to the creditor is, to any extent, a liability of the sub</w:t>
      </w:r>
      <w:r w:rsidR="00A51511">
        <w:noBreakHyphen/>
      </w:r>
      <w:r w:rsidRPr="00A51511">
        <w:t>fund.</w:t>
      </w:r>
    </w:p>
    <w:p w14:paraId="2FC351BC" w14:textId="77777777" w:rsidR="001C74A0" w:rsidRPr="00A51511" w:rsidRDefault="00D1500A" w:rsidP="00A51511">
      <w:pPr>
        <w:pStyle w:val="ItemHead"/>
      </w:pPr>
      <w:r>
        <w:lastRenderedPageBreak/>
        <w:t>19</w:t>
      </w:r>
      <w:r w:rsidR="001C74A0" w:rsidRPr="00A51511">
        <w:t xml:space="preserve">  </w:t>
      </w:r>
      <w:r w:rsidR="00A51511" w:rsidRPr="00A51511">
        <w:t>Section 9</w:t>
      </w:r>
      <w:r w:rsidR="001C74A0" w:rsidRPr="00A51511">
        <w:t xml:space="preserve"> (definition of </w:t>
      </w:r>
      <w:r w:rsidR="001C74A0" w:rsidRPr="00A51511">
        <w:rPr>
          <w:i/>
        </w:rPr>
        <w:t>secured party</w:t>
      </w:r>
      <w:r w:rsidR="001C74A0" w:rsidRPr="00A51511">
        <w:t>)</w:t>
      </w:r>
    </w:p>
    <w:p w14:paraId="73235324" w14:textId="77777777" w:rsidR="001C74A0" w:rsidRPr="00A51511" w:rsidRDefault="001C74A0" w:rsidP="00A51511">
      <w:pPr>
        <w:pStyle w:val="Item"/>
      </w:pPr>
      <w:r w:rsidRPr="00A51511">
        <w:t>Repeal the definition, substitute:</w:t>
      </w:r>
    </w:p>
    <w:p w14:paraId="2D396E9C" w14:textId="77777777" w:rsidR="001C74A0" w:rsidRPr="00A51511" w:rsidRDefault="001C74A0" w:rsidP="00A51511">
      <w:pPr>
        <w:pStyle w:val="Definition"/>
      </w:pPr>
      <w:r w:rsidRPr="00A51511">
        <w:rPr>
          <w:b/>
          <w:i/>
        </w:rPr>
        <w:t>secured party</w:t>
      </w:r>
      <w:r w:rsidRPr="00A51511">
        <w:t>, in relation to a security interest, means:</w:t>
      </w:r>
    </w:p>
    <w:p w14:paraId="0F552B1F" w14:textId="77777777" w:rsidR="001C74A0" w:rsidRPr="00A51511" w:rsidRDefault="001C74A0" w:rsidP="00A51511">
      <w:pPr>
        <w:pStyle w:val="paragraph"/>
      </w:pPr>
      <w:r w:rsidRPr="00A51511">
        <w:tab/>
        <w:t>(a)</w:t>
      </w:r>
      <w:r w:rsidRPr="00A51511">
        <w:tab/>
        <w:t xml:space="preserve">if the security interest is a PPSA security interest—a secured party within the meaning of the </w:t>
      </w:r>
      <w:r w:rsidRPr="00A51511">
        <w:rPr>
          <w:i/>
        </w:rPr>
        <w:t>Personal Property Securities Act 2009</w:t>
      </w:r>
      <w:r w:rsidRPr="00A51511">
        <w:t>; or</w:t>
      </w:r>
    </w:p>
    <w:p w14:paraId="5163EC93" w14:textId="77777777" w:rsidR="001C74A0" w:rsidRPr="00A51511" w:rsidRDefault="001C74A0" w:rsidP="00A51511">
      <w:pPr>
        <w:pStyle w:val="paragraph"/>
      </w:pPr>
      <w:r w:rsidRPr="00A51511">
        <w:tab/>
        <w:t>(b)</w:t>
      </w:r>
      <w:r w:rsidRPr="00A51511">
        <w:tab/>
        <w:t>if the security interest is not a PPSA security interest, but consists of a charge, lien or pledge in relation to the property—a chargee</w:t>
      </w:r>
      <w:r w:rsidR="00474CF0" w:rsidRPr="00A51511">
        <w:t xml:space="preserve"> (including a person in whose favour a charge is to be given or executed, whether on demand or otherwise, under an agreement)</w:t>
      </w:r>
      <w:r w:rsidRPr="00A51511">
        <w:t>, lienee or pledgee in relation to the charge, lien or pledge.</w:t>
      </w:r>
    </w:p>
    <w:p w14:paraId="0177929B" w14:textId="77777777" w:rsidR="001C74A0" w:rsidRPr="00A51511" w:rsidRDefault="001C74A0" w:rsidP="00A51511">
      <w:pPr>
        <w:pStyle w:val="notetext"/>
      </w:pPr>
      <w:r w:rsidRPr="00A51511">
        <w:t>Note:</w:t>
      </w:r>
      <w:r w:rsidRPr="00A51511">
        <w:tab/>
        <w:t xml:space="preserve">Security interests are either PPSA security interests, or charges, liens or pledges (see </w:t>
      </w:r>
      <w:r w:rsidR="00474CF0" w:rsidRPr="00A51511">
        <w:t xml:space="preserve">the definition of </w:t>
      </w:r>
      <w:r w:rsidR="00474CF0" w:rsidRPr="00A51511">
        <w:rPr>
          <w:b/>
          <w:i/>
        </w:rPr>
        <w:t>security interest</w:t>
      </w:r>
      <w:r w:rsidRPr="00A51511">
        <w:t>).</w:t>
      </w:r>
    </w:p>
    <w:p w14:paraId="633FF78F" w14:textId="77777777" w:rsidR="005D7EFE" w:rsidRDefault="00D1500A" w:rsidP="00A51511">
      <w:pPr>
        <w:pStyle w:val="ItemHead"/>
      </w:pPr>
      <w:r>
        <w:t>20</w:t>
      </w:r>
      <w:r w:rsidR="005D7EFE">
        <w:t xml:space="preserve">  Section 9 (definition of </w:t>
      </w:r>
      <w:r w:rsidR="005D7EFE" w:rsidRPr="005D7EFE">
        <w:rPr>
          <w:i/>
        </w:rPr>
        <w:t>unlisted disclosing entity</w:t>
      </w:r>
      <w:r w:rsidR="005D7EFE">
        <w:t>)</w:t>
      </w:r>
    </w:p>
    <w:p w14:paraId="28090C15" w14:textId="77777777" w:rsidR="005D7EFE" w:rsidRPr="005D7EFE" w:rsidRDefault="005D7EFE" w:rsidP="005D7EFE">
      <w:pPr>
        <w:pStyle w:val="Item"/>
      </w:pPr>
      <w:r>
        <w:t xml:space="preserve">Repeal the </w:t>
      </w:r>
      <w:r w:rsidRPr="0051650B">
        <w:t>definition.</w:t>
      </w:r>
    </w:p>
    <w:p w14:paraId="7E214C7B" w14:textId="77777777" w:rsidR="00450BED" w:rsidRDefault="00D1500A" w:rsidP="00450BED">
      <w:pPr>
        <w:pStyle w:val="ItemHead"/>
      </w:pPr>
      <w:r>
        <w:t>21</w:t>
      </w:r>
      <w:r w:rsidR="00450BED">
        <w:t xml:space="preserve">  Section 9C</w:t>
      </w:r>
    </w:p>
    <w:p w14:paraId="5E7FF621" w14:textId="77777777" w:rsidR="00450BED" w:rsidRPr="00450BED" w:rsidRDefault="00450BED" w:rsidP="00450BED">
      <w:pPr>
        <w:pStyle w:val="Item"/>
      </w:pPr>
      <w:r>
        <w:t>Repeal the section.</w:t>
      </w:r>
    </w:p>
    <w:p w14:paraId="6E123C1B" w14:textId="77777777" w:rsidR="001C74A0" w:rsidRPr="00A51511" w:rsidRDefault="00D1500A" w:rsidP="00A51511">
      <w:pPr>
        <w:pStyle w:val="ItemHead"/>
      </w:pPr>
      <w:r>
        <w:t>22</w:t>
      </w:r>
      <w:r w:rsidR="001C74A0" w:rsidRPr="00A51511">
        <w:t xml:space="preserve">  </w:t>
      </w:r>
      <w:r w:rsidR="00A51511" w:rsidRPr="00A51511">
        <w:t>Division 6</w:t>
      </w:r>
      <w:r w:rsidR="001C74A0" w:rsidRPr="00A51511">
        <w:t xml:space="preserve">A </w:t>
      </w:r>
      <w:r w:rsidR="00450BED">
        <w:t xml:space="preserve">of Part 1.2 </w:t>
      </w:r>
      <w:r w:rsidR="001C74A0" w:rsidRPr="00A51511">
        <w:t>(heading)</w:t>
      </w:r>
    </w:p>
    <w:p w14:paraId="4C98DC22" w14:textId="77777777" w:rsidR="001C74A0" w:rsidRPr="00A51511" w:rsidRDefault="001C74A0" w:rsidP="00A51511">
      <w:pPr>
        <w:pStyle w:val="Item"/>
      </w:pPr>
      <w:r w:rsidRPr="00A51511">
        <w:t>Repeal the heading, substitute:</w:t>
      </w:r>
    </w:p>
    <w:p w14:paraId="1F41D5CD" w14:textId="77777777" w:rsidR="001C74A0" w:rsidRPr="00A51511" w:rsidRDefault="00A51511" w:rsidP="00A51511">
      <w:pPr>
        <w:pStyle w:val="ActHead3"/>
      </w:pPr>
      <w:bookmarkStart w:id="17" w:name="_Toc119058029"/>
      <w:r w:rsidRPr="005E2EC3">
        <w:rPr>
          <w:rStyle w:val="CharDivNo"/>
        </w:rPr>
        <w:t>Division 6</w:t>
      </w:r>
      <w:r w:rsidR="001C74A0" w:rsidRPr="005E2EC3">
        <w:rPr>
          <w:rStyle w:val="CharDivNo"/>
        </w:rPr>
        <w:t>A</w:t>
      </w:r>
      <w:r w:rsidR="001C74A0" w:rsidRPr="00A51511">
        <w:t>—</w:t>
      </w:r>
      <w:r w:rsidR="001C74A0" w:rsidRPr="005E2EC3">
        <w:rPr>
          <w:rStyle w:val="CharDivText"/>
        </w:rPr>
        <w:t>PPSA retention of title property</w:t>
      </w:r>
      <w:bookmarkEnd w:id="17"/>
    </w:p>
    <w:p w14:paraId="3BB3DDF5" w14:textId="77777777" w:rsidR="001C74A0" w:rsidRPr="00A51511" w:rsidRDefault="00D1500A" w:rsidP="00A51511">
      <w:pPr>
        <w:pStyle w:val="ItemHead"/>
      </w:pPr>
      <w:r>
        <w:t>23</w:t>
      </w:r>
      <w:r w:rsidR="001C74A0" w:rsidRPr="00A51511">
        <w:t xml:space="preserve">  </w:t>
      </w:r>
      <w:r w:rsidR="00A51511" w:rsidRPr="00A51511">
        <w:t>Sections 5</w:t>
      </w:r>
      <w:r w:rsidR="001C74A0" w:rsidRPr="00A51511">
        <w:t>1 to 51E</w:t>
      </w:r>
    </w:p>
    <w:p w14:paraId="7E56DA97" w14:textId="77777777" w:rsidR="001C74A0" w:rsidRPr="00A51511" w:rsidRDefault="001C74A0" w:rsidP="00A51511">
      <w:pPr>
        <w:pStyle w:val="Item"/>
      </w:pPr>
      <w:r w:rsidRPr="00A51511">
        <w:t>Repeal the section</w:t>
      </w:r>
      <w:r w:rsidR="00474CF0" w:rsidRPr="00A51511">
        <w:t>s</w:t>
      </w:r>
      <w:r w:rsidRPr="00A51511">
        <w:t>.</w:t>
      </w:r>
    </w:p>
    <w:p w14:paraId="650CC3D8" w14:textId="77777777" w:rsidR="00794557" w:rsidRPr="00A51511" w:rsidRDefault="00D1500A" w:rsidP="00A51511">
      <w:pPr>
        <w:pStyle w:val="ItemHead"/>
      </w:pPr>
      <w:r>
        <w:t>24</w:t>
      </w:r>
      <w:r w:rsidR="00794557" w:rsidRPr="00A51511">
        <w:t xml:space="preserve">  </w:t>
      </w:r>
      <w:r w:rsidR="00F37B9F" w:rsidRPr="00A51511">
        <w:t>Section 5</w:t>
      </w:r>
      <w:r w:rsidR="00794557" w:rsidRPr="00A51511">
        <w:t>3 (heading)</w:t>
      </w:r>
    </w:p>
    <w:p w14:paraId="35C23260" w14:textId="77777777" w:rsidR="00794557" w:rsidRPr="00A51511" w:rsidRDefault="00794557" w:rsidP="00A51511">
      <w:pPr>
        <w:pStyle w:val="Item"/>
      </w:pPr>
      <w:r w:rsidRPr="00A51511">
        <w:t>Repeal the heading, substitute:</w:t>
      </w:r>
    </w:p>
    <w:p w14:paraId="76135ED8" w14:textId="77777777" w:rsidR="00794557" w:rsidRPr="00A51511" w:rsidRDefault="00794557" w:rsidP="00A51511">
      <w:pPr>
        <w:pStyle w:val="ActHead5"/>
      </w:pPr>
      <w:bookmarkStart w:id="18" w:name="_Toc119058030"/>
      <w:r w:rsidRPr="005E2EC3">
        <w:rPr>
          <w:rStyle w:val="CharSectno"/>
        </w:rPr>
        <w:t>53</w:t>
      </w:r>
      <w:r w:rsidRPr="00A51511">
        <w:t xml:space="preserve">  Meaning of </w:t>
      </w:r>
      <w:r w:rsidRPr="00A51511">
        <w:rPr>
          <w:i/>
        </w:rPr>
        <w:t>affairs—</w:t>
      </w:r>
      <w:r w:rsidRPr="00A51511">
        <w:t>body corporate other than a CCIV</w:t>
      </w:r>
      <w:bookmarkEnd w:id="18"/>
    </w:p>
    <w:p w14:paraId="602A79BB" w14:textId="77777777" w:rsidR="00794557" w:rsidRPr="00A51511" w:rsidRDefault="00D1500A" w:rsidP="00A51511">
      <w:pPr>
        <w:pStyle w:val="ItemHead"/>
      </w:pPr>
      <w:r>
        <w:t>25</w:t>
      </w:r>
      <w:r w:rsidR="00794557" w:rsidRPr="00A51511">
        <w:t xml:space="preserve">  </w:t>
      </w:r>
      <w:r w:rsidR="00F37B9F" w:rsidRPr="00A51511">
        <w:t>Section 5</w:t>
      </w:r>
      <w:r w:rsidR="00794557" w:rsidRPr="00A51511">
        <w:t>3AAA (heading)</w:t>
      </w:r>
    </w:p>
    <w:p w14:paraId="588CDF1D" w14:textId="77777777" w:rsidR="00794557" w:rsidRPr="00A51511" w:rsidRDefault="00794557" w:rsidP="00A51511">
      <w:pPr>
        <w:pStyle w:val="Item"/>
      </w:pPr>
      <w:r w:rsidRPr="00A51511">
        <w:t>Repeal the heading, substitute:</w:t>
      </w:r>
    </w:p>
    <w:p w14:paraId="2F582FC2" w14:textId="77777777" w:rsidR="00794557" w:rsidRPr="00A51511" w:rsidRDefault="00794557" w:rsidP="00A51511">
      <w:pPr>
        <w:pStyle w:val="ActHead5"/>
      </w:pPr>
      <w:bookmarkStart w:id="19" w:name="_Toc119058031"/>
      <w:r w:rsidRPr="005E2EC3">
        <w:rPr>
          <w:rStyle w:val="CharSectno"/>
        </w:rPr>
        <w:lastRenderedPageBreak/>
        <w:t>53AAA</w:t>
      </w:r>
      <w:r w:rsidRPr="00A51511">
        <w:t xml:space="preserve">  Meaning of </w:t>
      </w:r>
      <w:r w:rsidRPr="00A51511">
        <w:rPr>
          <w:i/>
        </w:rPr>
        <w:t>affairs</w:t>
      </w:r>
      <w:r w:rsidRPr="00A51511">
        <w:t>—CCIV</w:t>
      </w:r>
      <w:bookmarkEnd w:id="19"/>
    </w:p>
    <w:p w14:paraId="652CDF3F" w14:textId="77777777" w:rsidR="00794557" w:rsidRPr="00A51511" w:rsidRDefault="00D1500A" w:rsidP="00A51511">
      <w:pPr>
        <w:pStyle w:val="ItemHead"/>
      </w:pPr>
      <w:r>
        <w:t>26</w:t>
      </w:r>
      <w:r w:rsidR="00794557" w:rsidRPr="00A51511">
        <w:t xml:space="preserve">  </w:t>
      </w:r>
      <w:r w:rsidR="00F37B9F" w:rsidRPr="00A51511">
        <w:t>Section 5</w:t>
      </w:r>
      <w:r w:rsidR="00794557" w:rsidRPr="00A51511">
        <w:t>3AA (heading)</w:t>
      </w:r>
    </w:p>
    <w:p w14:paraId="057D4F74" w14:textId="77777777" w:rsidR="00794557" w:rsidRPr="00A51511" w:rsidRDefault="00794557" w:rsidP="00A51511">
      <w:pPr>
        <w:pStyle w:val="Item"/>
      </w:pPr>
      <w:r w:rsidRPr="00A51511">
        <w:t>Repeal the heading, substitute:</w:t>
      </w:r>
    </w:p>
    <w:p w14:paraId="335DC745" w14:textId="77777777" w:rsidR="00794557" w:rsidRPr="00A51511" w:rsidRDefault="00794557" w:rsidP="00A51511">
      <w:pPr>
        <w:pStyle w:val="ActHead5"/>
      </w:pPr>
      <w:bookmarkStart w:id="20" w:name="_Toc119058032"/>
      <w:r w:rsidRPr="005E2EC3">
        <w:rPr>
          <w:rStyle w:val="CharSectno"/>
        </w:rPr>
        <w:t>53AA</w:t>
      </w:r>
      <w:r w:rsidRPr="00A51511">
        <w:t xml:space="preserve">  Meaning of </w:t>
      </w:r>
      <w:r w:rsidRPr="00A51511">
        <w:rPr>
          <w:i/>
        </w:rPr>
        <w:t>business affairs—</w:t>
      </w:r>
      <w:r w:rsidRPr="00A51511">
        <w:t>body corporate</w:t>
      </w:r>
      <w:bookmarkEnd w:id="20"/>
    </w:p>
    <w:p w14:paraId="2FB26966" w14:textId="77777777" w:rsidR="00794557" w:rsidRPr="00A51511" w:rsidRDefault="00D1500A" w:rsidP="00A51511">
      <w:pPr>
        <w:pStyle w:val="ItemHead"/>
      </w:pPr>
      <w:r>
        <w:t>27</w:t>
      </w:r>
      <w:r w:rsidR="00794557" w:rsidRPr="00A51511">
        <w:t xml:space="preserve">  </w:t>
      </w:r>
      <w:r w:rsidR="00F37B9F" w:rsidRPr="00A51511">
        <w:t>Section 5</w:t>
      </w:r>
      <w:r w:rsidR="00794557" w:rsidRPr="00A51511">
        <w:t>3AB (heading)</w:t>
      </w:r>
    </w:p>
    <w:p w14:paraId="6A8244E5" w14:textId="77777777" w:rsidR="00794557" w:rsidRPr="00A51511" w:rsidRDefault="00794557" w:rsidP="00A51511">
      <w:pPr>
        <w:pStyle w:val="Item"/>
      </w:pPr>
      <w:r w:rsidRPr="00A51511">
        <w:t>Repeal the heading, substitute:</w:t>
      </w:r>
    </w:p>
    <w:p w14:paraId="2299F30A" w14:textId="77777777" w:rsidR="00794557" w:rsidRPr="00A51511" w:rsidRDefault="00794557" w:rsidP="00A51511">
      <w:pPr>
        <w:pStyle w:val="ActHead5"/>
      </w:pPr>
      <w:bookmarkStart w:id="21" w:name="_Toc119058033"/>
      <w:r w:rsidRPr="005E2EC3">
        <w:rPr>
          <w:rStyle w:val="CharSectno"/>
        </w:rPr>
        <w:t>53AB</w:t>
      </w:r>
      <w:r w:rsidRPr="00A51511">
        <w:t xml:space="preserve">  Meaning of </w:t>
      </w:r>
      <w:r w:rsidRPr="00A51511">
        <w:rPr>
          <w:i/>
        </w:rPr>
        <w:t>business affairs</w:t>
      </w:r>
      <w:r w:rsidRPr="00A51511">
        <w:rPr>
          <w:b w:val="0"/>
          <w:i/>
        </w:rPr>
        <w:t>—</w:t>
      </w:r>
      <w:r w:rsidRPr="00A51511">
        <w:t>natural person</w:t>
      </w:r>
      <w:bookmarkEnd w:id="21"/>
    </w:p>
    <w:p w14:paraId="070D850D" w14:textId="77777777" w:rsidR="00794557" w:rsidRPr="00A51511" w:rsidRDefault="00D1500A" w:rsidP="00A51511">
      <w:pPr>
        <w:pStyle w:val="ItemHead"/>
      </w:pPr>
      <w:r>
        <w:t>28</w:t>
      </w:r>
      <w:r w:rsidR="00794557" w:rsidRPr="00A51511">
        <w:t xml:space="preserve">  </w:t>
      </w:r>
      <w:r w:rsidR="00F37B9F" w:rsidRPr="00A51511">
        <w:t>Section 5</w:t>
      </w:r>
      <w:r w:rsidR="00794557" w:rsidRPr="00A51511">
        <w:t>3AC (heading)</w:t>
      </w:r>
    </w:p>
    <w:p w14:paraId="2CB602F7" w14:textId="77777777" w:rsidR="00794557" w:rsidRPr="00A51511" w:rsidRDefault="00794557" w:rsidP="00A51511">
      <w:pPr>
        <w:pStyle w:val="Item"/>
      </w:pPr>
      <w:r w:rsidRPr="00A51511">
        <w:t>Repeal the heading, substitute:</w:t>
      </w:r>
    </w:p>
    <w:p w14:paraId="5D9C7CE5" w14:textId="77777777" w:rsidR="00794557" w:rsidRPr="00A51511" w:rsidRDefault="00794557" w:rsidP="00A51511">
      <w:pPr>
        <w:pStyle w:val="ActHead5"/>
      </w:pPr>
      <w:bookmarkStart w:id="22" w:name="_Toc119058034"/>
      <w:r w:rsidRPr="005E2EC3">
        <w:rPr>
          <w:rStyle w:val="CharSectno"/>
        </w:rPr>
        <w:t>53AC</w:t>
      </w:r>
      <w:r w:rsidRPr="00A51511">
        <w:t xml:space="preserve">  Meaning of </w:t>
      </w:r>
      <w:r w:rsidRPr="00A51511">
        <w:rPr>
          <w:i/>
        </w:rPr>
        <w:t>business affairs—</w:t>
      </w:r>
      <w:r w:rsidRPr="00A51511">
        <w:t>partnership</w:t>
      </w:r>
      <w:bookmarkEnd w:id="22"/>
    </w:p>
    <w:p w14:paraId="57703BC0" w14:textId="77777777" w:rsidR="00794557" w:rsidRPr="00A51511" w:rsidRDefault="00D1500A" w:rsidP="00A51511">
      <w:pPr>
        <w:pStyle w:val="ItemHead"/>
      </w:pPr>
      <w:r>
        <w:t>29</w:t>
      </w:r>
      <w:r w:rsidR="00794557" w:rsidRPr="00A51511">
        <w:t xml:space="preserve">  </w:t>
      </w:r>
      <w:r w:rsidR="00F37B9F" w:rsidRPr="00A51511">
        <w:t>Section 5</w:t>
      </w:r>
      <w:r w:rsidR="00794557" w:rsidRPr="00A51511">
        <w:t>3AD (heading)</w:t>
      </w:r>
    </w:p>
    <w:p w14:paraId="07B1176F" w14:textId="77777777" w:rsidR="00794557" w:rsidRPr="00A51511" w:rsidRDefault="00794557" w:rsidP="00A51511">
      <w:pPr>
        <w:pStyle w:val="Item"/>
      </w:pPr>
      <w:r w:rsidRPr="00A51511">
        <w:t>Repeal the heading, substitute:</w:t>
      </w:r>
    </w:p>
    <w:p w14:paraId="2FDCB945" w14:textId="77777777" w:rsidR="00794557" w:rsidRPr="00A51511" w:rsidRDefault="00794557" w:rsidP="00A51511">
      <w:pPr>
        <w:pStyle w:val="ActHead5"/>
      </w:pPr>
      <w:bookmarkStart w:id="23" w:name="_Toc119058035"/>
      <w:r w:rsidRPr="005E2EC3">
        <w:rPr>
          <w:rStyle w:val="CharSectno"/>
        </w:rPr>
        <w:t>53AD</w:t>
      </w:r>
      <w:r w:rsidRPr="00A51511">
        <w:t xml:space="preserve">  Meaning of </w:t>
      </w:r>
      <w:r w:rsidRPr="00A51511">
        <w:rPr>
          <w:i/>
        </w:rPr>
        <w:t>business affairs—</w:t>
      </w:r>
      <w:r w:rsidRPr="00A51511">
        <w:t>trust</w:t>
      </w:r>
      <w:bookmarkEnd w:id="23"/>
    </w:p>
    <w:p w14:paraId="41BC4B88" w14:textId="77777777" w:rsidR="001D61AA" w:rsidRDefault="00D1500A" w:rsidP="001D61AA">
      <w:pPr>
        <w:pStyle w:val="ItemHead"/>
      </w:pPr>
      <w:r>
        <w:t>30</w:t>
      </w:r>
      <w:r w:rsidR="005D7EFE">
        <w:t xml:space="preserve">  Division 2 of Part </w:t>
      </w:r>
      <w:r w:rsidR="008F4B1F" w:rsidRPr="008F4B1F">
        <w:t>1.2A</w:t>
      </w:r>
      <w:r w:rsidR="005D7EFE">
        <w:t xml:space="preserve"> (heading)</w:t>
      </w:r>
    </w:p>
    <w:p w14:paraId="6FAA7479" w14:textId="77777777" w:rsidR="005D7EFE" w:rsidRDefault="005D7EFE" w:rsidP="005D7EFE">
      <w:pPr>
        <w:pStyle w:val="Item"/>
      </w:pPr>
      <w:r>
        <w:t>Repeal the heading, substitute</w:t>
      </w:r>
      <w:r w:rsidR="007F3591">
        <w:t>:</w:t>
      </w:r>
    </w:p>
    <w:p w14:paraId="79433E83" w14:textId="77777777" w:rsidR="005D7EFE" w:rsidRPr="005D7EFE" w:rsidRDefault="005D7EFE" w:rsidP="005D7EFE">
      <w:pPr>
        <w:pStyle w:val="ActHead3"/>
      </w:pPr>
      <w:bookmarkStart w:id="24" w:name="_Toc119058036"/>
      <w:r w:rsidRPr="005E2EC3">
        <w:rPr>
          <w:rStyle w:val="CharDivNo"/>
        </w:rPr>
        <w:t>Division 2</w:t>
      </w:r>
      <w:r>
        <w:t>—</w:t>
      </w:r>
      <w:r w:rsidRPr="005E2EC3">
        <w:rPr>
          <w:rStyle w:val="CharDivText"/>
        </w:rPr>
        <w:t>Meaning of disclosing entity and related terms</w:t>
      </w:r>
      <w:bookmarkEnd w:id="24"/>
    </w:p>
    <w:p w14:paraId="23C231D6" w14:textId="77777777" w:rsidR="001D61AA" w:rsidRDefault="00D1500A" w:rsidP="001D61AA">
      <w:pPr>
        <w:pStyle w:val="ItemHead"/>
      </w:pPr>
      <w:r>
        <w:t>31</w:t>
      </w:r>
      <w:r w:rsidR="001D61AA">
        <w:t xml:space="preserve">  Section 111AB</w:t>
      </w:r>
    </w:p>
    <w:p w14:paraId="6BFE9729" w14:textId="77777777" w:rsidR="001D61AA" w:rsidRDefault="001D61AA" w:rsidP="001D61AA">
      <w:pPr>
        <w:pStyle w:val="Item"/>
      </w:pPr>
      <w:r>
        <w:t>Repeal the section.</w:t>
      </w:r>
    </w:p>
    <w:p w14:paraId="20F9F77B" w14:textId="77777777" w:rsidR="001D61AA" w:rsidRDefault="00D1500A" w:rsidP="001D61AA">
      <w:pPr>
        <w:pStyle w:val="ItemHead"/>
      </w:pPr>
      <w:r>
        <w:t>32</w:t>
      </w:r>
      <w:r w:rsidR="001D61AA">
        <w:t xml:space="preserve">  Section 111AL</w:t>
      </w:r>
    </w:p>
    <w:p w14:paraId="3097FFA1" w14:textId="77777777" w:rsidR="001D61AA" w:rsidRDefault="001D61AA" w:rsidP="001D61AA">
      <w:pPr>
        <w:pStyle w:val="Item"/>
      </w:pPr>
      <w:r>
        <w:t>Repeal the section, substitute:</w:t>
      </w:r>
    </w:p>
    <w:p w14:paraId="52368413" w14:textId="77777777" w:rsidR="001D61AA" w:rsidRDefault="001D61AA" w:rsidP="001D61AA">
      <w:pPr>
        <w:pStyle w:val="ActHead5"/>
      </w:pPr>
      <w:bookmarkStart w:id="25" w:name="_Toc119058037"/>
      <w:r w:rsidRPr="005E2EC3">
        <w:rPr>
          <w:rStyle w:val="CharSectno"/>
        </w:rPr>
        <w:t>111AL</w:t>
      </w:r>
      <w:r>
        <w:t xml:space="preserve">  Meaning of </w:t>
      </w:r>
      <w:r w:rsidRPr="001D61AA">
        <w:rPr>
          <w:i/>
        </w:rPr>
        <w:t>listed disclosing entity</w:t>
      </w:r>
      <w:bookmarkEnd w:id="25"/>
    </w:p>
    <w:p w14:paraId="1075BCC6" w14:textId="77777777" w:rsidR="001D61AA" w:rsidRPr="00A51511" w:rsidRDefault="001D61AA" w:rsidP="00471D4C">
      <w:pPr>
        <w:pStyle w:val="Definition"/>
      </w:pPr>
      <w:r>
        <w:t>A disclosing entity is a</w:t>
      </w:r>
      <w:r w:rsidRPr="001D61AA">
        <w:rPr>
          <w:b/>
        </w:rPr>
        <w:t xml:space="preserve"> </w:t>
      </w:r>
      <w:r w:rsidRPr="001D61AA">
        <w:rPr>
          <w:b/>
          <w:i/>
        </w:rPr>
        <w:t>listed disclosing entity</w:t>
      </w:r>
      <w:r>
        <w:t xml:space="preserve"> if all or any ED securities of the entity are quoted ED securities.</w:t>
      </w:r>
    </w:p>
    <w:p w14:paraId="0FD7B2AD" w14:textId="77777777" w:rsidR="00450BED" w:rsidRPr="00A51511" w:rsidRDefault="00D1500A" w:rsidP="00450BED">
      <w:pPr>
        <w:pStyle w:val="ItemHead"/>
      </w:pPr>
      <w:r>
        <w:t>33</w:t>
      </w:r>
      <w:r w:rsidR="00450BED" w:rsidRPr="00A51511">
        <w:t xml:space="preserve">  Subsection 111AR(1)</w:t>
      </w:r>
    </w:p>
    <w:p w14:paraId="60EE59E8" w14:textId="77777777" w:rsidR="00450BED" w:rsidRPr="00A51511" w:rsidRDefault="00450BED" w:rsidP="00450BED">
      <w:pPr>
        <w:pStyle w:val="Item"/>
      </w:pPr>
      <w:r w:rsidRPr="00A51511">
        <w:t>Omit “For the purposes of this Division, the”, substitute “The”.</w:t>
      </w:r>
    </w:p>
    <w:p w14:paraId="32FC08ED" w14:textId="77777777" w:rsidR="00474CF0" w:rsidRPr="00A51511" w:rsidRDefault="00D1500A" w:rsidP="00A51511">
      <w:pPr>
        <w:pStyle w:val="ItemHead"/>
      </w:pPr>
      <w:r>
        <w:lastRenderedPageBreak/>
        <w:t>34</w:t>
      </w:r>
      <w:r w:rsidR="00474CF0" w:rsidRPr="00A51511">
        <w:t xml:space="preserve">  </w:t>
      </w:r>
      <w:r w:rsidR="00A51511" w:rsidRPr="00A51511">
        <w:t>Subsection 4</w:t>
      </w:r>
      <w:r w:rsidR="00474CF0" w:rsidRPr="00A51511">
        <w:t>42B(1) (note 1)</w:t>
      </w:r>
    </w:p>
    <w:p w14:paraId="09EF384E" w14:textId="77777777" w:rsidR="00474CF0" w:rsidRPr="00A51511" w:rsidRDefault="00474CF0" w:rsidP="00A51511">
      <w:pPr>
        <w:pStyle w:val="Item"/>
      </w:pPr>
      <w:r w:rsidRPr="00A51511">
        <w:t>Repeal the note, substitute:</w:t>
      </w:r>
    </w:p>
    <w:p w14:paraId="394FB166" w14:textId="77777777" w:rsidR="00474CF0" w:rsidRPr="00A51511" w:rsidRDefault="00474CF0" w:rsidP="00A51511">
      <w:pPr>
        <w:pStyle w:val="notetext"/>
      </w:pPr>
      <w:r w:rsidRPr="00A51511">
        <w:t>Note 1:</w:t>
      </w:r>
      <w:r w:rsidRPr="00A51511">
        <w:tab/>
        <w:t>A circulating security interest can be either a PPSA security interest to which a circulating asset has attached or a floating charge</w:t>
      </w:r>
      <w:r w:rsidR="00450BED">
        <w:t xml:space="preserve">: </w:t>
      </w:r>
      <w:r w:rsidRPr="00A51511">
        <w:t xml:space="preserve">see the definition of </w:t>
      </w:r>
      <w:r w:rsidRPr="00A51511">
        <w:rPr>
          <w:b/>
          <w:i/>
        </w:rPr>
        <w:t>circulating security interest</w:t>
      </w:r>
      <w:r w:rsidRPr="00A51511">
        <w:t xml:space="preserve"> in </w:t>
      </w:r>
      <w:r w:rsidR="00A51511" w:rsidRPr="00A51511">
        <w:t>section 9</w:t>
      </w:r>
      <w:r w:rsidRPr="00A51511">
        <w:t>.</w:t>
      </w:r>
    </w:p>
    <w:p w14:paraId="41555E36" w14:textId="77777777" w:rsidR="00867B37" w:rsidRPr="00A51511" w:rsidRDefault="00D1500A" w:rsidP="00A51511">
      <w:pPr>
        <w:pStyle w:val="ItemHead"/>
      </w:pPr>
      <w:r>
        <w:t>35</w:t>
      </w:r>
      <w:r w:rsidR="00867B37" w:rsidRPr="00A51511">
        <w:t xml:space="preserve">  </w:t>
      </w:r>
      <w:r w:rsidR="00F37B9F" w:rsidRPr="00A51511">
        <w:t>Subsections 9</w:t>
      </w:r>
      <w:r w:rsidR="00867B37" w:rsidRPr="00A51511">
        <w:t>10B(1) and (2)</w:t>
      </w:r>
    </w:p>
    <w:p w14:paraId="030C1463" w14:textId="77777777" w:rsidR="00867B37" w:rsidRPr="00A51511" w:rsidRDefault="00867B37" w:rsidP="00A51511">
      <w:pPr>
        <w:pStyle w:val="Item"/>
      </w:pPr>
      <w:r w:rsidRPr="00A51511">
        <w:t xml:space="preserve">Omit </w:t>
      </w:r>
      <w:r w:rsidR="009B1A26" w:rsidRPr="00A51511">
        <w:t>“</w:t>
      </w:r>
      <w:r w:rsidRPr="00A51511">
        <w:rPr>
          <w:b/>
          <w:i/>
        </w:rPr>
        <w:t>Control</w:t>
      </w:r>
      <w:r w:rsidR="009B1A26" w:rsidRPr="00A51511">
        <w:t>”</w:t>
      </w:r>
      <w:r w:rsidRPr="00A51511">
        <w:t xml:space="preserve">, substitute </w:t>
      </w:r>
      <w:r w:rsidR="009B1A26" w:rsidRPr="00A51511">
        <w:t>“</w:t>
      </w:r>
      <w:r w:rsidRPr="00A51511">
        <w:t xml:space="preserve">In this Part, </w:t>
      </w:r>
      <w:r w:rsidRPr="00A51511">
        <w:rPr>
          <w:b/>
          <w:i/>
        </w:rPr>
        <w:t>control</w:t>
      </w:r>
      <w:r w:rsidR="009B1A26" w:rsidRPr="00A51511">
        <w:t>”</w:t>
      </w:r>
      <w:r w:rsidRPr="00A51511">
        <w:t>.</w:t>
      </w:r>
    </w:p>
    <w:p w14:paraId="0176DA7B" w14:textId="77777777" w:rsidR="00BA4DAE" w:rsidRPr="00A51511" w:rsidRDefault="00A51511" w:rsidP="00A51511">
      <w:pPr>
        <w:pStyle w:val="ActHead8"/>
      </w:pPr>
      <w:bookmarkStart w:id="26" w:name="_Toc119058038"/>
      <w:bookmarkStart w:id="27" w:name="_Hlk110857606"/>
      <w:r w:rsidRPr="00A51511">
        <w:t>Division 2</w:t>
      </w:r>
      <w:r w:rsidR="00BA4DAE" w:rsidRPr="00A51511">
        <w:t>—Terms relating to companies</w:t>
      </w:r>
      <w:bookmarkEnd w:id="26"/>
    </w:p>
    <w:p w14:paraId="47A86339" w14:textId="77777777" w:rsidR="00BA4DAE" w:rsidRPr="00A51511" w:rsidRDefault="00BA4DAE" w:rsidP="00A51511">
      <w:pPr>
        <w:pStyle w:val="ActHead9"/>
      </w:pPr>
      <w:bookmarkStart w:id="28" w:name="_Toc119058039"/>
      <w:r w:rsidRPr="00A51511">
        <w:t>Corporations Act 2001</w:t>
      </w:r>
      <w:bookmarkEnd w:id="28"/>
    </w:p>
    <w:p w14:paraId="21F35792" w14:textId="77777777" w:rsidR="00DE727A" w:rsidRPr="00A51511" w:rsidRDefault="00D1500A" w:rsidP="00A51511">
      <w:pPr>
        <w:pStyle w:val="ItemHead"/>
      </w:pPr>
      <w:r>
        <w:t>36</w:t>
      </w:r>
      <w:r w:rsidR="00DE727A" w:rsidRPr="00A51511">
        <w:t xml:space="preserve">  </w:t>
      </w:r>
      <w:r w:rsidR="00A51511" w:rsidRPr="00A51511">
        <w:t>Section 9</w:t>
      </w:r>
      <w:r w:rsidR="00DE727A" w:rsidRPr="00A51511">
        <w:t xml:space="preserve"> (definition of </w:t>
      </w:r>
      <w:r w:rsidR="00DE727A" w:rsidRPr="00A51511">
        <w:rPr>
          <w:i/>
        </w:rPr>
        <w:t>annual transparency report</w:t>
      </w:r>
      <w:r w:rsidR="00DE727A" w:rsidRPr="00A51511">
        <w:t>)</w:t>
      </w:r>
    </w:p>
    <w:p w14:paraId="0F7348EB" w14:textId="77777777" w:rsidR="00DE727A" w:rsidRPr="00A51511" w:rsidRDefault="00DE727A" w:rsidP="00A51511">
      <w:pPr>
        <w:pStyle w:val="Item"/>
      </w:pPr>
      <w:r w:rsidRPr="00A51511">
        <w:t>Repeal the definition, substitute:</w:t>
      </w:r>
    </w:p>
    <w:p w14:paraId="54C120C8" w14:textId="77777777" w:rsidR="00DE727A" w:rsidRPr="00A51511" w:rsidRDefault="00DE727A" w:rsidP="00A51511">
      <w:pPr>
        <w:pStyle w:val="Definition"/>
      </w:pPr>
      <w:r w:rsidRPr="00A51511">
        <w:rPr>
          <w:b/>
          <w:i/>
        </w:rPr>
        <w:t>annual transparency report</w:t>
      </w:r>
      <w:r w:rsidRPr="00A51511">
        <w:rPr>
          <w:i/>
        </w:rPr>
        <w:t xml:space="preserve"> </w:t>
      </w:r>
      <w:r w:rsidRPr="00A51511">
        <w:t xml:space="preserve">means a report required by </w:t>
      </w:r>
      <w:r w:rsidR="00F37B9F" w:rsidRPr="00A51511">
        <w:t>section 3</w:t>
      </w:r>
      <w:r w:rsidRPr="00A51511">
        <w:t>32A.</w:t>
      </w:r>
    </w:p>
    <w:p w14:paraId="10138874" w14:textId="77777777" w:rsidR="00BA4DAE" w:rsidRPr="00A51511" w:rsidRDefault="00D1500A" w:rsidP="00A51511">
      <w:pPr>
        <w:pStyle w:val="ItemHead"/>
      </w:pPr>
      <w:r>
        <w:t>37</w:t>
      </w:r>
      <w:r w:rsidR="00BA4DAE" w:rsidRPr="00A51511">
        <w:t xml:space="preserve">  </w:t>
      </w:r>
      <w:r w:rsidR="00A51511" w:rsidRPr="00A51511">
        <w:t>Section 9</w:t>
      </w:r>
    </w:p>
    <w:p w14:paraId="58667DEA" w14:textId="77777777" w:rsidR="00AA2F3F" w:rsidRPr="00A51511" w:rsidRDefault="00AA2F3F" w:rsidP="00A51511">
      <w:pPr>
        <w:pStyle w:val="Item"/>
      </w:pPr>
      <w:r w:rsidRPr="00A51511">
        <w:t>Insert:</w:t>
      </w:r>
    </w:p>
    <w:bookmarkEnd w:id="27"/>
    <w:p w14:paraId="6EF9678D" w14:textId="77777777" w:rsidR="00E12F69" w:rsidRPr="00A51511" w:rsidRDefault="00E12F69" w:rsidP="00A51511">
      <w:pPr>
        <w:pStyle w:val="Definition"/>
      </w:pPr>
      <w:r w:rsidRPr="00A51511">
        <w:rPr>
          <w:b/>
          <w:i/>
        </w:rPr>
        <w:t>auditor</w:t>
      </w:r>
      <w:r w:rsidR="009B1A26" w:rsidRPr="00A51511">
        <w:rPr>
          <w:b/>
          <w:i/>
        </w:rPr>
        <w:t>’</w:t>
      </w:r>
      <w:r w:rsidRPr="00A51511">
        <w:rPr>
          <w:b/>
          <w:i/>
        </w:rPr>
        <w:t>s report</w:t>
      </w:r>
      <w:r w:rsidRPr="00A51511">
        <w:t xml:space="preserve"> means:</w:t>
      </w:r>
    </w:p>
    <w:p w14:paraId="71067B7D" w14:textId="77777777" w:rsidR="00E12F69" w:rsidRPr="00A51511" w:rsidRDefault="00E12F69" w:rsidP="00A51511">
      <w:pPr>
        <w:pStyle w:val="paragraph"/>
      </w:pPr>
      <w:r w:rsidRPr="00A51511">
        <w:tab/>
        <w:t>(a)</w:t>
      </w:r>
      <w:r w:rsidRPr="00A51511">
        <w:tab/>
        <w:t>an auditor</w:t>
      </w:r>
      <w:r w:rsidR="009B1A26" w:rsidRPr="00A51511">
        <w:t>’</w:t>
      </w:r>
      <w:r w:rsidRPr="00A51511">
        <w:t xml:space="preserve">s report </w:t>
      </w:r>
      <w:r w:rsidR="001F7A01" w:rsidRPr="00A51511">
        <w:t xml:space="preserve">on an annual financial report </w:t>
      </w:r>
      <w:r w:rsidRPr="00A51511">
        <w:t xml:space="preserve">required </w:t>
      </w:r>
      <w:r w:rsidR="00355E35" w:rsidRPr="00A51511">
        <w:t xml:space="preserve">by </w:t>
      </w:r>
      <w:r w:rsidR="00F37B9F" w:rsidRPr="00A51511">
        <w:t>section 3</w:t>
      </w:r>
      <w:r w:rsidRPr="00A51511">
        <w:t>08; or</w:t>
      </w:r>
    </w:p>
    <w:p w14:paraId="20BC6093" w14:textId="77777777" w:rsidR="00E12F69" w:rsidRDefault="00E12F69" w:rsidP="00A51511">
      <w:pPr>
        <w:pStyle w:val="paragraph"/>
      </w:pPr>
      <w:r w:rsidRPr="00A51511">
        <w:tab/>
        <w:t>(b)</w:t>
      </w:r>
      <w:r w:rsidRPr="00A51511">
        <w:tab/>
        <w:t>an auditor</w:t>
      </w:r>
      <w:r w:rsidR="009B1A26" w:rsidRPr="00A51511">
        <w:t>’</w:t>
      </w:r>
      <w:r w:rsidRPr="00A51511">
        <w:t>s report on a half</w:t>
      </w:r>
      <w:r w:rsidR="00A51511">
        <w:noBreakHyphen/>
      </w:r>
      <w:r w:rsidRPr="00A51511">
        <w:t>year financial report</w:t>
      </w:r>
      <w:r w:rsidR="001F7A01" w:rsidRPr="00A51511">
        <w:t xml:space="preserve"> required </w:t>
      </w:r>
      <w:r w:rsidR="00355E35" w:rsidRPr="00A51511">
        <w:t>by</w:t>
      </w:r>
      <w:r w:rsidR="001F7A01" w:rsidRPr="00A51511">
        <w:t xml:space="preserve"> </w:t>
      </w:r>
      <w:r w:rsidR="00F37B9F" w:rsidRPr="00A51511">
        <w:t>section 3</w:t>
      </w:r>
      <w:r w:rsidR="001F7A01" w:rsidRPr="00A51511">
        <w:t>09</w:t>
      </w:r>
      <w:r w:rsidRPr="00A51511">
        <w:t>.</w:t>
      </w:r>
    </w:p>
    <w:p w14:paraId="75D1AC1C" w14:textId="77777777" w:rsidR="006C3DCD" w:rsidRPr="00A51511" w:rsidRDefault="006C3DCD" w:rsidP="00A51511">
      <w:pPr>
        <w:pStyle w:val="Definition"/>
        <w:rPr>
          <w:bCs/>
          <w:color w:val="000000"/>
          <w:shd w:val="clear" w:color="auto" w:fill="FFFFFF"/>
        </w:rPr>
      </w:pPr>
      <w:r w:rsidRPr="00A51511">
        <w:rPr>
          <w:b/>
          <w:i/>
        </w:rPr>
        <w:t>chief executive function</w:t>
      </w:r>
      <w:r w:rsidRPr="00A51511">
        <w:rPr>
          <w:i/>
        </w:rPr>
        <w:t xml:space="preserve"> </w:t>
      </w:r>
      <w:r w:rsidRPr="00A51511">
        <w:t xml:space="preserve">has the meaning given by </w:t>
      </w:r>
      <w:r w:rsidR="00F37B9F" w:rsidRPr="00A51511">
        <w:t>section 2</w:t>
      </w:r>
      <w:r w:rsidRPr="00A51511">
        <w:rPr>
          <w:rStyle w:val="charsectno0"/>
          <w:bCs/>
          <w:color w:val="000000"/>
          <w:shd w:val="clear" w:color="auto" w:fill="FFFFFF"/>
        </w:rPr>
        <w:t>95A</w:t>
      </w:r>
      <w:r w:rsidRPr="00A51511">
        <w:rPr>
          <w:bCs/>
          <w:color w:val="000000"/>
          <w:shd w:val="clear" w:color="auto" w:fill="FFFFFF"/>
        </w:rPr>
        <w:t>.</w:t>
      </w:r>
    </w:p>
    <w:p w14:paraId="07C49DAB" w14:textId="77777777" w:rsidR="006C3DCD" w:rsidRPr="00A51511" w:rsidRDefault="006C3DCD" w:rsidP="00A51511">
      <w:pPr>
        <w:pStyle w:val="Definition"/>
      </w:pPr>
      <w:r w:rsidRPr="00A51511">
        <w:rPr>
          <w:b/>
          <w:bCs/>
          <w:i/>
          <w:iCs/>
          <w:color w:val="000000"/>
          <w:szCs w:val="22"/>
          <w:shd w:val="clear" w:color="auto" w:fill="FFFFFF"/>
        </w:rPr>
        <w:t>chief financial officer function</w:t>
      </w:r>
      <w:r w:rsidRPr="00A51511">
        <w:rPr>
          <w:color w:val="000000"/>
          <w:szCs w:val="22"/>
          <w:shd w:val="clear" w:color="auto" w:fill="FFFFFF"/>
        </w:rPr>
        <w:t xml:space="preserve"> </w:t>
      </w:r>
      <w:r w:rsidRPr="00A51511">
        <w:t xml:space="preserve">has the meaning given by </w:t>
      </w:r>
      <w:r w:rsidR="00F37B9F" w:rsidRPr="00A51511">
        <w:t>section 2</w:t>
      </w:r>
      <w:r w:rsidRPr="00A51511">
        <w:rPr>
          <w:rStyle w:val="charsectno0"/>
          <w:bCs/>
          <w:color w:val="000000"/>
          <w:shd w:val="clear" w:color="auto" w:fill="FFFFFF"/>
        </w:rPr>
        <w:t>95A</w:t>
      </w:r>
      <w:r w:rsidRPr="00A51511">
        <w:rPr>
          <w:bCs/>
          <w:color w:val="000000"/>
          <w:shd w:val="clear" w:color="auto" w:fill="FFFFFF"/>
        </w:rPr>
        <w:t>.</w:t>
      </w:r>
    </w:p>
    <w:p w14:paraId="1CE16764" w14:textId="77777777" w:rsidR="006C3DCD" w:rsidRPr="00A51511" w:rsidRDefault="006C3DCD" w:rsidP="00A51511">
      <w:pPr>
        <w:pStyle w:val="Definition"/>
        <w:rPr>
          <w:b/>
          <w:i/>
        </w:rPr>
      </w:pPr>
      <w:r w:rsidRPr="00A51511">
        <w:rPr>
          <w:b/>
          <w:i/>
        </w:rPr>
        <w:t>conflict of interest situation</w:t>
      </w:r>
      <w:r w:rsidRPr="00A51511">
        <w:rPr>
          <w:i/>
        </w:rPr>
        <w:t xml:space="preserve"> </w:t>
      </w:r>
      <w:r w:rsidRPr="00A51511">
        <w:t xml:space="preserve">has the meaning given by </w:t>
      </w:r>
      <w:r w:rsidR="00F37B9F" w:rsidRPr="00A51511">
        <w:t>section 3</w:t>
      </w:r>
      <w:r w:rsidRPr="00A51511">
        <w:t>24CD.</w:t>
      </w:r>
    </w:p>
    <w:p w14:paraId="0E4818A2" w14:textId="77777777" w:rsidR="00E11B6F" w:rsidRPr="00A51511" w:rsidRDefault="00AE4ABE" w:rsidP="00A51511">
      <w:pPr>
        <w:pStyle w:val="Definition"/>
      </w:pPr>
      <w:r w:rsidRPr="00A51511">
        <w:rPr>
          <w:b/>
          <w:i/>
        </w:rPr>
        <w:t>corporate responsibility provision</w:t>
      </w:r>
      <w:r w:rsidRPr="00A51511">
        <w:t xml:space="preserve"> has the meaning given by </w:t>
      </w:r>
      <w:r w:rsidR="00A51511" w:rsidRPr="00A51511">
        <w:t>section 1</w:t>
      </w:r>
      <w:r w:rsidRPr="00A51511">
        <w:t>88.</w:t>
      </w:r>
    </w:p>
    <w:p w14:paraId="7EE5C641" w14:textId="77777777" w:rsidR="00FC5A58" w:rsidRPr="00A51511" w:rsidRDefault="00FC5A58" w:rsidP="00A51511">
      <w:pPr>
        <w:pStyle w:val="Definition"/>
      </w:pPr>
      <w:r w:rsidRPr="00A51511">
        <w:rPr>
          <w:b/>
          <w:i/>
        </w:rPr>
        <w:t>directors</w:t>
      </w:r>
      <w:r w:rsidR="009B1A26" w:rsidRPr="00A51511">
        <w:rPr>
          <w:b/>
          <w:i/>
        </w:rPr>
        <w:t>’</w:t>
      </w:r>
      <w:r w:rsidRPr="00A51511">
        <w:rPr>
          <w:b/>
          <w:i/>
        </w:rPr>
        <w:t xml:space="preserve"> report</w:t>
      </w:r>
      <w:r w:rsidRPr="00A51511">
        <w:t xml:space="preserve"> means:</w:t>
      </w:r>
    </w:p>
    <w:p w14:paraId="4FF3AFC9" w14:textId="77777777" w:rsidR="00FC5A58" w:rsidRPr="00A51511" w:rsidRDefault="00FC5A58" w:rsidP="00A51511">
      <w:pPr>
        <w:pStyle w:val="paragraph"/>
      </w:pPr>
      <w:r w:rsidRPr="00A51511">
        <w:tab/>
        <w:t>(a)</w:t>
      </w:r>
      <w:r w:rsidRPr="00A51511">
        <w:tab/>
        <w:t>an annual directors</w:t>
      </w:r>
      <w:r w:rsidR="009B1A26" w:rsidRPr="00A51511">
        <w:t>’</w:t>
      </w:r>
      <w:r w:rsidRPr="00A51511">
        <w:t xml:space="preserve"> report required </w:t>
      </w:r>
      <w:r w:rsidR="00355E35" w:rsidRPr="00A51511">
        <w:t>by</w:t>
      </w:r>
      <w:r w:rsidRPr="00A51511">
        <w:t xml:space="preserve"> </w:t>
      </w:r>
      <w:r w:rsidR="00F37B9F" w:rsidRPr="00A51511">
        <w:t>section 2</w:t>
      </w:r>
      <w:r w:rsidRPr="00A51511">
        <w:t>9</w:t>
      </w:r>
      <w:r w:rsidR="001F7A01" w:rsidRPr="00A51511">
        <w:t>2</w:t>
      </w:r>
      <w:r w:rsidRPr="00A51511">
        <w:t>; or</w:t>
      </w:r>
    </w:p>
    <w:p w14:paraId="52AB9BBE" w14:textId="77777777" w:rsidR="00FC5A58" w:rsidRPr="00A51511" w:rsidRDefault="00FC5A58" w:rsidP="00A51511">
      <w:pPr>
        <w:pStyle w:val="paragraph"/>
      </w:pPr>
      <w:r w:rsidRPr="00A51511">
        <w:tab/>
        <w:t>(b)</w:t>
      </w:r>
      <w:r w:rsidRPr="00A51511">
        <w:tab/>
        <w:t>a half</w:t>
      </w:r>
      <w:r w:rsidR="00A51511">
        <w:noBreakHyphen/>
      </w:r>
      <w:r w:rsidRPr="00A51511">
        <w:t>year directors</w:t>
      </w:r>
      <w:r w:rsidR="009B1A26" w:rsidRPr="00A51511">
        <w:t>’</w:t>
      </w:r>
      <w:r w:rsidRPr="00A51511">
        <w:t xml:space="preserve"> report required </w:t>
      </w:r>
      <w:r w:rsidR="00355E35" w:rsidRPr="00A51511">
        <w:t>by</w:t>
      </w:r>
      <w:r w:rsidRPr="00A51511">
        <w:t xml:space="preserve"> </w:t>
      </w:r>
      <w:r w:rsidR="00F37B9F" w:rsidRPr="00A51511">
        <w:t>section 3</w:t>
      </w:r>
      <w:r w:rsidRPr="00A51511">
        <w:t>02.</w:t>
      </w:r>
    </w:p>
    <w:p w14:paraId="1C82AD2E" w14:textId="77777777" w:rsidR="00FC5A58" w:rsidRPr="00A51511" w:rsidRDefault="00FC5A58" w:rsidP="00A51511">
      <w:pPr>
        <w:pStyle w:val="Definition"/>
      </w:pPr>
      <w:r w:rsidRPr="00A51511">
        <w:rPr>
          <w:b/>
          <w:i/>
        </w:rPr>
        <w:t>equal reduction</w:t>
      </w:r>
      <w:r w:rsidRPr="00A51511">
        <w:t xml:space="preserve"> has the meaning given by </w:t>
      </w:r>
      <w:r w:rsidR="00F37B9F" w:rsidRPr="00A51511">
        <w:t>subsection 2</w:t>
      </w:r>
      <w:r w:rsidRPr="00A51511">
        <w:t>56B(2).</w:t>
      </w:r>
    </w:p>
    <w:p w14:paraId="5C3A796D" w14:textId="77777777" w:rsidR="00450BED" w:rsidRPr="00A51511" w:rsidRDefault="00D1500A" w:rsidP="00450BED">
      <w:pPr>
        <w:pStyle w:val="ItemHead"/>
      </w:pPr>
      <w:r>
        <w:lastRenderedPageBreak/>
        <w:t>38</w:t>
      </w:r>
      <w:r w:rsidR="00450BED" w:rsidRPr="00A51511">
        <w:t xml:space="preserve">  Section 9 (definition of </w:t>
      </w:r>
      <w:r w:rsidR="00450BED" w:rsidRPr="00A51511">
        <w:rPr>
          <w:i/>
        </w:rPr>
        <w:t>financial benefit</w:t>
      </w:r>
      <w:r w:rsidR="00450BED" w:rsidRPr="00A51511">
        <w:t>)</w:t>
      </w:r>
    </w:p>
    <w:p w14:paraId="4A5141E2" w14:textId="77777777" w:rsidR="00450BED" w:rsidRDefault="00450BED" w:rsidP="00450BED">
      <w:pPr>
        <w:pStyle w:val="Item"/>
      </w:pPr>
      <w:r w:rsidRPr="00A51511">
        <w:t>Repeal the definition.</w:t>
      </w:r>
    </w:p>
    <w:p w14:paraId="2A595B89" w14:textId="77777777" w:rsidR="00E12F69" w:rsidRPr="00A51511" w:rsidRDefault="00D1500A" w:rsidP="00A51511">
      <w:pPr>
        <w:pStyle w:val="ItemHead"/>
      </w:pPr>
      <w:r>
        <w:t>39</w:t>
      </w:r>
      <w:r w:rsidR="00E12F69" w:rsidRPr="00A51511">
        <w:t xml:space="preserve">  </w:t>
      </w:r>
      <w:r w:rsidR="00A51511" w:rsidRPr="00A51511">
        <w:t>Section 9</w:t>
      </w:r>
      <w:r w:rsidR="00E12F69" w:rsidRPr="00A51511">
        <w:t xml:space="preserve"> (definition of </w:t>
      </w:r>
      <w:r w:rsidR="00E12F69" w:rsidRPr="00A51511">
        <w:rPr>
          <w:i/>
        </w:rPr>
        <w:t>financial report</w:t>
      </w:r>
      <w:r w:rsidR="00E12F69" w:rsidRPr="00A51511">
        <w:t>)</w:t>
      </w:r>
    </w:p>
    <w:p w14:paraId="411967D8" w14:textId="77777777" w:rsidR="00E12F69" w:rsidRPr="00A51511" w:rsidRDefault="00E12F69" w:rsidP="00450BED">
      <w:pPr>
        <w:pStyle w:val="Item"/>
      </w:pPr>
      <w:r w:rsidRPr="00A51511">
        <w:t>Repeal the definition, substitute:</w:t>
      </w:r>
    </w:p>
    <w:p w14:paraId="06B1917B" w14:textId="77777777" w:rsidR="00FC5A58" w:rsidRPr="00A51511" w:rsidRDefault="00FC5A58" w:rsidP="00A51511">
      <w:pPr>
        <w:pStyle w:val="Definition"/>
      </w:pPr>
      <w:r w:rsidRPr="00A51511">
        <w:rPr>
          <w:b/>
          <w:i/>
        </w:rPr>
        <w:t>financial report</w:t>
      </w:r>
      <w:r w:rsidRPr="00A51511">
        <w:t xml:space="preserve"> means:</w:t>
      </w:r>
    </w:p>
    <w:p w14:paraId="6526BE26" w14:textId="77777777" w:rsidR="00FC5A58" w:rsidRPr="00A51511" w:rsidRDefault="00FC5A58" w:rsidP="00A51511">
      <w:pPr>
        <w:pStyle w:val="paragraph"/>
      </w:pPr>
      <w:r w:rsidRPr="00A51511">
        <w:tab/>
        <w:t>(a)</w:t>
      </w:r>
      <w:r w:rsidRPr="00A51511">
        <w:tab/>
        <w:t>an annual financial report required</w:t>
      </w:r>
      <w:r w:rsidR="00406F1C" w:rsidRPr="00A51511">
        <w:t xml:space="preserve"> </w:t>
      </w:r>
      <w:r w:rsidR="00355E35" w:rsidRPr="00A51511">
        <w:t>by</w:t>
      </w:r>
      <w:r w:rsidRPr="00A51511">
        <w:t xml:space="preserve"> </w:t>
      </w:r>
      <w:r w:rsidR="00406F1C" w:rsidRPr="00A51511">
        <w:t xml:space="preserve">or under </w:t>
      </w:r>
      <w:r w:rsidR="00F37B9F" w:rsidRPr="00A51511">
        <w:t>section 2</w:t>
      </w:r>
      <w:r w:rsidRPr="00A51511">
        <w:t>9</w:t>
      </w:r>
      <w:r w:rsidR="001F7A01" w:rsidRPr="00A51511">
        <w:t>2</w:t>
      </w:r>
      <w:r w:rsidR="00406F1C" w:rsidRPr="00A51511">
        <w:t>, 293, 294, 294A or 294B</w:t>
      </w:r>
      <w:r w:rsidRPr="00A51511">
        <w:t>; or</w:t>
      </w:r>
    </w:p>
    <w:p w14:paraId="1A59A6ED" w14:textId="77777777" w:rsidR="00FC5A58" w:rsidRDefault="00FC5A58" w:rsidP="00A51511">
      <w:pPr>
        <w:pStyle w:val="paragraph"/>
      </w:pPr>
      <w:r w:rsidRPr="00A51511">
        <w:tab/>
        <w:t>(b)</w:t>
      </w:r>
      <w:r w:rsidRPr="00A51511">
        <w:tab/>
        <w:t>a half</w:t>
      </w:r>
      <w:r w:rsidR="00A51511">
        <w:noBreakHyphen/>
      </w:r>
      <w:r w:rsidRPr="00A51511">
        <w:t xml:space="preserve">year financial report required </w:t>
      </w:r>
      <w:r w:rsidR="00355E35" w:rsidRPr="00A51511">
        <w:t>by</w:t>
      </w:r>
      <w:r w:rsidRPr="00A51511">
        <w:t xml:space="preserve"> </w:t>
      </w:r>
      <w:r w:rsidR="00F37B9F" w:rsidRPr="00A51511">
        <w:t>section 3</w:t>
      </w:r>
      <w:r w:rsidRPr="00A51511">
        <w:t>02.</w:t>
      </w:r>
    </w:p>
    <w:p w14:paraId="7C6593E2" w14:textId="77777777" w:rsidR="00E12F69" w:rsidRPr="00A51511" w:rsidRDefault="00D1500A" w:rsidP="00A51511">
      <w:pPr>
        <w:pStyle w:val="ItemHead"/>
      </w:pPr>
      <w:r>
        <w:t>40</w:t>
      </w:r>
      <w:r w:rsidR="00E12F69" w:rsidRPr="00A51511">
        <w:t xml:space="preserve">  </w:t>
      </w:r>
      <w:r w:rsidR="00A51511" w:rsidRPr="00A51511">
        <w:t>Section 9</w:t>
      </w:r>
    </w:p>
    <w:p w14:paraId="5FE7315F" w14:textId="77777777" w:rsidR="00E12F69" w:rsidRPr="00A51511" w:rsidRDefault="00E12F69" w:rsidP="00A51511">
      <w:pPr>
        <w:pStyle w:val="Item"/>
      </w:pPr>
      <w:r w:rsidRPr="00A51511">
        <w:t>Insert:</w:t>
      </w:r>
    </w:p>
    <w:p w14:paraId="435DF57C" w14:textId="77777777" w:rsidR="00E11B6F" w:rsidRPr="00A51511" w:rsidRDefault="00E11B6F" w:rsidP="00A51511">
      <w:pPr>
        <w:pStyle w:val="Definition"/>
      </w:pPr>
      <w:r w:rsidRPr="00A51511">
        <w:rPr>
          <w:b/>
          <w:i/>
        </w:rPr>
        <w:t>giving a financial benefit</w:t>
      </w:r>
      <w:r w:rsidRPr="00A51511">
        <w:rPr>
          <w:i/>
        </w:rPr>
        <w:t xml:space="preserve"> </w:t>
      </w:r>
      <w:r w:rsidRPr="00A51511">
        <w:t xml:space="preserve">has a meaning that is affected by </w:t>
      </w:r>
      <w:r w:rsidR="00F37B9F" w:rsidRPr="00A51511">
        <w:t>section 2</w:t>
      </w:r>
      <w:r w:rsidRPr="00A51511">
        <w:t>29.</w:t>
      </w:r>
    </w:p>
    <w:p w14:paraId="069F6613" w14:textId="77777777" w:rsidR="00377BAB" w:rsidRDefault="00D1500A" w:rsidP="00A51511">
      <w:pPr>
        <w:pStyle w:val="ItemHead"/>
      </w:pPr>
      <w:r>
        <w:t>41</w:t>
      </w:r>
      <w:r w:rsidR="00377BAB">
        <w:t xml:space="preserve">  Section 9</w:t>
      </w:r>
    </w:p>
    <w:p w14:paraId="2C1B9A14" w14:textId="77777777" w:rsidR="00377BAB" w:rsidRDefault="00377BAB" w:rsidP="00377BAB">
      <w:pPr>
        <w:pStyle w:val="Item"/>
      </w:pPr>
      <w:r>
        <w:t>Insert:</w:t>
      </w:r>
    </w:p>
    <w:p w14:paraId="39F2CD6E" w14:textId="77777777" w:rsidR="00377BAB" w:rsidRPr="00377BAB" w:rsidRDefault="00377BAB" w:rsidP="00377BAB">
      <w:pPr>
        <w:pStyle w:val="Definition"/>
      </w:pPr>
      <w:r w:rsidRPr="00377BAB">
        <w:rPr>
          <w:b/>
          <w:i/>
        </w:rPr>
        <w:t>independent person</w:t>
      </w:r>
      <w:r>
        <w:t xml:space="preserve">, in Part 2G.7 (independent reports on polls), has a meaning affected by section </w:t>
      </w:r>
      <w:r w:rsidRPr="00377BAB">
        <w:t>253UA</w:t>
      </w:r>
      <w:r>
        <w:t>.</w:t>
      </w:r>
    </w:p>
    <w:p w14:paraId="32BFB879" w14:textId="77777777" w:rsidR="008D0823" w:rsidRPr="00A51511" w:rsidRDefault="00D1500A" w:rsidP="00A51511">
      <w:pPr>
        <w:pStyle w:val="ItemHead"/>
      </w:pPr>
      <w:r>
        <w:t>42</w:t>
      </w:r>
      <w:r w:rsidR="008D0823" w:rsidRPr="00A51511">
        <w:t xml:space="preserve">  </w:t>
      </w:r>
      <w:r w:rsidR="00A51511" w:rsidRPr="00A51511">
        <w:t>Section 9</w:t>
      </w:r>
      <w:r w:rsidR="008D0823" w:rsidRPr="00A51511">
        <w:t xml:space="preserve"> (</w:t>
      </w:r>
      <w:r w:rsidR="00A51511" w:rsidRPr="00A51511">
        <w:t>subparagraph (</w:t>
      </w:r>
      <w:r w:rsidR="008D0823" w:rsidRPr="00A51511">
        <w:t xml:space="preserve">a)(ii) of the definition of </w:t>
      </w:r>
      <w:r w:rsidR="008D0823" w:rsidRPr="00A51511">
        <w:rPr>
          <w:i/>
        </w:rPr>
        <w:t>play a significant role</w:t>
      </w:r>
      <w:r w:rsidR="008D0823" w:rsidRPr="00A51511">
        <w:t>)</w:t>
      </w:r>
    </w:p>
    <w:p w14:paraId="0014C6B0" w14:textId="77777777" w:rsidR="008D0823" w:rsidRPr="00A51511" w:rsidRDefault="008D0823" w:rsidP="00A51511">
      <w:pPr>
        <w:pStyle w:val="Item"/>
      </w:pPr>
      <w:r w:rsidRPr="00A51511">
        <w:t xml:space="preserve">Omit </w:t>
      </w:r>
      <w:r w:rsidR="009B1A26" w:rsidRPr="00A51511">
        <w:t>“</w:t>
      </w:r>
      <w:r w:rsidRPr="00A51511">
        <w:t>audit report</w:t>
      </w:r>
      <w:r w:rsidR="009B1A26" w:rsidRPr="00A51511">
        <w:t>”</w:t>
      </w:r>
      <w:r w:rsidRPr="00A51511">
        <w:t xml:space="preserve">, substitute </w:t>
      </w:r>
      <w:r w:rsidR="009B1A26" w:rsidRPr="00A51511">
        <w:t>“</w:t>
      </w:r>
      <w:r w:rsidRPr="00A51511">
        <w:t>auditor</w:t>
      </w:r>
      <w:r w:rsidR="009B1A26" w:rsidRPr="00A51511">
        <w:t>’</w:t>
      </w:r>
      <w:r w:rsidRPr="00A51511">
        <w:t>s report</w:t>
      </w:r>
      <w:r w:rsidR="009B1A26" w:rsidRPr="00A51511">
        <w:t>”</w:t>
      </w:r>
      <w:r w:rsidR="00383C8A" w:rsidRPr="00A51511">
        <w:t>.</w:t>
      </w:r>
    </w:p>
    <w:p w14:paraId="3817016A" w14:textId="77777777" w:rsidR="008D0823" w:rsidRPr="00A51511" w:rsidRDefault="00D1500A" w:rsidP="00A51511">
      <w:pPr>
        <w:pStyle w:val="ItemHead"/>
      </w:pPr>
      <w:r>
        <w:t>43</w:t>
      </w:r>
      <w:r w:rsidR="008D0823" w:rsidRPr="00A51511">
        <w:t xml:space="preserve">  </w:t>
      </w:r>
      <w:r w:rsidR="00A51511" w:rsidRPr="00A51511">
        <w:t>Section 9</w:t>
      </w:r>
    </w:p>
    <w:p w14:paraId="659E112E" w14:textId="77777777" w:rsidR="008D0823" w:rsidRPr="00A51511" w:rsidRDefault="008D0823" w:rsidP="00A51511">
      <w:pPr>
        <w:pStyle w:val="Item"/>
      </w:pPr>
      <w:r w:rsidRPr="00A51511">
        <w:t>Insert:</w:t>
      </w:r>
    </w:p>
    <w:p w14:paraId="7C05F8BC" w14:textId="77777777" w:rsidR="00AA2F3F" w:rsidRPr="00A51511" w:rsidRDefault="00AA2F3F" w:rsidP="00A51511">
      <w:pPr>
        <w:pStyle w:val="Definition"/>
      </w:pPr>
      <w:r w:rsidRPr="00A51511">
        <w:rPr>
          <w:b/>
          <w:i/>
        </w:rPr>
        <w:t>replaceable rule</w:t>
      </w:r>
      <w:r w:rsidRPr="00A51511">
        <w:t xml:space="preserve">: see </w:t>
      </w:r>
      <w:r w:rsidR="00A51511" w:rsidRPr="00A51511">
        <w:t>section 1</w:t>
      </w:r>
      <w:r w:rsidRPr="00A51511">
        <w:t>35.</w:t>
      </w:r>
    </w:p>
    <w:p w14:paraId="0C243B23" w14:textId="77777777" w:rsidR="008F4B1F" w:rsidRDefault="008F4B1F" w:rsidP="00A51511">
      <w:pPr>
        <w:pStyle w:val="Definition"/>
      </w:pPr>
      <w:r w:rsidRPr="00A51511">
        <w:rPr>
          <w:b/>
          <w:i/>
        </w:rPr>
        <w:t>selective reduction</w:t>
      </w:r>
      <w:r w:rsidRPr="00A51511">
        <w:t xml:space="preserve"> has the meaning given by subsection 256B(2).</w:t>
      </w:r>
    </w:p>
    <w:p w14:paraId="64FD647C" w14:textId="77777777" w:rsidR="00903288" w:rsidRDefault="00903288" w:rsidP="00A51511">
      <w:pPr>
        <w:pStyle w:val="Definition"/>
      </w:pPr>
      <w:r>
        <w:rPr>
          <w:b/>
          <w:i/>
        </w:rPr>
        <w:t>s</w:t>
      </w:r>
      <w:r w:rsidR="00377BAB" w:rsidRPr="00377BAB">
        <w:rPr>
          <w:b/>
          <w:i/>
        </w:rPr>
        <w:t>hareholder</w:t>
      </w:r>
      <w:r>
        <w:t>:</w:t>
      </w:r>
    </w:p>
    <w:p w14:paraId="6804E0C8" w14:textId="77777777" w:rsidR="00377BAB" w:rsidRDefault="00903288" w:rsidP="00903288">
      <w:pPr>
        <w:pStyle w:val="paragraph"/>
      </w:pPr>
      <w:r>
        <w:tab/>
        <w:t>(a)</w:t>
      </w:r>
      <w:r>
        <w:tab/>
      </w:r>
      <w:r w:rsidR="00377BAB" w:rsidRPr="00903288">
        <w:t>in Part 2</w:t>
      </w:r>
      <w:r w:rsidRPr="00903288">
        <w:t>J.1 (share capital reductions and share buy-backs)</w:t>
      </w:r>
      <w:r>
        <w:t>—</w:t>
      </w:r>
      <w:r w:rsidRPr="00903288">
        <w:t>has a meaning affected by section 258G (</w:t>
      </w:r>
      <w:r w:rsidR="0038639C">
        <w:t xml:space="preserve">about </w:t>
      </w:r>
      <w:r w:rsidRPr="00903288">
        <w:t>MCI mutual entities)</w:t>
      </w:r>
      <w:r>
        <w:t>; and</w:t>
      </w:r>
    </w:p>
    <w:p w14:paraId="1E303C8A" w14:textId="77777777" w:rsidR="00FC5A58" w:rsidRPr="008F4B1F" w:rsidRDefault="00903288" w:rsidP="008F4B1F">
      <w:pPr>
        <w:pStyle w:val="paragraph"/>
        <w:rPr>
          <w:b/>
          <w:i/>
        </w:rPr>
      </w:pPr>
      <w:r>
        <w:tab/>
        <w:t>(b)</w:t>
      </w:r>
      <w:r>
        <w:tab/>
      </w:r>
      <w:r w:rsidRPr="00903288">
        <w:t>in Part 2J.</w:t>
      </w:r>
      <w:r>
        <w:t>3</w:t>
      </w:r>
      <w:r w:rsidRPr="00903288">
        <w:t xml:space="preserve"> (</w:t>
      </w:r>
      <w:r>
        <w:t xml:space="preserve">transactions affecting </w:t>
      </w:r>
      <w:r w:rsidRPr="00903288">
        <w:t>share capital)</w:t>
      </w:r>
      <w:r>
        <w:t>—</w:t>
      </w:r>
      <w:r w:rsidRPr="00903288">
        <w:t>has a meaning affected by section 260DA (</w:t>
      </w:r>
      <w:r w:rsidR="0038639C">
        <w:t xml:space="preserve">about </w:t>
      </w:r>
      <w:r w:rsidRPr="00903288">
        <w:t>MCI mutual entities)</w:t>
      </w:r>
      <w:r>
        <w:t>.</w:t>
      </w:r>
    </w:p>
    <w:p w14:paraId="3B8F327B" w14:textId="77777777" w:rsidR="00FC5A58" w:rsidRPr="00A51511" w:rsidRDefault="00FC5A58" w:rsidP="00A51511">
      <w:pPr>
        <w:pStyle w:val="Definition"/>
      </w:pPr>
      <w:r w:rsidRPr="00A51511">
        <w:rPr>
          <w:b/>
          <w:i/>
        </w:rPr>
        <w:t>spill meeting</w:t>
      </w:r>
      <w:r w:rsidRPr="00A51511">
        <w:t xml:space="preserve"> has the meaning given by </w:t>
      </w:r>
      <w:r w:rsidR="00F37B9F" w:rsidRPr="00A51511">
        <w:t>subsection 2</w:t>
      </w:r>
      <w:r w:rsidRPr="00A51511">
        <w:t>50V(1).</w:t>
      </w:r>
    </w:p>
    <w:p w14:paraId="7F9062EF" w14:textId="77777777" w:rsidR="00FC5A58" w:rsidRPr="00A51511" w:rsidRDefault="00FC5A58" w:rsidP="00A51511">
      <w:pPr>
        <w:pStyle w:val="Definition"/>
      </w:pPr>
      <w:r w:rsidRPr="00A51511">
        <w:rPr>
          <w:b/>
          <w:i/>
        </w:rPr>
        <w:lastRenderedPageBreak/>
        <w:t>spill resolution</w:t>
      </w:r>
      <w:r w:rsidRPr="00A51511">
        <w:rPr>
          <w:i/>
        </w:rPr>
        <w:t xml:space="preserve"> </w:t>
      </w:r>
      <w:r w:rsidRPr="00A51511">
        <w:t xml:space="preserve">has the meaning given by </w:t>
      </w:r>
      <w:r w:rsidR="00F37B9F" w:rsidRPr="00A51511">
        <w:t>subsection 2</w:t>
      </w:r>
      <w:r w:rsidRPr="00A51511">
        <w:t>50V(1).</w:t>
      </w:r>
    </w:p>
    <w:p w14:paraId="61306B40" w14:textId="77777777" w:rsidR="00AA2F3F" w:rsidRPr="00A51511" w:rsidRDefault="00D1500A" w:rsidP="00A51511">
      <w:pPr>
        <w:pStyle w:val="ItemHead"/>
      </w:pPr>
      <w:bookmarkStart w:id="29" w:name="_Hlk110857618"/>
      <w:r>
        <w:t>44</w:t>
      </w:r>
      <w:r w:rsidR="00AA2F3F" w:rsidRPr="00A51511">
        <w:t xml:space="preserve">  </w:t>
      </w:r>
      <w:r w:rsidR="00A51511" w:rsidRPr="00A51511">
        <w:t>Section 1</w:t>
      </w:r>
      <w:r w:rsidR="002E236B" w:rsidRPr="00A51511">
        <w:t>79</w:t>
      </w:r>
    </w:p>
    <w:p w14:paraId="198F5CFB" w14:textId="77777777" w:rsidR="002E236B" w:rsidRPr="00A51511" w:rsidRDefault="002E236B" w:rsidP="00A51511">
      <w:pPr>
        <w:pStyle w:val="Item"/>
      </w:pPr>
      <w:r w:rsidRPr="00A51511">
        <w:t>Repeal the section, substitute:</w:t>
      </w:r>
    </w:p>
    <w:p w14:paraId="2BEEBDC9" w14:textId="77777777" w:rsidR="002E236B" w:rsidRPr="00A51511" w:rsidRDefault="002E236B" w:rsidP="00A51511">
      <w:pPr>
        <w:pStyle w:val="ActHead5"/>
      </w:pPr>
      <w:bookmarkStart w:id="30" w:name="_Toc119058040"/>
      <w:r w:rsidRPr="005E2EC3">
        <w:rPr>
          <w:rStyle w:val="CharSectno"/>
        </w:rPr>
        <w:t>179</w:t>
      </w:r>
      <w:r w:rsidRPr="00A51511">
        <w:t xml:space="preserve">  </w:t>
      </w:r>
      <w:r w:rsidR="00FC5A58" w:rsidRPr="00A51511">
        <w:t xml:space="preserve">Simplified outline </w:t>
      </w:r>
      <w:r w:rsidRPr="00A51511">
        <w:t>of this Part</w:t>
      </w:r>
      <w:bookmarkEnd w:id="30"/>
    </w:p>
    <w:p w14:paraId="00F38F21" w14:textId="77777777" w:rsidR="002E236B" w:rsidRPr="00A51511" w:rsidRDefault="002E236B" w:rsidP="00A51511">
      <w:pPr>
        <w:pStyle w:val="SOText"/>
      </w:pPr>
      <w:r w:rsidRPr="00A51511">
        <w:t>This Part sets out some of the most significant duties of directors, secretaries, other officers and employees of corporations. Other duties are imposed by other provisions of this Act and other laws (including the general law).</w:t>
      </w:r>
    </w:p>
    <w:p w14:paraId="1AC6A6EE" w14:textId="77777777" w:rsidR="00FC5A58" w:rsidRPr="00A51511" w:rsidRDefault="00FC5A58" w:rsidP="00A51511">
      <w:pPr>
        <w:pStyle w:val="SOTextNote"/>
      </w:pPr>
      <w:r w:rsidRPr="00A51511">
        <w:t>Note:</w:t>
      </w:r>
      <w:r w:rsidRPr="00A51511">
        <w:tab/>
        <w:t>For a CCIV there are additional duties</w:t>
      </w:r>
      <w:r w:rsidR="00450BED">
        <w:t>:</w:t>
      </w:r>
      <w:r w:rsidRPr="00A51511">
        <w:t xml:space="preserve"> see </w:t>
      </w:r>
      <w:r w:rsidR="00F37B9F" w:rsidRPr="00A51511">
        <w:t>Divisions 2</w:t>
      </w:r>
      <w:r w:rsidRPr="00A51511">
        <w:t xml:space="preserve"> and 3 of </w:t>
      </w:r>
      <w:r w:rsidR="00A51511" w:rsidRPr="00A51511">
        <w:t>Part 8</w:t>
      </w:r>
      <w:r w:rsidRPr="00A51511">
        <w:t>B.3.</w:t>
      </w:r>
    </w:p>
    <w:p w14:paraId="51FEA5F1" w14:textId="77777777" w:rsidR="00653F40" w:rsidRPr="00A51511" w:rsidRDefault="00653F40" w:rsidP="00A51511">
      <w:pPr>
        <w:pStyle w:val="SOText"/>
      </w:pPr>
      <w:r w:rsidRPr="00A51511">
        <w:t>The o</w:t>
      </w:r>
      <w:r w:rsidR="002E236B" w:rsidRPr="00A51511">
        <w:t>fficers of a corporation include, as well as its directors and secretaries, some other people who manage the corporation or its property (such as receivers and liquidators)</w:t>
      </w:r>
      <w:r w:rsidR="00FC5A58" w:rsidRPr="00A51511">
        <w:t>.</w:t>
      </w:r>
    </w:p>
    <w:p w14:paraId="3130FDB5" w14:textId="77777777" w:rsidR="002E236B" w:rsidRPr="00A51511" w:rsidRDefault="00653F40" w:rsidP="00A51511">
      <w:pPr>
        <w:pStyle w:val="SOTextNote"/>
      </w:pPr>
      <w:r w:rsidRPr="00A51511">
        <w:t>Note:</w:t>
      </w:r>
      <w:r w:rsidRPr="00A51511">
        <w:tab/>
      </w:r>
      <w:r w:rsidR="00FC5A58" w:rsidRPr="00A51511">
        <w:t xml:space="preserve">For the definitions of </w:t>
      </w:r>
      <w:r w:rsidR="00FC5A58" w:rsidRPr="00A51511">
        <w:rPr>
          <w:b/>
          <w:i/>
        </w:rPr>
        <w:t>director</w:t>
      </w:r>
      <w:r w:rsidR="00FC5A58" w:rsidRPr="00A51511">
        <w:t xml:space="preserve"> and </w:t>
      </w:r>
      <w:r w:rsidR="00FC5A58" w:rsidRPr="00A51511">
        <w:rPr>
          <w:b/>
          <w:i/>
        </w:rPr>
        <w:t>officer</w:t>
      </w:r>
      <w:r w:rsidR="00450BED">
        <w:t>:</w:t>
      </w:r>
      <w:r w:rsidR="00FC5A58" w:rsidRPr="00A51511">
        <w:t xml:space="preserve"> see </w:t>
      </w:r>
      <w:r w:rsidR="00A51511" w:rsidRPr="00A51511">
        <w:t>section 9</w:t>
      </w:r>
      <w:r w:rsidR="00FC5A58" w:rsidRPr="00A51511">
        <w:t>.</w:t>
      </w:r>
    </w:p>
    <w:p w14:paraId="3F81E12B" w14:textId="77777777" w:rsidR="00AE4ABE" w:rsidRPr="00A51511" w:rsidRDefault="00D1500A" w:rsidP="00A51511">
      <w:pPr>
        <w:pStyle w:val="ItemHead"/>
      </w:pPr>
      <w:r>
        <w:t>45</w:t>
      </w:r>
      <w:r w:rsidR="00E11B6F" w:rsidRPr="00A51511">
        <w:t xml:space="preserve">  </w:t>
      </w:r>
      <w:r w:rsidR="00F37B9F" w:rsidRPr="00A51511">
        <w:t>Subsection 2</w:t>
      </w:r>
      <w:r w:rsidR="00FC5A58" w:rsidRPr="00A51511">
        <w:t>29(1)</w:t>
      </w:r>
    </w:p>
    <w:p w14:paraId="74A81558" w14:textId="77777777" w:rsidR="00E11B6F" w:rsidRPr="00A51511" w:rsidRDefault="00FC5A58" w:rsidP="00A51511">
      <w:pPr>
        <w:pStyle w:val="Item"/>
      </w:pPr>
      <w:r w:rsidRPr="00A51511">
        <w:t xml:space="preserve">Omit </w:t>
      </w:r>
      <w:r w:rsidR="009B1A26" w:rsidRPr="00A51511">
        <w:t>“</w:t>
      </w:r>
      <w:r w:rsidRPr="00A51511">
        <w:t>this Chapter</w:t>
      </w:r>
      <w:r w:rsidR="009B1A26" w:rsidRPr="00A51511">
        <w:t>”</w:t>
      </w:r>
      <w:r w:rsidRPr="00A51511">
        <w:t xml:space="preserve">, substitute </w:t>
      </w:r>
      <w:r w:rsidR="009B1A26" w:rsidRPr="00A51511">
        <w:t>“</w:t>
      </w:r>
      <w:r w:rsidRPr="00A51511">
        <w:t>this Act</w:t>
      </w:r>
      <w:r w:rsidR="009B1A26" w:rsidRPr="00A51511">
        <w:t>”</w:t>
      </w:r>
      <w:r w:rsidRPr="00A51511">
        <w:t>.</w:t>
      </w:r>
    </w:p>
    <w:p w14:paraId="6F47D24B" w14:textId="77777777" w:rsidR="008D0823" w:rsidRPr="00A51511" w:rsidRDefault="00D1500A" w:rsidP="00A51511">
      <w:pPr>
        <w:pStyle w:val="ItemHead"/>
      </w:pPr>
      <w:r>
        <w:t>46</w:t>
      </w:r>
      <w:r w:rsidR="008D0823" w:rsidRPr="00A51511">
        <w:t xml:space="preserve">  </w:t>
      </w:r>
      <w:r w:rsidR="00A51511" w:rsidRPr="00A51511">
        <w:t>Paragraph 2</w:t>
      </w:r>
      <w:r w:rsidR="008D0823" w:rsidRPr="00A51511">
        <w:t>50RA(1)(a)</w:t>
      </w:r>
    </w:p>
    <w:p w14:paraId="315B74DE" w14:textId="77777777" w:rsidR="008D0823" w:rsidRPr="00A51511" w:rsidRDefault="008D0823" w:rsidP="00A51511">
      <w:pPr>
        <w:pStyle w:val="Item"/>
      </w:pPr>
      <w:r w:rsidRPr="00A51511">
        <w:t xml:space="preserve">Omit </w:t>
      </w:r>
      <w:r w:rsidR="009B1A26" w:rsidRPr="00A51511">
        <w:t>“</w:t>
      </w:r>
      <w:r w:rsidRPr="00A51511">
        <w:t>audit report</w:t>
      </w:r>
      <w:r w:rsidR="009B1A26" w:rsidRPr="00A51511">
        <w:t>”</w:t>
      </w:r>
      <w:r w:rsidRPr="00A51511">
        <w:t xml:space="preserve">, substitute </w:t>
      </w:r>
      <w:r w:rsidR="009B1A26" w:rsidRPr="00A51511">
        <w:t>“</w:t>
      </w:r>
      <w:r w:rsidRPr="00A51511">
        <w:t>auditor</w:t>
      </w:r>
      <w:r w:rsidR="009B1A26" w:rsidRPr="00A51511">
        <w:t>’</w:t>
      </w:r>
      <w:r w:rsidRPr="00A51511">
        <w:t>s report</w:t>
      </w:r>
      <w:r w:rsidR="009B1A26" w:rsidRPr="00A51511">
        <w:t>”</w:t>
      </w:r>
      <w:r w:rsidRPr="00A51511">
        <w:t>.</w:t>
      </w:r>
    </w:p>
    <w:p w14:paraId="1C9F3899" w14:textId="77777777" w:rsidR="008D0823" w:rsidRPr="00A51511" w:rsidRDefault="00D1500A" w:rsidP="00A51511">
      <w:pPr>
        <w:pStyle w:val="ItemHead"/>
      </w:pPr>
      <w:r>
        <w:t>47</w:t>
      </w:r>
      <w:r w:rsidR="008D0823" w:rsidRPr="00A51511">
        <w:t xml:space="preserve">  </w:t>
      </w:r>
      <w:r w:rsidR="00A51511" w:rsidRPr="00A51511">
        <w:t>Paragraph 2</w:t>
      </w:r>
      <w:r w:rsidR="008D0823" w:rsidRPr="00A51511">
        <w:t>50RA(3)(c)</w:t>
      </w:r>
    </w:p>
    <w:p w14:paraId="234B1828" w14:textId="77777777" w:rsidR="008D0823" w:rsidRPr="00A51511" w:rsidRDefault="008D0823" w:rsidP="00A51511">
      <w:pPr>
        <w:pStyle w:val="Item"/>
      </w:pPr>
      <w:r w:rsidRPr="00A51511">
        <w:t xml:space="preserve">Omit </w:t>
      </w:r>
      <w:r w:rsidR="009B1A26" w:rsidRPr="00A51511">
        <w:t>“</w:t>
      </w:r>
      <w:r w:rsidRPr="00A51511">
        <w:t>audit report</w:t>
      </w:r>
      <w:r w:rsidR="009B1A26" w:rsidRPr="00A51511">
        <w:t>”</w:t>
      </w:r>
      <w:r w:rsidRPr="00A51511">
        <w:t xml:space="preserve">, substitute </w:t>
      </w:r>
      <w:r w:rsidR="009B1A26" w:rsidRPr="00A51511">
        <w:t>“</w:t>
      </w:r>
      <w:r w:rsidRPr="00A51511">
        <w:t>auditor</w:t>
      </w:r>
      <w:r w:rsidR="009B1A26" w:rsidRPr="00A51511">
        <w:t>’</w:t>
      </w:r>
      <w:r w:rsidRPr="00A51511">
        <w:t>s report</w:t>
      </w:r>
      <w:r w:rsidR="009B1A26" w:rsidRPr="00A51511">
        <w:t>”</w:t>
      </w:r>
      <w:r w:rsidRPr="00A51511">
        <w:t>.</w:t>
      </w:r>
    </w:p>
    <w:p w14:paraId="12EA7074" w14:textId="77777777" w:rsidR="008D0823" w:rsidRPr="00A51511" w:rsidRDefault="00D1500A" w:rsidP="00A51511">
      <w:pPr>
        <w:pStyle w:val="ItemHead"/>
      </w:pPr>
      <w:r>
        <w:t>48</w:t>
      </w:r>
      <w:r w:rsidR="008D0823" w:rsidRPr="00A51511">
        <w:t xml:space="preserve">  </w:t>
      </w:r>
      <w:r w:rsidR="00A51511" w:rsidRPr="00A51511">
        <w:t>Subparagraph 3</w:t>
      </w:r>
      <w:r w:rsidR="008D0823" w:rsidRPr="00A51511">
        <w:t>07B(1)(c)(i)</w:t>
      </w:r>
    </w:p>
    <w:p w14:paraId="46E8D547" w14:textId="77777777" w:rsidR="008D0823" w:rsidRPr="00A51511" w:rsidRDefault="008D0823" w:rsidP="00A51511">
      <w:pPr>
        <w:pStyle w:val="Item"/>
      </w:pPr>
      <w:r w:rsidRPr="00A51511">
        <w:t xml:space="preserve">Omit </w:t>
      </w:r>
      <w:r w:rsidR="009B1A26" w:rsidRPr="00A51511">
        <w:t>“</w:t>
      </w:r>
      <w:r w:rsidRPr="00A51511">
        <w:t>audit report</w:t>
      </w:r>
      <w:r w:rsidR="009B1A26" w:rsidRPr="00A51511">
        <w:t>”</w:t>
      </w:r>
      <w:r w:rsidRPr="00A51511">
        <w:t xml:space="preserve">, substitute </w:t>
      </w:r>
      <w:r w:rsidR="009B1A26" w:rsidRPr="00A51511">
        <w:t>“</w:t>
      </w:r>
      <w:r w:rsidRPr="00A51511">
        <w:t>auditor</w:t>
      </w:r>
      <w:r w:rsidR="009B1A26" w:rsidRPr="00A51511">
        <w:t>’</w:t>
      </w:r>
      <w:r w:rsidRPr="00A51511">
        <w:t>s report</w:t>
      </w:r>
      <w:r w:rsidR="009B1A26" w:rsidRPr="00A51511">
        <w:t>”</w:t>
      </w:r>
      <w:r w:rsidRPr="00A51511">
        <w:t>.</w:t>
      </w:r>
    </w:p>
    <w:p w14:paraId="6D4AD50A" w14:textId="77777777" w:rsidR="008D0823" w:rsidRPr="00A51511" w:rsidRDefault="00D1500A" w:rsidP="00A51511">
      <w:pPr>
        <w:pStyle w:val="ItemHead"/>
      </w:pPr>
      <w:r>
        <w:t>49</w:t>
      </w:r>
      <w:r w:rsidR="008D0823" w:rsidRPr="00A51511">
        <w:t xml:space="preserve">  </w:t>
      </w:r>
      <w:r w:rsidR="00A51511" w:rsidRPr="00A51511">
        <w:t>Subparagraph 3</w:t>
      </w:r>
      <w:r w:rsidR="008D0823" w:rsidRPr="00A51511">
        <w:t>07B(3)(b)(i)</w:t>
      </w:r>
    </w:p>
    <w:p w14:paraId="6ADBCF13" w14:textId="77777777" w:rsidR="008D0823" w:rsidRPr="00A51511" w:rsidRDefault="008D0823" w:rsidP="00A51511">
      <w:pPr>
        <w:pStyle w:val="Item"/>
      </w:pPr>
      <w:r w:rsidRPr="00A51511">
        <w:t xml:space="preserve">Omit </w:t>
      </w:r>
      <w:r w:rsidR="009B1A26" w:rsidRPr="00A51511">
        <w:t>“</w:t>
      </w:r>
      <w:r w:rsidRPr="00A51511">
        <w:t>audit report</w:t>
      </w:r>
      <w:r w:rsidR="009B1A26" w:rsidRPr="00A51511">
        <w:t>”</w:t>
      </w:r>
      <w:r w:rsidRPr="00A51511">
        <w:t xml:space="preserve">, substitute </w:t>
      </w:r>
      <w:r w:rsidR="009B1A26" w:rsidRPr="00A51511">
        <w:t>“</w:t>
      </w:r>
      <w:r w:rsidRPr="00A51511">
        <w:t>auditor</w:t>
      </w:r>
      <w:r w:rsidR="009B1A26" w:rsidRPr="00A51511">
        <w:t>’</w:t>
      </w:r>
      <w:r w:rsidRPr="00A51511">
        <w:t>s report</w:t>
      </w:r>
      <w:r w:rsidR="009B1A26" w:rsidRPr="00A51511">
        <w:t>”</w:t>
      </w:r>
      <w:r w:rsidRPr="00A51511">
        <w:t>.</w:t>
      </w:r>
    </w:p>
    <w:p w14:paraId="0DA40238" w14:textId="77777777" w:rsidR="008D0823" w:rsidRPr="00A51511" w:rsidRDefault="00D1500A" w:rsidP="00A51511">
      <w:pPr>
        <w:pStyle w:val="ItemHead"/>
      </w:pPr>
      <w:r>
        <w:t>50</w:t>
      </w:r>
      <w:r w:rsidR="008D0823" w:rsidRPr="00A51511">
        <w:t xml:space="preserve">  </w:t>
      </w:r>
      <w:r w:rsidR="00A51511" w:rsidRPr="00A51511">
        <w:t>Subparagraph 3</w:t>
      </w:r>
      <w:r w:rsidR="008D0823" w:rsidRPr="00A51511">
        <w:t>07C(5)(a)(i)</w:t>
      </w:r>
    </w:p>
    <w:p w14:paraId="67F5CAA0" w14:textId="77777777" w:rsidR="008D0823" w:rsidRPr="00A51511" w:rsidRDefault="008D0823" w:rsidP="00A51511">
      <w:pPr>
        <w:pStyle w:val="Item"/>
      </w:pPr>
      <w:r w:rsidRPr="00A51511">
        <w:t xml:space="preserve">Omit </w:t>
      </w:r>
      <w:r w:rsidR="009B1A26" w:rsidRPr="00A51511">
        <w:t>“</w:t>
      </w:r>
      <w:r w:rsidRPr="00A51511">
        <w:t>audit report</w:t>
      </w:r>
      <w:r w:rsidR="009B1A26" w:rsidRPr="00A51511">
        <w:t>”</w:t>
      </w:r>
      <w:r w:rsidRPr="00A51511">
        <w:t xml:space="preserve">, substitute </w:t>
      </w:r>
      <w:r w:rsidR="009B1A26" w:rsidRPr="00A51511">
        <w:t>“</w:t>
      </w:r>
      <w:r w:rsidRPr="00A51511">
        <w:t>auditor</w:t>
      </w:r>
      <w:r w:rsidR="009B1A26" w:rsidRPr="00A51511">
        <w:t>’</w:t>
      </w:r>
      <w:r w:rsidRPr="00A51511">
        <w:t>s report</w:t>
      </w:r>
      <w:r w:rsidR="009B1A26" w:rsidRPr="00A51511">
        <w:t>”</w:t>
      </w:r>
      <w:r w:rsidRPr="00A51511">
        <w:t>.</w:t>
      </w:r>
    </w:p>
    <w:p w14:paraId="5B6B4360" w14:textId="77777777" w:rsidR="008D0823" w:rsidRPr="00A51511" w:rsidRDefault="00D1500A" w:rsidP="00A51511">
      <w:pPr>
        <w:pStyle w:val="ItemHead"/>
      </w:pPr>
      <w:r>
        <w:t>51</w:t>
      </w:r>
      <w:r w:rsidR="008D0823" w:rsidRPr="00A51511">
        <w:t xml:space="preserve">  </w:t>
      </w:r>
      <w:r w:rsidR="00A51511" w:rsidRPr="00A51511">
        <w:t>Subsection 3</w:t>
      </w:r>
      <w:r w:rsidR="008D0823" w:rsidRPr="00A51511">
        <w:t>14A(1) (note)</w:t>
      </w:r>
    </w:p>
    <w:p w14:paraId="3D049F41" w14:textId="77777777" w:rsidR="008D0823" w:rsidRPr="00A51511" w:rsidRDefault="008D0823" w:rsidP="00A51511">
      <w:pPr>
        <w:pStyle w:val="Item"/>
      </w:pPr>
      <w:r w:rsidRPr="00A51511">
        <w:t xml:space="preserve">Omit </w:t>
      </w:r>
      <w:r w:rsidR="009B1A26" w:rsidRPr="00A51511">
        <w:t>“</w:t>
      </w:r>
      <w:r w:rsidRPr="00A51511">
        <w:t>audit report</w:t>
      </w:r>
      <w:r w:rsidR="009B1A26" w:rsidRPr="00A51511">
        <w:t>”</w:t>
      </w:r>
      <w:r w:rsidRPr="00A51511">
        <w:t xml:space="preserve">, substitute </w:t>
      </w:r>
      <w:r w:rsidR="009B1A26" w:rsidRPr="00A51511">
        <w:t>“</w:t>
      </w:r>
      <w:r w:rsidRPr="00A51511">
        <w:t>auditor</w:t>
      </w:r>
      <w:r w:rsidR="009B1A26" w:rsidRPr="00A51511">
        <w:t>’</w:t>
      </w:r>
      <w:r w:rsidRPr="00A51511">
        <w:t>s report</w:t>
      </w:r>
      <w:r w:rsidR="009B1A26" w:rsidRPr="00A51511">
        <w:t>”</w:t>
      </w:r>
      <w:r w:rsidRPr="00A51511">
        <w:t>.</w:t>
      </w:r>
    </w:p>
    <w:p w14:paraId="755E513C" w14:textId="77777777" w:rsidR="008D0823" w:rsidRPr="00A51511" w:rsidRDefault="00D1500A" w:rsidP="00A51511">
      <w:pPr>
        <w:pStyle w:val="ItemHead"/>
      </w:pPr>
      <w:r>
        <w:lastRenderedPageBreak/>
        <w:t>52</w:t>
      </w:r>
      <w:r w:rsidR="008D0823" w:rsidRPr="00A51511">
        <w:t xml:space="preserve">  </w:t>
      </w:r>
      <w:r w:rsidR="00A51511" w:rsidRPr="00A51511">
        <w:t>Subsection 3</w:t>
      </w:r>
      <w:r w:rsidR="008D0823" w:rsidRPr="00A51511">
        <w:t xml:space="preserve">24CH(1) (table </w:t>
      </w:r>
      <w:r w:rsidR="00A51511" w:rsidRPr="00A51511">
        <w:t>items 8</w:t>
      </w:r>
      <w:r w:rsidR="008D0823" w:rsidRPr="00A51511">
        <w:t xml:space="preserve"> and 9)</w:t>
      </w:r>
    </w:p>
    <w:p w14:paraId="3E5F55B8" w14:textId="77777777" w:rsidR="008D0823" w:rsidRPr="00A51511" w:rsidRDefault="008D0823" w:rsidP="00A51511">
      <w:pPr>
        <w:pStyle w:val="Item"/>
      </w:pPr>
      <w:r w:rsidRPr="00A51511">
        <w:t xml:space="preserve">Omit </w:t>
      </w:r>
      <w:r w:rsidR="009B1A26" w:rsidRPr="00A51511">
        <w:t>“</w:t>
      </w:r>
      <w:r w:rsidRPr="00A51511">
        <w:t>audit report</w:t>
      </w:r>
      <w:r w:rsidR="009B1A26" w:rsidRPr="00A51511">
        <w:t>”</w:t>
      </w:r>
      <w:r w:rsidRPr="00A51511">
        <w:t xml:space="preserve">, substitute </w:t>
      </w:r>
      <w:r w:rsidR="009B1A26" w:rsidRPr="00A51511">
        <w:t>“</w:t>
      </w:r>
      <w:r w:rsidRPr="00A51511">
        <w:t>auditor</w:t>
      </w:r>
      <w:r w:rsidR="009B1A26" w:rsidRPr="00A51511">
        <w:t>’</w:t>
      </w:r>
      <w:r w:rsidRPr="00A51511">
        <w:t>s report</w:t>
      </w:r>
      <w:r w:rsidR="009B1A26" w:rsidRPr="00A51511">
        <w:t>”</w:t>
      </w:r>
      <w:r w:rsidRPr="00A51511">
        <w:t>.</w:t>
      </w:r>
    </w:p>
    <w:p w14:paraId="6A685579" w14:textId="77777777" w:rsidR="00DE727A" w:rsidRPr="00A51511" w:rsidRDefault="00D1500A" w:rsidP="00A51511">
      <w:pPr>
        <w:pStyle w:val="ItemHead"/>
      </w:pPr>
      <w:r>
        <w:t>53</w:t>
      </w:r>
      <w:r w:rsidR="00DE727A" w:rsidRPr="00A51511">
        <w:t xml:space="preserve">  </w:t>
      </w:r>
      <w:r w:rsidR="00A51511" w:rsidRPr="00A51511">
        <w:t>Subsection 3</w:t>
      </w:r>
      <w:r w:rsidR="00DE727A" w:rsidRPr="00A51511">
        <w:t>32A(2)</w:t>
      </w:r>
    </w:p>
    <w:p w14:paraId="3FA3F6CC" w14:textId="77777777" w:rsidR="00DE727A" w:rsidRPr="00A51511" w:rsidRDefault="00DE727A" w:rsidP="00A51511">
      <w:pPr>
        <w:pStyle w:val="Item"/>
      </w:pPr>
      <w:r w:rsidRPr="00A51511">
        <w:t xml:space="preserve">Omit </w:t>
      </w:r>
      <w:r w:rsidR="009B1A26" w:rsidRPr="00A51511">
        <w:t>“</w:t>
      </w:r>
      <w:r w:rsidRPr="00A51511">
        <w:rPr>
          <w:b/>
          <w:i/>
        </w:rPr>
        <w:t>annual transparency report</w:t>
      </w:r>
      <w:r w:rsidR="009B1A26" w:rsidRPr="00A51511">
        <w:t>”</w:t>
      </w:r>
      <w:r w:rsidRPr="00A51511">
        <w:t xml:space="preserve">, substitute </w:t>
      </w:r>
      <w:r w:rsidR="009B1A26" w:rsidRPr="00A51511">
        <w:t>“</w:t>
      </w:r>
      <w:r w:rsidRPr="00A51511">
        <w:t>annual transparency report</w:t>
      </w:r>
      <w:r w:rsidR="009B1A26" w:rsidRPr="00A51511">
        <w:t>”</w:t>
      </w:r>
      <w:r w:rsidRPr="00A51511">
        <w:t>.</w:t>
      </w:r>
    </w:p>
    <w:p w14:paraId="103FC2E9" w14:textId="77777777" w:rsidR="008D0823" w:rsidRPr="00A51511" w:rsidRDefault="00D1500A" w:rsidP="00A51511">
      <w:pPr>
        <w:pStyle w:val="ItemHead"/>
      </w:pPr>
      <w:r>
        <w:t>54</w:t>
      </w:r>
      <w:r w:rsidR="008D0823" w:rsidRPr="00A51511">
        <w:t xml:space="preserve">  </w:t>
      </w:r>
      <w:r w:rsidR="00A51511" w:rsidRPr="00A51511">
        <w:t>Subsection 3</w:t>
      </w:r>
      <w:r w:rsidR="008D0823" w:rsidRPr="00A51511">
        <w:t>36(4)</w:t>
      </w:r>
    </w:p>
    <w:p w14:paraId="79250D1A" w14:textId="77777777" w:rsidR="008D0823" w:rsidRPr="00A51511" w:rsidRDefault="008D0823" w:rsidP="00A51511">
      <w:pPr>
        <w:pStyle w:val="Item"/>
      </w:pPr>
      <w:r w:rsidRPr="00A51511">
        <w:t xml:space="preserve">Omit </w:t>
      </w:r>
      <w:r w:rsidR="009B1A26" w:rsidRPr="00A51511">
        <w:t>“</w:t>
      </w:r>
      <w:r w:rsidRPr="00A51511">
        <w:t>audit report</w:t>
      </w:r>
      <w:r w:rsidR="009B1A26" w:rsidRPr="00A51511">
        <w:t>”</w:t>
      </w:r>
      <w:r w:rsidRPr="00A51511">
        <w:t xml:space="preserve">, substitute </w:t>
      </w:r>
      <w:r w:rsidR="009B1A26" w:rsidRPr="00A51511">
        <w:t>“</w:t>
      </w:r>
      <w:r w:rsidRPr="00A51511">
        <w:t>auditor</w:t>
      </w:r>
      <w:r w:rsidR="009B1A26" w:rsidRPr="00A51511">
        <w:t>’</w:t>
      </w:r>
      <w:r w:rsidRPr="00A51511">
        <w:t>s report</w:t>
      </w:r>
      <w:r w:rsidR="009B1A26" w:rsidRPr="00A51511">
        <w:t>”</w:t>
      </w:r>
      <w:r w:rsidRPr="00A51511">
        <w:t>.</w:t>
      </w:r>
    </w:p>
    <w:p w14:paraId="1D74A1F2" w14:textId="77777777" w:rsidR="00E11B6F" w:rsidRPr="00A51511" w:rsidRDefault="00D1500A" w:rsidP="00A51511">
      <w:pPr>
        <w:pStyle w:val="ItemHead"/>
      </w:pPr>
      <w:r>
        <w:t>55</w:t>
      </w:r>
      <w:r w:rsidR="00E11B6F" w:rsidRPr="00A51511">
        <w:t xml:space="preserve">  </w:t>
      </w:r>
      <w:r w:rsidR="00F37B9F" w:rsidRPr="00A51511">
        <w:t>Subsection 6</w:t>
      </w:r>
      <w:r w:rsidR="00E11B6F" w:rsidRPr="00A51511">
        <w:t xml:space="preserve">01SCD(3) (definition of </w:t>
      </w:r>
      <w:r w:rsidR="00E11B6F" w:rsidRPr="00A51511">
        <w:rPr>
          <w:i/>
        </w:rPr>
        <w:t>financial benefit</w:t>
      </w:r>
      <w:r w:rsidR="00E11B6F" w:rsidRPr="00A51511">
        <w:t>)</w:t>
      </w:r>
    </w:p>
    <w:p w14:paraId="1E75925D" w14:textId="77777777" w:rsidR="00E11B6F" w:rsidRDefault="00E11B6F" w:rsidP="00A51511">
      <w:pPr>
        <w:pStyle w:val="Item"/>
      </w:pPr>
      <w:r w:rsidRPr="00A51511">
        <w:t>Repeal the definition.</w:t>
      </w:r>
    </w:p>
    <w:p w14:paraId="1F7CBE46" w14:textId="77777777" w:rsidR="00C32AB8" w:rsidRPr="00A51511" w:rsidRDefault="00A51511" w:rsidP="00A51511">
      <w:pPr>
        <w:pStyle w:val="ActHead8"/>
      </w:pPr>
      <w:bookmarkStart w:id="31" w:name="_Toc119058041"/>
      <w:r w:rsidRPr="00A51511">
        <w:t>Division 3</w:t>
      </w:r>
      <w:r w:rsidR="00B43C6F" w:rsidRPr="00A51511">
        <w:t>—</w:t>
      </w:r>
      <w:r w:rsidR="00BA4DAE" w:rsidRPr="00A51511">
        <w:t>Terms relating to e</w:t>
      </w:r>
      <w:r w:rsidR="00B43C6F" w:rsidRPr="00A51511">
        <w:t>xternal administration</w:t>
      </w:r>
      <w:r w:rsidR="00BF394C" w:rsidRPr="00A51511">
        <w:t xml:space="preserve"> and </w:t>
      </w:r>
      <w:r w:rsidR="00D9292D" w:rsidRPr="00A51511">
        <w:t>property</w:t>
      </w:r>
      <w:bookmarkEnd w:id="31"/>
    </w:p>
    <w:p w14:paraId="0F9C37A8" w14:textId="77777777" w:rsidR="00C32AB8" w:rsidRPr="00A51511" w:rsidRDefault="00C32AB8" w:rsidP="00A51511">
      <w:pPr>
        <w:pStyle w:val="ActHead9"/>
      </w:pPr>
      <w:bookmarkStart w:id="32" w:name="_Toc119058042"/>
      <w:r w:rsidRPr="00A51511">
        <w:t>Corporations Act 2001</w:t>
      </w:r>
      <w:bookmarkEnd w:id="32"/>
    </w:p>
    <w:p w14:paraId="770FF2A8" w14:textId="77777777" w:rsidR="00B526FA" w:rsidRPr="00A51511" w:rsidRDefault="00D1500A" w:rsidP="00A51511">
      <w:pPr>
        <w:pStyle w:val="ItemHead"/>
      </w:pPr>
      <w:r>
        <w:t>56</w:t>
      </w:r>
      <w:r w:rsidR="00B526FA" w:rsidRPr="00A51511">
        <w:t xml:space="preserve">  </w:t>
      </w:r>
      <w:r w:rsidR="00A51511" w:rsidRPr="00A51511">
        <w:t>Section 9</w:t>
      </w:r>
    </w:p>
    <w:bookmarkEnd w:id="29"/>
    <w:p w14:paraId="39DD13F0" w14:textId="77777777" w:rsidR="00B526FA" w:rsidRPr="00A51511" w:rsidRDefault="00B526FA" w:rsidP="00A51511">
      <w:pPr>
        <w:pStyle w:val="Item"/>
      </w:pPr>
      <w:r w:rsidRPr="00A51511">
        <w:t>Insert:</w:t>
      </w:r>
    </w:p>
    <w:p w14:paraId="7152B03B" w14:textId="77777777" w:rsidR="0085556B" w:rsidRPr="00A51511" w:rsidRDefault="0085556B" w:rsidP="00A51511">
      <w:pPr>
        <w:pStyle w:val="Definition"/>
      </w:pPr>
      <w:r w:rsidRPr="00A51511">
        <w:rPr>
          <w:b/>
          <w:i/>
        </w:rPr>
        <w:t>486B warrant</w:t>
      </w:r>
      <w:r w:rsidRPr="00A51511">
        <w:t xml:space="preserve"> means a warrant issued under </w:t>
      </w:r>
      <w:r w:rsidR="00F37B9F" w:rsidRPr="00A51511">
        <w:t>section 4</w:t>
      </w:r>
      <w:r w:rsidRPr="00A51511">
        <w:t>86B.</w:t>
      </w:r>
    </w:p>
    <w:p w14:paraId="0C3FC3AB" w14:textId="77777777" w:rsidR="001E42A6" w:rsidRDefault="00B526FA" w:rsidP="00A51511">
      <w:pPr>
        <w:pStyle w:val="Definition"/>
      </w:pPr>
      <w:r w:rsidRPr="00A51511">
        <w:rPr>
          <w:b/>
          <w:i/>
        </w:rPr>
        <w:t>appropriate officer</w:t>
      </w:r>
      <w:r w:rsidR="001E42A6" w:rsidRPr="00A51511">
        <w:t>,</w:t>
      </w:r>
      <w:r w:rsidR="001E42A6" w:rsidRPr="00A51511">
        <w:rPr>
          <w:i/>
        </w:rPr>
        <w:t xml:space="preserve"> </w:t>
      </w:r>
      <w:r w:rsidRPr="00A51511">
        <w:t xml:space="preserve">in </w:t>
      </w:r>
      <w:r w:rsidR="00F37B9F" w:rsidRPr="00A51511">
        <w:t>Part 5</w:t>
      </w:r>
      <w:r w:rsidRPr="00A51511">
        <w:t>.8</w:t>
      </w:r>
      <w:r w:rsidR="000349AC" w:rsidRPr="00A51511">
        <w:t xml:space="preserve">, </w:t>
      </w:r>
      <w:r w:rsidRPr="00A51511">
        <w:t xml:space="preserve">has the meaning given by </w:t>
      </w:r>
      <w:r w:rsidR="00F37B9F" w:rsidRPr="00A51511">
        <w:t>sub</w:t>
      </w:r>
      <w:r w:rsidR="00A51511" w:rsidRPr="00A51511">
        <w:t>section 5</w:t>
      </w:r>
      <w:r w:rsidR="001F7A01" w:rsidRPr="00A51511">
        <w:t>89</w:t>
      </w:r>
      <w:r w:rsidRPr="00A51511">
        <w:t>(5)</w:t>
      </w:r>
      <w:r w:rsidR="001E42A6" w:rsidRPr="00A51511">
        <w:t>.</w:t>
      </w:r>
    </w:p>
    <w:p w14:paraId="054230E5" w14:textId="77777777" w:rsidR="00160195" w:rsidRPr="00A51511" w:rsidRDefault="00160195" w:rsidP="00A51511">
      <w:pPr>
        <w:pStyle w:val="Definition"/>
      </w:pPr>
      <w:r w:rsidRPr="00160195">
        <w:rPr>
          <w:b/>
          <w:i/>
        </w:rPr>
        <w:t>directors</w:t>
      </w:r>
      <w:r>
        <w:t>, in Part 5.1 (arrangements and reconstructions), has a meaning affected by section 410.</w:t>
      </w:r>
    </w:p>
    <w:p w14:paraId="575A7664" w14:textId="77777777" w:rsidR="00AC25A2" w:rsidRPr="00A51511" w:rsidRDefault="00D1500A" w:rsidP="00A51511">
      <w:pPr>
        <w:pStyle w:val="ItemHead"/>
      </w:pPr>
      <w:r>
        <w:t>57</w:t>
      </w:r>
      <w:r w:rsidR="00AC25A2" w:rsidRPr="00A51511">
        <w:t xml:space="preserve">  </w:t>
      </w:r>
      <w:r w:rsidR="00A51511" w:rsidRPr="00A51511">
        <w:t>Section 9</w:t>
      </w:r>
      <w:r w:rsidR="00AC25A2" w:rsidRPr="00A51511">
        <w:t xml:space="preserve"> (definition of </w:t>
      </w:r>
      <w:r w:rsidR="00AC25A2" w:rsidRPr="00A51511">
        <w:rPr>
          <w:i/>
        </w:rPr>
        <w:t>eligibility criteria</w:t>
      </w:r>
      <w:r w:rsidR="00450BED">
        <w:t>)</w:t>
      </w:r>
      <w:r w:rsidR="00AC25A2" w:rsidRPr="00A51511">
        <w:t xml:space="preserve"> </w:t>
      </w:r>
      <w:r w:rsidR="00450BED">
        <w:t>(</w:t>
      </w:r>
      <w:r w:rsidR="00AC25A2" w:rsidRPr="00A51511">
        <w:t>first occurring)</w:t>
      </w:r>
    </w:p>
    <w:p w14:paraId="447CB2D2" w14:textId="77777777" w:rsidR="00AC25A2" w:rsidRPr="00A51511" w:rsidRDefault="00AC25A2" w:rsidP="00A51511">
      <w:pPr>
        <w:pStyle w:val="Item"/>
      </w:pPr>
      <w:r w:rsidRPr="00A51511">
        <w:t>Repeal the definition, substitute:</w:t>
      </w:r>
    </w:p>
    <w:p w14:paraId="7EE4E99E" w14:textId="77777777" w:rsidR="00AC25A2" w:rsidRPr="00A51511" w:rsidRDefault="00AC25A2" w:rsidP="00A51511">
      <w:pPr>
        <w:pStyle w:val="Definition"/>
      </w:pPr>
      <w:r w:rsidRPr="00A51511">
        <w:rPr>
          <w:b/>
          <w:i/>
        </w:rPr>
        <w:t>eligibility criteria</w:t>
      </w:r>
      <w:r w:rsidRPr="00A51511">
        <w:t>:</w:t>
      </w:r>
    </w:p>
    <w:p w14:paraId="2EE34F9B" w14:textId="77777777" w:rsidR="00AC25A2" w:rsidRPr="00A51511" w:rsidRDefault="00AC25A2" w:rsidP="00A51511">
      <w:pPr>
        <w:pStyle w:val="paragraph"/>
      </w:pPr>
      <w:r w:rsidRPr="00A51511">
        <w:tab/>
        <w:t>(a)</w:t>
      </w:r>
      <w:r w:rsidRPr="00A51511">
        <w:tab/>
        <w:t>for restructuring a company</w:t>
      </w:r>
      <w:r w:rsidR="00450BED">
        <w:t>—</w:t>
      </w:r>
      <w:r w:rsidRPr="00A51511">
        <w:t xml:space="preserve">has the meaning given by </w:t>
      </w:r>
      <w:r w:rsidR="00F37B9F" w:rsidRPr="00A51511">
        <w:t>section 4</w:t>
      </w:r>
      <w:r w:rsidRPr="00A51511">
        <w:t>53C</w:t>
      </w:r>
      <w:r w:rsidR="001F7A01" w:rsidRPr="00A51511">
        <w:t>; and</w:t>
      </w:r>
    </w:p>
    <w:p w14:paraId="6171B4DD" w14:textId="77777777" w:rsidR="00AC25A2" w:rsidRPr="00A51511" w:rsidRDefault="00AC25A2" w:rsidP="00A51511">
      <w:pPr>
        <w:pStyle w:val="paragraph"/>
      </w:pPr>
      <w:r w:rsidRPr="00A51511">
        <w:tab/>
        <w:t>(b)</w:t>
      </w:r>
      <w:r w:rsidRPr="00A51511">
        <w:tab/>
      </w:r>
      <w:r w:rsidR="00450BED">
        <w:t xml:space="preserve">for </w:t>
      </w:r>
      <w:r w:rsidRPr="00A51511">
        <w:t>the simplified liquidation process</w:t>
      </w:r>
      <w:r w:rsidR="00450BED">
        <w:t>—</w:t>
      </w:r>
      <w:r w:rsidRPr="00A51511">
        <w:t xml:space="preserve">has the meaning given by </w:t>
      </w:r>
      <w:r w:rsidR="00A51511" w:rsidRPr="00A51511">
        <w:t>section 5</w:t>
      </w:r>
      <w:r w:rsidRPr="00A51511">
        <w:t>00AA.</w:t>
      </w:r>
    </w:p>
    <w:p w14:paraId="62346E08" w14:textId="77777777" w:rsidR="00AC25A2" w:rsidRPr="00A51511" w:rsidRDefault="00D1500A" w:rsidP="00A51511">
      <w:pPr>
        <w:pStyle w:val="ItemHead"/>
      </w:pPr>
      <w:r>
        <w:t>58</w:t>
      </w:r>
      <w:r w:rsidR="00AC25A2" w:rsidRPr="00A51511">
        <w:t xml:space="preserve">  </w:t>
      </w:r>
      <w:r w:rsidR="00A51511" w:rsidRPr="00A51511">
        <w:t>Section 9</w:t>
      </w:r>
      <w:r w:rsidR="00AC25A2" w:rsidRPr="00A51511">
        <w:t xml:space="preserve"> (definition of </w:t>
      </w:r>
      <w:r w:rsidR="00AC25A2" w:rsidRPr="00A51511">
        <w:rPr>
          <w:i/>
        </w:rPr>
        <w:t>eligibility criteria</w:t>
      </w:r>
      <w:r w:rsidR="00450BED">
        <w:t>)</w:t>
      </w:r>
      <w:r w:rsidR="00AC25A2" w:rsidRPr="00A51511">
        <w:t xml:space="preserve"> </w:t>
      </w:r>
      <w:r w:rsidR="00450BED">
        <w:t>(</w:t>
      </w:r>
      <w:r w:rsidR="00AC25A2" w:rsidRPr="00A51511">
        <w:t>second occurring)</w:t>
      </w:r>
    </w:p>
    <w:p w14:paraId="106E0A64" w14:textId="77777777" w:rsidR="00AC25A2" w:rsidRPr="00A51511" w:rsidRDefault="00AC25A2" w:rsidP="00A51511">
      <w:pPr>
        <w:pStyle w:val="Item"/>
      </w:pPr>
      <w:r w:rsidRPr="00A51511">
        <w:t>Repeal the definition.</w:t>
      </w:r>
    </w:p>
    <w:p w14:paraId="68915DDD" w14:textId="77777777" w:rsidR="00450BED" w:rsidRDefault="00D1500A" w:rsidP="00A51511">
      <w:pPr>
        <w:pStyle w:val="ItemHead"/>
      </w:pPr>
      <w:r>
        <w:lastRenderedPageBreak/>
        <w:t>59</w:t>
      </w:r>
      <w:r w:rsidR="00450BED">
        <w:t xml:space="preserve">  Section 9</w:t>
      </w:r>
    </w:p>
    <w:p w14:paraId="2BCAE8B0" w14:textId="77777777" w:rsidR="00450BED" w:rsidRDefault="00450BED" w:rsidP="00450BED">
      <w:pPr>
        <w:pStyle w:val="Item"/>
      </w:pPr>
      <w:r>
        <w:t>Insert:</w:t>
      </w:r>
    </w:p>
    <w:p w14:paraId="224D7604" w14:textId="77777777" w:rsidR="00450BED" w:rsidRDefault="00450BED" w:rsidP="00450BED">
      <w:pPr>
        <w:pStyle w:val="Definition"/>
      </w:pPr>
      <w:r w:rsidRPr="00A51511">
        <w:rPr>
          <w:b/>
          <w:i/>
        </w:rPr>
        <w:t>eligible unsecured creditor</w:t>
      </w:r>
      <w:r w:rsidRPr="00A51511">
        <w:t xml:space="preserve"> has the meaning given by </w:t>
      </w:r>
      <w:r w:rsidR="007F3591" w:rsidRPr="007F3591">
        <w:t>section 579Q.</w:t>
      </w:r>
    </w:p>
    <w:p w14:paraId="10B53546" w14:textId="77777777" w:rsidR="008F6823" w:rsidRPr="008F6823" w:rsidRDefault="008F6823" w:rsidP="00450BED">
      <w:pPr>
        <w:pStyle w:val="Definition"/>
        <w:rPr>
          <w:i/>
        </w:rPr>
      </w:pPr>
      <w:r w:rsidRPr="008F6823">
        <w:rPr>
          <w:b/>
          <w:i/>
        </w:rPr>
        <w:t>employee</w:t>
      </w:r>
      <w:r w:rsidRPr="008F6823">
        <w:t xml:space="preserve">, of a company, in Part 5.8 (employee entitlements) has </w:t>
      </w:r>
      <w:r w:rsidR="0038639C">
        <w:t xml:space="preserve">the </w:t>
      </w:r>
      <w:r w:rsidRPr="008F6823">
        <w:t xml:space="preserve">meaning </w:t>
      </w:r>
      <w:r w:rsidR="0038639C">
        <w:t>given by</w:t>
      </w:r>
      <w:r w:rsidRPr="008F6823">
        <w:t xml:space="preserve"> subsections 596AA(4) and (5).</w:t>
      </w:r>
    </w:p>
    <w:p w14:paraId="12C96C4A" w14:textId="77777777" w:rsidR="00C62FE9" w:rsidRPr="00A51511" w:rsidRDefault="00D1500A" w:rsidP="00A51511">
      <w:pPr>
        <w:pStyle w:val="ItemHead"/>
      </w:pPr>
      <w:r>
        <w:t>60</w:t>
      </w:r>
      <w:r w:rsidR="00C62FE9" w:rsidRPr="00A51511">
        <w:t xml:space="preserve">  </w:t>
      </w:r>
      <w:r w:rsidR="00A51511" w:rsidRPr="00A51511">
        <w:t>Section 9</w:t>
      </w:r>
      <w:r w:rsidR="00C62FE9" w:rsidRPr="00A51511">
        <w:t xml:space="preserve"> (before </w:t>
      </w:r>
      <w:r w:rsidR="00A51511" w:rsidRPr="00A51511">
        <w:t>paragraph (</w:t>
      </w:r>
      <w:r w:rsidR="00C62FE9" w:rsidRPr="00A51511">
        <w:t xml:space="preserve">a) of the definition of </w:t>
      </w:r>
      <w:r w:rsidR="00C62FE9" w:rsidRPr="00A51511">
        <w:rPr>
          <w:i/>
        </w:rPr>
        <w:t>property</w:t>
      </w:r>
      <w:r w:rsidR="00C62FE9" w:rsidRPr="00A51511">
        <w:t>)</w:t>
      </w:r>
    </w:p>
    <w:p w14:paraId="544C0CA7" w14:textId="77777777" w:rsidR="00C62FE9" w:rsidRPr="00A51511" w:rsidRDefault="00C62FE9" w:rsidP="00A51511">
      <w:pPr>
        <w:pStyle w:val="Item"/>
      </w:pPr>
      <w:r w:rsidRPr="00A51511">
        <w:t>Insert</w:t>
      </w:r>
      <w:r w:rsidR="005B02F4" w:rsidRPr="00A51511">
        <w:t>:</w:t>
      </w:r>
    </w:p>
    <w:p w14:paraId="048E3E3C" w14:textId="77777777" w:rsidR="00C369C6" w:rsidRPr="00A51511" w:rsidRDefault="00C62FE9" w:rsidP="00A51511">
      <w:pPr>
        <w:pStyle w:val="paragraph"/>
      </w:pPr>
      <w:r w:rsidRPr="00A51511">
        <w:tab/>
        <w:t>(aa</w:t>
      </w:r>
      <w:r w:rsidR="005E4D01" w:rsidRPr="00A51511">
        <w:t>a</w:t>
      </w:r>
      <w:r w:rsidRPr="00A51511">
        <w:t>)</w:t>
      </w:r>
      <w:r w:rsidRPr="00A51511">
        <w:tab/>
        <w:t xml:space="preserve">in </w:t>
      </w:r>
      <w:r w:rsidR="00F37B9F" w:rsidRPr="00A51511">
        <w:t>Part 5</w:t>
      </w:r>
      <w:r w:rsidRPr="00A51511">
        <w:t xml:space="preserve">.2 (receivers, and other controllers, of property of </w:t>
      </w:r>
      <w:r w:rsidR="00C369C6" w:rsidRPr="00A51511">
        <w:t xml:space="preserve">corporations)—has a meaning affected by </w:t>
      </w:r>
      <w:r w:rsidR="00F37B9F" w:rsidRPr="00A51511">
        <w:t>section 4</w:t>
      </w:r>
      <w:r w:rsidR="00C369C6" w:rsidRPr="00A51511">
        <w:t>16; and</w:t>
      </w:r>
    </w:p>
    <w:p w14:paraId="5FF635EC" w14:textId="77777777" w:rsidR="00450BED" w:rsidRDefault="00D1500A" w:rsidP="00A51511">
      <w:pPr>
        <w:pStyle w:val="ItemHead"/>
      </w:pPr>
      <w:r>
        <w:t>61</w:t>
      </w:r>
      <w:r w:rsidR="00450BED">
        <w:t xml:space="preserve">  Section 9</w:t>
      </w:r>
    </w:p>
    <w:p w14:paraId="037F8C6F" w14:textId="77777777" w:rsidR="00450BED" w:rsidRDefault="00450BED" w:rsidP="00450BED">
      <w:pPr>
        <w:pStyle w:val="Item"/>
      </w:pPr>
      <w:r>
        <w:t>Insert:</w:t>
      </w:r>
    </w:p>
    <w:p w14:paraId="4F3B2ECD" w14:textId="77777777" w:rsidR="00450BED" w:rsidRPr="00450BED" w:rsidRDefault="00450BED" w:rsidP="00450BED">
      <w:pPr>
        <w:pStyle w:val="Definition"/>
      </w:pPr>
      <w:r w:rsidRPr="00450BED">
        <w:rPr>
          <w:b/>
          <w:i/>
          <w:shd w:val="clear" w:color="auto" w:fill="FFFFFF"/>
        </w:rPr>
        <w:t>section 513CA day</w:t>
      </w:r>
      <w:r w:rsidRPr="00450BED">
        <w:rPr>
          <w:shd w:val="clear" w:color="auto" w:fill="FFFFFF"/>
        </w:rPr>
        <w:t xml:space="preserve"> </w:t>
      </w:r>
      <w:r>
        <w:rPr>
          <w:shd w:val="clear" w:color="auto" w:fill="FFFFFF"/>
        </w:rPr>
        <w:t xml:space="preserve">has the meaning given by section </w:t>
      </w:r>
      <w:r w:rsidRPr="00A51511">
        <w:t>513CA</w:t>
      </w:r>
      <w:r>
        <w:t>.</w:t>
      </w:r>
    </w:p>
    <w:p w14:paraId="2C7F5C52" w14:textId="77777777" w:rsidR="00C369C6" w:rsidRPr="00A51511" w:rsidRDefault="00D1500A" w:rsidP="00A51511">
      <w:pPr>
        <w:pStyle w:val="ItemHead"/>
      </w:pPr>
      <w:r>
        <w:t>62</w:t>
      </w:r>
      <w:r w:rsidR="00C369C6" w:rsidRPr="00A51511">
        <w:t xml:space="preserve">  </w:t>
      </w:r>
      <w:r w:rsidR="00A51511" w:rsidRPr="00A51511">
        <w:t>Section 9</w:t>
      </w:r>
      <w:r w:rsidR="00C369C6" w:rsidRPr="00A51511">
        <w:t xml:space="preserve"> (definition of </w:t>
      </w:r>
      <w:r w:rsidR="00C369C6" w:rsidRPr="00A51511">
        <w:rPr>
          <w:bCs/>
          <w:i/>
          <w:iCs/>
          <w:color w:val="000000"/>
          <w:sz w:val="22"/>
          <w:szCs w:val="22"/>
          <w:shd w:val="clear" w:color="auto" w:fill="FFFFFF"/>
        </w:rPr>
        <w:t>receiver</w:t>
      </w:r>
      <w:r w:rsidR="00C369C6" w:rsidRPr="00A51511">
        <w:t>)</w:t>
      </w:r>
    </w:p>
    <w:p w14:paraId="2D057435" w14:textId="77777777" w:rsidR="00C369C6" w:rsidRPr="00A51511" w:rsidRDefault="00C369C6" w:rsidP="00A51511">
      <w:pPr>
        <w:pStyle w:val="Item"/>
      </w:pPr>
      <w:r w:rsidRPr="00A51511">
        <w:t>Repeal the definition, substitute:</w:t>
      </w:r>
    </w:p>
    <w:p w14:paraId="4547D47E" w14:textId="77777777" w:rsidR="00C369C6" w:rsidRPr="00A51511" w:rsidRDefault="00C369C6" w:rsidP="00A51511">
      <w:pPr>
        <w:pStyle w:val="Definition"/>
        <w:rPr>
          <w:shd w:val="clear" w:color="auto" w:fill="FFFFFF"/>
        </w:rPr>
      </w:pPr>
      <w:r w:rsidRPr="00A51511">
        <w:rPr>
          <w:b/>
          <w:bCs/>
          <w:i/>
          <w:iCs/>
          <w:shd w:val="clear" w:color="auto" w:fill="FFFFFF"/>
        </w:rPr>
        <w:t>receiver</w:t>
      </w:r>
      <w:r w:rsidR="000D7ECB" w:rsidRPr="00A51511">
        <w:rPr>
          <w:shd w:val="clear" w:color="auto" w:fill="FFFFFF"/>
        </w:rPr>
        <w:t xml:space="preserve"> </w:t>
      </w:r>
      <w:r w:rsidRPr="00A51511">
        <w:rPr>
          <w:shd w:val="clear" w:color="auto" w:fill="FFFFFF"/>
        </w:rPr>
        <w:t xml:space="preserve">has a meaning affected by </w:t>
      </w:r>
      <w:r w:rsidR="00F37B9F" w:rsidRPr="00A51511">
        <w:rPr>
          <w:shd w:val="clear" w:color="auto" w:fill="FFFFFF"/>
        </w:rPr>
        <w:t>paragraph 4</w:t>
      </w:r>
      <w:r w:rsidRPr="00A51511">
        <w:rPr>
          <w:shd w:val="clear" w:color="auto" w:fill="FFFFFF"/>
        </w:rPr>
        <w:t>34D(b) (which deals with 2 or more persons appointed as receivers) and</w:t>
      </w:r>
      <w:r w:rsidR="000D7ECB" w:rsidRPr="00A51511">
        <w:rPr>
          <w:shd w:val="clear" w:color="auto" w:fill="FFFFFF"/>
        </w:rPr>
        <w:t>:</w:t>
      </w:r>
    </w:p>
    <w:p w14:paraId="6FAFCB4C" w14:textId="77777777" w:rsidR="000D7ECB" w:rsidRPr="00A51511" w:rsidRDefault="00C369C6" w:rsidP="00A51511">
      <w:pPr>
        <w:pStyle w:val="paragraph"/>
      </w:pPr>
      <w:r w:rsidRPr="00A51511">
        <w:tab/>
        <w:t>(</w:t>
      </w:r>
      <w:r w:rsidR="000D7ECB" w:rsidRPr="00A51511">
        <w:t>a</w:t>
      </w:r>
      <w:r w:rsidRPr="00A51511">
        <w:t>)</w:t>
      </w:r>
      <w:r w:rsidRPr="00A51511">
        <w:tab/>
        <w:t xml:space="preserve">in </w:t>
      </w:r>
      <w:r w:rsidR="00F37B9F" w:rsidRPr="00A51511">
        <w:t>Part 5</w:t>
      </w:r>
      <w:r w:rsidRPr="00A51511">
        <w:t>.2</w:t>
      </w:r>
      <w:r w:rsidR="009D409D" w:rsidRPr="00A51511">
        <w:t xml:space="preserve"> (receivers, and other controllers, of property)</w:t>
      </w:r>
      <w:r w:rsidR="000D7ECB" w:rsidRPr="00A51511">
        <w:t xml:space="preserve">—has a meaning affected by </w:t>
      </w:r>
      <w:r w:rsidR="00F37B9F" w:rsidRPr="00A51511">
        <w:t>section 4</w:t>
      </w:r>
      <w:r w:rsidR="000D7ECB" w:rsidRPr="00A51511">
        <w:t>16</w:t>
      </w:r>
      <w:r w:rsidR="001F7A01" w:rsidRPr="00A51511">
        <w:t>;</w:t>
      </w:r>
    </w:p>
    <w:p w14:paraId="46172788" w14:textId="77777777" w:rsidR="00C369C6" w:rsidRPr="00A51511" w:rsidRDefault="000D7ECB" w:rsidP="00A51511">
      <w:pPr>
        <w:pStyle w:val="paragraph"/>
      </w:pPr>
      <w:r w:rsidRPr="00A51511">
        <w:tab/>
        <w:t>(b)</w:t>
      </w:r>
      <w:r w:rsidRPr="00A51511">
        <w:tab/>
        <w:t xml:space="preserve">in </w:t>
      </w:r>
      <w:r w:rsidR="00F37B9F" w:rsidRPr="00A51511">
        <w:t>Part 5</w:t>
      </w:r>
      <w:r w:rsidR="00C369C6" w:rsidRPr="00A51511">
        <w:t>.3</w:t>
      </w:r>
      <w:r w:rsidRPr="00A51511">
        <w:t>A</w:t>
      </w:r>
      <w:r w:rsidR="009D409D" w:rsidRPr="00A51511">
        <w:t xml:space="preserve"> (deed</w:t>
      </w:r>
      <w:r w:rsidR="00082E2A" w:rsidRPr="00A51511">
        <w:t>s</w:t>
      </w:r>
      <w:r w:rsidR="009D409D" w:rsidRPr="00A51511">
        <w:t xml:space="preserve"> of company arrangement)</w:t>
      </w:r>
      <w:r w:rsidR="00C369C6" w:rsidRPr="00A51511">
        <w:t>—</w:t>
      </w:r>
      <w:r w:rsidRPr="00A51511">
        <w:t xml:space="preserve">has a meaning affected by </w:t>
      </w:r>
      <w:r w:rsidR="00F37B9F" w:rsidRPr="00A51511">
        <w:t>section 4</w:t>
      </w:r>
      <w:r w:rsidR="001F7A01" w:rsidRPr="00A51511">
        <w:t>35</w:t>
      </w:r>
      <w:r w:rsidRPr="00A51511">
        <w:t>B</w:t>
      </w:r>
      <w:r w:rsidR="009D409D" w:rsidRPr="00A51511">
        <w:t>;</w:t>
      </w:r>
    </w:p>
    <w:p w14:paraId="01546F3E" w14:textId="77777777" w:rsidR="009D409D" w:rsidRPr="00A51511" w:rsidRDefault="009D409D" w:rsidP="00A51511">
      <w:pPr>
        <w:pStyle w:val="paragraph"/>
      </w:pPr>
      <w:r w:rsidRPr="00A51511">
        <w:tab/>
        <w:t>(c)</w:t>
      </w:r>
      <w:r w:rsidRPr="00A51511">
        <w:tab/>
        <w:t xml:space="preserve">in </w:t>
      </w:r>
      <w:r w:rsidR="00A51511" w:rsidRPr="00A51511">
        <w:t>Part 8</w:t>
      </w:r>
      <w:r w:rsidRPr="00A51511">
        <w:t>B.6 (external administration and deregistration of CCIV</w:t>
      </w:r>
      <w:r w:rsidR="00450BED">
        <w:t>s</w:t>
      </w:r>
      <w:r w:rsidRPr="00A51511">
        <w:t xml:space="preserve">)—has a meaning affected by </w:t>
      </w:r>
      <w:r w:rsidR="00A51511" w:rsidRPr="00A51511">
        <w:t>section 1</w:t>
      </w:r>
      <w:r w:rsidRPr="00A51511">
        <w:rPr>
          <w:rStyle w:val="charsectno0"/>
          <w:bCs/>
          <w:color w:val="000000"/>
          <w:shd w:val="clear" w:color="auto" w:fill="FFFFFF"/>
        </w:rPr>
        <w:t>236</w:t>
      </w:r>
      <w:r w:rsidR="008941EB">
        <w:rPr>
          <w:rStyle w:val="charsectno0"/>
          <w:bCs/>
          <w:color w:val="000000"/>
          <w:shd w:val="clear" w:color="auto" w:fill="FFFFFF"/>
        </w:rPr>
        <w:t>A.</w:t>
      </w:r>
    </w:p>
    <w:p w14:paraId="1F3C410B" w14:textId="77777777" w:rsidR="0081045F" w:rsidRPr="00A51511" w:rsidRDefault="00D1500A" w:rsidP="00A51511">
      <w:pPr>
        <w:pStyle w:val="ItemHead"/>
      </w:pPr>
      <w:r>
        <w:t>63</w:t>
      </w:r>
      <w:r w:rsidR="0081045F" w:rsidRPr="00A51511">
        <w:t xml:space="preserve">  </w:t>
      </w:r>
      <w:r w:rsidR="00A51511" w:rsidRPr="00A51511">
        <w:t>Section 9</w:t>
      </w:r>
    </w:p>
    <w:p w14:paraId="6597FA38" w14:textId="77777777" w:rsidR="0081045F" w:rsidRPr="00A51511" w:rsidRDefault="0081045F" w:rsidP="00A51511">
      <w:pPr>
        <w:pStyle w:val="Item"/>
      </w:pPr>
      <w:r w:rsidRPr="00A51511">
        <w:t>Insert:</w:t>
      </w:r>
    </w:p>
    <w:p w14:paraId="126716AB" w14:textId="77777777" w:rsidR="0081045F" w:rsidRPr="00A51511" w:rsidRDefault="0081045F" w:rsidP="00A51511">
      <w:pPr>
        <w:pStyle w:val="Definition"/>
      </w:pPr>
      <w:r w:rsidRPr="00A51511">
        <w:rPr>
          <w:b/>
          <w:i/>
        </w:rPr>
        <w:t>triggering event</w:t>
      </w:r>
      <w:r w:rsidRPr="00A51511">
        <w:t xml:space="preserve"> has the meaning given by </w:t>
      </w:r>
      <w:r w:rsidR="00A51511" w:rsidRPr="00A51511">
        <w:t>section 5</w:t>
      </w:r>
      <w:r w:rsidRPr="00A51511">
        <w:t>00AA</w:t>
      </w:r>
      <w:r w:rsidR="006E78AA" w:rsidRPr="00A51511">
        <w:t>A</w:t>
      </w:r>
      <w:r w:rsidRPr="00A51511">
        <w:t>.</w:t>
      </w:r>
    </w:p>
    <w:p w14:paraId="17DD5186" w14:textId="77777777" w:rsidR="00AC25A2" w:rsidRPr="00A51511" w:rsidRDefault="00D1500A" w:rsidP="00A51511">
      <w:pPr>
        <w:pStyle w:val="ItemHead"/>
      </w:pPr>
      <w:r>
        <w:t>64</w:t>
      </w:r>
      <w:r w:rsidR="00C32AB8" w:rsidRPr="00A51511">
        <w:t xml:space="preserve">  </w:t>
      </w:r>
      <w:r w:rsidR="00A51511" w:rsidRPr="00A51511">
        <w:t>Section 4</w:t>
      </w:r>
      <w:r w:rsidR="00AC25A2" w:rsidRPr="00A51511">
        <w:t>16</w:t>
      </w:r>
    </w:p>
    <w:p w14:paraId="208D4C63" w14:textId="77777777" w:rsidR="00AC25A2" w:rsidRPr="00A51511" w:rsidRDefault="00AC25A2" w:rsidP="00A51511">
      <w:pPr>
        <w:pStyle w:val="Item"/>
      </w:pPr>
      <w:r w:rsidRPr="00A51511">
        <w:t>Repeal the section, substitute:</w:t>
      </w:r>
    </w:p>
    <w:p w14:paraId="67B8291C" w14:textId="77777777" w:rsidR="00AC25A2" w:rsidRPr="00A51511" w:rsidRDefault="00AC25A2" w:rsidP="00A51511">
      <w:pPr>
        <w:pStyle w:val="ActHead5"/>
        <w:rPr>
          <w:bCs/>
          <w:color w:val="000000"/>
          <w:szCs w:val="24"/>
        </w:rPr>
      </w:pPr>
      <w:bookmarkStart w:id="33" w:name="_Toc119058043"/>
      <w:r w:rsidRPr="005E2EC3">
        <w:rPr>
          <w:rStyle w:val="CharSectno"/>
        </w:rPr>
        <w:t>416</w:t>
      </w:r>
      <w:r w:rsidRPr="00A51511">
        <w:rPr>
          <w:bCs/>
          <w:color w:val="000000"/>
          <w:szCs w:val="24"/>
        </w:rPr>
        <w:t xml:space="preserve">  </w:t>
      </w:r>
      <w:r w:rsidRPr="00A51511">
        <w:t xml:space="preserve">Meaning of </w:t>
      </w:r>
      <w:r w:rsidRPr="00A51511">
        <w:rPr>
          <w:i/>
        </w:rPr>
        <w:t>property</w:t>
      </w:r>
      <w:r w:rsidRPr="00A51511">
        <w:t xml:space="preserve"> and </w:t>
      </w:r>
      <w:r w:rsidRPr="00A51511">
        <w:rPr>
          <w:i/>
        </w:rPr>
        <w:t>receiver</w:t>
      </w:r>
      <w:bookmarkEnd w:id="33"/>
    </w:p>
    <w:p w14:paraId="1F0E0B63" w14:textId="77777777" w:rsidR="00AC25A2" w:rsidRPr="00A51511" w:rsidRDefault="00AC25A2" w:rsidP="00A51511">
      <w:pPr>
        <w:shd w:val="clear" w:color="auto" w:fill="FFFFFF"/>
        <w:spacing w:before="180" w:line="240" w:lineRule="auto"/>
        <w:ind w:left="1134" w:hanging="1134"/>
        <w:rPr>
          <w:rFonts w:eastAsia="Times New Roman" w:cs="Times New Roman"/>
          <w:color w:val="000000"/>
          <w:szCs w:val="22"/>
          <w:lang w:eastAsia="en-AU"/>
        </w:rPr>
      </w:pPr>
      <w:r w:rsidRPr="00A51511">
        <w:rPr>
          <w:rFonts w:eastAsia="Times New Roman" w:cs="Times New Roman"/>
          <w:color w:val="000000"/>
          <w:szCs w:val="22"/>
          <w:lang w:eastAsia="en-AU"/>
        </w:rPr>
        <w:tab/>
        <w:t>In this Part:</w:t>
      </w:r>
    </w:p>
    <w:p w14:paraId="78D7A43C" w14:textId="77777777" w:rsidR="00AC25A2" w:rsidRPr="00A51511" w:rsidRDefault="00AC25A2" w:rsidP="00A51511">
      <w:pPr>
        <w:pStyle w:val="Definition"/>
      </w:pPr>
      <w:r w:rsidRPr="00A51511">
        <w:rPr>
          <w:b/>
          <w:bCs/>
          <w:i/>
          <w:iCs/>
        </w:rPr>
        <w:lastRenderedPageBreak/>
        <w:t>property</w:t>
      </w:r>
      <w:r w:rsidRPr="00A51511">
        <w:t>, in relation to a corporation, means property:</w:t>
      </w:r>
    </w:p>
    <w:p w14:paraId="03C498BF" w14:textId="77777777" w:rsidR="00AC25A2" w:rsidRPr="00A51511" w:rsidRDefault="00AC25A2" w:rsidP="00A51511">
      <w:pPr>
        <w:pStyle w:val="paragraph"/>
      </w:pPr>
      <w:r w:rsidRPr="00A51511">
        <w:tab/>
        <w:t>(a)</w:t>
      </w:r>
      <w:r w:rsidRPr="00A51511">
        <w:tab/>
        <w:t>in the case of a company—in Australia or outside Australia; or</w:t>
      </w:r>
    </w:p>
    <w:p w14:paraId="2824901C" w14:textId="77777777" w:rsidR="00AC25A2" w:rsidRPr="00A51511" w:rsidRDefault="00AC25A2" w:rsidP="00A51511">
      <w:pPr>
        <w:pStyle w:val="paragraph"/>
      </w:pPr>
      <w:r w:rsidRPr="00A51511">
        <w:tab/>
        <w:t>(b)</w:t>
      </w:r>
      <w:r w:rsidRPr="00A51511">
        <w:tab/>
        <w:t>in the case of a registered foreign company—in this jurisdiction or an external Territory; or</w:t>
      </w:r>
    </w:p>
    <w:p w14:paraId="1DB948E8" w14:textId="77777777" w:rsidR="00AC25A2" w:rsidRPr="00A51511" w:rsidRDefault="00AC25A2" w:rsidP="00A51511">
      <w:pPr>
        <w:pStyle w:val="paragraph"/>
      </w:pPr>
      <w:r w:rsidRPr="00A51511">
        <w:tab/>
        <w:t>(c)</w:t>
      </w:r>
      <w:r w:rsidRPr="00A51511">
        <w:tab/>
        <w:t>in the case of a registrable Australian body—in this jurisdiction but outside the body</w:t>
      </w:r>
      <w:r w:rsidR="009B1A26" w:rsidRPr="00A51511">
        <w:t>’</w:t>
      </w:r>
      <w:r w:rsidRPr="00A51511">
        <w:t>s place of origin.</w:t>
      </w:r>
    </w:p>
    <w:p w14:paraId="682EB1BD" w14:textId="77777777" w:rsidR="00AC25A2" w:rsidRPr="00A51511" w:rsidRDefault="00AC25A2" w:rsidP="00A51511">
      <w:pPr>
        <w:pStyle w:val="notetext"/>
      </w:pPr>
      <w:r w:rsidRPr="00A51511">
        <w:t>Note:</w:t>
      </w:r>
      <w:r w:rsidRPr="00A51511">
        <w:tab/>
        <w:t xml:space="preserve">See </w:t>
      </w:r>
      <w:r w:rsidR="00A51511" w:rsidRPr="00A51511">
        <w:t>section 9</w:t>
      </w:r>
      <w:r w:rsidRPr="00A51511">
        <w:t xml:space="preserve"> (definition of </w:t>
      </w:r>
      <w:r w:rsidRPr="00A51511">
        <w:rPr>
          <w:b/>
          <w:i/>
        </w:rPr>
        <w:t>property</w:t>
      </w:r>
      <w:r w:rsidRPr="00A51511">
        <w:t>).</w:t>
      </w:r>
    </w:p>
    <w:p w14:paraId="6265881C" w14:textId="77777777" w:rsidR="00AC25A2" w:rsidRPr="00A51511" w:rsidRDefault="00AC25A2" w:rsidP="00A51511">
      <w:pPr>
        <w:shd w:val="clear" w:color="auto" w:fill="FFFFFF"/>
        <w:spacing w:before="180" w:line="240" w:lineRule="auto"/>
        <w:ind w:left="1134"/>
        <w:rPr>
          <w:rFonts w:eastAsia="Times New Roman" w:cs="Times New Roman"/>
          <w:color w:val="000000"/>
          <w:szCs w:val="22"/>
          <w:lang w:eastAsia="en-AU"/>
        </w:rPr>
      </w:pPr>
      <w:r w:rsidRPr="00A51511">
        <w:rPr>
          <w:rFonts w:eastAsia="Times New Roman" w:cs="Times New Roman"/>
          <w:b/>
          <w:bCs/>
          <w:i/>
          <w:iCs/>
          <w:color w:val="000000"/>
          <w:szCs w:val="22"/>
          <w:lang w:eastAsia="en-AU"/>
        </w:rPr>
        <w:t>receiver</w:t>
      </w:r>
      <w:r w:rsidRPr="00A51511">
        <w:rPr>
          <w:rFonts w:eastAsia="Times New Roman" w:cs="Times New Roman"/>
          <w:color w:val="000000"/>
          <w:szCs w:val="22"/>
          <w:lang w:eastAsia="en-AU"/>
        </w:rPr>
        <w:t>, in relation to property of a corporation, includes a receiver and manager.</w:t>
      </w:r>
    </w:p>
    <w:p w14:paraId="6C237BF3" w14:textId="77777777" w:rsidR="000D7ECB" w:rsidRPr="00A51511" w:rsidRDefault="00D1500A" w:rsidP="00A51511">
      <w:pPr>
        <w:pStyle w:val="ItemHead"/>
      </w:pPr>
      <w:r>
        <w:t>65</w:t>
      </w:r>
      <w:r w:rsidR="000D7ECB" w:rsidRPr="00A51511">
        <w:t xml:space="preserve">  After </w:t>
      </w:r>
      <w:r w:rsidR="00F37B9F" w:rsidRPr="00A51511">
        <w:t>paragraph 4</w:t>
      </w:r>
      <w:r w:rsidR="000D7ECB" w:rsidRPr="00A51511">
        <w:t>22(1)(a)</w:t>
      </w:r>
    </w:p>
    <w:p w14:paraId="28571B0E" w14:textId="77777777" w:rsidR="000D7ECB" w:rsidRPr="00A51511" w:rsidRDefault="000D7ECB" w:rsidP="00A51511">
      <w:pPr>
        <w:pStyle w:val="Item"/>
      </w:pPr>
      <w:r w:rsidRPr="00A51511">
        <w:t>Insert:</w:t>
      </w:r>
    </w:p>
    <w:p w14:paraId="30B5B2A4" w14:textId="77777777" w:rsidR="000D7ECB" w:rsidRPr="00A51511" w:rsidRDefault="000D7ECB" w:rsidP="00A51511">
      <w:pPr>
        <w:pStyle w:val="paragraph"/>
      </w:pPr>
      <w:r w:rsidRPr="00A51511">
        <w:tab/>
        <w:t>(aa)</w:t>
      </w:r>
      <w:r w:rsidRPr="00A51511">
        <w:tab/>
        <w:t xml:space="preserve">if the corporation is a registered foreign company—a past or </w:t>
      </w:r>
      <w:r w:rsidR="005E4D01" w:rsidRPr="00A51511">
        <w:t xml:space="preserve">present </w:t>
      </w:r>
      <w:r w:rsidR="00887F86" w:rsidRPr="00A51511">
        <w:t>local agent</w:t>
      </w:r>
      <w:r w:rsidRPr="00A51511">
        <w:t xml:space="preserve"> of the corporation may have been guilty of an offence in relation to the corporation; or</w:t>
      </w:r>
    </w:p>
    <w:p w14:paraId="45930D27" w14:textId="77777777" w:rsidR="00887F86" w:rsidRPr="00A51511" w:rsidRDefault="00D1500A" w:rsidP="00A51511">
      <w:pPr>
        <w:pStyle w:val="ItemHead"/>
      </w:pPr>
      <w:r>
        <w:t>66</w:t>
      </w:r>
      <w:r w:rsidR="00887F86" w:rsidRPr="00A51511">
        <w:t xml:space="preserve">  After </w:t>
      </w:r>
      <w:r w:rsidR="00F37B9F" w:rsidRPr="00A51511">
        <w:t>paragraph 4</w:t>
      </w:r>
      <w:r w:rsidR="00887F86" w:rsidRPr="00A51511">
        <w:t>22(</w:t>
      </w:r>
      <w:r w:rsidR="005E4D01" w:rsidRPr="00A51511">
        <w:t>3</w:t>
      </w:r>
      <w:r w:rsidR="00887F86" w:rsidRPr="00A51511">
        <w:t>)(a)</w:t>
      </w:r>
    </w:p>
    <w:p w14:paraId="356C6743" w14:textId="77777777" w:rsidR="00887F86" w:rsidRPr="00A51511" w:rsidRDefault="00887F86" w:rsidP="00A51511">
      <w:pPr>
        <w:pStyle w:val="Item"/>
      </w:pPr>
      <w:r w:rsidRPr="00A51511">
        <w:t>Insert:</w:t>
      </w:r>
    </w:p>
    <w:p w14:paraId="1AC243DE" w14:textId="77777777" w:rsidR="00887F86" w:rsidRPr="00A51511" w:rsidRDefault="00887F86" w:rsidP="00A51511">
      <w:pPr>
        <w:pStyle w:val="paragraph"/>
      </w:pPr>
      <w:r w:rsidRPr="00A51511">
        <w:tab/>
        <w:t>(aa)</w:t>
      </w:r>
      <w:r w:rsidRPr="00A51511">
        <w:tab/>
        <w:t>that a past or presen</w:t>
      </w:r>
      <w:r w:rsidR="006E78AA" w:rsidRPr="00A51511">
        <w:t>t</w:t>
      </w:r>
      <w:r w:rsidRPr="00A51511">
        <w:t xml:space="preserve"> local agent of a corporation:</w:t>
      </w:r>
    </w:p>
    <w:p w14:paraId="29B25CEA" w14:textId="77777777" w:rsidR="00887F86" w:rsidRPr="00A51511" w:rsidRDefault="00887F86" w:rsidP="00A51511">
      <w:pPr>
        <w:pStyle w:val="paragraphsub"/>
      </w:pPr>
      <w:r w:rsidRPr="00A51511">
        <w:tab/>
        <w:t>(i)</w:t>
      </w:r>
      <w:r w:rsidRPr="00A51511">
        <w:tab/>
      </w:r>
      <w:r w:rsidR="00D06386" w:rsidRPr="00A51511">
        <w:t xml:space="preserve">that </w:t>
      </w:r>
      <w:r w:rsidRPr="00A51511">
        <w:t>is a registered foreign company; and</w:t>
      </w:r>
    </w:p>
    <w:p w14:paraId="3AA33880" w14:textId="77777777" w:rsidR="00E906BD" w:rsidRPr="00A51511" w:rsidRDefault="00887F86" w:rsidP="00A51511">
      <w:pPr>
        <w:pStyle w:val="paragraphsub"/>
      </w:pPr>
      <w:r w:rsidRPr="00A51511">
        <w:tab/>
        <w:t>(ii)</w:t>
      </w:r>
      <w:r w:rsidRPr="00A51511">
        <w:tab/>
        <w:t>in respect of property of which a receiver has been appointed</w:t>
      </w:r>
      <w:r w:rsidR="00E906BD" w:rsidRPr="00A51511">
        <w:t>;</w:t>
      </w:r>
    </w:p>
    <w:p w14:paraId="22BB68E2" w14:textId="77777777" w:rsidR="00887F86" w:rsidRPr="00A51511" w:rsidRDefault="00E906BD" w:rsidP="00A51511">
      <w:pPr>
        <w:pStyle w:val="paragraph"/>
      </w:pPr>
      <w:r w:rsidRPr="00A51511">
        <w:tab/>
      </w:r>
      <w:r w:rsidRPr="00A51511">
        <w:tab/>
      </w:r>
      <w:r w:rsidR="00887F86" w:rsidRPr="00A51511">
        <w:t>has been guilty of an offence in relation to the corporation; or</w:t>
      </w:r>
    </w:p>
    <w:p w14:paraId="0AB36C8A" w14:textId="77777777" w:rsidR="00887F86" w:rsidRPr="00A51511" w:rsidRDefault="00D1500A" w:rsidP="00A51511">
      <w:pPr>
        <w:pStyle w:val="ItemHead"/>
      </w:pPr>
      <w:r>
        <w:t>67</w:t>
      </w:r>
      <w:r w:rsidR="00887F86" w:rsidRPr="00A51511">
        <w:t xml:space="preserve">  After </w:t>
      </w:r>
      <w:r w:rsidR="00F37B9F" w:rsidRPr="00A51511">
        <w:t>subparagraph 4</w:t>
      </w:r>
      <w:r w:rsidR="00887F86" w:rsidRPr="00A51511">
        <w:t>22(4)(b)(i)</w:t>
      </w:r>
    </w:p>
    <w:p w14:paraId="205793B8" w14:textId="77777777" w:rsidR="00887F86" w:rsidRPr="00A51511" w:rsidRDefault="00887F86" w:rsidP="00A51511">
      <w:pPr>
        <w:pStyle w:val="Item"/>
      </w:pPr>
      <w:r w:rsidRPr="00A51511">
        <w:t>Insert:</w:t>
      </w:r>
    </w:p>
    <w:p w14:paraId="5ACACC6A" w14:textId="77777777" w:rsidR="00887F86" w:rsidRPr="00A51511" w:rsidRDefault="00887F86" w:rsidP="00A51511">
      <w:pPr>
        <w:pStyle w:val="paragraphsub"/>
      </w:pPr>
      <w:r w:rsidRPr="00A51511">
        <w:tab/>
        <w:t>(ia)</w:t>
      </w:r>
      <w:r w:rsidRPr="00A51511">
        <w:tab/>
        <w:t>if the corporation is a registered foreign company—a past or present local agent of the corporation has been guilty of an offence in relation to the corporation; or</w:t>
      </w:r>
    </w:p>
    <w:p w14:paraId="3110DECB" w14:textId="77777777" w:rsidR="00E906BD" w:rsidRPr="00A51511" w:rsidRDefault="00D1500A" w:rsidP="00A51511">
      <w:pPr>
        <w:pStyle w:val="ItemHead"/>
      </w:pPr>
      <w:r>
        <w:t>68</w:t>
      </w:r>
      <w:r w:rsidR="00E906BD" w:rsidRPr="00A51511">
        <w:t xml:space="preserve">  </w:t>
      </w:r>
      <w:r w:rsidR="00A51511" w:rsidRPr="00A51511">
        <w:t>Section 4</w:t>
      </w:r>
      <w:r w:rsidR="00E906BD" w:rsidRPr="00A51511">
        <w:t>29 (heading)</w:t>
      </w:r>
    </w:p>
    <w:p w14:paraId="6F3FD4E1" w14:textId="77777777" w:rsidR="00E906BD" w:rsidRPr="00A51511" w:rsidRDefault="00E906BD" w:rsidP="00A51511">
      <w:pPr>
        <w:pStyle w:val="Item"/>
      </w:pPr>
      <w:r w:rsidRPr="00A51511">
        <w:t xml:space="preserve">Omit </w:t>
      </w:r>
      <w:r w:rsidR="009B1A26" w:rsidRPr="00A51511">
        <w:t>“</w:t>
      </w:r>
      <w:r w:rsidRPr="00A51511">
        <w:rPr>
          <w:b/>
        </w:rPr>
        <w:t>Officers</w:t>
      </w:r>
      <w:r w:rsidR="009B1A26" w:rsidRPr="00A51511">
        <w:t>”</w:t>
      </w:r>
      <w:r w:rsidRPr="00A51511">
        <w:t xml:space="preserve">, substitute </w:t>
      </w:r>
      <w:r w:rsidR="009B1A26" w:rsidRPr="00A51511">
        <w:t>“</w:t>
      </w:r>
      <w:r w:rsidRPr="00A51511">
        <w:rPr>
          <w:b/>
        </w:rPr>
        <w:t>Reporting officers</w:t>
      </w:r>
      <w:r w:rsidR="009B1A26" w:rsidRPr="00A51511">
        <w:t>”</w:t>
      </w:r>
      <w:r w:rsidRPr="00A51511">
        <w:t>.</w:t>
      </w:r>
    </w:p>
    <w:p w14:paraId="7ED6B259" w14:textId="77777777" w:rsidR="000D7ECB" w:rsidRPr="00A51511" w:rsidRDefault="00D1500A" w:rsidP="00A51511">
      <w:pPr>
        <w:pStyle w:val="ItemHead"/>
      </w:pPr>
      <w:r>
        <w:t>69</w:t>
      </w:r>
      <w:r w:rsidR="00887F86" w:rsidRPr="00A51511">
        <w:t xml:space="preserve">  After </w:t>
      </w:r>
      <w:r w:rsidR="00F37B9F" w:rsidRPr="00A51511">
        <w:t>paragraph 4</w:t>
      </w:r>
      <w:r w:rsidR="00887F86" w:rsidRPr="00A51511">
        <w:t>30(1)(a)</w:t>
      </w:r>
    </w:p>
    <w:p w14:paraId="0D84EEDB" w14:textId="77777777" w:rsidR="00887F86" w:rsidRPr="00A51511" w:rsidRDefault="00887F86" w:rsidP="00A51511">
      <w:pPr>
        <w:pStyle w:val="Item"/>
      </w:pPr>
      <w:r w:rsidRPr="00A51511">
        <w:t>Insert:</w:t>
      </w:r>
    </w:p>
    <w:p w14:paraId="3FCBF80A" w14:textId="77777777" w:rsidR="00887F86" w:rsidRPr="00A51511" w:rsidRDefault="00887F86" w:rsidP="00A51511">
      <w:pPr>
        <w:pStyle w:val="paragraph"/>
      </w:pPr>
      <w:r w:rsidRPr="00A51511">
        <w:tab/>
        <w:t>(aa)</w:t>
      </w:r>
      <w:r w:rsidRPr="00A51511">
        <w:tab/>
        <w:t>if the corporation is a registered foreign company—</w:t>
      </w:r>
      <w:r w:rsidR="00225313" w:rsidRPr="00A51511">
        <w:t>persons who are past or present</w:t>
      </w:r>
      <w:r w:rsidRPr="00A51511">
        <w:t xml:space="preserve"> local agents of the corporation;</w:t>
      </w:r>
    </w:p>
    <w:p w14:paraId="0EF75F1E" w14:textId="77777777" w:rsidR="00887F86" w:rsidRPr="00A51511" w:rsidRDefault="00D1500A" w:rsidP="00A51511">
      <w:pPr>
        <w:pStyle w:val="ItemHead"/>
      </w:pPr>
      <w:r>
        <w:lastRenderedPageBreak/>
        <w:t>70</w:t>
      </w:r>
      <w:r w:rsidR="00887F86" w:rsidRPr="00A51511">
        <w:t xml:space="preserve">  At the end of </w:t>
      </w:r>
      <w:r w:rsidR="00F37B9F" w:rsidRPr="00A51511">
        <w:t>subsection 4</w:t>
      </w:r>
      <w:r w:rsidR="00887F86" w:rsidRPr="00A51511">
        <w:t>30(1)</w:t>
      </w:r>
    </w:p>
    <w:p w14:paraId="4308C050" w14:textId="77777777" w:rsidR="00887F86" w:rsidRPr="00A51511" w:rsidRDefault="00887F86" w:rsidP="00A51511">
      <w:pPr>
        <w:pStyle w:val="Item"/>
      </w:pPr>
      <w:r w:rsidRPr="00A51511">
        <w:t>Add</w:t>
      </w:r>
      <w:r w:rsidR="00E56084" w:rsidRPr="00A51511">
        <w:t>:</w:t>
      </w:r>
    </w:p>
    <w:p w14:paraId="41C6A2AA" w14:textId="77777777" w:rsidR="00225313" w:rsidRPr="00A51511" w:rsidRDefault="00887F86" w:rsidP="00A51511">
      <w:pPr>
        <w:pStyle w:val="paragraph"/>
      </w:pPr>
      <w:r w:rsidRPr="00A51511">
        <w:tab/>
      </w:r>
      <w:r w:rsidR="00225313" w:rsidRPr="00A51511">
        <w:t>; (e)</w:t>
      </w:r>
      <w:r w:rsidR="00225313" w:rsidRPr="00A51511">
        <w:tab/>
        <w:t>if the corporation is a registered foreign company—persons who:</w:t>
      </w:r>
    </w:p>
    <w:p w14:paraId="7C5B3948" w14:textId="77777777" w:rsidR="00225313" w:rsidRPr="00A51511" w:rsidRDefault="00225313" w:rsidP="00A51511">
      <w:pPr>
        <w:pStyle w:val="paragraphsub"/>
      </w:pPr>
      <w:r w:rsidRPr="00A51511">
        <w:tab/>
        <w:t>(i)</w:t>
      </w:r>
      <w:r w:rsidRPr="00A51511">
        <w:tab/>
        <w:t>are present local agents of another corporation; or</w:t>
      </w:r>
    </w:p>
    <w:p w14:paraId="52B18414" w14:textId="77777777" w:rsidR="00225313" w:rsidRPr="00A51511" w:rsidRDefault="00225313" w:rsidP="00A51511">
      <w:pPr>
        <w:pStyle w:val="paragraphsub"/>
      </w:pPr>
      <w:r w:rsidRPr="00A51511">
        <w:tab/>
        <w:t>(ii)</w:t>
      </w:r>
      <w:r w:rsidRPr="00A51511">
        <w:tab/>
        <w:t>have been, within one year before the control day, local agents of another corporation;</w:t>
      </w:r>
    </w:p>
    <w:p w14:paraId="7F24D618" w14:textId="77777777" w:rsidR="006E78AA" w:rsidRDefault="00225313" w:rsidP="00A51511">
      <w:pPr>
        <w:pStyle w:val="paragraph"/>
      </w:pPr>
      <w:r w:rsidRPr="00A51511">
        <w:tab/>
      </w:r>
      <w:r w:rsidRPr="00A51511">
        <w:tab/>
        <w:t>and the other corporation is an officer of the corporation or a past or present local agent of the corporation.</w:t>
      </w:r>
    </w:p>
    <w:p w14:paraId="433646F6" w14:textId="77777777" w:rsidR="001F7A01" w:rsidRPr="00A51511" w:rsidRDefault="00D1500A" w:rsidP="00A51511">
      <w:pPr>
        <w:pStyle w:val="ItemHead"/>
      </w:pPr>
      <w:r>
        <w:t>71</w:t>
      </w:r>
      <w:r w:rsidR="001F7A01" w:rsidRPr="00A51511">
        <w:t xml:space="preserve">  </w:t>
      </w:r>
      <w:r w:rsidR="00A51511" w:rsidRPr="00A51511">
        <w:t>Section 4</w:t>
      </w:r>
      <w:r w:rsidR="001F7A01" w:rsidRPr="00A51511">
        <w:t>35B</w:t>
      </w:r>
    </w:p>
    <w:p w14:paraId="144D291B" w14:textId="77777777" w:rsidR="001F7A01" w:rsidRPr="00A51511" w:rsidRDefault="001F7A01" w:rsidP="00A51511">
      <w:pPr>
        <w:pStyle w:val="Item"/>
      </w:pPr>
      <w:r w:rsidRPr="00A51511">
        <w:t>Repeal the section, substitute:</w:t>
      </w:r>
    </w:p>
    <w:p w14:paraId="6F2EAD33" w14:textId="77777777" w:rsidR="001F7A01" w:rsidRPr="00A51511" w:rsidRDefault="001F7A01" w:rsidP="00A51511">
      <w:pPr>
        <w:pStyle w:val="ActHead5"/>
      </w:pPr>
      <w:bookmarkStart w:id="34" w:name="_Toc119058044"/>
      <w:r w:rsidRPr="005E2EC3">
        <w:rPr>
          <w:rStyle w:val="CharSectno"/>
        </w:rPr>
        <w:t>435B</w:t>
      </w:r>
      <w:r w:rsidRPr="00A51511">
        <w:t xml:space="preserve">  Meaning of </w:t>
      </w:r>
      <w:r w:rsidRPr="00A51511">
        <w:rPr>
          <w:i/>
        </w:rPr>
        <w:t>property</w:t>
      </w:r>
      <w:r w:rsidRPr="00A51511">
        <w:t xml:space="preserve"> and </w:t>
      </w:r>
      <w:r w:rsidRPr="00A51511">
        <w:rPr>
          <w:i/>
        </w:rPr>
        <w:t>receiver</w:t>
      </w:r>
      <w:bookmarkEnd w:id="34"/>
    </w:p>
    <w:p w14:paraId="6CB766CD" w14:textId="77777777" w:rsidR="001F7A01" w:rsidRPr="00A51511" w:rsidRDefault="001F7A01" w:rsidP="00A51511">
      <w:pPr>
        <w:pStyle w:val="subsection"/>
      </w:pPr>
      <w:r w:rsidRPr="00A51511">
        <w:tab/>
      </w:r>
      <w:r w:rsidRPr="00A51511">
        <w:tab/>
        <w:t>In this Part:</w:t>
      </w:r>
    </w:p>
    <w:p w14:paraId="52EFA841" w14:textId="77777777" w:rsidR="001F7A01" w:rsidRPr="00A51511" w:rsidRDefault="001F7A01" w:rsidP="00A51511">
      <w:pPr>
        <w:pStyle w:val="Definition"/>
      </w:pPr>
      <w:r w:rsidRPr="00A51511">
        <w:rPr>
          <w:b/>
          <w:bCs/>
          <w:i/>
          <w:iCs/>
        </w:rPr>
        <w:t>property</w:t>
      </w:r>
      <w:r w:rsidRPr="00A51511">
        <w:t xml:space="preserve"> of a company includes any PPSA retention of title property of the company.</w:t>
      </w:r>
    </w:p>
    <w:p w14:paraId="4F16A11A" w14:textId="77777777" w:rsidR="001F7A01" w:rsidRPr="00A51511" w:rsidRDefault="001F7A01" w:rsidP="00A51511">
      <w:pPr>
        <w:pStyle w:val="notetext"/>
      </w:pPr>
      <w:r w:rsidRPr="00A51511">
        <w:t>Note:</w:t>
      </w:r>
      <w:r w:rsidRPr="00A51511">
        <w:tab/>
        <w:t xml:space="preserve">See </w:t>
      </w:r>
      <w:r w:rsidR="00F37B9F" w:rsidRPr="00A51511">
        <w:t>sections 9</w:t>
      </w:r>
      <w:r w:rsidRPr="00A51511">
        <w:t xml:space="preserve"> (definition of </w:t>
      </w:r>
      <w:r w:rsidRPr="00A51511">
        <w:rPr>
          <w:b/>
          <w:bCs/>
          <w:i/>
          <w:iCs/>
        </w:rPr>
        <w:t>property</w:t>
      </w:r>
      <w:r w:rsidRPr="00A51511">
        <w:t>) and 51F (PPSA retention of title property). An extended definition of </w:t>
      </w:r>
      <w:r w:rsidRPr="00A51511">
        <w:rPr>
          <w:b/>
          <w:bCs/>
          <w:i/>
          <w:iCs/>
        </w:rPr>
        <w:t>property</w:t>
      </w:r>
      <w:r w:rsidRPr="00A51511">
        <w:t xml:space="preserve"> applies in </w:t>
      </w:r>
      <w:r w:rsidR="00F37B9F" w:rsidRPr="00A51511">
        <w:t>subsection 4</w:t>
      </w:r>
      <w:r w:rsidRPr="00A51511">
        <w:t xml:space="preserve">44E(3) (see </w:t>
      </w:r>
      <w:r w:rsidR="00F37B9F" w:rsidRPr="00A51511">
        <w:t>subsection 4</w:t>
      </w:r>
      <w:r w:rsidRPr="00A51511">
        <w:t>44E(4)).</w:t>
      </w:r>
    </w:p>
    <w:p w14:paraId="322F33F8" w14:textId="77777777" w:rsidR="001F7A01" w:rsidRPr="00A51511" w:rsidRDefault="001F7A01" w:rsidP="00A51511">
      <w:pPr>
        <w:pStyle w:val="Definition"/>
      </w:pPr>
      <w:r w:rsidRPr="00A51511">
        <w:rPr>
          <w:b/>
          <w:i/>
        </w:rPr>
        <w:t>receiver</w:t>
      </w:r>
      <w:r w:rsidRPr="00A51511">
        <w:t xml:space="preserve"> includes a receiver and manager.</w:t>
      </w:r>
    </w:p>
    <w:p w14:paraId="57E97C8C" w14:textId="77777777" w:rsidR="00AC25A2" w:rsidRPr="00A51511" w:rsidRDefault="00D1500A" w:rsidP="00A51511">
      <w:pPr>
        <w:pStyle w:val="ItemHead"/>
      </w:pPr>
      <w:r>
        <w:t>72</w:t>
      </w:r>
      <w:r w:rsidR="00AC25A2" w:rsidRPr="00A51511">
        <w:t xml:space="preserve">  </w:t>
      </w:r>
      <w:r w:rsidR="00A51511" w:rsidRPr="00A51511">
        <w:t>Section 4</w:t>
      </w:r>
      <w:r w:rsidR="00AC25A2" w:rsidRPr="00A51511">
        <w:t>52B</w:t>
      </w:r>
    </w:p>
    <w:p w14:paraId="335BDD54" w14:textId="77777777" w:rsidR="00AC25A2" w:rsidRPr="00A51511" w:rsidRDefault="00AC25A2" w:rsidP="00A51511">
      <w:pPr>
        <w:pStyle w:val="Item"/>
      </w:pPr>
      <w:r w:rsidRPr="00A51511">
        <w:t>Repeal the section, substitute:</w:t>
      </w:r>
    </w:p>
    <w:p w14:paraId="6646AA84" w14:textId="77777777" w:rsidR="00AC25A2" w:rsidRPr="00A51511" w:rsidRDefault="00AC25A2" w:rsidP="00A51511">
      <w:pPr>
        <w:pStyle w:val="ActHead5"/>
      </w:pPr>
      <w:bookmarkStart w:id="35" w:name="_Toc119058045"/>
      <w:r w:rsidRPr="005E2EC3">
        <w:rPr>
          <w:rStyle w:val="CharSectno"/>
        </w:rPr>
        <w:t>452B</w:t>
      </w:r>
      <w:r w:rsidRPr="00A51511">
        <w:rPr>
          <w:bCs/>
          <w:color w:val="000000"/>
          <w:szCs w:val="24"/>
        </w:rPr>
        <w:t xml:space="preserve">  </w:t>
      </w:r>
      <w:r w:rsidRPr="00A51511">
        <w:t xml:space="preserve">Meaning of </w:t>
      </w:r>
      <w:r w:rsidRPr="00A51511">
        <w:rPr>
          <w:i/>
        </w:rPr>
        <w:t>property</w:t>
      </w:r>
      <w:bookmarkEnd w:id="35"/>
    </w:p>
    <w:p w14:paraId="40088356" w14:textId="77777777" w:rsidR="00AC25A2" w:rsidRPr="00A51511" w:rsidRDefault="00AC25A2" w:rsidP="00A51511">
      <w:pPr>
        <w:pStyle w:val="subsection"/>
      </w:pPr>
      <w:r w:rsidRPr="00A51511">
        <w:tab/>
      </w:r>
      <w:r w:rsidRPr="00A51511">
        <w:tab/>
        <w:t>In this Part:</w:t>
      </w:r>
    </w:p>
    <w:p w14:paraId="21A35DF9" w14:textId="77777777" w:rsidR="00AC25A2" w:rsidRPr="00A51511" w:rsidRDefault="00AC25A2" w:rsidP="00A51511">
      <w:pPr>
        <w:pStyle w:val="Definition"/>
      </w:pPr>
      <w:r w:rsidRPr="00A51511">
        <w:rPr>
          <w:b/>
          <w:bCs/>
          <w:i/>
          <w:iCs/>
        </w:rPr>
        <w:t>property</w:t>
      </w:r>
      <w:r w:rsidRPr="00A51511">
        <w:t xml:space="preserve"> of a company includes any PPSA retention of title property of the company.</w:t>
      </w:r>
    </w:p>
    <w:p w14:paraId="1358EA3C" w14:textId="77777777" w:rsidR="00AC25A2" w:rsidRPr="00A51511" w:rsidRDefault="00AC25A2" w:rsidP="00A51511">
      <w:pPr>
        <w:pStyle w:val="notetext"/>
      </w:pPr>
      <w:r w:rsidRPr="00A51511">
        <w:t>Note:</w:t>
      </w:r>
      <w:r w:rsidRPr="00A51511">
        <w:tab/>
        <w:t xml:space="preserve">See </w:t>
      </w:r>
      <w:r w:rsidR="00F37B9F" w:rsidRPr="00A51511">
        <w:t>sections 9</w:t>
      </w:r>
      <w:r w:rsidRPr="00A51511">
        <w:t xml:space="preserve"> (definition of </w:t>
      </w:r>
      <w:r w:rsidRPr="00A51511">
        <w:rPr>
          <w:b/>
          <w:bCs/>
          <w:i/>
          <w:iCs/>
        </w:rPr>
        <w:t>property</w:t>
      </w:r>
      <w:r w:rsidRPr="00A51511">
        <w:t>) and 51F (PPSA retention of title property).</w:t>
      </w:r>
    </w:p>
    <w:p w14:paraId="551EABEE" w14:textId="77777777" w:rsidR="00AC25A2" w:rsidRPr="00A51511" w:rsidRDefault="00D1500A" w:rsidP="00A51511">
      <w:pPr>
        <w:pStyle w:val="ItemHead"/>
      </w:pPr>
      <w:r>
        <w:t>73</w:t>
      </w:r>
      <w:r w:rsidR="00AC25A2" w:rsidRPr="00A51511">
        <w:t xml:space="preserve">  </w:t>
      </w:r>
      <w:r w:rsidR="00A51511" w:rsidRPr="00A51511">
        <w:t>Section 4</w:t>
      </w:r>
      <w:r w:rsidR="0085556B" w:rsidRPr="00A51511">
        <w:t>65 (heading)</w:t>
      </w:r>
    </w:p>
    <w:p w14:paraId="14B6A2C7" w14:textId="77777777" w:rsidR="00AC25A2" w:rsidRPr="00A51511" w:rsidRDefault="0085556B" w:rsidP="00A51511">
      <w:pPr>
        <w:pStyle w:val="Item"/>
      </w:pPr>
      <w:r w:rsidRPr="00A51511">
        <w:t>Repeal the heading, substitute:</w:t>
      </w:r>
    </w:p>
    <w:p w14:paraId="3D8F738D" w14:textId="77777777" w:rsidR="00C32AB8" w:rsidRPr="00A51511" w:rsidRDefault="00D20B19" w:rsidP="00A51511">
      <w:pPr>
        <w:pStyle w:val="ActHead5"/>
      </w:pPr>
      <w:bookmarkStart w:id="36" w:name="_Toc119058046"/>
      <w:r w:rsidRPr="005E2EC3">
        <w:rPr>
          <w:rStyle w:val="CharSectno"/>
        </w:rPr>
        <w:lastRenderedPageBreak/>
        <w:t>465</w:t>
      </w:r>
      <w:r w:rsidRPr="00A51511">
        <w:t xml:space="preserve">  Meaning of </w:t>
      </w:r>
      <w:r w:rsidRPr="00A51511">
        <w:rPr>
          <w:i/>
        </w:rPr>
        <w:t>property</w:t>
      </w:r>
      <w:bookmarkEnd w:id="36"/>
    </w:p>
    <w:p w14:paraId="4350B819" w14:textId="77777777" w:rsidR="0085556B" w:rsidRPr="00A51511" w:rsidRDefault="00D1500A" w:rsidP="00A51511">
      <w:pPr>
        <w:pStyle w:val="ItemHead"/>
      </w:pPr>
      <w:r>
        <w:t>74</w:t>
      </w:r>
      <w:r w:rsidR="00D20B19" w:rsidRPr="00A51511">
        <w:t xml:space="preserve">  </w:t>
      </w:r>
      <w:r w:rsidR="00A51511" w:rsidRPr="00A51511">
        <w:t>Section 4</w:t>
      </w:r>
      <w:r w:rsidR="0085556B" w:rsidRPr="00A51511">
        <w:t>89F</w:t>
      </w:r>
    </w:p>
    <w:p w14:paraId="0AB362B0" w14:textId="77777777" w:rsidR="0085556B" w:rsidRPr="00A51511" w:rsidRDefault="0085556B" w:rsidP="00A51511">
      <w:pPr>
        <w:pStyle w:val="Item"/>
      </w:pPr>
      <w:r w:rsidRPr="00A51511">
        <w:t>Repeal the section, substitute:</w:t>
      </w:r>
    </w:p>
    <w:p w14:paraId="1EDDB7FB" w14:textId="77777777" w:rsidR="0085556B" w:rsidRPr="00A51511" w:rsidRDefault="0085556B" w:rsidP="00A51511">
      <w:pPr>
        <w:pStyle w:val="ActHead5"/>
        <w:rPr>
          <w:i/>
        </w:rPr>
      </w:pPr>
      <w:bookmarkStart w:id="37" w:name="_Toc119058047"/>
      <w:r w:rsidRPr="005E2EC3">
        <w:rPr>
          <w:rStyle w:val="CharSectno"/>
        </w:rPr>
        <w:t>489F</w:t>
      </w:r>
      <w:r w:rsidRPr="00A51511">
        <w:t xml:space="preserve">  Meaning of </w:t>
      </w:r>
      <w:r w:rsidRPr="00A51511">
        <w:rPr>
          <w:i/>
        </w:rPr>
        <w:t>property</w:t>
      </w:r>
      <w:bookmarkEnd w:id="37"/>
    </w:p>
    <w:p w14:paraId="3AE7DAF2" w14:textId="77777777" w:rsidR="0085556B" w:rsidRPr="00A51511" w:rsidRDefault="0085556B" w:rsidP="00A51511">
      <w:pPr>
        <w:pStyle w:val="subsection"/>
      </w:pPr>
      <w:r w:rsidRPr="00A51511">
        <w:tab/>
      </w:r>
      <w:r w:rsidRPr="00A51511">
        <w:tab/>
        <w:t>In this Part:</w:t>
      </w:r>
    </w:p>
    <w:p w14:paraId="6BC749AE" w14:textId="77777777" w:rsidR="0085556B" w:rsidRPr="00A51511" w:rsidRDefault="0085556B" w:rsidP="00A51511">
      <w:pPr>
        <w:pStyle w:val="Definition"/>
      </w:pPr>
      <w:r w:rsidRPr="00A51511">
        <w:rPr>
          <w:b/>
          <w:bCs/>
          <w:i/>
          <w:iCs/>
        </w:rPr>
        <w:t>property</w:t>
      </w:r>
      <w:r w:rsidRPr="00A51511">
        <w:rPr>
          <w:bCs/>
          <w:i/>
          <w:iCs/>
        </w:rPr>
        <w:t xml:space="preserve"> </w:t>
      </w:r>
      <w:r w:rsidRPr="00A51511">
        <w:t>of a company includes PPSA retention of title property, if the security interest in the property is vested in the company because of the operation of any of the following provisions:</w:t>
      </w:r>
    </w:p>
    <w:p w14:paraId="57629B42" w14:textId="77777777" w:rsidR="0085556B" w:rsidRPr="00A51511" w:rsidRDefault="0085556B" w:rsidP="00A51511">
      <w:pPr>
        <w:pStyle w:val="paragraph"/>
      </w:pPr>
      <w:r w:rsidRPr="00A51511">
        <w:tab/>
        <w:t>(a)</w:t>
      </w:r>
      <w:r w:rsidRPr="00A51511">
        <w:tab/>
      </w:r>
      <w:r w:rsidR="00F37B9F" w:rsidRPr="00A51511">
        <w:t>section 2</w:t>
      </w:r>
      <w:r w:rsidRPr="00A51511">
        <w:t xml:space="preserve">67 or 267A of the </w:t>
      </w:r>
      <w:r w:rsidRPr="00A51511">
        <w:rPr>
          <w:i/>
        </w:rPr>
        <w:t>Personal Property Securities Act 2009 </w:t>
      </w:r>
      <w:r w:rsidRPr="00A51511">
        <w:t>(property subject to unperfected security interests);</w:t>
      </w:r>
    </w:p>
    <w:p w14:paraId="7CEB2756" w14:textId="77777777" w:rsidR="0085556B" w:rsidRPr="00A51511" w:rsidRDefault="0085556B" w:rsidP="00A51511">
      <w:pPr>
        <w:pStyle w:val="paragraph"/>
      </w:pPr>
      <w:r w:rsidRPr="00A51511">
        <w:tab/>
        <w:t>(b)</w:t>
      </w:r>
      <w:r w:rsidRPr="00A51511">
        <w:tab/>
      </w:r>
      <w:r w:rsidR="00A51511" w:rsidRPr="00A51511">
        <w:t>section 5</w:t>
      </w:r>
      <w:r w:rsidRPr="00A51511">
        <w:t>88FL of this Act (collateral not registered within time).</w:t>
      </w:r>
    </w:p>
    <w:p w14:paraId="645111D0" w14:textId="77777777" w:rsidR="0085556B" w:rsidRPr="00A51511" w:rsidRDefault="0085556B" w:rsidP="00A51511">
      <w:pPr>
        <w:shd w:val="clear" w:color="auto" w:fill="FFFFFF"/>
        <w:spacing w:before="122" w:line="240" w:lineRule="auto"/>
        <w:ind w:left="1985" w:hanging="851"/>
        <w:rPr>
          <w:rFonts w:eastAsia="Times New Roman" w:cs="Times New Roman"/>
          <w:color w:val="000000"/>
          <w:sz w:val="18"/>
          <w:szCs w:val="18"/>
          <w:lang w:eastAsia="en-AU"/>
        </w:rPr>
      </w:pPr>
      <w:r w:rsidRPr="00A51511">
        <w:rPr>
          <w:rFonts w:eastAsia="Times New Roman" w:cs="Times New Roman"/>
          <w:color w:val="000000"/>
          <w:sz w:val="18"/>
          <w:szCs w:val="18"/>
          <w:lang w:eastAsia="en-AU"/>
        </w:rPr>
        <w:t>Note:</w:t>
      </w:r>
      <w:r w:rsidRPr="00A51511">
        <w:rPr>
          <w:rFonts w:eastAsia="Times New Roman" w:cs="Times New Roman"/>
          <w:color w:val="000000"/>
          <w:sz w:val="18"/>
          <w:szCs w:val="18"/>
          <w:lang w:eastAsia="en-AU"/>
        </w:rPr>
        <w:tab/>
        <w:t xml:space="preserve">See </w:t>
      </w:r>
      <w:r w:rsidR="00F37B9F" w:rsidRPr="00A51511">
        <w:rPr>
          <w:rFonts w:eastAsia="Times New Roman" w:cs="Times New Roman"/>
          <w:color w:val="000000"/>
          <w:sz w:val="18"/>
          <w:szCs w:val="18"/>
          <w:lang w:eastAsia="en-AU"/>
        </w:rPr>
        <w:t>sections 9</w:t>
      </w:r>
      <w:r w:rsidRPr="00A51511">
        <w:rPr>
          <w:rFonts w:eastAsia="Times New Roman" w:cs="Times New Roman"/>
          <w:color w:val="000000"/>
          <w:sz w:val="18"/>
          <w:szCs w:val="18"/>
          <w:lang w:eastAsia="en-AU"/>
        </w:rPr>
        <w:t xml:space="preserve"> (definition of </w:t>
      </w:r>
      <w:r w:rsidRPr="00A51511">
        <w:rPr>
          <w:rFonts w:eastAsia="Times New Roman" w:cs="Times New Roman"/>
          <w:b/>
          <w:bCs/>
          <w:i/>
          <w:iCs/>
          <w:color w:val="000000"/>
          <w:sz w:val="18"/>
          <w:szCs w:val="18"/>
          <w:lang w:eastAsia="en-AU"/>
        </w:rPr>
        <w:t>property</w:t>
      </w:r>
      <w:r w:rsidRPr="00A51511">
        <w:rPr>
          <w:rFonts w:eastAsia="Times New Roman" w:cs="Times New Roman"/>
          <w:color w:val="000000"/>
          <w:sz w:val="18"/>
          <w:szCs w:val="18"/>
          <w:lang w:eastAsia="en-AU"/>
        </w:rPr>
        <w:t>) and 51F (PPSA retention of title property).</w:t>
      </w:r>
    </w:p>
    <w:p w14:paraId="15255745" w14:textId="77777777" w:rsidR="00D20B19" w:rsidRPr="00A51511" w:rsidRDefault="00D1500A" w:rsidP="00A51511">
      <w:pPr>
        <w:pStyle w:val="ItemHead"/>
      </w:pPr>
      <w:r>
        <w:t>75</w:t>
      </w:r>
      <w:r w:rsidR="00575084" w:rsidRPr="00A51511">
        <w:t xml:space="preserve"> </w:t>
      </w:r>
      <w:r w:rsidR="0081045F" w:rsidRPr="00A51511">
        <w:t xml:space="preserve"> Before </w:t>
      </w:r>
      <w:r w:rsidR="00A51511" w:rsidRPr="00A51511">
        <w:t>section 5</w:t>
      </w:r>
      <w:r w:rsidR="0081045F" w:rsidRPr="00A51511">
        <w:t>00A</w:t>
      </w:r>
    </w:p>
    <w:p w14:paraId="5491AB76" w14:textId="77777777" w:rsidR="0081045F" w:rsidRPr="00A51511" w:rsidRDefault="0081045F" w:rsidP="00A51511">
      <w:pPr>
        <w:pStyle w:val="Item"/>
      </w:pPr>
      <w:r w:rsidRPr="00A51511">
        <w:t>Insert:</w:t>
      </w:r>
    </w:p>
    <w:p w14:paraId="736BACF3" w14:textId="77777777" w:rsidR="0081045F" w:rsidRPr="00A51511" w:rsidRDefault="0081045F" w:rsidP="00A51511">
      <w:pPr>
        <w:pStyle w:val="ActHead5"/>
      </w:pPr>
      <w:bookmarkStart w:id="38" w:name="_Toc119058048"/>
      <w:r w:rsidRPr="005E2EC3">
        <w:rPr>
          <w:rStyle w:val="CharSectno"/>
        </w:rPr>
        <w:t>500AA</w:t>
      </w:r>
      <w:r w:rsidR="006E78AA" w:rsidRPr="005E2EC3">
        <w:rPr>
          <w:rStyle w:val="CharSectno"/>
        </w:rPr>
        <w:t>A</w:t>
      </w:r>
      <w:r w:rsidRPr="00A51511">
        <w:t xml:space="preserve">  Meaning of </w:t>
      </w:r>
      <w:r w:rsidRPr="00A51511">
        <w:rPr>
          <w:i/>
        </w:rPr>
        <w:t>triggering event</w:t>
      </w:r>
      <w:bookmarkEnd w:id="38"/>
    </w:p>
    <w:p w14:paraId="04D6D360" w14:textId="77777777" w:rsidR="0081045F" w:rsidRPr="00A51511" w:rsidRDefault="0081045F" w:rsidP="00A51511">
      <w:pPr>
        <w:pStyle w:val="subsection"/>
      </w:pPr>
      <w:r w:rsidRPr="00A51511">
        <w:tab/>
      </w:r>
      <w:r w:rsidRPr="00A51511">
        <w:tab/>
        <w:t xml:space="preserve">Each of the following is a </w:t>
      </w:r>
      <w:r w:rsidRPr="00A51511">
        <w:rPr>
          <w:b/>
          <w:i/>
        </w:rPr>
        <w:t>triggering event</w:t>
      </w:r>
      <w:r w:rsidRPr="00A51511">
        <w:t xml:space="preserve"> in relation to a company:</w:t>
      </w:r>
    </w:p>
    <w:p w14:paraId="4077CF55" w14:textId="77777777" w:rsidR="0081045F" w:rsidRPr="00A51511" w:rsidRDefault="0081045F" w:rsidP="00A51511">
      <w:pPr>
        <w:pStyle w:val="paragraph"/>
      </w:pPr>
      <w:r w:rsidRPr="00A51511">
        <w:tab/>
        <w:t>(a)</w:t>
      </w:r>
      <w:r w:rsidRPr="00A51511">
        <w:tab/>
        <w:t xml:space="preserve">a special resolution under </w:t>
      </w:r>
      <w:r w:rsidR="00F37B9F" w:rsidRPr="00A51511">
        <w:t>section 4</w:t>
      </w:r>
      <w:r w:rsidRPr="00A51511">
        <w:t>91 that the company be wound up voluntarily is passed;</w:t>
      </w:r>
    </w:p>
    <w:p w14:paraId="4F59D854" w14:textId="77777777" w:rsidR="0081045F" w:rsidRPr="00A51511" w:rsidRDefault="0081045F" w:rsidP="00A51511">
      <w:pPr>
        <w:pStyle w:val="paragraph"/>
      </w:pPr>
      <w:r w:rsidRPr="00A51511">
        <w:tab/>
        <w:t>(b)</w:t>
      </w:r>
      <w:r w:rsidRPr="00A51511">
        <w:tab/>
        <w:t xml:space="preserve">if </w:t>
      </w:r>
      <w:r w:rsidR="00F37B9F" w:rsidRPr="00A51511">
        <w:t>section 4</w:t>
      </w:r>
      <w:r w:rsidRPr="00A51511">
        <w:t xml:space="preserve">46A applies in relation to the company because of </w:t>
      </w:r>
      <w:r w:rsidR="00F37B9F" w:rsidRPr="00A51511">
        <w:t>paragraph 4</w:t>
      </w:r>
      <w:r w:rsidRPr="00A51511">
        <w:t>46A(1)(a)—the resolution referred to in that paragraph is passed;</w:t>
      </w:r>
    </w:p>
    <w:p w14:paraId="44CCF04C" w14:textId="77777777" w:rsidR="0081045F" w:rsidRPr="00A51511" w:rsidRDefault="0081045F" w:rsidP="00A51511">
      <w:pPr>
        <w:pStyle w:val="paragraph"/>
      </w:pPr>
      <w:r w:rsidRPr="00A51511">
        <w:tab/>
        <w:t>(c)</w:t>
      </w:r>
      <w:r w:rsidRPr="00A51511">
        <w:tab/>
        <w:t xml:space="preserve">if </w:t>
      </w:r>
      <w:r w:rsidR="00F37B9F" w:rsidRPr="00A51511">
        <w:t>section 4</w:t>
      </w:r>
      <w:r w:rsidRPr="00A51511">
        <w:t xml:space="preserve">46A applies in relation to the company because of </w:t>
      </w:r>
      <w:r w:rsidR="00F37B9F" w:rsidRPr="00A51511">
        <w:t>paragraph 4</w:t>
      </w:r>
      <w:r w:rsidRPr="00A51511">
        <w:t xml:space="preserve">46A(1)(b)—the company first contravenes </w:t>
      </w:r>
      <w:r w:rsidR="00F37B9F" w:rsidRPr="00A51511">
        <w:t>subsection 4</w:t>
      </w:r>
      <w:r w:rsidRPr="00A51511">
        <w:t>44B(2);</w:t>
      </w:r>
    </w:p>
    <w:p w14:paraId="052B6F07" w14:textId="77777777" w:rsidR="0081045F" w:rsidRPr="00A51511" w:rsidRDefault="0081045F" w:rsidP="00A51511">
      <w:pPr>
        <w:pStyle w:val="paragraph"/>
      </w:pPr>
      <w:r w:rsidRPr="00A51511">
        <w:tab/>
        <w:t>(d)</w:t>
      </w:r>
      <w:r w:rsidRPr="00A51511">
        <w:tab/>
        <w:t xml:space="preserve">if </w:t>
      </w:r>
      <w:r w:rsidR="00F37B9F" w:rsidRPr="00A51511">
        <w:t>section 4</w:t>
      </w:r>
      <w:r w:rsidRPr="00A51511">
        <w:t xml:space="preserve">46A applies in relation to the company because of </w:t>
      </w:r>
      <w:r w:rsidR="00F37B9F" w:rsidRPr="00A51511">
        <w:t>paragraph 4</w:t>
      </w:r>
      <w:r w:rsidRPr="00A51511">
        <w:t xml:space="preserve">46A(1)(c)—the resolution referred to in </w:t>
      </w:r>
      <w:r w:rsidR="00F37B9F" w:rsidRPr="00A51511">
        <w:t>subparagraph 4</w:t>
      </w:r>
      <w:r w:rsidRPr="00A51511">
        <w:t>46A(1)(c)(ii) is passed;</w:t>
      </w:r>
    </w:p>
    <w:p w14:paraId="6E4F03BB" w14:textId="77777777" w:rsidR="0081045F" w:rsidRPr="00A51511" w:rsidRDefault="0081045F" w:rsidP="00A51511">
      <w:pPr>
        <w:pStyle w:val="paragraph"/>
      </w:pPr>
      <w:r w:rsidRPr="00A51511">
        <w:tab/>
        <w:t>(e)</w:t>
      </w:r>
      <w:r w:rsidRPr="00A51511">
        <w:tab/>
        <w:t xml:space="preserve">if </w:t>
      </w:r>
      <w:r w:rsidR="00F37B9F" w:rsidRPr="00A51511">
        <w:t>section 4</w:t>
      </w:r>
      <w:r w:rsidRPr="00A51511">
        <w:t xml:space="preserve">46AA applies in relation to the company because of </w:t>
      </w:r>
      <w:r w:rsidR="00F37B9F" w:rsidRPr="00A51511">
        <w:t>paragraph 4</w:t>
      </w:r>
      <w:r w:rsidRPr="00A51511">
        <w:t xml:space="preserve">46AA(1)(a)—the Court makes an order under </w:t>
      </w:r>
      <w:r w:rsidR="00F37B9F" w:rsidRPr="00A51511">
        <w:t>section 4</w:t>
      </w:r>
      <w:r w:rsidRPr="00A51511">
        <w:t>45D terminating a deed of company arrangement in relation to the company;</w:t>
      </w:r>
    </w:p>
    <w:p w14:paraId="684F12DE" w14:textId="77777777" w:rsidR="0081045F" w:rsidRPr="00A51511" w:rsidRDefault="0081045F" w:rsidP="00A51511">
      <w:pPr>
        <w:pStyle w:val="paragraph"/>
      </w:pPr>
      <w:r w:rsidRPr="00A51511">
        <w:lastRenderedPageBreak/>
        <w:tab/>
        <w:t>(f)</w:t>
      </w:r>
      <w:r w:rsidRPr="00A51511">
        <w:tab/>
        <w:t xml:space="preserve">if </w:t>
      </w:r>
      <w:r w:rsidR="00F37B9F" w:rsidRPr="00A51511">
        <w:t>section 4</w:t>
      </w:r>
      <w:r w:rsidRPr="00A51511">
        <w:t xml:space="preserve">46AA applies in relation to the company because of </w:t>
      </w:r>
      <w:r w:rsidR="00F37B9F" w:rsidRPr="00A51511">
        <w:t>paragraph 4</w:t>
      </w:r>
      <w:r w:rsidRPr="00A51511">
        <w:t>46AA(1)(b)—the circumstances specified in the deed of company arrangement in which the deed is to terminate and the company is to be wound up first exist;</w:t>
      </w:r>
    </w:p>
    <w:p w14:paraId="3C93CB41" w14:textId="77777777" w:rsidR="0081045F" w:rsidRPr="00A51511" w:rsidRDefault="0081045F" w:rsidP="00A51511">
      <w:pPr>
        <w:pStyle w:val="paragraph"/>
      </w:pPr>
      <w:r w:rsidRPr="00A51511">
        <w:tab/>
        <w:t>(g)</w:t>
      </w:r>
      <w:r w:rsidRPr="00A51511">
        <w:tab/>
        <w:t xml:space="preserve">if regulations made for the purposes of </w:t>
      </w:r>
      <w:r w:rsidR="00F37B9F" w:rsidRPr="00A51511">
        <w:t>section 4</w:t>
      </w:r>
      <w:r w:rsidRPr="00A51511">
        <w:t xml:space="preserve">46B have the effect that the company is taken to have passed a special resolution under </w:t>
      </w:r>
      <w:r w:rsidR="00F37B9F" w:rsidRPr="00A51511">
        <w:t>section 4</w:t>
      </w:r>
      <w:r w:rsidRPr="00A51511">
        <w:t>91 that the company be wound up voluntarily—that special resolution is taken to have passed, under the regulations;</w:t>
      </w:r>
    </w:p>
    <w:p w14:paraId="0CE95914" w14:textId="77777777" w:rsidR="0081045F" w:rsidRPr="00A51511" w:rsidRDefault="0081045F" w:rsidP="00A51511">
      <w:pPr>
        <w:pStyle w:val="paragraph"/>
      </w:pPr>
      <w:r w:rsidRPr="00A51511">
        <w:tab/>
        <w:t>(h)</w:t>
      </w:r>
      <w:r w:rsidRPr="00A51511">
        <w:tab/>
        <w:t>any other event prescribed by the regulations.</w:t>
      </w:r>
    </w:p>
    <w:p w14:paraId="6F0B0D49" w14:textId="77777777" w:rsidR="007D01B3" w:rsidRPr="00A51511" w:rsidRDefault="00D1500A" w:rsidP="00A51511">
      <w:pPr>
        <w:pStyle w:val="ItemHead"/>
      </w:pPr>
      <w:r>
        <w:t>76</w:t>
      </w:r>
      <w:r w:rsidR="007D01B3" w:rsidRPr="00A51511">
        <w:t xml:space="preserve">  </w:t>
      </w:r>
      <w:r w:rsidR="00F37B9F" w:rsidRPr="00A51511">
        <w:t>Paragraph 5</w:t>
      </w:r>
      <w:r w:rsidR="007D01B3" w:rsidRPr="00A51511">
        <w:t>00A(2)(a)</w:t>
      </w:r>
    </w:p>
    <w:p w14:paraId="16098C21" w14:textId="77777777" w:rsidR="007D01B3" w:rsidRPr="00A51511" w:rsidRDefault="007D01B3" w:rsidP="00A51511">
      <w:pPr>
        <w:pStyle w:val="Item"/>
      </w:pPr>
      <w:r w:rsidRPr="00A51511">
        <w:t xml:space="preserve">Omit </w:t>
      </w:r>
      <w:r w:rsidR="009B1A26" w:rsidRPr="00A51511">
        <w:t>“</w:t>
      </w:r>
      <w:r w:rsidRPr="00A51511">
        <w:t xml:space="preserve">(see </w:t>
      </w:r>
      <w:r w:rsidR="00F37B9F" w:rsidRPr="00A51511">
        <w:t>section 4</w:t>
      </w:r>
      <w:r w:rsidRPr="00A51511">
        <w:t>89F)</w:t>
      </w:r>
      <w:r w:rsidR="009B1A26" w:rsidRPr="00A51511">
        <w:t>”</w:t>
      </w:r>
      <w:r w:rsidRPr="00A51511">
        <w:t>.</w:t>
      </w:r>
    </w:p>
    <w:p w14:paraId="075182F7" w14:textId="77777777" w:rsidR="007D01B3" w:rsidRPr="00A51511" w:rsidRDefault="00D1500A" w:rsidP="00A51511">
      <w:pPr>
        <w:pStyle w:val="ItemHead"/>
      </w:pPr>
      <w:r>
        <w:t>77</w:t>
      </w:r>
      <w:r w:rsidR="007D01B3" w:rsidRPr="00A51511">
        <w:t xml:space="preserve">  </w:t>
      </w:r>
      <w:r w:rsidR="00F37B9F" w:rsidRPr="00A51511">
        <w:t>Section 5</w:t>
      </w:r>
      <w:r w:rsidR="007D01B3" w:rsidRPr="00A51511">
        <w:t>13AA (heading)</w:t>
      </w:r>
    </w:p>
    <w:p w14:paraId="5D1A0150" w14:textId="77777777" w:rsidR="007D01B3" w:rsidRPr="00A51511" w:rsidRDefault="007D01B3" w:rsidP="00A51511">
      <w:pPr>
        <w:pStyle w:val="Item"/>
      </w:pPr>
      <w:r w:rsidRPr="00A51511">
        <w:t>Repeal the heading, substitute:</w:t>
      </w:r>
    </w:p>
    <w:p w14:paraId="49B1541F" w14:textId="77777777" w:rsidR="007D01B3" w:rsidRPr="00A51511" w:rsidRDefault="007D01B3" w:rsidP="00A51511">
      <w:pPr>
        <w:pStyle w:val="ActHead5"/>
      </w:pPr>
      <w:bookmarkStart w:id="39" w:name="_Toc119058049"/>
      <w:r w:rsidRPr="005E2EC3">
        <w:rPr>
          <w:rStyle w:val="CharSectno"/>
        </w:rPr>
        <w:t>513AA</w:t>
      </w:r>
      <w:r w:rsidRPr="00A51511">
        <w:t xml:space="preserve">   Meaning of </w:t>
      </w:r>
      <w:r w:rsidRPr="00A51511">
        <w:rPr>
          <w:i/>
        </w:rPr>
        <w:t>property</w:t>
      </w:r>
      <w:bookmarkEnd w:id="39"/>
    </w:p>
    <w:p w14:paraId="32F4FEFB" w14:textId="77777777" w:rsidR="00072087" w:rsidRPr="00A51511" w:rsidRDefault="00D1500A" w:rsidP="00A51511">
      <w:pPr>
        <w:pStyle w:val="ItemHead"/>
      </w:pPr>
      <w:r>
        <w:t>78</w:t>
      </w:r>
      <w:r w:rsidR="00072087" w:rsidRPr="00A51511">
        <w:t xml:space="preserve">  </w:t>
      </w:r>
      <w:r w:rsidR="00F37B9F" w:rsidRPr="00A51511">
        <w:t>Section 5</w:t>
      </w:r>
      <w:r w:rsidR="00072087" w:rsidRPr="00A51511">
        <w:t>13CA (heading)</w:t>
      </w:r>
    </w:p>
    <w:p w14:paraId="7BE6B53A" w14:textId="77777777" w:rsidR="00072087" w:rsidRPr="00A51511" w:rsidRDefault="00072087" w:rsidP="00A51511">
      <w:pPr>
        <w:pStyle w:val="Item"/>
      </w:pPr>
      <w:r w:rsidRPr="00A51511">
        <w:t>Repeal the heading, substitute:</w:t>
      </w:r>
    </w:p>
    <w:p w14:paraId="5CC36E4D" w14:textId="77777777" w:rsidR="00072087" w:rsidRPr="00A51511" w:rsidRDefault="00072087" w:rsidP="00A51511">
      <w:pPr>
        <w:pStyle w:val="ActHead5"/>
      </w:pPr>
      <w:bookmarkStart w:id="40" w:name="_Toc119058050"/>
      <w:r w:rsidRPr="005E2EC3">
        <w:rPr>
          <w:rStyle w:val="CharSectno"/>
        </w:rPr>
        <w:t>513CA</w:t>
      </w:r>
      <w:r w:rsidRPr="00A51511">
        <w:t xml:space="preserve">  Meaning of </w:t>
      </w:r>
      <w:r w:rsidR="00A51511" w:rsidRPr="00A51511">
        <w:rPr>
          <w:bCs/>
          <w:i/>
          <w:iCs/>
          <w:color w:val="000000"/>
          <w:szCs w:val="22"/>
          <w:shd w:val="clear" w:color="auto" w:fill="FFFFFF"/>
        </w:rPr>
        <w:t>section 5</w:t>
      </w:r>
      <w:r w:rsidRPr="00A51511">
        <w:rPr>
          <w:bCs/>
          <w:i/>
          <w:iCs/>
          <w:color w:val="000000"/>
          <w:szCs w:val="22"/>
          <w:shd w:val="clear" w:color="auto" w:fill="FFFFFF"/>
        </w:rPr>
        <w:t>13CA day</w:t>
      </w:r>
      <w:bookmarkEnd w:id="40"/>
    </w:p>
    <w:p w14:paraId="506B601B" w14:textId="77777777" w:rsidR="00C10B33" w:rsidRPr="00A51511" w:rsidRDefault="00D1500A" w:rsidP="00A51511">
      <w:pPr>
        <w:pStyle w:val="ItemHead"/>
      </w:pPr>
      <w:r>
        <w:t>79</w:t>
      </w:r>
      <w:r w:rsidR="00C10B33" w:rsidRPr="00A51511">
        <w:t xml:space="preserve">  </w:t>
      </w:r>
      <w:r w:rsidR="00F37B9F" w:rsidRPr="00A51511">
        <w:t>Section 5</w:t>
      </w:r>
      <w:r w:rsidR="00C10B33" w:rsidRPr="00A51511">
        <w:t>80</w:t>
      </w:r>
    </w:p>
    <w:p w14:paraId="4252C75F" w14:textId="77777777" w:rsidR="00C10B33" w:rsidRPr="00A51511" w:rsidRDefault="00C10B33" w:rsidP="00A51511">
      <w:pPr>
        <w:pStyle w:val="Item"/>
      </w:pPr>
      <w:r w:rsidRPr="00A51511">
        <w:t>Repeal the section.</w:t>
      </w:r>
    </w:p>
    <w:p w14:paraId="7CB76000" w14:textId="77777777" w:rsidR="00C10B33" w:rsidRPr="00A51511" w:rsidRDefault="00D1500A" w:rsidP="00A51511">
      <w:pPr>
        <w:pStyle w:val="ItemHead"/>
      </w:pPr>
      <w:r>
        <w:t>80</w:t>
      </w:r>
      <w:r w:rsidR="00C10B33" w:rsidRPr="00A51511">
        <w:t xml:space="preserve">  </w:t>
      </w:r>
      <w:r w:rsidR="00F37B9F" w:rsidRPr="00A51511">
        <w:t>Sub</w:t>
      </w:r>
      <w:r w:rsidR="00A51511" w:rsidRPr="00A51511">
        <w:t>section 5</w:t>
      </w:r>
      <w:r w:rsidR="00C10B33" w:rsidRPr="00A51511">
        <w:t>81(1)</w:t>
      </w:r>
    </w:p>
    <w:p w14:paraId="21EACDB2" w14:textId="77777777" w:rsidR="00C10B33" w:rsidRPr="00A51511" w:rsidRDefault="00C10B33" w:rsidP="00A51511">
      <w:pPr>
        <w:pStyle w:val="Item"/>
      </w:pPr>
      <w:r w:rsidRPr="00A51511">
        <w:t xml:space="preserve">Omit </w:t>
      </w:r>
      <w:r w:rsidR="009B1A26" w:rsidRPr="00A51511">
        <w:t>“</w:t>
      </w:r>
      <w:r w:rsidR="005E6F40">
        <w:t xml:space="preserve">all </w:t>
      </w:r>
      <w:r w:rsidRPr="00A51511">
        <w:t>external administration matters.</w:t>
      </w:r>
      <w:r w:rsidR="009B1A26" w:rsidRPr="00A51511">
        <w:t>”</w:t>
      </w:r>
      <w:r w:rsidRPr="00A51511">
        <w:t xml:space="preserve">, substitute </w:t>
      </w:r>
      <w:r w:rsidR="009B1A26" w:rsidRPr="00A51511">
        <w:t>“</w:t>
      </w:r>
      <w:r w:rsidRPr="00A51511">
        <w:t>all matters (</w:t>
      </w:r>
      <w:r w:rsidRPr="00A51511">
        <w:rPr>
          <w:b/>
          <w:i/>
        </w:rPr>
        <w:t>external administration matters</w:t>
      </w:r>
      <w:r w:rsidRPr="00A51511">
        <w:t>) relating to:</w:t>
      </w:r>
    </w:p>
    <w:p w14:paraId="47E1FC81" w14:textId="77777777" w:rsidR="00C10B33" w:rsidRPr="00A51511" w:rsidRDefault="00C10B33" w:rsidP="00A51511">
      <w:pPr>
        <w:pStyle w:val="paragraph"/>
      </w:pPr>
      <w:r w:rsidRPr="00A51511">
        <w:tab/>
        <w:t>(a)</w:t>
      </w:r>
      <w:r w:rsidRPr="00A51511">
        <w:tab/>
        <w:t xml:space="preserve">winding up, under this Chapter, a company or a </w:t>
      </w:r>
      <w:r w:rsidR="00F37B9F" w:rsidRPr="00A51511">
        <w:t>Part 5</w:t>
      </w:r>
      <w:r w:rsidRPr="00A51511">
        <w:t>.7 body; or</w:t>
      </w:r>
    </w:p>
    <w:p w14:paraId="43A0CEB5" w14:textId="77777777" w:rsidR="00C10B33" w:rsidRPr="00A51511" w:rsidRDefault="00C10B33" w:rsidP="00A51511">
      <w:pPr>
        <w:pStyle w:val="paragraph"/>
      </w:pPr>
      <w:r w:rsidRPr="00A51511">
        <w:tab/>
        <w:t>(b)</w:t>
      </w:r>
      <w:r w:rsidRPr="00A51511">
        <w:tab/>
        <w:t xml:space="preserve">winding up, outside Australia, a body corporate or a </w:t>
      </w:r>
      <w:r w:rsidR="00F37B9F" w:rsidRPr="00A51511">
        <w:t>Part 5</w:t>
      </w:r>
      <w:r w:rsidRPr="00A51511">
        <w:t>.7 body; or</w:t>
      </w:r>
    </w:p>
    <w:p w14:paraId="0B26DA89" w14:textId="77777777" w:rsidR="00C10B33" w:rsidRPr="00A51511" w:rsidRDefault="00C10B33" w:rsidP="00A51511">
      <w:pPr>
        <w:pStyle w:val="paragraph"/>
      </w:pPr>
      <w:r w:rsidRPr="00A51511">
        <w:tab/>
        <w:t>(c)</w:t>
      </w:r>
      <w:r w:rsidRPr="00A51511">
        <w:tab/>
        <w:t xml:space="preserve">the insolvency of a body corporate or of a </w:t>
      </w:r>
      <w:r w:rsidR="00F37B9F" w:rsidRPr="00A51511">
        <w:t>Part 5</w:t>
      </w:r>
      <w:r w:rsidRPr="00A51511">
        <w:t>.7 body.</w:t>
      </w:r>
      <w:r w:rsidR="009B1A26" w:rsidRPr="00A51511">
        <w:t>”</w:t>
      </w:r>
      <w:r w:rsidR="00471D4C">
        <w:t>.</w:t>
      </w:r>
    </w:p>
    <w:p w14:paraId="6C9A7902" w14:textId="77777777" w:rsidR="00C10B33" w:rsidRPr="00A51511" w:rsidRDefault="00D1500A" w:rsidP="00A51511">
      <w:pPr>
        <w:pStyle w:val="ItemHead"/>
      </w:pPr>
      <w:r>
        <w:t>81</w:t>
      </w:r>
      <w:r w:rsidR="00C10B33" w:rsidRPr="00A51511">
        <w:t xml:space="preserve">  </w:t>
      </w:r>
      <w:r w:rsidR="00F37B9F" w:rsidRPr="00A51511">
        <w:t>Subparagraph 5</w:t>
      </w:r>
      <w:r w:rsidR="00C10B33" w:rsidRPr="00A51511">
        <w:t>81(2)(a)(ii</w:t>
      </w:r>
      <w:r w:rsidR="006E78AA" w:rsidRPr="00A51511">
        <w:t>i</w:t>
      </w:r>
      <w:r w:rsidR="00C10B33" w:rsidRPr="00A51511">
        <w:t>)</w:t>
      </w:r>
    </w:p>
    <w:p w14:paraId="7D212740" w14:textId="77777777" w:rsidR="00C10B33" w:rsidRPr="00A51511" w:rsidRDefault="00C10B33" w:rsidP="00A51511">
      <w:pPr>
        <w:pStyle w:val="Item"/>
      </w:pPr>
      <w:r w:rsidRPr="00A51511">
        <w:t>Repeal the subparagraph, substitute:</w:t>
      </w:r>
    </w:p>
    <w:p w14:paraId="7BEBC73F" w14:textId="77777777" w:rsidR="00C10B33" w:rsidRPr="00A51511" w:rsidRDefault="00C10B33" w:rsidP="00A51511">
      <w:pPr>
        <w:pStyle w:val="paragraphsub"/>
      </w:pPr>
      <w:r w:rsidRPr="00A51511">
        <w:tab/>
        <w:t>(ii</w:t>
      </w:r>
      <w:r w:rsidR="006E78AA" w:rsidRPr="00A51511">
        <w:t>i</w:t>
      </w:r>
      <w:r w:rsidRPr="00A51511">
        <w:t>)</w:t>
      </w:r>
      <w:r w:rsidRPr="00A51511">
        <w:tab/>
        <w:t>countries prescribed for the purposes of this subparagraph; and</w:t>
      </w:r>
    </w:p>
    <w:p w14:paraId="1F47A59D" w14:textId="77777777" w:rsidR="00C10B33" w:rsidRPr="00A51511" w:rsidRDefault="00C10B33" w:rsidP="00A51511">
      <w:pPr>
        <w:pStyle w:val="paragraphsub"/>
      </w:pPr>
      <w:r w:rsidRPr="00A51511">
        <w:lastRenderedPageBreak/>
        <w:tab/>
        <w:t>(i</w:t>
      </w:r>
      <w:r w:rsidR="006E78AA" w:rsidRPr="00A51511">
        <w:t>v</w:t>
      </w:r>
      <w:r w:rsidRPr="00A51511">
        <w:t>)</w:t>
      </w:r>
      <w:r w:rsidRPr="00A51511">
        <w:tab/>
        <w:t>colonies, overseas territories or protectorates of countries so prescribed;</w:t>
      </w:r>
    </w:p>
    <w:p w14:paraId="1AA936E7" w14:textId="77777777" w:rsidR="007D01B3" w:rsidRPr="00A51511" w:rsidRDefault="00D1500A" w:rsidP="00A51511">
      <w:pPr>
        <w:pStyle w:val="ItemHead"/>
      </w:pPr>
      <w:r>
        <w:t>82</w:t>
      </w:r>
      <w:r w:rsidR="007D01B3" w:rsidRPr="00A51511">
        <w:t xml:space="preserve">  </w:t>
      </w:r>
      <w:r w:rsidR="00F37B9F" w:rsidRPr="00A51511">
        <w:t>Section 5</w:t>
      </w:r>
      <w:r w:rsidR="007D01B3" w:rsidRPr="00A51511">
        <w:t>88C (heading)</w:t>
      </w:r>
    </w:p>
    <w:p w14:paraId="68ABFE9A" w14:textId="77777777" w:rsidR="007D01B3" w:rsidRPr="00A51511" w:rsidRDefault="007D01B3" w:rsidP="00A51511">
      <w:pPr>
        <w:pStyle w:val="Item"/>
      </w:pPr>
      <w:r w:rsidRPr="00A51511">
        <w:t>Repeal the heading, substitute:</w:t>
      </w:r>
    </w:p>
    <w:p w14:paraId="29534D1D" w14:textId="77777777" w:rsidR="00B526FA" w:rsidRPr="00A51511" w:rsidRDefault="007D01B3" w:rsidP="00A51511">
      <w:pPr>
        <w:pStyle w:val="ActHead5"/>
      </w:pPr>
      <w:bookmarkStart w:id="41" w:name="_Toc119058051"/>
      <w:r w:rsidRPr="005E2EC3">
        <w:rPr>
          <w:rStyle w:val="CharSectno"/>
        </w:rPr>
        <w:t>588C</w:t>
      </w:r>
      <w:r w:rsidRPr="00A51511">
        <w:t xml:space="preserve">  Meaning of </w:t>
      </w:r>
      <w:r w:rsidRPr="00A51511">
        <w:rPr>
          <w:i/>
        </w:rPr>
        <w:t>property</w:t>
      </w:r>
      <w:bookmarkEnd w:id="41"/>
    </w:p>
    <w:p w14:paraId="7BC20BFA" w14:textId="77777777" w:rsidR="00AD3D5B" w:rsidRPr="00A51511" w:rsidRDefault="00D1500A" w:rsidP="00A51511">
      <w:pPr>
        <w:pStyle w:val="ItemHead"/>
      </w:pPr>
      <w:r>
        <w:t>83</w:t>
      </w:r>
      <w:r w:rsidR="00AD3D5B" w:rsidRPr="00A51511">
        <w:t xml:space="preserve">  </w:t>
      </w:r>
      <w:r w:rsidR="00F37B9F" w:rsidRPr="00A51511">
        <w:t>Section 5</w:t>
      </w:r>
      <w:r w:rsidR="00AD3D5B" w:rsidRPr="00A51511">
        <w:t>88FK</w:t>
      </w:r>
    </w:p>
    <w:p w14:paraId="5E5269BC" w14:textId="77777777" w:rsidR="00AD3D5B" w:rsidRPr="00A51511" w:rsidRDefault="00AD3D5B" w:rsidP="00A51511">
      <w:pPr>
        <w:pStyle w:val="Item"/>
      </w:pPr>
      <w:r w:rsidRPr="00A51511">
        <w:t>Repeal the section, substitute:</w:t>
      </w:r>
    </w:p>
    <w:p w14:paraId="1AAF2B23" w14:textId="77777777" w:rsidR="00AD3D5B" w:rsidRPr="00A51511" w:rsidRDefault="00AD3D5B" w:rsidP="00A51511">
      <w:pPr>
        <w:pStyle w:val="ActHead5"/>
      </w:pPr>
      <w:bookmarkStart w:id="42" w:name="_Toc119058052"/>
      <w:r w:rsidRPr="005E2EC3">
        <w:rPr>
          <w:rStyle w:val="CharSectno"/>
        </w:rPr>
        <w:t>588FK</w:t>
      </w:r>
      <w:r w:rsidRPr="00A51511">
        <w:t xml:space="preserve">  Interpretation and application</w:t>
      </w:r>
      <w:bookmarkEnd w:id="42"/>
    </w:p>
    <w:p w14:paraId="4D16AF63" w14:textId="77777777" w:rsidR="00AD3D5B" w:rsidRPr="00A51511" w:rsidRDefault="00AD3D5B" w:rsidP="00A51511">
      <w:pPr>
        <w:pStyle w:val="subsection"/>
      </w:pPr>
      <w:r w:rsidRPr="00A51511">
        <w:tab/>
        <w:t>(1)</w:t>
      </w:r>
      <w:r w:rsidRPr="00A51511">
        <w:tab/>
        <w:t xml:space="preserve">A word or expression used in this Division (other than the expression PPSA security interest) has the same meaning as in the </w:t>
      </w:r>
      <w:r w:rsidRPr="00A51511">
        <w:rPr>
          <w:i/>
        </w:rPr>
        <w:t>Personal Property Securities Act 2009</w:t>
      </w:r>
      <w:r w:rsidRPr="00A51511">
        <w:t>.</w:t>
      </w:r>
    </w:p>
    <w:p w14:paraId="7A53425A" w14:textId="77777777" w:rsidR="00AD3D5B" w:rsidRPr="00A51511" w:rsidRDefault="00AD3D5B" w:rsidP="00A51511">
      <w:pPr>
        <w:pStyle w:val="notetext"/>
      </w:pPr>
      <w:r w:rsidRPr="00A51511">
        <w:t>Note:</w:t>
      </w:r>
      <w:r w:rsidRPr="00A51511">
        <w:tab/>
        <w:t xml:space="preserve">For </w:t>
      </w:r>
      <w:r w:rsidRPr="00A51511">
        <w:rPr>
          <w:b/>
          <w:i/>
        </w:rPr>
        <w:t>PPSA security interest</w:t>
      </w:r>
      <w:r w:rsidRPr="00A51511">
        <w:t xml:space="preserve">: see </w:t>
      </w:r>
      <w:r w:rsidR="00A51511" w:rsidRPr="00A51511">
        <w:t>section 9</w:t>
      </w:r>
      <w:r w:rsidRPr="00A51511">
        <w:t>.</w:t>
      </w:r>
    </w:p>
    <w:p w14:paraId="67256B48" w14:textId="77777777" w:rsidR="00AD3D5B" w:rsidRPr="00A51511" w:rsidRDefault="00AD3D5B" w:rsidP="00A51511">
      <w:pPr>
        <w:pStyle w:val="subsection"/>
      </w:pPr>
      <w:r w:rsidRPr="00A51511">
        <w:tab/>
        <w:t>(2)</w:t>
      </w:r>
      <w:r w:rsidRPr="00A51511">
        <w:tab/>
        <w:t>Subsection (1) applies despite any other provision of this Act.</w:t>
      </w:r>
    </w:p>
    <w:p w14:paraId="21919B46" w14:textId="77777777" w:rsidR="00AD3D5B" w:rsidRPr="00A51511" w:rsidRDefault="00AD3D5B" w:rsidP="00A51511">
      <w:pPr>
        <w:pStyle w:val="subsection"/>
      </w:pPr>
      <w:r w:rsidRPr="00A51511">
        <w:tab/>
        <w:t>(3)</w:t>
      </w:r>
      <w:r w:rsidRPr="00A51511">
        <w:tab/>
        <w:t xml:space="preserve">For the purposes of this Division, whether or not a person has acquired actual or constructive knowledge of a circumstance is to be determined in accordance with </w:t>
      </w:r>
      <w:r w:rsidR="00F37B9F" w:rsidRPr="00A51511">
        <w:t>sections 2</w:t>
      </w:r>
      <w:r w:rsidRPr="00A51511">
        <w:t xml:space="preserve">97 to 300 of the </w:t>
      </w:r>
      <w:r w:rsidRPr="00A51511">
        <w:rPr>
          <w:i/>
        </w:rPr>
        <w:t>Personal Property Securities Act 2009</w:t>
      </w:r>
      <w:r w:rsidRPr="00A51511">
        <w:t>.</w:t>
      </w:r>
    </w:p>
    <w:p w14:paraId="69FE9868" w14:textId="77777777" w:rsidR="00AD3D5B" w:rsidRPr="00A51511" w:rsidRDefault="00AD3D5B" w:rsidP="00A51511">
      <w:pPr>
        <w:pStyle w:val="notetext"/>
      </w:pPr>
      <w:r w:rsidRPr="00A51511">
        <w:t>Note:</w:t>
      </w:r>
      <w:r w:rsidRPr="00A51511">
        <w:tab/>
        <w:t xml:space="preserve">As a result of this section, in this Division, </w:t>
      </w:r>
      <w:r w:rsidRPr="00A51511">
        <w:rPr>
          <w:b/>
          <w:bCs/>
          <w:i/>
          <w:iCs/>
        </w:rPr>
        <w:t>company</w:t>
      </w:r>
      <w:r w:rsidRPr="00A51511">
        <w:t xml:space="preserve"> has the same meaning as in the </w:t>
      </w:r>
      <w:r w:rsidRPr="00A51511">
        <w:rPr>
          <w:i/>
          <w:iCs/>
        </w:rPr>
        <w:t>Personal Property Securities Act 2009</w:t>
      </w:r>
      <w:r w:rsidRPr="00A51511">
        <w:t>.</w:t>
      </w:r>
    </w:p>
    <w:p w14:paraId="6729AEA9" w14:textId="77777777" w:rsidR="00C10B33" w:rsidRPr="00A51511" w:rsidRDefault="00D1500A" w:rsidP="00A51511">
      <w:pPr>
        <w:pStyle w:val="ItemHead"/>
      </w:pPr>
      <w:r>
        <w:t>84</w:t>
      </w:r>
      <w:r w:rsidR="00AD3D5B" w:rsidRPr="00A51511">
        <w:t xml:space="preserve">  Before </w:t>
      </w:r>
      <w:r w:rsidR="00F37B9F" w:rsidRPr="00A51511">
        <w:t>sub</w:t>
      </w:r>
      <w:r w:rsidR="00A51511" w:rsidRPr="00A51511">
        <w:t>section 5</w:t>
      </w:r>
      <w:r w:rsidR="00AD3D5B" w:rsidRPr="00A51511">
        <w:t>89(5)</w:t>
      </w:r>
    </w:p>
    <w:p w14:paraId="451E8447" w14:textId="77777777" w:rsidR="00AD3D5B" w:rsidRPr="00A51511" w:rsidRDefault="00AD3D5B" w:rsidP="00A51511">
      <w:pPr>
        <w:pStyle w:val="Item"/>
      </w:pPr>
      <w:r w:rsidRPr="00A51511">
        <w:t>Insert:</w:t>
      </w:r>
    </w:p>
    <w:p w14:paraId="3EC56D70" w14:textId="77777777" w:rsidR="00AD3D5B" w:rsidRPr="00A51511" w:rsidRDefault="00AD3D5B" w:rsidP="00A51511">
      <w:pPr>
        <w:pStyle w:val="SubsectionHead"/>
      </w:pPr>
      <w:r w:rsidRPr="00A51511">
        <w:t xml:space="preserve">Meaning of </w:t>
      </w:r>
      <w:r w:rsidRPr="00A51511">
        <w:rPr>
          <w:b/>
        </w:rPr>
        <w:t>appropriate officer</w:t>
      </w:r>
      <w:r w:rsidRPr="00A51511">
        <w:t xml:space="preserve"> and </w:t>
      </w:r>
      <w:r w:rsidRPr="00A51511">
        <w:rPr>
          <w:b/>
        </w:rPr>
        <w:t>property</w:t>
      </w:r>
    </w:p>
    <w:p w14:paraId="37042CC4" w14:textId="77777777" w:rsidR="00C369C6" w:rsidRPr="00A51511" w:rsidRDefault="00D1500A" w:rsidP="00A51511">
      <w:pPr>
        <w:pStyle w:val="ItemHead"/>
      </w:pPr>
      <w:r>
        <w:t>85</w:t>
      </w:r>
      <w:r w:rsidR="00C369C6" w:rsidRPr="00A51511">
        <w:t xml:space="preserve">  </w:t>
      </w:r>
      <w:r w:rsidR="00F37B9F" w:rsidRPr="00A51511">
        <w:t>Sub</w:t>
      </w:r>
      <w:r w:rsidR="00A51511" w:rsidRPr="00A51511">
        <w:t>section 5</w:t>
      </w:r>
      <w:r w:rsidR="00C369C6" w:rsidRPr="00A51511">
        <w:t xml:space="preserve">89(5) (definition of </w:t>
      </w:r>
      <w:r w:rsidR="00C369C6" w:rsidRPr="00A51511">
        <w:rPr>
          <w:i/>
        </w:rPr>
        <w:t>relevant day</w:t>
      </w:r>
      <w:r w:rsidR="00C369C6" w:rsidRPr="00A51511">
        <w:rPr>
          <w:b w:val="0"/>
        </w:rPr>
        <w:t>)</w:t>
      </w:r>
    </w:p>
    <w:p w14:paraId="36363531" w14:textId="77777777" w:rsidR="00C369C6" w:rsidRPr="00A51511" w:rsidRDefault="00C369C6" w:rsidP="00A51511">
      <w:pPr>
        <w:pStyle w:val="Item"/>
      </w:pPr>
      <w:r w:rsidRPr="00A51511">
        <w:t>Repeal the definition.</w:t>
      </w:r>
    </w:p>
    <w:p w14:paraId="58A37868" w14:textId="77777777" w:rsidR="00B526FA" w:rsidRPr="00A51511" w:rsidRDefault="00D1500A" w:rsidP="00A51511">
      <w:pPr>
        <w:pStyle w:val="ItemHead"/>
      </w:pPr>
      <w:r>
        <w:t>86</w:t>
      </w:r>
      <w:r w:rsidR="00B526FA" w:rsidRPr="00A51511">
        <w:t xml:space="preserve">  At the end of </w:t>
      </w:r>
      <w:r w:rsidR="00A51511" w:rsidRPr="00A51511">
        <w:t>section 5</w:t>
      </w:r>
      <w:r w:rsidR="00B526FA" w:rsidRPr="00A51511">
        <w:t>90</w:t>
      </w:r>
    </w:p>
    <w:p w14:paraId="124F254C" w14:textId="77777777" w:rsidR="00B526FA" w:rsidRPr="00A51511" w:rsidRDefault="00B526FA" w:rsidP="00A51511">
      <w:pPr>
        <w:pStyle w:val="Item"/>
      </w:pPr>
      <w:r w:rsidRPr="00A51511">
        <w:t>Add:</w:t>
      </w:r>
    </w:p>
    <w:p w14:paraId="01567D3A" w14:textId="77777777" w:rsidR="00B526FA" w:rsidRPr="00A51511" w:rsidRDefault="00B526FA" w:rsidP="00A51511">
      <w:pPr>
        <w:pStyle w:val="SubsectionHead"/>
      </w:pPr>
      <w:r w:rsidRPr="00A51511">
        <w:t xml:space="preserve">Meaning of </w:t>
      </w:r>
      <w:r w:rsidRPr="00A51511">
        <w:rPr>
          <w:b/>
        </w:rPr>
        <w:t>relevant day</w:t>
      </w:r>
    </w:p>
    <w:p w14:paraId="6E0EB86A" w14:textId="77777777" w:rsidR="00B526FA" w:rsidRPr="00A51511" w:rsidRDefault="00B526FA" w:rsidP="00A51511">
      <w:pPr>
        <w:pStyle w:val="subsection"/>
      </w:pPr>
      <w:r w:rsidRPr="00A51511">
        <w:tab/>
        <w:t>(8)</w:t>
      </w:r>
      <w:r w:rsidRPr="00A51511">
        <w:tab/>
        <w:t>In this section:</w:t>
      </w:r>
    </w:p>
    <w:p w14:paraId="45C5AA01" w14:textId="77777777" w:rsidR="00B526FA" w:rsidRPr="00A51511" w:rsidRDefault="00B526FA" w:rsidP="00A51511">
      <w:pPr>
        <w:pStyle w:val="Definition"/>
      </w:pPr>
      <w:r w:rsidRPr="00A51511">
        <w:rPr>
          <w:b/>
          <w:i/>
        </w:rPr>
        <w:t>relevant day</w:t>
      </w:r>
      <w:r w:rsidRPr="00A51511">
        <w:t xml:space="preserve"> means the day on which:</w:t>
      </w:r>
    </w:p>
    <w:p w14:paraId="4B17B22B" w14:textId="77777777" w:rsidR="00B526FA" w:rsidRPr="00A51511" w:rsidRDefault="00B526FA" w:rsidP="00A51511">
      <w:pPr>
        <w:pStyle w:val="paragraph"/>
      </w:pPr>
      <w:r w:rsidRPr="00A51511">
        <w:lastRenderedPageBreak/>
        <w:tab/>
        <w:t>(</w:t>
      </w:r>
      <w:r w:rsidR="00AD3D5B" w:rsidRPr="00A51511">
        <w:t>a</w:t>
      </w:r>
      <w:r w:rsidRPr="00A51511">
        <w:t>)</w:t>
      </w:r>
      <w:r w:rsidRPr="00A51511">
        <w:tab/>
        <w:t>in relation to a company that has been wound up, has been in the course of being wound up, or is being wound up:</w:t>
      </w:r>
    </w:p>
    <w:p w14:paraId="671AF23C" w14:textId="77777777" w:rsidR="00B526FA" w:rsidRPr="00A51511" w:rsidRDefault="00B526FA" w:rsidP="00A51511">
      <w:pPr>
        <w:pStyle w:val="paragraphsub"/>
      </w:pPr>
      <w:r w:rsidRPr="00A51511">
        <w:tab/>
        <w:t>(i)</w:t>
      </w:r>
      <w:r w:rsidRPr="00A51511">
        <w:tab/>
        <w:t xml:space="preserve">if, because of </w:t>
      </w:r>
      <w:r w:rsidR="00A51511" w:rsidRPr="00A51511">
        <w:t>Division 1</w:t>
      </w:r>
      <w:r w:rsidRPr="00A51511">
        <w:t xml:space="preserve">A of </w:t>
      </w:r>
      <w:r w:rsidR="00F37B9F" w:rsidRPr="00A51511">
        <w:t>Part 5</w:t>
      </w:r>
      <w:r w:rsidRPr="00A51511">
        <w:t>.6, the winding up is taken to have begun on the day when an order that the company be wound up was made—the application for the order was filed; or</w:t>
      </w:r>
    </w:p>
    <w:p w14:paraId="0FCBE71A" w14:textId="77777777" w:rsidR="00B526FA" w:rsidRPr="00A51511" w:rsidRDefault="00B526FA" w:rsidP="00A51511">
      <w:pPr>
        <w:pStyle w:val="paragraphsub"/>
      </w:pPr>
      <w:r w:rsidRPr="00A51511">
        <w:tab/>
        <w:t>(ii)</w:t>
      </w:r>
      <w:r w:rsidRPr="00A51511">
        <w:tab/>
        <w:t xml:space="preserve">otherwise—the winding up is taken because of </w:t>
      </w:r>
      <w:r w:rsidR="00A51511" w:rsidRPr="00A51511">
        <w:t>Division 1</w:t>
      </w:r>
      <w:r w:rsidRPr="00A51511">
        <w:t xml:space="preserve">A of </w:t>
      </w:r>
      <w:r w:rsidR="00F37B9F" w:rsidRPr="00A51511">
        <w:t>Part 5</w:t>
      </w:r>
      <w:r w:rsidRPr="00A51511">
        <w:t>.6 to have begun;</w:t>
      </w:r>
    </w:p>
    <w:p w14:paraId="1C6D9B3A" w14:textId="77777777" w:rsidR="00B526FA" w:rsidRPr="00A51511" w:rsidRDefault="00B526FA" w:rsidP="00A51511">
      <w:pPr>
        <w:pStyle w:val="paragraph"/>
      </w:pPr>
      <w:r w:rsidRPr="00A51511">
        <w:tab/>
        <w:t>(</w:t>
      </w:r>
      <w:r w:rsidR="00AD3D5B" w:rsidRPr="00A51511">
        <w:t>b</w:t>
      </w:r>
      <w:r w:rsidRPr="00A51511">
        <w:t>)</w:t>
      </w:r>
      <w:r w:rsidRPr="00A51511">
        <w:tab/>
        <w:t>in relation to a company of which a provisional liquidator has been appointed—the provisional liquidator was appointed;</w:t>
      </w:r>
    </w:p>
    <w:p w14:paraId="33E8BE30" w14:textId="77777777" w:rsidR="00B526FA" w:rsidRPr="00A51511" w:rsidRDefault="00B526FA" w:rsidP="00A51511">
      <w:pPr>
        <w:pStyle w:val="paragraph"/>
      </w:pPr>
      <w:r w:rsidRPr="00A51511">
        <w:tab/>
        <w:t>(</w:t>
      </w:r>
      <w:r w:rsidR="00AD3D5B" w:rsidRPr="00A51511">
        <w:t>c</w:t>
      </w:r>
      <w:r w:rsidRPr="00A51511">
        <w:t>)</w:t>
      </w:r>
      <w:r w:rsidRPr="00A51511">
        <w:tab/>
        <w:t>in relation to a company that is or has been under administration—the administration began;</w:t>
      </w:r>
    </w:p>
    <w:p w14:paraId="02D5012C" w14:textId="77777777" w:rsidR="00B526FA" w:rsidRPr="00A51511" w:rsidRDefault="00B526FA" w:rsidP="00A51511">
      <w:pPr>
        <w:pStyle w:val="paragraph"/>
      </w:pPr>
      <w:r w:rsidRPr="00A51511">
        <w:tab/>
        <w:t>(</w:t>
      </w:r>
      <w:r w:rsidR="00AD3D5B" w:rsidRPr="00A51511">
        <w:t>d</w:t>
      </w:r>
      <w:r w:rsidRPr="00A51511">
        <w:t>)</w:t>
      </w:r>
      <w:r w:rsidRPr="00A51511">
        <w:tab/>
        <w:t>in relation to a company that has executed a deed of company arrangement—the deed was executed;</w:t>
      </w:r>
    </w:p>
    <w:p w14:paraId="409A9E45" w14:textId="77777777" w:rsidR="00B526FA" w:rsidRPr="00A51511" w:rsidRDefault="00B526FA" w:rsidP="00A51511">
      <w:pPr>
        <w:pStyle w:val="paragraph"/>
      </w:pPr>
      <w:r w:rsidRPr="00A51511">
        <w:tab/>
        <w:t>(</w:t>
      </w:r>
      <w:r w:rsidR="00AD3D5B" w:rsidRPr="00A51511">
        <w:t>e</w:t>
      </w:r>
      <w:r w:rsidRPr="00A51511">
        <w:t>)</w:t>
      </w:r>
      <w:r w:rsidRPr="00A51511">
        <w:tab/>
        <w:t>in relation to a company that is or has been under restructuring—the restructuring began;</w:t>
      </w:r>
    </w:p>
    <w:p w14:paraId="06B69A22" w14:textId="77777777" w:rsidR="00B526FA" w:rsidRPr="00A51511" w:rsidRDefault="00B526FA" w:rsidP="00A51511">
      <w:pPr>
        <w:pStyle w:val="paragraph"/>
      </w:pPr>
      <w:r w:rsidRPr="00A51511">
        <w:tab/>
        <w:t>(</w:t>
      </w:r>
      <w:r w:rsidR="00AD3D5B" w:rsidRPr="00A51511">
        <w:t>f</w:t>
      </w:r>
      <w:r w:rsidRPr="00A51511">
        <w:t>)</w:t>
      </w:r>
      <w:r w:rsidRPr="00A51511">
        <w:tab/>
        <w:t>in relation to a company that has made a restructuring plan—the plan was made;</w:t>
      </w:r>
    </w:p>
    <w:p w14:paraId="2643C566" w14:textId="77777777" w:rsidR="00B526FA" w:rsidRPr="00A51511" w:rsidRDefault="00B526FA" w:rsidP="00A51511">
      <w:pPr>
        <w:pStyle w:val="paragraph"/>
      </w:pPr>
      <w:r w:rsidRPr="00A51511">
        <w:tab/>
        <w:t>(</w:t>
      </w:r>
      <w:r w:rsidR="00AD3D5B" w:rsidRPr="00A51511">
        <w:t>g</w:t>
      </w:r>
      <w:r w:rsidRPr="00A51511">
        <w:t>)</w:t>
      </w:r>
      <w:r w:rsidRPr="00A51511">
        <w:tab/>
        <w:t>in relation to a company affairs of which are or have been under investigation:</w:t>
      </w:r>
    </w:p>
    <w:p w14:paraId="10F892A1" w14:textId="77777777" w:rsidR="00B526FA" w:rsidRPr="00A51511" w:rsidRDefault="00B526FA" w:rsidP="00A51511">
      <w:pPr>
        <w:pStyle w:val="paragraphsub"/>
      </w:pPr>
      <w:r w:rsidRPr="00A51511">
        <w:tab/>
        <w:t>(i)</w:t>
      </w:r>
      <w:r w:rsidRPr="00A51511">
        <w:tab/>
        <w:t>if paragraph </w:t>
      </w:r>
      <w:r w:rsidR="00375451" w:rsidRPr="00A51511">
        <w:t>589</w:t>
      </w:r>
      <w:r w:rsidRPr="00A51511">
        <w:t>(2)(a) applies—the investigation began; or</w:t>
      </w:r>
    </w:p>
    <w:p w14:paraId="2B1DE349" w14:textId="77777777" w:rsidR="00B526FA" w:rsidRPr="00A51511" w:rsidRDefault="00B526FA" w:rsidP="00A51511">
      <w:pPr>
        <w:pStyle w:val="paragraphsub"/>
      </w:pPr>
      <w:r w:rsidRPr="00A51511">
        <w:tab/>
        <w:t>(ii)</w:t>
      </w:r>
      <w:r w:rsidRPr="00A51511">
        <w:tab/>
        <w:t>if paragraph </w:t>
      </w:r>
      <w:r w:rsidR="00375451" w:rsidRPr="00A51511">
        <w:t>589</w:t>
      </w:r>
      <w:r w:rsidRPr="00A51511">
        <w:t>(2)(b) applies—a direction was given to the NCSC to arrange for the investigation;</w:t>
      </w:r>
    </w:p>
    <w:p w14:paraId="34A53539" w14:textId="77777777" w:rsidR="00B526FA" w:rsidRPr="00A51511" w:rsidRDefault="00B526FA" w:rsidP="00A51511">
      <w:pPr>
        <w:pStyle w:val="paragraph"/>
      </w:pPr>
      <w:r w:rsidRPr="00A51511">
        <w:tab/>
        <w:t>(</w:t>
      </w:r>
      <w:r w:rsidR="00AD3D5B" w:rsidRPr="00A51511">
        <w:t>h</w:t>
      </w:r>
      <w:r w:rsidRPr="00A51511">
        <w:t>)</w:t>
      </w:r>
      <w:r w:rsidRPr="00A51511">
        <w:tab/>
        <w:t>in relation to a company in respect of property of which a receiver, or a receiver and manager, has been appointed—the receiver, or the receiver and manager, was appointed;</w:t>
      </w:r>
    </w:p>
    <w:p w14:paraId="40F78D0B" w14:textId="77777777" w:rsidR="00B526FA" w:rsidRPr="00A51511" w:rsidRDefault="00B526FA" w:rsidP="00A51511">
      <w:pPr>
        <w:pStyle w:val="paragraph"/>
      </w:pPr>
      <w:r w:rsidRPr="00A51511">
        <w:tab/>
        <w:t>(</w:t>
      </w:r>
      <w:r w:rsidR="00AD3D5B" w:rsidRPr="00A51511">
        <w:t>i</w:t>
      </w:r>
      <w:r w:rsidRPr="00A51511">
        <w:t>)</w:t>
      </w:r>
      <w:r w:rsidRPr="00A51511">
        <w:tab/>
        <w:t>in relation to a company that is unable to pay its debts—the execution or other process was returned unsatisfied in whole or in part;</w:t>
      </w:r>
    </w:p>
    <w:p w14:paraId="73EAC7D1" w14:textId="77777777" w:rsidR="00B526FA" w:rsidRPr="00A51511" w:rsidRDefault="00B526FA" w:rsidP="00A51511">
      <w:pPr>
        <w:pStyle w:val="paragraph"/>
      </w:pPr>
      <w:r w:rsidRPr="00A51511">
        <w:tab/>
        <w:t>(</w:t>
      </w:r>
      <w:r w:rsidR="00AD3D5B" w:rsidRPr="00A51511">
        <w:t>j</w:t>
      </w:r>
      <w:r w:rsidRPr="00A51511">
        <w:t>)</w:t>
      </w:r>
      <w:r w:rsidRPr="00A51511">
        <w:tab/>
        <w:t xml:space="preserve">in relation to a company that has ceased to carry on business—a notice was first published in relation to the company under </w:t>
      </w:r>
      <w:r w:rsidR="00F37B9F" w:rsidRPr="00A51511">
        <w:t>subsection 6</w:t>
      </w:r>
      <w:r w:rsidRPr="00A51511">
        <w:t>01AA(4) or 601AB(3);</w:t>
      </w:r>
    </w:p>
    <w:p w14:paraId="1100A18D" w14:textId="77777777" w:rsidR="00B526FA" w:rsidRPr="00A51511" w:rsidRDefault="00B526FA" w:rsidP="00A51511">
      <w:pPr>
        <w:pStyle w:val="paragraph"/>
      </w:pPr>
      <w:r w:rsidRPr="00A51511">
        <w:tab/>
        <w:t>(</w:t>
      </w:r>
      <w:r w:rsidR="00AD3D5B" w:rsidRPr="00A51511">
        <w:t>k</w:t>
      </w:r>
      <w:r w:rsidRPr="00A51511">
        <w:t>)</w:t>
      </w:r>
      <w:r w:rsidRPr="00A51511">
        <w:tab/>
        <w:t>in relation to a company that has entered into a compromise or arrangement with its creditors—the compromise or arrangement was approved by the Court.</w:t>
      </w:r>
    </w:p>
    <w:p w14:paraId="6042652E" w14:textId="77777777" w:rsidR="00BA4DAE" w:rsidRPr="00A51511" w:rsidRDefault="00D1500A" w:rsidP="00A51511">
      <w:pPr>
        <w:pStyle w:val="ItemHead"/>
      </w:pPr>
      <w:r>
        <w:t>87</w:t>
      </w:r>
      <w:r w:rsidR="00BA4DAE" w:rsidRPr="00A51511">
        <w:t xml:space="preserve">  </w:t>
      </w:r>
      <w:r w:rsidR="00F37B9F" w:rsidRPr="00A51511">
        <w:t>Section 6</w:t>
      </w:r>
      <w:r w:rsidR="00BA4DAE" w:rsidRPr="00A51511">
        <w:t>01 (heading)</w:t>
      </w:r>
    </w:p>
    <w:p w14:paraId="6E307012" w14:textId="77777777" w:rsidR="00BA4DAE" w:rsidRPr="00A51511" w:rsidRDefault="00BA4DAE" w:rsidP="00A51511">
      <w:pPr>
        <w:pStyle w:val="Item"/>
      </w:pPr>
      <w:r w:rsidRPr="00A51511">
        <w:t>Repeal the heading, substitute:</w:t>
      </w:r>
    </w:p>
    <w:p w14:paraId="534864FD" w14:textId="77777777" w:rsidR="00BA4DAE" w:rsidRPr="00A51511" w:rsidRDefault="00BA4DAE" w:rsidP="00A51511">
      <w:pPr>
        <w:pStyle w:val="ActHead5"/>
        <w:rPr>
          <w:i/>
        </w:rPr>
      </w:pPr>
      <w:bookmarkStart w:id="43" w:name="_Toc119058053"/>
      <w:r w:rsidRPr="005E2EC3">
        <w:rPr>
          <w:rStyle w:val="CharSectno"/>
        </w:rPr>
        <w:lastRenderedPageBreak/>
        <w:t>601</w:t>
      </w:r>
      <w:r w:rsidRPr="00A51511">
        <w:t xml:space="preserve">  Meaning of</w:t>
      </w:r>
      <w:r w:rsidRPr="00A51511">
        <w:rPr>
          <w:i/>
        </w:rPr>
        <w:t xml:space="preserve"> property</w:t>
      </w:r>
      <w:bookmarkEnd w:id="43"/>
    </w:p>
    <w:p w14:paraId="1B5720E5" w14:textId="77777777" w:rsidR="00BA4DAE" w:rsidRPr="00A51511" w:rsidRDefault="00D1500A" w:rsidP="00A51511">
      <w:pPr>
        <w:pStyle w:val="ItemHead"/>
      </w:pPr>
      <w:r>
        <w:t>88</w:t>
      </w:r>
      <w:r w:rsidR="00BA4DAE" w:rsidRPr="00A51511">
        <w:t xml:space="preserve">  </w:t>
      </w:r>
      <w:r w:rsidR="00F37B9F" w:rsidRPr="00A51511">
        <w:t>Section 6</w:t>
      </w:r>
      <w:r w:rsidR="00BA4DAE" w:rsidRPr="00A51511">
        <w:t>01C (heading)</w:t>
      </w:r>
    </w:p>
    <w:p w14:paraId="7895A2A4" w14:textId="77777777" w:rsidR="00BA4DAE" w:rsidRPr="00A51511" w:rsidRDefault="00BA4DAE" w:rsidP="00A51511">
      <w:pPr>
        <w:pStyle w:val="Item"/>
      </w:pPr>
      <w:r w:rsidRPr="00A51511">
        <w:t>Repeal the heading, substitute:</w:t>
      </w:r>
    </w:p>
    <w:p w14:paraId="1F8D6949" w14:textId="77777777" w:rsidR="00BA4DAE" w:rsidRPr="00A51511" w:rsidRDefault="00BA4DAE" w:rsidP="00A51511">
      <w:pPr>
        <w:pStyle w:val="ActHead5"/>
        <w:rPr>
          <w:i/>
        </w:rPr>
      </w:pPr>
      <w:bookmarkStart w:id="44" w:name="_Toc119058054"/>
      <w:r w:rsidRPr="005E2EC3">
        <w:rPr>
          <w:rStyle w:val="CharSectno"/>
        </w:rPr>
        <w:t>601C</w:t>
      </w:r>
      <w:r w:rsidRPr="00A51511">
        <w:t xml:space="preserve">  Meaning of</w:t>
      </w:r>
      <w:r w:rsidRPr="00A51511">
        <w:rPr>
          <w:i/>
        </w:rPr>
        <w:t xml:space="preserve"> property</w:t>
      </w:r>
      <w:bookmarkEnd w:id="44"/>
    </w:p>
    <w:p w14:paraId="0F0CEB2A" w14:textId="77777777" w:rsidR="007B64C9" w:rsidRPr="00A51511" w:rsidRDefault="00F37B9F" w:rsidP="00A51511">
      <w:pPr>
        <w:pStyle w:val="ActHead8"/>
      </w:pPr>
      <w:bookmarkStart w:id="45" w:name="_Toc119058055"/>
      <w:bookmarkStart w:id="46" w:name="_Hlk111820937"/>
      <w:bookmarkStart w:id="47" w:name="_Hlk110857652"/>
      <w:r w:rsidRPr="00A51511">
        <w:t>Division 4</w:t>
      </w:r>
      <w:r w:rsidR="007B64C9" w:rsidRPr="00A51511">
        <w:t xml:space="preserve">—Terms relating to </w:t>
      </w:r>
      <w:r w:rsidR="003125CA" w:rsidRPr="00A51511">
        <w:t xml:space="preserve">managed investment </w:t>
      </w:r>
      <w:r w:rsidR="007B64C9" w:rsidRPr="00A51511">
        <w:t>schemes</w:t>
      </w:r>
      <w:bookmarkEnd w:id="45"/>
    </w:p>
    <w:p w14:paraId="7DA67555" w14:textId="77777777" w:rsidR="007B64C9" w:rsidRPr="00A51511" w:rsidRDefault="007B64C9" w:rsidP="00A51511">
      <w:pPr>
        <w:pStyle w:val="ActHead9"/>
      </w:pPr>
      <w:bookmarkStart w:id="48" w:name="_Toc119058056"/>
      <w:bookmarkEnd w:id="46"/>
      <w:r w:rsidRPr="00A51511">
        <w:t>Corporations Act 2001</w:t>
      </w:r>
      <w:bookmarkEnd w:id="48"/>
    </w:p>
    <w:p w14:paraId="75F03E3A" w14:textId="77777777" w:rsidR="007B64C9" w:rsidRPr="00A51511" w:rsidRDefault="00D1500A" w:rsidP="00A51511">
      <w:pPr>
        <w:pStyle w:val="ItemHead"/>
      </w:pPr>
      <w:r>
        <w:t>89</w:t>
      </w:r>
      <w:r w:rsidR="007B64C9" w:rsidRPr="00A51511">
        <w:t xml:space="preserve">  </w:t>
      </w:r>
      <w:r w:rsidR="00A51511" w:rsidRPr="00A51511">
        <w:t>Section 9</w:t>
      </w:r>
    </w:p>
    <w:p w14:paraId="1C903D1F" w14:textId="77777777" w:rsidR="007B64C9" w:rsidRPr="00A51511" w:rsidRDefault="007B64C9" w:rsidP="00A51511">
      <w:pPr>
        <w:pStyle w:val="Item"/>
      </w:pPr>
      <w:r w:rsidRPr="00A51511">
        <w:t>Insert:</w:t>
      </w:r>
    </w:p>
    <w:p w14:paraId="64858016" w14:textId="77777777" w:rsidR="007B64C9" w:rsidRPr="00A51511" w:rsidRDefault="007B64C9" w:rsidP="00A51511">
      <w:pPr>
        <w:pStyle w:val="Definition"/>
        <w:rPr>
          <w:bCs/>
          <w:color w:val="000000"/>
          <w:shd w:val="clear" w:color="auto" w:fill="FFFFFF"/>
        </w:rPr>
      </w:pPr>
      <w:r w:rsidRPr="00A51511">
        <w:rPr>
          <w:b/>
          <w:i/>
        </w:rPr>
        <w:t>compliance committee</w:t>
      </w:r>
      <w:r w:rsidRPr="00A51511">
        <w:t xml:space="preserve"> means a compliance committee established under </w:t>
      </w:r>
      <w:r w:rsidR="00F37B9F" w:rsidRPr="00A51511">
        <w:t>section 6</w:t>
      </w:r>
      <w:r w:rsidRPr="00A51511">
        <w:rPr>
          <w:rStyle w:val="charsectno0"/>
          <w:bCs/>
          <w:color w:val="000000"/>
          <w:shd w:val="clear" w:color="auto" w:fill="FFFFFF"/>
        </w:rPr>
        <w:t>01JA</w:t>
      </w:r>
      <w:r w:rsidRPr="00A51511">
        <w:rPr>
          <w:bCs/>
          <w:color w:val="000000"/>
          <w:shd w:val="clear" w:color="auto" w:fill="FFFFFF"/>
        </w:rPr>
        <w:t>.</w:t>
      </w:r>
    </w:p>
    <w:p w14:paraId="708FC42D" w14:textId="77777777" w:rsidR="007B64C9" w:rsidRPr="00A51511" w:rsidRDefault="007B64C9" w:rsidP="00A51511">
      <w:pPr>
        <w:pStyle w:val="Definition"/>
      </w:pPr>
      <w:r w:rsidRPr="00A51511">
        <w:rPr>
          <w:b/>
          <w:i/>
        </w:rPr>
        <w:t>liquid</w:t>
      </w:r>
      <w:r w:rsidRPr="00A51511">
        <w:t>:</w:t>
      </w:r>
    </w:p>
    <w:p w14:paraId="5665D9AC" w14:textId="77777777" w:rsidR="007B64C9" w:rsidRPr="00A51511" w:rsidRDefault="007B64C9" w:rsidP="00A51511">
      <w:pPr>
        <w:pStyle w:val="paragraph"/>
      </w:pPr>
      <w:r w:rsidRPr="00A51511">
        <w:tab/>
        <w:t>(a)</w:t>
      </w:r>
      <w:r w:rsidRPr="00A51511">
        <w:tab/>
        <w:t>for a registered scheme</w:t>
      </w:r>
      <w:r w:rsidR="007026E3">
        <w:t>—</w:t>
      </w:r>
      <w:r w:rsidRPr="00A51511">
        <w:t xml:space="preserve">has the meaning given by </w:t>
      </w:r>
      <w:r w:rsidR="00F37B9F" w:rsidRPr="00A51511">
        <w:t>subsection 6</w:t>
      </w:r>
      <w:r w:rsidRPr="00A51511">
        <w:rPr>
          <w:rStyle w:val="charsectno0"/>
          <w:bCs/>
          <w:color w:val="000000"/>
          <w:shd w:val="clear" w:color="auto" w:fill="FFFFFF"/>
        </w:rPr>
        <w:t>01KA</w:t>
      </w:r>
      <w:r w:rsidRPr="00A51511">
        <w:rPr>
          <w:bCs/>
          <w:color w:val="000000"/>
          <w:shd w:val="clear" w:color="auto" w:fill="FFFFFF"/>
        </w:rPr>
        <w:t>(4); and</w:t>
      </w:r>
    </w:p>
    <w:p w14:paraId="1C5C87E8" w14:textId="77777777" w:rsidR="007B64C9" w:rsidRPr="00A51511" w:rsidRDefault="007B64C9" w:rsidP="00A51511">
      <w:pPr>
        <w:pStyle w:val="paragraph"/>
      </w:pPr>
      <w:r w:rsidRPr="00A51511">
        <w:tab/>
        <w:t>(b)</w:t>
      </w:r>
      <w:r w:rsidRPr="00A51511">
        <w:tab/>
        <w:t>for a sub</w:t>
      </w:r>
      <w:r w:rsidR="00A51511">
        <w:noBreakHyphen/>
      </w:r>
      <w:r w:rsidRPr="00A51511">
        <w:t>fund</w:t>
      </w:r>
      <w:r w:rsidR="007026E3">
        <w:t>—</w:t>
      </w:r>
      <w:r w:rsidR="00BD5295" w:rsidRPr="00A51511">
        <w:t xml:space="preserve">has the meaning given by </w:t>
      </w:r>
      <w:r w:rsidR="00A51511" w:rsidRPr="00A51511">
        <w:t>subsection 1</w:t>
      </w:r>
      <w:r w:rsidRPr="00A51511">
        <w:t>230H</w:t>
      </w:r>
      <w:r w:rsidR="00BD5295" w:rsidRPr="00A51511">
        <w:t>(1).</w:t>
      </w:r>
    </w:p>
    <w:p w14:paraId="24D6A2C1" w14:textId="77777777" w:rsidR="007B64C9" w:rsidRPr="00A51511" w:rsidRDefault="00D1500A" w:rsidP="00A51511">
      <w:pPr>
        <w:pStyle w:val="ItemHead"/>
      </w:pPr>
      <w:r>
        <w:t>90</w:t>
      </w:r>
      <w:r w:rsidR="007B64C9" w:rsidRPr="00A51511">
        <w:t xml:space="preserve">  Paragraphs 601GA(4)(b) and (c)</w:t>
      </w:r>
    </w:p>
    <w:p w14:paraId="592E86ED" w14:textId="77777777" w:rsidR="007B64C9" w:rsidRPr="00A51511" w:rsidRDefault="007B64C9" w:rsidP="00A51511">
      <w:pPr>
        <w:pStyle w:val="Item"/>
      </w:pPr>
      <w:r w:rsidRPr="00A51511">
        <w:t xml:space="preserve">Omit </w:t>
      </w:r>
      <w:r w:rsidR="009B1A26" w:rsidRPr="00A51511">
        <w:t>“</w:t>
      </w:r>
      <w:r w:rsidRPr="00A51511">
        <w:t xml:space="preserve">(as defined in </w:t>
      </w:r>
      <w:r w:rsidR="00F37B9F" w:rsidRPr="00A51511">
        <w:t>section 6</w:t>
      </w:r>
      <w:r w:rsidRPr="00A51511">
        <w:t>01KA)</w:t>
      </w:r>
      <w:r w:rsidR="009B1A26" w:rsidRPr="00A51511">
        <w:t>”</w:t>
      </w:r>
      <w:r w:rsidRPr="00A51511">
        <w:t>.</w:t>
      </w:r>
    </w:p>
    <w:p w14:paraId="68FB1081" w14:textId="77777777" w:rsidR="00BF394C" w:rsidRPr="00A51511" w:rsidRDefault="00F37B9F" w:rsidP="00A51511">
      <w:pPr>
        <w:pStyle w:val="ActHead8"/>
      </w:pPr>
      <w:bookmarkStart w:id="49" w:name="_Toc119058057"/>
      <w:r w:rsidRPr="00A51511">
        <w:t>Division 5</w:t>
      </w:r>
      <w:r w:rsidR="00BF394C" w:rsidRPr="00A51511">
        <w:t>—Terms relating to licensed trustee companies</w:t>
      </w:r>
      <w:bookmarkEnd w:id="49"/>
    </w:p>
    <w:p w14:paraId="02B51FF9" w14:textId="77777777" w:rsidR="005B02F4" w:rsidRPr="00A51511" w:rsidRDefault="005B02F4" w:rsidP="00A51511">
      <w:pPr>
        <w:pStyle w:val="ActHead9"/>
      </w:pPr>
      <w:bookmarkStart w:id="50" w:name="_Toc119058058"/>
      <w:bookmarkEnd w:id="47"/>
      <w:r w:rsidRPr="00A51511">
        <w:t>Australian Securities and Investments Commission Act 2001</w:t>
      </w:r>
      <w:bookmarkEnd w:id="50"/>
    </w:p>
    <w:p w14:paraId="799857A3" w14:textId="77777777" w:rsidR="00B943C2" w:rsidRPr="00A51511" w:rsidRDefault="00D1500A" w:rsidP="00A51511">
      <w:pPr>
        <w:pStyle w:val="ItemHead"/>
      </w:pPr>
      <w:r>
        <w:t>91</w:t>
      </w:r>
      <w:r w:rsidR="00B943C2" w:rsidRPr="00A51511">
        <w:t xml:space="preserve">  </w:t>
      </w:r>
      <w:r w:rsidR="00F37B9F" w:rsidRPr="00A51511">
        <w:t>Sub</w:t>
      </w:r>
      <w:r w:rsidR="00A51511" w:rsidRPr="00A51511">
        <w:t>section 5</w:t>
      </w:r>
      <w:r w:rsidR="00B943C2" w:rsidRPr="00A51511">
        <w:t>(1)</w:t>
      </w:r>
    </w:p>
    <w:p w14:paraId="646713A8" w14:textId="77777777" w:rsidR="00B943C2" w:rsidRPr="00A51511" w:rsidRDefault="00B943C2" w:rsidP="00A51511">
      <w:pPr>
        <w:pStyle w:val="Item"/>
      </w:pPr>
      <w:r w:rsidRPr="00A51511">
        <w:t>Repeal the following definitions:</w:t>
      </w:r>
    </w:p>
    <w:p w14:paraId="616A0625" w14:textId="77777777" w:rsidR="00B943C2" w:rsidRPr="00A51511" w:rsidRDefault="00B943C2" w:rsidP="00A51511">
      <w:pPr>
        <w:pStyle w:val="paragraph"/>
      </w:pPr>
      <w:r w:rsidRPr="00A51511">
        <w:tab/>
        <w:t>(a)</w:t>
      </w:r>
      <w:r w:rsidRPr="00A51511">
        <w:tab/>
        <w:t xml:space="preserve">definition of </w:t>
      </w:r>
      <w:r w:rsidRPr="00A51511">
        <w:rPr>
          <w:b/>
          <w:i/>
        </w:rPr>
        <w:t>traditional trustee company services</w:t>
      </w:r>
      <w:r w:rsidRPr="00A51511">
        <w:t>;</w:t>
      </w:r>
    </w:p>
    <w:p w14:paraId="3B7AABC8" w14:textId="77777777" w:rsidR="00B943C2" w:rsidRPr="00A51511" w:rsidRDefault="00B943C2" w:rsidP="00A51511">
      <w:pPr>
        <w:pStyle w:val="paragraph"/>
      </w:pPr>
      <w:r w:rsidRPr="00A51511">
        <w:tab/>
        <w:t>(b)</w:t>
      </w:r>
      <w:r w:rsidRPr="00A51511">
        <w:tab/>
        <w:t xml:space="preserve">definition of </w:t>
      </w:r>
      <w:r w:rsidRPr="00A51511">
        <w:rPr>
          <w:b/>
          <w:i/>
        </w:rPr>
        <w:t>trustee company</w:t>
      </w:r>
      <w:r w:rsidRPr="00A51511">
        <w:t>.</w:t>
      </w:r>
    </w:p>
    <w:p w14:paraId="6C1CF889" w14:textId="77777777" w:rsidR="00BF394C" w:rsidRPr="00A51511" w:rsidRDefault="00BF394C" w:rsidP="00A51511">
      <w:pPr>
        <w:pStyle w:val="ActHead9"/>
      </w:pPr>
      <w:bookmarkStart w:id="51" w:name="_Toc119058059"/>
      <w:r w:rsidRPr="00A51511">
        <w:t>Corporations Act 2001</w:t>
      </w:r>
      <w:bookmarkEnd w:id="51"/>
    </w:p>
    <w:p w14:paraId="2E779AA7" w14:textId="77777777" w:rsidR="00BF394C" w:rsidRPr="00A51511" w:rsidRDefault="00D1500A" w:rsidP="00A51511">
      <w:pPr>
        <w:pStyle w:val="ItemHead"/>
      </w:pPr>
      <w:r>
        <w:t>92</w:t>
      </w:r>
      <w:r w:rsidR="00BF394C" w:rsidRPr="00A51511">
        <w:t xml:space="preserve">  </w:t>
      </w:r>
      <w:r w:rsidR="00A51511" w:rsidRPr="00A51511">
        <w:t>Section 9</w:t>
      </w:r>
    </w:p>
    <w:p w14:paraId="3D74CE50" w14:textId="77777777" w:rsidR="00BF394C" w:rsidRPr="00A51511" w:rsidRDefault="00BF394C" w:rsidP="00A51511">
      <w:pPr>
        <w:pStyle w:val="Item"/>
      </w:pPr>
      <w:r w:rsidRPr="00A51511">
        <w:t>Insert:</w:t>
      </w:r>
    </w:p>
    <w:p w14:paraId="451B9E24" w14:textId="77777777" w:rsidR="0082357F" w:rsidRPr="00A51511" w:rsidRDefault="0082357F" w:rsidP="00A51511">
      <w:pPr>
        <w:pStyle w:val="Definition"/>
      </w:pPr>
      <w:r w:rsidRPr="00A51511">
        <w:rPr>
          <w:b/>
          <w:bCs/>
          <w:i/>
          <w:iCs/>
        </w:rPr>
        <w:lastRenderedPageBreak/>
        <w:t>asset</w:t>
      </w:r>
      <w:r w:rsidRPr="00A51511">
        <w:t xml:space="preserve"> means property, or a right, of any kind, and includes:</w:t>
      </w:r>
    </w:p>
    <w:p w14:paraId="4F8EA511" w14:textId="77777777" w:rsidR="0082357F" w:rsidRPr="00A51511" w:rsidRDefault="0082357F" w:rsidP="00A51511">
      <w:pPr>
        <w:pStyle w:val="paragraph"/>
      </w:pPr>
      <w:r w:rsidRPr="00A51511">
        <w:tab/>
        <w:t>(a)</w:t>
      </w:r>
      <w:r w:rsidRPr="00A51511">
        <w:tab/>
        <w:t>any legal or equitable estate or interest (whether present or future, vested or contingent, tangible or intangible, in real or personal property) of any kind; and</w:t>
      </w:r>
    </w:p>
    <w:p w14:paraId="2E5F5CC9" w14:textId="77777777" w:rsidR="0082357F" w:rsidRPr="00A51511" w:rsidRDefault="0082357F" w:rsidP="00A51511">
      <w:pPr>
        <w:pStyle w:val="paragraph"/>
      </w:pPr>
      <w:r w:rsidRPr="00A51511">
        <w:tab/>
        <w:t>(b)</w:t>
      </w:r>
      <w:r w:rsidRPr="00A51511">
        <w:tab/>
        <w:t>any chose in action; and</w:t>
      </w:r>
    </w:p>
    <w:p w14:paraId="1B775C2B" w14:textId="77777777" w:rsidR="0082357F" w:rsidRPr="00A51511" w:rsidRDefault="0082357F" w:rsidP="00A51511">
      <w:pPr>
        <w:pStyle w:val="paragraph"/>
      </w:pPr>
      <w:r w:rsidRPr="00A51511">
        <w:tab/>
        <w:t>(c)</w:t>
      </w:r>
      <w:r w:rsidRPr="00A51511">
        <w:tab/>
        <w:t>any right, interest or claim of any kind including rights, interests or claims in or in relation to property (whether arising under an instrument or otherwise, and whether liquidated or unliquidated, certain or contingent, accrued or accruing); and</w:t>
      </w:r>
    </w:p>
    <w:p w14:paraId="4D17AC98" w14:textId="77777777" w:rsidR="0082357F" w:rsidRDefault="0082357F" w:rsidP="00A51511">
      <w:pPr>
        <w:pStyle w:val="paragraph"/>
      </w:pPr>
      <w:r w:rsidRPr="00A51511">
        <w:tab/>
        <w:t>(d)</w:t>
      </w:r>
      <w:r w:rsidRPr="00A51511">
        <w:tab/>
        <w:t>any CGT asset within the meaning of the </w:t>
      </w:r>
      <w:r w:rsidRPr="00A51511">
        <w:rPr>
          <w:i/>
        </w:rPr>
        <w:t>Income Tax Assessment Act 1997</w:t>
      </w:r>
      <w:r w:rsidRPr="00A51511">
        <w:t>.</w:t>
      </w:r>
    </w:p>
    <w:p w14:paraId="20452E4B" w14:textId="77777777" w:rsidR="00856B08" w:rsidRPr="00A51511" w:rsidRDefault="00856B08" w:rsidP="00A51511">
      <w:pPr>
        <w:pStyle w:val="Definition"/>
        <w:rPr>
          <w:color w:val="000000"/>
          <w:szCs w:val="22"/>
        </w:rPr>
      </w:pPr>
      <w:r w:rsidRPr="00A51511">
        <w:rPr>
          <w:b/>
          <w:bCs/>
          <w:i/>
          <w:iCs/>
          <w:color w:val="000000"/>
          <w:szCs w:val="22"/>
        </w:rPr>
        <w:t>certificate of transfer</w:t>
      </w:r>
      <w:r w:rsidR="0051080F" w:rsidRPr="000830B4">
        <w:rPr>
          <w:bCs/>
          <w:i/>
          <w:iCs/>
          <w:color w:val="000000"/>
          <w:szCs w:val="22"/>
        </w:rPr>
        <w:t xml:space="preserve"> </w:t>
      </w:r>
      <w:r w:rsidRPr="00A51511">
        <w:rPr>
          <w:color w:val="000000"/>
          <w:szCs w:val="22"/>
        </w:rPr>
        <w:t xml:space="preserve">has the meaning given by </w:t>
      </w:r>
      <w:r w:rsidR="00F37B9F" w:rsidRPr="00A51511">
        <w:rPr>
          <w:color w:val="000000"/>
          <w:szCs w:val="22"/>
        </w:rPr>
        <w:t>subsection 6</w:t>
      </w:r>
      <w:r w:rsidRPr="00A51511">
        <w:rPr>
          <w:color w:val="000000"/>
          <w:szCs w:val="22"/>
        </w:rPr>
        <w:t>01WBG(1).</w:t>
      </w:r>
    </w:p>
    <w:p w14:paraId="190DBC61" w14:textId="77777777" w:rsidR="00BF394C" w:rsidRPr="00A51511" w:rsidRDefault="001E42A6" w:rsidP="00A51511">
      <w:pPr>
        <w:pStyle w:val="Definition"/>
      </w:pPr>
      <w:r w:rsidRPr="00A51511">
        <w:rPr>
          <w:b/>
          <w:i/>
        </w:rPr>
        <w:t>c</w:t>
      </w:r>
      <w:r w:rsidR="00BF394C" w:rsidRPr="00A51511">
        <w:rPr>
          <w:b/>
          <w:i/>
        </w:rPr>
        <w:t>lient</w:t>
      </w:r>
      <w:r w:rsidRPr="00A51511">
        <w:t xml:space="preserve">, </w:t>
      </w:r>
      <w:r w:rsidR="00BF394C" w:rsidRPr="00A51511">
        <w:t xml:space="preserve">in relation to a trustee company, has the meaning given by </w:t>
      </w:r>
      <w:r w:rsidR="00F37B9F" w:rsidRPr="00A51511">
        <w:t>subsection 6</w:t>
      </w:r>
      <w:r w:rsidR="00BF394C" w:rsidRPr="00A51511">
        <w:t>01RAB(3)</w:t>
      </w:r>
      <w:r w:rsidRPr="00A51511">
        <w:t>.</w:t>
      </w:r>
    </w:p>
    <w:p w14:paraId="3F009381" w14:textId="77777777" w:rsidR="00E20685" w:rsidRPr="00A51511" w:rsidRDefault="00E20685" w:rsidP="00A51511">
      <w:pPr>
        <w:pStyle w:val="Definition"/>
      </w:pPr>
      <w:r w:rsidRPr="00A51511">
        <w:rPr>
          <w:b/>
          <w:i/>
        </w:rPr>
        <w:t>common fund</w:t>
      </w:r>
      <w:r w:rsidR="008A4AE5">
        <w:t xml:space="preserve">, in Chapter 5D, </w:t>
      </w:r>
      <w:r w:rsidRPr="00A51511">
        <w:t xml:space="preserve">has the meaning given by </w:t>
      </w:r>
      <w:r w:rsidR="00F37B9F" w:rsidRPr="00A51511">
        <w:t>subsection 6</w:t>
      </w:r>
      <w:r w:rsidRPr="00A51511">
        <w:rPr>
          <w:rStyle w:val="charsectno0"/>
          <w:bCs/>
          <w:color w:val="000000"/>
          <w:shd w:val="clear" w:color="auto" w:fill="FFFFFF"/>
        </w:rPr>
        <w:t>01SCA(</w:t>
      </w:r>
      <w:r w:rsidR="00E56084" w:rsidRPr="00A51511">
        <w:rPr>
          <w:rStyle w:val="charsectno0"/>
          <w:bCs/>
          <w:color w:val="000000"/>
          <w:shd w:val="clear" w:color="auto" w:fill="FFFFFF"/>
        </w:rPr>
        <w:t>2</w:t>
      </w:r>
      <w:r w:rsidRPr="00A51511">
        <w:rPr>
          <w:rStyle w:val="charsectno0"/>
          <w:bCs/>
          <w:color w:val="000000"/>
          <w:shd w:val="clear" w:color="auto" w:fill="FFFFFF"/>
        </w:rPr>
        <w:t>).</w:t>
      </w:r>
    </w:p>
    <w:p w14:paraId="14279388" w14:textId="77777777" w:rsidR="00856B08" w:rsidRPr="00A51511" w:rsidRDefault="00856B08" w:rsidP="00367DB8">
      <w:pPr>
        <w:pStyle w:val="Definition"/>
      </w:pPr>
      <w:r w:rsidRPr="00A51511">
        <w:rPr>
          <w:b/>
          <w:bCs/>
          <w:i/>
          <w:iCs/>
        </w:rPr>
        <w:t>compulsory transfer determination</w:t>
      </w:r>
      <w:r w:rsidR="005D6A89" w:rsidRPr="00A51511">
        <w:rPr>
          <w:b/>
          <w:bCs/>
          <w:i/>
          <w:iCs/>
        </w:rPr>
        <w:t xml:space="preserve"> </w:t>
      </w:r>
      <w:r w:rsidRPr="00A51511">
        <w:t xml:space="preserve">has the meaning given by </w:t>
      </w:r>
      <w:r w:rsidR="00F37B9F" w:rsidRPr="00A51511">
        <w:t>subsection 6</w:t>
      </w:r>
      <w:r w:rsidRPr="00A51511">
        <w:t>01WBA(1).</w:t>
      </w:r>
    </w:p>
    <w:p w14:paraId="4D538FD0" w14:textId="77777777" w:rsidR="004B4282" w:rsidRPr="00A51511" w:rsidRDefault="004B4282" w:rsidP="00A51511">
      <w:pPr>
        <w:pStyle w:val="Definition"/>
        <w:rPr>
          <w:b/>
          <w:i/>
        </w:rPr>
      </w:pPr>
      <w:r w:rsidRPr="00A51511">
        <w:rPr>
          <w:b/>
          <w:i/>
        </w:rPr>
        <w:t>estate assets and liabilities</w:t>
      </w:r>
      <w:r w:rsidR="005D6A89" w:rsidRPr="000830B4">
        <w:rPr>
          <w:bCs/>
          <w:iCs/>
          <w:color w:val="000000"/>
          <w:szCs w:val="22"/>
        </w:rPr>
        <w:t xml:space="preserve"> </w:t>
      </w:r>
      <w:r w:rsidRPr="00A51511">
        <w:rPr>
          <w:color w:val="000000"/>
          <w:szCs w:val="22"/>
        </w:rPr>
        <w:t xml:space="preserve">has the meaning given by </w:t>
      </w:r>
      <w:r w:rsidR="004404B7">
        <w:rPr>
          <w:color w:val="000000"/>
          <w:szCs w:val="22"/>
        </w:rPr>
        <w:t>s</w:t>
      </w:r>
      <w:r w:rsidR="00F37B9F" w:rsidRPr="00A51511">
        <w:rPr>
          <w:color w:val="000000"/>
          <w:szCs w:val="22"/>
        </w:rPr>
        <w:t>ection </w:t>
      </w:r>
      <w:r w:rsidR="004404B7" w:rsidRPr="00A51511">
        <w:rPr>
          <w:color w:val="000000"/>
          <w:szCs w:val="22"/>
        </w:rPr>
        <w:t>601W</w:t>
      </w:r>
      <w:r w:rsidR="00CA5618">
        <w:rPr>
          <w:color w:val="000000"/>
          <w:szCs w:val="22"/>
        </w:rPr>
        <w:t>AA.</w:t>
      </w:r>
    </w:p>
    <w:p w14:paraId="19C0FC60" w14:textId="77777777" w:rsidR="00BF394C" w:rsidRPr="00A51511" w:rsidRDefault="00BF394C" w:rsidP="00A51511">
      <w:pPr>
        <w:pStyle w:val="Definition"/>
      </w:pPr>
      <w:r w:rsidRPr="00A51511">
        <w:rPr>
          <w:b/>
          <w:i/>
        </w:rPr>
        <w:t>estate management functions</w:t>
      </w:r>
      <w:r w:rsidRPr="00A51511">
        <w:t xml:space="preserve"> has the meaning given by </w:t>
      </w:r>
      <w:r w:rsidR="00F37B9F" w:rsidRPr="00A51511">
        <w:t>subsection 6</w:t>
      </w:r>
      <w:r w:rsidRPr="00A51511">
        <w:t>01RAC(2).</w:t>
      </w:r>
    </w:p>
    <w:p w14:paraId="1B9EB23D" w14:textId="77777777" w:rsidR="00BF394C" w:rsidRPr="00A51511" w:rsidRDefault="00BF394C" w:rsidP="00A51511">
      <w:pPr>
        <w:pStyle w:val="Definition"/>
      </w:pPr>
      <w:r w:rsidRPr="00A51511">
        <w:rPr>
          <w:b/>
          <w:i/>
        </w:rPr>
        <w:t>estate that is administered or managed</w:t>
      </w:r>
      <w:r w:rsidRPr="00A51511">
        <w:t xml:space="preserve"> has the meaning given by </w:t>
      </w:r>
      <w:r w:rsidR="00F37B9F" w:rsidRPr="00A51511">
        <w:t>subsection </w:t>
      </w:r>
      <w:r w:rsidR="00E66A60">
        <w:t>601SBB(1A)</w:t>
      </w:r>
      <w:r w:rsidR="002E67D7" w:rsidRPr="00A51511">
        <w:t>.</w:t>
      </w:r>
    </w:p>
    <w:p w14:paraId="32288CF4" w14:textId="77777777" w:rsidR="001E42A6" w:rsidRPr="00A51511" w:rsidRDefault="001E42A6" w:rsidP="00A51511">
      <w:pPr>
        <w:pStyle w:val="Definition"/>
      </w:pPr>
      <w:r w:rsidRPr="00A51511">
        <w:rPr>
          <w:b/>
          <w:i/>
        </w:rPr>
        <w:t>f</w:t>
      </w:r>
      <w:r w:rsidR="00B0170F" w:rsidRPr="00A51511">
        <w:rPr>
          <w:b/>
          <w:i/>
        </w:rPr>
        <w:t>ees</w:t>
      </w:r>
      <w:r w:rsidRPr="00A51511">
        <w:t xml:space="preserve">, </w:t>
      </w:r>
      <w:r w:rsidR="00B0170F" w:rsidRPr="00A51511">
        <w:t xml:space="preserve">in </w:t>
      </w:r>
      <w:r w:rsidR="00A51511" w:rsidRPr="00A51511">
        <w:t>Chapter 5</w:t>
      </w:r>
      <w:r w:rsidR="00AA559A" w:rsidRPr="00A51511">
        <w:t xml:space="preserve">D, </w:t>
      </w:r>
      <w:r w:rsidR="00B0170F" w:rsidRPr="00A51511">
        <w:t xml:space="preserve">has the meaning given by </w:t>
      </w:r>
      <w:r w:rsidR="00F37B9F" w:rsidRPr="00A51511">
        <w:t>section 6</w:t>
      </w:r>
      <w:r w:rsidR="00AA559A" w:rsidRPr="00A51511">
        <w:t>01RAA</w:t>
      </w:r>
      <w:r w:rsidRPr="00A51511">
        <w:t>.</w:t>
      </w:r>
    </w:p>
    <w:p w14:paraId="58B4285B" w14:textId="77777777" w:rsidR="0082357F" w:rsidRPr="00A51511" w:rsidRDefault="0082357F" w:rsidP="00A51511">
      <w:pPr>
        <w:pStyle w:val="Definition"/>
      </w:pPr>
      <w:r w:rsidRPr="00A51511">
        <w:rPr>
          <w:b/>
          <w:bCs/>
          <w:i/>
          <w:iCs/>
        </w:rPr>
        <w:t>interest</w:t>
      </w:r>
      <w:r w:rsidRPr="00A51511">
        <w:t>, in relation to land, includes:</w:t>
      </w:r>
    </w:p>
    <w:p w14:paraId="127D2259" w14:textId="77777777" w:rsidR="0082357F" w:rsidRPr="00A51511" w:rsidRDefault="0082357F" w:rsidP="00A51511">
      <w:pPr>
        <w:pStyle w:val="paragraph"/>
      </w:pPr>
      <w:r w:rsidRPr="00A51511">
        <w:tab/>
        <w:t>(a)</w:t>
      </w:r>
      <w:r w:rsidRPr="00A51511">
        <w:tab/>
        <w:t>a legal or equitable estate or interest in the land; or</w:t>
      </w:r>
    </w:p>
    <w:p w14:paraId="659B6A66" w14:textId="77777777" w:rsidR="0082357F" w:rsidRPr="00A51511" w:rsidRDefault="0082357F" w:rsidP="00A51511">
      <w:pPr>
        <w:pStyle w:val="paragraph"/>
      </w:pPr>
      <w:r w:rsidRPr="00A51511">
        <w:tab/>
        <w:t>(b)</w:t>
      </w:r>
      <w:r w:rsidRPr="00A51511">
        <w:tab/>
        <w:t>a right, power or privilege over, or in relation to, the land.</w:t>
      </w:r>
    </w:p>
    <w:p w14:paraId="164DC27E" w14:textId="77777777" w:rsidR="008F6823" w:rsidRDefault="008F6823" w:rsidP="00A51511">
      <w:pPr>
        <w:pStyle w:val="Definition"/>
        <w:rPr>
          <w:b/>
          <w:i/>
        </w:rPr>
      </w:pPr>
      <w:r w:rsidRPr="008F6823">
        <w:rPr>
          <w:b/>
          <w:i/>
        </w:rPr>
        <w:t>interests</w:t>
      </w:r>
      <w:r w:rsidRPr="008F6823">
        <w:t>, of clients of a licenced trustee compa</w:t>
      </w:r>
      <w:r>
        <w:t>n</w:t>
      </w:r>
      <w:r w:rsidRPr="008F6823">
        <w:t>y,</w:t>
      </w:r>
      <w:r>
        <w:t xml:space="preserve"> in Part 5D.5 (l</w:t>
      </w:r>
      <w:r w:rsidRPr="008F6823">
        <w:t>imit on control of licensed trustee companies</w:t>
      </w:r>
      <w:r>
        <w:t xml:space="preserve">), </w:t>
      </w:r>
      <w:r w:rsidRPr="008F6823">
        <w:t>has a meaning affected by section 601VCB.</w:t>
      </w:r>
    </w:p>
    <w:p w14:paraId="402B23C8" w14:textId="77777777" w:rsidR="001E42A6" w:rsidRPr="00A51511" w:rsidRDefault="001E42A6" w:rsidP="00A51511">
      <w:pPr>
        <w:pStyle w:val="Definition"/>
      </w:pPr>
      <w:r w:rsidRPr="00A51511">
        <w:rPr>
          <w:b/>
          <w:i/>
        </w:rPr>
        <w:t>l</w:t>
      </w:r>
      <w:r w:rsidR="00B0170F" w:rsidRPr="00A51511">
        <w:rPr>
          <w:b/>
          <w:i/>
        </w:rPr>
        <w:t>aw</w:t>
      </w:r>
      <w:r w:rsidRPr="00A51511">
        <w:t xml:space="preserve">, </w:t>
      </w:r>
      <w:r w:rsidR="00B0170F" w:rsidRPr="00A51511">
        <w:t xml:space="preserve">in </w:t>
      </w:r>
      <w:r w:rsidR="00A51511" w:rsidRPr="00A51511">
        <w:t>Chapter 5</w:t>
      </w:r>
      <w:r w:rsidR="00B0170F" w:rsidRPr="00A51511">
        <w:t>D</w:t>
      </w:r>
      <w:r w:rsidR="00AA559A" w:rsidRPr="00A51511">
        <w:t xml:space="preserve">, has the meaning given by </w:t>
      </w:r>
      <w:r w:rsidR="00F37B9F" w:rsidRPr="00A51511">
        <w:t>section 6</w:t>
      </w:r>
      <w:r w:rsidR="00AA559A" w:rsidRPr="00A51511">
        <w:t>01RAA</w:t>
      </w:r>
      <w:r w:rsidRPr="00A51511">
        <w:t>.</w:t>
      </w:r>
    </w:p>
    <w:p w14:paraId="5208787C" w14:textId="77777777" w:rsidR="0082357F" w:rsidRPr="00A51511" w:rsidRDefault="0082357F" w:rsidP="00A51511">
      <w:pPr>
        <w:pStyle w:val="Definition"/>
      </w:pPr>
      <w:r w:rsidRPr="00A51511">
        <w:rPr>
          <w:b/>
          <w:i/>
          <w:lang w:eastAsia="en-US"/>
        </w:rPr>
        <w:lastRenderedPageBreak/>
        <w:t>liability</w:t>
      </w:r>
      <w:r w:rsidRPr="00A51511">
        <w:t xml:space="preserve"> includes a duty or obligation of any kind (whether arising under an instrument or otherwise, and whether actual, contingent or prospective).</w:t>
      </w:r>
    </w:p>
    <w:p w14:paraId="2A031C2B" w14:textId="77777777" w:rsidR="00BF394C" w:rsidRPr="00A51511" w:rsidRDefault="00D1500A" w:rsidP="00A51511">
      <w:pPr>
        <w:pStyle w:val="ItemHead"/>
      </w:pPr>
      <w:r>
        <w:t>93</w:t>
      </w:r>
      <w:r w:rsidR="00BF394C" w:rsidRPr="00A51511">
        <w:t xml:space="preserve">  </w:t>
      </w:r>
      <w:r w:rsidR="00A51511" w:rsidRPr="00A51511">
        <w:t>Section 9</w:t>
      </w:r>
      <w:r w:rsidR="00BF394C" w:rsidRPr="00A51511">
        <w:t xml:space="preserve"> (definition of </w:t>
      </w:r>
      <w:r w:rsidR="00BF394C" w:rsidRPr="00A51511">
        <w:rPr>
          <w:i/>
        </w:rPr>
        <w:t>licensed trustee company</w:t>
      </w:r>
      <w:r w:rsidR="00BF394C" w:rsidRPr="00A51511">
        <w:rPr>
          <w:b w:val="0"/>
        </w:rPr>
        <w:t>)</w:t>
      </w:r>
    </w:p>
    <w:p w14:paraId="545C5F68" w14:textId="77777777" w:rsidR="00BF394C" w:rsidRPr="00A51511" w:rsidRDefault="00BF394C" w:rsidP="00A51511">
      <w:pPr>
        <w:pStyle w:val="Item"/>
      </w:pPr>
      <w:r w:rsidRPr="00A51511">
        <w:t>Repeal the definition, substitute:</w:t>
      </w:r>
    </w:p>
    <w:p w14:paraId="76C5050D" w14:textId="77777777" w:rsidR="00253DDB" w:rsidRPr="00A51511" w:rsidRDefault="00BF394C" w:rsidP="00A51511">
      <w:pPr>
        <w:pStyle w:val="Definition"/>
      </w:pPr>
      <w:r w:rsidRPr="00A51511">
        <w:rPr>
          <w:b/>
          <w:i/>
        </w:rPr>
        <w:t>licensed trustee company</w:t>
      </w:r>
      <w:r w:rsidRPr="00A51511">
        <w:t xml:space="preserve"> </w:t>
      </w:r>
      <w:r w:rsidR="00253DDB" w:rsidRPr="00A51511">
        <w:t>means a trustee company that holds an Australian financial services licence covering the provision of one or more traditional trustee company services.</w:t>
      </w:r>
    </w:p>
    <w:p w14:paraId="7F5FAF9E" w14:textId="77777777" w:rsidR="00BF394C" w:rsidRPr="00A51511" w:rsidRDefault="00253DDB" w:rsidP="00A51511">
      <w:pPr>
        <w:pStyle w:val="notetext"/>
      </w:pPr>
      <w:r w:rsidRPr="00A51511">
        <w:t>Note:</w:t>
      </w:r>
      <w:r w:rsidRPr="00A51511">
        <w:tab/>
        <w:t xml:space="preserve">Traditional trustee company services are financial services: see </w:t>
      </w:r>
      <w:r w:rsidR="00A51511" w:rsidRPr="00A51511">
        <w:t>subsection 7</w:t>
      </w:r>
      <w:r w:rsidRPr="00A51511">
        <w:t>66A(1A).</w:t>
      </w:r>
    </w:p>
    <w:p w14:paraId="14E12FD2" w14:textId="77777777" w:rsidR="00BF394C" w:rsidRPr="00A51511" w:rsidRDefault="00D1500A" w:rsidP="00A51511">
      <w:pPr>
        <w:pStyle w:val="ItemHead"/>
      </w:pPr>
      <w:r>
        <w:t>94</w:t>
      </w:r>
      <w:r w:rsidR="00BF394C" w:rsidRPr="00A51511">
        <w:t xml:space="preserve">  </w:t>
      </w:r>
      <w:r w:rsidR="00A51511" w:rsidRPr="00A51511">
        <w:t>Section 9</w:t>
      </w:r>
    </w:p>
    <w:p w14:paraId="1DF442AA" w14:textId="77777777" w:rsidR="00BF394C" w:rsidRPr="00A51511" w:rsidRDefault="00BF394C" w:rsidP="00A51511">
      <w:pPr>
        <w:pStyle w:val="Item"/>
      </w:pPr>
      <w:r w:rsidRPr="00A51511">
        <w:t>Insert:</w:t>
      </w:r>
    </w:p>
    <w:p w14:paraId="3EAE3027" w14:textId="77777777" w:rsidR="00BF394C" w:rsidRPr="00A51511" w:rsidRDefault="00BF394C" w:rsidP="00A51511">
      <w:pPr>
        <w:pStyle w:val="Definition"/>
      </w:pPr>
      <w:r w:rsidRPr="00A51511">
        <w:rPr>
          <w:b/>
          <w:i/>
        </w:rPr>
        <w:t>person with a proper interest</w:t>
      </w:r>
      <w:r w:rsidRPr="00A51511">
        <w:t xml:space="preserve">, in relation to an estate, has the meaning given by </w:t>
      </w:r>
      <w:r w:rsidR="00F37B9F" w:rsidRPr="00A51511">
        <w:t>section 6</w:t>
      </w:r>
      <w:r w:rsidRPr="00A51511">
        <w:t>01RAD.</w:t>
      </w:r>
    </w:p>
    <w:p w14:paraId="3B7A0B14" w14:textId="77777777" w:rsidR="00E56084" w:rsidRPr="00A51511" w:rsidRDefault="00E56084" w:rsidP="00367DB8">
      <w:pPr>
        <w:pStyle w:val="Definition"/>
      </w:pPr>
      <w:r w:rsidRPr="00A51511">
        <w:rPr>
          <w:b/>
          <w:bCs/>
          <w:i/>
          <w:iCs/>
        </w:rPr>
        <w:t>receiving company</w:t>
      </w:r>
      <w:r w:rsidRPr="00A51511">
        <w:rPr>
          <w:bCs/>
          <w:i/>
          <w:iCs/>
        </w:rPr>
        <w:t xml:space="preserve"> </w:t>
      </w:r>
      <w:r w:rsidRPr="00A51511">
        <w:t xml:space="preserve">has the meaning given by </w:t>
      </w:r>
      <w:r w:rsidR="00F37B9F" w:rsidRPr="00A51511">
        <w:t>subsection 6</w:t>
      </w:r>
      <w:r w:rsidRPr="00A51511">
        <w:t>01WBA(1).</w:t>
      </w:r>
    </w:p>
    <w:p w14:paraId="5407DFF9" w14:textId="77777777" w:rsidR="00BF394C" w:rsidRPr="00A51511" w:rsidRDefault="00BF394C" w:rsidP="00A51511">
      <w:pPr>
        <w:pStyle w:val="Definition"/>
      </w:pPr>
      <w:r w:rsidRPr="00A51511">
        <w:rPr>
          <w:b/>
          <w:i/>
          <w:lang w:eastAsia="en-US"/>
        </w:rPr>
        <w:t>traditional trustee company services</w:t>
      </w:r>
      <w:r w:rsidRPr="00A51511">
        <w:t xml:space="preserve"> has the meaning given by </w:t>
      </w:r>
      <w:r w:rsidR="00F37B9F" w:rsidRPr="00A51511">
        <w:t>subsection 6</w:t>
      </w:r>
      <w:r w:rsidRPr="00A51511">
        <w:t>01RAC(1).</w:t>
      </w:r>
    </w:p>
    <w:p w14:paraId="4D2827E7" w14:textId="77777777" w:rsidR="00A3420B" w:rsidRPr="00A51511" w:rsidRDefault="00A3420B" w:rsidP="00367DB8">
      <w:pPr>
        <w:pStyle w:val="Definition"/>
      </w:pPr>
      <w:r w:rsidRPr="00A51511">
        <w:rPr>
          <w:b/>
          <w:bCs/>
          <w:i/>
          <w:iCs/>
        </w:rPr>
        <w:t>transfer determination</w:t>
      </w:r>
      <w:r w:rsidR="00E56084" w:rsidRPr="00A51511">
        <w:rPr>
          <w:bCs/>
          <w:i/>
          <w:iCs/>
        </w:rPr>
        <w:t xml:space="preserve"> </w:t>
      </w:r>
      <w:r w:rsidRPr="00A51511">
        <w:t xml:space="preserve">has the meaning given by </w:t>
      </w:r>
      <w:r w:rsidR="00F37B9F" w:rsidRPr="00A51511">
        <w:t>subsection 6</w:t>
      </w:r>
      <w:r w:rsidRPr="00A51511">
        <w:t>01WBA(1).</w:t>
      </w:r>
    </w:p>
    <w:p w14:paraId="188F9798" w14:textId="77777777" w:rsidR="00A3420B" w:rsidRPr="00A51511" w:rsidRDefault="00A3420B" w:rsidP="00367DB8">
      <w:pPr>
        <w:pStyle w:val="Definition"/>
      </w:pPr>
      <w:r w:rsidRPr="00A51511">
        <w:rPr>
          <w:b/>
          <w:bCs/>
          <w:i/>
          <w:iCs/>
        </w:rPr>
        <w:t>transferring company</w:t>
      </w:r>
      <w:r w:rsidR="00E56084" w:rsidRPr="00A51511">
        <w:rPr>
          <w:bCs/>
          <w:i/>
          <w:iCs/>
        </w:rPr>
        <w:t xml:space="preserve"> </w:t>
      </w:r>
      <w:r w:rsidRPr="00A51511">
        <w:t xml:space="preserve">has the meaning given by </w:t>
      </w:r>
      <w:r w:rsidR="00F37B9F" w:rsidRPr="00A51511">
        <w:t>subsection 6</w:t>
      </w:r>
      <w:r w:rsidRPr="00A51511">
        <w:t>01WBA(1).</w:t>
      </w:r>
    </w:p>
    <w:p w14:paraId="57B7716B" w14:textId="77777777" w:rsidR="00BF394C" w:rsidRPr="00A51511" w:rsidRDefault="00BF394C" w:rsidP="00A51511">
      <w:pPr>
        <w:pStyle w:val="Definition"/>
      </w:pPr>
      <w:r w:rsidRPr="00A51511">
        <w:rPr>
          <w:b/>
          <w:i/>
        </w:rPr>
        <w:t>trustee company</w:t>
      </w:r>
      <w:r w:rsidRPr="00A51511">
        <w:t xml:space="preserve"> has the meaning given by </w:t>
      </w:r>
      <w:r w:rsidR="00F37B9F" w:rsidRPr="00A51511">
        <w:t>section 6</w:t>
      </w:r>
      <w:r w:rsidRPr="00A51511">
        <w:t>01RAB.</w:t>
      </w:r>
    </w:p>
    <w:p w14:paraId="3386EF7D" w14:textId="77777777" w:rsidR="00E20685" w:rsidRPr="00A51511" w:rsidRDefault="00E20685" w:rsidP="00A51511">
      <w:pPr>
        <w:pStyle w:val="Definition"/>
        <w:rPr>
          <w:b/>
          <w:bCs/>
          <w:i/>
          <w:iCs/>
          <w:color w:val="000000"/>
          <w:szCs w:val="22"/>
        </w:rPr>
      </w:pPr>
      <w:r w:rsidRPr="00A51511">
        <w:rPr>
          <w:b/>
          <w:bCs/>
          <w:i/>
          <w:iCs/>
          <w:color w:val="000000"/>
          <w:szCs w:val="22"/>
        </w:rPr>
        <w:t>trustee company provisions</w:t>
      </w:r>
      <w:r w:rsidRPr="00A51511">
        <w:t xml:space="preserve"> has the meaning given by </w:t>
      </w:r>
      <w:r w:rsidR="00F37B9F" w:rsidRPr="00A51511">
        <w:t>section 6</w:t>
      </w:r>
      <w:r w:rsidRPr="00A51511">
        <w:t>01RAE.</w:t>
      </w:r>
    </w:p>
    <w:p w14:paraId="5A9E4B2D" w14:textId="77777777" w:rsidR="0088620D" w:rsidRPr="00A51511" w:rsidRDefault="0088620D" w:rsidP="00A51511">
      <w:pPr>
        <w:pStyle w:val="Definition"/>
        <w:rPr>
          <w:i/>
        </w:rPr>
      </w:pPr>
      <w:bookmarkStart w:id="52" w:name="_Hlk110846416"/>
      <w:r w:rsidRPr="00A51511">
        <w:rPr>
          <w:b/>
          <w:i/>
        </w:rPr>
        <w:t>unacceptable control situation</w:t>
      </w:r>
      <w:r w:rsidRPr="00367DB8">
        <w:t>:</w:t>
      </w:r>
    </w:p>
    <w:p w14:paraId="05B6E31B" w14:textId="77777777" w:rsidR="0088620D" w:rsidRPr="00A51511" w:rsidRDefault="0088620D" w:rsidP="00A51511">
      <w:pPr>
        <w:pStyle w:val="paragraph"/>
      </w:pPr>
      <w:r w:rsidRPr="00A51511">
        <w:tab/>
        <w:t>(a)</w:t>
      </w:r>
      <w:r w:rsidRPr="00A51511">
        <w:tab/>
        <w:t xml:space="preserve">in relation to a trustee company, has the meaning given by </w:t>
      </w:r>
      <w:r w:rsidR="00F37B9F" w:rsidRPr="00A51511">
        <w:t>section 6</w:t>
      </w:r>
      <w:r w:rsidRPr="00A51511">
        <w:t>01VAA; and</w:t>
      </w:r>
    </w:p>
    <w:p w14:paraId="5433298C" w14:textId="77777777" w:rsidR="0088620D" w:rsidRPr="00A51511" w:rsidRDefault="0088620D" w:rsidP="00A51511">
      <w:pPr>
        <w:pStyle w:val="paragraph"/>
      </w:pPr>
      <w:r w:rsidRPr="00A51511">
        <w:tab/>
        <w:t>(b)</w:t>
      </w:r>
      <w:r w:rsidRPr="00A51511">
        <w:tab/>
        <w:t xml:space="preserve">in relation to a widely held market body, has the meaning given by </w:t>
      </w:r>
      <w:r w:rsidR="00F37B9F" w:rsidRPr="00A51511">
        <w:t>section 8</w:t>
      </w:r>
      <w:r w:rsidRPr="00A51511">
        <w:t>50B.</w:t>
      </w:r>
    </w:p>
    <w:p w14:paraId="49CDB62D" w14:textId="77777777" w:rsidR="00A3420B" w:rsidRPr="00A51511" w:rsidRDefault="00A3420B" w:rsidP="00367DB8">
      <w:pPr>
        <w:pStyle w:val="Definition"/>
      </w:pPr>
      <w:r w:rsidRPr="00A51511">
        <w:rPr>
          <w:b/>
          <w:bCs/>
          <w:i/>
          <w:iCs/>
        </w:rPr>
        <w:t>voluntary transfer determination</w:t>
      </w:r>
      <w:r w:rsidR="00E56084" w:rsidRPr="00A51511">
        <w:rPr>
          <w:bCs/>
          <w:i/>
          <w:iCs/>
        </w:rPr>
        <w:t xml:space="preserve"> </w:t>
      </w:r>
      <w:r w:rsidRPr="00A51511">
        <w:t xml:space="preserve">has the meaning given by </w:t>
      </w:r>
      <w:r w:rsidR="00F37B9F" w:rsidRPr="00A51511">
        <w:t>subsection 6</w:t>
      </w:r>
      <w:r w:rsidRPr="00A51511">
        <w:t>01WBA(1).</w:t>
      </w:r>
    </w:p>
    <w:bookmarkEnd w:id="52"/>
    <w:p w14:paraId="73D2BFC6" w14:textId="77777777" w:rsidR="00253DDB" w:rsidRPr="00A51511" w:rsidRDefault="00253DDB" w:rsidP="00A51511">
      <w:pPr>
        <w:pStyle w:val="Definition"/>
      </w:pPr>
      <w:r w:rsidRPr="00A51511">
        <w:rPr>
          <w:b/>
          <w:i/>
        </w:rPr>
        <w:t>will</w:t>
      </w:r>
      <w:r w:rsidRPr="00A51511">
        <w:t xml:space="preserve"> includes a codicil and any other testamentary writing.</w:t>
      </w:r>
    </w:p>
    <w:p w14:paraId="7714108D" w14:textId="77777777" w:rsidR="00B943C2" w:rsidRPr="00A51511" w:rsidRDefault="00D1500A" w:rsidP="00A51511">
      <w:pPr>
        <w:pStyle w:val="ItemHead"/>
      </w:pPr>
      <w:r>
        <w:lastRenderedPageBreak/>
        <w:t>95</w:t>
      </w:r>
      <w:r w:rsidR="00B943C2" w:rsidRPr="00A51511">
        <w:t xml:space="preserve">  </w:t>
      </w:r>
      <w:r w:rsidR="00F37B9F" w:rsidRPr="00A51511">
        <w:t>Paragraph 4</w:t>
      </w:r>
      <w:r w:rsidR="00B943C2" w:rsidRPr="00A51511">
        <w:t>90(1)(c)</w:t>
      </w:r>
    </w:p>
    <w:p w14:paraId="57CBFAB7" w14:textId="77777777" w:rsidR="00B943C2" w:rsidRPr="00A51511" w:rsidRDefault="00B943C2" w:rsidP="00A51511">
      <w:pPr>
        <w:pStyle w:val="Item"/>
      </w:pPr>
      <w:r w:rsidRPr="00A51511">
        <w:t xml:space="preserve">Omit </w:t>
      </w:r>
      <w:r w:rsidR="009B1A26" w:rsidRPr="00A51511">
        <w:t>“</w:t>
      </w:r>
      <w:r w:rsidRPr="00A51511">
        <w:t xml:space="preserve">(within the meaning of </w:t>
      </w:r>
      <w:r w:rsidR="00A51511" w:rsidRPr="00A51511">
        <w:t>Chapter 5</w:t>
      </w:r>
      <w:r w:rsidRPr="00A51511">
        <w:t>D)</w:t>
      </w:r>
      <w:r w:rsidR="009B1A26" w:rsidRPr="00A51511">
        <w:t>”</w:t>
      </w:r>
      <w:r w:rsidRPr="00A51511">
        <w:t>.</w:t>
      </w:r>
    </w:p>
    <w:p w14:paraId="475E244F" w14:textId="77777777" w:rsidR="00B943C2" w:rsidRPr="00A51511" w:rsidRDefault="00D1500A" w:rsidP="00A51511">
      <w:pPr>
        <w:pStyle w:val="ItemHead"/>
      </w:pPr>
      <w:r>
        <w:t>96</w:t>
      </w:r>
      <w:r w:rsidR="00B943C2" w:rsidRPr="00A51511">
        <w:t xml:space="preserve">  </w:t>
      </w:r>
      <w:r w:rsidR="00A51511" w:rsidRPr="00A51511">
        <w:t>Subsection 4</w:t>
      </w:r>
      <w:r w:rsidR="00B943C2" w:rsidRPr="00A51511">
        <w:t>90(2)</w:t>
      </w:r>
    </w:p>
    <w:p w14:paraId="01A3BEC6" w14:textId="77777777" w:rsidR="00B943C2" w:rsidRPr="00A51511" w:rsidRDefault="00B943C2" w:rsidP="00A51511">
      <w:pPr>
        <w:pStyle w:val="Item"/>
      </w:pPr>
      <w:r w:rsidRPr="00A51511">
        <w:t xml:space="preserve">Omit </w:t>
      </w:r>
      <w:r w:rsidR="009B1A26" w:rsidRPr="00A51511">
        <w:t>“</w:t>
      </w:r>
      <w:r w:rsidRPr="00A51511">
        <w:t xml:space="preserve">(within the meaning of </w:t>
      </w:r>
      <w:r w:rsidR="00A51511" w:rsidRPr="00A51511">
        <w:t>Chapter 5</w:t>
      </w:r>
      <w:r w:rsidRPr="00A51511">
        <w:t>D)</w:t>
      </w:r>
      <w:r w:rsidR="009B1A26" w:rsidRPr="00A51511">
        <w:t>”</w:t>
      </w:r>
      <w:r w:rsidRPr="00A51511">
        <w:t>.</w:t>
      </w:r>
    </w:p>
    <w:p w14:paraId="01DA5DC4" w14:textId="77777777" w:rsidR="00BF394C" w:rsidRPr="00A51511" w:rsidRDefault="00D1500A" w:rsidP="00A51511">
      <w:pPr>
        <w:pStyle w:val="ItemHead"/>
      </w:pPr>
      <w:r>
        <w:t>97</w:t>
      </w:r>
      <w:r w:rsidR="00BF394C" w:rsidRPr="00A51511">
        <w:t xml:space="preserve">  </w:t>
      </w:r>
      <w:r w:rsidR="00F37B9F" w:rsidRPr="00A51511">
        <w:t>Section 6</w:t>
      </w:r>
      <w:r w:rsidR="00BF394C" w:rsidRPr="00A51511">
        <w:t>01RAA</w:t>
      </w:r>
    </w:p>
    <w:p w14:paraId="314BE5A6" w14:textId="77777777" w:rsidR="00BF394C" w:rsidRPr="00A51511" w:rsidRDefault="00BF394C" w:rsidP="00A51511">
      <w:pPr>
        <w:pStyle w:val="Item"/>
      </w:pPr>
      <w:r w:rsidRPr="00A51511">
        <w:t>Repeal the section, substitute:</w:t>
      </w:r>
    </w:p>
    <w:p w14:paraId="47B5CE2E" w14:textId="77777777" w:rsidR="00BF394C" w:rsidRPr="00A51511" w:rsidRDefault="00BF394C" w:rsidP="00A51511">
      <w:pPr>
        <w:pStyle w:val="ActHead5"/>
      </w:pPr>
      <w:bookmarkStart w:id="53" w:name="_Toc119058060"/>
      <w:r w:rsidRPr="005E2EC3">
        <w:rPr>
          <w:rStyle w:val="CharSectno"/>
        </w:rPr>
        <w:t>601RAA</w:t>
      </w:r>
      <w:r w:rsidRPr="00A51511">
        <w:t xml:space="preserve">  Meaning of</w:t>
      </w:r>
      <w:r w:rsidR="00253DDB" w:rsidRPr="00A51511">
        <w:t xml:space="preserve"> </w:t>
      </w:r>
      <w:r w:rsidR="00253DDB" w:rsidRPr="00A51511">
        <w:rPr>
          <w:i/>
        </w:rPr>
        <w:t>fees</w:t>
      </w:r>
      <w:r w:rsidR="00253DDB" w:rsidRPr="00A51511">
        <w:t xml:space="preserve"> and </w:t>
      </w:r>
      <w:r w:rsidR="00253DDB" w:rsidRPr="00A51511">
        <w:rPr>
          <w:i/>
        </w:rPr>
        <w:t>law</w:t>
      </w:r>
      <w:r w:rsidR="004606C6">
        <w:rPr>
          <w:i/>
        </w:rPr>
        <w:t>—</w:t>
      </w:r>
      <w:r w:rsidR="00E66A60">
        <w:t>Chapter 5D</w:t>
      </w:r>
      <w:bookmarkEnd w:id="53"/>
    </w:p>
    <w:p w14:paraId="24B3A719" w14:textId="77777777" w:rsidR="002E67D7" w:rsidRPr="00A51511" w:rsidRDefault="00BF394C" w:rsidP="00F57917">
      <w:pPr>
        <w:pStyle w:val="subsection"/>
      </w:pPr>
      <w:r w:rsidRPr="00A51511">
        <w:tab/>
      </w:r>
      <w:r w:rsidR="002E67D7" w:rsidRPr="00A51511">
        <w:tab/>
        <w:t xml:space="preserve">In this </w:t>
      </w:r>
      <w:r w:rsidR="00D9292D" w:rsidRPr="00A51511">
        <w:t>Chapter</w:t>
      </w:r>
      <w:r w:rsidR="002E67D7" w:rsidRPr="00A51511">
        <w:t>:</w:t>
      </w:r>
    </w:p>
    <w:p w14:paraId="1B1E26ED" w14:textId="77777777" w:rsidR="002E67D7" w:rsidRPr="00A51511" w:rsidRDefault="002E67D7" w:rsidP="00A51511">
      <w:pPr>
        <w:pStyle w:val="Definition"/>
      </w:pPr>
      <w:r w:rsidRPr="00A51511">
        <w:rPr>
          <w:b/>
          <w:i/>
        </w:rPr>
        <w:t>fees</w:t>
      </w:r>
      <w:r w:rsidRPr="00A51511">
        <w:t xml:space="preserve"> means fees in the nature of remuneration (including commission).</w:t>
      </w:r>
    </w:p>
    <w:p w14:paraId="6EC81874" w14:textId="77777777" w:rsidR="002E67D7" w:rsidRDefault="002E67D7" w:rsidP="00A51511">
      <w:pPr>
        <w:pStyle w:val="Definition"/>
      </w:pPr>
      <w:r w:rsidRPr="00A51511">
        <w:rPr>
          <w:b/>
          <w:i/>
          <w:lang w:eastAsia="en-US"/>
        </w:rPr>
        <w:t>law</w:t>
      </w:r>
      <w:r w:rsidRPr="00A51511">
        <w:t xml:space="preserve"> means a law of the Commonwealth or of a State or Territory, and includes a rule of common law or equity.</w:t>
      </w:r>
    </w:p>
    <w:p w14:paraId="0D5F097D" w14:textId="77777777" w:rsidR="00E20685" w:rsidRPr="00A51511" w:rsidRDefault="00D1500A" w:rsidP="00A51511">
      <w:pPr>
        <w:pStyle w:val="ItemHead"/>
      </w:pPr>
      <w:r>
        <w:t>98</w:t>
      </w:r>
      <w:r w:rsidR="00E20685" w:rsidRPr="00A51511">
        <w:t xml:space="preserve">  </w:t>
      </w:r>
      <w:r w:rsidR="00F37B9F" w:rsidRPr="00A51511">
        <w:t>Section 6</w:t>
      </w:r>
      <w:r w:rsidR="00E20685" w:rsidRPr="00A51511">
        <w:t>01RAB (heading)</w:t>
      </w:r>
    </w:p>
    <w:p w14:paraId="11FBB0E4" w14:textId="77777777" w:rsidR="00E20685" w:rsidRDefault="00E20685" w:rsidP="00A51511">
      <w:pPr>
        <w:pStyle w:val="Item"/>
      </w:pPr>
      <w:r w:rsidRPr="00A51511">
        <w:t xml:space="preserve">Omit </w:t>
      </w:r>
      <w:r w:rsidR="009B1A26" w:rsidRPr="00A51511">
        <w:t>“</w:t>
      </w:r>
      <w:r w:rsidRPr="00A51511">
        <w:rPr>
          <w:b/>
        </w:rPr>
        <w:t>of trustee company</w:t>
      </w:r>
      <w:r w:rsidR="009B1A26" w:rsidRPr="00A51511">
        <w:t>”</w:t>
      </w:r>
      <w:r w:rsidR="0051080F">
        <w:t>.</w:t>
      </w:r>
    </w:p>
    <w:p w14:paraId="7FBDE24E" w14:textId="77777777" w:rsidR="000349AC" w:rsidRPr="00A51511" w:rsidRDefault="00D1500A" w:rsidP="00A51511">
      <w:pPr>
        <w:pStyle w:val="ItemHead"/>
      </w:pPr>
      <w:r>
        <w:t>99</w:t>
      </w:r>
      <w:r w:rsidR="000349AC" w:rsidRPr="00A51511">
        <w:t xml:space="preserve">  </w:t>
      </w:r>
      <w:r w:rsidR="00F37B9F" w:rsidRPr="00A51511">
        <w:t>Paragraph 6</w:t>
      </w:r>
      <w:r w:rsidR="000349AC" w:rsidRPr="00A51511">
        <w:t>01RAB(2A)(e)</w:t>
      </w:r>
    </w:p>
    <w:p w14:paraId="329FD57B" w14:textId="77777777" w:rsidR="000349AC" w:rsidRPr="00A51511" w:rsidRDefault="000349AC" w:rsidP="00A51511">
      <w:pPr>
        <w:pStyle w:val="Item"/>
      </w:pPr>
      <w:r w:rsidRPr="00A51511">
        <w:t xml:space="preserve">Omit </w:t>
      </w:r>
      <w:r w:rsidR="009B1A26" w:rsidRPr="00A51511">
        <w:t>“</w:t>
      </w:r>
      <w:r w:rsidRPr="00A51511">
        <w:t>as defined in</w:t>
      </w:r>
      <w:r w:rsidR="009B1A26" w:rsidRPr="00A51511">
        <w:t>”</w:t>
      </w:r>
      <w:r w:rsidRPr="00A51511">
        <w:t xml:space="preserve">, substitute </w:t>
      </w:r>
      <w:r w:rsidR="009B1A26" w:rsidRPr="00A51511">
        <w:t>“</w:t>
      </w:r>
      <w:r w:rsidRPr="00A51511">
        <w:t>see</w:t>
      </w:r>
      <w:r w:rsidR="009B1A26" w:rsidRPr="00A51511">
        <w:t>”</w:t>
      </w:r>
      <w:r w:rsidRPr="00A51511">
        <w:t>.</w:t>
      </w:r>
    </w:p>
    <w:p w14:paraId="38CD8F00" w14:textId="77777777" w:rsidR="00E66A60" w:rsidRDefault="00D1500A" w:rsidP="00E66A60">
      <w:pPr>
        <w:pStyle w:val="ItemHead"/>
      </w:pPr>
      <w:r>
        <w:t>100</w:t>
      </w:r>
      <w:r w:rsidR="00CA5618">
        <w:t xml:space="preserve">  </w:t>
      </w:r>
      <w:r w:rsidR="00E66A60">
        <w:t>After subsection 601SBB(1)</w:t>
      </w:r>
    </w:p>
    <w:p w14:paraId="40F3B922" w14:textId="77777777" w:rsidR="00E66A60" w:rsidRDefault="00E66A60" w:rsidP="00E66A60">
      <w:pPr>
        <w:pStyle w:val="Item"/>
      </w:pPr>
      <w:r>
        <w:t>Insert:</w:t>
      </w:r>
    </w:p>
    <w:p w14:paraId="611227CA" w14:textId="77777777" w:rsidR="00E66A60" w:rsidRDefault="00E66A60" w:rsidP="00E66A60">
      <w:pPr>
        <w:pStyle w:val="subsection"/>
      </w:pPr>
      <w:r>
        <w:rPr>
          <w:b/>
          <w:i/>
        </w:rPr>
        <w:tab/>
      </w:r>
      <w:r w:rsidRPr="00E66A60">
        <w:t>(1A)</w:t>
      </w:r>
      <w:r w:rsidRPr="00E66A60">
        <w:tab/>
        <w:t>A</w:t>
      </w:r>
      <w:r>
        <w:t>n</w:t>
      </w:r>
      <w:r w:rsidRPr="00E66A60">
        <w:t xml:space="preserve"> </w:t>
      </w:r>
      <w:r w:rsidRPr="00A51511">
        <w:rPr>
          <w:b/>
          <w:i/>
        </w:rPr>
        <w:t>estate that is administered or managed</w:t>
      </w:r>
      <w:r>
        <w:t xml:space="preserve"> by </w:t>
      </w:r>
      <w:r w:rsidR="00CA5618">
        <w:t>a</w:t>
      </w:r>
      <w:r w:rsidRPr="00A51511">
        <w:t xml:space="preserve"> trustee company, means </w:t>
      </w:r>
      <w:r>
        <w:t>a</w:t>
      </w:r>
      <w:r w:rsidRPr="00A51511">
        <w:t>ll or any of the estate of a person (whether living or dead) that is administered or managed by the trustee company in the course of performing estate management functions.</w:t>
      </w:r>
    </w:p>
    <w:p w14:paraId="108D5371" w14:textId="77777777" w:rsidR="008A4AE5" w:rsidRDefault="00D1500A" w:rsidP="008A4AE5">
      <w:pPr>
        <w:pStyle w:val="ItemHead"/>
      </w:pPr>
      <w:r>
        <w:t>101</w:t>
      </w:r>
      <w:r w:rsidR="008A4AE5">
        <w:t xml:space="preserve">  Subsection 601SCA(</w:t>
      </w:r>
      <w:r w:rsidR="00B80B6E">
        <w:t>2</w:t>
      </w:r>
      <w:r w:rsidR="008A4AE5">
        <w:t>)</w:t>
      </w:r>
    </w:p>
    <w:p w14:paraId="18C6CE79" w14:textId="77777777" w:rsidR="008A4AE5" w:rsidRPr="008A4AE5" w:rsidRDefault="008A4AE5" w:rsidP="008A4AE5">
      <w:pPr>
        <w:pStyle w:val="Item"/>
      </w:pPr>
      <w:r>
        <w:t>Omit “A fund”, substitute “In this Chapter, a fund”.</w:t>
      </w:r>
    </w:p>
    <w:p w14:paraId="1DEBC92F" w14:textId="77777777" w:rsidR="00D1786B" w:rsidRPr="00A51511" w:rsidRDefault="00D1500A" w:rsidP="00CA5618">
      <w:pPr>
        <w:pStyle w:val="ItemHead"/>
      </w:pPr>
      <w:r>
        <w:t>102</w:t>
      </w:r>
      <w:r w:rsidR="00D1786B" w:rsidRPr="00A51511">
        <w:t xml:space="preserve">  </w:t>
      </w:r>
      <w:r w:rsidR="00F37B9F" w:rsidRPr="00A51511">
        <w:t>Section 6</w:t>
      </w:r>
      <w:r w:rsidR="00D1786B" w:rsidRPr="00A51511">
        <w:t>01VAA</w:t>
      </w:r>
    </w:p>
    <w:p w14:paraId="7991BFA7" w14:textId="77777777" w:rsidR="00D1786B" w:rsidRPr="00A51511" w:rsidRDefault="00D1786B" w:rsidP="00A51511">
      <w:pPr>
        <w:pStyle w:val="Item"/>
      </w:pPr>
      <w:r w:rsidRPr="00A51511">
        <w:t xml:space="preserve">Omit </w:t>
      </w:r>
      <w:r w:rsidR="009B1A26" w:rsidRPr="00A51511">
        <w:t>“</w:t>
      </w:r>
      <w:r w:rsidRPr="00A51511">
        <w:t>For the purposes of this Part, an</w:t>
      </w:r>
      <w:r w:rsidR="009B1A26" w:rsidRPr="00A51511">
        <w:t>”</w:t>
      </w:r>
      <w:r w:rsidRPr="00A51511">
        <w:t xml:space="preserve">, substitute </w:t>
      </w:r>
      <w:r w:rsidR="009B1A26" w:rsidRPr="00A51511">
        <w:t>“</w:t>
      </w:r>
      <w:r w:rsidRPr="00A51511">
        <w:t>An</w:t>
      </w:r>
      <w:r w:rsidR="009B1A26" w:rsidRPr="00A51511">
        <w:t>”</w:t>
      </w:r>
      <w:r w:rsidRPr="00A51511">
        <w:t>.</w:t>
      </w:r>
    </w:p>
    <w:p w14:paraId="6772509E" w14:textId="77777777" w:rsidR="00E538B9" w:rsidRPr="00A51511" w:rsidRDefault="00D1500A" w:rsidP="00A51511">
      <w:pPr>
        <w:pStyle w:val="ItemHead"/>
      </w:pPr>
      <w:r>
        <w:t>103</w:t>
      </w:r>
      <w:r w:rsidR="00E538B9" w:rsidRPr="00A51511">
        <w:t xml:space="preserve">  </w:t>
      </w:r>
      <w:r w:rsidR="00F37B9F" w:rsidRPr="00A51511">
        <w:t>Section 6</w:t>
      </w:r>
      <w:r w:rsidR="00E538B9" w:rsidRPr="00A51511">
        <w:t>01VAC (heading)</w:t>
      </w:r>
    </w:p>
    <w:p w14:paraId="278BAD6B" w14:textId="77777777" w:rsidR="00E538B9" w:rsidRPr="00A51511" w:rsidRDefault="00E538B9" w:rsidP="00A51511">
      <w:pPr>
        <w:pStyle w:val="Item"/>
      </w:pPr>
      <w:r w:rsidRPr="00A51511">
        <w:t>Repeal the heading, substitute:</w:t>
      </w:r>
    </w:p>
    <w:p w14:paraId="3488AA8D" w14:textId="77777777" w:rsidR="00E538B9" w:rsidRPr="00A51511" w:rsidRDefault="00E538B9" w:rsidP="00A51511">
      <w:pPr>
        <w:pStyle w:val="ActHead5"/>
      </w:pPr>
      <w:bookmarkStart w:id="54" w:name="_Toc119058061"/>
      <w:r w:rsidRPr="005E2EC3">
        <w:rPr>
          <w:rStyle w:val="CharSectno"/>
        </w:rPr>
        <w:lastRenderedPageBreak/>
        <w:t>601VAC</w:t>
      </w:r>
      <w:r w:rsidRPr="00A51511">
        <w:t xml:space="preserve">  Orders to remedy unacceptable control situation</w:t>
      </w:r>
      <w:bookmarkEnd w:id="54"/>
    </w:p>
    <w:p w14:paraId="7A03C467" w14:textId="77777777" w:rsidR="00E538B9" w:rsidRDefault="00D1500A" w:rsidP="00CA5618">
      <w:pPr>
        <w:pStyle w:val="ItemHead"/>
      </w:pPr>
      <w:r>
        <w:t>104</w:t>
      </w:r>
      <w:r w:rsidR="00E538B9" w:rsidRPr="00A51511">
        <w:t xml:space="preserve">  </w:t>
      </w:r>
      <w:r w:rsidR="00CA5618">
        <w:t>Section 601WAA</w:t>
      </w:r>
    </w:p>
    <w:p w14:paraId="7D9293CF" w14:textId="77777777" w:rsidR="00CA5618" w:rsidRDefault="00CA5618" w:rsidP="00CA5618">
      <w:pPr>
        <w:pStyle w:val="Item"/>
      </w:pPr>
      <w:r>
        <w:t>Repeal the section, substitute:</w:t>
      </w:r>
    </w:p>
    <w:p w14:paraId="7B3D57B8" w14:textId="77777777" w:rsidR="00CA5618" w:rsidRPr="00CA5618" w:rsidRDefault="00CA5618" w:rsidP="007D6FA3">
      <w:pPr>
        <w:pStyle w:val="ActHead5"/>
      </w:pPr>
      <w:bookmarkStart w:id="55" w:name="_Toc119058062"/>
      <w:r w:rsidRPr="005E2EC3">
        <w:rPr>
          <w:rStyle w:val="CharSectno"/>
        </w:rPr>
        <w:t>601WAA</w:t>
      </w:r>
      <w:r>
        <w:t xml:space="preserve">  Meaning of </w:t>
      </w:r>
      <w:r w:rsidRPr="00F57917">
        <w:rPr>
          <w:i/>
        </w:rPr>
        <w:t>estate assets and liabilities</w:t>
      </w:r>
      <w:bookmarkEnd w:id="55"/>
    </w:p>
    <w:p w14:paraId="7B5B20DB" w14:textId="77777777" w:rsidR="00CA5618" w:rsidRPr="00A51511" w:rsidRDefault="00CA5618" w:rsidP="00CA5618">
      <w:pPr>
        <w:pStyle w:val="subsection"/>
      </w:pPr>
      <w:r>
        <w:tab/>
      </w:r>
      <w:r>
        <w:tab/>
        <w:t xml:space="preserve">A company’s </w:t>
      </w:r>
      <w:r w:rsidRPr="00A51511">
        <w:rPr>
          <w:b/>
          <w:i/>
        </w:rPr>
        <w:t>estate assets and liabilities</w:t>
      </w:r>
      <w:r w:rsidRPr="00A51511">
        <w:t xml:space="preserve"> </w:t>
      </w:r>
      <w:r>
        <w:t>are</w:t>
      </w:r>
      <w:r w:rsidRPr="00A51511">
        <w:t xml:space="preserve"> assets (including assets in common funds) and liabilities of an estate, or incurred in relation to an estate, in relation to which the company was performing estate management functions, if the assets and liabilities were vested in or otherwise belonged to the company:</w:t>
      </w:r>
    </w:p>
    <w:p w14:paraId="72086ADD" w14:textId="77777777" w:rsidR="00CA5618" w:rsidRPr="00A51511" w:rsidRDefault="00CA5618" w:rsidP="00CA5618">
      <w:pPr>
        <w:pStyle w:val="paragraph"/>
      </w:pPr>
      <w:r w:rsidRPr="00A51511">
        <w:tab/>
        <w:t>(a)</w:t>
      </w:r>
      <w:r w:rsidRPr="00A51511">
        <w:tab/>
        <w:t>because of its performance of those functions; and</w:t>
      </w:r>
    </w:p>
    <w:p w14:paraId="47F8A37C" w14:textId="77777777" w:rsidR="00CA5618" w:rsidRPr="00A51511" w:rsidRDefault="00CA5618" w:rsidP="00CA5618">
      <w:pPr>
        <w:pStyle w:val="paragraph"/>
      </w:pPr>
      <w:r w:rsidRPr="00A51511">
        <w:tab/>
        <w:t>(b)</w:t>
      </w:r>
      <w:r w:rsidRPr="00A51511">
        <w:tab/>
        <w:t>immediately before:</w:t>
      </w:r>
    </w:p>
    <w:p w14:paraId="28A4A7FC" w14:textId="77777777" w:rsidR="00CA5618" w:rsidRPr="00A51511" w:rsidRDefault="00CA5618" w:rsidP="00CA5618">
      <w:pPr>
        <w:pStyle w:val="paragraphsub"/>
      </w:pPr>
      <w:r w:rsidRPr="00A51511">
        <w:tab/>
        <w:t>(i)</w:t>
      </w:r>
      <w:r w:rsidRPr="00A51511">
        <w:tab/>
        <w:t>if ASIC has under Part 7.6 cancelled the company’s Australian financial services licence or varied the conditions of the company’s Australian financial services licence so that the licence ceases to cover traditional trustee company services—the cancellation or variation; or</w:t>
      </w:r>
    </w:p>
    <w:p w14:paraId="4FCD4384" w14:textId="77777777" w:rsidR="00CA5618" w:rsidRPr="00A51511" w:rsidRDefault="00CA5618" w:rsidP="00CA5618">
      <w:pPr>
        <w:pStyle w:val="paragraphsub"/>
      </w:pPr>
      <w:r w:rsidRPr="00A51511">
        <w:tab/>
        <w:t>(ii)</w:t>
      </w:r>
      <w:r w:rsidRPr="00A51511">
        <w:tab/>
        <w:t>otherwise—a relevant certificate of transfer comes into force.</w:t>
      </w:r>
    </w:p>
    <w:p w14:paraId="10A3F80C" w14:textId="77777777" w:rsidR="0051650B" w:rsidRPr="0051650B" w:rsidRDefault="00CA5618" w:rsidP="00CA5618">
      <w:pPr>
        <w:pStyle w:val="notetext"/>
      </w:pPr>
      <w:r w:rsidRPr="00A51511">
        <w:t>Note:</w:t>
      </w:r>
      <w:r w:rsidRPr="00A51511">
        <w:tab/>
      </w:r>
      <w:r>
        <w:t>This Part</w:t>
      </w:r>
      <w:r w:rsidRPr="00A51511">
        <w:t xml:space="preserve"> does not apply to liabilities for breach of trust etc.: see section 601WBK.</w:t>
      </w:r>
    </w:p>
    <w:p w14:paraId="7D6F96B5" w14:textId="77777777" w:rsidR="00E538B9" w:rsidRPr="00A51511" w:rsidRDefault="00D1500A" w:rsidP="004404B7">
      <w:pPr>
        <w:pStyle w:val="ItemHead"/>
      </w:pPr>
      <w:r>
        <w:t>105</w:t>
      </w:r>
      <w:r w:rsidR="00E538B9" w:rsidRPr="00A51511">
        <w:t xml:space="preserve">  </w:t>
      </w:r>
      <w:r w:rsidR="00F37B9F" w:rsidRPr="00A51511">
        <w:t>Paragraph 6</w:t>
      </w:r>
      <w:r w:rsidR="00E538B9" w:rsidRPr="00A51511">
        <w:t>01WBA(1)(a)</w:t>
      </w:r>
    </w:p>
    <w:p w14:paraId="3CF5A05B" w14:textId="77777777" w:rsidR="00E538B9" w:rsidRPr="00A51511" w:rsidRDefault="00E538B9" w:rsidP="00A51511">
      <w:pPr>
        <w:pStyle w:val="Item"/>
      </w:pPr>
      <w:r w:rsidRPr="00A51511">
        <w:t>Repeal the paragraph, substitute:</w:t>
      </w:r>
    </w:p>
    <w:p w14:paraId="36158D9D" w14:textId="77777777" w:rsidR="00E538B9" w:rsidRPr="00A51511" w:rsidRDefault="00E538B9" w:rsidP="00A51511">
      <w:pPr>
        <w:pStyle w:val="paragraph"/>
      </w:pPr>
      <w:r w:rsidRPr="00A51511">
        <w:tab/>
        <w:t>(a)</w:t>
      </w:r>
      <w:r w:rsidRPr="00A51511">
        <w:tab/>
        <w:t xml:space="preserve">ASIC has under </w:t>
      </w:r>
      <w:r w:rsidR="00A51511" w:rsidRPr="00A51511">
        <w:t>Part 7</w:t>
      </w:r>
      <w:r w:rsidRPr="00A51511">
        <w:t>.6 cancelled the transferring company</w:t>
      </w:r>
      <w:r w:rsidR="009B1A26" w:rsidRPr="00A51511">
        <w:t>’</w:t>
      </w:r>
      <w:r w:rsidRPr="00A51511">
        <w:t>s Australian financial services licence or varied the conditions of the transferring company</w:t>
      </w:r>
      <w:r w:rsidR="009B1A26" w:rsidRPr="00A51511">
        <w:t>’</w:t>
      </w:r>
      <w:r w:rsidRPr="00A51511">
        <w:t xml:space="preserve">s Australian financial services licence so that the licence ceases to cover traditional trustee company services (the determination is a </w:t>
      </w:r>
      <w:r w:rsidRPr="00A51511">
        <w:rPr>
          <w:b/>
          <w:i/>
        </w:rPr>
        <w:t>compulsory transfer determination</w:t>
      </w:r>
      <w:r w:rsidRPr="00A51511">
        <w:t>); or</w:t>
      </w:r>
    </w:p>
    <w:p w14:paraId="73E68F9B" w14:textId="77777777" w:rsidR="002E67D7" w:rsidRPr="00A51511" w:rsidRDefault="00D1500A" w:rsidP="00CA5618">
      <w:pPr>
        <w:pStyle w:val="ItemHead"/>
      </w:pPr>
      <w:r>
        <w:t>106</w:t>
      </w:r>
      <w:r w:rsidR="00AA559A" w:rsidRPr="00A51511">
        <w:t xml:space="preserve">  </w:t>
      </w:r>
      <w:r w:rsidR="00F37B9F" w:rsidRPr="00A51511">
        <w:t>Paragraph 6</w:t>
      </w:r>
      <w:r w:rsidR="00AA559A" w:rsidRPr="00A51511">
        <w:t>01WBH(b)</w:t>
      </w:r>
    </w:p>
    <w:p w14:paraId="6F2029C3" w14:textId="77777777" w:rsidR="00AA559A" w:rsidRDefault="00AA559A" w:rsidP="00A51511">
      <w:pPr>
        <w:pStyle w:val="Item"/>
      </w:pPr>
      <w:r w:rsidRPr="00A51511">
        <w:t xml:space="preserve">After </w:t>
      </w:r>
      <w:r w:rsidR="009B1A26" w:rsidRPr="00A51511">
        <w:t>“</w:t>
      </w:r>
      <w:r w:rsidRPr="00A51511">
        <w:t>publish</w:t>
      </w:r>
      <w:r w:rsidR="009B1A26" w:rsidRPr="00A51511">
        <w:t>”</w:t>
      </w:r>
      <w:r w:rsidRPr="00A51511">
        <w:t xml:space="preserve">, insert </w:t>
      </w:r>
      <w:r w:rsidR="009B1A26" w:rsidRPr="00A51511">
        <w:t>“</w:t>
      </w:r>
      <w:r w:rsidRPr="00A51511">
        <w:t xml:space="preserve">(in accordance with </w:t>
      </w:r>
      <w:r w:rsidR="00E20685" w:rsidRPr="00A51511">
        <w:t>any</w:t>
      </w:r>
      <w:r w:rsidRPr="00A51511">
        <w:t xml:space="preserve"> requirements </w:t>
      </w:r>
      <w:r w:rsidR="00E20685" w:rsidRPr="00A51511">
        <w:t>prescribed by</w:t>
      </w:r>
      <w:r w:rsidRPr="00A51511">
        <w:t xml:space="preserve"> the regulations</w:t>
      </w:r>
      <w:r w:rsidR="00E20685" w:rsidRPr="00A51511">
        <w:t xml:space="preserve"> for the purposes of this paragraph</w:t>
      </w:r>
      <w:r w:rsidRPr="00A51511">
        <w:t>)</w:t>
      </w:r>
      <w:r w:rsidR="009B1A26" w:rsidRPr="00A51511">
        <w:t>”</w:t>
      </w:r>
      <w:r w:rsidRPr="00A51511">
        <w:t>.</w:t>
      </w:r>
    </w:p>
    <w:p w14:paraId="3FEF12CE" w14:textId="77777777" w:rsidR="00E538B9" w:rsidRPr="00A51511" w:rsidRDefault="00D1500A" w:rsidP="00A51511">
      <w:pPr>
        <w:pStyle w:val="ItemHead"/>
      </w:pPr>
      <w:r>
        <w:t>107</w:t>
      </w:r>
      <w:r w:rsidR="00E538B9" w:rsidRPr="00A51511">
        <w:t xml:space="preserve">  </w:t>
      </w:r>
      <w:r w:rsidR="00F37B9F" w:rsidRPr="00A51511">
        <w:t>Subsection 6</w:t>
      </w:r>
      <w:r w:rsidR="00E538B9" w:rsidRPr="00A51511">
        <w:t>01WCA(1)</w:t>
      </w:r>
    </w:p>
    <w:p w14:paraId="51B13124" w14:textId="77777777" w:rsidR="00E538B9" w:rsidRPr="00A51511" w:rsidRDefault="00E538B9" w:rsidP="00A51511">
      <w:pPr>
        <w:pStyle w:val="Item"/>
      </w:pPr>
      <w:r w:rsidRPr="00A51511">
        <w:t xml:space="preserve">Omit </w:t>
      </w:r>
      <w:r w:rsidR="009B1A26" w:rsidRPr="00A51511">
        <w:t>“</w:t>
      </w:r>
      <w:r w:rsidRPr="00A51511">
        <w:t>An authorised ASIC officer</w:t>
      </w:r>
      <w:r w:rsidR="009B1A26" w:rsidRPr="00A51511">
        <w:t>”</w:t>
      </w:r>
      <w:r w:rsidRPr="00A51511">
        <w:t xml:space="preserve">, substitute </w:t>
      </w:r>
      <w:r w:rsidR="009B1A26" w:rsidRPr="00A51511">
        <w:t>“</w:t>
      </w:r>
      <w:r w:rsidRPr="00A51511">
        <w:t xml:space="preserve">A person authorised under </w:t>
      </w:r>
      <w:r w:rsidR="00F37B9F" w:rsidRPr="00A51511">
        <w:t>section 6</w:t>
      </w:r>
      <w:r w:rsidRPr="00A51511">
        <w:t>01WCI</w:t>
      </w:r>
      <w:r w:rsidR="009B1A26" w:rsidRPr="00A51511">
        <w:t>”</w:t>
      </w:r>
      <w:r w:rsidRPr="00A51511">
        <w:t>.</w:t>
      </w:r>
    </w:p>
    <w:p w14:paraId="15B716C9" w14:textId="77777777" w:rsidR="00E538B9" w:rsidRPr="00A51511" w:rsidRDefault="00D1500A" w:rsidP="00A51511">
      <w:pPr>
        <w:pStyle w:val="ItemHead"/>
      </w:pPr>
      <w:r>
        <w:lastRenderedPageBreak/>
        <w:t>108</w:t>
      </w:r>
      <w:r w:rsidR="00E538B9" w:rsidRPr="00A51511">
        <w:t xml:space="preserve">  </w:t>
      </w:r>
      <w:r w:rsidR="00F37B9F" w:rsidRPr="00A51511">
        <w:t>Subparagraph 6</w:t>
      </w:r>
      <w:r w:rsidR="00E538B9" w:rsidRPr="00A51511">
        <w:t>01WCB(b)(i)</w:t>
      </w:r>
    </w:p>
    <w:p w14:paraId="2BF1D54B" w14:textId="77777777" w:rsidR="00E538B9" w:rsidRPr="00A51511" w:rsidRDefault="00E538B9" w:rsidP="00A51511">
      <w:pPr>
        <w:pStyle w:val="Item"/>
      </w:pPr>
      <w:r w:rsidRPr="00A51511">
        <w:t xml:space="preserve">Omit </w:t>
      </w:r>
      <w:r w:rsidR="009B1A26" w:rsidRPr="00A51511">
        <w:t>“</w:t>
      </w:r>
      <w:r w:rsidRPr="00A51511">
        <w:t>an authorised ASIC officer</w:t>
      </w:r>
      <w:r w:rsidR="009B1A26" w:rsidRPr="00A51511">
        <w:t>”</w:t>
      </w:r>
      <w:r w:rsidRPr="00A51511">
        <w:t xml:space="preserve">, substitute </w:t>
      </w:r>
      <w:r w:rsidR="009B1A26" w:rsidRPr="00A51511">
        <w:t>“</w:t>
      </w:r>
      <w:r w:rsidRPr="00A51511">
        <w:t xml:space="preserve">a person authorised under </w:t>
      </w:r>
      <w:r w:rsidR="00F37B9F" w:rsidRPr="00A51511">
        <w:t>section 6</w:t>
      </w:r>
      <w:r w:rsidRPr="00A51511">
        <w:t>01WCI</w:t>
      </w:r>
      <w:r w:rsidR="009B1A26" w:rsidRPr="00A51511">
        <w:t>”</w:t>
      </w:r>
      <w:r w:rsidRPr="00A51511">
        <w:t>.</w:t>
      </w:r>
    </w:p>
    <w:p w14:paraId="77906187" w14:textId="77777777" w:rsidR="00E538B9" w:rsidRPr="00A51511" w:rsidRDefault="00D1500A" w:rsidP="00A51511">
      <w:pPr>
        <w:pStyle w:val="ItemHead"/>
      </w:pPr>
      <w:r>
        <w:t>109</w:t>
      </w:r>
      <w:r w:rsidR="00E538B9" w:rsidRPr="00A51511">
        <w:t xml:space="preserve">  </w:t>
      </w:r>
      <w:r w:rsidR="00F37B9F" w:rsidRPr="00A51511">
        <w:t>Subparagraph 6</w:t>
      </w:r>
      <w:r w:rsidR="00E538B9" w:rsidRPr="00A51511">
        <w:t>01WCC(1)(b)(i)</w:t>
      </w:r>
    </w:p>
    <w:p w14:paraId="78FA7C97" w14:textId="77777777" w:rsidR="00E538B9" w:rsidRPr="00A51511" w:rsidRDefault="00E538B9" w:rsidP="00A51511">
      <w:pPr>
        <w:pStyle w:val="Item"/>
      </w:pPr>
      <w:r w:rsidRPr="00A51511">
        <w:t xml:space="preserve">Omit </w:t>
      </w:r>
      <w:r w:rsidR="009B1A26" w:rsidRPr="00A51511">
        <w:t>“</w:t>
      </w:r>
      <w:r w:rsidRPr="00A51511">
        <w:t>an authorised ASIC officer</w:t>
      </w:r>
      <w:r w:rsidR="009B1A26" w:rsidRPr="00A51511">
        <w:t>”</w:t>
      </w:r>
      <w:r w:rsidRPr="00A51511">
        <w:t xml:space="preserve">, substitute </w:t>
      </w:r>
      <w:r w:rsidR="009B1A26" w:rsidRPr="00A51511">
        <w:t>“</w:t>
      </w:r>
      <w:r w:rsidRPr="00A51511">
        <w:t xml:space="preserve">a person authorised under </w:t>
      </w:r>
      <w:r w:rsidR="00F37B9F" w:rsidRPr="00A51511">
        <w:t>section 6</w:t>
      </w:r>
      <w:r w:rsidRPr="00A51511">
        <w:t>01WCI</w:t>
      </w:r>
      <w:r w:rsidR="009B1A26" w:rsidRPr="00A51511">
        <w:t>”</w:t>
      </w:r>
      <w:r w:rsidRPr="00A51511">
        <w:t>.</w:t>
      </w:r>
    </w:p>
    <w:p w14:paraId="3C8A9322" w14:textId="77777777" w:rsidR="0037252F" w:rsidRPr="00A51511" w:rsidRDefault="00D1500A" w:rsidP="00A51511">
      <w:pPr>
        <w:pStyle w:val="ItemHead"/>
      </w:pPr>
      <w:r>
        <w:t>110</w:t>
      </w:r>
      <w:r w:rsidR="0037252F" w:rsidRPr="00A51511">
        <w:t xml:space="preserve">  </w:t>
      </w:r>
      <w:r w:rsidR="00F37B9F" w:rsidRPr="00A51511">
        <w:t>Subsection 6</w:t>
      </w:r>
      <w:r w:rsidR="0037252F" w:rsidRPr="00A51511">
        <w:t>01WDA(1)</w:t>
      </w:r>
    </w:p>
    <w:p w14:paraId="2B3B56F2" w14:textId="77777777" w:rsidR="0037252F" w:rsidRPr="00A51511" w:rsidRDefault="0037252F" w:rsidP="00A51511">
      <w:pPr>
        <w:pStyle w:val="Item"/>
      </w:pPr>
      <w:r w:rsidRPr="00A51511">
        <w:t>Repeal the subsection, substitute:</w:t>
      </w:r>
    </w:p>
    <w:p w14:paraId="1E83425B" w14:textId="77777777" w:rsidR="0037252F" w:rsidRPr="00A51511" w:rsidRDefault="0037252F" w:rsidP="00A51511">
      <w:pPr>
        <w:pStyle w:val="SubsectionHead"/>
      </w:pPr>
      <w:r w:rsidRPr="00A51511">
        <w:t>Notice of cancellation or variation of Australian financial services licence</w:t>
      </w:r>
    </w:p>
    <w:p w14:paraId="2C9558A1" w14:textId="77777777" w:rsidR="0037252F" w:rsidRPr="00A51511" w:rsidRDefault="0037252F" w:rsidP="00A51511">
      <w:pPr>
        <w:pStyle w:val="subsection"/>
      </w:pPr>
      <w:r w:rsidRPr="00A51511">
        <w:tab/>
        <w:t>(1)</w:t>
      </w:r>
      <w:r w:rsidRPr="00A51511">
        <w:tab/>
        <w:t xml:space="preserve">If ASIC has under </w:t>
      </w:r>
      <w:r w:rsidR="00A51511" w:rsidRPr="00A51511">
        <w:t>Part 7</w:t>
      </w:r>
      <w:r w:rsidRPr="00A51511">
        <w:t>.6 cancelled a trustee company</w:t>
      </w:r>
      <w:r w:rsidR="009B1A26" w:rsidRPr="00A51511">
        <w:t>’</w:t>
      </w:r>
      <w:r w:rsidRPr="00A51511">
        <w:t>s Australian financial services licence or varied the conditions of a trustee company</w:t>
      </w:r>
      <w:r w:rsidR="009B1A26" w:rsidRPr="00A51511">
        <w:t>’</w:t>
      </w:r>
      <w:r w:rsidRPr="00A51511">
        <w:t>s Australian financial services licence so that the licence ceases to cover traditional trustee company services, the trustee company must, as soon as practicable:</w:t>
      </w:r>
    </w:p>
    <w:p w14:paraId="7875DB79" w14:textId="77777777" w:rsidR="0037252F" w:rsidRPr="00A51511" w:rsidRDefault="0037252F" w:rsidP="00A51511">
      <w:pPr>
        <w:pStyle w:val="paragraph"/>
      </w:pPr>
      <w:r w:rsidRPr="00A51511">
        <w:tab/>
        <w:t>(a)</w:t>
      </w:r>
      <w:r w:rsidRPr="00A51511">
        <w:tab/>
        <w:t xml:space="preserve">take all reasonable steps to contact the following persons and advise them of the cancellation </w:t>
      </w:r>
      <w:r w:rsidR="00F22BF4" w:rsidRPr="00A51511">
        <w:t xml:space="preserve">or variation </w:t>
      </w:r>
      <w:r w:rsidRPr="00A51511">
        <w:t>of the licence:</w:t>
      </w:r>
    </w:p>
    <w:p w14:paraId="5C7199A1" w14:textId="77777777" w:rsidR="0037252F" w:rsidRPr="00A51511" w:rsidRDefault="0037252F" w:rsidP="00A51511">
      <w:pPr>
        <w:pStyle w:val="paragraphsub"/>
      </w:pPr>
      <w:r w:rsidRPr="00A51511">
        <w:tab/>
        <w:t>(i)</w:t>
      </w:r>
      <w:r w:rsidRPr="00A51511">
        <w:tab/>
        <w:t>all persons who the trustee company is aware have executed and lodged instruments, such as wills, that have not yet come into effect, but will potentially lead to estate assets and liabilities being held by the trustee company;</w:t>
      </w:r>
    </w:p>
    <w:p w14:paraId="0D1FAC41" w14:textId="77777777" w:rsidR="0037252F" w:rsidRPr="00A51511" w:rsidRDefault="0037252F" w:rsidP="00A51511">
      <w:pPr>
        <w:pStyle w:val="paragraphsub"/>
      </w:pPr>
      <w:r w:rsidRPr="00A51511">
        <w:tab/>
        <w:t>(ii)</w:t>
      </w:r>
      <w:r w:rsidRPr="00A51511">
        <w:tab/>
        <w:t>all persons who the trustee company is aware have appointed the trustee company as trustee or to some other capacity; and</w:t>
      </w:r>
    </w:p>
    <w:p w14:paraId="131FE945" w14:textId="77777777" w:rsidR="0037252F" w:rsidRPr="00A51511" w:rsidRDefault="0037252F" w:rsidP="00A51511">
      <w:pPr>
        <w:pStyle w:val="paragraph"/>
      </w:pPr>
      <w:r w:rsidRPr="00A51511">
        <w:tab/>
        <w:t>(b)</w:t>
      </w:r>
      <w:r w:rsidRPr="00A51511">
        <w:tab/>
        <w:t xml:space="preserve">publish </w:t>
      </w:r>
      <w:r w:rsidR="00E538B9" w:rsidRPr="00A51511">
        <w:t xml:space="preserve">(in accordance with any requirements prescribed by the regulations for the purposes of this paragraph) </w:t>
      </w:r>
      <w:r w:rsidRPr="00A51511">
        <w:t>notice of the cancellation or variation of the licence.</w:t>
      </w:r>
    </w:p>
    <w:p w14:paraId="4A44C39F" w14:textId="77777777" w:rsidR="0037252F" w:rsidRDefault="0037252F" w:rsidP="00A51511">
      <w:pPr>
        <w:pStyle w:val="notetext"/>
      </w:pPr>
      <w:r w:rsidRPr="00A51511">
        <w:t>Note:</w:t>
      </w:r>
      <w:r w:rsidRPr="00A51511">
        <w:tab/>
        <w:t xml:space="preserve">Failure to comply with this subsection is an offence (see </w:t>
      </w:r>
      <w:r w:rsidR="00A51511" w:rsidRPr="00A51511">
        <w:t>subsection 1</w:t>
      </w:r>
      <w:r w:rsidRPr="00A51511">
        <w:t>311(1)).</w:t>
      </w:r>
    </w:p>
    <w:p w14:paraId="4B119682" w14:textId="77777777" w:rsidR="00E538B9" w:rsidRPr="00A51511" w:rsidRDefault="00D1500A" w:rsidP="00A51511">
      <w:pPr>
        <w:pStyle w:val="ItemHead"/>
      </w:pPr>
      <w:r>
        <w:t>111</w:t>
      </w:r>
      <w:r w:rsidR="00E538B9" w:rsidRPr="00A51511">
        <w:t xml:space="preserve">  </w:t>
      </w:r>
      <w:r w:rsidR="00F37B9F" w:rsidRPr="00A51511">
        <w:t>Subsection 6</w:t>
      </w:r>
      <w:r w:rsidR="00E538B9" w:rsidRPr="00A51511">
        <w:t>01WDA(3)</w:t>
      </w:r>
    </w:p>
    <w:p w14:paraId="7CC7DAB4" w14:textId="77777777" w:rsidR="00E538B9" w:rsidRPr="00A51511" w:rsidRDefault="00E538B9" w:rsidP="00A51511">
      <w:pPr>
        <w:pStyle w:val="Item"/>
      </w:pPr>
      <w:r w:rsidRPr="00A51511">
        <w:t xml:space="preserve">After </w:t>
      </w:r>
      <w:r w:rsidR="009B1A26" w:rsidRPr="00A51511">
        <w:t>“</w:t>
      </w:r>
      <w:r w:rsidRPr="00A51511">
        <w:t>publish</w:t>
      </w:r>
      <w:r w:rsidR="009B1A26" w:rsidRPr="00A51511">
        <w:t>”</w:t>
      </w:r>
      <w:r w:rsidRPr="00A51511">
        <w:t xml:space="preserve">, insert </w:t>
      </w:r>
      <w:r w:rsidR="009B1A26" w:rsidRPr="00A51511">
        <w:t>“</w:t>
      </w:r>
      <w:r w:rsidRPr="00A51511">
        <w:t>(in accordance with any requirements prescribed by the regulations for the purposes of this subsection)</w:t>
      </w:r>
      <w:r w:rsidR="009B1A26" w:rsidRPr="00A51511">
        <w:t>”</w:t>
      </w:r>
      <w:r w:rsidRPr="00A51511">
        <w:t>.</w:t>
      </w:r>
    </w:p>
    <w:p w14:paraId="1A1E37A9" w14:textId="77777777" w:rsidR="0037252F" w:rsidRPr="00A51511" w:rsidRDefault="00D1500A" w:rsidP="00A51511">
      <w:pPr>
        <w:pStyle w:val="ItemHead"/>
      </w:pPr>
      <w:r>
        <w:t>112</w:t>
      </w:r>
      <w:r w:rsidR="0037252F" w:rsidRPr="00A51511">
        <w:t xml:space="preserve">  At the end of </w:t>
      </w:r>
      <w:r w:rsidR="00A51511" w:rsidRPr="00A51511">
        <w:t>Division 3</w:t>
      </w:r>
      <w:r w:rsidR="0037252F" w:rsidRPr="00A51511">
        <w:t xml:space="preserve"> of </w:t>
      </w:r>
      <w:r w:rsidR="00F37B9F" w:rsidRPr="00A51511">
        <w:t>Part 5</w:t>
      </w:r>
      <w:r w:rsidR="0037252F" w:rsidRPr="00A51511">
        <w:t>D.6</w:t>
      </w:r>
    </w:p>
    <w:p w14:paraId="144A0312" w14:textId="77777777" w:rsidR="00E538B9" w:rsidRPr="00A51511" w:rsidRDefault="00E538B9" w:rsidP="00A51511">
      <w:pPr>
        <w:pStyle w:val="Item"/>
      </w:pPr>
      <w:r w:rsidRPr="00A51511">
        <w:t>Add:</w:t>
      </w:r>
    </w:p>
    <w:p w14:paraId="7664979D" w14:textId="77777777" w:rsidR="00E538B9" w:rsidRPr="00A51511" w:rsidRDefault="00E538B9" w:rsidP="00A51511">
      <w:pPr>
        <w:pStyle w:val="ActHead5"/>
      </w:pPr>
      <w:bookmarkStart w:id="56" w:name="_Toc119058063"/>
      <w:r w:rsidRPr="005E2EC3">
        <w:rPr>
          <w:rStyle w:val="CharSectno"/>
        </w:rPr>
        <w:lastRenderedPageBreak/>
        <w:t>601WCI</w:t>
      </w:r>
      <w:r w:rsidRPr="00A51511">
        <w:t xml:space="preserve">  Authorisation to perform </w:t>
      </w:r>
      <w:r w:rsidRPr="00A51511">
        <w:rPr>
          <w:color w:val="000000"/>
          <w:szCs w:val="22"/>
          <w:shd w:val="clear" w:color="auto" w:fill="FFFFFF"/>
        </w:rPr>
        <w:t>functions or exercise powers</w:t>
      </w:r>
      <w:r w:rsidR="005B02F4" w:rsidRPr="00A51511">
        <w:rPr>
          <w:color w:val="000000"/>
          <w:szCs w:val="22"/>
          <w:shd w:val="clear" w:color="auto" w:fill="FFFFFF"/>
        </w:rPr>
        <w:t xml:space="preserve"> in this Part</w:t>
      </w:r>
      <w:bookmarkEnd w:id="56"/>
    </w:p>
    <w:p w14:paraId="0C194638" w14:textId="77777777" w:rsidR="0037252F" w:rsidRPr="00A51511" w:rsidRDefault="0037252F" w:rsidP="00A51511">
      <w:pPr>
        <w:pStyle w:val="subsection"/>
        <w:rPr>
          <w:color w:val="000000"/>
          <w:szCs w:val="22"/>
          <w:shd w:val="clear" w:color="auto" w:fill="FFFFFF"/>
        </w:rPr>
      </w:pPr>
      <w:r w:rsidRPr="00A51511">
        <w:tab/>
      </w:r>
      <w:r w:rsidRPr="00A51511">
        <w:tab/>
      </w:r>
      <w:r w:rsidRPr="00A51511">
        <w:rPr>
          <w:color w:val="000000"/>
          <w:szCs w:val="22"/>
          <w:shd w:val="clear" w:color="auto" w:fill="FFFFFF"/>
        </w:rPr>
        <w:t xml:space="preserve">ASIC may, in writing, authorise a person who is a member of ASIC, or of its staff, to perform functions </w:t>
      </w:r>
      <w:r w:rsidR="00E538B9" w:rsidRPr="00A51511">
        <w:rPr>
          <w:color w:val="000000"/>
          <w:szCs w:val="22"/>
          <w:shd w:val="clear" w:color="auto" w:fill="FFFFFF"/>
        </w:rPr>
        <w:t>or exercise</w:t>
      </w:r>
      <w:r w:rsidRPr="00A51511">
        <w:rPr>
          <w:color w:val="000000"/>
          <w:szCs w:val="22"/>
          <w:shd w:val="clear" w:color="auto" w:fill="FFFFFF"/>
        </w:rPr>
        <w:t xml:space="preserve"> powers under a particular provision of this Part.</w:t>
      </w:r>
    </w:p>
    <w:p w14:paraId="40A78046" w14:textId="77777777" w:rsidR="000349AC" w:rsidRPr="00A51511" w:rsidRDefault="00D1500A" w:rsidP="00A51511">
      <w:pPr>
        <w:pStyle w:val="ItemHead"/>
      </w:pPr>
      <w:r>
        <w:t>113</w:t>
      </w:r>
      <w:r w:rsidR="000349AC" w:rsidRPr="00A51511">
        <w:t xml:space="preserve">  </w:t>
      </w:r>
      <w:r w:rsidR="00F37B9F" w:rsidRPr="00A51511">
        <w:t>Paragraph 7</w:t>
      </w:r>
      <w:r w:rsidR="0088620D" w:rsidRPr="00A51511">
        <w:t>92A(1)(h)</w:t>
      </w:r>
    </w:p>
    <w:p w14:paraId="74F0E487" w14:textId="77777777" w:rsidR="0088620D" w:rsidRPr="00A51511" w:rsidRDefault="0088620D" w:rsidP="00A51511">
      <w:pPr>
        <w:pStyle w:val="Item"/>
      </w:pPr>
      <w:r w:rsidRPr="00A51511">
        <w:t xml:space="preserve">Omit </w:t>
      </w:r>
      <w:r w:rsidR="009B1A26" w:rsidRPr="00A51511">
        <w:t>“</w:t>
      </w:r>
      <w:r w:rsidRPr="00A51511">
        <w:t>within the meaning of that Division</w:t>
      </w:r>
      <w:r w:rsidR="009B1A26" w:rsidRPr="00A51511">
        <w:t>”</w:t>
      </w:r>
      <w:r w:rsidRPr="00A51511">
        <w:t xml:space="preserve">, substitute </w:t>
      </w:r>
      <w:r w:rsidR="009B1A26" w:rsidRPr="00A51511">
        <w:t>“</w:t>
      </w:r>
      <w:r w:rsidRPr="00A51511">
        <w:t xml:space="preserve">see </w:t>
      </w:r>
      <w:r w:rsidR="00A51511" w:rsidRPr="00A51511">
        <w:t>Division 1</w:t>
      </w:r>
      <w:r w:rsidRPr="00A51511">
        <w:t xml:space="preserve"> of </w:t>
      </w:r>
      <w:r w:rsidR="00A51511" w:rsidRPr="00A51511">
        <w:t>Part 7</w:t>
      </w:r>
      <w:r w:rsidRPr="00A51511">
        <w:t>.4</w:t>
      </w:r>
      <w:r w:rsidR="009B1A26" w:rsidRPr="00A51511">
        <w:t>”</w:t>
      </w:r>
      <w:r w:rsidRPr="00A51511">
        <w:t>.</w:t>
      </w:r>
    </w:p>
    <w:p w14:paraId="587C0CD9" w14:textId="77777777" w:rsidR="0088620D" w:rsidRPr="00A51511" w:rsidRDefault="00D1500A" w:rsidP="00A51511">
      <w:pPr>
        <w:pStyle w:val="ItemHead"/>
      </w:pPr>
      <w:r>
        <w:t>114</w:t>
      </w:r>
      <w:r w:rsidR="0088620D" w:rsidRPr="00A51511">
        <w:t xml:space="preserve">  </w:t>
      </w:r>
      <w:r w:rsidR="00F37B9F" w:rsidRPr="00A51511">
        <w:t>Paragraph 8</w:t>
      </w:r>
      <w:r w:rsidR="0088620D" w:rsidRPr="00A51511">
        <w:t>21A(1)(g)</w:t>
      </w:r>
    </w:p>
    <w:p w14:paraId="2A05B9C6" w14:textId="77777777" w:rsidR="0088620D" w:rsidRPr="00A51511" w:rsidRDefault="0088620D" w:rsidP="00A51511">
      <w:pPr>
        <w:pStyle w:val="Item"/>
      </w:pPr>
      <w:r w:rsidRPr="00A51511">
        <w:t xml:space="preserve">Omit </w:t>
      </w:r>
      <w:r w:rsidR="009B1A26" w:rsidRPr="00A51511">
        <w:t>“</w:t>
      </w:r>
      <w:r w:rsidRPr="00A51511">
        <w:t>within the meaning of that Division</w:t>
      </w:r>
      <w:r w:rsidR="009B1A26" w:rsidRPr="00A51511">
        <w:t>”</w:t>
      </w:r>
      <w:r w:rsidRPr="00A51511">
        <w:t xml:space="preserve">, substitute </w:t>
      </w:r>
      <w:r w:rsidR="009B1A26" w:rsidRPr="00A51511">
        <w:t>“</w:t>
      </w:r>
      <w:r w:rsidRPr="00A51511">
        <w:t xml:space="preserve">see </w:t>
      </w:r>
      <w:r w:rsidR="00A51511" w:rsidRPr="00A51511">
        <w:t>Division 1</w:t>
      </w:r>
      <w:r w:rsidRPr="00A51511">
        <w:t xml:space="preserve"> of </w:t>
      </w:r>
      <w:r w:rsidR="00A51511" w:rsidRPr="00A51511">
        <w:t>Part 7</w:t>
      </w:r>
      <w:r w:rsidRPr="00A51511">
        <w:t>.4</w:t>
      </w:r>
      <w:r w:rsidR="009B1A26" w:rsidRPr="00A51511">
        <w:t>”</w:t>
      </w:r>
      <w:r w:rsidRPr="00A51511">
        <w:t>.</w:t>
      </w:r>
    </w:p>
    <w:p w14:paraId="38B4ABB5" w14:textId="77777777" w:rsidR="00F44826" w:rsidRPr="00F44826" w:rsidRDefault="00A51511" w:rsidP="00F44826">
      <w:pPr>
        <w:pStyle w:val="ActHead8"/>
      </w:pPr>
      <w:bookmarkStart w:id="57" w:name="_Toc119058064"/>
      <w:r w:rsidRPr="00A51511">
        <w:t>Division 6</w:t>
      </w:r>
      <w:r w:rsidR="003F267C" w:rsidRPr="00A51511">
        <w:t xml:space="preserve">—Terms relating to </w:t>
      </w:r>
      <w:r w:rsidR="0043419E" w:rsidRPr="00A51511">
        <w:t>takeovers</w:t>
      </w:r>
      <w:r w:rsidR="00A63ABA" w:rsidRPr="00A51511">
        <w:t xml:space="preserve"> and acquisition</w:t>
      </w:r>
      <w:r w:rsidR="004D1A71">
        <w:t>s</w:t>
      </w:r>
      <w:bookmarkEnd w:id="57"/>
    </w:p>
    <w:p w14:paraId="062C233D" w14:textId="77777777" w:rsidR="00A63ABA" w:rsidRPr="00A51511" w:rsidRDefault="00A63ABA" w:rsidP="00A51511">
      <w:pPr>
        <w:pStyle w:val="ActHead9"/>
      </w:pPr>
      <w:bookmarkStart w:id="58" w:name="_Toc119058065"/>
      <w:r w:rsidRPr="00A51511">
        <w:t>Australian Securities and Investments Commission Act 2001</w:t>
      </w:r>
      <w:bookmarkEnd w:id="58"/>
    </w:p>
    <w:p w14:paraId="66507E86" w14:textId="77777777" w:rsidR="00A63ABA" w:rsidRPr="00A51511" w:rsidRDefault="00D1500A" w:rsidP="00A51511">
      <w:pPr>
        <w:pStyle w:val="ItemHead"/>
      </w:pPr>
      <w:r>
        <w:t>115</w:t>
      </w:r>
      <w:r w:rsidR="00A63ABA" w:rsidRPr="00A51511">
        <w:t xml:space="preserve">  </w:t>
      </w:r>
      <w:r w:rsidR="00F37B9F" w:rsidRPr="00A51511">
        <w:t>Paragraph 4</w:t>
      </w:r>
      <w:r w:rsidR="00A63ABA" w:rsidRPr="00A51511">
        <w:t>3(1)(e)</w:t>
      </w:r>
    </w:p>
    <w:p w14:paraId="3912D0B1" w14:textId="77777777" w:rsidR="00A63ABA" w:rsidRPr="00A51511" w:rsidRDefault="00A63ABA" w:rsidP="00A51511">
      <w:pPr>
        <w:pStyle w:val="Item"/>
      </w:pPr>
      <w:r w:rsidRPr="00A51511">
        <w:t xml:space="preserve">Omit </w:t>
      </w:r>
      <w:r w:rsidR="009B1A26" w:rsidRPr="00A51511">
        <w:t>“</w:t>
      </w:r>
      <w:r w:rsidR="00A51511" w:rsidRPr="00A51511">
        <w:t>Part 6</w:t>
      </w:r>
      <w:r w:rsidRPr="00A51511">
        <w:t>.9</w:t>
      </w:r>
      <w:r w:rsidR="009B1A26" w:rsidRPr="00A51511">
        <w:t>”</w:t>
      </w:r>
      <w:r w:rsidRPr="00A51511">
        <w:t xml:space="preserve">, substitute </w:t>
      </w:r>
      <w:r w:rsidR="009B1A26" w:rsidRPr="00A51511">
        <w:t>“</w:t>
      </w:r>
      <w:r w:rsidRPr="00A51511">
        <w:t xml:space="preserve">Subdivision B of </w:t>
      </w:r>
      <w:r w:rsidR="00A51511" w:rsidRPr="00A51511">
        <w:t>Division 2</w:t>
      </w:r>
      <w:r w:rsidRPr="00A51511">
        <w:t xml:space="preserve"> of </w:t>
      </w:r>
      <w:r w:rsidR="00A51511" w:rsidRPr="00A51511">
        <w:t>Part 6</w:t>
      </w:r>
      <w:r w:rsidR="005D6A89" w:rsidRPr="00A51511">
        <w:t>.10</w:t>
      </w:r>
      <w:r w:rsidR="009B1A26" w:rsidRPr="00A51511">
        <w:t>”</w:t>
      </w:r>
      <w:r w:rsidRPr="00A51511">
        <w:t>.</w:t>
      </w:r>
    </w:p>
    <w:p w14:paraId="21DCF35D" w14:textId="77777777" w:rsidR="0043419E" w:rsidRPr="00A51511" w:rsidRDefault="0043419E" w:rsidP="00A51511">
      <w:pPr>
        <w:pStyle w:val="ActHead9"/>
      </w:pPr>
      <w:bookmarkStart w:id="59" w:name="_Toc119058066"/>
      <w:r w:rsidRPr="00A51511">
        <w:t>Corporations Act 2001</w:t>
      </w:r>
      <w:bookmarkEnd w:id="59"/>
    </w:p>
    <w:p w14:paraId="34710131" w14:textId="77777777" w:rsidR="003F267C" w:rsidRPr="00D26919" w:rsidRDefault="00D1500A" w:rsidP="00A51511">
      <w:pPr>
        <w:pStyle w:val="ItemHead"/>
      </w:pPr>
      <w:r>
        <w:t>116</w:t>
      </w:r>
      <w:r w:rsidR="0043419E" w:rsidRPr="00A51511">
        <w:t xml:space="preserve">  </w:t>
      </w:r>
      <w:r w:rsidR="00A51511" w:rsidRPr="00A51511">
        <w:t>Section 9</w:t>
      </w:r>
      <w:r w:rsidR="00D26919">
        <w:t xml:space="preserve"> (paragraph (b) of the definition of </w:t>
      </w:r>
      <w:r w:rsidR="00D26919" w:rsidRPr="00D26919">
        <w:rPr>
          <w:i/>
        </w:rPr>
        <w:t>enter into</w:t>
      </w:r>
      <w:r w:rsidR="00D26919">
        <w:t>)</w:t>
      </w:r>
    </w:p>
    <w:p w14:paraId="6E47766F" w14:textId="77777777" w:rsidR="00D26919" w:rsidRDefault="00D26919" w:rsidP="00A51511">
      <w:pPr>
        <w:pStyle w:val="Item"/>
      </w:pPr>
      <w:r>
        <w:t>Before “issued”, insert “allotted,”.</w:t>
      </w:r>
    </w:p>
    <w:p w14:paraId="46978506" w14:textId="77777777" w:rsidR="00D26919" w:rsidRDefault="00D1500A" w:rsidP="00D26919">
      <w:pPr>
        <w:pStyle w:val="ItemHead"/>
      </w:pPr>
      <w:r>
        <w:t>117</w:t>
      </w:r>
      <w:r w:rsidR="00D26919">
        <w:t xml:space="preserve">  Section 64</w:t>
      </w:r>
    </w:p>
    <w:p w14:paraId="3DD70508" w14:textId="77777777" w:rsidR="00D26919" w:rsidRPr="00D26919" w:rsidRDefault="00D26919" w:rsidP="00D26919">
      <w:pPr>
        <w:pStyle w:val="Item"/>
      </w:pPr>
      <w:r>
        <w:t>Repeal the section.</w:t>
      </w:r>
    </w:p>
    <w:p w14:paraId="7CE8D32D" w14:textId="77777777" w:rsidR="003F267C" w:rsidRPr="00A51511" w:rsidRDefault="00D1500A" w:rsidP="00A51511">
      <w:pPr>
        <w:pStyle w:val="ItemHead"/>
      </w:pPr>
      <w:r>
        <w:t>118</w:t>
      </w:r>
      <w:r w:rsidR="00B5715E" w:rsidRPr="00A51511">
        <w:t xml:space="preserve">  Paragraphs 617(1)(a) and (3)(a)</w:t>
      </w:r>
    </w:p>
    <w:p w14:paraId="0AFA6C4C" w14:textId="77777777" w:rsidR="00B5715E" w:rsidRPr="00A51511" w:rsidRDefault="00B5715E" w:rsidP="00A51511">
      <w:pPr>
        <w:pStyle w:val="Item"/>
      </w:pPr>
      <w:r w:rsidRPr="00A51511">
        <w:t xml:space="preserve">Omit </w:t>
      </w:r>
      <w:r w:rsidR="009B1A26" w:rsidRPr="00A51511">
        <w:t>“</w:t>
      </w:r>
      <w:r w:rsidRPr="00A51511">
        <w:rPr>
          <w:b/>
          <w:i/>
        </w:rPr>
        <w:t>bid class</w:t>
      </w:r>
      <w:r w:rsidR="009B1A26" w:rsidRPr="00A51511">
        <w:t>”</w:t>
      </w:r>
      <w:r w:rsidRPr="00A51511">
        <w:t xml:space="preserve">, substitute </w:t>
      </w:r>
      <w:r w:rsidR="009B1A26" w:rsidRPr="00A51511">
        <w:t>“</w:t>
      </w:r>
      <w:r w:rsidRPr="00A51511">
        <w:t>bid class</w:t>
      </w:r>
      <w:r w:rsidR="009B1A26" w:rsidRPr="00A51511">
        <w:t>”</w:t>
      </w:r>
      <w:r w:rsidRPr="00A51511">
        <w:t>.</w:t>
      </w:r>
    </w:p>
    <w:p w14:paraId="44195855" w14:textId="77777777" w:rsidR="00471D4C" w:rsidRDefault="00F44826" w:rsidP="00C31F9C">
      <w:pPr>
        <w:pStyle w:val="ActHead8"/>
      </w:pPr>
      <w:bookmarkStart w:id="60" w:name="_Toc119058067"/>
      <w:bookmarkStart w:id="61" w:name="_Hlk117503971"/>
      <w:r w:rsidRPr="00A51511">
        <w:t>Division </w:t>
      </w:r>
      <w:r w:rsidR="0067429F">
        <w:t>7</w:t>
      </w:r>
      <w:r w:rsidRPr="00A51511">
        <w:t>—</w:t>
      </w:r>
      <w:r>
        <w:t>References to Panel</w:t>
      </w:r>
      <w:bookmarkEnd w:id="60"/>
    </w:p>
    <w:p w14:paraId="1B5E7B9D" w14:textId="77777777" w:rsidR="00D26919" w:rsidRDefault="00D26919" w:rsidP="005C64E8">
      <w:pPr>
        <w:pStyle w:val="ActHead9"/>
      </w:pPr>
      <w:bookmarkStart w:id="62" w:name="_Toc119058068"/>
      <w:r w:rsidRPr="00D26919">
        <w:t>Australian Securities and Investments Commission Act 2001</w:t>
      </w:r>
      <w:bookmarkEnd w:id="62"/>
    </w:p>
    <w:p w14:paraId="12B8FB7F" w14:textId="77777777" w:rsidR="00F063F3" w:rsidRDefault="00D1500A" w:rsidP="00D26919">
      <w:pPr>
        <w:pStyle w:val="ItemHead"/>
      </w:pPr>
      <w:r>
        <w:t>119</w:t>
      </w:r>
      <w:r w:rsidR="00F063F3">
        <w:t xml:space="preserve">  Subsection 5(1) (paragraph (a) of the definition of </w:t>
      </w:r>
      <w:r w:rsidR="00F063F3">
        <w:rPr>
          <w:i/>
        </w:rPr>
        <w:t>member</w:t>
      </w:r>
      <w:r w:rsidR="00F063F3">
        <w:t>)</w:t>
      </w:r>
    </w:p>
    <w:p w14:paraId="5D94F939" w14:textId="77777777" w:rsidR="00F063F3" w:rsidRPr="00D26919" w:rsidRDefault="00F063F3" w:rsidP="00F063F3">
      <w:pPr>
        <w:pStyle w:val="Item"/>
      </w:pPr>
      <w:r>
        <w:t>Omit “the Panel”, substitute “the Takeovers Panel”.</w:t>
      </w:r>
    </w:p>
    <w:p w14:paraId="3729E17D" w14:textId="77777777" w:rsidR="00F063F3" w:rsidRDefault="00D1500A" w:rsidP="00F063F3">
      <w:pPr>
        <w:pStyle w:val="ItemHead"/>
      </w:pPr>
      <w:r>
        <w:lastRenderedPageBreak/>
        <w:t>120</w:t>
      </w:r>
      <w:r w:rsidR="00F063F3">
        <w:t xml:space="preserve">  Subsection 5(1) (paragraph (c) of the definition of </w:t>
      </w:r>
      <w:r w:rsidR="00F063F3">
        <w:rPr>
          <w:i/>
        </w:rPr>
        <w:t>member</w:t>
      </w:r>
      <w:r w:rsidR="00F063F3">
        <w:t>)</w:t>
      </w:r>
    </w:p>
    <w:p w14:paraId="5CBC53D2" w14:textId="77777777" w:rsidR="00F063F3" w:rsidRPr="00F063F3" w:rsidRDefault="00F063F3" w:rsidP="00F063F3">
      <w:pPr>
        <w:pStyle w:val="Item"/>
      </w:pPr>
      <w:r>
        <w:t>Omit “Panel” (wherever occurring), substitute “Takeovers Panel”.</w:t>
      </w:r>
    </w:p>
    <w:p w14:paraId="3FE89035" w14:textId="77777777" w:rsidR="00D26919" w:rsidRDefault="00D1500A" w:rsidP="00D26919">
      <w:pPr>
        <w:pStyle w:val="ItemHead"/>
      </w:pPr>
      <w:r>
        <w:t>121</w:t>
      </w:r>
      <w:r w:rsidR="00D26919">
        <w:t xml:space="preserve">  S</w:t>
      </w:r>
      <w:r w:rsidR="001174ED">
        <w:t xml:space="preserve">ubsection 5(1) </w:t>
      </w:r>
      <w:r w:rsidR="00D26919">
        <w:t xml:space="preserve">(definition of </w:t>
      </w:r>
      <w:r w:rsidR="00D26919" w:rsidRPr="005C64E8">
        <w:rPr>
          <w:i/>
        </w:rPr>
        <w:t>Panel</w:t>
      </w:r>
      <w:r w:rsidR="00D26919">
        <w:t>)</w:t>
      </w:r>
    </w:p>
    <w:p w14:paraId="57F110D4" w14:textId="77777777" w:rsidR="00D26919" w:rsidRDefault="00D26919" w:rsidP="00D26919">
      <w:pPr>
        <w:pStyle w:val="Item"/>
      </w:pPr>
      <w:r>
        <w:t>Repeal the definition.</w:t>
      </w:r>
    </w:p>
    <w:p w14:paraId="561F6B1B" w14:textId="77777777" w:rsidR="00D26919" w:rsidRDefault="00D1500A" w:rsidP="00D26919">
      <w:pPr>
        <w:pStyle w:val="ItemHead"/>
      </w:pPr>
      <w:r>
        <w:t>122</w:t>
      </w:r>
      <w:r w:rsidR="00D26919">
        <w:t xml:space="preserve">  </w:t>
      </w:r>
      <w:r w:rsidR="001174ED">
        <w:t>Subsection 5(1)</w:t>
      </w:r>
      <w:r w:rsidR="00D26919">
        <w:t xml:space="preserve"> (definition of </w:t>
      </w:r>
      <w:r w:rsidR="00D26919" w:rsidRPr="00D26919">
        <w:rPr>
          <w:i/>
        </w:rPr>
        <w:t>Panel proceedings</w:t>
      </w:r>
      <w:r w:rsidR="00D26919">
        <w:t>)</w:t>
      </w:r>
    </w:p>
    <w:p w14:paraId="0E5CDFB3" w14:textId="77777777" w:rsidR="00F57917" w:rsidRPr="00F57917" w:rsidRDefault="00F57917" w:rsidP="00F57917">
      <w:pPr>
        <w:pStyle w:val="Item"/>
      </w:pPr>
      <w:r>
        <w:t>Repeal the definition.</w:t>
      </w:r>
    </w:p>
    <w:p w14:paraId="1BFE974B" w14:textId="77777777" w:rsidR="00D26919" w:rsidRDefault="00D1500A" w:rsidP="00D26919">
      <w:pPr>
        <w:pStyle w:val="ItemHead"/>
      </w:pPr>
      <w:r>
        <w:t>123</w:t>
      </w:r>
      <w:r w:rsidR="00D26919">
        <w:t xml:space="preserve">  </w:t>
      </w:r>
      <w:r w:rsidR="001174ED">
        <w:t>Subsection 5(1)</w:t>
      </w:r>
      <w:r w:rsidR="00D26919">
        <w:t xml:space="preserve"> (definition of </w:t>
      </w:r>
      <w:r w:rsidR="00D26919" w:rsidRPr="00D26919">
        <w:rPr>
          <w:i/>
        </w:rPr>
        <w:t>President</w:t>
      </w:r>
      <w:r w:rsidR="00D26919">
        <w:t>)</w:t>
      </w:r>
    </w:p>
    <w:p w14:paraId="10FED3BE" w14:textId="77777777" w:rsidR="00D26919" w:rsidRDefault="00D26919" w:rsidP="001174ED">
      <w:pPr>
        <w:pStyle w:val="Item"/>
      </w:pPr>
      <w:r>
        <w:t>Omit “Panel”, substitute “Takeovers Panel”.</w:t>
      </w:r>
    </w:p>
    <w:p w14:paraId="1B0DDC0B" w14:textId="77777777" w:rsidR="00F063F3" w:rsidRPr="00F063F3" w:rsidRDefault="00D1500A" w:rsidP="00F063F3">
      <w:pPr>
        <w:pStyle w:val="ItemHead"/>
      </w:pPr>
      <w:r>
        <w:t>124</w:t>
      </w:r>
      <w:r w:rsidR="00F063F3">
        <w:t xml:space="preserve">  Subsection 5(1)</w:t>
      </w:r>
    </w:p>
    <w:p w14:paraId="7DBF586D" w14:textId="77777777" w:rsidR="00F063F3" w:rsidRPr="003903F5" w:rsidRDefault="00F063F3" w:rsidP="00F063F3">
      <w:pPr>
        <w:pStyle w:val="Item"/>
      </w:pPr>
      <w:r w:rsidRPr="00A51511">
        <w:t>Insert:</w:t>
      </w:r>
    </w:p>
    <w:p w14:paraId="30B043E9" w14:textId="77777777" w:rsidR="00F063F3" w:rsidRDefault="00F063F3" w:rsidP="00F063F3">
      <w:pPr>
        <w:pStyle w:val="Definition"/>
        <w:rPr>
          <w:lang w:eastAsia="en-US"/>
        </w:rPr>
      </w:pPr>
      <w:r w:rsidRPr="003903F5">
        <w:rPr>
          <w:b/>
          <w:i/>
          <w:lang w:eastAsia="en-US"/>
        </w:rPr>
        <w:t>Takeovers Panel</w:t>
      </w:r>
      <w:r>
        <w:rPr>
          <w:lang w:eastAsia="en-US"/>
        </w:rPr>
        <w:t xml:space="preserve"> means the </w:t>
      </w:r>
      <w:r w:rsidRPr="00D26919">
        <w:rPr>
          <w:lang w:eastAsia="en-US"/>
        </w:rPr>
        <w:t>Takeovers Panel</w:t>
      </w:r>
      <w:r>
        <w:rPr>
          <w:lang w:eastAsia="en-US"/>
        </w:rPr>
        <w:t xml:space="preserve"> referred to in Part 10.</w:t>
      </w:r>
    </w:p>
    <w:p w14:paraId="752A144A" w14:textId="77777777" w:rsidR="00F57917" w:rsidRDefault="00F57917" w:rsidP="00F57917">
      <w:pPr>
        <w:pStyle w:val="Definition"/>
        <w:rPr>
          <w:lang w:eastAsia="en-US"/>
        </w:rPr>
      </w:pPr>
      <w:r w:rsidRPr="003903F5">
        <w:rPr>
          <w:b/>
          <w:i/>
          <w:lang w:eastAsia="en-US"/>
        </w:rPr>
        <w:t>Takeovers Panel</w:t>
      </w:r>
      <w:r>
        <w:rPr>
          <w:lang w:eastAsia="en-US"/>
        </w:rPr>
        <w:t xml:space="preserve"> </w:t>
      </w:r>
      <w:r w:rsidRPr="00F57917">
        <w:rPr>
          <w:b/>
          <w:i/>
          <w:lang w:eastAsia="en-US"/>
        </w:rPr>
        <w:t>proceedings</w:t>
      </w:r>
      <w:r>
        <w:rPr>
          <w:lang w:eastAsia="en-US"/>
        </w:rPr>
        <w:t xml:space="preserve"> means proceedings before the Panel on:</w:t>
      </w:r>
    </w:p>
    <w:p w14:paraId="6A594222" w14:textId="77777777" w:rsidR="00F57917" w:rsidRPr="00F57917" w:rsidRDefault="00F57917" w:rsidP="00F57917">
      <w:pPr>
        <w:pStyle w:val="paragraph"/>
      </w:pPr>
      <w:r w:rsidRPr="00F57917">
        <w:tab/>
        <w:t>(a)</w:t>
      </w:r>
      <w:r w:rsidRPr="00F57917">
        <w:tab/>
        <w:t xml:space="preserve">an application made to the </w:t>
      </w:r>
      <w:r w:rsidRPr="00D26919">
        <w:rPr>
          <w:lang w:eastAsia="en-US"/>
        </w:rPr>
        <w:t xml:space="preserve">Takeovers </w:t>
      </w:r>
      <w:r w:rsidRPr="00F57917">
        <w:t>Panel under the Corporations Act; or</w:t>
      </w:r>
    </w:p>
    <w:p w14:paraId="7D4AF7E0" w14:textId="77777777" w:rsidR="00F57917" w:rsidRPr="00F57917" w:rsidRDefault="00F57917" w:rsidP="00F57917">
      <w:pPr>
        <w:pStyle w:val="paragraph"/>
      </w:pPr>
      <w:r w:rsidRPr="00F57917">
        <w:tab/>
        <w:t>(b)</w:t>
      </w:r>
      <w:r w:rsidRPr="00F57917">
        <w:tab/>
        <w:t xml:space="preserve">a reference of a decision to the </w:t>
      </w:r>
      <w:r w:rsidRPr="00D26919">
        <w:rPr>
          <w:lang w:eastAsia="en-US"/>
        </w:rPr>
        <w:t xml:space="preserve">Takeovers </w:t>
      </w:r>
      <w:r w:rsidRPr="00F57917">
        <w:t>Panel for review under the Corporations Act.</w:t>
      </w:r>
    </w:p>
    <w:p w14:paraId="4014514C" w14:textId="77777777" w:rsidR="00D26919" w:rsidRPr="00A51511" w:rsidRDefault="00D1500A" w:rsidP="00D26919">
      <w:pPr>
        <w:pStyle w:val="ItemHead"/>
      </w:pPr>
      <w:r>
        <w:t>125</w:t>
      </w:r>
      <w:r w:rsidR="00D26919" w:rsidRPr="00A51511">
        <w:t xml:space="preserve">  </w:t>
      </w:r>
      <w:r w:rsidR="001174ED">
        <w:t xml:space="preserve">Subsection 5(1) (paragraph (b) of the definition of </w:t>
      </w:r>
      <w:r w:rsidR="001174ED" w:rsidRPr="001174ED">
        <w:rPr>
          <w:i/>
        </w:rPr>
        <w:t>witness</w:t>
      </w:r>
      <w:r w:rsidR="001174ED">
        <w:t>)</w:t>
      </w:r>
    </w:p>
    <w:p w14:paraId="667FB370" w14:textId="77777777" w:rsidR="001174ED" w:rsidRPr="00D26919" w:rsidRDefault="001174ED" w:rsidP="001174ED">
      <w:pPr>
        <w:pStyle w:val="Item"/>
      </w:pPr>
      <w:r>
        <w:t>Omit “Panel”, substitute “Takeovers Panel”.</w:t>
      </w:r>
    </w:p>
    <w:p w14:paraId="4C13BFEE" w14:textId="77777777" w:rsidR="00D26919" w:rsidRDefault="00D1500A" w:rsidP="00D26919">
      <w:pPr>
        <w:pStyle w:val="ItemHead"/>
      </w:pPr>
      <w:r>
        <w:t>126</w:t>
      </w:r>
      <w:r w:rsidR="00D26919">
        <w:t xml:space="preserve">  </w:t>
      </w:r>
      <w:r w:rsidR="00D26919" w:rsidRPr="004764B4">
        <w:t>Amendments of listed provisions</w:t>
      </w:r>
    </w:p>
    <w:p w14:paraId="2CB6EB0C" w14:textId="77777777" w:rsidR="001174ED" w:rsidRPr="001174ED" w:rsidRDefault="001174ED" w:rsidP="001174E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4"/>
        <w:gridCol w:w="2124"/>
        <w:gridCol w:w="2124"/>
      </w:tblGrid>
      <w:tr w:rsidR="00071407" w14:paraId="1767AFDE" w14:textId="77777777" w:rsidTr="00AC25CA">
        <w:trPr>
          <w:tblHeader/>
        </w:trPr>
        <w:tc>
          <w:tcPr>
            <w:tcW w:w="7086" w:type="dxa"/>
            <w:gridSpan w:val="4"/>
            <w:tcBorders>
              <w:top w:val="single" w:sz="12" w:space="0" w:color="auto"/>
              <w:bottom w:val="single" w:sz="6" w:space="0" w:color="auto"/>
            </w:tcBorders>
            <w:shd w:val="clear" w:color="auto" w:fill="auto"/>
          </w:tcPr>
          <w:p w14:paraId="0064002F" w14:textId="77777777" w:rsidR="001174ED" w:rsidRDefault="001174ED" w:rsidP="007258DC">
            <w:pPr>
              <w:pStyle w:val="TableHeading"/>
            </w:pPr>
            <w:r w:rsidRPr="004764B4">
              <w:t>Amendments relating to</w:t>
            </w:r>
            <w:r>
              <w:t xml:space="preserve"> the Takeovers Panel</w:t>
            </w:r>
          </w:p>
        </w:tc>
      </w:tr>
      <w:tr w:rsidR="001174ED" w14:paraId="0EDC5D3C" w14:textId="77777777" w:rsidTr="00AC25CA">
        <w:trPr>
          <w:tblHeader/>
        </w:trPr>
        <w:tc>
          <w:tcPr>
            <w:tcW w:w="714" w:type="dxa"/>
            <w:tcBorders>
              <w:top w:val="single" w:sz="6" w:space="0" w:color="auto"/>
              <w:bottom w:val="single" w:sz="12" w:space="0" w:color="auto"/>
            </w:tcBorders>
            <w:shd w:val="clear" w:color="auto" w:fill="auto"/>
          </w:tcPr>
          <w:p w14:paraId="7FD2923E" w14:textId="77777777" w:rsidR="001174ED" w:rsidRDefault="001174ED" w:rsidP="007258DC">
            <w:pPr>
              <w:pStyle w:val="TableHeading"/>
            </w:pPr>
            <w:r>
              <w:t>Item</w:t>
            </w:r>
          </w:p>
        </w:tc>
        <w:tc>
          <w:tcPr>
            <w:tcW w:w="2124" w:type="dxa"/>
            <w:tcBorders>
              <w:top w:val="single" w:sz="6" w:space="0" w:color="auto"/>
              <w:bottom w:val="single" w:sz="12" w:space="0" w:color="auto"/>
            </w:tcBorders>
            <w:shd w:val="clear" w:color="auto" w:fill="auto"/>
          </w:tcPr>
          <w:p w14:paraId="4C413E61" w14:textId="77777777" w:rsidR="001174ED" w:rsidRDefault="001174ED" w:rsidP="007258DC">
            <w:pPr>
              <w:pStyle w:val="TableHeading"/>
            </w:pPr>
            <w:r>
              <w:t>Provision</w:t>
            </w:r>
          </w:p>
        </w:tc>
        <w:tc>
          <w:tcPr>
            <w:tcW w:w="2124" w:type="dxa"/>
            <w:tcBorders>
              <w:top w:val="single" w:sz="6" w:space="0" w:color="auto"/>
              <w:bottom w:val="single" w:sz="12" w:space="0" w:color="auto"/>
            </w:tcBorders>
            <w:shd w:val="clear" w:color="auto" w:fill="auto"/>
          </w:tcPr>
          <w:p w14:paraId="7E02E3D4" w14:textId="77777777" w:rsidR="001174ED" w:rsidRDefault="001174ED" w:rsidP="007258DC">
            <w:pPr>
              <w:pStyle w:val="TableHeading"/>
            </w:pPr>
            <w:r>
              <w:t>Omit</w:t>
            </w:r>
          </w:p>
        </w:tc>
        <w:tc>
          <w:tcPr>
            <w:tcW w:w="2124" w:type="dxa"/>
            <w:tcBorders>
              <w:top w:val="single" w:sz="6" w:space="0" w:color="auto"/>
              <w:bottom w:val="single" w:sz="12" w:space="0" w:color="auto"/>
            </w:tcBorders>
            <w:shd w:val="clear" w:color="auto" w:fill="auto"/>
          </w:tcPr>
          <w:p w14:paraId="4FEB3EFD" w14:textId="77777777" w:rsidR="001174ED" w:rsidRDefault="001174ED" w:rsidP="007258DC">
            <w:pPr>
              <w:pStyle w:val="TableHeading"/>
            </w:pPr>
            <w:r>
              <w:t>Substitute</w:t>
            </w:r>
          </w:p>
        </w:tc>
      </w:tr>
      <w:tr w:rsidR="001174ED" w:rsidRPr="004764B4" w14:paraId="4DD12F6E" w14:textId="77777777" w:rsidTr="00AC25CA">
        <w:tc>
          <w:tcPr>
            <w:tcW w:w="714" w:type="dxa"/>
            <w:tcBorders>
              <w:top w:val="single" w:sz="12" w:space="0" w:color="auto"/>
            </w:tcBorders>
            <w:shd w:val="clear" w:color="auto" w:fill="auto"/>
          </w:tcPr>
          <w:p w14:paraId="36F17ACC" w14:textId="77777777" w:rsidR="001174ED" w:rsidRDefault="005C23F1" w:rsidP="001174ED">
            <w:pPr>
              <w:pStyle w:val="Tabletext"/>
            </w:pPr>
            <w:r>
              <w:t>1</w:t>
            </w:r>
          </w:p>
        </w:tc>
        <w:tc>
          <w:tcPr>
            <w:tcW w:w="2124" w:type="dxa"/>
            <w:tcBorders>
              <w:top w:val="single" w:sz="12" w:space="0" w:color="auto"/>
            </w:tcBorders>
            <w:shd w:val="clear" w:color="auto" w:fill="auto"/>
          </w:tcPr>
          <w:p w14:paraId="6900C032" w14:textId="77777777" w:rsidR="001174ED" w:rsidRDefault="001174ED" w:rsidP="001174ED">
            <w:pPr>
              <w:pStyle w:val="Tabletext"/>
            </w:pPr>
            <w:r>
              <w:t>Paragraph 11(2)(a)</w:t>
            </w:r>
          </w:p>
        </w:tc>
        <w:tc>
          <w:tcPr>
            <w:tcW w:w="2124" w:type="dxa"/>
            <w:tcBorders>
              <w:top w:val="single" w:sz="12" w:space="0" w:color="auto"/>
            </w:tcBorders>
            <w:shd w:val="clear" w:color="auto" w:fill="auto"/>
          </w:tcPr>
          <w:p w14:paraId="5CDA2111" w14:textId="77777777" w:rsidR="001174ED" w:rsidRDefault="001174ED" w:rsidP="001174ED">
            <w:pPr>
              <w:pStyle w:val="Tabletext"/>
            </w:pPr>
            <w:r w:rsidRPr="004764B4">
              <w:t>Panel</w:t>
            </w:r>
            <w:r>
              <w:t xml:space="preserve"> </w:t>
            </w:r>
            <w:r w:rsidRPr="004764B4">
              <w:t>(wherever occurring)</w:t>
            </w:r>
          </w:p>
        </w:tc>
        <w:tc>
          <w:tcPr>
            <w:tcW w:w="2124" w:type="dxa"/>
            <w:tcBorders>
              <w:top w:val="single" w:sz="12" w:space="0" w:color="auto"/>
            </w:tcBorders>
            <w:shd w:val="clear" w:color="auto" w:fill="auto"/>
          </w:tcPr>
          <w:p w14:paraId="37338063" w14:textId="77777777" w:rsidR="001174ED" w:rsidRPr="004764B4" w:rsidRDefault="001174ED" w:rsidP="001174ED">
            <w:pPr>
              <w:pStyle w:val="Tabletext"/>
            </w:pPr>
            <w:r w:rsidRPr="004764B4">
              <w:rPr>
                <w:lang w:eastAsia="en-US"/>
              </w:rPr>
              <w:t>Takeovers Panel</w:t>
            </w:r>
          </w:p>
        </w:tc>
      </w:tr>
      <w:tr w:rsidR="001174ED" w:rsidRPr="004764B4" w14:paraId="6925302E" w14:textId="77777777" w:rsidTr="00AC25CA">
        <w:tc>
          <w:tcPr>
            <w:tcW w:w="714" w:type="dxa"/>
            <w:shd w:val="clear" w:color="auto" w:fill="auto"/>
          </w:tcPr>
          <w:p w14:paraId="6D156427" w14:textId="77777777" w:rsidR="001174ED" w:rsidRDefault="005C23F1" w:rsidP="001174ED">
            <w:pPr>
              <w:pStyle w:val="Tabletext"/>
            </w:pPr>
            <w:r>
              <w:t>2</w:t>
            </w:r>
          </w:p>
        </w:tc>
        <w:tc>
          <w:tcPr>
            <w:tcW w:w="2124" w:type="dxa"/>
            <w:shd w:val="clear" w:color="auto" w:fill="auto"/>
          </w:tcPr>
          <w:p w14:paraId="68B01A29" w14:textId="77777777" w:rsidR="001174ED" w:rsidRDefault="001174ED" w:rsidP="001174ED">
            <w:pPr>
              <w:pStyle w:val="Tabletext"/>
            </w:pPr>
            <w:r>
              <w:t>Paragraph 127(4)(a)</w:t>
            </w:r>
          </w:p>
        </w:tc>
        <w:tc>
          <w:tcPr>
            <w:tcW w:w="2124" w:type="dxa"/>
            <w:shd w:val="clear" w:color="auto" w:fill="auto"/>
          </w:tcPr>
          <w:p w14:paraId="46E8899C" w14:textId="77777777" w:rsidR="001174ED" w:rsidRDefault="001174ED" w:rsidP="001174ED">
            <w:pPr>
              <w:pStyle w:val="Tabletext"/>
            </w:pPr>
            <w:r w:rsidRPr="004764B4">
              <w:t>Panel</w:t>
            </w:r>
          </w:p>
        </w:tc>
        <w:tc>
          <w:tcPr>
            <w:tcW w:w="2124" w:type="dxa"/>
            <w:shd w:val="clear" w:color="auto" w:fill="auto"/>
          </w:tcPr>
          <w:p w14:paraId="61F40308" w14:textId="77777777" w:rsidR="001174ED" w:rsidRPr="004764B4" w:rsidRDefault="001174ED" w:rsidP="001174ED">
            <w:pPr>
              <w:pStyle w:val="Tabletext"/>
            </w:pPr>
            <w:r w:rsidRPr="004764B4">
              <w:rPr>
                <w:lang w:eastAsia="en-US"/>
              </w:rPr>
              <w:t>Takeovers Panel</w:t>
            </w:r>
          </w:p>
        </w:tc>
      </w:tr>
      <w:tr w:rsidR="001174ED" w:rsidRPr="004764B4" w14:paraId="381FB360" w14:textId="77777777" w:rsidTr="00AC25CA">
        <w:tc>
          <w:tcPr>
            <w:tcW w:w="714" w:type="dxa"/>
            <w:shd w:val="clear" w:color="auto" w:fill="auto"/>
          </w:tcPr>
          <w:p w14:paraId="52B65297" w14:textId="77777777" w:rsidR="001174ED" w:rsidRDefault="005C23F1" w:rsidP="001174ED">
            <w:pPr>
              <w:pStyle w:val="Tabletext"/>
            </w:pPr>
            <w:r>
              <w:t>3</w:t>
            </w:r>
          </w:p>
        </w:tc>
        <w:tc>
          <w:tcPr>
            <w:tcW w:w="2124" w:type="dxa"/>
            <w:shd w:val="clear" w:color="auto" w:fill="auto"/>
          </w:tcPr>
          <w:p w14:paraId="378B4AB1" w14:textId="77777777" w:rsidR="001174ED" w:rsidRDefault="001174ED" w:rsidP="001174ED">
            <w:pPr>
              <w:pStyle w:val="Tabletext"/>
            </w:pPr>
            <w:r>
              <w:t>Section 172</w:t>
            </w:r>
          </w:p>
        </w:tc>
        <w:tc>
          <w:tcPr>
            <w:tcW w:w="2124" w:type="dxa"/>
            <w:shd w:val="clear" w:color="auto" w:fill="auto"/>
          </w:tcPr>
          <w:p w14:paraId="75BD27FD" w14:textId="77777777" w:rsidR="001174ED" w:rsidRDefault="001174ED" w:rsidP="001174ED">
            <w:pPr>
              <w:pStyle w:val="Tabletext"/>
            </w:pPr>
            <w:r w:rsidRPr="004764B4">
              <w:t>Panel</w:t>
            </w:r>
            <w:r w:rsidR="00F063F3">
              <w:t xml:space="preserve"> </w:t>
            </w:r>
            <w:r w:rsidR="00F063F3" w:rsidRPr="004764B4">
              <w:t>(wherever occurring)</w:t>
            </w:r>
          </w:p>
        </w:tc>
        <w:tc>
          <w:tcPr>
            <w:tcW w:w="2124" w:type="dxa"/>
            <w:shd w:val="clear" w:color="auto" w:fill="auto"/>
          </w:tcPr>
          <w:p w14:paraId="74B3FDE2" w14:textId="77777777" w:rsidR="001174ED" w:rsidRPr="004764B4" w:rsidRDefault="001174ED" w:rsidP="001174ED">
            <w:pPr>
              <w:pStyle w:val="Tabletext"/>
            </w:pPr>
            <w:r w:rsidRPr="004764B4">
              <w:rPr>
                <w:lang w:eastAsia="en-US"/>
              </w:rPr>
              <w:t>Takeovers Panel</w:t>
            </w:r>
          </w:p>
        </w:tc>
      </w:tr>
      <w:tr w:rsidR="00977396" w:rsidRPr="004764B4" w14:paraId="3A881DF9" w14:textId="77777777" w:rsidTr="00AC25CA">
        <w:tc>
          <w:tcPr>
            <w:tcW w:w="714" w:type="dxa"/>
            <w:shd w:val="clear" w:color="auto" w:fill="auto"/>
          </w:tcPr>
          <w:p w14:paraId="33312F7C" w14:textId="77777777" w:rsidR="00977396" w:rsidRDefault="005C23F1" w:rsidP="00977396">
            <w:pPr>
              <w:pStyle w:val="Tabletext"/>
            </w:pPr>
            <w:r>
              <w:t>4</w:t>
            </w:r>
          </w:p>
        </w:tc>
        <w:tc>
          <w:tcPr>
            <w:tcW w:w="2124" w:type="dxa"/>
            <w:shd w:val="clear" w:color="auto" w:fill="auto"/>
          </w:tcPr>
          <w:p w14:paraId="00F77813" w14:textId="77777777" w:rsidR="00977396" w:rsidRDefault="00977396" w:rsidP="00977396">
            <w:pPr>
              <w:pStyle w:val="Tabletext"/>
            </w:pPr>
            <w:r>
              <w:t>Section 173</w:t>
            </w:r>
          </w:p>
        </w:tc>
        <w:tc>
          <w:tcPr>
            <w:tcW w:w="2124" w:type="dxa"/>
            <w:shd w:val="clear" w:color="auto" w:fill="auto"/>
          </w:tcPr>
          <w:p w14:paraId="30C62414" w14:textId="77777777" w:rsidR="00977396" w:rsidRDefault="00977396" w:rsidP="00977396">
            <w:pPr>
              <w:pStyle w:val="Tabletext"/>
            </w:pPr>
            <w:r w:rsidRPr="004764B4">
              <w:t>Panel</w:t>
            </w:r>
          </w:p>
        </w:tc>
        <w:tc>
          <w:tcPr>
            <w:tcW w:w="2124" w:type="dxa"/>
            <w:shd w:val="clear" w:color="auto" w:fill="auto"/>
          </w:tcPr>
          <w:p w14:paraId="3C62EF6E" w14:textId="77777777" w:rsidR="00977396" w:rsidRPr="004764B4" w:rsidRDefault="00977396" w:rsidP="00977396">
            <w:pPr>
              <w:pStyle w:val="Tabletext"/>
            </w:pPr>
            <w:r w:rsidRPr="004764B4">
              <w:rPr>
                <w:lang w:eastAsia="en-US"/>
              </w:rPr>
              <w:t>Takeovers Panel</w:t>
            </w:r>
          </w:p>
        </w:tc>
      </w:tr>
      <w:tr w:rsidR="00977396" w:rsidRPr="004764B4" w14:paraId="794DEE7E" w14:textId="77777777" w:rsidTr="00AC25CA">
        <w:tc>
          <w:tcPr>
            <w:tcW w:w="714" w:type="dxa"/>
            <w:shd w:val="clear" w:color="auto" w:fill="auto"/>
          </w:tcPr>
          <w:p w14:paraId="12F2B4DF" w14:textId="77777777" w:rsidR="00977396" w:rsidRDefault="005C23F1" w:rsidP="00977396">
            <w:pPr>
              <w:pStyle w:val="Tabletext"/>
            </w:pPr>
            <w:r>
              <w:t>5</w:t>
            </w:r>
          </w:p>
        </w:tc>
        <w:tc>
          <w:tcPr>
            <w:tcW w:w="2124" w:type="dxa"/>
            <w:shd w:val="clear" w:color="auto" w:fill="auto"/>
          </w:tcPr>
          <w:p w14:paraId="04119992" w14:textId="77777777" w:rsidR="00977396" w:rsidRDefault="00977396" w:rsidP="00977396">
            <w:pPr>
              <w:pStyle w:val="Tabletext"/>
            </w:pPr>
            <w:r>
              <w:t>Section 174 (heading)</w:t>
            </w:r>
          </w:p>
        </w:tc>
        <w:tc>
          <w:tcPr>
            <w:tcW w:w="2124" w:type="dxa"/>
            <w:shd w:val="clear" w:color="auto" w:fill="auto"/>
          </w:tcPr>
          <w:p w14:paraId="323D1F40" w14:textId="77777777" w:rsidR="00977396" w:rsidRPr="00977396" w:rsidRDefault="00977396" w:rsidP="00977396">
            <w:pPr>
              <w:pStyle w:val="Tabletext"/>
              <w:rPr>
                <w:b/>
              </w:rPr>
            </w:pPr>
            <w:r w:rsidRPr="00977396">
              <w:rPr>
                <w:b/>
              </w:rPr>
              <w:t>Panel</w:t>
            </w:r>
          </w:p>
        </w:tc>
        <w:tc>
          <w:tcPr>
            <w:tcW w:w="2124" w:type="dxa"/>
            <w:shd w:val="clear" w:color="auto" w:fill="auto"/>
          </w:tcPr>
          <w:p w14:paraId="6DE4B057" w14:textId="77777777" w:rsidR="00977396" w:rsidRPr="00977396" w:rsidRDefault="00977396" w:rsidP="00977396">
            <w:pPr>
              <w:pStyle w:val="Tabletext"/>
              <w:rPr>
                <w:b/>
              </w:rPr>
            </w:pPr>
            <w:r w:rsidRPr="00977396">
              <w:rPr>
                <w:b/>
                <w:lang w:eastAsia="en-US"/>
              </w:rPr>
              <w:t>Takeovers Panel</w:t>
            </w:r>
          </w:p>
        </w:tc>
      </w:tr>
      <w:tr w:rsidR="00977396" w:rsidRPr="004764B4" w14:paraId="16AD16F9" w14:textId="77777777" w:rsidTr="00AC25CA">
        <w:tc>
          <w:tcPr>
            <w:tcW w:w="714" w:type="dxa"/>
            <w:shd w:val="clear" w:color="auto" w:fill="auto"/>
          </w:tcPr>
          <w:p w14:paraId="3DC33F66" w14:textId="77777777" w:rsidR="00977396" w:rsidRDefault="005C23F1" w:rsidP="00977396">
            <w:pPr>
              <w:pStyle w:val="Tabletext"/>
            </w:pPr>
            <w:r>
              <w:lastRenderedPageBreak/>
              <w:t>6</w:t>
            </w:r>
          </w:p>
        </w:tc>
        <w:tc>
          <w:tcPr>
            <w:tcW w:w="2124" w:type="dxa"/>
            <w:shd w:val="clear" w:color="auto" w:fill="auto"/>
          </w:tcPr>
          <w:p w14:paraId="06640DFD" w14:textId="77777777" w:rsidR="00977396" w:rsidRDefault="00977396" w:rsidP="00977396">
            <w:pPr>
              <w:pStyle w:val="Tabletext"/>
            </w:pPr>
            <w:r>
              <w:t>Section 174</w:t>
            </w:r>
          </w:p>
        </w:tc>
        <w:tc>
          <w:tcPr>
            <w:tcW w:w="2124" w:type="dxa"/>
            <w:shd w:val="clear" w:color="auto" w:fill="auto"/>
          </w:tcPr>
          <w:p w14:paraId="477965E5" w14:textId="77777777" w:rsidR="00977396" w:rsidRDefault="00977396" w:rsidP="00977396">
            <w:pPr>
              <w:pStyle w:val="Tabletext"/>
            </w:pPr>
            <w:r w:rsidRPr="004764B4">
              <w:t>Panel</w:t>
            </w:r>
          </w:p>
        </w:tc>
        <w:tc>
          <w:tcPr>
            <w:tcW w:w="2124" w:type="dxa"/>
            <w:shd w:val="clear" w:color="auto" w:fill="auto"/>
          </w:tcPr>
          <w:p w14:paraId="1746EADE" w14:textId="77777777" w:rsidR="00977396" w:rsidRPr="004764B4" w:rsidRDefault="00977396" w:rsidP="00977396">
            <w:pPr>
              <w:pStyle w:val="Tabletext"/>
            </w:pPr>
            <w:r w:rsidRPr="004764B4">
              <w:rPr>
                <w:lang w:eastAsia="en-US"/>
              </w:rPr>
              <w:t>Takeovers Panel</w:t>
            </w:r>
          </w:p>
        </w:tc>
      </w:tr>
      <w:tr w:rsidR="00977396" w:rsidRPr="004104B2" w14:paraId="66BC837A" w14:textId="77777777" w:rsidTr="00AC25CA">
        <w:tc>
          <w:tcPr>
            <w:tcW w:w="714" w:type="dxa"/>
            <w:shd w:val="clear" w:color="auto" w:fill="auto"/>
          </w:tcPr>
          <w:p w14:paraId="09571D83" w14:textId="77777777" w:rsidR="00977396" w:rsidRDefault="005C23F1" w:rsidP="00977396">
            <w:pPr>
              <w:pStyle w:val="Tabletext"/>
            </w:pPr>
            <w:r>
              <w:t>7</w:t>
            </w:r>
          </w:p>
        </w:tc>
        <w:tc>
          <w:tcPr>
            <w:tcW w:w="2124" w:type="dxa"/>
            <w:shd w:val="clear" w:color="auto" w:fill="auto"/>
          </w:tcPr>
          <w:p w14:paraId="6E13CFE7" w14:textId="77777777" w:rsidR="00977396" w:rsidRDefault="00977396" w:rsidP="00977396">
            <w:pPr>
              <w:pStyle w:val="Tabletext"/>
            </w:pPr>
            <w:r>
              <w:t>Subsection 183(1)</w:t>
            </w:r>
          </w:p>
        </w:tc>
        <w:tc>
          <w:tcPr>
            <w:tcW w:w="2124" w:type="dxa"/>
            <w:shd w:val="clear" w:color="auto" w:fill="auto"/>
          </w:tcPr>
          <w:p w14:paraId="091BBC4B" w14:textId="77777777" w:rsidR="00977396" w:rsidRDefault="00977396" w:rsidP="00977396">
            <w:pPr>
              <w:pStyle w:val="Tabletext"/>
            </w:pPr>
            <w:r w:rsidRPr="004764B4">
              <w:t>Panel</w:t>
            </w:r>
            <w:r>
              <w:t xml:space="preserve"> </w:t>
            </w:r>
            <w:r w:rsidRPr="004764B4">
              <w:t>(wherever occurring)</w:t>
            </w:r>
          </w:p>
        </w:tc>
        <w:tc>
          <w:tcPr>
            <w:tcW w:w="2124" w:type="dxa"/>
            <w:shd w:val="clear" w:color="auto" w:fill="auto"/>
          </w:tcPr>
          <w:p w14:paraId="081347F7" w14:textId="77777777" w:rsidR="00977396" w:rsidRPr="004764B4" w:rsidRDefault="00977396" w:rsidP="00977396">
            <w:pPr>
              <w:pStyle w:val="Tabletext"/>
            </w:pPr>
            <w:r w:rsidRPr="004764B4">
              <w:rPr>
                <w:lang w:eastAsia="en-US"/>
              </w:rPr>
              <w:t>Takeovers Panel</w:t>
            </w:r>
          </w:p>
        </w:tc>
      </w:tr>
      <w:tr w:rsidR="00977396" w:rsidRPr="004764B4" w14:paraId="2D4FDD7B" w14:textId="77777777" w:rsidTr="00AC25CA">
        <w:tc>
          <w:tcPr>
            <w:tcW w:w="714" w:type="dxa"/>
            <w:shd w:val="clear" w:color="auto" w:fill="auto"/>
          </w:tcPr>
          <w:p w14:paraId="690CDABA" w14:textId="77777777" w:rsidR="00977396" w:rsidRDefault="005C23F1" w:rsidP="00977396">
            <w:pPr>
              <w:pStyle w:val="Tabletext"/>
            </w:pPr>
            <w:r>
              <w:t>8</w:t>
            </w:r>
          </w:p>
        </w:tc>
        <w:tc>
          <w:tcPr>
            <w:tcW w:w="2124" w:type="dxa"/>
            <w:shd w:val="clear" w:color="auto" w:fill="auto"/>
          </w:tcPr>
          <w:p w14:paraId="2D2FF1A1" w14:textId="77777777" w:rsidR="00977396" w:rsidRDefault="00977396" w:rsidP="00977396">
            <w:pPr>
              <w:pStyle w:val="Tabletext"/>
            </w:pPr>
            <w:r>
              <w:t>Division 2 of Part 10 (heading)</w:t>
            </w:r>
          </w:p>
        </w:tc>
        <w:tc>
          <w:tcPr>
            <w:tcW w:w="2124" w:type="dxa"/>
            <w:shd w:val="clear" w:color="auto" w:fill="auto"/>
          </w:tcPr>
          <w:p w14:paraId="23558216" w14:textId="77777777" w:rsidR="00977396" w:rsidRPr="00977396" w:rsidRDefault="00977396" w:rsidP="00977396">
            <w:pPr>
              <w:pStyle w:val="Tabletext"/>
              <w:rPr>
                <w:b/>
              </w:rPr>
            </w:pPr>
            <w:r w:rsidRPr="00977396">
              <w:rPr>
                <w:b/>
              </w:rPr>
              <w:t>Panel</w:t>
            </w:r>
            <w:r>
              <w:rPr>
                <w:b/>
              </w:rPr>
              <w:t>’s</w:t>
            </w:r>
          </w:p>
        </w:tc>
        <w:tc>
          <w:tcPr>
            <w:tcW w:w="2124" w:type="dxa"/>
            <w:shd w:val="clear" w:color="auto" w:fill="auto"/>
          </w:tcPr>
          <w:p w14:paraId="226C3C3E" w14:textId="77777777" w:rsidR="00977396" w:rsidRPr="00977396" w:rsidRDefault="00977396" w:rsidP="00977396">
            <w:pPr>
              <w:pStyle w:val="Tabletext"/>
              <w:rPr>
                <w:b/>
              </w:rPr>
            </w:pPr>
            <w:r w:rsidRPr="00977396">
              <w:rPr>
                <w:b/>
                <w:lang w:eastAsia="en-US"/>
              </w:rPr>
              <w:t>Takeovers Panel</w:t>
            </w:r>
            <w:r>
              <w:rPr>
                <w:b/>
                <w:lang w:eastAsia="en-US"/>
              </w:rPr>
              <w:t>’s</w:t>
            </w:r>
          </w:p>
        </w:tc>
      </w:tr>
      <w:tr w:rsidR="00977396" w:rsidRPr="004764B4" w14:paraId="2AB45492" w14:textId="77777777" w:rsidTr="00AC25CA">
        <w:tc>
          <w:tcPr>
            <w:tcW w:w="714" w:type="dxa"/>
            <w:shd w:val="clear" w:color="auto" w:fill="auto"/>
          </w:tcPr>
          <w:p w14:paraId="6BF0920B" w14:textId="77777777" w:rsidR="00977396" w:rsidRDefault="005C23F1" w:rsidP="00977396">
            <w:pPr>
              <w:pStyle w:val="Tabletext"/>
            </w:pPr>
            <w:r>
              <w:t>9</w:t>
            </w:r>
          </w:p>
        </w:tc>
        <w:tc>
          <w:tcPr>
            <w:tcW w:w="2124" w:type="dxa"/>
            <w:shd w:val="clear" w:color="auto" w:fill="auto"/>
          </w:tcPr>
          <w:p w14:paraId="071FB273" w14:textId="77777777" w:rsidR="00977396" w:rsidRDefault="00977396" w:rsidP="00977396">
            <w:pPr>
              <w:pStyle w:val="Tabletext"/>
            </w:pPr>
            <w:r>
              <w:t>Section 184 (heading)</w:t>
            </w:r>
          </w:p>
        </w:tc>
        <w:tc>
          <w:tcPr>
            <w:tcW w:w="2124" w:type="dxa"/>
            <w:shd w:val="clear" w:color="auto" w:fill="auto"/>
          </w:tcPr>
          <w:p w14:paraId="660DA264" w14:textId="77777777" w:rsidR="00977396" w:rsidRPr="00977396" w:rsidRDefault="00977396" w:rsidP="00977396">
            <w:pPr>
              <w:pStyle w:val="Tabletext"/>
              <w:rPr>
                <w:b/>
              </w:rPr>
            </w:pPr>
            <w:r w:rsidRPr="00977396">
              <w:rPr>
                <w:b/>
              </w:rPr>
              <w:t>Panel</w:t>
            </w:r>
          </w:p>
        </w:tc>
        <w:tc>
          <w:tcPr>
            <w:tcW w:w="2124" w:type="dxa"/>
            <w:shd w:val="clear" w:color="auto" w:fill="auto"/>
          </w:tcPr>
          <w:p w14:paraId="341BD482" w14:textId="77777777" w:rsidR="00977396" w:rsidRPr="00977396" w:rsidRDefault="00977396" w:rsidP="00977396">
            <w:pPr>
              <w:pStyle w:val="Tabletext"/>
              <w:rPr>
                <w:b/>
              </w:rPr>
            </w:pPr>
            <w:r w:rsidRPr="00977396">
              <w:rPr>
                <w:b/>
                <w:lang w:eastAsia="en-US"/>
              </w:rPr>
              <w:t>Takeovers Panel</w:t>
            </w:r>
          </w:p>
        </w:tc>
      </w:tr>
      <w:tr w:rsidR="00DB64D0" w:rsidRPr="004104B2" w14:paraId="3A51375C" w14:textId="77777777" w:rsidTr="00AC25CA">
        <w:tc>
          <w:tcPr>
            <w:tcW w:w="714" w:type="dxa"/>
            <w:shd w:val="clear" w:color="auto" w:fill="auto"/>
          </w:tcPr>
          <w:p w14:paraId="631D3A9B" w14:textId="77777777" w:rsidR="00DB64D0" w:rsidRDefault="005C23F1" w:rsidP="00DB64D0">
            <w:pPr>
              <w:pStyle w:val="Tabletext"/>
            </w:pPr>
            <w:r>
              <w:t>10</w:t>
            </w:r>
          </w:p>
        </w:tc>
        <w:tc>
          <w:tcPr>
            <w:tcW w:w="2124" w:type="dxa"/>
            <w:shd w:val="clear" w:color="auto" w:fill="auto"/>
          </w:tcPr>
          <w:p w14:paraId="735E36C7" w14:textId="77777777" w:rsidR="00DB64D0" w:rsidRDefault="00DB64D0" w:rsidP="00DB64D0">
            <w:pPr>
              <w:pStyle w:val="Tabletext"/>
            </w:pPr>
            <w:r>
              <w:t>Section 184</w:t>
            </w:r>
          </w:p>
        </w:tc>
        <w:tc>
          <w:tcPr>
            <w:tcW w:w="2124" w:type="dxa"/>
            <w:shd w:val="clear" w:color="auto" w:fill="auto"/>
          </w:tcPr>
          <w:p w14:paraId="006874C5" w14:textId="77777777" w:rsidR="00DB64D0" w:rsidRDefault="00DB64D0" w:rsidP="00DB64D0">
            <w:pPr>
              <w:pStyle w:val="Tabletext"/>
            </w:pPr>
            <w:r w:rsidRPr="004764B4">
              <w:t>Panel</w:t>
            </w:r>
            <w:r w:rsidR="0099185F">
              <w:t xml:space="preserve"> </w:t>
            </w:r>
            <w:r w:rsidR="0099185F" w:rsidRPr="004764B4">
              <w:t>(wherever occurring)</w:t>
            </w:r>
          </w:p>
        </w:tc>
        <w:tc>
          <w:tcPr>
            <w:tcW w:w="2124" w:type="dxa"/>
            <w:shd w:val="clear" w:color="auto" w:fill="auto"/>
          </w:tcPr>
          <w:p w14:paraId="42546270" w14:textId="77777777" w:rsidR="00DB64D0" w:rsidRPr="004764B4" w:rsidRDefault="00DB64D0" w:rsidP="00DB64D0">
            <w:pPr>
              <w:pStyle w:val="Tabletext"/>
            </w:pPr>
            <w:r w:rsidRPr="004764B4">
              <w:rPr>
                <w:lang w:eastAsia="en-US"/>
              </w:rPr>
              <w:t>Takeovers Panel</w:t>
            </w:r>
          </w:p>
        </w:tc>
      </w:tr>
      <w:tr w:rsidR="00F063F3" w:rsidRPr="004764B4" w14:paraId="62D7A070" w14:textId="77777777" w:rsidTr="00AC25CA">
        <w:tc>
          <w:tcPr>
            <w:tcW w:w="714" w:type="dxa"/>
            <w:shd w:val="clear" w:color="auto" w:fill="auto"/>
          </w:tcPr>
          <w:p w14:paraId="58C59006" w14:textId="77777777" w:rsidR="00F063F3" w:rsidRDefault="005C23F1" w:rsidP="00F063F3">
            <w:pPr>
              <w:pStyle w:val="Tabletext"/>
            </w:pPr>
            <w:r>
              <w:t>11</w:t>
            </w:r>
          </w:p>
        </w:tc>
        <w:tc>
          <w:tcPr>
            <w:tcW w:w="2124" w:type="dxa"/>
            <w:shd w:val="clear" w:color="auto" w:fill="auto"/>
          </w:tcPr>
          <w:p w14:paraId="2E331A96" w14:textId="77777777" w:rsidR="00F063F3" w:rsidRDefault="00F063F3" w:rsidP="00F063F3">
            <w:pPr>
              <w:pStyle w:val="Tabletext"/>
            </w:pPr>
            <w:r>
              <w:t>Subsection 185(1)</w:t>
            </w:r>
          </w:p>
        </w:tc>
        <w:tc>
          <w:tcPr>
            <w:tcW w:w="2124" w:type="dxa"/>
            <w:shd w:val="clear" w:color="auto" w:fill="auto"/>
          </w:tcPr>
          <w:p w14:paraId="798FAF40" w14:textId="77777777" w:rsidR="00F063F3" w:rsidRDefault="00F063F3" w:rsidP="00F063F3">
            <w:pPr>
              <w:pStyle w:val="Tabletext"/>
            </w:pPr>
            <w:r w:rsidRPr="004764B4">
              <w:t>Panel</w:t>
            </w:r>
          </w:p>
        </w:tc>
        <w:tc>
          <w:tcPr>
            <w:tcW w:w="2124" w:type="dxa"/>
            <w:shd w:val="clear" w:color="auto" w:fill="auto"/>
          </w:tcPr>
          <w:p w14:paraId="18432463" w14:textId="77777777" w:rsidR="00F063F3" w:rsidRPr="004764B4" w:rsidRDefault="00F063F3" w:rsidP="00F063F3">
            <w:pPr>
              <w:pStyle w:val="Tabletext"/>
            </w:pPr>
            <w:r w:rsidRPr="004764B4">
              <w:rPr>
                <w:lang w:eastAsia="en-US"/>
              </w:rPr>
              <w:t>Takeovers Panel</w:t>
            </w:r>
          </w:p>
        </w:tc>
      </w:tr>
      <w:tr w:rsidR="00F063F3" w:rsidRPr="004764B4" w14:paraId="3A6026E0" w14:textId="77777777" w:rsidTr="00AC25CA">
        <w:tc>
          <w:tcPr>
            <w:tcW w:w="714" w:type="dxa"/>
            <w:shd w:val="clear" w:color="auto" w:fill="auto"/>
          </w:tcPr>
          <w:p w14:paraId="0532C48E" w14:textId="77777777" w:rsidR="00F063F3" w:rsidRDefault="005C23F1" w:rsidP="00F063F3">
            <w:pPr>
              <w:pStyle w:val="Tabletext"/>
            </w:pPr>
            <w:r>
              <w:t>12</w:t>
            </w:r>
          </w:p>
        </w:tc>
        <w:tc>
          <w:tcPr>
            <w:tcW w:w="2124" w:type="dxa"/>
            <w:shd w:val="clear" w:color="auto" w:fill="auto"/>
          </w:tcPr>
          <w:p w14:paraId="07AB233A" w14:textId="77777777" w:rsidR="00F063F3" w:rsidRDefault="0099185F" w:rsidP="00F063F3">
            <w:pPr>
              <w:pStyle w:val="Tabletext"/>
            </w:pPr>
            <w:r>
              <w:t xml:space="preserve">Paragraph </w:t>
            </w:r>
            <w:r w:rsidR="00F063F3">
              <w:t>185(1)</w:t>
            </w:r>
            <w:r>
              <w:t>(b)</w:t>
            </w:r>
          </w:p>
        </w:tc>
        <w:tc>
          <w:tcPr>
            <w:tcW w:w="2124" w:type="dxa"/>
            <w:shd w:val="clear" w:color="auto" w:fill="auto"/>
          </w:tcPr>
          <w:p w14:paraId="4B731EEB" w14:textId="77777777" w:rsidR="00F063F3" w:rsidRDefault="00F063F3" w:rsidP="00F063F3">
            <w:pPr>
              <w:pStyle w:val="Tabletext"/>
            </w:pPr>
            <w:r w:rsidRPr="004764B4">
              <w:t>Panel</w:t>
            </w:r>
            <w:r>
              <w:t>’s</w:t>
            </w:r>
          </w:p>
        </w:tc>
        <w:tc>
          <w:tcPr>
            <w:tcW w:w="2124" w:type="dxa"/>
            <w:shd w:val="clear" w:color="auto" w:fill="auto"/>
          </w:tcPr>
          <w:p w14:paraId="1A75F5B7" w14:textId="77777777" w:rsidR="00F063F3" w:rsidRPr="004764B4" w:rsidRDefault="00F063F3" w:rsidP="00F063F3">
            <w:pPr>
              <w:pStyle w:val="Tabletext"/>
            </w:pPr>
            <w:r w:rsidRPr="004764B4">
              <w:rPr>
                <w:lang w:eastAsia="en-US"/>
              </w:rPr>
              <w:t>Takeovers Panel</w:t>
            </w:r>
            <w:r>
              <w:rPr>
                <w:lang w:eastAsia="en-US"/>
              </w:rPr>
              <w:t>’s</w:t>
            </w:r>
          </w:p>
        </w:tc>
      </w:tr>
      <w:tr w:rsidR="00F063F3" w:rsidRPr="004764B4" w14:paraId="73A3096D" w14:textId="77777777" w:rsidTr="00AC25CA">
        <w:tc>
          <w:tcPr>
            <w:tcW w:w="714" w:type="dxa"/>
            <w:shd w:val="clear" w:color="auto" w:fill="auto"/>
          </w:tcPr>
          <w:p w14:paraId="15C03E76" w14:textId="77777777" w:rsidR="00F063F3" w:rsidRDefault="005C23F1" w:rsidP="00F063F3">
            <w:pPr>
              <w:pStyle w:val="Tabletext"/>
            </w:pPr>
            <w:r>
              <w:t>13</w:t>
            </w:r>
          </w:p>
        </w:tc>
        <w:tc>
          <w:tcPr>
            <w:tcW w:w="2124" w:type="dxa"/>
            <w:shd w:val="clear" w:color="auto" w:fill="auto"/>
          </w:tcPr>
          <w:p w14:paraId="0B28FB9A" w14:textId="77777777" w:rsidR="00F063F3" w:rsidRDefault="00F063F3" w:rsidP="00F063F3">
            <w:pPr>
              <w:pStyle w:val="Tabletext"/>
            </w:pPr>
            <w:r>
              <w:t>Subsection 185(1A)</w:t>
            </w:r>
          </w:p>
        </w:tc>
        <w:tc>
          <w:tcPr>
            <w:tcW w:w="2124" w:type="dxa"/>
            <w:shd w:val="clear" w:color="auto" w:fill="auto"/>
          </w:tcPr>
          <w:p w14:paraId="3E490867" w14:textId="77777777" w:rsidR="00F063F3" w:rsidRDefault="00F063F3" w:rsidP="00F063F3">
            <w:pPr>
              <w:pStyle w:val="Tabletext"/>
            </w:pPr>
            <w:r w:rsidRPr="004764B4">
              <w:t>Panel</w:t>
            </w:r>
            <w:r>
              <w:t>’s</w:t>
            </w:r>
          </w:p>
        </w:tc>
        <w:tc>
          <w:tcPr>
            <w:tcW w:w="2124" w:type="dxa"/>
            <w:shd w:val="clear" w:color="auto" w:fill="auto"/>
          </w:tcPr>
          <w:p w14:paraId="12D43FDF" w14:textId="77777777" w:rsidR="00F063F3" w:rsidRPr="004764B4" w:rsidRDefault="00F063F3" w:rsidP="00F063F3">
            <w:pPr>
              <w:pStyle w:val="Tabletext"/>
            </w:pPr>
            <w:r w:rsidRPr="004764B4">
              <w:rPr>
                <w:lang w:eastAsia="en-US"/>
              </w:rPr>
              <w:t>Takeovers Panel</w:t>
            </w:r>
            <w:r>
              <w:rPr>
                <w:lang w:eastAsia="en-US"/>
              </w:rPr>
              <w:t>’s</w:t>
            </w:r>
          </w:p>
        </w:tc>
      </w:tr>
      <w:tr w:rsidR="00F063F3" w:rsidRPr="004764B4" w14:paraId="5AA9D5CF" w14:textId="77777777" w:rsidTr="00AC25CA">
        <w:tc>
          <w:tcPr>
            <w:tcW w:w="714" w:type="dxa"/>
            <w:shd w:val="clear" w:color="auto" w:fill="auto"/>
          </w:tcPr>
          <w:p w14:paraId="50AD9C5F" w14:textId="77777777" w:rsidR="00F063F3" w:rsidRDefault="005C23F1" w:rsidP="00F063F3">
            <w:pPr>
              <w:pStyle w:val="Tabletext"/>
            </w:pPr>
            <w:r>
              <w:t>14</w:t>
            </w:r>
          </w:p>
        </w:tc>
        <w:tc>
          <w:tcPr>
            <w:tcW w:w="2124" w:type="dxa"/>
            <w:shd w:val="clear" w:color="auto" w:fill="auto"/>
          </w:tcPr>
          <w:p w14:paraId="2F54D96E" w14:textId="77777777" w:rsidR="00F063F3" w:rsidRDefault="00F063F3" w:rsidP="00F063F3">
            <w:pPr>
              <w:pStyle w:val="Tabletext"/>
            </w:pPr>
            <w:r>
              <w:t>Subsections 185(2) and (3)</w:t>
            </w:r>
          </w:p>
        </w:tc>
        <w:tc>
          <w:tcPr>
            <w:tcW w:w="2124" w:type="dxa"/>
            <w:shd w:val="clear" w:color="auto" w:fill="auto"/>
          </w:tcPr>
          <w:p w14:paraId="65262088" w14:textId="77777777" w:rsidR="00F063F3" w:rsidRDefault="00F063F3" w:rsidP="00F063F3">
            <w:pPr>
              <w:pStyle w:val="Tabletext"/>
            </w:pPr>
            <w:r w:rsidRPr="004764B4">
              <w:t>Panel</w:t>
            </w:r>
          </w:p>
        </w:tc>
        <w:tc>
          <w:tcPr>
            <w:tcW w:w="2124" w:type="dxa"/>
            <w:shd w:val="clear" w:color="auto" w:fill="auto"/>
          </w:tcPr>
          <w:p w14:paraId="02BAFDDE" w14:textId="77777777" w:rsidR="00F063F3" w:rsidRPr="004764B4" w:rsidRDefault="00F063F3" w:rsidP="00F063F3">
            <w:pPr>
              <w:pStyle w:val="Tabletext"/>
            </w:pPr>
            <w:r w:rsidRPr="004764B4">
              <w:rPr>
                <w:lang w:eastAsia="en-US"/>
              </w:rPr>
              <w:t>Takeovers Panel</w:t>
            </w:r>
          </w:p>
        </w:tc>
      </w:tr>
      <w:tr w:rsidR="00F063F3" w:rsidRPr="004764B4" w14:paraId="71E79714" w14:textId="77777777" w:rsidTr="00AC25CA">
        <w:tc>
          <w:tcPr>
            <w:tcW w:w="714" w:type="dxa"/>
            <w:shd w:val="clear" w:color="auto" w:fill="auto"/>
          </w:tcPr>
          <w:p w14:paraId="407C4DD4" w14:textId="77777777" w:rsidR="00F063F3" w:rsidRDefault="005C23F1" w:rsidP="00F063F3">
            <w:pPr>
              <w:pStyle w:val="Tabletext"/>
            </w:pPr>
            <w:r>
              <w:t>15</w:t>
            </w:r>
          </w:p>
        </w:tc>
        <w:tc>
          <w:tcPr>
            <w:tcW w:w="2124" w:type="dxa"/>
            <w:shd w:val="clear" w:color="auto" w:fill="auto"/>
          </w:tcPr>
          <w:p w14:paraId="7BC29082" w14:textId="77777777" w:rsidR="00F063F3" w:rsidRDefault="00F063F3" w:rsidP="00F063F3">
            <w:pPr>
              <w:pStyle w:val="Tabletext"/>
            </w:pPr>
            <w:r>
              <w:t>Section 186</w:t>
            </w:r>
          </w:p>
        </w:tc>
        <w:tc>
          <w:tcPr>
            <w:tcW w:w="2124" w:type="dxa"/>
            <w:shd w:val="clear" w:color="auto" w:fill="auto"/>
          </w:tcPr>
          <w:p w14:paraId="722ECAE7" w14:textId="77777777" w:rsidR="00F063F3" w:rsidRDefault="00F063F3" w:rsidP="00F063F3">
            <w:pPr>
              <w:pStyle w:val="Tabletext"/>
            </w:pPr>
            <w:r w:rsidRPr="004764B4">
              <w:t>Panel</w:t>
            </w:r>
            <w:r>
              <w:t xml:space="preserve"> </w:t>
            </w:r>
            <w:r w:rsidRPr="004764B4">
              <w:t>(wherever occurring)</w:t>
            </w:r>
          </w:p>
        </w:tc>
        <w:tc>
          <w:tcPr>
            <w:tcW w:w="2124" w:type="dxa"/>
            <w:shd w:val="clear" w:color="auto" w:fill="auto"/>
          </w:tcPr>
          <w:p w14:paraId="082AED8B" w14:textId="77777777" w:rsidR="00F063F3" w:rsidRPr="004764B4" w:rsidRDefault="00F063F3" w:rsidP="00F063F3">
            <w:pPr>
              <w:pStyle w:val="Tabletext"/>
            </w:pPr>
            <w:r w:rsidRPr="004764B4">
              <w:rPr>
                <w:lang w:eastAsia="en-US"/>
              </w:rPr>
              <w:t>Takeovers Panel</w:t>
            </w:r>
          </w:p>
        </w:tc>
      </w:tr>
      <w:tr w:rsidR="00F063F3" w:rsidRPr="004104B2" w14:paraId="3F1EF848" w14:textId="77777777" w:rsidTr="00AC25CA">
        <w:tc>
          <w:tcPr>
            <w:tcW w:w="714" w:type="dxa"/>
            <w:shd w:val="clear" w:color="auto" w:fill="auto"/>
          </w:tcPr>
          <w:p w14:paraId="5C9BD333" w14:textId="77777777" w:rsidR="00F063F3" w:rsidRDefault="005C23F1" w:rsidP="00F063F3">
            <w:pPr>
              <w:pStyle w:val="Tabletext"/>
            </w:pPr>
            <w:r>
              <w:t>16</w:t>
            </w:r>
          </w:p>
        </w:tc>
        <w:tc>
          <w:tcPr>
            <w:tcW w:w="2124" w:type="dxa"/>
            <w:shd w:val="clear" w:color="auto" w:fill="auto"/>
          </w:tcPr>
          <w:p w14:paraId="61022BF5" w14:textId="77777777" w:rsidR="00F063F3" w:rsidRDefault="00F063F3" w:rsidP="00F063F3">
            <w:pPr>
              <w:pStyle w:val="Tabletext"/>
            </w:pPr>
            <w:r>
              <w:t>Division 3 of Part 10 (heading)</w:t>
            </w:r>
          </w:p>
        </w:tc>
        <w:tc>
          <w:tcPr>
            <w:tcW w:w="2124" w:type="dxa"/>
            <w:shd w:val="clear" w:color="auto" w:fill="auto"/>
          </w:tcPr>
          <w:p w14:paraId="2B5D4D71" w14:textId="77777777" w:rsidR="00F063F3" w:rsidRPr="00977396" w:rsidRDefault="00F063F3" w:rsidP="00F063F3">
            <w:pPr>
              <w:pStyle w:val="Tabletext"/>
              <w:rPr>
                <w:b/>
              </w:rPr>
            </w:pPr>
            <w:r w:rsidRPr="00977396">
              <w:rPr>
                <w:b/>
              </w:rPr>
              <w:t>Panel</w:t>
            </w:r>
          </w:p>
        </w:tc>
        <w:tc>
          <w:tcPr>
            <w:tcW w:w="2124" w:type="dxa"/>
            <w:shd w:val="clear" w:color="auto" w:fill="auto"/>
          </w:tcPr>
          <w:p w14:paraId="3570B00F" w14:textId="77777777" w:rsidR="00F063F3" w:rsidRPr="00977396" w:rsidRDefault="00F063F3" w:rsidP="00F063F3">
            <w:pPr>
              <w:pStyle w:val="Tabletext"/>
              <w:rPr>
                <w:b/>
              </w:rPr>
            </w:pPr>
            <w:r w:rsidRPr="00977396">
              <w:rPr>
                <w:b/>
                <w:lang w:eastAsia="en-US"/>
              </w:rPr>
              <w:t>Takeovers Panel</w:t>
            </w:r>
          </w:p>
        </w:tc>
      </w:tr>
      <w:tr w:rsidR="00F063F3" w:rsidRPr="004764B4" w14:paraId="7F8892BF" w14:textId="77777777" w:rsidTr="00AC25CA">
        <w:tc>
          <w:tcPr>
            <w:tcW w:w="714" w:type="dxa"/>
            <w:shd w:val="clear" w:color="auto" w:fill="auto"/>
          </w:tcPr>
          <w:p w14:paraId="2227AAEA" w14:textId="77777777" w:rsidR="00F063F3" w:rsidRDefault="005C23F1" w:rsidP="00F063F3">
            <w:pPr>
              <w:pStyle w:val="Tabletext"/>
            </w:pPr>
            <w:r>
              <w:t>17</w:t>
            </w:r>
          </w:p>
        </w:tc>
        <w:tc>
          <w:tcPr>
            <w:tcW w:w="2124" w:type="dxa"/>
            <w:shd w:val="clear" w:color="auto" w:fill="auto"/>
          </w:tcPr>
          <w:p w14:paraId="66D494CB" w14:textId="77777777" w:rsidR="00F063F3" w:rsidRDefault="00F063F3" w:rsidP="00F063F3">
            <w:pPr>
              <w:pStyle w:val="Tabletext"/>
            </w:pPr>
            <w:r>
              <w:t>Section 187</w:t>
            </w:r>
          </w:p>
        </w:tc>
        <w:tc>
          <w:tcPr>
            <w:tcW w:w="2124" w:type="dxa"/>
            <w:shd w:val="clear" w:color="auto" w:fill="auto"/>
          </w:tcPr>
          <w:p w14:paraId="045D1C05" w14:textId="77777777" w:rsidR="00F063F3" w:rsidRDefault="00F063F3" w:rsidP="00F063F3">
            <w:pPr>
              <w:pStyle w:val="Tabletext"/>
            </w:pPr>
            <w:r w:rsidRPr="004764B4">
              <w:t>Panel</w:t>
            </w:r>
            <w:r>
              <w:t>’s</w:t>
            </w:r>
          </w:p>
        </w:tc>
        <w:tc>
          <w:tcPr>
            <w:tcW w:w="2124" w:type="dxa"/>
            <w:shd w:val="clear" w:color="auto" w:fill="auto"/>
          </w:tcPr>
          <w:p w14:paraId="0308B15B" w14:textId="77777777" w:rsidR="00F063F3" w:rsidRPr="004764B4" w:rsidRDefault="00F063F3" w:rsidP="00F063F3">
            <w:pPr>
              <w:pStyle w:val="Tabletext"/>
            </w:pPr>
            <w:r w:rsidRPr="004764B4">
              <w:rPr>
                <w:lang w:eastAsia="en-US"/>
              </w:rPr>
              <w:t>Takeovers Panel</w:t>
            </w:r>
            <w:r>
              <w:rPr>
                <w:lang w:eastAsia="en-US"/>
              </w:rPr>
              <w:t>’s</w:t>
            </w:r>
          </w:p>
        </w:tc>
      </w:tr>
      <w:tr w:rsidR="00F063F3" w:rsidRPr="004764B4" w14:paraId="5567EA3F" w14:textId="77777777" w:rsidTr="00AC25CA">
        <w:tc>
          <w:tcPr>
            <w:tcW w:w="714" w:type="dxa"/>
            <w:shd w:val="clear" w:color="auto" w:fill="auto"/>
          </w:tcPr>
          <w:p w14:paraId="3572AD6A" w14:textId="77777777" w:rsidR="00F063F3" w:rsidRDefault="005C23F1" w:rsidP="00F063F3">
            <w:pPr>
              <w:pStyle w:val="Tabletext"/>
            </w:pPr>
            <w:r>
              <w:t>18</w:t>
            </w:r>
          </w:p>
        </w:tc>
        <w:tc>
          <w:tcPr>
            <w:tcW w:w="2124" w:type="dxa"/>
            <w:shd w:val="clear" w:color="auto" w:fill="auto"/>
          </w:tcPr>
          <w:p w14:paraId="0B738803" w14:textId="77777777" w:rsidR="00F063F3" w:rsidRDefault="00F063F3" w:rsidP="00F063F3">
            <w:pPr>
              <w:pStyle w:val="Tabletext"/>
            </w:pPr>
            <w:r>
              <w:t>Section 187</w:t>
            </w:r>
          </w:p>
        </w:tc>
        <w:tc>
          <w:tcPr>
            <w:tcW w:w="2124" w:type="dxa"/>
            <w:shd w:val="clear" w:color="auto" w:fill="auto"/>
          </w:tcPr>
          <w:p w14:paraId="6A35A006" w14:textId="77777777" w:rsidR="00F063F3" w:rsidRDefault="00F063F3" w:rsidP="00F063F3">
            <w:pPr>
              <w:pStyle w:val="Tabletext"/>
            </w:pPr>
            <w:r w:rsidRPr="004764B4">
              <w:t>Panel</w:t>
            </w:r>
            <w:r>
              <w:t xml:space="preserve"> </w:t>
            </w:r>
            <w:r w:rsidRPr="004764B4">
              <w:t>(wherever occurring)</w:t>
            </w:r>
          </w:p>
        </w:tc>
        <w:tc>
          <w:tcPr>
            <w:tcW w:w="2124" w:type="dxa"/>
            <w:shd w:val="clear" w:color="auto" w:fill="auto"/>
          </w:tcPr>
          <w:p w14:paraId="2648E437" w14:textId="77777777" w:rsidR="00F063F3" w:rsidRPr="004764B4" w:rsidRDefault="00F063F3" w:rsidP="00F063F3">
            <w:pPr>
              <w:pStyle w:val="Tabletext"/>
            </w:pPr>
            <w:r w:rsidRPr="004764B4">
              <w:rPr>
                <w:lang w:eastAsia="en-US"/>
              </w:rPr>
              <w:t>Takeovers Panel</w:t>
            </w:r>
          </w:p>
        </w:tc>
      </w:tr>
      <w:tr w:rsidR="00F063F3" w:rsidRPr="004764B4" w14:paraId="6A180162" w14:textId="77777777" w:rsidTr="00AC25CA">
        <w:tc>
          <w:tcPr>
            <w:tcW w:w="714" w:type="dxa"/>
            <w:shd w:val="clear" w:color="auto" w:fill="auto"/>
          </w:tcPr>
          <w:p w14:paraId="0E924BAE" w14:textId="77777777" w:rsidR="00F063F3" w:rsidRDefault="005C23F1" w:rsidP="00F063F3">
            <w:pPr>
              <w:pStyle w:val="Tabletext"/>
            </w:pPr>
            <w:r>
              <w:t>19</w:t>
            </w:r>
          </w:p>
        </w:tc>
        <w:tc>
          <w:tcPr>
            <w:tcW w:w="2124" w:type="dxa"/>
            <w:shd w:val="clear" w:color="auto" w:fill="auto"/>
          </w:tcPr>
          <w:p w14:paraId="1D6E0F0E" w14:textId="77777777" w:rsidR="00F063F3" w:rsidRDefault="00F063F3" w:rsidP="00F063F3">
            <w:pPr>
              <w:pStyle w:val="Tabletext"/>
            </w:pPr>
            <w:r>
              <w:t>Section 188</w:t>
            </w:r>
          </w:p>
        </w:tc>
        <w:tc>
          <w:tcPr>
            <w:tcW w:w="2124" w:type="dxa"/>
            <w:shd w:val="clear" w:color="auto" w:fill="auto"/>
          </w:tcPr>
          <w:p w14:paraId="22445272" w14:textId="77777777" w:rsidR="00F063F3" w:rsidRDefault="00F063F3" w:rsidP="00F063F3">
            <w:pPr>
              <w:pStyle w:val="Tabletext"/>
            </w:pPr>
            <w:r w:rsidRPr="004764B4">
              <w:t>Panel</w:t>
            </w:r>
            <w:r w:rsidR="005C23F1">
              <w:t xml:space="preserve"> </w:t>
            </w:r>
            <w:r w:rsidR="005C23F1" w:rsidRPr="004764B4">
              <w:t>(wherever occurring)</w:t>
            </w:r>
          </w:p>
        </w:tc>
        <w:tc>
          <w:tcPr>
            <w:tcW w:w="2124" w:type="dxa"/>
            <w:shd w:val="clear" w:color="auto" w:fill="auto"/>
          </w:tcPr>
          <w:p w14:paraId="321BA865" w14:textId="77777777" w:rsidR="00F063F3" w:rsidRPr="004764B4" w:rsidRDefault="00F063F3" w:rsidP="00F063F3">
            <w:pPr>
              <w:pStyle w:val="Tabletext"/>
            </w:pPr>
            <w:r w:rsidRPr="004764B4">
              <w:rPr>
                <w:lang w:eastAsia="en-US"/>
              </w:rPr>
              <w:t>Takeovers Panel</w:t>
            </w:r>
          </w:p>
        </w:tc>
      </w:tr>
      <w:tr w:rsidR="00F063F3" w:rsidRPr="004764B4" w14:paraId="74950CD6" w14:textId="77777777" w:rsidTr="00AC25CA">
        <w:tc>
          <w:tcPr>
            <w:tcW w:w="714" w:type="dxa"/>
            <w:tcBorders>
              <w:bottom w:val="single" w:sz="2" w:space="0" w:color="auto"/>
            </w:tcBorders>
            <w:shd w:val="clear" w:color="auto" w:fill="auto"/>
          </w:tcPr>
          <w:p w14:paraId="35F9EC83" w14:textId="77777777" w:rsidR="00F063F3" w:rsidRDefault="005C23F1" w:rsidP="00F063F3">
            <w:pPr>
              <w:pStyle w:val="Tabletext"/>
            </w:pPr>
            <w:r>
              <w:t>20</w:t>
            </w:r>
          </w:p>
        </w:tc>
        <w:tc>
          <w:tcPr>
            <w:tcW w:w="2124" w:type="dxa"/>
            <w:tcBorders>
              <w:bottom w:val="single" w:sz="2" w:space="0" w:color="auto"/>
            </w:tcBorders>
            <w:shd w:val="clear" w:color="auto" w:fill="auto"/>
          </w:tcPr>
          <w:p w14:paraId="4FF3243F" w14:textId="77777777" w:rsidR="00F063F3" w:rsidRDefault="00F063F3" w:rsidP="00F063F3">
            <w:pPr>
              <w:pStyle w:val="Tabletext"/>
            </w:pPr>
            <w:r>
              <w:t>Section 190 (heading)</w:t>
            </w:r>
          </w:p>
        </w:tc>
        <w:tc>
          <w:tcPr>
            <w:tcW w:w="2124" w:type="dxa"/>
            <w:tcBorders>
              <w:bottom w:val="single" w:sz="2" w:space="0" w:color="auto"/>
            </w:tcBorders>
            <w:shd w:val="clear" w:color="auto" w:fill="auto"/>
          </w:tcPr>
          <w:p w14:paraId="3DC269BE" w14:textId="77777777" w:rsidR="00F063F3" w:rsidRPr="00977396" w:rsidRDefault="00F063F3" w:rsidP="00F063F3">
            <w:pPr>
              <w:pStyle w:val="Tabletext"/>
              <w:rPr>
                <w:b/>
              </w:rPr>
            </w:pPr>
            <w:r w:rsidRPr="00977396">
              <w:rPr>
                <w:b/>
              </w:rPr>
              <w:t>Panel</w:t>
            </w:r>
          </w:p>
        </w:tc>
        <w:tc>
          <w:tcPr>
            <w:tcW w:w="2124" w:type="dxa"/>
            <w:tcBorders>
              <w:bottom w:val="single" w:sz="2" w:space="0" w:color="auto"/>
            </w:tcBorders>
            <w:shd w:val="clear" w:color="auto" w:fill="auto"/>
          </w:tcPr>
          <w:p w14:paraId="665F643B" w14:textId="77777777" w:rsidR="00F063F3" w:rsidRPr="00977396" w:rsidRDefault="00F063F3" w:rsidP="00F063F3">
            <w:pPr>
              <w:pStyle w:val="Tabletext"/>
              <w:rPr>
                <w:b/>
              </w:rPr>
            </w:pPr>
            <w:r w:rsidRPr="00977396">
              <w:rPr>
                <w:b/>
                <w:lang w:eastAsia="en-US"/>
              </w:rPr>
              <w:t>Takeovers Panel</w:t>
            </w:r>
          </w:p>
        </w:tc>
      </w:tr>
      <w:tr w:rsidR="00F063F3" w:rsidRPr="004764B4" w14:paraId="2A69F4A4" w14:textId="77777777" w:rsidTr="00AC25CA">
        <w:tc>
          <w:tcPr>
            <w:tcW w:w="714" w:type="dxa"/>
            <w:tcBorders>
              <w:top w:val="single" w:sz="2" w:space="0" w:color="auto"/>
              <w:bottom w:val="single" w:sz="12" w:space="0" w:color="auto"/>
            </w:tcBorders>
            <w:shd w:val="clear" w:color="auto" w:fill="auto"/>
          </w:tcPr>
          <w:p w14:paraId="151A730B" w14:textId="77777777" w:rsidR="00F063F3" w:rsidRDefault="005C23F1" w:rsidP="00F063F3">
            <w:pPr>
              <w:pStyle w:val="Tabletext"/>
            </w:pPr>
            <w:r>
              <w:t>21</w:t>
            </w:r>
          </w:p>
        </w:tc>
        <w:tc>
          <w:tcPr>
            <w:tcW w:w="2124" w:type="dxa"/>
            <w:tcBorders>
              <w:top w:val="single" w:sz="2" w:space="0" w:color="auto"/>
              <w:bottom w:val="single" w:sz="12" w:space="0" w:color="auto"/>
            </w:tcBorders>
            <w:shd w:val="clear" w:color="auto" w:fill="auto"/>
          </w:tcPr>
          <w:p w14:paraId="32BC25DE" w14:textId="77777777" w:rsidR="00F063F3" w:rsidRDefault="00F063F3" w:rsidP="00F063F3">
            <w:pPr>
              <w:pStyle w:val="Tabletext"/>
            </w:pPr>
            <w:r>
              <w:t>Subsections 190(1) and (2)</w:t>
            </w:r>
          </w:p>
        </w:tc>
        <w:tc>
          <w:tcPr>
            <w:tcW w:w="2124" w:type="dxa"/>
            <w:tcBorders>
              <w:top w:val="single" w:sz="2" w:space="0" w:color="auto"/>
              <w:bottom w:val="single" w:sz="12" w:space="0" w:color="auto"/>
            </w:tcBorders>
            <w:shd w:val="clear" w:color="auto" w:fill="auto"/>
          </w:tcPr>
          <w:p w14:paraId="77058A50" w14:textId="77777777" w:rsidR="00F063F3" w:rsidRDefault="00F063F3" w:rsidP="00F063F3">
            <w:pPr>
              <w:pStyle w:val="Tabletext"/>
            </w:pPr>
            <w:r w:rsidRPr="004764B4">
              <w:t>Panel</w:t>
            </w:r>
            <w:r>
              <w:t xml:space="preserve"> </w:t>
            </w:r>
            <w:r w:rsidRPr="004764B4">
              <w:t>(wherever occurring)</w:t>
            </w:r>
          </w:p>
        </w:tc>
        <w:tc>
          <w:tcPr>
            <w:tcW w:w="2124" w:type="dxa"/>
            <w:tcBorders>
              <w:top w:val="single" w:sz="2" w:space="0" w:color="auto"/>
              <w:bottom w:val="single" w:sz="12" w:space="0" w:color="auto"/>
            </w:tcBorders>
            <w:shd w:val="clear" w:color="auto" w:fill="auto"/>
          </w:tcPr>
          <w:p w14:paraId="2A982902" w14:textId="77777777" w:rsidR="00F063F3" w:rsidRPr="004764B4" w:rsidRDefault="00F063F3" w:rsidP="00F063F3">
            <w:pPr>
              <w:pStyle w:val="Tabletext"/>
            </w:pPr>
            <w:r w:rsidRPr="004764B4">
              <w:rPr>
                <w:lang w:eastAsia="en-US"/>
              </w:rPr>
              <w:t>Takeovers Panel</w:t>
            </w:r>
          </w:p>
        </w:tc>
      </w:tr>
    </w:tbl>
    <w:p w14:paraId="3DDAF2EC" w14:textId="77777777" w:rsidR="00D26919" w:rsidRDefault="00D1500A" w:rsidP="00AC25CA">
      <w:pPr>
        <w:pStyle w:val="ItemHead"/>
      </w:pPr>
      <w:r>
        <w:t>127</w:t>
      </w:r>
      <w:r w:rsidR="00AC25CA">
        <w:t xml:space="preserve">  Subsection 190(3)</w:t>
      </w:r>
    </w:p>
    <w:p w14:paraId="13A61C2E" w14:textId="77777777" w:rsidR="00AC25CA" w:rsidRDefault="00AC25CA" w:rsidP="00AC25CA">
      <w:pPr>
        <w:pStyle w:val="Item"/>
      </w:pPr>
      <w:r>
        <w:t>Repeal the subsection, substitute:</w:t>
      </w:r>
    </w:p>
    <w:p w14:paraId="6693DF62" w14:textId="77777777" w:rsidR="00AC25CA" w:rsidRDefault="00AC25CA" w:rsidP="00AC25CA">
      <w:pPr>
        <w:pStyle w:val="subsection"/>
      </w:pPr>
      <w:r>
        <w:tab/>
        <w:t>(3)</w:t>
      </w:r>
      <w:r>
        <w:tab/>
        <w:t>In this section:</w:t>
      </w:r>
    </w:p>
    <w:p w14:paraId="51EDA82A" w14:textId="77777777" w:rsidR="00AC25CA" w:rsidRDefault="00AC25CA" w:rsidP="00AC25CA">
      <w:pPr>
        <w:pStyle w:val="Definition"/>
      </w:pPr>
      <w:r>
        <w:rPr>
          <w:b/>
          <w:i/>
        </w:rPr>
        <w:t xml:space="preserve">Takeovers </w:t>
      </w:r>
      <w:r w:rsidRPr="00AC25CA">
        <w:rPr>
          <w:b/>
          <w:i/>
        </w:rPr>
        <w:t>Panel proceedings</w:t>
      </w:r>
      <w:r>
        <w:t xml:space="preserve"> includes a part of Takeovers Panel proceedings.</w:t>
      </w:r>
    </w:p>
    <w:p w14:paraId="25592CE0" w14:textId="77777777" w:rsidR="00AC25CA" w:rsidRDefault="00D1500A" w:rsidP="00AC25CA">
      <w:pPr>
        <w:pStyle w:val="ItemHead"/>
      </w:pPr>
      <w:r>
        <w:t>128</w:t>
      </w:r>
      <w:r w:rsidR="00AC25CA">
        <w:t xml:space="preserve">  </w:t>
      </w:r>
      <w:r w:rsidR="00AC25CA" w:rsidRPr="004764B4">
        <w:t>Amendments of listed provisions</w:t>
      </w:r>
    </w:p>
    <w:p w14:paraId="691B4A24" w14:textId="77777777" w:rsidR="00AC25CA" w:rsidRPr="001174ED" w:rsidRDefault="00AC25CA" w:rsidP="00AC25C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4"/>
        <w:gridCol w:w="2124"/>
        <w:gridCol w:w="2124"/>
      </w:tblGrid>
      <w:tr w:rsidR="00AC25CA" w14:paraId="09DCB47C" w14:textId="77777777" w:rsidTr="00AC25CA">
        <w:trPr>
          <w:tblHeader/>
        </w:trPr>
        <w:tc>
          <w:tcPr>
            <w:tcW w:w="7086" w:type="dxa"/>
            <w:gridSpan w:val="4"/>
            <w:tcBorders>
              <w:top w:val="single" w:sz="12" w:space="0" w:color="auto"/>
              <w:bottom w:val="single" w:sz="6" w:space="0" w:color="auto"/>
            </w:tcBorders>
            <w:shd w:val="clear" w:color="auto" w:fill="auto"/>
          </w:tcPr>
          <w:p w14:paraId="56F82CD4" w14:textId="77777777" w:rsidR="00AC25CA" w:rsidRDefault="00AC25CA" w:rsidP="0099185F">
            <w:pPr>
              <w:pStyle w:val="TableHeading"/>
            </w:pPr>
            <w:r w:rsidRPr="004764B4">
              <w:lastRenderedPageBreak/>
              <w:t>Amendments relating to</w:t>
            </w:r>
            <w:r>
              <w:t xml:space="preserve"> the Takeovers Panel</w:t>
            </w:r>
          </w:p>
        </w:tc>
      </w:tr>
      <w:tr w:rsidR="00AC25CA" w14:paraId="030DF1A6" w14:textId="77777777" w:rsidTr="00AC25CA">
        <w:trPr>
          <w:tblHeader/>
        </w:trPr>
        <w:tc>
          <w:tcPr>
            <w:tcW w:w="714" w:type="dxa"/>
            <w:tcBorders>
              <w:top w:val="single" w:sz="6" w:space="0" w:color="auto"/>
              <w:bottom w:val="single" w:sz="12" w:space="0" w:color="auto"/>
            </w:tcBorders>
            <w:shd w:val="clear" w:color="auto" w:fill="auto"/>
          </w:tcPr>
          <w:p w14:paraId="7304A900" w14:textId="77777777" w:rsidR="00AC25CA" w:rsidRDefault="00AC25CA" w:rsidP="0099185F">
            <w:pPr>
              <w:pStyle w:val="TableHeading"/>
            </w:pPr>
            <w:r>
              <w:t>Item</w:t>
            </w:r>
          </w:p>
        </w:tc>
        <w:tc>
          <w:tcPr>
            <w:tcW w:w="2124" w:type="dxa"/>
            <w:tcBorders>
              <w:top w:val="single" w:sz="6" w:space="0" w:color="auto"/>
              <w:bottom w:val="single" w:sz="12" w:space="0" w:color="auto"/>
            </w:tcBorders>
            <w:shd w:val="clear" w:color="auto" w:fill="auto"/>
          </w:tcPr>
          <w:p w14:paraId="14D4486F" w14:textId="77777777" w:rsidR="00AC25CA" w:rsidRDefault="00AC25CA" w:rsidP="0099185F">
            <w:pPr>
              <w:pStyle w:val="TableHeading"/>
            </w:pPr>
            <w:r>
              <w:t>Provision</w:t>
            </w:r>
          </w:p>
        </w:tc>
        <w:tc>
          <w:tcPr>
            <w:tcW w:w="2124" w:type="dxa"/>
            <w:tcBorders>
              <w:top w:val="single" w:sz="6" w:space="0" w:color="auto"/>
              <w:bottom w:val="single" w:sz="12" w:space="0" w:color="auto"/>
            </w:tcBorders>
            <w:shd w:val="clear" w:color="auto" w:fill="auto"/>
          </w:tcPr>
          <w:p w14:paraId="2EEB7F4D" w14:textId="77777777" w:rsidR="00AC25CA" w:rsidRDefault="00AC25CA" w:rsidP="0099185F">
            <w:pPr>
              <w:pStyle w:val="TableHeading"/>
            </w:pPr>
            <w:r>
              <w:t>Omit</w:t>
            </w:r>
          </w:p>
        </w:tc>
        <w:tc>
          <w:tcPr>
            <w:tcW w:w="2124" w:type="dxa"/>
            <w:tcBorders>
              <w:top w:val="single" w:sz="6" w:space="0" w:color="auto"/>
              <w:bottom w:val="single" w:sz="12" w:space="0" w:color="auto"/>
            </w:tcBorders>
            <w:shd w:val="clear" w:color="auto" w:fill="auto"/>
          </w:tcPr>
          <w:p w14:paraId="1B7F708F" w14:textId="77777777" w:rsidR="00AC25CA" w:rsidRDefault="00AC25CA" w:rsidP="0099185F">
            <w:pPr>
              <w:pStyle w:val="TableHeading"/>
            </w:pPr>
            <w:r>
              <w:t>Substitute</w:t>
            </w:r>
          </w:p>
        </w:tc>
      </w:tr>
      <w:tr w:rsidR="00AC25CA" w:rsidRPr="004764B4" w14:paraId="363E411E" w14:textId="77777777" w:rsidTr="00AC25CA">
        <w:tc>
          <w:tcPr>
            <w:tcW w:w="714" w:type="dxa"/>
            <w:tcBorders>
              <w:top w:val="single" w:sz="12" w:space="0" w:color="auto"/>
            </w:tcBorders>
            <w:shd w:val="clear" w:color="auto" w:fill="auto"/>
          </w:tcPr>
          <w:p w14:paraId="48FC1CA9" w14:textId="77777777" w:rsidR="00AC25CA" w:rsidRDefault="00AC25CA" w:rsidP="0099185F">
            <w:pPr>
              <w:pStyle w:val="Tabletext"/>
            </w:pPr>
            <w:r>
              <w:t>1</w:t>
            </w:r>
          </w:p>
        </w:tc>
        <w:tc>
          <w:tcPr>
            <w:tcW w:w="2124" w:type="dxa"/>
            <w:tcBorders>
              <w:top w:val="single" w:sz="12" w:space="0" w:color="auto"/>
            </w:tcBorders>
            <w:shd w:val="clear" w:color="auto" w:fill="auto"/>
          </w:tcPr>
          <w:p w14:paraId="0AE45172" w14:textId="77777777" w:rsidR="00AC25CA" w:rsidRDefault="00AC25CA" w:rsidP="0099185F">
            <w:pPr>
              <w:pStyle w:val="Tabletext"/>
            </w:pPr>
            <w:r>
              <w:t>Section 192</w:t>
            </w:r>
          </w:p>
        </w:tc>
        <w:tc>
          <w:tcPr>
            <w:tcW w:w="2124" w:type="dxa"/>
            <w:tcBorders>
              <w:top w:val="single" w:sz="12" w:space="0" w:color="auto"/>
            </w:tcBorders>
            <w:shd w:val="clear" w:color="auto" w:fill="auto"/>
          </w:tcPr>
          <w:p w14:paraId="741548EB" w14:textId="77777777" w:rsidR="00AC25CA" w:rsidRDefault="00AC25CA" w:rsidP="0099185F">
            <w:pPr>
              <w:pStyle w:val="Tabletext"/>
            </w:pPr>
            <w:r w:rsidRPr="004764B4">
              <w:t>Panel</w:t>
            </w:r>
            <w:r>
              <w:t xml:space="preserve"> </w:t>
            </w:r>
            <w:r w:rsidRPr="004764B4">
              <w:t>(wherever occurring)</w:t>
            </w:r>
          </w:p>
        </w:tc>
        <w:tc>
          <w:tcPr>
            <w:tcW w:w="2124" w:type="dxa"/>
            <w:tcBorders>
              <w:top w:val="single" w:sz="12" w:space="0" w:color="auto"/>
            </w:tcBorders>
            <w:shd w:val="clear" w:color="auto" w:fill="auto"/>
          </w:tcPr>
          <w:p w14:paraId="6F9B5CA6" w14:textId="77777777" w:rsidR="00AC25CA" w:rsidRPr="004764B4" w:rsidRDefault="00AC25CA" w:rsidP="0099185F">
            <w:pPr>
              <w:pStyle w:val="Tabletext"/>
            </w:pPr>
            <w:r w:rsidRPr="004764B4">
              <w:rPr>
                <w:lang w:eastAsia="en-US"/>
              </w:rPr>
              <w:t>Takeovers Panel</w:t>
            </w:r>
          </w:p>
        </w:tc>
      </w:tr>
      <w:tr w:rsidR="00AC25CA" w:rsidRPr="004764B4" w14:paraId="617D5EF2" w14:textId="77777777" w:rsidTr="00AC25CA">
        <w:tc>
          <w:tcPr>
            <w:tcW w:w="714" w:type="dxa"/>
            <w:shd w:val="clear" w:color="auto" w:fill="auto"/>
          </w:tcPr>
          <w:p w14:paraId="0D54FCA2" w14:textId="77777777" w:rsidR="00AC25CA" w:rsidRDefault="00AC25CA" w:rsidP="0099185F">
            <w:pPr>
              <w:pStyle w:val="Tabletext"/>
            </w:pPr>
            <w:r>
              <w:t>2</w:t>
            </w:r>
          </w:p>
        </w:tc>
        <w:tc>
          <w:tcPr>
            <w:tcW w:w="2124" w:type="dxa"/>
            <w:shd w:val="clear" w:color="auto" w:fill="auto"/>
          </w:tcPr>
          <w:p w14:paraId="106C9970" w14:textId="77777777" w:rsidR="00AC25CA" w:rsidRDefault="00AC25CA" w:rsidP="0099185F">
            <w:pPr>
              <w:pStyle w:val="Tabletext"/>
            </w:pPr>
            <w:r>
              <w:t>Section 193</w:t>
            </w:r>
          </w:p>
        </w:tc>
        <w:tc>
          <w:tcPr>
            <w:tcW w:w="2124" w:type="dxa"/>
            <w:shd w:val="clear" w:color="auto" w:fill="auto"/>
          </w:tcPr>
          <w:p w14:paraId="31471536" w14:textId="77777777" w:rsidR="00AC25CA" w:rsidRDefault="00AC25CA" w:rsidP="0099185F">
            <w:pPr>
              <w:pStyle w:val="Tabletext"/>
            </w:pPr>
            <w:r w:rsidRPr="004764B4">
              <w:t>Panel</w:t>
            </w:r>
          </w:p>
        </w:tc>
        <w:tc>
          <w:tcPr>
            <w:tcW w:w="2124" w:type="dxa"/>
            <w:shd w:val="clear" w:color="auto" w:fill="auto"/>
          </w:tcPr>
          <w:p w14:paraId="0F0582F3" w14:textId="77777777" w:rsidR="00AC25CA" w:rsidRPr="004764B4" w:rsidRDefault="00AC25CA" w:rsidP="0099185F">
            <w:pPr>
              <w:pStyle w:val="Tabletext"/>
            </w:pPr>
            <w:r w:rsidRPr="004764B4">
              <w:rPr>
                <w:lang w:eastAsia="en-US"/>
              </w:rPr>
              <w:t>Takeovers Panel</w:t>
            </w:r>
          </w:p>
        </w:tc>
      </w:tr>
      <w:tr w:rsidR="00AC25CA" w:rsidRPr="004764B4" w14:paraId="775F05B2" w14:textId="77777777" w:rsidTr="00AC25CA">
        <w:tc>
          <w:tcPr>
            <w:tcW w:w="714" w:type="dxa"/>
            <w:shd w:val="clear" w:color="auto" w:fill="auto"/>
          </w:tcPr>
          <w:p w14:paraId="21B04C5F" w14:textId="77777777" w:rsidR="00AC25CA" w:rsidRDefault="00AC25CA" w:rsidP="0099185F">
            <w:pPr>
              <w:pStyle w:val="Tabletext"/>
            </w:pPr>
            <w:r>
              <w:t>3</w:t>
            </w:r>
          </w:p>
        </w:tc>
        <w:tc>
          <w:tcPr>
            <w:tcW w:w="2124" w:type="dxa"/>
            <w:shd w:val="clear" w:color="auto" w:fill="auto"/>
          </w:tcPr>
          <w:p w14:paraId="036EA5EB" w14:textId="77777777" w:rsidR="00AC25CA" w:rsidRDefault="00AC25CA" w:rsidP="0099185F">
            <w:pPr>
              <w:pStyle w:val="Tabletext"/>
            </w:pPr>
            <w:r>
              <w:t>Section 194</w:t>
            </w:r>
            <w:r w:rsidR="005C23F1">
              <w:t xml:space="preserve"> (heading)</w:t>
            </w:r>
          </w:p>
        </w:tc>
        <w:tc>
          <w:tcPr>
            <w:tcW w:w="2124" w:type="dxa"/>
            <w:shd w:val="clear" w:color="auto" w:fill="auto"/>
          </w:tcPr>
          <w:p w14:paraId="46DFCDD6" w14:textId="77777777" w:rsidR="00AC25CA" w:rsidRPr="00DB64D0" w:rsidRDefault="00AC25CA" w:rsidP="0099185F">
            <w:pPr>
              <w:pStyle w:val="Tabletext"/>
              <w:rPr>
                <w:b/>
              </w:rPr>
            </w:pPr>
            <w:r w:rsidRPr="00DB64D0">
              <w:rPr>
                <w:b/>
              </w:rPr>
              <w:t>Panel</w:t>
            </w:r>
          </w:p>
        </w:tc>
        <w:tc>
          <w:tcPr>
            <w:tcW w:w="2124" w:type="dxa"/>
            <w:shd w:val="clear" w:color="auto" w:fill="auto"/>
          </w:tcPr>
          <w:p w14:paraId="12E85DB1" w14:textId="77777777" w:rsidR="00AC25CA" w:rsidRPr="00DB64D0" w:rsidRDefault="00AC25CA" w:rsidP="0099185F">
            <w:pPr>
              <w:pStyle w:val="Tabletext"/>
              <w:rPr>
                <w:b/>
              </w:rPr>
            </w:pPr>
            <w:r w:rsidRPr="00DB64D0">
              <w:rPr>
                <w:b/>
                <w:lang w:eastAsia="en-US"/>
              </w:rPr>
              <w:t>Takeovers Panel</w:t>
            </w:r>
          </w:p>
        </w:tc>
      </w:tr>
      <w:tr w:rsidR="00AC25CA" w:rsidRPr="004104B2" w14:paraId="1B7E2CCB" w14:textId="77777777" w:rsidTr="00AC25CA">
        <w:tc>
          <w:tcPr>
            <w:tcW w:w="714" w:type="dxa"/>
            <w:shd w:val="clear" w:color="auto" w:fill="auto"/>
          </w:tcPr>
          <w:p w14:paraId="136A78ED" w14:textId="77777777" w:rsidR="00AC25CA" w:rsidRDefault="00AC25CA" w:rsidP="0099185F">
            <w:pPr>
              <w:pStyle w:val="Tabletext"/>
            </w:pPr>
            <w:r>
              <w:t>4</w:t>
            </w:r>
          </w:p>
        </w:tc>
        <w:tc>
          <w:tcPr>
            <w:tcW w:w="2124" w:type="dxa"/>
            <w:shd w:val="clear" w:color="auto" w:fill="auto"/>
          </w:tcPr>
          <w:p w14:paraId="76ADC7ED" w14:textId="77777777" w:rsidR="00AC25CA" w:rsidRDefault="00AC25CA" w:rsidP="0099185F">
            <w:pPr>
              <w:pStyle w:val="Tabletext"/>
            </w:pPr>
            <w:r>
              <w:t>Section 194</w:t>
            </w:r>
          </w:p>
        </w:tc>
        <w:tc>
          <w:tcPr>
            <w:tcW w:w="2124" w:type="dxa"/>
            <w:shd w:val="clear" w:color="auto" w:fill="auto"/>
          </w:tcPr>
          <w:p w14:paraId="03DBD945" w14:textId="77777777" w:rsidR="00AC25CA" w:rsidRDefault="00AC25CA" w:rsidP="0099185F">
            <w:pPr>
              <w:pStyle w:val="Tabletext"/>
            </w:pPr>
            <w:r w:rsidRPr="004764B4">
              <w:t>Panel</w:t>
            </w:r>
            <w:r>
              <w:t xml:space="preserve"> </w:t>
            </w:r>
            <w:r w:rsidRPr="004764B4">
              <w:t>(wherever occurring)</w:t>
            </w:r>
          </w:p>
        </w:tc>
        <w:tc>
          <w:tcPr>
            <w:tcW w:w="2124" w:type="dxa"/>
            <w:shd w:val="clear" w:color="auto" w:fill="auto"/>
          </w:tcPr>
          <w:p w14:paraId="242ADD72" w14:textId="77777777" w:rsidR="00AC25CA" w:rsidRPr="004764B4" w:rsidRDefault="00AC25CA" w:rsidP="0099185F">
            <w:pPr>
              <w:pStyle w:val="Tabletext"/>
            </w:pPr>
            <w:r w:rsidRPr="004764B4">
              <w:rPr>
                <w:lang w:eastAsia="en-US"/>
              </w:rPr>
              <w:t>Takeovers Panel</w:t>
            </w:r>
          </w:p>
        </w:tc>
      </w:tr>
      <w:tr w:rsidR="00AC25CA" w:rsidRPr="004764B4" w14:paraId="7A98A870" w14:textId="77777777" w:rsidTr="00AC25CA">
        <w:tc>
          <w:tcPr>
            <w:tcW w:w="714" w:type="dxa"/>
            <w:shd w:val="clear" w:color="auto" w:fill="auto"/>
          </w:tcPr>
          <w:p w14:paraId="52891B12" w14:textId="77777777" w:rsidR="00AC25CA" w:rsidRDefault="00AC25CA" w:rsidP="0099185F">
            <w:pPr>
              <w:pStyle w:val="Tabletext"/>
            </w:pPr>
            <w:r>
              <w:t>5</w:t>
            </w:r>
          </w:p>
        </w:tc>
        <w:tc>
          <w:tcPr>
            <w:tcW w:w="2124" w:type="dxa"/>
            <w:shd w:val="clear" w:color="auto" w:fill="auto"/>
          </w:tcPr>
          <w:p w14:paraId="70E06BA3" w14:textId="77777777" w:rsidR="00AC25CA" w:rsidRDefault="00AC25CA" w:rsidP="0099185F">
            <w:pPr>
              <w:pStyle w:val="Tabletext"/>
            </w:pPr>
            <w:r>
              <w:t>Section 195</w:t>
            </w:r>
          </w:p>
        </w:tc>
        <w:tc>
          <w:tcPr>
            <w:tcW w:w="2124" w:type="dxa"/>
            <w:shd w:val="clear" w:color="auto" w:fill="auto"/>
          </w:tcPr>
          <w:p w14:paraId="6C8E2DD8" w14:textId="77777777" w:rsidR="00AC25CA" w:rsidRDefault="00AC25CA" w:rsidP="0099185F">
            <w:pPr>
              <w:pStyle w:val="Tabletext"/>
            </w:pPr>
            <w:r w:rsidRPr="004764B4">
              <w:t>Panel</w:t>
            </w:r>
            <w:r>
              <w:t xml:space="preserve"> </w:t>
            </w:r>
            <w:r w:rsidRPr="004764B4">
              <w:t>(wherever occurring)</w:t>
            </w:r>
          </w:p>
        </w:tc>
        <w:tc>
          <w:tcPr>
            <w:tcW w:w="2124" w:type="dxa"/>
            <w:shd w:val="clear" w:color="auto" w:fill="auto"/>
          </w:tcPr>
          <w:p w14:paraId="2581AB62" w14:textId="77777777" w:rsidR="00AC25CA" w:rsidRPr="004764B4" w:rsidRDefault="00AC25CA" w:rsidP="0099185F">
            <w:pPr>
              <w:pStyle w:val="Tabletext"/>
            </w:pPr>
            <w:r w:rsidRPr="004764B4">
              <w:rPr>
                <w:lang w:eastAsia="en-US"/>
              </w:rPr>
              <w:t>Takeovers Panel</w:t>
            </w:r>
          </w:p>
        </w:tc>
      </w:tr>
      <w:tr w:rsidR="00AC25CA" w:rsidRPr="004104B2" w14:paraId="2CC98206" w14:textId="77777777" w:rsidTr="00AC25CA">
        <w:tc>
          <w:tcPr>
            <w:tcW w:w="714" w:type="dxa"/>
            <w:shd w:val="clear" w:color="auto" w:fill="auto"/>
          </w:tcPr>
          <w:p w14:paraId="4D82C8B9" w14:textId="77777777" w:rsidR="00AC25CA" w:rsidRDefault="00AC25CA" w:rsidP="0099185F">
            <w:pPr>
              <w:pStyle w:val="Tabletext"/>
            </w:pPr>
            <w:r>
              <w:t>6</w:t>
            </w:r>
          </w:p>
        </w:tc>
        <w:tc>
          <w:tcPr>
            <w:tcW w:w="2124" w:type="dxa"/>
            <w:shd w:val="clear" w:color="auto" w:fill="auto"/>
          </w:tcPr>
          <w:p w14:paraId="2D5B3ABF" w14:textId="77777777" w:rsidR="00AC25CA" w:rsidRDefault="00AC25CA" w:rsidP="0099185F">
            <w:pPr>
              <w:pStyle w:val="Tabletext"/>
            </w:pPr>
            <w:r>
              <w:t>Section 197</w:t>
            </w:r>
          </w:p>
        </w:tc>
        <w:tc>
          <w:tcPr>
            <w:tcW w:w="2124" w:type="dxa"/>
            <w:shd w:val="clear" w:color="auto" w:fill="auto"/>
          </w:tcPr>
          <w:p w14:paraId="1FE98D8D" w14:textId="77777777" w:rsidR="00AC25CA" w:rsidRDefault="00AC25CA" w:rsidP="0099185F">
            <w:pPr>
              <w:pStyle w:val="Tabletext"/>
            </w:pPr>
            <w:r w:rsidRPr="004764B4">
              <w:t>Panel</w:t>
            </w:r>
            <w:r>
              <w:t xml:space="preserve"> </w:t>
            </w:r>
            <w:r w:rsidRPr="004764B4">
              <w:t>(wherever occurring)</w:t>
            </w:r>
          </w:p>
        </w:tc>
        <w:tc>
          <w:tcPr>
            <w:tcW w:w="2124" w:type="dxa"/>
            <w:shd w:val="clear" w:color="auto" w:fill="auto"/>
          </w:tcPr>
          <w:p w14:paraId="5DE81DBB" w14:textId="77777777" w:rsidR="00AC25CA" w:rsidRPr="004764B4" w:rsidRDefault="00AC25CA" w:rsidP="0099185F">
            <w:pPr>
              <w:pStyle w:val="Tabletext"/>
            </w:pPr>
            <w:r w:rsidRPr="004764B4">
              <w:rPr>
                <w:lang w:eastAsia="en-US"/>
              </w:rPr>
              <w:t>Takeovers Panel</w:t>
            </w:r>
          </w:p>
        </w:tc>
      </w:tr>
      <w:tr w:rsidR="00AC25CA" w:rsidRPr="004764B4" w14:paraId="07F56FC9" w14:textId="77777777" w:rsidTr="00AC25CA">
        <w:tc>
          <w:tcPr>
            <w:tcW w:w="714" w:type="dxa"/>
            <w:shd w:val="clear" w:color="auto" w:fill="auto"/>
          </w:tcPr>
          <w:p w14:paraId="498DFA05" w14:textId="77777777" w:rsidR="00AC25CA" w:rsidRDefault="00AC25CA" w:rsidP="0099185F">
            <w:pPr>
              <w:pStyle w:val="Tabletext"/>
            </w:pPr>
            <w:r>
              <w:t>7</w:t>
            </w:r>
          </w:p>
        </w:tc>
        <w:tc>
          <w:tcPr>
            <w:tcW w:w="2124" w:type="dxa"/>
            <w:shd w:val="clear" w:color="auto" w:fill="auto"/>
          </w:tcPr>
          <w:p w14:paraId="66BD637C" w14:textId="77777777" w:rsidR="00AC25CA" w:rsidRDefault="00AC25CA" w:rsidP="0099185F">
            <w:pPr>
              <w:pStyle w:val="Tabletext"/>
            </w:pPr>
            <w:r>
              <w:t>Section 199</w:t>
            </w:r>
          </w:p>
        </w:tc>
        <w:tc>
          <w:tcPr>
            <w:tcW w:w="2124" w:type="dxa"/>
            <w:shd w:val="clear" w:color="auto" w:fill="auto"/>
          </w:tcPr>
          <w:p w14:paraId="0A9E8BCE" w14:textId="77777777" w:rsidR="00AC25CA" w:rsidRDefault="00AC25CA" w:rsidP="0099185F">
            <w:pPr>
              <w:pStyle w:val="Tabletext"/>
            </w:pPr>
            <w:r w:rsidRPr="004764B4">
              <w:t>Panel</w:t>
            </w:r>
            <w:r>
              <w:t xml:space="preserve"> </w:t>
            </w:r>
            <w:r w:rsidRPr="004764B4">
              <w:t>(wherever occurring)</w:t>
            </w:r>
          </w:p>
        </w:tc>
        <w:tc>
          <w:tcPr>
            <w:tcW w:w="2124" w:type="dxa"/>
            <w:shd w:val="clear" w:color="auto" w:fill="auto"/>
          </w:tcPr>
          <w:p w14:paraId="7F6605B2" w14:textId="77777777" w:rsidR="00AC25CA" w:rsidRPr="004764B4" w:rsidRDefault="00AC25CA" w:rsidP="0099185F">
            <w:pPr>
              <w:pStyle w:val="Tabletext"/>
            </w:pPr>
            <w:r w:rsidRPr="004764B4">
              <w:rPr>
                <w:lang w:eastAsia="en-US"/>
              </w:rPr>
              <w:t>Takeovers Panel</w:t>
            </w:r>
          </w:p>
        </w:tc>
      </w:tr>
      <w:tr w:rsidR="00AC25CA" w:rsidRPr="004104B2" w14:paraId="27090C6B" w14:textId="77777777" w:rsidTr="00AC25CA">
        <w:tc>
          <w:tcPr>
            <w:tcW w:w="714" w:type="dxa"/>
            <w:shd w:val="clear" w:color="auto" w:fill="auto"/>
          </w:tcPr>
          <w:p w14:paraId="6DCE17B5" w14:textId="77777777" w:rsidR="00AC25CA" w:rsidRDefault="00AC25CA" w:rsidP="0099185F">
            <w:pPr>
              <w:pStyle w:val="Tabletext"/>
            </w:pPr>
            <w:r>
              <w:t>8</w:t>
            </w:r>
          </w:p>
        </w:tc>
        <w:tc>
          <w:tcPr>
            <w:tcW w:w="2124" w:type="dxa"/>
            <w:shd w:val="clear" w:color="auto" w:fill="auto"/>
          </w:tcPr>
          <w:p w14:paraId="1670629B" w14:textId="77777777" w:rsidR="00AC25CA" w:rsidRDefault="00AC25CA" w:rsidP="0099185F">
            <w:pPr>
              <w:pStyle w:val="Tabletext"/>
            </w:pPr>
            <w:r>
              <w:t>Section 200 (heading)</w:t>
            </w:r>
          </w:p>
        </w:tc>
        <w:tc>
          <w:tcPr>
            <w:tcW w:w="2124" w:type="dxa"/>
            <w:shd w:val="clear" w:color="auto" w:fill="auto"/>
          </w:tcPr>
          <w:p w14:paraId="7083A4DB" w14:textId="77777777" w:rsidR="00AC25CA" w:rsidRPr="00DB64D0" w:rsidRDefault="00AC25CA" w:rsidP="0099185F">
            <w:pPr>
              <w:pStyle w:val="Tabletext"/>
              <w:rPr>
                <w:b/>
              </w:rPr>
            </w:pPr>
            <w:r w:rsidRPr="00DB64D0">
              <w:rPr>
                <w:b/>
              </w:rPr>
              <w:t>Panel</w:t>
            </w:r>
          </w:p>
        </w:tc>
        <w:tc>
          <w:tcPr>
            <w:tcW w:w="2124" w:type="dxa"/>
            <w:shd w:val="clear" w:color="auto" w:fill="auto"/>
          </w:tcPr>
          <w:p w14:paraId="05584984" w14:textId="77777777" w:rsidR="00AC25CA" w:rsidRPr="00DB64D0" w:rsidRDefault="00AC25CA" w:rsidP="0099185F">
            <w:pPr>
              <w:pStyle w:val="Tabletext"/>
              <w:rPr>
                <w:b/>
              </w:rPr>
            </w:pPr>
            <w:r w:rsidRPr="00DB64D0">
              <w:rPr>
                <w:b/>
                <w:lang w:eastAsia="en-US"/>
              </w:rPr>
              <w:t>Takeovers Panel</w:t>
            </w:r>
          </w:p>
        </w:tc>
      </w:tr>
      <w:tr w:rsidR="00AC25CA" w:rsidRPr="004764B4" w14:paraId="15AFF3E0" w14:textId="77777777" w:rsidTr="00AC25CA">
        <w:tc>
          <w:tcPr>
            <w:tcW w:w="714" w:type="dxa"/>
            <w:shd w:val="clear" w:color="auto" w:fill="auto"/>
          </w:tcPr>
          <w:p w14:paraId="212E38F1" w14:textId="77777777" w:rsidR="00AC25CA" w:rsidRDefault="00AC25CA" w:rsidP="0099185F">
            <w:pPr>
              <w:pStyle w:val="Tabletext"/>
            </w:pPr>
            <w:r>
              <w:t>9</w:t>
            </w:r>
          </w:p>
        </w:tc>
        <w:tc>
          <w:tcPr>
            <w:tcW w:w="2124" w:type="dxa"/>
            <w:shd w:val="clear" w:color="auto" w:fill="auto"/>
          </w:tcPr>
          <w:p w14:paraId="054B47C0" w14:textId="77777777" w:rsidR="00AC25CA" w:rsidRDefault="00AC25CA" w:rsidP="0099185F">
            <w:pPr>
              <w:pStyle w:val="Tabletext"/>
            </w:pPr>
            <w:r>
              <w:t>Paragraph 200(1)(a)</w:t>
            </w:r>
          </w:p>
        </w:tc>
        <w:tc>
          <w:tcPr>
            <w:tcW w:w="2124" w:type="dxa"/>
            <w:shd w:val="clear" w:color="auto" w:fill="auto"/>
          </w:tcPr>
          <w:p w14:paraId="340C4E31" w14:textId="77777777" w:rsidR="00AC25CA" w:rsidRDefault="00AC25CA" w:rsidP="0099185F">
            <w:pPr>
              <w:pStyle w:val="Tabletext"/>
            </w:pPr>
            <w:r w:rsidRPr="004764B4">
              <w:t>Panel</w:t>
            </w:r>
          </w:p>
        </w:tc>
        <w:tc>
          <w:tcPr>
            <w:tcW w:w="2124" w:type="dxa"/>
            <w:shd w:val="clear" w:color="auto" w:fill="auto"/>
          </w:tcPr>
          <w:p w14:paraId="5720858A" w14:textId="77777777" w:rsidR="00AC25CA" w:rsidRPr="004764B4" w:rsidRDefault="00AC25CA" w:rsidP="0099185F">
            <w:pPr>
              <w:pStyle w:val="Tabletext"/>
            </w:pPr>
            <w:r w:rsidRPr="004764B4">
              <w:rPr>
                <w:lang w:eastAsia="en-US"/>
              </w:rPr>
              <w:t>Takeovers Panel</w:t>
            </w:r>
          </w:p>
        </w:tc>
      </w:tr>
      <w:tr w:rsidR="00AC25CA" w:rsidRPr="004104B2" w14:paraId="4E2482F0" w14:textId="77777777" w:rsidTr="00AC25CA">
        <w:tc>
          <w:tcPr>
            <w:tcW w:w="714" w:type="dxa"/>
            <w:shd w:val="clear" w:color="auto" w:fill="auto"/>
          </w:tcPr>
          <w:p w14:paraId="1A2B8BB4" w14:textId="77777777" w:rsidR="00AC25CA" w:rsidRDefault="00AC25CA" w:rsidP="0099185F">
            <w:pPr>
              <w:pStyle w:val="Tabletext"/>
            </w:pPr>
            <w:r>
              <w:t>10</w:t>
            </w:r>
          </w:p>
        </w:tc>
        <w:tc>
          <w:tcPr>
            <w:tcW w:w="2124" w:type="dxa"/>
            <w:shd w:val="clear" w:color="auto" w:fill="auto"/>
          </w:tcPr>
          <w:p w14:paraId="139B3C21" w14:textId="77777777" w:rsidR="00AC25CA" w:rsidRDefault="00AC25CA" w:rsidP="0099185F">
            <w:pPr>
              <w:pStyle w:val="Tabletext"/>
            </w:pPr>
            <w:r>
              <w:t>Paragraph 200(1)(a)</w:t>
            </w:r>
          </w:p>
        </w:tc>
        <w:tc>
          <w:tcPr>
            <w:tcW w:w="2124" w:type="dxa"/>
            <w:shd w:val="clear" w:color="auto" w:fill="auto"/>
          </w:tcPr>
          <w:p w14:paraId="455E7942" w14:textId="77777777" w:rsidR="00AC25CA" w:rsidRDefault="00AC25CA" w:rsidP="0099185F">
            <w:pPr>
              <w:pStyle w:val="Tabletext"/>
            </w:pPr>
            <w:r w:rsidRPr="004764B4">
              <w:t>Panel</w:t>
            </w:r>
            <w:r>
              <w:t>’s</w:t>
            </w:r>
          </w:p>
        </w:tc>
        <w:tc>
          <w:tcPr>
            <w:tcW w:w="2124" w:type="dxa"/>
            <w:shd w:val="clear" w:color="auto" w:fill="auto"/>
          </w:tcPr>
          <w:p w14:paraId="545EA674" w14:textId="77777777" w:rsidR="00AC25CA" w:rsidRPr="004764B4" w:rsidRDefault="00AC25CA" w:rsidP="0099185F">
            <w:pPr>
              <w:pStyle w:val="Tabletext"/>
            </w:pPr>
            <w:r w:rsidRPr="004764B4">
              <w:rPr>
                <w:lang w:eastAsia="en-US"/>
              </w:rPr>
              <w:t>Takeovers Panel</w:t>
            </w:r>
            <w:r>
              <w:rPr>
                <w:lang w:eastAsia="en-US"/>
              </w:rPr>
              <w:t>’s</w:t>
            </w:r>
          </w:p>
        </w:tc>
      </w:tr>
      <w:tr w:rsidR="00AC25CA" w:rsidRPr="004764B4" w14:paraId="7891752B" w14:textId="77777777" w:rsidTr="00AC25CA">
        <w:tc>
          <w:tcPr>
            <w:tcW w:w="714" w:type="dxa"/>
            <w:shd w:val="clear" w:color="auto" w:fill="auto"/>
          </w:tcPr>
          <w:p w14:paraId="69C00003" w14:textId="77777777" w:rsidR="00AC25CA" w:rsidRDefault="00AC25CA" w:rsidP="0099185F">
            <w:pPr>
              <w:pStyle w:val="Tabletext"/>
            </w:pPr>
            <w:r>
              <w:t>11</w:t>
            </w:r>
          </w:p>
        </w:tc>
        <w:tc>
          <w:tcPr>
            <w:tcW w:w="2124" w:type="dxa"/>
            <w:shd w:val="clear" w:color="auto" w:fill="auto"/>
          </w:tcPr>
          <w:p w14:paraId="05CD503B" w14:textId="77777777" w:rsidR="00AC25CA" w:rsidRDefault="00AC25CA" w:rsidP="0099185F">
            <w:pPr>
              <w:pStyle w:val="Tabletext"/>
            </w:pPr>
            <w:r>
              <w:t>Paragraph 200(1)(b)</w:t>
            </w:r>
          </w:p>
        </w:tc>
        <w:tc>
          <w:tcPr>
            <w:tcW w:w="2124" w:type="dxa"/>
            <w:shd w:val="clear" w:color="auto" w:fill="auto"/>
          </w:tcPr>
          <w:p w14:paraId="308B9272" w14:textId="77777777" w:rsidR="00AC25CA" w:rsidRDefault="00AC25CA" w:rsidP="0099185F">
            <w:pPr>
              <w:pStyle w:val="Tabletext"/>
            </w:pPr>
            <w:r w:rsidRPr="004764B4">
              <w:t>Panel</w:t>
            </w:r>
          </w:p>
        </w:tc>
        <w:tc>
          <w:tcPr>
            <w:tcW w:w="2124" w:type="dxa"/>
            <w:shd w:val="clear" w:color="auto" w:fill="auto"/>
          </w:tcPr>
          <w:p w14:paraId="757DDCED" w14:textId="77777777" w:rsidR="00AC25CA" w:rsidRPr="004764B4" w:rsidRDefault="00AC25CA" w:rsidP="0099185F">
            <w:pPr>
              <w:pStyle w:val="Tabletext"/>
            </w:pPr>
            <w:r w:rsidRPr="004764B4">
              <w:rPr>
                <w:lang w:eastAsia="en-US"/>
              </w:rPr>
              <w:t>Takeovers Panel</w:t>
            </w:r>
          </w:p>
        </w:tc>
      </w:tr>
      <w:tr w:rsidR="00AC25CA" w:rsidRPr="004104B2" w14:paraId="7F592F4C" w14:textId="77777777" w:rsidTr="00AC25CA">
        <w:tc>
          <w:tcPr>
            <w:tcW w:w="714" w:type="dxa"/>
            <w:shd w:val="clear" w:color="auto" w:fill="auto"/>
          </w:tcPr>
          <w:p w14:paraId="7F48E33C" w14:textId="77777777" w:rsidR="00AC25CA" w:rsidRDefault="00AC25CA" w:rsidP="0099185F">
            <w:pPr>
              <w:pStyle w:val="Tabletext"/>
            </w:pPr>
            <w:r>
              <w:t>12</w:t>
            </w:r>
          </w:p>
        </w:tc>
        <w:tc>
          <w:tcPr>
            <w:tcW w:w="2124" w:type="dxa"/>
            <w:shd w:val="clear" w:color="auto" w:fill="auto"/>
          </w:tcPr>
          <w:p w14:paraId="2A42754D" w14:textId="77777777" w:rsidR="00AC25CA" w:rsidRDefault="00AC25CA" w:rsidP="0099185F">
            <w:pPr>
              <w:pStyle w:val="Tabletext"/>
            </w:pPr>
            <w:r>
              <w:t>Section 201</w:t>
            </w:r>
          </w:p>
        </w:tc>
        <w:tc>
          <w:tcPr>
            <w:tcW w:w="2124" w:type="dxa"/>
            <w:shd w:val="clear" w:color="auto" w:fill="auto"/>
          </w:tcPr>
          <w:p w14:paraId="529AD23B" w14:textId="77777777" w:rsidR="00AC25CA" w:rsidRDefault="00AC25CA" w:rsidP="0099185F">
            <w:pPr>
              <w:pStyle w:val="Tabletext"/>
            </w:pPr>
            <w:r w:rsidRPr="004764B4">
              <w:t>Panel</w:t>
            </w:r>
            <w:r>
              <w:t xml:space="preserve"> </w:t>
            </w:r>
            <w:r w:rsidRPr="004764B4">
              <w:t>(wherever occurring)</w:t>
            </w:r>
          </w:p>
        </w:tc>
        <w:tc>
          <w:tcPr>
            <w:tcW w:w="2124" w:type="dxa"/>
            <w:shd w:val="clear" w:color="auto" w:fill="auto"/>
          </w:tcPr>
          <w:p w14:paraId="187FF14F" w14:textId="77777777" w:rsidR="00AC25CA" w:rsidRPr="004764B4" w:rsidRDefault="00AC25CA" w:rsidP="0099185F">
            <w:pPr>
              <w:pStyle w:val="Tabletext"/>
            </w:pPr>
            <w:r w:rsidRPr="004764B4">
              <w:rPr>
                <w:lang w:eastAsia="en-US"/>
              </w:rPr>
              <w:t>Takeovers Panel</w:t>
            </w:r>
          </w:p>
        </w:tc>
      </w:tr>
      <w:tr w:rsidR="00AC25CA" w:rsidRPr="004764B4" w14:paraId="6E175D47" w14:textId="77777777" w:rsidTr="00AC25CA">
        <w:tc>
          <w:tcPr>
            <w:tcW w:w="714" w:type="dxa"/>
            <w:shd w:val="clear" w:color="auto" w:fill="auto"/>
          </w:tcPr>
          <w:p w14:paraId="1B788161" w14:textId="77777777" w:rsidR="00AC25CA" w:rsidRDefault="00AC25CA" w:rsidP="0099185F">
            <w:pPr>
              <w:pStyle w:val="Tabletext"/>
            </w:pPr>
            <w:r>
              <w:t>13</w:t>
            </w:r>
          </w:p>
        </w:tc>
        <w:tc>
          <w:tcPr>
            <w:tcW w:w="2124" w:type="dxa"/>
            <w:shd w:val="clear" w:color="auto" w:fill="auto"/>
          </w:tcPr>
          <w:p w14:paraId="790828FF" w14:textId="77777777" w:rsidR="00AC25CA" w:rsidRDefault="00AC25CA" w:rsidP="0099185F">
            <w:pPr>
              <w:pStyle w:val="Tabletext"/>
            </w:pPr>
            <w:r>
              <w:t>Section 201A (heading)</w:t>
            </w:r>
          </w:p>
        </w:tc>
        <w:tc>
          <w:tcPr>
            <w:tcW w:w="2124" w:type="dxa"/>
            <w:shd w:val="clear" w:color="auto" w:fill="auto"/>
          </w:tcPr>
          <w:p w14:paraId="4919B8C5" w14:textId="77777777" w:rsidR="00AC25CA" w:rsidRPr="00E376B7" w:rsidRDefault="00AC25CA" w:rsidP="0099185F">
            <w:pPr>
              <w:pStyle w:val="Tabletext"/>
              <w:rPr>
                <w:b/>
              </w:rPr>
            </w:pPr>
            <w:r w:rsidRPr="00E376B7">
              <w:rPr>
                <w:b/>
              </w:rPr>
              <w:t>Panel</w:t>
            </w:r>
          </w:p>
        </w:tc>
        <w:tc>
          <w:tcPr>
            <w:tcW w:w="2124" w:type="dxa"/>
            <w:shd w:val="clear" w:color="auto" w:fill="auto"/>
          </w:tcPr>
          <w:p w14:paraId="7AD23A66" w14:textId="77777777" w:rsidR="00AC25CA" w:rsidRPr="00E376B7" w:rsidRDefault="00AC25CA" w:rsidP="0099185F">
            <w:pPr>
              <w:pStyle w:val="Tabletext"/>
              <w:rPr>
                <w:b/>
              </w:rPr>
            </w:pPr>
            <w:r w:rsidRPr="00E376B7">
              <w:rPr>
                <w:b/>
                <w:lang w:eastAsia="en-US"/>
              </w:rPr>
              <w:t>Takeovers Panel</w:t>
            </w:r>
          </w:p>
        </w:tc>
      </w:tr>
      <w:tr w:rsidR="00AC25CA" w:rsidRPr="004104B2" w14:paraId="6C32F685" w14:textId="77777777" w:rsidTr="00AC25CA">
        <w:tc>
          <w:tcPr>
            <w:tcW w:w="714" w:type="dxa"/>
            <w:shd w:val="clear" w:color="auto" w:fill="auto"/>
          </w:tcPr>
          <w:p w14:paraId="1162614F" w14:textId="77777777" w:rsidR="00AC25CA" w:rsidRDefault="00AC25CA" w:rsidP="0099185F">
            <w:pPr>
              <w:pStyle w:val="Tabletext"/>
            </w:pPr>
            <w:r>
              <w:t>14</w:t>
            </w:r>
          </w:p>
        </w:tc>
        <w:tc>
          <w:tcPr>
            <w:tcW w:w="2124" w:type="dxa"/>
            <w:shd w:val="clear" w:color="auto" w:fill="auto"/>
          </w:tcPr>
          <w:p w14:paraId="063BD890" w14:textId="77777777" w:rsidR="00AC25CA" w:rsidRDefault="00AC25CA" w:rsidP="0099185F">
            <w:pPr>
              <w:pStyle w:val="Tabletext"/>
            </w:pPr>
            <w:r>
              <w:t>Section 201A</w:t>
            </w:r>
          </w:p>
        </w:tc>
        <w:tc>
          <w:tcPr>
            <w:tcW w:w="2124" w:type="dxa"/>
            <w:shd w:val="clear" w:color="auto" w:fill="auto"/>
          </w:tcPr>
          <w:p w14:paraId="40EFBD04" w14:textId="77777777" w:rsidR="00AC25CA" w:rsidRDefault="00AC25CA" w:rsidP="0099185F">
            <w:pPr>
              <w:pStyle w:val="Tabletext"/>
            </w:pPr>
            <w:r w:rsidRPr="004764B4">
              <w:t>Panel</w:t>
            </w:r>
            <w:r>
              <w:t xml:space="preserve"> </w:t>
            </w:r>
            <w:r w:rsidRPr="004764B4">
              <w:t>(wherever occurring)</w:t>
            </w:r>
          </w:p>
        </w:tc>
        <w:tc>
          <w:tcPr>
            <w:tcW w:w="2124" w:type="dxa"/>
            <w:shd w:val="clear" w:color="auto" w:fill="auto"/>
          </w:tcPr>
          <w:p w14:paraId="48331ED7" w14:textId="77777777" w:rsidR="00AC25CA" w:rsidRPr="004764B4" w:rsidRDefault="00AC25CA" w:rsidP="0099185F">
            <w:pPr>
              <w:pStyle w:val="Tabletext"/>
            </w:pPr>
            <w:r w:rsidRPr="004764B4">
              <w:rPr>
                <w:lang w:eastAsia="en-US"/>
              </w:rPr>
              <w:t>Takeovers Panel</w:t>
            </w:r>
          </w:p>
        </w:tc>
      </w:tr>
      <w:tr w:rsidR="00AC25CA" w:rsidRPr="004104B2" w14:paraId="011BDACA" w14:textId="77777777" w:rsidTr="00AC25CA">
        <w:tc>
          <w:tcPr>
            <w:tcW w:w="714" w:type="dxa"/>
            <w:tcBorders>
              <w:bottom w:val="single" w:sz="2" w:space="0" w:color="auto"/>
            </w:tcBorders>
            <w:shd w:val="clear" w:color="auto" w:fill="auto"/>
          </w:tcPr>
          <w:p w14:paraId="7A28330A" w14:textId="77777777" w:rsidR="00AC25CA" w:rsidRDefault="00AC25CA" w:rsidP="0099185F">
            <w:pPr>
              <w:pStyle w:val="Tabletext"/>
            </w:pPr>
            <w:r>
              <w:t>15</w:t>
            </w:r>
          </w:p>
        </w:tc>
        <w:tc>
          <w:tcPr>
            <w:tcW w:w="2124" w:type="dxa"/>
            <w:tcBorders>
              <w:bottom w:val="single" w:sz="2" w:space="0" w:color="auto"/>
            </w:tcBorders>
            <w:shd w:val="clear" w:color="auto" w:fill="auto"/>
          </w:tcPr>
          <w:p w14:paraId="733B0808" w14:textId="77777777" w:rsidR="00AC25CA" w:rsidRDefault="00AC25CA" w:rsidP="0099185F">
            <w:pPr>
              <w:pStyle w:val="Tabletext"/>
            </w:pPr>
            <w:r>
              <w:t>Subparagraph 243(a)(i)</w:t>
            </w:r>
          </w:p>
        </w:tc>
        <w:tc>
          <w:tcPr>
            <w:tcW w:w="2124" w:type="dxa"/>
            <w:tcBorders>
              <w:bottom w:val="single" w:sz="2" w:space="0" w:color="auto"/>
            </w:tcBorders>
            <w:shd w:val="clear" w:color="auto" w:fill="auto"/>
          </w:tcPr>
          <w:p w14:paraId="3AB00F6C" w14:textId="77777777" w:rsidR="00AC25CA" w:rsidRDefault="00AC25CA" w:rsidP="0099185F">
            <w:pPr>
              <w:pStyle w:val="Tabletext"/>
            </w:pPr>
            <w:r>
              <w:t>Panel</w:t>
            </w:r>
          </w:p>
        </w:tc>
        <w:tc>
          <w:tcPr>
            <w:tcW w:w="2124" w:type="dxa"/>
            <w:tcBorders>
              <w:bottom w:val="single" w:sz="2" w:space="0" w:color="auto"/>
            </w:tcBorders>
            <w:shd w:val="clear" w:color="auto" w:fill="auto"/>
          </w:tcPr>
          <w:p w14:paraId="0F4C6719" w14:textId="77777777" w:rsidR="00AC25CA" w:rsidRPr="004764B4" w:rsidRDefault="00AC25CA" w:rsidP="0099185F">
            <w:pPr>
              <w:pStyle w:val="Tabletext"/>
            </w:pPr>
            <w:r>
              <w:t>Takeovers Panel</w:t>
            </w:r>
          </w:p>
        </w:tc>
      </w:tr>
      <w:tr w:rsidR="00AC25CA" w:rsidRPr="004764B4" w14:paraId="698438F3" w14:textId="77777777" w:rsidTr="00AC25CA">
        <w:tc>
          <w:tcPr>
            <w:tcW w:w="714" w:type="dxa"/>
            <w:tcBorders>
              <w:top w:val="single" w:sz="2" w:space="0" w:color="auto"/>
              <w:bottom w:val="single" w:sz="12" w:space="0" w:color="auto"/>
            </w:tcBorders>
            <w:shd w:val="clear" w:color="auto" w:fill="auto"/>
          </w:tcPr>
          <w:p w14:paraId="24A52D68" w14:textId="77777777" w:rsidR="00AC25CA" w:rsidRDefault="00AC25CA" w:rsidP="0099185F">
            <w:pPr>
              <w:pStyle w:val="Tabletext"/>
            </w:pPr>
            <w:r>
              <w:t>16</w:t>
            </w:r>
          </w:p>
        </w:tc>
        <w:tc>
          <w:tcPr>
            <w:tcW w:w="2124" w:type="dxa"/>
            <w:tcBorders>
              <w:top w:val="single" w:sz="2" w:space="0" w:color="auto"/>
              <w:bottom w:val="single" w:sz="12" w:space="0" w:color="auto"/>
            </w:tcBorders>
            <w:shd w:val="clear" w:color="auto" w:fill="auto"/>
          </w:tcPr>
          <w:p w14:paraId="6FCBC732" w14:textId="77777777" w:rsidR="00AC25CA" w:rsidRDefault="00AC25CA" w:rsidP="0099185F">
            <w:pPr>
              <w:pStyle w:val="Tabletext"/>
            </w:pPr>
            <w:r>
              <w:t>Paragraph 246(1)(e)</w:t>
            </w:r>
          </w:p>
        </w:tc>
        <w:tc>
          <w:tcPr>
            <w:tcW w:w="2124" w:type="dxa"/>
            <w:tcBorders>
              <w:top w:val="single" w:sz="2" w:space="0" w:color="auto"/>
              <w:bottom w:val="single" w:sz="12" w:space="0" w:color="auto"/>
            </w:tcBorders>
            <w:shd w:val="clear" w:color="auto" w:fill="auto"/>
          </w:tcPr>
          <w:p w14:paraId="77A5BB64" w14:textId="77777777" w:rsidR="00AC25CA" w:rsidRDefault="00AC25CA" w:rsidP="0099185F">
            <w:pPr>
              <w:pStyle w:val="Tabletext"/>
            </w:pPr>
            <w:r>
              <w:t>Panel</w:t>
            </w:r>
          </w:p>
        </w:tc>
        <w:tc>
          <w:tcPr>
            <w:tcW w:w="2124" w:type="dxa"/>
            <w:tcBorders>
              <w:top w:val="single" w:sz="2" w:space="0" w:color="auto"/>
              <w:bottom w:val="single" w:sz="12" w:space="0" w:color="auto"/>
            </w:tcBorders>
            <w:shd w:val="clear" w:color="auto" w:fill="auto"/>
          </w:tcPr>
          <w:p w14:paraId="2C12D50E" w14:textId="77777777" w:rsidR="00AC25CA" w:rsidRPr="004764B4" w:rsidRDefault="00AC25CA" w:rsidP="0099185F">
            <w:pPr>
              <w:pStyle w:val="Tabletext"/>
            </w:pPr>
            <w:r>
              <w:t>Takeovers Panel</w:t>
            </w:r>
          </w:p>
        </w:tc>
      </w:tr>
    </w:tbl>
    <w:p w14:paraId="1089AB54" w14:textId="77777777" w:rsidR="005C64E8" w:rsidRPr="005C64E8" w:rsidRDefault="005C64E8" w:rsidP="005C64E8">
      <w:pPr>
        <w:pStyle w:val="ActHead9"/>
      </w:pPr>
      <w:bookmarkStart w:id="63" w:name="_Toc119058069"/>
      <w:r w:rsidRPr="00A51511">
        <w:t>Corporations Act 2001</w:t>
      </w:r>
      <w:bookmarkEnd w:id="63"/>
    </w:p>
    <w:p w14:paraId="0C7E8252" w14:textId="77777777" w:rsidR="004764B4" w:rsidRDefault="00D1500A" w:rsidP="004764B4">
      <w:pPr>
        <w:pStyle w:val="ItemHead"/>
      </w:pPr>
      <w:r>
        <w:t>129</w:t>
      </w:r>
      <w:r w:rsidR="004764B4">
        <w:t xml:space="preserve">  Section 9 (definition of </w:t>
      </w:r>
      <w:r w:rsidR="004764B4" w:rsidRPr="005C64E8">
        <w:rPr>
          <w:i/>
        </w:rPr>
        <w:t>Panel</w:t>
      </w:r>
      <w:r w:rsidR="004764B4">
        <w:t>)</w:t>
      </w:r>
    </w:p>
    <w:p w14:paraId="6C5A3E3B" w14:textId="77777777" w:rsidR="004764B4" w:rsidRDefault="004764B4" w:rsidP="004764B4">
      <w:pPr>
        <w:pStyle w:val="Item"/>
      </w:pPr>
      <w:r>
        <w:t>Repeal the definition.</w:t>
      </w:r>
    </w:p>
    <w:p w14:paraId="5D125159" w14:textId="77777777" w:rsidR="004764B4" w:rsidRPr="00A51511" w:rsidRDefault="00D1500A" w:rsidP="004764B4">
      <w:pPr>
        <w:pStyle w:val="ItemHead"/>
      </w:pPr>
      <w:r>
        <w:t>130</w:t>
      </w:r>
      <w:r w:rsidR="004764B4" w:rsidRPr="00A51511">
        <w:t xml:space="preserve">  Section 9</w:t>
      </w:r>
    </w:p>
    <w:p w14:paraId="22C79D2C" w14:textId="77777777" w:rsidR="004764B4" w:rsidRPr="003903F5" w:rsidRDefault="004764B4" w:rsidP="004764B4">
      <w:pPr>
        <w:pStyle w:val="Item"/>
      </w:pPr>
      <w:r w:rsidRPr="00A51511">
        <w:t>Insert:</w:t>
      </w:r>
    </w:p>
    <w:p w14:paraId="5EE572A8" w14:textId="77777777" w:rsidR="004764B4" w:rsidRDefault="004764B4" w:rsidP="004764B4">
      <w:pPr>
        <w:pStyle w:val="Definition"/>
        <w:rPr>
          <w:lang w:eastAsia="en-US"/>
        </w:rPr>
      </w:pPr>
      <w:r w:rsidRPr="003903F5">
        <w:rPr>
          <w:b/>
          <w:i/>
          <w:lang w:eastAsia="en-US"/>
        </w:rPr>
        <w:t>Takeovers Panel</w:t>
      </w:r>
      <w:r w:rsidR="00C31F9C">
        <w:rPr>
          <w:lang w:eastAsia="en-US"/>
        </w:rPr>
        <w:t xml:space="preserve"> </w:t>
      </w:r>
      <w:r w:rsidR="00D26919">
        <w:rPr>
          <w:lang w:eastAsia="en-US"/>
        </w:rPr>
        <w:t>has the same meaning as in the</w:t>
      </w:r>
      <w:r w:rsidR="00C31F9C">
        <w:rPr>
          <w:lang w:eastAsia="en-US"/>
        </w:rPr>
        <w:t xml:space="preserve"> </w:t>
      </w:r>
      <w:r w:rsidR="00C31F9C" w:rsidRPr="00C31F9C">
        <w:rPr>
          <w:i/>
          <w:lang w:eastAsia="en-US"/>
        </w:rPr>
        <w:t>Australian Securities and Investments Commission Act 2001</w:t>
      </w:r>
      <w:r w:rsidR="00C31F9C">
        <w:rPr>
          <w:lang w:eastAsia="en-US"/>
        </w:rPr>
        <w:t>.</w:t>
      </w:r>
    </w:p>
    <w:p w14:paraId="236C706C" w14:textId="77777777" w:rsidR="004764B4" w:rsidRDefault="00D1500A" w:rsidP="004764B4">
      <w:pPr>
        <w:pStyle w:val="ItemHead"/>
      </w:pPr>
      <w:r>
        <w:lastRenderedPageBreak/>
        <w:t>131</w:t>
      </w:r>
      <w:r w:rsidR="004764B4">
        <w:t xml:space="preserve">  </w:t>
      </w:r>
      <w:r w:rsidR="004764B4" w:rsidRPr="004764B4">
        <w:t>Amendments of listed provisions</w:t>
      </w:r>
    </w:p>
    <w:p w14:paraId="1221AD76" w14:textId="77777777" w:rsidR="004764B4" w:rsidRDefault="004764B4" w:rsidP="004764B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4"/>
        <w:gridCol w:w="2124"/>
        <w:gridCol w:w="2124"/>
      </w:tblGrid>
      <w:tr w:rsidR="004764B4" w14:paraId="277CC6BE" w14:textId="77777777" w:rsidTr="00633E45">
        <w:trPr>
          <w:tblHeader/>
        </w:trPr>
        <w:tc>
          <w:tcPr>
            <w:tcW w:w="7086" w:type="dxa"/>
            <w:gridSpan w:val="4"/>
            <w:tcBorders>
              <w:top w:val="single" w:sz="12" w:space="0" w:color="auto"/>
              <w:bottom w:val="single" w:sz="6" w:space="0" w:color="auto"/>
            </w:tcBorders>
            <w:shd w:val="clear" w:color="auto" w:fill="auto"/>
          </w:tcPr>
          <w:p w14:paraId="3108539F" w14:textId="77777777" w:rsidR="004764B4" w:rsidRDefault="004764B4" w:rsidP="004764B4">
            <w:pPr>
              <w:pStyle w:val="TableHeading"/>
            </w:pPr>
            <w:r w:rsidRPr="004764B4">
              <w:t>Amendments relating to</w:t>
            </w:r>
            <w:r>
              <w:t xml:space="preserve"> the Takeovers Panel</w:t>
            </w:r>
          </w:p>
        </w:tc>
      </w:tr>
      <w:tr w:rsidR="004764B4" w14:paraId="60D665C1" w14:textId="77777777" w:rsidTr="00633E45">
        <w:trPr>
          <w:tblHeader/>
        </w:trPr>
        <w:tc>
          <w:tcPr>
            <w:tcW w:w="714" w:type="dxa"/>
            <w:tcBorders>
              <w:top w:val="single" w:sz="6" w:space="0" w:color="auto"/>
              <w:bottom w:val="single" w:sz="12" w:space="0" w:color="auto"/>
            </w:tcBorders>
            <w:shd w:val="clear" w:color="auto" w:fill="auto"/>
          </w:tcPr>
          <w:p w14:paraId="78E1218A" w14:textId="77777777" w:rsidR="004764B4" w:rsidRDefault="004764B4" w:rsidP="004764B4">
            <w:pPr>
              <w:pStyle w:val="TableHeading"/>
            </w:pPr>
            <w:r>
              <w:t>Item</w:t>
            </w:r>
          </w:p>
        </w:tc>
        <w:tc>
          <w:tcPr>
            <w:tcW w:w="2124" w:type="dxa"/>
            <w:tcBorders>
              <w:top w:val="single" w:sz="6" w:space="0" w:color="auto"/>
              <w:bottom w:val="single" w:sz="12" w:space="0" w:color="auto"/>
            </w:tcBorders>
            <w:shd w:val="clear" w:color="auto" w:fill="auto"/>
          </w:tcPr>
          <w:p w14:paraId="6FD0A603" w14:textId="77777777" w:rsidR="004764B4" w:rsidRDefault="004764B4" w:rsidP="004764B4">
            <w:pPr>
              <w:pStyle w:val="TableHeading"/>
            </w:pPr>
            <w:r>
              <w:t>Provision</w:t>
            </w:r>
          </w:p>
        </w:tc>
        <w:tc>
          <w:tcPr>
            <w:tcW w:w="2124" w:type="dxa"/>
            <w:tcBorders>
              <w:top w:val="single" w:sz="6" w:space="0" w:color="auto"/>
              <w:bottom w:val="single" w:sz="12" w:space="0" w:color="auto"/>
            </w:tcBorders>
            <w:shd w:val="clear" w:color="auto" w:fill="auto"/>
          </w:tcPr>
          <w:p w14:paraId="327DBD19" w14:textId="77777777" w:rsidR="004764B4" w:rsidRDefault="004764B4" w:rsidP="004764B4">
            <w:pPr>
              <w:pStyle w:val="TableHeading"/>
            </w:pPr>
            <w:r>
              <w:t>Omit</w:t>
            </w:r>
          </w:p>
        </w:tc>
        <w:tc>
          <w:tcPr>
            <w:tcW w:w="2124" w:type="dxa"/>
            <w:tcBorders>
              <w:top w:val="single" w:sz="6" w:space="0" w:color="auto"/>
              <w:bottom w:val="single" w:sz="12" w:space="0" w:color="auto"/>
            </w:tcBorders>
            <w:shd w:val="clear" w:color="auto" w:fill="auto"/>
          </w:tcPr>
          <w:p w14:paraId="1CCC333D" w14:textId="77777777" w:rsidR="004764B4" w:rsidRDefault="004764B4" w:rsidP="004764B4">
            <w:pPr>
              <w:pStyle w:val="TableHeading"/>
            </w:pPr>
            <w:r>
              <w:t>Substitute</w:t>
            </w:r>
          </w:p>
        </w:tc>
      </w:tr>
      <w:tr w:rsidR="004764B4" w14:paraId="050E1A06" w14:textId="77777777" w:rsidTr="00633E45">
        <w:tc>
          <w:tcPr>
            <w:tcW w:w="714" w:type="dxa"/>
            <w:tcBorders>
              <w:top w:val="single" w:sz="12" w:space="0" w:color="auto"/>
            </w:tcBorders>
            <w:shd w:val="clear" w:color="auto" w:fill="auto"/>
          </w:tcPr>
          <w:p w14:paraId="1C0A789A" w14:textId="77777777" w:rsidR="004764B4" w:rsidRDefault="00B44601" w:rsidP="004764B4">
            <w:pPr>
              <w:pStyle w:val="Tabletext"/>
            </w:pPr>
            <w:r>
              <w:t>1</w:t>
            </w:r>
          </w:p>
        </w:tc>
        <w:tc>
          <w:tcPr>
            <w:tcW w:w="2124" w:type="dxa"/>
            <w:tcBorders>
              <w:top w:val="single" w:sz="12" w:space="0" w:color="auto"/>
            </w:tcBorders>
            <w:shd w:val="clear" w:color="auto" w:fill="auto"/>
          </w:tcPr>
          <w:p w14:paraId="58C17D77" w14:textId="77777777" w:rsidR="004764B4" w:rsidRDefault="004764B4" w:rsidP="004764B4">
            <w:pPr>
              <w:pStyle w:val="Tabletext"/>
            </w:pPr>
            <w:r>
              <w:t xml:space="preserve">Subsection </w:t>
            </w:r>
            <w:r w:rsidRPr="004764B4">
              <w:t>655A</w:t>
            </w:r>
            <w:r>
              <w:t>(1) (note)</w:t>
            </w:r>
          </w:p>
        </w:tc>
        <w:tc>
          <w:tcPr>
            <w:tcW w:w="2124" w:type="dxa"/>
            <w:tcBorders>
              <w:top w:val="single" w:sz="12" w:space="0" w:color="auto"/>
            </w:tcBorders>
            <w:shd w:val="clear" w:color="auto" w:fill="auto"/>
          </w:tcPr>
          <w:p w14:paraId="11F7300D" w14:textId="77777777" w:rsidR="004764B4" w:rsidRDefault="004764B4" w:rsidP="004764B4">
            <w:pPr>
              <w:pStyle w:val="Tabletext"/>
            </w:pPr>
            <w:r w:rsidRPr="004764B4">
              <w:t>Panel</w:t>
            </w:r>
          </w:p>
        </w:tc>
        <w:tc>
          <w:tcPr>
            <w:tcW w:w="2124" w:type="dxa"/>
            <w:tcBorders>
              <w:top w:val="single" w:sz="12" w:space="0" w:color="auto"/>
            </w:tcBorders>
            <w:shd w:val="clear" w:color="auto" w:fill="auto"/>
          </w:tcPr>
          <w:p w14:paraId="52FB12D3" w14:textId="77777777" w:rsidR="004764B4" w:rsidRPr="004764B4" w:rsidRDefault="004764B4" w:rsidP="004764B4">
            <w:pPr>
              <w:pStyle w:val="Tabletext"/>
            </w:pPr>
            <w:r w:rsidRPr="004764B4">
              <w:rPr>
                <w:lang w:eastAsia="en-US"/>
              </w:rPr>
              <w:t>Takeovers Panel</w:t>
            </w:r>
          </w:p>
        </w:tc>
      </w:tr>
      <w:tr w:rsidR="004764B4" w14:paraId="523ADC46" w14:textId="77777777" w:rsidTr="00633E45">
        <w:tc>
          <w:tcPr>
            <w:tcW w:w="714" w:type="dxa"/>
            <w:shd w:val="clear" w:color="auto" w:fill="auto"/>
          </w:tcPr>
          <w:p w14:paraId="090904D7" w14:textId="77777777" w:rsidR="004764B4" w:rsidRDefault="00B44601" w:rsidP="004764B4">
            <w:pPr>
              <w:pStyle w:val="Tabletext"/>
            </w:pPr>
            <w:r>
              <w:t>2</w:t>
            </w:r>
          </w:p>
        </w:tc>
        <w:tc>
          <w:tcPr>
            <w:tcW w:w="2124" w:type="dxa"/>
            <w:shd w:val="clear" w:color="auto" w:fill="auto"/>
          </w:tcPr>
          <w:p w14:paraId="3A0B6979" w14:textId="77777777" w:rsidR="004764B4" w:rsidRDefault="004764B4" w:rsidP="004764B4">
            <w:pPr>
              <w:pStyle w:val="Tabletext"/>
            </w:pPr>
            <w:r>
              <w:t xml:space="preserve">Paragraph </w:t>
            </w:r>
            <w:r w:rsidRPr="004764B4">
              <w:t>655</w:t>
            </w:r>
            <w:r>
              <w:t>B(1)(b)</w:t>
            </w:r>
          </w:p>
        </w:tc>
        <w:tc>
          <w:tcPr>
            <w:tcW w:w="2124" w:type="dxa"/>
            <w:shd w:val="clear" w:color="auto" w:fill="auto"/>
          </w:tcPr>
          <w:p w14:paraId="62DA17BA" w14:textId="77777777" w:rsidR="004764B4" w:rsidRDefault="004764B4" w:rsidP="004764B4">
            <w:pPr>
              <w:pStyle w:val="Tabletext"/>
            </w:pPr>
            <w:r w:rsidRPr="004764B4">
              <w:t>Panel</w:t>
            </w:r>
          </w:p>
        </w:tc>
        <w:tc>
          <w:tcPr>
            <w:tcW w:w="2124" w:type="dxa"/>
            <w:shd w:val="clear" w:color="auto" w:fill="auto"/>
          </w:tcPr>
          <w:p w14:paraId="63CD336E" w14:textId="77777777" w:rsidR="004764B4" w:rsidRPr="004764B4" w:rsidRDefault="004764B4" w:rsidP="004764B4">
            <w:pPr>
              <w:pStyle w:val="Tabletext"/>
            </w:pPr>
            <w:r w:rsidRPr="004764B4">
              <w:rPr>
                <w:lang w:eastAsia="en-US"/>
              </w:rPr>
              <w:t>Takeovers Panel</w:t>
            </w:r>
          </w:p>
        </w:tc>
      </w:tr>
      <w:tr w:rsidR="005C64E8" w14:paraId="5D8B1671" w14:textId="77777777" w:rsidTr="00633E45">
        <w:tc>
          <w:tcPr>
            <w:tcW w:w="714" w:type="dxa"/>
            <w:shd w:val="clear" w:color="auto" w:fill="auto"/>
          </w:tcPr>
          <w:p w14:paraId="3721570D" w14:textId="77777777" w:rsidR="005C64E8" w:rsidRDefault="00B44601" w:rsidP="005C64E8">
            <w:pPr>
              <w:pStyle w:val="Tabletext"/>
            </w:pPr>
            <w:r>
              <w:t>3</w:t>
            </w:r>
          </w:p>
        </w:tc>
        <w:tc>
          <w:tcPr>
            <w:tcW w:w="2124" w:type="dxa"/>
            <w:shd w:val="clear" w:color="auto" w:fill="auto"/>
          </w:tcPr>
          <w:p w14:paraId="15155D99" w14:textId="77777777" w:rsidR="005C64E8" w:rsidRDefault="005C64E8" w:rsidP="005C64E8">
            <w:pPr>
              <w:pStyle w:val="Tabletext"/>
            </w:pPr>
            <w:r>
              <w:t xml:space="preserve">Subsections </w:t>
            </w:r>
            <w:r w:rsidRPr="004764B4">
              <w:t>656A</w:t>
            </w:r>
            <w:r>
              <w:t>(1), (2) and (3)</w:t>
            </w:r>
          </w:p>
        </w:tc>
        <w:tc>
          <w:tcPr>
            <w:tcW w:w="2124" w:type="dxa"/>
            <w:shd w:val="clear" w:color="auto" w:fill="auto"/>
          </w:tcPr>
          <w:p w14:paraId="6FB4822F" w14:textId="77777777" w:rsidR="005C64E8" w:rsidRDefault="005C64E8" w:rsidP="005C64E8">
            <w:pPr>
              <w:pStyle w:val="Tabletext"/>
            </w:pPr>
            <w:r w:rsidRPr="004764B4">
              <w:t>Panel</w:t>
            </w:r>
            <w:r>
              <w:t xml:space="preserve"> </w:t>
            </w:r>
            <w:r w:rsidRPr="004764B4">
              <w:t>(wherever occurring)</w:t>
            </w:r>
          </w:p>
        </w:tc>
        <w:tc>
          <w:tcPr>
            <w:tcW w:w="2124" w:type="dxa"/>
            <w:shd w:val="clear" w:color="auto" w:fill="auto"/>
          </w:tcPr>
          <w:p w14:paraId="7AF3297A" w14:textId="77777777" w:rsidR="005C64E8" w:rsidRPr="004764B4" w:rsidRDefault="005C64E8" w:rsidP="005C64E8">
            <w:pPr>
              <w:pStyle w:val="Tabletext"/>
            </w:pPr>
            <w:r w:rsidRPr="004764B4">
              <w:rPr>
                <w:lang w:eastAsia="en-US"/>
              </w:rPr>
              <w:t>Takeovers Panel</w:t>
            </w:r>
          </w:p>
        </w:tc>
      </w:tr>
      <w:tr w:rsidR="005C64E8" w14:paraId="0F52BA1E" w14:textId="77777777" w:rsidTr="00633E45">
        <w:tc>
          <w:tcPr>
            <w:tcW w:w="714" w:type="dxa"/>
            <w:shd w:val="clear" w:color="auto" w:fill="auto"/>
          </w:tcPr>
          <w:p w14:paraId="3BE8E742" w14:textId="77777777" w:rsidR="005C64E8" w:rsidRDefault="00B44601" w:rsidP="005C64E8">
            <w:pPr>
              <w:pStyle w:val="Tabletext"/>
            </w:pPr>
            <w:r>
              <w:t>4</w:t>
            </w:r>
          </w:p>
        </w:tc>
        <w:tc>
          <w:tcPr>
            <w:tcW w:w="2124" w:type="dxa"/>
            <w:shd w:val="clear" w:color="auto" w:fill="auto"/>
          </w:tcPr>
          <w:p w14:paraId="70FCB2A1" w14:textId="77777777" w:rsidR="005C64E8" w:rsidRDefault="005C64E8" w:rsidP="005C64E8">
            <w:pPr>
              <w:pStyle w:val="Tabletext"/>
            </w:pPr>
            <w:r>
              <w:t xml:space="preserve">Subsection </w:t>
            </w:r>
            <w:r w:rsidRPr="004764B4">
              <w:t>656A</w:t>
            </w:r>
            <w:r>
              <w:t>(5)</w:t>
            </w:r>
          </w:p>
        </w:tc>
        <w:tc>
          <w:tcPr>
            <w:tcW w:w="2124" w:type="dxa"/>
            <w:shd w:val="clear" w:color="auto" w:fill="auto"/>
          </w:tcPr>
          <w:p w14:paraId="295DBAA8" w14:textId="77777777" w:rsidR="005C64E8" w:rsidRDefault="005C64E8" w:rsidP="005C64E8">
            <w:pPr>
              <w:pStyle w:val="Tabletext"/>
            </w:pPr>
            <w:r w:rsidRPr="004764B4">
              <w:t>Panel</w:t>
            </w:r>
            <w:r>
              <w:t xml:space="preserve"> </w:t>
            </w:r>
            <w:r w:rsidRPr="004764B4">
              <w:t>(</w:t>
            </w:r>
            <w:r>
              <w:t xml:space="preserve">first </w:t>
            </w:r>
            <w:r w:rsidRPr="004764B4">
              <w:t>occurring)</w:t>
            </w:r>
          </w:p>
        </w:tc>
        <w:tc>
          <w:tcPr>
            <w:tcW w:w="2124" w:type="dxa"/>
            <w:shd w:val="clear" w:color="auto" w:fill="auto"/>
          </w:tcPr>
          <w:p w14:paraId="0BCE95BA" w14:textId="77777777" w:rsidR="005C64E8" w:rsidRPr="004764B4" w:rsidRDefault="005C64E8" w:rsidP="005C64E8">
            <w:pPr>
              <w:pStyle w:val="Tabletext"/>
            </w:pPr>
            <w:r w:rsidRPr="004764B4">
              <w:rPr>
                <w:lang w:eastAsia="en-US"/>
              </w:rPr>
              <w:t>Takeovers Panel</w:t>
            </w:r>
          </w:p>
        </w:tc>
      </w:tr>
      <w:tr w:rsidR="005C64E8" w14:paraId="7A357350" w14:textId="77777777" w:rsidTr="00633E45">
        <w:tc>
          <w:tcPr>
            <w:tcW w:w="714" w:type="dxa"/>
            <w:shd w:val="clear" w:color="auto" w:fill="auto"/>
          </w:tcPr>
          <w:p w14:paraId="73BAD78E" w14:textId="77777777" w:rsidR="005C64E8" w:rsidRDefault="00B44601" w:rsidP="005C64E8">
            <w:pPr>
              <w:pStyle w:val="Tabletext"/>
            </w:pPr>
            <w:r>
              <w:t>5</w:t>
            </w:r>
          </w:p>
        </w:tc>
        <w:tc>
          <w:tcPr>
            <w:tcW w:w="2124" w:type="dxa"/>
            <w:shd w:val="clear" w:color="auto" w:fill="auto"/>
          </w:tcPr>
          <w:p w14:paraId="61EC4770" w14:textId="77777777" w:rsidR="005C64E8" w:rsidRDefault="005C64E8" w:rsidP="005C64E8">
            <w:pPr>
              <w:pStyle w:val="Tabletext"/>
            </w:pPr>
            <w:r>
              <w:t xml:space="preserve">Paragraph </w:t>
            </w:r>
            <w:r w:rsidRPr="004764B4">
              <w:t>656A</w:t>
            </w:r>
            <w:r>
              <w:t>(5)(a)</w:t>
            </w:r>
          </w:p>
        </w:tc>
        <w:tc>
          <w:tcPr>
            <w:tcW w:w="2124" w:type="dxa"/>
            <w:shd w:val="clear" w:color="auto" w:fill="auto"/>
          </w:tcPr>
          <w:p w14:paraId="407D8069" w14:textId="77777777" w:rsidR="005C64E8" w:rsidRDefault="005C64E8" w:rsidP="005C64E8">
            <w:pPr>
              <w:pStyle w:val="Tabletext"/>
            </w:pPr>
            <w:r w:rsidRPr="004764B4">
              <w:t>Panel</w:t>
            </w:r>
          </w:p>
        </w:tc>
        <w:tc>
          <w:tcPr>
            <w:tcW w:w="2124" w:type="dxa"/>
            <w:shd w:val="clear" w:color="auto" w:fill="auto"/>
          </w:tcPr>
          <w:p w14:paraId="29B40520" w14:textId="77777777" w:rsidR="005C64E8" w:rsidRPr="004764B4" w:rsidRDefault="005C64E8" w:rsidP="005C64E8">
            <w:pPr>
              <w:pStyle w:val="Tabletext"/>
            </w:pPr>
            <w:r w:rsidRPr="004764B4">
              <w:rPr>
                <w:lang w:eastAsia="en-US"/>
              </w:rPr>
              <w:t>Takeovers Panel</w:t>
            </w:r>
          </w:p>
        </w:tc>
      </w:tr>
      <w:tr w:rsidR="005C64E8" w14:paraId="0D3B74FF" w14:textId="77777777" w:rsidTr="00633E45">
        <w:tc>
          <w:tcPr>
            <w:tcW w:w="714" w:type="dxa"/>
            <w:shd w:val="clear" w:color="auto" w:fill="auto"/>
          </w:tcPr>
          <w:p w14:paraId="6F95CA55" w14:textId="77777777" w:rsidR="005C64E8" w:rsidRDefault="00B44601" w:rsidP="005C64E8">
            <w:pPr>
              <w:pStyle w:val="Tabletext"/>
            </w:pPr>
            <w:r>
              <w:t>6</w:t>
            </w:r>
          </w:p>
        </w:tc>
        <w:tc>
          <w:tcPr>
            <w:tcW w:w="2124" w:type="dxa"/>
            <w:shd w:val="clear" w:color="auto" w:fill="auto"/>
          </w:tcPr>
          <w:p w14:paraId="60800BE6" w14:textId="77777777" w:rsidR="005C64E8" w:rsidRDefault="005C64E8" w:rsidP="005C64E8">
            <w:pPr>
              <w:pStyle w:val="Tabletext"/>
            </w:pPr>
            <w:r>
              <w:t xml:space="preserve">Paragraph </w:t>
            </w:r>
            <w:r w:rsidRPr="004764B4">
              <w:t>656A</w:t>
            </w:r>
            <w:r>
              <w:t>(5)(b)</w:t>
            </w:r>
          </w:p>
        </w:tc>
        <w:tc>
          <w:tcPr>
            <w:tcW w:w="2124" w:type="dxa"/>
            <w:shd w:val="clear" w:color="auto" w:fill="auto"/>
          </w:tcPr>
          <w:p w14:paraId="2B555B7C" w14:textId="77777777" w:rsidR="005C64E8" w:rsidRDefault="005C64E8" w:rsidP="005C64E8">
            <w:pPr>
              <w:pStyle w:val="Tabletext"/>
            </w:pPr>
            <w:r w:rsidRPr="004764B4">
              <w:t>Panel</w:t>
            </w:r>
            <w:r>
              <w:t>’s</w:t>
            </w:r>
          </w:p>
        </w:tc>
        <w:tc>
          <w:tcPr>
            <w:tcW w:w="2124" w:type="dxa"/>
            <w:shd w:val="clear" w:color="auto" w:fill="auto"/>
          </w:tcPr>
          <w:p w14:paraId="04A3713A" w14:textId="77777777" w:rsidR="005C64E8" w:rsidRPr="004764B4" w:rsidRDefault="005C64E8" w:rsidP="005C64E8">
            <w:pPr>
              <w:pStyle w:val="Tabletext"/>
            </w:pPr>
            <w:r w:rsidRPr="004764B4">
              <w:rPr>
                <w:lang w:eastAsia="en-US"/>
              </w:rPr>
              <w:t>Takeovers Panel</w:t>
            </w:r>
            <w:r>
              <w:rPr>
                <w:lang w:eastAsia="en-US"/>
              </w:rPr>
              <w:t>’s</w:t>
            </w:r>
          </w:p>
        </w:tc>
      </w:tr>
      <w:tr w:rsidR="005C64E8" w14:paraId="004EE951" w14:textId="77777777" w:rsidTr="00633E45">
        <w:tc>
          <w:tcPr>
            <w:tcW w:w="714" w:type="dxa"/>
            <w:shd w:val="clear" w:color="auto" w:fill="auto"/>
          </w:tcPr>
          <w:p w14:paraId="3D041395" w14:textId="77777777" w:rsidR="005C64E8" w:rsidRDefault="00B44601" w:rsidP="005C64E8">
            <w:pPr>
              <w:pStyle w:val="Tabletext"/>
            </w:pPr>
            <w:r>
              <w:t>7</w:t>
            </w:r>
          </w:p>
        </w:tc>
        <w:tc>
          <w:tcPr>
            <w:tcW w:w="2124" w:type="dxa"/>
            <w:shd w:val="clear" w:color="auto" w:fill="auto"/>
          </w:tcPr>
          <w:p w14:paraId="607016C4" w14:textId="77777777" w:rsidR="005C64E8" w:rsidRDefault="005C64E8" w:rsidP="005C64E8">
            <w:pPr>
              <w:pStyle w:val="Tabletext"/>
            </w:pPr>
            <w:r>
              <w:t xml:space="preserve">Subsection </w:t>
            </w:r>
            <w:r w:rsidRPr="004764B4">
              <w:t>656A</w:t>
            </w:r>
            <w:r>
              <w:t>(5)</w:t>
            </w:r>
          </w:p>
        </w:tc>
        <w:tc>
          <w:tcPr>
            <w:tcW w:w="2124" w:type="dxa"/>
            <w:shd w:val="clear" w:color="auto" w:fill="auto"/>
          </w:tcPr>
          <w:p w14:paraId="47263CA9" w14:textId="77777777" w:rsidR="005C64E8" w:rsidRDefault="005C64E8" w:rsidP="005C64E8">
            <w:pPr>
              <w:pStyle w:val="Tabletext"/>
            </w:pPr>
            <w:r w:rsidRPr="004764B4">
              <w:t>Panel</w:t>
            </w:r>
            <w:r>
              <w:t xml:space="preserve"> </w:t>
            </w:r>
            <w:r w:rsidRPr="004764B4">
              <w:t>(</w:t>
            </w:r>
            <w:r>
              <w:t xml:space="preserve">last </w:t>
            </w:r>
            <w:r w:rsidRPr="004764B4">
              <w:t>occurring)</w:t>
            </w:r>
          </w:p>
        </w:tc>
        <w:tc>
          <w:tcPr>
            <w:tcW w:w="2124" w:type="dxa"/>
            <w:shd w:val="clear" w:color="auto" w:fill="auto"/>
          </w:tcPr>
          <w:p w14:paraId="20F208F9" w14:textId="77777777" w:rsidR="005C64E8" w:rsidRPr="004764B4" w:rsidRDefault="005C64E8" w:rsidP="005C64E8">
            <w:pPr>
              <w:pStyle w:val="Tabletext"/>
            </w:pPr>
            <w:r w:rsidRPr="004764B4">
              <w:rPr>
                <w:lang w:eastAsia="en-US"/>
              </w:rPr>
              <w:t>Takeovers Panel</w:t>
            </w:r>
          </w:p>
        </w:tc>
      </w:tr>
      <w:tr w:rsidR="005C64E8" w14:paraId="75F90A6A" w14:textId="77777777" w:rsidTr="00633E45">
        <w:tc>
          <w:tcPr>
            <w:tcW w:w="714" w:type="dxa"/>
            <w:shd w:val="clear" w:color="auto" w:fill="auto"/>
          </w:tcPr>
          <w:p w14:paraId="6E596605" w14:textId="77777777" w:rsidR="005C64E8" w:rsidRDefault="00B44601" w:rsidP="005C64E8">
            <w:pPr>
              <w:pStyle w:val="Tabletext"/>
            </w:pPr>
            <w:r>
              <w:t>8</w:t>
            </w:r>
          </w:p>
        </w:tc>
        <w:tc>
          <w:tcPr>
            <w:tcW w:w="2124" w:type="dxa"/>
            <w:shd w:val="clear" w:color="auto" w:fill="auto"/>
          </w:tcPr>
          <w:p w14:paraId="76ABC45A" w14:textId="77777777" w:rsidR="005C64E8" w:rsidRDefault="005C64E8" w:rsidP="005C64E8">
            <w:pPr>
              <w:pStyle w:val="Tabletext"/>
            </w:pPr>
            <w:r>
              <w:t xml:space="preserve">Section </w:t>
            </w:r>
            <w:r w:rsidRPr="004764B4">
              <w:t>656B</w:t>
            </w:r>
          </w:p>
        </w:tc>
        <w:tc>
          <w:tcPr>
            <w:tcW w:w="2124" w:type="dxa"/>
            <w:shd w:val="clear" w:color="auto" w:fill="auto"/>
          </w:tcPr>
          <w:p w14:paraId="3698A68F" w14:textId="77777777" w:rsidR="005C64E8" w:rsidRDefault="005C64E8" w:rsidP="005C64E8">
            <w:pPr>
              <w:pStyle w:val="Tabletext"/>
            </w:pPr>
            <w:r w:rsidRPr="004764B4">
              <w:t>Panel</w:t>
            </w:r>
            <w:r>
              <w:t xml:space="preserve"> </w:t>
            </w:r>
            <w:r w:rsidRPr="004764B4">
              <w:t>(wherever occurring)</w:t>
            </w:r>
          </w:p>
        </w:tc>
        <w:tc>
          <w:tcPr>
            <w:tcW w:w="2124" w:type="dxa"/>
            <w:shd w:val="clear" w:color="auto" w:fill="auto"/>
          </w:tcPr>
          <w:p w14:paraId="193A8B27" w14:textId="77777777" w:rsidR="005C64E8" w:rsidRPr="004764B4" w:rsidRDefault="005C64E8" w:rsidP="005C64E8">
            <w:pPr>
              <w:pStyle w:val="Tabletext"/>
            </w:pPr>
            <w:r w:rsidRPr="004764B4">
              <w:rPr>
                <w:lang w:eastAsia="en-US"/>
              </w:rPr>
              <w:t>Takeovers Panel</w:t>
            </w:r>
          </w:p>
        </w:tc>
      </w:tr>
      <w:tr w:rsidR="005C23F1" w14:paraId="3241ED22" w14:textId="77777777" w:rsidTr="00633E45">
        <w:tc>
          <w:tcPr>
            <w:tcW w:w="714" w:type="dxa"/>
            <w:shd w:val="clear" w:color="auto" w:fill="auto"/>
          </w:tcPr>
          <w:p w14:paraId="6E118E00" w14:textId="77777777" w:rsidR="005C23F1" w:rsidRDefault="00B44601" w:rsidP="005C23F1">
            <w:pPr>
              <w:pStyle w:val="Tabletext"/>
            </w:pPr>
            <w:r>
              <w:t>9</w:t>
            </w:r>
          </w:p>
        </w:tc>
        <w:tc>
          <w:tcPr>
            <w:tcW w:w="2124" w:type="dxa"/>
            <w:shd w:val="clear" w:color="auto" w:fill="auto"/>
          </w:tcPr>
          <w:p w14:paraId="32817BD4" w14:textId="77777777" w:rsidR="005C23F1" w:rsidRDefault="005C23F1" w:rsidP="005C23F1">
            <w:pPr>
              <w:pStyle w:val="Tabletext"/>
            </w:pPr>
            <w:r>
              <w:t xml:space="preserve">Subsections </w:t>
            </w:r>
            <w:r w:rsidRPr="004104B2">
              <w:t>657A</w:t>
            </w:r>
            <w:r>
              <w:t xml:space="preserve"> (1), (2), (3) and (4)</w:t>
            </w:r>
          </w:p>
        </w:tc>
        <w:tc>
          <w:tcPr>
            <w:tcW w:w="2124" w:type="dxa"/>
            <w:shd w:val="clear" w:color="auto" w:fill="auto"/>
          </w:tcPr>
          <w:p w14:paraId="2C784829" w14:textId="77777777" w:rsidR="005C23F1" w:rsidRDefault="005C23F1" w:rsidP="005C23F1">
            <w:pPr>
              <w:pStyle w:val="Tabletext"/>
            </w:pPr>
            <w:r w:rsidRPr="004764B4">
              <w:t>Panel</w:t>
            </w:r>
            <w:r>
              <w:t xml:space="preserve"> </w:t>
            </w:r>
            <w:r w:rsidRPr="004764B4">
              <w:t>(wherever occurring)</w:t>
            </w:r>
          </w:p>
        </w:tc>
        <w:tc>
          <w:tcPr>
            <w:tcW w:w="2124" w:type="dxa"/>
            <w:shd w:val="clear" w:color="auto" w:fill="auto"/>
          </w:tcPr>
          <w:p w14:paraId="1D752610" w14:textId="77777777" w:rsidR="005C23F1" w:rsidRPr="004764B4" w:rsidRDefault="005C23F1" w:rsidP="005C23F1">
            <w:pPr>
              <w:pStyle w:val="Tabletext"/>
            </w:pPr>
            <w:r w:rsidRPr="004764B4">
              <w:rPr>
                <w:lang w:eastAsia="en-US"/>
              </w:rPr>
              <w:t>Takeovers Panel</w:t>
            </w:r>
          </w:p>
        </w:tc>
      </w:tr>
      <w:tr w:rsidR="005C23F1" w14:paraId="57ADCF37" w14:textId="77777777" w:rsidTr="00633E45">
        <w:tc>
          <w:tcPr>
            <w:tcW w:w="714" w:type="dxa"/>
            <w:shd w:val="clear" w:color="auto" w:fill="auto"/>
          </w:tcPr>
          <w:p w14:paraId="26330978" w14:textId="77777777" w:rsidR="005C23F1" w:rsidRDefault="00B44601" w:rsidP="005C23F1">
            <w:pPr>
              <w:pStyle w:val="Tabletext"/>
            </w:pPr>
            <w:r>
              <w:t>10</w:t>
            </w:r>
          </w:p>
        </w:tc>
        <w:tc>
          <w:tcPr>
            <w:tcW w:w="2124" w:type="dxa"/>
            <w:shd w:val="clear" w:color="auto" w:fill="auto"/>
          </w:tcPr>
          <w:p w14:paraId="0EFF0B73" w14:textId="77777777" w:rsidR="005C23F1" w:rsidRDefault="005C23F1" w:rsidP="005C23F1">
            <w:pPr>
              <w:pStyle w:val="Tabletext"/>
            </w:pPr>
            <w:r>
              <w:t xml:space="preserve">Subsection </w:t>
            </w:r>
            <w:r w:rsidRPr="004104B2">
              <w:t>657A</w:t>
            </w:r>
            <w:r>
              <w:t>(6)</w:t>
            </w:r>
          </w:p>
        </w:tc>
        <w:tc>
          <w:tcPr>
            <w:tcW w:w="2124" w:type="dxa"/>
            <w:shd w:val="clear" w:color="auto" w:fill="auto"/>
          </w:tcPr>
          <w:p w14:paraId="6966FFDC" w14:textId="77777777" w:rsidR="005C23F1" w:rsidRDefault="005C23F1" w:rsidP="005C23F1">
            <w:pPr>
              <w:pStyle w:val="Tabletext"/>
            </w:pPr>
            <w:r w:rsidRPr="004764B4">
              <w:t>Panel</w:t>
            </w:r>
          </w:p>
        </w:tc>
        <w:tc>
          <w:tcPr>
            <w:tcW w:w="2124" w:type="dxa"/>
            <w:shd w:val="clear" w:color="auto" w:fill="auto"/>
          </w:tcPr>
          <w:p w14:paraId="2F7286E5" w14:textId="77777777" w:rsidR="005C23F1" w:rsidRPr="004764B4" w:rsidRDefault="005C23F1" w:rsidP="005C23F1">
            <w:pPr>
              <w:pStyle w:val="Tabletext"/>
            </w:pPr>
            <w:r w:rsidRPr="004764B4">
              <w:rPr>
                <w:lang w:eastAsia="en-US"/>
              </w:rPr>
              <w:t>Takeovers Panel</w:t>
            </w:r>
          </w:p>
        </w:tc>
      </w:tr>
      <w:tr w:rsidR="005C23F1" w14:paraId="33CB84AB" w14:textId="77777777" w:rsidTr="00633E45">
        <w:tc>
          <w:tcPr>
            <w:tcW w:w="714" w:type="dxa"/>
            <w:shd w:val="clear" w:color="auto" w:fill="auto"/>
          </w:tcPr>
          <w:p w14:paraId="41F34A85" w14:textId="77777777" w:rsidR="005C23F1" w:rsidRDefault="00B44601" w:rsidP="005C23F1">
            <w:pPr>
              <w:pStyle w:val="Tabletext"/>
            </w:pPr>
            <w:r>
              <w:t>11</w:t>
            </w:r>
          </w:p>
        </w:tc>
        <w:tc>
          <w:tcPr>
            <w:tcW w:w="2124" w:type="dxa"/>
            <w:shd w:val="clear" w:color="auto" w:fill="auto"/>
          </w:tcPr>
          <w:p w14:paraId="2D7EAC7B" w14:textId="77777777" w:rsidR="005C23F1" w:rsidRDefault="005C23F1" w:rsidP="005C23F1">
            <w:pPr>
              <w:pStyle w:val="Tabletext"/>
            </w:pPr>
            <w:r>
              <w:t xml:space="preserve">Paragraph </w:t>
            </w:r>
            <w:r w:rsidRPr="004104B2">
              <w:t>657A</w:t>
            </w:r>
            <w:r>
              <w:t>(6)(b)</w:t>
            </w:r>
          </w:p>
        </w:tc>
        <w:tc>
          <w:tcPr>
            <w:tcW w:w="2124" w:type="dxa"/>
            <w:shd w:val="clear" w:color="auto" w:fill="auto"/>
          </w:tcPr>
          <w:p w14:paraId="6FABAE31" w14:textId="77777777" w:rsidR="005C23F1" w:rsidRDefault="005C23F1" w:rsidP="005C23F1">
            <w:pPr>
              <w:pStyle w:val="Tabletext"/>
            </w:pPr>
            <w:r w:rsidRPr="004764B4">
              <w:t>Panel</w:t>
            </w:r>
            <w:r>
              <w:t>’s</w:t>
            </w:r>
          </w:p>
        </w:tc>
        <w:tc>
          <w:tcPr>
            <w:tcW w:w="2124" w:type="dxa"/>
            <w:shd w:val="clear" w:color="auto" w:fill="auto"/>
          </w:tcPr>
          <w:p w14:paraId="284680E4" w14:textId="77777777" w:rsidR="005C23F1" w:rsidRPr="004764B4" w:rsidRDefault="005C23F1" w:rsidP="005C23F1">
            <w:pPr>
              <w:pStyle w:val="Tabletext"/>
            </w:pPr>
            <w:r w:rsidRPr="004764B4">
              <w:rPr>
                <w:lang w:eastAsia="en-US"/>
              </w:rPr>
              <w:t>Takeovers Panel</w:t>
            </w:r>
            <w:r>
              <w:rPr>
                <w:lang w:eastAsia="en-US"/>
              </w:rPr>
              <w:t>’s</w:t>
            </w:r>
          </w:p>
        </w:tc>
      </w:tr>
      <w:tr w:rsidR="005C23F1" w14:paraId="5D6D5B50" w14:textId="77777777" w:rsidTr="00633E45">
        <w:tc>
          <w:tcPr>
            <w:tcW w:w="714" w:type="dxa"/>
            <w:shd w:val="clear" w:color="auto" w:fill="auto"/>
          </w:tcPr>
          <w:p w14:paraId="21AD65CC" w14:textId="77777777" w:rsidR="005C23F1" w:rsidRDefault="00B44601" w:rsidP="005C23F1">
            <w:pPr>
              <w:pStyle w:val="Tabletext"/>
            </w:pPr>
            <w:r>
              <w:t>12</w:t>
            </w:r>
          </w:p>
        </w:tc>
        <w:tc>
          <w:tcPr>
            <w:tcW w:w="2124" w:type="dxa"/>
            <w:shd w:val="clear" w:color="auto" w:fill="auto"/>
          </w:tcPr>
          <w:p w14:paraId="1426F623" w14:textId="77777777" w:rsidR="005C23F1" w:rsidRDefault="005C23F1" w:rsidP="005C23F1">
            <w:pPr>
              <w:pStyle w:val="Tabletext"/>
            </w:pPr>
            <w:r>
              <w:t xml:space="preserve">Subsection </w:t>
            </w:r>
            <w:r w:rsidRPr="004104B2">
              <w:t>657A</w:t>
            </w:r>
            <w:r>
              <w:t>(7)</w:t>
            </w:r>
          </w:p>
        </w:tc>
        <w:tc>
          <w:tcPr>
            <w:tcW w:w="2124" w:type="dxa"/>
            <w:shd w:val="clear" w:color="auto" w:fill="auto"/>
          </w:tcPr>
          <w:p w14:paraId="35BD6AF1" w14:textId="77777777" w:rsidR="005C23F1" w:rsidRDefault="005C23F1" w:rsidP="005C23F1">
            <w:pPr>
              <w:pStyle w:val="Tabletext"/>
            </w:pPr>
            <w:r w:rsidRPr="004764B4">
              <w:t>Panel</w:t>
            </w:r>
          </w:p>
        </w:tc>
        <w:tc>
          <w:tcPr>
            <w:tcW w:w="2124" w:type="dxa"/>
            <w:shd w:val="clear" w:color="auto" w:fill="auto"/>
          </w:tcPr>
          <w:p w14:paraId="3EBC6B4E" w14:textId="77777777" w:rsidR="005C23F1" w:rsidRPr="004764B4" w:rsidRDefault="005C23F1" w:rsidP="005C23F1">
            <w:pPr>
              <w:pStyle w:val="Tabletext"/>
            </w:pPr>
            <w:r w:rsidRPr="004764B4">
              <w:rPr>
                <w:lang w:eastAsia="en-US"/>
              </w:rPr>
              <w:t>Takeovers Panel</w:t>
            </w:r>
          </w:p>
        </w:tc>
      </w:tr>
      <w:tr w:rsidR="005C23F1" w14:paraId="4C9305F9" w14:textId="77777777" w:rsidTr="00633E45">
        <w:tc>
          <w:tcPr>
            <w:tcW w:w="714" w:type="dxa"/>
            <w:shd w:val="clear" w:color="auto" w:fill="auto"/>
          </w:tcPr>
          <w:p w14:paraId="4754ECF2" w14:textId="77777777" w:rsidR="005C23F1" w:rsidRDefault="00B44601" w:rsidP="005C23F1">
            <w:pPr>
              <w:pStyle w:val="Tabletext"/>
            </w:pPr>
            <w:r>
              <w:t>13</w:t>
            </w:r>
          </w:p>
        </w:tc>
        <w:tc>
          <w:tcPr>
            <w:tcW w:w="2124" w:type="dxa"/>
            <w:shd w:val="clear" w:color="auto" w:fill="auto"/>
          </w:tcPr>
          <w:p w14:paraId="2012D46F" w14:textId="77777777" w:rsidR="005C23F1" w:rsidRDefault="005C23F1" w:rsidP="005C23F1">
            <w:pPr>
              <w:pStyle w:val="Tabletext"/>
            </w:pPr>
            <w:r>
              <w:t xml:space="preserve">Section </w:t>
            </w:r>
            <w:r w:rsidRPr="004104B2">
              <w:t>657A</w:t>
            </w:r>
          </w:p>
        </w:tc>
        <w:tc>
          <w:tcPr>
            <w:tcW w:w="2124" w:type="dxa"/>
            <w:shd w:val="clear" w:color="auto" w:fill="auto"/>
          </w:tcPr>
          <w:p w14:paraId="0D6C7BF8" w14:textId="77777777" w:rsidR="005C23F1" w:rsidRDefault="005C23F1" w:rsidP="005C23F1">
            <w:pPr>
              <w:pStyle w:val="Tabletext"/>
            </w:pPr>
            <w:r w:rsidRPr="004764B4">
              <w:t>Panel</w:t>
            </w:r>
            <w:r>
              <w:t xml:space="preserve"> </w:t>
            </w:r>
            <w:r w:rsidRPr="004764B4">
              <w:t>(wherever occurring)</w:t>
            </w:r>
          </w:p>
        </w:tc>
        <w:tc>
          <w:tcPr>
            <w:tcW w:w="2124" w:type="dxa"/>
            <w:shd w:val="clear" w:color="auto" w:fill="auto"/>
          </w:tcPr>
          <w:p w14:paraId="15DCA42D" w14:textId="77777777" w:rsidR="005C23F1" w:rsidRPr="004764B4" w:rsidRDefault="005C23F1" w:rsidP="005C23F1">
            <w:pPr>
              <w:pStyle w:val="Tabletext"/>
            </w:pPr>
            <w:r w:rsidRPr="004764B4">
              <w:rPr>
                <w:lang w:eastAsia="en-US"/>
              </w:rPr>
              <w:t>Takeovers Panel</w:t>
            </w:r>
          </w:p>
        </w:tc>
      </w:tr>
      <w:tr w:rsidR="005C23F1" w14:paraId="52F5D328" w14:textId="77777777" w:rsidTr="00633E45">
        <w:tc>
          <w:tcPr>
            <w:tcW w:w="714" w:type="dxa"/>
            <w:shd w:val="clear" w:color="auto" w:fill="auto"/>
          </w:tcPr>
          <w:p w14:paraId="3F590111" w14:textId="77777777" w:rsidR="005C23F1" w:rsidRDefault="00B44601" w:rsidP="005C23F1">
            <w:pPr>
              <w:pStyle w:val="Tabletext"/>
            </w:pPr>
            <w:r>
              <w:t>14</w:t>
            </w:r>
          </w:p>
        </w:tc>
        <w:tc>
          <w:tcPr>
            <w:tcW w:w="2124" w:type="dxa"/>
            <w:shd w:val="clear" w:color="auto" w:fill="auto"/>
          </w:tcPr>
          <w:p w14:paraId="548ABA52" w14:textId="77777777" w:rsidR="005C23F1" w:rsidRDefault="005C23F1" w:rsidP="005C23F1">
            <w:pPr>
              <w:pStyle w:val="Tabletext"/>
            </w:pPr>
            <w:r>
              <w:t xml:space="preserve">Section </w:t>
            </w:r>
            <w:r w:rsidRPr="004104B2">
              <w:t>657B</w:t>
            </w:r>
            <w:r>
              <w:t xml:space="preserve"> (heading)</w:t>
            </w:r>
          </w:p>
        </w:tc>
        <w:tc>
          <w:tcPr>
            <w:tcW w:w="2124" w:type="dxa"/>
            <w:shd w:val="clear" w:color="auto" w:fill="auto"/>
          </w:tcPr>
          <w:p w14:paraId="691AD120" w14:textId="77777777" w:rsidR="005C23F1" w:rsidRPr="004104B2" w:rsidRDefault="005C23F1" w:rsidP="005C23F1">
            <w:pPr>
              <w:pStyle w:val="Tabletext"/>
              <w:rPr>
                <w:b/>
              </w:rPr>
            </w:pPr>
            <w:r w:rsidRPr="004104B2">
              <w:rPr>
                <w:b/>
              </w:rPr>
              <w:t>Panel</w:t>
            </w:r>
          </w:p>
        </w:tc>
        <w:tc>
          <w:tcPr>
            <w:tcW w:w="2124" w:type="dxa"/>
            <w:shd w:val="clear" w:color="auto" w:fill="auto"/>
          </w:tcPr>
          <w:p w14:paraId="44D5A3B3" w14:textId="77777777" w:rsidR="005C23F1" w:rsidRPr="004104B2" w:rsidRDefault="005C23F1" w:rsidP="005C23F1">
            <w:pPr>
              <w:pStyle w:val="Tabletext"/>
              <w:rPr>
                <w:b/>
              </w:rPr>
            </w:pPr>
            <w:r w:rsidRPr="004104B2">
              <w:rPr>
                <w:b/>
                <w:lang w:eastAsia="en-US"/>
              </w:rPr>
              <w:t>Takeovers Panel</w:t>
            </w:r>
          </w:p>
        </w:tc>
      </w:tr>
      <w:tr w:rsidR="005C23F1" w14:paraId="6C26A964" w14:textId="77777777" w:rsidTr="00633E45">
        <w:tc>
          <w:tcPr>
            <w:tcW w:w="714" w:type="dxa"/>
            <w:shd w:val="clear" w:color="auto" w:fill="auto"/>
          </w:tcPr>
          <w:p w14:paraId="3BB28A29" w14:textId="77777777" w:rsidR="005C23F1" w:rsidRDefault="00B44601" w:rsidP="005C23F1">
            <w:pPr>
              <w:pStyle w:val="Tabletext"/>
            </w:pPr>
            <w:r>
              <w:t>15</w:t>
            </w:r>
          </w:p>
        </w:tc>
        <w:tc>
          <w:tcPr>
            <w:tcW w:w="2124" w:type="dxa"/>
            <w:shd w:val="clear" w:color="auto" w:fill="auto"/>
          </w:tcPr>
          <w:p w14:paraId="4B6B1E8F" w14:textId="77777777" w:rsidR="005C23F1" w:rsidRDefault="005C23F1" w:rsidP="005C23F1">
            <w:pPr>
              <w:pStyle w:val="Tabletext"/>
            </w:pPr>
            <w:r>
              <w:t xml:space="preserve">Section </w:t>
            </w:r>
            <w:r w:rsidRPr="004104B2">
              <w:t>657B</w:t>
            </w:r>
          </w:p>
        </w:tc>
        <w:tc>
          <w:tcPr>
            <w:tcW w:w="2124" w:type="dxa"/>
            <w:shd w:val="clear" w:color="auto" w:fill="auto"/>
          </w:tcPr>
          <w:p w14:paraId="678041B8" w14:textId="77777777" w:rsidR="005C23F1" w:rsidRDefault="005C23F1" w:rsidP="005C23F1">
            <w:pPr>
              <w:pStyle w:val="Tabletext"/>
            </w:pPr>
            <w:r w:rsidRPr="004764B4">
              <w:t>Panel</w:t>
            </w:r>
            <w:r>
              <w:t xml:space="preserve"> </w:t>
            </w:r>
            <w:r w:rsidRPr="004764B4">
              <w:t>(wherever occurring)</w:t>
            </w:r>
          </w:p>
        </w:tc>
        <w:tc>
          <w:tcPr>
            <w:tcW w:w="2124" w:type="dxa"/>
            <w:shd w:val="clear" w:color="auto" w:fill="auto"/>
          </w:tcPr>
          <w:p w14:paraId="3E660DA8" w14:textId="77777777" w:rsidR="005C23F1" w:rsidRPr="004764B4" w:rsidRDefault="005C23F1" w:rsidP="005C23F1">
            <w:pPr>
              <w:pStyle w:val="Tabletext"/>
            </w:pPr>
            <w:r w:rsidRPr="004764B4">
              <w:rPr>
                <w:lang w:eastAsia="en-US"/>
              </w:rPr>
              <w:t>Takeovers Panel</w:t>
            </w:r>
          </w:p>
        </w:tc>
      </w:tr>
      <w:tr w:rsidR="005C23F1" w14:paraId="29779301" w14:textId="77777777" w:rsidTr="00633E45">
        <w:tc>
          <w:tcPr>
            <w:tcW w:w="714" w:type="dxa"/>
            <w:shd w:val="clear" w:color="auto" w:fill="auto"/>
          </w:tcPr>
          <w:p w14:paraId="223D467C" w14:textId="77777777" w:rsidR="005C23F1" w:rsidRDefault="00B44601" w:rsidP="005C23F1">
            <w:pPr>
              <w:pStyle w:val="Tabletext"/>
            </w:pPr>
            <w:r>
              <w:t>16</w:t>
            </w:r>
          </w:p>
        </w:tc>
        <w:tc>
          <w:tcPr>
            <w:tcW w:w="2124" w:type="dxa"/>
            <w:shd w:val="clear" w:color="auto" w:fill="auto"/>
          </w:tcPr>
          <w:p w14:paraId="23C5BEEB" w14:textId="77777777" w:rsidR="005C23F1" w:rsidRDefault="005C23F1" w:rsidP="005C23F1">
            <w:pPr>
              <w:pStyle w:val="Tabletext"/>
            </w:pPr>
            <w:r>
              <w:t xml:space="preserve">Section </w:t>
            </w:r>
            <w:r w:rsidRPr="004104B2">
              <w:t>657</w:t>
            </w:r>
            <w:r>
              <w:t>C</w:t>
            </w:r>
          </w:p>
        </w:tc>
        <w:tc>
          <w:tcPr>
            <w:tcW w:w="2124" w:type="dxa"/>
            <w:shd w:val="clear" w:color="auto" w:fill="auto"/>
          </w:tcPr>
          <w:p w14:paraId="7439F5DD" w14:textId="77777777" w:rsidR="005C23F1" w:rsidRDefault="005C23F1" w:rsidP="005C23F1">
            <w:pPr>
              <w:pStyle w:val="Tabletext"/>
            </w:pPr>
            <w:r w:rsidRPr="004764B4">
              <w:t>Panel</w:t>
            </w:r>
            <w:r>
              <w:t xml:space="preserve"> </w:t>
            </w:r>
            <w:r w:rsidRPr="004764B4">
              <w:t>(wherever occurring)</w:t>
            </w:r>
          </w:p>
        </w:tc>
        <w:tc>
          <w:tcPr>
            <w:tcW w:w="2124" w:type="dxa"/>
            <w:shd w:val="clear" w:color="auto" w:fill="auto"/>
          </w:tcPr>
          <w:p w14:paraId="6E9A1DD6" w14:textId="77777777" w:rsidR="005C23F1" w:rsidRPr="004764B4" w:rsidRDefault="005C23F1" w:rsidP="005C23F1">
            <w:pPr>
              <w:pStyle w:val="Tabletext"/>
            </w:pPr>
            <w:r w:rsidRPr="004764B4">
              <w:rPr>
                <w:lang w:eastAsia="en-US"/>
              </w:rPr>
              <w:t>Takeovers Panel</w:t>
            </w:r>
          </w:p>
        </w:tc>
      </w:tr>
      <w:tr w:rsidR="005C23F1" w14:paraId="65A54254" w14:textId="77777777" w:rsidTr="00633E45">
        <w:tc>
          <w:tcPr>
            <w:tcW w:w="714" w:type="dxa"/>
            <w:shd w:val="clear" w:color="auto" w:fill="auto"/>
          </w:tcPr>
          <w:p w14:paraId="6B4F555E" w14:textId="77777777" w:rsidR="005C23F1" w:rsidRDefault="00B44601" w:rsidP="005C23F1">
            <w:pPr>
              <w:pStyle w:val="Tabletext"/>
            </w:pPr>
            <w:r>
              <w:t>17</w:t>
            </w:r>
          </w:p>
        </w:tc>
        <w:tc>
          <w:tcPr>
            <w:tcW w:w="2124" w:type="dxa"/>
            <w:shd w:val="clear" w:color="auto" w:fill="auto"/>
          </w:tcPr>
          <w:p w14:paraId="5D8AE657" w14:textId="77777777" w:rsidR="005C23F1" w:rsidRDefault="005C23F1" w:rsidP="005C23F1">
            <w:pPr>
              <w:pStyle w:val="Tabletext"/>
            </w:pPr>
            <w:r>
              <w:t xml:space="preserve">Section </w:t>
            </w:r>
            <w:r w:rsidRPr="004104B2">
              <w:t>657</w:t>
            </w:r>
            <w:r>
              <w:t>D (heading)</w:t>
            </w:r>
          </w:p>
        </w:tc>
        <w:tc>
          <w:tcPr>
            <w:tcW w:w="2124" w:type="dxa"/>
            <w:shd w:val="clear" w:color="auto" w:fill="auto"/>
          </w:tcPr>
          <w:p w14:paraId="34B386BA" w14:textId="77777777" w:rsidR="005C23F1" w:rsidRPr="004104B2" w:rsidRDefault="005C23F1" w:rsidP="005C23F1">
            <w:pPr>
              <w:pStyle w:val="Tabletext"/>
              <w:rPr>
                <w:b/>
              </w:rPr>
            </w:pPr>
            <w:r w:rsidRPr="004104B2">
              <w:rPr>
                <w:b/>
              </w:rPr>
              <w:t>Panel</w:t>
            </w:r>
          </w:p>
        </w:tc>
        <w:tc>
          <w:tcPr>
            <w:tcW w:w="2124" w:type="dxa"/>
            <w:shd w:val="clear" w:color="auto" w:fill="auto"/>
          </w:tcPr>
          <w:p w14:paraId="66444F5B" w14:textId="77777777" w:rsidR="005C23F1" w:rsidRPr="004104B2" w:rsidRDefault="005C23F1" w:rsidP="005C23F1">
            <w:pPr>
              <w:pStyle w:val="Tabletext"/>
              <w:rPr>
                <w:b/>
              </w:rPr>
            </w:pPr>
            <w:r w:rsidRPr="004104B2">
              <w:rPr>
                <w:b/>
                <w:lang w:eastAsia="en-US"/>
              </w:rPr>
              <w:t>Takeovers Panel</w:t>
            </w:r>
          </w:p>
        </w:tc>
      </w:tr>
      <w:tr w:rsidR="005C23F1" w14:paraId="4D0E7FEB" w14:textId="77777777" w:rsidTr="00633E45">
        <w:tc>
          <w:tcPr>
            <w:tcW w:w="714" w:type="dxa"/>
            <w:shd w:val="clear" w:color="auto" w:fill="auto"/>
          </w:tcPr>
          <w:p w14:paraId="0FEE7C6A" w14:textId="77777777" w:rsidR="005C23F1" w:rsidRDefault="00B44601" w:rsidP="005C23F1">
            <w:pPr>
              <w:pStyle w:val="Tabletext"/>
            </w:pPr>
            <w:r>
              <w:t>18</w:t>
            </w:r>
          </w:p>
        </w:tc>
        <w:tc>
          <w:tcPr>
            <w:tcW w:w="2124" w:type="dxa"/>
            <w:shd w:val="clear" w:color="auto" w:fill="auto"/>
          </w:tcPr>
          <w:p w14:paraId="4B27B790" w14:textId="77777777" w:rsidR="005C23F1" w:rsidRDefault="005C23F1" w:rsidP="005C23F1">
            <w:pPr>
              <w:pStyle w:val="Tabletext"/>
            </w:pPr>
            <w:r>
              <w:t xml:space="preserve">Section </w:t>
            </w:r>
            <w:r w:rsidRPr="004104B2">
              <w:t>657</w:t>
            </w:r>
            <w:r>
              <w:t>D</w:t>
            </w:r>
          </w:p>
        </w:tc>
        <w:tc>
          <w:tcPr>
            <w:tcW w:w="2124" w:type="dxa"/>
            <w:shd w:val="clear" w:color="auto" w:fill="auto"/>
          </w:tcPr>
          <w:p w14:paraId="4DB9ECF9" w14:textId="77777777" w:rsidR="005C23F1" w:rsidRDefault="005C23F1" w:rsidP="005C23F1">
            <w:pPr>
              <w:pStyle w:val="Tabletext"/>
            </w:pPr>
            <w:r w:rsidRPr="004764B4">
              <w:t>Panel</w:t>
            </w:r>
            <w:r>
              <w:t xml:space="preserve"> </w:t>
            </w:r>
            <w:r w:rsidRPr="004764B4">
              <w:t>(wherever occurring)</w:t>
            </w:r>
          </w:p>
        </w:tc>
        <w:tc>
          <w:tcPr>
            <w:tcW w:w="2124" w:type="dxa"/>
            <w:shd w:val="clear" w:color="auto" w:fill="auto"/>
          </w:tcPr>
          <w:p w14:paraId="70C4E83E" w14:textId="77777777" w:rsidR="005C23F1" w:rsidRPr="004764B4" w:rsidRDefault="005C23F1" w:rsidP="005C23F1">
            <w:pPr>
              <w:pStyle w:val="Tabletext"/>
            </w:pPr>
            <w:r w:rsidRPr="004764B4">
              <w:rPr>
                <w:lang w:eastAsia="en-US"/>
              </w:rPr>
              <w:t>Takeovers Panel</w:t>
            </w:r>
          </w:p>
        </w:tc>
      </w:tr>
      <w:tr w:rsidR="005C23F1" w14:paraId="5FC2C9AF" w14:textId="77777777" w:rsidTr="00633E45">
        <w:tc>
          <w:tcPr>
            <w:tcW w:w="714" w:type="dxa"/>
            <w:shd w:val="clear" w:color="auto" w:fill="auto"/>
          </w:tcPr>
          <w:p w14:paraId="404E3BB4" w14:textId="77777777" w:rsidR="005C23F1" w:rsidRDefault="00B44601" w:rsidP="005C23F1">
            <w:pPr>
              <w:pStyle w:val="Tabletext"/>
            </w:pPr>
            <w:r>
              <w:t>19</w:t>
            </w:r>
          </w:p>
        </w:tc>
        <w:tc>
          <w:tcPr>
            <w:tcW w:w="2124" w:type="dxa"/>
            <w:shd w:val="clear" w:color="auto" w:fill="auto"/>
          </w:tcPr>
          <w:p w14:paraId="1455405C" w14:textId="77777777" w:rsidR="005C23F1" w:rsidRDefault="005C23F1" w:rsidP="005C23F1">
            <w:pPr>
              <w:pStyle w:val="Tabletext"/>
            </w:pPr>
            <w:r>
              <w:t xml:space="preserve">Section </w:t>
            </w:r>
            <w:r w:rsidRPr="004104B2">
              <w:t>657</w:t>
            </w:r>
            <w:r>
              <w:t>E</w:t>
            </w:r>
          </w:p>
        </w:tc>
        <w:tc>
          <w:tcPr>
            <w:tcW w:w="2124" w:type="dxa"/>
            <w:shd w:val="clear" w:color="auto" w:fill="auto"/>
          </w:tcPr>
          <w:p w14:paraId="2592C657" w14:textId="77777777" w:rsidR="005C23F1" w:rsidRDefault="005C23F1" w:rsidP="005C23F1">
            <w:pPr>
              <w:pStyle w:val="Tabletext"/>
            </w:pPr>
            <w:r w:rsidRPr="004764B4">
              <w:t>Panel</w:t>
            </w:r>
            <w:r>
              <w:t xml:space="preserve"> </w:t>
            </w:r>
            <w:r w:rsidRPr="004764B4">
              <w:t>(wherever occurring)</w:t>
            </w:r>
          </w:p>
        </w:tc>
        <w:tc>
          <w:tcPr>
            <w:tcW w:w="2124" w:type="dxa"/>
            <w:shd w:val="clear" w:color="auto" w:fill="auto"/>
          </w:tcPr>
          <w:p w14:paraId="0ACFC4EF" w14:textId="77777777" w:rsidR="005C23F1" w:rsidRPr="004764B4" w:rsidRDefault="005C23F1" w:rsidP="005C23F1">
            <w:pPr>
              <w:pStyle w:val="Tabletext"/>
            </w:pPr>
            <w:r w:rsidRPr="004764B4">
              <w:rPr>
                <w:lang w:eastAsia="en-US"/>
              </w:rPr>
              <w:t>Takeovers Panel</w:t>
            </w:r>
          </w:p>
        </w:tc>
      </w:tr>
      <w:tr w:rsidR="005C23F1" w14:paraId="71FBC295" w14:textId="77777777" w:rsidTr="00633E45">
        <w:tc>
          <w:tcPr>
            <w:tcW w:w="714" w:type="dxa"/>
            <w:shd w:val="clear" w:color="auto" w:fill="auto"/>
          </w:tcPr>
          <w:p w14:paraId="4EC015A4" w14:textId="77777777" w:rsidR="005C23F1" w:rsidRDefault="00B44601" w:rsidP="005C23F1">
            <w:pPr>
              <w:pStyle w:val="Tabletext"/>
            </w:pPr>
            <w:r>
              <w:t>20</w:t>
            </w:r>
          </w:p>
        </w:tc>
        <w:tc>
          <w:tcPr>
            <w:tcW w:w="2124" w:type="dxa"/>
            <w:shd w:val="clear" w:color="auto" w:fill="auto"/>
          </w:tcPr>
          <w:p w14:paraId="3A0B10F7" w14:textId="77777777" w:rsidR="005C23F1" w:rsidRDefault="005C23F1" w:rsidP="005C23F1">
            <w:pPr>
              <w:pStyle w:val="Tabletext"/>
            </w:pPr>
            <w:r>
              <w:t xml:space="preserve">Section </w:t>
            </w:r>
            <w:r w:rsidRPr="004104B2">
              <w:t>657EA</w:t>
            </w:r>
            <w:r>
              <w:t xml:space="preserve"> (heading)</w:t>
            </w:r>
          </w:p>
        </w:tc>
        <w:tc>
          <w:tcPr>
            <w:tcW w:w="2124" w:type="dxa"/>
            <w:shd w:val="clear" w:color="auto" w:fill="auto"/>
          </w:tcPr>
          <w:p w14:paraId="5596AC25" w14:textId="77777777" w:rsidR="005C23F1" w:rsidRPr="004104B2" w:rsidRDefault="005C23F1" w:rsidP="005C23F1">
            <w:pPr>
              <w:pStyle w:val="Tabletext"/>
              <w:rPr>
                <w:b/>
              </w:rPr>
            </w:pPr>
            <w:r w:rsidRPr="004104B2">
              <w:rPr>
                <w:b/>
              </w:rPr>
              <w:t>Panel</w:t>
            </w:r>
          </w:p>
        </w:tc>
        <w:tc>
          <w:tcPr>
            <w:tcW w:w="2124" w:type="dxa"/>
            <w:shd w:val="clear" w:color="auto" w:fill="auto"/>
          </w:tcPr>
          <w:p w14:paraId="1056EE2C" w14:textId="77777777" w:rsidR="005C23F1" w:rsidRPr="004104B2" w:rsidRDefault="005C23F1" w:rsidP="005C23F1">
            <w:pPr>
              <w:pStyle w:val="Tabletext"/>
              <w:rPr>
                <w:b/>
              </w:rPr>
            </w:pPr>
            <w:r w:rsidRPr="004104B2">
              <w:rPr>
                <w:b/>
                <w:lang w:eastAsia="en-US"/>
              </w:rPr>
              <w:t>Takeovers Panel</w:t>
            </w:r>
          </w:p>
        </w:tc>
      </w:tr>
      <w:tr w:rsidR="005C23F1" w14:paraId="7AFEF31E" w14:textId="77777777" w:rsidTr="00633E45">
        <w:tc>
          <w:tcPr>
            <w:tcW w:w="714" w:type="dxa"/>
            <w:shd w:val="clear" w:color="auto" w:fill="auto"/>
          </w:tcPr>
          <w:p w14:paraId="6264BB99" w14:textId="77777777" w:rsidR="005C23F1" w:rsidRDefault="00B44601" w:rsidP="005C23F1">
            <w:pPr>
              <w:pStyle w:val="Tabletext"/>
            </w:pPr>
            <w:r>
              <w:t>21</w:t>
            </w:r>
          </w:p>
        </w:tc>
        <w:tc>
          <w:tcPr>
            <w:tcW w:w="2124" w:type="dxa"/>
            <w:shd w:val="clear" w:color="auto" w:fill="auto"/>
          </w:tcPr>
          <w:p w14:paraId="4D7DC4F5" w14:textId="77777777" w:rsidR="005C23F1" w:rsidRDefault="005C23F1" w:rsidP="005C23F1">
            <w:pPr>
              <w:pStyle w:val="Tabletext"/>
            </w:pPr>
            <w:r>
              <w:t xml:space="preserve">Section </w:t>
            </w:r>
            <w:r w:rsidRPr="004104B2">
              <w:t>657EA</w:t>
            </w:r>
          </w:p>
        </w:tc>
        <w:tc>
          <w:tcPr>
            <w:tcW w:w="2124" w:type="dxa"/>
            <w:shd w:val="clear" w:color="auto" w:fill="auto"/>
          </w:tcPr>
          <w:p w14:paraId="6CF9C5D1" w14:textId="77777777" w:rsidR="005C23F1" w:rsidRDefault="005C23F1" w:rsidP="005C23F1">
            <w:pPr>
              <w:pStyle w:val="Tabletext"/>
            </w:pPr>
            <w:r w:rsidRPr="004764B4">
              <w:t>Panel</w:t>
            </w:r>
            <w:r>
              <w:t xml:space="preserve"> </w:t>
            </w:r>
            <w:r w:rsidRPr="004764B4">
              <w:t>(wherever occurring)</w:t>
            </w:r>
          </w:p>
        </w:tc>
        <w:tc>
          <w:tcPr>
            <w:tcW w:w="2124" w:type="dxa"/>
            <w:shd w:val="clear" w:color="auto" w:fill="auto"/>
          </w:tcPr>
          <w:p w14:paraId="4526C276" w14:textId="77777777" w:rsidR="005C23F1" w:rsidRPr="004764B4" w:rsidRDefault="005C23F1" w:rsidP="005C23F1">
            <w:pPr>
              <w:pStyle w:val="Tabletext"/>
            </w:pPr>
            <w:r w:rsidRPr="004764B4">
              <w:rPr>
                <w:lang w:eastAsia="en-US"/>
              </w:rPr>
              <w:t>Takeovers Panel</w:t>
            </w:r>
          </w:p>
        </w:tc>
      </w:tr>
      <w:tr w:rsidR="005C23F1" w14:paraId="00F6A671" w14:textId="77777777" w:rsidTr="00633E45">
        <w:tc>
          <w:tcPr>
            <w:tcW w:w="714" w:type="dxa"/>
            <w:shd w:val="clear" w:color="auto" w:fill="auto"/>
          </w:tcPr>
          <w:p w14:paraId="21C1C654" w14:textId="77777777" w:rsidR="005C23F1" w:rsidRDefault="00B44601" w:rsidP="005C23F1">
            <w:pPr>
              <w:pStyle w:val="Tabletext"/>
            </w:pPr>
            <w:r>
              <w:t>22</w:t>
            </w:r>
          </w:p>
        </w:tc>
        <w:tc>
          <w:tcPr>
            <w:tcW w:w="2124" w:type="dxa"/>
            <w:shd w:val="clear" w:color="auto" w:fill="auto"/>
          </w:tcPr>
          <w:p w14:paraId="21E244E2" w14:textId="77777777" w:rsidR="005C23F1" w:rsidRDefault="005C23F1" w:rsidP="005C23F1">
            <w:pPr>
              <w:pStyle w:val="Tabletext"/>
            </w:pPr>
            <w:r>
              <w:t xml:space="preserve">Section </w:t>
            </w:r>
            <w:r w:rsidRPr="004104B2">
              <w:t>657E</w:t>
            </w:r>
            <w:r>
              <w:t>B</w:t>
            </w:r>
          </w:p>
        </w:tc>
        <w:tc>
          <w:tcPr>
            <w:tcW w:w="2124" w:type="dxa"/>
            <w:shd w:val="clear" w:color="auto" w:fill="auto"/>
          </w:tcPr>
          <w:p w14:paraId="007946B5" w14:textId="77777777" w:rsidR="005C23F1" w:rsidRDefault="005C23F1" w:rsidP="005C23F1">
            <w:pPr>
              <w:pStyle w:val="Tabletext"/>
            </w:pPr>
            <w:r w:rsidRPr="004764B4">
              <w:t>Panel</w:t>
            </w:r>
            <w:r>
              <w:t xml:space="preserve"> </w:t>
            </w:r>
            <w:r w:rsidRPr="004764B4">
              <w:t>(wherever occurring)</w:t>
            </w:r>
          </w:p>
        </w:tc>
        <w:tc>
          <w:tcPr>
            <w:tcW w:w="2124" w:type="dxa"/>
            <w:shd w:val="clear" w:color="auto" w:fill="auto"/>
          </w:tcPr>
          <w:p w14:paraId="479A2E7F" w14:textId="77777777" w:rsidR="005C23F1" w:rsidRPr="004764B4" w:rsidRDefault="005C23F1" w:rsidP="005C23F1">
            <w:pPr>
              <w:pStyle w:val="Tabletext"/>
            </w:pPr>
            <w:r w:rsidRPr="004764B4">
              <w:rPr>
                <w:lang w:eastAsia="en-US"/>
              </w:rPr>
              <w:t>Takeovers Panel</w:t>
            </w:r>
          </w:p>
        </w:tc>
      </w:tr>
      <w:tr w:rsidR="005C23F1" w14:paraId="499FE61A" w14:textId="77777777" w:rsidTr="00633E45">
        <w:tc>
          <w:tcPr>
            <w:tcW w:w="714" w:type="dxa"/>
            <w:shd w:val="clear" w:color="auto" w:fill="auto"/>
          </w:tcPr>
          <w:p w14:paraId="115BF600" w14:textId="77777777" w:rsidR="005C23F1" w:rsidRDefault="00B44601" w:rsidP="005C23F1">
            <w:pPr>
              <w:pStyle w:val="Tabletext"/>
            </w:pPr>
            <w:r>
              <w:lastRenderedPageBreak/>
              <w:t>23</w:t>
            </w:r>
          </w:p>
        </w:tc>
        <w:tc>
          <w:tcPr>
            <w:tcW w:w="2124" w:type="dxa"/>
            <w:shd w:val="clear" w:color="auto" w:fill="auto"/>
          </w:tcPr>
          <w:p w14:paraId="0FF91347" w14:textId="77777777" w:rsidR="005C23F1" w:rsidRDefault="005C23F1" w:rsidP="005C23F1">
            <w:pPr>
              <w:pStyle w:val="Tabletext"/>
            </w:pPr>
            <w:r>
              <w:t xml:space="preserve">Section </w:t>
            </w:r>
            <w:r w:rsidRPr="004104B2">
              <w:t>657</w:t>
            </w:r>
            <w:r>
              <w:t>F (heading)</w:t>
            </w:r>
          </w:p>
        </w:tc>
        <w:tc>
          <w:tcPr>
            <w:tcW w:w="2124" w:type="dxa"/>
            <w:shd w:val="clear" w:color="auto" w:fill="auto"/>
          </w:tcPr>
          <w:p w14:paraId="61654F63" w14:textId="77777777" w:rsidR="005C23F1" w:rsidRPr="004104B2" w:rsidRDefault="005C23F1" w:rsidP="005C23F1">
            <w:pPr>
              <w:pStyle w:val="Tabletext"/>
              <w:rPr>
                <w:b/>
              </w:rPr>
            </w:pPr>
            <w:r w:rsidRPr="004104B2">
              <w:rPr>
                <w:b/>
              </w:rPr>
              <w:t>Panel</w:t>
            </w:r>
          </w:p>
        </w:tc>
        <w:tc>
          <w:tcPr>
            <w:tcW w:w="2124" w:type="dxa"/>
            <w:shd w:val="clear" w:color="auto" w:fill="auto"/>
          </w:tcPr>
          <w:p w14:paraId="06A38131" w14:textId="77777777" w:rsidR="005C23F1" w:rsidRPr="004104B2" w:rsidRDefault="005C23F1" w:rsidP="005C23F1">
            <w:pPr>
              <w:pStyle w:val="Tabletext"/>
              <w:rPr>
                <w:b/>
              </w:rPr>
            </w:pPr>
            <w:r w:rsidRPr="004104B2">
              <w:rPr>
                <w:b/>
                <w:lang w:eastAsia="en-US"/>
              </w:rPr>
              <w:t>Takeovers Panel</w:t>
            </w:r>
          </w:p>
        </w:tc>
      </w:tr>
      <w:tr w:rsidR="005C23F1" w14:paraId="28A68E73" w14:textId="77777777" w:rsidTr="00633E45">
        <w:tc>
          <w:tcPr>
            <w:tcW w:w="714" w:type="dxa"/>
            <w:shd w:val="clear" w:color="auto" w:fill="auto"/>
          </w:tcPr>
          <w:p w14:paraId="164B6138" w14:textId="77777777" w:rsidR="005C23F1" w:rsidRDefault="00B44601" w:rsidP="005C23F1">
            <w:pPr>
              <w:pStyle w:val="Tabletext"/>
            </w:pPr>
            <w:r>
              <w:t>24</w:t>
            </w:r>
          </w:p>
        </w:tc>
        <w:tc>
          <w:tcPr>
            <w:tcW w:w="2124" w:type="dxa"/>
            <w:shd w:val="clear" w:color="auto" w:fill="auto"/>
          </w:tcPr>
          <w:p w14:paraId="64DD58CA" w14:textId="77777777" w:rsidR="005C23F1" w:rsidRDefault="005C23F1" w:rsidP="005C23F1">
            <w:pPr>
              <w:pStyle w:val="Tabletext"/>
            </w:pPr>
            <w:r>
              <w:t xml:space="preserve">Section </w:t>
            </w:r>
            <w:r w:rsidRPr="004104B2">
              <w:t>657G</w:t>
            </w:r>
            <w:r>
              <w:t xml:space="preserve"> (heading)</w:t>
            </w:r>
          </w:p>
        </w:tc>
        <w:tc>
          <w:tcPr>
            <w:tcW w:w="2124" w:type="dxa"/>
            <w:shd w:val="clear" w:color="auto" w:fill="auto"/>
          </w:tcPr>
          <w:p w14:paraId="1AA4271C" w14:textId="77777777" w:rsidR="005C23F1" w:rsidRPr="004104B2" w:rsidRDefault="005C23F1" w:rsidP="005C23F1">
            <w:pPr>
              <w:pStyle w:val="Tabletext"/>
              <w:rPr>
                <w:b/>
              </w:rPr>
            </w:pPr>
            <w:r w:rsidRPr="004104B2">
              <w:rPr>
                <w:b/>
              </w:rPr>
              <w:t>Panel</w:t>
            </w:r>
          </w:p>
        </w:tc>
        <w:tc>
          <w:tcPr>
            <w:tcW w:w="2124" w:type="dxa"/>
            <w:shd w:val="clear" w:color="auto" w:fill="auto"/>
          </w:tcPr>
          <w:p w14:paraId="267D1BF7" w14:textId="77777777" w:rsidR="005C23F1" w:rsidRPr="004104B2" w:rsidRDefault="005C23F1" w:rsidP="005C23F1">
            <w:pPr>
              <w:pStyle w:val="Tabletext"/>
              <w:rPr>
                <w:b/>
              </w:rPr>
            </w:pPr>
            <w:r w:rsidRPr="004104B2">
              <w:rPr>
                <w:b/>
                <w:lang w:eastAsia="en-US"/>
              </w:rPr>
              <w:t>Takeovers Panel</w:t>
            </w:r>
          </w:p>
        </w:tc>
      </w:tr>
      <w:tr w:rsidR="005C23F1" w14:paraId="130BDFC8" w14:textId="77777777" w:rsidTr="00633E45">
        <w:tc>
          <w:tcPr>
            <w:tcW w:w="714" w:type="dxa"/>
            <w:shd w:val="clear" w:color="auto" w:fill="auto"/>
          </w:tcPr>
          <w:p w14:paraId="18B3A2B4" w14:textId="77777777" w:rsidR="005C23F1" w:rsidRDefault="00B44601" w:rsidP="005C23F1">
            <w:pPr>
              <w:pStyle w:val="Tabletext"/>
            </w:pPr>
            <w:r>
              <w:t>25</w:t>
            </w:r>
          </w:p>
        </w:tc>
        <w:tc>
          <w:tcPr>
            <w:tcW w:w="2124" w:type="dxa"/>
            <w:shd w:val="clear" w:color="auto" w:fill="auto"/>
          </w:tcPr>
          <w:p w14:paraId="3E758D76" w14:textId="77777777" w:rsidR="005C23F1" w:rsidRDefault="005C23F1" w:rsidP="005C23F1">
            <w:pPr>
              <w:pStyle w:val="Tabletext"/>
            </w:pPr>
            <w:r>
              <w:t xml:space="preserve">Subsection </w:t>
            </w:r>
            <w:r w:rsidRPr="004104B2">
              <w:t>657G</w:t>
            </w:r>
            <w:r>
              <w:t>(1)</w:t>
            </w:r>
          </w:p>
        </w:tc>
        <w:tc>
          <w:tcPr>
            <w:tcW w:w="2124" w:type="dxa"/>
            <w:shd w:val="clear" w:color="auto" w:fill="auto"/>
          </w:tcPr>
          <w:p w14:paraId="3EC0B8F1" w14:textId="77777777" w:rsidR="005C23F1" w:rsidRDefault="005C23F1" w:rsidP="005C23F1">
            <w:pPr>
              <w:pStyle w:val="Tabletext"/>
            </w:pPr>
            <w:r w:rsidRPr="004764B4">
              <w:t>Panel</w:t>
            </w:r>
          </w:p>
        </w:tc>
        <w:tc>
          <w:tcPr>
            <w:tcW w:w="2124" w:type="dxa"/>
            <w:shd w:val="clear" w:color="auto" w:fill="auto"/>
          </w:tcPr>
          <w:p w14:paraId="0283BD90" w14:textId="77777777" w:rsidR="005C23F1" w:rsidRPr="004764B4" w:rsidRDefault="005C23F1" w:rsidP="005C23F1">
            <w:pPr>
              <w:pStyle w:val="Tabletext"/>
            </w:pPr>
            <w:r w:rsidRPr="004764B4">
              <w:rPr>
                <w:lang w:eastAsia="en-US"/>
              </w:rPr>
              <w:t>Takeovers Panel</w:t>
            </w:r>
          </w:p>
        </w:tc>
      </w:tr>
      <w:tr w:rsidR="005C23F1" w14:paraId="7961127F" w14:textId="77777777" w:rsidTr="00633E45">
        <w:tc>
          <w:tcPr>
            <w:tcW w:w="714" w:type="dxa"/>
            <w:shd w:val="clear" w:color="auto" w:fill="auto"/>
          </w:tcPr>
          <w:p w14:paraId="4994C46A" w14:textId="77777777" w:rsidR="005C23F1" w:rsidRDefault="00B44601" w:rsidP="005C23F1">
            <w:pPr>
              <w:pStyle w:val="Tabletext"/>
            </w:pPr>
            <w:r>
              <w:t>26</w:t>
            </w:r>
          </w:p>
        </w:tc>
        <w:tc>
          <w:tcPr>
            <w:tcW w:w="2124" w:type="dxa"/>
            <w:shd w:val="clear" w:color="auto" w:fill="auto"/>
          </w:tcPr>
          <w:p w14:paraId="6B3FEF4C" w14:textId="77777777" w:rsidR="005C23F1" w:rsidRDefault="005C23F1" w:rsidP="005C23F1">
            <w:pPr>
              <w:pStyle w:val="Tabletext"/>
            </w:pPr>
            <w:r>
              <w:t xml:space="preserve">Subsection </w:t>
            </w:r>
            <w:r w:rsidRPr="004104B2">
              <w:t>657G</w:t>
            </w:r>
            <w:r>
              <w:t>(1)</w:t>
            </w:r>
          </w:p>
        </w:tc>
        <w:tc>
          <w:tcPr>
            <w:tcW w:w="2124" w:type="dxa"/>
            <w:shd w:val="clear" w:color="auto" w:fill="auto"/>
          </w:tcPr>
          <w:p w14:paraId="0ECC19D1" w14:textId="77777777" w:rsidR="005C23F1" w:rsidRDefault="005C23F1" w:rsidP="005C23F1">
            <w:pPr>
              <w:pStyle w:val="Tabletext"/>
            </w:pPr>
            <w:r w:rsidRPr="004764B4">
              <w:t>Panel</w:t>
            </w:r>
            <w:r>
              <w:t>’s</w:t>
            </w:r>
          </w:p>
        </w:tc>
        <w:tc>
          <w:tcPr>
            <w:tcW w:w="2124" w:type="dxa"/>
            <w:shd w:val="clear" w:color="auto" w:fill="auto"/>
          </w:tcPr>
          <w:p w14:paraId="47072D49" w14:textId="77777777" w:rsidR="005C23F1" w:rsidRPr="004764B4" w:rsidRDefault="005C23F1" w:rsidP="005C23F1">
            <w:pPr>
              <w:pStyle w:val="Tabletext"/>
            </w:pPr>
            <w:r w:rsidRPr="004764B4">
              <w:rPr>
                <w:lang w:eastAsia="en-US"/>
              </w:rPr>
              <w:t>Takeovers Panel</w:t>
            </w:r>
            <w:r>
              <w:rPr>
                <w:lang w:eastAsia="en-US"/>
              </w:rPr>
              <w:t>’s</w:t>
            </w:r>
          </w:p>
        </w:tc>
      </w:tr>
      <w:tr w:rsidR="005C23F1" w14:paraId="5834C36E" w14:textId="77777777" w:rsidTr="00633E45">
        <w:tc>
          <w:tcPr>
            <w:tcW w:w="714" w:type="dxa"/>
            <w:shd w:val="clear" w:color="auto" w:fill="auto"/>
          </w:tcPr>
          <w:p w14:paraId="1C0F8F32" w14:textId="77777777" w:rsidR="005C23F1" w:rsidRDefault="00B44601" w:rsidP="005C23F1">
            <w:pPr>
              <w:pStyle w:val="Tabletext"/>
            </w:pPr>
            <w:r>
              <w:t>27</w:t>
            </w:r>
          </w:p>
        </w:tc>
        <w:tc>
          <w:tcPr>
            <w:tcW w:w="2124" w:type="dxa"/>
            <w:shd w:val="clear" w:color="auto" w:fill="auto"/>
          </w:tcPr>
          <w:p w14:paraId="1BF52AC9" w14:textId="77777777" w:rsidR="005C23F1" w:rsidRDefault="005C23F1" w:rsidP="005C23F1">
            <w:pPr>
              <w:pStyle w:val="Tabletext"/>
            </w:pPr>
            <w:r>
              <w:t xml:space="preserve">Paragraph </w:t>
            </w:r>
            <w:r w:rsidRPr="004104B2">
              <w:t>657G</w:t>
            </w:r>
            <w:r>
              <w:t>(2)(b)</w:t>
            </w:r>
          </w:p>
        </w:tc>
        <w:tc>
          <w:tcPr>
            <w:tcW w:w="2124" w:type="dxa"/>
            <w:shd w:val="clear" w:color="auto" w:fill="auto"/>
          </w:tcPr>
          <w:p w14:paraId="27772EA6" w14:textId="77777777" w:rsidR="005C23F1" w:rsidRDefault="005C23F1" w:rsidP="005C23F1">
            <w:pPr>
              <w:pStyle w:val="Tabletext"/>
            </w:pPr>
            <w:r w:rsidRPr="004764B4">
              <w:t>Panel</w:t>
            </w:r>
          </w:p>
        </w:tc>
        <w:tc>
          <w:tcPr>
            <w:tcW w:w="2124" w:type="dxa"/>
            <w:shd w:val="clear" w:color="auto" w:fill="auto"/>
          </w:tcPr>
          <w:p w14:paraId="224550AD" w14:textId="77777777" w:rsidR="005C23F1" w:rsidRPr="004764B4" w:rsidRDefault="005C23F1" w:rsidP="005C23F1">
            <w:pPr>
              <w:pStyle w:val="Tabletext"/>
            </w:pPr>
            <w:r w:rsidRPr="004764B4">
              <w:rPr>
                <w:lang w:eastAsia="en-US"/>
              </w:rPr>
              <w:t>Takeovers Panel</w:t>
            </w:r>
          </w:p>
        </w:tc>
      </w:tr>
      <w:tr w:rsidR="005C23F1" w14:paraId="40E6E1FD" w14:textId="77777777" w:rsidTr="00633E45">
        <w:tc>
          <w:tcPr>
            <w:tcW w:w="714" w:type="dxa"/>
            <w:shd w:val="clear" w:color="auto" w:fill="auto"/>
          </w:tcPr>
          <w:p w14:paraId="7B3A30D8" w14:textId="77777777" w:rsidR="005C23F1" w:rsidRDefault="00B44601" w:rsidP="005C23F1">
            <w:pPr>
              <w:pStyle w:val="Tabletext"/>
            </w:pPr>
            <w:r>
              <w:t>28</w:t>
            </w:r>
          </w:p>
        </w:tc>
        <w:tc>
          <w:tcPr>
            <w:tcW w:w="2124" w:type="dxa"/>
            <w:shd w:val="clear" w:color="auto" w:fill="auto"/>
          </w:tcPr>
          <w:p w14:paraId="0270BF2A" w14:textId="77777777" w:rsidR="005C23F1" w:rsidRDefault="005C23F1" w:rsidP="005C23F1">
            <w:pPr>
              <w:pStyle w:val="Tabletext"/>
            </w:pPr>
            <w:r>
              <w:t xml:space="preserve">Paragraphs </w:t>
            </w:r>
            <w:r w:rsidRPr="004104B2">
              <w:t>657G</w:t>
            </w:r>
            <w:r>
              <w:t>(2)(c) and (d)</w:t>
            </w:r>
          </w:p>
        </w:tc>
        <w:tc>
          <w:tcPr>
            <w:tcW w:w="2124" w:type="dxa"/>
            <w:shd w:val="clear" w:color="auto" w:fill="auto"/>
          </w:tcPr>
          <w:p w14:paraId="3A6268ED" w14:textId="77777777" w:rsidR="005C23F1" w:rsidRDefault="005C23F1" w:rsidP="005C23F1">
            <w:pPr>
              <w:pStyle w:val="Tabletext"/>
            </w:pPr>
            <w:r w:rsidRPr="004764B4">
              <w:t>Panel</w:t>
            </w:r>
          </w:p>
        </w:tc>
        <w:tc>
          <w:tcPr>
            <w:tcW w:w="2124" w:type="dxa"/>
            <w:shd w:val="clear" w:color="auto" w:fill="auto"/>
          </w:tcPr>
          <w:p w14:paraId="6C602E8E" w14:textId="77777777" w:rsidR="005C23F1" w:rsidRPr="004764B4" w:rsidRDefault="005C23F1" w:rsidP="005C23F1">
            <w:pPr>
              <w:pStyle w:val="Tabletext"/>
            </w:pPr>
            <w:r w:rsidRPr="004764B4">
              <w:rPr>
                <w:lang w:eastAsia="en-US"/>
              </w:rPr>
              <w:t>Takeovers Panel</w:t>
            </w:r>
          </w:p>
        </w:tc>
      </w:tr>
      <w:tr w:rsidR="005C23F1" w14:paraId="4F3B1EA7" w14:textId="77777777" w:rsidTr="00633E45">
        <w:tc>
          <w:tcPr>
            <w:tcW w:w="714" w:type="dxa"/>
            <w:shd w:val="clear" w:color="auto" w:fill="auto"/>
          </w:tcPr>
          <w:p w14:paraId="74789008" w14:textId="77777777" w:rsidR="005C23F1" w:rsidRDefault="00B44601" w:rsidP="005C23F1">
            <w:pPr>
              <w:pStyle w:val="Tabletext"/>
            </w:pPr>
            <w:r>
              <w:t>29</w:t>
            </w:r>
          </w:p>
        </w:tc>
        <w:tc>
          <w:tcPr>
            <w:tcW w:w="2124" w:type="dxa"/>
            <w:shd w:val="clear" w:color="auto" w:fill="auto"/>
          </w:tcPr>
          <w:p w14:paraId="503A7D0A" w14:textId="77777777" w:rsidR="005C23F1" w:rsidRDefault="005C23F1" w:rsidP="005C23F1">
            <w:pPr>
              <w:pStyle w:val="Tabletext"/>
            </w:pPr>
            <w:r>
              <w:t xml:space="preserve">Subsection </w:t>
            </w:r>
            <w:r w:rsidRPr="004104B2">
              <w:t>657G</w:t>
            </w:r>
            <w:r>
              <w:t>(2)</w:t>
            </w:r>
          </w:p>
        </w:tc>
        <w:tc>
          <w:tcPr>
            <w:tcW w:w="2124" w:type="dxa"/>
            <w:shd w:val="clear" w:color="auto" w:fill="auto"/>
          </w:tcPr>
          <w:p w14:paraId="6EDBC577" w14:textId="77777777" w:rsidR="005C23F1" w:rsidRDefault="005C23F1" w:rsidP="005C23F1">
            <w:pPr>
              <w:pStyle w:val="Tabletext"/>
            </w:pPr>
            <w:r w:rsidRPr="004764B4">
              <w:t>Panel</w:t>
            </w:r>
            <w:r>
              <w:t xml:space="preserve"> </w:t>
            </w:r>
            <w:r w:rsidRPr="004764B4">
              <w:t>(wherever occurring)</w:t>
            </w:r>
          </w:p>
        </w:tc>
        <w:tc>
          <w:tcPr>
            <w:tcW w:w="2124" w:type="dxa"/>
            <w:shd w:val="clear" w:color="auto" w:fill="auto"/>
          </w:tcPr>
          <w:p w14:paraId="00336876" w14:textId="77777777" w:rsidR="005C23F1" w:rsidRPr="004764B4" w:rsidRDefault="005C23F1" w:rsidP="005C23F1">
            <w:pPr>
              <w:pStyle w:val="Tabletext"/>
            </w:pPr>
            <w:r w:rsidRPr="004764B4">
              <w:rPr>
                <w:lang w:eastAsia="en-US"/>
              </w:rPr>
              <w:t>Takeovers Panel</w:t>
            </w:r>
          </w:p>
        </w:tc>
      </w:tr>
      <w:tr w:rsidR="005C23F1" w14:paraId="24F62A00" w14:textId="77777777" w:rsidTr="00633E45">
        <w:tc>
          <w:tcPr>
            <w:tcW w:w="714" w:type="dxa"/>
            <w:shd w:val="clear" w:color="auto" w:fill="auto"/>
          </w:tcPr>
          <w:p w14:paraId="2A13D7D2" w14:textId="77777777" w:rsidR="005C23F1" w:rsidRDefault="00B44601" w:rsidP="005C23F1">
            <w:pPr>
              <w:pStyle w:val="Tabletext"/>
            </w:pPr>
            <w:r>
              <w:t>30</w:t>
            </w:r>
          </w:p>
        </w:tc>
        <w:tc>
          <w:tcPr>
            <w:tcW w:w="2124" w:type="dxa"/>
            <w:shd w:val="clear" w:color="auto" w:fill="auto"/>
          </w:tcPr>
          <w:p w14:paraId="564B4B69" w14:textId="77777777" w:rsidR="005C23F1" w:rsidRDefault="005C23F1" w:rsidP="005C23F1">
            <w:pPr>
              <w:pStyle w:val="Tabletext"/>
            </w:pPr>
            <w:r>
              <w:t xml:space="preserve">Section </w:t>
            </w:r>
            <w:r w:rsidRPr="004104B2">
              <w:t>657H</w:t>
            </w:r>
            <w:r>
              <w:t xml:space="preserve"> (heading)</w:t>
            </w:r>
          </w:p>
        </w:tc>
        <w:tc>
          <w:tcPr>
            <w:tcW w:w="2124" w:type="dxa"/>
            <w:shd w:val="clear" w:color="auto" w:fill="auto"/>
          </w:tcPr>
          <w:p w14:paraId="2198D6DC" w14:textId="77777777" w:rsidR="005C23F1" w:rsidRPr="004104B2" w:rsidRDefault="005C23F1" w:rsidP="005C23F1">
            <w:pPr>
              <w:pStyle w:val="Tabletext"/>
              <w:rPr>
                <w:b/>
              </w:rPr>
            </w:pPr>
            <w:r w:rsidRPr="004104B2">
              <w:rPr>
                <w:b/>
              </w:rPr>
              <w:t>Panel</w:t>
            </w:r>
          </w:p>
        </w:tc>
        <w:tc>
          <w:tcPr>
            <w:tcW w:w="2124" w:type="dxa"/>
            <w:shd w:val="clear" w:color="auto" w:fill="auto"/>
          </w:tcPr>
          <w:p w14:paraId="7F7775FB" w14:textId="77777777" w:rsidR="005C23F1" w:rsidRPr="004104B2" w:rsidRDefault="005C23F1" w:rsidP="005C23F1">
            <w:pPr>
              <w:pStyle w:val="Tabletext"/>
              <w:rPr>
                <w:b/>
              </w:rPr>
            </w:pPr>
            <w:r w:rsidRPr="004104B2">
              <w:rPr>
                <w:b/>
                <w:lang w:eastAsia="en-US"/>
              </w:rPr>
              <w:t>Takeovers Panel</w:t>
            </w:r>
          </w:p>
        </w:tc>
      </w:tr>
      <w:tr w:rsidR="005C23F1" w14:paraId="00FFDBC5" w14:textId="77777777" w:rsidTr="00633E45">
        <w:tc>
          <w:tcPr>
            <w:tcW w:w="714" w:type="dxa"/>
            <w:shd w:val="clear" w:color="auto" w:fill="auto"/>
          </w:tcPr>
          <w:p w14:paraId="12B619BE" w14:textId="77777777" w:rsidR="005C23F1" w:rsidRDefault="00B44601" w:rsidP="005C23F1">
            <w:pPr>
              <w:pStyle w:val="Tabletext"/>
            </w:pPr>
            <w:r>
              <w:t>31</w:t>
            </w:r>
          </w:p>
        </w:tc>
        <w:tc>
          <w:tcPr>
            <w:tcW w:w="2124" w:type="dxa"/>
            <w:shd w:val="clear" w:color="auto" w:fill="auto"/>
          </w:tcPr>
          <w:p w14:paraId="6F065C65" w14:textId="77777777" w:rsidR="005C23F1" w:rsidRDefault="005C23F1" w:rsidP="005C23F1">
            <w:pPr>
              <w:pStyle w:val="Tabletext"/>
            </w:pPr>
            <w:r>
              <w:t xml:space="preserve">Section </w:t>
            </w:r>
            <w:r w:rsidRPr="004104B2">
              <w:t>657H</w:t>
            </w:r>
          </w:p>
        </w:tc>
        <w:tc>
          <w:tcPr>
            <w:tcW w:w="2124" w:type="dxa"/>
            <w:shd w:val="clear" w:color="auto" w:fill="auto"/>
          </w:tcPr>
          <w:p w14:paraId="62138EBE" w14:textId="77777777" w:rsidR="005C23F1" w:rsidRDefault="005C23F1" w:rsidP="005C23F1">
            <w:pPr>
              <w:pStyle w:val="Tabletext"/>
            </w:pPr>
            <w:r w:rsidRPr="004764B4">
              <w:t>Panel</w:t>
            </w:r>
            <w:r>
              <w:t xml:space="preserve"> </w:t>
            </w:r>
            <w:r w:rsidRPr="004764B4">
              <w:t>(wherever occurring)</w:t>
            </w:r>
          </w:p>
        </w:tc>
        <w:tc>
          <w:tcPr>
            <w:tcW w:w="2124" w:type="dxa"/>
            <w:shd w:val="clear" w:color="auto" w:fill="auto"/>
          </w:tcPr>
          <w:p w14:paraId="2357F933" w14:textId="77777777" w:rsidR="005C23F1" w:rsidRPr="004764B4" w:rsidRDefault="005C23F1" w:rsidP="005C23F1">
            <w:pPr>
              <w:pStyle w:val="Tabletext"/>
            </w:pPr>
            <w:r w:rsidRPr="004764B4">
              <w:rPr>
                <w:lang w:eastAsia="en-US"/>
              </w:rPr>
              <w:t>Takeovers Panel</w:t>
            </w:r>
          </w:p>
        </w:tc>
      </w:tr>
      <w:tr w:rsidR="005C23F1" w14:paraId="4974AAA9" w14:textId="77777777" w:rsidTr="00633E45">
        <w:tc>
          <w:tcPr>
            <w:tcW w:w="714" w:type="dxa"/>
            <w:shd w:val="clear" w:color="auto" w:fill="auto"/>
          </w:tcPr>
          <w:p w14:paraId="729EB78E" w14:textId="77777777" w:rsidR="005C23F1" w:rsidRDefault="00B44601" w:rsidP="005C23F1">
            <w:pPr>
              <w:pStyle w:val="Tabletext"/>
            </w:pPr>
            <w:r>
              <w:t>32</w:t>
            </w:r>
          </w:p>
        </w:tc>
        <w:tc>
          <w:tcPr>
            <w:tcW w:w="2124" w:type="dxa"/>
            <w:shd w:val="clear" w:color="auto" w:fill="auto"/>
          </w:tcPr>
          <w:p w14:paraId="4DF4BC1F" w14:textId="77777777" w:rsidR="005C23F1" w:rsidRDefault="005C23F1" w:rsidP="005C23F1">
            <w:pPr>
              <w:pStyle w:val="Tabletext"/>
            </w:pPr>
            <w:r>
              <w:t xml:space="preserve">Section </w:t>
            </w:r>
            <w:r w:rsidRPr="004104B2">
              <w:t>658A</w:t>
            </w:r>
            <w:r>
              <w:t xml:space="preserve"> (heading)</w:t>
            </w:r>
          </w:p>
        </w:tc>
        <w:tc>
          <w:tcPr>
            <w:tcW w:w="2124" w:type="dxa"/>
            <w:shd w:val="clear" w:color="auto" w:fill="auto"/>
          </w:tcPr>
          <w:p w14:paraId="40E1C81B" w14:textId="77777777" w:rsidR="005C23F1" w:rsidRPr="004104B2" w:rsidRDefault="005C23F1" w:rsidP="005C23F1">
            <w:pPr>
              <w:pStyle w:val="Tabletext"/>
              <w:rPr>
                <w:b/>
              </w:rPr>
            </w:pPr>
            <w:r w:rsidRPr="004104B2">
              <w:rPr>
                <w:b/>
              </w:rPr>
              <w:t>Panel</w:t>
            </w:r>
          </w:p>
        </w:tc>
        <w:tc>
          <w:tcPr>
            <w:tcW w:w="2124" w:type="dxa"/>
            <w:shd w:val="clear" w:color="auto" w:fill="auto"/>
          </w:tcPr>
          <w:p w14:paraId="30C67B4B" w14:textId="77777777" w:rsidR="005C23F1" w:rsidRPr="004104B2" w:rsidRDefault="005C23F1" w:rsidP="005C23F1">
            <w:pPr>
              <w:pStyle w:val="Tabletext"/>
              <w:rPr>
                <w:b/>
              </w:rPr>
            </w:pPr>
            <w:r w:rsidRPr="004104B2">
              <w:rPr>
                <w:b/>
                <w:lang w:eastAsia="en-US"/>
              </w:rPr>
              <w:t>Takeovers Panel</w:t>
            </w:r>
          </w:p>
        </w:tc>
      </w:tr>
      <w:tr w:rsidR="005C23F1" w14:paraId="56AFD79D" w14:textId="77777777" w:rsidTr="00633E45">
        <w:tc>
          <w:tcPr>
            <w:tcW w:w="714" w:type="dxa"/>
            <w:shd w:val="clear" w:color="auto" w:fill="auto"/>
          </w:tcPr>
          <w:p w14:paraId="1BC3FB00" w14:textId="77777777" w:rsidR="005C23F1" w:rsidRDefault="00B44601" w:rsidP="005C23F1">
            <w:pPr>
              <w:pStyle w:val="Tabletext"/>
            </w:pPr>
            <w:r>
              <w:t>33</w:t>
            </w:r>
          </w:p>
        </w:tc>
        <w:tc>
          <w:tcPr>
            <w:tcW w:w="2124" w:type="dxa"/>
            <w:shd w:val="clear" w:color="auto" w:fill="auto"/>
          </w:tcPr>
          <w:p w14:paraId="4880EE2A" w14:textId="77777777" w:rsidR="005C23F1" w:rsidRDefault="005C23F1" w:rsidP="005C23F1">
            <w:pPr>
              <w:pStyle w:val="Tabletext"/>
            </w:pPr>
            <w:r>
              <w:t xml:space="preserve">Section </w:t>
            </w:r>
            <w:r w:rsidRPr="004104B2">
              <w:t>658A</w:t>
            </w:r>
          </w:p>
        </w:tc>
        <w:tc>
          <w:tcPr>
            <w:tcW w:w="2124" w:type="dxa"/>
            <w:shd w:val="clear" w:color="auto" w:fill="auto"/>
          </w:tcPr>
          <w:p w14:paraId="153D9FD2" w14:textId="77777777" w:rsidR="005C23F1" w:rsidRDefault="005C23F1" w:rsidP="005C23F1">
            <w:pPr>
              <w:pStyle w:val="Tabletext"/>
            </w:pPr>
            <w:r w:rsidRPr="004764B4">
              <w:t>Panel</w:t>
            </w:r>
            <w:r>
              <w:t xml:space="preserve"> </w:t>
            </w:r>
            <w:r w:rsidRPr="004764B4">
              <w:t>(wherever occurring)</w:t>
            </w:r>
          </w:p>
        </w:tc>
        <w:tc>
          <w:tcPr>
            <w:tcW w:w="2124" w:type="dxa"/>
            <w:shd w:val="clear" w:color="auto" w:fill="auto"/>
          </w:tcPr>
          <w:p w14:paraId="7828F79A" w14:textId="77777777" w:rsidR="005C23F1" w:rsidRPr="004764B4" w:rsidRDefault="005C23F1" w:rsidP="005C23F1">
            <w:pPr>
              <w:pStyle w:val="Tabletext"/>
            </w:pPr>
            <w:r w:rsidRPr="004764B4">
              <w:rPr>
                <w:lang w:eastAsia="en-US"/>
              </w:rPr>
              <w:t>Takeovers Panel</w:t>
            </w:r>
          </w:p>
        </w:tc>
      </w:tr>
      <w:tr w:rsidR="005C23F1" w14:paraId="21362B9D" w14:textId="77777777" w:rsidTr="00633E45">
        <w:tc>
          <w:tcPr>
            <w:tcW w:w="714" w:type="dxa"/>
            <w:shd w:val="clear" w:color="auto" w:fill="auto"/>
          </w:tcPr>
          <w:p w14:paraId="32EF87DD" w14:textId="77777777" w:rsidR="005C23F1" w:rsidRDefault="00B44601" w:rsidP="005C23F1">
            <w:pPr>
              <w:pStyle w:val="Tabletext"/>
            </w:pPr>
            <w:r>
              <w:t>34</w:t>
            </w:r>
          </w:p>
        </w:tc>
        <w:tc>
          <w:tcPr>
            <w:tcW w:w="2124" w:type="dxa"/>
            <w:shd w:val="clear" w:color="auto" w:fill="auto"/>
          </w:tcPr>
          <w:p w14:paraId="2A3BFD5B" w14:textId="77777777" w:rsidR="005C23F1" w:rsidRDefault="005C23F1" w:rsidP="005C23F1">
            <w:pPr>
              <w:pStyle w:val="Tabletext"/>
            </w:pPr>
            <w:r>
              <w:t xml:space="preserve">Section </w:t>
            </w:r>
            <w:r w:rsidRPr="004104B2">
              <w:t>658A</w:t>
            </w:r>
            <w:r>
              <w:t xml:space="preserve"> (heading)</w:t>
            </w:r>
          </w:p>
        </w:tc>
        <w:tc>
          <w:tcPr>
            <w:tcW w:w="2124" w:type="dxa"/>
            <w:shd w:val="clear" w:color="auto" w:fill="auto"/>
          </w:tcPr>
          <w:p w14:paraId="5A735E41" w14:textId="77777777" w:rsidR="005C23F1" w:rsidRPr="004104B2" w:rsidRDefault="005C23F1" w:rsidP="005C23F1">
            <w:pPr>
              <w:pStyle w:val="Tabletext"/>
              <w:rPr>
                <w:b/>
              </w:rPr>
            </w:pPr>
            <w:r w:rsidRPr="004104B2">
              <w:rPr>
                <w:b/>
              </w:rPr>
              <w:t>Panel</w:t>
            </w:r>
          </w:p>
        </w:tc>
        <w:tc>
          <w:tcPr>
            <w:tcW w:w="2124" w:type="dxa"/>
            <w:shd w:val="clear" w:color="auto" w:fill="auto"/>
          </w:tcPr>
          <w:p w14:paraId="16F3C76C" w14:textId="77777777" w:rsidR="005C23F1" w:rsidRPr="004104B2" w:rsidRDefault="005C23F1" w:rsidP="005C23F1">
            <w:pPr>
              <w:pStyle w:val="Tabletext"/>
              <w:rPr>
                <w:b/>
              </w:rPr>
            </w:pPr>
            <w:r w:rsidRPr="004104B2">
              <w:rPr>
                <w:b/>
                <w:lang w:eastAsia="en-US"/>
              </w:rPr>
              <w:t>Takeovers Panel</w:t>
            </w:r>
          </w:p>
        </w:tc>
      </w:tr>
      <w:tr w:rsidR="005C23F1" w14:paraId="429AB41F" w14:textId="77777777" w:rsidTr="00633E45">
        <w:tc>
          <w:tcPr>
            <w:tcW w:w="714" w:type="dxa"/>
            <w:shd w:val="clear" w:color="auto" w:fill="auto"/>
          </w:tcPr>
          <w:p w14:paraId="3633F469" w14:textId="77777777" w:rsidR="005C23F1" w:rsidRDefault="00B44601" w:rsidP="005C23F1">
            <w:pPr>
              <w:pStyle w:val="Tabletext"/>
            </w:pPr>
            <w:r>
              <w:t>35</w:t>
            </w:r>
          </w:p>
        </w:tc>
        <w:tc>
          <w:tcPr>
            <w:tcW w:w="2124" w:type="dxa"/>
            <w:shd w:val="clear" w:color="auto" w:fill="auto"/>
          </w:tcPr>
          <w:p w14:paraId="023439D6" w14:textId="77777777" w:rsidR="005C23F1" w:rsidRDefault="005C23F1" w:rsidP="005C23F1">
            <w:pPr>
              <w:pStyle w:val="Tabletext"/>
            </w:pPr>
            <w:r>
              <w:t xml:space="preserve">Section </w:t>
            </w:r>
            <w:r w:rsidRPr="004104B2">
              <w:t>658A</w:t>
            </w:r>
          </w:p>
        </w:tc>
        <w:tc>
          <w:tcPr>
            <w:tcW w:w="2124" w:type="dxa"/>
            <w:shd w:val="clear" w:color="auto" w:fill="auto"/>
          </w:tcPr>
          <w:p w14:paraId="289B8A7B" w14:textId="77777777" w:rsidR="005C23F1" w:rsidRDefault="005C23F1" w:rsidP="005C23F1">
            <w:pPr>
              <w:pStyle w:val="Tabletext"/>
            </w:pPr>
            <w:r w:rsidRPr="004764B4">
              <w:t>Panel</w:t>
            </w:r>
            <w:r>
              <w:t xml:space="preserve"> </w:t>
            </w:r>
            <w:r w:rsidRPr="004764B4">
              <w:t>(wherever occurring)</w:t>
            </w:r>
          </w:p>
        </w:tc>
        <w:tc>
          <w:tcPr>
            <w:tcW w:w="2124" w:type="dxa"/>
            <w:shd w:val="clear" w:color="auto" w:fill="auto"/>
          </w:tcPr>
          <w:p w14:paraId="721C4BF4" w14:textId="77777777" w:rsidR="005C23F1" w:rsidRPr="004764B4" w:rsidRDefault="005C23F1" w:rsidP="005C23F1">
            <w:pPr>
              <w:pStyle w:val="Tabletext"/>
            </w:pPr>
            <w:r w:rsidRPr="004764B4">
              <w:rPr>
                <w:lang w:eastAsia="en-US"/>
              </w:rPr>
              <w:t>Takeovers Panel</w:t>
            </w:r>
          </w:p>
        </w:tc>
      </w:tr>
      <w:tr w:rsidR="005C23F1" w14:paraId="36F523F6" w14:textId="77777777" w:rsidTr="00633E45">
        <w:tc>
          <w:tcPr>
            <w:tcW w:w="714" w:type="dxa"/>
            <w:shd w:val="clear" w:color="auto" w:fill="auto"/>
          </w:tcPr>
          <w:p w14:paraId="43FCD311" w14:textId="77777777" w:rsidR="005C23F1" w:rsidRDefault="00B44601" w:rsidP="005C23F1">
            <w:pPr>
              <w:pStyle w:val="Tabletext"/>
            </w:pPr>
            <w:r>
              <w:t>36</w:t>
            </w:r>
          </w:p>
        </w:tc>
        <w:tc>
          <w:tcPr>
            <w:tcW w:w="2124" w:type="dxa"/>
            <w:shd w:val="clear" w:color="auto" w:fill="auto"/>
          </w:tcPr>
          <w:p w14:paraId="553A09CB" w14:textId="77777777" w:rsidR="005C23F1" w:rsidRDefault="005C23F1" w:rsidP="005C23F1">
            <w:pPr>
              <w:pStyle w:val="Tabletext"/>
            </w:pPr>
            <w:r>
              <w:t xml:space="preserve">Section </w:t>
            </w:r>
            <w:r w:rsidRPr="004104B2">
              <w:t>658B</w:t>
            </w:r>
            <w:r>
              <w:t xml:space="preserve"> (heading)</w:t>
            </w:r>
          </w:p>
        </w:tc>
        <w:tc>
          <w:tcPr>
            <w:tcW w:w="2124" w:type="dxa"/>
            <w:shd w:val="clear" w:color="auto" w:fill="auto"/>
          </w:tcPr>
          <w:p w14:paraId="2E9689B0" w14:textId="77777777" w:rsidR="005C23F1" w:rsidRPr="004104B2" w:rsidRDefault="005C23F1" w:rsidP="005C23F1">
            <w:pPr>
              <w:pStyle w:val="Tabletext"/>
              <w:rPr>
                <w:b/>
              </w:rPr>
            </w:pPr>
            <w:r w:rsidRPr="004104B2">
              <w:rPr>
                <w:b/>
              </w:rPr>
              <w:t>Panel</w:t>
            </w:r>
          </w:p>
        </w:tc>
        <w:tc>
          <w:tcPr>
            <w:tcW w:w="2124" w:type="dxa"/>
            <w:shd w:val="clear" w:color="auto" w:fill="auto"/>
          </w:tcPr>
          <w:p w14:paraId="602CEFB7" w14:textId="77777777" w:rsidR="005C23F1" w:rsidRPr="004104B2" w:rsidRDefault="005C23F1" w:rsidP="005C23F1">
            <w:pPr>
              <w:pStyle w:val="Tabletext"/>
              <w:rPr>
                <w:b/>
              </w:rPr>
            </w:pPr>
            <w:r w:rsidRPr="004104B2">
              <w:rPr>
                <w:b/>
                <w:lang w:eastAsia="en-US"/>
              </w:rPr>
              <w:t>Takeovers Panel</w:t>
            </w:r>
          </w:p>
        </w:tc>
      </w:tr>
      <w:tr w:rsidR="005C23F1" w14:paraId="5B9824AC" w14:textId="77777777" w:rsidTr="00633E45">
        <w:tc>
          <w:tcPr>
            <w:tcW w:w="714" w:type="dxa"/>
            <w:shd w:val="clear" w:color="auto" w:fill="auto"/>
          </w:tcPr>
          <w:p w14:paraId="75715E18" w14:textId="77777777" w:rsidR="005C23F1" w:rsidRDefault="00B44601" w:rsidP="005C23F1">
            <w:pPr>
              <w:pStyle w:val="Tabletext"/>
            </w:pPr>
            <w:r>
              <w:t>37</w:t>
            </w:r>
          </w:p>
        </w:tc>
        <w:tc>
          <w:tcPr>
            <w:tcW w:w="2124" w:type="dxa"/>
            <w:shd w:val="clear" w:color="auto" w:fill="auto"/>
          </w:tcPr>
          <w:p w14:paraId="1933B4BC" w14:textId="77777777" w:rsidR="005C23F1" w:rsidRDefault="005C23F1" w:rsidP="005C23F1">
            <w:pPr>
              <w:pStyle w:val="Tabletext"/>
            </w:pPr>
            <w:r>
              <w:t xml:space="preserve">Section </w:t>
            </w:r>
            <w:r w:rsidRPr="004104B2">
              <w:t>658B</w:t>
            </w:r>
          </w:p>
        </w:tc>
        <w:tc>
          <w:tcPr>
            <w:tcW w:w="2124" w:type="dxa"/>
            <w:shd w:val="clear" w:color="auto" w:fill="auto"/>
          </w:tcPr>
          <w:p w14:paraId="6FA94711" w14:textId="77777777" w:rsidR="005C23F1" w:rsidRDefault="005C23F1" w:rsidP="005C23F1">
            <w:pPr>
              <w:pStyle w:val="Tabletext"/>
            </w:pPr>
            <w:r w:rsidRPr="004764B4">
              <w:t>Panel</w:t>
            </w:r>
            <w:r>
              <w:t xml:space="preserve"> </w:t>
            </w:r>
            <w:r w:rsidRPr="004764B4">
              <w:t>(wherever occurring)</w:t>
            </w:r>
          </w:p>
        </w:tc>
        <w:tc>
          <w:tcPr>
            <w:tcW w:w="2124" w:type="dxa"/>
            <w:shd w:val="clear" w:color="auto" w:fill="auto"/>
          </w:tcPr>
          <w:p w14:paraId="4C184EE9" w14:textId="77777777" w:rsidR="005C23F1" w:rsidRPr="004764B4" w:rsidRDefault="005C23F1" w:rsidP="005C23F1">
            <w:pPr>
              <w:pStyle w:val="Tabletext"/>
            </w:pPr>
            <w:r w:rsidRPr="004764B4">
              <w:rPr>
                <w:lang w:eastAsia="en-US"/>
              </w:rPr>
              <w:t>Takeovers Panel</w:t>
            </w:r>
          </w:p>
        </w:tc>
      </w:tr>
      <w:tr w:rsidR="005C23F1" w14:paraId="3D817EF8" w14:textId="77777777" w:rsidTr="00633E45">
        <w:tc>
          <w:tcPr>
            <w:tcW w:w="714" w:type="dxa"/>
            <w:shd w:val="clear" w:color="auto" w:fill="auto"/>
          </w:tcPr>
          <w:p w14:paraId="76C3C721" w14:textId="77777777" w:rsidR="005C23F1" w:rsidRDefault="00B44601" w:rsidP="005C23F1">
            <w:pPr>
              <w:pStyle w:val="Tabletext"/>
            </w:pPr>
            <w:r>
              <w:t>38</w:t>
            </w:r>
          </w:p>
        </w:tc>
        <w:tc>
          <w:tcPr>
            <w:tcW w:w="2124" w:type="dxa"/>
            <w:shd w:val="clear" w:color="auto" w:fill="auto"/>
          </w:tcPr>
          <w:p w14:paraId="4FBB255D" w14:textId="77777777" w:rsidR="005C23F1" w:rsidRDefault="005C23F1" w:rsidP="005C23F1">
            <w:pPr>
              <w:pStyle w:val="Tabletext"/>
            </w:pPr>
            <w:r>
              <w:t xml:space="preserve">Section </w:t>
            </w:r>
            <w:r w:rsidRPr="00633E45">
              <w:t>658C</w:t>
            </w:r>
            <w:r>
              <w:t xml:space="preserve"> (heading)</w:t>
            </w:r>
          </w:p>
        </w:tc>
        <w:tc>
          <w:tcPr>
            <w:tcW w:w="2124" w:type="dxa"/>
            <w:shd w:val="clear" w:color="auto" w:fill="auto"/>
          </w:tcPr>
          <w:p w14:paraId="59953BAC" w14:textId="77777777" w:rsidR="005C23F1" w:rsidRPr="004104B2" w:rsidRDefault="005C23F1" w:rsidP="005C23F1">
            <w:pPr>
              <w:pStyle w:val="Tabletext"/>
              <w:rPr>
                <w:b/>
              </w:rPr>
            </w:pPr>
            <w:r w:rsidRPr="004104B2">
              <w:rPr>
                <w:b/>
              </w:rPr>
              <w:t>Panel</w:t>
            </w:r>
            <w:r>
              <w:rPr>
                <w:b/>
              </w:rPr>
              <w:t>’s</w:t>
            </w:r>
          </w:p>
        </w:tc>
        <w:tc>
          <w:tcPr>
            <w:tcW w:w="2124" w:type="dxa"/>
            <w:shd w:val="clear" w:color="auto" w:fill="auto"/>
          </w:tcPr>
          <w:p w14:paraId="4D1F1BFC" w14:textId="77777777" w:rsidR="005C23F1" w:rsidRPr="004104B2" w:rsidRDefault="005C23F1" w:rsidP="005C23F1">
            <w:pPr>
              <w:pStyle w:val="Tabletext"/>
              <w:rPr>
                <w:b/>
              </w:rPr>
            </w:pPr>
            <w:r w:rsidRPr="004104B2">
              <w:rPr>
                <w:b/>
                <w:lang w:eastAsia="en-US"/>
              </w:rPr>
              <w:t>Takeovers Panel</w:t>
            </w:r>
            <w:r>
              <w:rPr>
                <w:b/>
                <w:lang w:eastAsia="en-US"/>
              </w:rPr>
              <w:t>’s</w:t>
            </w:r>
          </w:p>
        </w:tc>
      </w:tr>
      <w:tr w:rsidR="005C23F1" w14:paraId="4B20D174" w14:textId="77777777" w:rsidTr="00633E45">
        <w:tc>
          <w:tcPr>
            <w:tcW w:w="714" w:type="dxa"/>
            <w:shd w:val="clear" w:color="auto" w:fill="auto"/>
          </w:tcPr>
          <w:p w14:paraId="2BF0C391" w14:textId="77777777" w:rsidR="005C23F1" w:rsidRDefault="00B44601" w:rsidP="005C23F1">
            <w:pPr>
              <w:pStyle w:val="Tabletext"/>
            </w:pPr>
            <w:r>
              <w:t>39</w:t>
            </w:r>
          </w:p>
        </w:tc>
        <w:tc>
          <w:tcPr>
            <w:tcW w:w="2124" w:type="dxa"/>
            <w:shd w:val="clear" w:color="auto" w:fill="auto"/>
          </w:tcPr>
          <w:p w14:paraId="4E8B527D" w14:textId="77777777" w:rsidR="005C23F1" w:rsidRDefault="005C23F1" w:rsidP="005C23F1">
            <w:pPr>
              <w:pStyle w:val="Tabletext"/>
            </w:pPr>
            <w:r>
              <w:t xml:space="preserve">Section </w:t>
            </w:r>
            <w:r w:rsidRPr="00633E45">
              <w:t>658C</w:t>
            </w:r>
          </w:p>
        </w:tc>
        <w:tc>
          <w:tcPr>
            <w:tcW w:w="2124" w:type="dxa"/>
            <w:shd w:val="clear" w:color="auto" w:fill="auto"/>
          </w:tcPr>
          <w:p w14:paraId="51E863D2" w14:textId="77777777" w:rsidR="005C23F1" w:rsidRDefault="005C23F1" w:rsidP="005C23F1">
            <w:pPr>
              <w:pStyle w:val="Tabletext"/>
            </w:pPr>
            <w:r w:rsidRPr="004764B4">
              <w:t>Panel</w:t>
            </w:r>
            <w:r>
              <w:t xml:space="preserve"> </w:t>
            </w:r>
            <w:r w:rsidRPr="004764B4">
              <w:t>(wherever occurring)</w:t>
            </w:r>
          </w:p>
        </w:tc>
        <w:tc>
          <w:tcPr>
            <w:tcW w:w="2124" w:type="dxa"/>
            <w:shd w:val="clear" w:color="auto" w:fill="auto"/>
          </w:tcPr>
          <w:p w14:paraId="5B4A4408" w14:textId="77777777" w:rsidR="005C23F1" w:rsidRPr="004764B4" w:rsidRDefault="005C23F1" w:rsidP="005C23F1">
            <w:pPr>
              <w:pStyle w:val="Tabletext"/>
            </w:pPr>
            <w:r w:rsidRPr="004764B4">
              <w:rPr>
                <w:lang w:eastAsia="en-US"/>
              </w:rPr>
              <w:t>Takeovers Panel</w:t>
            </w:r>
          </w:p>
        </w:tc>
      </w:tr>
      <w:tr w:rsidR="005C23F1" w14:paraId="0A20F1F8" w14:textId="77777777" w:rsidTr="00633E45">
        <w:tc>
          <w:tcPr>
            <w:tcW w:w="714" w:type="dxa"/>
            <w:shd w:val="clear" w:color="auto" w:fill="auto"/>
          </w:tcPr>
          <w:p w14:paraId="45103438" w14:textId="77777777" w:rsidR="005C23F1" w:rsidRDefault="00B44601" w:rsidP="005C23F1">
            <w:pPr>
              <w:pStyle w:val="Tabletext"/>
            </w:pPr>
            <w:r>
              <w:t>40</w:t>
            </w:r>
          </w:p>
        </w:tc>
        <w:tc>
          <w:tcPr>
            <w:tcW w:w="2124" w:type="dxa"/>
            <w:shd w:val="clear" w:color="auto" w:fill="auto"/>
          </w:tcPr>
          <w:p w14:paraId="19B02376" w14:textId="77777777" w:rsidR="005C23F1" w:rsidRDefault="005C23F1" w:rsidP="005C23F1">
            <w:pPr>
              <w:pStyle w:val="Tabletext"/>
            </w:pPr>
            <w:r>
              <w:t xml:space="preserve">Section </w:t>
            </w:r>
            <w:r w:rsidRPr="004104B2">
              <w:t>658</w:t>
            </w:r>
            <w:r>
              <w:t>D (heading)</w:t>
            </w:r>
          </w:p>
        </w:tc>
        <w:tc>
          <w:tcPr>
            <w:tcW w:w="2124" w:type="dxa"/>
            <w:shd w:val="clear" w:color="auto" w:fill="auto"/>
          </w:tcPr>
          <w:p w14:paraId="154D148D" w14:textId="77777777" w:rsidR="005C23F1" w:rsidRPr="004104B2" w:rsidRDefault="005C23F1" w:rsidP="005C23F1">
            <w:pPr>
              <w:pStyle w:val="Tabletext"/>
              <w:rPr>
                <w:b/>
              </w:rPr>
            </w:pPr>
            <w:r w:rsidRPr="004104B2">
              <w:rPr>
                <w:b/>
              </w:rPr>
              <w:t>Panel</w:t>
            </w:r>
          </w:p>
        </w:tc>
        <w:tc>
          <w:tcPr>
            <w:tcW w:w="2124" w:type="dxa"/>
            <w:shd w:val="clear" w:color="auto" w:fill="auto"/>
          </w:tcPr>
          <w:p w14:paraId="491A1EEB" w14:textId="77777777" w:rsidR="005C23F1" w:rsidRPr="004104B2" w:rsidRDefault="005C23F1" w:rsidP="005C23F1">
            <w:pPr>
              <w:pStyle w:val="Tabletext"/>
              <w:rPr>
                <w:b/>
              </w:rPr>
            </w:pPr>
            <w:r w:rsidRPr="004104B2">
              <w:rPr>
                <w:b/>
                <w:lang w:eastAsia="en-US"/>
              </w:rPr>
              <w:t>Takeovers Panel</w:t>
            </w:r>
          </w:p>
        </w:tc>
      </w:tr>
      <w:tr w:rsidR="005C23F1" w14:paraId="642FEE49" w14:textId="77777777" w:rsidTr="00633E45">
        <w:tc>
          <w:tcPr>
            <w:tcW w:w="714" w:type="dxa"/>
            <w:shd w:val="clear" w:color="auto" w:fill="auto"/>
          </w:tcPr>
          <w:p w14:paraId="2CEF6D58" w14:textId="77777777" w:rsidR="005C23F1" w:rsidRDefault="00B44601" w:rsidP="005C23F1">
            <w:pPr>
              <w:pStyle w:val="Tabletext"/>
            </w:pPr>
            <w:r>
              <w:t>41</w:t>
            </w:r>
          </w:p>
        </w:tc>
        <w:tc>
          <w:tcPr>
            <w:tcW w:w="2124" w:type="dxa"/>
            <w:shd w:val="clear" w:color="auto" w:fill="auto"/>
          </w:tcPr>
          <w:p w14:paraId="78428FEC" w14:textId="77777777" w:rsidR="005C23F1" w:rsidRDefault="005C23F1" w:rsidP="005C23F1">
            <w:pPr>
              <w:pStyle w:val="Tabletext"/>
            </w:pPr>
            <w:r>
              <w:t xml:space="preserve">Section </w:t>
            </w:r>
            <w:r w:rsidRPr="00633E45">
              <w:t>659A</w:t>
            </w:r>
            <w:r>
              <w:t xml:space="preserve"> (heading)</w:t>
            </w:r>
          </w:p>
        </w:tc>
        <w:tc>
          <w:tcPr>
            <w:tcW w:w="2124" w:type="dxa"/>
            <w:shd w:val="clear" w:color="auto" w:fill="auto"/>
          </w:tcPr>
          <w:p w14:paraId="2C985176" w14:textId="77777777" w:rsidR="005C23F1" w:rsidRPr="004104B2" w:rsidRDefault="005C23F1" w:rsidP="005C23F1">
            <w:pPr>
              <w:pStyle w:val="Tabletext"/>
              <w:rPr>
                <w:b/>
              </w:rPr>
            </w:pPr>
            <w:r w:rsidRPr="004104B2">
              <w:rPr>
                <w:b/>
              </w:rPr>
              <w:t>Panel</w:t>
            </w:r>
          </w:p>
        </w:tc>
        <w:tc>
          <w:tcPr>
            <w:tcW w:w="2124" w:type="dxa"/>
            <w:shd w:val="clear" w:color="auto" w:fill="auto"/>
          </w:tcPr>
          <w:p w14:paraId="6A79F81A" w14:textId="77777777" w:rsidR="005C23F1" w:rsidRPr="004104B2" w:rsidRDefault="005C23F1" w:rsidP="005C23F1">
            <w:pPr>
              <w:pStyle w:val="Tabletext"/>
              <w:rPr>
                <w:b/>
              </w:rPr>
            </w:pPr>
            <w:r w:rsidRPr="004104B2">
              <w:rPr>
                <w:b/>
                <w:lang w:eastAsia="en-US"/>
              </w:rPr>
              <w:t>Takeovers Panel</w:t>
            </w:r>
          </w:p>
        </w:tc>
      </w:tr>
      <w:tr w:rsidR="005C23F1" w14:paraId="6F001C03" w14:textId="77777777" w:rsidTr="00633E45">
        <w:tc>
          <w:tcPr>
            <w:tcW w:w="714" w:type="dxa"/>
            <w:shd w:val="clear" w:color="auto" w:fill="auto"/>
          </w:tcPr>
          <w:p w14:paraId="1DD5557E" w14:textId="77777777" w:rsidR="005C23F1" w:rsidRDefault="00B44601" w:rsidP="005C23F1">
            <w:pPr>
              <w:pStyle w:val="Tabletext"/>
            </w:pPr>
            <w:r>
              <w:t>42</w:t>
            </w:r>
          </w:p>
        </w:tc>
        <w:tc>
          <w:tcPr>
            <w:tcW w:w="2124" w:type="dxa"/>
            <w:shd w:val="clear" w:color="auto" w:fill="auto"/>
          </w:tcPr>
          <w:p w14:paraId="1C3D76A0" w14:textId="77777777" w:rsidR="005C23F1" w:rsidRDefault="005C23F1" w:rsidP="005C23F1">
            <w:pPr>
              <w:pStyle w:val="Tabletext"/>
            </w:pPr>
            <w:r>
              <w:t xml:space="preserve">Section </w:t>
            </w:r>
            <w:r w:rsidRPr="00633E45">
              <w:t>659A</w:t>
            </w:r>
          </w:p>
        </w:tc>
        <w:tc>
          <w:tcPr>
            <w:tcW w:w="2124" w:type="dxa"/>
            <w:shd w:val="clear" w:color="auto" w:fill="auto"/>
          </w:tcPr>
          <w:p w14:paraId="7CFCA646" w14:textId="77777777" w:rsidR="005C23F1" w:rsidRDefault="005C23F1" w:rsidP="005C23F1">
            <w:pPr>
              <w:pStyle w:val="Tabletext"/>
            </w:pPr>
            <w:r w:rsidRPr="004764B4">
              <w:t>Panel</w:t>
            </w:r>
            <w:r>
              <w:t xml:space="preserve"> </w:t>
            </w:r>
            <w:r w:rsidRPr="004764B4">
              <w:t>(wherever occurring)</w:t>
            </w:r>
          </w:p>
        </w:tc>
        <w:tc>
          <w:tcPr>
            <w:tcW w:w="2124" w:type="dxa"/>
            <w:shd w:val="clear" w:color="auto" w:fill="auto"/>
          </w:tcPr>
          <w:p w14:paraId="0383B695" w14:textId="77777777" w:rsidR="005C23F1" w:rsidRPr="004764B4" w:rsidRDefault="005C23F1" w:rsidP="005C23F1">
            <w:pPr>
              <w:pStyle w:val="Tabletext"/>
            </w:pPr>
            <w:r w:rsidRPr="004764B4">
              <w:rPr>
                <w:lang w:eastAsia="en-US"/>
              </w:rPr>
              <w:t>Takeovers Panel</w:t>
            </w:r>
          </w:p>
        </w:tc>
      </w:tr>
      <w:tr w:rsidR="005C23F1" w14:paraId="68342FC5" w14:textId="77777777" w:rsidTr="00633E45">
        <w:tc>
          <w:tcPr>
            <w:tcW w:w="714" w:type="dxa"/>
            <w:shd w:val="clear" w:color="auto" w:fill="auto"/>
          </w:tcPr>
          <w:p w14:paraId="723F8D88" w14:textId="77777777" w:rsidR="005C23F1" w:rsidRDefault="00B44601" w:rsidP="005C23F1">
            <w:pPr>
              <w:pStyle w:val="Tabletext"/>
            </w:pPr>
            <w:r>
              <w:t>43</w:t>
            </w:r>
          </w:p>
        </w:tc>
        <w:tc>
          <w:tcPr>
            <w:tcW w:w="2124" w:type="dxa"/>
            <w:shd w:val="clear" w:color="auto" w:fill="auto"/>
          </w:tcPr>
          <w:p w14:paraId="0B2590B9" w14:textId="77777777" w:rsidR="005C23F1" w:rsidRDefault="005C23F1" w:rsidP="005C23F1">
            <w:pPr>
              <w:pStyle w:val="Tabletext"/>
            </w:pPr>
            <w:r>
              <w:t xml:space="preserve">Section </w:t>
            </w:r>
            <w:r w:rsidRPr="00633E45">
              <w:t>659AA</w:t>
            </w:r>
          </w:p>
        </w:tc>
        <w:tc>
          <w:tcPr>
            <w:tcW w:w="2124" w:type="dxa"/>
            <w:shd w:val="clear" w:color="auto" w:fill="auto"/>
          </w:tcPr>
          <w:p w14:paraId="3B2DB57E" w14:textId="77777777" w:rsidR="005C23F1" w:rsidRDefault="005C23F1" w:rsidP="005C23F1">
            <w:pPr>
              <w:pStyle w:val="Tabletext"/>
            </w:pPr>
            <w:r w:rsidRPr="004764B4">
              <w:t>Panel</w:t>
            </w:r>
          </w:p>
        </w:tc>
        <w:tc>
          <w:tcPr>
            <w:tcW w:w="2124" w:type="dxa"/>
            <w:shd w:val="clear" w:color="auto" w:fill="auto"/>
          </w:tcPr>
          <w:p w14:paraId="639863A9" w14:textId="77777777" w:rsidR="005C23F1" w:rsidRPr="004764B4" w:rsidRDefault="005C23F1" w:rsidP="005C23F1">
            <w:pPr>
              <w:pStyle w:val="Tabletext"/>
            </w:pPr>
            <w:r w:rsidRPr="004764B4">
              <w:rPr>
                <w:lang w:eastAsia="en-US"/>
              </w:rPr>
              <w:t>Takeovers Panel</w:t>
            </w:r>
          </w:p>
        </w:tc>
      </w:tr>
      <w:tr w:rsidR="005C23F1" w14:paraId="0A89D026" w14:textId="77777777" w:rsidTr="00633E45">
        <w:tc>
          <w:tcPr>
            <w:tcW w:w="714" w:type="dxa"/>
            <w:shd w:val="clear" w:color="auto" w:fill="auto"/>
          </w:tcPr>
          <w:p w14:paraId="35198F8E" w14:textId="77777777" w:rsidR="005C23F1" w:rsidRDefault="00B44601" w:rsidP="005C23F1">
            <w:pPr>
              <w:pStyle w:val="Tabletext"/>
            </w:pPr>
            <w:r>
              <w:t>44</w:t>
            </w:r>
          </w:p>
        </w:tc>
        <w:tc>
          <w:tcPr>
            <w:tcW w:w="2124" w:type="dxa"/>
            <w:shd w:val="clear" w:color="auto" w:fill="auto"/>
          </w:tcPr>
          <w:p w14:paraId="30A4FF26" w14:textId="77777777" w:rsidR="005C23F1" w:rsidRDefault="005C23F1" w:rsidP="005C23F1">
            <w:pPr>
              <w:pStyle w:val="Tabletext"/>
            </w:pPr>
            <w:r>
              <w:t xml:space="preserve">Paragraph </w:t>
            </w:r>
            <w:r w:rsidRPr="00633E45">
              <w:t>659B</w:t>
            </w:r>
            <w:r>
              <w:t>(3)(b)</w:t>
            </w:r>
          </w:p>
        </w:tc>
        <w:tc>
          <w:tcPr>
            <w:tcW w:w="2124" w:type="dxa"/>
            <w:shd w:val="clear" w:color="auto" w:fill="auto"/>
          </w:tcPr>
          <w:p w14:paraId="44DD1000" w14:textId="77777777" w:rsidR="005C23F1" w:rsidRDefault="005C23F1" w:rsidP="005C23F1">
            <w:pPr>
              <w:pStyle w:val="Tabletext"/>
            </w:pPr>
            <w:r w:rsidRPr="004764B4">
              <w:t>Panel</w:t>
            </w:r>
          </w:p>
        </w:tc>
        <w:tc>
          <w:tcPr>
            <w:tcW w:w="2124" w:type="dxa"/>
            <w:shd w:val="clear" w:color="auto" w:fill="auto"/>
          </w:tcPr>
          <w:p w14:paraId="6FBB9681" w14:textId="77777777" w:rsidR="005C23F1" w:rsidRPr="004764B4" w:rsidRDefault="005C23F1" w:rsidP="005C23F1">
            <w:pPr>
              <w:pStyle w:val="Tabletext"/>
            </w:pPr>
            <w:r w:rsidRPr="004764B4">
              <w:rPr>
                <w:lang w:eastAsia="en-US"/>
              </w:rPr>
              <w:t>Takeovers Panel</w:t>
            </w:r>
          </w:p>
        </w:tc>
      </w:tr>
      <w:tr w:rsidR="005C23F1" w14:paraId="14EEA665" w14:textId="77777777" w:rsidTr="00633E45">
        <w:tc>
          <w:tcPr>
            <w:tcW w:w="714" w:type="dxa"/>
            <w:tcBorders>
              <w:bottom w:val="single" w:sz="2" w:space="0" w:color="auto"/>
            </w:tcBorders>
            <w:shd w:val="clear" w:color="auto" w:fill="auto"/>
          </w:tcPr>
          <w:p w14:paraId="6402E9E4" w14:textId="77777777" w:rsidR="005C23F1" w:rsidRDefault="00B44601" w:rsidP="005C23F1">
            <w:pPr>
              <w:pStyle w:val="Tabletext"/>
            </w:pPr>
            <w:r>
              <w:t>45</w:t>
            </w:r>
          </w:p>
        </w:tc>
        <w:tc>
          <w:tcPr>
            <w:tcW w:w="2124" w:type="dxa"/>
            <w:tcBorders>
              <w:bottom w:val="single" w:sz="2" w:space="0" w:color="auto"/>
            </w:tcBorders>
            <w:shd w:val="clear" w:color="auto" w:fill="auto"/>
          </w:tcPr>
          <w:p w14:paraId="5ED3B07C" w14:textId="77777777" w:rsidR="005C23F1" w:rsidRDefault="005C23F1" w:rsidP="005C23F1">
            <w:pPr>
              <w:pStyle w:val="Tabletext"/>
            </w:pPr>
            <w:r>
              <w:t xml:space="preserve">Subsection </w:t>
            </w:r>
            <w:r w:rsidRPr="00633E45">
              <w:t>659C</w:t>
            </w:r>
            <w:r>
              <w:t>(1)</w:t>
            </w:r>
          </w:p>
        </w:tc>
        <w:tc>
          <w:tcPr>
            <w:tcW w:w="2124" w:type="dxa"/>
            <w:tcBorders>
              <w:bottom w:val="single" w:sz="2" w:space="0" w:color="auto"/>
            </w:tcBorders>
            <w:shd w:val="clear" w:color="auto" w:fill="auto"/>
          </w:tcPr>
          <w:p w14:paraId="7A266B05" w14:textId="77777777" w:rsidR="005C23F1" w:rsidRDefault="005C23F1" w:rsidP="005C23F1">
            <w:pPr>
              <w:pStyle w:val="Tabletext"/>
            </w:pPr>
            <w:r w:rsidRPr="004764B4">
              <w:t>Panel</w:t>
            </w:r>
            <w:r>
              <w:t xml:space="preserve"> </w:t>
            </w:r>
            <w:r w:rsidRPr="004764B4">
              <w:t xml:space="preserve">(wherever </w:t>
            </w:r>
            <w:r w:rsidRPr="004764B4">
              <w:lastRenderedPageBreak/>
              <w:t>occurring)</w:t>
            </w:r>
          </w:p>
        </w:tc>
        <w:tc>
          <w:tcPr>
            <w:tcW w:w="2124" w:type="dxa"/>
            <w:tcBorders>
              <w:bottom w:val="single" w:sz="2" w:space="0" w:color="auto"/>
            </w:tcBorders>
            <w:shd w:val="clear" w:color="auto" w:fill="auto"/>
          </w:tcPr>
          <w:p w14:paraId="2EE4A730" w14:textId="77777777" w:rsidR="005C23F1" w:rsidRPr="004764B4" w:rsidRDefault="005C23F1" w:rsidP="005C23F1">
            <w:pPr>
              <w:pStyle w:val="Tabletext"/>
            </w:pPr>
            <w:r w:rsidRPr="004764B4">
              <w:rPr>
                <w:lang w:eastAsia="en-US"/>
              </w:rPr>
              <w:lastRenderedPageBreak/>
              <w:t>Takeovers Panel</w:t>
            </w:r>
          </w:p>
        </w:tc>
      </w:tr>
      <w:tr w:rsidR="005C23F1" w14:paraId="02C97093" w14:textId="77777777" w:rsidTr="00633E45">
        <w:tc>
          <w:tcPr>
            <w:tcW w:w="714" w:type="dxa"/>
            <w:tcBorders>
              <w:top w:val="single" w:sz="2" w:space="0" w:color="auto"/>
              <w:bottom w:val="single" w:sz="12" w:space="0" w:color="auto"/>
            </w:tcBorders>
            <w:shd w:val="clear" w:color="auto" w:fill="auto"/>
          </w:tcPr>
          <w:p w14:paraId="22722EE2" w14:textId="77777777" w:rsidR="005C23F1" w:rsidRDefault="00B44601" w:rsidP="005C23F1">
            <w:pPr>
              <w:pStyle w:val="Tabletext"/>
            </w:pPr>
            <w:r>
              <w:t>46</w:t>
            </w:r>
          </w:p>
        </w:tc>
        <w:tc>
          <w:tcPr>
            <w:tcW w:w="2124" w:type="dxa"/>
            <w:tcBorders>
              <w:top w:val="single" w:sz="2" w:space="0" w:color="auto"/>
              <w:bottom w:val="single" w:sz="12" w:space="0" w:color="auto"/>
            </w:tcBorders>
            <w:shd w:val="clear" w:color="auto" w:fill="auto"/>
          </w:tcPr>
          <w:p w14:paraId="117D64CD" w14:textId="77777777" w:rsidR="005C23F1" w:rsidRDefault="005C23F1" w:rsidP="005C23F1">
            <w:pPr>
              <w:pStyle w:val="Tabletext"/>
            </w:pPr>
            <w:r>
              <w:t xml:space="preserve">Section </w:t>
            </w:r>
            <w:r w:rsidRPr="00633E45">
              <w:t>1240D</w:t>
            </w:r>
          </w:p>
        </w:tc>
        <w:tc>
          <w:tcPr>
            <w:tcW w:w="2124" w:type="dxa"/>
            <w:tcBorders>
              <w:top w:val="single" w:sz="2" w:space="0" w:color="auto"/>
              <w:bottom w:val="single" w:sz="12" w:space="0" w:color="auto"/>
            </w:tcBorders>
            <w:shd w:val="clear" w:color="auto" w:fill="auto"/>
          </w:tcPr>
          <w:p w14:paraId="1290D801" w14:textId="77777777" w:rsidR="005C23F1" w:rsidRDefault="005C23F1" w:rsidP="005C23F1">
            <w:pPr>
              <w:pStyle w:val="Tabletext"/>
            </w:pPr>
            <w:r w:rsidRPr="004764B4">
              <w:t>Panel</w:t>
            </w:r>
          </w:p>
        </w:tc>
        <w:tc>
          <w:tcPr>
            <w:tcW w:w="2124" w:type="dxa"/>
            <w:tcBorders>
              <w:top w:val="single" w:sz="2" w:space="0" w:color="auto"/>
              <w:bottom w:val="single" w:sz="12" w:space="0" w:color="auto"/>
            </w:tcBorders>
            <w:shd w:val="clear" w:color="auto" w:fill="auto"/>
          </w:tcPr>
          <w:p w14:paraId="59BB556F" w14:textId="77777777" w:rsidR="005C23F1" w:rsidRPr="004764B4" w:rsidRDefault="005C23F1" w:rsidP="005C23F1">
            <w:pPr>
              <w:pStyle w:val="Tabletext"/>
            </w:pPr>
            <w:r w:rsidRPr="004764B4">
              <w:rPr>
                <w:lang w:eastAsia="en-US"/>
              </w:rPr>
              <w:t>Takeovers Panel</w:t>
            </w:r>
          </w:p>
        </w:tc>
      </w:tr>
    </w:tbl>
    <w:p w14:paraId="04F06470" w14:textId="77777777" w:rsidR="00A152DA" w:rsidRPr="00A51511" w:rsidRDefault="00F37B9F" w:rsidP="00A51511">
      <w:pPr>
        <w:pStyle w:val="ActHead8"/>
      </w:pPr>
      <w:bookmarkStart w:id="64" w:name="_Toc119058070"/>
      <w:bookmarkEnd w:id="61"/>
      <w:r w:rsidRPr="00A51511">
        <w:t>Division 8</w:t>
      </w:r>
      <w:r w:rsidR="00A152DA" w:rsidRPr="00A51511">
        <w:t>—Terms relating to financial services and markets</w:t>
      </w:r>
      <w:bookmarkEnd w:id="64"/>
    </w:p>
    <w:p w14:paraId="1549D68A" w14:textId="77777777" w:rsidR="00DE727A" w:rsidRPr="00A51511" w:rsidRDefault="00DE727A" w:rsidP="00A51511">
      <w:pPr>
        <w:pStyle w:val="ActHead9"/>
      </w:pPr>
      <w:bookmarkStart w:id="65" w:name="_Toc119058071"/>
      <w:r w:rsidRPr="00A51511">
        <w:t>Australian Securities and Investments Commission Act 2001</w:t>
      </w:r>
      <w:bookmarkEnd w:id="65"/>
    </w:p>
    <w:p w14:paraId="4CB818EE" w14:textId="77777777" w:rsidR="00E6702C" w:rsidRDefault="00D1500A" w:rsidP="00A51511">
      <w:pPr>
        <w:pStyle w:val="ItemHead"/>
      </w:pPr>
      <w:r>
        <w:t>132</w:t>
      </w:r>
      <w:r w:rsidR="00E6702C">
        <w:t xml:space="preserve">  </w:t>
      </w:r>
      <w:r w:rsidR="00412A97" w:rsidRPr="00A51511">
        <w:t>Subsection 5(1)</w:t>
      </w:r>
    </w:p>
    <w:p w14:paraId="4DA144E1" w14:textId="77777777" w:rsidR="00412A97" w:rsidRDefault="00412A97" w:rsidP="00412A97">
      <w:pPr>
        <w:pStyle w:val="Item"/>
      </w:pPr>
      <w:r>
        <w:t>Insert:</w:t>
      </w:r>
    </w:p>
    <w:p w14:paraId="3EDC48CD" w14:textId="77777777" w:rsidR="00412A97" w:rsidRPr="00412A97" w:rsidRDefault="00412A97" w:rsidP="00412A97">
      <w:pPr>
        <w:pStyle w:val="Definition"/>
      </w:pPr>
      <w:r>
        <w:rPr>
          <w:b/>
          <w:i/>
        </w:rPr>
        <w:t>a</w:t>
      </w:r>
      <w:r w:rsidRPr="00A51511">
        <w:rPr>
          <w:b/>
          <w:i/>
        </w:rPr>
        <w:t>rrangement</w:t>
      </w:r>
      <w:r>
        <w:rPr>
          <w:b/>
          <w:i/>
        </w:rPr>
        <w:t xml:space="preserve"> </w:t>
      </w:r>
      <w:r w:rsidRPr="00A51511">
        <w:t>has the meaning given by section 761B</w:t>
      </w:r>
      <w:r>
        <w:t xml:space="preserve"> of the Corporations Act.</w:t>
      </w:r>
    </w:p>
    <w:p w14:paraId="23E1AAE1" w14:textId="77777777" w:rsidR="0031428C" w:rsidRPr="00A51511" w:rsidRDefault="00D1500A" w:rsidP="00A51511">
      <w:pPr>
        <w:pStyle w:val="ItemHead"/>
      </w:pPr>
      <w:r>
        <w:t>133</w:t>
      </w:r>
      <w:r w:rsidR="0031428C" w:rsidRPr="00A51511">
        <w:t xml:space="preserve">  </w:t>
      </w:r>
      <w:r w:rsidR="00F37B9F" w:rsidRPr="00A51511">
        <w:t>Sub</w:t>
      </w:r>
      <w:r w:rsidR="00A51511" w:rsidRPr="00A51511">
        <w:t>section 5</w:t>
      </w:r>
      <w:r w:rsidR="0031428C" w:rsidRPr="00A51511">
        <w:t xml:space="preserve">(1) (definition of </w:t>
      </w:r>
      <w:r w:rsidR="0031428C" w:rsidRPr="00A51511">
        <w:rPr>
          <w:i/>
        </w:rPr>
        <w:t>crowd</w:t>
      </w:r>
      <w:r w:rsidR="00A51511">
        <w:rPr>
          <w:i/>
        </w:rPr>
        <w:noBreakHyphen/>
      </w:r>
      <w:r w:rsidR="0031428C" w:rsidRPr="00A51511">
        <w:rPr>
          <w:i/>
        </w:rPr>
        <w:t>funding service</w:t>
      </w:r>
      <w:r w:rsidR="0031428C" w:rsidRPr="00A51511">
        <w:t>)</w:t>
      </w:r>
    </w:p>
    <w:p w14:paraId="23653B61" w14:textId="77777777" w:rsidR="0031428C" w:rsidRPr="00A51511" w:rsidRDefault="0031428C" w:rsidP="00A51511">
      <w:pPr>
        <w:pStyle w:val="Item"/>
      </w:pPr>
      <w:r w:rsidRPr="00A51511">
        <w:t>Repeal the definition</w:t>
      </w:r>
      <w:r w:rsidR="00A5061A" w:rsidRPr="00A51511">
        <w:t>.</w:t>
      </w:r>
    </w:p>
    <w:p w14:paraId="7DA3B035" w14:textId="77777777" w:rsidR="00FD2548" w:rsidRDefault="00D1500A" w:rsidP="00A51511">
      <w:pPr>
        <w:pStyle w:val="ItemHead"/>
      </w:pPr>
      <w:r>
        <w:t>134</w:t>
      </w:r>
      <w:r w:rsidR="00FD2548">
        <w:t xml:space="preserve">  </w:t>
      </w:r>
      <w:r w:rsidR="00FD2548" w:rsidRPr="00A51511">
        <w:t>Subsection 5(1)</w:t>
      </w:r>
    </w:p>
    <w:p w14:paraId="0BABD565" w14:textId="77777777" w:rsidR="00FD2548" w:rsidRDefault="00FD2548" w:rsidP="00FD2548">
      <w:pPr>
        <w:pStyle w:val="Item"/>
      </w:pPr>
      <w:r>
        <w:t>Insert:</w:t>
      </w:r>
    </w:p>
    <w:p w14:paraId="5A264C25" w14:textId="77777777" w:rsidR="000830B4" w:rsidRDefault="000830B4" w:rsidP="00FD2548">
      <w:pPr>
        <w:pStyle w:val="Definition"/>
      </w:pPr>
      <w:r w:rsidRPr="000830B4">
        <w:rPr>
          <w:b/>
          <w:i/>
        </w:rPr>
        <w:t>dealing</w:t>
      </w:r>
      <w:r w:rsidRPr="000830B4">
        <w:t xml:space="preserve"> in a financial product has the meaning given by section 766C </w:t>
      </w:r>
      <w:r w:rsidR="00E376B7">
        <w:t xml:space="preserve">of the Corporations Act </w:t>
      </w:r>
      <w:r w:rsidRPr="000830B4">
        <w:t xml:space="preserve">(and </w:t>
      </w:r>
      <w:r w:rsidRPr="000830B4">
        <w:rPr>
          <w:b/>
          <w:i/>
        </w:rPr>
        <w:t>deal</w:t>
      </w:r>
      <w:r w:rsidRPr="000830B4">
        <w:t xml:space="preserve"> has a corresponding meaning).</w:t>
      </w:r>
    </w:p>
    <w:p w14:paraId="0A441A16" w14:textId="77777777" w:rsidR="00DE727A" w:rsidRPr="00A51511" w:rsidRDefault="00D1500A" w:rsidP="00A51511">
      <w:pPr>
        <w:pStyle w:val="ItemHead"/>
      </w:pPr>
      <w:r>
        <w:t>135</w:t>
      </w:r>
      <w:r w:rsidR="00DE727A" w:rsidRPr="00A51511">
        <w:t xml:space="preserve">  </w:t>
      </w:r>
      <w:r w:rsidR="00F37B9F" w:rsidRPr="00A51511">
        <w:t>Sub</w:t>
      </w:r>
      <w:r w:rsidR="00A51511" w:rsidRPr="00A51511">
        <w:t>section 5</w:t>
      </w:r>
      <w:r w:rsidR="00DE727A" w:rsidRPr="00A51511">
        <w:t>(1) (</w:t>
      </w:r>
      <w:r w:rsidR="00A51511" w:rsidRPr="00A51511">
        <w:t>paragraph (</w:t>
      </w:r>
      <w:r w:rsidR="00DE727A" w:rsidRPr="00A51511">
        <w:t xml:space="preserve">b) of the definition of </w:t>
      </w:r>
      <w:r w:rsidR="00DE727A" w:rsidRPr="00A51511">
        <w:rPr>
          <w:i/>
        </w:rPr>
        <w:t>financial product</w:t>
      </w:r>
      <w:r w:rsidR="00DE727A" w:rsidRPr="00A51511">
        <w:t>)</w:t>
      </w:r>
    </w:p>
    <w:p w14:paraId="71A96E05" w14:textId="77777777" w:rsidR="00DE727A" w:rsidRPr="00A51511" w:rsidRDefault="00DE727A"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0BEEA038" w14:textId="77777777" w:rsidR="00DE727A" w:rsidRPr="00A51511" w:rsidRDefault="00D1500A" w:rsidP="00A51511">
      <w:pPr>
        <w:pStyle w:val="ItemHead"/>
      </w:pPr>
      <w:r>
        <w:t>136</w:t>
      </w:r>
      <w:r w:rsidR="00DE727A" w:rsidRPr="00A51511">
        <w:t xml:space="preserve"> </w:t>
      </w:r>
      <w:r w:rsidR="00723E91" w:rsidRPr="00A51511">
        <w:t xml:space="preserve"> </w:t>
      </w:r>
      <w:r w:rsidR="00F37B9F" w:rsidRPr="00A51511">
        <w:t>Sub</w:t>
      </w:r>
      <w:r w:rsidR="00A51511" w:rsidRPr="00A51511">
        <w:t>section 5</w:t>
      </w:r>
      <w:r w:rsidR="00DE727A" w:rsidRPr="00A51511">
        <w:t>(1) (</w:t>
      </w:r>
      <w:r w:rsidR="00A51511" w:rsidRPr="00A51511">
        <w:t>paragraph (</w:t>
      </w:r>
      <w:r w:rsidR="00DE727A" w:rsidRPr="00A51511">
        <w:t xml:space="preserve">b) of the definition of </w:t>
      </w:r>
      <w:r w:rsidR="00DE727A" w:rsidRPr="00A51511">
        <w:rPr>
          <w:i/>
        </w:rPr>
        <w:t>financial service</w:t>
      </w:r>
      <w:r w:rsidR="00DE727A" w:rsidRPr="00A51511">
        <w:t>)</w:t>
      </w:r>
    </w:p>
    <w:p w14:paraId="5C85351F" w14:textId="77777777" w:rsidR="00DE727A" w:rsidRDefault="00DE727A"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7D53C99D" w14:textId="77777777" w:rsidR="00CB4E68" w:rsidRPr="00A51511" w:rsidRDefault="00D1500A" w:rsidP="00CB4E68">
      <w:pPr>
        <w:pStyle w:val="ItemHead"/>
      </w:pPr>
      <w:r>
        <w:t>137</w:t>
      </w:r>
      <w:r w:rsidR="00CB4E68" w:rsidRPr="00A51511">
        <w:t xml:space="preserve">  Subsection 5(1) (</w:t>
      </w:r>
      <w:r w:rsidR="00CB4E68">
        <w:t>note to the</w:t>
      </w:r>
      <w:r w:rsidR="00CB4E68" w:rsidRPr="00A51511">
        <w:t xml:space="preserve"> definition of </w:t>
      </w:r>
      <w:r w:rsidR="00CB4E68" w:rsidRPr="00A51511">
        <w:rPr>
          <w:i/>
        </w:rPr>
        <w:t>financial service</w:t>
      </w:r>
      <w:r w:rsidR="00CB4E68" w:rsidRPr="00A51511">
        <w:t>)</w:t>
      </w:r>
    </w:p>
    <w:p w14:paraId="126A86B2" w14:textId="77777777" w:rsidR="00CB4E68" w:rsidRDefault="00CB4E68" w:rsidP="00CB4E68">
      <w:pPr>
        <w:pStyle w:val="Item"/>
      </w:pPr>
      <w:r w:rsidRPr="00A51511">
        <w:t>Omit “Chapter 7 of”.</w:t>
      </w:r>
    </w:p>
    <w:p w14:paraId="1BBE1B7B" w14:textId="77777777" w:rsidR="00412A97" w:rsidRDefault="00D1500A" w:rsidP="00412A97">
      <w:pPr>
        <w:pStyle w:val="ItemHead"/>
      </w:pPr>
      <w:r>
        <w:t>138</w:t>
      </w:r>
      <w:r w:rsidR="00412A97" w:rsidRPr="00A51511">
        <w:t xml:space="preserve">  Subsection 5(1)</w:t>
      </w:r>
    </w:p>
    <w:p w14:paraId="6730F5BA" w14:textId="77777777" w:rsidR="00412A97" w:rsidRPr="00412A97" w:rsidRDefault="00412A97" w:rsidP="00412A97">
      <w:pPr>
        <w:pStyle w:val="Item"/>
      </w:pPr>
      <w:r>
        <w:t>Insert:</w:t>
      </w:r>
    </w:p>
    <w:p w14:paraId="5C4FDBAD" w14:textId="77777777" w:rsidR="008F4B1F" w:rsidRDefault="008F4B1F" w:rsidP="008F4B1F">
      <w:pPr>
        <w:pStyle w:val="Definition"/>
      </w:pPr>
      <w:r w:rsidRPr="00FD2548">
        <w:rPr>
          <w:b/>
          <w:i/>
        </w:rPr>
        <w:lastRenderedPageBreak/>
        <w:t>issue</w:t>
      </w:r>
      <w:r>
        <w:rPr>
          <w:b/>
        </w:rPr>
        <w:t>,</w:t>
      </w:r>
      <w:r>
        <w:t xml:space="preserve"> </w:t>
      </w:r>
      <w:r w:rsidRPr="00A51511">
        <w:t>in relation to a financial product</w:t>
      </w:r>
      <w:r>
        <w:t xml:space="preserve">, </w:t>
      </w:r>
      <w:r w:rsidRPr="00A51511">
        <w:t>has a meaning affected by section 761E</w:t>
      </w:r>
      <w:r>
        <w:t xml:space="preserve"> of the Corporations Act.</w:t>
      </w:r>
    </w:p>
    <w:p w14:paraId="7EAB6664" w14:textId="77777777" w:rsidR="008F4B1F" w:rsidRPr="008F4B1F" w:rsidRDefault="008F4B1F" w:rsidP="00412A97">
      <w:pPr>
        <w:pStyle w:val="Definition"/>
      </w:pPr>
      <w:r w:rsidRPr="00A51511">
        <w:rPr>
          <w:b/>
          <w:i/>
        </w:rPr>
        <w:t>issuer</w:t>
      </w:r>
      <w:r>
        <w:t xml:space="preserve">, </w:t>
      </w:r>
      <w:r w:rsidRPr="00A51511">
        <w:t>in relation to a financial product, has a meaning affected by section 761E</w:t>
      </w:r>
      <w:r>
        <w:t xml:space="preserve"> of the Corporations Act.</w:t>
      </w:r>
    </w:p>
    <w:p w14:paraId="108415C6" w14:textId="77777777" w:rsidR="00412A97" w:rsidRPr="00412A97" w:rsidRDefault="00412A97" w:rsidP="00412A97">
      <w:pPr>
        <w:pStyle w:val="Definition"/>
      </w:pPr>
      <w:r>
        <w:rPr>
          <w:b/>
          <w:i/>
        </w:rPr>
        <w:t>p</w:t>
      </w:r>
      <w:r w:rsidRPr="00A51511">
        <w:rPr>
          <w:b/>
          <w:i/>
        </w:rPr>
        <w:t>erson</w:t>
      </w:r>
      <w:r>
        <w:t xml:space="preserve"> h</w:t>
      </w:r>
      <w:r w:rsidRPr="00A51511">
        <w:t>as a meaning affected by section 761F (which deals with partnerships) and</w:t>
      </w:r>
      <w:r w:rsidR="004D1A71">
        <w:t xml:space="preserve"> </w:t>
      </w:r>
      <w:r w:rsidRPr="00A51511">
        <w:t>761FA (which deals with multiple trustees)</w:t>
      </w:r>
      <w:r>
        <w:t xml:space="preserve"> of the Corporations Act.</w:t>
      </w:r>
    </w:p>
    <w:p w14:paraId="364401C1" w14:textId="77777777" w:rsidR="005F6F6C" w:rsidRPr="00A51511" w:rsidRDefault="00D1500A" w:rsidP="00A51511">
      <w:pPr>
        <w:pStyle w:val="ItemHead"/>
      </w:pPr>
      <w:r>
        <w:t>139</w:t>
      </w:r>
      <w:r w:rsidR="00DE727A" w:rsidRPr="00A51511">
        <w:t xml:space="preserve">  </w:t>
      </w:r>
      <w:r w:rsidR="00F37B9F" w:rsidRPr="00A51511">
        <w:t>Sub</w:t>
      </w:r>
      <w:r w:rsidR="00A51511" w:rsidRPr="00A51511">
        <w:t>section 5</w:t>
      </w:r>
      <w:r w:rsidR="00DE727A" w:rsidRPr="00A51511">
        <w:t>(1)</w:t>
      </w:r>
      <w:r w:rsidR="00412A97">
        <w:t xml:space="preserve"> (</w:t>
      </w:r>
      <w:r w:rsidR="00412A97" w:rsidRPr="00A51511">
        <w:t xml:space="preserve">definition of </w:t>
      </w:r>
      <w:r w:rsidR="00412A97" w:rsidRPr="00412A97">
        <w:rPr>
          <w:i/>
        </w:rPr>
        <w:t>proposed action notice</w:t>
      </w:r>
      <w:r w:rsidR="00412A97">
        <w:t>)</w:t>
      </w:r>
    </w:p>
    <w:p w14:paraId="6A04251F" w14:textId="77777777" w:rsidR="005F6F6C" w:rsidRDefault="005F6F6C" w:rsidP="00A51511">
      <w:pPr>
        <w:pStyle w:val="Item"/>
      </w:pPr>
      <w:r w:rsidRPr="00A51511">
        <w:t>Repeal the definition</w:t>
      </w:r>
      <w:r w:rsidR="00412A97">
        <w:t>.</w:t>
      </w:r>
    </w:p>
    <w:p w14:paraId="3C111890" w14:textId="77777777" w:rsidR="00412A97" w:rsidRDefault="00D1500A" w:rsidP="00412A97">
      <w:pPr>
        <w:pStyle w:val="ItemHead"/>
      </w:pPr>
      <w:r>
        <w:t>140</w:t>
      </w:r>
      <w:r w:rsidR="00412A97">
        <w:t xml:space="preserve">  </w:t>
      </w:r>
      <w:r w:rsidR="00412A97" w:rsidRPr="00A51511">
        <w:t>Subsection 5(1)</w:t>
      </w:r>
    </w:p>
    <w:p w14:paraId="76E82147" w14:textId="77777777" w:rsidR="00412A97" w:rsidRPr="00412A97" w:rsidRDefault="00412A97" w:rsidP="00412A97">
      <w:pPr>
        <w:pStyle w:val="Item"/>
      </w:pPr>
      <w:r>
        <w:t>Insert:</w:t>
      </w:r>
    </w:p>
    <w:p w14:paraId="4251A03F" w14:textId="77777777" w:rsidR="00412A97" w:rsidRPr="00412A97" w:rsidRDefault="00412A97" w:rsidP="00412A97">
      <w:pPr>
        <w:pStyle w:val="Definition"/>
      </w:pPr>
      <w:r w:rsidRPr="0005478E">
        <w:rPr>
          <w:b/>
          <w:i/>
        </w:rPr>
        <w:t>regulated superannuation fund</w:t>
      </w:r>
      <w:r w:rsidRPr="00412A97">
        <w:t>:</w:t>
      </w:r>
    </w:p>
    <w:p w14:paraId="507D69AD" w14:textId="77777777" w:rsidR="00412A97" w:rsidRDefault="00412A97" w:rsidP="00412A97">
      <w:pPr>
        <w:pStyle w:val="paragraph"/>
      </w:pPr>
      <w:r w:rsidRPr="00412A97">
        <w:tab/>
        <w:t>(a)</w:t>
      </w:r>
      <w:r w:rsidRPr="00412A97">
        <w:tab/>
        <w:t xml:space="preserve">has the same meaning as in the </w:t>
      </w:r>
      <w:r w:rsidRPr="00412A97">
        <w:rPr>
          <w:i/>
        </w:rPr>
        <w:t>Superannuation Industry (Supervision) Act 1993</w:t>
      </w:r>
      <w:r w:rsidRPr="00412A97">
        <w:t>; and</w:t>
      </w:r>
    </w:p>
    <w:p w14:paraId="764BF50D" w14:textId="77777777" w:rsidR="00412A97" w:rsidRDefault="00412A97" w:rsidP="00412A97">
      <w:pPr>
        <w:pStyle w:val="paragraph"/>
      </w:pPr>
      <w:r>
        <w:tab/>
        <w:t>(b)</w:t>
      </w:r>
      <w:r>
        <w:tab/>
        <w:t xml:space="preserve">includes an </w:t>
      </w:r>
      <w:r w:rsidRPr="00412A97">
        <w:t xml:space="preserve">AFCA superannuation scheme (within the meaning of the </w:t>
      </w:r>
      <w:r w:rsidRPr="004D1A71">
        <w:t>Corporations Act</w:t>
      </w:r>
      <w:r w:rsidRPr="00412A97">
        <w:t>).</w:t>
      </w:r>
    </w:p>
    <w:p w14:paraId="5B04E071" w14:textId="77777777" w:rsidR="00412A97" w:rsidRPr="00A51511" w:rsidRDefault="00D1500A" w:rsidP="00412A97">
      <w:pPr>
        <w:pStyle w:val="ItemHead"/>
      </w:pPr>
      <w:r>
        <w:t>141</w:t>
      </w:r>
      <w:r w:rsidR="00412A97" w:rsidRPr="00A51511">
        <w:t xml:space="preserve">  Subsection 5(1)</w:t>
      </w:r>
    </w:p>
    <w:p w14:paraId="65233E78" w14:textId="77777777" w:rsidR="00412A97" w:rsidRPr="00A51511" w:rsidRDefault="00412A97" w:rsidP="00412A97">
      <w:pPr>
        <w:pStyle w:val="Item"/>
      </w:pPr>
      <w:r w:rsidRPr="00A51511">
        <w:t>Repeal the following definitions:</w:t>
      </w:r>
    </w:p>
    <w:p w14:paraId="14205F42" w14:textId="77777777" w:rsidR="005F6F6C" w:rsidRPr="00A51511" w:rsidRDefault="009301E5" w:rsidP="00A51511">
      <w:pPr>
        <w:pStyle w:val="paragraph"/>
      </w:pPr>
      <w:r w:rsidRPr="00A51511">
        <w:tab/>
      </w:r>
      <w:r w:rsidR="005F6F6C" w:rsidRPr="00A51511">
        <w:t>(</w:t>
      </w:r>
      <w:r w:rsidR="00412A97">
        <w:t>a</w:t>
      </w:r>
      <w:r w:rsidR="005F6F6C" w:rsidRPr="00A51511">
        <w:t>)</w:t>
      </w:r>
      <w:r w:rsidR="005F6F6C" w:rsidRPr="00A51511">
        <w:tab/>
        <w:t xml:space="preserve">definition of </w:t>
      </w:r>
      <w:r w:rsidR="005F6F6C" w:rsidRPr="00A51511">
        <w:rPr>
          <w:b/>
          <w:i/>
        </w:rPr>
        <w:t>relevant provider</w:t>
      </w:r>
      <w:r w:rsidR="005F6F6C" w:rsidRPr="00A51511">
        <w:t>;</w:t>
      </w:r>
    </w:p>
    <w:p w14:paraId="38F31C67" w14:textId="77777777" w:rsidR="00DE727A" w:rsidRDefault="005F6F6C" w:rsidP="00A51511">
      <w:pPr>
        <w:pStyle w:val="paragraph"/>
      </w:pPr>
      <w:r w:rsidRPr="00A51511">
        <w:tab/>
        <w:t>(</w:t>
      </w:r>
      <w:r w:rsidR="00412A97">
        <w:t>b</w:t>
      </w:r>
      <w:r w:rsidRPr="00A51511">
        <w:t>)</w:t>
      </w:r>
      <w:r w:rsidRPr="00A51511">
        <w:tab/>
        <w:t xml:space="preserve">definition of </w:t>
      </w:r>
      <w:r w:rsidRPr="00A51511">
        <w:rPr>
          <w:b/>
          <w:i/>
        </w:rPr>
        <w:t>restricted civil penalty provision</w:t>
      </w:r>
      <w:r w:rsidR="00E6702C">
        <w:t>.</w:t>
      </w:r>
    </w:p>
    <w:p w14:paraId="61956273" w14:textId="77777777" w:rsidR="00E6702C" w:rsidRPr="00A51511" w:rsidRDefault="00D1500A" w:rsidP="00E6702C">
      <w:pPr>
        <w:pStyle w:val="ItemHead"/>
      </w:pPr>
      <w:r>
        <w:t>142</w:t>
      </w:r>
      <w:r w:rsidR="00E6702C" w:rsidRPr="00A51511">
        <w:t xml:space="preserve">  Subsection 5(1)</w:t>
      </w:r>
    </w:p>
    <w:p w14:paraId="3AEEB71C" w14:textId="77777777" w:rsidR="00E6702C" w:rsidRDefault="00E6702C" w:rsidP="00E6702C">
      <w:pPr>
        <w:pStyle w:val="Item"/>
      </w:pPr>
      <w:r>
        <w:t>Insert:</w:t>
      </w:r>
    </w:p>
    <w:p w14:paraId="72F38523" w14:textId="77777777" w:rsidR="00E6702C" w:rsidRPr="00E6702C" w:rsidRDefault="00E6702C" w:rsidP="00E6702C">
      <w:pPr>
        <w:pStyle w:val="Definition"/>
        <w:rPr>
          <w:b/>
        </w:rPr>
      </w:pPr>
      <w:r>
        <w:rPr>
          <w:b/>
          <w:i/>
        </w:rPr>
        <w:t>s</w:t>
      </w:r>
      <w:r w:rsidRPr="00E6702C">
        <w:rPr>
          <w:b/>
          <w:i/>
        </w:rPr>
        <w:t>ecurities</w:t>
      </w:r>
      <w:r w:rsidRPr="00E6702C">
        <w:rPr>
          <w:i/>
        </w:rPr>
        <w:t xml:space="preserve"> </w:t>
      </w:r>
      <w:r w:rsidRPr="00E6702C">
        <w:t xml:space="preserve">has the same meaning as in </w:t>
      </w:r>
      <w:r>
        <w:t>subsection 92(5) of the Corporations Act.</w:t>
      </w:r>
    </w:p>
    <w:p w14:paraId="03477300" w14:textId="77777777" w:rsidR="00E6702C" w:rsidRPr="00E6702C" w:rsidRDefault="00D1500A" w:rsidP="00E6702C">
      <w:pPr>
        <w:pStyle w:val="ItemHead"/>
        <w:rPr>
          <w:i/>
        </w:rPr>
      </w:pPr>
      <w:r>
        <w:t>143</w:t>
      </w:r>
      <w:r w:rsidR="00E6702C" w:rsidRPr="00A51511">
        <w:t xml:space="preserve">  Subsection 5(1)</w:t>
      </w:r>
      <w:r w:rsidR="00E6702C">
        <w:t xml:space="preserve"> (definition of </w:t>
      </w:r>
      <w:r w:rsidR="00E6702C" w:rsidRPr="00E6702C">
        <w:rPr>
          <w:i/>
        </w:rPr>
        <w:t>Tax Practitioners Board</w:t>
      </w:r>
      <w:r w:rsidR="00E6702C" w:rsidRPr="00E6702C">
        <w:t>)</w:t>
      </w:r>
    </w:p>
    <w:p w14:paraId="67136E09" w14:textId="77777777" w:rsidR="00E6702C" w:rsidRPr="00A51511" w:rsidRDefault="00E6702C" w:rsidP="00E6702C">
      <w:pPr>
        <w:pStyle w:val="Item"/>
      </w:pPr>
      <w:r w:rsidRPr="00A51511">
        <w:t>Repeal the definition</w:t>
      </w:r>
      <w:r w:rsidR="007F3591">
        <w:t>.</w:t>
      </w:r>
    </w:p>
    <w:p w14:paraId="6F714176" w14:textId="77777777" w:rsidR="006C0281" w:rsidRPr="00C91B8A" w:rsidRDefault="00D1500A" w:rsidP="00A51511">
      <w:pPr>
        <w:pStyle w:val="ItemHead"/>
      </w:pPr>
      <w:r>
        <w:t>144</w:t>
      </w:r>
      <w:r w:rsidR="006C0281" w:rsidRPr="00C91B8A">
        <w:t xml:space="preserve">  </w:t>
      </w:r>
      <w:r w:rsidR="00613B5A">
        <w:t>Subsection 5(2)</w:t>
      </w:r>
    </w:p>
    <w:p w14:paraId="66E935D0" w14:textId="77777777" w:rsidR="006C0281" w:rsidRPr="00C91B8A" w:rsidRDefault="006C0281" w:rsidP="00A51511">
      <w:pPr>
        <w:pStyle w:val="Item"/>
      </w:pPr>
      <w:r w:rsidRPr="00C91B8A">
        <w:t>Repeal the subsection, substitute:</w:t>
      </w:r>
    </w:p>
    <w:p w14:paraId="1BC266C6" w14:textId="77777777" w:rsidR="0090264A" w:rsidRPr="00C91B8A" w:rsidRDefault="0090264A" w:rsidP="0090264A">
      <w:pPr>
        <w:pStyle w:val="subsection"/>
      </w:pPr>
      <w:r w:rsidRPr="00C91B8A">
        <w:tab/>
        <w:t>(2)</w:t>
      </w:r>
      <w:r w:rsidRPr="00C91B8A">
        <w:tab/>
        <w:t>An expression that:</w:t>
      </w:r>
    </w:p>
    <w:p w14:paraId="0BED7739" w14:textId="77777777" w:rsidR="0090264A" w:rsidRPr="00C91B8A" w:rsidRDefault="0090264A" w:rsidP="0090264A">
      <w:pPr>
        <w:pStyle w:val="paragraph"/>
      </w:pPr>
      <w:r w:rsidRPr="00C91B8A">
        <w:tab/>
        <w:t>(i)</w:t>
      </w:r>
      <w:r w:rsidRPr="00C91B8A">
        <w:tab/>
        <w:t>is used, but not defined, in this Act; and</w:t>
      </w:r>
    </w:p>
    <w:p w14:paraId="30038F83" w14:textId="77777777" w:rsidR="0090264A" w:rsidRPr="00C91B8A" w:rsidRDefault="0090264A" w:rsidP="0090264A">
      <w:pPr>
        <w:pStyle w:val="paragraph"/>
      </w:pPr>
      <w:r w:rsidRPr="00C91B8A">
        <w:tab/>
        <w:t>(ii)</w:t>
      </w:r>
      <w:r w:rsidRPr="00C91B8A">
        <w:tab/>
        <w:t>is used in the Corporations Act;</w:t>
      </w:r>
    </w:p>
    <w:p w14:paraId="13A56B36" w14:textId="77777777" w:rsidR="0090264A" w:rsidRDefault="0090264A" w:rsidP="0090264A">
      <w:pPr>
        <w:pStyle w:val="subsection2"/>
      </w:pPr>
      <w:r w:rsidRPr="00C91B8A">
        <w:lastRenderedPageBreak/>
        <w:t>has the same meaning in this Act as in the Corporations Act.</w:t>
      </w:r>
    </w:p>
    <w:p w14:paraId="4C0EA932" w14:textId="77777777" w:rsidR="006C0281" w:rsidRPr="00A51511" w:rsidRDefault="00D1500A" w:rsidP="00A51511">
      <w:pPr>
        <w:pStyle w:val="ItemHead"/>
      </w:pPr>
      <w:r>
        <w:t>145</w:t>
      </w:r>
      <w:r w:rsidR="006C0281" w:rsidRPr="00A51511">
        <w:t xml:space="preserve">  </w:t>
      </w:r>
      <w:r w:rsidR="00A51511" w:rsidRPr="00A51511">
        <w:t>Subsection 1</w:t>
      </w:r>
      <w:r w:rsidR="006C0281" w:rsidRPr="00A51511">
        <w:t xml:space="preserve">2BA(1) (definition of </w:t>
      </w:r>
      <w:r w:rsidR="006C0281" w:rsidRPr="00A51511">
        <w:rPr>
          <w:i/>
        </w:rPr>
        <w:t>superannuation trustee service</w:t>
      </w:r>
      <w:r w:rsidR="006C0281" w:rsidRPr="00A51511">
        <w:t>)</w:t>
      </w:r>
    </w:p>
    <w:p w14:paraId="697DADF1" w14:textId="77777777" w:rsidR="006C0281" w:rsidRDefault="0005478E" w:rsidP="00A51511">
      <w:pPr>
        <w:pStyle w:val="Item"/>
      </w:pPr>
      <w:r>
        <w:t>Omit “</w:t>
      </w:r>
      <w:r w:rsidRPr="0005478E">
        <w:t xml:space="preserve">Chapter 7 of the </w:t>
      </w:r>
      <w:r w:rsidRPr="0005478E">
        <w:rPr>
          <w:i/>
        </w:rPr>
        <w:t>Corporations Act 200</w:t>
      </w:r>
      <w:r w:rsidRPr="00F57917">
        <w:rPr>
          <w:i/>
        </w:rPr>
        <w:t>1</w:t>
      </w:r>
      <w:r>
        <w:t>”, substitute “the Corporations Act”</w:t>
      </w:r>
      <w:r w:rsidR="006C0281" w:rsidRPr="00A51511">
        <w:t>.</w:t>
      </w:r>
    </w:p>
    <w:p w14:paraId="1586DB08" w14:textId="77777777" w:rsidR="006C0281" w:rsidRPr="00A51511" w:rsidRDefault="00D1500A" w:rsidP="00A51511">
      <w:pPr>
        <w:pStyle w:val="ItemHead"/>
      </w:pPr>
      <w:r>
        <w:t>146</w:t>
      </w:r>
      <w:r w:rsidR="00AD3218" w:rsidRPr="00A51511">
        <w:t xml:space="preserve">  </w:t>
      </w:r>
      <w:r w:rsidR="00A51511" w:rsidRPr="00A51511">
        <w:t>Paragraph 1</w:t>
      </w:r>
      <w:r w:rsidR="00AD3218" w:rsidRPr="00A51511">
        <w:t>2DU(a)</w:t>
      </w:r>
    </w:p>
    <w:p w14:paraId="718D8BA2" w14:textId="77777777" w:rsidR="00AD3218" w:rsidRPr="00A51511" w:rsidRDefault="00AD3218" w:rsidP="00A51511">
      <w:pPr>
        <w:pStyle w:val="Item"/>
      </w:pPr>
      <w:r w:rsidRPr="00A51511">
        <w:t>Repeal the paragraph, substitute:</w:t>
      </w:r>
    </w:p>
    <w:p w14:paraId="5E32BBDD" w14:textId="77777777" w:rsidR="00AD3218" w:rsidRPr="00A51511" w:rsidRDefault="00AD3218" w:rsidP="00A51511">
      <w:pPr>
        <w:pStyle w:val="paragraph"/>
      </w:pPr>
      <w:r w:rsidRPr="00A51511">
        <w:tab/>
        <w:t>(a)</w:t>
      </w:r>
      <w:r w:rsidRPr="00A51511">
        <w:tab/>
        <w:t>the person sells the add</w:t>
      </w:r>
      <w:r w:rsidR="00A51511">
        <w:noBreakHyphen/>
      </w:r>
      <w:r w:rsidRPr="00A51511">
        <w:t xml:space="preserve">on insurance product, or makes the offer, request or invitation, in the course of providing personal advice in circumstances where </w:t>
      </w:r>
      <w:r w:rsidR="00A51511" w:rsidRPr="00A51511">
        <w:t>Division 2</w:t>
      </w:r>
      <w:r w:rsidRPr="00A51511">
        <w:t xml:space="preserve"> (best interests obligations) of </w:t>
      </w:r>
      <w:r w:rsidR="00A51511" w:rsidRPr="00A51511">
        <w:t>Part 7</w:t>
      </w:r>
      <w:r w:rsidRPr="00A51511">
        <w:t>.7A of the Corporations Act applies; and</w:t>
      </w:r>
    </w:p>
    <w:p w14:paraId="5B5DEA6B" w14:textId="77777777" w:rsidR="00DE727A" w:rsidRPr="00A51511" w:rsidRDefault="00D1500A" w:rsidP="00A51511">
      <w:pPr>
        <w:pStyle w:val="ItemHead"/>
      </w:pPr>
      <w:r>
        <w:t>147</w:t>
      </w:r>
      <w:r w:rsidR="00DE727A" w:rsidRPr="00A51511">
        <w:t xml:space="preserve">  </w:t>
      </w:r>
      <w:r w:rsidR="00F37B9F" w:rsidRPr="00A51511">
        <w:t>Subparagraph 1</w:t>
      </w:r>
      <w:r w:rsidR="00DE727A" w:rsidRPr="00A51511">
        <w:t>27(4)(a</w:t>
      </w:r>
      <w:r w:rsidR="00244D8C">
        <w:t>a</w:t>
      </w:r>
      <w:r w:rsidR="00DE727A" w:rsidRPr="00A51511">
        <w:t>)(i)</w:t>
      </w:r>
    </w:p>
    <w:p w14:paraId="3CF7029B" w14:textId="77777777" w:rsidR="00DE727A" w:rsidRDefault="00DE727A" w:rsidP="00A51511">
      <w:pPr>
        <w:pStyle w:val="Item"/>
      </w:pPr>
      <w:r w:rsidRPr="00A51511">
        <w:t xml:space="preserve">Omit </w:t>
      </w:r>
      <w:r w:rsidR="009B1A26" w:rsidRPr="00A51511">
        <w:t>“</w:t>
      </w:r>
      <w:r w:rsidRPr="00A51511">
        <w:t xml:space="preserve">(within the meaning of </w:t>
      </w:r>
      <w:r w:rsidR="00F37B9F" w:rsidRPr="00A51511">
        <w:t>Chapter 7</w:t>
      </w:r>
      <w:r w:rsidRPr="00A51511">
        <w:t xml:space="preserve"> of the</w:t>
      </w:r>
      <w:r w:rsidRPr="00A51511">
        <w:rPr>
          <w:i/>
        </w:rPr>
        <w:t xml:space="preserve"> Corporations Act 2001</w:t>
      </w:r>
      <w:r w:rsidRPr="00A51511">
        <w:t>)</w:t>
      </w:r>
      <w:r w:rsidR="009B1A26" w:rsidRPr="00A51511">
        <w:t>”</w:t>
      </w:r>
      <w:r w:rsidRPr="00A51511">
        <w:t>.</w:t>
      </w:r>
    </w:p>
    <w:p w14:paraId="6B2BD830" w14:textId="77777777" w:rsidR="00A152DA" w:rsidRPr="00A51511" w:rsidRDefault="00A152DA" w:rsidP="00A51511">
      <w:pPr>
        <w:pStyle w:val="ActHead9"/>
      </w:pPr>
      <w:bookmarkStart w:id="66" w:name="_Toc119058072"/>
      <w:r w:rsidRPr="00A51511">
        <w:t>Corporations Act 2001</w:t>
      </w:r>
      <w:bookmarkEnd w:id="66"/>
    </w:p>
    <w:p w14:paraId="0C118826" w14:textId="77777777" w:rsidR="00DE727A" w:rsidRPr="00A51511" w:rsidRDefault="00D1500A" w:rsidP="00A51511">
      <w:pPr>
        <w:pStyle w:val="ItemHead"/>
      </w:pPr>
      <w:r>
        <w:t>148</w:t>
      </w:r>
      <w:r w:rsidR="00DE727A" w:rsidRPr="00A51511">
        <w:t xml:space="preserve">  </w:t>
      </w:r>
      <w:r w:rsidR="00A51511" w:rsidRPr="00A51511">
        <w:t>Section 9</w:t>
      </w:r>
    </w:p>
    <w:p w14:paraId="17A0E410" w14:textId="77777777" w:rsidR="00DE727A" w:rsidRPr="00A51511" w:rsidRDefault="00DE727A" w:rsidP="00A51511">
      <w:pPr>
        <w:pStyle w:val="Item"/>
      </w:pPr>
      <w:r w:rsidRPr="00A51511">
        <w:t>Insert:</w:t>
      </w:r>
    </w:p>
    <w:p w14:paraId="1259ED84" w14:textId="77777777" w:rsidR="00D435F0" w:rsidRPr="00A51511" w:rsidRDefault="00DE727A" w:rsidP="00A51511">
      <w:pPr>
        <w:pStyle w:val="Definition"/>
      </w:pPr>
      <w:r w:rsidRPr="00A51511">
        <w:rPr>
          <w:b/>
          <w:i/>
        </w:rPr>
        <w:t>able to be traded</w:t>
      </w:r>
      <w:r w:rsidR="00D435F0" w:rsidRPr="00A51511">
        <w:t>:</w:t>
      </w:r>
    </w:p>
    <w:p w14:paraId="1EF9A12B" w14:textId="77777777" w:rsidR="00D435F0" w:rsidRPr="00A51511" w:rsidRDefault="00D435F0" w:rsidP="00A51511">
      <w:pPr>
        <w:pStyle w:val="paragraph"/>
      </w:pPr>
      <w:r w:rsidRPr="00A51511">
        <w:tab/>
        <w:t>(a)</w:t>
      </w:r>
      <w:r w:rsidRPr="00A51511">
        <w:tab/>
      </w:r>
      <w:r w:rsidR="005054D5" w:rsidRPr="00A51511">
        <w:t>includes (but is not limited to) admitted to quotation on the market</w:t>
      </w:r>
      <w:r w:rsidRPr="00A51511">
        <w:t>; and</w:t>
      </w:r>
    </w:p>
    <w:p w14:paraId="69A8BBA5" w14:textId="77777777" w:rsidR="00D435F0" w:rsidRPr="00A51511" w:rsidRDefault="00D435F0" w:rsidP="00A51511">
      <w:pPr>
        <w:pStyle w:val="paragraph"/>
        <w:rPr>
          <w:color w:val="000000"/>
          <w:szCs w:val="22"/>
          <w:shd w:val="clear" w:color="auto" w:fill="FFFFFF"/>
        </w:rPr>
      </w:pPr>
      <w:r w:rsidRPr="00A51511">
        <w:tab/>
        <w:t>(b)</w:t>
      </w:r>
      <w:r w:rsidRPr="00A51511">
        <w:tab/>
      </w:r>
      <w:r w:rsidR="00A40E7A" w:rsidRPr="00A51511">
        <w:t xml:space="preserve">for the purposes of </w:t>
      </w:r>
      <w:r w:rsidR="00A51511" w:rsidRPr="00A51511">
        <w:t>Division 3</w:t>
      </w:r>
      <w:r w:rsidRPr="00A51511">
        <w:t xml:space="preserve"> of </w:t>
      </w:r>
      <w:r w:rsidR="00A51511" w:rsidRPr="00A51511">
        <w:t>Part 7</w:t>
      </w:r>
      <w:r w:rsidRPr="00A51511">
        <w:t>.10</w:t>
      </w:r>
      <w:r w:rsidR="00A40E7A" w:rsidRPr="00A51511">
        <w:t xml:space="preserve"> (market misconduct etc.)</w:t>
      </w:r>
      <w:r w:rsidR="00A3036C">
        <w:t>—</w:t>
      </w:r>
      <w:r w:rsidRPr="00A51511">
        <w:t>has</w:t>
      </w:r>
      <w:r w:rsidRPr="00A51511">
        <w:rPr>
          <w:color w:val="000000"/>
          <w:szCs w:val="22"/>
          <w:shd w:val="clear" w:color="auto" w:fill="FFFFFF"/>
        </w:rPr>
        <w:t xml:space="preserve"> a meaning affected by </w:t>
      </w:r>
      <w:r w:rsidR="00A51511" w:rsidRPr="00A51511">
        <w:rPr>
          <w:color w:val="000000"/>
          <w:szCs w:val="22"/>
          <w:shd w:val="clear" w:color="auto" w:fill="FFFFFF"/>
        </w:rPr>
        <w:t>section 1</w:t>
      </w:r>
      <w:r w:rsidRPr="00A51511">
        <w:rPr>
          <w:color w:val="000000"/>
          <w:szCs w:val="22"/>
          <w:shd w:val="clear" w:color="auto" w:fill="FFFFFF"/>
        </w:rPr>
        <w:t>042E.</w:t>
      </w:r>
    </w:p>
    <w:p w14:paraId="09339EA8" w14:textId="77777777" w:rsidR="00DE727A" w:rsidRPr="00A51511" w:rsidRDefault="00D1500A" w:rsidP="00A51511">
      <w:pPr>
        <w:pStyle w:val="ItemHead"/>
      </w:pPr>
      <w:r>
        <w:t>149</w:t>
      </w:r>
      <w:r w:rsidR="00DE727A" w:rsidRPr="00A51511">
        <w:t xml:space="preserve">  </w:t>
      </w:r>
      <w:r w:rsidR="00A51511" w:rsidRPr="00A51511">
        <w:t>Section 9</w:t>
      </w:r>
      <w:r w:rsidR="00DE727A" w:rsidRPr="00A51511">
        <w:t xml:space="preserve"> (definition of </w:t>
      </w:r>
      <w:r w:rsidR="00DE727A" w:rsidRPr="00A51511">
        <w:rPr>
          <w:i/>
        </w:rPr>
        <w:t>acquire</w:t>
      </w:r>
      <w:r w:rsidR="00DE727A" w:rsidRPr="00A51511">
        <w:t>)</w:t>
      </w:r>
    </w:p>
    <w:p w14:paraId="1C5A5439" w14:textId="77777777" w:rsidR="00DE727A" w:rsidRPr="00A51511" w:rsidRDefault="00DE727A" w:rsidP="00A51511">
      <w:pPr>
        <w:pStyle w:val="Item"/>
      </w:pPr>
      <w:r w:rsidRPr="00A51511">
        <w:t>Repeal the definition, substitute:</w:t>
      </w:r>
    </w:p>
    <w:p w14:paraId="505DC33B" w14:textId="77777777" w:rsidR="00DE727A" w:rsidRPr="00A51511" w:rsidRDefault="00DE727A" w:rsidP="00A51511">
      <w:pPr>
        <w:pStyle w:val="Definition"/>
      </w:pPr>
      <w:r w:rsidRPr="00A51511">
        <w:rPr>
          <w:b/>
          <w:i/>
        </w:rPr>
        <w:t>acquire</w:t>
      </w:r>
      <w:r w:rsidRPr="00A51511">
        <w:t xml:space="preserve">, in relation to a financial product, has a meaning affected by </w:t>
      </w:r>
      <w:r w:rsidR="00A51511" w:rsidRPr="00A51511">
        <w:t>section 7</w:t>
      </w:r>
      <w:r w:rsidRPr="00A51511">
        <w:t>61E.</w:t>
      </w:r>
    </w:p>
    <w:p w14:paraId="381794F0" w14:textId="77777777" w:rsidR="00DE727A" w:rsidRPr="00A51511" w:rsidRDefault="00D1500A" w:rsidP="00A51511">
      <w:pPr>
        <w:pStyle w:val="ItemHead"/>
      </w:pPr>
      <w:r>
        <w:t>150</w:t>
      </w:r>
      <w:r w:rsidR="00DE727A" w:rsidRPr="00A51511">
        <w:t xml:space="preserve">  </w:t>
      </w:r>
      <w:r w:rsidR="00A51511" w:rsidRPr="00A51511">
        <w:t>Section 9</w:t>
      </w:r>
    </w:p>
    <w:p w14:paraId="7BB9813E" w14:textId="77777777" w:rsidR="00DE727A" w:rsidRPr="00A51511" w:rsidRDefault="00DE727A" w:rsidP="00A51511">
      <w:pPr>
        <w:pStyle w:val="Item"/>
      </w:pPr>
      <w:r w:rsidRPr="00A51511">
        <w:t>Insert:</w:t>
      </w:r>
    </w:p>
    <w:p w14:paraId="16A0215C" w14:textId="77777777" w:rsidR="00DE727A" w:rsidRPr="00A51511" w:rsidRDefault="00DE727A" w:rsidP="00A51511">
      <w:pPr>
        <w:pStyle w:val="Definition"/>
      </w:pPr>
      <w:r w:rsidRPr="00A51511">
        <w:rPr>
          <w:b/>
          <w:i/>
        </w:rPr>
        <w:t>AFCA</w:t>
      </w:r>
      <w:r w:rsidRPr="00A51511">
        <w:t xml:space="preserve"> (short for the Australian Financial Complaints Authority) </w:t>
      </w:r>
      <w:r w:rsidR="00CB4E68" w:rsidRPr="00A51511">
        <w:t>has the meaning given by section 7</w:t>
      </w:r>
      <w:r w:rsidR="00CB4E68">
        <w:t>61</w:t>
      </w:r>
      <w:r w:rsidR="00CB4E68" w:rsidRPr="00A51511">
        <w:t>A.</w:t>
      </w:r>
    </w:p>
    <w:p w14:paraId="182C8763" w14:textId="77777777" w:rsidR="00C17F35" w:rsidRPr="00A51511" w:rsidRDefault="00DE727A" w:rsidP="00A51511">
      <w:pPr>
        <w:pStyle w:val="Definition"/>
      </w:pPr>
      <w:r w:rsidRPr="00A51511">
        <w:rPr>
          <w:b/>
          <w:i/>
        </w:rPr>
        <w:lastRenderedPageBreak/>
        <w:t>AFCA scheme</w:t>
      </w:r>
      <w:r w:rsidRPr="00A51511">
        <w:t xml:space="preserve"> </w:t>
      </w:r>
      <w:r w:rsidR="00CB4E68" w:rsidRPr="00A51511">
        <w:t>has the meaning given by section 7</w:t>
      </w:r>
      <w:r w:rsidR="00CB4E68">
        <w:t>61</w:t>
      </w:r>
      <w:r w:rsidR="00CB4E68" w:rsidRPr="00A51511">
        <w:t>A.</w:t>
      </w:r>
    </w:p>
    <w:p w14:paraId="7F52A6F2" w14:textId="77777777" w:rsidR="00DE727A" w:rsidRDefault="00DE727A" w:rsidP="00A51511">
      <w:pPr>
        <w:pStyle w:val="Definition"/>
      </w:pPr>
      <w:r w:rsidRPr="00A51511">
        <w:rPr>
          <w:b/>
          <w:i/>
        </w:rPr>
        <w:t>AFCA staff member</w:t>
      </w:r>
      <w:r w:rsidRPr="00A51511">
        <w:t xml:space="preserve"> </w:t>
      </w:r>
      <w:r w:rsidR="00282D9E" w:rsidRPr="00A51511">
        <w:t xml:space="preserve">has the meaning given by </w:t>
      </w:r>
      <w:r w:rsidR="00A51511" w:rsidRPr="00A51511">
        <w:t>section</w:t>
      </w:r>
      <w:r w:rsidR="00CB4E68" w:rsidRPr="00A51511">
        <w:t> 7</w:t>
      </w:r>
      <w:r w:rsidR="00CB4E68">
        <w:t>61</w:t>
      </w:r>
      <w:r w:rsidR="00CB4E68" w:rsidRPr="00A51511">
        <w:t>A.</w:t>
      </w:r>
    </w:p>
    <w:p w14:paraId="20DB84C8" w14:textId="77777777" w:rsidR="00C17F35" w:rsidRPr="0002234D" w:rsidRDefault="00C17F35" w:rsidP="00C17F35">
      <w:pPr>
        <w:pStyle w:val="SubsectionHead"/>
        <w:rPr>
          <w:b/>
        </w:rPr>
      </w:pPr>
      <w:r w:rsidRPr="0002234D">
        <w:rPr>
          <w:b/>
        </w:rPr>
        <w:t>AFCA</w:t>
      </w:r>
      <w:r w:rsidRPr="0002234D">
        <w:t xml:space="preserve"> </w:t>
      </w:r>
      <w:r w:rsidRPr="0002234D">
        <w:rPr>
          <w:b/>
        </w:rPr>
        <w:t>superannuation</w:t>
      </w:r>
      <w:r>
        <w:t xml:space="preserve"> </w:t>
      </w:r>
      <w:r w:rsidRPr="0002234D">
        <w:rPr>
          <w:b/>
        </w:rPr>
        <w:t>scheme</w:t>
      </w:r>
      <w:r w:rsidRPr="00CB4E68">
        <w:rPr>
          <w:i w:val="0"/>
        </w:rPr>
        <w:t xml:space="preserve"> </w:t>
      </w:r>
      <w:r w:rsidR="00CB4E68" w:rsidRPr="00CB4E68">
        <w:rPr>
          <w:i w:val="0"/>
        </w:rPr>
        <w:t>has the meaning given by section 7</w:t>
      </w:r>
      <w:r w:rsidR="00CB4E68">
        <w:rPr>
          <w:i w:val="0"/>
        </w:rPr>
        <w:t>61</w:t>
      </w:r>
      <w:r w:rsidR="00CB4E68" w:rsidRPr="00CB4E68">
        <w:rPr>
          <w:i w:val="0"/>
        </w:rPr>
        <w:t>A.</w:t>
      </w:r>
    </w:p>
    <w:p w14:paraId="2081B1AB" w14:textId="77777777" w:rsidR="0099725C" w:rsidRPr="00A51511" w:rsidRDefault="0099725C" w:rsidP="00CB4E68">
      <w:pPr>
        <w:pStyle w:val="Definition"/>
      </w:pPr>
      <w:r w:rsidRPr="00A51511">
        <w:rPr>
          <w:b/>
          <w:bCs/>
          <w:i/>
          <w:iCs/>
          <w:shd w:val="clear" w:color="auto" w:fill="FFFFFF"/>
        </w:rPr>
        <w:t>anniversary day</w:t>
      </w:r>
      <w:r w:rsidRPr="00A51511">
        <w:rPr>
          <w:shd w:val="clear" w:color="auto" w:fill="FFFFFF"/>
        </w:rPr>
        <w:t xml:space="preserve">, for an ongoing fee arrangement, has the meaning given by </w:t>
      </w:r>
      <w:r w:rsidR="00A51511" w:rsidRPr="00A51511">
        <w:rPr>
          <w:shd w:val="clear" w:color="auto" w:fill="FFFFFF"/>
        </w:rPr>
        <w:t>subsection 9</w:t>
      </w:r>
      <w:r w:rsidRPr="00A51511">
        <w:rPr>
          <w:shd w:val="clear" w:color="auto" w:fill="FFFFFF"/>
        </w:rPr>
        <w:t>62G(3).</w:t>
      </w:r>
    </w:p>
    <w:p w14:paraId="2A89ABC3" w14:textId="77777777" w:rsidR="00DE727A" w:rsidRPr="00A51511" w:rsidRDefault="00D1500A" w:rsidP="00A51511">
      <w:pPr>
        <w:pStyle w:val="ItemHead"/>
      </w:pPr>
      <w:r>
        <w:t>151</w:t>
      </w:r>
      <w:r w:rsidR="00DE727A" w:rsidRPr="00A51511">
        <w:t xml:space="preserve">  </w:t>
      </w:r>
      <w:r w:rsidR="00A51511" w:rsidRPr="00A51511">
        <w:t>Section 9</w:t>
      </w:r>
      <w:r w:rsidR="00DE727A" w:rsidRPr="00A51511">
        <w:t xml:space="preserve"> (definition of </w:t>
      </w:r>
      <w:r w:rsidR="00DE727A" w:rsidRPr="00A51511">
        <w:rPr>
          <w:i/>
        </w:rPr>
        <w:t>annual turnover</w:t>
      </w:r>
      <w:r w:rsidR="00DE727A" w:rsidRPr="00A51511">
        <w:t>)</w:t>
      </w:r>
    </w:p>
    <w:p w14:paraId="7E8F2BFB" w14:textId="77777777" w:rsidR="00DE727A" w:rsidRPr="00A51511" w:rsidRDefault="00DE727A" w:rsidP="00A51511">
      <w:pPr>
        <w:pStyle w:val="Item"/>
      </w:pPr>
      <w:r w:rsidRPr="00A51511">
        <w:t>Repeal the definition, substitute:</w:t>
      </w:r>
    </w:p>
    <w:p w14:paraId="55973BB6" w14:textId="77777777" w:rsidR="00A40E7A" w:rsidRPr="00A51511" w:rsidRDefault="00A40E7A" w:rsidP="00A51511">
      <w:pPr>
        <w:pStyle w:val="Definition"/>
      </w:pPr>
      <w:r w:rsidRPr="00A51511">
        <w:rPr>
          <w:b/>
          <w:i/>
        </w:rPr>
        <w:t>annual turnover</w:t>
      </w:r>
      <w:r w:rsidRPr="00A51511">
        <w:t>, of a body corporate during a 12</w:t>
      </w:r>
      <w:r w:rsidR="00A51511">
        <w:noBreakHyphen/>
      </w:r>
      <w:r w:rsidRPr="00A51511">
        <w:t>month period, means the sum of the values of all the supplies that the body corporate, and any body corporate related to the body corporate, have made, or are likely to make, during the 12</w:t>
      </w:r>
      <w:r w:rsidR="00A51511">
        <w:noBreakHyphen/>
      </w:r>
      <w:r w:rsidRPr="00A51511">
        <w:t>month period, other than:</w:t>
      </w:r>
    </w:p>
    <w:p w14:paraId="25DA94F4" w14:textId="77777777" w:rsidR="00A40E7A" w:rsidRPr="00A51511" w:rsidRDefault="00A40E7A" w:rsidP="00A51511">
      <w:pPr>
        <w:pStyle w:val="paragraph"/>
      </w:pPr>
      <w:r w:rsidRPr="00A51511">
        <w:tab/>
        <w:t>(a)</w:t>
      </w:r>
      <w:r w:rsidRPr="00A51511">
        <w:tab/>
        <w:t>supplies made from any of those bodies corporate to any other of those bodies corporate; or</w:t>
      </w:r>
    </w:p>
    <w:p w14:paraId="4D911454" w14:textId="77777777" w:rsidR="00A40E7A" w:rsidRPr="00A51511" w:rsidRDefault="00A40E7A" w:rsidP="00A51511">
      <w:pPr>
        <w:pStyle w:val="paragraph"/>
      </w:pPr>
      <w:r w:rsidRPr="00A51511">
        <w:tab/>
        <w:t>(b)</w:t>
      </w:r>
      <w:r w:rsidRPr="00A51511">
        <w:tab/>
        <w:t>supplies that are input taxed; or</w:t>
      </w:r>
    </w:p>
    <w:p w14:paraId="51C5C37D" w14:textId="77777777" w:rsidR="00A40E7A" w:rsidRPr="00A51511" w:rsidRDefault="00A40E7A" w:rsidP="00A51511">
      <w:pPr>
        <w:pStyle w:val="paragraph"/>
      </w:pPr>
      <w:r w:rsidRPr="00A51511">
        <w:tab/>
        <w:t>(c)</w:t>
      </w:r>
      <w:r w:rsidRPr="00A51511">
        <w:tab/>
        <w:t xml:space="preserve">supplies that are not for consideration (and are not taxable supplies under </w:t>
      </w:r>
      <w:r w:rsidR="00A51511" w:rsidRPr="00A51511">
        <w:t>section 7</w:t>
      </w:r>
      <w:r w:rsidRPr="00A51511">
        <w:t>2</w:t>
      </w:r>
      <w:r w:rsidR="00A51511">
        <w:noBreakHyphen/>
      </w:r>
      <w:r w:rsidRPr="00A51511">
        <w:t xml:space="preserve">5 of the </w:t>
      </w:r>
      <w:r w:rsidRPr="00A51511">
        <w:rPr>
          <w:i/>
        </w:rPr>
        <w:t>A New Tax System (Goods and Services Tax) Act 1999</w:t>
      </w:r>
      <w:r w:rsidRPr="00A51511">
        <w:t>); or</w:t>
      </w:r>
    </w:p>
    <w:p w14:paraId="2AE97E9C" w14:textId="77777777" w:rsidR="00A40E7A" w:rsidRPr="00A51511" w:rsidRDefault="00A40E7A" w:rsidP="00A51511">
      <w:pPr>
        <w:pStyle w:val="paragraph"/>
      </w:pPr>
      <w:r w:rsidRPr="00A51511">
        <w:tab/>
        <w:t>(d)</w:t>
      </w:r>
      <w:r w:rsidRPr="00A51511">
        <w:tab/>
        <w:t>supplies that are not made in connection with an enterprise that the body corporate carries on; or</w:t>
      </w:r>
    </w:p>
    <w:p w14:paraId="5AAAE53C" w14:textId="77777777" w:rsidR="00A40E7A" w:rsidRPr="00A51511" w:rsidRDefault="00A40E7A" w:rsidP="00A51511">
      <w:pPr>
        <w:pStyle w:val="paragraph"/>
      </w:pPr>
      <w:r w:rsidRPr="00A51511">
        <w:tab/>
        <w:t>(e)</w:t>
      </w:r>
      <w:r w:rsidRPr="00A51511">
        <w:tab/>
        <w:t>supplies that are not connected with Australia.</w:t>
      </w:r>
    </w:p>
    <w:p w14:paraId="69292256" w14:textId="77777777" w:rsidR="00A40E7A" w:rsidRDefault="00A40E7A" w:rsidP="00A51511">
      <w:pPr>
        <w:pStyle w:val="subsection2"/>
      </w:pPr>
      <w:r w:rsidRPr="00A51511">
        <w:t xml:space="preserve">Expressions used in this definition that are also used in the </w:t>
      </w:r>
      <w:r w:rsidRPr="00A51511">
        <w:rPr>
          <w:i/>
        </w:rPr>
        <w:t>A New Tax System (Goods and Services Tax) Act 1999</w:t>
      </w:r>
      <w:r w:rsidRPr="00A51511">
        <w:t xml:space="preserve"> have the same meaning as in that Act.</w:t>
      </w:r>
    </w:p>
    <w:p w14:paraId="6A171A87" w14:textId="77777777" w:rsidR="00DE727A" w:rsidRPr="00A51511" w:rsidRDefault="00D1500A" w:rsidP="00A51511">
      <w:pPr>
        <w:pStyle w:val="ItemHead"/>
      </w:pPr>
      <w:r>
        <w:t>152</w:t>
      </w:r>
      <w:r w:rsidR="008B0825" w:rsidRPr="00A51511">
        <w:t xml:space="preserve">  </w:t>
      </w:r>
      <w:r w:rsidR="00A51511" w:rsidRPr="00A51511">
        <w:t>Section 9</w:t>
      </w:r>
    </w:p>
    <w:p w14:paraId="13618C5B" w14:textId="77777777" w:rsidR="008B0825" w:rsidRPr="00A51511" w:rsidRDefault="008B0825" w:rsidP="00A51511">
      <w:pPr>
        <w:pStyle w:val="Item"/>
      </w:pPr>
      <w:r w:rsidRPr="00A51511">
        <w:t>Insert:</w:t>
      </w:r>
    </w:p>
    <w:p w14:paraId="20523456" w14:textId="77777777" w:rsidR="008B0825" w:rsidRPr="00A51511" w:rsidRDefault="008B0825" w:rsidP="00A51511">
      <w:pPr>
        <w:pStyle w:val="Definition"/>
      </w:pPr>
      <w:r w:rsidRPr="00A51511">
        <w:rPr>
          <w:b/>
          <w:i/>
        </w:rPr>
        <w:t>annuity policy</w:t>
      </w:r>
      <w:r w:rsidRPr="00A51511">
        <w:t xml:space="preserve"> </w:t>
      </w:r>
      <w:r w:rsidR="00CB4E68">
        <w:t>has the meaning given by section 761A.</w:t>
      </w:r>
    </w:p>
    <w:p w14:paraId="0CAE8057" w14:textId="77777777" w:rsidR="00D435F0" w:rsidRPr="00A51511" w:rsidRDefault="00D435F0" w:rsidP="00A51511">
      <w:pPr>
        <w:pStyle w:val="Definition"/>
        <w:rPr>
          <w:b/>
          <w:bCs/>
          <w:i/>
          <w:iCs/>
        </w:rPr>
      </w:pPr>
      <w:r w:rsidRPr="00A51511">
        <w:rPr>
          <w:b/>
          <w:bCs/>
          <w:i/>
          <w:iCs/>
        </w:rPr>
        <w:t>apportionable claim</w:t>
      </w:r>
      <w:r w:rsidRPr="00A51511">
        <w:t xml:space="preserve"> has the meaning given by </w:t>
      </w:r>
      <w:r w:rsidR="00A51511" w:rsidRPr="00A51511">
        <w:t>subsection 1</w:t>
      </w:r>
      <w:r w:rsidRPr="00A51511">
        <w:rPr>
          <w:rStyle w:val="charsectno0"/>
          <w:bCs/>
          <w:color w:val="000000"/>
          <w:shd w:val="clear" w:color="auto" w:fill="FFFFFF"/>
        </w:rPr>
        <w:t>041L</w:t>
      </w:r>
      <w:r w:rsidRPr="00A51511">
        <w:t>(1).</w:t>
      </w:r>
    </w:p>
    <w:p w14:paraId="1D7E4CD2" w14:textId="77777777" w:rsidR="00792A89" w:rsidRDefault="00861170" w:rsidP="00A51511">
      <w:pPr>
        <w:pStyle w:val="Definition"/>
      </w:pPr>
      <w:r w:rsidRPr="00A51511">
        <w:rPr>
          <w:b/>
          <w:bCs/>
          <w:i/>
          <w:iCs/>
        </w:rPr>
        <w:t>a</w:t>
      </w:r>
      <w:r w:rsidR="004D2574" w:rsidRPr="00A51511">
        <w:rPr>
          <w:b/>
          <w:bCs/>
          <w:i/>
          <w:iCs/>
        </w:rPr>
        <w:t>ppropriate</w:t>
      </w:r>
      <w:r w:rsidRPr="00A51511">
        <w:rPr>
          <w:bCs/>
          <w:iCs/>
        </w:rPr>
        <w:t>, in relation to a</w:t>
      </w:r>
      <w:r w:rsidRPr="00A51511">
        <w:t xml:space="preserve"> target market determination, </w:t>
      </w:r>
      <w:r w:rsidR="00792A89" w:rsidRPr="00A51511">
        <w:t xml:space="preserve">has the meaning given by </w:t>
      </w:r>
      <w:r w:rsidR="00A51511" w:rsidRPr="00A51511">
        <w:t>subsection 9</w:t>
      </w:r>
      <w:r w:rsidRPr="00A51511">
        <w:rPr>
          <w:rStyle w:val="charsectno0"/>
          <w:bCs/>
          <w:color w:val="000000"/>
          <w:shd w:val="clear" w:color="auto" w:fill="FFFFFF"/>
        </w:rPr>
        <w:t>94</w:t>
      </w:r>
      <w:r w:rsidR="00792A89" w:rsidRPr="00A51511">
        <w:rPr>
          <w:rStyle w:val="charsectno0"/>
          <w:bCs/>
          <w:color w:val="000000"/>
          <w:shd w:val="clear" w:color="auto" w:fill="FFFFFF"/>
        </w:rPr>
        <w:t>B</w:t>
      </w:r>
      <w:r w:rsidRPr="00A51511">
        <w:rPr>
          <w:rStyle w:val="charsectno0"/>
          <w:bCs/>
          <w:color w:val="000000"/>
          <w:shd w:val="clear" w:color="auto" w:fill="FFFFFF"/>
        </w:rPr>
        <w:t>(</w:t>
      </w:r>
      <w:r w:rsidR="00792A89" w:rsidRPr="00A51511">
        <w:rPr>
          <w:rStyle w:val="charsectno0"/>
          <w:bCs/>
          <w:color w:val="000000"/>
          <w:shd w:val="clear" w:color="auto" w:fill="FFFFFF"/>
        </w:rPr>
        <w:t>8A</w:t>
      </w:r>
      <w:r w:rsidRPr="00A51511">
        <w:rPr>
          <w:rStyle w:val="charsectno0"/>
          <w:bCs/>
          <w:color w:val="000000"/>
          <w:shd w:val="clear" w:color="auto" w:fill="FFFFFF"/>
        </w:rPr>
        <w:t>)</w:t>
      </w:r>
      <w:r w:rsidRPr="00A51511">
        <w:t>.</w:t>
      </w:r>
    </w:p>
    <w:p w14:paraId="1155C525" w14:textId="77777777" w:rsidR="008B0825" w:rsidRPr="00A51511" w:rsidRDefault="008B0825" w:rsidP="00A51511">
      <w:pPr>
        <w:pStyle w:val="Definition"/>
      </w:pPr>
      <w:r w:rsidRPr="00A51511">
        <w:rPr>
          <w:b/>
          <w:i/>
        </w:rPr>
        <w:t>approved deposit fund</w:t>
      </w:r>
      <w:r w:rsidRPr="00A51511">
        <w:t xml:space="preserve"> has the same meaning as in the </w:t>
      </w:r>
      <w:r w:rsidRPr="00A51511">
        <w:rPr>
          <w:i/>
        </w:rPr>
        <w:t>Superannuation Industry (Supervision) Act 1993</w:t>
      </w:r>
      <w:r w:rsidRPr="00A51511">
        <w:t>.</w:t>
      </w:r>
    </w:p>
    <w:p w14:paraId="2278E067" w14:textId="77777777" w:rsidR="00861170" w:rsidRPr="00A51511" w:rsidRDefault="00D1500A" w:rsidP="00A51511">
      <w:pPr>
        <w:pStyle w:val="ItemHead"/>
      </w:pPr>
      <w:r>
        <w:lastRenderedPageBreak/>
        <w:t>153</w:t>
      </w:r>
      <w:r w:rsidR="00861170" w:rsidRPr="00A51511">
        <w:t xml:space="preserve">  </w:t>
      </w:r>
      <w:r w:rsidR="00A51511" w:rsidRPr="00A51511">
        <w:t>Section 9</w:t>
      </w:r>
      <w:r w:rsidR="00861170" w:rsidRPr="00A51511">
        <w:t xml:space="preserve"> (definition of </w:t>
      </w:r>
      <w:r w:rsidR="00861170" w:rsidRPr="00A51511">
        <w:rPr>
          <w:i/>
        </w:rPr>
        <w:t>arrangement</w:t>
      </w:r>
      <w:r w:rsidR="00861170" w:rsidRPr="00A51511">
        <w:t>)</w:t>
      </w:r>
    </w:p>
    <w:p w14:paraId="12459F98" w14:textId="77777777" w:rsidR="00861170" w:rsidRPr="00A51511" w:rsidRDefault="00861170" w:rsidP="00A51511">
      <w:pPr>
        <w:pStyle w:val="Item"/>
      </w:pPr>
      <w:r w:rsidRPr="00A51511">
        <w:t>Repeal the definition, substitute:</w:t>
      </w:r>
    </w:p>
    <w:p w14:paraId="14084B56" w14:textId="77777777" w:rsidR="008B0825" w:rsidRPr="00A51511" w:rsidRDefault="008B0825" w:rsidP="00A51511">
      <w:pPr>
        <w:pStyle w:val="Definition"/>
      </w:pPr>
      <w:r w:rsidRPr="00A51511">
        <w:rPr>
          <w:b/>
          <w:i/>
        </w:rPr>
        <w:t>arrangement</w:t>
      </w:r>
      <w:r w:rsidRPr="00A51511">
        <w:t>:</w:t>
      </w:r>
    </w:p>
    <w:p w14:paraId="1D3ECFCD" w14:textId="77777777" w:rsidR="00CE137B" w:rsidRPr="00A51511" w:rsidRDefault="008B0825" w:rsidP="00A51511">
      <w:pPr>
        <w:pStyle w:val="paragraph"/>
      </w:pPr>
      <w:r w:rsidRPr="00A51511">
        <w:tab/>
      </w:r>
      <w:r w:rsidR="00CE137B" w:rsidRPr="00A51511">
        <w:t>(</w:t>
      </w:r>
      <w:r w:rsidR="00282D9E" w:rsidRPr="00A51511">
        <w:t>a</w:t>
      </w:r>
      <w:r w:rsidR="00CE137B" w:rsidRPr="00A51511">
        <w:t>)</w:t>
      </w:r>
      <w:r w:rsidR="00CE137B" w:rsidRPr="00A51511">
        <w:tab/>
      </w:r>
      <w:r w:rsidR="00861170" w:rsidRPr="00A51511">
        <w:t xml:space="preserve">in </w:t>
      </w:r>
      <w:r w:rsidR="00F37B9F" w:rsidRPr="00A51511">
        <w:t>Part 5</w:t>
      </w:r>
      <w:r w:rsidR="00CE137B" w:rsidRPr="00A51511">
        <w:t>.1</w:t>
      </w:r>
      <w:r w:rsidR="000830B4">
        <w:t>—</w:t>
      </w:r>
      <w:r w:rsidR="00CE137B" w:rsidRPr="00A51511">
        <w:t>includes a reorganisation of the share capital of a body corporate by the consolidation of shares of different classes, by the division of shares into shares of different classes, or by both of those methods; and</w:t>
      </w:r>
    </w:p>
    <w:p w14:paraId="0DB6AFBC" w14:textId="77777777" w:rsidR="00A40E7A" w:rsidRDefault="00CE137B" w:rsidP="00A51511">
      <w:pPr>
        <w:pStyle w:val="paragraph"/>
      </w:pPr>
      <w:r w:rsidRPr="00A51511">
        <w:tab/>
        <w:t>(</w:t>
      </w:r>
      <w:r w:rsidR="00282D9E" w:rsidRPr="00A51511">
        <w:t>b</w:t>
      </w:r>
      <w:r w:rsidR="008B0825" w:rsidRPr="00A51511">
        <w:t>)</w:t>
      </w:r>
      <w:r w:rsidRPr="00A51511">
        <w:tab/>
      </w:r>
      <w:r w:rsidR="00A40E7A" w:rsidRPr="00A51511">
        <w:t>for the purposes of</w:t>
      </w:r>
      <w:r w:rsidR="008B0825" w:rsidRPr="00A51511">
        <w:t xml:space="preserve"> </w:t>
      </w:r>
      <w:r w:rsidR="00F37B9F" w:rsidRPr="00A51511">
        <w:t>Chapter 7</w:t>
      </w:r>
      <w:r w:rsidR="000830B4">
        <w:t>—</w:t>
      </w:r>
      <w:r w:rsidR="008B0825" w:rsidRPr="00A51511">
        <w:t xml:space="preserve">has </w:t>
      </w:r>
      <w:r w:rsidR="00282D9E" w:rsidRPr="00A51511">
        <w:t xml:space="preserve">the meaning given by </w:t>
      </w:r>
      <w:r w:rsidR="00A51511" w:rsidRPr="00A51511">
        <w:t>section 7</w:t>
      </w:r>
      <w:r w:rsidR="00282D9E" w:rsidRPr="00A51511">
        <w:t>61</w:t>
      </w:r>
      <w:r w:rsidR="00861170" w:rsidRPr="00A51511">
        <w:t>B</w:t>
      </w:r>
      <w:r w:rsidR="00282D9E" w:rsidRPr="00A51511">
        <w:t>.</w:t>
      </w:r>
    </w:p>
    <w:p w14:paraId="348084FB" w14:textId="77777777" w:rsidR="00CA48C1" w:rsidRPr="00A51511" w:rsidRDefault="00CA48C1" w:rsidP="00CA48C1">
      <w:pPr>
        <w:pStyle w:val="Definition"/>
      </w:pPr>
      <w:r>
        <w:rPr>
          <w:b/>
          <w:i/>
        </w:rPr>
        <w:t>a</w:t>
      </w:r>
      <w:r w:rsidRPr="00A51511">
        <w:rPr>
          <w:b/>
          <w:i/>
        </w:rPr>
        <w:t>rrangemen</w:t>
      </w:r>
      <w:r>
        <w:rPr>
          <w:b/>
          <w:i/>
        </w:rPr>
        <w:t>ts</w:t>
      </w:r>
      <w:r>
        <w:t xml:space="preserve"> in Subdivision D (approved compensation arrangements) of Division 3 of Part 7.5, has a meaning affected by subsection 885A(2).</w:t>
      </w:r>
    </w:p>
    <w:p w14:paraId="417A682D" w14:textId="77777777" w:rsidR="00861170" w:rsidRPr="00A51511" w:rsidRDefault="00D1500A" w:rsidP="00A51511">
      <w:pPr>
        <w:pStyle w:val="ItemHead"/>
      </w:pPr>
      <w:r>
        <w:t>154</w:t>
      </w:r>
      <w:r w:rsidR="00861170" w:rsidRPr="00A51511">
        <w:t xml:space="preserve">  </w:t>
      </w:r>
      <w:r w:rsidR="00A51511" w:rsidRPr="00A51511">
        <w:t>Section 9</w:t>
      </w:r>
    </w:p>
    <w:p w14:paraId="0FFB5BC5" w14:textId="77777777" w:rsidR="00861170" w:rsidRPr="00A51511" w:rsidRDefault="00861170" w:rsidP="00A51511">
      <w:pPr>
        <w:pStyle w:val="Item"/>
      </w:pPr>
      <w:r w:rsidRPr="00A51511">
        <w:t>Insert:</w:t>
      </w:r>
    </w:p>
    <w:p w14:paraId="38FC4ABE" w14:textId="77777777" w:rsidR="0099725C" w:rsidRPr="00A51511" w:rsidRDefault="0099725C" w:rsidP="00A51511">
      <w:pPr>
        <w:pStyle w:val="Definition"/>
      </w:pPr>
      <w:r w:rsidRPr="00A51511">
        <w:rPr>
          <w:b/>
          <w:bCs/>
          <w:i/>
          <w:iCs/>
          <w:shd w:val="clear" w:color="auto" w:fill="FFFFFF"/>
        </w:rPr>
        <w:t>asset</w:t>
      </w:r>
      <w:r w:rsidR="00A51511">
        <w:rPr>
          <w:b/>
          <w:bCs/>
          <w:i/>
          <w:iCs/>
          <w:shd w:val="clear" w:color="auto" w:fill="FFFFFF"/>
        </w:rPr>
        <w:noBreakHyphen/>
      </w:r>
      <w:r w:rsidRPr="00A51511">
        <w:rPr>
          <w:b/>
          <w:bCs/>
          <w:i/>
          <w:iCs/>
          <w:shd w:val="clear" w:color="auto" w:fill="FFFFFF"/>
        </w:rPr>
        <w:t>based fee</w:t>
      </w:r>
      <w:r w:rsidR="00845098" w:rsidRPr="00A51511">
        <w:rPr>
          <w:shd w:val="clear" w:color="auto" w:fill="FFFFFF"/>
        </w:rPr>
        <w:t xml:space="preserve"> </w:t>
      </w:r>
      <w:r w:rsidRPr="00A51511">
        <w:rPr>
          <w:shd w:val="clear" w:color="auto" w:fill="FFFFFF"/>
        </w:rPr>
        <w:t xml:space="preserve">has the meaning given by </w:t>
      </w:r>
      <w:r w:rsidR="00A51511" w:rsidRPr="00A51511">
        <w:rPr>
          <w:shd w:val="clear" w:color="auto" w:fill="FFFFFF"/>
        </w:rPr>
        <w:t>section 9</w:t>
      </w:r>
      <w:r w:rsidRPr="00A51511">
        <w:rPr>
          <w:shd w:val="clear" w:color="auto" w:fill="FFFFFF"/>
        </w:rPr>
        <w:t>64F.</w:t>
      </w:r>
    </w:p>
    <w:p w14:paraId="41CC1B03" w14:textId="77777777" w:rsidR="007F738D" w:rsidRPr="00A51511" w:rsidRDefault="00D1500A" w:rsidP="00A51511">
      <w:pPr>
        <w:pStyle w:val="ItemHead"/>
      </w:pPr>
      <w:r>
        <w:t>155</w:t>
      </w:r>
      <w:r w:rsidR="007F738D" w:rsidRPr="00A51511">
        <w:t xml:space="preserve">  </w:t>
      </w:r>
      <w:r w:rsidR="00A51511" w:rsidRPr="00A51511">
        <w:t>Section 9</w:t>
      </w:r>
      <w:r w:rsidR="007F738D" w:rsidRPr="00A51511">
        <w:t xml:space="preserve"> (definition of </w:t>
      </w:r>
      <w:r w:rsidR="007F738D" w:rsidRPr="00A51511">
        <w:rPr>
          <w:i/>
        </w:rPr>
        <w:t>Australian CS facility licence</w:t>
      </w:r>
      <w:r w:rsidR="007F738D" w:rsidRPr="00A51511">
        <w:t>)</w:t>
      </w:r>
    </w:p>
    <w:p w14:paraId="4E352093" w14:textId="77777777" w:rsidR="007F738D" w:rsidRPr="00A51511" w:rsidRDefault="007F738D" w:rsidP="00A51511">
      <w:pPr>
        <w:pStyle w:val="Item"/>
      </w:pPr>
      <w:r w:rsidRPr="00A51511">
        <w:t>Repeal the definition, substitute:</w:t>
      </w:r>
    </w:p>
    <w:p w14:paraId="672F831D" w14:textId="77777777" w:rsidR="007F738D" w:rsidRPr="00A51511" w:rsidRDefault="007F738D" w:rsidP="00A51511">
      <w:pPr>
        <w:pStyle w:val="Definition"/>
      </w:pPr>
      <w:r w:rsidRPr="00A51511">
        <w:rPr>
          <w:b/>
          <w:i/>
        </w:rPr>
        <w:t xml:space="preserve">Australian CS facility licence </w:t>
      </w:r>
      <w:r w:rsidRPr="00A51511">
        <w:t xml:space="preserve">means a licence under </w:t>
      </w:r>
      <w:r w:rsidR="00F37B9F" w:rsidRPr="00A51511">
        <w:t>section 8</w:t>
      </w:r>
      <w:r w:rsidRPr="00A51511">
        <w:t>24B that authorises a person to operate a clearing and settlement facility.</w:t>
      </w:r>
    </w:p>
    <w:p w14:paraId="24C5D5F7" w14:textId="77777777" w:rsidR="007F738D" w:rsidRPr="00A51511" w:rsidRDefault="00D1500A" w:rsidP="00A51511">
      <w:pPr>
        <w:pStyle w:val="ItemHead"/>
      </w:pPr>
      <w:r>
        <w:t>156</w:t>
      </w:r>
      <w:r w:rsidR="007F738D" w:rsidRPr="00A51511">
        <w:t xml:space="preserve">  </w:t>
      </w:r>
      <w:r w:rsidR="00A51511" w:rsidRPr="00A51511">
        <w:t>Section 9</w:t>
      </w:r>
      <w:r w:rsidR="007F738D" w:rsidRPr="00A51511">
        <w:t xml:space="preserve"> (definition of </w:t>
      </w:r>
      <w:r w:rsidR="007F738D" w:rsidRPr="00A51511">
        <w:rPr>
          <w:i/>
        </w:rPr>
        <w:t>Australian derivative trade repository licence</w:t>
      </w:r>
      <w:r w:rsidR="007F738D" w:rsidRPr="00A51511">
        <w:t>)</w:t>
      </w:r>
    </w:p>
    <w:p w14:paraId="54AE23D2" w14:textId="77777777" w:rsidR="007F738D" w:rsidRPr="00A51511" w:rsidRDefault="007F738D" w:rsidP="00A51511">
      <w:pPr>
        <w:pStyle w:val="Item"/>
      </w:pPr>
      <w:r w:rsidRPr="00A51511">
        <w:t>Repeal the definition, substitute:</w:t>
      </w:r>
    </w:p>
    <w:p w14:paraId="37A106E2" w14:textId="77777777" w:rsidR="007F738D" w:rsidRPr="00A51511" w:rsidRDefault="007F738D" w:rsidP="00A51511">
      <w:pPr>
        <w:pStyle w:val="Definition"/>
        <w:rPr>
          <w:b/>
          <w:i/>
        </w:rPr>
      </w:pPr>
      <w:r w:rsidRPr="00A51511">
        <w:rPr>
          <w:b/>
          <w:i/>
        </w:rPr>
        <w:t>Australian derivative trade repository licence</w:t>
      </w:r>
      <w:r w:rsidRPr="00A51511">
        <w:t xml:space="preserve"> means a licence under </w:t>
      </w:r>
      <w:r w:rsidR="00A51511" w:rsidRPr="00A51511">
        <w:t>section 9</w:t>
      </w:r>
      <w:r w:rsidRPr="00A51511">
        <w:t>05C that authorises a body corporate to operate a derivative trade repository.</w:t>
      </w:r>
    </w:p>
    <w:p w14:paraId="3791CC8A" w14:textId="77777777" w:rsidR="00CD30A3" w:rsidRPr="00A51511" w:rsidRDefault="00D1500A" w:rsidP="00A51511">
      <w:pPr>
        <w:pStyle w:val="ItemHead"/>
      </w:pPr>
      <w:r>
        <w:t>157</w:t>
      </w:r>
      <w:r w:rsidR="00CD30A3" w:rsidRPr="00A51511">
        <w:t xml:space="preserve">  </w:t>
      </w:r>
      <w:r w:rsidR="00A51511" w:rsidRPr="00A51511">
        <w:t>Section 9</w:t>
      </w:r>
      <w:r w:rsidR="00CD30A3" w:rsidRPr="00A51511">
        <w:t xml:space="preserve"> (definition of </w:t>
      </w:r>
      <w:r w:rsidR="00CD30A3" w:rsidRPr="00A51511">
        <w:rPr>
          <w:i/>
        </w:rPr>
        <w:t>Australian financial services licence</w:t>
      </w:r>
      <w:r w:rsidR="00CD30A3" w:rsidRPr="00A51511">
        <w:t>)</w:t>
      </w:r>
    </w:p>
    <w:p w14:paraId="6F60AC10" w14:textId="77777777" w:rsidR="00CD30A3" w:rsidRPr="00A51511" w:rsidRDefault="00CD30A3" w:rsidP="00A51511">
      <w:pPr>
        <w:pStyle w:val="Item"/>
      </w:pPr>
      <w:r w:rsidRPr="00A51511">
        <w:t>Repeal the definition, substitute:</w:t>
      </w:r>
    </w:p>
    <w:p w14:paraId="6AB5CB29" w14:textId="77777777" w:rsidR="00CD30A3" w:rsidRPr="00A51511" w:rsidRDefault="00CD30A3" w:rsidP="00A51511">
      <w:pPr>
        <w:pStyle w:val="Definition"/>
      </w:pPr>
      <w:r w:rsidRPr="00A51511">
        <w:rPr>
          <w:b/>
          <w:i/>
        </w:rPr>
        <w:t>Australian financial services licence</w:t>
      </w:r>
      <w:r w:rsidRPr="00A51511">
        <w:t xml:space="preserve"> means a licence under </w:t>
      </w:r>
      <w:r w:rsidR="00A51511" w:rsidRPr="00A51511">
        <w:t>section 9</w:t>
      </w:r>
      <w:r w:rsidRPr="00A51511">
        <w:t>13B that authorises a person who carries on a financial services business to provide financial services.</w:t>
      </w:r>
    </w:p>
    <w:p w14:paraId="5B3FCCB8" w14:textId="77777777" w:rsidR="00CD30A3" w:rsidRPr="00A51511" w:rsidRDefault="00D1500A" w:rsidP="00A51511">
      <w:pPr>
        <w:pStyle w:val="ItemHead"/>
      </w:pPr>
      <w:r>
        <w:lastRenderedPageBreak/>
        <w:t>158</w:t>
      </w:r>
      <w:r w:rsidR="00CD30A3" w:rsidRPr="00A51511">
        <w:t xml:space="preserve">  </w:t>
      </w:r>
      <w:r w:rsidR="00A51511" w:rsidRPr="00A51511">
        <w:t>Section 9</w:t>
      </w:r>
      <w:r w:rsidR="00CD30A3" w:rsidRPr="00A51511">
        <w:t xml:space="preserve"> (definition of </w:t>
      </w:r>
      <w:r w:rsidR="00CD30A3" w:rsidRPr="00A51511">
        <w:rPr>
          <w:i/>
        </w:rPr>
        <w:t>Australian market licence</w:t>
      </w:r>
      <w:r w:rsidR="00CD30A3" w:rsidRPr="00A51511">
        <w:t>)</w:t>
      </w:r>
    </w:p>
    <w:p w14:paraId="399D8D1B" w14:textId="77777777" w:rsidR="00CD30A3" w:rsidRPr="00A51511" w:rsidRDefault="00CD30A3" w:rsidP="00A51511">
      <w:pPr>
        <w:pStyle w:val="Item"/>
      </w:pPr>
      <w:r w:rsidRPr="00A51511">
        <w:t>Repeal the definition, substitute:</w:t>
      </w:r>
    </w:p>
    <w:p w14:paraId="6C3B0B9D" w14:textId="77777777" w:rsidR="00CD30A3" w:rsidRPr="00A51511" w:rsidRDefault="00CD30A3" w:rsidP="00A51511">
      <w:pPr>
        <w:pStyle w:val="Definition"/>
      </w:pPr>
      <w:r w:rsidRPr="00A51511">
        <w:rPr>
          <w:b/>
          <w:i/>
        </w:rPr>
        <w:t xml:space="preserve">Australian market licence </w:t>
      </w:r>
      <w:r w:rsidRPr="00A51511">
        <w:t xml:space="preserve">means a licence under </w:t>
      </w:r>
      <w:r w:rsidR="00A51511" w:rsidRPr="00A51511">
        <w:t>section 7</w:t>
      </w:r>
      <w:r w:rsidRPr="00A51511">
        <w:t>95B that authorises a person to operate a financial market.</w:t>
      </w:r>
    </w:p>
    <w:p w14:paraId="303978D4" w14:textId="77777777" w:rsidR="002E5361" w:rsidRPr="00A51511" w:rsidRDefault="00D1500A" w:rsidP="00A51511">
      <w:pPr>
        <w:pStyle w:val="ItemHead"/>
      </w:pPr>
      <w:r>
        <w:t>159</w:t>
      </w:r>
      <w:r w:rsidR="002E5361" w:rsidRPr="00A51511">
        <w:t xml:space="preserve">  </w:t>
      </w:r>
      <w:r w:rsidR="00A51511" w:rsidRPr="00A51511">
        <w:t>Section 9</w:t>
      </w:r>
    </w:p>
    <w:p w14:paraId="27DD1AFC" w14:textId="77777777" w:rsidR="002E5361" w:rsidRPr="00A51511" w:rsidRDefault="002E5361" w:rsidP="00A51511">
      <w:pPr>
        <w:pStyle w:val="Item"/>
      </w:pPr>
      <w:r w:rsidRPr="00A51511">
        <w:t>Insert:</w:t>
      </w:r>
    </w:p>
    <w:p w14:paraId="6860F156" w14:textId="77777777" w:rsidR="002E5361" w:rsidRPr="00A51511" w:rsidRDefault="002E5361" w:rsidP="00A51511">
      <w:pPr>
        <w:pStyle w:val="Definition"/>
      </w:pPr>
      <w:r w:rsidRPr="00A51511">
        <w:rPr>
          <w:b/>
          <w:i/>
        </w:rPr>
        <w:t>authorised clearing and settlement facility</w:t>
      </w:r>
      <w:r w:rsidRPr="00A51511">
        <w:rPr>
          <w:i/>
        </w:rPr>
        <w:t xml:space="preserve"> </w:t>
      </w:r>
      <w:r w:rsidRPr="00A51511">
        <w:t xml:space="preserve">has the meaning given by </w:t>
      </w:r>
      <w:r w:rsidR="00A51511" w:rsidRPr="00A51511">
        <w:t>section 7</w:t>
      </w:r>
      <w:r w:rsidRPr="00A51511">
        <w:t>61A.</w:t>
      </w:r>
    </w:p>
    <w:p w14:paraId="6A176E7E" w14:textId="77777777" w:rsidR="002E5361" w:rsidRPr="00A51511" w:rsidRDefault="002E5361" w:rsidP="00A51511">
      <w:pPr>
        <w:pStyle w:val="Definition"/>
      </w:pPr>
      <w:r w:rsidRPr="00A51511">
        <w:rPr>
          <w:b/>
          <w:i/>
        </w:rPr>
        <w:t xml:space="preserve">authorised representative </w:t>
      </w:r>
      <w:r w:rsidRPr="00A51511">
        <w:t xml:space="preserve">of a financial services licensee means a person authorised in accordance with </w:t>
      </w:r>
      <w:r w:rsidR="00A51511" w:rsidRPr="00A51511">
        <w:t>section 9</w:t>
      </w:r>
      <w:r w:rsidRPr="00A51511">
        <w:t>16A or 916B to provide a financial service or financial services on behalf of the licensee.</w:t>
      </w:r>
    </w:p>
    <w:p w14:paraId="1FF6DA73" w14:textId="77777777" w:rsidR="002E5361" w:rsidRPr="00A51511" w:rsidRDefault="00D1500A" w:rsidP="00A51511">
      <w:pPr>
        <w:pStyle w:val="ItemHead"/>
      </w:pPr>
      <w:r>
        <w:t>160</w:t>
      </w:r>
      <w:r w:rsidR="002E5361" w:rsidRPr="00A51511">
        <w:t xml:space="preserve">  </w:t>
      </w:r>
      <w:r w:rsidR="00A51511" w:rsidRPr="00A51511">
        <w:t>Section 9</w:t>
      </w:r>
      <w:r w:rsidR="002E5361" w:rsidRPr="00A51511">
        <w:t xml:space="preserve"> (definition of </w:t>
      </w:r>
      <w:r w:rsidR="002E5361" w:rsidRPr="00A51511">
        <w:rPr>
          <w:i/>
        </w:rPr>
        <w:t>BAS agent</w:t>
      </w:r>
      <w:r w:rsidR="002E5361" w:rsidRPr="00A51511">
        <w:t>)</w:t>
      </w:r>
    </w:p>
    <w:p w14:paraId="5C273F39" w14:textId="77777777" w:rsidR="002E5361" w:rsidRPr="00A51511" w:rsidRDefault="002E5361" w:rsidP="00A51511">
      <w:pPr>
        <w:pStyle w:val="Item"/>
      </w:pPr>
      <w:r w:rsidRPr="00A51511">
        <w:t>Repeal the definition.</w:t>
      </w:r>
    </w:p>
    <w:p w14:paraId="68B1588D" w14:textId="77777777" w:rsidR="00E012C6" w:rsidRPr="00A51511" w:rsidRDefault="00D1500A" w:rsidP="00A51511">
      <w:pPr>
        <w:pStyle w:val="ItemHead"/>
      </w:pPr>
      <w:r>
        <w:t>161</w:t>
      </w:r>
      <w:r w:rsidR="00E012C6" w:rsidRPr="00A51511">
        <w:t xml:space="preserve">  </w:t>
      </w:r>
      <w:r w:rsidR="00A51511" w:rsidRPr="00A51511">
        <w:t>Section 9</w:t>
      </w:r>
    </w:p>
    <w:p w14:paraId="769F1A2C" w14:textId="77777777" w:rsidR="00E012C6" w:rsidRPr="00A51511" w:rsidRDefault="00E012C6" w:rsidP="00A51511">
      <w:pPr>
        <w:pStyle w:val="Item"/>
      </w:pPr>
      <w:r w:rsidRPr="00A51511">
        <w:t>Insert:</w:t>
      </w:r>
    </w:p>
    <w:p w14:paraId="50BBFAFA" w14:textId="77777777" w:rsidR="00723E91" w:rsidRPr="00A51511" w:rsidRDefault="00723E91" w:rsidP="00A51511">
      <w:pPr>
        <w:pStyle w:val="Definition"/>
      </w:pPr>
      <w:r w:rsidRPr="00A51511">
        <w:rPr>
          <w:b/>
          <w:bCs/>
          <w:i/>
          <w:iCs/>
          <w:color w:val="000000"/>
          <w:szCs w:val="22"/>
          <w:shd w:val="clear" w:color="auto" w:fill="FFFFFF"/>
        </w:rPr>
        <w:t>basic banking product</w:t>
      </w:r>
      <w:r w:rsidRPr="00A51511">
        <w:rPr>
          <w:color w:val="000000"/>
          <w:szCs w:val="22"/>
          <w:shd w:val="clear" w:color="auto" w:fill="FFFFFF"/>
        </w:rPr>
        <w:t xml:space="preserve"> has the meaning given by </w:t>
      </w:r>
      <w:r w:rsidR="00A51511" w:rsidRPr="00A51511">
        <w:rPr>
          <w:color w:val="000000"/>
          <w:szCs w:val="22"/>
          <w:shd w:val="clear" w:color="auto" w:fill="FFFFFF"/>
        </w:rPr>
        <w:t>section 9</w:t>
      </w:r>
      <w:r w:rsidRPr="00A51511">
        <w:rPr>
          <w:color w:val="000000"/>
          <w:szCs w:val="22"/>
          <w:shd w:val="clear" w:color="auto" w:fill="FFFFFF"/>
        </w:rPr>
        <w:t>61F.</w:t>
      </w:r>
    </w:p>
    <w:p w14:paraId="56981F5D" w14:textId="77777777" w:rsidR="005054D5" w:rsidRPr="00A51511" w:rsidRDefault="005054D5" w:rsidP="00A51511">
      <w:pPr>
        <w:pStyle w:val="Definition"/>
      </w:pPr>
      <w:r w:rsidRPr="00A51511">
        <w:rPr>
          <w:b/>
          <w:i/>
        </w:rPr>
        <w:t>basic deposit product</w:t>
      </w:r>
      <w:r w:rsidRPr="00A51511">
        <w:t xml:space="preserve"> means a deposit product that is a facility in relation to which the following conditions are satisfied:</w:t>
      </w:r>
    </w:p>
    <w:p w14:paraId="24F804C2" w14:textId="77777777" w:rsidR="005054D5" w:rsidRPr="00A51511" w:rsidRDefault="005054D5" w:rsidP="00A51511">
      <w:pPr>
        <w:pStyle w:val="paragraph"/>
      </w:pPr>
      <w:r w:rsidRPr="00A51511">
        <w:tab/>
        <w:t>(a)</w:t>
      </w:r>
      <w:r w:rsidRPr="00A51511">
        <w:tab/>
        <w:t xml:space="preserve">the terms applicable to the facility (the </w:t>
      </w:r>
      <w:r w:rsidRPr="00A51511">
        <w:rPr>
          <w:b/>
          <w:i/>
        </w:rPr>
        <w:t>governing terms</w:t>
      </w:r>
      <w:r w:rsidRPr="00A51511">
        <w:t>) do not permit the amount from time to time standing to the credit of the facility to be reduced otherwise than in consequence of one or more of the following:</w:t>
      </w:r>
    </w:p>
    <w:p w14:paraId="59DB5560" w14:textId="77777777" w:rsidR="005054D5" w:rsidRPr="00A51511" w:rsidRDefault="005054D5" w:rsidP="00A51511">
      <w:pPr>
        <w:pStyle w:val="paragraphsub"/>
      </w:pPr>
      <w:r w:rsidRPr="00A51511">
        <w:tab/>
        <w:t>(i)</w:t>
      </w:r>
      <w:r w:rsidRPr="00A51511">
        <w:tab/>
        <w:t>a withdrawal, transfer or debit on the instruction of, or by authority of, the depositor, not being on account of entry fees, exit fees or charges for the management of the funds (but this does not exclude charges for the maintenance of the facility itself);</w:t>
      </w:r>
    </w:p>
    <w:p w14:paraId="4E6727FB" w14:textId="77777777" w:rsidR="005054D5" w:rsidRPr="00A51511" w:rsidRDefault="005054D5" w:rsidP="00A51511">
      <w:pPr>
        <w:pStyle w:val="paragraphsub"/>
      </w:pPr>
      <w:r w:rsidRPr="00A51511">
        <w:tab/>
        <w:t>(ii)</w:t>
      </w:r>
      <w:r w:rsidRPr="00A51511">
        <w:tab/>
        <w:t>a payment of charges or duties on deposits into, or withdrawals from, the facility that are payable under a law of the Commonwealth or of a State or Territory;</w:t>
      </w:r>
    </w:p>
    <w:p w14:paraId="6675956F" w14:textId="77777777" w:rsidR="005054D5" w:rsidRPr="00A51511" w:rsidRDefault="005054D5" w:rsidP="00A51511">
      <w:pPr>
        <w:pStyle w:val="paragraphsub"/>
      </w:pPr>
      <w:r w:rsidRPr="00A51511">
        <w:tab/>
        <w:t>(iii)</w:t>
      </w:r>
      <w:r w:rsidRPr="00A51511">
        <w:tab/>
        <w:t>a payment that a law of the Commonwealth, or of a State or Territory, requires to be made out of the facility;</w:t>
      </w:r>
    </w:p>
    <w:p w14:paraId="47F2A794" w14:textId="77777777" w:rsidR="005054D5" w:rsidRPr="00A51511" w:rsidRDefault="005054D5" w:rsidP="00A51511">
      <w:pPr>
        <w:pStyle w:val="paragraphsub"/>
      </w:pPr>
      <w:r w:rsidRPr="00A51511">
        <w:tab/>
        <w:t>(iv)</w:t>
      </w:r>
      <w:r w:rsidRPr="00A51511">
        <w:tab/>
        <w:t>a payment that an order of a court requires to be made out of the facility;</w:t>
      </w:r>
    </w:p>
    <w:p w14:paraId="4313B3F4" w14:textId="77777777" w:rsidR="005054D5" w:rsidRPr="00A51511" w:rsidRDefault="005054D5" w:rsidP="00A51511">
      <w:pPr>
        <w:pStyle w:val="paragraphsub"/>
      </w:pPr>
      <w:r w:rsidRPr="00A51511">
        <w:tab/>
        <w:t>(v)</w:t>
      </w:r>
      <w:r w:rsidRPr="00A51511">
        <w:tab/>
        <w:t>the exercise of a right to combine accounts;</w:t>
      </w:r>
    </w:p>
    <w:p w14:paraId="65EB73A7" w14:textId="77777777" w:rsidR="005054D5" w:rsidRPr="00A51511" w:rsidRDefault="005054D5" w:rsidP="00A51511">
      <w:pPr>
        <w:pStyle w:val="paragraphsub"/>
      </w:pPr>
      <w:r w:rsidRPr="00A51511">
        <w:tab/>
        <w:t>(vi)</w:t>
      </w:r>
      <w:r w:rsidRPr="00A51511">
        <w:tab/>
        <w:t>the correction of an error;</w:t>
      </w:r>
    </w:p>
    <w:p w14:paraId="14C0A99C" w14:textId="77777777" w:rsidR="005054D5" w:rsidRPr="00A51511" w:rsidRDefault="005054D5" w:rsidP="00A51511">
      <w:pPr>
        <w:pStyle w:val="paragraphsub"/>
      </w:pPr>
      <w:r w:rsidRPr="00A51511">
        <w:tab/>
        <w:t>(vii)</w:t>
      </w:r>
      <w:r w:rsidRPr="00A51511">
        <w:tab/>
        <w:t>any other circumstances specified in regulations made for the purposes of this subparagraph; and</w:t>
      </w:r>
    </w:p>
    <w:p w14:paraId="3E377447" w14:textId="77777777" w:rsidR="005054D5" w:rsidRPr="00A51511" w:rsidRDefault="005054D5" w:rsidP="00A51511">
      <w:pPr>
        <w:pStyle w:val="paragraph"/>
      </w:pPr>
      <w:r w:rsidRPr="00A51511">
        <w:tab/>
        <w:t>(b)</w:t>
      </w:r>
      <w:r w:rsidRPr="00A51511">
        <w:tab/>
        <w:t>any return to be generated for the depositor on the amount from time to time standing to the credit of the facility is an amount that is set out in, or that is calculated by reference to a rate or rates that are set out in, the governing terms; and</w:t>
      </w:r>
    </w:p>
    <w:p w14:paraId="7074A0E1" w14:textId="77777777" w:rsidR="005054D5" w:rsidRPr="00A51511" w:rsidRDefault="005054D5" w:rsidP="00A51511">
      <w:pPr>
        <w:pStyle w:val="paragraph"/>
      </w:pPr>
      <w:r w:rsidRPr="00A51511">
        <w:tab/>
        <w:t>(c)</w:t>
      </w:r>
      <w:r w:rsidRPr="00A51511">
        <w:tab/>
        <w:t>either:</w:t>
      </w:r>
    </w:p>
    <w:p w14:paraId="454CD6D1" w14:textId="77777777" w:rsidR="005054D5" w:rsidRPr="00A51511" w:rsidRDefault="005054D5" w:rsidP="00A51511">
      <w:pPr>
        <w:pStyle w:val="paragraphsub"/>
      </w:pPr>
      <w:r w:rsidRPr="00A51511">
        <w:tab/>
        <w:t>(i)</w:t>
      </w:r>
      <w:r w:rsidRPr="00A51511">
        <w:tab/>
        <w:t>there is no minimum period before which funds cannot be withdrawn or transferred</w:t>
      </w:r>
      <w:r w:rsidRPr="00A51511">
        <w:rPr>
          <w:i/>
        </w:rPr>
        <w:t xml:space="preserve"> </w:t>
      </w:r>
      <w:r w:rsidRPr="00A51511">
        <w:t>from the facility without a reduction in the return generated for the depositor; or</w:t>
      </w:r>
    </w:p>
    <w:p w14:paraId="2FD9EC2A" w14:textId="77777777" w:rsidR="005054D5" w:rsidRPr="00A51511" w:rsidRDefault="005054D5" w:rsidP="00A51511">
      <w:pPr>
        <w:pStyle w:val="paragraphsub"/>
      </w:pPr>
      <w:r w:rsidRPr="00A51511">
        <w:tab/>
        <w:t>(ii)</w:t>
      </w:r>
      <w:r w:rsidRPr="00A51511">
        <w:tab/>
        <w:t>if there is such a period, it expires on or before the end of the period of 5 years starting on the day on which funds were first deposited in the facility; and</w:t>
      </w:r>
    </w:p>
    <w:p w14:paraId="5645D1BC" w14:textId="77777777" w:rsidR="005054D5" w:rsidRPr="00A51511" w:rsidRDefault="005054D5" w:rsidP="00A51511">
      <w:pPr>
        <w:pStyle w:val="paragraph"/>
      </w:pPr>
      <w:r w:rsidRPr="00A51511">
        <w:tab/>
        <w:t>(d)</w:t>
      </w:r>
      <w:r w:rsidRPr="00A51511">
        <w:tab/>
        <w:t xml:space="preserve">unless </w:t>
      </w:r>
      <w:r w:rsidR="00A51511" w:rsidRPr="00A51511">
        <w:t>subparagraph (</w:t>
      </w:r>
      <w:r w:rsidRPr="00A51511">
        <w:t>c)(ii) applies and the period referred to in that subparagraph expires on or before the end of the period of 2 years starting on the day on which funds were first deposited in the facility—funds are able to be withdrawn or transferred from the facility on the instruction of, or by authority of, the depositor:</w:t>
      </w:r>
    </w:p>
    <w:p w14:paraId="4F8C0844" w14:textId="77777777" w:rsidR="005054D5" w:rsidRPr="00A51511" w:rsidRDefault="005054D5" w:rsidP="00A51511">
      <w:pPr>
        <w:pStyle w:val="paragraphsub"/>
      </w:pPr>
      <w:r w:rsidRPr="00A51511">
        <w:tab/>
        <w:t>(i)</w:t>
      </w:r>
      <w:r w:rsidRPr="00A51511">
        <w:tab/>
        <w:t>without any prior notice to the ADI that makes the facility available; or</w:t>
      </w:r>
    </w:p>
    <w:p w14:paraId="4A25F2EB" w14:textId="77777777" w:rsidR="005054D5" w:rsidRPr="00A51511" w:rsidRDefault="005054D5" w:rsidP="00A51511">
      <w:pPr>
        <w:pStyle w:val="paragraphsub"/>
      </w:pPr>
      <w:r w:rsidRPr="00A51511">
        <w:tab/>
        <w:t>(ii)</w:t>
      </w:r>
      <w:r w:rsidRPr="00A51511">
        <w:tab/>
        <w:t>if the ADI that makes the facility available is included in a class of ADIs specified in regulations made for the purposes of this subparagraph—subject to a prior notice requirement that does not exceed the period specified in those regulations in relation to that class of ADIs;</w:t>
      </w:r>
    </w:p>
    <w:p w14:paraId="2CE4EF86" w14:textId="77777777" w:rsidR="005054D5" w:rsidRPr="00A51511" w:rsidRDefault="005054D5" w:rsidP="00A51511">
      <w:pPr>
        <w:pStyle w:val="paragraph"/>
      </w:pPr>
      <w:r w:rsidRPr="00A51511">
        <w:tab/>
      </w:r>
      <w:r w:rsidRPr="00A51511">
        <w:tab/>
        <w:t xml:space="preserve">whether or not the withdrawal or transfer will attract a reduction in the return generated for the depositor as mentioned in </w:t>
      </w:r>
      <w:r w:rsidR="00A51511" w:rsidRPr="00A51511">
        <w:t>subparagraph (</w:t>
      </w:r>
      <w:r w:rsidRPr="00A51511">
        <w:t>c)(i); and</w:t>
      </w:r>
    </w:p>
    <w:p w14:paraId="65C5AC76" w14:textId="77777777" w:rsidR="002E5361" w:rsidRPr="00A51511" w:rsidRDefault="005054D5" w:rsidP="00A51511">
      <w:pPr>
        <w:pStyle w:val="paragraph"/>
      </w:pPr>
      <w:r w:rsidRPr="00A51511">
        <w:tab/>
        <w:t>(e)</w:t>
      </w:r>
      <w:r w:rsidRPr="00A51511">
        <w:tab/>
        <w:t>any other conditions specified in regulations made for the purposes of this paragraph.</w:t>
      </w:r>
    </w:p>
    <w:p w14:paraId="6B762154" w14:textId="77777777" w:rsidR="00845098" w:rsidRPr="00A51511" w:rsidRDefault="00845098" w:rsidP="00A51511">
      <w:pPr>
        <w:pStyle w:val="Definition"/>
      </w:pPr>
      <w:r w:rsidRPr="00A51511">
        <w:rPr>
          <w:b/>
          <w:i/>
        </w:rPr>
        <w:t>benefit ratio</w:t>
      </w:r>
      <w:r w:rsidRPr="00A51511">
        <w:t xml:space="preserve"> has the meaning given by </w:t>
      </w:r>
      <w:r w:rsidR="00A51511" w:rsidRPr="00A51511">
        <w:t>subsection 9</w:t>
      </w:r>
      <w:r w:rsidRPr="00A51511">
        <w:t>63B(3A).</w:t>
      </w:r>
    </w:p>
    <w:p w14:paraId="2DE97406" w14:textId="77777777" w:rsidR="00DC7E7E" w:rsidRPr="00A51511" w:rsidRDefault="00047147" w:rsidP="00A51511">
      <w:pPr>
        <w:pStyle w:val="Definition"/>
        <w:rPr>
          <w:b/>
        </w:rPr>
      </w:pPr>
      <w:r w:rsidRPr="00A51511">
        <w:rPr>
          <w:b/>
          <w:i/>
        </w:rPr>
        <w:t>benefit ratio requirements</w:t>
      </w:r>
      <w:r w:rsidRPr="00A51511">
        <w:rPr>
          <w:i/>
        </w:rPr>
        <w:t xml:space="preserve"> </w:t>
      </w:r>
      <w:r w:rsidRPr="00A51511">
        <w:t xml:space="preserve">has the meaning given by </w:t>
      </w:r>
      <w:r w:rsidRPr="00A51511">
        <w:rPr>
          <w:rStyle w:val="charsectno0"/>
          <w:bCs/>
          <w:color w:val="000000"/>
          <w:shd w:val="clear" w:color="auto" w:fill="FFFFFF"/>
        </w:rPr>
        <w:t>963BA(1).</w:t>
      </w:r>
    </w:p>
    <w:p w14:paraId="7014E238" w14:textId="77777777" w:rsidR="00E012C6" w:rsidRPr="00A51511" w:rsidRDefault="00E012C6" w:rsidP="00A51511">
      <w:pPr>
        <w:pStyle w:val="Definition"/>
      </w:pPr>
      <w:r w:rsidRPr="00A51511">
        <w:rPr>
          <w:b/>
          <w:i/>
        </w:rPr>
        <w:t>binder</w:t>
      </w:r>
      <w:r w:rsidRPr="00A51511">
        <w:t xml:space="preserve"> has the meaning given by </w:t>
      </w:r>
      <w:r w:rsidR="00A51511" w:rsidRPr="00A51511">
        <w:t>section 7</w:t>
      </w:r>
      <w:r w:rsidR="000375D5" w:rsidRPr="00A51511">
        <w:t>61A</w:t>
      </w:r>
      <w:r w:rsidRPr="00A51511">
        <w:t>.</w:t>
      </w:r>
    </w:p>
    <w:p w14:paraId="6C376897" w14:textId="77777777" w:rsidR="00C52E48" w:rsidRPr="00A51511" w:rsidRDefault="00C52E48" w:rsidP="00A51511">
      <w:pPr>
        <w:pStyle w:val="Definition"/>
        <w:rPr>
          <w:b/>
          <w:i/>
        </w:rPr>
      </w:pPr>
      <w:r w:rsidRPr="00A51511">
        <w:rPr>
          <w:b/>
          <w:i/>
        </w:rPr>
        <w:t>body corporate licensee</w:t>
      </w:r>
      <w:r w:rsidRPr="00A51511">
        <w:rPr>
          <w:color w:val="000000"/>
          <w:szCs w:val="22"/>
          <w:shd w:val="clear" w:color="auto" w:fill="FFFFFF"/>
        </w:rPr>
        <w:t xml:space="preserve"> has the meaning given by </w:t>
      </w:r>
      <w:r w:rsidR="00A51511" w:rsidRPr="00A51511">
        <w:rPr>
          <w:shd w:val="clear" w:color="auto" w:fill="FFFFFF"/>
        </w:rPr>
        <w:t>section 9</w:t>
      </w:r>
      <w:r w:rsidR="00A1330B" w:rsidRPr="00A51511">
        <w:rPr>
          <w:shd w:val="clear" w:color="auto" w:fill="FFFFFF"/>
        </w:rPr>
        <w:t>10A.</w:t>
      </w:r>
    </w:p>
    <w:p w14:paraId="24B45893" w14:textId="77777777" w:rsidR="00723E91" w:rsidRPr="00A51511" w:rsidRDefault="00723E91" w:rsidP="00A51511">
      <w:pPr>
        <w:pStyle w:val="Definition"/>
      </w:pPr>
      <w:r w:rsidRPr="00A51511">
        <w:rPr>
          <w:b/>
          <w:bCs/>
          <w:i/>
          <w:iCs/>
          <w:color w:val="000000"/>
          <w:szCs w:val="22"/>
          <w:shd w:val="clear" w:color="auto" w:fill="FFFFFF"/>
        </w:rPr>
        <w:t>borrowed</w:t>
      </w:r>
      <w:r w:rsidRPr="00A51511">
        <w:rPr>
          <w:bCs/>
          <w:iCs/>
          <w:color w:val="000000"/>
          <w:szCs w:val="22"/>
          <w:shd w:val="clear" w:color="auto" w:fill="FFFFFF"/>
        </w:rPr>
        <w:t xml:space="preserve">, in </w:t>
      </w:r>
      <w:r w:rsidR="00A51511" w:rsidRPr="00A51511">
        <w:rPr>
          <w:bCs/>
          <w:iCs/>
          <w:color w:val="000000"/>
          <w:szCs w:val="22"/>
          <w:shd w:val="clear" w:color="auto" w:fill="FFFFFF"/>
        </w:rPr>
        <w:t>Part 7</w:t>
      </w:r>
      <w:r w:rsidRPr="00A51511">
        <w:rPr>
          <w:bCs/>
          <w:iCs/>
          <w:color w:val="000000"/>
          <w:szCs w:val="22"/>
          <w:shd w:val="clear" w:color="auto" w:fill="FFFFFF"/>
        </w:rPr>
        <w:t xml:space="preserve">.7A (best interests obligations and remuneration), has the meaning given by </w:t>
      </w:r>
      <w:r w:rsidR="00A51511" w:rsidRPr="00A51511">
        <w:rPr>
          <w:bCs/>
          <w:iCs/>
          <w:color w:val="000000"/>
          <w:szCs w:val="22"/>
          <w:shd w:val="clear" w:color="auto" w:fill="FFFFFF"/>
        </w:rPr>
        <w:t>section 9</w:t>
      </w:r>
      <w:r w:rsidRPr="00A51511">
        <w:rPr>
          <w:rStyle w:val="charsectno0"/>
          <w:bCs/>
          <w:color w:val="000000"/>
          <w:shd w:val="clear" w:color="auto" w:fill="FFFFFF"/>
        </w:rPr>
        <w:t>64G</w:t>
      </w:r>
      <w:r w:rsidRPr="00A51511">
        <w:rPr>
          <w:bCs/>
          <w:color w:val="000000"/>
          <w:shd w:val="clear" w:color="auto" w:fill="FFFFFF"/>
        </w:rPr>
        <w:t>.</w:t>
      </w:r>
    </w:p>
    <w:p w14:paraId="35B6D2A6" w14:textId="77777777" w:rsidR="00216974" w:rsidRPr="00A51511" w:rsidRDefault="00216974" w:rsidP="00A51511">
      <w:pPr>
        <w:pStyle w:val="Definition"/>
      </w:pPr>
      <w:r w:rsidRPr="00A51511">
        <w:rPr>
          <w:b/>
          <w:i/>
        </w:rPr>
        <w:t>borrowing</w:t>
      </w:r>
      <w:r w:rsidRPr="00CB4E68">
        <w:t xml:space="preserve"> </w:t>
      </w:r>
      <w:r w:rsidR="00CB4E68" w:rsidRPr="00CB4E68">
        <w:rPr>
          <w:shd w:val="clear" w:color="auto" w:fill="FFFFFF"/>
        </w:rPr>
        <w:t>includes obtaining credit.</w:t>
      </w:r>
    </w:p>
    <w:p w14:paraId="41BBFC94" w14:textId="77777777" w:rsidR="00C52E48" w:rsidRPr="00A51511" w:rsidRDefault="00C52E48" w:rsidP="00A51511">
      <w:pPr>
        <w:pStyle w:val="Definition"/>
        <w:rPr>
          <w:i/>
        </w:rPr>
      </w:pPr>
      <w:r w:rsidRPr="00A51511">
        <w:rPr>
          <w:b/>
          <w:bCs/>
          <w:i/>
          <w:iCs/>
          <w:color w:val="000000"/>
          <w:szCs w:val="22"/>
          <w:shd w:val="clear" w:color="auto" w:fill="FFFFFF"/>
        </w:rPr>
        <w:t>cancellation time</w:t>
      </w:r>
      <w:r w:rsidRPr="00A51511">
        <w:rPr>
          <w:color w:val="000000"/>
          <w:szCs w:val="22"/>
          <w:shd w:val="clear" w:color="auto" w:fill="FFFFFF"/>
        </w:rPr>
        <w:t xml:space="preserve">, in relation to a registration prohibition order, has the meaning given by </w:t>
      </w:r>
      <w:r w:rsidR="00F37B9F" w:rsidRPr="00A51511">
        <w:rPr>
          <w:color w:val="000000"/>
          <w:szCs w:val="22"/>
          <w:shd w:val="clear" w:color="auto" w:fill="FFFFFF"/>
        </w:rPr>
        <w:t>subparagraph 9</w:t>
      </w:r>
      <w:r w:rsidRPr="00A51511">
        <w:rPr>
          <w:color w:val="000000"/>
          <w:szCs w:val="22"/>
          <w:shd w:val="clear" w:color="auto" w:fill="FFFFFF"/>
        </w:rPr>
        <w:t>21L(1)(c)(i).</w:t>
      </w:r>
    </w:p>
    <w:p w14:paraId="63D57E2C" w14:textId="77777777" w:rsidR="00972B17" w:rsidRPr="00A51511" w:rsidRDefault="00D1500A" w:rsidP="00A51511">
      <w:pPr>
        <w:pStyle w:val="ItemHead"/>
      </w:pPr>
      <w:r>
        <w:t>162</w:t>
      </w:r>
      <w:r w:rsidR="00972B17" w:rsidRPr="00A51511">
        <w:t xml:space="preserve">  </w:t>
      </w:r>
      <w:r w:rsidR="00A51511" w:rsidRPr="00A51511">
        <w:t>Section 9</w:t>
      </w:r>
      <w:r w:rsidR="00972B17" w:rsidRPr="00A51511">
        <w:t xml:space="preserve"> (definition of </w:t>
      </w:r>
      <w:r w:rsidR="00972B17" w:rsidRPr="00A51511">
        <w:rPr>
          <w:i/>
        </w:rPr>
        <w:t>carry on</w:t>
      </w:r>
      <w:r w:rsidR="00972B17" w:rsidRPr="00A51511">
        <w:t>)</w:t>
      </w:r>
    </w:p>
    <w:p w14:paraId="105657F9" w14:textId="77777777" w:rsidR="00972B17" w:rsidRPr="00A51511" w:rsidRDefault="00972B17" w:rsidP="00A51511">
      <w:pPr>
        <w:pStyle w:val="Definition"/>
      </w:pPr>
      <w:r w:rsidRPr="00A51511">
        <w:t>Repeal the definition, substitute:</w:t>
      </w:r>
    </w:p>
    <w:p w14:paraId="5B7993D8" w14:textId="77777777" w:rsidR="00972B17" w:rsidRPr="00A51511" w:rsidRDefault="00972B17" w:rsidP="00A51511">
      <w:pPr>
        <w:pStyle w:val="Definition"/>
      </w:pPr>
      <w:r w:rsidRPr="00A51511">
        <w:rPr>
          <w:b/>
          <w:i/>
        </w:rPr>
        <w:t>carry on</w:t>
      </w:r>
      <w:r w:rsidRPr="00A51511">
        <w:t>:</w:t>
      </w:r>
    </w:p>
    <w:p w14:paraId="62299BA2" w14:textId="77777777" w:rsidR="00972B17" w:rsidRPr="00A51511" w:rsidRDefault="00972B17" w:rsidP="00A51511">
      <w:pPr>
        <w:pStyle w:val="paragraph"/>
      </w:pPr>
      <w:r w:rsidRPr="00A51511">
        <w:tab/>
        <w:t>(a)</w:t>
      </w:r>
      <w:r w:rsidRPr="00A51511">
        <w:tab/>
        <w:t xml:space="preserve">has a meaning affected by </w:t>
      </w:r>
      <w:r w:rsidR="00A51511" w:rsidRPr="00A51511">
        <w:t>Division 3</w:t>
      </w:r>
      <w:r w:rsidRPr="00A51511">
        <w:t>; and</w:t>
      </w:r>
    </w:p>
    <w:p w14:paraId="714491B5" w14:textId="77777777" w:rsidR="00972B17" w:rsidRPr="00A51511" w:rsidRDefault="00972B17" w:rsidP="00A51511">
      <w:pPr>
        <w:pStyle w:val="paragraph"/>
      </w:pPr>
      <w:r w:rsidRPr="00A51511">
        <w:tab/>
        <w:t>(b)</w:t>
      </w:r>
      <w:r w:rsidRPr="00A51511">
        <w:tab/>
        <w:t>for a financial services business</w:t>
      </w:r>
      <w:r w:rsidR="000830B4">
        <w:t>—</w:t>
      </w:r>
      <w:r w:rsidRPr="00A51511">
        <w:t xml:space="preserve">has a meaning affected by </w:t>
      </w:r>
      <w:r w:rsidR="00A51511" w:rsidRPr="00A51511">
        <w:t>section 7</w:t>
      </w:r>
      <w:r w:rsidRPr="00A51511">
        <w:t>61C.</w:t>
      </w:r>
    </w:p>
    <w:p w14:paraId="6E96B042" w14:textId="77777777" w:rsidR="00972B17" w:rsidRPr="00A51511" w:rsidRDefault="00D1500A" w:rsidP="00A51511">
      <w:pPr>
        <w:pStyle w:val="ItemHead"/>
      </w:pPr>
      <w:r>
        <w:t>163</w:t>
      </w:r>
      <w:r w:rsidR="00972B17" w:rsidRPr="00A51511">
        <w:t xml:space="preserve">  </w:t>
      </w:r>
      <w:r w:rsidR="00A51511" w:rsidRPr="00A51511">
        <w:t>Section 9</w:t>
      </w:r>
    </w:p>
    <w:p w14:paraId="25F4B636" w14:textId="77777777" w:rsidR="00972B17" w:rsidRPr="00A51511" w:rsidRDefault="00972B17" w:rsidP="00A51511">
      <w:pPr>
        <w:pStyle w:val="Definition"/>
      </w:pPr>
      <w:r w:rsidRPr="00A51511">
        <w:t>Insert:</w:t>
      </w:r>
    </w:p>
    <w:p w14:paraId="37FEEE30" w14:textId="77777777" w:rsidR="00E012C6" w:rsidRDefault="00E012C6" w:rsidP="00A51511">
      <w:pPr>
        <w:pStyle w:val="Definition"/>
      </w:pPr>
      <w:r w:rsidRPr="00A51511">
        <w:rPr>
          <w:b/>
          <w:i/>
        </w:rPr>
        <w:t>Cash Settlement Fact Sheet</w:t>
      </w:r>
      <w:r w:rsidRPr="00A51511">
        <w:t xml:space="preserve"> means a Cash Settlement Fact Sheet required by </w:t>
      </w:r>
      <w:r w:rsidR="00A51511" w:rsidRPr="00A51511">
        <w:t>section 9</w:t>
      </w:r>
      <w:r w:rsidRPr="00A51511">
        <w:t xml:space="preserve">48C to be given in accordance with </w:t>
      </w:r>
      <w:r w:rsidR="00A51511" w:rsidRPr="00A51511">
        <w:t>Division 3</w:t>
      </w:r>
      <w:r w:rsidRPr="00A51511">
        <w:t xml:space="preserve">A of </w:t>
      </w:r>
      <w:r w:rsidR="00A51511" w:rsidRPr="00A51511">
        <w:t>Part 7</w:t>
      </w:r>
      <w:r w:rsidRPr="00A51511">
        <w:t>.7.</w:t>
      </w:r>
    </w:p>
    <w:p w14:paraId="4A048699" w14:textId="77777777" w:rsidR="00344819" w:rsidRPr="00A51511" w:rsidRDefault="00D1500A" w:rsidP="00344819">
      <w:pPr>
        <w:pStyle w:val="ItemHead"/>
      </w:pPr>
      <w:r>
        <w:t>164</w:t>
      </w:r>
      <w:r w:rsidR="00344819" w:rsidRPr="00A51511">
        <w:t xml:space="preserve">  Section 9</w:t>
      </w:r>
      <w:r w:rsidR="00344819">
        <w:t xml:space="preserve"> (definition of </w:t>
      </w:r>
      <w:r w:rsidR="00344819" w:rsidRPr="00344819">
        <w:rPr>
          <w:i/>
        </w:rPr>
        <w:t>cause</w:t>
      </w:r>
      <w:r w:rsidR="00344819">
        <w:t>)</w:t>
      </w:r>
    </w:p>
    <w:p w14:paraId="2AAC6949" w14:textId="77777777" w:rsidR="00344819" w:rsidRPr="00A51511" w:rsidRDefault="00344819" w:rsidP="00344819">
      <w:pPr>
        <w:pStyle w:val="Definition"/>
      </w:pPr>
      <w:r>
        <w:t>Repeal the definition.</w:t>
      </w:r>
    </w:p>
    <w:p w14:paraId="334FD6DC" w14:textId="77777777" w:rsidR="00344819" w:rsidRPr="00A51511" w:rsidRDefault="00D1500A" w:rsidP="00344819">
      <w:pPr>
        <w:pStyle w:val="ItemHead"/>
      </w:pPr>
      <w:r>
        <w:t>165</w:t>
      </w:r>
      <w:r w:rsidR="00344819" w:rsidRPr="00A51511">
        <w:t xml:space="preserve">  Section 9</w:t>
      </w:r>
    </w:p>
    <w:p w14:paraId="18F27863" w14:textId="77777777" w:rsidR="00344819" w:rsidRPr="00A51511" w:rsidRDefault="00344819" w:rsidP="00A51511">
      <w:pPr>
        <w:pStyle w:val="Definition"/>
      </w:pPr>
      <w:r w:rsidRPr="00A51511">
        <w:t>Insert:</w:t>
      </w:r>
    </w:p>
    <w:p w14:paraId="290125DD" w14:textId="77777777" w:rsidR="00E012C6" w:rsidRPr="00A51511" w:rsidRDefault="000D48C6" w:rsidP="00A51511">
      <w:pPr>
        <w:pStyle w:val="Definition"/>
      </w:pPr>
      <w:r w:rsidRPr="00A51511">
        <w:rPr>
          <w:b/>
          <w:i/>
        </w:rPr>
        <w:t xml:space="preserve">CGS depository interest </w:t>
      </w:r>
      <w:r w:rsidRPr="00A51511">
        <w:t xml:space="preserve">has the meaning given by </w:t>
      </w:r>
      <w:r w:rsidR="00A51511" w:rsidRPr="00A51511">
        <w:t>section 7</w:t>
      </w:r>
      <w:r w:rsidR="000375D5" w:rsidRPr="00A51511">
        <w:t>61A</w:t>
      </w:r>
      <w:r w:rsidRPr="00A51511">
        <w:t>.</w:t>
      </w:r>
    </w:p>
    <w:p w14:paraId="2C165618" w14:textId="77777777" w:rsidR="009D2F89" w:rsidRPr="00A51511" w:rsidRDefault="009D2F89" w:rsidP="00A51511">
      <w:pPr>
        <w:pStyle w:val="Definition"/>
      </w:pPr>
      <w:r w:rsidRPr="00A51511">
        <w:rPr>
          <w:b/>
          <w:bCs/>
          <w:i/>
          <w:iCs/>
          <w:color w:val="000000"/>
          <w:szCs w:val="22"/>
        </w:rPr>
        <w:t>CGS depository interest information website</w:t>
      </w:r>
      <w:r w:rsidRPr="00A51511">
        <w:rPr>
          <w:bCs/>
          <w:iCs/>
          <w:color w:val="000000"/>
          <w:szCs w:val="22"/>
        </w:rPr>
        <w:t xml:space="preserve"> has the meaning given by </w:t>
      </w:r>
      <w:r w:rsidR="00A51511" w:rsidRPr="00A51511">
        <w:rPr>
          <w:bCs/>
          <w:iCs/>
          <w:color w:val="000000"/>
          <w:szCs w:val="22"/>
        </w:rPr>
        <w:t>subsection 1</w:t>
      </w:r>
      <w:r w:rsidRPr="00A51511">
        <w:t>020AH</w:t>
      </w:r>
      <w:r w:rsidR="003742EB" w:rsidRPr="00A51511">
        <w:t>(1)</w:t>
      </w:r>
      <w:r w:rsidRPr="00A51511">
        <w:t>.</w:t>
      </w:r>
    </w:p>
    <w:p w14:paraId="6FF1A325" w14:textId="77777777" w:rsidR="00F128DD" w:rsidRPr="00A51511" w:rsidRDefault="00F128DD" w:rsidP="00A51511">
      <w:pPr>
        <w:pStyle w:val="Definition"/>
      </w:pPr>
      <w:r w:rsidRPr="00A51511">
        <w:rPr>
          <w:b/>
          <w:i/>
        </w:rPr>
        <w:t>choice product</w:t>
      </w:r>
      <w:r w:rsidRPr="00A51511">
        <w:t xml:space="preserve"> has the same meaning as in the </w:t>
      </w:r>
      <w:r w:rsidRPr="00A51511">
        <w:rPr>
          <w:i/>
        </w:rPr>
        <w:t>Superannuation Industry (Supervision) Act 1993</w:t>
      </w:r>
      <w:r w:rsidRPr="00A51511">
        <w:t>.</w:t>
      </w:r>
    </w:p>
    <w:p w14:paraId="240CA6C6" w14:textId="77777777" w:rsidR="00CD0609" w:rsidRPr="00A51511" w:rsidRDefault="00CD0609" w:rsidP="00A51511">
      <w:pPr>
        <w:pStyle w:val="Definition"/>
      </w:pPr>
      <w:r w:rsidRPr="00A51511">
        <w:rPr>
          <w:b/>
          <w:i/>
        </w:rPr>
        <w:t>claimant intermediary</w:t>
      </w:r>
      <w:r w:rsidRPr="00A51511">
        <w:t xml:space="preserve"> has the meaning given by </w:t>
      </w:r>
      <w:r w:rsidR="00A51511" w:rsidRPr="00A51511">
        <w:t>section 7</w:t>
      </w:r>
      <w:r w:rsidRPr="00A51511">
        <w:t>61CAA.</w:t>
      </w:r>
    </w:p>
    <w:p w14:paraId="1466B5CD" w14:textId="77777777" w:rsidR="00CD0609" w:rsidRPr="00A51511" w:rsidRDefault="00D1500A" w:rsidP="00A51511">
      <w:pPr>
        <w:pStyle w:val="ItemHead"/>
      </w:pPr>
      <w:r>
        <w:t>166</w:t>
      </w:r>
      <w:r w:rsidR="00EA39F0" w:rsidRPr="00A51511">
        <w:t xml:space="preserve"> </w:t>
      </w:r>
      <w:r w:rsidR="00CD0609" w:rsidRPr="00A51511">
        <w:t xml:space="preserve"> </w:t>
      </w:r>
      <w:r w:rsidR="00A51511" w:rsidRPr="00A51511">
        <w:t>Section 9</w:t>
      </w:r>
      <w:r w:rsidR="00CD0609" w:rsidRPr="00A51511">
        <w:t xml:space="preserve"> (definition of </w:t>
      </w:r>
      <w:r w:rsidR="00CD0609" w:rsidRPr="00A51511">
        <w:rPr>
          <w:i/>
        </w:rPr>
        <w:t>claims handling and settling service</w:t>
      </w:r>
      <w:r w:rsidR="00CD0609" w:rsidRPr="00A51511">
        <w:t>)</w:t>
      </w:r>
    </w:p>
    <w:p w14:paraId="435931F8" w14:textId="77777777" w:rsidR="00CD0609" w:rsidRPr="00A51511" w:rsidRDefault="00CD0609" w:rsidP="00A51511">
      <w:pPr>
        <w:pStyle w:val="Item"/>
      </w:pPr>
      <w:r w:rsidRPr="00A51511">
        <w:t>Repeal the definition, substitute:</w:t>
      </w:r>
    </w:p>
    <w:p w14:paraId="4FDECF49" w14:textId="77777777" w:rsidR="00CD0609" w:rsidRPr="00A51511" w:rsidRDefault="00CD0609" w:rsidP="00A51511">
      <w:pPr>
        <w:pStyle w:val="Definition"/>
      </w:pPr>
      <w:r w:rsidRPr="00A51511">
        <w:rPr>
          <w:b/>
          <w:i/>
        </w:rPr>
        <w:t>claims handling and settling service</w:t>
      </w:r>
      <w:r w:rsidRPr="00A51511">
        <w:t xml:space="preserve"> has the meaning given by </w:t>
      </w:r>
      <w:r w:rsidR="00A51511" w:rsidRPr="00A51511">
        <w:t>section 7</w:t>
      </w:r>
      <w:r w:rsidRPr="00A51511">
        <w:t>66G.</w:t>
      </w:r>
    </w:p>
    <w:p w14:paraId="31C2F558" w14:textId="77777777" w:rsidR="00CD0609" w:rsidRPr="00A51511" w:rsidRDefault="00D1500A" w:rsidP="00A51511">
      <w:pPr>
        <w:pStyle w:val="ItemHead"/>
      </w:pPr>
      <w:r>
        <w:t>167</w:t>
      </w:r>
      <w:r w:rsidR="00CD0609" w:rsidRPr="00A51511">
        <w:t xml:space="preserve">  </w:t>
      </w:r>
      <w:r w:rsidR="00A51511" w:rsidRPr="00A51511">
        <w:t>Section 9</w:t>
      </w:r>
      <w:r w:rsidR="00B92AAB" w:rsidRPr="00A51511">
        <w:t xml:space="preserve"> (at the end of the definition of </w:t>
      </w:r>
      <w:r w:rsidR="00B92AAB" w:rsidRPr="00A51511">
        <w:rPr>
          <w:i/>
        </w:rPr>
        <w:t>class</w:t>
      </w:r>
      <w:r w:rsidR="00B92AAB" w:rsidRPr="00A51511">
        <w:t>)</w:t>
      </w:r>
    </w:p>
    <w:p w14:paraId="1F4AF1EF" w14:textId="77777777" w:rsidR="00CD0609" w:rsidRPr="00A51511" w:rsidRDefault="00CD0609" w:rsidP="00A51511">
      <w:pPr>
        <w:pStyle w:val="Item"/>
      </w:pPr>
      <w:r w:rsidRPr="00A51511">
        <w:t>Insert:</w:t>
      </w:r>
    </w:p>
    <w:p w14:paraId="193023CF" w14:textId="77777777" w:rsidR="00CD0609" w:rsidRPr="00A51511" w:rsidRDefault="00B92AAB" w:rsidP="00A51511">
      <w:pPr>
        <w:pStyle w:val="paragraph"/>
      </w:pPr>
      <w:r w:rsidRPr="00A51511">
        <w:rPr>
          <w:b/>
          <w:i/>
        </w:rPr>
        <w:tab/>
      </w:r>
      <w:r w:rsidRPr="00A51511">
        <w:t>; and</w:t>
      </w:r>
      <w:r w:rsidRPr="00A51511">
        <w:rPr>
          <w:i/>
        </w:rPr>
        <w:t xml:space="preserve"> </w:t>
      </w:r>
      <w:r w:rsidRPr="00A51511">
        <w:t>(d)</w:t>
      </w:r>
      <w:r w:rsidRPr="00A51511">
        <w:tab/>
      </w:r>
      <w:r w:rsidR="00CD0609" w:rsidRPr="00A51511">
        <w:t>in relation to financial products or financial services</w:t>
      </w:r>
      <w:r w:rsidR="000830B4">
        <w:t>—</w:t>
      </w:r>
      <w:r w:rsidR="00CD0609" w:rsidRPr="00A51511">
        <w:t xml:space="preserve">has a meaning affected by regulations made for the purposes of </w:t>
      </w:r>
      <w:r w:rsidR="00A51511" w:rsidRPr="00A51511">
        <w:t>section 7</w:t>
      </w:r>
      <w:r w:rsidR="00CD0609" w:rsidRPr="00A51511">
        <w:t>61CA.</w:t>
      </w:r>
    </w:p>
    <w:p w14:paraId="66DA88B3" w14:textId="77777777" w:rsidR="00047147" w:rsidRPr="00A51511" w:rsidRDefault="00D1500A" w:rsidP="00A51511">
      <w:pPr>
        <w:pStyle w:val="ItemHead"/>
      </w:pPr>
      <w:r>
        <w:t>168</w:t>
      </w:r>
      <w:r w:rsidR="00047147" w:rsidRPr="00A51511">
        <w:t xml:space="preserve">  </w:t>
      </w:r>
      <w:r w:rsidR="00A51511" w:rsidRPr="00A51511">
        <w:t>Section 9</w:t>
      </w:r>
    </w:p>
    <w:p w14:paraId="68BB2653" w14:textId="77777777" w:rsidR="00047147" w:rsidRPr="00A51511" w:rsidRDefault="00047147" w:rsidP="00A51511">
      <w:pPr>
        <w:pStyle w:val="Item"/>
      </w:pPr>
      <w:r w:rsidRPr="00A51511">
        <w:t>Insert:</w:t>
      </w:r>
    </w:p>
    <w:p w14:paraId="6EBA1C2F" w14:textId="77777777" w:rsidR="00AE6E05" w:rsidRDefault="00AE6E05" w:rsidP="00A51511">
      <w:pPr>
        <w:pStyle w:val="Definition"/>
        <w:rPr>
          <w:b/>
          <w:i/>
        </w:rPr>
      </w:pPr>
      <w:r w:rsidRPr="00AE6E05">
        <w:rPr>
          <w:b/>
          <w:i/>
        </w:rPr>
        <w:t>class of product advice</w:t>
      </w:r>
      <w:r w:rsidRPr="00AE6E05">
        <w:t xml:space="preserve"> has the meaning give</w:t>
      </w:r>
      <w:r>
        <w:t>n</w:t>
      </w:r>
      <w:r w:rsidRPr="00AE6E05">
        <w:t xml:space="preserve"> by section </w:t>
      </w:r>
      <w:r w:rsidRPr="00A51511">
        <w:t>910A</w:t>
      </w:r>
      <w:r>
        <w:t>.</w:t>
      </w:r>
    </w:p>
    <w:p w14:paraId="74D835B3" w14:textId="77777777" w:rsidR="00047147" w:rsidRPr="00A51511" w:rsidRDefault="00047147" w:rsidP="00A51511">
      <w:pPr>
        <w:pStyle w:val="Definition"/>
      </w:pPr>
      <w:r w:rsidRPr="00A51511">
        <w:rPr>
          <w:b/>
          <w:i/>
        </w:rPr>
        <w:t>clawback requirements</w:t>
      </w:r>
      <w:r w:rsidRPr="00A51511">
        <w:rPr>
          <w:i/>
        </w:rPr>
        <w:t xml:space="preserve"> </w:t>
      </w:r>
      <w:r w:rsidRPr="00A51511">
        <w:t xml:space="preserve">has the meaning given by </w:t>
      </w:r>
      <w:r w:rsidRPr="00A51511">
        <w:rPr>
          <w:rStyle w:val="charsectno0"/>
          <w:bCs/>
          <w:color w:val="000000"/>
          <w:shd w:val="clear" w:color="auto" w:fill="FFFFFF"/>
        </w:rPr>
        <w:t>963BA(</w:t>
      </w:r>
      <w:r w:rsidR="00CB4E68">
        <w:rPr>
          <w:rStyle w:val="charsectno0"/>
          <w:bCs/>
          <w:color w:val="000000"/>
          <w:shd w:val="clear" w:color="auto" w:fill="FFFFFF"/>
        </w:rPr>
        <w:t>3</w:t>
      </w:r>
      <w:r w:rsidRPr="00A51511">
        <w:rPr>
          <w:rStyle w:val="charsectno0"/>
          <w:bCs/>
          <w:color w:val="000000"/>
          <w:shd w:val="clear" w:color="auto" w:fill="FFFFFF"/>
        </w:rPr>
        <w:t>).</w:t>
      </w:r>
    </w:p>
    <w:p w14:paraId="25911355" w14:textId="77777777" w:rsidR="00F25DE1" w:rsidRPr="00A51511" w:rsidRDefault="00F25DE1" w:rsidP="00A51511">
      <w:pPr>
        <w:pStyle w:val="Definition"/>
      </w:pPr>
      <w:r w:rsidRPr="00A51511">
        <w:rPr>
          <w:b/>
          <w:i/>
        </w:rPr>
        <w:t xml:space="preserve">clearing and settlement arrangements </w:t>
      </w:r>
      <w:r w:rsidRPr="00A51511">
        <w:t xml:space="preserve">has the meaning given by </w:t>
      </w:r>
      <w:r w:rsidR="00A51511" w:rsidRPr="00A51511">
        <w:t>section 7</w:t>
      </w:r>
      <w:r w:rsidRPr="00A51511">
        <w:t>90A.</w:t>
      </w:r>
    </w:p>
    <w:p w14:paraId="499F6EBB" w14:textId="77777777" w:rsidR="00CD0609" w:rsidRPr="00A51511" w:rsidRDefault="00D1500A" w:rsidP="00A51511">
      <w:pPr>
        <w:pStyle w:val="ItemHead"/>
      </w:pPr>
      <w:r>
        <w:t>169</w:t>
      </w:r>
      <w:r w:rsidR="00B92AAB" w:rsidRPr="00A51511">
        <w:t xml:space="preserve"> </w:t>
      </w:r>
      <w:r w:rsidR="00CD0609" w:rsidRPr="00A51511">
        <w:t xml:space="preserve"> </w:t>
      </w:r>
      <w:r w:rsidR="00A51511" w:rsidRPr="00A51511">
        <w:t>Section 9</w:t>
      </w:r>
      <w:r w:rsidR="00CD0609" w:rsidRPr="00A51511">
        <w:t xml:space="preserve"> (definition of </w:t>
      </w:r>
      <w:r w:rsidR="00CD0609" w:rsidRPr="00A51511">
        <w:rPr>
          <w:i/>
        </w:rPr>
        <w:t>clearing and settlement facility</w:t>
      </w:r>
      <w:r w:rsidR="00CD0609" w:rsidRPr="00A51511">
        <w:t>)</w:t>
      </w:r>
    </w:p>
    <w:p w14:paraId="0467E762" w14:textId="77777777" w:rsidR="00CD0609" w:rsidRPr="00A51511" w:rsidRDefault="00CD0609" w:rsidP="00A51511">
      <w:pPr>
        <w:pStyle w:val="Item"/>
      </w:pPr>
      <w:r w:rsidRPr="00A51511">
        <w:t>Repeal the definition, substitute:</w:t>
      </w:r>
    </w:p>
    <w:p w14:paraId="21246036" w14:textId="77777777" w:rsidR="00CA48C1" w:rsidRDefault="00CD0609" w:rsidP="00CA48C1">
      <w:pPr>
        <w:pStyle w:val="Definition"/>
        <w:jc w:val="both"/>
        <w:rPr>
          <w:b/>
          <w:i/>
        </w:rPr>
      </w:pPr>
      <w:r w:rsidRPr="00A51511">
        <w:rPr>
          <w:b/>
          <w:i/>
        </w:rPr>
        <w:t>clearing and settlement facility</w:t>
      </w:r>
      <w:r w:rsidR="00CA48C1" w:rsidRPr="00CA48C1">
        <w:t>:</w:t>
      </w:r>
    </w:p>
    <w:p w14:paraId="0B8BC7A5" w14:textId="77777777" w:rsidR="00CD0609" w:rsidRDefault="00CA48C1" w:rsidP="00CA48C1">
      <w:pPr>
        <w:pStyle w:val="paragraph"/>
      </w:pPr>
      <w:r>
        <w:tab/>
        <w:t>(a)</w:t>
      </w:r>
      <w:r>
        <w:tab/>
      </w:r>
      <w:r w:rsidR="00CD0609" w:rsidRPr="00A51511">
        <w:t xml:space="preserve">has the meaning given by </w:t>
      </w:r>
      <w:r w:rsidR="00A51511" w:rsidRPr="00A51511">
        <w:t>section 7</w:t>
      </w:r>
      <w:r w:rsidR="00CD0609" w:rsidRPr="00A51511">
        <w:t>68A</w:t>
      </w:r>
      <w:r>
        <w:t>; and</w:t>
      </w:r>
    </w:p>
    <w:p w14:paraId="0C76B81F" w14:textId="77777777" w:rsidR="00CA48C1" w:rsidRDefault="00CA48C1" w:rsidP="00CA48C1">
      <w:pPr>
        <w:pStyle w:val="paragraph"/>
      </w:pPr>
      <w:r>
        <w:rPr>
          <w:b/>
          <w:i/>
        </w:rPr>
        <w:tab/>
      </w:r>
      <w:r w:rsidRPr="00CA48C1">
        <w:t>(b)</w:t>
      </w:r>
      <w:r w:rsidRPr="00CA48C1">
        <w:tab/>
        <w:t>i</w:t>
      </w:r>
      <w:r>
        <w:t>n relation to an Austra</w:t>
      </w:r>
      <w:r w:rsidRPr="00CA48C1">
        <w:t>lian CS facility licence</w:t>
      </w:r>
      <w:r w:rsidR="00CA4CC0">
        <w:t>—has</w:t>
      </w:r>
      <w:r>
        <w:t xml:space="preserve"> a meaning affected by section </w:t>
      </w:r>
      <w:r w:rsidRPr="00CA48C1">
        <w:t>824E</w:t>
      </w:r>
      <w:r>
        <w:t>.</w:t>
      </w:r>
    </w:p>
    <w:p w14:paraId="4182330F" w14:textId="77777777" w:rsidR="00B92AAB" w:rsidRPr="00A51511" w:rsidRDefault="00D1500A" w:rsidP="00A51511">
      <w:pPr>
        <w:pStyle w:val="ItemHead"/>
      </w:pPr>
      <w:r>
        <w:t>170</w:t>
      </w:r>
      <w:r w:rsidR="00B92AAB" w:rsidRPr="00A51511">
        <w:t xml:space="preserve">  </w:t>
      </w:r>
      <w:r w:rsidR="00A51511" w:rsidRPr="00A51511">
        <w:t>Section 9</w:t>
      </w:r>
    </w:p>
    <w:p w14:paraId="3AEDB053" w14:textId="77777777" w:rsidR="00B92AAB" w:rsidRPr="00A51511" w:rsidRDefault="00B92AAB" w:rsidP="00A51511">
      <w:pPr>
        <w:pStyle w:val="Item"/>
      </w:pPr>
      <w:r w:rsidRPr="00A51511">
        <w:t>Insert:</w:t>
      </w:r>
    </w:p>
    <w:p w14:paraId="4B922CE1" w14:textId="77777777" w:rsidR="00B92AAB" w:rsidRPr="00A51511" w:rsidRDefault="00B92AAB" w:rsidP="00A51511">
      <w:pPr>
        <w:pStyle w:val="Definition"/>
      </w:pPr>
      <w:r w:rsidRPr="00A51511">
        <w:rPr>
          <w:b/>
          <w:i/>
        </w:rPr>
        <w:t>clearing requirements</w:t>
      </w:r>
      <w:r w:rsidR="00EA39F0" w:rsidRPr="00A51511">
        <w:t xml:space="preserve"> </w:t>
      </w:r>
      <w:r w:rsidRPr="00A51511">
        <w:t xml:space="preserve">has the meaning given by </w:t>
      </w:r>
      <w:r w:rsidR="00A51511" w:rsidRPr="00A51511">
        <w:t>subsection 9</w:t>
      </w:r>
      <w:r w:rsidRPr="00A51511">
        <w:t>01A(7).</w:t>
      </w:r>
    </w:p>
    <w:p w14:paraId="41D08D94" w14:textId="77777777" w:rsidR="0098520D" w:rsidRPr="00A51511" w:rsidRDefault="0098520D" w:rsidP="00A51511">
      <w:pPr>
        <w:pStyle w:val="Definition"/>
        <w:rPr>
          <w:b/>
          <w:bCs/>
          <w:iCs/>
          <w:color w:val="000000"/>
          <w:szCs w:val="22"/>
          <w:shd w:val="clear" w:color="auto" w:fill="FFFFFF"/>
        </w:rPr>
      </w:pPr>
      <w:r w:rsidRPr="00A51511">
        <w:rPr>
          <w:b/>
          <w:bCs/>
          <w:i/>
          <w:iCs/>
          <w:color w:val="000000"/>
          <w:szCs w:val="22"/>
          <w:shd w:val="clear" w:color="auto" w:fill="FFFFFF"/>
        </w:rPr>
        <w:t>client</w:t>
      </w:r>
      <w:r w:rsidRPr="00A51511">
        <w:rPr>
          <w:bCs/>
          <w:iCs/>
          <w:color w:val="000000"/>
          <w:szCs w:val="22"/>
          <w:shd w:val="clear" w:color="auto" w:fill="FFFFFF"/>
        </w:rPr>
        <w:t>:</w:t>
      </w:r>
    </w:p>
    <w:p w14:paraId="78D4386F" w14:textId="77777777" w:rsidR="0098520D" w:rsidRPr="00A51511" w:rsidRDefault="0098520D" w:rsidP="00A51511">
      <w:pPr>
        <w:pStyle w:val="paragraph"/>
        <w:rPr>
          <w:shd w:val="clear" w:color="auto" w:fill="FFFFFF"/>
        </w:rPr>
      </w:pPr>
      <w:r w:rsidRPr="00A51511">
        <w:rPr>
          <w:shd w:val="clear" w:color="auto" w:fill="FFFFFF"/>
        </w:rPr>
        <w:tab/>
        <w:t>(a)</w:t>
      </w:r>
      <w:r w:rsidRPr="00A51511">
        <w:rPr>
          <w:shd w:val="clear" w:color="auto" w:fill="FFFFFF"/>
        </w:rPr>
        <w:tab/>
        <w:t>for a recommendation situation</w:t>
      </w:r>
      <w:r w:rsidR="000830B4">
        <w:rPr>
          <w:shd w:val="clear" w:color="auto" w:fill="FFFFFF"/>
        </w:rPr>
        <w:t>—</w:t>
      </w:r>
      <w:r w:rsidRPr="00A51511">
        <w:rPr>
          <w:shd w:val="clear" w:color="auto" w:fill="FFFFFF"/>
        </w:rPr>
        <w:t xml:space="preserve">has the meaning given by </w:t>
      </w:r>
      <w:r w:rsidR="00A51511" w:rsidRPr="00A51511">
        <w:rPr>
          <w:shd w:val="clear" w:color="auto" w:fill="FFFFFF"/>
        </w:rPr>
        <w:t>subsection 1</w:t>
      </w:r>
      <w:r w:rsidRPr="00A51511">
        <w:rPr>
          <w:shd w:val="clear" w:color="auto" w:fill="FFFFFF"/>
        </w:rPr>
        <w:t>012A(2); and</w:t>
      </w:r>
    </w:p>
    <w:p w14:paraId="0085FA15" w14:textId="77777777" w:rsidR="0098520D" w:rsidRPr="00A51511" w:rsidRDefault="0098520D" w:rsidP="00A51511">
      <w:pPr>
        <w:pStyle w:val="paragraph"/>
        <w:rPr>
          <w:shd w:val="clear" w:color="auto" w:fill="FFFFFF"/>
        </w:rPr>
      </w:pPr>
      <w:r w:rsidRPr="00A51511">
        <w:rPr>
          <w:b/>
          <w:i/>
          <w:shd w:val="clear" w:color="auto" w:fill="FFFFFF"/>
        </w:rPr>
        <w:tab/>
      </w:r>
      <w:r w:rsidRPr="00A51511">
        <w:rPr>
          <w:shd w:val="clear" w:color="auto" w:fill="FFFFFF"/>
        </w:rPr>
        <w:t>(b)</w:t>
      </w:r>
      <w:r w:rsidRPr="00A51511">
        <w:rPr>
          <w:shd w:val="clear" w:color="auto" w:fill="FFFFFF"/>
        </w:rPr>
        <w:tab/>
        <w:t>for an issue situation</w:t>
      </w:r>
      <w:r w:rsidR="000830B4">
        <w:rPr>
          <w:shd w:val="clear" w:color="auto" w:fill="FFFFFF"/>
        </w:rPr>
        <w:t>—</w:t>
      </w:r>
      <w:r w:rsidRPr="00A51511">
        <w:rPr>
          <w:shd w:val="clear" w:color="auto" w:fill="FFFFFF"/>
        </w:rPr>
        <w:t xml:space="preserve">has the meaning given by </w:t>
      </w:r>
      <w:r w:rsidR="00A51511" w:rsidRPr="00A51511">
        <w:rPr>
          <w:shd w:val="clear" w:color="auto" w:fill="FFFFFF"/>
        </w:rPr>
        <w:t>subsection 1</w:t>
      </w:r>
      <w:r w:rsidRPr="00A51511">
        <w:rPr>
          <w:rStyle w:val="charsectno0"/>
          <w:bCs/>
          <w:color w:val="000000"/>
          <w:shd w:val="clear" w:color="auto" w:fill="FFFFFF"/>
        </w:rPr>
        <w:t>012B</w:t>
      </w:r>
      <w:r w:rsidRPr="00A51511">
        <w:rPr>
          <w:shd w:val="clear" w:color="auto" w:fill="FFFFFF"/>
        </w:rPr>
        <w:t>(2).</w:t>
      </w:r>
    </w:p>
    <w:p w14:paraId="2ED79F91" w14:textId="77777777" w:rsidR="00B92AAB" w:rsidRPr="00A51511" w:rsidRDefault="00B92AAB" w:rsidP="00A51511">
      <w:pPr>
        <w:pStyle w:val="Definition"/>
      </w:pPr>
      <w:r w:rsidRPr="00A51511">
        <w:rPr>
          <w:b/>
          <w:i/>
        </w:rPr>
        <w:t>client money reporting rules</w:t>
      </w:r>
      <w:r w:rsidRPr="00A51511">
        <w:t xml:space="preserve"> has the meaning given by </w:t>
      </w:r>
      <w:r w:rsidR="00A51511" w:rsidRPr="00A51511">
        <w:t>section 9</w:t>
      </w:r>
      <w:r w:rsidRPr="00A51511">
        <w:t>81J.</w:t>
      </w:r>
    </w:p>
    <w:p w14:paraId="21115066" w14:textId="77777777" w:rsidR="00C05448" w:rsidRPr="00A51511" w:rsidRDefault="00C05448" w:rsidP="00A51511">
      <w:pPr>
        <w:pStyle w:val="Definition"/>
      </w:pPr>
      <w:r w:rsidRPr="00A51511">
        <w:rPr>
          <w:b/>
          <w:bCs/>
          <w:i/>
          <w:iCs/>
          <w:color w:val="000000"/>
          <w:szCs w:val="22"/>
          <w:shd w:val="clear" w:color="auto" w:fill="FFFFFF"/>
        </w:rPr>
        <w:t>Code of Ethics</w:t>
      </w:r>
      <w:r w:rsidRPr="00A51511">
        <w:rPr>
          <w:color w:val="000000"/>
          <w:szCs w:val="22"/>
          <w:shd w:val="clear" w:color="auto" w:fill="FFFFFF"/>
        </w:rPr>
        <w:t xml:space="preserve"> means the Code of Ethics in force under </w:t>
      </w:r>
      <w:r w:rsidR="00A51511" w:rsidRPr="00A51511">
        <w:rPr>
          <w:color w:val="000000"/>
          <w:szCs w:val="22"/>
          <w:shd w:val="clear" w:color="auto" w:fill="FFFFFF"/>
        </w:rPr>
        <w:t>section 9</w:t>
      </w:r>
      <w:r w:rsidRPr="00A51511">
        <w:rPr>
          <w:color w:val="000000"/>
          <w:szCs w:val="22"/>
          <w:shd w:val="clear" w:color="auto" w:fill="FFFFFF"/>
        </w:rPr>
        <w:t>21E.</w:t>
      </w:r>
    </w:p>
    <w:p w14:paraId="30462C6A" w14:textId="77777777" w:rsidR="00CA48C1" w:rsidRDefault="004143FF" w:rsidP="00CA48C1">
      <w:pPr>
        <w:pStyle w:val="Definition"/>
        <w:rPr>
          <w:color w:val="000000"/>
          <w:szCs w:val="22"/>
          <w:shd w:val="clear" w:color="auto" w:fill="FFFFFF"/>
        </w:rPr>
      </w:pPr>
      <w:r w:rsidRPr="00A51511">
        <w:rPr>
          <w:b/>
          <w:bCs/>
          <w:i/>
          <w:iCs/>
        </w:rPr>
        <w:t>compensation arrangements</w:t>
      </w:r>
      <w:r w:rsidR="00CA48C1">
        <w:t xml:space="preserve"> </w:t>
      </w:r>
      <w:r w:rsidRPr="00A51511">
        <w:t xml:space="preserve">has the meaning given by </w:t>
      </w:r>
      <w:r w:rsidR="004F794D">
        <w:rPr>
          <w:color w:val="000000"/>
          <w:szCs w:val="22"/>
          <w:shd w:val="clear" w:color="auto" w:fill="FFFFFF"/>
        </w:rPr>
        <w:t>section 880B</w:t>
      </w:r>
      <w:r w:rsidR="00CA48C1">
        <w:rPr>
          <w:color w:val="000000"/>
          <w:szCs w:val="22"/>
          <w:shd w:val="clear" w:color="auto" w:fill="FFFFFF"/>
        </w:rPr>
        <w:t>.</w:t>
      </w:r>
    </w:p>
    <w:p w14:paraId="0F22A80E" w14:textId="77777777" w:rsidR="00CA48C1" w:rsidRPr="00CA48C1" w:rsidRDefault="00D32188" w:rsidP="00CA48C1">
      <w:pPr>
        <w:pStyle w:val="Definition"/>
        <w:rPr>
          <w:b/>
        </w:rPr>
      </w:pPr>
      <w:r w:rsidRPr="00CA48C1">
        <w:rPr>
          <w:b/>
          <w:i/>
        </w:rPr>
        <w:t>compensation rules</w:t>
      </w:r>
      <w:r w:rsidR="00CA48C1">
        <w:rPr>
          <w:b/>
        </w:rPr>
        <w:t>:</w:t>
      </w:r>
    </w:p>
    <w:p w14:paraId="3F95CC22" w14:textId="77777777" w:rsidR="00CA48C1" w:rsidRDefault="00CA48C1" w:rsidP="00CA48C1">
      <w:pPr>
        <w:pStyle w:val="paragraph"/>
      </w:pPr>
      <w:r>
        <w:tab/>
        <w:t>(a)</w:t>
      </w:r>
      <w:r>
        <w:tab/>
      </w:r>
      <w:r w:rsidRPr="00A51511">
        <w:t xml:space="preserve">has the meaning given by </w:t>
      </w:r>
      <w:r>
        <w:rPr>
          <w:color w:val="000000"/>
          <w:szCs w:val="22"/>
          <w:shd w:val="clear" w:color="auto" w:fill="FFFFFF"/>
        </w:rPr>
        <w:t>section 880B</w:t>
      </w:r>
      <w:r>
        <w:t>; and</w:t>
      </w:r>
    </w:p>
    <w:p w14:paraId="70C50888" w14:textId="77777777" w:rsidR="00D32188" w:rsidRPr="00A51511" w:rsidRDefault="00CA48C1" w:rsidP="00CA48C1">
      <w:pPr>
        <w:pStyle w:val="paragraph"/>
      </w:pPr>
      <w:r>
        <w:tab/>
        <w:t>(b)</w:t>
      </w:r>
      <w:r>
        <w:tab/>
        <w:t>in Subdivision D (approved compensation arrangements) of Division 3 of Part 7.5—has a meaning affected by subsection 885A(3).</w:t>
      </w:r>
    </w:p>
    <w:p w14:paraId="51E53933" w14:textId="77777777" w:rsidR="00795790" w:rsidRPr="00A51511" w:rsidRDefault="00EA39F0" w:rsidP="00A51511">
      <w:pPr>
        <w:pStyle w:val="Definition"/>
      </w:pPr>
      <w:r w:rsidRPr="00A51511">
        <w:rPr>
          <w:b/>
          <w:i/>
        </w:rPr>
        <w:t>c</w:t>
      </w:r>
      <w:r w:rsidR="00795790" w:rsidRPr="00A51511">
        <w:rPr>
          <w:b/>
          <w:i/>
        </w:rPr>
        <w:t>omplaint</w:t>
      </w:r>
      <w:r w:rsidRPr="00A51511">
        <w:t>,</w:t>
      </w:r>
      <w:r w:rsidR="00A84D4C" w:rsidRPr="00A51511">
        <w:t xml:space="preserve"> in</w:t>
      </w:r>
      <w:r w:rsidRPr="00A51511">
        <w:t xml:space="preserve"> </w:t>
      </w:r>
      <w:r w:rsidR="00A51511" w:rsidRPr="00A51511">
        <w:t>Part 7</w:t>
      </w:r>
      <w:r w:rsidRPr="00A51511">
        <w:t xml:space="preserve">.8A (design and distribution requirements), </w:t>
      </w:r>
      <w:r w:rsidR="00795790" w:rsidRPr="00A51511">
        <w:t xml:space="preserve">has the meaning given by </w:t>
      </w:r>
      <w:r w:rsidR="00A51511" w:rsidRPr="00A51511">
        <w:t>subsection 9</w:t>
      </w:r>
      <w:r w:rsidR="00795790" w:rsidRPr="00A51511">
        <w:rPr>
          <w:rStyle w:val="charsectno0"/>
          <w:bCs/>
          <w:color w:val="000000"/>
          <w:shd w:val="clear" w:color="auto" w:fill="FFFFFF"/>
        </w:rPr>
        <w:t>94A</w:t>
      </w:r>
      <w:r w:rsidR="00795790" w:rsidRPr="00A51511">
        <w:t>(2).</w:t>
      </w:r>
    </w:p>
    <w:p w14:paraId="61D033AA" w14:textId="77777777" w:rsidR="00D435F0" w:rsidRPr="00A51511" w:rsidRDefault="00D435F0" w:rsidP="00A51511">
      <w:pPr>
        <w:pStyle w:val="Definition"/>
        <w:rPr>
          <w:b/>
          <w:bCs/>
          <w:i/>
          <w:iCs/>
          <w:color w:val="000000"/>
          <w:szCs w:val="22"/>
          <w:shd w:val="clear" w:color="auto" w:fill="FFFFFF"/>
        </w:rPr>
      </w:pPr>
      <w:r w:rsidRPr="00A51511">
        <w:rPr>
          <w:b/>
          <w:bCs/>
          <w:i/>
          <w:iCs/>
          <w:color w:val="000000"/>
          <w:szCs w:val="22"/>
          <w:shd w:val="clear" w:color="auto" w:fill="FFFFFF"/>
        </w:rPr>
        <w:t>concurrent wrongdoer</w:t>
      </w:r>
      <w:r w:rsidR="00EA39F0" w:rsidRPr="00A51511">
        <w:t xml:space="preserve"> </w:t>
      </w:r>
      <w:r w:rsidRPr="00A51511">
        <w:t xml:space="preserve">has the meaning given by </w:t>
      </w:r>
      <w:r w:rsidR="00A51511" w:rsidRPr="00A51511">
        <w:t>subsection 1</w:t>
      </w:r>
      <w:r w:rsidRPr="00A51511">
        <w:rPr>
          <w:rStyle w:val="charsectno0"/>
          <w:bCs/>
          <w:color w:val="000000"/>
          <w:shd w:val="clear" w:color="auto" w:fill="FFFFFF"/>
        </w:rPr>
        <w:t>041L</w:t>
      </w:r>
      <w:r w:rsidRPr="00A51511">
        <w:t>(3).</w:t>
      </w:r>
    </w:p>
    <w:p w14:paraId="0B5AEE4E" w14:textId="77777777" w:rsidR="00845098" w:rsidRPr="00A51511" w:rsidRDefault="00845098" w:rsidP="00A51511">
      <w:pPr>
        <w:pStyle w:val="Definition"/>
        <w:rPr>
          <w:b/>
          <w:bCs/>
          <w:i/>
          <w:iCs/>
          <w:color w:val="000000"/>
          <w:szCs w:val="22"/>
          <w:shd w:val="clear" w:color="auto" w:fill="FFFFFF"/>
        </w:rPr>
      </w:pPr>
      <w:r w:rsidRPr="00A51511">
        <w:rPr>
          <w:b/>
          <w:bCs/>
          <w:i/>
          <w:iCs/>
          <w:color w:val="000000"/>
          <w:szCs w:val="22"/>
          <w:shd w:val="clear" w:color="auto" w:fill="FFFFFF"/>
        </w:rPr>
        <w:t>conflicted remuneration</w:t>
      </w:r>
      <w:r w:rsidR="00EA39F0" w:rsidRPr="00A51511">
        <w:rPr>
          <w:color w:val="000000"/>
          <w:szCs w:val="22"/>
          <w:shd w:val="clear" w:color="auto" w:fill="FFFFFF"/>
        </w:rPr>
        <w:t xml:space="preserve"> </w:t>
      </w:r>
      <w:r w:rsidRPr="00A51511">
        <w:rPr>
          <w:color w:val="000000"/>
          <w:szCs w:val="22"/>
          <w:shd w:val="clear" w:color="auto" w:fill="FFFFFF"/>
        </w:rPr>
        <w:t xml:space="preserve">has the meaning given by </w:t>
      </w:r>
      <w:r w:rsidR="00A51511" w:rsidRPr="00A51511">
        <w:rPr>
          <w:color w:val="000000"/>
          <w:szCs w:val="22"/>
          <w:shd w:val="clear" w:color="auto" w:fill="FFFFFF"/>
        </w:rPr>
        <w:t>section 9</w:t>
      </w:r>
      <w:r w:rsidRPr="00A51511">
        <w:rPr>
          <w:color w:val="000000"/>
          <w:szCs w:val="22"/>
          <w:shd w:val="clear" w:color="auto" w:fill="FFFFFF"/>
        </w:rPr>
        <w:t xml:space="preserve">63A, as affected by </w:t>
      </w:r>
      <w:r w:rsidR="00F37B9F" w:rsidRPr="00A51511">
        <w:rPr>
          <w:color w:val="000000"/>
          <w:szCs w:val="22"/>
          <w:shd w:val="clear" w:color="auto" w:fill="FFFFFF"/>
        </w:rPr>
        <w:t>sections 9</w:t>
      </w:r>
      <w:r w:rsidRPr="00A51511">
        <w:rPr>
          <w:color w:val="000000"/>
          <w:szCs w:val="22"/>
          <w:shd w:val="clear" w:color="auto" w:fill="FFFFFF"/>
        </w:rPr>
        <w:t>63AA, 963B, 963C and 963D.</w:t>
      </w:r>
    </w:p>
    <w:p w14:paraId="3A74EF3E" w14:textId="77777777" w:rsidR="00C05448" w:rsidRPr="00A51511" w:rsidRDefault="00C05448" w:rsidP="00A51511">
      <w:pPr>
        <w:pStyle w:val="Definition"/>
        <w:rPr>
          <w:color w:val="000000"/>
          <w:szCs w:val="22"/>
          <w:shd w:val="clear" w:color="auto" w:fill="FFFFFF"/>
        </w:rPr>
      </w:pPr>
      <w:r w:rsidRPr="00A51511">
        <w:rPr>
          <w:b/>
          <w:bCs/>
          <w:i/>
          <w:iCs/>
          <w:color w:val="000000"/>
          <w:szCs w:val="22"/>
          <w:shd w:val="clear" w:color="auto" w:fill="FFFFFF"/>
        </w:rPr>
        <w:t>consumer credit insurance</w:t>
      </w:r>
      <w:r w:rsidRPr="00A51511">
        <w:rPr>
          <w:bCs/>
          <w:iCs/>
          <w:color w:val="000000"/>
          <w:szCs w:val="22"/>
          <w:shd w:val="clear" w:color="auto" w:fill="FFFFFF"/>
        </w:rPr>
        <w:t xml:space="preserve"> </w:t>
      </w:r>
      <w:r w:rsidRPr="00A51511">
        <w:rPr>
          <w:color w:val="000000"/>
          <w:szCs w:val="22"/>
          <w:shd w:val="clear" w:color="auto" w:fill="FFFFFF"/>
        </w:rPr>
        <w:t>has the</w:t>
      </w:r>
      <w:r w:rsidR="00845098" w:rsidRPr="00A51511">
        <w:rPr>
          <w:color w:val="000000"/>
          <w:szCs w:val="22"/>
          <w:shd w:val="clear" w:color="auto" w:fill="FFFFFF"/>
        </w:rPr>
        <w:t xml:space="preserve"> same meaning as in </w:t>
      </w:r>
      <w:r w:rsidRPr="00A51511">
        <w:rPr>
          <w:color w:val="000000"/>
          <w:szCs w:val="22"/>
          <w:shd w:val="clear" w:color="auto" w:fill="FFFFFF"/>
        </w:rPr>
        <w:t>the</w:t>
      </w:r>
      <w:r w:rsidR="00845098" w:rsidRPr="00A51511">
        <w:rPr>
          <w:color w:val="000000"/>
          <w:szCs w:val="22"/>
          <w:shd w:val="clear" w:color="auto" w:fill="FFFFFF"/>
        </w:rPr>
        <w:t xml:space="preserve"> </w:t>
      </w:r>
      <w:r w:rsidRPr="00CA48C1">
        <w:rPr>
          <w:i/>
          <w:iCs/>
          <w:color w:val="000000"/>
          <w:szCs w:val="22"/>
          <w:shd w:val="clear" w:color="auto" w:fill="FFFFFF"/>
        </w:rPr>
        <w:t>Insurance Contracts Act 1984</w:t>
      </w:r>
      <w:r w:rsidRPr="00A51511">
        <w:rPr>
          <w:color w:val="000000"/>
          <w:szCs w:val="22"/>
          <w:shd w:val="clear" w:color="auto" w:fill="FFFFFF"/>
        </w:rPr>
        <w:t>.</w:t>
      </w:r>
    </w:p>
    <w:p w14:paraId="330AED40" w14:textId="77777777" w:rsidR="008769FC" w:rsidRDefault="008769FC" w:rsidP="00A51511">
      <w:pPr>
        <w:pStyle w:val="Definition"/>
        <w:rPr>
          <w:bCs/>
          <w:iCs/>
          <w:color w:val="000000"/>
          <w:szCs w:val="22"/>
          <w:shd w:val="clear" w:color="auto" w:fill="FFFFFF"/>
        </w:rPr>
      </w:pPr>
      <w:r w:rsidRPr="00A51511">
        <w:rPr>
          <w:b/>
          <w:bCs/>
          <w:i/>
          <w:iCs/>
          <w:color w:val="000000"/>
          <w:szCs w:val="22"/>
          <w:shd w:val="clear" w:color="auto" w:fill="FFFFFF"/>
        </w:rPr>
        <w:t>contract of insurance</w:t>
      </w:r>
      <w:r w:rsidRPr="00A51511">
        <w:rPr>
          <w:bCs/>
          <w:iCs/>
          <w:color w:val="000000"/>
          <w:szCs w:val="22"/>
          <w:shd w:val="clear" w:color="auto" w:fill="FFFFFF"/>
        </w:rPr>
        <w:t>,</w:t>
      </w:r>
      <w:r w:rsidR="00A84D4C" w:rsidRPr="00A51511">
        <w:rPr>
          <w:bCs/>
          <w:iCs/>
          <w:color w:val="000000"/>
          <w:szCs w:val="22"/>
          <w:shd w:val="clear" w:color="auto" w:fill="FFFFFF"/>
        </w:rPr>
        <w:t xml:space="preserve"> in </w:t>
      </w:r>
      <w:r w:rsidR="00F37B9F" w:rsidRPr="00A51511">
        <w:rPr>
          <w:bCs/>
          <w:iCs/>
          <w:color w:val="000000"/>
          <w:szCs w:val="22"/>
          <w:shd w:val="clear" w:color="auto" w:fill="FFFFFF"/>
        </w:rPr>
        <w:t>Division 4</w:t>
      </w:r>
      <w:r w:rsidRPr="00A51511">
        <w:rPr>
          <w:bCs/>
          <w:iCs/>
          <w:color w:val="000000"/>
          <w:szCs w:val="22"/>
          <w:shd w:val="clear" w:color="auto" w:fill="FFFFFF"/>
        </w:rPr>
        <w:t xml:space="preserve"> of </w:t>
      </w:r>
      <w:r w:rsidR="00A51511" w:rsidRPr="00A51511">
        <w:rPr>
          <w:bCs/>
          <w:iCs/>
          <w:color w:val="000000"/>
          <w:szCs w:val="22"/>
          <w:shd w:val="clear" w:color="auto" w:fill="FFFFFF"/>
        </w:rPr>
        <w:t>Part 7</w:t>
      </w:r>
      <w:r w:rsidRPr="00A51511">
        <w:rPr>
          <w:bCs/>
          <w:iCs/>
          <w:color w:val="000000"/>
          <w:szCs w:val="22"/>
          <w:shd w:val="clear" w:color="auto" w:fill="FFFFFF"/>
        </w:rPr>
        <w:t>.8</w:t>
      </w:r>
      <w:r w:rsidR="00EA39F0" w:rsidRPr="00A51511">
        <w:rPr>
          <w:bCs/>
          <w:iCs/>
          <w:color w:val="000000"/>
          <w:szCs w:val="22"/>
          <w:shd w:val="clear" w:color="auto" w:fill="FFFFFF"/>
        </w:rPr>
        <w:t xml:space="preserve"> (special provisions relating to insurance)</w:t>
      </w:r>
      <w:r w:rsidRPr="00A51511">
        <w:rPr>
          <w:bCs/>
          <w:iCs/>
          <w:color w:val="000000"/>
          <w:szCs w:val="22"/>
          <w:shd w:val="clear" w:color="auto" w:fill="FFFFFF"/>
        </w:rPr>
        <w:t xml:space="preserve">, has the meaning given by </w:t>
      </w:r>
      <w:r w:rsidR="00A51511" w:rsidRPr="00A51511">
        <w:rPr>
          <w:bCs/>
          <w:iCs/>
          <w:color w:val="000000"/>
          <w:szCs w:val="22"/>
          <w:shd w:val="clear" w:color="auto" w:fill="FFFFFF"/>
        </w:rPr>
        <w:t>subsection 9</w:t>
      </w:r>
      <w:r w:rsidRPr="00A51511">
        <w:rPr>
          <w:bCs/>
          <w:iCs/>
          <w:color w:val="000000"/>
          <w:szCs w:val="22"/>
          <w:shd w:val="clear" w:color="auto" w:fill="FFFFFF"/>
        </w:rPr>
        <w:t>85A</w:t>
      </w:r>
      <w:r w:rsidR="002E2368" w:rsidRPr="00A51511">
        <w:rPr>
          <w:bCs/>
          <w:iCs/>
          <w:color w:val="000000"/>
          <w:szCs w:val="22"/>
          <w:shd w:val="clear" w:color="auto" w:fill="FFFFFF"/>
        </w:rPr>
        <w:t>(1)</w:t>
      </w:r>
      <w:r w:rsidRPr="00A51511">
        <w:rPr>
          <w:bCs/>
          <w:iCs/>
          <w:color w:val="000000"/>
          <w:szCs w:val="22"/>
          <w:shd w:val="clear" w:color="auto" w:fill="FFFFFF"/>
        </w:rPr>
        <w:t>.</w:t>
      </w:r>
    </w:p>
    <w:p w14:paraId="453C6DEA" w14:textId="77777777" w:rsidR="00C05448" w:rsidRPr="00A51511" w:rsidRDefault="00C05448" w:rsidP="00A51511">
      <w:pPr>
        <w:pStyle w:val="Definition"/>
        <w:rPr>
          <w:color w:val="000000"/>
          <w:szCs w:val="22"/>
          <w:shd w:val="clear" w:color="auto" w:fill="FFFFFF"/>
        </w:rPr>
      </w:pPr>
      <w:r w:rsidRPr="00A51511">
        <w:rPr>
          <w:b/>
          <w:bCs/>
          <w:i/>
          <w:iCs/>
          <w:color w:val="000000"/>
          <w:szCs w:val="22"/>
          <w:shd w:val="clear" w:color="auto" w:fill="FFFFFF"/>
        </w:rPr>
        <w:t>core obligation</w:t>
      </w:r>
      <w:r w:rsidR="00EA39F0" w:rsidRPr="00A51511">
        <w:rPr>
          <w:color w:val="000000"/>
          <w:szCs w:val="22"/>
          <w:shd w:val="clear" w:color="auto" w:fill="FFFFFF"/>
        </w:rPr>
        <w:t xml:space="preserve"> </w:t>
      </w:r>
      <w:r w:rsidRPr="00A51511">
        <w:rPr>
          <w:color w:val="000000"/>
          <w:szCs w:val="22"/>
          <w:shd w:val="clear" w:color="auto" w:fill="FFFFFF"/>
        </w:rPr>
        <w:t xml:space="preserve">has the meaning given by </w:t>
      </w:r>
      <w:r w:rsidR="00A51511" w:rsidRPr="00A51511">
        <w:rPr>
          <w:color w:val="000000"/>
          <w:szCs w:val="22"/>
          <w:shd w:val="clear" w:color="auto" w:fill="FFFFFF"/>
        </w:rPr>
        <w:t>subsection 9</w:t>
      </w:r>
      <w:r w:rsidRPr="00A51511">
        <w:rPr>
          <w:color w:val="000000"/>
          <w:szCs w:val="22"/>
          <w:shd w:val="clear" w:color="auto" w:fill="FFFFFF"/>
        </w:rPr>
        <w:t>12D(3).</w:t>
      </w:r>
    </w:p>
    <w:p w14:paraId="3A5196A8" w14:textId="77777777" w:rsidR="00A677B9" w:rsidRPr="00A51511" w:rsidRDefault="00A677B9" w:rsidP="00A51511">
      <w:pPr>
        <w:pStyle w:val="Definition"/>
        <w:rPr>
          <w:b/>
          <w:bCs/>
          <w:i/>
          <w:iCs/>
          <w:color w:val="000000"/>
          <w:szCs w:val="22"/>
          <w:shd w:val="clear" w:color="auto" w:fill="FFFFFF"/>
        </w:rPr>
      </w:pPr>
      <w:r w:rsidRPr="00A51511">
        <w:rPr>
          <w:b/>
          <w:bCs/>
          <w:i/>
          <w:iCs/>
          <w:color w:val="000000"/>
          <w:szCs w:val="22"/>
          <w:shd w:val="clear" w:color="auto" w:fill="FFFFFF"/>
        </w:rPr>
        <w:t>CPD provision</w:t>
      </w:r>
      <w:r w:rsidRPr="00A51511">
        <w:rPr>
          <w:bCs/>
          <w:i/>
          <w:iCs/>
          <w:color w:val="000000"/>
          <w:szCs w:val="22"/>
          <w:shd w:val="clear" w:color="auto" w:fill="FFFFFF"/>
        </w:rPr>
        <w:t xml:space="preserve"> </w:t>
      </w:r>
      <w:r w:rsidRPr="00A51511">
        <w:rPr>
          <w:bCs/>
          <w:iCs/>
          <w:color w:val="000000"/>
          <w:szCs w:val="22"/>
          <w:shd w:val="clear" w:color="auto" w:fill="FFFFFF"/>
        </w:rPr>
        <w:t>(short for continuing professional development provision) means:</w:t>
      </w:r>
    </w:p>
    <w:p w14:paraId="670D6D0B" w14:textId="77777777" w:rsidR="00A677B9" w:rsidRPr="00A51511" w:rsidRDefault="00A677B9" w:rsidP="00A51511">
      <w:pPr>
        <w:pStyle w:val="paragraph"/>
      </w:pPr>
      <w:r w:rsidRPr="00A51511">
        <w:tab/>
        <w:t>(a)</w:t>
      </w:r>
      <w:r w:rsidRPr="00A51511">
        <w:tab/>
      </w:r>
      <w:r w:rsidR="00A51511" w:rsidRPr="00A51511">
        <w:t>subsection 9</w:t>
      </w:r>
      <w:r w:rsidRPr="00A51511">
        <w:t>21BA(4); or</w:t>
      </w:r>
    </w:p>
    <w:p w14:paraId="091D19D0" w14:textId="77777777" w:rsidR="00A677B9" w:rsidRPr="00A51511" w:rsidRDefault="00A677B9" w:rsidP="00A51511">
      <w:pPr>
        <w:pStyle w:val="paragraph"/>
      </w:pPr>
      <w:r w:rsidRPr="00A51511">
        <w:tab/>
        <w:t>(b)</w:t>
      </w:r>
      <w:r w:rsidRPr="00A51511">
        <w:tab/>
      </w:r>
      <w:r w:rsidR="00A51511" w:rsidRPr="00A51511">
        <w:t>subsection 9</w:t>
      </w:r>
      <w:r w:rsidRPr="00A51511">
        <w:t>21BB(3).</w:t>
      </w:r>
    </w:p>
    <w:p w14:paraId="3C73F9BC" w14:textId="77777777" w:rsidR="00074176" w:rsidRPr="00A51511" w:rsidRDefault="00074176" w:rsidP="00A51511">
      <w:pPr>
        <w:pStyle w:val="Definition"/>
      </w:pPr>
      <w:r w:rsidRPr="00A51511">
        <w:rPr>
          <w:b/>
          <w:bCs/>
          <w:i/>
          <w:iCs/>
          <w:color w:val="000000"/>
          <w:szCs w:val="22"/>
          <w:shd w:val="clear" w:color="auto" w:fill="FFFFFF"/>
        </w:rPr>
        <w:t>CPD year</w:t>
      </w:r>
      <w:r w:rsidRPr="00A51511">
        <w:rPr>
          <w:bCs/>
          <w:i/>
          <w:iCs/>
          <w:color w:val="000000"/>
          <w:szCs w:val="22"/>
          <w:shd w:val="clear" w:color="auto" w:fill="FFFFFF"/>
        </w:rPr>
        <w:t xml:space="preserve"> </w:t>
      </w:r>
      <w:r w:rsidRPr="00A51511">
        <w:rPr>
          <w:color w:val="000000"/>
          <w:szCs w:val="22"/>
          <w:shd w:val="clear" w:color="auto" w:fill="FFFFFF"/>
        </w:rPr>
        <w:t xml:space="preserve">(short for continuing professional development year) has the meaning given by </w:t>
      </w:r>
      <w:r w:rsidR="00A51511" w:rsidRPr="00A51511">
        <w:rPr>
          <w:shd w:val="clear" w:color="auto" w:fill="FFFFFF"/>
        </w:rPr>
        <w:t>section 9</w:t>
      </w:r>
      <w:r w:rsidR="00A1330B" w:rsidRPr="00A51511">
        <w:rPr>
          <w:shd w:val="clear" w:color="auto" w:fill="FFFFFF"/>
        </w:rPr>
        <w:t>10A.</w:t>
      </w:r>
    </w:p>
    <w:p w14:paraId="48406B7A" w14:textId="77777777" w:rsidR="00B92AAB" w:rsidRPr="00A51511" w:rsidRDefault="00B92AAB" w:rsidP="00A51511">
      <w:pPr>
        <w:pStyle w:val="Definition"/>
      </w:pPr>
      <w:r w:rsidRPr="00A51511">
        <w:rPr>
          <w:b/>
          <w:i/>
        </w:rPr>
        <w:t>crowd</w:t>
      </w:r>
      <w:r w:rsidR="00A51511">
        <w:rPr>
          <w:b/>
          <w:i/>
        </w:rPr>
        <w:noBreakHyphen/>
      </w:r>
      <w:r w:rsidRPr="00A51511">
        <w:rPr>
          <w:b/>
          <w:i/>
        </w:rPr>
        <w:t>funding service</w:t>
      </w:r>
      <w:r w:rsidRPr="00A51511">
        <w:t xml:space="preserve"> that a person provides has the meaning given by </w:t>
      </w:r>
      <w:r w:rsidR="00A51511" w:rsidRPr="00A51511">
        <w:t>section 7</w:t>
      </w:r>
      <w:r w:rsidRPr="00A51511">
        <w:t>66F.</w:t>
      </w:r>
    </w:p>
    <w:p w14:paraId="6A67FA6A" w14:textId="77777777" w:rsidR="00541B87" w:rsidRPr="00A51511" w:rsidRDefault="00541B87" w:rsidP="00A51511">
      <w:pPr>
        <w:pStyle w:val="Definition"/>
        <w:rPr>
          <w:b/>
          <w:i/>
        </w:rPr>
      </w:pPr>
      <w:r w:rsidRPr="00A51511">
        <w:rPr>
          <w:b/>
          <w:i/>
        </w:rPr>
        <w:t xml:space="preserve">CS facility licensee </w:t>
      </w:r>
      <w:r w:rsidRPr="00A51511">
        <w:t>means a person who holds an Australian CS facility licence.</w:t>
      </w:r>
    </w:p>
    <w:p w14:paraId="31FE9F35" w14:textId="77777777" w:rsidR="00502C2E" w:rsidRDefault="00502C2E" w:rsidP="00A51511">
      <w:pPr>
        <w:pStyle w:val="Definition"/>
        <w:rPr>
          <w:b/>
          <w:bCs/>
          <w:i/>
          <w:iCs/>
          <w:shd w:val="clear" w:color="auto" w:fill="FFFFFF"/>
        </w:rPr>
      </w:pPr>
      <w:r w:rsidRPr="00502C2E">
        <w:rPr>
          <w:b/>
          <w:bCs/>
          <w:i/>
          <w:iCs/>
          <w:shd w:val="clear" w:color="auto" w:fill="FFFFFF"/>
        </w:rPr>
        <w:t>custodial arrangement</w:t>
      </w:r>
      <w:r w:rsidRPr="00502C2E">
        <w:rPr>
          <w:bCs/>
          <w:i/>
          <w:iCs/>
          <w:shd w:val="clear" w:color="auto" w:fill="FFFFFF"/>
        </w:rPr>
        <w:t>,</w:t>
      </w:r>
      <w:r w:rsidRPr="00502C2E">
        <w:rPr>
          <w:bCs/>
          <w:iCs/>
          <w:shd w:val="clear" w:color="auto" w:fill="FFFFFF"/>
        </w:rPr>
        <w:t xml:space="preserve"> in Subdivision A </w:t>
      </w:r>
      <w:r>
        <w:rPr>
          <w:bCs/>
          <w:iCs/>
          <w:shd w:val="clear" w:color="auto" w:fill="FFFFFF"/>
        </w:rPr>
        <w:t>(v</w:t>
      </w:r>
      <w:r w:rsidRPr="00502C2E">
        <w:rPr>
          <w:bCs/>
          <w:iCs/>
          <w:shd w:val="clear" w:color="auto" w:fill="FFFFFF"/>
        </w:rPr>
        <w:t>olume-based shelf-space fees</w:t>
      </w:r>
      <w:r>
        <w:rPr>
          <w:bCs/>
          <w:iCs/>
          <w:shd w:val="clear" w:color="auto" w:fill="FFFFFF"/>
        </w:rPr>
        <w:t xml:space="preserve">) </w:t>
      </w:r>
      <w:r w:rsidRPr="00502C2E">
        <w:rPr>
          <w:bCs/>
          <w:iCs/>
          <w:shd w:val="clear" w:color="auto" w:fill="FFFFFF"/>
        </w:rPr>
        <w:t>of Division 5</w:t>
      </w:r>
      <w:r w:rsidR="004D1A71">
        <w:rPr>
          <w:bCs/>
          <w:iCs/>
          <w:shd w:val="clear" w:color="auto" w:fill="FFFFFF"/>
        </w:rPr>
        <w:t xml:space="preserve"> of</w:t>
      </w:r>
      <w:r w:rsidRPr="00502C2E">
        <w:rPr>
          <w:bCs/>
          <w:iCs/>
          <w:shd w:val="clear" w:color="auto" w:fill="FFFFFF"/>
        </w:rPr>
        <w:t xml:space="preserve"> Part 7.7A, has the meaning given by subsection 964(2).</w:t>
      </w:r>
    </w:p>
    <w:p w14:paraId="102E80E9" w14:textId="77777777" w:rsidR="00E21572" w:rsidRPr="00A51511" w:rsidRDefault="00845098" w:rsidP="00A51511">
      <w:pPr>
        <w:pStyle w:val="Definition"/>
        <w:rPr>
          <w:shd w:val="clear" w:color="auto" w:fill="FFFFFF"/>
        </w:rPr>
      </w:pPr>
      <w:r w:rsidRPr="00A51511">
        <w:rPr>
          <w:b/>
          <w:bCs/>
          <w:i/>
          <w:iCs/>
          <w:shd w:val="clear" w:color="auto" w:fill="FFFFFF"/>
        </w:rPr>
        <w:t>custodian</w:t>
      </w:r>
      <w:r w:rsidRPr="00A51511">
        <w:rPr>
          <w:shd w:val="clear" w:color="auto" w:fill="FFFFFF"/>
        </w:rPr>
        <w:t>, in relation to a registrable superannuation entity, has the same meaning as in the </w:t>
      </w:r>
      <w:r w:rsidRPr="00A51511">
        <w:rPr>
          <w:i/>
          <w:iCs/>
          <w:shd w:val="clear" w:color="auto" w:fill="FFFFFF"/>
        </w:rPr>
        <w:t>Superannuation Industry (Supervision) Act 1993</w:t>
      </w:r>
      <w:r w:rsidRPr="00A51511">
        <w:rPr>
          <w:shd w:val="clear" w:color="auto" w:fill="FFFFFF"/>
        </w:rPr>
        <w:t>.</w:t>
      </w:r>
    </w:p>
    <w:p w14:paraId="63141726" w14:textId="77777777" w:rsidR="00E21572" w:rsidRPr="00A51511" w:rsidRDefault="00D1500A" w:rsidP="00A51511">
      <w:pPr>
        <w:pStyle w:val="ItemHead"/>
      </w:pPr>
      <w:r>
        <w:t>171</w:t>
      </w:r>
      <w:r w:rsidR="00E21572" w:rsidRPr="00A51511">
        <w:t xml:space="preserve">  </w:t>
      </w:r>
      <w:r w:rsidR="00A51511" w:rsidRPr="00A51511">
        <w:t>Section 9</w:t>
      </w:r>
      <w:r w:rsidR="00E21572" w:rsidRPr="00A51511">
        <w:t xml:space="preserve"> (definition of </w:t>
      </w:r>
      <w:r w:rsidR="00E21572" w:rsidRPr="00A51511">
        <w:rPr>
          <w:i/>
        </w:rPr>
        <w:t>dealing</w:t>
      </w:r>
      <w:r w:rsidR="00E21572" w:rsidRPr="00A51511">
        <w:t>)</w:t>
      </w:r>
    </w:p>
    <w:p w14:paraId="14C908F7" w14:textId="77777777" w:rsidR="00E21572" w:rsidRPr="00A51511" w:rsidRDefault="00E21572" w:rsidP="00A51511">
      <w:pPr>
        <w:pStyle w:val="Item"/>
      </w:pPr>
      <w:r w:rsidRPr="00A51511">
        <w:t>Repeal the definition, substitute:</w:t>
      </w:r>
    </w:p>
    <w:p w14:paraId="7F699E61" w14:textId="77777777" w:rsidR="00795790" w:rsidRPr="00A51511" w:rsidRDefault="00E21572" w:rsidP="00A51511">
      <w:pPr>
        <w:pStyle w:val="Definition"/>
      </w:pPr>
      <w:r w:rsidRPr="00A51511">
        <w:rPr>
          <w:b/>
          <w:i/>
        </w:rPr>
        <w:t>dealing</w:t>
      </w:r>
      <w:r w:rsidRPr="00A51511">
        <w:t xml:space="preserve"> in a financial product</w:t>
      </w:r>
      <w:r w:rsidR="00795790" w:rsidRPr="00A51511">
        <w:t>:</w:t>
      </w:r>
    </w:p>
    <w:p w14:paraId="11EDE75A" w14:textId="77777777" w:rsidR="00795790" w:rsidRPr="00A51511" w:rsidRDefault="00795790" w:rsidP="00A51511">
      <w:pPr>
        <w:pStyle w:val="paragraph"/>
      </w:pPr>
      <w:r w:rsidRPr="00A51511">
        <w:tab/>
        <w:t>(a)</w:t>
      </w:r>
      <w:r w:rsidRPr="00A51511">
        <w:tab/>
        <w:t xml:space="preserve">other than </w:t>
      </w:r>
      <w:r w:rsidR="00BA40A8" w:rsidRPr="00A51511">
        <w:t>in</w:t>
      </w:r>
      <w:r w:rsidRPr="00A51511">
        <w:t xml:space="preserve"> </w:t>
      </w:r>
      <w:r w:rsidR="00A51511" w:rsidRPr="00A51511">
        <w:t>Part 7</w:t>
      </w:r>
      <w:r w:rsidRPr="00A51511">
        <w:t>.8A</w:t>
      </w:r>
      <w:r w:rsidR="000830B4">
        <w:t>—</w:t>
      </w:r>
      <w:r w:rsidR="00E21572" w:rsidRPr="00A51511">
        <w:t xml:space="preserve">has the meaning given by </w:t>
      </w:r>
      <w:r w:rsidR="00A51511" w:rsidRPr="00A51511">
        <w:t>section 7</w:t>
      </w:r>
      <w:r w:rsidR="00E21572" w:rsidRPr="00A51511">
        <w:t>66C</w:t>
      </w:r>
      <w:r w:rsidRPr="00A51511">
        <w:t>; and</w:t>
      </w:r>
    </w:p>
    <w:p w14:paraId="6ED121C3" w14:textId="77777777" w:rsidR="00795790" w:rsidRPr="00A51511" w:rsidRDefault="00795790" w:rsidP="00A51511">
      <w:pPr>
        <w:pStyle w:val="paragraph"/>
      </w:pPr>
      <w:r w:rsidRPr="00A51511">
        <w:tab/>
        <w:t>(b)</w:t>
      </w:r>
      <w:r w:rsidRPr="00A51511">
        <w:tab/>
      </w:r>
      <w:r w:rsidR="00193AF4" w:rsidRPr="00A51511">
        <w:t>in</w:t>
      </w:r>
      <w:r w:rsidRPr="00A51511">
        <w:t xml:space="preserve"> </w:t>
      </w:r>
      <w:r w:rsidR="00A51511" w:rsidRPr="00A51511">
        <w:t>Part 7</w:t>
      </w:r>
      <w:r w:rsidRPr="00A51511">
        <w:t>.8A</w:t>
      </w:r>
      <w:r w:rsidR="00EA45A5" w:rsidRPr="00A51511">
        <w:t xml:space="preserve"> (design and distribution requirements)</w:t>
      </w:r>
      <w:r w:rsidR="000830B4">
        <w:t>—</w:t>
      </w:r>
      <w:r w:rsidRPr="00A51511">
        <w:t xml:space="preserve">has the meaning given by </w:t>
      </w:r>
      <w:r w:rsidR="00A51511" w:rsidRPr="00A51511">
        <w:t>subsection 9</w:t>
      </w:r>
      <w:r w:rsidRPr="00A51511">
        <w:t>94A(2)</w:t>
      </w:r>
      <w:r w:rsidR="00A84D4C" w:rsidRPr="00A51511">
        <w:t>;</w:t>
      </w:r>
    </w:p>
    <w:p w14:paraId="68092D46" w14:textId="77777777" w:rsidR="00E21572" w:rsidRPr="00A51511" w:rsidRDefault="00A84D4C" w:rsidP="00A51511">
      <w:pPr>
        <w:pStyle w:val="subsection2"/>
      </w:pPr>
      <w:r w:rsidRPr="00A51511">
        <w:t>(</w:t>
      </w:r>
      <w:r w:rsidR="009D6508" w:rsidRPr="00A51511">
        <w:t xml:space="preserve">and </w:t>
      </w:r>
      <w:r w:rsidRPr="00A51511">
        <w:rPr>
          <w:b/>
          <w:i/>
        </w:rPr>
        <w:t>d</w:t>
      </w:r>
      <w:r w:rsidR="00E21572" w:rsidRPr="00A51511">
        <w:rPr>
          <w:b/>
          <w:i/>
        </w:rPr>
        <w:t>eal</w:t>
      </w:r>
      <w:r w:rsidR="00E21572" w:rsidRPr="00A51511">
        <w:t xml:space="preserve"> has a corresponding meaning</w:t>
      </w:r>
      <w:r w:rsidRPr="00A51511">
        <w:t>)</w:t>
      </w:r>
      <w:r w:rsidR="00E21572" w:rsidRPr="00A51511">
        <w:t>.</w:t>
      </w:r>
    </w:p>
    <w:p w14:paraId="431AC4F3" w14:textId="77777777" w:rsidR="00E21572" w:rsidRPr="00A51511" w:rsidRDefault="00D1500A" w:rsidP="00A51511">
      <w:pPr>
        <w:pStyle w:val="ItemHead"/>
      </w:pPr>
      <w:r>
        <w:t>172</w:t>
      </w:r>
      <w:r w:rsidR="00EA45A5" w:rsidRPr="00A51511">
        <w:t xml:space="preserve"> </w:t>
      </w:r>
      <w:r w:rsidR="00E21572" w:rsidRPr="00A51511">
        <w:t xml:space="preserve"> </w:t>
      </w:r>
      <w:r w:rsidR="00A51511" w:rsidRPr="00A51511">
        <w:t>Section 9</w:t>
      </w:r>
    </w:p>
    <w:p w14:paraId="7502750B" w14:textId="77777777" w:rsidR="00E21572" w:rsidRPr="00A51511" w:rsidRDefault="00E21572" w:rsidP="00A51511">
      <w:pPr>
        <w:pStyle w:val="Item"/>
      </w:pPr>
      <w:r w:rsidRPr="00A51511">
        <w:t>Insert:</w:t>
      </w:r>
    </w:p>
    <w:p w14:paraId="7A510DDF" w14:textId="77777777" w:rsidR="00E21572" w:rsidRPr="00A51511" w:rsidRDefault="00E21572" w:rsidP="00A51511">
      <w:pPr>
        <w:pStyle w:val="Definition"/>
      </w:pPr>
      <w:r w:rsidRPr="00A51511">
        <w:rPr>
          <w:b/>
          <w:i/>
        </w:rPr>
        <w:t>death benefit decision</w:t>
      </w:r>
      <w:r w:rsidR="00A51511">
        <w:rPr>
          <w:b/>
          <w:i/>
        </w:rPr>
        <w:noBreakHyphen/>
      </w:r>
      <w:r w:rsidRPr="00A51511">
        <w:rPr>
          <w:b/>
          <w:i/>
        </w:rPr>
        <w:t>maker</w:t>
      </w:r>
      <w:r w:rsidRPr="00A51511">
        <w:t xml:space="preserve"> has the meaning given by </w:t>
      </w:r>
      <w:r w:rsidR="00A51511" w:rsidRPr="00A51511">
        <w:t>section 7</w:t>
      </w:r>
      <w:r w:rsidR="000375D5" w:rsidRPr="00A51511">
        <w:t>61A</w:t>
      </w:r>
      <w:r w:rsidRPr="00A51511">
        <w:t>.</w:t>
      </w:r>
    </w:p>
    <w:p w14:paraId="128E0CFD" w14:textId="77777777" w:rsidR="00C85E92" w:rsidRPr="00A51511" w:rsidRDefault="00D1500A" w:rsidP="00A51511">
      <w:pPr>
        <w:pStyle w:val="ItemHead"/>
      </w:pPr>
      <w:r>
        <w:t>173</w:t>
      </w:r>
      <w:r w:rsidR="00C85E92" w:rsidRPr="00A51511">
        <w:t xml:space="preserve">  </w:t>
      </w:r>
      <w:r w:rsidR="00A51511" w:rsidRPr="00A51511">
        <w:t>Section 9</w:t>
      </w:r>
      <w:r w:rsidR="00C85E92" w:rsidRPr="00A51511">
        <w:t xml:space="preserve"> (definition of </w:t>
      </w:r>
      <w:r w:rsidR="00C85E92" w:rsidRPr="00A51511">
        <w:rPr>
          <w:i/>
        </w:rPr>
        <w:t>defective</w:t>
      </w:r>
      <w:r w:rsidR="00C85E92" w:rsidRPr="00A51511">
        <w:t>)</w:t>
      </w:r>
    </w:p>
    <w:p w14:paraId="6E950BD1" w14:textId="77777777" w:rsidR="00C85E92" w:rsidRPr="00A51511" w:rsidRDefault="00C85E92" w:rsidP="00A51511">
      <w:pPr>
        <w:pStyle w:val="Item"/>
      </w:pPr>
      <w:r w:rsidRPr="00A51511">
        <w:t>Repeal the definition, substitute:</w:t>
      </w:r>
    </w:p>
    <w:p w14:paraId="66F33CD2" w14:textId="77777777" w:rsidR="00C85E92" w:rsidRPr="00A51511" w:rsidRDefault="00C85E92" w:rsidP="00A51511">
      <w:pPr>
        <w:pStyle w:val="Definition"/>
      </w:pPr>
      <w:r w:rsidRPr="00A51511">
        <w:rPr>
          <w:b/>
          <w:i/>
        </w:rPr>
        <w:t>defective</w:t>
      </w:r>
      <w:r w:rsidRPr="00A51511">
        <w:t>:</w:t>
      </w:r>
    </w:p>
    <w:p w14:paraId="1C7133B6" w14:textId="77777777" w:rsidR="00C85E92" w:rsidRPr="00A51511" w:rsidRDefault="00C85E92" w:rsidP="00A51511">
      <w:pPr>
        <w:pStyle w:val="paragraph"/>
      </w:pPr>
      <w:r w:rsidRPr="00A51511">
        <w:tab/>
        <w:t>(a)</w:t>
      </w:r>
      <w:r w:rsidRPr="00A51511">
        <w:tab/>
        <w:t xml:space="preserve">in relation to a CSF offer document, has the meaning given by </w:t>
      </w:r>
      <w:r w:rsidR="00A51511" w:rsidRPr="00A51511">
        <w:t>subsection 7</w:t>
      </w:r>
      <w:r w:rsidRPr="00A51511">
        <w:t>38U(1);</w:t>
      </w:r>
      <w:r w:rsidR="006A6687" w:rsidRPr="00A51511">
        <w:t xml:space="preserve"> and</w:t>
      </w:r>
    </w:p>
    <w:p w14:paraId="3DD9846A" w14:textId="77777777" w:rsidR="006A6687" w:rsidRPr="00A51511" w:rsidRDefault="00C85E92" w:rsidP="00A51511">
      <w:pPr>
        <w:pStyle w:val="paragraph"/>
        <w:rPr>
          <w:color w:val="000000"/>
          <w:szCs w:val="22"/>
          <w:shd w:val="clear" w:color="auto" w:fill="FFFFFF"/>
        </w:rPr>
      </w:pPr>
      <w:r w:rsidRPr="00A51511">
        <w:tab/>
        <w:t>(b)</w:t>
      </w:r>
      <w:r w:rsidRPr="00A51511">
        <w:rPr>
          <w:b/>
          <w:bCs/>
          <w:i/>
          <w:iCs/>
          <w:color w:val="000000"/>
          <w:szCs w:val="22"/>
          <w:shd w:val="clear" w:color="auto" w:fill="FFFFFF"/>
        </w:rPr>
        <w:tab/>
      </w:r>
      <w:r w:rsidRPr="00A51511">
        <w:rPr>
          <w:bCs/>
          <w:iCs/>
          <w:color w:val="000000"/>
          <w:szCs w:val="22"/>
          <w:shd w:val="clear" w:color="auto" w:fill="FFFFFF"/>
        </w:rPr>
        <w:t xml:space="preserve">in </w:t>
      </w:r>
      <w:r w:rsidRPr="00A51511">
        <w:rPr>
          <w:color w:val="000000"/>
          <w:szCs w:val="22"/>
          <w:shd w:val="clear" w:color="auto" w:fill="FFFFFF"/>
        </w:rPr>
        <w:t>relation to a disclosure document or statement</w:t>
      </w:r>
      <w:r w:rsidR="006A6687" w:rsidRPr="00A51511">
        <w:rPr>
          <w:color w:val="000000"/>
          <w:szCs w:val="22"/>
          <w:shd w:val="clear" w:color="auto" w:fill="FFFFFF"/>
        </w:rPr>
        <w:t>:</w:t>
      </w:r>
    </w:p>
    <w:p w14:paraId="5CB9B24B" w14:textId="77777777" w:rsidR="00C85E92" w:rsidRPr="00A51511" w:rsidRDefault="006A6687" w:rsidP="00A51511">
      <w:pPr>
        <w:pStyle w:val="paragraphsub"/>
      </w:pPr>
      <w:r w:rsidRPr="00A51511">
        <w:rPr>
          <w:color w:val="000000"/>
          <w:szCs w:val="22"/>
          <w:shd w:val="clear" w:color="auto" w:fill="FFFFFF"/>
        </w:rPr>
        <w:tab/>
        <w:t>(i)</w:t>
      </w:r>
      <w:r w:rsidRPr="00A51511">
        <w:rPr>
          <w:color w:val="000000"/>
          <w:szCs w:val="22"/>
          <w:shd w:val="clear" w:color="auto" w:fill="FFFFFF"/>
        </w:rPr>
        <w:tab/>
      </w:r>
      <w:r w:rsidR="00A84D4C" w:rsidRPr="00A51511">
        <w:rPr>
          <w:color w:val="000000"/>
          <w:szCs w:val="22"/>
          <w:shd w:val="clear" w:color="auto" w:fill="FFFFFF"/>
        </w:rPr>
        <w:t>in</w:t>
      </w:r>
      <w:r w:rsidR="00EA45A5" w:rsidRPr="00A51511">
        <w:rPr>
          <w:color w:val="000000"/>
          <w:szCs w:val="22"/>
          <w:shd w:val="clear" w:color="auto" w:fill="FFFFFF"/>
        </w:rPr>
        <w:t xml:space="preserve"> </w:t>
      </w:r>
      <w:r w:rsidRPr="00A51511">
        <w:rPr>
          <w:color w:val="000000"/>
          <w:szCs w:val="22"/>
          <w:shd w:val="clear" w:color="auto" w:fill="FFFFFF"/>
        </w:rPr>
        <w:t xml:space="preserve">Subdivision A of </w:t>
      </w:r>
      <w:r w:rsidR="00A51511" w:rsidRPr="00A51511">
        <w:rPr>
          <w:color w:val="000000"/>
          <w:szCs w:val="22"/>
          <w:shd w:val="clear" w:color="auto" w:fill="FFFFFF"/>
        </w:rPr>
        <w:t>Division 7</w:t>
      </w:r>
      <w:r w:rsidRPr="00A51511">
        <w:rPr>
          <w:color w:val="000000"/>
          <w:szCs w:val="22"/>
          <w:shd w:val="clear" w:color="auto" w:fill="FFFFFF"/>
        </w:rPr>
        <w:t xml:space="preserve"> of </w:t>
      </w:r>
      <w:r w:rsidR="00A51511" w:rsidRPr="00A51511">
        <w:rPr>
          <w:color w:val="000000"/>
          <w:szCs w:val="22"/>
          <w:shd w:val="clear" w:color="auto" w:fill="FFFFFF"/>
        </w:rPr>
        <w:t>Part 7</w:t>
      </w:r>
      <w:r w:rsidRPr="00A51511">
        <w:rPr>
          <w:color w:val="000000"/>
          <w:szCs w:val="22"/>
          <w:shd w:val="clear" w:color="auto" w:fill="FFFFFF"/>
        </w:rPr>
        <w:t>.7</w:t>
      </w:r>
      <w:r w:rsidR="00EA45A5" w:rsidRPr="00A51511">
        <w:rPr>
          <w:color w:val="000000"/>
          <w:szCs w:val="22"/>
          <w:shd w:val="clear" w:color="auto" w:fill="FFFFFF"/>
        </w:rPr>
        <w:t xml:space="preserve"> (financial services disclosure offences)</w:t>
      </w:r>
      <w:r w:rsidR="000830B4">
        <w:rPr>
          <w:color w:val="000000"/>
          <w:szCs w:val="22"/>
          <w:shd w:val="clear" w:color="auto" w:fill="FFFFFF"/>
        </w:rPr>
        <w:t>—</w:t>
      </w:r>
      <w:r w:rsidRPr="00A51511">
        <w:t xml:space="preserve">has the meaning given by </w:t>
      </w:r>
      <w:r w:rsidR="00A51511" w:rsidRPr="00A51511">
        <w:t>subsection 9</w:t>
      </w:r>
      <w:r w:rsidRPr="00A51511">
        <w:rPr>
          <w:rStyle w:val="charsectno0"/>
          <w:bCs/>
          <w:color w:val="000000"/>
          <w:shd w:val="clear" w:color="auto" w:fill="FFFFFF"/>
        </w:rPr>
        <w:t>52B</w:t>
      </w:r>
      <w:r w:rsidRPr="00A51511">
        <w:t>(1);</w:t>
      </w:r>
    </w:p>
    <w:p w14:paraId="5AF9D4A4" w14:textId="77777777" w:rsidR="006A6687" w:rsidRPr="00A51511" w:rsidRDefault="006A6687" w:rsidP="00A51511">
      <w:pPr>
        <w:pStyle w:val="paragraphsub"/>
      </w:pPr>
      <w:r w:rsidRPr="00A51511">
        <w:tab/>
        <w:t>(ii)</w:t>
      </w:r>
      <w:r w:rsidRPr="00A51511">
        <w:tab/>
      </w:r>
      <w:r w:rsidR="00A84D4C" w:rsidRPr="00A51511">
        <w:rPr>
          <w:color w:val="000000"/>
          <w:szCs w:val="22"/>
          <w:shd w:val="clear" w:color="auto" w:fill="FFFFFF"/>
        </w:rPr>
        <w:t xml:space="preserve">in </w:t>
      </w:r>
      <w:r w:rsidRPr="00A51511">
        <w:rPr>
          <w:shd w:val="clear" w:color="auto" w:fill="FFFFFF"/>
        </w:rPr>
        <w:t xml:space="preserve">Subdivision B of </w:t>
      </w:r>
      <w:r w:rsidR="00A51511" w:rsidRPr="00A51511">
        <w:rPr>
          <w:shd w:val="clear" w:color="auto" w:fill="FFFFFF"/>
        </w:rPr>
        <w:t>Division 7</w:t>
      </w:r>
      <w:r w:rsidRPr="00A51511">
        <w:rPr>
          <w:shd w:val="clear" w:color="auto" w:fill="FFFFFF"/>
        </w:rPr>
        <w:t xml:space="preserve"> of </w:t>
      </w:r>
      <w:r w:rsidR="00A51511" w:rsidRPr="00A51511">
        <w:rPr>
          <w:shd w:val="clear" w:color="auto" w:fill="FFFFFF"/>
        </w:rPr>
        <w:t>Part 7</w:t>
      </w:r>
      <w:r w:rsidRPr="00A51511">
        <w:rPr>
          <w:shd w:val="clear" w:color="auto" w:fill="FFFFFF"/>
        </w:rPr>
        <w:t>.7</w:t>
      </w:r>
      <w:r w:rsidR="00EA45A5" w:rsidRPr="00A51511">
        <w:rPr>
          <w:shd w:val="clear" w:color="auto" w:fill="FFFFFF"/>
        </w:rPr>
        <w:t xml:space="preserve"> </w:t>
      </w:r>
      <w:r w:rsidR="00EA45A5" w:rsidRPr="00A51511">
        <w:rPr>
          <w:color w:val="000000"/>
          <w:szCs w:val="22"/>
          <w:shd w:val="clear" w:color="auto" w:fill="FFFFFF"/>
        </w:rPr>
        <w:t>(financial services disclosure civil lability)</w:t>
      </w:r>
      <w:r w:rsidR="000830B4">
        <w:rPr>
          <w:shd w:val="clear" w:color="auto" w:fill="FFFFFF"/>
        </w:rPr>
        <w:t>—</w:t>
      </w:r>
      <w:r w:rsidRPr="00A51511">
        <w:t xml:space="preserve">has the meaning given by </w:t>
      </w:r>
      <w:r w:rsidR="00A51511" w:rsidRPr="00A51511">
        <w:t>subsection 9</w:t>
      </w:r>
      <w:r w:rsidRPr="00A51511">
        <w:t>53A(1);</w:t>
      </w:r>
    </w:p>
    <w:p w14:paraId="3D5F78E9" w14:textId="77777777" w:rsidR="006A6687" w:rsidRPr="00A51511" w:rsidRDefault="006A6687" w:rsidP="00A51511">
      <w:pPr>
        <w:pStyle w:val="paragraphsub"/>
      </w:pPr>
      <w:r w:rsidRPr="00A51511">
        <w:tab/>
        <w:t>(i</w:t>
      </w:r>
      <w:r w:rsidR="00EA45A5" w:rsidRPr="00A51511">
        <w:t>i</w:t>
      </w:r>
      <w:r w:rsidRPr="00A51511">
        <w:t>i)</w:t>
      </w:r>
      <w:r w:rsidRPr="00A51511">
        <w:tab/>
      </w:r>
      <w:r w:rsidR="00A84D4C" w:rsidRPr="00A51511">
        <w:rPr>
          <w:color w:val="000000"/>
          <w:szCs w:val="22"/>
          <w:shd w:val="clear" w:color="auto" w:fill="FFFFFF"/>
        </w:rPr>
        <w:t xml:space="preserve">in </w:t>
      </w:r>
      <w:r w:rsidRPr="00A51511">
        <w:rPr>
          <w:shd w:val="clear" w:color="auto" w:fill="FFFFFF"/>
        </w:rPr>
        <w:t xml:space="preserve">Subdivision A of </w:t>
      </w:r>
      <w:r w:rsidR="00A51511" w:rsidRPr="00A51511">
        <w:rPr>
          <w:shd w:val="clear" w:color="auto" w:fill="FFFFFF"/>
        </w:rPr>
        <w:t>Division 7</w:t>
      </w:r>
      <w:r w:rsidRPr="00A51511">
        <w:rPr>
          <w:shd w:val="clear" w:color="auto" w:fill="FFFFFF"/>
        </w:rPr>
        <w:t xml:space="preserve"> of </w:t>
      </w:r>
      <w:r w:rsidR="00A51511" w:rsidRPr="00A51511">
        <w:rPr>
          <w:shd w:val="clear" w:color="auto" w:fill="FFFFFF"/>
        </w:rPr>
        <w:t>Part 7</w:t>
      </w:r>
      <w:r w:rsidRPr="00A51511">
        <w:rPr>
          <w:shd w:val="clear" w:color="auto" w:fill="FFFFFF"/>
        </w:rPr>
        <w:t>.9</w:t>
      </w:r>
      <w:r w:rsidR="00EA45A5" w:rsidRPr="00A51511">
        <w:rPr>
          <w:shd w:val="clear" w:color="auto" w:fill="FFFFFF"/>
        </w:rPr>
        <w:t xml:space="preserve"> </w:t>
      </w:r>
      <w:r w:rsidR="00EA45A5" w:rsidRPr="00A51511">
        <w:rPr>
          <w:color w:val="000000"/>
          <w:szCs w:val="22"/>
          <w:shd w:val="clear" w:color="auto" w:fill="FFFFFF"/>
        </w:rPr>
        <w:t>(financial product disclosure offences)</w:t>
      </w:r>
      <w:r w:rsidR="000830B4">
        <w:rPr>
          <w:shd w:val="clear" w:color="auto" w:fill="FFFFFF"/>
        </w:rPr>
        <w:t>—</w:t>
      </w:r>
      <w:r w:rsidRPr="00A51511">
        <w:t xml:space="preserve">has the meaning given by </w:t>
      </w:r>
      <w:r w:rsidR="00A51511" w:rsidRPr="00A51511">
        <w:t>subsection 1</w:t>
      </w:r>
      <w:r w:rsidRPr="00A51511">
        <w:t>021B(1);</w:t>
      </w:r>
    </w:p>
    <w:p w14:paraId="12AE5A9D" w14:textId="77777777" w:rsidR="006A6687" w:rsidRDefault="006A6687" w:rsidP="00A51511">
      <w:pPr>
        <w:pStyle w:val="paragraphsub"/>
      </w:pPr>
      <w:r w:rsidRPr="00A51511">
        <w:tab/>
        <w:t>(i</w:t>
      </w:r>
      <w:r w:rsidR="00EA45A5" w:rsidRPr="00A51511">
        <w:t>v</w:t>
      </w:r>
      <w:r w:rsidRPr="00A51511">
        <w:t>)</w:t>
      </w:r>
      <w:r w:rsidRPr="00A51511">
        <w:tab/>
      </w:r>
      <w:r w:rsidR="00A84D4C" w:rsidRPr="00A51511">
        <w:rPr>
          <w:color w:val="000000"/>
          <w:szCs w:val="22"/>
          <w:shd w:val="clear" w:color="auto" w:fill="FFFFFF"/>
        </w:rPr>
        <w:t xml:space="preserve">in </w:t>
      </w:r>
      <w:r w:rsidRPr="00A51511">
        <w:rPr>
          <w:shd w:val="clear" w:color="auto" w:fill="FFFFFF"/>
        </w:rPr>
        <w:t xml:space="preserve">Subdivision B of </w:t>
      </w:r>
      <w:r w:rsidR="00A51511" w:rsidRPr="00A51511">
        <w:rPr>
          <w:shd w:val="clear" w:color="auto" w:fill="FFFFFF"/>
        </w:rPr>
        <w:t>Division 7</w:t>
      </w:r>
      <w:r w:rsidRPr="00A51511">
        <w:rPr>
          <w:shd w:val="clear" w:color="auto" w:fill="FFFFFF"/>
        </w:rPr>
        <w:t xml:space="preserve"> of </w:t>
      </w:r>
      <w:r w:rsidR="00A51511" w:rsidRPr="00A51511">
        <w:rPr>
          <w:shd w:val="clear" w:color="auto" w:fill="FFFFFF"/>
        </w:rPr>
        <w:t>Part 7</w:t>
      </w:r>
      <w:r w:rsidRPr="00A51511">
        <w:rPr>
          <w:shd w:val="clear" w:color="auto" w:fill="FFFFFF"/>
        </w:rPr>
        <w:t>.9</w:t>
      </w:r>
      <w:r w:rsidR="00EA45A5" w:rsidRPr="00A51511">
        <w:rPr>
          <w:shd w:val="clear" w:color="auto" w:fill="FFFFFF"/>
        </w:rPr>
        <w:t xml:space="preserve"> </w:t>
      </w:r>
      <w:r w:rsidR="00EA45A5" w:rsidRPr="00A51511">
        <w:rPr>
          <w:color w:val="000000"/>
          <w:szCs w:val="22"/>
          <w:shd w:val="clear" w:color="auto" w:fill="FFFFFF"/>
        </w:rPr>
        <w:t>(financial product disclosure civil lability)</w:t>
      </w:r>
      <w:r w:rsidR="000830B4">
        <w:rPr>
          <w:shd w:val="clear" w:color="auto" w:fill="FFFFFF"/>
        </w:rPr>
        <w:t>—</w:t>
      </w:r>
      <w:r w:rsidRPr="00A51511">
        <w:t xml:space="preserve">has the meaning given by </w:t>
      </w:r>
      <w:r w:rsidR="00A51511" w:rsidRPr="00A51511">
        <w:t>subsection 1</w:t>
      </w:r>
      <w:r w:rsidRPr="00A51511">
        <w:t>022A(1)</w:t>
      </w:r>
      <w:r w:rsidR="009537C7" w:rsidRPr="00A51511">
        <w:t>.</w:t>
      </w:r>
    </w:p>
    <w:p w14:paraId="45D6F5F4" w14:textId="77777777" w:rsidR="00493FC7" w:rsidRDefault="00D1500A" w:rsidP="00493FC7">
      <w:pPr>
        <w:pStyle w:val="ItemHead"/>
      </w:pPr>
      <w:r>
        <w:t>174</w:t>
      </w:r>
      <w:r w:rsidR="00493FC7" w:rsidRPr="00A51511">
        <w:t xml:space="preserve">  Section 9</w:t>
      </w:r>
    </w:p>
    <w:p w14:paraId="62A65EF7" w14:textId="77777777" w:rsidR="00493FC7" w:rsidRPr="00493FC7" w:rsidRDefault="00493FC7" w:rsidP="00493FC7">
      <w:pPr>
        <w:pStyle w:val="Item"/>
      </w:pPr>
      <w:r>
        <w:t>Insert:</w:t>
      </w:r>
    </w:p>
    <w:p w14:paraId="239614F4" w14:textId="77777777" w:rsidR="00E21572" w:rsidRPr="00A51511" w:rsidRDefault="00E21572" w:rsidP="00A51511">
      <w:pPr>
        <w:pStyle w:val="Definition"/>
      </w:pPr>
      <w:r w:rsidRPr="00A51511">
        <w:rPr>
          <w:b/>
          <w:i/>
        </w:rPr>
        <w:t xml:space="preserve">deposit product </w:t>
      </w:r>
      <w:r w:rsidRPr="00A51511">
        <w:t xml:space="preserve">means a financial product described in </w:t>
      </w:r>
      <w:r w:rsidR="00F37B9F" w:rsidRPr="00A51511">
        <w:t>paragraph 7</w:t>
      </w:r>
      <w:r w:rsidRPr="00A51511">
        <w:t>64A(1)(i).</w:t>
      </w:r>
    </w:p>
    <w:p w14:paraId="4FAEABB5" w14:textId="77777777" w:rsidR="00E21572" w:rsidRPr="00A51511" w:rsidRDefault="00D1500A" w:rsidP="00A51511">
      <w:pPr>
        <w:pStyle w:val="ItemHead"/>
      </w:pPr>
      <w:r>
        <w:t>175</w:t>
      </w:r>
      <w:r w:rsidR="00E21572" w:rsidRPr="00A51511">
        <w:t xml:space="preserve">  </w:t>
      </w:r>
      <w:r w:rsidR="00A51511" w:rsidRPr="00A51511">
        <w:t>Section 9</w:t>
      </w:r>
      <w:r w:rsidR="00E21572" w:rsidRPr="00A51511">
        <w:t xml:space="preserve"> (definition of </w:t>
      </w:r>
      <w:r w:rsidR="00E21572" w:rsidRPr="00A51511">
        <w:rPr>
          <w:i/>
        </w:rPr>
        <w:t>derivative</w:t>
      </w:r>
      <w:r w:rsidR="00E21572" w:rsidRPr="00A51511">
        <w:t>)</w:t>
      </w:r>
    </w:p>
    <w:p w14:paraId="7AFE1B23" w14:textId="77777777" w:rsidR="00E21572" w:rsidRPr="00A51511" w:rsidRDefault="00E21572" w:rsidP="00A51511">
      <w:pPr>
        <w:pStyle w:val="Item"/>
      </w:pPr>
      <w:r w:rsidRPr="00A51511">
        <w:t>Repeal the definition, substitute:</w:t>
      </w:r>
    </w:p>
    <w:p w14:paraId="01640C7F" w14:textId="77777777" w:rsidR="00E21572" w:rsidRPr="00A51511" w:rsidRDefault="00E21572" w:rsidP="00A51511">
      <w:pPr>
        <w:pStyle w:val="Definition"/>
      </w:pPr>
      <w:r w:rsidRPr="00A51511">
        <w:rPr>
          <w:b/>
          <w:i/>
        </w:rPr>
        <w:t>derivative</w:t>
      </w:r>
      <w:r w:rsidRPr="00A51511">
        <w:t xml:space="preserve"> has the meaning given by </w:t>
      </w:r>
      <w:r w:rsidR="00A51511" w:rsidRPr="00A51511">
        <w:t>section 7</w:t>
      </w:r>
      <w:r w:rsidRPr="00A51511">
        <w:t>61D.</w:t>
      </w:r>
    </w:p>
    <w:p w14:paraId="7640247F" w14:textId="77777777" w:rsidR="00E21572" w:rsidRPr="00A51511" w:rsidRDefault="00D1500A" w:rsidP="00A51511">
      <w:pPr>
        <w:pStyle w:val="ItemHead"/>
      </w:pPr>
      <w:r>
        <w:t>176</w:t>
      </w:r>
      <w:r w:rsidR="00EA45A5" w:rsidRPr="00A51511">
        <w:t xml:space="preserve"> </w:t>
      </w:r>
      <w:r w:rsidR="00E21572" w:rsidRPr="00A51511">
        <w:t xml:space="preserve"> </w:t>
      </w:r>
      <w:r w:rsidR="00A51511" w:rsidRPr="00A51511">
        <w:t>Section 9</w:t>
      </w:r>
    </w:p>
    <w:p w14:paraId="15C51D78" w14:textId="77777777" w:rsidR="00E21572" w:rsidRPr="00A51511" w:rsidRDefault="00E21572" w:rsidP="00A51511">
      <w:pPr>
        <w:pStyle w:val="Item"/>
      </w:pPr>
      <w:r w:rsidRPr="00A51511">
        <w:t>Insert:</w:t>
      </w:r>
    </w:p>
    <w:p w14:paraId="460830E0" w14:textId="77777777" w:rsidR="00E21572" w:rsidRPr="00A51511" w:rsidRDefault="00E21572" w:rsidP="00A51511">
      <w:pPr>
        <w:pStyle w:val="Definition"/>
      </w:pPr>
      <w:r w:rsidRPr="00A51511">
        <w:rPr>
          <w:b/>
          <w:i/>
        </w:rPr>
        <w:t>derivative trade data</w:t>
      </w:r>
      <w:r w:rsidRPr="00A51511">
        <w:rPr>
          <w:i/>
        </w:rPr>
        <w:t xml:space="preserve"> </w:t>
      </w:r>
      <w:r w:rsidRPr="00A51511">
        <w:t xml:space="preserve">has the meaning given by </w:t>
      </w:r>
      <w:r w:rsidR="00A51511" w:rsidRPr="00A51511">
        <w:t>section 7</w:t>
      </w:r>
      <w:r w:rsidR="000375D5" w:rsidRPr="00A51511">
        <w:t>61A</w:t>
      </w:r>
      <w:r w:rsidRPr="00A51511">
        <w:t>.</w:t>
      </w:r>
    </w:p>
    <w:p w14:paraId="4347E8A0" w14:textId="77777777" w:rsidR="00CA48C1" w:rsidRDefault="00CE1EF7" w:rsidP="00CE1EF7">
      <w:pPr>
        <w:pStyle w:val="Definition"/>
      </w:pPr>
      <w:r w:rsidRPr="00A51511">
        <w:rPr>
          <w:b/>
          <w:i/>
        </w:rPr>
        <w:t>derivative trade repository</w:t>
      </w:r>
      <w:r w:rsidR="00CA48C1">
        <w:t>:</w:t>
      </w:r>
    </w:p>
    <w:p w14:paraId="38B42781" w14:textId="77777777" w:rsidR="00CE1EF7" w:rsidRDefault="00CA48C1" w:rsidP="00CA48C1">
      <w:pPr>
        <w:pStyle w:val="paragraph"/>
      </w:pPr>
      <w:r>
        <w:tab/>
        <w:t>(a)</w:t>
      </w:r>
      <w:r>
        <w:tab/>
      </w:r>
      <w:r w:rsidR="00CE1EF7" w:rsidRPr="00A51511">
        <w:t>means a facility to which information about derivative transactions, or about positions relating to derivative transactions, can be reported (whether or not other information or data can also be reported to the facility)</w:t>
      </w:r>
      <w:r>
        <w:t>; and</w:t>
      </w:r>
    </w:p>
    <w:p w14:paraId="725C507C" w14:textId="77777777" w:rsidR="00CA48C1" w:rsidRDefault="00CA48C1" w:rsidP="00CA48C1">
      <w:pPr>
        <w:pStyle w:val="paragraph"/>
      </w:pPr>
      <w:r>
        <w:rPr>
          <w:b/>
          <w:i/>
        </w:rPr>
        <w:tab/>
      </w:r>
      <w:r w:rsidRPr="00CA48C1">
        <w:t>(b)</w:t>
      </w:r>
      <w:r w:rsidRPr="00CA48C1">
        <w:tab/>
        <w:t>i</w:t>
      </w:r>
      <w:r>
        <w:t xml:space="preserve">n relation to an </w:t>
      </w:r>
      <w:r w:rsidRPr="00CA48C1">
        <w:t>Australian derivative trade repository licence</w:t>
      </w:r>
      <w:r>
        <w:t xml:space="preserve">—has a meaning affected by section </w:t>
      </w:r>
      <w:r w:rsidRPr="00CA48C1">
        <w:t>905E</w:t>
      </w:r>
      <w:r>
        <w:t>.</w:t>
      </w:r>
    </w:p>
    <w:p w14:paraId="5A888FF8" w14:textId="77777777" w:rsidR="002105CC" w:rsidRDefault="002105CC" w:rsidP="002105CC">
      <w:pPr>
        <w:pStyle w:val="Definition"/>
      </w:pPr>
      <w:r w:rsidRPr="00A51511">
        <w:rPr>
          <w:b/>
          <w:i/>
        </w:rPr>
        <w:t>derivative trade repository licensee</w:t>
      </w:r>
      <w:r w:rsidRPr="00A51511">
        <w:t xml:space="preserve"> means a person who holds an Australian derivative trade repository licence.</w:t>
      </w:r>
    </w:p>
    <w:p w14:paraId="4407FEBA" w14:textId="77777777" w:rsidR="00E21572" w:rsidRPr="00A51511" w:rsidRDefault="00D1500A" w:rsidP="00A51511">
      <w:pPr>
        <w:pStyle w:val="ItemHead"/>
      </w:pPr>
      <w:r>
        <w:t>177</w:t>
      </w:r>
      <w:r w:rsidR="00E21572" w:rsidRPr="00A51511">
        <w:t xml:space="preserve">  </w:t>
      </w:r>
      <w:r w:rsidR="00A51511" w:rsidRPr="00A51511">
        <w:t>Section 9</w:t>
      </w:r>
      <w:r w:rsidR="00E21572" w:rsidRPr="00A51511">
        <w:t xml:space="preserve"> (definition of </w:t>
      </w:r>
      <w:r w:rsidR="00E21572" w:rsidRPr="00A51511">
        <w:rPr>
          <w:i/>
        </w:rPr>
        <w:t>derivative trade repository rules</w:t>
      </w:r>
      <w:r w:rsidR="00E21572" w:rsidRPr="00A51511">
        <w:t>)</w:t>
      </w:r>
    </w:p>
    <w:p w14:paraId="01C3F30D" w14:textId="77777777" w:rsidR="00E21572" w:rsidRPr="00A51511" w:rsidRDefault="00E21572" w:rsidP="00A51511">
      <w:pPr>
        <w:pStyle w:val="Item"/>
      </w:pPr>
      <w:r w:rsidRPr="00A51511">
        <w:t>Repeal the definition, substitute:</w:t>
      </w:r>
    </w:p>
    <w:p w14:paraId="554FE627" w14:textId="77777777" w:rsidR="00E21572" w:rsidRPr="00A51511" w:rsidRDefault="00E21572" w:rsidP="00A51511">
      <w:pPr>
        <w:pStyle w:val="Definition"/>
      </w:pPr>
      <w:r w:rsidRPr="00A51511">
        <w:rPr>
          <w:b/>
          <w:i/>
        </w:rPr>
        <w:t>derivative trade repository rules</w:t>
      </w:r>
      <w:r w:rsidRPr="00A51511">
        <w:t xml:space="preserve"> means rules made under </w:t>
      </w:r>
      <w:r w:rsidR="00A51511" w:rsidRPr="00A51511">
        <w:t>subsection 9</w:t>
      </w:r>
      <w:r w:rsidRPr="00A51511">
        <w:t>03A(1) by ASIC.</w:t>
      </w:r>
    </w:p>
    <w:p w14:paraId="753D5B5B" w14:textId="77777777" w:rsidR="00112C98" w:rsidRPr="00A51511" w:rsidRDefault="00D1500A" w:rsidP="00A51511">
      <w:pPr>
        <w:pStyle w:val="ItemHead"/>
      </w:pPr>
      <w:r>
        <w:t>178</w:t>
      </w:r>
      <w:r w:rsidR="00EA45A5" w:rsidRPr="00A51511">
        <w:t xml:space="preserve"> </w:t>
      </w:r>
      <w:r w:rsidR="00112C98" w:rsidRPr="00A51511">
        <w:t xml:space="preserve"> </w:t>
      </w:r>
      <w:r w:rsidR="00A51511" w:rsidRPr="00A51511">
        <w:t>Section 9</w:t>
      </w:r>
    </w:p>
    <w:p w14:paraId="4DE6A632" w14:textId="77777777" w:rsidR="00112C98" w:rsidRPr="00A51511" w:rsidRDefault="00112C98" w:rsidP="00A51511">
      <w:pPr>
        <w:pStyle w:val="Item"/>
      </w:pPr>
      <w:r w:rsidRPr="00A51511">
        <w:t>Insert:</w:t>
      </w:r>
    </w:p>
    <w:p w14:paraId="2482BAFC" w14:textId="77777777" w:rsidR="00CE1EF7" w:rsidRPr="00A51511" w:rsidRDefault="00CE1EF7" w:rsidP="00CE1EF7">
      <w:pPr>
        <w:pStyle w:val="Definition"/>
      </w:pPr>
      <w:r w:rsidRPr="00A51511">
        <w:rPr>
          <w:b/>
          <w:i/>
        </w:rPr>
        <w:t xml:space="preserve">derivative transaction </w:t>
      </w:r>
      <w:r w:rsidRPr="00A51511">
        <w:t>means:</w:t>
      </w:r>
    </w:p>
    <w:p w14:paraId="464C21D3" w14:textId="77777777" w:rsidR="00CE1EF7" w:rsidRPr="00A51511" w:rsidRDefault="00CE1EF7" w:rsidP="00CE1EF7">
      <w:pPr>
        <w:pStyle w:val="paragraph"/>
      </w:pPr>
      <w:r w:rsidRPr="00A51511">
        <w:tab/>
        <w:t>(a)</w:t>
      </w:r>
      <w:r w:rsidRPr="00A51511">
        <w:tab/>
        <w:t>the entry into of an arrangement that is a derivative; or</w:t>
      </w:r>
    </w:p>
    <w:p w14:paraId="71BA720B" w14:textId="77777777" w:rsidR="00CE1EF7" w:rsidRPr="00A51511" w:rsidRDefault="00CE1EF7" w:rsidP="00CE1EF7">
      <w:pPr>
        <w:pStyle w:val="paragraph"/>
      </w:pPr>
      <w:r w:rsidRPr="00A51511">
        <w:tab/>
        <w:t>(b)</w:t>
      </w:r>
      <w:r w:rsidRPr="00A51511">
        <w:tab/>
        <w:t>the modification or termination of</w:t>
      </w:r>
      <w:r w:rsidRPr="00A51511">
        <w:rPr>
          <w:i/>
        </w:rPr>
        <w:t xml:space="preserve"> </w:t>
      </w:r>
      <w:r w:rsidRPr="00A51511">
        <w:t>such an arrangement; or</w:t>
      </w:r>
    </w:p>
    <w:p w14:paraId="18B5FA66" w14:textId="77777777" w:rsidR="00CE1EF7" w:rsidRPr="00A51511" w:rsidRDefault="00CE1EF7" w:rsidP="00CE1EF7">
      <w:pPr>
        <w:pStyle w:val="paragraph"/>
      </w:pPr>
      <w:r w:rsidRPr="00A51511">
        <w:tab/>
        <w:t>(c)</w:t>
      </w:r>
      <w:r w:rsidRPr="00A51511">
        <w:tab/>
        <w:t>the assignment, by a party to such an arrangement, of some or all of the party’s rights and obligations under the arrangement; or</w:t>
      </w:r>
    </w:p>
    <w:p w14:paraId="1853CBD6" w14:textId="77777777" w:rsidR="00CE1EF7" w:rsidRDefault="00CE1EF7" w:rsidP="00CE1EF7">
      <w:pPr>
        <w:pStyle w:val="paragraph"/>
      </w:pPr>
      <w:r w:rsidRPr="00A51511">
        <w:tab/>
        <w:t>(d)</w:t>
      </w:r>
      <w:r w:rsidRPr="00A51511">
        <w:tab/>
        <w:t>any other transaction that relates to a derivative and that is in a class of transactions prescribed by the regulations for the purposes of this paragraph.</w:t>
      </w:r>
    </w:p>
    <w:p w14:paraId="61BF8DBB" w14:textId="77777777" w:rsidR="00112C98" w:rsidRPr="00A51511" w:rsidRDefault="00D1500A" w:rsidP="00A51511">
      <w:pPr>
        <w:pStyle w:val="ItemHead"/>
      </w:pPr>
      <w:r>
        <w:t>179</w:t>
      </w:r>
      <w:r w:rsidR="00112C98" w:rsidRPr="00A51511">
        <w:t xml:space="preserve">  </w:t>
      </w:r>
      <w:r w:rsidR="00A51511" w:rsidRPr="00A51511">
        <w:t>Section 9</w:t>
      </w:r>
      <w:r w:rsidR="00112C98" w:rsidRPr="00A51511">
        <w:t xml:space="preserve"> (definition of </w:t>
      </w:r>
      <w:r w:rsidR="00112C98" w:rsidRPr="00A51511">
        <w:rPr>
          <w:i/>
        </w:rPr>
        <w:t>derivative transaction rules</w:t>
      </w:r>
      <w:r w:rsidR="00112C98" w:rsidRPr="00A51511">
        <w:t>)</w:t>
      </w:r>
    </w:p>
    <w:p w14:paraId="0CAD3998" w14:textId="77777777" w:rsidR="00112C98" w:rsidRPr="00A51511" w:rsidRDefault="00112C98" w:rsidP="00A51511">
      <w:pPr>
        <w:pStyle w:val="Item"/>
      </w:pPr>
      <w:r w:rsidRPr="00A51511">
        <w:t>Repeal the definition, substitute:</w:t>
      </w:r>
    </w:p>
    <w:p w14:paraId="6C873CF4" w14:textId="77777777" w:rsidR="00112C98" w:rsidRPr="00A51511" w:rsidRDefault="00112C98" w:rsidP="00A51511">
      <w:pPr>
        <w:pStyle w:val="Definition"/>
      </w:pPr>
      <w:r w:rsidRPr="00A51511">
        <w:rPr>
          <w:b/>
          <w:i/>
        </w:rPr>
        <w:t xml:space="preserve">derivative transaction rules </w:t>
      </w:r>
      <w:r w:rsidRPr="00A51511">
        <w:t xml:space="preserve">means rules made under </w:t>
      </w:r>
      <w:r w:rsidR="00A51511" w:rsidRPr="00A51511">
        <w:t>subsection 9</w:t>
      </w:r>
      <w:r w:rsidRPr="00A51511">
        <w:t>01A(1) by ASIC.</w:t>
      </w:r>
    </w:p>
    <w:p w14:paraId="1B3A5A73" w14:textId="77777777" w:rsidR="007314FD" w:rsidRPr="00A51511" w:rsidRDefault="00D1500A" w:rsidP="00A51511">
      <w:pPr>
        <w:pStyle w:val="ItemHead"/>
      </w:pPr>
      <w:r>
        <w:t>180</w:t>
      </w:r>
      <w:r w:rsidR="007314FD" w:rsidRPr="00A51511">
        <w:t xml:space="preserve">  </w:t>
      </w:r>
      <w:r w:rsidR="00A51511" w:rsidRPr="00A51511">
        <w:t>Section 9</w:t>
      </w:r>
    </w:p>
    <w:p w14:paraId="28ACA05B" w14:textId="77777777" w:rsidR="007314FD" w:rsidRPr="00A51511" w:rsidRDefault="007314FD" w:rsidP="00A51511">
      <w:pPr>
        <w:pStyle w:val="Item"/>
      </w:pPr>
      <w:r w:rsidRPr="00A51511">
        <w:t>Insert:</w:t>
      </w:r>
    </w:p>
    <w:p w14:paraId="01908DD7" w14:textId="77777777" w:rsidR="007314FD" w:rsidRPr="00A51511" w:rsidRDefault="007314FD" w:rsidP="00A51511">
      <w:pPr>
        <w:pStyle w:val="Definition"/>
        <w:rPr>
          <w:b/>
        </w:rPr>
      </w:pPr>
      <w:r w:rsidRPr="00A51511">
        <w:rPr>
          <w:b/>
          <w:i/>
        </w:rPr>
        <w:t>disclosure document or statement</w:t>
      </w:r>
      <w:r w:rsidRPr="00A51511">
        <w:t>:</w:t>
      </w:r>
    </w:p>
    <w:p w14:paraId="219E2F39" w14:textId="77777777" w:rsidR="007314FD" w:rsidRPr="00A51511" w:rsidRDefault="007314FD" w:rsidP="00A51511">
      <w:pPr>
        <w:pStyle w:val="paragraph"/>
      </w:pPr>
      <w:r w:rsidRPr="00A51511">
        <w:rPr>
          <w:shd w:val="clear" w:color="auto" w:fill="FFFFFF"/>
        </w:rPr>
        <w:tab/>
        <w:t>(a)</w:t>
      </w:r>
      <w:r w:rsidRPr="00A51511">
        <w:rPr>
          <w:shd w:val="clear" w:color="auto" w:fill="FFFFFF"/>
        </w:rPr>
        <w:tab/>
      </w:r>
      <w:r w:rsidRPr="00A51511">
        <w:rPr>
          <w:color w:val="000000"/>
          <w:szCs w:val="22"/>
          <w:shd w:val="clear" w:color="auto" w:fill="FFFFFF"/>
        </w:rPr>
        <w:t xml:space="preserve">in </w:t>
      </w:r>
      <w:r w:rsidRPr="00A51511">
        <w:rPr>
          <w:shd w:val="clear" w:color="auto" w:fill="FFFFFF"/>
        </w:rPr>
        <w:t xml:space="preserve">Subdivision A of </w:t>
      </w:r>
      <w:r w:rsidR="00A51511" w:rsidRPr="00A51511">
        <w:rPr>
          <w:shd w:val="clear" w:color="auto" w:fill="FFFFFF"/>
        </w:rPr>
        <w:t>Division 7</w:t>
      </w:r>
      <w:r w:rsidRPr="00A51511">
        <w:rPr>
          <w:shd w:val="clear" w:color="auto" w:fill="FFFFFF"/>
        </w:rPr>
        <w:t xml:space="preserve"> of </w:t>
      </w:r>
      <w:r w:rsidR="00A51511" w:rsidRPr="00A51511">
        <w:rPr>
          <w:shd w:val="clear" w:color="auto" w:fill="FFFFFF"/>
        </w:rPr>
        <w:t>Part 7</w:t>
      </w:r>
      <w:r w:rsidRPr="00A51511">
        <w:rPr>
          <w:shd w:val="clear" w:color="auto" w:fill="FFFFFF"/>
        </w:rPr>
        <w:t xml:space="preserve">.7 </w:t>
      </w:r>
      <w:r w:rsidRPr="00A51511">
        <w:rPr>
          <w:color w:val="000000"/>
          <w:szCs w:val="22"/>
          <w:shd w:val="clear" w:color="auto" w:fill="FFFFFF"/>
        </w:rPr>
        <w:t>(financial services disclosure offences)</w:t>
      </w:r>
      <w:r w:rsidR="009F38DA">
        <w:rPr>
          <w:shd w:val="clear" w:color="auto" w:fill="FFFFFF"/>
        </w:rPr>
        <w:t>—</w:t>
      </w:r>
      <w:r w:rsidRPr="00A51511">
        <w:t xml:space="preserve">has the meaning given by </w:t>
      </w:r>
      <w:r w:rsidR="00A51511" w:rsidRPr="00A51511">
        <w:t>subsection 9</w:t>
      </w:r>
      <w:r w:rsidRPr="00A51511">
        <w:rPr>
          <w:rStyle w:val="charsectno0"/>
          <w:bCs/>
          <w:color w:val="000000"/>
          <w:shd w:val="clear" w:color="auto" w:fill="FFFFFF"/>
        </w:rPr>
        <w:t>52B</w:t>
      </w:r>
      <w:r w:rsidRPr="00A51511">
        <w:t>(1);</w:t>
      </w:r>
    </w:p>
    <w:p w14:paraId="4C866770" w14:textId="77777777" w:rsidR="007314FD" w:rsidRPr="00A51511" w:rsidRDefault="007314FD" w:rsidP="00A51511">
      <w:pPr>
        <w:pStyle w:val="paragraph"/>
      </w:pPr>
      <w:r w:rsidRPr="00A51511">
        <w:rPr>
          <w:shd w:val="clear" w:color="auto" w:fill="FFFFFF"/>
        </w:rPr>
        <w:tab/>
        <w:t>(b)</w:t>
      </w:r>
      <w:r w:rsidRPr="00A51511">
        <w:rPr>
          <w:shd w:val="clear" w:color="auto" w:fill="FFFFFF"/>
        </w:rPr>
        <w:tab/>
      </w:r>
      <w:r w:rsidRPr="00A51511">
        <w:rPr>
          <w:color w:val="000000"/>
          <w:szCs w:val="22"/>
          <w:shd w:val="clear" w:color="auto" w:fill="FFFFFF"/>
        </w:rPr>
        <w:t xml:space="preserve">in </w:t>
      </w:r>
      <w:r w:rsidRPr="00A51511">
        <w:rPr>
          <w:shd w:val="clear" w:color="auto" w:fill="FFFFFF"/>
        </w:rPr>
        <w:t xml:space="preserve">Subdivision B of </w:t>
      </w:r>
      <w:r w:rsidR="00A51511" w:rsidRPr="00A51511">
        <w:rPr>
          <w:shd w:val="clear" w:color="auto" w:fill="FFFFFF"/>
        </w:rPr>
        <w:t>Division 7</w:t>
      </w:r>
      <w:r w:rsidRPr="00A51511">
        <w:rPr>
          <w:shd w:val="clear" w:color="auto" w:fill="FFFFFF"/>
        </w:rPr>
        <w:t xml:space="preserve"> of </w:t>
      </w:r>
      <w:r w:rsidR="00A51511" w:rsidRPr="00A51511">
        <w:rPr>
          <w:shd w:val="clear" w:color="auto" w:fill="FFFFFF"/>
        </w:rPr>
        <w:t>Part 7</w:t>
      </w:r>
      <w:r w:rsidRPr="00A51511">
        <w:rPr>
          <w:shd w:val="clear" w:color="auto" w:fill="FFFFFF"/>
        </w:rPr>
        <w:t xml:space="preserve">.7 </w:t>
      </w:r>
      <w:r w:rsidRPr="00A51511">
        <w:rPr>
          <w:color w:val="000000"/>
          <w:szCs w:val="22"/>
          <w:shd w:val="clear" w:color="auto" w:fill="FFFFFF"/>
        </w:rPr>
        <w:t>(financial services disclosure civil lability)</w:t>
      </w:r>
      <w:r w:rsidR="009F38DA">
        <w:rPr>
          <w:shd w:val="clear" w:color="auto" w:fill="FFFFFF"/>
        </w:rPr>
        <w:t>—</w:t>
      </w:r>
      <w:r w:rsidRPr="00A51511">
        <w:t xml:space="preserve">has the meaning given by </w:t>
      </w:r>
      <w:r w:rsidR="00A51511" w:rsidRPr="00A51511">
        <w:t>subsection 9</w:t>
      </w:r>
      <w:r w:rsidRPr="00A51511">
        <w:t>53A(1);</w:t>
      </w:r>
    </w:p>
    <w:p w14:paraId="5B3B0ED6" w14:textId="77777777" w:rsidR="007314FD" w:rsidRPr="00A51511" w:rsidRDefault="007314FD" w:rsidP="00A51511">
      <w:pPr>
        <w:pStyle w:val="paragraph"/>
      </w:pPr>
      <w:r w:rsidRPr="00A51511">
        <w:rPr>
          <w:shd w:val="clear" w:color="auto" w:fill="FFFFFF"/>
        </w:rPr>
        <w:tab/>
        <w:t>(c)</w:t>
      </w:r>
      <w:r w:rsidRPr="00A51511">
        <w:rPr>
          <w:shd w:val="clear" w:color="auto" w:fill="FFFFFF"/>
        </w:rPr>
        <w:tab/>
      </w:r>
      <w:r w:rsidRPr="00A51511">
        <w:rPr>
          <w:color w:val="000000"/>
          <w:szCs w:val="22"/>
          <w:shd w:val="clear" w:color="auto" w:fill="FFFFFF"/>
        </w:rPr>
        <w:t xml:space="preserve">in </w:t>
      </w:r>
      <w:r w:rsidRPr="00A51511">
        <w:rPr>
          <w:shd w:val="clear" w:color="auto" w:fill="FFFFFF"/>
        </w:rPr>
        <w:t xml:space="preserve">Subdivision A of </w:t>
      </w:r>
      <w:r w:rsidR="00A51511" w:rsidRPr="00A51511">
        <w:rPr>
          <w:shd w:val="clear" w:color="auto" w:fill="FFFFFF"/>
        </w:rPr>
        <w:t>Division 7</w:t>
      </w:r>
      <w:r w:rsidRPr="00A51511">
        <w:rPr>
          <w:shd w:val="clear" w:color="auto" w:fill="FFFFFF"/>
        </w:rPr>
        <w:t xml:space="preserve"> of </w:t>
      </w:r>
      <w:r w:rsidR="00A51511" w:rsidRPr="00A51511">
        <w:rPr>
          <w:shd w:val="clear" w:color="auto" w:fill="FFFFFF"/>
        </w:rPr>
        <w:t>Part 7</w:t>
      </w:r>
      <w:r w:rsidRPr="00A51511">
        <w:rPr>
          <w:shd w:val="clear" w:color="auto" w:fill="FFFFFF"/>
        </w:rPr>
        <w:t xml:space="preserve">.9 </w:t>
      </w:r>
      <w:r w:rsidRPr="00A51511">
        <w:rPr>
          <w:color w:val="000000"/>
          <w:szCs w:val="22"/>
          <w:shd w:val="clear" w:color="auto" w:fill="FFFFFF"/>
        </w:rPr>
        <w:t>(financial product disclosure offences)</w:t>
      </w:r>
      <w:r w:rsidR="009F38DA">
        <w:rPr>
          <w:shd w:val="clear" w:color="auto" w:fill="FFFFFF"/>
        </w:rPr>
        <w:t>—</w:t>
      </w:r>
      <w:r w:rsidRPr="00A51511">
        <w:t xml:space="preserve">has the meaning given by </w:t>
      </w:r>
      <w:r w:rsidR="00A51511" w:rsidRPr="00A51511">
        <w:t>subsection 1</w:t>
      </w:r>
      <w:r w:rsidRPr="00A51511">
        <w:t>021B(1);</w:t>
      </w:r>
    </w:p>
    <w:p w14:paraId="03B5137E" w14:textId="77777777" w:rsidR="007314FD" w:rsidRPr="00A51511" w:rsidRDefault="007314FD" w:rsidP="00A51511">
      <w:pPr>
        <w:pStyle w:val="paragraph"/>
      </w:pPr>
      <w:r w:rsidRPr="00A51511">
        <w:tab/>
        <w:t>(d)</w:t>
      </w:r>
      <w:r w:rsidRPr="00A51511">
        <w:tab/>
      </w:r>
      <w:r w:rsidRPr="00A51511">
        <w:rPr>
          <w:color w:val="000000"/>
          <w:szCs w:val="22"/>
          <w:shd w:val="clear" w:color="auto" w:fill="FFFFFF"/>
        </w:rPr>
        <w:t xml:space="preserve">in </w:t>
      </w:r>
      <w:r w:rsidRPr="00A51511">
        <w:rPr>
          <w:shd w:val="clear" w:color="auto" w:fill="FFFFFF"/>
        </w:rPr>
        <w:t xml:space="preserve">Subdivision B of </w:t>
      </w:r>
      <w:r w:rsidR="00A51511" w:rsidRPr="00A51511">
        <w:rPr>
          <w:shd w:val="clear" w:color="auto" w:fill="FFFFFF"/>
        </w:rPr>
        <w:t>Division 7</w:t>
      </w:r>
      <w:r w:rsidRPr="00A51511">
        <w:rPr>
          <w:shd w:val="clear" w:color="auto" w:fill="FFFFFF"/>
        </w:rPr>
        <w:t xml:space="preserve"> of </w:t>
      </w:r>
      <w:r w:rsidR="00A51511" w:rsidRPr="00A51511">
        <w:rPr>
          <w:shd w:val="clear" w:color="auto" w:fill="FFFFFF"/>
        </w:rPr>
        <w:t>Part 7</w:t>
      </w:r>
      <w:r w:rsidRPr="00A51511">
        <w:rPr>
          <w:shd w:val="clear" w:color="auto" w:fill="FFFFFF"/>
        </w:rPr>
        <w:t xml:space="preserve">.9 </w:t>
      </w:r>
      <w:r w:rsidRPr="00A51511">
        <w:rPr>
          <w:color w:val="000000"/>
          <w:szCs w:val="22"/>
          <w:shd w:val="clear" w:color="auto" w:fill="FFFFFF"/>
        </w:rPr>
        <w:t>(financial product disclosure civil lability)</w:t>
      </w:r>
      <w:r w:rsidR="009F38DA">
        <w:rPr>
          <w:shd w:val="clear" w:color="auto" w:fill="FFFFFF"/>
        </w:rPr>
        <w:t>—</w:t>
      </w:r>
      <w:r w:rsidRPr="00A51511">
        <w:t xml:space="preserve">has the meaning given by </w:t>
      </w:r>
      <w:r w:rsidR="00A51511" w:rsidRPr="00A51511">
        <w:t>subsection 1</w:t>
      </w:r>
      <w:r w:rsidRPr="00A51511">
        <w:t>022A(1).</w:t>
      </w:r>
    </w:p>
    <w:p w14:paraId="54B983E4" w14:textId="77777777" w:rsidR="00E21572" w:rsidRPr="00A51511" w:rsidRDefault="00D1500A" w:rsidP="00A51511">
      <w:pPr>
        <w:pStyle w:val="ItemHead"/>
      </w:pPr>
      <w:r>
        <w:t>181</w:t>
      </w:r>
      <w:r w:rsidR="00112C98" w:rsidRPr="00A51511">
        <w:t xml:space="preserve"> </w:t>
      </w:r>
      <w:r w:rsidR="00E21572" w:rsidRPr="00A51511">
        <w:t xml:space="preserve"> </w:t>
      </w:r>
      <w:r w:rsidR="00A51511" w:rsidRPr="00A51511">
        <w:t>Section 9</w:t>
      </w:r>
      <w:r w:rsidR="00E21572" w:rsidRPr="00A51511">
        <w:t xml:space="preserve"> (</w:t>
      </w:r>
      <w:r w:rsidR="00A51511" w:rsidRPr="00A51511">
        <w:t>paragraph (</w:t>
      </w:r>
      <w:r w:rsidR="00E21572" w:rsidRPr="00A51511">
        <w:t xml:space="preserve">a) of the definition of </w:t>
      </w:r>
      <w:r w:rsidR="00E21572" w:rsidRPr="00A51511">
        <w:rPr>
          <w:i/>
        </w:rPr>
        <w:t>dispose</w:t>
      </w:r>
      <w:r w:rsidR="00E21572" w:rsidRPr="00A51511">
        <w:t>)</w:t>
      </w:r>
    </w:p>
    <w:p w14:paraId="6C05A7BA" w14:textId="77777777" w:rsidR="00E21572" w:rsidRPr="00A51511" w:rsidRDefault="00E21572" w:rsidP="00A51511">
      <w:pPr>
        <w:pStyle w:val="Item"/>
      </w:pPr>
      <w:r w:rsidRPr="00A51511">
        <w:t>Repeal the paragraph, substitute:</w:t>
      </w:r>
    </w:p>
    <w:p w14:paraId="30008BF9" w14:textId="77777777" w:rsidR="00E21572" w:rsidRDefault="00E21572" w:rsidP="00A51511">
      <w:pPr>
        <w:pStyle w:val="paragraph"/>
      </w:pPr>
      <w:r w:rsidRPr="00A51511">
        <w:tab/>
        <w:t>(a)</w:t>
      </w:r>
      <w:r w:rsidRPr="00A51511">
        <w:tab/>
        <w:t xml:space="preserve">when used in relation to financial products, otherwise than in a situation to which </w:t>
      </w:r>
      <w:r w:rsidR="00A51511" w:rsidRPr="00A51511">
        <w:t>paragraph (</w:t>
      </w:r>
      <w:r w:rsidRPr="00A51511">
        <w:t xml:space="preserve">b) applies, </w:t>
      </w:r>
      <w:r w:rsidRPr="00A51511">
        <w:rPr>
          <w:b/>
          <w:i/>
        </w:rPr>
        <w:t>dispose</w:t>
      </w:r>
      <w:r w:rsidRPr="00A51511">
        <w:t xml:space="preserve"> includes terminate or close out the legal relationship that constitutes the financial product;</w:t>
      </w:r>
    </w:p>
    <w:p w14:paraId="20069D9C" w14:textId="77777777" w:rsidR="00CD0609" w:rsidRPr="00A51511" w:rsidRDefault="00D1500A" w:rsidP="00A51511">
      <w:pPr>
        <w:pStyle w:val="ItemHead"/>
      </w:pPr>
      <w:r>
        <w:t>182</w:t>
      </w:r>
      <w:r w:rsidR="00EA45A5" w:rsidRPr="00A51511">
        <w:t xml:space="preserve"> </w:t>
      </w:r>
      <w:r w:rsidR="00112C98" w:rsidRPr="00A51511">
        <w:t xml:space="preserve"> </w:t>
      </w:r>
      <w:r w:rsidR="00A51511" w:rsidRPr="00A51511">
        <w:t>Section 9</w:t>
      </w:r>
    </w:p>
    <w:p w14:paraId="38D92E75" w14:textId="77777777" w:rsidR="007314FD" w:rsidRPr="00A51511" w:rsidRDefault="00112C98" w:rsidP="00A51511">
      <w:pPr>
        <w:pStyle w:val="Item"/>
      </w:pPr>
      <w:r w:rsidRPr="00A51511">
        <w:t>Insert:</w:t>
      </w:r>
    </w:p>
    <w:p w14:paraId="7ED80E99" w14:textId="77777777" w:rsidR="00112C98" w:rsidRPr="00A51511" w:rsidRDefault="00112C98" w:rsidP="00A51511">
      <w:pPr>
        <w:pStyle w:val="Definition"/>
      </w:pPr>
      <w:r w:rsidRPr="00A51511">
        <w:rPr>
          <w:b/>
          <w:i/>
        </w:rPr>
        <w:t>disqualified individual</w:t>
      </w:r>
      <w:r w:rsidRPr="00A51511">
        <w:t xml:space="preserve"> </w:t>
      </w:r>
      <w:r w:rsidR="00F53AFE" w:rsidRPr="00A51511">
        <w:t>has</w:t>
      </w:r>
      <w:r w:rsidRPr="00A51511">
        <w:t xml:space="preserve"> the meaning given by </w:t>
      </w:r>
      <w:r w:rsidR="00F37B9F" w:rsidRPr="00A51511">
        <w:t>section 8</w:t>
      </w:r>
      <w:r w:rsidRPr="00A51511">
        <w:t>53A.</w:t>
      </w:r>
    </w:p>
    <w:p w14:paraId="41B50A74" w14:textId="77777777" w:rsidR="007314FD" w:rsidRPr="00A51511" w:rsidRDefault="007314FD" w:rsidP="00A51511">
      <w:pPr>
        <w:pStyle w:val="Definition"/>
      </w:pPr>
      <w:r w:rsidRPr="00A51511">
        <w:rPr>
          <w:b/>
          <w:i/>
        </w:rPr>
        <w:t>distribution information</w:t>
      </w:r>
      <w:r w:rsidRPr="00A51511">
        <w:t xml:space="preserve">, in relation to a financial product, has the meaning given by </w:t>
      </w:r>
      <w:r w:rsidR="00A51511" w:rsidRPr="00A51511">
        <w:t>subsection 9</w:t>
      </w:r>
      <w:r w:rsidRPr="00A51511">
        <w:t>94F(3).</w:t>
      </w:r>
    </w:p>
    <w:p w14:paraId="595EDC2E" w14:textId="77777777" w:rsidR="001F4A9A" w:rsidRPr="00A51511" w:rsidRDefault="00A51511" w:rsidP="00A51511">
      <w:pPr>
        <w:pStyle w:val="Definition"/>
      </w:pPr>
      <w:r w:rsidRPr="00A51511">
        <w:rPr>
          <w:b/>
          <w:i/>
        </w:rPr>
        <w:t>Division 3</w:t>
      </w:r>
      <w:r w:rsidR="001F4A9A" w:rsidRPr="00A51511">
        <w:t xml:space="preserve"> </w:t>
      </w:r>
      <w:r w:rsidR="001F4A9A" w:rsidRPr="00A51511">
        <w:rPr>
          <w:b/>
          <w:i/>
        </w:rPr>
        <w:t xml:space="preserve">arrangements </w:t>
      </w:r>
      <w:r w:rsidR="00613B5A">
        <w:t xml:space="preserve">has the meaning given by </w:t>
      </w:r>
      <w:r w:rsidR="00613B5A">
        <w:rPr>
          <w:color w:val="000000"/>
          <w:szCs w:val="22"/>
          <w:shd w:val="clear" w:color="auto" w:fill="FFFFFF"/>
        </w:rPr>
        <w:t>section 880B</w:t>
      </w:r>
      <w:r w:rsidR="00613B5A">
        <w:t>.</w:t>
      </w:r>
    </w:p>
    <w:p w14:paraId="2731BAF6" w14:textId="77777777" w:rsidR="00D435F0" w:rsidRPr="00A51511" w:rsidRDefault="00A51511" w:rsidP="00A51511">
      <w:pPr>
        <w:pStyle w:val="Definition"/>
      </w:pPr>
      <w:r w:rsidRPr="00A51511">
        <w:rPr>
          <w:b/>
          <w:bCs/>
          <w:i/>
          <w:iCs/>
          <w:color w:val="000000"/>
          <w:szCs w:val="22"/>
          <w:shd w:val="clear" w:color="auto" w:fill="FFFFFF"/>
        </w:rPr>
        <w:t>Division 3</w:t>
      </w:r>
      <w:r w:rsidR="00D435F0" w:rsidRPr="00A51511">
        <w:rPr>
          <w:b/>
          <w:bCs/>
          <w:i/>
          <w:iCs/>
          <w:color w:val="000000"/>
          <w:szCs w:val="22"/>
          <w:shd w:val="clear" w:color="auto" w:fill="FFFFFF"/>
        </w:rPr>
        <w:t xml:space="preserve"> financial products</w:t>
      </w:r>
      <w:r w:rsidR="00EA45A5" w:rsidRPr="00A51511">
        <w:t xml:space="preserve"> </w:t>
      </w:r>
      <w:r w:rsidR="00D435F0" w:rsidRPr="00A51511">
        <w:t xml:space="preserve">has the meaning given by </w:t>
      </w:r>
      <w:r w:rsidRPr="00A51511">
        <w:t>subsection 1</w:t>
      </w:r>
      <w:r w:rsidR="00D435F0" w:rsidRPr="00A51511">
        <w:t>042A</w:t>
      </w:r>
      <w:r w:rsidR="00B6779B" w:rsidRPr="00A51511">
        <w:t>(1)</w:t>
      </w:r>
      <w:r w:rsidR="00D435F0" w:rsidRPr="00A51511">
        <w:t>.</w:t>
      </w:r>
    </w:p>
    <w:p w14:paraId="39DE3893" w14:textId="77777777" w:rsidR="007314FD" w:rsidRPr="00A51511" w:rsidRDefault="00A51511" w:rsidP="00A51511">
      <w:pPr>
        <w:pStyle w:val="Definition"/>
      </w:pPr>
      <w:r w:rsidRPr="00A51511">
        <w:rPr>
          <w:b/>
          <w:i/>
        </w:rPr>
        <w:t>Division 3</w:t>
      </w:r>
      <w:r w:rsidR="007314FD" w:rsidRPr="00A51511">
        <w:rPr>
          <w:b/>
          <w:i/>
        </w:rPr>
        <w:t xml:space="preserve"> loss</w:t>
      </w:r>
      <w:r w:rsidR="007314FD" w:rsidRPr="00A51511">
        <w:t xml:space="preserve"> </w:t>
      </w:r>
      <w:r w:rsidR="00CE1EF7">
        <w:t xml:space="preserve">has the meaning given by </w:t>
      </w:r>
      <w:r w:rsidR="004F794D">
        <w:rPr>
          <w:color w:val="000000"/>
          <w:szCs w:val="22"/>
          <w:shd w:val="clear" w:color="auto" w:fill="FFFFFF"/>
        </w:rPr>
        <w:t>section 880B</w:t>
      </w:r>
      <w:r w:rsidR="00CE1EF7">
        <w:t>.</w:t>
      </w:r>
    </w:p>
    <w:p w14:paraId="1D2D24A3" w14:textId="77777777" w:rsidR="007314FD" w:rsidRPr="00A51511" w:rsidRDefault="00F37B9F" w:rsidP="00A51511">
      <w:pPr>
        <w:pStyle w:val="Definition"/>
      </w:pPr>
      <w:r w:rsidRPr="00A51511">
        <w:rPr>
          <w:b/>
          <w:i/>
        </w:rPr>
        <w:t>Division 4</w:t>
      </w:r>
      <w:r w:rsidR="007314FD" w:rsidRPr="00A51511">
        <w:rPr>
          <w:b/>
          <w:i/>
        </w:rPr>
        <w:t xml:space="preserve"> arrangements</w:t>
      </w:r>
      <w:r w:rsidR="00613B5A" w:rsidRPr="00A51511">
        <w:rPr>
          <w:b/>
          <w:i/>
        </w:rPr>
        <w:t xml:space="preserve"> </w:t>
      </w:r>
      <w:r w:rsidR="00613B5A">
        <w:t xml:space="preserve">has the meaning given by </w:t>
      </w:r>
      <w:r w:rsidR="00613B5A">
        <w:rPr>
          <w:color w:val="000000"/>
          <w:szCs w:val="22"/>
          <w:shd w:val="clear" w:color="auto" w:fill="FFFFFF"/>
        </w:rPr>
        <w:t>section 880B</w:t>
      </w:r>
      <w:r w:rsidR="00613B5A">
        <w:t>.</w:t>
      </w:r>
    </w:p>
    <w:p w14:paraId="67E354C2" w14:textId="77777777" w:rsidR="00074176" w:rsidRPr="00A51511" w:rsidRDefault="00074176" w:rsidP="00A51511">
      <w:pPr>
        <w:pStyle w:val="Definition"/>
        <w:rPr>
          <w:b/>
          <w:i/>
        </w:rPr>
      </w:pPr>
      <w:r w:rsidRPr="00A51511">
        <w:rPr>
          <w:b/>
          <w:bCs/>
          <w:i/>
          <w:iCs/>
          <w:color w:val="000000"/>
          <w:szCs w:val="22"/>
          <w:shd w:val="clear" w:color="auto" w:fill="FFFFFF"/>
        </w:rPr>
        <w:t>education and training standards</w:t>
      </w:r>
      <w:r w:rsidR="00EA45A5" w:rsidRPr="00A51511">
        <w:t xml:space="preserve"> </w:t>
      </w:r>
      <w:r w:rsidRPr="00A51511">
        <w:rPr>
          <w:color w:val="000000"/>
          <w:szCs w:val="22"/>
          <w:shd w:val="clear" w:color="auto" w:fill="FFFFFF"/>
        </w:rPr>
        <w:t xml:space="preserve">has the meaning given by </w:t>
      </w:r>
      <w:r w:rsidR="00A51511" w:rsidRPr="00A51511">
        <w:rPr>
          <w:color w:val="000000"/>
          <w:szCs w:val="22"/>
          <w:shd w:val="clear" w:color="auto" w:fill="FFFFFF"/>
        </w:rPr>
        <w:t>section 9</w:t>
      </w:r>
      <w:r w:rsidRPr="00A51511">
        <w:rPr>
          <w:color w:val="000000"/>
          <w:szCs w:val="22"/>
          <w:shd w:val="clear" w:color="auto" w:fill="FFFFFF"/>
        </w:rPr>
        <w:t>21B.</w:t>
      </w:r>
    </w:p>
    <w:p w14:paraId="173784A0" w14:textId="77777777" w:rsidR="00F53AFE" w:rsidRPr="00A51511" w:rsidRDefault="00F53AFE" w:rsidP="00A51511">
      <w:pPr>
        <w:pStyle w:val="Definition"/>
      </w:pPr>
      <w:r w:rsidRPr="00A51511">
        <w:rPr>
          <w:b/>
          <w:i/>
        </w:rPr>
        <w:t>employer</w:t>
      </w:r>
      <w:r w:rsidR="00A51511">
        <w:rPr>
          <w:b/>
          <w:i/>
        </w:rPr>
        <w:noBreakHyphen/>
      </w:r>
      <w:r w:rsidRPr="00A51511">
        <w:rPr>
          <w:b/>
          <w:i/>
        </w:rPr>
        <w:t>sponsor</w:t>
      </w:r>
      <w:r w:rsidRPr="00A51511">
        <w:t xml:space="preserve"> has the same meaning as in the </w:t>
      </w:r>
      <w:r w:rsidRPr="00A51511">
        <w:rPr>
          <w:i/>
        </w:rPr>
        <w:t>Superannuation Industry (Supervision) Act 1993</w:t>
      </w:r>
      <w:r w:rsidRPr="00A51511">
        <w:t>.</w:t>
      </w:r>
    </w:p>
    <w:p w14:paraId="47E7A20D" w14:textId="77777777" w:rsidR="00BA40A8" w:rsidRPr="00A51511" w:rsidRDefault="00BA40A8" w:rsidP="00A51511">
      <w:pPr>
        <w:pStyle w:val="Definition"/>
        <w:rPr>
          <w:b/>
          <w:i/>
        </w:rPr>
      </w:pPr>
      <w:r w:rsidRPr="00A51511">
        <w:rPr>
          <w:b/>
          <w:bCs/>
          <w:i/>
          <w:iCs/>
          <w:color w:val="000000"/>
          <w:szCs w:val="22"/>
        </w:rPr>
        <w:t xml:space="preserve">excluded conduct </w:t>
      </w:r>
      <w:r w:rsidRPr="00A51511">
        <w:t xml:space="preserve">has the meaning given by </w:t>
      </w:r>
      <w:r w:rsidR="00A51511" w:rsidRPr="00A51511">
        <w:t>subsection 9</w:t>
      </w:r>
      <w:r w:rsidRPr="00A51511">
        <w:rPr>
          <w:rStyle w:val="charsectno0"/>
          <w:bCs/>
          <w:color w:val="000000"/>
          <w:shd w:val="clear" w:color="auto" w:fill="FFFFFF"/>
        </w:rPr>
        <w:t>94A</w:t>
      </w:r>
      <w:r w:rsidRPr="00A51511">
        <w:t>(1).</w:t>
      </w:r>
    </w:p>
    <w:p w14:paraId="1C40A1D8" w14:textId="77777777" w:rsidR="00F53AFE" w:rsidRPr="00A51511" w:rsidRDefault="00F53AFE" w:rsidP="00A51511">
      <w:pPr>
        <w:pStyle w:val="Definition"/>
      </w:pPr>
      <w:r w:rsidRPr="00A51511">
        <w:rPr>
          <w:b/>
          <w:i/>
        </w:rPr>
        <w:t xml:space="preserve">execution requirements </w:t>
      </w:r>
      <w:r w:rsidR="000D77D7" w:rsidRPr="00A51511">
        <w:t xml:space="preserve">has the meaning given by </w:t>
      </w:r>
      <w:r w:rsidR="00A51511" w:rsidRPr="00A51511">
        <w:t>subsection 9</w:t>
      </w:r>
      <w:r w:rsidRPr="00A51511">
        <w:t>01A(5).</w:t>
      </w:r>
    </w:p>
    <w:p w14:paraId="768D9C21" w14:textId="77777777" w:rsidR="000D77D7" w:rsidRPr="00A51511" w:rsidRDefault="000D77D7" w:rsidP="00A51511">
      <w:pPr>
        <w:pStyle w:val="Definition"/>
      </w:pPr>
      <w:bookmarkStart w:id="67" w:name="_Hlk114560561"/>
      <w:r w:rsidRPr="00A51511">
        <w:rPr>
          <w:b/>
          <w:i/>
        </w:rPr>
        <w:t>exempt public sector superannuation scheme</w:t>
      </w:r>
      <w:bookmarkEnd w:id="67"/>
      <w:r w:rsidR="00AF7C01" w:rsidRPr="00A51511">
        <w:t xml:space="preserve"> </w:t>
      </w:r>
      <w:r w:rsidRPr="00A51511">
        <w:t xml:space="preserve">has the same meaning as in the </w:t>
      </w:r>
      <w:r w:rsidRPr="00A51511">
        <w:rPr>
          <w:i/>
        </w:rPr>
        <w:t>Superannuation Industry (Supervision) Act 1993</w:t>
      </w:r>
      <w:r w:rsidRPr="00A51511">
        <w:t>.</w:t>
      </w:r>
    </w:p>
    <w:p w14:paraId="31AB94D3" w14:textId="77777777" w:rsidR="00A32336" w:rsidRPr="00A51511" w:rsidRDefault="00493FC7" w:rsidP="00A51511">
      <w:pPr>
        <w:pStyle w:val="Definition"/>
        <w:rPr>
          <w:rStyle w:val="charsectno0"/>
          <w:bCs/>
          <w:color w:val="000000"/>
          <w:shd w:val="clear" w:color="auto" w:fill="FFFFFF"/>
        </w:rPr>
      </w:pPr>
      <w:r>
        <w:rPr>
          <w:b/>
          <w:bCs/>
          <w:i/>
          <w:iCs/>
          <w:color w:val="000000"/>
          <w:szCs w:val="22"/>
          <w:shd w:val="clear" w:color="auto" w:fill="FFFFFF"/>
        </w:rPr>
        <w:t>f</w:t>
      </w:r>
      <w:r w:rsidR="00A32336" w:rsidRPr="00A51511">
        <w:rPr>
          <w:b/>
          <w:bCs/>
          <w:i/>
          <w:iCs/>
          <w:color w:val="000000"/>
          <w:szCs w:val="22"/>
          <w:shd w:val="clear" w:color="auto" w:fill="FFFFFF"/>
        </w:rPr>
        <w:t>acility</w:t>
      </w:r>
      <w:r>
        <w:rPr>
          <w:bCs/>
          <w:iCs/>
          <w:color w:val="000000"/>
          <w:szCs w:val="22"/>
          <w:shd w:val="clear" w:color="auto" w:fill="FFFFFF"/>
        </w:rPr>
        <w:t>,</w:t>
      </w:r>
      <w:r w:rsidR="00A32336" w:rsidRPr="00A51511">
        <w:rPr>
          <w:bCs/>
          <w:iCs/>
          <w:color w:val="000000"/>
          <w:szCs w:val="22"/>
          <w:shd w:val="clear" w:color="auto" w:fill="FFFFFF"/>
        </w:rPr>
        <w:t xml:space="preserve"> has the meaning given by </w:t>
      </w:r>
      <w:r w:rsidR="00A51511" w:rsidRPr="00A51511">
        <w:rPr>
          <w:bCs/>
          <w:iCs/>
          <w:color w:val="000000"/>
          <w:szCs w:val="22"/>
          <w:shd w:val="clear" w:color="auto" w:fill="FFFFFF"/>
        </w:rPr>
        <w:t>section 7</w:t>
      </w:r>
      <w:r w:rsidR="00A32336" w:rsidRPr="00A51511">
        <w:rPr>
          <w:rStyle w:val="charsectno0"/>
          <w:bCs/>
          <w:color w:val="000000"/>
          <w:shd w:val="clear" w:color="auto" w:fill="FFFFFF"/>
        </w:rPr>
        <w:t>62C.</w:t>
      </w:r>
    </w:p>
    <w:p w14:paraId="1E793FCA" w14:textId="77777777" w:rsidR="00845098" w:rsidRPr="00A51511" w:rsidRDefault="00845098" w:rsidP="00A51511">
      <w:pPr>
        <w:pStyle w:val="Definition"/>
      </w:pPr>
      <w:r w:rsidRPr="00A51511">
        <w:rPr>
          <w:b/>
          <w:i/>
        </w:rPr>
        <w:t>fee disclosure statement</w:t>
      </w:r>
      <w:r w:rsidRPr="00A51511">
        <w:t xml:space="preserve"> has the meaning given by </w:t>
      </w:r>
      <w:r w:rsidR="00A51511" w:rsidRPr="00A51511">
        <w:t>subsection 9</w:t>
      </w:r>
      <w:r w:rsidRPr="00A51511">
        <w:t>62H(1).</w:t>
      </w:r>
    </w:p>
    <w:p w14:paraId="2C90F9C2" w14:textId="77777777" w:rsidR="00E71B46" w:rsidRDefault="00845098" w:rsidP="00E71B46">
      <w:pPr>
        <w:pStyle w:val="Definition"/>
      </w:pPr>
      <w:r w:rsidRPr="00A51511">
        <w:rPr>
          <w:b/>
          <w:i/>
        </w:rPr>
        <w:t>fee recipient</w:t>
      </w:r>
      <w:r w:rsidRPr="00A51511">
        <w:t xml:space="preserve"> has the meaning given by </w:t>
      </w:r>
      <w:r w:rsidR="00A51511" w:rsidRPr="00A51511">
        <w:t>section 9</w:t>
      </w:r>
      <w:r w:rsidRPr="00A51511">
        <w:t>62C.</w:t>
      </w:r>
    </w:p>
    <w:p w14:paraId="50CA44FE" w14:textId="77777777" w:rsidR="00845098" w:rsidRDefault="00E71B46" w:rsidP="00A51511">
      <w:pPr>
        <w:pStyle w:val="Definition"/>
        <w:rPr>
          <w:color w:val="000000"/>
          <w:szCs w:val="22"/>
        </w:rPr>
      </w:pPr>
      <w:r w:rsidRPr="00A51511">
        <w:rPr>
          <w:b/>
          <w:bCs/>
          <w:i/>
          <w:iCs/>
          <w:color w:val="000000"/>
          <w:szCs w:val="22"/>
        </w:rPr>
        <w:t>fidelity fund</w:t>
      </w:r>
      <w:r w:rsidRPr="00A51511">
        <w:rPr>
          <w:color w:val="000000"/>
          <w:szCs w:val="22"/>
        </w:rPr>
        <w:t xml:space="preserve"> has the meaning given by </w:t>
      </w:r>
      <w:r>
        <w:rPr>
          <w:color w:val="000000"/>
          <w:szCs w:val="22"/>
          <w:shd w:val="clear" w:color="auto" w:fill="FFFFFF"/>
        </w:rPr>
        <w:t>section 880B</w:t>
      </w:r>
      <w:r w:rsidRPr="00A51511">
        <w:rPr>
          <w:color w:val="000000"/>
          <w:szCs w:val="22"/>
        </w:rPr>
        <w:t>.</w:t>
      </w:r>
    </w:p>
    <w:p w14:paraId="7AC5A2FB" w14:textId="77777777" w:rsidR="00CA48C1" w:rsidRPr="00A51511" w:rsidRDefault="00D1500A" w:rsidP="00CA48C1">
      <w:pPr>
        <w:pStyle w:val="ItemHead"/>
      </w:pPr>
      <w:r>
        <w:t>183</w:t>
      </w:r>
      <w:r w:rsidR="00CA48C1" w:rsidRPr="00A51511">
        <w:t xml:space="preserve"> </w:t>
      </w:r>
      <w:r w:rsidR="00070045">
        <w:t xml:space="preserve"> </w:t>
      </w:r>
      <w:r w:rsidR="00CA48C1" w:rsidRPr="00A51511">
        <w:t xml:space="preserve">Section 9 (definition of </w:t>
      </w:r>
      <w:r w:rsidR="00CA48C1" w:rsidRPr="00CA48C1">
        <w:rPr>
          <w:i/>
        </w:rPr>
        <w:t>financial benchmark</w:t>
      </w:r>
      <w:r w:rsidR="00CA48C1" w:rsidRPr="00A51511">
        <w:t>)</w:t>
      </w:r>
    </w:p>
    <w:p w14:paraId="0B0A67CE" w14:textId="77777777" w:rsidR="00CA48C1" w:rsidRPr="00A51511" w:rsidRDefault="00CA48C1" w:rsidP="00CA48C1">
      <w:pPr>
        <w:pStyle w:val="Item"/>
      </w:pPr>
      <w:r w:rsidRPr="00A51511">
        <w:t>Repeal the definition, substitute:</w:t>
      </w:r>
    </w:p>
    <w:p w14:paraId="293CFD9D" w14:textId="77777777" w:rsidR="00CA48C1" w:rsidRDefault="00CA48C1" w:rsidP="00A51511">
      <w:pPr>
        <w:pStyle w:val="Definition"/>
        <w:rPr>
          <w:b/>
          <w:i/>
        </w:rPr>
      </w:pPr>
      <w:r w:rsidRPr="00CA48C1">
        <w:rPr>
          <w:b/>
          <w:i/>
        </w:rPr>
        <w:t>financial benchmark</w:t>
      </w:r>
      <w:r>
        <w:rPr>
          <w:b/>
          <w:i/>
        </w:rPr>
        <w:t>:</w:t>
      </w:r>
    </w:p>
    <w:p w14:paraId="23DA3738" w14:textId="77777777" w:rsidR="00CA48C1" w:rsidRDefault="00CA48C1" w:rsidP="00CA48C1">
      <w:pPr>
        <w:pStyle w:val="paragraph"/>
      </w:pPr>
      <w:r>
        <w:tab/>
        <w:t>(a)</w:t>
      </w:r>
      <w:r>
        <w:tab/>
      </w:r>
      <w:r w:rsidRPr="00CA48C1">
        <w:t>has the meaning given by section 908AB</w:t>
      </w:r>
      <w:r>
        <w:t>; and</w:t>
      </w:r>
    </w:p>
    <w:p w14:paraId="05852841" w14:textId="77777777" w:rsidR="00CA48C1" w:rsidRDefault="00CA48C1" w:rsidP="00CA48C1">
      <w:pPr>
        <w:pStyle w:val="paragraph"/>
      </w:pPr>
      <w:r>
        <w:rPr>
          <w:b/>
          <w:i/>
        </w:rPr>
        <w:tab/>
      </w:r>
      <w:r w:rsidRPr="00CA48C1">
        <w:t>(b)</w:t>
      </w:r>
      <w:r w:rsidRPr="00CA48C1">
        <w:tab/>
        <w:t>i</w:t>
      </w:r>
      <w:r>
        <w:t xml:space="preserve">n relation to a </w:t>
      </w:r>
      <w:r w:rsidRPr="00CA48C1">
        <w:t>benchmark administrator licence</w:t>
      </w:r>
      <w:r>
        <w:t xml:space="preserve">—has a meaning affected by section </w:t>
      </w:r>
      <w:r w:rsidRPr="00CA48C1">
        <w:t>908BE</w:t>
      </w:r>
      <w:r>
        <w:t>.</w:t>
      </w:r>
    </w:p>
    <w:p w14:paraId="6065EEF9" w14:textId="77777777" w:rsidR="000D77D7" w:rsidRPr="00A51511" w:rsidRDefault="00D1500A" w:rsidP="00A51511">
      <w:pPr>
        <w:pStyle w:val="ItemHead"/>
      </w:pPr>
      <w:r>
        <w:t>184</w:t>
      </w:r>
      <w:r w:rsidR="000D77D7" w:rsidRPr="00A51511">
        <w:t xml:space="preserve">  </w:t>
      </w:r>
      <w:r w:rsidR="00A51511" w:rsidRPr="00A51511">
        <w:t>Section 9</w:t>
      </w:r>
      <w:r w:rsidR="000D77D7" w:rsidRPr="00A51511">
        <w:t xml:space="preserve"> (definition of </w:t>
      </w:r>
      <w:r w:rsidR="000D77D7" w:rsidRPr="00A51511">
        <w:rPr>
          <w:i/>
        </w:rPr>
        <w:t>financial market</w:t>
      </w:r>
      <w:r w:rsidR="000D77D7" w:rsidRPr="00A51511">
        <w:t>)</w:t>
      </w:r>
    </w:p>
    <w:p w14:paraId="418DAA7D" w14:textId="77777777" w:rsidR="000D77D7" w:rsidRPr="00A51511" w:rsidRDefault="000D77D7" w:rsidP="00A51511">
      <w:pPr>
        <w:pStyle w:val="Item"/>
      </w:pPr>
      <w:r w:rsidRPr="00A51511">
        <w:t>Repeal the definition, substitute:</w:t>
      </w:r>
    </w:p>
    <w:p w14:paraId="72D243B1" w14:textId="77777777" w:rsidR="000D77D7" w:rsidRPr="00A51511" w:rsidRDefault="000D77D7" w:rsidP="00A51511">
      <w:pPr>
        <w:pStyle w:val="Definition"/>
      </w:pPr>
      <w:r w:rsidRPr="00A51511">
        <w:rPr>
          <w:b/>
          <w:i/>
        </w:rPr>
        <w:t>financial market</w:t>
      </w:r>
      <w:r w:rsidRPr="00A51511">
        <w:t xml:space="preserve"> has the meaning given by </w:t>
      </w:r>
      <w:r w:rsidR="00A51511" w:rsidRPr="00A51511">
        <w:t>section 7</w:t>
      </w:r>
      <w:r w:rsidRPr="00A51511">
        <w:t>67A.</w:t>
      </w:r>
    </w:p>
    <w:p w14:paraId="077BC5AE" w14:textId="77777777" w:rsidR="000D77D7" w:rsidRPr="00A51511" w:rsidRDefault="00D1500A" w:rsidP="00A51511">
      <w:pPr>
        <w:pStyle w:val="ItemHead"/>
      </w:pPr>
      <w:r>
        <w:t>185</w:t>
      </w:r>
      <w:r w:rsidR="000D77D7" w:rsidRPr="00A51511">
        <w:t xml:space="preserve">  </w:t>
      </w:r>
      <w:r w:rsidR="00A51511" w:rsidRPr="00A51511">
        <w:t>Section 9</w:t>
      </w:r>
      <w:r w:rsidR="000D77D7" w:rsidRPr="00A51511">
        <w:t xml:space="preserve"> (definition of </w:t>
      </w:r>
      <w:r w:rsidR="000D77D7" w:rsidRPr="00A51511">
        <w:rPr>
          <w:i/>
        </w:rPr>
        <w:t>financial product</w:t>
      </w:r>
      <w:r w:rsidR="000D77D7" w:rsidRPr="00A51511">
        <w:t>)</w:t>
      </w:r>
    </w:p>
    <w:p w14:paraId="325B58BD" w14:textId="77777777" w:rsidR="000D77D7" w:rsidRPr="00A51511" w:rsidRDefault="000D77D7" w:rsidP="00A51511">
      <w:pPr>
        <w:pStyle w:val="Item"/>
      </w:pPr>
      <w:r w:rsidRPr="00A51511">
        <w:t>Repeal the definition, substitute:</w:t>
      </w:r>
    </w:p>
    <w:p w14:paraId="75680ACC" w14:textId="77777777" w:rsidR="00023D5B" w:rsidRPr="00A51511" w:rsidRDefault="000D77D7" w:rsidP="00A51511">
      <w:pPr>
        <w:pStyle w:val="Definition"/>
      </w:pPr>
      <w:r w:rsidRPr="00A51511">
        <w:rPr>
          <w:b/>
          <w:i/>
        </w:rPr>
        <w:t>financial product</w:t>
      </w:r>
      <w:r w:rsidR="00023D5B" w:rsidRPr="00A51511">
        <w:t>:</w:t>
      </w:r>
    </w:p>
    <w:p w14:paraId="33732088" w14:textId="77777777" w:rsidR="000D77D7" w:rsidRPr="00A51511" w:rsidRDefault="00023D5B" w:rsidP="00A51511">
      <w:pPr>
        <w:pStyle w:val="paragraph"/>
      </w:pPr>
      <w:r w:rsidRPr="00A51511">
        <w:tab/>
        <w:t>(a)</w:t>
      </w:r>
      <w:r w:rsidRPr="00A51511">
        <w:tab/>
      </w:r>
      <w:r w:rsidR="000D77D7" w:rsidRPr="00A51511">
        <w:t xml:space="preserve">has the meaning given by </w:t>
      </w:r>
      <w:r w:rsidR="00A51511" w:rsidRPr="00A51511">
        <w:t>Division 3</w:t>
      </w:r>
      <w:r w:rsidR="000D77D7" w:rsidRPr="00A51511">
        <w:t xml:space="preserve"> of </w:t>
      </w:r>
      <w:r w:rsidR="00A51511" w:rsidRPr="00A51511">
        <w:t>Part 7</w:t>
      </w:r>
      <w:r w:rsidR="000D77D7" w:rsidRPr="00A51511">
        <w:t>.1</w:t>
      </w:r>
      <w:r w:rsidRPr="00A51511">
        <w:t>; and</w:t>
      </w:r>
    </w:p>
    <w:p w14:paraId="62B3D4F3" w14:textId="77777777" w:rsidR="00023D5B" w:rsidRPr="00A51511" w:rsidRDefault="00023D5B" w:rsidP="00A51511">
      <w:pPr>
        <w:pStyle w:val="paragraph"/>
        <w:rPr>
          <w:color w:val="000000"/>
          <w:szCs w:val="22"/>
          <w:shd w:val="clear" w:color="auto" w:fill="FFFFFF"/>
        </w:rPr>
      </w:pPr>
      <w:r w:rsidRPr="00A51511">
        <w:tab/>
        <w:t>(b)</w:t>
      </w:r>
      <w:r w:rsidRPr="00A51511">
        <w:tab/>
      </w:r>
      <w:r w:rsidR="00CA1208" w:rsidRPr="00A51511">
        <w:t>in</w:t>
      </w:r>
      <w:r w:rsidRPr="00A51511">
        <w:t xml:space="preserve"> </w:t>
      </w:r>
      <w:r w:rsidR="00A51511" w:rsidRPr="00A51511">
        <w:t>Part 7</w:t>
      </w:r>
      <w:r w:rsidRPr="00A51511">
        <w:t>.8A</w:t>
      </w:r>
      <w:r w:rsidR="003074FF" w:rsidRPr="00A51511">
        <w:t xml:space="preserve"> (design and distribution requirements)</w:t>
      </w:r>
      <w:r w:rsidR="009F38DA">
        <w:t>—</w:t>
      </w:r>
      <w:r w:rsidRPr="00A51511">
        <w:t xml:space="preserve">has </w:t>
      </w:r>
      <w:r w:rsidR="00046554" w:rsidRPr="00A51511">
        <w:t>a meaning affected</w:t>
      </w:r>
      <w:r w:rsidRPr="00A51511">
        <w:t xml:space="preserve"> by </w:t>
      </w:r>
      <w:r w:rsidR="00A51511" w:rsidRPr="00A51511">
        <w:rPr>
          <w:color w:val="000000"/>
          <w:szCs w:val="22"/>
          <w:shd w:val="clear" w:color="auto" w:fill="FFFFFF"/>
        </w:rPr>
        <w:t>subsection 9</w:t>
      </w:r>
      <w:r w:rsidRPr="00A51511">
        <w:rPr>
          <w:color w:val="000000"/>
          <w:szCs w:val="22"/>
          <w:shd w:val="clear" w:color="auto" w:fill="FFFFFF"/>
        </w:rPr>
        <w:t>94AA(1)</w:t>
      </w:r>
      <w:r w:rsidR="003074FF" w:rsidRPr="00A51511">
        <w:rPr>
          <w:color w:val="000000"/>
          <w:szCs w:val="22"/>
          <w:shd w:val="clear" w:color="auto" w:fill="FFFFFF"/>
        </w:rPr>
        <w:t>; and</w:t>
      </w:r>
    </w:p>
    <w:p w14:paraId="27FD5C6C" w14:textId="77777777" w:rsidR="003074FF" w:rsidRDefault="003074FF" w:rsidP="00A51511">
      <w:pPr>
        <w:pStyle w:val="paragraph"/>
      </w:pPr>
      <w:r w:rsidRPr="00A51511">
        <w:tab/>
        <w:t>(c)</w:t>
      </w:r>
      <w:r w:rsidRPr="00A51511">
        <w:tab/>
      </w:r>
      <w:r w:rsidR="00422879" w:rsidRPr="00A51511">
        <w:t xml:space="preserve">in </w:t>
      </w:r>
      <w:r w:rsidR="00A51511" w:rsidRPr="00A51511">
        <w:t>Part 7</w:t>
      </w:r>
      <w:r w:rsidRPr="00A51511">
        <w:t>.9A (product intervention orders)</w:t>
      </w:r>
      <w:r w:rsidR="009F38DA">
        <w:t>—</w:t>
      </w:r>
      <w:r w:rsidRPr="00A51511">
        <w:t xml:space="preserve">has a meaning affected by </w:t>
      </w:r>
      <w:r w:rsidR="00A51511" w:rsidRPr="00A51511">
        <w:t>section 1</w:t>
      </w:r>
      <w:r w:rsidRPr="00A51511">
        <w:t>023B</w:t>
      </w:r>
      <w:r w:rsidR="00E51651">
        <w:t>; and</w:t>
      </w:r>
    </w:p>
    <w:p w14:paraId="3DCF7586" w14:textId="77777777" w:rsidR="00E51651" w:rsidRPr="00A51511" w:rsidRDefault="00E51651" w:rsidP="00A51511">
      <w:pPr>
        <w:pStyle w:val="paragraph"/>
      </w:pPr>
      <w:r>
        <w:tab/>
        <w:t>(d)</w:t>
      </w:r>
      <w:r>
        <w:tab/>
        <w:t>in Part 7.10 (market misconduct etc.)—has a meaning affected by section 1040B.</w:t>
      </w:r>
    </w:p>
    <w:p w14:paraId="5ADC6ACC" w14:textId="77777777" w:rsidR="000D77D7" w:rsidRPr="00A51511" w:rsidRDefault="00D1500A" w:rsidP="00A51511">
      <w:pPr>
        <w:pStyle w:val="ItemHead"/>
      </w:pPr>
      <w:r>
        <w:t>186</w:t>
      </w:r>
      <w:r w:rsidR="000D77D7" w:rsidRPr="00A51511">
        <w:t xml:space="preserve">  </w:t>
      </w:r>
      <w:r w:rsidR="00A51511" w:rsidRPr="00A51511">
        <w:t>Section 9</w:t>
      </w:r>
    </w:p>
    <w:p w14:paraId="54F9FB23" w14:textId="77777777" w:rsidR="000D77D7" w:rsidRPr="00A51511" w:rsidRDefault="000D77D7" w:rsidP="00A51511">
      <w:pPr>
        <w:pStyle w:val="Item"/>
      </w:pPr>
      <w:r w:rsidRPr="00A51511">
        <w:t>Insert:</w:t>
      </w:r>
    </w:p>
    <w:p w14:paraId="15243E31" w14:textId="77777777" w:rsidR="000D77D7" w:rsidRPr="00A51511" w:rsidRDefault="000D77D7" w:rsidP="00A51511">
      <w:pPr>
        <w:pStyle w:val="Definition"/>
      </w:pPr>
      <w:r w:rsidRPr="00A51511">
        <w:rPr>
          <w:b/>
          <w:i/>
        </w:rPr>
        <w:t xml:space="preserve">financial product advice </w:t>
      </w:r>
      <w:r w:rsidRPr="00A51511">
        <w:t xml:space="preserve">has the meaning given by </w:t>
      </w:r>
      <w:r w:rsidR="00A51511" w:rsidRPr="00A51511">
        <w:t>section 7</w:t>
      </w:r>
      <w:r w:rsidRPr="00A51511">
        <w:t>66B.</w:t>
      </w:r>
    </w:p>
    <w:p w14:paraId="2A72946D" w14:textId="77777777" w:rsidR="000D77D7" w:rsidRPr="00A51511" w:rsidRDefault="00D1500A" w:rsidP="00A51511">
      <w:pPr>
        <w:pStyle w:val="ItemHead"/>
      </w:pPr>
      <w:r>
        <w:t>187</w:t>
      </w:r>
      <w:r w:rsidR="000D77D7" w:rsidRPr="00A51511">
        <w:t xml:space="preserve">  </w:t>
      </w:r>
      <w:r w:rsidR="00A51511" w:rsidRPr="00A51511">
        <w:t>Section 9</w:t>
      </w:r>
      <w:r w:rsidR="000D77D7" w:rsidRPr="00A51511">
        <w:t xml:space="preserve"> (definition of </w:t>
      </w:r>
      <w:r w:rsidR="000D77D7" w:rsidRPr="00A51511">
        <w:rPr>
          <w:i/>
        </w:rPr>
        <w:t>financial service</w:t>
      </w:r>
      <w:r w:rsidR="000D77D7" w:rsidRPr="00A51511">
        <w:t>)</w:t>
      </w:r>
    </w:p>
    <w:p w14:paraId="08B4DD09" w14:textId="77777777" w:rsidR="000D77D7" w:rsidRPr="00A51511" w:rsidRDefault="000D77D7" w:rsidP="00A51511">
      <w:pPr>
        <w:pStyle w:val="Item"/>
      </w:pPr>
      <w:r w:rsidRPr="00A51511">
        <w:t>Repeal the definition, substitute:</w:t>
      </w:r>
    </w:p>
    <w:p w14:paraId="1D906808" w14:textId="77777777" w:rsidR="000D77D7" w:rsidRPr="00A51511" w:rsidRDefault="000D77D7" w:rsidP="00A51511">
      <w:pPr>
        <w:pStyle w:val="Definition"/>
      </w:pPr>
      <w:r w:rsidRPr="00A51511">
        <w:rPr>
          <w:b/>
          <w:i/>
        </w:rPr>
        <w:t>financial service</w:t>
      </w:r>
      <w:r w:rsidRPr="00A51511">
        <w:t xml:space="preserve"> has the meaning given by </w:t>
      </w:r>
      <w:r w:rsidR="00F37B9F" w:rsidRPr="00A51511">
        <w:t>Division 4</w:t>
      </w:r>
      <w:r w:rsidRPr="00A51511">
        <w:t xml:space="preserve"> of </w:t>
      </w:r>
      <w:r w:rsidR="00A51511" w:rsidRPr="00A51511">
        <w:t>Part 7</w:t>
      </w:r>
      <w:r w:rsidRPr="00A51511">
        <w:t>.1.</w:t>
      </w:r>
    </w:p>
    <w:p w14:paraId="47F3B281" w14:textId="77777777" w:rsidR="002253F7" w:rsidRPr="00A51511" w:rsidRDefault="00D1500A" w:rsidP="00A51511">
      <w:pPr>
        <w:pStyle w:val="ItemHead"/>
      </w:pPr>
      <w:r>
        <w:t>188</w:t>
      </w:r>
      <w:r w:rsidR="002253F7" w:rsidRPr="00A51511">
        <w:t xml:space="preserve">  </w:t>
      </w:r>
      <w:r w:rsidR="00A51511" w:rsidRPr="00A51511">
        <w:t>Section 9</w:t>
      </w:r>
      <w:r w:rsidR="002253F7" w:rsidRPr="00A51511">
        <w:t xml:space="preserve"> (definition of </w:t>
      </w:r>
      <w:r w:rsidR="002253F7" w:rsidRPr="00A51511">
        <w:rPr>
          <w:i/>
        </w:rPr>
        <w:t>Financial Services and Credit Panel</w:t>
      </w:r>
      <w:r w:rsidR="002253F7" w:rsidRPr="00A51511">
        <w:t>)</w:t>
      </w:r>
    </w:p>
    <w:p w14:paraId="6B13D028" w14:textId="77777777" w:rsidR="002253F7" w:rsidRPr="00A51511" w:rsidRDefault="002253F7" w:rsidP="00A51511">
      <w:pPr>
        <w:pStyle w:val="Item"/>
      </w:pPr>
      <w:r w:rsidRPr="00A51511">
        <w:t>Repeal the definition, substitute:</w:t>
      </w:r>
    </w:p>
    <w:p w14:paraId="722591CE" w14:textId="77777777" w:rsidR="002253F7" w:rsidRPr="00A51511" w:rsidRDefault="002253F7" w:rsidP="00A51511">
      <w:pPr>
        <w:pStyle w:val="Definition"/>
      </w:pPr>
      <w:r w:rsidRPr="00A51511">
        <w:rPr>
          <w:b/>
          <w:i/>
        </w:rPr>
        <w:t>Financial Services and Credit Panel</w:t>
      </w:r>
      <w:r w:rsidRPr="00A51511">
        <w:t xml:space="preserve"> has the same meaning as in the ASIC Act.</w:t>
      </w:r>
    </w:p>
    <w:p w14:paraId="26576EAB" w14:textId="77777777" w:rsidR="004701C6" w:rsidRDefault="00D1500A" w:rsidP="00A51511">
      <w:pPr>
        <w:pStyle w:val="ItemHead"/>
      </w:pPr>
      <w:r>
        <w:t>189</w:t>
      </w:r>
      <w:r w:rsidR="004701C6">
        <w:t xml:space="preserve">  Section 9 (definition of </w:t>
      </w:r>
      <w:r w:rsidR="004701C6" w:rsidRPr="004701C6">
        <w:rPr>
          <w:i/>
        </w:rPr>
        <w:t>fi</w:t>
      </w:r>
      <w:r w:rsidR="004701C6" w:rsidRPr="00A51511">
        <w:rPr>
          <w:i/>
        </w:rPr>
        <w:t>nancial Services</w:t>
      </w:r>
      <w:r w:rsidR="004701C6">
        <w:rPr>
          <w:i/>
        </w:rPr>
        <w:t xml:space="preserve"> business)</w:t>
      </w:r>
    </w:p>
    <w:p w14:paraId="033D6014" w14:textId="77777777" w:rsidR="004701C6" w:rsidRPr="004701C6" w:rsidRDefault="004701C6" w:rsidP="004701C6">
      <w:pPr>
        <w:pStyle w:val="Item"/>
      </w:pPr>
      <w:r w:rsidRPr="00A51511">
        <w:t>Repeal the definition</w:t>
      </w:r>
      <w:r w:rsidR="007F3591">
        <w:t>.</w:t>
      </w:r>
    </w:p>
    <w:p w14:paraId="649B9D74" w14:textId="77777777" w:rsidR="002253F7" w:rsidRPr="00A51511" w:rsidRDefault="00D1500A" w:rsidP="00A51511">
      <w:pPr>
        <w:pStyle w:val="ItemHead"/>
      </w:pPr>
      <w:r>
        <w:t>190</w:t>
      </w:r>
      <w:r w:rsidR="002253F7" w:rsidRPr="00A51511">
        <w:t xml:space="preserve">  </w:t>
      </w:r>
      <w:r w:rsidR="00A51511" w:rsidRPr="00A51511">
        <w:t>Section 9</w:t>
      </w:r>
    </w:p>
    <w:p w14:paraId="40F46234" w14:textId="77777777" w:rsidR="002253F7" w:rsidRPr="00A51511" w:rsidRDefault="002253F7" w:rsidP="00A51511">
      <w:pPr>
        <w:pStyle w:val="Item"/>
      </w:pPr>
      <w:r w:rsidRPr="00A51511">
        <w:t>Insert:</w:t>
      </w:r>
    </w:p>
    <w:p w14:paraId="7A68476B" w14:textId="77777777" w:rsidR="002253F7" w:rsidRPr="00A51511" w:rsidRDefault="002253F7" w:rsidP="00A51511">
      <w:pPr>
        <w:pStyle w:val="Definition"/>
      </w:pPr>
      <w:r w:rsidRPr="00A51511">
        <w:rPr>
          <w:b/>
          <w:i/>
        </w:rPr>
        <w:t xml:space="preserve">Financial Services Guide </w:t>
      </w:r>
      <w:r w:rsidRPr="00A51511">
        <w:t xml:space="preserve">means a Financial Services Guide required by </w:t>
      </w:r>
      <w:r w:rsidR="00A51511" w:rsidRPr="00A51511">
        <w:t>section 9</w:t>
      </w:r>
      <w:r w:rsidRPr="00A51511">
        <w:t xml:space="preserve">41A or 941B to be given in accordance with </w:t>
      </w:r>
      <w:r w:rsidR="00A51511" w:rsidRPr="00A51511">
        <w:t>Division 2</w:t>
      </w:r>
      <w:r w:rsidRPr="00A51511">
        <w:t xml:space="preserve"> of </w:t>
      </w:r>
      <w:r w:rsidR="00A51511" w:rsidRPr="00A51511">
        <w:t>Part 7</w:t>
      </w:r>
      <w:r w:rsidRPr="00A51511">
        <w:t>.7.</w:t>
      </w:r>
    </w:p>
    <w:p w14:paraId="0D88CE9B" w14:textId="77777777" w:rsidR="002253F7" w:rsidRPr="00A51511" w:rsidRDefault="002253F7" w:rsidP="00A51511">
      <w:pPr>
        <w:pStyle w:val="Definition"/>
      </w:pPr>
      <w:r w:rsidRPr="00A51511">
        <w:rPr>
          <w:b/>
          <w:i/>
        </w:rPr>
        <w:t>financial services law</w:t>
      </w:r>
      <w:r w:rsidRPr="00A51511">
        <w:t xml:space="preserve"> has the meaning given by </w:t>
      </w:r>
      <w:r w:rsidR="00A51511" w:rsidRPr="00A51511">
        <w:t>section 7</w:t>
      </w:r>
      <w:r w:rsidR="000375D5" w:rsidRPr="00A51511">
        <w:t>61A</w:t>
      </w:r>
      <w:r w:rsidRPr="00A51511">
        <w:t>.</w:t>
      </w:r>
    </w:p>
    <w:p w14:paraId="546AD82A" w14:textId="77777777" w:rsidR="000D77D7" w:rsidRPr="00A51511" w:rsidRDefault="00D1500A" w:rsidP="00A51511">
      <w:pPr>
        <w:pStyle w:val="ItemHead"/>
      </w:pPr>
      <w:r>
        <w:t>191</w:t>
      </w:r>
      <w:r w:rsidR="000D77D7" w:rsidRPr="00A51511">
        <w:t xml:space="preserve">  </w:t>
      </w:r>
      <w:r w:rsidR="00A51511" w:rsidRPr="00A51511">
        <w:t>Section 9</w:t>
      </w:r>
      <w:r w:rsidR="000D77D7" w:rsidRPr="00A51511">
        <w:t xml:space="preserve"> (definition of </w:t>
      </w:r>
      <w:r w:rsidR="000D77D7" w:rsidRPr="00A51511">
        <w:rPr>
          <w:i/>
        </w:rPr>
        <w:t>financial services licensee</w:t>
      </w:r>
      <w:r w:rsidR="000D77D7" w:rsidRPr="00A51511">
        <w:t>)</w:t>
      </w:r>
    </w:p>
    <w:p w14:paraId="21F3A484" w14:textId="77777777" w:rsidR="000D77D7" w:rsidRPr="00A51511" w:rsidRDefault="000D77D7" w:rsidP="00A51511">
      <w:pPr>
        <w:pStyle w:val="Item"/>
      </w:pPr>
      <w:r w:rsidRPr="00A51511">
        <w:t>Repeal the definition, substitute:</w:t>
      </w:r>
    </w:p>
    <w:p w14:paraId="1AFB2CF4" w14:textId="77777777" w:rsidR="000D77D7" w:rsidRPr="00A51511" w:rsidRDefault="000D77D7" w:rsidP="00A51511">
      <w:pPr>
        <w:pStyle w:val="Definition"/>
      </w:pPr>
      <w:r w:rsidRPr="00A51511">
        <w:rPr>
          <w:b/>
          <w:i/>
        </w:rPr>
        <w:t>financial services licensee</w:t>
      </w:r>
      <w:r w:rsidRPr="00A51511">
        <w:t xml:space="preserve"> means a person who holds an Australian financial services licence.</w:t>
      </w:r>
    </w:p>
    <w:p w14:paraId="30F84DAE" w14:textId="77777777" w:rsidR="001978DC" w:rsidRPr="00A51511" w:rsidRDefault="00D1500A" w:rsidP="00A51511">
      <w:pPr>
        <w:pStyle w:val="ItemHead"/>
      </w:pPr>
      <w:r>
        <w:t>192</w:t>
      </w:r>
      <w:r w:rsidR="001978DC" w:rsidRPr="00A51511">
        <w:t xml:space="preserve">  </w:t>
      </w:r>
      <w:r w:rsidR="00A51511" w:rsidRPr="00A51511">
        <w:t>Section 9</w:t>
      </w:r>
      <w:r w:rsidR="001978DC" w:rsidRPr="00A51511">
        <w:t xml:space="preserve"> (definition of </w:t>
      </w:r>
      <w:r w:rsidR="001978DC" w:rsidRPr="00A51511">
        <w:rPr>
          <w:i/>
        </w:rPr>
        <w:t>financial year</w:t>
      </w:r>
      <w:r w:rsidR="001978DC" w:rsidRPr="00A51511">
        <w:t>)</w:t>
      </w:r>
    </w:p>
    <w:p w14:paraId="40C8D92A" w14:textId="77777777" w:rsidR="001978DC" w:rsidRPr="00A51511" w:rsidRDefault="001978DC" w:rsidP="00A51511">
      <w:pPr>
        <w:pStyle w:val="Item"/>
      </w:pPr>
      <w:r w:rsidRPr="00A51511">
        <w:t>Repeal the definition, substitute:</w:t>
      </w:r>
    </w:p>
    <w:p w14:paraId="743FE8A3" w14:textId="77777777" w:rsidR="001978DC" w:rsidRPr="00A51511" w:rsidRDefault="001978DC" w:rsidP="00A51511">
      <w:pPr>
        <w:pStyle w:val="Definition"/>
        <w:rPr>
          <w:b/>
        </w:rPr>
      </w:pPr>
      <w:r w:rsidRPr="00A51511">
        <w:rPr>
          <w:b/>
          <w:i/>
        </w:rPr>
        <w:t>financial year</w:t>
      </w:r>
      <w:r w:rsidRPr="00A51511">
        <w:t>:</w:t>
      </w:r>
    </w:p>
    <w:p w14:paraId="52CCA0E3" w14:textId="77777777" w:rsidR="001978DC" w:rsidRPr="00A51511" w:rsidRDefault="001978DC" w:rsidP="00A51511">
      <w:pPr>
        <w:pStyle w:val="paragraph"/>
      </w:pPr>
      <w:r w:rsidRPr="00A51511">
        <w:tab/>
        <w:t>(a)</w:t>
      </w:r>
      <w:r w:rsidRPr="00A51511">
        <w:tab/>
        <w:t>for a company, registered scheme or disclosing entity (other than a notified foreign passport fund)</w:t>
      </w:r>
      <w:r w:rsidR="00E71B46">
        <w:t>—</w:t>
      </w:r>
      <w:r w:rsidRPr="00A51511">
        <w:t xml:space="preserve">has the meaning given by </w:t>
      </w:r>
      <w:r w:rsidR="00F37B9F" w:rsidRPr="00A51511">
        <w:t>section 3</w:t>
      </w:r>
      <w:r w:rsidRPr="00A51511">
        <w:t>23D;</w:t>
      </w:r>
      <w:r w:rsidR="004D2574" w:rsidRPr="00A51511">
        <w:t xml:space="preserve"> and</w:t>
      </w:r>
    </w:p>
    <w:p w14:paraId="0F44FF0E" w14:textId="77777777" w:rsidR="001978DC" w:rsidRDefault="001978DC" w:rsidP="00A51511">
      <w:pPr>
        <w:pStyle w:val="paragraph"/>
      </w:pPr>
      <w:r w:rsidRPr="00A51511">
        <w:tab/>
        <w:t>(b)</w:t>
      </w:r>
      <w:r w:rsidRPr="00A51511">
        <w:tab/>
        <w:t>for a notified foreign passport fund</w:t>
      </w:r>
      <w:r w:rsidR="00E71B46">
        <w:t>—</w:t>
      </w:r>
      <w:r w:rsidRPr="00A51511">
        <w:t xml:space="preserve">has the meaning given by </w:t>
      </w:r>
      <w:r w:rsidR="00F37B9F" w:rsidRPr="00A51511">
        <w:t>section 3</w:t>
      </w:r>
      <w:r w:rsidRPr="00A51511">
        <w:t>23DAA; and</w:t>
      </w:r>
    </w:p>
    <w:p w14:paraId="64F986B6" w14:textId="77777777" w:rsidR="00E71B46" w:rsidRPr="00160E12" w:rsidRDefault="00E71B46" w:rsidP="00A51511">
      <w:pPr>
        <w:pStyle w:val="paragraph"/>
        <w:rPr>
          <w:color w:val="000000"/>
          <w:szCs w:val="22"/>
          <w:shd w:val="clear" w:color="auto" w:fill="FFFFFF"/>
        </w:rPr>
      </w:pPr>
      <w:r w:rsidRPr="00A51511">
        <w:tab/>
        <w:t>(c)</w:t>
      </w:r>
      <w:r w:rsidRPr="00A51511">
        <w:tab/>
        <w:t xml:space="preserve">for a </w:t>
      </w:r>
      <w:r w:rsidRPr="00A51511">
        <w:rPr>
          <w:color w:val="000000"/>
          <w:szCs w:val="22"/>
          <w:shd w:val="clear" w:color="auto" w:fill="FFFFFF"/>
        </w:rPr>
        <w:t xml:space="preserve">financial services licensee </w:t>
      </w:r>
      <w:r w:rsidR="00160E12">
        <w:rPr>
          <w:color w:val="000000"/>
          <w:szCs w:val="22"/>
          <w:shd w:val="clear" w:color="auto" w:fill="FFFFFF"/>
        </w:rPr>
        <w:t xml:space="preserve">that is </w:t>
      </w:r>
      <w:r w:rsidRPr="00892382">
        <w:rPr>
          <w:color w:val="000000"/>
          <w:szCs w:val="22"/>
          <w:shd w:val="clear" w:color="auto" w:fill="FFFFFF"/>
        </w:rPr>
        <w:t>not covered by paragraph (a)</w:t>
      </w:r>
      <w:r>
        <w:rPr>
          <w:color w:val="000000"/>
          <w:szCs w:val="22"/>
          <w:shd w:val="clear" w:color="auto" w:fill="FFFFFF"/>
        </w:rPr>
        <w:t xml:space="preserve"> and is a body corporate—</w:t>
      </w:r>
      <w:r w:rsidR="00160E12">
        <w:rPr>
          <w:color w:val="000000"/>
          <w:szCs w:val="22"/>
          <w:shd w:val="clear" w:color="auto" w:fill="FFFFFF"/>
        </w:rPr>
        <w:t>a</w:t>
      </w:r>
      <w:r w:rsidR="00FE4D4F">
        <w:rPr>
          <w:color w:val="000000"/>
          <w:szCs w:val="22"/>
          <w:shd w:val="clear" w:color="auto" w:fill="FFFFFF"/>
        </w:rPr>
        <w:t xml:space="preserve"> period determined by the entity to be</w:t>
      </w:r>
      <w:r w:rsidR="00160E12">
        <w:rPr>
          <w:color w:val="000000"/>
          <w:szCs w:val="22"/>
          <w:shd w:val="clear" w:color="auto" w:fill="FFFFFF"/>
        </w:rPr>
        <w:t xml:space="preserve"> a financial year of the entity</w:t>
      </w:r>
      <w:r>
        <w:rPr>
          <w:color w:val="000000"/>
          <w:szCs w:val="22"/>
          <w:shd w:val="clear" w:color="auto" w:fill="FFFFFF"/>
        </w:rPr>
        <w:t>; and</w:t>
      </w:r>
    </w:p>
    <w:p w14:paraId="53B1F106" w14:textId="77777777" w:rsidR="00892382" w:rsidRDefault="001978DC" w:rsidP="00892382">
      <w:pPr>
        <w:pStyle w:val="paragraph"/>
        <w:rPr>
          <w:bCs/>
          <w:color w:val="000000"/>
          <w:shd w:val="clear" w:color="auto" w:fill="FFFFFF"/>
        </w:rPr>
      </w:pPr>
      <w:r w:rsidRPr="00A51511">
        <w:tab/>
        <w:t>(</w:t>
      </w:r>
      <w:r w:rsidR="00E71B46">
        <w:t>d</w:t>
      </w:r>
      <w:r w:rsidRPr="00A51511">
        <w:t>)</w:t>
      </w:r>
      <w:r w:rsidRPr="00A51511">
        <w:tab/>
      </w:r>
      <w:r w:rsidR="00E71B46" w:rsidRPr="00A51511">
        <w:t xml:space="preserve">for a </w:t>
      </w:r>
      <w:r w:rsidR="00E71B46" w:rsidRPr="00A51511">
        <w:rPr>
          <w:color w:val="000000"/>
          <w:szCs w:val="22"/>
          <w:shd w:val="clear" w:color="auto" w:fill="FFFFFF"/>
        </w:rPr>
        <w:t xml:space="preserve">financial services licensee </w:t>
      </w:r>
      <w:r w:rsidR="00160E12">
        <w:rPr>
          <w:color w:val="000000"/>
          <w:szCs w:val="22"/>
          <w:shd w:val="clear" w:color="auto" w:fill="FFFFFF"/>
        </w:rPr>
        <w:t xml:space="preserve">that is </w:t>
      </w:r>
      <w:r w:rsidR="00E71B46" w:rsidRPr="00892382">
        <w:rPr>
          <w:color w:val="000000"/>
          <w:szCs w:val="22"/>
          <w:shd w:val="clear" w:color="auto" w:fill="FFFFFF"/>
        </w:rPr>
        <w:t>not covered by paragraph (a)</w:t>
      </w:r>
      <w:r w:rsidR="00E71B46">
        <w:rPr>
          <w:color w:val="000000"/>
          <w:szCs w:val="22"/>
          <w:shd w:val="clear" w:color="auto" w:fill="FFFFFF"/>
        </w:rPr>
        <w:t xml:space="preserve"> or (c)—</w:t>
      </w:r>
      <w:r w:rsidR="00E71B46" w:rsidRPr="00A51511">
        <w:rPr>
          <w:color w:val="000000"/>
          <w:szCs w:val="22"/>
          <w:shd w:val="clear" w:color="auto" w:fill="FFFFFF"/>
        </w:rPr>
        <w:t>means a year ending on 30 June</w:t>
      </w:r>
      <w:r w:rsidR="00E71B46" w:rsidRPr="00A51511">
        <w:rPr>
          <w:bCs/>
          <w:color w:val="000000"/>
          <w:shd w:val="clear" w:color="auto" w:fill="FFFFFF"/>
        </w:rPr>
        <w:t>.</w:t>
      </w:r>
    </w:p>
    <w:p w14:paraId="6C784526" w14:textId="77777777" w:rsidR="001507AB" w:rsidRPr="00A51511" w:rsidRDefault="00D1500A" w:rsidP="00A51511">
      <w:pPr>
        <w:pStyle w:val="ItemHead"/>
      </w:pPr>
      <w:r>
        <w:t>193</w:t>
      </w:r>
      <w:r w:rsidR="001507AB" w:rsidRPr="00A51511">
        <w:t xml:space="preserve">  </w:t>
      </w:r>
      <w:r w:rsidR="00A51511" w:rsidRPr="00A51511">
        <w:t>Section 9</w:t>
      </w:r>
    </w:p>
    <w:p w14:paraId="5D01B811" w14:textId="77777777" w:rsidR="001507AB" w:rsidRPr="00A51511" w:rsidRDefault="001507AB" w:rsidP="00A51511">
      <w:pPr>
        <w:pStyle w:val="Item"/>
      </w:pPr>
      <w:r w:rsidRPr="00A51511">
        <w:t>Insert:</w:t>
      </w:r>
    </w:p>
    <w:p w14:paraId="25FF485B" w14:textId="77777777" w:rsidR="001507AB" w:rsidRPr="00A51511" w:rsidRDefault="001507AB" w:rsidP="00A51511">
      <w:pPr>
        <w:pStyle w:val="Definition"/>
      </w:pPr>
      <w:r w:rsidRPr="00A51511">
        <w:rPr>
          <w:b/>
          <w:i/>
        </w:rPr>
        <w:t xml:space="preserve">foreign exchange contract </w:t>
      </w:r>
      <w:r w:rsidRPr="00A51511">
        <w:t xml:space="preserve">has the meaning given by </w:t>
      </w:r>
      <w:r w:rsidR="00A51511" w:rsidRPr="00A51511">
        <w:t>section 7</w:t>
      </w:r>
      <w:r w:rsidR="000375D5" w:rsidRPr="00A51511">
        <w:t>61A</w:t>
      </w:r>
      <w:r w:rsidRPr="00A51511">
        <w:t>.</w:t>
      </w:r>
    </w:p>
    <w:p w14:paraId="4D879F47" w14:textId="77777777" w:rsidR="000D77D7" w:rsidRPr="00A51511" w:rsidRDefault="00D1500A" w:rsidP="00A51511">
      <w:pPr>
        <w:pStyle w:val="ItemHead"/>
      </w:pPr>
      <w:r>
        <w:t>194</w:t>
      </w:r>
      <w:r w:rsidR="000D77D7" w:rsidRPr="00A51511">
        <w:t xml:space="preserve">  </w:t>
      </w:r>
      <w:r w:rsidR="00A51511" w:rsidRPr="00A51511">
        <w:t>Section 9</w:t>
      </w:r>
      <w:r w:rsidR="000D77D7" w:rsidRPr="00A51511">
        <w:t xml:space="preserve"> (definition of </w:t>
      </w:r>
      <w:r w:rsidR="000D77D7" w:rsidRPr="00A51511">
        <w:rPr>
          <w:i/>
        </w:rPr>
        <w:t>foreign passport fund product</w:t>
      </w:r>
      <w:r w:rsidR="000D77D7" w:rsidRPr="00A51511">
        <w:t>)</w:t>
      </w:r>
    </w:p>
    <w:p w14:paraId="66F646ED" w14:textId="77777777" w:rsidR="000D77D7" w:rsidRPr="00A51511" w:rsidRDefault="000D77D7" w:rsidP="00A51511">
      <w:pPr>
        <w:pStyle w:val="Item"/>
      </w:pPr>
      <w:r w:rsidRPr="00A51511">
        <w:t>Repeal the definition, substitute:</w:t>
      </w:r>
    </w:p>
    <w:p w14:paraId="110BCDAA" w14:textId="77777777" w:rsidR="000D77D7" w:rsidRPr="00A51511" w:rsidRDefault="000D77D7" w:rsidP="00A51511">
      <w:pPr>
        <w:pStyle w:val="Definition"/>
      </w:pPr>
      <w:r w:rsidRPr="00A51511">
        <w:rPr>
          <w:b/>
          <w:i/>
        </w:rPr>
        <w:t>foreign passport fund product</w:t>
      </w:r>
      <w:r w:rsidRPr="00A51511">
        <w:t xml:space="preserve"> means a financial product described in </w:t>
      </w:r>
      <w:r w:rsidR="00F37B9F" w:rsidRPr="00A51511">
        <w:t>paragraph 7</w:t>
      </w:r>
      <w:r w:rsidRPr="00A51511">
        <w:t>64A(1)(bb).</w:t>
      </w:r>
    </w:p>
    <w:p w14:paraId="0CDDA4E3" w14:textId="77777777" w:rsidR="00236EED" w:rsidRPr="00A51511" w:rsidRDefault="00D1500A" w:rsidP="00A51511">
      <w:pPr>
        <w:pStyle w:val="ItemHead"/>
      </w:pPr>
      <w:r>
        <w:t>195</w:t>
      </w:r>
      <w:r w:rsidR="00236EED" w:rsidRPr="00A51511">
        <w:t xml:space="preserve">  </w:t>
      </w:r>
      <w:r w:rsidR="00A51511" w:rsidRPr="00A51511">
        <w:t>Section 9</w:t>
      </w:r>
    </w:p>
    <w:p w14:paraId="2E0B5FCC" w14:textId="77777777" w:rsidR="00236EED" w:rsidRPr="00A51511" w:rsidRDefault="00236EED" w:rsidP="00A51511">
      <w:pPr>
        <w:pStyle w:val="Item"/>
      </w:pPr>
      <w:r w:rsidRPr="00A51511">
        <w:t>Insert:</w:t>
      </w:r>
    </w:p>
    <w:p w14:paraId="0566EBF5" w14:textId="77777777" w:rsidR="00074176" w:rsidRPr="00A51511" w:rsidRDefault="00074176" w:rsidP="00A51511">
      <w:pPr>
        <w:pStyle w:val="Definition"/>
        <w:rPr>
          <w:b/>
          <w:i/>
        </w:rPr>
      </w:pPr>
      <w:r w:rsidRPr="00A51511">
        <w:rPr>
          <w:b/>
          <w:bCs/>
          <w:i/>
          <w:iCs/>
          <w:color w:val="000000"/>
          <w:szCs w:val="22"/>
          <w:shd w:val="clear" w:color="auto" w:fill="FFFFFF"/>
        </w:rPr>
        <w:t>foreign qualification</w:t>
      </w:r>
      <w:r w:rsidRPr="00A51511">
        <w:rPr>
          <w:color w:val="000000"/>
          <w:szCs w:val="22"/>
          <w:shd w:val="clear" w:color="auto" w:fill="FFFFFF"/>
        </w:rPr>
        <w:t xml:space="preserve"> has the meaning given by </w:t>
      </w:r>
      <w:r w:rsidR="00A51511" w:rsidRPr="00A51511">
        <w:rPr>
          <w:shd w:val="clear" w:color="auto" w:fill="FFFFFF"/>
        </w:rPr>
        <w:t>section 9</w:t>
      </w:r>
      <w:r w:rsidR="00A1330B" w:rsidRPr="00A51511">
        <w:rPr>
          <w:shd w:val="clear" w:color="auto" w:fill="FFFFFF"/>
        </w:rPr>
        <w:t>10A.</w:t>
      </w:r>
    </w:p>
    <w:p w14:paraId="5876B71F" w14:textId="77777777" w:rsidR="000D77D7" w:rsidRPr="00A51511" w:rsidRDefault="00236EED" w:rsidP="00A51511">
      <w:pPr>
        <w:pStyle w:val="Definition"/>
      </w:pPr>
      <w:r w:rsidRPr="00A51511">
        <w:rPr>
          <w:b/>
          <w:i/>
        </w:rPr>
        <w:t>funeral benefit</w:t>
      </w:r>
      <w:r w:rsidRPr="00A51511">
        <w:rPr>
          <w:i/>
        </w:rPr>
        <w:t xml:space="preserve"> </w:t>
      </w:r>
      <w:r w:rsidRPr="00A51511">
        <w:t xml:space="preserve">has the meaning given by </w:t>
      </w:r>
      <w:r w:rsidR="00A51511" w:rsidRPr="00A51511">
        <w:t>section 7</w:t>
      </w:r>
      <w:r w:rsidR="000375D5" w:rsidRPr="00A51511">
        <w:t>61A</w:t>
      </w:r>
      <w:r w:rsidRPr="00A51511">
        <w:t>.</w:t>
      </w:r>
    </w:p>
    <w:p w14:paraId="5D5C050A" w14:textId="77777777" w:rsidR="00236EED" w:rsidRPr="00A51511" w:rsidRDefault="00236EED" w:rsidP="00A51511">
      <w:pPr>
        <w:pStyle w:val="Definition"/>
      </w:pPr>
      <w:r w:rsidRPr="00A51511">
        <w:rPr>
          <w:b/>
          <w:i/>
        </w:rPr>
        <w:t>further market</w:t>
      </w:r>
      <w:r w:rsidR="00A51511">
        <w:rPr>
          <w:b/>
          <w:i/>
        </w:rPr>
        <w:noBreakHyphen/>
      </w:r>
      <w:r w:rsidRPr="00A51511">
        <w:rPr>
          <w:b/>
          <w:i/>
        </w:rPr>
        <w:t xml:space="preserve">related advice </w:t>
      </w:r>
      <w:r w:rsidRPr="00A51511">
        <w:t xml:space="preserve">means advice to which </w:t>
      </w:r>
      <w:r w:rsidR="00A51511" w:rsidRPr="00A51511">
        <w:t>subsection 9</w:t>
      </w:r>
      <w:r w:rsidRPr="00A51511">
        <w:t>46B(1) applies.</w:t>
      </w:r>
    </w:p>
    <w:p w14:paraId="2E3A363D" w14:textId="77777777" w:rsidR="00236EED" w:rsidRPr="00A51511" w:rsidRDefault="00236EED" w:rsidP="00A51511">
      <w:pPr>
        <w:pStyle w:val="Definition"/>
        <w:rPr>
          <w:b/>
          <w:i/>
        </w:rPr>
      </w:pPr>
      <w:r w:rsidRPr="00A51511">
        <w:rPr>
          <w:b/>
          <w:i/>
        </w:rPr>
        <w:t xml:space="preserve">general advice </w:t>
      </w:r>
      <w:r w:rsidRPr="00A51511">
        <w:t xml:space="preserve">has the meaning given by </w:t>
      </w:r>
      <w:r w:rsidR="00A51511" w:rsidRPr="00A51511">
        <w:t>subsection 7</w:t>
      </w:r>
      <w:r w:rsidRPr="00A51511">
        <w:t>66B(4).</w:t>
      </w:r>
    </w:p>
    <w:p w14:paraId="0A3F8154" w14:textId="77777777" w:rsidR="00236EED" w:rsidRPr="00A51511" w:rsidRDefault="00236EED" w:rsidP="00A51511">
      <w:pPr>
        <w:pStyle w:val="Definition"/>
      </w:pPr>
      <w:r w:rsidRPr="00A51511">
        <w:rPr>
          <w:b/>
          <w:i/>
        </w:rPr>
        <w:t xml:space="preserve">general insurance product </w:t>
      </w:r>
      <w:r w:rsidRPr="00A51511">
        <w:t xml:space="preserve">means a financial product described in </w:t>
      </w:r>
      <w:r w:rsidR="00F37B9F" w:rsidRPr="00A51511">
        <w:t>paragraph 7</w:t>
      </w:r>
      <w:r w:rsidRPr="00A51511">
        <w:t>64A(1)(d).</w:t>
      </w:r>
    </w:p>
    <w:p w14:paraId="41512BB6" w14:textId="77777777" w:rsidR="00B6779B" w:rsidRPr="00A51511" w:rsidRDefault="00B6779B" w:rsidP="00A51511">
      <w:pPr>
        <w:pStyle w:val="Definition"/>
      </w:pPr>
      <w:r w:rsidRPr="00A51511">
        <w:rPr>
          <w:b/>
          <w:bCs/>
          <w:i/>
          <w:iCs/>
          <w:color w:val="000000"/>
          <w:szCs w:val="22"/>
          <w:shd w:val="clear" w:color="auto" w:fill="FFFFFF"/>
        </w:rPr>
        <w:t>generally available</w:t>
      </w:r>
      <w:r w:rsidRPr="00A51511">
        <w:rPr>
          <w:color w:val="000000"/>
          <w:szCs w:val="22"/>
          <w:shd w:val="clear" w:color="auto" w:fill="FFFFFF"/>
        </w:rPr>
        <w:t xml:space="preserve">, </w:t>
      </w:r>
      <w:r w:rsidR="0074502B" w:rsidRPr="00A51511">
        <w:rPr>
          <w:color w:val="000000"/>
          <w:szCs w:val="22"/>
          <w:shd w:val="clear" w:color="auto" w:fill="FFFFFF"/>
        </w:rPr>
        <w:t xml:space="preserve">for the purposes of </w:t>
      </w:r>
      <w:r w:rsidR="00A51511" w:rsidRPr="00A51511">
        <w:rPr>
          <w:color w:val="000000"/>
          <w:szCs w:val="22"/>
          <w:shd w:val="clear" w:color="auto" w:fill="FFFFFF"/>
        </w:rPr>
        <w:t>Division 3</w:t>
      </w:r>
      <w:r w:rsidRPr="00A51511">
        <w:rPr>
          <w:color w:val="000000"/>
          <w:szCs w:val="22"/>
          <w:shd w:val="clear" w:color="auto" w:fill="FFFFFF"/>
        </w:rPr>
        <w:t xml:space="preserve"> of </w:t>
      </w:r>
      <w:r w:rsidR="00A51511" w:rsidRPr="00A51511">
        <w:rPr>
          <w:color w:val="000000"/>
          <w:szCs w:val="22"/>
          <w:shd w:val="clear" w:color="auto" w:fill="FFFFFF"/>
        </w:rPr>
        <w:t>Part 7</w:t>
      </w:r>
      <w:r w:rsidRPr="00A51511">
        <w:rPr>
          <w:color w:val="000000"/>
          <w:szCs w:val="22"/>
          <w:shd w:val="clear" w:color="auto" w:fill="FFFFFF"/>
        </w:rPr>
        <w:t xml:space="preserve">.10 (insider trading), has the meaning given by </w:t>
      </w:r>
      <w:r w:rsidR="00A51511" w:rsidRPr="00A51511">
        <w:rPr>
          <w:color w:val="000000"/>
          <w:szCs w:val="22"/>
          <w:shd w:val="clear" w:color="auto" w:fill="FFFFFF"/>
        </w:rPr>
        <w:t>section 1</w:t>
      </w:r>
      <w:r w:rsidRPr="00A51511">
        <w:rPr>
          <w:color w:val="000000"/>
          <w:szCs w:val="22"/>
          <w:shd w:val="clear" w:color="auto" w:fill="FFFFFF"/>
        </w:rPr>
        <w:t>042C.</w:t>
      </w:r>
    </w:p>
    <w:p w14:paraId="6206C7CC" w14:textId="77777777" w:rsidR="00B84140" w:rsidRPr="00A51511" w:rsidRDefault="00D43CD9" w:rsidP="00A51511">
      <w:pPr>
        <w:pStyle w:val="Definition"/>
      </w:pPr>
      <w:r w:rsidRPr="00A51511">
        <w:rPr>
          <w:b/>
          <w:i/>
        </w:rPr>
        <w:t>holder</w:t>
      </w:r>
      <w:r w:rsidR="00B84140" w:rsidRPr="00A51511">
        <w:t>:</w:t>
      </w:r>
    </w:p>
    <w:p w14:paraId="392BBF6B" w14:textId="77777777" w:rsidR="00D43CD9" w:rsidRPr="00A51511" w:rsidRDefault="00B84140" w:rsidP="00A51511">
      <w:pPr>
        <w:pStyle w:val="paragraph"/>
      </w:pPr>
      <w:r w:rsidRPr="00A51511">
        <w:rPr>
          <w:b/>
          <w:i/>
        </w:rPr>
        <w:tab/>
      </w:r>
      <w:r w:rsidRPr="00A51511">
        <w:t>(a)</w:t>
      </w:r>
      <w:r w:rsidRPr="00A51511">
        <w:tab/>
      </w:r>
      <w:r w:rsidR="00D43CD9" w:rsidRPr="00A51511">
        <w:t>in relation to a financial product</w:t>
      </w:r>
      <w:r w:rsidR="00890F22">
        <w:t>—</w:t>
      </w:r>
      <w:r w:rsidR="00D43CD9" w:rsidRPr="00A51511">
        <w:t xml:space="preserve">means the person to whom the financial product was issued, or if it has (since issue) been disposed of to another person who has not themselves disposed of it, that other person (and </w:t>
      </w:r>
      <w:r w:rsidR="00D43CD9" w:rsidRPr="00A51511">
        <w:rPr>
          <w:b/>
          <w:i/>
        </w:rPr>
        <w:t xml:space="preserve">hold </w:t>
      </w:r>
      <w:r w:rsidR="00D43CD9" w:rsidRPr="00A51511">
        <w:t>has a corresponding meaning)</w:t>
      </w:r>
      <w:r w:rsidRPr="00A51511">
        <w:t>; and</w:t>
      </w:r>
    </w:p>
    <w:p w14:paraId="5E5B2B55" w14:textId="77777777" w:rsidR="00B84140" w:rsidRDefault="00B84140" w:rsidP="00A51511">
      <w:pPr>
        <w:pStyle w:val="paragraph"/>
      </w:pPr>
      <w:r w:rsidRPr="00A51511">
        <w:tab/>
        <w:t>(b)</w:t>
      </w:r>
      <w:r w:rsidRPr="00A51511">
        <w:tab/>
        <w:t>in relation to an RSA</w:t>
      </w:r>
      <w:r w:rsidR="00890F22">
        <w:t>—</w:t>
      </w:r>
      <w:r w:rsidRPr="00A51511">
        <w:t xml:space="preserve">has the same meaning as in the </w:t>
      </w:r>
      <w:r w:rsidRPr="00A51511">
        <w:rPr>
          <w:i/>
        </w:rPr>
        <w:t>Retirement Savings Accounts Act 1997</w:t>
      </w:r>
      <w:r w:rsidR="00890F22">
        <w:t>;</w:t>
      </w:r>
    </w:p>
    <w:p w14:paraId="6A9A564F" w14:textId="77777777" w:rsidR="00890F22" w:rsidRPr="00A51511" w:rsidRDefault="00890F22" w:rsidP="00890F22">
      <w:pPr>
        <w:pStyle w:val="subsection2"/>
      </w:pPr>
      <w:r w:rsidRPr="00A51511">
        <w:t xml:space="preserve">(and </w:t>
      </w:r>
      <w:r w:rsidRPr="00A51511">
        <w:rPr>
          <w:b/>
          <w:i/>
        </w:rPr>
        <w:t xml:space="preserve">hold </w:t>
      </w:r>
      <w:r w:rsidRPr="00A51511">
        <w:t>has a corresponding meaning)</w:t>
      </w:r>
    </w:p>
    <w:p w14:paraId="3DEE0D42" w14:textId="77777777" w:rsidR="00B6779B" w:rsidRPr="00A51511" w:rsidRDefault="00B6779B" w:rsidP="00A51511">
      <w:pPr>
        <w:pStyle w:val="Definition"/>
        <w:rPr>
          <w:b/>
          <w:bCs/>
          <w:i/>
          <w:iCs/>
          <w:color w:val="000000"/>
          <w:szCs w:val="22"/>
        </w:rPr>
      </w:pPr>
      <w:r w:rsidRPr="00A51511">
        <w:rPr>
          <w:b/>
          <w:bCs/>
          <w:i/>
          <w:iCs/>
          <w:color w:val="000000"/>
          <w:szCs w:val="22"/>
        </w:rPr>
        <w:t>information</w:t>
      </w:r>
      <w:r w:rsidRPr="00A51511">
        <w:rPr>
          <w:bCs/>
          <w:iCs/>
          <w:color w:val="000000"/>
          <w:szCs w:val="22"/>
        </w:rPr>
        <w:t xml:space="preserve">, </w:t>
      </w:r>
      <w:r w:rsidR="00422879" w:rsidRPr="00A51511">
        <w:rPr>
          <w:bCs/>
          <w:iCs/>
          <w:color w:val="000000"/>
          <w:szCs w:val="22"/>
        </w:rPr>
        <w:t xml:space="preserve">in </w:t>
      </w:r>
      <w:r w:rsidR="00A51511" w:rsidRPr="00A51511">
        <w:rPr>
          <w:bCs/>
          <w:iCs/>
          <w:color w:val="000000"/>
          <w:szCs w:val="22"/>
        </w:rPr>
        <w:t>Division 3</w:t>
      </w:r>
      <w:r w:rsidRPr="00A51511">
        <w:rPr>
          <w:bCs/>
          <w:iCs/>
          <w:color w:val="000000"/>
          <w:szCs w:val="22"/>
        </w:rPr>
        <w:t xml:space="preserve"> of </w:t>
      </w:r>
      <w:r w:rsidR="00A51511" w:rsidRPr="00A51511">
        <w:rPr>
          <w:bCs/>
          <w:iCs/>
          <w:color w:val="000000"/>
          <w:szCs w:val="22"/>
        </w:rPr>
        <w:t>Part 7</w:t>
      </w:r>
      <w:r w:rsidRPr="00A51511">
        <w:rPr>
          <w:bCs/>
          <w:iCs/>
          <w:color w:val="000000"/>
          <w:szCs w:val="22"/>
        </w:rPr>
        <w:t xml:space="preserve">.10 (insider trading) has the meaning given by </w:t>
      </w:r>
      <w:r w:rsidR="00A51511" w:rsidRPr="00A51511">
        <w:rPr>
          <w:bCs/>
          <w:iCs/>
          <w:color w:val="000000"/>
          <w:szCs w:val="22"/>
        </w:rPr>
        <w:t>subsection 1</w:t>
      </w:r>
      <w:r w:rsidRPr="00A51511">
        <w:t>042A(2).</w:t>
      </w:r>
    </w:p>
    <w:p w14:paraId="707F80C7" w14:textId="77777777" w:rsidR="009D2F89" w:rsidRPr="00A51511" w:rsidRDefault="009D2F89" w:rsidP="00A51511">
      <w:pPr>
        <w:pStyle w:val="Definition"/>
        <w:rPr>
          <w:b/>
          <w:i/>
        </w:rPr>
      </w:pPr>
      <w:r w:rsidRPr="00A51511">
        <w:rPr>
          <w:b/>
          <w:bCs/>
          <w:i/>
          <w:iCs/>
          <w:color w:val="000000"/>
          <w:szCs w:val="22"/>
        </w:rPr>
        <w:t>information statement</w:t>
      </w:r>
      <w:r w:rsidRPr="00A51511">
        <w:rPr>
          <w:color w:val="000000"/>
          <w:szCs w:val="22"/>
        </w:rPr>
        <w:t xml:space="preserve"> </w:t>
      </w:r>
      <w:r w:rsidR="0057663A" w:rsidRPr="00A51511">
        <w:rPr>
          <w:color w:val="000000"/>
          <w:szCs w:val="22"/>
        </w:rPr>
        <w:t xml:space="preserve">for a class of CGS depository interests </w:t>
      </w:r>
      <w:r w:rsidRPr="00A51511">
        <w:t xml:space="preserve">has the meaning given by </w:t>
      </w:r>
      <w:r w:rsidR="00A51511" w:rsidRPr="00A51511">
        <w:t>subsection 1</w:t>
      </w:r>
      <w:r w:rsidRPr="00A51511">
        <w:t>020AH</w:t>
      </w:r>
      <w:r w:rsidR="003742EB" w:rsidRPr="00A51511">
        <w:t>(1)</w:t>
      </w:r>
      <w:r w:rsidRPr="00A51511">
        <w:t>.</w:t>
      </w:r>
    </w:p>
    <w:p w14:paraId="667C5065" w14:textId="77777777" w:rsidR="00B6779B" w:rsidRPr="00A51511" w:rsidRDefault="00B6779B" w:rsidP="00A51511">
      <w:pPr>
        <w:pStyle w:val="Definition"/>
        <w:rPr>
          <w:b/>
          <w:i/>
        </w:rPr>
      </w:pPr>
      <w:r w:rsidRPr="00A51511">
        <w:rPr>
          <w:b/>
          <w:bCs/>
          <w:i/>
          <w:iCs/>
          <w:color w:val="000000"/>
          <w:szCs w:val="22"/>
        </w:rPr>
        <w:t xml:space="preserve">inside information </w:t>
      </w:r>
      <w:r w:rsidRPr="00A51511">
        <w:t xml:space="preserve">has the meaning given by </w:t>
      </w:r>
      <w:r w:rsidR="00A51511" w:rsidRPr="00A51511">
        <w:t>subsection 1</w:t>
      </w:r>
      <w:r w:rsidRPr="00A51511">
        <w:t>042A(1).</w:t>
      </w:r>
    </w:p>
    <w:p w14:paraId="4A252781" w14:textId="77777777" w:rsidR="00D43CD9" w:rsidRPr="00A51511" w:rsidRDefault="00D43CD9" w:rsidP="00A51511">
      <w:pPr>
        <w:pStyle w:val="Definition"/>
      </w:pPr>
      <w:r w:rsidRPr="00A51511">
        <w:rPr>
          <w:b/>
          <w:i/>
        </w:rPr>
        <w:t>insurance claims manager</w:t>
      </w:r>
      <w:r w:rsidRPr="00A51511">
        <w:t xml:space="preserve"> has the meaning given by </w:t>
      </w:r>
      <w:r w:rsidR="00A51511" w:rsidRPr="00A51511">
        <w:t>section 7</w:t>
      </w:r>
      <w:r w:rsidRPr="00A51511">
        <w:t>61DA.</w:t>
      </w:r>
    </w:p>
    <w:p w14:paraId="0E696086" w14:textId="77777777" w:rsidR="00B41FD4" w:rsidRPr="00A51511" w:rsidRDefault="00B41FD4" w:rsidP="00A51511">
      <w:pPr>
        <w:pStyle w:val="Definition"/>
      </w:pPr>
      <w:r w:rsidRPr="00A51511">
        <w:rPr>
          <w:b/>
          <w:i/>
        </w:rPr>
        <w:t xml:space="preserve">insurance product </w:t>
      </w:r>
      <w:r w:rsidRPr="00A51511">
        <w:t xml:space="preserve">means a financial product described in </w:t>
      </w:r>
      <w:r w:rsidR="00F37B9F" w:rsidRPr="00A51511">
        <w:t>paragraph 7</w:t>
      </w:r>
      <w:r w:rsidRPr="00A51511">
        <w:t>64A(1)(d), (e) or (f).</w:t>
      </w:r>
    </w:p>
    <w:p w14:paraId="7BA8B44A" w14:textId="77777777" w:rsidR="008769FC" w:rsidRPr="00A51511" w:rsidRDefault="008769FC" w:rsidP="00A51511">
      <w:pPr>
        <w:pStyle w:val="Definition"/>
      </w:pPr>
      <w:r w:rsidRPr="00A51511">
        <w:rPr>
          <w:b/>
          <w:i/>
        </w:rPr>
        <w:t>insured</w:t>
      </w:r>
      <w:r w:rsidRPr="00A51511">
        <w:t xml:space="preserve">, </w:t>
      </w:r>
      <w:r w:rsidR="009B7053" w:rsidRPr="00A51511">
        <w:t xml:space="preserve">for the purposes of </w:t>
      </w:r>
      <w:r w:rsidR="00F37B9F" w:rsidRPr="00A51511">
        <w:t>Division 4</w:t>
      </w:r>
      <w:r w:rsidRPr="00A51511">
        <w:t xml:space="preserve"> of </w:t>
      </w:r>
      <w:r w:rsidR="00A51511" w:rsidRPr="00A51511">
        <w:t>Part 7</w:t>
      </w:r>
      <w:r w:rsidRPr="00A51511">
        <w:t xml:space="preserve">.8, has the meaning given by </w:t>
      </w:r>
      <w:r w:rsidR="00A51511" w:rsidRPr="00A51511">
        <w:t>section 9</w:t>
      </w:r>
      <w:r w:rsidRPr="00A51511">
        <w:t>85A.</w:t>
      </w:r>
    </w:p>
    <w:p w14:paraId="12198341" w14:textId="77777777" w:rsidR="00165DAF" w:rsidRPr="00A51511" w:rsidRDefault="00B41FD4" w:rsidP="00A51511">
      <w:pPr>
        <w:pStyle w:val="Definition"/>
      </w:pPr>
      <w:r w:rsidRPr="00A51511">
        <w:rPr>
          <w:b/>
          <w:i/>
        </w:rPr>
        <w:t>insurer</w:t>
      </w:r>
      <w:r w:rsidRPr="00A51511">
        <w:rPr>
          <w:i/>
        </w:rPr>
        <w:t xml:space="preserve">, </w:t>
      </w:r>
      <w:r w:rsidRPr="00A51511">
        <w:t xml:space="preserve">in relation to a superannuation complaint, has the meaning given by </w:t>
      </w:r>
      <w:r w:rsidR="00A51511" w:rsidRPr="00A51511">
        <w:t>section 7</w:t>
      </w:r>
      <w:r w:rsidR="000375D5" w:rsidRPr="00A51511">
        <w:t>61A</w:t>
      </w:r>
      <w:r w:rsidRPr="00A51511">
        <w:t>.</w:t>
      </w:r>
    </w:p>
    <w:p w14:paraId="77CD1E90" w14:textId="77777777" w:rsidR="005C1EB6" w:rsidRPr="00A51511" w:rsidRDefault="005C1EB6" w:rsidP="00A51511">
      <w:pPr>
        <w:pStyle w:val="Definition"/>
      </w:pPr>
      <w:r w:rsidRPr="00A51511">
        <w:rPr>
          <w:b/>
          <w:i/>
        </w:rPr>
        <w:t xml:space="preserve">investment life insurance product </w:t>
      </w:r>
      <w:r w:rsidRPr="00A51511">
        <w:t xml:space="preserve">means a financial product described in </w:t>
      </w:r>
      <w:r w:rsidR="00F37B9F" w:rsidRPr="00A51511">
        <w:t>paragraph 7</w:t>
      </w:r>
      <w:r w:rsidRPr="00A51511">
        <w:t>64A(1)(f).</w:t>
      </w:r>
    </w:p>
    <w:p w14:paraId="131A853C" w14:textId="77777777" w:rsidR="005C1EB6" w:rsidRPr="00A51511" w:rsidRDefault="005C1EB6" w:rsidP="00A51511">
      <w:pPr>
        <w:pStyle w:val="Definition"/>
      </w:pPr>
      <w:r w:rsidRPr="00A51511">
        <w:rPr>
          <w:b/>
          <w:i/>
        </w:rPr>
        <w:t>involved in</w:t>
      </w:r>
      <w:r w:rsidRPr="00A51511">
        <w:t xml:space="preserve"> a market licensee, CS facility licensee</w:t>
      </w:r>
      <w:r w:rsidR="00890F22">
        <w:t xml:space="preserve">, </w:t>
      </w:r>
      <w:r w:rsidRPr="00A51511">
        <w:t>derivative trade repository licensee</w:t>
      </w:r>
      <w:r w:rsidR="00890F22">
        <w:t xml:space="preserve"> </w:t>
      </w:r>
      <w:r w:rsidR="00890F22" w:rsidRPr="00890F22">
        <w:t>or a benchmark administrator licensee</w:t>
      </w:r>
      <w:r w:rsidRPr="00A51511">
        <w:t xml:space="preserve">, or in an applicant for such a licence, has the meaning given by </w:t>
      </w:r>
      <w:r w:rsidR="00F37B9F" w:rsidRPr="00A51511">
        <w:t>section 8</w:t>
      </w:r>
      <w:r w:rsidRPr="00A51511">
        <w:t>53B.</w:t>
      </w:r>
    </w:p>
    <w:p w14:paraId="7B75F947" w14:textId="77777777" w:rsidR="00E9336B" w:rsidRPr="00A51511" w:rsidRDefault="00D1500A" w:rsidP="00A51511">
      <w:pPr>
        <w:pStyle w:val="ItemHead"/>
      </w:pPr>
      <w:r>
        <w:t>196</w:t>
      </w:r>
      <w:r w:rsidR="00E9336B" w:rsidRPr="00A51511">
        <w:t xml:space="preserve">  </w:t>
      </w:r>
      <w:r w:rsidR="00A51511" w:rsidRPr="00A51511">
        <w:t>Section 9</w:t>
      </w:r>
      <w:r w:rsidR="00E9336B" w:rsidRPr="00A51511">
        <w:t xml:space="preserve"> (definition of </w:t>
      </w:r>
      <w:r w:rsidR="00E9336B" w:rsidRPr="00A51511">
        <w:rPr>
          <w:i/>
        </w:rPr>
        <w:t>issue</w:t>
      </w:r>
      <w:r w:rsidR="00E9336B" w:rsidRPr="00A51511">
        <w:t>)</w:t>
      </w:r>
    </w:p>
    <w:p w14:paraId="77E9189E" w14:textId="77777777" w:rsidR="00E9336B" w:rsidRPr="00A51511" w:rsidRDefault="00E9336B" w:rsidP="00A51511">
      <w:pPr>
        <w:pStyle w:val="Item"/>
      </w:pPr>
      <w:r w:rsidRPr="00A51511">
        <w:t>Repeal the definition, substitute:</w:t>
      </w:r>
    </w:p>
    <w:p w14:paraId="4462611B" w14:textId="77777777" w:rsidR="00E9336B" w:rsidRPr="00A51511" w:rsidRDefault="00E9336B" w:rsidP="00A51511">
      <w:pPr>
        <w:pStyle w:val="Definition"/>
        <w:rPr>
          <w:b/>
          <w:i/>
        </w:rPr>
      </w:pPr>
      <w:r w:rsidRPr="00A51511">
        <w:rPr>
          <w:b/>
          <w:i/>
        </w:rPr>
        <w:t>issue</w:t>
      </w:r>
      <w:r w:rsidRPr="00A51511">
        <w:t>:</w:t>
      </w:r>
    </w:p>
    <w:p w14:paraId="0D341E74" w14:textId="77777777" w:rsidR="00E9336B" w:rsidRPr="00A51511" w:rsidRDefault="00E9336B" w:rsidP="00A51511">
      <w:pPr>
        <w:pStyle w:val="paragraph"/>
      </w:pPr>
      <w:r w:rsidRPr="00A51511">
        <w:tab/>
        <w:t>(a)</w:t>
      </w:r>
      <w:r w:rsidRPr="00A51511">
        <w:tab/>
        <w:t>includes:</w:t>
      </w:r>
    </w:p>
    <w:p w14:paraId="23811339" w14:textId="77777777" w:rsidR="00E9336B" w:rsidRPr="00A51511" w:rsidRDefault="00E9336B" w:rsidP="00A51511">
      <w:pPr>
        <w:pStyle w:val="paragraphsub"/>
      </w:pPr>
      <w:r w:rsidRPr="00A51511">
        <w:tab/>
        <w:t>(i)</w:t>
      </w:r>
      <w:r w:rsidRPr="00A51511">
        <w:tab/>
        <w:t>in relation to interests in a managed investment scheme—make available; and</w:t>
      </w:r>
    </w:p>
    <w:p w14:paraId="29CB2556" w14:textId="77777777" w:rsidR="00E9336B" w:rsidRPr="00A51511" w:rsidRDefault="00E9336B" w:rsidP="00A51511">
      <w:pPr>
        <w:pStyle w:val="paragraphsub"/>
      </w:pPr>
      <w:r w:rsidRPr="00A51511">
        <w:tab/>
        <w:t>(ii)</w:t>
      </w:r>
      <w:r w:rsidRPr="00A51511">
        <w:tab/>
        <w:t>otherwise—circulate, distribute and disseminate; and</w:t>
      </w:r>
    </w:p>
    <w:p w14:paraId="71640D7C" w14:textId="77777777" w:rsidR="00E9336B" w:rsidRDefault="00E9336B" w:rsidP="00A51511">
      <w:pPr>
        <w:pStyle w:val="paragraph"/>
      </w:pPr>
      <w:r w:rsidRPr="00A51511">
        <w:tab/>
        <w:t>(b)</w:t>
      </w:r>
      <w:r w:rsidRPr="00A51511">
        <w:tab/>
        <w:t>in relation to a financial product</w:t>
      </w:r>
      <w:r w:rsidR="00F017EC">
        <w:t xml:space="preserve"> (other than in </w:t>
      </w:r>
      <w:r w:rsidR="00FD2548" w:rsidRPr="00AE3AEE">
        <w:t>Chapters 2J, 5C and 6D</w:t>
      </w:r>
      <w:r w:rsidR="00F017EC">
        <w:t>)</w:t>
      </w:r>
      <w:r w:rsidR="00890F22">
        <w:t>—</w:t>
      </w:r>
      <w:r w:rsidRPr="00A51511">
        <w:t xml:space="preserve">has a meaning affected by </w:t>
      </w:r>
      <w:r w:rsidR="00A51511" w:rsidRPr="00A51511">
        <w:t>section 7</w:t>
      </w:r>
      <w:r w:rsidRPr="00A51511">
        <w:t>61E.</w:t>
      </w:r>
    </w:p>
    <w:p w14:paraId="2666458F" w14:textId="77777777" w:rsidR="00E9336B" w:rsidRPr="00A51511" w:rsidRDefault="00D1500A" w:rsidP="00A51511">
      <w:pPr>
        <w:pStyle w:val="ItemHead"/>
      </w:pPr>
      <w:r>
        <w:t>197</w:t>
      </w:r>
      <w:r w:rsidR="00B151E2" w:rsidRPr="00A51511">
        <w:t xml:space="preserve"> </w:t>
      </w:r>
      <w:r w:rsidR="00E9336B" w:rsidRPr="00A51511">
        <w:t xml:space="preserve"> </w:t>
      </w:r>
      <w:r w:rsidR="00A51511" w:rsidRPr="00A51511">
        <w:t>Section 9</w:t>
      </w:r>
    </w:p>
    <w:p w14:paraId="3C874E00" w14:textId="77777777" w:rsidR="00E9336B" w:rsidRPr="00A51511" w:rsidRDefault="00E9336B" w:rsidP="00A51511">
      <w:pPr>
        <w:pStyle w:val="Item"/>
      </w:pPr>
      <w:r w:rsidRPr="00A51511">
        <w:t>Insert:</w:t>
      </w:r>
    </w:p>
    <w:p w14:paraId="2DC821AE" w14:textId="77777777" w:rsidR="00E9336B" w:rsidRPr="00A51511" w:rsidRDefault="00E9336B" w:rsidP="00A51511">
      <w:pPr>
        <w:pStyle w:val="Definition"/>
      </w:pPr>
      <w:r w:rsidRPr="00A51511">
        <w:rPr>
          <w:b/>
          <w:i/>
        </w:rPr>
        <w:t>issuer</w:t>
      </w:r>
      <w:r w:rsidR="008941EB">
        <w:t xml:space="preserve">, </w:t>
      </w:r>
      <w:r w:rsidRPr="00A51511">
        <w:t>in relation to a financial product</w:t>
      </w:r>
      <w:r w:rsidR="00FD2548">
        <w:t xml:space="preserve"> (other than in </w:t>
      </w:r>
      <w:r w:rsidR="00FD2548" w:rsidRPr="00AE3AEE">
        <w:t>Chapters 2J, 5C and 6D</w:t>
      </w:r>
      <w:r w:rsidR="00FD2548">
        <w:t>)</w:t>
      </w:r>
      <w:r w:rsidRPr="00A51511">
        <w:t xml:space="preserve">, has a meaning affected by </w:t>
      </w:r>
      <w:r w:rsidR="00A51511" w:rsidRPr="00A51511">
        <w:t>section 7</w:t>
      </w:r>
      <w:r w:rsidRPr="00A51511">
        <w:t>61E.</w:t>
      </w:r>
    </w:p>
    <w:p w14:paraId="71C0D538" w14:textId="77777777" w:rsidR="00EF740B" w:rsidRPr="00A51511" w:rsidRDefault="00EF740B" w:rsidP="00A51511">
      <w:pPr>
        <w:pStyle w:val="Definition"/>
      </w:pPr>
      <w:r w:rsidRPr="00A51511">
        <w:rPr>
          <w:b/>
          <w:i/>
          <w:shd w:val="clear" w:color="auto" w:fill="FFFFFF"/>
        </w:rPr>
        <w:t>issue situation</w:t>
      </w:r>
      <w:r w:rsidRPr="00A51511">
        <w:rPr>
          <w:shd w:val="clear" w:color="auto" w:fill="FFFFFF"/>
        </w:rPr>
        <w:t xml:space="preserve"> has the meaning given by </w:t>
      </w:r>
      <w:r w:rsidR="00A51511" w:rsidRPr="00A51511">
        <w:rPr>
          <w:shd w:val="clear" w:color="auto" w:fill="FFFFFF"/>
        </w:rPr>
        <w:t>subsection 1</w:t>
      </w:r>
      <w:r w:rsidRPr="00A51511">
        <w:rPr>
          <w:rStyle w:val="charsectno0"/>
          <w:bCs/>
          <w:color w:val="000000"/>
          <w:shd w:val="clear" w:color="auto" w:fill="FFFFFF"/>
        </w:rPr>
        <w:t>012B</w:t>
      </w:r>
      <w:r w:rsidRPr="00A51511">
        <w:rPr>
          <w:shd w:val="clear" w:color="auto" w:fill="FFFFFF"/>
        </w:rPr>
        <w:t>(2).</w:t>
      </w:r>
    </w:p>
    <w:p w14:paraId="0DC0AA5A" w14:textId="77777777" w:rsidR="00E86CE0" w:rsidRPr="00A51511" w:rsidRDefault="00E86CE0" w:rsidP="00A51511">
      <w:pPr>
        <w:pStyle w:val="Definition"/>
      </w:pPr>
      <w:r w:rsidRPr="00A51511">
        <w:rPr>
          <w:b/>
          <w:bCs/>
          <w:i/>
          <w:iCs/>
          <w:color w:val="000000"/>
          <w:szCs w:val="22"/>
          <w:shd w:val="clear" w:color="auto" w:fill="FFFFFF"/>
        </w:rPr>
        <w:t>issue Statement</w:t>
      </w:r>
      <w:r w:rsidRPr="00A51511">
        <w:rPr>
          <w:bCs/>
          <w:i/>
          <w:iCs/>
          <w:color w:val="000000"/>
          <w:szCs w:val="22"/>
          <w:shd w:val="clear" w:color="auto" w:fill="FFFFFF"/>
        </w:rPr>
        <w:t xml:space="preserve"> </w:t>
      </w:r>
      <w:r w:rsidRPr="00A51511">
        <w:rPr>
          <w:color w:val="000000"/>
          <w:szCs w:val="22"/>
          <w:shd w:val="clear" w:color="auto" w:fill="FFFFFF"/>
        </w:rPr>
        <w:t xml:space="preserve">has the meaning given by </w:t>
      </w:r>
      <w:r w:rsidR="00A51511" w:rsidRPr="00A51511">
        <w:rPr>
          <w:color w:val="000000"/>
          <w:szCs w:val="22"/>
          <w:shd w:val="clear" w:color="auto" w:fill="FFFFFF"/>
        </w:rPr>
        <w:t>subsection 1</w:t>
      </w:r>
      <w:r w:rsidRPr="00A51511">
        <w:rPr>
          <w:color w:val="000000"/>
          <w:szCs w:val="22"/>
          <w:shd w:val="clear" w:color="auto" w:fill="FFFFFF"/>
        </w:rPr>
        <w:t>013A(1).</w:t>
      </w:r>
    </w:p>
    <w:p w14:paraId="3353EC7A" w14:textId="77777777" w:rsidR="003C131F" w:rsidRPr="00A51511" w:rsidRDefault="003C131F" w:rsidP="00A51511">
      <w:pPr>
        <w:pStyle w:val="Definition"/>
      </w:pPr>
      <w:r w:rsidRPr="00A51511">
        <w:rPr>
          <w:b/>
          <w:i/>
        </w:rPr>
        <w:t>kind</w:t>
      </w:r>
      <w:r w:rsidRPr="00A51511">
        <w:t xml:space="preserve">, in relation to financial products or financial services, has a meaning affected by regulations made for the purposes of </w:t>
      </w:r>
      <w:r w:rsidR="00A51511" w:rsidRPr="00A51511">
        <w:t>section 7</w:t>
      </w:r>
      <w:r w:rsidRPr="00A51511">
        <w:t>61CA.</w:t>
      </w:r>
    </w:p>
    <w:p w14:paraId="35A3DD7C" w14:textId="77777777" w:rsidR="003C131F" w:rsidRPr="00A51511" w:rsidRDefault="003C131F" w:rsidP="00A51511">
      <w:pPr>
        <w:pStyle w:val="Definition"/>
      </w:pPr>
      <w:r w:rsidRPr="00A51511">
        <w:rPr>
          <w:b/>
          <w:i/>
        </w:rPr>
        <w:t>licensed CS facility</w:t>
      </w:r>
      <w:r w:rsidRPr="00890F22">
        <w:t xml:space="preserve"> </w:t>
      </w:r>
      <w:r w:rsidR="00890F22" w:rsidRPr="00A51511">
        <w:t>means a clearing and settlement facility the operation of which is authorised by an Australian CS facility licence.</w:t>
      </w:r>
    </w:p>
    <w:p w14:paraId="6A74BDBA" w14:textId="77777777" w:rsidR="003C131F" w:rsidRPr="00A51511" w:rsidRDefault="003C131F" w:rsidP="00A51511">
      <w:pPr>
        <w:pStyle w:val="Definition"/>
      </w:pPr>
      <w:r w:rsidRPr="00A51511">
        <w:rPr>
          <w:b/>
          <w:i/>
        </w:rPr>
        <w:t>licensed derivative trade repository</w:t>
      </w:r>
      <w:r w:rsidRPr="00A51511">
        <w:t xml:space="preserve"> </w:t>
      </w:r>
      <w:r w:rsidR="004A4D2D" w:rsidRPr="00A51511">
        <w:t xml:space="preserve">has the meaning given by </w:t>
      </w:r>
      <w:r w:rsidR="00A51511" w:rsidRPr="00A51511">
        <w:t>section 7</w:t>
      </w:r>
      <w:r w:rsidR="004A4D2D" w:rsidRPr="00A51511">
        <w:t>61A.</w:t>
      </w:r>
    </w:p>
    <w:p w14:paraId="1B9F870D" w14:textId="77777777" w:rsidR="003C131F" w:rsidRPr="00A51511" w:rsidRDefault="003C131F" w:rsidP="00A51511">
      <w:pPr>
        <w:pStyle w:val="Definition"/>
      </w:pPr>
      <w:r w:rsidRPr="00A51511">
        <w:rPr>
          <w:b/>
          <w:i/>
        </w:rPr>
        <w:t xml:space="preserve">licensed market </w:t>
      </w:r>
      <w:r w:rsidR="00CF345D" w:rsidRPr="00A51511">
        <w:t>means a financial market the operation of which is authorised by an Australian market licence.</w:t>
      </w:r>
    </w:p>
    <w:p w14:paraId="520CC893" w14:textId="77777777" w:rsidR="003C131F" w:rsidRPr="00A51511" w:rsidRDefault="003C131F" w:rsidP="00A51511">
      <w:pPr>
        <w:pStyle w:val="Definition"/>
      </w:pPr>
      <w:r w:rsidRPr="00A51511">
        <w:rPr>
          <w:b/>
          <w:i/>
        </w:rPr>
        <w:t>life policy</w:t>
      </w:r>
      <w:r w:rsidRPr="00A51511">
        <w:t xml:space="preserve"> has the same meaning as in the </w:t>
      </w:r>
      <w:r w:rsidRPr="00A51511">
        <w:rPr>
          <w:i/>
        </w:rPr>
        <w:t>Life Insurance Act 1995</w:t>
      </w:r>
      <w:r w:rsidRPr="00A51511">
        <w:t>.</w:t>
      </w:r>
    </w:p>
    <w:p w14:paraId="4F779AD9" w14:textId="77777777" w:rsidR="00E9336B" w:rsidRPr="00A51511" w:rsidRDefault="00501694" w:rsidP="00A51511">
      <w:pPr>
        <w:pStyle w:val="Definition"/>
      </w:pPr>
      <w:r w:rsidRPr="00A51511">
        <w:rPr>
          <w:b/>
          <w:i/>
        </w:rPr>
        <w:t>life policy fund</w:t>
      </w:r>
      <w:r w:rsidRPr="00A51511">
        <w:t xml:space="preserve"> has the meaning given by </w:t>
      </w:r>
      <w:r w:rsidR="00A51511" w:rsidRPr="00A51511">
        <w:t>section 7</w:t>
      </w:r>
      <w:r w:rsidR="000375D5" w:rsidRPr="00A51511">
        <w:t>61A</w:t>
      </w:r>
      <w:r w:rsidRPr="00A51511">
        <w:t>.</w:t>
      </w:r>
    </w:p>
    <w:p w14:paraId="3A7C62CE" w14:textId="77777777" w:rsidR="00501694" w:rsidRPr="00A51511" w:rsidRDefault="00501694" w:rsidP="00A51511">
      <w:pPr>
        <w:pStyle w:val="Definition"/>
      </w:pPr>
      <w:r w:rsidRPr="00A51511">
        <w:rPr>
          <w:b/>
          <w:i/>
        </w:rPr>
        <w:t xml:space="preserve">life risk insurance product </w:t>
      </w:r>
      <w:r w:rsidRPr="00A51511">
        <w:t xml:space="preserve">means a financial product described in </w:t>
      </w:r>
      <w:r w:rsidR="00F37B9F" w:rsidRPr="00A51511">
        <w:t>paragraph 7</w:t>
      </w:r>
      <w:r w:rsidRPr="00A51511">
        <w:t>64A(1)(e).</w:t>
      </w:r>
    </w:p>
    <w:p w14:paraId="50E748DC" w14:textId="77777777" w:rsidR="00501694" w:rsidRPr="00A51511" w:rsidRDefault="00501694" w:rsidP="00A51511">
      <w:pPr>
        <w:pStyle w:val="Definition"/>
      </w:pPr>
      <w:r w:rsidRPr="00A51511">
        <w:rPr>
          <w:b/>
          <w:i/>
        </w:rPr>
        <w:t>limit</w:t>
      </w:r>
      <w:r w:rsidRPr="00A51511">
        <w:t xml:space="preserve">, in relation to a margin lending facility, has the meaning given by </w:t>
      </w:r>
      <w:r w:rsidR="00A51511" w:rsidRPr="00A51511">
        <w:t>subsection 7</w:t>
      </w:r>
      <w:r w:rsidRPr="00A51511">
        <w:t>61EA(11).</w:t>
      </w:r>
    </w:p>
    <w:p w14:paraId="53E2F976" w14:textId="77777777" w:rsidR="008748BD" w:rsidRPr="00A51511" w:rsidRDefault="008748BD" w:rsidP="00A51511">
      <w:pPr>
        <w:pStyle w:val="Definition"/>
      </w:pPr>
      <w:r w:rsidRPr="00A51511">
        <w:rPr>
          <w:b/>
          <w:i/>
          <w:color w:val="000000"/>
          <w:szCs w:val="22"/>
          <w:shd w:val="clear" w:color="auto" w:fill="FFFFFF"/>
        </w:rPr>
        <w:t>limited</w:t>
      </w:r>
      <w:r w:rsidR="00A51511">
        <w:rPr>
          <w:b/>
          <w:i/>
          <w:color w:val="000000"/>
          <w:szCs w:val="22"/>
          <w:shd w:val="clear" w:color="auto" w:fill="FFFFFF"/>
        </w:rPr>
        <w:noBreakHyphen/>
      </w:r>
      <w:r w:rsidRPr="00A51511">
        <w:rPr>
          <w:b/>
          <w:i/>
          <w:color w:val="000000"/>
          <w:szCs w:val="22"/>
          <w:shd w:val="clear" w:color="auto" w:fill="FFFFFF"/>
        </w:rPr>
        <w:t>service time</w:t>
      </w:r>
      <w:r w:rsidR="00A51511">
        <w:rPr>
          <w:b/>
          <w:i/>
          <w:color w:val="000000"/>
          <w:szCs w:val="22"/>
          <w:shd w:val="clear" w:color="auto" w:fill="FFFFFF"/>
        </w:rPr>
        <w:noBreakHyphen/>
      </w:r>
      <w:r w:rsidRPr="00A51511">
        <w:rPr>
          <w:b/>
          <w:i/>
          <w:color w:val="000000"/>
          <w:szCs w:val="22"/>
          <w:shd w:val="clear" w:color="auto" w:fill="FFFFFF"/>
        </w:rPr>
        <w:t>sharing adviser</w:t>
      </w:r>
      <w:r w:rsidRPr="00A51511">
        <w:t xml:space="preserve"> has the meaning given by </w:t>
      </w:r>
      <w:r w:rsidR="00A51511" w:rsidRPr="00A51511">
        <w:t>section 9</w:t>
      </w:r>
      <w:r w:rsidRPr="00A51511">
        <w:t>10A.</w:t>
      </w:r>
    </w:p>
    <w:p w14:paraId="45890007" w14:textId="77777777" w:rsidR="00501694" w:rsidRPr="00A51511" w:rsidRDefault="00D1500A" w:rsidP="00A51511">
      <w:pPr>
        <w:pStyle w:val="ItemHead"/>
        <w:spacing w:before="240"/>
      </w:pPr>
      <w:r>
        <w:t>198</w:t>
      </w:r>
      <w:r w:rsidR="00501694" w:rsidRPr="00A51511">
        <w:t xml:space="preserve">  </w:t>
      </w:r>
      <w:r w:rsidR="00A51511" w:rsidRPr="00A51511">
        <w:t>Section 9</w:t>
      </w:r>
      <w:r w:rsidR="00501694" w:rsidRPr="00A51511">
        <w:t xml:space="preserve"> (definition of </w:t>
      </w:r>
      <w:r w:rsidR="00501694" w:rsidRPr="00A51511">
        <w:rPr>
          <w:i/>
        </w:rPr>
        <w:t>listing rules</w:t>
      </w:r>
      <w:r w:rsidR="00501694" w:rsidRPr="00A51511">
        <w:t>)</w:t>
      </w:r>
    </w:p>
    <w:p w14:paraId="33D2F66B" w14:textId="77777777" w:rsidR="00501694" w:rsidRPr="00A51511" w:rsidRDefault="00501694" w:rsidP="00A51511">
      <w:pPr>
        <w:pStyle w:val="Item"/>
      </w:pPr>
      <w:r w:rsidRPr="00A51511">
        <w:t>Repeal the definition, substitute:</w:t>
      </w:r>
    </w:p>
    <w:p w14:paraId="3F443399" w14:textId="77777777" w:rsidR="00CF345D" w:rsidRPr="00A51511" w:rsidRDefault="00CF345D" w:rsidP="00A51511">
      <w:pPr>
        <w:pStyle w:val="Definition"/>
      </w:pPr>
      <w:r w:rsidRPr="00A51511">
        <w:rPr>
          <w:b/>
          <w:i/>
        </w:rPr>
        <w:t>listing rules</w:t>
      </w:r>
      <w:r w:rsidRPr="00A51511">
        <w:t xml:space="preserve"> of a financial market, or proposed financial market, means any rules (however described) that are made by the operator of the market, or contained in the operator</w:t>
      </w:r>
      <w:r w:rsidR="009B1A26" w:rsidRPr="00A51511">
        <w:t>’</w:t>
      </w:r>
      <w:r w:rsidRPr="00A51511">
        <w:t>s constitution, and that deal with:</w:t>
      </w:r>
    </w:p>
    <w:p w14:paraId="367C4E6C" w14:textId="77777777" w:rsidR="00CF345D" w:rsidRPr="00A51511" w:rsidRDefault="00CF345D" w:rsidP="00A51511">
      <w:pPr>
        <w:pStyle w:val="paragraph"/>
      </w:pPr>
      <w:r w:rsidRPr="00A51511">
        <w:tab/>
        <w:t>(a)</w:t>
      </w:r>
      <w:r w:rsidRPr="00A51511">
        <w:tab/>
        <w:t>admitting entities to, or removing entities from, the market</w:t>
      </w:r>
      <w:r w:rsidR="009B1A26" w:rsidRPr="00A51511">
        <w:t>’</w:t>
      </w:r>
      <w:r w:rsidRPr="00A51511">
        <w:t>s official list, whether for the purpose of enabling financial products of those entities to be traded on the market or for other purposes; or</w:t>
      </w:r>
    </w:p>
    <w:p w14:paraId="59D956E8" w14:textId="77777777" w:rsidR="00CF345D" w:rsidRPr="00A51511" w:rsidRDefault="00CF345D" w:rsidP="00A51511">
      <w:pPr>
        <w:pStyle w:val="paragraph"/>
      </w:pPr>
      <w:r w:rsidRPr="00A51511">
        <w:tab/>
        <w:t>(b)</w:t>
      </w:r>
      <w:r w:rsidRPr="00A51511">
        <w:tab/>
        <w:t>the activities or conduct of entities that are included on that list.</w:t>
      </w:r>
    </w:p>
    <w:p w14:paraId="01E7DBAD" w14:textId="77777777" w:rsidR="0058589C" w:rsidRPr="00A51511" w:rsidRDefault="00D1500A" w:rsidP="00A51511">
      <w:pPr>
        <w:pStyle w:val="ItemHead"/>
      </w:pPr>
      <w:r>
        <w:t>199</w:t>
      </w:r>
      <w:r w:rsidR="0058589C" w:rsidRPr="00A51511">
        <w:t xml:space="preserve">  </w:t>
      </w:r>
      <w:r w:rsidR="00A51511" w:rsidRPr="00A51511">
        <w:t>Section 9</w:t>
      </w:r>
    </w:p>
    <w:p w14:paraId="36E323B6" w14:textId="77777777" w:rsidR="0058589C" w:rsidRPr="00A51511" w:rsidRDefault="0058589C" w:rsidP="00A51511">
      <w:pPr>
        <w:pStyle w:val="Item"/>
      </w:pPr>
      <w:r w:rsidRPr="00A51511">
        <w:t>Insert:</w:t>
      </w:r>
    </w:p>
    <w:p w14:paraId="42DDC8DF" w14:textId="77777777" w:rsidR="00201514" w:rsidRPr="00A51511" w:rsidRDefault="00201514" w:rsidP="00A51511">
      <w:pPr>
        <w:pStyle w:val="Definition"/>
        <w:rPr>
          <w:color w:val="000000"/>
          <w:szCs w:val="22"/>
          <w:shd w:val="clear" w:color="auto" w:fill="FFFFFF"/>
        </w:rPr>
      </w:pPr>
      <w:r w:rsidRPr="00A51511">
        <w:rPr>
          <w:b/>
          <w:bCs/>
          <w:i/>
          <w:iCs/>
          <w:color w:val="000000"/>
          <w:szCs w:val="22"/>
          <w:shd w:val="clear" w:color="auto" w:fill="FFFFFF"/>
        </w:rPr>
        <w:t>makes a financial investment</w:t>
      </w:r>
      <w:r w:rsidRPr="00A51511">
        <w:rPr>
          <w:color w:val="000000"/>
          <w:szCs w:val="22"/>
          <w:shd w:val="clear" w:color="auto" w:fill="FFFFFF"/>
        </w:rPr>
        <w:t xml:space="preserve"> has the meaning given by </w:t>
      </w:r>
      <w:r w:rsidR="00A51511" w:rsidRPr="00A51511">
        <w:rPr>
          <w:color w:val="000000"/>
          <w:szCs w:val="22"/>
          <w:shd w:val="clear" w:color="auto" w:fill="FFFFFF"/>
        </w:rPr>
        <w:t>section 7</w:t>
      </w:r>
      <w:r w:rsidRPr="00A51511">
        <w:rPr>
          <w:color w:val="000000"/>
          <w:szCs w:val="22"/>
          <w:shd w:val="clear" w:color="auto" w:fill="FFFFFF"/>
        </w:rPr>
        <w:t>63B.</w:t>
      </w:r>
    </w:p>
    <w:p w14:paraId="516FF5FE" w14:textId="77777777" w:rsidR="0058589C" w:rsidRPr="00A51511" w:rsidRDefault="0058589C" w:rsidP="00A51511">
      <w:pPr>
        <w:pStyle w:val="Definition"/>
      </w:pPr>
      <w:r w:rsidRPr="00A51511">
        <w:rPr>
          <w:b/>
          <w:i/>
        </w:rPr>
        <w:t>makes a market</w:t>
      </w:r>
      <w:r w:rsidRPr="00A51511">
        <w:t xml:space="preserve"> for a financial product</w:t>
      </w:r>
      <w:r w:rsidRPr="00A51511">
        <w:rPr>
          <w:b/>
          <w:i/>
        </w:rPr>
        <w:t xml:space="preserve"> </w:t>
      </w:r>
      <w:r w:rsidRPr="00A51511">
        <w:t xml:space="preserve">has the meaning given by </w:t>
      </w:r>
      <w:r w:rsidR="00A51511" w:rsidRPr="00A51511">
        <w:t>section 7</w:t>
      </w:r>
      <w:r w:rsidRPr="00A51511">
        <w:t>66D.</w:t>
      </w:r>
    </w:p>
    <w:p w14:paraId="4F3CE917" w14:textId="77777777" w:rsidR="00486580" w:rsidRPr="00A51511" w:rsidRDefault="00486580" w:rsidP="00A51511">
      <w:pPr>
        <w:pStyle w:val="Definition"/>
      </w:pPr>
      <w:r w:rsidRPr="00A51511">
        <w:rPr>
          <w:b/>
          <w:bCs/>
          <w:i/>
          <w:iCs/>
          <w:color w:val="000000"/>
          <w:shd w:val="clear" w:color="auto" w:fill="FFFFFF"/>
        </w:rPr>
        <w:t>makes non</w:t>
      </w:r>
      <w:r w:rsidR="00A51511">
        <w:rPr>
          <w:b/>
          <w:bCs/>
          <w:i/>
          <w:iCs/>
          <w:color w:val="000000"/>
          <w:shd w:val="clear" w:color="auto" w:fill="FFFFFF"/>
        </w:rPr>
        <w:noBreakHyphen/>
      </w:r>
      <w:r w:rsidRPr="00A51511">
        <w:rPr>
          <w:b/>
          <w:bCs/>
          <w:i/>
          <w:iCs/>
          <w:color w:val="000000"/>
          <w:shd w:val="clear" w:color="auto" w:fill="FFFFFF"/>
        </w:rPr>
        <w:t>cash payments</w:t>
      </w:r>
      <w:r w:rsidRPr="00A51511">
        <w:rPr>
          <w:color w:val="000000"/>
          <w:szCs w:val="22"/>
          <w:shd w:val="clear" w:color="auto" w:fill="FFFFFF"/>
        </w:rPr>
        <w:t xml:space="preserve"> has the meaning given by </w:t>
      </w:r>
      <w:r w:rsidR="00A51511" w:rsidRPr="00A51511">
        <w:rPr>
          <w:color w:val="000000"/>
          <w:szCs w:val="22"/>
          <w:shd w:val="clear" w:color="auto" w:fill="FFFFFF"/>
        </w:rPr>
        <w:t>section 7</w:t>
      </w:r>
      <w:r w:rsidRPr="00A51511">
        <w:rPr>
          <w:color w:val="000000"/>
          <w:szCs w:val="22"/>
          <w:shd w:val="clear" w:color="auto" w:fill="FFFFFF"/>
        </w:rPr>
        <w:t>63D.</w:t>
      </w:r>
    </w:p>
    <w:p w14:paraId="6EC6ECB2" w14:textId="77777777" w:rsidR="0058589C" w:rsidRPr="00A51511" w:rsidRDefault="00D1500A" w:rsidP="00A51511">
      <w:pPr>
        <w:pStyle w:val="ItemHead"/>
        <w:spacing w:before="240"/>
      </w:pPr>
      <w:r>
        <w:t>200</w:t>
      </w:r>
      <w:r w:rsidR="0058589C" w:rsidRPr="00A51511">
        <w:t xml:space="preserve">  </w:t>
      </w:r>
      <w:r w:rsidR="00A51511" w:rsidRPr="00A51511">
        <w:t>Section 9</w:t>
      </w:r>
      <w:r w:rsidR="0058589C" w:rsidRPr="00A51511">
        <w:t xml:space="preserve"> (definition of </w:t>
      </w:r>
      <w:r w:rsidR="0058589C" w:rsidRPr="00A51511">
        <w:rPr>
          <w:i/>
        </w:rPr>
        <w:t>managed investment product</w:t>
      </w:r>
      <w:r w:rsidR="0058589C" w:rsidRPr="00A51511">
        <w:t>)</w:t>
      </w:r>
    </w:p>
    <w:p w14:paraId="60736498" w14:textId="77777777" w:rsidR="0058589C" w:rsidRPr="00A51511" w:rsidRDefault="0058589C" w:rsidP="00A51511">
      <w:pPr>
        <w:pStyle w:val="Item"/>
      </w:pPr>
      <w:r w:rsidRPr="00A51511">
        <w:t>Repeal the definition, substitute:</w:t>
      </w:r>
    </w:p>
    <w:p w14:paraId="45E705D7" w14:textId="77777777" w:rsidR="0058589C" w:rsidRPr="00A51511" w:rsidRDefault="0058589C" w:rsidP="00A51511">
      <w:pPr>
        <w:pStyle w:val="Definition"/>
      </w:pPr>
      <w:r w:rsidRPr="00A51511">
        <w:rPr>
          <w:b/>
          <w:i/>
        </w:rPr>
        <w:t>managed investment product</w:t>
      </w:r>
      <w:r w:rsidRPr="00A51511">
        <w:t xml:space="preserve"> means a financial product described in </w:t>
      </w:r>
      <w:r w:rsidR="00F37B9F" w:rsidRPr="00A51511">
        <w:t>paragraph 7</w:t>
      </w:r>
      <w:r w:rsidRPr="00A51511">
        <w:t>64A(1)(b).</w:t>
      </w:r>
    </w:p>
    <w:p w14:paraId="4AD7F527" w14:textId="77777777" w:rsidR="00EA6503" w:rsidRPr="00A51511" w:rsidRDefault="00D1500A" w:rsidP="00A51511">
      <w:pPr>
        <w:pStyle w:val="ItemHead"/>
      </w:pPr>
      <w:r>
        <w:t>201</w:t>
      </w:r>
      <w:r w:rsidR="00EA6503" w:rsidRPr="00A51511">
        <w:t xml:space="preserve">  </w:t>
      </w:r>
      <w:r w:rsidR="00A51511" w:rsidRPr="00A51511">
        <w:t>Section 9</w:t>
      </w:r>
      <w:r w:rsidR="00EA6503" w:rsidRPr="00A51511">
        <w:t xml:space="preserve"> (</w:t>
      </w:r>
      <w:r w:rsidR="00A51511" w:rsidRPr="00A51511">
        <w:t>paragraph (</w:t>
      </w:r>
      <w:r w:rsidR="00EA6503" w:rsidRPr="00A51511">
        <w:t xml:space="preserve">h) of the definition of </w:t>
      </w:r>
      <w:r w:rsidR="00EA6503" w:rsidRPr="00A51511">
        <w:rPr>
          <w:i/>
        </w:rPr>
        <w:t>managed investment scheme</w:t>
      </w:r>
      <w:r w:rsidR="00EA6503" w:rsidRPr="00A51511">
        <w:t>)</w:t>
      </w:r>
    </w:p>
    <w:p w14:paraId="59E4B029" w14:textId="77777777" w:rsidR="00EA6503" w:rsidRPr="00A51511" w:rsidRDefault="00EA6503" w:rsidP="00A51511">
      <w:pPr>
        <w:pStyle w:val="Item"/>
      </w:pPr>
      <w:r w:rsidRPr="00A51511">
        <w:t xml:space="preserve">Omit </w:t>
      </w:r>
      <w:r w:rsidR="009B1A26" w:rsidRPr="00A51511">
        <w:t>“</w:t>
      </w:r>
      <w:r w:rsidRPr="00A51511">
        <w:t xml:space="preserve">, or a public sector superannuation scheme, within the meaning of the </w:t>
      </w:r>
      <w:r w:rsidRPr="00A51511">
        <w:rPr>
          <w:i/>
        </w:rPr>
        <w:t>Superannuation Industry (Supervision) Act 1993</w:t>
      </w:r>
      <w:r w:rsidR="009B1A26" w:rsidRPr="00A51511">
        <w:t>”</w:t>
      </w:r>
      <w:r w:rsidRPr="00A51511">
        <w:t xml:space="preserve">, substitute </w:t>
      </w:r>
      <w:r w:rsidR="009B1A26" w:rsidRPr="00A51511">
        <w:t>“</w:t>
      </w:r>
      <w:r w:rsidRPr="00A51511">
        <w:t>or a public sector superannuation scheme</w:t>
      </w:r>
      <w:r w:rsidR="009B1A26" w:rsidRPr="00A51511">
        <w:t>”</w:t>
      </w:r>
      <w:r w:rsidRPr="00A51511">
        <w:t>.</w:t>
      </w:r>
    </w:p>
    <w:p w14:paraId="3546EA50" w14:textId="77777777" w:rsidR="0058589C" w:rsidRPr="00A51511" w:rsidRDefault="00D1500A" w:rsidP="00A51511">
      <w:pPr>
        <w:pStyle w:val="ItemHead"/>
      </w:pPr>
      <w:r>
        <w:t>202</w:t>
      </w:r>
      <w:r w:rsidR="002D534C" w:rsidRPr="00A51511">
        <w:t xml:space="preserve">  </w:t>
      </w:r>
      <w:r w:rsidR="00A51511" w:rsidRPr="00A51511">
        <w:t>Section 9</w:t>
      </w:r>
    </w:p>
    <w:p w14:paraId="7C97DB98" w14:textId="77777777" w:rsidR="002D534C" w:rsidRPr="00A51511" w:rsidRDefault="002D534C" w:rsidP="00A51511">
      <w:pPr>
        <w:pStyle w:val="Item"/>
      </w:pPr>
      <w:r w:rsidRPr="00A51511">
        <w:t>Insert:</w:t>
      </w:r>
    </w:p>
    <w:p w14:paraId="68D062EF" w14:textId="77777777" w:rsidR="00A962C2" w:rsidRPr="00A51511" w:rsidRDefault="00A962C2" w:rsidP="00A51511">
      <w:pPr>
        <w:pStyle w:val="Definition"/>
      </w:pPr>
      <w:r w:rsidRPr="00A51511">
        <w:rPr>
          <w:b/>
          <w:bCs/>
          <w:i/>
          <w:iCs/>
          <w:color w:val="000000"/>
          <w:shd w:val="clear" w:color="auto" w:fill="FFFFFF"/>
        </w:rPr>
        <w:t xml:space="preserve">manages financial risk </w:t>
      </w:r>
      <w:r w:rsidRPr="00A51511">
        <w:rPr>
          <w:color w:val="000000"/>
          <w:szCs w:val="22"/>
          <w:shd w:val="clear" w:color="auto" w:fill="FFFFFF"/>
        </w:rPr>
        <w:t xml:space="preserve">has the meaning given by </w:t>
      </w:r>
      <w:r w:rsidR="00A51511" w:rsidRPr="00A51511">
        <w:rPr>
          <w:color w:val="000000"/>
          <w:szCs w:val="22"/>
          <w:shd w:val="clear" w:color="auto" w:fill="FFFFFF"/>
        </w:rPr>
        <w:t>section 7</w:t>
      </w:r>
      <w:r w:rsidRPr="00A51511">
        <w:rPr>
          <w:color w:val="000000"/>
          <w:szCs w:val="22"/>
          <w:shd w:val="clear" w:color="auto" w:fill="FFFFFF"/>
        </w:rPr>
        <w:t>63C.</w:t>
      </w:r>
    </w:p>
    <w:p w14:paraId="1D704976" w14:textId="77777777" w:rsidR="002D534C" w:rsidRPr="00A51511" w:rsidRDefault="002D534C" w:rsidP="00A51511">
      <w:pPr>
        <w:pStyle w:val="Definition"/>
        <w:keepNext/>
        <w:keepLines/>
      </w:pPr>
      <w:r w:rsidRPr="00A51511">
        <w:rPr>
          <w:b/>
          <w:i/>
        </w:rPr>
        <w:t>margin call</w:t>
      </w:r>
      <w:r w:rsidRPr="00A51511">
        <w:t>:</w:t>
      </w:r>
    </w:p>
    <w:p w14:paraId="77BEF726" w14:textId="77777777" w:rsidR="002D534C" w:rsidRPr="00A51511" w:rsidRDefault="002D534C" w:rsidP="00A51511">
      <w:pPr>
        <w:pStyle w:val="paragraph"/>
      </w:pPr>
      <w:r w:rsidRPr="00A51511">
        <w:rPr>
          <w:b/>
          <w:i/>
        </w:rPr>
        <w:tab/>
      </w:r>
      <w:r w:rsidRPr="00A51511">
        <w:t>(a)</w:t>
      </w:r>
      <w:r w:rsidRPr="00A51511">
        <w:tab/>
        <w:t xml:space="preserve">in relation to a standard margin lending facility—has the meaning given by </w:t>
      </w:r>
      <w:r w:rsidR="00A51511" w:rsidRPr="00A51511">
        <w:t>subsection 7</w:t>
      </w:r>
      <w:r w:rsidRPr="00A51511">
        <w:t>61EA(4); and</w:t>
      </w:r>
    </w:p>
    <w:p w14:paraId="741C715A" w14:textId="77777777" w:rsidR="002D534C" w:rsidRPr="00A51511" w:rsidRDefault="002D534C" w:rsidP="00A51511">
      <w:pPr>
        <w:pStyle w:val="paragraph"/>
      </w:pPr>
      <w:r w:rsidRPr="00A51511">
        <w:tab/>
        <w:t>(b)</w:t>
      </w:r>
      <w:r w:rsidRPr="00A51511">
        <w:tab/>
        <w:t>in relation to a non</w:t>
      </w:r>
      <w:r w:rsidR="00A51511">
        <w:noBreakHyphen/>
      </w:r>
      <w:r w:rsidRPr="00A51511">
        <w:t xml:space="preserve">standard margin lending facility—has the meaning given by </w:t>
      </w:r>
      <w:r w:rsidR="00A51511" w:rsidRPr="00A51511">
        <w:t>subsection 7</w:t>
      </w:r>
      <w:r w:rsidRPr="00A51511">
        <w:t>61EA(7); and</w:t>
      </w:r>
    </w:p>
    <w:p w14:paraId="02356FFA" w14:textId="77777777" w:rsidR="002D534C" w:rsidRPr="00A51511" w:rsidRDefault="002D534C" w:rsidP="00A51511">
      <w:pPr>
        <w:pStyle w:val="paragraph"/>
      </w:pPr>
      <w:r w:rsidRPr="00A51511">
        <w:tab/>
        <w:t>(c)</w:t>
      </w:r>
      <w:r w:rsidRPr="00A51511">
        <w:tab/>
        <w:t xml:space="preserve">in relation to a facility that ASIC has declared to be a margin lending facility under </w:t>
      </w:r>
      <w:r w:rsidR="00A51511" w:rsidRPr="00A51511">
        <w:t>subsection 7</w:t>
      </w:r>
      <w:r w:rsidRPr="00A51511">
        <w:t>61EA(8)—has the meaning given in the declaration.</w:t>
      </w:r>
    </w:p>
    <w:p w14:paraId="57157B0C" w14:textId="77777777" w:rsidR="002D534C" w:rsidRDefault="002D534C" w:rsidP="00A51511">
      <w:pPr>
        <w:pStyle w:val="Definition"/>
      </w:pPr>
      <w:r w:rsidRPr="00A51511">
        <w:rPr>
          <w:b/>
          <w:i/>
        </w:rPr>
        <w:t>margin lending facility</w:t>
      </w:r>
      <w:r w:rsidRPr="00A51511">
        <w:t xml:space="preserve"> has the meaning given by </w:t>
      </w:r>
      <w:r w:rsidR="00A51511" w:rsidRPr="00A51511">
        <w:t>subsection 7</w:t>
      </w:r>
      <w:r w:rsidRPr="00A51511">
        <w:t>61EA(1).</w:t>
      </w:r>
    </w:p>
    <w:p w14:paraId="6E1E6229" w14:textId="77777777" w:rsidR="00CA48C1" w:rsidRDefault="00CA48C1" w:rsidP="00A51511">
      <w:pPr>
        <w:pStyle w:val="Definition"/>
      </w:pPr>
      <w:r w:rsidRPr="00CA48C1">
        <w:rPr>
          <w:b/>
          <w:i/>
        </w:rPr>
        <w:t>market</w:t>
      </w:r>
      <w:r>
        <w:t xml:space="preserve">, in relation to an </w:t>
      </w:r>
      <w:r w:rsidRPr="00CA48C1">
        <w:t>Australian market licence</w:t>
      </w:r>
      <w:r>
        <w:t xml:space="preserve">, has a meaning affected by section </w:t>
      </w:r>
      <w:r w:rsidRPr="00CA48C1">
        <w:t>795E</w:t>
      </w:r>
      <w:r>
        <w:t>.</w:t>
      </w:r>
    </w:p>
    <w:p w14:paraId="1EA8B7D5" w14:textId="77777777" w:rsidR="002D534C" w:rsidRPr="00A51511" w:rsidRDefault="00D1500A" w:rsidP="00A51511">
      <w:pPr>
        <w:pStyle w:val="ItemHead"/>
        <w:spacing w:before="240"/>
      </w:pPr>
      <w:r>
        <w:t>203</w:t>
      </w:r>
      <w:r w:rsidR="002E2368" w:rsidRPr="00A51511">
        <w:t xml:space="preserve"> </w:t>
      </w:r>
      <w:r w:rsidR="002D534C" w:rsidRPr="00A51511">
        <w:t xml:space="preserve"> </w:t>
      </w:r>
      <w:r w:rsidR="00A51511" w:rsidRPr="00A51511">
        <w:t>Section 9</w:t>
      </w:r>
      <w:r w:rsidR="002D534C" w:rsidRPr="00A51511">
        <w:t xml:space="preserve"> (definition of </w:t>
      </w:r>
      <w:r w:rsidR="002D534C" w:rsidRPr="00A51511">
        <w:rPr>
          <w:i/>
        </w:rPr>
        <w:t>market integrity rules</w:t>
      </w:r>
      <w:r w:rsidR="002D534C" w:rsidRPr="00A51511">
        <w:t>)</w:t>
      </w:r>
    </w:p>
    <w:p w14:paraId="49A12073" w14:textId="77777777" w:rsidR="002D534C" w:rsidRPr="00A51511" w:rsidRDefault="002D534C" w:rsidP="00A51511">
      <w:pPr>
        <w:pStyle w:val="Item"/>
      </w:pPr>
      <w:r w:rsidRPr="00A51511">
        <w:t>Repeal the definition, substitute:</w:t>
      </w:r>
    </w:p>
    <w:p w14:paraId="4566ACDA" w14:textId="77777777" w:rsidR="002D534C" w:rsidRPr="00A51511" w:rsidRDefault="002D534C" w:rsidP="00A51511">
      <w:pPr>
        <w:pStyle w:val="Definition"/>
      </w:pPr>
      <w:r w:rsidRPr="00A51511">
        <w:rPr>
          <w:b/>
          <w:i/>
        </w:rPr>
        <w:t xml:space="preserve">market integrity rules </w:t>
      </w:r>
      <w:r w:rsidRPr="00A51511">
        <w:t xml:space="preserve">means the rules made by ASIC under </w:t>
      </w:r>
      <w:r w:rsidR="00A51511" w:rsidRPr="00A51511">
        <w:t>section 7</w:t>
      </w:r>
      <w:r w:rsidRPr="00A51511">
        <w:t>98G.</w:t>
      </w:r>
    </w:p>
    <w:p w14:paraId="0F01EF34" w14:textId="77777777" w:rsidR="002D534C" w:rsidRPr="00A51511" w:rsidRDefault="00D1500A" w:rsidP="00A51511">
      <w:pPr>
        <w:pStyle w:val="ItemHead"/>
      </w:pPr>
      <w:r>
        <w:t>204</w:t>
      </w:r>
      <w:r w:rsidR="002D534C" w:rsidRPr="00A51511">
        <w:t xml:space="preserve">  </w:t>
      </w:r>
      <w:r w:rsidR="00A51511" w:rsidRPr="00A51511">
        <w:t>Section 9</w:t>
      </w:r>
    </w:p>
    <w:p w14:paraId="584266B8" w14:textId="77777777" w:rsidR="002D534C" w:rsidRPr="00A51511" w:rsidRDefault="002D534C" w:rsidP="00A51511">
      <w:pPr>
        <w:pStyle w:val="Item"/>
      </w:pPr>
      <w:r w:rsidRPr="00A51511">
        <w:t>Insert:</w:t>
      </w:r>
    </w:p>
    <w:p w14:paraId="066B8FF7" w14:textId="77777777" w:rsidR="002D534C" w:rsidRPr="00A51511" w:rsidRDefault="002D534C" w:rsidP="00A51511">
      <w:pPr>
        <w:pStyle w:val="Definition"/>
      </w:pPr>
      <w:r w:rsidRPr="00A51511">
        <w:rPr>
          <w:b/>
          <w:i/>
        </w:rPr>
        <w:t>market licensee</w:t>
      </w:r>
      <w:r w:rsidRPr="00A51511">
        <w:t xml:space="preserve"> </w:t>
      </w:r>
      <w:r w:rsidR="00890F22" w:rsidRPr="00890F22">
        <w:t>means a person who holds an Australian market licence.</w:t>
      </w:r>
    </w:p>
    <w:p w14:paraId="677EB884" w14:textId="77777777" w:rsidR="00B6779B" w:rsidRPr="00A51511" w:rsidRDefault="00B6779B" w:rsidP="00A51511">
      <w:pPr>
        <w:pStyle w:val="Definition"/>
        <w:rPr>
          <w:b/>
          <w:bCs/>
          <w:i/>
          <w:iCs/>
          <w:color w:val="000000"/>
          <w:szCs w:val="22"/>
          <w:shd w:val="clear" w:color="auto" w:fill="FFFFFF"/>
        </w:rPr>
      </w:pPr>
      <w:r w:rsidRPr="00A51511">
        <w:rPr>
          <w:b/>
          <w:bCs/>
          <w:i/>
          <w:iCs/>
          <w:color w:val="000000"/>
          <w:szCs w:val="22"/>
          <w:shd w:val="clear" w:color="auto" w:fill="FFFFFF"/>
        </w:rPr>
        <w:t>material effect</w:t>
      </w:r>
      <w:r w:rsidRPr="00A51511">
        <w:rPr>
          <w:color w:val="000000"/>
          <w:szCs w:val="22"/>
          <w:shd w:val="clear" w:color="auto" w:fill="FFFFFF"/>
        </w:rPr>
        <w:t xml:space="preserve">, </w:t>
      </w:r>
      <w:r w:rsidR="002E2368" w:rsidRPr="00A51511">
        <w:rPr>
          <w:color w:val="000000"/>
          <w:szCs w:val="22"/>
          <w:shd w:val="clear" w:color="auto" w:fill="FFFFFF"/>
        </w:rPr>
        <w:t>for the purposes of</w:t>
      </w:r>
      <w:r w:rsidRPr="00A51511">
        <w:rPr>
          <w:color w:val="000000"/>
          <w:szCs w:val="22"/>
          <w:shd w:val="clear" w:color="auto" w:fill="FFFFFF"/>
        </w:rPr>
        <w:t xml:space="preserve"> </w:t>
      </w:r>
      <w:r w:rsidR="00A51511" w:rsidRPr="00A51511">
        <w:rPr>
          <w:color w:val="000000"/>
          <w:szCs w:val="22"/>
          <w:shd w:val="clear" w:color="auto" w:fill="FFFFFF"/>
        </w:rPr>
        <w:t>Division 3</w:t>
      </w:r>
      <w:r w:rsidRPr="00A51511">
        <w:rPr>
          <w:color w:val="000000"/>
          <w:szCs w:val="22"/>
          <w:shd w:val="clear" w:color="auto" w:fill="FFFFFF"/>
        </w:rPr>
        <w:t xml:space="preserve"> of </w:t>
      </w:r>
      <w:r w:rsidR="00A51511" w:rsidRPr="00A51511">
        <w:rPr>
          <w:color w:val="000000"/>
          <w:szCs w:val="22"/>
          <w:shd w:val="clear" w:color="auto" w:fill="FFFFFF"/>
        </w:rPr>
        <w:t>Part 7</w:t>
      </w:r>
      <w:r w:rsidRPr="00A51511">
        <w:rPr>
          <w:color w:val="000000"/>
          <w:szCs w:val="22"/>
          <w:shd w:val="clear" w:color="auto" w:fill="FFFFFF"/>
        </w:rPr>
        <w:t xml:space="preserve">.10 (insider trading), has the meaning given by </w:t>
      </w:r>
      <w:r w:rsidR="00A51511" w:rsidRPr="00A51511">
        <w:rPr>
          <w:color w:val="000000"/>
          <w:szCs w:val="22"/>
          <w:shd w:val="clear" w:color="auto" w:fill="FFFFFF"/>
        </w:rPr>
        <w:t>section 1</w:t>
      </w:r>
      <w:r w:rsidRPr="00A51511">
        <w:rPr>
          <w:color w:val="000000"/>
          <w:szCs w:val="22"/>
          <w:shd w:val="clear" w:color="auto" w:fill="FFFFFF"/>
        </w:rPr>
        <w:t>042D.</w:t>
      </w:r>
    </w:p>
    <w:p w14:paraId="03798C3B" w14:textId="77777777" w:rsidR="00A677B9" w:rsidRPr="00A51511" w:rsidRDefault="00A677B9" w:rsidP="00A51511">
      <w:pPr>
        <w:pStyle w:val="Definition"/>
        <w:rPr>
          <w:b/>
        </w:rPr>
      </w:pPr>
      <w:r w:rsidRPr="00A51511">
        <w:rPr>
          <w:b/>
          <w:bCs/>
          <w:i/>
          <w:iCs/>
          <w:color w:val="000000"/>
          <w:szCs w:val="22"/>
          <w:shd w:val="clear" w:color="auto" w:fill="FFFFFF"/>
        </w:rPr>
        <w:t>MySuper product</w:t>
      </w:r>
      <w:r w:rsidRPr="00A51511">
        <w:rPr>
          <w:color w:val="000000"/>
          <w:szCs w:val="22"/>
          <w:shd w:val="clear" w:color="auto" w:fill="FFFFFF"/>
        </w:rPr>
        <w:t xml:space="preserve"> has the same meaning as in the</w:t>
      </w:r>
      <w:r w:rsidR="001F4A9A" w:rsidRPr="00A51511">
        <w:rPr>
          <w:color w:val="000000"/>
          <w:szCs w:val="22"/>
          <w:shd w:val="clear" w:color="auto" w:fill="FFFFFF"/>
        </w:rPr>
        <w:t xml:space="preserve"> </w:t>
      </w:r>
      <w:r w:rsidRPr="00A51511">
        <w:rPr>
          <w:i/>
          <w:iCs/>
          <w:color w:val="000000"/>
          <w:szCs w:val="22"/>
          <w:shd w:val="clear" w:color="auto" w:fill="FFFFFF"/>
        </w:rPr>
        <w:t>Superannuation Industry (Supervision) Act 1993</w:t>
      </w:r>
      <w:r w:rsidR="00A5061A" w:rsidRPr="00A51511">
        <w:rPr>
          <w:iCs/>
          <w:color w:val="000000"/>
          <w:szCs w:val="22"/>
          <w:shd w:val="clear" w:color="auto" w:fill="FFFFFF"/>
        </w:rPr>
        <w:t>.</w:t>
      </w:r>
    </w:p>
    <w:p w14:paraId="6905529A" w14:textId="77777777" w:rsidR="00D43102" w:rsidRPr="00A51511" w:rsidRDefault="00D43102" w:rsidP="00A51511">
      <w:pPr>
        <w:pStyle w:val="Definition"/>
      </w:pPr>
      <w:r w:rsidRPr="00A51511">
        <w:rPr>
          <w:b/>
          <w:bCs/>
          <w:i/>
          <w:iCs/>
          <w:color w:val="000000"/>
          <w:szCs w:val="22"/>
          <w:shd w:val="clear" w:color="auto" w:fill="FFFFFF"/>
        </w:rPr>
        <w:t>NGF</w:t>
      </w:r>
      <w:r w:rsidRPr="00A51511">
        <w:rPr>
          <w:color w:val="000000"/>
          <w:szCs w:val="22"/>
          <w:shd w:val="clear" w:color="auto" w:fill="FFFFFF"/>
        </w:rPr>
        <w:t xml:space="preserve"> means the National Guarantee Fund that continues in existence under </w:t>
      </w:r>
      <w:r w:rsidR="00F37B9F" w:rsidRPr="00A51511">
        <w:rPr>
          <w:color w:val="000000"/>
          <w:szCs w:val="22"/>
          <w:shd w:val="clear" w:color="auto" w:fill="FFFFFF"/>
        </w:rPr>
        <w:t>section 8</w:t>
      </w:r>
      <w:r w:rsidRPr="00A51511">
        <w:rPr>
          <w:color w:val="000000"/>
          <w:szCs w:val="22"/>
          <w:shd w:val="clear" w:color="auto" w:fill="FFFFFF"/>
        </w:rPr>
        <w:t>89A.</w:t>
      </w:r>
    </w:p>
    <w:p w14:paraId="0C3ECD5E" w14:textId="77777777" w:rsidR="002D534C" w:rsidRPr="00A51511" w:rsidRDefault="002D534C" w:rsidP="00A51511">
      <w:pPr>
        <w:pStyle w:val="Definition"/>
      </w:pPr>
      <w:r w:rsidRPr="00A51511">
        <w:rPr>
          <w:b/>
          <w:i/>
        </w:rPr>
        <w:t>non</w:t>
      </w:r>
      <w:r w:rsidR="00A51511">
        <w:rPr>
          <w:b/>
          <w:i/>
        </w:rPr>
        <w:noBreakHyphen/>
      </w:r>
      <w:r w:rsidRPr="00A51511">
        <w:rPr>
          <w:b/>
          <w:i/>
        </w:rPr>
        <w:t>standard margin lending facility</w:t>
      </w:r>
      <w:r w:rsidRPr="00A51511">
        <w:t xml:space="preserve"> has the meaning given by </w:t>
      </w:r>
      <w:r w:rsidR="00A51511" w:rsidRPr="00A51511">
        <w:t>subsection 7</w:t>
      </w:r>
      <w:r w:rsidRPr="00A51511">
        <w:t>61EA(5).</w:t>
      </w:r>
    </w:p>
    <w:p w14:paraId="60594672" w14:textId="77777777" w:rsidR="00E51651" w:rsidRDefault="00E51651" w:rsidP="00E51651">
      <w:pPr>
        <w:pStyle w:val="Definition"/>
        <w:rPr>
          <w:b/>
          <w:bCs/>
          <w:i/>
          <w:iCs/>
          <w:color w:val="000000"/>
          <w:szCs w:val="22"/>
        </w:rPr>
      </w:pPr>
      <w:r>
        <w:rPr>
          <w:b/>
          <w:bCs/>
          <w:i/>
          <w:iCs/>
          <w:color w:val="000000"/>
          <w:szCs w:val="22"/>
        </w:rPr>
        <w:t>o</w:t>
      </w:r>
      <w:r w:rsidRPr="00E51651">
        <w:rPr>
          <w:b/>
          <w:bCs/>
          <w:i/>
          <w:iCs/>
          <w:color w:val="000000"/>
          <w:szCs w:val="22"/>
        </w:rPr>
        <w:t>ffering</w:t>
      </w:r>
      <w:r w:rsidRPr="00E51651">
        <w:rPr>
          <w:bCs/>
          <w:i/>
          <w:iCs/>
          <w:color w:val="000000"/>
          <w:szCs w:val="22"/>
        </w:rPr>
        <w:t xml:space="preserve">, </w:t>
      </w:r>
      <w:r w:rsidRPr="00E51651">
        <w:rPr>
          <w:bCs/>
          <w:iCs/>
          <w:color w:val="000000"/>
          <w:szCs w:val="22"/>
        </w:rPr>
        <w:t>to issue or sell a financial product</w:t>
      </w:r>
      <w:r>
        <w:rPr>
          <w:bCs/>
          <w:iCs/>
          <w:color w:val="000000"/>
          <w:szCs w:val="22"/>
        </w:rPr>
        <w:t xml:space="preserve">, </w:t>
      </w:r>
      <w:r>
        <w:t xml:space="preserve">for the purposes of </w:t>
      </w:r>
      <w:r w:rsidRPr="00E51651">
        <w:t>Part 7.8A</w:t>
      </w:r>
      <w:r>
        <w:t xml:space="preserve"> (design and distribution requirements) and Part 7.9 (financial product disclosure), </w:t>
      </w:r>
      <w:r w:rsidR="00CA4CC0">
        <w:t xml:space="preserve">has </w:t>
      </w:r>
      <w:r>
        <w:t>a meaning affected by subsection 1010C(2).</w:t>
      </w:r>
    </w:p>
    <w:p w14:paraId="5BF05F33" w14:textId="77777777" w:rsidR="006F794B" w:rsidRPr="00A51511" w:rsidRDefault="006F794B" w:rsidP="00A51511">
      <w:pPr>
        <w:pStyle w:val="definition0"/>
        <w:shd w:val="clear" w:color="auto" w:fill="FFFFFF"/>
        <w:spacing w:before="180" w:beforeAutospacing="0" w:after="0" w:afterAutospacing="0"/>
        <w:ind w:left="1134"/>
        <w:rPr>
          <w:color w:val="000000"/>
          <w:sz w:val="22"/>
          <w:szCs w:val="22"/>
        </w:rPr>
      </w:pPr>
      <w:r w:rsidRPr="00A51511">
        <w:rPr>
          <w:b/>
          <w:bCs/>
          <w:i/>
          <w:iCs/>
          <w:color w:val="000000"/>
          <w:sz w:val="22"/>
          <w:szCs w:val="22"/>
        </w:rPr>
        <w:t>ongoing fee</w:t>
      </w:r>
      <w:r w:rsidRPr="00A51511">
        <w:rPr>
          <w:color w:val="000000"/>
          <w:sz w:val="22"/>
          <w:szCs w:val="22"/>
        </w:rPr>
        <w:t xml:space="preserve"> has the meaning given by </w:t>
      </w:r>
      <w:r w:rsidR="00A51511" w:rsidRPr="00A51511">
        <w:rPr>
          <w:color w:val="000000"/>
          <w:sz w:val="22"/>
          <w:szCs w:val="22"/>
        </w:rPr>
        <w:t>section 9</w:t>
      </w:r>
      <w:r w:rsidRPr="00A51511">
        <w:rPr>
          <w:color w:val="000000"/>
          <w:sz w:val="22"/>
          <w:szCs w:val="22"/>
        </w:rPr>
        <w:t>62B.</w:t>
      </w:r>
    </w:p>
    <w:p w14:paraId="2F8114ED" w14:textId="77777777" w:rsidR="006F794B" w:rsidRPr="00A51511" w:rsidRDefault="006F794B" w:rsidP="00A51511">
      <w:pPr>
        <w:pStyle w:val="definition0"/>
        <w:shd w:val="clear" w:color="auto" w:fill="FFFFFF"/>
        <w:spacing w:before="180" w:beforeAutospacing="0" w:after="0" w:afterAutospacing="0"/>
        <w:ind w:left="1134"/>
        <w:rPr>
          <w:color w:val="000000"/>
          <w:sz w:val="22"/>
          <w:szCs w:val="22"/>
        </w:rPr>
      </w:pPr>
      <w:r w:rsidRPr="00A51511">
        <w:rPr>
          <w:b/>
          <w:bCs/>
          <w:i/>
          <w:iCs/>
          <w:color w:val="000000"/>
          <w:sz w:val="22"/>
          <w:szCs w:val="22"/>
        </w:rPr>
        <w:t xml:space="preserve">ongoing fee arrangement </w:t>
      </w:r>
      <w:r w:rsidRPr="00A51511">
        <w:rPr>
          <w:color w:val="000000"/>
          <w:sz w:val="22"/>
          <w:szCs w:val="22"/>
        </w:rPr>
        <w:t xml:space="preserve">has the meaning given by </w:t>
      </w:r>
      <w:r w:rsidR="00A51511" w:rsidRPr="00A51511">
        <w:rPr>
          <w:color w:val="000000"/>
          <w:sz w:val="22"/>
          <w:szCs w:val="22"/>
        </w:rPr>
        <w:t>section 9</w:t>
      </w:r>
      <w:r w:rsidRPr="00A51511">
        <w:rPr>
          <w:color w:val="000000"/>
          <w:sz w:val="22"/>
          <w:szCs w:val="22"/>
        </w:rPr>
        <w:t>62A.</w:t>
      </w:r>
    </w:p>
    <w:p w14:paraId="060C8312" w14:textId="77777777" w:rsidR="002D534C" w:rsidRPr="00A51511" w:rsidRDefault="00D1500A" w:rsidP="00A51511">
      <w:pPr>
        <w:pStyle w:val="ItemHead"/>
      </w:pPr>
      <w:r>
        <w:t>205</w:t>
      </w:r>
      <w:r w:rsidR="002D534C" w:rsidRPr="00A51511">
        <w:t xml:space="preserve">  </w:t>
      </w:r>
      <w:r w:rsidR="00A51511" w:rsidRPr="00A51511">
        <w:t>Section 9</w:t>
      </w:r>
      <w:r w:rsidR="002D534C" w:rsidRPr="00A51511">
        <w:t xml:space="preserve"> (definition of </w:t>
      </w:r>
      <w:r w:rsidR="002D534C" w:rsidRPr="00A51511">
        <w:rPr>
          <w:i/>
        </w:rPr>
        <w:t>operated in this jurisdiction</w:t>
      </w:r>
      <w:r w:rsidR="002D534C" w:rsidRPr="00A51511">
        <w:t>)</w:t>
      </w:r>
    </w:p>
    <w:p w14:paraId="290CFB25" w14:textId="77777777" w:rsidR="002D534C" w:rsidRPr="00A51511" w:rsidRDefault="002D534C" w:rsidP="00A51511">
      <w:pPr>
        <w:pStyle w:val="Item"/>
      </w:pPr>
      <w:r w:rsidRPr="00A51511">
        <w:t>Repeal the definition, substitute:</w:t>
      </w:r>
    </w:p>
    <w:p w14:paraId="720B775B" w14:textId="77777777" w:rsidR="002D534C" w:rsidRPr="00A51511" w:rsidRDefault="002D534C" w:rsidP="00A51511">
      <w:pPr>
        <w:pStyle w:val="Definition"/>
      </w:pPr>
      <w:r w:rsidRPr="00A51511">
        <w:rPr>
          <w:b/>
          <w:i/>
        </w:rPr>
        <w:t>operated in this jurisdiction</w:t>
      </w:r>
      <w:r w:rsidRPr="00A51511">
        <w:t>:</w:t>
      </w:r>
    </w:p>
    <w:p w14:paraId="3CEED1C0" w14:textId="77777777" w:rsidR="002D534C" w:rsidRPr="00A51511" w:rsidRDefault="002D534C" w:rsidP="00A51511">
      <w:pPr>
        <w:pStyle w:val="paragraph"/>
      </w:pPr>
      <w:r w:rsidRPr="00A51511">
        <w:tab/>
        <w:t>(a)</w:t>
      </w:r>
      <w:r w:rsidRPr="00A51511">
        <w:tab/>
        <w:t>in relation to a financial marke</w:t>
      </w:r>
      <w:r w:rsidR="009F38DA">
        <w:t>t—</w:t>
      </w:r>
      <w:r w:rsidRPr="00A51511">
        <w:t xml:space="preserve">has a meaning affected by </w:t>
      </w:r>
      <w:r w:rsidR="00A51511" w:rsidRPr="00A51511">
        <w:t>section 7</w:t>
      </w:r>
      <w:r w:rsidRPr="00A51511">
        <w:t>91D; and</w:t>
      </w:r>
    </w:p>
    <w:p w14:paraId="30F1779C" w14:textId="77777777" w:rsidR="002D17E5" w:rsidRPr="00A51511" w:rsidRDefault="002D534C" w:rsidP="00A51511">
      <w:pPr>
        <w:pStyle w:val="paragraph"/>
      </w:pPr>
      <w:r w:rsidRPr="00A51511">
        <w:tab/>
        <w:t>(b)</w:t>
      </w:r>
      <w:r w:rsidRPr="00A51511">
        <w:tab/>
        <w:t>in relation to a clearing and settlement facility</w:t>
      </w:r>
      <w:r w:rsidR="009F38DA">
        <w:t>—</w:t>
      </w:r>
      <w:r w:rsidRPr="00A51511">
        <w:t xml:space="preserve">has a meaning affected by </w:t>
      </w:r>
      <w:r w:rsidR="00F37B9F" w:rsidRPr="00A51511">
        <w:t>section 8</w:t>
      </w:r>
      <w:r w:rsidRPr="00A51511">
        <w:t>20D</w:t>
      </w:r>
      <w:r w:rsidR="002D17E5" w:rsidRPr="00A51511">
        <w:t>.</w:t>
      </w:r>
    </w:p>
    <w:p w14:paraId="3A8672BD" w14:textId="77777777" w:rsidR="002D534C" w:rsidRPr="00A51511" w:rsidRDefault="00D1500A" w:rsidP="00A51511">
      <w:pPr>
        <w:pStyle w:val="ItemHead"/>
      </w:pPr>
      <w:r>
        <w:t>206</w:t>
      </w:r>
      <w:r w:rsidR="002D534C" w:rsidRPr="00A51511">
        <w:t xml:space="preserve">  </w:t>
      </w:r>
      <w:r w:rsidR="00A51511" w:rsidRPr="00A51511">
        <w:t>Section 9</w:t>
      </w:r>
      <w:r w:rsidR="002D534C" w:rsidRPr="00A51511">
        <w:t xml:space="preserve"> (definition of </w:t>
      </w:r>
      <w:r w:rsidR="002D534C" w:rsidRPr="00A51511">
        <w:rPr>
          <w:i/>
        </w:rPr>
        <w:t>operating rules</w:t>
      </w:r>
      <w:r w:rsidR="002D534C" w:rsidRPr="00A51511">
        <w:t>)</w:t>
      </w:r>
    </w:p>
    <w:p w14:paraId="52EC990C" w14:textId="77777777" w:rsidR="002D534C" w:rsidRPr="00A51511" w:rsidRDefault="002D534C" w:rsidP="00A51511">
      <w:pPr>
        <w:pStyle w:val="Item"/>
      </w:pPr>
      <w:r w:rsidRPr="00A51511">
        <w:t>Repeal the definition, substitute:</w:t>
      </w:r>
    </w:p>
    <w:p w14:paraId="59B839C6" w14:textId="77777777" w:rsidR="00D43102" w:rsidRPr="00A51511" w:rsidRDefault="00D43102" w:rsidP="00A51511">
      <w:pPr>
        <w:pStyle w:val="Definition"/>
      </w:pPr>
      <w:r w:rsidRPr="00A51511">
        <w:rPr>
          <w:b/>
          <w:i/>
        </w:rPr>
        <w:t>operating rules</w:t>
      </w:r>
      <w:r w:rsidRPr="00A51511">
        <w:t>:</w:t>
      </w:r>
    </w:p>
    <w:p w14:paraId="0B8D47A9" w14:textId="77777777" w:rsidR="00D43102" w:rsidRPr="00A51511" w:rsidRDefault="00D43102" w:rsidP="00A51511">
      <w:pPr>
        <w:pStyle w:val="paragraph"/>
      </w:pPr>
      <w:r w:rsidRPr="00A51511">
        <w:tab/>
        <w:t>(a)</w:t>
      </w:r>
      <w:r w:rsidRPr="00A51511">
        <w:tab/>
        <w:t>of a clearing and settlement facility, or proposed clearing and settlement facility, means any rules (however described) made by the operator of the facility, or contained in the operator</w:t>
      </w:r>
      <w:r w:rsidR="009B1A26" w:rsidRPr="00A51511">
        <w:t>’</w:t>
      </w:r>
      <w:r w:rsidRPr="00A51511">
        <w:t>s constitution, that deal with:</w:t>
      </w:r>
    </w:p>
    <w:p w14:paraId="4602D2FF" w14:textId="77777777" w:rsidR="00D43102" w:rsidRPr="00A51511" w:rsidRDefault="00D43102" w:rsidP="00A51511">
      <w:pPr>
        <w:pStyle w:val="paragraphsub"/>
      </w:pPr>
      <w:r w:rsidRPr="00A51511">
        <w:tab/>
        <w:t>(i)</w:t>
      </w:r>
      <w:r w:rsidRPr="00A51511">
        <w:tab/>
        <w:t>the activities or conduct of the facility; or</w:t>
      </w:r>
    </w:p>
    <w:p w14:paraId="756547BE" w14:textId="77777777" w:rsidR="00D43102" w:rsidRPr="00A51511" w:rsidRDefault="00D43102" w:rsidP="00A51511">
      <w:pPr>
        <w:pStyle w:val="paragraphsub"/>
      </w:pPr>
      <w:r w:rsidRPr="00A51511">
        <w:tab/>
        <w:t>(ii)</w:t>
      </w:r>
      <w:r w:rsidRPr="00A51511">
        <w:tab/>
        <w:t>the activities or conduct of persons in relation to the facility;</w:t>
      </w:r>
    </w:p>
    <w:p w14:paraId="497E2C53" w14:textId="77777777" w:rsidR="00D43102" w:rsidRPr="00A51511" w:rsidRDefault="00D43102" w:rsidP="00A51511">
      <w:pPr>
        <w:pStyle w:val="paragraph"/>
      </w:pPr>
      <w:r w:rsidRPr="00A51511">
        <w:tab/>
      </w:r>
      <w:r w:rsidRPr="00A51511">
        <w:tab/>
        <w:t xml:space="preserve">but does not include any such rules that deal with matters in respect of which licensed CS facilities must have written procedures under regulations made for the purposes of </w:t>
      </w:r>
      <w:r w:rsidR="00F37B9F" w:rsidRPr="00A51511">
        <w:t>subsection 8</w:t>
      </w:r>
      <w:r w:rsidRPr="00A51511">
        <w:t>22A(2); or</w:t>
      </w:r>
    </w:p>
    <w:p w14:paraId="08774000" w14:textId="77777777" w:rsidR="00D43102" w:rsidRPr="00A51511" w:rsidRDefault="00D43102" w:rsidP="00A51511">
      <w:pPr>
        <w:pStyle w:val="paragraph"/>
      </w:pPr>
      <w:r w:rsidRPr="00A51511">
        <w:tab/>
        <w:t>(b)</w:t>
      </w:r>
      <w:r w:rsidRPr="00A51511">
        <w:tab/>
        <w:t>of a financial market, or proposed financial market, means any rules (however described), including the market</w:t>
      </w:r>
      <w:r w:rsidR="009B1A26" w:rsidRPr="00A51511">
        <w:t>’</w:t>
      </w:r>
      <w:r w:rsidRPr="00A51511">
        <w:t>s listing rules (if any), that are made by the operator of the market, or contained in the operator</w:t>
      </w:r>
      <w:r w:rsidR="009B1A26" w:rsidRPr="00A51511">
        <w:t>’</w:t>
      </w:r>
      <w:r w:rsidRPr="00A51511">
        <w:t>s constitution, and that deal with:</w:t>
      </w:r>
    </w:p>
    <w:p w14:paraId="61DEFD4A" w14:textId="77777777" w:rsidR="00D43102" w:rsidRPr="00A51511" w:rsidRDefault="00D43102" w:rsidP="00A51511">
      <w:pPr>
        <w:pStyle w:val="paragraphsub"/>
      </w:pPr>
      <w:r w:rsidRPr="00A51511">
        <w:tab/>
        <w:t>(i)</w:t>
      </w:r>
      <w:r w:rsidRPr="00A51511">
        <w:tab/>
        <w:t>the activities or conduct of the market; or</w:t>
      </w:r>
    </w:p>
    <w:p w14:paraId="42A7F00D" w14:textId="77777777" w:rsidR="00D43102" w:rsidRPr="00A51511" w:rsidRDefault="00D43102" w:rsidP="00A51511">
      <w:pPr>
        <w:pStyle w:val="paragraphsub"/>
      </w:pPr>
      <w:r w:rsidRPr="00A51511">
        <w:tab/>
        <w:t>(ii)</w:t>
      </w:r>
      <w:r w:rsidRPr="00A51511">
        <w:tab/>
        <w:t>the activities or conduct of persons in relation to the market;</w:t>
      </w:r>
    </w:p>
    <w:p w14:paraId="3FB0F957" w14:textId="77777777" w:rsidR="00D43102" w:rsidRPr="00A51511" w:rsidRDefault="00D43102" w:rsidP="00A51511">
      <w:pPr>
        <w:pStyle w:val="paragraph"/>
      </w:pPr>
      <w:r w:rsidRPr="00A51511">
        <w:tab/>
      </w:r>
      <w:r w:rsidRPr="00A51511">
        <w:tab/>
        <w:t>but does not include:</w:t>
      </w:r>
    </w:p>
    <w:p w14:paraId="035A578D" w14:textId="77777777" w:rsidR="00D43102" w:rsidRPr="00A51511" w:rsidRDefault="00D43102" w:rsidP="00A51511">
      <w:pPr>
        <w:pStyle w:val="paragraphsub"/>
      </w:pPr>
      <w:r w:rsidRPr="00A51511">
        <w:tab/>
        <w:t>(iii)</w:t>
      </w:r>
      <w:r w:rsidRPr="00A51511">
        <w:tab/>
        <w:t xml:space="preserve">any such rules that deal with matters in respect of which licensed markets must have written procedures under regulations made for the purposes of </w:t>
      </w:r>
      <w:r w:rsidR="00A51511" w:rsidRPr="00A51511">
        <w:t>subsection 7</w:t>
      </w:r>
      <w:r w:rsidRPr="00A51511">
        <w:t>93A(2); or</w:t>
      </w:r>
    </w:p>
    <w:p w14:paraId="3BDD60A3" w14:textId="77777777" w:rsidR="00D43102" w:rsidRPr="00A51511" w:rsidRDefault="00D43102" w:rsidP="00A51511">
      <w:pPr>
        <w:pStyle w:val="paragraphsub"/>
      </w:pPr>
      <w:r w:rsidRPr="00A51511">
        <w:tab/>
        <w:t>(iv)</w:t>
      </w:r>
      <w:r w:rsidRPr="00A51511">
        <w:tab/>
        <w:t>compensation rules; and</w:t>
      </w:r>
    </w:p>
    <w:p w14:paraId="36D131B2" w14:textId="77777777" w:rsidR="00501694" w:rsidRPr="00A51511" w:rsidRDefault="002D534C" w:rsidP="00A51511">
      <w:pPr>
        <w:pStyle w:val="paragraph"/>
      </w:pPr>
      <w:r w:rsidRPr="00A51511">
        <w:tab/>
        <w:t>(c)</w:t>
      </w:r>
      <w:r w:rsidRPr="00A51511">
        <w:tab/>
        <w:t xml:space="preserve">of the SEGC, means the rules referred to in </w:t>
      </w:r>
      <w:r w:rsidR="00F37B9F" w:rsidRPr="00A51511">
        <w:t>section 8</w:t>
      </w:r>
      <w:r w:rsidRPr="00A51511">
        <w:t>90D.</w:t>
      </w:r>
    </w:p>
    <w:p w14:paraId="126C4366" w14:textId="77777777" w:rsidR="00D43102" w:rsidRPr="00A51511" w:rsidRDefault="00D1500A" w:rsidP="00A51511">
      <w:pPr>
        <w:pStyle w:val="ItemHead"/>
      </w:pPr>
      <w:r>
        <w:t>207</w:t>
      </w:r>
      <w:r w:rsidR="00D43102" w:rsidRPr="00A51511">
        <w:t xml:space="preserve">  </w:t>
      </w:r>
      <w:r w:rsidR="00A51511" w:rsidRPr="00A51511">
        <w:t>Section 9</w:t>
      </w:r>
    </w:p>
    <w:p w14:paraId="5E624957" w14:textId="77777777" w:rsidR="00D43102" w:rsidRPr="00A51511" w:rsidRDefault="00D43102" w:rsidP="00A51511">
      <w:pPr>
        <w:pStyle w:val="Item"/>
      </w:pPr>
      <w:r w:rsidRPr="00A51511">
        <w:t>Insert:</w:t>
      </w:r>
    </w:p>
    <w:p w14:paraId="7BA46BAA" w14:textId="77777777" w:rsidR="00D43102" w:rsidRPr="00A51511" w:rsidRDefault="00A51511" w:rsidP="00A51511">
      <w:pPr>
        <w:pStyle w:val="Definition"/>
      </w:pPr>
      <w:r w:rsidRPr="00A51511">
        <w:rPr>
          <w:b/>
          <w:i/>
        </w:rPr>
        <w:t>Part 7</w:t>
      </w:r>
      <w:r w:rsidR="00D43102" w:rsidRPr="00A51511">
        <w:rPr>
          <w:b/>
          <w:i/>
        </w:rPr>
        <w:t>.5 authority</w:t>
      </w:r>
      <w:r w:rsidR="00D43102" w:rsidRPr="00A51511">
        <w:t xml:space="preserve"> has the meaning given by </w:t>
      </w:r>
      <w:r w:rsidR="00F37B9F" w:rsidRPr="00A51511">
        <w:t>section 8</w:t>
      </w:r>
      <w:r w:rsidR="00D43102" w:rsidRPr="00A51511">
        <w:t>92A.</w:t>
      </w:r>
    </w:p>
    <w:p w14:paraId="6DC34986" w14:textId="77777777" w:rsidR="00D43102" w:rsidRPr="00A51511" w:rsidRDefault="00A51511" w:rsidP="00A51511">
      <w:pPr>
        <w:pStyle w:val="Definition"/>
      </w:pPr>
      <w:r w:rsidRPr="00A51511">
        <w:rPr>
          <w:b/>
          <w:i/>
        </w:rPr>
        <w:t>Part 7</w:t>
      </w:r>
      <w:r w:rsidR="00D43102" w:rsidRPr="00A51511">
        <w:rPr>
          <w:b/>
          <w:i/>
        </w:rPr>
        <w:t>.5 regulated fund</w:t>
      </w:r>
      <w:r w:rsidR="00D43102" w:rsidRPr="00A51511">
        <w:t xml:space="preserve"> has the meaning given by subsection </w:t>
      </w:r>
      <w:r w:rsidR="00F37B9F" w:rsidRPr="00A51511">
        <w:t>section 8</w:t>
      </w:r>
      <w:r w:rsidR="00D43102" w:rsidRPr="00A51511">
        <w:t>92A.</w:t>
      </w:r>
    </w:p>
    <w:p w14:paraId="77E881C1" w14:textId="77777777" w:rsidR="009351DB" w:rsidRPr="00A51511" w:rsidRDefault="00D1500A" w:rsidP="00A51511">
      <w:pPr>
        <w:pStyle w:val="ItemHead"/>
      </w:pPr>
      <w:r>
        <w:t>208</w:t>
      </w:r>
      <w:r w:rsidR="009351DB" w:rsidRPr="00A51511">
        <w:t xml:space="preserve">  </w:t>
      </w:r>
      <w:r w:rsidR="00A51511" w:rsidRPr="00A51511">
        <w:t>Section 9</w:t>
      </w:r>
      <w:r w:rsidR="009351DB" w:rsidRPr="00A51511">
        <w:t xml:space="preserve"> (definition of </w:t>
      </w:r>
      <w:r w:rsidR="009351DB" w:rsidRPr="00A51511">
        <w:rPr>
          <w:i/>
        </w:rPr>
        <w:t>person</w:t>
      </w:r>
      <w:r w:rsidR="009351DB" w:rsidRPr="00A51511">
        <w:t>)</w:t>
      </w:r>
    </w:p>
    <w:p w14:paraId="2DC6AE7E" w14:textId="77777777" w:rsidR="009351DB" w:rsidRPr="00A51511" w:rsidRDefault="009351DB" w:rsidP="00A51511">
      <w:pPr>
        <w:pStyle w:val="Item"/>
      </w:pPr>
      <w:r w:rsidRPr="00A51511">
        <w:t>Repeal the definition, substitute:</w:t>
      </w:r>
    </w:p>
    <w:p w14:paraId="3A20E879" w14:textId="77777777" w:rsidR="009351DB" w:rsidRPr="00A51511" w:rsidRDefault="009351DB" w:rsidP="00A51511">
      <w:pPr>
        <w:pStyle w:val="Definition"/>
      </w:pPr>
      <w:r w:rsidRPr="00A51511">
        <w:rPr>
          <w:b/>
          <w:i/>
        </w:rPr>
        <w:t>person</w:t>
      </w:r>
      <w:r w:rsidRPr="00A51511">
        <w:t>:</w:t>
      </w:r>
    </w:p>
    <w:p w14:paraId="1B83357D" w14:textId="77777777" w:rsidR="002D534C" w:rsidRDefault="009351DB" w:rsidP="00A51511">
      <w:pPr>
        <w:pStyle w:val="paragraph"/>
      </w:pPr>
      <w:r w:rsidRPr="00A51511">
        <w:tab/>
        <w:t>(a)</w:t>
      </w:r>
      <w:r w:rsidRPr="00A51511">
        <w:tab/>
        <w:t xml:space="preserve">in </w:t>
      </w:r>
      <w:r w:rsidR="00A51511" w:rsidRPr="00A51511">
        <w:t>Division 2</w:t>
      </w:r>
      <w:r w:rsidRPr="00A51511">
        <w:t xml:space="preserve"> of </w:t>
      </w:r>
      <w:r w:rsidR="00F37B9F" w:rsidRPr="00A51511">
        <w:t>Part 2</w:t>
      </w:r>
      <w:r w:rsidRPr="00A51511">
        <w:t>D.2 (</w:t>
      </w:r>
      <w:r w:rsidR="00F37B9F" w:rsidRPr="00A51511">
        <w:t>sections 2</w:t>
      </w:r>
      <w:r w:rsidRPr="00A51511">
        <w:t>00 to 200J)</w:t>
      </w:r>
      <w:r w:rsidR="00357A67">
        <w:t>—</w:t>
      </w:r>
      <w:r w:rsidRPr="00A51511">
        <w:t>includes a superannuation fund; and</w:t>
      </w:r>
    </w:p>
    <w:p w14:paraId="13A7B37C" w14:textId="77777777" w:rsidR="00623CF2" w:rsidRPr="00A51511" w:rsidRDefault="00623CF2" w:rsidP="00A51511">
      <w:pPr>
        <w:pStyle w:val="paragraph"/>
      </w:pPr>
      <w:r>
        <w:tab/>
        <w:t>(b)</w:t>
      </w:r>
      <w:r>
        <w:tab/>
        <w:t>for the purposes of Chapter 5 and Part 9.2—has a meaning affected by subsection 6(1) (which deals with Part 5.7 bodies); and</w:t>
      </w:r>
    </w:p>
    <w:p w14:paraId="239D62EE" w14:textId="77777777" w:rsidR="009351DB" w:rsidRPr="00A51511" w:rsidRDefault="009351DB" w:rsidP="00A51511">
      <w:pPr>
        <w:pStyle w:val="paragraph"/>
      </w:pPr>
      <w:r w:rsidRPr="00A51511">
        <w:tab/>
        <w:t>(</w:t>
      </w:r>
      <w:r w:rsidR="00623CF2">
        <w:t>c</w:t>
      </w:r>
      <w:r w:rsidRPr="00A51511">
        <w:t>)</w:t>
      </w:r>
      <w:r w:rsidRPr="00A51511">
        <w:tab/>
      </w:r>
      <w:r w:rsidR="0002555D" w:rsidRPr="00A51511">
        <w:t xml:space="preserve">in applying </w:t>
      </w:r>
      <w:r w:rsidR="00F37B9F" w:rsidRPr="00A51511">
        <w:t>Chapter 7</w:t>
      </w:r>
      <w:r w:rsidR="00F017EC">
        <w:t xml:space="preserve"> and </w:t>
      </w:r>
      <w:r w:rsidR="00C31F9C">
        <w:t xml:space="preserve">Part </w:t>
      </w:r>
      <w:r w:rsidR="00F017EC" w:rsidRPr="00F017EC">
        <w:t>6D.3A</w:t>
      </w:r>
      <w:r w:rsidR="00357A67">
        <w:t>—</w:t>
      </w:r>
      <w:r w:rsidRPr="00A51511">
        <w:t xml:space="preserve">has a meaning affected by </w:t>
      </w:r>
      <w:r w:rsidR="00A51511" w:rsidRPr="00A51511">
        <w:t>section 7</w:t>
      </w:r>
      <w:r w:rsidRPr="00A51511">
        <w:t xml:space="preserve">61F (which deals with partnerships) and </w:t>
      </w:r>
      <w:r w:rsidR="00A51511" w:rsidRPr="00A51511">
        <w:t>section 7</w:t>
      </w:r>
      <w:r w:rsidRPr="00A51511">
        <w:t>61FA (which deals with multiple trustees).</w:t>
      </w:r>
    </w:p>
    <w:p w14:paraId="67E917DB" w14:textId="77777777" w:rsidR="009351DB" w:rsidRPr="00A51511" w:rsidRDefault="00D1500A" w:rsidP="00A51511">
      <w:pPr>
        <w:pStyle w:val="ItemHead"/>
      </w:pPr>
      <w:r>
        <w:t>209</w:t>
      </w:r>
      <w:r w:rsidR="009351DB" w:rsidRPr="00A51511">
        <w:t xml:space="preserve">  </w:t>
      </w:r>
      <w:r w:rsidR="00A51511" w:rsidRPr="00A51511">
        <w:t>Section 9</w:t>
      </w:r>
    </w:p>
    <w:p w14:paraId="74450CC3" w14:textId="77777777" w:rsidR="009351DB" w:rsidRPr="00A51511" w:rsidRDefault="009351DB" w:rsidP="00A51511">
      <w:pPr>
        <w:pStyle w:val="Item"/>
      </w:pPr>
      <w:r w:rsidRPr="00A51511">
        <w:t>Insert:</w:t>
      </w:r>
    </w:p>
    <w:p w14:paraId="18079DBD" w14:textId="77777777" w:rsidR="009351DB" w:rsidRPr="00A51511" w:rsidRDefault="009351DB" w:rsidP="00A51511">
      <w:pPr>
        <w:pStyle w:val="Definition"/>
      </w:pPr>
      <w:r w:rsidRPr="00A51511">
        <w:rPr>
          <w:b/>
          <w:i/>
        </w:rPr>
        <w:t xml:space="preserve">personal advice </w:t>
      </w:r>
      <w:r w:rsidRPr="00A51511">
        <w:t xml:space="preserve">has the meaning given by </w:t>
      </w:r>
      <w:r w:rsidR="00F37B9F" w:rsidRPr="00A51511">
        <w:t>subsections 7</w:t>
      </w:r>
      <w:r w:rsidRPr="00A51511">
        <w:t>66B(3) and (3A).</w:t>
      </w:r>
    </w:p>
    <w:p w14:paraId="773B09BD" w14:textId="77777777" w:rsidR="006F794B" w:rsidRPr="00A51511" w:rsidRDefault="006F794B" w:rsidP="00A51511">
      <w:pPr>
        <w:pStyle w:val="Definition"/>
        <w:rPr>
          <w:b/>
          <w:i/>
        </w:rPr>
      </w:pPr>
      <w:r w:rsidRPr="00A51511">
        <w:rPr>
          <w:b/>
          <w:bCs/>
          <w:i/>
          <w:iCs/>
          <w:color w:val="000000"/>
          <w:szCs w:val="22"/>
          <w:shd w:val="clear" w:color="auto" w:fill="FFFFFF"/>
        </w:rPr>
        <w:t>policy cost</w:t>
      </w:r>
      <w:r w:rsidRPr="00A51511">
        <w:rPr>
          <w:color w:val="000000"/>
          <w:szCs w:val="22"/>
          <w:shd w:val="clear" w:color="auto" w:fill="FFFFFF"/>
        </w:rPr>
        <w:t>,</w:t>
      </w:r>
      <w:r w:rsidRPr="00A51511">
        <w:rPr>
          <w:b/>
          <w:bCs/>
          <w:color w:val="000000"/>
          <w:szCs w:val="22"/>
          <w:shd w:val="clear" w:color="auto" w:fill="FFFFFF"/>
        </w:rPr>
        <w:t xml:space="preserve"> </w:t>
      </w:r>
      <w:r w:rsidRPr="00A51511">
        <w:rPr>
          <w:color w:val="000000"/>
          <w:szCs w:val="22"/>
          <w:shd w:val="clear" w:color="auto" w:fill="FFFFFF"/>
        </w:rPr>
        <w:t xml:space="preserve">for a life risk insurance product, or life risk insurance products, for a year has the meaning given by </w:t>
      </w:r>
      <w:r w:rsidR="00F37B9F" w:rsidRPr="00A51511">
        <w:rPr>
          <w:color w:val="000000"/>
          <w:szCs w:val="22"/>
          <w:shd w:val="clear" w:color="auto" w:fill="FFFFFF"/>
        </w:rPr>
        <w:t>subsections 9</w:t>
      </w:r>
      <w:r w:rsidRPr="00A51511">
        <w:rPr>
          <w:color w:val="000000"/>
          <w:szCs w:val="22"/>
          <w:shd w:val="clear" w:color="auto" w:fill="FFFFFF"/>
        </w:rPr>
        <w:t>63B(3B) and (3C).</w:t>
      </w:r>
    </w:p>
    <w:p w14:paraId="2EF18CB3" w14:textId="77777777" w:rsidR="007D7444" w:rsidRPr="00A51511" w:rsidRDefault="001332D7" w:rsidP="00A51511">
      <w:pPr>
        <w:pStyle w:val="Definition"/>
      </w:pPr>
      <w:r w:rsidRPr="00A51511">
        <w:rPr>
          <w:b/>
          <w:i/>
        </w:rPr>
        <w:t>pooled superannuation trus</w:t>
      </w:r>
      <w:r w:rsidR="007D7444" w:rsidRPr="00A51511">
        <w:rPr>
          <w:b/>
          <w:i/>
        </w:rPr>
        <w:t>t</w:t>
      </w:r>
      <w:r w:rsidR="007D7444" w:rsidRPr="00A51511">
        <w:t xml:space="preserve"> has the same meaning as in the </w:t>
      </w:r>
      <w:r w:rsidR="007D7444" w:rsidRPr="00A51511">
        <w:rPr>
          <w:i/>
        </w:rPr>
        <w:t>Superannuation Industry (Supervision) Act 1993</w:t>
      </w:r>
      <w:r w:rsidR="007D7444" w:rsidRPr="00A51511">
        <w:t>.</w:t>
      </w:r>
    </w:p>
    <w:p w14:paraId="03AF7E61" w14:textId="77777777" w:rsidR="009351DB" w:rsidRDefault="009351DB" w:rsidP="00A51511">
      <w:pPr>
        <w:pStyle w:val="Definition"/>
      </w:pPr>
      <w:r w:rsidRPr="00A51511">
        <w:rPr>
          <w:b/>
          <w:i/>
        </w:rPr>
        <w:t>prescribed CS facility</w:t>
      </w:r>
      <w:r w:rsidRPr="00A51511">
        <w:t xml:space="preserve"> means a licensed CS facility that is prescribed by regulations made for the purposes of this definition.</w:t>
      </w:r>
    </w:p>
    <w:p w14:paraId="7E90106C" w14:textId="77777777" w:rsidR="00C31F9C" w:rsidRDefault="00D1500A" w:rsidP="00C31F9C">
      <w:pPr>
        <w:pStyle w:val="ItemHead"/>
      </w:pPr>
      <w:r>
        <w:t>210</w:t>
      </w:r>
      <w:r w:rsidR="00C31F9C">
        <w:t xml:space="preserve">  Section 9 (definition of </w:t>
      </w:r>
      <w:r w:rsidR="00C31F9C" w:rsidRPr="00C31F9C">
        <w:rPr>
          <w:i/>
        </w:rPr>
        <w:t>prescribed derivative trade repository</w:t>
      </w:r>
      <w:r w:rsidR="00C31F9C">
        <w:t>)</w:t>
      </w:r>
    </w:p>
    <w:p w14:paraId="77D3007C" w14:textId="77777777" w:rsidR="00C31F9C" w:rsidRPr="00C31F9C" w:rsidRDefault="00C31F9C" w:rsidP="00C31F9C">
      <w:pPr>
        <w:pStyle w:val="Item"/>
      </w:pPr>
      <w:r>
        <w:t>Repeal the definition, substitute:</w:t>
      </w:r>
    </w:p>
    <w:p w14:paraId="74C67B9F" w14:textId="77777777" w:rsidR="002743D3" w:rsidRDefault="002743D3" w:rsidP="00A51511">
      <w:pPr>
        <w:pStyle w:val="Definition"/>
      </w:pPr>
      <w:r w:rsidRPr="00A51511">
        <w:rPr>
          <w:b/>
          <w:i/>
        </w:rPr>
        <w:t xml:space="preserve">prescribed derivative trade repository </w:t>
      </w:r>
      <w:r w:rsidRPr="00A51511">
        <w:t>means a facility that is (or that is in a class that is) prescribed by the regulations for the purpose</w:t>
      </w:r>
      <w:r w:rsidR="00FF045A" w:rsidRPr="00A51511">
        <w:t>s</w:t>
      </w:r>
      <w:r w:rsidRPr="00A51511">
        <w:t xml:space="preserve"> of </w:t>
      </w:r>
      <w:r w:rsidR="00F37B9F" w:rsidRPr="00A51511">
        <w:t>paragraph 9</w:t>
      </w:r>
      <w:r w:rsidRPr="00A51511">
        <w:t>01A(6)(b).</w:t>
      </w:r>
    </w:p>
    <w:p w14:paraId="7D817639" w14:textId="77777777" w:rsidR="00982305" w:rsidRDefault="00D1500A" w:rsidP="00982305">
      <w:pPr>
        <w:pStyle w:val="ItemHead"/>
        <w:rPr>
          <w:bCs/>
          <w:iCs/>
          <w:color w:val="000000"/>
          <w:szCs w:val="22"/>
          <w:shd w:val="clear" w:color="auto" w:fill="FFFFFF"/>
        </w:rPr>
      </w:pPr>
      <w:r>
        <w:t>211</w:t>
      </w:r>
      <w:r w:rsidR="00982305" w:rsidRPr="00A51511">
        <w:t xml:space="preserve">  Section 9 </w:t>
      </w:r>
      <w:r w:rsidR="00982305">
        <w:t xml:space="preserve">(definition of </w:t>
      </w:r>
      <w:r w:rsidR="00982305" w:rsidRPr="00982305">
        <w:rPr>
          <w:bCs/>
          <w:i/>
          <w:iCs/>
          <w:color w:val="000000"/>
          <w:szCs w:val="22"/>
          <w:shd w:val="clear" w:color="auto" w:fill="FFFFFF"/>
        </w:rPr>
        <w:t>procure</w:t>
      </w:r>
      <w:r w:rsidR="00982305" w:rsidRPr="00982305">
        <w:rPr>
          <w:bCs/>
          <w:iCs/>
          <w:color w:val="000000"/>
          <w:szCs w:val="22"/>
          <w:shd w:val="clear" w:color="auto" w:fill="FFFFFF"/>
        </w:rPr>
        <w:t>)</w:t>
      </w:r>
    </w:p>
    <w:p w14:paraId="6AA16576" w14:textId="77777777" w:rsidR="00982305" w:rsidRPr="00982305" w:rsidRDefault="00982305" w:rsidP="00982305">
      <w:pPr>
        <w:pStyle w:val="Item"/>
      </w:pPr>
      <w:r>
        <w:t>Repeal the definition, substitute:</w:t>
      </w:r>
    </w:p>
    <w:p w14:paraId="4CBE4A57" w14:textId="77777777" w:rsidR="00B6779B" w:rsidRDefault="00B6779B" w:rsidP="00A51511">
      <w:pPr>
        <w:pStyle w:val="Definition"/>
        <w:rPr>
          <w:color w:val="000000"/>
          <w:szCs w:val="22"/>
          <w:shd w:val="clear" w:color="auto" w:fill="FFFFFF"/>
        </w:rPr>
      </w:pPr>
      <w:r w:rsidRPr="00A51511">
        <w:rPr>
          <w:b/>
          <w:bCs/>
          <w:i/>
          <w:iCs/>
          <w:color w:val="000000"/>
          <w:szCs w:val="22"/>
          <w:shd w:val="clear" w:color="auto" w:fill="FFFFFF"/>
        </w:rPr>
        <w:t>procure</w:t>
      </w:r>
      <w:r w:rsidRPr="00A51511">
        <w:rPr>
          <w:bCs/>
          <w:iCs/>
          <w:color w:val="000000"/>
          <w:szCs w:val="22"/>
          <w:shd w:val="clear" w:color="auto" w:fill="FFFFFF"/>
        </w:rPr>
        <w:t>,</w:t>
      </w:r>
      <w:r w:rsidRPr="00E24226">
        <w:rPr>
          <w:bCs/>
          <w:iCs/>
          <w:color w:val="000000"/>
          <w:szCs w:val="22"/>
          <w:shd w:val="clear" w:color="auto" w:fill="FFFFFF"/>
        </w:rPr>
        <w:t xml:space="preserve"> </w:t>
      </w:r>
      <w:r w:rsidRPr="00A51511">
        <w:rPr>
          <w:bCs/>
          <w:iCs/>
          <w:color w:val="000000"/>
          <w:szCs w:val="22"/>
          <w:shd w:val="clear" w:color="auto" w:fill="FFFFFF"/>
        </w:rPr>
        <w:t xml:space="preserve">for </w:t>
      </w:r>
      <w:r w:rsidR="00201F92" w:rsidRPr="00A51511">
        <w:rPr>
          <w:bCs/>
          <w:iCs/>
          <w:color w:val="000000"/>
          <w:szCs w:val="22"/>
          <w:shd w:val="clear" w:color="auto" w:fill="FFFFFF"/>
        </w:rPr>
        <w:t xml:space="preserve">the purposes of </w:t>
      </w:r>
      <w:r w:rsidR="00A51511" w:rsidRPr="00A51511">
        <w:rPr>
          <w:bCs/>
          <w:iCs/>
          <w:color w:val="000000"/>
          <w:szCs w:val="22"/>
          <w:shd w:val="clear" w:color="auto" w:fill="FFFFFF"/>
        </w:rPr>
        <w:t>Division 3</w:t>
      </w:r>
      <w:r w:rsidRPr="00A51511">
        <w:rPr>
          <w:bCs/>
          <w:iCs/>
          <w:color w:val="000000"/>
          <w:szCs w:val="22"/>
          <w:shd w:val="clear" w:color="auto" w:fill="FFFFFF"/>
        </w:rPr>
        <w:t xml:space="preserve"> of </w:t>
      </w:r>
      <w:r w:rsidR="00A51511" w:rsidRPr="00A51511">
        <w:rPr>
          <w:bCs/>
          <w:iCs/>
          <w:color w:val="000000"/>
          <w:szCs w:val="22"/>
          <w:shd w:val="clear" w:color="auto" w:fill="FFFFFF"/>
        </w:rPr>
        <w:t>Part 7</w:t>
      </w:r>
      <w:r w:rsidRPr="00A51511">
        <w:rPr>
          <w:bCs/>
          <w:iCs/>
          <w:color w:val="000000"/>
          <w:szCs w:val="22"/>
          <w:shd w:val="clear" w:color="auto" w:fill="FFFFFF"/>
        </w:rPr>
        <w:t>.10 (insider trading</w:t>
      </w:r>
      <w:r w:rsidR="00C31F9C">
        <w:rPr>
          <w:bCs/>
          <w:iCs/>
          <w:color w:val="000000"/>
          <w:szCs w:val="22"/>
          <w:shd w:val="clear" w:color="auto" w:fill="FFFFFF"/>
        </w:rPr>
        <w:t xml:space="preserve"> prohibitions</w:t>
      </w:r>
      <w:r w:rsidRPr="00A51511">
        <w:rPr>
          <w:bCs/>
          <w:iCs/>
          <w:color w:val="000000"/>
          <w:szCs w:val="22"/>
          <w:shd w:val="clear" w:color="auto" w:fill="FFFFFF"/>
        </w:rPr>
        <w:t>)</w:t>
      </w:r>
      <w:r w:rsidR="00201F92" w:rsidRPr="00A51511">
        <w:rPr>
          <w:bCs/>
          <w:iCs/>
          <w:color w:val="000000"/>
          <w:szCs w:val="22"/>
          <w:shd w:val="clear" w:color="auto" w:fill="FFFFFF"/>
        </w:rPr>
        <w:t>,</w:t>
      </w:r>
      <w:r w:rsidRPr="00E24226">
        <w:rPr>
          <w:bCs/>
          <w:iCs/>
          <w:color w:val="000000"/>
          <w:szCs w:val="22"/>
          <w:shd w:val="clear" w:color="auto" w:fill="FFFFFF"/>
        </w:rPr>
        <w:t xml:space="preserve"> </w:t>
      </w:r>
      <w:r w:rsidRPr="00A51511">
        <w:rPr>
          <w:color w:val="000000"/>
          <w:szCs w:val="22"/>
          <w:shd w:val="clear" w:color="auto" w:fill="FFFFFF"/>
        </w:rPr>
        <w:t xml:space="preserve">has a meaning affected by </w:t>
      </w:r>
      <w:r w:rsidR="00A51511" w:rsidRPr="00A51511">
        <w:rPr>
          <w:color w:val="000000"/>
          <w:szCs w:val="22"/>
          <w:shd w:val="clear" w:color="auto" w:fill="FFFFFF"/>
        </w:rPr>
        <w:t>section 1</w:t>
      </w:r>
      <w:r w:rsidRPr="00A51511">
        <w:rPr>
          <w:color w:val="000000"/>
          <w:szCs w:val="22"/>
          <w:shd w:val="clear" w:color="auto" w:fill="FFFFFF"/>
        </w:rPr>
        <w:t>042F.</w:t>
      </w:r>
    </w:p>
    <w:p w14:paraId="3B36C9B7" w14:textId="77777777" w:rsidR="00816E9F" w:rsidRPr="00A51511" w:rsidRDefault="00D1500A" w:rsidP="00A51511">
      <w:pPr>
        <w:pStyle w:val="ItemHead"/>
      </w:pPr>
      <w:r>
        <w:t>212</w:t>
      </w:r>
      <w:r w:rsidR="00816E9F" w:rsidRPr="00A51511">
        <w:t xml:space="preserve">  </w:t>
      </w:r>
      <w:r w:rsidR="00A51511" w:rsidRPr="00A51511">
        <w:t>Section 9</w:t>
      </w:r>
      <w:r w:rsidR="00816E9F" w:rsidRPr="00A51511">
        <w:t xml:space="preserve"> (definition of </w:t>
      </w:r>
      <w:r w:rsidR="00816E9F" w:rsidRPr="00A51511">
        <w:rPr>
          <w:i/>
        </w:rPr>
        <w:t>Product Disclosure Statement</w:t>
      </w:r>
      <w:r w:rsidR="00816E9F" w:rsidRPr="00A51511">
        <w:t>)</w:t>
      </w:r>
    </w:p>
    <w:p w14:paraId="3FE550B7" w14:textId="77777777" w:rsidR="00816E9F" w:rsidRPr="00A51511" w:rsidRDefault="00816E9F" w:rsidP="00A51511">
      <w:pPr>
        <w:pStyle w:val="Item"/>
      </w:pPr>
      <w:r w:rsidRPr="00A51511">
        <w:t>Repeal the definition, substitute:</w:t>
      </w:r>
    </w:p>
    <w:p w14:paraId="5B565126" w14:textId="77777777" w:rsidR="00E51651" w:rsidRDefault="00816E9F" w:rsidP="00A51511">
      <w:pPr>
        <w:pStyle w:val="Definition"/>
      </w:pPr>
      <w:r w:rsidRPr="00A51511">
        <w:rPr>
          <w:b/>
          <w:i/>
        </w:rPr>
        <w:t>Product Disclosure Statement</w:t>
      </w:r>
      <w:r w:rsidR="00E51651">
        <w:t>:</w:t>
      </w:r>
    </w:p>
    <w:p w14:paraId="19740263" w14:textId="77777777" w:rsidR="00816E9F" w:rsidRPr="00A51511" w:rsidRDefault="00E51651" w:rsidP="00E51651">
      <w:pPr>
        <w:pStyle w:val="paragraph"/>
      </w:pPr>
      <w:r>
        <w:tab/>
        <w:t>(a)</w:t>
      </w:r>
      <w:r>
        <w:tab/>
      </w:r>
      <w:r w:rsidRPr="00A51511">
        <w:t>means</w:t>
      </w:r>
      <w:r>
        <w:t xml:space="preserve"> </w:t>
      </w:r>
      <w:r w:rsidR="00816E9F" w:rsidRPr="00A51511">
        <w:t>a Product Disclosure Statement:</w:t>
      </w:r>
    </w:p>
    <w:p w14:paraId="128C52CE" w14:textId="77777777" w:rsidR="00816E9F" w:rsidRPr="00E51651" w:rsidRDefault="00816E9F" w:rsidP="00E51651">
      <w:pPr>
        <w:pStyle w:val="paragraphsub"/>
      </w:pPr>
      <w:r w:rsidRPr="00A51511">
        <w:tab/>
      </w:r>
      <w:r w:rsidRPr="00E51651">
        <w:t>(</w:t>
      </w:r>
      <w:r w:rsidR="00E51651">
        <w:t>i</w:t>
      </w:r>
      <w:r w:rsidRPr="00E51651">
        <w:t>)</w:t>
      </w:r>
      <w:r w:rsidRPr="00E51651">
        <w:tab/>
        <w:t xml:space="preserve">required by </w:t>
      </w:r>
      <w:r w:rsidR="00A51511" w:rsidRPr="00E51651">
        <w:t>section 1</w:t>
      </w:r>
      <w:r w:rsidRPr="00E51651">
        <w:t xml:space="preserve">012A, 1012B, 1012C or 1012I to be given in accordance with </w:t>
      </w:r>
      <w:r w:rsidR="00A51511" w:rsidRPr="00E51651">
        <w:t>Division 2</w:t>
      </w:r>
      <w:r w:rsidRPr="00E51651">
        <w:t xml:space="preserve"> of </w:t>
      </w:r>
      <w:r w:rsidR="00A51511" w:rsidRPr="00E51651">
        <w:t>Part 7</w:t>
      </w:r>
      <w:r w:rsidRPr="00E51651">
        <w:t>.9; or</w:t>
      </w:r>
    </w:p>
    <w:p w14:paraId="2C515D36" w14:textId="77777777" w:rsidR="00816E9F" w:rsidRDefault="00816E9F" w:rsidP="00E51651">
      <w:pPr>
        <w:pStyle w:val="paragraphsub"/>
      </w:pPr>
      <w:r w:rsidRPr="00E51651">
        <w:tab/>
        <w:t>(</w:t>
      </w:r>
      <w:r w:rsidR="00E51651">
        <w:t>ii</w:t>
      </w:r>
      <w:r w:rsidRPr="00E51651">
        <w:t>)</w:t>
      </w:r>
      <w:r w:rsidRPr="00E51651">
        <w:tab/>
        <w:t xml:space="preserve">that </w:t>
      </w:r>
      <w:r w:rsidR="00A51511" w:rsidRPr="00E51651">
        <w:t>section 1</w:t>
      </w:r>
      <w:r w:rsidRPr="00E51651">
        <w:t xml:space="preserve">012H requires an issuer of a financial product to take reasonable steps to ensure is given to a new group member in accordance with </w:t>
      </w:r>
      <w:r w:rsidR="00A51511" w:rsidRPr="00E51651">
        <w:t>Division 2</w:t>
      </w:r>
      <w:r w:rsidRPr="00E51651">
        <w:t xml:space="preserve"> of </w:t>
      </w:r>
      <w:r w:rsidR="00A51511" w:rsidRPr="00E51651">
        <w:t>Part 7</w:t>
      </w:r>
      <w:r w:rsidRPr="00E51651">
        <w:t>.9</w:t>
      </w:r>
      <w:r w:rsidR="00E51651">
        <w:t>; and</w:t>
      </w:r>
    </w:p>
    <w:p w14:paraId="4871B92F" w14:textId="77777777" w:rsidR="00E51651" w:rsidRPr="00E51651" w:rsidRDefault="00E51651" w:rsidP="00E51651">
      <w:pPr>
        <w:pStyle w:val="paragraph"/>
      </w:pPr>
      <w:r>
        <w:tab/>
        <w:t>(b)</w:t>
      </w:r>
      <w:r>
        <w:tab/>
        <w:t xml:space="preserve">has a meaning affected by </w:t>
      </w:r>
      <w:r w:rsidRPr="00A51511">
        <w:t>section 1014J</w:t>
      </w:r>
      <w:r>
        <w:t xml:space="preserve"> (about r</w:t>
      </w:r>
      <w:r w:rsidRPr="00A51511">
        <w:t>eplacement Product Disclosure Statement</w:t>
      </w:r>
      <w:r>
        <w:t>s).</w:t>
      </w:r>
    </w:p>
    <w:p w14:paraId="4DDA0E60" w14:textId="77777777" w:rsidR="003E7F16" w:rsidRPr="00A51511" w:rsidRDefault="00D1500A" w:rsidP="00A51511">
      <w:pPr>
        <w:pStyle w:val="ItemHead"/>
      </w:pPr>
      <w:r>
        <w:t>213</w:t>
      </w:r>
      <w:r w:rsidR="003E7F16" w:rsidRPr="00A51511">
        <w:t xml:space="preserve">  </w:t>
      </w:r>
      <w:r w:rsidR="00A51511" w:rsidRPr="00A51511">
        <w:t>Section 9</w:t>
      </w:r>
    </w:p>
    <w:p w14:paraId="41664B99" w14:textId="77777777" w:rsidR="003E7F16" w:rsidRPr="00A51511" w:rsidRDefault="003E7F16" w:rsidP="00A51511">
      <w:pPr>
        <w:pStyle w:val="Item"/>
      </w:pPr>
      <w:r w:rsidRPr="00A51511">
        <w:t>Insert:</w:t>
      </w:r>
    </w:p>
    <w:p w14:paraId="0C6EF471" w14:textId="77777777" w:rsidR="003E7F16" w:rsidRPr="00A51511" w:rsidRDefault="003E7F16" w:rsidP="00A51511">
      <w:pPr>
        <w:pStyle w:val="Definition"/>
      </w:pPr>
      <w:r w:rsidRPr="00A51511">
        <w:rPr>
          <w:b/>
          <w:bCs/>
          <w:i/>
          <w:iCs/>
          <w:shd w:val="clear" w:color="auto" w:fill="FFFFFF"/>
        </w:rPr>
        <w:t>product intervention order</w:t>
      </w:r>
      <w:r w:rsidRPr="00A51511">
        <w:rPr>
          <w:shd w:val="clear" w:color="auto" w:fill="FFFFFF"/>
        </w:rPr>
        <w:t xml:space="preserve"> means an order made under </w:t>
      </w:r>
      <w:r w:rsidR="00A51511" w:rsidRPr="00A51511">
        <w:rPr>
          <w:shd w:val="clear" w:color="auto" w:fill="FFFFFF"/>
        </w:rPr>
        <w:t>subsection 1</w:t>
      </w:r>
      <w:r w:rsidRPr="00A51511">
        <w:rPr>
          <w:shd w:val="clear" w:color="auto" w:fill="FFFFFF"/>
        </w:rPr>
        <w:t>023D(1) or (3).</w:t>
      </w:r>
    </w:p>
    <w:p w14:paraId="17A44DF2" w14:textId="77777777" w:rsidR="007D7444" w:rsidRPr="00A51511" w:rsidRDefault="00D1500A" w:rsidP="00A51511">
      <w:pPr>
        <w:pStyle w:val="ItemHead"/>
      </w:pPr>
      <w:r>
        <w:t>214</w:t>
      </w:r>
      <w:r w:rsidR="007D7444" w:rsidRPr="00A51511">
        <w:t xml:space="preserve">  </w:t>
      </w:r>
      <w:r w:rsidR="00A51511" w:rsidRPr="00A51511">
        <w:t>Section 9</w:t>
      </w:r>
      <w:r w:rsidR="007D7444" w:rsidRPr="00A51511">
        <w:t xml:space="preserve"> (</w:t>
      </w:r>
      <w:r w:rsidR="00A51511" w:rsidRPr="00A51511">
        <w:t>paragraph (</w:t>
      </w:r>
      <w:r w:rsidR="007D7444" w:rsidRPr="00A51511">
        <w:t xml:space="preserve">b) of the definition of </w:t>
      </w:r>
      <w:r w:rsidR="007D7444" w:rsidRPr="00A51511">
        <w:rPr>
          <w:i/>
        </w:rPr>
        <w:t>professional investor</w:t>
      </w:r>
      <w:r w:rsidR="007D7444" w:rsidRPr="00A51511">
        <w:t>)</w:t>
      </w:r>
    </w:p>
    <w:p w14:paraId="154F0DEA" w14:textId="77777777" w:rsidR="007D7444" w:rsidRPr="00A51511" w:rsidRDefault="007D7444" w:rsidP="00A51511">
      <w:pPr>
        <w:pStyle w:val="Item"/>
      </w:pPr>
      <w:r w:rsidRPr="00A51511">
        <w:t xml:space="preserve">Omit </w:t>
      </w:r>
      <w:r w:rsidR="009B1A26" w:rsidRPr="00A51511">
        <w:t>“</w:t>
      </w:r>
      <w:r w:rsidRPr="00A51511">
        <w:t>(within the meaning of the</w:t>
      </w:r>
      <w:r w:rsidRPr="00A51511">
        <w:rPr>
          <w:i/>
        </w:rPr>
        <w:t xml:space="preserve"> Superannuation Industry (Supervision) Act 1993</w:t>
      </w:r>
      <w:r w:rsidRPr="00A51511">
        <w:t>)</w:t>
      </w:r>
      <w:r w:rsidR="009B1A26" w:rsidRPr="00A51511">
        <w:t>”</w:t>
      </w:r>
      <w:r w:rsidRPr="00A51511">
        <w:t>.</w:t>
      </w:r>
    </w:p>
    <w:p w14:paraId="14D58B0C" w14:textId="77777777" w:rsidR="007D7444" w:rsidRPr="00A51511" w:rsidRDefault="00D1500A" w:rsidP="00A51511">
      <w:pPr>
        <w:pStyle w:val="ItemHead"/>
      </w:pPr>
      <w:r>
        <w:t>215</w:t>
      </w:r>
      <w:r w:rsidR="007D7444" w:rsidRPr="00A51511">
        <w:t xml:space="preserve">  </w:t>
      </w:r>
      <w:r w:rsidR="00A51511" w:rsidRPr="00A51511">
        <w:t>Section 9</w:t>
      </w:r>
      <w:r w:rsidR="007D7444" w:rsidRPr="00A51511">
        <w:t xml:space="preserve"> (</w:t>
      </w:r>
      <w:r w:rsidR="00A51511" w:rsidRPr="00A51511">
        <w:t>paragraph (</w:t>
      </w:r>
      <w:r w:rsidR="007D7444" w:rsidRPr="00A51511">
        <w:t xml:space="preserve">d) of the definition of </w:t>
      </w:r>
      <w:r w:rsidR="007D7444" w:rsidRPr="00A51511">
        <w:rPr>
          <w:i/>
        </w:rPr>
        <w:t>professional investor</w:t>
      </w:r>
      <w:r w:rsidR="007D7444" w:rsidRPr="00A51511">
        <w:t>)</w:t>
      </w:r>
    </w:p>
    <w:p w14:paraId="5F44184F" w14:textId="77777777" w:rsidR="007D7444" w:rsidRPr="00A51511" w:rsidRDefault="007D7444" w:rsidP="00A51511">
      <w:pPr>
        <w:pStyle w:val="Item"/>
      </w:pPr>
      <w:r w:rsidRPr="00A51511">
        <w:t xml:space="preserve">Omit </w:t>
      </w:r>
      <w:r w:rsidR="009B1A26" w:rsidRPr="00A51511">
        <w:t>“</w:t>
      </w:r>
      <w:r w:rsidRPr="00A51511">
        <w:t>within the meaning of the</w:t>
      </w:r>
      <w:r w:rsidRPr="00A51511">
        <w:rPr>
          <w:i/>
        </w:rPr>
        <w:t xml:space="preserve"> Superannuation Industry (Supervision) Act 1993</w:t>
      </w:r>
      <w:r w:rsidR="009B1A26" w:rsidRPr="00A51511">
        <w:t>”</w:t>
      </w:r>
      <w:r w:rsidRPr="00A51511">
        <w:t>.</w:t>
      </w:r>
    </w:p>
    <w:p w14:paraId="52657D71" w14:textId="77777777" w:rsidR="00816E9F" w:rsidRPr="00A51511" w:rsidRDefault="00D1500A" w:rsidP="00A51511">
      <w:pPr>
        <w:pStyle w:val="ItemHead"/>
      </w:pPr>
      <w:r>
        <w:t>216</w:t>
      </w:r>
      <w:r w:rsidR="00816E9F" w:rsidRPr="00A51511">
        <w:t xml:space="preserve">  </w:t>
      </w:r>
      <w:r w:rsidR="00A51511" w:rsidRPr="00A51511">
        <w:t>Section 9</w:t>
      </w:r>
    </w:p>
    <w:p w14:paraId="1A8A43BA" w14:textId="77777777" w:rsidR="00816E9F" w:rsidRPr="00A51511" w:rsidRDefault="00816E9F" w:rsidP="00A51511">
      <w:pPr>
        <w:pStyle w:val="Item"/>
      </w:pPr>
      <w:r w:rsidRPr="00A51511">
        <w:t>Insert:</w:t>
      </w:r>
    </w:p>
    <w:p w14:paraId="4554EAB8" w14:textId="77777777" w:rsidR="00F43ED3" w:rsidRDefault="00F43ED3" w:rsidP="00A51511">
      <w:pPr>
        <w:pStyle w:val="Definition"/>
      </w:pPr>
      <w:r w:rsidRPr="00A51511">
        <w:rPr>
          <w:b/>
          <w:i/>
        </w:rPr>
        <w:t>prohibition end day</w:t>
      </w:r>
      <w:r w:rsidRPr="00A51511">
        <w:t xml:space="preserve">, in relation to a registration prohibition order, has the meaning given by </w:t>
      </w:r>
      <w:r w:rsidR="00F37B9F" w:rsidRPr="00A51511">
        <w:t>subparagraph 9</w:t>
      </w:r>
      <w:r w:rsidRPr="00A51511">
        <w:t>21L(1)(c)(ii).</w:t>
      </w:r>
    </w:p>
    <w:p w14:paraId="65BD7EDE" w14:textId="77777777" w:rsidR="00C31F9C" w:rsidRDefault="00D1500A" w:rsidP="00C31F9C">
      <w:pPr>
        <w:pStyle w:val="ItemHead"/>
      </w:pPr>
      <w:r>
        <w:t>217</w:t>
      </w:r>
      <w:r w:rsidR="00C31F9C">
        <w:t xml:space="preserve">  Section 9 (definition of </w:t>
      </w:r>
      <w:r w:rsidR="00C31F9C" w:rsidRPr="00C31F9C">
        <w:rPr>
          <w:i/>
        </w:rPr>
        <w:t>proposed action notice</w:t>
      </w:r>
      <w:r w:rsidR="00C31F9C">
        <w:t>)</w:t>
      </w:r>
    </w:p>
    <w:p w14:paraId="31B8E550" w14:textId="77777777" w:rsidR="00C31F9C" w:rsidRPr="00C31F9C" w:rsidRDefault="00C31F9C" w:rsidP="00C31F9C">
      <w:pPr>
        <w:pStyle w:val="Item"/>
      </w:pPr>
      <w:r>
        <w:t>Repeal the definition, substitute:</w:t>
      </w:r>
    </w:p>
    <w:p w14:paraId="1D41FFA9" w14:textId="77777777" w:rsidR="00F43ED3" w:rsidRDefault="00F43ED3" w:rsidP="00A51511">
      <w:pPr>
        <w:pStyle w:val="Definition"/>
      </w:pPr>
      <w:r w:rsidRPr="00A51511">
        <w:rPr>
          <w:b/>
          <w:i/>
        </w:rPr>
        <w:t xml:space="preserve">proposed action notice </w:t>
      </w:r>
      <w:r w:rsidRPr="00A51511">
        <w:t xml:space="preserve">has the meaning given by </w:t>
      </w:r>
      <w:r w:rsidR="00A51511" w:rsidRPr="00A51511">
        <w:t>subsection 9</w:t>
      </w:r>
      <w:r w:rsidRPr="00A51511">
        <w:t>21P(1).</w:t>
      </w:r>
    </w:p>
    <w:p w14:paraId="07F9C8D2" w14:textId="77777777" w:rsidR="00C31F9C" w:rsidRPr="00A51511" w:rsidRDefault="00D1500A" w:rsidP="00C31F9C">
      <w:pPr>
        <w:pStyle w:val="ItemHead"/>
      </w:pPr>
      <w:r>
        <w:t>218</w:t>
      </w:r>
      <w:r w:rsidR="00C31F9C" w:rsidRPr="00A51511">
        <w:t xml:space="preserve"> </w:t>
      </w:r>
      <w:r w:rsidR="007F3591">
        <w:t xml:space="preserve"> </w:t>
      </w:r>
      <w:r w:rsidR="00C31F9C" w:rsidRPr="00A51511">
        <w:t>Section 9</w:t>
      </w:r>
    </w:p>
    <w:p w14:paraId="1499CC46" w14:textId="77777777" w:rsidR="00C31F9C" w:rsidRPr="00C31F9C" w:rsidRDefault="00C31F9C" w:rsidP="00C31F9C">
      <w:pPr>
        <w:pStyle w:val="Item"/>
      </w:pPr>
      <w:r w:rsidRPr="00A51511">
        <w:t>Insert:</w:t>
      </w:r>
    </w:p>
    <w:p w14:paraId="6B3E64CE" w14:textId="77777777" w:rsidR="002743D3" w:rsidRDefault="00816E9F" w:rsidP="00A51511">
      <w:pPr>
        <w:pStyle w:val="Definition"/>
      </w:pPr>
      <w:r w:rsidRPr="00A51511">
        <w:rPr>
          <w:b/>
          <w:i/>
        </w:rPr>
        <w:t>provide</w:t>
      </w:r>
      <w:r w:rsidRPr="00A51511">
        <w:t xml:space="preserve">, in relation to a financial product, has a meaning affected by </w:t>
      </w:r>
      <w:r w:rsidR="00A51511" w:rsidRPr="00A51511">
        <w:t>section 7</w:t>
      </w:r>
      <w:r w:rsidRPr="00A51511">
        <w:t>61E.</w:t>
      </w:r>
    </w:p>
    <w:p w14:paraId="53AE28B3" w14:textId="77777777" w:rsidR="00502C2E" w:rsidRPr="00502C2E" w:rsidRDefault="00502C2E" w:rsidP="00A51511">
      <w:pPr>
        <w:pStyle w:val="Definition"/>
        <w:rPr>
          <w:b/>
          <w:bCs/>
          <w:i/>
          <w:iCs/>
          <w:shd w:val="clear" w:color="auto" w:fill="FFFFFF"/>
        </w:rPr>
      </w:pPr>
      <w:r>
        <w:rPr>
          <w:b/>
          <w:bCs/>
          <w:i/>
          <w:iCs/>
          <w:shd w:val="clear" w:color="auto" w:fill="FFFFFF"/>
        </w:rPr>
        <w:t>provider</w:t>
      </w:r>
      <w:r w:rsidRPr="00502C2E">
        <w:rPr>
          <w:bCs/>
          <w:i/>
          <w:iCs/>
          <w:shd w:val="clear" w:color="auto" w:fill="FFFFFF"/>
        </w:rPr>
        <w:t>,</w:t>
      </w:r>
      <w:r w:rsidRPr="00502C2E">
        <w:rPr>
          <w:bCs/>
          <w:iCs/>
          <w:shd w:val="clear" w:color="auto" w:fill="FFFFFF"/>
        </w:rPr>
        <w:t xml:space="preserve"> in Subdivision A </w:t>
      </w:r>
      <w:r>
        <w:rPr>
          <w:bCs/>
          <w:iCs/>
          <w:shd w:val="clear" w:color="auto" w:fill="FFFFFF"/>
        </w:rPr>
        <w:t>(v</w:t>
      </w:r>
      <w:r w:rsidRPr="00502C2E">
        <w:rPr>
          <w:bCs/>
          <w:iCs/>
          <w:shd w:val="clear" w:color="auto" w:fill="FFFFFF"/>
        </w:rPr>
        <w:t>olume-based shelf-space fees</w:t>
      </w:r>
      <w:r>
        <w:rPr>
          <w:bCs/>
          <w:iCs/>
          <w:shd w:val="clear" w:color="auto" w:fill="FFFFFF"/>
        </w:rPr>
        <w:t xml:space="preserve">) </w:t>
      </w:r>
      <w:r w:rsidRPr="00502C2E">
        <w:rPr>
          <w:bCs/>
          <w:iCs/>
          <w:shd w:val="clear" w:color="auto" w:fill="FFFFFF"/>
        </w:rPr>
        <w:t>of Division 5</w:t>
      </w:r>
      <w:r w:rsidR="004D1A71">
        <w:rPr>
          <w:bCs/>
          <w:iCs/>
          <w:shd w:val="clear" w:color="auto" w:fill="FFFFFF"/>
        </w:rPr>
        <w:t xml:space="preserve"> of</w:t>
      </w:r>
      <w:r w:rsidRPr="00502C2E">
        <w:rPr>
          <w:bCs/>
          <w:iCs/>
          <w:shd w:val="clear" w:color="auto" w:fill="FFFFFF"/>
        </w:rPr>
        <w:t xml:space="preserve"> Part 7.7A, has the meaning given by subsection 964(2).</w:t>
      </w:r>
    </w:p>
    <w:p w14:paraId="5B5C2A3A" w14:textId="77777777" w:rsidR="002C6CFA" w:rsidRPr="00A51511" w:rsidRDefault="002C6CFA" w:rsidP="00A51511">
      <w:pPr>
        <w:pStyle w:val="Definition"/>
        <w:rPr>
          <w:b/>
          <w:i/>
        </w:rPr>
      </w:pPr>
      <w:r w:rsidRPr="00A51511">
        <w:rPr>
          <w:b/>
          <w:i/>
        </w:rPr>
        <w:t>provisional relevant provider</w:t>
      </w:r>
      <w:r w:rsidRPr="00A51511">
        <w:t xml:space="preserve"> means a relevant provider who is undertaking work and training in accordance with </w:t>
      </w:r>
      <w:r w:rsidR="00A51511" w:rsidRPr="00A51511">
        <w:t>subsection 9</w:t>
      </w:r>
      <w:r w:rsidRPr="00A51511">
        <w:t>21B(4).</w:t>
      </w:r>
    </w:p>
    <w:p w14:paraId="79CCCCAE" w14:textId="77777777" w:rsidR="007D7444" w:rsidRPr="00A51511" w:rsidRDefault="007D7444" w:rsidP="00A51511">
      <w:pPr>
        <w:pStyle w:val="Definition"/>
      </w:pPr>
      <w:r w:rsidRPr="00A51511">
        <w:rPr>
          <w:b/>
          <w:i/>
        </w:rPr>
        <w:t>public sector superannuation scheme</w:t>
      </w:r>
      <w:r w:rsidRPr="00A51511">
        <w:t xml:space="preserve"> has the same meaning as in the </w:t>
      </w:r>
      <w:r w:rsidRPr="00A51511">
        <w:rPr>
          <w:i/>
        </w:rPr>
        <w:t>Superannuation Industry (Supervision) Act 1993</w:t>
      </w:r>
      <w:r w:rsidRPr="00A51511">
        <w:t>.</w:t>
      </w:r>
    </w:p>
    <w:p w14:paraId="40D538B4" w14:textId="77777777" w:rsidR="00E51651" w:rsidRDefault="00E51651" w:rsidP="00A51511">
      <w:pPr>
        <w:pStyle w:val="Definition"/>
        <w:rPr>
          <w:b/>
          <w:i/>
        </w:rPr>
      </w:pPr>
      <w:r>
        <w:rPr>
          <w:b/>
          <w:i/>
        </w:rPr>
        <w:t>p</w:t>
      </w:r>
      <w:r w:rsidRPr="00E51651">
        <w:rPr>
          <w:b/>
          <w:i/>
        </w:rPr>
        <w:t>urchase</w:t>
      </w:r>
      <w:r>
        <w:t xml:space="preserve"> </w:t>
      </w:r>
      <w:r w:rsidRPr="00DE3F33">
        <w:t>of a financial product</w:t>
      </w:r>
      <w:r>
        <w:t xml:space="preserve">, for the purposes of </w:t>
      </w:r>
      <w:r w:rsidRPr="00E51651">
        <w:t>Part 7.8A</w:t>
      </w:r>
      <w:r>
        <w:t xml:space="preserve"> (design and distribution requirements) and Part 7.9 (financial product disclosure)</w:t>
      </w:r>
      <w:r w:rsidR="00CA4CC0">
        <w:t xml:space="preserve">, </w:t>
      </w:r>
      <w:r>
        <w:t>has a meaning affected by subsection 1010C(1).</w:t>
      </w:r>
    </w:p>
    <w:p w14:paraId="4EED3738" w14:textId="77777777" w:rsidR="00F43ED3" w:rsidRPr="00A51511" w:rsidRDefault="00F43ED3" w:rsidP="00A51511">
      <w:pPr>
        <w:pStyle w:val="Definition"/>
        <w:rPr>
          <w:b/>
          <w:bCs/>
          <w:i/>
          <w:iCs/>
          <w:color w:val="000000"/>
          <w:szCs w:val="22"/>
          <w:shd w:val="clear" w:color="auto" w:fill="FFFFFF"/>
        </w:rPr>
      </w:pPr>
      <w:r w:rsidRPr="00A51511">
        <w:rPr>
          <w:b/>
          <w:i/>
        </w:rPr>
        <w:t xml:space="preserve">qualified tax relevant provider </w:t>
      </w:r>
      <w:r w:rsidRPr="00A51511">
        <w:t xml:space="preserve">has the meaning given by </w:t>
      </w:r>
      <w:r w:rsidR="00A51511" w:rsidRPr="00A51511">
        <w:t>section 9</w:t>
      </w:r>
      <w:r w:rsidRPr="00A51511">
        <w:t>10A.</w:t>
      </w:r>
    </w:p>
    <w:p w14:paraId="7D6C3369" w14:textId="77777777" w:rsidR="006F794B" w:rsidRPr="00A51511" w:rsidRDefault="006F794B" w:rsidP="00A51511">
      <w:pPr>
        <w:pStyle w:val="Definition"/>
        <w:rPr>
          <w:color w:val="000000"/>
          <w:szCs w:val="22"/>
          <w:shd w:val="clear" w:color="auto" w:fill="FFFFFF"/>
        </w:rPr>
      </w:pPr>
      <w:r w:rsidRPr="00A51511">
        <w:rPr>
          <w:b/>
          <w:bCs/>
          <w:i/>
          <w:iCs/>
          <w:color w:val="000000"/>
          <w:szCs w:val="22"/>
          <w:shd w:val="clear" w:color="auto" w:fill="FFFFFF"/>
        </w:rPr>
        <w:t>reasonable investigation</w:t>
      </w:r>
      <w:r w:rsidRPr="00A51511">
        <w:rPr>
          <w:color w:val="000000"/>
          <w:szCs w:val="22"/>
          <w:shd w:val="clear" w:color="auto" w:fill="FFFFFF"/>
        </w:rPr>
        <w:t xml:space="preserve"> has a meaning affected by </w:t>
      </w:r>
      <w:r w:rsidR="00A51511" w:rsidRPr="00A51511">
        <w:rPr>
          <w:color w:val="000000"/>
          <w:szCs w:val="22"/>
          <w:shd w:val="clear" w:color="auto" w:fill="FFFFFF"/>
        </w:rPr>
        <w:t>section 9</w:t>
      </w:r>
      <w:r w:rsidRPr="00A51511">
        <w:rPr>
          <w:color w:val="000000"/>
          <w:szCs w:val="22"/>
          <w:shd w:val="clear" w:color="auto" w:fill="FFFFFF"/>
        </w:rPr>
        <w:t>61D.</w:t>
      </w:r>
    </w:p>
    <w:p w14:paraId="3AFD3BB4" w14:textId="77777777" w:rsidR="006F794B" w:rsidRPr="00A51511" w:rsidRDefault="006F794B" w:rsidP="00A51511">
      <w:pPr>
        <w:pStyle w:val="Definition"/>
      </w:pPr>
      <w:r w:rsidRPr="00A51511">
        <w:rPr>
          <w:b/>
          <w:i/>
        </w:rPr>
        <w:t>reasonably apparent</w:t>
      </w:r>
      <w:r w:rsidRPr="00A51511">
        <w:t>:</w:t>
      </w:r>
    </w:p>
    <w:p w14:paraId="1FE84C46" w14:textId="77777777" w:rsidR="006F794B" w:rsidRPr="00A51511" w:rsidRDefault="006F794B" w:rsidP="00A51511">
      <w:pPr>
        <w:pStyle w:val="paragraph"/>
      </w:pPr>
      <w:r w:rsidRPr="00A51511">
        <w:tab/>
        <w:t>(a)</w:t>
      </w:r>
      <w:r w:rsidRPr="00A51511">
        <w:tab/>
      </w:r>
      <w:r w:rsidR="006F1B13" w:rsidRPr="00A51511">
        <w:t>for the purposes of</w:t>
      </w:r>
      <w:r w:rsidRPr="00A51511">
        <w:t xml:space="preserve"> </w:t>
      </w:r>
      <w:r w:rsidR="00A51511" w:rsidRPr="00A51511">
        <w:t>Division 2</w:t>
      </w:r>
      <w:r w:rsidRPr="00A51511">
        <w:t xml:space="preserve"> of </w:t>
      </w:r>
      <w:r w:rsidR="00A51511" w:rsidRPr="00A51511">
        <w:t>Part 7</w:t>
      </w:r>
      <w:r w:rsidRPr="00A51511">
        <w:t xml:space="preserve">.7A—has the meaning given by </w:t>
      </w:r>
      <w:r w:rsidR="00A51511" w:rsidRPr="00A51511">
        <w:t>section 9</w:t>
      </w:r>
      <w:r w:rsidRPr="00A51511">
        <w:t>61C; and</w:t>
      </w:r>
    </w:p>
    <w:p w14:paraId="2DC2D1C7" w14:textId="77777777" w:rsidR="006F794B" w:rsidRPr="00A51511" w:rsidRDefault="006F794B" w:rsidP="00A51511">
      <w:pPr>
        <w:pStyle w:val="paragraph"/>
      </w:pPr>
      <w:r w:rsidRPr="00A51511">
        <w:tab/>
        <w:t>(b)</w:t>
      </w:r>
      <w:r w:rsidRPr="00A51511">
        <w:tab/>
      </w:r>
      <w:r w:rsidR="006F1B13" w:rsidRPr="00A51511">
        <w:t xml:space="preserve">for the purposes of </w:t>
      </w:r>
      <w:r w:rsidRPr="00A51511">
        <w:t xml:space="preserve">Subdivision B of </w:t>
      </w:r>
      <w:r w:rsidR="00F37B9F" w:rsidRPr="00A51511">
        <w:t>Division 5</w:t>
      </w:r>
      <w:r w:rsidRPr="00A51511">
        <w:t xml:space="preserve"> of </w:t>
      </w:r>
      <w:r w:rsidR="00A51511" w:rsidRPr="00A51511">
        <w:t>Part 7</w:t>
      </w:r>
      <w:r w:rsidRPr="00A51511">
        <w:t xml:space="preserve">.7A—has the meaning given by </w:t>
      </w:r>
      <w:r w:rsidR="00A51511" w:rsidRPr="00A51511">
        <w:t>section 9</w:t>
      </w:r>
      <w:r w:rsidRPr="00A51511">
        <w:t>64H.</w:t>
      </w:r>
    </w:p>
    <w:p w14:paraId="25F6898C" w14:textId="77777777" w:rsidR="00D6623C" w:rsidRDefault="00D6623C" w:rsidP="00A51511">
      <w:pPr>
        <w:pStyle w:val="Definition"/>
        <w:rPr>
          <w:b/>
          <w:bCs/>
          <w:i/>
          <w:iCs/>
          <w:color w:val="000000"/>
          <w:szCs w:val="22"/>
          <w:shd w:val="clear" w:color="auto" w:fill="FFFFFF"/>
        </w:rPr>
      </w:pPr>
      <w:r w:rsidRPr="00D6623C">
        <w:rPr>
          <w:b/>
          <w:bCs/>
          <w:i/>
          <w:iCs/>
          <w:color w:val="000000"/>
          <w:szCs w:val="22"/>
          <w:shd w:val="clear" w:color="auto" w:fill="FFFFFF"/>
        </w:rPr>
        <w:t>recent advising history</w:t>
      </w:r>
      <w:r w:rsidRPr="00D6623C">
        <w:rPr>
          <w:bCs/>
          <w:iCs/>
          <w:color w:val="000000"/>
          <w:szCs w:val="22"/>
          <w:shd w:val="clear" w:color="auto" w:fill="FFFFFF"/>
        </w:rPr>
        <w:t xml:space="preserve"> has the meaning given by section 922G.</w:t>
      </w:r>
    </w:p>
    <w:p w14:paraId="7E0799EB" w14:textId="77777777" w:rsidR="0098520D" w:rsidRPr="00A51511" w:rsidRDefault="0098520D" w:rsidP="00A51511">
      <w:pPr>
        <w:pStyle w:val="Definition"/>
        <w:rPr>
          <w:b/>
          <w:i/>
        </w:rPr>
      </w:pPr>
      <w:r w:rsidRPr="00A51511">
        <w:rPr>
          <w:b/>
          <w:bCs/>
          <w:i/>
          <w:iCs/>
          <w:color w:val="000000"/>
          <w:szCs w:val="22"/>
          <w:shd w:val="clear" w:color="auto" w:fill="FFFFFF"/>
        </w:rPr>
        <w:t>recommendation situation</w:t>
      </w:r>
      <w:r w:rsidRPr="00A51511">
        <w:rPr>
          <w:color w:val="000000"/>
          <w:szCs w:val="22"/>
          <w:shd w:val="clear" w:color="auto" w:fill="FFFFFF"/>
        </w:rPr>
        <w:t xml:space="preserve"> has the meaning given by </w:t>
      </w:r>
      <w:r w:rsidR="00A51511" w:rsidRPr="00A51511">
        <w:rPr>
          <w:color w:val="000000"/>
          <w:szCs w:val="22"/>
          <w:shd w:val="clear" w:color="auto" w:fill="FFFFFF"/>
        </w:rPr>
        <w:t>subsection 1</w:t>
      </w:r>
      <w:r w:rsidRPr="00A51511">
        <w:rPr>
          <w:rStyle w:val="charsectno0"/>
          <w:bCs/>
          <w:color w:val="000000"/>
          <w:shd w:val="clear" w:color="auto" w:fill="FFFFFF"/>
        </w:rPr>
        <w:t>012A</w:t>
      </w:r>
      <w:r w:rsidRPr="00A51511">
        <w:rPr>
          <w:bCs/>
          <w:color w:val="000000"/>
          <w:shd w:val="clear" w:color="auto" w:fill="FFFFFF"/>
        </w:rPr>
        <w:t>(2).</w:t>
      </w:r>
    </w:p>
    <w:p w14:paraId="04A8D951" w14:textId="77777777" w:rsidR="002E5361" w:rsidRPr="00A51511" w:rsidRDefault="002E5361" w:rsidP="00A51511">
      <w:pPr>
        <w:pStyle w:val="Definition"/>
      </w:pPr>
      <w:r w:rsidRPr="00A51511">
        <w:rPr>
          <w:b/>
          <w:i/>
        </w:rPr>
        <w:t>registered tax agent or BAS agent</w:t>
      </w:r>
      <w:r w:rsidRPr="00A51511">
        <w:t xml:space="preserve"> has the same meaning as in the </w:t>
      </w:r>
      <w:r w:rsidRPr="00A51511">
        <w:rPr>
          <w:i/>
        </w:rPr>
        <w:t>Tax Agent Services Act 2009</w:t>
      </w:r>
      <w:r w:rsidRPr="00A51511">
        <w:t>.</w:t>
      </w:r>
    </w:p>
    <w:p w14:paraId="5CA59F2A" w14:textId="77777777" w:rsidR="00D6623C" w:rsidRDefault="00D6623C" w:rsidP="00A51511">
      <w:pPr>
        <w:pStyle w:val="definition0"/>
        <w:shd w:val="clear" w:color="auto" w:fill="FFFFFF"/>
        <w:spacing w:before="180" w:beforeAutospacing="0" w:after="0" w:afterAutospacing="0"/>
        <w:ind w:left="1134"/>
        <w:rPr>
          <w:b/>
          <w:bCs/>
          <w:i/>
          <w:iCs/>
          <w:color w:val="000000"/>
          <w:sz w:val="22"/>
          <w:szCs w:val="22"/>
        </w:rPr>
      </w:pPr>
      <w:r w:rsidRPr="00D6623C">
        <w:rPr>
          <w:b/>
          <w:bCs/>
          <w:i/>
          <w:iCs/>
          <w:color w:val="000000"/>
          <w:sz w:val="22"/>
          <w:szCs w:val="22"/>
        </w:rPr>
        <w:t>Register of Relevant Providers</w:t>
      </w:r>
      <w:r w:rsidRPr="00D6623C">
        <w:rPr>
          <w:bCs/>
          <w:iCs/>
          <w:color w:val="000000"/>
          <w:sz w:val="22"/>
          <w:szCs w:val="22"/>
        </w:rPr>
        <w:t xml:space="preserve"> means the Register of Relevant Providers maintained under section 922Q.</w:t>
      </w:r>
    </w:p>
    <w:p w14:paraId="58D7E493" w14:textId="77777777" w:rsidR="00EB7F6E" w:rsidRPr="00A51511" w:rsidRDefault="00EB7F6E" w:rsidP="00A51511">
      <w:pPr>
        <w:pStyle w:val="definition0"/>
        <w:shd w:val="clear" w:color="auto" w:fill="FFFFFF"/>
        <w:spacing w:before="180" w:beforeAutospacing="0" w:after="0" w:afterAutospacing="0"/>
        <w:ind w:left="1134"/>
        <w:rPr>
          <w:color w:val="000000"/>
          <w:sz w:val="22"/>
          <w:szCs w:val="22"/>
        </w:rPr>
      </w:pPr>
      <w:r w:rsidRPr="00A51511">
        <w:rPr>
          <w:b/>
          <w:bCs/>
          <w:i/>
          <w:iCs/>
          <w:color w:val="000000"/>
          <w:sz w:val="22"/>
          <w:szCs w:val="22"/>
        </w:rPr>
        <w:t xml:space="preserve">registration prohibition order </w:t>
      </w:r>
      <w:r w:rsidRPr="00A51511">
        <w:rPr>
          <w:color w:val="000000"/>
          <w:sz w:val="22"/>
          <w:szCs w:val="22"/>
        </w:rPr>
        <w:t xml:space="preserve">has the meaning given by </w:t>
      </w:r>
      <w:r w:rsidR="00F37B9F" w:rsidRPr="00A51511">
        <w:rPr>
          <w:color w:val="000000"/>
          <w:sz w:val="22"/>
          <w:szCs w:val="22"/>
        </w:rPr>
        <w:t>paragraph 9</w:t>
      </w:r>
      <w:r w:rsidRPr="00A51511">
        <w:rPr>
          <w:color w:val="000000"/>
          <w:sz w:val="22"/>
          <w:szCs w:val="22"/>
        </w:rPr>
        <w:t>21L(1)(c).</w:t>
      </w:r>
    </w:p>
    <w:p w14:paraId="6D68BED4" w14:textId="77777777" w:rsidR="00EB7F6E" w:rsidRPr="00A51511" w:rsidRDefault="00EB7F6E" w:rsidP="00A51511">
      <w:pPr>
        <w:pStyle w:val="definition0"/>
        <w:shd w:val="clear" w:color="auto" w:fill="FFFFFF"/>
        <w:spacing w:before="180" w:beforeAutospacing="0" w:after="0" w:afterAutospacing="0"/>
        <w:ind w:left="1134"/>
        <w:rPr>
          <w:color w:val="000000"/>
          <w:sz w:val="22"/>
          <w:szCs w:val="22"/>
        </w:rPr>
      </w:pPr>
      <w:r w:rsidRPr="00A51511">
        <w:rPr>
          <w:b/>
          <w:bCs/>
          <w:i/>
          <w:iCs/>
          <w:color w:val="000000"/>
          <w:sz w:val="22"/>
          <w:szCs w:val="22"/>
        </w:rPr>
        <w:t>registration</w:t>
      </w:r>
      <w:r w:rsidRPr="00A51511">
        <w:rPr>
          <w:color w:val="000000"/>
          <w:sz w:val="22"/>
          <w:szCs w:val="22"/>
        </w:rPr>
        <w:t xml:space="preserve"> </w:t>
      </w:r>
      <w:r w:rsidRPr="00A51511">
        <w:rPr>
          <w:b/>
          <w:bCs/>
          <w:i/>
          <w:iCs/>
          <w:color w:val="000000"/>
          <w:sz w:val="22"/>
          <w:szCs w:val="22"/>
        </w:rPr>
        <w:t xml:space="preserve">suspension order </w:t>
      </w:r>
      <w:r w:rsidRPr="00A51511">
        <w:rPr>
          <w:color w:val="000000"/>
          <w:sz w:val="22"/>
          <w:szCs w:val="22"/>
        </w:rPr>
        <w:t xml:space="preserve">has the meaning given by </w:t>
      </w:r>
      <w:r w:rsidR="00F37B9F" w:rsidRPr="00A51511">
        <w:rPr>
          <w:color w:val="000000"/>
          <w:sz w:val="22"/>
          <w:szCs w:val="22"/>
        </w:rPr>
        <w:t>paragraph 9</w:t>
      </w:r>
      <w:r w:rsidRPr="00A51511">
        <w:rPr>
          <w:color w:val="000000"/>
          <w:sz w:val="22"/>
          <w:szCs w:val="22"/>
        </w:rPr>
        <w:t>21L(1)(b).</w:t>
      </w:r>
    </w:p>
    <w:p w14:paraId="666DCCA4" w14:textId="77777777" w:rsidR="00023D5B" w:rsidRPr="00A51511" w:rsidRDefault="00023D5B" w:rsidP="00A51511">
      <w:pPr>
        <w:pStyle w:val="definition0"/>
        <w:shd w:val="clear" w:color="auto" w:fill="FFFFFF"/>
        <w:spacing w:before="180" w:beforeAutospacing="0" w:after="0" w:afterAutospacing="0"/>
        <w:ind w:left="1134"/>
        <w:rPr>
          <w:color w:val="000000"/>
          <w:sz w:val="22"/>
          <w:szCs w:val="22"/>
          <w:shd w:val="clear" w:color="auto" w:fill="FFFFFF"/>
        </w:rPr>
      </w:pPr>
      <w:r w:rsidRPr="00A51511">
        <w:rPr>
          <w:b/>
          <w:bCs/>
          <w:i/>
          <w:iCs/>
          <w:color w:val="000000"/>
          <w:sz w:val="22"/>
          <w:szCs w:val="22"/>
          <w:shd w:val="clear" w:color="auto" w:fill="FFFFFF"/>
        </w:rPr>
        <w:t>regulated person</w:t>
      </w:r>
      <w:r w:rsidRPr="00A51511">
        <w:rPr>
          <w:color w:val="000000"/>
          <w:sz w:val="22"/>
          <w:szCs w:val="22"/>
          <w:shd w:val="clear" w:color="auto" w:fill="FFFFFF"/>
        </w:rPr>
        <w:t>:</w:t>
      </w:r>
    </w:p>
    <w:p w14:paraId="1D5092B6" w14:textId="77777777" w:rsidR="001E1CC5" w:rsidRPr="00A51511" w:rsidRDefault="00023D5B" w:rsidP="00A51511">
      <w:pPr>
        <w:pStyle w:val="paragraph"/>
      </w:pPr>
      <w:r w:rsidRPr="00A51511">
        <w:tab/>
        <w:t>(a)</w:t>
      </w:r>
      <w:r w:rsidRPr="00A51511">
        <w:tab/>
        <w:t xml:space="preserve">in </w:t>
      </w:r>
      <w:r w:rsidR="00A51511" w:rsidRPr="00A51511">
        <w:t>Part 7</w:t>
      </w:r>
      <w:r w:rsidRPr="00A51511">
        <w:t>.8A</w:t>
      </w:r>
      <w:r w:rsidR="0098520D" w:rsidRPr="00A51511">
        <w:t xml:space="preserve"> (</w:t>
      </w:r>
      <w:r w:rsidR="004701C6">
        <w:t>d</w:t>
      </w:r>
      <w:r w:rsidR="004701C6" w:rsidRPr="004701C6">
        <w:t>esign and distribution requirements</w:t>
      </w:r>
      <w:r w:rsidR="0098520D" w:rsidRPr="00A51511">
        <w:t>)</w:t>
      </w:r>
      <w:r w:rsidR="009F38DA">
        <w:t>—</w:t>
      </w:r>
      <w:r w:rsidR="001E1CC5" w:rsidRPr="00A51511">
        <w:t xml:space="preserve">has the meaning given by </w:t>
      </w:r>
      <w:r w:rsidR="00A51511" w:rsidRPr="00A51511">
        <w:t>subsection 9</w:t>
      </w:r>
      <w:r w:rsidR="001E1CC5" w:rsidRPr="00A51511">
        <w:t>94A(2);</w:t>
      </w:r>
      <w:r w:rsidR="009D2F89" w:rsidRPr="00A51511">
        <w:t xml:space="preserve"> and</w:t>
      </w:r>
    </w:p>
    <w:p w14:paraId="37190F82" w14:textId="77777777" w:rsidR="009D2F89" w:rsidRPr="00A51511" w:rsidRDefault="001E1CC5" w:rsidP="00A51511">
      <w:pPr>
        <w:pStyle w:val="paragraph"/>
      </w:pPr>
      <w:r w:rsidRPr="00A51511">
        <w:tab/>
        <w:t>(b)</w:t>
      </w:r>
      <w:r w:rsidRPr="00A51511">
        <w:tab/>
      </w:r>
      <w:r w:rsidR="00E86CE0" w:rsidRPr="00A51511">
        <w:t>in</w:t>
      </w:r>
      <w:r w:rsidR="00763AF3" w:rsidRPr="00A51511">
        <w:t xml:space="preserve"> </w:t>
      </w:r>
      <w:r w:rsidR="00F37B9F" w:rsidRPr="00A51511">
        <w:t>Division</w:t>
      </w:r>
      <w:r w:rsidR="00763AF3" w:rsidRPr="00A51511">
        <w:t>s</w:t>
      </w:r>
      <w:r w:rsidR="00F37B9F" w:rsidRPr="00A51511">
        <w:t> 2</w:t>
      </w:r>
      <w:r w:rsidR="002402FA" w:rsidRPr="00A51511">
        <w:t xml:space="preserve"> </w:t>
      </w:r>
      <w:r w:rsidR="00763AF3" w:rsidRPr="00A51511">
        <w:t xml:space="preserve">and 7 </w:t>
      </w:r>
      <w:r w:rsidR="00E86CE0" w:rsidRPr="00A51511">
        <w:t xml:space="preserve">of </w:t>
      </w:r>
      <w:r w:rsidR="00A51511" w:rsidRPr="00A51511">
        <w:t>Part 7</w:t>
      </w:r>
      <w:r w:rsidR="00E86CE0" w:rsidRPr="00A51511">
        <w:t>.9 (Product Disclosure Statements)</w:t>
      </w:r>
      <w:r w:rsidR="009F38DA">
        <w:t>—</w:t>
      </w:r>
      <w:r w:rsidR="00E86CE0" w:rsidRPr="00A51511">
        <w:t xml:space="preserve">has the meaning given by </w:t>
      </w:r>
      <w:r w:rsidR="00A51511" w:rsidRPr="00A51511">
        <w:t>section 1</w:t>
      </w:r>
      <w:r w:rsidR="00E86CE0" w:rsidRPr="00A51511">
        <w:rPr>
          <w:rStyle w:val="charsectno0"/>
          <w:bCs/>
          <w:color w:val="000000"/>
          <w:shd w:val="clear" w:color="auto" w:fill="FFFFFF"/>
        </w:rPr>
        <w:t>011B</w:t>
      </w:r>
      <w:r w:rsidR="009D2F89" w:rsidRPr="00A51511">
        <w:rPr>
          <w:bCs/>
          <w:color w:val="000000"/>
          <w:shd w:val="clear" w:color="auto" w:fill="FFFFFF"/>
        </w:rPr>
        <w:t>; and</w:t>
      </w:r>
    </w:p>
    <w:p w14:paraId="5774BB54" w14:textId="77777777" w:rsidR="002402FA" w:rsidRPr="00A51511" w:rsidRDefault="009D2F89" w:rsidP="00A51511">
      <w:pPr>
        <w:pStyle w:val="paragraph"/>
      </w:pPr>
      <w:r w:rsidRPr="00A51511">
        <w:rPr>
          <w:shd w:val="clear" w:color="auto" w:fill="FFFFFF"/>
        </w:rPr>
        <w:tab/>
        <w:t>(c)</w:t>
      </w:r>
      <w:r w:rsidRPr="00A51511">
        <w:rPr>
          <w:shd w:val="clear" w:color="auto" w:fill="FFFFFF"/>
        </w:rPr>
        <w:tab/>
        <w:t xml:space="preserve">in </w:t>
      </w:r>
      <w:r w:rsidR="00F37B9F" w:rsidRPr="00A51511">
        <w:rPr>
          <w:shd w:val="clear" w:color="auto" w:fill="FFFFFF"/>
        </w:rPr>
        <w:t>Division 5</w:t>
      </w:r>
      <w:r w:rsidRPr="00A51511">
        <w:rPr>
          <w:shd w:val="clear" w:color="auto" w:fill="FFFFFF"/>
        </w:rPr>
        <w:t xml:space="preserve">C of </w:t>
      </w:r>
      <w:r w:rsidR="00A51511" w:rsidRPr="00A51511">
        <w:rPr>
          <w:shd w:val="clear" w:color="auto" w:fill="FFFFFF"/>
        </w:rPr>
        <w:t>Part 7</w:t>
      </w:r>
      <w:r w:rsidRPr="00A51511">
        <w:rPr>
          <w:shd w:val="clear" w:color="auto" w:fill="FFFFFF"/>
        </w:rPr>
        <w:t>.9 (</w:t>
      </w:r>
      <w:r w:rsidR="000D5931" w:rsidRPr="00A51511">
        <w:rPr>
          <w:shd w:val="clear" w:color="auto" w:fill="FFFFFF"/>
        </w:rPr>
        <w:t>i</w:t>
      </w:r>
      <w:r w:rsidRPr="00A51511">
        <w:rPr>
          <w:shd w:val="clear" w:color="auto" w:fill="FFFFFF"/>
        </w:rPr>
        <w:t>nformation about CGS depository interests)</w:t>
      </w:r>
      <w:r w:rsidR="009F38DA">
        <w:rPr>
          <w:shd w:val="clear" w:color="auto" w:fill="FFFFFF"/>
        </w:rPr>
        <w:t>—</w:t>
      </w:r>
      <w:r w:rsidRPr="00A51511">
        <w:rPr>
          <w:shd w:val="clear" w:color="auto" w:fill="FFFFFF"/>
        </w:rPr>
        <w:t xml:space="preserve">has the meaning given by </w:t>
      </w:r>
      <w:r w:rsidR="00A51511" w:rsidRPr="00A51511">
        <w:rPr>
          <w:shd w:val="clear" w:color="auto" w:fill="FFFFFF"/>
        </w:rPr>
        <w:t>subsection 1</w:t>
      </w:r>
      <w:r w:rsidRPr="00A51511">
        <w:t>020AH</w:t>
      </w:r>
      <w:r w:rsidR="003742EB" w:rsidRPr="00A51511">
        <w:t>(2)</w:t>
      </w:r>
      <w:r w:rsidR="000D5931" w:rsidRPr="00A51511">
        <w:t>.</w:t>
      </w:r>
    </w:p>
    <w:p w14:paraId="34435BD6" w14:textId="77777777" w:rsidR="003074FF" w:rsidRPr="00A51511" w:rsidRDefault="003074FF" w:rsidP="00A51511">
      <w:pPr>
        <w:pStyle w:val="Definition"/>
      </w:pPr>
      <w:r w:rsidRPr="00A51511">
        <w:rPr>
          <w:b/>
          <w:i/>
        </w:rPr>
        <w:t>regulated sale</w:t>
      </w:r>
      <w:r w:rsidRPr="00A51511">
        <w:t xml:space="preserve"> means a sale:</w:t>
      </w:r>
    </w:p>
    <w:p w14:paraId="1726DDD0" w14:textId="77777777" w:rsidR="003074FF" w:rsidRPr="00A51511" w:rsidRDefault="003074FF" w:rsidP="00A51511">
      <w:pPr>
        <w:pStyle w:val="paragraph"/>
      </w:pPr>
      <w:r w:rsidRPr="00A51511">
        <w:tab/>
        <w:t>(a)</w:t>
      </w:r>
      <w:r w:rsidRPr="00A51511">
        <w:tab/>
        <w:t xml:space="preserve">that, under </w:t>
      </w:r>
      <w:r w:rsidR="00A51511" w:rsidRPr="00A51511">
        <w:t>subsection 7</w:t>
      </w:r>
      <w:r w:rsidRPr="00A51511">
        <w:t xml:space="preserve">07(2), (3) or (5), needs disclosure to investors under </w:t>
      </w:r>
      <w:r w:rsidR="00A51511" w:rsidRPr="00A51511">
        <w:t>Part 6</w:t>
      </w:r>
      <w:r w:rsidRPr="00A51511">
        <w:t>D.2; or</w:t>
      </w:r>
    </w:p>
    <w:p w14:paraId="49182976" w14:textId="77777777" w:rsidR="003074FF" w:rsidRPr="00A51511" w:rsidRDefault="003074FF" w:rsidP="00A51511">
      <w:pPr>
        <w:pStyle w:val="paragraph"/>
      </w:pPr>
      <w:r w:rsidRPr="00A51511">
        <w:tab/>
        <w:t>(b)</w:t>
      </w:r>
      <w:r w:rsidRPr="00A51511">
        <w:tab/>
        <w:t xml:space="preserve">in relation to which a Product Disclosure Statement must be given under </w:t>
      </w:r>
      <w:r w:rsidR="00A51511" w:rsidRPr="00A51511">
        <w:t>subsection 1</w:t>
      </w:r>
      <w:r w:rsidRPr="00A51511">
        <w:t>012C(5), (6) or (8); or</w:t>
      </w:r>
    </w:p>
    <w:p w14:paraId="3EFB76D9" w14:textId="77777777" w:rsidR="003074FF" w:rsidRPr="00A51511" w:rsidRDefault="003074FF" w:rsidP="00A51511">
      <w:pPr>
        <w:pStyle w:val="paragraph"/>
      </w:pPr>
      <w:r w:rsidRPr="00A51511">
        <w:tab/>
        <w:t>(c)</w:t>
      </w:r>
      <w:r w:rsidRPr="00A51511">
        <w:tab/>
        <w:t>made in circumstances prescribed by regulations made for the purposes of this paragraph.</w:t>
      </w:r>
    </w:p>
    <w:p w14:paraId="500B3AA6" w14:textId="77777777" w:rsidR="00816E9F" w:rsidRDefault="00503F66" w:rsidP="00412A97">
      <w:pPr>
        <w:pStyle w:val="Definition"/>
      </w:pPr>
      <w:r w:rsidRPr="00A51511">
        <w:rPr>
          <w:b/>
          <w:i/>
        </w:rPr>
        <w:t>regulated superannuation fund</w:t>
      </w:r>
      <w:r w:rsidR="00412A97">
        <w:t xml:space="preserve"> </w:t>
      </w:r>
      <w:r w:rsidR="00816E9F" w:rsidRPr="00A51511">
        <w:t xml:space="preserve">has the same meaning as in the </w:t>
      </w:r>
      <w:r w:rsidR="00816E9F" w:rsidRPr="00A51511">
        <w:rPr>
          <w:i/>
        </w:rPr>
        <w:t>Superannuation Industry (Supervision) Act 1993</w:t>
      </w:r>
      <w:r w:rsidR="00412A97">
        <w:t>.</w:t>
      </w:r>
    </w:p>
    <w:p w14:paraId="59D5C7A6" w14:textId="77777777" w:rsidR="00EF740B" w:rsidRPr="00A51511" w:rsidRDefault="0098520D" w:rsidP="00A51511">
      <w:pPr>
        <w:pStyle w:val="Definition"/>
        <w:rPr>
          <w:bCs/>
          <w:iCs/>
          <w:color w:val="000000"/>
          <w:szCs w:val="22"/>
          <w:shd w:val="clear" w:color="auto" w:fill="FFFFFF"/>
        </w:rPr>
      </w:pPr>
      <w:r w:rsidRPr="00A51511">
        <w:rPr>
          <w:b/>
          <w:bCs/>
          <w:i/>
          <w:iCs/>
          <w:color w:val="000000"/>
          <w:szCs w:val="22"/>
          <w:shd w:val="clear" w:color="auto" w:fill="FFFFFF"/>
        </w:rPr>
        <w:t>relevant conduct</w:t>
      </w:r>
      <w:r w:rsidR="00EF740B" w:rsidRPr="00A51511">
        <w:rPr>
          <w:bCs/>
          <w:iCs/>
          <w:color w:val="000000"/>
          <w:szCs w:val="22"/>
          <w:shd w:val="clear" w:color="auto" w:fill="FFFFFF"/>
        </w:rPr>
        <w:t>:</w:t>
      </w:r>
    </w:p>
    <w:p w14:paraId="795900DF" w14:textId="77777777" w:rsidR="00EF740B" w:rsidRPr="00A51511" w:rsidRDefault="00EF740B" w:rsidP="00A51511">
      <w:pPr>
        <w:pStyle w:val="paragraph"/>
        <w:rPr>
          <w:shd w:val="clear" w:color="auto" w:fill="FFFFFF"/>
        </w:rPr>
      </w:pPr>
      <w:r w:rsidRPr="00A51511">
        <w:rPr>
          <w:shd w:val="clear" w:color="auto" w:fill="FFFFFF"/>
        </w:rPr>
        <w:tab/>
        <w:t>(a)</w:t>
      </w:r>
      <w:r w:rsidRPr="00A51511">
        <w:rPr>
          <w:shd w:val="clear" w:color="auto" w:fill="FFFFFF"/>
        </w:rPr>
        <w:tab/>
      </w:r>
      <w:r w:rsidR="0098520D" w:rsidRPr="00A51511">
        <w:rPr>
          <w:shd w:val="clear" w:color="auto" w:fill="FFFFFF"/>
        </w:rPr>
        <w:t>for a recommendation situation</w:t>
      </w:r>
      <w:r w:rsidR="009F38DA">
        <w:rPr>
          <w:shd w:val="clear" w:color="auto" w:fill="FFFFFF"/>
        </w:rPr>
        <w:t>—</w:t>
      </w:r>
      <w:r w:rsidR="0098520D" w:rsidRPr="00A51511">
        <w:rPr>
          <w:shd w:val="clear" w:color="auto" w:fill="FFFFFF"/>
        </w:rPr>
        <w:t xml:space="preserve">has the meaning given by </w:t>
      </w:r>
      <w:r w:rsidR="00A51511" w:rsidRPr="00A51511">
        <w:rPr>
          <w:shd w:val="clear" w:color="auto" w:fill="FFFFFF"/>
        </w:rPr>
        <w:t>subsection 1</w:t>
      </w:r>
      <w:r w:rsidR="0098520D" w:rsidRPr="00A51511">
        <w:rPr>
          <w:shd w:val="clear" w:color="auto" w:fill="FFFFFF"/>
        </w:rPr>
        <w:t>012A(2)</w:t>
      </w:r>
      <w:r w:rsidRPr="00A51511">
        <w:rPr>
          <w:shd w:val="clear" w:color="auto" w:fill="FFFFFF"/>
        </w:rPr>
        <w:t>; and</w:t>
      </w:r>
    </w:p>
    <w:p w14:paraId="6683557C" w14:textId="77777777" w:rsidR="00EF740B" w:rsidRPr="00A51511" w:rsidRDefault="00EF740B" w:rsidP="00A51511">
      <w:pPr>
        <w:pStyle w:val="paragraph"/>
        <w:rPr>
          <w:shd w:val="clear" w:color="auto" w:fill="FFFFFF"/>
        </w:rPr>
      </w:pPr>
      <w:r w:rsidRPr="00A51511">
        <w:rPr>
          <w:shd w:val="clear" w:color="auto" w:fill="FFFFFF"/>
        </w:rPr>
        <w:tab/>
        <w:t>(b)</w:t>
      </w:r>
      <w:r w:rsidRPr="00A51511">
        <w:rPr>
          <w:shd w:val="clear" w:color="auto" w:fill="FFFFFF"/>
        </w:rPr>
        <w:tab/>
        <w:t>for an issue situation</w:t>
      </w:r>
      <w:r w:rsidR="009F38DA">
        <w:rPr>
          <w:shd w:val="clear" w:color="auto" w:fill="FFFFFF"/>
        </w:rPr>
        <w:t>—</w:t>
      </w:r>
      <w:r w:rsidRPr="00A51511">
        <w:rPr>
          <w:shd w:val="clear" w:color="auto" w:fill="FFFFFF"/>
        </w:rPr>
        <w:t xml:space="preserve">has the meaning given by </w:t>
      </w:r>
      <w:r w:rsidR="00A51511" w:rsidRPr="00A51511">
        <w:rPr>
          <w:shd w:val="clear" w:color="auto" w:fill="FFFFFF"/>
        </w:rPr>
        <w:t>subsection 1</w:t>
      </w:r>
      <w:r w:rsidRPr="00A51511">
        <w:rPr>
          <w:rStyle w:val="charsectno0"/>
          <w:bCs/>
          <w:color w:val="000000"/>
          <w:shd w:val="clear" w:color="auto" w:fill="FFFFFF"/>
        </w:rPr>
        <w:t>012B</w:t>
      </w:r>
      <w:r w:rsidRPr="00A51511">
        <w:rPr>
          <w:shd w:val="clear" w:color="auto" w:fill="FFFFFF"/>
        </w:rPr>
        <w:t>(2).</w:t>
      </w:r>
    </w:p>
    <w:p w14:paraId="5773543B" w14:textId="77777777" w:rsidR="00F43ED3" w:rsidRPr="00A51511" w:rsidRDefault="00201F92" w:rsidP="00A51511">
      <w:pPr>
        <w:pStyle w:val="Definition"/>
        <w:rPr>
          <w:b/>
          <w:i/>
          <w:shd w:val="clear" w:color="auto" w:fill="FFFFFF"/>
        </w:rPr>
      </w:pPr>
      <w:r w:rsidRPr="00A51511">
        <w:rPr>
          <w:b/>
          <w:bCs/>
          <w:i/>
          <w:iCs/>
          <w:shd w:val="clear" w:color="auto" w:fill="FFFFFF"/>
        </w:rPr>
        <w:t xml:space="preserve">relevant </w:t>
      </w:r>
      <w:r w:rsidR="00A51511" w:rsidRPr="00A51511">
        <w:rPr>
          <w:b/>
          <w:bCs/>
          <w:i/>
          <w:iCs/>
          <w:shd w:val="clear" w:color="auto" w:fill="FFFFFF"/>
        </w:rPr>
        <w:t>Division 3</w:t>
      </w:r>
      <w:r w:rsidRPr="00A51511">
        <w:rPr>
          <w:b/>
          <w:bCs/>
          <w:i/>
          <w:iCs/>
          <w:shd w:val="clear" w:color="auto" w:fill="FFFFFF"/>
        </w:rPr>
        <w:t xml:space="preserve"> financial products</w:t>
      </w:r>
      <w:r w:rsidRPr="00A51511">
        <w:rPr>
          <w:shd w:val="clear" w:color="auto" w:fill="FFFFFF"/>
        </w:rPr>
        <w:t xml:space="preserve"> has the meaning given by </w:t>
      </w:r>
      <w:r w:rsidR="00A51511" w:rsidRPr="00A51511">
        <w:rPr>
          <w:shd w:val="clear" w:color="auto" w:fill="FFFFFF"/>
        </w:rPr>
        <w:t>subsection 1</w:t>
      </w:r>
      <w:r w:rsidRPr="00A51511">
        <w:t>042A</w:t>
      </w:r>
      <w:r w:rsidRPr="00A51511">
        <w:rPr>
          <w:shd w:val="clear" w:color="auto" w:fill="FFFFFF"/>
        </w:rPr>
        <w:t>(1).</w:t>
      </w:r>
    </w:p>
    <w:p w14:paraId="7E7341A2" w14:textId="77777777" w:rsidR="005F6F6C" w:rsidRPr="00A51511" w:rsidRDefault="005F6F6C" w:rsidP="00A51511">
      <w:pPr>
        <w:pStyle w:val="Definition"/>
        <w:rPr>
          <w:shd w:val="clear" w:color="auto" w:fill="FFFFFF"/>
        </w:rPr>
      </w:pPr>
      <w:r w:rsidRPr="00A51511">
        <w:rPr>
          <w:b/>
          <w:i/>
          <w:shd w:val="clear" w:color="auto" w:fill="FFFFFF"/>
        </w:rPr>
        <w:t>relevant financial product</w:t>
      </w:r>
      <w:r w:rsidR="002E6C26" w:rsidRPr="00A51511">
        <w:rPr>
          <w:b/>
          <w:i/>
          <w:shd w:val="clear" w:color="auto" w:fill="FFFFFF"/>
        </w:rPr>
        <w:t>s</w:t>
      </w:r>
      <w:r w:rsidRPr="00A51511">
        <w:rPr>
          <w:shd w:val="clear" w:color="auto" w:fill="FFFFFF"/>
        </w:rPr>
        <w:t xml:space="preserve"> has the meaning given by </w:t>
      </w:r>
      <w:r w:rsidR="00A51511" w:rsidRPr="00A51511">
        <w:rPr>
          <w:shd w:val="clear" w:color="auto" w:fill="FFFFFF"/>
        </w:rPr>
        <w:t>section 9</w:t>
      </w:r>
      <w:r w:rsidRPr="00A51511">
        <w:rPr>
          <w:shd w:val="clear" w:color="auto" w:fill="FFFFFF"/>
        </w:rPr>
        <w:t>10A</w:t>
      </w:r>
      <w:r w:rsidR="002E6C26" w:rsidRPr="00A51511">
        <w:rPr>
          <w:shd w:val="clear" w:color="auto" w:fill="FFFFFF"/>
        </w:rPr>
        <w:t>.</w:t>
      </w:r>
    </w:p>
    <w:p w14:paraId="26A9DAC4" w14:textId="77777777" w:rsidR="00F43ED3" w:rsidRPr="00A51511" w:rsidRDefault="00F43ED3" w:rsidP="00A51511">
      <w:pPr>
        <w:pStyle w:val="Definition"/>
        <w:rPr>
          <w:b/>
        </w:rPr>
      </w:pPr>
      <w:r w:rsidRPr="00A51511">
        <w:rPr>
          <w:b/>
          <w:i/>
        </w:rPr>
        <w:t>relevant personal circumstances</w:t>
      </w:r>
      <w:r w:rsidRPr="00A51511">
        <w:rPr>
          <w:i/>
        </w:rPr>
        <w:t xml:space="preserve"> </w:t>
      </w:r>
      <w:r w:rsidRPr="00A51511">
        <w:t xml:space="preserve">has the meaning given by </w:t>
      </w:r>
      <w:r w:rsidR="00A51511" w:rsidRPr="00A51511">
        <w:t>section 7</w:t>
      </w:r>
      <w:r w:rsidRPr="00A51511">
        <w:t>61A.</w:t>
      </w:r>
    </w:p>
    <w:p w14:paraId="5D3A4EDE" w14:textId="77777777" w:rsidR="005F6F6C" w:rsidRPr="00A51511" w:rsidRDefault="005F6F6C" w:rsidP="00A51511">
      <w:pPr>
        <w:pStyle w:val="Definition"/>
        <w:rPr>
          <w:shd w:val="clear" w:color="auto" w:fill="FFFFFF"/>
        </w:rPr>
      </w:pPr>
      <w:r w:rsidRPr="00A51511">
        <w:rPr>
          <w:b/>
          <w:bCs/>
          <w:i/>
          <w:iCs/>
          <w:color w:val="000000"/>
          <w:szCs w:val="22"/>
          <w:shd w:val="clear" w:color="auto" w:fill="FFFFFF"/>
        </w:rPr>
        <w:t>relevant provider</w:t>
      </w:r>
      <w:r w:rsidRPr="00A51511">
        <w:rPr>
          <w:shd w:val="clear" w:color="auto" w:fill="FFFFFF"/>
        </w:rPr>
        <w:t xml:space="preserve"> has the meaning given by</w:t>
      </w:r>
      <w:r w:rsidR="002E6C26" w:rsidRPr="00A51511">
        <w:rPr>
          <w:shd w:val="clear" w:color="auto" w:fill="FFFFFF"/>
        </w:rPr>
        <w:t xml:space="preserve"> </w:t>
      </w:r>
      <w:r w:rsidR="00A51511" w:rsidRPr="00A51511">
        <w:rPr>
          <w:shd w:val="clear" w:color="auto" w:fill="FFFFFF"/>
        </w:rPr>
        <w:t>section 9</w:t>
      </w:r>
      <w:r w:rsidRPr="00A51511">
        <w:rPr>
          <w:shd w:val="clear" w:color="auto" w:fill="FFFFFF"/>
        </w:rPr>
        <w:t>10A.</w:t>
      </w:r>
    </w:p>
    <w:p w14:paraId="20F0874C" w14:textId="77777777" w:rsidR="00723E91" w:rsidRPr="00A51511" w:rsidRDefault="00723E91" w:rsidP="00A51511">
      <w:pPr>
        <w:pStyle w:val="Definition"/>
        <w:rPr>
          <w:b/>
          <w:i/>
          <w:shd w:val="clear" w:color="auto" w:fill="FFFFFF"/>
        </w:rPr>
      </w:pPr>
      <w:r w:rsidRPr="00A51511">
        <w:rPr>
          <w:b/>
          <w:bCs/>
          <w:i/>
          <w:iCs/>
          <w:color w:val="000000"/>
          <w:szCs w:val="22"/>
          <w:shd w:val="clear" w:color="auto" w:fill="FFFFFF"/>
        </w:rPr>
        <w:t>renewal period</w:t>
      </w:r>
      <w:r w:rsidRPr="00A51511">
        <w:rPr>
          <w:color w:val="000000"/>
          <w:szCs w:val="22"/>
          <w:shd w:val="clear" w:color="auto" w:fill="FFFFFF"/>
        </w:rPr>
        <w:t xml:space="preserve"> has the meaning given by </w:t>
      </w:r>
      <w:r w:rsidR="00A51511" w:rsidRPr="00A51511">
        <w:rPr>
          <w:color w:val="000000"/>
          <w:szCs w:val="22"/>
          <w:shd w:val="clear" w:color="auto" w:fill="FFFFFF"/>
        </w:rPr>
        <w:t>section 9</w:t>
      </w:r>
      <w:r w:rsidRPr="00A51511">
        <w:rPr>
          <w:color w:val="000000"/>
          <w:szCs w:val="22"/>
          <w:shd w:val="clear" w:color="auto" w:fill="FFFFFF"/>
        </w:rPr>
        <w:t>62L.</w:t>
      </w:r>
    </w:p>
    <w:p w14:paraId="4683309F" w14:textId="77777777" w:rsidR="00F43ED3" w:rsidRPr="00A51511" w:rsidRDefault="00D1500A" w:rsidP="00A51511">
      <w:pPr>
        <w:pStyle w:val="ItemHead"/>
      </w:pPr>
      <w:r>
        <w:t>219</w:t>
      </w:r>
      <w:r w:rsidR="00F43ED3" w:rsidRPr="00A51511">
        <w:t xml:space="preserve">  </w:t>
      </w:r>
      <w:r w:rsidR="00A51511" w:rsidRPr="00A51511">
        <w:t>Section 9</w:t>
      </w:r>
      <w:r w:rsidR="00F43ED3" w:rsidRPr="00A51511">
        <w:t xml:space="preserve"> (definition of </w:t>
      </w:r>
      <w:r w:rsidR="00F43ED3" w:rsidRPr="00A51511">
        <w:rPr>
          <w:i/>
        </w:rPr>
        <w:t>Replacement Product Disclosure Statement</w:t>
      </w:r>
      <w:r w:rsidR="00F43ED3" w:rsidRPr="00A51511">
        <w:t>)</w:t>
      </w:r>
    </w:p>
    <w:p w14:paraId="31ED1E93" w14:textId="77777777" w:rsidR="00F43ED3" w:rsidRPr="00A51511" w:rsidRDefault="00F43ED3" w:rsidP="00A51511">
      <w:pPr>
        <w:pStyle w:val="Item"/>
      </w:pPr>
      <w:r w:rsidRPr="00A51511">
        <w:t>Repeal the definition, substitute:</w:t>
      </w:r>
    </w:p>
    <w:p w14:paraId="70BACCEF" w14:textId="77777777" w:rsidR="00F43ED3" w:rsidRPr="00A51511" w:rsidRDefault="00F43ED3" w:rsidP="00A51511">
      <w:pPr>
        <w:pStyle w:val="Definition"/>
      </w:pPr>
      <w:r w:rsidRPr="00A51511">
        <w:rPr>
          <w:b/>
          <w:i/>
        </w:rPr>
        <w:t>Replacement Product Disclosure Statement</w:t>
      </w:r>
      <w:r w:rsidRPr="00A51511">
        <w:t xml:space="preserve"> has the meaning given by </w:t>
      </w:r>
      <w:r w:rsidR="00A51511" w:rsidRPr="00A51511">
        <w:t>section 1</w:t>
      </w:r>
      <w:r w:rsidRPr="00A51511">
        <w:t>014H.</w:t>
      </w:r>
    </w:p>
    <w:p w14:paraId="4954DD5E" w14:textId="77777777" w:rsidR="00F43ED3" w:rsidRPr="00A51511" w:rsidRDefault="00D1500A" w:rsidP="00A51511">
      <w:pPr>
        <w:pStyle w:val="ItemHead"/>
      </w:pPr>
      <w:r>
        <w:t>220</w:t>
      </w:r>
      <w:r w:rsidR="00F43ED3" w:rsidRPr="00A51511">
        <w:t xml:space="preserve">  </w:t>
      </w:r>
      <w:r w:rsidR="00A51511" w:rsidRPr="00A51511">
        <w:t>Section 9</w:t>
      </w:r>
    </w:p>
    <w:p w14:paraId="57BD3265" w14:textId="77777777" w:rsidR="00F43ED3" w:rsidRPr="00A51511" w:rsidRDefault="00F43ED3" w:rsidP="00A51511">
      <w:pPr>
        <w:pStyle w:val="Item"/>
      </w:pPr>
      <w:r w:rsidRPr="00A51511">
        <w:t>Insert:</w:t>
      </w:r>
    </w:p>
    <w:p w14:paraId="10431EF7" w14:textId="77777777" w:rsidR="005F6F6C" w:rsidRPr="00A51511" w:rsidRDefault="005F6F6C" w:rsidP="00A51511">
      <w:pPr>
        <w:pStyle w:val="Definition"/>
        <w:rPr>
          <w:color w:val="000000"/>
          <w:szCs w:val="22"/>
          <w:shd w:val="clear" w:color="auto" w:fill="FFFFFF"/>
        </w:rPr>
      </w:pPr>
      <w:r w:rsidRPr="00A51511">
        <w:rPr>
          <w:b/>
          <w:bCs/>
          <w:i/>
          <w:iCs/>
          <w:color w:val="000000"/>
          <w:szCs w:val="22"/>
          <w:shd w:val="clear" w:color="auto" w:fill="FFFFFF"/>
        </w:rPr>
        <w:t>reportable situation</w:t>
      </w:r>
      <w:r w:rsidRPr="00A51511">
        <w:rPr>
          <w:color w:val="000000"/>
          <w:szCs w:val="22"/>
          <w:shd w:val="clear" w:color="auto" w:fill="FFFFFF"/>
        </w:rPr>
        <w:t xml:space="preserve"> has the meaning given by </w:t>
      </w:r>
      <w:r w:rsidR="00A51511" w:rsidRPr="00A51511">
        <w:rPr>
          <w:color w:val="000000"/>
          <w:szCs w:val="22"/>
          <w:shd w:val="clear" w:color="auto" w:fill="FFFFFF"/>
        </w:rPr>
        <w:t>section 9</w:t>
      </w:r>
      <w:r w:rsidRPr="00A51511">
        <w:rPr>
          <w:color w:val="000000"/>
          <w:szCs w:val="22"/>
          <w:shd w:val="clear" w:color="auto" w:fill="FFFFFF"/>
        </w:rPr>
        <w:t>12D.</w:t>
      </w:r>
    </w:p>
    <w:p w14:paraId="7A07AE23" w14:textId="77777777" w:rsidR="00F43ED3" w:rsidRPr="00A51511" w:rsidRDefault="00F43ED3" w:rsidP="00A51511">
      <w:pPr>
        <w:pStyle w:val="Definition"/>
      </w:pPr>
      <w:r w:rsidRPr="00A51511">
        <w:rPr>
          <w:b/>
          <w:i/>
        </w:rPr>
        <w:t>reporting period</w:t>
      </w:r>
      <w:r w:rsidRPr="00A51511">
        <w:t xml:space="preserve">, in </w:t>
      </w:r>
      <w:r w:rsidR="00A51511" w:rsidRPr="00A51511">
        <w:t>Part 7</w:t>
      </w:r>
      <w:r w:rsidRPr="00A51511">
        <w:t>.8A (design and distribution requirements)</w:t>
      </w:r>
      <w:r w:rsidR="009F38DA">
        <w:t xml:space="preserve">, </w:t>
      </w:r>
      <w:r w:rsidRPr="00A51511">
        <w:t xml:space="preserve">has the meaning given by </w:t>
      </w:r>
      <w:r w:rsidR="00A51511" w:rsidRPr="00A51511">
        <w:t>subsection 9</w:t>
      </w:r>
      <w:r w:rsidRPr="00A51511">
        <w:t>94A(2).</w:t>
      </w:r>
    </w:p>
    <w:p w14:paraId="13B06EB3" w14:textId="77777777" w:rsidR="00F43ED3" w:rsidRPr="00A51511" w:rsidRDefault="00F43ED3" w:rsidP="00A51511">
      <w:pPr>
        <w:pStyle w:val="Definition"/>
      </w:pPr>
      <w:r w:rsidRPr="00A51511">
        <w:rPr>
          <w:b/>
          <w:i/>
        </w:rPr>
        <w:t>reporting requirements</w:t>
      </w:r>
      <w:r w:rsidR="009F38DA">
        <w:t xml:space="preserve">, </w:t>
      </w:r>
      <w:r w:rsidRPr="00A51511">
        <w:t xml:space="preserve">in </w:t>
      </w:r>
      <w:r w:rsidR="00A51511" w:rsidRPr="00A51511">
        <w:t>Division 2</w:t>
      </w:r>
      <w:r w:rsidRPr="00A51511">
        <w:t xml:space="preserve"> of </w:t>
      </w:r>
      <w:r w:rsidR="00A51511" w:rsidRPr="00A51511">
        <w:t>Part 7</w:t>
      </w:r>
      <w:r w:rsidRPr="00A51511">
        <w:t>.</w:t>
      </w:r>
      <w:r w:rsidR="004701C6">
        <w:t>5A (</w:t>
      </w:r>
      <w:r w:rsidR="004701C6" w:rsidRPr="004701C6">
        <w:t>derivative transaction rules</w:t>
      </w:r>
      <w:r w:rsidR="004701C6">
        <w:t>)</w:t>
      </w:r>
      <w:r w:rsidR="009F38DA">
        <w:t>,</w:t>
      </w:r>
      <w:r w:rsidRPr="00A51511">
        <w:t xml:space="preserve"> has the meaning given by </w:t>
      </w:r>
      <w:r w:rsidR="00A51511" w:rsidRPr="00A51511">
        <w:t>subsection 9</w:t>
      </w:r>
      <w:r w:rsidRPr="00A51511">
        <w:t>01A(6).</w:t>
      </w:r>
    </w:p>
    <w:p w14:paraId="729397C6" w14:textId="77777777" w:rsidR="002E6C26" w:rsidRPr="00A51511" w:rsidRDefault="00A1330B" w:rsidP="00A51511">
      <w:pPr>
        <w:pStyle w:val="Definition"/>
      </w:pPr>
      <w:r w:rsidRPr="00A51511">
        <w:rPr>
          <w:b/>
          <w:i/>
        </w:rPr>
        <w:t>representative</w:t>
      </w:r>
      <w:r w:rsidRPr="00A51511">
        <w:t>,</w:t>
      </w:r>
      <w:r w:rsidR="002E6C26" w:rsidRPr="00A51511">
        <w:t xml:space="preserve"> of a person, means:</w:t>
      </w:r>
    </w:p>
    <w:p w14:paraId="23328376" w14:textId="77777777" w:rsidR="002E6C26" w:rsidRPr="00A51511" w:rsidRDefault="002E6C26" w:rsidP="00A51511">
      <w:pPr>
        <w:pStyle w:val="paragraph"/>
      </w:pPr>
      <w:r w:rsidRPr="00A51511">
        <w:tab/>
        <w:t>(a)</w:t>
      </w:r>
      <w:r w:rsidRPr="00A51511">
        <w:tab/>
        <w:t>if the person is a financial services licensee:</w:t>
      </w:r>
    </w:p>
    <w:p w14:paraId="63EA1B82" w14:textId="77777777" w:rsidR="002E6C26" w:rsidRPr="00A51511" w:rsidRDefault="002E6C26" w:rsidP="00A51511">
      <w:pPr>
        <w:pStyle w:val="paragraphsub"/>
      </w:pPr>
      <w:r w:rsidRPr="00A51511">
        <w:tab/>
        <w:t>(i)</w:t>
      </w:r>
      <w:r w:rsidRPr="00A51511">
        <w:tab/>
        <w:t>an authorised representative of the licensee; or</w:t>
      </w:r>
    </w:p>
    <w:p w14:paraId="272E3BAB" w14:textId="77777777" w:rsidR="002E6C26" w:rsidRPr="00A51511" w:rsidRDefault="002E6C26" w:rsidP="00A51511">
      <w:pPr>
        <w:pStyle w:val="paragraphsub"/>
      </w:pPr>
      <w:r w:rsidRPr="00A51511">
        <w:tab/>
        <w:t>(ii)</w:t>
      </w:r>
      <w:r w:rsidRPr="00A51511">
        <w:tab/>
        <w:t>an employee or director of the licensee; or</w:t>
      </w:r>
    </w:p>
    <w:p w14:paraId="33B3E91C" w14:textId="77777777" w:rsidR="002E6C26" w:rsidRPr="00A51511" w:rsidRDefault="002E6C26" w:rsidP="00A51511">
      <w:pPr>
        <w:pStyle w:val="paragraphsub"/>
      </w:pPr>
      <w:r w:rsidRPr="00A51511">
        <w:tab/>
        <w:t>(iii)</w:t>
      </w:r>
      <w:r w:rsidRPr="00A51511">
        <w:tab/>
        <w:t>an employee or director of a related body corporate of the licensee; or</w:t>
      </w:r>
    </w:p>
    <w:p w14:paraId="1802B6C8" w14:textId="77777777" w:rsidR="002E6C26" w:rsidRPr="00A51511" w:rsidRDefault="002E6C26" w:rsidP="00A51511">
      <w:pPr>
        <w:pStyle w:val="paragraphsub"/>
      </w:pPr>
      <w:r w:rsidRPr="00A51511">
        <w:tab/>
        <w:t>(iv)</w:t>
      </w:r>
      <w:r w:rsidRPr="00A51511">
        <w:tab/>
        <w:t>any other person acting on behalf of the licensee; or</w:t>
      </w:r>
    </w:p>
    <w:p w14:paraId="3B2AE7CE" w14:textId="77777777" w:rsidR="002E6C26" w:rsidRPr="00A51511" w:rsidRDefault="002E6C26" w:rsidP="00A51511">
      <w:pPr>
        <w:pStyle w:val="paragraph"/>
      </w:pPr>
      <w:r w:rsidRPr="00A51511">
        <w:tab/>
        <w:t>(b)</w:t>
      </w:r>
      <w:r w:rsidRPr="00A51511">
        <w:tab/>
        <w:t>in any other case:</w:t>
      </w:r>
    </w:p>
    <w:p w14:paraId="780B98CF" w14:textId="77777777" w:rsidR="002E6C26" w:rsidRPr="00A51511" w:rsidRDefault="002E6C26" w:rsidP="00A51511">
      <w:pPr>
        <w:pStyle w:val="paragraphsub"/>
      </w:pPr>
      <w:r w:rsidRPr="00A51511">
        <w:tab/>
        <w:t>(i)</w:t>
      </w:r>
      <w:r w:rsidRPr="00A51511">
        <w:tab/>
        <w:t>an employee or director of the person; or</w:t>
      </w:r>
    </w:p>
    <w:p w14:paraId="6FF22845" w14:textId="77777777" w:rsidR="002E6C26" w:rsidRPr="00A51511" w:rsidRDefault="002E6C26" w:rsidP="00A51511">
      <w:pPr>
        <w:pStyle w:val="paragraphsub"/>
      </w:pPr>
      <w:r w:rsidRPr="00A51511">
        <w:tab/>
        <w:t>(ii)</w:t>
      </w:r>
      <w:r w:rsidRPr="00A51511">
        <w:tab/>
        <w:t>an employee or director of a related body corporate of the person; or</w:t>
      </w:r>
    </w:p>
    <w:p w14:paraId="37FFCEA3" w14:textId="77777777" w:rsidR="002E6C26" w:rsidRPr="00A51511" w:rsidRDefault="002E6C26" w:rsidP="00A51511">
      <w:pPr>
        <w:pStyle w:val="paragraphsub"/>
      </w:pPr>
      <w:r w:rsidRPr="00A51511">
        <w:tab/>
        <w:t>(iii)</w:t>
      </w:r>
      <w:r w:rsidRPr="00A51511">
        <w:tab/>
        <w:t>any other person acting on behalf of the person.</w:t>
      </w:r>
    </w:p>
    <w:p w14:paraId="6BA70885" w14:textId="77777777" w:rsidR="00F43ED3" w:rsidRPr="00A51511" w:rsidRDefault="00D1500A" w:rsidP="00A51511">
      <w:pPr>
        <w:pStyle w:val="ItemHead"/>
      </w:pPr>
      <w:r>
        <w:t>221</w:t>
      </w:r>
      <w:r w:rsidR="00F43ED3" w:rsidRPr="00A51511">
        <w:t xml:space="preserve">  </w:t>
      </w:r>
      <w:r w:rsidR="00A51511" w:rsidRPr="00A51511">
        <w:t>Section 9</w:t>
      </w:r>
      <w:r w:rsidR="00F43ED3" w:rsidRPr="00A51511">
        <w:t xml:space="preserve"> (definition of </w:t>
      </w:r>
      <w:r w:rsidR="00F43ED3" w:rsidRPr="00A51511">
        <w:rPr>
          <w:i/>
        </w:rPr>
        <w:t>response period</w:t>
      </w:r>
      <w:r w:rsidR="00F43ED3" w:rsidRPr="00A51511">
        <w:t>)</w:t>
      </w:r>
    </w:p>
    <w:p w14:paraId="01FED732" w14:textId="77777777" w:rsidR="00F43ED3" w:rsidRPr="00A51511" w:rsidRDefault="00F43ED3" w:rsidP="00A51511">
      <w:pPr>
        <w:pStyle w:val="Item"/>
      </w:pPr>
      <w:r w:rsidRPr="00A51511">
        <w:t>Repeal the definition, substitute:</w:t>
      </w:r>
    </w:p>
    <w:p w14:paraId="28925CD3" w14:textId="77777777" w:rsidR="00F43ED3" w:rsidRPr="00A51511" w:rsidRDefault="00F43ED3" w:rsidP="00A51511">
      <w:pPr>
        <w:pStyle w:val="Definition"/>
      </w:pPr>
      <w:r w:rsidRPr="00A51511">
        <w:rPr>
          <w:b/>
          <w:bCs/>
          <w:i/>
          <w:iCs/>
          <w:shd w:val="clear" w:color="auto" w:fill="FFFFFF"/>
        </w:rPr>
        <w:t>response period</w:t>
      </w:r>
      <w:r w:rsidRPr="00A51511">
        <w:rPr>
          <w:shd w:val="clear" w:color="auto" w:fill="FFFFFF"/>
        </w:rPr>
        <w:t xml:space="preserve">, for a proposed action notice, has the meaning given by </w:t>
      </w:r>
      <w:r w:rsidR="00F37B9F" w:rsidRPr="00A51511">
        <w:rPr>
          <w:shd w:val="clear" w:color="auto" w:fill="FFFFFF"/>
        </w:rPr>
        <w:t>paragraph 9</w:t>
      </w:r>
      <w:r w:rsidRPr="00A51511">
        <w:rPr>
          <w:shd w:val="clear" w:color="auto" w:fill="FFFFFF"/>
        </w:rPr>
        <w:t>21P(2)(b).</w:t>
      </w:r>
    </w:p>
    <w:p w14:paraId="11FFE552" w14:textId="77777777" w:rsidR="00F43ED3" w:rsidRPr="00A51511" w:rsidRDefault="00D1500A" w:rsidP="00A51511">
      <w:pPr>
        <w:pStyle w:val="ItemHead"/>
      </w:pPr>
      <w:r>
        <w:t>222</w:t>
      </w:r>
      <w:r w:rsidR="00F43ED3" w:rsidRPr="00A51511">
        <w:t xml:space="preserve">  </w:t>
      </w:r>
      <w:r w:rsidR="00A51511" w:rsidRPr="00A51511">
        <w:t>Section 9</w:t>
      </w:r>
    </w:p>
    <w:p w14:paraId="210D3D07" w14:textId="77777777" w:rsidR="00F43ED3" w:rsidRPr="00A51511" w:rsidRDefault="00F43ED3" w:rsidP="00A51511">
      <w:pPr>
        <w:pStyle w:val="Item"/>
      </w:pPr>
      <w:r w:rsidRPr="00A51511">
        <w:t>Insert:</w:t>
      </w:r>
    </w:p>
    <w:p w14:paraId="13EAFEE7" w14:textId="77777777" w:rsidR="00DC7E7E" w:rsidRPr="00A51511" w:rsidRDefault="00DC7E7E" w:rsidP="00A51511">
      <w:pPr>
        <w:pStyle w:val="Definition"/>
        <w:rPr>
          <w:color w:val="000000"/>
          <w:szCs w:val="22"/>
          <w:shd w:val="clear" w:color="auto" w:fill="FFFFFF"/>
        </w:rPr>
      </w:pPr>
      <w:r w:rsidRPr="00A51511">
        <w:rPr>
          <w:b/>
          <w:bCs/>
          <w:i/>
          <w:iCs/>
          <w:color w:val="000000"/>
          <w:szCs w:val="22"/>
          <w:shd w:val="clear" w:color="auto" w:fill="FFFFFF"/>
        </w:rPr>
        <w:t>responsible licensee</w:t>
      </w:r>
      <w:r w:rsidRPr="00A51511">
        <w:rPr>
          <w:color w:val="000000"/>
          <w:szCs w:val="22"/>
          <w:shd w:val="clear" w:color="auto" w:fill="FFFFFF"/>
        </w:rPr>
        <w:t xml:space="preserve">, in relation to a contravention of a provision of </w:t>
      </w:r>
      <w:r w:rsidR="00A51511" w:rsidRPr="00A51511">
        <w:rPr>
          <w:color w:val="000000"/>
          <w:szCs w:val="22"/>
          <w:shd w:val="clear" w:color="auto" w:fill="FFFFFF"/>
        </w:rPr>
        <w:t>Part 7</w:t>
      </w:r>
      <w:r w:rsidRPr="00A51511">
        <w:rPr>
          <w:color w:val="000000"/>
          <w:szCs w:val="22"/>
          <w:shd w:val="clear" w:color="auto" w:fill="FFFFFF"/>
        </w:rPr>
        <w:t xml:space="preserve">.7A, has the meaning given by </w:t>
      </w:r>
      <w:r w:rsidR="00A51511" w:rsidRPr="00A51511">
        <w:rPr>
          <w:color w:val="000000"/>
          <w:szCs w:val="22"/>
          <w:shd w:val="clear" w:color="auto" w:fill="FFFFFF"/>
        </w:rPr>
        <w:t>section 9</w:t>
      </w:r>
      <w:r w:rsidRPr="00A51511">
        <w:rPr>
          <w:color w:val="000000"/>
          <w:szCs w:val="22"/>
          <w:shd w:val="clear" w:color="auto" w:fill="FFFFFF"/>
        </w:rPr>
        <w:t>61P.</w:t>
      </w:r>
    </w:p>
    <w:p w14:paraId="394190BA" w14:textId="77777777" w:rsidR="00E86CE0" w:rsidRPr="00A51511" w:rsidRDefault="00E86CE0" w:rsidP="00A51511">
      <w:pPr>
        <w:pStyle w:val="Definition"/>
        <w:rPr>
          <w:color w:val="000000"/>
          <w:szCs w:val="22"/>
          <w:shd w:val="clear" w:color="auto" w:fill="FFFFFF"/>
        </w:rPr>
      </w:pPr>
      <w:r w:rsidRPr="00A51511">
        <w:rPr>
          <w:b/>
          <w:bCs/>
          <w:i/>
          <w:iCs/>
          <w:color w:val="000000"/>
          <w:szCs w:val="22"/>
          <w:shd w:val="clear" w:color="auto" w:fill="FFFFFF"/>
        </w:rPr>
        <w:t>responsible person</w:t>
      </w:r>
      <w:r w:rsidR="00523239" w:rsidRPr="00A51511">
        <w:rPr>
          <w:color w:val="000000"/>
          <w:szCs w:val="22"/>
          <w:shd w:val="clear" w:color="auto" w:fill="FFFFFF"/>
        </w:rPr>
        <w:t xml:space="preserve">, </w:t>
      </w:r>
      <w:r w:rsidRPr="00A51511">
        <w:rPr>
          <w:color w:val="000000"/>
          <w:szCs w:val="22"/>
          <w:shd w:val="clear" w:color="auto" w:fill="FFFFFF"/>
        </w:rPr>
        <w:t>for a Product Disclosure Statement</w:t>
      </w:r>
      <w:r w:rsidR="00523239" w:rsidRPr="00A51511">
        <w:rPr>
          <w:color w:val="000000"/>
          <w:szCs w:val="22"/>
          <w:shd w:val="clear" w:color="auto" w:fill="FFFFFF"/>
        </w:rPr>
        <w:t>,</w:t>
      </w:r>
      <w:r w:rsidRPr="00A51511">
        <w:rPr>
          <w:color w:val="000000"/>
          <w:szCs w:val="22"/>
          <w:shd w:val="clear" w:color="auto" w:fill="FFFFFF"/>
        </w:rPr>
        <w:t xml:space="preserve"> has the meaning given by </w:t>
      </w:r>
      <w:r w:rsidR="00A51511" w:rsidRPr="00A51511">
        <w:rPr>
          <w:color w:val="000000"/>
          <w:szCs w:val="22"/>
          <w:shd w:val="clear" w:color="auto" w:fill="FFFFFF"/>
        </w:rPr>
        <w:t>subsection 1</w:t>
      </w:r>
      <w:r w:rsidRPr="00A51511">
        <w:rPr>
          <w:color w:val="000000"/>
          <w:szCs w:val="22"/>
          <w:shd w:val="clear" w:color="auto" w:fill="FFFFFF"/>
        </w:rPr>
        <w:t>013A(3).</w:t>
      </w:r>
    </w:p>
    <w:p w14:paraId="2359FAE0" w14:textId="77777777" w:rsidR="00F43ED3" w:rsidRPr="00A51511" w:rsidRDefault="00D1500A" w:rsidP="00A51511">
      <w:pPr>
        <w:pStyle w:val="ItemHead"/>
      </w:pPr>
      <w:r>
        <w:t>223</w:t>
      </w:r>
      <w:r w:rsidR="00F43ED3" w:rsidRPr="00A51511">
        <w:t xml:space="preserve">  </w:t>
      </w:r>
      <w:r w:rsidR="00A51511" w:rsidRPr="00A51511">
        <w:t>Section 9</w:t>
      </w:r>
      <w:r w:rsidR="00F43ED3" w:rsidRPr="00A51511">
        <w:t xml:space="preserve"> (definition of </w:t>
      </w:r>
      <w:r w:rsidR="00F43ED3" w:rsidRPr="00A51511">
        <w:rPr>
          <w:i/>
        </w:rPr>
        <w:t>restricted civil penalty provision</w:t>
      </w:r>
      <w:r w:rsidR="00F43ED3" w:rsidRPr="00A51511">
        <w:t>)</w:t>
      </w:r>
    </w:p>
    <w:p w14:paraId="4DFA2BE8" w14:textId="77777777" w:rsidR="00F43ED3" w:rsidRPr="00A51511" w:rsidRDefault="00F43ED3" w:rsidP="00A51511">
      <w:pPr>
        <w:pStyle w:val="Item"/>
      </w:pPr>
      <w:r w:rsidRPr="00A51511">
        <w:t>Repeal the definition, substitute:</w:t>
      </w:r>
    </w:p>
    <w:p w14:paraId="11733688" w14:textId="77777777" w:rsidR="00F43ED3" w:rsidRPr="00A51511" w:rsidRDefault="00F43ED3" w:rsidP="00A51511">
      <w:pPr>
        <w:pStyle w:val="Definition"/>
      </w:pPr>
      <w:r w:rsidRPr="00A51511">
        <w:rPr>
          <w:b/>
          <w:bCs/>
          <w:i/>
          <w:iCs/>
          <w:shd w:val="clear" w:color="auto" w:fill="FFFFFF"/>
        </w:rPr>
        <w:t xml:space="preserve">restricted civil penalty provision </w:t>
      </w:r>
      <w:r w:rsidRPr="00A51511">
        <w:rPr>
          <w:shd w:val="clear" w:color="auto" w:fill="FFFFFF"/>
        </w:rPr>
        <w:t xml:space="preserve">has the meaning given by </w:t>
      </w:r>
      <w:r w:rsidR="00A51511" w:rsidRPr="00A51511">
        <w:rPr>
          <w:shd w:val="clear" w:color="auto" w:fill="FFFFFF"/>
        </w:rPr>
        <w:t>subsection 9</w:t>
      </w:r>
      <w:r w:rsidRPr="00A51511">
        <w:rPr>
          <w:shd w:val="clear" w:color="auto" w:fill="FFFFFF"/>
        </w:rPr>
        <w:t>21Q(3).</w:t>
      </w:r>
    </w:p>
    <w:p w14:paraId="0BFFAB51" w14:textId="77777777" w:rsidR="00486580" w:rsidRPr="00A51511" w:rsidRDefault="00D1500A" w:rsidP="00A51511">
      <w:pPr>
        <w:pStyle w:val="ItemHead"/>
      </w:pPr>
      <w:r>
        <w:t>224</w:t>
      </w:r>
      <w:r w:rsidR="00486580" w:rsidRPr="00A51511">
        <w:t xml:space="preserve">  </w:t>
      </w:r>
      <w:r w:rsidR="00A51511" w:rsidRPr="00A51511">
        <w:t>Section 9</w:t>
      </w:r>
      <w:r w:rsidR="00486580" w:rsidRPr="00A51511">
        <w:t xml:space="preserve"> (definition of </w:t>
      </w:r>
      <w:r w:rsidR="00486580" w:rsidRPr="00A51511">
        <w:rPr>
          <w:i/>
        </w:rPr>
        <w:t>retail client</w:t>
      </w:r>
      <w:r w:rsidR="00486580" w:rsidRPr="00A51511">
        <w:t>)</w:t>
      </w:r>
    </w:p>
    <w:p w14:paraId="6A5C06D5" w14:textId="77777777" w:rsidR="00486580" w:rsidRPr="00A51511" w:rsidRDefault="00486580" w:rsidP="004701C6">
      <w:pPr>
        <w:pStyle w:val="Item"/>
      </w:pPr>
      <w:r w:rsidRPr="00A51511">
        <w:t>Repeal the definition, substitute:</w:t>
      </w:r>
    </w:p>
    <w:p w14:paraId="677F135C" w14:textId="77777777" w:rsidR="00486580" w:rsidRPr="00A51511" w:rsidRDefault="00486580" w:rsidP="00A51511">
      <w:pPr>
        <w:pStyle w:val="Definition"/>
        <w:rPr>
          <w:b/>
          <w:i/>
        </w:rPr>
      </w:pPr>
      <w:r w:rsidRPr="00A51511">
        <w:rPr>
          <w:b/>
          <w:i/>
        </w:rPr>
        <w:t>retail client:</w:t>
      </w:r>
    </w:p>
    <w:p w14:paraId="1116A58A" w14:textId="77777777" w:rsidR="00486580" w:rsidRPr="00A51511" w:rsidRDefault="00486580" w:rsidP="00A51511">
      <w:pPr>
        <w:pStyle w:val="paragraph"/>
      </w:pPr>
      <w:r w:rsidRPr="00A51511">
        <w:tab/>
        <w:t>(a)</w:t>
      </w:r>
      <w:r w:rsidRPr="00A51511">
        <w:tab/>
      </w:r>
      <w:r w:rsidR="00523239" w:rsidRPr="00A51511">
        <w:t>other than in relation to a CSF offer</w:t>
      </w:r>
      <w:r w:rsidR="009F38DA">
        <w:t>—</w:t>
      </w:r>
      <w:r w:rsidRPr="00A51511">
        <w:t xml:space="preserve">has the meaning given by </w:t>
      </w:r>
      <w:r w:rsidR="00F37B9F" w:rsidRPr="00A51511">
        <w:t>sections 7</w:t>
      </w:r>
      <w:r w:rsidRPr="00A51511">
        <w:t>61G and 761GA;</w:t>
      </w:r>
      <w:r w:rsidR="00523239" w:rsidRPr="00A51511">
        <w:t xml:space="preserve"> and</w:t>
      </w:r>
    </w:p>
    <w:p w14:paraId="2CD94EF0" w14:textId="77777777" w:rsidR="00486580" w:rsidRPr="00A51511" w:rsidRDefault="00486580" w:rsidP="00A51511">
      <w:pPr>
        <w:pStyle w:val="paragraph"/>
      </w:pPr>
      <w:r w:rsidRPr="00A51511">
        <w:tab/>
        <w:t>(b)</w:t>
      </w:r>
      <w:r w:rsidRPr="00A51511">
        <w:tab/>
        <w:t>in relation to a CSF offer</w:t>
      </w:r>
      <w:r w:rsidR="009F38DA">
        <w:t>—</w:t>
      </w:r>
      <w:r w:rsidRPr="00A51511">
        <w:t xml:space="preserve">has the meaning given by </w:t>
      </w:r>
      <w:r w:rsidR="00A51511" w:rsidRPr="00A51511">
        <w:t>section 7</w:t>
      </w:r>
      <w:r w:rsidRPr="00A51511">
        <w:t>38D.</w:t>
      </w:r>
    </w:p>
    <w:p w14:paraId="27B622AF" w14:textId="77777777" w:rsidR="00486580" w:rsidRPr="00A51511" w:rsidRDefault="00D1500A" w:rsidP="00A51511">
      <w:pPr>
        <w:pStyle w:val="ItemHead"/>
      </w:pPr>
      <w:r>
        <w:t>225</w:t>
      </w:r>
      <w:r w:rsidR="00486580" w:rsidRPr="00A51511">
        <w:t xml:space="preserve">  </w:t>
      </w:r>
      <w:r w:rsidR="00A51511" w:rsidRPr="00A51511">
        <w:t>Section 9</w:t>
      </w:r>
    </w:p>
    <w:p w14:paraId="115D50B8" w14:textId="77777777" w:rsidR="00486580" w:rsidRPr="00A51511" w:rsidRDefault="00486580" w:rsidP="00A51511">
      <w:pPr>
        <w:pStyle w:val="Item"/>
      </w:pPr>
      <w:r w:rsidRPr="00A51511">
        <w:t>Insert:</w:t>
      </w:r>
    </w:p>
    <w:p w14:paraId="43EE5EB6" w14:textId="77777777" w:rsidR="00953129" w:rsidRPr="00A51511" w:rsidRDefault="00953129" w:rsidP="00A51511">
      <w:pPr>
        <w:pStyle w:val="Definition"/>
        <w:rPr>
          <w:b/>
          <w:i/>
        </w:rPr>
      </w:pPr>
      <w:r w:rsidRPr="00A51511">
        <w:rPr>
          <w:b/>
          <w:bCs/>
          <w:i/>
          <w:iCs/>
          <w:color w:val="000000"/>
          <w:szCs w:val="22"/>
        </w:rPr>
        <w:t>retail product distribution conduct</w:t>
      </w:r>
      <w:r w:rsidRPr="00A51511">
        <w:rPr>
          <w:color w:val="000000"/>
          <w:szCs w:val="22"/>
        </w:rPr>
        <w:t xml:space="preserve"> has the meaning given by </w:t>
      </w:r>
      <w:r w:rsidR="00A51511" w:rsidRPr="00A51511">
        <w:rPr>
          <w:color w:val="000000"/>
          <w:szCs w:val="22"/>
        </w:rPr>
        <w:t>subsection 9</w:t>
      </w:r>
      <w:r w:rsidRPr="00A51511">
        <w:rPr>
          <w:rStyle w:val="charsectno0"/>
          <w:bCs/>
          <w:color w:val="000000"/>
          <w:shd w:val="clear" w:color="auto" w:fill="FFFFFF"/>
        </w:rPr>
        <w:t>94A(1).</w:t>
      </w:r>
    </w:p>
    <w:p w14:paraId="2AB44AFA" w14:textId="77777777" w:rsidR="00953129" w:rsidRPr="00A51511" w:rsidRDefault="00953129" w:rsidP="00A51511">
      <w:pPr>
        <w:pStyle w:val="Definition"/>
        <w:rPr>
          <w:shd w:val="clear" w:color="auto" w:fill="FFFFFF"/>
        </w:rPr>
      </w:pPr>
      <w:r w:rsidRPr="00A51511">
        <w:rPr>
          <w:b/>
          <w:bCs/>
          <w:i/>
          <w:iCs/>
          <w:color w:val="000000"/>
          <w:szCs w:val="22"/>
        </w:rPr>
        <w:t>review period</w:t>
      </w:r>
      <w:r w:rsidR="005F0C1B" w:rsidRPr="00A51511">
        <w:rPr>
          <w:bCs/>
          <w:i/>
          <w:iCs/>
          <w:color w:val="000000"/>
          <w:szCs w:val="22"/>
        </w:rPr>
        <w:t xml:space="preserve">, </w:t>
      </w:r>
      <w:r w:rsidR="005F0C1B" w:rsidRPr="00A51511">
        <w:rPr>
          <w:color w:val="000000"/>
          <w:szCs w:val="22"/>
        </w:rPr>
        <w:t xml:space="preserve">for a target market determination, </w:t>
      </w:r>
      <w:r w:rsidRPr="00A51511">
        <w:rPr>
          <w:shd w:val="clear" w:color="auto" w:fill="FFFFFF"/>
        </w:rPr>
        <w:t xml:space="preserve">has the meaning given by </w:t>
      </w:r>
      <w:r w:rsidR="00A51511" w:rsidRPr="00A51511">
        <w:rPr>
          <w:shd w:val="clear" w:color="auto" w:fill="FFFFFF"/>
        </w:rPr>
        <w:t>subsection 9</w:t>
      </w:r>
      <w:r w:rsidRPr="00A51511">
        <w:rPr>
          <w:shd w:val="clear" w:color="auto" w:fill="FFFFFF"/>
        </w:rPr>
        <w:t>94A(1).</w:t>
      </w:r>
    </w:p>
    <w:p w14:paraId="61AD3102" w14:textId="77777777" w:rsidR="00953129" w:rsidRPr="00A51511" w:rsidRDefault="00953129" w:rsidP="00A51511">
      <w:pPr>
        <w:pStyle w:val="Definition"/>
        <w:rPr>
          <w:b/>
          <w:i/>
        </w:rPr>
      </w:pPr>
      <w:r w:rsidRPr="00A51511">
        <w:rPr>
          <w:b/>
          <w:i/>
        </w:rPr>
        <w:t>review triggers</w:t>
      </w:r>
      <w:r w:rsidRPr="00A51511">
        <w:t xml:space="preserve">, for a target market determination, has the meaning given by </w:t>
      </w:r>
      <w:r w:rsidR="00F37B9F" w:rsidRPr="00A51511">
        <w:t>paragraph 9</w:t>
      </w:r>
      <w:r w:rsidRPr="00A51511">
        <w:t>94B(5)(d).</w:t>
      </w:r>
    </w:p>
    <w:p w14:paraId="4C3E11E9" w14:textId="77777777" w:rsidR="00A21BE9" w:rsidRPr="00A51511" w:rsidRDefault="00A21BE9" w:rsidP="00A51511">
      <w:pPr>
        <w:pStyle w:val="Definition"/>
      </w:pPr>
      <w:r w:rsidRPr="00A51511">
        <w:rPr>
          <w:b/>
          <w:i/>
        </w:rPr>
        <w:t xml:space="preserve">risk insurance product </w:t>
      </w:r>
      <w:r w:rsidRPr="00A51511">
        <w:t xml:space="preserve">means a financial product described in </w:t>
      </w:r>
      <w:r w:rsidR="00F37B9F" w:rsidRPr="00A51511">
        <w:t>paragraph 7</w:t>
      </w:r>
      <w:r w:rsidRPr="00A51511">
        <w:t>64A(1)(d) or (e).</w:t>
      </w:r>
    </w:p>
    <w:p w14:paraId="0441FEFA" w14:textId="77777777" w:rsidR="00A21BE9" w:rsidRDefault="00A21BE9" w:rsidP="00A51511">
      <w:pPr>
        <w:pStyle w:val="Definition"/>
      </w:pPr>
      <w:r w:rsidRPr="00A51511">
        <w:rPr>
          <w:b/>
          <w:i/>
        </w:rPr>
        <w:t>RSA</w:t>
      </w:r>
      <w:r w:rsidRPr="00A51511">
        <w:t xml:space="preserve"> </w:t>
      </w:r>
      <w:r w:rsidR="001310D3" w:rsidRPr="00A51511">
        <w:t xml:space="preserve">(short for retirement savings account) </w:t>
      </w:r>
      <w:r w:rsidRPr="00A51511">
        <w:t xml:space="preserve">has the same meaning as in the </w:t>
      </w:r>
      <w:r w:rsidRPr="00A51511">
        <w:rPr>
          <w:i/>
        </w:rPr>
        <w:t>Retirement Savings Accounts Act 1997</w:t>
      </w:r>
      <w:r w:rsidRPr="00A51511">
        <w:t>.</w:t>
      </w:r>
    </w:p>
    <w:p w14:paraId="72DF5C70" w14:textId="77777777" w:rsidR="000103F4" w:rsidRPr="00A51511" w:rsidRDefault="000103F4" w:rsidP="00A51511">
      <w:pPr>
        <w:pStyle w:val="Definition"/>
      </w:pPr>
      <w:r w:rsidRPr="00A51511">
        <w:rPr>
          <w:b/>
          <w:i/>
        </w:rPr>
        <w:t>RSA provider</w:t>
      </w:r>
      <w:r w:rsidRPr="00A51511">
        <w:t xml:space="preserve"> has the same meaning as in the </w:t>
      </w:r>
      <w:r w:rsidRPr="00A51511">
        <w:rPr>
          <w:i/>
        </w:rPr>
        <w:t>Retirement Savings Accounts Act 1997</w:t>
      </w:r>
      <w:r w:rsidRPr="00A51511">
        <w:t>.</w:t>
      </w:r>
    </w:p>
    <w:p w14:paraId="7DEA278D" w14:textId="77777777" w:rsidR="008D56C4" w:rsidRPr="00A51511" w:rsidRDefault="000103F4" w:rsidP="00A51511">
      <w:pPr>
        <w:pStyle w:val="Definition"/>
        <w:rPr>
          <w:b/>
          <w:i/>
        </w:rPr>
      </w:pPr>
      <w:r w:rsidRPr="00A51511">
        <w:rPr>
          <w:b/>
          <w:i/>
        </w:rPr>
        <w:t>RSE licence</w:t>
      </w:r>
      <w:r w:rsidRPr="00A51511">
        <w:t xml:space="preserve"> has the same meaning as in the </w:t>
      </w:r>
      <w:r w:rsidRPr="00A51511">
        <w:rPr>
          <w:i/>
        </w:rPr>
        <w:t>Superannuation Industry (Supervision) Act 1993</w:t>
      </w:r>
      <w:r w:rsidRPr="00A51511">
        <w:t>.</w:t>
      </w:r>
    </w:p>
    <w:p w14:paraId="1AFC3799" w14:textId="77777777" w:rsidR="00DE3F33" w:rsidRDefault="00DE3F33" w:rsidP="00A51511">
      <w:pPr>
        <w:pStyle w:val="Definition"/>
      </w:pPr>
      <w:r>
        <w:rPr>
          <w:b/>
          <w:i/>
        </w:rPr>
        <w:t>s</w:t>
      </w:r>
      <w:r w:rsidR="00DE187C" w:rsidRPr="00A51511">
        <w:rPr>
          <w:b/>
          <w:i/>
        </w:rPr>
        <w:t>ale</w:t>
      </w:r>
      <w:r>
        <w:t>:</w:t>
      </w:r>
    </w:p>
    <w:p w14:paraId="58EDA74C" w14:textId="77777777" w:rsidR="00DE3F33" w:rsidRDefault="00DE3F33" w:rsidP="00DE3F33">
      <w:pPr>
        <w:pStyle w:val="paragraph"/>
      </w:pPr>
      <w:r>
        <w:tab/>
        <w:t>(a)</w:t>
      </w:r>
      <w:r>
        <w:tab/>
        <w:t>i</w:t>
      </w:r>
      <w:r w:rsidR="00DE187C" w:rsidRPr="00A51511">
        <w:t>n relation to an annuity policy</w:t>
      </w:r>
      <w:r>
        <w:t>—</w:t>
      </w:r>
      <w:r w:rsidR="00DE187C" w:rsidRPr="00A51511">
        <w:t xml:space="preserve">has the meaning given by </w:t>
      </w:r>
      <w:r w:rsidR="00A51511" w:rsidRPr="00A51511">
        <w:t>section 7</w:t>
      </w:r>
      <w:r w:rsidR="000375D5" w:rsidRPr="00A51511">
        <w:t>61A</w:t>
      </w:r>
      <w:r>
        <w:t>; and</w:t>
      </w:r>
    </w:p>
    <w:p w14:paraId="3037E9B9" w14:textId="77777777" w:rsidR="00DE3F33" w:rsidRPr="00A51511" w:rsidRDefault="00DE3F33" w:rsidP="00DE3F33">
      <w:pPr>
        <w:pStyle w:val="paragraph"/>
      </w:pPr>
      <w:r>
        <w:tab/>
        <w:t>(b)</w:t>
      </w:r>
      <w:r>
        <w:tab/>
      </w:r>
      <w:r w:rsidRPr="00DE3F33">
        <w:t>of a financial product</w:t>
      </w:r>
      <w:r>
        <w:t xml:space="preserve">, for the purposes of </w:t>
      </w:r>
      <w:r w:rsidR="00E51651" w:rsidRPr="00E51651">
        <w:t>Part 7.8A</w:t>
      </w:r>
      <w:r w:rsidR="00E51651">
        <w:t xml:space="preserve"> (design and distribution requirements) and </w:t>
      </w:r>
      <w:r>
        <w:t>Part 7.9 (financial product disclosure)—has a meaning affected by s</w:t>
      </w:r>
      <w:r w:rsidR="00E51651">
        <w:t>ubs</w:t>
      </w:r>
      <w:r>
        <w:t>ection 1010C</w:t>
      </w:r>
      <w:r w:rsidR="00E51651">
        <w:t>(1)</w:t>
      </w:r>
      <w:r>
        <w:t>.</w:t>
      </w:r>
    </w:p>
    <w:p w14:paraId="6C0E3340" w14:textId="77777777" w:rsidR="00E86CE0" w:rsidRPr="00A51511" w:rsidRDefault="00E86CE0" w:rsidP="00A51511">
      <w:pPr>
        <w:pStyle w:val="Definition"/>
      </w:pPr>
      <w:r w:rsidRPr="00A51511">
        <w:rPr>
          <w:b/>
          <w:bCs/>
          <w:i/>
          <w:iCs/>
          <w:color w:val="000000"/>
          <w:szCs w:val="22"/>
          <w:shd w:val="clear" w:color="auto" w:fill="FFFFFF"/>
        </w:rPr>
        <w:t xml:space="preserve">sale Statement </w:t>
      </w:r>
      <w:r w:rsidRPr="00A51511">
        <w:rPr>
          <w:color w:val="000000"/>
          <w:szCs w:val="22"/>
          <w:shd w:val="clear" w:color="auto" w:fill="FFFFFF"/>
        </w:rPr>
        <w:t xml:space="preserve">has the meaning given by </w:t>
      </w:r>
      <w:r w:rsidR="00A51511" w:rsidRPr="00A51511">
        <w:rPr>
          <w:color w:val="000000"/>
          <w:szCs w:val="22"/>
          <w:shd w:val="clear" w:color="auto" w:fill="FFFFFF"/>
        </w:rPr>
        <w:t>subsection 1</w:t>
      </w:r>
      <w:r w:rsidRPr="00A51511">
        <w:rPr>
          <w:color w:val="000000"/>
          <w:szCs w:val="22"/>
          <w:shd w:val="clear" w:color="auto" w:fill="FFFFFF"/>
        </w:rPr>
        <w:t>013A(2).</w:t>
      </w:r>
    </w:p>
    <w:p w14:paraId="77D0FE4E" w14:textId="77777777" w:rsidR="008D56C4" w:rsidRPr="00A51511" w:rsidRDefault="00A51511" w:rsidP="00A51511">
      <w:pPr>
        <w:pStyle w:val="Definition"/>
        <w:rPr>
          <w:b/>
          <w:i/>
          <w:lang w:eastAsia="en-US"/>
        </w:rPr>
      </w:pPr>
      <w:r w:rsidRPr="00A51511">
        <w:rPr>
          <w:b/>
          <w:bCs/>
          <w:i/>
          <w:iCs/>
          <w:color w:val="000000"/>
          <w:szCs w:val="22"/>
          <w:shd w:val="clear" w:color="auto" w:fill="FFFFFF"/>
        </w:rPr>
        <w:t>section 1</w:t>
      </w:r>
      <w:r w:rsidR="008D56C4" w:rsidRPr="00A51511">
        <w:rPr>
          <w:b/>
          <w:bCs/>
          <w:i/>
          <w:iCs/>
          <w:color w:val="000000"/>
          <w:szCs w:val="22"/>
          <w:shd w:val="clear" w:color="auto" w:fill="FFFFFF"/>
        </w:rPr>
        <w:t>020B products</w:t>
      </w:r>
      <w:r w:rsidR="008D56C4" w:rsidRPr="00A51511">
        <w:rPr>
          <w:b/>
          <w:bCs/>
          <w:iCs/>
          <w:color w:val="000000"/>
          <w:szCs w:val="22"/>
          <w:shd w:val="clear" w:color="auto" w:fill="FFFFFF"/>
        </w:rPr>
        <w:t xml:space="preserve"> </w:t>
      </w:r>
      <w:r w:rsidR="008D56C4" w:rsidRPr="00A51511">
        <w:rPr>
          <w:color w:val="000000"/>
          <w:szCs w:val="22"/>
          <w:shd w:val="clear" w:color="auto" w:fill="FFFFFF"/>
        </w:rPr>
        <w:t xml:space="preserve">has the meaning given by </w:t>
      </w:r>
      <w:r w:rsidRPr="00A51511">
        <w:rPr>
          <w:color w:val="000000"/>
          <w:szCs w:val="22"/>
          <w:shd w:val="clear" w:color="auto" w:fill="FFFFFF"/>
        </w:rPr>
        <w:t>subsection 1</w:t>
      </w:r>
      <w:r w:rsidR="008D56C4" w:rsidRPr="00A51511">
        <w:rPr>
          <w:color w:val="000000"/>
          <w:szCs w:val="22"/>
          <w:shd w:val="clear" w:color="auto" w:fill="FFFFFF"/>
        </w:rPr>
        <w:t>020B(1).</w:t>
      </w:r>
    </w:p>
    <w:p w14:paraId="27B8F172" w14:textId="77777777" w:rsidR="008D56C4" w:rsidRPr="00A51511" w:rsidRDefault="008D56C4" w:rsidP="00A51511">
      <w:pPr>
        <w:pStyle w:val="Definition"/>
        <w:rPr>
          <w:b/>
          <w:bCs/>
          <w:i/>
          <w:iCs/>
          <w:color w:val="000000"/>
          <w:szCs w:val="22"/>
          <w:shd w:val="clear" w:color="auto" w:fill="FFFFFF"/>
        </w:rPr>
      </w:pPr>
      <w:r w:rsidRPr="00A51511">
        <w:rPr>
          <w:b/>
          <w:i/>
          <w:lang w:eastAsia="en-US"/>
        </w:rPr>
        <w:t>securities lending arrangement</w:t>
      </w:r>
      <w:r w:rsidRPr="00A51511">
        <w:t xml:space="preserve"> has the meaning given by </w:t>
      </w:r>
      <w:r w:rsidR="00A51511" w:rsidRPr="00A51511">
        <w:t>section 1</w:t>
      </w:r>
      <w:r w:rsidRPr="00A51511">
        <w:t>020AA.</w:t>
      </w:r>
    </w:p>
    <w:p w14:paraId="7D1366AC" w14:textId="77777777" w:rsidR="002B590B" w:rsidRPr="00A51511" w:rsidRDefault="002B590B" w:rsidP="00A51511">
      <w:pPr>
        <w:pStyle w:val="Definition"/>
      </w:pPr>
      <w:r w:rsidRPr="00A51511">
        <w:rPr>
          <w:b/>
          <w:bCs/>
          <w:i/>
          <w:iCs/>
          <w:color w:val="000000"/>
          <w:szCs w:val="22"/>
          <w:shd w:val="clear" w:color="auto" w:fill="FFFFFF"/>
        </w:rPr>
        <w:t xml:space="preserve">SEGC </w:t>
      </w:r>
      <w:r w:rsidRPr="00A51511">
        <w:rPr>
          <w:bCs/>
          <w:iCs/>
          <w:color w:val="000000"/>
          <w:szCs w:val="22"/>
          <w:shd w:val="clear" w:color="auto" w:fill="FFFFFF"/>
        </w:rPr>
        <w:t xml:space="preserve">(short for Securities Exchanges Guarantee Corporation) </w:t>
      </w:r>
      <w:r w:rsidR="004F794D">
        <w:rPr>
          <w:color w:val="000000"/>
          <w:szCs w:val="22"/>
          <w:shd w:val="clear" w:color="auto" w:fill="FFFFFF"/>
        </w:rPr>
        <w:t>has the meaning given by section 880B</w:t>
      </w:r>
      <w:r w:rsidRPr="00A51511">
        <w:rPr>
          <w:color w:val="000000"/>
          <w:szCs w:val="22"/>
          <w:shd w:val="clear" w:color="auto" w:fill="FFFFFF"/>
        </w:rPr>
        <w:t>.</w:t>
      </w:r>
    </w:p>
    <w:p w14:paraId="6C56C087" w14:textId="77777777" w:rsidR="00DE187C" w:rsidRPr="00A51511" w:rsidRDefault="00DE187C" w:rsidP="00A51511">
      <w:pPr>
        <w:pStyle w:val="Definition"/>
      </w:pPr>
      <w:r w:rsidRPr="00A51511">
        <w:rPr>
          <w:b/>
          <w:bCs/>
          <w:i/>
          <w:iCs/>
        </w:rPr>
        <w:t>self managed superannuation fund</w:t>
      </w:r>
      <w:r w:rsidRPr="00A51511">
        <w:t xml:space="preserve"> has the same meaning as in the </w:t>
      </w:r>
      <w:r w:rsidRPr="00A51511">
        <w:rPr>
          <w:i/>
          <w:iCs/>
        </w:rPr>
        <w:t>Superannuation Industry (Supervision) Act 1993</w:t>
      </w:r>
      <w:r w:rsidRPr="00A51511">
        <w:t>.</w:t>
      </w:r>
    </w:p>
    <w:p w14:paraId="5724F88C" w14:textId="77777777" w:rsidR="001310D3" w:rsidRDefault="001310D3" w:rsidP="00A51511">
      <w:pPr>
        <w:pStyle w:val="Definition"/>
      </w:pPr>
      <w:r w:rsidRPr="00A51511">
        <w:rPr>
          <w:b/>
          <w:i/>
        </w:rPr>
        <w:t>sinking fund policy</w:t>
      </w:r>
      <w:r w:rsidRPr="00A51511">
        <w:rPr>
          <w:i/>
        </w:rPr>
        <w:t xml:space="preserve"> </w:t>
      </w:r>
      <w:r w:rsidRPr="00A51511">
        <w:t>has the same meaning as in the</w:t>
      </w:r>
      <w:r w:rsidRPr="00A51511">
        <w:rPr>
          <w:i/>
        </w:rPr>
        <w:t xml:space="preserve"> Life Insurance Act 1995</w:t>
      </w:r>
      <w:r w:rsidRPr="00A51511">
        <w:t>.</w:t>
      </w:r>
    </w:p>
    <w:p w14:paraId="405FF64A" w14:textId="77777777" w:rsidR="009537C7" w:rsidRDefault="009537C7" w:rsidP="00A51511">
      <w:pPr>
        <w:pStyle w:val="Definition"/>
      </w:pPr>
      <w:r w:rsidRPr="00A51511">
        <w:rPr>
          <w:b/>
          <w:bCs/>
          <w:i/>
        </w:rPr>
        <w:t>standard employer</w:t>
      </w:r>
      <w:r w:rsidR="00A51511">
        <w:rPr>
          <w:b/>
          <w:bCs/>
          <w:i/>
        </w:rPr>
        <w:noBreakHyphen/>
      </w:r>
      <w:r w:rsidRPr="00A51511">
        <w:rPr>
          <w:b/>
          <w:bCs/>
          <w:i/>
        </w:rPr>
        <w:t>sponsor</w:t>
      </w:r>
      <w:r w:rsidR="001F4A9A" w:rsidRPr="00A51511">
        <w:t xml:space="preserve"> </w:t>
      </w:r>
      <w:r w:rsidRPr="00A51511">
        <w:t>has the same meaning as in the</w:t>
      </w:r>
      <w:r w:rsidR="000B6C2F" w:rsidRPr="00A51511">
        <w:t xml:space="preserve"> </w:t>
      </w:r>
      <w:r w:rsidRPr="00A51511">
        <w:rPr>
          <w:i/>
        </w:rPr>
        <w:t>Superannuation Industry (Supervision) Act 1993</w:t>
      </w:r>
      <w:r w:rsidRPr="00A51511">
        <w:t>.</w:t>
      </w:r>
    </w:p>
    <w:p w14:paraId="3C785025" w14:textId="77777777" w:rsidR="009537C7" w:rsidRPr="00A51511" w:rsidRDefault="009537C7" w:rsidP="00A51511">
      <w:pPr>
        <w:pStyle w:val="Definition"/>
      </w:pPr>
      <w:r w:rsidRPr="00A51511">
        <w:rPr>
          <w:b/>
          <w:bCs/>
          <w:i/>
        </w:rPr>
        <w:t>standard employer</w:t>
      </w:r>
      <w:r w:rsidR="00A51511">
        <w:rPr>
          <w:b/>
          <w:bCs/>
          <w:i/>
        </w:rPr>
        <w:noBreakHyphen/>
      </w:r>
      <w:r w:rsidRPr="00A51511">
        <w:rPr>
          <w:b/>
          <w:bCs/>
          <w:i/>
        </w:rPr>
        <w:t>sponsored fund</w:t>
      </w:r>
      <w:r w:rsidR="001F4A9A" w:rsidRPr="00A51511">
        <w:t xml:space="preserve"> </w:t>
      </w:r>
      <w:r w:rsidRPr="00A51511">
        <w:t>has the same meaning as in the</w:t>
      </w:r>
      <w:r w:rsidR="00723E91" w:rsidRPr="00A51511">
        <w:t xml:space="preserve"> </w:t>
      </w:r>
      <w:r w:rsidRPr="00A51511">
        <w:rPr>
          <w:i/>
        </w:rPr>
        <w:t>Superannuation Industry (Supervision) Act 1993</w:t>
      </w:r>
      <w:r w:rsidRPr="00A51511">
        <w:t>.</w:t>
      </w:r>
    </w:p>
    <w:p w14:paraId="6EA77E6B" w14:textId="77777777" w:rsidR="00623085" w:rsidRPr="00A51511" w:rsidRDefault="009537C7" w:rsidP="00A51511">
      <w:pPr>
        <w:pStyle w:val="Definition"/>
      </w:pPr>
      <w:r w:rsidRPr="00A51511">
        <w:rPr>
          <w:b/>
          <w:bCs/>
          <w:i/>
        </w:rPr>
        <w:t>standard employer</w:t>
      </w:r>
      <w:r w:rsidR="00A51511">
        <w:rPr>
          <w:b/>
          <w:bCs/>
          <w:i/>
        </w:rPr>
        <w:noBreakHyphen/>
      </w:r>
      <w:r w:rsidRPr="00A51511">
        <w:rPr>
          <w:b/>
          <w:bCs/>
          <w:i/>
        </w:rPr>
        <w:t>sponsored member</w:t>
      </w:r>
      <w:r w:rsidR="001F4A9A" w:rsidRPr="00A51511">
        <w:t xml:space="preserve"> </w:t>
      </w:r>
      <w:r w:rsidRPr="00A51511">
        <w:t>has the same meaning as in the</w:t>
      </w:r>
      <w:r w:rsidR="00723E91" w:rsidRPr="00A51511">
        <w:t xml:space="preserve"> </w:t>
      </w:r>
      <w:r w:rsidRPr="00A51511">
        <w:rPr>
          <w:i/>
        </w:rPr>
        <w:t>Superannuation Industry (Supervision) Act 1993</w:t>
      </w:r>
      <w:r w:rsidRPr="00A51511">
        <w:t>.</w:t>
      </w:r>
    </w:p>
    <w:p w14:paraId="2AA9CD0D" w14:textId="77777777" w:rsidR="00DE187C" w:rsidRPr="00A51511" w:rsidRDefault="00DE187C" w:rsidP="00A51511">
      <w:pPr>
        <w:pStyle w:val="Definition"/>
      </w:pPr>
      <w:r w:rsidRPr="00A51511">
        <w:rPr>
          <w:b/>
          <w:i/>
        </w:rPr>
        <w:t>standard margin lending facility</w:t>
      </w:r>
      <w:r w:rsidRPr="00A51511">
        <w:t xml:space="preserve"> has the meaning given by </w:t>
      </w:r>
      <w:r w:rsidR="00A51511" w:rsidRPr="00A51511">
        <w:t>subsection 7</w:t>
      </w:r>
      <w:r w:rsidRPr="00A51511">
        <w:t>61EA(2).</w:t>
      </w:r>
    </w:p>
    <w:p w14:paraId="4F2C4111" w14:textId="77777777" w:rsidR="00DE187C" w:rsidRPr="00A51511" w:rsidRDefault="00DE187C" w:rsidP="00A51511">
      <w:pPr>
        <w:pStyle w:val="Definition"/>
      </w:pPr>
      <w:r w:rsidRPr="00A51511">
        <w:rPr>
          <w:b/>
          <w:i/>
        </w:rPr>
        <w:t xml:space="preserve">Statement of Advice </w:t>
      </w:r>
      <w:r w:rsidRPr="00A51511">
        <w:t xml:space="preserve">means a Statement of Advice required by </w:t>
      </w:r>
      <w:r w:rsidR="00A51511" w:rsidRPr="00A51511">
        <w:t>section 9</w:t>
      </w:r>
      <w:r w:rsidRPr="00A51511">
        <w:t xml:space="preserve">46A to be given in accordance with Subdivisions C and D of </w:t>
      </w:r>
      <w:r w:rsidR="00A51511" w:rsidRPr="00A51511">
        <w:t>Division 3</w:t>
      </w:r>
      <w:r w:rsidRPr="00A51511">
        <w:t xml:space="preserve"> of </w:t>
      </w:r>
      <w:r w:rsidR="00A51511" w:rsidRPr="00A51511">
        <w:t>Part 7</w:t>
      </w:r>
      <w:r w:rsidRPr="00A51511">
        <w:t>.7.</w:t>
      </w:r>
    </w:p>
    <w:p w14:paraId="6FC8FEBE" w14:textId="77777777" w:rsidR="00DE187C" w:rsidRPr="00A51511" w:rsidRDefault="00DE187C" w:rsidP="00A51511">
      <w:pPr>
        <w:pStyle w:val="Definition"/>
      </w:pPr>
      <w:r w:rsidRPr="00A51511">
        <w:rPr>
          <w:b/>
          <w:i/>
        </w:rPr>
        <w:t>superannuation complaint</w:t>
      </w:r>
      <w:r w:rsidRPr="00A51511">
        <w:t xml:space="preserve"> has the meaning given by </w:t>
      </w:r>
      <w:r w:rsidR="00A51511" w:rsidRPr="00A51511">
        <w:t>subsection 1</w:t>
      </w:r>
      <w:r w:rsidRPr="00A51511">
        <w:t>053(3).</w:t>
      </w:r>
    </w:p>
    <w:p w14:paraId="0CE1A980" w14:textId="77777777" w:rsidR="00DE187C" w:rsidRPr="00A51511" w:rsidRDefault="00DE187C" w:rsidP="00A51511">
      <w:pPr>
        <w:pStyle w:val="Definition"/>
      </w:pPr>
      <w:r w:rsidRPr="00A51511">
        <w:rPr>
          <w:b/>
          <w:i/>
        </w:rPr>
        <w:t>superannuation entity</w:t>
      </w:r>
      <w:r w:rsidRPr="00A51511">
        <w:t xml:space="preserve"> has the same meaning as in the </w:t>
      </w:r>
      <w:r w:rsidRPr="00A51511">
        <w:rPr>
          <w:i/>
        </w:rPr>
        <w:t>Superannuation Industry (Supervision) Act 1993</w:t>
      </w:r>
      <w:r w:rsidRPr="00A51511">
        <w:t>.</w:t>
      </w:r>
    </w:p>
    <w:p w14:paraId="48304B52" w14:textId="77777777" w:rsidR="00DE187C" w:rsidRPr="002D7CA7" w:rsidRDefault="00DE187C" w:rsidP="00A51511">
      <w:pPr>
        <w:pStyle w:val="Definition"/>
      </w:pPr>
      <w:r w:rsidRPr="00A51511">
        <w:rPr>
          <w:b/>
          <w:i/>
        </w:rPr>
        <w:t>superannuation product</w:t>
      </w:r>
      <w:r w:rsidR="002D7CA7">
        <w:rPr>
          <w:b/>
          <w:i/>
        </w:rPr>
        <w:t xml:space="preserve"> </w:t>
      </w:r>
      <w:r w:rsidR="002D7CA7" w:rsidRPr="002D7CA7">
        <w:t>means</w:t>
      </w:r>
      <w:r w:rsidR="002D7CA7">
        <w:rPr>
          <w:b/>
        </w:rPr>
        <w:t xml:space="preserve"> </w:t>
      </w:r>
      <w:r w:rsidR="002D7CA7" w:rsidRPr="002D7CA7">
        <w:t xml:space="preserve">a superannuation interest within the meaning of the </w:t>
      </w:r>
      <w:r w:rsidR="002D7CA7" w:rsidRPr="002D7CA7">
        <w:rPr>
          <w:i/>
        </w:rPr>
        <w:t>Superannuation Industry (Supervision) Act 1993</w:t>
      </w:r>
      <w:r w:rsidR="002D7CA7">
        <w:t>.</w:t>
      </w:r>
    </w:p>
    <w:p w14:paraId="7FC66EFD" w14:textId="77777777" w:rsidR="007379EF" w:rsidRPr="00A51511" w:rsidRDefault="00DE187C" w:rsidP="00A51511">
      <w:pPr>
        <w:pStyle w:val="Definition"/>
      </w:pPr>
      <w:r w:rsidRPr="00A51511">
        <w:rPr>
          <w:b/>
          <w:i/>
        </w:rPr>
        <w:t>superannuation provider</w:t>
      </w:r>
      <w:r w:rsidRPr="00A51511">
        <w:t xml:space="preserve"> means a person who is a superannuation provider within the meaning of</w:t>
      </w:r>
      <w:r w:rsidR="007379EF" w:rsidRPr="00A51511">
        <w:t>:</w:t>
      </w:r>
    </w:p>
    <w:p w14:paraId="7A9CD6D1" w14:textId="77777777" w:rsidR="007379EF" w:rsidRPr="00A51511" w:rsidRDefault="007379EF" w:rsidP="00A51511">
      <w:pPr>
        <w:pStyle w:val="paragraph"/>
      </w:pPr>
      <w:r w:rsidRPr="00A51511">
        <w:tab/>
        <w:t>(a)</w:t>
      </w:r>
      <w:r w:rsidRPr="00A51511">
        <w:tab/>
      </w:r>
      <w:r w:rsidR="00DE187C" w:rsidRPr="00A51511">
        <w:t xml:space="preserve">the </w:t>
      </w:r>
      <w:r w:rsidR="00DE187C" w:rsidRPr="00A51511">
        <w:rPr>
          <w:i/>
        </w:rPr>
        <w:t>Superannuation Contributions Tax (Assessment and Collection) Act 1997</w:t>
      </w:r>
      <w:r w:rsidRPr="00A51511">
        <w:t>;</w:t>
      </w:r>
      <w:r w:rsidR="00DE187C" w:rsidRPr="00A51511">
        <w:t xml:space="preserve"> or</w:t>
      </w:r>
    </w:p>
    <w:p w14:paraId="6DEA1A51" w14:textId="77777777" w:rsidR="00DE187C" w:rsidRPr="00A51511" w:rsidRDefault="007379EF" w:rsidP="00A51511">
      <w:pPr>
        <w:pStyle w:val="paragraph"/>
      </w:pPr>
      <w:r w:rsidRPr="00A51511">
        <w:tab/>
        <w:t>(b)</w:t>
      </w:r>
      <w:r w:rsidRPr="00A51511">
        <w:tab/>
      </w:r>
      <w:r w:rsidR="00DE187C" w:rsidRPr="00A51511">
        <w:t xml:space="preserve">the </w:t>
      </w:r>
      <w:r w:rsidR="00DE187C" w:rsidRPr="00A51511">
        <w:rPr>
          <w:i/>
        </w:rPr>
        <w:t>Superannuation Contributions Tax (Members of Constitutionally Protected Superannuation Funds) Assessment and Collection Act 1997</w:t>
      </w:r>
      <w:r w:rsidR="00DE187C" w:rsidRPr="00A51511">
        <w:t>.</w:t>
      </w:r>
    </w:p>
    <w:p w14:paraId="49008226" w14:textId="77777777" w:rsidR="00DE187C" w:rsidRPr="00A51511" w:rsidRDefault="00DE187C" w:rsidP="00A51511">
      <w:pPr>
        <w:pStyle w:val="Definition"/>
      </w:pPr>
      <w:r w:rsidRPr="00A51511">
        <w:rPr>
          <w:b/>
          <w:i/>
        </w:rPr>
        <w:t>superannuation trustee service</w:t>
      </w:r>
      <w:r w:rsidRPr="00A51511">
        <w:t xml:space="preserve"> that a person provides has the meaning given by </w:t>
      </w:r>
      <w:r w:rsidR="00A51511" w:rsidRPr="00A51511">
        <w:t>section 7</w:t>
      </w:r>
      <w:r w:rsidRPr="00A51511">
        <w:t>66H.</w:t>
      </w:r>
    </w:p>
    <w:p w14:paraId="338DB4DC" w14:textId="77777777" w:rsidR="00A1330B" w:rsidRPr="00A51511" w:rsidRDefault="00A1330B" w:rsidP="00A51511">
      <w:pPr>
        <w:pStyle w:val="Definition"/>
        <w:rPr>
          <w:b/>
          <w:i/>
        </w:rPr>
      </w:pPr>
      <w:r w:rsidRPr="00A51511">
        <w:rPr>
          <w:b/>
          <w:bCs/>
          <w:i/>
          <w:iCs/>
          <w:color w:val="000000"/>
          <w:szCs w:val="22"/>
          <w:shd w:val="clear" w:color="auto" w:fill="FFFFFF"/>
        </w:rPr>
        <w:t xml:space="preserve">supervisor </w:t>
      </w:r>
      <w:r w:rsidRPr="00A51511">
        <w:rPr>
          <w:color w:val="000000"/>
          <w:szCs w:val="22"/>
          <w:shd w:val="clear" w:color="auto" w:fill="FFFFFF"/>
        </w:rPr>
        <w:t xml:space="preserve">of a provisional relevant provider has the meaning given by </w:t>
      </w:r>
      <w:r w:rsidR="00A51511" w:rsidRPr="00A51511">
        <w:rPr>
          <w:color w:val="000000"/>
          <w:szCs w:val="22"/>
          <w:shd w:val="clear" w:color="auto" w:fill="FFFFFF"/>
        </w:rPr>
        <w:t>subsection 9</w:t>
      </w:r>
      <w:r w:rsidRPr="00A51511">
        <w:rPr>
          <w:color w:val="000000"/>
          <w:szCs w:val="22"/>
          <w:shd w:val="clear" w:color="auto" w:fill="FFFFFF"/>
        </w:rPr>
        <w:t>21F(2).</w:t>
      </w:r>
    </w:p>
    <w:p w14:paraId="5E603995" w14:textId="77777777" w:rsidR="00503F66" w:rsidRPr="00A51511" w:rsidRDefault="00DE187C" w:rsidP="00A51511">
      <w:pPr>
        <w:pStyle w:val="Definition"/>
      </w:pPr>
      <w:r w:rsidRPr="00A51511">
        <w:rPr>
          <w:b/>
          <w:i/>
        </w:rPr>
        <w:t xml:space="preserve">Supplementary Financial Services Guide </w:t>
      </w:r>
      <w:r w:rsidRPr="00A51511">
        <w:t xml:space="preserve">has the meaning given by </w:t>
      </w:r>
      <w:r w:rsidR="00A51511" w:rsidRPr="00A51511">
        <w:t>section 9</w:t>
      </w:r>
      <w:r w:rsidRPr="00A51511">
        <w:t>43A.</w:t>
      </w:r>
    </w:p>
    <w:p w14:paraId="2C8DE4EB" w14:textId="77777777" w:rsidR="00461B4E" w:rsidRPr="00A51511" w:rsidRDefault="00D1500A" w:rsidP="00A51511">
      <w:pPr>
        <w:pStyle w:val="ItemHead"/>
      </w:pPr>
      <w:r>
        <w:t>226</w:t>
      </w:r>
      <w:r w:rsidR="00461B4E" w:rsidRPr="00A51511">
        <w:t xml:space="preserve">  </w:t>
      </w:r>
      <w:r w:rsidR="00A51511" w:rsidRPr="00A51511">
        <w:t>Section 9</w:t>
      </w:r>
      <w:r w:rsidR="00461B4E" w:rsidRPr="00A51511">
        <w:t xml:space="preserve"> (definition of </w:t>
      </w:r>
      <w:r w:rsidR="00461B4E" w:rsidRPr="00A51511">
        <w:rPr>
          <w:i/>
        </w:rPr>
        <w:t>Supplementary Product Disclosure Statement</w:t>
      </w:r>
      <w:r w:rsidR="00461B4E" w:rsidRPr="00A51511">
        <w:t>)</w:t>
      </w:r>
    </w:p>
    <w:p w14:paraId="5A93D267" w14:textId="77777777" w:rsidR="00461B4E" w:rsidRPr="00A51511" w:rsidRDefault="00461B4E" w:rsidP="00A51511">
      <w:pPr>
        <w:pStyle w:val="Item"/>
      </w:pPr>
      <w:r w:rsidRPr="00A51511">
        <w:t>Repeal the definition, substitute:</w:t>
      </w:r>
    </w:p>
    <w:p w14:paraId="73FB9ABF" w14:textId="77777777" w:rsidR="00461B4E" w:rsidRPr="00A51511" w:rsidRDefault="00461B4E" w:rsidP="00A51511">
      <w:pPr>
        <w:pStyle w:val="Definition"/>
      </w:pPr>
      <w:r w:rsidRPr="00A51511">
        <w:rPr>
          <w:b/>
          <w:i/>
        </w:rPr>
        <w:t>Supplementary Product Disclosure Statement</w:t>
      </w:r>
      <w:r w:rsidRPr="00A51511">
        <w:t xml:space="preserve"> has the meaning given by </w:t>
      </w:r>
      <w:r w:rsidR="00A51511" w:rsidRPr="00A51511">
        <w:t>section 1</w:t>
      </w:r>
      <w:r w:rsidRPr="00A51511">
        <w:t>014A.</w:t>
      </w:r>
    </w:p>
    <w:p w14:paraId="166C8FB8" w14:textId="77777777" w:rsidR="007379EF" w:rsidRPr="00A51511" w:rsidRDefault="00D1500A" w:rsidP="00A51511">
      <w:pPr>
        <w:pStyle w:val="ItemHead"/>
      </w:pPr>
      <w:r>
        <w:t>227</w:t>
      </w:r>
      <w:r w:rsidR="007379EF" w:rsidRPr="00A51511">
        <w:t xml:space="preserve">  </w:t>
      </w:r>
      <w:r w:rsidR="00A51511" w:rsidRPr="00A51511">
        <w:t>Section 9</w:t>
      </w:r>
    </w:p>
    <w:p w14:paraId="5DD242E9" w14:textId="77777777" w:rsidR="007379EF" w:rsidRPr="00A51511" w:rsidRDefault="007379EF" w:rsidP="00A51511">
      <w:pPr>
        <w:pStyle w:val="Item"/>
      </w:pPr>
      <w:r w:rsidRPr="00A51511">
        <w:t>Insert:</w:t>
      </w:r>
    </w:p>
    <w:p w14:paraId="665DBFE8" w14:textId="77777777" w:rsidR="00A1330B" w:rsidRPr="00A51511" w:rsidRDefault="00A1330B" w:rsidP="00A51511">
      <w:pPr>
        <w:pStyle w:val="Definition"/>
        <w:rPr>
          <w:color w:val="000000"/>
          <w:szCs w:val="22"/>
          <w:shd w:val="clear" w:color="auto" w:fill="FFFFFF"/>
        </w:rPr>
      </w:pPr>
      <w:r w:rsidRPr="00A51511">
        <w:rPr>
          <w:b/>
          <w:bCs/>
          <w:i/>
          <w:iCs/>
          <w:color w:val="000000"/>
          <w:szCs w:val="22"/>
          <w:shd w:val="clear" w:color="auto" w:fill="FFFFFF"/>
        </w:rPr>
        <w:t>suspension period</w:t>
      </w:r>
      <w:r w:rsidRPr="00A51511">
        <w:rPr>
          <w:color w:val="000000"/>
          <w:szCs w:val="22"/>
          <w:shd w:val="clear" w:color="auto" w:fill="FFFFFF"/>
        </w:rPr>
        <w:t xml:space="preserve">, in relation to a registration suspension order, has the meaning given by </w:t>
      </w:r>
      <w:r w:rsidR="00F37B9F" w:rsidRPr="00A51511">
        <w:rPr>
          <w:color w:val="000000"/>
          <w:szCs w:val="22"/>
          <w:shd w:val="clear" w:color="auto" w:fill="FFFFFF"/>
        </w:rPr>
        <w:t>paragraph 9</w:t>
      </w:r>
      <w:r w:rsidRPr="00A51511">
        <w:rPr>
          <w:color w:val="000000"/>
          <w:szCs w:val="22"/>
          <w:shd w:val="clear" w:color="auto" w:fill="FFFFFF"/>
        </w:rPr>
        <w:t>21L(1)(b).</w:t>
      </w:r>
    </w:p>
    <w:p w14:paraId="35980A43" w14:textId="77777777" w:rsidR="00953129" w:rsidRPr="00A51511" w:rsidRDefault="00953129" w:rsidP="00A51511">
      <w:pPr>
        <w:pStyle w:val="Definition"/>
        <w:rPr>
          <w:shd w:val="clear" w:color="auto" w:fill="FFFFFF"/>
        </w:rPr>
      </w:pPr>
      <w:r w:rsidRPr="00A51511">
        <w:rPr>
          <w:b/>
          <w:bCs/>
          <w:i/>
          <w:iCs/>
          <w:shd w:val="clear" w:color="auto" w:fill="FFFFFF"/>
        </w:rPr>
        <w:t>target market</w:t>
      </w:r>
      <w:r w:rsidRPr="00A51511">
        <w:rPr>
          <w:shd w:val="clear" w:color="auto" w:fill="FFFFFF"/>
        </w:rPr>
        <w:t xml:space="preserve">, for a financial product, means the class of retail clients described in the target market determination for the product under </w:t>
      </w:r>
      <w:r w:rsidR="00F37B9F" w:rsidRPr="00A51511">
        <w:rPr>
          <w:shd w:val="clear" w:color="auto" w:fill="FFFFFF"/>
        </w:rPr>
        <w:t>paragraph 9</w:t>
      </w:r>
      <w:r w:rsidRPr="00A51511">
        <w:rPr>
          <w:shd w:val="clear" w:color="auto" w:fill="FFFFFF"/>
        </w:rPr>
        <w:t>94B(5)(b).</w:t>
      </w:r>
    </w:p>
    <w:p w14:paraId="24CE8428" w14:textId="77777777" w:rsidR="00E2031B" w:rsidRPr="00A51511" w:rsidRDefault="00E2031B" w:rsidP="00A51511">
      <w:pPr>
        <w:pStyle w:val="Definition"/>
      </w:pPr>
      <w:r w:rsidRPr="00A51511">
        <w:rPr>
          <w:b/>
          <w:bCs/>
          <w:i/>
          <w:iCs/>
        </w:rPr>
        <w:t>target market determination</w:t>
      </w:r>
      <w:r w:rsidRPr="00A51511">
        <w:t xml:space="preserve"> means a determination that:</w:t>
      </w:r>
    </w:p>
    <w:p w14:paraId="21B0C7E0" w14:textId="77777777" w:rsidR="00E2031B" w:rsidRPr="00A51511" w:rsidRDefault="00E2031B" w:rsidP="00A51511">
      <w:pPr>
        <w:pStyle w:val="paragraph"/>
      </w:pPr>
      <w:r w:rsidRPr="00A51511">
        <w:tab/>
        <w:t>(a)</w:t>
      </w:r>
      <w:r w:rsidRPr="00A51511">
        <w:tab/>
        <w:t xml:space="preserve">is made as required by </w:t>
      </w:r>
      <w:r w:rsidR="00A51511" w:rsidRPr="00A51511">
        <w:t>section 9</w:t>
      </w:r>
      <w:r w:rsidRPr="00A51511">
        <w:t>94B; and</w:t>
      </w:r>
    </w:p>
    <w:p w14:paraId="15F0B1F2" w14:textId="77777777" w:rsidR="00E2031B" w:rsidRPr="00A51511" w:rsidRDefault="00E2031B" w:rsidP="00A51511">
      <w:pPr>
        <w:pStyle w:val="paragraph"/>
      </w:pPr>
      <w:r w:rsidRPr="00A51511">
        <w:tab/>
        <w:t>(b)</w:t>
      </w:r>
      <w:r w:rsidRPr="00A51511">
        <w:tab/>
        <w:t xml:space="preserve">meets the requirements of </w:t>
      </w:r>
      <w:r w:rsidR="00F37B9F" w:rsidRPr="00A51511">
        <w:t>subsections 9</w:t>
      </w:r>
      <w:r w:rsidRPr="00A51511">
        <w:t>94B(5) and (8).</w:t>
      </w:r>
    </w:p>
    <w:p w14:paraId="4DE75506" w14:textId="77777777" w:rsidR="00A1330B" w:rsidRPr="00A51511" w:rsidRDefault="00A1330B" w:rsidP="00A51511">
      <w:pPr>
        <w:pStyle w:val="definition0"/>
        <w:shd w:val="clear" w:color="auto" w:fill="FFFFFF"/>
        <w:spacing w:before="180" w:beforeAutospacing="0" w:after="0" w:afterAutospacing="0"/>
        <w:ind w:left="1134"/>
        <w:rPr>
          <w:color w:val="000000"/>
          <w:sz w:val="22"/>
          <w:szCs w:val="22"/>
        </w:rPr>
      </w:pPr>
      <w:r w:rsidRPr="00A51511">
        <w:rPr>
          <w:b/>
          <w:bCs/>
          <w:i/>
          <w:iCs/>
          <w:color w:val="000000"/>
          <w:sz w:val="22"/>
          <w:szCs w:val="22"/>
        </w:rPr>
        <w:t>tax (financial) advice service</w:t>
      </w:r>
      <w:r w:rsidRPr="00A51511">
        <w:rPr>
          <w:color w:val="000000"/>
          <w:sz w:val="22"/>
          <w:szCs w:val="22"/>
        </w:rPr>
        <w:t xml:space="preserve"> has the same meaning as in the</w:t>
      </w:r>
      <w:r w:rsidR="001F4A9A" w:rsidRPr="00A51511">
        <w:rPr>
          <w:color w:val="000000"/>
          <w:sz w:val="22"/>
          <w:szCs w:val="22"/>
        </w:rPr>
        <w:t xml:space="preserve"> </w:t>
      </w:r>
      <w:r w:rsidRPr="00A51511">
        <w:rPr>
          <w:i/>
          <w:iCs/>
          <w:color w:val="000000"/>
          <w:sz w:val="22"/>
          <w:szCs w:val="22"/>
        </w:rPr>
        <w:t>Tax Agent Services Act 2009</w:t>
      </w:r>
      <w:r w:rsidRPr="00A51511">
        <w:rPr>
          <w:color w:val="000000"/>
          <w:sz w:val="22"/>
          <w:szCs w:val="22"/>
        </w:rPr>
        <w:t>.</w:t>
      </w:r>
    </w:p>
    <w:p w14:paraId="3EB5A54A" w14:textId="77777777" w:rsidR="00A1330B" w:rsidRPr="00A51511" w:rsidRDefault="00A1330B" w:rsidP="00A51511">
      <w:pPr>
        <w:pStyle w:val="Definition"/>
      </w:pPr>
      <w:r w:rsidRPr="00A51511">
        <w:rPr>
          <w:b/>
          <w:bCs/>
          <w:i/>
          <w:iCs/>
        </w:rPr>
        <w:t>Tax Practitioners Board</w:t>
      </w:r>
      <w:r w:rsidRPr="00A51511">
        <w:t xml:space="preserve"> means the Tax Practitioners Board established by </w:t>
      </w:r>
      <w:r w:rsidR="00F37B9F" w:rsidRPr="00A51511">
        <w:t>section 6</w:t>
      </w:r>
      <w:r w:rsidRPr="00A51511">
        <w:t>0</w:t>
      </w:r>
      <w:r w:rsidR="00A51511">
        <w:noBreakHyphen/>
      </w:r>
      <w:r w:rsidRPr="00A51511">
        <w:t>5 of the</w:t>
      </w:r>
      <w:r w:rsidR="001F4A9A" w:rsidRPr="00A51511">
        <w:t xml:space="preserve"> </w:t>
      </w:r>
      <w:r w:rsidRPr="00A51511">
        <w:rPr>
          <w:i/>
          <w:iCs/>
        </w:rPr>
        <w:t>Tax Agent Services Act 2009</w:t>
      </w:r>
      <w:r w:rsidRPr="00A51511">
        <w:t>.</w:t>
      </w:r>
    </w:p>
    <w:p w14:paraId="5992E71E" w14:textId="77777777" w:rsidR="007379EF" w:rsidRPr="00A51511" w:rsidRDefault="007379EF" w:rsidP="00A51511">
      <w:pPr>
        <w:pStyle w:val="Definition"/>
      </w:pPr>
      <w:r w:rsidRPr="00A51511">
        <w:rPr>
          <w:b/>
          <w:i/>
        </w:rPr>
        <w:t>title document</w:t>
      </w:r>
      <w:r w:rsidR="005054D5" w:rsidRPr="00A51511">
        <w:t xml:space="preserve">, </w:t>
      </w:r>
      <w:r w:rsidRPr="00A51511">
        <w:t>for a financial product</w:t>
      </w:r>
      <w:r w:rsidR="005054D5" w:rsidRPr="00A51511">
        <w:t>,</w:t>
      </w:r>
      <w:r w:rsidRPr="00A51511">
        <w:t xml:space="preserve"> has the meaning given by </w:t>
      </w:r>
      <w:r w:rsidR="00A51511" w:rsidRPr="00A51511">
        <w:t>section 7</w:t>
      </w:r>
      <w:r w:rsidR="000375D5" w:rsidRPr="00A51511">
        <w:t>61A</w:t>
      </w:r>
      <w:r w:rsidRPr="00A51511">
        <w:t>.</w:t>
      </w:r>
    </w:p>
    <w:p w14:paraId="73B93E91" w14:textId="77777777" w:rsidR="000D4D85" w:rsidRPr="00A51511" w:rsidRDefault="000D4D85" w:rsidP="00A51511">
      <w:pPr>
        <w:pStyle w:val="Definition"/>
        <w:rPr>
          <w:b/>
          <w:bCs/>
          <w:i/>
          <w:iCs/>
          <w:color w:val="000000"/>
          <w:szCs w:val="22"/>
        </w:rPr>
      </w:pPr>
      <w:r w:rsidRPr="00A51511">
        <w:rPr>
          <w:b/>
          <w:bCs/>
          <w:i/>
          <w:iCs/>
          <w:color w:val="000000"/>
          <w:szCs w:val="22"/>
        </w:rPr>
        <w:t xml:space="preserve">transfer </w:t>
      </w:r>
      <w:r w:rsidRPr="00A51511">
        <w:t>of a financial product</w:t>
      </w:r>
      <w:r w:rsidR="006152FF" w:rsidRPr="00A51511">
        <w:t xml:space="preserve">, </w:t>
      </w:r>
      <w:r w:rsidR="009C57CD" w:rsidRPr="00A51511">
        <w:t>in</w:t>
      </w:r>
      <w:r w:rsidR="006152FF" w:rsidRPr="00A51511">
        <w:t xml:space="preserve"> </w:t>
      </w:r>
      <w:r w:rsidR="00F37B9F" w:rsidRPr="00A51511">
        <w:t>Divisions 3</w:t>
      </w:r>
      <w:r w:rsidR="006152FF" w:rsidRPr="00A51511">
        <w:t xml:space="preserve"> and 4 of </w:t>
      </w:r>
      <w:r w:rsidR="00A51511" w:rsidRPr="00A51511">
        <w:t>Part 7</w:t>
      </w:r>
      <w:r w:rsidR="006152FF" w:rsidRPr="00A51511">
        <w:t xml:space="preserve">.11 (title and transfer), </w:t>
      </w:r>
      <w:r w:rsidR="009C57CD" w:rsidRPr="00A51511">
        <w:t xml:space="preserve">has </w:t>
      </w:r>
      <w:r w:rsidR="006152FF" w:rsidRPr="00A51511">
        <w:t xml:space="preserve">the meaning given by </w:t>
      </w:r>
      <w:r w:rsidR="00A51511" w:rsidRPr="00A51511">
        <w:t>subsection 1</w:t>
      </w:r>
      <w:r w:rsidR="006152FF" w:rsidRPr="00A51511">
        <w:t>073B(2).</w:t>
      </w:r>
    </w:p>
    <w:p w14:paraId="24A22442" w14:textId="77777777" w:rsidR="004264AC" w:rsidRPr="00A51511" w:rsidRDefault="004264AC" w:rsidP="00A51511">
      <w:pPr>
        <w:pStyle w:val="Definition"/>
      </w:pPr>
      <w:r w:rsidRPr="00A51511">
        <w:rPr>
          <w:b/>
          <w:i/>
        </w:rPr>
        <w:t>trustee</w:t>
      </w:r>
      <w:r w:rsidRPr="00A51511">
        <w:t>:</w:t>
      </w:r>
    </w:p>
    <w:p w14:paraId="7B55BAE2" w14:textId="77777777" w:rsidR="004264AC" w:rsidRPr="00A51511" w:rsidRDefault="004264AC" w:rsidP="00A51511">
      <w:pPr>
        <w:pStyle w:val="paragraph"/>
      </w:pPr>
      <w:r w:rsidRPr="00A51511">
        <w:tab/>
        <w:t>(a)</w:t>
      </w:r>
      <w:r w:rsidRPr="00A51511">
        <w:tab/>
        <w:t>in relation to a superannuation entity—</w:t>
      </w:r>
      <w:r w:rsidR="000375D5" w:rsidRPr="00A51511">
        <w:t xml:space="preserve">means </w:t>
      </w:r>
      <w:r w:rsidRPr="00A51511">
        <w:t xml:space="preserve">the person who is the trustee of the entity for the purposes of the </w:t>
      </w:r>
      <w:r w:rsidRPr="00A51511">
        <w:rPr>
          <w:i/>
        </w:rPr>
        <w:t>Superannuation Industry (Supervision) Act 1993</w:t>
      </w:r>
      <w:r w:rsidRPr="00A51511">
        <w:t>; or</w:t>
      </w:r>
    </w:p>
    <w:p w14:paraId="22EF782C" w14:textId="77777777" w:rsidR="004264AC" w:rsidRPr="00A51511" w:rsidRDefault="004264AC" w:rsidP="00A51511">
      <w:pPr>
        <w:pStyle w:val="paragraph"/>
      </w:pPr>
      <w:r w:rsidRPr="00A51511">
        <w:tab/>
        <w:t>(b)</w:t>
      </w:r>
      <w:r w:rsidRPr="00A51511">
        <w:tab/>
        <w:t>in relation to</w:t>
      </w:r>
      <w:r w:rsidR="00D962C9">
        <w:t xml:space="preserve"> t</w:t>
      </w:r>
      <w:r w:rsidRPr="00A51511">
        <w:t xml:space="preserve">he scheme provided for by the </w:t>
      </w:r>
      <w:r w:rsidRPr="00A51511">
        <w:rPr>
          <w:i/>
        </w:rPr>
        <w:t>Australian Defence Force Cover Act 2015—</w:t>
      </w:r>
      <w:r w:rsidR="000375D5" w:rsidRPr="00A51511">
        <w:t xml:space="preserve">means </w:t>
      </w:r>
      <w:r w:rsidRPr="00A51511">
        <w:t xml:space="preserve">CSC (within the meaning of the </w:t>
      </w:r>
      <w:r w:rsidRPr="00A51511">
        <w:rPr>
          <w:i/>
        </w:rPr>
        <w:t>Governance of Australian Government Superannuation Schemes Act 2011</w:t>
      </w:r>
      <w:r w:rsidRPr="00A51511">
        <w:t>).</w:t>
      </w:r>
    </w:p>
    <w:p w14:paraId="57E2046D" w14:textId="77777777" w:rsidR="004D2574" w:rsidRPr="00A51511" w:rsidRDefault="004D2574" w:rsidP="00A51511">
      <w:pPr>
        <w:pStyle w:val="Definition"/>
        <w:rPr>
          <w:b/>
        </w:rPr>
      </w:pPr>
      <w:r w:rsidRPr="00A51511">
        <w:rPr>
          <w:b/>
          <w:i/>
        </w:rPr>
        <w:t>unsolicited contact</w:t>
      </w:r>
      <w:r w:rsidRPr="00A51511">
        <w:rPr>
          <w:i/>
        </w:rPr>
        <w:t xml:space="preserve"> </w:t>
      </w:r>
      <w:r w:rsidRPr="00A51511">
        <w:t xml:space="preserve">has the meaning given by </w:t>
      </w:r>
      <w:r w:rsidR="00A51511" w:rsidRPr="00A51511">
        <w:t>subsection 9</w:t>
      </w:r>
      <w:r w:rsidRPr="00A51511">
        <w:t>92A(4).</w:t>
      </w:r>
    </w:p>
    <w:p w14:paraId="14D0BEA3" w14:textId="77777777" w:rsidR="00DC7E7E" w:rsidRPr="00A51511" w:rsidRDefault="00DC7E7E" w:rsidP="00A51511">
      <w:pPr>
        <w:pStyle w:val="Definition"/>
        <w:rPr>
          <w:b/>
          <w:i/>
        </w:rPr>
      </w:pPr>
      <w:r w:rsidRPr="00A51511">
        <w:rPr>
          <w:b/>
          <w:i/>
        </w:rPr>
        <w:t>volume</w:t>
      </w:r>
      <w:r w:rsidR="00A51511">
        <w:rPr>
          <w:b/>
          <w:i/>
        </w:rPr>
        <w:noBreakHyphen/>
      </w:r>
      <w:r w:rsidRPr="00A51511">
        <w:rPr>
          <w:b/>
          <w:i/>
        </w:rPr>
        <w:t>based shelf</w:t>
      </w:r>
      <w:r w:rsidR="00A51511">
        <w:rPr>
          <w:b/>
          <w:i/>
        </w:rPr>
        <w:noBreakHyphen/>
      </w:r>
      <w:r w:rsidRPr="00A51511">
        <w:rPr>
          <w:b/>
          <w:i/>
        </w:rPr>
        <w:t>space fee</w:t>
      </w:r>
      <w:r w:rsidRPr="00A51511">
        <w:t xml:space="preserve"> has a meaning affected by </w:t>
      </w:r>
      <w:r w:rsidR="00A51511" w:rsidRPr="00A51511">
        <w:t>section 9</w:t>
      </w:r>
      <w:r w:rsidRPr="00A51511">
        <w:t>64A.</w:t>
      </w:r>
    </w:p>
    <w:p w14:paraId="272E426A" w14:textId="77777777" w:rsidR="000375D5" w:rsidRPr="00A51511" w:rsidRDefault="000375D5" w:rsidP="00A51511">
      <w:pPr>
        <w:pStyle w:val="Definition"/>
      </w:pPr>
      <w:r w:rsidRPr="00A51511">
        <w:rPr>
          <w:b/>
          <w:i/>
        </w:rPr>
        <w:t xml:space="preserve">wholesale client </w:t>
      </w:r>
      <w:r w:rsidRPr="00A51511">
        <w:t xml:space="preserve">has the meaning given by </w:t>
      </w:r>
      <w:r w:rsidR="00A51511" w:rsidRPr="00A51511">
        <w:t>section 7</w:t>
      </w:r>
      <w:r w:rsidRPr="00A51511">
        <w:t>61G.</w:t>
      </w:r>
    </w:p>
    <w:p w14:paraId="34B6B620" w14:textId="77777777" w:rsidR="00201514" w:rsidRDefault="00201514" w:rsidP="00A51511">
      <w:pPr>
        <w:pStyle w:val="Definition"/>
        <w:rPr>
          <w:szCs w:val="24"/>
        </w:rPr>
      </w:pPr>
      <w:r w:rsidRPr="00A51511">
        <w:rPr>
          <w:b/>
          <w:i/>
        </w:rPr>
        <w:t>widely held market body</w:t>
      </w:r>
      <w:r w:rsidRPr="00A51511">
        <w:t xml:space="preserve"> has the meaning given by </w:t>
      </w:r>
      <w:r w:rsidR="00F37B9F" w:rsidRPr="00A51511">
        <w:t>section 8</w:t>
      </w:r>
      <w:r w:rsidRPr="00A51511">
        <w:rPr>
          <w:szCs w:val="24"/>
        </w:rPr>
        <w:t>50A.</w:t>
      </w:r>
    </w:p>
    <w:p w14:paraId="6075A664" w14:textId="77777777" w:rsidR="00CA48C1" w:rsidRPr="00CA48C1" w:rsidRDefault="00CA48C1" w:rsidP="00A51511">
      <w:pPr>
        <w:pStyle w:val="Definition"/>
      </w:pPr>
      <w:r w:rsidRPr="00CA48C1">
        <w:rPr>
          <w:b/>
          <w:i/>
        </w:rPr>
        <w:t>within authority</w:t>
      </w:r>
      <w:r w:rsidRPr="00CA48C1">
        <w:t xml:space="preserve">, for the purposes of Division 6 </w:t>
      </w:r>
      <w:r>
        <w:t>(l</w:t>
      </w:r>
      <w:r w:rsidRPr="00CA48C1">
        <w:t>iability of financial services licensees for representatives</w:t>
      </w:r>
      <w:r>
        <w:t xml:space="preserve">) </w:t>
      </w:r>
      <w:r w:rsidRPr="00CA48C1">
        <w:t>of Part 7.6, has a meaning affected by subsection 917A</w:t>
      </w:r>
      <w:r>
        <w:t xml:space="preserve">(2) and </w:t>
      </w:r>
      <w:r w:rsidRPr="00CA48C1">
        <w:t>(3).</w:t>
      </w:r>
    </w:p>
    <w:p w14:paraId="1C7D3015" w14:textId="77777777" w:rsidR="008373C5" w:rsidRPr="00A51511" w:rsidRDefault="00D1500A" w:rsidP="00A51511">
      <w:pPr>
        <w:pStyle w:val="ItemHead"/>
      </w:pPr>
      <w:r>
        <w:t>228</w:t>
      </w:r>
      <w:r w:rsidR="008373C5" w:rsidRPr="00A51511">
        <w:t xml:space="preserve">  </w:t>
      </w:r>
      <w:r w:rsidR="00A51511" w:rsidRPr="00A51511">
        <w:t>Section 9</w:t>
      </w:r>
      <w:r w:rsidR="008373C5" w:rsidRPr="00A51511">
        <w:t>2</w:t>
      </w:r>
    </w:p>
    <w:p w14:paraId="09AA62BC" w14:textId="77777777" w:rsidR="008373C5" w:rsidRDefault="008373C5" w:rsidP="00A51511">
      <w:pPr>
        <w:pStyle w:val="Item"/>
      </w:pPr>
      <w:r w:rsidRPr="00A51511">
        <w:t xml:space="preserve">Omit </w:t>
      </w:r>
      <w:r w:rsidR="009B1A26" w:rsidRPr="00A51511">
        <w:t>“</w:t>
      </w:r>
      <w:r w:rsidRPr="00A51511">
        <w:t xml:space="preserve">(as defined in </w:t>
      </w:r>
      <w:r w:rsidR="00F37B9F" w:rsidRPr="00A51511">
        <w:t>Chapter 7</w:t>
      </w:r>
      <w:r w:rsidRPr="00A51511">
        <w:t>)</w:t>
      </w:r>
      <w:r w:rsidR="009B1A26" w:rsidRPr="00A51511">
        <w:t>”</w:t>
      </w:r>
      <w:r w:rsidRPr="00A51511">
        <w:t xml:space="preserve"> (wherever occurring).</w:t>
      </w:r>
    </w:p>
    <w:p w14:paraId="689A7640" w14:textId="77777777" w:rsidR="00E6702C" w:rsidRDefault="00D1500A" w:rsidP="00E6702C">
      <w:pPr>
        <w:pStyle w:val="ItemHead"/>
      </w:pPr>
      <w:r>
        <w:t>229</w:t>
      </w:r>
      <w:r w:rsidR="00E6702C">
        <w:t xml:space="preserve">  Subsection 92(4)</w:t>
      </w:r>
    </w:p>
    <w:p w14:paraId="08B758AF" w14:textId="77777777" w:rsidR="00E6702C" w:rsidRDefault="00E6702C" w:rsidP="00E6702C">
      <w:pPr>
        <w:pStyle w:val="Item"/>
      </w:pPr>
      <w:r>
        <w:t>Repeal the subsection, substitute:</w:t>
      </w:r>
    </w:p>
    <w:p w14:paraId="7CD1E678" w14:textId="77777777" w:rsidR="00E6702C" w:rsidRDefault="00E6702C" w:rsidP="00E6702C">
      <w:pPr>
        <w:pStyle w:val="subsection"/>
      </w:pPr>
      <w:r>
        <w:tab/>
        <w:t>(4)</w:t>
      </w:r>
      <w:r>
        <w:tab/>
        <w:t>In Chapter 6D securities has the meaning given by section 700.</w:t>
      </w:r>
    </w:p>
    <w:p w14:paraId="1B8392F1" w14:textId="77777777" w:rsidR="00E6702C" w:rsidRDefault="00E6702C" w:rsidP="00E6702C">
      <w:pPr>
        <w:pStyle w:val="notetext"/>
      </w:pPr>
      <w:r>
        <w:t>Note:</w:t>
      </w:r>
      <w:r>
        <w:tab/>
        <w:t>However, in Chapter 6D, securities does not include securities in a CCIV: see section 1240G.</w:t>
      </w:r>
    </w:p>
    <w:p w14:paraId="21A8D915" w14:textId="77777777" w:rsidR="00E6702C" w:rsidRPr="00A51511" w:rsidRDefault="00E6702C" w:rsidP="00E6702C">
      <w:pPr>
        <w:pStyle w:val="subsection"/>
      </w:pPr>
      <w:r>
        <w:tab/>
        <w:t>(5)</w:t>
      </w:r>
      <w:r>
        <w:tab/>
        <w:t xml:space="preserve">In Chapter 7, </w:t>
      </w:r>
      <w:r w:rsidRPr="00A51511">
        <w:rPr>
          <w:b/>
          <w:i/>
        </w:rPr>
        <w:t>security</w:t>
      </w:r>
      <w:r w:rsidRPr="00A51511">
        <w:t xml:space="preserve"> means:</w:t>
      </w:r>
    </w:p>
    <w:p w14:paraId="659CB093" w14:textId="77777777" w:rsidR="00E6702C" w:rsidRPr="00A51511" w:rsidRDefault="00E6702C" w:rsidP="00E6702C">
      <w:pPr>
        <w:pStyle w:val="paragraph"/>
      </w:pPr>
      <w:r w:rsidRPr="00A51511">
        <w:tab/>
        <w:t>(a)</w:t>
      </w:r>
      <w:r w:rsidRPr="00A51511">
        <w:tab/>
        <w:t>a share in a body; or</w:t>
      </w:r>
    </w:p>
    <w:p w14:paraId="472EEF36" w14:textId="77777777" w:rsidR="00E6702C" w:rsidRPr="00A51511" w:rsidRDefault="00E6702C" w:rsidP="00E6702C">
      <w:pPr>
        <w:pStyle w:val="paragraph"/>
      </w:pPr>
      <w:r w:rsidRPr="00A51511">
        <w:tab/>
        <w:t>(b)</w:t>
      </w:r>
      <w:r w:rsidRPr="00A51511">
        <w:tab/>
        <w:t>a debenture of a body; or</w:t>
      </w:r>
    </w:p>
    <w:p w14:paraId="6E9BD576" w14:textId="77777777" w:rsidR="00E6702C" w:rsidRPr="00A51511" w:rsidRDefault="00E6702C" w:rsidP="00E6702C">
      <w:pPr>
        <w:pStyle w:val="paragraph"/>
      </w:pPr>
      <w:r w:rsidRPr="00A51511">
        <w:tab/>
        <w:t>(c)</w:t>
      </w:r>
      <w:r w:rsidRPr="00A51511">
        <w:tab/>
        <w:t>a legal or equitable right or interest in a security covered by paragraph (a) or (b); or</w:t>
      </w:r>
    </w:p>
    <w:p w14:paraId="6B5910D1" w14:textId="77777777" w:rsidR="00E6702C" w:rsidRPr="00A51511" w:rsidRDefault="00E6702C" w:rsidP="00E6702C">
      <w:pPr>
        <w:pStyle w:val="paragraph"/>
      </w:pPr>
      <w:r w:rsidRPr="00A51511">
        <w:tab/>
        <w:t>(d)</w:t>
      </w:r>
      <w:r w:rsidRPr="00A51511">
        <w:tab/>
        <w:t>an option to acquire, by way of issue, a security covered by paragraph (a), (b) or (c); or</w:t>
      </w:r>
    </w:p>
    <w:p w14:paraId="52E712FE" w14:textId="77777777" w:rsidR="00E6702C" w:rsidRPr="00A51511" w:rsidRDefault="00E6702C" w:rsidP="00E6702C">
      <w:pPr>
        <w:pStyle w:val="paragraph"/>
      </w:pPr>
      <w:r w:rsidRPr="00A51511">
        <w:tab/>
        <w:t>(e)</w:t>
      </w:r>
      <w:r w:rsidRPr="00A51511">
        <w:tab/>
        <w:t>a right (whether existing or future and whether contingent or not) to acquire, by way of issue, the following under a rights issue:</w:t>
      </w:r>
    </w:p>
    <w:p w14:paraId="05D077DD" w14:textId="77777777" w:rsidR="00E6702C" w:rsidRPr="00A51511" w:rsidRDefault="00E6702C" w:rsidP="00E6702C">
      <w:pPr>
        <w:pStyle w:val="paragraphsub"/>
      </w:pPr>
      <w:r w:rsidRPr="00A51511">
        <w:tab/>
        <w:t>(i)</w:t>
      </w:r>
      <w:r w:rsidRPr="00A51511">
        <w:tab/>
        <w:t>a security covered by paragraph (a), (b), (c) or (d);</w:t>
      </w:r>
    </w:p>
    <w:p w14:paraId="299307BE" w14:textId="77777777" w:rsidR="00E6702C" w:rsidRPr="00A51511" w:rsidRDefault="00E6702C" w:rsidP="00E6702C">
      <w:pPr>
        <w:pStyle w:val="paragraphsub"/>
      </w:pPr>
      <w:r w:rsidRPr="00A51511">
        <w:tab/>
        <w:t>(ii)</w:t>
      </w:r>
      <w:r w:rsidRPr="00A51511">
        <w:tab/>
        <w:t>an interest or right covered by paragraph 764A(1)(b), (ba) or (bb); or</w:t>
      </w:r>
    </w:p>
    <w:p w14:paraId="089CCF2E" w14:textId="77777777" w:rsidR="00E6702C" w:rsidRPr="00A51511" w:rsidRDefault="00E6702C" w:rsidP="00E6702C">
      <w:pPr>
        <w:pStyle w:val="paragraph"/>
      </w:pPr>
      <w:r w:rsidRPr="00A51511">
        <w:tab/>
        <w:t>(f)</w:t>
      </w:r>
      <w:r w:rsidRPr="00A51511">
        <w:tab/>
        <w:t>a CGS depository interest; or</w:t>
      </w:r>
    </w:p>
    <w:p w14:paraId="02C4D24F" w14:textId="77777777" w:rsidR="00E6702C" w:rsidRPr="00A51511" w:rsidRDefault="00E6702C" w:rsidP="00E6702C">
      <w:pPr>
        <w:pStyle w:val="paragraph"/>
      </w:pPr>
      <w:r w:rsidRPr="00A51511">
        <w:tab/>
        <w:t>(g)</w:t>
      </w:r>
      <w:r w:rsidRPr="00A51511">
        <w:tab/>
        <w:t>a simple corporate bonds depository interest;</w:t>
      </w:r>
    </w:p>
    <w:p w14:paraId="53C4D5D3" w14:textId="77777777" w:rsidR="00E6702C" w:rsidRDefault="00E6702C" w:rsidP="00E6702C">
      <w:pPr>
        <w:pStyle w:val="subsection2"/>
      </w:pPr>
      <w:r w:rsidRPr="00A51511">
        <w:t>but does not include an excluded security or a foreign passport fund product. In Part 7.11, it also includes a managed investment product and a foreign passport fund product.</w:t>
      </w:r>
    </w:p>
    <w:p w14:paraId="414BD12D" w14:textId="77777777" w:rsidR="002E5361" w:rsidRPr="00A51511" w:rsidRDefault="00D1500A" w:rsidP="00A51511">
      <w:pPr>
        <w:pStyle w:val="ItemHead"/>
      </w:pPr>
      <w:r>
        <w:t>230</w:t>
      </w:r>
      <w:r w:rsidR="002E5361" w:rsidRPr="00A51511">
        <w:t xml:space="preserve">  </w:t>
      </w:r>
      <w:r w:rsidR="00F37B9F" w:rsidRPr="00A51511">
        <w:t>Paragraph 3</w:t>
      </w:r>
      <w:r w:rsidR="002E5361" w:rsidRPr="00A51511">
        <w:t>24CH(6A)(b)</w:t>
      </w:r>
    </w:p>
    <w:p w14:paraId="14A48DCE" w14:textId="77777777" w:rsidR="002E5361" w:rsidRPr="00A51511" w:rsidRDefault="002E5361" w:rsidP="00A51511">
      <w:pPr>
        <w:pStyle w:val="Item"/>
      </w:pPr>
      <w:r w:rsidRPr="00A51511">
        <w:t xml:space="preserve">Omit </w:t>
      </w:r>
      <w:r w:rsidR="009B1A26" w:rsidRPr="00A51511">
        <w:t>“</w:t>
      </w:r>
      <w:r w:rsidRPr="00A51511">
        <w:t xml:space="preserve">(within the meaning of </w:t>
      </w:r>
      <w:r w:rsidR="00A51511" w:rsidRPr="00A51511">
        <w:t>section 7</w:t>
      </w:r>
      <w:r w:rsidRPr="00A51511">
        <w:t>61A)</w:t>
      </w:r>
      <w:r w:rsidR="009B1A26" w:rsidRPr="00A51511">
        <w:t>”</w:t>
      </w:r>
      <w:r w:rsidRPr="00A51511">
        <w:t>.</w:t>
      </w:r>
    </w:p>
    <w:p w14:paraId="07E0E53E" w14:textId="77777777" w:rsidR="008373C5" w:rsidRPr="00A51511" w:rsidRDefault="00D1500A" w:rsidP="00A51511">
      <w:pPr>
        <w:pStyle w:val="ItemHead"/>
      </w:pPr>
      <w:r>
        <w:t>231</w:t>
      </w:r>
      <w:r w:rsidR="008373C5" w:rsidRPr="00A51511">
        <w:t xml:space="preserve">  </w:t>
      </w:r>
      <w:r w:rsidR="00F37B9F" w:rsidRPr="00A51511">
        <w:t>Subparagraph 4</w:t>
      </w:r>
      <w:r w:rsidR="008373C5" w:rsidRPr="00A51511">
        <w:t>40JA(b)(iv)</w:t>
      </w:r>
    </w:p>
    <w:p w14:paraId="59C720FD" w14:textId="77777777" w:rsidR="008373C5" w:rsidRPr="00A51511" w:rsidRDefault="008373C5" w:rsidP="00A51511">
      <w:pPr>
        <w:pStyle w:val="Item"/>
      </w:pPr>
      <w:r w:rsidRPr="00A51511">
        <w:t xml:space="preserve">Omit </w:t>
      </w:r>
      <w:r w:rsidR="009B1A26" w:rsidRPr="00A51511">
        <w:t>“</w:t>
      </w:r>
      <w:r w:rsidRPr="00A51511">
        <w:t xml:space="preserve">(as defined in </w:t>
      </w:r>
      <w:r w:rsidR="00F37B9F" w:rsidRPr="00A51511">
        <w:t>Chapter 7</w:t>
      </w:r>
      <w:r w:rsidRPr="00A51511">
        <w:t>)</w:t>
      </w:r>
      <w:r w:rsidR="009B1A26" w:rsidRPr="00A51511">
        <w:t>”</w:t>
      </w:r>
      <w:r w:rsidRPr="00A51511">
        <w:t>.</w:t>
      </w:r>
    </w:p>
    <w:p w14:paraId="47495CDB" w14:textId="77777777" w:rsidR="004F1478" w:rsidRPr="00A51511" w:rsidRDefault="00D1500A" w:rsidP="00A51511">
      <w:pPr>
        <w:pStyle w:val="ItemHead"/>
      </w:pPr>
      <w:r>
        <w:t>232</w:t>
      </w:r>
      <w:r w:rsidR="004F1478" w:rsidRPr="00A51511">
        <w:t xml:space="preserve">  </w:t>
      </w:r>
      <w:r w:rsidR="00F37B9F" w:rsidRPr="00A51511">
        <w:t>Subparagraph 4</w:t>
      </w:r>
      <w:r w:rsidR="004F1478" w:rsidRPr="00A51511">
        <w:t>40JA(d)(ii)</w:t>
      </w:r>
    </w:p>
    <w:p w14:paraId="647C1A51" w14:textId="77777777" w:rsidR="004F1478" w:rsidRPr="00A51511" w:rsidRDefault="004F1478" w:rsidP="00A51511">
      <w:pPr>
        <w:pStyle w:val="Item"/>
      </w:pPr>
      <w:r w:rsidRPr="00A51511">
        <w:t xml:space="preserve">Omit </w:t>
      </w:r>
      <w:r w:rsidR="009B1A26" w:rsidRPr="00A51511">
        <w:t>“</w:t>
      </w:r>
      <w:r w:rsidRPr="00A51511">
        <w:t xml:space="preserve">(within the meaning of </w:t>
      </w:r>
      <w:r w:rsidR="00A51511" w:rsidRPr="00A51511">
        <w:t>section 7</w:t>
      </w:r>
      <w:r w:rsidRPr="00A51511">
        <w:t>68A)</w:t>
      </w:r>
      <w:r w:rsidR="009B1A26" w:rsidRPr="00A51511">
        <w:t>”</w:t>
      </w:r>
      <w:r w:rsidRPr="00A51511">
        <w:t>.</w:t>
      </w:r>
    </w:p>
    <w:p w14:paraId="080A90B0" w14:textId="77777777" w:rsidR="008373C5" w:rsidRPr="00A51511" w:rsidRDefault="00D1500A" w:rsidP="00A51511">
      <w:pPr>
        <w:pStyle w:val="ItemHead"/>
      </w:pPr>
      <w:r>
        <w:t>233</w:t>
      </w:r>
      <w:r w:rsidR="008373C5" w:rsidRPr="00A51511">
        <w:t xml:space="preserve">  </w:t>
      </w:r>
      <w:r w:rsidR="00F37B9F" w:rsidRPr="00A51511">
        <w:t>Subparagraph 4</w:t>
      </w:r>
      <w:r w:rsidR="008373C5" w:rsidRPr="00A51511">
        <w:t>53X(b)(iv)</w:t>
      </w:r>
    </w:p>
    <w:p w14:paraId="185D5BB3" w14:textId="77777777" w:rsidR="008373C5" w:rsidRPr="00A51511" w:rsidRDefault="008373C5" w:rsidP="00A51511">
      <w:pPr>
        <w:pStyle w:val="Item"/>
      </w:pPr>
      <w:r w:rsidRPr="00A51511">
        <w:t xml:space="preserve">Omit </w:t>
      </w:r>
      <w:r w:rsidR="009B1A26" w:rsidRPr="00A51511">
        <w:t>“</w:t>
      </w:r>
      <w:r w:rsidRPr="00A51511">
        <w:t xml:space="preserve">(as defined in </w:t>
      </w:r>
      <w:r w:rsidR="00F37B9F" w:rsidRPr="00A51511">
        <w:t>Chapter 7</w:t>
      </w:r>
      <w:r w:rsidRPr="00A51511">
        <w:t>)</w:t>
      </w:r>
      <w:r w:rsidR="009B1A26" w:rsidRPr="00A51511">
        <w:t>”</w:t>
      </w:r>
      <w:r w:rsidRPr="00A51511">
        <w:t>.</w:t>
      </w:r>
    </w:p>
    <w:p w14:paraId="50939880" w14:textId="77777777" w:rsidR="004F1478" w:rsidRPr="00A51511" w:rsidRDefault="00D1500A" w:rsidP="00A51511">
      <w:pPr>
        <w:pStyle w:val="ItemHead"/>
      </w:pPr>
      <w:r>
        <w:t>234</w:t>
      </w:r>
      <w:r w:rsidR="004F1478" w:rsidRPr="00A51511">
        <w:t xml:space="preserve">  </w:t>
      </w:r>
      <w:r w:rsidR="00F37B9F" w:rsidRPr="00A51511">
        <w:t>Subparagraph 4</w:t>
      </w:r>
      <w:r w:rsidR="004F1478" w:rsidRPr="00A51511">
        <w:t>53X(d)(ii)</w:t>
      </w:r>
    </w:p>
    <w:p w14:paraId="494E425D" w14:textId="77777777" w:rsidR="004F1478" w:rsidRPr="00A51511" w:rsidRDefault="004F1478" w:rsidP="00A51511">
      <w:pPr>
        <w:pStyle w:val="Item"/>
      </w:pPr>
      <w:r w:rsidRPr="00A51511">
        <w:t xml:space="preserve">Omit </w:t>
      </w:r>
      <w:r w:rsidR="009B1A26" w:rsidRPr="00A51511">
        <w:t>“</w:t>
      </w:r>
      <w:r w:rsidRPr="00A51511">
        <w:t xml:space="preserve">(within the meaning of </w:t>
      </w:r>
      <w:r w:rsidR="00A51511" w:rsidRPr="00A51511">
        <w:t>section 7</w:t>
      </w:r>
      <w:r w:rsidRPr="00A51511">
        <w:t>68A)</w:t>
      </w:r>
      <w:r w:rsidR="009B1A26" w:rsidRPr="00A51511">
        <w:t>”</w:t>
      </w:r>
      <w:r w:rsidRPr="00A51511">
        <w:t>.</w:t>
      </w:r>
    </w:p>
    <w:p w14:paraId="5A54B7C9" w14:textId="77777777" w:rsidR="008373C5" w:rsidRPr="00A51511" w:rsidRDefault="00D1500A" w:rsidP="00A51511">
      <w:pPr>
        <w:pStyle w:val="ItemHead"/>
      </w:pPr>
      <w:r>
        <w:t>235</w:t>
      </w:r>
      <w:r w:rsidR="008373C5" w:rsidRPr="00A51511">
        <w:t xml:space="preserve">  </w:t>
      </w:r>
      <w:r w:rsidR="00F37B9F" w:rsidRPr="00A51511">
        <w:t>Subsection 6</w:t>
      </w:r>
      <w:r w:rsidR="008373C5" w:rsidRPr="00A51511">
        <w:t>01RAB(3)</w:t>
      </w:r>
    </w:p>
    <w:p w14:paraId="7F1B773A" w14:textId="77777777" w:rsidR="008373C5" w:rsidRPr="00A51511" w:rsidRDefault="008373C5" w:rsidP="00A51511">
      <w:pPr>
        <w:pStyle w:val="Item"/>
      </w:pPr>
      <w:r w:rsidRPr="00A51511">
        <w:t xml:space="preserve">Omit </w:t>
      </w:r>
      <w:r w:rsidR="009B1A26" w:rsidRPr="00A51511">
        <w:t>“</w:t>
      </w:r>
      <w:r w:rsidR="004701C6">
        <w:t xml:space="preserve">, </w:t>
      </w:r>
      <w:r w:rsidRPr="00A51511">
        <w:t xml:space="preserve">within the meaning of </w:t>
      </w:r>
      <w:r w:rsidR="00F37B9F" w:rsidRPr="00A51511">
        <w:t>Chapter 7</w:t>
      </w:r>
      <w:r w:rsidR="004701C6">
        <w:t>,</w:t>
      </w:r>
      <w:r w:rsidR="009B1A26" w:rsidRPr="00A51511">
        <w:t>”</w:t>
      </w:r>
      <w:r w:rsidRPr="00A51511">
        <w:t>.</w:t>
      </w:r>
    </w:p>
    <w:p w14:paraId="5BB9EAC6" w14:textId="77777777" w:rsidR="007D7444" w:rsidRPr="00A51511" w:rsidRDefault="00D1500A" w:rsidP="00A51511">
      <w:pPr>
        <w:pStyle w:val="ItemHead"/>
      </w:pPr>
      <w:r>
        <w:t>236</w:t>
      </w:r>
      <w:r w:rsidR="007D7444" w:rsidRPr="00A51511">
        <w:t xml:space="preserve">  </w:t>
      </w:r>
      <w:r w:rsidR="00F37B9F" w:rsidRPr="00A51511">
        <w:t>Paragraph 6</w:t>
      </w:r>
      <w:r w:rsidR="007D7444" w:rsidRPr="00A51511">
        <w:t>01RAC(3)</w:t>
      </w:r>
      <w:r w:rsidR="005054D5" w:rsidRPr="00A51511">
        <w:t>(e)</w:t>
      </w:r>
    </w:p>
    <w:p w14:paraId="06708DC4" w14:textId="77777777" w:rsidR="007D7444" w:rsidRPr="00A51511" w:rsidRDefault="007D7444" w:rsidP="00A51511">
      <w:pPr>
        <w:pStyle w:val="Item"/>
      </w:pPr>
      <w:r w:rsidRPr="00A51511">
        <w:t xml:space="preserve">Omit </w:t>
      </w:r>
      <w:r w:rsidR="009B1A26" w:rsidRPr="00A51511">
        <w:t>“</w:t>
      </w:r>
      <w:r w:rsidRPr="00A51511">
        <w:t xml:space="preserve">(within the meaning of the </w:t>
      </w:r>
      <w:r w:rsidRPr="00A51511">
        <w:rPr>
          <w:i/>
        </w:rPr>
        <w:t>Superannuation Industry (Supervision) Act 1993</w:t>
      </w:r>
      <w:r w:rsidRPr="00A51511">
        <w:t>)</w:t>
      </w:r>
      <w:r w:rsidR="009B1A26" w:rsidRPr="00A51511">
        <w:t>”</w:t>
      </w:r>
      <w:r w:rsidRPr="00A51511">
        <w:t>.</w:t>
      </w:r>
    </w:p>
    <w:p w14:paraId="26FB57E5" w14:textId="77777777" w:rsidR="008373C5" w:rsidRPr="00A51511" w:rsidRDefault="00D1500A" w:rsidP="00A51511">
      <w:pPr>
        <w:pStyle w:val="ItemHead"/>
      </w:pPr>
      <w:r>
        <w:t>237</w:t>
      </w:r>
      <w:r w:rsidR="008373C5" w:rsidRPr="00A51511">
        <w:t xml:space="preserve">  </w:t>
      </w:r>
      <w:r w:rsidR="00F37B9F" w:rsidRPr="00A51511">
        <w:t>Subsection 6</w:t>
      </w:r>
      <w:r w:rsidR="008373C5" w:rsidRPr="00A51511">
        <w:t>09(9A)</w:t>
      </w:r>
    </w:p>
    <w:p w14:paraId="1367AECE" w14:textId="77777777" w:rsidR="008373C5" w:rsidRPr="00A51511" w:rsidRDefault="008373C5" w:rsidP="00A51511">
      <w:pPr>
        <w:pStyle w:val="Item"/>
      </w:pPr>
      <w:r w:rsidRPr="00A51511">
        <w:t xml:space="preserve">Omit </w:t>
      </w:r>
      <w:r w:rsidR="009B1A26" w:rsidRPr="00A51511">
        <w:t>“</w:t>
      </w:r>
      <w:r w:rsidRPr="00A51511">
        <w:t xml:space="preserve">(within the meaning of </w:t>
      </w:r>
      <w:r w:rsidR="00F37B9F" w:rsidRPr="00A51511">
        <w:t>Chapter 7</w:t>
      </w:r>
      <w:r w:rsidRPr="00A51511">
        <w:t>)</w:t>
      </w:r>
      <w:r w:rsidR="009B1A26" w:rsidRPr="00A51511">
        <w:t>”</w:t>
      </w:r>
      <w:r w:rsidRPr="00A51511">
        <w:t>.</w:t>
      </w:r>
    </w:p>
    <w:p w14:paraId="0BA9DAAC" w14:textId="77777777" w:rsidR="00EF740B" w:rsidRPr="00A51511" w:rsidRDefault="00D1500A" w:rsidP="00A51511">
      <w:pPr>
        <w:pStyle w:val="ItemHead"/>
      </w:pPr>
      <w:r>
        <w:t>238</w:t>
      </w:r>
      <w:r w:rsidR="00EF740B" w:rsidRPr="00A51511">
        <w:t xml:space="preserve">  </w:t>
      </w:r>
      <w:r w:rsidR="004701C6">
        <w:t>P</w:t>
      </w:r>
      <w:r w:rsidR="00F37B9F" w:rsidRPr="00A51511">
        <w:t>aragraph 6</w:t>
      </w:r>
      <w:r w:rsidR="00EF740B" w:rsidRPr="00A51511">
        <w:t>36(1)(ga)</w:t>
      </w:r>
    </w:p>
    <w:p w14:paraId="0E36B70E" w14:textId="77777777" w:rsidR="00EF740B" w:rsidRPr="00A51511" w:rsidRDefault="00EF740B" w:rsidP="00A51511">
      <w:pPr>
        <w:pStyle w:val="Item"/>
      </w:pPr>
      <w:r w:rsidRPr="00A51511">
        <w:t xml:space="preserve">Omit </w:t>
      </w:r>
      <w:r w:rsidR="009B1A26" w:rsidRPr="00A51511">
        <w:t>“</w:t>
      </w:r>
      <w:r w:rsidRPr="00A51511">
        <w:t xml:space="preserve">(within the meaning of </w:t>
      </w:r>
      <w:r w:rsidR="00A51511" w:rsidRPr="00A51511">
        <w:t>section 1</w:t>
      </w:r>
      <w:r w:rsidRPr="00A51511">
        <w:t>012B)</w:t>
      </w:r>
      <w:r w:rsidR="009B1A26" w:rsidRPr="00A51511">
        <w:t>”</w:t>
      </w:r>
      <w:r w:rsidRPr="00A51511">
        <w:t>.</w:t>
      </w:r>
    </w:p>
    <w:p w14:paraId="64193AE6" w14:textId="77777777" w:rsidR="00FB1D4F" w:rsidRPr="00A51511" w:rsidRDefault="00D1500A" w:rsidP="00A51511">
      <w:pPr>
        <w:pStyle w:val="ItemHead"/>
      </w:pPr>
      <w:r>
        <w:t>239</w:t>
      </w:r>
      <w:r w:rsidR="00FB1D4F" w:rsidRPr="00A51511">
        <w:t xml:space="preserve">  </w:t>
      </w:r>
      <w:r w:rsidR="00A51511" w:rsidRPr="00A51511">
        <w:t>Section 7</w:t>
      </w:r>
      <w:r w:rsidR="00FB1D4F" w:rsidRPr="00A51511">
        <w:t>03A</w:t>
      </w:r>
    </w:p>
    <w:p w14:paraId="36F566D7" w14:textId="77777777" w:rsidR="00FB1D4F" w:rsidRPr="00A51511" w:rsidRDefault="00FB1D4F" w:rsidP="00A51511">
      <w:pPr>
        <w:pStyle w:val="Item"/>
      </w:pPr>
      <w:r w:rsidRPr="00A51511">
        <w:t xml:space="preserve">Omit </w:t>
      </w:r>
      <w:r w:rsidR="009B1A26" w:rsidRPr="00A51511">
        <w:t>“</w:t>
      </w:r>
      <w:r w:rsidRPr="00A51511">
        <w:t xml:space="preserve">(within the meaning of </w:t>
      </w:r>
      <w:r w:rsidR="00F37B9F" w:rsidRPr="00A51511">
        <w:t>Chapter 7</w:t>
      </w:r>
      <w:r w:rsidRPr="00A51511">
        <w:t>)</w:t>
      </w:r>
      <w:r w:rsidR="009B1A26" w:rsidRPr="00A51511">
        <w:t>”</w:t>
      </w:r>
      <w:r w:rsidRPr="00A51511">
        <w:t>.</w:t>
      </w:r>
    </w:p>
    <w:p w14:paraId="7F772569" w14:textId="77777777" w:rsidR="00FB1D4F" w:rsidRPr="00A51511" w:rsidRDefault="00D1500A" w:rsidP="00A51511">
      <w:pPr>
        <w:pStyle w:val="ItemHead"/>
      </w:pPr>
      <w:r>
        <w:t>240</w:t>
      </w:r>
      <w:r w:rsidR="00FB1D4F" w:rsidRPr="00A51511">
        <w:t xml:space="preserve">  </w:t>
      </w:r>
      <w:r w:rsidR="00A51511" w:rsidRPr="00A51511">
        <w:t>Section 7</w:t>
      </w:r>
      <w:r w:rsidR="00FB1D4F" w:rsidRPr="00A51511">
        <w:t>38D</w:t>
      </w:r>
    </w:p>
    <w:p w14:paraId="18E32F26" w14:textId="77777777" w:rsidR="002115A5" w:rsidRPr="00A51511" w:rsidRDefault="00FB1D4F" w:rsidP="00A51511">
      <w:pPr>
        <w:pStyle w:val="Item"/>
      </w:pPr>
      <w:r w:rsidRPr="00A51511">
        <w:t xml:space="preserve">Omit </w:t>
      </w:r>
      <w:r w:rsidR="009B1A26" w:rsidRPr="00A51511">
        <w:t>“</w:t>
      </w:r>
      <w:r w:rsidRPr="00A51511">
        <w:t xml:space="preserve">for the purposes of </w:t>
      </w:r>
      <w:r w:rsidR="00F37B9F" w:rsidRPr="00A51511">
        <w:t>Chapter 7</w:t>
      </w:r>
      <w:r w:rsidR="009B1A26" w:rsidRPr="00A51511">
        <w:t>”</w:t>
      </w:r>
      <w:r w:rsidRPr="00A51511">
        <w:t>.</w:t>
      </w:r>
    </w:p>
    <w:p w14:paraId="5E947DF9" w14:textId="77777777" w:rsidR="003F267C" w:rsidRPr="00A51511" w:rsidRDefault="00D1500A" w:rsidP="00A51511">
      <w:pPr>
        <w:pStyle w:val="ItemHead"/>
      </w:pPr>
      <w:r>
        <w:t>241</w:t>
      </w:r>
      <w:r w:rsidR="005054D5" w:rsidRPr="00A51511">
        <w:t xml:space="preserve"> </w:t>
      </w:r>
      <w:r w:rsidR="00B93F80" w:rsidRPr="00A51511">
        <w:t xml:space="preserve"> </w:t>
      </w:r>
      <w:r w:rsidR="00A51511" w:rsidRPr="00A51511">
        <w:t>Section 7</w:t>
      </w:r>
      <w:r w:rsidR="00B93F80" w:rsidRPr="00A51511">
        <w:t xml:space="preserve">60B (table </w:t>
      </w:r>
      <w:r w:rsidR="00A51511" w:rsidRPr="00A51511">
        <w:t>item 1</w:t>
      </w:r>
      <w:r w:rsidR="00B93F80" w:rsidRPr="00A51511">
        <w:t>)</w:t>
      </w:r>
    </w:p>
    <w:p w14:paraId="01B1AA01" w14:textId="77777777" w:rsidR="00B93F80" w:rsidRPr="00A51511" w:rsidRDefault="00B93F80" w:rsidP="00A51511">
      <w:pPr>
        <w:pStyle w:val="Item"/>
      </w:pPr>
      <w:r w:rsidRPr="00A51511">
        <w:t>Repeal the item, substitute:</w:t>
      </w:r>
    </w:p>
    <w:tbl>
      <w:tblPr>
        <w:tblW w:w="0" w:type="auto"/>
        <w:tblInd w:w="108" w:type="dxa"/>
        <w:tblLayout w:type="fixed"/>
        <w:tblCellMar>
          <w:left w:w="107" w:type="dxa"/>
          <w:right w:w="107" w:type="dxa"/>
        </w:tblCellMar>
        <w:tblLook w:val="0000" w:firstRow="0" w:lastRow="0" w:firstColumn="0" w:lastColumn="0" w:noHBand="0" w:noVBand="0"/>
      </w:tblPr>
      <w:tblGrid>
        <w:gridCol w:w="566"/>
        <w:gridCol w:w="851"/>
        <w:gridCol w:w="5693"/>
      </w:tblGrid>
      <w:tr w:rsidR="00B93F80" w:rsidRPr="00A51511" w14:paraId="7FE284D8" w14:textId="77777777" w:rsidTr="00B93F80">
        <w:trPr>
          <w:cantSplit/>
        </w:trPr>
        <w:tc>
          <w:tcPr>
            <w:tcW w:w="566" w:type="dxa"/>
            <w:shd w:val="clear" w:color="auto" w:fill="auto"/>
          </w:tcPr>
          <w:p w14:paraId="17D39519" w14:textId="77777777" w:rsidR="00B93F80" w:rsidRPr="00A51511" w:rsidRDefault="00B93F80" w:rsidP="00A51511">
            <w:pPr>
              <w:pStyle w:val="Tabletext"/>
            </w:pPr>
            <w:r w:rsidRPr="00A51511">
              <w:t>1</w:t>
            </w:r>
          </w:p>
        </w:tc>
        <w:tc>
          <w:tcPr>
            <w:tcW w:w="851" w:type="dxa"/>
            <w:shd w:val="clear" w:color="auto" w:fill="auto"/>
          </w:tcPr>
          <w:p w14:paraId="2B0BA46C" w14:textId="77777777" w:rsidR="00B93F80" w:rsidRPr="00A51511" w:rsidRDefault="00B93F80" w:rsidP="00A51511">
            <w:pPr>
              <w:pStyle w:val="Tabletext"/>
            </w:pPr>
            <w:r w:rsidRPr="00A51511">
              <w:t>7.1</w:t>
            </w:r>
          </w:p>
        </w:tc>
        <w:tc>
          <w:tcPr>
            <w:tcW w:w="5693" w:type="dxa"/>
            <w:shd w:val="clear" w:color="auto" w:fill="auto"/>
          </w:tcPr>
          <w:p w14:paraId="78AF8086" w14:textId="77777777" w:rsidR="00B93F80" w:rsidRPr="00A51511" w:rsidRDefault="00B93F80" w:rsidP="00A51511">
            <w:pPr>
              <w:pStyle w:val="Tabletext"/>
            </w:pPr>
            <w:r w:rsidRPr="00A51511">
              <w:t xml:space="preserve">meaning of certain terms </w:t>
            </w:r>
            <w:r w:rsidR="00367DB8">
              <w:t>relating to financial services and markets</w:t>
            </w:r>
          </w:p>
        </w:tc>
      </w:tr>
    </w:tbl>
    <w:p w14:paraId="300F4F86" w14:textId="77777777" w:rsidR="00B93F80" w:rsidRPr="00A51511" w:rsidRDefault="00D1500A" w:rsidP="00A51511">
      <w:pPr>
        <w:pStyle w:val="ItemHead"/>
      </w:pPr>
      <w:r>
        <w:t>242</w:t>
      </w:r>
      <w:r w:rsidR="00B93F80" w:rsidRPr="00A51511">
        <w:t xml:space="preserve">  </w:t>
      </w:r>
      <w:r w:rsidR="00A51511" w:rsidRPr="00A51511">
        <w:t>Division 2</w:t>
      </w:r>
      <w:r w:rsidR="00B93F80" w:rsidRPr="00A51511">
        <w:t xml:space="preserve"> of </w:t>
      </w:r>
      <w:r w:rsidR="00A51511" w:rsidRPr="00A51511">
        <w:t>Part 7</w:t>
      </w:r>
      <w:r w:rsidR="00B93F80" w:rsidRPr="00A51511">
        <w:t>.1</w:t>
      </w:r>
      <w:r w:rsidR="004701C6">
        <w:t xml:space="preserve"> (heading)</w:t>
      </w:r>
    </w:p>
    <w:p w14:paraId="566AA7A9" w14:textId="77777777" w:rsidR="00B93F80" w:rsidRPr="00A51511" w:rsidRDefault="00B93F80" w:rsidP="00A51511">
      <w:pPr>
        <w:pStyle w:val="Item"/>
      </w:pPr>
      <w:r w:rsidRPr="00A51511">
        <w:t xml:space="preserve">Repeal the </w:t>
      </w:r>
      <w:r w:rsidR="004701C6">
        <w:t>heading</w:t>
      </w:r>
      <w:r w:rsidRPr="00A51511">
        <w:t>, substitute:</w:t>
      </w:r>
    </w:p>
    <w:p w14:paraId="54AEF262" w14:textId="77777777" w:rsidR="00B93F80" w:rsidRDefault="00A51511" w:rsidP="00A51511">
      <w:pPr>
        <w:pStyle w:val="ActHead3"/>
      </w:pPr>
      <w:bookmarkStart w:id="68" w:name="_Toc119058073"/>
      <w:r w:rsidRPr="005E2EC3">
        <w:rPr>
          <w:rStyle w:val="CharDivNo"/>
        </w:rPr>
        <w:t>Division 2</w:t>
      </w:r>
      <w:r w:rsidR="00B93F80" w:rsidRPr="00A51511">
        <w:t>—</w:t>
      </w:r>
      <w:r w:rsidR="00B93F80" w:rsidRPr="005E2EC3">
        <w:rPr>
          <w:rStyle w:val="CharDivText"/>
        </w:rPr>
        <w:t>Meaning of certain terms</w:t>
      </w:r>
      <w:r w:rsidR="004701C6" w:rsidRPr="005E2EC3">
        <w:rPr>
          <w:rStyle w:val="CharDivText"/>
        </w:rPr>
        <w:t xml:space="preserve"> </w:t>
      </w:r>
      <w:r w:rsidR="00367DB8" w:rsidRPr="005E2EC3">
        <w:rPr>
          <w:rStyle w:val="CharDivText"/>
        </w:rPr>
        <w:t>relating to financial services and markets</w:t>
      </w:r>
      <w:bookmarkEnd w:id="68"/>
    </w:p>
    <w:p w14:paraId="56957A55" w14:textId="77777777" w:rsidR="004701C6" w:rsidRDefault="00D1500A" w:rsidP="00E45D30">
      <w:pPr>
        <w:pStyle w:val="ItemHead"/>
      </w:pPr>
      <w:r>
        <w:t>243</w:t>
      </w:r>
      <w:r w:rsidR="004701C6">
        <w:t xml:space="preserve">  </w:t>
      </w:r>
      <w:r w:rsidR="00E45D30">
        <w:t>Section</w:t>
      </w:r>
      <w:r w:rsidR="00252E39">
        <w:t>s</w:t>
      </w:r>
      <w:r w:rsidR="00E45D30">
        <w:t xml:space="preserve"> 761A</w:t>
      </w:r>
      <w:r w:rsidR="00252E39">
        <w:t xml:space="preserve"> and 761B</w:t>
      </w:r>
    </w:p>
    <w:p w14:paraId="3F82FBD3" w14:textId="77777777" w:rsidR="00E45D30" w:rsidRDefault="00E45D30" w:rsidP="00E45D30">
      <w:pPr>
        <w:pStyle w:val="Item"/>
      </w:pPr>
      <w:r>
        <w:t>Repeal the section</w:t>
      </w:r>
      <w:r w:rsidR="00252E39">
        <w:t>s</w:t>
      </w:r>
      <w:r>
        <w:t>, substitute:</w:t>
      </w:r>
    </w:p>
    <w:p w14:paraId="1F03AB8A" w14:textId="77777777" w:rsidR="003F267C" w:rsidRPr="00A51511" w:rsidRDefault="00B93F80" w:rsidP="00A51511">
      <w:pPr>
        <w:pStyle w:val="ActHead5"/>
      </w:pPr>
      <w:bookmarkStart w:id="69" w:name="_Toc119058074"/>
      <w:r w:rsidRPr="005E2EC3">
        <w:rPr>
          <w:rStyle w:val="CharSectno"/>
        </w:rPr>
        <w:t>761A</w:t>
      </w:r>
      <w:r w:rsidRPr="00A51511">
        <w:t xml:space="preserve">  Meaning of certain terms </w:t>
      </w:r>
      <w:r w:rsidR="00367DB8">
        <w:t>relating to financial services and markets</w:t>
      </w:r>
      <w:bookmarkEnd w:id="69"/>
    </w:p>
    <w:p w14:paraId="6AD89776" w14:textId="77777777" w:rsidR="00DE727A" w:rsidRPr="00A51511" w:rsidRDefault="00DE727A" w:rsidP="00A51511">
      <w:pPr>
        <w:pStyle w:val="subsection"/>
      </w:pPr>
      <w:r w:rsidRPr="00A51511">
        <w:tab/>
      </w:r>
      <w:r w:rsidRPr="00A51511">
        <w:tab/>
        <w:t>In this Act:</w:t>
      </w:r>
    </w:p>
    <w:p w14:paraId="12376AE7" w14:textId="77777777" w:rsidR="00CB4E68" w:rsidRPr="00A51511" w:rsidRDefault="00CB4E68" w:rsidP="00CB4E68">
      <w:pPr>
        <w:pStyle w:val="Definition"/>
      </w:pPr>
      <w:r w:rsidRPr="00A51511">
        <w:rPr>
          <w:b/>
          <w:i/>
        </w:rPr>
        <w:t>AFCA</w:t>
      </w:r>
      <w:r w:rsidRPr="00A51511">
        <w:t xml:space="preserve"> (short for the Australian Financial Complaints Authority) means the operator of the AFCA scheme.</w:t>
      </w:r>
    </w:p>
    <w:p w14:paraId="730CDC15" w14:textId="77777777" w:rsidR="00CB4E68" w:rsidRPr="00CB4E68" w:rsidRDefault="00CB4E68" w:rsidP="00A51511">
      <w:pPr>
        <w:pStyle w:val="Definition"/>
      </w:pPr>
      <w:r w:rsidRPr="00A51511">
        <w:rPr>
          <w:b/>
          <w:i/>
        </w:rPr>
        <w:t>AFCA scheme</w:t>
      </w:r>
      <w:r w:rsidRPr="00A51511">
        <w:t xml:space="preserve"> means the external dispute resolution scheme for which an authorisation under Part 7.10A is in force.</w:t>
      </w:r>
    </w:p>
    <w:p w14:paraId="4F640C5C" w14:textId="77777777" w:rsidR="00282D9E" w:rsidRPr="00A51511" w:rsidRDefault="00282D9E" w:rsidP="00A51511">
      <w:pPr>
        <w:pStyle w:val="Definition"/>
      </w:pPr>
      <w:r w:rsidRPr="00A51511">
        <w:rPr>
          <w:b/>
          <w:i/>
        </w:rPr>
        <w:t>AFCA staff member</w:t>
      </w:r>
      <w:r w:rsidRPr="00A51511">
        <w:t xml:space="preserve"> means:</w:t>
      </w:r>
    </w:p>
    <w:p w14:paraId="4C3B13A4" w14:textId="77777777" w:rsidR="00282D9E" w:rsidRPr="00A51511" w:rsidRDefault="00282D9E" w:rsidP="00A51511">
      <w:pPr>
        <w:pStyle w:val="paragraph"/>
      </w:pPr>
      <w:r w:rsidRPr="00A51511">
        <w:tab/>
        <w:t>(a)</w:t>
      </w:r>
      <w:r w:rsidRPr="00A51511">
        <w:tab/>
        <w:t>a director, officer or employee of AFCA; or</w:t>
      </w:r>
    </w:p>
    <w:p w14:paraId="116D5BD7" w14:textId="77777777" w:rsidR="00282D9E" w:rsidRDefault="00282D9E" w:rsidP="00A51511">
      <w:pPr>
        <w:pStyle w:val="paragraph"/>
      </w:pPr>
      <w:r w:rsidRPr="00A51511">
        <w:tab/>
        <w:t>(b)</w:t>
      </w:r>
      <w:r w:rsidRPr="00A51511">
        <w:tab/>
        <w:t>a person engaged as a consultant to, or to perform services for, AFCA for the purposes of the AFCA scheme.</w:t>
      </w:r>
    </w:p>
    <w:p w14:paraId="2B68F1BE" w14:textId="77777777" w:rsidR="00CB4E68" w:rsidRPr="0002234D" w:rsidRDefault="00CB4E68" w:rsidP="00CB4E68">
      <w:pPr>
        <w:pStyle w:val="SubsectionHead"/>
        <w:rPr>
          <w:b/>
        </w:rPr>
      </w:pPr>
      <w:r w:rsidRPr="0002234D">
        <w:rPr>
          <w:b/>
        </w:rPr>
        <w:t>AFCA</w:t>
      </w:r>
      <w:r w:rsidRPr="0002234D">
        <w:t xml:space="preserve"> </w:t>
      </w:r>
      <w:r w:rsidRPr="0002234D">
        <w:rPr>
          <w:b/>
        </w:rPr>
        <w:t>superannuation</w:t>
      </w:r>
      <w:r>
        <w:t xml:space="preserve"> </w:t>
      </w:r>
      <w:r w:rsidRPr="0002234D">
        <w:rPr>
          <w:b/>
        </w:rPr>
        <w:t>scheme</w:t>
      </w:r>
      <w:r w:rsidRPr="0002234D">
        <w:rPr>
          <w:i w:val="0"/>
        </w:rPr>
        <w:t xml:space="preserve"> means</w:t>
      </w:r>
      <w:r>
        <w:rPr>
          <w:i w:val="0"/>
        </w:rPr>
        <w:t>:</w:t>
      </w:r>
    </w:p>
    <w:p w14:paraId="740EC70F" w14:textId="77777777" w:rsidR="00CB4E68" w:rsidRPr="0002234D" w:rsidRDefault="00CB4E68" w:rsidP="00CB4E68">
      <w:pPr>
        <w:pStyle w:val="paragraph"/>
      </w:pPr>
      <w:r w:rsidRPr="00A51511">
        <w:tab/>
      </w:r>
      <w:r w:rsidRPr="0002234D">
        <w:t>(</w:t>
      </w:r>
      <w:r>
        <w:t>a</w:t>
      </w:r>
      <w:r w:rsidRPr="0002234D">
        <w:t>)</w:t>
      </w:r>
      <w:r w:rsidRPr="0002234D">
        <w:tab/>
        <w:t xml:space="preserve">the scheme provided for by the </w:t>
      </w:r>
      <w:r w:rsidRPr="00CB4E68">
        <w:rPr>
          <w:i/>
        </w:rPr>
        <w:t>Australian Defence Force Cover Act 2015</w:t>
      </w:r>
      <w:r w:rsidRPr="0002234D">
        <w:t>; and</w:t>
      </w:r>
    </w:p>
    <w:p w14:paraId="75F77DC3" w14:textId="77777777" w:rsidR="00CB4E68" w:rsidRPr="0002234D" w:rsidRDefault="00CB4E68" w:rsidP="00CB4E68">
      <w:pPr>
        <w:pStyle w:val="paragraph"/>
      </w:pPr>
      <w:r w:rsidRPr="0002234D">
        <w:tab/>
        <w:t>(</w:t>
      </w:r>
      <w:r>
        <w:t>b</w:t>
      </w:r>
      <w:r w:rsidRPr="0002234D">
        <w:t>)</w:t>
      </w:r>
      <w:r w:rsidRPr="0002234D">
        <w:tab/>
        <w:t>if, under the AFCA scheme, an exempt public sector superannuation scheme may elect to join the AFCA scheme, and such a superannuation scheme so elects—that superannuation scheme.</w:t>
      </w:r>
    </w:p>
    <w:p w14:paraId="32A090A9" w14:textId="77777777" w:rsidR="00CB4E68" w:rsidRPr="00A51511" w:rsidRDefault="00CB4E68" w:rsidP="00CB4E68">
      <w:pPr>
        <w:pStyle w:val="Definition"/>
      </w:pPr>
      <w:r w:rsidRPr="00A51511">
        <w:rPr>
          <w:b/>
          <w:i/>
        </w:rPr>
        <w:t>annuity policy</w:t>
      </w:r>
      <w:r w:rsidRPr="00A51511">
        <w:t xml:space="preserve"> means a life policy in relation to an annuity that is declared to be a superannuation policy under regulations made for the purposes of paragraph (b) of the definition of </w:t>
      </w:r>
      <w:r w:rsidRPr="00A51511">
        <w:rPr>
          <w:b/>
          <w:i/>
        </w:rPr>
        <w:t>superannuation policy</w:t>
      </w:r>
      <w:r w:rsidRPr="00A51511">
        <w:t xml:space="preserve"> in the Dictionary in the </w:t>
      </w:r>
      <w:r w:rsidRPr="00A51511">
        <w:rPr>
          <w:i/>
        </w:rPr>
        <w:t>Life Insurance Act 1995</w:t>
      </w:r>
      <w:r w:rsidRPr="00A51511">
        <w:t>.</w:t>
      </w:r>
    </w:p>
    <w:p w14:paraId="54DA6FBF" w14:textId="77777777" w:rsidR="00CD30A3" w:rsidRPr="00A51511" w:rsidRDefault="00CD30A3" w:rsidP="00A51511">
      <w:pPr>
        <w:pStyle w:val="Definition"/>
      </w:pPr>
      <w:r w:rsidRPr="00A51511">
        <w:rPr>
          <w:b/>
          <w:i/>
        </w:rPr>
        <w:t>authorised clearing and settlement facility</w:t>
      </w:r>
      <w:r w:rsidRPr="00A51511">
        <w:t xml:space="preserve"> means:</w:t>
      </w:r>
    </w:p>
    <w:p w14:paraId="5AFDCFBF" w14:textId="77777777" w:rsidR="00CD30A3" w:rsidRPr="00A51511" w:rsidRDefault="00CD30A3" w:rsidP="00A51511">
      <w:pPr>
        <w:pStyle w:val="paragraph"/>
      </w:pPr>
      <w:r w:rsidRPr="00A51511">
        <w:tab/>
        <w:t>(a)</w:t>
      </w:r>
      <w:r w:rsidRPr="00A51511">
        <w:tab/>
        <w:t>a licensed CS facility; or</w:t>
      </w:r>
    </w:p>
    <w:p w14:paraId="5617B8AA" w14:textId="77777777" w:rsidR="00CD30A3" w:rsidRPr="00A51511" w:rsidRDefault="00CD30A3" w:rsidP="00A51511">
      <w:pPr>
        <w:pStyle w:val="paragraph"/>
      </w:pPr>
      <w:r w:rsidRPr="00A51511">
        <w:tab/>
        <w:t>(b)</w:t>
      </w:r>
      <w:r w:rsidRPr="00A51511">
        <w:tab/>
        <w:t>a clearing and settlement facility that satisfies the following requirements:</w:t>
      </w:r>
    </w:p>
    <w:p w14:paraId="67142946" w14:textId="77777777" w:rsidR="00CD30A3" w:rsidRPr="00A51511" w:rsidRDefault="00CD30A3" w:rsidP="00A51511">
      <w:pPr>
        <w:pStyle w:val="paragraphsub"/>
      </w:pPr>
      <w:r w:rsidRPr="00A51511">
        <w:tab/>
        <w:t>(i)</w:t>
      </w:r>
      <w:r w:rsidRPr="00A51511">
        <w:tab/>
        <w:t>the operator of the facility is authorised to operate the facility in the foreign country in which the operator</w:t>
      </w:r>
      <w:r w:rsidR="009B1A26" w:rsidRPr="00A51511">
        <w:t>’</w:t>
      </w:r>
      <w:r w:rsidRPr="00A51511">
        <w:t>s principal place of business is located;</w:t>
      </w:r>
    </w:p>
    <w:p w14:paraId="0B804244" w14:textId="77777777" w:rsidR="00CD30A3" w:rsidRPr="00A51511" w:rsidRDefault="00CD30A3" w:rsidP="00A51511">
      <w:pPr>
        <w:pStyle w:val="paragraphsub"/>
      </w:pPr>
      <w:r w:rsidRPr="00A51511">
        <w:tab/>
        <w:t>(ii)</w:t>
      </w:r>
      <w:r w:rsidRPr="00A51511">
        <w:tab/>
        <w:t>any requirements specified in regulations made for the purposes of this subparagraph.</w:t>
      </w:r>
    </w:p>
    <w:p w14:paraId="527AEA64" w14:textId="77777777" w:rsidR="002E5361" w:rsidRPr="00A51511" w:rsidRDefault="002E5361" w:rsidP="00A51511">
      <w:pPr>
        <w:pStyle w:val="Definition"/>
      </w:pPr>
      <w:r w:rsidRPr="00A51511">
        <w:rPr>
          <w:b/>
          <w:i/>
        </w:rPr>
        <w:t>binder</w:t>
      </w:r>
      <w:r w:rsidRPr="00A51511">
        <w:t xml:space="preserve"> means an authorisation given to a person by a financial services licensee who is an insurer to do either or both of the following:</w:t>
      </w:r>
    </w:p>
    <w:p w14:paraId="507EE74D" w14:textId="77777777" w:rsidR="002E5361" w:rsidRPr="00A51511" w:rsidRDefault="002E5361" w:rsidP="00A51511">
      <w:pPr>
        <w:pStyle w:val="paragraph"/>
      </w:pPr>
      <w:r w:rsidRPr="00A51511">
        <w:tab/>
        <w:t>(a)</w:t>
      </w:r>
      <w:r w:rsidRPr="00A51511">
        <w:tab/>
        <w:t>enter into contracts that are risk insurance products on behalf of the insurer as insurer;</w:t>
      </w:r>
    </w:p>
    <w:p w14:paraId="2F7C612C" w14:textId="77777777" w:rsidR="002E5361" w:rsidRPr="00A51511" w:rsidRDefault="002E5361" w:rsidP="00A51511">
      <w:pPr>
        <w:pStyle w:val="paragraph"/>
      </w:pPr>
      <w:r w:rsidRPr="00A51511">
        <w:tab/>
        <w:t>(b)</w:t>
      </w:r>
      <w:r w:rsidRPr="00A51511">
        <w:tab/>
        <w:t>provide a claims handling and settling service, on behalf of the insurer as insurer, in relation to risk insurance products;</w:t>
      </w:r>
    </w:p>
    <w:p w14:paraId="51A8938C" w14:textId="77777777" w:rsidR="002E5361" w:rsidRDefault="002E5361" w:rsidP="00A51511">
      <w:pPr>
        <w:pStyle w:val="subsection2"/>
      </w:pPr>
      <w:r w:rsidRPr="00A51511">
        <w:t xml:space="preserve">but does not include an authorisation of a kind referred to in </w:t>
      </w:r>
      <w:r w:rsidR="00A51511" w:rsidRPr="00A51511">
        <w:t>paragraph (</w:t>
      </w:r>
      <w:r w:rsidRPr="00A51511">
        <w:t>a) that is limited to effecting contracts of insurance by way of interim cover unless there is also in existence an authority given by the insurer to the person to enter into, on behalf of the insurer and otherwise than by way of interim cover, contracts of insurance.</w:t>
      </w:r>
    </w:p>
    <w:p w14:paraId="4B315566" w14:textId="77777777" w:rsidR="00CD0609" w:rsidRPr="00A51511" w:rsidRDefault="000D48C6" w:rsidP="00A51511">
      <w:pPr>
        <w:pStyle w:val="Definition"/>
        <w:spacing w:before="240"/>
      </w:pPr>
      <w:r w:rsidRPr="00A51511">
        <w:rPr>
          <w:b/>
          <w:i/>
        </w:rPr>
        <w:t>CGS depository interest</w:t>
      </w:r>
      <w:r w:rsidRPr="00A51511">
        <w:t xml:space="preserve"> means a depository interest</w:t>
      </w:r>
      <w:r w:rsidR="00D012B8" w:rsidRPr="00A51511">
        <w:t xml:space="preserve"> (within the meaning of the </w:t>
      </w:r>
      <w:r w:rsidRPr="00A51511">
        <w:rPr>
          <w:i/>
        </w:rPr>
        <w:t>Commonwealth Inscribed Stock Act 1911</w:t>
      </w:r>
      <w:r w:rsidRPr="00A51511">
        <w:t xml:space="preserve"> that can be transferred through a licensed CS facility.</w:t>
      </w:r>
    </w:p>
    <w:p w14:paraId="3EA60757" w14:textId="77777777" w:rsidR="00E21572" w:rsidRPr="00A51511" w:rsidRDefault="00E21572" w:rsidP="00A51511">
      <w:pPr>
        <w:pStyle w:val="Definition"/>
      </w:pPr>
      <w:r w:rsidRPr="00A51511">
        <w:rPr>
          <w:b/>
          <w:i/>
        </w:rPr>
        <w:t>death benefit decision</w:t>
      </w:r>
      <w:r w:rsidR="00A51511">
        <w:rPr>
          <w:b/>
          <w:i/>
        </w:rPr>
        <w:noBreakHyphen/>
      </w:r>
      <w:r w:rsidRPr="00A51511">
        <w:rPr>
          <w:b/>
          <w:i/>
        </w:rPr>
        <w:t>maker</w:t>
      </w:r>
      <w:r w:rsidRPr="00A51511">
        <w:t xml:space="preserve"> means any of the following persons:</w:t>
      </w:r>
    </w:p>
    <w:p w14:paraId="027473EB" w14:textId="77777777" w:rsidR="0002234D" w:rsidRDefault="00E21572" w:rsidP="00A51511">
      <w:pPr>
        <w:pStyle w:val="paragraph"/>
      </w:pPr>
      <w:r w:rsidRPr="00A51511">
        <w:tab/>
        <w:t>(a)</w:t>
      </w:r>
      <w:r w:rsidRPr="00A51511">
        <w:tab/>
        <w:t>the trustee of</w:t>
      </w:r>
      <w:r w:rsidR="0002234D">
        <w:t>:</w:t>
      </w:r>
    </w:p>
    <w:p w14:paraId="488FB3A5" w14:textId="77777777" w:rsidR="0002234D" w:rsidRDefault="0002234D" w:rsidP="0002234D">
      <w:pPr>
        <w:pStyle w:val="paragraphsub"/>
      </w:pPr>
      <w:r>
        <w:tab/>
        <w:t>(i)</w:t>
      </w:r>
      <w:r>
        <w:tab/>
      </w:r>
      <w:r w:rsidR="00E21572" w:rsidRPr="00A51511">
        <w:t>a regulated superannuation fund</w:t>
      </w:r>
      <w:r>
        <w:t>;</w:t>
      </w:r>
      <w:r w:rsidR="00E21572" w:rsidRPr="00A51511">
        <w:t xml:space="preserve"> or</w:t>
      </w:r>
    </w:p>
    <w:p w14:paraId="4BEBA067" w14:textId="77777777" w:rsidR="0002234D" w:rsidRDefault="0002234D" w:rsidP="0002234D">
      <w:pPr>
        <w:pStyle w:val="paragraphsub"/>
      </w:pPr>
      <w:r>
        <w:tab/>
      </w:r>
      <w:r w:rsidRPr="0064696D">
        <w:t>(ii)</w:t>
      </w:r>
      <w:r w:rsidRPr="0064696D">
        <w:tab/>
        <w:t>an AFCA superannuation scheme; or</w:t>
      </w:r>
    </w:p>
    <w:p w14:paraId="297569A2" w14:textId="77777777" w:rsidR="00E21572" w:rsidRPr="00A51511" w:rsidRDefault="0002234D" w:rsidP="0002234D">
      <w:pPr>
        <w:pStyle w:val="paragraphsub"/>
      </w:pPr>
      <w:r>
        <w:tab/>
        <w:t>(iii)</w:t>
      </w:r>
      <w:r>
        <w:tab/>
        <w:t>an</w:t>
      </w:r>
      <w:r w:rsidR="00E21572" w:rsidRPr="00A51511">
        <w:t xml:space="preserve"> approved deposit fund;</w:t>
      </w:r>
    </w:p>
    <w:p w14:paraId="18623A01" w14:textId="77777777" w:rsidR="00E21572" w:rsidRPr="00A51511" w:rsidRDefault="00E21572" w:rsidP="00A51511">
      <w:pPr>
        <w:pStyle w:val="paragraph"/>
      </w:pPr>
      <w:r w:rsidRPr="00A51511">
        <w:tab/>
        <w:t>(b)</w:t>
      </w:r>
      <w:r w:rsidRPr="00A51511">
        <w:tab/>
        <w:t>an insurer in relation to a superannuation complaint;</w:t>
      </w:r>
    </w:p>
    <w:p w14:paraId="0B57FD27" w14:textId="77777777" w:rsidR="00E21572" w:rsidRPr="00A51511" w:rsidRDefault="00E21572" w:rsidP="00A51511">
      <w:pPr>
        <w:pStyle w:val="paragraph"/>
      </w:pPr>
      <w:r w:rsidRPr="00A51511">
        <w:tab/>
        <w:t>(c)</w:t>
      </w:r>
      <w:r w:rsidRPr="00A51511">
        <w:tab/>
        <w:t>an RSA provider.</w:t>
      </w:r>
    </w:p>
    <w:p w14:paraId="49976AE7" w14:textId="77777777" w:rsidR="00E21572" w:rsidRPr="00A51511" w:rsidRDefault="00E21572" w:rsidP="00A51511">
      <w:pPr>
        <w:pStyle w:val="Definition"/>
      </w:pPr>
      <w:r w:rsidRPr="00A51511">
        <w:rPr>
          <w:b/>
          <w:i/>
        </w:rPr>
        <w:t>derivative trade data</w:t>
      </w:r>
      <w:r w:rsidRPr="00A51511">
        <w:t xml:space="preserve"> means:</w:t>
      </w:r>
    </w:p>
    <w:p w14:paraId="50ED006D" w14:textId="77777777" w:rsidR="00E21572" w:rsidRPr="00A51511" w:rsidRDefault="00E21572" w:rsidP="00A51511">
      <w:pPr>
        <w:pStyle w:val="paragraph"/>
      </w:pPr>
      <w:r w:rsidRPr="00A51511">
        <w:tab/>
        <w:t>(a)</w:t>
      </w:r>
      <w:r w:rsidRPr="00A51511">
        <w:tab/>
        <w:t>information about derivative transactions, or about positions relating to derivative transactions; or</w:t>
      </w:r>
    </w:p>
    <w:p w14:paraId="2F362DA4" w14:textId="77777777" w:rsidR="00E21572" w:rsidRPr="00A51511" w:rsidRDefault="00E21572" w:rsidP="00A51511">
      <w:pPr>
        <w:pStyle w:val="paragraph"/>
      </w:pPr>
      <w:r w:rsidRPr="00A51511">
        <w:tab/>
        <w:t>(b)</w:t>
      </w:r>
      <w:r w:rsidRPr="00A51511">
        <w:tab/>
        <w:t xml:space="preserve">information (including statistical data) that is created or derived from information referred to in </w:t>
      </w:r>
      <w:r w:rsidR="00A51511" w:rsidRPr="00A51511">
        <w:t>paragraph (</w:t>
      </w:r>
      <w:r w:rsidRPr="00A51511">
        <w:t>a).</w:t>
      </w:r>
    </w:p>
    <w:p w14:paraId="4C81B076" w14:textId="77777777" w:rsidR="001507AB" w:rsidRPr="00A51511" w:rsidRDefault="001507AB" w:rsidP="00A51511">
      <w:pPr>
        <w:pStyle w:val="Definition"/>
      </w:pPr>
      <w:r w:rsidRPr="00A51511">
        <w:rPr>
          <w:b/>
          <w:i/>
        </w:rPr>
        <w:t xml:space="preserve">financial services law </w:t>
      </w:r>
      <w:r w:rsidRPr="00A51511">
        <w:t>means:</w:t>
      </w:r>
    </w:p>
    <w:p w14:paraId="265B8E70" w14:textId="77777777" w:rsidR="001507AB" w:rsidRPr="00A51511" w:rsidRDefault="001507AB" w:rsidP="00A51511">
      <w:pPr>
        <w:pStyle w:val="paragraph"/>
      </w:pPr>
      <w:r w:rsidRPr="00A51511">
        <w:tab/>
        <w:t>(a)</w:t>
      </w:r>
      <w:r w:rsidRPr="00A51511">
        <w:tab/>
        <w:t xml:space="preserve">a provision of this Chapter or of </w:t>
      </w:r>
      <w:r w:rsidR="00A51511" w:rsidRPr="00A51511">
        <w:t>Chapter 5</w:t>
      </w:r>
      <w:r w:rsidRPr="00A51511">
        <w:t>C,</w:t>
      </w:r>
      <w:r w:rsidRPr="00A51511">
        <w:rPr>
          <w:szCs w:val="22"/>
        </w:rPr>
        <w:t xml:space="preserve"> 5D,</w:t>
      </w:r>
      <w:r w:rsidRPr="00A51511">
        <w:t xml:space="preserve"> 6, 6A, 6B, 6C, 6D, 8A or 8B; or</w:t>
      </w:r>
    </w:p>
    <w:p w14:paraId="217423EC" w14:textId="77777777" w:rsidR="001507AB" w:rsidRPr="00A51511" w:rsidRDefault="001507AB" w:rsidP="00A51511">
      <w:pPr>
        <w:pStyle w:val="paragraph"/>
      </w:pPr>
      <w:r w:rsidRPr="00A51511">
        <w:tab/>
        <w:t>(b)</w:t>
      </w:r>
      <w:r w:rsidRPr="00A51511">
        <w:tab/>
        <w:t xml:space="preserve">a provision of Chapter 9 as it applies in relation to a provision referred to in </w:t>
      </w:r>
      <w:r w:rsidR="00A51511" w:rsidRPr="00A51511">
        <w:t>paragraph (</w:t>
      </w:r>
      <w:r w:rsidRPr="00A51511">
        <w:t>a); or</w:t>
      </w:r>
    </w:p>
    <w:p w14:paraId="7F92E847" w14:textId="77777777" w:rsidR="001507AB" w:rsidRPr="00A51511" w:rsidRDefault="001507AB" w:rsidP="00A51511">
      <w:pPr>
        <w:pStyle w:val="paragraph"/>
      </w:pPr>
      <w:r w:rsidRPr="00A51511">
        <w:tab/>
        <w:t>(c)</w:t>
      </w:r>
      <w:r w:rsidRPr="00A51511">
        <w:tab/>
        <w:t>a provision of the Passport Rules for this jurisdiction; or</w:t>
      </w:r>
    </w:p>
    <w:p w14:paraId="41E5D9F0" w14:textId="77777777" w:rsidR="001507AB" w:rsidRPr="00A51511" w:rsidRDefault="001507AB" w:rsidP="00A51511">
      <w:pPr>
        <w:pStyle w:val="paragraph"/>
      </w:pPr>
      <w:r w:rsidRPr="00A51511">
        <w:tab/>
        <w:t>(d)</w:t>
      </w:r>
      <w:r w:rsidRPr="00A51511">
        <w:tab/>
        <w:t xml:space="preserve">a provision of </w:t>
      </w:r>
      <w:r w:rsidR="00A51511" w:rsidRPr="00A51511">
        <w:t>Division 2</w:t>
      </w:r>
      <w:r w:rsidRPr="00A51511">
        <w:t xml:space="preserve"> of </w:t>
      </w:r>
      <w:r w:rsidR="00F37B9F" w:rsidRPr="00A51511">
        <w:t>Part 2</w:t>
      </w:r>
      <w:r w:rsidRPr="00A51511">
        <w:t xml:space="preserve"> of the ASIC Act; or</w:t>
      </w:r>
    </w:p>
    <w:p w14:paraId="29E6A6A1" w14:textId="77777777" w:rsidR="001507AB" w:rsidRPr="00A51511" w:rsidRDefault="001507AB" w:rsidP="00A51511">
      <w:pPr>
        <w:pStyle w:val="paragraph"/>
      </w:pPr>
      <w:r w:rsidRPr="00A51511">
        <w:tab/>
        <w:t>(e)</w:t>
      </w:r>
      <w:r w:rsidRPr="00A51511">
        <w:tab/>
        <w:t>any other Commonwealth, State or Territory legislation that covers conduct relating to the provision of financial services (whether or not it also covers other conduct), but only in so far as it covers conduct relating to the provision of financial services</w:t>
      </w:r>
      <w:r w:rsidRPr="00A51511">
        <w:rPr>
          <w:szCs w:val="22"/>
        </w:rPr>
        <w:t>; or</w:t>
      </w:r>
    </w:p>
    <w:p w14:paraId="10932B2F" w14:textId="77777777" w:rsidR="001507AB" w:rsidRPr="00A51511" w:rsidRDefault="001507AB" w:rsidP="00A51511">
      <w:pPr>
        <w:pStyle w:val="paragraph"/>
        <w:rPr>
          <w:szCs w:val="22"/>
        </w:rPr>
      </w:pPr>
      <w:r w:rsidRPr="00A51511">
        <w:rPr>
          <w:szCs w:val="22"/>
        </w:rPr>
        <w:tab/>
        <w:t>(f)</w:t>
      </w:r>
      <w:r w:rsidRPr="00A51511">
        <w:rPr>
          <w:szCs w:val="22"/>
        </w:rPr>
        <w:tab/>
        <w:t xml:space="preserve">in relation to a financial services licensee that is a licensed trustee company (in addition to </w:t>
      </w:r>
      <w:r w:rsidR="00F37B9F" w:rsidRPr="00A51511">
        <w:rPr>
          <w:szCs w:val="22"/>
        </w:rPr>
        <w:t>paragraphs (</w:t>
      </w:r>
      <w:r w:rsidRPr="00A51511">
        <w:rPr>
          <w:szCs w:val="22"/>
        </w:rPr>
        <w:t>a) to (e))—any rule of common law or equity that covers conduct relating to the provision of financial services that are traditional trustee company services (whether or not it also covers other conduct), but only in so far as it covers conduct relating to the provision of such services.</w:t>
      </w:r>
    </w:p>
    <w:p w14:paraId="78EC627E" w14:textId="77777777" w:rsidR="001507AB" w:rsidRPr="00A51511" w:rsidRDefault="001507AB" w:rsidP="00A51511">
      <w:pPr>
        <w:pStyle w:val="Definition"/>
        <w:keepNext/>
        <w:keepLines/>
      </w:pPr>
      <w:r w:rsidRPr="00A51511">
        <w:rPr>
          <w:b/>
          <w:i/>
        </w:rPr>
        <w:t xml:space="preserve">foreign exchange contract </w:t>
      </w:r>
      <w:r w:rsidRPr="00A51511">
        <w:t>means a contract:</w:t>
      </w:r>
    </w:p>
    <w:p w14:paraId="1F8B735C" w14:textId="77777777" w:rsidR="001507AB" w:rsidRPr="00A51511" w:rsidRDefault="001507AB" w:rsidP="00A51511">
      <w:pPr>
        <w:pStyle w:val="paragraph"/>
      </w:pPr>
      <w:r w:rsidRPr="00A51511">
        <w:tab/>
        <w:t>(a)</w:t>
      </w:r>
      <w:r w:rsidRPr="00A51511">
        <w:tab/>
        <w:t>to buy or sell currency (whether Australian or not); or</w:t>
      </w:r>
    </w:p>
    <w:p w14:paraId="43D5665D" w14:textId="77777777" w:rsidR="001507AB" w:rsidRPr="00A51511" w:rsidRDefault="001507AB" w:rsidP="00A51511">
      <w:pPr>
        <w:pStyle w:val="paragraph"/>
      </w:pPr>
      <w:r w:rsidRPr="00A51511">
        <w:tab/>
        <w:t>(b)</w:t>
      </w:r>
      <w:r w:rsidRPr="00A51511">
        <w:tab/>
        <w:t>to exchange one currency (whether Australian or not) for another (whether Australian or not).</w:t>
      </w:r>
    </w:p>
    <w:p w14:paraId="6CC4E4BC" w14:textId="77777777" w:rsidR="00236EED" w:rsidRPr="00A51511" w:rsidRDefault="00236EED" w:rsidP="00A51511">
      <w:pPr>
        <w:pStyle w:val="Definition"/>
        <w:rPr>
          <w:i/>
        </w:rPr>
      </w:pPr>
      <w:r w:rsidRPr="00A51511">
        <w:rPr>
          <w:b/>
          <w:i/>
        </w:rPr>
        <w:t>funeral benefit</w:t>
      </w:r>
      <w:r w:rsidRPr="00A51511">
        <w:t>:</w:t>
      </w:r>
    </w:p>
    <w:p w14:paraId="5887F02A" w14:textId="77777777" w:rsidR="00236EED" w:rsidRPr="00A51511" w:rsidRDefault="00236EED" w:rsidP="00A51511">
      <w:pPr>
        <w:pStyle w:val="paragraph"/>
      </w:pPr>
      <w:r w:rsidRPr="00A51511">
        <w:tab/>
        <w:t>(a)</w:t>
      </w:r>
      <w:r w:rsidRPr="00A51511">
        <w:tab/>
        <w:t>means a benefit that consists of the provision of funeral, burial or cremation services, with or without the supply of goods connected with such services; but</w:t>
      </w:r>
    </w:p>
    <w:p w14:paraId="72155C70" w14:textId="77777777" w:rsidR="00236EED" w:rsidRPr="00A51511" w:rsidRDefault="00236EED" w:rsidP="00A51511">
      <w:pPr>
        <w:pStyle w:val="paragraph"/>
      </w:pPr>
      <w:r w:rsidRPr="00A51511">
        <w:tab/>
        <w:t>(b)</w:t>
      </w:r>
      <w:r w:rsidRPr="00A51511">
        <w:tab/>
        <w:t>does not include a scheme or arrangement for the provision of benefits consisting of the payment of money, on the death of a person, for the purpose of meeting the whole or a part of the expenses of and incidental to the funeral, burial or cremation of the person.</w:t>
      </w:r>
    </w:p>
    <w:p w14:paraId="38882515" w14:textId="77777777" w:rsidR="00B41FD4" w:rsidRPr="00A51511" w:rsidRDefault="00B41FD4" w:rsidP="00A51511">
      <w:pPr>
        <w:pStyle w:val="Definition"/>
      </w:pPr>
      <w:r w:rsidRPr="00A51511">
        <w:rPr>
          <w:b/>
          <w:i/>
        </w:rPr>
        <w:t>insurer</w:t>
      </w:r>
      <w:r w:rsidRPr="00A51511">
        <w:t xml:space="preserve">, in relation to a superannuation complaint, means the life company (within the meaning of the </w:t>
      </w:r>
      <w:r w:rsidRPr="00A51511">
        <w:rPr>
          <w:i/>
        </w:rPr>
        <w:t>Life Insurance Act 1995</w:t>
      </w:r>
      <w:r w:rsidRPr="00A51511">
        <w:t>) that is a party to the policy to which the complaint relates.</w:t>
      </w:r>
    </w:p>
    <w:p w14:paraId="5A035BC9" w14:textId="77777777" w:rsidR="004A4D2D" w:rsidRPr="00A51511" w:rsidRDefault="004A4D2D" w:rsidP="00A51511">
      <w:pPr>
        <w:pStyle w:val="Definition"/>
      </w:pPr>
      <w:r w:rsidRPr="00A51511">
        <w:rPr>
          <w:b/>
          <w:i/>
        </w:rPr>
        <w:t>licensed derivative trade repository</w:t>
      </w:r>
      <w:r w:rsidRPr="00A51511">
        <w:t xml:space="preserve"> means a derivative trade repository the operation of which is authorised by an Australian derivative trade repository licence.</w:t>
      </w:r>
    </w:p>
    <w:p w14:paraId="4DE520F6" w14:textId="77777777" w:rsidR="00501694" w:rsidRPr="00A51511" w:rsidRDefault="00501694" w:rsidP="00A51511">
      <w:pPr>
        <w:pStyle w:val="Definition"/>
      </w:pPr>
      <w:r w:rsidRPr="00A51511">
        <w:rPr>
          <w:b/>
          <w:i/>
        </w:rPr>
        <w:t>life policy fund</w:t>
      </w:r>
      <w:r w:rsidRPr="00A51511">
        <w:t xml:space="preserve"> means a regulated superannuation fun</w:t>
      </w:r>
      <w:r w:rsidRPr="007D5EAB">
        <w:t>d</w:t>
      </w:r>
      <w:r w:rsidR="0002234D" w:rsidRPr="007D5EAB">
        <w:t>, or an AFCA superannuation scheme,</w:t>
      </w:r>
      <w:r w:rsidRPr="00A51511">
        <w:t xml:space="preserve"> for the purpose of which the trustee maintains, in relation to at least some of the members of the fund:</w:t>
      </w:r>
    </w:p>
    <w:p w14:paraId="6A2E4944" w14:textId="77777777" w:rsidR="00501694" w:rsidRPr="00A51511" w:rsidRDefault="00501694" w:rsidP="00A51511">
      <w:pPr>
        <w:pStyle w:val="paragraph"/>
      </w:pPr>
      <w:r w:rsidRPr="00A51511">
        <w:tab/>
        <w:t>(a)</w:t>
      </w:r>
      <w:r w:rsidRPr="00A51511">
        <w:tab/>
        <w:t>individual life policies covering each of those members; or</w:t>
      </w:r>
    </w:p>
    <w:p w14:paraId="0CBDB5FC" w14:textId="77777777" w:rsidR="00501694" w:rsidRPr="00A51511" w:rsidRDefault="00501694" w:rsidP="00A51511">
      <w:pPr>
        <w:pStyle w:val="paragraph"/>
      </w:pPr>
      <w:r w:rsidRPr="00A51511">
        <w:tab/>
        <w:t>(b)</w:t>
      </w:r>
      <w:r w:rsidRPr="00A51511">
        <w:tab/>
        <w:t>a single life policy covering all of those members.</w:t>
      </w:r>
    </w:p>
    <w:p w14:paraId="64FB36D2" w14:textId="77777777" w:rsidR="00503F66" w:rsidRPr="00A51511" w:rsidRDefault="00503F66" w:rsidP="00A51511">
      <w:pPr>
        <w:pStyle w:val="Definition"/>
      </w:pPr>
      <w:r w:rsidRPr="00A51511">
        <w:rPr>
          <w:b/>
          <w:i/>
        </w:rPr>
        <w:t>relevant personal circumstances</w:t>
      </w:r>
      <w:r w:rsidRPr="00A51511">
        <w:t>, in relation to advice provided or to be provided to a person in relation to a matter, are such of the person</w:t>
      </w:r>
      <w:r w:rsidR="009B1A26" w:rsidRPr="00A51511">
        <w:t>’</w:t>
      </w:r>
      <w:r w:rsidRPr="00A51511">
        <w:t>s objectives, financial situation and needs as would reasonably be considered to be relevant to the advice.</w:t>
      </w:r>
    </w:p>
    <w:p w14:paraId="147311EC" w14:textId="77777777" w:rsidR="00DE187C" w:rsidRPr="00A51511" w:rsidRDefault="00DE187C" w:rsidP="00A51511">
      <w:pPr>
        <w:pStyle w:val="Definition"/>
      </w:pPr>
      <w:r w:rsidRPr="00A51511">
        <w:rPr>
          <w:b/>
          <w:i/>
        </w:rPr>
        <w:t>sale</w:t>
      </w:r>
      <w:r w:rsidRPr="00A51511">
        <w:t>, in relation to an annuity policy, includes any activity undertaken, or representation made:</w:t>
      </w:r>
    </w:p>
    <w:p w14:paraId="1D835956" w14:textId="77777777" w:rsidR="00DE187C" w:rsidRPr="00A51511" w:rsidRDefault="00DE187C" w:rsidP="00A51511">
      <w:pPr>
        <w:pStyle w:val="paragraph"/>
      </w:pPr>
      <w:r w:rsidRPr="00A51511">
        <w:tab/>
        <w:t>(a)</w:t>
      </w:r>
      <w:r w:rsidRPr="00A51511">
        <w:tab/>
        <w:t>at the time of, or preliminary to, the entry into the policy, so that the policy as so entered into extends to a particular person; and</w:t>
      </w:r>
    </w:p>
    <w:p w14:paraId="53070079" w14:textId="77777777" w:rsidR="00DE187C" w:rsidRPr="00A51511" w:rsidRDefault="00DE187C" w:rsidP="00A51511">
      <w:pPr>
        <w:pStyle w:val="paragraph"/>
      </w:pPr>
      <w:r w:rsidRPr="00A51511">
        <w:tab/>
        <w:t>(b)</w:t>
      </w:r>
      <w:r w:rsidRPr="00A51511">
        <w:tab/>
        <w:t>at the time of, or preliminary to, the variation of the policy, so that the policy as so varied affects a particular person.</w:t>
      </w:r>
    </w:p>
    <w:p w14:paraId="4EA9FFB1" w14:textId="77777777" w:rsidR="00503F66" w:rsidRDefault="007379EF" w:rsidP="00A51511">
      <w:pPr>
        <w:pStyle w:val="Definition"/>
      </w:pPr>
      <w:r w:rsidRPr="00A51511">
        <w:rPr>
          <w:b/>
          <w:i/>
        </w:rPr>
        <w:t>title document</w:t>
      </w:r>
      <w:r w:rsidRPr="00A51511">
        <w:t>, for a financial product, means a certificate or other document evidencing ownership of the financial product.</w:t>
      </w:r>
    </w:p>
    <w:p w14:paraId="6AC30C0E" w14:textId="77777777" w:rsidR="001A7D7A" w:rsidRPr="00A51511" w:rsidRDefault="001A7D7A" w:rsidP="00A51511">
      <w:pPr>
        <w:pStyle w:val="ActHead5"/>
      </w:pPr>
      <w:bookmarkStart w:id="70" w:name="_Toc119058075"/>
      <w:r w:rsidRPr="005E2EC3">
        <w:rPr>
          <w:rStyle w:val="CharSectno"/>
        </w:rPr>
        <w:t>761B</w:t>
      </w:r>
      <w:r w:rsidRPr="00A51511">
        <w:t xml:space="preserve">  Meaning of </w:t>
      </w:r>
      <w:r w:rsidRPr="00A51511">
        <w:rPr>
          <w:i/>
        </w:rPr>
        <w:t>arrangement</w:t>
      </w:r>
      <w:bookmarkEnd w:id="70"/>
    </w:p>
    <w:p w14:paraId="57B25E5C" w14:textId="77777777" w:rsidR="001A7D7A" w:rsidRPr="00A51511" w:rsidRDefault="001A7D7A" w:rsidP="00A51511">
      <w:pPr>
        <w:pStyle w:val="subsection"/>
      </w:pPr>
      <w:r w:rsidRPr="00A51511">
        <w:tab/>
        <w:t>(1)</w:t>
      </w:r>
      <w:r w:rsidRPr="00A51511">
        <w:tab/>
        <w:t xml:space="preserve">For the purposes of this Chapter, an </w:t>
      </w:r>
      <w:r w:rsidRPr="00A51511">
        <w:rPr>
          <w:b/>
          <w:i/>
        </w:rPr>
        <w:t>arrangement</w:t>
      </w:r>
      <w:r w:rsidRPr="00A51511">
        <w:t xml:space="preserve"> is, subject to </w:t>
      </w:r>
      <w:r w:rsidR="00F37B9F" w:rsidRPr="00A51511">
        <w:t>subsection (</w:t>
      </w:r>
      <w:r w:rsidRPr="00A51511">
        <w:t>2), a contract, agreement, understanding, scheme or other arrangement (as existing from time to time):</w:t>
      </w:r>
    </w:p>
    <w:p w14:paraId="70DAD120" w14:textId="77777777" w:rsidR="001A7D7A" w:rsidRPr="00A51511" w:rsidRDefault="001A7D7A" w:rsidP="00A51511">
      <w:pPr>
        <w:pStyle w:val="paragraph"/>
      </w:pPr>
      <w:r w:rsidRPr="00A51511">
        <w:tab/>
        <w:t>(a)</w:t>
      </w:r>
      <w:r w:rsidRPr="00A51511">
        <w:tab/>
        <w:t>whether formal or informal, or partly formal and partly informal; and</w:t>
      </w:r>
    </w:p>
    <w:p w14:paraId="1595B36F" w14:textId="77777777" w:rsidR="001A7D7A" w:rsidRPr="00A51511" w:rsidRDefault="001A7D7A" w:rsidP="00A51511">
      <w:pPr>
        <w:pStyle w:val="paragraph"/>
      </w:pPr>
      <w:r w:rsidRPr="00A51511">
        <w:tab/>
        <w:t>(b)</w:t>
      </w:r>
      <w:r w:rsidRPr="00A51511">
        <w:tab/>
        <w:t>whether written or oral, or partly written and partly oral; and</w:t>
      </w:r>
    </w:p>
    <w:p w14:paraId="2B117813" w14:textId="77777777" w:rsidR="001A7D7A" w:rsidRPr="00A51511" w:rsidRDefault="001A7D7A" w:rsidP="00A51511">
      <w:pPr>
        <w:pStyle w:val="paragraph"/>
      </w:pPr>
      <w:r w:rsidRPr="00A51511">
        <w:tab/>
        <w:t>(c)</w:t>
      </w:r>
      <w:r w:rsidRPr="00A51511">
        <w:tab/>
        <w:t>whether or not enforceable, or intended to be enforceable, by legal proceedings and whether or not based on legal or equitable rights</w:t>
      </w:r>
      <w:r w:rsidR="00E45D30">
        <w:t>.</w:t>
      </w:r>
    </w:p>
    <w:p w14:paraId="58384712" w14:textId="77777777" w:rsidR="001A7D7A" w:rsidRPr="00A51511" w:rsidRDefault="001A7D7A" w:rsidP="00A51511">
      <w:pPr>
        <w:pStyle w:val="subsection"/>
      </w:pPr>
      <w:r w:rsidRPr="00A51511">
        <w:tab/>
        <w:t>(2)</w:t>
      </w:r>
      <w:r w:rsidRPr="00A51511">
        <w:tab/>
        <w:t>If:</w:t>
      </w:r>
    </w:p>
    <w:p w14:paraId="020B5309" w14:textId="77777777" w:rsidR="001A7D7A" w:rsidRPr="00A51511" w:rsidRDefault="001A7D7A" w:rsidP="00A51511">
      <w:pPr>
        <w:pStyle w:val="paragraph"/>
      </w:pPr>
      <w:r w:rsidRPr="00A51511">
        <w:tab/>
        <w:t>(a)</w:t>
      </w:r>
      <w:r w:rsidRPr="00A51511">
        <w:tab/>
        <w:t>an arrangement, when considered by itself, does not constitute a derivative, or some other kind of financial product; and</w:t>
      </w:r>
    </w:p>
    <w:p w14:paraId="077D3D6A" w14:textId="77777777" w:rsidR="001A7D7A" w:rsidRPr="00A51511" w:rsidRDefault="001A7D7A" w:rsidP="00A51511">
      <w:pPr>
        <w:pStyle w:val="paragraph"/>
      </w:pPr>
      <w:r w:rsidRPr="00A51511">
        <w:tab/>
        <w:t>(b)</w:t>
      </w:r>
      <w:r w:rsidRPr="00A51511">
        <w:tab/>
        <w:t>that arrangement, and one or more other arrangements, if they had instead been a single arrangement, would have constituted a derivative or other financial product; and</w:t>
      </w:r>
    </w:p>
    <w:p w14:paraId="6AA9C760" w14:textId="77777777" w:rsidR="001A7D7A" w:rsidRPr="00A51511" w:rsidRDefault="001A7D7A" w:rsidP="00A51511">
      <w:pPr>
        <w:pStyle w:val="paragraph"/>
      </w:pPr>
      <w:r w:rsidRPr="00A51511">
        <w:tab/>
        <w:t>(c)</w:t>
      </w:r>
      <w:r w:rsidRPr="00A51511">
        <w:tab/>
        <w:t>it is reasonable to assume that the parties to the arrangements regard them as constituting a single scheme;</w:t>
      </w:r>
    </w:p>
    <w:p w14:paraId="0E52A3BB" w14:textId="77777777" w:rsidR="001A7D7A" w:rsidRPr="00A51511" w:rsidRDefault="001A7D7A" w:rsidP="00A51511">
      <w:pPr>
        <w:pStyle w:val="subsection2"/>
      </w:pPr>
      <w:r w:rsidRPr="00A51511">
        <w:t>the arrangements are, for the purposes of this Part, to be treated as if they together constituted a single arrangement.</w:t>
      </w:r>
    </w:p>
    <w:p w14:paraId="135FFCC7" w14:textId="77777777" w:rsidR="00DF4F76" w:rsidRPr="00A51511" w:rsidRDefault="00D1500A" w:rsidP="00A51511">
      <w:pPr>
        <w:pStyle w:val="ItemHead"/>
      </w:pPr>
      <w:r>
        <w:t>244</w:t>
      </w:r>
      <w:r w:rsidR="00DF4F76" w:rsidRPr="00A51511">
        <w:t xml:space="preserve">  </w:t>
      </w:r>
      <w:r w:rsidR="00A51511" w:rsidRPr="00A51511">
        <w:t>Section 7</w:t>
      </w:r>
      <w:r w:rsidR="00DF4F76" w:rsidRPr="00A51511">
        <w:t>61C</w:t>
      </w:r>
    </w:p>
    <w:p w14:paraId="6471087A" w14:textId="77777777" w:rsidR="00DF4F76" w:rsidRPr="00A51511" w:rsidRDefault="00DF4F76" w:rsidP="00A51511">
      <w:pPr>
        <w:pStyle w:val="Item"/>
      </w:pPr>
      <w:r w:rsidRPr="00A51511">
        <w:t xml:space="preserve">Omit </w:t>
      </w:r>
      <w:r w:rsidR="009B1A26" w:rsidRPr="00A51511">
        <w:t>“</w:t>
      </w:r>
      <w:r w:rsidRPr="00A51511">
        <w:t>the purposes of this Chapter</w:t>
      </w:r>
      <w:r w:rsidR="009B1A26" w:rsidRPr="00A51511">
        <w:t>”</w:t>
      </w:r>
      <w:r w:rsidRPr="00A51511">
        <w:t xml:space="preserve">, substitute </w:t>
      </w:r>
      <w:r w:rsidR="009B1A26" w:rsidRPr="00A51511">
        <w:t>“</w:t>
      </w:r>
      <w:r w:rsidRPr="00A51511">
        <w:t>that purpose</w:t>
      </w:r>
      <w:r w:rsidR="009B1A26" w:rsidRPr="00A51511">
        <w:t>”</w:t>
      </w:r>
      <w:r w:rsidRPr="00A51511">
        <w:t>.</w:t>
      </w:r>
    </w:p>
    <w:p w14:paraId="5F5F1446" w14:textId="77777777" w:rsidR="00A06428" w:rsidRPr="00A51511" w:rsidRDefault="00D1500A" w:rsidP="00E600B8">
      <w:pPr>
        <w:pStyle w:val="ItemHead"/>
      </w:pPr>
      <w:r>
        <w:t>245</w:t>
      </w:r>
      <w:r w:rsidR="00A06428" w:rsidRPr="00A51511">
        <w:t xml:space="preserve">  </w:t>
      </w:r>
      <w:r w:rsidR="00A51511" w:rsidRPr="00A51511">
        <w:t>Section 7</w:t>
      </w:r>
      <w:r w:rsidR="00A06428" w:rsidRPr="00A51511">
        <w:t>61CA</w:t>
      </w:r>
    </w:p>
    <w:p w14:paraId="5D99A71B" w14:textId="77777777" w:rsidR="00A06428" w:rsidRPr="00A51511" w:rsidRDefault="00A06428" w:rsidP="00A51511">
      <w:pPr>
        <w:pStyle w:val="Item"/>
      </w:pPr>
      <w:r w:rsidRPr="00A51511">
        <w:t xml:space="preserve">Omit </w:t>
      </w:r>
      <w:r w:rsidR="009B1A26" w:rsidRPr="00A51511">
        <w:t>“</w:t>
      </w:r>
      <w:r w:rsidRPr="00A51511">
        <w:t>this Chapter</w:t>
      </w:r>
      <w:r w:rsidR="009B1A26" w:rsidRPr="00A51511">
        <w:t>”</w:t>
      </w:r>
      <w:r w:rsidR="00B511D2" w:rsidRPr="00A51511">
        <w:t xml:space="preserve">, substitute </w:t>
      </w:r>
      <w:r w:rsidR="009B1A26" w:rsidRPr="00A51511">
        <w:t>“</w:t>
      </w:r>
      <w:r w:rsidR="00B511D2" w:rsidRPr="00A51511">
        <w:t>this Act</w:t>
      </w:r>
      <w:r w:rsidR="009B1A26" w:rsidRPr="00A51511">
        <w:t>”</w:t>
      </w:r>
      <w:r w:rsidR="00B511D2" w:rsidRPr="00A51511">
        <w:t>.</w:t>
      </w:r>
    </w:p>
    <w:p w14:paraId="6AACA34D" w14:textId="77777777" w:rsidR="00A22448" w:rsidRPr="00A51511" w:rsidRDefault="00D1500A" w:rsidP="00A51511">
      <w:pPr>
        <w:pStyle w:val="ItemHead"/>
      </w:pPr>
      <w:r>
        <w:t>246</w:t>
      </w:r>
      <w:r w:rsidR="00A22448" w:rsidRPr="00A51511">
        <w:t xml:space="preserve">  </w:t>
      </w:r>
      <w:r w:rsidR="00F37B9F" w:rsidRPr="00A51511">
        <w:t>Sub</w:t>
      </w:r>
      <w:r w:rsidR="00A51511" w:rsidRPr="00A51511">
        <w:t>section 7</w:t>
      </w:r>
      <w:r w:rsidR="00A22448" w:rsidRPr="00A51511">
        <w:t>61D(1)</w:t>
      </w:r>
    </w:p>
    <w:p w14:paraId="7C01C1C5" w14:textId="77777777" w:rsidR="00A22448" w:rsidRPr="00A51511" w:rsidRDefault="00A22448" w:rsidP="00A51511">
      <w:pPr>
        <w:pStyle w:val="Item"/>
      </w:pPr>
      <w:r w:rsidRPr="00A51511">
        <w:t xml:space="preserve">Omit </w:t>
      </w:r>
      <w:r w:rsidR="009B1A26" w:rsidRPr="00A51511">
        <w:t>“</w:t>
      </w:r>
      <w:r w:rsidRPr="00A51511">
        <w:t>For the purposes of this Chapter, subject</w:t>
      </w:r>
      <w:r w:rsidR="009B1A26" w:rsidRPr="00A51511">
        <w:t>”</w:t>
      </w:r>
      <w:r w:rsidRPr="00A51511">
        <w:t xml:space="preserve">, substitute </w:t>
      </w:r>
      <w:r w:rsidR="009B1A26" w:rsidRPr="00A51511">
        <w:t>“</w:t>
      </w:r>
      <w:r w:rsidRPr="00A51511">
        <w:t>Subject</w:t>
      </w:r>
      <w:r w:rsidR="009B1A26" w:rsidRPr="00A51511">
        <w:t>”</w:t>
      </w:r>
      <w:r w:rsidRPr="00A51511">
        <w:t>.</w:t>
      </w:r>
    </w:p>
    <w:p w14:paraId="6A73ABFC" w14:textId="77777777" w:rsidR="002D0CED" w:rsidRPr="00A51511" w:rsidRDefault="00D1500A" w:rsidP="00A51511">
      <w:pPr>
        <w:pStyle w:val="ItemHead"/>
      </w:pPr>
      <w:r>
        <w:t>247</w:t>
      </w:r>
      <w:r w:rsidR="002D0CED" w:rsidRPr="00A51511">
        <w:t xml:space="preserve">  </w:t>
      </w:r>
      <w:r w:rsidR="00F37B9F" w:rsidRPr="00A51511">
        <w:t>Sub</w:t>
      </w:r>
      <w:r w:rsidR="00A51511" w:rsidRPr="00A51511">
        <w:t>section 7</w:t>
      </w:r>
      <w:r w:rsidR="002D0CED" w:rsidRPr="00A51511">
        <w:t>61D(2)</w:t>
      </w:r>
    </w:p>
    <w:p w14:paraId="7299C17A" w14:textId="77777777" w:rsidR="002D0CED" w:rsidRPr="00A51511" w:rsidRDefault="002D0CED" w:rsidP="00A51511">
      <w:pPr>
        <w:pStyle w:val="Item"/>
      </w:pPr>
      <w:r w:rsidRPr="00A51511">
        <w:t xml:space="preserve">Omit </w:t>
      </w:r>
      <w:r w:rsidR="009B1A26" w:rsidRPr="00A51511">
        <w:t>“</w:t>
      </w:r>
      <w:r w:rsidRPr="00A51511">
        <w:t>for the purposes of this section is a derivative for the purposes of this Chapter</w:t>
      </w:r>
      <w:r w:rsidR="009B1A26" w:rsidRPr="00A51511">
        <w:t>”</w:t>
      </w:r>
      <w:r w:rsidRPr="00A51511">
        <w:t xml:space="preserve">, substitute </w:t>
      </w:r>
      <w:r w:rsidR="009B1A26" w:rsidRPr="00A51511">
        <w:t>“</w:t>
      </w:r>
      <w:r w:rsidRPr="00A51511">
        <w:t xml:space="preserve">is a </w:t>
      </w:r>
      <w:r w:rsidRPr="00A51511">
        <w:rPr>
          <w:b/>
          <w:i/>
        </w:rPr>
        <w:t>derivative</w:t>
      </w:r>
      <w:r w:rsidR="009B1A26" w:rsidRPr="00A51511">
        <w:t>”</w:t>
      </w:r>
      <w:r w:rsidRPr="00A51511">
        <w:t>.</w:t>
      </w:r>
    </w:p>
    <w:p w14:paraId="0FA06AD9" w14:textId="77777777" w:rsidR="00A22448" w:rsidRPr="00A51511" w:rsidRDefault="00D1500A" w:rsidP="00A51511">
      <w:pPr>
        <w:pStyle w:val="ItemHead"/>
      </w:pPr>
      <w:r>
        <w:t>248</w:t>
      </w:r>
      <w:r w:rsidR="00A22448" w:rsidRPr="00A51511">
        <w:t xml:space="preserve">  </w:t>
      </w:r>
      <w:r w:rsidR="00F37B9F" w:rsidRPr="00A51511">
        <w:t>Sub</w:t>
      </w:r>
      <w:r w:rsidR="00A51511" w:rsidRPr="00A51511">
        <w:t>section 7</w:t>
      </w:r>
      <w:r w:rsidR="00A22448" w:rsidRPr="00A51511">
        <w:t>61D</w:t>
      </w:r>
      <w:r w:rsidR="002D0CED" w:rsidRPr="00A51511">
        <w:t>(3</w:t>
      </w:r>
      <w:r w:rsidR="00A22448" w:rsidRPr="00A51511">
        <w:t>)</w:t>
      </w:r>
    </w:p>
    <w:p w14:paraId="182FAE52" w14:textId="77777777" w:rsidR="00A22448" w:rsidRPr="00A51511" w:rsidRDefault="00A22448" w:rsidP="00A51511">
      <w:pPr>
        <w:pStyle w:val="Item"/>
        <w:rPr>
          <w:i/>
        </w:rPr>
      </w:pPr>
      <w:r w:rsidRPr="00A51511">
        <w:t xml:space="preserve">Omit </w:t>
      </w:r>
      <w:r w:rsidR="009B1A26" w:rsidRPr="00A51511">
        <w:t>“</w:t>
      </w:r>
      <w:r w:rsidR="00AE2F14" w:rsidRPr="00A51511">
        <w:t xml:space="preserve">the following are not derivatives for the purposes of this Chapter even if they are covered by the definition in </w:t>
      </w:r>
      <w:r w:rsidR="00F37B9F" w:rsidRPr="00A51511">
        <w:t>subsection (</w:t>
      </w:r>
      <w:r w:rsidR="00AE2F14" w:rsidRPr="00A51511">
        <w:t>1)</w:t>
      </w:r>
      <w:r w:rsidR="009B1A26" w:rsidRPr="00A51511">
        <w:t>”</w:t>
      </w:r>
      <w:r w:rsidR="002D0CED" w:rsidRPr="00A51511">
        <w:t xml:space="preserve">, substitute </w:t>
      </w:r>
      <w:r w:rsidR="009B1A26" w:rsidRPr="00A51511">
        <w:t>“</w:t>
      </w:r>
      <w:r w:rsidR="00AE2F14" w:rsidRPr="00A51511">
        <w:t xml:space="preserve">none of the following is a </w:t>
      </w:r>
      <w:r w:rsidR="00AE2F14" w:rsidRPr="00A51511">
        <w:rPr>
          <w:b/>
          <w:i/>
        </w:rPr>
        <w:t>derivative</w:t>
      </w:r>
      <w:r w:rsidR="00AE2F14" w:rsidRPr="00A51511">
        <w:t xml:space="preserve"> even if covered by </w:t>
      </w:r>
      <w:r w:rsidR="00F37B9F" w:rsidRPr="00A51511">
        <w:t>subsection (</w:t>
      </w:r>
      <w:r w:rsidR="00AE2F14" w:rsidRPr="00A51511">
        <w:t>1)</w:t>
      </w:r>
      <w:r w:rsidR="009B1A26" w:rsidRPr="00A51511">
        <w:t>”</w:t>
      </w:r>
      <w:r w:rsidR="002D0CED" w:rsidRPr="00A51511">
        <w:rPr>
          <w:i/>
        </w:rPr>
        <w:t>.</w:t>
      </w:r>
    </w:p>
    <w:p w14:paraId="783F4F0F" w14:textId="77777777" w:rsidR="00A22448" w:rsidRPr="00A51511" w:rsidRDefault="00D1500A" w:rsidP="00A51511">
      <w:pPr>
        <w:pStyle w:val="ItemHead"/>
      </w:pPr>
      <w:r>
        <w:t>249</w:t>
      </w:r>
      <w:r w:rsidR="00A22448" w:rsidRPr="00A51511">
        <w:t xml:space="preserve"> </w:t>
      </w:r>
      <w:r w:rsidR="00AE2F14" w:rsidRPr="00A51511">
        <w:t xml:space="preserve"> </w:t>
      </w:r>
      <w:r w:rsidR="00F37B9F" w:rsidRPr="00A51511">
        <w:t>Paragraph 7</w:t>
      </w:r>
      <w:r w:rsidR="00A22448" w:rsidRPr="00A51511">
        <w:t>61D(3)</w:t>
      </w:r>
      <w:r w:rsidR="00AE2F14" w:rsidRPr="00A51511">
        <w:t>(d)</w:t>
      </w:r>
    </w:p>
    <w:p w14:paraId="2FC8F965" w14:textId="77777777" w:rsidR="00A22448" w:rsidRPr="00A51511" w:rsidRDefault="00A22448" w:rsidP="00A51511">
      <w:pPr>
        <w:pStyle w:val="Item"/>
      </w:pPr>
      <w:r w:rsidRPr="00A51511">
        <w:t xml:space="preserve">Omit </w:t>
      </w:r>
      <w:r w:rsidR="009B1A26" w:rsidRPr="00A51511">
        <w:t>“</w:t>
      </w:r>
      <w:r w:rsidRPr="00A51511">
        <w:t>for the purposes of this Chapter</w:t>
      </w:r>
      <w:r w:rsidR="009B1A26" w:rsidRPr="00A51511">
        <w:t>”</w:t>
      </w:r>
      <w:r w:rsidRPr="00A51511">
        <w:t>.</w:t>
      </w:r>
    </w:p>
    <w:p w14:paraId="4C1476C6" w14:textId="77777777" w:rsidR="00A22448" w:rsidRPr="00A51511" w:rsidRDefault="00D1500A" w:rsidP="00A51511">
      <w:pPr>
        <w:pStyle w:val="ItemHead"/>
      </w:pPr>
      <w:r>
        <w:t>250</w:t>
      </w:r>
      <w:r w:rsidR="00A22448" w:rsidRPr="00A51511">
        <w:t xml:space="preserve">  </w:t>
      </w:r>
      <w:r w:rsidR="00F37B9F" w:rsidRPr="00A51511">
        <w:t>Sub</w:t>
      </w:r>
      <w:r w:rsidR="00A51511" w:rsidRPr="00A51511">
        <w:t>section 7</w:t>
      </w:r>
      <w:r w:rsidR="00A22448" w:rsidRPr="00A51511">
        <w:t>61D(4)</w:t>
      </w:r>
    </w:p>
    <w:p w14:paraId="481D7706" w14:textId="77777777" w:rsidR="00A22448" w:rsidRPr="00A51511" w:rsidRDefault="00A22448" w:rsidP="00A51511">
      <w:pPr>
        <w:pStyle w:val="Item"/>
      </w:pPr>
      <w:r w:rsidRPr="00A51511">
        <w:t xml:space="preserve">Omit </w:t>
      </w:r>
      <w:r w:rsidR="009B1A26" w:rsidRPr="00A51511">
        <w:t>“</w:t>
      </w:r>
      <w:r w:rsidR="00AE2F14" w:rsidRPr="00A51511">
        <w:t>is not a derivative for the purposes of this Chapter</w:t>
      </w:r>
      <w:r w:rsidR="009B1A26" w:rsidRPr="00A51511">
        <w:t>”</w:t>
      </w:r>
      <w:r w:rsidR="00AE2F14" w:rsidRPr="00A51511">
        <w:t xml:space="preserve">, substitute </w:t>
      </w:r>
      <w:r w:rsidR="009B1A26" w:rsidRPr="00A51511">
        <w:t>“</w:t>
      </w:r>
      <w:r w:rsidR="00AE2F14" w:rsidRPr="00A51511">
        <w:t xml:space="preserve">is not a </w:t>
      </w:r>
      <w:r w:rsidR="00AE2F14" w:rsidRPr="00A51511">
        <w:rPr>
          <w:b/>
          <w:i/>
        </w:rPr>
        <w:t>derivative</w:t>
      </w:r>
      <w:r w:rsidR="009B1A26" w:rsidRPr="00A51511">
        <w:t>”</w:t>
      </w:r>
      <w:r w:rsidR="00AE2F14" w:rsidRPr="00A51511">
        <w:t>.</w:t>
      </w:r>
    </w:p>
    <w:p w14:paraId="2D6C0D01" w14:textId="77777777" w:rsidR="00344819" w:rsidRDefault="00D1500A" w:rsidP="00A51511">
      <w:pPr>
        <w:pStyle w:val="ItemHead"/>
      </w:pPr>
      <w:r>
        <w:t>251</w:t>
      </w:r>
      <w:r w:rsidR="00344819">
        <w:t xml:space="preserve">  </w:t>
      </w:r>
      <w:r w:rsidR="00344819" w:rsidRPr="00A51511">
        <w:t>Subsection 761E(</w:t>
      </w:r>
      <w:r w:rsidR="00344819">
        <w:t>3</w:t>
      </w:r>
      <w:r w:rsidR="00344819" w:rsidRPr="00A51511">
        <w:t>)</w:t>
      </w:r>
      <w:r w:rsidR="00344819">
        <w:t xml:space="preserve"> (table item 2)</w:t>
      </w:r>
    </w:p>
    <w:p w14:paraId="253BA174" w14:textId="77777777" w:rsidR="00344819" w:rsidRPr="00344819" w:rsidRDefault="00344819" w:rsidP="00344819">
      <w:pPr>
        <w:pStyle w:val="Item"/>
      </w:pPr>
      <w:r>
        <w:t>Omit “RSA product”, substitute “RSA”.</w:t>
      </w:r>
    </w:p>
    <w:p w14:paraId="7BAD9A8E" w14:textId="77777777" w:rsidR="006B5E66" w:rsidRPr="00A51511" w:rsidRDefault="00D1500A" w:rsidP="00A51511">
      <w:pPr>
        <w:pStyle w:val="ItemHead"/>
      </w:pPr>
      <w:r>
        <w:t>252</w:t>
      </w:r>
      <w:r w:rsidR="006B5E66" w:rsidRPr="00A51511">
        <w:t xml:space="preserve">  </w:t>
      </w:r>
      <w:r w:rsidR="00F37B9F" w:rsidRPr="00A51511">
        <w:t>Sub</w:t>
      </w:r>
      <w:r w:rsidR="00A51511" w:rsidRPr="00A51511">
        <w:t>section 7</w:t>
      </w:r>
      <w:r w:rsidR="006B5E66" w:rsidRPr="00A51511">
        <w:t>61E(7)</w:t>
      </w:r>
    </w:p>
    <w:p w14:paraId="4E0F3B5C" w14:textId="77777777" w:rsidR="006B5E66" w:rsidRDefault="006B5E66" w:rsidP="00A51511">
      <w:pPr>
        <w:pStyle w:val="Item"/>
      </w:pPr>
      <w:r w:rsidRPr="00A51511">
        <w:t xml:space="preserve">Omit </w:t>
      </w:r>
      <w:r w:rsidR="009B1A26" w:rsidRPr="00A51511">
        <w:t>“</w:t>
      </w:r>
      <w:r w:rsidRPr="00A51511">
        <w:t>for the purposes of this Chapter</w:t>
      </w:r>
      <w:r w:rsidR="009B1A26" w:rsidRPr="00A51511">
        <w:t>”</w:t>
      </w:r>
      <w:r w:rsidRPr="00A51511">
        <w:t>.</w:t>
      </w:r>
    </w:p>
    <w:p w14:paraId="39652957" w14:textId="77777777" w:rsidR="006B5E66" w:rsidRPr="00A51511" w:rsidRDefault="00D1500A" w:rsidP="00A51511">
      <w:pPr>
        <w:pStyle w:val="ItemHead"/>
      </w:pPr>
      <w:r>
        <w:t>253</w:t>
      </w:r>
      <w:r w:rsidR="00EC2F1A" w:rsidRPr="00A51511">
        <w:t xml:space="preserve">  </w:t>
      </w:r>
      <w:r w:rsidR="00F37B9F" w:rsidRPr="00A51511">
        <w:t>Subsections 7</w:t>
      </w:r>
      <w:r w:rsidR="00973A44" w:rsidRPr="00A51511">
        <w:t>61G(1) and (2)</w:t>
      </w:r>
    </w:p>
    <w:p w14:paraId="78EFBE2D" w14:textId="77777777" w:rsidR="00973A44" w:rsidRPr="00A51511" w:rsidRDefault="00973A44" w:rsidP="00A51511">
      <w:pPr>
        <w:pStyle w:val="Item"/>
      </w:pPr>
      <w:r w:rsidRPr="00A51511">
        <w:t xml:space="preserve">Omit </w:t>
      </w:r>
      <w:r w:rsidR="009B1A26" w:rsidRPr="00A51511">
        <w:t>“</w:t>
      </w:r>
      <w:r w:rsidRPr="00A51511">
        <w:t>For the purposes of this Chapter, a</w:t>
      </w:r>
      <w:r w:rsidR="009B1A26" w:rsidRPr="00A51511">
        <w:t>”</w:t>
      </w:r>
      <w:r w:rsidRPr="00A51511">
        <w:t xml:space="preserve">, substitute </w:t>
      </w:r>
      <w:r w:rsidR="009B1A26" w:rsidRPr="00A51511">
        <w:t>“</w:t>
      </w:r>
      <w:r w:rsidRPr="00A51511">
        <w:t>A</w:t>
      </w:r>
      <w:r w:rsidR="009B1A26" w:rsidRPr="00A51511">
        <w:t>”</w:t>
      </w:r>
      <w:r w:rsidRPr="00A51511">
        <w:t>.</w:t>
      </w:r>
    </w:p>
    <w:p w14:paraId="205FC0CE" w14:textId="77777777" w:rsidR="00973A44" w:rsidRPr="00A51511" w:rsidRDefault="00D1500A" w:rsidP="00A51511">
      <w:pPr>
        <w:pStyle w:val="ItemHead"/>
      </w:pPr>
      <w:r>
        <w:t>254</w:t>
      </w:r>
      <w:r w:rsidR="00973A44" w:rsidRPr="00A51511">
        <w:t xml:space="preserve">  </w:t>
      </w:r>
      <w:r w:rsidR="00F37B9F" w:rsidRPr="00A51511">
        <w:t>Sub</w:t>
      </w:r>
      <w:r w:rsidR="00A51511" w:rsidRPr="00A51511">
        <w:t>section 7</w:t>
      </w:r>
      <w:r w:rsidR="00973A44" w:rsidRPr="00A51511">
        <w:t>61G(3)</w:t>
      </w:r>
    </w:p>
    <w:p w14:paraId="14746D70" w14:textId="77777777" w:rsidR="00973A44" w:rsidRPr="00A51511" w:rsidRDefault="00973A44" w:rsidP="00A51511">
      <w:pPr>
        <w:pStyle w:val="Item"/>
      </w:pPr>
      <w:r w:rsidRPr="00A51511">
        <w:t xml:space="preserve">Omit </w:t>
      </w:r>
      <w:r w:rsidR="009B1A26" w:rsidRPr="00A51511">
        <w:t>“</w:t>
      </w:r>
      <w:r w:rsidRPr="00A51511">
        <w:t>, for the purposes of this Chapter,</w:t>
      </w:r>
      <w:r w:rsidR="009B1A26" w:rsidRPr="00A51511">
        <w:t>”</w:t>
      </w:r>
      <w:r w:rsidRPr="00A51511">
        <w:t>.</w:t>
      </w:r>
    </w:p>
    <w:p w14:paraId="519729EB" w14:textId="77777777" w:rsidR="00973A44" w:rsidRPr="00A51511" w:rsidRDefault="00D1500A" w:rsidP="00A51511">
      <w:pPr>
        <w:pStyle w:val="ItemHead"/>
      </w:pPr>
      <w:r>
        <w:t>255</w:t>
      </w:r>
      <w:r w:rsidR="00973A44" w:rsidRPr="00A51511">
        <w:t xml:space="preserve">  </w:t>
      </w:r>
      <w:r w:rsidR="00F37B9F" w:rsidRPr="00A51511">
        <w:t>Sub</w:t>
      </w:r>
      <w:r w:rsidR="00A51511" w:rsidRPr="00A51511">
        <w:t>section 7</w:t>
      </w:r>
      <w:r w:rsidR="00973A44" w:rsidRPr="00A51511">
        <w:t>61G(4)</w:t>
      </w:r>
    </w:p>
    <w:p w14:paraId="2F2FFA1C" w14:textId="77777777" w:rsidR="00973A44" w:rsidRPr="00A51511" w:rsidRDefault="00973A44" w:rsidP="00A51511">
      <w:pPr>
        <w:pStyle w:val="Item"/>
      </w:pPr>
      <w:r w:rsidRPr="00A51511">
        <w:t xml:space="preserve">Omit </w:t>
      </w:r>
      <w:r w:rsidR="009B1A26" w:rsidRPr="00A51511">
        <w:t>“</w:t>
      </w:r>
      <w:r w:rsidRPr="00A51511">
        <w:t>For the purposes of this Chapter, a</w:t>
      </w:r>
      <w:r w:rsidR="009B1A26" w:rsidRPr="00A51511">
        <w:t>”</w:t>
      </w:r>
      <w:r w:rsidRPr="00A51511">
        <w:t xml:space="preserve">, substitute </w:t>
      </w:r>
      <w:r w:rsidR="009B1A26" w:rsidRPr="00A51511">
        <w:t>“</w:t>
      </w:r>
      <w:r w:rsidRPr="00A51511">
        <w:t>A</w:t>
      </w:r>
      <w:r w:rsidR="009B1A26" w:rsidRPr="00A51511">
        <w:t>”</w:t>
      </w:r>
      <w:r w:rsidRPr="00A51511">
        <w:t>.</w:t>
      </w:r>
    </w:p>
    <w:p w14:paraId="5E9AC090" w14:textId="77777777" w:rsidR="00973A44" w:rsidRPr="00A51511" w:rsidRDefault="00D1500A" w:rsidP="00A51511">
      <w:pPr>
        <w:pStyle w:val="ItemHead"/>
      </w:pPr>
      <w:r>
        <w:t>256</w:t>
      </w:r>
      <w:r w:rsidR="00973A44" w:rsidRPr="00A51511">
        <w:t xml:space="preserve">  </w:t>
      </w:r>
      <w:r w:rsidR="00F37B9F" w:rsidRPr="00A51511">
        <w:t>Sub</w:t>
      </w:r>
      <w:r w:rsidR="00A51511" w:rsidRPr="00A51511">
        <w:t>section 7</w:t>
      </w:r>
      <w:r w:rsidR="00973A44" w:rsidRPr="00A51511">
        <w:t>61G(5)</w:t>
      </w:r>
    </w:p>
    <w:p w14:paraId="71DA3D96" w14:textId="77777777" w:rsidR="00973A44" w:rsidRPr="00A51511" w:rsidRDefault="00973A44" w:rsidP="00A51511">
      <w:pPr>
        <w:pStyle w:val="Item"/>
      </w:pPr>
      <w:r w:rsidRPr="00A51511">
        <w:t xml:space="preserve">Omit </w:t>
      </w:r>
      <w:r w:rsidR="009B1A26" w:rsidRPr="00A51511">
        <w:t>“</w:t>
      </w:r>
      <w:r w:rsidRPr="00A51511">
        <w:t>For the purposes of this Chapter, if</w:t>
      </w:r>
      <w:r w:rsidR="009B1A26" w:rsidRPr="00A51511">
        <w:t>”</w:t>
      </w:r>
      <w:r w:rsidRPr="00A51511">
        <w:t xml:space="preserve">, substitute </w:t>
      </w:r>
      <w:r w:rsidR="009B1A26" w:rsidRPr="00A51511">
        <w:t>“</w:t>
      </w:r>
      <w:r w:rsidRPr="00A51511">
        <w:t>If</w:t>
      </w:r>
      <w:r w:rsidR="009B1A26" w:rsidRPr="00A51511">
        <w:t>”</w:t>
      </w:r>
      <w:r w:rsidRPr="00A51511">
        <w:t>.</w:t>
      </w:r>
    </w:p>
    <w:p w14:paraId="5C798533" w14:textId="77777777" w:rsidR="00973A44" w:rsidRPr="00A51511" w:rsidRDefault="00D1500A" w:rsidP="00A51511">
      <w:pPr>
        <w:pStyle w:val="ItemHead"/>
      </w:pPr>
      <w:r>
        <w:t>257</w:t>
      </w:r>
      <w:r w:rsidR="00973A44" w:rsidRPr="00A51511">
        <w:t xml:space="preserve">  </w:t>
      </w:r>
      <w:r w:rsidR="00F37B9F" w:rsidRPr="00A51511">
        <w:t>Sub</w:t>
      </w:r>
      <w:r w:rsidR="00A51511" w:rsidRPr="00A51511">
        <w:t>section 7</w:t>
      </w:r>
      <w:r w:rsidR="00973A44" w:rsidRPr="00A51511">
        <w:t>61G(6)</w:t>
      </w:r>
    </w:p>
    <w:p w14:paraId="3CF7C9F9" w14:textId="77777777" w:rsidR="00973A44" w:rsidRDefault="00973A44" w:rsidP="00A51511">
      <w:pPr>
        <w:pStyle w:val="Item"/>
      </w:pPr>
      <w:r w:rsidRPr="00A51511">
        <w:t xml:space="preserve">Omit </w:t>
      </w:r>
      <w:r w:rsidR="009B1A26" w:rsidRPr="00A51511">
        <w:t>“</w:t>
      </w:r>
      <w:r w:rsidRPr="00A51511">
        <w:t>this Chapter</w:t>
      </w:r>
      <w:r w:rsidR="009B1A26" w:rsidRPr="00A51511">
        <w:t>”</w:t>
      </w:r>
      <w:r w:rsidRPr="00A51511">
        <w:t xml:space="preserve">, substitute </w:t>
      </w:r>
      <w:r w:rsidR="009B1A26" w:rsidRPr="00A51511">
        <w:t>“</w:t>
      </w:r>
      <w:r w:rsidRPr="00A51511">
        <w:t>this Act</w:t>
      </w:r>
      <w:r w:rsidR="009B1A26" w:rsidRPr="00A51511">
        <w:t>”</w:t>
      </w:r>
      <w:r w:rsidRPr="00A51511">
        <w:t>.</w:t>
      </w:r>
    </w:p>
    <w:p w14:paraId="090C2423" w14:textId="77777777" w:rsidR="00344819" w:rsidRDefault="00D1500A" w:rsidP="00344819">
      <w:pPr>
        <w:pStyle w:val="ItemHead"/>
      </w:pPr>
      <w:r>
        <w:t>258</w:t>
      </w:r>
      <w:r w:rsidR="00344819" w:rsidRPr="00A51511">
        <w:t xml:space="preserve">  Paragraph 761G(6)(a)</w:t>
      </w:r>
    </w:p>
    <w:p w14:paraId="31D2FB8D" w14:textId="77777777" w:rsidR="00344819" w:rsidRPr="00344819" w:rsidRDefault="00344819" w:rsidP="00344819">
      <w:pPr>
        <w:pStyle w:val="Item"/>
      </w:pPr>
      <w:r>
        <w:t>Omit “RSA product”, substitute “RSA”.</w:t>
      </w:r>
    </w:p>
    <w:p w14:paraId="060929D7" w14:textId="77777777" w:rsidR="007D7444" w:rsidRPr="00A51511" w:rsidRDefault="00D1500A" w:rsidP="00A51511">
      <w:pPr>
        <w:pStyle w:val="ItemHead"/>
      </w:pPr>
      <w:r>
        <w:t>259</w:t>
      </w:r>
      <w:r w:rsidR="00973A44" w:rsidRPr="00A51511">
        <w:t xml:space="preserve">  </w:t>
      </w:r>
      <w:r w:rsidR="00F37B9F" w:rsidRPr="00A51511">
        <w:t>Paragraph 7</w:t>
      </w:r>
      <w:r w:rsidR="007D7444" w:rsidRPr="00A51511">
        <w:t>61G(6)(aa)</w:t>
      </w:r>
    </w:p>
    <w:p w14:paraId="2896D9E0" w14:textId="77777777" w:rsidR="007D7444" w:rsidRDefault="007D7444" w:rsidP="00A51511">
      <w:pPr>
        <w:pStyle w:val="Item"/>
      </w:pPr>
      <w:r w:rsidRPr="00A51511">
        <w:t xml:space="preserve">Omit </w:t>
      </w:r>
      <w:r w:rsidR="009B1A26" w:rsidRPr="00A51511">
        <w:t>“</w:t>
      </w:r>
      <w:r w:rsidRPr="00A51511">
        <w:t xml:space="preserve">(within the meaning of the </w:t>
      </w:r>
      <w:r w:rsidRPr="00A51511">
        <w:rPr>
          <w:i/>
        </w:rPr>
        <w:t>Superannuation Industry (Supervision) Act 1993)</w:t>
      </w:r>
      <w:r w:rsidR="009B1A26" w:rsidRPr="00A51511">
        <w:t>”</w:t>
      </w:r>
      <w:r w:rsidRPr="00A51511">
        <w:t>.</w:t>
      </w:r>
    </w:p>
    <w:p w14:paraId="3E3125C4" w14:textId="77777777" w:rsidR="00344819" w:rsidRDefault="00D1500A" w:rsidP="00344819">
      <w:pPr>
        <w:pStyle w:val="ItemHead"/>
      </w:pPr>
      <w:r>
        <w:t>260</w:t>
      </w:r>
      <w:r w:rsidR="00344819" w:rsidRPr="00A51511">
        <w:t xml:space="preserve">  Paragraph 761G(6)(</w:t>
      </w:r>
      <w:r w:rsidR="00344819">
        <w:t>b</w:t>
      </w:r>
      <w:r w:rsidR="00344819" w:rsidRPr="00A51511">
        <w:t>)</w:t>
      </w:r>
    </w:p>
    <w:p w14:paraId="7E829D4D" w14:textId="77777777" w:rsidR="00344819" w:rsidRPr="00344819" w:rsidRDefault="00344819" w:rsidP="00344819">
      <w:pPr>
        <w:pStyle w:val="Item"/>
      </w:pPr>
      <w:r>
        <w:t>Omit “RSA product”, substitute “RSA”.</w:t>
      </w:r>
    </w:p>
    <w:p w14:paraId="73D98FA7" w14:textId="77777777" w:rsidR="00973A44" w:rsidRPr="00A51511" w:rsidRDefault="00D1500A" w:rsidP="00A51511">
      <w:pPr>
        <w:pStyle w:val="ItemHead"/>
      </w:pPr>
      <w:r>
        <w:t>261</w:t>
      </w:r>
      <w:r w:rsidR="00973A44" w:rsidRPr="00A51511">
        <w:t xml:space="preserve">  </w:t>
      </w:r>
      <w:r w:rsidR="00F37B9F" w:rsidRPr="00A51511">
        <w:t>Subparagraph 7</w:t>
      </w:r>
      <w:r w:rsidR="00973A44" w:rsidRPr="00A51511">
        <w:t>61G(6)(c)(i)</w:t>
      </w:r>
    </w:p>
    <w:p w14:paraId="7C68DD18" w14:textId="77777777" w:rsidR="00973A44" w:rsidRPr="00A51511" w:rsidRDefault="00973A44" w:rsidP="00A51511">
      <w:pPr>
        <w:pStyle w:val="Item"/>
      </w:pPr>
      <w:r w:rsidRPr="00A51511">
        <w:t xml:space="preserve">Omit </w:t>
      </w:r>
      <w:r w:rsidR="009B1A26" w:rsidRPr="00A51511">
        <w:t>“</w:t>
      </w:r>
      <w:r w:rsidRPr="00A51511">
        <w:t xml:space="preserve">(within the meaning of the </w:t>
      </w:r>
      <w:r w:rsidRPr="00A51511">
        <w:rPr>
          <w:i/>
        </w:rPr>
        <w:t>Superannuation Industry (Supervision) Act 1993)</w:t>
      </w:r>
      <w:r w:rsidR="009B1A26" w:rsidRPr="00A51511">
        <w:t>”</w:t>
      </w:r>
      <w:r w:rsidRPr="00A51511">
        <w:t>.</w:t>
      </w:r>
    </w:p>
    <w:p w14:paraId="5DF6E36B" w14:textId="77777777" w:rsidR="00973A44" w:rsidRPr="00A51511" w:rsidRDefault="00D1500A" w:rsidP="00A51511">
      <w:pPr>
        <w:pStyle w:val="ItemHead"/>
      </w:pPr>
      <w:r>
        <w:t>262</w:t>
      </w:r>
      <w:r w:rsidR="00973A44" w:rsidRPr="00A51511">
        <w:t xml:space="preserve">  </w:t>
      </w:r>
      <w:r w:rsidR="00F37B9F" w:rsidRPr="00A51511">
        <w:t>Subparagraph 7</w:t>
      </w:r>
      <w:r w:rsidR="00973A44" w:rsidRPr="00A51511">
        <w:t>61G(6)(c)(ii)</w:t>
      </w:r>
    </w:p>
    <w:p w14:paraId="637F69E5" w14:textId="77777777" w:rsidR="00973A44" w:rsidRDefault="00973A44" w:rsidP="00A51511">
      <w:pPr>
        <w:pStyle w:val="Item"/>
      </w:pPr>
      <w:r w:rsidRPr="00A51511">
        <w:t xml:space="preserve">Omit </w:t>
      </w:r>
      <w:r w:rsidR="009B1A26" w:rsidRPr="00A51511">
        <w:t>“</w:t>
      </w:r>
      <w:r w:rsidRPr="00A51511">
        <w:t>(within the meaning of the</w:t>
      </w:r>
      <w:r w:rsidR="00D44258" w:rsidRPr="00A51511">
        <w:t xml:space="preserve"> </w:t>
      </w:r>
      <w:r w:rsidRPr="00A51511">
        <w:rPr>
          <w:i/>
        </w:rPr>
        <w:t>Retirement Savings Accounts Act 1997</w:t>
      </w:r>
      <w:r w:rsidRPr="00A51511">
        <w:t>)</w:t>
      </w:r>
      <w:r w:rsidR="009B1A26" w:rsidRPr="00A51511">
        <w:t>”</w:t>
      </w:r>
      <w:r w:rsidRPr="00A51511">
        <w:t>.</w:t>
      </w:r>
    </w:p>
    <w:p w14:paraId="2A0E50DB" w14:textId="77777777" w:rsidR="00344819" w:rsidRDefault="00D1500A" w:rsidP="00344819">
      <w:pPr>
        <w:pStyle w:val="ItemHead"/>
      </w:pPr>
      <w:r>
        <w:t>263</w:t>
      </w:r>
      <w:r w:rsidR="00344819" w:rsidRPr="00A51511">
        <w:t xml:space="preserve">  Paragraph 761G(6)(</w:t>
      </w:r>
      <w:r w:rsidR="00344819">
        <w:t>c</w:t>
      </w:r>
      <w:r w:rsidR="00344819" w:rsidRPr="00A51511">
        <w:t>)</w:t>
      </w:r>
    </w:p>
    <w:p w14:paraId="0240B329" w14:textId="77777777" w:rsidR="00344819" w:rsidRPr="00344819" w:rsidRDefault="00344819" w:rsidP="00344819">
      <w:pPr>
        <w:pStyle w:val="Item"/>
      </w:pPr>
      <w:r>
        <w:t>Omit “RSA product”, substitute “RSA”.</w:t>
      </w:r>
    </w:p>
    <w:p w14:paraId="0725D7F5" w14:textId="77777777" w:rsidR="00973A44" w:rsidRPr="00A51511" w:rsidRDefault="00D1500A" w:rsidP="00A51511">
      <w:pPr>
        <w:pStyle w:val="ItemHead"/>
      </w:pPr>
      <w:r>
        <w:t>264</w:t>
      </w:r>
      <w:r w:rsidR="00D44258" w:rsidRPr="00A51511">
        <w:t xml:space="preserve">  </w:t>
      </w:r>
      <w:r w:rsidR="00F37B9F" w:rsidRPr="00A51511">
        <w:t>Subsections 7</w:t>
      </w:r>
      <w:r w:rsidR="00D44258" w:rsidRPr="00A51511">
        <w:t>61G(6A) and (7)</w:t>
      </w:r>
    </w:p>
    <w:p w14:paraId="51DA7DFD" w14:textId="77777777" w:rsidR="00D44258" w:rsidRDefault="00D44258" w:rsidP="00A51511">
      <w:pPr>
        <w:pStyle w:val="Item"/>
      </w:pPr>
      <w:r w:rsidRPr="00A51511">
        <w:t xml:space="preserve">Omit </w:t>
      </w:r>
      <w:r w:rsidR="009B1A26" w:rsidRPr="00A51511">
        <w:t>“</w:t>
      </w:r>
      <w:r w:rsidRPr="00A51511">
        <w:t>For the purpose of this Chapter, if</w:t>
      </w:r>
      <w:r w:rsidR="009B1A26" w:rsidRPr="00A51511">
        <w:t>”</w:t>
      </w:r>
      <w:r w:rsidRPr="00A51511">
        <w:t xml:space="preserve">, substitute </w:t>
      </w:r>
      <w:r w:rsidR="009B1A26" w:rsidRPr="00A51511">
        <w:t>“</w:t>
      </w:r>
      <w:r w:rsidRPr="00A51511">
        <w:t>If</w:t>
      </w:r>
      <w:r w:rsidR="009B1A26" w:rsidRPr="00A51511">
        <w:t>”</w:t>
      </w:r>
      <w:r w:rsidRPr="00A51511">
        <w:t>.</w:t>
      </w:r>
    </w:p>
    <w:p w14:paraId="46203548" w14:textId="77777777" w:rsidR="00344819" w:rsidRDefault="00D1500A" w:rsidP="00344819">
      <w:pPr>
        <w:pStyle w:val="ItemHead"/>
      </w:pPr>
      <w:r>
        <w:t>265</w:t>
      </w:r>
      <w:r w:rsidR="00344819" w:rsidRPr="00A51511">
        <w:t xml:space="preserve">  </w:t>
      </w:r>
      <w:r w:rsidR="00344819">
        <w:t>Subsection</w:t>
      </w:r>
      <w:r w:rsidR="00344819" w:rsidRPr="00A51511">
        <w:t> 761G(</w:t>
      </w:r>
      <w:r w:rsidR="00344819">
        <w:t>7</w:t>
      </w:r>
      <w:r w:rsidR="00344819" w:rsidRPr="00A51511">
        <w:t>)</w:t>
      </w:r>
    </w:p>
    <w:p w14:paraId="5CA8E8AA" w14:textId="77777777" w:rsidR="00344819" w:rsidRDefault="00344819" w:rsidP="00344819">
      <w:pPr>
        <w:pStyle w:val="Item"/>
      </w:pPr>
      <w:r>
        <w:t>Omit “RSA product”, substitute “RSA”.</w:t>
      </w:r>
    </w:p>
    <w:p w14:paraId="56F2B5F8" w14:textId="77777777" w:rsidR="00344819" w:rsidRDefault="00D1500A" w:rsidP="00344819">
      <w:pPr>
        <w:pStyle w:val="ItemHead"/>
      </w:pPr>
      <w:r>
        <w:t>266</w:t>
      </w:r>
      <w:r w:rsidR="00344819" w:rsidRPr="00A51511">
        <w:t xml:space="preserve">  </w:t>
      </w:r>
      <w:r w:rsidR="00344819">
        <w:t>Subsection</w:t>
      </w:r>
      <w:r w:rsidR="00344819" w:rsidRPr="00A51511">
        <w:t> 761G(</w:t>
      </w:r>
      <w:r w:rsidR="00344819">
        <w:t>9</w:t>
      </w:r>
      <w:r w:rsidR="00344819" w:rsidRPr="00A51511">
        <w:t>)</w:t>
      </w:r>
      <w:r w:rsidR="00344819">
        <w:t xml:space="preserve"> (note 1)</w:t>
      </w:r>
    </w:p>
    <w:p w14:paraId="383BE0BB" w14:textId="77777777" w:rsidR="00344819" w:rsidRPr="00344819" w:rsidRDefault="00344819" w:rsidP="00344819">
      <w:pPr>
        <w:pStyle w:val="Item"/>
      </w:pPr>
      <w:r>
        <w:t>Omit “RSA product”, substitute “RSA”.</w:t>
      </w:r>
    </w:p>
    <w:p w14:paraId="6C294684" w14:textId="77777777" w:rsidR="00D44258" w:rsidRPr="00A51511" w:rsidRDefault="00D1500A" w:rsidP="00A51511">
      <w:pPr>
        <w:pStyle w:val="ItemHead"/>
      </w:pPr>
      <w:r>
        <w:t>267</w:t>
      </w:r>
      <w:r w:rsidR="0059632A" w:rsidRPr="00A51511">
        <w:t xml:space="preserve"> </w:t>
      </w:r>
      <w:r w:rsidR="001C4CBB" w:rsidRPr="00A51511">
        <w:t xml:space="preserve"> </w:t>
      </w:r>
      <w:r w:rsidR="00F37B9F" w:rsidRPr="00A51511">
        <w:t>Paragraph 7</w:t>
      </w:r>
      <w:r w:rsidR="001C4CBB" w:rsidRPr="00A51511">
        <w:t>61G(7)(c)</w:t>
      </w:r>
    </w:p>
    <w:p w14:paraId="068314F7" w14:textId="77777777" w:rsidR="001C4CBB" w:rsidRPr="00A51511" w:rsidRDefault="001C4CBB" w:rsidP="00A51511">
      <w:pPr>
        <w:pStyle w:val="Item"/>
      </w:pPr>
      <w:r w:rsidRPr="00A51511">
        <w:t xml:space="preserve">Omit </w:t>
      </w:r>
      <w:r w:rsidR="009B1A26" w:rsidRPr="00A51511">
        <w:t>“</w:t>
      </w:r>
      <w:r w:rsidRPr="00A51511">
        <w:t xml:space="preserve">(as defined in </w:t>
      </w:r>
      <w:r w:rsidR="00A51511" w:rsidRPr="00A51511">
        <w:t>section 9</w:t>
      </w:r>
      <w:r w:rsidRPr="00A51511">
        <w:t>)</w:t>
      </w:r>
      <w:r w:rsidR="009B1A26" w:rsidRPr="00A51511">
        <w:t>”</w:t>
      </w:r>
      <w:r w:rsidRPr="00A51511">
        <w:t>.</w:t>
      </w:r>
    </w:p>
    <w:p w14:paraId="6DC8077E" w14:textId="77777777" w:rsidR="001C4CBB" w:rsidRPr="00A51511" w:rsidRDefault="00D1500A" w:rsidP="00A51511">
      <w:pPr>
        <w:pStyle w:val="ItemHead"/>
      </w:pPr>
      <w:r>
        <w:t>268</w:t>
      </w:r>
      <w:r w:rsidR="001C4CBB" w:rsidRPr="00A51511">
        <w:t xml:space="preserve">  </w:t>
      </w:r>
      <w:r w:rsidR="00F37B9F" w:rsidRPr="00A51511">
        <w:t>S</w:t>
      </w:r>
      <w:r w:rsidR="00A51511" w:rsidRPr="00A51511">
        <w:t>ection 7</w:t>
      </w:r>
      <w:r w:rsidR="001C4CBB" w:rsidRPr="00A51511">
        <w:t>61GA</w:t>
      </w:r>
    </w:p>
    <w:p w14:paraId="2DD45CB8" w14:textId="77777777" w:rsidR="0059632A" w:rsidRDefault="001C4CBB" w:rsidP="00A51511">
      <w:pPr>
        <w:pStyle w:val="Item"/>
      </w:pPr>
      <w:r w:rsidRPr="00A51511">
        <w:t xml:space="preserve">Omit </w:t>
      </w:r>
      <w:r w:rsidR="009B1A26" w:rsidRPr="00A51511">
        <w:t>“</w:t>
      </w:r>
      <w:r w:rsidRPr="00A51511">
        <w:t>For the purposes of this Chapter, a</w:t>
      </w:r>
      <w:r w:rsidR="009B1A26" w:rsidRPr="00A51511">
        <w:t>”</w:t>
      </w:r>
      <w:r w:rsidRPr="00A51511">
        <w:t xml:space="preserve">, substitute </w:t>
      </w:r>
      <w:r w:rsidR="009B1A26" w:rsidRPr="00A51511">
        <w:t>“</w:t>
      </w:r>
      <w:r w:rsidRPr="00A51511">
        <w:t>A</w:t>
      </w:r>
      <w:r w:rsidR="009B1A26" w:rsidRPr="00A51511">
        <w:t>”</w:t>
      </w:r>
      <w:r w:rsidRPr="00A51511">
        <w:t>.</w:t>
      </w:r>
    </w:p>
    <w:p w14:paraId="46F5C0B5" w14:textId="77777777" w:rsidR="00344819" w:rsidRDefault="00D1500A" w:rsidP="00344819">
      <w:pPr>
        <w:pStyle w:val="ItemHead"/>
      </w:pPr>
      <w:r>
        <w:t>269</w:t>
      </w:r>
      <w:r w:rsidR="00344819" w:rsidRPr="00A51511">
        <w:t xml:space="preserve">  Paragraph 761G</w:t>
      </w:r>
      <w:r w:rsidR="00344819">
        <w:t>A</w:t>
      </w:r>
      <w:r w:rsidR="00344819" w:rsidRPr="00A51511">
        <w:t>(</w:t>
      </w:r>
      <w:r w:rsidR="00344819">
        <w:t>b</w:t>
      </w:r>
      <w:r w:rsidR="00344819" w:rsidRPr="00A51511">
        <w:t>)</w:t>
      </w:r>
    </w:p>
    <w:p w14:paraId="5CEEACA1" w14:textId="77777777" w:rsidR="00344819" w:rsidRPr="00344819" w:rsidRDefault="00344819" w:rsidP="00344819">
      <w:pPr>
        <w:pStyle w:val="Item"/>
      </w:pPr>
      <w:r>
        <w:t>Omit “RSA product”, substitute “RSA”.</w:t>
      </w:r>
    </w:p>
    <w:p w14:paraId="4B618443" w14:textId="77777777" w:rsidR="00A32336" w:rsidRPr="00A51511" w:rsidRDefault="00D1500A" w:rsidP="00A51511">
      <w:pPr>
        <w:pStyle w:val="ItemHead"/>
        <w:rPr>
          <w:rStyle w:val="charsectno0"/>
          <w:bCs/>
          <w:color w:val="000000"/>
          <w:shd w:val="clear" w:color="auto" w:fill="FFFFFF"/>
        </w:rPr>
      </w:pPr>
      <w:r>
        <w:rPr>
          <w:rStyle w:val="charsectno0"/>
          <w:bCs/>
          <w:color w:val="000000"/>
          <w:shd w:val="clear" w:color="auto" w:fill="FFFFFF"/>
        </w:rPr>
        <w:t>270</w:t>
      </w:r>
      <w:r w:rsidR="00A32336" w:rsidRPr="00A51511">
        <w:rPr>
          <w:rStyle w:val="charsectno0"/>
          <w:bCs/>
          <w:color w:val="000000"/>
          <w:shd w:val="clear" w:color="auto" w:fill="FFFFFF"/>
        </w:rPr>
        <w:t xml:space="preserve">  </w:t>
      </w:r>
      <w:r w:rsidR="00A51511" w:rsidRPr="00A51511">
        <w:rPr>
          <w:rStyle w:val="charsectno0"/>
          <w:bCs/>
          <w:color w:val="000000"/>
          <w:shd w:val="clear" w:color="auto" w:fill="FFFFFF"/>
        </w:rPr>
        <w:t>Section 7</w:t>
      </w:r>
      <w:r w:rsidR="00A32336" w:rsidRPr="00A51511">
        <w:rPr>
          <w:rStyle w:val="charsectno0"/>
          <w:bCs/>
          <w:color w:val="000000"/>
          <w:shd w:val="clear" w:color="auto" w:fill="FFFFFF"/>
        </w:rPr>
        <w:t>62B</w:t>
      </w:r>
    </w:p>
    <w:p w14:paraId="771BEE21" w14:textId="77777777" w:rsidR="00A32336" w:rsidRPr="00A51511" w:rsidRDefault="00A32336" w:rsidP="00A51511">
      <w:pPr>
        <w:pStyle w:val="Item"/>
      </w:pPr>
      <w:r w:rsidRPr="00A51511">
        <w:t xml:space="preserve">Omit </w:t>
      </w:r>
      <w:r w:rsidR="009B1A26" w:rsidRPr="00A51511">
        <w:t>“</w:t>
      </w:r>
      <w:r w:rsidRPr="00A51511">
        <w:t>this Chapter</w:t>
      </w:r>
      <w:r w:rsidR="009B1A26" w:rsidRPr="00A51511">
        <w:t>”</w:t>
      </w:r>
      <w:r w:rsidRPr="00A51511">
        <w:t xml:space="preserve">, substitute </w:t>
      </w:r>
      <w:r w:rsidR="009B1A26" w:rsidRPr="00A51511">
        <w:t>“</w:t>
      </w:r>
      <w:r w:rsidRPr="00A51511">
        <w:t>this Act</w:t>
      </w:r>
      <w:r w:rsidR="009B1A26" w:rsidRPr="00A51511">
        <w:t>”</w:t>
      </w:r>
      <w:r w:rsidRPr="00A51511">
        <w:t>.</w:t>
      </w:r>
    </w:p>
    <w:p w14:paraId="058B687F" w14:textId="77777777" w:rsidR="00A32336" w:rsidRPr="00A51511" w:rsidRDefault="00D1500A" w:rsidP="00A51511">
      <w:pPr>
        <w:pStyle w:val="ItemHead"/>
      </w:pPr>
      <w:r>
        <w:t>271</w:t>
      </w:r>
      <w:r w:rsidR="00486580" w:rsidRPr="00A51511">
        <w:t xml:space="preserve">  </w:t>
      </w:r>
      <w:r w:rsidR="00F37B9F" w:rsidRPr="00A51511">
        <w:t>Subsections 7</w:t>
      </w:r>
      <w:r w:rsidR="00486580" w:rsidRPr="00A51511">
        <w:t>63A(1) and (2)</w:t>
      </w:r>
    </w:p>
    <w:p w14:paraId="50347108" w14:textId="77777777" w:rsidR="00486580" w:rsidRPr="00A51511" w:rsidRDefault="00486580" w:rsidP="00A51511">
      <w:pPr>
        <w:pStyle w:val="Item"/>
      </w:pPr>
      <w:r w:rsidRPr="00A51511">
        <w:t xml:space="preserve">Omit </w:t>
      </w:r>
      <w:r w:rsidR="009B1A26" w:rsidRPr="00A51511">
        <w:t>“</w:t>
      </w:r>
      <w:r w:rsidRPr="00A51511">
        <w:t>For the purposes of this Chapter, a</w:t>
      </w:r>
      <w:r w:rsidR="009B1A26" w:rsidRPr="00A51511">
        <w:t>”</w:t>
      </w:r>
      <w:r w:rsidRPr="00A51511">
        <w:t xml:space="preserve">, substitute </w:t>
      </w:r>
      <w:r w:rsidR="009B1A26" w:rsidRPr="00A51511">
        <w:t>“</w:t>
      </w:r>
      <w:r w:rsidRPr="00A51511">
        <w:t>A</w:t>
      </w:r>
      <w:r w:rsidR="009B1A26" w:rsidRPr="00A51511">
        <w:t>”</w:t>
      </w:r>
      <w:r w:rsidRPr="00A51511">
        <w:t>.</w:t>
      </w:r>
    </w:p>
    <w:p w14:paraId="06E10FC9" w14:textId="77777777" w:rsidR="00486580" w:rsidRPr="00A51511" w:rsidRDefault="00D1500A" w:rsidP="00A51511">
      <w:pPr>
        <w:pStyle w:val="ItemHead"/>
      </w:pPr>
      <w:r>
        <w:t>272</w:t>
      </w:r>
      <w:r w:rsidR="00486580" w:rsidRPr="00A51511">
        <w:t xml:space="preserve">  </w:t>
      </w:r>
      <w:r w:rsidR="00F37B9F" w:rsidRPr="00A51511">
        <w:t>S</w:t>
      </w:r>
      <w:r w:rsidR="00A51511" w:rsidRPr="00A51511">
        <w:t>ection 7</w:t>
      </w:r>
      <w:r w:rsidR="00486580" w:rsidRPr="00A51511">
        <w:t>63B</w:t>
      </w:r>
    </w:p>
    <w:p w14:paraId="03273743" w14:textId="77777777" w:rsidR="00486580" w:rsidRPr="00A51511" w:rsidRDefault="00486580" w:rsidP="00A51511">
      <w:pPr>
        <w:pStyle w:val="Item"/>
      </w:pPr>
      <w:r w:rsidRPr="00A51511">
        <w:t xml:space="preserve">Omit </w:t>
      </w:r>
      <w:r w:rsidR="009B1A26" w:rsidRPr="00A51511">
        <w:t>“</w:t>
      </w:r>
      <w:r w:rsidRPr="00A51511">
        <w:t>For the purposes of this Chapter, a</w:t>
      </w:r>
      <w:r w:rsidR="009B1A26" w:rsidRPr="00A51511">
        <w:t>”</w:t>
      </w:r>
      <w:r w:rsidRPr="00A51511">
        <w:t xml:space="preserve">, substitute </w:t>
      </w:r>
      <w:r w:rsidR="009B1A26" w:rsidRPr="00A51511">
        <w:t>“</w:t>
      </w:r>
      <w:r w:rsidRPr="00A51511">
        <w:t>A</w:t>
      </w:r>
      <w:r w:rsidR="009B1A26" w:rsidRPr="00A51511">
        <w:t>”</w:t>
      </w:r>
      <w:r w:rsidRPr="00A51511">
        <w:t>.</w:t>
      </w:r>
    </w:p>
    <w:p w14:paraId="127FC362" w14:textId="77777777" w:rsidR="00486580" w:rsidRPr="00A51511" w:rsidRDefault="00D1500A" w:rsidP="00A51511">
      <w:pPr>
        <w:pStyle w:val="ItemHead"/>
      </w:pPr>
      <w:r>
        <w:t>273</w:t>
      </w:r>
      <w:r w:rsidR="00486580" w:rsidRPr="00A51511">
        <w:t xml:space="preserve">  </w:t>
      </w:r>
      <w:r w:rsidR="00A51511" w:rsidRPr="00A51511">
        <w:t>Section 7</w:t>
      </w:r>
      <w:r w:rsidR="00486580" w:rsidRPr="00A51511">
        <w:t>63C</w:t>
      </w:r>
    </w:p>
    <w:p w14:paraId="4A77495D" w14:textId="77777777" w:rsidR="00486580" w:rsidRPr="00A51511" w:rsidRDefault="00486580" w:rsidP="00A51511">
      <w:pPr>
        <w:pStyle w:val="Item"/>
      </w:pPr>
      <w:r w:rsidRPr="00A51511">
        <w:t xml:space="preserve">Omit </w:t>
      </w:r>
      <w:r w:rsidR="009B1A26" w:rsidRPr="00A51511">
        <w:t>“</w:t>
      </w:r>
      <w:r w:rsidRPr="00A51511">
        <w:t>For the purposes of this Chapter, a</w:t>
      </w:r>
      <w:r w:rsidR="009B1A26" w:rsidRPr="00A51511">
        <w:t>”</w:t>
      </w:r>
      <w:r w:rsidRPr="00A51511">
        <w:t xml:space="preserve">, substitute </w:t>
      </w:r>
      <w:r w:rsidR="009B1A26" w:rsidRPr="00A51511">
        <w:t>“</w:t>
      </w:r>
      <w:r w:rsidRPr="00A51511">
        <w:t>A</w:t>
      </w:r>
      <w:r w:rsidR="009B1A26" w:rsidRPr="00A51511">
        <w:t>”</w:t>
      </w:r>
      <w:r w:rsidRPr="00A51511">
        <w:t>.</w:t>
      </w:r>
    </w:p>
    <w:p w14:paraId="5D465F8E" w14:textId="77777777" w:rsidR="00843F42" w:rsidRPr="00A51511" w:rsidRDefault="00D1500A" w:rsidP="00A51511">
      <w:pPr>
        <w:pStyle w:val="ItemHead"/>
      </w:pPr>
      <w:r>
        <w:t>274</w:t>
      </w:r>
      <w:r w:rsidR="00843F42" w:rsidRPr="00A51511">
        <w:t xml:space="preserve">  </w:t>
      </w:r>
      <w:r w:rsidR="00F37B9F" w:rsidRPr="00A51511">
        <w:t>Sub</w:t>
      </w:r>
      <w:r w:rsidR="00A51511" w:rsidRPr="00A51511">
        <w:t>section 7</w:t>
      </w:r>
      <w:r w:rsidR="00843F42" w:rsidRPr="00A51511">
        <w:t>63D(1)</w:t>
      </w:r>
    </w:p>
    <w:p w14:paraId="6FCCC491" w14:textId="77777777" w:rsidR="00843F42" w:rsidRPr="00A51511" w:rsidRDefault="00843F42" w:rsidP="00A51511">
      <w:pPr>
        <w:pStyle w:val="Item"/>
      </w:pPr>
      <w:r w:rsidRPr="00A51511">
        <w:t xml:space="preserve">Omit </w:t>
      </w:r>
      <w:r w:rsidR="009B1A26" w:rsidRPr="00A51511">
        <w:t>“</w:t>
      </w:r>
      <w:r w:rsidRPr="00A51511">
        <w:t>For the purposes of this Chapter, a</w:t>
      </w:r>
      <w:r w:rsidR="009B1A26" w:rsidRPr="00A51511">
        <w:t>”</w:t>
      </w:r>
      <w:r w:rsidRPr="00A51511">
        <w:t xml:space="preserve">, substitute </w:t>
      </w:r>
      <w:r w:rsidR="009B1A26" w:rsidRPr="00A51511">
        <w:t>“</w:t>
      </w:r>
      <w:r w:rsidRPr="00A51511">
        <w:t>A</w:t>
      </w:r>
      <w:r w:rsidR="009B1A26" w:rsidRPr="00A51511">
        <w:t>”</w:t>
      </w:r>
      <w:r w:rsidRPr="00A51511">
        <w:t>.</w:t>
      </w:r>
    </w:p>
    <w:p w14:paraId="1D9DE3CB" w14:textId="77777777" w:rsidR="00843F42" w:rsidRPr="00A51511" w:rsidRDefault="00D1500A" w:rsidP="00A51511">
      <w:pPr>
        <w:pStyle w:val="ItemHead"/>
      </w:pPr>
      <w:r>
        <w:t>275</w:t>
      </w:r>
      <w:r w:rsidR="00843F42" w:rsidRPr="00A51511">
        <w:t xml:space="preserve">  </w:t>
      </w:r>
      <w:r w:rsidR="00F37B9F" w:rsidRPr="00A51511">
        <w:t>Sub</w:t>
      </w:r>
      <w:r w:rsidR="00A51511" w:rsidRPr="00A51511">
        <w:t>section 7</w:t>
      </w:r>
      <w:r w:rsidR="00843F42" w:rsidRPr="00A51511">
        <w:t>63D(2)</w:t>
      </w:r>
    </w:p>
    <w:p w14:paraId="4D3892A0" w14:textId="77777777" w:rsidR="00486580" w:rsidRPr="00A51511" w:rsidRDefault="00843F42" w:rsidP="00A51511">
      <w:pPr>
        <w:pStyle w:val="Item"/>
      </w:pPr>
      <w:r w:rsidRPr="00A51511">
        <w:t xml:space="preserve">Omit </w:t>
      </w:r>
      <w:r w:rsidR="009B1A26" w:rsidRPr="00A51511">
        <w:t>“</w:t>
      </w:r>
      <w:r w:rsidRPr="00A51511">
        <w:t>For the purposes of this Chapter, the</w:t>
      </w:r>
      <w:r w:rsidR="009B1A26" w:rsidRPr="00A51511">
        <w:t>”</w:t>
      </w:r>
      <w:r w:rsidRPr="00A51511">
        <w:t xml:space="preserve">, substitute </w:t>
      </w:r>
      <w:r w:rsidR="009B1A26" w:rsidRPr="00A51511">
        <w:t>“</w:t>
      </w:r>
      <w:r w:rsidRPr="00A51511">
        <w:t>The</w:t>
      </w:r>
      <w:r w:rsidR="009B1A26" w:rsidRPr="00A51511">
        <w:t>”</w:t>
      </w:r>
      <w:r w:rsidRPr="00A51511">
        <w:t>.</w:t>
      </w:r>
    </w:p>
    <w:p w14:paraId="0E5DE097" w14:textId="77777777" w:rsidR="00A22448" w:rsidRPr="00A51511" w:rsidRDefault="00D1500A" w:rsidP="00A51511">
      <w:pPr>
        <w:pStyle w:val="ItemHead"/>
      </w:pPr>
      <w:r>
        <w:t>276</w:t>
      </w:r>
      <w:r w:rsidR="00A22448" w:rsidRPr="00A51511">
        <w:t xml:space="preserve">  </w:t>
      </w:r>
      <w:r w:rsidR="00F37B9F" w:rsidRPr="00A51511">
        <w:t>Sub</w:t>
      </w:r>
      <w:r w:rsidR="00A51511" w:rsidRPr="00A51511">
        <w:t>section 7</w:t>
      </w:r>
      <w:r w:rsidR="00A22448" w:rsidRPr="00A51511">
        <w:t>64A</w:t>
      </w:r>
      <w:r w:rsidR="001310D3" w:rsidRPr="00A51511">
        <w:t>(1)</w:t>
      </w:r>
    </w:p>
    <w:p w14:paraId="427DB9E0" w14:textId="77777777" w:rsidR="00A22448" w:rsidRPr="00A51511" w:rsidRDefault="00A22448" w:rsidP="00A51511">
      <w:pPr>
        <w:pStyle w:val="Item"/>
      </w:pPr>
      <w:r w:rsidRPr="00A51511">
        <w:t xml:space="preserve">Omit </w:t>
      </w:r>
      <w:r w:rsidR="009B1A26" w:rsidRPr="00A51511">
        <w:t>“</w:t>
      </w:r>
      <w:r w:rsidR="00843F42" w:rsidRPr="00A51511">
        <w:rPr>
          <w:b/>
          <w:i/>
        </w:rPr>
        <w:t>financial products</w:t>
      </w:r>
      <w:r w:rsidR="00843F42" w:rsidRPr="00A51511">
        <w:t xml:space="preserve"> </w:t>
      </w:r>
      <w:r w:rsidRPr="00A51511">
        <w:t>for the purposes of this Chapter</w:t>
      </w:r>
      <w:r w:rsidR="009B1A26" w:rsidRPr="00A51511">
        <w:t>”</w:t>
      </w:r>
      <w:r w:rsidR="00843F42" w:rsidRPr="00A51511">
        <w:t>,</w:t>
      </w:r>
      <w:r w:rsidR="00201514" w:rsidRPr="00A51511">
        <w:t xml:space="preserve"> </w:t>
      </w:r>
      <w:r w:rsidR="00843F42" w:rsidRPr="00A51511">
        <w:t xml:space="preserve">substitute </w:t>
      </w:r>
      <w:r w:rsidR="009B1A26" w:rsidRPr="00A51511">
        <w:t>“</w:t>
      </w:r>
      <w:r w:rsidR="00843F42" w:rsidRPr="00A51511">
        <w:rPr>
          <w:b/>
          <w:i/>
        </w:rPr>
        <w:t>financial products</w:t>
      </w:r>
      <w:r w:rsidR="009B1A26" w:rsidRPr="00A51511">
        <w:t>”</w:t>
      </w:r>
      <w:r w:rsidR="00843F42" w:rsidRPr="00A51511">
        <w:t>.</w:t>
      </w:r>
    </w:p>
    <w:p w14:paraId="6C50A8FA" w14:textId="77777777" w:rsidR="00843F42" w:rsidRPr="00A51511" w:rsidRDefault="00D1500A" w:rsidP="00A51511">
      <w:pPr>
        <w:pStyle w:val="ItemHead"/>
      </w:pPr>
      <w:r>
        <w:t>277</w:t>
      </w:r>
      <w:r w:rsidR="001310D3" w:rsidRPr="00A51511">
        <w:t xml:space="preserve">  Paragraphs 764A(1)(d), (e) and (f)</w:t>
      </w:r>
    </w:p>
    <w:p w14:paraId="6D6F8085" w14:textId="77777777" w:rsidR="001310D3" w:rsidRPr="00A51511" w:rsidRDefault="001310D3" w:rsidP="00A51511">
      <w:pPr>
        <w:pStyle w:val="Item"/>
      </w:pPr>
      <w:r w:rsidRPr="00A51511">
        <w:t xml:space="preserve">Omit </w:t>
      </w:r>
      <w:r w:rsidR="009B1A26" w:rsidRPr="00A51511">
        <w:t>“</w:t>
      </w:r>
      <w:r w:rsidRPr="00A51511">
        <w:t xml:space="preserve">within the meaning of the </w:t>
      </w:r>
      <w:r w:rsidRPr="00A51511">
        <w:rPr>
          <w:i/>
        </w:rPr>
        <w:t>Life Insurance Act 1995</w:t>
      </w:r>
      <w:r w:rsidRPr="00A51511">
        <w:t>,</w:t>
      </w:r>
      <w:r w:rsidR="009B1A26" w:rsidRPr="00A51511">
        <w:t>”</w:t>
      </w:r>
      <w:r w:rsidRPr="00A51511">
        <w:t>.</w:t>
      </w:r>
    </w:p>
    <w:p w14:paraId="69A25856" w14:textId="77777777" w:rsidR="008F4B1F" w:rsidRDefault="00D1500A" w:rsidP="008F4B1F">
      <w:pPr>
        <w:pStyle w:val="ItemHead"/>
      </w:pPr>
      <w:r>
        <w:t>278</w:t>
      </w:r>
      <w:r w:rsidR="008F4B1F" w:rsidRPr="00A51511">
        <w:t xml:space="preserve">  Paragraph 764A(1)(</w:t>
      </w:r>
      <w:r w:rsidR="008F4B1F">
        <w:t>g</w:t>
      </w:r>
      <w:r w:rsidR="008F4B1F" w:rsidRPr="00A51511">
        <w:t>)</w:t>
      </w:r>
    </w:p>
    <w:p w14:paraId="1423DC59" w14:textId="77777777" w:rsidR="008F4B1F" w:rsidRPr="007E271A" w:rsidRDefault="008F4B1F" w:rsidP="008F4B1F">
      <w:pPr>
        <w:pStyle w:val="Item"/>
      </w:pPr>
      <w:r>
        <w:t>Repeal the paragraph, substitute:</w:t>
      </w:r>
    </w:p>
    <w:p w14:paraId="3EC8F489" w14:textId="77777777" w:rsidR="008F4B1F" w:rsidRDefault="008F4B1F" w:rsidP="008F4B1F">
      <w:pPr>
        <w:pStyle w:val="paragraph"/>
      </w:pPr>
      <w:r>
        <w:tab/>
        <w:t>(g)</w:t>
      </w:r>
      <w:r>
        <w:tab/>
        <w:t xml:space="preserve">a </w:t>
      </w:r>
      <w:r w:rsidRPr="002D7CA7">
        <w:t>superannuation product</w:t>
      </w:r>
      <w:r>
        <w:t>; or</w:t>
      </w:r>
    </w:p>
    <w:p w14:paraId="3E59FA12" w14:textId="77777777" w:rsidR="001310D3" w:rsidRDefault="00D1500A" w:rsidP="00A51511">
      <w:pPr>
        <w:pStyle w:val="ItemHead"/>
      </w:pPr>
      <w:r>
        <w:t>279</w:t>
      </w:r>
      <w:r w:rsidR="001310D3" w:rsidRPr="00A51511">
        <w:t xml:space="preserve">  </w:t>
      </w:r>
      <w:r w:rsidR="00F37B9F" w:rsidRPr="00A51511">
        <w:t>Paragraph 7</w:t>
      </w:r>
      <w:r w:rsidR="001310D3" w:rsidRPr="00A51511">
        <w:t>64A(1)(h)</w:t>
      </w:r>
    </w:p>
    <w:p w14:paraId="1CDB5743" w14:textId="77777777" w:rsidR="007E271A" w:rsidRPr="007E271A" w:rsidRDefault="007E271A" w:rsidP="007E271A">
      <w:pPr>
        <w:pStyle w:val="Item"/>
      </w:pPr>
      <w:r>
        <w:t>Repeal the paragraph, substitute:</w:t>
      </w:r>
    </w:p>
    <w:p w14:paraId="25AF6D33" w14:textId="77777777" w:rsidR="001310D3" w:rsidRPr="00A51511" w:rsidRDefault="007E271A" w:rsidP="007E271A">
      <w:pPr>
        <w:pStyle w:val="paragraph"/>
      </w:pPr>
      <w:r>
        <w:tab/>
        <w:t>(h)</w:t>
      </w:r>
      <w:r>
        <w:tab/>
        <w:t xml:space="preserve">an </w:t>
      </w:r>
      <w:r w:rsidRPr="00A51511">
        <w:t>RSA</w:t>
      </w:r>
      <w:r>
        <w:t>; or</w:t>
      </w:r>
    </w:p>
    <w:p w14:paraId="55FCF86C" w14:textId="77777777" w:rsidR="00843F42" w:rsidRPr="00A51511" w:rsidRDefault="00D1500A" w:rsidP="00A51511">
      <w:pPr>
        <w:pStyle w:val="ItemHead"/>
      </w:pPr>
      <w:r>
        <w:t>280</w:t>
      </w:r>
      <w:r w:rsidR="00843F42" w:rsidRPr="00A51511">
        <w:t xml:space="preserve">  </w:t>
      </w:r>
      <w:r w:rsidR="00F37B9F" w:rsidRPr="00A51511">
        <w:t>Paragraph 7</w:t>
      </w:r>
      <w:r w:rsidR="00843F42" w:rsidRPr="00A51511">
        <w:t>64A(1)(m)</w:t>
      </w:r>
    </w:p>
    <w:p w14:paraId="64D3183B" w14:textId="77777777" w:rsidR="00843F42" w:rsidRDefault="00843F42" w:rsidP="00A51511">
      <w:pPr>
        <w:pStyle w:val="Item"/>
      </w:pPr>
      <w:r w:rsidRPr="00A51511">
        <w:t xml:space="preserve">Omit </w:t>
      </w:r>
      <w:r w:rsidR="009B1A26" w:rsidRPr="00A51511">
        <w:t>“</w:t>
      </w:r>
      <w:r w:rsidRPr="00A51511">
        <w:t>for the purposes of this Chapter</w:t>
      </w:r>
      <w:r w:rsidR="009B1A26" w:rsidRPr="00A51511">
        <w:t>”</w:t>
      </w:r>
      <w:r w:rsidR="00F955EC" w:rsidRPr="00A51511">
        <w:t>.</w:t>
      </w:r>
    </w:p>
    <w:p w14:paraId="115576D6" w14:textId="77777777" w:rsidR="00776EFC" w:rsidRDefault="00D1500A" w:rsidP="00776EFC">
      <w:pPr>
        <w:pStyle w:val="ItemHead"/>
      </w:pPr>
      <w:r>
        <w:t>281</w:t>
      </w:r>
      <w:r w:rsidR="00776EFC">
        <w:t xml:space="preserve">  Subsection 764A(3)</w:t>
      </w:r>
    </w:p>
    <w:p w14:paraId="16BCBCB2" w14:textId="77777777" w:rsidR="00776EFC" w:rsidRDefault="00776EFC" w:rsidP="00776EFC">
      <w:pPr>
        <w:pStyle w:val="Item"/>
      </w:pPr>
      <w:r>
        <w:t>Omit “this Chapter”, substitute “this Act”.</w:t>
      </w:r>
    </w:p>
    <w:p w14:paraId="619FC10B" w14:textId="77777777" w:rsidR="004A5374" w:rsidRPr="00A51511" w:rsidRDefault="00D1500A" w:rsidP="00A51511">
      <w:pPr>
        <w:pStyle w:val="ItemHead"/>
      </w:pPr>
      <w:r>
        <w:t>282</w:t>
      </w:r>
      <w:r w:rsidR="004A5374" w:rsidRPr="00A51511">
        <w:t xml:space="preserve">  </w:t>
      </w:r>
      <w:r w:rsidR="00F37B9F" w:rsidRPr="00A51511">
        <w:t>Sub</w:t>
      </w:r>
      <w:r w:rsidR="00A51511" w:rsidRPr="00A51511">
        <w:t>section 7</w:t>
      </w:r>
      <w:r w:rsidR="004A5374" w:rsidRPr="00A51511">
        <w:t>65A(1)</w:t>
      </w:r>
    </w:p>
    <w:p w14:paraId="48BDAEAB" w14:textId="77777777" w:rsidR="004A5374" w:rsidRPr="00A51511" w:rsidRDefault="004A5374" w:rsidP="00A51511">
      <w:pPr>
        <w:pStyle w:val="Item"/>
      </w:pPr>
      <w:r w:rsidRPr="00A51511">
        <w:t xml:space="preserve">Omit </w:t>
      </w:r>
      <w:r w:rsidR="009B1A26" w:rsidRPr="00A51511">
        <w:t>“</w:t>
      </w:r>
      <w:r w:rsidRPr="00A51511">
        <w:t>for the purposes of this Chapter</w:t>
      </w:r>
      <w:r w:rsidR="009B1A26" w:rsidRPr="00A51511">
        <w:t>”</w:t>
      </w:r>
      <w:r w:rsidRPr="00A51511">
        <w:t>.</w:t>
      </w:r>
    </w:p>
    <w:p w14:paraId="2FE2B0A3" w14:textId="77777777" w:rsidR="005A6C53" w:rsidRPr="00A51511" w:rsidRDefault="00D1500A" w:rsidP="00A51511">
      <w:pPr>
        <w:pStyle w:val="ItemHead"/>
      </w:pPr>
      <w:r>
        <w:t>283</w:t>
      </w:r>
      <w:r w:rsidR="005A6C53" w:rsidRPr="00A51511">
        <w:t xml:space="preserve">  </w:t>
      </w:r>
      <w:r w:rsidR="00F37B9F" w:rsidRPr="00A51511">
        <w:t>Subparagraph 7</w:t>
      </w:r>
      <w:r w:rsidR="005A6C53" w:rsidRPr="00A51511">
        <w:t>65A(1)(v)(</w:t>
      </w:r>
      <w:r w:rsidR="00E3441C" w:rsidRPr="00A51511">
        <w:t>I</w:t>
      </w:r>
      <w:r w:rsidR="005A6C53" w:rsidRPr="00A51511">
        <w:t>i)</w:t>
      </w:r>
    </w:p>
    <w:p w14:paraId="269F20E1" w14:textId="77777777" w:rsidR="005A6C53" w:rsidRPr="00A51511" w:rsidRDefault="005A6C53" w:rsidP="00A51511">
      <w:pPr>
        <w:pStyle w:val="Item"/>
      </w:pPr>
      <w:r w:rsidRPr="00A51511">
        <w:t xml:space="preserve">Omit </w:t>
      </w:r>
      <w:r w:rsidR="009B1A26" w:rsidRPr="00A51511">
        <w:t>“</w:t>
      </w:r>
      <w:r w:rsidRPr="00A51511">
        <w:t xml:space="preserve">within the meaning of the </w:t>
      </w:r>
      <w:r w:rsidRPr="00A51511">
        <w:rPr>
          <w:i/>
        </w:rPr>
        <w:t>Life Insurance Act 1995</w:t>
      </w:r>
      <w:r w:rsidRPr="00A51511">
        <w:t>,</w:t>
      </w:r>
      <w:r w:rsidR="009B1A26" w:rsidRPr="00A51511">
        <w:t>”</w:t>
      </w:r>
      <w:r w:rsidRPr="00A51511">
        <w:t>.</w:t>
      </w:r>
    </w:p>
    <w:p w14:paraId="41BD0C0A" w14:textId="77777777" w:rsidR="005A6C53" w:rsidRPr="00A51511" w:rsidRDefault="00D1500A" w:rsidP="00A51511">
      <w:pPr>
        <w:pStyle w:val="ItemHead"/>
      </w:pPr>
      <w:r>
        <w:t>284</w:t>
      </w:r>
      <w:r w:rsidR="005A6C53" w:rsidRPr="00A51511">
        <w:t xml:space="preserve">  </w:t>
      </w:r>
      <w:r w:rsidR="00F37B9F" w:rsidRPr="00A51511">
        <w:t>Sub</w:t>
      </w:r>
      <w:r w:rsidR="00A51511" w:rsidRPr="00A51511">
        <w:t>section 7</w:t>
      </w:r>
      <w:r w:rsidR="005A6C53" w:rsidRPr="00A51511">
        <w:t>65A(2)</w:t>
      </w:r>
    </w:p>
    <w:p w14:paraId="0C83AD3C" w14:textId="77777777" w:rsidR="005A6C53" w:rsidRDefault="005A6C53" w:rsidP="00A51511">
      <w:pPr>
        <w:pStyle w:val="Item"/>
      </w:pPr>
      <w:r w:rsidRPr="00A51511">
        <w:t xml:space="preserve">Omit </w:t>
      </w:r>
      <w:r w:rsidR="009B1A26" w:rsidRPr="00A51511">
        <w:t>“</w:t>
      </w:r>
      <w:r w:rsidRPr="00A51511">
        <w:t>for the purposes of this Chapter</w:t>
      </w:r>
      <w:r w:rsidR="009B1A26" w:rsidRPr="00A51511">
        <w:t>”</w:t>
      </w:r>
      <w:r w:rsidRPr="00A51511">
        <w:t>.</w:t>
      </w:r>
    </w:p>
    <w:p w14:paraId="329982DB" w14:textId="77777777" w:rsidR="004A5374" w:rsidRPr="00A51511" w:rsidRDefault="00D1500A" w:rsidP="00A51511">
      <w:pPr>
        <w:pStyle w:val="ItemHead"/>
      </w:pPr>
      <w:r>
        <w:t>285</w:t>
      </w:r>
      <w:r w:rsidR="005A6C53" w:rsidRPr="00A51511">
        <w:t xml:space="preserve"> </w:t>
      </w:r>
      <w:r w:rsidR="004A5374" w:rsidRPr="00A51511">
        <w:t xml:space="preserve"> </w:t>
      </w:r>
      <w:r w:rsidR="00F37B9F" w:rsidRPr="00A51511">
        <w:t>Sub</w:t>
      </w:r>
      <w:r w:rsidR="00A51511" w:rsidRPr="00A51511">
        <w:t>section 7</w:t>
      </w:r>
      <w:r w:rsidR="004A5374" w:rsidRPr="00A51511">
        <w:t>66A(1)</w:t>
      </w:r>
    </w:p>
    <w:p w14:paraId="463DDDE8" w14:textId="77777777" w:rsidR="004A5374" w:rsidRPr="00A51511" w:rsidRDefault="004A5374" w:rsidP="00A51511">
      <w:pPr>
        <w:pStyle w:val="Item"/>
      </w:pPr>
      <w:r w:rsidRPr="00A51511">
        <w:t xml:space="preserve">Omit </w:t>
      </w:r>
      <w:r w:rsidR="009B1A26" w:rsidRPr="00A51511">
        <w:t>“</w:t>
      </w:r>
      <w:r w:rsidRPr="00A51511">
        <w:t>For the purposes of this Chapter, subject</w:t>
      </w:r>
      <w:r w:rsidR="009B1A26" w:rsidRPr="00A51511">
        <w:t>”</w:t>
      </w:r>
      <w:r w:rsidRPr="00A51511">
        <w:t xml:space="preserve">, substitute </w:t>
      </w:r>
      <w:r w:rsidR="009B1A26" w:rsidRPr="00A51511">
        <w:t>“</w:t>
      </w:r>
      <w:r w:rsidRPr="00A51511">
        <w:t>Subject</w:t>
      </w:r>
      <w:r w:rsidR="009B1A26" w:rsidRPr="00A51511">
        <w:t>”</w:t>
      </w:r>
      <w:r w:rsidRPr="00A51511">
        <w:t>.</w:t>
      </w:r>
    </w:p>
    <w:p w14:paraId="4E76D8A9" w14:textId="77777777" w:rsidR="005A6C53" w:rsidRPr="00A51511" w:rsidRDefault="00D1500A" w:rsidP="00A51511">
      <w:pPr>
        <w:pStyle w:val="ItemHead"/>
      </w:pPr>
      <w:r>
        <w:t>286</w:t>
      </w:r>
      <w:r w:rsidR="005A6C53" w:rsidRPr="00A51511">
        <w:t xml:space="preserve">  </w:t>
      </w:r>
      <w:r w:rsidR="00F37B9F" w:rsidRPr="00A51511">
        <w:t>Sub</w:t>
      </w:r>
      <w:r w:rsidR="00A51511" w:rsidRPr="00A51511">
        <w:t>section 7</w:t>
      </w:r>
      <w:r w:rsidR="005A6C53" w:rsidRPr="00A51511">
        <w:t>66B(1)</w:t>
      </w:r>
    </w:p>
    <w:p w14:paraId="40629AE5" w14:textId="77777777" w:rsidR="00953129" w:rsidRPr="00A51511" w:rsidRDefault="005A6C53" w:rsidP="00A51511">
      <w:pPr>
        <w:pStyle w:val="Item"/>
      </w:pPr>
      <w:r w:rsidRPr="00A51511">
        <w:t xml:space="preserve">Omit </w:t>
      </w:r>
      <w:r w:rsidR="009B1A26" w:rsidRPr="00A51511">
        <w:t>“</w:t>
      </w:r>
      <w:r w:rsidRPr="00A51511">
        <w:rPr>
          <w:color w:val="000000"/>
          <w:szCs w:val="22"/>
          <w:shd w:val="clear" w:color="auto" w:fill="FFFFFF"/>
        </w:rPr>
        <w:t xml:space="preserve">For the purposes of this Chapter, </w:t>
      </w:r>
      <w:r w:rsidRPr="00A51511">
        <w:rPr>
          <w:b/>
          <w:bCs/>
          <w:i/>
          <w:iCs/>
          <w:color w:val="000000"/>
          <w:szCs w:val="22"/>
          <w:shd w:val="clear" w:color="auto" w:fill="FFFFFF"/>
        </w:rPr>
        <w:t>financial product advice</w:t>
      </w:r>
      <w:r w:rsidR="009B1A26" w:rsidRPr="00A51511">
        <w:t>”</w:t>
      </w:r>
      <w:r w:rsidRPr="00A51511">
        <w:t xml:space="preserve">, substitute </w:t>
      </w:r>
      <w:r w:rsidR="009B1A26" w:rsidRPr="00A51511">
        <w:t>“</w:t>
      </w:r>
      <w:r w:rsidRPr="00A51511">
        <w:rPr>
          <w:b/>
          <w:bCs/>
          <w:i/>
          <w:iCs/>
          <w:color w:val="000000"/>
          <w:szCs w:val="22"/>
          <w:shd w:val="clear" w:color="auto" w:fill="FFFFFF"/>
        </w:rPr>
        <w:t>Financial product advice</w:t>
      </w:r>
      <w:r w:rsidR="009B1A26" w:rsidRPr="00A51511">
        <w:t>”</w:t>
      </w:r>
      <w:r w:rsidRPr="00A51511">
        <w:t>.</w:t>
      </w:r>
    </w:p>
    <w:p w14:paraId="21DD1251" w14:textId="77777777" w:rsidR="005A6C53" w:rsidRPr="00A51511" w:rsidRDefault="00D1500A" w:rsidP="00A51511">
      <w:pPr>
        <w:pStyle w:val="ItemHead"/>
      </w:pPr>
      <w:r>
        <w:t>287</w:t>
      </w:r>
      <w:r w:rsidR="005A6C53" w:rsidRPr="00A51511">
        <w:t xml:space="preserve">  </w:t>
      </w:r>
      <w:r w:rsidR="00F37B9F" w:rsidRPr="00A51511">
        <w:t>Sub</w:t>
      </w:r>
      <w:r w:rsidR="00A51511" w:rsidRPr="00A51511">
        <w:t>section 7</w:t>
      </w:r>
      <w:r w:rsidR="005A6C53" w:rsidRPr="00A51511">
        <w:t>66B(3)</w:t>
      </w:r>
    </w:p>
    <w:p w14:paraId="39148013" w14:textId="77777777" w:rsidR="005A6C53" w:rsidRPr="00A51511" w:rsidRDefault="005A6C53" w:rsidP="00A51511">
      <w:pPr>
        <w:pStyle w:val="Item"/>
      </w:pPr>
      <w:r w:rsidRPr="00A51511">
        <w:t xml:space="preserve">Omit </w:t>
      </w:r>
      <w:r w:rsidR="009B1A26" w:rsidRPr="00A51511">
        <w:t>“</w:t>
      </w:r>
      <w:r w:rsidRPr="00A51511">
        <w:t xml:space="preserve">For the purposes of this Chapter, </w:t>
      </w:r>
      <w:r w:rsidRPr="00A51511">
        <w:rPr>
          <w:b/>
          <w:bCs/>
          <w:i/>
          <w:iCs/>
          <w:color w:val="000000"/>
          <w:szCs w:val="22"/>
          <w:shd w:val="clear" w:color="auto" w:fill="FFFFFF"/>
        </w:rPr>
        <w:t>personal advice</w:t>
      </w:r>
      <w:r w:rsidR="009B1A26" w:rsidRPr="00A51511">
        <w:rPr>
          <w:bCs/>
          <w:iCs/>
          <w:color w:val="000000"/>
          <w:szCs w:val="22"/>
          <w:shd w:val="clear" w:color="auto" w:fill="FFFFFF"/>
        </w:rPr>
        <w:t>”</w:t>
      </w:r>
      <w:r w:rsidRPr="00A51511">
        <w:t xml:space="preserve">, substitute </w:t>
      </w:r>
      <w:r w:rsidR="009B1A26" w:rsidRPr="00A51511">
        <w:t>“</w:t>
      </w:r>
      <w:r w:rsidRPr="00A51511">
        <w:rPr>
          <w:b/>
          <w:bCs/>
          <w:i/>
          <w:iCs/>
          <w:color w:val="000000"/>
          <w:szCs w:val="22"/>
          <w:shd w:val="clear" w:color="auto" w:fill="FFFFFF"/>
        </w:rPr>
        <w:t>Personal advice</w:t>
      </w:r>
      <w:r w:rsidR="009B1A26" w:rsidRPr="00A51511">
        <w:rPr>
          <w:bCs/>
          <w:iCs/>
          <w:color w:val="000000"/>
          <w:szCs w:val="22"/>
          <w:shd w:val="clear" w:color="auto" w:fill="FFFFFF"/>
        </w:rPr>
        <w:t>”</w:t>
      </w:r>
      <w:r w:rsidRPr="00A51511">
        <w:t>.</w:t>
      </w:r>
    </w:p>
    <w:p w14:paraId="628219CA" w14:textId="77777777" w:rsidR="00953129" w:rsidRPr="00A51511" w:rsidRDefault="00D1500A" w:rsidP="00A51511">
      <w:pPr>
        <w:pStyle w:val="ItemHead"/>
      </w:pPr>
      <w:r>
        <w:t>288</w:t>
      </w:r>
      <w:r w:rsidR="00953129" w:rsidRPr="00A51511">
        <w:t xml:space="preserve">  </w:t>
      </w:r>
      <w:r w:rsidR="00F37B9F" w:rsidRPr="00A51511">
        <w:t>Sub</w:t>
      </w:r>
      <w:r w:rsidR="00A51511" w:rsidRPr="00A51511">
        <w:t>section 7</w:t>
      </w:r>
      <w:r w:rsidR="00953129" w:rsidRPr="00A51511">
        <w:t>66B(3A)</w:t>
      </w:r>
    </w:p>
    <w:p w14:paraId="34243FC3" w14:textId="77777777" w:rsidR="00953129" w:rsidRPr="00A51511" w:rsidRDefault="00953129" w:rsidP="00A51511">
      <w:pPr>
        <w:pStyle w:val="Item"/>
      </w:pPr>
      <w:r w:rsidRPr="00A51511">
        <w:t xml:space="preserve">Omit </w:t>
      </w:r>
      <w:r w:rsidR="009B1A26" w:rsidRPr="00A51511">
        <w:t>“</w:t>
      </w:r>
      <w:r w:rsidRPr="00A51511">
        <w:t xml:space="preserve">(as defined in </w:t>
      </w:r>
      <w:r w:rsidR="00A51511" w:rsidRPr="00A51511">
        <w:t>subsection 9</w:t>
      </w:r>
      <w:r w:rsidRPr="00A51511">
        <w:t>94A(1))</w:t>
      </w:r>
      <w:r w:rsidR="009B1A26" w:rsidRPr="00A51511">
        <w:t>”</w:t>
      </w:r>
      <w:r w:rsidRPr="00A51511">
        <w:t>.</w:t>
      </w:r>
    </w:p>
    <w:p w14:paraId="6DAEEC76" w14:textId="77777777" w:rsidR="002E5361" w:rsidRPr="00A51511" w:rsidRDefault="00D1500A" w:rsidP="00A51511">
      <w:pPr>
        <w:pStyle w:val="ItemHead"/>
      </w:pPr>
      <w:r>
        <w:t>289</w:t>
      </w:r>
      <w:r w:rsidR="00236EED" w:rsidRPr="00A51511">
        <w:t xml:space="preserve">  </w:t>
      </w:r>
      <w:r w:rsidR="00F37B9F" w:rsidRPr="00A51511">
        <w:t>Sub</w:t>
      </w:r>
      <w:r w:rsidR="00A51511" w:rsidRPr="00A51511">
        <w:t>section 7</w:t>
      </w:r>
      <w:r w:rsidR="00236EED" w:rsidRPr="00A51511">
        <w:t>66B(4)</w:t>
      </w:r>
    </w:p>
    <w:p w14:paraId="6AB255CA" w14:textId="77777777" w:rsidR="002E5361" w:rsidRPr="00A51511" w:rsidRDefault="00236EED" w:rsidP="00A51511">
      <w:pPr>
        <w:pStyle w:val="Item"/>
      </w:pPr>
      <w:r w:rsidRPr="00A51511">
        <w:t xml:space="preserve">Omit </w:t>
      </w:r>
      <w:r w:rsidR="009B1A26" w:rsidRPr="00A51511">
        <w:t>“</w:t>
      </w:r>
      <w:r w:rsidRPr="00A51511">
        <w:t xml:space="preserve">For the purposes of this Chapter, </w:t>
      </w:r>
      <w:r w:rsidRPr="00A51511">
        <w:rPr>
          <w:b/>
          <w:i/>
        </w:rPr>
        <w:t>general</w:t>
      </w:r>
      <w:r w:rsidR="005A6C53" w:rsidRPr="00A51511">
        <w:rPr>
          <w:b/>
          <w:i/>
        </w:rPr>
        <w:t xml:space="preserve"> advice</w:t>
      </w:r>
      <w:r w:rsidR="009B1A26" w:rsidRPr="00A51511">
        <w:t>”</w:t>
      </w:r>
      <w:r w:rsidRPr="00A51511">
        <w:t xml:space="preserve">, substitute </w:t>
      </w:r>
      <w:r w:rsidR="009B1A26" w:rsidRPr="00A51511">
        <w:t>“</w:t>
      </w:r>
      <w:r w:rsidRPr="00A51511">
        <w:rPr>
          <w:b/>
          <w:i/>
        </w:rPr>
        <w:t>General</w:t>
      </w:r>
      <w:r w:rsidR="005A6C53" w:rsidRPr="00A51511">
        <w:rPr>
          <w:b/>
          <w:bCs/>
          <w:i/>
          <w:iCs/>
          <w:color w:val="000000"/>
          <w:szCs w:val="22"/>
          <w:shd w:val="clear" w:color="auto" w:fill="FFFFFF"/>
        </w:rPr>
        <w:t xml:space="preserve"> advice</w:t>
      </w:r>
      <w:r w:rsidR="009B1A26" w:rsidRPr="00A51511">
        <w:rPr>
          <w:bCs/>
          <w:iCs/>
          <w:color w:val="000000"/>
          <w:szCs w:val="22"/>
          <w:shd w:val="clear" w:color="auto" w:fill="FFFFFF"/>
        </w:rPr>
        <w:t>”</w:t>
      </w:r>
      <w:r w:rsidR="005A6C53" w:rsidRPr="00A51511">
        <w:rPr>
          <w:bCs/>
          <w:iCs/>
          <w:color w:val="000000"/>
          <w:szCs w:val="22"/>
          <w:shd w:val="clear" w:color="auto" w:fill="FFFFFF"/>
        </w:rPr>
        <w:t>.</w:t>
      </w:r>
    </w:p>
    <w:p w14:paraId="56920803" w14:textId="77777777" w:rsidR="004A5374" w:rsidRPr="00A51511" w:rsidRDefault="00D1500A" w:rsidP="00A51511">
      <w:pPr>
        <w:pStyle w:val="ItemHead"/>
      </w:pPr>
      <w:r>
        <w:t>290</w:t>
      </w:r>
      <w:r w:rsidR="004A5374" w:rsidRPr="00A51511">
        <w:t xml:space="preserve">  </w:t>
      </w:r>
      <w:r w:rsidR="00F37B9F" w:rsidRPr="00A51511">
        <w:t>Sub</w:t>
      </w:r>
      <w:r w:rsidR="00A51511" w:rsidRPr="00A51511">
        <w:t>section 7</w:t>
      </w:r>
      <w:r w:rsidR="004A5374" w:rsidRPr="00A51511">
        <w:t>66C(1)</w:t>
      </w:r>
    </w:p>
    <w:p w14:paraId="3B4A4EEE" w14:textId="77777777" w:rsidR="004A5374" w:rsidRPr="00A51511" w:rsidRDefault="004A5374" w:rsidP="00A51511">
      <w:pPr>
        <w:pStyle w:val="Item"/>
      </w:pPr>
      <w:r w:rsidRPr="00A51511">
        <w:t xml:space="preserve">Omit </w:t>
      </w:r>
      <w:r w:rsidR="009B1A26" w:rsidRPr="00A51511">
        <w:t>“</w:t>
      </w:r>
      <w:r w:rsidRPr="00A51511">
        <w:t>For the purposes of this Chapter,</w:t>
      </w:r>
      <w:r w:rsidR="009B1A26" w:rsidRPr="00A51511">
        <w:t>”</w:t>
      </w:r>
      <w:r w:rsidRPr="00A51511">
        <w:t xml:space="preserve">, substitute </w:t>
      </w:r>
      <w:r w:rsidR="009B1A26" w:rsidRPr="00A51511">
        <w:t>“</w:t>
      </w:r>
      <w:r w:rsidRPr="00A51511">
        <w:t>The</w:t>
      </w:r>
      <w:r w:rsidR="009B1A26" w:rsidRPr="00A51511">
        <w:t>”</w:t>
      </w:r>
      <w:r w:rsidRPr="00A51511">
        <w:t>.</w:t>
      </w:r>
    </w:p>
    <w:p w14:paraId="2CC2D342" w14:textId="77777777" w:rsidR="00244D87" w:rsidRPr="00A51511" w:rsidRDefault="00D1500A" w:rsidP="00A51511">
      <w:pPr>
        <w:pStyle w:val="ItemHead"/>
      </w:pPr>
      <w:r>
        <w:t>291</w:t>
      </w:r>
      <w:r w:rsidR="00244D87" w:rsidRPr="00A51511">
        <w:t xml:space="preserve">  </w:t>
      </w:r>
      <w:r w:rsidR="00F37B9F" w:rsidRPr="00A51511">
        <w:t>Sub</w:t>
      </w:r>
      <w:r w:rsidR="00A51511" w:rsidRPr="00A51511">
        <w:t>section 7</w:t>
      </w:r>
      <w:r w:rsidR="00244D87" w:rsidRPr="00A51511">
        <w:t>66D(1)</w:t>
      </w:r>
    </w:p>
    <w:p w14:paraId="492F59CD" w14:textId="77777777" w:rsidR="00244D87" w:rsidRPr="00A51511" w:rsidRDefault="00244D87" w:rsidP="00A51511">
      <w:pPr>
        <w:pStyle w:val="Item"/>
      </w:pPr>
      <w:r w:rsidRPr="00A51511">
        <w:t xml:space="preserve">Omit </w:t>
      </w:r>
      <w:r w:rsidR="009B1A26" w:rsidRPr="00A51511">
        <w:t>“</w:t>
      </w:r>
      <w:r w:rsidRPr="00A51511">
        <w:t>For the purposes of this Chapter, a</w:t>
      </w:r>
      <w:r w:rsidR="009B1A26" w:rsidRPr="00A51511">
        <w:t>”</w:t>
      </w:r>
      <w:r w:rsidRPr="00A51511">
        <w:t xml:space="preserve">, substitute </w:t>
      </w:r>
      <w:r w:rsidR="009B1A26" w:rsidRPr="00A51511">
        <w:t>“</w:t>
      </w:r>
      <w:r w:rsidRPr="00A51511">
        <w:t>A</w:t>
      </w:r>
      <w:r w:rsidR="009B1A26" w:rsidRPr="00A51511">
        <w:t>”</w:t>
      </w:r>
      <w:r w:rsidRPr="00A51511">
        <w:t>.</w:t>
      </w:r>
    </w:p>
    <w:p w14:paraId="3894EA9C" w14:textId="77777777" w:rsidR="00EA6503" w:rsidRDefault="00D1500A" w:rsidP="00A51511">
      <w:pPr>
        <w:pStyle w:val="ItemHead"/>
      </w:pPr>
      <w:r>
        <w:t>292</w:t>
      </w:r>
      <w:r w:rsidR="00EA6503" w:rsidRPr="00A51511">
        <w:t xml:space="preserve">  </w:t>
      </w:r>
      <w:r w:rsidR="00F37B9F" w:rsidRPr="00A51511">
        <w:t>Paragraph 7</w:t>
      </w:r>
      <w:r w:rsidR="00EA6503" w:rsidRPr="00A51511">
        <w:t>66E(3)(c)</w:t>
      </w:r>
    </w:p>
    <w:p w14:paraId="43F9340B" w14:textId="77777777" w:rsidR="00D962C9" w:rsidRDefault="00D962C9" w:rsidP="00D962C9">
      <w:pPr>
        <w:pStyle w:val="Item"/>
      </w:pPr>
      <w:r>
        <w:t>Repeal the paragraph, substitute:</w:t>
      </w:r>
    </w:p>
    <w:p w14:paraId="4A4E6DE0" w14:textId="77777777" w:rsidR="00D962C9" w:rsidRDefault="00D962C9" w:rsidP="00D962C9">
      <w:pPr>
        <w:pStyle w:val="paragraph"/>
      </w:pPr>
      <w:r>
        <w:tab/>
        <w:t>(c)</w:t>
      </w:r>
      <w:r>
        <w:tab/>
      </w:r>
      <w:r w:rsidRPr="00D962C9">
        <w:t>the operation of</w:t>
      </w:r>
      <w:r>
        <w:t>:</w:t>
      </w:r>
    </w:p>
    <w:p w14:paraId="3DDA0916" w14:textId="77777777" w:rsidR="00D962C9" w:rsidRDefault="00D962C9" w:rsidP="00D962C9">
      <w:pPr>
        <w:pStyle w:val="paragraphsub"/>
      </w:pPr>
      <w:r>
        <w:tab/>
        <w:t>(i)</w:t>
      </w:r>
      <w:r>
        <w:tab/>
      </w:r>
      <w:r w:rsidRPr="00D962C9">
        <w:t>a regulated superannuation fund</w:t>
      </w:r>
      <w:r>
        <w:t>; or</w:t>
      </w:r>
    </w:p>
    <w:p w14:paraId="709B5B3E" w14:textId="77777777" w:rsidR="00D962C9" w:rsidRPr="00D962C9" w:rsidRDefault="00D962C9" w:rsidP="00D962C9">
      <w:pPr>
        <w:pStyle w:val="paragraphsub"/>
      </w:pPr>
      <w:r w:rsidRPr="00D962C9">
        <w:tab/>
      </w:r>
      <w:r>
        <w:t>(</w:t>
      </w:r>
      <w:r w:rsidRPr="00D962C9">
        <w:t>ii)</w:t>
      </w:r>
      <w:r w:rsidRPr="00D962C9">
        <w:tab/>
        <w:t>an AFCA superannuation scheme; or</w:t>
      </w:r>
    </w:p>
    <w:p w14:paraId="130859F4" w14:textId="77777777" w:rsidR="00D962C9" w:rsidRDefault="00D962C9" w:rsidP="00D962C9">
      <w:pPr>
        <w:pStyle w:val="paragraphsub"/>
      </w:pPr>
      <w:r>
        <w:tab/>
      </w:r>
      <w:r w:rsidRPr="007D5EAB">
        <w:t>(iii)</w:t>
      </w:r>
      <w:r w:rsidRPr="007D5EAB">
        <w:tab/>
        <w:t>an approved deposit fund; or</w:t>
      </w:r>
    </w:p>
    <w:p w14:paraId="426FA601" w14:textId="77777777" w:rsidR="00D962C9" w:rsidRDefault="00D962C9" w:rsidP="00D962C9">
      <w:pPr>
        <w:pStyle w:val="paragraphsub"/>
      </w:pPr>
      <w:r>
        <w:tab/>
        <w:t>(iv)</w:t>
      </w:r>
      <w:r>
        <w:tab/>
      </w:r>
      <w:r w:rsidRPr="00D962C9">
        <w:t>a pooled superannuation trust</w:t>
      </w:r>
      <w:r w:rsidR="007D5EAB">
        <w:t>;</w:t>
      </w:r>
    </w:p>
    <w:p w14:paraId="50404F53" w14:textId="77777777" w:rsidR="00D962C9" w:rsidRPr="00D962C9" w:rsidRDefault="00D962C9" w:rsidP="00D962C9">
      <w:pPr>
        <w:pStyle w:val="paragraph"/>
      </w:pPr>
      <w:r>
        <w:tab/>
      </w:r>
      <w:r>
        <w:tab/>
      </w:r>
      <w:r w:rsidRPr="00D962C9">
        <w:t>by the trustees of that fund</w:t>
      </w:r>
      <w:r>
        <w:t>, scheme</w:t>
      </w:r>
      <w:r w:rsidRPr="00D962C9">
        <w:t xml:space="preserve"> or trust;</w:t>
      </w:r>
    </w:p>
    <w:p w14:paraId="4E30109F" w14:textId="77777777" w:rsidR="004A5374" w:rsidRPr="00A51511" w:rsidRDefault="00D1500A" w:rsidP="00A51511">
      <w:pPr>
        <w:pStyle w:val="ItemHead"/>
      </w:pPr>
      <w:r>
        <w:t>293</w:t>
      </w:r>
      <w:r w:rsidR="004A5374" w:rsidRPr="00A51511">
        <w:t xml:space="preserve">  </w:t>
      </w:r>
      <w:r w:rsidR="00F37B9F" w:rsidRPr="00A51511">
        <w:t>Sub</w:t>
      </w:r>
      <w:r w:rsidR="00A51511" w:rsidRPr="00A51511">
        <w:t>section 7</w:t>
      </w:r>
      <w:r w:rsidR="004A5374" w:rsidRPr="00A51511">
        <w:t>67A(1)</w:t>
      </w:r>
    </w:p>
    <w:p w14:paraId="24FA8C10" w14:textId="77777777" w:rsidR="004A5374" w:rsidRPr="00A51511" w:rsidRDefault="004A5374" w:rsidP="00A51511">
      <w:pPr>
        <w:pStyle w:val="Item"/>
      </w:pPr>
      <w:r w:rsidRPr="00A51511">
        <w:t xml:space="preserve">Omit </w:t>
      </w:r>
      <w:r w:rsidR="009B1A26" w:rsidRPr="00A51511">
        <w:t>“</w:t>
      </w:r>
      <w:r w:rsidRPr="00A51511">
        <w:t>For the purposes of this Chapter, a</w:t>
      </w:r>
      <w:r w:rsidR="009B1A26" w:rsidRPr="00A51511">
        <w:t>”</w:t>
      </w:r>
      <w:r w:rsidRPr="00A51511">
        <w:t xml:space="preserve">, substitute </w:t>
      </w:r>
      <w:r w:rsidR="009B1A26" w:rsidRPr="00A51511">
        <w:t>“</w:t>
      </w:r>
      <w:r w:rsidRPr="00A51511">
        <w:t>A</w:t>
      </w:r>
      <w:r w:rsidR="009B1A26" w:rsidRPr="00A51511">
        <w:t>”</w:t>
      </w:r>
      <w:r w:rsidRPr="00A51511">
        <w:t>.</w:t>
      </w:r>
    </w:p>
    <w:p w14:paraId="3ADC15A8" w14:textId="77777777" w:rsidR="004A5374" w:rsidRPr="00A51511" w:rsidRDefault="00D1500A" w:rsidP="00A51511">
      <w:pPr>
        <w:pStyle w:val="ItemHead"/>
      </w:pPr>
      <w:r>
        <w:t>294</w:t>
      </w:r>
      <w:r w:rsidR="004A5374" w:rsidRPr="00A51511">
        <w:t xml:space="preserve">  </w:t>
      </w:r>
      <w:r w:rsidR="00F37B9F" w:rsidRPr="00A51511">
        <w:t>Sub</w:t>
      </w:r>
      <w:r w:rsidR="00A51511" w:rsidRPr="00A51511">
        <w:t>section 7</w:t>
      </w:r>
      <w:r w:rsidR="004A5374" w:rsidRPr="00A51511">
        <w:t>67A(2)</w:t>
      </w:r>
    </w:p>
    <w:p w14:paraId="2837B1B0" w14:textId="77777777" w:rsidR="004A5374" w:rsidRPr="00A51511" w:rsidRDefault="004A5374" w:rsidP="00A51511">
      <w:pPr>
        <w:pStyle w:val="Item"/>
      </w:pPr>
      <w:r w:rsidRPr="00A51511">
        <w:t xml:space="preserve">Omit </w:t>
      </w:r>
      <w:r w:rsidR="009B1A26" w:rsidRPr="00A51511">
        <w:t>“</w:t>
      </w:r>
      <w:r w:rsidRPr="00A51511">
        <w:t>for the purposes of this Chapter</w:t>
      </w:r>
      <w:r w:rsidR="009B1A26" w:rsidRPr="00A51511">
        <w:t>”</w:t>
      </w:r>
      <w:r w:rsidRPr="00A51511">
        <w:t>.</w:t>
      </w:r>
    </w:p>
    <w:p w14:paraId="7BA876BD" w14:textId="77777777" w:rsidR="004A5374" w:rsidRPr="00A51511" w:rsidRDefault="00D1500A" w:rsidP="00A51511">
      <w:pPr>
        <w:pStyle w:val="ItemHead"/>
      </w:pPr>
      <w:bookmarkStart w:id="71" w:name="_Hlk109211219"/>
      <w:r>
        <w:t>295</w:t>
      </w:r>
      <w:r w:rsidR="004A5374" w:rsidRPr="00A51511">
        <w:t xml:space="preserve">  </w:t>
      </w:r>
      <w:r w:rsidR="00F37B9F" w:rsidRPr="00A51511">
        <w:t>Sub</w:t>
      </w:r>
      <w:r w:rsidR="00A51511" w:rsidRPr="00A51511">
        <w:t>section 7</w:t>
      </w:r>
      <w:r w:rsidR="004A5374" w:rsidRPr="00A51511">
        <w:t>68A(1)</w:t>
      </w:r>
    </w:p>
    <w:p w14:paraId="08E02DA5" w14:textId="77777777" w:rsidR="004A5374" w:rsidRPr="00A51511" w:rsidRDefault="004A5374" w:rsidP="00A51511">
      <w:pPr>
        <w:pStyle w:val="Item"/>
      </w:pPr>
      <w:r w:rsidRPr="00A51511">
        <w:t xml:space="preserve">Omit </w:t>
      </w:r>
      <w:r w:rsidR="009B1A26" w:rsidRPr="00A51511">
        <w:t>“</w:t>
      </w:r>
      <w:r w:rsidRPr="00A51511">
        <w:t>For the purposes of this Chapter, a</w:t>
      </w:r>
      <w:r w:rsidR="009B1A26" w:rsidRPr="00A51511">
        <w:t>”</w:t>
      </w:r>
      <w:r w:rsidRPr="00A51511">
        <w:t xml:space="preserve">, substitute </w:t>
      </w:r>
      <w:r w:rsidR="009B1A26" w:rsidRPr="00A51511">
        <w:t>“</w:t>
      </w:r>
      <w:r w:rsidRPr="00A51511">
        <w:t>A</w:t>
      </w:r>
      <w:r w:rsidR="009B1A26" w:rsidRPr="00A51511">
        <w:t>”</w:t>
      </w:r>
      <w:r w:rsidRPr="00A51511">
        <w:t>.</w:t>
      </w:r>
    </w:p>
    <w:p w14:paraId="1B43C585" w14:textId="77777777" w:rsidR="004A5374" w:rsidRPr="00A51511" w:rsidRDefault="00D1500A" w:rsidP="00A51511">
      <w:pPr>
        <w:pStyle w:val="ItemHead"/>
      </w:pPr>
      <w:r>
        <w:t>296</w:t>
      </w:r>
      <w:r w:rsidR="004A5374" w:rsidRPr="00A51511">
        <w:t xml:space="preserve">  </w:t>
      </w:r>
      <w:r w:rsidR="00F37B9F" w:rsidRPr="00A51511">
        <w:t>Sub</w:t>
      </w:r>
      <w:r w:rsidR="00A51511" w:rsidRPr="00A51511">
        <w:t>section 7</w:t>
      </w:r>
      <w:r w:rsidR="004A5374" w:rsidRPr="00A51511">
        <w:t>68A(2)</w:t>
      </w:r>
    </w:p>
    <w:p w14:paraId="11FD4A19" w14:textId="77777777" w:rsidR="004A5374" w:rsidRPr="00A51511" w:rsidRDefault="004A5374" w:rsidP="00A51511">
      <w:pPr>
        <w:pStyle w:val="Item"/>
      </w:pPr>
      <w:r w:rsidRPr="00A51511">
        <w:t xml:space="preserve">Omit </w:t>
      </w:r>
      <w:r w:rsidR="009B1A26" w:rsidRPr="00A51511">
        <w:t>“</w:t>
      </w:r>
      <w:r w:rsidRPr="00A51511">
        <w:t>for the purposes of this Chapter</w:t>
      </w:r>
      <w:r w:rsidR="009B1A26" w:rsidRPr="00A51511">
        <w:t>”</w:t>
      </w:r>
      <w:r w:rsidRPr="00A51511">
        <w:t>.</w:t>
      </w:r>
    </w:p>
    <w:bookmarkEnd w:id="71"/>
    <w:p w14:paraId="3D105F33" w14:textId="77777777" w:rsidR="007A2A78" w:rsidRPr="00A51511" w:rsidRDefault="00D1500A" w:rsidP="00A51511">
      <w:pPr>
        <w:pStyle w:val="ItemHead"/>
      </w:pPr>
      <w:r>
        <w:t>297</w:t>
      </w:r>
      <w:r w:rsidR="007A2A78" w:rsidRPr="00A51511">
        <w:t xml:space="preserve">  </w:t>
      </w:r>
      <w:r w:rsidR="00A51511" w:rsidRPr="00A51511">
        <w:t>Section 7</w:t>
      </w:r>
      <w:r w:rsidR="007A2A78" w:rsidRPr="00A51511">
        <w:t>90</w:t>
      </w:r>
      <w:r w:rsidR="00F25DE1" w:rsidRPr="00A51511">
        <w:t>A</w:t>
      </w:r>
    </w:p>
    <w:p w14:paraId="3820F142" w14:textId="77777777" w:rsidR="007A2A78" w:rsidRPr="00A51511" w:rsidRDefault="007A2A78" w:rsidP="00A51511">
      <w:pPr>
        <w:pStyle w:val="Item"/>
      </w:pPr>
      <w:r w:rsidRPr="00A51511">
        <w:t>Repeal the section, substitute:</w:t>
      </w:r>
    </w:p>
    <w:p w14:paraId="62D440A0" w14:textId="77777777" w:rsidR="007A2A78" w:rsidRPr="00A51511" w:rsidRDefault="007A2A78" w:rsidP="00A51511">
      <w:pPr>
        <w:pStyle w:val="ActHead5"/>
      </w:pPr>
      <w:bookmarkStart w:id="72" w:name="_Toc119058076"/>
      <w:r w:rsidRPr="005E2EC3">
        <w:rPr>
          <w:rStyle w:val="CharSectno"/>
        </w:rPr>
        <w:t>790</w:t>
      </w:r>
      <w:r w:rsidR="00F25DE1" w:rsidRPr="005E2EC3">
        <w:rPr>
          <w:rStyle w:val="CharSectno"/>
        </w:rPr>
        <w:t>A</w:t>
      </w:r>
      <w:r w:rsidRPr="00A51511">
        <w:t xml:space="preserve">  Meaning of </w:t>
      </w:r>
      <w:r w:rsidRPr="00A51511">
        <w:rPr>
          <w:bCs/>
          <w:i/>
          <w:iCs/>
          <w:color w:val="000000"/>
          <w:szCs w:val="22"/>
        </w:rPr>
        <w:t>clearing and settlement arrangements</w:t>
      </w:r>
      <w:bookmarkEnd w:id="72"/>
    </w:p>
    <w:p w14:paraId="03C01731" w14:textId="77777777" w:rsidR="007A2A78" w:rsidRPr="00A51511" w:rsidRDefault="007A2A78" w:rsidP="00A51511">
      <w:pPr>
        <w:pStyle w:val="subsection"/>
      </w:pPr>
      <w:r w:rsidRPr="00A51511">
        <w:rPr>
          <w:b/>
          <w:bCs/>
          <w:i/>
          <w:iCs/>
        </w:rPr>
        <w:tab/>
      </w:r>
      <w:r w:rsidRPr="00A51511">
        <w:rPr>
          <w:b/>
          <w:bCs/>
          <w:i/>
          <w:iCs/>
        </w:rPr>
        <w:tab/>
        <w:t>Clearing and settlement arrangements</w:t>
      </w:r>
      <w:r w:rsidRPr="00A51511">
        <w:t xml:space="preserve"> for </w:t>
      </w:r>
      <w:r w:rsidR="004F1478" w:rsidRPr="00A51511">
        <w:t xml:space="preserve">a </w:t>
      </w:r>
      <w:r w:rsidRPr="00A51511">
        <w:t xml:space="preserve">transaction effected through a financial market </w:t>
      </w:r>
      <w:r w:rsidR="00F25DE1" w:rsidRPr="00A51511">
        <w:t>are</w:t>
      </w:r>
      <w:r w:rsidRPr="00A51511">
        <w:t xml:space="preserve"> arrangements for the clearing and settlement of those transactions. The arrangements may be part of the market</w:t>
      </w:r>
      <w:r w:rsidR="009B1A26" w:rsidRPr="00A51511">
        <w:t>’</w:t>
      </w:r>
      <w:r w:rsidRPr="00A51511">
        <w:t>s operating rules or be separate from those operating rules.</w:t>
      </w:r>
    </w:p>
    <w:p w14:paraId="7B4656D7" w14:textId="77777777" w:rsidR="000B13D7" w:rsidRPr="00A51511" w:rsidRDefault="00D1500A" w:rsidP="00A51511">
      <w:pPr>
        <w:pStyle w:val="ItemHead"/>
      </w:pPr>
      <w:r>
        <w:t>298</w:t>
      </w:r>
      <w:r w:rsidR="000B13D7" w:rsidRPr="00A51511">
        <w:t xml:space="preserve">  </w:t>
      </w:r>
      <w:r w:rsidR="00F37B9F" w:rsidRPr="00A51511">
        <w:t>Paragraph 7</w:t>
      </w:r>
      <w:r w:rsidR="000B13D7" w:rsidRPr="00A51511">
        <w:t>92A(1)(</w:t>
      </w:r>
      <w:r w:rsidR="006921A0" w:rsidRPr="00A51511">
        <w:t>h</w:t>
      </w:r>
      <w:r w:rsidR="000B13D7" w:rsidRPr="00A51511">
        <w:t>)</w:t>
      </w:r>
    </w:p>
    <w:p w14:paraId="547E5E1B" w14:textId="77777777" w:rsidR="000B13D7" w:rsidRDefault="000B13D7" w:rsidP="00A51511">
      <w:pPr>
        <w:pStyle w:val="Item"/>
      </w:pPr>
      <w:r w:rsidRPr="00A51511">
        <w:t xml:space="preserve">Omit </w:t>
      </w:r>
      <w:r w:rsidR="009B1A26" w:rsidRPr="00A51511">
        <w:t>“</w:t>
      </w:r>
      <w:r w:rsidRPr="00A51511">
        <w:t xml:space="preserve">(within the meaning of </w:t>
      </w:r>
      <w:r w:rsidR="00A51511" w:rsidRPr="00A51511">
        <w:t>Division 1</w:t>
      </w:r>
      <w:r w:rsidRPr="00A51511">
        <w:t xml:space="preserve"> of </w:t>
      </w:r>
      <w:r w:rsidR="00A51511" w:rsidRPr="00A51511">
        <w:t>Part 7</w:t>
      </w:r>
      <w:r w:rsidRPr="00A51511">
        <w:t>.4)</w:t>
      </w:r>
      <w:r w:rsidR="009B1A26" w:rsidRPr="00A51511">
        <w:t>”</w:t>
      </w:r>
      <w:r w:rsidRPr="00A51511">
        <w:t>.</w:t>
      </w:r>
    </w:p>
    <w:p w14:paraId="0EED1026" w14:textId="77777777" w:rsidR="008F4B1F" w:rsidRPr="00A51511" w:rsidRDefault="00D1500A" w:rsidP="008F4B1F">
      <w:pPr>
        <w:pStyle w:val="ItemHead"/>
      </w:pPr>
      <w:r>
        <w:t>299</w:t>
      </w:r>
      <w:r w:rsidR="008F4B1F" w:rsidRPr="00A51511">
        <w:t xml:space="preserve">  Subsections 793D(1) and (3)</w:t>
      </w:r>
    </w:p>
    <w:p w14:paraId="37912938" w14:textId="77777777" w:rsidR="008F4B1F" w:rsidRDefault="008F4B1F" w:rsidP="008F4B1F">
      <w:pPr>
        <w:pStyle w:val="Item"/>
      </w:pPr>
      <w:r w:rsidRPr="00A51511">
        <w:t>After “lodge with ASIC”, insert “in a prescribed form”.</w:t>
      </w:r>
    </w:p>
    <w:p w14:paraId="56E711A6" w14:textId="77777777" w:rsidR="00E728AE" w:rsidRDefault="00D1500A" w:rsidP="00E728AE">
      <w:pPr>
        <w:pStyle w:val="ItemHead"/>
      </w:pPr>
      <w:r>
        <w:t>300</w:t>
      </w:r>
      <w:r w:rsidR="00E728AE">
        <w:t xml:space="preserve">  Subsection 795A(1)</w:t>
      </w:r>
    </w:p>
    <w:p w14:paraId="799CF201" w14:textId="77777777" w:rsidR="00E728AE" w:rsidRPr="00E728AE" w:rsidRDefault="00E728AE" w:rsidP="00E728AE">
      <w:pPr>
        <w:pStyle w:val="Item"/>
      </w:pPr>
      <w:r>
        <w:t>After “lodging with ASIC”, insert “in a prescribed form”.</w:t>
      </w:r>
    </w:p>
    <w:p w14:paraId="14FD155D" w14:textId="77777777" w:rsidR="00493FC7" w:rsidRDefault="00D1500A" w:rsidP="00493FC7">
      <w:pPr>
        <w:pStyle w:val="ItemHead"/>
      </w:pPr>
      <w:r>
        <w:t>301</w:t>
      </w:r>
      <w:r w:rsidR="00493FC7">
        <w:t xml:space="preserve">  Subsection 795E(2)</w:t>
      </w:r>
    </w:p>
    <w:p w14:paraId="4C295425" w14:textId="77777777" w:rsidR="00493FC7" w:rsidRPr="00493FC7" w:rsidRDefault="00493FC7" w:rsidP="00493FC7">
      <w:pPr>
        <w:pStyle w:val="Item"/>
      </w:pPr>
      <w:r>
        <w:t>Omit “in this Chapter”.</w:t>
      </w:r>
    </w:p>
    <w:p w14:paraId="688DF498" w14:textId="77777777" w:rsidR="008D23EF" w:rsidRDefault="00D1500A" w:rsidP="008D23EF">
      <w:pPr>
        <w:pStyle w:val="ItemHead"/>
      </w:pPr>
      <w:r>
        <w:t>302</w:t>
      </w:r>
      <w:r w:rsidR="008D23EF">
        <w:t xml:space="preserve">  Paragraph 796A(2)(b)</w:t>
      </w:r>
    </w:p>
    <w:p w14:paraId="28ED4D4D" w14:textId="77777777" w:rsidR="008D23EF" w:rsidRPr="00A51511" w:rsidRDefault="008D23EF" w:rsidP="008D23EF">
      <w:pPr>
        <w:pStyle w:val="Item"/>
      </w:pPr>
      <w:r w:rsidRPr="00A51511">
        <w:t>After “lodge</w:t>
      </w:r>
      <w:r>
        <w:t>s</w:t>
      </w:r>
      <w:r w:rsidRPr="00A51511">
        <w:t xml:space="preserve"> with ASIC”, insert “in a prescribed form”.</w:t>
      </w:r>
    </w:p>
    <w:p w14:paraId="32BB53E5" w14:textId="77777777" w:rsidR="008D23EF" w:rsidRDefault="00D1500A" w:rsidP="008D23EF">
      <w:pPr>
        <w:pStyle w:val="ItemHead"/>
      </w:pPr>
      <w:r>
        <w:t>303</w:t>
      </w:r>
      <w:r w:rsidR="008D23EF">
        <w:t xml:space="preserve">  Subsection 797A(1)</w:t>
      </w:r>
    </w:p>
    <w:p w14:paraId="578E589F" w14:textId="77777777" w:rsidR="008D23EF" w:rsidRPr="008D23EF" w:rsidRDefault="008D23EF" w:rsidP="008D23EF">
      <w:pPr>
        <w:pStyle w:val="Item"/>
      </w:pPr>
      <w:r w:rsidRPr="00A51511">
        <w:t>After “lodge</w:t>
      </w:r>
      <w:r>
        <w:t>s</w:t>
      </w:r>
      <w:r w:rsidRPr="00A51511">
        <w:t xml:space="preserve"> with ASIC”, insert “in a prescribed form”.</w:t>
      </w:r>
    </w:p>
    <w:p w14:paraId="0AEAC333" w14:textId="77777777" w:rsidR="006921A0" w:rsidRPr="00A51511" w:rsidRDefault="00D1500A" w:rsidP="00A51511">
      <w:pPr>
        <w:pStyle w:val="ItemHead"/>
      </w:pPr>
      <w:r>
        <w:t>304</w:t>
      </w:r>
      <w:r w:rsidR="004A5374" w:rsidRPr="00A51511">
        <w:t xml:space="preserve">  </w:t>
      </w:r>
      <w:r w:rsidR="00A51511" w:rsidRPr="00A51511">
        <w:t>Section 8</w:t>
      </w:r>
      <w:r w:rsidR="006921A0" w:rsidRPr="00A51511">
        <w:t>20D (heading)</w:t>
      </w:r>
    </w:p>
    <w:p w14:paraId="6B4F4388" w14:textId="77777777" w:rsidR="006921A0" w:rsidRPr="00A51511" w:rsidRDefault="006921A0" w:rsidP="00A51511">
      <w:pPr>
        <w:pStyle w:val="Item"/>
      </w:pPr>
      <w:r w:rsidRPr="00A51511">
        <w:t>Repeal the heading, substitute:</w:t>
      </w:r>
    </w:p>
    <w:p w14:paraId="5ADEA799" w14:textId="77777777" w:rsidR="006921A0" w:rsidRPr="00A51511" w:rsidRDefault="006921A0" w:rsidP="00A51511">
      <w:pPr>
        <w:pStyle w:val="ActHead5"/>
      </w:pPr>
      <w:bookmarkStart w:id="73" w:name="_Toc119058077"/>
      <w:r w:rsidRPr="005E2EC3">
        <w:rPr>
          <w:rStyle w:val="CharSectno"/>
        </w:rPr>
        <w:t>820D</w:t>
      </w:r>
      <w:r w:rsidRPr="00A51511">
        <w:t xml:space="preserve">  Meaning of </w:t>
      </w:r>
      <w:r w:rsidRPr="00A51511">
        <w:rPr>
          <w:i/>
        </w:rPr>
        <w:t>operated in this jurisdiction</w:t>
      </w:r>
      <w:bookmarkEnd w:id="73"/>
    </w:p>
    <w:p w14:paraId="2AD087B4" w14:textId="77777777" w:rsidR="004A5374" w:rsidRPr="00A51511" w:rsidRDefault="00D1500A" w:rsidP="00A51511">
      <w:pPr>
        <w:pStyle w:val="ItemHead"/>
      </w:pPr>
      <w:r>
        <w:t>305</w:t>
      </w:r>
      <w:r w:rsidR="006921A0" w:rsidRPr="00A51511">
        <w:t xml:space="preserve"> </w:t>
      </w:r>
      <w:r w:rsidR="00723E91" w:rsidRPr="00A51511">
        <w:t xml:space="preserve"> </w:t>
      </w:r>
      <w:r w:rsidR="00F37B9F" w:rsidRPr="00A51511">
        <w:t>Subsection 8</w:t>
      </w:r>
      <w:r w:rsidR="004A5374" w:rsidRPr="00A51511">
        <w:t>20D(1)</w:t>
      </w:r>
    </w:p>
    <w:p w14:paraId="1CF2C62E" w14:textId="77777777" w:rsidR="004A5374" w:rsidRPr="00A51511" w:rsidRDefault="004A5374" w:rsidP="00A51511">
      <w:pPr>
        <w:pStyle w:val="Item"/>
      </w:pPr>
      <w:r w:rsidRPr="00A51511">
        <w:t xml:space="preserve">Omit </w:t>
      </w:r>
      <w:r w:rsidR="009B1A26" w:rsidRPr="00A51511">
        <w:t>“</w:t>
      </w:r>
      <w:r w:rsidRPr="00A51511">
        <w:t>For the purposes of this Chapter, a</w:t>
      </w:r>
      <w:r w:rsidR="009B1A26" w:rsidRPr="00A51511">
        <w:t>”</w:t>
      </w:r>
      <w:r w:rsidRPr="00A51511">
        <w:t xml:space="preserve">, substitute </w:t>
      </w:r>
      <w:r w:rsidR="009B1A26" w:rsidRPr="00A51511">
        <w:t>“</w:t>
      </w:r>
      <w:r w:rsidRPr="00A51511">
        <w:t>A</w:t>
      </w:r>
      <w:r w:rsidR="009B1A26" w:rsidRPr="00A51511">
        <w:t>”</w:t>
      </w:r>
      <w:r w:rsidRPr="00A51511">
        <w:t>.</w:t>
      </w:r>
    </w:p>
    <w:p w14:paraId="28A9989F" w14:textId="77777777" w:rsidR="00DE15DB" w:rsidRPr="00A51511" w:rsidRDefault="00D1500A" w:rsidP="00A51511">
      <w:pPr>
        <w:pStyle w:val="ItemHead"/>
        <w:rPr>
          <w:shd w:val="clear" w:color="auto" w:fill="FFFFFF"/>
        </w:rPr>
      </w:pPr>
      <w:r>
        <w:rPr>
          <w:shd w:val="clear" w:color="auto" w:fill="FFFFFF"/>
        </w:rPr>
        <w:t>306</w:t>
      </w:r>
      <w:r w:rsidR="00DE15DB" w:rsidRPr="00A51511">
        <w:rPr>
          <w:shd w:val="clear" w:color="auto" w:fill="FFFFFF"/>
        </w:rPr>
        <w:t xml:space="preserve">  </w:t>
      </w:r>
      <w:r w:rsidR="00F37B9F" w:rsidRPr="00A51511">
        <w:rPr>
          <w:shd w:val="clear" w:color="auto" w:fill="FFFFFF"/>
        </w:rPr>
        <w:t>Subsection 8</w:t>
      </w:r>
      <w:r w:rsidR="00DE15DB" w:rsidRPr="00A51511">
        <w:rPr>
          <w:shd w:val="clear" w:color="auto" w:fill="FFFFFF"/>
        </w:rPr>
        <w:t>20D(1)</w:t>
      </w:r>
      <w:r w:rsidR="006921A0" w:rsidRPr="00A51511">
        <w:rPr>
          <w:shd w:val="clear" w:color="auto" w:fill="FFFFFF"/>
        </w:rPr>
        <w:t xml:space="preserve"> and (2)</w:t>
      </w:r>
    </w:p>
    <w:p w14:paraId="0D50D14C" w14:textId="77777777" w:rsidR="00DE15DB" w:rsidRPr="00A51511" w:rsidRDefault="00DE15DB" w:rsidP="00A51511">
      <w:pPr>
        <w:pStyle w:val="Item"/>
      </w:pPr>
      <w:r w:rsidRPr="00A51511">
        <w:t xml:space="preserve">Omit </w:t>
      </w:r>
      <w:r w:rsidR="009B1A26" w:rsidRPr="00A51511">
        <w:t>“</w:t>
      </w:r>
      <w:r w:rsidR="006921A0" w:rsidRPr="00A51511">
        <w:t xml:space="preserve">operated </w:t>
      </w:r>
      <w:r w:rsidRPr="00A51511">
        <w:rPr>
          <w:b/>
          <w:bCs/>
          <w:i/>
          <w:iCs/>
          <w:color w:val="000000"/>
          <w:szCs w:val="22"/>
          <w:shd w:val="clear" w:color="auto" w:fill="FFFFFF"/>
        </w:rPr>
        <w:t>in this jurisdiction</w:t>
      </w:r>
      <w:r w:rsidR="009B1A26" w:rsidRPr="00A51511">
        <w:t>”</w:t>
      </w:r>
      <w:r w:rsidRPr="00A51511">
        <w:t xml:space="preserve">, substitute </w:t>
      </w:r>
      <w:r w:rsidR="009B1A26" w:rsidRPr="00A51511">
        <w:t>“</w:t>
      </w:r>
      <w:r w:rsidR="006921A0" w:rsidRPr="00A51511">
        <w:rPr>
          <w:b/>
          <w:i/>
        </w:rPr>
        <w:t xml:space="preserve">operated </w:t>
      </w:r>
      <w:r w:rsidR="006921A0" w:rsidRPr="00A51511">
        <w:rPr>
          <w:b/>
          <w:bCs/>
          <w:i/>
          <w:iCs/>
          <w:color w:val="000000"/>
          <w:szCs w:val="22"/>
          <w:shd w:val="clear" w:color="auto" w:fill="FFFFFF"/>
        </w:rPr>
        <w:t>in this jurisdiction</w:t>
      </w:r>
      <w:r w:rsidR="009B1A26" w:rsidRPr="00A51511">
        <w:t>”</w:t>
      </w:r>
      <w:r w:rsidRPr="00A51511">
        <w:t>.</w:t>
      </w:r>
    </w:p>
    <w:p w14:paraId="707A19A9" w14:textId="77777777" w:rsidR="000B13D7" w:rsidRPr="00A51511" w:rsidRDefault="00D1500A" w:rsidP="00A51511">
      <w:pPr>
        <w:pStyle w:val="ItemHead"/>
      </w:pPr>
      <w:r>
        <w:t>307</w:t>
      </w:r>
      <w:r w:rsidR="006921A0" w:rsidRPr="00A51511">
        <w:t xml:space="preserve"> </w:t>
      </w:r>
      <w:r w:rsidR="000B13D7" w:rsidRPr="00A51511">
        <w:t xml:space="preserve"> </w:t>
      </w:r>
      <w:r w:rsidR="00F37B9F" w:rsidRPr="00A51511">
        <w:t>Paragraph 8</w:t>
      </w:r>
      <w:r w:rsidR="000B13D7" w:rsidRPr="00A51511">
        <w:t>21A(1)(g)</w:t>
      </w:r>
    </w:p>
    <w:p w14:paraId="17376C6C" w14:textId="77777777" w:rsidR="000B13D7" w:rsidRPr="00A51511" w:rsidRDefault="000B13D7" w:rsidP="00A51511">
      <w:pPr>
        <w:pStyle w:val="Item"/>
      </w:pPr>
      <w:r w:rsidRPr="00A51511">
        <w:t xml:space="preserve">Omit </w:t>
      </w:r>
      <w:r w:rsidR="009B1A26" w:rsidRPr="00A51511">
        <w:t>“</w:t>
      </w:r>
      <w:r w:rsidRPr="00A51511">
        <w:t xml:space="preserve">(within the meaning of </w:t>
      </w:r>
      <w:r w:rsidR="00A51511" w:rsidRPr="00A51511">
        <w:t>Division 1</w:t>
      </w:r>
      <w:r w:rsidRPr="00A51511">
        <w:t xml:space="preserve"> of </w:t>
      </w:r>
      <w:r w:rsidR="00A51511" w:rsidRPr="00A51511">
        <w:t>Part 7</w:t>
      </w:r>
      <w:r w:rsidRPr="00A51511">
        <w:t>.4)</w:t>
      </w:r>
      <w:r w:rsidR="009B1A26" w:rsidRPr="00A51511">
        <w:t>”</w:t>
      </w:r>
      <w:r w:rsidRPr="00A51511">
        <w:t>.</w:t>
      </w:r>
    </w:p>
    <w:p w14:paraId="444720CF" w14:textId="77777777" w:rsidR="006A2522" w:rsidRPr="00A51511" w:rsidRDefault="00D1500A" w:rsidP="00A51511">
      <w:pPr>
        <w:pStyle w:val="ItemHead"/>
      </w:pPr>
      <w:r>
        <w:t>308</w:t>
      </w:r>
      <w:r w:rsidR="006A2522" w:rsidRPr="00A51511">
        <w:t xml:space="preserve">  </w:t>
      </w:r>
      <w:r w:rsidR="00F37B9F" w:rsidRPr="00A51511">
        <w:t>Subsections 8</w:t>
      </w:r>
      <w:r w:rsidR="006A2522" w:rsidRPr="00A51511">
        <w:t>22D(1) and (3)</w:t>
      </w:r>
    </w:p>
    <w:p w14:paraId="77C27A2A" w14:textId="77777777" w:rsidR="006A2522" w:rsidRPr="00A51511" w:rsidRDefault="006A2522" w:rsidP="00A51511">
      <w:pPr>
        <w:pStyle w:val="Item"/>
      </w:pPr>
      <w:r w:rsidRPr="00A51511">
        <w:t xml:space="preserve">After </w:t>
      </w:r>
      <w:r w:rsidR="009B1A26" w:rsidRPr="00A51511">
        <w:t>“</w:t>
      </w:r>
      <w:r w:rsidRPr="00A51511">
        <w:t>lodge with ASIC</w:t>
      </w:r>
      <w:r w:rsidR="009B1A26" w:rsidRPr="00A51511">
        <w:t>”</w:t>
      </w:r>
      <w:r w:rsidRPr="00A51511">
        <w:t xml:space="preserve">, insert </w:t>
      </w:r>
      <w:r w:rsidR="009B1A26" w:rsidRPr="00A51511">
        <w:t>“</w:t>
      </w:r>
      <w:r w:rsidRPr="00A51511">
        <w:t>in a prescribed form</w:t>
      </w:r>
      <w:r w:rsidR="009B1A26" w:rsidRPr="00A51511">
        <w:t>”</w:t>
      </w:r>
      <w:r w:rsidRPr="00A51511">
        <w:t>.</w:t>
      </w:r>
    </w:p>
    <w:p w14:paraId="7AD59CB5" w14:textId="77777777" w:rsidR="009673F4" w:rsidRDefault="00D1500A" w:rsidP="009673F4">
      <w:pPr>
        <w:pStyle w:val="ItemHead"/>
      </w:pPr>
      <w:r>
        <w:t>309</w:t>
      </w:r>
      <w:r w:rsidR="009673F4">
        <w:t xml:space="preserve">  Subsection 824A(1)</w:t>
      </w:r>
    </w:p>
    <w:p w14:paraId="6FE9CAE8" w14:textId="77777777" w:rsidR="009673F4" w:rsidRPr="009673F4" w:rsidRDefault="009673F4" w:rsidP="009673F4">
      <w:pPr>
        <w:pStyle w:val="Item"/>
      </w:pPr>
      <w:r>
        <w:t>After “lodging with ASIC”, insert “in a prescribed form”.</w:t>
      </w:r>
    </w:p>
    <w:p w14:paraId="771A098F" w14:textId="77777777" w:rsidR="00393F1E" w:rsidRDefault="00D1500A" w:rsidP="00493FC7">
      <w:pPr>
        <w:pStyle w:val="ItemHead"/>
      </w:pPr>
      <w:r>
        <w:t>310</w:t>
      </w:r>
      <w:r w:rsidR="00393F1E">
        <w:t xml:space="preserve">  </w:t>
      </w:r>
      <w:r w:rsidR="00493FC7">
        <w:t>Subsection 824E(2)</w:t>
      </w:r>
    </w:p>
    <w:p w14:paraId="3CEDA6B7" w14:textId="77777777" w:rsidR="00493FC7" w:rsidRDefault="00493FC7" w:rsidP="00493FC7">
      <w:pPr>
        <w:pStyle w:val="Item"/>
      </w:pPr>
      <w:r>
        <w:t>Omit “in this Chapter”.</w:t>
      </w:r>
    </w:p>
    <w:p w14:paraId="04218663" w14:textId="77777777" w:rsidR="008D23EF" w:rsidRDefault="00D1500A" w:rsidP="008D23EF">
      <w:pPr>
        <w:pStyle w:val="ItemHead"/>
      </w:pPr>
      <w:r>
        <w:t>311</w:t>
      </w:r>
      <w:r w:rsidR="008D23EF">
        <w:t xml:space="preserve">  Paragraph </w:t>
      </w:r>
      <w:r w:rsidR="008D23EF" w:rsidRPr="008D23EF">
        <w:t>825A</w:t>
      </w:r>
      <w:r w:rsidR="008D23EF">
        <w:t>(2)(b)</w:t>
      </w:r>
    </w:p>
    <w:p w14:paraId="152D3785" w14:textId="77777777" w:rsidR="008D23EF" w:rsidRPr="00A51511" w:rsidRDefault="008D23EF" w:rsidP="008D23EF">
      <w:pPr>
        <w:pStyle w:val="Item"/>
      </w:pPr>
      <w:r w:rsidRPr="00A51511">
        <w:t>After “lodge</w:t>
      </w:r>
      <w:r>
        <w:t>s</w:t>
      </w:r>
      <w:r w:rsidRPr="00A51511">
        <w:t xml:space="preserve"> with ASIC”, insert “in a prescribed form”.</w:t>
      </w:r>
    </w:p>
    <w:p w14:paraId="02B79B99" w14:textId="77777777" w:rsidR="008D23EF" w:rsidRDefault="00D1500A" w:rsidP="008D23EF">
      <w:pPr>
        <w:pStyle w:val="ItemHead"/>
      </w:pPr>
      <w:r>
        <w:t>312</w:t>
      </w:r>
      <w:r w:rsidR="008D23EF">
        <w:t xml:space="preserve">  Subsection </w:t>
      </w:r>
      <w:r w:rsidR="008D23EF" w:rsidRPr="008D23EF">
        <w:t>826A</w:t>
      </w:r>
      <w:r w:rsidR="008D23EF">
        <w:t>(1)</w:t>
      </w:r>
    </w:p>
    <w:p w14:paraId="58D8EB7C" w14:textId="77777777" w:rsidR="008D23EF" w:rsidRDefault="008D23EF" w:rsidP="008D23EF">
      <w:pPr>
        <w:pStyle w:val="Item"/>
      </w:pPr>
      <w:r w:rsidRPr="00A51511">
        <w:t>After “lodge</w:t>
      </w:r>
      <w:r>
        <w:t>s</w:t>
      </w:r>
      <w:r w:rsidRPr="00A51511">
        <w:t xml:space="preserve"> with ASIC”, insert “in a prescribed form”.</w:t>
      </w:r>
    </w:p>
    <w:p w14:paraId="14CEE904" w14:textId="77777777" w:rsidR="00DE15DB" w:rsidRPr="00A51511" w:rsidRDefault="00D1500A" w:rsidP="00A51511">
      <w:pPr>
        <w:pStyle w:val="ItemHead"/>
      </w:pPr>
      <w:r>
        <w:t>313</w:t>
      </w:r>
      <w:r w:rsidR="00F53AFE" w:rsidRPr="00A51511">
        <w:t xml:space="preserve"> </w:t>
      </w:r>
      <w:r w:rsidR="003C131F" w:rsidRPr="00A51511">
        <w:t xml:space="preserve"> </w:t>
      </w:r>
      <w:r w:rsidR="00A51511" w:rsidRPr="00A51511">
        <w:t>Section 8</w:t>
      </w:r>
      <w:r w:rsidR="00DE15DB" w:rsidRPr="00A51511">
        <w:t>50A</w:t>
      </w:r>
    </w:p>
    <w:p w14:paraId="60CDF752" w14:textId="77777777" w:rsidR="00DE15DB" w:rsidRPr="00A51511" w:rsidRDefault="00DE15DB" w:rsidP="00A51511">
      <w:pPr>
        <w:pStyle w:val="Item"/>
      </w:pPr>
      <w:r w:rsidRPr="00A51511">
        <w:t>Repeal the section, substitute:</w:t>
      </w:r>
    </w:p>
    <w:p w14:paraId="5895FFD2" w14:textId="77777777" w:rsidR="00DE15DB" w:rsidRPr="00A51511" w:rsidRDefault="00DE15DB" w:rsidP="00A51511">
      <w:pPr>
        <w:pStyle w:val="ActHead5"/>
        <w:rPr>
          <w:szCs w:val="24"/>
        </w:rPr>
      </w:pPr>
      <w:bookmarkStart w:id="74" w:name="_Toc119058078"/>
      <w:r w:rsidRPr="005E2EC3">
        <w:rPr>
          <w:rStyle w:val="CharSectno"/>
        </w:rPr>
        <w:t>850A</w:t>
      </w:r>
      <w:r w:rsidRPr="00A51511">
        <w:rPr>
          <w:lang w:eastAsia="en-US"/>
        </w:rPr>
        <w:t xml:space="preserve">  </w:t>
      </w:r>
      <w:r w:rsidRPr="00A51511">
        <w:rPr>
          <w:szCs w:val="24"/>
        </w:rPr>
        <w:t xml:space="preserve">Meaning of </w:t>
      </w:r>
      <w:r w:rsidRPr="00A51511">
        <w:rPr>
          <w:i/>
        </w:rPr>
        <w:t>widely held market body</w:t>
      </w:r>
      <w:bookmarkEnd w:id="74"/>
    </w:p>
    <w:p w14:paraId="0D83FEDF" w14:textId="77777777" w:rsidR="00DE15DB" w:rsidRPr="00A51511" w:rsidRDefault="000B13D7" w:rsidP="00A51511">
      <w:pPr>
        <w:pStyle w:val="subsection"/>
      </w:pPr>
      <w:r w:rsidRPr="00A51511">
        <w:tab/>
      </w:r>
      <w:r w:rsidRPr="00A51511">
        <w:tab/>
        <w:t xml:space="preserve">A </w:t>
      </w:r>
      <w:r w:rsidRPr="00A51511">
        <w:rPr>
          <w:b/>
          <w:i/>
        </w:rPr>
        <w:t>widely held market body</w:t>
      </w:r>
      <w:r w:rsidRPr="00A51511">
        <w:t xml:space="preserve"> is </w:t>
      </w:r>
      <w:r w:rsidR="00DE15DB" w:rsidRPr="00A51511">
        <w:t>a body corporate that:</w:t>
      </w:r>
    </w:p>
    <w:p w14:paraId="1BD573DA" w14:textId="77777777" w:rsidR="00DE15DB" w:rsidRPr="00A51511" w:rsidRDefault="000B13D7" w:rsidP="00A51511">
      <w:pPr>
        <w:pStyle w:val="paragraph"/>
      </w:pPr>
      <w:r w:rsidRPr="00A51511">
        <w:tab/>
      </w:r>
      <w:r w:rsidR="00DE15DB" w:rsidRPr="00A51511">
        <w:t>(a)</w:t>
      </w:r>
      <w:r w:rsidRPr="00A51511">
        <w:tab/>
      </w:r>
      <w:r w:rsidR="00DE15DB" w:rsidRPr="00A51511">
        <w:t>has an Australian market licence or an Australian CS facility licence; or</w:t>
      </w:r>
    </w:p>
    <w:p w14:paraId="66CA2691" w14:textId="77777777" w:rsidR="00DE15DB" w:rsidRPr="00A51511" w:rsidRDefault="000B13D7" w:rsidP="00A51511">
      <w:pPr>
        <w:pStyle w:val="paragraph"/>
      </w:pPr>
      <w:r w:rsidRPr="00A51511">
        <w:tab/>
      </w:r>
      <w:r w:rsidR="00DE15DB" w:rsidRPr="00A51511">
        <w:t>(b)</w:t>
      </w:r>
      <w:r w:rsidRPr="00A51511">
        <w:tab/>
      </w:r>
      <w:r w:rsidR="00DE15DB" w:rsidRPr="00A51511">
        <w:t>is the holding company of a body corporate that has an Australian market licence or an Australian CS facility licence;</w:t>
      </w:r>
      <w:r w:rsidR="006921A0" w:rsidRPr="00A51511">
        <w:t xml:space="preserve"> </w:t>
      </w:r>
      <w:r w:rsidR="00E45D30">
        <w:t>or</w:t>
      </w:r>
    </w:p>
    <w:p w14:paraId="7436879A" w14:textId="77777777" w:rsidR="00DE15DB" w:rsidRPr="00A51511" w:rsidRDefault="006921A0" w:rsidP="00A51511">
      <w:pPr>
        <w:pStyle w:val="paragraph"/>
      </w:pPr>
      <w:r w:rsidRPr="00A51511">
        <w:tab/>
        <w:t>(c)</w:t>
      </w:r>
      <w:r w:rsidRPr="00A51511">
        <w:tab/>
        <w:t>is s</w:t>
      </w:r>
      <w:r w:rsidR="00DE15DB" w:rsidRPr="00A51511">
        <w:rPr>
          <w:color w:val="000000"/>
          <w:szCs w:val="22"/>
        </w:rPr>
        <w:t>pecified in regulations made for the purposes of this section.</w:t>
      </w:r>
    </w:p>
    <w:p w14:paraId="6AFD139B" w14:textId="77777777" w:rsidR="00DE15DB" w:rsidRPr="00A51511" w:rsidRDefault="00D1500A" w:rsidP="00A51511">
      <w:pPr>
        <w:pStyle w:val="ItemHead"/>
      </w:pPr>
      <w:r>
        <w:t>314</w:t>
      </w:r>
      <w:r w:rsidR="000B13D7" w:rsidRPr="00A51511">
        <w:t xml:space="preserve">  </w:t>
      </w:r>
      <w:r w:rsidR="00F37B9F" w:rsidRPr="00A51511">
        <w:t>Subsection 8</w:t>
      </w:r>
      <w:r w:rsidR="00D1786B" w:rsidRPr="00A51511">
        <w:t>50B(1)</w:t>
      </w:r>
    </w:p>
    <w:p w14:paraId="09E61A79" w14:textId="77777777" w:rsidR="00D1786B" w:rsidRPr="00A51511" w:rsidRDefault="00D1786B" w:rsidP="00A51511">
      <w:pPr>
        <w:pStyle w:val="Item"/>
      </w:pPr>
      <w:r w:rsidRPr="00A51511">
        <w:t xml:space="preserve">Omit </w:t>
      </w:r>
      <w:r w:rsidR="009B1A26" w:rsidRPr="00A51511">
        <w:t>“</w:t>
      </w:r>
      <w:r w:rsidRPr="00A51511">
        <w:t>For the purposes of this Division, an</w:t>
      </w:r>
      <w:r w:rsidR="009B1A26" w:rsidRPr="00A51511">
        <w:t>”</w:t>
      </w:r>
      <w:r w:rsidRPr="00A51511">
        <w:t xml:space="preserve">, substitute </w:t>
      </w:r>
      <w:r w:rsidR="009B1A26" w:rsidRPr="00A51511">
        <w:t>“</w:t>
      </w:r>
      <w:r w:rsidRPr="00A51511">
        <w:t>An</w:t>
      </w:r>
      <w:r w:rsidR="009B1A26" w:rsidRPr="00A51511">
        <w:t>”</w:t>
      </w:r>
      <w:r w:rsidRPr="00A51511">
        <w:t>.</w:t>
      </w:r>
    </w:p>
    <w:p w14:paraId="5B923C7E" w14:textId="77777777" w:rsidR="00D1786B" w:rsidRPr="00A51511" w:rsidRDefault="00D1500A" w:rsidP="00A51511">
      <w:pPr>
        <w:pStyle w:val="ItemHead"/>
      </w:pPr>
      <w:r>
        <w:t>315</w:t>
      </w:r>
      <w:r w:rsidR="00D1786B" w:rsidRPr="00A51511">
        <w:t xml:space="preserve">  </w:t>
      </w:r>
      <w:r w:rsidR="00A51511" w:rsidRPr="00A51511">
        <w:t>Section 8</w:t>
      </w:r>
      <w:r w:rsidR="00D1786B" w:rsidRPr="00A51511">
        <w:t>50D (heading)</w:t>
      </w:r>
    </w:p>
    <w:p w14:paraId="142791E1" w14:textId="77777777" w:rsidR="00D1786B" w:rsidRPr="00A51511" w:rsidRDefault="00D1786B" w:rsidP="00A51511">
      <w:pPr>
        <w:pStyle w:val="Item"/>
      </w:pPr>
      <w:r w:rsidRPr="00A51511">
        <w:t>Repeal the heading, substitute:</w:t>
      </w:r>
    </w:p>
    <w:p w14:paraId="4D1431FD" w14:textId="77777777" w:rsidR="00D1786B" w:rsidRPr="00A51511" w:rsidRDefault="00D1786B" w:rsidP="00A51511">
      <w:pPr>
        <w:pStyle w:val="ActHead5"/>
      </w:pPr>
      <w:bookmarkStart w:id="75" w:name="_Toc119058079"/>
      <w:r w:rsidRPr="005E2EC3">
        <w:rPr>
          <w:rStyle w:val="CharSectno"/>
        </w:rPr>
        <w:t>850D</w:t>
      </w:r>
      <w:r w:rsidRPr="00A51511">
        <w:t xml:space="preserve">  Orders to remedy unacceptable control situation</w:t>
      </w:r>
      <w:bookmarkEnd w:id="75"/>
    </w:p>
    <w:p w14:paraId="1ACE9B2B" w14:textId="77777777" w:rsidR="008D23EF" w:rsidRDefault="00D1500A" w:rsidP="008D23EF">
      <w:pPr>
        <w:pStyle w:val="ItemHead"/>
      </w:pPr>
      <w:r>
        <w:t>316</w:t>
      </w:r>
      <w:r w:rsidR="008D23EF">
        <w:t xml:space="preserve">  Subsection 851D(4)</w:t>
      </w:r>
    </w:p>
    <w:p w14:paraId="03237573" w14:textId="77777777" w:rsidR="008D23EF" w:rsidRPr="008D23EF" w:rsidRDefault="008D23EF" w:rsidP="008D23EF">
      <w:pPr>
        <w:pStyle w:val="Item"/>
      </w:pPr>
      <w:r>
        <w:t>After “lodged with ASIC”, insert “in a prescribed form”.</w:t>
      </w:r>
    </w:p>
    <w:p w14:paraId="025D726E" w14:textId="77777777" w:rsidR="000C7C55" w:rsidRPr="00A51511" w:rsidRDefault="00D1500A" w:rsidP="00A51511">
      <w:pPr>
        <w:pStyle w:val="ItemHead"/>
      </w:pPr>
      <w:r>
        <w:t>317</w:t>
      </w:r>
      <w:r w:rsidR="00D1786B" w:rsidRPr="00A51511">
        <w:t xml:space="preserve">  </w:t>
      </w:r>
      <w:r w:rsidR="00A51511" w:rsidRPr="00A51511">
        <w:t>Section 8</w:t>
      </w:r>
      <w:r w:rsidR="000C7C55" w:rsidRPr="00A51511">
        <w:t>53A (heading)</w:t>
      </w:r>
    </w:p>
    <w:p w14:paraId="55FB9B89" w14:textId="77777777" w:rsidR="000C7C55" w:rsidRPr="00A51511" w:rsidRDefault="000C7C55" w:rsidP="00A51511">
      <w:pPr>
        <w:pStyle w:val="Item"/>
      </w:pPr>
      <w:r w:rsidRPr="00A51511">
        <w:t>Repeal the heading, substitute:</w:t>
      </w:r>
    </w:p>
    <w:p w14:paraId="308AC2BD" w14:textId="77777777" w:rsidR="000C7C55" w:rsidRPr="00A51511" w:rsidRDefault="000C7C55" w:rsidP="00A51511">
      <w:pPr>
        <w:pStyle w:val="ActHead5"/>
      </w:pPr>
      <w:bookmarkStart w:id="76" w:name="_Toc119058080"/>
      <w:r w:rsidRPr="005E2EC3">
        <w:rPr>
          <w:rStyle w:val="CharSectno"/>
        </w:rPr>
        <w:t>853A</w:t>
      </w:r>
      <w:r w:rsidRPr="00A51511">
        <w:rPr>
          <w:shd w:val="clear" w:color="auto" w:fill="FFFFFF"/>
        </w:rPr>
        <w:t xml:space="preserve">  Meaning of </w:t>
      </w:r>
      <w:r w:rsidRPr="00A51511">
        <w:rPr>
          <w:i/>
        </w:rPr>
        <w:t>disqualified individual</w:t>
      </w:r>
      <w:bookmarkEnd w:id="76"/>
    </w:p>
    <w:p w14:paraId="565D950A" w14:textId="77777777" w:rsidR="006A2522" w:rsidRPr="00A51511" w:rsidRDefault="00D1500A" w:rsidP="00A51511">
      <w:pPr>
        <w:pStyle w:val="ItemHead"/>
      </w:pPr>
      <w:r>
        <w:t>318</w:t>
      </w:r>
      <w:r w:rsidR="000C7C55" w:rsidRPr="00A51511">
        <w:t xml:space="preserve">  </w:t>
      </w:r>
      <w:r w:rsidR="00A51511" w:rsidRPr="00A51511">
        <w:t>Section 8</w:t>
      </w:r>
      <w:r w:rsidR="00F53AFE" w:rsidRPr="00A51511">
        <w:t>53A</w:t>
      </w:r>
    </w:p>
    <w:p w14:paraId="5F2B8C4E" w14:textId="77777777" w:rsidR="00F53AFE" w:rsidRPr="00A51511" w:rsidRDefault="00F53AFE" w:rsidP="00A51511">
      <w:pPr>
        <w:pStyle w:val="Item"/>
      </w:pPr>
      <w:r w:rsidRPr="00A51511">
        <w:t xml:space="preserve">Omit </w:t>
      </w:r>
      <w:r w:rsidR="009B1A26" w:rsidRPr="00A51511">
        <w:t>“</w:t>
      </w:r>
      <w:r w:rsidR="000C7C55" w:rsidRPr="00A51511">
        <w:rPr>
          <w:color w:val="000000"/>
          <w:szCs w:val="22"/>
          <w:shd w:val="clear" w:color="auto" w:fill="FFFFFF"/>
        </w:rPr>
        <w:t xml:space="preserve">For the purposes of this Division, an individual is </w:t>
      </w:r>
      <w:r w:rsidR="000C7C55" w:rsidRPr="00A51511">
        <w:rPr>
          <w:b/>
          <w:bCs/>
          <w:i/>
          <w:iCs/>
          <w:color w:val="000000"/>
          <w:szCs w:val="22"/>
          <w:shd w:val="clear" w:color="auto" w:fill="FFFFFF"/>
        </w:rPr>
        <w:t>disqualified</w:t>
      </w:r>
      <w:r w:rsidR="009B1A26" w:rsidRPr="00A51511">
        <w:t>”</w:t>
      </w:r>
      <w:r w:rsidRPr="00A51511">
        <w:t xml:space="preserve">, substitute </w:t>
      </w:r>
      <w:r w:rsidR="009B1A26" w:rsidRPr="00A51511">
        <w:t>“</w:t>
      </w:r>
      <w:r w:rsidRPr="00A51511">
        <w:t>An individual</w:t>
      </w:r>
      <w:r w:rsidR="000C7C55" w:rsidRPr="00A51511">
        <w:t xml:space="preserve"> is a </w:t>
      </w:r>
      <w:r w:rsidR="000C7C55" w:rsidRPr="00A51511">
        <w:rPr>
          <w:b/>
          <w:i/>
        </w:rPr>
        <w:t>disqualified individual</w:t>
      </w:r>
      <w:r w:rsidR="009B1A26" w:rsidRPr="00A51511">
        <w:t>”</w:t>
      </w:r>
      <w:r w:rsidRPr="00A51511">
        <w:t>.</w:t>
      </w:r>
    </w:p>
    <w:p w14:paraId="24B266DA" w14:textId="77777777" w:rsidR="000C7C55" w:rsidRPr="00A51511" w:rsidRDefault="00D1500A" w:rsidP="00A51511">
      <w:pPr>
        <w:pStyle w:val="ItemHead"/>
      </w:pPr>
      <w:r>
        <w:t>319</w:t>
      </w:r>
      <w:r w:rsidR="000C7C55" w:rsidRPr="00A51511">
        <w:t xml:space="preserve">  </w:t>
      </w:r>
      <w:r w:rsidR="00A51511" w:rsidRPr="00A51511">
        <w:t>Section 8</w:t>
      </w:r>
      <w:r w:rsidR="000C7C55" w:rsidRPr="00A51511">
        <w:rPr>
          <w:rStyle w:val="charsectno0"/>
          <w:bCs/>
          <w:color w:val="000000"/>
          <w:shd w:val="clear" w:color="auto" w:fill="FFFFFF"/>
        </w:rPr>
        <w:t>53B</w:t>
      </w:r>
      <w:r w:rsidR="000C7C55" w:rsidRPr="00A51511">
        <w:t xml:space="preserve"> (heading)</w:t>
      </w:r>
    </w:p>
    <w:p w14:paraId="6B207CDA" w14:textId="77777777" w:rsidR="000C7C55" w:rsidRPr="00A51511" w:rsidRDefault="000C7C55" w:rsidP="00A51511">
      <w:pPr>
        <w:pStyle w:val="Item"/>
      </w:pPr>
      <w:r w:rsidRPr="00A51511">
        <w:t>Repeal the heading, substitute:</w:t>
      </w:r>
    </w:p>
    <w:p w14:paraId="5862B838" w14:textId="77777777" w:rsidR="000C7C55" w:rsidRPr="00A51511" w:rsidRDefault="000C7C55" w:rsidP="00A51511">
      <w:pPr>
        <w:pStyle w:val="ActHead5"/>
      </w:pPr>
      <w:bookmarkStart w:id="77" w:name="_Toc119058081"/>
      <w:r w:rsidRPr="005E2EC3">
        <w:rPr>
          <w:rStyle w:val="CharSectno"/>
        </w:rPr>
        <w:t>853B</w:t>
      </w:r>
      <w:r w:rsidRPr="00A51511">
        <w:rPr>
          <w:shd w:val="clear" w:color="auto" w:fill="FFFFFF"/>
        </w:rPr>
        <w:t xml:space="preserve">  Meaning of </w:t>
      </w:r>
      <w:r w:rsidRPr="00A51511">
        <w:rPr>
          <w:i/>
          <w:iCs/>
          <w:shd w:val="clear" w:color="auto" w:fill="FFFFFF"/>
        </w:rPr>
        <w:t>involved in</w:t>
      </w:r>
      <w:bookmarkEnd w:id="77"/>
    </w:p>
    <w:p w14:paraId="5E423474" w14:textId="77777777" w:rsidR="005C1EB6" w:rsidRPr="00A51511" w:rsidRDefault="00D1500A" w:rsidP="00A51511">
      <w:pPr>
        <w:pStyle w:val="ItemHead"/>
      </w:pPr>
      <w:r>
        <w:t>320</w:t>
      </w:r>
      <w:r w:rsidR="005C1EB6" w:rsidRPr="00A51511">
        <w:t xml:space="preserve">  </w:t>
      </w:r>
      <w:r w:rsidR="00A51511" w:rsidRPr="00A51511">
        <w:t>Section 8</w:t>
      </w:r>
      <w:r w:rsidR="00A92918" w:rsidRPr="00A51511">
        <w:t>53</w:t>
      </w:r>
      <w:r w:rsidR="00501694" w:rsidRPr="00A51511">
        <w:t>B</w:t>
      </w:r>
    </w:p>
    <w:p w14:paraId="2CE32680" w14:textId="77777777" w:rsidR="003C131F" w:rsidRPr="00A51511" w:rsidRDefault="003C131F" w:rsidP="00A51511">
      <w:pPr>
        <w:pStyle w:val="Item"/>
      </w:pPr>
      <w:r w:rsidRPr="00A51511">
        <w:t xml:space="preserve">Omit </w:t>
      </w:r>
      <w:r w:rsidR="009B1A26" w:rsidRPr="00A51511">
        <w:t>“</w:t>
      </w:r>
      <w:r w:rsidRPr="00A51511">
        <w:t>For the purposes of this Division, an individual</w:t>
      </w:r>
      <w:r w:rsidR="009B1A26" w:rsidRPr="00A51511">
        <w:t>”</w:t>
      </w:r>
      <w:r w:rsidRPr="00A51511">
        <w:t xml:space="preserve">, substitute </w:t>
      </w:r>
      <w:r w:rsidR="009B1A26" w:rsidRPr="00A51511">
        <w:t>“</w:t>
      </w:r>
      <w:r w:rsidRPr="00A51511">
        <w:t>An individual</w:t>
      </w:r>
      <w:r w:rsidR="009B1A26" w:rsidRPr="00A51511">
        <w:t>”</w:t>
      </w:r>
      <w:r w:rsidRPr="00A51511">
        <w:t>.</w:t>
      </w:r>
    </w:p>
    <w:p w14:paraId="2148C69B" w14:textId="77777777" w:rsidR="000C7C55" w:rsidRPr="00A51511" w:rsidRDefault="00D1500A" w:rsidP="00A51511">
      <w:pPr>
        <w:pStyle w:val="ItemHead"/>
      </w:pPr>
      <w:r>
        <w:t>321</w:t>
      </w:r>
      <w:r w:rsidR="000C7C55" w:rsidRPr="00A51511">
        <w:t xml:space="preserve">  </w:t>
      </w:r>
      <w:r w:rsidR="00F37B9F" w:rsidRPr="00A51511">
        <w:t>Subsection 8</w:t>
      </w:r>
      <w:r w:rsidR="00A92918" w:rsidRPr="00A51511">
        <w:t>53</w:t>
      </w:r>
      <w:r w:rsidR="000C7C55" w:rsidRPr="00A51511">
        <w:t>C(1)</w:t>
      </w:r>
    </w:p>
    <w:p w14:paraId="7FF7F46F" w14:textId="77777777" w:rsidR="000C7C55" w:rsidRPr="00A51511" w:rsidRDefault="000C7C55" w:rsidP="00A51511">
      <w:pPr>
        <w:pStyle w:val="Item"/>
      </w:pPr>
      <w:r w:rsidRPr="00A51511">
        <w:t xml:space="preserve">Omit </w:t>
      </w:r>
      <w:r w:rsidR="009B1A26" w:rsidRPr="00A51511">
        <w:t>“</w:t>
      </w:r>
      <w:r w:rsidRPr="00A51511">
        <w:t xml:space="preserve">is </w:t>
      </w:r>
      <w:r w:rsidRPr="00A51511">
        <w:rPr>
          <w:b/>
          <w:i/>
        </w:rPr>
        <w:t>disqualified</w:t>
      </w:r>
      <w:r w:rsidRPr="00A51511">
        <w:t xml:space="preserve"> for the purposes of this Division</w:t>
      </w:r>
      <w:r w:rsidR="009B1A26" w:rsidRPr="00A51511">
        <w:t>”</w:t>
      </w:r>
      <w:r w:rsidR="00A92918" w:rsidRPr="00A51511">
        <w:t xml:space="preserve">, substitute </w:t>
      </w:r>
      <w:r w:rsidR="009B1A26" w:rsidRPr="00A51511">
        <w:t>“</w:t>
      </w:r>
      <w:r w:rsidR="00A92918" w:rsidRPr="00A51511">
        <w:t>is disqualified</w:t>
      </w:r>
      <w:r w:rsidR="009B1A26" w:rsidRPr="00A51511">
        <w:t>”</w:t>
      </w:r>
      <w:r w:rsidR="00A92918" w:rsidRPr="00A51511">
        <w:t>.</w:t>
      </w:r>
    </w:p>
    <w:p w14:paraId="66693524" w14:textId="77777777" w:rsidR="000C7C55" w:rsidRPr="00A51511" w:rsidRDefault="00D1500A" w:rsidP="00A51511">
      <w:pPr>
        <w:pStyle w:val="ItemHead"/>
      </w:pPr>
      <w:r>
        <w:t>322</w:t>
      </w:r>
      <w:r w:rsidR="00216974" w:rsidRPr="00A51511">
        <w:t xml:space="preserve">  </w:t>
      </w:r>
      <w:r w:rsidR="00A51511" w:rsidRPr="00A51511">
        <w:t>Section 8</w:t>
      </w:r>
      <w:r w:rsidR="00216974" w:rsidRPr="00A51511">
        <w:t>80B</w:t>
      </w:r>
    </w:p>
    <w:p w14:paraId="6D2898CA" w14:textId="77777777" w:rsidR="00216974" w:rsidRPr="00A51511" w:rsidRDefault="00216974" w:rsidP="00A51511">
      <w:pPr>
        <w:pStyle w:val="Item"/>
      </w:pPr>
      <w:r w:rsidRPr="00A51511">
        <w:t>Repeal the section, substitute:</w:t>
      </w:r>
    </w:p>
    <w:p w14:paraId="497A811B" w14:textId="77777777" w:rsidR="00216974" w:rsidRPr="00A51511" w:rsidRDefault="00216974" w:rsidP="00A51511">
      <w:pPr>
        <w:pStyle w:val="ActHead5"/>
      </w:pPr>
      <w:bookmarkStart w:id="78" w:name="_Toc119058082"/>
      <w:r w:rsidRPr="005E2EC3">
        <w:rPr>
          <w:rStyle w:val="CharSectno"/>
        </w:rPr>
        <w:t>880B</w:t>
      </w:r>
      <w:r w:rsidRPr="00A51511">
        <w:t xml:space="preserve">  Meaning of certain terms </w:t>
      </w:r>
      <w:r w:rsidR="00E16E9F">
        <w:t>relating to c</w:t>
      </w:r>
      <w:r w:rsidR="00E16E9F" w:rsidRPr="00E16E9F">
        <w:t>ompensation regimes for financial markets</w:t>
      </w:r>
      <w:bookmarkEnd w:id="78"/>
    </w:p>
    <w:p w14:paraId="7BB7CF3B" w14:textId="77777777" w:rsidR="00216974" w:rsidRPr="00A51511" w:rsidRDefault="00216974" w:rsidP="00A51511">
      <w:pPr>
        <w:pStyle w:val="subsection"/>
      </w:pPr>
      <w:r w:rsidRPr="00A51511">
        <w:tab/>
      </w:r>
      <w:r w:rsidRPr="00A51511">
        <w:tab/>
        <w:t>In this Act:</w:t>
      </w:r>
    </w:p>
    <w:p w14:paraId="55961640" w14:textId="77777777" w:rsidR="004143FF" w:rsidRPr="00A51511" w:rsidRDefault="004143FF" w:rsidP="00A51511">
      <w:pPr>
        <w:pStyle w:val="Definition"/>
      </w:pPr>
      <w:r w:rsidRPr="00A51511">
        <w:rPr>
          <w:b/>
          <w:bCs/>
          <w:i/>
          <w:iCs/>
        </w:rPr>
        <w:t>compensation arrangements</w:t>
      </w:r>
      <w:r w:rsidRPr="00A51511">
        <w:rPr>
          <w:bCs/>
          <w:i/>
          <w:iCs/>
        </w:rPr>
        <w:t xml:space="preserve"> </w:t>
      </w:r>
      <w:r w:rsidRPr="00A51511">
        <w:t>are arrangements that consist of:</w:t>
      </w:r>
    </w:p>
    <w:p w14:paraId="79E06CFD" w14:textId="77777777" w:rsidR="004143FF" w:rsidRPr="00A51511" w:rsidRDefault="004143FF" w:rsidP="00A51511">
      <w:pPr>
        <w:pStyle w:val="paragraph"/>
      </w:pPr>
      <w:r w:rsidRPr="00A51511">
        <w:tab/>
        <w:t>(a)</w:t>
      </w:r>
      <w:r w:rsidRPr="00A51511">
        <w:tab/>
        <w:t>a set of rules about compensation; and</w:t>
      </w:r>
    </w:p>
    <w:p w14:paraId="31C21AA6" w14:textId="77777777" w:rsidR="004143FF" w:rsidRPr="00A51511" w:rsidRDefault="004143FF" w:rsidP="00A51511">
      <w:pPr>
        <w:pStyle w:val="paragraph"/>
      </w:pPr>
      <w:r w:rsidRPr="00A51511">
        <w:tab/>
        <w:t>(b)</w:t>
      </w:r>
      <w:r w:rsidRPr="00A51511">
        <w:tab/>
        <w:t>a source of funds from which compensation is payable</w:t>
      </w:r>
      <w:r w:rsidR="000C44EE">
        <w:t xml:space="preserve"> (including in a form other than money)</w:t>
      </w:r>
      <w:r w:rsidRPr="00A51511">
        <w:t>; and</w:t>
      </w:r>
    </w:p>
    <w:p w14:paraId="7E852C24" w14:textId="77777777" w:rsidR="004143FF" w:rsidRPr="00A51511" w:rsidRDefault="004143FF" w:rsidP="00A51511">
      <w:pPr>
        <w:pStyle w:val="paragraph"/>
      </w:pPr>
      <w:r w:rsidRPr="00A51511">
        <w:tab/>
        <w:t>(c)</w:t>
      </w:r>
      <w:r w:rsidRPr="00A51511">
        <w:tab/>
        <w:t>associated administrative and monitoring arrangements.</w:t>
      </w:r>
    </w:p>
    <w:p w14:paraId="55FB591D" w14:textId="77777777" w:rsidR="00216974" w:rsidRDefault="008B1BE7" w:rsidP="00A51511">
      <w:pPr>
        <w:pStyle w:val="Definition"/>
      </w:pPr>
      <w:r w:rsidRPr="00A51511">
        <w:rPr>
          <w:b/>
          <w:i/>
        </w:rPr>
        <w:t>compensation rules</w:t>
      </w:r>
      <w:r w:rsidRPr="00A51511">
        <w:t xml:space="preserve"> means the </w:t>
      </w:r>
      <w:r w:rsidR="00A92918" w:rsidRPr="00A51511">
        <w:t xml:space="preserve">set of rules forming part of </w:t>
      </w:r>
      <w:r w:rsidR="00A92918" w:rsidRPr="00A51511">
        <w:rPr>
          <w:bCs/>
          <w:iCs/>
        </w:rPr>
        <w:t>compensation arrangements</w:t>
      </w:r>
      <w:r w:rsidRPr="00A51511">
        <w:t>.</w:t>
      </w:r>
    </w:p>
    <w:p w14:paraId="26968714" w14:textId="77777777" w:rsidR="00A24DBD" w:rsidRPr="00A51511" w:rsidRDefault="00A24DBD" w:rsidP="00A24DBD">
      <w:pPr>
        <w:pStyle w:val="Definition"/>
      </w:pPr>
      <w:r w:rsidRPr="00A51511">
        <w:rPr>
          <w:b/>
          <w:bCs/>
          <w:i/>
          <w:iCs/>
        </w:rPr>
        <w:t xml:space="preserve">Division 3 arrangements </w:t>
      </w:r>
      <w:r w:rsidRPr="00A51511">
        <w:t>means compensation arrangements approved under Division 3 of Part 7.5.</w:t>
      </w:r>
    </w:p>
    <w:p w14:paraId="77C8C010" w14:textId="77777777" w:rsidR="007F3591" w:rsidRPr="00A51511" w:rsidRDefault="007F3591" w:rsidP="007F3591">
      <w:pPr>
        <w:pStyle w:val="Definition"/>
      </w:pPr>
      <w:r w:rsidRPr="00A51511">
        <w:rPr>
          <w:b/>
          <w:i/>
        </w:rPr>
        <w:t>Division 3 loss</w:t>
      </w:r>
      <w:r w:rsidRPr="00A51511">
        <w:t xml:space="preserve"> means a loss described in section 885C, other than a loss that section 885D provides is to be taken not to be a Division 3 loss.</w:t>
      </w:r>
    </w:p>
    <w:p w14:paraId="6B7D0FAF" w14:textId="77777777" w:rsidR="00A24DBD" w:rsidRPr="00A51511" w:rsidRDefault="00A24DBD" w:rsidP="00A51511">
      <w:pPr>
        <w:pStyle w:val="Definition"/>
      </w:pPr>
      <w:r w:rsidRPr="00A51511">
        <w:rPr>
          <w:b/>
          <w:bCs/>
          <w:i/>
          <w:iCs/>
        </w:rPr>
        <w:t xml:space="preserve">Division 4 arrangements </w:t>
      </w:r>
      <w:r w:rsidRPr="00A51511">
        <w:t>means the arrangements constituted by Division 4 of Part 7.5.</w:t>
      </w:r>
    </w:p>
    <w:p w14:paraId="37CF9FBD" w14:textId="77777777" w:rsidR="00824A41" w:rsidRPr="00A51511" w:rsidRDefault="00824A41" w:rsidP="00A51511">
      <w:pPr>
        <w:pStyle w:val="Definition"/>
      </w:pPr>
      <w:r w:rsidRPr="00A51511">
        <w:rPr>
          <w:b/>
          <w:bCs/>
          <w:i/>
          <w:iCs/>
        </w:rPr>
        <w:t>fidelity fund</w:t>
      </w:r>
      <w:r w:rsidRPr="00A51511">
        <w:t>, in relation to a financial market, means a fund consisting principally of contributions made by:</w:t>
      </w:r>
    </w:p>
    <w:p w14:paraId="332FF68B" w14:textId="77777777" w:rsidR="00824A41" w:rsidRPr="00A51511" w:rsidRDefault="00824A41" w:rsidP="00A51511">
      <w:pPr>
        <w:pStyle w:val="paragraph"/>
      </w:pPr>
      <w:r w:rsidRPr="00A51511">
        <w:tab/>
        <w:t>(a)</w:t>
      </w:r>
      <w:r w:rsidRPr="00A51511">
        <w:tab/>
        <w:t>participants and past participants in the market; or</w:t>
      </w:r>
    </w:p>
    <w:p w14:paraId="52120704" w14:textId="77777777" w:rsidR="00824A41" w:rsidRPr="00A51511" w:rsidRDefault="00824A41" w:rsidP="00A51511">
      <w:pPr>
        <w:pStyle w:val="paragraph"/>
      </w:pPr>
      <w:r w:rsidRPr="00A51511">
        <w:tab/>
        <w:t>(b)</w:t>
      </w:r>
      <w:r w:rsidRPr="00A51511">
        <w:tab/>
        <w:t>participants and past participants in:</w:t>
      </w:r>
    </w:p>
    <w:p w14:paraId="18A3FA19" w14:textId="77777777" w:rsidR="00824A41" w:rsidRPr="00A51511" w:rsidRDefault="00824A41" w:rsidP="00A51511">
      <w:pPr>
        <w:pStyle w:val="paragraphsub"/>
      </w:pPr>
      <w:r w:rsidRPr="00A51511">
        <w:tab/>
        <w:t>(i)</w:t>
      </w:r>
      <w:r w:rsidRPr="00A51511">
        <w:tab/>
        <w:t>the market; and</w:t>
      </w:r>
    </w:p>
    <w:p w14:paraId="65BE5C29" w14:textId="77777777" w:rsidR="00824A41" w:rsidRPr="00A51511" w:rsidRDefault="00824A41" w:rsidP="00A51511">
      <w:pPr>
        <w:pStyle w:val="paragraphsub"/>
      </w:pPr>
      <w:r w:rsidRPr="00A51511">
        <w:tab/>
        <w:t>(ii)</w:t>
      </w:r>
      <w:r w:rsidRPr="00A51511">
        <w:tab/>
        <w:t>one or more other financial markets;</w:t>
      </w:r>
    </w:p>
    <w:p w14:paraId="52E26AE2" w14:textId="77777777" w:rsidR="000C44EE" w:rsidRDefault="00824A41" w:rsidP="000C44EE">
      <w:pPr>
        <w:pStyle w:val="subsection2"/>
      </w:pPr>
      <w:r w:rsidRPr="00A51511">
        <w:t>the purpose, or the main purpose, of which is to provide a source of funds for the payment of compensation</w:t>
      </w:r>
      <w:r w:rsidR="000C44EE">
        <w:t xml:space="preserve"> (including in a form other than money)</w:t>
      </w:r>
      <w:r w:rsidRPr="00A51511">
        <w:t xml:space="preserve"> to clients of participants. Any investments made using money in the fund are taken to form part of the fund.</w:t>
      </w:r>
    </w:p>
    <w:p w14:paraId="532B3FB6" w14:textId="77777777" w:rsidR="004F794D" w:rsidRPr="004F794D" w:rsidRDefault="004F794D" w:rsidP="004F794D">
      <w:pPr>
        <w:pStyle w:val="Definition"/>
      </w:pPr>
      <w:r w:rsidRPr="00A51511">
        <w:rPr>
          <w:b/>
          <w:bCs/>
          <w:i/>
          <w:iCs/>
          <w:color w:val="000000"/>
          <w:szCs w:val="22"/>
          <w:shd w:val="clear" w:color="auto" w:fill="FFFFFF"/>
        </w:rPr>
        <w:t xml:space="preserve">SEGC </w:t>
      </w:r>
      <w:r w:rsidRPr="00A51511">
        <w:rPr>
          <w:bCs/>
          <w:iCs/>
          <w:color w:val="000000"/>
          <w:szCs w:val="22"/>
          <w:shd w:val="clear" w:color="auto" w:fill="FFFFFF"/>
        </w:rPr>
        <w:t xml:space="preserve">(short for Securities Exchanges Guarantee Corporation) </w:t>
      </w:r>
      <w:r w:rsidRPr="00A51511">
        <w:rPr>
          <w:color w:val="000000"/>
          <w:szCs w:val="22"/>
          <w:shd w:val="clear" w:color="auto" w:fill="FFFFFF"/>
        </w:rPr>
        <w:t>means the body corporate in relation to which a nomination as the Securities Exchanges Guarantee Corporation is in force under section 890A.</w:t>
      </w:r>
    </w:p>
    <w:p w14:paraId="3D37FA44" w14:textId="77777777" w:rsidR="007B5E3F" w:rsidRPr="00A51511" w:rsidRDefault="00D1500A" w:rsidP="000C44EE">
      <w:pPr>
        <w:pStyle w:val="ItemHead"/>
      </w:pPr>
      <w:r>
        <w:t>323</w:t>
      </w:r>
      <w:r w:rsidR="007B5E3F" w:rsidRPr="00A51511">
        <w:t xml:space="preserve">  </w:t>
      </w:r>
      <w:r w:rsidR="00E45D30" w:rsidRPr="00E45D30">
        <w:t>At the end of Division 1 of Part 7.5</w:t>
      </w:r>
    </w:p>
    <w:p w14:paraId="2788D1AE" w14:textId="77777777" w:rsidR="007B5E3F" w:rsidRPr="00A51511" w:rsidRDefault="007B5E3F" w:rsidP="00A51511">
      <w:pPr>
        <w:pStyle w:val="Item"/>
      </w:pPr>
      <w:r w:rsidRPr="00A51511">
        <w:t>Insert:</w:t>
      </w:r>
    </w:p>
    <w:p w14:paraId="46E0C4EC" w14:textId="77777777" w:rsidR="002B590B" w:rsidRPr="00A51511" w:rsidRDefault="002B590B" w:rsidP="00A51511">
      <w:pPr>
        <w:pStyle w:val="ActHead5"/>
      </w:pPr>
      <w:bookmarkStart w:id="79" w:name="_Toc119058083"/>
      <w:r w:rsidRPr="005E2EC3">
        <w:rPr>
          <w:rStyle w:val="CharSectno"/>
        </w:rPr>
        <w:t>880BA</w:t>
      </w:r>
      <w:r w:rsidRPr="00A51511">
        <w:t xml:space="preserve">  When compensation arrangements are adequate</w:t>
      </w:r>
      <w:bookmarkEnd w:id="79"/>
    </w:p>
    <w:p w14:paraId="37EF5ADD" w14:textId="77777777" w:rsidR="00B75530" w:rsidRPr="00A51511" w:rsidRDefault="002B590B" w:rsidP="00A51511">
      <w:pPr>
        <w:pStyle w:val="subsection"/>
        <w:rPr>
          <w:color w:val="000000"/>
          <w:szCs w:val="22"/>
          <w:shd w:val="clear" w:color="auto" w:fill="FFFFFF"/>
        </w:rPr>
      </w:pPr>
      <w:r w:rsidRPr="00A51511">
        <w:tab/>
      </w:r>
      <w:r w:rsidRPr="00A51511">
        <w:tab/>
        <w:t xml:space="preserve">For the purposes of this Part, </w:t>
      </w:r>
      <w:r w:rsidR="00D56ACF" w:rsidRPr="00A51511">
        <w:rPr>
          <w:color w:val="000000"/>
          <w:szCs w:val="22"/>
          <w:shd w:val="clear" w:color="auto" w:fill="FFFFFF"/>
        </w:rPr>
        <w:t>w</w:t>
      </w:r>
      <w:r w:rsidRPr="00A51511">
        <w:rPr>
          <w:color w:val="000000"/>
          <w:szCs w:val="22"/>
          <w:shd w:val="clear" w:color="auto" w:fill="FFFFFF"/>
        </w:rPr>
        <w:t>hether</w:t>
      </w:r>
      <w:r w:rsidR="00B75530" w:rsidRPr="00A51511">
        <w:rPr>
          <w:color w:val="000000"/>
          <w:szCs w:val="22"/>
          <w:shd w:val="clear" w:color="auto" w:fill="FFFFFF"/>
        </w:rPr>
        <w:t>:</w:t>
      </w:r>
    </w:p>
    <w:p w14:paraId="747DB4E9" w14:textId="77777777" w:rsidR="00B75530" w:rsidRPr="00A51511" w:rsidRDefault="00B75530" w:rsidP="00A51511">
      <w:pPr>
        <w:pStyle w:val="paragraph"/>
        <w:rPr>
          <w:shd w:val="clear" w:color="auto" w:fill="FFFFFF"/>
        </w:rPr>
      </w:pPr>
      <w:r w:rsidRPr="00A51511">
        <w:rPr>
          <w:shd w:val="clear" w:color="auto" w:fill="FFFFFF"/>
        </w:rPr>
        <w:tab/>
        <w:t>(a)</w:t>
      </w:r>
      <w:r w:rsidRPr="00A51511">
        <w:rPr>
          <w:shd w:val="clear" w:color="auto" w:fill="FFFFFF"/>
        </w:rPr>
        <w:tab/>
      </w:r>
      <w:r w:rsidR="002B590B" w:rsidRPr="00A51511">
        <w:rPr>
          <w:shd w:val="clear" w:color="auto" w:fill="FFFFFF"/>
        </w:rPr>
        <w:t>proposed compensation arrangements</w:t>
      </w:r>
      <w:r w:rsidRPr="00A51511">
        <w:rPr>
          <w:shd w:val="clear" w:color="auto" w:fill="FFFFFF"/>
        </w:rPr>
        <w:t>; or</w:t>
      </w:r>
    </w:p>
    <w:p w14:paraId="15924CAD" w14:textId="77777777" w:rsidR="00B75530" w:rsidRPr="00A51511" w:rsidRDefault="00B75530" w:rsidP="00A51511">
      <w:pPr>
        <w:pStyle w:val="paragraph"/>
        <w:rPr>
          <w:shd w:val="clear" w:color="auto" w:fill="FFFFFF"/>
        </w:rPr>
      </w:pPr>
      <w:r w:rsidRPr="00A51511">
        <w:rPr>
          <w:shd w:val="clear" w:color="auto" w:fill="FFFFFF"/>
        </w:rPr>
        <w:tab/>
        <w:t>(b)</w:t>
      </w:r>
      <w:r w:rsidRPr="00A51511">
        <w:rPr>
          <w:shd w:val="clear" w:color="auto" w:fill="FFFFFF"/>
        </w:rPr>
        <w:tab/>
      </w:r>
      <w:r w:rsidR="002B590B" w:rsidRPr="00A51511">
        <w:rPr>
          <w:shd w:val="clear" w:color="auto" w:fill="FFFFFF"/>
        </w:rPr>
        <w:t>compensation arrangements as proposed to be changed</w:t>
      </w:r>
      <w:r w:rsidRPr="00A51511">
        <w:rPr>
          <w:shd w:val="clear" w:color="auto" w:fill="FFFFFF"/>
        </w:rPr>
        <w:t>;</w:t>
      </w:r>
      <w:r w:rsidR="002B590B" w:rsidRPr="00A51511">
        <w:rPr>
          <w:shd w:val="clear" w:color="auto" w:fill="FFFFFF"/>
        </w:rPr>
        <w:t xml:space="preserve"> or</w:t>
      </w:r>
    </w:p>
    <w:p w14:paraId="28945068" w14:textId="77777777" w:rsidR="00B75530" w:rsidRPr="00A51511" w:rsidRDefault="00B75530" w:rsidP="00A51511">
      <w:pPr>
        <w:pStyle w:val="paragraph"/>
        <w:rPr>
          <w:shd w:val="clear" w:color="auto" w:fill="FFFFFF"/>
        </w:rPr>
      </w:pPr>
      <w:r w:rsidRPr="00A51511">
        <w:rPr>
          <w:shd w:val="clear" w:color="auto" w:fill="FFFFFF"/>
        </w:rPr>
        <w:tab/>
        <w:t>(c)</w:t>
      </w:r>
      <w:r w:rsidRPr="00A51511">
        <w:rPr>
          <w:shd w:val="clear" w:color="auto" w:fill="FFFFFF"/>
        </w:rPr>
        <w:tab/>
      </w:r>
      <w:r w:rsidR="002B590B" w:rsidRPr="00A51511">
        <w:rPr>
          <w:shd w:val="clear" w:color="auto" w:fill="FFFFFF"/>
        </w:rPr>
        <w:t>compensation arrangements that have been approved</w:t>
      </w:r>
      <w:r w:rsidRPr="00A51511">
        <w:rPr>
          <w:shd w:val="clear" w:color="auto" w:fill="FFFFFF"/>
        </w:rPr>
        <w:t>;</w:t>
      </w:r>
    </w:p>
    <w:p w14:paraId="5CDD6B2A" w14:textId="77777777" w:rsidR="002B590B" w:rsidRPr="00A51511" w:rsidRDefault="002B590B" w:rsidP="00A51511">
      <w:pPr>
        <w:pStyle w:val="subsection2"/>
        <w:rPr>
          <w:shd w:val="clear" w:color="auto" w:fill="FFFFFF"/>
        </w:rPr>
      </w:pPr>
      <w:r w:rsidRPr="00A51511">
        <w:rPr>
          <w:shd w:val="clear" w:color="auto" w:fill="FFFFFF"/>
        </w:rPr>
        <w:t xml:space="preserve">are </w:t>
      </w:r>
      <w:r w:rsidRPr="00A51511">
        <w:rPr>
          <w:bCs/>
          <w:iCs/>
          <w:shd w:val="clear" w:color="auto" w:fill="FFFFFF"/>
        </w:rPr>
        <w:t>adequate</w:t>
      </w:r>
      <w:r w:rsidRPr="00A51511">
        <w:rPr>
          <w:shd w:val="clear" w:color="auto" w:fill="FFFFFF"/>
        </w:rPr>
        <w:t xml:space="preserve"> is to be determined in accordance with Subdivision D of </w:t>
      </w:r>
      <w:r w:rsidR="00A51511" w:rsidRPr="00A51511">
        <w:rPr>
          <w:shd w:val="clear" w:color="auto" w:fill="FFFFFF"/>
        </w:rPr>
        <w:t>Division 3</w:t>
      </w:r>
      <w:r w:rsidRPr="00A51511">
        <w:rPr>
          <w:shd w:val="clear" w:color="auto" w:fill="FFFFFF"/>
        </w:rPr>
        <w:t>.</w:t>
      </w:r>
    </w:p>
    <w:p w14:paraId="35650BBE" w14:textId="77777777" w:rsidR="00E728AE" w:rsidRDefault="00D1500A" w:rsidP="00E728AE">
      <w:pPr>
        <w:pStyle w:val="ItemHead"/>
      </w:pPr>
      <w:r>
        <w:t>324</w:t>
      </w:r>
      <w:r w:rsidR="00E728AE">
        <w:t xml:space="preserve">  Paragraph 882B(2)(b)</w:t>
      </w:r>
    </w:p>
    <w:p w14:paraId="00803791" w14:textId="77777777" w:rsidR="00E728AE" w:rsidRDefault="00E728AE" w:rsidP="00E728AE">
      <w:pPr>
        <w:pStyle w:val="Item"/>
      </w:pPr>
      <w:r>
        <w:t>After “lodging the application with ASIC”, insert “in a prescribed form”.</w:t>
      </w:r>
    </w:p>
    <w:p w14:paraId="51E06A5A" w14:textId="77777777" w:rsidR="00EC1640" w:rsidRPr="00A51511" w:rsidRDefault="00D1500A" w:rsidP="00A51511">
      <w:pPr>
        <w:pStyle w:val="ItemHead"/>
      </w:pPr>
      <w:r>
        <w:t>325</w:t>
      </w:r>
      <w:r w:rsidR="007B5E3F" w:rsidRPr="00A51511">
        <w:t xml:space="preserve"> </w:t>
      </w:r>
      <w:r w:rsidR="00EC1640" w:rsidRPr="00A51511">
        <w:t xml:space="preserve"> </w:t>
      </w:r>
      <w:r w:rsidR="00F37B9F" w:rsidRPr="00A51511">
        <w:t>Subparagraph 8</w:t>
      </w:r>
      <w:r w:rsidR="00EC1640" w:rsidRPr="00A51511">
        <w:t>83B(1)(c)(i)</w:t>
      </w:r>
    </w:p>
    <w:p w14:paraId="295CCCC6" w14:textId="77777777" w:rsidR="00EC1640" w:rsidRPr="00A51511" w:rsidRDefault="00EC1640" w:rsidP="00A51511">
      <w:pPr>
        <w:pStyle w:val="Item"/>
      </w:pPr>
      <w:r w:rsidRPr="00A51511">
        <w:t xml:space="preserve">Omit </w:t>
      </w:r>
      <w:r w:rsidR="009B1A26" w:rsidRPr="00A51511">
        <w:t>“</w:t>
      </w:r>
      <w:r w:rsidRPr="00A51511">
        <w:t xml:space="preserve">(as defined in </w:t>
      </w:r>
      <w:r w:rsidR="00A51511" w:rsidRPr="00A51511">
        <w:t>section 7</w:t>
      </w:r>
      <w:r w:rsidRPr="00A51511">
        <w:t>90A)</w:t>
      </w:r>
      <w:r w:rsidR="009B1A26" w:rsidRPr="00A51511">
        <w:t>”</w:t>
      </w:r>
      <w:r w:rsidRPr="00A51511">
        <w:t>.</w:t>
      </w:r>
    </w:p>
    <w:p w14:paraId="68289135" w14:textId="77777777" w:rsidR="000C44EE" w:rsidRDefault="00D1500A" w:rsidP="000C44EE">
      <w:pPr>
        <w:pStyle w:val="ItemHead"/>
      </w:pPr>
      <w:r>
        <w:t>326</w:t>
      </w:r>
      <w:r w:rsidR="000C44EE">
        <w:t xml:space="preserve">  Section 883C</w:t>
      </w:r>
    </w:p>
    <w:p w14:paraId="775790D1" w14:textId="77777777" w:rsidR="000C44EE" w:rsidRPr="000C44EE" w:rsidRDefault="000C44EE" w:rsidP="000C44EE">
      <w:pPr>
        <w:pStyle w:val="Item"/>
      </w:pPr>
      <w:r>
        <w:t>After “pay compensation”, insert “(including in a form other than money)”.</w:t>
      </w:r>
    </w:p>
    <w:p w14:paraId="755B97B6" w14:textId="77777777" w:rsidR="00EC1640" w:rsidRPr="00A51511" w:rsidRDefault="00D1500A" w:rsidP="00A51511">
      <w:pPr>
        <w:pStyle w:val="ItemHead"/>
      </w:pPr>
      <w:r>
        <w:t>327</w:t>
      </w:r>
      <w:r w:rsidR="00EC1640" w:rsidRPr="00A51511">
        <w:t xml:space="preserve">  </w:t>
      </w:r>
      <w:r w:rsidR="00F37B9F" w:rsidRPr="00A51511">
        <w:t>Subsection 8</w:t>
      </w:r>
      <w:r w:rsidR="00EC1640" w:rsidRPr="00A51511">
        <w:t>84B(2)</w:t>
      </w:r>
    </w:p>
    <w:p w14:paraId="55D80FA3" w14:textId="77777777" w:rsidR="00EC1640" w:rsidRPr="00A51511" w:rsidRDefault="00EC1640" w:rsidP="00A51511">
      <w:pPr>
        <w:pStyle w:val="Item"/>
      </w:pPr>
      <w:r w:rsidRPr="00A51511">
        <w:t xml:space="preserve">After </w:t>
      </w:r>
      <w:r w:rsidR="009B1A26" w:rsidRPr="00A51511">
        <w:t>“</w:t>
      </w:r>
      <w:r w:rsidRPr="00A51511">
        <w:t>lodge with ASIC</w:t>
      </w:r>
      <w:r w:rsidR="009B1A26" w:rsidRPr="00A51511">
        <w:t>”</w:t>
      </w:r>
      <w:r w:rsidRPr="00A51511">
        <w:t xml:space="preserve">, insert </w:t>
      </w:r>
      <w:r w:rsidR="009B1A26" w:rsidRPr="00A51511">
        <w:t>“</w:t>
      </w:r>
      <w:r w:rsidRPr="00A51511">
        <w:t>in a prescribed form</w:t>
      </w:r>
      <w:r w:rsidR="009B1A26" w:rsidRPr="00A51511">
        <w:t>”</w:t>
      </w:r>
      <w:r w:rsidRPr="00A51511">
        <w:t>.</w:t>
      </w:r>
    </w:p>
    <w:p w14:paraId="5CDCB70E" w14:textId="77777777" w:rsidR="00E728AE" w:rsidRDefault="00D1500A" w:rsidP="00E728AE">
      <w:pPr>
        <w:pStyle w:val="ItemHead"/>
      </w:pPr>
      <w:r>
        <w:t>328</w:t>
      </w:r>
      <w:r w:rsidR="00E728AE">
        <w:t xml:space="preserve">  Paragraph </w:t>
      </w:r>
      <w:r w:rsidR="00E728AE" w:rsidRPr="00E728AE">
        <w:t>884C</w:t>
      </w:r>
      <w:r w:rsidR="00E728AE">
        <w:t>(2)(b)</w:t>
      </w:r>
    </w:p>
    <w:p w14:paraId="1A6781EF" w14:textId="77777777" w:rsidR="00E728AE" w:rsidRDefault="00E728AE" w:rsidP="00E728AE">
      <w:pPr>
        <w:pStyle w:val="Item"/>
      </w:pPr>
      <w:r>
        <w:t>After “</w:t>
      </w:r>
      <w:r w:rsidRPr="00E728AE">
        <w:t>lodging the application with ASIC</w:t>
      </w:r>
      <w:r>
        <w:t>”, insert “in a prescribed form”.</w:t>
      </w:r>
    </w:p>
    <w:p w14:paraId="0FF06C3E" w14:textId="77777777" w:rsidR="007B5E3F" w:rsidRPr="00A51511" w:rsidRDefault="00D1500A" w:rsidP="00A51511">
      <w:pPr>
        <w:pStyle w:val="ItemHead"/>
      </w:pPr>
      <w:r>
        <w:t>329</w:t>
      </w:r>
      <w:r w:rsidR="00EC1640" w:rsidRPr="00A51511">
        <w:t xml:space="preserve"> </w:t>
      </w:r>
      <w:r w:rsidR="00201514" w:rsidRPr="00A51511">
        <w:t xml:space="preserve"> </w:t>
      </w:r>
      <w:r w:rsidR="00F37B9F" w:rsidRPr="00A51511">
        <w:t>Subsection 8</w:t>
      </w:r>
      <w:r w:rsidR="007B5E3F" w:rsidRPr="00A51511">
        <w:t>85A(2)</w:t>
      </w:r>
    </w:p>
    <w:p w14:paraId="157545C4" w14:textId="77777777" w:rsidR="007B5E3F" w:rsidRPr="00A51511" w:rsidRDefault="007B5E3F" w:rsidP="00A51511">
      <w:pPr>
        <w:pStyle w:val="Item"/>
      </w:pPr>
      <w:r w:rsidRPr="00A51511">
        <w:t xml:space="preserve">Omit </w:t>
      </w:r>
      <w:r w:rsidR="009B1A26" w:rsidRPr="00A51511">
        <w:t>“</w:t>
      </w:r>
      <w:r w:rsidRPr="00A51511">
        <w:rPr>
          <w:b/>
          <w:i/>
        </w:rPr>
        <w:t>arrangements</w:t>
      </w:r>
      <w:r w:rsidR="009B1A26" w:rsidRPr="00A51511">
        <w:t>”</w:t>
      </w:r>
      <w:r w:rsidRPr="00A51511">
        <w:t xml:space="preserve">, substitute </w:t>
      </w:r>
      <w:r w:rsidR="009B1A26" w:rsidRPr="00A51511">
        <w:t>“</w:t>
      </w:r>
      <w:r w:rsidRPr="00A51511">
        <w:t>arrangements</w:t>
      </w:r>
      <w:r w:rsidR="009B1A26" w:rsidRPr="00A51511">
        <w:t>”</w:t>
      </w:r>
      <w:r w:rsidRPr="00A51511">
        <w:t>.</w:t>
      </w:r>
    </w:p>
    <w:p w14:paraId="4F022F5E" w14:textId="77777777" w:rsidR="007B5E3F" w:rsidRPr="00A51511" w:rsidRDefault="00D1500A" w:rsidP="00A51511">
      <w:pPr>
        <w:pStyle w:val="ItemHead"/>
      </w:pPr>
      <w:r>
        <w:t>330</w:t>
      </w:r>
      <w:r w:rsidR="007B5E3F" w:rsidRPr="00A51511">
        <w:t xml:space="preserve">  </w:t>
      </w:r>
      <w:r w:rsidR="00F37B9F" w:rsidRPr="00A51511">
        <w:t>Subsection 8</w:t>
      </w:r>
      <w:r w:rsidR="007B5E3F" w:rsidRPr="00A51511">
        <w:t>85A(3)</w:t>
      </w:r>
    </w:p>
    <w:p w14:paraId="21E007B6" w14:textId="77777777" w:rsidR="007B5E3F" w:rsidRPr="00A51511" w:rsidRDefault="007B5E3F" w:rsidP="00A51511">
      <w:pPr>
        <w:pStyle w:val="Item"/>
      </w:pPr>
      <w:r w:rsidRPr="00A51511">
        <w:t xml:space="preserve">Omit </w:t>
      </w:r>
      <w:r w:rsidR="009B1A26" w:rsidRPr="00A51511">
        <w:t>“</w:t>
      </w:r>
      <w:r w:rsidRPr="00A51511">
        <w:rPr>
          <w:b/>
          <w:i/>
        </w:rPr>
        <w:t>compensation rules</w:t>
      </w:r>
      <w:r w:rsidR="009B1A26" w:rsidRPr="00A51511">
        <w:t>”</w:t>
      </w:r>
      <w:r w:rsidRPr="00A51511">
        <w:t xml:space="preserve">, substitute </w:t>
      </w:r>
      <w:r w:rsidR="009B1A26" w:rsidRPr="00A51511">
        <w:t>“</w:t>
      </w:r>
      <w:r w:rsidRPr="00A51511">
        <w:t>compensation rules</w:t>
      </w:r>
      <w:r w:rsidR="009B1A26" w:rsidRPr="00A51511">
        <w:t>”</w:t>
      </w:r>
      <w:r w:rsidRPr="00A51511">
        <w:t>.</w:t>
      </w:r>
    </w:p>
    <w:p w14:paraId="2A948D70" w14:textId="77777777" w:rsidR="00EC1640" w:rsidRPr="00A51511" w:rsidRDefault="00D1500A" w:rsidP="00A51511">
      <w:pPr>
        <w:pStyle w:val="ItemHead"/>
      </w:pPr>
      <w:r>
        <w:t>331</w:t>
      </w:r>
      <w:r w:rsidR="007B5E3F" w:rsidRPr="00A51511">
        <w:t xml:space="preserve"> </w:t>
      </w:r>
      <w:r w:rsidR="00723E91" w:rsidRPr="00A51511">
        <w:t xml:space="preserve"> </w:t>
      </w:r>
      <w:r w:rsidR="00F37B9F" w:rsidRPr="00A51511">
        <w:t>Subsection 8</w:t>
      </w:r>
      <w:r w:rsidR="007B5E3F" w:rsidRPr="00A51511">
        <w:t>85</w:t>
      </w:r>
      <w:r w:rsidR="00E71B46">
        <w:t>B</w:t>
      </w:r>
      <w:r w:rsidR="007B5E3F" w:rsidRPr="00A51511">
        <w:t>(</w:t>
      </w:r>
      <w:r w:rsidR="00E71B46">
        <w:t>1</w:t>
      </w:r>
      <w:r w:rsidR="007B5E3F" w:rsidRPr="00A51511">
        <w:t>)</w:t>
      </w:r>
    </w:p>
    <w:p w14:paraId="2002BDA2" w14:textId="77777777" w:rsidR="00EC1640" w:rsidRDefault="00EC1640" w:rsidP="00A51511">
      <w:pPr>
        <w:pStyle w:val="Item"/>
      </w:pPr>
      <w:r w:rsidRPr="00A51511">
        <w:t xml:space="preserve">Omit </w:t>
      </w:r>
      <w:r w:rsidR="009B1A26" w:rsidRPr="00A51511">
        <w:t>“</w:t>
      </w:r>
      <w:r w:rsidRPr="00A51511">
        <w:rPr>
          <w:b/>
          <w:i/>
        </w:rPr>
        <w:t>adequate</w:t>
      </w:r>
      <w:r w:rsidR="009B1A26" w:rsidRPr="00A51511">
        <w:t>”</w:t>
      </w:r>
      <w:r w:rsidRPr="00A51511">
        <w:t xml:space="preserve">, substitute </w:t>
      </w:r>
      <w:r w:rsidR="009B1A26" w:rsidRPr="00A51511">
        <w:t>“</w:t>
      </w:r>
      <w:r w:rsidRPr="00A51511">
        <w:t>adequate</w:t>
      </w:r>
      <w:r w:rsidR="009B1A26" w:rsidRPr="00A51511">
        <w:t>”</w:t>
      </w:r>
      <w:r w:rsidRPr="00A51511">
        <w:t>.</w:t>
      </w:r>
    </w:p>
    <w:p w14:paraId="2431AF51" w14:textId="77777777" w:rsidR="000C44EE" w:rsidRDefault="00D1500A" w:rsidP="000C44EE">
      <w:pPr>
        <w:pStyle w:val="ItemHead"/>
      </w:pPr>
      <w:r>
        <w:t>332</w:t>
      </w:r>
      <w:r w:rsidR="000C44EE">
        <w:t xml:space="preserve">  Paragraph 885B(1)(e)</w:t>
      </w:r>
    </w:p>
    <w:p w14:paraId="211F8A7F" w14:textId="77777777" w:rsidR="000C44EE" w:rsidRDefault="000C44EE" w:rsidP="000C44EE">
      <w:pPr>
        <w:pStyle w:val="Item"/>
      </w:pPr>
      <w:r>
        <w:t>After “paying compensation”, insert “(including in a form other than money)”.</w:t>
      </w:r>
    </w:p>
    <w:p w14:paraId="5210FC55" w14:textId="77777777" w:rsidR="000C44EE" w:rsidRDefault="00D1500A" w:rsidP="00A4321D">
      <w:pPr>
        <w:pStyle w:val="ItemHead"/>
      </w:pPr>
      <w:r>
        <w:t>333</w:t>
      </w:r>
      <w:r w:rsidR="00A4321D">
        <w:t xml:space="preserve">  Subsection 885E(1)</w:t>
      </w:r>
    </w:p>
    <w:p w14:paraId="70AD2CAE" w14:textId="77777777" w:rsidR="00A4321D" w:rsidRDefault="00A4321D" w:rsidP="00A4321D">
      <w:pPr>
        <w:pStyle w:val="Item"/>
      </w:pPr>
      <w:r>
        <w:t>After “amount of compensation to be paid”, insert “(including in a form other than money)”.</w:t>
      </w:r>
    </w:p>
    <w:p w14:paraId="3E980D51" w14:textId="77777777" w:rsidR="000E25F3" w:rsidRDefault="00D1500A" w:rsidP="00A51511">
      <w:pPr>
        <w:pStyle w:val="ItemHead"/>
      </w:pPr>
      <w:r>
        <w:t>334</w:t>
      </w:r>
      <w:r w:rsidR="00EC1640" w:rsidRPr="00A51511">
        <w:t xml:space="preserve">  </w:t>
      </w:r>
      <w:r w:rsidR="00F37B9F" w:rsidRPr="00A51511">
        <w:t>Subsection 8</w:t>
      </w:r>
      <w:r w:rsidR="00EC1640" w:rsidRPr="00A51511">
        <w:t>85E(7)</w:t>
      </w:r>
    </w:p>
    <w:p w14:paraId="6A43AAE0" w14:textId="77777777" w:rsidR="004F794D" w:rsidRDefault="004F794D" w:rsidP="004F794D">
      <w:pPr>
        <w:pStyle w:val="Item"/>
      </w:pPr>
      <w:r>
        <w:t>Repeal the subsection.</w:t>
      </w:r>
    </w:p>
    <w:p w14:paraId="40FF3408" w14:textId="77777777" w:rsidR="00A4321D" w:rsidRDefault="00D1500A" w:rsidP="00A4321D">
      <w:pPr>
        <w:pStyle w:val="ItemHead"/>
      </w:pPr>
      <w:r>
        <w:t>335</w:t>
      </w:r>
      <w:r w:rsidR="00A4321D">
        <w:t xml:space="preserve">  Subsection </w:t>
      </w:r>
      <w:r w:rsidR="00A4321D" w:rsidRPr="00A4321D">
        <w:t>885F</w:t>
      </w:r>
      <w:r w:rsidR="00A4321D">
        <w:t>(1)</w:t>
      </w:r>
    </w:p>
    <w:p w14:paraId="197BFCE3" w14:textId="77777777" w:rsidR="00A4321D" w:rsidRDefault="00A4321D" w:rsidP="00A4321D">
      <w:pPr>
        <w:pStyle w:val="Item"/>
      </w:pPr>
      <w:r>
        <w:t>After “to be paid”, insert “(which may be in a form other than money)”.</w:t>
      </w:r>
    </w:p>
    <w:p w14:paraId="44A14C1C" w14:textId="77777777" w:rsidR="004F794D" w:rsidRDefault="00D1500A" w:rsidP="004F794D">
      <w:pPr>
        <w:pStyle w:val="ItemHead"/>
      </w:pPr>
      <w:r>
        <w:t>336</w:t>
      </w:r>
      <w:r w:rsidR="009B68CF">
        <w:t xml:space="preserve"> </w:t>
      </w:r>
      <w:r w:rsidR="004F794D">
        <w:t xml:space="preserve"> Paragraph 886A(a)</w:t>
      </w:r>
    </w:p>
    <w:p w14:paraId="7AF1981F" w14:textId="77777777" w:rsidR="004F794D" w:rsidRDefault="004F794D" w:rsidP="004F794D">
      <w:pPr>
        <w:pStyle w:val="Item"/>
      </w:pPr>
      <w:r>
        <w:t>After “for compensation”, insert “(including interest referred to in subsection 885E(5)</w:t>
      </w:r>
      <w:r w:rsidR="009B68CF">
        <w:t>)</w:t>
      </w:r>
      <w:r>
        <w:t>”.</w:t>
      </w:r>
    </w:p>
    <w:p w14:paraId="2165E82E" w14:textId="77777777" w:rsidR="002B590B" w:rsidRPr="00A51511" w:rsidRDefault="00D1500A" w:rsidP="00A51511">
      <w:pPr>
        <w:pStyle w:val="ItemHead"/>
      </w:pPr>
      <w:r>
        <w:t>337</w:t>
      </w:r>
      <w:r w:rsidR="002B590B" w:rsidRPr="00A51511">
        <w:t xml:space="preserve">  </w:t>
      </w:r>
      <w:r w:rsidR="00F37B9F" w:rsidRPr="00A51511">
        <w:t>Subsection 8</w:t>
      </w:r>
      <w:r w:rsidR="002B590B" w:rsidRPr="00A51511">
        <w:t>90A(1)</w:t>
      </w:r>
    </w:p>
    <w:p w14:paraId="5D88FD8F" w14:textId="77777777" w:rsidR="002B590B" w:rsidRPr="00A51511" w:rsidRDefault="002B590B" w:rsidP="00A51511">
      <w:pPr>
        <w:pStyle w:val="Item"/>
      </w:pPr>
      <w:r w:rsidRPr="00A51511">
        <w:t xml:space="preserve">Omit </w:t>
      </w:r>
      <w:r w:rsidR="009B1A26" w:rsidRPr="00A51511">
        <w:t>“</w:t>
      </w:r>
      <w:r w:rsidRPr="00A51511">
        <w:rPr>
          <w:b/>
          <w:i/>
        </w:rPr>
        <w:t>Securities Exchanges Guarantee Corporation</w:t>
      </w:r>
      <w:r w:rsidR="009B1A26" w:rsidRPr="00A51511">
        <w:t>”</w:t>
      </w:r>
      <w:r w:rsidRPr="00A51511">
        <w:t xml:space="preserve">, substitute </w:t>
      </w:r>
      <w:r w:rsidR="009B1A26" w:rsidRPr="00A51511">
        <w:t>“</w:t>
      </w:r>
      <w:r w:rsidRPr="00A51511">
        <w:t xml:space="preserve">Securities Exchanges Guarantee Corporation (the </w:t>
      </w:r>
      <w:r w:rsidRPr="00A51511">
        <w:rPr>
          <w:b/>
          <w:i/>
        </w:rPr>
        <w:t>SEGC</w:t>
      </w:r>
      <w:r w:rsidRPr="00A51511">
        <w:t>)</w:t>
      </w:r>
      <w:r w:rsidR="009B1A26" w:rsidRPr="00A51511">
        <w:t>”</w:t>
      </w:r>
      <w:r w:rsidRPr="00A51511">
        <w:t>.</w:t>
      </w:r>
    </w:p>
    <w:p w14:paraId="6B743069" w14:textId="77777777" w:rsidR="006A2522" w:rsidRPr="00A51511" w:rsidRDefault="00D1500A" w:rsidP="00A51511">
      <w:pPr>
        <w:pStyle w:val="ItemHead"/>
      </w:pPr>
      <w:r>
        <w:t>338</w:t>
      </w:r>
      <w:r w:rsidR="006A2522" w:rsidRPr="00A51511">
        <w:t xml:space="preserve">  </w:t>
      </w:r>
      <w:r w:rsidR="00F37B9F" w:rsidRPr="00A51511">
        <w:t>Subsection 8</w:t>
      </w:r>
      <w:r w:rsidR="006A2522" w:rsidRPr="00A51511">
        <w:t>90G(1)</w:t>
      </w:r>
    </w:p>
    <w:p w14:paraId="637227B3" w14:textId="77777777" w:rsidR="006A2522" w:rsidRPr="00A51511" w:rsidRDefault="006A2522" w:rsidP="00A51511">
      <w:pPr>
        <w:pStyle w:val="Item"/>
      </w:pPr>
      <w:r w:rsidRPr="00A51511">
        <w:t xml:space="preserve">After </w:t>
      </w:r>
      <w:r w:rsidR="009B1A26" w:rsidRPr="00A51511">
        <w:t>“</w:t>
      </w:r>
      <w:r w:rsidRPr="00A51511">
        <w:t>lodge with ASIC</w:t>
      </w:r>
      <w:r w:rsidR="009B1A26" w:rsidRPr="00A51511">
        <w:t>”</w:t>
      </w:r>
      <w:r w:rsidRPr="00A51511">
        <w:t xml:space="preserve">, insert </w:t>
      </w:r>
      <w:r w:rsidR="009B1A26" w:rsidRPr="00A51511">
        <w:t>“</w:t>
      </w:r>
      <w:r w:rsidRPr="00A51511">
        <w:t>in a prescribed form</w:t>
      </w:r>
      <w:r w:rsidR="009B1A26" w:rsidRPr="00A51511">
        <w:t>”</w:t>
      </w:r>
      <w:r w:rsidRPr="00A51511">
        <w:t>.</w:t>
      </w:r>
    </w:p>
    <w:p w14:paraId="2D69EC19" w14:textId="77777777" w:rsidR="00FB2D41" w:rsidRPr="00A51511" w:rsidRDefault="00D1500A" w:rsidP="00A51511">
      <w:pPr>
        <w:pStyle w:val="ItemHead"/>
      </w:pPr>
      <w:r>
        <w:t>339</w:t>
      </w:r>
      <w:r w:rsidR="00FB2D41" w:rsidRPr="00A51511">
        <w:t xml:space="preserve">  </w:t>
      </w:r>
      <w:r w:rsidR="00A51511" w:rsidRPr="00A51511">
        <w:t>Section 8</w:t>
      </w:r>
      <w:r w:rsidR="00FB2D41" w:rsidRPr="00A51511">
        <w:t>92A</w:t>
      </w:r>
    </w:p>
    <w:p w14:paraId="53934E67" w14:textId="77777777" w:rsidR="00FB2D41" w:rsidRPr="00A51511" w:rsidRDefault="00FB2D41" w:rsidP="00A51511">
      <w:pPr>
        <w:pStyle w:val="Item"/>
      </w:pPr>
      <w:r w:rsidRPr="00A51511">
        <w:t>Repeal the section, substitute:</w:t>
      </w:r>
    </w:p>
    <w:p w14:paraId="55339EA8" w14:textId="77777777" w:rsidR="00FB2D41" w:rsidRPr="00A51511" w:rsidRDefault="00FB2D41" w:rsidP="00A51511">
      <w:pPr>
        <w:pStyle w:val="ActHead5"/>
        <w:rPr>
          <w:bCs/>
          <w:i/>
          <w:iCs/>
          <w:color w:val="000000"/>
          <w:sz w:val="22"/>
          <w:szCs w:val="22"/>
          <w:shd w:val="clear" w:color="auto" w:fill="FFFFFF"/>
        </w:rPr>
      </w:pPr>
      <w:bookmarkStart w:id="80" w:name="_Toc119058084"/>
      <w:r w:rsidRPr="005E2EC3">
        <w:rPr>
          <w:rStyle w:val="CharSectno"/>
        </w:rPr>
        <w:t>892A</w:t>
      </w:r>
      <w:r w:rsidRPr="00A51511">
        <w:rPr>
          <w:rStyle w:val="charsectno0"/>
          <w:bCs/>
          <w:color w:val="000000"/>
          <w:shd w:val="clear" w:color="auto" w:fill="FFFFFF"/>
        </w:rPr>
        <w:t xml:space="preserve">  Meaning of </w:t>
      </w:r>
      <w:r w:rsidR="00A51511" w:rsidRPr="00A51511">
        <w:rPr>
          <w:rStyle w:val="charsectno0"/>
          <w:bCs/>
          <w:i/>
          <w:color w:val="000000"/>
          <w:shd w:val="clear" w:color="auto" w:fill="FFFFFF"/>
        </w:rPr>
        <w:t>Part 7</w:t>
      </w:r>
      <w:r w:rsidRPr="00A51511">
        <w:rPr>
          <w:rStyle w:val="charsectno0"/>
          <w:bCs/>
          <w:i/>
          <w:color w:val="000000"/>
          <w:shd w:val="clear" w:color="auto" w:fill="FFFFFF"/>
        </w:rPr>
        <w:t>.5 authority</w:t>
      </w:r>
      <w:r w:rsidRPr="00A51511">
        <w:rPr>
          <w:rStyle w:val="charsectno0"/>
          <w:bCs/>
          <w:color w:val="000000"/>
          <w:shd w:val="clear" w:color="auto" w:fill="FFFFFF"/>
        </w:rPr>
        <w:t xml:space="preserve"> and </w:t>
      </w:r>
      <w:r w:rsidR="00A51511" w:rsidRPr="00A51511">
        <w:rPr>
          <w:bCs/>
          <w:i/>
          <w:iCs/>
          <w:color w:val="000000"/>
          <w:sz w:val="22"/>
          <w:szCs w:val="22"/>
          <w:shd w:val="clear" w:color="auto" w:fill="FFFFFF"/>
        </w:rPr>
        <w:t>Part 7</w:t>
      </w:r>
      <w:r w:rsidRPr="00A51511">
        <w:rPr>
          <w:bCs/>
          <w:i/>
          <w:iCs/>
          <w:color w:val="000000"/>
          <w:sz w:val="22"/>
          <w:szCs w:val="22"/>
          <w:shd w:val="clear" w:color="auto" w:fill="FFFFFF"/>
        </w:rPr>
        <w:t>.5 regulated fund</w:t>
      </w:r>
      <w:bookmarkEnd w:id="80"/>
    </w:p>
    <w:p w14:paraId="385A79AF" w14:textId="77777777" w:rsidR="00FB2D41" w:rsidRPr="00A51511" w:rsidRDefault="00FB2D41" w:rsidP="00A51511">
      <w:pPr>
        <w:pStyle w:val="subsection"/>
      </w:pPr>
      <w:r w:rsidRPr="00A51511">
        <w:tab/>
      </w:r>
      <w:r w:rsidRPr="00A51511">
        <w:tab/>
        <w:t>In this Act:</w:t>
      </w:r>
    </w:p>
    <w:p w14:paraId="01FB0293" w14:textId="77777777" w:rsidR="00FB2D41" w:rsidRPr="00A51511" w:rsidRDefault="00A51511" w:rsidP="00A51511">
      <w:pPr>
        <w:pStyle w:val="Definition"/>
        <w:rPr>
          <w:b/>
          <w:i/>
        </w:rPr>
      </w:pPr>
      <w:r w:rsidRPr="00A51511">
        <w:rPr>
          <w:b/>
          <w:i/>
        </w:rPr>
        <w:t>Part 7</w:t>
      </w:r>
      <w:r w:rsidR="00FB2D41" w:rsidRPr="00A51511">
        <w:rPr>
          <w:b/>
          <w:i/>
        </w:rPr>
        <w:t>.5 authority</w:t>
      </w:r>
      <w:r w:rsidR="00415988" w:rsidRPr="00A51511">
        <w:t xml:space="preserve"> means:</w:t>
      </w:r>
    </w:p>
    <w:p w14:paraId="159E6645" w14:textId="77777777" w:rsidR="00FB2D41" w:rsidRPr="00A51511" w:rsidRDefault="00FB2D41" w:rsidP="00A51511">
      <w:pPr>
        <w:pStyle w:val="paragraph"/>
      </w:pPr>
      <w:r w:rsidRPr="00A51511">
        <w:tab/>
        <w:t>(a)</w:t>
      </w:r>
      <w:r w:rsidRPr="00A51511">
        <w:tab/>
      </w:r>
      <w:r w:rsidR="00415988" w:rsidRPr="00A51511">
        <w:t>in relation to</w:t>
      </w:r>
      <w:r w:rsidRPr="00A51511">
        <w:t xml:space="preserve"> </w:t>
      </w:r>
      <w:r w:rsidR="00A51511" w:rsidRPr="00A51511">
        <w:t>Division 3</w:t>
      </w:r>
      <w:r w:rsidRPr="00A51511">
        <w:t xml:space="preserve"> arrangements of a financial market</w:t>
      </w:r>
      <w:r w:rsidR="00415988" w:rsidRPr="00A51511">
        <w:t xml:space="preserve">, </w:t>
      </w:r>
      <w:r w:rsidRPr="00A51511">
        <w:t>the operator of the market; or</w:t>
      </w:r>
    </w:p>
    <w:p w14:paraId="78C626A1" w14:textId="77777777" w:rsidR="00FB2D41" w:rsidRPr="00A51511" w:rsidRDefault="00FB2D41" w:rsidP="00A51511">
      <w:pPr>
        <w:pStyle w:val="paragraph"/>
      </w:pPr>
      <w:r w:rsidRPr="00A51511">
        <w:tab/>
        <w:t>(b)</w:t>
      </w:r>
      <w:r w:rsidRPr="00A51511">
        <w:tab/>
      </w:r>
      <w:r w:rsidR="00415988" w:rsidRPr="00A51511">
        <w:t>in relation to</w:t>
      </w:r>
      <w:r w:rsidRPr="00A51511">
        <w:t xml:space="preserve"> </w:t>
      </w:r>
      <w:r w:rsidR="00F37B9F" w:rsidRPr="00A51511">
        <w:t>Division 4</w:t>
      </w:r>
      <w:r w:rsidRPr="00A51511">
        <w:t xml:space="preserve"> arrangements</w:t>
      </w:r>
      <w:r w:rsidR="00415988" w:rsidRPr="00A51511">
        <w:t xml:space="preserve">, </w:t>
      </w:r>
      <w:r w:rsidRPr="00A51511">
        <w:t>the SEGC.</w:t>
      </w:r>
    </w:p>
    <w:p w14:paraId="64C4DCDB" w14:textId="77777777" w:rsidR="00FB2D41" w:rsidRPr="00A51511" w:rsidRDefault="00A51511" w:rsidP="00A51511">
      <w:pPr>
        <w:pStyle w:val="Definition"/>
      </w:pPr>
      <w:r w:rsidRPr="00A51511">
        <w:rPr>
          <w:b/>
          <w:i/>
        </w:rPr>
        <w:t>Part 7</w:t>
      </w:r>
      <w:r w:rsidR="00FB2D41" w:rsidRPr="00A51511">
        <w:rPr>
          <w:b/>
          <w:i/>
        </w:rPr>
        <w:t>.5 regulated fund</w:t>
      </w:r>
      <w:r w:rsidR="00FB2D41" w:rsidRPr="00A51511">
        <w:t xml:space="preserve"> means:</w:t>
      </w:r>
    </w:p>
    <w:p w14:paraId="6F59ACD3" w14:textId="77777777" w:rsidR="00FB2D41" w:rsidRPr="00A51511" w:rsidRDefault="00FB2D41" w:rsidP="00A51511">
      <w:pPr>
        <w:pStyle w:val="paragraph"/>
      </w:pPr>
      <w:r w:rsidRPr="00A51511">
        <w:tab/>
        <w:t>(a)</w:t>
      </w:r>
      <w:r w:rsidRPr="00A51511">
        <w:tab/>
        <w:t xml:space="preserve">a fidelity fund that is the source, or a source, of funds under </w:t>
      </w:r>
      <w:r w:rsidR="00A51511" w:rsidRPr="00A51511">
        <w:t>Division 3</w:t>
      </w:r>
      <w:r w:rsidRPr="00A51511">
        <w:t xml:space="preserve"> arrangements; or</w:t>
      </w:r>
    </w:p>
    <w:p w14:paraId="5E4810BD" w14:textId="77777777" w:rsidR="00FB2D41" w:rsidRPr="00A51511" w:rsidRDefault="00FB2D41" w:rsidP="00A51511">
      <w:pPr>
        <w:pStyle w:val="paragraph"/>
      </w:pPr>
      <w:r w:rsidRPr="00A51511">
        <w:tab/>
        <w:t>(b)</w:t>
      </w:r>
      <w:r w:rsidRPr="00A51511">
        <w:tab/>
        <w:t>the NGF; or</w:t>
      </w:r>
    </w:p>
    <w:p w14:paraId="0DB706B1" w14:textId="77777777" w:rsidR="00FB2D41" w:rsidRPr="00A51511" w:rsidRDefault="00FB2D41" w:rsidP="00A51511">
      <w:pPr>
        <w:pStyle w:val="paragraph"/>
      </w:pPr>
      <w:r w:rsidRPr="00A51511">
        <w:tab/>
        <w:t>(c)</w:t>
      </w:r>
      <w:r w:rsidRPr="00A51511">
        <w:tab/>
        <w:t xml:space="preserve">an account kept as required by </w:t>
      </w:r>
      <w:r w:rsidR="00F37B9F" w:rsidRPr="00A51511">
        <w:t>subsection 8</w:t>
      </w:r>
      <w:r w:rsidRPr="00A51511">
        <w:t>92B(3).</w:t>
      </w:r>
    </w:p>
    <w:p w14:paraId="41887A95" w14:textId="77777777" w:rsidR="00415988" w:rsidRPr="00A51511" w:rsidRDefault="00D1500A" w:rsidP="00A51511">
      <w:pPr>
        <w:pStyle w:val="ItemHead"/>
      </w:pPr>
      <w:r>
        <w:t>340</w:t>
      </w:r>
      <w:r w:rsidR="00415988" w:rsidRPr="00A51511">
        <w:t xml:space="preserve">  </w:t>
      </w:r>
      <w:r w:rsidR="00A51511" w:rsidRPr="00A51511">
        <w:t>Section 8</w:t>
      </w:r>
      <w:r w:rsidR="00415988" w:rsidRPr="00A51511">
        <w:t>92B (heading)</w:t>
      </w:r>
    </w:p>
    <w:p w14:paraId="2BD38E81" w14:textId="77777777" w:rsidR="00415988" w:rsidRPr="00A51511" w:rsidRDefault="00415988" w:rsidP="00A51511">
      <w:pPr>
        <w:pStyle w:val="Item"/>
      </w:pPr>
      <w:r w:rsidRPr="00A51511">
        <w:t xml:space="preserve">Omit </w:t>
      </w:r>
      <w:r w:rsidR="009B1A26" w:rsidRPr="00A51511">
        <w:t>“</w:t>
      </w:r>
      <w:r w:rsidRPr="00A51511">
        <w:rPr>
          <w:b/>
        </w:rPr>
        <w:t>regulated funds</w:t>
      </w:r>
      <w:r w:rsidR="009B1A26" w:rsidRPr="00A51511">
        <w:t>”</w:t>
      </w:r>
      <w:r w:rsidRPr="00A51511">
        <w:t xml:space="preserve">, substitute </w:t>
      </w:r>
      <w:r w:rsidR="009B1A26" w:rsidRPr="00A51511">
        <w:t>“</w:t>
      </w:r>
      <w:r w:rsidR="00A51511" w:rsidRPr="00A51511">
        <w:rPr>
          <w:b/>
        </w:rPr>
        <w:t>Part 7</w:t>
      </w:r>
      <w:r w:rsidRPr="00A51511">
        <w:rPr>
          <w:b/>
        </w:rPr>
        <w:t>.5 regulated funds</w:t>
      </w:r>
      <w:r w:rsidR="009B1A26" w:rsidRPr="00A51511">
        <w:t>”</w:t>
      </w:r>
      <w:r w:rsidRPr="00A51511">
        <w:t>.</w:t>
      </w:r>
    </w:p>
    <w:p w14:paraId="6E0EC5AD" w14:textId="77777777" w:rsidR="00FB2D41" w:rsidRPr="00A51511" w:rsidRDefault="00D1500A" w:rsidP="00A51511">
      <w:pPr>
        <w:pStyle w:val="ItemHead"/>
      </w:pPr>
      <w:r>
        <w:t>341</w:t>
      </w:r>
      <w:r w:rsidR="00D56ACF" w:rsidRPr="00A51511">
        <w:t xml:space="preserve"> </w:t>
      </w:r>
      <w:r w:rsidR="00201514" w:rsidRPr="00A51511">
        <w:t xml:space="preserve"> </w:t>
      </w:r>
      <w:r w:rsidR="00F37B9F" w:rsidRPr="00A51511">
        <w:t>Subsection 8</w:t>
      </w:r>
      <w:r w:rsidR="00D56ACF" w:rsidRPr="00A51511">
        <w:t>92B(1)</w:t>
      </w:r>
    </w:p>
    <w:p w14:paraId="47C25D62" w14:textId="77777777" w:rsidR="00FB2D41" w:rsidRPr="00A51511" w:rsidRDefault="00FB2D41" w:rsidP="00A51511">
      <w:pPr>
        <w:pStyle w:val="Item"/>
      </w:pPr>
      <w:r w:rsidRPr="00A51511">
        <w:t xml:space="preserve">Omit </w:t>
      </w:r>
      <w:r w:rsidR="009B1A26" w:rsidRPr="00A51511">
        <w:t>“</w:t>
      </w:r>
      <w:r w:rsidRPr="00A51511">
        <w:t>relevant authority</w:t>
      </w:r>
      <w:r w:rsidR="009B1A26" w:rsidRPr="00A51511">
        <w:t>”</w:t>
      </w:r>
      <w:r w:rsidRPr="00A51511">
        <w:t xml:space="preserve">, substitute </w:t>
      </w:r>
      <w:r w:rsidR="009B1A26" w:rsidRPr="00A51511">
        <w:t>“</w:t>
      </w:r>
      <w:r w:rsidR="00A51511" w:rsidRPr="00A51511">
        <w:t>Part 7</w:t>
      </w:r>
      <w:r w:rsidRPr="00A51511">
        <w:t>.5 authority</w:t>
      </w:r>
      <w:r w:rsidR="009B1A26" w:rsidRPr="00A51511">
        <w:t>”</w:t>
      </w:r>
      <w:r w:rsidRPr="00A51511">
        <w:t>.</w:t>
      </w:r>
    </w:p>
    <w:p w14:paraId="068542DC" w14:textId="77777777" w:rsidR="00FB2D41" w:rsidRPr="00A51511" w:rsidRDefault="00D1500A" w:rsidP="00A51511">
      <w:pPr>
        <w:pStyle w:val="ItemHead"/>
      </w:pPr>
      <w:r>
        <w:t>342</w:t>
      </w:r>
      <w:r w:rsidR="00FB2D41" w:rsidRPr="00A51511">
        <w:t xml:space="preserve">  </w:t>
      </w:r>
      <w:r w:rsidR="00F37B9F" w:rsidRPr="00A51511">
        <w:t>Subsection 8</w:t>
      </w:r>
      <w:r w:rsidR="00FB2D41" w:rsidRPr="00A51511">
        <w:t>92B(2)</w:t>
      </w:r>
    </w:p>
    <w:p w14:paraId="4162A59F" w14:textId="77777777" w:rsidR="00FB2D41" w:rsidRPr="00A51511" w:rsidRDefault="00FB2D41" w:rsidP="00A51511">
      <w:pPr>
        <w:pStyle w:val="Item"/>
      </w:pPr>
      <w:r w:rsidRPr="00A51511">
        <w:t xml:space="preserve">Omit </w:t>
      </w:r>
      <w:r w:rsidR="009B1A26" w:rsidRPr="00A51511">
        <w:t>“</w:t>
      </w:r>
      <w:r w:rsidRPr="00A51511">
        <w:t>regulated fund</w:t>
      </w:r>
      <w:r w:rsidR="009B1A26" w:rsidRPr="00A51511">
        <w:t>”</w:t>
      </w:r>
      <w:r w:rsidRPr="00A51511">
        <w:t xml:space="preserve">, substitute </w:t>
      </w:r>
      <w:r w:rsidR="009B1A26" w:rsidRPr="00A51511">
        <w:t>“</w:t>
      </w:r>
      <w:r w:rsidR="00A51511" w:rsidRPr="00A51511">
        <w:t>Part 7</w:t>
      </w:r>
      <w:r w:rsidRPr="00A51511">
        <w:t>.5 regulated fund</w:t>
      </w:r>
      <w:r w:rsidR="009B1A26" w:rsidRPr="00A51511">
        <w:t>”</w:t>
      </w:r>
      <w:r w:rsidRPr="00A51511">
        <w:t>.</w:t>
      </w:r>
    </w:p>
    <w:p w14:paraId="0078AB58" w14:textId="77777777" w:rsidR="00D56ACF" w:rsidRPr="00A51511" w:rsidRDefault="00D1500A" w:rsidP="00A51511">
      <w:pPr>
        <w:pStyle w:val="ItemHead"/>
      </w:pPr>
      <w:r>
        <w:t>343</w:t>
      </w:r>
      <w:r w:rsidR="00FB2D41" w:rsidRPr="00A51511">
        <w:t xml:space="preserve">  </w:t>
      </w:r>
      <w:r w:rsidR="00F37B9F" w:rsidRPr="00A51511">
        <w:t>Subsection 8</w:t>
      </w:r>
      <w:r w:rsidR="00FB2D41" w:rsidRPr="00A51511">
        <w:t>92B</w:t>
      </w:r>
      <w:r w:rsidR="00D56ACF" w:rsidRPr="00A51511">
        <w:t>(3)</w:t>
      </w:r>
    </w:p>
    <w:p w14:paraId="3051F5A2" w14:textId="77777777" w:rsidR="00D56ACF" w:rsidRPr="00A51511" w:rsidRDefault="00D56ACF" w:rsidP="00A51511">
      <w:pPr>
        <w:pStyle w:val="Item"/>
      </w:pPr>
      <w:r w:rsidRPr="00A51511">
        <w:t xml:space="preserve">Omit </w:t>
      </w:r>
      <w:r w:rsidR="009B1A26" w:rsidRPr="00A51511">
        <w:t>“</w:t>
      </w:r>
      <w:r w:rsidRPr="00A51511">
        <w:t>relevant authority</w:t>
      </w:r>
      <w:r w:rsidR="009B1A26" w:rsidRPr="00A51511">
        <w:t>”</w:t>
      </w:r>
      <w:r w:rsidRPr="00A51511">
        <w:t xml:space="preserve">, substitute </w:t>
      </w:r>
      <w:r w:rsidR="009B1A26" w:rsidRPr="00A51511">
        <w:t>“</w:t>
      </w:r>
      <w:r w:rsidR="00A51511" w:rsidRPr="00A51511">
        <w:t>Part 7</w:t>
      </w:r>
      <w:r w:rsidR="00FB2D41" w:rsidRPr="00A51511">
        <w:t>.5 authority</w:t>
      </w:r>
      <w:r w:rsidR="009B1A26" w:rsidRPr="00A51511">
        <w:t>”</w:t>
      </w:r>
      <w:r w:rsidRPr="00A51511">
        <w:t>.</w:t>
      </w:r>
    </w:p>
    <w:p w14:paraId="53491733" w14:textId="77777777" w:rsidR="001E5A39" w:rsidRPr="00A51511" w:rsidRDefault="00D1500A" w:rsidP="00A51511">
      <w:pPr>
        <w:pStyle w:val="ItemHead"/>
      </w:pPr>
      <w:r>
        <w:t>344</w:t>
      </w:r>
      <w:r w:rsidR="00F96245" w:rsidRPr="00A51511">
        <w:t xml:space="preserve">  </w:t>
      </w:r>
      <w:r w:rsidR="00A51511" w:rsidRPr="00A51511">
        <w:t>Section 8</w:t>
      </w:r>
      <w:r w:rsidR="001E5A39" w:rsidRPr="00A51511">
        <w:t>92C</w:t>
      </w:r>
    </w:p>
    <w:p w14:paraId="360BF295" w14:textId="77777777" w:rsidR="001E5A39" w:rsidRPr="00A51511" w:rsidRDefault="001E5A39" w:rsidP="00A51511">
      <w:pPr>
        <w:pStyle w:val="Item"/>
      </w:pPr>
      <w:r w:rsidRPr="00A51511">
        <w:t>Repeal the section, substitute:</w:t>
      </w:r>
    </w:p>
    <w:p w14:paraId="03660145" w14:textId="77777777" w:rsidR="001E5A39" w:rsidRPr="00A51511" w:rsidRDefault="001E5A39" w:rsidP="00A51511">
      <w:pPr>
        <w:pStyle w:val="ActHead5"/>
      </w:pPr>
      <w:bookmarkStart w:id="81" w:name="_Toc119058085"/>
      <w:r w:rsidRPr="005E2EC3">
        <w:rPr>
          <w:rStyle w:val="CharSectno"/>
        </w:rPr>
        <w:t>892C</w:t>
      </w:r>
      <w:r w:rsidRPr="00A51511">
        <w:t xml:space="preserve">  Money in </w:t>
      </w:r>
      <w:r w:rsidR="00415988" w:rsidRPr="00A51511">
        <w:t xml:space="preserve">a </w:t>
      </w:r>
      <w:r w:rsidR="00A51511" w:rsidRPr="00A51511">
        <w:t>Part 7</w:t>
      </w:r>
      <w:r w:rsidRPr="00A51511">
        <w:t>.5 regulated fund may be invested</w:t>
      </w:r>
      <w:bookmarkEnd w:id="81"/>
    </w:p>
    <w:p w14:paraId="7B4B5DF3" w14:textId="77777777" w:rsidR="001E5A39" w:rsidRPr="00A51511" w:rsidRDefault="001E5A39" w:rsidP="00A51511">
      <w:pPr>
        <w:pStyle w:val="subsection"/>
      </w:pPr>
      <w:r w:rsidRPr="00A51511">
        <w:tab/>
        <w:t>(1)</w:t>
      </w:r>
      <w:r w:rsidRPr="00A51511">
        <w:tab/>
        <w:t xml:space="preserve">Money in a </w:t>
      </w:r>
      <w:r w:rsidR="00A51511" w:rsidRPr="00A51511">
        <w:t>Part 7</w:t>
      </w:r>
      <w:r w:rsidRPr="00A51511">
        <w:t>.5 regulated fund that is not immediately required for the purposes of meeting claims may be invested in any way in which trustees are for the time being authorised by law in force in a State or Territory in this jurisdiction to invest trust funds.</w:t>
      </w:r>
    </w:p>
    <w:p w14:paraId="156021B9" w14:textId="77777777" w:rsidR="001E5A39" w:rsidRPr="00A51511" w:rsidRDefault="001E5A39" w:rsidP="00A51511">
      <w:pPr>
        <w:pStyle w:val="subsection"/>
      </w:pPr>
      <w:r w:rsidRPr="00A51511">
        <w:tab/>
        <w:t>(2)</w:t>
      </w:r>
      <w:r w:rsidRPr="00A51511">
        <w:tab/>
        <w:t xml:space="preserve">The </w:t>
      </w:r>
      <w:r w:rsidR="00A51511" w:rsidRPr="00A51511">
        <w:t>Part 7</w:t>
      </w:r>
      <w:r w:rsidRPr="00A51511">
        <w:t xml:space="preserve">.5 authority may, with the approval of ASIC, appoint a person to invest on behalf of the authority money to which </w:t>
      </w:r>
      <w:r w:rsidR="00F37B9F" w:rsidRPr="00A51511">
        <w:t>subsection (</w:t>
      </w:r>
      <w:r w:rsidRPr="00A51511">
        <w:t>1) applies.</w:t>
      </w:r>
    </w:p>
    <w:p w14:paraId="23FA8628" w14:textId="77777777" w:rsidR="001E5A39" w:rsidRPr="00A51511" w:rsidRDefault="001E5A39" w:rsidP="00A51511">
      <w:pPr>
        <w:pStyle w:val="subsection"/>
      </w:pPr>
      <w:r w:rsidRPr="00A51511">
        <w:tab/>
        <w:t>(3)</w:t>
      </w:r>
      <w:r w:rsidRPr="00A51511">
        <w:tab/>
        <w:t xml:space="preserve">ASIC must not grant approval to the appointment of a person under </w:t>
      </w:r>
      <w:r w:rsidR="00F37B9F" w:rsidRPr="00A51511">
        <w:t>subsection (</w:t>
      </w:r>
      <w:r w:rsidRPr="00A51511">
        <w:t>2) unless it is satisfied that:</w:t>
      </w:r>
    </w:p>
    <w:p w14:paraId="5CF97F1A" w14:textId="77777777" w:rsidR="001E5A39" w:rsidRPr="00A51511" w:rsidRDefault="001E5A39" w:rsidP="00A51511">
      <w:pPr>
        <w:pStyle w:val="paragraph"/>
      </w:pPr>
      <w:r w:rsidRPr="00A51511">
        <w:tab/>
        <w:t>(a)</w:t>
      </w:r>
      <w:r w:rsidRPr="00A51511">
        <w:tab/>
        <w:t>the person has appropriate qualifications and expertise to perform the duties of the appointment; and</w:t>
      </w:r>
    </w:p>
    <w:p w14:paraId="6A8DE8BA" w14:textId="77777777" w:rsidR="001E5A39" w:rsidRPr="00A51511" w:rsidRDefault="001E5A39" w:rsidP="00A51511">
      <w:pPr>
        <w:pStyle w:val="paragraph"/>
      </w:pPr>
      <w:r w:rsidRPr="00A51511">
        <w:tab/>
        <w:t>(b)</w:t>
      </w:r>
      <w:r w:rsidRPr="00A51511">
        <w:tab/>
        <w:t xml:space="preserve">the </w:t>
      </w:r>
      <w:r w:rsidR="00A51511" w:rsidRPr="00A51511">
        <w:t>Part 7</w:t>
      </w:r>
      <w:r w:rsidRPr="00A51511">
        <w:t>.5 authority has adequate indemnity insurance in respect of its liabilities for any negligence, or any defalcation or fraudulent misuse of property, by the person in the performance of those duties, or has made other satisfactory provisions for meeting those liabilities.</w:t>
      </w:r>
    </w:p>
    <w:p w14:paraId="61261111" w14:textId="77777777" w:rsidR="001E5A39" w:rsidRPr="00A51511" w:rsidRDefault="001E5A39" w:rsidP="00A51511">
      <w:pPr>
        <w:pStyle w:val="subsection"/>
      </w:pPr>
      <w:r w:rsidRPr="00A51511">
        <w:tab/>
        <w:t>(4)</w:t>
      </w:r>
      <w:r w:rsidRPr="00A51511">
        <w:tab/>
        <w:t xml:space="preserve">A person appointed under </w:t>
      </w:r>
      <w:r w:rsidR="00F37B9F" w:rsidRPr="00A51511">
        <w:t>subsection (</w:t>
      </w:r>
      <w:r w:rsidRPr="00A51511">
        <w:t xml:space="preserve">2) must perform the duties of the appointment in accordance with the directions of the </w:t>
      </w:r>
      <w:r w:rsidR="00A51511" w:rsidRPr="00A51511">
        <w:t>Part 7</w:t>
      </w:r>
      <w:r w:rsidRPr="00A51511">
        <w:t>.5 authority and subject to such conditions (if any) as the authority imposes.</w:t>
      </w:r>
    </w:p>
    <w:p w14:paraId="0C69AFCA" w14:textId="77777777" w:rsidR="00D56ACF" w:rsidRPr="00A51511" w:rsidRDefault="00D1500A" w:rsidP="00A51511">
      <w:pPr>
        <w:pStyle w:val="ItemHead"/>
      </w:pPr>
      <w:r>
        <w:t>345</w:t>
      </w:r>
      <w:r w:rsidR="00D56ACF" w:rsidRPr="00A51511">
        <w:t xml:space="preserve"> </w:t>
      </w:r>
      <w:r w:rsidR="00213147" w:rsidRPr="00A51511">
        <w:t xml:space="preserve"> </w:t>
      </w:r>
      <w:r w:rsidR="00A51511" w:rsidRPr="00A51511">
        <w:t>Section 8</w:t>
      </w:r>
      <w:r w:rsidR="00213147" w:rsidRPr="00A51511">
        <w:t>92D (heading)</w:t>
      </w:r>
    </w:p>
    <w:p w14:paraId="4D89A077" w14:textId="77777777" w:rsidR="00213147" w:rsidRPr="00A51511" w:rsidRDefault="00213147" w:rsidP="00A51511">
      <w:pPr>
        <w:pStyle w:val="Item"/>
      </w:pPr>
      <w:r w:rsidRPr="00A51511">
        <w:t xml:space="preserve">Omit </w:t>
      </w:r>
      <w:r w:rsidR="009B1A26" w:rsidRPr="00A51511">
        <w:t>“</w:t>
      </w:r>
      <w:r w:rsidRPr="00A51511">
        <w:rPr>
          <w:b/>
        </w:rPr>
        <w:t>relevant authority</w:t>
      </w:r>
      <w:r w:rsidR="009B1A26" w:rsidRPr="00A51511">
        <w:t>”</w:t>
      </w:r>
      <w:r w:rsidRPr="00A51511">
        <w:t xml:space="preserve">, substitute </w:t>
      </w:r>
      <w:r w:rsidR="009B1A26" w:rsidRPr="00A51511">
        <w:t>“</w:t>
      </w:r>
      <w:r w:rsidR="00A51511" w:rsidRPr="00A51511">
        <w:rPr>
          <w:b/>
        </w:rPr>
        <w:t>Part 7</w:t>
      </w:r>
      <w:r w:rsidR="00FB2D41" w:rsidRPr="00A51511">
        <w:rPr>
          <w:b/>
        </w:rPr>
        <w:t>.5 authority</w:t>
      </w:r>
      <w:r w:rsidR="009B1A26" w:rsidRPr="00A51511">
        <w:t>”</w:t>
      </w:r>
      <w:r w:rsidRPr="00A51511">
        <w:t>.</w:t>
      </w:r>
    </w:p>
    <w:p w14:paraId="33DDC508" w14:textId="77777777" w:rsidR="00213147" w:rsidRPr="00A51511" w:rsidRDefault="00D1500A" w:rsidP="00A51511">
      <w:pPr>
        <w:pStyle w:val="ItemHead"/>
      </w:pPr>
      <w:r>
        <w:t>346</w:t>
      </w:r>
      <w:r w:rsidR="00213147" w:rsidRPr="00A51511">
        <w:t xml:space="preserve">  </w:t>
      </w:r>
      <w:r w:rsidR="00F37B9F" w:rsidRPr="00A51511">
        <w:t>Subsection 8</w:t>
      </w:r>
      <w:r w:rsidR="00213147" w:rsidRPr="00A51511">
        <w:t>92D(1)</w:t>
      </w:r>
    </w:p>
    <w:p w14:paraId="5DDC888A" w14:textId="77777777" w:rsidR="00213147" w:rsidRPr="00A51511" w:rsidRDefault="00213147" w:rsidP="00A51511">
      <w:pPr>
        <w:pStyle w:val="Item"/>
      </w:pPr>
      <w:r w:rsidRPr="00A51511">
        <w:t xml:space="preserve">Omit </w:t>
      </w:r>
      <w:r w:rsidR="009B1A26" w:rsidRPr="00A51511">
        <w:t>“</w:t>
      </w:r>
      <w:r w:rsidRPr="00A51511">
        <w:t xml:space="preserve">relevant authority in relation to </w:t>
      </w:r>
      <w:r w:rsidR="00A51511" w:rsidRPr="00A51511">
        <w:t>Part 7</w:t>
      </w:r>
      <w:r w:rsidRPr="00A51511">
        <w:t>.5 arrangements</w:t>
      </w:r>
      <w:r w:rsidR="009B1A26" w:rsidRPr="00A51511">
        <w:t>”</w:t>
      </w:r>
      <w:r w:rsidRPr="00A51511">
        <w:t xml:space="preserve">, substitute </w:t>
      </w:r>
      <w:r w:rsidR="009B1A26" w:rsidRPr="00A51511">
        <w:t>“</w:t>
      </w:r>
      <w:r w:rsidR="00A51511" w:rsidRPr="00A51511">
        <w:t>Part 7</w:t>
      </w:r>
      <w:r w:rsidR="00FB2D41" w:rsidRPr="00A51511">
        <w:t>.5 authority</w:t>
      </w:r>
      <w:r w:rsidRPr="00A51511">
        <w:t xml:space="preserve"> in relation to </w:t>
      </w:r>
      <w:r w:rsidR="00A51511" w:rsidRPr="00A51511">
        <w:t>Division 3</w:t>
      </w:r>
      <w:r w:rsidRPr="00A51511">
        <w:t xml:space="preserve"> arrangements or </w:t>
      </w:r>
      <w:r w:rsidR="00F37B9F" w:rsidRPr="00A51511">
        <w:t>Division 4</w:t>
      </w:r>
      <w:r w:rsidRPr="00A51511">
        <w:t xml:space="preserve"> arrangements</w:t>
      </w:r>
      <w:r w:rsidR="009B1A26" w:rsidRPr="00A51511">
        <w:t>”</w:t>
      </w:r>
      <w:r w:rsidRPr="00A51511">
        <w:t>.</w:t>
      </w:r>
    </w:p>
    <w:p w14:paraId="706EFEA8" w14:textId="77777777" w:rsidR="00213147" w:rsidRPr="00A51511" w:rsidRDefault="00D1500A" w:rsidP="00A51511">
      <w:pPr>
        <w:pStyle w:val="ItemHead"/>
      </w:pPr>
      <w:r>
        <w:t>347</w:t>
      </w:r>
      <w:r w:rsidR="00213147" w:rsidRPr="00A51511">
        <w:t xml:space="preserve">  </w:t>
      </w:r>
      <w:r w:rsidR="00F37B9F" w:rsidRPr="00A51511">
        <w:t>Subsection 8</w:t>
      </w:r>
      <w:r w:rsidR="00213147" w:rsidRPr="00A51511">
        <w:t>92D(1)</w:t>
      </w:r>
    </w:p>
    <w:p w14:paraId="6D2C5BC7" w14:textId="77777777" w:rsidR="00213147" w:rsidRPr="00A51511" w:rsidRDefault="00213147" w:rsidP="00A51511">
      <w:pPr>
        <w:pStyle w:val="Item"/>
      </w:pPr>
      <w:r w:rsidRPr="00A51511">
        <w:t xml:space="preserve">Omit </w:t>
      </w:r>
      <w:r w:rsidR="009B1A26" w:rsidRPr="00A51511">
        <w:t>“</w:t>
      </w:r>
      <w:r w:rsidRPr="00A51511">
        <w:t>the relevant authority</w:t>
      </w:r>
      <w:r w:rsidR="009B1A26" w:rsidRPr="00A51511">
        <w:t>”</w:t>
      </w:r>
      <w:r w:rsidRPr="00A51511">
        <w:t xml:space="preserve"> (wherever occurring), substitute </w:t>
      </w:r>
      <w:r w:rsidR="009B1A26" w:rsidRPr="00A51511">
        <w:t>“</w:t>
      </w:r>
      <w:r w:rsidRPr="00A51511">
        <w:t xml:space="preserve">the </w:t>
      </w:r>
      <w:r w:rsidR="00A51511" w:rsidRPr="00A51511">
        <w:t>Part 7</w:t>
      </w:r>
      <w:r w:rsidR="00FB2D41" w:rsidRPr="00A51511">
        <w:t>.5 authority</w:t>
      </w:r>
      <w:r w:rsidR="009B1A26" w:rsidRPr="00A51511">
        <w:t>”</w:t>
      </w:r>
      <w:r w:rsidRPr="00A51511">
        <w:t>.</w:t>
      </w:r>
    </w:p>
    <w:p w14:paraId="59C9DF19" w14:textId="77777777" w:rsidR="00213147" w:rsidRPr="00A51511" w:rsidRDefault="00D1500A" w:rsidP="00A51511">
      <w:pPr>
        <w:pStyle w:val="ItemHead"/>
      </w:pPr>
      <w:r>
        <w:t>348</w:t>
      </w:r>
      <w:r w:rsidR="00213147" w:rsidRPr="00A51511">
        <w:t xml:space="preserve">  </w:t>
      </w:r>
      <w:r w:rsidR="00F37B9F" w:rsidRPr="00A51511">
        <w:t>Subsections 8</w:t>
      </w:r>
      <w:r w:rsidR="00213147" w:rsidRPr="00A51511">
        <w:t>92D(4), (5) and (6)</w:t>
      </w:r>
    </w:p>
    <w:p w14:paraId="30809B06" w14:textId="77777777" w:rsidR="00213147" w:rsidRPr="00A51511" w:rsidRDefault="00213147" w:rsidP="00A51511">
      <w:pPr>
        <w:pStyle w:val="Item"/>
      </w:pPr>
      <w:r w:rsidRPr="00A51511">
        <w:t xml:space="preserve">Omit </w:t>
      </w:r>
      <w:r w:rsidR="009B1A26" w:rsidRPr="00A51511">
        <w:t>“</w:t>
      </w:r>
      <w:r w:rsidRPr="00A51511">
        <w:t>relevant authority</w:t>
      </w:r>
      <w:r w:rsidR="009B1A26" w:rsidRPr="00A51511">
        <w:t>”</w:t>
      </w:r>
      <w:r w:rsidRPr="00A51511">
        <w:t xml:space="preserve">, substitute </w:t>
      </w:r>
      <w:r w:rsidR="009B1A26" w:rsidRPr="00A51511">
        <w:t>“</w:t>
      </w:r>
      <w:r w:rsidR="00A51511" w:rsidRPr="00A51511">
        <w:t>Part 7</w:t>
      </w:r>
      <w:r w:rsidR="00FB2D41" w:rsidRPr="00A51511">
        <w:t>.5 authority</w:t>
      </w:r>
      <w:r w:rsidR="009B1A26" w:rsidRPr="00A51511">
        <w:t>”</w:t>
      </w:r>
      <w:r w:rsidRPr="00A51511">
        <w:t>.</w:t>
      </w:r>
    </w:p>
    <w:p w14:paraId="50C7FFF5" w14:textId="77777777" w:rsidR="00213147" w:rsidRPr="00A51511" w:rsidRDefault="00D1500A" w:rsidP="00A51511">
      <w:pPr>
        <w:pStyle w:val="ItemHead"/>
      </w:pPr>
      <w:r>
        <w:t>349</w:t>
      </w:r>
      <w:r w:rsidR="0074053D" w:rsidRPr="00A51511">
        <w:t xml:space="preserve"> </w:t>
      </w:r>
      <w:r w:rsidR="00213147" w:rsidRPr="00A51511">
        <w:t xml:space="preserve"> </w:t>
      </w:r>
      <w:r w:rsidR="00F37B9F" w:rsidRPr="00A51511">
        <w:t>Subsection 8</w:t>
      </w:r>
      <w:r w:rsidR="00213147" w:rsidRPr="00A51511">
        <w:t>92D(6)</w:t>
      </w:r>
    </w:p>
    <w:p w14:paraId="23B33E7C" w14:textId="77777777" w:rsidR="00213147" w:rsidRPr="00A51511" w:rsidRDefault="00213147" w:rsidP="00A51511">
      <w:pPr>
        <w:pStyle w:val="Item"/>
      </w:pPr>
      <w:r w:rsidRPr="00A51511">
        <w:t xml:space="preserve">Omit </w:t>
      </w:r>
      <w:r w:rsidR="009B1A26" w:rsidRPr="00A51511">
        <w:t>“</w:t>
      </w:r>
      <w:r w:rsidRPr="00A51511">
        <w:t xml:space="preserve">the </w:t>
      </w:r>
      <w:r w:rsidR="00A51511" w:rsidRPr="00A51511">
        <w:t>Part 7</w:t>
      </w:r>
      <w:r w:rsidRPr="00A51511">
        <w:t>.5 arrangements</w:t>
      </w:r>
      <w:r w:rsidR="009B1A26" w:rsidRPr="00A51511">
        <w:t>”</w:t>
      </w:r>
      <w:r w:rsidRPr="00A51511">
        <w:t xml:space="preserve">, substitute </w:t>
      </w:r>
      <w:r w:rsidR="009B1A26" w:rsidRPr="00A51511">
        <w:t>“</w:t>
      </w:r>
      <w:r w:rsidRPr="00A51511">
        <w:t xml:space="preserve">the </w:t>
      </w:r>
      <w:r w:rsidR="00A51511" w:rsidRPr="00A51511">
        <w:rPr>
          <w:color w:val="000000"/>
          <w:szCs w:val="22"/>
          <w:shd w:val="clear" w:color="auto" w:fill="FFFFFF"/>
        </w:rPr>
        <w:t>Division 3</w:t>
      </w:r>
      <w:r w:rsidRPr="00A51511">
        <w:rPr>
          <w:color w:val="000000"/>
          <w:szCs w:val="22"/>
          <w:shd w:val="clear" w:color="auto" w:fill="FFFFFF"/>
        </w:rPr>
        <w:t xml:space="preserve"> arrangements or </w:t>
      </w:r>
      <w:r w:rsidR="00F37B9F" w:rsidRPr="00A51511">
        <w:rPr>
          <w:color w:val="000000"/>
          <w:szCs w:val="22"/>
          <w:shd w:val="clear" w:color="auto" w:fill="FFFFFF"/>
        </w:rPr>
        <w:t>Division 4</w:t>
      </w:r>
      <w:r w:rsidRPr="00A51511">
        <w:rPr>
          <w:color w:val="000000"/>
          <w:szCs w:val="22"/>
          <w:shd w:val="clear" w:color="auto" w:fill="FFFFFF"/>
        </w:rPr>
        <w:t xml:space="preserve"> arrangements</w:t>
      </w:r>
      <w:r w:rsidR="009B1A26" w:rsidRPr="00A51511">
        <w:t>”</w:t>
      </w:r>
      <w:r w:rsidRPr="00A51511">
        <w:t>.</w:t>
      </w:r>
    </w:p>
    <w:p w14:paraId="2E70E4C7" w14:textId="77777777" w:rsidR="00213147" w:rsidRPr="00A51511" w:rsidRDefault="00D1500A" w:rsidP="00A51511">
      <w:pPr>
        <w:pStyle w:val="ItemHead"/>
      </w:pPr>
      <w:r>
        <w:t>350</w:t>
      </w:r>
      <w:r w:rsidR="00213147" w:rsidRPr="00A51511">
        <w:t xml:space="preserve"> </w:t>
      </w:r>
      <w:r w:rsidR="00201514" w:rsidRPr="00A51511">
        <w:t xml:space="preserve"> </w:t>
      </w:r>
      <w:r w:rsidR="00F37B9F" w:rsidRPr="00A51511">
        <w:t>Subsections 8</w:t>
      </w:r>
      <w:r w:rsidR="00213147" w:rsidRPr="00A51511">
        <w:t>92D(7) and (8)</w:t>
      </w:r>
    </w:p>
    <w:p w14:paraId="3C0575F1" w14:textId="77777777" w:rsidR="00213147" w:rsidRPr="00A51511" w:rsidRDefault="00213147" w:rsidP="00A51511">
      <w:pPr>
        <w:pStyle w:val="Item"/>
      </w:pPr>
      <w:r w:rsidRPr="00A51511">
        <w:t xml:space="preserve">Omit </w:t>
      </w:r>
      <w:r w:rsidR="009B1A26" w:rsidRPr="00A51511">
        <w:t>“</w:t>
      </w:r>
      <w:r w:rsidRPr="00A51511">
        <w:t>the relevant authority</w:t>
      </w:r>
      <w:r w:rsidR="009B1A26" w:rsidRPr="00A51511">
        <w:t>”</w:t>
      </w:r>
      <w:r w:rsidRPr="00A51511">
        <w:t xml:space="preserve"> (wherever occurring), substitute </w:t>
      </w:r>
      <w:r w:rsidR="009B1A26" w:rsidRPr="00A51511">
        <w:t>“</w:t>
      </w:r>
      <w:r w:rsidRPr="00A51511">
        <w:t xml:space="preserve">the </w:t>
      </w:r>
      <w:r w:rsidR="00A51511" w:rsidRPr="00A51511">
        <w:t>Part 7</w:t>
      </w:r>
      <w:r w:rsidR="00FB2D41" w:rsidRPr="00A51511">
        <w:t>.5 authority</w:t>
      </w:r>
      <w:r w:rsidR="009B1A26" w:rsidRPr="00A51511">
        <w:t>”</w:t>
      </w:r>
      <w:r w:rsidRPr="00A51511">
        <w:t>.</w:t>
      </w:r>
    </w:p>
    <w:p w14:paraId="388A7B9D" w14:textId="77777777" w:rsidR="00213147" w:rsidRPr="00A51511" w:rsidRDefault="00D1500A" w:rsidP="00A51511">
      <w:pPr>
        <w:pStyle w:val="ItemHead"/>
      </w:pPr>
      <w:r>
        <w:t>351</w:t>
      </w:r>
      <w:r w:rsidR="00213147" w:rsidRPr="00A51511">
        <w:t xml:space="preserve">  </w:t>
      </w:r>
      <w:r w:rsidR="00A51511" w:rsidRPr="00A51511">
        <w:t>Section 8</w:t>
      </w:r>
      <w:r w:rsidR="00213147" w:rsidRPr="00A51511">
        <w:t>92F (heading)</w:t>
      </w:r>
    </w:p>
    <w:p w14:paraId="33B50071" w14:textId="77777777" w:rsidR="00213147" w:rsidRPr="00A51511" w:rsidRDefault="00213147" w:rsidP="00A51511">
      <w:pPr>
        <w:pStyle w:val="Item"/>
      </w:pPr>
      <w:r w:rsidRPr="00A51511">
        <w:t xml:space="preserve">Omit </w:t>
      </w:r>
      <w:r w:rsidR="009B1A26" w:rsidRPr="00A51511">
        <w:t>“</w:t>
      </w:r>
      <w:r w:rsidR="00D40FA5" w:rsidRPr="00A51511">
        <w:rPr>
          <w:b/>
        </w:rPr>
        <w:t>R</w:t>
      </w:r>
      <w:r w:rsidRPr="00A51511">
        <w:rPr>
          <w:b/>
        </w:rPr>
        <w:t>elevant authority</w:t>
      </w:r>
      <w:r w:rsidR="009B1A26" w:rsidRPr="00A51511">
        <w:rPr>
          <w:b/>
        </w:rPr>
        <w:t>’</w:t>
      </w:r>
      <w:r w:rsidR="00D40FA5" w:rsidRPr="00A51511">
        <w:rPr>
          <w:b/>
        </w:rPr>
        <w:t>s</w:t>
      </w:r>
      <w:r w:rsidR="009B1A26" w:rsidRPr="00A51511">
        <w:t>”</w:t>
      </w:r>
      <w:r w:rsidRPr="00A51511">
        <w:t xml:space="preserve">, substitute </w:t>
      </w:r>
      <w:r w:rsidR="009B1A26" w:rsidRPr="00A51511">
        <w:t>“</w:t>
      </w:r>
      <w:r w:rsidR="00A51511" w:rsidRPr="00A51511">
        <w:rPr>
          <w:b/>
        </w:rPr>
        <w:t>Part 7</w:t>
      </w:r>
      <w:r w:rsidR="00FB2D41" w:rsidRPr="00A51511">
        <w:rPr>
          <w:b/>
        </w:rPr>
        <w:t>.5 authority</w:t>
      </w:r>
      <w:r w:rsidR="009B1A26" w:rsidRPr="00A51511">
        <w:rPr>
          <w:b/>
        </w:rPr>
        <w:t>’</w:t>
      </w:r>
      <w:r w:rsidR="00D40FA5" w:rsidRPr="00A51511">
        <w:rPr>
          <w:b/>
        </w:rPr>
        <w:t>s</w:t>
      </w:r>
      <w:r w:rsidR="009B1A26" w:rsidRPr="00A51511">
        <w:t>”</w:t>
      </w:r>
      <w:r w:rsidRPr="00A51511">
        <w:t>.</w:t>
      </w:r>
    </w:p>
    <w:p w14:paraId="41DEB0B0" w14:textId="77777777" w:rsidR="00213147" w:rsidRPr="00A51511" w:rsidRDefault="00D1500A" w:rsidP="00A51511">
      <w:pPr>
        <w:pStyle w:val="ItemHead"/>
      </w:pPr>
      <w:r>
        <w:t>352</w:t>
      </w:r>
      <w:r w:rsidR="00213147" w:rsidRPr="00A51511">
        <w:t xml:space="preserve">  </w:t>
      </w:r>
      <w:r w:rsidR="00F37B9F" w:rsidRPr="00A51511">
        <w:t>Subsection 8</w:t>
      </w:r>
      <w:r w:rsidR="00213147" w:rsidRPr="00A51511">
        <w:t>92F(1)</w:t>
      </w:r>
    </w:p>
    <w:p w14:paraId="172D2E46" w14:textId="77777777" w:rsidR="00213147" w:rsidRPr="00A51511" w:rsidRDefault="00213147" w:rsidP="00A51511">
      <w:pPr>
        <w:pStyle w:val="Item"/>
      </w:pPr>
      <w:r w:rsidRPr="00A51511">
        <w:t xml:space="preserve">Omit </w:t>
      </w:r>
      <w:r w:rsidR="009B1A26" w:rsidRPr="00A51511">
        <w:t>“</w:t>
      </w:r>
      <w:r w:rsidR="00A51511" w:rsidRPr="00A51511">
        <w:t>Part 7</w:t>
      </w:r>
      <w:r w:rsidRPr="00A51511">
        <w:t>.5 arrangements, the relevant authority</w:t>
      </w:r>
      <w:r w:rsidR="009B1A26" w:rsidRPr="00A51511">
        <w:t>”</w:t>
      </w:r>
      <w:r w:rsidRPr="00A51511">
        <w:t xml:space="preserve">, substitute </w:t>
      </w:r>
      <w:r w:rsidR="009B1A26" w:rsidRPr="00A51511">
        <w:t>“</w:t>
      </w:r>
      <w:r w:rsidR="00A51511" w:rsidRPr="00A51511">
        <w:t>Division 3</w:t>
      </w:r>
      <w:r w:rsidRPr="00A51511">
        <w:t xml:space="preserve"> arrangements or </w:t>
      </w:r>
      <w:r w:rsidR="00F37B9F" w:rsidRPr="00A51511">
        <w:t>Division 4</w:t>
      </w:r>
      <w:r w:rsidRPr="00A51511">
        <w:t xml:space="preserve"> arrangements, the </w:t>
      </w:r>
      <w:r w:rsidR="00A51511" w:rsidRPr="00A51511">
        <w:t>Part 7</w:t>
      </w:r>
      <w:r w:rsidR="00FB2D41" w:rsidRPr="00A51511">
        <w:t>.5 authority</w:t>
      </w:r>
      <w:r w:rsidR="009B1A26" w:rsidRPr="00A51511">
        <w:t>”</w:t>
      </w:r>
      <w:r w:rsidRPr="00A51511">
        <w:t>.</w:t>
      </w:r>
    </w:p>
    <w:p w14:paraId="3B550135" w14:textId="77777777" w:rsidR="00213147" w:rsidRPr="00A51511" w:rsidRDefault="00D1500A" w:rsidP="00A51511">
      <w:pPr>
        <w:pStyle w:val="ItemHead"/>
      </w:pPr>
      <w:r>
        <w:t>353</w:t>
      </w:r>
      <w:r w:rsidR="00213147" w:rsidRPr="00A51511">
        <w:t xml:space="preserve">  </w:t>
      </w:r>
      <w:r w:rsidR="00F37B9F" w:rsidRPr="00A51511">
        <w:t>Subsection 8</w:t>
      </w:r>
      <w:r w:rsidR="00213147" w:rsidRPr="00A51511">
        <w:t>92F(2)</w:t>
      </w:r>
    </w:p>
    <w:p w14:paraId="471C168F" w14:textId="77777777" w:rsidR="00213147" w:rsidRPr="00A51511" w:rsidRDefault="00213147" w:rsidP="00A51511">
      <w:pPr>
        <w:pStyle w:val="Item"/>
      </w:pPr>
      <w:r w:rsidRPr="00A51511">
        <w:t xml:space="preserve">Omit </w:t>
      </w:r>
      <w:r w:rsidR="009B1A26" w:rsidRPr="00A51511">
        <w:t>“</w:t>
      </w:r>
      <w:r w:rsidRPr="00A51511">
        <w:t>relevant authority</w:t>
      </w:r>
      <w:r w:rsidR="009B1A26" w:rsidRPr="00A51511">
        <w:t>”</w:t>
      </w:r>
      <w:r w:rsidRPr="00A51511">
        <w:t xml:space="preserve">, substitute </w:t>
      </w:r>
      <w:r w:rsidR="009B1A26" w:rsidRPr="00A51511">
        <w:t>“</w:t>
      </w:r>
      <w:r w:rsidR="00A51511" w:rsidRPr="00A51511">
        <w:t>Part 7</w:t>
      </w:r>
      <w:r w:rsidR="00FB2D41" w:rsidRPr="00A51511">
        <w:t>.5 authority</w:t>
      </w:r>
      <w:r w:rsidR="009B1A26" w:rsidRPr="00A51511">
        <w:t>”</w:t>
      </w:r>
      <w:r w:rsidRPr="00A51511">
        <w:t>.</w:t>
      </w:r>
    </w:p>
    <w:p w14:paraId="1B9A50A8" w14:textId="77777777" w:rsidR="00F96245" w:rsidRPr="00A51511" w:rsidRDefault="00D1500A" w:rsidP="00A51511">
      <w:pPr>
        <w:pStyle w:val="ItemHead"/>
      </w:pPr>
      <w:r>
        <w:t>354</w:t>
      </w:r>
      <w:r w:rsidR="006C69F6" w:rsidRPr="00A51511">
        <w:t xml:space="preserve">  </w:t>
      </w:r>
      <w:r w:rsidR="00F37B9F" w:rsidRPr="00A51511">
        <w:t>Subsections 8</w:t>
      </w:r>
      <w:r w:rsidR="00F96245" w:rsidRPr="00A51511">
        <w:t>92G</w:t>
      </w:r>
      <w:r w:rsidR="006C69F6" w:rsidRPr="00A51511">
        <w:t>(1) and (2)</w:t>
      </w:r>
    </w:p>
    <w:p w14:paraId="0A14F54E" w14:textId="77777777" w:rsidR="006C69F6" w:rsidRPr="00A51511" w:rsidRDefault="006C69F6" w:rsidP="00A51511">
      <w:pPr>
        <w:pStyle w:val="Item"/>
      </w:pPr>
      <w:r w:rsidRPr="00A51511">
        <w:t xml:space="preserve">Omit </w:t>
      </w:r>
      <w:r w:rsidR="009B1A26" w:rsidRPr="00A51511">
        <w:t>“</w:t>
      </w:r>
      <w:r w:rsidRPr="00A51511">
        <w:t>regulated fund</w:t>
      </w:r>
      <w:r w:rsidR="009B1A26" w:rsidRPr="00A51511">
        <w:t>”</w:t>
      </w:r>
      <w:r w:rsidRPr="00A51511">
        <w:t xml:space="preserve">, substitute </w:t>
      </w:r>
      <w:r w:rsidR="009B1A26" w:rsidRPr="00A51511">
        <w:t>“</w:t>
      </w:r>
      <w:r w:rsidR="00A51511" w:rsidRPr="00A51511">
        <w:t>Part 7</w:t>
      </w:r>
      <w:r w:rsidRPr="00A51511">
        <w:t>.5 regulated fund</w:t>
      </w:r>
      <w:r w:rsidR="009B1A26" w:rsidRPr="00A51511">
        <w:t>”</w:t>
      </w:r>
      <w:r w:rsidRPr="00A51511">
        <w:t>.</w:t>
      </w:r>
    </w:p>
    <w:p w14:paraId="6113749F" w14:textId="77777777" w:rsidR="006C69F6" w:rsidRPr="00A51511" w:rsidRDefault="00D1500A" w:rsidP="00A51511">
      <w:pPr>
        <w:pStyle w:val="ItemHead"/>
      </w:pPr>
      <w:r>
        <w:t>355</w:t>
      </w:r>
      <w:r w:rsidR="00A21785" w:rsidRPr="00A51511">
        <w:t xml:space="preserve"> </w:t>
      </w:r>
      <w:r w:rsidR="00CF5609" w:rsidRPr="00A51511">
        <w:t xml:space="preserve"> </w:t>
      </w:r>
      <w:r w:rsidR="00A51511" w:rsidRPr="00A51511">
        <w:t>Section 8</w:t>
      </w:r>
      <w:r w:rsidR="006C69F6" w:rsidRPr="00A51511">
        <w:t>92H</w:t>
      </w:r>
    </w:p>
    <w:p w14:paraId="426DD5F2" w14:textId="77777777" w:rsidR="006C69F6" w:rsidRPr="00A51511" w:rsidRDefault="006C69F6" w:rsidP="00A51511">
      <w:pPr>
        <w:pStyle w:val="Item"/>
      </w:pPr>
      <w:r w:rsidRPr="00A51511">
        <w:t>Repeal the section, substitute:</w:t>
      </w:r>
    </w:p>
    <w:p w14:paraId="0AB58B1F" w14:textId="77777777" w:rsidR="006C69F6" w:rsidRPr="00A51511" w:rsidRDefault="006C69F6" w:rsidP="00A51511">
      <w:pPr>
        <w:pStyle w:val="ActHead5"/>
      </w:pPr>
      <w:bookmarkStart w:id="82" w:name="_Toc119058086"/>
      <w:r w:rsidRPr="005E2EC3">
        <w:rPr>
          <w:rStyle w:val="CharSectno"/>
        </w:rPr>
        <w:t>892H</w:t>
      </w:r>
      <w:r w:rsidRPr="00A51511">
        <w:t xml:space="preserve">  Accounting and reporting</w:t>
      </w:r>
      <w:bookmarkEnd w:id="82"/>
    </w:p>
    <w:p w14:paraId="71A6CE72" w14:textId="77777777" w:rsidR="006C69F6" w:rsidRPr="00A51511" w:rsidRDefault="006C69F6" w:rsidP="00A51511">
      <w:pPr>
        <w:pStyle w:val="subsection"/>
      </w:pPr>
      <w:r w:rsidRPr="00A51511">
        <w:tab/>
        <w:t>(1)</w:t>
      </w:r>
      <w:r w:rsidRPr="00A51511">
        <w:tab/>
        <w:t xml:space="preserve">The </w:t>
      </w:r>
      <w:r w:rsidR="00A51511" w:rsidRPr="00A51511">
        <w:t>Part 7</w:t>
      </w:r>
      <w:r w:rsidRPr="00A51511">
        <w:t xml:space="preserve">.5 authority in relation to </w:t>
      </w:r>
      <w:r w:rsidR="00A51511" w:rsidRPr="00A51511">
        <w:t>Division 3</w:t>
      </w:r>
      <w:r w:rsidRPr="00A51511">
        <w:t xml:space="preserve"> arrangements or </w:t>
      </w:r>
      <w:r w:rsidR="00F37B9F" w:rsidRPr="00A51511">
        <w:t>Division 4</w:t>
      </w:r>
      <w:r w:rsidRPr="00A51511">
        <w:t xml:space="preserve"> arrangements must, in relation to each </w:t>
      </w:r>
      <w:r w:rsidR="00A51511" w:rsidRPr="00A51511">
        <w:t>Part 7</w:t>
      </w:r>
      <w:r w:rsidRPr="00A51511">
        <w:t>.5 regulated fund established in connection with the arrangements, keep written financial records that:</w:t>
      </w:r>
    </w:p>
    <w:p w14:paraId="274ACF5F" w14:textId="77777777" w:rsidR="006C69F6" w:rsidRPr="00A51511" w:rsidRDefault="006C69F6" w:rsidP="00A51511">
      <w:pPr>
        <w:pStyle w:val="paragraph"/>
      </w:pPr>
      <w:r w:rsidRPr="00A51511">
        <w:tab/>
        <w:t>(a)</w:t>
      </w:r>
      <w:r w:rsidRPr="00A51511">
        <w:tab/>
        <w:t>correctly record and explain the fund</w:t>
      </w:r>
      <w:r w:rsidR="009B1A26" w:rsidRPr="00A51511">
        <w:t>’</w:t>
      </w:r>
      <w:r w:rsidRPr="00A51511">
        <w:t>s transactions and financial position and performance; and</w:t>
      </w:r>
    </w:p>
    <w:p w14:paraId="7C022EF9" w14:textId="77777777" w:rsidR="006C69F6" w:rsidRPr="00A51511" w:rsidRDefault="006C69F6" w:rsidP="00A51511">
      <w:pPr>
        <w:pStyle w:val="paragraph"/>
      </w:pPr>
      <w:r w:rsidRPr="00A51511">
        <w:tab/>
        <w:t>(b)</w:t>
      </w:r>
      <w:r w:rsidRPr="00A51511">
        <w:tab/>
        <w:t>would enable true and fair financial statements to be prepared and audited;</w:t>
      </w:r>
    </w:p>
    <w:p w14:paraId="7AD100E3" w14:textId="77777777" w:rsidR="006C69F6" w:rsidRPr="00A51511" w:rsidRDefault="006C69F6" w:rsidP="00A51511">
      <w:pPr>
        <w:pStyle w:val="subsection2"/>
      </w:pPr>
      <w:r w:rsidRPr="00A51511">
        <w:t>and must retain the financial records for 7 years after the transactions covered by the records are completed.</w:t>
      </w:r>
    </w:p>
    <w:p w14:paraId="3F1BFD2D" w14:textId="77777777" w:rsidR="006C69F6" w:rsidRPr="00A51511" w:rsidRDefault="006C69F6" w:rsidP="00A51511">
      <w:pPr>
        <w:pStyle w:val="notetext"/>
      </w:pPr>
      <w:r w:rsidRPr="00A51511">
        <w:t>Note:</w:t>
      </w:r>
      <w:r w:rsidRPr="00A51511">
        <w:tab/>
        <w:t xml:space="preserve">Failure to comply with this subsection is an offence (see </w:t>
      </w:r>
      <w:r w:rsidR="00A51511" w:rsidRPr="00A51511">
        <w:t>subsection 1</w:t>
      </w:r>
      <w:r w:rsidRPr="00A51511">
        <w:t>311(1)).</w:t>
      </w:r>
    </w:p>
    <w:p w14:paraId="2FCC72CD" w14:textId="77777777" w:rsidR="006C69F6" w:rsidRPr="00A51511" w:rsidRDefault="006C69F6" w:rsidP="00A51511">
      <w:pPr>
        <w:pStyle w:val="subsection"/>
      </w:pPr>
      <w:r w:rsidRPr="00A51511">
        <w:tab/>
        <w:t>(2)</w:t>
      </w:r>
      <w:r w:rsidRPr="00A51511">
        <w:tab/>
        <w:t xml:space="preserve">Within 2 months after the end of each financial year of the </w:t>
      </w:r>
      <w:r w:rsidR="00A51511" w:rsidRPr="00A51511">
        <w:t>Part 7</w:t>
      </w:r>
      <w:r w:rsidRPr="00A51511">
        <w:t xml:space="preserve">.5 authority, the authority must cause financial statements and notes to those financial statements (within the meaning of </w:t>
      </w:r>
      <w:r w:rsidR="00F37B9F" w:rsidRPr="00A51511">
        <w:t>section 2</w:t>
      </w:r>
      <w:r w:rsidRPr="00A51511">
        <w:t xml:space="preserve">95) for the </w:t>
      </w:r>
      <w:r w:rsidR="00A51511" w:rsidRPr="00A51511">
        <w:t>Part 7</w:t>
      </w:r>
      <w:r w:rsidRPr="00A51511">
        <w:t>.5 regulated fund to be made out as at the end of that financial year.</w:t>
      </w:r>
    </w:p>
    <w:p w14:paraId="515CF8F0" w14:textId="77777777" w:rsidR="006C69F6" w:rsidRPr="00A51511" w:rsidRDefault="006C69F6" w:rsidP="00A51511">
      <w:pPr>
        <w:pStyle w:val="notetext"/>
      </w:pPr>
      <w:r w:rsidRPr="00A51511">
        <w:t>Note:</w:t>
      </w:r>
      <w:r w:rsidRPr="00A51511">
        <w:tab/>
        <w:t xml:space="preserve">Failure to comply with this subsection is an offence (see </w:t>
      </w:r>
      <w:r w:rsidR="00A51511" w:rsidRPr="00A51511">
        <w:t>subsection 1</w:t>
      </w:r>
      <w:r w:rsidRPr="00A51511">
        <w:t>311(1)).</w:t>
      </w:r>
    </w:p>
    <w:p w14:paraId="76C7008D" w14:textId="77777777" w:rsidR="006C69F6" w:rsidRPr="00A51511" w:rsidRDefault="006C69F6" w:rsidP="00A51511">
      <w:pPr>
        <w:pStyle w:val="subsection"/>
      </w:pPr>
      <w:r w:rsidRPr="00A51511">
        <w:tab/>
        <w:t>(3)</w:t>
      </w:r>
      <w:r w:rsidRPr="00A51511">
        <w:tab/>
        <w:t xml:space="preserve">A registered company auditor, or authorised audit company, must be appointed to audit the accounts of the </w:t>
      </w:r>
      <w:r w:rsidR="00A51511" w:rsidRPr="00A51511">
        <w:t>Part 7</w:t>
      </w:r>
      <w:r w:rsidRPr="00A51511">
        <w:t>.5 regulated fund in accordance with whichever of the following paragraphs applies:</w:t>
      </w:r>
    </w:p>
    <w:p w14:paraId="4B6D1A9B" w14:textId="77777777" w:rsidR="006C69F6" w:rsidRPr="00A51511" w:rsidRDefault="006C69F6" w:rsidP="00A51511">
      <w:pPr>
        <w:pStyle w:val="paragraph"/>
      </w:pPr>
      <w:r w:rsidRPr="00A51511">
        <w:tab/>
        <w:t>(a)</w:t>
      </w:r>
      <w:r w:rsidRPr="00A51511">
        <w:tab/>
        <w:t xml:space="preserve">if there is only one </w:t>
      </w:r>
      <w:r w:rsidR="00A51511" w:rsidRPr="00A51511">
        <w:t>Part 7</w:t>
      </w:r>
      <w:r w:rsidRPr="00A51511">
        <w:t>.5 authority for the fund, that authority must appoint a registered company auditor, or authorised audit company, to audit the fund</w:t>
      </w:r>
      <w:r w:rsidR="009B1A26" w:rsidRPr="00A51511">
        <w:t>’</w:t>
      </w:r>
      <w:r w:rsidRPr="00A51511">
        <w:t>s accounts;</w:t>
      </w:r>
    </w:p>
    <w:p w14:paraId="33A2900A" w14:textId="77777777" w:rsidR="006C69F6" w:rsidRPr="00A51511" w:rsidRDefault="006C69F6" w:rsidP="00A51511">
      <w:pPr>
        <w:pStyle w:val="paragraph"/>
      </w:pPr>
      <w:r w:rsidRPr="00A51511">
        <w:tab/>
        <w:t>(b)</w:t>
      </w:r>
      <w:r w:rsidRPr="00A51511">
        <w:tab/>
        <w:t xml:space="preserve">if there is more than one </w:t>
      </w:r>
      <w:r w:rsidR="00A51511" w:rsidRPr="00A51511">
        <w:t>Part 7</w:t>
      </w:r>
      <w:r w:rsidRPr="00A51511">
        <w:t>.5 authority for the fund:</w:t>
      </w:r>
    </w:p>
    <w:p w14:paraId="7E7CA067" w14:textId="77777777" w:rsidR="006C69F6" w:rsidRPr="00A51511" w:rsidRDefault="006C69F6" w:rsidP="00A51511">
      <w:pPr>
        <w:pStyle w:val="paragraphsub"/>
      </w:pPr>
      <w:r w:rsidRPr="00A51511">
        <w:tab/>
        <w:t>(i)</w:t>
      </w:r>
      <w:r w:rsidRPr="00A51511">
        <w:tab/>
        <w:t xml:space="preserve">each of those </w:t>
      </w:r>
      <w:r w:rsidR="00A51511" w:rsidRPr="00A51511">
        <w:t>Part 7</w:t>
      </w:r>
      <w:r w:rsidRPr="00A51511">
        <w:t xml:space="preserve">.5 authorities must ensure that a registered company auditor, or authorised audit company, is appointed in accordance with </w:t>
      </w:r>
      <w:r w:rsidR="00A51511" w:rsidRPr="00A51511">
        <w:t>subparagraph (</w:t>
      </w:r>
      <w:r w:rsidRPr="00A51511">
        <w:t>ii) to audit the fund</w:t>
      </w:r>
      <w:r w:rsidR="009B1A26" w:rsidRPr="00A51511">
        <w:t>’</w:t>
      </w:r>
      <w:r w:rsidRPr="00A51511">
        <w:t>s accounts; and</w:t>
      </w:r>
    </w:p>
    <w:p w14:paraId="0E228848" w14:textId="77777777" w:rsidR="006C69F6" w:rsidRPr="00A51511" w:rsidRDefault="006C69F6" w:rsidP="00A51511">
      <w:pPr>
        <w:pStyle w:val="paragraphsub"/>
      </w:pPr>
      <w:r w:rsidRPr="00A51511">
        <w:tab/>
        <w:t>(ii)</w:t>
      </w:r>
      <w:r w:rsidRPr="00A51511">
        <w:tab/>
        <w:t xml:space="preserve">the appointment is to be made by one or more of the </w:t>
      </w:r>
      <w:r w:rsidR="00A51511" w:rsidRPr="00A51511">
        <w:t>Part 7</w:t>
      </w:r>
      <w:r w:rsidRPr="00A51511">
        <w:t>.5</w:t>
      </w:r>
      <w:r w:rsidR="00CF5609" w:rsidRPr="00A51511">
        <w:t xml:space="preserve"> </w:t>
      </w:r>
      <w:r w:rsidRPr="00A51511">
        <w:t>authorities, with the consent of such of the authorities (if any) as do not make the appointment; and</w:t>
      </w:r>
    </w:p>
    <w:p w14:paraId="5DD2E52E" w14:textId="77777777" w:rsidR="006C69F6" w:rsidRPr="00A51511" w:rsidRDefault="006C69F6" w:rsidP="00A51511">
      <w:pPr>
        <w:pStyle w:val="paragraphsub"/>
      </w:pPr>
      <w:r w:rsidRPr="00A51511">
        <w:tab/>
        <w:t>(iii)</w:t>
      </w:r>
      <w:r w:rsidRPr="00A51511">
        <w:tab/>
        <w:t xml:space="preserve">a </w:t>
      </w:r>
      <w:r w:rsidR="00A51511" w:rsidRPr="00A51511">
        <w:t>Part 7</w:t>
      </w:r>
      <w:r w:rsidRPr="00A51511">
        <w:t>.5 authority must not purport to appoint a person to audit the fund</w:t>
      </w:r>
      <w:r w:rsidR="009B1A26" w:rsidRPr="00A51511">
        <w:t>’</w:t>
      </w:r>
      <w:r w:rsidRPr="00A51511">
        <w:t xml:space="preserve">s accounts unless each other </w:t>
      </w:r>
      <w:r w:rsidR="00A51511" w:rsidRPr="00A51511">
        <w:t>Part 7</w:t>
      </w:r>
      <w:r w:rsidR="00912894" w:rsidRPr="00A51511">
        <w:t xml:space="preserve">.5 </w:t>
      </w:r>
      <w:r w:rsidRPr="00A51511">
        <w:t>authority (if any) who has not also made the appointment has consented to the appointment.</w:t>
      </w:r>
    </w:p>
    <w:p w14:paraId="7EAF0A4C" w14:textId="77777777" w:rsidR="006C69F6" w:rsidRPr="00A51511" w:rsidRDefault="006C69F6" w:rsidP="00A51511">
      <w:pPr>
        <w:pStyle w:val="notetext"/>
      </w:pPr>
      <w:r w:rsidRPr="00A51511">
        <w:t>Note:</w:t>
      </w:r>
      <w:r w:rsidRPr="00A51511">
        <w:tab/>
        <w:t xml:space="preserve">Failure to comply with this subsection is an offence (see </w:t>
      </w:r>
      <w:r w:rsidR="00A51511" w:rsidRPr="00A51511">
        <w:t>subsection 1</w:t>
      </w:r>
      <w:r w:rsidRPr="00A51511">
        <w:t>311(1)).</w:t>
      </w:r>
    </w:p>
    <w:p w14:paraId="1C2AF7BA" w14:textId="77777777" w:rsidR="006C69F6" w:rsidRPr="00A51511" w:rsidRDefault="006C69F6" w:rsidP="00A51511">
      <w:pPr>
        <w:pStyle w:val="subsection"/>
      </w:pPr>
      <w:r w:rsidRPr="00A51511">
        <w:tab/>
        <w:t>(4)</w:t>
      </w:r>
      <w:r w:rsidRPr="00A51511">
        <w:tab/>
        <w:t xml:space="preserve">If there is more than one </w:t>
      </w:r>
      <w:r w:rsidR="00A51511" w:rsidRPr="00A51511">
        <w:t>Part 7</w:t>
      </w:r>
      <w:r w:rsidRPr="00A51511">
        <w:t>.5 authority for a fund and they cannot agree on which auditor to appoint, ASIC may, on the written application of any of the authorities, appoint an auditor who consents to being so appointed.</w:t>
      </w:r>
    </w:p>
    <w:p w14:paraId="376E66A0" w14:textId="77777777" w:rsidR="006C69F6" w:rsidRPr="00A51511" w:rsidRDefault="006C69F6" w:rsidP="00A51511">
      <w:pPr>
        <w:pStyle w:val="subsection"/>
      </w:pPr>
      <w:r w:rsidRPr="00A51511">
        <w:tab/>
        <w:t>(5)</w:t>
      </w:r>
      <w:r w:rsidRPr="00A51511">
        <w:tab/>
        <w:t>The auditor must:</w:t>
      </w:r>
    </w:p>
    <w:p w14:paraId="2163C99D" w14:textId="77777777" w:rsidR="006C69F6" w:rsidRPr="00A51511" w:rsidRDefault="006C69F6" w:rsidP="00A51511">
      <w:pPr>
        <w:pStyle w:val="paragraph"/>
      </w:pPr>
      <w:r w:rsidRPr="00A51511">
        <w:tab/>
        <w:t>(a)</w:t>
      </w:r>
      <w:r w:rsidRPr="00A51511">
        <w:tab/>
        <w:t xml:space="preserve">audit the accounts of the </w:t>
      </w:r>
      <w:r w:rsidR="00A51511" w:rsidRPr="00A51511">
        <w:t>Part 7</w:t>
      </w:r>
      <w:r w:rsidRPr="00A51511">
        <w:t>.5 regulated fund and the financial statements; and</w:t>
      </w:r>
    </w:p>
    <w:p w14:paraId="0C3A5C70" w14:textId="77777777" w:rsidR="006C69F6" w:rsidRPr="00A51511" w:rsidRDefault="006C69F6" w:rsidP="00A51511">
      <w:pPr>
        <w:pStyle w:val="paragraph"/>
      </w:pPr>
      <w:r w:rsidRPr="00A51511">
        <w:tab/>
        <w:t>(b)</w:t>
      </w:r>
      <w:r w:rsidRPr="00A51511">
        <w:tab/>
        <w:t xml:space="preserve">do the things required by </w:t>
      </w:r>
      <w:r w:rsidR="00F37B9F" w:rsidRPr="00A51511">
        <w:t>sections 3</w:t>
      </w:r>
      <w:r w:rsidRPr="00A51511">
        <w:t>07 and 308 in relation to those documents, as if the audit were being done under Chapter 2M.</w:t>
      </w:r>
    </w:p>
    <w:p w14:paraId="35F8E458" w14:textId="77777777" w:rsidR="006C69F6" w:rsidRPr="00A51511" w:rsidRDefault="006C69F6" w:rsidP="00A51511">
      <w:pPr>
        <w:pStyle w:val="subsection"/>
      </w:pPr>
      <w:r w:rsidRPr="00A51511">
        <w:tab/>
        <w:t>(6)</w:t>
      </w:r>
      <w:r w:rsidRPr="00A51511">
        <w:tab/>
        <w:t xml:space="preserve">The </w:t>
      </w:r>
      <w:r w:rsidR="00A51511" w:rsidRPr="00A51511">
        <w:t>Part 7</w:t>
      </w:r>
      <w:r w:rsidRPr="00A51511">
        <w:t xml:space="preserve">.5 authority for the </w:t>
      </w:r>
      <w:r w:rsidR="00A51511" w:rsidRPr="00A51511">
        <w:t>Part 7</w:t>
      </w:r>
      <w:r w:rsidRPr="00A51511">
        <w:t>.5 regulated fund must, within 14 days after receiving the auditor</w:t>
      </w:r>
      <w:r w:rsidR="009B1A26" w:rsidRPr="00A51511">
        <w:t>’</w:t>
      </w:r>
      <w:r w:rsidRPr="00A51511">
        <w:t xml:space="preserve">s report, lodge with ASIC in a prescribed form a copy of the report and a copy of the financial statements. If there is more than one </w:t>
      </w:r>
      <w:r w:rsidR="00A51511" w:rsidRPr="00A51511">
        <w:t>Part 7</w:t>
      </w:r>
      <w:r w:rsidRPr="00A51511">
        <w:t xml:space="preserve">.5 authority for the </w:t>
      </w:r>
      <w:r w:rsidR="00A51511" w:rsidRPr="00A51511">
        <w:t>Part 7</w:t>
      </w:r>
      <w:r w:rsidRPr="00A51511">
        <w:t>.5 regulated fund, the copy must be given to ASIC by at least one of those authorities, or else they all contravene this subsection.</w:t>
      </w:r>
    </w:p>
    <w:p w14:paraId="285CCB87" w14:textId="77777777" w:rsidR="006C69F6" w:rsidRPr="00A51511" w:rsidRDefault="006C69F6" w:rsidP="00A51511">
      <w:pPr>
        <w:pStyle w:val="notetext"/>
      </w:pPr>
      <w:r w:rsidRPr="00A51511">
        <w:t>Note:</w:t>
      </w:r>
      <w:r w:rsidRPr="00A51511">
        <w:tab/>
        <w:t xml:space="preserve">Failure to comply with this subsection is an offence (see </w:t>
      </w:r>
      <w:r w:rsidR="00A51511" w:rsidRPr="00A51511">
        <w:t>subsection 1</w:t>
      </w:r>
      <w:r w:rsidRPr="00A51511">
        <w:t>311(1)).</w:t>
      </w:r>
    </w:p>
    <w:p w14:paraId="0AF8BF6E" w14:textId="77777777" w:rsidR="006C69F6" w:rsidRPr="00A51511" w:rsidRDefault="006C69F6" w:rsidP="00A51511">
      <w:pPr>
        <w:pStyle w:val="subsection"/>
      </w:pPr>
      <w:r w:rsidRPr="00A51511">
        <w:tab/>
        <w:t>(7)</w:t>
      </w:r>
      <w:r w:rsidRPr="00A51511">
        <w:tab/>
        <w:t xml:space="preserve">If the regulated fund is the NGF, the </w:t>
      </w:r>
      <w:r w:rsidR="00A51511" w:rsidRPr="00A51511">
        <w:t>Part 7</w:t>
      </w:r>
      <w:r w:rsidRPr="00A51511">
        <w:t>.5 authority (being the SEGC) must:</w:t>
      </w:r>
    </w:p>
    <w:p w14:paraId="03D49A15" w14:textId="77777777" w:rsidR="006C69F6" w:rsidRPr="00A51511" w:rsidRDefault="006C69F6" w:rsidP="00A51511">
      <w:pPr>
        <w:pStyle w:val="paragraph"/>
      </w:pPr>
      <w:r w:rsidRPr="00A51511">
        <w:tab/>
        <w:t>(a)</w:t>
      </w:r>
      <w:r w:rsidRPr="00A51511">
        <w:tab/>
        <w:t>give a copy of the audited financial statements to each member of the SEGC; and</w:t>
      </w:r>
    </w:p>
    <w:p w14:paraId="0E27D72C" w14:textId="77777777" w:rsidR="006C69F6" w:rsidRPr="00A51511" w:rsidRDefault="006C69F6" w:rsidP="00A51511">
      <w:pPr>
        <w:pStyle w:val="paragraph"/>
      </w:pPr>
      <w:r w:rsidRPr="00A51511">
        <w:tab/>
        <w:t>(b)</w:t>
      </w:r>
      <w:r w:rsidRPr="00A51511">
        <w:tab/>
        <w:t>cause a copy of the audited financial statements to be laid before the annual general meeting of each member of the SEGC next following the making of that report.</w:t>
      </w:r>
    </w:p>
    <w:p w14:paraId="297667A9" w14:textId="77777777" w:rsidR="006C69F6" w:rsidRPr="00A51511" w:rsidRDefault="006C69F6" w:rsidP="00A51511">
      <w:pPr>
        <w:pStyle w:val="notetext"/>
      </w:pPr>
      <w:r w:rsidRPr="00A51511">
        <w:t>Note:</w:t>
      </w:r>
      <w:r w:rsidRPr="00A51511">
        <w:tab/>
        <w:t xml:space="preserve">Failure to comply with this subsection is an offence (see </w:t>
      </w:r>
      <w:r w:rsidR="00A51511" w:rsidRPr="00A51511">
        <w:t>subsection 1</w:t>
      </w:r>
      <w:r w:rsidRPr="00A51511">
        <w:t>311(1)).</w:t>
      </w:r>
    </w:p>
    <w:p w14:paraId="3E738C78" w14:textId="77777777" w:rsidR="007B5E3F" w:rsidRPr="00A51511" w:rsidRDefault="00D1500A" w:rsidP="00A51511">
      <w:pPr>
        <w:pStyle w:val="ItemHead"/>
      </w:pPr>
      <w:r>
        <w:t>356</w:t>
      </w:r>
      <w:r w:rsidR="00CF5609" w:rsidRPr="00A51511">
        <w:t xml:space="preserve"> </w:t>
      </w:r>
      <w:r w:rsidR="007B5E3F" w:rsidRPr="00A51511">
        <w:t xml:space="preserve"> </w:t>
      </w:r>
      <w:r w:rsidR="00A51511" w:rsidRPr="00A51511">
        <w:t>Section 8</w:t>
      </w:r>
      <w:r w:rsidR="007B5E3F" w:rsidRPr="00A51511">
        <w:t>92I</w:t>
      </w:r>
    </w:p>
    <w:p w14:paraId="71E0BBC5" w14:textId="77777777" w:rsidR="006C69F6" w:rsidRPr="00A51511" w:rsidRDefault="006C69F6" w:rsidP="00A51511">
      <w:pPr>
        <w:pStyle w:val="Item"/>
      </w:pPr>
      <w:r w:rsidRPr="00A51511">
        <w:t>Repeal the section, substitute:</w:t>
      </w:r>
    </w:p>
    <w:p w14:paraId="55906F26" w14:textId="77777777" w:rsidR="006C69F6" w:rsidRPr="00A51511" w:rsidRDefault="006C69F6" w:rsidP="00A51511">
      <w:pPr>
        <w:pStyle w:val="ActHead5"/>
      </w:pPr>
      <w:bookmarkStart w:id="83" w:name="_Toc119058087"/>
      <w:r w:rsidRPr="005E2EC3">
        <w:rPr>
          <w:rStyle w:val="CharSectno"/>
        </w:rPr>
        <w:t>892I</w:t>
      </w:r>
      <w:r w:rsidRPr="00A51511">
        <w:t xml:space="preserve">  </w:t>
      </w:r>
      <w:r w:rsidR="00A51511" w:rsidRPr="00A51511">
        <w:t>Division 3</w:t>
      </w:r>
      <w:r w:rsidRPr="00A51511">
        <w:t xml:space="preserve"> arrangements—reporting in situations where compensation does not come out of a </w:t>
      </w:r>
      <w:r w:rsidR="00A51511" w:rsidRPr="00A51511">
        <w:t>Part 7</w:t>
      </w:r>
      <w:r w:rsidRPr="00A51511">
        <w:t>.5 regulated fund</w:t>
      </w:r>
      <w:bookmarkEnd w:id="83"/>
    </w:p>
    <w:p w14:paraId="2104E4F1" w14:textId="77777777" w:rsidR="00A21785" w:rsidRPr="00A51511" w:rsidRDefault="006C69F6" w:rsidP="00A51511">
      <w:pPr>
        <w:pStyle w:val="subsection"/>
      </w:pPr>
      <w:r w:rsidRPr="00A51511">
        <w:tab/>
      </w:r>
      <w:r w:rsidRPr="00A51511">
        <w:tab/>
        <w:t xml:space="preserve">The regulations may impose reporting requirements to be complied with by the </w:t>
      </w:r>
      <w:r w:rsidR="00A51511" w:rsidRPr="00A51511">
        <w:t>Part 7</w:t>
      </w:r>
      <w:r w:rsidRPr="00A51511">
        <w:t xml:space="preserve">.5 authority in relation to </w:t>
      </w:r>
      <w:r w:rsidR="00A51511" w:rsidRPr="00A51511">
        <w:t>Division 3</w:t>
      </w:r>
      <w:r w:rsidRPr="00A51511">
        <w:t xml:space="preserve"> arrangements in relation to situations in which compensation under the arrangements is provided otherwise than out of a </w:t>
      </w:r>
      <w:r w:rsidR="00A51511" w:rsidRPr="00A51511">
        <w:t>Part 7</w:t>
      </w:r>
      <w:r w:rsidRPr="00A51511">
        <w:t>.5 regulated fund.</w:t>
      </w:r>
    </w:p>
    <w:p w14:paraId="53CFA6C0" w14:textId="77777777" w:rsidR="000D77D7" w:rsidRPr="00A51511" w:rsidRDefault="00D1500A" w:rsidP="00A51511">
      <w:pPr>
        <w:pStyle w:val="ItemHead"/>
      </w:pPr>
      <w:r>
        <w:t>357</w:t>
      </w:r>
      <w:r w:rsidR="000D77D7" w:rsidRPr="00A51511">
        <w:t xml:space="preserve">  </w:t>
      </w:r>
      <w:r w:rsidR="00A51511" w:rsidRPr="00A51511">
        <w:t>Subsection 9</w:t>
      </w:r>
      <w:r w:rsidR="000D77D7" w:rsidRPr="00A51511">
        <w:t>01A(5)</w:t>
      </w:r>
    </w:p>
    <w:p w14:paraId="603CEC3D" w14:textId="77777777" w:rsidR="000D77D7" w:rsidRPr="00A51511" w:rsidRDefault="000D77D7" w:rsidP="00A51511">
      <w:pPr>
        <w:pStyle w:val="Item"/>
      </w:pPr>
      <w:r w:rsidRPr="00A51511">
        <w:t xml:space="preserve">Omit </w:t>
      </w:r>
      <w:r w:rsidR="009B1A26" w:rsidRPr="00A51511">
        <w:t>“</w:t>
      </w:r>
      <w:r w:rsidRPr="00A51511">
        <w:t xml:space="preserve">For the purpose of this Chapter, </w:t>
      </w:r>
      <w:r w:rsidRPr="00A51511">
        <w:rPr>
          <w:b/>
          <w:i/>
        </w:rPr>
        <w:t>execution</w:t>
      </w:r>
      <w:r w:rsidR="009B1A26" w:rsidRPr="00A51511">
        <w:t>”</w:t>
      </w:r>
      <w:r w:rsidRPr="00A51511">
        <w:t xml:space="preserve">, substitute </w:t>
      </w:r>
      <w:r w:rsidR="009B1A26" w:rsidRPr="00A51511">
        <w:t>“</w:t>
      </w:r>
      <w:r w:rsidRPr="00A51511">
        <w:rPr>
          <w:b/>
          <w:i/>
        </w:rPr>
        <w:t>Execution</w:t>
      </w:r>
      <w:r w:rsidR="009B1A26" w:rsidRPr="00A51511">
        <w:t>”</w:t>
      </w:r>
      <w:r w:rsidRPr="00A51511">
        <w:t>.</w:t>
      </w:r>
    </w:p>
    <w:p w14:paraId="1C3FCDDC" w14:textId="77777777" w:rsidR="00CD5F53" w:rsidRPr="00A51511" w:rsidRDefault="00D1500A" w:rsidP="00A51511">
      <w:pPr>
        <w:pStyle w:val="ItemHead"/>
      </w:pPr>
      <w:r>
        <w:t>358</w:t>
      </w:r>
      <w:r w:rsidR="00CD5F53" w:rsidRPr="00A51511">
        <w:t xml:space="preserve">  </w:t>
      </w:r>
      <w:r w:rsidR="00A51511" w:rsidRPr="00A51511">
        <w:t>Subsection 9</w:t>
      </w:r>
      <w:r w:rsidR="00CD5F53" w:rsidRPr="00A51511">
        <w:t>01A(6)</w:t>
      </w:r>
    </w:p>
    <w:p w14:paraId="56C92166" w14:textId="77777777" w:rsidR="00CD5F53" w:rsidRPr="00A51511" w:rsidRDefault="00CD5F53" w:rsidP="00A51511">
      <w:pPr>
        <w:pStyle w:val="Item"/>
      </w:pPr>
      <w:r w:rsidRPr="00A51511">
        <w:t xml:space="preserve">Omit </w:t>
      </w:r>
      <w:r w:rsidR="009B1A26" w:rsidRPr="00A51511">
        <w:t>“</w:t>
      </w:r>
      <w:r w:rsidRPr="00A51511">
        <w:t>For the purpose of this Chapter</w:t>
      </w:r>
      <w:r w:rsidR="009B1A26" w:rsidRPr="00A51511">
        <w:t>”</w:t>
      </w:r>
      <w:r w:rsidRPr="00A51511">
        <w:t xml:space="preserve">, substitute </w:t>
      </w:r>
      <w:r w:rsidR="009B1A26" w:rsidRPr="00A51511">
        <w:t>“</w:t>
      </w:r>
      <w:r w:rsidRPr="00A51511">
        <w:t>For the purpose</w:t>
      </w:r>
      <w:r w:rsidR="00FF045A" w:rsidRPr="00A51511">
        <w:t>s</w:t>
      </w:r>
      <w:r w:rsidRPr="00A51511">
        <w:t xml:space="preserve"> of this Division</w:t>
      </w:r>
      <w:r w:rsidR="009B1A26" w:rsidRPr="00A51511">
        <w:t>”</w:t>
      </w:r>
      <w:r w:rsidRPr="00A51511">
        <w:t>.</w:t>
      </w:r>
    </w:p>
    <w:p w14:paraId="7D1333E5" w14:textId="77777777" w:rsidR="002E5361" w:rsidRPr="00A51511" w:rsidRDefault="00D1500A" w:rsidP="00A51511">
      <w:pPr>
        <w:pStyle w:val="ItemHead"/>
      </w:pPr>
      <w:r>
        <w:t>359</w:t>
      </w:r>
      <w:r w:rsidR="00F95AC9" w:rsidRPr="00A51511">
        <w:t xml:space="preserve"> </w:t>
      </w:r>
      <w:r w:rsidR="00B92AAB" w:rsidRPr="00A51511">
        <w:t xml:space="preserve"> </w:t>
      </w:r>
      <w:r w:rsidR="00A51511" w:rsidRPr="00A51511">
        <w:t>Subsection 9</w:t>
      </w:r>
      <w:r w:rsidR="00B92AAB" w:rsidRPr="00A51511">
        <w:t>01A(7)</w:t>
      </w:r>
    </w:p>
    <w:p w14:paraId="64BAE355" w14:textId="77777777" w:rsidR="00B92AAB" w:rsidRDefault="00B92AAB" w:rsidP="00A51511">
      <w:pPr>
        <w:pStyle w:val="Item"/>
      </w:pPr>
      <w:r w:rsidRPr="00A51511">
        <w:t xml:space="preserve">Omit </w:t>
      </w:r>
      <w:r w:rsidR="009B1A26" w:rsidRPr="00A51511">
        <w:t>“</w:t>
      </w:r>
      <w:r w:rsidRPr="00A51511">
        <w:t xml:space="preserve">For the purpose of this Chapter, </w:t>
      </w:r>
      <w:r w:rsidRPr="00A51511">
        <w:rPr>
          <w:b/>
          <w:i/>
        </w:rPr>
        <w:t>clearing</w:t>
      </w:r>
      <w:r w:rsidR="009B1A26" w:rsidRPr="00A51511">
        <w:t>”</w:t>
      </w:r>
      <w:r w:rsidRPr="00A51511">
        <w:t xml:space="preserve">, substitute </w:t>
      </w:r>
      <w:r w:rsidR="009B1A26" w:rsidRPr="00A51511">
        <w:t>“</w:t>
      </w:r>
      <w:r w:rsidRPr="00A51511">
        <w:rPr>
          <w:b/>
          <w:i/>
        </w:rPr>
        <w:t>Clearing</w:t>
      </w:r>
      <w:r w:rsidR="009B1A26" w:rsidRPr="00A51511">
        <w:t>”</w:t>
      </w:r>
      <w:r w:rsidRPr="00A51511">
        <w:t>.</w:t>
      </w:r>
    </w:p>
    <w:p w14:paraId="70B0198E" w14:textId="77777777" w:rsidR="00A12372" w:rsidRDefault="00D1500A" w:rsidP="00A12372">
      <w:pPr>
        <w:pStyle w:val="ItemHead"/>
      </w:pPr>
      <w:r>
        <w:t>360</w:t>
      </w:r>
      <w:r w:rsidR="00A12372">
        <w:t xml:space="preserve">  Subsection 905E(2)</w:t>
      </w:r>
    </w:p>
    <w:p w14:paraId="2ED14915" w14:textId="77777777" w:rsidR="00A12372" w:rsidRPr="00493FC7" w:rsidRDefault="00A12372" w:rsidP="00A12372">
      <w:pPr>
        <w:pStyle w:val="Item"/>
      </w:pPr>
      <w:r>
        <w:t>Omit “in this Chapter”.</w:t>
      </w:r>
    </w:p>
    <w:p w14:paraId="2DED8512" w14:textId="77777777" w:rsidR="00E728AE" w:rsidRDefault="00D1500A" w:rsidP="00E728AE">
      <w:pPr>
        <w:pStyle w:val="ItemHead"/>
      </w:pPr>
      <w:r>
        <w:t>361</w:t>
      </w:r>
      <w:r w:rsidR="00E728AE">
        <w:t xml:space="preserve">  Subsection 908BD(1)</w:t>
      </w:r>
    </w:p>
    <w:p w14:paraId="0C16C03C" w14:textId="77777777" w:rsidR="00E728AE" w:rsidRDefault="00E728AE" w:rsidP="00E728AE">
      <w:pPr>
        <w:pStyle w:val="Item"/>
      </w:pPr>
      <w:r>
        <w:t>Omit “that is in a form approved by ASIC in writing”, substitute “in a prescribed form”.</w:t>
      </w:r>
    </w:p>
    <w:p w14:paraId="5FD97637" w14:textId="77777777" w:rsidR="006A2522" w:rsidRPr="00A51511" w:rsidRDefault="00D1500A" w:rsidP="00A51511">
      <w:pPr>
        <w:pStyle w:val="ItemHead"/>
      </w:pPr>
      <w:r>
        <w:t>362</w:t>
      </w:r>
      <w:r w:rsidR="006A2522" w:rsidRPr="00A51511">
        <w:t xml:space="preserve">  </w:t>
      </w:r>
      <w:r w:rsidR="00A51511" w:rsidRPr="00A51511">
        <w:t>Subsection 9</w:t>
      </w:r>
      <w:r w:rsidR="006A2522" w:rsidRPr="00A51511">
        <w:t>08BD(2)</w:t>
      </w:r>
    </w:p>
    <w:p w14:paraId="34991391" w14:textId="77777777" w:rsidR="006A2522" w:rsidRDefault="006A2522" w:rsidP="00A51511">
      <w:pPr>
        <w:pStyle w:val="Item"/>
      </w:pPr>
      <w:r w:rsidRPr="00A51511">
        <w:t xml:space="preserve">After </w:t>
      </w:r>
      <w:r w:rsidR="009B1A26" w:rsidRPr="00A51511">
        <w:t>“</w:t>
      </w:r>
      <w:r w:rsidRPr="00A51511">
        <w:t>lodge with ASIC</w:t>
      </w:r>
      <w:r w:rsidR="009B1A26" w:rsidRPr="00A51511">
        <w:t>”</w:t>
      </w:r>
      <w:r w:rsidRPr="00A51511">
        <w:t xml:space="preserve">, insert </w:t>
      </w:r>
      <w:r w:rsidR="009B1A26" w:rsidRPr="00A51511">
        <w:t>“</w:t>
      </w:r>
      <w:r w:rsidRPr="00A51511">
        <w:t>in a prescribed form</w:t>
      </w:r>
      <w:r w:rsidR="009B1A26" w:rsidRPr="00A51511">
        <w:t>”</w:t>
      </w:r>
      <w:r w:rsidRPr="00A51511">
        <w:t>.</w:t>
      </w:r>
    </w:p>
    <w:p w14:paraId="6F90779E" w14:textId="77777777" w:rsidR="00A12372" w:rsidRDefault="00D1500A" w:rsidP="00A12372">
      <w:pPr>
        <w:pStyle w:val="ItemHead"/>
      </w:pPr>
      <w:r>
        <w:t>363</w:t>
      </w:r>
      <w:r w:rsidR="00A12372">
        <w:t xml:space="preserve">  Subsection 908BE(2)</w:t>
      </w:r>
    </w:p>
    <w:p w14:paraId="1449CF5A" w14:textId="77777777" w:rsidR="00A12372" w:rsidRPr="00A12372" w:rsidRDefault="00A12372" w:rsidP="00A12372">
      <w:pPr>
        <w:pStyle w:val="Item"/>
      </w:pPr>
      <w:r>
        <w:t>Omit “in this Chapter”.</w:t>
      </w:r>
    </w:p>
    <w:p w14:paraId="6EA47959" w14:textId="77777777" w:rsidR="00CE137B" w:rsidRPr="00A51511" w:rsidRDefault="00D1500A" w:rsidP="00A51511">
      <w:pPr>
        <w:pStyle w:val="ItemHead"/>
      </w:pPr>
      <w:r>
        <w:t>364</w:t>
      </w:r>
      <w:r w:rsidR="00CE137B" w:rsidRPr="00A51511">
        <w:t xml:space="preserve">  </w:t>
      </w:r>
      <w:r w:rsidR="00A51511" w:rsidRPr="00A51511">
        <w:t>Paragraph 9</w:t>
      </w:r>
      <w:r w:rsidR="00CE137B" w:rsidRPr="00A51511">
        <w:t>08DA(2)(b)</w:t>
      </w:r>
    </w:p>
    <w:p w14:paraId="36D03A60" w14:textId="77777777" w:rsidR="00CE137B" w:rsidRPr="00A51511" w:rsidRDefault="00CE137B" w:rsidP="00A51511">
      <w:pPr>
        <w:pStyle w:val="Item"/>
      </w:pPr>
      <w:r w:rsidRPr="00A51511">
        <w:t>Repeal the paragraph, substitute:</w:t>
      </w:r>
    </w:p>
    <w:p w14:paraId="6D5C5634" w14:textId="77777777" w:rsidR="00CE137B" w:rsidRPr="00A51511" w:rsidRDefault="00CE137B" w:rsidP="00A51511">
      <w:pPr>
        <w:pStyle w:val="paragraph"/>
      </w:pPr>
      <w:r w:rsidRPr="00A51511">
        <w:tab/>
        <w:t>(b)</w:t>
      </w:r>
      <w:r w:rsidRPr="00A51511">
        <w:tab/>
        <w:t>the acts or omissions result, or are likely to result, in any of the following suffering financial or other disadvantage from use of the financial benchmark:</w:t>
      </w:r>
    </w:p>
    <w:p w14:paraId="0A640739" w14:textId="77777777" w:rsidR="00CE137B" w:rsidRPr="00A51511" w:rsidRDefault="00CE137B" w:rsidP="00A51511">
      <w:pPr>
        <w:pStyle w:val="paragraphsub"/>
      </w:pPr>
      <w:r w:rsidRPr="00A51511">
        <w:tab/>
        <w:t>(i)</w:t>
      </w:r>
      <w:r w:rsidRPr="00A51511">
        <w:tab/>
        <w:t>an Australian citizen;</w:t>
      </w:r>
    </w:p>
    <w:p w14:paraId="3A75D2C6" w14:textId="77777777" w:rsidR="00CE137B" w:rsidRPr="00A51511" w:rsidRDefault="00CE137B" w:rsidP="00A51511">
      <w:pPr>
        <w:pStyle w:val="paragraphsub"/>
      </w:pPr>
      <w:r w:rsidRPr="00A51511">
        <w:tab/>
        <w:t>(ii)</w:t>
      </w:r>
      <w:r w:rsidRPr="00A51511">
        <w:tab/>
        <w:t xml:space="preserve">a resident of Australia (within the meaning of the </w:t>
      </w:r>
      <w:r w:rsidRPr="00A51511">
        <w:rPr>
          <w:i/>
        </w:rPr>
        <w:t>Criminal Code</w:t>
      </w:r>
      <w:r w:rsidRPr="00A51511">
        <w:t>);</w:t>
      </w:r>
    </w:p>
    <w:p w14:paraId="5523D131" w14:textId="77777777" w:rsidR="00CE137B" w:rsidRPr="00A51511" w:rsidRDefault="00CE137B" w:rsidP="00A51511">
      <w:pPr>
        <w:pStyle w:val="paragraphsub"/>
      </w:pPr>
      <w:r w:rsidRPr="00A51511">
        <w:tab/>
        <w:t>(iii)</w:t>
      </w:r>
      <w:r w:rsidRPr="00A51511">
        <w:tab/>
        <w:t>a body corporate incorporated by or under a law of the Commonwealth or of a State or Territory.</w:t>
      </w:r>
    </w:p>
    <w:p w14:paraId="5A1D27C8" w14:textId="77777777" w:rsidR="00CE137B" w:rsidRPr="00A51511" w:rsidRDefault="00D1500A" w:rsidP="00A51511">
      <w:pPr>
        <w:pStyle w:val="ItemHead"/>
      </w:pPr>
      <w:r>
        <w:t>365</w:t>
      </w:r>
      <w:r w:rsidR="00CE137B" w:rsidRPr="00A51511">
        <w:t xml:space="preserve">  </w:t>
      </w:r>
      <w:r w:rsidR="00A51511" w:rsidRPr="00A51511">
        <w:t>Paragraph 9</w:t>
      </w:r>
      <w:r w:rsidR="00CE137B" w:rsidRPr="00A51511">
        <w:t>08DB(2)(b)</w:t>
      </w:r>
    </w:p>
    <w:p w14:paraId="2B8BFB79" w14:textId="77777777" w:rsidR="00CE137B" w:rsidRPr="00A51511" w:rsidRDefault="00CE137B" w:rsidP="00A51511">
      <w:pPr>
        <w:pStyle w:val="Item"/>
      </w:pPr>
      <w:r w:rsidRPr="00A51511">
        <w:t>Repeal the paragraph, substitute:</w:t>
      </w:r>
    </w:p>
    <w:p w14:paraId="343B264D" w14:textId="77777777" w:rsidR="00CE137B" w:rsidRPr="00A51511" w:rsidRDefault="00CE137B" w:rsidP="00A51511">
      <w:pPr>
        <w:pStyle w:val="paragraph"/>
      </w:pPr>
      <w:r w:rsidRPr="00A51511">
        <w:tab/>
        <w:t>(b)</w:t>
      </w:r>
      <w:r w:rsidRPr="00A51511">
        <w:tab/>
        <w:t>making the statements or disseminating the information results, or is likely to result, in an</w:t>
      </w:r>
      <w:r w:rsidR="00E45D30">
        <w:t>y</w:t>
      </w:r>
      <w:r w:rsidRPr="00A51511">
        <w:t xml:space="preserve"> of the following suffering financial or other disadvantage from use of the financial benchmark:</w:t>
      </w:r>
    </w:p>
    <w:p w14:paraId="5C392D8A" w14:textId="77777777" w:rsidR="00CE137B" w:rsidRPr="00A51511" w:rsidRDefault="00CE137B" w:rsidP="00A51511">
      <w:pPr>
        <w:pStyle w:val="paragraphsub"/>
      </w:pPr>
      <w:r w:rsidRPr="00A51511">
        <w:tab/>
        <w:t>(i)</w:t>
      </w:r>
      <w:r w:rsidRPr="00A51511">
        <w:tab/>
        <w:t>an Australian citizen;</w:t>
      </w:r>
    </w:p>
    <w:p w14:paraId="1894F19C" w14:textId="77777777" w:rsidR="00CE137B" w:rsidRPr="00A51511" w:rsidRDefault="00CE137B" w:rsidP="00A51511">
      <w:pPr>
        <w:pStyle w:val="paragraphsub"/>
      </w:pPr>
      <w:r w:rsidRPr="00A51511">
        <w:tab/>
        <w:t>(ii)</w:t>
      </w:r>
      <w:r w:rsidRPr="00A51511">
        <w:tab/>
        <w:t xml:space="preserve">a resident of Australia (within the meaning of the </w:t>
      </w:r>
      <w:r w:rsidRPr="00A51511">
        <w:rPr>
          <w:i/>
        </w:rPr>
        <w:t>Criminal Code</w:t>
      </w:r>
      <w:r w:rsidRPr="00A51511">
        <w:t>);</w:t>
      </w:r>
    </w:p>
    <w:p w14:paraId="2505A56C" w14:textId="77777777" w:rsidR="00CE137B" w:rsidRPr="00A51511" w:rsidRDefault="00CE137B" w:rsidP="00A51511">
      <w:pPr>
        <w:pStyle w:val="paragraphsub"/>
      </w:pPr>
      <w:r w:rsidRPr="00A51511">
        <w:tab/>
        <w:t>(iii)</w:t>
      </w:r>
      <w:r w:rsidRPr="00A51511">
        <w:tab/>
        <w:t>a body corporate incorporated by or under a law of the Commonwealth or of a State or Territory.</w:t>
      </w:r>
    </w:p>
    <w:p w14:paraId="64A7D91A" w14:textId="77777777" w:rsidR="00CE137B" w:rsidRPr="00A51511" w:rsidRDefault="00D1500A" w:rsidP="00A51511">
      <w:pPr>
        <w:pStyle w:val="ItemHead"/>
      </w:pPr>
      <w:r>
        <w:t>366</w:t>
      </w:r>
      <w:r w:rsidR="00CE137B" w:rsidRPr="00A51511">
        <w:t xml:space="preserve">  </w:t>
      </w:r>
      <w:r w:rsidR="00A51511" w:rsidRPr="00A51511">
        <w:t>Paragraph 9</w:t>
      </w:r>
      <w:r w:rsidR="00CE137B" w:rsidRPr="00A51511">
        <w:t>08DD(2)(c)</w:t>
      </w:r>
    </w:p>
    <w:p w14:paraId="1640B57B" w14:textId="77777777" w:rsidR="00CE137B" w:rsidRPr="00A51511" w:rsidRDefault="00CE137B" w:rsidP="00A51511">
      <w:pPr>
        <w:pStyle w:val="Item"/>
      </w:pPr>
      <w:r w:rsidRPr="00A51511">
        <w:t>Repeal the paragraph, substitute:</w:t>
      </w:r>
    </w:p>
    <w:p w14:paraId="4B7EECE6" w14:textId="77777777" w:rsidR="00CE137B" w:rsidRPr="00A51511" w:rsidRDefault="00CE137B" w:rsidP="00A51511">
      <w:pPr>
        <w:pStyle w:val="paragraph"/>
      </w:pPr>
      <w:r w:rsidRPr="00A51511">
        <w:tab/>
        <w:t>(c)</w:t>
      </w:r>
      <w:r w:rsidRPr="00A51511">
        <w:tab/>
        <w:t>the person</w:t>
      </w:r>
      <w:r w:rsidR="009B1A26" w:rsidRPr="00A51511">
        <w:t>’</w:t>
      </w:r>
      <w:r w:rsidRPr="00A51511">
        <w:t>s conduct that allegedly contravenes the provision occurs wholly outside Australia and, at the time of the alleged contravention, the person is:</w:t>
      </w:r>
    </w:p>
    <w:p w14:paraId="5F531CC1" w14:textId="77777777" w:rsidR="00CE137B" w:rsidRPr="00A51511" w:rsidRDefault="00CE137B" w:rsidP="00A51511">
      <w:pPr>
        <w:pStyle w:val="paragraphsub"/>
      </w:pPr>
      <w:r w:rsidRPr="00A51511">
        <w:tab/>
        <w:t>(i)</w:t>
      </w:r>
      <w:r w:rsidRPr="00A51511">
        <w:tab/>
        <w:t>an Australian citizen; or</w:t>
      </w:r>
    </w:p>
    <w:p w14:paraId="1282F2DB" w14:textId="77777777" w:rsidR="00CE137B" w:rsidRPr="00A51511" w:rsidRDefault="00CE137B" w:rsidP="00A51511">
      <w:pPr>
        <w:pStyle w:val="paragraphsub"/>
      </w:pPr>
      <w:r w:rsidRPr="00A51511">
        <w:tab/>
        <w:t>(ii)</w:t>
      </w:r>
      <w:r w:rsidRPr="00A51511">
        <w:tab/>
        <w:t>a resident of Australia; or</w:t>
      </w:r>
    </w:p>
    <w:p w14:paraId="44AB6DC3" w14:textId="77777777" w:rsidR="00CE137B" w:rsidRPr="00A51511" w:rsidRDefault="00CE137B" w:rsidP="00A51511">
      <w:pPr>
        <w:pStyle w:val="paragraphsub"/>
      </w:pPr>
      <w:r w:rsidRPr="00A51511">
        <w:tab/>
        <w:t>(iii)</w:t>
      </w:r>
      <w:r w:rsidRPr="00A51511">
        <w:tab/>
        <w:t>a body corporate incorporated by or under a law of the Commonwealth or of a State or Territory.</w:t>
      </w:r>
    </w:p>
    <w:p w14:paraId="7F9EA023" w14:textId="77777777" w:rsidR="006950B0" w:rsidRPr="00A51511" w:rsidRDefault="00D1500A" w:rsidP="00A51511">
      <w:pPr>
        <w:pStyle w:val="ItemHead"/>
      </w:pPr>
      <w:r>
        <w:t>367</w:t>
      </w:r>
      <w:r w:rsidR="00CF5609" w:rsidRPr="00A51511">
        <w:t xml:space="preserve">  </w:t>
      </w:r>
      <w:r w:rsidR="00A51511" w:rsidRPr="00A51511">
        <w:t>Section 9</w:t>
      </w:r>
      <w:r w:rsidR="006950B0" w:rsidRPr="00A51511">
        <w:t>10A</w:t>
      </w:r>
    </w:p>
    <w:p w14:paraId="037257CE" w14:textId="77777777" w:rsidR="006950B0" w:rsidRPr="00A51511" w:rsidRDefault="006950B0" w:rsidP="00A51511">
      <w:pPr>
        <w:pStyle w:val="Item"/>
      </w:pPr>
      <w:r w:rsidRPr="00A51511">
        <w:t>Repeal the section, substitute:</w:t>
      </w:r>
    </w:p>
    <w:p w14:paraId="549F1B54" w14:textId="77777777" w:rsidR="006950B0" w:rsidRPr="00A51511" w:rsidRDefault="006950B0" w:rsidP="00A51511">
      <w:pPr>
        <w:pStyle w:val="ActHead5"/>
      </w:pPr>
      <w:bookmarkStart w:id="84" w:name="_Toc119058088"/>
      <w:r w:rsidRPr="005E2EC3">
        <w:rPr>
          <w:rStyle w:val="CharSectno"/>
        </w:rPr>
        <w:t>910A</w:t>
      </w:r>
      <w:r w:rsidRPr="00A51511">
        <w:t xml:space="preserve">  Meaning of certain terms </w:t>
      </w:r>
      <w:r w:rsidR="00367DB8">
        <w:t>relating to l</w:t>
      </w:r>
      <w:r w:rsidR="00367DB8" w:rsidRPr="00367DB8">
        <w:t>icensing of providers of financial services</w:t>
      </w:r>
      <w:bookmarkEnd w:id="84"/>
    </w:p>
    <w:p w14:paraId="76E846C5" w14:textId="77777777" w:rsidR="006950B0" w:rsidRPr="00A51511" w:rsidRDefault="002E6C26" w:rsidP="00A51511">
      <w:pPr>
        <w:pStyle w:val="subsection"/>
      </w:pPr>
      <w:r w:rsidRPr="00A51511">
        <w:tab/>
      </w:r>
      <w:r w:rsidRPr="00A51511">
        <w:tab/>
      </w:r>
      <w:r w:rsidR="00C52E48" w:rsidRPr="00A51511">
        <w:t>In this Act:</w:t>
      </w:r>
    </w:p>
    <w:p w14:paraId="47EFEAED" w14:textId="77777777" w:rsidR="00C52E48" w:rsidRPr="00A51511" w:rsidRDefault="00C52E48" w:rsidP="00A51511">
      <w:pPr>
        <w:pStyle w:val="Definition"/>
      </w:pPr>
      <w:r w:rsidRPr="00A51511">
        <w:rPr>
          <w:b/>
          <w:i/>
        </w:rPr>
        <w:t>body corporate licensee</w:t>
      </w:r>
      <w:r w:rsidRPr="00A51511">
        <w:t xml:space="preserve"> means a body corporate that:</w:t>
      </w:r>
    </w:p>
    <w:p w14:paraId="5A146D93" w14:textId="77777777" w:rsidR="00C52E48" w:rsidRPr="00A51511" w:rsidRDefault="00C52E48" w:rsidP="00A51511">
      <w:pPr>
        <w:pStyle w:val="paragraph"/>
      </w:pPr>
      <w:r w:rsidRPr="00A51511">
        <w:tab/>
        <w:t>(a)</w:t>
      </w:r>
      <w:r w:rsidRPr="00A51511">
        <w:tab/>
        <w:t>is a financial services licensee; and</w:t>
      </w:r>
    </w:p>
    <w:p w14:paraId="5CBC7452" w14:textId="77777777" w:rsidR="00C52E48" w:rsidRPr="00A51511" w:rsidRDefault="00C52E48" w:rsidP="00A51511">
      <w:pPr>
        <w:pStyle w:val="paragraph"/>
      </w:pPr>
      <w:r w:rsidRPr="00A51511">
        <w:tab/>
        <w:t>(b)</w:t>
      </w:r>
      <w:r w:rsidRPr="00A51511">
        <w:tab/>
        <w:t>is authorised to provide personal advice to retail clients in relation to relevant financial products.</w:t>
      </w:r>
    </w:p>
    <w:p w14:paraId="44C75869" w14:textId="77777777" w:rsidR="007F3591" w:rsidRPr="00AE6E05" w:rsidRDefault="007F3591" w:rsidP="00252E39">
      <w:pPr>
        <w:pStyle w:val="Definition"/>
      </w:pPr>
      <w:r w:rsidRPr="00AE6E05">
        <w:rPr>
          <w:b/>
          <w:i/>
        </w:rPr>
        <w:t>class of product advice</w:t>
      </w:r>
      <w:r w:rsidRPr="00AE6E05">
        <w:t xml:space="preserve"> means financial product advice about a class of products, but does not include a recommendation about a specific product in the class.</w:t>
      </w:r>
    </w:p>
    <w:p w14:paraId="2E97A031" w14:textId="77777777" w:rsidR="00074176" w:rsidRDefault="00074176" w:rsidP="00A51511">
      <w:pPr>
        <w:pStyle w:val="Definition"/>
        <w:rPr>
          <w:color w:val="000000"/>
          <w:szCs w:val="22"/>
          <w:shd w:val="clear" w:color="auto" w:fill="FFFFFF"/>
        </w:rPr>
      </w:pPr>
      <w:r w:rsidRPr="00A51511">
        <w:rPr>
          <w:b/>
          <w:bCs/>
          <w:i/>
          <w:iCs/>
          <w:color w:val="000000"/>
          <w:szCs w:val="22"/>
          <w:shd w:val="clear" w:color="auto" w:fill="FFFFFF"/>
        </w:rPr>
        <w:t xml:space="preserve">CPD year </w:t>
      </w:r>
      <w:r w:rsidRPr="00A51511">
        <w:rPr>
          <w:color w:val="000000"/>
          <w:szCs w:val="22"/>
          <w:shd w:val="clear" w:color="auto" w:fill="FFFFFF"/>
        </w:rPr>
        <w:t>(short for continuing professional development year): a financial services licensee</w:t>
      </w:r>
      <w:r w:rsidR="009B1A26" w:rsidRPr="00A51511">
        <w:rPr>
          <w:color w:val="000000"/>
          <w:szCs w:val="22"/>
          <w:shd w:val="clear" w:color="auto" w:fill="FFFFFF"/>
        </w:rPr>
        <w:t>’</w:t>
      </w:r>
      <w:r w:rsidRPr="00A51511">
        <w:rPr>
          <w:color w:val="000000"/>
          <w:szCs w:val="22"/>
          <w:shd w:val="clear" w:color="auto" w:fill="FFFFFF"/>
        </w:rPr>
        <w:t xml:space="preserve">s </w:t>
      </w:r>
      <w:r w:rsidRPr="00A51511">
        <w:rPr>
          <w:b/>
          <w:bCs/>
          <w:i/>
          <w:iCs/>
          <w:color w:val="000000"/>
          <w:szCs w:val="22"/>
          <w:shd w:val="clear" w:color="auto" w:fill="FFFFFF"/>
        </w:rPr>
        <w:t>CPD year</w:t>
      </w:r>
      <w:r w:rsidRPr="00A51511">
        <w:rPr>
          <w:color w:val="000000"/>
          <w:szCs w:val="22"/>
          <w:shd w:val="clear" w:color="auto" w:fill="FFFFFF"/>
        </w:rPr>
        <w:t xml:space="preserve"> is the 12</w:t>
      </w:r>
      <w:r w:rsidR="00A51511">
        <w:rPr>
          <w:color w:val="000000"/>
          <w:szCs w:val="22"/>
          <w:shd w:val="clear" w:color="auto" w:fill="FFFFFF"/>
        </w:rPr>
        <w:noBreakHyphen/>
      </w:r>
      <w:r w:rsidRPr="00A51511">
        <w:rPr>
          <w:color w:val="000000"/>
          <w:szCs w:val="22"/>
          <w:shd w:val="clear" w:color="auto" w:fill="FFFFFF"/>
        </w:rPr>
        <w:t xml:space="preserve">month period beginning on the day of the year included in the most recent notice given by the licensee under </w:t>
      </w:r>
      <w:r w:rsidR="00A51511" w:rsidRPr="00A51511">
        <w:rPr>
          <w:color w:val="000000"/>
          <w:szCs w:val="22"/>
          <w:shd w:val="clear" w:color="auto" w:fill="FFFFFF"/>
        </w:rPr>
        <w:t>section 9</w:t>
      </w:r>
      <w:r w:rsidRPr="00A51511">
        <w:rPr>
          <w:color w:val="000000"/>
          <w:szCs w:val="22"/>
          <w:shd w:val="clear" w:color="auto" w:fill="FFFFFF"/>
        </w:rPr>
        <w:t>22HA.</w:t>
      </w:r>
    </w:p>
    <w:p w14:paraId="09E94ECC" w14:textId="77777777" w:rsidR="00074176" w:rsidRPr="00A51511" w:rsidRDefault="00074176" w:rsidP="00A51511">
      <w:pPr>
        <w:pStyle w:val="Definition"/>
        <w:rPr>
          <w:color w:val="000000"/>
          <w:szCs w:val="22"/>
          <w:shd w:val="clear" w:color="auto" w:fill="FFFFFF"/>
        </w:rPr>
      </w:pPr>
      <w:r w:rsidRPr="00A51511">
        <w:rPr>
          <w:b/>
          <w:bCs/>
          <w:i/>
          <w:iCs/>
          <w:color w:val="000000"/>
          <w:szCs w:val="22"/>
          <w:shd w:val="clear" w:color="auto" w:fill="FFFFFF"/>
        </w:rPr>
        <w:t xml:space="preserve">foreign qualification </w:t>
      </w:r>
      <w:r w:rsidRPr="00A51511">
        <w:rPr>
          <w:color w:val="000000"/>
          <w:szCs w:val="22"/>
          <w:shd w:val="clear" w:color="auto" w:fill="FFFFFF"/>
        </w:rPr>
        <w:t>means a bachelor or higher degree, or equivalent qualification, awarded by a tertiary education institution outside Australia.</w:t>
      </w:r>
    </w:p>
    <w:p w14:paraId="5680972A" w14:textId="77777777" w:rsidR="008748BD" w:rsidRPr="00A51511" w:rsidRDefault="008748BD" w:rsidP="00A51511">
      <w:pPr>
        <w:pStyle w:val="Definition"/>
        <w:rPr>
          <w:color w:val="000000"/>
          <w:szCs w:val="22"/>
          <w:shd w:val="clear" w:color="auto" w:fill="FFFFFF"/>
        </w:rPr>
      </w:pPr>
      <w:r w:rsidRPr="00A51511">
        <w:rPr>
          <w:b/>
          <w:i/>
          <w:color w:val="000000"/>
          <w:szCs w:val="22"/>
          <w:shd w:val="clear" w:color="auto" w:fill="FFFFFF"/>
        </w:rPr>
        <w:t>limited</w:t>
      </w:r>
      <w:r w:rsidR="00A51511">
        <w:rPr>
          <w:b/>
          <w:i/>
          <w:color w:val="000000"/>
          <w:szCs w:val="22"/>
          <w:shd w:val="clear" w:color="auto" w:fill="FFFFFF"/>
        </w:rPr>
        <w:noBreakHyphen/>
      </w:r>
      <w:r w:rsidRPr="00A51511">
        <w:rPr>
          <w:b/>
          <w:i/>
          <w:color w:val="000000"/>
          <w:szCs w:val="22"/>
          <w:shd w:val="clear" w:color="auto" w:fill="FFFFFF"/>
        </w:rPr>
        <w:t>service time</w:t>
      </w:r>
      <w:r w:rsidR="00A51511">
        <w:rPr>
          <w:b/>
          <w:i/>
          <w:color w:val="000000"/>
          <w:szCs w:val="22"/>
          <w:shd w:val="clear" w:color="auto" w:fill="FFFFFF"/>
        </w:rPr>
        <w:noBreakHyphen/>
      </w:r>
      <w:r w:rsidRPr="00A51511">
        <w:rPr>
          <w:b/>
          <w:i/>
          <w:color w:val="000000"/>
          <w:szCs w:val="22"/>
          <w:shd w:val="clear" w:color="auto" w:fill="FFFFFF"/>
        </w:rPr>
        <w:t>sharing adviser</w:t>
      </w:r>
      <w:r w:rsidRPr="00A51511">
        <w:rPr>
          <w:color w:val="000000"/>
          <w:szCs w:val="22"/>
          <w:shd w:val="clear" w:color="auto" w:fill="FFFFFF"/>
        </w:rPr>
        <w:t>: a person is a limited</w:t>
      </w:r>
      <w:r w:rsidR="00A51511">
        <w:rPr>
          <w:color w:val="000000"/>
          <w:szCs w:val="22"/>
          <w:shd w:val="clear" w:color="auto" w:fill="FFFFFF"/>
        </w:rPr>
        <w:noBreakHyphen/>
      </w:r>
      <w:r w:rsidRPr="00A51511">
        <w:rPr>
          <w:color w:val="000000"/>
          <w:szCs w:val="22"/>
          <w:shd w:val="clear" w:color="auto" w:fill="FFFFFF"/>
        </w:rPr>
        <w:t>service time</w:t>
      </w:r>
      <w:r w:rsidR="00A51511">
        <w:rPr>
          <w:color w:val="000000"/>
          <w:szCs w:val="22"/>
          <w:shd w:val="clear" w:color="auto" w:fill="FFFFFF"/>
        </w:rPr>
        <w:noBreakHyphen/>
      </w:r>
      <w:r w:rsidRPr="00A51511">
        <w:rPr>
          <w:color w:val="000000"/>
          <w:szCs w:val="22"/>
          <w:shd w:val="clear" w:color="auto" w:fill="FFFFFF"/>
        </w:rPr>
        <w:t>sharing adviser if:</w:t>
      </w:r>
    </w:p>
    <w:p w14:paraId="1E3402CC" w14:textId="77777777" w:rsidR="008748BD" w:rsidRPr="00A51511" w:rsidRDefault="008748BD" w:rsidP="00A51511">
      <w:pPr>
        <w:pStyle w:val="paragraph"/>
      </w:pPr>
      <w:r w:rsidRPr="00A51511">
        <w:tab/>
        <w:t>(a)</w:t>
      </w:r>
      <w:r w:rsidRPr="00A51511">
        <w:tab/>
        <w:t>the person is a relevant provider; and</w:t>
      </w:r>
    </w:p>
    <w:p w14:paraId="4C5C0C19" w14:textId="77777777" w:rsidR="008748BD" w:rsidRPr="00A51511" w:rsidRDefault="008748BD" w:rsidP="00A51511">
      <w:pPr>
        <w:pStyle w:val="paragraph"/>
      </w:pPr>
      <w:r w:rsidRPr="00A51511">
        <w:tab/>
        <w:t>(b)</w:t>
      </w:r>
      <w:r w:rsidRPr="00A51511">
        <w:tab/>
        <w:t>the only relevant financial product that the person provides advice in relation to is a time</w:t>
      </w:r>
      <w:r w:rsidR="00A51511">
        <w:noBreakHyphen/>
      </w:r>
      <w:r w:rsidRPr="00A51511">
        <w:t>sharing scheme; and</w:t>
      </w:r>
    </w:p>
    <w:p w14:paraId="0248F992" w14:textId="77777777" w:rsidR="008748BD" w:rsidRPr="00A51511" w:rsidRDefault="008748BD" w:rsidP="00A51511">
      <w:pPr>
        <w:pStyle w:val="paragraph"/>
      </w:pPr>
      <w:r w:rsidRPr="00A51511">
        <w:tab/>
        <w:t>(c)</w:t>
      </w:r>
      <w:r w:rsidRPr="00A51511">
        <w:tab/>
        <w:t xml:space="preserve">the person has not met any one or more of the education and training standards in </w:t>
      </w:r>
      <w:r w:rsidR="00F37B9F" w:rsidRPr="00A51511">
        <w:t>subsections 9</w:t>
      </w:r>
      <w:r w:rsidRPr="00A51511">
        <w:t>21B(2) to (4).</w:t>
      </w:r>
    </w:p>
    <w:p w14:paraId="449B0B63" w14:textId="77777777" w:rsidR="00F43ED3" w:rsidRPr="00A51511" w:rsidRDefault="00F43ED3" w:rsidP="00A51511">
      <w:pPr>
        <w:pStyle w:val="Definition"/>
      </w:pPr>
      <w:r w:rsidRPr="00A51511">
        <w:rPr>
          <w:b/>
          <w:i/>
        </w:rPr>
        <w:t>qualified tax relevant provider</w:t>
      </w:r>
      <w:r w:rsidRPr="00A51511">
        <w:t>: a person is a qualified tax relevant provider if:</w:t>
      </w:r>
    </w:p>
    <w:p w14:paraId="0B10BB66" w14:textId="77777777" w:rsidR="00F43ED3" w:rsidRPr="00A51511" w:rsidRDefault="00F43ED3" w:rsidP="00A51511">
      <w:pPr>
        <w:pStyle w:val="paragraph"/>
      </w:pPr>
      <w:r w:rsidRPr="00A51511">
        <w:tab/>
        <w:t>(a)</w:t>
      </w:r>
      <w:r w:rsidRPr="00A51511">
        <w:tab/>
        <w:t>the person is a relevant provider; and</w:t>
      </w:r>
    </w:p>
    <w:p w14:paraId="1BF1E7C9" w14:textId="77777777" w:rsidR="00F43ED3" w:rsidRPr="00A51511" w:rsidRDefault="00F43ED3" w:rsidP="00A51511">
      <w:pPr>
        <w:pStyle w:val="paragraph"/>
      </w:pPr>
      <w:r w:rsidRPr="00A51511">
        <w:tab/>
        <w:t>(b)</w:t>
      </w:r>
      <w:r w:rsidRPr="00A51511">
        <w:tab/>
        <w:t xml:space="preserve">if a determination is in force under </w:t>
      </w:r>
      <w:r w:rsidR="00A51511" w:rsidRPr="00A51511">
        <w:t>subsection 9</w:t>
      </w:r>
      <w:r w:rsidRPr="00A51511">
        <w:t xml:space="preserve">21BB(1)—the person meets each requirement set out in the determination that is of a kind mentioned in any of </w:t>
      </w:r>
      <w:r w:rsidR="00F37B9F" w:rsidRPr="00A51511">
        <w:t>paragraphs (</w:t>
      </w:r>
      <w:r w:rsidRPr="00A51511">
        <w:t>a) to (d) of that subsection.</w:t>
      </w:r>
    </w:p>
    <w:p w14:paraId="2A55D88C" w14:textId="77777777" w:rsidR="00EB7F6E" w:rsidRPr="00A51511" w:rsidRDefault="00EB7F6E" w:rsidP="00A51511">
      <w:pPr>
        <w:pStyle w:val="Definition"/>
      </w:pPr>
      <w:r w:rsidRPr="00A51511">
        <w:rPr>
          <w:b/>
          <w:bCs/>
          <w:i/>
          <w:iCs/>
        </w:rPr>
        <w:t>relevant financial product</w:t>
      </w:r>
      <w:r w:rsidR="00C85488">
        <w:rPr>
          <w:b/>
          <w:bCs/>
          <w:i/>
          <w:iCs/>
        </w:rPr>
        <w:t>s</w:t>
      </w:r>
      <w:r w:rsidRPr="00A51511">
        <w:rPr>
          <w:b/>
          <w:bCs/>
          <w:i/>
          <w:iCs/>
        </w:rPr>
        <w:t xml:space="preserve"> </w:t>
      </w:r>
      <w:r w:rsidRPr="00A51511">
        <w:t>means financial products other than:</w:t>
      </w:r>
    </w:p>
    <w:p w14:paraId="3A61341F" w14:textId="77777777" w:rsidR="00EB7F6E" w:rsidRPr="00A51511" w:rsidRDefault="00EB7F6E" w:rsidP="00A51511">
      <w:pPr>
        <w:pStyle w:val="paragraph"/>
      </w:pPr>
      <w:r w:rsidRPr="00A51511">
        <w:tab/>
        <w:t>(a)</w:t>
      </w:r>
      <w:r w:rsidRPr="00A51511">
        <w:tab/>
        <w:t>basic banking products; or</w:t>
      </w:r>
    </w:p>
    <w:p w14:paraId="3E196B1E" w14:textId="77777777" w:rsidR="00EB7F6E" w:rsidRPr="00A51511" w:rsidRDefault="00EB7F6E" w:rsidP="00A51511">
      <w:pPr>
        <w:pStyle w:val="paragraph"/>
      </w:pPr>
      <w:r w:rsidRPr="00A51511">
        <w:tab/>
        <w:t>(b)</w:t>
      </w:r>
      <w:r w:rsidRPr="00A51511">
        <w:tab/>
        <w:t>general insurance products; or</w:t>
      </w:r>
    </w:p>
    <w:p w14:paraId="702F4047" w14:textId="77777777" w:rsidR="00EB7F6E" w:rsidRPr="00A51511" w:rsidRDefault="00EB7F6E" w:rsidP="00A51511">
      <w:pPr>
        <w:pStyle w:val="paragraph"/>
      </w:pPr>
      <w:r w:rsidRPr="00A51511">
        <w:tab/>
        <w:t>(c)</w:t>
      </w:r>
      <w:r w:rsidRPr="00A51511">
        <w:tab/>
        <w:t>consumer credit insurance; or</w:t>
      </w:r>
    </w:p>
    <w:p w14:paraId="5FC1D096" w14:textId="77777777" w:rsidR="00EB7F6E" w:rsidRDefault="00EB7F6E" w:rsidP="00A51511">
      <w:pPr>
        <w:pStyle w:val="paragraph"/>
      </w:pPr>
      <w:r w:rsidRPr="00A51511">
        <w:tab/>
        <w:t>(d)</w:t>
      </w:r>
      <w:r w:rsidRPr="00A51511">
        <w:tab/>
        <w:t>a combination of any of those products.</w:t>
      </w:r>
    </w:p>
    <w:p w14:paraId="296C00CE" w14:textId="77777777" w:rsidR="00EB7F6E" w:rsidRPr="00A51511" w:rsidRDefault="00EB7F6E" w:rsidP="00A51511">
      <w:pPr>
        <w:pStyle w:val="Definition"/>
      </w:pPr>
      <w:r w:rsidRPr="00A51511">
        <w:rPr>
          <w:b/>
          <w:i/>
        </w:rPr>
        <w:t>relevant provider</w:t>
      </w:r>
      <w:r w:rsidRPr="00A51511">
        <w:t>: a person is a</w:t>
      </w:r>
      <w:r w:rsidR="005F6F6C" w:rsidRPr="00A51511">
        <w:t xml:space="preserve"> </w:t>
      </w:r>
      <w:r w:rsidRPr="00A51511">
        <w:t>relevant provider</w:t>
      </w:r>
      <w:r w:rsidR="005F6F6C" w:rsidRPr="00A51511">
        <w:t xml:space="preserve"> </w:t>
      </w:r>
      <w:r w:rsidRPr="00A51511">
        <w:t>if the person:</w:t>
      </w:r>
    </w:p>
    <w:p w14:paraId="2F67B169" w14:textId="77777777" w:rsidR="00EB7F6E" w:rsidRPr="00A51511" w:rsidRDefault="00EB7F6E" w:rsidP="00A51511">
      <w:pPr>
        <w:pStyle w:val="paragraph"/>
      </w:pPr>
      <w:r w:rsidRPr="00A51511">
        <w:tab/>
        <w:t>(a)</w:t>
      </w:r>
      <w:r w:rsidRPr="00A51511">
        <w:tab/>
        <w:t>is an individual; and</w:t>
      </w:r>
    </w:p>
    <w:p w14:paraId="380DC311" w14:textId="77777777" w:rsidR="00EB7F6E" w:rsidRPr="00A51511" w:rsidRDefault="00EB7F6E" w:rsidP="00A51511">
      <w:pPr>
        <w:pStyle w:val="paragraph"/>
      </w:pPr>
      <w:r w:rsidRPr="00A51511">
        <w:tab/>
        <w:t>(b)</w:t>
      </w:r>
      <w:r w:rsidRPr="00A51511">
        <w:tab/>
        <w:t>is:</w:t>
      </w:r>
    </w:p>
    <w:p w14:paraId="03012651" w14:textId="77777777" w:rsidR="00EB7F6E" w:rsidRPr="00A51511" w:rsidRDefault="00EB7F6E" w:rsidP="00A51511">
      <w:pPr>
        <w:pStyle w:val="paragraphsub"/>
      </w:pPr>
      <w:r w:rsidRPr="00A51511">
        <w:tab/>
        <w:t>(i)</w:t>
      </w:r>
      <w:r w:rsidRPr="00A51511">
        <w:tab/>
        <w:t>a financial services licensee; or</w:t>
      </w:r>
    </w:p>
    <w:p w14:paraId="5E279B4F" w14:textId="77777777" w:rsidR="00EB7F6E" w:rsidRPr="00A51511" w:rsidRDefault="00EB7F6E" w:rsidP="00A51511">
      <w:pPr>
        <w:pStyle w:val="paragraphsub"/>
      </w:pPr>
      <w:r w:rsidRPr="00A51511">
        <w:tab/>
        <w:t>(ii)</w:t>
      </w:r>
      <w:r w:rsidRPr="00A51511">
        <w:tab/>
        <w:t xml:space="preserve"> an authorised representative of a financial services licensee; or</w:t>
      </w:r>
    </w:p>
    <w:p w14:paraId="307E1426" w14:textId="77777777" w:rsidR="00EB7F6E" w:rsidRPr="00A51511" w:rsidRDefault="00EB7F6E" w:rsidP="00A51511">
      <w:pPr>
        <w:pStyle w:val="paragraphsub"/>
      </w:pPr>
      <w:r w:rsidRPr="00A51511">
        <w:tab/>
        <w:t>(iii)</w:t>
      </w:r>
      <w:r w:rsidRPr="00A51511">
        <w:tab/>
        <w:t>an employee or director of a financial services licensee; or</w:t>
      </w:r>
    </w:p>
    <w:p w14:paraId="6FD7B63E" w14:textId="77777777" w:rsidR="00EB7F6E" w:rsidRPr="00A51511" w:rsidRDefault="00EB7F6E" w:rsidP="00A51511">
      <w:pPr>
        <w:pStyle w:val="paragraphsub"/>
      </w:pPr>
      <w:r w:rsidRPr="00A51511">
        <w:tab/>
        <w:t>(iv)</w:t>
      </w:r>
      <w:r w:rsidRPr="00A51511">
        <w:tab/>
        <w:t>an employee or director of a related body corporate of a financial services licensee; and</w:t>
      </w:r>
    </w:p>
    <w:p w14:paraId="41774A74" w14:textId="77777777" w:rsidR="00EB7F6E" w:rsidRPr="00A51511" w:rsidRDefault="00EB7F6E" w:rsidP="00A51511">
      <w:pPr>
        <w:pStyle w:val="paragraph"/>
      </w:pPr>
      <w:r w:rsidRPr="00A51511">
        <w:tab/>
        <w:t>(c)</w:t>
      </w:r>
      <w:r w:rsidRPr="00A51511">
        <w:tab/>
        <w:t>is authorised to provide personal advice to retail clients, as the licensee or on behalf of the licensee, in relation to relevant financial products.</w:t>
      </w:r>
    </w:p>
    <w:p w14:paraId="18702D91" w14:textId="77777777" w:rsidR="005F6F6C" w:rsidRPr="00A51511" w:rsidRDefault="00EB7F6E" w:rsidP="00A51511">
      <w:pPr>
        <w:shd w:val="clear" w:color="auto" w:fill="FFFFFF"/>
        <w:spacing w:before="122" w:line="240" w:lineRule="auto"/>
        <w:ind w:left="1985" w:hanging="851"/>
        <w:rPr>
          <w:rFonts w:eastAsia="Times New Roman" w:cs="Times New Roman"/>
          <w:color w:val="000000"/>
          <w:sz w:val="18"/>
          <w:szCs w:val="18"/>
          <w:lang w:eastAsia="en-AU"/>
        </w:rPr>
      </w:pPr>
      <w:r w:rsidRPr="00A51511">
        <w:rPr>
          <w:rFonts w:eastAsia="Times New Roman" w:cs="Times New Roman"/>
          <w:color w:val="000000"/>
          <w:sz w:val="18"/>
          <w:szCs w:val="18"/>
          <w:lang w:eastAsia="en-AU"/>
        </w:rPr>
        <w:t>Note:</w:t>
      </w:r>
      <w:r w:rsidRPr="00A51511">
        <w:rPr>
          <w:rFonts w:eastAsia="Times New Roman" w:cs="Times New Roman"/>
          <w:color w:val="000000"/>
          <w:sz w:val="18"/>
          <w:szCs w:val="18"/>
          <w:lang w:eastAsia="en-AU"/>
        </w:rPr>
        <w:tab/>
        <w:t xml:space="preserve">For rules about when relevant providers can use the expressions </w:t>
      </w:r>
      <w:r w:rsidR="009B1A26" w:rsidRPr="00A51511">
        <w:rPr>
          <w:rFonts w:eastAsia="Times New Roman" w:cs="Times New Roman"/>
          <w:color w:val="000000"/>
          <w:sz w:val="18"/>
          <w:szCs w:val="18"/>
          <w:lang w:eastAsia="en-AU"/>
        </w:rPr>
        <w:t>“</w:t>
      </w:r>
      <w:r w:rsidRPr="00A51511">
        <w:rPr>
          <w:rFonts w:eastAsia="Times New Roman" w:cs="Times New Roman"/>
          <w:color w:val="000000"/>
          <w:sz w:val="18"/>
          <w:szCs w:val="18"/>
          <w:lang w:eastAsia="en-AU"/>
        </w:rPr>
        <w:t>financial adviser</w:t>
      </w:r>
      <w:r w:rsidR="009B1A26" w:rsidRPr="00A51511">
        <w:rPr>
          <w:rFonts w:eastAsia="Times New Roman" w:cs="Times New Roman"/>
          <w:color w:val="000000"/>
          <w:sz w:val="18"/>
          <w:szCs w:val="18"/>
          <w:lang w:eastAsia="en-AU"/>
        </w:rPr>
        <w:t>”</w:t>
      </w:r>
      <w:r w:rsidRPr="00A51511">
        <w:rPr>
          <w:rFonts w:eastAsia="Times New Roman" w:cs="Times New Roman"/>
          <w:color w:val="000000"/>
          <w:sz w:val="18"/>
          <w:szCs w:val="18"/>
          <w:lang w:eastAsia="en-AU"/>
        </w:rPr>
        <w:t xml:space="preserve"> and </w:t>
      </w:r>
      <w:r w:rsidR="009B1A26" w:rsidRPr="00A51511">
        <w:rPr>
          <w:rFonts w:eastAsia="Times New Roman" w:cs="Times New Roman"/>
          <w:color w:val="000000"/>
          <w:sz w:val="18"/>
          <w:szCs w:val="18"/>
          <w:lang w:eastAsia="en-AU"/>
        </w:rPr>
        <w:t>“</w:t>
      </w:r>
      <w:r w:rsidRPr="00A51511">
        <w:rPr>
          <w:rFonts w:eastAsia="Times New Roman" w:cs="Times New Roman"/>
          <w:color w:val="000000"/>
          <w:sz w:val="18"/>
          <w:szCs w:val="18"/>
          <w:lang w:eastAsia="en-AU"/>
        </w:rPr>
        <w:t>financial planner</w:t>
      </w:r>
      <w:r w:rsidR="009B1A26" w:rsidRPr="00A51511">
        <w:rPr>
          <w:rFonts w:eastAsia="Times New Roman" w:cs="Times New Roman"/>
          <w:color w:val="000000"/>
          <w:sz w:val="18"/>
          <w:szCs w:val="18"/>
          <w:lang w:eastAsia="en-AU"/>
        </w:rPr>
        <w:t>”</w:t>
      </w:r>
      <w:r w:rsidRPr="00A51511">
        <w:rPr>
          <w:rFonts w:eastAsia="Times New Roman" w:cs="Times New Roman"/>
          <w:color w:val="000000"/>
          <w:sz w:val="18"/>
          <w:szCs w:val="18"/>
          <w:lang w:eastAsia="en-AU"/>
        </w:rPr>
        <w:t xml:space="preserve">, see </w:t>
      </w:r>
      <w:r w:rsidR="00A51511" w:rsidRPr="00A51511">
        <w:rPr>
          <w:rFonts w:eastAsia="Times New Roman" w:cs="Times New Roman"/>
          <w:color w:val="000000"/>
          <w:sz w:val="18"/>
          <w:szCs w:val="18"/>
          <w:lang w:eastAsia="en-AU"/>
        </w:rPr>
        <w:t>section 9</w:t>
      </w:r>
      <w:r w:rsidRPr="00A51511">
        <w:rPr>
          <w:rFonts w:eastAsia="Times New Roman" w:cs="Times New Roman"/>
          <w:color w:val="000000"/>
          <w:sz w:val="18"/>
          <w:szCs w:val="18"/>
          <w:lang w:eastAsia="en-AU"/>
        </w:rPr>
        <w:t>23C.</w:t>
      </w:r>
    </w:p>
    <w:p w14:paraId="2290DCF5" w14:textId="77777777" w:rsidR="000D0D1E" w:rsidRDefault="00D1500A" w:rsidP="00FD4C63">
      <w:pPr>
        <w:pStyle w:val="ItemHead"/>
      </w:pPr>
      <w:r>
        <w:t>368</w:t>
      </w:r>
      <w:r w:rsidR="000D0D1E">
        <w:t xml:space="preserve"> </w:t>
      </w:r>
      <w:r w:rsidR="00FD4C63">
        <w:t xml:space="preserve"> Section 910D</w:t>
      </w:r>
    </w:p>
    <w:p w14:paraId="2A796F35" w14:textId="77777777" w:rsidR="00FD4C63" w:rsidRDefault="00FD4C63" w:rsidP="00FD4C63">
      <w:pPr>
        <w:pStyle w:val="Item"/>
      </w:pPr>
      <w:r>
        <w:t>Omit “An insurance fulfilment provider”, substitute “A person who:</w:t>
      </w:r>
      <w:r w:rsidR="004D1A71">
        <w:t>”.</w:t>
      </w:r>
    </w:p>
    <w:p w14:paraId="0FAC13AE" w14:textId="77777777" w:rsidR="00FD4C63" w:rsidRDefault="00D1500A" w:rsidP="00FD4C63">
      <w:pPr>
        <w:pStyle w:val="ItemHead"/>
      </w:pPr>
      <w:r>
        <w:t>369</w:t>
      </w:r>
      <w:r w:rsidR="00FD4C63">
        <w:t xml:space="preserve">  Paragraph 910D(a)</w:t>
      </w:r>
    </w:p>
    <w:p w14:paraId="577BC25E" w14:textId="77777777" w:rsidR="00FD4C63" w:rsidRPr="00FD4C63" w:rsidRDefault="00FD4C63" w:rsidP="00FD4C63">
      <w:pPr>
        <w:pStyle w:val="Item"/>
      </w:pPr>
      <w:r>
        <w:t>Repeal the paragraph, substitute:</w:t>
      </w:r>
    </w:p>
    <w:p w14:paraId="41DC66EA" w14:textId="77777777" w:rsidR="00FD4C63" w:rsidRDefault="00FD4C63" w:rsidP="00FD4C63">
      <w:pPr>
        <w:pStyle w:val="paragraph"/>
      </w:pPr>
      <w:r>
        <w:tab/>
        <w:t>(a)</w:t>
      </w:r>
      <w:r>
        <w:tab/>
        <w:t xml:space="preserve">in </w:t>
      </w:r>
      <w:r w:rsidRPr="00A51511">
        <w:t>carr</w:t>
      </w:r>
      <w:r>
        <w:t>ying</w:t>
      </w:r>
      <w:r w:rsidRPr="00A51511">
        <w:t xml:space="preserve"> on a business </w:t>
      </w:r>
      <w:r>
        <w:t>provides goods or services to a person insured under an insurance product in satisfaction of the liability of the insurer under the product; and</w:t>
      </w:r>
    </w:p>
    <w:p w14:paraId="3F6505E2" w14:textId="77777777" w:rsidR="00F45B29" w:rsidRPr="00A51511" w:rsidRDefault="00D1500A" w:rsidP="00A51511">
      <w:pPr>
        <w:pStyle w:val="ItemHead"/>
      </w:pPr>
      <w:r>
        <w:t>370</w:t>
      </w:r>
      <w:r w:rsidR="00E012C6" w:rsidRPr="00A51511">
        <w:t xml:space="preserve">  </w:t>
      </w:r>
      <w:r w:rsidR="00A51511" w:rsidRPr="00A51511">
        <w:t>Subsection 9</w:t>
      </w:r>
      <w:r w:rsidR="00E012C6" w:rsidRPr="00A51511">
        <w:t>11D</w:t>
      </w:r>
      <w:r w:rsidR="00282D9E" w:rsidRPr="00A51511">
        <w:t>(1)</w:t>
      </w:r>
    </w:p>
    <w:p w14:paraId="219F9801" w14:textId="77777777" w:rsidR="00F45B29" w:rsidRPr="00A51511" w:rsidRDefault="00F45B29" w:rsidP="00AE6E05">
      <w:pPr>
        <w:pStyle w:val="Item"/>
      </w:pPr>
      <w:r w:rsidRPr="00A51511">
        <w:t xml:space="preserve">Omit </w:t>
      </w:r>
      <w:r w:rsidR="009B1A26" w:rsidRPr="00A51511">
        <w:t>“</w:t>
      </w:r>
      <w:r w:rsidRPr="00A51511">
        <w:t>For the purposes of this Chapter, a financial services business is taken to be carried on</w:t>
      </w:r>
      <w:r w:rsidRPr="00A51511">
        <w:rPr>
          <w:b/>
          <w:i/>
        </w:rPr>
        <w:t xml:space="preserve"> in this jurisdiction</w:t>
      </w:r>
      <w:r w:rsidR="009B1A26" w:rsidRPr="00A51511">
        <w:t>”</w:t>
      </w:r>
      <w:r w:rsidRPr="00A51511">
        <w:t xml:space="preserve">, substitute </w:t>
      </w:r>
      <w:r w:rsidR="009B1A26" w:rsidRPr="00A51511">
        <w:t>“</w:t>
      </w:r>
      <w:r w:rsidRPr="00A51511">
        <w:t>A financial services business is taken to be carried on in this jurisdiction</w:t>
      </w:r>
      <w:r w:rsidR="009B1A26" w:rsidRPr="00A51511">
        <w:t>”</w:t>
      </w:r>
      <w:r w:rsidRPr="00A51511">
        <w:t>.</w:t>
      </w:r>
    </w:p>
    <w:p w14:paraId="02971D3B" w14:textId="77777777" w:rsidR="00F45B29" w:rsidRPr="00A51511" w:rsidRDefault="00D1500A" w:rsidP="00A51511">
      <w:pPr>
        <w:pStyle w:val="ItemHead"/>
      </w:pPr>
      <w:r>
        <w:t>371</w:t>
      </w:r>
      <w:r w:rsidR="00F45B29" w:rsidRPr="00A51511">
        <w:t xml:space="preserve">  </w:t>
      </w:r>
      <w:r w:rsidR="00A51511" w:rsidRPr="00A51511">
        <w:t>Subsection 9</w:t>
      </w:r>
      <w:r w:rsidR="00F45B29" w:rsidRPr="00A51511">
        <w:t>11D(2)</w:t>
      </w:r>
    </w:p>
    <w:p w14:paraId="7A49231E" w14:textId="77777777" w:rsidR="00F45B29" w:rsidRDefault="00F45B29" w:rsidP="00A51511">
      <w:pPr>
        <w:pStyle w:val="Item"/>
      </w:pPr>
      <w:r w:rsidRPr="00A51511">
        <w:t xml:space="preserve">Omit </w:t>
      </w:r>
      <w:r w:rsidR="009B1A26" w:rsidRPr="00A51511">
        <w:t>“</w:t>
      </w:r>
      <w:r w:rsidRPr="00A51511">
        <w:t>carried on</w:t>
      </w:r>
      <w:r w:rsidRPr="00A51511">
        <w:rPr>
          <w:b/>
          <w:i/>
        </w:rPr>
        <w:t xml:space="preserve"> in this jurisdiction</w:t>
      </w:r>
      <w:r w:rsidRPr="00A51511">
        <w:t xml:space="preserve"> for the purposes of this Chapter</w:t>
      </w:r>
      <w:r w:rsidR="009B1A26" w:rsidRPr="00A51511">
        <w:t>”</w:t>
      </w:r>
      <w:r w:rsidRPr="00A51511">
        <w:t xml:space="preserve">, substitute </w:t>
      </w:r>
      <w:r w:rsidR="009B1A26" w:rsidRPr="00A51511">
        <w:t>“</w:t>
      </w:r>
      <w:r w:rsidRPr="00A51511">
        <w:t>carried on in this jurisdiction</w:t>
      </w:r>
      <w:r w:rsidR="009B1A26" w:rsidRPr="00A51511">
        <w:t>”</w:t>
      </w:r>
      <w:r w:rsidRPr="00A51511">
        <w:t>.</w:t>
      </w:r>
    </w:p>
    <w:p w14:paraId="62D52910" w14:textId="77777777" w:rsidR="00D6623C" w:rsidRDefault="00D1500A" w:rsidP="00D6623C">
      <w:pPr>
        <w:pStyle w:val="ItemHead"/>
      </w:pPr>
      <w:r>
        <w:t>372</w:t>
      </w:r>
      <w:r w:rsidR="00D6623C">
        <w:t xml:space="preserve">  Paragraph 912A(1)(cb)</w:t>
      </w:r>
    </w:p>
    <w:p w14:paraId="269542A0" w14:textId="77777777" w:rsidR="00D6623C" w:rsidRDefault="00D6623C" w:rsidP="00D6623C">
      <w:pPr>
        <w:pStyle w:val="Item"/>
      </w:pPr>
      <w:r>
        <w:t>Repeal the paragraph, substitute:</w:t>
      </w:r>
    </w:p>
    <w:p w14:paraId="4729B89C" w14:textId="77777777" w:rsidR="00D6623C" w:rsidRDefault="00D6623C" w:rsidP="00D6623C">
      <w:pPr>
        <w:pStyle w:val="paragraph"/>
      </w:pPr>
      <w:r w:rsidRPr="00D6623C">
        <w:tab/>
        <w:t>(cb)</w:t>
      </w:r>
      <w:r w:rsidRPr="00D6623C">
        <w:tab/>
        <w:t>if the licensee is</w:t>
      </w:r>
      <w:r w:rsidR="00CC114D">
        <w:t xml:space="preserve"> either of the following—</w:t>
      </w:r>
      <w:r w:rsidR="00CC114D" w:rsidRPr="00D6623C">
        <w:t>comply with the law of each host economy for the fund</w:t>
      </w:r>
      <w:r>
        <w:t>:</w:t>
      </w:r>
    </w:p>
    <w:p w14:paraId="269C1343" w14:textId="77777777" w:rsidR="00D6623C" w:rsidRDefault="00D6623C" w:rsidP="00D6623C">
      <w:pPr>
        <w:pStyle w:val="paragraphsub"/>
      </w:pPr>
      <w:r>
        <w:tab/>
        <w:t>(i)</w:t>
      </w:r>
      <w:r>
        <w:tab/>
      </w:r>
      <w:r w:rsidRPr="00D6623C">
        <w:t>the operator of an Australian passport fund</w:t>
      </w:r>
      <w:r>
        <w:t>;</w:t>
      </w:r>
    </w:p>
    <w:p w14:paraId="4C9BBBF8" w14:textId="77777777" w:rsidR="00D6623C" w:rsidRDefault="00D6623C" w:rsidP="00CC114D">
      <w:pPr>
        <w:pStyle w:val="paragraphsub"/>
      </w:pPr>
      <w:r>
        <w:tab/>
        <w:t>(ii)</w:t>
      </w:r>
      <w:r>
        <w:tab/>
        <w:t>a person (other than a regulator) who has functions or duties in relation to an Australian passport fund under the Passport Rules for this jurisdiction;</w:t>
      </w:r>
      <w:r w:rsidRPr="00D6623C">
        <w:t xml:space="preserve"> and</w:t>
      </w:r>
    </w:p>
    <w:p w14:paraId="0D86EFA4" w14:textId="77777777" w:rsidR="009C1BC7" w:rsidRPr="00A51511" w:rsidRDefault="00D1500A" w:rsidP="00A51511">
      <w:pPr>
        <w:pStyle w:val="ItemHead"/>
      </w:pPr>
      <w:r>
        <w:t>373</w:t>
      </w:r>
      <w:r w:rsidR="009C1BC7" w:rsidRPr="00A51511">
        <w:t xml:space="preserve">  </w:t>
      </w:r>
      <w:r w:rsidR="00A51511" w:rsidRPr="00A51511">
        <w:t>Subsection 9</w:t>
      </w:r>
      <w:r w:rsidR="009C1BC7" w:rsidRPr="00A51511">
        <w:t>12A(6)</w:t>
      </w:r>
    </w:p>
    <w:p w14:paraId="0CA41231" w14:textId="77777777" w:rsidR="009C1BC7" w:rsidRDefault="009C1BC7" w:rsidP="00A51511">
      <w:pPr>
        <w:pStyle w:val="Item"/>
      </w:pPr>
      <w:r w:rsidRPr="00A51511">
        <w:t>Repeal the subsection.</w:t>
      </w:r>
    </w:p>
    <w:p w14:paraId="0D5A8A57" w14:textId="77777777" w:rsidR="00095848" w:rsidRPr="00A51511" w:rsidRDefault="00D1500A" w:rsidP="00A51511">
      <w:pPr>
        <w:pStyle w:val="ItemHead"/>
      </w:pPr>
      <w:r>
        <w:t>374</w:t>
      </w:r>
      <w:r w:rsidR="00095848" w:rsidRPr="00A51511">
        <w:t xml:space="preserve">  </w:t>
      </w:r>
      <w:r w:rsidR="00A51511" w:rsidRPr="00A51511">
        <w:t>Section 9</w:t>
      </w:r>
      <w:r w:rsidR="00095848" w:rsidRPr="00A51511">
        <w:t>12B (heading)</w:t>
      </w:r>
    </w:p>
    <w:p w14:paraId="6579E958" w14:textId="77777777" w:rsidR="00095848" w:rsidRPr="00A51511" w:rsidRDefault="00095848" w:rsidP="004D3DBE">
      <w:pPr>
        <w:pStyle w:val="Item"/>
      </w:pPr>
      <w:r w:rsidRPr="00A51511">
        <w:t xml:space="preserve">Omit </w:t>
      </w:r>
      <w:r w:rsidR="009B1A26" w:rsidRPr="00A51511">
        <w:t>“</w:t>
      </w:r>
      <w:r w:rsidRPr="00A51511">
        <w:rPr>
          <w:b/>
        </w:rPr>
        <w:t>Compensation arrangements</w:t>
      </w:r>
      <w:r w:rsidR="009B1A26" w:rsidRPr="00A51511">
        <w:t>”</w:t>
      </w:r>
      <w:r w:rsidRPr="00A51511">
        <w:t xml:space="preserve">, substitute </w:t>
      </w:r>
      <w:r w:rsidR="009B1A26" w:rsidRPr="00A51511">
        <w:t>“</w:t>
      </w:r>
      <w:r w:rsidRPr="00A51511">
        <w:rPr>
          <w:b/>
        </w:rPr>
        <w:t>Arrangements for compensation</w:t>
      </w:r>
      <w:r w:rsidR="009B1A26" w:rsidRPr="00A51511">
        <w:t>”</w:t>
      </w:r>
      <w:r w:rsidRPr="00A51511">
        <w:t>.</w:t>
      </w:r>
    </w:p>
    <w:p w14:paraId="10F9C896" w14:textId="77777777" w:rsidR="00854400" w:rsidRPr="00A51511" w:rsidRDefault="00D1500A" w:rsidP="00A51511">
      <w:pPr>
        <w:pStyle w:val="ItemHead"/>
      </w:pPr>
      <w:r>
        <w:t>375</w:t>
      </w:r>
      <w:r w:rsidR="00854400" w:rsidRPr="00A51511">
        <w:t xml:space="preserve">  At the end of </w:t>
      </w:r>
      <w:r w:rsidR="00A51511" w:rsidRPr="00A51511">
        <w:t>section 9</w:t>
      </w:r>
      <w:r w:rsidR="00854400" w:rsidRPr="00A51511">
        <w:t>12DAA</w:t>
      </w:r>
    </w:p>
    <w:p w14:paraId="5990E062" w14:textId="77777777" w:rsidR="00854400" w:rsidRPr="00A51511" w:rsidRDefault="00854400" w:rsidP="00A51511">
      <w:pPr>
        <w:pStyle w:val="Item"/>
      </w:pPr>
      <w:r w:rsidRPr="00A51511">
        <w:t>Add:</w:t>
      </w:r>
    </w:p>
    <w:p w14:paraId="25FCEACB" w14:textId="77777777" w:rsidR="00854400" w:rsidRPr="00A51511" w:rsidRDefault="00854400" w:rsidP="00A51511">
      <w:pPr>
        <w:pStyle w:val="SubsectionHead"/>
        <w:rPr>
          <w:b/>
        </w:rPr>
      </w:pPr>
      <w:r w:rsidRPr="00A51511">
        <w:t xml:space="preserve">Meaning of </w:t>
      </w:r>
      <w:r w:rsidR="00AE6E05" w:rsidRPr="00AE6E05">
        <w:rPr>
          <w:b/>
          <w:bCs/>
          <w:iCs/>
          <w:shd w:val="clear" w:color="auto" w:fill="FFFFFF"/>
        </w:rPr>
        <w:t>knowledge</w:t>
      </w:r>
      <w:r w:rsidRPr="00AE6E05">
        <w:t xml:space="preserve"> </w:t>
      </w:r>
      <w:r w:rsidRPr="00A51511">
        <w:t xml:space="preserve">and </w:t>
      </w:r>
      <w:r w:rsidR="00AE6E05" w:rsidRPr="00AE6E05">
        <w:rPr>
          <w:b/>
          <w:bCs/>
          <w:iCs/>
          <w:shd w:val="clear" w:color="auto" w:fill="FFFFFF"/>
        </w:rPr>
        <w:t>recklessness</w:t>
      </w:r>
    </w:p>
    <w:p w14:paraId="72C82364" w14:textId="77777777" w:rsidR="00854400" w:rsidRPr="00A51511" w:rsidRDefault="00854400" w:rsidP="00A51511">
      <w:pPr>
        <w:pStyle w:val="subsection"/>
      </w:pPr>
      <w:r w:rsidRPr="00A51511">
        <w:tab/>
        <w:t>(8)</w:t>
      </w:r>
      <w:r w:rsidRPr="00A51511">
        <w:tab/>
        <w:t>For the purposes of this section:</w:t>
      </w:r>
    </w:p>
    <w:p w14:paraId="0302B5A2" w14:textId="77777777" w:rsidR="00854400" w:rsidRPr="00A51511" w:rsidRDefault="00854400" w:rsidP="00A51511">
      <w:pPr>
        <w:pStyle w:val="Definition"/>
        <w:rPr>
          <w:shd w:val="clear" w:color="auto" w:fill="FFFFFF"/>
        </w:rPr>
      </w:pPr>
      <w:r w:rsidRPr="00A51511">
        <w:rPr>
          <w:b/>
          <w:bCs/>
          <w:i/>
          <w:iCs/>
          <w:shd w:val="clear" w:color="auto" w:fill="FFFFFF"/>
        </w:rPr>
        <w:t>knowledge</w:t>
      </w:r>
      <w:r w:rsidRPr="00A51511">
        <w:rPr>
          <w:shd w:val="clear" w:color="auto" w:fill="FFFFFF"/>
        </w:rPr>
        <w:t xml:space="preserve"> has the meaning given by </w:t>
      </w:r>
      <w:r w:rsidR="00A51511" w:rsidRPr="00A51511">
        <w:rPr>
          <w:shd w:val="clear" w:color="auto" w:fill="FFFFFF"/>
        </w:rPr>
        <w:t>section 5</w:t>
      </w:r>
      <w:r w:rsidRPr="00A51511">
        <w:rPr>
          <w:shd w:val="clear" w:color="auto" w:fill="FFFFFF"/>
        </w:rPr>
        <w:t>.3 of the </w:t>
      </w:r>
      <w:r w:rsidRPr="00A51511">
        <w:rPr>
          <w:i/>
          <w:iCs/>
          <w:shd w:val="clear" w:color="auto" w:fill="FFFFFF"/>
        </w:rPr>
        <w:t>Criminal Code</w:t>
      </w:r>
      <w:r w:rsidRPr="00A51511">
        <w:rPr>
          <w:shd w:val="clear" w:color="auto" w:fill="FFFFFF"/>
        </w:rPr>
        <w:t>.</w:t>
      </w:r>
    </w:p>
    <w:p w14:paraId="19FEB689" w14:textId="77777777" w:rsidR="00854400" w:rsidRPr="00A51511" w:rsidRDefault="00854400" w:rsidP="00A51511">
      <w:pPr>
        <w:pStyle w:val="Definition"/>
        <w:rPr>
          <w:shd w:val="clear" w:color="auto" w:fill="FFFFFF"/>
        </w:rPr>
      </w:pPr>
      <w:r w:rsidRPr="00A51511">
        <w:rPr>
          <w:b/>
          <w:bCs/>
          <w:i/>
          <w:iCs/>
          <w:shd w:val="clear" w:color="auto" w:fill="FFFFFF"/>
        </w:rPr>
        <w:t>recklessness</w:t>
      </w:r>
      <w:r w:rsidRPr="00A51511">
        <w:rPr>
          <w:shd w:val="clear" w:color="auto" w:fill="FFFFFF"/>
        </w:rPr>
        <w:t xml:space="preserve"> has the meaning given by </w:t>
      </w:r>
      <w:r w:rsidR="00A51511" w:rsidRPr="00A51511">
        <w:rPr>
          <w:shd w:val="clear" w:color="auto" w:fill="FFFFFF"/>
        </w:rPr>
        <w:t>section 5</w:t>
      </w:r>
      <w:r w:rsidRPr="00A51511">
        <w:rPr>
          <w:shd w:val="clear" w:color="auto" w:fill="FFFFFF"/>
        </w:rPr>
        <w:t>.4 of the </w:t>
      </w:r>
      <w:r w:rsidRPr="00A51511">
        <w:rPr>
          <w:i/>
          <w:iCs/>
          <w:shd w:val="clear" w:color="auto" w:fill="FFFFFF"/>
        </w:rPr>
        <w:t>Criminal Code</w:t>
      </w:r>
      <w:r w:rsidRPr="00A51511">
        <w:rPr>
          <w:shd w:val="clear" w:color="auto" w:fill="FFFFFF"/>
        </w:rPr>
        <w:t>.</w:t>
      </w:r>
    </w:p>
    <w:p w14:paraId="5BAD5F77" w14:textId="77777777" w:rsidR="00854400" w:rsidRPr="00A51511" w:rsidRDefault="00D1500A" w:rsidP="00A51511">
      <w:pPr>
        <w:pStyle w:val="ItemHead"/>
      </w:pPr>
      <w:r>
        <w:t>376</w:t>
      </w:r>
      <w:r w:rsidR="00854400" w:rsidRPr="00A51511">
        <w:t xml:space="preserve">  At the end of </w:t>
      </w:r>
      <w:r w:rsidR="0073305A" w:rsidRPr="00A51511">
        <w:t>section</w:t>
      </w:r>
      <w:r w:rsidR="0073305A">
        <w:t xml:space="preserve"> </w:t>
      </w:r>
      <w:r w:rsidR="00854400" w:rsidRPr="00A51511">
        <w:t>912DAB</w:t>
      </w:r>
    </w:p>
    <w:p w14:paraId="253443D4" w14:textId="77777777" w:rsidR="00854400" w:rsidRPr="00A51511" w:rsidRDefault="00854400" w:rsidP="00A51511">
      <w:pPr>
        <w:pStyle w:val="Item"/>
      </w:pPr>
      <w:r w:rsidRPr="00A51511">
        <w:t>Add:</w:t>
      </w:r>
    </w:p>
    <w:p w14:paraId="611AEF8F" w14:textId="77777777" w:rsidR="00AE6E05" w:rsidRPr="00A51511" w:rsidRDefault="00AE6E05" w:rsidP="00AE6E05">
      <w:pPr>
        <w:pStyle w:val="SubsectionHead"/>
        <w:rPr>
          <w:b/>
        </w:rPr>
      </w:pPr>
      <w:r w:rsidRPr="00A51511">
        <w:t xml:space="preserve">Meaning of </w:t>
      </w:r>
      <w:r w:rsidRPr="00AE6E05">
        <w:rPr>
          <w:b/>
          <w:bCs/>
          <w:iCs/>
          <w:shd w:val="clear" w:color="auto" w:fill="FFFFFF"/>
        </w:rPr>
        <w:t>knowledge</w:t>
      </w:r>
      <w:r w:rsidRPr="00AE6E05">
        <w:t xml:space="preserve"> </w:t>
      </w:r>
      <w:r w:rsidRPr="00A51511">
        <w:t xml:space="preserve">and </w:t>
      </w:r>
      <w:r w:rsidRPr="00AE6E05">
        <w:rPr>
          <w:b/>
          <w:bCs/>
          <w:iCs/>
          <w:shd w:val="clear" w:color="auto" w:fill="FFFFFF"/>
        </w:rPr>
        <w:t>recklessness</w:t>
      </w:r>
    </w:p>
    <w:p w14:paraId="61652F18" w14:textId="77777777" w:rsidR="00854400" w:rsidRPr="00A51511" w:rsidRDefault="00854400" w:rsidP="00A51511">
      <w:pPr>
        <w:pStyle w:val="subsection"/>
      </w:pPr>
      <w:r w:rsidRPr="00A51511">
        <w:tab/>
        <w:t>(9)</w:t>
      </w:r>
      <w:r w:rsidRPr="00A51511">
        <w:tab/>
        <w:t>For the purposes of this section:</w:t>
      </w:r>
    </w:p>
    <w:p w14:paraId="01CC8603" w14:textId="77777777" w:rsidR="00854400" w:rsidRPr="00A51511" w:rsidRDefault="00854400" w:rsidP="00A51511">
      <w:pPr>
        <w:pStyle w:val="Definition"/>
        <w:rPr>
          <w:shd w:val="clear" w:color="auto" w:fill="FFFFFF"/>
        </w:rPr>
      </w:pPr>
      <w:r w:rsidRPr="00A51511">
        <w:rPr>
          <w:b/>
          <w:bCs/>
          <w:i/>
          <w:iCs/>
          <w:shd w:val="clear" w:color="auto" w:fill="FFFFFF"/>
        </w:rPr>
        <w:t>knowledge</w:t>
      </w:r>
      <w:r w:rsidRPr="00A51511">
        <w:rPr>
          <w:shd w:val="clear" w:color="auto" w:fill="FFFFFF"/>
        </w:rPr>
        <w:t xml:space="preserve"> has the meaning given by </w:t>
      </w:r>
      <w:r w:rsidR="00A51511" w:rsidRPr="00A51511">
        <w:rPr>
          <w:shd w:val="clear" w:color="auto" w:fill="FFFFFF"/>
        </w:rPr>
        <w:t>section 5</w:t>
      </w:r>
      <w:r w:rsidRPr="00A51511">
        <w:rPr>
          <w:shd w:val="clear" w:color="auto" w:fill="FFFFFF"/>
        </w:rPr>
        <w:t>.3 of the </w:t>
      </w:r>
      <w:r w:rsidRPr="00A51511">
        <w:rPr>
          <w:i/>
          <w:iCs/>
          <w:shd w:val="clear" w:color="auto" w:fill="FFFFFF"/>
        </w:rPr>
        <w:t>Criminal Code</w:t>
      </w:r>
      <w:r w:rsidRPr="00A51511">
        <w:rPr>
          <w:shd w:val="clear" w:color="auto" w:fill="FFFFFF"/>
        </w:rPr>
        <w:t>.</w:t>
      </w:r>
    </w:p>
    <w:p w14:paraId="1E3DCFD9" w14:textId="77777777" w:rsidR="00854400" w:rsidRPr="00A51511" w:rsidRDefault="00854400" w:rsidP="00A51511">
      <w:pPr>
        <w:pStyle w:val="Definition"/>
        <w:rPr>
          <w:shd w:val="clear" w:color="auto" w:fill="FFFFFF"/>
        </w:rPr>
      </w:pPr>
      <w:r w:rsidRPr="00A51511">
        <w:rPr>
          <w:b/>
          <w:bCs/>
          <w:i/>
          <w:iCs/>
          <w:shd w:val="clear" w:color="auto" w:fill="FFFFFF"/>
        </w:rPr>
        <w:t>recklessness</w:t>
      </w:r>
      <w:r w:rsidRPr="00A51511">
        <w:rPr>
          <w:shd w:val="clear" w:color="auto" w:fill="FFFFFF"/>
        </w:rPr>
        <w:t xml:space="preserve"> has the meaning given by </w:t>
      </w:r>
      <w:r w:rsidR="00A51511" w:rsidRPr="00A51511">
        <w:rPr>
          <w:shd w:val="clear" w:color="auto" w:fill="FFFFFF"/>
        </w:rPr>
        <w:t>section 5</w:t>
      </w:r>
      <w:r w:rsidRPr="00A51511">
        <w:rPr>
          <w:shd w:val="clear" w:color="auto" w:fill="FFFFFF"/>
        </w:rPr>
        <w:t>.4 of the </w:t>
      </w:r>
      <w:r w:rsidRPr="00A51511">
        <w:rPr>
          <w:i/>
          <w:iCs/>
          <w:shd w:val="clear" w:color="auto" w:fill="FFFFFF"/>
        </w:rPr>
        <w:t>Criminal Code</w:t>
      </w:r>
      <w:r w:rsidRPr="00A51511">
        <w:rPr>
          <w:shd w:val="clear" w:color="auto" w:fill="FFFFFF"/>
        </w:rPr>
        <w:t>.</w:t>
      </w:r>
    </w:p>
    <w:p w14:paraId="445B787F" w14:textId="77777777" w:rsidR="00776EFC" w:rsidRDefault="00D1500A" w:rsidP="00776EFC">
      <w:pPr>
        <w:pStyle w:val="ItemHead"/>
      </w:pPr>
      <w:r>
        <w:t>377</w:t>
      </w:r>
      <w:r w:rsidR="00776EFC">
        <w:t xml:space="preserve">  Paragraph 912DAC(1)(a)</w:t>
      </w:r>
    </w:p>
    <w:p w14:paraId="042A879E" w14:textId="77777777" w:rsidR="00776EFC" w:rsidRPr="00776EFC" w:rsidRDefault="00776EFC" w:rsidP="00776EFC">
      <w:pPr>
        <w:pStyle w:val="Item"/>
      </w:pPr>
      <w:r>
        <w:t>After “with ASIC”, insert “in a prescribed form”.</w:t>
      </w:r>
    </w:p>
    <w:p w14:paraId="6EA165F4" w14:textId="77777777" w:rsidR="00854400" w:rsidRPr="00A51511" w:rsidRDefault="00D1500A" w:rsidP="00A51511">
      <w:pPr>
        <w:pStyle w:val="ItemHead"/>
      </w:pPr>
      <w:r>
        <w:t>378</w:t>
      </w:r>
      <w:r w:rsidR="00854400" w:rsidRPr="00A51511">
        <w:t xml:space="preserve">  At the end of </w:t>
      </w:r>
      <w:r w:rsidR="0073305A" w:rsidRPr="00A51511">
        <w:t>section</w:t>
      </w:r>
      <w:r w:rsidR="0073305A">
        <w:t xml:space="preserve"> </w:t>
      </w:r>
      <w:r w:rsidR="00854400" w:rsidRPr="00A51511">
        <w:t>912EA</w:t>
      </w:r>
    </w:p>
    <w:p w14:paraId="40D12C44" w14:textId="77777777" w:rsidR="00854400" w:rsidRPr="00A51511" w:rsidRDefault="00854400" w:rsidP="00A51511">
      <w:pPr>
        <w:pStyle w:val="Item"/>
      </w:pPr>
      <w:r w:rsidRPr="00A51511">
        <w:t>Add:</w:t>
      </w:r>
    </w:p>
    <w:p w14:paraId="339BF276" w14:textId="77777777" w:rsidR="00AE6E05" w:rsidRPr="00A51511" w:rsidRDefault="00AE6E05" w:rsidP="00AE6E05">
      <w:pPr>
        <w:pStyle w:val="SubsectionHead"/>
        <w:rPr>
          <w:b/>
        </w:rPr>
      </w:pPr>
      <w:r w:rsidRPr="00A51511">
        <w:t xml:space="preserve">Meaning of </w:t>
      </w:r>
      <w:r w:rsidRPr="00AE6E05">
        <w:rPr>
          <w:b/>
          <w:bCs/>
          <w:iCs/>
          <w:shd w:val="clear" w:color="auto" w:fill="FFFFFF"/>
        </w:rPr>
        <w:t>knowledge</w:t>
      </w:r>
      <w:r w:rsidRPr="00AE6E05">
        <w:t xml:space="preserve"> </w:t>
      </w:r>
      <w:r w:rsidRPr="00A51511">
        <w:t xml:space="preserve">and </w:t>
      </w:r>
      <w:r w:rsidRPr="00AE6E05">
        <w:rPr>
          <w:b/>
          <w:bCs/>
          <w:iCs/>
          <w:shd w:val="clear" w:color="auto" w:fill="FFFFFF"/>
        </w:rPr>
        <w:t>recklessness</w:t>
      </w:r>
    </w:p>
    <w:p w14:paraId="00B176D5" w14:textId="77777777" w:rsidR="00854400" w:rsidRPr="00A51511" w:rsidRDefault="00854400" w:rsidP="00A51511">
      <w:pPr>
        <w:pStyle w:val="subsection"/>
      </w:pPr>
      <w:r w:rsidRPr="00A51511">
        <w:tab/>
        <w:t>(6)</w:t>
      </w:r>
      <w:r w:rsidRPr="00A51511">
        <w:tab/>
        <w:t>For the purposes of this section:</w:t>
      </w:r>
    </w:p>
    <w:p w14:paraId="33287450" w14:textId="77777777" w:rsidR="00854400" w:rsidRPr="00A51511" w:rsidRDefault="00854400" w:rsidP="00A51511">
      <w:pPr>
        <w:pStyle w:val="Definition"/>
        <w:rPr>
          <w:shd w:val="clear" w:color="auto" w:fill="FFFFFF"/>
        </w:rPr>
      </w:pPr>
      <w:r w:rsidRPr="00A51511">
        <w:rPr>
          <w:b/>
          <w:bCs/>
          <w:i/>
          <w:iCs/>
          <w:shd w:val="clear" w:color="auto" w:fill="FFFFFF"/>
        </w:rPr>
        <w:t>knowledge</w:t>
      </w:r>
      <w:r w:rsidRPr="00A51511">
        <w:rPr>
          <w:shd w:val="clear" w:color="auto" w:fill="FFFFFF"/>
        </w:rPr>
        <w:t xml:space="preserve"> has the meaning given by </w:t>
      </w:r>
      <w:r w:rsidR="00A51511" w:rsidRPr="00A51511">
        <w:rPr>
          <w:shd w:val="clear" w:color="auto" w:fill="FFFFFF"/>
        </w:rPr>
        <w:t>section 5</w:t>
      </w:r>
      <w:r w:rsidRPr="00A51511">
        <w:rPr>
          <w:shd w:val="clear" w:color="auto" w:fill="FFFFFF"/>
        </w:rPr>
        <w:t>.3 of the </w:t>
      </w:r>
      <w:r w:rsidRPr="00A51511">
        <w:rPr>
          <w:i/>
          <w:iCs/>
          <w:shd w:val="clear" w:color="auto" w:fill="FFFFFF"/>
        </w:rPr>
        <w:t>Criminal Code</w:t>
      </w:r>
      <w:r w:rsidRPr="00A51511">
        <w:rPr>
          <w:shd w:val="clear" w:color="auto" w:fill="FFFFFF"/>
        </w:rPr>
        <w:t>.</w:t>
      </w:r>
    </w:p>
    <w:p w14:paraId="3202FDFA" w14:textId="77777777" w:rsidR="00854400" w:rsidRPr="00A51511" w:rsidRDefault="00854400" w:rsidP="00A51511">
      <w:pPr>
        <w:pStyle w:val="Definition"/>
      </w:pPr>
      <w:r w:rsidRPr="00A51511">
        <w:rPr>
          <w:b/>
          <w:bCs/>
          <w:i/>
          <w:iCs/>
          <w:shd w:val="clear" w:color="auto" w:fill="FFFFFF"/>
        </w:rPr>
        <w:t>recklessness</w:t>
      </w:r>
      <w:r w:rsidRPr="00A51511">
        <w:rPr>
          <w:shd w:val="clear" w:color="auto" w:fill="FFFFFF"/>
        </w:rPr>
        <w:t xml:space="preserve"> has the meaning given by </w:t>
      </w:r>
      <w:r w:rsidR="00A51511" w:rsidRPr="00A51511">
        <w:rPr>
          <w:shd w:val="clear" w:color="auto" w:fill="FFFFFF"/>
        </w:rPr>
        <w:t>section 5</w:t>
      </w:r>
      <w:r w:rsidRPr="00A51511">
        <w:rPr>
          <w:shd w:val="clear" w:color="auto" w:fill="FFFFFF"/>
        </w:rPr>
        <w:t>.4 of the </w:t>
      </w:r>
      <w:r w:rsidRPr="00A51511">
        <w:rPr>
          <w:i/>
          <w:iCs/>
          <w:shd w:val="clear" w:color="auto" w:fill="FFFFFF"/>
        </w:rPr>
        <w:t>Criminal Code</w:t>
      </w:r>
      <w:r w:rsidRPr="00A51511">
        <w:rPr>
          <w:shd w:val="clear" w:color="auto" w:fill="FFFFFF"/>
        </w:rPr>
        <w:t>.</w:t>
      </w:r>
    </w:p>
    <w:p w14:paraId="37D627CA" w14:textId="77777777" w:rsidR="00854400" w:rsidRPr="00A51511" w:rsidRDefault="00D1500A" w:rsidP="00A51511">
      <w:pPr>
        <w:pStyle w:val="ItemHead"/>
      </w:pPr>
      <w:r>
        <w:t>379</w:t>
      </w:r>
      <w:r w:rsidR="00854400" w:rsidRPr="00A51511">
        <w:t xml:space="preserve">  At the end of </w:t>
      </w:r>
      <w:r w:rsidR="0073305A" w:rsidRPr="00A51511">
        <w:t>section</w:t>
      </w:r>
      <w:r w:rsidR="0073305A">
        <w:t xml:space="preserve"> </w:t>
      </w:r>
      <w:r w:rsidR="00854400" w:rsidRPr="00A51511">
        <w:t>912EB</w:t>
      </w:r>
    </w:p>
    <w:p w14:paraId="2DC148E9" w14:textId="77777777" w:rsidR="00854400" w:rsidRPr="00A51511" w:rsidRDefault="00854400" w:rsidP="00A51511">
      <w:pPr>
        <w:pStyle w:val="Item"/>
      </w:pPr>
      <w:r w:rsidRPr="00A51511">
        <w:t>Add:</w:t>
      </w:r>
    </w:p>
    <w:p w14:paraId="6B16F09A" w14:textId="77777777" w:rsidR="00AE6E05" w:rsidRPr="00A51511" w:rsidRDefault="00AE6E05" w:rsidP="00AE6E05">
      <w:pPr>
        <w:pStyle w:val="SubsectionHead"/>
        <w:rPr>
          <w:b/>
        </w:rPr>
      </w:pPr>
      <w:r w:rsidRPr="00A51511">
        <w:t xml:space="preserve">Meaning of </w:t>
      </w:r>
      <w:r w:rsidRPr="00AE6E05">
        <w:rPr>
          <w:b/>
          <w:bCs/>
          <w:iCs/>
          <w:shd w:val="clear" w:color="auto" w:fill="FFFFFF"/>
        </w:rPr>
        <w:t>knowledge</w:t>
      </w:r>
      <w:r w:rsidRPr="00AE6E05">
        <w:t xml:space="preserve"> </w:t>
      </w:r>
      <w:r w:rsidRPr="00A51511">
        <w:t xml:space="preserve">and </w:t>
      </w:r>
      <w:r w:rsidRPr="00AE6E05">
        <w:rPr>
          <w:b/>
          <w:bCs/>
          <w:iCs/>
          <w:shd w:val="clear" w:color="auto" w:fill="FFFFFF"/>
        </w:rPr>
        <w:t>recklessness</w:t>
      </w:r>
    </w:p>
    <w:p w14:paraId="6A193B9B" w14:textId="77777777" w:rsidR="00854400" w:rsidRPr="00A51511" w:rsidRDefault="00854400" w:rsidP="00A51511">
      <w:pPr>
        <w:pStyle w:val="subsection"/>
      </w:pPr>
      <w:r w:rsidRPr="00A51511">
        <w:tab/>
        <w:t>(1</w:t>
      </w:r>
      <w:r w:rsidR="004D3DBE">
        <w:t>2</w:t>
      </w:r>
      <w:r w:rsidRPr="00A51511">
        <w:t>)</w:t>
      </w:r>
      <w:r w:rsidRPr="00A51511">
        <w:tab/>
        <w:t>For the purposes of this section:</w:t>
      </w:r>
    </w:p>
    <w:p w14:paraId="6510864B" w14:textId="77777777" w:rsidR="00854400" w:rsidRPr="00A51511" w:rsidRDefault="00854400" w:rsidP="00A51511">
      <w:pPr>
        <w:pStyle w:val="Definition"/>
        <w:rPr>
          <w:shd w:val="clear" w:color="auto" w:fill="FFFFFF"/>
        </w:rPr>
      </w:pPr>
      <w:r w:rsidRPr="00A51511">
        <w:rPr>
          <w:b/>
          <w:bCs/>
          <w:i/>
          <w:iCs/>
          <w:shd w:val="clear" w:color="auto" w:fill="FFFFFF"/>
        </w:rPr>
        <w:t>knowledge</w:t>
      </w:r>
      <w:r w:rsidRPr="00A51511">
        <w:rPr>
          <w:shd w:val="clear" w:color="auto" w:fill="FFFFFF"/>
        </w:rPr>
        <w:t xml:space="preserve"> has the meaning given by </w:t>
      </w:r>
      <w:r w:rsidR="00A51511" w:rsidRPr="00A51511">
        <w:rPr>
          <w:shd w:val="clear" w:color="auto" w:fill="FFFFFF"/>
        </w:rPr>
        <w:t>section 5</w:t>
      </w:r>
      <w:r w:rsidRPr="00A51511">
        <w:rPr>
          <w:shd w:val="clear" w:color="auto" w:fill="FFFFFF"/>
        </w:rPr>
        <w:t>.3 of the </w:t>
      </w:r>
      <w:r w:rsidRPr="00A51511">
        <w:rPr>
          <w:i/>
          <w:iCs/>
          <w:shd w:val="clear" w:color="auto" w:fill="FFFFFF"/>
        </w:rPr>
        <w:t>Criminal Code</w:t>
      </w:r>
      <w:r w:rsidRPr="00A51511">
        <w:rPr>
          <w:shd w:val="clear" w:color="auto" w:fill="FFFFFF"/>
        </w:rPr>
        <w:t>.</w:t>
      </w:r>
    </w:p>
    <w:p w14:paraId="45FCD50B" w14:textId="77777777" w:rsidR="00854400" w:rsidRPr="00A51511" w:rsidRDefault="00854400" w:rsidP="00A51511">
      <w:pPr>
        <w:pStyle w:val="Definition"/>
      </w:pPr>
      <w:r w:rsidRPr="00A51511">
        <w:rPr>
          <w:b/>
          <w:bCs/>
          <w:i/>
          <w:iCs/>
          <w:shd w:val="clear" w:color="auto" w:fill="FFFFFF"/>
        </w:rPr>
        <w:t>recklessness</w:t>
      </w:r>
      <w:r w:rsidRPr="00A51511">
        <w:rPr>
          <w:shd w:val="clear" w:color="auto" w:fill="FFFFFF"/>
        </w:rPr>
        <w:t xml:space="preserve"> has the meaning given by </w:t>
      </w:r>
      <w:r w:rsidR="00A51511" w:rsidRPr="00A51511">
        <w:rPr>
          <w:shd w:val="clear" w:color="auto" w:fill="FFFFFF"/>
        </w:rPr>
        <w:t>section 5</w:t>
      </w:r>
      <w:r w:rsidRPr="00A51511">
        <w:rPr>
          <w:shd w:val="clear" w:color="auto" w:fill="FFFFFF"/>
        </w:rPr>
        <w:t>.4 of the </w:t>
      </w:r>
      <w:r w:rsidRPr="00A51511">
        <w:rPr>
          <w:i/>
          <w:iCs/>
          <w:shd w:val="clear" w:color="auto" w:fill="FFFFFF"/>
        </w:rPr>
        <w:t>Criminal Code</w:t>
      </w:r>
      <w:r w:rsidRPr="00A51511">
        <w:rPr>
          <w:shd w:val="clear" w:color="auto" w:fill="FFFFFF"/>
        </w:rPr>
        <w:t>.</w:t>
      </w:r>
    </w:p>
    <w:p w14:paraId="0F85F31F" w14:textId="77777777" w:rsidR="009673F4" w:rsidRDefault="00D1500A" w:rsidP="009673F4">
      <w:pPr>
        <w:pStyle w:val="ItemHead"/>
      </w:pPr>
      <w:r>
        <w:t>380</w:t>
      </w:r>
      <w:r w:rsidR="009673F4">
        <w:t xml:space="preserve">  Section 913A</w:t>
      </w:r>
    </w:p>
    <w:p w14:paraId="20CCA3DC" w14:textId="77777777" w:rsidR="009673F4" w:rsidRPr="009673F4" w:rsidRDefault="009673F4" w:rsidP="009673F4">
      <w:pPr>
        <w:pStyle w:val="Item"/>
      </w:pPr>
      <w:r>
        <w:t>After “lodging an application with ASIC”, insert “in a prescribed form”.</w:t>
      </w:r>
    </w:p>
    <w:p w14:paraId="65B70038" w14:textId="77777777" w:rsidR="00775BC6" w:rsidRPr="00A51511" w:rsidRDefault="00D1500A" w:rsidP="00A51511">
      <w:pPr>
        <w:pStyle w:val="ItemHead"/>
      </w:pPr>
      <w:r>
        <w:t>381</w:t>
      </w:r>
      <w:r w:rsidR="00775BC6" w:rsidRPr="00A51511">
        <w:t xml:space="preserve">  </w:t>
      </w:r>
      <w:r w:rsidR="00F37B9F" w:rsidRPr="00A51511">
        <w:t>Subsections 9</w:t>
      </w:r>
      <w:r w:rsidR="00775BC6" w:rsidRPr="00A51511">
        <w:t>13B(3) and (4B)</w:t>
      </w:r>
    </w:p>
    <w:p w14:paraId="38904141" w14:textId="77777777" w:rsidR="00775BC6" w:rsidRPr="00A51511" w:rsidRDefault="00775BC6" w:rsidP="00A51511">
      <w:pPr>
        <w:pStyle w:val="Item"/>
      </w:pPr>
      <w:r w:rsidRPr="00A51511">
        <w:t xml:space="preserve">After </w:t>
      </w:r>
      <w:r w:rsidR="009B1A26" w:rsidRPr="00A51511">
        <w:t>“</w:t>
      </w:r>
      <w:r w:rsidRPr="00A51511">
        <w:t>lodge with ASIC</w:t>
      </w:r>
      <w:r w:rsidR="009B1A26" w:rsidRPr="00A51511">
        <w:t>”</w:t>
      </w:r>
      <w:r w:rsidRPr="00A51511">
        <w:t xml:space="preserve">, insert </w:t>
      </w:r>
      <w:r w:rsidR="009B1A26" w:rsidRPr="00A51511">
        <w:t>“</w:t>
      </w:r>
      <w:r w:rsidRPr="00A51511">
        <w:t>in a prescribed form</w:t>
      </w:r>
      <w:r w:rsidR="009B1A26" w:rsidRPr="00A51511">
        <w:t>”</w:t>
      </w:r>
      <w:r w:rsidRPr="00A51511">
        <w:t>.</w:t>
      </w:r>
    </w:p>
    <w:p w14:paraId="11243D72" w14:textId="77777777" w:rsidR="008D23EF" w:rsidRPr="00A51511" w:rsidRDefault="00D1500A" w:rsidP="008D23EF">
      <w:pPr>
        <w:pStyle w:val="ItemHead"/>
      </w:pPr>
      <w:r>
        <w:t>382</w:t>
      </w:r>
      <w:r w:rsidR="008D23EF">
        <w:t xml:space="preserve">  </w:t>
      </w:r>
      <w:r w:rsidR="008D23EF" w:rsidRPr="00A51511">
        <w:t>Paragraph 91</w:t>
      </w:r>
      <w:r w:rsidR="008D23EF">
        <w:t>4A</w:t>
      </w:r>
      <w:r w:rsidR="008D23EF" w:rsidRPr="00A51511">
        <w:t>(</w:t>
      </w:r>
      <w:r w:rsidR="008D23EF">
        <w:t>2</w:t>
      </w:r>
      <w:r w:rsidR="008D23EF" w:rsidRPr="00A51511">
        <w:t>)(</w:t>
      </w:r>
      <w:r w:rsidR="008D23EF" w:rsidRPr="008D23EF">
        <w:t>b</w:t>
      </w:r>
      <w:r w:rsidR="008D23EF" w:rsidRPr="00A51511">
        <w:t>)</w:t>
      </w:r>
    </w:p>
    <w:p w14:paraId="3656084B" w14:textId="77777777" w:rsidR="008D23EF" w:rsidRDefault="008D23EF" w:rsidP="008D23EF">
      <w:pPr>
        <w:pStyle w:val="Item"/>
      </w:pPr>
      <w:r w:rsidRPr="00A51511">
        <w:t>After “lodge</w:t>
      </w:r>
      <w:r>
        <w:t>s</w:t>
      </w:r>
      <w:r w:rsidRPr="00A51511">
        <w:t xml:space="preserve"> with ASIC”, insert “in a prescribed form”.</w:t>
      </w:r>
    </w:p>
    <w:p w14:paraId="1D8902D5" w14:textId="77777777" w:rsidR="00775BC6" w:rsidRPr="00A51511" w:rsidRDefault="00D1500A" w:rsidP="00A51511">
      <w:pPr>
        <w:pStyle w:val="ItemHead"/>
      </w:pPr>
      <w:r>
        <w:t>383</w:t>
      </w:r>
      <w:r w:rsidR="00775BC6" w:rsidRPr="00A51511">
        <w:t xml:space="preserve">  </w:t>
      </w:r>
      <w:r w:rsidR="00F37B9F" w:rsidRPr="00A51511">
        <w:t>Subsections 9</w:t>
      </w:r>
      <w:r w:rsidR="00775BC6" w:rsidRPr="00A51511">
        <w:t>14B(3) and (6)</w:t>
      </w:r>
    </w:p>
    <w:p w14:paraId="2C3E7A33" w14:textId="77777777" w:rsidR="00775BC6" w:rsidRDefault="00775BC6" w:rsidP="00A51511">
      <w:pPr>
        <w:pStyle w:val="Item"/>
      </w:pPr>
      <w:r w:rsidRPr="00A51511">
        <w:t xml:space="preserve">After </w:t>
      </w:r>
      <w:r w:rsidR="009B1A26" w:rsidRPr="00A51511">
        <w:t>“</w:t>
      </w:r>
      <w:r w:rsidRPr="00A51511">
        <w:t>lodge with ASIC</w:t>
      </w:r>
      <w:r w:rsidR="009B1A26" w:rsidRPr="00A51511">
        <w:t>”</w:t>
      </w:r>
      <w:r w:rsidRPr="00A51511">
        <w:t xml:space="preserve">, insert </w:t>
      </w:r>
      <w:r w:rsidR="009B1A26" w:rsidRPr="00A51511">
        <w:t>“</w:t>
      </w:r>
      <w:r w:rsidRPr="00A51511">
        <w:t>in a prescribed form</w:t>
      </w:r>
      <w:r w:rsidR="009B1A26" w:rsidRPr="00A51511">
        <w:t>”</w:t>
      </w:r>
      <w:r w:rsidRPr="00A51511">
        <w:t>.</w:t>
      </w:r>
    </w:p>
    <w:p w14:paraId="73E2C1AD" w14:textId="77777777" w:rsidR="008D23EF" w:rsidRPr="00A51511" w:rsidRDefault="00D1500A" w:rsidP="008D23EF">
      <w:pPr>
        <w:pStyle w:val="ItemHead"/>
      </w:pPr>
      <w:r>
        <w:t>384</w:t>
      </w:r>
      <w:r w:rsidR="008D23EF" w:rsidRPr="00A51511">
        <w:t xml:space="preserve">  Subsection 91</w:t>
      </w:r>
      <w:r w:rsidR="008D23EF">
        <w:t>5A</w:t>
      </w:r>
      <w:r w:rsidR="008D23EF" w:rsidRPr="00A51511">
        <w:t>(</w:t>
      </w:r>
      <w:r w:rsidR="008D23EF">
        <w:t>1)</w:t>
      </w:r>
    </w:p>
    <w:p w14:paraId="5D2D112B" w14:textId="77777777" w:rsidR="008D23EF" w:rsidRDefault="008D23EF" w:rsidP="008D23EF">
      <w:pPr>
        <w:pStyle w:val="Item"/>
      </w:pPr>
      <w:r w:rsidRPr="00A51511">
        <w:t>After “lodge</w:t>
      </w:r>
      <w:r w:rsidR="00B66961">
        <w:t>s</w:t>
      </w:r>
      <w:r w:rsidRPr="00A51511">
        <w:t xml:space="preserve"> with ASIC”, insert “in a prescribed form”.</w:t>
      </w:r>
    </w:p>
    <w:p w14:paraId="24F87A43" w14:textId="77777777" w:rsidR="00B66961" w:rsidRPr="00A51511" w:rsidRDefault="00D1500A" w:rsidP="00B66961">
      <w:pPr>
        <w:pStyle w:val="ItemHead"/>
      </w:pPr>
      <w:r>
        <w:t>385</w:t>
      </w:r>
      <w:r w:rsidR="00B66961">
        <w:t xml:space="preserve">  </w:t>
      </w:r>
      <w:r w:rsidR="00B66961" w:rsidRPr="00A51511">
        <w:t>Paragraph</w:t>
      </w:r>
      <w:r w:rsidR="00B66961">
        <w:t>s</w:t>
      </w:r>
      <w:r w:rsidR="00B66961" w:rsidRPr="00A51511">
        <w:t> 91</w:t>
      </w:r>
      <w:r w:rsidR="00B66961">
        <w:t>5B</w:t>
      </w:r>
      <w:r w:rsidR="00B66961" w:rsidRPr="00A51511">
        <w:t>(</w:t>
      </w:r>
      <w:r w:rsidR="00B66961">
        <w:t>1</w:t>
      </w:r>
      <w:r w:rsidR="00B66961" w:rsidRPr="00A51511">
        <w:t>)(</w:t>
      </w:r>
      <w:r w:rsidR="00B66961">
        <w:t>e</w:t>
      </w:r>
      <w:r w:rsidR="00B66961" w:rsidRPr="00A51511">
        <w:t>)</w:t>
      </w:r>
      <w:r w:rsidR="00B66961">
        <w:t>, (2)(d) and (3)(e)</w:t>
      </w:r>
    </w:p>
    <w:p w14:paraId="6B77156F" w14:textId="77777777" w:rsidR="00B66961" w:rsidRPr="00B66961" w:rsidRDefault="00B66961" w:rsidP="00B66961">
      <w:pPr>
        <w:pStyle w:val="Item"/>
      </w:pPr>
      <w:r w:rsidRPr="00A51511">
        <w:t>After “lodge</w:t>
      </w:r>
      <w:r>
        <w:t>s</w:t>
      </w:r>
      <w:r w:rsidRPr="00A51511">
        <w:t xml:space="preserve"> with ASIC”, insert “in a prescribed form”.</w:t>
      </w:r>
    </w:p>
    <w:p w14:paraId="527E2CE6" w14:textId="77777777" w:rsidR="00775BC6" w:rsidRPr="00A51511" w:rsidRDefault="00D1500A" w:rsidP="00A51511">
      <w:pPr>
        <w:pStyle w:val="ItemHead"/>
      </w:pPr>
      <w:r>
        <w:t>386</w:t>
      </w:r>
      <w:r w:rsidR="00775BC6" w:rsidRPr="00A51511">
        <w:t xml:space="preserve">  </w:t>
      </w:r>
      <w:r w:rsidR="00A51511" w:rsidRPr="00A51511">
        <w:t>Paragraph 9</w:t>
      </w:r>
      <w:r w:rsidR="00775BC6" w:rsidRPr="00A51511">
        <w:t>15B(4)(d)</w:t>
      </w:r>
    </w:p>
    <w:p w14:paraId="4D8D4AD8" w14:textId="77777777" w:rsidR="00775BC6" w:rsidRDefault="00775BC6" w:rsidP="00A51511">
      <w:pPr>
        <w:pStyle w:val="Item"/>
      </w:pPr>
      <w:r w:rsidRPr="00A51511">
        <w:t xml:space="preserve">After </w:t>
      </w:r>
      <w:r w:rsidR="009B1A26" w:rsidRPr="00A51511">
        <w:t>“</w:t>
      </w:r>
      <w:r w:rsidRPr="00A51511">
        <w:t>lodge with ASIC</w:t>
      </w:r>
      <w:r w:rsidR="009B1A26" w:rsidRPr="00A51511">
        <w:t>”</w:t>
      </w:r>
      <w:r w:rsidRPr="00A51511">
        <w:t xml:space="preserve">, insert </w:t>
      </w:r>
      <w:r w:rsidR="009B1A26" w:rsidRPr="00A51511">
        <w:t>“</w:t>
      </w:r>
      <w:r w:rsidRPr="00A51511">
        <w:t>in a prescribed form</w:t>
      </w:r>
      <w:r w:rsidR="009B1A26" w:rsidRPr="00A51511">
        <w:t>”</w:t>
      </w:r>
      <w:r w:rsidRPr="00A51511">
        <w:t>.</w:t>
      </w:r>
    </w:p>
    <w:p w14:paraId="407D31C3" w14:textId="77777777" w:rsidR="00D6623C" w:rsidRDefault="00D1500A" w:rsidP="00D6623C">
      <w:pPr>
        <w:pStyle w:val="ItemHead"/>
      </w:pPr>
      <w:r>
        <w:t>387</w:t>
      </w:r>
      <w:r w:rsidR="00D6623C">
        <w:t xml:space="preserve">  Paragraph 915C(1)(e)</w:t>
      </w:r>
    </w:p>
    <w:p w14:paraId="1DEAD1E5" w14:textId="77777777" w:rsidR="00D6623C" w:rsidRPr="00D6623C" w:rsidRDefault="00D6623C" w:rsidP="00D6623C">
      <w:pPr>
        <w:pStyle w:val="Item"/>
      </w:pPr>
      <w:r>
        <w:t>Omit “or a person with responsibilities in relation to an Australian passport fund”, substitute “or a person (other than a regulator) who has functions or duties in relation to an Australian passport fund under the Passport Rules for this jurisdiction”.</w:t>
      </w:r>
    </w:p>
    <w:p w14:paraId="5482FFAE" w14:textId="77777777" w:rsidR="00CF55B9" w:rsidRPr="00A51511" w:rsidRDefault="00D1500A" w:rsidP="00A51511">
      <w:pPr>
        <w:pStyle w:val="ItemHead"/>
      </w:pPr>
      <w:r>
        <w:t>388</w:t>
      </w:r>
      <w:r w:rsidR="00CF55B9" w:rsidRPr="00A51511">
        <w:t xml:space="preserve"> </w:t>
      </w:r>
      <w:r w:rsidR="00095848" w:rsidRPr="00A51511">
        <w:t xml:space="preserve"> </w:t>
      </w:r>
      <w:r w:rsidR="00A51511" w:rsidRPr="00A51511">
        <w:t>Subsection 9</w:t>
      </w:r>
      <w:r w:rsidR="00CF55B9" w:rsidRPr="00A51511">
        <w:t>15C(5)</w:t>
      </w:r>
    </w:p>
    <w:p w14:paraId="4097869C" w14:textId="77777777" w:rsidR="00CF55B9" w:rsidRPr="00A51511" w:rsidRDefault="00CF55B9" w:rsidP="00A51511">
      <w:pPr>
        <w:pStyle w:val="Item"/>
      </w:pPr>
      <w:r w:rsidRPr="00A51511">
        <w:t>Repeal the subsection.</w:t>
      </w:r>
    </w:p>
    <w:p w14:paraId="1013E4B1" w14:textId="77777777" w:rsidR="00B66961" w:rsidRDefault="00D1500A" w:rsidP="00B66961">
      <w:pPr>
        <w:pStyle w:val="ItemHead"/>
      </w:pPr>
      <w:r>
        <w:t>389</w:t>
      </w:r>
      <w:r w:rsidR="00B66961">
        <w:t xml:space="preserve">  Subsection 916F(1)</w:t>
      </w:r>
    </w:p>
    <w:p w14:paraId="663921DB" w14:textId="77777777" w:rsidR="00B66961" w:rsidRPr="00B66961" w:rsidRDefault="00B66961" w:rsidP="00B66961">
      <w:pPr>
        <w:pStyle w:val="Item"/>
      </w:pPr>
      <w:r>
        <w:t>After “lodge with ASIC”, insert “in a prescribed form”.</w:t>
      </w:r>
    </w:p>
    <w:p w14:paraId="38D4BA4E" w14:textId="77777777" w:rsidR="00DE3F33" w:rsidRDefault="00D1500A" w:rsidP="00DE3F33">
      <w:pPr>
        <w:pStyle w:val="ItemHead"/>
      </w:pPr>
      <w:r>
        <w:t>390</w:t>
      </w:r>
      <w:r w:rsidR="00DE3F33">
        <w:t xml:space="preserve">  Subsection 917A(</w:t>
      </w:r>
      <w:r w:rsidR="008F4B1F">
        <w:t>2</w:t>
      </w:r>
      <w:r w:rsidR="00DE3F33">
        <w:t>)</w:t>
      </w:r>
    </w:p>
    <w:p w14:paraId="53FC23D1" w14:textId="77777777" w:rsidR="00CA4CC0" w:rsidRPr="00CA4CC0" w:rsidRDefault="00DE3F33" w:rsidP="00BD2126">
      <w:pPr>
        <w:pStyle w:val="Item"/>
      </w:pPr>
      <w:r>
        <w:t>Omit “</w:t>
      </w:r>
      <w:r w:rsidRPr="00CA4CC0">
        <w:rPr>
          <w:b/>
          <w:i/>
        </w:rPr>
        <w:t>within authority</w:t>
      </w:r>
      <w:r>
        <w:t>”, substitute “within authority”.</w:t>
      </w:r>
    </w:p>
    <w:p w14:paraId="0AF6EED5" w14:textId="77777777" w:rsidR="00DE3F33" w:rsidRDefault="00D1500A" w:rsidP="00DE3F33">
      <w:pPr>
        <w:pStyle w:val="ItemHead"/>
      </w:pPr>
      <w:r>
        <w:t>391</w:t>
      </w:r>
      <w:r w:rsidR="00DE3F33">
        <w:t xml:space="preserve">  Paragraphs 917A(3)(d) and (e)</w:t>
      </w:r>
    </w:p>
    <w:p w14:paraId="3E35160E" w14:textId="77777777" w:rsidR="00DE3F33" w:rsidRPr="00DE3F33" w:rsidRDefault="00DE3F33" w:rsidP="00DE3F33">
      <w:pPr>
        <w:pStyle w:val="Item"/>
      </w:pPr>
      <w:r>
        <w:t>Omit “</w:t>
      </w:r>
      <w:r w:rsidRPr="00CA4CC0">
        <w:rPr>
          <w:b/>
          <w:i/>
        </w:rPr>
        <w:t>within authority</w:t>
      </w:r>
      <w:r>
        <w:t>”, substitute “within authority”.</w:t>
      </w:r>
    </w:p>
    <w:p w14:paraId="159BE52A" w14:textId="77777777" w:rsidR="00B66961" w:rsidRDefault="00D1500A" w:rsidP="00B66961">
      <w:pPr>
        <w:pStyle w:val="ItemHead"/>
      </w:pPr>
      <w:r>
        <w:t>392</w:t>
      </w:r>
      <w:r w:rsidR="00B66961">
        <w:t xml:space="preserve">  Paragraph 920D(2)(b)</w:t>
      </w:r>
    </w:p>
    <w:p w14:paraId="18B33A14" w14:textId="77777777" w:rsidR="00B66961" w:rsidRDefault="00B66961" w:rsidP="00B66961">
      <w:pPr>
        <w:pStyle w:val="Item"/>
      </w:pPr>
      <w:r>
        <w:t>After “lodges with ASIC”, insert “in a prescribed form”.</w:t>
      </w:r>
    </w:p>
    <w:p w14:paraId="2EC7BF20" w14:textId="77777777" w:rsidR="009C1BC7" w:rsidRPr="00A51511" w:rsidRDefault="00D1500A" w:rsidP="00A51511">
      <w:pPr>
        <w:pStyle w:val="ItemHead"/>
      </w:pPr>
      <w:r>
        <w:t>393</w:t>
      </w:r>
      <w:r w:rsidR="009C1BC7" w:rsidRPr="00A51511">
        <w:t xml:space="preserve">  </w:t>
      </w:r>
      <w:r w:rsidR="00A51511" w:rsidRPr="00A51511">
        <w:t>Subsection 9</w:t>
      </w:r>
      <w:r w:rsidR="009C1BC7" w:rsidRPr="00A51511">
        <w:t>21B(4) (note)</w:t>
      </w:r>
    </w:p>
    <w:p w14:paraId="3FFBE865" w14:textId="77777777" w:rsidR="009C1BC7" w:rsidRPr="00A51511" w:rsidRDefault="009C1BC7" w:rsidP="00A51511">
      <w:pPr>
        <w:pStyle w:val="Item"/>
      </w:pPr>
      <w:r w:rsidRPr="00A51511">
        <w:t xml:space="preserve">Omit </w:t>
      </w:r>
      <w:r w:rsidR="009B1A26" w:rsidRPr="00A51511">
        <w:t>“</w:t>
      </w:r>
      <w:r w:rsidR="00A51511" w:rsidRPr="00A51511">
        <w:t>section 9</w:t>
      </w:r>
      <w:r w:rsidRPr="00A51511">
        <w:t>10A</w:t>
      </w:r>
      <w:r w:rsidR="009B1A26" w:rsidRPr="00A51511">
        <w:t>”</w:t>
      </w:r>
      <w:r w:rsidRPr="00A51511">
        <w:t xml:space="preserve">, substitute </w:t>
      </w:r>
      <w:r w:rsidR="009B1A26" w:rsidRPr="00A51511">
        <w:t>“</w:t>
      </w:r>
      <w:r w:rsidR="00A51511" w:rsidRPr="00A51511">
        <w:t>section 9</w:t>
      </w:r>
      <w:r w:rsidR="009B1A26" w:rsidRPr="00A51511">
        <w:t>”</w:t>
      </w:r>
      <w:r w:rsidRPr="00A51511">
        <w:t>.</w:t>
      </w:r>
    </w:p>
    <w:p w14:paraId="3E0F4641" w14:textId="77777777" w:rsidR="008748BD" w:rsidRPr="00A51511" w:rsidRDefault="00D1500A" w:rsidP="00A51511">
      <w:pPr>
        <w:pStyle w:val="ItemHead"/>
      </w:pPr>
      <w:r>
        <w:t>394</w:t>
      </w:r>
      <w:r w:rsidR="008748BD" w:rsidRPr="00A51511">
        <w:t xml:space="preserve">  </w:t>
      </w:r>
      <w:r w:rsidR="00A51511" w:rsidRPr="00A51511">
        <w:t>Subsection 9</w:t>
      </w:r>
      <w:r w:rsidR="008748BD" w:rsidRPr="00A51511">
        <w:t>22L(1) (not including the notes)</w:t>
      </w:r>
    </w:p>
    <w:p w14:paraId="6B07041A" w14:textId="77777777" w:rsidR="008748BD" w:rsidRPr="00A51511" w:rsidRDefault="008748BD" w:rsidP="00A51511">
      <w:pPr>
        <w:pStyle w:val="Item"/>
      </w:pPr>
      <w:r w:rsidRPr="00A51511">
        <w:t>Repeal the subsection, substitute:</w:t>
      </w:r>
    </w:p>
    <w:p w14:paraId="07354725" w14:textId="77777777" w:rsidR="008748BD" w:rsidRPr="00A51511" w:rsidRDefault="008748BD" w:rsidP="00A51511">
      <w:pPr>
        <w:pStyle w:val="subsection"/>
      </w:pPr>
      <w:r w:rsidRPr="00A51511">
        <w:tab/>
        <w:t>(1)</w:t>
      </w:r>
      <w:r w:rsidRPr="00A51511">
        <w:tab/>
        <w:t xml:space="preserve">A notice lodged with ASIC under </w:t>
      </w:r>
      <w:r w:rsidR="00095848" w:rsidRPr="00A51511">
        <w:t xml:space="preserve">any </w:t>
      </w:r>
      <w:r w:rsidRPr="00A51511">
        <w:t xml:space="preserve">of the following provisions (a </w:t>
      </w:r>
      <w:r w:rsidRPr="00A51511">
        <w:rPr>
          <w:b/>
          <w:i/>
        </w:rPr>
        <w:t>notice provision</w:t>
      </w:r>
      <w:r w:rsidRPr="00A51511">
        <w:t xml:space="preserve">) must be in </w:t>
      </w:r>
      <w:r w:rsidR="008D23EF">
        <w:t>a</w:t>
      </w:r>
      <w:r w:rsidRPr="00A51511">
        <w:t xml:space="preserve"> prescribed form:</w:t>
      </w:r>
    </w:p>
    <w:p w14:paraId="21F706EC" w14:textId="77777777" w:rsidR="008748BD" w:rsidRPr="00A51511" w:rsidRDefault="008748BD" w:rsidP="00A51511">
      <w:pPr>
        <w:pStyle w:val="paragraph"/>
      </w:pPr>
      <w:r w:rsidRPr="00A51511">
        <w:tab/>
        <w:t>(a)</w:t>
      </w:r>
      <w:r w:rsidRPr="00A51511">
        <w:tab/>
      </w:r>
      <w:r w:rsidR="00A51511" w:rsidRPr="00A51511">
        <w:t>section 9</w:t>
      </w:r>
      <w:r w:rsidRPr="00A51511">
        <w:t>22D;</w:t>
      </w:r>
    </w:p>
    <w:p w14:paraId="1CD15338" w14:textId="77777777" w:rsidR="008748BD" w:rsidRPr="00A51511" w:rsidRDefault="008748BD" w:rsidP="00A51511">
      <w:pPr>
        <w:pStyle w:val="paragraph"/>
      </w:pPr>
      <w:r w:rsidRPr="00A51511">
        <w:tab/>
        <w:t>(b)</w:t>
      </w:r>
      <w:r w:rsidRPr="00A51511">
        <w:tab/>
      </w:r>
      <w:r w:rsidR="00A51511" w:rsidRPr="00A51511">
        <w:t>section 9</w:t>
      </w:r>
      <w:r w:rsidRPr="00A51511">
        <w:t>22H;</w:t>
      </w:r>
    </w:p>
    <w:p w14:paraId="257249C3" w14:textId="77777777" w:rsidR="008748BD" w:rsidRPr="00A51511" w:rsidRDefault="008748BD" w:rsidP="00A51511">
      <w:pPr>
        <w:pStyle w:val="paragraph"/>
      </w:pPr>
      <w:r w:rsidRPr="00A51511">
        <w:tab/>
        <w:t>(c)</w:t>
      </w:r>
      <w:r w:rsidRPr="00A51511">
        <w:tab/>
      </w:r>
      <w:r w:rsidR="00A51511" w:rsidRPr="00A51511">
        <w:t>section 9</w:t>
      </w:r>
      <w:r w:rsidRPr="00A51511">
        <w:t>22HA;</w:t>
      </w:r>
    </w:p>
    <w:p w14:paraId="2C847D15" w14:textId="77777777" w:rsidR="008748BD" w:rsidRPr="00A51511" w:rsidRDefault="008748BD" w:rsidP="00A51511">
      <w:pPr>
        <w:pStyle w:val="paragraph"/>
      </w:pPr>
      <w:r w:rsidRPr="00A51511">
        <w:tab/>
        <w:t>(d)</w:t>
      </w:r>
      <w:r w:rsidRPr="00A51511">
        <w:tab/>
      </w:r>
      <w:r w:rsidR="00A51511" w:rsidRPr="00A51511">
        <w:t>section 9</w:t>
      </w:r>
      <w:r w:rsidRPr="00A51511">
        <w:t>22HB;</w:t>
      </w:r>
    </w:p>
    <w:p w14:paraId="71BF4DCA" w14:textId="77777777" w:rsidR="008748BD" w:rsidRPr="00A51511" w:rsidRDefault="008748BD" w:rsidP="00A51511">
      <w:pPr>
        <w:pStyle w:val="paragraph"/>
      </w:pPr>
      <w:r w:rsidRPr="00A51511">
        <w:tab/>
        <w:t>(e)</w:t>
      </w:r>
      <w:r w:rsidRPr="00A51511">
        <w:tab/>
      </w:r>
      <w:r w:rsidR="00A51511" w:rsidRPr="00A51511">
        <w:t>section 9</w:t>
      </w:r>
      <w:r w:rsidRPr="00A51511">
        <w:t>22J;</w:t>
      </w:r>
    </w:p>
    <w:p w14:paraId="5318434E" w14:textId="77777777" w:rsidR="008748BD" w:rsidRPr="00A51511" w:rsidRDefault="008748BD" w:rsidP="00A51511">
      <w:pPr>
        <w:pStyle w:val="paragraph"/>
      </w:pPr>
      <w:r w:rsidRPr="00A51511">
        <w:tab/>
        <w:t>(f)</w:t>
      </w:r>
      <w:r w:rsidRPr="00A51511">
        <w:tab/>
      </w:r>
      <w:r w:rsidR="00A51511" w:rsidRPr="00A51511">
        <w:t>section 9</w:t>
      </w:r>
      <w:r w:rsidRPr="00A51511">
        <w:t>22K.</w:t>
      </w:r>
    </w:p>
    <w:p w14:paraId="64DAEA2A" w14:textId="77777777" w:rsidR="008748BD" w:rsidRPr="00A51511" w:rsidRDefault="00D1500A" w:rsidP="00A51511">
      <w:pPr>
        <w:pStyle w:val="ItemHead"/>
      </w:pPr>
      <w:r>
        <w:t>395</w:t>
      </w:r>
      <w:r w:rsidR="008748BD" w:rsidRPr="00A51511">
        <w:t xml:space="preserve">  </w:t>
      </w:r>
      <w:r w:rsidR="00A51511" w:rsidRPr="00A51511">
        <w:t>Paragraph 9</w:t>
      </w:r>
      <w:r w:rsidR="008748BD" w:rsidRPr="00A51511">
        <w:t>22M(1)(a)</w:t>
      </w:r>
    </w:p>
    <w:p w14:paraId="3D563D80" w14:textId="77777777" w:rsidR="008748BD" w:rsidRPr="00A51511" w:rsidRDefault="008748BD" w:rsidP="00A51511">
      <w:pPr>
        <w:pStyle w:val="Item"/>
      </w:pPr>
      <w:r w:rsidRPr="00A51511">
        <w:t xml:space="preserve">Omit </w:t>
      </w:r>
      <w:r w:rsidR="009B1A26" w:rsidRPr="00A51511">
        <w:t>“</w:t>
      </w:r>
      <w:r w:rsidRPr="00A51511">
        <w:t>notice provision</w:t>
      </w:r>
      <w:r w:rsidR="009B1A26" w:rsidRPr="00A51511">
        <w:t>”</w:t>
      </w:r>
      <w:r w:rsidRPr="00A51511">
        <w:t xml:space="preserve">, substitute </w:t>
      </w:r>
      <w:r w:rsidR="009B1A26" w:rsidRPr="00A51511">
        <w:t>“</w:t>
      </w:r>
      <w:r w:rsidRPr="00A51511">
        <w:t xml:space="preserve">provision referred to in </w:t>
      </w:r>
      <w:r w:rsidR="00A51511" w:rsidRPr="00A51511">
        <w:t>subsection 9</w:t>
      </w:r>
      <w:r w:rsidRPr="00A51511">
        <w:t>22L(1)</w:t>
      </w:r>
      <w:r w:rsidR="009B1A26" w:rsidRPr="00A51511">
        <w:t>”</w:t>
      </w:r>
      <w:r w:rsidRPr="00A51511">
        <w:t>.</w:t>
      </w:r>
    </w:p>
    <w:p w14:paraId="30823516" w14:textId="77777777" w:rsidR="008748BD" w:rsidRPr="00A51511" w:rsidRDefault="00D1500A" w:rsidP="00A51511">
      <w:pPr>
        <w:pStyle w:val="ItemHead"/>
      </w:pPr>
      <w:r>
        <w:t>396</w:t>
      </w:r>
      <w:r w:rsidR="008748BD" w:rsidRPr="00A51511">
        <w:t xml:space="preserve">  </w:t>
      </w:r>
      <w:r w:rsidR="00A51511" w:rsidRPr="00A51511">
        <w:t>Subsection 9</w:t>
      </w:r>
      <w:r w:rsidR="008748BD" w:rsidRPr="00A51511">
        <w:t>22M(1) (note)</w:t>
      </w:r>
    </w:p>
    <w:p w14:paraId="0E3B61D0" w14:textId="77777777" w:rsidR="008748BD" w:rsidRPr="00A51511" w:rsidRDefault="008748BD" w:rsidP="00A51511">
      <w:pPr>
        <w:pStyle w:val="Item"/>
      </w:pPr>
      <w:r w:rsidRPr="00A51511">
        <w:t>Repeal the note.</w:t>
      </w:r>
    </w:p>
    <w:p w14:paraId="172433B8" w14:textId="77777777" w:rsidR="008748BD" w:rsidRPr="00A51511" w:rsidRDefault="00D1500A" w:rsidP="00A51511">
      <w:pPr>
        <w:pStyle w:val="ItemHead"/>
      </w:pPr>
      <w:r>
        <w:t>397</w:t>
      </w:r>
      <w:r w:rsidR="004143FF" w:rsidRPr="00A51511">
        <w:t xml:space="preserve">  </w:t>
      </w:r>
      <w:r w:rsidR="00A51511" w:rsidRPr="00A51511">
        <w:t>Subsection 9</w:t>
      </w:r>
      <w:r w:rsidR="004143FF" w:rsidRPr="00A51511">
        <w:t>23C(10)</w:t>
      </w:r>
      <w:r w:rsidR="00E71B46">
        <w:t xml:space="preserve"> (heading)</w:t>
      </w:r>
    </w:p>
    <w:p w14:paraId="62E0D470" w14:textId="77777777" w:rsidR="004143FF" w:rsidRPr="00A51511" w:rsidRDefault="004143FF" w:rsidP="00A51511">
      <w:pPr>
        <w:pStyle w:val="Item"/>
      </w:pPr>
      <w:r w:rsidRPr="00A51511">
        <w:t xml:space="preserve">Omit </w:t>
      </w:r>
      <w:r w:rsidR="009B1A26" w:rsidRPr="00A51511">
        <w:t>“</w:t>
      </w:r>
      <w:r w:rsidRPr="00A51511">
        <w:rPr>
          <w:i/>
        </w:rPr>
        <w:t>compensation arrangements</w:t>
      </w:r>
      <w:r w:rsidR="009B1A26" w:rsidRPr="00A51511">
        <w:t>”</w:t>
      </w:r>
      <w:r w:rsidRPr="00A51511">
        <w:t xml:space="preserve">, substitute </w:t>
      </w:r>
      <w:r w:rsidR="009B1A26" w:rsidRPr="00A51511">
        <w:t>“</w:t>
      </w:r>
      <w:r w:rsidRPr="00A51511">
        <w:rPr>
          <w:i/>
        </w:rPr>
        <w:t>arrangements for compensation</w:t>
      </w:r>
      <w:r w:rsidR="009B1A26" w:rsidRPr="00A51511">
        <w:t>”</w:t>
      </w:r>
      <w:r w:rsidRPr="00A51511">
        <w:t>.</w:t>
      </w:r>
    </w:p>
    <w:p w14:paraId="6642A82C" w14:textId="77777777" w:rsidR="004143FF" w:rsidRPr="00A51511" w:rsidRDefault="00D1500A" w:rsidP="00A51511">
      <w:pPr>
        <w:pStyle w:val="ItemHead"/>
      </w:pPr>
      <w:r>
        <w:t>398</w:t>
      </w:r>
      <w:r w:rsidR="004143FF" w:rsidRPr="00A51511">
        <w:t xml:space="preserve">  </w:t>
      </w:r>
      <w:r w:rsidR="00A51511" w:rsidRPr="00A51511">
        <w:t>Subsection 9</w:t>
      </w:r>
      <w:r w:rsidR="004143FF" w:rsidRPr="00A51511">
        <w:t>23C(10)</w:t>
      </w:r>
      <w:r w:rsidR="00F829A6" w:rsidRPr="00A51511">
        <w:t xml:space="preserve"> (note)</w:t>
      </w:r>
    </w:p>
    <w:p w14:paraId="263A97DF" w14:textId="77777777" w:rsidR="00C85E92" w:rsidRPr="00A51511" w:rsidRDefault="004143FF" w:rsidP="00A51511">
      <w:pPr>
        <w:pStyle w:val="Item"/>
      </w:pPr>
      <w:r w:rsidRPr="00A51511">
        <w:t xml:space="preserve">Omit </w:t>
      </w:r>
      <w:r w:rsidR="009B1A26" w:rsidRPr="00A51511">
        <w:t>“</w:t>
      </w:r>
      <w:r w:rsidRPr="00A51511">
        <w:t>compensation arrangements</w:t>
      </w:r>
      <w:r w:rsidR="009B1A26" w:rsidRPr="00A51511">
        <w:t>”</w:t>
      </w:r>
      <w:r w:rsidRPr="00A51511">
        <w:t xml:space="preserve">, substitute </w:t>
      </w:r>
      <w:r w:rsidR="009B1A26" w:rsidRPr="00A51511">
        <w:t>“</w:t>
      </w:r>
      <w:r w:rsidRPr="00A51511">
        <w:t>arrangements for compensation</w:t>
      </w:r>
      <w:r w:rsidR="009B1A26" w:rsidRPr="00A51511">
        <w:t>”</w:t>
      </w:r>
      <w:r w:rsidRPr="00A51511">
        <w:t>.</w:t>
      </w:r>
    </w:p>
    <w:p w14:paraId="30E11177" w14:textId="77777777" w:rsidR="00344819" w:rsidRDefault="00D1500A" w:rsidP="00344819">
      <w:pPr>
        <w:pStyle w:val="ItemHead"/>
      </w:pPr>
      <w:r>
        <w:t>399</w:t>
      </w:r>
      <w:r w:rsidR="00344819">
        <w:t xml:space="preserve"> </w:t>
      </w:r>
      <w:r w:rsidR="00344819" w:rsidRPr="00A51511">
        <w:t xml:space="preserve"> Paragraph </w:t>
      </w:r>
      <w:r w:rsidR="00344819" w:rsidRPr="00344819">
        <w:t>946AA</w:t>
      </w:r>
      <w:r w:rsidR="00344819">
        <w:t>(1)</w:t>
      </w:r>
      <w:r w:rsidR="00344819" w:rsidRPr="00A51511">
        <w:t>(</w:t>
      </w:r>
      <w:r w:rsidR="00344819">
        <w:t>c</w:t>
      </w:r>
      <w:r w:rsidR="00344819" w:rsidRPr="00A51511">
        <w:t>)</w:t>
      </w:r>
    </w:p>
    <w:p w14:paraId="4567D8B3" w14:textId="77777777" w:rsidR="00344819" w:rsidRDefault="00344819" w:rsidP="00344819">
      <w:pPr>
        <w:pStyle w:val="Item"/>
      </w:pPr>
      <w:r>
        <w:t>Omit “RSA product”, substitute “RSA”.</w:t>
      </w:r>
    </w:p>
    <w:p w14:paraId="3BF11608" w14:textId="77777777" w:rsidR="00D962C9" w:rsidRDefault="00D1500A" w:rsidP="00D962C9">
      <w:pPr>
        <w:pStyle w:val="ItemHead"/>
      </w:pPr>
      <w:r>
        <w:t>400</w:t>
      </w:r>
      <w:r w:rsidR="00D962C9">
        <w:t xml:space="preserve">  Paragraph 947D(1)(b)</w:t>
      </w:r>
    </w:p>
    <w:p w14:paraId="2AE703EE" w14:textId="77777777" w:rsidR="00D962C9" w:rsidRPr="00D962C9" w:rsidRDefault="00D962C9" w:rsidP="00D962C9">
      <w:pPr>
        <w:pStyle w:val="Item"/>
      </w:pPr>
      <w:r>
        <w:t>After “regulated superannuation fund”, insert “</w:t>
      </w:r>
      <w:r w:rsidRPr="007D5EAB">
        <w:t>, or an AFCA superannuation scheme</w:t>
      </w:r>
      <w:r w:rsidR="007D5EAB" w:rsidRPr="007D5EAB">
        <w:t>,</w:t>
      </w:r>
      <w:r w:rsidRPr="007D5EAB">
        <w:t>”.</w:t>
      </w:r>
    </w:p>
    <w:p w14:paraId="7B8E7ED3" w14:textId="77777777" w:rsidR="00C85E92" w:rsidRPr="00A51511" w:rsidRDefault="00D1500A" w:rsidP="00A51511">
      <w:pPr>
        <w:pStyle w:val="ItemHead"/>
      </w:pPr>
      <w:r>
        <w:t>401</w:t>
      </w:r>
      <w:r w:rsidR="00C85E92" w:rsidRPr="00A51511">
        <w:t xml:space="preserve">  </w:t>
      </w:r>
      <w:r w:rsidR="00A51511" w:rsidRPr="00A51511">
        <w:t>Subsection 9</w:t>
      </w:r>
      <w:r w:rsidR="00C85E92" w:rsidRPr="00A51511">
        <w:t>47D(5)</w:t>
      </w:r>
    </w:p>
    <w:p w14:paraId="24A45BCA" w14:textId="77777777" w:rsidR="00C85E92" w:rsidRPr="00A51511" w:rsidRDefault="00C85E92" w:rsidP="00A51511">
      <w:pPr>
        <w:pStyle w:val="Item"/>
      </w:pPr>
      <w:r w:rsidRPr="00A51511">
        <w:t>Repeal the subsection.</w:t>
      </w:r>
    </w:p>
    <w:p w14:paraId="50622707" w14:textId="77777777" w:rsidR="006A6687" w:rsidRPr="00A51511" w:rsidRDefault="00D1500A" w:rsidP="00A51511">
      <w:pPr>
        <w:pStyle w:val="ItemHead"/>
      </w:pPr>
      <w:r>
        <w:t>402</w:t>
      </w:r>
      <w:r w:rsidR="006A6687" w:rsidRPr="00A51511">
        <w:t xml:space="preserve">  </w:t>
      </w:r>
      <w:r w:rsidR="00A51511" w:rsidRPr="00A51511">
        <w:t>Section 9</w:t>
      </w:r>
      <w:r w:rsidR="006A6687" w:rsidRPr="00A51511">
        <w:t>52B (heading)</w:t>
      </w:r>
    </w:p>
    <w:p w14:paraId="60801ECB" w14:textId="77777777" w:rsidR="006A6687" w:rsidRPr="00A51511" w:rsidRDefault="006A6687" w:rsidP="00A51511">
      <w:pPr>
        <w:pStyle w:val="Item"/>
      </w:pPr>
      <w:r w:rsidRPr="00A51511">
        <w:t>Repeal the heading substitute:</w:t>
      </w:r>
    </w:p>
    <w:p w14:paraId="2E2A3720" w14:textId="77777777" w:rsidR="006A6687" w:rsidRPr="00A51511" w:rsidRDefault="006A6687" w:rsidP="00A51511">
      <w:pPr>
        <w:pStyle w:val="ActHead5"/>
        <w:rPr>
          <w:i/>
          <w:shd w:val="clear" w:color="auto" w:fill="FFFFFF"/>
        </w:rPr>
      </w:pPr>
      <w:bookmarkStart w:id="85" w:name="_Toc119058089"/>
      <w:r w:rsidRPr="005E2EC3">
        <w:rPr>
          <w:rStyle w:val="CharSectno"/>
        </w:rPr>
        <w:t>952B</w:t>
      </w:r>
      <w:r w:rsidRPr="00A51511">
        <w:t xml:space="preserve">  Meaning of </w:t>
      </w:r>
      <w:r w:rsidRPr="00A51511">
        <w:rPr>
          <w:i/>
        </w:rPr>
        <w:t>defective</w:t>
      </w:r>
      <w:r w:rsidRPr="00A51511">
        <w:t xml:space="preserve"> and </w:t>
      </w:r>
      <w:r w:rsidRPr="00A51511">
        <w:rPr>
          <w:i/>
          <w:shd w:val="clear" w:color="auto" w:fill="FFFFFF"/>
        </w:rPr>
        <w:t>disclosure document or statement</w:t>
      </w:r>
      <w:bookmarkEnd w:id="85"/>
    </w:p>
    <w:p w14:paraId="24919740" w14:textId="77777777" w:rsidR="00567CE5" w:rsidRPr="00A51511" w:rsidRDefault="00D1500A" w:rsidP="00A51511">
      <w:pPr>
        <w:pStyle w:val="ItemHead"/>
      </w:pPr>
      <w:r>
        <w:t>403</w:t>
      </w:r>
      <w:r w:rsidR="00567CE5" w:rsidRPr="00A51511">
        <w:t xml:space="preserve">  </w:t>
      </w:r>
      <w:r w:rsidR="00A51511" w:rsidRPr="00A51511">
        <w:t>Section 9</w:t>
      </w:r>
      <w:r w:rsidR="00567CE5" w:rsidRPr="00A51511">
        <w:rPr>
          <w:rStyle w:val="charsectno0"/>
          <w:bCs/>
          <w:color w:val="000000"/>
          <w:shd w:val="clear" w:color="auto" w:fill="FFFFFF"/>
        </w:rPr>
        <w:t>53A</w:t>
      </w:r>
      <w:r w:rsidR="00567CE5" w:rsidRPr="00A51511">
        <w:t xml:space="preserve"> (heading)</w:t>
      </w:r>
    </w:p>
    <w:p w14:paraId="006436D0" w14:textId="77777777" w:rsidR="00567CE5" w:rsidRPr="00A51511" w:rsidRDefault="00567CE5" w:rsidP="00A51511">
      <w:pPr>
        <w:pStyle w:val="Item"/>
      </w:pPr>
      <w:r w:rsidRPr="00A51511">
        <w:t>Repeal the heading substitute:</w:t>
      </w:r>
    </w:p>
    <w:p w14:paraId="1F9784C2" w14:textId="77777777" w:rsidR="00567CE5" w:rsidRPr="00A51511" w:rsidRDefault="00567CE5" w:rsidP="00A51511">
      <w:pPr>
        <w:pStyle w:val="ActHead5"/>
        <w:rPr>
          <w:i/>
          <w:shd w:val="clear" w:color="auto" w:fill="FFFFFF"/>
        </w:rPr>
      </w:pPr>
      <w:bookmarkStart w:id="86" w:name="_Toc119058090"/>
      <w:r w:rsidRPr="005E2EC3">
        <w:rPr>
          <w:rStyle w:val="CharSectno"/>
        </w:rPr>
        <w:t>953A</w:t>
      </w:r>
      <w:r w:rsidRPr="00A51511">
        <w:t xml:space="preserve">  Meaning of </w:t>
      </w:r>
      <w:r w:rsidRPr="00A51511">
        <w:rPr>
          <w:i/>
        </w:rPr>
        <w:t>defective</w:t>
      </w:r>
      <w:r w:rsidRPr="00A51511">
        <w:t xml:space="preserve"> and </w:t>
      </w:r>
      <w:r w:rsidRPr="00A51511">
        <w:rPr>
          <w:i/>
          <w:shd w:val="clear" w:color="auto" w:fill="FFFFFF"/>
        </w:rPr>
        <w:t>disclosure document or statement</w:t>
      </w:r>
      <w:bookmarkEnd w:id="86"/>
    </w:p>
    <w:p w14:paraId="12CCCCFD" w14:textId="77777777" w:rsidR="006A6687" w:rsidRPr="00A51511" w:rsidRDefault="00D1500A" w:rsidP="00A51511">
      <w:pPr>
        <w:pStyle w:val="ItemHead"/>
      </w:pPr>
      <w:r>
        <w:t>404</w:t>
      </w:r>
      <w:r w:rsidR="00567CE5" w:rsidRPr="00A51511">
        <w:t xml:space="preserve">  </w:t>
      </w:r>
      <w:r w:rsidR="00A51511" w:rsidRPr="00A51511">
        <w:t>Section 9</w:t>
      </w:r>
      <w:r w:rsidR="00567CE5" w:rsidRPr="00A51511">
        <w:t>60</w:t>
      </w:r>
    </w:p>
    <w:p w14:paraId="55E0C4D9" w14:textId="77777777" w:rsidR="00DC7E7E" w:rsidRPr="00A51511" w:rsidRDefault="00567CE5" w:rsidP="00A51511">
      <w:pPr>
        <w:pStyle w:val="Item"/>
      </w:pPr>
      <w:r w:rsidRPr="00A51511">
        <w:t>Repeal the section</w:t>
      </w:r>
      <w:r w:rsidR="00DC7E7E" w:rsidRPr="00A51511">
        <w:t>.</w:t>
      </w:r>
    </w:p>
    <w:p w14:paraId="2AECA8DA" w14:textId="77777777" w:rsidR="006F1B13" w:rsidRPr="00A51511" w:rsidRDefault="00D1500A" w:rsidP="00A51511">
      <w:pPr>
        <w:pStyle w:val="ItemHead"/>
      </w:pPr>
      <w:r>
        <w:t>405</w:t>
      </w:r>
      <w:r w:rsidR="006F1B13" w:rsidRPr="00A51511">
        <w:t xml:space="preserve">  </w:t>
      </w:r>
      <w:r w:rsidR="00A51511" w:rsidRPr="00A51511">
        <w:t>Section 9</w:t>
      </w:r>
      <w:r w:rsidR="006F1B13" w:rsidRPr="00A51511">
        <w:t>61C</w:t>
      </w:r>
    </w:p>
    <w:p w14:paraId="54167BE0" w14:textId="77777777" w:rsidR="006F1B13" w:rsidRPr="00A51511" w:rsidRDefault="006F1B13" w:rsidP="00A51511">
      <w:pPr>
        <w:pStyle w:val="Item"/>
      </w:pPr>
      <w:r w:rsidRPr="00A51511">
        <w:t xml:space="preserve">Omit </w:t>
      </w:r>
      <w:r w:rsidR="009B1A26" w:rsidRPr="00A51511">
        <w:t>“</w:t>
      </w:r>
      <w:r w:rsidRPr="00A51511">
        <w:t>Something</w:t>
      </w:r>
      <w:r w:rsidR="009B1A26" w:rsidRPr="00A51511">
        <w:t>”</w:t>
      </w:r>
      <w:r w:rsidRPr="00A51511">
        <w:t xml:space="preserve">, substitute </w:t>
      </w:r>
      <w:r w:rsidR="009B1A26" w:rsidRPr="00A51511">
        <w:t>“</w:t>
      </w:r>
      <w:r w:rsidRPr="00A51511">
        <w:t>For the purpose</w:t>
      </w:r>
      <w:r w:rsidR="00FF045A" w:rsidRPr="00A51511">
        <w:t>s</w:t>
      </w:r>
      <w:r w:rsidRPr="00A51511">
        <w:t xml:space="preserve"> of this Division, something</w:t>
      </w:r>
      <w:r w:rsidR="009B1A26" w:rsidRPr="00A51511">
        <w:t>”</w:t>
      </w:r>
      <w:r w:rsidRPr="00A51511">
        <w:t>.</w:t>
      </w:r>
    </w:p>
    <w:p w14:paraId="7D9B218E" w14:textId="77777777" w:rsidR="00DC7E7E" w:rsidRPr="00A51511" w:rsidRDefault="00D1500A" w:rsidP="00A51511">
      <w:pPr>
        <w:pStyle w:val="ItemHead"/>
      </w:pPr>
      <w:r>
        <w:t>406</w:t>
      </w:r>
      <w:r w:rsidR="00DC7E7E" w:rsidRPr="00A51511">
        <w:t xml:space="preserve">  </w:t>
      </w:r>
      <w:r w:rsidR="00A51511" w:rsidRPr="00A51511">
        <w:t>Section 9</w:t>
      </w:r>
      <w:r w:rsidR="00DC7E7E" w:rsidRPr="00A51511">
        <w:t>61P</w:t>
      </w:r>
    </w:p>
    <w:p w14:paraId="436334FA" w14:textId="77777777" w:rsidR="00DC7E7E" w:rsidRPr="00A51511" w:rsidRDefault="00DC7E7E" w:rsidP="00A51511">
      <w:pPr>
        <w:pStyle w:val="Item"/>
      </w:pPr>
      <w:r w:rsidRPr="00A51511">
        <w:t xml:space="preserve">Omit </w:t>
      </w:r>
      <w:r w:rsidR="009B1A26" w:rsidRPr="00A51511">
        <w:t>“</w:t>
      </w:r>
      <w:r w:rsidRPr="00A51511">
        <w:t>For the purposes of this Part, the</w:t>
      </w:r>
      <w:r w:rsidR="009B1A26" w:rsidRPr="00A51511">
        <w:t>”</w:t>
      </w:r>
      <w:r w:rsidRPr="00A51511">
        <w:t xml:space="preserve">, substitute </w:t>
      </w:r>
      <w:r w:rsidR="009B1A26" w:rsidRPr="00A51511">
        <w:t>“</w:t>
      </w:r>
      <w:r w:rsidRPr="00A51511">
        <w:t>The</w:t>
      </w:r>
      <w:r w:rsidR="009B1A26" w:rsidRPr="00A51511">
        <w:t>”</w:t>
      </w:r>
      <w:r w:rsidRPr="00A51511">
        <w:t>.</w:t>
      </w:r>
    </w:p>
    <w:p w14:paraId="4FF44657" w14:textId="77777777" w:rsidR="00892382" w:rsidRDefault="00D1500A" w:rsidP="00892382">
      <w:pPr>
        <w:pStyle w:val="ItemHead"/>
      </w:pPr>
      <w:r>
        <w:t>407</w:t>
      </w:r>
      <w:r w:rsidR="00892382">
        <w:t xml:space="preserve">  Subparagraph 963B(1)(b)(ii)</w:t>
      </w:r>
    </w:p>
    <w:p w14:paraId="693B6A8B" w14:textId="77777777" w:rsidR="00892382" w:rsidRDefault="00892382" w:rsidP="00892382">
      <w:pPr>
        <w:pStyle w:val="Item"/>
      </w:pPr>
      <w:r>
        <w:t>Repeal the subparagraph, substitute:</w:t>
      </w:r>
    </w:p>
    <w:p w14:paraId="277348C3" w14:textId="77777777" w:rsidR="00892382" w:rsidRDefault="00892382" w:rsidP="00892382">
      <w:pPr>
        <w:pStyle w:val="paragraphsub"/>
      </w:pPr>
      <w:r w:rsidRPr="00892382">
        <w:tab/>
        <w:t>(ii)</w:t>
      </w:r>
      <w:r w:rsidRPr="00892382">
        <w:tab/>
        <w:t xml:space="preserve">none of the products is </w:t>
      </w:r>
      <w:r>
        <w:t>a</w:t>
      </w:r>
      <w:r w:rsidRPr="00892382">
        <w:t xml:space="preserve"> life risk insurance product </w:t>
      </w:r>
      <w:r>
        <w:t xml:space="preserve">covered by </w:t>
      </w:r>
      <w:r w:rsidRPr="00892382">
        <w:t>subsection (2);</w:t>
      </w:r>
    </w:p>
    <w:p w14:paraId="0CBB3AC2" w14:textId="77777777" w:rsidR="00047147" w:rsidRPr="00A51511" w:rsidRDefault="00D1500A" w:rsidP="00A51511">
      <w:pPr>
        <w:pStyle w:val="ItemHead"/>
      </w:pPr>
      <w:r>
        <w:t>408</w:t>
      </w:r>
      <w:r w:rsidR="00047147" w:rsidRPr="00A51511">
        <w:t xml:space="preserve">  Sub</w:t>
      </w:r>
      <w:r w:rsidR="00A51511">
        <w:noBreakHyphen/>
      </w:r>
      <w:r w:rsidR="00F37B9F" w:rsidRPr="00A51511">
        <w:t>subparagraph 9</w:t>
      </w:r>
      <w:r w:rsidR="00047147" w:rsidRPr="00A51511">
        <w:t>63B(1)(b)(iii)(B)</w:t>
      </w:r>
    </w:p>
    <w:p w14:paraId="05C9D6C2" w14:textId="77777777" w:rsidR="00047147" w:rsidRDefault="00047147" w:rsidP="00A51511">
      <w:pPr>
        <w:pStyle w:val="Item"/>
      </w:pPr>
      <w:r w:rsidRPr="00A51511">
        <w:t xml:space="preserve">Omit </w:t>
      </w:r>
      <w:r w:rsidR="009B1A26" w:rsidRPr="00A51511">
        <w:t>“</w:t>
      </w:r>
      <w:r w:rsidRPr="00A51511">
        <w:t xml:space="preserve">in </w:t>
      </w:r>
      <w:r w:rsidR="00A51511" w:rsidRPr="00A51511">
        <w:t>section 9</w:t>
      </w:r>
      <w:r w:rsidRPr="00A51511">
        <w:t>63BA</w:t>
      </w:r>
      <w:r w:rsidR="009B1A26" w:rsidRPr="00A51511">
        <w:t>”</w:t>
      </w:r>
      <w:r w:rsidRPr="00A51511">
        <w:t>.</w:t>
      </w:r>
    </w:p>
    <w:p w14:paraId="2B407F62" w14:textId="77777777" w:rsidR="00892382" w:rsidRDefault="00D1500A" w:rsidP="00892382">
      <w:pPr>
        <w:pStyle w:val="ItemHead"/>
      </w:pPr>
      <w:r>
        <w:t>409</w:t>
      </w:r>
      <w:r w:rsidR="00892382">
        <w:t xml:space="preserve">  Subsections 963B(2) and (3)</w:t>
      </w:r>
    </w:p>
    <w:p w14:paraId="6463A133" w14:textId="77777777" w:rsidR="00892382" w:rsidRDefault="00892382" w:rsidP="00892382">
      <w:pPr>
        <w:pStyle w:val="Item"/>
      </w:pPr>
      <w:r>
        <w:t>Repeal the subsections, substitute:</w:t>
      </w:r>
    </w:p>
    <w:p w14:paraId="5D2C101F" w14:textId="77777777" w:rsidR="00892382" w:rsidRDefault="00892382" w:rsidP="00892382">
      <w:pPr>
        <w:pStyle w:val="subsection"/>
      </w:pPr>
      <w:r>
        <w:tab/>
        <w:t>(2)</w:t>
      </w:r>
      <w:r>
        <w:tab/>
      </w:r>
      <w:r w:rsidRPr="00892382">
        <w:t xml:space="preserve">A life risk insurance product is </w:t>
      </w:r>
      <w:r>
        <w:t xml:space="preserve">covered by this subsection </w:t>
      </w:r>
      <w:r w:rsidRPr="00892382">
        <w:t>if</w:t>
      </w:r>
      <w:r>
        <w:t>:</w:t>
      </w:r>
    </w:p>
    <w:p w14:paraId="7E7352FE" w14:textId="77777777" w:rsidR="00892382" w:rsidRDefault="00892382" w:rsidP="00892382">
      <w:pPr>
        <w:pStyle w:val="paragraph"/>
      </w:pPr>
      <w:r>
        <w:tab/>
        <w:t>(a)</w:t>
      </w:r>
      <w:r>
        <w:tab/>
      </w:r>
      <w:r w:rsidRPr="00892382">
        <w:t>the product is issued to an RSE licensee of a registrable superannuation entity, or a custodian in relation to a registrable superannuation entity, for the benefit of a class of members of the entity</w:t>
      </w:r>
      <w:r>
        <w:t xml:space="preserve">; </w:t>
      </w:r>
      <w:r w:rsidR="00613B5A">
        <w:t>or</w:t>
      </w:r>
    </w:p>
    <w:p w14:paraId="2943E365" w14:textId="77777777" w:rsidR="00892382" w:rsidRDefault="00892382" w:rsidP="00892382">
      <w:pPr>
        <w:pStyle w:val="paragraph"/>
      </w:pPr>
      <w:r>
        <w:tab/>
        <w:t>(b)</w:t>
      </w:r>
      <w:r>
        <w:tab/>
        <w:t>both of the following apply:</w:t>
      </w:r>
    </w:p>
    <w:p w14:paraId="2C775CC1" w14:textId="77777777" w:rsidR="00892382" w:rsidRPr="00892382" w:rsidRDefault="00892382" w:rsidP="00892382">
      <w:pPr>
        <w:pStyle w:val="paragraphsub"/>
      </w:pPr>
      <w:r w:rsidRPr="00892382">
        <w:tab/>
        <w:t>(i)</w:t>
      </w:r>
      <w:r w:rsidRPr="00892382">
        <w:tab/>
        <w:t>the product is issued to an RSE licensee of a registrable superannuation entity, or a custodian in relation to a registrable superannuation entity, for the benefit of a person who is a member of the entity;</w:t>
      </w:r>
    </w:p>
    <w:p w14:paraId="7A2E2164" w14:textId="77777777" w:rsidR="00892382" w:rsidRPr="00892382" w:rsidRDefault="00892382" w:rsidP="00892382">
      <w:pPr>
        <w:pStyle w:val="paragraphsub"/>
      </w:pPr>
      <w:r w:rsidRPr="00892382">
        <w:tab/>
        <w:t>(</w:t>
      </w:r>
      <w:r>
        <w:t>ii</w:t>
      </w:r>
      <w:r w:rsidRPr="00892382">
        <w:t>)</w:t>
      </w:r>
      <w:r w:rsidRPr="00892382">
        <w:tab/>
        <w:t>the person has not given written notice to an employer of the person that the fund is the person’s chosen fund, but the employer of the person makes contributions to the fund for the benefit of the person.</w:t>
      </w:r>
    </w:p>
    <w:p w14:paraId="56C3EBE4" w14:textId="77777777" w:rsidR="00892382" w:rsidRDefault="00892382" w:rsidP="00892382">
      <w:pPr>
        <w:pStyle w:val="notetext"/>
      </w:pPr>
      <w:r>
        <w:t>Note:</w:t>
      </w:r>
      <w:r>
        <w:tab/>
        <w:t xml:space="preserve">Superannuation guarantee surcharge may be imposed on an employer if the employer does not make contributions to a superannuation fund for the benefit of its employees. If an employee does not notify the employer of the employee’s chosen fund, the employer is still able to satisfy its obligations by making contributions to certain funds (see the </w:t>
      </w:r>
      <w:r w:rsidRPr="00892382">
        <w:rPr>
          <w:i/>
        </w:rPr>
        <w:t>Superannuation Guarantee (Administration) Act 1992</w:t>
      </w:r>
      <w:r>
        <w:t>).</w:t>
      </w:r>
    </w:p>
    <w:p w14:paraId="353D7FB1" w14:textId="77777777" w:rsidR="00DC7E7E" w:rsidRPr="00A51511" w:rsidRDefault="00D1500A" w:rsidP="00A51511">
      <w:pPr>
        <w:pStyle w:val="ItemHead"/>
      </w:pPr>
      <w:r>
        <w:t>410</w:t>
      </w:r>
      <w:r w:rsidR="00DC7E7E" w:rsidRPr="00A51511">
        <w:t xml:space="preserve">  </w:t>
      </w:r>
      <w:r w:rsidR="00A51511" w:rsidRPr="00A51511">
        <w:t>Section 9</w:t>
      </w:r>
      <w:r w:rsidR="00DC7E7E" w:rsidRPr="00A51511">
        <w:t>63BA (heading)</w:t>
      </w:r>
    </w:p>
    <w:p w14:paraId="1358786E" w14:textId="77777777" w:rsidR="00DC7E7E" w:rsidRPr="00A51511" w:rsidRDefault="00DC7E7E" w:rsidP="00A51511">
      <w:pPr>
        <w:pStyle w:val="Item"/>
      </w:pPr>
      <w:r w:rsidRPr="00A51511">
        <w:t>Repeal the heading, substitute:</w:t>
      </w:r>
    </w:p>
    <w:p w14:paraId="4410C03E" w14:textId="77777777" w:rsidR="00DC7E7E" w:rsidRPr="00A51511" w:rsidRDefault="00DC7E7E" w:rsidP="00A51511">
      <w:pPr>
        <w:pStyle w:val="ActHead5"/>
      </w:pPr>
      <w:bookmarkStart w:id="87" w:name="_Toc119058091"/>
      <w:r w:rsidRPr="005E2EC3">
        <w:rPr>
          <w:rStyle w:val="CharSectno"/>
        </w:rPr>
        <w:t>963BA</w:t>
      </w:r>
      <w:r w:rsidRPr="00A51511">
        <w:rPr>
          <w:rStyle w:val="charsectno0"/>
          <w:bCs/>
          <w:color w:val="000000"/>
          <w:shd w:val="clear" w:color="auto" w:fill="FFFFFF"/>
        </w:rPr>
        <w:t xml:space="preserve">  Meaning of </w:t>
      </w:r>
      <w:r w:rsidRPr="00A51511">
        <w:rPr>
          <w:i/>
        </w:rPr>
        <w:t xml:space="preserve">benefit ratio requirements </w:t>
      </w:r>
      <w:r w:rsidRPr="00A51511">
        <w:t xml:space="preserve">and </w:t>
      </w:r>
      <w:r w:rsidRPr="00A51511">
        <w:rPr>
          <w:i/>
        </w:rPr>
        <w:t>clawback requirements</w:t>
      </w:r>
      <w:bookmarkEnd w:id="87"/>
    </w:p>
    <w:p w14:paraId="51ABF1C6" w14:textId="77777777" w:rsidR="006F1B13" w:rsidRPr="00A51511" w:rsidRDefault="00D1500A" w:rsidP="00A51511">
      <w:pPr>
        <w:pStyle w:val="ItemHead"/>
      </w:pPr>
      <w:r>
        <w:t>411</w:t>
      </w:r>
      <w:r w:rsidR="006F1B13" w:rsidRPr="00A51511">
        <w:t xml:space="preserve">  </w:t>
      </w:r>
      <w:r w:rsidR="00A51511" w:rsidRPr="00A51511">
        <w:t>Section 9</w:t>
      </w:r>
      <w:r w:rsidR="006F1B13" w:rsidRPr="00A51511">
        <w:t>64H</w:t>
      </w:r>
    </w:p>
    <w:p w14:paraId="4C671E4F" w14:textId="77777777" w:rsidR="006F1B13" w:rsidRPr="00A51511" w:rsidRDefault="006F1B13" w:rsidP="00A51511">
      <w:pPr>
        <w:pStyle w:val="Item"/>
      </w:pPr>
      <w:r w:rsidRPr="00A51511">
        <w:t xml:space="preserve">Omit </w:t>
      </w:r>
      <w:r w:rsidR="009B1A26" w:rsidRPr="00A51511">
        <w:t>“</w:t>
      </w:r>
      <w:r w:rsidRPr="00A51511">
        <w:t>Something</w:t>
      </w:r>
      <w:r w:rsidR="009B1A26" w:rsidRPr="00A51511">
        <w:t>”</w:t>
      </w:r>
      <w:r w:rsidRPr="00A51511">
        <w:t xml:space="preserve">, substitute </w:t>
      </w:r>
      <w:r w:rsidR="009B1A26" w:rsidRPr="00A51511">
        <w:t>“</w:t>
      </w:r>
      <w:r w:rsidRPr="00A51511">
        <w:t>For the purpose</w:t>
      </w:r>
      <w:r w:rsidR="00FF045A" w:rsidRPr="00A51511">
        <w:t>s</w:t>
      </w:r>
      <w:r w:rsidRPr="00A51511">
        <w:t xml:space="preserve"> of this Division, something</w:t>
      </w:r>
      <w:r w:rsidR="009B1A26" w:rsidRPr="00A51511">
        <w:t>”</w:t>
      </w:r>
      <w:r w:rsidRPr="00A51511">
        <w:t>.</w:t>
      </w:r>
    </w:p>
    <w:p w14:paraId="2B028D53" w14:textId="77777777" w:rsidR="00047147" w:rsidRPr="00A51511" w:rsidRDefault="00D1500A" w:rsidP="00A51511">
      <w:pPr>
        <w:pStyle w:val="ItemHead"/>
      </w:pPr>
      <w:r>
        <w:t>412</w:t>
      </w:r>
      <w:r w:rsidR="00B463B3" w:rsidRPr="00A51511">
        <w:t xml:space="preserve">  </w:t>
      </w:r>
      <w:r w:rsidR="00AF3228">
        <w:t>Division 7 of Part 7.7A</w:t>
      </w:r>
    </w:p>
    <w:p w14:paraId="1BF46DB7" w14:textId="77777777" w:rsidR="00B463B3" w:rsidRPr="00A51511" w:rsidRDefault="00B463B3" w:rsidP="00A51511">
      <w:pPr>
        <w:pStyle w:val="Item"/>
      </w:pPr>
      <w:r w:rsidRPr="00A51511">
        <w:t xml:space="preserve">Repeal the </w:t>
      </w:r>
      <w:r w:rsidR="00AF3228">
        <w:t>Division</w:t>
      </w:r>
      <w:r w:rsidRPr="00A51511">
        <w:t>.</w:t>
      </w:r>
    </w:p>
    <w:p w14:paraId="0B21C0AD" w14:textId="77777777" w:rsidR="000D0D1E" w:rsidRDefault="00D1500A" w:rsidP="000D0D1E">
      <w:pPr>
        <w:pStyle w:val="ItemHead"/>
      </w:pPr>
      <w:r>
        <w:t>413</w:t>
      </w:r>
      <w:r w:rsidR="000D0D1E">
        <w:t xml:space="preserve">  Subsection 981D(2)</w:t>
      </w:r>
    </w:p>
    <w:p w14:paraId="28E9735B" w14:textId="77777777" w:rsidR="000D0D1E" w:rsidRDefault="000D0D1E" w:rsidP="000D0D1E">
      <w:pPr>
        <w:pStyle w:val="Item"/>
      </w:pPr>
      <w:r>
        <w:t>Repeal the subsection, substitute:</w:t>
      </w:r>
    </w:p>
    <w:p w14:paraId="1EFB40FA" w14:textId="77777777" w:rsidR="000D0D1E" w:rsidRDefault="000D0D1E" w:rsidP="000D0D1E">
      <w:pPr>
        <w:pStyle w:val="subsection"/>
      </w:pPr>
      <w:r>
        <w:tab/>
        <w:t>(2)</w:t>
      </w:r>
      <w:r>
        <w:tab/>
        <w:t>However, subsection (1) only applies to an obligation if:</w:t>
      </w:r>
    </w:p>
    <w:p w14:paraId="27F88546" w14:textId="77777777" w:rsidR="000D0D1E" w:rsidRPr="00A51511" w:rsidRDefault="000D0D1E" w:rsidP="000D0D1E">
      <w:pPr>
        <w:pStyle w:val="paragraph"/>
      </w:pPr>
      <w:r>
        <w:tab/>
        <w:t>(a)</w:t>
      </w:r>
      <w:r>
        <w:tab/>
        <w:t xml:space="preserve">the financial service or product the money is given in connection with </w:t>
      </w:r>
      <w:r w:rsidRPr="00A51511">
        <w:t>would be provided to the client as a retail client if:</w:t>
      </w:r>
    </w:p>
    <w:p w14:paraId="041D88BA" w14:textId="77777777" w:rsidR="000D0D1E" w:rsidRPr="00A51511" w:rsidRDefault="000D0D1E" w:rsidP="000D0D1E">
      <w:pPr>
        <w:pStyle w:val="paragraphsub"/>
      </w:pPr>
      <w:r w:rsidRPr="00A51511">
        <w:tab/>
        <w:t>(i)</w:t>
      </w:r>
      <w:r w:rsidRPr="00A51511">
        <w:tab/>
        <w:t>the service or product were provided to the client when the</w:t>
      </w:r>
      <w:r w:rsidR="009673F4" w:rsidRPr="009673F4">
        <w:t xml:space="preserve"> money is paid</w:t>
      </w:r>
      <w:r w:rsidRPr="00A51511">
        <w:t>; and</w:t>
      </w:r>
    </w:p>
    <w:p w14:paraId="7C13072E" w14:textId="77777777" w:rsidR="000D0D1E" w:rsidRPr="000D0D1E" w:rsidRDefault="000D0D1E" w:rsidP="000D0D1E">
      <w:pPr>
        <w:pStyle w:val="paragraphsub"/>
      </w:pPr>
      <w:r w:rsidRPr="00A51511">
        <w:tab/>
        <w:t>(ii)</w:t>
      </w:r>
      <w:r w:rsidRPr="00A51511">
        <w:tab/>
        <w:t>section 761GA (about sophisticated investors) did not apply</w:t>
      </w:r>
      <w:r>
        <w:t>; and</w:t>
      </w:r>
    </w:p>
    <w:p w14:paraId="01077816" w14:textId="77777777" w:rsidR="000D0D1E" w:rsidRPr="000D0D1E" w:rsidRDefault="000D0D1E" w:rsidP="000D0D1E">
      <w:pPr>
        <w:pStyle w:val="paragraph"/>
      </w:pPr>
      <w:r w:rsidRPr="000D0D1E">
        <w:tab/>
        <w:t>(</w:t>
      </w:r>
      <w:r>
        <w:t>b</w:t>
      </w:r>
      <w:r w:rsidRPr="000D0D1E">
        <w:t>)</w:t>
      </w:r>
      <w:r w:rsidRPr="000D0D1E">
        <w:tab/>
        <w:t>the entry into of the derivative referred to in paragraph (1)(a) or (b) was or will be cleared through an authorised clearing and settlement facility; and</w:t>
      </w:r>
    </w:p>
    <w:p w14:paraId="16968796" w14:textId="77777777" w:rsidR="000D0D1E" w:rsidRDefault="000D0D1E" w:rsidP="000D0D1E">
      <w:pPr>
        <w:pStyle w:val="paragraph"/>
      </w:pPr>
      <w:r w:rsidRPr="000D0D1E">
        <w:tab/>
        <w:t>(</w:t>
      </w:r>
      <w:r>
        <w:t>c</w:t>
      </w:r>
      <w:r w:rsidRPr="000D0D1E">
        <w:t>)</w:t>
      </w:r>
      <w:r w:rsidRPr="000D0D1E">
        <w:tab/>
        <w:t>the licensee incurred the obligation, in connection with the derivative, under the operating rules of the facility.</w:t>
      </w:r>
    </w:p>
    <w:p w14:paraId="27DC43B0" w14:textId="77777777" w:rsidR="000D0D1E" w:rsidRDefault="00D1500A" w:rsidP="000D0D1E">
      <w:pPr>
        <w:pStyle w:val="ItemHead"/>
      </w:pPr>
      <w:r>
        <w:t>414</w:t>
      </w:r>
      <w:r w:rsidR="000D0D1E">
        <w:t xml:space="preserve">  Subsection 981J(1)</w:t>
      </w:r>
    </w:p>
    <w:p w14:paraId="481D6CC6" w14:textId="77777777" w:rsidR="000D0D1E" w:rsidRDefault="000D0D1E" w:rsidP="000D0D1E">
      <w:pPr>
        <w:pStyle w:val="Item"/>
      </w:pPr>
      <w:r>
        <w:t>Omit “derivative retail client money”, substitute “money of a kind referred to in paragraph 981D(2)(a)”.</w:t>
      </w:r>
    </w:p>
    <w:p w14:paraId="2BE2C21C" w14:textId="77777777" w:rsidR="00813B9E" w:rsidRDefault="00D1500A" w:rsidP="005E133A">
      <w:pPr>
        <w:pStyle w:val="ItemHead"/>
      </w:pPr>
      <w:r>
        <w:t>415</w:t>
      </w:r>
      <w:r w:rsidR="00813B9E">
        <w:t xml:space="preserve">  </w:t>
      </w:r>
      <w:r w:rsidR="005E133A">
        <w:t>Subsection 984B(3)</w:t>
      </w:r>
    </w:p>
    <w:p w14:paraId="353D639F" w14:textId="77777777" w:rsidR="005E133A" w:rsidRDefault="005E133A" w:rsidP="005E133A">
      <w:pPr>
        <w:pStyle w:val="Item"/>
      </w:pPr>
      <w:r>
        <w:t>Repeal the subsection, substitute:</w:t>
      </w:r>
    </w:p>
    <w:p w14:paraId="0F238E20" w14:textId="77777777" w:rsidR="005E133A" w:rsidRDefault="005E133A" w:rsidP="005E133A">
      <w:pPr>
        <w:pStyle w:val="subsection"/>
      </w:pPr>
      <w:r>
        <w:tab/>
        <w:t>(3)</w:t>
      </w:r>
      <w:r>
        <w:tab/>
        <w:t>However, subsection (2) only applies to an obligation if:</w:t>
      </w:r>
    </w:p>
    <w:p w14:paraId="6210206A" w14:textId="77777777" w:rsidR="005E133A" w:rsidRDefault="005E133A" w:rsidP="005E133A">
      <w:pPr>
        <w:pStyle w:val="paragraph"/>
      </w:pPr>
      <w:r>
        <w:tab/>
        <w:t>(a)</w:t>
      </w:r>
      <w:r>
        <w:tab/>
        <w:t>the financial service or product the property is given in connection with would be provided to the client as a retail client if:</w:t>
      </w:r>
    </w:p>
    <w:p w14:paraId="1FB86497" w14:textId="77777777" w:rsidR="005E133A" w:rsidRPr="005E133A" w:rsidRDefault="005E133A" w:rsidP="005E133A">
      <w:pPr>
        <w:pStyle w:val="paragraphsub"/>
      </w:pPr>
      <w:r w:rsidRPr="005E133A">
        <w:tab/>
        <w:t>(i)</w:t>
      </w:r>
      <w:r w:rsidRPr="005E133A">
        <w:tab/>
        <w:t>the service or product were provided to the client when the property is given; and</w:t>
      </w:r>
    </w:p>
    <w:p w14:paraId="7FF7C5C6" w14:textId="77777777" w:rsidR="005E133A" w:rsidRDefault="005E133A" w:rsidP="005E133A">
      <w:pPr>
        <w:pStyle w:val="paragraphsub"/>
      </w:pPr>
      <w:r w:rsidRPr="005E133A">
        <w:tab/>
        <w:t>(ii)</w:t>
      </w:r>
      <w:r w:rsidRPr="005E133A">
        <w:tab/>
        <w:t>section 761GA (about sophisticated investors) did not apply</w:t>
      </w:r>
      <w:r>
        <w:t>; and</w:t>
      </w:r>
    </w:p>
    <w:p w14:paraId="5F6B43B9" w14:textId="77777777" w:rsidR="00813B9E" w:rsidRPr="005E133A" w:rsidRDefault="00813B9E" w:rsidP="005E133A">
      <w:pPr>
        <w:pStyle w:val="paragraph"/>
      </w:pPr>
      <w:r w:rsidRPr="005E133A">
        <w:tab/>
        <w:t>(</w:t>
      </w:r>
      <w:r w:rsidR="005E133A">
        <w:t>b</w:t>
      </w:r>
      <w:r w:rsidRPr="005E133A">
        <w:t>)</w:t>
      </w:r>
      <w:r w:rsidRPr="005E133A">
        <w:tab/>
        <w:t>the entry into of the derivative referred to in paragraph (2)(a) or (b) was or will be cleared through an authorised clearing and settlement facility; and</w:t>
      </w:r>
    </w:p>
    <w:p w14:paraId="311207B8" w14:textId="77777777" w:rsidR="00813B9E" w:rsidRDefault="00813B9E" w:rsidP="005E133A">
      <w:pPr>
        <w:pStyle w:val="paragraph"/>
      </w:pPr>
      <w:r w:rsidRPr="005E133A">
        <w:tab/>
        <w:t>(</w:t>
      </w:r>
      <w:r w:rsidR="005E133A">
        <w:t>c</w:t>
      </w:r>
      <w:r w:rsidRPr="005E133A">
        <w:t>)</w:t>
      </w:r>
      <w:r w:rsidRPr="005E133A">
        <w:tab/>
        <w:t>the licensee incurred the obligation, in connection with the derivative, under the operating rules of the facility.</w:t>
      </w:r>
    </w:p>
    <w:p w14:paraId="1BBEECD2" w14:textId="77777777" w:rsidR="008769FC" w:rsidRPr="00A51511" w:rsidRDefault="00D1500A" w:rsidP="00A51511">
      <w:pPr>
        <w:pStyle w:val="ItemHead"/>
      </w:pPr>
      <w:r>
        <w:t>416</w:t>
      </w:r>
      <w:r w:rsidR="008769FC" w:rsidRPr="00A51511">
        <w:t xml:space="preserve">  </w:t>
      </w:r>
      <w:r w:rsidR="00A51511" w:rsidRPr="00A51511">
        <w:t>Section 9</w:t>
      </w:r>
      <w:r w:rsidR="008769FC" w:rsidRPr="00A51511">
        <w:t>85A (heading)</w:t>
      </w:r>
    </w:p>
    <w:p w14:paraId="068FF901" w14:textId="77777777" w:rsidR="008769FC" w:rsidRPr="00A51511" w:rsidRDefault="008769FC" w:rsidP="00A51511">
      <w:pPr>
        <w:pStyle w:val="Item"/>
      </w:pPr>
      <w:r w:rsidRPr="00A51511">
        <w:t>Repeal the heading.</w:t>
      </w:r>
    </w:p>
    <w:p w14:paraId="5C503E21" w14:textId="77777777" w:rsidR="008769FC" w:rsidRPr="00A51511" w:rsidRDefault="008769FC" w:rsidP="00A51511">
      <w:pPr>
        <w:pStyle w:val="ActHead5"/>
      </w:pPr>
      <w:bookmarkStart w:id="88" w:name="_Toc119058092"/>
      <w:r w:rsidRPr="005E2EC3">
        <w:rPr>
          <w:rStyle w:val="CharSectno"/>
        </w:rPr>
        <w:t>985A</w:t>
      </w:r>
      <w:r w:rsidRPr="00A51511">
        <w:t xml:space="preserve">  Meaning of contract of insurance and insured</w:t>
      </w:r>
      <w:bookmarkEnd w:id="88"/>
    </w:p>
    <w:p w14:paraId="0D6C5C9F" w14:textId="77777777" w:rsidR="00501694" w:rsidRPr="00A51511" w:rsidRDefault="00D1500A" w:rsidP="00A51511">
      <w:pPr>
        <w:pStyle w:val="ItemHead"/>
      </w:pPr>
      <w:r>
        <w:t>417</w:t>
      </w:r>
      <w:r w:rsidR="00501694" w:rsidRPr="00A51511">
        <w:t xml:space="preserve">  </w:t>
      </w:r>
      <w:r w:rsidR="00A51511" w:rsidRPr="00A51511">
        <w:t>Paragraph 9</w:t>
      </w:r>
      <w:r w:rsidR="00501694" w:rsidRPr="00A51511">
        <w:t>85A(2)(a)</w:t>
      </w:r>
    </w:p>
    <w:p w14:paraId="1129F111" w14:textId="77777777" w:rsidR="00501694" w:rsidRPr="00A51511" w:rsidRDefault="00501694" w:rsidP="00A51511">
      <w:pPr>
        <w:pStyle w:val="Item"/>
      </w:pPr>
      <w:r w:rsidRPr="00A51511">
        <w:t xml:space="preserve">Omit </w:t>
      </w:r>
      <w:r w:rsidR="009B1A26" w:rsidRPr="00A51511">
        <w:t>“</w:t>
      </w:r>
      <w:r w:rsidRPr="00A51511">
        <w:t xml:space="preserve">(within the meaning of the </w:t>
      </w:r>
      <w:r w:rsidRPr="00A51511">
        <w:rPr>
          <w:i/>
        </w:rPr>
        <w:t>Life Insurance Act 1995</w:t>
      </w:r>
      <w:r w:rsidRPr="00A51511">
        <w:t>)</w:t>
      </w:r>
      <w:r w:rsidR="009B1A26" w:rsidRPr="00A51511">
        <w:t>”</w:t>
      </w:r>
      <w:r w:rsidRPr="00A51511">
        <w:t>.</w:t>
      </w:r>
    </w:p>
    <w:p w14:paraId="1111E096" w14:textId="77777777" w:rsidR="004D2574" w:rsidRPr="00A51511" w:rsidRDefault="00D1500A" w:rsidP="00A51511">
      <w:pPr>
        <w:pStyle w:val="ItemHead"/>
      </w:pPr>
      <w:r>
        <w:t>418</w:t>
      </w:r>
      <w:r w:rsidR="004D2574" w:rsidRPr="00A51511">
        <w:t xml:space="preserve">  </w:t>
      </w:r>
      <w:r w:rsidR="00A51511" w:rsidRPr="00A51511">
        <w:t>Section 9</w:t>
      </w:r>
      <w:r w:rsidR="004D2574" w:rsidRPr="00A51511">
        <w:t>89A</w:t>
      </w:r>
    </w:p>
    <w:p w14:paraId="75E191F0" w14:textId="77777777" w:rsidR="004D2574" w:rsidRPr="00A51511" w:rsidRDefault="004D2574" w:rsidP="00A51511">
      <w:pPr>
        <w:pStyle w:val="Item"/>
      </w:pPr>
      <w:r w:rsidRPr="00A51511">
        <w:t>Repeal the section.</w:t>
      </w:r>
    </w:p>
    <w:p w14:paraId="69A88DE9" w14:textId="77777777" w:rsidR="00776EFC" w:rsidRDefault="00D1500A" w:rsidP="00776EFC">
      <w:pPr>
        <w:pStyle w:val="ItemHead"/>
      </w:pPr>
      <w:r>
        <w:t>419</w:t>
      </w:r>
      <w:r w:rsidR="00776EFC">
        <w:t xml:space="preserve">  Subsection 989B(2)</w:t>
      </w:r>
    </w:p>
    <w:p w14:paraId="025908E0" w14:textId="77777777" w:rsidR="00776EFC" w:rsidRDefault="00776EFC" w:rsidP="00776EFC">
      <w:pPr>
        <w:pStyle w:val="Item"/>
      </w:pPr>
      <w:r>
        <w:t>After “with ASIC”, insert “, in a prescribed form,”.</w:t>
      </w:r>
    </w:p>
    <w:p w14:paraId="2CB63C10" w14:textId="77777777" w:rsidR="00776EFC" w:rsidRDefault="00D1500A" w:rsidP="00776EFC">
      <w:pPr>
        <w:pStyle w:val="ItemHead"/>
      </w:pPr>
      <w:r>
        <w:t>420</w:t>
      </w:r>
      <w:r w:rsidR="00776EFC">
        <w:t xml:space="preserve">  Subsection </w:t>
      </w:r>
      <w:r w:rsidR="00776EFC" w:rsidRPr="00776EFC">
        <w:t>990K</w:t>
      </w:r>
      <w:r w:rsidR="00776EFC">
        <w:t>(1)</w:t>
      </w:r>
    </w:p>
    <w:p w14:paraId="662AFE9D" w14:textId="77777777" w:rsidR="00776EFC" w:rsidRPr="00776EFC" w:rsidRDefault="00776EFC" w:rsidP="00AF3228">
      <w:pPr>
        <w:pStyle w:val="Item"/>
      </w:pPr>
      <w:r>
        <w:t>After “with ASIC”, insert “in a prescribed form”.</w:t>
      </w:r>
    </w:p>
    <w:p w14:paraId="1A76C4D9" w14:textId="77777777" w:rsidR="004D2574" w:rsidRPr="00A51511" w:rsidRDefault="00D1500A" w:rsidP="00A51511">
      <w:pPr>
        <w:pStyle w:val="ItemHead"/>
      </w:pPr>
      <w:r>
        <w:t>421</w:t>
      </w:r>
      <w:r w:rsidR="004D2574" w:rsidRPr="00A51511">
        <w:t xml:space="preserve">  </w:t>
      </w:r>
      <w:r w:rsidR="00A51511" w:rsidRPr="00A51511">
        <w:t>Section 9</w:t>
      </w:r>
      <w:r w:rsidR="004D2574" w:rsidRPr="00A51511">
        <w:t>94A</w:t>
      </w:r>
    </w:p>
    <w:p w14:paraId="596A7D51" w14:textId="77777777" w:rsidR="004D2574" w:rsidRPr="00A51511" w:rsidRDefault="004D2574" w:rsidP="00A51511">
      <w:pPr>
        <w:pStyle w:val="Item"/>
      </w:pPr>
      <w:r w:rsidRPr="00A51511">
        <w:t>Repeal the section, substitute:</w:t>
      </w:r>
    </w:p>
    <w:p w14:paraId="65566703" w14:textId="77777777" w:rsidR="004D2574" w:rsidRPr="00A51511" w:rsidRDefault="004D2574" w:rsidP="00A51511">
      <w:pPr>
        <w:pStyle w:val="ActHead5"/>
        <w:rPr>
          <w:rStyle w:val="charsectno0"/>
          <w:bCs/>
          <w:color w:val="000000"/>
          <w:shd w:val="clear" w:color="auto" w:fill="FFFFFF"/>
        </w:rPr>
      </w:pPr>
      <w:bookmarkStart w:id="89" w:name="_Toc119058093"/>
      <w:r w:rsidRPr="005E2EC3">
        <w:rPr>
          <w:rStyle w:val="CharSectno"/>
        </w:rPr>
        <w:t>994A</w:t>
      </w:r>
      <w:r w:rsidRPr="00A51511">
        <w:rPr>
          <w:rStyle w:val="charsectno0"/>
          <w:bCs/>
          <w:color w:val="000000"/>
          <w:shd w:val="clear" w:color="auto" w:fill="FFFFFF"/>
        </w:rPr>
        <w:t xml:space="preserve">  Meaning of certain term</w:t>
      </w:r>
      <w:r w:rsidR="00367DB8">
        <w:rPr>
          <w:rStyle w:val="charsectno0"/>
          <w:bCs/>
          <w:color w:val="000000"/>
          <w:shd w:val="clear" w:color="auto" w:fill="FFFFFF"/>
        </w:rPr>
        <w:t xml:space="preserve"> relating to d</w:t>
      </w:r>
      <w:r w:rsidR="00367DB8" w:rsidRPr="00367DB8">
        <w:rPr>
          <w:rStyle w:val="charsectno0"/>
          <w:bCs/>
          <w:color w:val="000000"/>
          <w:shd w:val="clear" w:color="auto" w:fill="FFFFFF"/>
        </w:rPr>
        <w:t>esign and distribution r</w:t>
      </w:r>
      <w:r w:rsidR="00367DB8">
        <w:rPr>
          <w:rStyle w:val="charsectno0"/>
          <w:bCs/>
          <w:color w:val="000000"/>
          <w:shd w:val="clear" w:color="auto" w:fill="FFFFFF"/>
        </w:rPr>
        <w:t>equirements</w:t>
      </w:r>
      <w:bookmarkEnd w:id="89"/>
    </w:p>
    <w:p w14:paraId="3EBACF15" w14:textId="77777777" w:rsidR="004D2574" w:rsidRPr="00A51511" w:rsidRDefault="004D2574" w:rsidP="00A51511">
      <w:pPr>
        <w:pStyle w:val="subsection"/>
      </w:pPr>
      <w:r w:rsidRPr="00A51511">
        <w:tab/>
        <w:t>(1)</w:t>
      </w:r>
      <w:r w:rsidRPr="00A51511">
        <w:tab/>
        <w:t>In this Act:</w:t>
      </w:r>
    </w:p>
    <w:p w14:paraId="1FA72F2C" w14:textId="77777777" w:rsidR="00795790" w:rsidRPr="00A51511" w:rsidRDefault="00795790" w:rsidP="00A51511">
      <w:pPr>
        <w:shd w:val="clear" w:color="auto" w:fill="FFFFFF"/>
        <w:spacing w:before="180" w:line="240" w:lineRule="auto"/>
        <w:ind w:left="1134"/>
        <w:rPr>
          <w:rFonts w:eastAsia="Times New Roman" w:cs="Times New Roman"/>
          <w:color w:val="000000"/>
          <w:szCs w:val="22"/>
          <w:lang w:eastAsia="en-AU"/>
        </w:rPr>
      </w:pPr>
      <w:r w:rsidRPr="00A51511">
        <w:rPr>
          <w:rFonts w:eastAsia="Times New Roman" w:cs="Times New Roman"/>
          <w:b/>
          <w:bCs/>
          <w:i/>
          <w:iCs/>
          <w:color w:val="000000"/>
          <w:szCs w:val="22"/>
          <w:lang w:eastAsia="en-AU"/>
        </w:rPr>
        <w:t>excluded conduct</w:t>
      </w:r>
      <w:r w:rsidRPr="00A51511">
        <w:rPr>
          <w:rFonts w:eastAsia="Times New Roman" w:cs="Times New Roman"/>
          <w:color w:val="000000"/>
          <w:szCs w:val="22"/>
          <w:lang w:eastAsia="en-AU"/>
        </w:rPr>
        <w:t xml:space="preserve"> means:</w:t>
      </w:r>
    </w:p>
    <w:p w14:paraId="6BC97CF4" w14:textId="77777777" w:rsidR="00795790" w:rsidRPr="00A51511" w:rsidRDefault="00795790" w:rsidP="00A51511">
      <w:pPr>
        <w:pStyle w:val="paragraph"/>
      </w:pPr>
      <w:r w:rsidRPr="00A51511">
        <w:tab/>
        <w:t>(a)</w:t>
      </w:r>
      <w:r w:rsidRPr="00A51511">
        <w:tab/>
        <w:t>a dealing in a financial product that consists of arranging for a retail client to apply for or acquire the product, where the arranging is undertaken:</w:t>
      </w:r>
    </w:p>
    <w:p w14:paraId="2BCB91E8" w14:textId="77777777" w:rsidR="00795790" w:rsidRPr="00A51511" w:rsidRDefault="00795790" w:rsidP="00A51511">
      <w:pPr>
        <w:pStyle w:val="paragraphsub"/>
      </w:pPr>
      <w:r w:rsidRPr="00A51511">
        <w:tab/>
        <w:t>(i)</w:t>
      </w:r>
      <w:r w:rsidRPr="00A51511">
        <w:tab/>
        <w:t>by a person, or by an associate of a person; and</w:t>
      </w:r>
    </w:p>
    <w:p w14:paraId="3BA92F19" w14:textId="77777777" w:rsidR="00795790" w:rsidRPr="00A51511" w:rsidRDefault="00795790" w:rsidP="00A51511">
      <w:pPr>
        <w:pStyle w:val="paragraphsub"/>
      </w:pPr>
      <w:r w:rsidRPr="00A51511">
        <w:tab/>
        <w:t>(ii)</w:t>
      </w:r>
      <w:r w:rsidRPr="00A51511">
        <w:tab/>
        <w:t>for the purpose of implementing personal advice that the person has given to the retail client</w:t>
      </w:r>
      <w:r w:rsidRPr="00A51511">
        <w:rPr>
          <w:color w:val="000000"/>
          <w:szCs w:val="22"/>
        </w:rPr>
        <w:t>; or</w:t>
      </w:r>
    </w:p>
    <w:p w14:paraId="6480A64D" w14:textId="77777777" w:rsidR="00795790" w:rsidRPr="00A51511" w:rsidRDefault="00795790" w:rsidP="00A51511">
      <w:pPr>
        <w:pStyle w:val="paragraph"/>
      </w:pPr>
      <w:r w:rsidRPr="00A51511">
        <w:tab/>
        <w:t>(b)</w:t>
      </w:r>
      <w:r w:rsidRPr="00A51511">
        <w:tab/>
        <w:t>providing personal advice.</w:t>
      </w:r>
    </w:p>
    <w:p w14:paraId="3678B81B" w14:textId="77777777" w:rsidR="00953129" w:rsidRPr="00A51511" w:rsidRDefault="00953129" w:rsidP="00A51511">
      <w:pPr>
        <w:shd w:val="clear" w:color="auto" w:fill="FFFFFF"/>
        <w:spacing w:before="180" w:line="240" w:lineRule="auto"/>
        <w:ind w:left="1134"/>
        <w:rPr>
          <w:rFonts w:eastAsia="Times New Roman" w:cs="Times New Roman"/>
          <w:color w:val="000000"/>
          <w:szCs w:val="22"/>
          <w:lang w:eastAsia="en-AU"/>
        </w:rPr>
      </w:pPr>
      <w:r w:rsidRPr="00A51511">
        <w:rPr>
          <w:rFonts w:eastAsia="Times New Roman" w:cs="Times New Roman"/>
          <w:b/>
          <w:bCs/>
          <w:i/>
          <w:iCs/>
          <w:color w:val="000000"/>
          <w:szCs w:val="22"/>
          <w:lang w:eastAsia="en-AU"/>
        </w:rPr>
        <w:t>retail product distribution conduct</w:t>
      </w:r>
      <w:r w:rsidRPr="00A51511">
        <w:rPr>
          <w:rFonts w:eastAsia="Times New Roman" w:cs="Times New Roman"/>
          <w:color w:val="000000"/>
          <w:szCs w:val="22"/>
          <w:lang w:eastAsia="en-AU"/>
        </w:rPr>
        <w:t>, in relation to a financial product, means any of the following:</w:t>
      </w:r>
    </w:p>
    <w:p w14:paraId="503BBF5F" w14:textId="77777777" w:rsidR="00953129" w:rsidRPr="00A51511" w:rsidRDefault="00953129" w:rsidP="00A51511">
      <w:pPr>
        <w:pStyle w:val="paragraph"/>
      </w:pPr>
      <w:r w:rsidRPr="00A51511">
        <w:tab/>
        <w:t>(a)</w:t>
      </w:r>
      <w:r w:rsidRPr="00A51511">
        <w:tab/>
        <w:t>dealing in the product in relation to a retail client;</w:t>
      </w:r>
    </w:p>
    <w:p w14:paraId="1F297801" w14:textId="77777777" w:rsidR="00953129" w:rsidRPr="00A51511" w:rsidRDefault="00953129" w:rsidP="00A51511">
      <w:pPr>
        <w:pStyle w:val="paragraph"/>
      </w:pPr>
      <w:r w:rsidRPr="00A51511">
        <w:tab/>
        <w:t>(b)</w:t>
      </w:r>
      <w:r w:rsidRPr="00A51511">
        <w:tab/>
        <w:t xml:space="preserve">under </w:t>
      </w:r>
      <w:r w:rsidR="00A51511" w:rsidRPr="00A51511">
        <w:t>Part 6</w:t>
      </w:r>
      <w:r w:rsidRPr="00A51511">
        <w:t>D.2, giving a disclosure document in relation to an offer of the product to a retail client;</w:t>
      </w:r>
    </w:p>
    <w:p w14:paraId="14ED85B3" w14:textId="77777777" w:rsidR="00953129" w:rsidRPr="00A51511" w:rsidRDefault="00953129" w:rsidP="00A51511">
      <w:pPr>
        <w:pStyle w:val="paragraph"/>
      </w:pPr>
      <w:r w:rsidRPr="00A51511">
        <w:tab/>
        <w:t>(c)</w:t>
      </w:r>
      <w:r w:rsidRPr="00A51511">
        <w:tab/>
        <w:t xml:space="preserve">under </w:t>
      </w:r>
      <w:r w:rsidR="00A51511" w:rsidRPr="00A51511">
        <w:t>Part 7</w:t>
      </w:r>
      <w:r w:rsidRPr="00A51511">
        <w:t>.9, giving a Product Disclosure Statement for the product to a retail client;</w:t>
      </w:r>
    </w:p>
    <w:p w14:paraId="772ED481" w14:textId="77777777" w:rsidR="00953129" w:rsidRPr="00A51511" w:rsidRDefault="00953129" w:rsidP="00A51511">
      <w:pPr>
        <w:pStyle w:val="paragraph"/>
      </w:pPr>
      <w:r w:rsidRPr="00A51511">
        <w:tab/>
        <w:t>(d)</w:t>
      </w:r>
      <w:r w:rsidRPr="00A51511">
        <w:tab/>
        <w:t>providing financial product advice in relation to the product to a retail client.</w:t>
      </w:r>
    </w:p>
    <w:p w14:paraId="5A9B46B5" w14:textId="77777777" w:rsidR="00953129" w:rsidRPr="00A51511" w:rsidRDefault="00953129" w:rsidP="00A51511">
      <w:pPr>
        <w:shd w:val="clear" w:color="auto" w:fill="FFFFFF"/>
        <w:spacing w:before="180" w:line="240" w:lineRule="auto"/>
        <w:ind w:left="1134"/>
        <w:rPr>
          <w:rFonts w:eastAsia="Times New Roman" w:cs="Times New Roman"/>
          <w:color w:val="000000"/>
          <w:szCs w:val="22"/>
          <w:lang w:eastAsia="en-AU"/>
        </w:rPr>
      </w:pPr>
      <w:r w:rsidRPr="00A51511">
        <w:rPr>
          <w:rFonts w:eastAsia="Times New Roman" w:cs="Times New Roman"/>
          <w:b/>
          <w:bCs/>
          <w:i/>
          <w:iCs/>
          <w:color w:val="000000"/>
          <w:szCs w:val="22"/>
          <w:lang w:eastAsia="en-AU"/>
        </w:rPr>
        <w:t>review period</w:t>
      </w:r>
      <w:r w:rsidRPr="00A51511">
        <w:rPr>
          <w:rFonts w:eastAsia="Times New Roman" w:cs="Times New Roman"/>
          <w:color w:val="000000"/>
          <w:szCs w:val="22"/>
          <w:lang w:eastAsia="en-AU"/>
        </w:rPr>
        <w:t>, for a target market determination, means each of the following:</w:t>
      </w:r>
    </w:p>
    <w:p w14:paraId="11F472AF" w14:textId="77777777" w:rsidR="00953129" w:rsidRPr="00A51511" w:rsidRDefault="00953129" w:rsidP="00A51511">
      <w:pPr>
        <w:pStyle w:val="paragraph"/>
      </w:pPr>
      <w:r w:rsidRPr="00A51511">
        <w:tab/>
        <w:t>(a)</w:t>
      </w:r>
      <w:r w:rsidRPr="00A51511">
        <w:tab/>
        <w:t>the period starting on the day the determination is made and ending on the earlier of:</w:t>
      </w:r>
    </w:p>
    <w:p w14:paraId="69E070C0" w14:textId="77777777" w:rsidR="00953129" w:rsidRPr="00A51511" w:rsidRDefault="00953129" w:rsidP="00A51511">
      <w:pPr>
        <w:pStyle w:val="paragraphsub"/>
      </w:pPr>
      <w:r w:rsidRPr="00A51511">
        <w:tab/>
        <w:t>(i)</w:t>
      </w:r>
      <w:r w:rsidRPr="00A51511">
        <w:tab/>
        <w:t xml:space="preserve">the day that a review of the determination under </w:t>
      </w:r>
      <w:r w:rsidR="00A51511" w:rsidRPr="00A51511">
        <w:t>section 9</w:t>
      </w:r>
      <w:r w:rsidRPr="00A51511">
        <w:t>94C is started; and</w:t>
      </w:r>
    </w:p>
    <w:p w14:paraId="62525309" w14:textId="77777777" w:rsidR="00953129" w:rsidRPr="00A51511" w:rsidRDefault="00953129" w:rsidP="00A51511">
      <w:pPr>
        <w:pStyle w:val="paragraphsub"/>
      </w:pPr>
      <w:r w:rsidRPr="00A51511">
        <w:tab/>
        <w:t>(ii)</w:t>
      </w:r>
      <w:r w:rsidRPr="00A51511">
        <w:tab/>
        <w:t xml:space="preserve">the last day of the maximum period specified in the determination under </w:t>
      </w:r>
      <w:r w:rsidR="00F37B9F" w:rsidRPr="00A51511">
        <w:t>paragraph 9</w:t>
      </w:r>
      <w:r w:rsidRPr="00A51511">
        <w:t>94B(5)(e);</w:t>
      </w:r>
    </w:p>
    <w:p w14:paraId="0B485F95" w14:textId="77777777" w:rsidR="00953129" w:rsidRPr="00A51511" w:rsidRDefault="00953129" w:rsidP="00A51511">
      <w:pPr>
        <w:pStyle w:val="paragraph"/>
      </w:pPr>
      <w:r w:rsidRPr="00A51511">
        <w:tab/>
        <w:t>(b)</w:t>
      </w:r>
      <w:r w:rsidRPr="00A51511">
        <w:tab/>
        <w:t xml:space="preserve">a period starting on the day after a review of the determination under </w:t>
      </w:r>
      <w:r w:rsidR="00A51511" w:rsidRPr="00A51511">
        <w:t>section 9</w:t>
      </w:r>
      <w:r w:rsidRPr="00A51511">
        <w:t>94C is finished and ending on the earlier of:</w:t>
      </w:r>
    </w:p>
    <w:p w14:paraId="72878C66" w14:textId="77777777" w:rsidR="00953129" w:rsidRPr="00A51511" w:rsidRDefault="00953129" w:rsidP="00A51511">
      <w:pPr>
        <w:pStyle w:val="paragraphsub"/>
      </w:pPr>
      <w:r w:rsidRPr="00A51511">
        <w:tab/>
        <w:t>(i)</w:t>
      </w:r>
      <w:r w:rsidRPr="00A51511">
        <w:tab/>
        <w:t xml:space="preserve">the day on which the next review of the determination under </w:t>
      </w:r>
      <w:r w:rsidR="00A51511" w:rsidRPr="00A51511">
        <w:t>section 9</w:t>
      </w:r>
      <w:r w:rsidRPr="00A51511">
        <w:t>94C is started; and</w:t>
      </w:r>
    </w:p>
    <w:p w14:paraId="55222AE0" w14:textId="77777777" w:rsidR="00953129" w:rsidRPr="00A51511" w:rsidRDefault="00953129" w:rsidP="00A51511">
      <w:pPr>
        <w:pStyle w:val="paragraphsub"/>
      </w:pPr>
      <w:r w:rsidRPr="00A51511">
        <w:tab/>
        <w:t>(ii)</w:t>
      </w:r>
      <w:r w:rsidRPr="00A51511">
        <w:tab/>
        <w:t xml:space="preserve">the last day of the maximum period specified in the determination under </w:t>
      </w:r>
      <w:r w:rsidR="00F37B9F" w:rsidRPr="00A51511">
        <w:t>paragraph 9</w:t>
      </w:r>
      <w:r w:rsidRPr="00A51511">
        <w:t>94B(5)(f).</w:t>
      </w:r>
    </w:p>
    <w:p w14:paraId="1AD3BD1A" w14:textId="77777777" w:rsidR="004D2574" w:rsidRPr="00A51511" w:rsidRDefault="004D2574" w:rsidP="00A51511">
      <w:pPr>
        <w:pStyle w:val="subsection"/>
      </w:pPr>
      <w:r w:rsidRPr="00A51511">
        <w:tab/>
        <w:t>(2)</w:t>
      </w:r>
      <w:r w:rsidRPr="00A51511">
        <w:tab/>
        <w:t>In this Part:</w:t>
      </w:r>
    </w:p>
    <w:p w14:paraId="480A4D3C" w14:textId="77777777" w:rsidR="004D2574" w:rsidRPr="00A51511" w:rsidRDefault="004D2574" w:rsidP="00A51511">
      <w:pPr>
        <w:pStyle w:val="Definition"/>
      </w:pPr>
      <w:r w:rsidRPr="00A51511">
        <w:rPr>
          <w:b/>
          <w:i/>
        </w:rPr>
        <w:t>complaint</w:t>
      </w:r>
      <w:r w:rsidRPr="00A51511">
        <w:t xml:space="preserve">, in relation to a financial product, means a complaint made to a regulated person about the product, which is covered by a dispute resolution system complying with </w:t>
      </w:r>
      <w:r w:rsidR="00A51511" w:rsidRPr="00A51511">
        <w:t>subsection 9</w:t>
      </w:r>
      <w:r w:rsidRPr="00A51511">
        <w:t>12A(2).</w:t>
      </w:r>
    </w:p>
    <w:p w14:paraId="4E41D8E1" w14:textId="77777777" w:rsidR="00795790" w:rsidRPr="00A51511" w:rsidRDefault="00795790" w:rsidP="00A51511">
      <w:pPr>
        <w:pStyle w:val="Definition"/>
      </w:pPr>
      <w:r w:rsidRPr="00A51511">
        <w:rPr>
          <w:b/>
          <w:bCs/>
          <w:i/>
          <w:iCs/>
        </w:rPr>
        <w:t>dealing</w:t>
      </w:r>
      <w:r w:rsidRPr="00A51511">
        <w:t xml:space="preserve"> in a financial product has the meaning given by </w:t>
      </w:r>
      <w:r w:rsidR="00A51511" w:rsidRPr="00A51511">
        <w:t>section 7</w:t>
      </w:r>
      <w:r w:rsidRPr="00A51511">
        <w:t>66C, subject to the following:</w:t>
      </w:r>
    </w:p>
    <w:p w14:paraId="4F2A00A9" w14:textId="77777777" w:rsidR="00795790" w:rsidRPr="00A51511" w:rsidRDefault="00795790" w:rsidP="00A51511">
      <w:pPr>
        <w:pStyle w:val="paragraph"/>
      </w:pPr>
      <w:r w:rsidRPr="00A51511">
        <w:tab/>
        <w:t>(a)</w:t>
      </w:r>
      <w:r w:rsidRPr="00A51511">
        <w:tab/>
        <w:t>paragraphs 766C(1)(d) and (e) do not apply;</w:t>
      </w:r>
    </w:p>
    <w:p w14:paraId="196833D4" w14:textId="77777777" w:rsidR="00795790" w:rsidRPr="00A51511" w:rsidRDefault="00795790" w:rsidP="00A51511">
      <w:pPr>
        <w:pStyle w:val="paragraph"/>
      </w:pPr>
      <w:r w:rsidRPr="00A51511">
        <w:tab/>
        <w:t>(b)</w:t>
      </w:r>
      <w:r w:rsidRPr="00A51511">
        <w:tab/>
        <w:t xml:space="preserve">despite </w:t>
      </w:r>
      <w:r w:rsidR="00A51511" w:rsidRPr="00A51511">
        <w:t>subsection 7</w:t>
      </w:r>
      <w:r w:rsidRPr="00A51511">
        <w:t>66C(3), a person deals in a financial product if the dealing is a regulated sale of the product on the person</w:t>
      </w:r>
      <w:r w:rsidR="009B1A26" w:rsidRPr="00A51511">
        <w:t>’</w:t>
      </w:r>
      <w:r w:rsidRPr="00A51511">
        <w:t>s own behalf;</w:t>
      </w:r>
    </w:p>
    <w:p w14:paraId="4D991D16" w14:textId="77777777" w:rsidR="004D2574" w:rsidRPr="00A51511" w:rsidRDefault="00795790" w:rsidP="00A51511">
      <w:pPr>
        <w:pStyle w:val="paragraph"/>
      </w:pPr>
      <w:r w:rsidRPr="00A51511">
        <w:tab/>
        <w:t>(c)</w:t>
      </w:r>
      <w:r w:rsidRPr="00A51511">
        <w:tab/>
      </w:r>
      <w:r w:rsidR="00F37B9F" w:rsidRPr="00A51511">
        <w:t>paragraph 7</w:t>
      </w:r>
      <w:r w:rsidRPr="00A51511">
        <w:t xml:space="preserve">66C(4)(c) does not apply if the dealing is an offer of securities that needs disclosure to investors under </w:t>
      </w:r>
      <w:r w:rsidR="00A51511" w:rsidRPr="00A51511">
        <w:t>Part 6</w:t>
      </w:r>
      <w:r w:rsidRPr="00A51511">
        <w:t>D.2.</w:t>
      </w:r>
    </w:p>
    <w:p w14:paraId="05FDC35E" w14:textId="77777777" w:rsidR="00023D5B" w:rsidRPr="00A51511" w:rsidRDefault="00023D5B" w:rsidP="00A51511">
      <w:pPr>
        <w:pStyle w:val="Definition"/>
      </w:pPr>
      <w:r w:rsidRPr="00A51511">
        <w:rPr>
          <w:b/>
          <w:bCs/>
          <w:i/>
          <w:iCs/>
        </w:rPr>
        <w:t>regulated person</w:t>
      </w:r>
      <w:r w:rsidRPr="00A51511">
        <w:t>, in relation to a financial product, means:</w:t>
      </w:r>
    </w:p>
    <w:p w14:paraId="733C8F9D" w14:textId="77777777" w:rsidR="00023D5B" w:rsidRPr="00A51511" w:rsidRDefault="00023D5B" w:rsidP="00A51511">
      <w:pPr>
        <w:pStyle w:val="paragraph"/>
      </w:pPr>
      <w:r w:rsidRPr="00A51511">
        <w:tab/>
        <w:t>(a)</w:t>
      </w:r>
      <w:r w:rsidRPr="00A51511">
        <w:tab/>
        <w:t xml:space="preserve">the seller of the financial product, if a sale takes place in circumstances described in </w:t>
      </w:r>
      <w:r w:rsidR="00A51511" w:rsidRPr="00A51511">
        <w:t>subsection 7</w:t>
      </w:r>
      <w:r w:rsidRPr="00A51511">
        <w:t>07(2), (3) or (5) or 1012C(5), (6) or (8); or</w:t>
      </w:r>
    </w:p>
    <w:p w14:paraId="755E6927" w14:textId="77777777" w:rsidR="00023D5B" w:rsidRPr="00A51511" w:rsidRDefault="00023D5B" w:rsidP="00A51511">
      <w:pPr>
        <w:pStyle w:val="paragraph"/>
      </w:pPr>
      <w:r w:rsidRPr="00A51511">
        <w:tab/>
        <w:t>(b)</w:t>
      </w:r>
      <w:r w:rsidRPr="00A51511">
        <w:tab/>
        <w:t xml:space="preserve">a regulated person as defined in </w:t>
      </w:r>
      <w:r w:rsidR="00A51511" w:rsidRPr="00A51511">
        <w:t>section 1</w:t>
      </w:r>
      <w:r w:rsidRPr="00A51511">
        <w:t>011B (modified so that the references to financial products include references to securities); or</w:t>
      </w:r>
    </w:p>
    <w:p w14:paraId="41F4E565" w14:textId="77777777" w:rsidR="00023D5B" w:rsidRPr="00A51511" w:rsidRDefault="00023D5B" w:rsidP="00A51511">
      <w:pPr>
        <w:pStyle w:val="paragraph"/>
      </w:pPr>
      <w:r w:rsidRPr="00A51511">
        <w:tab/>
        <w:t>(c)</w:t>
      </w:r>
      <w:r w:rsidRPr="00A51511">
        <w:tab/>
        <w:t>a person prescribed, in relation to the product, by regulations made for the purposes of this paragraph.</w:t>
      </w:r>
    </w:p>
    <w:p w14:paraId="6B1120A4" w14:textId="77777777" w:rsidR="001E1CC5" w:rsidRPr="00A51511" w:rsidRDefault="001E1CC5" w:rsidP="00A51511">
      <w:pPr>
        <w:pStyle w:val="Definition"/>
      </w:pPr>
      <w:r w:rsidRPr="00A51511">
        <w:rPr>
          <w:b/>
          <w:i/>
        </w:rPr>
        <w:t>reporting period</w:t>
      </w:r>
      <w:r w:rsidR="00953129" w:rsidRPr="00A51511">
        <w:t xml:space="preserve"> </w:t>
      </w:r>
      <w:r w:rsidRPr="00A51511">
        <w:t>means:</w:t>
      </w:r>
    </w:p>
    <w:p w14:paraId="0B1E2253" w14:textId="77777777" w:rsidR="001E1CC5" w:rsidRPr="00A51511" w:rsidRDefault="001E1CC5" w:rsidP="00A51511">
      <w:pPr>
        <w:pStyle w:val="paragraph"/>
      </w:pPr>
      <w:r w:rsidRPr="00A51511">
        <w:tab/>
        <w:t>(a)</w:t>
      </w:r>
      <w:r w:rsidRPr="00A51511">
        <w:tab/>
        <w:t xml:space="preserve">for information about the number of complaints about a financial product—a period specified under </w:t>
      </w:r>
      <w:r w:rsidR="00F37B9F" w:rsidRPr="00A51511">
        <w:t>paragraph 9</w:t>
      </w:r>
      <w:r w:rsidRPr="00A51511">
        <w:t>94B(5)(g), in the target market determination for the product, as a reporting period for that kind of information; or</w:t>
      </w:r>
    </w:p>
    <w:p w14:paraId="1E178F9D" w14:textId="77777777" w:rsidR="001E1CC5" w:rsidRPr="00A51511" w:rsidRDefault="001E1CC5" w:rsidP="00A51511">
      <w:pPr>
        <w:pStyle w:val="paragraph"/>
      </w:pPr>
      <w:r w:rsidRPr="00A51511">
        <w:tab/>
        <w:t>(b)</w:t>
      </w:r>
      <w:r w:rsidRPr="00A51511">
        <w:tab/>
        <w:t xml:space="preserve">for other kinds of information that must be reported under </w:t>
      </w:r>
      <w:r w:rsidR="00A51511" w:rsidRPr="00A51511">
        <w:t>subsection 9</w:t>
      </w:r>
      <w:r w:rsidRPr="00A51511">
        <w:t xml:space="preserve">94F(5)—a period specified under </w:t>
      </w:r>
      <w:r w:rsidR="00F37B9F" w:rsidRPr="00A51511">
        <w:t>subparagraph 9</w:t>
      </w:r>
      <w:r w:rsidRPr="00A51511">
        <w:t>94B(5)(h)(ii), in the target market determination for the product, as a reporting period for those other kinds of information.</w:t>
      </w:r>
    </w:p>
    <w:p w14:paraId="08ED3C20" w14:textId="77777777" w:rsidR="00E2031B" w:rsidRPr="00A51511" w:rsidRDefault="00E2031B" w:rsidP="00A51511">
      <w:pPr>
        <w:pStyle w:val="subsection"/>
      </w:pPr>
      <w:r w:rsidRPr="00A51511">
        <w:tab/>
        <w:t>(3)</w:t>
      </w:r>
      <w:r w:rsidRPr="00A51511">
        <w:tab/>
      </w:r>
      <w:r w:rsidR="00A51511" w:rsidRPr="00A51511">
        <w:t>Section 1</w:t>
      </w:r>
      <w:r w:rsidRPr="00A51511">
        <w:t xml:space="preserve">010C </w:t>
      </w:r>
      <w:r w:rsidR="00354711" w:rsidRPr="00A51511">
        <w:t xml:space="preserve">(references to sale, purchase and offer) </w:t>
      </w:r>
      <w:r w:rsidRPr="00A51511">
        <w:t>applies for the purposes of this Part.</w:t>
      </w:r>
    </w:p>
    <w:p w14:paraId="1028530C" w14:textId="77777777" w:rsidR="003074FF" w:rsidRPr="00A51511" w:rsidRDefault="00D1500A" w:rsidP="00A51511">
      <w:pPr>
        <w:pStyle w:val="ItemHead"/>
      </w:pPr>
      <w:r>
        <w:t>422</w:t>
      </w:r>
      <w:r w:rsidR="003074FF" w:rsidRPr="00A51511">
        <w:t xml:space="preserve">  </w:t>
      </w:r>
      <w:r w:rsidR="00A51511" w:rsidRPr="00A51511">
        <w:t>Subsection 9</w:t>
      </w:r>
      <w:r w:rsidR="00046554" w:rsidRPr="00A51511">
        <w:t>94AA(1)</w:t>
      </w:r>
    </w:p>
    <w:p w14:paraId="7606A868" w14:textId="77777777" w:rsidR="00046554" w:rsidRPr="00A51511" w:rsidRDefault="00046554" w:rsidP="00A51511">
      <w:pPr>
        <w:pStyle w:val="Item"/>
      </w:pPr>
      <w:r w:rsidRPr="00A51511">
        <w:t>Repeal the subsection, substitute:</w:t>
      </w:r>
    </w:p>
    <w:p w14:paraId="78778EB2" w14:textId="77777777" w:rsidR="00046554" w:rsidRPr="00A51511" w:rsidRDefault="00046554" w:rsidP="00A51511">
      <w:pPr>
        <w:pStyle w:val="subsection"/>
        <w:rPr>
          <w:color w:val="000000"/>
          <w:szCs w:val="22"/>
          <w:shd w:val="clear" w:color="auto" w:fill="FFFFFF"/>
        </w:rPr>
      </w:pPr>
      <w:r w:rsidRPr="00A51511">
        <w:tab/>
        <w:t>(1)</w:t>
      </w:r>
      <w:r w:rsidRPr="00A51511">
        <w:tab/>
        <w:t xml:space="preserve">In this Part, a </w:t>
      </w:r>
      <w:r w:rsidRPr="00A51511">
        <w:rPr>
          <w:b/>
          <w:i/>
        </w:rPr>
        <w:t>financial product</w:t>
      </w:r>
      <w:r w:rsidRPr="00A51511">
        <w:t xml:space="preserve"> includes</w:t>
      </w:r>
      <w:r w:rsidRPr="00A51511">
        <w:rPr>
          <w:color w:val="000000"/>
          <w:szCs w:val="22"/>
          <w:shd w:val="clear" w:color="auto" w:fill="FFFFFF"/>
        </w:rPr>
        <w:t xml:space="preserve"> a financial product within the meaning of </w:t>
      </w:r>
      <w:r w:rsidR="00A51511" w:rsidRPr="00A51511">
        <w:rPr>
          <w:color w:val="000000"/>
          <w:szCs w:val="22"/>
          <w:shd w:val="clear" w:color="auto" w:fill="FFFFFF"/>
        </w:rPr>
        <w:t>Division 2</w:t>
      </w:r>
      <w:r w:rsidRPr="00A51511">
        <w:rPr>
          <w:color w:val="000000"/>
          <w:szCs w:val="22"/>
          <w:shd w:val="clear" w:color="auto" w:fill="FFFFFF"/>
        </w:rPr>
        <w:t xml:space="preserve"> of </w:t>
      </w:r>
      <w:r w:rsidR="00F37B9F" w:rsidRPr="00A51511">
        <w:rPr>
          <w:color w:val="000000"/>
          <w:szCs w:val="22"/>
          <w:shd w:val="clear" w:color="auto" w:fill="FFFFFF"/>
        </w:rPr>
        <w:t>Part 2</w:t>
      </w:r>
      <w:r w:rsidRPr="00A51511">
        <w:rPr>
          <w:color w:val="000000"/>
          <w:szCs w:val="22"/>
          <w:shd w:val="clear" w:color="auto" w:fill="FFFFFF"/>
        </w:rPr>
        <w:t xml:space="preserve"> of the ASIC Act.</w:t>
      </w:r>
    </w:p>
    <w:p w14:paraId="1DAA38AE" w14:textId="77777777" w:rsidR="00502C2E" w:rsidRDefault="00483B3A" w:rsidP="004D3DBE">
      <w:pPr>
        <w:pStyle w:val="notetext"/>
        <w:rPr>
          <w:shd w:val="clear" w:color="auto" w:fill="FFFFFF"/>
        </w:rPr>
      </w:pPr>
      <w:r w:rsidRPr="00A51511">
        <w:rPr>
          <w:shd w:val="clear" w:color="auto" w:fill="FFFFFF"/>
        </w:rPr>
        <w:t>Note:</w:t>
      </w:r>
      <w:r w:rsidRPr="00A51511">
        <w:rPr>
          <w:shd w:val="clear" w:color="auto" w:fill="FFFFFF"/>
        </w:rPr>
        <w:tab/>
        <w:t xml:space="preserve">Whether a target market determination is required to be made in relation to financial products covered by this extended definition is determined under </w:t>
      </w:r>
      <w:r w:rsidR="00A51511" w:rsidRPr="00A51511">
        <w:rPr>
          <w:shd w:val="clear" w:color="auto" w:fill="FFFFFF"/>
        </w:rPr>
        <w:t>section 9</w:t>
      </w:r>
      <w:r w:rsidRPr="00A51511">
        <w:rPr>
          <w:shd w:val="clear" w:color="auto" w:fill="FFFFFF"/>
        </w:rPr>
        <w:t>94B, including any regulations made for the purposes of paragraph 994B(3)(f).</w:t>
      </w:r>
    </w:p>
    <w:p w14:paraId="264D21FC" w14:textId="77777777" w:rsidR="00483B3A" w:rsidRPr="004D3DBE" w:rsidRDefault="00D1500A" w:rsidP="00502C2E">
      <w:pPr>
        <w:pStyle w:val="ItemHead"/>
        <w:rPr>
          <w:shd w:val="clear" w:color="auto" w:fill="FFFFFF"/>
        </w:rPr>
      </w:pPr>
      <w:r>
        <w:t>423</w:t>
      </w:r>
      <w:r w:rsidR="00483B3A" w:rsidRPr="00A51511">
        <w:t xml:space="preserve">  </w:t>
      </w:r>
      <w:r w:rsidR="00A51511" w:rsidRPr="00A51511">
        <w:t>Paragraph 9</w:t>
      </w:r>
      <w:r w:rsidR="00483B3A" w:rsidRPr="00A51511">
        <w:t>94B(1)(b</w:t>
      </w:r>
      <w:r w:rsidR="00AF3228">
        <w:t>a</w:t>
      </w:r>
      <w:r w:rsidR="00483B3A" w:rsidRPr="00A51511">
        <w:t>)</w:t>
      </w:r>
    </w:p>
    <w:p w14:paraId="781D91EA" w14:textId="77777777" w:rsidR="00483B3A" w:rsidRPr="00A51511" w:rsidRDefault="00483B3A" w:rsidP="00A51511">
      <w:pPr>
        <w:pStyle w:val="Item"/>
      </w:pPr>
      <w:r w:rsidRPr="00A51511">
        <w:t>Repeal the paragraph, substitute:</w:t>
      </w:r>
    </w:p>
    <w:p w14:paraId="2173C841" w14:textId="77777777" w:rsidR="00483B3A" w:rsidRDefault="00483B3A" w:rsidP="00A51511">
      <w:pPr>
        <w:pStyle w:val="paragraph"/>
      </w:pPr>
      <w:r w:rsidRPr="00A51511">
        <w:tab/>
        <w:t>(ba)</w:t>
      </w:r>
      <w:r w:rsidRPr="00A51511">
        <w:tab/>
        <w:t xml:space="preserve">the product is not </w:t>
      </w:r>
      <w:r w:rsidRPr="00A51511">
        <w:rPr>
          <w:color w:val="000000"/>
          <w:szCs w:val="22"/>
          <w:shd w:val="clear" w:color="auto" w:fill="FFFFFF"/>
        </w:rPr>
        <w:t xml:space="preserve">a financial product within the meaning of </w:t>
      </w:r>
      <w:r w:rsidR="00A51511" w:rsidRPr="00A51511">
        <w:t>Division 3</w:t>
      </w:r>
      <w:r w:rsidRPr="00A51511">
        <w:t xml:space="preserve"> of </w:t>
      </w:r>
      <w:r w:rsidR="00A51511" w:rsidRPr="00A51511">
        <w:t>Part 7</w:t>
      </w:r>
      <w:r w:rsidRPr="00A51511">
        <w:t>.1 and:</w:t>
      </w:r>
    </w:p>
    <w:p w14:paraId="71D61E08" w14:textId="77777777" w:rsidR="00AF3228" w:rsidRPr="00AF3228" w:rsidRDefault="00AF3228" w:rsidP="00AF3228">
      <w:pPr>
        <w:pStyle w:val="paragraphsub"/>
      </w:pPr>
      <w:r w:rsidRPr="00AF3228">
        <w:tab/>
        <w:t>(i)</w:t>
      </w:r>
      <w:r w:rsidRPr="00AF3228">
        <w:tab/>
        <w:t>the person issues the product to another person as a retail client; or</w:t>
      </w:r>
    </w:p>
    <w:p w14:paraId="3E4B107E" w14:textId="77777777" w:rsidR="00AF3228" w:rsidRPr="00AF3228" w:rsidRDefault="00AF3228" w:rsidP="00AF3228">
      <w:pPr>
        <w:pStyle w:val="paragraphsub"/>
      </w:pPr>
      <w:r w:rsidRPr="00AF3228">
        <w:tab/>
        <w:t>(ii)</w:t>
      </w:r>
      <w:r w:rsidRPr="00AF3228">
        <w:tab/>
        <w:t>the person sells the product under a regulated sale; or</w:t>
      </w:r>
    </w:p>
    <w:p w14:paraId="60C487B7" w14:textId="77777777" w:rsidR="00792A89" w:rsidRPr="00A51511" w:rsidRDefault="00D1500A" w:rsidP="00A51511">
      <w:pPr>
        <w:pStyle w:val="ItemHead"/>
      </w:pPr>
      <w:r>
        <w:t>424</w:t>
      </w:r>
      <w:r w:rsidR="00792A89" w:rsidRPr="00A51511">
        <w:t xml:space="preserve">  After </w:t>
      </w:r>
      <w:r w:rsidR="00A51511" w:rsidRPr="00A51511">
        <w:t>subsection 9</w:t>
      </w:r>
      <w:r w:rsidR="00792A89" w:rsidRPr="00A51511">
        <w:t>94B(8)</w:t>
      </w:r>
    </w:p>
    <w:p w14:paraId="6E975E6E" w14:textId="77777777" w:rsidR="00792A89" w:rsidRPr="00A51511" w:rsidRDefault="00792A89" w:rsidP="00A51511">
      <w:pPr>
        <w:pStyle w:val="Item"/>
      </w:pPr>
      <w:r w:rsidRPr="00A51511">
        <w:t>Insert:</w:t>
      </w:r>
    </w:p>
    <w:p w14:paraId="400E91D4" w14:textId="77777777" w:rsidR="00792A89" w:rsidRPr="00A51511" w:rsidRDefault="00792A89" w:rsidP="00A51511">
      <w:pPr>
        <w:pStyle w:val="subsection"/>
      </w:pPr>
      <w:r w:rsidRPr="00A51511">
        <w:tab/>
        <w:t>(8A)</w:t>
      </w:r>
      <w:r w:rsidRPr="00A51511">
        <w:tab/>
      </w:r>
      <w:r w:rsidRPr="00A51511">
        <w:rPr>
          <w:bCs/>
          <w:iCs/>
        </w:rPr>
        <w:t xml:space="preserve">A </w:t>
      </w:r>
      <w:r w:rsidRPr="00A51511">
        <w:t xml:space="preserve">target market determination for a financial product is </w:t>
      </w:r>
      <w:r w:rsidRPr="00A51511">
        <w:rPr>
          <w:b/>
          <w:bCs/>
          <w:i/>
          <w:iCs/>
        </w:rPr>
        <w:t>appropriate</w:t>
      </w:r>
      <w:r w:rsidRPr="00A51511">
        <w:t xml:space="preserve"> if it satisfies the requirements of </w:t>
      </w:r>
      <w:r w:rsidR="00F37B9F" w:rsidRPr="00A51511">
        <w:t>subsection (</w:t>
      </w:r>
      <w:r w:rsidRPr="00A51511">
        <w:t>8).</w:t>
      </w:r>
    </w:p>
    <w:p w14:paraId="09FD5334" w14:textId="77777777" w:rsidR="0041641A" w:rsidRPr="00A51511" w:rsidRDefault="00D1500A" w:rsidP="00A51511">
      <w:pPr>
        <w:pStyle w:val="ItemHead"/>
      </w:pPr>
      <w:r>
        <w:t>425</w:t>
      </w:r>
      <w:r w:rsidR="0041641A" w:rsidRPr="00A51511">
        <w:t xml:space="preserve">  </w:t>
      </w:r>
      <w:r w:rsidR="00A51511" w:rsidRPr="00A51511">
        <w:t>Paragraph 9</w:t>
      </w:r>
      <w:r w:rsidR="0041641A" w:rsidRPr="00A51511">
        <w:t>94G(b)</w:t>
      </w:r>
    </w:p>
    <w:p w14:paraId="566D958E" w14:textId="77777777" w:rsidR="0041641A" w:rsidRPr="00A51511" w:rsidRDefault="0041641A" w:rsidP="00A51511">
      <w:pPr>
        <w:pStyle w:val="Item"/>
      </w:pPr>
      <w:r w:rsidRPr="00A51511">
        <w:t xml:space="preserve">Omit </w:t>
      </w:r>
      <w:r w:rsidR="009B1A26" w:rsidRPr="00A51511">
        <w:t>“</w:t>
      </w:r>
      <w:r w:rsidRPr="00A51511">
        <w:t>(except an excluded dealing)</w:t>
      </w:r>
      <w:r w:rsidR="009B1A26" w:rsidRPr="00A51511">
        <w:t>”</w:t>
      </w:r>
      <w:r w:rsidRPr="00A51511">
        <w:t xml:space="preserve">, substitute </w:t>
      </w:r>
      <w:r w:rsidR="009B1A26" w:rsidRPr="00A51511">
        <w:t>“</w:t>
      </w:r>
      <w:r w:rsidRPr="00A51511">
        <w:t xml:space="preserve">(except a dealing of a kind referred to in </w:t>
      </w:r>
      <w:r w:rsidR="00A51511" w:rsidRPr="00A51511">
        <w:t>paragraph (</w:t>
      </w:r>
      <w:r w:rsidRPr="00A51511">
        <w:t xml:space="preserve">a) of the definition of </w:t>
      </w:r>
      <w:r w:rsidRPr="00A51511">
        <w:rPr>
          <w:b/>
          <w:i/>
        </w:rPr>
        <w:t>excluded conduct</w:t>
      </w:r>
      <w:r w:rsidRPr="00A51511">
        <w:t xml:space="preserve"> in </w:t>
      </w:r>
      <w:r w:rsidR="00A51511" w:rsidRPr="00A51511">
        <w:t>section 9</w:t>
      </w:r>
      <w:r w:rsidRPr="00A51511">
        <w:t>94A(1)</w:t>
      </w:r>
      <w:r w:rsidR="004D3DBE">
        <w:t>)</w:t>
      </w:r>
      <w:r w:rsidR="009B1A26" w:rsidRPr="00A51511">
        <w:t>”</w:t>
      </w:r>
      <w:r w:rsidRPr="00A51511">
        <w:t>.</w:t>
      </w:r>
    </w:p>
    <w:p w14:paraId="450F541C" w14:textId="77777777" w:rsidR="00023D5B" w:rsidRPr="00A51511" w:rsidRDefault="00D1500A" w:rsidP="00A51511">
      <w:pPr>
        <w:pStyle w:val="ItemHead"/>
      </w:pPr>
      <w:r>
        <w:t>426</w:t>
      </w:r>
      <w:r w:rsidR="00E2031B" w:rsidRPr="00A51511">
        <w:t xml:space="preserve">  </w:t>
      </w:r>
      <w:r w:rsidR="00A51511" w:rsidRPr="00A51511">
        <w:t>Section 9</w:t>
      </w:r>
      <w:r w:rsidR="00E2031B" w:rsidRPr="00A51511">
        <w:t>94K</w:t>
      </w:r>
    </w:p>
    <w:p w14:paraId="781A82BF" w14:textId="77777777" w:rsidR="00354711" w:rsidRPr="00A51511" w:rsidRDefault="00E2031B" w:rsidP="00A51511">
      <w:pPr>
        <w:pStyle w:val="Item"/>
      </w:pPr>
      <w:r w:rsidRPr="00A51511">
        <w:t>Repeal the section.</w:t>
      </w:r>
    </w:p>
    <w:p w14:paraId="2C16CBA7" w14:textId="77777777" w:rsidR="00E2031B" w:rsidRPr="00A51511" w:rsidRDefault="00D1500A" w:rsidP="00A51511">
      <w:pPr>
        <w:pStyle w:val="ItemHead"/>
        <w:rPr>
          <w:rStyle w:val="charsectno0"/>
          <w:b w:val="0"/>
          <w:bCs/>
          <w:color w:val="000000"/>
          <w:shd w:val="clear" w:color="auto" w:fill="FFFFFF"/>
        </w:rPr>
      </w:pPr>
      <w:r>
        <w:t>427</w:t>
      </w:r>
      <w:r w:rsidR="00E2031B" w:rsidRPr="00A51511">
        <w:t xml:space="preserve">  </w:t>
      </w:r>
      <w:r w:rsidR="007C45FC" w:rsidRPr="00A51511">
        <w:t xml:space="preserve">At the end of </w:t>
      </w:r>
      <w:r w:rsidR="007A6CEA">
        <w:t xml:space="preserve">section </w:t>
      </w:r>
      <w:r w:rsidR="007C45FC" w:rsidRPr="00A51511">
        <w:rPr>
          <w:rStyle w:val="charsectno0"/>
          <w:bCs/>
          <w:color w:val="000000"/>
          <w:shd w:val="clear" w:color="auto" w:fill="FFFFFF"/>
        </w:rPr>
        <w:t>994L</w:t>
      </w:r>
    </w:p>
    <w:p w14:paraId="018F9FA9" w14:textId="77777777" w:rsidR="007C45FC" w:rsidRPr="00A51511" w:rsidRDefault="007C45FC" w:rsidP="00A51511">
      <w:pPr>
        <w:pStyle w:val="Item"/>
      </w:pPr>
      <w:r w:rsidRPr="00A51511">
        <w:t>Add:</w:t>
      </w:r>
    </w:p>
    <w:p w14:paraId="7DECCFA3" w14:textId="77777777" w:rsidR="007C45FC" w:rsidRPr="00A51511" w:rsidRDefault="007C45FC" w:rsidP="00A51511">
      <w:pPr>
        <w:pStyle w:val="subsection"/>
        <w:rPr>
          <w:shd w:val="clear" w:color="auto" w:fill="FFFFFF"/>
        </w:rPr>
      </w:pPr>
      <w:r w:rsidRPr="00A51511">
        <w:tab/>
        <w:t>(8)</w:t>
      </w:r>
      <w:r w:rsidRPr="00A51511">
        <w:tab/>
      </w:r>
      <w:r w:rsidR="002402FA" w:rsidRPr="00A51511">
        <w:t>For the purposes of this section</w:t>
      </w:r>
      <w:r w:rsidRPr="00A51511">
        <w:rPr>
          <w:shd w:val="clear" w:color="auto" w:fill="FFFFFF"/>
        </w:rPr>
        <w:t xml:space="preserve">, </w:t>
      </w:r>
      <w:r w:rsidR="002402FA" w:rsidRPr="00A51511">
        <w:rPr>
          <w:shd w:val="clear" w:color="auto" w:fill="FFFFFF"/>
        </w:rPr>
        <w:t xml:space="preserve">the </w:t>
      </w:r>
      <w:r w:rsidRPr="00A51511">
        <w:rPr>
          <w:b/>
          <w:bCs/>
          <w:i/>
          <w:iCs/>
          <w:shd w:val="clear" w:color="auto" w:fill="FFFFFF"/>
        </w:rPr>
        <w:t xml:space="preserve">provisions of this </w:t>
      </w:r>
      <w:r w:rsidR="00A51511" w:rsidRPr="00A51511">
        <w:rPr>
          <w:b/>
          <w:bCs/>
          <w:i/>
          <w:iCs/>
          <w:shd w:val="clear" w:color="auto" w:fill="FFFFFF"/>
        </w:rPr>
        <w:t>Part</w:t>
      </w:r>
      <w:r w:rsidR="00502C2E" w:rsidRPr="00502C2E">
        <w:rPr>
          <w:bCs/>
          <w:iCs/>
          <w:shd w:val="clear" w:color="auto" w:fill="FFFFFF"/>
        </w:rPr>
        <w:t xml:space="preserve"> </w:t>
      </w:r>
      <w:r w:rsidR="00A51511" w:rsidRPr="00502C2E">
        <w:rPr>
          <w:bCs/>
          <w:iCs/>
          <w:shd w:val="clear" w:color="auto" w:fill="FFFFFF"/>
        </w:rPr>
        <w:t>i</w:t>
      </w:r>
      <w:r w:rsidRPr="00A51511">
        <w:rPr>
          <w:shd w:val="clear" w:color="auto" w:fill="FFFFFF"/>
        </w:rPr>
        <w:t>nclude definitions in this Act as they apply to references in this Part.</w:t>
      </w:r>
    </w:p>
    <w:p w14:paraId="00E697BB" w14:textId="77777777" w:rsidR="005B5449" w:rsidRPr="00A51511" w:rsidRDefault="00D1500A" w:rsidP="00A51511">
      <w:pPr>
        <w:pStyle w:val="ItemHead"/>
      </w:pPr>
      <w:r>
        <w:t>428</w:t>
      </w:r>
      <w:r w:rsidR="0089504D" w:rsidRPr="00A51511">
        <w:t xml:space="preserve">  </w:t>
      </w:r>
      <w:r w:rsidR="00A51511" w:rsidRPr="00A51511">
        <w:t>Section 1</w:t>
      </w:r>
      <w:r w:rsidR="0089504D" w:rsidRPr="00A51511">
        <w:t>010C (heading)</w:t>
      </w:r>
    </w:p>
    <w:p w14:paraId="29579529" w14:textId="77777777" w:rsidR="0089504D" w:rsidRPr="00A51511" w:rsidRDefault="0089504D" w:rsidP="00A51511">
      <w:pPr>
        <w:pStyle w:val="Item"/>
      </w:pPr>
      <w:r w:rsidRPr="00A51511">
        <w:t>Repeal the heading, substitute:</w:t>
      </w:r>
    </w:p>
    <w:p w14:paraId="20021087" w14:textId="77777777" w:rsidR="0089504D" w:rsidRPr="00A51511" w:rsidRDefault="0089504D" w:rsidP="00A51511">
      <w:pPr>
        <w:pStyle w:val="ActHead5"/>
      </w:pPr>
      <w:bookmarkStart w:id="90" w:name="_Toc119058094"/>
      <w:r w:rsidRPr="005E2EC3">
        <w:rPr>
          <w:rStyle w:val="CharSectno"/>
        </w:rPr>
        <w:t>1010C</w:t>
      </w:r>
      <w:r w:rsidRPr="00A51511">
        <w:t xml:space="preserve">  Interpretation of references to sale and offer</w:t>
      </w:r>
      <w:bookmarkEnd w:id="90"/>
    </w:p>
    <w:p w14:paraId="0A40C6BA" w14:textId="77777777" w:rsidR="0089504D" w:rsidRPr="00A51511" w:rsidRDefault="00D1500A" w:rsidP="00A51511">
      <w:pPr>
        <w:pStyle w:val="ItemHead"/>
      </w:pPr>
      <w:r>
        <w:t>429</w:t>
      </w:r>
      <w:r w:rsidR="0089504D" w:rsidRPr="00A51511">
        <w:t xml:space="preserve">  </w:t>
      </w:r>
      <w:r w:rsidR="00A51511" w:rsidRPr="00A51511">
        <w:t>Subsection 1</w:t>
      </w:r>
      <w:r w:rsidR="0089504D" w:rsidRPr="00A51511">
        <w:t>010C(1)</w:t>
      </w:r>
    </w:p>
    <w:p w14:paraId="721487D3" w14:textId="77777777" w:rsidR="0089504D" w:rsidRPr="00A51511" w:rsidRDefault="0089504D" w:rsidP="00A51511">
      <w:pPr>
        <w:pStyle w:val="Item"/>
      </w:pPr>
      <w:r w:rsidRPr="00A51511">
        <w:t xml:space="preserve">Omit </w:t>
      </w:r>
      <w:r w:rsidR="009B1A26" w:rsidRPr="00A51511">
        <w:t>“</w:t>
      </w:r>
      <w:r w:rsidRPr="00A51511">
        <w:rPr>
          <w:b/>
          <w:i/>
        </w:rPr>
        <w:t>sale</w:t>
      </w:r>
      <w:r w:rsidRPr="00A51511">
        <w:t xml:space="preserve"> or </w:t>
      </w:r>
      <w:r w:rsidRPr="00A51511">
        <w:rPr>
          <w:b/>
          <w:i/>
        </w:rPr>
        <w:t>purchase</w:t>
      </w:r>
      <w:r w:rsidR="009B1A26" w:rsidRPr="00A51511">
        <w:t>”</w:t>
      </w:r>
      <w:r w:rsidRPr="00A51511">
        <w:t xml:space="preserve">, substitute </w:t>
      </w:r>
      <w:r w:rsidR="009B1A26" w:rsidRPr="00A51511">
        <w:t>“</w:t>
      </w:r>
      <w:r w:rsidRPr="00A51511">
        <w:t>sale or purchase</w:t>
      </w:r>
      <w:r w:rsidR="009B1A26" w:rsidRPr="00A51511">
        <w:t>”</w:t>
      </w:r>
      <w:r w:rsidRPr="00A51511">
        <w:t>.</w:t>
      </w:r>
    </w:p>
    <w:p w14:paraId="18AB9F54" w14:textId="77777777" w:rsidR="0089504D" w:rsidRPr="00A51511" w:rsidRDefault="00D1500A" w:rsidP="00A51511">
      <w:pPr>
        <w:pStyle w:val="ItemHead"/>
      </w:pPr>
      <w:r>
        <w:t>430</w:t>
      </w:r>
      <w:r w:rsidR="0089504D" w:rsidRPr="00A51511">
        <w:t xml:space="preserve">  </w:t>
      </w:r>
      <w:r w:rsidR="00A51511" w:rsidRPr="00A51511">
        <w:t>Section 1</w:t>
      </w:r>
      <w:r w:rsidR="0089504D" w:rsidRPr="00A51511">
        <w:t>011B</w:t>
      </w:r>
    </w:p>
    <w:p w14:paraId="0B0C2A84" w14:textId="77777777" w:rsidR="0089504D" w:rsidRPr="00A51511" w:rsidRDefault="0089504D" w:rsidP="00A51511">
      <w:pPr>
        <w:pStyle w:val="Item"/>
      </w:pPr>
      <w:r w:rsidRPr="00A51511">
        <w:t>Repeal the section, substitute:</w:t>
      </w:r>
    </w:p>
    <w:p w14:paraId="6CC7CAFD" w14:textId="77777777" w:rsidR="0089504D" w:rsidRPr="00A51511" w:rsidRDefault="00E86CE0" w:rsidP="00A51511">
      <w:pPr>
        <w:pStyle w:val="ActHead5"/>
      </w:pPr>
      <w:bookmarkStart w:id="91" w:name="_Toc119058095"/>
      <w:r w:rsidRPr="005E2EC3">
        <w:rPr>
          <w:rStyle w:val="CharSectno"/>
        </w:rPr>
        <w:t>1011B</w:t>
      </w:r>
      <w:r w:rsidRPr="00A51511">
        <w:rPr>
          <w:b w:val="0"/>
          <w:bCs/>
          <w:color w:val="000000"/>
          <w:shd w:val="clear" w:color="auto" w:fill="FFFFFF"/>
        </w:rPr>
        <w:t xml:space="preserve"> </w:t>
      </w:r>
      <w:r w:rsidR="0089504D" w:rsidRPr="00A51511">
        <w:t xml:space="preserve"> Meaning of </w:t>
      </w:r>
      <w:r w:rsidRPr="00A51511">
        <w:rPr>
          <w:i/>
        </w:rPr>
        <w:t>regulated person</w:t>
      </w:r>
      <w:bookmarkEnd w:id="91"/>
    </w:p>
    <w:p w14:paraId="47C33F3A" w14:textId="77777777" w:rsidR="00E86CE0" w:rsidRPr="00A51511" w:rsidRDefault="00E86CE0" w:rsidP="00A51511">
      <w:pPr>
        <w:pStyle w:val="subsection"/>
      </w:pPr>
      <w:r w:rsidRPr="00A51511">
        <w:tab/>
      </w:r>
      <w:r w:rsidR="0098520D" w:rsidRPr="00A51511">
        <w:tab/>
      </w:r>
      <w:r w:rsidRPr="00A51511">
        <w:t>In this Division</w:t>
      </w:r>
      <w:r w:rsidR="004D56EE" w:rsidRPr="00A51511">
        <w:t>,</w:t>
      </w:r>
      <w:r w:rsidR="0098520D" w:rsidRPr="00A51511">
        <w:t xml:space="preserve"> a </w:t>
      </w:r>
      <w:r w:rsidRPr="00A51511">
        <w:rPr>
          <w:b/>
          <w:i/>
        </w:rPr>
        <w:t>regulated person</w:t>
      </w:r>
      <w:r w:rsidRPr="00A51511">
        <w:t xml:space="preserve">, in relation to a financial product, </w:t>
      </w:r>
      <w:r w:rsidR="0098520D" w:rsidRPr="00A51511">
        <w:t>i</w:t>
      </w:r>
      <w:r w:rsidRPr="00A51511">
        <w:t>s:</w:t>
      </w:r>
    </w:p>
    <w:p w14:paraId="285D5C87" w14:textId="77777777" w:rsidR="00E86CE0" w:rsidRPr="00A51511" w:rsidRDefault="00E86CE0" w:rsidP="00A51511">
      <w:pPr>
        <w:pStyle w:val="paragraph"/>
      </w:pPr>
      <w:r w:rsidRPr="00A51511">
        <w:tab/>
        <w:t>(a)</w:t>
      </w:r>
      <w:r w:rsidRPr="00A51511">
        <w:tab/>
        <w:t>an issuer of the financial product; or</w:t>
      </w:r>
    </w:p>
    <w:p w14:paraId="20B37352" w14:textId="77777777" w:rsidR="00E86CE0" w:rsidRPr="00A51511" w:rsidRDefault="00E86CE0" w:rsidP="00A51511">
      <w:pPr>
        <w:pStyle w:val="paragraph"/>
      </w:pPr>
      <w:r w:rsidRPr="00A51511">
        <w:tab/>
        <w:t>(b)</w:t>
      </w:r>
      <w:r w:rsidRPr="00A51511">
        <w:tab/>
        <w:t xml:space="preserve">a seller of the financial product if the sale takes place in circumstances described in </w:t>
      </w:r>
      <w:r w:rsidR="00A51511" w:rsidRPr="00A51511">
        <w:t>subsection 1</w:t>
      </w:r>
      <w:r w:rsidRPr="00A51511">
        <w:t>012C(5), (6) or (8) (secondary sales that require a Product Disclosure Statement); or</w:t>
      </w:r>
    </w:p>
    <w:p w14:paraId="1F5BE72F" w14:textId="77777777" w:rsidR="00E86CE0" w:rsidRPr="00A51511" w:rsidRDefault="00E86CE0" w:rsidP="00A51511">
      <w:pPr>
        <w:pStyle w:val="paragraph"/>
      </w:pPr>
      <w:r w:rsidRPr="00A51511">
        <w:tab/>
        <w:t>(c)</w:t>
      </w:r>
      <w:r w:rsidRPr="00A51511">
        <w:tab/>
        <w:t>any financial services licensee; or</w:t>
      </w:r>
    </w:p>
    <w:p w14:paraId="23C0BA1C" w14:textId="77777777" w:rsidR="00E86CE0" w:rsidRPr="00A51511" w:rsidRDefault="00E86CE0" w:rsidP="00A51511">
      <w:pPr>
        <w:pStyle w:val="paragraph"/>
      </w:pPr>
      <w:r w:rsidRPr="00A51511">
        <w:tab/>
        <w:t>(d)</w:t>
      </w:r>
      <w:r w:rsidRPr="00A51511">
        <w:tab/>
        <w:t>any authorised representative of a financial services licensee; or</w:t>
      </w:r>
    </w:p>
    <w:p w14:paraId="33B09B51" w14:textId="77777777" w:rsidR="00E86CE0" w:rsidRPr="00A51511" w:rsidRDefault="00E86CE0" w:rsidP="00A51511">
      <w:pPr>
        <w:pStyle w:val="paragraph"/>
      </w:pPr>
      <w:r w:rsidRPr="00A51511">
        <w:tab/>
        <w:t>(</w:t>
      </w:r>
      <w:r w:rsidR="00354711" w:rsidRPr="00A51511">
        <w:t>e</w:t>
      </w:r>
      <w:r w:rsidRPr="00A51511">
        <w:t>)</w:t>
      </w:r>
      <w:r w:rsidRPr="00A51511">
        <w:tab/>
        <w:t>any person who is not required to hold an Australian financial services licence because the person is covered by:</w:t>
      </w:r>
    </w:p>
    <w:p w14:paraId="19432F6C" w14:textId="77777777" w:rsidR="00E86CE0" w:rsidRPr="00A51511" w:rsidRDefault="00E86CE0" w:rsidP="00A51511">
      <w:pPr>
        <w:pStyle w:val="paragraphsub"/>
      </w:pPr>
      <w:r w:rsidRPr="00A51511">
        <w:tab/>
        <w:t>(i)</w:t>
      </w:r>
      <w:r w:rsidRPr="00A51511">
        <w:tab/>
      </w:r>
      <w:r w:rsidR="00F37B9F" w:rsidRPr="00A51511">
        <w:t>paragraph 9</w:t>
      </w:r>
      <w:r w:rsidRPr="00A51511">
        <w:t>11A(2)(j); or</w:t>
      </w:r>
    </w:p>
    <w:p w14:paraId="417EF02A" w14:textId="77777777" w:rsidR="00E86CE0" w:rsidRPr="00A51511" w:rsidRDefault="00E86CE0" w:rsidP="00A51511">
      <w:pPr>
        <w:pStyle w:val="paragraphsub"/>
      </w:pPr>
      <w:r w:rsidRPr="00A51511">
        <w:tab/>
        <w:t>(ii)</w:t>
      </w:r>
      <w:r w:rsidRPr="00A51511">
        <w:tab/>
        <w:t xml:space="preserve">an exemption in regulations made for the purposes of </w:t>
      </w:r>
      <w:r w:rsidR="00F37B9F" w:rsidRPr="00A51511">
        <w:t>paragraph 9</w:t>
      </w:r>
      <w:r w:rsidRPr="00A51511">
        <w:t>11A(2)(k); or</w:t>
      </w:r>
    </w:p>
    <w:p w14:paraId="3DD0625C" w14:textId="77777777" w:rsidR="00E86CE0" w:rsidRPr="00A51511" w:rsidRDefault="00E86CE0" w:rsidP="00A51511">
      <w:pPr>
        <w:pStyle w:val="paragraphsub"/>
      </w:pPr>
      <w:r w:rsidRPr="00A51511">
        <w:tab/>
        <w:t>(iii)</w:t>
      </w:r>
      <w:r w:rsidRPr="00A51511">
        <w:tab/>
        <w:t xml:space="preserve">an exemption specified by ASIC for the purposes of </w:t>
      </w:r>
      <w:r w:rsidR="00F37B9F" w:rsidRPr="00A51511">
        <w:t>paragraph 9</w:t>
      </w:r>
      <w:r w:rsidRPr="00A51511">
        <w:t>11A(2)(l); or</w:t>
      </w:r>
    </w:p>
    <w:p w14:paraId="7E5A3ADC" w14:textId="77777777" w:rsidR="00E86CE0" w:rsidRPr="00A51511" w:rsidRDefault="00E86CE0" w:rsidP="00A51511">
      <w:pPr>
        <w:pStyle w:val="paragraph"/>
      </w:pPr>
      <w:r w:rsidRPr="00A51511">
        <w:tab/>
        <w:t>(</w:t>
      </w:r>
      <w:r w:rsidR="00354711" w:rsidRPr="00A51511">
        <w:t>f</w:t>
      </w:r>
      <w:r w:rsidRPr="00A51511">
        <w:t>)</w:t>
      </w:r>
      <w:r w:rsidRPr="00A51511">
        <w:tab/>
        <w:t>any person who is required to hold an Australian financial services licence but who does not hold such a licence.</w:t>
      </w:r>
    </w:p>
    <w:p w14:paraId="66910926" w14:textId="77777777" w:rsidR="007E7AA2" w:rsidRPr="00A51511" w:rsidRDefault="00D1500A" w:rsidP="00A51511">
      <w:pPr>
        <w:pStyle w:val="ItemHead"/>
      </w:pPr>
      <w:r>
        <w:t>431</w:t>
      </w:r>
      <w:r w:rsidR="007E7AA2" w:rsidRPr="00A51511">
        <w:t xml:space="preserve"> </w:t>
      </w:r>
      <w:r w:rsidR="00383C8A" w:rsidRPr="00A51511">
        <w:t xml:space="preserve"> </w:t>
      </w:r>
      <w:r w:rsidR="00A51511" w:rsidRPr="00A51511">
        <w:t>Subsection 1</w:t>
      </w:r>
      <w:r w:rsidR="007E7AA2" w:rsidRPr="00A51511">
        <w:t>012A(2)</w:t>
      </w:r>
    </w:p>
    <w:p w14:paraId="6518E120" w14:textId="77777777" w:rsidR="007E7AA2" w:rsidRPr="00A51511" w:rsidRDefault="007E7AA2" w:rsidP="00A51511">
      <w:pPr>
        <w:pStyle w:val="Item"/>
      </w:pPr>
      <w:r w:rsidRPr="00A51511">
        <w:t xml:space="preserve">Omit </w:t>
      </w:r>
      <w:r w:rsidR="009B1A26" w:rsidRPr="00A51511">
        <w:t>“</w:t>
      </w:r>
      <w:r w:rsidRPr="00A51511">
        <w:t>this Division</w:t>
      </w:r>
      <w:r w:rsidR="009B1A26" w:rsidRPr="00A51511">
        <w:t>”</w:t>
      </w:r>
      <w:r w:rsidRPr="00A51511">
        <w:t xml:space="preserve">, substitute </w:t>
      </w:r>
      <w:r w:rsidR="009B1A26" w:rsidRPr="00A51511">
        <w:t>“</w:t>
      </w:r>
      <w:r w:rsidRPr="00A51511">
        <w:t>this Act</w:t>
      </w:r>
      <w:r w:rsidR="009B1A26" w:rsidRPr="00A51511">
        <w:t>”</w:t>
      </w:r>
      <w:r w:rsidRPr="00A51511">
        <w:t>.</w:t>
      </w:r>
    </w:p>
    <w:p w14:paraId="06817F2A" w14:textId="77777777" w:rsidR="007E7AA2" w:rsidRPr="00A51511" w:rsidRDefault="00D1500A" w:rsidP="00A51511">
      <w:pPr>
        <w:pStyle w:val="ItemHead"/>
      </w:pPr>
      <w:r>
        <w:t>432</w:t>
      </w:r>
      <w:r w:rsidR="007E7AA2" w:rsidRPr="00A51511">
        <w:t xml:space="preserve">  </w:t>
      </w:r>
      <w:r w:rsidR="00A51511" w:rsidRPr="00A51511">
        <w:t>Subsection 1</w:t>
      </w:r>
      <w:r w:rsidR="007E7AA2" w:rsidRPr="00A51511">
        <w:t>012B(2)</w:t>
      </w:r>
    </w:p>
    <w:p w14:paraId="30F82F5F" w14:textId="77777777" w:rsidR="007E7AA2" w:rsidRDefault="007E7AA2" w:rsidP="00A51511">
      <w:pPr>
        <w:pStyle w:val="Item"/>
      </w:pPr>
      <w:r w:rsidRPr="00A51511">
        <w:t xml:space="preserve">Omit </w:t>
      </w:r>
      <w:r w:rsidR="009B1A26" w:rsidRPr="00A51511">
        <w:t>“</w:t>
      </w:r>
      <w:r w:rsidRPr="00A51511">
        <w:t>this Division</w:t>
      </w:r>
      <w:r w:rsidR="009B1A26" w:rsidRPr="00A51511">
        <w:t>”</w:t>
      </w:r>
      <w:r w:rsidRPr="00A51511">
        <w:t xml:space="preserve">, substitute </w:t>
      </w:r>
      <w:r w:rsidR="009B1A26" w:rsidRPr="00A51511">
        <w:t>“</w:t>
      </w:r>
      <w:r w:rsidRPr="00A51511">
        <w:t>this Act</w:t>
      </w:r>
      <w:r w:rsidR="009B1A26" w:rsidRPr="00A51511">
        <w:t>”</w:t>
      </w:r>
      <w:r w:rsidRPr="00A51511">
        <w:t>.</w:t>
      </w:r>
    </w:p>
    <w:p w14:paraId="3C3E236F" w14:textId="77777777" w:rsidR="00344819" w:rsidRDefault="00D1500A" w:rsidP="007258DC">
      <w:pPr>
        <w:pStyle w:val="ItemHead"/>
      </w:pPr>
      <w:r>
        <w:t>433</w:t>
      </w:r>
      <w:r w:rsidR="00344819">
        <w:t xml:space="preserve"> </w:t>
      </w:r>
      <w:r w:rsidR="007258DC">
        <w:t xml:space="preserve"> Section 1012I (heading)</w:t>
      </w:r>
    </w:p>
    <w:p w14:paraId="36E21D96" w14:textId="77777777" w:rsidR="007258DC" w:rsidRDefault="007258DC" w:rsidP="007258DC">
      <w:pPr>
        <w:pStyle w:val="Item"/>
      </w:pPr>
      <w:r>
        <w:t>Omit “</w:t>
      </w:r>
      <w:r w:rsidRPr="007258DC">
        <w:rPr>
          <w:b/>
        </w:rPr>
        <w:t>RSA products</w:t>
      </w:r>
      <w:r>
        <w:t>”, substitute “</w:t>
      </w:r>
      <w:r w:rsidRPr="007258DC">
        <w:rPr>
          <w:b/>
        </w:rPr>
        <w:t>RSAs</w:t>
      </w:r>
      <w:r>
        <w:t>”.</w:t>
      </w:r>
    </w:p>
    <w:p w14:paraId="1B95C92E" w14:textId="77777777" w:rsidR="007258DC" w:rsidRDefault="00D1500A" w:rsidP="007258DC">
      <w:pPr>
        <w:pStyle w:val="ItemHead"/>
      </w:pPr>
      <w:r>
        <w:t>434</w:t>
      </w:r>
      <w:r w:rsidR="007258DC">
        <w:t xml:space="preserve">  Subsection 1012I(2)</w:t>
      </w:r>
    </w:p>
    <w:p w14:paraId="5C539A57" w14:textId="77777777" w:rsidR="007258DC" w:rsidRPr="007258DC" w:rsidRDefault="007258DC" w:rsidP="007258DC">
      <w:pPr>
        <w:pStyle w:val="Item"/>
      </w:pPr>
      <w:r>
        <w:t>Omit “RSA product” (wherever occurring), substitute “RSA”.</w:t>
      </w:r>
    </w:p>
    <w:p w14:paraId="0E54D107" w14:textId="77777777" w:rsidR="00E86CE0" w:rsidRPr="00A51511" w:rsidRDefault="00D1500A" w:rsidP="00A51511">
      <w:pPr>
        <w:pStyle w:val="ItemHead"/>
      </w:pPr>
      <w:r>
        <w:t>435</w:t>
      </w:r>
      <w:r w:rsidR="00E86CE0" w:rsidRPr="00A51511">
        <w:t xml:space="preserve">  </w:t>
      </w:r>
      <w:r w:rsidR="00F37B9F" w:rsidRPr="00A51511">
        <w:t>Subsections 1</w:t>
      </w:r>
      <w:r w:rsidR="00E86CE0" w:rsidRPr="00A51511">
        <w:t>013A(1) and (2)</w:t>
      </w:r>
    </w:p>
    <w:p w14:paraId="66E3AFB7" w14:textId="77777777" w:rsidR="00E86CE0" w:rsidRPr="00A51511" w:rsidRDefault="00E86CE0" w:rsidP="00A51511">
      <w:pPr>
        <w:pStyle w:val="Item"/>
      </w:pPr>
      <w:r w:rsidRPr="00A51511">
        <w:t xml:space="preserve">Omit </w:t>
      </w:r>
      <w:r w:rsidR="009B1A26" w:rsidRPr="00A51511">
        <w:t>“</w:t>
      </w:r>
      <w:r w:rsidRPr="00A51511">
        <w:t>in this Division referred to as</w:t>
      </w:r>
      <w:r w:rsidR="009B1A26" w:rsidRPr="00A51511">
        <w:t>”</w:t>
      </w:r>
      <w:r w:rsidRPr="00A51511">
        <w:t>.</w:t>
      </w:r>
    </w:p>
    <w:p w14:paraId="47D8E5D5" w14:textId="77777777" w:rsidR="00E86CE0" w:rsidRPr="00A51511" w:rsidRDefault="00D1500A" w:rsidP="00A51511">
      <w:pPr>
        <w:pStyle w:val="ItemHead"/>
      </w:pPr>
      <w:r>
        <w:t>436</w:t>
      </w:r>
      <w:r w:rsidR="00E86CE0" w:rsidRPr="00A51511">
        <w:t xml:space="preserve">  </w:t>
      </w:r>
      <w:r w:rsidR="00A51511" w:rsidRPr="00A51511">
        <w:t>Subsection 1</w:t>
      </w:r>
      <w:r w:rsidR="00E86CE0" w:rsidRPr="00A51511">
        <w:t>013A(3)</w:t>
      </w:r>
    </w:p>
    <w:p w14:paraId="66F5FADD" w14:textId="77777777" w:rsidR="00E86CE0" w:rsidRPr="00A51511" w:rsidRDefault="00E86CE0" w:rsidP="00A51511">
      <w:pPr>
        <w:pStyle w:val="Item"/>
      </w:pPr>
      <w:r w:rsidRPr="00A51511">
        <w:t xml:space="preserve">Omit </w:t>
      </w:r>
      <w:r w:rsidR="009B1A26" w:rsidRPr="00A51511">
        <w:t>“</w:t>
      </w:r>
      <w:r w:rsidRPr="00A51511">
        <w:t>, in this Division, referred to as</w:t>
      </w:r>
      <w:r w:rsidR="009B1A26" w:rsidRPr="00A51511">
        <w:t>”</w:t>
      </w:r>
      <w:r w:rsidRPr="00A51511">
        <w:t>.</w:t>
      </w:r>
    </w:p>
    <w:p w14:paraId="05A5CC00" w14:textId="77777777" w:rsidR="00B66961" w:rsidRDefault="00D1500A" w:rsidP="00B66961">
      <w:pPr>
        <w:pStyle w:val="ItemHead"/>
      </w:pPr>
      <w:r>
        <w:t>437</w:t>
      </w:r>
      <w:r w:rsidR="00B66961">
        <w:t xml:space="preserve">  Subsection 10</w:t>
      </w:r>
      <w:r w:rsidR="007258DC">
        <w:t>15</w:t>
      </w:r>
      <w:r w:rsidR="00B66961">
        <w:t>B(1)</w:t>
      </w:r>
    </w:p>
    <w:p w14:paraId="448FDC10" w14:textId="77777777" w:rsidR="00B66961" w:rsidRDefault="00B66961" w:rsidP="00B66961">
      <w:pPr>
        <w:pStyle w:val="Item"/>
      </w:pPr>
      <w:r>
        <w:t>After “lodged with ASIC”, insert “in a prescribed form”.</w:t>
      </w:r>
    </w:p>
    <w:p w14:paraId="5DFA3744" w14:textId="77777777" w:rsidR="007258DC" w:rsidRDefault="00D1500A" w:rsidP="00A51511">
      <w:pPr>
        <w:pStyle w:val="ItemHead"/>
      </w:pPr>
      <w:r>
        <w:t>438</w:t>
      </w:r>
      <w:r w:rsidR="007258DC">
        <w:t xml:space="preserve">  </w:t>
      </w:r>
      <w:r w:rsidR="007258DC" w:rsidRPr="00A51511">
        <w:t>Subsection 1016A(1)</w:t>
      </w:r>
      <w:r w:rsidR="007258DC">
        <w:t xml:space="preserve"> (paragraph (d) of the definition of </w:t>
      </w:r>
      <w:r w:rsidR="007258DC" w:rsidRPr="007258DC">
        <w:rPr>
          <w:i/>
        </w:rPr>
        <w:t>relevant financial product</w:t>
      </w:r>
      <w:r w:rsidR="007258DC">
        <w:t>)</w:t>
      </w:r>
    </w:p>
    <w:p w14:paraId="6327034B" w14:textId="77777777" w:rsidR="007258DC" w:rsidRDefault="007258DC" w:rsidP="007258DC">
      <w:pPr>
        <w:pStyle w:val="Item"/>
      </w:pPr>
      <w:r>
        <w:t>Repeal the paragraph, substitute:</w:t>
      </w:r>
    </w:p>
    <w:p w14:paraId="6AB63B0C" w14:textId="77777777" w:rsidR="007258DC" w:rsidRPr="007258DC" w:rsidRDefault="007258DC" w:rsidP="007258DC">
      <w:pPr>
        <w:pStyle w:val="paragraph"/>
      </w:pPr>
      <w:r w:rsidRPr="007258DC">
        <w:tab/>
        <w:t>(d)</w:t>
      </w:r>
      <w:r w:rsidRPr="007258DC">
        <w:tab/>
        <w:t>an RSA; or</w:t>
      </w:r>
    </w:p>
    <w:p w14:paraId="6C041D4A" w14:textId="77777777" w:rsidR="009537C7" w:rsidRPr="00A51511" w:rsidRDefault="00D1500A" w:rsidP="00A51511">
      <w:pPr>
        <w:pStyle w:val="ItemHead"/>
      </w:pPr>
      <w:r>
        <w:t>439</w:t>
      </w:r>
      <w:r w:rsidR="001E79C0" w:rsidRPr="00A51511">
        <w:t xml:space="preserve">  </w:t>
      </w:r>
      <w:r w:rsidR="00A51511" w:rsidRPr="00A51511">
        <w:t>Subsection 1</w:t>
      </w:r>
      <w:r w:rsidR="001E79C0" w:rsidRPr="00A51511">
        <w:t>016A(1)</w:t>
      </w:r>
    </w:p>
    <w:p w14:paraId="74E4893B" w14:textId="77777777" w:rsidR="009537C7" w:rsidRPr="00A51511" w:rsidRDefault="009537C7" w:rsidP="00A51511">
      <w:pPr>
        <w:pStyle w:val="Item"/>
      </w:pPr>
      <w:r w:rsidRPr="00A51511">
        <w:t>Repeal the following definitions:</w:t>
      </w:r>
    </w:p>
    <w:p w14:paraId="7E718541" w14:textId="77777777" w:rsidR="009537C7" w:rsidRPr="00A51511" w:rsidRDefault="009537C7" w:rsidP="00A51511">
      <w:pPr>
        <w:pStyle w:val="paragraph"/>
      </w:pPr>
      <w:r w:rsidRPr="00A51511">
        <w:tab/>
        <w:t>(a)</w:t>
      </w:r>
      <w:r w:rsidRPr="00A51511">
        <w:tab/>
        <w:t xml:space="preserve">the definition of </w:t>
      </w:r>
      <w:r w:rsidRPr="00A51511">
        <w:rPr>
          <w:b/>
          <w:i/>
        </w:rPr>
        <w:t>RSA provider</w:t>
      </w:r>
      <w:r w:rsidRPr="00A51511">
        <w:t>;</w:t>
      </w:r>
    </w:p>
    <w:p w14:paraId="6412134F" w14:textId="77777777" w:rsidR="009537C7" w:rsidRPr="00A51511" w:rsidRDefault="009537C7" w:rsidP="00A51511">
      <w:pPr>
        <w:pStyle w:val="paragraph"/>
      </w:pPr>
      <w:r w:rsidRPr="00A51511">
        <w:rPr>
          <w:b/>
          <w:bCs/>
        </w:rPr>
        <w:tab/>
      </w:r>
      <w:r w:rsidRPr="00A51511">
        <w:rPr>
          <w:bCs/>
        </w:rPr>
        <w:t>(b)</w:t>
      </w:r>
      <w:r w:rsidRPr="00A51511">
        <w:rPr>
          <w:bCs/>
        </w:rPr>
        <w:tab/>
        <w:t xml:space="preserve">the definition of </w:t>
      </w:r>
      <w:r w:rsidRPr="00A51511">
        <w:rPr>
          <w:b/>
          <w:bCs/>
          <w:i/>
        </w:rPr>
        <w:t>standard employer</w:t>
      </w:r>
      <w:r w:rsidR="00A51511">
        <w:rPr>
          <w:b/>
          <w:bCs/>
          <w:i/>
        </w:rPr>
        <w:noBreakHyphen/>
      </w:r>
      <w:r w:rsidRPr="00A51511">
        <w:rPr>
          <w:b/>
          <w:bCs/>
          <w:i/>
        </w:rPr>
        <w:t>sponsor</w:t>
      </w:r>
      <w:r w:rsidRPr="00A51511">
        <w:t>;</w:t>
      </w:r>
    </w:p>
    <w:p w14:paraId="247BB1EA" w14:textId="77777777" w:rsidR="009537C7" w:rsidRPr="00A51511" w:rsidRDefault="009537C7" w:rsidP="00A51511">
      <w:pPr>
        <w:pStyle w:val="paragraph"/>
      </w:pPr>
      <w:r w:rsidRPr="00A51511">
        <w:tab/>
        <w:t>(c)</w:t>
      </w:r>
      <w:r w:rsidRPr="00A51511">
        <w:tab/>
        <w:t xml:space="preserve">the definition of </w:t>
      </w:r>
      <w:r w:rsidRPr="00A51511">
        <w:rPr>
          <w:b/>
          <w:i/>
        </w:rPr>
        <w:t>standard employer</w:t>
      </w:r>
      <w:r w:rsidR="00A51511">
        <w:rPr>
          <w:b/>
          <w:i/>
        </w:rPr>
        <w:noBreakHyphen/>
      </w:r>
      <w:r w:rsidRPr="00A51511">
        <w:rPr>
          <w:b/>
          <w:i/>
        </w:rPr>
        <w:t>sponsored fund</w:t>
      </w:r>
      <w:r w:rsidRPr="00A51511">
        <w:t>;</w:t>
      </w:r>
    </w:p>
    <w:p w14:paraId="38652D48" w14:textId="77777777" w:rsidR="009537C7" w:rsidRDefault="009537C7" w:rsidP="00A51511">
      <w:pPr>
        <w:pStyle w:val="paragraph"/>
      </w:pPr>
      <w:r w:rsidRPr="00A51511">
        <w:tab/>
        <w:t>(d)</w:t>
      </w:r>
      <w:r w:rsidRPr="00A51511">
        <w:tab/>
        <w:t xml:space="preserve">the definition of </w:t>
      </w:r>
      <w:r w:rsidRPr="00A51511">
        <w:rPr>
          <w:b/>
          <w:i/>
        </w:rPr>
        <w:t>standard employer</w:t>
      </w:r>
      <w:r w:rsidR="00A51511">
        <w:rPr>
          <w:b/>
          <w:i/>
        </w:rPr>
        <w:noBreakHyphen/>
      </w:r>
      <w:r w:rsidRPr="00A51511">
        <w:rPr>
          <w:b/>
          <w:i/>
        </w:rPr>
        <w:t>sponsored member</w:t>
      </w:r>
      <w:r w:rsidRPr="00A51511">
        <w:t>.</w:t>
      </w:r>
    </w:p>
    <w:p w14:paraId="1C8703BE" w14:textId="77777777" w:rsidR="007258DC" w:rsidRDefault="00D1500A" w:rsidP="007258DC">
      <w:pPr>
        <w:pStyle w:val="ItemHead"/>
      </w:pPr>
      <w:r>
        <w:t>440</w:t>
      </w:r>
      <w:r w:rsidR="007258DC">
        <w:t xml:space="preserve">  Subparagraphs 1016A(2)(e)(i) and (iii)</w:t>
      </w:r>
    </w:p>
    <w:p w14:paraId="02A748AC" w14:textId="77777777" w:rsidR="007258DC" w:rsidRDefault="007258DC" w:rsidP="007258DC">
      <w:pPr>
        <w:pStyle w:val="Item"/>
      </w:pPr>
      <w:r>
        <w:t>Omit “RSA product”, substitute “RSA”.</w:t>
      </w:r>
    </w:p>
    <w:p w14:paraId="669BAE3F" w14:textId="77777777" w:rsidR="00C85E92" w:rsidRPr="00A51511" w:rsidRDefault="00D1500A" w:rsidP="00A51511">
      <w:pPr>
        <w:pStyle w:val="ItemHead"/>
      </w:pPr>
      <w:r>
        <w:t>441</w:t>
      </w:r>
      <w:r w:rsidR="007E7AA2" w:rsidRPr="00A51511">
        <w:t xml:space="preserve"> </w:t>
      </w:r>
      <w:r w:rsidR="00C85E92" w:rsidRPr="00A51511">
        <w:t xml:space="preserve"> </w:t>
      </w:r>
      <w:r w:rsidR="00A51511" w:rsidRPr="00A51511">
        <w:t>Subsection 1</w:t>
      </w:r>
      <w:r w:rsidR="00C85E92" w:rsidRPr="00A51511">
        <w:t xml:space="preserve">017B(9) (definition of </w:t>
      </w:r>
      <w:r w:rsidR="00C85E92" w:rsidRPr="00A51511">
        <w:rPr>
          <w:i/>
        </w:rPr>
        <w:t>MySuper product</w:t>
      </w:r>
      <w:r w:rsidR="00C85E92" w:rsidRPr="00A51511">
        <w:t>)</w:t>
      </w:r>
    </w:p>
    <w:p w14:paraId="7D7896D4" w14:textId="77777777" w:rsidR="00D962C9" w:rsidRPr="00D962C9" w:rsidRDefault="00C85E92" w:rsidP="00D962C9">
      <w:pPr>
        <w:pStyle w:val="Item"/>
      </w:pPr>
      <w:r w:rsidRPr="00A51511">
        <w:t xml:space="preserve">Repeal the </w:t>
      </w:r>
      <w:r w:rsidR="005A01DC" w:rsidRPr="00A51511">
        <w:t>definition</w:t>
      </w:r>
      <w:r w:rsidRPr="00A51511">
        <w:t>.</w:t>
      </w:r>
    </w:p>
    <w:p w14:paraId="163F4219" w14:textId="77777777" w:rsidR="00C85E92" w:rsidRPr="00A51511" w:rsidRDefault="00D1500A" w:rsidP="00A51511">
      <w:pPr>
        <w:pStyle w:val="ItemHead"/>
      </w:pPr>
      <w:r>
        <w:t>442</w:t>
      </w:r>
      <w:r w:rsidR="00501694" w:rsidRPr="00A51511">
        <w:t xml:space="preserve">  </w:t>
      </w:r>
      <w:r w:rsidR="00A51511" w:rsidRPr="00A51511">
        <w:t>Subsection 1</w:t>
      </w:r>
      <w:r w:rsidR="00501694" w:rsidRPr="00A51511">
        <w:t>017BA(5)</w:t>
      </w:r>
    </w:p>
    <w:p w14:paraId="13D76EF5" w14:textId="77777777" w:rsidR="00C85E92" w:rsidRPr="00A51511" w:rsidRDefault="00C85E92" w:rsidP="00A51511">
      <w:pPr>
        <w:pStyle w:val="Item"/>
      </w:pPr>
      <w:r w:rsidRPr="00A51511">
        <w:t>Repeal the following definitions:</w:t>
      </w:r>
    </w:p>
    <w:p w14:paraId="4AC8777B" w14:textId="77777777" w:rsidR="00F128DD" w:rsidRPr="00A51511" w:rsidRDefault="00F128DD" w:rsidP="00A51511">
      <w:pPr>
        <w:pStyle w:val="paragraph"/>
      </w:pPr>
      <w:r w:rsidRPr="00A51511">
        <w:tab/>
        <w:t>(a)</w:t>
      </w:r>
      <w:r w:rsidRPr="00A51511">
        <w:tab/>
        <w:t xml:space="preserve">the definition of </w:t>
      </w:r>
      <w:r w:rsidRPr="00A51511">
        <w:rPr>
          <w:b/>
          <w:bCs/>
          <w:i/>
          <w:iCs/>
          <w:color w:val="000000"/>
          <w:szCs w:val="22"/>
          <w:shd w:val="clear" w:color="auto" w:fill="FFFFFF"/>
        </w:rPr>
        <w:t>choice product</w:t>
      </w:r>
      <w:r w:rsidRPr="00A51511">
        <w:rPr>
          <w:bCs/>
          <w:iCs/>
          <w:color w:val="000000"/>
          <w:szCs w:val="22"/>
          <w:shd w:val="clear" w:color="auto" w:fill="FFFFFF"/>
        </w:rPr>
        <w:t>;</w:t>
      </w:r>
    </w:p>
    <w:p w14:paraId="079C98A8" w14:textId="77777777" w:rsidR="005A01DC" w:rsidRPr="00A51511" w:rsidRDefault="00C85E92" w:rsidP="00A51511">
      <w:pPr>
        <w:pStyle w:val="paragraph"/>
      </w:pPr>
      <w:r w:rsidRPr="00A51511">
        <w:tab/>
        <w:t>(</w:t>
      </w:r>
      <w:r w:rsidR="00F128DD" w:rsidRPr="00A51511">
        <w:t>b</w:t>
      </w:r>
      <w:r w:rsidRPr="00A51511">
        <w:t>)</w:t>
      </w:r>
      <w:r w:rsidRPr="00A51511">
        <w:tab/>
      </w:r>
      <w:r w:rsidR="005A01DC" w:rsidRPr="00A51511">
        <w:t xml:space="preserve">the definition of </w:t>
      </w:r>
      <w:r w:rsidR="005A01DC" w:rsidRPr="00A51511">
        <w:rPr>
          <w:b/>
          <w:bCs/>
          <w:i/>
          <w:iCs/>
          <w:color w:val="000000"/>
          <w:szCs w:val="22"/>
          <w:shd w:val="clear" w:color="auto" w:fill="FFFFFF"/>
        </w:rPr>
        <w:t>life policy</w:t>
      </w:r>
      <w:r w:rsidR="005A01DC" w:rsidRPr="00A51511">
        <w:rPr>
          <w:color w:val="000000"/>
          <w:szCs w:val="22"/>
          <w:shd w:val="clear" w:color="auto" w:fill="FFFFFF"/>
        </w:rPr>
        <w:t>;</w:t>
      </w:r>
    </w:p>
    <w:p w14:paraId="1D9918E2" w14:textId="77777777" w:rsidR="00C85E92" w:rsidRPr="00A51511" w:rsidRDefault="005A01DC" w:rsidP="00A51511">
      <w:pPr>
        <w:pStyle w:val="paragraph"/>
      </w:pPr>
      <w:r w:rsidRPr="00A51511">
        <w:tab/>
        <w:t>(</w:t>
      </w:r>
      <w:r w:rsidR="00F128DD" w:rsidRPr="00A51511">
        <w:t>c</w:t>
      </w:r>
      <w:r w:rsidRPr="00A51511">
        <w:t>)</w:t>
      </w:r>
      <w:r w:rsidRPr="00A51511">
        <w:tab/>
        <w:t xml:space="preserve">the </w:t>
      </w:r>
      <w:r w:rsidR="00C85E92" w:rsidRPr="00A51511">
        <w:t xml:space="preserve">definition of </w:t>
      </w:r>
      <w:r w:rsidR="00C85E92" w:rsidRPr="00A51511">
        <w:rPr>
          <w:b/>
          <w:i/>
        </w:rPr>
        <w:t>MySuper product</w:t>
      </w:r>
      <w:r w:rsidR="00C85E92" w:rsidRPr="00A51511">
        <w:t>;</w:t>
      </w:r>
    </w:p>
    <w:p w14:paraId="155C6441" w14:textId="77777777" w:rsidR="00501694" w:rsidRDefault="00C85E92" w:rsidP="00A51511">
      <w:pPr>
        <w:pStyle w:val="paragraph"/>
      </w:pPr>
      <w:r w:rsidRPr="00A51511">
        <w:tab/>
        <w:t>(</w:t>
      </w:r>
      <w:r w:rsidR="00F128DD" w:rsidRPr="00A51511">
        <w:t>d</w:t>
      </w:r>
      <w:r w:rsidRPr="00A51511">
        <w:t>)</w:t>
      </w:r>
      <w:r w:rsidRPr="00A51511">
        <w:tab/>
      </w:r>
      <w:r w:rsidR="005A01DC" w:rsidRPr="00A51511">
        <w:t xml:space="preserve">the </w:t>
      </w:r>
      <w:r w:rsidR="00501694" w:rsidRPr="00A51511">
        <w:t xml:space="preserve">definition of </w:t>
      </w:r>
      <w:r w:rsidR="00F128DD" w:rsidRPr="00A51511">
        <w:rPr>
          <w:b/>
          <w:i/>
        </w:rPr>
        <w:t>regulated superannuation fund</w:t>
      </w:r>
      <w:r w:rsidR="00F128DD" w:rsidRPr="00A51511">
        <w:t>.</w:t>
      </w:r>
    </w:p>
    <w:p w14:paraId="147ED667" w14:textId="77777777" w:rsidR="00C85E92" w:rsidRPr="00A51511" w:rsidRDefault="00D1500A" w:rsidP="00A51511">
      <w:pPr>
        <w:pStyle w:val="ItemHead"/>
      </w:pPr>
      <w:r>
        <w:t>443</w:t>
      </w:r>
      <w:r w:rsidR="007D7444" w:rsidRPr="00A51511">
        <w:t xml:space="preserve">  </w:t>
      </w:r>
      <w:r w:rsidR="00A51511" w:rsidRPr="00A51511">
        <w:t>Subsection 1</w:t>
      </w:r>
      <w:r w:rsidR="007D7444" w:rsidRPr="00A51511">
        <w:t>017B</w:t>
      </w:r>
      <w:r w:rsidR="00C85E92" w:rsidRPr="00A51511">
        <w:t>B</w:t>
      </w:r>
      <w:r w:rsidR="007D7444" w:rsidRPr="00A51511">
        <w:t>(6)</w:t>
      </w:r>
    </w:p>
    <w:p w14:paraId="60F3D727" w14:textId="77777777" w:rsidR="00C85E92" w:rsidRPr="00A51511" w:rsidRDefault="00C85E92" w:rsidP="00A51511">
      <w:pPr>
        <w:pStyle w:val="Item"/>
      </w:pPr>
      <w:r w:rsidRPr="00A51511">
        <w:t>Repeal the following definitions:</w:t>
      </w:r>
    </w:p>
    <w:p w14:paraId="0591D3AE" w14:textId="77777777" w:rsidR="00C85E92" w:rsidRPr="00A51511" w:rsidRDefault="00C85E92" w:rsidP="00A51511">
      <w:pPr>
        <w:pStyle w:val="paragraph"/>
      </w:pPr>
      <w:r w:rsidRPr="00A51511">
        <w:tab/>
        <w:t>(a)</w:t>
      </w:r>
      <w:r w:rsidRPr="00A51511">
        <w:tab/>
        <w:t xml:space="preserve">definition of </w:t>
      </w:r>
      <w:r w:rsidRPr="00A51511">
        <w:rPr>
          <w:b/>
          <w:i/>
        </w:rPr>
        <w:t>MySuper product</w:t>
      </w:r>
      <w:r w:rsidRPr="00A51511">
        <w:t>;</w:t>
      </w:r>
    </w:p>
    <w:p w14:paraId="46726BE3" w14:textId="77777777" w:rsidR="007D7444" w:rsidRPr="00A51511" w:rsidRDefault="00C85E92" w:rsidP="00A51511">
      <w:pPr>
        <w:pStyle w:val="paragraph"/>
      </w:pPr>
      <w:r w:rsidRPr="00A51511">
        <w:tab/>
        <w:t>(b)</w:t>
      </w:r>
      <w:r w:rsidRPr="00A51511">
        <w:tab/>
      </w:r>
      <w:r w:rsidR="007D7444" w:rsidRPr="00A51511">
        <w:t xml:space="preserve">definition of </w:t>
      </w:r>
      <w:r w:rsidR="007D7444" w:rsidRPr="00A51511">
        <w:rPr>
          <w:b/>
          <w:i/>
        </w:rPr>
        <w:t>pooled superannuation trust</w:t>
      </w:r>
      <w:r w:rsidRPr="00A51511">
        <w:t>.</w:t>
      </w:r>
    </w:p>
    <w:p w14:paraId="2EA1CDB7" w14:textId="77777777" w:rsidR="001332D7" w:rsidRPr="00A51511" w:rsidRDefault="00D1500A" w:rsidP="00A51511">
      <w:pPr>
        <w:pStyle w:val="ItemHead"/>
      </w:pPr>
      <w:r>
        <w:t>444</w:t>
      </w:r>
      <w:r w:rsidR="001332D7" w:rsidRPr="00A51511">
        <w:t xml:space="preserve">  </w:t>
      </w:r>
      <w:r w:rsidR="00A51511" w:rsidRPr="00A51511">
        <w:t>Subsection 1</w:t>
      </w:r>
      <w:r w:rsidR="001332D7" w:rsidRPr="00A51511">
        <w:t xml:space="preserve">017BB(6) (definition of </w:t>
      </w:r>
      <w:r w:rsidR="001332D7" w:rsidRPr="00A51511">
        <w:rPr>
          <w:i/>
        </w:rPr>
        <w:t>small APRA fund</w:t>
      </w:r>
      <w:r w:rsidR="001332D7" w:rsidRPr="00A51511">
        <w:t>)</w:t>
      </w:r>
    </w:p>
    <w:p w14:paraId="105DAEB0" w14:textId="77777777" w:rsidR="001332D7" w:rsidRPr="00A51511" w:rsidRDefault="001332D7" w:rsidP="00A51511">
      <w:pPr>
        <w:pStyle w:val="Item"/>
      </w:pPr>
      <w:r w:rsidRPr="00A51511">
        <w:t xml:space="preserve">Omit </w:t>
      </w:r>
      <w:r w:rsidR="009B1A26" w:rsidRPr="00A51511">
        <w:t>“</w:t>
      </w:r>
      <w:r w:rsidRPr="00A51511">
        <w:t xml:space="preserve">(within the meaning of the </w:t>
      </w:r>
      <w:r w:rsidRPr="00A51511">
        <w:rPr>
          <w:i/>
        </w:rPr>
        <w:t>Superannuation Industry (Supervision) Act 1993</w:t>
      </w:r>
      <w:r w:rsidRPr="00A51511">
        <w:t>)</w:t>
      </w:r>
      <w:r w:rsidR="009B1A26" w:rsidRPr="00A51511">
        <w:t>”</w:t>
      </w:r>
      <w:r w:rsidRPr="00A51511">
        <w:t>.</w:t>
      </w:r>
    </w:p>
    <w:p w14:paraId="75035B2B" w14:textId="77777777" w:rsidR="00252E39" w:rsidRDefault="00D1500A" w:rsidP="00252E39">
      <w:pPr>
        <w:pStyle w:val="ItemHead"/>
      </w:pPr>
      <w:r>
        <w:t>445</w:t>
      </w:r>
      <w:r w:rsidR="00252E39">
        <w:t xml:space="preserve"> </w:t>
      </w:r>
      <w:r w:rsidR="00070045">
        <w:t xml:space="preserve"> </w:t>
      </w:r>
      <w:r w:rsidR="00252E39">
        <w:t xml:space="preserve">Section </w:t>
      </w:r>
      <w:r w:rsidR="00252E39" w:rsidRPr="007258DC">
        <w:t>1017C</w:t>
      </w:r>
      <w:r w:rsidR="00252E39">
        <w:t xml:space="preserve"> (heading)</w:t>
      </w:r>
    </w:p>
    <w:p w14:paraId="1CCD7A88" w14:textId="77777777" w:rsidR="00252E39" w:rsidRDefault="00252E39" w:rsidP="00252E39">
      <w:pPr>
        <w:pStyle w:val="Item"/>
      </w:pPr>
      <w:r>
        <w:t>Omit “</w:t>
      </w:r>
      <w:r w:rsidRPr="007258DC">
        <w:rPr>
          <w:b/>
        </w:rPr>
        <w:t>RSA products</w:t>
      </w:r>
      <w:r>
        <w:t>”, substitute “</w:t>
      </w:r>
      <w:r w:rsidRPr="007258DC">
        <w:rPr>
          <w:b/>
        </w:rPr>
        <w:t>RSAs</w:t>
      </w:r>
      <w:r>
        <w:t>”.</w:t>
      </w:r>
    </w:p>
    <w:p w14:paraId="11E27B44" w14:textId="77777777" w:rsidR="00252E39" w:rsidRDefault="00D1500A" w:rsidP="00252E39">
      <w:pPr>
        <w:pStyle w:val="ItemHead"/>
      </w:pPr>
      <w:r>
        <w:t>446</w:t>
      </w:r>
      <w:r w:rsidR="00252E39">
        <w:t xml:space="preserve">  Paragraph 1017C(1)(b)</w:t>
      </w:r>
    </w:p>
    <w:p w14:paraId="389F9A99" w14:textId="77777777" w:rsidR="00252E39" w:rsidRDefault="00252E39" w:rsidP="00252E39">
      <w:pPr>
        <w:pStyle w:val="Item"/>
      </w:pPr>
      <w:r>
        <w:t>Omit “RSA product”, substitute “RSA”.</w:t>
      </w:r>
    </w:p>
    <w:p w14:paraId="5DFAB094" w14:textId="77777777" w:rsidR="00252E39" w:rsidRDefault="00D1500A" w:rsidP="00252E39">
      <w:pPr>
        <w:pStyle w:val="ItemHead"/>
      </w:pPr>
      <w:r>
        <w:t>447</w:t>
      </w:r>
      <w:r w:rsidR="00252E39">
        <w:t xml:space="preserve">  Subsection 1017C(2A) (heading)</w:t>
      </w:r>
    </w:p>
    <w:p w14:paraId="7555052A" w14:textId="77777777" w:rsidR="00252E39" w:rsidRDefault="00252E39" w:rsidP="00252E39">
      <w:pPr>
        <w:pStyle w:val="Item"/>
      </w:pPr>
      <w:r>
        <w:t>Omit “</w:t>
      </w:r>
      <w:r w:rsidRPr="007258DC">
        <w:rPr>
          <w:i/>
        </w:rPr>
        <w:t>RSA product</w:t>
      </w:r>
      <w:r>
        <w:t>”, substitute “</w:t>
      </w:r>
      <w:r w:rsidRPr="007258DC">
        <w:rPr>
          <w:i/>
        </w:rPr>
        <w:t>RSA</w:t>
      </w:r>
      <w:r>
        <w:t>”.</w:t>
      </w:r>
    </w:p>
    <w:p w14:paraId="59B40F92" w14:textId="77777777" w:rsidR="00252E39" w:rsidRDefault="00D1500A" w:rsidP="00252E39">
      <w:pPr>
        <w:pStyle w:val="ItemHead"/>
      </w:pPr>
      <w:r>
        <w:t>448</w:t>
      </w:r>
      <w:r w:rsidR="00252E39">
        <w:t xml:space="preserve">  Subsection 1017C(2A)</w:t>
      </w:r>
    </w:p>
    <w:p w14:paraId="6BC642DB" w14:textId="77777777" w:rsidR="00252E39" w:rsidRDefault="00252E39" w:rsidP="00252E39">
      <w:pPr>
        <w:pStyle w:val="Item"/>
      </w:pPr>
      <w:r>
        <w:t>Omit “</w:t>
      </w:r>
      <w:r w:rsidRPr="007258DC">
        <w:t>RSA product”</w:t>
      </w:r>
      <w:r>
        <w:t xml:space="preserve"> (wherever occurring)</w:t>
      </w:r>
      <w:r w:rsidRPr="007258DC">
        <w:t>, substitute “RSA”.</w:t>
      </w:r>
    </w:p>
    <w:p w14:paraId="2FFFBE33" w14:textId="77777777" w:rsidR="00252E39" w:rsidRDefault="00D1500A" w:rsidP="00252E39">
      <w:pPr>
        <w:pStyle w:val="ItemHead"/>
      </w:pPr>
      <w:r>
        <w:t>449</w:t>
      </w:r>
      <w:r w:rsidR="00252E39">
        <w:t xml:space="preserve">  Subsection 1017C(3A) (heading)</w:t>
      </w:r>
    </w:p>
    <w:p w14:paraId="01308113" w14:textId="77777777" w:rsidR="00252E39" w:rsidRDefault="00252E39" w:rsidP="00252E39">
      <w:pPr>
        <w:pStyle w:val="Item"/>
      </w:pPr>
      <w:r>
        <w:t>Omit “</w:t>
      </w:r>
      <w:r w:rsidRPr="007258DC">
        <w:rPr>
          <w:i/>
        </w:rPr>
        <w:t>RSA product</w:t>
      </w:r>
      <w:r>
        <w:t>”, substitute “</w:t>
      </w:r>
      <w:r w:rsidRPr="007258DC">
        <w:rPr>
          <w:i/>
        </w:rPr>
        <w:t>RSA</w:t>
      </w:r>
      <w:r>
        <w:t>”.</w:t>
      </w:r>
    </w:p>
    <w:p w14:paraId="3CD46183" w14:textId="77777777" w:rsidR="00252E39" w:rsidRDefault="00D1500A" w:rsidP="00252E39">
      <w:pPr>
        <w:pStyle w:val="ItemHead"/>
      </w:pPr>
      <w:r>
        <w:t>450</w:t>
      </w:r>
      <w:r w:rsidR="00252E39">
        <w:t xml:space="preserve">  Subsection 1017C(3A)</w:t>
      </w:r>
    </w:p>
    <w:p w14:paraId="3AADAD7E" w14:textId="77777777" w:rsidR="00252E39" w:rsidRDefault="00252E39" w:rsidP="00252E39">
      <w:pPr>
        <w:pStyle w:val="Item"/>
      </w:pPr>
      <w:r>
        <w:t>Omit “</w:t>
      </w:r>
      <w:r w:rsidRPr="007258DC">
        <w:t>RSA product”</w:t>
      </w:r>
      <w:r>
        <w:t xml:space="preserve"> (wherever occurring)</w:t>
      </w:r>
      <w:r w:rsidRPr="007258DC">
        <w:t>, substitute “RSA”.</w:t>
      </w:r>
    </w:p>
    <w:p w14:paraId="33E583FB" w14:textId="77777777" w:rsidR="00252E39" w:rsidRDefault="00D1500A" w:rsidP="00252E39">
      <w:pPr>
        <w:pStyle w:val="ItemHead"/>
      </w:pPr>
      <w:r>
        <w:t>451</w:t>
      </w:r>
      <w:r w:rsidR="00252E39">
        <w:t xml:space="preserve">  Subsection 1017C(5)</w:t>
      </w:r>
    </w:p>
    <w:p w14:paraId="0704F96C" w14:textId="77777777" w:rsidR="00252E39" w:rsidRPr="007258DC" w:rsidRDefault="00252E39" w:rsidP="00252E39">
      <w:pPr>
        <w:pStyle w:val="Item"/>
      </w:pPr>
      <w:r>
        <w:t>Omit “</w:t>
      </w:r>
      <w:r w:rsidRPr="007258DC">
        <w:t>RSA product”</w:t>
      </w:r>
      <w:r w:rsidR="00070045">
        <w:t>,</w:t>
      </w:r>
      <w:r w:rsidRPr="007258DC">
        <w:t xml:space="preserve"> substitute “RSA”.</w:t>
      </w:r>
    </w:p>
    <w:p w14:paraId="64E1516A" w14:textId="77777777" w:rsidR="00252E39" w:rsidRDefault="00D1500A" w:rsidP="00252E39">
      <w:pPr>
        <w:pStyle w:val="ItemHead"/>
      </w:pPr>
      <w:r>
        <w:t>452</w:t>
      </w:r>
      <w:r w:rsidR="00252E39">
        <w:t xml:space="preserve">  Subsection 1017C(9) (paragraph (b) of the definition of </w:t>
      </w:r>
      <w:r w:rsidR="00252E39" w:rsidRPr="007258DC">
        <w:rPr>
          <w:i/>
        </w:rPr>
        <w:t>concerned person</w:t>
      </w:r>
      <w:r w:rsidR="00252E39">
        <w:t>)</w:t>
      </w:r>
    </w:p>
    <w:p w14:paraId="32FD3DA7" w14:textId="77777777" w:rsidR="00252E39" w:rsidRPr="007258DC" w:rsidRDefault="00252E39" w:rsidP="00252E39">
      <w:pPr>
        <w:pStyle w:val="Item"/>
      </w:pPr>
      <w:r>
        <w:t>Repeal the paragraph, substitute:</w:t>
      </w:r>
    </w:p>
    <w:p w14:paraId="383309F5" w14:textId="77777777" w:rsidR="00252E39" w:rsidRDefault="00252E39" w:rsidP="00252E39">
      <w:pPr>
        <w:pStyle w:val="paragraph"/>
      </w:pPr>
      <w:r>
        <w:tab/>
        <w:t>(b)</w:t>
      </w:r>
      <w:r>
        <w:tab/>
        <w:t>in relation to an RSA—means a person who:</w:t>
      </w:r>
    </w:p>
    <w:p w14:paraId="1911D120" w14:textId="77777777" w:rsidR="00252E39" w:rsidRPr="007258DC" w:rsidRDefault="00252E39" w:rsidP="00252E39">
      <w:pPr>
        <w:pStyle w:val="paragraphsub"/>
      </w:pPr>
      <w:r w:rsidRPr="007258DC">
        <w:tab/>
        <w:t>(i)</w:t>
      </w:r>
      <w:r w:rsidRPr="007258DC">
        <w:tab/>
        <w:t>is, or was within the preceding 12 months, a holder of the RSA; or</w:t>
      </w:r>
    </w:p>
    <w:p w14:paraId="5B907949" w14:textId="77777777" w:rsidR="00252E39" w:rsidRPr="007258DC" w:rsidRDefault="00252E39" w:rsidP="00252E39">
      <w:pPr>
        <w:pStyle w:val="paragraphsub"/>
      </w:pPr>
      <w:r w:rsidRPr="007258DC">
        <w:tab/>
        <w:t>(ii)</w:t>
      </w:r>
      <w:r w:rsidRPr="007258DC">
        <w:tab/>
        <w:t>has a right or a claim under the RSA.</w:t>
      </w:r>
    </w:p>
    <w:p w14:paraId="5089DC5B" w14:textId="77777777" w:rsidR="00252E39" w:rsidRDefault="00D1500A" w:rsidP="00252E39">
      <w:pPr>
        <w:pStyle w:val="ItemHead"/>
      </w:pPr>
      <w:r>
        <w:t>453</w:t>
      </w:r>
      <w:r w:rsidR="00252E39">
        <w:t xml:space="preserve">  Subparagraph 1017D(1)(b)(iii)</w:t>
      </w:r>
    </w:p>
    <w:p w14:paraId="53D76C0B" w14:textId="77777777" w:rsidR="00252E39" w:rsidRDefault="00252E39" w:rsidP="00252E39">
      <w:pPr>
        <w:pStyle w:val="Item"/>
      </w:pPr>
      <w:r>
        <w:t>Repeal the subparagraph, substitute:</w:t>
      </w:r>
    </w:p>
    <w:p w14:paraId="0A58CBCC" w14:textId="77777777" w:rsidR="00252E39" w:rsidRPr="00252E39" w:rsidRDefault="00252E39" w:rsidP="00252E39">
      <w:pPr>
        <w:pStyle w:val="paragraphsub"/>
      </w:pPr>
      <w:r w:rsidRPr="00252E39">
        <w:tab/>
        <w:t>(iii)</w:t>
      </w:r>
      <w:r w:rsidRPr="00252E39">
        <w:tab/>
        <w:t>an RSA; or</w:t>
      </w:r>
    </w:p>
    <w:p w14:paraId="0B8F16DF" w14:textId="77777777" w:rsidR="00252E39" w:rsidRDefault="00D1500A" w:rsidP="00252E39">
      <w:pPr>
        <w:pStyle w:val="ItemHead"/>
      </w:pPr>
      <w:r>
        <w:t>454</w:t>
      </w:r>
      <w:r w:rsidR="00252E39">
        <w:t xml:space="preserve">  Subparagraph</w:t>
      </w:r>
      <w:r w:rsidR="00070045">
        <w:t xml:space="preserve">s </w:t>
      </w:r>
      <w:r w:rsidR="00252E39">
        <w:t>1017DA(1)(b)(i) and (ii)</w:t>
      </w:r>
    </w:p>
    <w:p w14:paraId="0B6D209D" w14:textId="77777777" w:rsidR="00252E39" w:rsidRPr="00252E39" w:rsidRDefault="00252E39" w:rsidP="00252E39">
      <w:pPr>
        <w:pStyle w:val="Item"/>
      </w:pPr>
      <w:r>
        <w:t>Omit “RSA product”, substitute “RSA”.</w:t>
      </w:r>
    </w:p>
    <w:p w14:paraId="7488D1F7" w14:textId="77777777" w:rsidR="001E79C0" w:rsidRPr="00A51511" w:rsidRDefault="00D1500A" w:rsidP="00A51511">
      <w:pPr>
        <w:pStyle w:val="ItemHead"/>
      </w:pPr>
      <w:r>
        <w:t>455</w:t>
      </w:r>
      <w:r w:rsidR="001E79C0" w:rsidRPr="00A51511">
        <w:t xml:space="preserve">  </w:t>
      </w:r>
      <w:r w:rsidR="00A51511" w:rsidRPr="00A51511">
        <w:t>Subsection 1</w:t>
      </w:r>
      <w:r w:rsidR="001E79C0" w:rsidRPr="00A51511">
        <w:t>017DA(4)</w:t>
      </w:r>
    </w:p>
    <w:p w14:paraId="3FEBF401" w14:textId="77777777" w:rsidR="001E79C0" w:rsidRPr="00A51511" w:rsidRDefault="001E79C0" w:rsidP="00A51511">
      <w:pPr>
        <w:pStyle w:val="Item"/>
      </w:pPr>
      <w:r w:rsidRPr="00A51511">
        <w:t>Repeal the subsection.</w:t>
      </w:r>
    </w:p>
    <w:p w14:paraId="59FCAD31" w14:textId="77777777" w:rsidR="00252E39" w:rsidRDefault="00D1500A" w:rsidP="00252E39">
      <w:pPr>
        <w:pStyle w:val="ItemHead"/>
      </w:pPr>
      <w:r>
        <w:t>456</w:t>
      </w:r>
      <w:r w:rsidR="00252E39">
        <w:t xml:space="preserve">  Subparagraph 1019A(1)(a)(v)</w:t>
      </w:r>
    </w:p>
    <w:p w14:paraId="4D8D210B" w14:textId="77777777" w:rsidR="00252E39" w:rsidRDefault="00252E39" w:rsidP="00252E39">
      <w:pPr>
        <w:pStyle w:val="Item"/>
      </w:pPr>
      <w:r>
        <w:t>Repeal the subparagraph, substitute:</w:t>
      </w:r>
    </w:p>
    <w:p w14:paraId="3A398095" w14:textId="77777777" w:rsidR="00252E39" w:rsidRPr="00252E39" w:rsidRDefault="00252E39" w:rsidP="00252E39">
      <w:pPr>
        <w:pStyle w:val="paragraphsub"/>
      </w:pPr>
      <w:r>
        <w:tab/>
      </w:r>
      <w:r w:rsidRPr="00252E39">
        <w:t>(v)</w:t>
      </w:r>
      <w:r w:rsidRPr="00252E39">
        <w:tab/>
        <w:t>RSA</w:t>
      </w:r>
      <w:r>
        <w:t>s</w:t>
      </w:r>
      <w:r w:rsidRPr="00252E39">
        <w:t>; and</w:t>
      </w:r>
    </w:p>
    <w:p w14:paraId="4B06A8F3" w14:textId="77777777" w:rsidR="00A120F8" w:rsidRPr="00A51511" w:rsidRDefault="00D1500A" w:rsidP="00A51511">
      <w:pPr>
        <w:pStyle w:val="ItemHead"/>
      </w:pPr>
      <w:r>
        <w:t>457</w:t>
      </w:r>
      <w:r w:rsidR="00A120F8" w:rsidRPr="00A51511">
        <w:t xml:space="preserve">  </w:t>
      </w:r>
      <w:r w:rsidR="00A51511" w:rsidRPr="00A51511">
        <w:t>Section 1</w:t>
      </w:r>
      <w:r w:rsidR="00A120F8" w:rsidRPr="00A51511">
        <w:t>019C</w:t>
      </w:r>
    </w:p>
    <w:p w14:paraId="598C3D6E" w14:textId="77777777" w:rsidR="00A120F8" w:rsidRDefault="00A120F8" w:rsidP="00A51511">
      <w:pPr>
        <w:pStyle w:val="Item"/>
      </w:pPr>
      <w:r w:rsidRPr="00A51511">
        <w:t>Repeal the section</w:t>
      </w:r>
      <w:r w:rsidR="007E1C71" w:rsidRPr="00A51511">
        <w:t>.</w:t>
      </w:r>
    </w:p>
    <w:p w14:paraId="741D85EA" w14:textId="77777777" w:rsidR="00357A67" w:rsidRDefault="00D1500A" w:rsidP="00357A67">
      <w:pPr>
        <w:pStyle w:val="ItemHead"/>
      </w:pPr>
      <w:r>
        <w:t>458</w:t>
      </w:r>
      <w:r w:rsidR="00357A67">
        <w:t xml:space="preserve">  Subsection 1019I(1)</w:t>
      </w:r>
    </w:p>
    <w:p w14:paraId="2BA763DC" w14:textId="77777777" w:rsidR="00357A67" w:rsidRDefault="00357A67" w:rsidP="00357A67">
      <w:pPr>
        <w:pStyle w:val="Item"/>
      </w:pPr>
      <w:r>
        <w:t>Omit “</w:t>
      </w:r>
      <w:r w:rsidRPr="00357A67">
        <w:rPr>
          <w:b/>
        </w:rPr>
        <w:t>date of offer</w:t>
      </w:r>
      <w:r>
        <w:t>”, substitute “date of offer”.</w:t>
      </w:r>
    </w:p>
    <w:p w14:paraId="4FAEC085" w14:textId="77777777" w:rsidR="00EC3B45" w:rsidRPr="00A51511" w:rsidRDefault="00D1500A" w:rsidP="00A51511">
      <w:pPr>
        <w:pStyle w:val="ItemHead"/>
      </w:pPr>
      <w:r>
        <w:t>459</w:t>
      </w:r>
      <w:r w:rsidR="0036708D" w:rsidRPr="00A51511">
        <w:t xml:space="preserve">  </w:t>
      </w:r>
      <w:r w:rsidR="00A51511" w:rsidRPr="00A51511">
        <w:t>Section 1</w:t>
      </w:r>
      <w:r w:rsidR="00EC3B45" w:rsidRPr="00A51511">
        <w:t>020AA</w:t>
      </w:r>
    </w:p>
    <w:p w14:paraId="7E1C80BC" w14:textId="77777777" w:rsidR="00EC3B45" w:rsidRPr="00A51511" w:rsidRDefault="00EC3B45" w:rsidP="00A51511">
      <w:pPr>
        <w:pStyle w:val="Item"/>
      </w:pPr>
      <w:r w:rsidRPr="00A51511">
        <w:t>Repeal the section, substitute:</w:t>
      </w:r>
    </w:p>
    <w:p w14:paraId="2683A502" w14:textId="77777777" w:rsidR="00EC3B45" w:rsidRPr="00A51511" w:rsidRDefault="00EC3B45" w:rsidP="00A51511">
      <w:pPr>
        <w:pStyle w:val="ActHead5"/>
      </w:pPr>
      <w:bookmarkStart w:id="92" w:name="_Toc119058096"/>
      <w:r w:rsidRPr="005E2EC3">
        <w:rPr>
          <w:rStyle w:val="CharSectno"/>
        </w:rPr>
        <w:t>1020AAA</w:t>
      </w:r>
      <w:r w:rsidRPr="00A51511">
        <w:t xml:space="preserve">  Interpretation</w:t>
      </w:r>
      <w:bookmarkEnd w:id="92"/>
    </w:p>
    <w:p w14:paraId="235E092E" w14:textId="77777777" w:rsidR="00EC3B45" w:rsidRPr="00A51511" w:rsidRDefault="00EC3B45" w:rsidP="00A51511">
      <w:pPr>
        <w:pStyle w:val="SubsectionHead"/>
      </w:pPr>
      <w:r w:rsidRPr="00A51511">
        <w:t xml:space="preserve">Treatment of crossing of </w:t>
      </w:r>
      <w:r w:rsidR="00A51511" w:rsidRPr="00A51511">
        <w:t>section 1</w:t>
      </w:r>
      <w:r w:rsidRPr="00A51511">
        <w:t>020B products</w:t>
      </w:r>
    </w:p>
    <w:p w14:paraId="6993002D" w14:textId="77777777" w:rsidR="00EC3B45" w:rsidRPr="00A51511" w:rsidRDefault="00EC3B45" w:rsidP="00A51511">
      <w:pPr>
        <w:pStyle w:val="subsection"/>
      </w:pPr>
      <w:r w:rsidRPr="00A51511">
        <w:tab/>
        <w:t>(1)</w:t>
      </w:r>
      <w:r w:rsidRPr="00A51511">
        <w:tab/>
        <w:t>For the purposes of this Division, treat the following as being made on a licensed market:</w:t>
      </w:r>
    </w:p>
    <w:p w14:paraId="477AAFB7" w14:textId="77777777" w:rsidR="00EC3B45" w:rsidRPr="00A51511" w:rsidRDefault="00EC3B45" w:rsidP="00A51511">
      <w:pPr>
        <w:pStyle w:val="paragraph"/>
      </w:pPr>
      <w:r w:rsidRPr="00A51511">
        <w:tab/>
        <w:t>(a)</w:t>
      </w:r>
      <w:r w:rsidRPr="00A51511">
        <w:tab/>
      </w:r>
      <w:r w:rsidR="004D3DBE">
        <w:t xml:space="preserve">a </w:t>
      </w:r>
      <w:r w:rsidRPr="00A51511">
        <w:t xml:space="preserve">sale of </w:t>
      </w:r>
      <w:r w:rsidR="00A51511" w:rsidRPr="00A51511">
        <w:t>section 1</w:t>
      </w:r>
      <w:r w:rsidRPr="00A51511">
        <w:t>020B products made by a financial services licensee on behalf of both the buyer and the seller of the products;</w:t>
      </w:r>
    </w:p>
    <w:p w14:paraId="48B3D280" w14:textId="77777777" w:rsidR="00EC3B45" w:rsidRPr="00A51511" w:rsidRDefault="00EC3B45" w:rsidP="00A51511">
      <w:pPr>
        <w:pStyle w:val="paragraph"/>
      </w:pPr>
      <w:r w:rsidRPr="00A51511">
        <w:tab/>
        <w:t>(b)</w:t>
      </w:r>
      <w:r w:rsidRPr="00A51511">
        <w:tab/>
        <w:t xml:space="preserve">a sale of </w:t>
      </w:r>
      <w:r w:rsidR="00A51511" w:rsidRPr="00A51511">
        <w:t>section 1</w:t>
      </w:r>
      <w:r w:rsidRPr="00A51511">
        <w:t xml:space="preserve">020B products made by a financial services licensee </w:t>
      </w:r>
      <w:r w:rsidR="004D3DBE">
        <w:t>o</w:t>
      </w:r>
      <w:r w:rsidRPr="00A51511">
        <w:t>n behalf of the buyer of the products and on its own behalf as seller of the products;</w:t>
      </w:r>
    </w:p>
    <w:p w14:paraId="359F5C3B" w14:textId="77777777" w:rsidR="00EC3B45" w:rsidRPr="00A51511" w:rsidRDefault="00EC3B45" w:rsidP="00A51511">
      <w:pPr>
        <w:pStyle w:val="paragraph"/>
      </w:pPr>
      <w:r w:rsidRPr="00A51511">
        <w:tab/>
        <w:t>(c)</w:t>
      </w:r>
      <w:r w:rsidRPr="00A51511">
        <w:tab/>
        <w:t xml:space="preserve">a sale of </w:t>
      </w:r>
      <w:r w:rsidR="00A51511" w:rsidRPr="00A51511">
        <w:t>section 1</w:t>
      </w:r>
      <w:r w:rsidRPr="00A51511">
        <w:t>020B products made by a financial services licensee on behalf of the seller of the products and on its own behalf as buyer of the products.</w:t>
      </w:r>
    </w:p>
    <w:p w14:paraId="3DA21435" w14:textId="77777777" w:rsidR="00EC3B45" w:rsidRPr="00A51511" w:rsidRDefault="00EC3B45" w:rsidP="00A51511">
      <w:pPr>
        <w:pStyle w:val="subsection"/>
      </w:pPr>
      <w:r w:rsidRPr="00A51511">
        <w:tab/>
        <w:t>(2)</w:t>
      </w:r>
      <w:r w:rsidRPr="00A51511">
        <w:tab/>
        <w:t xml:space="preserve">To avoid doubt, for the purposes of this Division, treat the entering into of an agreement to sell </w:t>
      </w:r>
      <w:r w:rsidR="00A51511" w:rsidRPr="00A51511">
        <w:t>section 1</w:t>
      </w:r>
      <w:r w:rsidRPr="00A51511">
        <w:t>020B products as the sale of the products.</w:t>
      </w:r>
    </w:p>
    <w:p w14:paraId="0DEE07C1" w14:textId="77777777" w:rsidR="00EC3B45" w:rsidRPr="00A51511" w:rsidRDefault="00EC3B45" w:rsidP="00A51511">
      <w:pPr>
        <w:pStyle w:val="subsection"/>
      </w:pPr>
      <w:r w:rsidRPr="00A51511">
        <w:tab/>
        <w:t>(3)</w:t>
      </w:r>
      <w:r w:rsidRPr="00A51511">
        <w:tab/>
        <w:t>To avoid doubt, for the purposes of this Division, treat a financial services licensee as making a sale on behalf of a person if the sale is, in economic substance, made by the licensee for the person.</w:t>
      </w:r>
    </w:p>
    <w:p w14:paraId="7FAC2A10" w14:textId="77777777" w:rsidR="00EC3B45" w:rsidRPr="00A51511" w:rsidRDefault="00EC3B45" w:rsidP="00A51511">
      <w:pPr>
        <w:pStyle w:val="notetext"/>
      </w:pPr>
      <w:r w:rsidRPr="00A51511">
        <w:t>Example:</w:t>
      </w:r>
      <w:r w:rsidRPr="00A51511">
        <w:tab/>
        <w:t>A request that the sale be made is passed from the person to the financial services licensee through a chain of intermediaries.</w:t>
      </w:r>
    </w:p>
    <w:p w14:paraId="0AD69570" w14:textId="77777777" w:rsidR="0036708D" w:rsidRPr="00A51511" w:rsidRDefault="00F37B9F" w:rsidP="00A51511">
      <w:pPr>
        <w:pStyle w:val="ActHead5"/>
      </w:pPr>
      <w:bookmarkStart w:id="93" w:name="_Toc119058097"/>
      <w:r w:rsidRPr="005E2EC3">
        <w:rPr>
          <w:rStyle w:val="CharSectno"/>
        </w:rPr>
        <w:t>1</w:t>
      </w:r>
      <w:r w:rsidR="0036708D" w:rsidRPr="005E2EC3">
        <w:rPr>
          <w:rStyle w:val="CharSectno"/>
        </w:rPr>
        <w:t>020A</w:t>
      </w:r>
      <w:r w:rsidR="00EC3B45" w:rsidRPr="005E2EC3">
        <w:rPr>
          <w:rStyle w:val="CharSectno"/>
        </w:rPr>
        <w:t>A</w:t>
      </w:r>
      <w:r w:rsidR="00EC3B45" w:rsidRPr="00A51511">
        <w:t xml:space="preserve"> </w:t>
      </w:r>
      <w:r w:rsidR="0036708D" w:rsidRPr="00A51511">
        <w:t xml:space="preserve"> </w:t>
      </w:r>
      <w:r w:rsidR="00EC3B45" w:rsidRPr="00A51511">
        <w:t>M</w:t>
      </w:r>
      <w:r w:rsidR="0036708D" w:rsidRPr="00A51511">
        <w:t xml:space="preserve">eaning of </w:t>
      </w:r>
      <w:r w:rsidR="00EC3B45" w:rsidRPr="00A51511">
        <w:rPr>
          <w:i/>
        </w:rPr>
        <w:t>securities lending arrangement</w:t>
      </w:r>
      <w:bookmarkEnd w:id="93"/>
    </w:p>
    <w:p w14:paraId="652F9345" w14:textId="77777777" w:rsidR="0036708D" w:rsidRPr="00A51511" w:rsidRDefault="00EC3B45" w:rsidP="00A51511">
      <w:pPr>
        <w:pStyle w:val="subsection"/>
      </w:pPr>
      <w:r w:rsidRPr="00A51511">
        <w:tab/>
      </w:r>
      <w:r w:rsidR="0036708D" w:rsidRPr="00A51511">
        <w:tab/>
      </w:r>
      <w:r w:rsidRPr="00A51511">
        <w:t xml:space="preserve">A </w:t>
      </w:r>
      <w:r w:rsidR="0036708D" w:rsidRPr="00A51511">
        <w:rPr>
          <w:b/>
          <w:i/>
          <w:lang w:eastAsia="en-US"/>
        </w:rPr>
        <w:t>securities lending arrangement</w:t>
      </w:r>
      <w:r w:rsidR="0036708D" w:rsidRPr="00A51511">
        <w:t xml:space="preserve"> </w:t>
      </w:r>
      <w:r w:rsidRPr="00A51511">
        <w:t>is</w:t>
      </w:r>
      <w:r w:rsidR="0036708D" w:rsidRPr="00A51511">
        <w:t xml:space="preserve"> an arrangement under which:</w:t>
      </w:r>
    </w:p>
    <w:p w14:paraId="6D31B700" w14:textId="77777777" w:rsidR="0036708D" w:rsidRPr="00A51511" w:rsidRDefault="0036708D" w:rsidP="00A51511">
      <w:pPr>
        <w:pStyle w:val="paragraph"/>
      </w:pPr>
      <w:r w:rsidRPr="00A51511">
        <w:tab/>
        <w:t>(a)</w:t>
      </w:r>
      <w:r w:rsidRPr="00A51511">
        <w:tab/>
        <w:t xml:space="preserve">one entity (the </w:t>
      </w:r>
      <w:r w:rsidRPr="00A51511">
        <w:rPr>
          <w:b/>
          <w:i/>
        </w:rPr>
        <w:t>lender</w:t>
      </w:r>
      <w:r w:rsidRPr="00A51511">
        <w:t>) agrees that it will:</w:t>
      </w:r>
    </w:p>
    <w:p w14:paraId="27465B49" w14:textId="77777777" w:rsidR="0036708D" w:rsidRPr="00A51511" w:rsidRDefault="0036708D" w:rsidP="00A51511">
      <w:pPr>
        <w:pStyle w:val="paragraphsub"/>
      </w:pPr>
      <w:r w:rsidRPr="00A51511">
        <w:tab/>
        <w:t>(i)</w:t>
      </w:r>
      <w:r w:rsidRPr="00A51511">
        <w:tab/>
        <w:t xml:space="preserve">deliver particular securities, managed investment products, foreign passport fund products or other financial products to another entity (the </w:t>
      </w:r>
      <w:r w:rsidRPr="00A51511">
        <w:rPr>
          <w:b/>
          <w:i/>
        </w:rPr>
        <w:t>borrowe</w:t>
      </w:r>
      <w:r w:rsidRPr="004D3DBE">
        <w:rPr>
          <w:b/>
          <w:i/>
        </w:rPr>
        <w:t>r</w:t>
      </w:r>
      <w:r w:rsidRPr="00A51511">
        <w:t>) or to an entity nominated by the borrower; and</w:t>
      </w:r>
    </w:p>
    <w:p w14:paraId="5128C2BB" w14:textId="77777777" w:rsidR="0036708D" w:rsidRPr="00A51511" w:rsidRDefault="0036708D" w:rsidP="00A51511">
      <w:pPr>
        <w:pStyle w:val="paragraphsub"/>
      </w:pPr>
      <w:r w:rsidRPr="00A51511">
        <w:tab/>
        <w:t>(ii)</w:t>
      </w:r>
      <w:r w:rsidRPr="00A51511">
        <w:tab/>
        <w:t>vest title in those products in the entity to which they are delivered; and</w:t>
      </w:r>
    </w:p>
    <w:p w14:paraId="23C35727" w14:textId="77777777" w:rsidR="0036708D" w:rsidRPr="00A51511" w:rsidRDefault="0036708D" w:rsidP="00A51511">
      <w:pPr>
        <w:pStyle w:val="paragraph"/>
      </w:pPr>
      <w:r w:rsidRPr="00A51511">
        <w:tab/>
        <w:t>(b)</w:t>
      </w:r>
      <w:r w:rsidRPr="00A51511">
        <w:tab/>
        <w:t xml:space="preserve">the borrower agrees that it will, after the lender does the things mentioned in </w:t>
      </w:r>
      <w:r w:rsidR="00A51511" w:rsidRPr="00A51511">
        <w:t>paragraph (</w:t>
      </w:r>
      <w:r w:rsidRPr="00A51511">
        <w:t>a):</w:t>
      </w:r>
    </w:p>
    <w:p w14:paraId="17F33721" w14:textId="77777777" w:rsidR="0036708D" w:rsidRPr="00A51511" w:rsidRDefault="0036708D" w:rsidP="00A51511">
      <w:pPr>
        <w:pStyle w:val="paragraphsub"/>
      </w:pPr>
      <w:r w:rsidRPr="00A51511">
        <w:tab/>
        <w:t>(i)</w:t>
      </w:r>
      <w:r w:rsidRPr="00A51511">
        <w:tab/>
        <w:t>deliver the products (or equivalent products) to the lender or to an entity nominated by the lender; and</w:t>
      </w:r>
    </w:p>
    <w:p w14:paraId="6896BD29" w14:textId="77777777" w:rsidR="0036708D" w:rsidRPr="00A51511" w:rsidRDefault="0036708D" w:rsidP="00A51511">
      <w:pPr>
        <w:pStyle w:val="paragraphsub"/>
      </w:pPr>
      <w:r w:rsidRPr="00A51511">
        <w:tab/>
        <w:t>(ii)</w:t>
      </w:r>
      <w:r w:rsidRPr="00A51511">
        <w:tab/>
        <w:t>vest title in those products (or those equivalent products) in the entity to which they are delivered.</w:t>
      </w:r>
    </w:p>
    <w:p w14:paraId="79E3B55E" w14:textId="77777777" w:rsidR="008D56C4" w:rsidRPr="00A51511" w:rsidRDefault="00D1500A" w:rsidP="00A51511">
      <w:pPr>
        <w:pStyle w:val="ItemHead"/>
      </w:pPr>
      <w:r>
        <w:t>460</w:t>
      </w:r>
      <w:r w:rsidR="009D2F89" w:rsidRPr="00A51511">
        <w:t xml:space="preserve">  </w:t>
      </w:r>
      <w:r w:rsidR="00A51511" w:rsidRPr="00A51511">
        <w:t>Section 1</w:t>
      </w:r>
      <w:r w:rsidR="009D2F89" w:rsidRPr="00A51511">
        <w:t>020AH</w:t>
      </w:r>
    </w:p>
    <w:p w14:paraId="2FB1D16F" w14:textId="77777777" w:rsidR="009D2F89" w:rsidRPr="00A51511" w:rsidRDefault="009D2F89" w:rsidP="00A51511">
      <w:pPr>
        <w:pStyle w:val="Item"/>
      </w:pPr>
      <w:r w:rsidRPr="00A51511">
        <w:t>Repeal the section, substitute:</w:t>
      </w:r>
    </w:p>
    <w:p w14:paraId="53BC5395" w14:textId="77777777" w:rsidR="009D2F89" w:rsidRPr="00A51511" w:rsidRDefault="009D2F89" w:rsidP="00A51511">
      <w:pPr>
        <w:pStyle w:val="ActHead5"/>
      </w:pPr>
      <w:bookmarkStart w:id="94" w:name="_Toc119058098"/>
      <w:r w:rsidRPr="005E2EC3">
        <w:rPr>
          <w:rStyle w:val="CharSectno"/>
        </w:rPr>
        <w:t>1020AH</w:t>
      </w:r>
      <w:r w:rsidRPr="00A51511">
        <w:t xml:space="preserve">  Meaning of </w:t>
      </w:r>
      <w:r w:rsidRPr="00A51511">
        <w:rPr>
          <w:i/>
        </w:rPr>
        <w:t>CGS depository interest information website</w:t>
      </w:r>
      <w:r w:rsidRPr="00A51511">
        <w:t xml:space="preserve">, </w:t>
      </w:r>
      <w:r w:rsidRPr="00A51511">
        <w:rPr>
          <w:i/>
        </w:rPr>
        <w:t>information statement</w:t>
      </w:r>
      <w:r w:rsidRPr="00A51511">
        <w:t xml:space="preserve"> and </w:t>
      </w:r>
      <w:r w:rsidRPr="00A51511">
        <w:rPr>
          <w:i/>
        </w:rPr>
        <w:t>regulated person</w:t>
      </w:r>
      <w:bookmarkEnd w:id="94"/>
    </w:p>
    <w:p w14:paraId="7ADF672C" w14:textId="77777777" w:rsidR="009D2F89" w:rsidRPr="00A51511" w:rsidRDefault="009D2F89" w:rsidP="00A51511">
      <w:pPr>
        <w:pStyle w:val="subsection"/>
      </w:pPr>
      <w:r w:rsidRPr="00A51511">
        <w:tab/>
      </w:r>
      <w:r w:rsidR="003742EB" w:rsidRPr="00A51511">
        <w:t>(1)</w:t>
      </w:r>
      <w:r w:rsidRPr="00A51511">
        <w:tab/>
        <w:t>In this Act:</w:t>
      </w:r>
    </w:p>
    <w:p w14:paraId="67860056" w14:textId="77777777" w:rsidR="009D2F89" w:rsidRPr="00A51511" w:rsidRDefault="009D2F89" w:rsidP="00A51511">
      <w:pPr>
        <w:pStyle w:val="definition0"/>
        <w:shd w:val="clear" w:color="auto" w:fill="FFFFFF"/>
        <w:spacing w:before="180" w:beforeAutospacing="0" w:after="0" w:afterAutospacing="0"/>
        <w:ind w:left="1134"/>
        <w:rPr>
          <w:bCs/>
          <w:iCs/>
          <w:color w:val="000000"/>
          <w:sz w:val="22"/>
          <w:szCs w:val="22"/>
        </w:rPr>
      </w:pPr>
      <w:r w:rsidRPr="00A51511">
        <w:rPr>
          <w:b/>
          <w:bCs/>
          <w:i/>
          <w:iCs/>
          <w:color w:val="000000"/>
          <w:sz w:val="22"/>
          <w:szCs w:val="22"/>
        </w:rPr>
        <w:t>CGS depository interest information website</w:t>
      </w:r>
      <w:r w:rsidRPr="00A51511">
        <w:rPr>
          <w:bCs/>
          <w:i/>
          <w:iCs/>
          <w:color w:val="000000"/>
          <w:sz w:val="22"/>
          <w:szCs w:val="22"/>
        </w:rPr>
        <w:t xml:space="preserve"> </w:t>
      </w:r>
      <w:r w:rsidRPr="00A51511">
        <w:rPr>
          <w:bCs/>
          <w:iCs/>
          <w:color w:val="000000"/>
          <w:sz w:val="22"/>
          <w:szCs w:val="22"/>
        </w:rPr>
        <w:t>means a website that is prescribed by the regulations for the purposes of this definition.</w:t>
      </w:r>
    </w:p>
    <w:p w14:paraId="1AC7DF1A" w14:textId="77777777" w:rsidR="009D2F89" w:rsidRPr="00A51511" w:rsidRDefault="009D2F89" w:rsidP="00A51511">
      <w:pPr>
        <w:pStyle w:val="definition0"/>
        <w:shd w:val="clear" w:color="auto" w:fill="FFFFFF"/>
        <w:spacing w:before="180" w:beforeAutospacing="0" w:after="0" w:afterAutospacing="0"/>
        <w:ind w:left="1134"/>
        <w:rPr>
          <w:color w:val="000000"/>
          <w:sz w:val="22"/>
          <w:szCs w:val="22"/>
        </w:rPr>
      </w:pPr>
      <w:r w:rsidRPr="00A51511">
        <w:rPr>
          <w:b/>
          <w:bCs/>
          <w:i/>
          <w:iCs/>
          <w:color w:val="000000"/>
          <w:sz w:val="22"/>
          <w:szCs w:val="22"/>
        </w:rPr>
        <w:t>information statement</w:t>
      </w:r>
      <w:r w:rsidRPr="00A51511">
        <w:rPr>
          <w:color w:val="000000"/>
          <w:sz w:val="22"/>
          <w:szCs w:val="22"/>
        </w:rPr>
        <w:t xml:space="preserve"> for a class of CGS depository interests means a document that:</w:t>
      </w:r>
    </w:p>
    <w:p w14:paraId="00C6A597" w14:textId="77777777" w:rsidR="009D2F89" w:rsidRPr="00A51511" w:rsidRDefault="009D2F89" w:rsidP="00A51511">
      <w:pPr>
        <w:pStyle w:val="paragraph"/>
      </w:pPr>
      <w:r w:rsidRPr="00A51511">
        <w:tab/>
        <w:t>(a)</w:t>
      </w:r>
      <w:r w:rsidRPr="00A51511">
        <w:tab/>
        <w:t>contains a statement that the document is an information statement for that class; and</w:t>
      </w:r>
    </w:p>
    <w:p w14:paraId="5FCB4DB9" w14:textId="77777777" w:rsidR="009D2F89" w:rsidRPr="00A51511" w:rsidRDefault="009D2F89" w:rsidP="00A51511">
      <w:pPr>
        <w:pStyle w:val="paragraph"/>
      </w:pPr>
      <w:r w:rsidRPr="00A51511">
        <w:tab/>
        <w:t>(b)</w:t>
      </w:r>
      <w:r w:rsidRPr="00A51511">
        <w:tab/>
        <w:t>contains information about all CGS depository interests of that class (whether or not it also contains information about CGS depository interests of another class); and</w:t>
      </w:r>
    </w:p>
    <w:p w14:paraId="15719112" w14:textId="77777777" w:rsidR="009D2F89" w:rsidRPr="00A51511" w:rsidRDefault="009D2F89" w:rsidP="00A51511">
      <w:pPr>
        <w:pStyle w:val="paragraph"/>
      </w:pPr>
      <w:r w:rsidRPr="00A51511">
        <w:tab/>
        <w:t>(c)</w:t>
      </w:r>
      <w:r w:rsidRPr="00A51511">
        <w:tab/>
        <w:t>is prepared by the Commonwealth; and</w:t>
      </w:r>
    </w:p>
    <w:p w14:paraId="40D71CD5" w14:textId="77777777" w:rsidR="009D2F89" w:rsidRPr="00A51511" w:rsidRDefault="009D2F89" w:rsidP="00A51511">
      <w:pPr>
        <w:pStyle w:val="paragraph"/>
      </w:pPr>
      <w:r w:rsidRPr="00A51511">
        <w:tab/>
        <w:t>(d)</w:t>
      </w:r>
      <w:r w:rsidRPr="00A51511">
        <w:tab/>
        <w:t>is published on the CGS depository interest information website.</w:t>
      </w:r>
    </w:p>
    <w:p w14:paraId="1779E130" w14:textId="77777777" w:rsidR="003742EB" w:rsidRPr="00A51511" w:rsidRDefault="003742EB" w:rsidP="00A51511">
      <w:pPr>
        <w:pStyle w:val="subsection"/>
      </w:pPr>
      <w:r w:rsidRPr="00A51511">
        <w:tab/>
        <w:t>(2)</w:t>
      </w:r>
      <w:r w:rsidRPr="00A51511">
        <w:tab/>
        <w:t>In this Division</w:t>
      </w:r>
      <w:r w:rsidR="00763AF3" w:rsidRPr="00A51511">
        <w:t xml:space="preserve"> and </w:t>
      </w:r>
      <w:r w:rsidR="00A51511" w:rsidRPr="00A51511">
        <w:t>Division 7</w:t>
      </w:r>
      <w:r w:rsidRPr="00A51511">
        <w:t>:</w:t>
      </w:r>
    </w:p>
    <w:p w14:paraId="39C09EB1" w14:textId="77777777" w:rsidR="009D2F89" w:rsidRPr="00A51511" w:rsidRDefault="009D2F89" w:rsidP="004D3DBE">
      <w:pPr>
        <w:pStyle w:val="Definition"/>
      </w:pPr>
      <w:r w:rsidRPr="00A51511">
        <w:rPr>
          <w:b/>
          <w:bCs/>
          <w:i/>
          <w:iCs/>
        </w:rPr>
        <w:t>regulated person</w:t>
      </w:r>
      <w:r w:rsidRPr="00A51511">
        <w:t>,</w:t>
      </w:r>
      <w:r w:rsidRPr="004D3DBE">
        <w:rPr>
          <w:bCs/>
          <w:i/>
          <w:iCs/>
        </w:rPr>
        <w:t xml:space="preserve"> </w:t>
      </w:r>
      <w:r w:rsidRPr="00A51511">
        <w:t>in relation to a CGS depository interest, means:</w:t>
      </w:r>
    </w:p>
    <w:p w14:paraId="2D94C53E" w14:textId="77777777" w:rsidR="009D2F89" w:rsidRPr="00A51511" w:rsidRDefault="009D2F89" w:rsidP="00A51511">
      <w:pPr>
        <w:pStyle w:val="paragraph"/>
      </w:pPr>
      <w:r w:rsidRPr="00A51511">
        <w:tab/>
        <w:t>(a)</w:t>
      </w:r>
      <w:r w:rsidRPr="00A51511">
        <w:tab/>
        <w:t>an issuer of the CGS depository interest; or</w:t>
      </w:r>
    </w:p>
    <w:p w14:paraId="3F5FA64D" w14:textId="77777777" w:rsidR="009D2F89" w:rsidRPr="00A51511" w:rsidRDefault="009D2F89" w:rsidP="00A51511">
      <w:pPr>
        <w:pStyle w:val="paragraph"/>
      </w:pPr>
      <w:r w:rsidRPr="00A51511">
        <w:tab/>
        <w:t>(b)</w:t>
      </w:r>
      <w:r w:rsidRPr="00A51511">
        <w:tab/>
        <w:t>any financial services licensee; or</w:t>
      </w:r>
    </w:p>
    <w:p w14:paraId="537BBC73" w14:textId="77777777" w:rsidR="009D2F89" w:rsidRPr="00A51511" w:rsidRDefault="009D2F89" w:rsidP="00A51511">
      <w:pPr>
        <w:pStyle w:val="paragraph"/>
      </w:pPr>
      <w:r w:rsidRPr="00A51511">
        <w:tab/>
        <w:t>(c)</w:t>
      </w:r>
      <w:r w:rsidRPr="00A51511">
        <w:tab/>
        <w:t>any authorised representative of a financial services licensee; or</w:t>
      </w:r>
    </w:p>
    <w:p w14:paraId="4CF977DF" w14:textId="77777777" w:rsidR="009D2F89" w:rsidRPr="00A51511" w:rsidRDefault="009D2F89" w:rsidP="00A51511">
      <w:pPr>
        <w:pStyle w:val="paragraph"/>
      </w:pPr>
      <w:r w:rsidRPr="00A51511">
        <w:tab/>
        <w:t>(d)</w:t>
      </w:r>
      <w:r w:rsidRPr="00A51511">
        <w:tab/>
        <w:t>any person who is not required to hold an Australian financial services licence because the person is covered by:</w:t>
      </w:r>
    </w:p>
    <w:p w14:paraId="197875AA" w14:textId="77777777" w:rsidR="009D2F89" w:rsidRPr="00A51511" w:rsidRDefault="009D2F89" w:rsidP="00A51511">
      <w:pPr>
        <w:pStyle w:val="paragraphsub"/>
      </w:pPr>
      <w:r w:rsidRPr="00A51511">
        <w:tab/>
        <w:t>(i)</w:t>
      </w:r>
      <w:r w:rsidRPr="00A51511">
        <w:tab/>
      </w:r>
      <w:r w:rsidR="00F37B9F" w:rsidRPr="00A51511">
        <w:t>paragraph 9</w:t>
      </w:r>
      <w:r w:rsidRPr="00A51511">
        <w:t>11A(2)(j); or</w:t>
      </w:r>
    </w:p>
    <w:p w14:paraId="3D46B175" w14:textId="77777777" w:rsidR="009D2F89" w:rsidRPr="00A51511" w:rsidRDefault="009D2F89" w:rsidP="00A51511">
      <w:pPr>
        <w:pStyle w:val="paragraphsub"/>
      </w:pPr>
      <w:r w:rsidRPr="00A51511">
        <w:tab/>
        <w:t>(ii)</w:t>
      </w:r>
      <w:r w:rsidRPr="00A51511">
        <w:tab/>
        <w:t xml:space="preserve">an exemption in regulations made for the purposes of </w:t>
      </w:r>
      <w:r w:rsidR="00F37B9F" w:rsidRPr="00A51511">
        <w:t>paragraph 9</w:t>
      </w:r>
      <w:r w:rsidRPr="00A51511">
        <w:t>11A(2)(k); or</w:t>
      </w:r>
    </w:p>
    <w:p w14:paraId="5C129FE8" w14:textId="77777777" w:rsidR="009D2F89" w:rsidRPr="00A51511" w:rsidRDefault="009D2F89" w:rsidP="00A51511">
      <w:pPr>
        <w:pStyle w:val="paragraphsub"/>
      </w:pPr>
      <w:r w:rsidRPr="00A51511">
        <w:tab/>
        <w:t>(iii)</w:t>
      </w:r>
      <w:r w:rsidRPr="00A51511">
        <w:tab/>
        <w:t xml:space="preserve">an exemption specified by ASIC for the purposes of </w:t>
      </w:r>
      <w:r w:rsidR="00F37B9F" w:rsidRPr="00A51511">
        <w:t>paragraph 9</w:t>
      </w:r>
      <w:r w:rsidRPr="00A51511">
        <w:t>11A(2)(l); or</w:t>
      </w:r>
    </w:p>
    <w:p w14:paraId="518D6F48" w14:textId="77777777" w:rsidR="009D2F89" w:rsidRPr="00A51511" w:rsidRDefault="009D2F89" w:rsidP="00A51511">
      <w:pPr>
        <w:pStyle w:val="paragraph"/>
      </w:pPr>
      <w:r w:rsidRPr="00A51511">
        <w:tab/>
        <w:t>(e)</w:t>
      </w:r>
      <w:r w:rsidRPr="00A51511">
        <w:tab/>
        <w:t>any person who is required to hold an Australian financial services licence but who does not hold such a licence.</w:t>
      </w:r>
    </w:p>
    <w:p w14:paraId="39F2FB7E" w14:textId="77777777" w:rsidR="0036708D" w:rsidRPr="00A51511" w:rsidRDefault="00D1500A" w:rsidP="00A51511">
      <w:pPr>
        <w:pStyle w:val="ItemHead"/>
        <w:rPr>
          <w:shd w:val="clear" w:color="auto" w:fill="FFFFFF"/>
        </w:rPr>
      </w:pPr>
      <w:r>
        <w:rPr>
          <w:shd w:val="clear" w:color="auto" w:fill="FFFFFF"/>
        </w:rPr>
        <w:t>461</w:t>
      </w:r>
      <w:r w:rsidR="008D56C4" w:rsidRPr="00A51511">
        <w:rPr>
          <w:shd w:val="clear" w:color="auto" w:fill="FFFFFF"/>
        </w:rPr>
        <w:t xml:space="preserve">  </w:t>
      </w:r>
      <w:r w:rsidR="00A51511" w:rsidRPr="00A51511">
        <w:rPr>
          <w:shd w:val="clear" w:color="auto" w:fill="FFFFFF"/>
        </w:rPr>
        <w:t>Subsection 1</w:t>
      </w:r>
      <w:r w:rsidR="008D56C4" w:rsidRPr="00A51511">
        <w:rPr>
          <w:shd w:val="clear" w:color="auto" w:fill="FFFFFF"/>
        </w:rPr>
        <w:t>020B(1)</w:t>
      </w:r>
    </w:p>
    <w:p w14:paraId="39A6DE8D" w14:textId="77777777" w:rsidR="008D56C4" w:rsidRPr="00A51511" w:rsidRDefault="008D56C4" w:rsidP="00A51511">
      <w:pPr>
        <w:pStyle w:val="Item"/>
      </w:pPr>
      <w:r w:rsidRPr="00A51511">
        <w:t xml:space="preserve">Omit </w:t>
      </w:r>
      <w:r w:rsidR="009B1A26" w:rsidRPr="00A51511">
        <w:t>“</w:t>
      </w:r>
      <w:r w:rsidRPr="00A51511">
        <w:t xml:space="preserve">In this section and in </w:t>
      </w:r>
      <w:r w:rsidR="00F37B9F" w:rsidRPr="00A51511">
        <w:t>Division 5</w:t>
      </w:r>
      <w:r w:rsidRPr="00A51511">
        <w:t>B</w:t>
      </w:r>
      <w:r w:rsidR="009B1A26" w:rsidRPr="00A51511">
        <w:t>”</w:t>
      </w:r>
      <w:r w:rsidRPr="00A51511">
        <w:t xml:space="preserve">, substitute </w:t>
      </w:r>
      <w:r w:rsidR="009B1A26" w:rsidRPr="00A51511">
        <w:t>“</w:t>
      </w:r>
      <w:r w:rsidRPr="00A51511">
        <w:t>In this Act</w:t>
      </w:r>
      <w:r w:rsidR="009B1A26" w:rsidRPr="00A51511">
        <w:t>”</w:t>
      </w:r>
      <w:r w:rsidRPr="00A51511">
        <w:t>.</w:t>
      </w:r>
    </w:p>
    <w:p w14:paraId="51B48F87" w14:textId="77777777" w:rsidR="002402FA" w:rsidRPr="00A51511" w:rsidRDefault="00D1500A" w:rsidP="00A51511">
      <w:pPr>
        <w:pStyle w:val="ItemHead"/>
      </w:pPr>
      <w:r>
        <w:t>462</w:t>
      </w:r>
      <w:r w:rsidR="002402FA" w:rsidRPr="00A51511">
        <w:t xml:space="preserve">  </w:t>
      </w:r>
      <w:r w:rsidR="00A51511" w:rsidRPr="00A51511">
        <w:t>Section 1</w:t>
      </w:r>
      <w:r w:rsidR="002402FA" w:rsidRPr="00A51511">
        <w:t>021B (heading)</w:t>
      </w:r>
    </w:p>
    <w:p w14:paraId="16F312C0" w14:textId="77777777" w:rsidR="002402FA" w:rsidRPr="00A51511" w:rsidRDefault="002402FA" w:rsidP="00A51511">
      <w:pPr>
        <w:pStyle w:val="Item"/>
      </w:pPr>
      <w:r w:rsidRPr="00A51511">
        <w:t>Repeal the heading, substitute:</w:t>
      </w:r>
    </w:p>
    <w:p w14:paraId="06230806" w14:textId="77777777" w:rsidR="002402FA" w:rsidRPr="00A51511" w:rsidRDefault="002402FA" w:rsidP="00A51511">
      <w:pPr>
        <w:pStyle w:val="ActHead5"/>
        <w:rPr>
          <w:i/>
          <w:shd w:val="clear" w:color="auto" w:fill="FFFFFF"/>
        </w:rPr>
      </w:pPr>
      <w:bookmarkStart w:id="95" w:name="_Toc119058099"/>
      <w:r w:rsidRPr="005E2EC3">
        <w:rPr>
          <w:rStyle w:val="CharSectno"/>
        </w:rPr>
        <w:t>1021B</w:t>
      </w:r>
      <w:r w:rsidRPr="00A51511">
        <w:rPr>
          <w:shd w:val="clear" w:color="auto" w:fill="FFFFFF"/>
        </w:rPr>
        <w:t xml:space="preserve">  Meaning of </w:t>
      </w:r>
      <w:r w:rsidRPr="00A51511">
        <w:rPr>
          <w:i/>
          <w:shd w:val="clear" w:color="auto" w:fill="FFFFFF"/>
        </w:rPr>
        <w:t>defective</w:t>
      </w:r>
      <w:r w:rsidR="00763AF3" w:rsidRPr="00A51511">
        <w:rPr>
          <w:shd w:val="clear" w:color="auto" w:fill="FFFFFF"/>
        </w:rPr>
        <w:t xml:space="preserve"> and </w:t>
      </w:r>
      <w:r w:rsidRPr="00A51511">
        <w:rPr>
          <w:i/>
          <w:shd w:val="clear" w:color="auto" w:fill="FFFFFF"/>
        </w:rPr>
        <w:t>disclosure document or statement</w:t>
      </w:r>
      <w:bookmarkEnd w:id="95"/>
    </w:p>
    <w:p w14:paraId="08F79178" w14:textId="77777777" w:rsidR="00763AF3" w:rsidRPr="00A51511" w:rsidRDefault="00D1500A" w:rsidP="00A51511">
      <w:pPr>
        <w:pStyle w:val="ItemHead"/>
      </w:pPr>
      <w:r>
        <w:t>463</w:t>
      </w:r>
      <w:r w:rsidR="00763AF3" w:rsidRPr="00A51511">
        <w:t xml:space="preserve">  </w:t>
      </w:r>
      <w:r w:rsidR="00A51511" w:rsidRPr="00A51511">
        <w:t>Subsection 1</w:t>
      </w:r>
      <w:r w:rsidR="00763AF3" w:rsidRPr="00A51511">
        <w:rPr>
          <w:rStyle w:val="charsectno0"/>
          <w:bCs/>
          <w:color w:val="000000"/>
          <w:shd w:val="clear" w:color="auto" w:fill="FFFFFF"/>
        </w:rPr>
        <w:t>021B</w:t>
      </w:r>
      <w:r w:rsidR="00763AF3" w:rsidRPr="00A51511">
        <w:t xml:space="preserve">(1) (definition of </w:t>
      </w:r>
      <w:r w:rsidR="00763AF3" w:rsidRPr="00A51511">
        <w:rPr>
          <w:i/>
        </w:rPr>
        <w:t>regulated person</w:t>
      </w:r>
      <w:r w:rsidR="00763AF3" w:rsidRPr="00A51511">
        <w:t>)</w:t>
      </w:r>
    </w:p>
    <w:p w14:paraId="1C94606B" w14:textId="77777777" w:rsidR="00763AF3" w:rsidRPr="00A51511" w:rsidRDefault="00763AF3" w:rsidP="00A51511">
      <w:pPr>
        <w:pStyle w:val="Item"/>
      </w:pPr>
      <w:r w:rsidRPr="00A51511">
        <w:t>Repeal the definition.</w:t>
      </w:r>
    </w:p>
    <w:p w14:paraId="0343A8B7" w14:textId="77777777" w:rsidR="002402FA" w:rsidRPr="00A51511" w:rsidRDefault="00D1500A" w:rsidP="00A51511">
      <w:pPr>
        <w:pStyle w:val="ItemHead"/>
      </w:pPr>
      <w:r>
        <w:t>464</w:t>
      </w:r>
      <w:r w:rsidR="00354963" w:rsidRPr="00A51511">
        <w:t xml:space="preserve">  </w:t>
      </w:r>
      <w:r w:rsidR="00A51511" w:rsidRPr="00A51511">
        <w:t>Section 1</w:t>
      </w:r>
      <w:r w:rsidR="00354963" w:rsidRPr="00A51511">
        <w:t>022A (heading)</w:t>
      </w:r>
    </w:p>
    <w:p w14:paraId="55AC1EAA" w14:textId="77777777" w:rsidR="00354963" w:rsidRPr="00A51511" w:rsidRDefault="00354963" w:rsidP="00A51511">
      <w:pPr>
        <w:pStyle w:val="Item"/>
      </w:pPr>
      <w:r w:rsidRPr="00A51511">
        <w:t>Repeal the heading, substitute:</w:t>
      </w:r>
    </w:p>
    <w:p w14:paraId="472143B7" w14:textId="77777777" w:rsidR="00354963" w:rsidRPr="00A51511" w:rsidRDefault="00354963" w:rsidP="00A51511">
      <w:pPr>
        <w:pStyle w:val="ActHead5"/>
        <w:rPr>
          <w:shd w:val="clear" w:color="auto" w:fill="FFFFFF"/>
        </w:rPr>
      </w:pPr>
      <w:bookmarkStart w:id="96" w:name="_Toc119058100"/>
      <w:r w:rsidRPr="005E2EC3">
        <w:rPr>
          <w:rStyle w:val="CharSectno"/>
        </w:rPr>
        <w:t>1022A</w:t>
      </w:r>
      <w:r w:rsidRPr="00A51511">
        <w:t xml:space="preserve">  </w:t>
      </w:r>
      <w:r w:rsidRPr="00A51511">
        <w:rPr>
          <w:shd w:val="clear" w:color="auto" w:fill="FFFFFF"/>
        </w:rPr>
        <w:t xml:space="preserve">Meaning of </w:t>
      </w:r>
      <w:r w:rsidRPr="00A51511">
        <w:rPr>
          <w:i/>
          <w:shd w:val="clear" w:color="auto" w:fill="FFFFFF"/>
        </w:rPr>
        <w:t>defective</w:t>
      </w:r>
      <w:r w:rsidR="00763AF3" w:rsidRPr="00A51511">
        <w:rPr>
          <w:shd w:val="clear" w:color="auto" w:fill="FFFFFF"/>
        </w:rPr>
        <w:t xml:space="preserve"> and </w:t>
      </w:r>
      <w:r w:rsidRPr="00A51511">
        <w:rPr>
          <w:i/>
          <w:shd w:val="clear" w:color="auto" w:fill="FFFFFF"/>
        </w:rPr>
        <w:t>disclosure document or statement</w:t>
      </w:r>
      <w:bookmarkEnd w:id="96"/>
    </w:p>
    <w:p w14:paraId="622F99CC" w14:textId="77777777" w:rsidR="00763AF3" w:rsidRPr="00A51511" w:rsidRDefault="00D1500A" w:rsidP="00A51511">
      <w:pPr>
        <w:pStyle w:val="ItemHead"/>
      </w:pPr>
      <w:r>
        <w:t>465</w:t>
      </w:r>
      <w:r w:rsidR="00763AF3" w:rsidRPr="00A51511">
        <w:t xml:space="preserve">  </w:t>
      </w:r>
      <w:r w:rsidR="00A51511" w:rsidRPr="00A51511">
        <w:t>Subsection 1</w:t>
      </w:r>
      <w:r w:rsidR="00763AF3" w:rsidRPr="00A51511">
        <w:t xml:space="preserve">022A(1) (definition of </w:t>
      </w:r>
      <w:r w:rsidR="00763AF3" w:rsidRPr="00A51511">
        <w:rPr>
          <w:i/>
        </w:rPr>
        <w:t>regulated person</w:t>
      </w:r>
      <w:r w:rsidR="00763AF3" w:rsidRPr="00A51511">
        <w:t>)</w:t>
      </w:r>
    </w:p>
    <w:p w14:paraId="572C0A8A" w14:textId="77777777" w:rsidR="00763AF3" w:rsidRPr="00A51511" w:rsidRDefault="00763AF3" w:rsidP="00A51511">
      <w:pPr>
        <w:pStyle w:val="Item"/>
      </w:pPr>
      <w:r w:rsidRPr="00A51511">
        <w:t>Repeal the definition.</w:t>
      </w:r>
    </w:p>
    <w:p w14:paraId="4F9D2B65" w14:textId="77777777" w:rsidR="00354963" w:rsidRPr="00A51511" w:rsidRDefault="00D1500A" w:rsidP="00A51511">
      <w:pPr>
        <w:pStyle w:val="ItemHead"/>
      </w:pPr>
      <w:r>
        <w:t>466</w:t>
      </w:r>
      <w:r w:rsidR="003074FF" w:rsidRPr="00A51511">
        <w:t xml:space="preserve">  </w:t>
      </w:r>
      <w:r w:rsidR="00A51511" w:rsidRPr="00A51511">
        <w:t>Section 1</w:t>
      </w:r>
      <w:r w:rsidR="003074FF" w:rsidRPr="00A51511">
        <w:t>023B</w:t>
      </w:r>
    </w:p>
    <w:p w14:paraId="5B96A4AC" w14:textId="77777777" w:rsidR="003074FF" w:rsidRPr="00A51511" w:rsidRDefault="003074FF" w:rsidP="00A51511">
      <w:pPr>
        <w:pStyle w:val="Item"/>
      </w:pPr>
      <w:r w:rsidRPr="00A51511">
        <w:t>Repeal the section, substitute:</w:t>
      </w:r>
    </w:p>
    <w:p w14:paraId="3D38324D" w14:textId="77777777" w:rsidR="003074FF" w:rsidRPr="00A51511" w:rsidRDefault="003074FF" w:rsidP="00A51511">
      <w:pPr>
        <w:pStyle w:val="ActHead5"/>
        <w:rPr>
          <w:i/>
        </w:rPr>
      </w:pPr>
      <w:bookmarkStart w:id="97" w:name="_Toc119058101"/>
      <w:r w:rsidRPr="005E2EC3">
        <w:rPr>
          <w:rStyle w:val="CharSectno"/>
        </w:rPr>
        <w:t>1023B</w:t>
      </w:r>
      <w:r w:rsidRPr="00A51511">
        <w:t xml:space="preserve">  Meaning of </w:t>
      </w:r>
      <w:r w:rsidRPr="00A51511">
        <w:rPr>
          <w:i/>
        </w:rPr>
        <w:t>financial product</w:t>
      </w:r>
      <w:r w:rsidR="00961ABB">
        <w:rPr>
          <w:i/>
        </w:rPr>
        <w:t>—</w:t>
      </w:r>
      <w:r w:rsidR="00961ABB" w:rsidRPr="00961ABB">
        <w:t>Part 7.9A</w:t>
      </w:r>
      <w:bookmarkEnd w:id="97"/>
    </w:p>
    <w:p w14:paraId="2FEE8951" w14:textId="77777777" w:rsidR="003074FF" w:rsidRPr="00A51511" w:rsidRDefault="003074FF" w:rsidP="00A51511">
      <w:pPr>
        <w:pStyle w:val="subsection"/>
        <w:rPr>
          <w:b/>
          <w:bCs/>
          <w:i/>
          <w:iCs/>
        </w:rPr>
      </w:pPr>
      <w:r w:rsidRPr="00A51511">
        <w:tab/>
      </w:r>
      <w:r w:rsidRPr="00A51511">
        <w:tab/>
        <w:t xml:space="preserve">In this Part, </w:t>
      </w:r>
      <w:r w:rsidRPr="00A51511">
        <w:rPr>
          <w:b/>
          <w:bCs/>
          <w:i/>
          <w:iCs/>
        </w:rPr>
        <w:t>financial product</w:t>
      </w:r>
      <w:r w:rsidRPr="00A51511">
        <w:rPr>
          <w:bCs/>
          <w:iCs/>
        </w:rPr>
        <w:t>:</w:t>
      </w:r>
    </w:p>
    <w:p w14:paraId="6D16BDFE" w14:textId="77777777" w:rsidR="003074FF" w:rsidRPr="00A51511" w:rsidRDefault="003074FF" w:rsidP="00A51511">
      <w:pPr>
        <w:pStyle w:val="paragraph"/>
      </w:pPr>
      <w:r w:rsidRPr="00A51511">
        <w:tab/>
        <w:t>(a)</w:t>
      </w:r>
      <w:r w:rsidRPr="00A51511">
        <w:tab/>
        <w:t xml:space="preserve">includes </w:t>
      </w:r>
      <w:r w:rsidRPr="00A51511">
        <w:rPr>
          <w:color w:val="000000"/>
          <w:szCs w:val="22"/>
          <w:shd w:val="clear" w:color="auto" w:fill="FFFFFF"/>
        </w:rPr>
        <w:t xml:space="preserve">a financial product within the meaning of </w:t>
      </w:r>
      <w:r w:rsidR="00A51511" w:rsidRPr="00A51511">
        <w:rPr>
          <w:color w:val="000000"/>
          <w:szCs w:val="22"/>
          <w:shd w:val="clear" w:color="auto" w:fill="FFFFFF"/>
        </w:rPr>
        <w:t>Division 2</w:t>
      </w:r>
      <w:r w:rsidRPr="00A51511">
        <w:rPr>
          <w:color w:val="000000"/>
          <w:szCs w:val="22"/>
          <w:shd w:val="clear" w:color="auto" w:fill="FFFFFF"/>
        </w:rPr>
        <w:t xml:space="preserve"> of </w:t>
      </w:r>
      <w:r w:rsidR="00F37B9F" w:rsidRPr="00A51511">
        <w:rPr>
          <w:color w:val="000000"/>
          <w:szCs w:val="22"/>
          <w:shd w:val="clear" w:color="auto" w:fill="FFFFFF"/>
        </w:rPr>
        <w:t>Part 2</w:t>
      </w:r>
      <w:r w:rsidRPr="00A51511">
        <w:rPr>
          <w:color w:val="000000"/>
          <w:szCs w:val="22"/>
          <w:shd w:val="clear" w:color="auto" w:fill="FFFFFF"/>
        </w:rPr>
        <w:t xml:space="preserve"> of the ASIC Act</w:t>
      </w:r>
      <w:r w:rsidRPr="00A51511">
        <w:t>;</w:t>
      </w:r>
    </w:p>
    <w:p w14:paraId="1C83A3C0" w14:textId="77777777" w:rsidR="003074FF" w:rsidRPr="00A51511" w:rsidRDefault="003074FF" w:rsidP="00A51511">
      <w:pPr>
        <w:pStyle w:val="paragraph"/>
      </w:pPr>
      <w:r w:rsidRPr="00A51511">
        <w:tab/>
        <w:t>(b)</w:t>
      </w:r>
      <w:r w:rsidRPr="00A51511">
        <w:tab/>
        <w:t>does not include:</w:t>
      </w:r>
    </w:p>
    <w:p w14:paraId="012DB493" w14:textId="77777777" w:rsidR="003074FF" w:rsidRPr="00A51511" w:rsidRDefault="003074FF" w:rsidP="00A51511">
      <w:pPr>
        <w:pStyle w:val="paragraphsub"/>
      </w:pPr>
      <w:r w:rsidRPr="00A51511">
        <w:tab/>
        <w:t>(i)</w:t>
      </w:r>
      <w:r w:rsidRPr="00A51511">
        <w:tab/>
        <w:t>a financial product issued, or offered for regulated sale, by an</w:t>
      </w:r>
      <w:r w:rsidR="00EB37A8">
        <w:t xml:space="preserve"> </w:t>
      </w:r>
      <w:r w:rsidR="00EB37A8" w:rsidRPr="00CD636B">
        <w:t>exempt body corporate</w:t>
      </w:r>
      <w:r w:rsidR="00EB37A8" w:rsidRPr="007D718D">
        <w:rPr>
          <w:i/>
        </w:rPr>
        <w:t xml:space="preserve"> </w:t>
      </w:r>
      <w:r w:rsidR="00EB37A8">
        <w:t>of a State or Territory</w:t>
      </w:r>
      <w:r w:rsidRPr="00A51511">
        <w:t xml:space="preserve"> or </w:t>
      </w:r>
      <w:r w:rsidR="00EB37A8">
        <w:t xml:space="preserve">by </w:t>
      </w:r>
      <w:r w:rsidRPr="00A51511">
        <w:t>an exempt public authority; or</w:t>
      </w:r>
    </w:p>
    <w:p w14:paraId="51752B3E" w14:textId="77777777" w:rsidR="003074FF" w:rsidRPr="00A51511" w:rsidRDefault="003074FF" w:rsidP="00A51511">
      <w:pPr>
        <w:pStyle w:val="paragraphsub"/>
      </w:pPr>
      <w:r w:rsidRPr="00A51511">
        <w:tab/>
        <w:t>(ii)</w:t>
      </w:r>
      <w:r w:rsidRPr="00A51511">
        <w:tab/>
        <w:t>a financial product specified in regulations made for the purposes of this paragraph.</w:t>
      </w:r>
    </w:p>
    <w:p w14:paraId="1708BA13" w14:textId="77777777" w:rsidR="00D435F0" w:rsidRPr="00A51511" w:rsidRDefault="00D1500A" w:rsidP="00A51511">
      <w:pPr>
        <w:pStyle w:val="ItemHead"/>
      </w:pPr>
      <w:r>
        <w:t>467</w:t>
      </w:r>
      <w:r w:rsidR="00D435F0" w:rsidRPr="00A51511">
        <w:t xml:space="preserve">  </w:t>
      </w:r>
      <w:r w:rsidR="00A51511" w:rsidRPr="00A51511">
        <w:t>Paragraph 1</w:t>
      </w:r>
      <w:r w:rsidR="00D435F0" w:rsidRPr="00A51511">
        <w:t>040B(1)(b)</w:t>
      </w:r>
    </w:p>
    <w:p w14:paraId="44D733F5" w14:textId="77777777" w:rsidR="00D435F0" w:rsidRPr="00A51511" w:rsidRDefault="00D435F0" w:rsidP="00A51511">
      <w:pPr>
        <w:pStyle w:val="Item"/>
      </w:pPr>
      <w:r w:rsidRPr="00A51511">
        <w:t xml:space="preserve">Omit </w:t>
      </w:r>
      <w:r w:rsidR="009B1A26" w:rsidRPr="00A51511">
        <w:t>“</w:t>
      </w:r>
      <w:r w:rsidRPr="00A51511">
        <w:t xml:space="preserve">(within the meaning of </w:t>
      </w:r>
      <w:r w:rsidR="00A51511" w:rsidRPr="00A51511">
        <w:t>Division 3</w:t>
      </w:r>
      <w:r w:rsidRPr="00A51511">
        <w:t>)</w:t>
      </w:r>
      <w:r w:rsidR="009B1A26" w:rsidRPr="00A51511">
        <w:t>”</w:t>
      </w:r>
      <w:r w:rsidRPr="00A51511">
        <w:t>.</w:t>
      </w:r>
    </w:p>
    <w:p w14:paraId="0EF11BAB" w14:textId="77777777" w:rsidR="000B6C2F" w:rsidRPr="00A51511" w:rsidRDefault="00D1500A" w:rsidP="00A51511">
      <w:pPr>
        <w:pStyle w:val="ItemHead"/>
      </w:pPr>
      <w:r>
        <w:t>468</w:t>
      </w:r>
      <w:r w:rsidR="000B6C2F" w:rsidRPr="00A51511">
        <w:t xml:space="preserve">  Paragraphs 1041F(3)(a) and (b)</w:t>
      </w:r>
    </w:p>
    <w:p w14:paraId="52BF248B" w14:textId="77777777" w:rsidR="000B6C2F" w:rsidRPr="00A51511" w:rsidRDefault="000B6C2F" w:rsidP="00A51511">
      <w:pPr>
        <w:pStyle w:val="Item"/>
      </w:pPr>
      <w:r w:rsidRPr="00A51511">
        <w:t>Repeal the paragraphs, substitute:</w:t>
      </w:r>
    </w:p>
    <w:p w14:paraId="09E9D5E5" w14:textId="77777777" w:rsidR="000B6C2F" w:rsidRPr="00A51511" w:rsidRDefault="000B6C2F" w:rsidP="00A51511">
      <w:pPr>
        <w:pStyle w:val="paragraph"/>
      </w:pPr>
      <w:r w:rsidRPr="00A51511">
        <w:tab/>
        <w:t>(a)</w:t>
      </w:r>
      <w:r w:rsidRPr="00A51511">
        <w:tab/>
        <w:t>applying to become a standard employer</w:t>
      </w:r>
      <w:r w:rsidR="00A51511">
        <w:noBreakHyphen/>
      </w:r>
      <w:r w:rsidRPr="00A51511">
        <w:t>sponsor of a superannuation entity;</w:t>
      </w:r>
    </w:p>
    <w:p w14:paraId="6ABF6D28" w14:textId="77777777" w:rsidR="000B6C2F" w:rsidRDefault="000B6C2F" w:rsidP="00A51511">
      <w:pPr>
        <w:pStyle w:val="paragraph"/>
      </w:pPr>
      <w:r w:rsidRPr="00A51511">
        <w:tab/>
        <w:t>(b)</w:t>
      </w:r>
      <w:r w:rsidRPr="00A51511">
        <w:tab/>
        <w:t>permitting a person to become a standard employer</w:t>
      </w:r>
      <w:r w:rsidR="00A51511">
        <w:noBreakHyphen/>
      </w:r>
      <w:r w:rsidRPr="00A51511">
        <w:t>sponsor of a superannuation entity;</w:t>
      </w:r>
    </w:p>
    <w:p w14:paraId="4CCB95DC" w14:textId="77777777" w:rsidR="00252E39" w:rsidRDefault="00D1500A" w:rsidP="00252E39">
      <w:pPr>
        <w:pStyle w:val="ItemHead"/>
      </w:pPr>
      <w:r>
        <w:t>469</w:t>
      </w:r>
      <w:r w:rsidR="00252E39">
        <w:t xml:space="preserve">  Paragraph 1041F(3)(c)</w:t>
      </w:r>
    </w:p>
    <w:p w14:paraId="3940FC34" w14:textId="77777777" w:rsidR="00252E39" w:rsidRPr="00252E39" w:rsidRDefault="00252E39" w:rsidP="00252E39">
      <w:pPr>
        <w:pStyle w:val="Item"/>
      </w:pPr>
      <w:r>
        <w:t>Omit “RSA product”, substitute “RSA”.</w:t>
      </w:r>
    </w:p>
    <w:p w14:paraId="0D182438" w14:textId="77777777" w:rsidR="000B6C2F" w:rsidRPr="00A51511" w:rsidRDefault="00D1500A" w:rsidP="00A51511">
      <w:pPr>
        <w:pStyle w:val="ItemHead"/>
      </w:pPr>
      <w:r>
        <w:t>470</w:t>
      </w:r>
      <w:r w:rsidR="00AC1005" w:rsidRPr="00A51511">
        <w:t xml:space="preserve"> </w:t>
      </w:r>
      <w:r w:rsidR="000B6C2F" w:rsidRPr="00A51511">
        <w:t xml:space="preserve"> </w:t>
      </w:r>
      <w:r w:rsidR="00F37B9F" w:rsidRPr="00A51511">
        <w:t>Subparagraphs 1</w:t>
      </w:r>
      <w:r w:rsidR="000B6C2F" w:rsidRPr="00A51511">
        <w:t>041H(2)(b)(iv) to (ix)</w:t>
      </w:r>
    </w:p>
    <w:p w14:paraId="72323D33" w14:textId="77777777" w:rsidR="000B6C2F" w:rsidRPr="00A51511" w:rsidRDefault="000B6C2F" w:rsidP="00A51511">
      <w:pPr>
        <w:pStyle w:val="Item"/>
      </w:pPr>
      <w:r w:rsidRPr="00A51511">
        <w:t>Repeal the subparagraphs, substitute:</w:t>
      </w:r>
    </w:p>
    <w:p w14:paraId="0C62CAF6" w14:textId="77777777" w:rsidR="000B6C2F" w:rsidRPr="00A51511" w:rsidRDefault="000B6C2F" w:rsidP="00A51511">
      <w:pPr>
        <w:pStyle w:val="paragraphsub"/>
      </w:pPr>
      <w:r w:rsidRPr="00A51511">
        <w:tab/>
        <w:t>(iv)</w:t>
      </w:r>
      <w:r w:rsidRPr="00A51511">
        <w:tab/>
        <w:t>applying to become a standard employer</w:t>
      </w:r>
      <w:r w:rsidR="00A51511">
        <w:noBreakHyphen/>
      </w:r>
      <w:r w:rsidRPr="00A51511">
        <w:t>sponsor of a superannuation entity;</w:t>
      </w:r>
    </w:p>
    <w:p w14:paraId="4510F58A" w14:textId="77777777" w:rsidR="000B6C2F" w:rsidRPr="00A51511" w:rsidRDefault="000B6C2F" w:rsidP="00A51511">
      <w:pPr>
        <w:pStyle w:val="paragraphsub"/>
      </w:pPr>
      <w:r w:rsidRPr="00A51511">
        <w:tab/>
        <w:t>(v)</w:t>
      </w:r>
      <w:r w:rsidRPr="00A51511">
        <w:tab/>
        <w:t>permitting a person to become a standard employer</w:t>
      </w:r>
      <w:r w:rsidR="00A51511">
        <w:noBreakHyphen/>
      </w:r>
      <w:r w:rsidRPr="00A51511">
        <w:t>sponsor of a superannuation entity;</w:t>
      </w:r>
    </w:p>
    <w:p w14:paraId="36A8957C" w14:textId="77777777" w:rsidR="000B6C2F" w:rsidRPr="00A51511" w:rsidRDefault="000B6C2F" w:rsidP="00A51511">
      <w:pPr>
        <w:pStyle w:val="paragraphsub"/>
      </w:pPr>
      <w:r w:rsidRPr="00A51511">
        <w:tab/>
        <w:t>(vi)</w:t>
      </w:r>
      <w:r w:rsidRPr="00A51511">
        <w:tab/>
        <w:t>a trustee of a superannuation entity dealing with a beneficiary of that entity as such a beneficiary;</w:t>
      </w:r>
    </w:p>
    <w:p w14:paraId="7C7B9487" w14:textId="77777777" w:rsidR="000B6C2F" w:rsidRPr="00A51511" w:rsidRDefault="000B6C2F" w:rsidP="00A51511">
      <w:pPr>
        <w:pStyle w:val="paragraphsub"/>
      </w:pPr>
      <w:r w:rsidRPr="00A51511">
        <w:tab/>
        <w:t>(vii)</w:t>
      </w:r>
      <w:r w:rsidRPr="00A51511">
        <w:tab/>
        <w:t>a trustee of a superannuation entity dealing with an employer</w:t>
      </w:r>
      <w:r w:rsidR="00A51511">
        <w:noBreakHyphen/>
      </w:r>
      <w:r w:rsidRPr="00A51511">
        <w:t xml:space="preserve">sponsor (within the meaning of the </w:t>
      </w:r>
      <w:r w:rsidRPr="00A51511">
        <w:rPr>
          <w:i/>
        </w:rPr>
        <w:t>Superannuation Industry (Supervision) Act 1993</w:t>
      </w:r>
      <w:r w:rsidRPr="00A51511">
        <w:t>), or an associate (within the meaning of that Act) of an employer</w:t>
      </w:r>
      <w:r w:rsidR="00A51511">
        <w:noBreakHyphen/>
      </w:r>
      <w:r w:rsidRPr="00A51511">
        <w:t>sponsor, of that entity as such an employer</w:t>
      </w:r>
      <w:r w:rsidR="00A51511">
        <w:noBreakHyphen/>
      </w:r>
      <w:r w:rsidRPr="00A51511">
        <w:t>sponsor or associate;</w:t>
      </w:r>
    </w:p>
    <w:p w14:paraId="2BFE011F" w14:textId="77777777" w:rsidR="000B6C2F" w:rsidRPr="00A51511" w:rsidRDefault="000B6C2F" w:rsidP="00A51511">
      <w:pPr>
        <w:pStyle w:val="paragraphsub"/>
      </w:pPr>
      <w:r w:rsidRPr="00A51511">
        <w:tab/>
        <w:t>(viii)</w:t>
      </w:r>
      <w:r w:rsidRPr="00A51511">
        <w:tab/>
        <w:t xml:space="preserve">applying, on behalf of an employee (within the meaning of the </w:t>
      </w:r>
      <w:r w:rsidRPr="00A51511">
        <w:rPr>
          <w:i/>
        </w:rPr>
        <w:t>Retirement Savings Accounts Act 1997</w:t>
      </w:r>
      <w:r w:rsidRPr="00A51511">
        <w:t>), for the employee to become the holder of an RSA;</w:t>
      </w:r>
    </w:p>
    <w:p w14:paraId="4A7DC253" w14:textId="77777777" w:rsidR="000B6C2F" w:rsidRPr="00A51511" w:rsidRDefault="000B6C2F" w:rsidP="00A51511">
      <w:pPr>
        <w:pStyle w:val="paragraphsub"/>
      </w:pPr>
      <w:r w:rsidRPr="00A51511">
        <w:tab/>
        <w:t>(ix)</w:t>
      </w:r>
      <w:r w:rsidRPr="00A51511">
        <w:tab/>
        <w:t xml:space="preserve">an RSA provider dealing with an employer (within the meaning of the </w:t>
      </w:r>
      <w:r w:rsidRPr="00A51511">
        <w:rPr>
          <w:i/>
        </w:rPr>
        <w:t>Retirement Savings Accounts Act 1997</w:t>
      </w:r>
      <w:r w:rsidRPr="00A51511">
        <w:t>), or an associate (within the meaning of that Act) of an employer, who makes an application, on behalf of an employee (within the meaning of that Act) of the employer, for the employee to become the holder of an RSA, as such an employer;</w:t>
      </w:r>
    </w:p>
    <w:p w14:paraId="5594CF9B" w14:textId="77777777" w:rsidR="000B6C2F" w:rsidRPr="00A51511" w:rsidRDefault="00D1500A" w:rsidP="00A51511">
      <w:pPr>
        <w:pStyle w:val="ItemHead"/>
      </w:pPr>
      <w:r>
        <w:t>471</w:t>
      </w:r>
      <w:r w:rsidR="00D435F0" w:rsidRPr="00A51511">
        <w:t xml:space="preserve">  </w:t>
      </w:r>
      <w:r w:rsidR="00A51511" w:rsidRPr="00A51511">
        <w:t>Subsection 1</w:t>
      </w:r>
      <w:r w:rsidR="00D435F0" w:rsidRPr="00A51511">
        <w:t>041</w:t>
      </w:r>
      <w:r w:rsidR="00AC1005" w:rsidRPr="00A51511">
        <w:t>L</w:t>
      </w:r>
      <w:r w:rsidR="00D435F0" w:rsidRPr="00A51511">
        <w:t>(3)</w:t>
      </w:r>
    </w:p>
    <w:p w14:paraId="48ED44E6" w14:textId="77777777" w:rsidR="00D435F0" w:rsidRPr="00A51511" w:rsidRDefault="00D435F0" w:rsidP="00A51511">
      <w:pPr>
        <w:pStyle w:val="Item"/>
      </w:pPr>
      <w:r w:rsidRPr="00A51511">
        <w:t xml:space="preserve">Omit </w:t>
      </w:r>
      <w:r w:rsidR="009B1A26" w:rsidRPr="00A51511">
        <w:t>“</w:t>
      </w:r>
      <w:r w:rsidRPr="00A51511">
        <w:t>In this Division, a</w:t>
      </w:r>
      <w:r w:rsidR="009B1A26" w:rsidRPr="00A51511">
        <w:t>”</w:t>
      </w:r>
      <w:r w:rsidRPr="00A51511">
        <w:t xml:space="preserve">, substitute </w:t>
      </w:r>
      <w:r w:rsidR="009B1A26" w:rsidRPr="00A51511">
        <w:t>“</w:t>
      </w:r>
      <w:r w:rsidRPr="00A51511">
        <w:t>A</w:t>
      </w:r>
      <w:r w:rsidR="009B1A26" w:rsidRPr="00A51511">
        <w:t>”</w:t>
      </w:r>
      <w:r w:rsidRPr="00A51511">
        <w:t>.</w:t>
      </w:r>
    </w:p>
    <w:p w14:paraId="5179125B" w14:textId="77777777" w:rsidR="00D435F0" w:rsidRPr="00A51511" w:rsidRDefault="00D1500A" w:rsidP="00A51511">
      <w:pPr>
        <w:pStyle w:val="ItemHead"/>
      </w:pPr>
      <w:r>
        <w:t>472</w:t>
      </w:r>
      <w:r w:rsidR="00D435F0" w:rsidRPr="00A51511">
        <w:t xml:space="preserve">  </w:t>
      </w:r>
      <w:r w:rsidR="00A51511" w:rsidRPr="00A51511">
        <w:t>Section 1</w:t>
      </w:r>
      <w:r w:rsidR="00D435F0" w:rsidRPr="00A51511">
        <w:t>042A</w:t>
      </w:r>
    </w:p>
    <w:p w14:paraId="2CC20EFE" w14:textId="77777777" w:rsidR="00D435F0" w:rsidRPr="00A51511" w:rsidRDefault="00D435F0" w:rsidP="00A51511">
      <w:pPr>
        <w:pStyle w:val="Item"/>
      </w:pPr>
      <w:r w:rsidRPr="00A51511">
        <w:t>Repeal the section, substitute:</w:t>
      </w:r>
    </w:p>
    <w:p w14:paraId="2BC5E943" w14:textId="77777777" w:rsidR="00D435F0" w:rsidRPr="00A51511" w:rsidRDefault="00D435F0" w:rsidP="00A51511">
      <w:pPr>
        <w:pStyle w:val="ActHead5"/>
      </w:pPr>
      <w:bookmarkStart w:id="98" w:name="_Toc119058102"/>
      <w:r w:rsidRPr="005E2EC3">
        <w:rPr>
          <w:rStyle w:val="CharSectno"/>
        </w:rPr>
        <w:t>1042A</w:t>
      </w:r>
      <w:r w:rsidRPr="00A51511">
        <w:t xml:space="preserve">  Meaning of certain terms </w:t>
      </w:r>
      <w:r w:rsidR="00367DB8">
        <w:t xml:space="preserve">relating to the </w:t>
      </w:r>
      <w:r w:rsidR="00367DB8" w:rsidRPr="00367DB8">
        <w:t>insider trading prohibitions</w:t>
      </w:r>
      <w:bookmarkEnd w:id="98"/>
    </w:p>
    <w:p w14:paraId="629271A6" w14:textId="77777777" w:rsidR="00D435F0" w:rsidRPr="00A51511" w:rsidRDefault="00D435F0" w:rsidP="00A51511">
      <w:pPr>
        <w:pStyle w:val="subsection"/>
      </w:pPr>
      <w:r w:rsidRPr="00A51511">
        <w:tab/>
      </w:r>
      <w:r w:rsidR="00B6779B" w:rsidRPr="00A51511">
        <w:t>(1)</w:t>
      </w:r>
      <w:r w:rsidRPr="00A51511">
        <w:tab/>
        <w:t>In this Act:</w:t>
      </w:r>
    </w:p>
    <w:p w14:paraId="271EE3FE" w14:textId="77777777" w:rsidR="00D435F0" w:rsidRPr="00A51511" w:rsidRDefault="00A51511" w:rsidP="00204D30">
      <w:pPr>
        <w:pStyle w:val="Definition"/>
      </w:pPr>
      <w:r w:rsidRPr="00204D30">
        <w:rPr>
          <w:b/>
          <w:i/>
        </w:rPr>
        <w:t>Division 3</w:t>
      </w:r>
      <w:r w:rsidR="00D435F0" w:rsidRPr="00204D30">
        <w:rPr>
          <w:b/>
          <w:i/>
        </w:rPr>
        <w:t xml:space="preserve"> financial products</w:t>
      </w:r>
      <w:r w:rsidR="0034424F" w:rsidRPr="00A51511">
        <w:t xml:space="preserve"> </w:t>
      </w:r>
      <w:r w:rsidR="00D435F0" w:rsidRPr="00A51511">
        <w:t>means:</w:t>
      </w:r>
    </w:p>
    <w:p w14:paraId="671D5652" w14:textId="77777777" w:rsidR="00D435F0" w:rsidRPr="00A51511" w:rsidRDefault="00D435F0" w:rsidP="00A51511">
      <w:pPr>
        <w:pStyle w:val="paragraph"/>
      </w:pPr>
      <w:r w:rsidRPr="00A51511">
        <w:tab/>
        <w:t>(a)</w:t>
      </w:r>
      <w:r w:rsidRPr="00A51511">
        <w:tab/>
        <w:t>securities; or</w:t>
      </w:r>
    </w:p>
    <w:p w14:paraId="6B8579D4" w14:textId="77777777" w:rsidR="00D435F0" w:rsidRPr="00A51511" w:rsidRDefault="00D435F0" w:rsidP="00A51511">
      <w:pPr>
        <w:pStyle w:val="paragraph"/>
      </w:pPr>
      <w:r w:rsidRPr="00A51511">
        <w:tab/>
        <w:t>(b)</w:t>
      </w:r>
      <w:r w:rsidRPr="00A51511">
        <w:tab/>
        <w:t>derivatives; or</w:t>
      </w:r>
    </w:p>
    <w:p w14:paraId="7A9FA562" w14:textId="77777777" w:rsidR="00D435F0" w:rsidRPr="00A51511" w:rsidRDefault="00D435F0" w:rsidP="00A51511">
      <w:pPr>
        <w:pStyle w:val="paragraph"/>
      </w:pPr>
      <w:r w:rsidRPr="00A51511">
        <w:tab/>
        <w:t>(c)</w:t>
      </w:r>
      <w:r w:rsidRPr="00A51511">
        <w:tab/>
        <w:t>interests in a managed investment scheme; or</w:t>
      </w:r>
    </w:p>
    <w:p w14:paraId="5998AC0B" w14:textId="77777777" w:rsidR="00D435F0" w:rsidRPr="00A51511" w:rsidRDefault="00D435F0" w:rsidP="00A51511">
      <w:pPr>
        <w:pStyle w:val="paragraph"/>
      </w:pPr>
      <w:r w:rsidRPr="00A51511">
        <w:tab/>
        <w:t>(</w:t>
      </w:r>
      <w:r w:rsidR="00B6779B" w:rsidRPr="00A51511">
        <w:t>d</w:t>
      </w:r>
      <w:r w:rsidRPr="00A51511">
        <w:t>)</w:t>
      </w:r>
      <w:r w:rsidRPr="00A51511">
        <w:tab/>
        <w:t>debentures, stocks or bonds issued or proposed to be issued by a government; or</w:t>
      </w:r>
    </w:p>
    <w:p w14:paraId="510CFD2F" w14:textId="77777777" w:rsidR="00D435F0" w:rsidRPr="00A51511" w:rsidRDefault="00D435F0" w:rsidP="00A51511">
      <w:pPr>
        <w:pStyle w:val="paragraph"/>
      </w:pPr>
      <w:r w:rsidRPr="00A51511">
        <w:tab/>
        <w:t>(</w:t>
      </w:r>
      <w:r w:rsidR="00B6779B" w:rsidRPr="00A51511">
        <w:t>e</w:t>
      </w:r>
      <w:r w:rsidRPr="00A51511">
        <w:t>)</w:t>
      </w:r>
      <w:r w:rsidRPr="00A51511">
        <w:tab/>
        <w:t>superannuation products, other than those prescribed by regulations made for the purposes of this paragraph; or</w:t>
      </w:r>
    </w:p>
    <w:p w14:paraId="7A59D015" w14:textId="77777777" w:rsidR="00D435F0" w:rsidRPr="00A51511" w:rsidRDefault="00D435F0" w:rsidP="00A51511">
      <w:pPr>
        <w:pStyle w:val="paragraph"/>
      </w:pPr>
      <w:r w:rsidRPr="00A51511">
        <w:tab/>
        <w:t>(</w:t>
      </w:r>
      <w:r w:rsidR="00B6779B" w:rsidRPr="00A51511">
        <w:t>f</w:t>
      </w:r>
      <w:r w:rsidRPr="00A51511">
        <w:t>)</w:t>
      </w:r>
      <w:r w:rsidRPr="00A51511">
        <w:tab/>
        <w:t>any other financial products that are able to be traded on a financial market.</w:t>
      </w:r>
    </w:p>
    <w:p w14:paraId="6290B7ED" w14:textId="77777777" w:rsidR="00B6779B" w:rsidRPr="00A51511" w:rsidRDefault="00B6779B" w:rsidP="00204D30">
      <w:pPr>
        <w:pStyle w:val="Definition"/>
      </w:pPr>
      <w:r w:rsidRPr="00A51511">
        <w:rPr>
          <w:b/>
          <w:bCs/>
          <w:i/>
          <w:iCs/>
        </w:rPr>
        <w:t xml:space="preserve">inside information </w:t>
      </w:r>
      <w:r w:rsidRPr="00A51511">
        <w:t>means information in relation to which the following paragraphs are satisfied:</w:t>
      </w:r>
    </w:p>
    <w:p w14:paraId="64ECFA81" w14:textId="77777777" w:rsidR="00B6779B" w:rsidRPr="00A51511" w:rsidRDefault="00B6779B" w:rsidP="00A51511">
      <w:pPr>
        <w:pStyle w:val="paragraph"/>
      </w:pPr>
      <w:r w:rsidRPr="00A51511">
        <w:tab/>
        <w:t>(a)</w:t>
      </w:r>
      <w:r w:rsidRPr="00A51511">
        <w:tab/>
        <w:t>the information is not generally available;</w:t>
      </w:r>
    </w:p>
    <w:p w14:paraId="725306EB" w14:textId="77777777" w:rsidR="00B6779B" w:rsidRPr="00A51511" w:rsidRDefault="00B6779B" w:rsidP="00A51511">
      <w:pPr>
        <w:pStyle w:val="paragraph"/>
      </w:pPr>
      <w:r w:rsidRPr="00A51511">
        <w:tab/>
        <w:t>(b)</w:t>
      </w:r>
      <w:r w:rsidRPr="00A51511">
        <w:tab/>
        <w:t xml:space="preserve">if the information were generally available, a reasonable person would expect it to have a material effect on the price or value of particular </w:t>
      </w:r>
      <w:r w:rsidR="00A51511" w:rsidRPr="00A51511">
        <w:t>Division 3</w:t>
      </w:r>
      <w:r w:rsidRPr="00A51511">
        <w:t xml:space="preserve"> financial products.</w:t>
      </w:r>
    </w:p>
    <w:p w14:paraId="763D6053" w14:textId="77777777" w:rsidR="00B6779B" w:rsidRPr="00A51511" w:rsidRDefault="00201F92" w:rsidP="00A51511">
      <w:pPr>
        <w:pStyle w:val="Definition"/>
      </w:pPr>
      <w:r w:rsidRPr="00A51511">
        <w:rPr>
          <w:b/>
          <w:bCs/>
          <w:i/>
          <w:iCs/>
          <w:shd w:val="clear" w:color="auto" w:fill="FFFFFF"/>
        </w:rPr>
        <w:t>relevant Division</w:t>
      </w:r>
      <w:r w:rsidR="00204D30" w:rsidRPr="00A51511">
        <w:rPr>
          <w:shd w:val="clear" w:color="auto" w:fill="FFFFFF"/>
        </w:rPr>
        <w:t> </w:t>
      </w:r>
      <w:r w:rsidRPr="00A51511">
        <w:rPr>
          <w:b/>
          <w:bCs/>
          <w:i/>
          <w:iCs/>
          <w:shd w:val="clear" w:color="auto" w:fill="FFFFFF"/>
        </w:rPr>
        <w:t>3 financial products</w:t>
      </w:r>
      <w:r w:rsidRPr="00A51511">
        <w:rPr>
          <w:shd w:val="clear" w:color="auto" w:fill="FFFFFF"/>
        </w:rPr>
        <w:t xml:space="preserve">, in relation to particular inside information, means the </w:t>
      </w:r>
      <w:r w:rsidR="00A51511" w:rsidRPr="00A51511">
        <w:rPr>
          <w:shd w:val="clear" w:color="auto" w:fill="FFFFFF"/>
        </w:rPr>
        <w:t>Division 3</w:t>
      </w:r>
      <w:r w:rsidRPr="00A51511">
        <w:rPr>
          <w:shd w:val="clear" w:color="auto" w:fill="FFFFFF"/>
        </w:rPr>
        <w:t xml:space="preserve"> financial products referred to in </w:t>
      </w:r>
      <w:r w:rsidR="00A51511" w:rsidRPr="00A51511">
        <w:rPr>
          <w:shd w:val="clear" w:color="auto" w:fill="FFFFFF"/>
        </w:rPr>
        <w:t>paragraph (</w:t>
      </w:r>
      <w:r w:rsidRPr="00A51511">
        <w:rPr>
          <w:shd w:val="clear" w:color="auto" w:fill="FFFFFF"/>
        </w:rPr>
        <w:t>b) of the definition of </w:t>
      </w:r>
      <w:r w:rsidRPr="00A51511">
        <w:rPr>
          <w:bCs/>
          <w:iCs/>
          <w:shd w:val="clear" w:color="auto" w:fill="FFFFFF"/>
        </w:rPr>
        <w:t>inside information in this subsection</w:t>
      </w:r>
      <w:r w:rsidRPr="00A51511">
        <w:rPr>
          <w:shd w:val="clear" w:color="auto" w:fill="FFFFFF"/>
        </w:rPr>
        <w:t>.</w:t>
      </w:r>
    </w:p>
    <w:p w14:paraId="2BA55334" w14:textId="77777777" w:rsidR="00D435F0" w:rsidRPr="00A51511" w:rsidRDefault="00B6779B" w:rsidP="00A51511">
      <w:pPr>
        <w:pStyle w:val="subsection"/>
      </w:pPr>
      <w:r w:rsidRPr="00A51511">
        <w:tab/>
        <w:t>(2)</w:t>
      </w:r>
      <w:r w:rsidRPr="00A51511">
        <w:tab/>
        <w:t>In this Division:</w:t>
      </w:r>
    </w:p>
    <w:p w14:paraId="0075BFE5" w14:textId="77777777" w:rsidR="00B6779B" w:rsidRPr="00A51511" w:rsidRDefault="00B6779B" w:rsidP="00A51511">
      <w:pPr>
        <w:pStyle w:val="Definition"/>
      </w:pPr>
      <w:r w:rsidRPr="00A51511">
        <w:rPr>
          <w:b/>
          <w:i/>
        </w:rPr>
        <w:t>information</w:t>
      </w:r>
      <w:r w:rsidRPr="00A51511">
        <w:t xml:space="preserve"> includes:</w:t>
      </w:r>
    </w:p>
    <w:p w14:paraId="404F6B0A" w14:textId="77777777" w:rsidR="00B6779B" w:rsidRPr="00A51511" w:rsidRDefault="00B6779B" w:rsidP="00A51511">
      <w:pPr>
        <w:pStyle w:val="paragraph"/>
      </w:pPr>
      <w:r w:rsidRPr="00A51511">
        <w:tab/>
        <w:t>(a)</w:t>
      </w:r>
      <w:r w:rsidRPr="00A51511">
        <w:tab/>
        <w:t>matters of supposition and other matters that are insufficiently definite to warrant being made known to the public; and</w:t>
      </w:r>
    </w:p>
    <w:p w14:paraId="41CA36FA" w14:textId="77777777" w:rsidR="00B6779B" w:rsidRPr="00A51511" w:rsidRDefault="00B6779B" w:rsidP="00A51511">
      <w:pPr>
        <w:pStyle w:val="paragraph"/>
      </w:pPr>
      <w:r w:rsidRPr="00A51511">
        <w:tab/>
        <w:t>(b)</w:t>
      </w:r>
      <w:r w:rsidRPr="00A51511">
        <w:tab/>
        <w:t>matters relating to the intentions, or likely intentions, of a person.</w:t>
      </w:r>
    </w:p>
    <w:p w14:paraId="05ABD9AF" w14:textId="77777777" w:rsidR="0074502B" w:rsidRPr="00A51511" w:rsidRDefault="00D1500A" w:rsidP="00A51511">
      <w:pPr>
        <w:pStyle w:val="ItemHead"/>
      </w:pPr>
      <w:r>
        <w:t>473</w:t>
      </w:r>
      <w:r w:rsidR="0074502B" w:rsidRPr="00A51511">
        <w:t xml:space="preserve">  </w:t>
      </w:r>
      <w:r w:rsidR="00A51511" w:rsidRPr="00A51511">
        <w:t>Section 1</w:t>
      </w:r>
      <w:r w:rsidR="0074502B" w:rsidRPr="00A51511">
        <w:t>042C (heading)</w:t>
      </w:r>
    </w:p>
    <w:p w14:paraId="2CCABF47" w14:textId="77777777" w:rsidR="0074502B" w:rsidRPr="00A51511" w:rsidRDefault="0074502B" w:rsidP="00A51511">
      <w:pPr>
        <w:pStyle w:val="Item"/>
      </w:pPr>
      <w:r w:rsidRPr="00A51511">
        <w:t>Repeal the heading, substitute:</w:t>
      </w:r>
    </w:p>
    <w:p w14:paraId="7918E32D" w14:textId="77777777" w:rsidR="0074502B" w:rsidRPr="00A51511" w:rsidRDefault="0074502B" w:rsidP="00A51511">
      <w:pPr>
        <w:pStyle w:val="ActHead5"/>
        <w:rPr>
          <w:i/>
          <w:shd w:val="clear" w:color="auto" w:fill="FFFFFF"/>
        </w:rPr>
      </w:pPr>
      <w:bookmarkStart w:id="99" w:name="_Toc119058103"/>
      <w:r w:rsidRPr="005E2EC3">
        <w:rPr>
          <w:rStyle w:val="CharSectno"/>
        </w:rPr>
        <w:t>1042C</w:t>
      </w:r>
      <w:r w:rsidRPr="00A51511">
        <w:rPr>
          <w:shd w:val="clear" w:color="auto" w:fill="FFFFFF"/>
        </w:rPr>
        <w:t xml:space="preserve">  Meaning of </w:t>
      </w:r>
      <w:r w:rsidRPr="00A51511">
        <w:rPr>
          <w:i/>
          <w:shd w:val="clear" w:color="auto" w:fill="FFFFFF"/>
        </w:rPr>
        <w:t>generally available</w:t>
      </w:r>
      <w:bookmarkEnd w:id="99"/>
    </w:p>
    <w:p w14:paraId="4AD03420" w14:textId="77777777" w:rsidR="0074502B" w:rsidRPr="00A51511" w:rsidRDefault="00D1500A" w:rsidP="00A51511">
      <w:pPr>
        <w:pStyle w:val="ItemHead"/>
      </w:pPr>
      <w:r>
        <w:t>474</w:t>
      </w:r>
      <w:r w:rsidR="0074502B" w:rsidRPr="00A51511">
        <w:t xml:space="preserve">  </w:t>
      </w:r>
      <w:r w:rsidR="00A51511" w:rsidRPr="00A51511">
        <w:t>Section 1</w:t>
      </w:r>
      <w:r w:rsidR="0074502B" w:rsidRPr="00A51511">
        <w:t>042D (heading)</w:t>
      </w:r>
    </w:p>
    <w:p w14:paraId="306C965A" w14:textId="77777777" w:rsidR="0074502B" w:rsidRPr="00A51511" w:rsidRDefault="0074502B" w:rsidP="00A51511">
      <w:pPr>
        <w:pStyle w:val="Item"/>
      </w:pPr>
      <w:r w:rsidRPr="00A51511">
        <w:t>Repeal the heading, substitute:</w:t>
      </w:r>
    </w:p>
    <w:p w14:paraId="50D0D5A8" w14:textId="77777777" w:rsidR="0074502B" w:rsidRPr="00A51511" w:rsidRDefault="0074502B" w:rsidP="00A51511">
      <w:pPr>
        <w:pStyle w:val="ActHead5"/>
        <w:rPr>
          <w:bCs/>
          <w:i/>
          <w:iCs/>
          <w:color w:val="000000"/>
          <w:shd w:val="clear" w:color="auto" w:fill="FFFFFF"/>
        </w:rPr>
      </w:pPr>
      <w:bookmarkStart w:id="100" w:name="_Toc119058104"/>
      <w:r w:rsidRPr="005E2EC3">
        <w:rPr>
          <w:rStyle w:val="CharSectno"/>
        </w:rPr>
        <w:t>1042D</w:t>
      </w:r>
      <w:r w:rsidRPr="00A51511">
        <w:rPr>
          <w:rStyle w:val="charsectno0"/>
          <w:bCs/>
          <w:color w:val="000000"/>
          <w:shd w:val="clear" w:color="auto" w:fill="FFFFFF"/>
        </w:rPr>
        <w:t xml:space="preserve">  </w:t>
      </w:r>
      <w:r w:rsidRPr="00A51511">
        <w:rPr>
          <w:shd w:val="clear" w:color="auto" w:fill="FFFFFF"/>
        </w:rPr>
        <w:t xml:space="preserve">Meaning of </w:t>
      </w:r>
      <w:r w:rsidRPr="00A51511">
        <w:rPr>
          <w:bCs/>
          <w:i/>
          <w:iCs/>
          <w:color w:val="000000"/>
          <w:shd w:val="clear" w:color="auto" w:fill="FFFFFF"/>
        </w:rPr>
        <w:t>material effect</w:t>
      </w:r>
      <w:bookmarkEnd w:id="100"/>
    </w:p>
    <w:p w14:paraId="76A17B80" w14:textId="77777777" w:rsidR="0074502B" w:rsidRPr="00A51511" w:rsidRDefault="00D1500A" w:rsidP="00A51511">
      <w:pPr>
        <w:pStyle w:val="ItemHead"/>
      </w:pPr>
      <w:r>
        <w:t>475</w:t>
      </w:r>
      <w:r w:rsidR="0074502B" w:rsidRPr="00A51511">
        <w:t xml:space="preserve">  </w:t>
      </w:r>
      <w:r w:rsidR="00A51511" w:rsidRPr="00A51511">
        <w:t>Section 1</w:t>
      </w:r>
      <w:r w:rsidR="0074502B" w:rsidRPr="00A51511">
        <w:t>042E (heading)</w:t>
      </w:r>
    </w:p>
    <w:p w14:paraId="2C0BC5CD" w14:textId="77777777" w:rsidR="0074502B" w:rsidRPr="00A51511" w:rsidRDefault="0074502B" w:rsidP="00A51511">
      <w:pPr>
        <w:pStyle w:val="Item"/>
      </w:pPr>
      <w:r w:rsidRPr="00A51511">
        <w:t>Repeal the heading, substitute:</w:t>
      </w:r>
    </w:p>
    <w:p w14:paraId="5AB01D51" w14:textId="77777777" w:rsidR="0074502B" w:rsidRPr="00A51511" w:rsidRDefault="0074502B" w:rsidP="00A51511">
      <w:pPr>
        <w:pStyle w:val="ActHead5"/>
        <w:rPr>
          <w:bCs/>
          <w:i/>
          <w:iCs/>
          <w:color w:val="000000"/>
          <w:shd w:val="clear" w:color="auto" w:fill="FFFFFF"/>
        </w:rPr>
      </w:pPr>
      <w:bookmarkStart w:id="101" w:name="_Toc119058105"/>
      <w:r w:rsidRPr="005E2EC3">
        <w:rPr>
          <w:rStyle w:val="CharSectno"/>
        </w:rPr>
        <w:t>1042E</w:t>
      </w:r>
      <w:r w:rsidRPr="00A51511">
        <w:rPr>
          <w:rStyle w:val="charsectno0"/>
          <w:bCs/>
          <w:color w:val="000000"/>
          <w:shd w:val="clear" w:color="auto" w:fill="FFFFFF"/>
        </w:rPr>
        <w:t xml:space="preserve">  </w:t>
      </w:r>
      <w:r w:rsidRPr="00A51511">
        <w:rPr>
          <w:shd w:val="clear" w:color="auto" w:fill="FFFFFF"/>
        </w:rPr>
        <w:t>Meaning of</w:t>
      </w:r>
      <w:r w:rsidRPr="00A51511">
        <w:rPr>
          <w:bCs/>
          <w:i/>
          <w:iCs/>
          <w:color w:val="000000"/>
          <w:shd w:val="clear" w:color="auto" w:fill="FFFFFF"/>
        </w:rPr>
        <w:t xml:space="preserve"> able to be traded</w:t>
      </w:r>
      <w:bookmarkEnd w:id="101"/>
    </w:p>
    <w:p w14:paraId="31619015" w14:textId="77777777" w:rsidR="0074502B" w:rsidRPr="00A51511" w:rsidRDefault="00D1500A" w:rsidP="00A51511">
      <w:pPr>
        <w:pStyle w:val="ItemHead"/>
      </w:pPr>
      <w:r>
        <w:t>476</w:t>
      </w:r>
      <w:r w:rsidR="00AC1005" w:rsidRPr="00A51511">
        <w:t xml:space="preserve">  </w:t>
      </w:r>
      <w:r w:rsidR="00A51511" w:rsidRPr="00A51511">
        <w:t>Section 1</w:t>
      </w:r>
      <w:r w:rsidR="0074502B" w:rsidRPr="00A51511">
        <w:t>042F (heading)</w:t>
      </w:r>
    </w:p>
    <w:p w14:paraId="06E13F70" w14:textId="77777777" w:rsidR="0074502B" w:rsidRPr="00A51511" w:rsidRDefault="0074502B" w:rsidP="00A51511">
      <w:pPr>
        <w:pStyle w:val="Item"/>
      </w:pPr>
      <w:r w:rsidRPr="00A51511">
        <w:t>Repeal the heading, substitute:</w:t>
      </w:r>
    </w:p>
    <w:p w14:paraId="0A4B5BF2" w14:textId="77777777" w:rsidR="0074502B" w:rsidRPr="00A51511" w:rsidRDefault="0074502B" w:rsidP="00A51511">
      <w:pPr>
        <w:pStyle w:val="ActHead5"/>
        <w:rPr>
          <w:bCs/>
          <w:i/>
          <w:iCs/>
          <w:color w:val="000000"/>
          <w:shd w:val="clear" w:color="auto" w:fill="FFFFFF"/>
        </w:rPr>
      </w:pPr>
      <w:bookmarkStart w:id="102" w:name="_Toc119058106"/>
      <w:r w:rsidRPr="005E2EC3">
        <w:rPr>
          <w:rStyle w:val="CharSectno"/>
        </w:rPr>
        <w:t>1042F</w:t>
      </w:r>
      <w:r w:rsidRPr="00A51511">
        <w:rPr>
          <w:rStyle w:val="charsectno0"/>
          <w:bCs/>
          <w:color w:val="000000"/>
          <w:shd w:val="clear" w:color="auto" w:fill="FFFFFF"/>
        </w:rPr>
        <w:t xml:space="preserve">  </w:t>
      </w:r>
      <w:r w:rsidRPr="00A51511">
        <w:rPr>
          <w:shd w:val="clear" w:color="auto" w:fill="FFFFFF"/>
        </w:rPr>
        <w:t>Meaning of</w:t>
      </w:r>
      <w:r w:rsidRPr="00A51511">
        <w:rPr>
          <w:bCs/>
          <w:i/>
          <w:iCs/>
          <w:color w:val="000000"/>
          <w:shd w:val="clear" w:color="auto" w:fill="FFFFFF"/>
        </w:rPr>
        <w:t xml:space="preserve"> procure</w:t>
      </w:r>
      <w:bookmarkEnd w:id="102"/>
    </w:p>
    <w:p w14:paraId="0813057F" w14:textId="77777777" w:rsidR="0074502B" w:rsidRPr="00A51511" w:rsidRDefault="00D1500A" w:rsidP="00A51511">
      <w:pPr>
        <w:pStyle w:val="ItemHead"/>
      </w:pPr>
      <w:r>
        <w:t>477</w:t>
      </w:r>
      <w:r w:rsidR="0074502B" w:rsidRPr="00A51511">
        <w:t xml:space="preserve">  Paragraphs 1043A(1)</w:t>
      </w:r>
      <w:r w:rsidR="00AA5C1C" w:rsidRPr="00A51511">
        <w:t>(b) and</w:t>
      </w:r>
      <w:r w:rsidR="0074502B" w:rsidRPr="00A51511">
        <w:t xml:space="preserve"> (2)(b)</w:t>
      </w:r>
    </w:p>
    <w:p w14:paraId="5CC67D8D" w14:textId="77777777" w:rsidR="0074502B" w:rsidRPr="00A51511" w:rsidRDefault="0074502B" w:rsidP="00A51511">
      <w:pPr>
        <w:pStyle w:val="Item"/>
      </w:pPr>
      <w:r w:rsidRPr="00A51511">
        <w:t xml:space="preserve">Omit </w:t>
      </w:r>
      <w:r w:rsidR="009B1A26" w:rsidRPr="00A51511">
        <w:t>“</w:t>
      </w:r>
      <w:r w:rsidR="00A51511" w:rsidRPr="00A51511">
        <w:t>section 1</w:t>
      </w:r>
      <w:r w:rsidRPr="00A51511">
        <w:t>042A</w:t>
      </w:r>
      <w:r w:rsidR="009B1A26" w:rsidRPr="00A51511">
        <w:t>”</w:t>
      </w:r>
      <w:r w:rsidRPr="00A51511">
        <w:t xml:space="preserve">, substitute </w:t>
      </w:r>
      <w:r w:rsidR="009B1A26" w:rsidRPr="00A51511">
        <w:t>“</w:t>
      </w:r>
      <w:r w:rsidR="00A51511" w:rsidRPr="00A51511">
        <w:t>subsection 1</w:t>
      </w:r>
      <w:r w:rsidRPr="00A51511">
        <w:t>042A(1)</w:t>
      </w:r>
      <w:r w:rsidR="009B1A26" w:rsidRPr="00A51511">
        <w:t>”</w:t>
      </w:r>
      <w:r w:rsidRPr="00A51511">
        <w:t>.</w:t>
      </w:r>
    </w:p>
    <w:p w14:paraId="45CB6EB4" w14:textId="77777777" w:rsidR="0074502B" w:rsidRPr="00A51511" w:rsidRDefault="00D1500A" w:rsidP="00A51511">
      <w:pPr>
        <w:pStyle w:val="ItemHead"/>
      </w:pPr>
      <w:r>
        <w:t>478</w:t>
      </w:r>
      <w:r w:rsidR="000D4D85" w:rsidRPr="00A51511">
        <w:t xml:space="preserve">  </w:t>
      </w:r>
      <w:r w:rsidR="00A51511" w:rsidRPr="00A51511">
        <w:t>Section 1</w:t>
      </w:r>
      <w:r w:rsidR="000D4D85" w:rsidRPr="00A51511">
        <w:t>050 (note)</w:t>
      </w:r>
    </w:p>
    <w:p w14:paraId="2862B91F" w14:textId="77777777" w:rsidR="00FD0356" w:rsidRDefault="000D4D85" w:rsidP="00FD0356">
      <w:pPr>
        <w:pStyle w:val="Item"/>
      </w:pPr>
      <w:r w:rsidRPr="00A51511">
        <w:t xml:space="preserve">Omit </w:t>
      </w:r>
      <w:r w:rsidR="009B1A26" w:rsidRPr="00A51511">
        <w:t>“</w:t>
      </w:r>
      <w:r w:rsidRPr="00A51511">
        <w:t>761A</w:t>
      </w:r>
      <w:r w:rsidR="009B1A26" w:rsidRPr="00A51511">
        <w:t>”</w:t>
      </w:r>
      <w:r w:rsidRPr="00A51511">
        <w:t xml:space="preserve">, substitute </w:t>
      </w:r>
      <w:r w:rsidR="009B1A26" w:rsidRPr="00A51511">
        <w:t>“</w:t>
      </w:r>
      <w:r w:rsidRPr="00A51511">
        <w:t>9</w:t>
      </w:r>
      <w:r w:rsidR="009B1A26" w:rsidRPr="00A51511">
        <w:t>”</w:t>
      </w:r>
      <w:r w:rsidRPr="00A51511">
        <w:t>.</w:t>
      </w:r>
    </w:p>
    <w:p w14:paraId="6E64A9E8" w14:textId="77777777" w:rsidR="00FD0356" w:rsidRDefault="00D1500A" w:rsidP="00FD0356">
      <w:pPr>
        <w:pStyle w:val="ItemHead"/>
      </w:pPr>
      <w:r>
        <w:t>479</w:t>
      </w:r>
      <w:r w:rsidR="00FD0356">
        <w:t xml:space="preserve">  Paragraph 1052E(1)(b)</w:t>
      </w:r>
    </w:p>
    <w:p w14:paraId="26D72CB5" w14:textId="77777777" w:rsidR="00FD0356" w:rsidRDefault="00FD0356" w:rsidP="00FD0356">
      <w:pPr>
        <w:pStyle w:val="Item"/>
      </w:pPr>
      <w:r>
        <w:t>Repeal the paragraph, substitute:</w:t>
      </w:r>
    </w:p>
    <w:p w14:paraId="27DAE64F" w14:textId="77777777" w:rsidR="00FD0356" w:rsidRPr="007D5EAB" w:rsidRDefault="00FD0356" w:rsidP="00FD0356">
      <w:pPr>
        <w:pStyle w:val="paragraph"/>
      </w:pPr>
      <w:r>
        <w:tab/>
      </w:r>
      <w:r w:rsidRPr="00FD0356">
        <w:t>(b)</w:t>
      </w:r>
      <w:r w:rsidRPr="00FD0356">
        <w:tab/>
        <w:t>a contravention of the governing rules of</w:t>
      </w:r>
      <w:r>
        <w:t xml:space="preserve"> any of the following </w:t>
      </w:r>
      <w:r w:rsidRPr="007D5EAB">
        <w:t>may have occurred:</w:t>
      </w:r>
    </w:p>
    <w:p w14:paraId="13C23447" w14:textId="77777777" w:rsidR="00FD0356" w:rsidRPr="007D5EAB" w:rsidRDefault="00FD0356" w:rsidP="00FD0356">
      <w:pPr>
        <w:pStyle w:val="paragraphsub"/>
      </w:pPr>
      <w:r w:rsidRPr="007D5EAB">
        <w:tab/>
        <w:t>(i)</w:t>
      </w:r>
      <w:r w:rsidRPr="007D5EAB">
        <w:tab/>
        <w:t>a regulated superannuation fund;</w:t>
      </w:r>
    </w:p>
    <w:p w14:paraId="1C5C3786" w14:textId="77777777" w:rsidR="00FD0356" w:rsidRPr="007D5EAB" w:rsidRDefault="00FD0356" w:rsidP="00FD0356">
      <w:pPr>
        <w:pStyle w:val="paragraphsub"/>
      </w:pPr>
      <w:r w:rsidRPr="007D5EAB">
        <w:tab/>
        <w:t>(ii)</w:t>
      </w:r>
      <w:r w:rsidRPr="007D5EAB">
        <w:tab/>
        <w:t>an AFCA superannuation scheme;</w:t>
      </w:r>
    </w:p>
    <w:p w14:paraId="18CADE35" w14:textId="77777777" w:rsidR="00FD0356" w:rsidRPr="007D5EAB" w:rsidRDefault="00FD0356" w:rsidP="00FD0356">
      <w:pPr>
        <w:pStyle w:val="paragraphsub"/>
      </w:pPr>
      <w:r w:rsidRPr="007D5EAB">
        <w:tab/>
        <w:t>(iii)</w:t>
      </w:r>
      <w:r w:rsidRPr="007D5EAB">
        <w:tab/>
        <w:t>an approved deposit fund; or</w:t>
      </w:r>
    </w:p>
    <w:p w14:paraId="39BB5884" w14:textId="77777777" w:rsidR="00FD0356" w:rsidRPr="007D5EAB" w:rsidRDefault="00D1500A" w:rsidP="00FD0356">
      <w:pPr>
        <w:pStyle w:val="ItemHead"/>
      </w:pPr>
      <w:r>
        <w:t>480</w:t>
      </w:r>
      <w:r w:rsidR="00FD0356" w:rsidRPr="007D5EAB">
        <w:t xml:space="preserve">  Paragraph 1053(1)(a)</w:t>
      </w:r>
    </w:p>
    <w:p w14:paraId="633FA1CF" w14:textId="77777777" w:rsidR="00FD0356" w:rsidRPr="007D5EAB" w:rsidRDefault="00FD0356" w:rsidP="00FD0356">
      <w:pPr>
        <w:pStyle w:val="Item"/>
      </w:pPr>
      <w:r w:rsidRPr="007D5EAB">
        <w:t>Omit “or of an approved deposit fund”, substitute “or of an AFCA superannuation scheme or an approved deposit fund”.</w:t>
      </w:r>
    </w:p>
    <w:p w14:paraId="1B2F6495" w14:textId="77777777" w:rsidR="00FD0356" w:rsidRPr="007D5EAB" w:rsidRDefault="00D1500A" w:rsidP="00FD0356">
      <w:pPr>
        <w:pStyle w:val="ItemHead"/>
      </w:pPr>
      <w:r>
        <w:t>481</w:t>
      </w:r>
      <w:r w:rsidR="00FD0356" w:rsidRPr="007D5EAB">
        <w:t xml:space="preserve">  Subparagraph 1053(1)(a)(i)</w:t>
      </w:r>
    </w:p>
    <w:p w14:paraId="04326E91" w14:textId="77777777" w:rsidR="00FD0356" w:rsidRPr="007D5EAB" w:rsidRDefault="00FD0356" w:rsidP="00FD0356">
      <w:pPr>
        <w:pStyle w:val="Item"/>
      </w:pPr>
      <w:r w:rsidRPr="007D5EAB">
        <w:t>After “regulated superannuation fund”, insert “or an AFCA superannuation scheme”.</w:t>
      </w:r>
    </w:p>
    <w:p w14:paraId="1DC85A43" w14:textId="77777777" w:rsidR="00FD0356" w:rsidRPr="007D5EAB" w:rsidRDefault="00D1500A" w:rsidP="00FD0356">
      <w:pPr>
        <w:pStyle w:val="ItemHead"/>
      </w:pPr>
      <w:r>
        <w:t>482</w:t>
      </w:r>
      <w:r w:rsidR="00FD0356" w:rsidRPr="007D5EAB">
        <w:t xml:space="preserve">  Subsection 1053(1)</w:t>
      </w:r>
      <w:r w:rsidR="00A823B9">
        <w:t xml:space="preserve"> </w:t>
      </w:r>
      <w:r w:rsidR="00FD0356" w:rsidRPr="007D5EAB">
        <w:t>(note 2)</w:t>
      </w:r>
    </w:p>
    <w:p w14:paraId="2A3B8EEA" w14:textId="77777777" w:rsidR="00FD0356" w:rsidRPr="007D5EAB" w:rsidRDefault="00FD0356" w:rsidP="00FD0356">
      <w:pPr>
        <w:pStyle w:val="Item"/>
      </w:pPr>
      <w:r w:rsidRPr="007D5EAB">
        <w:t>After “regulated superannuation funds”, insert “, AFCA superannuation schemes”.</w:t>
      </w:r>
    </w:p>
    <w:p w14:paraId="49E660ED" w14:textId="77777777" w:rsidR="00FD0356" w:rsidRPr="007D5EAB" w:rsidRDefault="00D1500A" w:rsidP="00DB62D8">
      <w:pPr>
        <w:pStyle w:val="ItemHead"/>
      </w:pPr>
      <w:r>
        <w:t>483</w:t>
      </w:r>
      <w:r w:rsidR="00F85218" w:rsidRPr="007D5EAB">
        <w:t xml:space="preserve">  </w:t>
      </w:r>
      <w:r w:rsidR="00DB62D8" w:rsidRPr="007D5EAB">
        <w:t>Section 1053A (heading)</w:t>
      </w:r>
    </w:p>
    <w:p w14:paraId="26214D99" w14:textId="77777777" w:rsidR="00DB62D8" w:rsidRPr="007D5EAB" w:rsidRDefault="00DB62D8" w:rsidP="00DB62D8">
      <w:pPr>
        <w:pStyle w:val="Item"/>
      </w:pPr>
      <w:r w:rsidRPr="007D5EAB">
        <w:t>After “</w:t>
      </w:r>
      <w:r w:rsidRPr="007D5EAB">
        <w:rPr>
          <w:b/>
        </w:rPr>
        <w:t>regulated superannuation funds</w:t>
      </w:r>
      <w:r w:rsidRPr="007D5EAB">
        <w:t xml:space="preserve">”, insert “, </w:t>
      </w:r>
      <w:r w:rsidRPr="007D5EAB">
        <w:rPr>
          <w:b/>
        </w:rPr>
        <w:t>AFCA superannuation schemes</w:t>
      </w:r>
      <w:r w:rsidRPr="007D5EAB">
        <w:t>”.</w:t>
      </w:r>
    </w:p>
    <w:p w14:paraId="66AAB6D4" w14:textId="77777777" w:rsidR="00DB62D8" w:rsidRPr="007D5EAB" w:rsidRDefault="00D1500A" w:rsidP="00DB62D8">
      <w:pPr>
        <w:pStyle w:val="ItemHead"/>
      </w:pPr>
      <w:r>
        <w:t>484</w:t>
      </w:r>
      <w:r w:rsidR="00DB62D8" w:rsidRPr="007D5EAB">
        <w:t xml:space="preserve">  Section 1053A</w:t>
      </w:r>
    </w:p>
    <w:p w14:paraId="3E34D176" w14:textId="77777777" w:rsidR="00DB62D8" w:rsidRDefault="00DB62D8" w:rsidP="00DB62D8">
      <w:pPr>
        <w:pStyle w:val="Item"/>
      </w:pPr>
      <w:r w:rsidRPr="007D5EAB">
        <w:t>After “regulated superannuation fund”, insert “, an AFCA superannuation scheme”.</w:t>
      </w:r>
    </w:p>
    <w:p w14:paraId="0B546BAB" w14:textId="77777777" w:rsidR="00DB62D8" w:rsidRDefault="00D1500A" w:rsidP="00C17F35">
      <w:pPr>
        <w:pStyle w:val="ItemHead"/>
      </w:pPr>
      <w:r>
        <w:t>485</w:t>
      </w:r>
      <w:r w:rsidR="00DB62D8">
        <w:t xml:space="preserve">  </w:t>
      </w:r>
      <w:r w:rsidR="00C17F35">
        <w:t>Paragraph 1054(1)(b)</w:t>
      </w:r>
    </w:p>
    <w:p w14:paraId="40B343C1" w14:textId="77777777" w:rsidR="00C17F35" w:rsidRDefault="00C17F35" w:rsidP="00C17F35">
      <w:pPr>
        <w:pStyle w:val="Item"/>
      </w:pPr>
      <w:r>
        <w:t>Repeal the paragraph, substitute:</w:t>
      </w:r>
    </w:p>
    <w:p w14:paraId="383B2BA4" w14:textId="77777777" w:rsidR="00C17F35" w:rsidRDefault="00C17F35" w:rsidP="00C17F35">
      <w:pPr>
        <w:pStyle w:val="paragraph"/>
      </w:pPr>
      <w:r>
        <w:tab/>
      </w:r>
      <w:r w:rsidR="00DB62D8" w:rsidRPr="00DB62D8">
        <w:t>(b)</w:t>
      </w:r>
      <w:r w:rsidR="00DB62D8" w:rsidRPr="00DB62D8">
        <w:tab/>
        <w:t>a trustee of</w:t>
      </w:r>
      <w:r>
        <w:t>:</w:t>
      </w:r>
    </w:p>
    <w:p w14:paraId="5105F4F7" w14:textId="77777777" w:rsidR="00C17F35" w:rsidRPr="007D5EAB" w:rsidRDefault="00C17F35" w:rsidP="00C17F35">
      <w:pPr>
        <w:pStyle w:val="paragraphsub"/>
      </w:pPr>
      <w:r>
        <w:tab/>
        <w:t>(i)</w:t>
      </w:r>
      <w:r>
        <w:tab/>
      </w:r>
      <w:r w:rsidR="00DB62D8" w:rsidRPr="00DB62D8">
        <w:t>a re</w:t>
      </w:r>
      <w:r w:rsidR="00DB62D8" w:rsidRPr="007D5EAB">
        <w:t>gulated superannuation fund</w:t>
      </w:r>
      <w:r w:rsidRPr="007D5EAB">
        <w:t>;</w:t>
      </w:r>
      <w:r w:rsidR="00DB62D8" w:rsidRPr="007D5EAB">
        <w:t xml:space="preserve"> or</w:t>
      </w:r>
    </w:p>
    <w:p w14:paraId="6C937F05" w14:textId="77777777" w:rsidR="00C17F35" w:rsidRPr="007D5EAB" w:rsidRDefault="00C17F35" w:rsidP="00C17F35">
      <w:pPr>
        <w:pStyle w:val="paragraphsub"/>
      </w:pPr>
      <w:r w:rsidRPr="007D5EAB">
        <w:tab/>
        <w:t>(ii)</w:t>
      </w:r>
      <w:r w:rsidRPr="007D5EAB">
        <w:tab/>
        <w:t>an AFCA superannuation scheme; or</w:t>
      </w:r>
    </w:p>
    <w:p w14:paraId="717CD41B" w14:textId="77777777" w:rsidR="00DB62D8" w:rsidRPr="007D5EAB" w:rsidRDefault="00C17F35" w:rsidP="00C17F35">
      <w:pPr>
        <w:pStyle w:val="paragraphsub"/>
      </w:pPr>
      <w:r w:rsidRPr="007D5EAB">
        <w:tab/>
        <w:t>(iii)</w:t>
      </w:r>
      <w:r w:rsidRPr="007D5EAB">
        <w:tab/>
      </w:r>
      <w:r w:rsidR="00DB62D8" w:rsidRPr="007D5EAB">
        <w:t>an approved deposit fund;</w:t>
      </w:r>
    </w:p>
    <w:p w14:paraId="5CE20239" w14:textId="77777777" w:rsidR="00C17F35" w:rsidRPr="007D5EAB" w:rsidRDefault="00D1500A" w:rsidP="00C17F35">
      <w:pPr>
        <w:pStyle w:val="ItemHead"/>
      </w:pPr>
      <w:r>
        <w:t>486</w:t>
      </w:r>
      <w:r w:rsidR="00C17F35" w:rsidRPr="007D5EAB">
        <w:t xml:space="preserve">  Paragraph 105</w:t>
      </w:r>
      <w:r w:rsidR="00A823B9">
        <w:t>5</w:t>
      </w:r>
      <w:r w:rsidR="00C17F35" w:rsidRPr="007D5EAB">
        <w:t>(7)(b)</w:t>
      </w:r>
    </w:p>
    <w:p w14:paraId="657C2CA1" w14:textId="77777777" w:rsidR="00C17F35" w:rsidRPr="00C17F35" w:rsidRDefault="00C17F35" w:rsidP="00C17F35">
      <w:pPr>
        <w:pStyle w:val="Item"/>
      </w:pPr>
      <w:r w:rsidRPr="007D5EAB">
        <w:t>After “regulated superannuation fund”, insert “, an AFCA superannuation scheme”.</w:t>
      </w:r>
    </w:p>
    <w:p w14:paraId="67C91A37" w14:textId="77777777" w:rsidR="006152FF" w:rsidRPr="00A51511" w:rsidRDefault="00D1500A" w:rsidP="00A51511">
      <w:pPr>
        <w:pStyle w:val="ItemHead"/>
      </w:pPr>
      <w:r>
        <w:t>487</w:t>
      </w:r>
      <w:r w:rsidR="006152FF" w:rsidRPr="00A51511">
        <w:t xml:space="preserve">  At the end of </w:t>
      </w:r>
      <w:r w:rsidR="00A51511" w:rsidRPr="00A51511">
        <w:t>section 1</w:t>
      </w:r>
      <w:r w:rsidR="006152FF" w:rsidRPr="00A51511">
        <w:t>058</w:t>
      </w:r>
    </w:p>
    <w:p w14:paraId="28FFA83E" w14:textId="77777777" w:rsidR="006152FF" w:rsidRPr="00A51511" w:rsidRDefault="006152FF" w:rsidP="00A51511">
      <w:pPr>
        <w:pStyle w:val="Item"/>
      </w:pPr>
      <w:r w:rsidRPr="00A51511">
        <w:t>Add:</w:t>
      </w:r>
    </w:p>
    <w:p w14:paraId="72E61A74" w14:textId="77777777" w:rsidR="006152FF" w:rsidRPr="00A51511" w:rsidRDefault="006152FF" w:rsidP="00A51511">
      <w:pPr>
        <w:pStyle w:val="subsection"/>
      </w:pPr>
      <w:r w:rsidRPr="00A51511">
        <w:tab/>
        <w:t>(6)</w:t>
      </w:r>
      <w:r w:rsidRPr="00A51511">
        <w:tab/>
        <w:t xml:space="preserve">For the purposes of </w:t>
      </w:r>
      <w:r w:rsidR="00F37B9F" w:rsidRPr="00A51511">
        <w:t>subsection (</w:t>
      </w:r>
      <w:r w:rsidRPr="00A51511">
        <w:t xml:space="preserve">1), an </w:t>
      </w:r>
      <w:r w:rsidRPr="00A51511">
        <w:rPr>
          <w:b/>
          <w:i/>
        </w:rPr>
        <w:t>investigating authority</w:t>
      </w:r>
      <w:r w:rsidRPr="00A51511">
        <w:t xml:space="preserve"> is a tribunal, authority or person having power to require the production of documents or the answering of questions.</w:t>
      </w:r>
    </w:p>
    <w:p w14:paraId="0091BC5F" w14:textId="77777777" w:rsidR="000D4D85" w:rsidRPr="00A51511" w:rsidRDefault="00D1500A" w:rsidP="00A51511">
      <w:pPr>
        <w:pStyle w:val="ItemHead"/>
      </w:pPr>
      <w:r>
        <w:t>488</w:t>
      </w:r>
      <w:r w:rsidR="000D4D85" w:rsidRPr="00A51511">
        <w:t xml:space="preserve">  </w:t>
      </w:r>
      <w:r w:rsidR="00A51511" w:rsidRPr="00A51511">
        <w:t>Section 1</w:t>
      </w:r>
      <w:r w:rsidR="000D4D85" w:rsidRPr="00A51511">
        <w:t>073B</w:t>
      </w:r>
    </w:p>
    <w:p w14:paraId="71F42F19" w14:textId="77777777" w:rsidR="000D4D85" w:rsidRPr="00A51511" w:rsidRDefault="000D4D85" w:rsidP="00A51511">
      <w:pPr>
        <w:pStyle w:val="Item"/>
      </w:pPr>
      <w:r w:rsidRPr="00A51511">
        <w:t>Repeal the section, substitute:</w:t>
      </w:r>
    </w:p>
    <w:p w14:paraId="3FBFC0D4" w14:textId="77777777" w:rsidR="003D034B" w:rsidRDefault="000D4D85" w:rsidP="003D034B">
      <w:pPr>
        <w:pStyle w:val="ActHead5"/>
      </w:pPr>
      <w:bookmarkStart w:id="103" w:name="_Toc119058107"/>
      <w:r w:rsidRPr="005E2EC3">
        <w:rPr>
          <w:rStyle w:val="CharSectno"/>
        </w:rPr>
        <w:t>1073B</w:t>
      </w:r>
      <w:r w:rsidRPr="00A51511">
        <w:t xml:space="preserve">  Meaning of </w:t>
      </w:r>
      <w:r w:rsidRPr="00A51511">
        <w:rPr>
          <w:i/>
        </w:rPr>
        <w:t>transfer</w:t>
      </w:r>
      <w:bookmarkEnd w:id="103"/>
    </w:p>
    <w:p w14:paraId="3A5555DD" w14:textId="77777777" w:rsidR="000D4D85" w:rsidRPr="00A51511" w:rsidRDefault="000D4D85" w:rsidP="004D1A71">
      <w:pPr>
        <w:pStyle w:val="subsection"/>
      </w:pPr>
      <w:r w:rsidRPr="00A51511">
        <w:rPr>
          <w:color w:val="000000"/>
          <w:szCs w:val="22"/>
        </w:rPr>
        <w:tab/>
      </w:r>
      <w:r w:rsidR="003D034B">
        <w:rPr>
          <w:color w:val="000000"/>
          <w:szCs w:val="22"/>
        </w:rPr>
        <w:tab/>
      </w:r>
      <w:r w:rsidR="009C57CD" w:rsidRPr="00A51511">
        <w:rPr>
          <w:color w:val="000000"/>
          <w:szCs w:val="22"/>
        </w:rPr>
        <w:t>In</w:t>
      </w:r>
      <w:r w:rsidRPr="00A51511">
        <w:rPr>
          <w:color w:val="000000"/>
          <w:szCs w:val="22"/>
        </w:rPr>
        <w:t xml:space="preserve"> this Division</w:t>
      </w:r>
      <w:r w:rsidR="006152FF" w:rsidRPr="00A51511">
        <w:rPr>
          <w:color w:val="000000"/>
          <w:szCs w:val="22"/>
        </w:rPr>
        <w:t xml:space="preserve"> and </w:t>
      </w:r>
      <w:r w:rsidR="00F37B9F" w:rsidRPr="00A51511">
        <w:rPr>
          <w:color w:val="000000"/>
          <w:szCs w:val="22"/>
        </w:rPr>
        <w:t>Division </w:t>
      </w:r>
      <w:r w:rsidR="0041641A" w:rsidRPr="00A51511">
        <w:rPr>
          <w:color w:val="000000"/>
          <w:szCs w:val="22"/>
        </w:rPr>
        <w:t>4</w:t>
      </w:r>
      <w:r w:rsidR="004D1A71">
        <w:rPr>
          <w:color w:val="000000"/>
          <w:szCs w:val="22"/>
        </w:rPr>
        <w:t xml:space="preserve"> </w:t>
      </w:r>
      <w:r w:rsidRPr="00A51511">
        <w:rPr>
          <w:b/>
          <w:bCs/>
          <w:i/>
          <w:iCs/>
        </w:rPr>
        <w:t>transfer</w:t>
      </w:r>
      <w:r w:rsidRPr="00A51511">
        <w:t xml:space="preserve"> of a financial product means:</w:t>
      </w:r>
    </w:p>
    <w:p w14:paraId="76CBD8BF" w14:textId="77777777" w:rsidR="000D4D85" w:rsidRPr="00A51511" w:rsidRDefault="000D4D85" w:rsidP="00A51511">
      <w:pPr>
        <w:pStyle w:val="paragraph"/>
      </w:pPr>
      <w:r w:rsidRPr="00A51511">
        <w:tab/>
        <w:t>(a)</w:t>
      </w:r>
      <w:r w:rsidRPr="00A51511">
        <w:tab/>
        <w:t>a change in the ownership of the financial product; or</w:t>
      </w:r>
    </w:p>
    <w:p w14:paraId="054712F3" w14:textId="77777777" w:rsidR="000D4D85" w:rsidRPr="00A51511" w:rsidRDefault="000D4D85" w:rsidP="00A51511">
      <w:pPr>
        <w:pStyle w:val="paragraph"/>
      </w:pPr>
      <w:r w:rsidRPr="00A51511">
        <w:tab/>
        <w:t>(b)</w:t>
      </w:r>
      <w:r w:rsidRPr="00A51511">
        <w:tab/>
        <w:t>if the financial product is a right—the renunciation and transfer of the right.</w:t>
      </w:r>
    </w:p>
    <w:p w14:paraId="12AE95A0" w14:textId="77777777" w:rsidR="006152FF" w:rsidRPr="00A51511" w:rsidRDefault="00D1500A" w:rsidP="00A51511">
      <w:pPr>
        <w:pStyle w:val="ItemHead"/>
      </w:pPr>
      <w:r>
        <w:t>489</w:t>
      </w:r>
      <w:r w:rsidR="006152FF" w:rsidRPr="00A51511">
        <w:t xml:space="preserve">  </w:t>
      </w:r>
      <w:r w:rsidR="00A51511" w:rsidRPr="00A51511">
        <w:t>Section 1</w:t>
      </w:r>
      <w:r w:rsidR="006152FF" w:rsidRPr="00A51511">
        <w:t>074B</w:t>
      </w:r>
    </w:p>
    <w:p w14:paraId="4EAEC815" w14:textId="77777777" w:rsidR="006152FF" w:rsidRPr="00A51511" w:rsidRDefault="006152FF" w:rsidP="00A51511">
      <w:pPr>
        <w:pStyle w:val="Item"/>
      </w:pPr>
      <w:r w:rsidRPr="00A51511">
        <w:t>Repeal the section.</w:t>
      </w:r>
    </w:p>
    <w:p w14:paraId="223EA6DF" w14:textId="77777777" w:rsidR="00E012C6" w:rsidRPr="00A51511" w:rsidRDefault="00D1500A" w:rsidP="00A51511">
      <w:pPr>
        <w:pStyle w:val="ItemHead"/>
      </w:pPr>
      <w:r>
        <w:t>490</w:t>
      </w:r>
      <w:r w:rsidR="00E012C6" w:rsidRPr="00A51511">
        <w:t xml:space="preserve">  </w:t>
      </w:r>
      <w:r w:rsidR="00A51511" w:rsidRPr="00A51511">
        <w:t>Paragraph 1</w:t>
      </w:r>
      <w:r w:rsidR="00E012C6" w:rsidRPr="00A51511">
        <w:t>074F(a)</w:t>
      </w:r>
    </w:p>
    <w:p w14:paraId="5894794D" w14:textId="77777777" w:rsidR="00E012C6" w:rsidRPr="00A51511" w:rsidRDefault="00E012C6" w:rsidP="00A51511">
      <w:pPr>
        <w:pStyle w:val="Item"/>
      </w:pPr>
      <w:r w:rsidRPr="00A51511">
        <w:t>Repeal the paragraph, substitute:</w:t>
      </w:r>
    </w:p>
    <w:p w14:paraId="52FE52F7" w14:textId="77777777" w:rsidR="00E012C6" w:rsidRPr="00A51511" w:rsidRDefault="00E012C6" w:rsidP="00A51511">
      <w:pPr>
        <w:pStyle w:val="paragraph"/>
        <w:rPr>
          <w:b/>
          <w:i/>
        </w:rPr>
      </w:pPr>
      <w:r w:rsidRPr="00A51511">
        <w:tab/>
        <w:t>(a)</w:t>
      </w:r>
      <w:r w:rsidRPr="00A51511">
        <w:tab/>
        <w:t>a person contravenes the provisions of a prescribed CS facility</w:t>
      </w:r>
      <w:r w:rsidR="009B1A26" w:rsidRPr="00A51511">
        <w:t>’</w:t>
      </w:r>
      <w:r w:rsidRPr="00A51511">
        <w:t>s operating rules that deal with:</w:t>
      </w:r>
    </w:p>
    <w:p w14:paraId="01C1BF53" w14:textId="77777777" w:rsidR="00E012C6" w:rsidRPr="00A51511" w:rsidRDefault="00E012C6" w:rsidP="00A51511">
      <w:pPr>
        <w:pStyle w:val="paragraphsub"/>
      </w:pPr>
      <w:r w:rsidRPr="00A51511">
        <w:tab/>
        <w:t>(i)</w:t>
      </w:r>
      <w:r w:rsidRPr="00A51511">
        <w:tab/>
        <w:t>the cancellation of documents of title to financial products transferred through the facility; and</w:t>
      </w:r>
    </w:p>
    <w:p w14:paraId="00D594B8" w14:textId="77777777" w:rsidR="00E012C6" w:rsidRPr="00A51511" w:rsidRDefault="00E012C6" w:rsidP="00A51511">
      <w:pPr>
        <w:pStyle w:val="paragraphsub"/>
      </w:pPr>
      <w:r w:rsidRPr="00A51511">
        <w:tab/>
        <w:t>(ii)</w:t>
      </w:r>
      <w:r w:rsidRPr="00A51511">
        <w:tab/>
        <w:t>matters incidental to the cancellation of those documents;</w:t>
      </w:r>
    </w:p>
    <w:p w14:paraId="1CB707DA" w14:textId="77777777" w:rsidR="00E012C6" w:rsidRPr="00A51511" w:rsidRDefault="00E012C6" w:rsidP="00A51511">
      <w:pPr>
        <w:pStyle w:val="paragraph"/>
      </w:pPr>
      <w:r w:rsidRPr="00A51511">
        <w:tab/>
      </w:r>
      <w:r w:rsidRPr="00A51511">
        <w:tab/>
        <w:t>in relation to the transfer of a particular financial product through the facility; and</w:t>
      </w:r>
    </w:p>
    <w:p w14:paraId="34B4F8BA" w14:textId="77777777" w:rsidR="009537C7" w:rsidRPr="00A51511" w:rsidRDefault="00D1500A" w:rsidP="00A51511">
      <w:pPr>
        <w:pStyle w:val="ItemHead"/>
      </w:pPr>
      <w:r>
        <w:t>491</w:t>
      </w:r>
      <w:r w:rsidR="009537C7" w:rsidRPr="00A51511">
        <w:t xml:space="preserve">  </w:t>
      </w:r>
      <w:r w:rsidR="00A51511" w:rsidRPr="00A51511">
        <w:t>Subsection 1</w:t>
      </w:r>
      <w:r w:rsidR="009537C7" w:rsidRPr="00A51511">
        <w:t xml:space="preserve">101B(12) (definition of </w:t>
      </w:r>
      <w:r w:rsidR="009537C7" w:rsidRPr="00A51511">
        <w:rPr>
          <w:i/>
        </w:rPr>
        <w:t>compensation rules</w:t>
      </w:r>
      <w:r w:rsidR="009537C7" w:rsidRPr="00A51511">
        <w:t>)</w:t>
      </w:r>
    </w:p>
    <w:p w14:paraId="1DB6C9A8" w14:textId="77777777" w:rsidR="009537C7" w:rsidRPr="00A51511" w:rsidRDefault="009537C7" w:rsidP="00A51511">
      <w:pPr>
        <w:pStyle w:val="Item"/>
      </w:pPr>
      <w:r w:rsidRPr="00A51511">
        <w:t>Repeal the definition.</w:t>
      </w:r>
    </w:p>
    <w:p w14:paraId="0862F835" w14:textId="77777777" w:rsidR="00EF740B" w:rsidRPr="00A51511" w:rsidRDefault="00D1500A" w:rsidP="00A51511">
      <w:pPr>
        <w:pStyle w:val="ItemHead"/>
      </w:pPr>
      <w:r>
        <w:t>492</w:t>
      </w:r>
      <w:r w:rsidR="00EF740B" w:rsidRPr="00A51511">
        <w:t xml:space="preserve">  </w:t>
      </w:r>
      <w:r w:rsidR="00A51511" w:rsidRPr="00A51511">
        <w:t>Paragraph 1</w:t>
      </w:r>
      <w:r w:rsidR="00EF740B" w:rsidRPr="00A51511">
        <w:t>240C(2)(b)</w:t>
      </w:r>
    </w:p>
    <w:p w14:paraId="57D8ADA1" w14:textId="77777777" w:rsidR="00EF740B" w:rsidRPr="00A51511" w:rsidRDefault="00EF740B" w:rsidP="00A51511">
      <w:pPr>
        <w:pStyle w:val="Item"/>
      </w:pPr>
      <w:r w:rsidRPr="00A51511">
        <w:t xml:space="preserve">Omit </w:t>
      </w:r>
      <w:r w:rsidR="009B1A26" w:rsidRPr="00A51511">
        <w:t>“</w:t>
      </w:r>
      <w:r w:rsidRPr="00A51511">
        <w:t xml:space="preserve">(within the meaning of </w:t>
      </w:r>
      <w:r w:rsidR="00A51511" w:rsidRPr="00A51511">
        <w:t>section 1</w:t>
      </w:r>
      <w:r w:rsidRPr="00A51511">
        <w:t>012B)</w:t>
      </w:r>
      <w:r w:rsidR="009B1A26" w:rsidRPr="00A51511">
        <w:t>”</w:t>
      </w:r>
      <w:r w:rsidRPr="00A51511">
        <w:t>.</w:t>
      </w:r>
    </w:p>
    <w:p w14:paraId="2E89EDAA" w14:textId="77777777" w:rsidR="00FB1D4F" w:rsidRPr="00A51511" w:rsidRDefault="00D1500A" w:rsidP="00A51511">
      <w:pPr>
        <w:pStyle w:val="ItemHead"/>
      </w:pPr>
      <w:r>
        <w:t>493</w:t>
      </w:r>
      <w:r w:rsidR="00FB1D4F" w:rsidRPr="00A51511">
        <w:t xml:space="preserve">  </w:t>
      </w:r>
      <w:r w:rsidR="00A51511" w:rsidRPr="00A51511">
        <w:t>Subsection 1</w:t>
      </w:r>
      <w:r w:rsidR="00FB1D4F" w:rsidRPr="00A51511">
        <w:t>241B(3)</w:t>
      </w:r>
    </w:p>
    <w:p w14:paraId="7C6F71C3" w14:textId="77777777" w:rsidR="00FB1D4F" w:rsidRPr="00A51511" w:rsidRDefault="00FB1D4F" w:rsidP="00A51511">
      <w:pPr>
        <w:pStyle w:val="Item"/>
      </w:pPr>
      <w:r w:rsidRPr="00A51511">
        <w:t xml:space="preserve">Omit </w:t>
      </w:r>
      <w:r w:rsidR="009B1A26" w:rsidRPr="00A51511">
        <w:t>“</w:t>
      </w:r>
      <w:r w:rsidRPr="00A51511">
        <w:t xml:space="preserve">(within the meaning of </w:t>
      </w:r>
      <w:r w:rsidR="00A51511" w:rsidRPr="00A51511">
        <w:t>Part 7</w:t>
      </w:r>
      <w:r w:rsidRPr="00A51511">
        <w:t>.6)</w:t>
      </w:r>
      <w:r w:rsidR="009B1A26" w:rsidRPr="00A51511">
        <w:t>”</w:t>
      </w:r>
      <w:r w:rsidRPr="00A51511">
        <w:t>.</w:t>
      </w:r>
    </w:p>
    <w:p w14:paraId="5A6C5254" w14:textId="77777777" w:rsidR="00816E9F" w:rsidRPr="00A51511" w:rsidRDefault="00D1500A" w:rsidP="00A51511">
      <w:pPr>
        <w:pStyle w:val="ItemHead"/>
      </w:pPr>
      <w:r>
        <w:t>494</w:t>
      </w:r>
      <w:r w:rsidR="00816E9F" w:rsidRPr="00A51511">
        <w:t xml:space="preserve">  </w:t>
      </w:r>
      <w:r w:rsidR="00A51511" w:rsidRPr="00A51511">
        <w:t>Subsection 1</w:t>
      </w:r>
      <w:r w:rsidR="00816E9F" w:rsidRPr="00A51511">
        <w:t>241F(6)</w:t>
      </w:r>
    </w:p>
    <w:p w14:paraId="089F508A" w14:textId="77777777" w:rsidR="00816E9F" w:rsidRDefault="00816E9F" w:rsidP="00A51511">
      <w:pPr>
        <w:pStyle w:val="Item"/>
      </w:pPr>
      <w:r w:rsidRPr="00A51511">
        <w:t>Repeal the subsection.</w:t>
      </w:r>
    </w:p>
    <w:p w14:paraId="62E16073" w14:textId="77777777" w:rsidR="00CE1EF7" w:rsidRDefault="00D1500A" w:rsidP="00CE1EF7">
      <w:pPr>
        <w:pStyle w:val="ItemHead"/>
      </w:pPr>
      <w:r>
        <w:t>495</w:t>
      </w:r>
      <w:r w:rsidR="00CE1EF7">
        <w:t xml:space="preserve">  Subsection 1317GA(1)</w:t>
      </w:r>
    </w:p>
    <w:p w14:paraId="7B3DFCF5" w14:textId="77777777" w:rsidR="00CE1EF7" w:rsidRDefault="00CE1EF7" w:rsidP="00CE1EF7">
      <w:pPr>
        <w:pStyle w:val="Item"/>
      </w:pPr>
      <w:r>
        <w:t xml:space="preserve">Omit “person (the </w:t>
      </w:r>
      <w:r w:rsidRPr="00CE1EF7">
        <w:rPr>
          <w:b/>
          <w:i/>
        </w:rPr>
        <w:t>fee recipient</w:t>
      </w:r>
      <w:r>
        <w:t>)”, substitute “a person who is a fee recipient”.</w:t>
      </w:r>
    </w:p>
    <w:p w14:paraId="141E3366" w14:textId="77777777" w:rsidR="00CE1EF7" w:rsidRDefault="00D1500A" w:rsidP="00CE1EF7">
      <w:pPr>
        <w:pStyle w:val="ItemHead"/>
      </w:pPr>
      <w:r>
        <w:t>496</w:t>
      </w:r>
      <w:r w:rsidR="00CE1EF7">
        <w:t xml:space="preserve">  Subsection </w:t>
      </w:r>
      <w:r w:rsidR="00CE1EF7" w:rsidRPr="00CE1EF7">
        <w:t>1317GB</w:t>
      </w:r>
      <w:r w:rsidR="00CE1EF7">
        <w:t>(1)</w:t>
      </w:r>
    </w:p>
    <w:p w14:paraId="65A69536" w14:textId="77777777" w:rsidR="00CE1EF7" w:rsidRDefault="00CE1EF7" w:rsidP="00CE1EF7">
      <w:pPr>
        <w:pStyle w:val="Item"/>
      </w:pPr>
      <w:r>
        <w:t xml:space="preserve">Omit “person (the </w:t>
      </w:r>
      <w:r w:rsidRPr="00CE1EF7">
        <w:rPr>
          <w:b/>
          <w:i/>
        </w:rPr>
        <w:t>fee recipient</w:t>
      </w:r>
      <w:r>
        <w:t>)”, substitute “a person who is a fee recipient”.</w:t>
      </w:r>
    </w:p>
    <w:p w14:paraId="42B72B8F" w14:textId="77777777" w:rsidR="00534C16" w:rsidRPr="00A51511" w:rsidRDefault="00A51511" w:rsidP="00A51511">
      <w:pPr>
        <w:pStyle w:val="ActHead8"/>
      </w:pPr>
      <w:bookmarkStart w:id="104" w:name="_Toc119058108"/>
      <w:r w:rsidRPr="00A51511">
        <w:t>Division 9</w:t>
      </w:r>
      <w:r w:rsidR="00534C16" w:rsidRPr="00A51511">
        <w:t xml:space="preserve">—Terms relating to </w:t>
      </w:r>
      <w:r w:rsidR="00084A86" w:rsidRPr="00A51511">
        <w:t>m</w:t>
      </w:r>
      <w:r w:rsidR="00534C16" w:rsidRPr="00A51511">
        <w:t>utual recognition of securities offers</w:t>
      </w:r>
      <w:bookmarkEnd w:id="104"/>
    </w:p>
    <w:p w14:paraId="080ED8DB" w14:textId="77777777" w:rsidR="00534C16" w:rsidRPr="00A51511" w:rsidRDefault="00534C16" w:rsidP="00A51511">
      <w:pPr>
        <w:pStyle w:val="ActHead9"/>
      </w:pPr>
      <w:bookmarkStart w:id="105" w:name="_Toc119058109"/>
      <w:r w:rsidRPr="00A51511">
        <w:t>Corporations Act 2001</w:t>
      </w:r>
      <w:bookmarkEnd w:id="105"/>
    </w:p>
    <w:p w14:paraId="3CA1FD1C" w14:textId="77777777" w:rsidR="00534C16" w:rsidRPr="00A51511" w:rsidRDefault="00D1500A" w:rsidP="00A51511">
      <w:pPr>
        <w:pStyle w:val="ItemHead"/>
      </w:pPr>
      <w:r>
        <w:t>497</w:t>
      </w:r>
      <w:r w:rsidR="00534C16" w:rsidRPr="00A51511">
        <w:t xml:space="preserve">  </w:t>
      </w:r>
      <w:r w:rsidR="00A51511" w:rsidRPr="00A51511">
        <w:t>Section 9</w:t>
      </w:r>
    </w:p>
    <w:p w14:paraId="2D77F3D0" w14:textId="77777777" w:rsidR="00534C16" w:rsidRPr="00A51511" w:rsidRDefault="00534C16" w:rsidP="00A51511">
      <w:pPr>
        <w:pStyle w:val="Item"/>
      </w:pPr>
      <w:r w:rsidRPr="00A51511">
        <w:t>Insert:</w:t>
      </w:r>
    </w:p>
    <w:p w14:paraId="6DD147D4" w14:textId="77777777" w:rsidR="00534C16" w:rsidRPr="00A51511" w:rsidRDefault="00534C16" w:rsidP="00A51511">
      <w:pPr>
        <w:pStyle w:val="Definition"/>
      </w:pPr>
      <w:r w:rsidRPr="00A51511">
        <w:rPr>
          <w:b/>
          <w:i/>
        </w:rPr>
        <w:t>foreign recognition scheme</w:t>
      </w:r>
      <w:r w:rsidRPr="00A51511">
        <w:t xml:space="preserve"> has the meaning given by </w:t>
      </w:r>
      <w:r w:rsidR="00A51511" w:rsidRPr="00A51511">
        <w:t>subsection 1</w:t>
      </w:r>
      <w:r w:rsidRPr="00A51511">
        <w:t>200A(1).</w:t>
      </w:r>
    </w:p>
    <w:p w14:paraId="10BD84FB" w14:textId="77777777" w:rsidR="00534C16" w:rsidRPr="00A51511" w:rsidRDefault="00534C16" w:rsidP="00A51511">
      <w:pPr>
        <w:pStyle w:val="Definition"/>
      </w:pPr>
      <w:r w:rsidRPr="00A51511">
        <w:rPr>
          <w:b/>
          <w:i/>
        </w:rPr>
        <w:t>law of a recognised jurisdiction</w:t>
      </w:r>
      <w:r w:rsidRPr="00A51511">
        <w:t xml:space="preserve"> has the meaning given by </w:t>
      </w:r>
      <w:r w:rsidR="00A51511" w:rsidRPr="00A51511">
        <w:t>subsection 1</w:t>
      </w:r>
      <w:r w:rsidRPr="00A51511">
        <w:t>200A(1).</w:t>
      </w:r>
    </w:p>
    <w:p w14:paraId="51A3597D" w14:textId="77777777" w:rsidR="0028048C" w:rsidRPr="00A51511" w:rsidRDefault="0028048C" w:rsidP="00A51511">
      <w:pPr>
        <w:pStyle w:val="Definition"/>
      </w:pPr>
      <w:r w:rsidRPr="00A51511">
        <w:rPr>
          <w:b/>
          <w:i/>
        </w:rPr>
        <w:t>offeror</w:t>
      </w:r>
      <w:r w:rsidRPr="00A51511">
        <w:t xml:space="preserve">, of securities, in </w:t>
      </w:r>
      <w:r w:rsidR="00A51511" w:rsidRPr="00A51511">
        <w:t>Chapter 8</w:t>
      </w:r>
      <w:r w:rsidRPr="00A51511">
        <w:t xml:space="preserve">, has the meaning given by </w:t>
      </w:r>
      <w:r w:rsidR="00A51511" w:rsidRPr="00A51511">
        <w:t>subsection 1</w:t>
      </w:r>
      <w:r w:rsidRPr="00A51511">
        <w:t>200A(1A).</w:t>
      </w:r>
    </w:p>
    <w:p w14:paraId="02ACF51E" w14:textId="77777777" w:rsidR="00B45F5E" w:rsidRPr="00A51511" w:rsidRDefault="00084A86" w:rsidP="00B45F5E">
      <w:pPr>
        <w:pStyle w:val="Definition"/>
      </w:pPr>
      <w:r w:rsidRPr="00A51511">
        <w:rPr>
          <w:b/>
          <w:i/>
        </w:rPr>
        <w:t>offer securities</w:t>
      </w:r>
      <w:r w:rsidR="00B45F5E">
        <w:t xml:space="preserve"> </w:t>
      </w:r>
      <w:r w:rsidR="00B45F5E" w:rsidRPr="00A51511">
        <w:t>includes:</w:t>
      </w:r>
    </w:p>
    <w:p w14:paraId="4044382B" w14:textId="77777777" w:rsidR="00B45F5E" w:rsidRPr="00A51511" w:rsidRDefault="00B45F5E" w:rsidP="00B45F5E">
      <w:pPr>
        <w:pStyle w:val="paragraph"/>
      </w:pPr>
      <w:r w:rsidRPr="00A51511">
        <w:tab/>
        <w:t>(a)</w:t>
      </w:r>
      <w:r w:rsidRPr="00A51511">
        <w:tab/>
        <w:t>invite applications for the issue of securities; and</w:t>
      </w:r>
    </w:p>
    <w:p w14:paraId="142BB346" w14:textId="77777777" w:rsidR="00084A86" w:rsidRPr="00A51511" w:rsidRDefault="00B45F5E" w:rsidP="00B45F5E">
      <w:pPr>
        <w:pStyle w:val="paragraph"/>
      </w:pPr>
      <w:r w:rsidRPr="00A51511">
        <w:tab/>
        <w:t>(b)</w:t>
      </w:r>
      <w:r w:rsidRPr="00A51511">
        <w:tab/>
        <w:t>invite offers to purchase securities.</w:t>
      </w:r>
    </w:p>
    <w:p w14:paraId="6B895340" w14:textId="77777777" w:rsidR="00084A86" w:rsidRPr="00A51511" w:rsidRDefault="00084A86" w:rsidP="00A51511">
      <w:pPr>
        <w:pStyle w:val="Definition"/>
        <w:rPr>
          <w:b/>
        </w:rPr>
      </w:pPr>
      <w:r w:rsidRPr="00A51511">
        <w:rPr>
          <w:b/>
          <w:i/>
        </w:rPr>
        <w:t>recognised jurisdiction</w:t>
      </w:r>
      <w:r w:rsidRPr="00A51511">
        <w:rPr>
          <w:i/>
        </w:rPr>
        <w:t xml:space="preserve"> </w:t>
      </w:r>
      <w:r w:rsidRPr="00A51511">
        <w:t xml:space="preserve">has the meaning given by </w:t>
      </w:r>
      <w:r w:rsidR="00A51511" w:rsidRPr="00A51511">
        <w:t>subsection 1</w:t>
      </w:r>
      <w:r w:rsidRPr="00A51511">
        <w:t>200A(1).</w:t>
      </w:r>
    </w:p>
    <w:p w14:paraId="0E4BC1C1" w14:textId="77777777" w:rsidR="00084A86" w:rsidRPr="00A51511" w:rsidRDefault="00D1500A" w:rsidP="00A51511">
      <w:pPr>
        <w:pStyle w:val="ItemHead"/>
      </w:pPr>
      <w:r>
        <w:t>498</w:t>
      </w:r>
      <w:r w:rsidR="00084A86" w:rsidRPr="00A51511">
        <w:t xml:space="preserve">  At the end of </w:t>
      </w:r>
      <w:r w:rsidR="00A51511" w:rsidRPr="00A51511">
        <w:t>section 9</w:t>
      </w:r>
      <w:r w:rsidR="00084A86" w:rsidRPr="00A51511">
        <w:t>2</w:t>
      </w:r>
    </w:p>
    <w:p w14:paraId="0B54B433" w14:textId="77777777" w:rsidR="00084A86" w:rsidRPr="00A51511" w:rsidRDefault="00084A86" w:rsidP="00A51511">
      <w:pPr>
        <w:pStyle w:val="Item"/>
      </w:pPr>
      <w:r w:rsidRPr="00A51511">
        <w:t>Add:</w:t>
      </w:r>
    </w:p>
    <w:p w14:paraId="4B91CD03" w14:textId="77777777" w:rsidR="00084A86" w:rsidRPr="00A51511" w:rsidRDefault="00084A86" w:rsidP="00A51511">
      <w:pPr>
        <w:pStyle w:val="subsection"/>
      </w:pPr>
      <w:r w:rsidRPr="00A51511">
        <w:tab/>
        <w:t>(</w:t>
      </w:r>
      <w:r w:rsidR="00A24DBD">
        <w:t>6</w:t>
      </w:r>
      <w:r w:rsidRPr="00A51511">
        <w:t>)</w:t>
      </w:r>
      <w:r w:rsidRPr="00A51511">
        <w:tab/>
        <w:t xml:space="preserve">In </w:t>
      </w:r>
      <w:r w:rsidR="00A51511" w:rsidRPr="00A51511">
        <w:t>Chapter 8</w:t>
      </w:r>
      <w:r w:rsidR="00204D30">
        <w:t>,</w:t>
      </w:r>
      <w:r w:rsidRPr="00A51511">
        <w:t xml:space="preserve"> </w:t>
      </w:r>
      <w:r w:rsidRPr="00A51511">
        <w:rPr>
          <w:b/>
          <w:i/>
        </w:rPr>
        <w:t>securities</w:t>
      </w:r>
      <w:r w:rsidRPr="00A51511">
        <w:t xml:space="preserve"> has the meaning given by </w:t>
      </w:r>
      <w:r w:rsidR="00A51511" w:rsidRPr="00A51511">
        <w:t>subsection 1</w:t>
      </w:r>
      <w:r w:rsidRPr="00A51511">
        <w:t>200A(1A).</w:t>
      </w:r>
    </w:p>
    <w:p w14:paraId="3372C6AE" w14:textId="77777777" w:rsidR="00534C16" w:rsidRPr="00A51511" w:rsidRDefault="00D1500A" w:rsidP="00A51511">
      <w:pPr>
        <w:pStyle w:val="ItemHead"/>
      </w:pPr>
      <w:r>
        <w:t>499</w:t>
      </w:r>
      <w:r w:rsidR="00534C16" w:rsidRPr="00A51511">
        <w:t xml:space="preserve">  </w:t>
      </w:r>
      <w:r w:rsidR="00A51511" w:rsidRPr="00A51511">
        <w:t>Section 1</w:t>
      </w:r>
      <w:r w:rsidR="00534C16" w:rsidRPr="00A51511">
        <w:t>200A (heading)</w:t>
      </w:r>
    </w:p>
    <w:p w14:paraId="553CCBD7" w14:textId="77777777" w:rsidR="00534C16" w:rsidRPr="00A51511" w:rsidRDefault="00534C16" w:rsidP="00A51511">
      <w:pPr>
        <w:pStyle w:val="Item"/>
      </w:pPr>
      <w:r w:rsidRPr="00A51511">
        <w:t>Repeal the heading, substitute:</w:t>
      </w:r>
    </w:p>
    <w:p w14:paraId="1864CDA6" w14:textId="77777777" w:rsidR="00534C16" w:rsidRPr="00204D30" w:rsidRDefault="00534C16" w:rsidP="00204D30">
      <w:pPr>
        <w:pStyle w:val="ActHead5"/>
      </w:pPr>
      <w:bookmarkStart w:id="106" w:name="_Toc119058110"/>
      <w:r w:rsidRPr="005E2EC3">
        <w:rPr>
          <w:rStyle w:val="CharSectno"/>
        </w:rPr>
        <w:t>1200A</w:t>
      </w:r>
      <w:r w:rsidRPr="00A51511">
        <w:rPr>
          <w:rStyle w:val="charsectno0"/>
          <w:bCs/>
          <w:color w:val="000000"/>
          <w:shd w:val="clear" w:color="auto" w:fill="FFFFFF"/>
        </w:rPr>
        <w:t xml:space="preserve">  Meaning of certain terms </w:t>
      </w:r>
      <w:r w:rsidR="00367DB8">
        <w:rPr>
          <w:rStyle w:val="charsectno0"/>
          <w:bCs/>
          <w:color w:val="000000"/>
          <w:shd w:val="clear" w:color="auto" w:fill="FFFFFF"/>
        </w:rPr>
        <w:t>relating to m</w:t>
      </w:r>
      <w:r w:rsidR="00367DB8" w:rsidRPr="00367DB8">
        <w:rPr>
          <w:rStyle w:val="charsectno0"/>
          <w:bCs/>
          <w:color w:val="000000"/>
          <w:shd w:val="clear" w:color="auto" w:fill="FFFFFF"/>
        </w:rPr>
        <w:t>utual recognition of securities offers</w:t>
      </w:r>
      <w:bookmarkEnd w:id="106"/>
    </w:p>
    <w:p w14:paraId="6E322B46" w14:textId="77777777" w:rsidR="00534C16" w:rsidRPr="00A51511" w:rsidRDefault="00D1500A" w:rsidP="00A51511">
      <w:pPr>
        <w:pStyle w:val="ItemHead"/>
      </w:pPr>
      <w:r>
        <w:t>500</w:t>
      </w:r>
      <w:r w:rsidR="00534C16" w:rsidRPr="00A51511">
        <w:t xml:space="preserve">  </w:t>
      </w:r>
      <w:r w:rsidR="00A51511" w:rsidRPr="00A51511">
        <w:t>Subsection 1</w:t>
      </w:r>
      <w:r w:rsidR="00534C16" w:rsidRPr="00A51511">
        <w:t>200A(1)</w:t>
      </w:r>
    </w:p>
    <w:p w14:paraId="15B311B2" w14:textId="77777777" w:rsidR="00534C16" w:rsidRPr="00A51511" w:rsidRDefault="00534C16" w:rsidP="00A51511">
      <w:pPr>
        <w:pStyle w:val="Item"/>
      </w:pPr>
      <w:r w:rsidRPr="00A51511">
        <w:t>Repeal the subsection, substitute:</w:t>
      </w:r>
    </w:p>
    <w:p w14:paraId="11BA977C" w14:textId="77777777" w:rsidR="00534C16" w:rsidRPr="00A51511" w:rsidRDefault="00534C16" w:rsidP="00A51511">
      <w:pPr>
        <w:pStyle w:val="subsection"/>
      </w:pPr>
      <w:r w:rsidRPr="00A51511">
        <w:tab/>
        <w:t>(1)</w:t>
      </w:r>
      <w:r w:rsidRPr="00A51511">
        <w:tab/>
        <w:t>In this Act:</w:t>
      </w:r>
    </w:p>
    <w:p w14:paraId="3E521DE7" w14:textId="77777777" w:rsidR="00534C16" w:rsidRPr="00A51511" w:rsidRDefault="00534C16" w:rsidP="00A51511">
      <w:pPr>
        <w:pStyle w:val="Definition"/>
      </w:pPr>
      <w:r w:rsidRPr="00A51511">
        <w:rPr>
          <w:b/>
          <w:i/>
        </w:rPr>
        <w:t>foreign recognition scheme</w:t>
      </w:r>
      <w:r w:rsidRPr="00A51511">
        <w:t xml:space="preserve"> means the provisions of a law of a recognised jurisdiction that are prescribed by the regulations as comprising a foreign recognition scheme.</w:t>
      </w:r>
    </w:p>
    <w:p w14:paraId="6F52070C" w14:textId="77777777" w:rsidR="00534C16" w:rsidRPr="00A51511" w:rsidRDefault="00534C16" w:rsidP="00A51511">
      <w:pPr>
        <w:pStyle w:val="Definition"/>
      </w:pPr>
      <w:r w:rsidRPr="00A51511">
        <w:rPr>
          <w:b/>
          <w:i/>
        </w:rPr>
        <w:t>law of a recognised jurisdiction</w:t>
      </w:r>
      <w:r w:rsidRPr="00A51511">
        <w:t xml:space="preserve"> includes law of part of a recognised jurisdiction.</w:t>
      </w:r>
    </w:p>
    <w:p w14:paraId="38E55949" w14:textId="77777777" w:rsidR="00084A86" w:rsidRPr="00A51511" w:rsidRDefault="00084A86" w:rsidP="00A51511">
      <w:pPr>
        <w:pStyle w:val="Definition"/>
      </w:pPr>
      <w:r w:rsidRPr="00A51511">
        <w:rPr>
          <w:b/>
          <w:i/>
        </w:rPr>
        <w:t>recognised jurisdiction</w:t>
      </w:r>
      <w:r w:rsidRPr="00A51511">
        <w:t xml:space="preserve"> means a foreign country prescribed by the regulations as a recognised jurisdiction.</w:t>
      </w:r>
    </w:p>
    <w:p w14:paraId="519F1E29" w14:textId="77777777" w:rsidR="00534C16" w:rsidRPr="00A51511" w:rsidRDefault="00534C16" w:rsidP="00A51511">
      <w:pPr>
        <w:pStyle w:val="subsection"/>
      </w:pPr>
      <w:r w:rsidRPr="00A51511">
        <w:tab/>
        <w:t>(1A)</w:t>
      </w:r>
      <w:r w:rsidRPr="00A51511">
        <w:tab/>
      </w:r>
      <w:r w:rsidR="00084A86" w:rsidRPr="00A51511">
        <w:t>In this Chapter:</w:t>
      </w:r>
    </w:p>
    <w:p w14:paraId="6054E029" w14:textId="77777777" w:rsidR="0028048C" w:rsidRPr="00A51511" w:rsidRDefault="0028048C" w:rsidP="00A51511">
      <w:pPr>
        <w:pStyle w:val="Definition"/>
      </w:pPr>
      <w:r w:rsidRPr="00A51511">
        <w:rPr>
          <w:b/>
          <w:i/>
        </w:rPr>
        <w:t>offeror</w:t>
      </w:r>
      <w:r w:rsidRPr="00A51511">
        <w:t>, of securities, means:</w:t>
      </w:r>
    </w:p>
    <w:p w14:paraId="332879DC" w14:textId="77777777" w:rsidR="0028048C" w:rsidRPr="00A51511" w:rsidRDefault="0028048C" w:rsidP="00A51511">
      <w:pPr>
        <w:pStyle w:val="paragraph"/>
      </w:pPr>
      <w:r w:rsidRPr="00A51511">
        <w:tab/>
        <w:t>(a)</w:t>
      </w:r>
      <w:r w:rsidRPr="00A51511">
        <w:tab/>
        <w:t>in relation to an offer of a kind prescribed by the regulations—a person of a kind prescribed by the regulations; and</w:t>
      </w:r>
    </w:p>
    <w:p w14:paraId="32D7B527" w14:textId="77777777" w:rsidR="0028048C" w:rsidRPr="00A51511" w:rsidRDefault="0028048C" w:rsidP="00A51511">
      <w:pPr>
        <w:pStyle w:val="paragraph"/>
      </w:pPr>
      <w:r w:rsidRPr="00A51511">
        <w:tab/>
        <w:t>(b)</w:t>
      </w:r>
      <w:r w:rsidRPr="00A51511">
        <w:tab/>
        <w:t>otherwise—the person who has the capacity, or who agrees, to issue or transfer the securities if the offer is accepted.</w:t>
      </w:r>
    </w:p>
    <w:p w14:paraId="184D76E8" w14:textId="77777777" w:rsidR="00534C16" w:rsidRPr="00A51511" w:rsidRDefault="00534C16" w:rsidP="00A51511">
      <w:pPr>
        <w:pStyle w:val="Definition"/>
      </w:pPr>
      <w:r w:rsidRPr="00A51511">
        <w:rPr>
          <w:b/>
          <w:i/>
        </w:rPr>
        <w:t>securities</w:t>
      </w:r>
      <w:r w:rsidRPr="00A51511">
        <w:t xml:space="preserve"> means:</w:t>
      </w:r>
    </w:p>
    <w:p w14:paraId="6ED75EAC" w14:textId="77777777" w:rsidR="00534C16" w:rsidRPr="00A51511" w:rsidRDefault="00534C16" w:rsidP="00A51511">
      <w:pPr>
        <w:pStyle w:val="paragraph"/>
      </w:pPr>
      <w:r w:rsidRPr="00A51511">
        <w:tab/>
        <w:t>(a)</w:t>
      </w:r>
      <w:r w:rsidRPr="00A51511">
        <w:tab/>
        <w:t>a share in a body; or</w:t>
      </w:r>
    </w:p>
    <w:p w14:paraId="5757D5C2" w14:textId="77777777" w:rsidR="00534C16" w:rsidRPr="00A51511" w:rsidRDefault="00534C16" w:rsidP="00A51511">
      <w:pPr>
        <w:pStyle w:val="paragraph"/>
      </w:pPr>
      <w:r w:rsidRPr="00A51511">
        <w:tab/>
        <w:t>(b)</w:t>
      </w:r>
      <w:r w:rsidRPr="00A51511">
        <w:tab/>
        <w:t>a debenture of a body; or</w:t>
      </w:r>
    </w:p>
    <w:p w14:paraId="5FB05542" w14:textId="77777777" w:rsidR="00534C16" w:rsidRPr="00A51511" w:rsidRDefault="00534C16" w:rsidP="00A51511">
      <w:pPr>
        <w:pStyle w:val="paragraph"/>
      </w:pPr>
      <w:r w:rsidRPr="00A51511">
        <w:tab/>
        <w:t>(c)</w:t>
      </w:r>
      <w:r w:rsidRPr="00A51511">
        <w:tab/>
        <w:t>an interest in a managed investment scheme; or</w:t>
      </w:r>
    </w:p>
    <w:p w14:paraId="0AC3A065" w14:textId="77777777" w:rsidR="00534C16" w:rsidRPr="00A51511" w:rsidRDefault="00534C16" w:rsidP="00A51511">
      <w:pPr>
        <w:pStyle w:val="paragraph"/>
      </w:pPr>
      <w:r w:rsidRPr="00A51511">
        <w:tab/>
        <w:t>(d)</w:t>
      </w:r>
      <w:r w:rsidRPr="00A51511">
        <w:tab/>
        <w:t xml:space="preserve">a legal or equitable right or interest in a security or interest covered by </w:t>
      </w:r>
      <w:r w:rsidR="00A51511" w:rsidRPr="00A51511">
        <w:t>paragraph (</w:t>
      </w:r>
      <w:r w:rsidRPr="00A51511">
        <w:t>a), (b) or (c); or</w:t>
      </w:r>
    </w:p>
    <w:p w14:paraId="0DECE6E3" w14:textId="77777777" w:rsidR="00534C16" w:rsidRPr="00A51511" w:rsidRDefault="00534C16" w:rsidP="00A51511">
      <w:pPr>
        <w:pStyle w:val="paragraph"/>
      </w:pPr>
      <w:r w:rsidRPr="00A51511">
        <w:tab/>
        <w:t>(e)</w:t>
      </w:r>
      <w:r w:rsidRPr="00A51511">
        <w:tab/>
        <w:t xml:space="preserve">an option to acquire, by way of issue, an interest or right covered by </w:t>
      </w:r>
      <w:r w:rsidR="00A51511" w:rsidRPr="00A51511">
        <w:t>paragraph (</w:t>
      </w:r>
      <w:r w:rsidRPr="00A51511">
        <w:t>a), (b), (c) or (d).</w:t>
      </w:r>
    </w:p>
    <w:p w14:paraId="54623BAD" w14:textId="77777777" w:rsidR="00084A86" w:rsidRPr="00A51511" w:rsidRDefault="00A51511" w:rsidP="00A51511">
      <w:pPr>
        <w:pStyle w:val="ActHead8"/>
      </w:pPr>
      <w:bookmarkStart w:id="107" w:name="_Toc119058111"/>
      <w:r w:rsidRPr="00A51511">
        <w:t>Division 1</w:t>
      </w:r>
      <w:r w:rsidR="00084A86" w:rsidRPr="00A51511">
        <w:t>0</w:t>
      </w:r>
      <w:r w:rsidR="00C90BFC" w:rsidRPr="00A51511">
        <w:t>—Terms relating to Asia Region Funds Passport</w:t>
      </w:r>
      <w:bookmarkEnd w:id="107"/>
    </w:p>
    <w:p w14:paraId="579831F0" w14:textId="77777777" w:rsidR="00C90BFC" w:rsidRPr="00A51511" w:rsidRDefault="00C90BFC" w:rsidP="00A51511">
      <w:pPr>
        <w:pStyle w:val="ActHead9"/>
      </w:pPr>
      <w:bookmarkStart w:id="108" w:name="_Toc119058112"/>
      <w:r w:rsidRPr="00A51511">
        <w:t>Corporations Act 2001</w:t>
      </w:r>
      <w:bookmarkEnd w:id="108"/>
    </w:p>
    <w:p w14:paraId="04C0B914" w14:textId="77777777" w:rsidR="00C90BFC" w:rsidRPr="00A51511" w:rsidRDefault="00D1500A" w:rsidP="00A51511">
      <w:pPr>
        <w:pStyle w:val="ItemHead"/>
      </w:pPr>
      <w:r>
        <w:t>501</w:t>
      </w:r>
      <w:r w:rsidR="00C90BFC" w:rsidRPr="00A51511">
        <w:t xml:space="preserve">  </w:t>
      </w:r>
      <w:r w:rsidR="00A51511" w:rsidRPr="00A51511">
        <w:t>Section 9</w:t>
      </w:r>
    </w:p>
    <w:p w14:paraId="7088F587" w14:textId="77777777" w:rsidR="00C90BFC" w:rsidRPr="00A51511" w:rsidRDefault="00C90BFC" w:rsidP="00A51511">
      <w:pPr>
        <w:pStyle w:val="Item"/>
      </w:pPr>
      <w:r w:rsidRPr="00A51511">
        <w:t>Insert:</w:t>
      </w:r>
    </w:p>
    <w:p w14:paraId="51401DE6" w14:textId="77777777" w:rsidR="00C90BFC" w:rsidRPr="00A51511" w:rsidRDefault="00C90BFC" w:rsidP="00204D30">
      <w:pPr>
        <w:pStyle w:val="Definition"/>
      </w:pPr>
      <w:r w:rsidRPr="00204D30">
        <w:rPr>
          <w:b/>
          <w:i/>
        </w:rPr>
        <w:t>APFRN</w:t>
      </w:r>
      <w:r w:rsidRPr="00A51511">
        <w:t>: see Australian Passport Fund Registration Number.</w:t>
      </w:r>
    </w:p>
    <w:p w14:paraId="23C7E316" w14:textId="77777777" w:rsidR="00C90BFC" w:rsidRPr="00A51511" w:rsidRDefault="00C90BFC" w:rsidP="00204D30">
      <w:pPr>
        <w:pStyle w:val="Definition"/>
      </w:pPr>
      <w:r w:rsidRPr="00A51511">
        <w:rPr>
          <w:b/>
          <w:bCs/>
          <w:i/>
          <w:iCs/>
        </w:rPr>
        <w:t>Australian Passport Fund Registration Number</w:t>
      </w:r>
      <w:r w:rsidRPr="00A51511">
        <w:t xml:space="preserve"> or </w:t>
      </w:r>
      <w:r w:rsidRPr="00A51511">
        <w:rPr>
          <w:b/>
          <w:bCs/>
          <w:i/>
          <w:iCs/>
        </w:rPr>
        <w:t xml:space="preserve">APFRN </w:t>
      </w:r>
      <w:r w:rsidRPr="00A51511">
        <w:t>means the number assigned to an Australian passport fund under paragraph 1212A(2)(a).</w:t>
      </w:r>
    </w:p>
    <w:p w14:paraId="465F975D" w14:textId="77777777" w:rsidR="007A2041" w:rsidRPr="00A51511" w:rsidRDefault="007A2041" w:rsidP="00204D30">
      <w:pPr>
        <w:pStyle w:val="Definition"/>
        <w:rPr>
          <w:b/>
        </w:rPr>
      </w:pPr>
      <w:r w:rsidRPr="00A51511">
        <w:rPr>
          <w:b/>
          <w:i/>
        </w:rPr>
        <w:t>collective investment fund</w:t>
      </w:r>
      <w:r w:rsidRPr="00A51511">
        <w:t xml:space="preserve"> has the meaning given by </w:t>
      </w:r>
      <w:r w:rsidR="00A51511" w:rsidRPr="00A51511">
        <w:t>subsection 1</w:t>
      </w:r>
      <w:r w:rsidRPr="00A51511">
        <w:t>212(1).</w:t>
      </w:r>
    </w:p>
    <w:p w14:paraId="5C3E927D" w14:textId="77777777" w:rsidR="00C90BFC" w:rsidRPr="00A51511" w:rsidRDefault="00C90BFC" w:rsidP="00204D30">
      <w:pPr>
        <w:pStyle w:val="Definition"/>
      </w:pPr>
      <w:r w:rsidRPr="00A51511">
        <w:rPr>
          <w:b/>
          <w:bCs/>
          <w:i/>
          <w:iCs/>
        </w:rPr>
        <w:t>consideration period</w:t>
      </w:r>
      <w:r w:rsidR="005C7EE1" w:rsidRPr="00A51511">
        <w:t xml:space="preserve">, for a notice of intention to offer interests in a foreign passport fund in this jurisdiction, has the meaning given by </w:t>
      </w:r>
      <w:r w:rsidR="00A51511" w:rsidRPr="00A51511">
        <w:t>section 1</w:t>
      </w:r>
      <w:r w:rsidR="005C7EE1" w:rsidRPr="00A51511">
        <w:t>213D.</w:t>
      </w:r>
    </w:p>
    <w:p w14:paraId="6786BF17" w14:textId="77777777" w:rsidR="00C90BFC" w:rsidRPr="00A51511" w:rsidRDefault="00D1500A" w:rsidP="00A51511">
      <w:pPr>
        <w:pStyle w:val="ItemHead"/>
      </w:pPr>
      <w:r>
        <w:t>502</w:t>
      </w:r>
      <w:r w:rsidR="00C90BFC" w:rsidRPr="00A51511">
        <w:t xml:space="preserve">  </w:t>
      </w:r>
      <w:r w:rsidR="00A51511" w:rsidRPr="00A51511">
        <w:t>Section 9</w:t>
      </w:r>
      <w:r w:rsidR="00C90BFC" w:rsidRPr="00A51511">
        <w:t xml:space="preserve"> (definition of</w:t>
      </w:r>
      <w:r w:rsidR="005C7EE1" w:rsidRPr="00A51511">
        <w:t xml:space="preserve"> </w:t>
      </w:r>
      <w:r w:rsidR="005C7EE1" w:rsidRPr="00A51511">
        <w:rPr>
          <w:bCs/>
          <w:i/>
          <w:iCs/>
          <w:color w:val="000000"/>
          <w:szCs w:val="22"/>
          <w:shd w:val="clear" w:color="auto" w:fill="FFFFFF"/>
        </w:rPr>
        <w:t>home economy</w:t>
      </w:r>
      <w:r w:rsidR="005C7EE1" w:rsidRPr="00A51511">
        <w:rPr>
          <w:bCs/>
          <w:iCs/>
          <w:color w:val="000000"/>
          <w:szCs w:val="22"/>
          <w:shd w:val="clear" w:color="auto" w:fill="FFFFFF"/>
        </w:rPr>
        <w:t>)</w:t>
      </w:r>
    </w:p>
    <w:p w14:paraId="375DD4F6" w14:textId="77777777" w:rsidR="00C90BFC" w:rsidRPr="00A51511" w:rsidRDefault="00C90BFC" w:rsidP="00A51511">
      <w:pPr>
        <w:pStyle w:val="Item"/>
      </w:pPr>
      <w:r w:rsidRPr="00A51511">
        <w:t>Repeal the definition, substitute:</w:t>
      </w:r>
    </w:p>
    <w:p w14:paraId="25BFA1A8" w14:textId="77777777" w:rsidR="005C7EE1" w:rsidRPr="00A51511" w:rsidRDefault="005C7EE1" w:rsidP="00204D30">
      <w:pPr>
        <w:pStyle w:val="Definition"/>
      </w:pPr>
      <w:r w:rsidRPr="00A51511">
        <w:rPr>
          <w:b/>
          <w:bCs/>
          <w:i/>
          <w:iCs/>
        </w:rPr>
        <w:t>home economy</w:t>
      </w:r>
      <w:r w:rsidRPr="00A51511">
        <w:t>, for a passport fund, means:</w:t>
      </w:r>
    </w:p>
    <w:p w14:paraId="43A97E07" w14:textId="77777777" w:rsidR="005C7EE1" w:rsidRPr="00A51511" w:rsidRDefault="005C7EE1" w:rsidP="00A51511">
      <w:pPr>
        <w:pStyle w:val="paragraph"/>
      </w:pPr>
      <w:r w:rsidRPr="00A51511">
        <w:tab/>
        <w:t>(a)</w:t>
      </w:r>
      <w:r w:rsidRPr="00A51511">
        <w:tab/>
        <w:t>if the passport fund is a regulated CIS, or a sub</w:t>
      </w:r>
      <w:r w:rsidR="00A51511">
        <w:noBreakHyphen/>
      </w:r>
      <w:r w:rsidRPr="00A51511">
        <w:t>fund of a regulated CIS, in only one participating economy—that participating economy; and</w:t>
      </w:r>
    </w:p>
    <w:p w14:paraId="58549DC5" w14:textId="77777777" w:rsidR="005C7EE1" w:rsidRPr="00A51511" w:rsidRDefault="005C7EE1" w:rsidP="00A51511">
      <w:pPr>
        <w:pStyle w:val="paragraph"/>
      </w:pPr>
      <w:r w:rsidRPr="00A51511">
        <w:tab/>
        <w:t>(b)</w:t>
      </w:r>
      <w:r w:rsidRPr="00A51511">
        <w:tab/>
        <w:t>if the passport fund is a regulated CIS, or a sub</w:t>
      </w:r>
      <w:r w:rsidR="00A51511">
        <w:noBreakHyphen/>
      </w:r>
      <w:r w:rsidRPr="00A51511">
        <w:t>fund of a regulated CIS, in more than one participating economy—the participating economy in which the fund is first registered or approved as a regulated CIS (however that registration or approval is described).</w:t>
      </w:r>
    </w:p>
    <w:p w14:paraId="4135767E" w14:textId="77777777" w:rsidR="005C7EE1" w:rsidRPr="00A51511" w:rsidRDefault="00D1500A" w:rsidP="00A51511">
      <w:pPr>
        <w:pStyle w:val="ItemHead"/>
      </w:pPr>
      <w:r>
        <w:t>503</w:t>
      </w:r>
      <w:r w:rsidR="005C7EE1" w:rsidRPr="00A51511">
        <w:t xml:space="preserve">  </w:t>
      </w:r>
      <w:r w:rsidR="00A51511" w:rsidRPr="00A51511">
        <w:t>Section 9</w:t>
      </w:r>
      <w:r w:rsidR="005C7EE1" w:rsidRPr="00A51511">
        <w:t xml:space="preserve"> (definition of </w:t>
      </w:r>
      <w:r w:rsidR="005C7EE1" w:rsidRPr="00A51511">
        <w:rPr>
          <w:bCs/>
          <w:i/>
          <w:iCs/>
          <w:color w:val="000000"/>
          <w:szCs w:val="22"/>
        </w:rPr>
        <w:t>home regulator</w:t>
      </w:r>
      <w:r w:rsidR="005C7EE1" w:rsidRPr="00A51511">
        <w:rPr>
          <w:bCs/>
          <w:iCs/>
          <w:color w:val="000000"/>
          <w:szCs w:val="22"/>
          <w:shd w:val="clear" w:color="auto" w:fill="FFFFFF"/>
        </w:rPr>
        <w:t>)</w:t>
      </w:r>
    </w:p>
    <w:p w14:paraId="3B0F9724" w14:textId="77777777" w:rsidR="005C7EE1" w:rsidRPr="00A51511" w:rsidRDefault="005C7EE1" w:rsidP="00A51511">
      <w:pPr>
        <w:pStyle w:val="Item"/>
      </w:pPr>
      <w:r w:rsidRPr="00A51511">
        <w:t>Repeal the definition, substitute:</w:t>
      </w:r>
    </w:p>
    <w:p w14:paraId="602611F9" w14:textId="77777777" w:rsidR="005C7EE1" w:rsidRPr="00A51511" w:rsidRDefault="005C7EE1" w:rsidP="00A51511">
      <w:pPr>
        <w:pStyle w:val="Definition"/>
      </w:pPr>
      <w:r w:rsidRPr="00A51511">
        <w:rPr>
          <w:b/>
          <w:bCs/>
          <w:i/>
          <w:iCs/>
        </w:rPr>
        <w:t>home regulator</w:t>
      </w:r>
      <w:r w:rsidRPr="00A51511">
        <w:t>, for a passport fund, means the entity that is the Passport Regulator for the home economy for the passport fund under the Passport Rules for this jurisdiction.</w:t>
      </w:r>
    </w:p>
    <w:p w14:paraId="2F8C6BC1" w14:textId="77777777" w:rsidR="005C7EE1" w:rsidRPr="00A51511" w:rsidRDefault="00D1500A" w:rsidP="00A51511">
      <w:pPr>
        <w:pStyle w:val="ItemHead"/>
      </w:pPr>
      <w:r>
        <w:t>504</w:t>
      </w:r>
      <w:r w:rsidR="005C7EE1" w:rsidRPr="00A51511">
        <w:t xml:space="preserve">  </w:t>
      </w:r>
      <w:r w:rsidR="00A51511" w:rsidRPr="00A51511">
        <w:t>Section 9</w:t>
      </w:r>
      <w:r w:rsidR="005C7EE1" w:rsidRPr="00A51511">
        <w:t xml:space="preserve"> (definition of </w:t>
      </w:r>
      <w:r w:rsidR="005C7EE1" w:rsidRPr="00A51511">
        <w:rPr>
          <w:bCs/>
          <w:i/>
          <w:iCs/>
          <w:color w:val="000000"/>
          <w:szCs w:val="22"/>
        </w:rPr>
        <w:t>host economy</w:t>
      </w:r>
      <w:r w:rsidR="005C7EE1" w:rsidRPr="00A51511">
        <w:rPr>
          <w:bCs/>
          <w:iCs/>
          <w:color w:val="000000"/>
          <w:szCs w:val="22"/>
          <w:shd w:val="clear" w:color="auto" w:fill="FFFFFF"/>
        </w:rPr>
        <w:t>)</w:t>
      </w:r>
    </w:p>
    <w:p w14:paraId="390E8CFA" w14:textId="77777777" w:rsidR="005C7EE1" w:rsidRPr="00A51511" w:rsidRDefault="005C7EE1" w:rsidP="00A51511">
      <w:pPr>
        <w:pStyle w:val="Item"/>
      </w:pPr>
      <w:r w:rsidRPr="00A51511">
        <w:t>Repeal the definition, substitute:</w:t>
      </w:r>
    </w:p>
    <w:p w14:paraId="7E431FB1" w14:textId="77777777" w:rsidR="005C7EE1" w:rsidRPr="00A51511" w:rsidRDefault="005C7EE1" w:rsidP="00A51511">
      <w:pPr>
        <w:pStyle w:val="Definition"/>
      </w:pPr>
      <w:r w:rsidRPr="00A51511">
        <w:rPr>
          <w:b/>
          <w:bCs/>
          <w:i/>
          <w:iCs/>
        </w:rPr>
        <w:t>host economy</w:t>
      </w:r>
      <w:r w:rsidRPr="00A51511">
        <w:t>: a participating economy is a </w:t>
      </w:r>
      <w:r w:rsidRPr="00A51511">
        <w:rPr>
          <w:b/>
          <w:bCs/>
          <w:i/>
          <w:iCs/>
        </w:rPr>
        <w:t>host economy </w:t>
      </w:r>
      <w:r w:rsidRPr="00A51511">
        <w:t>for a passport fund if:</w:t>
      </w:r>
    </w:p>
    <w:p w14:paraId="7023D770" w14:textId="77777777" w:rsidR="005C7EE1" w:rsidRPr="00A51511" w:rsidRDefault="005C7EE1" w:rsidP="00A51511">
      <w:pPr>
        <w:pStyle w:val="paragraph"/>
      </w:pPr>
      <w:r w:rsidRPr="00A51511">
        <w:tab/>
        <w:t>(a)</w:t>
      </w:r>
      <w:r w:rsidRPr="00A51511">
        <w:tab/>
        <w:t>the participating economy is not the home economy for the fund; and</w:t>
      </w:r>
    </w:p>
    <w:p w14:paraId="2A0CD38F" w14:textId="77777777" w:rsidR="005C7EE1" w:rsidRPr="00A51511" w:rsidRDefault="005C7EE1" w:rsidP="00A51511">
      <w:pPr>
        <w:pStyle w:val="paragraph"/>
      </w:pPr>
      <w:r w:rsidRPr="00A51511">
        <w:tab/>
        <w:t>(b)</w:t>
      </w:r>
      <w:r w:rsidRPr="00A51511">
        <w:tab/>
        <w:t>either:</w:t>
      </w:r>
    </w:p>
    <w:p w14:paraId="491CCFC5" w14:textId="77777777" w:rsidR="005C7EE1" w:rsidRPr="00A51511" w:rsidRDefault="005C7EE1" w:rsidP="00A51511">
      <w:pPr>
        <w:pStyle w:val="paragraphsub"/>
      </w:pPr>
      <w:r w:rsidRPr="00A51511">
        <w:tab/>
        <w:t>(i)</w:t>
      </w:r>
      <w:r w:rsidRPr="00A51511">
        <w:tab/>
        <w:t>it is permitted under the law of the participating economy to offer interests in the fund in that economy, on the basis that the fund is a passport fund; or</w:t>
      </w:r>
    </w:p>
    <w:p w14:paraId="715B8298" w14:textId="77777777" w:rsidR="005C7EE1" w:rsidRPr="00A51511" w:rsidRDefault="005C7EE1" w:rsidP="00A51511">
      <w:pPr>
        <w:pStyle w:val="paragraphsub"/>
      </w:pPr>
      <w:r w:rsidRPr="00A51511">
        <w:tab/>
        <w:t>(ii)</w:t>
      </w:r>
      <w:r w:rsidRPr="00A51511">
        <w:tab/>
        <w:t>an application has been made under the law of the participating economy for permission to offer interests in the fund in that economy, on the basis that the fund is a passport fund.</w:t>
      </w:r>
    </w:p>
    <w:p w14:paraId="5EADECBD" w14:textId="77777777" w:rsidR="005C7EE1" w:rsidRPr="00A51511" w:rsidRDefault="00D1500A" w:rsidP="00A51511">
      <w:pPr>
        <w:pStyle w:val="ItemHead"/>
        <w:rPr>
          <w:bCs/>
          <w:i/>
          <w:iCs/>
          <w:color w:val="000000"/>
          <w:szCs w:val="22"/>
          <w:shd w:val="clear" w:color="auto" w:fill="FFFFFF"/>
        </w:rPr>
      </w:pPr>
      <w:r>
        <w:t>505</w:t>
      </w:r>
      <w:r w:rsidR="005C7EE1" w:rsidRPr="00A51511">
        <w:t xml:space="preserve">  </w:t>
      </w:r>
      <w:r w:rsidR="00A51511" w:rsidRPr="00A51511">
        <w:t>Section 9</w:t>
      </w:r>
      <w:r w:rsidR="005C7EE1" w:rsidRPr="00A51511">
        <w:t xml:space="preserve"> (definition of </w:t>
      </w:r>
      <w:r w:rsidR="005C7EE1" w:rsidRPr="00A51511">
        <w:rPr>
          <w:bCs/>
          <w:i/>
          <w:iCs/>
          <w:color w:val="000000"/>
          <w:szCs w:val="22"/>
        </w:rPr>
        <w:t>host regulator</w:t>
      </w:r>
      <w:r w:rsidR="005C7EE1" w:rsidRPr="00A51511">
        <w:rPr>
          <w:bCs/>
          <w:iCs/>
          <w:color w:val="000000"/>
          <w:szCs w:val="22"/>
          <w:shd w:val="clear" w:color="auto" w:fill="FFFFFF"/>
        </w:rPr>
        <w:t>)</w:t>
      </w:r>
    </w:p>
    <w:p w14:paraId="516001AD" w14:textId="77777777" w:rsidR="005C7EE1" w:rsidRPr="00A51511" w:rsidRDefault="005C7EE1" w:rsidP="00A51511">
      <w:pPr>
        <w:pStyle w:val="Item"/>
      </w:pPr>
      <w:r w:rsidRPr="00A51511">
        <w:t>Repeal the definition, substitute:</w:t>
      </w:r>
    </w:p>
    <w:p w14:paraId="6B2D1CB7" w14:textId="77777777" w:rsidR="005C7EE1" w:rsidRPr="00A51511" w:rsidRDefault="005C7EE1" w:rsidP="00204D30">
      <w:pPr>
        <w:pStyle w:val="Definition"/>
      </w:pPr>
      <w:r w:rsidRPr="00A51511">
        <w:rPr>
          <w:b/>
          <w:bCs/>
          <w:i/>
          <w:iCs/>
        </w:rPr>
        <w:t>host regulator</w:t>
      </w:r>
      <w:r w:rsidRPr="00A51511">
        <w:t>, for a passport fund, means the entity that is the Passport Regulator for a host economy for the passport fund under the Passport Rules for this jurisdiction.</w:t>
      </w:r>
    </w:p>
    <w:p w14:paraId="3CB394A3" w14:textId="77777777" w:rsidR="005C7EE1" w:rsidRPr="00A51511" w:rsidRDefault="00D1500A" w:rsidP="00A51511">
      <w:pPr>
        <w:pStyle w:val="ItemHead"/>
        <w:rPr>
          <w:bCs/>
          <w:i/>
          <w:iCs/>
          <w:color w:val="000000"/>
          <w:szCs w:val="22"/>
          <w:shd w:val="clear" w:color="auto" w:fill="FFFFFF"/>
        </w:rPr>
      </w:pPr>
      <w:r>
        <w:t>506</w:t>
      </w:r>
      <w:r w:rsidR="005C7EE1" w:rsidRPr="00A51511">
        <w:t xml:space="preserve">  </w:t>
      </w:r>
      <w:r w:rsidR="00A51511" w:rsidRPr="00A51511">
        <w:t>Section 9</w:t>
      </w:r>
      <w:r w:rsidR="005C7EE1" w:rsidRPr="00A51511">
        <w:t xml:space="preserve"> (definition of </w:t>
      </w:r>
      <w:r w:rsidR="005C7EE1" w:rsidRPr="00A51511">
        <w:rPr>
          <w:bCs/>
          <w:i/>
          <w:iCs/>
          <w:color w:val="000000"/>
          <w:szCs w:val="22"/>
        </w:rPr>
        <w:t>Memorandum of Cooperation</w:t>
      </w:r>
      <w:r w:rsidR="005C7EE1" w:rsidRPr="00A51511">
        <w:rPr>
          <w:bCs/>
          <w:iCs/>
          <w:color w:val="000000"/>
          <w:szCs w:val="22"/>
          <w:shd w:val="clear" w:color="auto" w:fill="FFFFFF"/>
        </w:rPr>
        <w:t>)</w:t>
      </w:r>
    </w:p>
    <w:p w14:paraId="505A0A4E" w14:textId="77777777" w:rsidR="005C7EE1" w:rsidRPr="00A51511" w:rsidRDefault="005C7EE1" w:rsidP="00A51511">
      <w:pPr>
        <w:pStyle w:val="Item"/>
      </w:pPr>
      <w:r w:rsidRPr="00A51511">
        <w:t>Repeal the definition, substitute:</w:t>
      </w:r>
    </w:p>
    <w:p w14:paraId="294A2B0E" w14:textId="77777777" w:rsidR="005C7EE1" w:rsidRPr="00A51511" w:rsidRDefault="005C7EE1" w:rsidP="00204D30">
      <w:pPr>
        <w:pStyle w:val="Definition"/>
      </w:pPr>
      <w:r w:rsidRPr="00A51511">
        <w:rPr>
          <w:b/>
          <w:bCs/>
          <w:i/>
          <w:iCs/>
        </w:rPr>
        <w:t xml:space="preserve">Memorandum of Cooperation </w:t>
      </w:r>
      <w:r w:rsidRPr="00A51511">
        <w:t>means the Memorandum of Cooperation on the Establishment and Implementation of the Asia Region Funds Passport signed on behalf of Australia on 28 April 2016, as it applies in relation to Australia from time to time.</w:t>
      </w:r>
    </w:p>
    <w:p w14:paraId="1D626DF6" w14:textId="77777777" w:rsidR="005C7EE1" w:rsidRPr="00A51511" w:rsidRDefault="00D1500A" w:rsidP="00A51511">
      <w:pPr>
        <w:pStyle w:val="ItemHead"/>
        <w:rPr>
          <w:bCs/>
          <w:iCs/>
          <w:color w:val="000000"/>
          <w:szCs w:val="22"/>
          <w:shd w:val="clear" w:color="auto" w:fill="FFFFFF"/>
        </w:rPr>
      </w:pPr>
      <w:r>
        <w:t>507</w:t>
      </w:r>
      <w:r w:rsidR="005C7EE1" w:rsidRPr="00A51511">
        <w:t xml:space="preserve">  </w:t>
      </w:r>
      <w:r w:rsidR="00A51511" w:rsidRPr="00A51511">
        <w:t>Section 9</w:t>
      </w:r>
      <w:r w:rsidR="005C7EE1" w:rsidRPr="00A51511">
        <w:t xml:space="preserve"> (definition of </w:t>
      </w:r>
      <w:r w:rsidR="005C7EE1" w:rsidRPr="00A51511">
        <w:rPr>
          <w:bCs/>
          <w:i/>
          <w:iCs/>
          <w:color w:val="000000"/>
          <w:szCs w:val="22"/>
        </w:rPr>
        <w:t>operator</w:t>
      </w:r>
      <w:r w:rsidR="005C7EE1" w:rsidRPr="00A51511">
        <w:rPr>
          <w:bCs/>
          <w:iCs/>
          <w:color w:val="000000"/>
          <w:szCs w:val="22"/>
          <w:shd w:val="clear" w:color="auto" w:fill="FFFFFF"/>
        </w:rPr>
        <w:t>)</w:t>
      </w:r>
    </w:p>
    <w:p w14:paraId="642140D8" w14:textId="77777777" w:rsidR="005C7EE1" w:rsidRPr="00A51511" w:rsidRDefault="005C7EE1" w:rsidP="00A51511">
      <w:pPr>
        <w:pStyle w:val="Item"/>
      </w:pPr>
      <w:r w:rsidRPr="00A51511">
        <w:t>Repeal the definition, substitute:</w:t>
      </w:r>
    </w:p>
    <w:p w14:paraId="6AC18D6F" w14:textId="77777777" w:rsidR="005C7EE1" w:rsidRPr="00A51511" w:rsidRDefault="005C7EE1" w:rsidP="00204D30">
      <w:pPr>
        <w:pStyle w:val="Definition"/>
      </w:pPr>
      <w:r w:rsidRPr="00A51511">
        <w:rPr>
          <w:b/>
          <w:bCs/>
          <w:i/>
          <w:iCs/>
        </w:rPr>
        <w:t>operator</w:t>
      </w:r>
      <w:r w:rsidRPr="00A51511">
        <w:t>, of a passport fund, means the entity that is the operator of the fund under the Passport Rules for this jurisdiction.</w:t>
      </w:r>
    </w:p>
    <w:p w14:paraId="1E5BDBE7" w14:textId="77777777" w:rsidR="005C7EE1" w:rsidRPr="00A51511" w:rsidRDefault="00D1500A" w:rsidP="00A51511">
      <w:pPr>
        <w:pStyle w:val="ItemHead"/>
      </w:pPr>
      <w:r>
        <w:t>508</w:t>
      </w:r>
      <w:r w:rsidR="005C7EE1" w:rsidRPr="00A51511">
        <w:t xml:space="preserve">  </w:t>
      </w:r>
      <w:r w:rsidR="00A51511" w:rsidRPr="00A51511">
        <w:t>Section 9</w:t>
      </w:r>
    </w:p>
    <w:p w14:paraId="450FFB11" w14:textId="77777777" w:rsidR="005C7EE1" w:rsidRPr="00A51511" w:rsidRDefault="005C7EE1" w:rsidP="00A51511">
      <w:pPr>
        <w:pStyle w:val="Item"/>
      </w:pPr>
      <w:r w:rsidRPr="00A51511">
        <w:t>Insert:</w:t>
      </w:r>
    </w:p>
    <w:p w14:paraId="111FA654" w14:textId="77777777" w:rsidR="005C7EE1" w:rsidRPr="00A51511" w:rsidRDefault="005C7EE1" w:rsidP="00A51511">
      <w:pPr>
        <w:pStyle w:val="Definition"/>
      </w:pPr>
      <w:r w:rsidRPr="00A51511">
        <w:rPr>
          <w:b/>
          <w:i/>
        </w:rPr>
        <w:t>participating economy</w:t>
      </w:r>
      <w:r w:rsidRPr="00A51511">
        <w:t xml:space="preserve"> has the meaning given by </w:t>
      </w:r>
      <w:r w:rsidR="00A51511" w:rsidRPr="00A51511">
        <w:t>section 1</w:t>
      </w:r>
      <w:r w:rsidRPr="00A51511">
        <w:t>210.</w:t>
      </w:r>
    </w:p>
    <w:p w14:paraId="063C8E41" w14:textId="77777777" w:rsidR="005C7EE1" w:rsidRPr="00A51511" w:rsidRDefault="00D1500A" w:rsidP="00A51511">
      <w:pPr>
        <w:pStyle w:val="ItemHead"/>
        <w:rPr>
          <w:bCs/>
          <w:iCs/>
          <w:color w:val="000000"/>
          <w:szCs w:val="22"/>
          <w:shd w:val="clear" w:color="auto" w:fill="FFFFFF"/>
        </w:rPr>
      </w:pPr>
      <w:r>
        <w:t>509</w:t>
      </w:r>
      <w:r w:rsidR="005C7EE1" w:rsidRPr="00A51511">
        <w:t xml:space="preserve">  </w:t>
      </w:r>
      <w:r w:rsidR="00A51511" w:rsidRPr="00A51511">
        <w:t>Section 9</w:t>
      </w:r>
      <w:r w:rsidR="005C7EE1" w:rsidRPr="00A51511">
        <w:t xml:space="preserve"> (definition of </w:t>
      </w:r>
      <w:r w:rsidR="005C7EE1" w:rsidRPr="00A51511">
        <w:rPr>
          <w:bCs/>
          <w:i/>
          <w:iCs/>
          <w:color w:val="000000"/>
          <w:szCs w:val="22"/>
        </w:rPr>
        <w:t>passport fund</w:t>
      </w:r>
      <w:r w:rsidR="005C7EE1" w:rsidRPr="00A51511">
        <w:rPr>
          <w:bCs/>
          <w:iCs/>
          <w:color w:val="000000"/>
          <w:szCs w:val="22"/>
          <w:shd w:val="clear" w:color="auto" w:fill="FFFFFF"/>
        </w:rPr>
        <w:t>)</w:t>
      </w:r>
    </w:p>
    <w:p w14:paraId="5C2A0DC2" w14:textId="77777777" w:rsidR="005C7EE1" w:rsidRPr="00A51511" w:rsidRDefault="005C7EE1" w:rsidP="00A51511">
      <w:pPr>
        <w:pStyle w:val="Item"/>
      </w:pPr>
      <w:r w:rsidRPr="00A51511">
        <w:t>Repeal the definition, substitute:</w:t>
      </w:r>
    </w:p>
    <w:p w14:paraId="545EA384" w14:textId="77777777" w:rsidR="005C7EE1" w:rsidRPr="00A51511" w:rsidRDefault="005C7EE1" w:rsidP="00204D30">
      <w:pPr>
        <w:pStyle w:val="Definition"/>
      </w:pPr>
      <w:r w:rsidRPr="00A51511">
        <w:rPr>
          <w:b/>
          <w:bCs/>
          <w:i/>
          <w:iCs/>
        </w:rPr>
        <w:t xml:space="preserve">passport fund </w:t>
      </w:r>
      <w:r w:rsidRPr="00A51511">
        <w:t>means a regulated CIS, or a sub</w:t>
      </w:r>
      <w:r w:rsidR="00A51511">
        <w:noBreakHyphen/>
      </w:r>
      <w:r w:rsidRPr="00A51511">
        <w:t>fund of a regulated CIS, registered as a passport fund in a participating economy.</w:t>
      </w:r>
    </w:p>
    <w:p w14:paraId="4DB3E933" w14:textId="77777777" w:rsidR="007A2041" w:rsidRPr="00A51511" w:rsidRDefault="00D1500A" w:rsidP="00A51511">
      <w:pPr>
        <w:pStyle w:val="ItemHead"/>
      </w:pPr>
      <w:r>
        <w:t>510</w:t>
      </w:r>
      <w:r w:rsidR="007A2041" w:rsidRPr="00A51511">
        <w:t xml:space="preserve">  </w:t>
      </w:r>
      <w:r w:rsidR="00A51511" w:rsidRPr="00A51511">
        <w:t>Section 9</w:t>
      </w:r>
    </w:p>
    <w:p w14:paraId="0A063919" w14:textId="77777777" w:rsidR="007A2041" w:rsidRPr="00A51511" w:rsidRDefault="007A2041" w:rsidP="00A51511">
      <w:pPr>
        <w:pStyle w:val="Item"/>
      </w:pPr>
      <w:r w:rsidRPr="00A51511">
        <w:t>Insert:</w:t>
      </w:r>
    </w:p>
    <w:p w14:paraId="2BC93951" w14:textId="77777777" w:rsidR="007A2041" w:rsidRPr="00A51511" w:rsidRDefault="007A2041" w:rsidP="00204D30">
      <w:pPr>
        <w:pStyle w:val="Definition"/>
        <w:rPr>
          <w:b/>
        </w:rPr>
      </w:pPr>
      <w:r w:rsidRPr="00A51511">
        <w:rPr>
          <w:b/>
          <w:i/>
        </w:rPr>
        <w:t xml:space="preserve">proposed operator </w:t>
      </w:r>
      <w:r w:rsidRPr="00A51511">
        <w:t xml:space="preserve">of a collective investment fund has the meaning given by </w:t>
      </w:r>
      <w:r w:rsidR="00A51511" w:rsidRPr="00A51511">
        <w:t>subsection 1</w:t>
      </w:r>
      <w:r w:rsidRPr="00A51511">
        <w:t>212(1).</w:t>
      </w:r>
    </w:p>
    <w:p w14:paraId="61A8ABF8" w14:textId="77777777" w:rsidR="00C90BFC" w:rsidRPr="00A51511" w:rsidRDefault="005C7EE1" w:rsidP="00A51511">
      <w:pPr>
        <w:pStyle w:val="Definition"/>
      </w:pPr>
      <w:r w:rsidRPr="00A51511">
        <w:rPr>
          <w:b/>
          <w:i/>
        </w:rPr>
        <w:t>regulated CIS</w:t>
      </w:r>
      <w:r w:rsidRPr="00A51511">
        <w:t xml:space="preserve"> has the same meaning as in the Passport Rules for this jurisdiction.</w:t>
      </w:r>
    </w:p>
    <w:p w14:paraId="1EDA373E" w14:textId="77777777" w:rsidR="005C7EE1" w:rsidRPr="00A51511" w:rsidRDefault="00D1500A" w:rsidP="00A51511">
      <w:pPr>
        <w:pStyle w:val="ItemHead"/>
        <w:rPr>
          <w:bCs/>
          <w:iCs/>
          <w:color w:val="000000"/>
          <w:szCs w:val="22"/>
          <w:shd w:val="clear" w:color="auto" w:fill="FFFFFF"/>
        </w:rPr>
      </w:pPr>
      <w:r>
        <w:t>511</w:t>
      </w:r>
      <w:r w:rsidR="005C7EE1" w:rsidRPr="00A51511">
        <w:t xml:space="preserve">  </w:t>
      </w:r>
      <w:r w:rsidR="00A51511" w:rsidRPr="00A51511">
        <w:t>Section 9</w:t>
      </w:r>
      <w:r w:rsidR="005C7EE1" w:rsidRPr="00A51511">
        <w:t xml:space="preserve"> (definition of </w:t>
      </w:r>
      <w:r w:rsidR="005C7EE1" w:rsidRPr="00A51511">
        <w:rPr>
          <w:i/>
        </w:rPr>
        <w:t>sub</w:t>
      </w:r>
      <w:r w:rsidR="00A51511">
        <w:rPr>
          <w:i/>
        </w:rPr>
        <w:noBreakHyphen/>
      </w:r>
      <w:r w:rsidR="005C7EE1" w:rsidRPr="00A51511">
        <w:rPr>
          <w:i/>
        </w:rPr>
        <w:t>fund</w:t>
      </w:r>
      <w:r w:rsidR="005C7EE1" w:rsidRPr="00A51511">
        <w:rPr>
          <w:bCs/>
          <w:iCs/>
          <w:color w:val="000000"/>
          <w:szCs w:val="22"/>
          <w:shd w:val="clear" w:color="auto" w:fill="FFFFFF"/>
        </w:rPr>
        <w:t>)</w:t>
      </w:r>
    </w:p>
    <w:p w14:paraId="3485F973" w14:textId="77777777" w:rsidR="005C7EE1" w:rsidRPr="00A51511" w:rsidRDefault="005C7EE1" w:rsidP="00A51511">
      <w:pPr>
        <w:pStyle w:val="Item"/>
      </w:pPr>
      <w:r w:rsidRPr="00A51511">
        <w:t>Repeal the definition, substitute:</w:t>
      </w:r>
    </w:p>
    <w:p w14:paraId="12BF85E6" w14:textId="77777777" w:rsidR="005C7EE1" w:rsidRPr="00A51511" w:rsidRDefault="005C7EE1" w:rsidP="00A51511">
      <w:pPr>
        <w:pStyle w:val="Definition"/>
        <w:rPr>
          <w:b/>
        </w:rPr>
      </w:pPr>
      <w:r w:rsidRPr="00A51511">
        <w:rPr>
          <w:b/>
          <w:i/>
        </w:rPr>
        <w:t>sub</w:t>
      </w:r>
      <w:r w:rsidR="00A51511">
        <w:rPr>
          <w:b/>
          <w:i/>
        </w:rPr>
        <w:noBreakHyphen/>
      </w:r>
      <w:r w:rsidRPr="00A51511">
        <w:rPr>
          <w:b/>
          <w:i/>
        </w:rPr>
        <w:t>fund</w:t>
      </w:r>
      <w:r w:rsidRPr="00A51511">
        <w:t>:</w:t>
      </w:r>
    </w:p>
    <w:p w14:paraId="58808937" w14:textId="77777777" w:rsidR="005C7EE1" w:rsidRPr="00A51511" w:rsidRDefault="005C7EE1" w:rsidP="00A51511">
      <w:pPr>
        <w:pStyle w:val="paragraph"/>
      </w:pPr>
      <w:r w:rsidRPr="00A51511">
        <w:tab/>
        <w:t>(a)</w:t>
      </w:r>
      <w:r w:rsidRPr="00A51511">
        <w:tab/>
        <w:t xml:space="preserve">of a CCIV, has the meaning given by </w:t>
      </w:r>
      <w:r w:rsidR="00A51511" w:rsidRPr="00A51511">
        <w:t>subsection 1</w:t>
      </w:r>
      <w:r w:rsidRPr="00A51511">
        <w:t>222Q(1); and</w:t>
      </w:r>
    </w:p>
    <w:p w14:paraId="561CF9D1" w14:textId="77777777" w:rsidR="005C7EE1" w:rsidRPr="00A51511" w:rsidRDefault="005C7EE1" w:rsidP="00A51511">
      <w:pPr>
        <w:pStyle w:val="paragraph"/>
      </w:pPr>
      <w:r w:rsidRPr="00A51511">
        <w:tab/>
        <w:t>(b)</w:t>
      </w:r>
      <w:r w:rsidRPr="00A51511">
        <w:tab/>
      </w:r>
      <w:r w:rsidRPr="00A51511">
        <w:rPr>
          <w:color w:val="000000"/>
          <w:szCs w:val="22"/>
          <w:shd w:val="clear" w:color="auto" w:fill="FFFFFF"/>
        </w:rPr>
        <w:t>in relation to a regulated CIS, has the same meaning as in the Passport Rules for this jurisdiction.</w:t>
      </w:r>
    </w:p>
    <w:p w14:paraId="30A8A3EA" w14:textId="77777777" w:rsidR="00C90BFC" w:rsidRPr="00A51511" w:rsidRDefault="00D1500A" w:rsidP="00A51511">
      <w:pPr>
        <w:pStyle w:val="ItemHead"/>
      </w:pPr>
      <w:r>
        <w:t>512</w:t>
      </w:r>
      <w:r w:rsidR="00C90BFC" w:rsidRPr="00A51511">
        <w:t xml:space="preserve">  </w:t>
      </w:r>
      <w:r w:rsidR="00A51511" w:rsidRPr="00A51511">
        <w:t>Section 1</w:t>
      </w:r>
      <w:r w:rsidR="00C90BFC" w:rsidRPr="00A51511">
        <w:t>210</w:t>
      </w:r>
    </w:p>
    <w:p w14:paraId="50A50B71" w14:textId="77777777" w:rsidR="00C90BFC" w:rsidRPr="00A51511" w:rsidRDefault="00C90BFC" w:rsidP="00A51511">
      <w:pPr>
        <w:pStyle w:val="Item"/>
      </w:pPr>
      <w:r w:rsidRPr="00A51511">
        <w:t>Repeal the section, substitute:</w:t>
      </w:r>
    </w:p>
    <w:p w14:paraId="66B4DA2C" w14:textId="77777777" w:rsidR="00C90BFC" w:rsidRPr="00A51511" w:rsidRDefault="00C90BFC" w:rsidP="00A51511">
      <w:pPr>
        <w:pStyle w:val="ActHead5"/>
      </w:pPr>
      <w:bookmarkStart w:id="109" w:name="_Toc119058113"/>
      <w:r w:rsidRPr="005E2EC3">
        <w:rPr>
          <w:rStyle w:val="CharSectno"/>
        </w:rPr>
        <w:t>1210</w:t>
      </w:r>
      <w:r w:rsidRPr="00A51511">
        <w:t xml:space="preserve">  Meaning of </w:t>
      </w:r>
      <w:r w:rsidR="007A2041" w:rsidRPr="00A51511">
        <w:rPr>
          <w:bCs/>
          <w:i/>
          <w:iCs/>
        </w:rPr>
        <w:t>participating economy</w:t>
      </w:r>
      <w:bookmarkEnd w:id="109"/>
    </w:p>
    <w:p w14:paraId="4322A7F2" w14:textId="77777777" w:rsidR="005C7EE1" w:rsidRPr="00A51511" w:rsidRDefault="005C7EE1" w:rsidP="00A51511">
      <w:pPr>
        <w:pStyle w:val="subsection"/>
      </w:pPr>
      <w:r w:rsidRPr="00A51511">
        <w:tab/>
      </w:r>
      <w:r w:rsidRPr="00A51511">
        <w:tab/>
      </w:r>
      <w:r w:rsidR="007A2041" w:rsidRPr="00A51511">
        <w:t>A</w:t>
      </w:r>
      <w:r w:rsidRPr="00A51511">
        <w:t xml:space="preserve"> Participant, within the meaning of the Memorandum of Cooperation, is a </w:t>
      </w:r>
      <w:r w:rsidRPr="00A51511">
        <w:rPr>
          <w:b/>
          <w:bCs/>
          <w:i/>
          <w:iCs/>
        </w:rPr>
        <w:t>participating economy</w:t>
      </w:r>
      <w:r w:rsidR="007A2041" w:rsidRPr="00A51511">
        <w:rPr>
          <w:bCs/>
          <w:i/>
          <w:iCs/>
        </w:rPr>
        <w:t xml:space="preserve"> </w:t>
      </w:r>
      <w:r w:rsidRPr="00A51511">
        <w:t>at a particular time if:</w:t>
      </w:r>
    </w:p>
    <w:p w14:paraId="2391C037" w14:textId="77777777" w:rsidR="005C7EE1" w:rsidRPr="00A51511" w:rsidRDefault="005C7EE1" w:rsidP="00A51511">
      <w:pPr>
        <w:pStyle w:val="paragraph"/>
      </w:pPr>
      <w:r w:rsidRPr="00A51511">
        <w:tab/>
        <w:t>(a)</w:t>
      </w:r>
      <w:r w:rsidRPr="00A51511">
        <w:tab/>
        <w:t>the Asia Region Funds Passport Joint Committee established under the Memorandum of Cooperation has published notification on the Passport website under subparagraph 5.6 of the Memorandum, at or before that time, that the Participant has effected implementation; and</w:t>
      </w:r>
    </w:p>
    <w:p w14:paraId="2987B488" w14:textId="77777777" w:rsidR="005C7EE1" w:rsidRPr="00A51511" w:rsidRDefault="005C7EE1" w:rsidP="00A51511">
      <w:pPr>
        <w:pStyle w:val="paragraph"/>
      </w:pPr>
      <w:r w:rsidRPr="00A51511">
        <w:tab/>
        <w:t>(b)</w:t>
      </w:r>
      <w:r w:rsidRPr="00A51511">
        <w:tab/>
        <w:t>at that time:</w:t>
      </w:r>
    </w:p>
    <w:p w14:paraId="562581DF" w14:textId="77777777" w:rsidR="005C7EE1" w:rsidRPr="00A51511" w:rsidRDefault="005C7EE1" w:rsidP="00A51511">
      <w:pPr>
        <w:pStyle w:val="paragraphsub"/>
      </w:pPr>
      <w:r w:rsidRPr="00A51511">
        <w:tab/>
        <w:t>(i)</w:t>
      </w:r>
      <w:r w:rsidRPr="00A51511">
        <w:tab/>
        <w:t>the Memorandum of Cooperation has not been terminated; and</w:t>
      </w:r>
    </w:p>
    <w:p w14:paraId="77F43840" w14:textId="77777777" w:rsidR="005C7EE1" w:rsidRPr="00A51511" w:rsidRDefault="005C7EE1" w:rsidP="00A51511">
      <w:pPr>
        <w:pStyle w:val="paragraphsub"/>
      </w:pPr>
      <w:r w:rsidRPr="00A51511">
        <w:tab/>
        <w:t>(ii)</w:t>
      </w:r>
      <w:r w:rsidRPr="00A51511">
        <w:tab/>
        <w:t>the Participant has not withdrawn from the Memorandum of Cooperation.</w:t>
      </w:r>
    </w:p>
    <w:p w14:paraId="6F1EF332" w14:textId="77777777" w:rsidR="005C7EE1" w:rsidRPr="00A51511" w:rsidRDefault="00D1500A" w:rsidP="00A51511">
      <w:pPr>
        <w:pStyle w:val="ItemHead"/>
      </w:pPr>
      <w:r>
        <w:t>513</w:t>
      </w:r>
      <w:r w:rsidR="007A2041" w:rsidRPr="00A51511">
        <w:t xml:space="preserve">  </w:t>
      </w:r>
      <w:r w:rsidR="00A51511" w:rsidRPr="00A51511">
        <w:t>Section 1</w:t>
      </w:r>
      <w:r w:rsidR="007A2041" w:rsidRPr="00A51511">
        <w:t>211A (heading)</w:t>
      </w:r>
    </w:p>
    <w:p w14:paraId="1164C06D" w14:textId="77777777" w:rsidR="007A2041" w:rsidRPr="00A51511" w:rsidRDefault="007A2041" w:rsidP="00A51511">
      <w:pPr>
        <w:pStyle w:val="Item"/>
      </w:pPr>
      <w:r w:rsidRPr="00A51511">
        <w:t>Repeal the heading, substitute:</w:t>
      </w:r>
    </w:p>
    <w:p w14:paraId="6136C16E" w14:textId="77777777" w:rsidR="007A2041" w:rsidRPr="00A51511" w:rsidRDefault="007A2041" w:rsidP="00A51511">
      <w:pPr>
        <w:pStyle w:val="ActHead5"/>
        <w:rPr>
          <w:i/>
        </w:rPr>
      </w:pPr>
      <w:bookmarkStart w:id="110" w:name="_Toc119058114"/>
      <w:r w:rsidRPr="005E2EC3">
        <w:rPr>
          <w:rStyle w:val="CharSectno"/>
        </w:rPr>
        <w:t>1211A</w:t>
      </w:r>
      <w:r w:rsidRPr="00A51511">
        <w:t xml:space="preserve">  Meaning of </w:t>
      </w:r>
      <w:r w:rsidRPr="00A51511">
        <w:rPr>
          <w:i/>
        </w:rPr>
        <w:t>Passport Rules</w:t>
      </w:r>
      <w:bookmarkEnd w:id="110"/>
    </w:p>
    <w:p w14:paraId="0CA77CC5" w14:textId="77777777" w:rsidR="007A2041" w:rsidRPr="00A51511" w:rsidRDefault="00D1500A" w:rsidP="00A51511">
      <w:pPr>
        <w:pStyle w:val="ItemHead"/>
      </w:pPr>
      <w:r>
        <w:t>514</w:t>
      </w:r>
      <w:r w:rsidR="00825685" w:rsidRPr="00A51511">
        <w:t xml:space="preserve">  </w:t>
      </w:r>
      <w:r w:rsidR="00A51511" w:rsidRPr="00A51511">
        <w:t>Subsection 1</w:t>
      </w:r>
      <w:r w:rsidR="00825685" w:rsidRPr="00A51511">
        <w:t>213E(1)</w:t>
      </w:r>
    </w:p>
    <w:p w14:paraId="106A42F3" w14:textId="77777777" w:rsidR="00825685" w:rsidRPr="00A51511" w:rsidRDefault="00825685" w:rsidP="00A51511">
      <w:pPr>
        <w:pStyle w:val="Item"/>
      </w:pPr>
      <w:r w:rsidRPr="00A51511">
        <w:t xml:space="preserve">Omit </w:t>
      </w:r>
      <w:r w:rsidR="009B1A26" w:rsidRPr="00A51511">
        <w:t>“</w:t>
      </w:r>
      <w:r w:rsidRPr="00A51511">
        <w:rPr>
          <w:b/>
          <w:i/>
        </w:rPr>
        <w:t>managed investment scheme</w:t>
      </w:r>
      <w:r w:rsidR="009B1A26" w:rsidRPr="00A51511">
        <w:t>”</w:t>
      </w:r>
      <w:r w:rsidRPr="00A51511">
        <w:t xml:space="preserve">, substitute </w:t>
      </w:r>
      <w:r w:rsidR="009B1A26" w:rsidRPr="00A51511">
        <w:t>“</w:t>
      </w:r>
      <w:r w:rsidRPr="00A51511">
        <w:t>managed investment scheme</w:t>
      </w:r>
      <w:r w:rsidR="009B1A26" w:rsidRPr="00A51511">
        <w:t>”</w:t>
      </w:r>
      <w:r w:rsidRPr="00A51511">
        <w:t>.</w:t>
      </w:r>
    </w:p>
    <w:p w14:paraId="57970C4A" w14:textId="77777777" w:rsidR="00825685" w:rsidRPr="00A51511" w:rsidRDefault="00A51511" w:rsidP="00A51511">
      <w:pPr>
        <w:pStyle w:val="ActHead8"/>
      </w:pPr>
      <w:bookmarkStart w:id="111" w:name="_Toc119058115"/>
      <w:r w:rsidRPr="00A51511">
        <w:t>Division 1</w:t>
      </w:r>
      <w:r w:rsidR="00825685" w:rsidRPr="00A51511">
        <w:t>1—Terms relating to CCIVs</w:t>
      </w:r>
      <w:bookmarkEnd w:id="111"/>
    </w:p>
    <w:p w14:paraId="58BF4C92" w14:textId="77777777" w:rsidR="00825685" w:rsidRPr="00A51511" w:rsidRDefault="00825685" w:rsidP="00A51511">
      <w:pPr>
        <w:pStyle w:val="ActHead9"/>
      </w:pPr>
      <w:bookmarkStart w:id="112" w:name="_Toc119058116"/>
      <w:r w:rsidRPr="00A51511">
        <w:t>Corporations Act 2001</w:t>
      </w:r>
      <w:bookmarkEnd w:id="112"/>
    </w:p>
    <w:p w14:paraId="3DE96723" w14:textId="77777777" w:rsidR="00825685" w:rsidRPr="00A51511" w:rsidRDefault="00D1500A" w:rsidP="00A51511">
      <w:pPr>
        <w:pStyle w:val="ItemHead"/>
      </w:pPr>
      <w:r>
        <w:t>515</w:t>
      </w:r>
      <w:r w:rsidR="00825685" w:rsidRPr="00A51511">
        <w:t xml:space="preserve">  </w:t>
      </w:r>
      <w:r w:rsidR="00A51511" w:rsidRPr="00A51511">
        <w:t>Section 9</w:t>
      </w:r>
      <w:r w:rsidR="009D409D" w:rsidRPr="00A51511">
        <w:t xml:space="preserve"> (</w:t>
      </w:r>
      <w:r w:rsidR="00A51511" w:rsidRPr="00A51511">
        <w:t>paragraph (</w:t>
      </w:r>
      <w:r w:rsidR="00B45F5E">
        <w:t>i</w:t>
      </w:r>
      <w:r w:rsidR="009D409D" w:rsidRPr="00A51511">
        <w:t xml:space="preserve">) of the definition of </w:t>
      </w:r>
      <w:r w:rsidR="009D409D" w:rsidRPr="00A51511">
        <w:rPr>
          <w:i/>
        </w:rPr>
        <w:t>property</w:t>
      </w:r>
      <w:r w:rsidR="009D409D" w:rsidRPr="00A51511">
        <w:t>)</w:t>
      </w:r>
    </w:p>
    <w:p w14:paraId="3E268B59" w14:textId="77777777" w:rsidR="009D409D" w:rsidRPr="00A51511" w:rsidRDefault="00BA7EA2" w:rsidP="00A51511">
      <w:pPr>
        <w:pStyle w:val="Item"/>
      </w:pPr>
      <w:r w:rsidRPr="00A51511">
        <w:t>Repeal the paragraph, substitute</w:t>
      </w:r>
      <w:r w:rsidR="009D409D" w:rsidRPr="00A51511">
        <w:t>:</w:t>
      </w:r>
    </w:p>
    <w:p w14:paraId="67BCA2CE" w14:textId="77777777" w:rsidR="009D409D" w:rsidRPr="00A51511" w:rsidRDefault="009D409D" w:rsidP="00A51511">
      <w:pPr>
        <w:pStyle w:val="paragraph"/>
      </w:pPr>
      <w:r w:rsidRPr="00A51511">
        <w:tab/>
        <w:t>(</w:t>
      </w:r>
      <w:r w:rsidR="00BA7EA2" w:rsidRPr="00A51511">
        <w:t>i</w:t>
      </w:r>
      <w:r w:rsidRPr="00A51511">
        <w:t>)</w:t>
      </w:r>
      <w:r w:rsidRPr="00A51511">
        <w:tab/>
        <w:t xml:space="preserve">in </w:t>
      </w:r>
      <w:r w:rsidR="00A51511" w:rsidRPr="00A51511">
        <w:t>Part 8</w:t>
      </w:r>
      <w:r w:rsidRPr="00A51511">
        <w:t>B.5</w:t>
      </w:r>
      <w:r w:rsidR="00B45F5E">
        <w:t xml:space="preserve"> </w:t>
      </w:r>
      <w:r w:rsidRPr="00A51511">
        <w:t xml:space="preserve">(operation </w:t>
      </w:r>
      <w:r w:rsidR="00B45F5E">
        <w:t xml:space="preserve">of </w:t>
      </w:r>
      <w:r w:rsidRPr="00A51511">
        <w:t xml:space="preserve">a CCIV)—has a meaning affected by </w:t>
      </w:r>
      <w:r w:rsidR="00A51511" w:rsidRPr="00A51511">
        <w:t>section 1</w:t>
      </w:r>
      <w:r w:rsidRPr="00A51511">
        <w:t>233; and</w:t>
      </w:r>
    </w:p>
    <w:p w14:paraId="4ABEB1FF" w14:textId="77777777" w:rsidR="009D409D" w:rsidRPr="00A51511" w:rsidRDefault="009D409D" w:rsidP="00A51511">
      <w:pPr>
        <w:pStyle w:val="paragraph"/>
      </w:pPr>
      <w:r w:rsidRPr="00A51511">
        <w:tab/>
        <w:t>(</w:t>
      </w:r>
      <w:r w:rsidR="00BA7EA2" w:rsidRPr="00A51511">
        <w:t>j</w:t>
      </w:r>
      <w:r w:rsidRPr="00A51511">
        <w:t>)</w:t>
      </w:r>
      <w:r w:rsidRPr="00A51511">
        <w:tab/>
        <w:t xml:space="preserve">in </w:t>
      </w:r>
      <w:r w:rsidR="00A51511" w:rsidRPr="00A51511">
        <w:t>Part 8</w:t>
      </w:r>
      <w:r w:rsidRPr="00A51511">
        <w:t xml:space="preserve">B.6 (external administration and deregistration of CCIVS)—has a meaning affected by </w:t>
      </w:r>
      <w:r w:rsidR="00A51511" w:rsidRPr="00A51511">
        <w:t>section 1</w:t>
      </w:r>
      <w:r w:rsidRPr="00A51511">
        <w:rPr>
          <w:rStyle w:val="charsectno0"/>
          <w:bCs/>
          <w:color w:val="000000"/>
          <w:shd w:val="clear" w:color="auto" w:fill="FFFFFF"/>
        </w:rPr>
        <w:t>236A</w:t>
      </w:r>
      <w:r w:rsidR="00BA7EA2" w:rsidRPr="00A51511">
        <w:t>.</w:t>
      </w:r>
    </w:p>
    <w:p w14:paraId="10BF5277" w14:textId="77777777" w:rsidR="00C224F3" w:rsidRPr="00A51511" w:rsidRDefault="00D1500A" w:rsidP="00A51511">
      <w:pPr>
        <w:pStyle w:val="ItemHead"/>
      </w:pPr>
      <w:r>
        <w:t>516</w:t>
      </w:r>
      <w:r w:rsidR="00C224F3" w:rsidRPr="00A51511">
        <w:t xml:space="preserve">  </w:t>
      </w:r>
      <w:r w:rsidR="00A51511" w:rsidRPr="00A51511">
        <w:t>Section 9</w:t>
      </w:r>
    </w:p>
    <w:p w14:paraId="16CB5602" w14:textId="77777777" w:rsidR="00C224F3" w:rsidRPr="00A51511" w:rsidRDefault="00C224F3" w:rsidP="00A51511">
      <w:pPr>
        <w:pStyle w:val="Item"/>
      </w:pPr>
      <w:r w:rsidRPr="00A51511">
        <w:t>Insert:</w:t>
      </w:r>
    </w:p>
    <w:p w14:paraId="11AF35BD" w14:textId="77777777" w:rsidR="00082E2A" w:rsidRPr="00A51511" w:rsidRDefault="00082E2A" w:rsidP="00A51511">
      <w:pPr>
        <w:pStyle w:val="Definition"/>
        <w:rPr>
          <w:b/>
          <w:i/>
        </w:rPr>
      </w:pPr>
      <w:r w:rsidRPr="00A51511">
        <w:rPr>
          <w:b/>
          <w:bCs/>
          <w:i/>
          <w:iCs/>
          <w:color w:val="000000"/>
          <w:szCs w:val="22"/>
          <w:shd w:val="clear" w:color="auto" w:fill="FFFFFF"/>
        </w:rPr>
        <w:t>property recovery provisions</w:t>
      </w:r>
      <w:r w:rsidRPr="00A51511">
        <w:rPr>
          <w:shd w:val="clear" w:color="auto" w:fill="FFFFFF"/>
        </w:rPr>
        <w:t xml:space="preserve"> has the meaning given by </w:t>
      </w:r>
      <w:r w:rsidR="00A51511" w:rsidRPr="00A51511">
        <w:rPr>
          <w:shd w:val="clear" w:color="auto" w:fill="FFFFFF"/>
        </w:rPr>
        <w:t>subsection 1</w:t>
      </w:r>
      <w:r w:rsidRPr="00A51511">
        <w:rPr>
          <w:rStyle w:val="charsectno0"/>
          <w:bCs/>
          <w:color w:val="000000"/>
          <w:shd w:val="clear" w:color="auto" w:fill="FFFFFF"/>
        </w:rPr>
        <w:t>238A(2).</w:t>
      </w:r>
    </w:p>
    <w:p w14:paraId="09AD512E" w14:textId="77777777" w:rsidR="00082E2A" w:rsidRPr="00A51511" w:rsidRDefault="00082E2A" w:rsidP="00A51511">
      <w:pPr>
        <w:pStyle w:val="Definition"/>
        <w:rPr>
          <w:rStyle w:val="charsectno0"/>
          <w:bCs/>
          <w:color w:val="000000"/>
          <w:shd w:val="clear" w:color="auto" w:fill="FFFFFF"/>
        </w:rPr>
      </w:pPr>
      <w:r w:rsidRPr="00A51511">
        <w:rPr>
          <w:b/>
          <w:i/>
          <w:shd w:val="clear" w:color="auto" w:fill="FFFFFF"/>
        </w:rPr>
        <w:t>winding up provisions</w:t>
      </w:r>
      <w:r w:rsidRPr="00A51511">
        <w:rPr>
          <w:shd w:val="clear" w:color="auto" w:fill="FFFFFF"/>
        </w:rPr>
        <w:t xml:space="preserve"> has the meaning given by </w:t>
      </w:r>
      <w:r w:rsidR="00A51511" w:rsidRPr="00A51511">
        <w:rPr>
          <w:shd w:val="clear" w:color="auto" w:fill="FFFFFF"/>
        </w:rPr>
        <w:t>subsection 1</w:t>
      </w:r>
      <w:r w:rsidRPr="00A51511">
        <w:rPr>
          <w:rStyle w:val="charsectno0"/>
          <w:bCs/>
          <w:color w:val="000000"/>
          <w:shd w:val="clear" w:color="auto" w:fill="FFFFFF"/>
        </w:rPr>
        <w:t>237B(2).</w:t>
      </w:r>
    </w:p>
    <w:p w14:paraId="59100A0E" w14:textId="77777777" w:rsidR="00082E2A" w:rsidRPr="00A51511" w:rsidRDefault="00D1500A" w:rsidP="00A51511">
      <w:pPr>
        <w:pStyle w:val="ItemHead"/>
      </w:pPr>
      <w:r>
        <w:t>517</w:t>
      </w:r>
      <w:r w:rsidR="00082E2A" w:rsidRPr="00A51511">
        <w:t xml:space="preserve">  </w:t>
      </w:r>
      <w:r w:rsidR="00A51511" w:rsidRPr="00A51511">
        <w:t>Subsection 9</w:t>
      </w:r>
      <w:r w:rsidR="00082E2A" w:rsidRPr="00A51511">
        <w:t>2(3)</w:t>
      </w:r>
    </w:p>
    <w:p w14:paraId="575EABB4" w14:textId="77777777" w:rsidR="00082E2A" w:rsidRDefault="00082E2A" w:rsidP="00A51511">
      <w:pPr>
        <w:pStyle w:val="Item"/>
      </w:pPr>
      <w:r w:rsidRPr="00A51511">
        <w:t xml:space="preserve">After </w:t>
      </w:r>
      <w:r w:rsidR="009B1A26" w:rsidRPr="00A51511">
        <w:t>“</w:t>
      </w:r>
      <w:r w:rsidRPr="00A51511">
        <w:t>6</w:t>
      </w:r>
      <w:r w:rsidR="00B45F5E">
        <w:t>C</w:t>
      </w:r>
      <w:r w:rsidRPr="00A51511">
        <w:t>A</w:t>
      </w:r>
      <w:r w:rsidR="009B1A26" w:rsidRPr="00A51511">
        <w:t>”</w:t>
      </w:r>
      <w:r w:rsidRPr="00A51511">
        <w:t xml:space="preserve">, insert </w:t>
      </w:r>
      <w:r w:rsidR="009B1A26" w:rsidRPr="00A51511">
        <w:t>“</w:t>
      </w:r>
      <w:r w:rsidRPr="00A51511">
        <w:t xml:space="preserve">and </w:t>
      </w:r>
      <w:r w:rsidR="00A51511" w:rsidRPr="00A51511">
        <w:t>Part 8</w:t>
      </w:r>
      <w:r w:rsidRPr="00A51511">
        <w:t>B.7</w:t>
      </w:r>
      <w:r w:rsidR="009B1A26" w:rsidRPr="00A51511">
        <w:t>”</w:t>
      </w:r>
      <w:r w:rsidRPr="00A51511">
        <w:t>.</w:t>
      </w:r>
    </w:p>
    <w:p w14:paraId="65EDF274" w14:textId="77777777" w:rsidR="009D409D" w:rsidRPr="00A51511" w:rsidRDefault="00D1500A" w:rsidP="00A51511">
      <w:pPr>
        <w:pStyle w:val="ItemHead"/>
      </w:pPr>
      <w:r>
        <w:t>518</w:t>
      </w:r>
      <w:r w:rsidR="009D409D" w:rsidRPr="00A51511">
        <w:t xml:space="preserve">  </w:t>
      </w:r>
      <w:r w:rsidR="00A51511" w:rsidRPr="00A51511">
        <w:t>Section 1</w:t>
      </w:r>
      <w:r w:rsidR="009D409D" w:rsidRPr="00A51511">
        <w:t>233 (heading)</w:t>
      </w:r>
    </w:p>
    <w:p w14:paraId="747B32B7" w14:textId="77777777" w:rsidR="009D409D" w:rsidRPr="00A51511" w:rsidRDefault="009D409D" w:rsidP="00A51511">
      <w:pPr>
        <w:pStyle w:val="Item"/>
      </w:pPr>
      <w:r w:rsidRPr="00A51511">
        <w:t xml:space="preserve">Repeal the </w:t>
      </w:r>
      <w:r w:rsidR="00204D30">
        <w:t>heading</w:t>
      </w:r>
      <w:r w:rsidRPr="00A51511">
        <w:t>, substitute:</w:t>
      </w:r>
    </w:p>
    <w:p w14:paraId="355589DF" w14:textId="77777777" w:rsidR="009D409D" w:rsidRPr="00A51511" w:rsidRDefault="009D409D" w:rsidP="00A51511">
      <w:pPr>
        <w:pStyle w:val="ActHead5"/>
        <w:rPr>
          <w:i/>
        </w:rPr>
      </w:pPr>
      <w:bookmarkStart w:id="113" w:name="_Toc119058117"/>
      <w:r w:rsidRPr="005E2EC3">
        <w:rPr>
          <w:rStyle w:val="CharSectno"/>
        </w:rPr>
        <w:t>1233</w:t>
      </w:r>
      <w:r w:rsidRPr="00A51511">
        <w:t xml:space="preserve">  Meaning of </w:t>
      </w:r>
      <w:r w:rsidRPr="00A51511">
        <w:rPr>
          <w:i/>
        </w:rPr>
        <w:t>property</w:t>
      </w:r>
      <w:bookmarkEnd w:id="113"/>
    </w:p>
    <w:p w14:paraId="2D96FF5D" w14:textId="77777777" w:rsidR="009D409D" w:rsidRPr="00A51511" w:rsidRDefault="00D1500A" w:rsidP="00A51511">
      <w:pPr>
        <w:pStyle w:val="ItemHead"/>
        <w:rPr>
          <w:b w:val="0"/>
          <w:bCs/>
          <w:color w:val="000000"/>
          <w:shd w:val="clear" w:color="auto" w:fill="FFFFFF"/>
        </w:rPr>
      </w:pPr>
      <w:r>
        <w:t>519</w:t>
      </w:r>
      <w:r w:rsidR="009D409D" w:rsidRPr="00A51511">
        <w:t xml:space="preserve">  </w:t>
      </w:r>
      <w:r w:rsidR="00A51511" w:rsidRPr="00A51511">
        <w:t>Section 1</w:t>
      </w:r>
      <w:r w:rsidR="009D409D" w:rsidRPr="00A51511">
        <w:rPr>
          <w:rStyle w:val="charsectno0"/>
          <w:bCs/>
          <w:color w:val="000000"/>
          <w:shd w:val="clear" w:color="auto" w:fill="FFFFFF"/>
        </w:rPr>
        <w:t>233H</w:t>
      </w:r>
      <w:r w:rsidR="009D409D" w:rsidRPr="00A51511">
        <w:rPr>
          <w:bCs/>
          <w:color w:val="000000"/>
          <w:shd w:val="clear" w:color="auto" w:fill="FFFFFF"/>
        </w:rPr>
        <w:t xml:space="preserve"> (heading)</w:t>
      </w:r>
    </w:p>
    <w:p w14:paraId="14CF53FA" w14:textId="77777777" w:rsidR="009D409D" w:rsidRPr="00A51511" w:rsidRDefault="009D409D" w:rsidP="00A51511">
      <w:pPr>
        <w:pStyle w:val="Item"/>
        <w:rPr>
          <w:bCs/>
          <w:color w:val="000000"/>
          <w:shd w:val="clear" w:color="auto" w:fill="FFFFFF"/>
        </w:rPr>
      </w:pPr>
      <w:r w:rsidRPr="00A51511">
        <w:t xml:space="preserve">Omit </w:t>
      </w:r>
      <w:r w:rsidR="009B1A26" w:rsidRPr="00A51511">
        <w:t>“</w:t>
      </w:r>
      <w:r w:rsidRPr="00A51511">
        <w:rPr>
          <w:b/>
          <w:bCs/>
          <w:color w:val="000000"/>
          <w:shd w:val="clear" w:color="auto" w:fill="FFFFFF"/>
        </w:rPr>
        <w:t>of a sub</w:t>
      </w:r>
      <w:r w:rsidR="00A51511">
        <w:rPr>
          <w:b/>
          <w:bCs/>
          <w:color w:val="000000"/>
          <w:shd w:val="clear" w:color="auto" w:fill="FFFFFF"/>
        </w:rPr>
        <w:noBreakHyphen/>
      </w:r>
      <w:r w:rsidRPr="00A51511">
        <w:rPr>
          <w:b/>
          <w:bCs/>
          <w:color w:val="000000"/>
          <w:shd w:val="clear" w:color="auto" w:fill="FFFFFF"/>
        </w:rPr>
        <w:t>fund</w:t>
      </w:r>
      <w:r w:rsidR="009B1A26" w:rsidRPr="00A51511">
        <w:rPr>
          <w:bCs/>
          <w:color w:val="000000"/>
          <w:shd w:val="clear" w:color="auto" w:fill="FFFFFF"/>
        </w:rPr>
        <w:t>”</w:t>
      </w:r>
      <w:r w:rsidR="00B45F5E">
        <w:rPr>
          <w:bCs/>
          <w:color w:val="000000"/>
          <w:shd w:val="clear" w:color="auto" w:fill="FFFFFF"/>
        </w:rPr>
        <w:t>, substitute “</w:t>
      </w:r>
      <w:r w:rsidR="00B45F5E" w:rsidRPr="00B45F5E">
        <w:rPr>
          <w:b/>
          <w:bCs/>
          <w:color w:val="000000"/>
          <w:shd w:val="clear" w:color="auto" w:fill="FFFFFF"/>
        </w:rPr>
        <w:t>—sub</w:t>
      </w:r>
      <w:r w:rsidR="00B45F5E">
        <w:rPr>
          <w:b/>
          <w:bCs/>
          <w:color w:val="000000"/>
          <w:shd w:val="clear" w:color="auto" w:fill="FFFFFF"/>
        </w:rPr>
        <w:noBreakHyphen/>
      </w:r>
      <w:r w:rsidR="00B45F5E" w:rsidRPr="00B45F5E">
        <w:rPr>
          <w:b/>
          <w:bCs/>
          <w:color w:val="000000"/>
          <w:shd w:val="clear" w:color="auto" w:fill="FFFFFF"/>
        </w:rPr>
        <w:t>fund</w:t>
      </w:r>
      <w:r w:rsidR="00B45F5E">
        <w:rPr>
          <w:bCs/>
          <w:color w:val="000000"/>
          <w:shd w:val="clear" w:color="auto" w:fill="FFFFFF"/>
        </w:rPr>
        <w:t>”.</w:t>
      </w:r>
    </w:p>
    <w:p w14:paraId="70D55258" w14:textId="77777777" w:rsidR="009D409D" w:rsidRPr="00A51511" w:rsidRDefault="00D1500A" w:rsidP="00A51511">
      <w:pPr>
        <w:pStyle w:val="ItemHead"/>
        <w:rPr>
          <w:b w:val="0"/>
          <w:bCs/>
          <w:color w:val="000000"/>
          <w:shd w:val="clear" w:color="auto" w:fill="FFFFFF"/>
        </w:rPr>
      </w:pPr>
      <w:r>
        <w:t>520</w:t>
      </w:r>
      <w:r w:rsidR="009D409D" w:rsidRPr="00A51511">
        <w:t xml:space="preserve">  </w:t>
      </w:r>
      <w:r w:rsidR="00A51511" w:rsidRPr="00A51511">
        <w:t>Section 1</w:t>
      </w:r>
      <w:r w:rsidR="009D409D" w:rsidRPr="00A51511">
        <w:rPr>
          <w:rStyle w:val="charsectno0"/>
          <w:bCs/>
          <w:color w:val="000000"/>
          <w:shd w:val="clear" w:color="auto" w:fill="FFFFFF"/>
        </w:rPr>
        <w:t xml:space="preserve">233L </w:t>
      </w:r>
      <w:r w:rsidR="009D409D" w:rsidRPr="00A51511">
        <w:rPr>
          <w:bCs/>
          <w:color w:val="000000"/>
          <w:shd w:val="clear" w:color="auto" w:fill="FFFFFF"/>
        </w:rPr>
        <w:t>(heading)</w:t>
      </w:r>
    </w:p>
    <w:p w14:paraId="42C4E079" w14:textId="77777777" w:rsidR="009D409D" w:rsidRPr="00A51511" w:rsidRDefault="009D409D" w:rsidP="00A51511">
      <w:pPr>
        <w:pStyle w:val="Item"/>
      </w:pPr>
      <w:r w:rsidRPr="00A51511">
        <w:t xml:space="preserve">Omit </w:t>
      </w:r>
      <w:r w:rsidR="009B1A26" w:rsidRPr="00A51511">
        <w:t>“</w:t>
      </w:r>
      <w:r w:rsidRPr="00A51511">
        <w:rPr>
          <w:b/>
          <w:bCs/>
          <w:color w:val="000000"/>
          <w:shd w:val="clear" w:color="auto" w:fill="FFFFFF"/>
        </w:rPr>
        <w:t>of a sub</w:t>
      </w:r>
      <w:r w:rsidR="00A51511">
        <w:rPr>
          <w:b/>
          <w:bCs/>
          <w:color w:val="000000"/>
          <w:shd w:val="clear" w:color="auto" w:fill="FFFFFF"/>
        </w:rPr>
        <w:noBreakHyphen/>
      </w:r>
      <w:r w:rsidRPr="00A51511">
        <w:rPr>
          <w:b/>
          <w:bCs/>
          <w:color w:val="000000"/>
          <w:shd w:val="clear" w:color="auto" w:fill="FFFFFF"/>
        </w:rPr>
        <w:t>fund</w:t>
      </w:r>
      <w:r w:rsidR="009B1A26" w:rsidRPr="00A51511">
        <w:rPr>
          <w:bCs/>
          <w:color w:val="000000"/>
          <w:shd w:val="clear" w:color="auto" w:fill="FFFFFF"/>
        </w:rPr>
        <w:t>”</w:t>
      </w:r>
      <w:r w:rsidR="00B45F5E">
        <w:rPr>
          <w:bCs/>
          <w:color w:val="000000"/>
          <w:shd w:val="clear" w:color="auto" w:fill="FFFFFF"/>
        </w:rPr>
        <w:t>, substitute “</w:t>
      </w:r>
      <w:r w:rsidR="00B45F5E" w:rsidRPr="00B45F5E">
        <w:rPr>
          <w:b/>
          <w:bCs/>
          <w:color w:val="000000"/>
          <w:shd w:val="clear" w:color="auto" w:fill="FFFFFF"/>
        </w:rPr>
        <w:t>—sub</w:t>
      </w:r>
      <w:r w:rsidR="00B45F5E">
        <w:rPr>
          <w:b/>
          <w:bCs/>
          <w:color w:val="000000"/>
          <w:shd w:val="clear" w:color="auto" w:fill="FFFFFF"/>
        </w:rPr>
        <w:noBreakHyphen/>
      </w:r>
      <w:r w:rsidR="00B45F5E" w:rsidRPr="00B45F5E">
        <w:rPr>
          <w:b/>
          <w:bCs/>
          <w:color w:val="000000"/>
          <w:shd w:val="clear" w:color="auto" w:fill="FFFFFF"/>
        </w:rPr>
        <w:t>fund</w:t>
      </w:r>
      <w:r w:rsidR="00B45F5E">
        <w:rPr>
          <w:bCs/>
          <w:color w:val="000000"/>
          <w:shd w:val="clear" w:color="auto" w:fill="FFFFFF"/>
        </w:rPr>
        <w:t>”.</w:t>
      </w:r>
    </w:p>
    <w:p w14:paraId="15E44805" w14:textId="77777777" w:rsidR="009D409D" w:rsidRPr="00A51511" w:rsidRDefault="00D1500A" w:rsidP="00A51511">
      <w:pPr>
        <w:pStyle w:val="ItemHead"/>
      </w:pPr>
      <w:r>
        <w:t>521</w:t>
      </w:r>
      <w:r w:rsidR="009D409D" w:rsidRPr="00A51511">
        <w:t xml:space="preserve">  </w:t>
      </w:r>
      <w:r w:rsidR="00A51511" w:rsidRPr="00A51511">
        <w:t>Section 1</w:t>
      </w:r>
      <w:r w:rsidR="009D409D" w:rsidRPr="00A51511">
        <w:t>236A (heading)</w:t>
      </w:r>
    </w:p>
    <w:p w14:paraId="71AB94EC" w14:textId="77777777" w:rsidR="009D409D" w:rsidRPr="00A51511" w:rsidRDefault="009D409D" w:rsidP="00A51511">
      <w:pPr>
        <w:pStyle w:val="Item"/>
      </w:pPr>
      <w:r w:rsidRPr="00A51511">
        <w:t>Repeal the heading, substitute:</w:t>
      </w:r>
    </w:p>
    <w:p w14:paraId="5E7D08E9" w14:textId="77777777" w:rsidR="009D409D" w:rsidRPr="00A51511" w:rsidRDefault="009D409D" w:rsidP="00A51511">
      <w:pPr>
        <w:pStyle w:val="ActHead5"/>
        <w:rPr>
          <w:i/>
          <w:shd w:val="clear" w:color="auto" w:fill="FFFFFF"/>
        </w:rPr>
      </w:pPr>
      <w:bookmarkStart w:id="114" w:name="_Toc119058118"/>
      <w:r w:rsidRPr="005E2EC3">
        <w:rPr>
          <w:rStyle w:val="CharSectno"/>
        </w:rPr>
        <w:t>1236A</w:t>
      </w:r>
      <w:r w:rsidRPr="00A51511">
        <w:rPr>
          <w:shd w:val="clear" w:color="auto" w:fill="FFFFFF"/>
        </w:rPr>
        <w:t xml:space="preserve">  Meaning of </w:t>
      </w:r>
      <w:r w:rsidRPr="00A51511">
        <w:rPr>
          <w:i/>
          <w:shd w:val="clear" w:color="auto" w:fill="FFFFFF"/>
        </w:rPr>
        <w:t xml:space="preserve">property </w:t>
      </w:r>
      <w:r w:rsidRPr="00A51511">
        <w:rPr>
          <w:shd w:val="clear" w:color="auto" w:fill="FFFFFF"/>
        </w:rPr>
        <w:t xml:space="preserve">and </w:t>
      </w:r>
      <w:r w:rsidRPr="00A51511">
        <w:rPr>
          <w:i/>
          <w:shd w:val="clear" w:color="auto" w:fill="FFFFFF"/>
        </w:rPr>
        <w:t>receiver</w:t>
      </w:r>
      <w:r w:rsidR="00B45F5E" w:rsidRPr="00B45F5E">
        <w:rPr>
          <w:bCs/>
          <w:color w:val="000000"/>
          <w:shd w:val="clear" w:color="auto" w:fill="FFFFFF"/>
        </w:rPr>
        <w:t>—sub</w:t>
      </w:r>
      <w:r w:rsidR="00B45F5E" w:rsidRPr="00B45F5E">
        <w:rPr>
          <w:bCs/>
          <w:color w:val="000000"/>
          <w:shd w:val="clear" w:color="auto" w:fill="FFFFFF"/>
        </w:rPr>
        <w:noBreakHyphen/>
        <w:t>fund</w:t>
      </w:r>
      <w:bookmarkEnd w:id="114"/>
    </w:p>
    <w:p w14:paraId="7DCBB120" w14:textId="77777777" w:rsidR="00B45F5E" w:rsidRDefault="00D1500A" w:rsidP="00B45F5E">
      <w:pPr>
        <w:pStyle w:val="ItemHead"/>
      </w:pPr>
      <w:r>
        <w:t>522</w:t>
      </w:r>
      <w:r w:rsidR="00B45F5E">
        <w:t xml:space="preserve">  Section 1240</w:t>
      </w:r>
    </w:p>
    <w:p w14:paraId="0A571AB4" w14:textId="77777777" w:rsidR="00B45F5E" w:rsidRPr="00B45F5E" w:rsidRDefault="00B45F5E" w:rsidP="00B45F5E">
      <w:pPr>
        <w:pStyle w:val="Item"/>
      </w:pPr>
      <w:r>
        <w:t>Repeal the section.</w:t>
      </w:r>
    </w:p>
    <w:p w14:paraId="4AA82B74" w14:textId="77777777" w:rsidR="004E681B" w:rsidRPr="00A51511" w:rsidRDefault="00D1500A" w:rsidP="00A51511">
      <w:pPr>
        <w:pStyle w:val="ItemHead"/>
      </w:pPr>
      <w:r>
        <w:t>523</w:t>
      </w:r>
      <w:r w:rsidR="004E681B" w:rsidRPr="00A51511">
        <w:t xml:space="preserve">  </w:t>
      </w:r>
      <w:r w:rsidR="00A51511" w:rsidRPr="00A51511">
        <w:t>Paragraph 1</w:t>
      </w:r>
      <w:r w:rsidR="004E681B" w:rsidRPr="00A51511">
        <w:t>241J(1)(a)</w:t>
      </w:r>
    </w:p>
    <w:p w14:paraId="3097E698" w14:textId="77777777" w:rsidR="004E681B" w:rsidRPr="00A51511" w:rsidRDefault="004E681B" w:rsidP="00A51511">
      <w:pPr>
        <w:pStyle w:val="Item"/>
      </w:pPr>
      <w:r w:rsidRPr="00A51511">
        <w:t xml:space="preserve">Omit </w:t>
      </w:r>
      <w:r w:rsidR="009B1A26" w:rsidRPr="00A51511">
        <w:t>“</w:t>
      </w:r>
      <w:r w:rsidRPr="00A51511">
        <w:rPr>
          <w:b/>
          <w:i/>
        </w:rPr>
        <w:t>non</w:t>
      </w:r>
      <w:r w:rsidR="00A51511">
        <w:rPr>
          <w:b/>
          <w:i/>
        </w:rPr>
        <w:noBreakHyphen/>
      </w:r>
      <w:r w:rsidRPr="00A51511">
        <w:rPr>
          <w:b/>
          <w:i/>
        </w:rPr>
        <w:t>licensee</w:t>
      </w:r>
      <w:r w:rsidR="009B1A26" w:rsidRPr="00A51511">
        <w:t>”</w:t>
      </w:r>
      <w:r w:rsidRPr="00A51511">
        <w:t xml:space="preserve">, substitute </w:t>
      </w:r>
      <w:r w:rsidR="009B1A26" w:rsidRPr="00A51511">
        <w:t>“</w:t>
      </w:r>
      <w:r w:rsidRPr="00A51511">
        <w:t>non</w:t>
      </w:r>
      <w:r w:rsidR="00A51511">
        <w:noBreakHyphen/>
      </w:r>
      <w:r w:rsidRPr="00A51511">
        <w:t>licensee</w:t>
      </w:r>
      <w:r w:rsidR="009B1A26" w:rsidRPr="00A51511">
        <w:t>”</w:t>
      </w:r>
      <w:r w:rsidRPr="00A51511">
        <w:t>.</w:t>
      </w:r>
    </w:p>
    <w:p w14:paraId="4E762CCF" w14:textId="77777777" w:rsidR="004E681B" w:rsidRPr="00A51511" w:rsidRDefault="00D1500A" w:rsidP="00A51511">
      <w:pPr>
        <w:pStyle w:val="ItemHead"/>
      </w:pPr>
      <w:r>
        <w:t>524</w:t>
      </w:r>
      <w:r w:rsidR="004E681B" w:rsidRPr="00A51511">
        <w:t xml:space="preserve">  </w:t>
      </w:r>
      <w:r w:rsidR="00A51511" w:rsidRPr="00A51511">
        <w:t>Paragraph 1</w:t>
      </w:r>
      <w:r w:rsidR="004E681B" w:rsidRPr="00A51511">
        <w:t>241J(1)(b)</w:t>
      </w:r>
    </w:p>
    <w:p w14:paraId="26A1E801" w14:textId="77777777" w:rsidR="004E681B" w:rsidRPr="00A51511" w:rsidRDefault="004E681B" w:rsidP="00A51511">
      <w:pPr>
        <w:pStyle w:val="Item"/>
      </w:pPr>
      <w:r w:rsidRPr="00A51511">
        <w:t xml:space="preserve">Omit </w:t>
      </w:r>
      <w:r w:rsidR="009B1A26" w:rsidRPr="00A51511">
        <w:t>“</w:t>
      </w:r>
      <w:r w:rsidRPr="00A51511">
        <w:rPr>
          <w:b/>
          <w:i/>
        </w:rPr>
        <w:t>client</w:t>
      </w:r>
      <w:r w:rsidR="009B1A26" w:rsidRPr="00A51511">
        <w:t>”</w:t>
      </w:r>
      <w:r w:rsidRPr="00A51511">
        <w:t xml:space="preserve">, substitute </w:t>
      </w:r>
      <w:r w:rsidR="009B1A26" w:rsidRPr="00A51511">
        <w:t>“</w:t>
      </w:r>
      <w:r w:rsidRPr="00A51511">
        <w:t>client</w:t>
      </w:r>
      <w:r w:rsidR="009B1A26" w:rsidRPr="00A51511">
        <w:t>”</w:t>
      </w:r>
      <w:r w:rsidRPr="00A51511">
        <w:t>.</w:t>
      </w:r>
    </w:p>
    <w:p w14:paraId="2C4E29EF" w14:textId="77777777" w:rsidR="004E681B" w:rsidRPr="00A51511" w:rsidRDefault="00D1500A" w:rsidP="00A51511">
      <w:pPr>
        <w:pStyle w:val="ItemHead"/>
      </w:pPr>
      <w:r>
        <w:t>525</w:t>
      </w:r>
      <w:r w:rsidR="004E681B" w:rsidRPr="00A51511">
        <w:t xml:space="preserve">  </w:t>
      </w:r>
      <w:r w:rsidR="00A51511" w:rsidRPr="00A51511">
        <w:t>Subsection 1</w:t>
      </w:r>
      <w:r w:rsidR="004E681B" w:rsidRPr="00A51511">
        <w:t>241J(1)</w:t>
      </w:r>
    </w:p>
    <w:p w14:paraId="4DAB78CF" w14:textId="77777777" w:rsidR="004E681B" w:rsidRPr="00A51511" w:rsidRDefault="004E681B" w:rsidP="00A51511">
      <w:pPr>
        <w:pStyle w:val="Item"/>
      </w:pPr>
      <w:r w:rsidRPr="00A51511">
        <w:t xml:space="preserve">Omit </w:t>
      </w:r>
      <w:r w:rsidR="009B1A26" w:rsidRPr="00A51511">
        <w:t>“</w:t>
      </w:r>
      <w:r w:rsidRPr="00A51511">
        <w:rPr>
          <w:b/>
          <w:bCs/>
          <w:i/>
          <w:iCs/>
          <w:color w:val="000000"/>
          <w:szCs w:val="22"/>
          <w:shd w:val="clear" w:color="auto" w:fill="FFFFFF"/>
        </w:rPr>
        <w:t>corporate director</w:t>
      </w:r>
      <w:r w:rsidR="009B1A26" w:rsidRPr="00A51511">
        <w:t>”</w:t>
      </w:r>
      <w:r w:rsidRPr="00A51511">
        <w:t xml:space="preserve">, substitute </w:t>
      </w:r>
      <w:r w:rsidR="009B1A26" w:rsidRPr="00A51511">
        <w:t>“</w:t>
      </w:r>
      <w:r w:rsidRPr="00A51511">
        <w:t>corporate director</w:t>
      </w:r>
      <w:r w:rsidR="00204D30">
        <w:t>”</w:t>
      </w:r>
      <w:r w:rsidRPr="00A51511">
        <w:t>.</w:t>
      </w:r>
    </w:p>
    <w:p w14:paraId="464685E0" w14:textId="77777777" w:rsidR="004E681B" w:rsidRPr="00A51511" w:rsidRDefault="00A51511" w:rsidP="00A51511">
      <w:pPr>
        <w:pStyle w:val="ActHead8"/>
      </w:pPr>
      <w:bookmarkStart w:id="115" w:name="_Toc119058119"/>
      <w:r w:rsidRPr="00A51511">
        <w:t>Division 1</w:t>
      </w:r>
      <w:r w:rsidR="004E681B" w:rsidRPr="00A51511">
        <w:t>2—</w:t>
      </w:r>
      <w:r w:rsidR="00B27EE8" w:rsidRPr="00A51511">
        <w:t>Miscellaneous</w:t>
      </w:r>
      <w:bookmarkEnd w:id="115"/>
    </w:p>
    <w:p w14:paraId="1A8AB2B3" w14:textId="77777777" w:rsidR="00B27EE8" w:rsidRPr="00A51511" w:rsidRDefault="00B27EE8" w:rsidP="00A51511">
      <w:pPr>
        <w:pStyle w:val="ActHead9"/>
      </w:pPr>
      <w:bookmarkStart w:id="116" w:name="_Toc119058120"/>
      <w:r w:rsidRPr="00A51511">
        <w:t>Corporations Act 2001</w:t>
      </w:r>
      <w:bookmarkEnd w:id="116"/>
    </w:p>
    <w:p w14:paraId="55F64C13" w14:textId="77777777" w:rsidR="00B27EE8" w:rsidRPr="00A51511" w:rsidRDefault="00D1500A" w:rsidP="00A51511">
      <w:pPr>
        <w:pStyle w:val="ItemHead"/>
      </w:pPr>
      <w:r>
        <w:t>526</w:t>
      </w:r>
      <w:r w:rsidR="00B27EE8" w:rsidRPr="00A51511">
        <w:t xml:space="preserve">  </w:t>
      </w:r>
      <w:r w:rsidR="00A51511" w:rsidRPr="00A51511">
        <w:t>Section 9</w:t>
      </w:r>
    </w:p>
    <w:p w14:paraId="64D166F1" w14:textId="77777777" w:rsidR="00B27EE8" w:rsidRPr="00A51511" w:rsidRDefault="00B27EE8" w:rsidP="00A51511">
      <w:pPr>
        <w:pStyle w:val="Item"/>
      </w:pPr>
      <w:r w:rsidRPr="00A51511">
        <w:t>Insert:</w:t>
      </w:r>
    </w:p>
    <w:p w14:paraId="506716EC" w14:textId="77777777" w:rsidR="00B27EE8" w:rsidRPr="00A51511" w:rsidRDefault="00B27EE8" w:rsidP="00A51511">
      <w:pPr>
        <w:pStyle w:val="Definition"/>
        <w:rPr>
          <w:bCs/>
          <w:color w:val="000000"/>
          <w:shd w:val="clear" w:color="auto" w:fill="FFFFFF"/>
        </w:rPr>
      </w:pPr>
      <w:r w:rsidRPr="00A51511">
        <w:rPr>
          <w:b/>
          <w:bCs/>
          <w:i/>
          <w:iCs/>
          <w:color w:val="000000"/>
          <w:szCs w:val="22"/>
          <w:shd w:val="clear" w:color="auto" w:fill="FFFFFF"/>
        </w:rPr>
        <w:t>commercial</w:t>
      </w:r>
      <w:r w:rsidR="00A51511">
        <w:rPr>
          <w:b/>
          <w:bCs/>
          <w:i/>
          <w:iCs/>
          <w:color w:val="000000"/>
          <w:szCs w:val="22"/>
          <w:shd w:val="clear" w:color="auto" w:fill="FFFFFF"/>
        </w:rPr>
        <w:noBreakHyphen/>
      </w:r>
      <w:r w:rsidRPr="00A51511">
        <w:rPr>
          <w:b/>
          <w:bCs/>
          <w:i/>
          <w:iCs/>
          <w:color w:val="000000"/>
          <w:szCs w:val="22"/>
          <w:shd w:val="clear" w:color="auto" w:fill="FFFFFF"/>
        </w:rPr>
        <w:t>in confidence</w:t>
      </w:r>
      <w:r w:rsidRPr="00A51511">
        <w:rPr>
          <w:i/>
          <w:shd w:val="clear" w:color="auto" w:fill="FFFFFF"/>
        </w:rPr>
        <w:t xml:space="preserve"> </w:t>
      </w:r>
      <w:r w:rsidRPr="00A51511">
        <w:rPr>
          <w:shd w:val="clear" w:color="auto" w:fill="FFFFFF"/>
        </w:rPr>
        <w:t xml:space="preserve">has the meaning given by </w:t>
      </w:r>
      <w:r w:rsidR="00A51511" w:rsidRPr="00A51511">
        <w:rPr>
          <w:shd w:val="clear" w:color="auto" w:fill="FFFFFF"/>
        </w:rPr>
        <w:t>subsection 1</w:t>
      </w:r>
      <w:r w:rsidRPr="00A51511">
        <w:rPr>
          <w:rStyle w:val="charsectno0"/>
          <w:bCs/>
          <w:color w:val="000000"/>
          <w:shd w:val="clear" w:color="auto" w:fill="FFFFFF"/>
        </w:rPr>
        <w:t>274</w:t>
      </w:r>
      <w:r w:rsidRPr="00A51511">
        <w:rPr>
          <w:bCs/>
          <w:color w:val="000000"/>
          <w:shd w:val="clear" w:color="auto" w:fill="FFFFFF"/>
        </w:rPr>
        <w:t>(4F).</w:t>
      </w:r>
    </w:p>
    <w:p w14:paraId="1DE740BD" w14:textId="77777777" w:rsidR="00CC20C2" w:rsidRPr="00A51511" w:rsidRDefault="00CC20C2" w:rsidP="00A51511">
      <w:pPr>
        <w:pStyle w:val="Definition"/>
        <w:rPr>
          <w:bCs/>
          <w:color w:val="000000"/>
          <w:shd w:val="clear" w:color="auto" w:fill="FFFFFF"/>
        </w:rPr>
      </w:pPr>
      <w:r w:rsidRPr="00A51511">
        <w:rPr>
          <w:b/>
          <w:i/>
        </w:rPr>
        <w:t>compensation proceedings</w:t>
      </w:r>
      <w:r w:rsidRPr="00A51511">
        <w:t xml:space="preserve"> </w:t>
      </w:r>
      <w:r w:rsidRPr="00A51511">
        <w:rPr>
          <w:shd w:val="clear" w:color="auto" w:fill="FFFFFF"/>
        </w:rPr>
        <w:t xml:space="preserve">has the meaning given by </w:t>
      </w:r>
      <w:r w:rsidR="00A51511" w:rsidRPr="00A51511">
        <w:rPr>
          <w:shd w:val="clear" w:color="auto" w:fill="FFFFFF"/>
        </w:rPr>
        <w:t>section 1</w:t>
      </w:r>
      <w:r w:rsidRPr="00A51511">
        <w:t>317DAA</w:t>
      </w:r>
      <w:r w:rsidR="00BA6A33" w:rsidRPr="00A51511">
        <w:t>A</w:t>
      </w:r>
      <w:r w:rsidRPr="00A51511">
        <w:rPr>
          <w:bCs/>
          <w:color w:val="000000"/>
          <w:shd w:val="clear" w:color="auto" w:fill="FFFFFF"/>
        </w:rPr>
        <w:t>.</w:t>
      </w:r>
    </w:p>
    <w:p w14:paraId="4BAB66CE" w14:textId="77777777" w:rsidR="00CC20C2" w:rsidRPr="00A51511" w:rsidRDefault="00CC20C2" w:rsidP="00A51511">
      <w:pPr>
        <w:pStyle w:val="Definition"/>
      </w:pPr>
      <w:r w:rsidRPr="00A51511">
        <w:rPr>
          <w:b/>
          <w:i/>
          <w:lang w:eastAsia="en-US"/>
        </w:rPr>
        <w:t>compliance period</w:t>
      </w:r>
      <w:r w:rsidR="00F35A69" w:rsidRPr="00A51511">
        <w:rPr>
          <w:lang w:eastAsia="en-US"/>
        </w:rPr>
        <w:t xml:space="preserve">, </w:t>
      </w:r>
      <w:r w:rsidRPr="00A51511">
        <w:t xml:space="preserve">for an infringement notice </w:t>
      </w:r>
      <w:r w:rsidR="00634D5B" w:rsidRPr="00A51511">
        <w:t xml:space="preserve">issued under </w:t>
      </w:r>
      <w:r w:rsidR="00A51511" w:rsidRPr="00A51511">
        <w:t>section 1</w:t>
      </w:r>
      <w:r w:rsidR="00634D5B" w:rsidRPr="00A51511">
        <w:t xml:space="preserve">317DAC, </w:t>
      </w:r>
      <w:r w:rsidRPr="00A51511">
        <w:t xml:space="preserve">has </w:t>
      </w:r>
      <w:r w:rsidR="00634D5B" w:rsidRPr="00A51511">
        <w:t>a</w:t>
      </w:r>
      <w:r w:rsidRPr="00A51511">
        <w:t xml:space="preserve"> meaning affected by </w:t>
      </w:r>
      <w:r w:rsidR="00A51511" w:rsidRPr="00A51511">
        <w:t>section 1</w:t>
      </w:r>
      <w:r w:rsidRPr="00A51511">
        <w:t>317DAH.</w:t>
      </w:r>
    </w:p>
    <w:p w14:paraId="0993C601" w14:textId="77777777" w:rsidR="009E192F" w:rsidRPr="00A51511" w:rsidRDefault="009E192F" w:rsidP="00A51511">
      <w:pPr>
        <w:pStyle w:val="Definition"/>
      </w:pPr>
      <w:r w:rsidRPr="00A51511">
        <w:rPr>
          <w:b/>
          <w:i/>
        </w:rPr>
        <w:t>contravention proceedings</w:t>
      </w:r>
      <w:r w:rsidRPr="00A51511">
        <w:t xml:space="preserve"> means proceedings under </w:t>
      </w:r>
      <w:r w:rsidR="00A51511" w:rsidRPr="00A51511">
        <w:t>section 1</w:t>
      </w:r>
      <w:r w:rsidRPr="00A51511">
        <w:t>101B by a person referred to in paragraph 1101B(1)(b) or (d).</w:t>
      </w:r>
    </w:p>
    <w:p w14:paraId="051FCDB0" w14:textId="77777777" w:rsidR="00FC01C9" w:rsidRPr="00A51511" w:rsidRDefault="00FC01C9" w:rsidP="00A51511">
      <w:pPr>
        <w:pStyle w:val="Definition"/>
        <w:rPr>
          <w:bCs/>
          <w:color w:val="000000"/>
          <w:shd w:val="clear" w:color="auto" w:fill="FFFFFF"/>
        </w:rPr>
      </w:pPr>
      <w:r w:rsidRPr="00A51511">
        <w:rPr>
          <w:b/>
          <w:bCs/>
          <w:i/>
          <w:iCs/>
          <w:color w:val="000000"/>
          <w:szCs w:val="22"/>
          <w:shd w:val="clear" w:color="auto" w:fill="FFFFFF"/>
        </w:rPr>
        <w:t>detriment</w:t>
      </w:r>
      <w:r w:rsidRPr="00A51511">
        <w:rPr>
          <w:color w:val="000000"/>
          <w:szCs w:val="22"/>
          <w:shd w:val="clear" w:color="auto" w:fill="FFFFFF"/>
        </w:rPr>
        <w:t xml:space="preserve">, in sections 1317AC and 1317AD, has the meaning given by </w:t>
      </w:r>
      <w:r w:rsidR="00A51511" w:rsidRPr="00A51511">
        <w:rPr>
          <w:color w:val="000000"/>
          <w:szCs w:val="22"/>
          <w:shd w:val="clear" w:color="auto" w:fill="FFFFFF"/>
        </w:rPr>
        <w:t>section 1</w:t>
      </w:r>
      <w:r w:rsidRPr="00A51511">
        <w:rPr>
          <w:rStyle w:val="charsectno0"/>
          <w:bCs/>
          <w:color w:val="000000"/>
          <w:shd w:val="clear" w:color="auto" w:fill="FFFFFF"/>
        </w:rPr>
        <w:t>317ADA</w:t>
      </w:r>
      <w:r w:rsidRPr="00A51511">
        <w:rPr>
          <w:bCs/>
          <w:color w:val="000000"/>
          <w:shd w:val="clear" w:color="auto" w:fill="FFFFFF"/>
        </w:rPr>
        <w:t>.</w:t>
      </w:r>
    </w:p>
    <w:p w14:paraId="30228AB1" w14:textId="77777777" w:rsidR="0028048C" w:rsidRPr="00A51511" w:rsidRDefault="0028048C" w:rsidP="00A51511">
      <w:pPr>
        <w:pStyle w:val="Definition"/>
      </w:pPr>
      <w:r w:rsidRPr="00A51511">
        <w:rPr>
          <w:b/>
          <w:i/>
        </w:rPr>
        <w:t>enforcement proceedings</w:t>
      </w:r>
      <w:r w:rsidRPr="00A51511">
        <w:t xml:space="preserve"> means proceedings under </w:t>
      </w:r>
      <w:r w:rsidR="00A51511" w:rsidRPr="00A51511">
        <w:t>section 7</w:t>
      </w:r>
      <w:r w:rsidRPr="00A51511">
        <w:t>93C by a person referred to in paragraph 793C(1)(b), (c) or (d).</w:t>
      </w:r>
    </w:p>
    <w:p w14:paraId="382F7328" w14:textId="77777777" w:rsidR="00FF60B4" w:rsidRPr="00A51511" w:rsidRDefault="00FF60B4" w:rsidP="00A51511">
      <w:pPr>
        <w:pStyle w:val="Definition"/>
        <w:rPr>
          <w:b/>
          <w:i/>
        </w:rPr>
      </w:pPr>
      <w:r w:rsidRPr="00A51511">
        <w:rPr>
          <w:b/>
          <w:i/>
        </w:rPr>
        <w:t>infringement notice</w:t>
      </w:r>
      <w:r w:rsidRPr="00A51511">
        <w:t>:</w:t>
      </w:r>
    </w:p>
    <w:p w14:paraId="0F618A9E" w14:textId="77777777" w:rsidR="00FF60B4" w:rsidRDefault="00FF60B4" w:rsidP="00A51511">
      <w:pPr>
        <w:pStyle w:val="paragraph"/>
      </w:pPr>
      <w:r w:rsidRPr="00A51511">
        <w:tab/>
        <w:t>(</w:t>
      </w:r>
      <w:r w:rsidR="00BA6A33" w:rsidRPr="00A51511">
        <w:t>a</w:t>
      </w:r>
      <w:r w:rsidRPr="00A51511">
        <w:t>)</w:t>
      </w:r>
      <w:r w:rsidRPr="00A51511">
        <w:tab/>
        <w:t xml:space="preserve">in </w:t>
      </w:r>
      <w:r w:rsidR="00A51511" w:rsidRPr="00A51511">
        <w:t>Part 7</w:t>
      </w:r>
      <w:r w:rsidRPr="00A51511">
        <w:t>.5</w:t>
      </w:r>
      <w:r w:rsidR="00BA6A33" w:rsidRPr="00A51511">
        <w:t>B</w:t>
      </w:r>
      <w:r w:rsidR="001F3863">
        <w:t>—</w:t>
      </w:r>
      <w:r w:rsidRPr="00A51511">
        <w:t xml:space="preserve">means an infringement notice issued under </w:t>
      </w:r>
      <w:r w:rsidR="004539DE">
        <w:t>P</w:t>
      </w:r>
      <w:r w:rsidR="00E67F01">
        <w:t xml:space="preserve">art 5 of the </w:t>
      </w:r>
      <w:r w:rsidR="00E67F01" w:rsidRPr="00E67F01">
        <w:t>Regulatory Powers Act</w:t>
      </w:r>
      <w:r w:rsidR="00E67F01">
        <w:rPr>
          <w:i/>
        </w:rPr>
        <w:t xml:space="preserve"> </w:t>
      </w:r>
      <w:r w:rsidR="00E67F01">
        <w:t xml:space="preserve">(see </w:t>
      </w:r>
      <w:r w:rsidR="00A51511" w:rsidRPr="00A51511">
        <w:t>section 9</w:t>
      </w:r>
      <w:r w:rsidRPr="00A51511">
        <w:t>08CH</w:t>
      </w:r>
      <w:r w:rsidR="00E67F01">
        <w:t>)</w:t>
      </w:r>
      <w:r w:rsidR="00C60C91" w:rsidRPr="00A51511">
        <w:t>; and</w:t>
      </w:r>
    </w:p>
    <w:p w14:paraId="2C0F9502" w14:textId="77777777" w:rsidR="00814237" w:rsidRDefault="00814237" w:rsidP="00A51511">
      <w:pPr>
        <w:pStyle w:val="paragraph"/>
      </w:pPr>
      <w:r>
        <w:tab/>
        <w:t>(b)</w:t>
      </w:r>
      <w:r>
        <w:tab/>
        <w:t>in Part 9.1A—</w:t>
      </w:r>
      <w:r w:rsidRPr="00A51511">
        <w:t>means an infringement notice issued under section</w:t>
      </w:r>
      <w:r>
        <w:t xml:space="preserve"> </w:t>
      </w:r>
      <w:r w:rsidRPr="00814237">
        <w:t>1272F</w:t>
      </w:r>
      <w:r>
        <w:t>; and</w:t>
      </w:r>
    </w:p>
    <w:p w14:paraId="6CD43DBF" w14:textId="77777777" w:rsidR="00BA6A33" w:rsidRPr="00A51511" w:rsidRDefault="00BA6A33" w:rsidP="00A51511">
      <w:pPr>
        <w:pStyle w:val="paragraph"/>
      </w:pPr>
      <w:r w:rsidRPr="00A51511">
        <w:tab/>
        <w:t>(</w:t>
      </w:r>
      <w:r w:rsidR="002C4C8A">
        <w:t>c</w:t>
      </w:r>
      <w:r w:rsidRPr="00A51511">
        <w:t>)</w:t>
      </w:r>
      <w:r w:rsidRPr="00A51511">
        <w:tab/>
        <w:t xml:space="preserve">in </w:t>
      </w:r>
      <w:r w:rsidR="00A51511" w:rsidRPr="00A51511">
        <w:t>Part 9</w:t>
      </w:r>
      <w:r w:rsidRPr="00A51511">
        <w:t>.4AA</w:t>
      </w:r>
      <w:r w:rsidR="001F3863">
        <w:t>—</w:t>
      </w:r>
      <w:r w:rsidRPr="00A51511">
        <w:t xml:space="preserve">means an infringement notice issued under </w:t>
      </w:r>
      <w:r w:rsidR="00A51511" w:rsidRPr="00A51511">
        <w:t>section 1</w:t>
      </w:r>
      <w:r w:rsidRPr="00A51511">
        <w:t>317DAC; and</w:t>
      </w:r>
    </w:p>
    <w:p w14:paraId="2551C84B" w14:textId="77777777" w:rsidR="00BA6A33" w:rsidRPr="00A51511" w:rsidRDefault="00BA6A33" w:rsidP="00A51511">
      <w:pPr>
        <w:pStyle w:val="paragraph"/>
      </w:pPr>
      <w:r w:rsidRPr="00A51511">
        <w:tab/>
        <w:t>(</w:t>
      </w:r>
      <w:r w:rsidR="002C4C8A">
        <w:t>d</w:t>
      </w:r>
      <w:r w:rsidRPr="00A51511">
        <w:t>)</w:t>
      </w:r>
      <w:r w:rsidRPr="00A51511">
        <w:tab/>
        <w:t xml:space="preserve">in </w:t>
      </w:r>
      <w:r w:rsidR="00A51511" w:rsidRPr="00A51511">
        <w:t>Par</w:t>
      </w:r>
      <w:r w:rsidR="00E67F01">
        <w:t>t</w:t>
      </w:r>
      <w:r w:rsidR="00A51511" w:rsidRPr="00A51511">
        <w:t> </w:t>
      </w:r>
      <w:r w:rsidR="00E67F01">
        <w:t xml:space="preserve">7.6 and Part </w:t>
      </w:r>
      <w:r w:rsidR="00A51511" w:rsidRPr="00A51511">
        <w:t>9</w:t>
      </w:r>
      <w:r w:rsidRPr="00A51511">
        <w:t>.4A</w:t>
      </w:r>
      <w:r w:rsidR="001F3863">
        <w:t>B—</w:t>
      </w:r>
      <w:r w:rsidR="00E67F01" w:rsidRPr="00A51511">
        <w:t xml:space="preserve">means an infringement notice issued under </w:t>
      </w:r>
      <w:r w:rsidR="00E67F01">
        <w:t xml:space="preserve">Part 5 of the </w:t>
      </w:r>
      <w:r w:rsidR="00E67F01" w:rsidRPr="00E67F01">
        <w:t>Regulatory Powers Act</w:t>
      </w:r>
      <w:r w:rsidR="00E67F01">
        <w:rPr>
          <w:i/>
        </w:rPr>
        <w:t xml:space="preserve"> </w:t>
      </w:r>
      <w:r w:rsidR="00E67F01">
        <w:t xml:space="preserve">(see </w:t>
      </w:r>
      <w:r w:rsidR="001F3863" w:rsidRPr="00A51511">
        <w:t>section 1317DA</w:t>
      </w:r>
      <w:r w:rsidR="001F3863">
        <w:t>M</w:t>
      </w:r>
      <w:r w:rsidR="00E67F01">
        <w:t>)</w:t>
      </w:r>
      <w:r w:rsidR="00814237">
        <w:t>.</w:t>
      </w:r>
    </w:p>
    <w:p w14:paraId="4D7D9B1E" w14:textId="77777777" w:rsidR="00634D5B" w:rsidRPr="00A51511" w:rsidRDefault="00634D5B" w:rsidP="00A51511">
      <w:pPr>
        <w:pStyle w:val="Definition"/>
        <w:rPr>
          <w:color w:val="000000"/>
          <w:szCs w:val="22"/>
          <w:shd w:val="clear" w:color="auto" w:fill="FFFFFF"/>
        </w:rPr>
      </w:pPr>
      <w:r w:rsidRPr="00A51511">
        <w:rPr>
          <w:b/>
          <w:bCs/>
          <w:i/>
          <w:iCs/>
          <w:color w:val="000000"/>
          <w:szCs w:val="22"/>
          <w:shd w:val="clear" w:color="auto" w:fill="FFFFFF"/>
        </w:rPr>
        <w:t>pecuniary penalty applicable</w:t>
      </w:r>
      <w:r w:rsidRPr="00A51511">
        <w:rPr>
          <w:color w:val="000000"/>
          <w:szCs w:val="22"/>
          <w:shd w:val="clear" w:color="auto" w:fill="FFFFFF"/>
        </w:rPr>
        <w:t>:</w:t>
      </w:r>
    </w:p>
    <w:p w14:paraId="66B4BEBD" w14:textId="77777777" w:rsidR="00634D5B" w:rsidRPr="00A51511" w:rsidRDefault="00634D5B" w:rsidP="00A51511">
      <w:pPr>
        <w:pStyle w:val="paragraph"/>
      </w:pPr>
      <w:r w:rsidRPr="00A51511">
        <w:tab/>
        <w:t>(a)</w:t>
      </w:r>
      <w:r w:rsidRPr="00A51511">
        <w:tab/>
        <w:t>to the contravention of a civil penalty provision by an individual</w:t>
      </w:r>
      <w:r w:rsidR="00A84B9B">
        <w:t>—</w:t>
      </w:r>
      <w:r w:rsidRPr="00A51511">
        <w:t xml:space="preserve">has the meaning given by </w:t>
      </w:r>
      <w:r w:rsidR="00A51511" w:rsidRPr="00A51511">
        <w:t>section 1</w:t>
      </w:r>
      <w:r w:rsidRPr="00A51511">
        <w:t>317G; and</w:t>
      </w:r>
    </w:p>
    <w:p w14:paraId="3F0647A1" w14:textId="77777777" w:rsidR="00634D5B" w:rsidRDefault="00634D5B" w:rsidP="00A51511">
      <w:pPr>
        <w:pStyle w:val="paragraph"/>
      </w:pPr>
      <w:r w:rsidRPr="00A51511">
        <w:tab/>
        <w:t>(b)</w:t>
      </w:r>
      <w:r w:rsidRPr="00A51511">
        <w:tab/>
      </w:r>
      <w:r w:rsidR="00EC7CCC">
        <w:t>t</w:t>
      </w:r>
      <w:r w:rsidRPr="00A51511">
        <w:t>o the contravention of a civil penalty provision by a body corporate</w:t>
      </w:r>
      <w:r w:rsidR="00A84B9B">
        <w:t>—</w:t>
      </w:r>
      <w:r w:rsidRPr="00A51511">
        <w:t xml:space="preserve">has the meaning given by </w:t>
      </w:r>
      <w:r w:rsidR="00A51511" w:rsidRPr="00A51511">
        <w:t>section 1</w:t>
      </w:r>
      <w:r w:rsidRPr="00A51511">
        <w:t>317G.</w:t>
      </w:r>
    </w:p>
    <w:p w14:paraId="6EF6C5B3" w14:textId="77777777" w:rsidR="0028048C" w:rsidRPr="00A51511" w:rsidRDefault="0028048C" w:rsidP="00A51511">
      <w:pPr>
        <w:pStyle w:val="Definition"/>
        <w:rPr>
          <w:b/>
          <w:i/>
        </w:rPr>
      </w:pPr>
      <w:r w:rsidRPr="00A51511">
        <w:rPr>
          <w:b/>
          <w:i/>
        </w:rPr>
        <w:t>penalty applicable</w:t>
      </w:r>
      <w:r w:rsidRPr="00A51511">
        <w:t>:</w:t>
      </w:r>
    </w:p>
    <w:p w14:paraId="0C0B588B" w14:textId="77777777" w:rsidR="0028048C" w:rsidRPr="00A51511" w:rsidRDefault="0028048C" w:rsidP="00A51511">
      <w:pPr>
        <w:pStyle w:val="paragraph"/>
      </w:pPr>
      <w:r w:rsidRPr="00A51511">
        <w:tab/>
        <w:t>(a)</w:t>
      </w:r>
      <w:r w:rsidRPr="00A51511">
        <w:tab/>
        <w:t>to an offence committed by an individual</w:t>
      </w:r>
      <w:r w:rsidR="00853D6F">
        <w:t>—</w:t>
      </w:r>
      <w:r w:rsidRPr="00A51511">
        <w:t xml:space="preserve">has the meaning given by </w:t>
      </w:r>
      <w:r w:rsidR="00A51511" w:rsidRPr="00A51511">
        <w:t>section 1</w:t>
      </w:r>
      <w:r w:rsidRPr="00A51511">
        <w:t>311B; and</w:t>
      </w:r>
    </w:p>
    <w:p w14:paraId="2A50915B" w14:textId="77777777" w:rsidR="0028048C" w:rsidRDefault="0028048C" w:rsidP="00A51511">
      <w:pPr>
        <w:pStyle w:val="paragraph"/>
      </w:pPr>
      <w:r w:rsidRPr="00A51511">
        <w:tab/>
        <w:t>(b)</w:t>
      </w:r>
      <w:r w:rsidRPr="00A51511">
        <w:tab/>
        <w:t>to an offence committed by a body corporate</w:t>
      </w:r>
      <w:r w:rsidR="00A84B9B">
        <w:t>—</w:t>
      </w:r>
      <w:r w:rsidRPr="00A51511">
        <w:t xml:space="preserve">has the meaning given by </w:t>
      </w:r>
      <w:r w:rsidR="00A51511" w:rsidRPr="00A51511">
        <w:t>section 1</w:t>
      </w:r>
      <w:r w:rsidRPr="00A51511">
        <w:t>311C</w:t>
      </w:r>
      <w:r w:rsidR="004539DE">
        <w:t>; and</w:t>
      </w:r>
    </w:p>
    <w:p w14:paraId="6FE5271F" w14:textId="77777777" w:rsidR="004539DE" w:rsidRPr="004539DE" w:rsidRDefault="004539DE" w:rsidP="00A51511">
      <w:pPr>
        <w:pStyle w:val="paragraph"/>
      </w:pPr>
      <w:r w:rsidRPr="004539DE">
        <w:tab/>
        <w:t>(c)</w:t>
      </w:r>
      <w:r w:rsidRPr="004539DE">
        <w:tab/>
      </w:r>
      <w:r>
        <w:t>in section 1314 (continuing offences)—</w:t>
      </w:r>
      <w:r w:rsidRPr="00A51511">
        <w:t>has the meaning given by s</w:t>
      </w:r>
      <w:r>
        <w:t>ubs</w:t>
      </w:r>
      <w:r w:rsidRPr="00A51511">
        <w:t>ection </w:t>
      </w:r>
      <w:r>
        <w:t>1314(5)</w:t>
      </w:r>
      <w:r w:rsidR="00EC41A7">
        <w:t>.</w:t>
      </w:r>
    </w:p>
    <w:p w14:paraId="451AD303" w14:textId="77777777" w:rsidR="009E192F" w:rsidRPr="00A51511" w:rsidRDefault="009E192F" w:rsidP="00A51511">
      <w:pPr>
        <w:pStyle w:val="Definition"/>
      </w:pPr>
      <w:r w:rsidRPr="00A51511">
        <w:rPr>
          <w:b/>
          <w:i/>
        </w:rPr>
        <w:t>public interest proceedings</w:t>
      </w:r>
      <w:r w:rsidRPr="00A51511">
        <w:t xml:space="preserve"> means proceedings under </w:t>
      </w:r>
      <w:r w:rsidR="00A51511" w:rsidRPr="00A51511">
        <w:t>section 5</w:t>
      </w:r>
      <w:r w:rsidRPr="00A51511">
        <w:t>0 of the ASIC Act.</w:t>
      </w:r>
    </w:p>
    <w:p w14:paraId="311DF295" w14:textId="77777777" w:rsidR="009B1A26" w:rsidRPr="00A51511" w:rsidRDefault="009B1A26" w:rsidP="00A51511">
      <w:pPr>
        <w:pStyle w:val="Definition"/>
        <w:rPr>
          <w:b/>
          <w:i/>
          <w:shd w:val="clear" w:color="auto" w:fill="FFFFFF"/>
        </w:rPr>
      </w:pPr>
      <w:r w:rsidRPr="00A51511">
        <w:rPr>
          <w:b/>
          <w:i/>
          <w:color w:val="000000"/>
          <w:szCs w:val="22"/>
          <w:shd w:val="clear" w:color="auto" w:fill="FFFFFF"/>
        </w:rPr>
        <w:t>s</w:t>
      </w:r>
      <w:r w:rsidRPr="00A51511">
        <w:rPr>
          <w:b/>
          <w:bCs/>
          <w:i/>
          <w:iCs/>
          <w:color w:val="000000"/>
          <w:szCs w:val="22"/>
          <w:shd w:val="clear" w:color="auto" w:fill="FFFFFF"/>
        </w:rPr>
        <w:t>pecified</w:t>
      </w:r>
      <w:r w:rsidRPr="00A51511">
        <w:rPr>
          <w:color w:val="000000"/>
          <w:szCs w:val="22"/>
          <w:shd w:val="clear" w:color="auto" w:fill="FFFFFF"/>
        </w:rPr>
        <w:t>, in relation to a penalty for a</w:t>
      </w:r>
      <w:r w:rsidR="00634D5B" w:rsidRPr="00A51511">
        <w:rPr>
          <w:color w:val="000000"/>
          <w:szCs w:val="22"/>
          <w:shd w:val="clear" w:color="auto" w:fill="FFFFFF"/>
        </w:rPr>
        <w:t>n</w:t>
      </w:r>
      <w:r w:rsidRPr="00A51511">
        <w:rPr>
          <w:color w:val="000000"/>
          <w:szCs w:val="22"/>
          <w:shd w:val="clear" w:color="auto" w:fill="FFFFFF"/>
        </w:rPr>
        <w:t xml:space="preserve"> offence, has the meaning given by </w:t>
      </w:r>
      <w:r w:rsidR="00A51511" w:rsidRPr="00A51511">
        <w:rPr>
          <w:color w:val="000000"/>
          <w:szCs w:val="22"/>
          <w:shd w:val="clear" w:color="auto" w:fill="FFFFFF"/>
        </w:rPr>
        <w:t>section 1</w:t>
      </w:r>
      <w:r w:rsidRPr="00A51511">
        <w:rPr>
          <w:rStyle w:val="charsectno0"/>
          <w:bCs/>
          <w:color w:val="000000"/>
          <w:shd w:val="clear" w:color="auto" w:fill="FFFFFF"/>
        </w:rPr>
        <w:t>311E</w:t>
      </w:r>
      <w:r w:rsidRPr="00A51511">
        <w:rPr>
          <w:bCs/>
          <w:color w:val="000000"/>
          <w:shd w:val="clear" w:color="auto" w:fill="FFFFFF"/>
        </w:rPr>
        <w:t>.</w:t>
      </w:r>
    </w:p>
    <w:p w14:paraId="64F00575" w14:textId="77777777" w:rsidR="00B27EE8" w:rsidRPr="00A51511" w:rsidRDefault="00D1500A" w:rsidP="00A51511">
      <w:pPr>
        <w:pStyle w:val="ItemHead"/>
      </w:pPr>
      <w:r>
        <w:t>527</w:t>
      </w:r>
      <w:r w:rsidR="00B27EE8" w:rsidRPr="00A51511">
        <w:rPr>
          <w:lang w:eastAsia="en-US"/>
        </w:rPr>
        <w:t xml:space="preserve">  </w:t>
      </w:r>
      <w:r w:rsidR="00A51511" w:rsidRPr="00A51511">
        <w:t>Division 1</w:t>
      </w:r>
      <w:r w:rsidR="003420B1" w:rsidRPr="00A51511">
        <w:t xml:space="preserve"> of </w:t>
      </w:r>
      <w:r w:rsidR="00A51511" w:rsidRPr="00A51511">
        <w:t>Part 9</w:t>
      </w:r>
      <w:r w:rsidR="003420B1" w:rsidRPr="00A51511">
        <w:t>.2</w:t>
      </w:r>
    </w:p>
    <w:p w14:paraId="670E56B5" w14:textId="77777777" w:rsidR="00B27EE8" w:rsidRDefault="003420B1" w:rsidP="00A51511">
      <w:pPr>
        <w:pStyle w:val="Item"/>
      </w:pPr>
      <w:r w:rsidRPr="00A51511">
        <w:t>Repeal the Division.</w:t>
      </w:r>
    </w:p>
    <w:p w14:paraId="2C214B9A" w14:textId="77777777" w:rsidR="002C4C8A" w:rsidRDefault="00D1500A" w:rsidP="002C4C8A">
      <w:pPr>
        <w:pStyle w:val="ItemHead"/>
      </w:pPr>
      <w:r>
        <w:t>528</w:t>
      </w:r>
      <w:r w:rsidR="002C4C8A">
        <w:t xml:space="preserve">  Paragraphs 1311E(3)(a) and (b)</w:t>
      </w:r>
    </w:p>
    <w:p w14:paraId="145E115D" w14:textId="77777777" w:rsidR="002C4C8A" w:rsidRDefault="002C4C8A" w:rsidP="002C4C8A">
      <w:pPr>
        <w:pStyle w:val="Item"/>
      </w:pPr>
      <w:r>
        <w:t>After “availability”, insert “, under any law of the Commonwealth or of a State or Territory,”.</w:t>
      </w:r>
    </w:p>
    <w:p w14:paraId="77CCDC06" w14:textId="77777777" w:rsidR="00FC01C9" w:rsidRPr="00A51511" w:rsidRDefault="00D1500A" w:rsidP="00A51511">
      <w:pPr>
        <w:pStyle w:val="ItemHead"/>
      </w:pPr>
      <w:r>
        <w:t>529</w:t>
      </w:r>
      <w:r w:rsidR="00FC01C9" w:rsidRPr="00A51511">
        <w:t xml:space="preserve">  </w:t>
      </w:r>
      <w:r w:rsidR="00A51511" w:rsidRPr="00A51511">
        <w:t>Paragraph 1</w:t>
      </w:r>
      <w:r w:rsidR="00FC01C9" w:rsidRPr="00A51511">
        <w:t>317AAB(f)</w:t>
      </w:r>
    </w:p>
    <w:p w14:paraId="0921B7B6" w14:textId="77777777" w:rsidR="00FC01C9" w:rsidRPr="00A51511" w:rsidRDefault="00FC01C9" w:rsidP="00A51511">
      <w:pPr>
        <w:pStyle w:val="Item"/>
      </w:pPr>
      <w:r w:rsidRPr="00A51511">
        <w:t xml:space="preserve">Omit “(within the meaning of the </w:t>
      </w:r>
      <w:r w:rsidRPr="00A51511">
        <w:rPr>
          <w:i/>
        </w:rPr>
        <w:t>Superannuation Industry (Supervision) Act 1993</w:t>
      </w:r>
      <w:r w:rsidRPr="00A51511">
        <w:t>)”.</w:t>
      </w:r>
    </w:p>
    <w:p w14:paraId="6D917963" w14:textId="77777777" w:rsidR="00FC01C9" w:rsidRPr="00A51511" w:rsidRDefault="00D1500A" w:rsidP="00A51511">
      <w:pPr>
        <w:pStyle w:val="ItemHead"/>
      </w:pPr>
      <w:r>
        <w:t>530</w:t>
      </w:r>
      <w:r w:rsidR="00FC01C9" w:rsidRPr="00A51511">
        <w:t xml:space="preserve">  </w:t>
      </w:r>
      <w:r w:rsidR="00A51511" w:rsidRPr="00A51511">
        <w:t>Section 1</w:t>
      </w:r>
      <w:r w:rsidR="00FC01C9" w:rsidRPr="00A51511">
        <w:t>317ADA (heading)</w:t>
      </w:r>
    </w:p>
    <w:p w14:paraId="00EAB49E" w14:textId="77777777" w:rsidR="00FC01C9" w:rsidRPr="00A51511" w:rsidRDefault="00FC01C9" w:rsidP="00A51511">
      <w:pPr>
        <w:pStyle w:val="Item"/>
      </w:pPr>
      <w:r w:rsidRPr="00A51511">
        <w:t>Repeal the heading, substitute:</w:t>
      </w:r>
    </w:p>
    <w:p w14:paraId="471FC95F" w14:textId="77777777" w:rsidR="00FC01C9" w:rsidRPr="00A51511" w:rsidRDefault="00FC01C9" w:rsidP="00A51511">
      <w:pPr>
        <w:pStyle w:val="ActHead5"/>
        <w:rPr>
          <w:i/>
        </w:rPr>
      </w:pPr>
      <w:bookmarkStart w:id="117" w:name="_Toc119058121"/>
      <w:r w:rsidRPr="005E2EC3">
        <w:rPr>
          <w:rStyle w:val="CharSectno"/>
        </w:rPr>
        <w:t>1317ADA</w:t>
      </w:r>
      <w:r w:rsidRPr="00A51511">
        <w:t xml:space="preserve">  Meaning of </w:t>
      </w:r>
      <w:r w:rsidRPr="00A51511">
        <w:rPr>
          <w:i/>
        </w:rPr>
        <w:t>detriment</w:t>
      </w:r>
      <w:bookmarkEnd w:id="117"/>
    </w:p>
    <w:p w14:paraId="297D0F4A" w14:textId="77777777" w:rsidR="001F3863" w:rsidRDefault="00D1500A" w:rsidP="001F3863">
      <w:pPr>
        <w:pStyle w:val="ItemHead"/>
      </w:pPr>
      <w:r>
        <w:t>531</w:t>
      </w:r>
      <w:r w:rsidR="007A0301" w:rsidRPr="00A51511">
        <w:t xml:space="preserve">  </w:t>
      </w:r>
      <w:r w:rsidR="001F3863">
        <w:t>Section 1317A</w:t>
      </w:r>
    </w:p>
    <w:p w14:paraId="3DC05DA7" w14:textId="77777777" w:rsidR="001F3863" w:rsidRDefault="001F3863" w:rsidP="001F3863">
      <w:pPr>
        <w:pStyle w:val="Item"/>
      </w:pPr>
      <w:r>
        <w:t>Repeal the section.</w:t>
      </w:r>
    </w:p>
    <w:p w14:paraId="17D5AC5B" w14:textId="77777777" w:rsidR="001F3863" w:rsidRDefault="00D1500A" w:rsidP="001F3863">
      <w:pPr>
        <w:pStyle w:val="ItemHead"/>
      </w:pPr>
      <w:r>
        <w:t>532</w:t>
      </w:r>
      <w:r w:rsidR="001F3863">
        <w:t xml:space="preserve">  Subsections 1317B(1) and (1A)</w:t>
      </w:r>
    </w:p>
    <w:p w14:paraId="7B41ECFB" w14:textId="77777777" w:rsidR="001F3863" w:rsidRDefault="001F3863" w:rsidP="001F3863">
      <w:pPr>
        <w:pStyle w:val="Item"/>
      </w:pPr>
      <w:r>
        <w:t xml:space="preserve">After “decision”, insert “(within the meaning of the </w:t>
      </w:r>
      <w:r w:rsidRPr="001F3863">
        <w:rPr>
          <w:i/>
        </w:rPr>
        <w:t>Administrative Appeals Tribunal Act 1975</w:t>
      </w:r>
      <w:r>
        <w:t>)”.</w:t>
      </w:r>
    </w:p>
    <w:p w14:paraId="2B2D55CA" w14:textId="77777777" w:rsidR="00BA6A33" w:rsidRPr="00A51511" w:rsidRDefault="00D1500A" w:rsidP="00A51511">
      <w:pPr>
        <w:pStyle w:val="ItemHead"/>
      </w:pPr>
      <w:r>
        <w:t>533</w:t>
      </w:r>
      <w:r w:rsidR="00CC20C2" w:rsidRPr="00A51511">
        <w:t xml:space="preserve">  </w:t>
      </w:r>
      <w:r w:rsidR="00BA6A33" w:rsidRPr="00A51511">
        <w:t xml:space="preserve">Before </w:t>
      </w:r>
      <w:r w:rsidR="00A51511" w:rsidRPr="00A51511">
        <w:t>section 1</w:t>
      </w:r>
      <w:r w:rsidR="00BA6A33" w:rsidRPr="00A51511">
        <w:t>317DAA</w:t>
      </w:r>
    </w:p>
    <w:p w14:paraId="054102EC" w14:textId="77777777" w:rsidR="00BA6A33" w:rsidRPr="00A51511" w:rsidRDefault="00BA6A33" w:rsidP="00A51511">
      <w:pPr>
        <w:pStyle w:val="Item"/>
      </w:pPr>
      <w:r w:rsidRPr="00A51511">
        <w:t>Insert:</w:t>
      </w:r>
    </w:p>
    <w:p w14:paraId="2A19D7BA" w14:textId="77777777" w:rsidR="00BA6A33" w:rsidRPr="00A51511" w:rsidRDefault="00BA6A33" w:rsidP="00A51511">
      <w:pPr>
        <w:pStyle w:val="ActHead5"/>
        <w:rPr>
          <w:i/>
        </w:rPr>
      </w:pPr>
      <w:bookmarkStart w:id="118" w:name="_Toc119058122"/>
      <w:r w:rsidRPr="005E2EC3">
        <w:rPr>
          <w:rStyle w:val="CharSectno"/>
        </w:rPr>
        <w:t>1317DAAA</w:t>
      </w:r>
      <w:r w:rsidRPr="00A51511">
        <w:t xml:space="preserve">  Meaning of </w:t>
      </w:r>
      <w:r w:rsidRPr="00A51511">
        <w:rPr>
          <w:i/>
        </w:rPr>
        <w:t>compensation proceedings</w:t>
      </w:r>
      <w:bookmarkEnd w:id="118"/>
    </w:p>
    <w:p w14:paraId="3C75B2B1" w14:textId="77777777" w:rsidR="00BA6A33" w:rsidRPr="00A51511" w:rsidRDefault="005A2B81" w:rsidP="00A51511">
      <w:pPr>
        <w:pStyle w:val="subsection"/>
      </w:pPr>
      <w:r w:rsidRPr="00A51511">
        <w:tab/>
      </w:r>
      <w:r w:rsidRPr="00A51511">
        <w:tab/>
      </w:r>
      <w:r w:rsidRPr="00A51511">
        <w:rPr>
          <w:b/>
          <w:i/>
        </w:rPr>
        <w:t>C</w:t>
      </w:r>
      <w:r w:rsidR="00BA6A33" w:rsidRPr="00A51511">
        <w:rPr>
          <w:b/>
          <w:i/>
        </w:rPr>
        <w:t>ompensation proceedings</w:t>
      </w:r>
      <w:r w:rsidR="00BA6A33" w:rsidRPr="00A51511">
        <w:t xml:space="preserve"> </w:t>
      </w:r>
      <w:r w:rsidRPr="00A51511">
        <w:t>are:</w:t>
      </w:r>
    </w:p>
    <w:p w14:paraId="0A550C04" w14:textId="77777777" w:rsidR="00BA6A33" w:rsidRPr="00A51511" w:rsidRDefault="00BA6A33" w:rsidP="00A51511">
      <w:pPr>
        <w:pStyle w:val="paragraph"/>
      </w:pPr>
      <w:r w:rsidRPr="00A51511">
        <w:tab/>
        <w:t>(a)</w:t>
      </w:r>
      <w:r w:rsidRPr="00A51511">
        <w:tab/>
        <w:t xml:space="preserve">proceedings under </w:t>
      </w:r>
      <w:r w:rsidR="00A51511" w:rsidRPr="00A51511">
        <w:t>section 1</w:t>
      </w:r>
      <w:r w:rsidRPr="00A51511">
        <w:t>317H, 1317HA, 1317HB, 1317HC or 1317HE; and</w:t>
      </w:r>
    </w:p>
    <w:p w14:paraId="7BBAB583" w14:textId="77777777" w:rsidR="00BA6A33" w:rsidRPr="00A51511" w:rsidRDefault="00BA6A33" w:rsidP="00A51511">
      <w:pPr>
        <w:pStyle w:val="paragraph"/>
      </w:pPr>
      <w:r w:rsidRPr="00A51511">
        <w:tab/>
        <w:t>(b)</w:t>
      </w:r>
      <w:r w:rsidRPr="00A51511">
        <w:tab/>
        <w:t xml:space="preserve">proceedings under </w:t>
      </w:r>
      <w:r w:rsidR="00A51511" w:rsidRPr="00A51511">
        <w:t>section 1</w:t>
      </w:r>
      <w:r w:rsidRPr="00A51511">
        <w:t xml:space="preserve">2GF of the ASIC Act in relation to a contravention of </w:t>
      </w:r>
      <w:r w:rsidR="00A51511" w:rsidRPr="00A51511">
        <w:t>section 1</w:t>
      </w:r>
      <w:r w:rsidRPr="00A51511">
        <w:t>2DA of that Act; and</w:t>
      </w:r>
    </w:p>
    <w:p w14:paraId="44D26E68" w14:textId="77777777" w:rsidR="00BA6A33" w:rsidRPr="00A51511" w:rsidRDefault="00BA6A33" w:rsidP="00A51511">
      <w:pPr>
        <w:pStyle w:val="paragraph"/>
      </w:pPr>
      <w:r w:rsidRPr="00A51511">
        <w:tab/>
        <w:t>(c)</w:t>
      </w:r>
      <w:r w:rsidRPr="00A51511">
        <w:tab/>
        <w:t>any other proceedings by a person for compensation for loss or damage suffered by the person.</w:t>
      </w:r>
    </w:p>
    <w:p w14:paraId="57E26385" w14:textId="77777777" w:rsidR="00CC20C2" w:rsidRPr="00A51511" w:rsidRDefault="00D1500A" w:rsidP="00A51511">
      <w:pPr>
        <w:pStyle w:val="ItemHead"/>
      </w:pPr>
      <w:r>
        <w:t>534</w:t>
      </w:r>
      <w:r w:rsidR="00BA6A33" w:rsidRPr="00A51511">
        <w:t xml:space="preserve">  </w:t>
      </w:r>
      <w:r w:rsidR="00A51511" w:rsidRPr="00A51511">
        <w:t>Section 1</w:t>
      </w:r>
      <w:r w:rsidR="00CC20C2" w:rsidRPr="00A51511">
        <w:t>317DAA (heading)</w:t>
      </w:r>
    </w:p>
    <w:p w14:paraId="2310DA0F" w14:textId="77777777" w:rsidR="00CC20C2" w:rsidRPr="00A51511" w:rsidRDefault="00CC20C2" w:rsidP="00A51511">
      <w:pPr>
        <w:pStyle w:val="Item"/>
      </w:pPr>
      <w:r w:rsidRPr="00A51511">
        <w:t>Repeal the heading, substitute:</w:t>
      </w:r>
    </w:p>
    <w:p w14:paraId="588A24C6" w14:textId="77777777" w:rsidR="00BA6A33" w:rsidRPr="00A51511" w:rsidRDefault="00BA6A33" w:rsidP="00A51511">
      <w:pPr>
        <w:pStyle w:val="ActHead5"/>
      </w:pPr>
      <w:bookmarkStart w:id="119" w:name="_Toc119058123"/>
      <w:r w:rsidRPr="005E2EC3">
        <w:rPr>
          <w:rStyle w:val="CharSectno"/>
        </w:rPr>
        <w:t>1317DAA</w:t>
      </w:r>
      <w:r w:rsidRPr="00A51511">
        <w:t xml:space="preserve">  Application of this Part to disclosing entities</w:t>
      </w:r>
      <w:bookmarkEnd w:id="119"/>
    </w:p>
    <w:p w14:paraId="46B1AA07" w14:textId="77777777" w:rsidR="009E192F" w:rsidRPr="00A51511" w:rsidRDefault="00D1500A" w:rsidP="00A51511">
      <w:pPr>
        <w:pStyle w:val="ItemHead"/>
      </w:pPr>
      <w:r>
        <w:t>535</w:t>
      </w:r>
      <w:r w:rsidR="009E192F" w:rsidRPr="00A51511">
        <w:t xml:space="preserve">  </w:t>
      </w:r>
      <w:r w:rsidR="00A51511" w:rsidRPr="00A51511">
        <w:t>Subsection 1</w:t>
      </w:r>
      <w:r w:rsidR="00BA6A33" w:rsidRPr="00A51511">
        <w:t>317DAA(1)</w:t>
      </w:r>
    </w:p>
    <w:p w14:paraId="28D4B02D" w14:textId="77777777" w:rsidR="00BA6A33" w:rsidRPr="00A51511" w:rsidRDefault="00BA6A33" w:rsidP="00A51511">
      <w:pPr>
        <w:pStyle w:val="Item"/>
      </w:pPr>
      <w:r w:rsidRPr="00A51511">
        <w:t>Repeal the subsection.</w:t>
      </w:r>
    </w:p>
    <w:p w14:paraId="02777BD4" w14:textId="77777777" w:rsidR="00501820" w:rsidRDefault="00D1500A" w:rsidP="00501820">
      <w:pPr>
        <w:pStyle w:val="ItemHead"/>
      </w:pPr>
      <w:r>
        <w:t>536</w:t>
      </w:r>
      <w:r w:rsidR="00501820">
        <w:t xml:space="preserve">  Subsection 1317DAG(3) (heading)</w:t>
      </w:r>
    </w:p>
    <w:p w14:paraId="3CD62073" w14:textId="77777777" w:rsidR="00501820" w:rsidRDefault="00501820" w:rsidP="00501820">
      <w:pPr>
        <w:pStyle w:val="Item"/>
      </w:pPr>
      <w:r>
        <w:t>Omit “</w:t>
      </w:r>
      <w:r w:rsidRPr="00501820">
        <w:rPr>
          <w:i/>
        </w:rPr>
        <w:t>other</w:t>
      </w:r>
      <w:r>
        <w:t>”.</w:t>
      </w:r>
    </w:p>
    <w:p w14:paraId="7DA7AA9A" w14:textId="77777777" w:rsidR="00501820" w:rsidRDefault="00D1500A" w:rsidP="00501820">
      <w:pPr>
        <w:pStyle w:val="ItemHead"/>
      </w:pPr>
      <w:r>
        <w:t>537</w:t>
      </w:r>
      <w:r w:rsidR="00501820">
        <w:t xml:space="preserve">  Subparagraphs 1317DAG(4)(b)(i) and (iii) and (4)(d)(i) and (iii)</w:t>
      </w:r>
    </w:p>
    <w:p w14:paraId="2448CA16" w14:textId="77777777" w:rsidR="00501820" w:rsidRDefault="00501820" w:rsidP="00501820">
      <w:pPr>
        <w:pStyle w:val="Item"/>
      </w:pPr>
      <w:r>
        <w:t>Repeal the subparagraph</w:t>
      </w:r>
      <w:r w:rsidR="00A823B9">
        <w:t>s</w:t>
      </w:r>
      <w:r>
        <w:t>.</w:t>
      </w:r>
    </w:p>
    <w:p w14:paraId="177D7673" w14:textId="77777777" w:rsidR="00BA6A33" w:rsidRPr="00A51511" w:rsidRDefault="00D1500A" w:rsidP="00A51511">
      <w:pPr>
        <w:pStyle w:val="ItemHead"/>
      </w:pPr>
      <w:r>
        <w:t>538</w:t>
      </w:r>
      <w:r w:rsidR="00BD79CD" w:rsidRPr="00A51511">
        <w:t xml:space="preserve"> </w:t>
      </w:r>
      <w:r w:rsidR="00634D5B" w:rsidRPr="00A51511">
        <w:t xml:space="preserve"> </w:t>
      </w:r>
      <w:r w:rsidR="00A51511" w:rsidRPr="00A51511">
        <w:t>Section 1</w:t>
      </w:r>
      <w:r w:rsidR="00634D5B" w:rsidRPr="00A51511">
        <w:t>363</w:t>
      </w:r>
    </w:p>
    <w:p w14:paraId="4335E60E" w14:textId="77777777" w:rsidR="00634D5B" w:rsidRDefault="00634D5B" w:rsidP="00A51511">
      <w:pPr>
        <w:pStyle w:val="Item"/>
      </w:pPr>
      <w:r w:rsidRPr="00A51511">
        <w:t>Repeal the section.</w:t>
      </w:r>
    </w:p>
    <w:p w14:paraId="05C77D7B" w14:textId="77777777" w:rsidR="005B0DD4" w:rsidRDefault="00D1500A" w:rsidP="005B0DD4">
      <w:pPr>
        <w:pStyle w:val="ItemHead"/>
      </w:pPr>
      <w:r>
        <w:t>539</w:t>
      </w:r>
      <w:r w:rsidR="005B0DD4">
        <w:t xml:space="preserve">  Section 1367</w:t>
      </w:r>
    </w:p>
    <w:p w14:paraId="51259BB8" w14:textId="77777777" w:rsidR="005306DA" w:rsidRPr="005306DA" w:rsidRDefault="005B0DD4" w:rsidP="00623085">
      <w:pPr>
        <w:pStyle w:val="Item"/>
      </w:pPr>
      <w:r>
        <w:t>Omit “in such cases as are prescribed”, substitute “in such cases as are specified in the regulations”.</w:t>
      </w:r>
    </w:p>
    <w:p w14:paraId="2AD3B8FD" w14:textId="77777777" w:rsidR="00BA7EA2" w:rsidRDefault="00A51511" w:rsidP="00A51511">
      <w:pPr>
        <w:pStyle w:val="ActHead8"/>
      </w:pPr>
      <w:bookmarkStart w:id="120" w:name="_Toc119058124"/>
      <w:r w:rsidRPr="00A51511">
        <w:t>Division 1</w:t>
      </w:r>
      <w:r w:rsidR="00BA7EA2" w:rsidRPr="00A51511">
        <w:t>3—The Insolvency Practice Schedule</w:t>
      </w:r>
      <w:bookmarkEnd w:id="120"/>
    </w:p>
    <w:p w14:paraId="176C7EE8" w14:textId="77777777" w:rsidR="00204D30" w:rsidRPr="00204D30" w:rsidRDefault="00204D30" w:rsidP="00204D30">
      <w:pPr>
        <w:pStyle w:val="ActHead9"/>
      </w:pPr>
      <w:bookmarkStart w:id="121" w:name="_Toc119058125"/>
      <w:r w:rsidRPr="00A51511">
        <w:t>Corporations Act 2001</w:t>
      </w:r>
      <w:bookmarkEnd w:id="121"/>
    </w:p>
    <w:p w14:paraId="384D3837" w14:textId="77777777" w:rsidR="00BA7EA2" w:rsidRPr="00A51511" w:rsidRDefault="00D1500A" w:rsidP="00A51511">
      <w:pPr>
        <w:pStyle w:val="ItemHead"/>
      </w:pPr>
      <w:r>
        <w:t>540</w:t>
      </w:r>
      <w:r w:rsidR="00BA7EA2" w:rsidRPr="00A51511">
        <w:t xml:space="preserve">  </w:t>
      </w:r>
      <w:r w:rsidR="00A51511" w:rsidRPr="00A51511">
        <w:t>Section 9</w:t>
      </w:r>
      <w:r w:rsidR="00BA7EA2" w:rsidRPr="00A51511">
        <w:t xml:space="preserve"> (definition of</w:t>
      </w:r>
      <w:r w:rsidR="00BA7EA2" w:rsidRPr="00A51511">
        <w:rPr>
          <w:i/>
        </w:rPr>
        <w:t xml:space="preserve"> resolution</w:t>
      </w:r>
      <w:r w:rsidR="00BA7EA2" w:rsidRPr="00A51511">
        <w:t>)</w:t>
      </w:r>
    </w:p>
    <w:p w14:paraId="057256B9" w14:textId="77777777" w:rsidR="00BA7EA2" w:rsidRDefault="00BA7EA2" w:rsidP="00A51511">
      <w:pPr>
        <w:pStyle w:val="Item"/>
      </w:pPr>
      <w:r w:rsidRPr="00A51511">
        <w:t xml:space="preserve">Omit “when used in a provision outside </w:t>
      </w:r>
      <w:r w:rsidR="00A51511" w:rsidRPr="00A51511">
        <w:t>Schedule 2</w:t>
      </w:r>
      <w:r w:rsidRPr="00A51511">
        <w:t>”.</w:t>
      </w:r>
    </w:p>
    <w:p w14:paraId="0E75A84A" w14:textId="77777777" w:rsidR="00DA6838" w:rsidRPr="00A51511" w:rsidRDefault="00070045" w:rsidP="00070045">
      <w:pPr>
        <w:pStyle w:val="ActHead7"/>
        <w:pageBreakBefore/>
      </w:pPr>
      <w:bookmarkStart w:id="122" w:name="_Toc119058126"/>
      <w:r w:rsidRPr="005E2EC3">
        <w:rPr>
          <w:rStyle w:val="CharAmPartNo"/>
        </w:rPr>
        <w:t>Part 2</w:t>
      </w:r>
      <w:r w:rsidR="00DA6838" w:rsidRPr="00A51511">
        <w:t>—</w:t>
      </w:r>
      <w:r w:rsidR="003F267C" w:rsidRPr="005E2EC3">
        <w:rPr>
          <w:rStyle w:val="CharAmPartText"/>
        </w:rPr>
        <w:t>Application and transitional provisions</w:t>
      </w:r>
      <w:bookmarkEnd w:id="122"/>
    </w:p>
    <w:p w14:paraId="52C5D162" w14:textId="77777777" w:rsidR="004951B6" w:rsidRPr="00A51511" w:rsidRDefault="004951B6" w:rsidP="00A51511">
      <w:pPr>
        <w:pStyle w:val="ActHead9"/>
        <w:rPr>
          <w:i w:val="0"/>
        </w:rPr>
      </w:pPr>
      <w:bookmarkStart w:id="123" w:name="_Toc119058127"/>
      <w:r w:rsidRPr="00A51511">
        <w:t>Australian Securities and Investments Commission Act 2001</w:t>
      </w:r>
      <w:bookmarkEnd w:id="123"/>
    </w:p>
    <w:p w14:paraId="09FE86C7" w14:textId="77777777" w:rsidR="004951B6" w:rsidRPr="00A51511" w:rsidRDefault="00D1500A" w:rsidP="00A51511">
      <w:pPr>
        <w:pStyle w:val="ItemHead"/>
      </w:pPr>
      <w:r>
        <w:t>541</w:t>
      </w:r>
      <w:r w:rsidR="004951B6" w:rsidRPr="00A51511">
        <w:t xml:space="preserve">  In the appropriate position in </w:t>
      </w:r>
      <w:r w:rsidR="00A51511" w:rsidRPr="00A51511">
        <w:t>Part </w:t>
      </w:r>
      <w:r w:rsidR="00EB37A8">
        <w:t>40</w:t>
      </w:r>
    </w:p>
    <w:p w14:paraId="04854289" w14:textId="77777777" w:rsidR="004951B6" w:rsidRPr="00A51511" w:rsidRDefault="004951B6" w:rsidP="00A51511">
      <w:pPr>
        <w:pStyle w:val="Item"/>
      </w:pPr>
      <w:r w:rsidRPr="00A51511">
        <w:t>Insert:</w:t>
      </w:r>
    </w:p>
    <w:p w14:paraId="075624C4" w14:textId="77777777" w:rsidR="004951B6" w:rsidRPr="00A51511" w:rsidRDefault="00A51511" w:rsidP="00A51511">
      <w:pPr>
        <w:pStyle w:val="ActHead3"/>
      </w:pPr>
      <w:bookmarkStart w:id="124" w:name="_Toc119058128"/>
      <w:r w:rsidRPr="005E2EC3">
        <w:rPr>
          <w:rStyle w:val="CharDivNo"/>
        </w:rPr>
        <w:t>Division 2</w:t>
      </w:r>
      <w:r w:rsidR="004951B6" w:rsidRPr="00A51511">
        <w:t>—</w:t>
      </w:r>
      <w:r w:rsidR="004951B6" w:rsidRPr="005E2EC3">
        <w:rPr>
          <w:rStyle w:val="CharDivText"/>
        </w:rPr>
        <w:t>Schedule</w:t>
      </w:r>
      <w:r w:rsidR="00726C47" w:rsidRPr="005E2EC3">
        <w:rPr>
          <w:rStyle w:val="CharDivText"/>
        </w:rPr>
        <w:t>s 1 and 2</w:t>
      </w:r>
      <w:r w:rsidR="004951B6" w:rsidRPr="005E2EC3">
        <w:rPr>
          <w:rStyle w:val="CharDivText"/>
        </w:rPr>
        <w:t xml:space="preserve"> to the [ALRC Financial Services Interim Report second amending Act]</w:t>
      </w:r>
      <w:bookmarkEnd w:id="124"/>
    </w:p>
    <w:p w14:paraId="0ECD2003" w14:textId="77777777" w:rsidR="004951B6" w:rsidRPr="00A51511" w:rsidRDefault="004951B6" w:rsidP="00A51511">
      <w:pPr>
        <w:pStyle w:val="ActHead5"/>
      </w:pPr>
      <w:bookmarkStart w:id="125" w:name="_Toc119058129"/>
      <w:r w:rsidRPr="005E2EC3">
        <w:rPr>
          <w:rStyle w:val="CharSectno"/>
        </w:rPr>
        <w:t>34</w:t>
      </w:r>
      <w:r w:rsidR="00EB37A8" w:rsidRPr="005E2EC3">
        <w:rPr>
          <w:rStyle w:val="CharSectno"/>
        </w:rPr>
        <w:t>4</w:t>
      </w:r>
      <w:r w:rsidR="00A12187" w:rsidRPr="005E2EC3">
        <w:rPr>
          <w:rStyle w:val="CharSectno"/>
        </w:rPr>
        <w:t>B</w:t>
      </w:r>
      <w:r w:rsidRPr="00A51511">
        <w:t xml:space="preserve">  Definitions</w:t>
      </w:r>
      <w:bookmarkEnd w:id="125"/>
    </w:p>
    <w:p w14:paraId="6E51DE64" w14:textId="77777777" w:rsidR="004951B6" w:rsidRPr="00A51511" w:rsidRDefault="004951B6" w:rsidP="00A51511">
      <w:pPr>
        <w:pStyle w:val="subsection"/>
      </w:pPr>
      <w:r w:rsidRPr="00A51511">
        <w:tab/>
      </w:r>
      <w:r w:rsidRPr="00A51511">
        <w:tab/>
        <w:t xml:space="preserve">In this </w:t>
      </w:r>
      <w:r w:rsidR="00EB37A8">
        <w:t>Division</w:t>
      </w:r>
      <w:r w:rsidRPr="00A51511">
        <w:t>:</w:t>
      </w:r>
    </w:p>
    <w:p w14:paraId="55CD9139" w14:textId="77777777" w:rsidR="004951B6" w:rsidRPr="00A51511" w:rsidRDefault="004951B6" w:rsidP="00A51511">
      <w:pPr>
        <w:pStyle w:val="Definition"/>
      </w:pPr>
      <w:r w:rsidRPr="00A51511">
        <w:rPr>
          <w:b/>
          <w:i/>
        </w:rPr>
        <w:t>commencement time</w:t>
      </w:r>
      <w:r w:rsidRPr="00A51511">
        <w:t xml:space="preserve"> means the time when Schedule </w:t>
      </w:r>
      <w:r w:rsidR="004606C6">
        <w:t>2</w:t>
      </w:r>
      <w:r w:rsidRPr="00A51511">
        <w:t xml:space="preserve"> to the [</w:t>
      </w:r>
      <w:r w:rsidRPr="00A51511">
        <w:rPr>
          <w:i/>
        </w:rPr>
        <w:t>ALRC Financial Services Interim Report second amending Act</w:t>
      </w:r>
      <w:r w:rsidRPr="00A51511">
        <w:t>] commences.</w:t>
      </w:r>
    </w:p>
    <w:p w14:paraId="4A490AF4" w14:textId="77777777" w:rsidR="004951B6" w:rsidRPr="00A51511" w:rsidRDefault="004951B6" w:rsidP="00A51511">
      <w:pPr>
        <w:pStyle w:val="ActHead5"/>
      </w:pPr>
      <w:bookmarkStart w:id="126" w:name="_Toc119058130"/>
      <w:r w:rsidRPr="005E2EC3">
        <w:rPr>
          <w:rStyle w:val="CharSectno"/>
        </w:rPr>
        <w:t>34</w:t>
      </w:r>
      <w:r w:rsidR="00EB37A8" w:rsidRPr="005E2EC3">
        <w:rPr>
          <w:rStyle w:val="CharSectno"/>
        </w:rPr>
        <w:t>4</w:t>
      </w:r>
      <w:r w:rsidR="00A12187" w:rsidRPr="005E2EC3">
        <w:rPr>
          <w:rStyle w:val="CharSectno"/>
        </w:rPr>
        <w:t>C</w:t>
      </w:r>
      <w:r w:rsidRPr="00A51511">
        <w:t xml:space="preserve">  Translation of references in instruments</w:t>
      </w:r>
      <w:bookmarkEnd w:id="126"/>
    </w:p>
    <w:p w14:paraId="6F3604E9" w14:textId="77777777" w:rsidR="008B25E0" w:rsidRPr="007E767E" w:rsidRDefault="008B25E0" w:rsidP="008B25E0">
      <w:pPr>
        <w:pStyle w:val="subsection"/>
      </w:pPr>
      <w:bookmarkStart w:id="127" w:name="_Hlk115341908"/>
      <w:r w:rsidRPr="007E767E">
        <w:tab/>
        <w:t>(1)</w:t>
      </w:r>
      <w:r w:rsidRPr="007E767E">
        <w:tab/>
        <w:t xml:space="preserve">This section applies to an instrument (the </w:t>
      </w:r>
      <w:r w:rsidRPr="007E767E">
        <w:rPr>
          <w:b/>
          <w:i/>
        </w:rPr>
        <w:t>affected instrument</w:t>
      </w:r>
      <w:r w:rsidRPr="007E767E">
        <w:t>) that:</w:t>
      </w:r>
    </w:p>
    <w:p w14:paraId="0667496C" w14:textId="77777777" w:rsidR="008B25E0" w:rsidRPr="007E767E" w:rsidRDefault="008B25E0" w:rsidP="008B25E0">
      <w:pPr>
        <w:pStyle w:val="paragraph"/>
      </w:pPr>
      <w:r w:rsidRPr="007E767E">
        <w:tab/>
        <w:t>(a)</w:t>
      </w:r>
      <w:r w:rsidRPr="007E767E">
        <w:tab/>
        <w:t>was made under this Act; and</w:t>
      </w:r>
    </w:p>
    <w:p w14:paraId="43786191" w14:textId="77777777" w:rsidR="008B25E0" w:rsidRPr="007E767E" w:rsidRDefault="008B25E0" w:rsidP="008B25E0">
      <w:pPr>
        <w:pStyle w:val="paragraph"/>
      </w:pPr>
      <w:r w:rsidRPr="007E767E">
        <w:tab/>
        <w:t>(b)</w:t>
      </w:r>
      <w:r w:rsidRPr="007E767E">
        <w:tab/>
        <w:t>was in force immediately before the commencement time.</w:t>
      </w:r>
    </w:p>
    <w:p w14:paraId="7C43CD64" w14:textId="77777777" w:rsidR="008B25E0" w:rsidRPr="007E767E" w:rsidRDefault="008B25E0" w:rsidP="008B25E0">
      <w:pPr>
        <w:pStyle w:val="SubsectionHead"/>
      </w:pPr>
      <w:r w:rsidRPr="007E767E">
        <w:t>References to moved definitions and other provisions</w:t>
      </w:r>
    </w:p>
    <w:p w14:paraId="502B6DBD" w14:textId="77777777" w:rsidR="008B25E0" w:rsidRPr="007E767E" w:rsidRDefault="008B25E0" w:rsidP="008B25E0">
      <w:pPr>
        <w:pStyle w:val="subsection"/>
      </w:pPr>
      <w:r w:rsidRPr="007E767E">
        <w:tab/>
        <w:t>(2)</w:t>
      </w:r>
      <w:r w:rsidRPr="007E767E">
        <w:tab/>
        <w:t>If:</w:t>
      </w:r>
    </w:p>
    <w:p w14:paraId="2D1DC19B" w14:textId="77777777" w:rsidR="008B25E0" w:rsidRPr="007E767E" w:rsidRDefault="008B25E0" w:rsidP="008B25E0">
      <w:pPr>
        <w:pStyle w:val="paragraph"/>
      </w:pPr>
      <w:r w:rsidRPr="007E767E">
        <w:tab/>
        <w:t>(a)</w:t>
      </w:r>
      <w:r w:rsidRPr="007E767E">
        <w:tab/>
        <w:t>immediately before the commencement time, the affected instrument contained a reference to a provision</w:t>
      </w:r>
      <w:r>
        <w:t xml:space="preserve"> </w:t>
      </w:r>
      <w:r w:rsidRPr="007E767E">
        <w:t>of the Corporations legislation (including, for example, a definition); and</w:t>
      </w:r>
    </w:p>
    <w:p w14:paraId="699917E5" w14:textId="77777777" w:rsidR="008B25E0" w:rsidRPr="007E767E" w:rsidRDefault="008B25E0" w:rsidP="008B25E0">
      <w:pPr>
        <w:pStyle w:val="paragraph"/>
      </w:pPr>
      <w:r w:rsidRPr="007E767E">
        <w:tab/>
        <w:t>(b)</w:t>
      </w:r>
      <w:r w:rsidRPr="007E767E">
        <w:tab/>
        <w:t xml:space="preserve">that provision was repealed by </w:t>
      </w:r>
      <w:r w:rsidR="00A12187" w:rsidRPr="004B3409">
        <w:t>Schedule </w:t>
      </w:r>
      <w:r w:rsidR="006B74BF">
        <w:t xml:space="preserve">1 or </w:t>
      </w:r>
      <w:r w:rsidR="004606C6" w:rsidRPr="004B3409">
        <w:t>2</w:t>
      </w:r>
      <w:r w:rsidR="00A12187" w:rsidRPr="004B3409">
        <w:t xml:space="preserve"> to the</w:t>
      </w:r>
      <w:r w:rsidR="00A12187" w:rsidRPr="00A12187">
        <w:rPr>
          <w:i/>
        </w:rPr>
        <w:t xml:space="preserve"> </w:t>
      </w:r>
      <w:r w:rsidR="004B3409">
        <w:t>[</w:t>
      </w:r>
      <w:r w:rsidR="00A12187" w:rsidRPr="00A12187">
        <w:rPr>
          <w:i/>
        </w:rPr>
        <w:t>ALRC Financial Services Interim Report second amending Act</w:t>
      </w:r>
      <w:r w:rsidR="00A12187">
        <w:rPr>
          <w:sz w:val="24"/>
        </w:rPr>
        <w:t>]</w:t>
      </w:r>
      <w:r w:rsidRPr="007E767E">
        <w:t>; and</w:t>
      </w:r>
    </w:p>
    <w:p w14:paraId="31369C10" w14:textId="77777777" w:rsidR="00CA2D82" w:rsidRDefault="00CA2D82" w:rsidP="00CA2D82">
      <w:pPr>
        <w:pStyle w:val="paragraph"/>
      </w:pPr>
      <w:r w:rsidRPr="007E767E">
        <w:tab/>
        <w:t>(c)</w:t>
      </w:r>
      <w:r w:rsidRPr="007E767E">
        <w:tab/>
      </w:r>
      <w:r>
        <w:t xml:space="preserve">either of the following </w:t>
      </w:r>
      <w:r w:rsidRPr="007E767E">
        <w:t>contains a corresponding provision</w:t>
      </w:r>
      <w:r>
        <w:t>:</w:t>
      </w:r>
    </w:p>
    <w:p w14:paraId="170DCC8F" w14:textId="77777777" w:rsidR="00CA2D82" w:rsidRDefault="00CA2D82" w:rsidP="00CA2D82">
      <w:pPr>
        <w:pStyle w:val="paragraphsub"/>
      </w:pPr>
      <w:r w:rsidRPr="007E767E">
        <w:t xml:space="preserve"> </w:t>
      </w:r>
      <w:r>
        <w:tab/>
        <w:t>(i)</w:t>
      </w:r>
      <w:r>
        <w:tab/>
      </w:r>
      <w:r w:rsidR="003D5930">
        <w:t xml:space="preserve">the </w:t>
      </w:r>
      <w:r w:rsidRPr="007E767E">
        <w:t>Corporations legislation as amended by th</w:t>
      </w:r>
      <w:r w:rsidR="00545A1E">
        <w:t xml:space="preserve">ose </w:t>
      </w:r>
      <w:r w:rsidRPr="007E767E">
        <w:t>Schedule</w:t>
      </w:r>
      <w:r w:rsidR="00545A1E">
        <w:t>s</w:t>
      </w:r>
      <w:r>
        <w:t>;</w:t>
      </w:r>
    </w:p>
    <w:p w14:paraId="076D4D04" w14:textId="77777777" w:rsidR="00CA2D82" w:rsidRPr="007E767E" w:rsidRDefault="00CA2D82" w:rsidP="00CA2D82">
      <w:pPr>
        <w:pStyle w:val="paragraphsub"/>
      </w:pPr>
      <w:r>
        <w:tab/>
        <w:t>(ii)</w:t>
      </w:r>
      <w:r>
        <w:tab/>
      </w:r>
      <w:r w:rsidRPr="00CD636B">
        <w:t xml:space="preserve">the </w:t>
      </w:r>
      <w:r w:rsidRPr="00CD636B">
        <w:rPr>
          <w:i/>
        </w:rPr>
        <w:t xml:space="preserve">Acts Interpretation Act 1901 </w:t>
      </w:r>
      <w:r w:rsidRPr="00CD636B">
        <w:t>as in force at the commencement time</w:t>
      </w:r>
      <w:r>
        <w:t>;</w:t>
      </w:r>
    </w:p>
    <w:p w14:paraId="07303560" w14:textId="77777777" w:rsidR="008B25E0" w:rsidRPr="007E767E" w:rsidRDefault="008B25E0" w:rsidP="008B25E0">
      <w:pPr>
        <w:pStyle w:val="subsection2"/>
      </w:pPr>
      <w:r w:rsidRPr="007E767E">
        <w:t>then the affected instrument has effect, at and after the commencement time, as if the reference to the repealed provision were a reference to the corresponding provision.</w:t>
      </w:r>
    </w:p>
    <w:p w14:paraId="5F7C49B6" w14:textId="77777777" w:rsidR="008B25E0" w:rsidRPr="007E767E" w:rsidRDefault="008B25E0" w:rsidP="008B25E0">
      <w:pPr>
        <w:pStyle w:val="SubsectionHead"/>
      </w:pPr>
      <w:r w:rsidRPr="007E767E">
        <w:t>References to repealed definitions with no corresponding definition</w:t>
      </w:r>
    </w:p>
    <w:p w14:paraId="3E24C0E8" w14:textId="77777777" w:rsidR="002B4207" w:rsidRPr="007E767E" w:rsidRDefault="008B25E0" w:rsidP="002B4207">
      <w:pPr>
        <w:pStyle w:val="subsection"/>
      </w:pPr>
      <w:r w:rsidRPr="007E767E">
        <w:tab/>
        <w:t>(3)</w:t>
      </w:r>
      <w:r w:rsidRPr="007E767E">
        <w:tab/>
      </w:r>
      <w:r w:rsidR="002B4207" w:rsidRPr="007E767E">
        <w:t>If:</w:t>
      </w:r>
    </w:p>
    <w:p w14:paraId="23094C70" w14:textId="77777777" w:rsidR="004539DE" w:rsidRDefault="002B4207" w:rsidP="002B4207">
      <w:pPr>
        <w:pStyle w:val="paragraph"/>
      </w:pPr>
      <w:r w:rsidRPr="007E767E">
        <w:tab/>
        <w:t>(a)</w:t>
      </w:r>
      <w:r w:rsidRPr="007E767E">
        <w:tab/>
        <w:t>immediately before the commencement time, the affected instrument contained a</w:t>
      </w:r>
      <w:r w:rsidR="00AD0639" w:rsidRPr="007E767E">
        <w:t xml:space="preserve"> reference</w:t>
      </w:r>
      <w:r w:rsidR="00AD0639">
        <w:t xml:space="preserve"> to</w:t>
      </w:r>
      <w:r w:rsidR="00AD0639" w:rsidRPr="007E767E">
        <w:t xml:space="preserve"> </w:t>
      </w:r>
      <w:r w:rsidR="00AD0639">
        <w:t xml:space="preserve">a term defined </w:t>
      </w:r>
      <w:r>
        <w:t xml:space="preserve">in section 9, </w:t>
      </w:r>
      <w:r w:rsidR="004B3409">
        <w:t xml:space="preserve">416, 489F, 580, </w:t>
      </w:r>
      <w:r w:rsidR="004B3409" w:rsidRPr="004B3409">
        <w:t>601RAA</w:t>
      </w:r>
      <w:r w:rsidR="004B3409">
        <w:t xml:space="preserve">, </w:t>
      </w:r>
      <w:r w:rsidR="004B3409" w:rsidRPr="004B3409">
        <w:t>601WAA</w:t>
      </w:r>
      <w:r w:rsidR="004B3409">
        <w:t xml:space="preserve">, </w:t>
      </w:r>
      <w:r w:rsidR="004B3409" w:rsidRPr="004B3409">
        <w:t>761A</w:t>
      </w:r>
      <w:r w:rsidR="004B3409">
        <w:t xml:space="preserve">, </w:t>
      </w:r>
      <w:r w:rsidR="004B3409" w:rsidRPr="004B3409">
        <w:t>880B</w:t>
      </w:r>
      <w:r w:rsidR="00F71BE4">
        <w:t xml:space="preserve">, </w:t>
      </w:r>
      <w:r w:rsidR="00F71BE4" w:rsidRPr="00F71BE4">
        <w:t>910A</w:t>
      </w:r>
      <w:r w:rsidR="00F71BE4">
        <w:t xml:space="preserve">, </w:t>
      </w:r>
      <w:r w:rsidR="00F71BE4" w:rsidRPr="00F71BE4">
        <w:t>960</w:t>
      </w:r>
      <w:r w:rsidR="00F71BE4">
        <w:t xml:space="preserve">, </w:t>
      </w:r>
      <w:r w:rsidR="00F71BE4" w:rsidRPr="00F71BE4">
        <w:t>994A</w:t>
      </w:r>
      <w:r w:rsidR="00F71BE4">
        <w:t xml:space="preserve">, </w:t>
      </w:r>
      <w:r w:rsidR="00F71BE4" w:rsidRPr="00F71BE4">
        <w:t>1011B</w:t>
      </w:r>
      <w:r w:rsidR="00F71BE4">
        <w:t xml:space="preserve">, </w:t>
      </w:r>
      <w:r w:rsidR="00F71BE4" w:rsidRPr="00F71BE4">
        <w:t>1019C</w:t>
      </w:r>
      <w:r w:rsidR="00F71BE4">
        <w:t xml:space="preserve">, </w:t>
      </w:r>
      <w:r w:rsidR="00F71BE4" w:rsidRPr="00F71BE4">
        <w:t>1020AA</w:t>
      </w:r>
      <w:r w:rsidR="00F71BE4">
        <w:t xml:space="preserve">, </w:t>
      </w:r>
      <w:r w:rsidR="00F71BE4" w:rsidRPr="00F71BE4">
        <w:t>1020AH</w:t>
      </w:r>
      <w:r w:rsidR="00F71BE4">
        <w:t xml:space="preserve">, </w:t>
      </w:r>
      <w:r w:rsidR="00F71BE4" w:rsidRPr="00F71BE4">
        <w:t>1023B</w:t>
      </w:r>
      <w:r w:rsidR="00F71BE4">
        <w:t xml:space="preserve">, </w:t>
      </w:r>
      <w:r w:rsidR="00F71BE4" w:rsidRPr="00F71BE4">
        <w:t>1042A</w:t>
      </w:r>
      <w:r w:rsidR="00F71BE4">
        <w:t xml:space="preserve">, </w:t>
      </w:r>
      <w:r w:rsidR="00F71BE4" w:rsidRPr="00F71BE4">
        <w:t>1073B</w:t>
      </w:r>
      <w:r w:rsidR="00F71BE4">
        <w:t xml:space="preserve">, </w:t>
      </w:r>
      <w:r w:rsidR="00F71BE4" w:rsidRPr="00F71BE4">
        <w:t>1074B</w:t>
      </w:r>
      <w:r w:rsidR="00F71BE4">
        <w:t xml:space="preserve">, </w:t>
      </w:r>
      <w:r w:rsidR="00F71BE4" w:rsidRPr="00F71BE4">
        <w:t>1200A</w:t>
      </w:r>
      <w:r w:rsidR="00F71BE4">
        <w:t xml:space="preserve">, </w:t>
      </w:r>
      <w:r w:rsidR="00F71BE4" w:rsidRPr="00F71BE4">
        <w:t>1210</w:t>
      </w:r>
      <w:r w:rsidR="00F71BE4">
        <w:t>,</w:t>
      </w:r>
      <w:r w:rsidR="00F71BE4" w:rsidRPr="00F71BE4">
        <w:t xml:space="preserve"> 1276</w:t>
      </w:r>
      <w:r w:rsidR="00F71BE4">
        <w:t xml:space="preserve">, </w:t>
      </w:r>
      <w:r w:rsidR="00F71BE4" w:rsidRPr="00F71BE4">
        <w:t>1317A</w:t>
      </w:r>
      <w:r w:rsidR="00F71BE4">
        <w:t xml:space="preserve">, </w:t>
      </w:r>
      <w:r w:rsidR="00F71BE4" w:rsidRPr="00F71BE4">
        <w:t>1317DAA</w:t>
      </w:r>
      <w:r w:rsidR="00F71BE4">
        <w:t xml:space="preserve"> or </w:t>
      </w:r>
      <w:r w:rsidR="00F71BE4" w:rsidRPr="00F71BE4">
        <w:t xml:space="preserve">1363 </w:t>
      </w:r>
      <w:r w:rsidR="00F71BE4">
        <w:t xml:space="preserve">of </w:t>
      </w:r>
      <w:r>
        <w:t>the Corporations Act; and</w:t>
      </w:r>
    </w:p>
    <w:p w14:paraId="36C63B75" w14:textId="77777777" w:rsidR="002B4207" w:rsidRDefault="002B4207" w:rsidP="002B4207">
      <w:pPr>
        <w:pStyle w:val="paragraph"/>
      </w:pPr>
      <w:r>
        <w:tab/>
        <w:t>(b)</w:t>
      </w:r>
      <w:r>
        <w:tab/>
      </w:r>
      <w:r w:rsidR="00AD0639">
        <w:t>the definition of that term</w:t>
      </w:r>
      <w:r>
        <w:t xml:space="preserve"> was </w:t>
      </w:r>
      <w:r w:rsidRPr="007E767E">
        <w:t xml:space="preserve">repealed by </w:t>
      </w:r>
      <w:r w:rsidRPr="00F34CDA">
        <w:t>Schedule 2 to the</w:t>
      </w:r>
      <w:r w:rsidRPr="00A12187">
        <w:rPr>
          <w:i/>
        </w:rPr>
        <w:t xml:space="preserve"> </w:t>
      </w:r>
      <w:r w:rsidR="00F34CDA">
        <w:t>[</w:t>
      </w:r>
      <w:r w:rsidRPr="00A12187">
        <w:rPr>
          <w:i/>
        </w:rPr>
        <w:t>ALRC Financial Services Interim Report second amending Act</w:t>
      </w:r>
      <w:r>
        <w:rPr>
          <w:sz w:val="24"/>
        </w:rPr>
        <w:t>]</w:t>
      </w:r>
      <w:r w:rsidRPr="007E767E">
        <w:t xml:space="preserve">; </w:t>
      </w:r>
      <w:r>
        <w:t>and</w:t>
      </w:r>
    </w:p>
    <w:p w14:paraId="6DE3B804" w14:textId="77777777" w:rsidR="002B4207" w:rsidRDefault="002B4207" w:rsidP="002B4207">
      <w:pPr>
        <w:pStyle w:val="paragraph"/>
      </w:pPr>
      <w:r>
        <w:tab/>
      </w:r>
      <w:r w:rsidRPr="007E767E">
        <w:t>(c)</w:t>
      </w:r>
      <w:r w:rsidRPr="007E767E">
        <w:tab/>
      </w:r>
      <w:r>
        <w:t xml:space="preserve">neither of the following </w:t>
      </w:r>
      <w:r w:rsidRPr="007E767E">
        <w:t xml:space="preserve">contains </w:t>
      </w:r>
      <w:r>
        <w:t>a corresponding definition:</w:t>
      </w:r>
    </w:p>
    <w:p w14:paraId="54175A5A" w14:textId="77777777" w:rsidR="002B4207" w:rsidRDefault="002B4207" w:rsidP="002B4207">
      <w:pPr>
        <w:pStyle w:val="paragraphsub"/>
      </w:pPr>
      <w:r w:rsidRPr="007E767E">
        <w:t xml:space="preserve"> </w:t>
      </w:r>
      <w:r>
        <w:tab/>
        <w:t>(i)</w:t>
      </w:r>
      <w:r>
        <w:tab/>
      </w:r>
      <w:r w:rsidR="00F34CDA">
        <w:t xml:space="preserve">section 9 of </w:t>
      </w:r>
      <w:r w:rsidR="003D5930">
        <w:t xml:space="preserve">the </w:t>
      </w:r>
      <w:r w:rsidRPr="007E767E">
        <w:t xml:space="preserve">Corporations </w:t>
      </w:r>
      <w:r w:rsidR="00F34CDA">
        <w:t>Act</w:t>
      </w:r>
      <w:r w:rsidRPr="007E767E">
        <w:t xml:space="preserve"> as amended by th</w:t>
      </w:r>
      <w:r w:rsidR="00545A1E">
        <w:t>ose</w:t>
      </w:r>
      <w:r w:rsidRPr="007E767E">
        <w:t xml:space="preserve"> Schedule</w:t>
      </w:r>
      <w:r w:rsidR="00545A1E">
        <w:t>s</w:t>
      </w:r>
      <w:r>
        <w:t>;</w:t>
      </w:r>
    </w:p>
    <w:p w14:paraId="1EF213ED" w14:textId="77777777" w:rsidR="002B4207" w:rsidRPr="007E767E" w:rsidRDefault="002B4207" w:rsidP="002B4207">
      <w:pPr>
        <w:pStyle w:val="paragraphsub"/>
      </w:pPr>
      <w:r>
        <w:tab/>
      </w:r>
      <w:r w:rsidRPr="00561BDF">
        <w:t>(ii)</w:t>
      </w:r>
      <w:r w:rsidRPr="00561BDF">
        <w:tab/>
        <w:t xml:space="preserve">the </w:t>
      </w:r>
      <w:r w:rsidRPr="00561BDF">
        <w:rPr>
          <w:i/>
        </w:rPr>
        <w:t xml:space="preserve">Acts Interpretation Act 1901 </w:t>
      </w:r>
      <w:r w:rsidRPr="00561BDF">
        <w:t>as in force at the commencement time;</w:t>
      </w:r>
    </w:p>
    <w:p w14:paraId="47F32DC9" w14:textId="77777777" w:rsidR="002B4207" w:rsidRPr="002B4207" w:rsidRDefault="002B4207" w:rsidP="002B4207">
      <w:pPr>
        <w:pStyle w:val="subsection2"/>
      </w:pPr>
      <w:r>
        <w:t xml:space="preserve">then despite the repeal of the definition, the definition </w:t>
      </w:r>
      <w:r w:rsidRPr="007E767E">
        <w:t>continue</w:t>
      </w:r>
      <w:r w:rsidR="003D5930">
        <w:t>s</w:t>
      </w:r>
      <w:r>
        <w:t xml:space="preserve">, </w:t>
      </w:r>
      <w:r w:rsidRPr="007E767E">
        <w:t>at and after the commencement time</w:t>
      </w:r>
      <w:r>
        <w:t>,</w:t>
      </w:r>
      <w:r w:rsidRPr="007E767E">
        <w:t xml:space="preserve"> to have effect for the </w:t>
      </w:r>
      <w:r>
        <w:t>purposes of the</w:t>
      </w:r>
      <w:r w:rsidRPr="007E767E">
        <w:t xml:space="preserve"> affected instrument as if th</w:t>
      </w:r>
      <w:r w:rsidR="00F34CDA">
        <w:t>e</w:t>
      </w:r>
      <w:r w:rsidRPr="007E767E">
        <w:t xml:space="preserve"> definition had not been repealed.</w:t>
      </w:r>
    </w:p>
    <w:p w14:paraId="573044D2" w14:textId="77777777" w:rsidR="00DF103C" w:rsidRPr="00CD636B" w:rsidRDefault="00DF103C" w:rsidP="00DF103C">
      <w:pPr>
        <w:pStyle w:val="ActHead5"/>
      </w:pPr>
      <w:bookmarkStart w:id="128" w:name="_Toc119058131"/>
      <w:bookmarkEnd w:id="127"/>
      <w:r w:rsidRPr="005E2EC3">
        <w:rPr>
          <w:rStyle w:val="CharSectno"/>
        </w:rPr>
        <w:t>344D</w:t>
      </w:r>
      <w:r w:rsidRPr="005E2EC3">
        <w:t xml:space="preserve"> </w:t>
      </w:r>
      <w:r w:rsidRPr="00CD636B">
        <w:t xml:space="preserve"> Calculation of time</w:t>
      </w:r>
      <w:bookmarkEnd w:id="128"/>
    </w:p>
    <w:p w14:paraId="71CD0D18" w14:textId="77777777" w:rsidR="00DF103C" w:rsidRPr="00CD636B" w:rsidRDefault="00DF103C" w:rsidP="00DF103C">
      <w:pPr>
        <w:pStyle w:val="subsection"/>
      </w:pPr>
      <w:r w:rsidRPr="00CD636B">
        <w:tab/>
        <w:t>(1)</w:t>
      </w:r>
      <w:r w:rsidRPr="00CD636B">
        <w:tab/>
        <w:t>Despite the repeal of section 5A of this Act and section 105 of the Corporations Act by Schedule 1 to the [</w:t>
      </w:r>
      <w:r w:rsidR="00CA2D82" w:rsidRPr="00A12187">
        <w:rPr>
          <w:i/>
        </w:rPr>
        <w:t>ALRC Financial Services Interim Report second amending Act</w:t>
      </w:r>
      <w:r w:rsidR="00CA2D82" w:rsidRPr="00F34CDA">
        <w:t>]</w:t>
      </w:r>
      <w:r w:rsidRPr="00CD636B">
        <w:t>, those sections continue to apply on and after the commencement time, as if those sections had not been repealed, in relation to:</w:t>
      </w:r>
    </w:p>
    <w:p w14:paraId="627C45A2" w14:textId="77777777" w:rsidR="00DF103C" w:rsidRPr="00CD636B" w:rsidRDefault="00DF103C" w:rsidP="00DF103C">
      <w:pPr>
        <w:pStyle w:val="paragraph"/>
      </w:pPr>
      <w:r w:rsidRPr="00CD636B">
        <w:tab/>
        <w:t>(a)</w:t>
      </w:r>
      <w:r w:rsidRPr="00CD636B">
        <w:tab/>
        <w:t>a period of time that starts before the commencement time; and</w:t>
      </w:r>
    </w:p>
    <w:p w14:paraId="548831B1" w14:textId="77777777" w:rsidR="00DF103C" w:rsidRPr="00CD636B" w:rsidRDefault="00DF103C" w:rsidP="00DF103C">
      <w:pPr>
        <w:pStyle w:val="paragraph"/>
      </w:pPr>
      <w:r w:rsidRPr="00CD636B">
        <w:tab/>
        <w:t>(b)</w:t>
      </w:r>
      <w:r w:rsidRPr="00CD636B">
        <w:tab/>
        <w:t>a calculation of how many days a particular day, act or event is before or after another day, act or event if:</w:t>
      </w:r>
    </w:p>
    <w:p w14:paraId="07E724FA" w14:textId="77777777" w:rsidR="00DF103C" w:rsidRPr="00CD636B" w:rsidRDefault="00DF103C" w:rsidP="00DF103C">
      <w:pPr>
        <w:pStyle w:val="paragraphsub"/>
      </w:pPr>
      <w:r w:rsidRPr="00CD636B">
        <w:tab/>
        <w:t>(i)</w:t>
      </w:r>
      <w:r w:rsidRPr="00CD636B">
        <w:tab/>
        <w:t>the first mentioned day, or the day of the first mentioned act or event, starts before the commencement time; or</w:t>
      </w:r>
    </w:p>
    <w:p w14:paraId="49823DD9" w14:textId="77777777" w:rsidR="00DF103C" w:rsidRPr="00CD636B" w:rsidRDefault="00DF103C" w:rsidP="00DF103C">
      <w:pPr>
        <w:pStyle w:val="paragraphsub"/>
      </w:pPr>
      <w:r w:rsidRPr="00CD636B">
        <w:tab/>
        <w:t>(ii)</w:t>
      </w:r>
      <w:r w:rsidRPr="00CD636B">
        <w:tab/>
        <w:t>the other day, or the day of the other act or event, starts before the commencement time.</w:t>
      </w:r>
    </w:p>
    <w:p w14:paraId="248B7C0F" w14:textId="77777777" w:rsidR="00DF103C" w:rsidRPr="00A51511" w:rsidRDefault="00DF103C" w:rsidP="00CA2D82">
      <w:pPr>
        <w:pStyle w:val="subsection"/>
      </w:pPr>
      <w:r w:rsidRPr="00CD636B">
        <w:tab/>
        <w:t>(2)</w:t>
      </w:r>
      <w:r w:rsidRPr="00CD636B">
        <w:tab/>
        <w:t>Otherwise, section </w:t>
      </w:r>
      <w:r w:rsidR="00E06D54">
        <w:t>105</w:t>
      </w:r>
      <w:r w:rsidRPr="00CD636B">
        <w:t xml:space="preserve"> of</w:t>
      </w:r>
      <w:r w:rsidR="00E06D54">
        <w:t xml:space="preserve"> the Corporations Act</w:t>
      </w:r>
      <w:r w:rsidRPr="00CD636B">
        <w:t xml:space="preserve"> (as i</w:t>
      </w:r>
      <w:r w:rsidR="00E06D54">
        <w:t>nserted by that Schedule</w:t>
      </w:r>
      <w:r w:rsidRPr="00CD636B">
        <w:t>) applies on and after the commencement time.</w:t>
      </w:r>
    </w:p>
    <w:p w14:paraId="16231734" w14:textId="77777777" w:rsidR="004951B6" w:rsidRPr="00A51511" w:rsidRDefault="004951B6" w:rsidP="00A51511">
      <w:pPr>
        <w:pStyle w:val="ActHead9"/>
        <w:rPr>
          <w:i w:val="0"/>
        </w:rPr>
      </w:pPr>
      <w:bookmarkStart w:id="129" w:name="_Toc119058132"/>
      <w:r w:rsidRPr="00A51511">
        <w:t>Corporations Act 2001</w:t>
      </w:r>
      <w:bookmarkEnd w:id="129"/>
    </w:p>
    <w:p w14:paraId="5B3DF1DE" w14:textId="77777777" w:rsidR="004951B6" w:rsidRPr="00A51511" w:rsidRDefault="00D1500A" w:rsidP="00A51511">
      <w:pPr>
        <w:pStyle w:val="ItemHead"/>
      </w:pPr>
      <w:r>
        <w:t>542</w:t>
      </w:r>
      <w:r w:rsidR="004951B6" w:rsidRPr="00A51511">
        <w:t xml:space="preserve">  In the appropriate position in Part 10.68</w:t>
      </w:r>
    </w:p>
    <w:p w14:paraId="7274B287" w14:textId="77777777" w:rsidR="004951B6" w:rsidRPr="00A51511" w:rsidRDefault="004951B6" w:rsidP="00A51511">
      <w:pPr>
        <w:pStyle w:val="Item"/>
      </w:pPr>
      <w:r w:rsidRPr="00A51511">
        <w:t>Insert:</w:t>
      </w:r>
    </w:p>
    <w:p w14:paraId="01F1DFEE" w14:textId="77777777" w:rsidR="004951B6" w:rsidRPr="00A51511" w:rsidRDefault="00A51511" w:rsidP="00A51511">
      <w:pPr>
        <w:pStyle w:val="ActHead3"/>
      </w:pPr>
      <w:bookmarkStart w:id="130" w:name="_Toc119058133"/>
      <w:r w:rsidRPr="005E2EC3">
        <w:rPr>
          <w:rStyle w:val="CharDivNo"/>
        </w:rPr>
        <w:t>Division 2</w:t>
      </w:r>
      <w:r w:rsidR="004951B6" w:rsidRPr="00A51511">
        <w:t>—</w:t>
      </w:r>
      <w:r w:rsidR="004951B6" w:rsidRPr="005E2EC3">
        <w:rPr>
          <w:rStyle w:val="CharDivText"/>
        </w:rPr>
        <w:t>Schedule</w:t>
      </w:r>
      <w:r w:rsidR="00726C47" w:rsidRPr="005E2EC3">
        <w:rPr>
          <w:rStyle w:val="CharDivText"/>
        </w:rPr>
        <w:t>s</w:t>
      </w:r>
      <w:r w:rsidR="004951B6" w:rsidRPr="005E2EC3">
        <w:rPr>
          <w:rStyle w:val="CharDivText"/>
        </w:rPr>
        <w:t> 1</w:t>
      </w:r>
      <w:r w:rsidR="00726C47" w:rsidRPr="005E2EC3">
        <w:rPr>
          <w:rStyle w:val="CharDivText"/>
        </w:rPr>
        <w:t xml:space="preserve"> and 2</w:t>
      </w:r>
      <w:r w:rsidR="004951B6" w:rsidRPr="005E2EC3">
        <w:rPr>
          <w:rStyle w:val="CharDivText"/>
        </w:rPr>
        <w:t xml:space="preserve"> to the [ALRC Financial Services Interim Report </w:t>
      </w:r>
      <w:r w:rsidR="006A102D" w:rsidRPr="005E2EC3">
        <w:rPr>
          <w:rStyle w:val="CharDivText"/>
        </w:rPr>
        <w:t xml:space="preserve">second </w:t>
      </w:r>
      <w:r w:rsidR="004951B6" w:rsidRPr="005E2EC3">
        <w:rPr>
          <w:rStyle w:val="CharDivText"/>
        </w:rPr>
        <w:t>amending Act]</w:t>
      </w:r>
      <w:bookmarkEnd w:id="130"/>
    </w:p>
    <w:p w14:paraId="37285CBE" w14:textId="77777777" w:rsidR="004951B6" w:rsidRPr="00A51511" w:rsidRDefault="004951B6" w:rsidP="00A51511">
      <w:pPr>
        <w:pStyle w:val="ActHead5"/>
      </w:pPr>
      <w:bookmarkStart w:id="131" w:name="_Toc119058134"/>
      <w:r w:rsidRPr="005E2EC3">
        <w:rPr>
          <w:rStyle w:val="CharSectno"/>
        </w:rPr>
        <w:t>1698</w:t>
      </w:r>
      <w:r w:rsidR="003D5930" w:rsidRPr="005E2EC3">
        <w:rPr>
          <w:rStyle w:val="CharSectno"/>
        </w:rPr>
        <w:t>B</w:t>
      </w:r>
      <w:r w:rsidRPr="00A51511">
        <w:t xml:space="preserve">  Definitions</w:t>
      </w:r>
      <w:bookmarkEnd w:id="131"/>
    </w:p>
    <w:p w14:paraId="227AB01B" w14:textId="77777777" w:rsidR="004951B6" w:rsidRPr="00A51511" w:rsidRDefault="004951B6" w:rsidP="00A51511">
      <w:pPr>
        <w:pStyle w:val="subsection"/>
      </w:pPr>
      <w:r w:rsidRPr="00A51511">
        <w:tab/>
      </w:r>
      <w:r w:rsidRPr="00A51511">
        <w:tab/>
        <w:t xml:space="preserve">In this </w:t>
      </w:r>
      <w:r w:rsidR="00EB37A8">
        <w:t>Division</w:t>
      </w:r>
      <w:r w:rsidRPr="00A51511">
        <w:t>:</w:t>
      </w:r>
    </w:p>
    <w:p w14:paraId="57C2C670" w14:textId="77777777" w:rsidR="004951B6" w:rsidRPr="00A51511" w:rsidRDefault="004951B6" w:rsidP="00A51511">
      <w:pPr>
        <w:pStyle w:val="Definition"/>
      </w:pPr>
      <w:r w:rsidRPr="00A51511">
        <w:rPr>
          <w:b/>
          <w:i/>
        </w:rPr>
        <w:t>commencement time</w:t>
      </w:r>
      <w:r w:rsidRPr="00A51511">
        <w:t xml:space="preserve"> means the time when Schedule </w:t>
      </w:r>
      <w:r w:rsidR="004606C6">
        <w:t>2</w:t>
      </w:r>
      <w:r w:rsidRPr="00A51511">
        <w:t xml:space="preserve"> to the [</w:t>
      </w:r>
      <w:r w:rsidRPr="00A51511">
        <w:rPr>
          <w:i/>
        </w:rPr>
        <w:t xml:space="preserve">ALRC Financial Services Interim Report </w:t>
      </w:r>
      <w:r w:rsidR="006A102D" w:rsidRPr="00A51511">
        <w:rPr>
          <w:i/>
        </w:rPr>
        <w:t xml:space="preserve">second </w:t>
      </w:r>
      <w:r w:rsidRPr="00A51511">
        <w:rPr>
          <w:i/>
        </w:rPr>
        <w:t>amending Act</w:t>
      </w:r>
      <w:r w:rsidRPr="00A51511">
        <w:t>] commences.</w:t>
      </w:r>
    </w:p>
    <w:p w14:paraId="66438D3A" w14:textId="77777777" w:rsidR="006A102D" w:rsidRPr="00A51511" w:rsidRDefault="006A102D" w:rsidP="00A51511">
      <w:pPr>
        <w:pStyle w:val="ActHead5"/>
      </w:pPr>
      <w:bookmarkStart w:id="132" w:name="_Toc119058135"/>
      <w:r w:rsidRPr="005E2EC3">
        <w:rPr>
          <w:rStyle w:val="CharSectno"/>
        </w:rPr>
        <w:t>1698</w:t>
      </w:r>
      <w:r w:rsidR="003D5930" w:rsidRPr="005E2EC3">
        <w:rPr>
          <w:rStyle w:val="CharSectno"/>
        </w:rPr>
        <w:t>C</w:t>
      </w:r>
      <w:r w:rsidRPr="00A51511">
        <w:t xml:space="preserve">  Translation of references in instruments</w:t>
      </w:r>
      <w:bookmarkEnd w:id="132"/>
    </w:p>
    <w:p w14:paraId="488DE268" w14:textId="77777777" w:rsidR="00A12187" w:rsidRPr="007E767E" w:rsidRDefault="006A102D" w:rsidP="00A12187">
      <w:pPr>
        <w:pStyle w:val="subsection"/>
      </w:pPr>
      <w:r w:rsidRPr="00A51511">
        <w:tab/>
      </w:r>
      <w:r w:rsidR="00A12187" w:rsidRPr="007E767E">
        <w:t>(1)</w:t>
      </w:r>
      <w:r w:rsidR="00A12187" w:rsidRPr="007E767E">
        <w:tab/>
        <w:t xml:space="preserve">This section applies to an instrument (the </w:t>
      </w:r>
      <w:r w:rsidR="00A12187" w:rsidRPr="007E767E">
        <w:rPr>
          <w:b/>
          <w:i/>
        </w:rPr>
        <w:t>affected instrument</w:t>
      </w:r>
      <w:r w:rsidR="00A12187" w:rsidRPr="007E767E">
        <w:t>) that:</w:t>
      </w:r>
    </w:p>
    <w:p w14:paraId="06337EAF" w14:textId="77777777" w:rsidR="00A12187" w:rsidRPr="007E767E" w:rsidRDefault="00A12187" w:rsidP="00A12187">
      <w:pPr>
        <w:pStyle w:val="paragraph"/>
      </w:pPr>
      <w:r w:rsidRPr="007E767E">
        <w:tab/>
        <w:t>(a)</w:t>
      </w:r>
      <w:r w:rsidRPr="007E767E">
        <w:tab/>
        <w:t>was made under this Act or an instrument made under this Act; and</w:t>
      </w:r>
    </w:p>
    <w:p w14:paraId="008FBD52" w14:textId="77777777" w:rsidR="00A12187" w:rsidRPr="007E767E" w:rsidRDefault="00A12187" w:rsidP="00A12187">
      <w:pPr>
        <w:pStyle w:val="paragraph"/>
      </w:pPr>
      <w:r w:rsidRPr="007E767E">
        <w:tab/>
        <w:t>(b)</w:t>
      </w:r>
      <w:r w:rsidRPr="007E767E">
        <w:tab/>
        <w:t>was in force immediately before the commencement time.</w:t>
      </w:r>
    </w:p>
    <w:p w14:paraId="255E99AE" w14:textId="77777777" w:rsidR="00A12187" w:rsidRPr="007E767E" w:rsidRDefault="00A12187" w:rsidP="00A12187">
      <w:pPr>
        <w:pStyle w:val="SubsectionHead"/>
      </w:pPr>
      <w:r w:rsidRPr="007E767E">
        <w:t>References to moved definitions and other provisions</w:t>
      </w:r>
    </w:p>
    <w:p w14:paraId="393A661B" w14:textId="77777777" w:rsidR="00A12187" w:rsidRPr="007E767E" w:rsidRDefault="00A12187" w:rsidP="00A12187">
      <w:pPr>
        <w:pStyle w:val="subsection"/>
      </w:pPr>
      <w:r w:rsidRPr="007E767E">
        <w:tab/>
        <w:t>(2)</w:t>
      </w:r>
      <w:r w:rsidRPr="007E767E">
        <w:tab/>
        <w:t>If:</w:t>
      </w:r>
    </w:p>
    <w:p w14:paraId="106BDA23" w14:textId="77777777" w:rsidR="00A12187" w:rsidRPr="007E767E" w:rsidRDefault="00A12187" w:rsidP="00A12187">
      <w:pPr>
        <w:pStyle w:val="paragraph"/>
      </w:pPr>
      <w:r w:rsidRPr="007E767E">
        <w:tab/>
        <w:t>(a)</w:t>
      </w:r>
      <w:r w:rsidRPr="007E767E">
        <w:tab/>
        <w:t>immediately before the commencement time, the affected instrument contained a reference to a provision of the Corporations legislation</w:t>
      </w:r>
      <w:r>
        <w:t xml:space="preserve"> </w:t>
      </w:r>
      <w:r w:rsidRPr="007E767E">
        <w:t>(including, for example, a definition); and</w:t>
      </w:r>
    </w:p>
    <w:p w14:paraId="149C350D" w14:textId="77777777" w:rsidR="00A12187" w:rsidRPr="007E767E" w:rsidRDefault="00A12187" w:rsidP="00A12187">
      <w:pPr>
        <w:pStyle w:val="paragraph"/>
      </w:pPr>
      <w:r w:rsidRPr="007E767E">
        <w:tab/>
        <w:t>(b)</w:t>
      </w:r>
      <w:r w:rsidRPr="007E767E">
        <w:tab/>
        <w:t xml:space="preserve">that provision was repealed by </w:t>
      </w:r>
      <w:r w:rsidRPr="00A51511">
        <w:t>Schedule</w:t>
      </w:r>
      <w:r w:rsidR="006B74BF">
        <w:t xml:space="preserve"> 1 or </w:t>
      </w:r>
      <w:r w:rsidR="004606C6">
        <w:t>2</w:t>
      </w:r>
      <w:r w:rsidRPr="00A51511">
        <w:t xml:space="preserve"> to the [</w:t>
      </w:r>
      <w:r w:rsidRPr="00A51511">
        <w:rPr>
          <w:i/>
        </w:rPr>
        <w:t>ALRC Financial Services Interim Report second amending Act</w:t>
      </w:r>
      <w:r w:rsidRPr="00A51511">
        <w:t>]</w:t>
      </w:r>
      <w:r w:rsidRPr="007E767E">
        <w:t>; and</w:t>
      </w:r>
    </w:p>
    <w:p w14:paraId="47AC0060" w14:textId="77777777" w:rsidR="00CA2D82" w:rsidRDefault="00A12187" w:rsidP="00A12187">
      <w:pPr>
        <w:pStyle w:val="paragraph"/>
      </w:pPr>
      <w:r w:rsidRPr="007E767E">
        <w:tab/>
        <w:t>(c)</w:t>
      </w:r>
      <w:r w:rsidRPr="007E767E">
        <w:tab/>
      </w:r>
      <w:r w:rsidR="00CA2D82">
        <w:t xml:space="preserve">either of the following </w:t>
      </w:r>
      <w:r w:rsidR="00CA2D82" w:rsidRPr="007E767E">
        <w:t>contains a corresponding provision</w:t>
      </w:r>
      <w:r w:rsidR="00CA2D82">
        <w:t>:</w:t>
      </w:r>
    </w:p>
    <w:p w14:paraId="2C9735BF" w14:textId="77777777" w:rsidR="00CA2D82" w:rsidRDefault="00A12187" w:rsidP="00CA2D82">
      <w:pPr>
        <w:pStyle w:val="paragraphsub"/>
      </w:pPr>
      <w:r w:rsidRPr="007E767E">
        <w:t xml:space="preserve"> </w:t>
      </w:r>
      <w:r w:rsidR="00CA2D82">
        <w:tab/>
        <w:t>(i)</w:t>
      </w:r>
      <w:r w:rsidR="00CA2D82">
        <w:tab/>
      </w:r>
      <w:r w:rsidR="003D5930">
        <w:t xml:space="preserve">the </w:t>
      </w:r>
      <w:r w:rsidRPr="007E767E">
        <w:t>Corporations legislation as amended by th</w:t>
      </w:r>
      <w:r w:rsidR="00545A1E">
        <w:t xml:space="preserve">ose </w:t>
      </w:r>
      <w:r w:rsidRPr="007E767E">
        <w:t>Schedule</w:t>
      </w:r>
      <w:r w:rsidR="00545A1E">
        <w:t>s</w:t>
      </w:r>
      <w:r w:rsidR="00CA2D82">
        <w:t>;</w:t>
      </w:r>
    </w:p>
    <w:p w14:paraId="3FF5B62E" w14:textId="77777777" w:rsidR="00A12187" w:rsidRPr="007E767E" w:rsidRDefault="00CA2D82" w:rsidP="00CA2D82">
      <w:pPr>
        <w:pStyle w:val="paragraphsub"/>
      </w:pPr>
      <w:r>
        <w:tab/>
        <w:t>(ii)</w:t>
      </w:r>
      <w:r>
        <w:tab/>
      </w:r>
      <w:r w:rsidRPr="00CD636B">
        <w:t xml:space="preserve">the </w:t>
      </w:r>
      <w:r w:rsidRPr="00CD636B">
        <w:rPr>
          <w:i/>
        </w:rPr>
        <w:t xml:space="preserve">Acts Interpretation Act 1901 </w:t>
      </w:r>
      <w:r w:rsidRPr="00CD636B">
        <w:t>as in force at the commencement time</w:t>
      </w:r>
      <w:r>
        <w:t>;</w:t>
      </w:r>
    </w:p>
    <w:p w14:paraId="505ADBBA" w14:textId="77777777" w:rsidR="00A12187" w:rsidRPr="007E767E" w:rsidRDefault="00A12187" w:rsidP="00A12187">
      <w:pPr>
        <w:pStyle w:val="subsection2"/>
      </w:pPr>
      <w:r w:rsidRPr="007E767E">
        <w:t>then the affected instrument has effect, at and after the commencement time, as if the reference to the repealed provision were a reference to the corresponding provision.</w:t>
      </w:r>
    </w:p>
    <w:p w14:paraId="48AC4051" w14:textId="77777777" w:rsidR="00A12187" w:rsidRPr="007E767E" w:rsidRDefault="00A12187" w:rsidP="00A12187">
      <w:pPr>
        <w:pStyle w:val="SubsectionHead"/>
      </w:pPr>
      <w:r w:rsidRPr="007E767E">
        <w:t>References to repealed definitions with no corresponding definition</w:t>
      </w:r>
    </w:p>
    <w:p w14:paraId="132C43C9" w14:textId="77777777" w:rsidR="00F34CDA" w:rsidRPr="007E767E" w:rsidRDefault="00F34CDA" w:rsidP="00F34CDA">
      <w:pPr>
        <w:pStyle w:val="subsection"/>
      </w:pPr>
      <w:r w:rsidRPr="007E767E">
        <w:tab/>
        <w:t>(3)</w:t>
      </w:r>
      <w:r w:rsidRPr="007E767E">
        <w:tab/>
        <w:t>If:</w:t>
      </w:r>
    </w:p>
    <w:p w14:paraId="24314020" w14:textId="77777777" w:rsidR="00F34CDA" w:rsidRDefault="00F34CDA" w:rsidP="00F34CDA">
      <w:pPr>
        <w:pStyle w:val="paragraph"/>
      </w:pPr>
      <w:r w:rsidRPr="007E767E">
        <w:tab/>
        <w:t>(a)</w:t>
      </w:r>
      <w:r w:rsidRPr="007E767E">
        <w:tab/>
        <w:t>immediately before the commencement time, the affected instrument contained a reference</w:t>
      </w:r>
      <w:r>
        <w:t xml:space="preserve"> to</w:t>
      </w:r>
      <w:r w:rsidRPr="007E767E">
        <w:t xml:space="preserve"> </w:t>
      </w:r>
      <w:r w:rsidR="00AD0639">
        <w:t xml:space="preserve">a term defined </w:t>
      </w:r>
      <w:r>
        <w:t xml:space="preserve">in section 9, 416, 489F, 580, </w:t>
      </w:r>
      <w:r w:rsidRPr="004B3409">
        <w:t>601RAA</w:t>
      </w:r>
      <w:r>
        <w:t xml:space="preserve">, </w:t>
      </w:r>
      <w:r w:rsidRPr="004B3409">
        <w:t>601WAA</w:t>
      </w:r>
      <w:r>
        <w:t xml:space="preserve">, </w:t>
      </w:r>
      <w:r w:rsidRPr="004B3409">
        <w:t>761A</w:t>
      </w:r>
      <w:r>
        <w:t xml:space="preserve">, </w:t>
      </w:r>
      <w:r w:rsidRPr="004B3409">
        <w:t>880B</w:t>
      </w:r>
      <w:r>
        <w:t xml:space="preserve">, </w:t>
      </w:r>
      <w:r w:rsidRPr="00F71BE4">
        <w:t>910A</w:t>
      </w:r>
      <w:r>
        <w:t xml:space="preserve">, </w:t>
      </w:r>
      <w:r w:rsidRPr="00F71BE4">
        <w:t>960</w:t>
      </w:r>
      <w:r>
        <w:t xml:space="preserve">, </w:t>
      </w:r>
      <w:r w:rsidRPr="00F71BE4">
        <w:t>994A</w:t>
      </w:r>
      <w:r>
        <w:t xml:space="preserve">, </w:t>
      </w:r>
      <w:r w:rsidRPr="00F71BE4">
        <w:t>1011B</w:t>
      </w:r>
      <w:r>
        <w:t xml:space="preserve">, </w:t>
      </w:r>
      <w:r w:rsidRPr="00F71BE4">
        <w:t>1019C</w:t>
      </w:r>
      <w:r>
        <w:t xml:space="preserve">, </w:t>
      </w:r>
      <w:r w:rsidRPr="00F71BE4">
        <w:t>1020AA</w:t>
      </w:r>
      <w:r>
        <w:t xml:space="preserve">, </w:t>
      </w:r>
      <w:r w:rsidRPr="00F71BE4">
        <w:t>1020AH</w:t>
      </w:r>
      <w:r>
        <w:t xml:space="preserve">, </w:t>
      </w:r>
      <w:r w:rsidRPr="00F71BE4">
        <w:t>1023B</w:t>
      </w:r>
      <w:r>
        <w:t xml:space="preserve">, </w:t>
      </w:r>
      <w:r w:rsidRPr="00F71BE4">
        <w:t>1042A</w:t>
      </w:r>
      <w:r>
        <w:t xml:space="preserve">, </w:t>
      </w:r>
      <w:r w:rsidRPr="00F71BE4">
        <w:t>1073B</w:t>
      </w:r>
      <w:r>
        <w:t xml:space="preserve">, </w:t>
      </w:r>
      <w:r w:rsidRPr="00F71BE4">
        <w:t>1074B</w:t>
      </w:r>
      <w:r>
        <w:t xml:space="preserve">, </w:t>
      </w:r>
      <w:r w:rsidRPr="00F71BE4">
        <w:t>1200A</w:t>
      </w:r>
      <w:r>
        <w:t xml:space="preserve">, </w:t>
      </w:r>
      <w:r w:rsidRPr="00F71BE4">
        <w:t>1210</w:t>
      </w:r>
      <w:r>
        <w:t>,</w:t>
      </w:r>
      <w:r w:rsidRPr="00F71BE4">
        <w:t xml:space="preserve"> 1276</w:t>
      </w:r>
      <w:r>
        <w:t xml:space="preserve">, </w:t>
      </w:r>
      <w:r w:rsidRPr="00F71BE4">
        <w:t>1317A</w:t>
      </w:r>
      <w:r>
        <w:t xml:space="preserve">, </w:t>
      </w:r>
      <w:r w:rsidRPr="00F71BE4">
        <w:t>1317DAA</w:t>
      </w:r>
      <w:r>
        <w:t xml:space="preserve"> or </w:t>
      </w:r>
      <w:r w:rsidRPr="00F71BE4">
        <w:t xml:space="preserve">1363 </w:t>
      </w:r>
      <w:r>
        <w:t>of th</w:t>
      </w:r>
      <w:r w:rsidR="00EB0E85">
        <w:t xml:space="preserve">is </w:t>
      </w:r>
      <w:r>
        <w:t>Act; and</w:t>
      </w:r>
    </w:p>
    <w:p w14:paraId="1075D7C1" w14:textId="77777777" w:rsidR="00F34CDA" w:rsidRDefault="00F34CDA" w:rsidP="00F34CDA">
      <w:pPr>
        <w:pStyle w:val="paragraph"/>
      </w:pPr>
      <w:r>
        <w:tab/>
        <w:t>(b)</w:t>
      </w:r>
      <w:r>
        <w:tab/>
        <w:t>the definition</w:t>
      </w:r>
      <w:r w:rsidR="00AD0639">
        <w:t xml:space="preserve"> of that term</w:t>
      </w:r>
      <w:r>
        <w:t xml:space="preserve"> was </w:t>
      </w:r>
      <w:r w:rsidRPr="007E767E">
        <w:t xml:space="preserve">repealed by </w:t>
      </w:r>
      <w:r w:rsidRPr="00F34CDA">
        <w:t xml:space="preserve">Schedule 2 to the </w:t>
      </w:r>
      <w:r>
        <w:t>[</w:t>
      </w:r>
      <w:r w:rsidRPr="00A12187">
        <w:rPr>
          <w:i/>
        </w:rPr>
        <w:t>ALRC Financial Services Interim Report second amending Act</w:t>
      </w:r>
      <w:bookmarkStart w:id="133" w:name="opcCurrentPosition"/>
      <w:bookmarkEnd w:id="133"/>
      <w:r>
        <w:rPr>
          <w:sz w:val="24"/>
        </w:rPr>
        <w:t>]</w:t>
      </w:r>
      <w:r w:rsidRPr="007E767E">
        <w:t xml:space="preserve">; </w:t>
      </w:r>
      <w:r>
        <w:t>and</w:t>
      </w:r>
    </w:p>
    <w:p w14:paraId="13E2CF92" w14:textId="77777777" w:rsidR="00F34CDA" w:rsidRDefault="00F34CDA" w:rsidP="00F34CDA">
      <w:pPr>
        <w:pStyle w:val="paragraph"/>
      </w:pPr>
      <w:r>
        <w:tab/>
      </w:r>
      <w:r w:rsidRPr="007E767E">
        <w:t>(c)</w:t>
      </w:r>
      <w:r w:rsidRPr="007E767E">
        <w:tab/>
      </w:r>
      <w:r>
        <w:t xml:space="preserve">neither of the following </w:t>
      </w:r>
      <w:r w:rsidRPr="007E767E">
        <w:t xml:space="preserve">contains </w:t>
      </w:r>
      <w:r>
        <w:t>a corresponding definition:</w:t>
      </w:r>
    </w:p>
    <w:p w14:paraId="7F41E050" w14:textId="77777777" w:rsidR="00F34CDA" w:rsidRDefault="00F34CDA" w:rsidP="00F34CDA">
      <w:pPr>
        <w:pStyle w:val="paragraphsub"/>
      </w:pPr>
      <w:r w:rsidRPr="007E767E">
        <w:t xml:space="preserve"> </w:t>
      </w:r>
      <w:r>
        <w:tab/>
        <w:t>(i)</w:t>
      </w:r>
      <w:r>
        <w:tab/>
        <w:t>section 9 of th</w:t>
      </w:r>
      <w:r w:rsidR="00EB0E85">
        <w:t xml:space="preserve">is </w:t>
      </w:r>
      <w:r>
        <w:t>Act</w:t>
      </w:r>
      <w:r w:rsidRPr="007E767E">
        <w:t xml:space="preserve"> as amended by th</w:t>
      </w:r>
      <w:r w:rsidR="00545A1E">
        <w:t xml:space="preserve">ose </w:t>
      </w:r>
      <w:r w:rsidRPr="007E767E">
        <w:t>Schedule</w:t>
      </w:r>
      <w:r w:rsidR="00545A1E">
        <w:t>s</w:t>
      </w:r>
      <w:r>
        <w:t>;</w:t>
      </w:r>
    </w:p>
    <w:p w14:paraId="1D4759D2" w14:textId="77777777" w:rsidR="00F34CDA" w:rsidRPr="007E767E" w:rsidRDefault="00F34CDA" w:rsidP="00F34CDA">
      <w:pPr>
        <w:pStyle w:val="paragraphsub"/>
      </w:pPr>
      <w:r>
        <w:tab/>
        <w:t>(ii)</w:t>
      </w:r>
      <w:r>
        <w:tab/>
      </w:r>
      <w:r w:rsidRPr="00CD636B">
        <w:t xml:space="preserve">the </w:t>
      </w:r>
      <w:r w:rsidRPr="00CD636B">
        <w:rPr>
          <w:i/>
        </w:rPr>
        <w:t xml:space="preserve">Acts Interpretation Act 1901 </w:t>
      </w:r>
      <w:r w:rsidRPr="00CD636B">
        <w:t>as in force at the commencement time</w:t>
      </w:r>
      <w:r>
        <w:t>;</w:t>
      </w:r>
    </w:p>
    <w:p w14:paraId="554D9166" w14:textId="77777777" w:rsidR="00F34CDA" w:rsidRPr="002B4207" w:rsidRDefault="00F34CDA" w:rsidP="00F34CDA">
      <w:pPr>
        <w:pStyle w:val="subsection2"/>
      </w:pPr>
      <w:r>
        <w:t xml:space="preserve">then despite the repeal of the definition, the definition </w:t>
      </w:r>
      <w:r w:rsidRPr="007E767E">
        <w:t>continue</w:t>
      </w:r>
      <w:r>
        <w:t xml:space="preserve">s, </w:t>
      </w:r>
      <w:r w:rsidRPr="007E767E">
        <w:t>at and after the commencement time</w:t>
      </w:r>
      <w:r>
        <w:t>,</w:t>
      </w:r>
      <w:r w:rsidRPr="007E767E">
        <w:t xml:space="preserve"> to have effect for the </w:t>
      </w:r>
      <w:r>
        <w:t>purposes of the</w:t>
      </w:r>
      <w:r w:rsidRPr="007E767E">
        <w:t xml:space="preserve"> affected instrument as if th</w:t>
      </w:r>
      <w:r>
        <w:t xml:space="preserve">e </w:t>
      </w:r>
      <w:r w:rsidRPr="007E767E">
        <w:t>definition had not been repealed.</w:t>
      </w:r>
    </w:p>
    <w:p w14:paraId="1BCFD42B" w14:textId="77777777" w:rsidR="00CA2D82" w:rsidRPr="00CD636B" w:rsidRDefault="00CA2D82" w:rsidP="00CA2D82">
      <w:pPr>
        <w:pStyle w:val="ActHead5"/>
      </w:pPr>
      <w:bookmarkStart w:id="134" w:name="_Toc119058136"/>
      <w:r w:rsidRPr="005E2EC3">
        <w:rPr>
          <w:rStyle w:val="CharSectno"/>
        </w:rPr>
        <w:t>1698</w:t>
      </w:r>
      <w:r w:rsidR="003D5930" w:rsidRPr="005E2EC3">
        <w:rPr>
          <w:rStyle w:val="CharSectno"/>
        </w:rPr>
        <w:t>D</w:t>
      </w:r>
      <w:r w:rsidRPr="00CD636B">
        <w:t xml:space="preserve">  Calculation of time</w:t>
      </w:r>
      <w:bookmarkEnd w:id="134"/>
    </w:p>
    <w:p w14:paraId="0F0B2E7F" w14:textId="77777777" w:rsidR="00CA2D82" w:rsidRPr="00CD636B" w:rsidRDefault="00CA2D82" w:rsidP="00CA2D82">
      <w:pPr>
        <w:pStyle w:val="subsection"/>
      </w:pPr>
      <w:r w:rsidRPr="00CD636B">
        <w:tab/>
        <w:t>(1)</w:t>
      </w:r>
      <w:r w:rsidRPr="00CD636B">
        <w:tab/>
        <w:t xml:space="preserve">Despite the repeal of sections 5C and 105 by Schedule 1 to the </w:t>
      </w:r>
      <w:r w:rsidRPr="00EB0E85">
        <w:t>[</w:t>
      </w:r>
      <w:r w:rsidRPr="00A12187">
        <w:rPr>
          <w:i/>
        </w:rPr>
        <w:t>ALRC Financial Services Interim Report second amending Act</w:t>
      </w:r>
      <w:r w:rsidRPr="00EB0E85">
        <w:t>]</w:t>
      </w:r>
      <w:r w:rsidRPr="00CD636B">
        <w:t>, those sections continue to apply on and after the commencement time, as if those sections had not been repealed, in relation to:</w:t>
      </w:r>
    </w:p>
    <w:p w14:paraId="3B036C71" w14:textId="77777777" w:rsidR="00CA2D82" w:rsidRPr="00CD636B" w:rsidRDefault="00CA2D82" w:rsidP="00CA2D82">
      <w:pPr>
        <w:pStyle w:val="paragraph"/>
      </w:pPr>
      <w:r w:rsidRPr="00CD636B">
        <w:tab/>
        <w:t>(a)</w:t>
      </w:r>
      <w:r w:rsidRPr="00CD636B">
        <w:tab/>
        <w:t>a period of time that starts before the commencement time; and</w:t>
      </w:r>
    </w:p>
    <w:p w14:paraId="0D640EA2" w14:textId="77777777" w:rsidR="00CA2D82" w:rsidRPr="00CD636B" w:rsidRDefault="00CA2D82" w:rsidP="00CA2D82">
      <w:pPr>
        <w:pStyle w:val="paragraph"/>
      </w:pPr>
      <w:r w:rsidRPr="00CD636B">
        <w:tab/>
        <w:t>(b)</w:t>
      </w:r>
      <w:r w:rsidRPr="00CD636B">
        <w:tab/>
        <w:t>a calculation of how many days a particular day, act or event is before or after another day, act or event if:</w:t>
      </w:r>
    </w:p>
    <w:p w14:paraId="52921FB0" w14:textId="77777777" w:rsidR="00CA2D82" w:rsidRPr="00CD636B" w:rsidRDefault="00CA2D82" w:rsidP="00CA2D82">
      <w:pPr>
        <w:pStyle w:val="paragraphsub"/>
      </w:pPr>
      <w:r w:rsidRPr="00CD636B">
        <w:tab/>
        <w:t>(i)</w:t>
      </w:r>
      <w:r w:rsidRPr="00CD636B">
        <w:tab/>
        <w:t>the first mentioned day, or the day of the first mentioned act or event, starts before the commencement time; or</w:t>
      </w:r>
    </w:p>
    <w:p w14:paraId="4AD67DAD" w14:textId="77777777" w:rsidR="00CA2D82" w:rsidRPr="00CD636B" w:rsidRDefault="00CA2D82" w:rsidP="00CA2D82">
      <w:pPr>
        <w:pStyle w:val="paragraphsub"/>
      </w:pPr>
      <w:r w:rsidRPr="00CD636B">
        <w:tab/>
        <w:t>(ii)</w:t>
      </w:r>
      <w:r w:rsidRPr="00CD636B">
        <w:tab/>
        <w:t>the other day, or the day of the other act or event, starts before the commencement time.</w:t>
      </w:r>
    </w:p>
    <w:p w14:paraId="21A02E6A" w14:textId="77777777" w:rsidR="00CA2D82" w:rsidRPr="00A51511" w:rsidRDefault="00CA2D82" w:rsidP="00CA2D82">
      <w:pPr>
        <w:pStyle w:val="subsection"/>
      </w:pPr>
      <w:r w:rsidRPr="00CD636B">
        <w:tab/>
        <w:t>(2)</w:t>
      </w:r>
      <w:r w:rsidRPr="00CD636B">
        <w:tab/>
        <w:t>Otherwise, section </w:t>
      </w:r>
      <w:r w:rsidR="00E06D54">
        <w:t>105 of this Act</w:t>
      </w:r>
      <w:r w:rsidRPr="00CD636B">
        <w:t xml:space="preserve"> (as in</w:t>
      </w:r>
      <w:r w:rsidR="00E06D54">
        <w:t>serted by that Schedule</w:t>
      </w:r>
      <w:r w:rsidRPr="00CD636B">
        <w:t>) applies on and after the commencement time.</w:t>
      </w:r>
    </w:p>
    <w:p w14:paraId="192166D0" w14:textId="77777777" w:rsidR="00BA0DBE" w:rsidRDefault="00BA0DBE" w:rsidP="00A12187">
      <w:pPr>
        <w:pStyle w:val="ActHead5"/>
      </w:pPr>
      <w:bookmarkStart w:id="135" w:name="_Toc119058137"/>
      <w:r w:rsidRPr="005E2EC3">
        <w:rPr>
          <w:rStyle w:val="CharSectno"/>
        </w:rPr>
        <w:t>1698</w:t>
      </w:r>
      <w:r w:rsidR="003D5930" w:rsidRPr="005E2EC3">
        <w:rPr>
          <w:rStyle w:val="CharSectno"/>
        </w:rPr>
        <w:t>E</w:t>
      </w:r>
      <w:r>
        <w:t xml:space="preserve">  Saving of Part 5.D authorisations</w:t>
      </w:r>
      <w:bookmarkEnd w:id="135"/>
    </w:p>
    <w:p w14:paraId="3171E5EC" w14:textId="77777777" w:rsidR="00BA0DBE" w:rsidRDefault="00BA0DBE" w:rsidP="00BA0DBE">
      <w:pPr>
        <w:pStyle w:val="subsection"/>
      </w:pPr>
      <w:r>
        <w:tab/>
      </w:r>
      <w:r>
        <w:tab/>
        <w:t>An authorisation that:</w:t>
      </w:r>
    </w:p>
    <w:p w14:paraId="798E5696" w14:textId="77777777" w:rsidR="00BA0DBE" w:rsidRDefault="00BA0DBE" w:rsidP="00BA0DBE">
      <w:pPr>
        <w:pStyle w:val="paragraph"/>
      </w:pPr>
      <w:r>
        <w:tab/>
        <w:t>(a)</w:t>
      </w:r>
      <w:r>
        <w:tab/>
        <w:t xml:space="preserve">was made under subsection </w:t>
      </w:r>
      <w:r w:rsidRPr="00BA0DBE">
        <w:t>601WAA</w:t>
      </w:r>
      <w:r>
        <w:t>(2); and</w:t>
      </w:r>
    </w:p>
    <w:p w14:paraId="649CC01C" w14:textId="77777777" w:rsidR="00BA0DBE" w:rsidRDefault="00BA0DBE" w:rsidP="00BA0DBE">
      <w:pPr>
        <w:pStyle w:val="paragraph"/>
      </w:pPr>
      <w:r>
        <w:tab/>
        <w:t>(b)</w:t>
      </w:r>
      <w:r>
        <w:tab/>
      </w:r>
      <w:r w:rsidRPr="007E767E">
        <w:t>was in force immediately before the commencement time</w:t>
      </w:r>
      <w:r>
        <w:t>;</w:t>
      </w:r>
    </w:p>
    <w:p w14:paraId="6C82E9AE" w14:textId="77777777" w:rsidR="00BA0DBE" w:rsidRPr="00BA0DBE" w:rsidRDefault="00BA0DBE" w:rsidP="00BA0DBE">
      <w:pPr>
        <w:pStyle w:val="subsection2"/>
      </w:pPr>
      <w:r>
        <w:t xml:space="preserve">has effect, at and after the commencement time, as if it had been made under section 601WCI, as inserted by </w:t>
      </w:r>
      <w:r w:rsidRPr="00A12187">
        <w:t>Schedule </w:t>
      </w:r>
      <w:r w:rsidR="004606C6">
        <w:t>2</w:t>
      </w:r>
      <w:r w:rsidRPr="00A12187">
        <w:t xml:space="preserve"> to the</w:t>
      </w:r>
      <w:r w:rsidRPr="00A12187">
        <w:rPr>
          <w:i/>
        </w:rPr>
        <w:t xml:space="preserve"> </w:t>
      </w:r>
      <w:r w:rsidRPr="00AD0639">
        <w:t>[</w:t>
      </w:r>
      <w:r w:rsidRPr="00A12187">
        <w:rPr>
          <w:i/>
        </w:rPr>
        <w:t>ALRC Financial Services Interim Report second amending Act</w:t>
      </w:r>
      <w:r w:rsidRPr="00AD0639">
        <w:t>].</w:t>
      </w:r>
    </w:p>
    <w:p w14:paraId="754BAD8C" w14:textId="77777777" w:rsidR="00DA6838" w:rsidRPr="00A51511" w:rsidRDefault="00070045" w:rsidP="00070045">
      <w:pPr>
        <w:pStyle w:val="ActHead7"/>
        <w:pageBreakBefore/>
      </w:pPr>
      <w:bookmarkStart w:id="136" w:name="_Toc119058138"/>
      <w:r w:rsidRPr="005E2EC3">
        <w:rPr>
          <w:rStyle w:val="CharAmPartNo"/>
        </w:rPr>
        <w:t>Part 3</w:t>
      </w:r>
      <w:r w:rsidR="00DA6838" w:rsidRPr="00A51511">
        <w:t>—</w:t>
      </w:r>
      <w:bookmarkStart w:id="137" w:name="_Hlk115342335"/>
      <w:r w:rsidR="00DA6838" w:rsidRPr="005E2EC3">
        <w:rPr>
          <w:rStyle w:val="CharAmPartText"/>
        </w:rPr>
        <w:t>Consequential amendments of other Acts</w:t>
      </w:r>
      <w:bookmarkEnd w:id="137"/>
      <w:bookmarkEnd w:id="136"/>
    </w:p>
    <w:p w14:paraId="734DBF14" w14:textId="77777777" w:rsidR="00BA20A3" w:rsidRPr="00A51511" w:rsidRDefault="00BA20A3" w:rsidP="00A51511">
      <w:pPr>
        <w:pStyle w:val="ActHead9"/>
      </w:pPr>
      <w:bookmarkStart w:id="138" w:name="_Toc119058139"/>
      <w:r w:rsidRPr="00A51511">
        <w:t>Aboriginal and Torres Strait Islander Land and Sea Future Fund Act 2018</w:t>
      </w:r>
      <w:bookmarkEnd w:id="138"/>
    </w:p>
    <w:p w14:paraId="08A85FC6" w14:textId="77777777" w:rsidR="00BA20A3" w:rsidRPr="00A51511" w:rsidRDefault="00D1500A" w:rsidP="00A51511">
      <w:pPr>
        <w:pStyle w:val="ItemHead"/>
      </w:pPr>
      <w:r>
        <w:t>543</w:t>
      </w:r>
      <w:r w:rsidR="00BA20A3" w:rsidRPr="00A51511">
        <w:t xml:space="preserve">  </w:t>
      </w:r>
      <w:r w:rsidR="00A51511" w:rsidRPr="00A51511">
        <w:t>Section 4</w:t>
      </w:r>
      <w:r w:rsidR="00BA20A3" w:rsidRPr="00A51511">
        <w:t xml:space="preserve"> (definition of </w:t>
      </w:r>
      <w:r w:rsidR="00BA20A3" w:rsidRPr="00A51511">
        <w:rPr>
          <w:i/>
        </w:rPr>
        <w:t>derivative</w:t>
      </w:r>
      <w:r w:rsidR="00BA20A3" w:rsidRPr="00A51511">
        <w:t>)</w:t>
      </w:r>
    </w:p>
    <w:p w14:paraId="3E6EEBFF" w14:textId="77777777" w:rsidR="00BA20A3" w:rsidRPr="00A51511" w:rsidRDefault="00BA20A3"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406070E6" w14:textId="77777777" w:rsidR="00BA20A3" w:rsidRPr="00A51511" w:rsidRDefault="00BA20A3" w:rsidP="00A51511">
      <w:pPr>
        <w:pStyle w:val="ActHead9"/>
      </w:pPr>
      <w:bookmarkStart w:id="139" w:name="_Toc119058140"/>
      <w:r w:rsidRPr="00A51511">
        <w:t>Administrative Decisions (Judicial Review) Act 1977</w:t>
      </w:r>
      <w:bookmarkEnd w:id="139"/>
    </w:p>
    <w:p w14:paraId="4ED80A89" w14:textId="77777777" w:rsidR="00BA20A3" w:rsidRPr="00A51511" w:rsidRDefault="00D1500A" w:rsidP="00A51511">
      <w:pPr>
        <w:pStyle w:val="ItemHead"/>
      </w:pPr>
      <w:r>
        <w:t>544</w:t>
      </w:r>
      <w:r w:rsidR="00BA20A3" w:rsidRPr="00A51511">
        <w:t xml:space="preserve">  </w:t>
      </w:r>
      <w:r w:rsidR="00F37B9F" w:rsidRPr="00A51511">
        <w:t>Paragraph (</w:t>
      </w:r>
      <w:r w:rsidR="00BA20A3" w:rsidRPr="00A51511">
        <w:t xml:space="preserve">hba) of </w:t>
      </w:r>
      <w:r w:rsidR="00F37B9F" w:rsidRPr="00A51511">
        <w:t>Schedule 1</w:t>
      </w:r>
    </w:p>
    <w:p w14:paraId="51190196" w14:textId="77777777" w:rsidR="00BA20A3" w:rsidRPr="00A51511" w:rsidRDefault="00BA20A3"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475EACD6" w14:textId="77777777" w:rsidR="00E3441C" w:rsidRPr="00A51511" w:rsidRDefault="00E3441C" w:rsidP="00A51511">
      <w:pPr>
        <w:pStyle w:val="ActHead9"/>
      </w:pPr>
      <w:bookmarkStart w:id="140" w:name="_Toc119058141"/>
      <w:r w:rsidRPr="00A51511">
        <w:t>Aged Care Act 1997</w:t>
      </w:r>
      <w:bookmarkEnd w:id="140"/>
    </w:p>
    <w:p w14:paraId="16196350" w14:textId="77777777" w:rsidR="00E3441C" w:rsidRPr="00A51511" w:rsidRDefault="00D1500A" w:rsidP="00A51511">
      <w:pPr>
        <w:pStyle w:val="ItemHead"/>
      </w:pPr>
      <w:r>
        <w:t>545</w:t>
      </w:r>
      <w:r w:rsidR="00E3441C" w:rsidRPr="00A51511">
        <w:t xml:space="preserve">  </w:t>
      </w:r>
      <w:r w:rsidR="00F37B9F" w:rsidRPr="00A51511">
        <w:t>Sub</w:t>
      </w:r>
      <w:r w:rsidR="00A51511" w:rsidRPr="00A51511">
        <w:t>section 5</w:t>
      </w:r>
      <w:r w:rsidR="00E3441C" w:rsidRPr="00A51511">
        <w:t>2N</w:t>
      </w:r>
      <w:r w:rsidR="00A51511">
        <w:noBreakHyphen/>
      </w:r>
      <w:r w:rsidR="00E3441C" w:rsidRPr="00A51511">
        <w:t>1(3)</w:t>
      </w:r>
    </w:p>
    <w:p w14:paraId="6703B82C" w14:textId="77777777" w:rsidR="00E3441C" w:rsidRPr="00A51511" w:rsidRDefault="00E3441C" w:rsidP="00A51511">
      <w:pPr>
        <w:pStyle w:val="Item"/>
      </w:pPr>
      <w:r w:rsidRPr="00A51511">
        <w:t xml:space="preserve">Omit </w:t>
      </w:r>
      <w:r w:rsidR="009B1A26" w:rsidRPr="00A51511">
        <w:t>“</w:t>
      </w:r>
      <w:r w:rsidR="00A51511" w:rsidRPr="00A51511">
        <w:t>section 7</w:t>
      </w:r>
      <w:r w:rsidRPr="00A51511">
        <w:t>64A of</w:t>
      </w:r>
      <w:r w:rsidR="009B1A26" w:rsidRPr="00A51511">
        <w:t>”</w:t>
      </w:r>
      <w:r w:rsidRPr="00A51511">
        <w:t>.</w:t>
      </w:r>
    </w:p>
    <w:p w14:paraId="14BD4E19" w14:textId="77777777" w:rsidR="00BA20A3" w:rsidRPr="00A51511" w:rsidRDefault="0031428C" w:rsidP="00A51511">
      <w:pPr>
        <w:pStyle w:val="ActHead9"/>
      </w:pPr>
      <w:bookmarkStart w:id="141" w:name="_Toc119058142"/>
      <w:r w:rsidRPr="00A51511">
        <w:t>Anti</w:t>
      </w:r>
      <w:r w:rsidR="00A51511">
        <w:noBreakHyphen/>
      </w:r>
      <w:r w:rsidRPr="00A51511">
        <w:t>Money Laundering and Counter</w:t>
      </w:r>
      <w:r w:rsidR="00A51511">
        <w:noBreakHyphen/>
      </w:r>
      <w:r w:rsidRPr="00A51511">
        <w:t>Terrorism Financing Act 2006</w:t>
      </w:r>
      <w:bookmarkEnd w:id="141"/>
    </w:p>
    <w:p w14:paraId="3D69CDF4" w14:textId="77777777" w:rsidR="0031428C" w:rsidRPr="00A51511" w:rsidRDefault="00D1500A" w:rsidP="00A51511">
      <w:pPr>
        <w:pStyle w:val="ItemHead"/>
      </w:pPr>
      <w:r>
        <w:t>546</w:t>
      </w:r>
      <w:r w:rsidR="0031428C" w:rsidRPr="00A51511">
        <w:t xml:space="preserve">  </w:t>
      </w:r>
      <w:r w:rsidR="00F37B9F" w:rsidRPr="00A51511">
        <w:t>Section 5</w:t>
      </w:r>
      <w:r w:rsidR="0031428C" w:rsidRPr="00A51511">
        <w:t xml:space="preserve"> (definition of </w:t>
      </w:r>
      <w:r w:rsidR="0031428C" w:rsidRPr="00A51511">
        <w:rPr>
          <w:i/>
        </w:rPr>
        <w:t>Australian financial services licence</w:t>
      </w:r>
      <w:r w:rsidR="0031428C" w:rsidRPr="00A51511">
        <w:t>)</w:t>
      </w:r>
    </w:p>
    <w:p w14:paraId="1F0EDE50" w14:textId="77777777" w:rsidR="0031428C" w:rsidRPr="00A51511" w:rsidRDefault="0031428C"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18736048" w14:textId="77777777" w:rsidR="0031428C" w:rsidRPr="00A51511" w:rsidRDefault="00D1500A" w:rsidP="00A51511">
      <w:pPr>
        <w:pStyle w:val="ItemHead"/>
      </w:pPr>
      <w:r>
        <w:t>547</w:t>
      </w:r>
      <w:r w:rsidR="0031428C" w:rsidRPr="00A51511">
        <w:t xml:space="preserve">  </w:t>
      </w:r>
      <w:r w:rsidR="00F37B9F" w:rsidRPr="00A51511">
        <w:t>Section 5</w:t>
      </w:r>
      <w:r w:rsidR="0031428C" w:rsidRPr="00A51511">
        <w:t xml:space="preserve"> (definition of </w:t>
      </w:r>
      <w:r w:rsidR="0031428C" w:rsidRPr="00A51511">
        <w:rPr>
          <w:i/>
        </w:rPr>
        <w:t>derivative</w:t>
      </w:r>
      <w:r w:rsidR="0031428C" w:rsidRPr="00A51511">
        <w:t>)</w:t>
      </w:r>
    </w:p>
    <w:p w14:paraId="1D416CFF" w14:textId="77777777" w:rsidR="0031428C" w:rsidRPr="00A51511" w:rsidRDefault="0031428C"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71FF2702" w14:textId="77777777" w:rsidR="0031428C" w:rsidRPr="00A51511" w:rsidRDefault="00D1500A" w:rsidP="00A51511">
      <w:pPr>
        <w:pStyle w:val="ItemHead"/>
      </w:pPr>
      <w:r>
        <w:t>548</w:t>
      </w:r>
      <w:r w:rsidR="0031428C" w:rsidRPr="00A51511">
        <w:t xml:space="preserve">  </w:t>
      </w:r>
      <w:r w:rsidR="00F37B9F" w:rsidRPr="00A51511">
        <w:t>Section 5</w:t>
      </w:r>
      <w:r w:rsidR="0031428C" w:rsidRPr="00A51511">
        <w:t xml:space="preserve"> (definition of </w:t>
      </w:r>
      <w:r w:rsidR="0031428C" w:rsidRPr="00A51511">
        <w:rPr>
          <w:i/>
        </w:rPr>
        <w:t>exempt financial market operator issue</w:t>
      </w:r>
      <w:r w:rsidR="0031428C" w:rsidRPr="00A51511">
        <w:t>)</w:t>
      </w:r>
    </w:p>
    <w:p w14:paraId="648876A7" w14:textId="77777777" w:rsidR="0031428C" w:rsidRPr="00A51511" w:rsidRDefault="0031428C"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623CD97B" w14:textId="77777777" w:rsidR="0031428C" w:rsidRPr="00A51511" w:rsidRDefault="00D1500A" w:rsidP="00A51511">
      <w:pPr>
        <w:pStyle w:val="ItemHead"/>
      </w:pPr>
      <w:r>
        <w:t>549</w:t>
      </w:r>
      <w:r w:rsidR="0031428C" w:rsidRPr="00A51511">
        <w:t xml:space="preserve">  </w:t>
      </w:r>
      <w:r w:rsidR="00F37B9F" w:rsidRPr="00A51511">
        <w:t>Section 5</w:t>
      </w:r>
      <w:r w:rsidR="0031428C" w:rsidRPr="00A51511">
        <w:t xml:space="preserve"> (definition of </w:t>
      </w:r>
      <w:r w:rsidR="0031428C" w:rsidRPr="00A51511">
        <w:rPr>
          <w:i/>
        </w:rPr>
        <w:t>providing a custodial or depository service</w:t>
      </w:r>
      <w:r w:rsidR="0031428C" w:rsidRPr="00A51511">
        <w:t>)</w:t>
      </w:r>
    </w:p>
    <w:p w14:paraId="53702457" w14:textId="77777777" w:rsidR="005D6EE6" w:rsidRPr="00A51511" w:rsidRDefault="005D6EE6" w:rsidP="00A51511">
      <w:pPr>
        <w:pStyle w:val="Item"/>
      </w:pPr>
      <w:r w:rsidRPr="00A51511">
        <w:t>Omit “within the meaning of Chapter 7 of that Act”.</w:t>
      </w:r>
    </w:p>
    <w:p w14:paraId="102F0396" w14:textId="77777777" w:rsidR="005D6EE6" w:rsidRPr="00A51511" w:rsidRDefault="00D1500A" w:rsidP="00A51511">
      <w:pPr>
        <w:pStyle w:val="ItemHead"/>
      </w:pPr>
      <w:r>
        <w:t>550</w:t>
      </w:r>
      <w:r w:rsidR="005D6EE6" w:rsidRPr="00A51511">
        <w:t xml:space="preserve">  Section 5 (definition of </w:t>
      </w:r>
      <w:r w:rsidR="005D6EE6" w:rsidRPr="00A51511">
        <w:rPr>
          <w:i/>
        </w:rPr>
        <w:t>security</w:t>
      </w:r>
      <w:r w:rsidR="005D6EE6" w:rsidRPr="00A51511">
        <w:t>)</w:t>
      </w:r>
    </w:p>
    <w:p w14:paraId="76A94D22" w14:textId="77777777" w:rsidR="00CA4CC0" w:rsidRPr="00CA4CC0" w:rsidRDefault="005D6EE6" w:rsidP="00A51511">
      <w:pPr>
        <w:pStyle w:val="Item"/>
      </w:pPr>
      <w:r w:rsidRPr="00A51511">
        <w:t>Omit “</w:t>
      </w:r>
      <w:r w:rsidR="00CA4CC0" w:rsidRPr="00CA4CC0">
        <w:t xml:space="preserve">section 92 of the </w:t>
      </w:r>
      <w:r w:rsidR="00CA4CC0" w:rsidRPr="00CA4CC0">
        <w:rPr>
          <w:i/>
        </w:rPr>
        <w:t>Corporations Act 2001</w:t>
      </w:r>
      <w:r w:rsidR="00CA4CC0" w:rsidRPr="00CA4CC0">
        <w:t xml:space="preserve"> (for this purpose, disregard subsections 92(2A), (3) and (4) of that Act)</w:t>
      </w:r>
      <w:r w:rsidR="00726C47">
        <w:t>”</w:t>
      </w:r>
      <w:r w:rsidR="00CA4CC0">
        <w:t xml:space="preserve">, substitute “subsections 92(1) and (2) of the </w:t>
      </w:r>
      <w:r w:rsidR="00CA4CC0">
        <w:rPr>
          <w:i/>
        </w:rPr>
        <w:t>Corporations Act 2001</w:t>
      </w:r>
      <w:r w:rsidR="00CA4CC0">
        <w:t>”</w:t>
      </w:r>
      <w:r w:rsidR="00070045">
        <w:t>.</w:t>
      </w:r>
    </w:p>
    <w:p w14:paraId="580101AB" w14:textId="77777777" w:rsidR="007271CE" w:rsidRPr="00A51511" w:rsidRDefault="007271CE" w:rsidP="00A51511">
      <w:pPr>
        <w:pStyle w:val="ActHead9"/>
      </w:pPr>
      <w:bookmarkStart w:id="142" w:name="_Toc119058143"/>
      <w:bookmarkStart w:id="143" w:name="_Hlk115342306"/>
      <w:r w:rsidRPr="00A51511">
        <w:t>ASIC Supervisory Cost Recovery Levy Act 2017</w:t>
      </w:r>
      <w:bookmarkEnd w:id="142"/>
    </w:p>
    <w:bookmarkEnd w:id="143"/>
    <w:p w14:paraId="39A9E1C0" w14:textId="77777777" w:rsidR="007271CE" w:rsidRPr="00A51511" w:rsidRDefault="00D1500A" w:rsidP="00A51511">
      <w:pPr>
        <w:pStyle w:val="ItemHead"/>
      </w:pPr>
      <w:r>
        <w:t>551</w:t>
      </w:r>
      <w:r w:rsidR="007271CE" w:rsidRPr="00A51511">
        <w:t xml:space="preserve">  </w:t>
      </w:r>
      <w:r w:rsidR="00A51511" w:rsidRPr="00A51511">
        <w:t>Section 7</w:t>
      </w:r>
      <w:r w:rsidR="007271CE" w:rsidRPr="00A51511">
        <w:t xml:space="preserve"> (</w:t>
      </w:r>
      <w:r w:rsidR="00A51511" w:rsidRPr="00A51511">
        <w:t>paragraph (</w:t>
      </w:r>
      <w:r w:rsidR="007271CE" w:rsidRPr="00A51511">
        <w:t xml:space="preserve">a) of the definition of </w:t>
      </w:r>
      <w:r w:rsidR="007271CE" w:rsidRPr="00A51511">
        <w:rPr>
          <w:i/>
        </w:rPr>
        <w:t>market infrastructure entity</w:t>
      </w:r>
      <w:r w:rsidR="0041641A" w:rsidRPr="00A51511">
        <w:t>)</w:t>
      </w:r>
    </w:p>
    <w:p w14:paraId="45465A6B" w14:textId="77777777" w:rsidR="007271CE" w:rsidRDefault="007271CE" w:rsidP="00A51511">
      <w:pPr>
        <w:pStyle w:val="Item"/>
      </w:pPr>
      <w:r w:rsidRPr="00A51511">
        <w:t xml:space="preserve">Omit </w:t>
      </w:r>
      <w:r w:rsidR="009B1A26" w:rsidRPr="00A51511">
        <w:t>“</w:t>
      </w:r>
      <w:r w:rsidRPr="00A51511">
        <w:t xml:space="preserve">of </w:t>
      </w:r>
      <w:r w:rsidR="00F37B9F" w:rsidRPr="00A51511">
        <w:t>Chapter 7</w:t>
      </w:r>
      <w:r w:rsidR="009B1A26" w:rsidRPr="00A51511">
        <w:t>”</w:t>
      </w:r>
      <w:r w:rsidRPr="00A51511">
        <w:t>.</w:t>
      </w:r>
    </w:p>
    <w:p w14:paraId="37078247" w14:textId="77777777" w:rsidR="007271CE" w:rsidRPr="00A51511" w:rsidRDefault="00D1500A" w:rsidP="00A51511">
      <w:pPr>
        <w:pStyle w:val="ItemHead"/>
      </w:pPr>
      <w:r>
        <w:t>552</w:t>
      </w:r>
      <w:r w:rsidR="007271CE" w:rsidRPr="00A51511">
        <w:t xml:space="preserve">  </w:t>
      </w:r>
      <w:r w:rsidR="00A51511" w:rsidRPr="00A51511">
        <w:t>Section 7</w:t>
      </w:r>
      <w:r w:rsidR="007271CE" w:rsidRPr="00A51511">
        <w:t xml:space="preserve"> (</w:t>
      </w:r>
      <w:r w:rsidR="00F37B9F" w:rsidRPr="00A51511">
        <w:t>paragraphs (</w:t>
      </w:r>
      <w:r w:rsidR="007271CE" w:rsidRPr="00A51511">
        <w:t xml:space="preserve">e) and (g) of the definition of </w:t>
      </w:r>
      <w:r w:rsidR="0041641A" w:rsidRPr="00A51511">
        <w:rPr>
          <w:i/>
        </w:rPr>
        <w:t>market infrastructure entity</w:t>
      </w:r>
      <w:r w:rsidR="0041641A" w:rsidRPr="00A51511">
        <w:t>)</w:t>
      </w:r>
    </w:p>
    <w:p w14:paraId="361DBB9B" w14:textId="77777777" w:rsidR="007271CE" w:rsidRDefault="007271CE" w:rsidP="00A51511">
      <w:pPr>
        <w:pStyle w:val="Item"/>
      </w:pPr>
      <w:r w:rsidRPr="00A51511">
        <w:t xml:space="preserve">Omit </w:t>
      </w:r>
      <w:r w:rsidR="009B1A26" w:rsidRPr="00A51511">
        <w:t>“</w:t>
      </w:r>
      <w:r w:rsidRPr="00A51511">
        <w:t xml:space="preserve">of </w:t>
      </w:r>
      <w:r w:rsidR="00F37B9F" w:rsidRPr="00A51511">
        <w:t>Chapter 7</w:t>
      </w:r>
      <w:r w:rsidR="009B1A26" w:rsidRPr="00A51511">
        <w:t>”</w:t>
      </w:r>
      <w:r w:rsidRPr="00A51511">
        <w:t>.</w:t>
      </w:r>
    </w:p>
    <w:p w14:paraId="2DB2ECAC" w14:textId="77777777" w:rsidR="0031428C" w:rsidRPr="00A51511" w:rsidRDefault="0031428C" w:rsidP="00A51511">
      <w:pPr>
        <w:pStyle w:val="ActHead9"/>
      </w:pPr>
      <w:bookmarkStart w:id="144" w:name="_Toc119058144"/>
      <w:r w:rsidRPr="00A51511">
        <w:t>Australian Defence Force Cover Act 2015</w:t>
      </w:r>
      <w:bookmarkEnd w:id="144"/>
    </w:p>
    <w:p w14:paraId="442E4146" w14:textId="77777777" w:rsidR="0031428C" w:rsidRPr="00A51511" w:rsidRDefault="00D1500A" w:rsidP="00A51511">
      <w:pPr>
        <w:pStyle w:val="ItemHead"/>
      </w:pPr>
      <w:r>
        <w:t>553</w:t>
      </w:r>
      <w:r w:rsidR="0031428C" w:rsidRPr="00A51511">
        <w:t xml:space="preserve">  </w:t>
      </w:r>
      <w:r w:rsidR="00F37B9F" w:rsidRPr="00A51511">
        <w:t>Sub</w:t>
      </w:r>
      <w:r w:rsidR="00A51511" w:rsidRPr="00A51511">
        <w:t>section 5</w:t>
      </w:r>
      <w:r w:rsidR="0031428C" w:rsidRPr="00A51511">
        <w:t>7(2) (note)</w:t>
      </w:r>
    </w:p>
    <w:p w14:paraId="3D8AFC83" w14:textId="77777777" w:rsidR="0031428C" w:rsidRPr="00A51511" w:rsidRDefault="0031428C"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1805FE84" w14:textId="77777777" w:rsidR="0031428C" w:rsidRPr="00A51511" w:rsidRDefault="0031428C" w:rsidP="00A51511">
      <w:pPr>
        <w:pStyle w:val="ActHead9"/>
      </w:pPr>
      <w:bookmarkStart w:id="145" w:name="_Toc119058145"/>
      <w:r w:rsidRPr="00A51511">
        <w:t>Australian Prudential Regulation Authority Act 1998</w:t>
      </w:r>
      <w:bookmarkEnd w:id="145"/>
    </w:p>
    <w:p w14:paraId="3901C806" w14:textId="77777777" w:rsidR="0031428C" w:rsidRPr="00A51511" w:rsidRDefault="00D1500A" w:rsidP="00A51511">
      <w:pPr>
        <w:pStyle w:val="ItemHead"/>
      </w:pPr>
      <w:r>
        <w:t>554</w:t>
      </w:r>
      <w:r w:rsidR="0031428C" w:rsidRPr="00A51511">
        <w:t xml:space="preserve">  </w:t>
      </w:r>
      <w:r w:rsidR="00F37B9F" w:rsidRPr="00A51511">
        <w:t>Paragraph 5</w:t>
      </w:r>
      <w:r w:rsidR="0031428C" w:rsidRPr="00A51511">
        <w:t>6(5)(aa)</w:t>
      </w:r>
    </w:p>
    <w:p w14:paraId="14635F41" w14:textId="77777777" w:rsidR="0031428C" w:rsidRPr="00A51511" w:rsidRDefault="0031428C"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434A089F" w14:textId="77777777" w:rsidR="007271CE" w:rsidRPr="00A51511" w:rsidRDefault="007271CE" w:rsidP="00A51511">
      <w:pPr>
        <w:pStyle w:val="ActHead9"/>
      </w:pPr>
      <w:bookmarkStart w:id="146" w:name="_Toc119058146"/>
      <w:r w:rsidRPr="00A51511">
        <w:t>Banking Act 1959</w:t>
      </w:r>
      <w:bookmarkEnd w:id="146"/>
    </w:p>
    <w:p w14:paraId="0A398498" w14:textId="77777777" w:rsidR="007271CE" w:rsidRPr="00A51511" w:rsidRDefault="00D1500A" w:rsidP="00A51511">
      <w:pPr>
        <w:pStyle w:val="ItemHead"/>
      </w:pPr>
      <w:r>
        <w:t>555</w:t>
      </w:r>
      <w:r w:rsidR="007271CE" w:rsidRPr="00A51511">
        <w:t xml:space="preserve">  </w:t>
      </w:r>
      <w:r w:rsidR="00F37B9F" w:rsidRPr="00A51511">
        <w:t>Sub</w:t>
      </w:r>
      <w:r w:rsidR="00A51511" w:rsidRPr="00A51511">
        <w:t>section 5</w:t>
      </w:r>
      <w:r w:rsidR="007271CE" w:rsidRPr="00A51511">
        <w:t xml:space="preserve">(1) (definition of </w:t>
      </w:r>
      <w:r w:rsidR="007271CE" w:rsidRPr="00A51511">
        <w:rPr>
          <w:i/>
        </w:rPr>
        <w:t>financial market</w:t>
      </w:r>
      <w:r w:rsidR="007271CE" w:rsidRPr="00A51511">
        <w:t>)</w:t>
      </w:r>
    </w:p>
    <w:p w14:paraId="5BA083F9" w14:textId="77777777" w:rsidR="007271CE" w:rsidRPr="00A51511" w:rsidRDefault="007271CE" w:rsidP="00A51511">
      <w:pPr>
        <w:pStyle w:val="Item"/>
      </w:pPr>
      <w:r w:rsidRPr="00A51511">
        <w:t xml:space="preserve">Omit </w:t>
      </w:r>
      <w:r w:rsidR="009B1A26" w:rsidRPr="00A51511">
        <w:t>“</w:t>
      </w:r>
      <w:r w:rsidRPr="00A51511">
        <w:t xml:space="preserve">has the meaning given by </w:t>
      </w:r>
      <w:r w:rsidR="00A51511" w:rsidRPr="00A51511">
        <w:t>section 7</w:t>
      </w:r>
      <w:r w:rsidRPr="00A51511">
        <w:t>61A of</w:t>
      </w:r>
      <w:r w:rsidR="009B1A26" w:rsidRPr="00A51511">
        <w:t>”</w:t>
      </w:r>
      <w:r w:rsidRPr="00A51511">
        <w:t xml:space="preserve">, substitute </w:t>
      </w:r>
      <w:r w:rsidR="009B1A26" w:rsidRPr="00A51511">
        <w:t>“</w:t>
      </w:r>
      <w:r w:rsidRPr="00A51511">
        <w:t>has the same meaning as in</w:t>
      </w:r>
      <w:r w:rsidR="009B1A26" w:rsidRPr="00A51511">
        <w:t>”</w:t>
      </w:r>
      <w:r w:rsidRPr="00A51511">
        <w:t>.</w:t>
      </w:r>
    </w:p>
    <w:p w14:paraId="37F3CF9C" w14:textId="77777777" w:rsidR="007271CE" w:rsidRPr="00A51511" w:rsidRDefault="00D1500A" w:rsidP="00A51511">
      <w:pPr>
        <w:pStyle w:val="ItemHead"/>
      </w:pPr>
      <w:r>
        <w:t>556</w:t>
      </w:r>
      <w:r w:rsidR="007271CE" w:rsidRPr="00A51511">
        <w:t xml:space="preserve">  </w:t>
      </w:r>
      <w:r w:rsidR="00F37B9F" w:rsidRPr="00A51511">
        <w:t>Sub</w:t>
      </w:r>
      <w:r w:rsidR="00A51511" w:rsidRPr="00A51511">
        <w:t>section 5</w:t>
      </w:r>
      <w:r w:rsidR="007271CE" w:rsidRPr="00A51511">
        <w:t xml:space="preserve">(1) (definition of </w:t>
      </w:r>
      <w:r w:rsidR="007271CE" w:rsidRPr="00A51511">
        <w:rPr>
          <w:i/>
        </w:rPr>
        <w:t>listing rules</w:t>
      </w:r>
      <w:r w:rsidR="007271CE" w:rsidRPr="00A51511">
        <w:t>)</w:t>
      </w:r>
    </w:p>
    <w:p w14:paraId="1F705995" w14:textId="77777777" w:rsidR="007271CE" w:rsidRPr="00A51511" w:rsidRDefault="007271CE" w:rsidP="00A51511">
      <w:pPr>
        <w:pStyle w:val="Item"/>
      </w:pPr>
      <w:r w:rsidRPr="00A51511">
        <w:t xml:space="preserve">Omit </w:t>
      </w:r>
      <w:r w:rsidR="009B1A26" w:rsidRPr="00A51511">
        <w:t>“</w:t>
      </w:r>
      <w:r w:rsidRPr="00A51511">
        <w:t xml:space="preserve">has the meaning given by </w:t>
      </w:r>
      <w:r w:rsidR="00A51511" w:rsidRPr="00A51511">
        <w:t>section 7</w:t>
      </w:r>
      <w:r w:rsidRPr="00A51511">
        <w:t>61A of</w:t>
      </w:r>
      <w:r w:rsidR="009B1A26" w:rsidRPr="00A51511">
        <w:t>”</w:t>
      </w:r>
      <w:r w:rsidRPr="00A51511">
        <w:t xml:space="preserve">, substitute </w:t>
      </w:r>
      <w:r w:rsidR="009B1A26" w:rsidRPr="00A51511">
        <w:t>“</w:t>
      </w:r>
      <w:r w:rsidRPr="00A51511">
        <w:t>has the same meaning as in</w:t>
      </w:r>
      <w:r w:rsidR="009B1A26" w:rsidRPr="00A51511">
        <w:t>”</w:t>
      </w:r>
      <w:r w:rsidRPr="00A51511">
        <w:t>.</w:t>
      </w:r>
    </w:p>
    <w:p w14:paraId="34296EAA" w14:textId="77777777" w:rsidR="00D13513" w:rsidRDefault="00D1500A" w:rsidP="00D13513">
      <w:pPr>
        <w:pStyle w:val="ItemHead"/>
      </w:pPr>
      <w:r>
        <w:t>557</w:t>
      </w:r>
      <w:r w:rsidR="00D13513">
        <w:t xml:space="preserve">  Section 11CAA (definition of </w:t>
      </w:r>
      <w:r w:rsidR="00D13513" w:rsidRPr="00D13513">
        <w:rPr>
          <w:i/>
        </w:rPr>
        <w:t>clearing and settlement facility</w:t>
      </w:r>
      <w:r w:rsidR="00D13513">
        <w:t>)</w:t>
      </w:r>
    </w:p>
    <w:p w14:paraId="348738D0" w14:textId="77777777" w:rsidR="00D13513" w:rsidRDefault="00D13513" w:rsidP="00C7755E">
      <w:pPr>
        <w:pStyle w:val="Item"/>
      </w:pPr>
      <w:r>
        <w:t>Omit “Division 6 of Part 7.1 of”.</w:t>
      </w:r>
    </w:p>
    <w:p w14:paraId="429B6139" w14:textId="77777777" w:rsidR="00892EAE" w:rsidRDefault="00D1500A" w:rsidP="00892EAE">
      <w:pPr>
        <w:pStyle w:val="ItemHead"/>
      </w:pPr>
      <w:r>
        <w:t>558</w:t>
      </w:r>
      <w:r w:rsidR="00892EAE">
        <w:t xml:space="preserve">  Section 11CAA (definition of </w:t>
      </w:r>
      <w:r w:rsidR="00892EAE" w:rsidRPr="00892EAE">
        <w:rPr>
          <w:i/>
        </w:rPr>
        <w:t>operating rules</w:t>
      </w:r>
      <w:r w:rsidR="00892EAE">
        <w:t>)</w:t>
      </w:r>
    </w:p>
    <w:p w14:paraId="5DEDA37E" w14:textId="77777777" w:rsidR="00892EAE" w:rsidRDefault="00892EAE" w:rsidP="00892EAE">
      <w:pPr>
        <w:pStyle w:val="Item"/>
      </w:pPr>
      <w:r>
        <w:t>Omit “</w:t>
      </w:r>
      <w:r w:rsidR="00726C47">
        <w:t xml:space="preserve">has </w:t>
      </w:r>
      <w:r w:rsidRPr="00892EAE">
        <w:t>the meaning given by section 761A</w:t>
      </w:r>
      <w:r>
        <w:t>”, substitute “has the same meaning as in”.</w:t>
      </w:r>
    </w:p>
    <w:p w14:paraId="00A6062C" w14:textId="77777777" w:rsidR="00F01F6D" w:rsidRPr="00A51511" w:rsidRDefault="00F01F6D" w:rsidP="00A51511">
      <w:pPr>
        <w:pStyle w:val="ActHead9"/>
      </w:pPr>
      <w:bookmarkStart w:id="147" w:name="_Toc119058147"/>
      <w:r w:rsidRPr="00A51511">
        <w:t>Clean Energy Finance Corporation Act 2012</w:t>
      </w:r>
      <w:bookmarkEnd w:id="147"/>
    </w:p>
    <w:p w14:paraId="7C4780F3" w14:textId="77777777" w:rsidR="00F01F6D" w:rsidRPr="00A51511" w:rsidRDefault="00D1500A" w:rsidP="00A51511">
      <w:pPr>
        <w:pStyle w:val="ItemHead"/>
      </w:pPr>
      <w:r>
        <w:t>559</w:t>
      </w:r>
      <w:r w:rsidR="00F01F6D" w:rsidRPr="00A51511">
        <w:t xml:space="preserve">  </w:t>
      </w:r>
      <w:r w:rsidR="00A51511" w:rsidRPr="00A51511">
        <w:t>Section 4</w:t>
      </w:r>
      <w:r w:rsidR="000E7165" w:rsidRPr="00A51511">
        <w:t xml:space="preserve"> (definition of </w:t>
      </w:r>
      <w:r w:rsidR="000E7165" w:rsidRPr="00A51511">
        <w:rPr>
          <w:i/>
        </w:rPr>
        <w:t>derivative</w:t>
      </w:r>
      <w:r w:rsidR="000E7165" w:rsidRPr="00A51511">
        <w:t>)</w:t>
      </w:r>
    </w:p>
    <w:p w14:paraId="5E2AE89B" w14:textId="77777777" w:rsidR="000E7165" w:rsidRPr="00A51511" w:rsidRDefault="000E7165"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2F2A7121" w14:textId="77777777" w:rsidR="000E7165" w:rsidRPr="00A51511" w:rsidRDefault="000E7165" w:rsidP="00A51511">
      <w:pPr>
        <w:pStyle w:val="ActHead9"/>
      </w:pPr>
      <w:bookmarkStart w:id="148" w:name="_Toc119058148"/>
      <w:r w:rsidRPr="00A51511">
        <w:t>Commonwealth Inscribed Stock Act 1911</w:t>
      </w:r>
      <w:bookmarkEnd w:id="148"/>
    </w:p>
    <w:p w14:paraId="0A42CB45" w14:textId="77777777" w:rsidR="000E7165" w:rsidRPr="00A51511" w:rsidRDefault="00D1500A" w:rsidP="00A51511">
      <w:pPr>
        <w:pStyle w:val="ItemHead"/>
      </w:pPr>
      <w:r>
        <w:t>560</w:t>
      </w:r>
      <w:r w:rsidR="000E7165" w:rsidRPr="00A51511">
        <w:t xml:space="preserve">  </w:t>
      </w:r>
      <w:r w:rsidR="00A51511" w:rsidRPr="00A51511">
        <w:t>Subsection 3</w:t>
      </w:r>
      <w:r w:rsidR="000E7165" w:rsidRPr="00A51511">
        <w:t xml:space="preserve">(1) (definition of </w:t>
      </w:r>
      <w:r w:rsidR="000E7165" w:rsidRPr="00A51511">
        <w:rPr>
          <w:i/>
        </w:rPr>
        <w:t>clearing and settlement facility</w:t>
      </w:r>
      <w:r w:rsidR="000E7165" w:rsidRPr="00A51511">
        <w:t>)</w:t>
      </w:r>
    </w:p>
    <w:p w14:paraId="3F7CC619" w14:textId="77777777" w:rsidR="000E7165" w:rsidRPr="00A51511" w:rsidRDefault="000E7165"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30C8711E" w14:textId="77777777" w:rsidR="00DA6838" w:rsidRPr="00A51511" w:rsidRDefault="00DA6838" w:rsidP="00A51511">
      <w:pPr>
        <w:pStyle w:val="ActHead9"/>
      </w:pPr>
      <w:bookmarkStart w:id="149" w:name="_Toc119058149"/>
      <w:r w:rsidRPr="00A51511">
        <w:t>Corporations (Aboriginal and Torres Strait Islander) Act 2006</w:t>
      </w:r>
      <w:bookmarkEnd w:id="149"/>
    </w:p>
    <w:p w14:paraId="14A8630B" w14:textId="77777777" w:rsidR="000E7165" w:rsidRPr="00A51511" w:rsidRDefault="00D1500A" w:rsidP="00A51511">
      <w:pPr>
        <w:pStyle w:val="ItemHead"/>
      </w:pPr>
      <w:r>
        <w:t>561</w:t>
      </w:r>
      <w:r w:rsidR="000E7165" w:rsidRPr="00A51511">
        <w:t xml:space="preserve">  </w:t>
      </w:r>
      <w:r w:rsidR="00A51511" w:rsidRPr="00A51511">
        <w:t>Paragraph 2</w:t>
      </w:r>
      <w:r w:rsidR="000E7165" w:rsidRPr="00A51511">
        <w:t>6</w:t>
      </w:r>
      <w:r w:rsidR="00A51511">
        <w:noBreakHyphen/>
      </w:r>
      <w:r w:rsidR="000E7165" w:rsidRPr="00A51511">
        <w:t>15(b)</w:t>
      </w:r>
    </w:p>
    <w:p w14:paraId="1AEC59FE" w14:textId="77777777" w:rsidR="000E7165" w:rsidRPr="00A51511" w:rsidRDefault="000E7165"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78451334" w14:textId="77777777" w:rsidR="000E7165" w:rsidRPr="00A51511" w:rsidRDefault="00D1500A" w:rsidP="00A51511">
      <w:pPr>
        <w:pStyle w:val="ItemHead"/>
      </w:pPr>
      <w:r>
        <w:t>562</w:t>
      </w:r>
      <w:r w:rsidR="000E7165" w:rsidRPr="00A51511">
        <w:t xml:space="preserve">  Paragraphs </w:t>
      </w:r>
      <w:r w:rsidR="00CA2D82" w:rsidRPr="00CA2D82">
        <w:t>694-75</w:t>
      </w:r>
      <w:r w:rsidR="000E7165" w:rsidRPr="00A51511">
        <w:t>(1)(e) and (2)(e)</w:t>
      </w:r>
    </w:p>
    <w:p w14:paraId="0CFE98FF" w14:textId="77777777" w:rsidR="000E7165" w:rsidRPr="00A51511" w:rsidRDefault="000E7165"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1E401FB8" w14:textId="77777777" w:rsidR="00DA6838" w:rsidRPr="00A51511" w:rsidRDefault="00D1500A" w:rsidP="00A51511">
      <w:pPr>
        <w:pStyle w:val="ItemHead"/>
      </w:pPr>
      <w:r>
        <w:t>563</w:t>
      </w:r>
      <w:r w:rsidR="00DA6838" w:rsidRPr="00A51511">
        <w:t xml:space="preserve">  </w:t>
      </w:r>
      <w:r w:rsidR="00A51511" w:rsidRPr="00A51511">
        <w:t>Section 7</w:t>
      </w:r>
      <w:r w:rsidR="00DA6838" w:rsidRPr="00A51511">
        <w:t>00</w:t>
      </w:r>
      <w:r w:rsidR="00A51511">
        <w:noBreakHyphen/>
      </w:r>
      <w:r w:rsidR="00DA6838" w:rsidRPr="00A51511">
        <w:t>1 (</w:t>
      </w:r>
      <w:r w:rsidR="00A51511" w:rsidRPr="00A51511">
        <w:t>paragraph (</w:t>
      </w:r>
      <w:r w:rsidR="00DA6838" w:rsidRPr="00A51511">
        <w:t xml:space="preserve">h) of the definition of </w:t>
      </w:r>
      <w:r w:rsidR="00DA6838" w:rsidRPr="00A51511">
        <w:rPr>
          <w:i/>
        </w:rPr>
        <w:t>affairs</w:t>
      </w:r>
      <w:r w:rsidR="00DA6838" w:rsidRPr="00A51511">
        <w:t>)</w:t>
      </w:r>
    </w:p>
    <w:p w14:paraId="1D0D8859" w14:textId="77777777" w:rsidR="00DA6838" w:rsidRPr="00A51511" w:rsidRDefault="00DA6838" w:rsidP="00A51511">
      <w:pPr>
        <w:pStyle w:val="Item"/>
      </w:pPr>
      <w:r w:rsidRPr="00A51511">
        <w:t xml:space="preserve">Omit </w:t>
      </w:r>
      <w:r w:rsidR="009B1A26" w:rsidRPr="00A51511">
        <w:t>“</w:t>
      </w:r>
      <w:r w:rsidRPr="00A51511">
        <w:t xml:space="preserve">of </w:t>
      </w:r>
      <w:r w:rsidR="00A51511" w:rsidRPr="00A51511">
        <w:t>Chapter 5</w:t>
      </w:r>
      <w:r w:rsidRPr="00A51511">
        <w:t>D</w:t>
      </w:r>
      <w:r w:rsidR="009B1A26" w:rsidRPr="00A51511">
        <w:t>”</w:t>
      </w:r>
      <w:r w:rsidRPr="00A51511">
        <w:t>.</w:t>
      </w:r>
    </w:p>
    <w:p w14:paraId="2B348225" w14:textId="77777777" w:rsidR="000E7165" w:rsidRPr="00A51511" w:rsidRDefault="000E7165" w:rsidP="00A51511">
      <w:pPr>
        <w:pStyle w:val="ActHead9"/>
      </w:pPr>
      <w:bookmarkStart w:id="150" w:name="_Toc119058150"/>
      <w:r w:rsidRPr="00A51511">
        <w:t>DisabilityCare Australia Fund Act 2013</w:t>
      </w:r>
      <w:bookmarkEnd w:id="150"/>
    </w:p>
    <w:p w14:paraId="187187AE" w14:textId="77777777" w:rsidR="000E7165" w:rsidRPr="00A51511" w:rsidRDefault="00D1500A" w:rsidP="00A51511">
      <w:pPr>
        <w:pStyle w:val="ItemHead"/>
      </w:pPr>
      <w:r>
        <w:t>564</w:t>
      </w:r>
      <w:r w:rsidR="000E7165" w:rsidRPr="00A51511">
        <w:t xml:space="preserve">  </w:t>
      </w:r>
      <w:r w:rsidR="00A51511" w:rsidRPr="00A51511">
        <w:t>Section 4</w:t>
      </w:r>
      <w:r w:rsidR="000E7165" w:rsidRPr="00A51511">
        <w:t xml:space="preserve"> (definition of </w:t>
      </w:r>
      <w:r w:rsidR="000E7165" w:rsidRPr="00A51511">
        <w:rPr>
          <w:i/>
        </w:rPr>
        <w:t>derivative</w:t>
      </w:r>
      <w:r w:rsidR="000E7165" w:rsidRPr="00A51511">
        <w:t>)</w:t>
      </w:r>
    </w:p>
    <w:p w14:paraId="566EE791" w14:textId="77777777" w:rsidR="000E7165" w:rsidRPr="00A51511" w:rsidRDefault="000E7165"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77B678D8" w14:textId="77777777" w:rsidR="000E7165" w:rsidRPr="00A51511" w:rsidRDefault="000E7165" w:rsidP="00A51511">
      <w:pPr>
        <w:pStyle w:val="ActHead9"/>
      </w:pPr>
      <w:bookmarkStart w:id="151" w:name="_Toc119058151"/>
      <w:r w:rsidRPr="00A51511">
        <w:t>Emergency Response Fund Act 2019</w:t>
      </w:r>
      <w:bookmarkEnd w:id="151"/>
    </w:p>
    <w:p w14:paraId="2E46E823" w14:textId="77777777" w:rsidR="000E7165" w:rsidRPr="00A51511" w:rsidRDefault="00D1500A" w:rsidP="00A51511">
      <w:pPr>
        <w:pStyle w:val="ItemHead"/>
      </w:pPr>
      <w:r>
        <w:t>565</w:t>
      </w:r>
      <w:r w:rsidR="000E7165" w:rsidRPr="00A51511">
        <w:t xml:space="preserve">  </w:t>
      </w:r>
      <w:r w:rsidR="00A51511" w:rsidRPr="00A51511">
        <w:t>Section 4</w:t>
      </w:r>
      <w:r w:rsidR="000E7165" w:rsidRPr="00A51511">
        <w:t xml:space="preserve"> (definition of </w:t>
      </w:r>
      <w:r w:rsidR="000E7165" w:rsidRPr="00A51511">
        <w:rPr>
          <w:i/>
        </w:rPr>
        <w:t>derivative</w:t>
      </w:r>
      <w:r w:rsidR="000E7165" w:rsidRPr="00A51511">
        <w:t>)</w:t>
      </w:r>
    </w:p>
    <w:p w14:paraId="71444F51" w14:textId="77777777" w:rsidR="000E7165" w:rsidRPr="00A51511" w:rsidRDefault="000E7165"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64A3D700" w14:textId="77777777" w:rsidR="000E7165" w:rsidRPr="00A51511" w:rsidRDefault="000E7165" w:rsidP="00A51511">
      <w:pPr>
        <w:pStyle w:val="ActHead9"/>
      </w:pPr>
      <w:bookmarkStart w:id="152" w:name="_Toc119058152"/>
      <w:r w:rsidRPr="00A51511">
        <w:t>Financial Sector (Collection of Data) Act 2001</w:t>
      </w:r>
      <w:bookmarkEnd w:id="152"/>
    </w:p>
    <w:p w14:paraId="7C7C0F83" w14:textId="77777777" w:rsidR="008346E1" w:rsidRPr="00A51511" w:rsidRDefault="00D1500A" w:rsidP="00A51511">
      <w:pPr>
        <w:pStyle w:val="ItemHead"/>
      </w:pPr>
      <w:r>
        <w:t>566</w:t>
      </w:r>
      <w:r w:rsidR="008346E1" w:rsidRPr="00A51511">
        <w:t xml:space="preserve">  </w:t>
      </w:r>
      <w:r w:rsidR="00F37B9F" w:rsidRPr="00A51511">
        <w:t>Subparagraph 5</w:t>
      </w:r>
      <w:r w:rsidR="008346E1" w:rsidRPr="00A51511">
        <w:t>(2)(e)(i)</w:t>
      </w:r>
    </w:p>
    <w:p w14:paraId="3E6BFFBD" w14:textId="77777777" w:rsidR="008346E1" w:rsidRPr="00A51511" w:rsidRDefault="008346E1" w:rsidP="00A51511">
      <w:pPr>
        <w:pStyle w:val="Item"/>
      </w:pPr>
      <w:r w:rsidRPr="00A51511">
        <w:t xml:space="preserve">Omit </w:t>
      </w:r>
      <w:r w:rsidR="009B1A26" w:rsidRPr="00A51511">
        <w:t>“</w:t>
      </w:r>
      <w:r w:rsidR="00A51511" w:rsidRPr="00A51511">
        <w:t>section 7</w:t>
      </w:r>
      <w:r w:rsidRPr="00A51511">
        <w:t>66A of</w:t>
      </w:r>
      <w:r w:rsidR="009B1A26" w:rsidRPr="00A51511">
        <w:t>”</w:t>
      </w:r>
      <w:r w:rsidRPr="00A51511">
        <w:t>.</w:t>
      </w:r>
    </w:p>
    <w:p w14:paraId="503EC5E8" w14:textId="77777777" w:rsidR="008346E1" w:rsidRPr="00A51511" w:rsidRDefault="00D1500A" w:rsidP="00A51511">
      <w:pPr>
        <w:pStyle w:val="ItemHead"/>
      </w:pPr>
      <w:r>
        <w:t>567</w:t>
      </w:r>
      <w:r w:rsidR="008346E1" w:rsidRPr="00A51511">
        <w:t xml:space="preserve">  </w:t>
      </w:r>
      <w:r w:rsidR="00F37B9F" w:rsidRPr="00A51511">
        <w:t>Subparagraph 1</w:t>
      </w:r>
      <w:r w:rsidR="008346E1" w:rsidRPr="00A51511">
        <w:t>3(4F)(c)(ii)</w:t>
      </w:r>
    </w:p>
    <w:p w14:paraId="133B43BB" w14:textId="77777777" w:rsidR="008346E1" w:rsidRPr="00A51511" w:rsidRDefault="008346E1" w:rsidP="00A51511">
      <w:pPr>
        <w:pStyle w:val="Item"/>
      </w:pPr>
      <w:r w:rsidRPr="00A51511">
        <w:t xml:space="preserve">Omit </w:t>
      </w:r>
      <w:r w:rsidR="009B1A26" w:rsidRPr="00A51511">
        <w:t>“</w:t>
      </w:r>
      <w:r w:rsidR="00A51511" w:rsidRPr="00A51511">
        <w:t>section 7</w:t>
      </w:r>
      <w:r w:rsidRPr="00A51511">
        <w:t>66A of</w:t>
      </w:r>
      <w:r w:rsidR="009B1A26" w:rsidRPr="00A51511">
        <w:t>”</w:t>
      </w:r>
      <w:r w:rsidRPr="00A51511">
        <w:t>.</w:t>
      </w:r>
    </w:p>
    <w:p w14:paraId="63A2065E" w14:textId="77777777" w:rsidR="000E7165" w:rsidRPr="00A51511" w:rsidRDefault="00D1500A" w:rsidP="00A51511">
      <w:pPr>
        <w:pStyle w:val="ItemHead"/>
      </w:pPr>
      <w:r>
        <w:t>568</w:t>
      </w:r>
      <w:r w:rsidR="008346E1" w:rsidRPr="00A51511">
        <w:t xml:space="preserve"> </w:t>
      </w:r>
      <w:r w:rsidR="000E7165" w:rsidRPr="00A51511">
        <w:t xml:space="preserve"> </w:t>
      </w:r>
      <w:r w:rsidR="00F37B9F" w:rsidRPr="00A51511">
        <w:t>Section 3</w:t>
      </w:r>
      <w:r w:rsidR="000E7165" w:rsidRPr="00A51511">
        <w:t xml:space="preserve">1 (definition of </w:t>
      </w:r>
      <w:r w:rsidR="000E7165" w:rsidRPr="00A51511">
        <w:rPr>
          <w:i/>
        </w:rPr>
        <w:t>financial product</w:t>
      </w:r>
      <w:r w:rsidR="000E7165" w:rsidRPr="00A51511">
        <w:t>)</w:t>
      </w:r>
    </w:p>
    <w:p w14:paraId="59DB2F25" w14:textId="77777777" w:rsidR="000E7165" w:rsidRPr="00A51511" w:rsidRDefault="000E7165"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48AC86F7" w14:textId="77777777" w:rsidR="00870662" w:rsidRPr="00A51511" w:rsidRDefault="00870662" w:rsidP="00A51511">
      <w:pPr>
        <w:pStyle w:val="ActHead9"/>
      </w:pPr>
      <w:bookmarkStart w:id="153" w:name="_Toc119058153"/>
      <w:r w:rsidRPr="00A51511">
        <w:t>Financial Transaction Reports Act 1988</w:t>
      </w:r>
      <w:bookmarkEnd w:id="153"/>
    </w:p>
    <w:p w14:paraId="1DC29A7C" w14:textId="77777777" w:rsidR="00870662" w:rsidRPr="00A51511" w:rsidRDefault="00D1500A" w:rsidP="00A51511">
      <w:pPr>
        <w:pStyle w:val="ItemHead"/>
      </w:pPr>
      <w:r>
        <w:t>569</w:t>
      </w:r>
      <w:r w:rsidR="00870662" w:rsidRPr="00A51511">
        <w:t xml:space="preserve">  </w:t>
      </w:r>
      <w:r w:rsidR="00A51511" w:rsidRPr="00A51511">
        <w:t>Subsection 3</w:t>
      </w:r>
      <w:r w:rsidR="00870662" w:rsidRPr="00A51511">
        <w:t>(1) (</w:t>
      </w:r>
      <w:r w:rsidR="00A51511" w:rsidRPr="00A51511">
        <w:t>paragraph (</w:t>
      </w:r>
      <w:r w:rsidR="00870662" w:rsidRPr="00A51511">
        <w:t xml:space="preserve">d) of the definition of </w:t>
      </w:r>
      <w:r w:rsidR="00870662" w:rsidRPr="00A51511">
        <w:rPr>
          <w:i/>
        </w:rPr>
        <w:t>cash dealer</w:t>
      </w:r>
      <w:r w:rsidR="00870662" w:rsidRPr="00A51511">
        <w:t>)</w:t>
      </w:r>
    </w:p>
    <w:p w14:paraId="4DAD37F9" w14:textId="77777777" w:rsidR="00870662" w:rsidRPr="00A51511" w:rsidRDefault="00870662" w:rsidP="00A51511">
      <w:pPr>
        <w:pStyle w:val="Item"/>
      </w:pPr>
      <w:r w:rsidRPr="00A51511">
        <w:t xml:space="preserve">Omit </w:t>
      </w:r>
      <w:r w:rsidR="009B1A26" w:rsidRPr="00A51511">
        <w:t>“</w:t>
      </w:r>
      <w:r w:rsidRPr="00A51511">
        <w:t xml:space="preserve">as defined by </w:t>
      </w:r>
      <w:r w:rsidR="00A51511" w:rsidRPr="00A51511">
        <w:t>section 7</w:t>
      </w:r>
      <w:r w:rsidRPr="00A51511">
        <w:t>61A</w:t>
      </w:r>
      <w:r w:rsidR="009B1A26" w:rsidRPr="00A51511">
        <w:t>”</w:t>
      </w:r>
      <w:r w:rsidR="009F38DA">
        <w:t xml:space="preserve"> (wherever occurring)</w:t>
      </w:r>
      <w:r w:rsidRPr="00A51511">
        <w:t xml:space="preserve">, substitute </w:t>
      </w:r>
      <w:r w:rsidR="009B1A26" w:rsidRPr="00A51511">
        <w:t>“</w:t>
      </w:r>
      <w:r w:rsidRPr="00A51511">
        <w:t>within the meaning</w:t>
      </w:r>
      <w:r w:rsidR="009B1A26" w:rsidRPr="00A51511">
        <w:t>”</w:t>
      </w:r>
      <w:r w:rsidRPr="00A51511">
        <w:t>.</w:t>
      </w:r>
    </w:p>
    <w:p w14:paraId="09493CC1" w14:textId="77777777" w:rsidR="00870662" w:rsidRPr="00A51511" w:rsidRDefault="00D1500A" w:rsidP="00A51511">
      <w:pPr>
        <w:pStyle w:val="ItemHead"/>
      </w:pPr>
      <w:r>
        <w:t>570</w:t>
      </w:r>
      <w:r w:rsidR="00870662" w:rsidRPr="00A51511">
        <w:t xml:space="preserve">  </w:t>
      </w:r>
      <w:r w:rsidR="00A51511" w:rsidRPr="00A51511">
        <w:t>Subsection 3</w:t>
      </w:r>
      <w:r w:rsidR="00870662" w:rsidRPr="00A51511">
        <w:t>(1) (</w:t>
      </w:r>
      <w:r w:rsidR="00A51511" w:rsidRPr="00A51511">
        <w:t>subparagraph (</w:t>
      </w:r>
      <w:r w:rsidR="00870662" w:rsidRPr="00A51511">
        <w:t xml:space="preserve">d)(ii) of the definition of </w:t>
      </w:r>
      <w:r w:rsidR="00870662" w:rsidRPr="00A51511">
        <w:rPr>
          <w:i/>
        </w:rPr>
        <w:t>cash dealer</w:t>
      </w:r>
      <w:r w:rsidR="00870662" w:rsidRPr="00A51511">
        <w:t>)</w:t>
      </w:r>
    </w:p>
    <w:p w14:paraId="59AC5DCD" w14:textId="77777777" w:rsidR="00870662" w:rsidRPr="00A51511" w:rsidRDefault="00870662" w:rsidP="00A51511">
      <w:pPr>
        <w:pStyle w:val="Item"/>
      </w:pPr>
      <w:r w:rsidRPr="00A51511">
        <w:t xml:space="preserve">Omit </w:t>
      </w:r>
      <w:r w:rsidR="009B1A26" w:rsidRPr="00A51511">
        <w:t>“</w:t>
      </w:r>
      <w:r w:rsidRPr="00A51511">
        <w:t xml:space="preserve">as defined by </w:t>
      </w:r>
      <w:r w:rsidR="00A51511" w:rsidRPr="00A51511">
        <w:t>section 7</w:t>
      </w:r>
      <w:r w:rsidRPr="00A51511">
        <w:t>61A</w:t>
      </w:r>
      <w:r w:rsidR="009B1A26" w:rsidRPr="00A51511">
        <w:t>”</w:t>
      </w:r>
      <w:r w:rsidRPr="00A51511">
        <w:t xml:space="preserve">, substitute </w:t>
      </w:r>
      <w:r w:rsidR="009B1A26" w:rsidRPr="00A51511">
        <w:t>“</w:t>
      </w:r>
      <w:r w:rsidRPr="00A51511">
        <w:t>within the meaning</w:t>
      </w:r>
      <w:r w:rsidR="009B1A26" w:rsidRPr="00A51511">
        <w:t>”</w:t>
      </w:r>
      <w:r w:rsidRPr="00A51511">
        <w:t>.</w:t>
      </w:r>
    </w:p>
    <w:p w14:paraId="44976953" w14:textId="77777777" w:rsidR="009F38DA" w:rsidRDefault="00D1500A" w:rsidP="009F38DA">
      <w:pPr>
        <w:pStyle w:val="ItemHead"/>
      </w:pPr>
      <w:r>
        <w:t>571</w:t>
      </w:r>
      <w:r w:rsidR="00870662" w:rsidRPr="00A51511">
        <w:t xml:space="preserve">  </w:t>
      </w:r>
      <w:r w:rsidR="009F38DA">
        <w:t>Subsection 9(4)</w:t>
      </w:r>
    </w:p>
    <w:p w14:paraId="7FB0658C" w14:textId="77777777" w:rsidR="009F38DA" w:rsidRDefault="009F38DA" w:rsidP="009F38DA">
      <w:pPr>
        <w:pStyle w:val="Item"/>
      </w:pPr>
      <w:r>
        <w:t>Repeal the subsection, substitute:</w:t>
      </w:r>
    </w:p>
    <w:p w14:paraId="2D34A83E" w14:textId="77777777" w:rsidR="009F38DA" w:rsidRDefault="009F38DA" w:rsidP="009F38DA">
      <w:pPr>
        <w:pStyle w:val="subsection"/>
      </w:pPr>
      <w:r>
        <w:tab/>
        <w:t>(4)</w:t>
      </w:r>
      <w:r>
        <w:tab/>
        <w:t>A significant cash transaction is also an exempt transaction if it is between:</w:t>
      </w:r>
    </w:p>
    <w:p w14:paraId="58271A14" w14:textId="77777777" w:rsidR="009F38DA" w:rsidRPr="009F38DA" w:rsidRDefault="009F38DA" w:rsidP="009F38DA">
      <w:pPr>
        <w:pStyle w:val="paragraph"/>
      </w:pPr>
      <w:r w:rsidRPr="009F38DA">
        <w:tab/>
        <w:t>(a)</w:t>
      </w:r>
      <w:r w:rsidRPr="009F38DA">
        <w:tab/>
        <w:t>a financial services licensee (</w:t>
      </w:r>
      <w:r>
        <w:t xml:space="preserve">within the meaning of </w:t>
      </w:r>
      <w:r w:rsidRPr="009F38DA">
        <w:t xml:space="preserve">the </w:t>
      </w:r>
      <w:r w:rsidRPr="009F38DA">
        <w:rPr>
          <w:i/>
        </w:rPr>
        <w:t>Corporations Act 2001</w:t>
      </w:r>
      <w:r w:rsidRPr="009F38DA">
        <w:t>) whose licence covers dealing in derivatives (</w:t>
      </w:r>
      <w:r>
        <w:t>within the meaning of that Act</w:t>
      </w:r>
      <w:r w:rsidRPr="009F38DA">
        <w:t>); and</w:t>
      </w:r>
    </w:p>
    <w:p w14:paraId="6F205D03" w14:textId="77777777" w:rsidR="009F38DA" w:rsidRDefault="009F38DA" w:rsidP="009F38DA">
      <w:pPr>
        <w:pStyle w:val="paragraph"/>
      </w:pPr>
      <w:r w:rsidRPr="009F38DA">
        <w:tab/>
        <w:t>(b)</w:t>
      </w:r>
      <w:r w:rsidRPr="009F38DA">
        <w:tab/>
        <w:t>a clearing and settlement facility (</w:t>
      </w:r>
      <w:r>
        <w:t>within the meaning of that Act</w:t>
      </w:r>
      <w:r w:rsidRPr="009F38DA">
        <w:t>) that is associated with a financial market (</w:t>
      </w:r>
      <w:r>
        <w:t>within the meaning of that Act</w:t>
      </w:r>
      <w:r w:rsidRPr="009F38DA">
        <w:t>) of which the financial services licensee is a member.</w:t>
      </w:r>
    </w:p>
    <w:p w14:paraId="479D1D92" w14:textId="77777777" w:rsidR="000E7165" w:rsidRPr="00A51511" w:rsidRDefault="000E7165" w:rsidP="00A51511">
      <w:pPr>
        <w:pStyle w:val="ActHead9"/>
      </w:pPr>
      <w:bookmarkStart w:id="154" w:name="_Toc119058154"/>
      <w:r w:rsidRPr="00A51511">
        <w:t>Future Drought Fund Act 2019</w:t>
      </w:r>
      <w:bookmarkEnd w:id="154"/>
    </w:p>
    <w:p w14:paraId="71845004" w14:textId="77777777" w:rsidR="000E7165" w:rsidRPr="00A51511" w:rsidRDefault="00D1500A" w:rsidP="00A51511">
      <w:pPr>
        <w:pStyle w:val="ItemHead"/>
      </w:pPr>
      <w:r>
        <w:t>572</w:t>
      </w:r>
      <w:r w:rsidR="000E7165" w:rsidRPr="00A51511">
        <w:t xml:space="preserve">  </w:t>
      </w:r>
      <w:r w:rsidR="00F37B9F" w:rsidRPr="00A51511">
        <w:t>Section 5</w:t>
      </w:r>
      <w:r w:rsidR="000E7165" w:rsidRPr="00A51511">
        <w:t xml:space="preserve"> (definition of </w:t>
      </w:r>
      <w:r w:rsidR="000E7165" w:rsidRPr="00A51511">
        <w:rPr>
          <w:i/>
        </w:rPr>
        <w:t>derivative</w:t>
      </w:r>
      <w:r w:rsidR="000E7165" w:rsidRPr="00A51511">
        <w:t>)</w:t>
      </w:r>
    </w:p>
    <w:p w14:paraId="7BFE8B75" w14:textId="77777777" w:rsidR="000E7165" w:rsidRPr="00A51511" w:rsidRDefault="000E7165"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6F38F7D2" w14:textId="77777777" w:rsidR="000E7165" w:rsidRPr="00A51511" w:rsidRDefault="000E7165" w:rsidP="00A51511">
      <w:pPr>
        <w:pStyle w:val="ActHead9"/>
      </w:pPr>
      <w:bookmarkStart w:id="155" w:name="_Toc119058155"/>
      <w:r w:rsidRPr="00A51511">
        <w:t>Future Fund Act 2006</w:t>
      </w:r>
      <w:bookmarkEnd w:id="155"/>
    </w:p>
    <w:p w14:paraId="778817EA" w14:textId="77777777" w:rsidR="000E7165" w:rsidRPr="00A51511" w:rsidRDefault="00D1500A" w:rsidP="00A51511">
      <w:pPr>
        <w:pStyle w:val="ItemHead"/>
      </w:pPr>
      <w:r>
        <w:t>573</w:t>
      </w:r>
      <w:r w:rsidR="000E7165" w:rsidRPr="00A51511">
        <w:t xml:space="preserve">  </w:t>
      </w:r>
      <w:r w:rsidR="00F37B9F" w:rsidRPr="00A51511">
        <w:t>Section 5</w:t>
      </w:r>
      <w:r w:rsidR="000E7165" w:rsidRPr="00A51511">
        <w:t xml:space="preserve"> (definition of </w:t>
      </w:r>
      <w:r w:rsidR="000E7165" w:rsidRPr="00A51511">
        <w:rPr>
          <w:i/>
        </w:rPr>
        <w:t>derivative</w:t>
      </w:r>
      <w:r w:rsidR="000E7165" w:rsidRPr="00A51511">
        <w:t>)</w:t>
      </w:r>
    </w:p>
    <w:p w14:paraId="3B0A6A1D" w14:textId="77777777" w:rsidR="000E7165" w:rsidRPr="00A51511" w:rsidRDefault="000E7165"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1995A8FD" w14:textId="77777777" w:rsidR="00870662" w:rsidRPr="00A51511" w:rsidRDefault="00870662" w:rsidP="00A51511">
      <w:pPr>
        <w:pStyle w:val="ActHead9"/>
      </w:pPr>
      <w:bookmarkStart w:id="156" w:name="_Toc119058156"/>
      <w:r w:rsidRPr="00A51511">
        <w:t>Income Tax Assessment Act 1936</w:t>
      </w:r>
      <w:bookmarkEnd w:id="156"/>
    </w:p>
    <w:p w14:paraId="1D80AC35" w14:textId="77777777" w:rsidR="00870662" w:rsidRDefault="00D1500A" w:rsidP="00A51511">
      <w:pPr>
        <w:pStyle w:val="ItemHead"/>
      </w:pPr>
      <w:r>
        <w:t>574</w:t>
      </w:r>
      <w:r w:rsidR="00870662" w:rsidRPr="00A51511">
        <w:t xml:space="preserve">  </w:t>
      </w:r>
      <w:r w:rsidR="00F37B9F" w:rsidRPr="00A51511">
        <w:t>Subparagraph 1</w:t>
      </w:r>
      <w:r w:rsidR="00870662" w:rsidRPr="00A51511">
        <w:t>28AE(2)(e)(iii)</w:t>
      </w:r>
    </w:p>
    <w:p w14:paraId="6C5B2CDE" w14:textId="77777777" w:rsidR="00B53091" w:rsidRDefault="00B53091" w:rsidP="00B53091">
      <w:pPr>
        <w:pStyle w:val="Item"/>
      </w:pPr>
      <w:r>
        <w:t>Repeal the subparagraph, substitute:</w:t>
      </w:r>
    </w:p>
    <w:p w14:paraId="00D522A9" w14:textId="77777777" w:rsidR="00B53091" w:rsidRPr="00B53091" w:rsidRDefault="00B53091" w:rsidP="00B53091">
      <w:pPr>
        <w:pStyle w:val="paragraphsub"/>
      </w:pPr>
      <w:r>
        <w:tab/>
      </w:r>
      <w:r w:rsidRPr="00B53091">
        <w:t>(iii)</w:t>
      </w:r>
      <w:r w:rsidRPr="00B53091">
        <w:tab/>
        <w:t>a financial services licensee (</w:t>
      </w:r>
      <w:r>
        <w:t xml:space="preserve">within the meaning </w:t>
      </w:r>
      <w:r w:rsidRPr="00B53091">
        <w:t xml:space="preserve">of the </w:t>
      </w:r>
      <w:r w:rsidRPr="00B53091">
        <w:rPr>
          <w:i/>
        </w:rPr>
        <w:t>Corporations Act 2001</w:t>
      </w:r>
      <w:r w:rsidRPr="00B53091">
        <w:t>) whose licence covers dealing in securities (</w:t>
      </w:r>
      <w:r>
        <w:t xml:space="preserve">within the meaning </w:t>
      </w:r>
      <w:r w:rsidRPr="00B53091">
        <w:t>of subsection 92(3) of that Act), providing financial advice in relation to such securities or operating a managed investment scheme (</w:t>
      </w:r>
      <w:r>
        <w:t>within the meaning of</w:t>
      </w:r>
      <w:r w:rsidRPr="00B53091">
        <w:t xml:space="preserve"> </w:t>
      </w:r>
      <w:r>
        <w:t>that Act</w:t>
      </w:r>
      <w:r w:rsidRPr="00B53091">
        <w:t>);</w:t>
      </w:r>
      <w:r>
        <w:t xml:space="preserve"> or</w:t>
      </w:r>
    </w:p>
    <w:p w14:paraId="0B9F50FD" w14:textId="77777777" w:rsidR="00870662" w:rsidRPr="00A51511" w:rsidRDefault="00870662" w:rsidP="00A51511">
      <w:pPr>
        <w:pStyle w:val="ActHead9"/>
      </w:pPr>
      <w:bookmarkStart w:id="157" w:name="_Toc119058157"/>
      <w:r w:rsidRPr="00A51511">
        <w:t>Income Tax Assessment Act 1997</w:t>
      </w:r>
      <w:bookmarkEnd w:id="157"/>
    </w:p>
    <w:p w14:paraId="79F2B819" w14:textId="77777777" w:rsidR="00D655C0" w:rsidRDefault="00D1500A" w:rsidP="00F520B8">
      <w:pPr>
        <w:pStyle w:val="ItemHead"/>
      </w:pPr>
      <w:r>
        <w:t>575</w:t>
      </w:r>
      <w:r w:rsidR="00F520B8">
        <w:t xml:space="preserve">  Paragraph </w:t>
      </w:r>
      <w:r w:rsidR="00F520B8" w:rsidRPr="00F520B8">
        <w:t>115-290</w:t>
      </w:r>
      <w:r w:rsidR="00F520B8">
        <w:t>(1)(b)</w:t>
      </w:r>
    </w:p>
    <w:p w14:paraId="6F8D99A4" w14:textId="77777777" w:rsidR="00F520B8" w:rsidRDefault="00F520B8" w:rsidP="00F520B8">
      <w:pPr>
        <w:pStyle w:val="Item"/>
      </w:pPr>
      <w:r>
        <w:t xml:space="preserve">Omit “of a body corporate that is approved as a stock exchange under section 769 of the </w:t>
      </w:r>
      <w:r w:rsidRPr="00F520B8">
        <w:rPr>
          <w:i/>
        </w:rPr>
        <w:t>Corporations Act 2001</w:t>
      </w:r>
      <w:r>
        <w:t>”, substitute “an *approved stock exchange”.</w:t>
      </w:r>
    </w:p>
    <w:p w14:paraId="264C293B" w14:textId="77777777" w:rsidR="00870662" w:rsidRPr="00A51511" w:rsidRDefault="00D1500A" w:rsidP="00A51511">
      <w:pPr>
        <w:pStyle w:val="ItemHead"/>
      </w:pPr>
      <w:r>
        <w:t>576</w:t>
      </w:r>
      <w:r w:rsidR="00870662" w:rsidRPr="00A51511">
        <w:t xml:space="preserve">  </w:t>
      </w:r>
      <w:r w:rsidR="00F37B9F" w:rsidRPr="00A51511">
        <w:t>Subsection 2</w:t>
      </w:r>
      <w:r w:rsidR="00870662" w:rsidRPr="00A51511">
        <w:t>75</w:t>
      </w:r>
      <w:r w:rsidR="00A51511">
        <w:noBreakHyphen/>
      </w:r>
      <w:r w:rsidR="00870662" w:rsidRPr="00A51511">
        <w:t>10(5)</w:t>
      </w:r>
    </w:p>
    <w:p w14:paraId="52D691A0" w14:textId="77777777" w:rsidR="00870662" w:rsidRPr="00A51511" w:rsidRDefault="00870662" w:rsidP="00A51511">
      <w:pPr>
        <w:pStyle w:val="Item"/>
      </w:pPr>
      <w:r w:rsidRPr="00A51511">
        <w:t xml:space="preserve">Omit </w:t>
      </w:r>
      <w:r w:rsidR="009B1A26" w:rsidRPr="00A51511">
        <w:t>“</w:t>
      </w:r>
      <w:r w:rsidRPr="00A51511">
        <w:t xml:space="preserve">of </w:t>
      </w:r>
      <w:r w:rsidR="00A51511" w:rsidRPr="00A51511">
        <w:t>section 7</w:t>
      </w:r>
      <w:r w:rsidRPr="00A51511">
        <w:t>61A</w:t>
      </w:r>
      <w:r w:rsidR="009B1A26" w:rsidRPr="00A51511">
        <w:t>”</w:t>
      </w:r>
      <w:r w:rsidRPr="00A51511">
        <w:t xml:space="preserve"> (wherever occurring).</w:t>
      </w:r>
    </w:p>
    <w:p w14:paraId="0C9D9520" w14:textId="77777777" w:rsidR="00E13058" w:rsidRDefault="00D1500A" w:rsidP="00E13058">
      <w:pPr>
        <w:pStyle w:val="ItemHead"/>
      </w:pPr>
      <w:r>
        <w:t>577</w:t>
      </w:r>
      <w:r w:rsidR="00E13058">
        <w:t xml:space="preserve">  Paragraph 275-15(b)</w:t>
      </w:r>
    </w:p>
    <w:p w14:paraId="146E929E" w14:textId="77777777" w:rsidR="00E13058" w:rsidRPr="00E13058" w:rsidRDefault="00E13058" w:rsidP="00E13058">
      <w:pPr>
        <w:pStyle w:val="Item"/>
      </w:pPr>
      <w:r>
        <w:t>Omit “sections 761G and 761GA of”.</w:t>
      </w:r>
    </w:p>
    <w:p w14:paraId="70FB6E65" w14:textId="77777777" w:rsidR="00E13058" w:rsidRDefault="00D1500A" w:rsidP="00E13058">
      <w:pPr>
        <w:pStyle w:val="ItemHead"/>
      </w:pPr>
      <w:r>
        <w:t>578</w:t>
      </w:r>
      <w:r w:rsidR="00E13058">
        <w:t xml:space="preserve">  </w:t>
      </w:r>
      <w:r w:rsidR="00D13513">
        <w:t>Paragraph</w:t>
      </w:r>
      <w:r w:rsidR="00E13058">
        <w:t xml:space="preserve"> 275-20(5)</w:t>
      </w:r>
      <w:r w:rsidR="00D13513">
        <w:t>(c)</w:t>
      </w:r>
    </w:p>
    <w:p w14:paraId="78C6FEF7" w14:textId="77777777" w:rsidR="00E13058" w:rsidRPr="00E13058" w:rsidRDefault="00E13058" w:rsidP="00E13058">
      <w:pPr>
        <w:pStyle w:val="Item"/>
      </w:pPr>
      <w:r>
        <w:t>Omit “section 761G of”.</w:t>
      </w:r>
    </w:p>
    <w:p w14:paraId="053047B0" w14:textId="77777777" w:rsidR="008346E1" w:rsidRPr="00A51511" w:rsidRDefault="00D1500A" w:rsidP="00A51511">
      <w:pPr>
        <w:pStyle w:val="ItemHead"/>
      </w:pPr>
      <w:r>
        <w:t>579</w:t>
      </w:r>
      <w:r w:rsidR="00870662" w:rsidRPr="00A51511">
        <w:t xml:space="preserve">  </w:t>
      </w:r>
      <w:r w:rsidR="00F37B9F" w:rsidRPr="00A51511">
        <w:t>Subparagraphs 2</w:t>
      </w:r>
      <w:r w:rsidR="008346E1" w:rsidRPr="00A51511">
        <w:t>75</w:t>
      </w:r>
      <w:r w:rsidR="00A51511">
        <w:noBreakHyphen/>
      </w:r>
      <w:r w:rsidR="008346E1" w:rsidRPr="00A51511">
        <w:t>35(1)(a)(i) and (ii)</w:t>
      </w:r>
    </w:p>
    <w:p w14:paraId="283AEB74" w14:textId="77777777" w:rsidR="008346E1" w:rsidRPr="00A51511" w:rsidRDefault="008346E1" w:rsidP="00A51511">
      <w:pPr>
        <w:pStyle w:val="Item"/>
      </w:pPr>
      <w:r w:rsidRPr="00A51511">
        <w:t>Repeal the subparagraphs, substitute:</w:t>
      </w:r>
    </w:p>
    <w:p w14:paraId="776783AD" w14:textId="77777777" w:rsidR="008346E1" w:rsidRPr="00A51511" w:rsidRDefault="008346E1" w:rsidP="00A51511">
      <w:pPr>
        <w:pStyle w:val="paragraph"/>
      </w:pPr>
      <w:r w:rsidRPr="00A51511">
        <w:tab/>
        <w:t>(i)</w:t>
      </w:r>
      <w:r w:rsidRPr="00A51511">
        <w:tab/>
        <w:t xml:space="preserve">a financial services licensee (within the meaning of the </w:t>
      </w:r>
      <w:r w:rsidRPr="00A51511">
        <w:rPr>
          <w:i/>
        </w:rPr>
        <w:t>Corporations Act 2001</w:t>
      </w:r>
      <w:r w:rsidRPr="00A51511">
        <w:t>) holding an Australian financial services licence whose licence covers it providing financial services (within the meaning of that Act) to wholesale clients (within the meaning of that Act); or</w:t>
      </w:r>
    </w:p>
    <w:p w14:paraId="59336913" w14:textId="77777777" w:rsidR="008346E1" w:rsidRPr="00A51511" w:rsidRDefault="008346E1" w:rsidP="00A51511">
      <w:pPr>
        <w:pStyle w:val="paragraph"/>
      </w:pPr>
      <w:r w:rsidRPr="00A51511">
        <w:tab/>
        <w:t>(ii)</w:t>
      </w:r>
      <w:r w:rsidRPr="00A51511">
        <w:tab/>
        <w:t>an authorised representative (within the meaning of that Act) of such a financial services licensee; or</w:t>
      </w:r>
    </w:p>
    <w:p w14:paraId="2452E707" w14:textId="77777777" w:rsidR="00870662" w:rsidRPr="00A51511" w:rsidRDefault="00D1500A" w:rsidP="00A51511">
      <w:pPr>
        <w:pStyle w:val="ItemHead"/>
      </w:pPr>
      <w:r>
        <w:t>580</w:t>
      </w:r>
      <w:r w:rsidR="00870662" w:rsidRPr="00A51511">
        <w:t xml:space="preserve">  </w:t>
      </w:r>
      <w:r w:rsidR="00F37B9F" w:rsidRPr="00A51511">
        <w:t>Subsection 2</w:t>
      </w:r>
      <w:r w:rsidR="00870662" w:rsidRPr="00A51511">
        <w:t>75</w:t>
      </w:r>
      <w:r w:rsidR="00A51511">
        <w:noBreakHyphen/>
      </w:r>
      <w:r w:rsidR="00870662" w:rsidRPr="00A51511">
        <w:t>35(2) and (3)</w:t>
      </w:r>
    </w:p>
    <w:p w14:paraId="1B75CB51" w14:textId="77777777" w:rsidR="00870662" w:rsidRPr="00A51511" w:rsidRDefault="00870662" w:rsidP="00A51511">
      <w:pPr>
        <w:pStyle w:val="Item"/>
      </w:pPr>
      <w:r w:rsidRPr="00A51511">
        <w:t xml:space="preserve">Omit </w:t>
      </w:r>
      <w:r w:rsidR="009B1A26" w:rsidRPr="00A51511">
        <w:t>“</w:t>
      </w:r>
      <w:r w:rsidRPr="00A51511">
        <w:t xml:space="preserve">of </w:t>
      </w:r>
      <w:r w:rsidR="00A51511" w:rsidRPr="00A51511">
        <w:t>section 7</w:t>
      </w:r>
      <w:r w:rsidRPr="00A51511">
        <w:t>61A</w:t>
      </w:r>
      <w:r w:rsidR="009B1A26" w:rsidRPr="00A51511">
        <w:t>”</w:t>
      </w:r>
      <w:r w:rsidRPr="00A51511">
        <w:t>.</w:t>
      </w:r>
    </w:p>
    <w:p w14:paraId="110598C1" w14:textId="77777777" w:rsidR="00D267C4" w:rsidRPr="00A51511" w:rsidRDefault="00D1500A" w:rsidP="00A51511">
      <w:pPr>
        <w:pStyle w:val="ItemHead"/>
      </w:pPr>
      <w:r>
        <w:t>581</w:t>
      </w:r>
      <w:r w:rsidR="00D267C4" w:rsidRPr="00A51511">
        <w:t xml:space="preserve">  </w:t>
      </w:r>
      <w:r w:rsidR="00F37B9F" w:rsidRPr="00A51511">
        <w:t>Section 2</w:t>
      </w:r>
      <w:r w:rsidR="00D267C4" w:rsidRPr="00A51511">
        <w:t>92</w:t>
      </w:r>
      <w:r w:rsidR="00A51511">
        <w:noBreakHyphen/>
      </w:r>
      <w:r w:rsidR="00D267C4" w:rsidRPr="00A51511">
        <w:t>330 (note)</w:t>
      </w:r>
    </w:p>
    <w:p w14:paraId="1EC1CBAE" w14:textId="77777777" w:rsidR="00D267C4" w:rsidRPr="00A51511" w:rsidRDefault="00D267C4"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0BAF8218" w14:textId="77777777" w:rsidR="00D267C4" w:rsidRPr="00A51511" w:rsidRDefault="00D1500A" w:rsidP="00A51511">
      <w:pPr>
        <w:pStyle w:val="ItemHead"/>
      </w:pPr>
      <w:r>
        <w:t>582</w:t>
      </w:r>
      <w:r w:rsidR="00D267C4" w:rsidRPr="00A51511">
        <w:t xml:space="preserve">  </w:t>
      </w:r>
      <w:r w:rsidR="00A51511" w:rsidRPr="00A51511">
        <w:t>Subsection 9</w:t>
      </w:r>
      <w:r w:rsidR="00D267C4" w:rsidRPr="00A51511">
        <w:t>95</w:t>
      </w:r>
      <w:r w:rsidR="00A51511">
        <w:noBreakHyphen/>
      </w:r>
      <w:r w:rsidR="00D267C4" w:rsidRPr="00A51511">
        <w:t xml:space="preserve">1(1) (definition of </w:t>
      </w:r>
      <w:r w:rsidR="00D267C4" w:rsidRPr="00A51511">
        <w:rPr>
          <w:i/>
        </w:rPr>
        <w:t>Australian financial market</w:t>
      </w:r>
      <w:r w:rsidR="00D267C4" w:rsidRPr="00A51511">
        <w:t>)</w:t>
      </w:r>
    </w:p>
    <w:p w14:paraId="671E88D1" w14:textId="77777777" w:rsidR="00D267C4" w:rsidRPr="00A51511" w:rsidRDefault="00D267C4"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19739950" w14:textId="77777777" w:rsidR="00870662" w:rsidRPr="00A51511" w:rsidRDefault="00D1500A" w:rsidP="00A51511">
      <w:pPr>
        <w:pStyle w:val="ItemHead"/>
      </w:pPr>
      <w:r>
        <w:t>583</w:t>
      </w:r>
      <w:r w:rsidR="00870662" w:rsidRPr="00A51511">
        <w:t xml:space="preserve">  </w:t>
      </w:r>
      <w:r w:rsidR="00A51511" w:rsidRPr="00A51511">
        <w:t>Subsection 9</w:t>
      </w:r>
      <w:r w:rsidR="00870662" w:rsidRPr="00A51511">
        <w:t>95</w:t>
      </w:r>
      <w:r w:rsidR="00A51511">
        <w:noBreakHyphen/>
      </w:r>
      <w:r w:rsidR="00870662" w:rsidRPr="00A51511">
        <w:t xml:space="preserve">1(1) (definition of </w:t>
      </w:r>
      <w:r w:rsidR="00870662" w:rsidRPr="00A51511">
        <w:rPr>
          <w:i/>
        </w:rPr>
        <w:t>Australian financial services licence</w:t>
      </w:r>
      <w:r w:rsidR="00870662" w:rsidRPr="00A51511">
        <w:t>)</w:t>
      </w:r>
    </w:p>
    <w:p w14:paraId="02CD4E4F" w14:textId="77777777" w:rsidR="00870662" w:rsidRPr="00A51511" w:rsidRDefault="00870662" w:rsidP="00A51511">
      <w:pPr>
        <w:pStyle w:val="Item"/>
      </w:pPr>
      <w:r w:rsidRPr="00A51511">
        <w:t xml:space="preserve">Omit </w:t>
      </w:r>
      <w:r w:rsidR="009B1A26" w:rsidRPr="00A51511">
        <w:t>“</w:t>
      </w:r>
      <w:r w:rsidR="00730E14" w:rsidRPr="00730E14">
        <w:t>has the meaning given by section 761A</w:t>
      </w:r>
      <w:r w:rsidR="00730E14">
        <w:t xml:space="preserve"> of</w:t>
      </w:r>
      <w:r w:rsidR="009B1A26" w:rsidRPr="00A51511">
        <w:t>”</w:t>
      </w:r>
      <w:r w:rsidR="00730E14">
        <w:t>, substitute “has the same meaning as in”.</w:t>
      </w:r>
    </w:p>
    <w:p w14:paraId="1941E1AD" w14:textId="77777777" w:rsidR="00870662" w:rsidRPr="00A51511" w:rsidRDefault="00870662" w:rsidP="00A51511">
      <w:pPr>
        <w:pStyle w:val="ActHead9"/>
      </w:pPr>
      <w:bookmarkStart w:id="158" w:name="_Toc119058158"/>
      <w:r w:rsidRPr="00A51511">
        <w:t>Income Tax Rates Act 1986</w:t>
      </w:r>
      <w:bookmarkEnd w:id="158"/>
    </w:p>
    <w:p w14:paraId="0F7B6D70" w14:textId="77777777" w:rsidR="00870662" w:rsidRPr="00A51511" w:rsidRDefault="00D1500A" w:rsidP="00A51511">
      <w:pPr>
        <w:pStyle w:val="ItemHead"/>
      </w:pPr>
      <w:r>
        <w:t>584</w:t>
      </w:r>
      <w:r w:rsidR="00870662" w:rsidRPr="00A51511">
        <w:t xml:space="preserve">  </w:t>
      </w:r>
      <w:r w:rsidR="00F37B9F" w:rsidRPr="00A51511">
        <w:t>Subparagraph 2</w:t>
      </w:r>
      <w:r w:rsidR="00870662" w:rsidRPr="00A51511">
        <w:t>3AB(2)(a)(iv)</w:t>
      </w:r>
    </w:p>
    <w:p w14:paraId="0D222607" w14:textId="77777777" w:rsidR="00870662" w:rsidRPr="00A51511" w:rsidRDefault="00870662" w:rsidP="00A51511">
      <w:pPr>
        <w:pStyle w:val="Item"/>
      </w:pPr>
      <w:r w:rsidRPr="00A51511">
        <w:t xml:space="preserve">Omit </w:t>
      </w:r>
      <w:r w:rsidR="009B1A26" w:rsidRPr="00A51511">
        <w:t>“</w:t>
      </w:r>
      <w:r w:rsidRPr="00A51511">
        <w:t xml:space="preserve">of </w:t>
      </w:r>
      <w:r w:rsidR="00A51511" w:rsidRPr="00A51511">
        <w:t>section 7</w:t>
      </w:r>
      <w:r w:rsidRPr="00A51511">
        <w:t>61A</w:t>
      </w:r>
      <w:r w:rsidR="009B1A26" w:rsidRPr="00A51511">
        <w:t>”</w:t>
      </w:r>
      <w:r w:rsidRPr="00A51511">
        <w:t>.</w:t>
      </w:r>
    </w:p>
    <w:p w14:paraId="721980D4" w14:textId="77777777" w:rsidR="00870662" w:rsidRPr="00A51511" w:rsidRDefault="00870662" w:rsidP="00A51511">
      <w:pPr>
        <w:pStyle w:val="ActHead9"/>
      </w:pPr>
      <w:bookmarkStart w:id="159" w:name="_Toc119058159"/>
      <w:r w:rsidRPr="00A51511">
        <w:t>Insurance Act 1973</w:t>
      </w:r>
      <w:bookmarkEnd w:id="159"/>
    </w:p>
    <w:p w14:paraId="57703E40" w14:textId="77777777" w:rsidR="00870662" w:rsidRPr="00A51511" w:rsidRDefault="00D1500A" w:rsidP="00A51511">
      <w:pPr>
        <w:pStyle w:val="ItemHead"/>
      </w:pPr>
      <w:r>
        <w:t>585</w:t>
      </w:r>
      <w:r w:rsidR="00870662" w:rsidRPr="00A51511">
        <w:t xml:space="preserve">  </w:t>
      </w:r>
      <w:r w:rsidR="00A51511" w:rsidRPr="00A51511">
        <w:t>Subsection 3</w:t>
      </w:r>
      <w:r w:rsidR="00CB4DC7" w:rsidRPr="00A51511">
        <w:t xml:space="preserve">(1) (definition of </w:t>
      </w:r>
      <w:r w:rsidR="00CB4DC7" w:rsidRPr="00A51511">
        <w:rPr>
          <w:i/>
        </w:rPr>
        <w:t>financial market</w:t>
      </w:r>
      <w:r w:rsidR="00CB4DC7" w:rsidRPr="00A51511">
        <w:t>)</w:t>
      </w:r>
    </w:p>
    <w:p w14:paraId="0810F332" w14:textId="77777777" w:rsidR="00CB4DC7" w:rsidRPr="00A51511" w:rsidRDefault="00CB4DC7" w:rsidP="00A51511">
      <w:pPr>
        <w:pStyle w:val="Item"/>
      </w:pPr>
      <w:r w:rsidRPr="00A51511">
        <w:t xml:space="preserve">Omit </w:t>
      </w:r>
      <w:r w:rsidR="009B1A26" w:rsidRPr="00A51511">
        <w:t>“</w:t>
      </w:r>
      <w:r w:rsidRPr="00A51511">
        <w:t xml:space="preserve">has the meaning given by </w:t>
      </w:r>
      <w:r w:rsidR="00A51511" w:rsidRPr="00A51511">
        <w:t>section 7</w:t>
      </w:r>
      <w:r w:rsidRPr="00A51511">
        <w:t>61A</w:t>
      </w:r>
      <w:r w:rsidR="00626301" w:rsidRPr="00A51511">
        <w:t xml:space="preserve"> of</w:t>
      </w:r>
      <w:r w:rsidR="009B1A26" w:rsidRPr="00A51511">
        <w:t>”</w:t>
      </w:r>
      <w:r w:rsidRPr="00A51511">
        <w:t xml:space="preserve">, substitute </w:t>
      </w:r>
      <w:r w:rsidR="009B1A26" w:rsidRPr="00A51511">
        <w:t>“</w:t>
      </w:r>
      <w:r w:rsidRPr="00A51511">
        <w:t>has the same meaning as in</w:t>
      </w:r>
      <w:r w:rsidR="009B1A26" w:rsidRPr="00A51511">
        <w:t>”</w:t>
      </w:r>
      <w:r w:rsidRPr="00A51511">
        <w:t>.</w:t>
      </w:r>
    </w:p>
    <w:p w14:paraId="0D4E85C1" w14:textId="77777777" w:rsidR="00626301" w:rsidRPr="00A51511" w:rsidRDefault="00D1500A" w:rsidP="00A51511">
      <w:pPr>
        <w:pStyle w:val="ItemHead"/>
      </w:pPr>
      <w:r>
        <w:t>586</w:t>
      </w:r>
      <w:r w:rsidR="00626301" w:rsidRPr="00A51511">
        <w:t xml:space="preserve">  </w:t>
      </w:r>
      <w:r w:rsidR="00A51511" w:rsidRPr="00A51511">
        <w:t>Subsection 3</w:t>
      </w:r>
      <w:r w:rsidR="00626301" w:rsidRPr="00A51511">
        <w:t xml:space="preserve">(1) (definition of </w:t>
      </w:r>
      <w:r w:rsidR="00626301" w:rsidRPr="00A51511">
        <w:rPr>
          <w:i/>
        </w:rPr>
        <w:t>listing rules</w:t>
      </w:r>
      <w:r w:rsidR="00626301" w:rsidRPr="00A51511">
        <w:t>)</w:t>
      </w:r>
    </w:p>
    <w:p w14:paraId="186E069F" w14:textId="77777777" w:rsidR="00626301" w:rsidRPr="00A51511" w:rsidRDefault="00626301" w:rsidP="00A51511">
      <w:pPr>
        <w:pStyle w:val="Item"/>
      </w:pPr>
      <w:r w:rsidRPr="00A51511">
        <w:t xml:space="preserve">Omit </w:t>
      </w:r>
      <w:r w:rsidR="009B1A26" w:rsidRPr="00A51511">
        <w:t>“</w:t>
      </w:r>
      <w:r w:rsidRPr="00A51511">
        <w:t xml:space="preserve">has the meaning given by </w:t>
      </w:r>
      <w:r w:rsidR="00A51511" w:rsidRPr="00A51511">
        <w:t>section 7</w:t>
      </w:r>
      <w:r w:rsidRPr="00A51511">
        <w:t>61A of</w:t>
      </w:r>
      <w:r w:rsidR="009B1A26" w:rsidRPr="00A51511">
        <w:t>”</w:t>
      </w:r>
      <w:r w:rsidRPr="00A51511">
        <w:t xml:space="preserve">, substitute </w:t>
      </w:r>
      <w:r w:rsidR="009B1A26" w:rsidRPr="00A51511">
        <w:t>“</w:t>
      </w:r>
      <w:r w:rsidRPr="00A51511">
        <w:t>has the same meaning as in</w:t>
      </w:r>
      <w:r w:rsidR="009B1A26" w:rsidRPr="00A51511">
        <w:t>”</w:t>
      </w:r>
      <w:r w:rsidRPr="00A51511">
        <w:t>.</w:t>
      </w:r>
    </w:p>
    <w:p w14:paraId="5000BC81" w14:textId="77777777" w:rsidR="00730E14" w:rsidRPr="00A51511" w:rsidRDefault="00D1500A" w:rsidP="00730E14">
      <w:pPr>
        <w:pStyle w:val="ItemHead"/>
      </w:pPr>
      <w:r>
        <w:t>587</w:t>
      </w:r>
      <w:r w:rsidR="00730E14" w:rsidRPr="00A51511">
        <w:t xml:space="preserve">  Subsection 3(1) (</w:t>
      </w:r>
      <w:r w:rsidR="00730E14">
        <w:t xml:space="preserve">paragraph (b) of the </w:t>
      </w:r>
      <w:r w:rsidR="00730E14" w:rsidRPr="00A51511">
        <w:t xml:space="preserve">definition of </w:t>
      </w:r>
      <w:r w:rsidR="00730E14" w:rsidRPr="00730E14">
        <w:rPr>
          <w:i/>
        </w:rPr>
        <w:t>securities exchange</w:t>
      </w:r>
      <w:r w:rsidR="00730E14" w:rsidRPr="00A51511">
        <w:t>)</w:t>
      </w:r>
    </w:p>
    <w:p w14:paraId="474C8A4A" w14:textId="77777777" w:rsidR="00730E14" w:rsidRDefault="00730E14" w:rsidP="00730E14">
      <w:pPr>
        <w:pStyle w:val="Item"/>
      </w:pPr>
      <w:r w:rsidRPr="00A51511">
        <w:t>Omit “</w:t>
      </w:r>
      <w:r w:rsidR="00B74ABC" w:rsidRPr="00B74ABC">
        <w:t xml:space="preserve">(as defined in section 761A of the </w:t>
      </w:r>
      <w:r w:rsidR="00B74ABC" w:rsidRPr="00B74ABC">
        <w:rPr>
          <w:i/>
        </w:rPr>
        <w:t>Corporations Act 2001</w:t>
      </w:r>
      <w:r w:rsidR="00B74ABC" w:rsidRPr="00B74ABC">
        <w:t>)</w:t>
      </w:r>
      <w:r w:rsidRPr="00A51511">
        <w:t>”, substitute “</w:t>
      </w:r>
      <w:r w:rsidR="00B74ABC">
        <w:t>(</w:t>
      </w:r>
      <w:r>
        <w:t>within the meaning</w:t>
      </w:r>
      <w:r w:rsidR="00B74ABC" w:rsidRPr="00B74ABC">
        <w:t xml:space="preserve"> of the </w:t>
      </w:r>
      <w:r w:rsidR="00B74ABC" w:rsidRPr="00B74ABC">
        <w:rPr>
          <w:i/>
        </w:rPr>
        <w:t>Corporations Act 2001</w:t>
      </w:r>
      <w:r w:rsidR="00B74ABC" w:rsidRPr="00B74ABC">
        <w:t>)</w:t>
      </w:r>
      <w:r w:rsidRPr="00A51511">
        <w:t>”.</w:t>
      </w:r>
    </w:p>
    <w:p w14:paraId="5E620229" w14:textId="77777777" w:rsidR="00D267C4" w:rsidRPr="00A51511" w:rsidRDefault="00D1500A" w:rsidP="00A51511">
      <w:pPr>
        <w:pStyle w:val="ItemHead"/>
      </w:pPr>
      <w:r>
        <w:t>588</w:t>
      </w:r>
      <w:r w:rsidR="00D267C4" w:rsidRPr="00A51511">
        <w:t xml:space="preserve">  </w:t>
      </w:r>
      <w:r w:rsidR="00F37B9F" w:rsidRPr="00A51511">
        <w:t>Paragraph 3</w:t>
      </w:r>
      <w:r w:rsidR="00D267C4" w:rsidRPr="00A51511">
        <w:t>A(2)(a)</w:t>
      </w:r>
    </w:p>
    <w:p w14:paraId="70F9D175" w14:textId="77777777" w:rsidR="00D267C4" w:rsidRDefault="00D267C4"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3AE56B4B" w14:textId="77777777" w:rsidR="00415E57" w:rsidRPr="00A51511" w:rsidRDefault="00D1500A" w:rsidP="00415E57">
      <w:pPr>
        <w:pStyle w:val="ItemHead"/>
      </w:pPr>
      <w:r>
        <w:t>589</w:t>
      </w:r>
      <w:r w:rsidR="00415E57" w:rsidRPr="00A51511">
        <w:t xml:space="preserve">  Section 3</w:t>
      </w:r>
      <w:r w:rsidR="00415E57">
        <w:t>6A</w:t>
      </w:r>
      <w:r w:rsidR="00415E57" w:rsidRPr="00A51511">
        <w:t xml:space="preserve"> (definition of </w:t>
      </w:r>
      <w:r w:rsidR="00415E57" w:rsidRPr="00415E57">
        <w:rPr>
          <w:i/>
        </w:rPr>
        <w:t>clearing and settlement facility</w:t>
      </w:r>
      <w:r w:rsidR="00415E57" w:rsidRPr="00A51511">
        <w:t>)</w:t>
      </w:r>
    </w:p>
    <w:p w14:paraId="0E51E468" w14:textId="77777777" w:rsidR="00415E57" w:rsidRPr="00A51511" w:rsidRDefault="00415E57" w:rsidP="00415E57">
      <w:pPr>
        <w:pStyle w:val="Item"/>
      </w:pPr>
      <w:r w:rsidRPr="00A51511">
        <w:t>Omit “</w:t>
      </w:r>
      <w:r w:rsidR="00726C47">
        <w:t xml:space="preserve">has the </w:t>
      </w:r>
      <w:r w:rsidRPr="00415E57">
        <w:t>meaning given by Division 6 of Part 7.1 of</w:t>
      </w:r>
      <w:r w:rsidRPr="00A51511">
        <w:t>”, substitute “has the same meaning as in”.</w:t>
      </w:r>
    </w:p>
    <w:p w14:paraId="76B41A2F" w14:textId="77777777" w:rsidR="00415E57" w:rsidRPr="00A51511" w:rsidRDefault="00D1500A" w:rsidP="00415E57">
      <w:pPr>
        <w:pStyle w:val="ItemHead"/>
      </w:pPr>
      <w:r>
        <w:t>590</w:t>
      </w:r>
      <w:r w:rsidR="00415E57" w:rsidRPr="00A51511">
        <w:t xml:space="preserve">  Section 3</w:t>
      </w:r>
      <w:r w:rsidR="00415E57">
        <w:t>6A</w:t>
      </w:r>
      <w:r w:rsidR="00415E57" w:rsidRPr="00A51511">
        <w:t xml:space="preserve"> (definition of </w:t>
      </w:r>
      <w:r w:rsidR="007D5EAB">
        <w:rPr>
          <w:i/>
        </w:rPr>
        <w:t xml:space="preserve">operating </w:t>
      </w:r>
      <w:r w:rsidR="00415E57" w:rsidRPr="00A51511">
        <w:rPr>
          <w:i/>
        </w:rPr>
        <w:t>rules</w:t>
      </w:r>
      <w:r w:rsidR="00415E57" w:rsidRPr="00A51511">
        <w:t>)</w:t>
      </w:r>
    </w:p>
    <w:p w14:paraId="765D63F3" w14:textId="77777777" w:rsidR="00415E57" w:rsidRPr="00A51511" w:rsidRDefault="00415E57" w:rsidP="00415E57">
      <w:pPr>
        <w:pStyle w:val="Item"/>
      </w:pPr>
      <w:r w:rsidRPr="00A51511">
        <w:t>Omit “has the meaning given by section 761A of”, substitute “has the same meaning as in”.</w:t>
      </w:r>
    </w:p>
    <w:p w14:paraId="77D04A40" w14:textId="77777777" w:rsidR="00626301" w:rsidRPr="00A51511" w:rsidRDefault="00DC379F" w:rsidP="00A51511">
      <w:pPr>
        <w:pStyle w:val="ActHead9"/>
      </w:pPr>
      <w:bookmarkStart w:id="160" w:name="_Toc119058160"/>
      <w:r w:rsidRPr="00A51511">
        <w:t>Insurance Contracts Act 1984</w:t>
      </w:r>
      <w:bookmarkEnd w:id="160"/>
    </w:p>
    <w:p w14:paraId="0CBD6586" w14:textId="77777777" w:rsidR="00DC379F" w:rsidRPr="00A51511" w:rsidRDefault="00D1500A" w:rsidP="00A51511">
      <w:pPr>
        <w:pStyle w:val="ItemHead"/>
      </w:pPr>
      <w:r>
        <w:t>591</w:t>
      </w:r>
      <w:r w:rsidR="00DC379F" w:rsidRPr="00A51511">
        <w:t xml:space="preserve">  </w:t>
      </w:r>
      <w:r w:rsidR="00A51511" w:rsidRPr="00A51511">
        <w:t>Subsection 1</w:t>
      </w:r>
      <w:r w:rsidR="00DC379F" w:rsidRPr="00A51511">
        <w:t>4A(2)</w:t>
      </w:r>
    </w:p>
    <w:p w14:paraId="58EC8B49" w14:textId="77777777" w:rsidR="00DC379F" w:rsidRPr="00A51511" w:rsidRDefault="00DC379F" w:rsidP="00A51511">
      <w:pPr>
        <w:pStyle w:val="Item"/>
      </w:pPr>
      <w:r w:rsidRPr="00A51511">
        <w:t xml:space="preserve">After </w:t>
      </w:r>
      <w:r w:rsidR="009B1A26" w:rsidRPr="00A51511">
        <w:t>“</w:t>
      </w:r>
      <w:r w:rsidRPr="00A51511">
        <w:t>financial services law</w:t>
      </w:r>
      <w:r w:rsidR="009B1A26" w:rsidRPr="00A51511">
        <w:t>”</w:t>
      </w:r>
      <w:r w:rsidRPr="00A51511">
        <w:t xml:space="preserve">, insert </w:t>
      </w:r>
      <w:r w:rsidR="009B1A26" w:rsidRPr="00A51511">
        <w:t>“</w:t>
      </w:r>
      <w:r w:rsidRPr="00A51511">
        <w:t xml:space="preserve">(within the meaning of the </w:t>
      </w:r>
      <w:r w:rsidRPr="00A51511">
        <w:rPr>
          <w:i/>
        </w:rPr>
        <w:t>Corporations Act 2001</w:t>
      </w:r>
      <w:r w:rsidRPr="00A51511">
        <w:t>)</w:t>
      </w:r>
      <w:r w:rsidR="009B1A26" w:rsidRPr="00A51511">
        <w:t>”</w:t>
      </w:r>
      <w:r w:rsidRPr="00A51511">
        <w:t>.</w:t>
      </w:r>
    </w:p>
    <w:p w14:paraId="05A865E9" w14:textId="77777777" w:rsidR="00DC379F" w:rsidRPr="00A51511" w:rsidRDefault="00D1500A" w:rsidP="00A51511">
      <w:pPr>
        <w:pStyle w:val="ItemHead"/>
      </w:pPr>
      <w:r>
        <w:t>592</w:t>
      </w:r>
      <w:r w:rsidR="00DC379F" w:rsidRPr="00A51511">
        <w:t xml:space="preserve">  </w:t>
      </w:r>
      <w:r w:rsidR="00A51511" w:rsidRPr="00A51511">
        <w:t>Subsection 1</w:t>
      </w:r>
      <w:r w:rsidR="00DC379F" w:rsidRPr="00A51511">
        <w:t>4A(3)</w:t>
      </w:r>
    </w:p>
    <w:p w14:paraId="285A4ED3" w14:textId="77777777" w:rsidR="00DC379F" w:rsidRPr="00A51511" w:rsidRDefault="00DC379F" w:rsidP="00A51511">
      <w:pPr>
        <w:pStyle w:val="Item"/>
      </w:pPr>
      <w:r w:rsidRPr="00A51511">
        <w:t>Repeal the subsection.</w:t>
      </w:r>
    </w:p>
    <w:p w14:paraId="2B8EAA74" w14:textId="77777777" w:rsidR="00D267C4" w:rsidRPr="00A51511" w:rsidRDefault="00D267C4" w:rsidP="00A51511">
      <w:pPr>
        <w:pStyle w:val="ActHead9"/>
      </w:pPr>
      <w:bookmarkStart w:id="161" w:name="_Toc119058161"/>
      <w:r w:rsidRPr="00A51511">
        <w:t>Interactive Gambling Act 2001</w:t>
      </w:r>
      <w:bookmarkEnd w:id="161"/>
    </w:p>
    <w:p w14:paraId="1B2DE7A7" w14:textId="77777777" w:rsidR="00D267C4" w:rsidRPr="00A51511" w:rsidRDefault="00D1500A" w:rsidP="00A51511">
      <w:pPr>
        <w:pStyle w:val="ItemHead"/>
      </w:pPr>
      <w:r>
        <w:t>593</w:t>
      </w:r>
      <w:r w:rsidR="00D267C4" w:rsidRPr="00A51511">
        <w:t xml:space="preserve">  </w:t>
      </w:r>
      <w:r w:rsidR="00534741">
        <w:t xml:space="preserve">Paragraph </w:t>
      </w:r>
      <w:r w:rsidR="00A51511" w:rsidRPr="00A51511">
        <w:t>5</w:t>
      </w:r>
      <w:r w:rsidR="00D267C4" w:rsidRPr="00A51511">
        <w:t>(3)</w:t>
      </w:r>
      <w:r w:rsidR="00534741">
        <w:t>(b)</w:t>
      </w:r>
    </w:p>
    <w:p w14:paraId="4B1CBE65" w14:textId="77777777" w:rsidR="00D267C4" w:rsidRPr="00A51511" w:rsidRDefault="00D267C4"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28C10288" w14:textId="77777777" w:rsidR="00DC379F" w:rsidRPr="00A51511" w:rsidRDefault="00DC379F" w:rsidP="00A51511">
      <w:pPr>
        <w:pStyle w:val="ActHead9"/>
      </w:pPr>
      <w:bookmarkStart w:id="162" w:name="_Toc119058162"/>
      <w:r w:rsidRPr="00A51511">
        <w:t>Life Insurance Act 1995</w:t>
      </w:r>
      <w:bookmarkEnd w:id="162"/>
    </w:p>
    <w:p w14:paraId="0F8AED15" w14:textId="77777777" w:rsidR="00D13513" w:rsidRDefault="00D1500A" w:rsidP="00D13513">
      <w:pPr>
        <w:pStyle w:val="ItemHead"/>
      </w:pPr>
      <w:r>
        <w:t>594</w:t>
      </w:r>
      <w:r w:rsidR="00D13513">
        <w:t xml:space="preserve">  Section </w:t>
      </w:r>
      <w:r w:rsidR="00D13513" w:rsidRPr="00D13513">
        <w:t>230AAB</w:t>
      </w:r>
      <w:r w:rsidR="00D13513">
        <w:t xml:space="preserve"> (definition of </w:t>
      </w:r>
      <w:r w:rsidR="00D13513" w:rsidRPr="00D13513">
        <w:rPr>
          <w:i/>
        </w:rPr>
        <w:t>clearing and settlement facility</w:t>
      </w:r>
      <w:r w:rsidR="00D13513">
        <w:t>)</w:t>
      </w:r>
    </w:p>
    <w:p w14:paraId="5FB5F1A7" w14:textId="77777777" w:rsidR="00415E57" w:rsidRPr="00415E57" w:rsidRDefault="00D13513" w:rsidP="00C226DA">
      <w:pPr>
        <w:pStyle w:val="Item"/>
      </w:pPr>
      <w:r>
        <w:t>Omit “</w:t>
      </w:r>
      <w:r w:rsidR="00C226DA">
        <w:t>has</w:t>
      </w:r>
      <w:r w:rsidR="00415E57" w:rsidRPr="00415E57">
        <w:t xml:space="preserve"> the meaning given by Division 6 of Part 7.1 of</w:t>
      </w:r>
      <w:r>
        <w:t>”</w:t>
      </w:r>
      <w:r w:rsidR="00415E57">
        <w:t>, substitute “has the same meaning as in”</w:t>
      </w:r>
      <w:r w:rsidR="007F3591">
        <w:t>.</w:t>
      </w:r>
    </w:p>
    <w:p w14:paraId="62048841" w14:textId="77777777" w:rsidR="00DC379F" w:rsidRPr="00A51511" w:rsidRDefault="00D1500A" w:rsidP="00A51511">
      <w:pPr>
        <w:pStyle w:val="ItemHead"/>
      </w:pPr>
      <w:r>
        <w:t>595</w:t>
      </w:r>
      <w:r w:rsidR="00DC379F" w:rsidRPr="00A51511">
        <w:t xml:space="preserve">  </w:t>
      </w:r>
      <w:r w:rsidR="00F37B9F" w:rsidRPr="00A51511">
        <w:t>Section 2</w:t>
      </w:r>
      <w:r w:rsidR="00DC379F" w:rsidRPr="00A51511">
        <w:t xml:space="preserve">30AAB (definition of </w:t>
      </w:r>
      <w:r w:rsidR="00DC379F" w:rsidRPr="00A51511">
        <w:rPr>
          <w:i/>
        </w:rPr>
        <w:t>operating rules</w:t>
      </w:r>
      <w:r w:rsidR="00DC379F" w:rsidRPr="00A51511">
        <w:t>)</w:t>
      </w:r>
    </w:p>
    <w:p w14:paraId="62EC17BA" w14:textId="77777777" w:rsidR="00DC379F" w:rsidRDefault="00DC379F" w:rsidP="00A51511">
      <w:pPr>
        <w:pStyle w:val="Item"/>
      </w:pPr>
      <w:r w:rsidRPr="00A51511">
        <w:t xml:space="preserve">Omit </w:t>
      </w:r>
      <w:r w:rsidR="009B1A26" w:rsidRPr="00A51511">
        <w:t>“</w:t>
      </w:r>
      <w:r w:rsidRPr="00A51511">
        <w:t xml:space="preserve">has the meaning given by </w:t>
      </w:r>
      <w:r w:rsidR="00A51511" w:rsidRPr="00A51511">
        <w:t>section 7</w:t>
      </w:r>
      <w:r w:rsidRPr="00A51511">
        <w:t>61A of</w:t>
      </w:r>
      <w:r w:rsidR="009B1A26" w:rsidRPr="00A51511">
        <w:t>”</w:t>
      </w:r>
      <w:r w:rsidRPr="00A51511">
        <w:t xml:space="preserve">, substitute </w:t>
      </w:r>
      <w:r w:rsidR="009B1A26" w:rsidRPr="00A51511">
        <w:t>“</w:t>
      </w:r>
      <w:r w:rsidRPr="00A51511">
        <w:t>has the same meaning as in</w:t>
      </w:r>
      <w:r w:rsidR="009B1A26" w:rsidRPr="00A51511">
        <w:t>”</w:t>
      </w:r>
      <w:r w:rsidRPr="00A51511">
        <w:t>.</w:t>
      </w:r>
    </w:p>
    <w:p w14:paraId="16572CEA" w14:textId="77777777" w:rsidR="00DC379F" w:rsidRPr="00A51511" w:rsidRDefault="00D1500A" w:rsidP="00A51511">
      <w:pPr>
        <w:pStyle w:val="ItemHead"/>
      </w:pPr>
      <w:r>
        <w:t>596</w:t>
      </w:r>
      <w:r w:rsidR="00DC379F" w:rsidRPr="00A51511">
        <w:t xml:space="preserve">  Dictionary (definition of </w:t>
      </w:r>
      <w:r w:rsidR="00DC379F" w:rsidRPr="00A51511">
        <w:rPr>
          <w:i/>
        </w:rPr>
        <w:t>financial market</w:t>
      </w:r>
      <w:r w:rsidR="00DC379F" w:rsidRPr="00A51511">
        <w:t>)</w:t>
      </w:r>
    </w:p>
    <w:p w14:paraId="2962C787" w14:textId="77777777" w:rsidR="00DC379F" w:rsidRDefault="00DC379F" w:rsidP="00A51511">
      <w:pPr>
        <w:pStyle w:val="Item"/>
      </w:pPr>
      <w:r w:rsidRPr="00A51511">
        <w:t xml:space="preserve">Omit </w:t>
      </w:r>
      <w:r w:rsidR="009B1A26" w:rsidRPr="00A51511">
        <w:t>“</w:t>
      </w:r>
      <w:r w:rsidRPr="00A51511">
        <w:t xml:space="preserve">has the meaning given by </w:t>
      </w:r>
      <w:r w:rsidR="00A51511" w:rsidRPr="00A51511">
        <w:t>section 7</w:t>
      </w:r>
      <w:r w:rsidRPr="00A51511">
        <w:t>61A of</w:t>
      </w:r>
      <w:r w:rsidR="009B1A26" w:rsidRPr="00A51511">
        <w:t>”</w:t>
      </w:r>
      <w:r w:rsidRPr="00A51511">
        <w:t xml:space="preserve">, substitute </w:t>
      </w:r>
      <w:r w:rsidR="009B1A26" w:rsidRPr="00A51511">
        <w:t>“</w:t>
      </w:r>
      <w:r w:rsidRPr="00A51511">
        <w:t>has the same meaning as in</w:t>
      </w:r>
      <w:r w:rsidR="009B1A26" w:rsidRPr="00A51511">
        <w:t>”</w:t>
      </w:r>
      <w:r w:rsidRPr="00A51511">
        <w:t>.</w:t>
      </w:r>
    </w:p>
    <w:p w14:paraId="4D8D5A90" w14:textId="77777777" w:rsidR="00C226DA" w:rsidRPr="00A51511" w:rsidRDefault="00D1500A" w:rsidP="00C226DA">
      <w:pPr>
        <w:pStyle w:val="ItemHead"/>
      </w:pPr>
      <w:r>
        <w:t>597</w:t>
      </w:r>
      <w:r w:rsidR="00C226DA">
        <w:t xml:space="preserve">  </w:t>
      </w:r>
      <w:r w:rsidR="00C226DA" w:rsidRPr="00A51511">
        <w:t xml:space="preserve">Dictionary (definition of </w:t>
      </w:r>
      <w:r w:rsidR="00C226DA">
        <w:rPr>
          <w:i/>
        </w:rPr>
        <w:t>listing rules</w:t>
      </w:r>
      <w:r w:rsidR="00C226DA" w:rsidRPr="00A51511">
        <w:t>)</w:t>
      </w:r>
    </w:p>
    <w:p w14:paraId="42D81BF5" w14:textId="77777777" w:rsidR="00C226DA" w:rsidRDefault="00C226DA" w:rsidP="00C226DA">
      <w:pPr>
        <w:pStyle w:val="Item"/>
      </w:pPr>
      <w:r w:rsidRPr="00A51511">
        <w:t>Omit “has the meaning given by section 761A of”, substitute “has the same meaning as in”.</w:t>
      </w:r>
    </w:p>
    <w:p w14:paraId="77B55114" w14:textId="77777777" w:rsidR="00D267C4" w:rsidRPr="00A51511" w:rsidRDefault="00D267C4" w:rsidP="00A51511">
      <w:pPr>
        <w:pStyle w:val="ActHead9"/>
      </w:pPr>
      <w:bookmarkStart w:id="163" w:name="_Toc119058163"/>
      <w:r w:rsidRPr="00A51511">
        <w:t>Medibank Private Sale Act 2006</w:t>
      </w:r>
      <w:bookmarkEnd w:id="163"/>
    </w:p>
    <w:p w14:paraId="01F46C9F" w14:textId="77777777" w:rsidR="00D267C4" w:rsidRPr="00A51511" w:rsidRDefault="00D1500A" w:rsidP="00A51511">
      <w:pPr>
        <w:pStyle w:val="ItemHead"/>
      </w:pPr>
      <w:r>
        <w:t>598</w:t>
      </w:r>
      <w:r w:rsidR="00D267C4" w:rsidRPr="00A51511">
        <w:t xml:space="preserve">  </w:t>
      </w:r>
      <w:r w:rsidR="00F37B9F" w:rsidRPr="00A51511">
        <w:t>Clause 1</w:t>
      </w:r>
      <w:r w:rsidR="00D267C4" w:rsidRPr="00A51511">
        <w:t xml:space="preserve"> of </w:t>
      </w:r>
      <w:r w:rsidR="00A51511" w:rsidRPr="00A51511">
        <w:t>Schedule 2</w:t>
      </w:r>
      <w:r w:rsidR="00D267C4" w:rsidRPr="00A51511">
        <w:t xml:space="preserve"> (definition of </w:t>
      </w:r>
      <w:r w:rsidR="00D267C4" w:rsidRPr="00F520B8">
        <w:rPr>
          <w:i/>
        </w:rPr>
        <w:t>financial product</w:t>
      </w:r>
      <w:r w:rsidR="00D267C4" w:rsidRPr="00A51511">
        <w:t>)</w:t>
      </w:r>
    </w:p>
    <w:p w14:paraId="18F7C916" w14:textId="77777777" w:rsidR="00D267C4" w:rsidRDefault="00D267C4"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00A5061A" w:rsidRPr="00A51511">
        <w:t>.</w:t>
      </w:r>
    </w:p>
    <w:p w14:paraId="74EA02BE" w14:textId="77777777" w:rsidR="005306DA" w:rsidRDefault="00D1500A" w:rsidP="005306DA">
      <w:pPr>
        <w:pStyle w:val="ItemHead"/>
      </w:pPr>
      <w:r>
        <w:t>599</w:t>
      </w:r>
      <w:r w:rsidR="005306DA">
        <w:t xml:space="preserve">  Subclause </w:t>
      </w:r>
      <w:r w:rsidR="003D5930">
        <w:t>6(8</w:t>
      </w:r>
      <w:r w:rsidR="000F7A6E">
        <w:t>)</w:t>
      </w:r>
      <w:r w:rsidR="005306DA">
        <w:t xml:space="preserve"> of Schedule 2 (definition of </w:t>
      </w:r>
      <w:r w:rsidR="005306DA" w:rsidRPr="005306DA">
        <w:rPr>
          <w:i/>
        </w:rPr>
        <w:t>security</w:t>
      </w:r>
      <w:r w:rsidR="005306DA">
        <w:t>)</w:t>
      </w:r>
    </w:p>
    <w:p w14:paraId="50783B3E" w14:textId="77777777" w:rsidR="005306DA" w:rsidRPr="005306DA" w:rsidRDefault="005306DA" w:rsidP="005306DA">
      <w:pPr>
        <w:pStyle w:val="Item"/>
      </w:pPr>
      <w:r>
        <w:t>Omit “</w:t>
      </w:r>
      <w:r w:rsidRPr="005306DA">
        <w:t>Chapter 7</w:t>
      </w:r>
      <w:r>
        <w:t xml:space="preserve"> of”, substitute “subsection 92(5) of”.</w:t>
      </w:r>
    </w:p>
    <w:p w14:paraId="2F859C0E" w14:textId="77777777" w:rsidR="00DC379F" w:rsidRPr="00A51511" w:rsidRDefault="00DC379F" w:rsidP="00A51511">
      <w:pPr>
        <w:pStyle w:val="ActHead9"/>
      </w:pPr>
      <w:bookmarkStart w:id="164" w:name="_Toc119058164"/>
      <w:r w:rsidRPr="00A51511">
        <w:t>Medical Indemnity Act 2002</w:t>
      </w:r>
      <w:bookmarkEnd w:id="164"/>
    </w:p>
    <w:p w14:paraId="33C09975" w14:textId="77777777" w:rsidR="00DC379F" w:rsidRPr="00A51511" w:rsidRDefault="00D1500A" w:rsidP="00A51511">
      <w:pPr>
        <w:pStyle w:val="ItemHead"/>
      </w:pPr>
      <w:r>
        <w:t>600</w:t>
      </w:r>
      <w:r w:rsidR="00DC379F" w:rsidRPr="00A51511">
        <w:t xml:space="preserve">  </w:t>
      </w:r>
      <w:r w:rsidR="00A51511" w:rsidRPr="00A51511">
        <w:t>Subsection 4</w:t>
      </w:r>
      <w:r w:rsidR="00DC379F" w:rsidRPr="00A51511">
        <w:t xml:space="preserve">(1) (definition of </w:t>
      </w:r>
      <w:r w:rsidR="00DC379F" w:rsidRPr="00A51511">
        <w:rPr>
          <w:i/>
        </w:rPr>
        <w:t>AFCA</w:t>
      </w:r>
      <w:r w:rsidR="00DC379F" w:rsidRPr="00A51511">
        <w:t>)</w:t>
      </w:r>
    </w:p>
    <w:p w14:paraId="7ECBE535" w14:textId="77777777" w:rsidR="00DC379F" w:rsidRPr="00A51511" w:rsidRDefault="00DC379F" w:rsidP="00A51511">
      <w:pPr>
        <w:pStyle w:val="Item"/>
      </w:pPr>
      <w:r w:rsidRPr="00A51511">
        <w:t xml:space="preserve">Omit </w:t>
      </w:r>
      <w:r w:rsidR="009B1A26" w:rsidRPr="00A51511">
        <w:t>“</w:t>
      </w:r>
      <w:r w:rsidRPr="00A51511">
        <w:t xml:space="preserve">has the meaning given by </w:t>
      </w:r>
      <w:r w:rsidR="00A51511" w:rsidRPr="00A51511">
        <w:t>section 7</w:t>
      </w:r>
      <w:r w:rsidRPr="00A51511">
        <w:t>61A of</w:t>
      </w:r>
      <w:r w:rsidR="009B1A26" w:rsidRPr="00A51511">
        <w:t>”</w:t>
      </w:r>
      <w:r w:rsidRPr="00A51511">
        <w:t xml:space="preserve">, substitute </w:t>
      </w:r>
      <w:r w:rsidR="009B1A26" w:rsidRPr="00A51511">
        <w:t>“</w:t>
      </w:r>
      <w:r w:rsidRPr="00A51511">
        <w:t>has the same meaning as in</w:t>
      </w:r>
      <w:r w:rsidR="009B1A26" w:rsidRPr="00A51511">
        <w:t>”</w:t>
      </w:r>
      <w:r w:rsidRPr="00A51511">
        <w:t>.</w:t>
      </w:r>
    </w:p>
    <w:p w14:paraId="6F251BEF" w14:textId="77777777" w:rsidR="008346E1" w:rsidRPr="00A51511" w:rsidRDefault="008346E1" w:rsidP="00A51511">
      <w:pPr>
        <w:pStyle w:val="ActHead9"/>
      </w:pPr>
      <w:bookmarkStart w:id="165" w:name="_Toc119058165"/>
      <w:r w:rsidRPr="00A51511">
        <w:t>Medical Indemnity (Prudential Supervision and Product Standards) Act 2003</w:t>
      </w:r>
      <w:bookmarkEnd w:id="165"/>
    </w:p>
    <w:p w14:paraId="7DAD9F6C" w14:textId="77777777" w:rsidR="008346E1" w:rsidRPr="00A51511" w:rsidRDefault="00D1500A" w:rsidP="00A51511">
      <w:pPr>
        <w:pStyle w:val="ItemHead"/>
      </w:pPr>
      <w:r>
        <w:t>601</w:t>
      </w:r>
      <w:r w:rsidR="008346E1" w:rsidRPr="00A51511">
        <w:t xml:space="preserve">  </w:t>
      </w:r>
      <w:r w:rsidR="00A51511" w:rsidRPr="00A51511">
        <w:t>Subsection 4</w:t>
      </w:r>
      <w:r w:rsidR="008346E1" w:rsidRPr="00A51511">
        <w:t xml:space="preserve">(1) (definition of </w:t>
      </w:r>
      <w:r w:rsidR="008346E1" w:rsidRPr="00A51511">
        <w:rPr>
          <w:i/>
        </w:rPr>
        <w:t>provide a financial service</w:t>
      </w:r>
      <w:r w:rsidR="008346E1" w:rsidRPr="00A51511">
        <w:t>)</w:t>
      </w:r>
    </w:p>
    <w:p w14:paraId="08C9FF54" w14:textId="77777777" w:rsidR="00C7755E" w:rsidRPr="00C7755E" w:rsidRDefault="008346E1" w:rsidP="00C7755E">
      <w:pPr>
        <w:pStyle w:val="Item"/>
      </w:pPr>
      <w:r w:rsidRPr="00A51511">
        <w:t xml:space="preserve">Omit </w:t>
      </w:r>
      <w:r w:rsidR="009B1A26" w:rsidRPr="00A51511">
        <w:t>“</w:t>
      </w:r>
      <w:r w:rsidR="00B80B6E" w:rsidRPr="00B80B6E">
        <w:t>has the meaning given by section 766A of</w:t>
      </w:r>
      <w:r w:rsidR="009B1A26" w:rsidRPr="00A51511">
        <w:t>”</w:t>
      </w:r>
      <w:r w:rsidR="00B80B6E">
        <w:t>, substitute “</w:t>
      </w:r>
      <w:r w:rsidR="00B80B6E" w:rsidRPr="00B80B6E">
        <w:t>has the same meaning as in</w:t>
      </w:r>
      <w:r w:rsidR="00B80B6E">
        <w:t>”</w:t>
      </w:r>
      <w:r w:rsidR="00070045">
        <w:t>.</w:t>
      </w:r>
    </w:p>
    <w:p w14:paraId="4854EE31" w14:textId="77777777" w:rsidR="00D267C4" w:rsidRPr="00A51511" w:rsidRDefault="00D267C4" w:rsidP="00A51511">
      <w:pPr>
        <w:pStyle w:val="ActHead9"/>
      </w:pPr>
      <w:bookmarkStart w:id="166" w:name="_Toc119058166"/>
      <w:r w:rsidRPr="00A51511">
        <w:t>Medical Research Future Fund Act 2015</w:t>
      </w:r>
      <w:bookmarkEnd w:id="166"/>
    </w:p>
    <w:p w14:paraId="7D429BDF" w14:textId="77777777" w:rsidR="00D267C4" w:rsidRPr="00A51511" w:rsidRDefault="00D1500A" w:rsidP="00A51511">
      <w:pPr>
        <w:pStyle w:val="ItemHead"/>
      </w:pPr>
      <w:r>
        <w:t>602</w:t>
      </w:r>
      <w:r w:rsidR="00D267C4" w:rsidRPr="00A51511">
        <w:t xml:space="preserve">  </w:t>
      </w:r>
      <w:r w:rsidR="00F37B9F" w:rsidRPr="00A51511">
        <w:t>Section 5</w:t>
      </w:r>
      <w:r w:rsidR="00D267C4" w:rsidRPr="00A51511">
        <w:t xml:space="preserve"> (definition of </w:t>
      </w:r>
      <w:r w:rsidR="00D267C4" w:rsidRPr="00A51511">
        <w:rPr>
          <w:i/>
        </w:rPr>
        <w:t>derivative</w:t>
      </w:r>
      <w:r w:rsidR="00D267C4" w:rsidRPr="00A51511">
        <w:t>)</w:t>
      </w:r>
    </w:p>
    <w:p w14:paraId="7F62C48D" w14:textId="77777777" w:rsidR="00D267C4" w:rsidRPr="00A51511" w:rsidRDefault="00D267C4"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0B1B4FE2" w14:textId="77777777" w:rsidR="003F267C" w:rsidRPr="00A51511" w:rsidRDefault="003F267C" w:rsidP="00A51511">
      <w:pPr>
        <w:pStyle w:val="ActHead9"/>
      </w:pPr>
      <w:bookmarkStart w:id="167" w:name="_Toc119058167"/>
      <w:r w:rsidRPr="00A51511">
        <w:t>National Broadband Network Companies Act 2011</w:t>
      </w:r>
      <w:bookmarkEnd w:id="167"/>
    </w:p>
    <w:p w14:paraId="31D451EA" w14:textId="77777777" w:rsidR="00D267C4" w:rsidRPr="00A51511" w:rsidRDefault="00D1500A" w:rsidP="00A51511">
      <w:pPr>
        <w:pStyle w:val="ItemHead"/>
      </w:pPr>
      <w:r>
        <w:t>603</w:t>
      </w:r>
      <w:r w:rsidR="00D267C4" w:rsidRPr="00A51511">
        <w:t xml:space="preserve">  </w:t>
      </w:r>
      <w:r w:rsidR="00F37B9F" w:rsidRPr="00A51511">
        <w:t>Section 5</w:t>
      </w:r>
      <w:r w:rsidR="00D267C4" w:rsidRPr="00A51511">
        <w:t xml:space="preserve"> (definition of </w:t>
      </w:r>
      <w:r w:rsidR="00D267C4" w:rsidRPr="00A51511">
        <w:rPr>
          <w:i/>
        </w:rPr>
        <w:t>financial product</w:t>
      </w:r>
      <w:r w:rsidR="00D267C4" w:rsidRPr="00A51511">
        <w:t>)</w:t>
      </w:r>
    </w:p>
    <w:p w14:paraId="39575C6B" w14:textId="77777777" w:rsidR="00D267C4" w:rsidRPr="00A51511" w:rsidRDefault="00D267C4"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6781499D" w14:textId="77777777" w:rsidR="00915673" w:rsidRDefault="00D1500A" w:rsidP="00915673">
      <w:pPr>
        <w:pStyle w:val="ItemHead"/>
      </w:pPr>
      <w:r>
        <w:t>604</w:t>
      </w:r>
      <w:r w:rsidR="00915673">
        <w:t xml:space="preserve">  Subsection 55(8) (definition of </w:t>
      </w:r>
      <w:r w:rsidR="00915673" w:rsidRPr="005306DA">
        <w:rPr>
          <w:i/>
        </w:rPr>
        <w:t>security</w:t>
      </w:r>
      <w:r w:rsidR="00915673">
        <w:t>)</w:t>
      </w:r>
    </w:p>
    <w:p w14:paraId="65F1F695" w14:textId="77777777" w:rsidR="00915673" w:rsidRPr="005306DA" w:rsidRDefault="00915673" w:rsidP="00915673">
      <w:pPr>
        <w:pStyle w:val="Item"/>
      </w:pPr>
      <w:r>
        <w:t>Omit “</w:t>
      </w:r>
      <w:r w:rsidRPr="005306DA">
        <w:t>Chapter 7</w:t>
      </w:r>
      <w:r>
        <w:t xml:space="preserve"> of”, substitute “subsection 92(5) of”.</w:t>
      </w:r>
    </w:p>
    <w:p w14:paraId="0E8D9736" w14:textId="77777777" w:rsidR="00DA6838" w:rsidRPr="00A51511" w:rsidRDefault="00D1500A" w:rsidP="00A51511">
      <w:pPr>
        <w:pStyle w:val="ItemHead"/>
      </w:pPr>
      <w:r>
        <w:t>605</w:t>
      </w:r>
      <w:r w:rsidR="003F267C" w:rsidRPr="00A51511">
        <w:t xml:space="preserve">  </w:t>
      </w:r>
      <w:r w:rsidR="00F37B9F" w:rsidRPr="00A51511">
        <w:t>Paragraph 6</w:t>
      </w:r>
      <w:r w:rsidR="003F267C" w:rsidRPr="00A51511">
        <w:t>0(1)(c)</w:t>
      </w:r>
    </w:p>
    <w:p w14:paraId="68EEA75D" w14:textId="77777777" w:rsidR="00915673" w:rsidRPr="00915673" w:rsidRDefault="00900969" w:rsidP="00915673">
      <w:pPr>
        <w:pStyle w:val="Item"/>
      </w:pPr>
      <w:r w:rsidRPr="00A51511">
        <w:t xml:space="preserve">Omit </w:t>
      </w:r>
      <w:r w:rsidR="009B1A26" w:rsidRPr="00A51511">
        <w:t>“</w:t>
      </w:r>
      <w:r w:rsidRPr="00A51511">
        <w:t>of Chapter 2E</w:t>
      </w:r>
      <w:r w:rsidR="009B1A26" w:rsidRPr="00A51511">
        <w:t>”</w:t>
      </w:r>
      <w:r w:rsidRPr="00A51511">
        <w:t>.</w:t>
      </w:r>
    </w:p>
    <w:p w14:paraId="26979632" w14:textId="77777777" w:rsidR="00281A4A" w:rsidRPr="00A51511" w:rsidRDefault="00281A4A" w:rsidP="00A51511">
      <w:pPr>
        <w:pStyle w:val="ActHead9"/>
      </w:pPr>
      <w:bookmarkStart w:id="168" w:name="_Toc119058168"/>
      <w:r w:rsidRPr="00A51511">
        <w:t>National Consumer Credit Protection Act 2009</w:t>
      </w:r>
      <w:bookmarkEnd w:id="168"/>
    </w:p>
    <w:p w14:paraId="2069B5DC" w14:textId="77777777" w:rsidR="00D267C4" w:rsidRPr="00A51511" w:rsidRDefault="00D1500A" w:rsidP="00A51511">
      <w:pPr>
        <w:pStyle w:val="ItemHead"/>
      </w:pPr>
      <w:r>
        <w:t>606</w:t>
      </w:r>
      <w:r w:rsidR="00D267C4" w:rsidRPr="00A51511">
        <w:t xml:space="preserve">  </w:t>
      </w:r>
      <w:r w:rsidR="00F37B9F" w:rsidRPr="00A51511">
        <w:t>Sub</w:t>
      </w:r>
      <w:r w:rsidR="00A51511" w:rsidRPr="00A51511">
        <w:t>section 5</w:t>
      </w:r>
      <w:r w:rsidR="00D267C4" w:rsidRPr="00A51511">
        <w:t xml:space="preserve">(1) (definition of </w:t>
      </w:r>
      <w:r w:rsidR="00D267C4" w:rsidRPr="00A51511">
        <w:rPr>
          <w:i/>
        </w:rPr>
        <w:t>AFCA scheme</w:t>
      </w:r>
      <w:r w:rsidR="00D267C4" w:rsidRPr="00A51511">
        <w:t>)</w:t>
      </w:r>
    </w:p>
    <w:p w14:paraId="12728D85" w14:textId="77777777" w:rsidR="00D267C4" w:rsidRPr="00A51511" w:rsidRDefault="00D267C4"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4FABDD90" w14:textId="77777777" w:rsidR="00281A4A" w:rsidRPr="00A51511" w:rsidRDefault="00D1500A" w:rsidP="00A51511">
      <w:pPr>
        <w:pStyle w:val="ItemHead"/>
      </w:pPr>
      <w:r>
        <w:t>607</w:t>
      </w:r>
      <w:r w:rsidR="00281A4A" w:rsidRPr="00A51511">
        <w:t xml:space="preserve">  </w:t>
      </w:r>
      <w:r w:rsidR="00F37B9F" w:rsidRPr="00A51511">
        <w:t>Sub</w:t>
      </w:r>
      <w:r w:rsidR="00A51511" w:rsidRPr="00A51511">
        <w:t>section 5</w:t>
      </w:r>
      <w:r w:rsidR="00281A4A" w:rsidRPr="00A51511">
        <w:t xml:space="preserve">(1) (definition of </w:t>
      </w:r>
      <w:r w:rsidR="00281A4A" w:rsidRPr="00A51511">
        <w:rPr>
          <w:i/>
        </w:rPr>
        <w:t>Australian financial services licence</w:t>
      </w:r>
      <w:r w:rsidR="00281A4A" w:rsidRPr="00A51511">
        <w:t>)</w:t>
      </w:r>
    </w:p>
    <w:p w14:paraId="0F5FCAA3" w14:textId="77777777" w:rsidR="00281A4A" w:rsidRPr="00A51511" w:rsidRDefault="00281A4A" w:rsidP="00A51511">
      <w:pPr>
        <w:pStyle w:val="Item"/>
      </w:pPr>
      <w:r w:rsidRPr="00A51511">
        <w:t xml:space="preserve">Omit </w:t>
      </w:r>
      <w:r w:rsidR="009B1A26" w:rsidRPr="00A51511">
        <w:t>“</w:t>
      </w:r>
      <w:r w:rsidR="00A51511" w:rsidRPr="00A51511">
        <w:t>section 7</w:t>
      </w:r>
      <w:r w:rsidRPr="00A51511">
        <w:t>61A of</w:t>
      </w:r>
      <w:r w:rsidR="009B1A26" w:rsidRPr="00A51511">
        <w:t>”</w:t>
      </w:r>
      <w:r w:rsidRPr="00A51511">
        <w:t>.</w:t>
      </w:r>
    </w:p>
    <w:p w14:paraId="68ED8337" w14:textId="77777777" w:rsidR="00D267C4" w:rsidRPr="00A51511" w:rsidRDefault="00D1500A" w:rsidP="00A51511">
      <w:pPr>
        <w:pStyle w:val="ItemHead"/>
      </w:pPr>
      <w:r>
        <w:t>608</w:t>
      </w:r>
      <w:r w:rsidR="00D267C4" w:rsidRPr="00A51511">
        <w:t xml:space="preserve">  </w:t>
      </w:r>
      <w:r w:rsidR="00F37B9F" w:rsidRPr="00A51511">
        <w:t>Paragraph 4</w:t>
      </w:r>
      <w:r w:rsidR="00D267C4" w:rsidRPr="00A51511">
        <w:t>7(1)(ha)</w:t>
      </w:r>
    </w:p>
    <w:p w14:paraId="7ACFB110" w14:textId="77777777" w:rsidR="00D267C4" w:rsidRPr="00A51511" w:rsidRDefault="00D267C4"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0CC8BC16" w14:textId="77777777" w:rsidR="00D267C4" w:rsidRPr="00A51511" w:rsidRDefault="00D1500A" w:rsidP="00A51511">
      <w:pPr>
        <w:pStyle w:val="ItemHead"/>
      </w:pPr>
      <w:r>
        <w:t>609</w:t>
      </w:r>
      <w:r w:rsidR="00D267C4" w:rsidRPr="00A51511">
        <w:t xml:space="preserve">  </w:t>
      </w:r>
      <w:r w:rsidR="00F37B9F" w:rsidRPr="00A51511">
        <w:t>Subsection 2</w:t>
      </w:r>
      <w:r w:rsidR="00D267C4" w:rsidRPr="00A51511">
        <w:t xml:space="preserve">04(1) of </w:t>
      </w:r>
      <w:r w:rsidR="00F37B9F" w:rsidRPr="00A51511">
        <w:t>Schedule 1</w:t>
      </w:r>
      <w:r w:rsidR="00D267C4" w:rsidRPr="00A51511">
        <w:t xml:space="preserve"> (definition of </w:t>
      </w:r>
      <w:r w:rsidR="00D267C4" w:rsidRPr="00A51511">
        <w:rPr>
          <w:i/>
        </w:rPr>
        <w:t>AFCA scheme</w:t>
      </w:r>
      <w:r w:rsidR="00D267C4" w:rsidRPr="00A51511">
        <w:t>)</w:t>
      </w:r>
    </w:p>
    <w:p w14:paraId="0BE4427B" w14:textId="77777777" w:rsidR="00D267C4" w:rsidRPr="00A51511" w:rsidRDefault="00D267C4"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4ED71BC9" w14:textId="77777777" w:rsidR="00281A4A" w:rsidRPr="00A51511" w:rsidRDefault="00281A4A" w:rsidP="00A51511">
      <w:pPr>
        <w:pStyle w:val="ActHead9"/>
      </w:pPr>
      <w:bookmarkStart w:id="169" w:name="_Toc119058169"/>
      <w:r w:rsidRPr="00A51511">
        <w:t>Payment Systems and Netting Act 1998</w:t>
      </w:r>
      <w:bookmarkEnd w:id="169"/>
    </w:p>
    <w:p w14:paraId="2D51C337" w14:textId="77777777" w:rsidR="00D267C4" w:rsidRPr="00A51511" w:rsidRDefault="00D1500A" w:rsidP="00A51511">
      <w:pPr>
        <w:pStyle w:val="ItemHead"/>
      </w:pPr>
      <w:r>
        <w:t>610</w:t>
      </w:r>
      <w:r w:rsidR="00D267C4" w:rsidRPr="00A51511">
        <w:t xml:space="preserve">  </w:t>
      </w:r>
      <w:r w:rsidR="00F37B9F" w:rsidRPr="00A51511">
        <w:t>Section 5</w:t>
      </w:r>
      <w:r w:rsidR="00D267C4" w:rsidRPr="00A51511">
        <w:t xml:space="preserve"> (definition of </w:t>
      </w:r>
      <w:r w:rsidR="00D267C4" w:rsidRPr="00A51511">
        <w:rPr>
          <w:i/>
        </w:rPr>
        <w:t>derivative</w:t>
      </w:r>
      <w:r w:rsidR="00D267C4" w:rsidRPr="00A51511">
        <w:t>)</w:t>
      </w:r>
    </w:p>
    <w:p w14:paraId="34BADC9D" w14:textId="77777777" w:rsidR="00D267C4" w:rsidRPr="00A51511" w:rsidRDefault="00D267C4"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7FAE3F62" w14:textId="77777777" w:rsidR="00915673" w:rsidRDefault="00D1500A" w:rsidP="00915673">
      <w:pPr>
        <w:pStyle w:val="ItemHead"/>
      </w:pPr>
      <w:r>
        <w:t>611</w:t>
      </w:r>
      <w:r w:rsidR="00915673" w:rsidRPr="00A51511">
        <w:t xml:space="preserve">  Section 5 (</w:t>
      </w:r>
      <w:r w:rsidR="00915673">
        <w:t xml:space="preserve">paragraph (a) of the </w:t>
      </w:r>
      <w:r w:rsidR="00915673" w:rsidRPr="00A51511">
        <w:t xml:space="preserve">definition of </w:t>
      </w:r>
      <w:r w:rsidR="00915673" w:rsidRPr="00915673">
        <w:rPr>
          <w:i/>
        </w:rPr>
        <w:t>financial property</w:t>
      </w:r>
      <w:r w:rsidR="00915673" w:rsidRPr="00A51511">
        <w:t>)</w:t>
      </w:r>
    </w:p>
    <w:p w14:paraId="5AC29653" w14:textId="77777777" w:rsidR="00CA4CC0" w:rsidRDefault="00CA4CC0" w:rsidP="00CA4CC0">
      <w:pPr>
        <w:pStyle w:val="Item"/>
      </w:pPr>
      <w:r>
        <w:t>Repeal the paragraph, substitute:</w:t>
      </w:r>
    </w:p>
    <w:p w14:paraId="760DD494" w14:textId="77777777" w:rsidR="00CA4CC0" w:rsidRPr="00CA4CC0" w:rsidRDefault="00CA4CC0" w:rsidP="00CA4CC0">
      <w:pPr>
        <w:pStyle w:val="paragraph"/>
      </w:pPr>
      <w:r w:rsidRPr="00CA4CC0">
        <w:tab/>
        <w:t>(a)</w:t>
      </w:r>
      <w:r w:rsidRPr="00CA4CC0">
        <w:tab/>
        <w:t>a security (within the meaning of s</w:t>
      </w:r>
      <w:r>
        <w:t>ubs</w:t>
      </w:r>
      <w:r w:rsidRPr="00CA4CC0">
        <w:t>ection</w:t>
      </w:r>
      <w:r>
        <w:t>s</w:t>
      </w:r>
      <w:r w:rsidRPr="00CA4CC0">
        <w:t> 92</w:t>
      </w:r>
      <w:r>
        <w:t>(1) and (2)</w:t>
      </w:r>
      <w:r w:rsidRPr="00CA4CC0">
        <w:t xml:space="preserve"> of the </w:t>
      </w:r>
      <w:r w:rsidRPr="00CA4CC0">
        <w:rPr>
          <w:i/>
        </w:rPr>
        <w:t>Corporations Act 2001</w:t>
      </w:r>
      <w:r>
        <w:t>)</w:t>
      </w:r>
      <w:r w:rsidRPr="00CA4CC0">
        <w:t>;</w:t>
      </w:r>
    </w:p>
    <w:p w14:paraId="0BA11739" w14:textId="77777777" w:rsidR="00D267C4" w:rsidRPr="00A51511" w:rsidRDefault="00D1500A" w:rsidP="00A51511">
      <w:pPr>
        <w:pStyle w:val="ItemHead"/>
      </w:pPr>
      <w:r>
        <w:t>612</w:t>
      </w:r>
      <w:r w:rsidR="00D267C4" w:rsidRPr="00A51511">
        <w:t xml:space="preserve">  </w:t>
      </w:r>
      <w:r w:rsidR="00F37B9F" w:rsidRPr="00A51511">
        <w:t>Section 5</w:t>
      </w:r>
      <w:r w:rsidR="00D267C4" w:rsidRPr="00A51511">
        <w:t xml:space="preserve"> (definition of </w:t>
      </w:r>
      <w:r w:rsidR="00D267C4" w:rsidRPr="00A51511">
        <w:rPr>
          <w:i/>
        </w:rPr>
        <w:t>foreign exchange contract</w:t>
      </w:r>
      <w:r w:rsidR="00D267C4" w:rsidRPr="00A51511">
        <w:t>)</w:t>
      </w:r>
    </w:p>
    <w:p w14:paraId="3E049716" w14:textId="77777777" w:rsidR="00D267C4" w:rsidRPr="00A51511" w:rsidRDefault="00D267C4"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5124F55E" w14:textId="77777777" w:rsidR="00281A4A" w:rsidRPr="00A51511" w:rsidRDefault="00D1500A" w:rsidP="00A51511">
      <w:pPr>
        <w:pStyle w:val="ItemHead"/>
      </w:pPr>
      <w:r>
        <w:t>613</w:t>
      </w:r>
      <w:r w:rsidR="00281A4A" w:rsidRPr="00A51511">
        <w:t xml:space="preserve">  </w:t>
      </w:r>
      <w:r w:rsidR="00F37B9F" w:rsidRPr="00A51511">
        <w:t>Section 5</w:t>
      </w:r>
      <w:r w:rsidR="00281A4A" w:rsidRPr="00A51511">
        <w:t xml:space="preserve"> (</w:t>
      </w:r>
      <w:r w:rsidR="00A51511" w:rsidRPr="00A51511">
        <w:t>subparagraph (</w:t>
      </w:r>
      <w:r w:rsidR="00281A4A" w:rsidRPr="00A51511">
        <w:t xml:space="preserve">a)(i) of the definition of </w:t>
      </w:r>
      <w:r w:rsidR="00281A4A" w:rsidRPr="00A51511">
        <w:rPr>
          <w:i/>
        </w:rPr>
        <w:t>netting market</w:t>
      </w:r>
      <w:r w:rsidR="00281A4A" w:rsidRPr="00A51511">
        <w:t>)</w:t>
      </w:r>
    </w:p>
    <w:p w14:paraId="11E5F0D7" w14:textId="77777777" w:rsidR="00281A4A" w:rsidRPr="00A51511" w:rsidRDefault="00281A4A" w:rsidP="00A51511">
      <w:pPr>
        <w:pStyle w:val="Item"/>
      </w:pPr>
      <w:r w:rsidRPr="00A51511">
        <w:t xml:space="preserve">Omit </w:t>
      </w:r>
      <w:r w:rsidR="009B1A26" w:rsidRPr="00A51511">
        <w:t>“</w:t>
      </w:r>
      <w:r w:rsidRPr="00A51511">
        <w:t xml:space="preserve">as defined in </w:t>
      </w:r>
      <w:r w:rsidR="00A51511" w:rsidRPr="00A51511">
        <w:t>section 7</w:t>
      </w:r>
      <w:r w:rsidRPr="00A51511">
        <w:t xml:space="preserve">61A of the </w:t>
      </w:r>
      <w:r w:rsidRPr="00A51511">
        <w:rPr>
          <w:i/>
        </w:rPr>
        <w:t>Corporations Act 2001</w:t>
      </w:r>
      <w:r w:rsidR="009B1A26" w:rsidRPr="00A51511">
        <w:t>”</w:t>
      </w:r>
      <w:r w:rsidRPr="00A51511">
        <w:t xml:space="preserve">, substitute </w:t>
      </w:r>
      <w:r w:rsidR="009B1A26" w:rsidRPr="00A51511">
        <w:t>“</w:t>
      </w:r>
      <w:r w:rsidRPr="00A51511">
        <w:t xml:space="preserve">(within the meaning of the </w:t>
      </w:r>
      <w:r w:rsidRPr="00A51511">
        <w:rPr>
          <w:i/>
        </w:rPr>
        <w:t>Corporations Act 2001</w:t>
      </w:r>
      <w:r w:rsidRPr="00A51511">
        <w:t>)</w:t>
      </w:r>
      <w:r w:rsidR="009B1A26" w:rsidRPr="00A51511">
        <w:t>”</w:t>
      </w:r>
      <w:r w:rsidRPr="00A51511">
        <w:t>.</w:t>
      </w:r>
    </w:p>
    <w:p w14:paraId="3D552BD7" w14:textId="77777777" w:rsidR="00281A4A" w:rsidRPr="00A51511" w:rsidRDefault="00D1500A" w:rsidP="00A51511">
      <w:pPr>
        <w:pStyle w:val="ItemHead"/>
      </w:pPr>
      <w:r>
        <w:t>614</w:t>
      </w:r>
      <w:r w:rsidR="00281A4A" w:rsidRPr="00A51511">
        <w:t xml:space="preserve">  </w:t>
      </w:r>
      <w:r w:rsidR="00A51511" w:rsidRPr="00A51511">
        <w:t>Paragraph 1</w:t>
      </w:r>
      <w:r w:rsidR="00281A4A" w:rsidRPr="00A51511">
        <w:t>0(2)(f)</w:t>
      </w:r>
    </w:p>
    <w:p w14:paraId="077FB8BE" w14:textId="77777777" w:rsidR="00281A4A" w:rsidRPr="00A51511" w:rsidRDefault="00281A4A" w:rsidP="00A51511">
      <w:pPr>
        <w:pStyle w:val="Item"/>
      </w:pPr>
      <w:r w:rsidRPr="00A51511">
        <w:t xml:space="preserve">Omit </w:t>
      </w:r>
      <w:r w:rsidR="009B1A26" w:rsidRPr="00A51511">
        <w:t>“</w:t>
      </w:r>
      <w:r w:rsidRPr="00A51511">
        <w:t xml:space="preserve">as defined in </w:t>
      </w:r>
      <w:r w:rsidR="00A51511" w:rsidRPr="00A51511">
        <w:t>section 7</w:t>
      </w:r>
      <w:r w:rsidRPr="00A51511">
        <w:t>61A of the</w:t>
      </w:r>
      <w:r w:rsidRPr="00A51511">
        <w:rPr>
          <w:i/>
        </w:rPr>
        <w:t xml:space="preserve"> Corporations Act 2001</w:t>
      </w:r>
      <w:r w:rsidR="009B1A26" w:rsidRPr="00A51511">
        <w:t>”</w:t>
      </w:r>
      <w:r w:rsidRPr="00A51511">
        <w:t xml:space="preserve">, substitute </w:t>
      </w:r>
      <w:r w:rsidR="009B1A26" w:rsidRPr="00A51511">
        <w:t>“</w:t>
      </w:r>
      <w:r w:rsidRPr="00A51511">
        <w:t xml:space="preserve">(within the meaning of the </w:t>
      </w:r>
      <w:r w:rsidRPr="00A51511">
        <w:rPr>
          <w:i/>
        </w:rPr>
        <w:t>Corporations Act 2001</w:t>
      </w:r>
      <w:r w:rsidRPr="00A51511">
        <w:t>)</w:t>
      </w:r>
      <w:r w:rsidR="009B1A26" w:rsidRPr="00A51511">
        <w:t>”</w:t>
      </w:r>
      <w:r w:rsidRPr="00A51511">
        <w:t>.</w:t>
      </w:r>
    </w:p>
    <w:p w14:paraId="49DEF823" w14:textId="77777777" w:rsidR="00D267C4" w:rsidRPr="00A51511" w:rsidRDefault="00D267C4" w:rsidP="00A51511">
      <w:pPr>
        <w:pStyle w:val="ActHead9"/>
      </w:pPr>
      <w:bookmarkStart w:id="170" w:name="_Toc119058170"/>
      <w:r w:rsidRPr="00A51511">
        <w:t>Personal Property Securities Act 2009</w:t>
      </w:r>
      <w:bookmarkEnd w:id="170"/>
    </w:p>
    <w:p w14:paraId="09E22984" w14:textId="77777777" w:rsidR="00D267C4" w:rsidRPr="00A51511" w:rsidRDefault="00D1500A" w:rsidP="00A51511">
      <w:pPr>
        <w:pStyle w:val="ItemHead"/>
      </w:pPr>
      <w:r>
        <w:t>615</w:t>
      </w:r>
      <w:r w:rsidR="00D267C4" w:rsidRPr="00A51511">
        <w:t xml:space="preserve">  </w:t>
      </w:r>
      <w:r w:rsidR="00A51511" w:rsidRPr="00A51511">
        <w:t>Section 1</w:t>
      </w:r>
      <w:r w:rsidR="00D267C4" w:rsidRPr="00A51511">
        <w:t>0 (definition of</w:t>
      </w:r>
      <w:r w:rsidR="00D267C4" w:rsidRPr="00A51511">
        <w:rPr>
          <w:i/>
        </w:rPr>
        <w:t xml:space="preserve"> clearing and settlement facility</w:t>
      </w:r>
      <w:r w:rsidR="00D267C4" w:rsidRPr="00A51511">
        <w:t>)</w:t>
      </w:r>
    </w:p>
    <w:p w14:paraId="445F556A" w14:textId="77777777" w:rsidR="00D267C4" w:rsidRPr="00A51511" w:rsidRDefault="00D267C4"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185CA0A5" w14:textId="77777777" w:rsidR="00D267C4" w:rsidRPr="00A51511" w:rsidRDefault="00D267C4" w:rsidP="00A51511">
      <w:pPr>
        <w:pStyle w:val="ActHead9"/>
      </w:pPr>
      <w:bookmarkStart w:id="171" w:name="_Toc119058171"/>
      <w:r w:rsidRPr="00A51511">
        <w:t>Retirement Savings Accounts Act 1997</w:t>
      </w:r>
      <w:bookmarkEnd w:id="171"/>
    </w:p>
    <w:p w14:paraId="348BAB51" w14:textId="77777777" w:rsidR="00D267C4" w:rsidRPr="00A51511" w:rsidRDefault="00D1500A" w:rsidP="00A51511">
      <w:pPr>
        <w:pStyle w:val="ItemHead"/>
      </w:pPr>
      <w:r>
        <w:t>616</w:t>
      </w:r>
      <w:r w:rsidR="00D267C4" w:rsidRPr="00A51511">
        <w:t xml:space="preserve">  </w:t>
      </w:r>
      <w:r w:rsidR="00F37B9F" w:rsidRPr="00A51511">
        <w:t>Paragraph 4</w:t>
      </w:r>
      <w:r w:rsidR="00D267C4" w:rsidRPr="00A51511">
        <w:t>7(1)(a)</w:t>
      </w:r>
    </w:p>
    <w:p w14:paraId="6D37FFF1" w14:textId="77777777" w:rsidR="00D267C4" w:rsidRPr="00A51511" w:rsidRDefault="00D267C4"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18629F43" w14:textId="77777777" w:rsidR="00D267C4" w:rsidRPr="00A51511" w:rsidRDefault="00D1500A" w:rsidP="00A51511">
      <w:pPr>
        <w:pStyle w:val="ItemHead"/>
      </w:pPr>
      <w:r>
        <w:t>617</w:t>
      </w:r>
      <w:r w:rsidR="00D267C4" w:rsidRPr="00A51511">
        <w:t xml:space="preserve">  </w:t>
      </w:r>
      <w:r w:rsidR="00A51511" w:rsidRPr="00A51511">
        <w:t>Subsection 9</w:t>
      </w:r>
      <w:r w:rsidR="00D267C4" w:rsidRPr="00A51511">
        <w:t>5(1A)</w:t>
      </w:r>
    </w:p>
    <w:p w14:paraId="1A849799" w14:textId="77777777" w:rsidR="00D267C4" w:rsidRPr="00A51511" w:rsidRDefault="00D267C4"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6BB87C48" w14:textId="77777777" w:rsidR="00D267C4" w:rsidRPr="00A51511" w:rsidRDefault="00D1500A" w:rsidP="00A51511">
      <w:pPr>
        <w:pStyle w:val="ItemHead"/>
      </w:pPr>
      <w:r>
        <w:t>618</w:t>
      </w:r>
      <w:r w:rsidR="00D267C4" w:rsidRPr="00A51511">
        <w:t xml:space="preserve">  </w:t>
      </w:r>
      <w:r w:rsidR="00A51511" w:rsidRPr="00A51511">
        <w:t>Subsection 1</w:t>
      </w:r>
      <w:r w:rsidR="00D267C4" w:rsidRPr="00A51511">
        <w:t>63(12) (</w:t>
      </w:r>
      <w:r w:rsidR="00A51511" w:rsidRPr="00A51511">
        <w:t>paragraph (</w:t>
      </w:r>
      <w:r w:rsidR="00D267C4" w:rsidRPr="00A51511">
        <w:t xml:space="preserve">a) of the definition of </w:t>
      </w:r>
      <w:r w:rsidR="00D267C4" w:rsidRPr="00A51511">
        <w:rPr>
          <w:i/>
        </w:rPr>
        <w:t>do an act or thing</w:t>
      </w:r>
      <w:r w:rsidR="00D267C4" w:rsidRPr="00A51511">
        <w:t>)</w:t>
      </w:r>
    </w:p>
    <w:p w14:paraId="1F84BCBC" w14:textId="77777777" w:rsidR="00D267C4" w:rsidRPr="00A51511" w:rsidRDefault="00D267C4"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42494566" w14:textId="77777777" w:rsidR="009D10FD" w:rsidRPr="00A51511" w:rsidRDefault="00D1500A" w:rsidP="00A51511">
      <w:pPr>
        <w:pStyle w:val="ItemHead"/>
      </w:pPr>
      <w:r>
        <w:t>619</w:t>
      </w:r>
      <w:r w:rsidR="009D10FD" w:rsidRPr="00A51511">
        <w:t xml:space="preserve">  </w:t>
      </w:r>
      <w:r w:rsidR="00A51511" w:rsidRPr="00A51511">
        <w:t>Subsection 1</w:t>
      </w:r>
      <w:r w:rsidR="00B17B27" w:rsidRPr="00A51511">
        <w:t>82</w:t>
      </w:r>
      <w:r w:rsidR="009D10FD" w:rsidRPr="00A51511">
        <w:t>(</w:t>
      </w:r>
      <w:r w:rsidR="00B17B27" w:rsidRPr="00A51511">
        <w:t>1A</w:t>
      </w:r>
      <w:r w:rsidR="009D10FD" w:rsidRPr="00A51511">
        <w:t>) (</w:t>
      </w:r>
      <w:r w:rsidR="00A51511" w:rsidRPr="00A51511">
        <w:t>paragraph (</w:t>
      </w:r>
      <w:r w:rsidR="00B17B27" w:rsidRPr="00A51511">
        <w:t>b</w:t>
      </w:r>
      <w:r w:rsidR="009D10FD" w:rsidRPr="00A51511">
        <w:t xml:space="preserve">) of the definition of </w:t>
      </w:r>
      <w:r w:rsidR="00B17B27" w:rsidRPr="00A51511">
        <w:rPr>
          <w:i/>
        </w:rPr>
        <w:t>regulatory provision</w:t>
      </w:r>
      <w:r w:rsidR="009D10FD" w:rsidRPr="00A51511">
        <w:t>)</w:t>
      </w:r>
    </w:p>
    <w:p w14:paraId="0FF83060" w14:textId="77777777" w:rsidR="00D267C4" w:rsidRPr="00A51511" w:rsidRDefault="009D10FD"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3F648FF1" w14:textId="77777777" w:rsidR="00B17B27" w:rsidRPr="00A51511" w:rsidRDefault="00B17B27" w:rsidP="00A51511">
      <w:pPr>
        <w:pStyle w:val="ActHead9"/>
      </w:pPr>
      <w:bookmarkStart w:id="172" w:name="_Toc119058172"/>
      <w:r w:rsidRPr="00A51511">
        <w:t>Security of Critical Infrastructure Act 2018</w:t>
      </w:r>
      <w:bookmarkEnd w:id="172"/>
    </w:p>
    <w:p w14:paraId="0FF2EBD1" w14:textId="77777777" w:rsidR="00B17B27" w:rsidRPr="00A51511" w:rsidRDefault="00D1500A" w:rsidP="00A51511">
      <w:pPr>
        <w:pStyle w:val="ItemHead"/>
      </w:pPr>
      <w:r>
        <w:t>620</w:t>
      </w:r>
      <w:r w:rsidR="00B17B27" w:rsidRPr="00A51511">
        <w:t xml:space="preserve">  </w:t>
      </w:r>
      <w:r w:rsidR="00F37B9F" w:rsidRPr="00A51511">
        <w:t>Section 5</w:t>
      </w:r>
      <w:r w:rsidR="00B17B27" w:rsidRPr="00A51511">
        <w:t xml:space="preserve"> (definition of </w:t>
      </w:r>
      <w:r w:rsidR="00B17B27" w:rsidRPr="00A51511">
        <w:rPr>
          <w:i/>
        </w:rPr>
        <w:t>Australian CS facility licence</w:t>
      </w:r>
      <w:r w:rsidR="00B17B27" w:rsidRPr="00A51511">
        <w:t>)</w:t>
      </w:r>
    </w:p>
    <w:p w14:paraId="754D6D8A" w14:textId="77777777" w:rsidR="00B17B27" w:rsidRPr="00A51511" w:rsidRDefault="00B17B27"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36704550" w14:textId="77777777" w:rsidR="00B17B27" w:rsidRPr="00A51511" w:rsidRDefault="00D1500A" w:rsidP="00A51511">
      <w:pPr>
        <w:pStyle w:val="ItemHead"/>
      </w:pPr>
      <w:r>
        <w:t>621</w:t>
      </w:r>
      <w:r w:rsidR="00B17B27" w:rsidRPr="00A51511">
        <w:t xml:space="preserve">  </w:t>
      </w:r>
      <w:r w:rsidR="00F37B9F" w:rsidRPr="00A51511">
        <w:t>Section 5</w:t>
      </w:r>
      <w:r w:rsidR="00B17B27" w:rsidRPr="00A51511">
        <w:t xml:space="preserve"> (definition of </w:t>
      </w:r>
      <w:r w:rsidR="00B17B27" w:rsidRPr="00A51511">
        <w:rPr>
          <w:i/>
        </w:rPr>
        <w:t>Australian derivative trade repository licence</w:t>
      </w:r>
      <w:r w:rsidR="00B17B27" w:rsidRPr="00A51511">
        <w:t>)</w:t>
      </w:r>
    </w:p>
    <w:p w14:paraId="0C1FE369" w14:textId="77777777" w:rsidR="00B17B27" w:rsidRPr="00A51511" w:rsidRDefault="00B17B27"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3E63E25A" w14:textId="77777777" w:rsidR="00B17B27" w:rsidRPr="00A51511" w:rsidRDefault="00D1500A" w:rsidP="00A51511">
      <w:pPr>
        <w:pStyle w:val="ItemHead"/>
      </w:pPr>
      <w:r>
        <w:t>622</w:t>
      </w:r>
      <w:r w:rsidR="00B17B27" w:rsidRPr="00A51511">
        <w:t xml:space="preserve">  </w:t>
      </w:r>
      <w:r w:rsidR="00F37B9F" w:rsidRPr="00A51511">
        <w:t>Section 5</w:t>
      </w:r>
      <w:r w:rsidR="00B17B27" w:rsidRPr="00A51511">
        <w:t xml:space="preserve"> (definition of </w:t>
      </w:r>
      <w:r w:rsidR="00B17B27" w:rsidRPr="00A51511">
        <w:rPr>
          <w:i/>
        </w:rPr>
        <w:t>Australian market licence</w:t>
      </w:r>
      <w:r w:rsidR="00B17B27" w:rsidRPr="00A51511">
        <w:t>)</w:t>
      </w:r>
    </w:p>
    <w:p w14:paraId="18EF5ACF" w14:textId="77777777" w:rsidR="00B17B27" w:rsidRPr="00A51511" w:rsidRDefault="00B17B27"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317B6EF2" w14:textId="77777777" w:rsidR="00B17B27" w:rsidRPr="00A51511" w:rsidRDefault="00D1500A" w:rsidP="00A51511">
      <w:pPr>
        <w:pStyle w:val="ItemHead"/>
      </w:pPr>
      <w:r>
        <w:t>623</w:t>
      </w:r>
      <w:r w:rsidR="00B17B27" w:rsidRPr="00A51511">
        <w:t xml:space="preserve">  </w:t>
      </w:r>
      <w:r w:rsidR="00F37B9F" w:rsidRPr="00A51511">
        <w:t>Section 5</w:t>
      </w:r>
      <w:r w:rsidR="00B17B27" w:rsidRPr="00A51511">
        <w:t xml:space="preserve"> (definition of </w:t>
      </w:r>
      <w:r w:rsidR="00B17B27" w:rsidRPr="00A51511">
        <w:rPr>
          <w:i/>
        </w:rPr>
        <w:t>clearing and settlement facility</w:t>
      </w:r>
      <w:r w:rsidR="00B17B27" w:rsidRPr="00A51511">
        <w:t>)</w:t>
      </w:r>
    </w:p>
    <w:p w14:paraId="675C1925" w14:textId="77777777" w:rsidR="00B17B27" w:rsidRPr="00A51511" w:rsidRDefault="00B17B27"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533D9B79" w14:textId="77777777" w:rsidR="00B17B27" w:rsidRPr="00A51511" w:rsidRDefault="00D1500A" w:rsidP="00A51511">
      <w:pPr>
        <w:pStyle w:val="ItemHead"/>
      </w:pPr>
      <w:r>
        <w:t>624</w:t>
      </w:r>
      <w:r w:rsidR="00B17B27" w:rsidRPr="00A51511">
        <w:t xml:space="preserve">  </w:t>
      </w:r>
      <w:r w:rsidR="00F37B9F" w:rsidRPr="00A51511">
        <w:t>Section 5</w:t>
      </w:r>
      <w:r w:rsidR="00B17B27" w:rsidRPr="00A51511">
        <w:t xml:space="preserve"> (definition of </w:t>
      </w:r>
      <w:r w:rsidR="00B17B27" w:rsidRPr="00A51511">
        <w:rPr>
          <w:i/>
        </w:rPr>
        <w:t>derivative trade repository</w:t>
      </w:r>
      <w:r w:rsidR="00B17B27" w:rsidRPr="00A51511">
        <w:t>)</w:t>
      </w:r>
    </w:p>
    <w:p w14:paraId="7D825489" w14:textId="77777777" w:rsidR="00B17B27" w:rsidRPr="00A51511" w:rsidRDefault="00B17B27"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0BF1F4F9" w14:textId="77777777" w:rsidR="00B17B27" w:rsidRPr="00A51511" w:rsidRDefault="00D1500A" w:rsidP="00A51511">
      <w:pPr>
        <w:pStyle w:val="ItemHead"/>
      </w:pPr>
      <w:r>
        <w:t>625</w:t>
      </w:r>
      <w:r w:rsidR="00B17B27" w:rsidRPr="00A51511">
        <w:t xml:space="preserve">  </w:t>
      </w:r>
      <w:r w:rsidR="00F37B9F" w:rsidRPr="00A51511">
        <w:t>Section 5</w:t>
      </w:r>
      <w:r w:rsidR="00B17B27" w:rsidRPr="00A51511">
        <w:t xml:space="preserve"> (definition of </w:t>
      </w:r>
      <w:r w:rsidR="00B17B27" w:rsidRPr="00A51511">
        <w:rPr>
          <w:i/>
        </w:rPr>
        <w:t xml:space="preserve">financial market </w:t>
      </w:r>
      <w:r w:rsidR="00B17B27" w:rsidRPr="00A51511">
        <w:t>)</w:t>
      </w:r>
    </w:p>
    <w:p w14:paraId="5C4FA8D5" w14:textId="77777777" w:rsidR="00B17B27" w:rsidRDefault="00B17B27"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770CCBF1" w14:textId="77777777" w:rsidR="00D54876" w:rsidRDefault="00D1500A" w:rsidP="00D54876">
      <w:pPr>
        <w:pStyle w:val="ItemHead"/>
      </w:pPr>
      <w:r>
        <w:t>626</w:t>
      </w:r>
      <w:r w:rsidR="00D54876" w:rsidRPr="00A51511">
        <w:t xml:space="preserve">  Section 5 (</w:t>
      </w:r>
      <w:r w:rsidR="00D54876">
        <w:t xml:space="preserve">paragraph (k) of the </w:t>
      </w:r>
      <w:r w:rsidR="00D54876" w:rsidRPr="00A51511">
        <w:t xml:space="preserve">definition of </w:t>
      </w:r>
      <w:r w:rsidR="00D54876" w:rsidRPr="00D54876">
        <w:rPr>
          <w:i/>
        </w:rPr>
        <w:t>financial services and markets sector</w:t>
      </w:r>
      <w:r w:rsidR="00D54876" w:rsidRPr="00A51511">
        <w:t>)</w:t>
      </w:r>
    </w:p>
    <w:p w14:paraId="40F8D137" w14:textId="77777777" w:rsidR="00D54876" w:rsidRDefault="00D54876" w:rsidP="00D54876">
      <w:pPr>
        <w:pStyle w:val="Item"/>
      </w:pPr>
      <w:r>
        <w:t>Repeal the paragraph, substitute:</w:t>
      </w:r>
    </w:p>
    <w:p w14:paraId="247EFDC7" w14:textId="77777777" w:rsidR="00D54876" w:rsidRPr="00D54876" w:rsidRDefault="00D54876" w:rsidP="00D54876">
      <w:pPr>
        <w:pStyle w:val="paragraph"/>
      </w:pPr>
      <w:r w:rsidRPr="00D54876">
        <w:tab/>
        <w:t>(k)</w:t>
      </w:r>
      <w:r w:rsidRPr="00D54876">
        <w:tab/>
        <w:t>carrying on business</w:t>
      </w:r>
      <w:r>
        <w:t xml:space="preserve"> of providing financial services (within the meaning of the </w:t>
      </w:r>
      <w:r>
        <w:rPr>
          <w:i/>
        </w:rPr>
        <w:t>Corporations Act 2001</w:t>
      </w:r>
      <w:r w:rsidRPr="00D54876">
        <w:t>); or</w:t>
      </w:r>
    </w:p>
    <w:p w14:paraId="36DA8A1E" w14:textId="77777777" w:rsidR="00D54876" w:rsidRPr="00A51511" w:rsidRDefault="00D1500A" w:rsidP="00D54876">
      <w:pPr>
        <w:pStyle w:val="ItemHead"/>
      </w:pPr>
      <w:r>
        <w:t>627</w:t>
      </w:r>
      <w:r w:rsidR="00D54876" w:rsidRPr="00A51511">
        <w:t xml:space="preserve">  Section 5 (definition of </w:t>
      </w:r>
      <w:r w:rsidR="00D54876" w:rsidRPr="00A51511">
        <w:rPr>
          <w:i/>
        </w:rPr>
        <w:t xml:space="preserve">financial </w:t>
      </w:r>
      <w:r w:rsidR="00D54876">
        <w:rPr>
          <w:i/>
        </w:rPr>
        <w:t>services business</w:t>
      </w:r>
      <w:r w:rsidR="00D54876" w:rsidRPr="00A51511">
        <w:t>)</w:t>
      </w:r>
    </w:p>
    <w:p w14:paraId="78F17E08" w14:textId="77777777" w:rsidR="00D54876" w:rsidRDefault="00D54876" w:rsidP="00D54876">
      <w:pPr>
        <w:pStyle w:val="Item"/>
      </w:pPr>
      <w:r>
        <w:t>Repeal the definition.</w:t>
      </w:r>
    </w:p>
    <w:p w14:paraId="637CF0A4" w14:textId="77777777" w:rsidR="00B17B27" w:rsidRPr="00A51511" w:rsidRDefault="00B17B27" w:rsidP="00A51511">
      <w:pPr>
        <w:pStyle w:val="ActHead9"/>
      </w:pPr>
      <w:bookmarkStart w:id="173" w:name="_Toc119058173"/>
      <w:r w:rsidRPr="00A51511">
        <w:t>Superannuation Contributions Tax (Assessment and Collection) Act 1997</w:t>
      </w:r>
      <w:bookmarkEnd w:id="173"/>
    </w:p>
    <w:p w14:paraId="4B28A79B" w14:textId="77777777" w:rsidR="00B17B27" w:rsidRPr="00A51511" w:rsidRDefault="00D1500A" w:rsidP="00A51511">
      <w:pPr>
        <w:pStyle w:val="ItemHead"/>
      </w:pPr>
      <w:r>
        <w:t>628</w:t>
      </w:r>
      <w:r w:rsidR="00B17B27" w:rsidRPr="00A51511">
        <w:t xml:space="preserve">  </w:t>
      </w:r>
      <w:r w:rsidR="00F37B9F" w:rsidRPr="00A51511">
        <w:t>Section 2</w:t>
      </w:r>
      <w:r w:rsidR="00B17B27" w:rsidRPr="00A51511">
        <w:t>4 (note)</w:t>
      </w:r>
    </w:p>
    <w:p w14:paraId="71B2D1F4" w14:textId="77777777" w:rsidR="00B17B27" w:rsidRPr="00A51511" w:rsidRDefault="00B17B27"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742D6603" w14:textId="77777777" w:rsidR="00281A4A" w:rsidRPr="00A51511" w:rsidRDefault="00281A4A" w:rsidP="00A51511">
      <w:pPr>
        <w:pStyle w:val="ActHead9"/>
      </w:pPr>
      <w:bookmarkStart w:id="174" w:name="_Toc119058174"/>
      <w:bookmarkStart w:id="175" w:name="_Hlk115342359"/>
      <w:r w:rsidRPr="00A51511">
        <w:t>Superannuation Industry (Supervision) Act 1993</w:t>
      </w:r>
      <w:bookmarkEnd w:id="174"/>
    </w:p>
    <w:bookmarkEnd w:id="175"/>
    <w:p w14:paraId="0CAF8258" w14:textId="77777777" w:rsidR="00B17B27" w:rsidRPr="00A51511" w:rsidRDefault="00D1500A" w:rsidP="00A51511">
      <w:pPr>
        <w:pStyle w:val="ItemHead"/>
      </w:pPr>
      <w:r>
        <w:t>629</w:t>
      </w:r>
      <w:r w:rsidR="00B17B27" w:rsidRPr="00A51511">
        <w:t xml:space="preserve">  </w:t>
      </w:r>
      <w:r w:rsidR="00A51511" w:rsidRPr="00A51511">
        <w:t>Subsection 1</w:t>
      </w:r>
      <w:r w:rsidR="00B17B27" w:rsidRPr="00A51511">
        <w:t xml:space="preserve">0(1) (definition of </w:t>
      </w:r>
      <w:r w:rsidR="00B17B27" w:rsidRPr="00A51511">
        <w:rPr>
          <w:i/>
        </w:rPr>
        <w:t>AFCA scheme</w:t>
      </w:r>
      <w:r w:rsidR="00B17B27" w:rsidRPr="00A51511">
        <w:t>)</w:t>
      </w:r>
    </w:p>
    <w:p w14:paraId="44282A2F" w14:textId="77777777" w:rsidR="00B17B27" w:rsidRPr="00A51511" w:rsidRDefault="00B17B27"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53E71A1A" w14:textId="77777777" w:rsidR="006512C2" w:rsidRPr="00A51511" w:rsidRDefault="00D1500A" w:rsidP="00A51511">
      <w:pPr>
        <w:pStyle w:val="ItemHead"/>
      </w:pPr>
      <w:r>
        <w:t>630</w:t>
      </w:r>
      <w:r w:rsidR="006512C2" w:rsidRPr="00A51511">
        <w:t xml:space="preserve">  </w:t>
      </w:r>
      <w:r w:rsidR="00A51511" w:rsidRPr="00A51511">
        <w:t>Subsection 1</w:t>
      </w:r>
      <w:r w:rsidR="006512C2" w:rsidRPr="00A51511">
        <w:t xml:space="preserve">0(1) (definition of </w:t>
      </w:r>
      <w:r w:rsidR="006512C2" w:rsidRPr="00A51511">
        <w:rPr>
          <w:i/>
        </w:rPr>
        <w:t>Corporations Law</w:t>
      </w:r>
      <w:r w:rsidR="006512C2" w:rsidRPr="00A51511">
        <w:t>)</w:t>
      </w:r>
    </w:p>
    <w:p w14:paraId="63E126CB" w14:textId="77777777" w:rsidR="006512C2" w:rsidRPr="00A51511" w:rsidRDefault="006512C2" w:rsidP="00A51511">
      <w:pPr>
        <w:pStyle w:val="Item"/>
      </w:pPr>
      <w:r w:rsidRPr="00A51511">
        <w:t>Repeal the definition.</w:t>
      </w:r>
    </w:p>
    <w:p w14:paraId="4F9A214C" w14:textId="77777777" w:rsidR="00B17B27" w:rsidRPr="00A51511" w:rsidRDefault="00D1500A" w:rsidP="00A51511">
      <w:pPr>
        <w:pStyle w:val="ItemHead"/>
      </w:pPr>
      <w:r>
        <w:t>631</w:t>
      </w:r>
      <w:r w:rsidR="00B17B27" w:rsidRPr="00A51511">
        <w:t xml:space="preserve">  </w:t>
      </w:r>
      <w:r w:rsidR="00A51511" w:rsidRPr="00A51511">
        <w:t>Subsection 1</w:t>
      </w:r>
      <w:r w:rsidR="00B17B27" w:rsidRPr="00A51511">
        <w:t xml:space="preserve">0(1) (definition of </w:t>
      </w:r>
      <w:r w:rsidR="00B17B27" w:rsidRPr="00A51511">
        <w:rPr>
          <w:i/>
        </w:rPr>
        <w:t>financial product</w:t>
      </w:r>
      <w:r w:rsidR="00B17B27" w:rsidRPr="00A51511">
        <w:t>)</w:t>
      </w:r>
    </w:p>
    <w:p w14:paraId="66FC3B7F" w14:textId="77777777" w:rsidR="00B17B27" w:rsidRPr="00A51511" w:rsidRDefault="00B17B27"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75835DA3" w14:textId="77777777" w:rsidR="00B17B27" w:rsidRPr="00A51511" w:rsidRDefault="00D1500A" w:rsidP="00A51511">
      <w:pPr>
        <w:pStyle w:val="ItemHead"/>
      </w:pPr>
      <w:r>
        <w:t>632</w:t>
      </w:r>
      <w:r w:rsidR="00B17B27" w:rsidRPr="00A51511">
        <w:t xml:space="preserve">  </w:t>
      </w:r>
      <w:r w:rsidR="00A51511" w:rsidRPr="00A51511">
        <w:t>Subsection 1</w:t>
      </w:r>
      <w:r w:rsidR="00B17B27" w:rsidRPr="00A51511">
        <w:t xml:space="preserve">0(1) (definition of </w:t>
      </w:r>
      <w:r w:rsidR="00B17B27" w:rsidRPr="00A51511">
        <w:rPr>
          <w:i/>
        </w:rPr>
        <w:t>financial product advice</w:t>
      </w:r>
      <w:r w:rsidR="00B17B27" w:rsidRPr="00A51511">
        <w:t>)</w:t>
      </w:r>
    </w:p>
    <w:p w14:paraId="4BAC22A3" w14:textId="77777777" w:rsidR="00B17B27" w:rsidRPr="00A51511" w:rsidRDefault="00B17B27"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25B99AC3" w14:textId="77777777" w:rsidR="00B17B27" w:rsidRPr="00A51511" w:rsidRDefault="00D1500A" w:rsidP="00A51511">
      <w:pPr>
        <w:pStyle w:val="ItemHead"/>
      </w:pPr>
      <w:r>
        <w:t>633</w:t>
      </w:r>
      <w:r w:rsidR="00B17B27" w:rsidRPr="00A51511">
        <w:t xml:space="preserve">  </w:t>
      </w:r>
      <w:r w:rsidR="00A51511" w:rsidRPr="00A51511">
        <w:t>Subsection 1</w:t>
      </w:r>
      <w:r w:rsidR="00B17B27" w:rsidRPr="00A51511">
        <w:t xml:space="preserve">0(1) (definition of </w:t>
      </w:r>
      <w:r w:rsidR="00B17B27" w:rsidRPr="00A51511">
        <w:rPr>
          <w:i/>
        </w:rPr>
        <w:t>financial services licensee</w:t>
      </w:r>
      <w:r w:rsidR="00B17B27" w:rsidRPr="00A51511">
        <w:t>)</w:t>
      </w:r>
    </w:p>
    <w:p w14:paraId="5C72F29F" w14:textId="77777777" w:rsidR="00B17B27" w:rsidRPr="00A51511" w:rsidRDefault="00B17B27"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40D2980D" w14:textId="77777777" w:rsidR="00B53091" w:rsidRPr="00A51511" w:rsidRDefault="00D1500A" w:rsidP="00B53091">
      <w:pPr>
        <w:pStyle w:val="ItemHead"/>
      </w:pPr>
      <w:r>
        <w:t>634</w:t>
      </w:r>
      <w:r w:rsidR="00B53091">
        <w:t xml:space="preserve">  </w:t>
      </w:r>
      <w:r w:rsidR="00B53091" w:rsidRPr="00A51511">
        <w:t xml:space="preserve">Subsection 10(1) (definition of </w:t>
      </w:r>
      <w:r w:rsidR="00B53091" w:rsidRPr="00B53091">
        <w:rPr>
          <w:i/>
        </w:rPr>
        <w:t>ongoing fee arrangement</w:t>
      </w:r>
      <w:r w:rsidR="00B53091" w:rsidRPr="00A51511">
        <w:t>)</w:t>
      </w:r>
    </w:p>
    <w:p w14:paraId="6A1FFFD7" w14:textId="77777777" w:rsidR="00B53091" w:rsidRDefault="00B53091" w:rsidP="00B53091">
      <w:pPr>
        <w:pStyle w:val="Item"/>
      </w:pPr>
      <w:r w:rsidRPr="00A51511">
        <w:t>Omit “</w:t>
      </w:r>
      <w:r w:rsidRPr="00B53091">
        <w:t>Part 7.7A of</w:t>
      </w:r>
      <w:r w:rsidRPr="00A51511">
        <w:t>”.</w:t>
      </w:r>
    </w:p>
    <w:p w14:paraId="68A6C221" w14:textId="77777777" w:rsidR="00B17B27" w:rsidRPr="00A51511" w:rsidRDefault="00D1500A" w:rsidP="00A51511">
      <w:pPr>
        <w:pStyle w:val="ItemHead"/>
      </w:pPr>
      <w:r>
        <w:t>635</w:t>
      </w:r>
      <w:r w:rsidR="00B17B27" w:rsidRPr="00A51511">
        <w:t xml:space="preserve">  </w:t>
      </w:r>
      <w:r w:rsidR="00A51511" w:rsidRPr="00A51511">
        <w:t>Subsection 1</w:t>
      </w:r>
      <w:r w:rsidR="00B17B27" w:rsidRPr="00A51511">
        <w:t xml:space="preserve">0(1) (definition of </w:t>
      </w:r>
      <w:r w:rsidR="00B17B27" w:rsidRPr="00A51511">
        <w:rPr>
          <w:i/>
        </w:rPr>
        <w:t>personal advice</w:t>
      </w:r>
      <w:r w:rsidR="00B17B27" w:rsidRPr="00A51511">
        <w:t>)</w:t>
      </w:r>
    </w:p>
    <w:p w14:paraId="607262D3" w14:textId="77777777" w:rsidR="00B17B27" w:rsidRPr="00A51511" w:rsidRDefault="00B17B27"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1F4615A4" w14:textId="77777777" w:rsidR="008E000C" w:rsidRDefault="00D1500A" w:rsidP="00180894">
      <w:pPr>
        <w:pStyle w:val="ItemHead"/>
      </w:pPr>
      <w:r>
        <w:t>636</w:t>
      </w:r>
      <w:r w:rsidR="008E000C">
        <w:t xml:space="preserve">  </w:t>
      </w:r>
      <w:r w:rsidR="00180894">
        <w:t xml:space="preserve">Subsection 29SAC(2) (definition of </w:t>
      </w:r>
      <w:r w:rsidR="00180894" w:rsidRPr="00180894">
        <w:rPr>
          <w:i/>
        </w:rPr>
        <w:t>conflicted remuneration</w:t>
      </w:r>
      <w:r w:rsidR="00180894">
        <w:t>)</w:t>
      </w:r>
    </w:p>
    <w:p w14:paraId="5EB8F803" w14:textId="77777777" w:rsidR="00180894" w:rsidRDefault="00180894" w:rsidP="00180894">
      <w:pPr>
        <w:pStyle w:val="Item"/>
      </w:pPr>
      <w:r>
        <w:t>Omit “</w:t>
      </w:r>
      <w:r w:rsidR="00C42C55" w:rsidRPr="00C42C55">
        <w:t>Part 7.7A</w:t>
      </w:r>
      <w:r>
        <w:t xml:space="preserve"> of”.</w:t>
      </w:r>
    </w:p>
    <w:p w14:paraId="790F7735" w14:textId="77777777" w:rsidR="00180894" w:rsidRPr="00180894" w:rsidRDefault="00D1500A" w:rsidP="00180894">
      <w:pPr>
        <w:pStyle w:val="ItemHead"/>
      </w:pPr>
      <w:r>
        <w:t>637</w:t>
      </w:r>
      <w:r w:rsidR="00180894" w:rsidRPr="00534741">
        <w:t xml:space="preserve"> </w:t>
      </w:r>
      <w:r w:rsidR="00180894" w:rsidRPr="00180894">
        <w:t xml:space="preserve"> Subsection 29SAC(2) (definition of </w:t>
      </w:r>
      <w:r w:rsidR="00180894" w:rsidRPr="00180894">
        <w:rPr>
          <w:i/>
        </w:rPr>
        <w:t>representative</w:t>
      </w:r>
      <w:r w:rsidR="00180894" w:rsidRPr="00180894">
        <w:t>)</w:t>
      </w:r>
    </w:p>
    <w:p w14:paraId="615D3093" w14:textId="77777777" w:rsidR="00180894" w:rsidRPr="00180894" w:rsidRDefault="00180894" w:rsidP="00180894">
      <w:pPr>
        <w:pStyle w:val="Item"/>
      </w:pPr>
      <w:r w:rsidRPr="00180894">
        <w:t>Omit “Part 7.6 of”.</w:t>
      </w:r>
    </w:p>
    <w:p w14:paraId="4F1D6F36" w14:textId="77777777" w:rsidR="00B17B27" w:rsidRPr="00A51511" w:rsidRDefault="00D1500A" w:rsidP="00A51511">
      <w:pPr>
        <w:pStyle w:val="ItemHead"/>
      </w:pPr>
      <w:r>
        <w:t>638</w:t>
      </w:r>
      <w:r w:rsidR="00B17B27" w:rsidRPr="00A51511">
        <w:t xml:space="preserve">  </w:t>
      </w:r>
      <w:r w:rsidR="00F37B9F" w:rsidRPr="00A51511">
        <w:t>Section 3</w:t>
      </w:r>
      <w:r w:rsidR="00B17B27" w:rsidRPr="00A51511">
        <w:t>8A (</w:t>
      </w:r>
      <w:r w:rsidR="00A51511" w:rsidRPr="00A51511">
        <w:t>paragraph (</w:t>
      </w:r>
      <w:r w:rsidR="00B17B27" w:rsidRPr="00A51511">
        <w:t xml:space="preserve">b) of the definition of </w:t>
      </w:r>
      <w:r w:rsidR="00B17B27" w:rsidRPr="00A51511">
        <w:rPr>
          <w:i/>
        </w:rPr>
        <w:t>regulatory provision</w:t>
      </w:r>
      <w:r w:rsidR="00B17B27" w:rsidRPr="00A51511">
        <w:t>)</w:t>
      </w:r>
    </w:p>
    <w:p w14:paraId="37405577" w14:textId="77777777" w:rsidR="00B17B27" w:rsidRPr="00A51511" w:rsidRDefault="00B17B27"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3A1B90D2" w14:textId="77777777" w:rsidR="00281A4A" w:rsidRPr="00A51511" w:rsidRDefault="00D1500A" w:rsidP="00A51511">
      <w:pPr>
        <w:pStyle w:val="ItemHead"/>
      </w:pPr>
      <w:r>
        <w:t>639</w:t>
      </w:r>
      <w:r w:rsidR="00281A4A" w:rsidRPr="00A51511">
        <w:t xml:space="preserve">  </w:t>
      </w:r>
      <w:r w:rsidR="00F37B9F" w:rsidRPr="00A51511">
        <w:t>Subsection 6</w:t>
      </w:r>
      <w:r w:rsidR="00281A4A" w:rsidRPr="00A51511">
        <w:t>6(5) (</w:t>
      </w:r>
      <w:r w:rsidR="00A51511" w:rsidRPr="00A51511">
        <w:t>paragraph (</w:t>
      </w:r>
      <w:r w:rsidR="00281A4A" w:rsidRPr="00A51511">
        <w:t xml:space="preserve">a) of the definition of </w:t>
      </w:r>
      <w:r w:rsidR="00281A4A" w:rsidRPr="00A51511">
        <w:rPr>
          <w:i/>
        </w:rPr>
        <w:t>listed security</w:t>
      </w:r>
      <w:r w:rsidR="00281A4A" w:rsidRPr="00A51511">
        <w:t>)</w:t>
      </w:r>
    </w:p>
    <w:p w14:paraId="4E8F92EB" w14:textId="77777777" w:rsidR="00281A4A" w:rsidRPr="00A51511" w:rsidRDefault="00281A4A" w:rsidP="00A51511">
      <w:pPr>
        <w:pStyle w:val="Item"/>
      </w:pPr>
      <w:r w:rsidRPr="00A51511">
        <w:t xml:space="preserve">Omit </w:t>
      </w:r>
      <w:r w:rsidR="009B1A26" w:rsidRPr="00A51511">
        <w:t>“</w:t>
      </w:r>
      <w:r w:rsidR="00A51511" w:rsidRPr="00A51511">
        <w:t>section 7</w:t>
      </w:r>
      <w:r w:rsidRPr="00A51511">
        <w:t>61A of</w:t>
      </w:r>
      <w:r w:rsidR="009B1A26" w:rsidRPr="00A51511">
        <w:t>”</w:t>
      </w:r>
      <w:r w:rsidRPr="00A51511">
        <w:t>.</w:t>
      </w:r>
    </w:p>
    <w:p w14:paraId="750417E9" w14:textId="77777777" w:rsidR="00281A4A" w:rsidRPr="00A51511" w:rsidRDefault="00D1500A" w:rsidP="00A51511">
      <w:pPr>
        <w:pStyle w:val="ItemHead"/>
      </w:pPr>
      <w:r>
        <w:t>640</w:t>
      </w:r>
      <w:r w:rsidR="00281A4A" w:rsidRPr="00A51511">
        <w:t xml:space="preserve">  </w:t>
      </w:r>
      <w:r w:rsidR="00A51511" w:rsidRPr="00A51511">
        <w:t>Subsection 1</w:t>
      </w:r>
      <w:r w:rsidR="00281A4A" w:rsidRPr="00A51511">
        <w:t>01(1)</w:t>
      </w:r>
    </w:p>
    <w:p w14:paraId="39163DFB" w14:textId="77777777" w:rsidR="008E000C" w:rsidRDefault="00281A4A" w:rsidP="008E000C">
      <w:pPr>
        <w:pStyle w:val="Item"/>
      </w:pPr>
      <w:r w:rsidRPr="00A51511">
        <w:t xml:space="preserve">After </w:t>
      </w:r>
      <w:r w:rsidR="009B1A26" w:rsidRPr="00A51511">
        <w:t>“</w:t>
      </w:r>
      <w:r w:rsidR="0044392E" w:rsidRPr="00A51511">
        <w:t>self managed superannuation fund</w:t>
      </w:r>
      <w:r w:rsidR="009B1A26" w:rsidRPr="00A51511">
        <w:t>”</w:t>
      </w:r>
      <w:r w:rsidR="00A5061A" w:rsidRPr="00A51511">
        <w:t>,</w:t>
      </w:r>
      <w:r w:rsidRPr="00A51511">
        <w:t xml:space="preserve"> insert </w:t>
      </w:r>
      <w:r w:rsidR="009B1A26" w:rsidRPr="00A51511">
        <w:t>“</w:t>
      </w:r>
      <w:r w:rsidR="00E67F01">
        <w:t>or</w:t>
      </w:r>
      <w:r w:rsidR="0044392E" w:rsidRPr="00A51511">
        <w:t xml:space="preserve"> of</w:t>
      </w:r>
      <w:r w:rsidRPr="00A51511">
        <w:t xml:space="preserve"> an exempt public sector superannuation scheme that has elected to join the AFCA scheme</w:t>
      </w:r>
      <w:r w:rsidR="00730E14">
        <w:t>,</w:t>
      </w:r>
      <w:r w:rsidR="009B1A26" w:rsidRPr="00A51511">
        <w:t>”</w:t>
      </w:r>
      <w:r w:rsidRPr="00A51511">
        <w:t>.</w:t>
      </w:r>
    </w:p>
    <w:p w14:paraId="2554953C" w14:textId="77777777" w:rsidR="00281A4A" w:rsidRPr="00A51511" w:rsidRDefault="00D1500A" w:rsidP="00A51511">
      <w:pPr>
        <w:pStyle w:val="ItemHead"/>
      </w:pPr>
      <w:r>
        <w:t>641</w:t>
      </w:r>
      <w:r w:rsidR="00281A4A" w:rsidRPr="00A51511">
        <w:t xml:space="preserve">  </w:t>
      </w:r>
      <w:r w:rsidR="00A51511" w:rsidRPr="00A51511">
        <w:t>Subsection 1</w:t>
      </w:r>
      <w:r w:rsidR="00281A4A" w:rsidRPr="00A51511">
        <w:t>01(3)</w:t>
      </w:r>
    </w:p>
    <w:p w14:paraId="38EDEA7A" w14:textId="77777777" w:rsidR="00A647E0" w:rsidRPr="00A647E0" w:rsidRDefault="00281A4A" w:rsidP="00A647E0">
      <w:pPr>
        <w:pStyle w:val="Item"/>
      </w:pPr>
      <w:r w:rsidRPr="00A51511">
        <w:t>Repeal the subsection</w:t>
      </w:r>
      <w:r w:rsidR="0044392E" w:rsidRPr="00A51511">
        <w:t>.</w:t>
      </w:r>
    </w:p>
    <w:p w14:paraId="1A490F55" w14:textId="77777777" w:rsidR="00180894" w:rsidRDefault="00D1500A" w:rsidP="00180894">
      <w:pPr>
        <w:pStyle w:val="ItemHead"/>
      </w:pPr>
      <w:r>
        <w:t>642</w:t>
      </w:r>
      <w:r w:rsidR="00180894">
        <w:t xml:space="preserve">  Subsection </w:t>
      </w:r>
      <w:r w:rsidR="00180894" w:rsidRPr="00180894">
        <w:t>242C</w:t>
      </w:r>
      <w:r w:rsidR="00180894">
        <w:t xml:space="preserve">(2) (definition of </w:t>
      </w:r>
      <w:r w:rsidR="00180894" w:rsidRPr="00180894">
        <w:rPr>
          <w:i/>
        </w:rPr>
        <w:t>conflicted remuneration</w:t>
      </w:r>
      <w:r w:rsidR="00180894">
        <w:t>)</w:t>
      </w:r>
    </w:p>
    <w:p w14:paraId="7FDDEE84" w14:textId="77777777" w:rsidR="00180894" w:rsidRDefault="00180894" w:rsidP="00180894">
      <w:pPr>
        <w:pStyle w:val="Item"/>
      </w:pPr>
      <w:r>
        <w:t>Omit “</w:t>
      </w:r>
      <w:r w:rsidR="00A823B9" w:rsidRPr="00A823B9">
        <w:t>Part 7.7A</w:t>
      </w:r>
      <w:r>
        <w:t xml:space="preserve"> of”.</w:t>
      </w:r>
    </w:p>
    <w:p w14:paraId="00143877" w14:textId="77777777" w:rsidR="00180894" w:rsidRPr="00180894" w:rsidRDefault="00D1500A" w:rsidP="00180894">
      <w:pPr>
        <w:pStyle w:val="ItemHead"/>
      </w:pPr>
      <w:r>
        <w:t>643</w:t>
      </w:r>
      <w:r w:rsidR="00180894" w:rsidRPr="00534741">
        <w:t xml:space="preserve"> </w:t>
      </w:r>
      <w:r w:rsidR="00180894" w:rsidRPr="00180894">
        <w:t xml:space="preserve"> Subsection 242C(2) (definition of </w:t>
      </w:r>
      <w:r w:rsidR="00180894" w:rsidRPr="00180894">
        <w:rPr>
          <w:i/>
        </w:rPr>
        <w:t>representative</w:t>
      </w:r>
      <w:r w:rsidR="00180894" w:rsidRPr="00180894">
        <w:t>)</w:t>
      </w:r>
    </w:p>
    <w:p w14:paraId="22C6E01C" w14:textId="77777777" w:rsidR="00180894" w:rsidRPr="00180894" w:rsidRDefault="00180894" w:rsidP="00180894">
      <w:pPr>
        <w:pStyle w:val="Item"/>
      </w:pPr>
      <w:r w:rsidRPr="00180894">
        <w:t>Omit “Part 7.6 of”.</w:t>
      </w:r>
    </w:p>
    <w:p w14:paraId="42905276" w14:textId="77777777" w:rsidR="00B17B27" w:rsidRPr="00A51511" w:rsidRDefault="00B17B27" w:rsidP="00A51511">
      <w:pPr>
        <w:pStyle w:val="ActHead9"/>
      </w:pPr>
      <w:bookmarkStart w:id="176" w:name="_Toc119058175"/>
      <w:r w:rsidRPr="00A51511">
        <w:t>Tax Agent Services Act 2009</w:t>
      </w:r>
      <w:bookmarkEnd w:id="176"/>
    </w:p>
    <w:p w14:paraId="35B85A80" w14:textId="77777777" w:rsidR="00B17B27" w:rsidRPr="00A51511" w:rsidRDefault="00D1500A" w:rsidP="00A51511">
      <w:pPr>
        <w:pStyle w:val="ItemHead"/>
      </w:pPr>
      <w:r>
        <w:t>644</w:t>
      </w:r>
      <w:r w:rsidR="00B17B27" w:rsidRPr="00A51511">
        <w:t xml:space="preserve">  </w:t>
      </w:r>
      <w:r w:rsidR="00A51511" w:rsidRPr="00A51511">
        <w:t>Subsection 9</w:t>
      </w:r>
      <w:r w:rsidR="00B17B27" w:rsidRPr="00A51511">
        <w:t>0</w:t>
      </w:r>
      <w:r w:rsidR="00A51511">
        <w:noBreakHyphen/>
      </w:r>
      <w:r w:rsidR="00B17B27" w:rsidRPr="00A51511">
        <w:t>1(1) (definition of</w:t>
      </w:r>
      <w:r w:rsidR="00B17B27" w:rsidRPr="00A51511">
        <w:rPr>
          <w:i/>
        </w:rPr>
        <w:t xml:space="preserve"> financial services licensee</w:t>
      </w:r>
      <w:r w:rsidR="00B17B27" w:rsidRPr="00A51511">
        <w:t>)</w:t>
      </w:r>
    </w:p>
    <w:p w14:paraId="7C74ADF9" w14:textId="77777777" w:rsidR="00B17B27" w:rsidRPr="00A51511" w:rsidRDefault="00B17B27"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2343229E" w14:textId="77777777" w:rsidR="002E6C26" w:rsidRPr="00A51511" w:rsidRDefault="00D1500A" w:rsidP="00A51511">
      <w:pPr>
        <w:pStyle w:val="ItemHead"/>
      </w:pPr>
      <w:r>
        <w:t>645</w:t>
      </w:r>
      <w:r w:rsidR="002E6C26" w:rsidRPr="00A51511">
        <w:t xml:space="preserve">  </w:t>
      </w:r>
      <w:r w:rsidR="00A51511" w:rsidRPr="00A51511">
        <w:t>Subsection 9</w:t>
      </w:r>
      <w:r w:rsidR="002E6C26" w:rsidRPr="00A51511">
        <w:t>0</w:t>
      </w:r>
      <w:r w:rsidR="00A51511">
        <w:noBreakHyphen/>
      </w:r>
      <w:r w:rsidR="002E6C26" w:rsidRPr="00A51511">
        <w:t>1(1) (definition of</w:t>
      </w:r>
      <w:r w:rsidR="002E6C26" w:rsidRPr="00A51511">
        <w:rPr>
          <w:i/>
        </w:rPr>
        <w:t xml:space="preserve"> representative</w:t>
      </w:r>
      <w:r w:rsidR="002E6C26" w:rsidRPr="00A51511">
        <w:t>)</w:t>
      </w:r>
    </w:p>
    <w:p w14:paraId="6193D64C" w14:textId="77777777" w:rsidR="002E6C26" w:rsidRPr="00A51511" w:rsidRDefault="002E6C26" w:rsidP="00A51511">
      <w:pPr>
        <w:pStyle w:val="Item"/>
      </w:pPr>
      <w:r w:rsidRPr="00A51511">
        <w:t xml:space="preserve">Omit </w:t>
      </w:r>
      <w:r w:rsidR="009B1A26" w:rsidRPr="00A51511">
        <w:t>“</w:t>
      </w:r>
      <w:r w:rsidR="00A51511" w:rsidRPr="00A51511">
        <w:t>section 9</w:t>
      </w:r>
      <w:r w:rsidRPr="00A51511">
        <w:t>10A</w:t>
      </w:r>
      <w:r w:rsidR="009B1A26" w:rsidRPr="00A51511">
        <w:t>”</w:t>
      </w:r>
      <w:r w:rsidRPr="00A51511">
        <w:t xml:space="preserve">, substitute </w:t>
      </w:r>
      <w:r w:rsidR="009B1A26" w:rsidRPr="00A51511">
        <w:t>“</w:t>
      </w:r>
      <w:r w:rsidR="00A51511" w:rsidRPr="00A51511">
        <w:t>section 9</w:t>
      </w:r>
      <w:r w:rsidR="009B1A26" w:rsidRPr="00A51511">
        <w:t>”</w:t>
      </w:r>
      <w:r w:rsidRPr="00A51511">
        <w:t>.</w:t>
      </w:r>
    </w:p>
    <w:p w14:paraId="7F9105B6" w14:textId="77777777" w:rsidR="00DA6838" w:rsidRPr="00A51511" w:rsidRDefault="00DA6838" w:rsidP="00A51511">
      <w:pPr>
        <w:pStyle w:val="ActHead9"/>
      </w:pPr>
      <w:bookmarkStart w:id="177" w:name="_Toc119058176"/>
      <w:r w:rsidRPr="00A51511">
        <w:t>Taxation Administration Act 1953</w:t>
      </w:r>
      <w:bookmarkEnd w:id="177"/>
    </w:p>
    <w:p w14:paraId="79950ABA" w14:textId="77777777" w:rsidR="004F1478" w:rsidRPr="00A51511" w:rsidRDefault="00D1500A" w:rsidP="00A51511">
      <w:pPr>
        <w:pStyle w:val="ItemHead"/>
      </w:pPr>
      <w:r>
        <w:t>646</w:t>
      </w:r>
      <w:r w:rsidR="004F1478" w:rsidRPr="00A51511">
        <w:t xml:space="preserve">  </w:t>
      </w:r>
      <w:r w:rsidR="00A51511" w:rsidRPr="00A51511">
        <w:t>Paragraph 1</w:t>
      </w:r>
      <w:r w:rsidR="004F1478" w:rsidRPr="00A51511">
        <w:t>2</w:t>
      </w:r>
      <w:r w:rsidR="00A51511">
        <w:noBreakHyphen/>
      </w:r>
      <w:r w:rsidR="004F1478" w:rsidRPr="00A51511">
        <w:t xml:space="preserve">390(9)(a) of </w:t>
      </w:r>
      <w:r w:rsidR="00F37B9F" w:rsidRPr="00A51511">
        <w:t>Schedule 1</w:t>
      </w:r>
    </w:p>
    <w:p w14:paraId="65C98C43" w14:textId="77777777" w:rsidR="004F1478" w:rsidRPr="00A51511" w:rsidRDefault="004F1478" w:rsidP="00A51511">
      <w:pPr>
        <w:pStyle w:val="Item"/>
      </w:pPr>
      <w:r w:rsidRPr="00A51511">
        <w:t xml:space="preserve">Omit </w:t>
      </w:r>
      <w:r w:rsidR="009B1A26" w:rsidRPr="00A51511">
        <w:t>“</w:t>
      </w:r>
      <w:r w:rsidRPr="00A51511">
        <w:t xml:space="preserve">as defined by </w:t>
      </w:r>
      <w:r w:rsidR="00A51511" w:rsidRPr="00A51511">
        <w:t>section 7</w:t>
      </w:r>
      <w:r w:rsidRPr="00A51511">
        <w:t>66E of</w:t>
      </w:r>
      <w:r w:rsidR="009B1A26" w:rsidRPr="00A51511">
        <w:t>”</w:t>
      </w:r>
      <w:r w:rsidRPr="00A51511">
        <w:t xml:space="preserve">, substitute </w:t>
      </w:r>
      <w:r w:rsidR="009B1A26" w:rsidRPr="00A51511">
        <w:t>“</w:t>
      </w:r>
      <w:r w:rsidRPr="00A51511">
        <w:t>within the meaning of</w:t>
      </w:r>
      <w:r w:rsidR="009B1A26" w:rsidRPr="00A51511">
        <w:t>”</w:t>
      </w:r>
      <w:r w:rsidRPr="00A51511">
        <w:t>.</w:t>
      </w:r>
    </w:p>
    <w:p w14:paraId="0016C893" w14:textId="77777777" w:rsidR="00B17B27" w:rsidRPr="00A51511" w:rsidRDefault="00D1500A" w:rsidP="00A51511">
      <w:pPr>
        <w:pStyle w:val="ItemHead"/>
      </w:pPr>
      <w:r>
        <w:t>647</w:t>
      </w:r>
      <w:r w:rsidR="00B17B27" w:rsidRPr="00A51511">
        <w:t xml:space="preserve">  </w:t>
      </w:r>
      <w:r w:rsidR="00A51511" w:rsidRPr="00A51511">
        <w:t>Subsection 1</w:t>
      </w:r>
      <w:r w:rsidR="00B17B27" w:rsidRPr="00A51511">
        <w:t>33</w:t>
      </w:r>
      <w:r w:rsidR="00A51511">
        <w:noBreakHyphen/>
      </w:r>
      <w:r w:rsidR="00B17B27" w:rsidRPr="00A51511">
        <w:t xml:space="preserve">120(2) </w:t>
      </w:r>
      <w:r w:rsidR="00BE1617" w:rsidRPr="00A51511">
        <w:t xml:space="preserve">of </w:t>
      </w:r>
      <w:r w:rsidR="00F37B9F" w:rsidRPr="00A51511">
        <w:t>Schedule 1</w:t>
      </w:r>
      <w:r w:rsidR="00BE1617" w:rsidRPr="00A51511">
        <w:t xml:space="preserve"> </w:t>
      </w:r>
      <w:r w:rsidR="00B17B27" w:rsidRPr="00A51511">
        <w:t>(note)</w:t>
      </w:r>
    </w:p>
    <w:p w14:paraId="051967E7" w14:textId="77777777" w:rsidR="00B17B27" w:rsidRPr="00A51511" w:rsidRDefault="00B17B27"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3AB3BABF" w14:textId="77777777" w:rsidR="00B17B27" w:rsidRPr="00A51511" w:rsidRDefault="00D1500A" w:rsidP="00A51511">
      <w:pPr>
        <w:pStyle w:val="ItemHead"/>
      </w:pPr>
      <w:r>
        <w:t>648</w:t>
      </w:r>
      <w:r w:rsidR="00B17B27" w:rsidRPr="00A51511">
        <w:t xml:space="preserve">  </w:t>
      </w:r>
      <w:r w:rsidR="00A51511" w:rsidRPr="00A51511">
        <w:t>Subsection 1</w:t>
      </w:r>
      <w:r w:rsidR="00B17B27" w:rsidRPr="00A51511">
        <w:t>33</w:t>
      </w:r>
      <w:r w:rsidR="00A51511">
        <w:noBreakHyphen/>
      </w:r>
      <w:r w:rsidR="00B17B27" w:rsidRPr="00A51511">
        <w:t>140(1)</w:t>
      </w:r>
      <w:r w:rsidR="00BE1617" w:rsidRPr="00A51511">
        <w:t xml:space="preserve"> of </w:t>
      </w:r>
      <w:r w:rsidR="00F37B9F" w:rsidRPr="00A51511">
        <w:t>Schedule 1</w:t>
      </w:r>
      <w:r w:rsidR="00BE1617" w:rsidRPr="00A51511">
        <w:t xml:space="preserve"> (</w:t>
      </w:r>
      <w:r w:rsidR="00B17B27" w:rsidRPr="00A51511">
        <w:t>note)</w:t>
      </w:r>
    </w:p>
    <w:p w14:paraId="1C1010DE" w14:textId="77777777" w:rsidR="00B17B27" w:rsidRPr="00A51511" w:rsidRDefault="00B17B27"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2F63CFFE" w14:textId="77777777" w:rsidR="00B17B27" w:rsidRPr="00A51511" w:rsidRDefault="00D1500A" w:rsidP="00A51511">
      <w:pPr>
        <w:pStyle w:val="ItemHead"/>
      </w:pPr>
      <w:r>
        <w:t>649</w:t>
      </w:r>
      <w:r w:rsidR="00B17B27" w:rsidRPr="00A51511">
        <w:t xml:space="preserve">  </w:t>
      </w:r>
      <w:r w:rsidR="00A51511" w:rsidRPr="00A51511">
        <w:t>Section 1</w:t>
      </w:r>
      <w:r w:rsidR="00B17B27" w:rsidRPr="00A51511">
        <w:t>55</w:t>
      </w:r>
      <w:r w:rsidR="00A51511">
        <w:noBreakHyphen/>
      </w:r>
      <w:r w:rsidR="00B17B27" w:rsidRPr="00A51511">
        <w:t xml:space="preserve">90 </w:t>
      </w:r>
      <w:r w:rsidR="00BE1617" w:rsidRPr="00A51511">
        <w:t xml:space="preserve">of </w:t>
      </w:r>
      <w:r w:rsidR="00F37B9F" w:rsidRPr="00A51511">
        <w:t>Schedule 1</w:t>
      </w:r>
      <w:r w:rsidR="00BE1617" w:rsidRPr="00A51511">
        <w:t xml:space="preserve"> </w:t>
      </w:r>
      <w:r w:rsidR="00B17B27" w:rsidRPr="00A51511">
        <w:t>(note)</w:t>
      </w:r>
    </w:p>
    <w:p w14:paraId="232F17B8" w14:textId="77777777" w:rsidR="00B17B27" w:rsidRPr="00A51511" w:rsidRDefault="00B17B27"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60ADBC84" w14:textId="77777777" w:rsidR="00BE1617" w:rsidRPr="00A51511" w:rsidRDefault="00D1500A" w:rsidP="00A51511">
      <w:pPr>
        <w:pStyle w:val="ItemHead"/>
      </w:pPr>
      <w:r>
        <w:t>650</w:t>
      </w:r>
      <w:r w:rsidR="00BE1617" w:rsidRPr="00A51511">
        <w:t xml:space="preserve">  </w:t>
      </w:r>
      <w:r w:rsidR="00A51511" w:rsidRPr="00A51511">
        <w:t>Subsection 3</w:t>
      </w:r>
      <w:r w:rsidR="00BE1617" w:rsidRPr="00A51511">
        <w:t>55</w:t>
      </w:r>
      <w:r w:rsidR="00A51511">
        <w:noBreakHyphen/>
      </w:r>
      <w:r w:rsidR="00BE1617" w:rsidRPr="00A51511">
        <w:t xml:space="preserve">65(3) of </w:t>
      </w:r>
      <w:r w:rsidR="00F37B9F" w:rsidRPr="00A51511">
        <w:t>Schedule 1</w:t>
      </w:r>
      <w:r w:rsidR="00BE1617" w:rsidRPr="00A51511">
        <w:t xml:space="preserve"> (table </w:t>
      </w:r>
      <w:r w:rsidR="00A51511" w:rsidRPr="00A51511">
        <w:t>item 3</w:t>
      </w:r>
      <w:r w:rsidR="00BE1617" w:rsidRPr="00A51511">
        <w:t>)</w:t>
      </w:r>
    </w:p>
    <w:p w14:paraId="04260985" w14:textId="77777777" w:rsidR="00BE1617" w:rsidRPr="00A51511" w:rsidRDefault="00BE1617"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4247E691" w14:textId="77777777" w:rsidR="00BE1617" w:rsidRPr="00A51511" w:rsidRDefault="00D1500A" w:rsidP="00A51511">
      <w:pPr>
        <w:pStyle w:val="ItemHead"/>
      </w:pPr>
      <w:r>
        <w:t>651</w:t>
      </w:r>
      <w:r w:rsidR="00BE1617" w:rsidRPr="00A51511">
        <w:t xml:space="preserve">  </w:t>
      </w:r>
      <w:r w:rsidR="00A51511" w:rsidRPr="00A51511">
        <w:t>Subsection 3</w:t>
      </w:r>
      <w:r w:rsidR="00BE1617" w:rsidRPr="00A51511">
        <w:t>90</w:t>
      </w:r>
      <w:r w:rsidR="00A51511">
        <w:noBreakHyphen/>
      </w:r>
      <w:r w:rsidR="00BE1617" w:rsidRPr="00A51511">
        <w:t xml:space="preserve">5(1) of </w:t>
      </w:r>
      <w:r w:rsidR="00F37B9F" w:rsidRPr="00A51511">
        <w:t>Schedule 1</w:t>
      </w:r>
      <w:r w:rsidR="00BE1617" w:rsidRPr="00A51511">
        <w:t xml:space="preserve"> (note 2)</w:t>
      </w:r>
    </w:p>
    <w:p w14:paraId="5B652BCE" w14:textId="77777777" w:rsidR="00BE1617" w:rsidRPr="00A51511" w:rsidRDefault="00BE1617" w:rsidP="003D5930">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bookmarkStart w:id="178" w:name="_Hlk116293979"/>
    </w:p>
    <w:bookmarkEnd w:id="178"/>
    <w:p w14:paraId="534E6396" w14:textId="77777777" w:rsidR="00D54876" w:rsidRDefault="00D1500A" w:rsidP="00D54876">
      <w:pPr>
        <w:pStyle w:val="ItemHead"/>
      </w:pPr>
      <w:r>
        <w:t>652</w:t>
      </w:r>
      <w:r w:rsidR="00BE1617" w:rsidRPr="00A51511">
        <w:t xml:space="preserve">  </w:t>
      </w:r>
      <w:r w:rsidR="00F37B9F" w:rsidRPr="00A51511">
        <w:t>Subparagraph 3</w:t>
      </w:r>
      <w:r w:rsidR="00BE1617" w:rsidRPr="00A51511">
        <w:t>96</w:t>
      </w:r>
      <w:r w:rsidR="00A51511">
        <w:noBreakHyphen/>
      </w:r>
      <w:r w:rsidR="00BE1617" w:rsidRPr="00A51511">
        <w:t>65(1)(b)(i)</w:t>
      </w:r>
    </w:p>
    <w:p w14:paraId="014F64F6" w14:textId="77777777" w:rsidR="00BE1617" w:rsidRDefault="00BE1617" w:rsidP="00D54876">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5DE0E152" w14:textId="77777777" w:rsidR="00D54876" w:rsidRDefault="00D1500A" w:rsidP="00D54876">
      <w:pPr>
        <w:pStyle w:val="ItemHead"/>
      </w:pPr>
      <w:r>
        <w:t>653</w:t>
      </w:r>
      <w:r w:rsidR="00D54876">
        <w:t xml:space="preserve">  P</w:t>
      </w:r>
      <w:r w:rsidR="00D54876" w:rsidRPr="00A51511">
        <w:t>aragraph 396</w:t>
      </w:r>
      <w:r w:rsidR="00D54876">
        <w:noBreakHyphen/>
      </w:r>
      <w:r w:rsidR="00D54876" w:rsidRPr="00A51511">
        <w:t>65(1)(b)</w:t>
      </w:r>
    </w:p>
    <w:p w14:paraId="1730EA39" w14:textId="77777777" w:rsidR="00D54876" w:rsidRPr="00D54876" w:rsidRDefault="00D54876" w:rsidP="00D54876">
      <w:pPr>
        <w:pStyle w:val="Item"/>
      </w:pPr>
      <w:r>
        <w:t>Omit “that Chapter” (wherever occurring), substitute “that Act”.</w:t>
      </w:r>
    </w:p>
    <w:p w14:paraId="4A964D12" w14:textId="77777777" w:rsidR="00D54876" w:rsidRPr="00A51511" w:rsidRDefault="00D1500A" w:rsidP="00D54876">
      <w:pPr>
        <w:pStyle w:val="ItemHead"/>
      </w:pPr>
      <w:r>
        <w:t>654</w:t>
      </w:r>
      <w:r w:rsidR="00D54876" w:rsidRPr="00A51511">
        <w:t xml:space="preserve">  Subparagraph 396</w:t>
      </w:r>
      <w:r w:rsidR="00D54876">
        <w:noBreakHyphen/>
      </w:r>
      <w:r w:rsidR="00D54876" w:rsidRPr="00A51511">
        <w:t>65(2)(b)(i)</w:t>
      </w:r>
    </w:p>
    <w:p w14:paraId="03178682" w14:textId="77777777" w:rsidR="00D54876" w:rsidRPr="00A51511" w:rsidRDefault="00D54876" w:rsidP="00D54876">
      <w:pPr>
        <w:pStyle w:val="Item"/>
      </w:pPr>
      <w:r w:rsidRPr="00A51511">
        <w:t>Omit “Chapter 7 of”.</w:t>
      </w:r>
    </w:p>
    <w:p w14:paraId="388FC9F9" w14:textId="77777777" w:rsidR="00D54876" w:rsidRDefault="00D1500A" w:rsidP="00D54876">
      <w:pPr>
        <w:pStyle w:val="ItemHead"/>
      </w:pPr>
      <w:r>
        <w:t>655</w:t>
      </w:r>
      <w:r w:rsidR="00D54876">
        <w:t xml:space="preserve">  P</w:t>
      </w:r>
      <w:r w:rsidR="00D54876" w:rsidRPr="00A51511">
        <w:t>aragraph 396</w:t>
      </w:r>
      <w:r w:rsidR="00D54876">
        <w:noBreakHyphen/>
      </w:r>
      <w:r w:rsidR="00D54876" w:rsidRPr="00A51511">
        <w:t>65(</w:t>
      </w:r>
      <w:r w:rsidR="00D54876">
        <w:t>2</w:t>
      </w:r>
      <w:r w:rsidR="00D54876" w:rsidRPr="00A51511">
        <w:t>)(b)</w:t>
      </w:r>
    </w:p>
    <w:p w14:paraId="7F441765" w14:textId="77777777" w:rsidR="00D54876" w:rsidRPr="00D54876" w:rsidRDefault="00D54876" w:rsidP="00D54876">
      <w:pPr>
        <w:pStyle w:val="Item"/>
      </w:pPr>
      <w:r>
        <w:t>Omit “that Chapter” (wherever occurring), substitute “that Act”.</w:t>
      </w:r>
    </w:p>
    <w:p w14:paraId="72426889" w14:textId="77777777" w:rsidR="00DA6838" w:rsidRPr="00A51511" w:rsidRDefault="00D1500A" w:rsidP="00A51511">
      <w:pPr>
        <w:pStyle w:val="ItemHead"/>
      </w:pPr>
      <w:r>
        <w:t>656</w:t>
      </w:r>
      <w:r w:rsidR="00DA6838" w:rsidRPr="00A51511">
        <w:t xml:space="preserve">  </w:t>
      </w:r>
      <w:r w:rsidR="00F37B9F" w:rsidRPr="00A51511">
        <w:t>Subparagraph 4</w:t>
      </w:r>
      <w:r w:rsidR="00DA6838" w:rsidRPr="00A51511">
        <w:t>26</w:t>
      </w:r>
      <w:r w:rsidR="00A51511">
        <w:noBreakHyphen/>
      </w:r>
      <w:r w:rsidR="00DA6838" w:rsidRPr="00A51511">
        <w:t xml:space="preserve">120(2)(b)(ii) of </w:t>
      </w:r>
      <w:r w:rsidR="00F37B9F" w:rsidRPr="00A51511">
        <w:t>Schedule 1</w:t>
      </w:r>
    </w:p>
    <w:p w14:paraId="78B150DE" w14:textId="77777777" w:rsidR="00DA6838" w:rsidRPr="00A51511" w:rsidRDefault="00DA6838" w:rsidP="00A51511">
      <w:pPr>
        <w:pStyle w:val="Item"/>
      </w:pPr>
      <w:r w:rsidRPr="00A51511">
        <w:t xml:space="preserve">Omit </w:t>
      </w:r>
      <w:r w:rsidR="009B1A26" w:rsidRPr="00A51511">
        <w:t>“</w:t>
      </w:r>
      <w:r w:rsidRPr="00A51511">
        <w:t xml:space="preserve">of </w:t>
      </w:r>
      <w:r w:rsidR="00A51511" w:rsidRPr="00A51511">
        <w:t>Chapter 5</w:t>
      </w:r>
      <w:r w:rsidRPr="00A51511">
        <w:t>D</w:t>
      </w:r>
      <w:r w:rsidR="009B1A26" w:rsidRPr="00A51511">
        <w:t>”</w:t>
      </w:r>
      <w:r w:rsidRPr="00A51511">
        <w:t>.</w:t>
      </w:r>
    </w:p>
    <w:p w14:paraId="457853A7" w14:textId="77777777" w:rsidR="00DA6838" w:rsidRPr="00A51511" w:rsidRDefault="003F267C" w:rsidP="00A51511">
      <w:pPr>
        <w:pStyle w:val="ActHead9"/>
      </w:pPr>
      <w:bookmarkStart w:id="179" w:name="_Toc119058177"/>
      <w:r w:rsidRPr="00A51511">
        <w:t>Telstra Corporation Act 1991</w:t>
      </w:r>
      <w:bookmarkEnd w:id="179"/>
    </w:p>
    <w:p w14:paraId="342E0303" w14:textId="77777777" w:rsidR="00BE1617" w:rsidRPr="00A51511" w:rsidRDefault="00D1500A" w:rsidP="00A51511">
      <w:pPr>
        <w:pStyle w:val="ItemHead"/>
      </w:pPr>
      <w:r>
        <w:t>657</w:t>
      </w:r>
      <w:r w:rsidR="00BE1617" w:rsidRPr="00A51511">
        <w:t xml:space="preserve">  </w:t>
      </w:r>
      <w:r w:rsidR="00F37B9F" w:rsidRPr="00A51511">
        <w:t>Subsection 8</w:t>
      </w:r>
      <w:r w:rsidR="00BE1617" w:rsidRPr="00A51511">
        <w:t xml:space="preserve">AJA(8) (definition of </w:t>
      </w:r>
      <w:r w:rsidR="00BE1617" w:rsidRPr="00A51511">
        <w:rPr>
          <w:i/>
        </w:rPr>
        <w:t>financial product</w:t>
      </w:r>
      <w:r w:rsidR="00BE1617" w:rsidRPr="00A51511">
        <w:t>)</w:t>
      </w:r>
    </w:p>
    <w:p w14:paraId="64365FA8" w14:textId="77777777" w:rsidR="00BE1617" w:rsidRDefault="00BE1617" w:rsidP="00A51511">
      <w:pPr>
        <w:pStyle w:val="Item"/>
      </w:pPr>
      <w:r w:rsidRPr="00A51511">
        <w:t xml:space="preserve">Omit </w:t>
      </w:r>
      <w:r w:rsidR="009B1A26" w:rsidRPr="00A51511">
        <w:t>“</w:t>
      </w:r>
      <w:r w:rsidR="00F37B9F" w:rsidRPr="00A51511">
        <w:t>Chapter 7</w:t>
      </w:r>
      <w:r w:rsidRPr="00A51511">
        <w:t xml:space="preserve"> of</w:t>
      </w:r>
      <w:r w:rsidR="009B1A26" w:rsidRPr="00A51511">
        <w:t>”</w:t>
      </w:r>
      <w:r w:rsidRPr="00A51511">
        <w:t>.</w:t>
      </w:r>
    </w:p>
    <w:p w14:paraId="15009A82" w14:textId="77777777" w:rsidR="005306DA" w:rsidRDefault="00D1500A" w:rsidP="005306DA">
      <w:pPr>
        <w:pStyle w:val="ItemHead"/>
      </w:pPr>
      <w:r>
        <w:t>658</w:t>
      </w:r>
      <w:r w:rsidR="005306DA">
        <w:t xml:space="preserve">  </w:t>
      </w:r>
      <w:r w:rsidR="005306DA" w:rsidRPr="00A51511">
        <w:t>Subsection 8AJA(8) (definition of</w:t>
      </w:r>
      <w:r w:rsidR="005306DA">
        <w:t xml:space="preserve"> </w:t>
      </w:r>
      <w:r w:rsidR="005306DA" w:rsidRPr="005306DA">
        <w:rPr>
          <w:i/>
        </w:rPr>
        <w:t>security</w:t>
      </w:r>
      <w:r w:rsidR="005306DA">
        <w:t>)</w:t>
      </w:r>
    </w:p>
    <w:p w14:paraId="533424F9" w14:textId="77777777" w:rsidR="005306DA" w:rsidRPr="005306DA" w:rsidRDefault="005306DA" w:rsidP="005306DA">
      <w:pPr>
        <w:pStyle w:val="Item"/>
      </w:pPr>
      <w:r>
        <w:t>Omit “</w:t>
      </w:r>
      <w:r w:rsidRPr="005306DA">
        <w:t>Chapter 7</w:t>
      </w:r>
      <w:r>
        <w:t xml:space="preserve"> of”, substitute “subsection 92(5) of”.</w:t>
      </w:r>
    </w:p>
    <w:p w14:paraId="127B43B2" w14:textId="77777777" w:rsidR="003F267C" w:rsidRPr="00A51511" w:rsidRDefault="00D1500A" w:rsidP="00A51511">
      <w:pPr>
        <w:pStyle w:val="ItemHead"/>
      </w:pPr>
      <w:r>
        <w:t>659</w:t>
      </w:r>
      <w:r w:rsidR="003F267C" w:rsidRPr="00A51511">
        <w:t xml:space="preserve">  </w:t>
      </w:r>
      <w:r w:rsidR="00F37B9F" w:rsidRPr="00A51511">
        <w:t>Paragraph 8</w:t>
      </w:r>
      <w:r w:rsidR="00900969" w:rsidRPr="00A51511">
        <w:t>A</w:t>
      </w:r>
      <w:r w:rsidR="003F267C" w:rsidRPr="00A51511">
        <w:t>R(1)(c)</w:t>
      </w:r>
    </w:p>
    <w:p w14:paraId="1DE0B1F9" w14:textId="77777777" w:rsidR="00406F1C" w:rsidRPr="00A51511" w:rsidRDefault="00900969" w:rsidP="00534741">
      <w:pPr>
        <w:pStyle w:val="Item"/>
      </w:pPr>
      <w:r w:rsidRPr="00A51511">
        <w:t xml:space="preserve">Omit </w:t>
      </w:r>
      <w:r w:rsidR="009B1A26" w:rsidRPr="00A51511">
        <w:t>“</w:t>
      </w:r>
      <w:r w:rsidRPr="00A51511">
        <w:t>of Chapter 2E</w:t>
      </w:r>
      <w:r w:rsidR="009B1A26" w:rsidRPr="00A51511">
        <w:t>”</w:t>
      </w:r>
      <w:r w:rsidRPr="00A51511">
        <w:t>.</w:t>
      </w:r>
    </w:p>
    <w:sectPr w:rsidR="00406F1C" w:rsidRPr="00A51511" w:rsidSect="00A51511">
      <w:headerReference w:type="even" r:id="rId8"/>
      <w:headerReference w:type="default" r:id="rId9"/>
      <w:footerReference w:type="even" r:id="rId10"/>
      <w:footerReference w:type="default" r:id="rId11"/>
      <w:headerReference w:type="first" r:id="rId12"/>
      <w:footerReference w:type="first" r:id="rId13"/>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BE8CA" w14:textId="77777777" w:rsidR="00C908DA" w:rsidRDefault="00C908DA" w:rsidP="00664C63">
      <w:pPr>
        <w:spacing w:line="240" w:lineRule="auto"/>
      </w:pPr>
      <w:r>
        <w:separator/>
      </w:r>
    </w:p>
  </w:endnote>
  <w:endnote w:type="continuationSeparator" w:id="0">
    <w:p w14:paraId="40AC9389" w14:textId="77777777" w:rsidR="00C908DA" w:rsidRDefault="00C908DA"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3E8F" w14:textId="77777777" w:rsidR="00C908DA" w:rsidRPr="00BB4623" w:rsidRDefault="00C908DA" w:rsidP="00A51511">
    <w:pPr>
      <w:pBdr>
        <w:top w:val="single" w:sz="6" w:space="1" w:color="auto"/>
      </w:pBdr>
      <w:spacing w:before="120"/>
      <w:jc w:val="right"/>
      <w:rPr>
        <w:sz w:val="18"/>
      </w:rPr>
    </w:pPr>
    <w:r>
      <w:rPr>
        <w:noProof/>
        <w:sz w:val="18"/>
        <w:lang w:eastAsia="en-AU"/>
      </w:rPr>
      <mc:AlternateContent>
        <mc:Choice Requires="wps">
          <w:drawing>
            <wp:anchor distT="0" distB="0" distL="114300" distR="114300" simplePos="0" relativeHeight="251656192" behindDoc="1" locked="0" layoutInCell="1" allowOverlap="1" wp14:anchorId="38100F34" wp14:editId="5B240ED0">
              <wp:simplePos x="863600" y="10083800"/>
              <wp:positionH relativeFrom="page">
                <wp:align>center</wp:align>
              </wp:positionH>
              <wp:positionV relativeFrom="paragraph">
                <wp:posOffset>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00E59F" w14:textId="77777777" w:rsidR="00C908DA" w:rsidRPr="00D67311" w:rsidRDefault="00C908DA"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024D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024D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024D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024D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24D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24D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24D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00F34" id="_x0000_t202" coordsize="21600,21600" o:spt="202" path="m,l,21600r21600,l21600,xe">
              <v:stroke joinstyle="miter"/>
              <v:path gradientshapeok="t" o:connecttype="rect"/>
            </v:shapetype>
            <v:shape id="Text Box 6" o:spid="_x0000_s1028" type="#_x0000_t202" alt="Sec-evenpage" style="position:absolute;left:0;text-align:left;margin-left:0;margin-top:0;width:453.5pt;height:31.1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" stroked="f" strokeweight=".5pt">
              <v:path arrowok="t"/>
              <v:textbox>
                <w:txbxContent>
                  <w:p w14:paraId="6F00E59F" w14:textId="77777777" w:rsidR="00C908DA" w:rsidRPr="00D67311" w:rsidRDefault="00C908DA"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024D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024D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024D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024D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24D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24D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24DD">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p w14:paraId="24B0E16C" w14:textId="77777777" w:rsidR="00C908DA" w:rsidRPr="00BB4623" w:rsidRDefault="00C908DA"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14:paraId="30C4AE3F" w14:textId="77777777" w:rsidR="00C908DA" w:rsidRPr="00BB4623" w:rsidRDefault="00C908DA"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8F90" w14:textId="77777777" w:rsidR="00C908DA" w:rsidRDefault="00C908DA" w:rsidP="00A51511">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55168" behindDoc="1" locked="0" layoutInCell="1" allowOverlap="1" wp14:anchorId="11592200" wp14:editId="237A04B6">
              <wp:simplePos x="0" y="0"/>
              <wp:positionH relativeFrom="page">
                <wp:align>center</wp:align>
              </wp:positionH>
              <wp:positionV relativeFrom="paragraph">
                <wp:posOffset>2159635</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D7C9DE" w14:textId="0136A315" w:rsidR="00C908DA" w:rsidRPr="003F1030" w:rsidRDefault="00B73DA3" w:rsidP="003F1030">
                          <w:pPr>
                            <w:jc w:val="center"/>
                            <w:rPr>
                              <w:rFonts w:ascii="Arial" w:hAnsi="Arial" w:cs="Arial"/>
                              <w:b/>
                              <w:sz w:val="40"/>
                            </w:rPr>
                          </w:pPr>
                          <w:r>
                            <w:rPr>
                              <w:rFonts w:ascii="Arial" w:hAnsi="Arial" w:cs="Arial"/>
                              <w:b/>
                              <w:noProof/>
                              <w:sz w:val="40"/>
                            </w:rPr>
                            <w:t>EXPOSURE DRAFT</w:t>
                          </w:r>
                        </w:p>
                        <w:p w14:paraId="4C67FB40" w14:textId="77777777" w:rsidR="00C908DA" w:rsidRPr="003F1030" w:rsidRDefault="00C908DA" w:rsidP="003F1030">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592200" id="_x0000_t202" coordsize="21600,21600" o:spt="202" path="m,l,21600r21600,l21600,xe">
              <v:stroke joinstyle="miter"/>
              <v:path gradientshapeok="t" o:connecttype="rect"/>
            </v:shapetype>
            <v:shape id="Text Box 4" o:spid="_x0000_s1029" type="#_x0000_t202" alt="Sec-primary" style="position:absolute;margin-left:0;margin-top:170.05pt;width:453.75pt;height:31.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" stroked="f" strokeweight=".5pt">
              <v:path arrowok="t"/>
              <v:textbox>
                <w:txbxContent>
                  <w:p w14:paraId="17D7C9DE" w14:textId="0136A315" w:rsidR="00C908DA" w:rsidRPr="003F1030" w:rsidRDefault="00B73DA3" w:rsidP="003F1030">
                    <w:pPr>
                      <w:jc w:val="center"/>
                      <w:rPr>
                        <w:rFonts w:ascii="Arial" w:hAnsi="Arial" w:cs="Arial"/>
                        <w:b/>
                        <w:sz w:val="40"/>
                      </w:rPr>
                    </w:pPr>
                    <w:r>
                      <w:rPr>
                        <w:rFonts w:ascii="Arial" w:hAnsi="Arial" w:cs="Arial"/>
                        <w:b/>
                        <w:noProof/>
                        <w:sz w:val="40"/>
                      </w:rPr>
                      <w:t>EXPOSURE DRAFT</w:t>
                    </w:r>
                  </w:p>
                  <w:p w14:paraId="4C67FB40" w14:textId="77777777" w:rsidR="00C908DA" w:rsidRPr="003F1030" w:rsidRDefault="00C908DA" w:rsidP="003F1030">
                    <w:pPr>
                      <w:jc w:val="center"/>
                      <w:rPr>
                        <w:rFonts w:ascii="Arial" w:hAnsi="Arial" w:cs="Arial"/>
                        <w:b/>
                        <w:sz w:val="40"/>
                      </w:rPr>
                    </w:pPr>
                  </w:p>
                </w:txbxContent>
              </v:textbox>
              <w10:wrap anchorx="page"/>
            </v:shape>
          </w:pict>
        </mc:Fallback>
      </mc:AlternateContent>
    </w:r>
  </w:p>
  <w:tbl>
    <w:tblPr>
      <w:tblW w:w="0" w:type="auto"/>
      <w:tblLayout w:type="fixed"/>
      <w:tblLook w:val="0000" w:firstRow="0" w:lastRow="0" w:firstColumn="0" w:lastColumn="0" w:noHBand="0" w:noVBand="0"/>
    </w:tblPr>
    <w:tblGrid>
      <w:gridCol w:w="7087"/>
    </w:tblGrid>
    <w:tr w:rsidR="00C908DA" w:rsidRPr="00B3608C" w14:paraId="74C021DE" w14:textId="77777777" w:rsidTr="00AE7CD7">
      <w:trPr>
        <w:trHeight w:val="280"/>
      </w:trPr>
      <w:tc>
        <w:tcPr>
          <w:tcW w:w="7087" w:type="dxa"/>
        </w:tcPr>
        <w:p w14:paraId="11A1517F" w14:textId="77777777" w:rsidR="00C908DA" w:rsidRPr="00B3608C" w:rsidRDefault="00C908DA" w:rsidP="00AE7CD7">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C908DA" w:rsidRPr="00B3608C" w14:paraId="78121EFB" w14:textId="77777777" w:rsidTr="00AE7CD7">
      <w:tc>
        <w:tcPr>
          <w:tcW w:w="7087" w:type="dxa"/>
        </w:tcPr>
        <w:p w14:paraId="09E02C5A" w14:textId="77777777" w:rsidR="00C908DA" w:rsidRPr="00B3608C" w:rsidRDefault="00C908DA" w:rsidP="00AE7CD7">
          <w:pPr>
            <w:rPr>
              <w:i/>
              <w:sz w:val="18"/>
            </w:rPr>
          </w:pPr>
          <w:r w:rsidRPr="00BB4623">
            <w:rPr>
              <w:i/>
              <w:sz w:val="18"/>
            </w:rPr>
            <w:t xml:space="preserve">  </w:t>
          </w:r>
        </w:p>
      </w:tc>
    </w:tr>
  </w:tbl>
  <w:p w14:paraId="6A3B7C6A" w14:textId="77777777" w:rsidR="00C908DA" w:rsidRPr="00BB4623" w:rsidRDefault="00C908DA" w:rsidP="00B3608C">
    <w:pPr>
      <w:pStyle w:val="Tabletext"/>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CA9C" w14:textId="77777777" w:rsidR="00C908DA" w:rsidRPr="00BB4623" w:rsidRDefault="00C908DA" w:rsidP="00A51511">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58240" behindDoc="1" locked="0" layoutInCell="1" allowOverlap="1" wp14:anchorId="33C42743" wp14:editId="0722F721">
              <wp:simplePos x="863600" y="10083800"/>
              <wp:positionH relativeFrom="page">
                <wp:align>center</wp:align>
              </wp:positionH>
              <wp:positionV relativeFrom="paragraph">
                <wp:posOffset>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5CCD99" w14:textId="77777777" w:rsidR="00C908DA" w:rsidRPr="00D67311" w:rsidRDefault="00C908DA"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024D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024D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024D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024D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24D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24D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24D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42743" id="_x0000_t202" coordsize="21600,21600" o:spt="202" path="m,l,21600r21600,l21600,xe">
              <v:stroke joinstyle="miter"/>
              <v:path gradientshapeok="t" o:connecttype="rect"/>
            </v:shapetype>
            <v:shape id="Text Box 2" o:spid="_x0000_s1031" type="#_x0000_t202" alt="Sec-firstpage" style="position:absolute;margin-left:0;margin-top:0;width:453.5pt;height:31.1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" stroked="f" strokeweight=".5pt">
              <v:path arrowok="t"/>
              <v:textbox>
                <w:txbxContent>
                  <w:p w14:paraId="665CCD99" w14:textId="77777777" w:rsidR="00C908DA" w:rsidRPr="00D67311" w:rsidRDefault="00C908DA"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024D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024D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024D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024D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24D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24D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24DD">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5AAC" w14:textId="77777777" w:rsidR="00C908DA" w:rsidRDefault="00C908DA" w:rsidP="00664C63">
      <w:pPr>
        <w:spacing w:line="240" w:lineRule="auto"/>
      </w:pPr>
      <w:r>
        <w:separator/>
      </w:r>
    </w:p>
  </w:footnote>
  <w:footnote w:type="continuationSeparator" w:id="0">
    <w:p w14:paraId="39BF5150" w14:textId="77777777" w:rsidR="00C908DA" w:rsidRDefault="00C908DA"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F54A7" w14:textId="77777777" w:rsidR="00C908DA" w:rsidRPr="00BB4623" w:rsidRDefault="00C908DA" w:rsidP="00664C63">
    <w:pPr>
      <w:rPr>
        <w:sz w:val="24"/>
      </w:rPr>
    </w:pPr>
    <w:r>
      <w:rPr>
        <w:noProof/>
        <w:sz w:val="24"/>
        <w:lang w:eastAsia="en-AU"/>
      </w:rPr>
      <mc:AlternateContent>
        <mc:Choice Requires="wps">
          <w:drawing>
            <wp:anchor distT="0" distB="0" distL="114300" distR="114300" simplePos="0" relativeHeight="251660288" behindDoc="1" locked="0" layoutInCell="1" allowOverlap="1" wp14:anchorId="2E7D1728" wp14:editId="0FEE3758">
              <wp:simplePos x="863600" y="139700"/>
              <wp:positionH relativeFrom="page">
                <wp:align>center</wp:align>
              </wp:positionH>
              <wp:positionV relativeFrom="paragraph">
                <wp:posOffset>-317500</wp:posOffset>
              </wp:positionV>
              <wp:extent cx="5759450" cy="395605"/>
              <wp:effectExtent l="0" t="0" r="0" b="4445"/>
              <wp:wrapNone/>
              <wp:docPr id="5" name="Text Box 5"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6F72E5" w14:textId="77777777" w:rsidR="00C908DA" w:rsidRPr="00D67311" w:rsidRDefault="00C908DA"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024D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024D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024D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024D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24D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24D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24D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D1728" id="_x0000_t202" coordsize="21600,21600" o:spt="202" path="m,l,21600r21600,l21600,xe">
              <v:stroke joinstyle="miter"/>
              <v:path gradientshapeok="t" o:connecttype="rect"/>
            </v:shapetype>
            <v:shape id="Text Box 5" o:spid="_x0000_s1026" type="#_x0000_t202" alt="Sec-evenpage" style="position:absolute;margin-left:0;margin-top:-25pt;width:453.5pt;height:31.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" stroked="f" strokeweight=".5pt">
              <v:path arrowok="t"/>
              <v:textbox>
                <w:txbxContent>
                  <w:p w14:paraId="636F72E5" w14:textId="77777777" w:rsidR="00C908DA" w:rsidRPr="00D67311" w:rsidRDefault="00C908DA"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024D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024D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024D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024D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24D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24D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24DD">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p w14:paraId="5ACF6E8C" w14:textId="77777777" w:rsidR="00C908DA" w:rsidRPr="00BB4623" w:rsidRDefault="00C908DA"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7DE4A" w14:textId="77777777" w:rsidR="00C908DA" w:rsidRPr="00BB4623" w:rsidRDefault="00C908DA" w:rsidP="00664C63">
    <w:pPr>
      <w:jc w:val="right"/>
      <w:rPr>
        <w:sz w:val="24"/>
      </w:rPr>
    </w:pPr>
    <w:r>
      <w:rPr>
        <w:noProof/>
        <w:sz w:val="24"/>
        <w:lang w:eastAsia="en-AU"/>
      </w:rPr>
      <mc:AlternateContent>
        <mc:Choice Requires="wps">
          <w:drawing>
            <wp:anchor distT="0" distB="0" distL="114300" distR="114300" simplePos="0" relativeHeight="251659264" behindDoc="1" locked="0" layoutInCell="1" allowOverlap="1" wp14:anchorId="40CDEE54" wp14:editId="373CF1AB">
              <wp:simplePos x="0" y="0"/>
              <wp:positionH relativeFrom="page">
                <wp:align>center</wp:align>
              </wp:positionH>
              <wp:positionV relativeFrom="paragraph">
                <wp:posOffset>-317500</wp:posOffset>
              </wp:positionV>
              <wp:extent cx="5762625" cy="400050"/>
              <wp:effectExtent l="0" t="0" r="9525" b="0"/>
              <wp:wrapNone/>
              <wp:docPr id="3" name="Text Box 3"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F1E669" w14:textId="7134F200" w:rsidR="00C908DA" w:rsidRPr="003F1030" w:rsidRDefault="00B73DA3" w:rsidP="003F103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DEE54" id="_x0000_t202" coordsize="21600,21600" o:spt="202" path="m,l,21600r21600,l21600,xe">
              <v:stroke joinstyle="miter"/>
              <v:path gradientshapeok="t" o:connecttype="rect"/>
            </v:shapetype>
            <v:shape id="Text Box 3" o:spid="_x0000_s1027" type="#_x0000_t202" alt="Sec-primary" style="position:absolute;left:0;text-align:left;margin-left:0;margin-top:-25pt;width:453.75pt;height:3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" stroked="f" strokeweight=".5pt">
              <v:path arrowok="t"/>
              <v:textbox>
                <w:txbxContent>
                  <w:p w14:paraId="65F1E669" w14:textId="7134F200" w:rsidR="00C908DA" w:rsidRPr="003F1030" w:rsidRDefault="00B73DA3" w:rsidP="003F1030">
                    <w:pPr>
                      <w:jc w:val="center"/>
                      <w:rPr>
                        <w:rFonts w:ascii="Arial" w:hAnsi="Arial" w:cs="Arial"/>
                        <w:b/>
                        <w:sz w:val="40"/>
                      </w:rPr>
                    </w:pPr>
                    <w:r>
                      <w:rPr>
                        <w:rFonts w:ascii="Arial" w:hAnsi="Arial" w:cs="Arial"/>
                        <w:b/>
                        <w:noProof/>
                        <w:sz w:val="40"/>
                      </w:rPr>
                      <w:t>EXPOSURE DRAFT</w:t>
                    </w:r>
                  </w:p>
                </w:txbxContent>
              </v:textbox>
              <w10:wrap anchorx="page"/>
            </v:shape>
          </w:pict>
        </mc:Fallback>
      </mc:AlternateContent>
    </w:r>
  </w:p>
  <w:p w14:paraId="4BD7BD4F" w14:textId="77777777" w:rsidR="00C908DA" w:rsidRPr="00BB4623" w:rsidRDefault="00C908DA"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1484" w14:textId="77777777" w:rsidR="00C908DA" w:rsidRPr="00BB4623" w:rsidRDefault="00C908DA" w:rsidP="00664C63">
    <w:pPr>
      <w:pStyle w:val="Header"/>
      <w:tabs>
        <w:tab w:val="clear" w:pos="4150"/>
        <w:tab w:val="clear" w:pos="8307"/>
      </w:tabs>
    </w:pPr>
    <w:r>
      <w:rPr>
        <w:noProof/>
      </w:rPr>
      <mc:AlternateContent>
        <mc:Choice Requires="wps">
          <w:drawing>
            <wp:anchor distT="0" distB="0" distL="114300" distR="114300" simplePos="0" relativeHeight="251657216" behindDoc="1" locked="0" layoutInCell="1" allowOverlap="1" wp14:anchorId="1B138220" wp14:editId="5673CE74">
              <wp:simplePos x="863600" y="139700"/>
              <wp:positionH relativeFrom="page">
                <wp:align>center</wp:align>
              </wp:positionH>
              <wp:positionV relativeFrom="paragraph">
                <wp:posOffset>-317500</wp:posOffset>
              </wp:positionV>
              <wp:extent cx="5759450" cy="395605"/>
              <wp:effectExtent l="0" t="0" r="0" b="4445"/>
              <wp:wrapNone/>
              <wp:docPr id="1" name="Text Box 1"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5A93BB" w14:textId="77777777" w:rsidR="00C908DA" w:rsidRPr="00D67311" w:rsidRDefault="00C908DA"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024D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024D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024D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024D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24D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24D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24D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38220" id="_x0000_t202" coordsize="21600,21600" o:spt="202" path="m,l,21600r21600,l21600,xe">
              <v:stroke joinstyle="miter"/>
              <v:path gradientshapeok="t" o:connecttype="rect"/>
            </v:shapetype>
            <v:shape id="Text Box 1" o:spid="_x0000_s1030" type="#_x0000_t202" alt="Sec-firstpage" style="position:absolute;margin-left:0;margin-top:-25pt;width:453.5pt;height:31.1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" stroked="f" strokeweight=".5pt">
              <v:path arrowok="t"/>
              <v:textbox>
                <w:txbxContent>
                  <w:p w14:paraId="4F5A93BB" w14:textId="77777777" w:rsidR="00C908DA" w:rsidRPr="00D67311" w:rsidRDefault="00C908DA"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024D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024D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024D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024D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24D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24D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24DD">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70D40"/>
    <w:multiLevelType w:val="hybridMultilevel"/>
    <w:tmpl w:val="02D28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1F7433"/>
    <w:multiLevelType w:val="hybridMultilevel"/>
    <w:tmpl w:val="577C8800"/>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446C1C8D"/>
    <w:multiLevelType w:val="hybridMultilevel"/>
    <w:tmpl w:val="2DA6C63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5" w15:restartNumberingAfterBreak="0">
    <w:nsid w:val="50214EB2"/>
    <w:multiLevelType w:val="hybridMultilevel"/>
    <w:tmpl w:val="906C0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7C2C7D"/>
    <w:multiLevelType w:val="hybridMultilevel"/>
    <w:tmpl w:val="CB003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A87E3D"/>
    <w:multiLevelType w:val="hybridMultilevel"/>
    <w:tmpl w:val="5D74B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6"/>
  </w:num>
  <w:num w:numId="14">
    <w:abstractNumId w:val="15"/>
  </w:num>
  <w:num w:numId="15">
    <w:abstractNumId w:val="12"/>
  </w:num>
  <w:num w:numId="16">
    <w:abstractNumId w:val="11"/>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93EE7"/>
    <w:rsid w:val="0000161B"/>
    <w:rsid w:val="00001F60"/>
    <w:rsid w:val="000103F4"/>
    <w:rsid w:val="000136AF"/>
    <w:rsid w:val="0001418C"/>
    <w:rsid w:val="00014B9A"/>
    <w:rsid w:val="000169EF"/>
    <w:rsid w:val="000172D2"/>
    <w:rsid w:val="00017623"/>
    <w:rsid w:val="000204A7"/>
    <w:rsid w:val="0002234D"/>
    <w:rsid w:val="00023D5B"/>
    <w:rsid w:val="00025499"/>
    <w:rsid w:val="0002555D"/>
    <w:rsid w:val="00033FFE"/>
    <w:rsid w:val="000349AC"/>
    <w:rsid w:val="00036896"/>
    <w:rsid w:val="000375D5"/>
    <w:rsid w:val="000435CB"/>
    <w:rsid w:val="00045C24"/>
    <w:rsid w:val="00046554"/>
    <w:rsid w:val="00047147"/>
    <w:rsid w:val="0005139F"/>
    <w:rsid w:val="0005478E"/>
    <w:rsid w:val="000553A3"/>
    <w:rsid w:val="00055D20"/>
    <w:rsid w:val="000575D1"/>
    <w:rsid w:val="000614BF"/>
    <w:rsid w:val="00062792"/>
    <w:rsid w:val="000651A3"/>
    <w:rsid w:val="00066770"/>
    <w:rsid w:val="00070045"/>
    <w:rsid w:val="00071407"/>
    <w:rsid w:val="00072087"/>
    <w:rsid w:val="00072DC1"/>
    <w:rsid w:val="00073C5A"/>
    <w:rsid w:val="00074176"/>
    <w:rsid w:val="00075E43"/>
    <w:rsid w:val="000777C2"/>
    <w:rsid w:val="000801DF"/>
    <w:rsid w:val="000815BA"/>
    <w:rsid w:val="00082E2A"/>
    <w:rsid w:val="000830B4"/>
    <w:rsid w:val="00084A86"/>
    <w:rsid w:val="00087033"/>
    <w:rsid w:val="00095848"/>
    <w:rsid w:val="000A0C43"/>
    <w:rsid w:val="000A556E"/>
    <w:rsid w:val="000A5A7E"/>
    <w:rsid w:val="000B13D7"/>
    <w:rsid w:val="000B5C15"/>
    <w:rsid w:val="000B6C2F"/>
    <w:rsid w:val="000C17E3"/>
    <w:rsid w:val="000C44EE"/>
    <w:rsid w:val="000C4659"/>
    <w:rsid w:val="000C60E1"/>
    <w:rsid w:val="000C74F9"/>
    <w:rsid w:val="000C7C55"/>
    <w:rsid w:val="000D05EF"/>
    <w:rsid w:val="000D0D1E"/>
    <w:rsid w:val="000D1BD4"/>
    <w:rsid w:val="000D3899"/>
    <w:rsid w:val="000D48C6"/>
    <w:rsid w:val="000D4D85"/>
    <w:rsid w:val="000D5931"/>
    <w:rsid w:val="000D77D7"/>
    <w:rsid w:val="000D7ECB"/>
    <w:rsid w:val="000E25F3"/>
    <w:rsid w:val="000E7067"/>
    <w:rsid w:val="000E7165"/>
    <w:rsid w:val="000F11EE"/>
    <w:rsid w:val="000F1968"/>
    <w:rsid w:val="000F21C1"/>
    <w:rsid w:val="000F4126"/>
    <w:rsid w:val="000F5095"/>
    <w:rsid w:val="000F7A6E"/>
    <w:rsid w:val="001016D1"/>
    <w:rsid w:val="0010240E"/>
    <w:rsid w:val="0010745C"/>
    <w:rsid w:val="0011206D"/>
    <w:rsid w:val="00112C98"/>
    <w:rsid w:val="001141DD"/>
    <w:rsid w:val="001174ED"/>
    <w:rsid w:val="00122228"/>
    <w:rsid w:val="001310D3"/>
    <w:rsid w:val="001332D7"/>
    <w:rsid w:val="00136711"/>
    <w:rsid w:val="00136891"/>
    <w:rsid w:val="00137E44"/>
    <w:rsid w:val="0014445D"/>
    <w:rsid w:val="001444DF"/>
    <w:rsid w:val="00147850"/>
    <w:rsid w:val="001507AB"/>
    <w:rsid w:val="00160195"/>
    <w:rsid w:val="00160E12"/>
    <w:rsid w:val="00165DAF"/>
    <w:rsid w:val="00166C2F"/>
    <w:rsid w:val="00171790"/>
    <w:rsid w:val="00180894"/>
    <w:rsid w:val="00180959"/>
    <w:rsid w:val="00182C9A"/>
    <w:rsid w:val="0018393D"/>
    <w:rsid w:val="0018435F"/>
    <w:rsid w:val="0018472F"/>
    <w:rsid w:val="00184A68"/>
    <w:rsid w:val="0018642F"/>
    <w:rsid w:val="001939E1"/>
    <w:rsid w:val="00193AF4"/>
    <w:rsid w:val="00193EE7"/>
    <w:rsid w:val="00194338"/>
    <w:rsid w:val="00195382"/>
    <w:rsid w:val="001978DC"/>
    <w:rsid w:val="001A066E"/>
    <w:rsid w:val="001A5EC4"/>
    <w:rsid w:val="001A7D7A"/>
    <w:rsid w:val="001B0EF3"/>
    <w:rsid w:val="001B0F61"/>
    <w:rsid w:val="001C23A4"/>
    <w:rsid w:val="001C4CBB"/>
    <w:rsid w:val="001C69C4"/>
    <w:rsid w:val="001C74A0"/>
    <w:rsid w:val="001D3E5D"/>
    <w:rsid w:val="001D61AA"/>
    <w:rsid w:val="001D7B2A"/>
    <w:rsid w:val="001E1CC5"/>
    <w:rsid w:val="001E3590"/>
    <w:rsid w:val="001E42A6"/>
    <w:rsid w:val="001E5A39"/>
    <w:rsid w:val="001E7407"/>
    <w:rsid w:val="001E79C0"/>
    <w:rsid w:val="001F3863"/>
    <w:rsid w:val="001F4A9A"/>
    <w:rsid w:val="001F4F53"/>
    <w:rsid w:val="001F68FC"/>
    <w:rsid w:val="001F7A01"/>
    <w:rsid w:val="00201485"/>
    <w:rsid w:val="00201514"/>
    <w:rsid w:val="00201F92"/>
    <w:rsid w:val="00204B35"/>
    <w:rsid w:val="00204D30"/>
    <w:rsid w:val="00206B3C"/>
    <w:rsid w:val="002105CC"/>
    <w:rsid w:val="002115A5"/>
    <w:rsid w:val="0021250A"/>
    <w:rsid w:val="00212AD5"/>
    <w:rsid w:val="00213147"/>
    <w:rsid w:val="00213219"/>
    <w:rsid w:val="002141FB"/>
    <w:rsid w:val="002164FD"/>
    <w:rsid w:val="00216974"/>
    <w:rsid w:val="00220467"/>
    <w:rsid w:val="00225313"/>
    <w:rsid w:val="002253F7"/>
    <w:rsid w:val="00226BD1"/>
    <w:rsid w:val="002277A0"/>
    <w:rsid w:val="00231949"/>
    <w:rsid w:val="00235802"/>
    <w:rsid w:val="00236EED"/>
    <w:rsid w:val="002402FA"/>
    <w:rsid w:val="00240749"/>
    <w:rsid w:val="002442B9"/>
    <w:rsid w:val="00244D87"/>
    <w:rsid w:val="00244D8C"/>
    <w:rsid w:val="00246733"/>
    <w:rsid w:val="00251F77"/>
    <w:rsid w:val="00252CFC"/>
    <w:rsid w:val="00252E39"/>
    <w:rsid w:val="00253DDB"/>
    <w:rsid w:val="00264BE0"/>
    <w:rsid w:val="00265C64"/>
    <w:rsid w:val="00267A0B"/>
    <w:rsid w:val="002714DA"/>
    <w:rsid w:val="002737CC"/>
    <w:rsid w:val="0027400A"/>
    <w:rsid w:val="00274249"/>
    <w:rsid w:val="002743D3"/>
    <w:rsid w:val="0028048C"/>
    <w:rsid w:val="0028159F"/>
    <w:rsid w:val="00281A4A"/>
    <w:rsid w:val="00282D9E"/>
    <w:rsid w:val="002843F3"/>
    <w:rsid w:val="002858F8"/>
    <w:rsid w:val="00290836"/>
    <w:rsid w:val="00291CC2"/>
    <w:rsid w:val="0029230E"/>
    <w:rsid w:val="00296415"/>
    <w:rsid w:val="0029681F"/>
    <w:rsid w:val="00297ECB"/>
    <w:rsid w:val="002A1A31"/>
    <w:rsid w:val="002A35D4"/>
    <w:rsid w:val="002A5191"/>
    <w:rsid w:val="002A5FBD"/>
    <w:rsid w:val="002A6399"/>
    <w:rsid w:val="002A7404"/>
    <w:rsid w:val="002B1D6F"/>
    <w:rsid w:val="002B2C24"/>
    <w:rsid w:val="002B3CB9"/>
    <w:rsid w:val="002B4207"/>
    <w:rsid w:val="002B429A"/>
    <w:rsid w:val="002B590B"/>
    <w:rsid w:val="002C085A"/>
    <w:rsid w:val="002C4C8A"/>
    <w:rsid w:val="002C679D"/>
    <w:rsid w:val="002C6CFA"/>
    <w:rsid w:val="002D043A"/>
    <w:rsid w:val="002D06CA"/>
    <w:rsid w:val="002D0CED"/>
    <w:rsid w:val="002D17E5"/>
    <w:rsid w:val="002D1B20"/>
    <w:rsid w:val="002D534C"/>
    <w:rsid w:val="002D7459"/>
    <w:rsid w:val="002D7CA7"/>
    <w:rsid w:val="002E2368"/>
    <w:rsid w:val="002E236B"/>
    <w:rsid w:val="002E25F7"/>
    <w:rsid w:val="002E5361"/>
    <w:rsid w:val="002E67D7"/>
    <w:rsid w:val="002E6C26"/>
    <w:rsid w:val="002F08B3"/>
    <w:rsid w:val="002F39BE"/>
    <w:rsid w:val="002F4EE0"/>
    <w:rsid w:val="00300802"/>
    <w:rsid w:val="00302AE6"/>
    <w:rsid w:val="003030D1"/>
    <w:rsid w:val="003074FF"/>
    <w:rsid w:val="00307DAB"/>
    <w:rsid w:val="003125CA"/>
    <w:rsid w:val="00313C6F"/>
    <w:rsid w:val="0031428C"/>
    <w:rsid w:val="003202DA"/>
    <w:rsid w:val="0032650E"/>
    <w:rsid w:val="0033411C"/>
    <w:rsid w:val="00334771"/>
    <w:rsid w:val="00336DF9"/>
    <w:rsid w:val="003415D3"/>
    <w:rsid w:val="003420B1"/>
    <w:rsid w:val="0034424F"/>
    <w:rsid w:val="00344819"/>
    <w:rsid w:val="00352B0F"/>
    <w:rsid w:val="00354711"/>
    <w:rsid w:val="00354963"/>
    <w:rsid w:val="00355E35"/>
    <w:rsid w:val="003565F1"/>
    <w:rsid w:val="00357A67"/>
    <w:rsid w:val="00365A8A"/>
    <w:rsid w:val="0036708D"/>
    <w:rsid w:val="00367DB8"/>
    <w:rsid w:val="0037030B"/>
    <w:rsid w:val="00370EF7"/>
    <w:rsid w:val="0037252F"/>
    <w:rsid w:val="003742EB"/>
    <w:rsid w:val="00375451"/>
    <w:rsid w:val="00375F53"/>
    <w:rsid w:val="00377BAB"/>
    <w:rsid w:val="00380309"/>
    <w:rsid w:val="00381A0B"/>
    <w:rsid w:val="00381B14"/>
    <w:rsid w:val="00383C8A"/>
    <w:rsid w:val="0038639C"/>
    <w:rsid w:val="003903F5"/>
    <w:rsid w:val="00391D32"/>
    <w:rsid w:val="00393F1E"/>
    <w:rsid w:val="003941D7"/>
    <w:rsid w:val="003B0093"/>
    <w:rsid w:val="003B0F1E"/>
    <w:rsid w:val="003C131F"/>
    <w:rsid w:val="003C31E2"/>
    <w:rsid w:val="003C6533"/>
    <w:rsid w:val="003D0317"/>
    <w:rsid w:val="003D034B"/>
    <w:rsid w:val="003D0BFE"/>
    <w:rsid w:val="003D0D3F"/>
    <w:rsid w:val="003D2D96"/>
    <w:rsid w:val="003D5700"/>
    <w:rsid w:val="003D5930"/>
    <w:rsid w:val="003D7645"/>
    <w:rsid w:val="003E7F16"/>
    <w:rsid w:val="003F1030"/>
    <w:rsid w:val="003F267C"/>
    <w:rsid w:val="003F461F"/>
    <w:rsid w:val="003F60D2"/>
    <w:rsid w:val="00402376"/>
    <w:rsid w:val="00402F57"/>
    <w:rsid w:val="004043EE"/>
    <w:rsid w:val="00405084"/>
    <w:rsid w:val="0040616D"/>
    <w:rsid w:val="00406F1C"/>
    <w:rsid w:val="004104B2"/>
    <w:rsid w:val="0041113A"/>
    <w:rsid w:val="004116CD"/>
    <w:rsid w:val="00412A97"/>
    <w:rsid w:val="004133B5"/>
    <w:rsid w:val="004143FF"/>
    <w:rsid w:val="00415988"/>
    <w:rsid w:val="00415E57"/>
    <w:rsid w:val="0041641A"/>
    <w:rsid w:val="004168B4"/>
    <w:rsid w:val="00422879"/>
    <w:rsid w:val="00423DA3"/>
    <w:rsid w:val="004246E8"/>
    <w:rsid w:val="00424CA9"/>
    <w:rsid w:val="004264AC"/>
    <w:rsid w:val="00427D10"/>
    <w:rsid w:val="0043419E"/>
    <w:rsid w:val="00435157"/>
    <w:rsid w:val="004371FE"/>
    <w:rsid w:val="004404B7"/>
    <w:rsid w:val="00440E4B"/>
    <w:rsid w:val="00441E82"/>
    <w:rsid w:val="0044291A"/>
    <w:rsid w:val="00443445"/>
    <w:rsid w:val="0044392E"/>
    <w:rsid w:val="0044793B"/>
    <w:rsid w:val="00450BED"/>
    <w:rsid w:val="004539DE"/>
    <w:rsid w:val="00454C47"/>
    <w:rsid w:val="00454E2E"/>
    <w:rsid w:val="00455197"/>
    <w:rsid w:val="00456FC7"/>
    <w:rsid w:val="004606C6"/>
    <w:rsid w:val="00461B4E"/>
    <w:rsid w:val="004636D0"/>
    <w:rsid w:val="00467949"/>
    <w:rsid w:val="00467BCC"/>
    <w:rsid w:val="004701C6"/>
    <w:rsid w:val="00471D4C"/>
    <w:rsid w:val="00472CBD"/>
    <w:rsid w:val="004748DF"/>
    <w:rsid w:val="00474CF0"/>
    <w:rsid w:val="004750FB"/>
    <w:rsid w:val="004764B4"/>
    <w:rsid w:val="004777F9"/>
    <w:rsid w:val="0048148B"/>
    <w:rsid w:val="00483B3A"/>
    <w:rsid w:val="00485841"/>
    <w:rsid w:val="00486580"/>
    <w:rsid w:val="00486BA9"/>
    <w:rsid w:val="004939D1"/>
    <w:rsid w:val="00493FC7"/>
    <w:rsid w:val="004951B6"/>
    <w:rsid w:val="00495306"/>
    <w:rsid w:val="00496F97"/>
    <w:rsid w:val="004A4D2D"/>
    <w:rsid w:val="004A5374"/>
    <w:rsid w:val="004B0C7D"/>
    <w:rsid w:val="004B3409"/>
    <w:rsid w:val="004B4282"/>
    <w:rsid w:val="004D1A71"/>
    <w:rsid w:val="004D2574"/>
    <w:rsid w:val="004D3DBE"/>
    <w:rsid w:val="004D56EE"/>
    <w:rsid w:val="004E1EA2"/>
    <w:rsid w:val="004E22F1"/>
    <w:rsid w:val="004E3680"/>
    <w:rsid w:val="004E681B"/>
    <w:rsid w:val="004F1478"/>
    <w:rsid w:val="004F794D"/>
    <w:rsid w:val="00501694"/>
    <w:rsid w:val="00501820"/>
    <w:rsid w:val="00502C2E"/>
    <w:rsid w:val="0050376D"/>
    <w:rsid w:val="00503C07"/>
    <w:rsid w:val="00503F66"/>
    <w:rsid w:val="00504F69"/>
    <w:rsid w:val="005054D5"/>
    <w:rsid w:val="005104CE"/>
    <w:rsid w:val="0051080F"/>
    <w:rsid w:val="00511590"/>
    <w:rsid w:val="0051650B"/>
    <w:rsid w:val="00516B8D"/>
    <w:rsid w:val="00523239"/>
    <w:rsid w:val="00523C22"/>
    <w:rsid w:val="005269C6"/>
    <w:rsid w:val="005306DA"/>
    <w:rsid w:val="00533ACF"/>
    <w:rsid w:val="00534741"/>
    <w:rsid w:val="00534C16"/>
    <w:rsid w:val="00534F90"/>
    <w:rsid w:val="005353B1"/>
    <w:rsid w:val="00537FBC"/>
    <w:rsid w:val="00541B87"/>
    <w:rsid w:val="005420C3"/>
    <w:rsid w:val="00543850"/>
    <w:rsid w:val="00543C98"/>
    <w:rsid w:val="00545A1E"/>
    <w:rsid w:val="00547631"/>
    <w:rsid w:val="00561BDF"/>
    <w:rsid w:val="00567CE5"/>
    <w:rsid w:val="00567F68"/>
    <w:rsid w:val="00575084"/>
    <w:rsid w:val="0057663A"/>
    <w:rsid w:val="00577F3C"/>
    <w:rsid w:val="00584052"/>
    <w:rsid w:val="00584811"/>
    <w:rsid w:val="0058589C"/>
    <w:rsid w:val="0059022E"/>
    <w:rsid w:val="00593AA6"/>
    <w:rsid w:val="00594161"/>
    <w:rsid w:val="00594749"/>
    <w:rsid w:val="00595657"/>
    <w:rsid w:val="0059632A"/>
    <w:rsid w:val="005A01DC"/>
    <w:rsid w:val="005A2B81"/>
    <w:rsid w:val="005A375E"/>
    <w:rsid w:val="005A6C53"/>
    <w:rsid w:val="005A6F34"/>
    <w:rsid w:val="005B02F4"/>
    <w:rsid w:val="005B0DD4"/>
    <w:rsid w:val="005B4067"/>
    <w:rsid w:val="005B5449"/>
    <w:rsid w:val="005B74BB"/>
    <w:rsid w:val="005C1EB6"/>
    <w:rsid w:val="005C23F1"/>
    <w:rsid w:val="005C3F41"/>
    <w:rsid w:val="005C5800"/>
    <w:rsid w:val="005C64E8"/>
    <w:rsid w:val="005C7EE1"/>
    <w:rsid w:val="005D3986"/>
    <w:rsid w:val="005D4DEA"/>
    <w:rsid w:val="005D6A89"/>
    <w:rsid w:val="005D6EE6"/>
    <w:rsid w:val="005D7EFE"/>
    <w:rsid w:val="005E133A"/>
    <w:rsid w:val="005E2EC3"/>
    <w:rsid w:val="005E4D01"/>
    <w:rsid w:val="005E6F40"/>
    <w:rsid w:val="005F0C1B"/>
    <w:rsid w:val="005F6F6C"/>
    <w:rsid w:val="005F72B2"/>
    <w:rsid w:val="00600219"/>
    <w:rsid w:val="00602598"/>
    <w:rsid w:val="00603792"/>
    <w:rsid w:val="006038ED"/>
    <w:rsid w:val="00611C2E"/>
    <w:rsid w:val="00612917"/>
    <w:rsid w:val="00613B5A"/>
    <w:rsid w:val="006152FF"/>
    <w:rsid w:val="00623085"/>
    <w:rsid w:val="00623CF2"/>
    <w:rsid w:val="00626301"/>
    <w:rsid w:val="006325AB"/>
    <w:rsid w:val="00633E45"/>
    <w:rsid w:val="00634A8C"/>
    <w:rsid w:val="00634D5B"/>
    <w:rsid w:val="00634E48"/>
    <w:rsid w:val="006444FB"/>
    <w:rsid w:val="0064696D"/>
    <w:rsid w:val="00646BB1"/>
    <w:rsid w:val="0065106B"/>
    <w:rsid w:val="006512C2"/>
    <w:rsid w:val="006527A6"/>
    <w:rsid w:val="00653F40"/>
    <w:rsid w:val="006563D8"/>
    <w:rsid w:val="00660BB9"/>
    <w:rsid w:val="00664498"/>
    <w:rsid w:val="00664C63"/>
    <w:rsid w:val="0066753E"/>
    <w:rsid w:val="0067429F"/>
    <w:rsid w:val="00677CC2"/>
    <w:rsid w:val="00681A4A"/>
    <w:rsid w:val="0068539A"/>
    <w:rsid w:val="0068708C"/>
    <w:rsid w:val="00687F5E"/>
    <w:rsid w:val="00691609"/>
    <w:rsid w:val="0069207B"/>
    <w:rsid w:val="006921A0"/>
    <w:rsid w:val="00693E22"/>
    <w:rsid w:val="00694818"/>
    <w:rsid w:val="00694E60"/>
    <w:rsid w:val="006950B0"/>
    <w:rsid w:val="00695C4A"/>
    <w:rsid w:val="00697FDB"/>
    <w:rsid w:val="006A102D"/>
    <w:rsid w:val="006A2522"/>
    <w:rsid w:val="006A2999"/>
    <w:rsid w:val="006A581E"/>
    <w:rsid w:val="006A6687"/>
    <w:rsid w:val="006B0BF8"/>
    <w:rsid w:val="006B15FC"/>
    <w:rsid w:val="006B51F1"/>
    <w:rsid w:val="006B5E66"/>
    <w:rsid w:val="006B74BF"/>
    <w:rsid w:val="006C0281"/>
    <w:rsid w:val="006C034C"/>
    <w:rsid w:val="006C0639"/>
    <w:rsid w:val="006C3DCD"/>
    <w:rsid w:val="006C6193"/>
    <w:rsid w:val="006C69F6"/>
    <w:rsid w:val="006C763E"/>
    <w:rsid w:val="006C7F8C"/>
    <w:rsid w:val="006D3764"/>
    <w:rsid w:val="006E31A1"/>
    <w:rsid w:val="006E4AB2"/>
    <w:rsid w:val="006E5A38"/>
    <w:rsid w:val="006E68A4"/>
    <w:rsid w:val="006E78AA"/>
    <w:rsid w:val="006F04D6"/>
    <w:rsid w:val="006F1B13"/>
    <w:rsid w:val="006F794B"/>
    <w:rsid w:val="00700B2C"/>
    <w:rsid w:val="007026E3"/>
    <w:rsid w:val="00704754"/>
    <w:rsid w:val="00705807"/>
    <w:rsid w:val="007061F3"/>
    <w:rsid w:val="00713084"/>
    <w:rsid w:val="0071422E"/>
    <w:rsid w:val="007173B8"/>
    <w:rsid w:val="00717809"/>
    <w:rsid w:val="00717BD6"/>
    <w:rsid w:val="00720DB8"/>
    <w:rsid w:val="00723E91"/>
    <w:rsid w:val="007258DC"/>
    <w:rsid w:val="00725BFD"/>
    <w:rsid w:val="00726C47"/>
    <w:rsid w:val="007271CE"/>
    <w:rsid w:val="00730E14"/>
    <w:rsid w:val="007314FD"/>
    <w:rsid w:val="00731E00"/>
    <w:rsid w:val="00732A85"/>
    <w:rsid w:val="0073305A"/>
    <w:rsid w:val="007379EF"/>
    <w:rsid w:val="0074053D"/>
    <w:rsid w:val="007440B7"/>
    <w:rsid w:val="00744E93"/>
    <w:rsid w:val="0074502B"/>
    <w:rsid w:val="007505BF"/>
    <w:rsid w:val="0075144D"/>
    <w:rsid w:val="0075226A"/>
    <w:rsid w:val="0075529F"/>
    <w:rsid w:val="007561A4"/>
    <w:rsid w:val="007601AA"/>
    <w:rsid w:val="007610A8"/>
    <w:rsid w:val="007627F4"/>
    <w:rsid w:val="00763AF3"/>
    <w:rsid w:val="00763E36"/>
    <w:rsid w:val="007715C9"/>
    <w:rsid w:val="007736D5"/>
    <w:rsid w:val="00774772"/>
    <w:rsid w:val="00774EDD"/>
    <w:rsid w:val="007757EC"/>
    <w:rsid w:val="00775BC6"/>
    <w:rsid w:val="00776E8C"/>
    <w:rsid w:val="00776EFC"/>
    <w:rsid w:val="00777929"/>
    <w:rsid w:val="00782F3D"/>
    <w:rsid w:val="007845BF"/>
    <w:rsid w:val="00792A89"/>
    <w:rsid w:val="0079335A"/>
    <w:rsid w:val="00793E56"/>
    <w:rsid w:val="00794557"/>
    <w:rsid w:val="00795790"/>
    <w:rsid w:val="00795FCE"/>
    <w:rsid w:val="007966DB"/>
    <w:rsid w:val="00796D26"/>
    <w:rsid w:val="007A0301"/>
    <w:rsid w:val="007A2041"/>
    <w:rsid w:val="007A2A78"/>
    <w:rsid w:val="007A47E7"/>
    <w:rsid w:val="007A659A"/>
    <w:rsid w:val="007A6CEA"/>
    <w:rsid w:val="007B081F"/>
    <w:rsid w:val="007B5E3F"/>
    <w:rsid w:val="007B64C9"/>
    <w:rsid w:val="007C45FC"/>
    <w:rsid w:val="007C681F"/>
    <w:rsid w:val="007D01B3"/>
    <w:rsid w:val="007D47CD"/>
    <w:rsid w:val="007D4898"/>
    <w:rsid w:val="007D5EAB"/>
    <w:rsid w:val="007D5EFE"/>
    <w:rsid w:val="007D6FA3"/>
    <w:rsid w:val="007D7444"/>
    <w:rsid w:val="007E1C71"/>
    <w:rsid w:val="007E271A"/>
    <w:rsid w:val="007E2A5E"/>
    <w:rsid w:val="007E4CC8"/>
    <w:rsid w:val="007E6C3D"/>
    <w:rsid w:val="007E7AA2"/>
    <w:rsid w:val="007E7FF8"/>
    <w:rsid w:val="007F1260"/>
    <w:rsid w:val="007F3591"/>
    <w:rsid w:val="007F738D"/>
    <w:rsid w:val="007F7476"/>
    <w:rsid w:val="007F7BE4"/>
    <w:rsid w:val="00801317"/>
    <w:rsid w:val="0080149D"/>
    <w:rsid w:val="0080441E"/>
    <w:rsid w:val="0081045F"/>
    <w:rsid w:val="008105CE"/>
    <w:rsid w:val="008111BD"/>
    <w:rsid w:val="00813B9E"/>
    <w:rsid w:val="00814237"/>
    <w:rsid w:val="00816110"/>
    <w:rsid w:val="00816E9F"/>
    <w:rsid w:val="0082357F"/>
    <w:rsid w:val="00824A41"/>
    <w:rsid w:val="00825685"/>
    <w:rsid w:val="00826F36"/>
    <w:rsid w:val="00830815"/>
    <w:rsid w:val="008346E1"/>
    <w:rsid w:val="008373C5"/>
    <w:rsid w:val="008414E6"/>
    <w:rsid w:val="0084253F"/>
    <w:rsid w:val="00842802"/>
    <w:rsid w:val="00843F42"/>
    <w:rsid w:val="00845098"/>
    <w:rsid w:val="00853D6F"/>
    <w:rsid w:val="00854400"/>
    <w:rsid w:val="008549B0"/>
    <w:rsid w:val="0085556B"/>
    <w:rsid w:val="00856A31"/>
    <w:rsid w:val="00856B08"/>
    <w:rsid w:val="00856CDA"/>
    <w:rsid w:val="0085766B"/>
    <w:rsid w:val="00861170"/>
    <w:rsid w:val="00867B37"/>
    <w:rsid w:val="00870662"/>
    <w:rsid w:val="0087107D"/>
    <w:rsid w:val="008748BD"/>
    <w:rsid w:val="008754D0"/>
    <w:rsid w:val="008769FC"/>
    <w:rsid w:val="00881F85"/>
    <w:rsid w:val="00883892"/>
    <w:rsid w:val="0088620D"/>
    <w:rsid w:val="00887845"/>
    <w:rsid w:val="00887F86"/>
    <w:rsid w:val="00890F22"/>
    <w:rsid w:val="0089102C"/>
    <w:rsid w:val="00892382"/>
    <w:rsid w:val="00892EAE"/>
    <w:rsid w:val="008941EB"/>
    <w:rsid w:val="0089504D"/>
    <w:rsid w:val="008A44BE"/>
    <w:rsid w:val="008A4AE5"/>
    <w:rsid w:val="008A55DE"/>
    <w:rsid w:val="008A6470"/>
    <w:rsid w:val="008B0825"/>
    <w:rsid w:val="008B1BE7"/>
    <w:rsid w:val="008B1D06"/>
    <w:rsid w:val="008B25E0"/>
    <w:rsid w:val="008B30FD"/>
    <w:rsid w:val="008B6D20"/>
    <w:rsid w:val="008C390C"/>
    <w:rsid w:val="008C4B44"/>
    <w:rsid w:val="008D0823"/>
    <w:rsid w:val="008D0EE0"/>
    <w:rsid w:val="008D23EF"/>
    <w:rsid w:val="008D2B02"/>
    <w:rsid w:val="008D56C4"/>
    <w:rsid w:val="008E000C"/>
    <w:rsid w:val="008E05CA"/>
    <w:rsid w:val="008E1F9F"/>
    <w:rsid w:val="008E2FD0"/>
    <w:rsid w:val="008E4BAA"/>
    <w:rsid w:val="008F0806"/>
    <w:rsid w:val="008F4B1F"/>
    <w:rsid w:val="008F6823"/>
    <w:rsid w:val="00900969"/>
    <w:rsid w:val="00901F3F"/>
    <w:rsid w:val="0090264A"/>
    <w:rsid w:val="00902826"/>
    <w:rsid w:val="00903288"/>
    <w:rsid w:val="009036B1"/>
    <w:rsid w:val="00912894"/>
    <w:rsid w:val="00915673"/>
    <w:rsid w:val="0092186F"/>
    <w:rsid w:val="009234A0"/>
    <w:rsid w:val="009301E5"/>
    <w:rsid w:val="009303DA"/>
    <w:rsid w:val="00932377"/>
    <w:rsid w:val="00932FA3"/>
    <w:rsid w:val="00933520"/>
    <w:rsid w:val="009351DB"/>
    <w:rsid w:val="00936982"/>
    <w:rsid w:val="0094687F"/>
    <w:rsid w:val="00953129"/>
    <w:rsid w:val="009537C7"/>
    <w:rsid w:val="0095602D"/>
    <w:rsid w:val="009600AC"/>
    <w:rsid w:val="00961ABB"/>
    <w:rsid w:val="009620C2"/>
    <w:rsid w:val="00963B18"/>
    <w:rsid w:val="0096557E"/>
    <w:rsid w:val="009673F4"/>
    <w:rsid w:val="00970064"/>
    <w:rsid w:val="00972B17"/>
    <w:rsid w:val="00973117"/>
    <w:rsid w:val="00973A44"/>
    <w:rsid w:val="00977258"/>
    <w:rsid w:val="00977396"/>
    <w:rsid w:val="00982305"/>
    <w:rsid w:val="00984B42"/>
    <w:rsid w:val="0098520D"/>
    <w:rsid w:val="0098694D"/>
    <w:rsid w:val="009905D8"/>
    <w:rsid w:val="0099185F"/>
    <w:rsid w:val="0099341A"/>
    <w:rsid w:val="009962E6"/>
    <w:rsid w:val="0099725C"/>
    <w:rsid w:val="009A03B0"/>
    <w:rsid w:val="009A0566"/>
    <w:rsid w:val="009A2823"/>
    <w:rsid w:val="009A3B1F"/>
    <w:rsid w:val="009A7762"/>
    <w:rsid w:val="009B1A26"/>
    <w:rsid w:val="009B68CF"/>
    <w:rsid w:val="009B7053"/>
    <w:rsid w:val="009C1BC7"/>
    <w:rsid w:val="009C57CD"/>
    <w:rsid w:val="009D10FD"/>
    <w:rsid w:val="009D2F89"/>
    <w:rsid w:val="009D409D"/>
    <w:rsid w:val="009D49EC"/>
    <w:rsid w:val="009D4A26"/>
    <w:rsid w:val="009D6508"/>
    <w:rsid w:val="009D6E28"/>
    <w:rsid w:val="009E192F"/>
    <w:rsid w:val="009F2536"/>
    <w:rsid w:val="009F3587"/>
    <w:rsid w:val="009F38DA"/>
    <w:rsid w:val="009F4DBA"/>
    <w:rsid w:val="00A00DAB"/>
    <w:rsid w:val="00A024DD"/>
    <w:rsid w:val="00A06428"/>
    <w:rsid w:val="00A06EFB"/>
    <w:rsid w:val="00A0788D"/>
    <w:rsid w:val="00A10C07"/>
    <w:rsid w:val="00A120DD"/>
    <w:rsid w:val="00A120F8"/>
    <w:rsid w:val="00A12187"/>
    <w:rsid w:val="00A12372"/>
    <w:rsid w:val="00A1330B"/>
    <w:rsid w:val="00A152DA"/>
    <w:rsid w:val="00A21785"/>
    <w:rsid w:val="00A21BE9"/>
    <w:rsid w:val="00A22448"/>
    <w:rsid w:val="00A231E2"/>
    <w:rsid w:val="00A24DBD"/>
    <w:rsid w:val="00A25627"/>
    <w:rsid w:val="00A27EBB"/>
    <w:rsid w:val="00A3036C"/>
    <w:rsid w:val="00A32336"/>
    <w:rsid w:val="00A3420B"/>
    <w:rsid w:val="00A40E7A"/>
    <w:rsid w:val="00A415B9"/>
    <w:rsid w:val="00A415C0"/>
    <w:rsid w:val="00A4321D"/>
    <w:rsid w:val="00A44144"/>
    <w:rsid w:val="00A44C13"/>
    <w:rsid w:val="00A5061A"/>
    <w:rsid w:val="00A51511"/>
    <w:rsid w:val="00A52C41"/>
    <w:rsid w:val="00A56557"/>
    <w:rsid w:val="00A60168"/>
    <w:rsid w:val="00A626E2"/>
    <w:rsid w:val="00A6288C"/>
    <w:rsid w:val="00A63ABA"/>
    <w:rsid w:val="00A647E0"/>
    <w:rsid w:val="00A64912"/>
    <w:rsid w:val="00A65AD0"/>
    <w:rsid w:val="00A67555"/>
    <w:rsid w:val="00A677B9"/>
    <w:rsid w:val="00A70A74"/>
    <w:rsid w:val="00A7373F"/>
    <w:rsid w:val="00A7518C"/>
    <w:rsid w:val="00A76895"/>
    <w:rsid w:val="00A77901"/>
    <w:rsid w:val="00A823B9"/>
    <w:rsid w:val="00A84B9B"/>
    <w:rsid w:val="00A84D4C"/>
    <w:rsid w:val="00A871ED"/>
    <w:rsid w:val="00A9109B"/>
    <w:rsid w:val="00A92918"/>
    <w:rsid w:val="00A962C2"/>
    <w:rsid w:val="00AA1915"/>
    <w:rsid w:val="00AA2F3F"/>
    <w:rsid w:val="00AA5445"/>
    <w:rsid w:val="00AA559A"/>
    <w:rsid w:val="00AA5C1C"/>
    <w:rsid w:val="00AB104B"/>
    <w:rsid w:val="00AB13CB"/>
    <w:rsid w:val="00AB1DB7"/>
    <w:rsid w:val="00AB210F"/>
    <w:rsid w:val="00AB21B5"/>
    <w:rsid w:val="00AB27AE"/>
    <w:rsid w:val="00AB5A90"/>
    <w:rsid w:val="00AB771B"/>
    <w:rsid w:val="00AC1005"/>
    <w:rsid w:val="00AC218A"/>
    <w:rsid w:val="00AC25A2"/>
    <w:rsid w:val="00AC25CA"/>
    <w:rsid w:val="00AD0639"/>
    <w:rsid w:val="00AD27B3"/>
    <w:rsid w:val="00AD2E71"/>
    <w:rsid w:val="00AD3218"/>
    <w:rsid w:val="00AD3D5B"/>
    <w:rsid w:val="00AD5641"/>
    <w:rsid w:val="00AD6FF9"/>
    <w:rsid w:val="00AE2F14"/>
    <w:rsid w:val="00AE3AEE"/>
    <w:rsid w:val="00AE4ABE"/>
    <w:rsid w:val="00AE59F7"/>
    <w:rsid w:val="00AE6E05"/>
    <w:rsid w:val="00AE7BD7"/>
    <w:rsid w:val="00AE7CD7"/>
    <w:rsid w:val="00AF3228"/>
    <w:rsid w:val="00AF7900"/>
    <w:rsid w:val="00AF7C01"/>
    <w:rsid w:val="00B0170F"/>
    <w:rsid w:val="00B05081"/>
    <w:rsid w:val="00B05DED"/>
    <w:rsid w:val="00B151E2"/>
    <w:rsid w:val="00B1714C"/>
    <w:rsid w:val="00B17B27"/>
    <w:rsid w:val="00B20C1E"/>
    <w:rsid w:val="00B2233A"/>
    <w:rsid w:val="00B26413"/>
    <w:rsid w:val="00B27EE8"/>
    <w:rsid w:val="00B30BBF"/>
    <w:rsid w:val="00B33B3C"/>
    <w:rsid w:val="00B340B6"/>
    <w:rsid w:val="00B3608C"/>
    <w:rsid w:val="00B372A6"/>
    <w:rsid w:val="00B41142"/>
    <w:rsid w:val="00B41281"/>
    <w:rsid w:val="00B41FD4"/>
    <w:rsid w:val="00B429C2"/>
    <w:rsid w:val="00B43C6F"/>
    <w:rsid w:val="00B44601"/>
    <w:rsid w:val="00B45F5E"/>
    <w:rsid w:val="00B463B3"/>
    <w:rsid w:val="00B50286"/>
    <w:rsid w:val="00B511D2"/>
    <w:rsid w:val="00B526FA"/>
    <w:rsid w:val="00B53091"/>
    <w:rsid w:val="00B55F41"/>
    <w:rsid w:val="00B5715E"/>
    <w:rsid w:val="00B61C25"/>
    <w:rsid w:val="00B65984"/>
    <w:rsid w:val="00B66961"/>
    <w:rsid w:val="00B66997"/>
    <w:rsid w:val="00B6779B"/>
    <w:rsid w:val="00B677ED"/>
    <w:rsid w:val="00B70E56"/>
    <w:rsid w:val="00B71609"/>
    <w:rsid w:val="00B73DA3"/>
    <w:rsid w:val="00B74ABC"/>
    <w:rsid w:val="00B75530"/>
    <w:rsid w:val="00B80B6E"/>
    <w:rsid w:val="00B84140"/>
    <w:rsid w:val="00B84758"/>
    <w:rsid w:val="00B9063F"/>
    <w:rsid w:val="00B9205A"/>
    <w:rsid w:val="00B92AAB"/>
    <w:rsid w:val="00B93F80"/>
    <w:rsid w:val="00B943C2"/>
    <w:rsid w:val="00B9557D"/>
    <w:rsid w:val="00BA0DBE"/>
    <w:rsid w:val="00BA19C6"/>
    <w:rsid w:val="00BA20A3"/>
    <w:rsid w:val="00BA396D"/>
    <w:rsid w:val="00BA40A8"/>
    <w:rsid w:val="00BA4DAE"/>
    <w:rsid w:val="00BA5337"/>
    <w:rsid w:val="00BA6A33"/>
    <w:rsid w:val="00BA7C7D"/>
    <w:rsid w:val="00BA7EA2"/>
    <w:rsid w:val="00BB12A1"/>
    <w:rsid w:val="00BB673E"/>
    <w:rsid w:val="00BB77EB"/>
    <w:rsid w:val="00BB7BF6"/>
    <w:rsid w:val="00BC1886"/>
    <w:rsid w:val="00BC30F2"/>
    <w:rsid w:val="00BD0AEB"/>
    <w:rsid w:val="00BD1655"/>
    <w:rsid w:val="00BD2126"/>
    <w:rsid w:val="00BD5295"/>
    <w:rsid w:val="00BD59BC"/>
    <w:rsid w:val="00BD79CD"/>
    <w:rsid w:val="00BD7E08"/>
    <w:rsid w:val="00BE1617"/>
    <w:rsid w:val="00BE3502"/>
    <w:rsid w:val="00BE3A9C"/>
    <w:rsid w:val="00BE719A"/>
    <w:rsid w:val="00BE720A"/>
    <w:rsid w:val="00BF394C"/>
    <w:rsid w:val="00BF52CC"/>
    <w:rsid w:val="00BF5A43"/>
    <w:rsid w:val="00C05448"/>
    <w:rsid w:val="00C10B33"/>
    <w:rsid w:val="00C160A2"/>
    <w:rsid w:val="00C175DA"/>
    <w:rsid w:val="00C17F35"/>
    <w:rsid w:val="00C209D3"/>
    <w:rsid w:val="00C224F3"/>
    <w:rsid w:val="00C226DA"/>
    <w:rsid w:val="00C31F9C"/>
    <w:rsid w:val="00C321F0"/>
    <w:rsid w:val="00C32362"/>
    <w:rsid w:val="00C32925"/>
    <w:rsid w:val="00C32AB8"/>
    <w:rsid w:val="00C34910"/>
    <w:rsid w:val="00C369C6"/>
    <w:rsid w:val="00C42BF8"/>
    <w:rsid w:val="00C42C55"/>
    <w:rsid w:val="00C46AA0"/>
    <w:rsid w:val="00C50043"/>
    <w:rsid w:val="00C51A32"/>
    <w:rsid w:val="00C52E48"/>
    <w:rsid w:val="00C53114"/>
    <w:rsid w:val="00C57687"/>
    <w:rsid w:val="00C60085"/>
    <w:rsid w:val="00C601B2"/>
    <w:rsid w:val="00C60C91"/>
    <w:rsid w:val="00C618CE"/>
    <w:rsid w:val="00C62FE9"/>
    <w:rsid w:val="00C6576E"/>
    <w:rsid w:val="00C723B9"/>
    <w:rsid w:val="00C727C4"/>
    <w:rsid w:val="00C73F49"/>
    <w:rsid w:val="00C7573B"/>
    <w:rsid w:val="00C7755E"/>
    <w:rsid w:val="00C77D10"/>
    <w:rsid w:val="00C81342"/>
    <w:rsid w:val="00C815ED"/>
    <w:rsid w:val="00C85285"/>
    <w:rsid w:val="00C85488"/>
    <w:rsid w:val="00C85E92"/>
    <w:rsid w:val="00C908DA"/>
    <w:rsid w:val="00C90BFC"/>
    <w:rsid w:val="00C91741"/>
    <w:rsid w:val="00C91B8A"/>
    <w:rsid w:val="00C9298B"/>
    <w:rsid w:val="00CA1208"/>
    <w:rsid w:val="00CA2D82"/>
    <w:rsid w:val="00CA311D"/>
    <w:rsid w:val="00CA48C1"/>
    <w:rsid w:val="00CA4CC0"/>
    <w:rsid w:val="00CA5618"/>
    <w:rsid w:val="00CA79BF"/>
    <w:rsid w:val="00CB0EA8"/>
    <w:rsid w:val="00CB31B4"/>
    <w:rsid w:val="00CB4DC7"/>
    <w:rsid w:val="00CB4E68"/>
    <w:rsid w:val="00CC114D"/>
    <w:rsid w:val="00CC20C2"/>
    <w:rsid w:val="00CC399B"/>
    <w:rsid w:val="00CC7A09"/>
    <w:rsid w:val="00CC7D71"/>
    <w:rsid w:val="00CD0609"/>
    <w:rsid w:val="00CD2EC4"/>
    <w:rsid w:val="00CD30A3"/>
    <w:rsid w:val="00CD5F53"/>
    <w:rsid w:val="00CD6EB2"/>
    <w:rsid w:val="00CE137B"/>
    <w:rsid w:val="00CE1EF7"/>
    <w:rsid w:val="00CE2C9E"/>
    <w:rsid w:val="00CE46FE"/>
    <w:rsid w:val="00CF0BB2"/>
    <w:rsid w:val="00CF2BFF"/>
    <w:rsid w:val="00CF345D"/>
    <w:rsid w:val="00CF4975"/>
    <w:rsid w:val="00CF55B9"/>
    <w:rsid w:val="00CF5609"/>
    <w:rsid w:val="00CF6336"/>
    <w:rsid w:val="00D012B8"/>
    <w:rsid w:val="00D04DD8"/>
    <w:rsid w:val="00D06245"/>
    <w:rsid w:val="00D06386"/>
    <w:rsid w:val="00D06BF5"/>
    <w:rsid w:val="00D074CC"/>
    <w:rsid w:val="00D13441"/>
    <w:rsid w:val="00D13513"/>
    <w:rsid w:val="00D14673"/>
    <w:rsid w:val="00D1500A"/>
    <w:rsid w:val="00D15382"/>
    <w:rsid w:val="00D17395"/>
    <w:rsid w:val="00D1786B"/>
    <w:rsid w:val="00D20B19"/>
    <w:rsid w:val="00D23155"/>
    <w:rsid w:val="00D24122"/>
    <w:rsid w:val="00D24ED8"/>
    <w:rsid w:val="00D267C4"/>
    <w:rsid w:val="00D26919"/>
    <w:rsid w:val="00D30D02"/>
    <w:rsid w:val="00D3213F"/>
    <w:rsid w:val="00D32188"/>
    <w:rsid w:val="00D330D3"/>
    <w:rsid w:val="00D374CE"/>
    <w:rsid w:val="00D40252"/>
    <w:rsid w:val="00D40D96"/>
    <w:rsid w:val="00D40FA5"/>
    <w:rsid w:val="00D43102"/>
    <w:rsid w:val="00D435F0"/>
    <w:rsid w:val="00D43CD9"/>
    <w:rsid w:val="00D44258"/>
    <w:rsid w:val="00D467B9"/>
    <w:rsid w:val="00D54876"/>
    <w:rsid w:val="00D56ACF"/>
    <w:rsid w:val="00D64403"/>
    <w:rsid w:val="00D655C0"/>
    <w:rsid w:val="00D6623C"/>
    <w:rsid w:val="00D67311"/>
    <w:rsid w:val="00D70DFB"/>
    <w:rsid w:val="00D7186F"/>
    <w:rsid w:val="00D766DF"/>
    <w:rsid w:val="00D861DD"/>
    <w:rsid w:val="00D9284D"/>
    <w:rsid w:val="00D9292D"/>
    <w:rsid w:val="00D931C8"/>
    <w:rsid w:val="00D95592"/>
    <w:rsid w:val="00D962C9"/>
    <w:rsid w:val="00D9668F"/>
    <w:rsid w:val="00DA09F3"/>
    <w:rsid w:val="00DA0EEB"/>
    <w:rsid w:val="00DA6838"/>
    <w:rsid w:val="00DB5E69"/>
    <w:rsid w:val="00DB62D8"/>
    <w:rsid w:val="00DB64D0"/>
    <w:rsid w:val="00DB7515"/>
    <w:rsid w:val="00DC379F"/>
    <w:rsid w:val="00DC502B"/>
    <w:rsid w:val="00DC7E7E"/>
    <w:rsid w:val="00DD314D"/>
    <w:rsid w:val="00DD50A4"/>
    <w:rsid w:val="00DE15DB"/>
    <w:rsid w:val="00DE187C"/>
    <w:rsid w:val="00DE3F33"/>
    <w:rsid w:val="00DE49A7"/>
    <w:rsid w:val="00DE5226"/>
    <w:rsid w:val="00DE727A"/>
    <w:rsid w:val="00DF103C"/>
    <w:rsid w:val="00DF4F76"/>
    <w:rsid w:val="00DF6823"/>
    <w:rsid w:val="00E002EF"/>
    <w:rsid w:val="00E012C6"/>
    <w:rsid w:val="00E03ED9"/>
    <w:rsid w:val="00E05704"/>
    <w:rsid w:val="00E06D54"/>
    <w:rsid w:val="00E11B6F"/>
    <w:rsid w:val="00E12F69"/>
    <w:rsid w:val="00E13058"/>
    <w:rsid w:val="00E1363F"/>
    <w:rsid w:val="00E13B0B"/>
    <w:rsid w:val="00E16E9F"/>
    <w:rsid w:val="00E2031B"/>
    <w:rsid w:val="00E20685"/>
    <w:rsid w:val="00E21572"/>
    <w:rsid w:val="00E23CC8"/>
    <w:rsid w:val="00E23EE0"/>
    <w:rsid w:val="00E24226"/>
    <w:rsid w:val="00E261F0"/>
    <w:rsid w:val="00E3441C"/>
    <w:rsid w:val="00E376B7"/>
    <w:rsid w:val="00E44F62"/>
    <w:rsid w:val="00E45D30"/>
    <w:rsid w:val="00E47F39"/>
    <w:rsid w:val="00E51651"/>
    <w:rsid w:val="00E538B9"/>
    <w:rsid w:val="00E54CAB"/>
    <w:rsid w:val="00E56084"/>
    <w:rsid w:val="00E56AD1"/>
    <w:rsid w:val="00E600B8"/>
    <w:rsid w:val="00E63569"/>
    <w:rsid w:val="00E64646"/>
    <w:rsid w:val="00E647CA"/>
    <w:rsid w:val="00E66A60"/>
    <w:rsid w:val="00E6702C"/>
    <w:rsid w:val="00E6725E"/>
    <w:rsid w:val="00E67F01"/>
    <w:rsid w:val="00E71B46"/>
    <w:rsid w:val="00E728AE"/>
    <w:rsid w:val="00E74DC7"/>
    <w:rsid w:val="00E7557E"/>
    <w:rsid w:val="00E76941"/>
    <w:rsid w:val="00E83B12"/>
    <w:rsid w:val="00E858CF"/>
    <w:rsid w:val="00E85CB9"/>
    <w:rsid w:val="00E85F46"/>
    <w:rsid w:val="00E86CE0"/>
    <w:rsid w:val="00E87707"/>
    <w:rsid w:val="00E906BD"/>
    <w:rsid w:val="00E91726"/>
    <w:rsid w:val="00E9336B"/>
    <w:rsid w:val="00E94998"/>
    <w:rsid w:val="00EA39F0"/>
    <w:rsid w:val="00EA45A5"/>
    <w:rsid w:val="00EA6503"/>
    <w:rsid w:val="00EB0E85"/>
    <w:rsid w:val="00EB37A8"/>
    <w:rsid w:val="00EB59DD"/>
    <w:rsid w:val="00EB7F6E"/>
    <w:rsid w:val="00EC1640"/>
    <w:rsid w:val="00EC1D3E"/>
    <w:rsid w:val="00EC2F1A"/>
    <w:rsid w:val="00EC3B45"/>
    <w:rsid w:val="00EC41A7"/>
    <w:rsid w:val="00EC5072"/>
    <w:rsid w:val="00EC7CCC"/>
    <w:rsid w:val="00ED1A6C"/>
    <w:rsid w:val="00ED2543"/>
    <w:rsid w:val="00ED57EA"/>
    <w:rsid w:val="00ED5DC9"/>
    <w:rsid w:val="00EE0418"/>
    <w:rsid w:val="00EE25A8"/>
    <w:rsid w:val="00EE2C51"/>
    <w:rsid w:val="00EE5CC7"/>
    <w:rsid w:val="00EE6DCC"/>
    <w:rsid w:val="00EF21C3"/>
    <w:rsid w:val="00EF233B"/>
    <w:rsid w:val="00EF2E3A"/>
    <w:rsid w:val="00EF740B"/>
    <w:rsid w:val="00F0132A"/>
    <w:rsid w:val="00F017EC"/>
    <w:rsid w:val="00F01F6D"/>
    <w:rsid w:val="00F063F3"/>
    <w:rsid w:val="00F078DC"/>
    <w:rsid w:val="00F128DD"/>
    <w:rsid w:val="00F15408"/>
    <w:rsid w:val="00F22713"/>
    <w:rsid w:val="00F22BF4"/>
    <w:rsid w:val="00F25DE1"/>
    <w:rsid w:val="00F2633B"/>
    <w:rsid w:val="00F2743C"/>
    <w:rsid w:val="00F33D1B"/>
    <w:rsid w:val="00F34CDA"/>
    <w:rsid w:val="00F35A69"/>
    <w:rsid w:val="00F37B9F"/>
    <w:rsid w:val="00F4023E"/>
    <w:rsid w:val="00F43765"/>
    <w:rsid w:val="00F43ED3"/>
    <w:rsid w:val="00F44826"/>
    <w:rsid w:val="00F45B29"/>
    <w:rsid w:val="00F47798"/>
    <w:rsid w:val="00F5067D"/>
    <w:rsid w:val="00F5076A"/>
    <w:rsid w:val="00F520B8"/>
    <w:rsid w:val="00F53AFE"/>
    <w:rsid w:val="00F56073"/>
    <w:rsid w:val="00F56D3F"/>
    <w:rsid w:val="00F57917"/>
    <w:rsid w:val="00F64A4A"/>
    <w:rsid w:val="00F64BE5"/>
    <w:rsid w:val="00F64C0D"/>
    <w:rsid w:val="00F6550A"/>
    <w:rsid w:val="00F71234"/>
    <w:rsid w:val="00F71BE4"/>
    <w:rsid w:val="00F8084D"/>
    <w:rsid w:val="00F8103A"/>
    <w:rsid w:val="00F829A6"/>
    <w:rsid w:val="00F85218"/>
    <w:rsid w:val="00F92B4C"/>
    <w:rsid w:val="00F955EC"/>
    <w:rsid w:val="00F95AC9"/>
    <w:rsid w:val="00F96245"/>
    <w:rsid w:val="00FA3991"/>
    <w:rsid w:val="00FB08A1"/>
    <w:rsid w:val="00FB1D4F"/>
    <w:rsid w:val="00FB2D41"/>
    <w:rsid w:val="00FB30FF"/>
    <w:rsid w:val="00FB3AB3"/>
    <w:rsid w:val="00FB5D64"/>
    <w:rsid w:val="00FC01C9"/>
    <w:rsid w:val="00FC104F"/>
    <w:rsid w:val="00FC2818"/>
    <w:rsid w:val="00FC5A58"/>
    <w:rsid w:val="00FD0356"/>
    <w:rsid w:val="00FD2548"/>
    <w:rsid w:val="00FD3A34"/>
    <w:rsid w:val="00FD3C2D"/>
    <w:rsid w:val="00FD4C63"/>
    <w:rsid w:val="00FD50F3"/>
    <w:rsid w:val="00FD53CE"/>
    <w:rsid w:val="00FE4D4F"/>
    <w:rsid w:val="00FF045A"/>
    <w:rsid w:val="00FF0CED"/>
    <w:rsid w:val="00FF1AA6"/>
    <w:rsid w:val="00FF60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3811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1511"/>
    <w:pPr>
      <w:spacing w:line="260" w:lineRule="atLeast"/>
    </w:pPr>
    <w:rPr>
      <w:sz w:val="22"/>
    </w:rPr>
  </w:style>
  <w:style w:type="paragraph" w:styleId="Heading1">
    <w:name w:val="heading 1"/>
    <w:basedOn w:val="Normal"/>
    <w:next w:val="Normal"/>
    <w:link w:val="Heading1Char"/>
    <w:uiPriority w:val="9"/>
    <w:qFormat/>
    <w:rsid w:val="00467B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67B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7BC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67BC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467BC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67BC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67BC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67BC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7BC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51511"/>
  </w:style>
  <w:style w:type="paragraph" w:customStyle="1" w:styleId="OPCParaBase">
    <w:name w:val="OPCParaBase"/>
    <w:qFormat/>
    <w:rsid w:val="00A51511"/>
    <w:pPr>
      <w:spacing w:line="260" w:lineRule="atLeast"/>
    </w:pPr>
    <w:rPr>
      <w:rFonts w:eastAsia="Times New Roman" w:cs="Times New Roman"/>
      <w:sz w:val="22"/>
      <w:lang w:eastAsia="en-AU"/>
    </w:rPr>
  </w:style>
  <w:style w:type="paragraph" w:customStyle="1" w:styleId="ShortT">
    <w:name w:val="ShortT"/>
    <w:basedOn w:val="OPCParaBase"/>
    <w:next w:val="Normal"/>
    <w:qFormat/>
    <w:rsid w:val="00A51511"/>
    <w:pPr>
      <w:spacing w:line="240" w:lineRule="auto"/>
    </w:pPr>
    <w:rPr>
      <w:b/>
      <w:sz w:val="40"/>
    </w:rPr>
  </w:style>
  <w:style w:type="paragraph" w:customStyle="1" w:styleId="ActHead1">
    <w:name w:val="ActHead 1"/>
    <w:aliases w:val="c"/>
    <w:basedOn w:val="OPCParaBase"/>
    <w:next w:val="Normal"/>
    <w:qFormat/>
    <w:rsid w:val="00A5151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5151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5151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5151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5151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5151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5151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5151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5151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51511"/>
  </w:style>
  <w:style w:type="paragraph" w:customStyle="1" w:styleId="Blocks">
    <w:name w:val="Blocks"/>
    <w:aliases w:val="bb"/>
    <w:basedOn w:val="OPCParaBase"/>
    <w:qFormat/>
    <w:rsid w:val="00A51511"/>
    <w:pPr>
      <w:spacing w:line="240" w:lineRule="auto"/>
    </w:pPr>
    <w:rPr>
      <w:sz w:val="24"/>
    </w:rPr>
  </w:style>
  <w:style w:type="paragraph" w:customStyle="1" w:styleId="BoxText">
    <w:name w:val="BoxText"/>
    <w:aliases w:val="bt"/>
    <w:basedOn w:val="OPCParaBase"/>
    <w:qFormat/>
    <w:rsid w:val="00A515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51511"/>
    <w:rPr>
      <w:b/>
    </w:rPr>
  </w:style>
  <w:style w:type="paragraph" w:customStyle="1" w:styleId="BoxHeadItalic">
    <w:name w:val="BoxHeadItalic"/>
    <w:aliases w:val="bhi"/>
    <w:basedOn w:val="BoxText"/>
    <w:next w:val="BoxStep"/>
    <w:qFormat/>
    <w:rsid w:val="00A51511"/>
    <w:rPr>
      <w:i/>
    </w:rPr>
  </w:style>
  <w:style w:type="paragraph" w:customStyle="1" w:styleId="BoxList">
    <w:name w:val="BoxList"/>
    <w:aliases w:val="bl"/>
    <w:basedOn w:val="BoxText"/>
    <w:qFormat/>
    <w:rsid w:val="00A51511"/>
    <w:pPr>
      <w:ind w:left="1559" w:hanging="425"/>
    </w:pPr>
  </w:style>
  <w:style w:type="paragraph" w:customStyle="1" w:styleId="BoxNote">
    <w:name w:val="BoxNote"/>
    <w:aliases w:val="bn"/>
    <w:basedOn w:val="BoxText"/>
    <w:qFormat/>
    <w:rsid w:val="00A51511"/>
    <w:pPr>
      <w:tabs>
        <w:tab w:val="left" w:pos="1985"/>
      </w:tabs>
      <w:spacing w:before="122" w:line="198" w:lineRule="exact"/>
      <w:ind w:left="2948" w:hanging="1814"/>
    </w:pPr>
    <w:rPr>
      <w:sz w:val="18"/>
    </w:rPr>
  </w:style>
  <w:style w:type="paragraph" w:customStyle="1" w:styleId="BoxPara">
    <w:name w:val="BoxPara"/>
    <w:aliases w:val="bp"/>
    <w:basedOn w:val="BoxText"/>
    <w:qFormat/>
    <w:rsid w:val="00A51511"/>
    <w:pPr>
      <w:tabs>
        <w:tab w:val="right" w:pos="2268"/>
      </w:tabs>
      <w:ind w:left="2552" w:hanging="1418"/>
    </w:pPr>
  </w:style>
  <w:style w:type="paragraph" w:customStyle="1" w:styleId="BoxStep">
    <w:name w:val="BoxStep"/>
    <w:aliases w:val="bs"/>
    <w:basedOn w:val="BoxText"/>
    <w:qFormat/>
    <w:rsid w:val="00A51511"/>
    <w:pPr>
      <w:ind w:left="1985" w:hanging="851"/>
    </w:pPr>
  </w:style>
  <w:style w:type="character" w:customStyle="1" w:styleId="CharAmPartNo">
    <w:name w:val="CharAmPartNo"/>
    <w:basedOn w:val="OPCCharBase"/>
    <w:qFormat/>
    <w:rsid w:val="00A51511"/>
  </w:style>
  <w:style w:type="character" w:customStyle="1" w:styleId="CharAmPartText">
    <w:name w:val="CharAmPartText"/>
    <w:basedOn w:val="OPCCharBase"/>
    <w:qFormat/>
    <w:rsid w:val="00A51511"/>
  </w:style>
  <w:style w:type="character" w:customStyle="1" w:styleId="CharAmSchNo">
    <w:name w:val="CharAmSchNo"/>
    <w:basedOn w:val="OPCCharBase"/>
    <w:qFormat/>
    <w:rsid w:val="00A51511"/>
  </w:style>
  <w:style w:type="character" w:customStyle="1" w:styleId="CharAmSchText">
    <w:name w:val="CharAmSchText"/>
    <w:basedOn w:val="OPCCharBase"/>
    <w:qFormat/>
    <w:rsid w:val="00A51511"/>
  </w:style>
  <w:style w:type="character" w:customStyle="1" w:styleId="CharBoldItalic">
    <w:name w:val="CharBoldItalic"/>
    <w:basedOn w:val="OPCCharBase"/>
    <w:uiPriority w:val="1"/>
    <w:qFormat/>
    <w:rsid w:val="00A51511"/>
    <w:rPr>
      <w:b/>
      <w:i/>
    </w:rPr>
  </w:style>
  <w:style w:type="character" w:customStyle="1" w:styleId="CharChapNo">
    <w:name w:val="CharChapNo"/>
    <w:basedOn w:val="OPCCharBase"/>
    <w:uiPriority w:val="1"/>
    <w:qFormat/>
    <w:rsid w:val="00A51511"/>
  </w:style>
  <w:style w:type="character" w:customStyle="1" w:styleId="CharChapText">
    <w:name w:val="CharChapText"/>
    <w:basedOn w:val="OPCCharBase"/>
    <w:uiPriority w:val="1"/>
    <w:qFormat/>
    <w:rsid w:val="00A51511"/>
  </w:style>
  <w:style w:type="character" w:customStyle="1" w:styleId="CharDivNo">
    <w:name w:val="CharDivNo"/>
    <w:basedOn w:val="OPCCharBase"/>
    <w:uiPriority w:val="1"/>
    <w:qFormat/>
    <w:rsid w:val="00A51511"/>
  </w:style>
  <w:style w:type="character" w:customStyle="1" w:styleId="CharDivText">
    <w:name w:val="CharDivText"/>
    <w:basedOn w:val="OPCCharBase"/>
    <w:uiPriority w:val="1"/>
    <w:qFormat/>
    <w:rsid w:val="00A51511"/>
  </w:style>
  <w:style w:type="character" w:customStyle="1" w:styleId="CharItalic">
    <w:name w:val="CharItalic"/>
    <w:basedOn w:val="OPCCharBase"/>
    <w:uiPriority w:val="1"/>
    <w:qFormat/>
    <w:rsid w:val="00A51511"/>
    <w:rPr>
      <w:i/>
    </w:rPr>
  </w:style>
  <w:style w:type="character" w:customStyle="1" w:styleId="CharPartNo">
    <w:name w:val="CharPartNo"/>
    <w:basedOn w:val="OPCCharBase"/>
    <w:uiPriority w:val="1"/>
    <w:qFormat/>
    <w:rsid w:val="00A51511"/>
  </w:style>
  <w:style w:type="character" w:customStyle="1" w:styleId="CharPartText">
    <w:name w:val="CharPartText"/>
    <w:basedOn w:val="OPCCharBase"/>
    <w:uiPriority w:val="1"/>
    <w:qFormat/>
    <w:rsid w:val="00A51511"/>
  </w:style>
  <w:style w:type="character" w:customStyle="1" w:styleId="CharSectno">
    <w:name w:val="CharSectno"/>
    <w:basedOn w:val="OPCCharBase"/>
    <w:qFormat/>
    <w:rsid w:val="00A51511"/>
  </w:style>
  <w:style w:type="character" w:customStyle="1" w:styleId="CharSubdNo">
    <w:name w:val="CharSubdNo"/>
    <w:basedOn w:val="OPCCharBase"/>
    <w:uiPriority w:val="1"/>
    <w:qFormat/>
    <w:rsid w:val="00A51511"/>
  </w:style>
  <w:style w:type="character" w:customStyle="1" w:styleId="CharSubdText">
    <w:name w:val="CharSubdText"/>
    <w:basedOn w:val="OPCCharBase"/>
    <w:uiPriority w:val="1"/>
    <w:qFormat/>
    <w:rsid w:val="00A51511"/>
  </w:style>
  <w:style w:type="paragraph" w:customStyle="1" w:styleId="CTA--">
    <w:name w:val="CTA --"/>
    <w:basedOn w:val="OPCParaBase"/>
    <w:next w:val="Normal"/>
    <w:rsid w:val="00A51511"/>
    <w:pPr>
      <w:spacing w:before="60" w:line="240" w:lineRule="atLeast"/>
      <w:ind w:left="142" w:hanging="142"/>
    </w:pPr>
    <w:rPr>
      <w:sz w:val="20"/>
    </w:rPr>
  </w:style>
  <w:style w:type="paragraph" w:customStyle="1" w:styleId="CTA-">
    <w:name w:val="CTA -"/>
    <w:basedOn w:val="OPCParaBase"/>
    <w:rsid w:val="00A51511"/>
    <w:pPr>
      <w:spacing w:before="60" w:line="240" w:lineRule="atLeast"/>
      <w:ind w:left="85" w:hanging="85"/>
    </w:pPr>
    <w:rPr>
      <w:sz w:val="20"/>
    </w:rPr>
  </w:style>
  <w:style w:type="paragraph" w:customStyle="1" w:styleId="CTA---">
    <w:name w:val="CTA ---"/>
    <w:basedOn w:val="OPCParaBase"/>
    <w:next w:val="Normal"/>
    <w:rsid w:val="00A51511"/>
    <w:pPr>
      <w:spacing w:before="60" w:line="240" w:lineRule="atLeast"/>
      <w:ind w:left="198" w:hanging="198"/>
    </w:pPr>
    <w:rPr>
      <w:sz w:val="20"/>
    </w:rPr>
  </w:style>
  <w:style w:type="paragraph" w:customStyle="1" w:styleId="CTA----">
    <w:name w:val="CTA ----"/>
    <w:basedOn w:val="OPCParaBase"/>
    <w:next w:val="Normal"/>
    <w:rsid w:val="00A51511"/>
    <w:pPr>
      <w:spacing w:before="60" w:line="240" w:lineRule="atLeast"/>
      <w:ind w:left="255" w:hanging="255"/>
    </w:pPr>
    <w:rPr>
      <w:sz w:val="20"/>
    </w:rPr>
  </w:style>
  <w:style w:type="paragraph" w:customStyle="1" w:styleId="CTA1a">
    <w:name w:val="CTA 1(a)"/>
    <w:basedOn w:val="OPCParaBase"/>
    <w:rsid w:val="00A51511"/>
    <w:pPr>
      <w:tabs>
        <w:tab w:val="right" w:pos="414"/>
      </w:tabs>
      <w:spacing w:before="40" w:line="240" w:lineRule="atLeast"/>
      <w:ind w:left="675" w:hanging="675"/>
    </w:pPr>
    <w:rPr>
      <w:sz w:val="20"/>
    </w:rPr>
  </w:style>
  <w:style w:type="paragraph" w:customStyle="1" w:styleId="CTA1ai">
    <w:name w:val="CTA 1(a)(i)"/>
    <w:basedOn w:val="OPCParaBase"/>
    <w:rsid w:val="00A51511"/>
    <w:pPr>
      <w:tabs>
        <w:tab w:val="right" w:pos="1004"/>
      </w:tabs>
      <w:spacing w:before="40" w:line="240" w:lineRule="atLeast"/>
      <w:ind w:left="1253" w:hanging="1253"/>
    </w:pPr>
    <w:rPr>
      <w:sz w:val="20"/>
    </w:rPr>
  </w:style>
  <w:style w:type="paragraph" w:customStyle="1" w:styleId="CTA2a">
    <w:name w:val="CTA 2(a)"/>
    <w:basedOn w:val="OPCParaBase"/>
    <w:rsid w:val="00A51511"/>
    <w:pPr>
      <w:tabs>
        <w:tab w:val="right" w:pos="482"/>
      </w:tabs>
      <w:spacing w:before="40" w:line="240" w:lineRule="atLeast"/>
      <w:ind w:left="748" w:hanging="748"/>
    </w:pPr>
    <w:rPr>
      <w:sz w:val="20"/>
    </w:rPr>
  </w:style>
  <w:style w:type="paragraph" w:customStyle="1" w:styleId="CTA2ai">
    <w:name w:val="CTA 2(a)(i)"/>
    <w:basedOn w:val="OPCParaBase"/>
    <w:rsid w:val="00A51511"/>
    <w:pPr>
      <w:tabs>
        <w:tab w:val="right" w:pos="1089"/>
      </w:tabs>
      <w:spacing w:before="40" w:line="240" w:lineRule="atLeast"/>
      <w:ind w:left="1327" w:hanging="1327"/>
    </w:pPr>
    <w:rPr>
      <w:sz w:val="20"/>
    </w:rPr>
  </w:style>
  <w:style w:type="paragraph" w:customStyle="1" w:styleId="CTA3a">
    <w:name w:val="CTA 3(a)"/>
    <w:basedOn w:val="OPCParaBase"/>
    <w:rsid w:val="00A51511"/>
    <w:pPr>
      <w:tabs>
        <w:tab w:val="right" w:pos="556"/>
      </w:tabs>
      <w:spacing w:before="40" w:line="240" w:lineRule="atLeast"/>
      <w:ind w:left="805" w:hanging="805"/>
    </w:pPr>
    <w:rPr>
      <w:sz w:val="20"/>
    </w:rPr>
  </w:style>
  <w:style w:type="paragraph" w:customStyle="1" w:styleId="CTA3ai">
    <w:name w:val="CTA 3(a)(i)"/>
    <w:basedOn w:val="OPCParaBase"/>
    <w:rsid w:val="00A51511"/>
    <w:pPr>
      <w:tabs>
        <w:tab w:val="right" w:pos="1140"/>
      </w:tabs>
      <w:spacing w:before="40" w:line="240" w:lineRule="atLeast"/>
      <w:ind w:left="1361" w:hanging="1361"/>
    </w:pPr>
    <w:rPr>
      <w:sz w:val="20"/>
    </w:rPr>
  </w:style>
  <w:style w:type="paragraph" w:customStyle="1" w:styleId="CTA4a">
    <w:name w:val="CTA 4(a)"/>
    <w:basedOn w:val="OPCParaBase"/>
    <w:rsid w:val="00A51511"/>
    <w:pPr>
      <w:tabs>
        <w:tab w:val="right" w:pos="624"/>
      </w:tabs>
      <w:spacing w:before="40" w:line="240" w:lineRule="atLeast"/>
      <w:ind w:left="873" w:hanging="873"/>
    </w:pPr>
    <w:rPr>
      <w:sz w:val="20"/>
    </w:rPr>
  </w:style>
  <w:style w:type="paragraph" w:customStyle="1" w:styleId="CTA4ai">
    <w:name w:val="CTA 4(a)(i)"/>
    <w:basedOn w:val="OPCParaBase"/>
    <w:rsid w:val="00A51511"/>
    <w:pPr>
      <w:tabs>
        <w:tab w:val="right" w:pos="1213"/>
      </w:tabs>
      <w:spacing w:before="40" w:line="240" w:lineRule="atLeast"/>
      <w:ind w:left="1452" w:hanging="1452"/>
    </w:pPr>
    <w:rPr>
      <w:sz w:val="20"/>
    </w:rPr>
  </w:style>
  <w:style w:type="paragraph" w:customStyle="1" w:styleId="CTACAPS">
    <w:name w:val="CTA CAPS"/>
    <w:basedOn w:val="OPCParaBase"/>
    <w:rsid w:val="00A51511"/>
    <w:pPr>
      <w:spacing w:before="60" w:line="240" w:lineRule="atLeast"/>
    </w:pPr>
    <w:rPr>
      <w:sz w:val="20"/>
    </w:rPr>
  </w:style>
  <w:style w:type="paragraph" w:customStyle="1" w:styleId="CTAright">
    <w:name w:val="CTA right"/>
    <w:basedOn w:val="OPCParaBase"/>
    <w:rsid w:val="00A51511"/>
    <w:pPr>
      <w:spacing w:before="60" w:line="240" w:lineRule="auto"/>
      <w:jc w:val="right"/>
    </w:pPr>
    <w:rPr>
      <w:sz w:val="20"/>
    </w:rPr>
  </w:style>
  <w:style w:type="paragraph" w:customStyle="1" w:styleId="subsection">
    <w:name w:val="subsection"/>
    <w:aliases w:val="ss"/>
    <w:basedOn w:val="OPCParaBase"/>
    <w:link w:val="subsectionChar"/>
    <w:rsid w:val="00A51511"/>
    <w:pPr>
      <w:tabs>
        <w:tab w:val="right" w:pos="1021"/>
      </w:tabs>
      <w:spacing w:before="180" w:line="240" w:lineRule="auto"/>
      <w:ind w:left="1134" w:hanging="1134"/>
    </w:pPr>
  </w:style>
  <w:style w:type="paragraph" w:customStyle="1" w:styleId="Definition">
    <w:name w:val="Definition"/>
    <w:aliases w:val="dd"/>
    <w:basedOn w:val="OPCParaBase"/>
    <w:link w:val="DefinitionChar"/>
    <w:rsid w:val="00A51511"/>
    <w:pPr>
      <w:spacing w:before="180" w:line="240" w:lineRule="auto"/>
      <w:ind w:left="1134"/>
    </w:pPr>
  </w:style>
  <w:style w:type="paragraph" w:customStyle="1" w:styleId="ETAsubitem">
    <w:name w:val="ETA(subitem)"/>
    <w:basedOn w:val="OPCParaBase"/>
    <w:rsid w:val="00A51511"/>
    <w:pPr>
      <w:tabs>
        <w:tab w:val="right" w:pos="340"/>
      </w:tabs>
      <w:spacing w:before="60" w:line="240" w:lineRule="auto"/>
      <w:ind w:left="454" w:hanging="454"/>
    </w:pPr>
    <w:rPr>
      <w:sz w:val="20"/>
    </w:rPr>
  </w:style>
  <w:style w:type="paragraph" w:customStyle="1" w:styleId="ETApara">
    <w:name w:val="ETA(para)"/>
    <w:basedOn w:val="OPCParaBase"/>
    <w:rsid w:val="00A51511"/>
    <w:pPr>
      <w:tabs>
        <w:tab w:val="right" w:pos="754"/>
      </w:tabs>
      <w:spacing w:before="60" w:line="240" w:lineRule="auto"/>
      <w:ind w:left="828" w:hanging="828"/>
    </w:pPr>
    <w:rPr>
      <w:sz w:val="20"/>
    </w:rPr>
  </w:style>
  <w:style w:type="paragraph" w:customStyle="1" w:styleId="ETAsubpara">
    <w:name w:val="ETA(subpara)"/>
    <w:basedOn w:val="OPCParaBase"/>
    <w:rsid w:val="00A51511"/>
    <w:pPr>
      <w:tabs>
        <w:tab w:val="right" w:pos="1083"/>
      </w:tabs>
      <w:spacing w:before="60" w:line="240" w:lineRule="auto"/>
      <w:ind w:left="1191" w:hanging="1191"/>
    </w:pPr>
    <w:rPr>
      <w:sz w:val="20"/>
    </w:rPr>
  </w:style>
  <w:style w:type="paragraph" w:customStyle="1" w:styleId="ETAsub-subpara">
    <w:name w:val="ETA(sub-subpara)"/>
    <w:basedOn w:val="OPCParaBase"/>
    <w:rsid w:val="00A51511"/>
    <w:pPr>
      <w:tabs>
        <w:tab w:val="right" w:pos="1412"/>
      </w:tabs>
      <w:spacing w:before="60" w:line="240" w:lineRule="auto"/>
      <w:ind w:left="1525" w:hanging="1525"/>
    </w:pPr>
    <w:rPr>
      <w:sz w:val="20"/>
    </w:rPr>
  </w:style>
  <w:style w:type="paragraph" w:customStyle="1" w:styleId="Formula">
    <w:name w:val="Formula"/>
    <w:basedOn w:val="OPCParaBase"/>
    <w:rsid w:val="00A51511"/>
    <w:pPr>
      <w:spacing w:line="240" w:lineRule="auto"/>
      <w:ind w:left="1134"/>
    </w:pPr>
    <w:rPr>
      <w:sz w:val="20"/>
    </w:rPr>
  </w:style>
  <w:style w:type="paragraph" w:styleId="Header">
    <w:name w:val="header"/>
    <w:basedOn w:val="OPCParaBase"/>
    <w:link w:val="HeaderChar"/>
    <w:unhideWhenUsed/>
    <w:rsid w:val="00A5151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51511"/>
    <w:rPr>
      <w:rFonts w:eastAsia="Times New Roman" w:cs="Times New Roman"/>
      <w:sz w:val="16"/>
      <w:lang w:eastAsia="en-AU"/>
    </w:rPr>
  </w:style>
  <w:style w:type="paragraph" w:customStyle="1" w:styleId="House">
    <w:name w:val="House"/>
    <w:basedOn w:val="OPCParaBase"/>
    <w:rsid w:val="00A51511"/>
    <w:pPr>
      <w:spacing w:line="240" w:lineRule="auto"/>
    </w:pPr>
    <w:rPr>
      <w:sz w:val="28"/>
    </w:rPr>
  </w:style>
  <w:style w:type="paragraph" w:customStyle="1" w:styleId="Item">
    <w:name w:val="Item"/>
    <w:aliases w:val="i"/>
    <w:basedOn w:val="OPCParaBase"/>
    <w:next w:val="ItemHead"/>
    <w:rsid w:val="00A51511"/>
    <w:pPr>
      <w:keepLines/>
      <w:spacing w:before="80" w:line="240" w:lineRule="auto"/>
      <w:ind w:left="709"/>
    </w:pPr>
  </w:style>
  <w:style w:type="paragraph" w:customStyle="1" w:styleId="ItemHead">
    <w:name w:val="ItemHead"/>
    <w:aliases w:val="ih"/>
    <w:basedOn w:val="OPCParaBase"/>
    <w:next w:val="Item"/>
    <w:rsid w:val="00A5151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51511"/>
    <w:pPr>
      <w:spacing w:line="240" w:lineRule="auto"/>
    </w:pPr>
    <w:rPr>
      <w:b/>
      <w:sz w:val="32"/>
    </w:rPr>
  </w:style>
  <w:style w:type="paragraph" w:customStyle="1" w:styleId="notedraft">
    <w:name w:val="note(draft)"/>
    <w:aliases w:val="nd"/>
    <w:basedOn w:val="OPCParaBase"/>
    <w:rsid w:val="00A51511"/>
    <w:pPr>
      <w:spacing w:before="240" w:line="240" w:lineRule="auto"/>
      <w:ind w:left="284" w:hanging="284"/>
    </w:pPr>
    <w:rPr>
      <w:i/>
      <w:sz w:val="24"/>
    </w:rPr>
  </w:style>
  <w:style w:type="paragraph" w:customStyle="1" w:styleId="notemargin">
    <w:name w:val="note(margin)"/>
    <w:aliases w:val="nm"/>
    <w:basedOn w:val="OPCParaBase"/>
    <w:rsid w:val="00A51511"/>
    <w:pPr>
      <w:tabs>
        <w:tab w:val="left" w:pos="709"/>
      </w:tabs>
      <w:spacing w:before="122" w:line="198" w:lineRule="exact"/>
      <w:ind w:left="709" w:hanging="709"/>
    </w:pPr>
    <w:rPr>
      <w:sz w:val="18"/>
    </w:rPr>
  </w:style>
  <w:style w:type="paragraph" w:customStyle="1" w:styleId="noteToPara">
    <w:name w:val="noteToPara"/>
    <w:aliases w:val="ntp"/>
    <w:basedOn w:val="OPCParaBase"/>
    <w:rsid w:val="00A51511"/>
    <w:pPr>
      <w:spacing w:before="122" w:line="198" w:lineRule="exact"/>
      <w:ind w:left="2353" w:hanging="709"/>
    </w:pPr>
    <w:rPr>
      <w:sz w:val="18"/>
    </w:rPr>
  </w:style>
  <w:style w:type="paragraph" w:customStyle="1" w:styleId="noteParlAmend">
    <w:name w:val="note(ParlAmend)"/>
    <w:aliases w:val="npp"/>
    <w:basedOn w:val="OPCParaBase"/>
    <w:next w:val="ParlAmend"/>
    <w:rsid w:val="00A51511"/>
    <w:pPr>
      <w:spacing w:line="240" w:lineRule="auto"/>
      <w:jc w:val="right"/>
    </w:pPr>
    <w:rPr>
      <w:rFonts w:ascii="Arial" w:hAnsi="Arial"/>
      <w:b/>
      <w:i/>
    </w:rPr>
  </w:style>
  <w:style w:type="paragraph" w:customStyle="1" w:styleId="Page1">
    <w:name w:val="Page1"/>
    <w:basedOn w:val="OPCParaBase"/>
    <w:rsid w:val="00A51511"/>
    <w:pPr>
      <w:spacing w:before="5600" w:line="240" w:lineRule="auto"/>
    </w:pPr>
    <w:rPr>
      <w:b/>
      <w:sz w:val="32"/>
    </w:rPr>
  </w:style>
  <w:style w:type="paragraph" w:customStyle="1" w:styleId="PageBreak">
    <w:name w:val="PageBreak"/>
    <w:aliases w:val="pb"/>
    <w:basedOn w:val="OPCParaBase"/>
    <w:rsid w:val="00A51511"/>
    <w:pPr>
      <w:spacing w:line="240" w:lineRule="auto"/>
    </w:pPr>
    <w:rPr>
      <w:sz w:val="20"/>
    </w:rPr>
  </w:style>
  <w:style w:type="paragraph" w:customStyle="1" w:styleId="paragraphsub">
    <w:name w:val="paragraph(sub)"/>
    <w:aliases w:val="aa"/>
    <w:basedOn w:val="OPCParaBase"/>
    <w:rsid w:val="00A51511"/>
    <w:pPr>
      <w:tabs>
        <w:tab w:val="right" w:pos="1985"/>
      </w:tabs>
      <w:spacing w:before="40" w:line="240" w:lineRule="auto"/>
      <w:ind w:left="2098" w:hanging="2098"/>
    </w:pPr>
  </w:style>
  <w:style w:type="paragraph" w:customStyle="1" w:styleId="paragraphsub-sub">
    <w:name w:val="paragraph(sub-sub)"/>
    <w:aliases w:val="aaa"/>
    <w:basedOn w:val="OPCParaBase"/>
    <w:rsid w:val="00A51511"/>
    <w:pPr>
      <w:tabs>
        <w:tab w:val="right" w:pos="2722"/>
      </w:tabs>
      <w:spacing w:before="40" w:line="240" w:lineRule="auto"/>
      <w:ind w:left="2835" w:hanging="2835"/>
    </w:pPr>
  </w:style>
  <w:style w:type="paragraph" w:customStyle="1" w:styleId="paragraph">
    <w:name w:val="paragraph"/>
    <w:aliases w:val="a"/>
    <w:basedOn w:val="OPCParaBase"/>
    <w:link w:val="paragraphChar"/>
    <w:rsid w:val="00A51511"/>
    <w:pPr>
      <w:tabs>
        <w:tab w:val="right" w:pos="1531"/>
      </w:tabs>
      <w:spacing w:before="40" w:line="240" w:lineRule="auto"/>
      <w:ind w:left="1644" w:hanging="1644"/>
    </w:pPr>
  </w:style>
  <w:style w:type="paragraph" w:customStyle="1" w:styleId="ParlAmend">
    <w:name w:val="ParlAmend"/>
    <w:aliases w:val="pp"/>
    <w:basedOn w:val="OPCParaBase"/>
    <w:rsid w:val="00A51511"/>
    <w:pPr>
      <w:spacing w:before="240" w:line="240" w:lineRule="atLeast"/>
      <w:ind w:hanging="567"/>
    </w:pPr>
    <w:rPr>
      <w:sz w:val="24"/>
    </w:rPr>
  </w:style>
  <w:style w:type="paragraph" w:customStyle="1" w:styleId="Penalty">
    <w:name w:val="Penalty"/>
    <w:basedOn w:val="OPCParaBase"/>
    <w:rsid w:val="00A51511"/>
    <w:pPr>
      <w:tabs>
        <w:tab w:val="left" w:pos="2977"/>
      </w:tabs>
      <w:spacing w:before="180" w:line="240" w:lineRule="auto"/>
      <w:ind w:left="1985" w:hanging="851"/>
    </w:pPr>
  </w:style>
  <w:style w:type="paragraph" w:customStyle="1" w:styleId="Portfolio">
    <w:name w:val="Portfolio"/>
    <w:basedOn w:val="OPCParaBase"/>
    <w:rsid w:val="00A51511"/>
    <w:pPr>
      <w:spacing w:line="240" w:lineRule="auto"/>
    </w:pPr>
    <w:rPr>
      <w:i/>
      <w:sz w:val="20"/>
    </w:rPr>
  </w:style>
  <w:style w:type="paragraph" w:customStyle="1" w:styleId="Preamble">
    <w:name w:val="Preamble"/>
    <w:basedOn w:val="OPCParaBase"/>
    <w:next w:val="Normal"/>
    <w:rsid w:val="00A5151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51511"/>
    <w:pPr>
      <w:spacing w:line="240" w:lineRule="auto"/>
    </w:pPr>
    <w:rPr>
      <w:i/>
      <w:sz w:val="20"/>
    </w:rPr>
  </w:style>
  <w:style w:type="paragraph" w:customStyle="1" w:styleId="Session">
    <w:name w:val="Session"/>
    <w:basedOn w:val="OPCParaBase"/>
    <w:rsid w:val="00A51511"/>
    <w:pPr>
      <w:spacing w:line="240" w:lineRule="auto"/>
    </w:pPr>
    <w:rPr>
      <w:sz w:val="28"/>
    </w:rPr>
  </w:style>
  <w:style w:type="paragraph" w:customStyle="1" w:styleId="Sponsor">
    <w:name w:val="Sponsor"/>
    <w:basedOn w:val="OPCParaBase"/>
    <w:rsid w:val="00A51511"/>
    <w:pPr>
      <w:spacing w:line="240" w:lineRule="auto"/>
    </w:pPr>
    <w:rPr>
      <w:i/>
    </w:rPr>
  </w:style>
  <w:style w:type="paragraph" w:customStyle="1" w:styleId="Subitem">
    <w:name w:val="Subitem"/>
    <w:aliases w:val="iss"/>
    <w:basedOn w:val="OPCParaBase"/>
    <w:rsid w:val="00A51511"/>
    <w:pPr>
      <w:spacing w:before="180" w:line="240" w:lineRule="auto"/>
      <w:ind w:left="709" w:hanging="709"/>
    </w:pPr>
  </w:style>
  <w:style w:type="paragraph" w:customStyle="1" w:styleId="SubitemHead">
    <w:name w:val="SubitemHead"/>
    <w:aliases w:val="issh"/>
    <w:basedOn w:val="OPCParaBase"/>
    <w:rsid w:val="00A5151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51511"/>
    <w:pPr>
      <w:spacing w:before="40" w:line="240" w:lineRule="auto"/>
      <w:ind w:left="1134"/>
    </w:pPr>
  </w:style>
  <w:style w:type="paragraph" w:customStyle="1" w:styleId="SubsectionHead">
    <w:name w:val="SubsectionHead"/>
    <w:aliases w:val="ssh"/>
    <w:basedOn w:val="OPCParaBase"/>
    <w:next w:val="subsection"/>
    <w:rsid w:val="00A51511"/>
    <w:pPr>
      <w:keepNext/>
      <w:keepLines/>
      <w:spacing w:before="240" w:line="240" w:lineRule="auto"/>
      <w:ind w:left="1134"/>
    </w:pPr>
    <w:rPr>
      <w:i/>
    </w:rPr>
  </w:style>
  <w:style w:type="paragraph" w:customStyle="1" w:styleId="Tablea">
    <w:name w:val="Table(a)"/>
    <w:aliases w:val="ta"/>
    <w:basedOn w:val="OPCParaBase"/>
    <w:rsid w:val="00A51511"/>
    <w:pPr>
      <w:spacing w:before="60" w:line="240" w:lineRule="auto"/>
      <w:ind w:left="284" w:hanging="284"/>
    </w:pPr>
    <w:rPr>
      <w:sz w:val="20"/>
    </w:rPr>
  </w:style>
  <w:style w:type="paragraph" w:customStyle="1" w:styleId="TableAA">
    <w:name w:val="Table(AA)"/>
    <w:aliases w:val="taaa"/>
    <w:basedOn w:val="OPCParaBase"/>
    <w:rsid w:val="00A5151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5151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51511"/>
    <w:pPr>
      <w:spacing w:before="60" w:line="240" w:lineRule="atLeast"/>
    </w:pPr>
    <w:rPr>
      <w:sz w:val="20"/>
    </w:rPr>
  </w:style>
  <w:style w:type="paragraph" w:customStyle="1" w:styleId="TLPBoxTextnote">
    <w:name w:val="TLPBoxText(note"/>
    <w:aliases w:val="right)"/>
    <w:basedOn w:val="OPCParaBase"/>
    <w:rsid w:val="00A5151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5151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51511"/>
    <w:pPr>
      <w:spacing w:before="122" w:line="198" w:lineRule="exact"/>
      <w:ind w:left="1985" w:hanging="851"/>
      <w:jc w:val="right"/>
    </w:pPr>
    <w:rPr>
      <w:sz w:val="18"/>
    </w:rPr>
  </w:style>
  <w:style w:type="paragraph" w:customStyle="1" w:styleId="TLPTableBullet">
    <w:name w:val="TLPTableBullet"/>
    <w:aliases w:val="ttb"/>
    <w:basedOn w:val="OPCParaBase"/>
    <w:rsid w:val="00A51511"/>
    <w:pPr>
      <w:spacing w:line="240" w:lineRule="exact"/>
      <w:ind w:left="284" w:hanging="284"/>
    </w:pPr>
    <w:rPr>
      <w:sz w:val="20"/>
    </w:rPr>
  </w:style>
  <w:style w:type="paragraph" w:styleId="TOC1">
    <w:name w:val="toc 1"/>
    <w:basedOn w:val="OPCParaBase"/>
    <w:next w:val="Normal"/>
    <w:uiPriority w:val="39"/>
    <w:semiHidden/>
    <w:unhideWhenUsed/>
    <w:rsid w:val="00A5151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A5151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5151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5151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51511"/>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A5151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5151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5151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5151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51511"/>
    <w:pPr>
      <w:keepLines/>
      <w:spacing w:before="240" w:after="120" w:line="240" w:lineRule="auto"/>
      <w:ind w:left="794"/>
    </w:pPr>
    <w:rPr>
      <w:b/>
      <w:kern w:val="28"/>
      <w:sz w:val="20"/>
    </w:rPr>
  </w:style>
  <w:style w:type="paragraph" w:customStyle="1" w:styleId="TofSectsHeading">
    <w:name w:val="TofSects(Heading)"/>
    <w:basedOn w:val="OPCParaBase"/>
    <w:rsid w:val="00A51511"/>
    <w:pPr>
      <w:spacing w:before="240" w:after="120" w:line="240" w:lineRule="auto"/>
    </w:pPr>
    <w:rPr>
      <w:b/>
      <w:sz w:val="24"/>
    </w:rPr>
  </w:style>
  <w:style w:type="paragraph" w:customStyle="1" w:styleId="TofSectsSection">
    <w:name w:val="TofSects(Section)"/>
    <w:basedOn w:val="OPCParaBase"/>
    <w:rsid w:val="00A51511"/>
    <w:pPr>
      <w:keepLines/>
      <w:spacing w:before="40" w:line="240" w:lineRule="auto"/>
      <w:ind w:left="1588" w:hanging="794"/>
    </w:pPr>
    <w:rPr>
      <w:kern w:val="28"/>
      <w:sz w:val="18"/>
    </w:rPr>
  </w:style>
  <w:style w:type="paragraph" w:customStyle="1" w:styleId="TofSectsSubdiv">
    <w:name w:val="TofSects(Subdiv)"/>
    <w:basedOn w:val="OPCParaBase"/>
    <w:rsid w:val="00A51511"/>
    <w:pPr>
      <w:keepLines/>
      <w:spacing w:before="80" w:line="240" w:lineRule="auto"/>
      <w:ind w:left="1588" w:hanging="794"/>
    </w:pPr>
    <w:rPr>
      <w:kern w:val="28"/>
    </w:rPr>
  </w:style>
  <w:style w:type="paragraph" w:customStyle="1" w:styleId="WRStyle">
    <w:name w:val="WR Style"/>
    <w:aliases w:val="WR"/>
    <w:basedOn w:val="OPCParaBase"/>
    <w:rsid w:val="00A51511"/>
    <w:pPr>
      <w:spacing w:before="240" w:line="240" w:lineRule="auto"/>
      <w:ind w:left="284" w:hanging="284"/>
    </w:pPr>
    <w:rPr>
      <w:b/>
      <w:i/>
      <w:kern w:val="28"/>
      <w:sz w:val="24"/>
    </w:rPr>
  </w:style>
  <w:style w:type="paragraph" w:customStyle="1" w:styleId="notepara">
    <w:name w:val="note(para)"/>
    <w:aliases w:val="na"/>
    <w:basedOn w:val="OPCParaBase"/>
    <w:rsid w:val="00A51511"/>
    <w:pPr>
      <w:spacing w:before="40" w:line="198" w:lineRule="exact"/>
      <w:ind w:left="2354" w:hanging="369"/>
    </w:pPr>
    <w:rPr>
      <w:sz w:val="18"/>
    </w:rPr>
  </w:style>
  <w:style w:type="paragraph" w:styleId="Footer">
    <w:name w:val="footer"/>
    <w:link w:val="FooterChar"/>
    <w:rsid w:val="00A5151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51511"/>
    <w:rPr>
      <w:rFonts w:eastAsia="Times New Roman" w:cs="Times New Roman"/>
      <w:sz w:val="22"/>
      <w:szCs w:val="24"/>
      <w:lang w:eastAsia="en-AU"/>
    </w:rPr>
  </w:style>
  <w:style w:type="character" w:styleId="LineNumber">
    <w:name w:val="line number"/>
    <w:basedOn w:val="OPCCharBase"/>
    <w:uiPriority w:val="99"/>
    <w:semiHidden/>
    <w:unhideWhenUsed/>
    <w:rsid w:val="00A51511"/>
    <w:rPr>
      <w:sz w:val="16"/>
    </w:rPr>
  </w:style>
  <w:style w:type="table" w:customStyle="1" w:styleId="CFlag">
    <w:name w:val="CFlag"/>
    <w:basedOn w:val="TableNormal"/>
    <w:uiPriority w:val="99"/>
    <w:rsid w:val="00A51511"/>
    <w:rPr>
      <w:rFonts w:eastAsia="Times New Roman" w:cs="Times New Roman"/>
      <w:lang w:eastAsia="en-AU"/>
    </w:rPr>
    <w:tblPr/>
  </w:style>
  <w:style w:type="paragraph" w:customStyle="1" w:styleId="CompiledActNo">
    <w:name w:val="CompiledActNo"/>
    <w:basedOn w:val="OPCParaBase"/>
    <w:next w:val="Normal"/>
    <w:rsid w:val="00A51511"/>
    <w:rPr>
      <w:b/>
      <w:sz w:val="24"/>
      <w:szCs w:val="24"/>
    </w:rPr>
  </w:style>
  <w:style w:type="paragraph" w:customStyle="1" w:styleId="CompiledMadeUnder">
    <w:name w:val="CompiledMadeUnder"/>
    <w:basedOn w:val="OPCParaBase"/>
    <w:next w:val="Normal"/>
    <w:rsid w:val="00A51511"/>
    <w:rPr>
      <w:i/>
      <w:sz w:val="24"/>
      <w:szCs w:val="24"/>
    </w:rPr>
  </w:style>
  <w:style w:type="paragraph" w:customStyle="1" w:styleId="ENotesText">
    <w:name w:val="ENotesText"/>
    <w:aliases w:val="Ent"/>
    <w:basedOn w:val="OPCParaBase"/>
    <w:next w:val="Normal"/>
    <w:rsid w:val="00A51511"/>
    <w:pPr>
      <w:spacing w:before="120"/>
    </w:pPr>
  </w:style>
  <w:style w:type="paragraph" w:customStyle="1" w:styleId="Paragraphsub-sub-sub">
    <w:name w:val="Paragraph(sub-sub-sub)"/>
    <w:aliases w:val="aaaa"/>
    <w:basedOn w:val="OPCParaBase"/>
    <w:rsid w:val="00A51511"/>
    <w:pPr>
      <w:tabs>
        <w:tab w:val="right" w:pos="3402"/>
      </w:tabs>
      <w:spacing w:before="40" w:line="240" w:lineRule="auto"/>
      <w:ind w:left="3402" w:hanging="3402"/>
    </w:pPr>
  </w:style>
  <w:style w:type="paragraph" w:customStyle="1" w:styleId="NoteToSubpara">
    <w:name w:val="NoteToSubpara"/>
    <w:aliases w:val="nts"/>
    <w:basedOn w:val="OPCParaBase"/>
    <w:rsid w:val="00A51511"/>
    <w:pPr>
      <w:spacing w:before="40" w:line="198" w:lineRule="exact"/>
      <w:ind w:left="2835" w:hanging="709"/>
    </w:pPr>
    <w:rPr>
      <w:sz w:val="18"/>
    </w:rPr>
  </w:style>
  <w:style w:type="paragraph" w:customStyle="1" w:styleId="ENoteTableHeading">
    <w:name w:val="ENoteTableHeading"/>
    <w:aliases w:val="enth"/>
    <w:basedOn w:val="OPCParaBase"/>
    <w:rsid w:val="00A51511"/>
    <w:pPr>
      <w:keepNext/>
      <w:spacing w:before="60" w:line="240" w:lineRule="atLeast"/>
    </w:pPr>
    <w:rPr>
      <w:rFonts w:ascii="Arial" w:hAnsi="Arial"/>
      <w:b/>
      <w:sz w:val="16"/>
    </w:rPr>
  </w:style>
  <w:style w:type="paragraph" w:customStyle="1" w:styleId="ENoteTTi">
    <w:name w:val="ENoteTTi"/>
    <w:aliases w:val="entti"/>
    <w:basedOn w:val="OPCParaBase"/>
    <w:rsid w:val="00A51511"/>
    <w:pPr>
      <w:keepNext/>
      <w:spacing w:before="60" w:line="240" w:lineRule="atLeast"/>
      <w:ind w:left="170"/>
    </w:pPr>
    <w:rPr>
      <w:sz w:val="16"/>
    </w:rPr>
  </w:style>
  <w:style w:type="paragraph" w:customStyle="1" w:styleId="ENotesHeading1">
    <w:name w:val="ENotesHeading 1"/>
    <w:aliases w:val="Enh1"/>
    <w:basedOn w:val="OPCParaBase"/>
    <w:next w:val="Normal"/>
    <w:rsid w:val="00A51511"/>
    <w:pPr>
      <w:spacing w:before="120"/>
      <w:outlineLvl w:val="1"/>
    </w:pPr>
    <w:rPr>
      <w:b/>
      <w:sz w:val="28"/>
      <w:szCs w:val="28"/>
    </w:rPr>
  </w:style>
  <w:style w:type="paragraph" w:customStyle="1" w:styleId="ENotesHeading2">
    <w:name w:val="ENotesHeading 2"/>
    <w:aliases w:val="Enh2"/>
    <w:basedOn w:val="OPCParaBase"/>
    <w:next w:val="Normal"/>
    <w:rsid w:val="00A51511"/>
    <w:pPr>
      <w:spacing w:before="120" w:after="120"/>
      <w:outlineLvl w:val="2"/>
    </w:pPr>
    <w:rPr>
      <w:b/>
      <w:sz w:val="24"/>
      <w:szCs w:val="28"/>
    </w:rPr>
  </w:style>
  <w:style w:type="paragraph" w:customStyle="1" w:styleId="ENoteTTIndentHeading">
    <w:name w:val="ENoteTTIndentHeading"/>
    <w:aliases w:val="enTTHi"/>
    <w:basedOn w:val="OPCParaBase"/>
    <w:rsid w:val="00A5151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51511"/>
    <w:pPr>
      <w:spacing w:before="60" w:line="240" w:lineRule="atLeast"/>
    </w:pPr>
    <w:rPr>
      <w:sz w:val="16"/>
    </w:rPr>
  </w:style>
  <w:style w:type="paragraph" w:customStyle="1" w:styleId="MadeunderText">
    <w:name w:val="MadeunderText"/>
    <w:basedOn w:val="OPCParaBase"/>
    <w:next w:val="Normal"/>
    <w:rsid w:val="00A51511"/>
    <w:pPr>
      <w:spacing w:before="240"/>
    </w:pPr>
    <w:rPr>
      <w:sz w:val="24"/>
      <w:szCs w:val="24"/>
    </w:rPr>
  </w:style>
  <w:style w:type="paragraph" w:customStyle="1" w:styleId="ENotesHeading3">
    <w:name w:val="ENotesHeading 3"/>
    <w:aliases w:val="Enh3"/>
    <w:basedOn w:val="OPCParaBase"/>
    <w:next w:val="Normal"/>
    <w:rsid w:val="00A51511"/>
    <w:pPr>
      <w:keepNext/>
      <w:spacing w:before="120" w:line="240" w:lineRule="auto"/>
      <w:outlineLvl w:val="4"/>
    </w:pPr>
    <w:rPr>
      <w:b/>
      <w:szCs w:val="24"/>
    </w:rPr>
  </w:style>
  <w:style w:type="character" w:customStyle="1" w:styleId="CharSubPartTextCASA">
    <w:name w:val="CharSubPartText(CASA)"/>
    <w:basedOn w:val="OPCCharBase"/>
    <w:uiPriority w:val="1"/>
    <w:rsid w:val="00A51511"/>
  </w:style>
  <w:style w:type="character" w:customStyle="1" w:styleId="CharSubPartNoCASA">
    <w:name w:val="CharSubPartNo(CASA)"/>
    <w:basedOn w:val="OPCCharBase"/>
    <w:uiPriority w:val="1"/>
    <w:rsid w:val="00A51511"/>
  </w:style>
  <w:style w:type="paragraph" w:customStyle="1" w:styleId="ENoteTTIndentHeadingSub">
    <w:name w:val="ENoteTTIndentHeadingSub"/>
    <w:aliases w:val="enTTHis"/>
    <w:basedOn w:val="OPCParaBase"/>
    <w:rsid w:val="00A51511"/>
    <w:pPr>
      <w:keepNext/>
      <w:spacing w:before="60" w:line="240" w:lineRule="atLeast"/>
      <w:ind w:left="340"/>
    </w:pPr>
    <w:rPr>
      <w:b/>
      <w:sz w:val="16"/>
    </w:rPr>
  </w:style>
  <w:style w:type="paragraph" w:customStyle="1" w:styleId="ENoteTTiSub">
    <w:name w:val="ENoteTTiSub"/>
    <w:aliases w:val="enttis"/>
    <w:basedOn w:val="OPCParaBase"/>
    <w:rsid w:val="00A51511"/>
    <w:pPr>
      <w:keepNext/>
      <w:spacing w:before="60" w:line="240" w:lineRule="atLeast"/>
      <w:ind w:left="340"/>
    </w:pPr>
    <w:rPr>
      <w:sz w:val="16"/>
    </w:rPr>
  </w:style>
  <w:style w:type="paragraph" w:customStyle="1" w:styleId="SubDivisionMigration">
    <w:name w:val="SubDivisionMigration"/>
    <w:aliases w:val="sdm"/>
    <w:basedOn w:val="OPCParaBase"/>
    <w:rsid w:val="00A5151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5151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51511"/>
    <w:pPr>
      <w:spacing w:before="122" w:line="240" w:lineRule="auto"/>
      <w:ind w:left="1985" w:hanging="851"/>
    </w:pPr>
    <w:rPr>
      <w:sz w:val="18"/>
    </w:rPr>
  </w:style>
  <w:style w:type="paragraph" w:customStyle="1" w:styleId="FreeForm">
    <w:name w:val="FreeForm"/>
    <w:rsid w:val="00A51511"/>
    <w:rPr>
      <w:rFonts w:ascii="Arial" w:hAnsi="Arial"/>
      <w:sz w:val="22"/>
    </w:rPr>
  </w:style>
  <w:style w:type="paragraph" w:customStyle="1" w:styleId="SOText">
    <w:name w:val="SO Text"/>
    <w:aliases w:val="sot"/>
    <w:link w:val="SOTextChar"/>
    <w:rsid w:val="00A5151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51511"/>
    <w:rPr>
      <w:sz w:val="22"/>
    </w:rPr>
  </w:style>
  <w:style w:type="paragraph" w:customStyle="1" w:styleId="SOTextNote">
    <w:name w:val="SO TextNote"/>
    <w:aliases w:val="sont"/>
    <w:basedOn w:val="SOText"/>
    <w:qFormat/>
    <w:rsid w:val="00A51511"/>
    <w:pPr>
      <w:spacing w:before="122" w:line="198" w:lineRule="exact"/>
      <w:ind w:left="1843" w:hanging="709"/>
    </w:pPr>
    <w:rPr>
      <w:sz w:val="18"/>
    </w:rPr>
  </w:style>
  <w:style w:type="paragraph" w:customStyle="1" w:styleId="SOPara">
    <w:name w:val="SO Para"/>
    <w:aliases w:val="soa"/>
    <w:basedOn w:val="SOText"/>
    <w:link w:val="SOParaChar"/>
    <w:qFormat/>
    <w:rsid w:val="00A51511"/>
    <w:pPr>
      <w:tabs>
        <w:tab w:val="right" w:pos="1786"/>
      </w:tabs>
      <w:spacing w:before="40"/>
      <w:ind w:left="2070" w:hanging="936"/>
    </w:pPr>
  </w:style>
  <w:style w:type="character" w:customStyle="1" w:styleId="SOParaChar">
    <w:name w:val="SO Para Char"/>
    <w:aliases w:val="soa Char"/>
    <w:basedOn w:val="DefaultParagraphFont"/>
    <w:link w:val="SOPara"/>
    <w:rsid w:val="00A51511"/>
    <w:rPr>
      <w:sz w:val="22"/>
    </w:rPr>
  </w:style>
  <w:style w:type="paragraph" w:customStyle="1" w:styleId="FileName">
    <w:name w:val="FileName"/>
    <w:basedOn w:val="Normal"/>
    <w:rsid w:val="00A51511"/>
  </w:style>
  <w:style w:type="paragraph" w:customStyle="1" w:styleId="TableHeading">
    <w:name w:val="TableHeading"/>
    <w:aliases w:val="th"/>
    <w:basedOn w:val="OPCParaBase"/>
    <w:next w:val="Tabletext"/>
    <w:rsid w:val="00A51511"/>
    <w:pPr>
      <w:keepNext/>
      <w:spacing w:before="60" w:line="240" w:lineRule="atLeast"/>
    </w:pPr>
    <w:rPr>
      <w:b/>
      <w:sz w:val="20"/>
    </w:rPr>
  </w:style>
  <w:style w:type="paragraph" w:customStyle="1" w:styleId="SOHeadBold">
    <w:name w:val="SO HeadBold"/>
    <w:aliases w:val="sohb"/>
    <w:basedOn w:val="SOText"/>
    <w:next w:val="SOText"/>
    <w:link w:val="SOHeadBoldChar"/>
    <w:qFormat/>
    <w:rsid w:val="00A51511"/>
    <w:rPr>
      <w:b/>
    </w:rPr>
  </w:style>
  <w:style w:type="character" w:customStyle="1" w:styleId="SOHeadBoldChar">
    <w:name w:val="SO HeadBold Char"/>
    <w:aliases w:val="sohb Char"/>
    <w:basedOn w:val="DefaultParagraphFont"/>
    <w:link w:val="SOHeadBold"/>
    <w:rsid w:val="00A51511"/>
    <w:rPr>
      <w:b/>
      <w:sz w:val="22"/>
    </w:rPr>
  </w:style>
  <w:style w:type="paragraph" w:customStyle="1" w:styleId="SOHeadItalic">
    <w:name w:val="SO HeadItalic"/>
    <w:aliases w:val="sohi"/>
    <w:basedOn w:val="SOText"/>
    <w:next w:val="SOText"/>
    <w:link w:val="SOHeadItalicChar"/>
    <w:qFormat/>
    <w:rsid w:val="00A51511"/>
    <w:rPr>
      <w:i/>
    </w:rPr>
  </w:style>
  <w:style w:type="character" w:customStyle="1" w:styleId="SOHeadItalicChar">
    <w:name w:val="SO HeadItalic Char"/>
    <w:aliases w:val="sohi Char"/>
    <w:basedOn w:val="DefaultParagraphFont"/>
    <w:link w:val="SOHeadItalic"/>
    <w:rsid w:val="00A51511"/>
    <w:rPr>
      <w:i/>
      <w:sz w:val="22"/>
    </w:rPr>
  </w:style>
  <w:style w:type="paragraph" w:customStyle="1" w:styleId="SOBullet">
    <w:name w:val="SO Bullet"/>
    <w:aliases w:val="sotb"/>
    <w:basedOn w:val="SOText"/>
    <w:link w:val="SOBulletChar"/>
    <w:qFormat/>
    <w:rsid w:val="00A51511"/>
    <w:pPr>
      <w:ind w:left="1559" w:hanging="425"/>
    </w:pPr>
  </w:style>
  <w:style w:type="character" w:customStyle="1" w:styleId="SOBulletChar">
    <w:name w:val="SO Bullet Char"/>
    <w:aliases w:val="sotb Char"/>
    <w:basedOn w:val="DefaultParagraphFont"/>
    <w:link w:val="SOBullet"/>
    <w:rsid w:val="00A51511"/>
    <w:rPr>
      <w:sz w:val="22"/>
    </w:rPr>
  </w:style>
  <w:style w:type="paragraph" w:customStyle="1" w:styleId="SOBulletNote">
    <w:name w:val="SO BulletNote"/>
    <w:aliases w:val="sonb"/>
    <w:basedOn w:val="SOTextNote"/>
    <w:link w:val="SOBulletNoteChar"/>
    <w:qFormat/>
    <w:rsid w:val="00A51511"/>
    <w:pPr>
      <w:tabs>
        <w:tab w:val="left" w:pos="1560"/>
      </w:tabs>
      <w:ind w:left="2268" w:hanging="1134"/>
    </w:pPr>
  </w:style>
  <w:style w:type="character" w:customStyle="1" w:styleId="SOBulletNoteChar">
    <w:name w:val="SO BulletNote Char"/>
    <w:aliases w:val="sonb Char"/>
    <w:basedOn w:val="DefaultParagraphFont"/>
    <w:link w:val="SOBulletNote"/>
    <w:rsid w:val="00A51511"/>
    <w:rPr>
      <w:sz w:val="18"/>
    </w:rPr>
  </w:style>
  <w:style w:type="paragraph" w:customStyle="1" w:styleId="SOText2">
    <w:name w:val="SO Text2"/>
    <w:aliases w:val="sot2"/>
    <w:basedOn w:val="Normal"/>
    <w:next w:val="SOText"/>
    <w:link w:val="SOText2Char"/>
    <w:rsid w:val="00A5151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51511"/>
    <w:rPr>
      <w:sz w:val="22"/>
    </w:rPr>
  </w:style>
  <w:style w:type="paragraph" w:customStyle="1" w:styleId="SubPartCASA">
    <w:name w:val="SubPart(CASA)"/>
    <w:aliases w:val="csp"/>
    <w:basedOn w:val="OPCParaBase"/>
    <w:next w:val="ActHead3"/>
    <w:rsid w:val="00A51511"/>
    <w:pPr>
      <w:keepNext/>
      <w:keepLines/>
      <w:spacing w:before="280"/>
      <w:ind w:left="1134" w:hanging="1134"/>
      <w:outlineLvl w:val="1"/>
    </w:pPr>
    <w:rPr>
      <w:b/>
      <w:kern w:val="28"/>
      <w:sz w:val="32"/>
    </w:rPr>
  </w:style>
  <w:style w:type="paragraph" w:customStyle="1" w:styleId="NotesHeading1">
    <w:name w:val="NotesHeading 1"/>
    <w:basedOn w:val="OPCParaBase"/>
    <w:next w:val="Normal"/>
    <w:rsid w:val="00A51511"/>
    <w:rPr>
      <w:b/>
      <w:sz w:val="28"/>
      <w:szCs w:val="28"/>
    </w:rPr>
  </w:style>
  <w:style w:type="paragraph" w:customStyle="1" w:styleId="NotesHeading2">
    <w:name w:val="NotesHeading 2"/>
    <w:basedOn w:val="OPCParaBase"/>
    <w:next w:val="Normal"/>
    <w:rsid w:val="00A51511"/>
    <w:rPr>
      <w:b/>
      <w:sz w:val="28"/>
      <w:szCs w:val="28"/>
    </w:rPr>
  </w:style>
  <w:style w:type="paragraph" w:customStyle="1" w:styleId="SignCoverPageEnd">
    <w:name w:val="SignCoverPageEnd"/>
    <w:basedOn w:val="OPCParaBase"/>
    <w:next w:val="Normal"/>
    <w:rsid w:val="00A5151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51511"/>
    <w:pPr>
      <w:pBdr>
        <w:top w:val="single" w:sz="4" w:space="1" w:color="auto"/>
      </w:pBdr>
      <w:spacing w:before="360"/>
      <w:ind w:right="397"/>
      <w:jc w:val="both"/>
    </w:pPr>
  </w:style>
  <w:style w:type="paragraph" w:customStyle="1" w:styleId="EndNotespara">
    <w:name w:val="EndNotes(para)"/>
    <w:aliases w:val="eta"/>
    <w:basedOn w:val="OPCParaBase"/>
    <w:next w:val="EndNotessubpara"/>
    <w:rsid w:val="00A5151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5151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5151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5151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51511"/>
    <w:pPr>
      <w:spacing w:before="60" w:line="240" w:lineRule="auto"/>
    </w:pPr>
    <w:rPr>
      <w:rFonts w:cs="Arial"/>
      <w:sz w:val="20"/>
      <w:szCs w:val="22"/>
    </w:rPr>
  </w:style>
  <w:style w:type="table" w:styleId="TableGrid">
    <w:name w:val="Table Grid"/>
    <w:basedOn w:val="TableNormal"/>
    <w:uiPriority w:val="59"/>
    <w:rsid w:val="00A51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A51511"/>
  </w:style>
  <w:style w:type="character" w:customStyle="1" w:styleId="subsectionChar">
    <w:name w:val="subsection Char"/>
    <w:aliases w:val="ss Char"/>
    <w:basedOn w:val="DefaultParagraphFont"/>
    <w:link w:val="subsection"/>
    <w:rsid w:val="00213219"/>
    <w:rPr>
      <w:rFonts w:eastAsia="Times New Roman" w:cs="Times New Roman"/>
      <w:sz w:val="22"/>
      <w:lang w:eastAsia="en-AU"/>
    </w:rPr>
  </w:style>
  <w:style w:type="character" w:customStyle="1" w:styleId="charsectno0">
    <w:name w:val="charsectno"/>
    <w:basedOn w:val="DefaultParagraphFont"/>
    <w:rsid w:val="00C62FE9"/>
  </w:style>
  <w:style w:type="character" w:customStyle="1" w:styleId="paragraphChar">
    <w:name w:val="paragraph Char"/>
    <w:aliases w:val="a Char"/>
    <w:basedOn w:val="DefaultParagraphFont"/>
    <w:link w:val="paragraph"/>
    <w:locked/>
    <w:rsid w:val="0088620D"/>
    <w:rPr>
      <w:rFonts w:eastAsia="Times New Roman" w:cs="Times New Roman"/>
      <w:sz w:val="22"/>
      <w:lang w:eastAsia="en-AU"/>
    </w:rPr>
  </w:style>
  <w:style w:type="paragraph" w:customStyle="1" w:styleId="definition0">
    <w:name w:val="definition"/>
    <w:basedOn w:val="Normal"/>
    <w:rsid w:val="004750FB"/>
    <w:pPr>
      <w:spacing w:before="100" w:beforeAutospacing="1" w:after="100" w:afterAutospacing="1" w:line="240" w:lineRule="auto"/>
    </w:pPr>
    <w:rPr>
      <w:rFonts w:eastAsia="Times New Roman" w:cs="Times New Roman"/>
      <w:sz w:val="24"/>
      <w:szCs w:val="24"/>
      <w:lang w:eastAsia="en-AU"/>
    </w:rPr>
  </w:style>
  <w:style w:type="character" w:customStyle="1" w:styleId="charpartno0">
    <w:name w:val="charpartno"/>
    <w:basedOn w:val="DefaultParagraphFont"/>
    <w:rsid w:val="004750FB"/>
  </w:style>
  <w:style w:type="paragraph" w:customStyle="1" w:styleId="acthead50">
    <w:name w:val="acthead5"/>
    <w:basedOn w:val="Normal"/>
    <w:rsid w:val="00AC25A2"/>
    <w:pPr>
      <w:spacing w:before="100" w:beforeAutospacing="1" w:after="100" w:afterAutospacing="1" w:line="240" w:lineRule="auto"/>
    </w:pPr>
    <w:rPr>
      <w:rFonts w:eastAsia="Times New Roman" w:cs="Times New Roman"/>
      <w:sz w:val="24"/>
      <w:szCs w:val="24"/>
      <w:lang w:eastAsia="en-AU"/>
    </w:rPr>
  </w:style>
  <w:style w:type="paragraph" w:customStyle="1" w:styleId="notetext0">
    <w:name w:val="notetext"/>
    <w:basedOn w:val="Normal"/>
    <w:rsid w:val="00AC25A2"/>
    <w:pPr>
      <w:spacing w:before="100" w:beforeAutospacing="1" w:after="100" w:afterAutospacing="1" w:line="240" w:lineRule="auto"/>
    </w:pPr>
    <w:rPr>
      <w:rFonts w:eastAsia="Times New Roman" w:cs="Times New Roman"/>
      <w:sz w:val="24"/>
      <w:szCs w:val="24"/>
      <w:lang w:eastAsia="en-AU"/>
    </w:rPr>
  </w:style>
  <w:style w:type="paragraph" w:customStyle="1" w:styleId="notepara0">
    <w:name w:val="notepara"/>
    <w:basedOn w:val="Normal"/>
    <w:rsid w:val="00AD3D5B"/>
    <w:pPr>
      <w:spacing w:before="100" w:beforeAutospacing="1" w:after="100" w:afterAutospacing="1" w:line="240" w:lineRule="auto"/>
    </w:pPr>
    <w:rPr>
      <w:rFonts w:eastAsia="Times New Roman" w:cs="Times New Roman"/>
      <w:sz w:val="24"/>
      <w:szCs w:val="24"/>
      <w:lang w:eastAsia="en-AU"/>
    </w:rPr>
  </w:style>
  <w:style w:type="character" w:customStyle="1" w:styleId="Heading1Char">
    <w:name w:val="Heading 1 Char"/>
    <w:basedOn w:val="DefaultParagraphFont"/>
    <w:link w:val="Heading1"/>
    <w:uiPriority w:val="9"/>
    <w:rsid w:val="00467BC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67BC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67BC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67BCC"/>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rsid w:val="00467BCC"/>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467BC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467BCC"/>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467B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67BCC"/>
    <w:rPr>
      <w:rFonts w:asciiTheme="majorHAnsi" w:eastAsiaTheme="majorEastAsia" w:hAnsiTheme="majorHAnsi" w:cstheme="majorBidi"/>
      <w:i/>
      <w:iCs/>
      <w:color w:val="272727" w:themeColor="text1" w:themeTint="D8"/>
      <w:sz w:val="21"/>
      <w:szCs w:val="21"/>
    </w:rPr>
  </w:style>
  <w:style w:type="character" w:customStyle="1" w:styleId="DefinitionChar">
    <w:name w:val="Definition Char"/>
    <w:aliases w:val="dd Char"/>
    <w:link w:val="Definition"/>
    <w:rsid w:val="00DE727A"/>
    <w:rPr>
      <w:rFonts w:eastAsia="Times New Roman" w:cs="Times New Roman"/>
      <w:sz w:val="22"/>
      <w:lang w:eastAsia="en-AU"/>
    </w:rPr>
  </w:style>
  <w:style w:type="character" w:customStyle="1" w:styleId="notetextChar">
    <w:name w:val="note(text) Char"/>
    <w:aliases w:val="n Char"/>
    <w:basedOn w:val="DefaultParagraphFont"/>
    <w:link w:val="notetext"/>
    <w:rsid w:val="00D330D3"/>
    <w:rPr>
      <w:rFonts w:eastAsia="Times New Roman" w:cs="Times New Roman"/>
      <w:sz w:val="18"/>
      <w:lang w:eastAsia="en-AU"/>
    </w:rPr>
  </w:style>
  <w:style w:type="character" w:customStyle="1" w:styleId="chardivno0">
    <w:name w:val="chardivno"/>
    <w:basedOn w:val="DefaultParagraphFont"/>
    <w:rsid w:val="007A2A78"/>
  </w:style>
  <w:style w:type="paragraph" w:customStyle="1" w:styleId="paragraphsub0">
    <w:name w:val="paragraphsub"/>
    <w:basedOn w:val="Normal"/>
    <w:rsid w:val="00824A41"/>
    <w:pPr>
      <w:spacing w:before="100" w:beforeAutospacing="1" w:after="100" w:afterAutospacing="1" w:line="240" w:lineRule="auto"/>
    </w:pPr>
    <w:rPr>
      <w:rFonts w:eastAsia="Times New Roman" w:cs="Times New Roman"/>
      <w:sz w:val="24"/>
      <w:szCs w:val="24"/>
      <w:lang w:eastAsia="en-AU"/>
    </w:rPr>
  </w:style>
  <w:style w:type="character" w:customStyle="1" w:styleId="charsubdno0">
    <w:name w:val="charsubdno"/>
    <w:basedOn w:val="DefaultParagraphFont"/>
    <w:rsid w:val="00047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0617">
      <w:bodyDiv w:val="1"/>
      <w:marLeft w:val="0"/>
      <w:marRight w:val="0"/>
      <w:marTop w:val="0"/>
      <w:marBottom w:val="0"/>
      <w:divBdr>
        <w:top w:val="none" w:sz="0" w:space="0" w:color="auto"/>
        <w:left w:val="none" w:sz="0" w:space="0" w:color="auto"/>
        <w:bottom w:val="none" w:sz="0" w:space="0" w:color="auto"/>
        <w:right w:val="none" w:sz="0" w:space="0" w:color="auto"/>
      </w:divBdr>
    </w:div>
    <w:div w:id="38434464">
      <w:bodyDiv w:val="1"/>
      <w:marLeft w:val="0"/>
      <w:marRight w:val="0"/>
      <w:marTop w:val="0"/>
      <w:marBottom w:val="0"/>
      <w:divBdr>
        <w:top w:val="none" w:sz="0" w:space="0" w:color="auto"/>
        <w:left w:val="none" w:sz="0" w:space="0" w:color="auto"/>
        <w:bottom w:val="none" w:sz="0" w:space="0" w:color="auto"/>
        <w:right w:val="none" w:sz="0" w:space="0" w:color="auto"/>
      </w:divBdr>
    </w:div>
    <w:div w:id="80103176">
      <w:bodyDiv w:val="1"/>
      <w:marLeft w:val="0"/>
      <w:marRight w:val="0"/>
      <w:marTop w:val="0"/>
      <w:marBottom w:val="0"/>
      <w:divBdr>
        <w:top w:val="none" w:sz="0" w:space="0" w:color="auto"/>
        <w:left w:val="none" w:sz="0" w:space="0" w:color="auto"/>
        <w:bottom w:val="none" w:sz="0" w:space="0" w:color="auto"/>
        <w:right w:val="none" w:sz="0" w:space="0" w:color="auto"/>
      </w:divBdr>
    </w:div>
    <w:div w:id="89589267">
      <w:bodyDiv w:val="1"/>
      <w:marLeft w:val="0"/>
      <w:marRight w:val="0"/>
      <w:marTop w:val="0"/>
      <w:marBottom w:val="0"/>
      <w:divBdr>
        <w:top w:val="none" w:sz="0" w:space="0" w:color="auto"/>
        <w:left w:val="none" w:sz="0" w:space="0" w:color="auto"/>
        <w:bottom w:val="none" w:sz="0" w:space="0" w:color="auto"/>
        <w:right w:val="none" w:sz="0" w:space="0" w:color="auto"/>
      </w:divBdr>
    </w:div>
    <w:div w:id="216743060">
      <w:bodyDiv w:val="1"/>
      <w:marLeft w:val="0"/>
      <w:marRight w:val="0"/>
      <w:marTop w:val="0"/>
      <w:marBottom w:val="0"/>
      <w:divBdr>
        <w:top w:val="none" w:sz="0" w:space="0" w:color="auto"/>
        <w:left w:val="none" w:sz="0" w:space="0" w:color="auto"/>
        <w:bottom w:val="none" w:sz="0" w:space="0" w:color="auto"/>
        <w:right w:val="none" w:sz="0" w:space="0" w:color="auto"/>
      </w:divBdr>
    </w:div>
    <w:div w:id="219632143">
      <w:bodyDiv w:val="1"/>
      <w:marLeft w:val="0"/>
      <w:marRight w:val="0"/>
      <w:marTop w:val="0"/>
      <w:marBottom w:val="0"/>
      <w:divBdr>
        <w:top w:val="none" w:sz="0" w:space="0" w:color="auto"/>
        <w:left w:val="none" w:sz="0" w:space="0" w:color="auto"/>
        <w:bottom w:val="none" w:sz="0" w:space="0" w:color="auto"/>
        <w:right w:val="none" w:sz="0" w:space="0" w:color="auto"/>
      </w:divBdr>
    </w:div>
    <w:div w:id="221215854">
      <w:bodyDiv w:val="1"/>
      <w:marLeft w:val="0"/>
      <w:marRight w:val="0"/>
      <w:marTop w:val="0"/>
      <w:marBottom w:val="0"/>
      <w:divBdr>
        <w:top w:val="none" w:sz="0" w:space="0" w:color="auto"/>
        <w:left w:val="none" w:sz="0" w:space="0" w:color="auto"/>
        <w:bottom w:val="none" w:sz="0" w:space="0" w:color="auto"/>
        <w:right w:val="none" w:sz="0" w:space="0" w:color="auto"/>
      </w:divBdr>
    </w:div>
    <w:div w:id="309752580">
      <w:bodyDiv w:val="1"/>
      <w:marLeft w:val="0"/>
      <w:marRight w:val="0"/>
      <w:marTop w:val="0"/>
      <w:marBottom w:val="0"/>
      <w:divBdr>
        <w:top w:val="none" w:sz="0" w:space="0" w:color="auto"/>
        <w:left w:val="none" w:sz="0" w:space="0" w:color="auto"/>
        <w:bottom w:val="none" w:sz="0" w:space="0" w:color="auto"/>
        <w:right w:val="none" w:sz="0" w:space="0" w:color="auto"/>
      </w:divBdr>
    </w:div>
    <w:div w:id="322004595">
      <w:bodyDiv w:val="1"/>
      <w:marLeft w:val="0"/>
      <w:marRight w:val="0"/>
      <w:marTop w:val="0"/>
      <w:marBottom w:val="0"/>
      <w:divBdr>
        <w:top w:val="none" w:sz="0" w:space="0" w:color="auto"/>
        <w:left w:val="none" w:sz="0" w:space="0" w:color="auto"/>
        <w:bottom w:val="none" w:sz="0" w:space="0" w:color="auto"/>
        <w:right w:val="none" w:sz="0" w:space="0" w:color="auto"/>
      </w:divBdr>
    </w:div>
    <w:div w:id="393897243">
      <w:bodyDiv w:val="1"/>
      <w:marLeft w:val="0"/>
      <w:marRight w:val="0"/>
      <w:marTop w:val="0"/>
      <w:marBottom w:val="0"/>
      <w:divBdr>
        <w:top w:val="none" w:sz="0" w:space="0" w:color="auto"/>
        <w:left w:val="none" w:sz="0" w:space="0" w:color="auto"/>
        <w:bottom w:val="none" w:sz="0" w:space="0" w:color="auto"/>
        <w:right w:val="none" w:sz="0" w:space="0" w:color="auto"/>
      </w:divBdr>
    </w:div>
    <w:div w:id="401952545">
      <w:bodyDiv w:val="1"/>
      <w:marLeft w:val="0"/>
      <w:marRight w:val="0"/>
      <w:marTop w:val="0"/>
      <w:marBottom w:val="0"/>
      <w:divBdr>
        <w:top w:val="none" w:sz="0" w:space="0" w:color="auto"/>
        <w:left w:val="none" w:sz="0" w:space="0" w:color="auto"/>
        <w:bottom w:val="none" w:sz="0" w:space="0" w:color="auto"/>
        <w:right w:val="none" w:sz="0" w:space="0" w:color="auto"/>
      </w:divBdr>
    </w:div>
    <w:div w:id="428038601">
      <w:bodyDiv w:val="1"/>
      <w:marLeft w:val="0"/>
      <w:marRight w:val="0"/>
      <w:marTop w:val="0"/>
      <w:marBottom w:val="0"/>
      <w:divBdr>
        <w:top w:val="none" w:sz="0" w:space="0" w:color="auto"/>
        <w:left w:val="none" w:sz="0" w:space="0" w:color="auto"/>
        <w:bottom w:val="none" w:sz="0" w:space="0" w:color="auto"/>
        <w:right w:val="none" w:sz="0" w:space="0" w:color="auto"/>
      </w:divBdr>
    </w:div>
    <w:div w:id="523136340">
      <w:bodyDiv w:val="1"/>
      <w:marLeft w:val="0"/>
      <w:marRight w:val="0"/>
      <w:marTop w:val="0"/>
      <w:marBottom w:val="0"/>
      <w:divBdr>
        <w:top w:val="none" w:sz="0" w:space="0" w:color="auto"/>
        <w:left w:val="none" w:sz="0" w:space="0" w:color="auto"/>
        <w:bottom w:val="none" w:sz="0" w:space="0" w:color="auto"/>
        <w:right w:val="none" w:sz="0" w:space="0" w:color="auto"/>
      </w:divBdr>
    </w:div>
    <w:div w:id="583992873">
      <w:bodyDiv w:val="1"/>
      <w:marLeft w:val="0"/>
      <w:marRight w:val="0"/>
      <w:marTop w:val="0"/>
      <w:marBottom w:val="0"/>
      <w:divBdr>
        <w:top w:val="none" w:sz="0" w:space="0" w:color="auto"/>
        <w:left w:val="none" w:sz="0" w:space="0" w:color="auto"/>
        <w:bottom w:val="none" w:sz="0" w:space="0" w:color="auto"/>
        <w:right w:val="none" w:sz="0" w:space="0" w:color="auto"/>
      </w:divBdr>
    </w:div>
    <w:div w:id="610938508">
      <w:bodyDiv w:val="1"/>
      <w:marLeft w:val="0"/>
      <w:marRight w:val="0"/>
      <w:marTop w:val="0"/>
      <w:marBottom w:val="0"/>
      <w:divBdr>
        <w:top w:val="none" w:sz="0" w:space="0" w:color="auto"/>
        <w:left w:val="none" w:sz="0" w:space="0" w:color="auto"/>
        <w:bottom w:val="none" w:sz="0" w:space="0" w:color="auto"/>
        <w:right w:val="none" w:sz="0" w:space="0" w:color="auto"/>
      </w:divBdr>
    </w:div>
    <w:div w:id="631862408">
      <w:bodyDiv w:val="1"/>
      <w:marLeft w:val="0"/>
      <w:marRight w:val="0"/>
      <w:marTop w:val="0"/>
      <w:marBottom w:val="0"/>
      <w:divBdr>
        <w:top w:val="none" w:sz="0" w:space="0" w:color="auto"/>
        <w:left w:val="none" w:sz="0" w:space="0" w:color="auto"/>
        <w:bottom w:val="none" w:sz="0" w:space="0" w:color="auto"/>
        <w:right w:val="none" w:sz="0" w:space="0" w:color="auto"/>
      </w:divBdr>
    </w:div>
    <w:div w:id="670913134">
      <w:bodyDiv w:val="1"/>
      <w:marLeft w:val="0"/>
      <w:marRight w:val="0"/>
      <w:marTop w:val="0"/>
      <w:marBottom w:val="0"/>
      <w:divBdr>
        <w:top w:val="none" w:sz="0" w:space="0" w:color="auto"/>
        <w:left w:val="none" w:sz="0" w:space="0" w:color="auto"/>
        <w:bottom w:val="none" w:sz="0" w:space="0" w:color="auto"/>
        <w:right w:val="none" w:sz="0" w:space="0" w:color="auto"/>
      </w:divBdr>
    </w:div>
    <w:div w:id="737560636">
      <w:bodyDiv w:val="1"/>
      <w:marLeft w:val="0"/>
      <w:marRight w:val="0"/>
      <w:marTop w:val="0"/>
      <w:marBottom w:val="0"/>
      <w:divBdr>
        <w:top w:val="none" w:sz="0" w:space="0" w:color="auto"/>
        <w:left w:val="none" w:sz="0" w:space="0" w:color="auto"/>
        <w:bottom w:val="none" w:sz="0" w:space="0" w:color="auto"/>
        <w:right w:val="none" w:sz="0" w:space="0" w:color="auto"/>
      </w:divBdr>
    </w:div>
    <w:div w:id="818619757">
      <w:bodyDiv w:val="1"/>
      <w:marLeft w:val="0"/>
      <w:marRight w:val="0"/>
      <w:marTop w:val="0"/>
      <w:marBottom w:val="0"/>
      <w:divBdr>
        <w:top w:val="none" w:sz="0" w:space="0" w:color="auto"/>
        <w:left w:val="none" w:sz="0" w:space="0" w:color="auto"/>
        <w:bottom w:val="none" w:sz="0" w:space="0" w:color="auto"/>
        <w:right w:val="none" w:sz="0" w:space="0" w:color="auto"/>
      </w:divBdr>
    </w:div>
    <w:div w:id="866679328">
      <w:bodyDiv w:val="1"/>
      <w:marLeft w:val="0"/>
      <w:marRight w:val="0"/>
      <w:marTop w:val="0"/>
      <w:marBottom w:val="0"/>
      <w:divBdr>
        <w:top w:val="none" w:sz="0" w:space="0" w:color="auto"/>
        <w:left w:val="none" w:sz="0" w:space="0" w:color="auto"/>
        <w:bottom w:val="none" w:sz="0" w:space="0" w:color="auto"/>
        <w:right w:val="none" w:sz="0" w:space="0" w:color="auto"/>
      </w:divBdr>
    </w:div>
    <w:div w:id="908660769">
      <w:bodyDiv w:val="1"/>
      <w:marLeft w:val="0"/>
      <w:marRight w:val="0"/>
      <w:marTop w:val="0"/>
      <w:marBottom w:val="0"/>
      <w:divBdr>
        <w:top w:val="none" w:sz="0" w:space="0" w:color="auto"/>
        <w:left w:val="none" w:sz="0" w:space="0" w:color="auto"/>
        <w:bottom w:val="none" w:sz="0" w:space="0" w:color="auto"/>
        <w:right w:val="none" w:sz="0" w:space="0" w:color="auto"/>
      </w:divBdr>
    </w:div>
    <w:div w:id="917330763">
      <w:bodyDiv w:val="1"/>
      <w:marLeft w:val="0"/>
      <w:marRight w:val="0"/>
      <w:marTop w:val="0"/>
      <w:marBottom w:val="0"/>
      <w:divBdr>
        <w:top w:val="none" w:sz="0" w:space="0" w:color="auto"/>
        <w:left w:val="none" w:sz="0" w:space="0" w:color="auto"/>
        <w:bottom w:val="none" w:sz="0" w:space="0" w:color="auto"/>
        <w:right w:val="none" w:sz="0" w:space="0" w:color="auto"/>
      </w:divBdr>
    </w:div>
    <w:div w:id="1011102559">
      <w:bodyDiv w:val="1"/>
      <w:marLeft w:val="0"/>
      <w:marRight w:val="0"/>
      <w:marTop w:val="0"/>
      <w:marBottom w:val="0"/>
      <w:divBdr>
        <w:top w:val="none" w:sz="0" w:space="0" w:color="auto"/>
        <w:left w:val="none" w:sz="0" w:space="0" w:color="auto"/>
        <w:bottom w:val="none" w:sz="0" w:space="0" w:color="auto"/>
        <w:right w:val="none" w:sz="0" w:space="0" w:color="auto"/>
      </w:divBdr>
    </w:div>
    <w:div w:id="1012534813">
      <w:bodyDiv w:val="1"/>
      <w:marLeft w:val="0"/>
      <w:marRight w:val="0"/>
      <w:marTop w:val="0"/>
      <w:marBottom w:val="0"/>
      <w:divBdr>
        <w:top w:val="none" w:sz="0" w:space="0" w:color="auto"/>
        <w:left w:val="none" w:sz="0" w:space="0" w:color="auto"/>
        <w:bottom w:val="none" w:sz="0" w:space="0" w:color="auto"/>
        <w:right w:val="none" w:sz="0" w:space="0" w:color="auto"/>
      </w:divBdr>
    </w:div>
    <w:div w:id="1043821831">
      <w:bodyDiv w:val="1"/>
      <w:marLeft w:val="0"/>
      <w:marRight w:val="0"/>
      <w:marTop w:val="0"/>
      <w:marBottom w:val="0"/>
      <w:divBdr>
        <w:top w:val="none" w:sz="0" w:space="0" w:color="auto"/>
        <w:left w:val="none" w:sz="0" w:space="0" w:color="auto"/>
        <w:bottom w:val="none" w:sz="0" w:space="0" w:color="auto"/>
        <w:right w:val="none" w:sz="0" w:space="0" w:color="auto"/>
      </w:divBdr>
    </w:div>
    <w:div w:id="1082293915">
      <w:bodyDiv w:val="1"/>
      <w:marLeft w:val="0"/>
      <w:marRight w:val="0"/>
      <w:marTop w:val="0"/>
      <w:marBottom w:val="0"/>
      <w:divBdr>
        <w:top w:val="none" w:sz="0" w:space="0" w:color="auto"/>
        <w:left w:val="none" w:sz="0" w:space="0" w:color="auto"/>
        <w:bottom w:val="none" w:sz="0" w:space="0" w:color="auto"/>
        <w:right w:val="none" w:sz="0" w:space="0" w:color="auto"/>
      </w:divBdr>
    </w:div>
    <w:div w:id="1136799483">
      <w:bodyDiv w:val="1"/>
      <w:marLeft w:val="0"/>
      <w:marRight w:val="0"/>
      <w:marTop w:val="0"/>
      <w:marBottom w:val="0"/>
      <w:divBdr>
        <w:top w:val="none" w:sz="0" w:space="0" w:color="auto"/>
        <w:left w:val="none" w:sz="0" w:space="0" w:color="auto"/>
        <w:bottom w:val="none" w:sz="0" w:space="0" w:color="auto"/>
        <w:right w:val="none" w:sz="0" w:space="0" w:color="auto"/>
      </w:divBdr>
    </w:div>
    <w:div w:id="1194802268">
      <w:bodyDiv w:val="1"/>
      <w:marLeft w:val="0"/>
      <w:marRight w:val="0"/>
      <w:marTop w:val="0"/>
      <w:marBottom w:val="0"/>
      <w:divBdr>
        <w:top w:val="none" w:sz="0" w:space="0" w:color="auto"/>
        <w:left w:val="none" w:sz="0" w:space="0" w:color="auto"/>
        <w:bottom w:val="none" w:sz="0" w:space="0" w:color="auto"/>
        <w:right w:val="none" w:sz="0" w:space="0" w:color="auto"/>
      </w:divBdr>
    </w:div>
    <w:div w:id="1290166076">
      <w:bodyDiv w:val="1"/>
      <w:marLeft w:val="0"/>
      <w:marRight w:val="0"/>
      <w:marTop w:val="0"/>
      <w:marBottom w:val="0"/>
      <w:divBdr>
        <w:top w:val="none" w:sz="0" w:space="0" w:color="auto"/>
        <w:left w:val="none" w:sz="0" w:space="0" w:color="auto"/>
        <w:bottom w:val="none" w:sz="0" w:space="0" w:color="auto"/>
        <w:right w:val="none" w:sz="0" w:space="0" w:color="auto"/>
      </w:divBdr>
    </w:div>
    <w:div w:id="1296914707">
      <w:bodyDiv w:val="1"/>
      <w:marLeft w:val="0"/>
      <w:marRight w:val="0"/>
      <w:marTop w:val="0"/>
      <w:marBottom w:val="0"/>
      <w:divBdr>
        <w:top w:val="none" w:sz="0" w:space="0" w:color="auto"/>
        <w:left w:val="none" w:sz="0" w:space="0" w:color="auto"/>
        <w:bottom w:val="none" w:sz="0" w:space="0" w:color="auto"/>
        <w:right w:val="none" w:sz="0" w:space="0" w:color="auto"/>
      </w:divBdr>
    </w:div>
    <w:div w:id="1301643201">
      <w:bodyDiv w:val="1"/>
      <w:marLeft w:val="0"/>
      <w:marRight w:val="0"/>
      <w:marTop w:val="0"/>
      <w:marBottom w:val="0"/>
      <w:divBdr>
        <w:top w:val="none" w:sz="0" w:space="0" w:color="auto"/>
        <w:left w:val="none" w:sz="0" w:space="0" w:color="auto"/>
        <w:bottom w:val="none" w:sz="0" w:space="0" w:color="auto"/>
        <w:right w:val="none" w:sz="0" w:space="0" w:color="auto"/>
      </w:divBdr>
    </w:div>
    <w:div w:id="1335180357">
      <w:bodyDiv w:val="1"/>
      <w:marLeft w:val="0"/>
      <w:marRight w:val="0"/>
      <w:marTop w:val="0"/>
      <w:marBottom w:val="0"/>
      <w:divBdr>
        <w:top w:val="none" w:sz="0" w:space="0" w:color="auto"/>
        <w:left w:val="none" w:sz="0" w:space="0" w:color="auto"/>
        <w:bottom w:val="none" w:sz="0" w:space="0" w:color="auto"/>
        <w:right w:val="none" w:sz="0" w:space="0" w:color="auto"/>
      </w:divBdr>
    </w:div>
    <w:div w:id="1368943934">
      <w:bodyDiv w:val="1"/>
      <w:marLeft w:val="0"/>
      <w:marRight w:val="0"/>
      <w:marTop w:val="0"/>
      <w:marBottom w:val="0"/>
      <w:divBdr>
        <w:top w:val="none" w:sz="0" w:space="0" w:color="auto"/>
        <w:left w:val="none" w:sz="0" w:space="0" w:color="auto"/>
        <w:bottom w:val="none" w:sz="0" w:space="0" w:color="auto"/>
        <w:right w:val="none" w:sz="0" w:space="0" w:color="auto"/>
      </w:divBdr>
    </w:div>
    <w:div w:id="1392540014">
      <w:bodyDiv w:val="1"/>
      <w:marLeft w:val="0"/>
      <w:marRight w:val="0"/>
      <w:marTop w:val="0"/>
      <w:marBottom w:val="0"/>
      <w:divBdr>
        <w:top w:val="none" w:sz="0" w:space="0" w:color="auto"/>
        <w:left w:val="none" w:sz="0" w:space="0" w:color="auto"/>
        <w:bottom w:val="none" w:sz="0" w:space="0" w:color="auto"/>
        <w:right w:val="none" w:sz="0" w:space="0" w:color="auto"/>
      </w:divBdr>
    </w:div>
    <w:div w:id="1409962863">
      <w:bodyDiv w:val="1"/>
      <w:marLeft w:val="0"/>
      <w:marRight w:val="0"/>
      <w:marTop w:val="0"/>
      <w:marBottom w:val="0"/>
      <w:divBdr>
        <w:top w:val="none" w:sz="0" w:space="0" w:color="auto"/>
        <w:left w:val="none" w:sz="0" w:space="0" w:color="auto"/>
        <w:bottom w:val="none" w:sz="0" w:space="0" w:color="auto"/>
        <w:right w:val="none" w:sz="0" w:space="0" w:color="auto"/>
      </w:divBdr>
    </w:div>
    <w:div w:id="1443299494">
      <w:bodyDiv w:val="1"/>
      <w:marLeft w:val="0"/>
      <w:marRight w:val="0"/>
      <w:marTop w:val="0"/>
      <w:marBottom w:val="0"/>
      <w:divBdr>
        <w:top w:val="none" w:sz="0" w:space="0" w:color="auto"/>
        <w:left w:val="none" w:sz="0" w:space="0" w:color="auto"/>
        <w:bottom w:val="none" w:sz="0" w:space="0" w:color="auto"/>
        <w:right w:val="none" w:sz="0" w:space="0" w:color="auto"/>
      </w:divBdr>
    </w:div>
    <w:div w:id="1557931469">
      <w:bodyDiv w:val="1"/>
      <w:marLeft w:val="0"/>
      <w:marRight w:val="0"/>
      <w:marTop w:val="0"/>
      <w:marBottom w:val="0"/>
      <w:divBdr>
        <w:top w:val="none" w:sz="0" w:space="0" w:color="auto"/>
        <w:left w:val="none" w:sz="0" w:space="0" w:color="auto"/>
        <w:bottom w:val="none" w:sz="0" w:space="0" w:color="auto"/>
        <w:right w:val="none" w:sz="0" w:space="0" w:color="auto"/>
      </w:divBdr>
    </w:div>
    <w:div w:id="1581284725">
      <w:bodyDiv w:val="1"/>
      <w:marLeft w:val="0"/>
      <w:marRight w:val="0"/>
      <w:marTop w:val="0"/>
      <w:marBottom w:val="0"/>
      <w:divBdr>
        <w:top w:val="none" w:sz="0" w:space="0" w:color="auto"/>
        <w:left w:val="none" w:sz="0" w:space="0" w:color="auto"/>
        <w:bottom w:val="none" w:sz="0" w:space="0" w:color="auto"/>
        <w:right w:val="none" w:sz="0" w:space="0" w:color="auto"/>
      </w:divBdr>
    </w:div>
    <w:div w:id="1699156494">
      <w:bodyDiv w:val="1"/>
      <w:marLeft w:val="0"/>
      <w:marRight w:val="0"/>
      <w:marTop w:val="0"/>
      <w:marBottom w:val="0"/>
      <w:divBdr>
        <w:top w:val="none" w:sz="0" w:space="0" w:color="auto"/>
        <w:left w:val="none" w:sz="0" w:space="0" w:color="auto"/>
        <w:bottom w:val="none" w:sz="0" w:space="0" w:color="auto"/>
        <w:right w:val="none" w:sz="0" w:space="0" w:color="auto"/>
      </w:divBdr>
    </w:div>
    <w:div w:id="1700353545">
      <w:bodyDiv w:val="1"/>
      <w:marLeft w:val="0"/>
      <w:marRight w:val="0"/>
      <w:marTop w:val="0"/>
      <w:marBottom w:val="0"/>
      <w:divBdr>
        <w:top w:val="none" w:sz="0" w:space="0" w:color="auto"/>
        <w:left w:val="none" w:sz="0" w:space="0" w:color="auto"/>
        <w:bottom w:val="none" w:sz="0" w:space="0" w:color="auto"/>
        <w:right w:val="none" w:sz="0" w:space="0" w:color="auto"/>
      </w:divBdr>
    </w:div>
    <w:div w:id="1704741801">
      <w:bodyDiv w:val="1"/>
      <w:marLeft w:val="0"/>
      <w:marRight w:val="0"/>
      <w:marTop w:val="0"/>
      <w:marBottom w:val="0"/>
      <w:divBdr>
        <w:top w:val="none" w:sz="0" w:space="0" w:color="auto"/>
        <w:left w:val="none" w:sz="0" w:space="0" w:color="auto"/>
        <w:bottom w:val="none" w:sz="0" w:space="0" w:color="auto"/>
        <w:right w:val="none" w:sz="0" w:space="0" w:color="auto"/>
      </w:divBdr>
    </w:div>
    <w:div w:id="1810439120">
      <w:bodyDiv w:val="1"/>
      <w:marLeft w:val="0"/>
      <w:marRight w:val="0"/>
      <w:marTop w:val="0"/>
      <w:marBottom w:val="0"/>
      <w:divBdr>
        <w:top w:val="none" w:sz="0" w:space="0" w:color="auto"/>
        <w:left w:val="none" w:sz="0" w:space="0" w:color="auto"/>
        <w:bottom w:val="none" w:sz="0" w:space="0" w:color="auto"/>
        <w:right w:val="none" w:sz="0" w:space="0" w:color="auto"/>
      </w:divBdr>
    </w:div>
    <w:div w:id="1865633413">
      <w:bodyDiv w:val="1"/>
      <w:marLeft w:val="0"/>
      <w:marRight w:val="0"/>
      <w:marTop w:val="0"/>
      <w:marBottom w:val="0"/>
      <w:divBdr>
        <w:top w:val="none" w:sz="0" w:space="0" w:color="auto"/>
        <w:left w:val="none" w:sz="0" w:space="0" w:color="auto"/>
        <w:bottom w:val="none" w:sz="0" w:space="0" w:color="auto"/>
        <w:right w:val="none" w:sz="0" w:space="0" w:color="auto"/>
      </w:divBdr>
    </w:div>
    <w:div w:id="1872692431">
      <w:bodyDiv w:val="1"/>
      <w:marLeft w:val="0"/>
      <w:marRight w:val="0"/>
      <w:marTop w:val="0"/>
      <w:marBottom w:val="0"/>
      <w:divBdr>
        <w:top w:val="none" w:sz="0" w:space="0" w:color="auto"/>
        <w:left w:val="none" w:sz="0" w:space="0" w:color="auto"/>
        <w:bottom w:val="none" w:sz="0" w:space="0" w:color="auto"/>
        <w:right w:val="none" w:sz="0" w:space="0" w:color="auto"/>
      </w:divBdr>
    </w:div>
    <w:div w:id="1876889914">
      <w:bodyDiv w:val="1"/>
      <w:marLeft w:val="0"/>
      <w:marRight w:val="0"/>
      <w:marTop w:val="0"/>
      <w:marBottom w:val="0"/>
      <w:divBdr>
        <w:top w:val="none" w:sz="0" w:space="0" w:color="auto"/>
        <w:left w:val="none" w:sz="0" w:space="0" w:color="auto"/>
        <w:bottom w:val="none" w:sz="0" w:space="0" w:color="auto"/>
        <w:right w:val="none" w:sz="0" w:space="0" w:color="auto"/>
      </w:divBdr>
    </w:div>
    <w:div w:id="1999260298">
      <w:bodyDiv w:val="1"/>
      <w:marLeft w:val="0"/>
      <w:marRight w:val="0"/>
      <w:marTop w:val="0"/>
      <w:marBottom w:val="0"/>
      <w:divBdr>
        <w:top w:val="none" w:sz="0" w:space="0" w:color="auto"/>
        <w:left w:val="none" w:sz="0" w:space="0" w:color="auto"/>
        <w:bottom w:val="none" w:sz="0" w:space="0" w:color="auto"/>
        <w:right w:val="none" w:sz="0" w:space="0" w:color="auto"/>
      </w:divBdr>
    </w:div>
    <w:div w:id="2006857467">
      <w:bodyDiv w:val="1"/>
      <w:marLeft w:val="0"/>
      <w:marRight w:val="0"/>
      <w:marTop w:val="0"/>
      <w:marBottom w:val="0"/>
      <w:divBdr>
        <w:top w:val="none" w:sz="0" w:space="0" w:color="auto"/>
        <w:left w:val="none" w:sz="0" w:space="0" w:color="auto"/>
        <w:bottom w:val="none" w:sz="0" w:space="0" w:color="auto"/>
        <w:right w:val="none" w:sz="0" w:space="0" w:color="auto"/>
      </w:divBdr>
    </w:div>
    <w:div w:id="210792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3B566-E33D-4467-9971-3C53B3F1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42</Pages>
  <Words>27642</Words>
  <Characters>150373</Characters>
  <Application>Microsoft Office Word</Application>
  <DocSecurity>2</DocSecurity>
  <PresentationFormat/>
  <Lines>4699</Lines>
  <Paragraphs>3708</Paragraphs>
  <ScaleCrop>false</ScaleCrop>
  <HeadingPairs>
    <vt:vector size="2" baseType="variant">
      <vt:variant>
        <vt:lpstr>Title</vt:lpstr>
      </vt:variant>
      <vt:variant>
        <vt:i4>1</vt:i4>
      </vt:variant>
    </vt:vector>
  </HeadingPairs>
  <TitlesOfParts>
    <vt:vector size="1" baseType="lpstr">
      <vt:lpstr>Exposure draft - Treasury Laws Amendment (Measures  for consultation) Bill 2022: ALRC Financial Services Interim Report Tranche 2</vt:lpstr>
    </vt:vector>
  </TitlesOfParts>
  <Manager/>
  <Company/>
  <LinksUpToDate>false</LinksUpToDate>
  <CharactersWithSpaces>174307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Treasury Laws Amendment (Measures  for consultation) Bill 2022: ALRC Financial Services Interim Report Tranche 2</dc:title>
  <dc:subject/>
  <dc:creator/>
  <cp:keywords/>
  <dc:description/>
  <cp:lastModifiedBy/>
  <cp:revision>1</cp:revision>
  <cp:lastPrinted>2022-11-10T04:12:00Z</cp:lastPrinted>
  <dcterms:created xsi:type="dcterms:W3CDTF">2022-12-07T21:36:00Z</dcterms:created>
  <dcterms:modified xsi:type="dcterms:W3CDTF">2022-12-07T21:38:00Z</dcterms:modified>
  <cp:category/>
  <cp:contentStatus/>
  <dc:language/>
  <cp:version/>
</cp:coreProperties>
</file>