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43E64" w14:textId="6FF38306" w:rsidR="00BF1BF5" w:rsidRPr="00866BDE" w:rsidRDefault="00BF1BF5" w:rsidP="00866BDE">
      <w:pPr>
        <w:pStyle w:val="Title"/>
      </w:pPr>
      <w:bookmarkStart w:id="0" w:name="_GoBack"/>
      <w:bookmarkEnd w:id="0"/>
      <w:r w:rsidRPr="00866BDE">
        <w:t xml:space="preserve">Payment </w:t>
      </w:r>
      <w:r w:rsidR="00B157AF">
        <w:t>t</w:t>
      </w:r>
      <w:r w:rsidRPr="00866BDE">
        <w:t xml:space="preserve">imes </w:t>
      </w:r>
      <w:r w:rsidR="00B157AF">
        <w:t>r</w:t>
      </w:r>
      <w:r w:rsidRPr="00866BDE">
        <w:t>eport</w:t>
      </w:r>
      <w:r w:rsidR="005737F3" w:rsidRPr="00866BDE">
        <w:t>ing</w:t>
      </w:r>
      <w:r w:rsidRPr="00866BDE">
        <w:t xml:space="preserve"> </w:t>
      </w:r>
      <w:r w:rsidR="00B157AF">
        <w:t>t</w:t>
      </w:r>
      <w:r w:rsidRPr="00866BDE">
        <w:t xml:space="preserve">emplate </w:t>
      </w:r>
      <w:r w:rsidR="00B157AF">
        <w:t>i</w:t>
      </w:r>
      <w:r w:rsidRPr="00866BDE">
        <w:t xml:space="preserve">nstructions </w:t>
      </w:r>
      <w:r w:rsidR="004739F2" w:rsidRPr="004739F2">
        <w:rPr>
          <w:color w:val="FF0000"/>
        </w:rPr>
        <w:t>(DRAFT)</w:t>
      </w:r>
    </w:p>
    <w:p w14:paraId="2752640D" w14:textId="424C62E4" w:rsidR="00604EEF" w:rsidRPr="00866BDE" w:rsidRDefault="00945200" w:rsidP="00866BDE">
      <w:pPr>
        <w:pStyle w:val="Subtitle"/>
      </w:pPr>
      <w:r w:rsidRPr="00866BDE">
        <w:t>G</w:t>
      </w:r>
      <w:r w:rsidR="00BF1BF5" w:rsidRPr="00866BDE">
        <w:t>UIDANCE NOTE</w:t>
      </w:r>
      <w:r w:rsidRPr="00866BDE">
        <w:t xml:space="preserve"> 2</w:t>
      </w:r>
      <w:r w:rsidR="00BF1BF5">
        <w:t>: A</w:t>
      </w:r>
      <w:r w:rsidRPr="00866BDE">
        <w:t xml:space="preserve">PPENDIX 1 </w:t>
      </w:r>
    </w:p>
    <w:p w14:paraId="6E32C9CE" w14:textId="7118769E" w:rsidR="00604EEF" w:rsidRPr="00BF1BF5" w:rsidRDefault="008263EC" w:rsidP="006923DF">
      <w:pPr>
        <w:pStyle w:val="ReportDate"/>
        <w:rPr>
          <w:rFonts w:ascii="Rockwell" w:hAnsi="Rockwell"/>
          <w:sz w:val="24"/>
          <w:szCs w:val="24"/>
        </w:rPr>
      </w:pPr>
      <w:r>
        <w:rPr>
          <w:rStyle w:val="ReportDateChar"/>
          <w:sz w:val="24"/>
          <w:szCs w:val="24"/>
        </w:rPr>
        <w:t xml:space="preserve">Draft issued for public consultation on 22 July 2022 </w:t>
      </w:r>
    </w:p>
    <w:p w14:paraId="2EE18E5A" w14:textId="77777777" w:rsidR="002936E1" w:rsidRPr="004E343F" w:rsidRDefault="002936E1" w:rsidP="003B1485">
      <w:pPr>
        <w:pStyle w:val="Heading1"/>
      </w:pPr>
      <w:bookmarkStart w:id="1" w:name="_Toc106733460"/>
      <w:bookmarkStart w:id="2" w:name="_Toc106884210"/>
      <w:bookmarkStart w:id="3" w:name="_Toc106892634"/>
      <w:bookmarkStart w:id="4" w:name="_Toc106893926"/>
      <w:bookmarkStart w:id="5" w:name="_Toc107909420"/>
      <w:bookmarkStart w:id="6" w:name="_Toc107911969"/>
      <w:bookmarkStart w:id="7" w:name="_Toc107912262"/>
      <w:bookmarkStart w:id="8" w:name="_Toc107914927"/>
      <w:bookmarkStart w:id="9" w:name="_Toc107915683"/>
      <w:r w:rsidRPr="004E343F">
        <w:t>Our documents</w:t>
      </w:r>
      <w:bookmarkEnd w:id="1"/>
      <w:bookmarkEnd w:id="2"/>
      <w:bookmarkEnd w:id="3"/>
      <w:bookmarkEnd w:id="4"/>
      <w:bookmarkEnd w:id="5"/>
      <w:bookmarkEnd w:id="6"/>
      <w:bookmarkEnd w:id="7"/>
      <w:bookmarkEnd w:id="8"/>
      <w:bookmarkEnd w:id="9"/>
    </w:p>
    <w:tbl>
      <w:tblPr>
        <w:tblStyle w:val="TableGrid"/>
        <w:tblpPr w:leftFromText="180" w:rightFromText="180" w:vertAnchor="page" w:horzAnchor="margin" w:tblpY="5069"/>
        <w:tblW w:w="0" w:type="auto"/>
        <w:tblCellMar>
          <w:top w:w="57" w:type="dxa"/>
          <w:bottom w:w="57" w:type="dxa"/>
        </w:tblCellMar>
        <w:tblLook w:val="04A0" w:firstRow="1" w:lastRow="0" w:firstColumn="1" w:lastColumn="0" w:noHBand="0" w:noVBand="1"/>
      </w:tblPr>
      <w:tblGrid>
        <w:gridCol w:w="9726"/>
      </w:tblGrid>
      <w:tr w:rsidR="002936E1" w14:paraId="0E09BB90" w14:textId="77777777" w:rsidTr="002936E1">
        <w:tc>
          <w:tcPr>
            <w:tcW w:w="0" w:type="auto"/>
            <w:tcBorders>
              <w:top w:val="single" w:sz="6" w:space="0" w:color="auto"/>
              <w:left w:val="single" w:sz="8" w:space="0" w:color="auto"/>
              <w:bottom w:val="single" w:sz="8" w:space="0" w:color="auto"/>
              <w:right w:val="single" w:sz="8" w:space="0" w:color="auto"/>
            </w:tcBorders>
            <w:shd w:val="clear" w:color="auto" w:fill="2C384A"/>
          </w:tcPr>
          <w:p w14:paraId="5326AEB8" w14:textId="77777777" w:rsidR="002936E1" w:rsidRPr="007F5EA0" w:rsidRDefault="002936E1" w:rsidP="003B1485">
            <w:pPr>
              <w:pStyle w:val="Heading2"/>
              <w:spacing w:before="0" w:after="0"/>
              <w:outlineLvl w:val="1"/>
              <w:rPr>
                <w:szCs w:val="22"/>
              </w:rPr>
            </w:pPr>
            <w:bookmarkStart w:id="10" w:name="_Toc106733459"/>
            <w:bookmarkStart w:id="11" w:name="_Toc106884211"/>
            <w:bookmarkStart w:id="12" w:name="_Toc106892635"/>
            <w:bookmarkStart w:id="13" w:name="_Toc106893927"/>
            <w:bookmarkStart w:id="14" w:name="_Toc107909421"/>
            <w:bookmarkStart w:id="15" w:name="_Toc107911970"/>
            <w:bookmarkStart w:id="16" w:name="_Toc107912263"/>
            <w:bookmarkStart w:id="17" w:name="_Toc107914928"/>
            <w:bookmarkStart w:id="18" w:name="_Toc107915684"/>
            <w:r w:rsidRPr="002936E1">
              <w:rPr>
                <w:color w:val="FFFFFF" w:themeColor="background1"/>
              </w:rPr>
              <w:t>About this guidance note</w:t>
            </w:r>
            <w:bookmarkEnd w:id="10"/>
            <w:bookmarkEnd w:id="11"/>
            <w:bookmarkEnd w:id="12"/>
            <w:bookmarkEnd w:id="13"/>
            <w:bookmarkEnd w:id="14"/>
            <w:bookmarkEnd w:id="15"/>
            <w:bookmarkEnd w:id="16"/>
            <w:bookmarkEnd w:id="17"/>
            <w:bookmarkEnd w:id="18"/>
            <w:r w:rsidRPr="002936E1">
              <w:rPr>
                <w:color w:val="FFFFFF" w:themeColor="background1"/>
              </w:rPr>
              <w:tab/>
            </w:r>
          </w:p>
        </w:tc>
      </w:tr>
      <w:tr w:rsidR="002936E1" w14:paraId="34AB2456" w14:textId="77777777" w:rsidTr="002936E1">
        <w:tc>
          <w:tcPr>
            <w:tcW w:w="0" w:type="auto"/>
            <w:tcBorders>
              <w:top w:val="single" w:sz="6" w:space="0" w:color="auto"/>
              <w:left w:val="single" w:sz="8" w:space="0" w:color="auto"/>
              <w:bottom w:val="single" w:sz="8" w:space="0" w:color="auto"/>
              <w:right w:val="single" w:sz="8" w:space="0" w:color="auto"/>
            </w:tcBorders>
            <w:shd w:val="clear" w:color="auto" w:fill="FFFFFF" w:themeFill="background1"/>
          </w:tcPr>
          <w:p w14:paraId="266D3A50" w14:textId="0173C9FF" w:rsidR="002936E1" w:rsidRPr="002936E1" w:rsidRDefault="002936E1" w:rsidP="002936E1">
            <w:pPr>
              <w:rPr>
                <w:sz w:val="22"/>
                <w:szCs w:val="22"/>
              </w:rPr>
            </w:pPr>
            <w:r w:rsidRPr="002936E1">
              <w:rPr>
                <w:sz w:val="22"/>
                <w:szCs w:val="22"/>
              </w:rPr>
              <w:t xml:space="preserve">This guide is for reporting entities under the </w:t>
            </w:r>
            <w:hyperlink r:id="rId12" w:history="1">
              <w:r w:rsidRPr="002936E1">
                <w:rPr>
                  <w:rStyle w:val="Hyperlink"/>
                  <w:i/>
                  <w:iCs/>
                  <w:sz w:val="22"/>
                  <w:szCs w:val="22"/>
                </w:rPr>
                <w:t>Payment Times Reporting Act 2020</w:t>
              </w:r>
            </w:hyperlink>
            <w:r w:rsidRPr="002936E1">
              <w:rPr>
                <w:i/>
                <w:iCs/>
                <w:sz w:val="22"/>
                <w:szCs w:val="22"/>
              </w:rPr>
              <w:t xml:space="preserve"> </w:t>
            </w:r>
            <w:r w:rsidRPr="002936E1">
              <w:rPr>
                <w:sz w:val="22"/>
                <w:szCs w:val="22"/>
              </w:rPr>
              <w:t>(</w:t>
            </w:r>
            <w:r w:rsidRPr="002936E1">
              <w:rPr>
                <w:rStyle w:val="Strong"/>
                <w:sz w:val="22"/>
                <w:szCs w:val="22"/>
              </w:rPr>
              <w:t>the Act</w:t>
            </w:r>
            <w:r w:rsidRPr="002936E1">
              <w:rPr>
                <w:sz w:val="22"/>
                <w:szCs w:val="22"/>
              </w:rPr>
              <w:t>)</w:t>
            </w:r>
            <w:r w:rsidRPr="002936E1">
              <w:rPr>
                <w:i/>
                <w:iCs/>
                <w:sz w:val="22"/>
                <w:szCs w:val="22"/>
              </w:rPr>
              <w:t xml:space="preserve">. </w:t>
            </w:r>
            <w:r w:rsidRPr="002936E1">
              <w:rPr>
                <w:sz w:val="22"/>
                <w:szCs w:val="22"/>
              </w:rPr>
              <w:t xml:space="preserve">It provides guidance on how to </w:t>
            </w:r>
            <w:r w:rsidR="00C6382A">
              <w:rPr>
                <w:sz w:val="22"/>
                <w:szCs w:val="22"/>
              </w:rPr>
              <w:t>complete a payment times report template</w:t>
            </w:r>
            <w:r w:rsidRPr="002936E1">
              <w:rPr>
                <w:sz w:val="22"/>
                <w:szCs w:val="22"/>
              </w:rPr>
              <w:t>.</w:t>
            </w:r>
          </w:p>
          <w:p w14:paraId="4762CEFA" w14:textId="6EDF0A01" w:rsidR="002936E1" w:rsidRPr="007F5EA0" w:rsidRDefault="002936E1" w:rsidP="002936E1">
            <w:pPr>
              <w:rPr>
                <w:sz w:val="22"/>
                <w:szCs w:val="22"/>
              </w:rPr>
            </w:pPr>
            <w:r w:rsidRPr="002936E1">
              <w:rPr>
                <w:sz w:val="22"/>
                <w:szCs w:val="22"/>
              </w:rPr>
              <w:t xml:space="preserve">It may also help users of the </w:t>
            </w:r>
            <w:hyperlink r:id="rId13" w:history="1">
              <w:r w:rsidRPr="001625FE">
                <w:rPr>
                  <w:rStyle w:val="Hyperlink"/>
                  <w:sz w:val="22"/>
                  <w:szCs w:val="22"/>
                </w:rPr>
                <w:t>Payment Times Reports Register</w:t>
              </w:r>
            </w:hyperlink>
            <w:r w:rsidRPr="002936E1">
              <w:rPr>
                <w:sz w:val="22"/>
                <w:szCs w:val="22"/>
              </w:rPr>
              <w:t xml:space="preserve"> to understand the calculations and basis for preparation of payment times reports.</w:t>
            </w:r>
            <w:r w:rsidRPr="007F5EA0">
              <w:rPr>
                <w:sz w:val="22"/>
                <w:szCs w:val="22"/>
              </w:rPr>
              <w:t xml:space="preserve"> </w:t>
            </w:r>
          </w:p>
        </w:tc>
      </w:tr>
    </w:tbl>
    <w:p w14:paraId="1F5D3A74" w14:textId="77777777" w:rsidR="002936E1" w:rsidRPr="0022168E" w:rsidRDefault="002936E1" w:rsidP="002936E1">
      <w:pPr>
        <w:pStyle w:val="Heading1"/>
      </w:pPr>
      <w:bookmarkStart w:id="19" w:name="_Toc106733461"/>
      <w:bookmarkStart w:id="20" w:name="_Toc106884212"/>
      <w:bookmarkStart w:id="21" w:name="_Toc106892636"/>
      <w:bookmarkStart w:id="22" w:name="_Toc106893928"/>
      <w:bookmarkStart w:id="23" w:name="_Toc107909422"/>
      <w:bookmarkStart w:id="24" w:name="_Toc107911971"/>
      <w:bookmarkStart w:id="25" w:name="_Toc107912264"/>
      <w:bookmarkStart w:id="26" w:name="_Toc107914929"/>
      <w:bookmarkStart w:id="27" w:name="_Toc107915685"/>
      <w:r w:rsidRPr="00B61F31">
        <w:t>Document h</w:t>
      </w:r>
      <w:r w:rsidRPr="0022168E">
        <w:t>istory</w:t>
      </w:r>
      <w:bookmarkEnd w:id="19"/>
      <w:bookmarkEnd w:id="20"/>
      <w:bookmarkEnd w:id="21"/>
      <w:bookmarkEnd w:id="22"/>
      <w:bookmarkEnd w:id="23"/>
      <w:bookmarkEnd w:id="24"/>
      <w:bookmarkEnd w:id="25"/>
      <w:bookmarkEnd w:id="26"/>
      <w:bookmarkEnd w:id="27"/>
    </w:p>
    <w:p w14:paraId="56984A02" w14:textId="4D589871" w:rsidR="002936E1" w:rsidRDefault="002936E1" w:rsidP="002936E1">
      <w:r>
        <w:t xml:space="preserve">This guidance note was first published on </w:t>
      </w:r>
      <w:r w:rsidR="00E5173B">
        <w:t xml:space="preserve">22 July 2022 </w:t>
      </w:r>
      <w:r>
        <w:t xml:space="preserve">and based on the </w:t>
      </w:r>
      <w:hyperlink r:id="rId14" w:history="1">
        <w:r w:rsidRPr="007F5EA0">
          <w:rPr>
            <w:rStyle w:val="Hyperlink"/>
            <w:i/>
            <w:iCs/>
          </w:rPr>
          <w:t>Payment Times Reporting Act 2020</w:t>
        </w:r>
      </w:hyperlink>
      <w:r>
        <w:t xml:space="preserve"> and </w:t>
      </w:r>
      <w:hyperlink r:id="rId15" w:history="1">
        <w:r w:rsidRPr="00A36191">
          <w:rPr>
            <w:rStyle w:val="Hyperlink"/>
          </w:rPr>
          <w:t>Payment Times Reporting Rules 2020</w:t>
        </w:r>
      </w:hyperlink>
      <w:r>
        <w:t xml:space="preserve"> </w:t>
      </w:r>
      <w:r w:rsidRPr="00A36191">
        <w:rPr>
          <w:szCs w:val="22"/>
        </w:rPr>
        <w:t>(</w:t>
      </w:r>
      <w:r w:rsidRPr="00A36191">
        <w:rPr>
          <w:rStyle w:val="Strong"/>
          <w:sz w:val="22"/>
          <w:szCs w:val="22"/>
        </w:rPr>
        <w:t>the Rules</w:t>
      </w:r>
      <w:r w:rsidRPr="00A36191">
        <w:rPr>
          <w:szCs w:val="22"/>
        </w:rPr>
        <w:t>)</w:t>
      </w:r>
      <w:r>
        <w:t xml:space="preserve"> as of that date.</w:t>
      </w:r>
    </w:p>
    <w:p w14:paraId="2B5C0EB6" w14:textId="77777777" w:rsidR="002936E1" w:rsidRPr="004E343F" w:rsidRDefault="002936E1" w:rsidP="002936E1">
      <w:pPr>
        <w:pStyle w:val="Heading1"/>
      </w:pPr>
      <w:bookmarkStart w:id="28" w:name="_Toc106733462"/>
      <w:bookmarkStart w:id="29" w:name="_Toc106884213"/>
      <w:bookmarkStart w:id="30" w:name="_Toc106892637"/>
      <w:bookmarkStart w:id="31" w:name="_Toc106893929"/>
      <w:bookmarkStart w:id="32" w:name="_Toc107909423"/>
      <w:bookmarkStart w:id="33" w:name="_Toc107911972"/>
      <w:bookmarkStart w:id="34" w:name="_Toc107912265"/>
      <w:bookmarkStart w:id="35" w:name="_Toc107914930"/>
      <w:bookmarkStart w:id="36" w:name="_Toc107915686"/>
      <w:r w:rsidRPr="004E343F">
        <w:t>Disclaimer</w:t>
      </w:r>
      <w:bookmarkEnd w:id="28"/>
      <w:bookmarkEnd w:id="29"/>
      <w:bookmarkEnd w:id="30"/>
      <w:bookmarkEnd w:id="31"/>
      <w:bookmarkEnd w:id="32"/>
      <w:bookmarkEnd w:id="33"/>
      <w:bookmarkEnd w:id="34"/>
      <w:bookmarkEnd w:id="35"/>
      <w:bookmarkEnd w:id="36"/>
    </w:p>
    <w:p w14:paraId="3B0563EA" w14:textId="662150EA" w:rsidR="00C6382A" w:rsidRDefault="00C6382A" w:rsidP="00C6382A">
      <w:r>
        <w:t xml:space="preserve">This </w:t>
      </w:r>
      <w:r w:rsidR="00A36191">
        <w:t>g</w:t>
      </w:r>
      <w:r>
        <w:t xml:space="preserve">uidance </w:t>
      </w:r>
      <w:r w:rsidR="00A36191">
        <w:t>n</w:t>
      </w:r>
      <w:r>
        <w:t xml:space="preserve">ote does not constitute legal or professional advice and it should not be relied on as such. You should seek your own legal or professional advice to find out how the </w:t>
      </w:r>
      <w:hyperlink r:id="rId16" w:history="1">
        <w:r w:rsidRPr="007F5EA0">
          <w:rPr>
            <w:rStyle w:val="Hyperlink"/>
            <w:i/>
            <w:iCs/>
          </w:rPr>
          <w:t>Payment Times Reporting Act 2020</w:t>
        </w:r>
      </w:hyperlink>
      <w:r>
        <w:t xml:space="preserve"> and other applicable laws apply to your organisation, because you are responsible for determining your obligations.</w:t>
      </w:r>
    </w:p>
    <w:p w14:paraId="5F273EC1" w14:textId="77777777" w:rsidR="002936E1" w:rsidRDefault="002936E1" w:rsidP="002936E1">
      <w:r>
        <w:t>Examples in this guidance note are purely for illustration, they are not exhaustive and are not intended to impose or imply particular rules or requirements.</w:t>
      </w:r>
    </w:p>
    <w:p w14:paraId="5B35648A" w14:textId="002129D8" w:rsidR="002936E1" w:rsidRPr="002936E1" w:rsidRDefault="002936E1" w:rsidP="002936E1">
      <w:pPr>
        <w:sectPr w:rsidR="002936E1" w:rsidRPr="002936E1" w:rsidSect="002936E1">
          <w:headerReference w:type="default" r:id="rId17"/>
          <w:footerReference w:type="default" r:id="rId18"/>
          <w:headerReference w:type="first" r:id="rId19"/>
          <w:pgSz w:w="11906" w:h="16838" w:code="9"/>
          <w:pgMar w:top="1440" w:right="1080" w:bottom="993" w:left="1080" w:header="709" w:footer="709" w:gutter="0"/>
          <w:pgNumType w:fmt="lowerRoman" w:start="0"/>
          <w:cols w:space="708"/>
          <w:titlePg/>
          <w:docGrid w:linePitch="360"/>
        </w:sectPr>
      </w:pPr>
    </w:p>
    <w:p w14:paraId="072CBD89" w14:textId="77777777" w:rsidR="00F563E0" w:rsidRDefault="000E0B74" w:rsidP="004E6829">
      <w:pPr>
        <w:pStyle w:val="Heading1"/>
        <w:spacing w:after="0"/>
        <w:rPr>
          <w:noProof/>
        </w:rPr>
      </w:pPr>
      <w:bookmarkStart w:id="37" w:name="_Toc106705487"/>
      <w:bookmarkStart w:id="38" w:name="_Toc106884214"/>
      <w:bookmarkStart w:id="39" w:name="_Toc106892638"/>
      <w:bookmarkStart w:id="40" w:name="_Toc106893930"/>
      <w:bookmarkStart w:id="41" w:name="_Toc107909424"/>
      <w:bookmarkStart w:id="42" w:name="_Toc107911973"/>
      <w:bookmarkStart w:id="43" w:name="_Toc107912266"/>
      <w:bookmarkStart w:id="44" w:name="_Toc107914931"/>
      <w:bookmarkStart w:id="45" w:name="_Toc107915687"/>
      <w:r w:rsidRPr="001F1B27">
        <w:lastRenderedPageBreak/>
        <w:t>Contents</w:t>
      </w:r>
      <w:bookmarkEnd w:id="37"/>
      <w:bookmarkEnd w:id="38"/>
      <w:bookmarkEnd w:id="39"/>
      <w:bookmarkEnd w:id="40"/>
      <w:bookmarkEnd w:id="41"/>
      <w:bookmarkEnd w:id="42"/>
      <w:bookmarkEnd w:id="43"/>
      <w:bookmarkEnd w:id="44"/>
      <w:bookmarkEnd w:id="45"/>
      <w:r>
        <w:rPr>
          <w:noProof/>
          <w:color w:val="004A7F"/>
          <w:szCs w:val="22"/>
        </w:rPr>
        <w:fldChar w:fldCharType="begin"/>
      </w:r>
      <w:r w:rsidRPr="0025652F">
        <w:instrText xml:space="preserve"> TOC \o "1-3" \h \z \u </w:instrText>
      </w:r>
      <w:r>
        <w:rPr>
          <w:noProof/>
          <w:color w:val="004A7F"/>
          <w:szCs w:val="22"/>
        </w:rPr>
        <w:fldChar w:fldCharType="separate"/>
      </w:r>
    </w:p>
    <w:p w14:paraId="7877535C" w14:textId="32284026" w:rsidR="00F563E0" w:rsidRDefault="00531977">
      <w:pPr>
        <w:pStyle w:val="TOC1"/>
        <w:rPr>
          <w:rFonts w:asciiTheme="minorHAnsi" w:eastAsiaTheme="minorEastAsia" w:hAnsiTheme="minorHAnsi" w:cstheme="minorBidi"/>
          <w:b w:val="0"/>
          <w:color w:val="auto"/>
        </w:rPr>
      </w:pPr>
      <w:hyperlink w:anchor="_Toc107915688" w:history="1">
        <w:r w:rsidR="00F563E0" w:rsidRPr="00635629">
          <w:rPr>
            <w:rStyle w:val="Hyperlink"/>
          </w:rPr>
          <w:t>Instructions on how to complete the payment times reporting templates</w:t>
        </w:r>
        <w:r w:rsidR="00F563E0">
          <w:rPr>
            <w:webHidden/>
          </w:rPr>
          <w:tab/>
        </w:r>
        <w:r w:rsidR="00F563E0">
          <w:rPr>
            <w:webHidden/>
          </w:rPr>
          <w:fldChar w:fldCharType="begin"/>
        </w:r>
        <w:r w:rsidR="00F563E0">
          <w:rPr>
            <w:webHidden/>
          </w:rPr>
          <w:instrText xml:space="preserve"> PAGEREF _Toc107915688 \h </w:instrText>
        </w:r>
        <w:r w:rsidR="00F563E0">
          <w:rPr>
            <w:webHidden/>
          </w:rPr>
        </w:r>
        <w:r w:rsidR="00F563E0">
          <w:rPr>
            <w:webHidden/>
          </w:rPr>
          <w:fldChar w:fldCharType="separate"/>
        </w:r>
        <w:r w:rsidR="00F563E0">
          <w:rPr>
            <w:webHidden/>
          </w:rPr>
          <w:t>2</w:t>
        </w:r>
        <w:r w:rsidR="00F563E0">
          <w:rPr>
            <w:webHidden/>
          </w:rPr>
          <w:fldChar w:fldCharType="end"/>
        </w:r>
      </w:hyperlink>
    </w:p>
    <w:p w14:paraId="14C5EB3B" w14:textId="66F950B5" w:rsidR="00F563E0" w:rsidRDefault="00531977">
      <w:pPr>
        <w:pStyle w:val="TOC1"/>
        <w:rPr>
          <w:rFonts w:asciiTheme="minorHAnsi" w:eastAsiaTheme="minorEastAsia" w:hAnsiTheme="minorHAnsi" w:cstheme="minorBidi"/>
          <w:b w:val="0"/>
          <w:color w:val="auto"/>
        </w:rPr>
      </w:pPr>
      <w:hyperlink w:anchor="_Toc107915689" w:history="1">
        <w:r w:rsidR="00F563E0" w:rsidRPr="00635629">
          <w:rPr>
            <w:rStyle w:val="Hyperlink"/>
          </w:rPr>
          <w:t>Payment Times Reports Register</w:t>
        </w:r>
        <w:r w:rsidR="00F563E0">
          <w:rPr>
            <w:webHidden/>
          </w:rPr>
          <w:tab/>
        </w:r>
        <w:r w:rsidR="00F563E0">
          <w:rPr>
            <w:webHidden/>
          </w:rPr>
          <w:fldChar w:fldCharType="begin"/>
        </w:r>
        <w:r w:rsidR="00F563E0">
          <w:rPr>
            <w:webHidden/>
          </w:rPr>
          <w:instrText xml:space="preserve"> PAGEREF _Toc107915689 \h </w:instrText>
        </w:r>
        <w:r w:rsidR="00F563E0">
          <w:rPr>
            <w:webHidden/>
          </w:rPr>
        </w:r>
        <w:r w:rsidR="00F563E0">
          <w:rPr>
            <w:webHidden/>
          </w:rPr>
          <w:fldChar w:fldCharType="separate"/>
        </w:r>
        <w:r w:rsidR="00F563E0">
          <w:rPr>
            <w:webHidden/>
          </w:rPr>
          <w:t>2</w:t>
        </w:r>
        <w:r w:rsidR="00F563E0">
          <w:rPr>
            <w:webHidden/>
          </w:rPr>
          <w:fldChar w:fldCharType="end"/>
        </w:r>
      </w:hyperlink>
    </w:p>
    <w:p w14:paraId="07DE0530" w14:textId="2DEDDF1A" w:rsidR="00F563E0" w:rsidRDefault="00531977">
      <w:pPr>
        <w:pStyle w:val="TOC1"/>
        <w:rPr>
          <w:rFonts w:asciiTheme="minorHAnsi" w:eastAsiaTheme="minorEastAsia" w:hAnsiTheme="minorHAnsi" w:cstheme="minorBidi"/>
          <w:b w:val="0"/>
          <w:color w:val="auto"/>
        </w:rPr>
      </w:pPr>
      <w:hyperlink w:anchor="_Toc107915690" w:history="1">
        <w:r w:rsidR="00F563E0" w:rsidRPr="00635629">
          <w:rPr>
            <w:rStyle w:val="Hyperlink"/>
          </w:rPr>
          <w:t>How to complete the Payment times reporting template</w:t>
        </w:r>
        <w:r w:rsidR="00F563E0">
          <w:rPr>
            <w:webHidden/>
          </w:rPr>
          <w:tab/>
        </w:r>
        <w:r w:rsidR="00F563E0">
          <w:rPr>
            <w:webHidden/>
          </w:rPr>
          <w:fldChar w:fldCharType="begin"/>
        </w:r>
        <w:r w:rsidR="00F563E0">
          <w:rPr>
            <w:webHidden/>
          </w:rPr>
          <w:instrText xml:space="preserve"> PAGEREF _Toc107915690 \h </w:instrText>
        </w:r>
        <w:r w:rsidR="00F563E0">
          <w:rPr>
            <w:webHidden/>
          </w:rPr>
        </w:r>
        <w:r w:rsidR="00F563E0">
          <w:rPr>
            <w:webHidden/>
          </w:rPr>
          <w:fldChar w:fldCharType="separate"/>
        </w:r>
        <w:r w:rsidR="00F563E0">
          <w:rPr>
            <w:webHidden/>
          </w:rPr>
          <w:t>3</w:t>
        </w:r>
        <w:r w:rsidR="00F563E0">
          <w:rPr>
            <w:webHidden/>
          </w:rPr>
          <w:fldChar w:fldCharType="end"/>
        </w:r>
      </w:hyperlink>
    </w:p>
    <w:p w14:paraId="6B79B23D" w14:textId="55890242" w:rsidR="00F563E0" w:rsidRDefault="00531977">
      <w:pPr>
        <w:pStyle w:val="TOC3"/>
        <w:rPr>
          <w:rFonts w:asciiTheme="minorHAnsi" w:eastAsiaTheme="minorEastAsia" w:hAnsiTheme="minorHAnsi" w:cstheme="minorBidi"/>
          <w:color w:val="auto"/>
          <w:szCs w:val="22"/>
        </w:rPr>
      </w:pPr>
      <w:hyperlink w:anchor="_Toc107915691" w:history="1">
        <w:r w:rsidR="00F563E0" w:rsidRPr="00635629">
          <w:rPr>
            <w:rStyle w:val="Hyperlink"/>
          </w:rPr>
          <w:t>Entity information</w:t>
        </w:r>
        <w:r w:rsidR="00F563E0">
          <w:rPr>
            <w:webHidden/>
          </w:rPr>
          <w:tab/>
        </w:r>
        <w:r w:rsidR="00F563E0">
          <w:rPr>
            <w:webHidden/>
          </w:rPr>
          <w:fldChar w:fldCharType="begin"/>
        </w:r>
        <w:r w:rsidR="00F563E0">
          <w:rPr>
            <w:webHidden/>
          </w:rPr>
          <w:instrText xml:space="preserve"> PAGEREF _Toc107915691 \h </w:instrText>
        </w:r>
        <w:r w:rsidR="00F563E0">
          <w:rPr>
            <w:webHidden/>
          </w:rPr>
        </w:r>
        <w:r w:rsidR="00F563E0">
          <w:rPr>
            <w:webHidden/>
          </w:rPr>
          <w:fldChar w:fldCharType="separate"/>
        </w:r>
        <w:r w:rsidR="00F563E0">
          <w:rPr>
            <w:webHidden/>
          </w:rPr>
          <w:t>3</w:t>
        </w:r>
        <w:r w:rsidR="00F563E0">
          <w:rPr>
            <w:webHidden/>
          </w:rPr>
          <w:fldChar w:fldCharType="end"/>
        </w:r>
      </w:hyperlink>
    </w:p>
    <w:p w14:paraId="36B7CA04" w14:textId="256FC9E5" w:rsidR="00F563E0" w:rsidRDefault="00531977">
      <w:pPr>
        <w:pStyle w:val="TOC3"/>
        <w:rPr>
          <w:rFonts w:asciiTheme="minorHAnsi" w:eastAsiaTheme="minorEastAsia" w:hAnsiTheme="minorHAnsi" w:cstheme="minorBidi"/>
          <w:color w:val="auto"/>
          <w:szCs w:val="22"/>
        </w:rPr>
      </w:pPr>
      <w:hyperlink w:anchor="_Toc107915692" w:history="1">
        <w:r w:rsidR="00F563E0" w:rsidRPr="00635629">
          <w:rPr>
            <w:rStyle w:val="Hyperlink"/>
          </w:rPr>
          <w:t>Reporting period dates</w:t>
        </w:r>
        <w:r w:rsidR="00F563E0">
          <w:rPr>
            <w:webHidden/>
          </w:rPr>
          <w:tab/>
        </w:r>
        <w:r w:rsidR="00F563E0">
          <w:rPr>
            <w:webHidden/>
          </w:rPr>
          <w:fldChar w:fldCharType="begin"/>
        </w:r>
        <w:r w:rsidR="00F563E0">
          <w:rPr>
            <w:webHidden/>
          </w:rPr>
          <w:instrText xml:space="preserve"> PAGEREF _Toc107915692 \h </w:instrText>
        </w:r>
        <w:r w:rsidR="00F563E0">
          <w:rPr>
            <w:webHidden/>
          </w:rPr>
        </w:r>
        <w:r w:rsidR="00F563E0">
          <w:rPr>
            <w:webHidden/>
          </w:rPr>
          <w:fldChar w:fldCharType="separate"/>
        </w:r>
        <w:r w:rsidR="00F563E0">
          <w:rPr>
            <w:webHidden/>
          </w:rPr>
          <w:t>5</w:t>
        </w:r>
        <w:r w:rsidR="00F563E0">
          <w:rPr>
            <w:webHidden/>
          </w:rPr>
          <w:fldChar w:fldCharType="end"/>
        </w:r>
      </w:hyperlink>
    </w:p>
    <w:p w14:paraId="43CDDF08" w14:textId="53159E34" w:rsidR="00F563E0" w:rsidRDefault="00531977">
      <w:pPr>
        <w:pStyle w:val="TOC3"/>
        <w:rPr>
          <w:rFonts w:asciiTheme="minorHAnsi" w:eastAsiaTheme="minorEastAsia" w:hAnsiTheme="minorHAnsi" w:cstheme="minorBidi"/>
          <w:color w:val="auto"/>
          <w:szCs w:val="22"/>
        </w:rPr>
      </w:pPr>
      <w:hyperlink w:anchor="_Toc107915693" w:history="1">
        <w:r w:rsidR="00F563E0" w:rsidRPr="00635629">
          <w:rPr>
            <w:rStyle w:val="Hyperlink"/>
          </w:rPr>
          <w:t>Standard payment periods</w:t>
        </w:r>
        <w:r w:rsidR="00F563E0">
          <w:rPr>
            <w:webHidden/>
          </w:rPr>
          <w:tab/>
        </w:r>
        <w:r w:rsidR="00F563E0">
          <w:rPr>
            <w:webHidden/>
          </w:rPr>
          <w:fldChar w:fldCharType="begin"/>
        </w:r>
        <w:r w:rsidR="00F563E0">
          <w:rPr>
            <w:webHidden/>
          </w:rPr>
          <w:instrText xml:space="preserve"> PAGEREF _Toc107915693 \h </w:instrText>
        </w:r>
        <w:r w:rsidR="00F563E0">
          <w:rPr>
            <w:webHidden/>
          </w:rPr>
        </w:r>
        <w:r w:rsidR="00F563E0">
          <w:rPr>
            <w:webHidden/>
          </w:rPr>
          <w:fldChar w:fldCharType="separate"/>
        </w:r>
        <w:r w:rsidR="00F563E0">
          <w:rPr>
            <w:webHidden/>
          </w:rPr>
          <w:t>6</w:t>
        </w:r>
        <w:r w:rsidR="00F563E0">
          <w:rPr>
            <w:webHidden/>
          </w:rPr>
          <w:fldChar w:fldCharType="end"/>
        </w:r>
      </w:hyperlink>
    </w:p>
    <w:p w14:paraId="4BF21F1B" w14:textId="6FC4F252" w:rsidR="00F563E0" w:rsidRDefault="00531977">
      <w:pPr>
        <w:pStyle w:val="TOC3"/>
        <w:rPr>
          <w:rFonts w:asciiTheme="minorHAnsi" w:eastAsiaTheme="minorEastAsia" w:hAnsiTheme="minorHAnsi" w:cstheme="minorBidi"/>
          <w:color w:val="auto"/>
          <w:szCs w:val="22"/>
        </w:rPr>
      </w:pPr>
      <w:hyperlink w:anchor="_Toc107915694" w:history="1">
        <w:r w:rsidR="00F563E0" w:rsidRPr="00635629">
          <w:rPr>
            <w:rStyle w:val="Hyperlink"/>
          </w:rPr>
          <w:t>Small business payments</w:t>
        </w:r>
        <w:r w:rsidR="00F563E0">
          <w:rPr>
            <w:webHidden/>
          </w:rPr>
          <w:tab/>
        </w:r>
        <w:r w:rsidR="00F563E0">
          <w:rPr>
            <w:webHidden/>
          </w:rPr>
          <w:fldChar w:fldCharType="begin"/>
        </w:r>
        <w:r w:rsidR="00F563E0">
          <w:rPr>
            <w:webHidden/>
          </w:rPr>
          <w:instrText xml:space="preserve"> PAGEREF _Toc107915694 \h </w:instrText>
        </w:r>
        <w:r w:rsidR="00F563E0">
          <w:rPr>
            <w:webHidden/>
          </w:rPr>
        </w:r>
        <w:r w:rsidR="00F563E0">
          <w:rPr>
            <w:webHidden/>
          </w:rPr>
          <w:fldChar w:fldCharType="separate"/>
        </w:r>
        <w:r w:rsidR="00F563E0">
          <w:rPr>
            <w:webHidden/>
          </w:rPr>
          <w:t>9</w:t>
        </w:r>
        <w:r w:rsidR="00F563E0">
          <w:rPr>
            <w:webHidden/>
          </w:rPr>
          <w:fldChar w:fldCharType="end"/>
        </w:r>
      </w:hyperlink>
    </w:p>
    <w:p w14:paraId="22A0298D" w14:textId="37E81BE6" w:rsidR="00F563E0" w:rsidRDefault="00531977">
      <w:pPr>
        <w:pStyle w:val="TOC3"/>
        <w:rPr>
          <w:rFonts w:asciiTheme="minorHAnsi" w:eastAsiaTheme="minorEastAsia" w:hAnsiTheme="minorHAnsi" w:cstheme="minorBidi"/>
          <w:color w:val="auto"/>
          <w:szCs w:val="22"/>
        </w:rPr>
      </w:pPr>
      <w:hyperlink w:anchor="_Toc107915695" w:history="1">
        <w:r w:rsidR="00F563E0" w:rsidRPr="00635629">
          <w:rPr>
            <w:rStyle w:val="Hyperlink"/>
          </w:rPr>
          <w:t>Invoicing arrangements</w:t>
        </w:r>
        <w:r w:rsidR="00F563E0">
          <w:rPr>
            <w:webHidden/>
          </w:rPr>
          <w:tab/>
        </w:r>
        <w:r w:rsidR="00F563E0">
          <w:rPr>
            <w:webHidden/>
          </w:rPr>
          <w:fldChar w:fldCharType="begin"/>
        </w:r>
        <w:r w:rsidR="00F563E0">
          <w:rPr>
            <w:webHidden/>
          </w:rPr>
          <w:instrText xml:space="preserve"> PAGEREF _Toc107915695 \h </w:instrText>
        </w:r>
        <w:r w:rsidR="00F563E0">
          <w:rPr>
            <w:webHidden/>
          </w:rPr>
        </w:r>
        <w:r w:rsidR="00F563E0">
          <w:rPr>
            <w:webHidden/>
          </w:rPr>
          <w:fldChar w:fldCharType="separate"/>
        </w:r>
        <w:r w:rsidR="00F563E0">
          <w:rPr>
            <w:webHidden/>
          </w:rPr>
          <w:t>11</w:t>
        </w:r>
        <w:r w:rsidR="00F563E0">
          <w:rPr>
            <w:webHidden/>
          </w:rPr>
          <w:fldChar w:fldCharType="end"/>
        </w:r>
      </w:hyperlink>
    </w:p>
    <w:p w14:paraId="7566B86C" w14:textId="61EB6B64" w:rsidR="00F563E0" w:rsidRDefault="00531977">
      <w:pPr>
        <w:pStyle w:val="TOC3"/>
        <w:rPr>
          <w:rFonts w:asciiTheme="minorHAnsi" w:eastAsiaTheme="minorEastAsia" w:hAnsiTheme="minorHAnsi" w:cstheme="minorBidi"/>
          <w:color w:val="auto"/>
          <w:szCs w:val="22"/>
        </w:rPr>
      </w:pPr>
      <w:hyperlink w:anchor="_Toc107915696" w:history="1">
        <w:r w:rsidR="00F563E0" w:rsidRPr="00635629">
          <w:rPr>
            <w:rStyle w:val="Hyperlink"/>
          </w:rPr>
          <w:t>Small business procurement</w:t>
        </w:r>
        <w:r w:rsidR="00F563E0">
          <w:rPr>
            <w:webHidden/>
          </w:rPr>
          <w:tab/>
        </w:r>
        <w:r w:rsidR="00F563E0">
          <w:rPr>
            <w:webHidden/>
          </w:rPr>
          <w:fldChar w:fldCharType="begin"/>
        </w:r>
        <w:r w:rsidR="00F563E0">
          <w:rPr>
            <w:webHidden/>
          </w:rPr>
          <w:instrText xml:space="preserve"> PAGEREF _Toc107915696 \h </w:instrText>
        </w:r>
        <w:r w:rsidR="00F563E0">
          <w:rPr>
            <w:webHidden/>
          </w:rPr>
        </w:r>
        <w:r w:rsidR="00F563E0">
          <w:rPr>
            <w:webHidden/>
          </w:rPr>
          <w:fldChar w:fldCharType="separate"/>
        </w:r>
        <w:r w:rsidR="00F563E0">
          <w:rPr>
            <w:webHidden/>
          </w:rPr>
          <w:t>13</w:t>
        </w:r>
        <w:r w:rsidR="00F563E0">
          <w:rPr>
            <w:webHidden/>
          </w:rPr>
          <w:fldChar w:fldCharType="end"/>
        </w:r>
      </w:hyperlink>
    </w:p>
    <w:p w14:paraId="00BDFBE7" w14:textId="1091CE14" w:rsidR="00F563E0" w:rsidRDefault="00531977">
      <w:pPr>
        <w:pStyle w:val="TOC3"/>
        <w:rPr>
          <w:rFonts w:asciiTheme="minorHAnsi" w:eastAsiaTheme="minorEastAsia" w:hAnsiTheme="minorHAnsi" w:cstheme="minorBidi"/>
          <w:color w:val="auto"/>
          <w:szCs w:val="22"/>
        </w:rPr>
      </w:pPr>
      <w:hyperlink w:anchor="_Toc107915697" w:history="1">
        <w:r w:rsidR="00F563E0" w:rsidRPr="00635629">
          <w:rPr>
            <w:rStyle w:val="Hyperlink"/>
          </w:rPr>
          <w:t>Supply chain financing</w:t>
        </w:r>
        <w:r w:rsidR="00F563E0">
          <w:rPr>
            <w:webHidden/>
          </w:rPr>
          <w:tab/>
        </w:r>
        <w:r w:rsidR="00F563E0">
          <w:rPr>
            <w:webHidden/>
          </w:rPr>
          <w:fldChar w:fldCharType="begin"/>
        </w:r>
        <w:r w:rsidR="00F563E0">
          <w:rPr>
            <w:webHidden/>
          </w:rPr>
          <w:instrText xml:space="preserve"> PAGEREF _Toc107915697 \h </w:instrText>
        </w:r>
        <w:r w:rsidR="00F563E0">
          <w:rPr>
            <w:webHidden/>
          </w:rPr>
        </w:r>
        <w:r w:rsidR="00F563E0">
          <w:rPr>
            <w:webHidden/>
          </w:rPr>
          <w:fldChar w:fldCharType="separate"/>
        </w:r>
        <w:r w:rsidR="00F563E0">
          <w:rPr>
            <w:webHidden/>
          </w:rPr>
          <w:t>14</w:t>
        </w:r>
        <w:r w:rsidR="00F563E0">
          <w:rPr>
            <w:webHidden/>
          </w:rPr>
          <w:fldChar w:fldCharType="end"/>
        </w:r>
      </w:hyperlink>
    </w:p>
    <w:p w14:paraId="1375795A" w14:textId="585E5BAA" w:rsidR="00F563E0" w:rsidRDefault="00531977">
      <w:pPr>
        <w:pStyle w:val="TOC3"/>
        <w:rPr>
          <w:rFonts w:asciiTheme="minorHAnsi" w:eastAsiaTheme="minorEastAsia" w:hAnsiTheme="minorHAnsi" w:cstheme="minorBidi"/>
          <w:color w:val="auto"/>
          <w:szCs w:val="22"/>
        </w:rPr>
      </w:pPr>
      <w:hyperlink w:anchor="_Toc107915698" w:history="1">
        <w:r w:rsidR="00F563E0" w:rsidRPr="00635629">
          <w:rPr>
            <w:rStyle w:val="Hyperlink"/>
          </w:rPr>
          <w:t>Notifiable events</w:t>
        </w:r>
        <w:r w:rsidR="00F563E0">
          <w:rPr>
            <w:webHidden/>
          </w:rPr>
          <w:tab/>
        </w:r>
        <w:r w:rsidR="00F563E0">
          <w:rPr>
            <w:webHidden/>
          </w:rPr>
          <w:fldChar w:fldCharType="begin"/>
        </w:r>
        <w:r w:rsidR="00F563E0">
          <w:rPr>
            <w:webHidden/>
          </w:rPr>
          <w:instrText xml:space="preserve"> PAGEREF _Toc107915698 \h </w:instrText>
        </w:r>
        <w:r w:rsidR="00F563E0">
          <w:rPr>
            <w:webHidden/>
          </w:rPr>
        </w:r>
        <w:r w:rsidR="00F563E0">
          <w:rPr>
            <w:webHidden/>
          </w:rPr>
          <w:fldChar w:fldCharType="separate"/>
        </w:r>
        <w:r w:rsidR="00F563E0">
          <w:rPr>
            <w:webHidden/>
          </w:rPr>
          <w:t>15</w:t>
        </w:r>
        <w:r w:rsidR="00F563E0">
          <w:rPr>
            <w:webHidden/>
          </w:rPr>
          <w:fldChar w:fldCharType="end"/>
        </w:r>
      </w:hyperlink>
    </w:p>
    <w:p w14:paraId="1CBD4086" w14:textId="127B0BD8" w:rsidR="00F563E0" w:rsidRDefault="00531977">
      <w:pPr>
        <w:pStyle w:val="TOC3"/>
        <w:rPr>
          <w:rFonts w:asciiTheme="minorHAnsi" w:eastAsiaTheme="minorEastAsia" w:hAnsiTheme="minorHAnsi" w:cstheme="minorBidi"/>
          <w:color w:val="auto"/>
          <w:szCs w:val="22"/>
        </w:rPr>
      </w:pPr>
      <w:hyperlink w:anchor="_Toc107915699" w:history="1">
        <w:r w:rsidR="00F563E0" w:rsidRPr="00635629">
          <w:rPr>
            <w:rStyle w:val="Hyperlink"/>
          </w:rPr>
          <w:t>Report comments</w:t>
        </w:r>
        <w:r w:rsidR="00F563E0">
          <w:rPr>
            <w:webHidden/>
          </w:rPr>
          <w:tab/>
        </w:r>
        <w:r w:rsidR="00F563E0">
          <w:rPr>
            <w:webHidden/>
          </w:rPr>
          <w:fldChar w:fldCharType="begin"/>
        </w:r>
        <w:r w:rsidR="00F563E0">
          <w:rPr>
            <w:webHidden/>
          </w:rPr>
          <w:instrText xml:space="preserve"> PAGEREF _Toc107915699 \h </w:instrText>
        </w:r>
        <w:r w:rsidR="00F563E0">
          <w:rPr>
            <w:webHidden/>
          </w:rPr>
        </w:r>
        <w:r w:rsidR="00F563E0">
          <w:rPr>
            <w:webHidden/>
          </w:rPr>
          <w:fldChar w:fldCharType="separate"/>
        </w:r>
        <w:r w:rsidR="00F563E0">
          <w:rPr>
            <w:webHidden/>
          </w:rPr>
          <w:t>17</w:t>
        </w:r>
        <w:r w:rsidR="00F563E0">
          <w:rPr>
            <w:webHidden/>
          </w:rPr>
          <w:fldChar w:fldCharType="end"/>
        </w:r>
      </w:hyperlink>
    </w:p>
    <w:p w14:paraId="236116F5" w14:textId="51C58E3C" w:rsidR="00F563E0" w:rsidRDefault="00531977">
      <w:pPr>
        <w:pStyle w:val="TOC3"/>
        <w:rPr>
          <w:rFonts w:asciiTheme="minorHAnsi" w:eastAsiaTheme="minorEastAsia" w:hAnsiTheme="minorHAnsi" w:cstheme="minorBidi"/>
          <w:color w:val="auto"/>
          <w:szCs w:val="22"/>
        </w:rPr>
      </w:pPr>
      <w:hyperlink w:anchor="_Toc107915700" w:history="1">
        <w:r w:rsidR="00F563E0" w:rsidRPr="00635629">
          <w:rPr>
            <w:rStyle w:val="Hyperlink"/>
          </w:rPr>
          <w:t>Submission and approval details</w:t>
        </w:r>
        <w:r w:rsidR="00F563E0">
          <w:rPr>
            <w:webHidden/>
          </w:rPr>
          <w:tab/>
        </w:r>
        <w:r w:rsidR="00F563E0">
          <w:rPr>
            <w:webHidden/>
          </w:rPr>
          <w:fldChar w:fldCharType="begin"/>
        </w:r>
        <w:r w:rsidR="00F563E0">
          <w:rPr>
            <w:webHidden/>
          </w:rPr>
          <w:instrText xml:space="preserve"> PAGEREF _Toc107915700 \h </w:instrText>
        </w:r>
        <w:r w:rsidR="00F563E0">
          <w:rPr>
            <w:webHidden/>
          </w:rPr>
        </w:r>
        <w:r w:rsidR="00F563E0">
          <w:rPr>
            <w:webHidden/>
          </w:rPr>
          <w:fldChar w:fldCharType="separate"/>
        </w:r>
        <w:r w:rsidR="00F563E0">
          <w:rPr>
            <w:webHidden/>
          </w:rPr>
          <w:t>18</w:t>
        </w:r>
        <w:r w:rsidR="00F563E0">
          <w:rPr>
            <w:webHidden/>
          </w:rPr>
          <w:fldChar w:fldCharType="end"/>
        </w:r>
      </w:hyperlink>
    </w:p>
    <w:p w14:paraId="5EBA6EA9" w14:textId="4BE7727B" w:rsidR="00F563E0" w:rsidRDefault="00531977">
      <w:pPr>
        <w:pStyle w:val="TOC3"/>
        <w:rPr>
          <w:rFonts w:asciiTheme="minorHAnsi" w:eastAsiaTheme="minorEastAsia" w:hAnsiTheme="minorHAnsi" w:cstheme="minorBidi"/>
          <w:color w:val="auto"/>
          <w:szCs w:val="22"/>
        </w:rPr>
      </w:pPr>
      <w:hyperlink w:anchor="_Toc107915701" w:history="1">
        <w:r w:rsidR="00F563E0" w:rsidRPr="00635629">
          <w:rPr>
            <w:rStyle w:val="Hyperlink"/>
          </w:rPr>
          <w:t>Principal governing body</w:t>
        </w:r>
        <w:r w:rsidR="00F563E0">
          <w:rPr>
            <w:webHidden/>
          </w:rPr>
          <w:tab/>
        </w:r>
        <w:r w:rsidR="00F563E0">
          <w:rPr>
            <w:webHidden/>
          </w:rPr>
          <w:fldChar w:fldCharType="begin"/>
        </w:r>
        <w:r w:rsidR="00F563E0">
          <w:rPr>
            <w:webHidden/>
          </w:rPr>
          <w:instrText xml:space="preserve"> PAGEREF _Toc107915701 \h </w:instrText>
        </w:r>
        <w:r w:rsidR="00F563E0">
          <w:rPr>
            <w:webHidden/>
          </w:rPr>
        </w:r>
        <w:r w:rsidR="00F563E0">
          <w:rPr>
            <w:webHidden/>
          </w:rPr>
          <w:fldChar w:fldCharType="separate"/>
        </w:r>
        <w:r w:rsidR="00F563E0">
          <w:rPr>
            <w:webHidden/>
          </w:rPr>
          <w:t>20</w:t>
        </w:r>
        <w:r w:rsidR="00F563E0">
          <w:rPr>
            <w:webHidden/>
          </w:rPr>
          <w:fldChar w:fldCharType="end"/>
        </w:r>
      </w:hyperlink>
    </w:p>
    <w:p w14:paraId="31342DB0" w14:textId="0CD9EB64" w:rsidR="00F563E0" w:rsidRDefault="00531977">
      <w:pPr>
        <w:pStyle w:val="TOC1"/>
        <w:rPr>
          <w:rFonts w:asciiTheme="minorHAnsi" w:eastAsiaTheme="minorEastAsia" w:hAnsiTheme="minorHAnsi" w:cstheme="minorBidi"/>
          <w:b w:val="0"/>
          <w:color w:val="auto"/>
        </w:rPr>
      </w:pPr>
      <w:hyperlink w:anchor="_Toc107915702" w:history="1">
        <w:r w:rsidR="00F563E0" w:rsidRPr="00635629">
          <w:rPr>
            <w:rStyle w:val="Hyperlink"/>
          </w:rPr>
          <w:t>How to complete the Responsible member declaration template</w:t>
        </w:r>
        <w:r w:rsidR="00F563E0">
          <w:rPr>
            <w:webHidden/>
          </w:rPr>
          <w:tab/>
        </w:r>
        <w:r w:rsidR="00F563E0">
          <w:rPr>
            <w:webHidden/>
          </w:rPr>
          <w:fldChar w:fldCharType="begin"/>
        </w:r>
        <w:r w:rsidR="00F563E0">
          <w:rPr>
            <w:webHidden/>
          </w:rPr>
          <w:instrText xml:space="preserve"> PAGEREF _Toc107915702 \h </w:instrText>
        </w:r>
        <w:r w:rsidR="00F563E0">
          <w:rPr>
            <w:webHidden/>
          </w:rPr>
        </w:r>
        <w:r w:rsidR="00F563E0">
          <w:rPr>
            <w:webHidden/>
          </w:rPr>
          <w:fldChar w:fldCharType="separate"/>
        </w:r>
        <w:r w:rsidR="00F563E0">
          <w:rPr>
            <w:webHidden/>
          </w:rPr>
          <w:t>21</w:t>
        </w:r>
        <w:r w:rsidR="00F563E0">
          <w:rPr>
            <w:webHidden/>
          </w:rPr>
          <w:fldChar w:fldCharType="end"/>
        </w:r>
      </w:hyperlink>
    </w:p>
    <w:p w14:paraId="0FD1C4FF" w14:textId="61EE5364" w:rsidR="00653622" w:rsidRDefault="000E0B74" w:rsidP="00000A41">
      <w:pPr>
        <w:pStyle w:val="SingleParagraph"/>
        <w:ind w:right="-2"/>
      </w:pPr>
      <w:r>
        <w:fldChar w:fldCharType="end"/>
      </w:r>
      <w:bookmarkStart w:id="46" w:name="_Toc432067103"/>
      <w:bookmarkStart w:id="47" w:name="_Toc452635030"/>
      <w:bookmarkStart w:id="48" w:name="_Toc106705488"/>
      <w:r w:rsidR="00653622">
        <w:br w:type="page"/>
      </w:r>
    </w:p>
    <w:p w14:paraId="6A0A34AB" w14:textId="5469E99B" w:rsidR="00475085" w:rsidRPr="00C66F11" w:rsidRDefault="00E50BF3" w:rsidP="00653622">
      <w:pPr>
        <w:pStyle w:val="Heading1"/>
      </w:pPr>
      <w:bookmarkStart w:id="49" w:name="_Toc106892639"/>
      <w:bookmarkStart w:id="50" w:name="_Toc107915688"/>
      <w:r>
        <w:lastRenderedPageBreak/>
        <w:t xml:space="preserve">Instructions on how to complete the </w:t>
      </w:r>
      <w:r w:rsidR="0089201F">
        <w:t>p</w:t>
      </w:r>
      <w:r>
        <w:t xml:space="preserve">ayment </w:t>
      </w:r>
      <w:r w:rsidR="0089201F">
        <w:t>t</w:t>
      </w:r>
      <w:r>
        <w:t xml:space="preserve">imes </w:t>
      </w:r>
      <w:r w:rsidR="0089201F">
        <w:t>r</w:t>
      </w:r>
      <w:r>
        <w:t xml:space="preserve">eporting </w:t>
      </w:r>
      <w:r w:rsidR="0089201F">
        <w:t>t</w:t>
      </w:r>
      <w:r>
        <w:t>emplates</w:t>
      </w:r>
      <w:bookmarkEnd w:id="46"/>
      <w:bookmarkEnd w:id="47"/>
      <w:bookmarkEnd w:id="48"/>
      <w:bookmarkEnd w:id="49"/>
      <w:bookmarkEnd w:id="50"/>
    </w:p>
    <w:p w14:paraId="55F50F0B" w14:textId="741ED56F" w:rsidR="005C2A0C" w:rsidRPr="002936E1" w:rsidRDefault="00914728" w:rsidP="004E6829">
      <w:pPr>
        <w:pStyle w:val="ListParagraph"/>
        <w:jc w:val="both"/>
      </w:pPr>
      <w:r w:rsidRPr="002936E1">
        <w:t>Two</w:t>
      </w:r>
      <w:r w:rsidR="005C2A0C" w:rsidRPr="002936E1">
        <w:t xml:space="preserve"> templates </w:t>
      </w:r>
      <w:r w:rsidRPr="002936E1">
        <w:t xml:space="preserve">are </w:t>
      </w:r>
      <w:r w:rsidR="005C2A0C" w:rsidRPr="002936E1">
        <w:t xml:space="preserve">required </w:t>
      </w:r>
      <w:r w:rsidR="008A2FCB" w:rsidRPr="002936E1">
        <w:t>for</w:t>
      </w:r>
      <w:r w:rsidR="005C2A0C" w:rsidRPr="002936E1">
        <w:t xml:space="preserve"> a payment times report – the </w:t>
      </w:r>
      <w:r w:rsidR="005C2A0C" w:rsidRPr="00CC131E">
        <w:rPr>
          <w:rStyle w:val="Strong"/>
          <w:sz w:val="22"/>
          <w:szCs w:val="22"/>
        </w:rPr>
        <w:t xml:space="preserve">Payment </w:t>
      </w:r>
      <w:r w:rsidR="00DA3900" w:rsidRPr="00CC131E">
        <w:rPr>
          <w:rStyle w:val="Strong"/>
          <w:sz w:val="22"/>
          <w:szCs w:val="22"/>
        </w:rPr>
        <w:t>t</w:t>
      </w:r>
      <w:r w:rsidR="005C2A0C" w:rsidRPr="00CC131E">
        <w:rPr>
          <w:rStyle w:val="Strong"/>
          <w:sz w:val="22"/>
          <w:szCs w:val="22"/>
        </w:rPr>
        <w:t xml:space="preserve">imes </w:t>
      </w:r>
      <w:r w:rsidR="00DA3900" w:rsidRPr="00CC131E">
        <w:rPr>
          <w:rStyle w:val="Strong"/>
          <w:sz w:val="22"/>
          <w:szCs w:val="22"/>
        </w:rPr>
        <w:t>r</w:t>
      </w:r>
      <w:r w:rsidR="005C2A0C" w:rsidRPr="00CC131E">
        <w:rPr>
          <w:rStyle w:val="Strong"/>
          <w:sz w:val="22"/>
          <w:szCs w:val="22"/>
        </w:rPr>
        <w:t>eport</w:t>
      </w:r>
      <w:r w:rsidR="005737F3" w:rsidRPr="00CC131E">
        <w:rPr>
          <w:rStyle w:val="Strong"/>
          <w:sz w:val="22"/>
          <w:szCs w:val="22"/>
        </w:rPr>
        <w:t>ing</w:t>
      </w:r>
      <w:r w:rsidR="005C2A0C" w:rsidRPr="00CC131E">
        <w:rPr>
          <w:rStyle w:val="Strong"/>
          <w:sz w:val="22"/>
          <w:szCs w:val="22"/>
        </w:rPr>
        <w:t xml:space="preserve"> (PTR) </w:t>
      </w:r>
      <w:r w:rsidR="00DA3900" w:rsidRPr="00CC131E">
        <w:rPr>
          <w:rStyle w:val="Strong"/>
          <w:sz w:val="22"/>
          <w:szCs w:val="22"/>
        </w:rPr>
        <w:t>t</w:t>
      </w:r>
      <w:r w:rsidR="005C2A0C" w:rsidRPr="00CC131E">
        <w:rPr>
          <w:rStyle w:val="Strong"/>
          <w:sz w:val="22"/>
          <w:szCs w:val="22"/>
        </w:rPr>
        <w:t>emplate</w:t>
      </w:r>
      <w:r w:rsidR="005C2A0C" w:rsidRPr="00DA3900">
        <w:rPr>
          <w:sz w:val="24"/>
          <w:szCs w:val="24"/>
        </w:rPr>
        <w:t xml:space="preserve"> </w:t>
      </w:r>
      <w:r w:rsidR="008A2FCB" w:rsidRPr="002936E1">
        <w:t xml:space="preserve">(a .csv file) </w:t>
      </w:r>
      <w:r w:rsidR="005C2A0C" w:rsidRPr="002936E1">
        <w:t xml:space="preserve">and the </w:t>
      </w:r>
      <w:r w:rsidRPr="00CC131E">
        <w:rPr>
          <w:rStyle w:val="Strong"/>
          <w:sz w:val="22"/>
          <w:szCs w:val="22"/>
        </w:rPr>
        <w:t xml:space="preserve">Responsible </w:t>
      </w:r>
      <w:r w:rsidR="00DA3900" w:rsidRPr="00CC131E">
        <w:rPr>
          <w:rStyle w:val="Strong"/>
          <w:sz w:val="22"/>
          <w:szCs w:val="22"/>
        </w:rPr>
        <w:t>m</w:t>
      </w:r>
      <w:r w:rsidRPr="00CC131E">
        <w:rPr>
          <w:rStyle w:val="Strong"/>
          <w:sz w:val="22"/>
          <w:szCs w:val="22"/>
        </w:rPr>
        <w:t xml:space="preserve">ember </w:t>
      </w:r>
      <w:r w:rsidR="00DA3900" w:rsidRPr="00CC131E">
        <w:rPr>
          <w:rStyle w:val="Strong"/>
          <w:sz w:val="22"/>
          <w:szCs w:val="22"/>
        </w:rPr>
        <w:t>d</w:t>
      </w:r>
      <w:r w:rsidRPr="00CC131E">
        <w:rPr>
          <w:rStyle w:val="Strong"/>
          <w:sz w:val="22"/>
          <w:szCs w:val="22"/>
        </w:rPr>
        <w:t xml:space="preserve">eclaration </w:t>
      </w:r>
      <w:r w:rsidR="00DA3900" w:rsidRPr="00CC131E">
        <w:rPr>
          <w:rStyle w:val="Strong"/>
          <w:sz w:val="22"/>
          <w:szCs w:val="22"/>
        </w:rPr>
        <w:t>t</w:t>
      </w:r>
      <w:r w:rsidRPr="00CC131E">
        <w:rPr>
          <w:rStyle w:val="Strong"/>
          <w:sz w:val="22"/>
          <w:szCs w:val="22"/>
        </w:rPr>
        <w:t>emplate</w:t>
      </w:r>
      <w:r w:rsidR="008A2FCB" w:rsidRPr="002936E1">
        <w:t xml:space="preserve"> (a word file)</w:t>
      </w:r>
      <w:r w:rsidRPr="002936E1">
        <w:t>.</w:t>
      </w:r>
    </w:p>
    <w:p w14:paraId="184AAD64" w14:textId="6DFC7E57" w:rsidR="00E50BF3" w:rsidRPr="002936E1" w:rsidRDefault="00E50BF3" w:rsidP="004E6829">
      <w:pPr>
        <w:pStyle w:val="ListParagraph"/>
        <w:jc w:val="both"/>
      </w:pPr>
      <w:r w:rsidRPr="002936E1">
        <w:t>All data fields in the P</w:t>
      </w:r>
      <w:r w:rsidR="00914728" w:rsidRPr="002936E1">
        <w:t>TR</w:t>
      </w:r>
      <w:r w:rsidRPr="002936E1">
        <w:t xml:space="preserve"> </w:t>
      </w:r>
      <w:r w:rsidR="00CC131E">
        <w:t>t</w:t>
      </w:r>
      <w:r w:rsidRPr="002936E1">
        <w:t xml:space="preserve">emplate are required by the </w:t>
      </w:r>
      <w:hyperlink r:id="rId20" w:history="1">
        <w:r w:rsidRPr="00B157AF">
          <w:rPr>
            <w:rStyle w:val="Hyperlink"/>
            <w:i/>
            <w:iCs/>
          </w:rPr>
          <w:t>Payment Times Reporting Act 2020</w:t>
        </w:r>
      </w:hyperlink>
      <w:r w:rsidRPr="002936E1">
        <w:t xml:space="preserve"> and the </w:t>
      </w:r>
      <w:hyperlink r:id="rId21" w:history="1">
        <w:r w:rsidRPr="00DA3900">
          <w:rPr>
            <w:rStyle w:val="Hyperlink"/>
          </w:rPr>
          <w:t>Payment Times Reporting Rules 2020</w:t>
        </w:r>
      </w:hyperlink>
      <w:r w:rsidRPr="002936E1">
        <w:t>.</w:t>
      </w:r>
    </w:p>
    <w:p w14:paraId="19958EE1" w14:textId="3838BBE8" w:rsidR="00DA619C" w:rsidRPr="002936E1" w:rsidRDefault="00DA619C" w:rsidP="004E6829">
      <w:pPr>
        <w:pStyle w:val="ListParagraph"/>
        <w:jc w:val="both"/>
      </w:pPr>
      <w:r w:rsidRPr="002936E1">
        <w:t xml:space="preserve">Additional guidance </w:t>
      </w:r>
      <w:r w:rsidR="00E939F9" w:rsidRPr="002936E1">
        <w:t>t</w:t>
      </w:r>
      <w:r w:rsidRPr="002936E1">
        <w:t xml:space="preserve">o completing the </w:t>
      </w:r>
      <w:r w:rsidR="00914728" w:rsidRPr="002936E1">
        <w:t>t</w:t>
      </w:r>
      <w:r w:rsidRPr="002936E1">
        <w:t>emplate</w:t>
      </w:r>
      <w:r w:rsidR="00914728" w:rsidRPr="002936E1">
        <w:t>s</w:t>
      </w:r>
      <w:r w:rsidRPr="002936E1">
        <w:t xml:space="preserve"> </w:t>
      </w:r>
      <w:r w:rsidR="00FB7844" w:rsidRPr="002936E1">
        <w:t>is</w:t>
      </w:r>
      <w:r w:rsidRPr="002936E1">
        <w:t xml:space="preserve"> available in Guidance </w:t>
      </w:r>
      <w:r w:rsidR="00FB7844" w:rsidRPr="002936E1">
        <w:t>n</w:t>
      </w:r>
      <w:r w:rsidRPr="00B157AF">
        <w:t>ote 2: Preparing a payment times report</w:t>
      </w:r>
      <w:r w:rsidRPr="002936E1">
        <w:t>.</w:t>
      </w:r>
    </w:p>
    <w:p w14:paraId="03EAA6DB" w14:textId="166B15BC" w:rsidR="00E50BF3" w:rsidRPr="002936E1" w:rsidRDefault="0089201F" w:rsidP="004E6829">
      <w:pPr>
        <w:pStyle w:val="ListParagraph"/>
        <w:jc w:val="both"/>
      </w:pPr>
      <w:r w:rsidRPr="002936E1">
        <w:t xml:space="preserve">Do not include </w:t>
      </w:r>
      <w:r w:rsidR="00E50BF3" w:rsidRPr="002936E1">
        <w:t>individual transactions or payments, or any information that may identify a particular business or individual</w:t>
      </w:r>
      <w:r w:rsidR="00DA619C" w:rsidRPr="002936E1">
        <w:t xml:space="preserve"> (other than members of the principal governing body)</w:t>
      </w:r>
      <w:r w:rsidR="00E50BF3" w:rsidRPr="002936E1">
        <w:t xml:space="preserve"> in the report.</w:t>
      </w:r>
    </w:p>
    <w:p w14:paraId="5C0FC4A6" w14:textId="252D917C" w:rsidR="00E50BF3" w:rsidRPr="002936E1" w:rsidRDefault="00E50BF3" w:rsidP="004E6829">
      <w:pPr>
        <w:pStyle w:val="ListParagraph"/>
        <w:jc w:val="both"/>
      </w:pPr>
      <w:r w:rsidRPr="002936E1">
        <w:t xml:space="preserve">All payments and activities included in the payment times report </w:t>
      </w:r>
      <w:r w:rsidR="0089201F" w:rsidRPr="002936E1">
        <w:t>must</w:t>
      </w:r>
      <w:r w:rsidRPr="002936E1">
        <w:t xml:space="preserve"> relate to small businesses identified by the Small Business Identification (SBI) Tool.</w:t>
      </w:r>
    </w:p>
    <w:p w14:paraId="63F7EAC5" w14:textId="77777777" w:rsidR="00E50BF3" w:rsidRPr="002936E1" w:rsidRDefault="00E50BF3" w:rsidP="004E6829">
      <w:pPr>
        <w:pStyle w:val="ListParagraph"/>
        <w:jc w:val="both"/>
      </w:pPr>
      <w:r w:rsidRPr="002936E1">
        <w:t>All data and calculations should be in Australian dollars and inclusive of GST.</w:t>
      </w:r>
    </w:p>
    <w:p w14:paraId="38F678EF" w14:textId="0DE6AF1F" w:rsidR="00E50BF3" w:rsidRPr="002936E1" w:rsidRDefault="005C2A0C" w:rsidP="004E6829">
      <w:pPr>
        <w:pStyle w:val="ListParagraph"/>
        <w:jc w:val="both"/>
      </w:pPr>
      <w:r w:rsidRPr="002936E1">
        <w:t>Enter a</w:t>
      </w:r>
      <w:r w:rsidR="00E50BF3" w:rsidRPr="002936E1">
        <w:t xml:space="preserve">ll data and information into the </w:t>
      </w:r>
      <w:r w:rsidRPr="002936E1">
        <w:t>P</w:t>
      </w:r>
      <w:r w:rsidR="00914728" w:rsidRPr="002936E1">
        <w:t>TR</w:t>
      </w:r>
      <w:r w:rsidRPr="002936E1">
        <w:t xml:space="preserve"> </w:t>
      </w:r>
      <w:r w:rsidR="00426B2E">
        <w:t>t</w:t>
      </w:r>
      <w:r w:rsidRPr="002936E1">
        <w:t>emplate</w:t>
      </w:r>
      <w:r w:rsidR="00E50BF3" w:rsidRPr="002936E1">
        <w:t xml:space="preserve"> from row 3 down. Do </w:t>
      </w:r>
      <w:r w:rsidR="00DA3900" w:rsidRPr="00426B2E">
        <w:rPr>
          <w:rStyle w:val="Strong"/>
          <w:sz w:val="22"/>
          <w:szCs w:val="20"/>
        </w:rPr>
        <w:t>not</w:t>
      </w:r>
      <w:r w:rsidR="00E50BF3" w:rsidRPr="002936E1">
        <w:t xml:space="preserve"> enter data </w:t>
      </w:r>
      <w:r w:rsidR="0018061C" w:rsidRPr="002936E1">
        <w:t>in</w:t>
      </w:r>
      <w:r w:rsidR="00E50BF3" w:rsidRPr="002936E1">
        <w:t xml:space="preserve"> the first </w:t>
      </w:r>
      <w:r w:rsidRPr="002936E1">
        <w:t>2</w:t>
      </w:r>
      <w:r w:rsidR="00E50BF3" w:rsidRPr="002936E1">
        <w:t xml:space="preserve"> rows </w:t>
      </w:r>
      <w:r w:rsidR="003B1485">
        <w:t>of</w:t>
      </w:r>
      <w:r w:rsidR="00E50BF3" w:rsidRPr="002936E1">
        <w:t xml:space="preserve"> the template.</w:t>
      </w:r>
    </w:p>
    <w:p w14:paraId="7A73CCEB" w14:textId="008327A6" w:rsidR="00D55781" w:rsidRDefault="00D55781" w:rsidP="00D55781">
      <w:pPr>
        <w:pStyle w:val="ListParagraph"/>
        <w:jc w:val="both"/>
      </w:pPr>
      <w:r>
        <w:t xml:space="preserve">A single PTR </w:t>
      </w:r>
      <w:r w:rsidRPr="00D55781">
        <w:t xml:space="preserve">template may be used to submit reports for a corporate group. To complete the template, add data for each </w:t>
      </w:r>
      <w:r w:rsidR="001F0C96">
        <w:t xml:space="preserve">reporting </w:t>
      </w:r>
      <w:r w:rsidRPr="00D55781">
        <w:t xml:space="preserve">entity using a new row. </w:t>
      </w:r>
    </w:p>
    <w:p w14:paraId="628A3BD8" w14:textId="55CED2A4" w:rsidR="00E50BF3" w:rsidRPr="002936E1" w:rsidRDefault="0018061C" w:rsidP="004E6829">
      <w:pPr>
        <w:pStyle w:val="ListParagraph"/>
        <w:jc w:val="both"/>
      </w:pPr>
      <w:r w:rsidRPr="002936E1">
        <w:t>A</w:t>
      </w:r>
      <w:r w:rsidR="00E50BF3" w:rsidRPr="002936E1">
        <w:t xml:space="preserve">ll data and information entered in the </w:t>
      </w:r>
      <w:r w:rsidRPr="002936E1">
        <w:t>PTR</w:t>
      </w:r>
      <w:r w:rsidR="00E50BF3" w:rsidRPr="002936E1">
        <w:t xml:space="preserve"> </w:t>
      </w:r>
      <w:r w:rsidR="00426B2E">
        <w:t>t</w:t>
      </w:r>
      <w:r w:rsidR="00E50BF3" w:rsidRPr="002936E1">
        <w:t xml:space="preserve">emplate </w:t>
      </w:r>
      <w:r w:rsidR="008A2FCB" w:rsidRPr="002936E1">
        <w:t>must</w:t>
      </w:r>
      <w:r w:rsidR="00E50BF3" w:rsidRPr="002936E1">
        <w:t xml:space="preserve"> meet the validation requirement</w:t>
      </w:r>
      <w:r w:rsidR="008A2FCB" w:rsidRPr="002936E1">
        <w:t>s</w:t>
      </w:r>
      <w:r w:rsidR="00E50BF3" w:rsidRPr="002936E1">
        <w:t xml:space="preserve"> outlined in the instructions below. Any reports that contain data and information that do </w:t>
      </w:r>
      <w:r w:rsidR="008A2FCB" w:rsidRPr="002936E1">
        <w:t>not</w:t>
      </w:r>
      <w:r w:rsidR="00E50BF3" w:rsidRPr="002936E1">
        <w:t xml:space="preserve"> </w:t>
      </w:r>
      <w:r w:rsidR="008A2FCB" w:rsidRPr="002936E1">
        <w:t>meet</w:t>
      </w:r>
      <w:r w:rsidR="00E50BF3" w:rsidRPr="002936E1">
        <w:t xml:space="preserve"> these requirements will receive an error message and not be uploaded into the </w:t>
      </w:r>
      <w:hyperlink r:id="rId22" w:history="1">
        <w:r w:rsidR="00E50BF3" w:rsidRPr="00E47127">
          <w:rPr>
            <w:rStyle w:val="Hyperlink"/>
          </w:rPr>
          <w:t>Payment Times Reporting Portal</w:t>
        </w:r>
      </w:hyperlink>
      <w:r w:rsidR="00E50BF3" w:rsidRPr="002936E1">
        <w:t>.</w:t>
      </w:r>
    </w:p>
    <w:p w14:paraId="6780E380" w14:textId="0FCFDC55" w:rsidR="006C5B73" w:rsidRDefault="00E50BF3" w:rsidP="00010346">
      <w:pPr>
        <w:pStyle w:val="Heading1"/>
        <w:spacing w:before="240"/>
      </w:pPr>
      <w:bookmarkStart w:id="51" w:name="_Toc106705489"/>
      <w:bookmarkStart w:id="52" w:name="_Toc106892640"/>
      <w:bookmarkStart w:id="53" w:name="_Toc107915689"/>
      <w:r>
        <w:t>Payment Times Reports Register</w:t>
      </w:r>
      <w:bookmarkEnd w:id="51"/>
      <w:bookmarkEnd w:id="52"/>
      <w:bookmarkEnd w:id="53"/>
    </w:p>
    <w:p w14:paraId="4ECD8F43" w14:textId="53D7A8EF" w:rsidR="00E50BF3" w:rsidRPr="00395CCB" w:rsidRDefault="00E50BF3" w:rsidP="00E50BF3">
      <w:r w:rsidRPr="00395CCB">
        <w:t xml:space="preserve">Reports will be published to the </w:t>
      </w:r>
      <w:hyperlink r:id="rId23" w:history="1">
        <w:r w:rsidRPr="00E47127">
          <w:rPr>
            <w:rStyle w:val="Hyperlink"/>
          </w:rPr>
          <w:t>Payment Times Reports Register</w:t>
        </w:r>
      </w:hyperlink>
      <w:r w:rsidR="00E939F9">
        <w:t>,</w:t>
      </w:r>
      <w:r w:rsidR="00DA619C">
        <w:t xml:space="preserve"> which </w:t>
      </w:r>
      <w:r w:rsidR="00E939F9">
        <w:t>is accessible to the</w:t>
      </w:r>
      <w:r w:rsidR="00DA619C">
        <w:t xml:space="preserve"> public for free</w:t>
      </w:r>
      <w:r>
        <w:t>.</w:t>
      </w:r>
      <w:r w:rsidRPr="00395CCB">
        <w:t> </w:t>
      </w:r>
    </w:p>
    <w:p w14:paraId="0C4A3D05" w14:textId="2E5C87E6" w:rsidR="00E50BF3" w:rsidRDefault="00DD5AD2" w:rsidP="00E50BF3">
      <w:r>
        <w:t>T</w:t>
      </w:r>
      <w:r w:rsidR="00E50BF3">
        <w:t xml:space="preserve">he Regulator </w:t>
      </w:r>
      <w:r>
        <w:t>screens reports and may not publish certain information if it would be contrary to the public interest</w:t>
      </w:r>
      <w:r w:rsidR="00DD4EB3">
        <w:t xml:space="preserve">. </w:t>
      </w:r>
      <w:r>
        <w:t xml:space="preserve">For more information see </w:t>
      </w:r>
      <w:r w:rsidRPr="004E6829">
        <w:t xml:space="preserve">Guidance </w:t>
      </w:r>
      <w:r w:rsidR="00CF0458" w:rsidRPr="004E6829">
        <w:t>n</w:t>
      </w:r>
      <w:r w:rsidRPr="004E6829">
        <w:t>ote 2: Preparing a payment times report</w:t>
      </w:r>
      <w:r>
        <w:t>.</w:t>
      </w:r>
      <w:r w:rsidR="00E50BF3">
        <w:t xml:space="preserve"> </w:t>
      </w:r>
    </w:p>
    <w:p w14:paraId="42678D20" w14:textId="77777777" w:rsidR="00BF42B4" w:rsidRPr="00BF42B4" w:rsidRDefault="00BF42B4" w:rsidP="00BF42B4"/>
    <w:p w14:paraId="56A4815C" w14:textId="7D7F3676" w:rsidR="00BF42B4" w:rsidRDefault="00BF42B4">
      <w:pPr>
        <w:spacing w:before="0" w:after="160" w:line="259" w:lineRule="auto"/>
        <w:rPr>
          <w:rFonts w:cs="Arial"/>
          <w:b/>
          <w:szCs w:val="24"/>
        </w:rPr>
      </w:pPr>
    </w:p>
    <w:p w14:paraId="3262853C" w14:textId="77777777" w:rsidR="00E50BF3" w:rsidRDefault="00E50BF3" w:rsidP="00475085">
      <w:pPr>
        <w:pStyle w:val="SingleParagraph"/>
        <w:rPr>
          <w:rFonts w:cs="Arial"/>
          <w:b/>
          <w:szCs w:val="24"/>
        </w:rPr>
        <w:sectPr w:rsidR="00E50BF3" w:rsidSect="00653622">
          <w:footerReference w:type="even" r:id="rId24"/>
          <w:type w:val="oddPage"/>
          <w:pgSz w:w="11906" w:h="16838" w:code="9"/>
          <w:pgMar w:top="1276" w:right="991" w:bottom="1418" w:left="1134" w:header="426" w:footer="0" w:gutter="0"/>
          <w:cols w:space="708"/>
          <w:docGrid w:linePitch="360"/>
        </w:sectPr>
      </w:pPr>
    </w:p>
    <w:p w14:paraId="00039ACA" w14:textId="46B3C0CD" w:rsidR="006C5B73" w:rsidRDefault="00010346" w:rsidP="00F132ED">
      <w:pPr>
        <w:pStyle w:val="Heading1"/>
        <w:spacing w:before="120"/>
      </w:pPr>
      <w:bookmarkStart w:id="54" w:name="_Toc432067104"/>
      <w:bookmarkStart w:id="55" w:name="_Toc452635031"/>
      <w:bookmarkStart w:id="56" w:name="_Toc106705492"/>
      <w:bookmarkStart w:id="57" w:name="_Toc106892641"/>
      <w:bookmarkStart w:id="58" w:name="_Toc107915690"/>
      <w:r>
        <w:lastRenderedPageBreak/>
        <w:t xml:space="preserve">How to complete the Payment </w:t>
      </w:r>
      <w:r w:rsidR="006074DF">
        <w:t>t</w:t>
      </w:r>
      <w:r>
        <w:t xml:space="preserve">imes </w:t>
      </w:r>
      <w:r w:rsidR="006074DF">
        <w:t>r</w:t>
      </w:r>
      <w:r>
        <w:t xml:space="preserve">eporting </w:t>
      </w:r>
      <w:r w:rsidR="006074DF">
        <w:t>t</w:t>
      </w:r>
      <w:r>
        <w:t>emplate</w:t>
      </w:r>
      <w:bookmarkEnd w:id="54"/>
      <w:bookmarkEnd w:id="55"/>
      <w:bookmarkEnd w:id="56"/>
      <w:bookmarkEnd w:id="57"/>
      <w:bookmarkEnd w:id="58"/>
    </w:p>
    <w:tbl>
      <w:tblPr>
        <w:tblStyle w:val="TableGrid"/>
        <w:tblpPr w:leftFromText="180" w:rightFromText="180" w:vertAnchor="text" w:horzAnchor="page" w:tblpX="414" w:tblpY="-13"/>
        <w:tblW w:w="160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top w:w="113" w:type="dxa"/>
          <w:bottom w:w="113"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4"/>
      </w:tblGrid>
      <w:tr w:rsidR="00F132ED" w14:paraId="1C69171E" w14:textId="77777777" w:rsidTr="00082C01">
        <w:tc>
          <w:tcPr>
            <w:tcW w:w="16004" w:type="dxa"/>
            <w:shd w:val="clear" w:color="auto" w:fill="E5E9EF"/>
            <w:vAlign w:val="center"/>
          </w:tcPr>
          <w:p w14:paraId="2823469F" w14:textId="09273474" w:rsidR="00F132ED" w:rsidRPr="00CB4DF4" w:rsidRDefault="00F9720B" w:rsidP="00F132ED">
            <w:pPr>
              <w:pStyle w:val="Heading3"/>
              <w:spacing w:before="0"/>
              <w:jc w:val="left"/>
              <w:outlineLvl w:val="2"/>
            </w:pPr>
            <w:bookmarkStart w:id="59" w:name="_Toc106892642"/>
            <w:bookmarkStart w:id="60" w:name="_Toc107915691"/>
            <w:r>
              <w:t>E</w:t>
            </w:r>
            <w:r w:rsidR="00F132ED" w:rsidRPr="00CB4DF4">
              <w:t xml:space="preserve">ntity </w:t>
            </w:r>
            <w:r w:rsidR="00F132ED">
              <w:t>i</w:t>
            </w:r>
            <w:r w:rsidR="00F132ED" w:rsidRPr="00CB4DF4">
              <w:t>nformation</w:t>
            </w:r>
            <w:bookmarkEnd w:id="59"/>
            <w:bookmarkEnd w:id="60"/>
          </w:p>
          <w:p w14:paraId="6C58F84F" w14:textId="77777777" w:rsidR="00F132ED" w:rsidRPr="00F132ED" w:rsidRDefault="00F132ED" w:rsidP="00D55781">
            <w:pPr>
              <w:pStyle w:val="ListParagraph"/>
              <w:numPr>
                <w:ilvl w:val="0"/>
                <w:numId w:val="58"/>
              </w:numPr>
              <w:jc w:val="left"/>
              <w:rPr>
                <w:szCs w:val="20"/>
              </w:rPr>
            </w:pPr>
            <w:r w:rsidRPr="00F132ED">
              <w:rPr>
                <w:szCs w:val="20"/>
              </w:rPr>
              <w:t>Entities that do not have an ABN may need to submit their report directly to the Regulator. See Guidance note 2: Preparing a payment times report.</w:t>
            </w:r>
          </w:p>
          <w:p w14:paraId="2C3AD188" w14:textId="77777777" w:rsidR="00F132ED" w:rsidRPr="00F132ED" w:rsidRDefault="00F132ED" w:rsidP="00D55781">
            <w:pPr>
              <w:pStyle w:val="ListParagraph"/>
              <w:numPr>
                <w:ilvl w:val="0"/>
                <w:numId w:val="58"/>
              </w:numPr>
              <w:jc w:val="left"/>
              <w:rPr>
                <w:szCs w:val="20"/>
              </w:rPr>
            </w:pPr>
            <w:r w:rsidRPr="00F132ED">
              <w:rPr>
                <w:szCs w:val="20"/>
              </w:rPr>
              <w:t>Entities incorporated in Australia are either a controlling corporation or member entity:</w:t>
            </w:r>
          </w:p>
          <w:p w14:paraId="6785185C" w14:textId="77777777" w:rsidR="00F132ED" w:rsidRPr="00F132ED" w:rsidRDefault="00F132ED" w:rsidP="00D55781">
            <w:pPr>
              <w:pStyle w:val="ListParagraph"/>
              <w:numPr>
                <w:ilvl w:val="1"/>
                <w:numId w:val="58"/>
              </w:numPr>
              <w:jc w:val="left"/>
              <w:rPr>
                <w:szCs w:val="20"/>
              </w:rPr>
            </w:pPr>
            <w:r w:rsidRPr="00F132ED">
              <w:rPr>
                <w:szCs w:val="20"/>
              </w:rPr>
              <w:t>Controlling corporations are Australian incorporated entities that are not a subsidiary of another entity incorporated in Australia.</w:t>
            </w:r>
          </w:p>
          <w:p w14:paraId="780465F9" w14:textId="77777777" w:rsidR="00F132ED" w:rsidRPr="00F132ED" w:rsidRDefault="00F132ED" w:rsidP="00D55781">
            <w:pPr>
              <w:pStyle w:val="ListParagraph"/>
              <w:numPr>
                <w:ilvl w:val="1"/>
                <w:numId w:val="58"/>
              </w:numPr>
              <w:jc w:val="left"/>
              <w:rPr>
                <w:szCs w:val="20"/>
              </w:rPr>
            </w:pPr>
            <w:r w:rsidRPr="00F132ED">
              <w:rPr>
                <w:szCs w:val="20"/>
              </w:rPr>
              <w:t>Member entities are incorporated entities that have an Australian incorporated parent entity. Member entities must have a controlling corporation.</w:t>
            </w:r>
          </w:p>
          <w:p w14:paraId="5BC8F884" w14:textId="2E8A70DB" w:rsidR="00F132ED" w:rsidRPr="00F132ED" w:rsidRDefault="009F762C" w:rsidP="00D55781">
            <w:pPr>
              <w:pStyle w:val="ListParagraph"/>
              <w:numPr>
                <w:ilvl w:val="0"/>
                <w:numId w:val="58"/>
              </w:numPr>
              <w:jc w:val="left"/>
              <w:rPr>
                <w:szCs w:val="20"/>
              </w:rPr>
            </w:pPr>
            <w:r>
              <w:rPr>
                <w:szCs w:val="20"/>
              </w:rPr>
              <w:t>The h</w:t>
            </w:r>
            <w:r w:rsidR="00F132ED" w:rsidRPr="00F132ED">
              <w:rPr>
                <w:szCs w:val="20"/>
              </w:rPr>
              <w:t>ead entit</w:t>
            </w:r>
            <w:r w:rsidR="00D55781">
              <w:rPr>
                <w:szCs w:val="20"/>
              </w:rPr>
              <w:t>y is the ultimate</w:t>
            </w:r>
            <w:r w:rsidR="00F132ED" w:rsidRPr="00F132ED">
              <w:rPr>
                <w:szCs w:val="20"/>
              </w:rPr>
              <w:t xml:space="preserve"> parent entit</w:t>
            </w:r>
            <w:r w:rsidR="00D55781">
              <w:rPr>
                <w:szCs w:val="20"/>
              </w:rPr>
              <w:t>y of a corporate group</w:t>
            </w:r>
            <w:r w:rsidR="00F132ED" w:rsidRPr="00F132ED">
              <w:rPr>
                <w:szCs w:val="20"/>
              </w:rPr>
              <w:t xml:space="preserve">. </w:t>
            </w:r>
          </w:p>
          <w:p w14:paraId="47F2D1EB" w14:textId="38153602" w:rsidR="00F132ED" w:rsidRPr="00F132ED" w:rsidRDefault="00F132ED" w:rsidP="00D55781">
            <w:pPr>
              <w:pStyle w:val="ListParagraph"/>
              <w:numPr>
                <w:ilvl w:val="0"/>
                <w:numId w:val="58"/>
              </w:numPr>
              <w:jc w:val="left"/>
              <w:rPr>
                <w:szCs w:val="20"/>
              </w:rPr>
            </w:pPr>
            <w:r w:rsidRPr="00F132ED">
              <w:rPr>
                <w:szCs w:val="20"/>
              </w:rPr>
              <w:t>A controlling corporation may also have a head entity.</w:t>
            </w:r>
            <w:r w:rsidR="00CC60E1">
              <w:rPr>
                <w:szCs w:val="20"/>
              </w:rPr>
              <w:t xml:space="preserve">  A member entity may have a controlling corporation and a head entity.</w:t>
            </w:r>
          </w:p>
          <w:p w14:paraId="496C08C6" w14:textId="77777777" w:rsidR="00F132ED" w:rsidRPr="00F132ED" w:rsidRDefault="00F132ED" w:rsidP="00D55781">
            <w:pPr>
              <w:pStyle w:val="ListParagraph"/>
              <w:numPr>
                <w:ilvl w:val="0"/>
                <w:numId w:val="58"/>
              </w:numPr>
              <w:jc w:val="left"/>
              <w:rPr>
                <w:szCs w:val="20"/>
              </w:rPr>
            </w:pPr>
            <w:r w:rsidRPr="00F132ED">
              <w:rPr>
                <w:szCs w:val="20"/>
              </w:rPr>
              <w:t xml:space="preserve">Description of the reporting entity's primary industry is based on the ATO's Business Industry Codes (BIC). This should match the BIC that is used in the reporting entity’s tax return, if the entity is required to submit one. Reporting entities that do not submit a tax return should refer to the </w:t>
            </w:r>
            <w:hyperlink r:id="rId25" w:history="1">
              <w:r w:rsidRPr="00F132ED">
                <w:rPr>
                  <w:rStyle w:val="Hyperlink"/>
                  <w:szCs w:val="20"/>
                </w:rPr>
                <w:t>ATO website</w:t>
              </w:r>
            </w:hyperlink>
            <w:r w:rsidRPr="00F132ED">
              <w:rPr>
                <w:szCs w:val="20"/>
              </w:rPr>
              <w:t xml:space="preserve"> to select the most appropriate code.</w:t>
            </w:r>
          </w:p>
          <w:p w14:paraId="23194B43" w14:textId="50997D0E" w:rsidR="00F132ED" w:rsidRDefault="00F132ED" w:rsidP="004E6829">
            <w:pPr>
              <w:spacing w:before="240" w:after="0"/>
              <w:jc w:val="left"/>
            </w:pPr>
            <w:r w:rsidRPr="00F132ED">
              <w:t>For more information on controlling corporations, member entities and head entities see Guidance note 1: Key concepts</w:t>
            </w:r>
          </w:p>
        </w:tc>
      </w:tr>
    </w:tbl>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552"/>
        <w:gridCol w:w="5812"/>
        <w:gridCol w:w="4812"/>
      </w:tblGrid>
      <w:tr w:rsidR="00CB0016" w14:paraId="49A9B000" w14:textId="77777777" w:rsidTr="006A3D63">
        <w:trPr>
          <w:tblHeader/>
          <w:jc w:val="center"/>
        </w:trPr>
        <w:tc>
          <w:tcPr>
            <w:tcW w:w="1696" w:type="dxa"/>
            <w:shd w:val="clear" w:color="auto" w:fill="2C384A"/>
          </w:tcPr>
          <w:p w14:paraId="373859D9" w14:textId="63C0F119" w:rsidR="00CB0016" w:rsidRPr="00EC28C4" w:rsidRDefault="00CB0016" w:rsidP="00B157AF">
            <w:pPr>
              <w:spacing w:before="0" w:after="0"/>
              <w:rPr>
                <w:b/>
                <w:color w:val="FFFFFF" w:themeColor="background1"/>
                <w:sz w:val="24"/>
              </w:rPr>
            </w:pPr>
            <w:bookmarkStart w:id="61" w:name="_Hlk106892866"/>
            <w:r w:rsidRPr="00EC28C4">
              <w:rPr>
                <w:b/>
                <w:color w:val="FFFFFF" w:themeColor="background1"/>
                <w:sz w:val="24"/>
              </w:rPr>
              <w:t>Cell name</w:t>
            </w:r>
          </w:p>
        </w:tc>
        <w:tc>
          <w:tcPr>
            <w:tcW w:w="1134" w:type="dxa"/>
            <w:shd w:val="clear" w:color="auto" w:fill="2C384A"/>
            <w:vAlign w:val="center"/>
          </w:tcPr>
          <w:p w14:paraId="07DBB207" w14:textId="4AEEEDEF" w:rsidR="00CB0016" w:rsidRPr="00EC28C4" w:rsidRDefault="00CB0016" w:rsidP="00B157AF">
            <w:pPr>
              <w:spacing w:before="0" w:after="0"/>
              <w:rPr>
                <w:b/>
                <w:color w:val="FFFFFF" w:themeColor="background1"/>
                <w:sz w:val="24"/>
              </w:rPr>
            </w:pPr>
            <w:r w:rsidRPr="00EC28C4">
              <w:rPr>
                <w:b/>
                <w:color w:val="FFFFFF" w:themeColor="background1"/>
                <w:sz w:val="24"/>
              </w:rPr>
              <w:t>Column</w:t>
            </w:r>
          </w:p>
        </w:tc>
        <w:tc>
          <w:tcPr>
            <w:tcW w:w="2552" w:type="dxa"/>
            <w:shd w:val="clear" w:color="auto" w:fill="2C384A"/>
            <w:tcMar>
              <w:top w:w="57" w:type="dxa"/>
              <w:left w:w="57" w:type="dxa"/>
              <w:bottom w:w="57" w:type="dxa"/>
              <w:right w:w="57" w:type="dxa"/>
            </w:tcMar>
            <w:vAlign w:val="center"/>
          </w:tcPr>
          <w:p w14:paraId="12496201" w14:textId="77777777" w:rsidR="00CB0016" w:rsidRPr="00EC28C4" w:rsidRDefault="00CB0016" w:rsidP="00B157AF">
            <w:pPr>
              <w:spacing w:before="0" w:after="0"/>
              <w:rPr>
                <w:b/>
                <w:color w:val="FFFFFF" w:themeColor="background1"/>
                <w:sz w:val="24"/>
              </w:rPr>
            </w:pPr>
            <w:r w:rsidRPr="00EC28C4">
              <w:rPr>
                <w:b/>
                <w:color w:val="FFFFFF" w:themeColor="background1"/>
                <w:sz w:val="24"/>
              </w:rPr>
              <w:t>Template information</w:t>
            </w:r>
          </w:p>
        </w:tc>
        <w:tc>
          <w:tcPr>
            <w:tcW w:w="5812" w:type="dxa"/>
            <w:shd w:val="clear" w:color="auto" w:fill="2C384A"/>
            <w:vAlign w:val="center"/>
          </w:tcPr>
          <w:p w14:paraId="24418154" w14:textId="4B2AC6E3" w:rsidR="00CB0016" w:rsidRPr="00EC28C4" w:rsidRDefault="00CB0016" w:rsidP="00B157AF">
            <w:pPr>
              <w:spacing w:before="0" w:after="0"/>
              <w:rPr>
                <w:b/>
                <w:color w:val="FFFFFF" w:themeColor="background1"/>
                <w:sz w:val="24"/>
              </w:rPr>
            </w:pPr>
            <w:r>
              <w:rPr>
                <w:b/>
                <w:color w:val="FFFFFF" w:themeColor="background1"/>
                <w:sz w:val="24"/>
              </w:rPr>
              <w:t xml:space="preserve">Cell </w:t>
            </w:r>
            <w:r w:rsidR="005737F3">
              <w:rPr>
                <w:b/>
                <w:color w:val="FFFFFF" w:themeColor="background1"/>
                <w:sz w:val="24"/>
              </w:rPr>
              <w:t>g</w:t>
            </w:r>
            <w:r>
              <w:rPr>
                <w:b/>
                <w:color w:val="FFFFFF" w:themeColor="background1"/>
                <w:sz w:val="24"/>
              </w:rPr>
              <w:t>uidance</w:t>
            </w:r>
          </w:p>
        </w:tc>
        <w:tc>
          <w:tcPr>
            <w:tcW w:w="4812" w:type="dxa"/>
            <w:shd w:val="clear" w:color="auto" w:fill="2C384A"/>
            <w:tcMar>
              <w:top w:w="57" w:type="dxa"/>
              <w:left w:w="57" w:type="dxa"/>
              <w:bottom w:w="57" w:type="dxa"/>
              <w:right w:w="57" w:type="dxa"/>
            </w:tcMar>
            <w:vAlign w:val="center"/>
          </w:tcPr>
          <w:p w14:paraId="000B3981" w14:textId="77777777" w:rsidR="00CB0016" w:rsidRPr="00EC28C4" w:rsidRDefault="00CB0016" w:rsidP="00B157AF">
            <w:pPr>
              <w:spacing w:before="0" w:after="0"/>
              <w:rPr>
                <w:b/>
                <w:color w:val="FFFFFF" w:themeColor="background1"/>
                <w:sz w:val="24"/>
              </w:rPr>
            </w:pPr>
            <w:r w:rsidRPr="00EC28C4">
              <w:rPr>
                <w:b/>
                <w:color w:val="FFFFFF" w:themeColor="background1"/>
                <w:sz w:val="24"/>
              </w:rPr>
              <w:t>Cell contents validation</w:t>
            </w:r>
          </w:p>
        </w:tc>
      </w:tr>
      <w:bookmarkEnd w:id="61"/>
      <w:tr w:rsidR="00542819" w14:paraId="41825CA4" w14:textId="77777777" w:rsidTr="006A3D63">
        <w:trPr>
          <w:jc w:val="center"/>
        </w:trPr>
        <w:tc>
          <w:tcPr>
            <w:tcW w:w="1696" w:type="dxa"/>
          </w:tcPr>
          <w:p w14:paraId="4FC06BBA" w14:textId="39F25EC5" w:rsidR="00542819" w:rsidRPr="00B27CF7" w:rsidRDefault="00542819" w:rsidP="00F132ED">
            <w:pPr>
              <w:spacing w:before="0" w:after="0"/>
              <w:rPr>
                <w:rFonts w:cstheme="minorHAnsi"/>
                <w:sz w:val="20"/>
              </w:rPr>
            </w:pPr>
            <w:r w:rsidRPr="00B27CF7">
              <w:rPr>
                <w:rFonts w:cstheme="minorHAnsi"/>
                <w:sz w:val="20"/>
              </w:rPr>
              <w:t>BusinessName</w:t>
            </w:r>
          </w:p>
        </w:tc>
        <w:tc>
          <w:tcPr>
            <w:tcW w:w="1134" w:type="dxa"/>
          </w:tcPr>
          <w:p w14:paraId="23F19291" w14:textId="222A6F87" w:rsidR="00542819" w:rsidRPr="00B27CF7" w:rsidRDefault="00542819" w:rsidP="00F132ED">
            <w:pPr>
              <w:spacing w:before="0" w:after="0"/>
              <w:rPr>
                <w:rFonts w:cstheme="minorHAnsi"/>
                <w:sz w:val="20"/>
              </w:rPr>
            </w:pPr>
            <w:r w:rsidRPr="00B27CF7">
              <w:rPr>
                <w:rFonts w:cstheme="minorHAnsi"/>
                <w:sz w:val="20"/>
              </w:rPr>
              <w:t>A</w:t>
            </w:r>
          </w:p>
        </w:tc>
        <w:tc>
          <w:tcPr>
            <w:tcW w:w="2552" w:type="dxa"/>
            <w:tcMar>
              <w:top w:w="57" w:type="dxa"/>
              <w:left w:w="57" w:type="dxa"/>
              <w:bottom w:w="57" w:type="dxa"/>
              <w:right w:w="57" w:type="dxa"/>
            </w:tcMar>
          </w:tcPr>
          <w:p w14:paraId="05908FE8" w14:textId="51055E37" w:rsidR="00542819" w:rsidRPr="00B27CF7" w:rsidRDefault="00542819" w:rsidP="00F132ED">
            <w:pPr>
              <w:spacing w:before="0" w:after="0"/>
              <w:rPr>
                <w:rFonts w:cstheme="minorHAnsi"/>
                <w:sz w:val="20"/>
              </w:rPr>
            </w:pPr>
            <w:r w:rsidRPr="00B27CF7">
              <w:rPr>
                <w:rFonts w:cstheme="minorHAnsi"/>
                <w:sz w:val="20"/>
              </w:rPr>
              <w:t>Reporting entity's name</w:t>
            </w:r>
          </w:p>
        </w:tc>
        <w:tc>
          <w:tcPr>
            <w:tcW w:w="5812" w:type="dxa"/>
          </w:tcPr>
          <w:p w14:paraId="15ED78D9" w14:textId="4440EE16" w:rsidR="00542819" w:rsidRPr="00CB4DF4" w:rsidRDefault="00542819" w:rsidP="00F132ED">
            <w:pPr>
              <w:spacing w:before="0" w:after="0"/>
              <w:rPr>
                <w:rFonts w:cstheme="minorHAnsi"/>
                <w:sz w:val="20"/>
              </w:rPr>
            </w:pPr>
            <w:r w:rsidRPr="00B27CF7">
              <w:rPr>
                <w:rFonts w:cs="Calibri"/>
                <w:sz w:val="20"/>
              </w:rPr>
              <w:t xml:space="preserve">The name of the reporting entity </w:t>
            </w:r>
            <w:r w:rsidRPr="00B27CF7">
              <w:rPr>
                <w:rFonts w:cstheme="minorHAnsi"/>
                <w:sz w:val="20"/>
              </w:rPr>
              <w:t xml:space="preserve">as registered on </w:t>
            </w:r>
            <w:r>
              <w:rPr>
                <w:rFonts w:cstheme="minorHAnsi"/>
                <w:sz w:val="20"/>
              </w:rPr>
              <w:t xml:space="preserve">the </w:t>
            </w:r>
            <w:hyperlink r:id="rId26" w:history="1">
              <w:r w:rsidRPr="000E3076">
                <w:rPr>
                  <w:rStyle w:val="Hyperlink"/>
                  <w:rFonts w:cstheme="minorHAnsi"/>
                  <w:sz w:val="20"/>
                </w:rPr>
                <w:t>Business Names Register</w:t>
              </w:r>
            </w:hyperlink>
            <w:r>
              <w:rPr>
                <w:rFonts w:cstheme="minorHAnsi"/>
                <w:sz w:val="20"/>
              </w:rPr>
              <w:t>.</w:t>
            </w:r>
          </w:p>
        </w:tc>
        <w:tc>
          <w:tcPr>
            <w:tcW w:w="4812" w:type="dxa"/>
            <w:tcMar>
              <w:top w:w="57" w:type="dxa"/>
              <w:left w:w="57" w:type="dxa"/>
              <w:bottom w:w="57" w:type="dxa"/>
              <w:right w:w="57" w:type="dxa"/>
            </w:tcMar>
          </w:tcPr>
          <w:p w14:paraId="324268DC" w14:textId="77777777" w:rsidR="00542819" w:rsidRPr="00B27CF7" w:rsidRDefault="00542819" w:rsidP="00F132ED">
            <w:pPr>
              <w:spacing w:before="0"/>
              <w:rPr>
                <w:rFonts w:cs="Calibri"/>
                <w:sz w:val="20"/>
              </w:rPr>
            </w:pPr>
            <w:r w:rsidRPr="00B27CF7">
              <w:rPr>
                <w:rFonts w:cs="Calibri"/>
                <w:sz w:val="20"/>
              </w:rPr>
              <w:t>Free text – Maximum 400 characters.</w:t>
            </w:r>
          </w:p>
          <w:p w14:paraId="5241CDD6" w14:textId="4C673885" w:rsidR="00542819" w:rsidRPr="00B27CF7" w:rsidRDefault="00542819" w:rsidP="00F132ED">
            <w:pPr>
              <w:spacing w:before="0" w:after="0"/>
              <w:rPr>
                <w:rFonts w:cs="Calibri"/>
                <w:sz w:val="20"/>
              </w:rPr>
            </w:pPr>
            <w:r w:rsidRPr="00B27CF7">
              <w:rPr>
                <w:rFonts w:cs="Calibri"/>
                <w:sz w:val="20"/>
              </w:rPr>
              <w:t xml:space="preserve">This should be an </w:t>
            </w:r>
            <w:r w:rsidR="00586CA1" w:rsidRPr="00B27CF7">
              <w:rPr>
                <w:rStyle w:val="Strong"/>
              </w:rPr>
              <w:t>exact</w:t>
            </w:r>
            <w:r w:rsidRPr="00B27CF7">
              <w:rPr>
                <w:rFonts w:cs="Calibri"/>
                <w:sz w:val="20"/>
              </w:rPr>
              <w:t xml:space="preserve"> match to the </w:t>
            </w:r>
            <w:r w:rsidR="00C8241B">
              <w:rPr>
                <w:rFonts w:cs="Calibri"/>
                <w:sz w:val="20"/>
              </w:rPr>
              <w:t>e</w:t>
            </w:r>
            <w:r w:rsidRPr="00B27CF7">
              <w:rPr>
                <w:rFonts w:cs="Calibri"/>
                <w:sz w:val="20"/>
              </w:rPr>
              <w:t xml:space="preserve">ntity </w:t>
            </w:r>
            <w:r w:rsidR="00C8241B">
              <w:rPr>
                <w:rFonts w:cs="Calibri"/>
                <w:sz w:val="20"/>
              </w:rPr>
              <w:t>n</w:t>
            </w:r>
            <w:r w:rsidRPr="00B27CF7">
              <w:rPr>
                <w:rFonts w:cs="Calibri"/>
                <w:sz w:val="20"/>
              </w:rPr>
              <w:t>ame registered in the portal.</w:t>
            </w:r>
          </w:p>
        </w:tc>
      </w:tr>
      <w:tr w:rsidR="00542819" w14:paraId="14EBF851" w14:textId="77777777" w:rsidTr="006A3D63">
        <w:trPr>
          <w:jc w:val="center"/>
        </w:trPr>
        <w:tc>
          <w:tcPr>
            <w:tcW w:w="1696" w:type="dxa"/>
          </w:tcPr>
          <w:p w14:paraId="624754D5" w14:textId="77777777" w:rsidR="00542819" w:rsidRPr="00B27CF7" w:rsidRDefault="00542819" w:rsidP="00F132ED">
            <w:pPr>
              <w:spacing w:before="0" w:after="0"/>
              <w:rPr>
                <w:rFonts w:cstheme="minorHAnsi"/>
                <w:sz w:val="20"/>
              </w:rPr>
            </w:pPr>
            <w:r w:rsidRPr="00B27CF7">
              <w:rPr>
                <w:rFonts w:cstheme="minorHAnsi"/>
                <w:sz w:val="20"/>
              </w:rPr>
              <w:t>ABN</w:t>
            </w:r>
          </w:p>
        </w:tc>
        <w:tc>
          <w:tcPr>
            <w:tcW w:w="1134" w:type="dxa"/>
          </w:tcPr>
          <w:p w14:paraId="658E6158" w14:textId="77777777" w:rsidR="00542819" w:rsidRPr="00B27CF7" w:rsidRDefault="00542819" w:rsidP="00F132ED">
            <w:pPr>
              <w:spacing w:before="0" w:after="0"/>
              <w:rPr>
                <w:rFonts w:cstheme="minorHAnsi"/>
                <w:sz w:val="20"/>
              </w:rPr>
            </w:pPr>
            <w:r w:rsidRPr="00B27CF7">
              <w:rPr>
                <w:rFonts w:cstheme="minorHAnsi"/>
                <w:sz w:val="20"/>
              </w:rPr>
              <w:t>B</w:t>
            </w:r>
          </w:p>
        </w:tc>
        <w:tc>
          <w:tcPr>
            <w:tcW w:w="2552" w:type="dxa"/>
            <w:tcMar>
              <w:top w:w="57" w:type="dxa"/>
              <w:left w:w="57" w:type="dxa"/>
              <w:bottom w:w="57" w:type="dxa"/>
              <w:right w:w="57" w:type="dxa"/>
            </w:tcMar>
          </w:tcPr>
          <w:p w14:paraId="22395160" w14:textId="77777777" w:rsidR="00542819" w:rsidRPr="00B27CF7" w:rsidRDefault="00542819" w:rsidP="00F132ED">
            <w:pPr>
              <w:spacing w:before="0" w:after="0"/>
              <w:rPr>
                <w:rFonts w:cstheme="minorHAnsi"/>
                <w:sz w:val="20"/>
              </w:rPr>
            </w:pPr>
            <w:r w:rsidRPr="00B27CF7">
              <w:rPr>
                <w:rFonts w:cstheme="minorHAnsi"/>
                <w:sz w:val="20"/>
              </w:rPr>
              <w:t>Reporting entity’s ABN</w:t>
            </w:r>
          </w:p>
        </w:tc>
        <w:tc>
          <w:tcPr>
            <w:tcW w:w="5812" w:type="dxa"/>
          </w:tcPr>
          <w:p w14:paraId="483E3D45" w14:textId="408492F8" w:rsidR="00542819" w:rsidRDefault="00542819" w:rsidP="00F132ED">
            <w:pPr>
              <w:spacing w:before="0" w:after="0"/>
              <w:rPr>
                <w:rFonts w:cstheme="minorHAnsi"/>
                <w:sz w:val="20"/>
              </w:rPr>
            </w:pPr>
            <w:r>
              <w:rPr>
                <w:rFonts w:cstheme="minorHAnsi"/>
                <w:sz w:val="20"/>
              </w:rPr>
              <w:t>Australian Business Number, a unique 11</w:t>
            </w:r>
            <w:r w:rsidR="00C8241B">
              <w:rPr>
                <w:rFonts w:cstheme="minorHAnsi"/>
                <w:sz w:val="20"/>
              </w:rPr>
              <w:t>-</w:t>
            </w:r>
            <w:r>
              <w:rPr>
                <w:rFonts w:cstheme="minorHAnsi"/>
                <w:sz w:val="20"/>
              </w:rPr>
              <w:t xml:space="preserve">digit number that identifies your business to the government and community. </w:t>
            </w:r>
          </w:p>
          <w:p w14:paraId="0BF392A4" w14:textId="77777777" w:rsidR="00542819" w:rsidRPr="007C78C2" w:rsidRDefault="00542819" w:rsidP="00F132ED">
            <w:pPr>
              <w:spacing w:before="0" w:after="0"/>
              <w:rPr>
                <w:rFonts w:cstheme="minorHAnsi"/>
                <w:sz w:val="20"/>
              </w:rPr>
            </w:pPr>
          </w:p>
        </w:tc>
        <w:tc>
          <w:tcPr>
            <w:tcW w:w="4812" w:type="dxa"/>
            <w:tcMar>
              <w:top w:w="57" w:type="dxa"/>
              <w:left w:w="57" w:type="dxa"/>
              <w:bottom w:w="57" w:type="dxa"/>
              <w:right w:w="57" w:type="dxa"/>
            </w:tcMar>
          </w:tcPr>
          <w:p w14:paraId="1A4D4AFD" w14:textId="77777777" w:rsidR="00542819" w:rsidRPr="00B27CF7" w:rsidRDefault="00542819" w:rsidP="00F132ED">
            <w:pPr>
              <w:spacing w:before="0"/>
              <w:rPr>
                <w:rFonts w:cstheme="minorHAnsi"/>
                <w:sz w:val="20"/>
              </w:rPr>
            </w:pPr>
            <w:r w:rsidRPr="00B27CF7">
              <w:rPr>
                <w:rFonts w:cstheme="minorHAnsi"/>
                <w:sz w:val="20"/>
              </w:rPr>
              <w:t>Maximum length, 11 digits – no spaces, numeric only.</w:t>
            </w:r>
          </w:p>
          <w:p w14:paraId="6C8B05B8" w14:textId="0B6C6C79" w:rsidR="00542819" w:rsidRPr="00B27CF7" w:rsidRDefault="00542819" w:rsidP="00F132ED">
            <w:pPr>
              <w:spacing w:before="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ABN registered in the portal.</w:t>
            </w:r>
          </w:p>
          <w:p w14:paraId="2C676073" w14:textId="6B946CE9" w:rsidR="00542819" w:rsidRPr="00B27CF7" w:rsidRDefault="00542819" w:rsidP="00F132ED">
            <w:pPr>
              <w:spacing w:before="0" w:after="0"/>
              <w:rPr>
                <w:rFonts w:cstheme="minorHAnsi"/>
                <w:sz w:val="20"/>
              </w:rPr>
            </w:pPr>
            <w:r w:rsidRPr="00B27CF7">
              <w:rPr>
                <w:rFonts w:cstheme="minorHAnsi"/>
                <w:sz w:val="20"/>
              </w:rPr>
              <w:t xml:space="preserve">If the reporting entity </w:t>
            </w:r>
            <w:r w:rsidR="00586CA1" w:rsidRPr="006A73D1">
              <w:rPr>
                <w:rStyle w:val="Strong"/>
              </w:rPr>
              <w:t>does not</w:t>
            </w:r>
            <w:r w:rsidR="00586CA1" w:rsidRPr="006A73D1">
              <w:rPr>
                <w:rFonts w:cstheme="minorHAnsi"/>
                <w:sz w:val="18"/>
                <w:szCs w:val="18"/>
              </w:rPr>
              <w:t xml:space="preserve"> </w:t>
            </w:r>
            <w:r w:rsidRPr="00B27CF7">
              <w:rPr>
                <w:rFonts w:cstheme="minorHAnsi"/>
                <w:sz w:val="20"/>
              </w:rPr>
              <w:t xml:space="preserve">have an ABN, leave this cell </w:t>
            </w:r>
            <w:r w:rsidR="00586CA1" w:rsidRPr="00B27CF7">
              <w:rPr>
                <w:rStyle w:val="Strong"/>
              </w:rPr>
              <w:t>blank</w:t>
            </w:r>
            <w:r w:rsidRPr="00B27CF7">
              <w:rPr>
                <w:rFonts w:cstheme="minorHAnsi"/>
                <w:sz w:val="20"/>
              </w:rPr>
              <w:t xml:space="preserve">. Instead, if the reporting entity has an ACN, include it in column C, </w:t>
            </w:r>
            <w:r w:rsidRPr="00186DE7">
              <w:rPr>
                <w:rFonts w:cstheme="minorHAnsi"/>
                <w:sz w:val="20"/>
              </w:rPr>
              <w:t>‘ACN’</w:t>
            </w:r>
            <w:r w:rsidRPr="00B27CF7">
              <w:rPr>
                <w:rFonts w:cstheme="minorHAnsi"/>
                <w:sz w:val="20"/>
              </w:rPr>
              <w:t>.</w:t>
            </w:r>
          </w:p>
        </w:tc>
      </w:tr>
      <w:tr w:rsidR="00542819" w14:paraId="369886DD" w14:textId="77777777" w:rsidTr="006A3D63">
        <w:trPr>
          <w:jc w:val="center"/>
        </w:trPr>
        <w:tc>
          <w:tcPr>
            <w:tcW w:w="1696" w:type="dxa"/>
          </w:tcPr>
          <w:p w14:paraId="5036EFFE" w14:textId="77777777" w:rsidR="00542819" w:rsidRPr="00B27CF7" w:rsidRDefault="00542819" w:rsidP="00F132ED">
            <w:pPr>
              <w:spacing w:before="0" w:after="0"/>
              <w:rPr>
                <w:rFonts w:cstheme="minorHAnsi"/>
                <w:sz w:val="20"/>
              </w:rPr>
            </w:pPr>
            <w:r w:rsidRPr="00B27CF7">
              <w:rPr>
                <w:rFonts w:cstheme="minorHAnsi"/>
                <w:sz w:val="20"/>
              </w:rPr>
              <w:t>ACN</w:t>
            </w:r>
          </w:p>
        </w:tc>
        <w:tc>
          <w:tcPr>
            <w:tcW w:w="1134" w:type="dxa"/>
          </w:tcPr>
          <w:p w14:paraId="66A1BEFC" w14:textId="77777777" w:rsidR="00542819" w:rsidRPr="00B27CF7" w:rsidRDefault="00542819" w:rsidP="00F132ED">
            <w:pPr>
              <w:spacing w:before="0" w:after="0"/>
              <w:rPr>
                <w:rFonts w:cstheme="minorHAnsi"/>
                <w:sz w:val="20"/>
              </w:rPr>
            </w:pPr>
            <w:r w:rsidRPr="00B27CF7">
              <w:rPr>
                <w:rFonts w:cstheme="minorHAnsi"/>
                <w:sz w:val="20"/>
              </w:rPr>
              <w:t>C</w:t>
            </w:r>
          </w:p>
        </w:tc>
        <w:tc>
          <w:tcPr>
            <w:tcW w:w="2552" w:type="dxa"/>
            <w:tcMar>
              <w:top w:w="57" w:type="dxa"/>
              <w:left w:w="57" w:type="dxa"/>
              <w:bottom w:w="57" w:type="dxa"/>
              <w:right w:w="57" w:type="dxa"/>
            </w:tcMar>
          </w:tcPr>
          <w:p w14:paraId="6628AFF9" w14:textId="77777777" w:rsidR="00542819" w:rsidRPr="00B27CF7" w:rsidRDefault="00542819" w:rsidP="00F132ED">
            <w:pPr>
              <w:spacing w:before="0" w:after="0"/>
              <w:rPr>
                <w:rFonts w:cstheme="minorHAnsi"/>
                <w:sz w:val="20"/>
              </w:rPr>
            </w:pPr>
            <w:r w:rsidRPr="00B27CF7">
              <w:rPr>
                <w:rFonts w:cstheme="minorHAnsi"/>
                <w:sz w:val="20"/>
              </w:rPr>
              <w:t>Reporting entity's ACN</w:t>
            </w:r>
          </w:p>
        </w:tc>
        <w:tc>
          <w:tcPr>
            <w:tcW w:w="5812" w:type="dxa"/>
          </w:tcPr>
          <w:p w14:paraId="301453E0" w14:textId="5BBD3D61" w:rsidR="006A3D63" w:rsidRDefault="00542819" w:rsidP="006A3D63">
            <w:pPr>
              <w:spacing w:before="0"/>
              <w:rPr>
                <w:rFonts w:cstheme="minorHAnsi"/>
                <w:sz w:val="20"/>
              </w:rPr>
            </w:pPr>
            <w:r>
              <w:rPr>
                <w:rFonts w:cs="Calibri"/>
                <w:color w:val="000000"/>
                <w:sz w:val="20"/>
              </w:rPr>
              <w:t xml:space="preserve">Australian Company Number, </w:t>
            </w:r>
            <w:r>
              <w:rPr>
                <w:rFonts w:cstheme="minorHAnsi"/>
                <w:sz w:val="20"/>
              </w:rPr>
              <w:t xml:space="preserve">a unique </w:t>
            </w:r>
            <w:r w:rsidR="00C8241B">
              <w:rPr>
                <w:rFonts w:cstheme="minorHAnsi"/>
                <w:sz w:val="20"/>
              </w:rPr>
              <w:t>9-digit</w:t>
            </w:r>
            <w:r>
              <w:rPr>
                <w:rFonts w:cstheme="minorHAnsi"/>
                <w:sz w:val="20"/>
              </w:rPr>
              <w:t xml:space="preserve"> number that identifies your company to the government and community.</w:t>
            </w:r>
          </w:p>
          <w:p w14:paraId="41F3C8E9" w14:textId="6A920093" w:rsidR="00542819" w:rsidRPr="00D70E7D" w:rsidRDefault="00542819" w:rsidP="00F132ED">
            <w:pPr>
              <w:spacing w:before="0" w:after="0"/>
              <w:rPr>
                <w:rFonts w:cstheme="minorHAnsi"/>
                <w:sz w:val="20"/>
              </w:rPr>
            </w:pPr>
            <w:r>
              <w:rPr>
                <w:rFonts w:cstheme="minorHAnsi"/>
                <w:sz w:val="20"/>
              </w:rPr>
              <w:t>An ACN is only required if the reporting entity has one.</w:t>
            </w:r>
          </w:p>
        </w:tc>
        <w:tc>
          <w:tcPr>
            <w:tcW w:w="4812" w:type="dxa"/>
            <w:tcMar>
              <w:top w:w="57" w:type="dxa"/>
              <w:left w:w="57" w:type="dxa"/>
              <w:bottom w:w="57" w:type="dxa"/>
              <w:right w:w="57" w:type="dxa"/>
            </w:tcMar>
          </w:tcPr>
          <w:p w14:paraId="0D4B669A" w14:textId="373723D1" w:rsidR="00542819" w:rsidRPr="00B27CF7" w:rsidRDefault="00542819" w:rsidP="00F132ED">
            <w:pPr>
              <w:spacing w:before="0"/>
              <w:rPr>
                <w:rFonts w:cstheme="minorHAnsi"/>
                <w:sz w:val="20"/>
              </w:rPr>
            </w:pPr>
            <w:r w:rsidRPr="00B27CF7">
              <w:rPr>
                <w:rFonts w:cstheme="minorHAnsi"/>
                <w:sz w:val="20"/>
              </w:rPr>
              <w:t>Maximum length, 9 digits – no spaces, numeric only.</w:t>
            </w:r>
          </w:p>
          <w:p w14:paraId="7C5DD3F0" w14:textId="61288691" w:rsidR="00542819" w:rsidRPr="00B27CF7" w:rsidRDefault="00542819" w:rsidP="00F132ED">
            <w:pPr>
              <w:spacing w:before="0" w:after="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ACN registered in the portal</w:t>
            </w:r>
          </w:p>
        </w:tc>
      </w:tr>
      <w:tr w:rsidR="00542819" w14:paraId="6EBF2405" w14:textId="77777777" w:rsidTr="006A3D63">
        <w:trPr>
          <w:jc w:val="center"/>
        </w:trPr>
        <w:tc>
          <w:tcPr>
            <w:tcW w:w="1696" w:type="dxa"/>
          </w:tcPr>
          <w:p w14:paraId="3ED9BB98" w14:textId="77777777" w:rsidR="00542819" w:rsidRPr="00B27CF7" w:rsidRDefault="00542819" w:rsidP="00F132ED">
            <w:pPr>
              <w:spacing w:before="0" w:after="0"/>
              <w:rPr>
                <w:rFonts w:cstheme="minorHAnsi"/>
                <w:sz w:val="20"/>
              </w:rPr>
            </w:pPr>
            <w:r w:rsidRPr="00B27CF7">
              <w:rPr>
                <w:rFonts w:cstheme="minorHAnsi"/>
                <w:sz w:val="20"/>
              </w:rPr>
              <w:lastRenderedPageBreak/>
              <w:t>ControllingCorporationName</w:t>
            </w:r>
          </w:p>
        </w:tc>
        <w:tc>
          <w:tcPr>
            <w:tcW w:w="1134" w:type="dxa"/>
          </w:tcPr>
          <w:p w14:paraId="41FE7DC7" w14:textId="77777777" w:rsidR="00542819" w:rsidRPr="00B27CF7" w:rsidRDefault="00542819" w:rsidP="00F132ED">
            <w:pPr>
              <w:spacing w:before="0" w:after="0"/>
              <w:rPr>
                <w:rFonts w:cstheme="minorHAnsi"/>
                <w:sz w:val="20"/>
              </w:rPr>
            </w:pPr>
            <w:r w:rsidRPr="00B27CF7">
              <w:rPr>
                <w:rFonts w:cstheme="minorHAnsi"/>
                <w:sz w:val="20"/>
              </w:rPr>
              <w:t>D</w:t>
            </w:r>
          </w:p>
        </w:tc>
        <w:tc>
          <w:tcPr>
            <w:tcW w:w="2552" w:type="dxa"/>
            <w:tcMar>
              <w:top w:w="57" w:type="dxa"/>
              <w:left w:w="57" w:type="dxa"/>
              <w:bottom w:w="57" w:type="dxa"/>
              <w:right w:w="57" w:type="dxa"/>
            </w:tcMar>
          </w:tcPr>
          <w:p w14:paraId="5B2C00AD" w14:textId="77777777" w:rsidR="00542819" w:rsidRPr="00B27CF7" w:rsidRDefault="00542819" w:rsidP="00F132ED">
            <w:pPr>
              <w:spacing w:before="0" w:after="0"/>
              <w:rPr>
                <w:rFonts w:cstheme="minorHAnsi"/>
                <w:sz w:val="20"/>
              </w:rPr>
            </w:pPr>
            <w:r w:rsidRPr="00B27CF7">
              <w:rPr>
                <w:rFonts w:cstheme="minorHAnsi"/>
                <w:sz w:val="20"/>
              </w:rPr>
              <w:t>If applicable, the name of the reporting entity's controlling corporation</w:t>
            </w:r>
          </w:p>
        </w:tc>
        <w:tc>
          <w:tcPr>
            <w:tcW w:w="5812" w:type="dxa"/>
          </w:tcPr>
          <w:p w14:paraId="4C52526B" w14:textId="1A3C32E2" w:rsidR="00542819" w:rsidRPr="00F2187C" w:rsidRDefault="00CC60E1" w:rsidP="00F132ED">
            <w:pPr>
              <w:spacing w:before="0" w:after="0"/>
              <w:rPr>
                <w:rFonts w:cs="Calibri"/>
                <w:color w:val="000000"/>
                <w:sz w:val="20"/>
              </w:rPr>
            </w:pPr>
            <w:r>
              <w:rPr>
                <w:rFonts w:cs="Calibri"/>
                <w:color w:val="000000"/>
                <w:sz w:val="20"/>
              </w:rPr>
              <w:t>If applicable, t</w:t>
            </w:r>
            <w:r w:rsidR="00542819">
              <w:rPr>
                <w:rFonts w:cs="Calibri"/>
                <w:color w:val="000000"/>
                <w:sz w:val="20"/>
              </w:rPr>
              <w:t xml:space="preserve">his cell should contain the name of that controlling corporation </w:t>
            </w:r>
            <w:r w:rsidR="00542819">
              <w:rPr>
                <w:rFonts w:cstheme="minorHAnsi"/>
                <w:sz w:val="20"/>
              </w:rPr>
              <w:t xml:space="preserve">as registered on the </w:t>
            </w:r>
            <w:hyperlink r:id="rId27" w:history="1">
              <w:r w:rsidR="00542819" w:rsidRPr="000E3076">
                <w:rPr>
                  <w:rStyle w:val="Hyperlink"/>
                  <w:rFonts w:cstheme="minorHAnsi"/>
                  <w:sz w:val="20"/>
                </w:rPr>
                <w:t>Business Names Register</w:t>
              </w:r>
            </w:hyperlink>
            <w:r>
              <w:rPr>
                <w:rFonts w:cstheme="minorHAnsi"/>
                <w:sz w:val="20"/>
              </w:rPr>
              <w:t>.</w:t>
            </w:r>
          </w:p>
        </w:tc>
        <w:tc>
          <w:tcPr>
            <w:tcW w:w="4812" w:type="dxa"/>
            <w:tcMar>
              <w:top w:w="57" w:type="dxa"/>
              <w:left w:w="57" w:type="dxa"/>
              <w:bottom w:w="57" w:type="dxa"/>
              <w:right w:w="57" w:type="dxa"/>
            </w:tcMar>
          </w:tcPr>
          <w:p w14:paraId="0D30ADEA" w14:textId="77777777" w:rsidR="00542819" w:rsidRPr="00B27CF7" w:rsidRDefault="00542819" w:rsidP="00F132ED">
            <w:pPr>
              <w:spacing w:before="0"/>
              <w:rPr>
                <w:rFonts w:cs="Calibri"/>
                <w:sz w:val="20"/>
              </w:rPr>
            </w:pPr>
            <w:r w:rsidRPr="00B27CF7">
              <w:rPr>
                <w:rFonts w:cs="Calibri"/>
                <w:sz w:val="20"/>
              </w:rPr>
              <w:t>Free text – Maximum 400 characters.</w:t>
            </w:r>
          </w:p>
          <w:p w14:paraId="1F8C91B9" w14:textId="30D81B1F" w:rsidR="00542819" w:rsidRPr="00B27CF7" w:rsidRDefault="00542819" w:rsidP="00F132ED">
            <w:pPr>
              <w:spacing w:before="0" w:after="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controlling corporation’s name registered in the portal.</w:t>
            </w:r>
          </w:p>
        </w:tc>
      </w:tr>
      <w:tr w:rsidR="00542819" w14:paraId="780305BC" w14:textId="77777777" w:rsidTr="006A3D63">
        <w:trPr>
          <w:jc w:val="center"/>
        </w:trPr>
        <w:tc>
          <w:tcPr>
            <w:tcW w:w="1696" w:type="dxa"/>
          </w:tcPr>
          <w:p w14:paraId="665BFF30" w14:textId="77777777" w:rsidR="00542819" w:rsidRPr="00B27CF7" w:rsidRDefault="00542819" w:rsidP="00F132ED">
            <w:pPr>
              <w:spacing w:before="0" w:after="0"/>
              <w:rPr>
                <w:rFonts w:cstheme="minorHAnsi"/>
                <w:sz w:val="20"/>
              </w:rPr>
            </w:pPr>
            <w:r w:rsidRPr="00B27CF7">
              <w:rPr>
                <w:rFonts w:cstheme="minorHAnsi"/>
                <w:sz w:val="20"/>
              </w:rPr>
              <w:t>ControllingCorporationABN</w:t>
            </w:r>
          </w:p>
        </w:tc>
        <w:tc>
          <w:tcPr>
            <w:tcW w:w="1134" w:type="dxa"/>
          </w:tcPr>
          <w:p w14:paraId="7259AFFF" w14:textId="77777777" w:rsidR="00542819" w:rsidRPr="00B27CF7" w:rsidRDefault="00542819" w:rsidP="00F132ED">
            <w:pPr>
              <w:spacing w:before="0" w:after="0"/>
              <w:rPr>
                <w:rFonts w:cstheme="minorHAnsi"/>
                <w:sz w:val="20"/>
              </w:rPr>
            </w:pPr>
            <w:r w:rsidRPr="00B27CF7">
              <w:rPr>
                <w:rFonts w:cstheme="minorHAnsi"/>
                <w:sz w:val="20"/>
              </w:rPr>
              <w:t>E</w:t>
            </w:r>
          </w:p>
        </w:tc>
        <w:tc>
          <w:tcPr>
            <w:tcW w:w="2552" w:type="dxa"/>
            <w:tcMar>
              <w:top w:w="57" w:type="dxa"/>
              <w:left w:w="57" w:type="dxa"/>
              <w:bottom w:w="57" w:type="dxa"/>
              <w:right w:w="57" w:type="dxa"/>
            </w:tcMar>
          </w:tcPr>
          <w:p w14:paraId="75C1C87D" w14:textId="77777777" w:rsidR="00542819" w:rsidRPr="00B27CF7" w:rsidRDefault="00542819" w:rsidP="00F132ED">
            <w:pPr>
              <w:spacing w:before="0" w:after="0"/>
              <w:rPr>
                <w:rFonts w:cstheme="minorHAnsi"/>
                <w:sz w:val="20"/>
              </w:rPr>
            </w:pPr>
            <w:r w:rsidRPr="00B27CF7">
              <w:rPr>
                <w:rFonts w:cstheme="minorHAnsi"/>
                <w:sz w:val="20"/>
              </w:rPr>
              <w:t>If applicable, the ABN of the controlling corporation</w:t>
            </w:r>
          </w:p>
        </w:tc>
        <w:tc>
          <w:tcPr>
            <w:tcW w:w="5812" w:type="dxa"/>
          </w:tcPr>
          <w:p w14:paraId="2635512F" w14:textId="77777777" w:rsidR="00542819" w:rsidRPr="00BC4376" w:rsidRDefault="00542819" w:rsidP="00F132ED">
            <w:pPr>
              <w:spacing w:before="0" w:after="0"/>
              <w:rPr>
                <w:rFonts w:cstheme="minorHAnsi"/>
                <w:sz w:val="20"/>
              </w:rPr>
            </w:pPr>
            <w:r>
              <w:rPr>
                <w:rFonts w:cstheme="minorHAnsi"/>
                <w:sz w:val="20"/>
              </w:rPr>
              <w:t xml:space="preserve">If applicable, the ABN of the reporting entity’s controlling corporation. </w:t>
            </w:r>
          </w:p>
        </w:tc>
        <w:tc>
          <w:tcPr>
            <w:tcW w:w="4812" w:type="dxa"/>
            <w:tcMar>
              <w:top w:w="57" w:type="dxa"/>
              <w:left w:w="57" w:type="dxa"/>
              <w:bottom w:w="57" w:type="dxa"/>
              <w:right w:w="57" w:type="dxa"/>
            </w:tcMar>
          </w:tcPr>
          <w:p w14:paraId="66782F98" w14:textId="3E7312D3" w:rsidR="00542819" w:rsidRPr="00B27CF7" w:rsidRDefault="00542819" w:rsidP="00F132ED">
            <w:pPr>
              <w:spacing w:before="0"/>
              <w:rPr>
                <w:rFonts w:cstheme="minorHAnsi"/>
                <w:sz w:val="20"/>
              </w:rPr>
            </w:pPr>
            <w:r w:rsidRPr="00B27CF7">
              <w:rPr>
                <w:rFonts w:cstheme="minorHAnsi"/>
                <w:sz w:val="20"/>
              </w:rPr>
              <w:t>Maximum length, 11 digits – no spaces, numeric only.</w:t>
            </w:r>
          </w:p>
          <w:p w14:paraId="04632DAE" w14:textId="5111DC00" w:rsidR="00542819" w:rsidRPr="00B27CF7" w:rsidRDefault="00542819" w:rsidP="00F132ED">
            <w:pPr>
              <w:spacing w:before="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ABN registered in the portal.</w:t>
            </w:r>
          </w:p>
          <w:p w14:paraId="6BDC284D" w14:textId="66CF7F55" w:rsidR="00542819" w:rsidRPr="00B27CF7" w:rsidRDefault="00542819" w:rsidP="00F132ED">
            <w:pPr>
              <w:spacing w:before="0" w:after="0"/>
              <w:rPr>
                <w:rFonts w:cstheme="minorHAnsi"/>
                <w:sz w:val="20"/>
              </w:rPr>
            </w:pPr>
            <w:r w:rsidRPr="00B27CF7">
              <w:rPr>
                <w:rFonts w:cstheme="minorHAnsi"/>
                <w:sz w:val="20"/>
              </w:rPr>
              <w:t xml:space="preserve">If the controlling corporation </w:t>
            </w:r>
            <w:r w:rsidR="00586CA1" w:rsidRPr="00B27CF7">
              <w:rPr>
                <w:rStyle w:val="Strong"/>
              </w:rPr>
              <w:t>does not</w:t>
            </w:r>
            <w:r w:rsidR="00586CA1" w:rsidRPr="00B27CF7">
              <w:rPr>
                <w:rFonts w:cstheme="minorHAnsi"/>
                <w:sz w:val="20"/>
              </w:rPr>
              <w:t xml:space="preserve"> </w:t>
            </w:r>
            <w:r w:rsidRPr="00B27CF7">
              <w:rPr>
                <w:rFonts w:cstheme="minorHAnsi"/>
                <w:sz w:val="20"/>
              </w:rPr>
              <w:t xml:space="preserve">have an ABN, leave this cell </w:t>
            </w:r>
            <w:r w:rsidR="00586CA1" w:rsidRPr="00B27CF7">
              <w:rPr>
                <w:rStyle w:val="Strong"/>
              </w:rPr>
              <w:t>blank</w:t>
            </w:r>
            <w:r w:rsidRPr="00B27CF7">
              <w:rPr>
                <w:rFonts w:cstheme="minorHAnsi"/>
                <w:sz w:val="20"/>
              </w:rPr>
              <w:t xml:space="preserve">. </w:t>
            </w:r>
          </w:p>
        </w:tc>
      </w:tr>
      <w:tr w:rsidR="00542819" w14:paraId="0F31B475" w14:textId="77777777" w:rsidTr="006A3D63">
        <w:trPr>
          <w:jc w:val="center"/>
        </w:trPr>
        <w:tc>
          <w:tcPr>
            <w:tcW w:w="1696" w:type="dxa"/>
          </w:tcPr>
          <w:p w14:paraId="4396414D" w14:textId="77777777" w:rsidR="00542819" w:rsidRPr="00B27CF7" w:rsidRDefault="00542819" w:rsidP="00F132ED">
            <w:pPr>
              <w:spacing w:before="0" w:after="0"/>
              <w:rPr>
                <w:rFonts w:cstheme="minorHAnsi"/>
                <w:sz w:val="20"/>
              </w:rPr>
            </w:pPr>
            <w:r w:rsidRPr="00B27CF7">
              <w:rPr>
                <w:rFonts w:cstheme="minorHAnsi"/>
                <w:sz w:val="20"/>
              </w:rPr>
              <w:t>ControllingCorporationACN</w:t>
            </w:r>
          </w:p>
        </w:tc>
        <w:tc>
          <w:tcPr>
            <w:tcW w:w="1134" w:type="dxa"/>
          </w:tcPr>
          <w:p w14:paraId="76540694" w14:textId="77777777" w:rsidR="00542819" w:rsidRPr="00B27CF7" w:rsidRDefault="00542819" w:rsidP="00F132ED">
            <w:pPr>
              <w:spacing w:before="0" w:after="0"/>
              <w:rPr>
                <w:rFonts w:cstheme="minorHAnsi"/>
                <w:sz w:val="20"/>
              </w:rPr>
            </w:pPr>
            <w:r w:rsidRPr="00B27CF7">
              <w:rPr>
                <w:rFonts w:cstheme="minorHAnsi"/>
                <w:sz w:val="20"/>
              </w:rPr>
              <w:t>F</w:t>
            </w:r>
          </w:p>
        </w:tc>
        <w:tc>
          <w:tcPr>
            <w:tcW w:w="2552" w:type="dxa"/>
            <w:tcMar>
              <w:top w:w="57" w:type="dxa"/>
              <w:left w:w="57" w:type="dxa"/>
              <w:bottom w:w="57" w:type="dxa"/>
              <w:right w:w="57" w:type="dxa"/>
            </w:tcMar>
          </w:tcPr>
          <w:p w14:paraId="108D5348" w14:textId="77777777" w:rsidR="00542819" w:rsidRPr="00B27CF7" w:rsidRDefault="00542819" w:rsidP="00F132ED">
            <w:pPr>
              <w:spacing w:before="0" w:after="0"/>
              <w:rPr>
                <w:rFonts w:cs="Calibri"/>
              </w:rPr>
            </w:pPr>
            <w:r w:rsidRPr="00B27CF7">
              <w:rPr>
                <w:rFonts w:cstheme="minorHAnsi"/>
                <w:sz w:val="20"/>
              </w:rPr>
              <w:t>If applicable, the ACN of the controlling corporation</w:t>
            </w:r>
          </w:p>
        </w:tc>
        <w:tc>
          <w:tcPr>
            <w:tcW w:w="5812" w:type="dxa"/>
          </w:tcPr>
          <w:p w14:paraId="18C099D8" w14:textId="77777777" w:rsidR="00542819" w:rsidRPr="00BC4376" w:rsidRDefault="00542819" w:rsidP="00F132ED">
            <w:pPr>
              <w:spacing w:before="0" w:after="0"/>
              <w:rPr>
                <w:rFonts w:cstheme="minorHAnsi"/>
                <w:sz w:val="20"/>
              </w:rPr>
            </w:pPr>
            <w:r>
              <w:rPr>
                <w:rFonts w:cstheme="minorHAnsi"/>
                <w:sz w:val="20"/>
              </w:rPr>
              <w:t xml:space="preserve">If applicable, the ACN of the reporting entity’s controlling corporation. </w:t>
            </w:r>
          </w:p>
        </w:tc>
        <w:tc>
          <w:tcPr>
            <w:tcW w:w="4812" w:type="dxa"/>
            <w:tcMar>
              <w:top w:w="57" w:type="dxa"/>
              <w:left w:w="57" w:type="dxa"/>
              <w:bottom w:w="57" w:type="dxa"/>
              <w:right w:w="57" w:type="dxa"/>
            </w:tcMar>
          </w:tcPr>
          <w:p w14:paraId="2FDABF26" w14:textId="085958EB" w:rsidR="00542819" w:rsidRPr="00B27CF7" w:rsidRDefault="00542819" w:rsidP="00F132ED">
            <w:pPr>
              <w:spacing w:before="0"/>
              <w:rPr>
                <w:rFonts w:cstheme="minorHAnsi"/>
                <w:sz w:val="20"/>
              </w:rPr>
            </w:pPr>
            <w:r w:rsidRPr="00B27CF7">
              <w:rPr>
                <w:rFonts w:cstheme="minorHAnsi"/>
                <w:sz w:val="20"/>
              </w:rPr>
              <w:t>Maximum length, 9 digits – no spaces, numeric only.</w:t>
            </w:r>
          </w:p>
          <w:p w14:paraId="4127E591" w14:textId="014243F5" w:rsidR="00542819" w:rsidRPr="00B27CF7" w:rsidRDefault="00542819" w:rsidP="00F132ED">
            <w:pPr>
              <w:spacing w:before="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ACN registered in the portal.</w:t>
            </w:r>
          </w:p>
          <w:p w14:paraId="329EBFD2" w14:textId="07161065" w:rsidR="00542819" w:rsidRPr="00B27CF7" w:rsidRDefault="00542819" w:rsidP="00F132ED">
            <w:pPr>
              <w:spacing w:before="0" w:after="0"/>
              <w:rPr>
                <w:rFonts w:cstheme="minorHAnsi"/>
                <w:sz w:val="20"/>
              </w:rPr>
            </w:pPr>
            <w:r w:rsidRPr="00B27CF7">
              <w:rPr>
                <w:rFonts w:cstheme="minorHAnsi"/>
                <w:sz w:val="20"/>
              </w:rPr>
              <w:t xml:space="preserve">If the controlling corporation </w:t>
            </w:r>
            <w:r w:rsidR="00586CA1" w:rsidRPr="00B27CF7">
              <w:rPr>
                <w:rStyle w:val="Strong"/>
              </w:rPr>
              <w:t>does not</w:t>
            </w:r>
            <w:r w:rsidR="00586CA1" w:rsidRPr="00B27CF7">
              <w:rPr>
                <w:rFonts w:cstheme="minorHAnsi"/>
                <w:sz w:val="20"/>
              </w:rPr>
              <w:t xml:space="preserve"> </w:t>
            </w:r>
            <w:r w:rsidRPr="00B27CF7">
              <w:rPr>
                <w:rFonts w:cstheme="minorHAnsi"/>
                <w:sz w:val="20"/>
              </w:rPr>
              <w:t xml:space="preserve">have an ACN, leave this cell </w:t>
            </w:r>
            <w:r w:rsidR="00586CA1" w:rsidRPr="00B27CF7">
              <w:rPr>
                <w:rStyle w:val="Strong"/>
              </w:rPr>
              <w:t>blank</w:t>
            </w:r>
            <w:r w:rsidRPr="00B27CF7">
              <w:rPr>
                <w:rStyle w:val="Strong"/>
              </w:rPr>
              <w:t>.</w:t>
            </w:r>
          </w:p>
        </w:tc>
      </w:tr>
      <w:tr w:rsidR="00542819" w14:paraId="7F772973" w14:textId="77777777" w:rsidTr="006A3D63">
        <w:trPr>
          <w:jc w:val="center"/>
        </w:trPr>
        <w:tc>
          <w:tcPr>
            <w:tcW w:w="1696" w:type="dxa"/>
          </w:tcPr>
          <w:p w14:paraId="5EBA67C4" w14:textId="77777777" w:rsidR="00542819" w:rsidRPr="00B27CF7" w:rsidRDefault="00542819" w:rsidP="00F132ED">
            <w:pPr>
              <w:spacing w:before="0" w:after="0"/>
              <w:rPr>
                <w:rFonts w:cstheme="minorHAnsi"/>
                <w:sz w:val="20"/>
              </w:rPr>
            </w:pPr>
            <w:r w:rsidRPr="00B27CF7">
              <w:rPr>
                <w:rFonts w:cstheme="minorHAnsi"/>
                <w:sz w:val="20"/>
              </w:rPr>
              <w:t>HeadEntityName</w:t>
            </w:r>
          </w:p>
        </w:tc>
        <w:tc>
          <w:tcPr>
            <w:tcW w:w="1134" w:type="dxa"/>
          </w:tcPr>
          <w:p w14:paraId="302BBB6C" w14:textId="77777777" w:rsidR="00542819" w:rsidRPr="00B27CF7" w:rsidRDefault="00542819" w:rsidP="00F132ED">
            <w:pPr>
              <w:spacing w:before="0" w:after="0"/>
              <w:rPr>
                <w:rFonts w:cstheme="minorHAnsi"/>
                <w:sz w:val="20"/>
              </w:rPr>
            </w:pPr>
            <w:r w:rsidRPr="00B27CF7">
              <w:rPr>
                <w:rFonts w:cstheme="minorHAnsi"/>
                <w:sz w:val="20"/>
              </w:rPr>
              <w:t>G</w:t>
            </w:r>
          </w:p>
        </w:tc>
        <w:tc>
          <w:tcPr>
            <w:tcW w:w="2552" w:type="dxa"/>
            <w:tcMar>
              <w:top w:w="57" w:type="dxa"/>
              <w:left w:w="57" w:type="dxa"/>
              <w:bottom w:w="57" w:type="dxa"/>
              <w:right w:w="57" w:type="dxa"/>
            </w:tcMar>
          </w:tcPr>
          <w:p w14:paraId="18C1EEC9" w14:textId="77777777" w:rsidR="00542819" w:rsidRPr="00B27CF7" w:rsidRDefault="00542819" w:rsidP="00F132ED">
            <w:pPr>
              <w:spacing w:before="0" w:after="0"/>
              <w:rPr>
                <w:rFonts w:cstheme="minorHAnsi"/>
                <w:sz w:val="20"/>
              </w:rPr>
            </w:pPr>
            <w:r w:rsidRPr="00B27CF7">
              <w:rPr>
                <w:rFonts w:cstheme="minorHAnsi"/>
                <w:sz w:val="20"/>
              </w:rPr>
              <w:t>If applicable, the name of the reporting entity's head entity</w:t>
            </w:r>
          </w:p>
        </w:tc>
        <w:tc>
          <w:tcPr>
            <w:tcW w:w="5812" w:type="dxa"/>
          </w:tcPr>
          <w:p w14:paraId="4971F789" w14:textId="3D545E30" w:rsidR="00542819" w:rsidRPr="009F762C" w:rsidRDefault="00542819" w:rsidP="001F0C96">
            <w:pPr>
              <w:spacing w:before="0"/>
              <w:rPr>
                <w:color w:val="auto"/>
                <w:sz w:val="20"/>
              </w:rPr>
            </w:pPr>
            <w:r w:rsidRPr="00B27CF7">
              <w:rPr>
                <w:sz w:val="20"/>
              </w:rPr>
              <w:t xml:space="preserve">Complete this cell if </w:t>
            </w:r>
            <w:r w:rsidR="009F762C">
              <w:rPr>
                <w:sz w:val="20"/>
              </w:rPr>
              <w:t>you are part of a corporate group. The head entity is the ultimate parent entity of the group. The head entity may also be the controlling corporation where the controlling corporation is the ultimate parent entity.</w:t>
            </w:r>
          </w:p>
          <w:p w14:paraId="53700BAB" w14:textId="1278C938" w:rsidR="00542819" w:rsidRPr="00F132ED" w:rsidRDefault="00542819" w:rsidP="00F132ED">
            <w:pPr>
              <w:spacing w:before="0"/>
              <w:rPr>
                <w:rFonts w:cstheme="minorHAnsi"/>
                <w:sz w:val="20"/>
              </w:rPr>
            </w:pPr>
            <w:r w:rsidRPr="00B27CF7">
              <w:rPr>
                <w:rFonts w:cs="Calibri"/>
                <w:sz w:val="20"/>
              </w:rPr>
              <w:t xml:space="preserve">This cell should contain the name of the head entity </w:t>
            </w:r>
            <w:r w:rsidRPr="00B27CF7">
              <w:rPr>
                <w:rFonts w:cstheme="minorHAnsi"/>
                <w:sz w:val="20"/>
              </w:rPr>
              <w:t xml:space="preserve">as registered on the </w:t>
            </w:r>
            <w:hyperlink r:id="rId28" w:history="1">
              <w:r w:rsidRPr="00F132ED">
                <w:rPr>
                  <w:rStyle w:val="Hyperlink"/>
                  <w:rFonts w:cstheme="minorHAnsi"/>
                  <w:sz w:val="20"/>
                </w:rPr>
                <w:t>Business Names Register</w:t>
              </w:r>
            </w:hyperlink>
            <w:r w:rsidRPr="00F132ED">
              <w:rPr>
                <w:rFonts w:cstheme="minorHAnsi"/>
                <w:sz w:val="20"/>
              </w:rPr>
              <w:t xml:space="preserve"> </w:t>
            </w:r>
            <w:r w:rsidR="00CC60E1">
              <w:rPr>
                <w:rFonts w:cstheme="minorHAnsi"/>
                <w:sz w:val="20"/>
              </w:rPr>
              <w:t>(</w:t>
            </w:r>
            <w:r w:rsidRPr="00F132ED">
              <w:rPr>
                <w:rFonts w:cstheme="minorHAnsi"/>
                <w:sz w:val="20"/>
              </w:rPr>
              <w:t>if applicable</w:t>
            </w:r>
            <w:r w:rsidR="00CC60E1">
              <w:rPr>
                <w:rFonts w:cstheme="minorHAnsi"/>
                <w:sz w:val="20"/>
              </w:rPr>
              <w:t>)</w:t>
            </w:r>
            <w:r w:rsidRPr="00F132ED">
              <w:rPr>
                <w:rFonts w:cstheme="minorHAnsi"/>
                <w:sz w:val="20"/>
              </w:rPr>
              <w:t>.</w:t>
            </w:r>
          </w:p>
          <w:p w14:paraId="62F2529C" w14:textId="0B254171" w:rsidR="00542819" w:rsidRPr="00CB4DF4" w:rsidRDefault="00542819" w:rsidP="00F132ED">
            <w:pPr>
              <w:spacing w:before="0" w:after="0"/>
              <w:rPr>
                <w:rFonts w:cstheme="minorHAnsi"/>
                <w:sz w:val="20"/>
                <w:highlight w:val="yellow"/>
              </w:rPr>
            </w:pPr>
            <w:r w:rsidRPr="00F132ED">
              <w:rPr>
                <w:rFonts w:cstheme="minorHAnsi"/>
                <w:sz w:val="20"/>
              </w:rPr>
              <w:t>If the entity is not registered on the Business Names Register provide the name registered in the head entity’s domestic jurisdiction.</w:t>
            </w:r>
          </w:p>
        </w:tc>
        <w:tc>
          <w:tcPr>
            <w:tcW w:w="4812" w:type="dxa"/>
            <w:tcMar>
              <w:top w:w="57" w:type="dxa"/>
              <w:left w:w="57" w:type="dxa"/>
              <w:bottom w:w="57" w:type="dxa"/>
              <w:right w:w="57" w:type="dxa"/>
            </w:tcMar>
          </w:tcPr>
          <w:p w14:paraId="0558105A" w14:textId="77777777" w:rsidR="00542819" w:rsidRPr="00B27CF7" w:rsidRDefault="00542819" w:rsidP="00F132ED">
            <w:pPr>
              <w:spacing w:before="0"/>
              <w:rPr>
                <w:rFonts w:cs="Calibri"/>
                <w:sz w:val="20"/>
              </w:rPr>
            </w:pPr>
            <w:r w:rsidRPr="00B27CF7">
              <w:rPr>
                <w:rFonts w:cs="Calibri"/>
                <w:sz w:val="20"/>
              </w:rPr>
              <w:t>Free text – Maximum 400 characters.</w:t>
            </w:r>
          </w:p>
          <w:p w14:paraId="1E7812D5" w14:textId="53F570C4" w:rsidR="00542819" w:rsidRPr="00B27CF7" w:rsidRDefault="00542819" w:rsidP="00F132ED">
            <w:pPr>
              <w:spacing w:before="0" w:after="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head entity’s name registered in the portal.</w:t>
            </w:r>
          </w:p>
        </w:tc>
      </w:tr>
      <w:tr w:rsidR="00542819" w14:paraId="421383F4" w14:textId="77777777" w:rsidTr="006A3D63">
        <w:trPr>
          <w:jc w:val="center"/>
        </w:trPr>
        <w:tc>
          <w:tcPr>
            <w:tcW w:w="1696" w:type="dxa"/>
          </w:tcPr>
          <w:p w14:paraId="18259F1A" w14:textId="77777777" w:rsidR="00542819" w:rsidRPr="00B27CF7" w:rsidRDefault="00542819" w:rsidP="00F132ED">
            <w:pPr>
              <w:spacing w:before="0" w:after="0"/>
              <w:rPr>
                <w:rFonts w:cstheme="minorHAnsi"/>
                <w:sz w:val="20"/>
              </w:rPr>
            </w:pPr>
            <w:r w:rsidRPr="00B27CF7">
              <w:rPr>
                <w:rFonts w:cstheme="minorHAnsi"/>
                <w:sz w:val="20"/>
              </w:rPr>
              <w:t>HeadEntityABN</w:t>
            </w:r>
          </w:p>
        </w:tc>
        <w:tc>
          <w:tcPr>
            <w:tcW w:w="1134" w:type="dxa"/>
          </w:tcPr>
          <w:p w14:paraId="7655613D" w14:textId="77777777" w:rsidR="00542819" w:rsidRPr="00B27CF7" w:rsidRDefault="00542819" w:rsidP="00F132ED">
            <w:pPr>
              <w:spacing w:before="0" w:after="0"/>
              <w:rPr>
                <w:rFonts w:cstheme="minorHAnsi"/>
                <w:sz w:val="20"/>
              </w:rPr>
            </w:pPr>
            <w:r w:rsidRPr="00B27CF7">
              <w:rPr>
                <w:rFonts w:cstheme="minorHAnsi"/>
                <w:sz w:val="20"/>
              </w:rPr>
              <w:t>H</w:t>
            </w:r>
          </w:p>
        </w:tc>
        <w:tc>
          <w:tcPr>
            <w:tcW w:w="2552" w:type="dxa"/>
            <w:tcMar>
              <w:top w:w="57" w:type="dxa"/>
              <w:left w:w="57" w:type="dxa"/>
              <w:bottom w:w="57" w:type="dxa"/>
              <w:right w:w="57" w:type="dxa"/>
            </w:tcMar>
          </w:tcPr>
          <w:p w14:paraId="44805539" w14:textId="77777777" w:rsidR="00542819" w:rsidRPr="00B27CF7" w:rsidRDefault="00542819" w:rsidP="00F132ED">
            <w:pPr>
              <w:spacing w:before="0" w:after="0"/>
              <w:rPr>
                <w:rFonts w:cstheme="minorHAnsi"/>
                <w:sz w:val="20"/>
              </w:rPr>
            </w:pPr>
            <w:r w:rsidRPr="00B27CF7">
              <w:rPr>
                <w:rFonts w:cstheme="minorHAnsi"/>
                <w:sz w:val="20"/>
              </w:rPr>
              <w:t>If applicable, the ABN of the head entity</w:t>
            </w:r>
          </w:p>
        </w:tc>
        <w:tc>
          <w:tcPr>
            <w:tcW w:w="5812" w:type="dxa"/>
          </w:tcPr>
          <w:p w14:paraId="0A52537C" w14:textId="77777777" w:rsidR="00542819" w:rsidRPr="00BC4376" w:rsidRDefault="00542819" w:rsidP="00F132ED">
            <w:pPr>
              <w:spacing w:before="0" w:after="0"/>
              <w:rPr>
                <w:rFonts w:cstheme="minorHAnsi"/>
                <w:sz w:val="20"/>
              </w:rPr>
            </w:pPr>
            <w:r>
              <w:rPr>
                <w:rFonts w:cstheme="minorHAnsi"/>
                <w:sz w:val="20"/>
              </w:rPr>
              <w:t>If applicable, the ABN of the reporting entity’s head entity.</w:t>
            </w:r>
          </w:p>
        </w:tc>
        <w:tc>
          <w:tcPr>
            <w:tcW w:w="4812" w:type="dxa"/>
            <w:tcMar>
              <w:top w:w="57" w:type="dxa"/>
              <w:left w:w="57" w:type="dxa"/>
              <w:bottom w:w="57" w:type="dxa"/>
              <w:right w:w="57" w:type="dxa"/>
            </w:tcMar>
          </w:tcPr>
          <w:p w14:paraId="7F260F91" w14:textId="14BBAAA9" w:rsidR="00542819" w:rsidRPr="00B27CF7" w:rsidRDefault="00542819" w:rsidP="00F132ED">
            <w:pPr>
              <w:spacing w:before="0"/>
              <w:rPr>
                <w:rFonts w:cstheme="minorHAnsi"/>
                <w:sz w:val="20"/>
              </w:rPr>
            </w:pPr>
            <w:r w:rsidRPr="00B27CF7">
              <w:rPr>
                <w:rFonts w:cstheme="minorHAnsi"/>
                <w:sz w:val="20"/>
              </w:rPr>
              <w:t>Maximum length, 11 digits – no spaces, numeric only.</w:t>
            </w:r>
          </w:p>
          <w:p w14:paraId="0FD6E4C8" w14:textId="778ADBDC" w:rsidR="00542819" w:rsidRPr="00B27CF7" w:rsidRDefault="00542819" w:rsidP="001F0C96">
            <w:pPr>
              <w:spacing w:before="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ABN registered in the portal.</w:t>
            </w:r>
            <w:r w:rsidR="00B467F7">
              <w:rPr>
                <w:rFonts w:cstheme="minorHAnsi"/>
                <w:sz w:val="20"/>
              </w:rPr>
              <w:t xml:space="preserve"> </w:t>
            </w:r>
            <w:r w:rsidRPr="00B27CF7">
              <w:rPr>
                <w:rFonts w:cstheme="minorHAnsi"/>
                <w:sz w:val="20"/>
              </w:rPr>
              <w:t xml:space="preserve">If the head entity </w:t>
            </w:r>
            <w:r w:rsidR="00586CA1" w:rsidRPr="00B27CF7">
              <w:rPr>
                <w:rStyle w:val="Strong"/>
              </w:rPr>
              <w:t>does not</w:t>
            </w:r>
            <w:r w:rsidR="00586CA1" w:rsidRPr="00B27CF7">
              <w:rPr>
                <w:rFonts w:cstheme="minorHAnsi"/>
                <w:sz w:val="20"/>
              </w:rPr>
              <w:t xml:space="preserve"> </w:t>
            </w:r>
            <w:r w:rsidRPr="00B27CF7">
              <w:rPr>
                <w:rFonts w:cstheme="minorHAnsi"/>
                <w:sz w:val="20"/>
              </w:rPr>
              <w:t xml:space="preserve">have an ABN, leave this cell </w:t>
            </w:r>
            <w:r w:rsidR="00586CA1" w:rsidRPr="00B27CF7">
              <w:rPr>
                <w:rStyle w:val="Strong"/>
              </w:rPr>
              <w:t>blank</w:t>
            </w:r>
            <w:r w:rsidRPr="00B27CF7">
              <w:rPr>
                <w:rStyle w:val="Strong"/>
              </w:rPr>
              <w:t>.</w:t>
            </w:r>
            <w:r w:rsidRPr="00B27CF7">
              <w:rPr>
                <w:rFonts w:cstheme="minorHAnsi"/>
                <w:sz w:val="20"/>
              </w:rPr>
              <w:t xml:space="preserve"> </w:t>
            </w:r>
          </w:p>
        </w:tc>
      </w:tr>
    </w:tbl>
    <w:p w14:paraId="64DF515E" w14:textId="43B0C9ED" w:rsidR="006A3D63" w:rsidRDefault="006A3D63"/>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552"/>
        <w:gridCol w:w="5812"/>
        <w:gridCol w:w="4812"/>
      </w:tblGrid>
      <w:tr w:rsidR="006A3D63" w:rsidRPr="00EC28C4" w14:paraId="6199FD90" w14:textId="77777777" w:rsidTr="003651F1">
        <w:trPr>
          <w:tblHeader/>
          <w:jc w:val="center"/>
        </w:trPr>
        <w:tc>
          <w:tcPr>
            <w:tcW w:w="1696" w:type="dxa"/>
            <w:shd w:val="clear" w:color="auto" w:fill="2C384A"/>
          </w:tcPr>
          <w:p w14:paraId="0AFB6995" w14:textId="77777777" w:rsidR="006A3D63" w:rsidRPr="00EC28C4" w:rsidRDefault="006A3D63" w:rsidP="003651F1">
            <w:pPr>
              <w:spacing w:before="0" w:after="0"/>
              <w:rPr>
                <w:b/>
                <w:color w:val="FFFFFF" w:themeColor="background1"/>
                <w:sz w:val="24"/>
              </w:rPr>
            </w:pPr>
            <w:r w:rsidRPr="00EC28C4">
              <w:rPr>
                <w:b/>
                <w:color w:val="FFFFFF" w:themeColor="background1"/>
                <w:sz w:val="24"/>
              </w:rPr>
              <w:lastRenderedPageBreak/>
              <w:t>Cell name</w:t>
            </w:r>
          </w:p>
        </w:tc>
        <w:tc>
          <w:tcPr>
            <w:tcW w:w="1134" w:type="dxa"/>
            <w:shd w:val="clear" w:color="auto" w:fill="2C384A"/>
            <w:vAlign w:val="center"/>
          </w:tcPr>
          <w:p w14:paraId="6A0E26FC" w14:textId="77777777" w:rsidR="006A3D63" w:rsidRPr="00EC28C4" w:rsidRDefault="006A3D63" w:rsidP="003651F1">
            <w:pPr>
              <w:spacing w:before="0" w:after="0"/>
              <w:rPr>
                <w:b/>
                <w:color w:val="FFFFFF" w:themeColor="background1"/>
                <w:sz w:val="24"/>
              </w:rPr>
            </w:pPr>
            <w:r w:rsidRPr="00EC28C4">
              <w:rPr>
                <w:b/>
                <w:color w:val="FFFFFF" w:themeColor="background1"/>
                <w:sz w:val="24"/>
              </w:rPr>
              <w:t>Column</w:t>
            </w:r>
          </w:p>
        </w:tc>
        <w:tc>
          <w:tcPr>
            <w:tcW w:w="2552" w:type="dxa"/>
            <w:shd w:val="clear" w:color="auto" w:fill="2C384A"/>
            <w:tcMar>
              <w:top w:w="57" w:type="dxa"/>
              <w:left w:w="57" w:type="dxa"/>
              <w:bottom w:w="57" w:type="dxa"/>
              <w:right w:w="57" w:type="dxa"/>
            </w:tcMar>
            <w:vAlign w:val="center"/>
          </w:tcPr>
          <w:p w14:paraId="3BFA71AE" w14:textId="77777777" w:rsidR="006A3D63" w:rsidRPr="00EC28C4" w:rsidRDefault="006A3D63" w:rsidP="003651F1">
            <w:pPr>
              <w:spacing w:before="0" w:after="0"/>
              <w:rPr>
                <w:b/>
                <w:color w:val="FFFFFF" w:themeColor="background1"/>
                <w:sz w:val="24"/>
              </w:rPr>
            </w:pPr>
            <w:r w:rsidRPr="00EC28C4">
              <w:rPr>
                <w:b/>
                <w:color w:val="FFFFFF" w:themeColor="background1"/>
                <w:sz w:val="24"/>
              </w:rPr>
              <w:t>Template information</w:t>
            </w:r>
          </w:p>
        </w:tc>
        <w:tc>
          <w:tcPr>
            <w:tcW w:w="5812" w:type="dxa"/>
            <w:shd w:val="clear" w:color="auto" w:fill="2C384A"/>
            <w:vAlign w:val="center"/>
          </w:tcPr>
          <w:p w14:paraId="11E7FBC7" w14:textId="77777777" w:rsidR="006A3D63" w:rsidRPr="00EC28C4" w:rsidRDefault="006A3D63" w:rsidP="003651F1">
            <w:pPr>
              <w:spacing w:before="0" w:after="0"/>
              <w:rPr>
                <w:b/>
                <w:color w:val="FFFFFF" w:themeColor="background1"/>
                <w:sz w:val="24"/>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0BB2B36C" w14:textId="77777777" w:rsidR="006A3D63" w:rsidRPr="00EC28C4" w:rsidRDefault="006A3D63" w:rsidP="003651F1">
            <w:pPr>
              <w:spacing w:before="0" w:after="0"/>
              <w:rPr>
                <w:b/>
                <w:color w:val="FFFFFF" w:themeColor="background1"/>
                <w:sz w:val="24"/>
              </w:rPr>
            </w:pPr>
            <w:r w:rsidRPr="00EC28C4">
              <w:rPr>
                <w:b/>
                <w:color w:val="FFFFFF" w:themeColor="background1"/>
                <w:sz w:val="24"/>
              </w:rPr>
              <w:t>Cell contents validation</w:t>
            </w:r>
          </w:p>
        </w:tc>
      </w:tr>
      <w:tr w:rsidR="00542819" w14:paraId="3F50861B" w14:textId="77777777" w:rsidTr="006A3D63">
        <w:trPr>
          <w:jc w:val="center"/>
        </w:trPr>
        <w:tc>
          <w:tcPr>
            <w:tcW w:w="1696" w:type="dxa"/>
          </w:tcPr>
          <w:p w14:paraId="582259FE" w14:textId="77777777" w:rsidR="00542819" w:rsidRPr="00B27CF7" w:rsidRDefault="00542819" w:rsidP="00F132ED">
            <w:pPr>
              <w:spacing w:before="0" w:after="0"/>
              <w:rPr>
                <w:rFonts w:cstheme="minorHAnsi"/>
                <w:sz w:val="20"/>
              </w:rPr>
            </w:pPr>
            <w:r w:rsidRPr="00B27CF7">
              <w:rPr>
                <w:rFonts w:cstheme="minorHAnsi"/>
                <w:sz w:val="20"/>
              </w:rPr>
              <w:t>HeadEntityACN</w:t>
            </w:r>
          </w:p>
        </w:tc>
        <w:tc>
          <w:tcPr>
            <w:tcW w:w="1134" w:type="dxa"/>
          </w:tcPr>
          <w:p w14:paraId="38E3469C" w14:textId="77777777" w:rsidR="00542819" w:rsidRPr="00B27CF7" w:rsidRDefault="00542819" w:rsidP="00F132ED">
            <w:pPr>
              <w:spacing w:before="0" w:after="0"/>
              <w:rPr>
                <w:rFonts w:cstheme="minorHAnsi"/>
                <w:sz w:val="20"/>
              </w:rPr>
            </w:pPr>
            <w:r w:rsidRPr="00B27CF7">
              <w:rPr>
                <w:rFonts w:cstheme="minorHAnsi"/>
                <w:sz w:val="20"/>
              </w:rPr>
              <w:t>I</w:t>
            </w:r>
          </w:p>
        </w:tc>
        <w:tc>
          <w:tcPr>
            <w:tcW w:w="2552" w:type="dxa"/>
            <w:tcMar>
              <w:top w:w="57" w:type="dxa"/>
              <w:left w:w="57" w:type="dxa"/>
              <w:bottom w:w="57" w:type="dxa"/>
              <w:right w:w="57" w:type="dxa"/>
            </w:tcMar>
          </w:tcPr>
          <w:p w14:paraId="02189748" w14:textId="77777777" w:rsidR="00542819" w:rsidRPr="00B27CF7" w:rsidRDefault="00542819" w:rsidP="00F132ED">
            <w:pPr>
              <w:spacing w:before="0" w:after="0"/>
              <w:rPr>
                <w:rFonts w:cs="Calibri"/>
              </w:rPr>
            </w:pPr>
            <w:r w:rsidRPr="00B27CF7">
              <w:rPr>
                <w:rFonts w:cstheme="minorHAnsi"/>
                <w:sz w:val="20"/>
              </w:rPr>
              <w:t>If applicable, the ACN of the head entity</w:t>
            </w:r>
          </w:p>
        </w:tc>
        <w:tc>
          <w:tcPr>
            <w:tcW w:w="5812" w:type="dxa"/>
          </w:tcPr>
          <w:p w14:paraId="04705903" w14:textId="77777777" w:rsidR="00542819" w:rsidRPr="00BC4376" w:rsidRDefault="00542819" w:rsidP="00F132ED">
            <w:pPr>
              <w:spacing w:before="0" w:after="0"/>
              <w:rPr>
                <w:rFonts w:cstheme="minorHAnsi"/>
                <w:sz w:val="20"/>
              </w:rPr>
            </w:pPr>
            <w:r>
              <w:rPr>
                <w:rFonts w:cstheme="minorHAnsi"/>
                <w:sz w:val="20"/>
              </w:rPr>
              <w:t xml:space="preserve">If applicable, the ACN of the reporting entity’s head entity. </w:t>
            </w:r>
          </w:p>
        </w:tc>
        <w:tc>
          <w:tcPr>
            <w:tcW w:w="4812" w:type="dxa"/>
            <w:tcMar>
              <w:top w:w="57" w:type="dxa"/>
              <w:left w:w="57" w:type="dxa"/>
              <w:bottom w:w="57" w:type="dxa"/>
              <w:right w:w="57" w:type="dxa"/>
            </w:tcMar>
          </w:tcPr>
          <w:p w14:paraId="65136FE1" w14:textId="265D4621" w:rsidR="00542819" w:rsidRPr="00B27CF7" w:rsidRDefault="00542819" w:rsidP="00F132ED">
            <w:pPr>
              <w:spacing w:before="0"/>
              <w:rPr>
                <w:rFonts w:cstheme="minorHAnsi"/>
                <w:sz w:val="20"/>
              </w:rPr>
            </w:pPr>
            <w:r w:rsidRPr="00B27CF7">
              <w:rPr>
                <w:rFonts w:cstheme="minorHAnsi"/>
                <w:sz w:val="20"/>
              </w:rPr>
              <w:t>Maximum length, 9 digits – no spaces, numeric only.</w:t>
            </w:r>
          </w:p>
          <w:p w14:paraId="6B133410" w14:textId="60F8C67D" w:rsidR="00542819" w:rsidRPr="00B27CF7" w:rsidRDefault="00542819" w:rsidP="00F132ED">
            <w:pPr>
              <w:spacing w:before="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ACN registered in the portal.</w:t>
            </w:r>
          </w:p>
          <w:p w14:paraId="5AC1290C" w14:textId="7AF45C6F" w:rsidR="00542819" w:rsidRPr="00B27CF7" w:rsidRDefault="00542819" w:rsidP="00F132ED">
            <w:pPr>
              <w:spacing w:before="0" w:after="0"/>
              <w:rPr>
                <w:rFonts w:cstheme="minorHAnsi"/>
                <w:sz w:val="20"/>
              </w:rPr>
            </w:pPr>
            <w:r w:rsidRPr="00B27CF7">
              <w:rPr>
                <w:rFonts w:cstheme="minorHAnsi"/>
                <w:sz w:val="20"/>
              </w:rPr>
              <w:t xml:space="preserve">If the head entity </w:t>
            </w:r>
            <w:r w:rsidR="00586CA1" w:rsidRPr="00B27CF7">
              <w:rPr>
                <w:rStyle w:val="Strong"/>
              </w:rPr>
              <w:t>does not</w:t>
            </w:r>
            <w:r w:rsidR="00586CA1" w:rsidRPr="00B27CF7">
              <w:rPr>
                <w:rFonts w:cstheme="minorHAnsi"/>
                <w:sz w:val="20"/>
              </w:rPr>
              <w:t xml:space="preserve"> </w:t>
            </w:r>
            <w:r w:rsidRPr="00B27CF7">
              <w:rPr>
                <w:rFonts w:cstheme="minorHAnsi"/>
                <w:sz w:val="20"/>
              </w:rPr>
              <w:t xml:space="preserve">have an ACN, leave this cell </w:t>
            </w:r>
            <w:r w:rsidR="00586CA1" w:rsidRPr="00B27CF7">
              <w:rPr>
                <w:rStyle w:val="Strong"/>
              </w:rPr>
              <w:t>blank</w:t>
            </w:r>
            <w:r w:rsidRPr="00B27CF7">
              <w:rPr>
                <w:rStyle w:val="Strong"/>
              </w:rPr>
              <w:t>.</w:t>
            </w:r>
          </w:p>
        </w:tc>
      </w:tr>
      <w:tr w:rsidR="00542819" w14:paraId="0EFCC885" w14:textId="77777777" w:rsidTr="006A3D63">
        <w:trPr>
          <w:jc w:val="center"/>
        </w:trPr>
        <w:tc>
          <w:tcPr>
            <w:tcW w:w="1696" w:type="dxa"/>
          </w:tcPr>
          <w:p w14:paraId="122F5E5B" w14:textId="77777777" w:rsidR="00542819" w:rsidRPr="00B27CF7" w:rsidRDefault="00542819" w:rsidP="00F132ED">
            <w:pPr>
              <w:spacing w:before="0" w:after="0"/>
              <w:rPr>
                <w:rFonts w:cstheme="minorHAnsi"/>
                <w:sz w:val="20"/>
              </w:rPr>
            </w:pPr>
            <w:r w:rsidRPr="00B27CF7">
              <w:rPr>
                <w:rFonts w:cstheme="minorHAnsi"/>
                <w:sz w:val="20"/>
              </w:rPr>
              <w:t>BusinessIndustryCode</w:t>
            </w:r>
          </w:p>
        </w:tc>
        <w:tc>
          <w:tcPr>
            <w:tcW w:w="1134" w:type="dxa"/>
          </w:tcPr>
          <w:p w14:paraId="3E437DCF" w14:textId="77777777" w:rsidR="00542819" w:rsidRPr="00B27CF7" w:rsidRDefault="00542819" w:rsidP="00F132ED">
            <w:pPr>
              <w:spacing w:before="0" w:after="0"/>
              <w:rPr>
                <w:rFonts w:cstheme="minorHAnsi"/>
                <w:sz w:val="20"/>
              </w:rPr>
            </w:pPr>
            <w:r w:rsidRPr="00B27CF7">
              <w:rPr>
                <w:rFonts w:cstheme="minorHAnsi"/>
                <w:sz w:val="20"/>
              </w:rPr>
              <w:t>J</w:t>
            </w:r>
          </w:p>
        </w:tc>
        <w:tc>
          <w:tcPr>
            <w:tcW w:w="2552" w:type="dxa"/>
            <w:tcMar>
              <w:top w:w="57" w:type="dxa"/>
              <w:left w:w="57" w:type="dxa"/>
              <w:bottom w:w="57" w:type="dxa"/>
              <w:right w:w="57" w:type="dxa"/>
            </w:tcMar>
          </w:tcPr>
          <w:p w14:paraId="3E3E433E" w14:textId="77777777" w:rsidR="00542819" w:rsidRPr="00B27CF7" w:rsidRDefault="00542819" w:rsidP="00F132ED">
            <w:pPr>
              <w:spacing w:before="0" w:after="0"/>
              <w:rPr>
                <w:rFonts w:cstheme="minorHAnsi"/>
                <w:sz w:val="20"/>
              </w:rPr>
            </w:pPr>
            <w:r w:rsidRPr="00B27CF7">
              <w:rPr>
                <w:rFonts w:cstheme="minorHAnsi"/>
                <w:sz w:val="20"/>
              </w:rPr>
              <w:t>The reporting entity's primary industry as based on the ATO's Business Industry Codes (BIC)</w:t>
            </w:r>
          </w:p>
        </w:tc>
        <w:tc>
          <w:tcPr>
            <w:tcW w:w="5812" w:type="dxa"/>
          </w:tcPr>
          <w:p w14:paraId="75A68194" w14:textId="77777777" w:rsidR="00542819" w:rsidRPr="00F85A65" w:rsidRDefault="00542819" w:rsidP="00F132ED">
            <w:pPr>
              <w:spacing w:before="0" w:after="0"/>
              <w:rPr>
                <w:rFonts w:cstheme="minorHAnsi"/>
                <w:sz w:val="20"/>
              </w:rPr>
            </w:pPr>
            <w:r w:rsidRPr="00F85A65">
              <w:rPr>
                <w:rFonts w:cstheme="minorHAnsi"/>
                <w:sz w:val="20"/>
              </w:rPr>
              <w:t xml:space="preserve">Description of the reporting entity's primary industry as based on the </w:t>
            </w:r>
            <w:hyperlink r:id="rId29" w:history="1">
              <w:r w:rsidRPr="00F85A65">
                <w:rPr>
                  <w:rStyle w:val="Hyperlink"/>
                  <w:rFonts w:cstheme="minorHAnsi"/>
                  <w:sz w:val="20"/>
                </w:rPr>
                <w:t>ATO's Business Industry Codes (BIC)</w:t>
              </w:r>
            </w:hyperlink>
            <w:r>
              <w:rPr>
                <w:rFonts w:cstheme="minorHAnsi"/>
                <w:sz w:val="20"/>
              </w:rPr>
              <w:t>.</w:t>
            </w:r>
          </w:p>
          <w:p w14:paraId="3AD666E5" w14:textId="6065CC5F" w:rsidR="00542819" w:rsidRPr="00BC4376" w:rsidRDefault="00542819" w:rsidP="00F132ED">
            <w:pPr>
              <w:spacing w:before="0" w:after="0"/>
              <w:rPr>
                <w:rFonts w:cstheme="minorHAnsi"/>
                <w:sz w:val="20"/>
              </w:rPr>
            </w:pPr>
            <w:r>
              <w:rPr>
                <w:rFonts w:cstheme="minorHAnsi"/>
                <w:sz w:val="20"/>
              </w:rPr>
              <w:t xml:space="preserve"> </w:t>
            </w:r>
          </w:p>
        </w:tc>
        <w:tc>
          <w:tcPr>
            <w:tcW w:w="4812" w:type="dxa"/>
            <w:tcMar>
              <w:top w:w="57" w:type="dxa"/>
              <w:left w:w="57" w:type="dxa"/>
              <w:bottom w:w="57" w:type="dxa"/>
              <w:right w:w="57" w:type="dxa"/>
            </w:tcMar>
          </w:tcPr>
          <w:p w14:paraId="4E362D1E" w14:textId="1C70FE0C" w:rsidR="00542819" w:rsidRPr="00B27CF7" w:rsidRDefault="00125D7C" w:rsidP="00F132ED">
            <w:pPr>
              <w:spacing w:before="0"/>
              <w:rPr>
                <w:rFonts w:cstheme="minorHAnsi"/>
                <w:sz w:val="20"/>
              </w:rPr>
            </w:pPr>
            <w:r w:rsidRPr="00B27CF7">
              <w:rPr>
                <w:rFonts w:cstheme="minorHAnsi"/>
                <w:sz w:val="20"/>
              </w:rPr>
              <w:t>5-digit</w:t>
            </w:r>
            <w:r w:rsidR="00542819" w:rsidRPr="00B27CF7">
              <w:rPr>
                <w:rFonts w:cstheme="minorHAnsi"/>
                <w:sz w:val="20"/>
              </w:rPr>
              <w:t xml:space="preserve"> BIC, #####</w:t>
            </w:r>
          </w:p>
          <w:p w14:paraId="7DBE7789" w14:textId="37E11D28" w:rsidR="00542819" w:rsidRPr="00B27CF7" w:rsidRDefault="00542819" w:rsidP="00F132ED">
            <w:pPr>
              <w:spacing w:before="0" w:after="0"/>
              <w:rPr>
                <w:rFonts w:cstheme="minorHAnsi"/>
                <w:sz w:val="20"/>
              </w:rPr>
            </w:pPr>
            <w:r w:rsidRPr="00B27CF7">
              <w:rPr>
                <w:rFonts w:cstheme="minorHAnsi"/>
                <w:sz w:val="20"/>
              </w:rPr>
              <w:t xml:space="preserve">This should be an </w:t>
            </w:r>
            <w:r w:rsidR="00586CA1" w:rsidRPr="00B27CF7">
              <w:rPr>
                <w:rStyle w:val="Strong"/>
              </w:rPr>
              <w:t>exact</w:t>
            </w:r>
            <w:r w:rsidRPr="00B27CF7">
              <w:rPr>
                <w:rFonts w:cstheme="minorHAnsi"/>
                <w:sz w:val="20"/>
              </w:rPr>
              <w:t xml:space="preserve"> match to the BIC registered in the portal and as used by the Australian Taxation Office.</w:t>
            </w:r>
          </w:p>
        </w:tc>
      </w:tr>
    </w:tbl>
    <w:p w14:paraId="11A716BF" w14:textId="77777777" w:rsidR="00F132ED" w:rsidRDefault="00F132ED"/>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977"/>
        <w:gridCol w:w="5387"/>
        <w:gridCol w:w="4812"/>
      </w:tblGrid>
      <w:tr w:rsidR="00542819" w14:paraId="5274B007" w14:textId="77777777" w:rsidTr="00F132ED">
        <w:trPr>
          <w:jc w:val="center"/>
        </w:trPr>
        <w:tc>
          <w:tcPr>
            <w:tcW w:w="16006" w:type="dxa"/>
            <w:gridSpan w:val="5"/>
            <w:shd w:val="clear" w:color="auto" w:fill="E5E9EF"/>
          </w:tcPr>
          <w:p w14:paraId="05E91C7C" w14:textId="798D66A8" w:rsidR="00542819" w:rsidRPr="00CB4DF4" w:rsidRDefault="00F9720B" w:rsidP="00082C01">
            <w:pPr>
              <w:pStyle w:val="Heading3"/>
              <w:spacing w:before="0"/>
            </w:pPr>
            <w:bookmarkStart w:id="62" w:name="_Toc106892643"/>
            <w:bookmarkStart w:id="63" w:name="_Toc107915692"/>
            <w:r>
              <w:t>R</w:t>
            </w:r>
            <w:r w:rsidR="00542819" w:rsidRPr="00CB4DF4">
              <w:t>eport</w:t>
            </w:r>
            <w:r w:rsidR="00082C01">
              <w:t>ing</w:t>
            </w:r>
            <w:r w:rsidR="00542819" w:rsidRPr="00CB4DF4">
              <w:t xml:space="preserve"> period dates</w:t>
            </w:r>
            <w:bookmarkEnd w:id="62"/>
            <w:bookmarkEnd w:id="63"/>
          </w:p>
          <w:p w14:paraId="4DFBABD6" w14:textId="1316EA49" w:rsidR="00542819" w:rsidRPr="00F132ED" w:rsidRDefault="00542819" w:rsidP="00F132ED">
            <w:pPr>
              <w:pStyle w:val="ListParagraph"/>
              <w:rPr>
                <w:sz w:val="20"/>
                <w:szCs w:val="20"/>
              </w:rPr>
            </w:pPr>
            <w:r w:rsidRPr="00F132ED">
              <w:rPr>
                <w:sz w:val="20"/>
                <w:szCs w:val="20"/>
              </w:rPr>
              <w:t xml:space="preserve">Reporting entities </w:t>
            </w:r>
            <w:r w:rsidR="00CC60E1">
              <w:rPr>
                <w:sz w:val="20"/>
                <w:szCs w:val="20"/>
              </w:rPr>
              <w:t xml:space="preserve">generally </w:t>
            </w:r>
            <w:r w:rsidRPr="00F132ED">
              <w:rPr>
                <w:sz w:val="20"/>
                <w:szCs w:val="20"/>
              </w:rPr>
              <w:t xml:space="preserve">submit </w:t>
            </w:r>
            <w:r w:rsidR="00CC60E1">
              <w:rPr>
                <w:sz w:val="20"/>
                <w:szCs w:val="20"/>
              </w:rPr>
              <w:t xml:space="preserve">a </w:t>
            </w:r>
            <w:r w:rsidRPr="00F132ED">
              <w:rPr>
                <w:sz w:val="20"/>
                <w:szCs w:val="20"/>
              </w:rPr>
              <w:t xml:space="preserve">report for </w:t>
            </w:r>
            <w:r w:rsidR="00517398">
              <w:rPr>
                <w:sz w:val="20"/>
                <w:szCs w:val="20"/>
              </w:rPr>
              <w:t xml:space="preserve">each of </w:t>
            </w:r>
            <w:r w:rsidRPr="00F132ED">
              <w:rPr>
                <w:sz w:val="20"/>
                <w:szCs w:val="20"/>
              </w:rPr>
              <w:t>2 reporting periods each income year.</w:t>
            </w:r>
          </w:p>
          <w:p w14:paraId="359FDC01" w14:textId="5472BA14" w:rsidR="00542819" w:rsidRPr="00F132ED" w:rsidRDefault="00542819" w:rsidP="00F132ED">
            <w:pPr>
              <w:pStyle w:val="ListParagraph"/>
              <w:rPr>
                <w:sz w:val="20"/>
                <w:szCs w:val="20"/>
              </w:rPr>
            </w:pPr>
            <w:r w:rsidRPr="00F132ED">
              <w:rPr>
                <w:sz w:val="20"/>
                <w:szCs w:val="20"/>
              </w:rPr>
              <w:t>Reporting periods are generally 6 months but may be shorter or longer if the entity uses a 52-53-week income year or is in a transitional income year. You must provide comments in the ‘Report Comments’ section if the period reported for is less or more than 6 months.</w:t>
            </w:r>
          </w:p>
          <w:p w14:paraId="34893811" w14:textId="78186478" w:rsidR="00542819" w:rsidRPr="00F132ED" w:rsidRDefault="00542819" w:rsidP="00F132ED">
            <w:pPr>
              <w:pStyle w:val="ListParagraph"/>
              <w:rPr>
                <w:sz w:val="20"/>
                <w:szCs w:val="20"/>
              </w:rPr>
            </w:pPr>
            <w:r w:rsidRPr="00F132ED">
              <w:rPr>
                <w:sz w:val="20"/>
                <w:szCs w:val="20"/>
              </w:rPr>
              <w:t>The reporting period start date should commence immediately following the prior reporting period end date.</w:t>
            </w:r>
          </w:p>
          <w:p w14:paraId="7637B702" w14:textId="50596C87" w:rsidR="00542819" w:rsidRPr="00CB4DF4" w:rsidRDefault="00542819" w:rsidP="004E6829">
            <w:pPr>
              <w:spacing w:before="240" w:after="0"/>
            </w:pPr>
            <w:r w:rsidRPr="00F132ED">
              <w:rPr>
                <w:sz w:val="20"/>
                <w:szCs w:val="18"/>
              </w:rPr>
              <w:t>For more information on reporting periods and income years see Guidance note 1: Key concepts.</w:t>
            </w:r>
          </w:p>
        </w:tc>
      </w:tr>
      <w:tr w:rsidR="00F132ED" w14:paraId="7DDBD24B" w14:textId="77777777" w:rsidTr="00F132ED">
        <w:trPr>
          <w:tblHeader/>
          <w:jc w:val="center"/>
        </w:trPr>
        <w:tc>
          <w:tcPr>
            <w:tcW w:w="1696" w:type="dxa"/>
            <w:shd w:val="clear" w:color="auto" w:fill="2C384A"/>
          </w:tcPr>
          <w:p w14:paraId="17D470AD" w14:textId="781E37CA" w:rsidR="00F132ED" w:rsidRPr="00BC4376" w:rsidRDefault="00F132ED" w:rsidP="00F132ED">
            <w:pPr>
              <w:spacing w:before="0" w:after="0"/>
              <w:rPr>
                <w:rFonts w:cstheme="minorHAnsi"/>
                <w:color w:val="000000"/>
                <w:sz w:val="20"/>
              </w:rPr>
            </w:pPr>
            <w:r w:rsidRPr="00EC28C4">
              <w:rPr>
                <w:b/>
                <w:color w:val="FFFFFF" w:themeColor="background1"/>
                <w:sz w:val="24"/>
              </w:rPr>
              <w:t>Cell name</w:t>
            </w:r>
          </w:p>
        </w:tc>
        <w:tc>
          <w:tcPr>
            <w:tcW w:w="1134" w:type="dxa"/>
            <w:shd w:val="clear" w:color="auto" w:fill="2C384A"/>
            <w:vAlign w:val="center"/>
          </w:tcPr>
          <w:p w14:paraId="4BF35D49" w14:textId="3A4F4528" w:rsidR="00F132ED" w:rsidRPr="00BC4376" w:rsidRDefault="00F132ED" w:rsidP="00F132ED">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524E9B73" w14:textId="0E1CE447" w:rsidR="00F132ED" w:rsidRPr="00BC4376" w:rsidRDefault="00F132ED" w:rsidP="00F132ED">
            <w:pPr>
              <w:spacing w:before="0" w:after="0"/>
              <w:rPr>
                <w:rFonts w:cstheme="minorHAnsi"/>
                <w:color w:val="000000"/>
                <w:sz w:val="20"/>
              </w:rPr>
            </w:pPr>
            <w:r w:rsidRPr="00EC28C4">
              <w:rPr>
                <w:b/>
                <w:color w:val="FFFFFF" w:themeColor="background1"/>
                <w:sz w:val="24"/>
              </w:rPr>
              <w:t>Template information</w:t>
            </w:r>
          </w:p>
        </w:tc>
        <w:tc>
          <w:tcPr>
            <w:tcW w:w="5387" w:type="dxa"/>
            <w:shd w:val="clear" w:color="auto" w:fill="2C384A"/>
            <w:vAlign w:val="center"/>
          </w:tcPr>
          <w:p w14:paraId="2CAE7421" w14:textId="056E3BFB" w:rsidR="00F132ED" w:rsidRDefault="00F132ED" w:rsidP="00F132ED">
            <w:pPr>
              <w:spacing w:before="0" w:after="0"/>
              <w:rPr>
                <w:sz w:val="20"/>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3BA9D84D" w14:textId="70FFCAE5" w:rsidR="00F132ED" w:rsidRPr="00BC4376" w:rsidRDefault="00F132ED" w:rsidP="00F132ED">
            <w:pPr>
              <w:spacing w:before="0" w:after="0"/>
              <w:rPr>
                <w:rFonts w:cstheme="minorHAnsi"/>
                <w:color w:val="000000"/>
                <w:sz w:val="20"/>
              </w:rPr>
            </w:pPr>
            <w:r w:rsidRPr="00EC28C4">
              <w:rPr>
                <w:b/>
                <w:color w:val="FFFFFF" w:themeColor="background1"/>
                <w:sz w:val="24"/>
              </w:rPr>
              <w:t>Cell contents validation</w:t>
            </w:r>
          </w:p>
        </w:tc>
      </w:tr>
      <w:tr w:rsidR="00542819" w14:paraId="29745D6C" w14:textId="77777777" w:rsidTr="00DD4EB3">
        <w:trPr>
          <w:jc w:val="center"/>
        </w:trPr>
        <w:tc>
          <w:tcPr>
            <w:tcW w:w="1696" w:type="dxa"/>
          </w:tcPr>
          <w:p w14:paraId="6B5FF328" w14:textId="7D6B0CE6" w:rsidR="00542819" w:rsidRPr="00941052" w:rsidRDefault="00542819" w:rsidP="00DD4EB3">
            <w:pPr>
              <w:spacing w:before="0" w:after="0"/>
              <w:rPr>
                <w:rFonts w:cstheme="minorHAnsi"/>
                <w:color w:val="000000"/>
                <w:sz w:val="20"/>
              </w:rPr>
            </w:pPr>
            <w:r w:rsidRPr="00941052">
              <w:rPr>
                <w:rFonts w:cstheme="minorHAnsi"/>
                <w:color w:val="000000"/>
                <w:sz w:val="20"/>
              </w:rPr>
              <w:t>ReportingPeriodStartDate</w:t>
            </w:r>
          </w:p>
          <w:p w14:paraId="5B002B5C" w14:textId="77777777" w:rsidR="00542819" w:rsidRPr="00BC4376" w:rsidRDefault="00542819" w:rsidP="00DD4EB3">
            <w:pPr>
              <w:spacing w:before="0" w:after="0"/>
              <w:rPr>
                <w:rFonts w:cstheme="minorHAnsi"/>
                <w:color w:val="000000"/>
                <w:sz w:val="20"/>
              </w:rPr>
            </w:pPr>
          </w:p>
        </w:tc>
        <w:tc>
          <w:tcPr>
            <w:tcW w:w="1134" w:type="dxa"/>
          </w:tcPr>
          <w:p w14:paraId="308C3C91" w14:textId="77777777" w:rsidR="00542819" w:rsidRPr="00BC4376" w:rsidRDefault="00542819" w:rsidP="00DD4EB3">
            <w:pPr>
              <w:spacing w:before="0" w:after="0"/>
              <w:rPr>
                <w:rFonts w:cstheme="minorHAnsi"/>
                <w:color w:val="000000"/>
                <w:sz w:val="20"/>
              </w:rPr>
            </w:pPr>
            <w:r w:rsidRPr="00BC4376">
              <w:rPr>
                <w:rFonts w:cstheme="minorHAnsi"/>
                <w:color w:val="000000"/>
                <w:sz w:val="20"/>
              </w:rPr>
              <w:t>K</w:t>
            </w:r>
          </w:p>
        </w:tc>
        <w:tc>
          <w:tcPr>
            <w:tcW w:w="2977" w:type="dxa"/>
            <w:tcMar>
              <w:top w:w="57" w:type="dxa"/>
              <w:left w:w="57" w:type="dxa"/>
              <w:bottom w:w="57" w:type="dxa"/>
              <w:right w:w="57" w:type="dxa"/>
            </w:tcMar>
          </w:tcPr>
          <w:p w14:paraId="0EFC5FD8" w14:textId="77777777" w:rsidR="00542819" w:rsidRPr="00BC4376" w:rsidRDefault="00542819" w:rsidP="00DD4EB3">
            <w:pPr>
              <w:spacing w:before="0" w:after="0"/>
              <w:rPr>
                <w:rFonts w:cstheme="minorHAnsi"/>
                <w:sz w:val="20"/>
              </w:rPr>
            </w:pPr>
            <w:r w:rsidRPr="00BC4376">
              <w:rPr>
                <w:rFonts w:cstheme="minorHAnsi"/>
                <w:color w:val="000000"/>
                <w:sz w:val="20"/>
              </w:rPr>
              <w:t>The starting date of the period covered in this report</w:t>
            </w:r>
          </w:p>
        </w:tc>
        <w:tc>
          <w:tcPr>
            <w:tcW w:w="5387" w:type="dxa"/>
          </w:tcPr>
          <w:p w14:paraId="23400F80" w14:textId="1B6D959D" w:rsidR="00542819" w:rsidRPr="008930EA" w:rsidRDefault="00542819" w:rsidP="00DD4EB3">
            <w:pPr>
              <w:spacing w:before="0" w:after="0"/>
              <w:rPr>
                <w:sz w:val="20"/>
              </w:rPr>
            </w:pPr>
            <w:r>
              <w:rPr>
                <w:sz w:val="20"/>
              </w:rPr>
              <w:t>The reporting period start date should commence immediately following the end of the prior reporting period.</w:t>
            </w:r>
          </w:p>
        </w:tc>
        <w:tc>
          <w:tcPr>
            <w:tcW w:w="4812" w:type="dxa"/>
            <w:tcMar>
              <w:top w:w="57" w:type="dxa"/>
              <w:left w:w="57" w:type="dxa"/>
              <w:bottom w:w="57" w:type="dxa"/>
              <w:right w:w="57" w:type="dxa"/>
            </w:tcMar>
          </w:tcPr>
          <w:p w14:paraId="6B9F6C5A" w14:textId="77777777" w:rsidR="00542819" w:rsidRPr="00B27CF7" w:rsidRDefault="00542819" w:rsidP="00DD4EB3">
            <w:pPr>
              <w:spacing w:before="0"/>
              <w:rPr>
                <w:rFonts w:cstheme="minorHAnsi"/>
                <w:sz w:val="20"/>
              </w:rPr>
            </w:pPr>
            <w:r w:rsidRPr="00B27CF7">
              <w:rPr>
                <w:rFonts w:cstheme="minorHAnsi"/>
                <w:sz w:val="20"/>
              </w:rPr>
              <w:t>dd/mm/yyyy</w:t>
            </w:r>
          </w:p>
          <w:p w14:paraId="5E0CBB25" w14:textId="77777777" w:rsidR="00542819" w:rsidRPr="00B27CF7" w:rsidRDefault="00542819" w:rsidP="00DD4EB3">
            <w:pPr>
              <w:spacing w:before="0" w:after="0"/>
              <w:rPr>
                <w:rFonts w:cstheme="minorHAnsi"/>
                <w:sz w:val="20"/>
              </w:rPr>
            </w:pPr>
            <w:r w:rsidRPr="00B27CF7">
              <w:rPr>
                <w:rFonts w:cstheme="minorHAnsi"/>
                <w:sz w:val="20"/>
              </w:rPr>
              <w:t>Must be an earlier date than ‘</w:t>
            </w:r>
            <w:r w:rsidRPr="00186DE7">
              <w:rPr>
                <w:rFonts w:cstheme="minorHAnsi"/>
                <w:iCs/>
                <w:sz w:val="20"/>
              </w:rPr>
              <w:t>ReportingPeriodEndDate’</w:t>
            </w:r>
            <w:r w:rsidRPr="00B27CF7">
              <w:rPr>
                <w:rFonts w:cstheme="minorHAnsi"/>
                <w:sz w:val="20"/>
              </w:rPr>
              <w:t xml:space="preserve"> and must be in the past.</w:t>
            </w:r>
          </w:p>
        </w:tc>
      </w:tr>
      <w:tr w:rsidR="00542819" w14:paraId="566ED1DA" w14:textId="77777777" w:rsidTr="00F132ED">
        <w:trPr>
          <w:jc w:val="center"/>
        </w:trPr>
        <w:tc>
          <w:tcPr>
            <w:tcW w:w="1696" w:type="dxa"/>
          </w:tcPr>
          <w:p w14:paraId="1BAA5812" w14:textId="77777777" w:rsidR="00542819" w:rsidRPr="00941052" w:rsidRDefault="00542819" w:rsidP="00DD4EB3">
            <w:pPr>
              <w:spacing w:before="0" w:after="0"/>
              <w:rPr>
                <w:rFonts w:cstheme="minorHAnsi"/>
                <w:color w:val="000000"/>
                <w:sz w:val="20"/>
              </w:rPr>
            </w:pPr>
            <w:r w:rsidRPr="00941052">
              <w:rPr>
                <w:rFonts w:cstheme="minorHAnsi"/>
                <w:color w:val="000000"/>
                <w:sz w:val="20"/>
              </w:rPr>
              <w:t>ReportingPeriodEndDate</w:t>
            </w:r>
          </w:p>
          <w:p w14:paraId="710159D1" w14:textId="77777777" w:rsidR="00542819" w:rsidRPr="00BC4376" w:rsidRDefault="00542819" w:rsidP="00DD4EB3">
            <w:pPr>
              <w:spacing w:before="0" w:after="0"/>
              <w:rPr>
                <w:rFonts w:cstheme="minorHAnsi"/>
                <w:color w:val="000000"/>
                <w:sz w:val="20"/>
              </w:rPr>
            </w:pPr>
          </w:p>
        </w:tc>
        <w:tc>
          <w:tcPr>
            <w:tcW w:w="1134" w:type="dxa"/>
          </w:tcPr>
          <w:p w14:paraId="5BDF985E" w14:textId="77777777" w:rsidR="00542819" w:rsidRPr="00BC4376" w:rsidRDefault="00542819" w:rsidP="00DD4EB3">
            <w:pPr>
              <w:spacing w:before="0" w:after="0"/>
              <w:rPr>
                <w:rFonts w:cstheme="minorHAnsi"/>
                <w:color w:val="000000"/>
                <w:sz w:val="20"/>
              </w:rPr>
            </w:pPr>
            <w:r w:rsidRPr="00BC4376">
              <w:rPr>
                <w:rFonts w:cstheme="minorHAnsi"/>
                <w:color w:val="000000"/>
                <w:sz w:val="20"/>
              </w:rPr>
              <w:t>L</w:t>
            </w:r>
          </w:p>
        </w:tc>
        <w:tc>
          <w:tcPr>
            <w:tcW w:w="2977" w:type="dxa"/>
            <w:tcMar>
              <w:top w:w="57" w:type="dxa"/>
              <w:left w:w="57" w:type="dxa"/>
              <w:bottom w:w="57" w:type="dxa"/>
              <w:right w:w="57" w:type="dxa"/>
            </w:tcMar>
          </w:tcPr>
          <w:p w14:paraId="2BE5284A" w14:textId="77777777" w:rsidR="00542819" w:rsidRPr="00BC4376" w:rsidRDefault="00542819" w:rsidP="00DD4EB3">
            <w:pPr>
              <w:spacing w:before="0" w:after="0"/>
              <w:rPr>
                <w:rFonts w:cstheme="minorHAnsi"/>
                <w:sz w:val="20"/>
              </w:rPr>
            </w:pPr>
            <w:r w:rsidRPr="00BC4376">
              <w:rPr>
                <w:rFonts w:cstheme="minorHAnsi"/>
                <w:color w:val="000000"/>
                <w:sz w:val="20"/>
              </w:rPr>
              <w:t>The end date of the period covered in this report</w:t>
            </w:r>
          </w:p>
        </w:tc>
        <w:tc>
          <w:tcPr>
            <w:tcW w:w="5387" w:type="dxa"/>
          </w:tcPr>
          <w:p w14:paraId="5541B593" w14:textId="7F2B56E2" w:rsidR="00542819" w:rsidRDefault="00542819" w:rsidP="00DD4EB3">
            <w:pPr>
              <w:spacing w:before="0"/>
              <w:rPr>
                <w:sz w:val="20"/>
              </w:rPr>
            </w:pPr>
            <w:r>
              <w:rPr>
                <w:sz w:val="20"/>
              </w:rPr>
              <w:t>A date generally 6 months from the start date.</w:t>
            </w:r>
          </w:p>
          <w:p w14:paraId="7B236314" w14:textId="3B894AB1" w:rsidR="00542819" w:rsidRPr="00301B23" w:rsidRDefault="00542819" w:rsidP="00DD4EB3">
            <w:pPr>
              <w:spacing w:before="0" w:after="0"/>
              <w:rPr>
                <w:sz w:val="20"/>
              </w:rPr>
            </w:pPr>
            <w:r>
              <w:rPr>
                <w:sz w:val="20"/>
              </w:rPr>
              <w:t>If the period provided is less or more than 6 months</w:t>
            </w:r>
            <w:r w:rsidR="00125D7C">
              <w:rPr>
                <w:sz w:val="20"/>
              </w:rPr>
              <w:t>,</w:t>
            </w:r>
            <w:r>
              <w:rPr>
                <w:sz w:val="20"/>
              </w:rPr>
              <w:t xml:space="preserve"> comments must be provided in the ‘Report </w:t>
            </w:r>
            <w:r w:rsidR="00125D7C">
              <w:rPr>
                <w:sz w:val="20"/>
              </w:rPr>
              <w:t>c</w:t>
            </w:r>
            <w:r>
              <w:rPr>
                <w:sz w:val="20"/>
              </w:rPr>
              <w:t>omments’ field on the reasons why the period is not 6 months.</w:t>
            </w:r>
          </w:p>
        </w:tc>
        <w:tc>
          <w:tcPr>
            <w:tcW w:w="4812" w:type="dxa"/>
            <w:tcMar>
              <w:top w:w="57" w:type="dxa"/>
              <w:left w:w="57" w:type="dxa"/>
              <w:bottom w:w="57" w:type="dxa"/>
              <w:right w:w="57" w:type="dxa"/>
            </w:tcMar>
          </w:tcPr>
          <w:p w14:paraId="179CEC5B" w14:textId="77777777" w:rsidR="00542819" w:rsidRPr="00B27CF7" w:rsidRDefault="00542819" w:rsidP="00DD4EB3">
            <w:pPr>
              <w:spacing w:before="0"/>
              <w:rPr>
                <w:rFonts w:cstheme="minorHAnsi"/>
                <w:sz w:val="20"/>
              </w:rPr>
            </w:pPr>
            <w:r w:rsidRPr="00B27CF7">
              <w:rPr>
                <w:rFonts w:cstheme="minorHAnsi"/>
                <w:sz w:val="20"/>
              </w:rPr>
              <w:t>dd/mm/yyyy</w:t>
            </w:r>
          </w:p>
          <w:p w14:paraId="7A241CB9" w14:textId="77777777" w:rsidR="00542819" w:rsidRPr="00B27CF7" w:rsidRDefault="00542819" w:rsidP="00DD4EB3">
            <w:pPr>
              <w:spacing w:before="0" w:after="0"/>
              <w:rPr>
                <w:rFonts w:cstheme="minorHAnsi"/>
                <w:sz w:val="20"/>
              </w:rPr>
            </w:pPr>
            <w:r w:rsidRPr="00B27CF7">
              <w:rPr>
                <w:rFonts w:cstheme="minorHAnsi"/>
                <w:sz w:val="20"/>
              </w:rPr>
              <w:t xml:space="preserve">Must be a later date than </w:t>
            </w:r>
            <w:r w:rsidRPr="00186DE7">
              <w:rPr>
                <w:rFonts w:cstheme="minorHAnsi"/>
                <w:sz w:val="20"/>
              </w:rPr>
              <w:t>‘ReportingPeriodStartDate’</w:t>
            </w:r>
            <w:r w:rsidRPr="00B27CF7">
              <w:rPr>
                <w:rFonts w:cstheme="minorHAnsi"/>
                <w:sz w:val="20"/>
              </w:rPr>
              <w:t xml:space="preserve"> and must be in the past.</w:t>
            </w:r>
          </w:p>
        </w:tc>
      </w:tr>
      <w:tr w:rsidR="00542819" w14:paraId="72505F2B" w14:textId="77777777" w:rsidTr="00DD4EB3">
        <w:trPr>
          <w:jc w:val="center"/>
        </w:trPr>
        <w:tc>
          <w:tcPr>
            <w:tcW w:w="16006" w:type="dxa"/>
            <w:gridSpan w:val="5"/>
            <w:shd w:val="clear" w:color="auto" w:fill="E5E9EF"/>
          </w:tcPr>
          <w:p w14:paraId="5B844FB0" w14:textId="2568D30B" w:rsidR="00542819" w:rsidRPr="00CB4DF4" w:rsidRDefault="00F9720B" w:rsidP="00082C01">
            <w:pPr>
              <w:pStyle w:val="Heading3"/>
              <w:spacing w:before="0"/>
            </w:pPr>
            <w:bookmarkStart w:id="64" w:name="_Toc106892644"/>
            <w:bookmarkStart w:id="65" w:name="_Toc107915693"/>
            <w:r>
              <w:lastRenderedPageBreak/>
              <w:t>S</w:t>
            </w:r>
            <w:r w:rsidR="00542819" w:rsidRPr="00CB4DF4">
              <w:t>tandard payment periods</w:t>
            </w:r>
            <w:bookmarkEnd w:id="64"/>
            <w:bookmarkEnd w:id="65"/>
          </w:p>
          <w:p w14:paraId="69786EDA" w14:textId="7075626E" w:rsidR="00542819" w:rsidRPr="00F045F7" w:rsidRDefault="00542819" w:rsidP="00DD4EB3">
            <w:pPr>
              <w:pStyle w:val="ListParagraph"/>
              <w:rPr>
                <w:sz w:val="20"/>
                <w:szCs w:val="20"/>
              </w:rPr>
            </w:pPr>
            <w:r w:rsidRPr="00F045F7">
              <w:rPr>
                <w:sz w:val="20"/>
                <w:szCs w:val="20"/>
              </w:rPr>
              <w:t>Standard payment periods are the standard terms offered in contracts to small business suppliers</w:t>
            </w:r>
            <w:r w:rsidR="00DD4EB3" w:rsidRPr="00F045F7">
              <w:rPr>
                <w:sz w:val="20"/>
                <w:szCs w:val="20"/>
              </w:rPr>
              <w:t xml:space="preserve">. </w:t>
            </w:r>
          </w:p>
          <w:p w14:paraId="30023852" w14:textId="5369429B" w:rsidR="00542819" w:rsidRPr="00F045F7" w:rsidRDefault="00542819" w:rsidP="00DD4EB3">
            <w:pPr>
              <w:pStyle w:val="ListParagraph"/>
              <w:rPr>
                <w:sz w:val="20"/>
                <w:szCs w:val="20"/>
              </w:rPr>
            </w:pPr>
            <w:r w:rsidRPr="00F045F7">
              <w:rPr>
                <w:sz w:val="20"/>
                <w:szCs w:val="20"/>
              </w:rPr>
              <w:t xml:space="preserve">If standard payment terms are not offered, the standard payment period reported is the most common </w:t>
            </w:r>
            <w:r w:rsidR="00CC60E1">
              <w:rPr>
                <w:sz w:val="20"/>
                <w:szCs w:val="20"/>
              </w:rPr>
              <w:t>(</w:t>
            </w:r>
            <w:r w:rsidR="0080270E">
              <w:rPr>
                <w:sz w:val="20"/>
                <w:szCs w:val="20"/>
              </w:rPr>
              <w:t xml:space="preserve">or </w:t>
            </w:r>
            <w:r w:rsidR="00CC60E1">
              <w:rPr>
                <w:sz w:val="20"/>
                <w:szCs w:val="20"/>
              </w:rPr>
              <w:t xml:space="preserve">mode in statistical terms) </w:t>
            </w:r>
            <w:r w:rsidRPr="00F045F7">
              <w:rPr>
                <w:sz w:val="20"/>
                <w:szCs w:val="20"/>
              </w:rPr>
              <w:t>payment times offered.</w:t>
            </w:r>
          </w:p>
          <w:p w14:paraId="1642FEE1" w14:textId="6705EE67" w:rsidR="00542819" w:rsidRPr="00F045F7" w:rsidRDefault="00542819" w:rsidP="00DD4EB3">
            <w:pPr>
              <w:pStyle w:val="ListParagraph"/>
              <w:rPr>
                <w:sz w:val="20"/>
                <w:szCs w:val="20"/>
              </w:rPr>
            </w:pPr>
            <w:r w:rsidRPr="00F045F7">
              <w:rPr>
                <w:sz w:val="20"/>
                <w:szCs w:val="20"/>
              </w:rPr>
              <w:t>Standard payment periods are based on calendar days and inclusive of weekends and public holidays</w:t>
            </w:r>
            <w:r w:rsidR="00DD4EB3" w:rsidRPr="00F045F7">
              <w:rPr>
                <w:sz w:val="20"/>
                <w:szCs w:val="20"/>
              </w:rPr>
              <w:t xml:space="preserve">. </w:t>
            </w:r>
          </w:p>
          <w:p w14:paraId="1184C768" w14:textId="175BBD1E" w:rsidR="00542819" w:rsidRPr="00F045F7" w:rsidRDefault="00542819" w:rsidP="00DD4EB3">
            <w:pPr>
              <w:pStyle w:val="ListParagraph"/>
              <w:rPr>
                <w:sz w:val="20"/>
                <w:szCs w:val="20"/>
              </w:rPr>
            </w:pPr>
            <w:bookmarkStart w:id="66" w:name="_Hlk106657510"/>
            <w:r w:rsidRPr="00F045F7">
              <w:rPr>
                <w:sz w:val="20"/>
                <w:szCs w:val="20"/>
              </w:rPr>
              <w:t xml:space="preserve">If standard payment terms are expressed in business days, calculation should be based on the maximum payment period in an ordinary calendar week. For example, </w:t>
            </w:r>
            <w:r w:rsidR="00FF39BE">
              <w:rPr>
                <w:sz w:val="20"/>
                <w:szCs w:val="20"/>
              </w:rPr>
              <w:t>‘</w:t>
            </w:r>
            <w:r w:rsidRPr="00F045F7">
              <w:rPr>
                <w:sz w:val="20"/>
                <w:szCs w:val="20"/>
              </w:rPr>
              <w:t>5 business days</w:t>
            </w:r>
            <w:r w:rsidR="00FF39BE">
              <w:rPr>
                <w:sz w:val="20"/>
                <w:szCs w:val="20"/>
              </w:rPr>
              <w:t>’</w:t>
            </w:r>
            <w:r w:rsidRPr="00F045F7">
              <w:rPr>
                <w:sz w:val="20"/>
                <w:szCs w:val="20"/>
              </w:rPr>
              <w:t xml:space="preserve"> would be 7 calendar days and </w:t>
            </w:r>
            <w:r w:rsidR="00FF39BE">
              <w:rPr>
                <w:sz w:val="20"/>
                <w:szCs w:val="20"/>
              </w:rPr>
              <w:t>‘</w:t>
            </w:r>
            <w:r w:rsidRPr="00F045F7">
              <w:rPr>
                <w:sz w:val="20"/>
                <w:szCs w:val="20"/>
              </w:rPr>
              <w:t>3 business days</w:t>
            </w:r>
            <w:r w:rsidR="00FF39BE">
              <w:rPr>
                <w:sz w:val="20"/>
                <w:szCs w:val="20"/>
              </w:rPr>
              <w:t>’</w:t>
            </w:r>
            <w:r w:rsidRPr="00F045F7">
              <w:rPr>
                <w:sz w:val="20"/>
                <w:szCs w:val="20"/>
              </w:rPr>
              <w:t xml:space="preserve"> would be 5 calendar days. </w:t>
            </w:r>
          </w:p>
          <w:bookmarkEnd w:id="66"/>
          <w:p w14:paraId="63D4DAC3" w14:textId="7E2EF575" w:rsidR="00542819" w:rsidRPr="00F045F7" w:rsidRDefault="00542819" w:rsidP="00DD4EB3">
            <w:pPr>
              <w:pStyle w:val="ListParagraph"/>
              <w:rPr>
                <w:sz w:val="20"/>
                <w:szCs w:val="20"/>
              </w:rPr>
            </w:pPr>
            <w:r w:rsidRPr="00F045F7">
              <w:rPr>
                <w:sz w:val="20"/>
                <w:szCs w:val="20"/>
              </w:rPr>
              <w:t>Standard payment days expressed in ranges are the maximum period of the range. For example, terms of 30 days from month end would be a standard payment period of 61 days.</w:t>
            </w:r>
          </w:p>
          <w:p w14:paraId="65E987D7" w14:textId="44A48276" w:rsidR="00542819" w:rsidRPr="00F045F7" w:rsidRDefault="00542819" w:rsidP="00DD4EB3">
            <w:pPr>
              <w:pStyle w:val="ListParagraph"/>
              <w:rPr>
                <w:sz w:val="20"/>
                <w:szCs w:val="20"/>
              </w:rPr>
            </w:pPr>
            <w:r w:rsidRPr="00F045F7">
              <w:rPr>
                <w:sz w:val="20"/>
                <w:szCs w:val="20"/>
              </w:rPr>
              <w:t>Where the standard payment period on offer or agreed with small business suppliers is that invoices will be paid on the same day as they are received, enter the number 1 (</w:t>
            </w:r>
            <w:r w:rsidR="00586CA1" w:rsidRPr="00586CA1">
              <w:rPr>
                <w:rStyle w:val="Strong"/>
              </w:rPr>
              <w:t>one</w:t>
            </w:r>
            <w:r w:rsidRPr="00F045F7">
              <w:rPr>
                <w:sz w:val="20"/>
                <w:szCs w:val="20"/>
              </w:rPr>
              <w:t>).</w:t>
            </w:r>
          </w:p>
          <w:p w14:paraId="2D8CDC3B" w14:textId="01E977D1" w:rsidR="00542819" w:rsidRPr="00F045F7" w:rsidRDefault="00542819" w:rsidP="00DD4EB3">
            <w:pPr>
              <w:pStyle w:val="ListParagraph"/>
              <w:rPr>
                <w:sz w:val="20"/>
                <w:szCs w:val="20"/>
              </w:rPr>
            </w:pPr>
            <w:bookmarkStart w:id="67" w:name="_Hlk106657689"/>
            <w:r w:rsidRPr="00F045F7">
              <w:rPr>
                <w:sz w:val="20"/>
                <w:szCs w:val="20"/>
              </w:rPr>
              <w:t xml:space="preserve">Where no terms are offered to small business suppliers </w:t>
            </w:r>
            <w:r w:rsidR="009F5134">
              <w:rPr>
                <w:sz w:val="20"/>
                <w:szCs w:val="20"/>
              </w:rPr>
              <w:t xml:space="preserve">because the entity does not procure from small business </w:t>
            </w:r>
            <w:r w:rsidRPr="00F045F7">
              <w:rPr>
                <w:sz w:val="20"/>
                <w:szCs w:val="20"/>
              </w:rPr>
              <w:t>enter the number 0 (</w:t>
            </w:r>
            <w:r w:rsidR="00586CA1" w:rsidRPr="00586CA1">
              <w:rPr>
                <w:rStyle w:val="Strong"/>
              </w:rPr>
              <w:t>zero</w:t>
            </w:r>
            <w:r w:rsidRPr="00F045F7">
              <w:rPr>
                <w:sz w:val="20"/>
                <w:szCs w:val="20"/>
              </w:rPr>
              <w:t>)</w:t>
            </w:r>
          </w:p>
          <w:bookmarkEnd w:id="67"/>
          <w:p w14:paraId="3532A0D2" w14:textId="0689B80C" w:rsidR="00542819" w:rsidRPr="00CB4DF4" w:rsidRDefault="00542819" w:rsidP="004E6829">
            <w:pPr>
              <w:spacing w:before="240" w:after="0"/>
              <w:rPr>
                <w:rFonts w:cstheme="minorHAnsi"/>
                <w:color w:val="000000"/>
                <w:sz w:val="20"/>
              </w:rPr>
            </w:pPr>
            <w:r w:rsidRPr="00F045F7">
              <w:rPr>
                <w:rFonts w:cstheme="minorHAnsi"/>
                <w:color w:val="000000"/>
                <w:sz w:val="20"/>
              </w:rPr>
              <w:t>For more information on standard payment periods see Guidance Note 1: Key concepts.</w:t>
            </w:r>
          </w:p>
        </w:tc>
      </w:tr>
    </w:tbl>
    <w:p w14:paraId="075435B1" w14:textId="77777777" w:rsidR="000215D4" w:rsidRPr="000215D4" w:rsidRDefault="000215D4" w:rsidP="000215D4">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977"/>
        <w:gridCol w:w="6521"/>
        <w:gridCol w:w="3678"/>
      </w:tblGrid>
      <w:tr w:rsidR="00DD4EB3" w14:paraId="5F74231E" w14:textId="77777777" w:rsidTr="000C3AEA">
        <w:trPr>
          <w:tblHeader/>
          <w:jc w:val="center"/>
        </w:trPr>
        <w:tc>
          <w:tcPr>
            <w:tcW w:w="1696" w:type="dxa"/>
            <w:shd w:val="clear" w:color="auto" w:fill="2C384A"/>
          </w:tcPr>
          <w:p w14:paraId="5BDA6CCE" w14:textId="7AD4B7B2" w:rsidR="00DD4EB3" w:rsidRPr="00BC4376" w:rsidRDefault="00DD4EB3" w:rsidP="00DD4EB3">
            <w:pPr>
              <w:spacing w:before="0" w:after="0"/>
              <w:rPr>
                <w:rFonts w:cstheme="minorHAnsi"/>
                <w:color w:val="000000"/>
                <w:sz w:val="20"/>
              </w:rPr>
            </w:pPr>
            <w:bookmarkStart w:id="68" w:name="_Hlk106811774"/>
            <w:r w:rsidRPr="00EC28C4">
              <w:rPr>
                <w:b/>
                <w:color w:val="FFFFFF" w:themeColor="background1"/>
                <w:sz w:val="24"/>
              </w:rPr>
              <w:t>Cell name</w:t>
            </w:r>
          </w:p>
        </w:tc>
        <w:tc>
          <w:tcPr>
            <w:tcW w:w="1134" w:type="dxa"/>
            <w:shd w:val="clear" w:color="auto" w:fill="2C384A"/>
            <w:vAlign w:val="center"/>
          </w:tcPr>
          <w:p w14:paraId="658D1305" w14:textId="4D983102" w:rsidR="00DD4EB3" w:rsidRPr="00BC4376" w:rsidRDefault="00DD4EB3" w:rsidP="00DD4EB3">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701F8E24" w14:textId="629CF19E" w:rsidR="00DD4EB3" w:rsidRPr="00941052" w:rsidRDefault="00DD4EB3" w:rsidP="00DD4EB3">
            <w:pPr>
              <w:spacing w:before="0" w:after="0"/>
              <w:rPr>
                <w:rFonts w:cstheme="minorHAnsi"/>
                <w:color w:val="000000"/>
                <w:sz w:val="20"/>
              </w:rPr>
            </w:pPr>
            <w:r w:rsidRPr="00EC28C4">
              <w:rPr>
                <w:b/>
                <w:color w:val="FFFFFF" w:themeColor="background1"/>
                <w:sz w:val="24"/>
              </w:rPr>
              <w:t>Template information</w:t>
            </w:r>
          </w:p>
        </w:tc>
        <w:tc>
          <w:tcPr>
            <w:tcW w:w="6521" w:type="dxa"/>
            <w:shd w:val="clear" w:color="auto" w:fill="2C384A"/>
            <w:vAlign w:val="center"/>
          </w:tcPr>
          <w:p w14:paraId="059CE76E" w14:textId="39EE16B6" w:rsidR="00DD4EB3" w:rsidRDefault="00DD4EB3" w:rsidP="00DD4EB3">
            <w:pPr>
              <w:spacing w:before="0" w:after="0"/>
              <w:rPr>
                <w:sz w:val="20"/>
              </w:rPr>
            </w:pPr>
            <w:r>
              <w:rPr>
                <w:b/>
                <w:color w:val="FFFFFF" w:themeColor="background1"/>
                <w:sz w:val="24"/>
              </w:rPr>
              <w:t>Cell guidance</w:t>
            </w:r>
          </w:p>
        </w:tc>
        <w:tc>
          <w:tcPr>
            <w:tcW w:w="3678" w:type="dxa"/>
            <w:shd w:val="clear" w:color="auto" w:fill="2C384A"/>
            <w:tcMar>
              <w:top w:w="57" w:type="dxa"/>
              <w:left w:w="57" w:type="dxa"/>
              <w:bottom w:w="57" w:type="dxa"/>
              <w:right w:w="57" w:type="dxa"/>
            </w:tcMar>
            <w:vAlign w:val="center"/>
          </w:tcPr>
          <w:p w14:paraId="6F670D3F" w14:textId="7DEA1590" w:rsidR="00DD4EB3" w:rsidRPr="00BC4376" w:rsidRDefault="00DD4EB3" w:rsidP="00DD4EB3">
            <w:pPr>
              <w:spacing w:before="0" w:after="0"/>
              <w:rPr>
                <w:rFonts w:cstheme="minorHAnsi"/>
                <w:color w:val="000000"/>
                <w:sz w:val="20"/>
              </w:rPr>
            </w:pPr>
            <w:r w:rsidRPr="00EC28C4">
              <w:rPr>
                <w:b/>
                <w:color w:val="FFFFFF" w:themeColor="background1"/>
                <w:sz w:val="24"/>
              </w:rPr>
              <w:t>Cell contents validation</w:t>
            </w:r>
          </w:p>
        </w:tc>
      </w:tr>
      <w:bookmarkEnd w:id="68"/>
      <w:tr w:rsidR="00542819" w14:paraId="4A232CB2" w14:textId="77777777" w:rsidTr="000C3AEA">
        <w:trPr>
          <w:jc w:val="center"/>
        </w:trPr>
        <w:tc>
          <w:tcPr>
            <w:tcW w:w="1696" w:type="dxa"/>
          </w:tcPr>
          <w:p w14:paraId="5AD7FB98" w14:textId="408F3154" w:rsidR="00542819" w:rsidRPr="00B27CF7" w:rsidRDefault="00542819" w:rsidP="00DD4EB3">
            <w:pPr>
              <w:spacing w:before="0" w:after="0"/>
              <w:rPr>
                <w:rFonts w:cstheme="minorHAnsi"/>
                <w:sz w:val="20"/>
              </w:rPr>
            </w:pPr>
            <w:r w:rsidRPr="00B27CF7">
              <w:rPr>
                <w:rFonts w:cstheme="minorHAnsi"/>
                <w:sz w:val="20"/>
              </w:rPr>
              <w:t>StandardPaymentPeriodInCalendarDays</w:t>
            </w:r>
          </w:p>
        </w:tc>
        <w:tc>
          <w:tcPr>
            <w:tcW w:w="1134" w:type="dxa"/>
          </w:tcPr>
          <w:p w14:paraId="2ADBCDA9" w14:textId="77777777" w:rsidR="00542819" w:rsidRPr="00B27CF7" w:rsidRDefault="00542819" w:rsidP="00DD4EB3">
            <w:pPr>
              <w:spacing w:before="0" w:after="0"/>
              <w:rPr>
                <w:rFonts w:cstheme="minorHAnsi"/>
                <w:sz w:val="20"/>
              </w:rPr>
            </w:pPr>
            <w:r w:rsidRPr="00B27CF7">
              <w:rPr>
                <w:rFonts w:cstheme="minorHAnsi"/>
                <w:sz w:val="20"/>
              </w:rPr>
              <w:t>M</w:t>
            </w:r>
          </w:p>
        </w:tc>
        <w:tc>
          <w:tcPr>
            <w:tcW w:w="2977" w:type="dxa"/>
            <w:tcMar>
              <w:top w:w="57" w:type="dxa"/>
              <w:left w:w="57" w:type="dxa"/>
              <w:bottom w:w="57" w:type="dxa"/>
              <w:right w:w="57" w:type="dxa"/>
            </w:tcMar>
          </w:tcPr>
          <w:p w14:paraId="4D6DA542" w14:textId="50430CFC" w:rsidR="00542819" w:rsidRPr="00B27CF7" w:rsidRDefault="00542819" w:rsidP="00DD4EB3">
            <w:pPr>
              <w:spacing w:before="0" w:after="0"/>
              <w:rPr>
                <w:rFonts w:cstheme="minorHAnsi"/>
                <w:sz w:val="20"/>
              </w:rPr>
            </w:pPr>
            <w:r w:rsidRPr="00B27CF7">
              <w:rPr>
                <w:rFonts w:cstheme="minorHAnsi"/>
                <w:sz w:val="20"/>
              </w:rPr>
              <w:t>The reporting entity's standard payment supply period at the start of the 6</w:t>
            </w:r>
            <w:r w:rsidR="00D502FA">
              <w:rPr>
                <w:rFonts w:cstheme="minorHAnsi"/>
                <w:sz w:val="20"/>
              </w:rPr>
              <w:t>-</w:t>
            </w:r>
            <w:r w:rsidRPr="00B27CF7">
              <w:rPr>
                <w:rFonts w:cstheme="minorHAnsi"/>
                <w:sz w:val="20"/>
              </w:rPr>
              <w:t>month reporting period.</w:t>
            </w:r>
          </w:p>
        </w:tc>
        <w:tc>
          <w:tcPr>
            <w:tcW w:w="6521" w:type="dxa"/>
          </w:tcPr>
          <w:p w14:paraId="37771ACB" w14:textId="16A0DCAA" w:rsidR="0080270E" w:rsidRDefault="0080270E" w:rsidP="0080270E">
            <w:pPr>
              <w:spacing w:before="0"/>
              <w:rPr>
                <w:rFonts w:cs="Calibri"/>
                <w:sz w:val="20"/>
              </w:rPr>
            </w:pPr>
            <w:r w:rsidRPr="009858B7">
              <w:rPr>
                <w:sz w:val="20"/>
              </w:rPr>
              <w:t xml:space="preserve">The </w:t>
            </w:r>
            <w:r w:rsidRPr="000E5DCE">
              <w:rPr>
                <w:rStyle w:val="Strong"/>
              </w:rPr>
              <w:t>standard payment period</w:t>
            </w:r>
            <w:r w:rsidRPr="009858B7">
              <w:rPr>
                <w:sz w:val="20"/>
              </w:rPr>
              <w:t xml:space="preserve"> on offer to small business suppliers </w:t>
            </w:r>
            <w:r w:rsidRPr="009858B7">
              <w:rPr>
                <w:rFonts w:cs="Calibri"/>
                <w:sz w:val="20"/>
              </w:rPr>
              <w:t xml:space="preserve">at the </w:t>
            </w:r>
            <w:r w:rsidRPr="000E5DCE">
              <w:rPr>
                <w:rStyle w:val="Strong"/>
              </w:rPr>
              <w:t>start</w:t>
            </w:r>
            <w:r w:rsidRPr="009858B7">
              <w:rPr>
                <w:sz w:val="20"/>
              </w:rPr>
              <w:t xml:space="preserve"> </w:t>
            </w:r>
            <w:r w:rsidRPr="009858B7">
              <w:rPr>
                <w:rFonts w:cs="Calibri"/>
                <w:sz w:val="20"/>
              </w:rPr>
              <w:t>of the reporting period</w:t>
            </w:r>
            <w:r w:rsidRPr="009858B7">
              <w:rPr>
                <w:sz w:val="20"/>
              </w:rPr>
              <w:t xml:space="preserve"> expressed in calendar days</w:t>
            </w:r>
            <w:r w:rsidRPr="009858B7">
              <w:rPr>
                <w:rFonts w:cs="Calibri"/>
                <w:sz w:val="20"/>
              </w:rPr>
              <w:t>.</w:t>
            </w:r>
          </w:p>
          <w:p w14:paraId="499A1727" w14:textId="77777777" w:rsidR="0080270E" w:rsidRDefault="0080270E" w:rsidP="00DD4EB3">
            <w:pPr>
              <w:spacing w:before="0" w:after="0"/>
              <w:rPr>
                <w:sz w:val="20"/>
              </w:rPr>
            </w:pPr>
          </w:p>
          <w:p w14:paraId="68F3BA93" w14:textId="5ED1185F" w:rsidR="00542819" w:rsidRPr="00B27CF7" w:rsidRDefault="00542819" w:rsidP="00DD4EB3">
            <w:pPr>
              <w:spacing w:before="0" w:after="0"/>
              <w:rPr>
                <w:sz w:val="20"/>
              </w:rPr>
            </w:pPr>
            <w:r w:rsidRPr="00B27CF7">
              <w:rPr>
                <w:sz w:val="20"/>
              </w:rPr>
              <w:t>If the entity does not offer standard payment terms, the standard payment period is the most common (or m</w:t>
            </w:r>
            <w:r w:rsidR="00F045F7" w:rsidRPr="00B27CF7">
              <w:rPr>
                <w:sz w:val="20"/>
              </w:rPr>
              <w:t>ode in statistical terms</w:t>
            </w:r>
            <w:r w:rsidRPr="00B27CF7">
              <w:rPr>
                <w:sz w:val="20"/>
              </w:rPr>
              <w:t>) number of days that were offered to small business suppliers in the previous reporting period.</w:t>
            </w:r>
          </w:p>
        </w:tc>
        <w:tc>
          <w:tcPr>
            <w:tcW w:w="3678" w:type="dxa"/>
            <w:tcMar>
              <w:top w:w="57" w:type="dxa"/>
              <w:left w:w="57" w:type="dxa"/>
              <w:bottom w:w="57" w:type="dxa"/>
              <w:right w:w="57" w:type="dxa"/>
            </w:tcMar>
          </w:tcPr>
          <w:p w14:paraId="12B20FF1" w14:textId="77777777" w:rsidR="00F045F7" w:rsidRPr="00B27CF7" w:rsidRDefault="00542819" w:rsidP="00DD4EB3">
            <w:pPr>
              <w:spacing w:before="0"/>
              <w:rPr>
                <w:rFonts w:cstheme="minorHAnsi"/>
                <w:sz w:val="20"/>
              </w:rPr>
            </w:pPr>
            <w:r w:rsidRPr="00B27CF7">
              <w:rPr>
                <w:rFonts w:cstheme="minorHAnsi"/>
                <w:sz w:val="20"/>
              </w:rPr>
              <w:t>Number of calendar days, numerical only.</w:t>
            </w:r>
          </w:p>
          <w:p w14:paraId="43DB2B91" w14:textId="2A6177A9" w:rsidR="00542819" w:rsidRPr="00186DE7" w:rsidRDefault="00542819" w:rsidP="00186DE7">
            <w:pPr>
              <w:spacing w:before="0"/>
              <w:rPr>
                <w:rFonts w:cstheme="minorHAnsi"/>
                <w:sz w:val="20"/>
              </w:rPr>
            </w:pPr>
            <w:r w:rsidRPr="00B27CF7">
              <w:rPr>
                <w:rFonts w:cstheme="minorHAnsi"/>
                <w:sz w:val="20"/>
              </w:rPr>
              <w:t>## days</w:t>
            </w:r>
          </w:p>
        </w:tc>
      </w:tr>
      <w:tr w:rsidR="00542819" w14:paraId="32192B6C" w14:textId="77777777" w:rsidTr="000C3AEA">
        <w:trPr>
          <w:jc w:val="center"/>
        </w:trPr>
        <w:tc>
          <w:tcPr>
            <w:tcW w:w="1696" w:type="dxa"/>
          </w:tcPr>
          <w:p w14:paraId="58F4CF77" w14:textId="77777777" w:rsidR="00542819" w:rsidRPr="00B27CF7" w:rsidRDefault="00542819" w:rsidP="00DD4EB3">
            <w:pPr>
              <w:spacing w:before="0" w:after="0"/>
              <w:rPr>
                <w:rFonts w:cs="Calibri"/>
                <w:sz w:val="20"/>
              </w:rPr>
            </w:pPr>
            <w:r w:rsidRPr="00B27CF7">
              <w:rPr>
                <w:rFonts w:cs="Calibri"/>
                <w:sz w:val="20"/>
              </w:rPr>
              <w:t>ChangesToStandardPaymentPeriod</w:t>
            </w:r>
          </w:p>
        </w:tc>
        <w:tc>
          <w:tcPr>
            <w:tcW w:w="1134" w:type="dxa"/>
          </w:tcPr>
          <w:p w14:paraId="42C7DABA" w14:textId="77777777" w:rsidR="00542819" w:rsidRPr="00B27CF7" w:rsidRDefault="00542819" w:rsidP="00DD4EB3">
            <w:pPr>
              <w:spacing w:before="0" w:after="0"/>
              <w:rPr>
                <w:rFonts w:cstheme="minorHAnsi"/>
                <w:sz w:val="20"/>
              </w:rPr>
            </w:pPr>
            <w:r w:rsidRPr="00B27CF7">
              <w:rPr>
                <w:rFonts w:cstheme="minorHAnsi"/>
                <w:sz w:val="20"/>
              </w:rPr>
              <w:t>N</w:t>
            </w:r>
          </w:p>
        </w:tc>
        <w:tc>
          <w:tcPr>
            <w:tcW w:w="2977" w:type="dxa"/>
            <w:tcMar>
              <w:top w:w="57" w:type="dxa"/>
              <w:left w:w="57" w:type="dxa"/>
              <w:bottom w:w="57" w:type="dxa"/>
              <w:right w:w="57" w:type="dxa"/>
            </w:tcMar>
          </w:tcPr>
          <w:p w14:paraId="081EEAE3" w14:textId="77777777" w:rsidR="00542819" w:rsidRPr="00B27CF7" w:rsidRDefault="00542819" w:rsidP="00DD4EB3">
            <w:pPr>
              <w:spacing w:before="0" w:after="0"/>
              <w:rPr>
                <w:rFonts w:cs="Calibri"/>
                <w:sz w:val="20"/>
              </w:rPr>
            </w:pPr>
            <w:r w:rsidRPr="00B27CF7">
              <w:rPr>
                <w:rFonts w:cs="Calibri"/>
                <w:sz w:val="20"/>
              </w:rPr>
              <w:t>Changes to the standard payment period for the reporting entity over the 6 months of the reporting period in calendar days</w:t>
            </w:r>
          </w:p>
        </w:tc>
        <w:tc>
          <w:tcPr>
            <w:tcW w:w="6521" w:type="dxa"/>
          </w:tcPr>
          <w:p w14:paraId="1D29B207" w14:textId="633C83AA" w:rsidR="0080270E" w:rsidRDefault="0080270E" w:rsidP="00DD4EB3">
            <w:pPr>
              <w:spacing w:before="0"/>
              <w:rPr>
                <w:sz w:val="20"/>
              </w:rPr>
            </w:pPr>
            <w:r>
              <w:rPr>
                <w:sz w:val="20"/>
              </w:rPr>
              <w:t xml:space="preserve">The </w:t>
            </w:r>
            <w:r>
              <w:rPr>
                <w:rStyle w:val="Strong"/>
              </w:rPr>
              <w:t xml:space="preserve">standard </w:t>
            </w:r>
            <w:r w:rsidRPr="000E5DCE">
              <w:rPr>
                <w:rStyle w:val="Strong"/>
              </w:rPr>
              <w:t>payment period</w:t>
            </w:r>
            <w:r>
              <w:rPr>
                <w:sz w:val="20"/>
              </w:rPr>
              <w:t xml:space="preserve"> to small business suppliers at the </w:t>
            </w:r>
            <w:r w:rsidRPr="000C1D2C">
              <w:rPr>
                <w:rStyle w:val="Strong"/>
              </w:rPr>
              <w:t>end</w:t>
            </w:r>
            <w:r>
              <w:rPr>
                <w:sz w:val="20"/>
              </w:rPr>
              <w:t xml:space="preserve"> of the reporting period, expressed in calendar days.</w:t>
            </w:r>
          </w:p>
          <w:p w14:paraId="7E9D9E36" w14:textId="48025953" w:rsidR="00542819" w:rsidRPr="00B27CF7" w:rsidRDefault="00542819" w:rsidP="00DD4EB3">
            <w:pPr>
              <w:spacing w:before="0"/>
              <w:rPr>
                <w:sz w:val="20"/>
              </w:rPr>
            </w:pPr>
            <w:r w:rsidRPr="00B27CF7">
              <w:rPr>
                <w:sz w:val="20"/>
              </w:rPr>
              <w:t xml:space="preserve">If the entity does not offer standard payment terms, the standard payment period is the most common (or </w:t>
            </w:r>
            <w:r w:rsidR="00F045F7" w:rsidRPr="00B27CF7">
              <w:rPr>
                <w:sz w:val="20"/>
              </w:rPr>
              <w:t>mode in statistical terms</w:t>
            </w:r>
            <w:r w:rsidRPr="00B27CF7">
              <w:rPr>
                <w:sz w:val="20"/>
              </w:rPr>
              <w:t>) number of days that were offered to small business suppliers during the reporting period.</w:t>
            </w:r>
          </w:p>
          <w:p w14:paraId="2525CDB9" w14:textId="481291A0" w:rsidR="00542819" w:rsidRPr="00B27CF7" w:rsidRDefault="00542819" w:rsidP="00DD4EB3">
            <w:pPr>
              <w:spacing w:before="0" w:after="0"/>
              <w:rPr>
                <w:rFonts w:cstheme="minorHAnsi"/>
                <w:sz w:val="20"/>
              </w:rPr>
            </w:pPr>
            <w:r w:rsidRPr="00B27CF7">
              <w:rPr>
                <w:rFonts w:cstheme="minorHAnsi"/>
                <w:sz w:val="20"/>
              </w:rPr>
              <w:t xml:space="preserve">If there has been </w:t>
            </w:r>
            <w:r w:rsidR="00586CA1" w:rsidRPr="00B27CF7">
              <w:rPr>
                <w:rStyle w:val="Strong"/>
              </w:rPr>
              <w:t>no change</w:t>
            </w:r>
            <w:r w:rsidR="00586CA1" w:rsidRPr="00B27CF7">
              <w:rPr>
                <w:rFonts w:cstheme="minorHAnsi"/>
                <w:color w:val="5C759A"/>
                <w:sz w:val="20"/>
              </w:rPr>
              <w:t xml:space="preserve"> </w:t>
            </w:r>
            <w:r w:rsidRPr="00B27CF7">
              <w:rPr>
                <w:rFonts w:cstheme="minorHAnsi"/>
                <w:sz w:val="20"/>
              </w:rPr>
              <w:t xml:space="preserve">to the standard period, </w:t>
            </w:r>
            <w:r w:rsidRPr="00B27CF7">
              <w:rPr>
                <w:sz w:val="20"/>
              </w:rPr>
              <w:t xml:space="preserve">enter again the </w:t>
            </w:r>
            <w:r w:rsidRPr="00B27CF7">
              <w:rPr>
                <w:rFonts w:cs="Calibri"/>
                <w:sz w:val="20"/>
              </w:rPr>
              <w:t xml:space="preserve">standard payment period for the reporting entity at the start of the </w:t>
            </w:r>
            <w:r w:rsidR="00D502FA" w:rsidRPr="00B27CF7">
              <w:rPr>
                <w:rFonts w:cs="Calibri"/>
                <w:sz w:val="20"/>
              </w:rPr>
              <w:t>6-month</w:t>
            </w:r>
            <w:r w:rsidRPr="00B27CF7">
              <w:rPr>
                <w:rFonts w:cs="Calibri"/>
                <w:sz w:val="20"/>
              </w:rPr>
              <w:t xml:space="preserve"> reporting period in calendar days</w:t>
            </w:r>
            <w:r w:rsidRPr="00B27CF7">
              <w:rPr>
                <w:rFonts w:cstheme="minorHAnsi"/>
                <w:sz w:val="20"/>
              </w:rPr>
              <w:t xml:space="preserve"> </w:t>
            </w:r>
            <w:r w:rsidRPr="00B27CF7">
              <w:rPr>
                <w:sz w:val="20"/>
              </w:rPr>
              <w:t>(the same calendar day as entered in column M).</w:t>
            </w:r>
          </w:p>
        </w:tc>
        <w:tc>
          <w:tcPr>
            <w:tcW w:w="3678" w:type="dxa"/>
            <w:tcMar>
              <w:top w:w="57" w:type="dxa"/>
              <w:left w:w="57" w:type="dxa"/>
              <w:bottom w:w="57" w:type="dxa"/>
              <w:right w:w="57" w:type="dxa"/>
            </w:tcMar>
          </w:tcPr>
          <w:p w14:paraId="6A8F0872" w14:textId="77777777" w:rsidR="00F045F7" w:rsidRPr="00B27CF7" w:rsidRDefault="00542819" w:rsidP="00DD4EB3">
            <w:pPr>
              <w:spacing w:before="0"/>
              <w:rPr>
                <w:rFonts w:cstheme="minorHAnsi"/>
                <w:sz w:val="20"/>
              </w:rPr>
            </w:pPr>
            <w:r w:rsidRPr="00B27CF7">
              <w:rPr>
                <w:rFonts w:cstheme="minorHAnsi"/>
                <w:sz w:val="20"/>
              </w:rPr>
              <w:t>Number of calendar days, numerical only.</w:t>
            </w:r>
          </w:p>
          <w:p w14:paraId="466F2CDE" w14:textId="29314D3F" w:rsidR="00542819" w:rsidRPr="00B27CF7" w:rsidRDefault="00542819" w:rsidP="00186DE7">
            <w:pPr>
              <w:spacing w:before="0"/>
              <w:rPr>
                <w:rFonts w:cstheme="minorHAnsi"/>
                <w:sz w:val="20"/>
              </w:rPr>
            </w:pPr>
            <w:r w:rsidRPr="00B27CF7">
              <w:rPr>
                <w:rFonts w:cstheme="minorHAnsi"/>
                <w:sz w:val="20"/>
              </w:rPr>
              <w:t>## days</w:t>
            </w:r>
          </w:p>
        </w:tc>
      </w:tr>
      <w:tr w:rsidR="00542819" w14:paraId="0A49BEE6" w14:textId="77777777" w:rsidTr="000C3AEA">
        <w:trPr>
          <w:jc w:val="center"/>
        </w:trPr>
        <w:tc>
          <w:tcPr>
            <w:tcW w:w="1696" w:type="dxa"/>
          </w:tcPr>
          <w:p w14:paraId="42851D4F" w14:textId="77777777" w:rsidR="00542819" w:rsidRPr="00B27CF7" w:rsidRDefault="00542819" w:rsidP="00DD4EB3">
            <w:pPr>
              <w:spacing w:before="0" w:after="0"/>
              <w:rPr>
                <w:rFonts w:cs="Calibri"/>
                <w:sz w:val="20"/>
              </w:rPr>
            </w:pPr>
            <w:r w:rsidRPr="00B27CF7">
              <w:rPr>
                <w:rFonts w:cs="Calibri"/>
                <w:sz w:val="20"/>
              </w:rPr>
              <w:lastRenderedPageBreak/>
              <w:t>DetailsOfChangesToStandardPaymentPeriod</w:t>
            </w:r>
          </w:p>
        </w:tc>
        <w:tc>
          <w:tcPr>
            <w:tcW w:w="1134" w:type="dxa"/>
          </w:tcPr>
          <w:p w14:paraId="07C235DF" w14:textId="77777777" w:rsidR="00542819" w:rsidRPr="00B27CF7" w:rsidRDefault="00542819" w:rsidP="00DD4EB3">
            <w:pPr>
              <w:spacing w:before="0" w:after="0"/>
              <w:rPr>
                <w:rFonts w:cstheme="minorHAnsi"/>
                <w:sz w:val="20"/>
              </w:rPr>
            </w:pPr>
            <w:r w:rsidRPr="00B27CF7">
              <w:rPr>
                <w:rFonts w:cstheme="minorHAnsi"/>
                <w:sz w:val="20"/>
              </w:rPr>
              <w:t>O</w:t>
            </w:r>
          </w:p>
        </w:tc>
        <w:tc>
          <w:tcPr>
            <w:tcW w:w="2977" w:type="dxa"/>
            <w:tcMar>
              <w:top w:w="57" w:type="dxa"/>
              <w:left w:w="57" w:type="dxa"/>
              <w:bottom w:w="57" w:type="dxa"/>
              <w:right w:w="57" w:type="dxa"/>
            </w:tcMar>
          </w:tcPr>
          <w:p w14:paraId="40995B24" w14:textId="6664A356" w:rsidR="00542819" w:rsidRPr="00B27CF7" w:rsidRDefault="00542819" w:rsidP="00DD4EB3">
            <w:pPr>
              <w:spacing w:before="0" w:after="0"/>
              <w:rPr>
                <w:rFonts w:cs="Calibri"/>
                <w:sz w:val="20"/>
              </w:rPr>
            </w:pPr>
            <w:r w:rsidRPr="00B27CF7">
              <w:rPr>
                <w:rFonts w:cs="Calibri"/>
                <w:sz w:val="20"/>
              </w:rPr>
              <w:t xml:space="preserve">Explanation of any changes to the standard payment period for the reporting entity over the </w:t>
            </w:r>
            <w:r w:rsidR="00D71790" w:rsidRPr="00B27CF7">
              <w:rPr>
                <w:rFonts w:cs="Calibri"/>
                <w:sz w:val="20"/>
              </w:rPr>
              <w:t>6-month</w:t>
            </w:r>
            <w:r w:rsidRPr="00B27CF7">
              <w:rPr>
                <w:rFonts w:cs="Calibri"/>
                <w:sz w:val="20"/>
              </w:rPr>
              <w:t xml:space="preserve"> reporting period</w:t>
            </w:r>
          </w:p>
        </w:tc>
        <w:tc>
          <w:tcPr>
            <w:tcW w:w="6521" w:type="dxa"/>
          </w:tcPr>
          <w:p w14:paraId="02EF73AE" w14:textId="53190274" w:rsidR="00542819" w:rsidRDefault="00542819" w:rsidP="00DD4EB3">
            <w:pPr>
              <w:spacing w:before="0"/>
              <w:rPr>
                <w:rFonts w:cstheme="minorHAnsi"/>
                <w:sz w:val="20"/>
              </w:rPr>
            </w:pPr>
            <w:r>
              <w:rPr>
                <w:rFonts w:cstheme="minorHAnsi"/>
                <w:sz w:val="20"/>
              </w:rPr>
              <w:t>Details of changes that have occurred during the reporting period to the standard payment terms offered to small business suppliers in the reporting period.</w:t>
            </w:r>
          </w:p>
          <w:p w14:paraId="564A5795" w14:textId="32308465" w:rsidR="00542819" w:rsidRPr="00E939F9" w:rsidRDefault="00542819" w:rsidP="00DD4EB3">
            <w:pPr>
              <w:spacing w:before="0" w:after="0"/>
              <w:rPr>
                <w:rFonts w:cstheme="minorHAnsi"/>
                <w:sz w:val="20"/>
              </w:rPr>
            </w:pPr>
            <w:r>
              <w:rPr>
                <w:rFonts w:cstheme="minorHAnsi"/>
                <w:sz w:val="20"/>
              </w:rPr>
              <w:t xml:space="preserve">If there has been </w:t>
            </w:r>
            <w:r w:rsidR="00586CA1" w:rsidRPr="00586CA1">
              <w:rPr>
                <w:rStyle w:val="Strong"/>
              </w:rPr>
              <w:t>no change</w:t>
            </w:r>
            <w:r w:rsidR="00586CA1">
              <w:rPr>
                <w:rFonts w:cstheme="minorHAnsi"/>
                <w:sz w:val="20"/>
              </w:rPr>
              <w:t xml:space="preserve"> </w:t>
            </w:r>
            <w:r>
              <w:rPr>
                <w:rFonts w:cstheme="minorHAnsi"/>
                <w:sz w:val="20"/>
              </w:rPr>
              <w:t xml:space="preserve">to the standard period, this cell should be </w:t>
            </w:r>
            <w:r w:rsidR="00586CA1" w:rsidRPr="00586CA1">
              <w:rPr>
                <w:rStyle w:val="Strong"/>
              </w:rPr>
              <w:t>blank</w:t>
            </w:r>
            <w:r>
              <w:rPr>
                <w:rFonts w:cstheme="minorHAnsi"/>
                <w:sz w:val="20"/>
              </w:rPr>
              <w:t>.</w:t>
            </w:r>
          </w:p>
        </w:tc>
        <w:tc>
          <w:tcPr>
            <w:tcW w:w="3678" w:type="dxa"/>
            <w:tcMar>
              <w:top w:w="57" w:type="dxa"/>
              <w:left w:w="57" w:type="dxa"/>
              <w:bottom w:w="57" w:type="dxa"/>
              <w:right w:w="57" w:type="dxa"/>
            </w:tcMar>
          </w:tcPr>
          <w:p w14:paraId="7D0ED15B" w14:textId="77777777" w:rsidR="00542819" w:rsidRPr="00B27CF7" w:rsidRDefault="00542819" w:rsidP="00DD4EB3">
            <w:pPr>
              <w:spacing w:before="0" w:after="0"/>
              <w:rPr>
                <w:rFonts w:cstheme="minorHAnsi"/>
                <w:sz w:val="20"/>
              </w:rPr>
            </w:pPr>
            <w:r w:rsidRPr="00B27CF7">
              <w:rPr>
                <w:rFonts w:cstheme="minorHAnsi"/>
                <w:sz w:val="20"/>
              </w:rPr>
              <w:t>Free text – Maximum 1000 characters.</w:t>
            </w:r>
          </w:p>
          <w:p w14:paraId="78A5C37E" w14:textId="77777777" w:rsidR="00542819" w:rsidRPr="00B27CF7" w:rsidRDefault="00542819" w:rsidP="00DD4EB3">
            <w:pPr>
              <w:spacing w:before="0" w:after="0"/>
              <w:rPr>
                <w:rFonts w:cstheme="minorHAnsi"/>
                <w:sz w:val="20"/>
              </w:rPr>
            </w:pPr>
          </w:p>
        </w:tc>
      </w:tr>
      <w:tr w:rsidR="00542819" w14:paraId="24EFEC8E" w14:textId="77777777" w:rsidTr="000C3AEA">
        <w:trPr>
          <w:jc w:val="center"/>
        </w:trPr>
        <w:tc>
          <w:tcPr>
            <w:tcW w:w="1696" w:type="dxa"/>
          </w:tcPr>
          <w:p w14:paraId="438DC844" w14:textId="77777777" w:rsidR="00542819" w:rsidRPr="00B27CF7" w:rsidRDefault="00542819" w:rsidP="00DD4EB3">
            <w:pPr>
              <w:spacing w:before="0" w:after="0"/>
              <w:rPr>
                <w:rFonts w:cs="Calibri"/>
                <w:sz w:val="20"/>
              </w:rPr>
            </w:pPr>
            <w:r w:rsidRPr="00B27CF7">
              <w:rPr>
                <w:rFonts w:cs="Calibri"/>
                <w:sz w:val="20"/>
              </w:rPr>
              <w:t>ShortestActualStandardPaymentPeriod</w:t>
            </w:r>
          </w:p>
        </w:tc>
        <w:tc>
          <w:tcPr>
            <w:tcW w:w="1134" w:type="dxa"/>
          </w:tcPr>
          <w:p w14:paraId="3148BC49" w14:textId="77777777" w:rsidR="00542819" w:rsidRPr="00B27CF7" w:rsidRDefault="00542819" w:rsidP="00DD4EB3">
            <w:pPr>
              <w:spacing w:before="0" w:after="0"/>
              <w:rPr>
                <w:rFonts w:cstheme="minorHAnsi"/>
                <w:sz w:val="20"/>
              </w:rPr>
            </w:pPr>
            <w:r w:rsidRPr="00B27CF7">
              <w:rPr>
                <w:rFonts w:cstheme="minorHAnsi"/>
                <w:sz w:val="20"/>
              </w:rPr>
              <w:t>P</w:t>
            </w:r>
          </w:p>
        </w:tc>
        <w:tc>
          <w:tcPr>
            <w:tcW w:w="2977" w:type="dxa"/>
            <w:tcMar>
              <w:top w:w="57" w:type="dxa"/>
              <w:left w:w="57" w:type="dxa"/>
              <w:bottom w:w="57" w:type="dxa"/>
              <w:right w:w="57" w:type="dxa"/>
            </w:tcMar>
          </w:tcPr>
          <w:p w14:paraId="4E6BFF5B" w14:textId="3C929C41" w:rsidR="00542819" w:rsidRPr="00B27CF7" w:rsidRDefault="00542819" w:rsidP="00DD4EB3">
            <w:pPr>
              <w:spacing w:before="0" w:after="0"/>
              <w:rPr>
                <w:rFonts w:cs="Calibri"/>
                <w:sz w:val="20"/>
              </w:rPr>
            </w:pPr>
            <w:r w:rsidRPr="00B27CF7">
              <w:rPr>
                <w:rFonts w:cs="Calibri"/>
                <w:sz w:val="20"/>
              </w:rPr>
              <w:t xml:space="preserve">The shortest standard payment period for the reporting entity at the start of the </w:t>
            </w:r>
            <w:r w:rsidR="000C1D2C" w:rsidRPr="00B27CF7">
              <w:rPr>
                <w:rFonts w:cs="Calibri"/>
                <w:sz w:val="20"/>
              </w:rPr>
              <w:t>6-month</w:t>
            </w:r>
            <w:r w:rsidRPr="00B27CF7">
              <w:rPr>
                <w:rFonts w:cs="Calibri"/>
                <w:sz w:val="20"/>
              </w:rPr>
              <w:t xml:space="preserve"> reporting period in calendar days</w:t>
            </w:r>
          </w:p>
        </w:tc>
        <w:tc>
          <w:tcPr>
            <w:tcW w:w="6521" w:type="dxa"/>
          </w:tcPr>
          <w:p w14:paraId="203020CD" w14:textId="12CAFEEE" w:rsidR="00542819" w:rsidRDefault="00542819" w:rsidP="00DD4EB3">
            <w:pPr>
              <w:spacing w:before="0"/>
              <w:rPr>
                <w:rFonts w:cs="Calibri"/>
                <w:sz w:val="20"/>
              </w:rPr>
            </w:pPr>
            <w:r w:rsidRPr="009858B7">
              <w:rPr>
                <w:sz w:val="20"/>
              </w:rPr>
              <w:t xml:space="preserve">The </w:t>
            </w:r>
            <w:r w:rsidR="000E5DCE" w:rsidRPr="000E5DCE">
              <w:rPr>
                <w:rStyle w:val="Strong"/>
              </w:rPr>
              <w:t>shortest standard payment period</w:t>
            </w:r>
            <w:r w:rsidR="000E5DCE" w:rsidRPr="009858B7">
              <w:rPr>
                <w:sz w:val="20"/>
              </w:rPr>
              <w:t xml:space="preserve"> </w:t>
            </w:r>
            <w:r w:rsidRPr="009858B7">
              <w:rPr>
                <w:sz w:val="20"/>
              </w:rPr>
              <w:t xml:space="preserve">on offer to small business suppliers </w:t>
            </w:r>
            <w:r w:rsidRPr="009858B7">
              <w:rPr>
                <w:rFonts w:cs="Calibri"/>
                <w:sz w:val="20"/>
              </w:rPr>
              <w:t xml:space="preserve">at the </w:t>
            </w:r>
            <w:r w:rsidR="000E5DCE" w:rsidRPr="000E5DCE">
              <w:rPr>
                <w:rStyle w:val="Strong"/>
              </w:rPr>
              <w:t>start</w:t>
            </w:r>
            <w:r w:rsidRPr="009858B7">
              <w:rPr>
                <w:sz w:val="20"/>
              </w:rPr>
              <w:t xml:space="preserve"> </w:t>
            </w:r>
            <w:r w:rsidRPr="009858B7">
              <w:rPr>
                <w:rFonts w:cs="Calibri"/>
                <w:sz w:val="20"/>
              </w:rPr>
              <w:t>of the reporting period</w:t>
            </w:r>
            <w:r w:rsidRPr="009858B7">
              <w:rPr>
                <w:sz w:val="20"/>
              </w:rPr>
              <w:t xml:space="preserve"> expressed in calendar days</w:t>
            </w:r>
            <w:r w:rsidRPr="009858B7">
              <w:rPr>
                <w:rFonts w:cs="Calibri"/>
                <w:sz w:val="20"/>
              </w:rPr>
              <w:t>.</w:t>
            </w:r>
          </w:p>
          <w:p w14:paraId="3A2C8583" w14:textId="40B86E0A" w:rsidR="00542819" w:rsidRDefault="00542819" w:rsidP="00DD4EB3">
            <w:pPr>
              <w:spacing w:before="0"/>
              <w:rPr>
                <w:sz w:val="20"/>
              </w:rPr>
            </w:pPr>
            <w:r w:rsidRPr="009858B7">
              <w:rPr>
                <w:sz w:val="20"/>
              </w:rPr>
              <w:t xml:space="preserve">If there is </w:t>
            </w:r>
            <w:r w:rsidR="000E5DCE" w:rsidRPr="000E5DCE">
              <w:rPr>
                <w:rStyle w:val="Strong"/>
              </w:rPr>
              <w:t>no shortest standard payment period</w:t>
            </w:r>
            <w:r w:rsidRPr="009858B7">
              <w:rPr>
                <w:sz w:val="20"/>
              </w:rPr>
              <w:t xml:space="preserve">, enter again the standard payment period for the reporting entity at the start of the </w:t>
            </w:r>
            <w:r w:rsidR="000C1D2C" w:rsidRPr="009858B7">
              <w:rPr>
                <w:sz w:val="20"/>
              </w:rPr>
              <w:t>6-month</w:t>
            </w:r>
            <w:r w:rsidRPr="009858B7">
              <w:rPr>
                <w:sz w:val="20"/>
              </w:rPr>
              <w:t xml:space="preserve"> reporting period in calendar days (</w:t>
            </w:r>
            <w:r>
              <w:rPr>
                <w:sz w:val="20"/>
              </w:rPr>
              <w:t xml:space="preserve">the same calendar day </w:t>
            </w:r>
            <w:r w:rsidRPr="009858B7">
              <w:rPr>
                <w:sz w:val="20"/>
              </w:rPr>
              <w:t>as entered in column M).</w:t>
            </w:r>
          </w:p>
          <w:p w14:paraId="19115D27" w14:textId="226E402A" w:rsidR="00542819" w:rsidRPr="009858B7" w:rsidRDefault="00542819" w:rsidP="00DD4EB3">
            <w:pPr>
              <w:spacing w:before="0" w:after="0"/>
              <w:rPr>
                <w:sz w:val="20"/>
              </w:rPr>
            </w:pPr>
            <w:r w:rsidRPr="00B27CF7">
              <w:rPr>
                <w:sz w:val="20"/>
              </w:rPr>
              <w:t>Where the standard payment period on offer or agreed with small business suppliers is that invoices will be paid on the same day as they are received, enter the number 1</w:t>
            </w:r>
            <w:r w:rsidR="000E5DCE" w:rsidRPr="00B27CF7">
              <w:rPr>
                <w:sz w:val="20"/>
              </w:rPr>
              <w:t xml:space="preserve"> (one)</w:t>
            </w:r>
            <w:r w:rsidRPr="00B27CF7">
              <w:rPr>
                <w:sz w:val="20"/>
              </w:rPr>
              <w:t>.</w:t>
            </w:r>
          </w:p>
        </w:tc>
        <w:tc>
          <w:tcPr>
            <w:tcW w:w="3678" w:type="dxa"/>
            <w:tcMar>
              <w:top w:w="57" w:type="dxa"/>
              <w:left w:w="57" w:type="dxa"/>
              <w:bottom w:w="57" w:type="dxa"/>
              <w:right w:w="57" w:type="dxa"/>
            </w:tcMar>
          </w:tcPr>
          <w:p w14:paraId="3FFB82FE" w14:textId="77777777" w:rsidR="00DD4EB3" w:rsidRPr="00B27CF7" w:rsidRDefault="00542819" w:rsidP="00DD4EB3">
            <w:pPr>
              <w:spacing w:before="0"/>
              <w:rPr>
                <w:rFonts w:cstheme="minorHAnsi"/>
                <w:sz w:val="20"/>
              </w:rPr>
            </w:pPr>
            <w:r w:rsidRPr="00B27CF7">
              <w:rPr>
                <w:rFonts w:cstheme="minorHAnsi"/>
                <w:sz w:val="20"/>
              </w:rPr>
              <w:t>Number of calendar days, numerical only.</w:t>
            </w:r>
          </w:p>
          <w:p w14:paraId="2C17B7B9" w14:textId="1BB8AB55" w:rsidR="00542819" w:rsidRPr="00B27CF7" w:rsidRDefault="00542819" w:rsidP="0001078D">
            <w:pPr>
              <w:spacing w:before="0"/>
              <w:rPr>
                <w:rFonts w:cstheme="minorHAnsi"/>
                <w:sz w:val="20"/>
              </w:rPr>
            </w:pPr>
            <w:r w:rsidRPr="00B27CF7">
              <w:rPr>
                <w:rFonts w:cstheme="minorHAnsi"/>
                <w:sz w:val="20"/>
              </w:rPr>
              <w:t>## day</w:t>
            </w:r>
            <w:r w:rsidR="0001078D" w:rsidRPr="00B27CF7">
              <w:rPr>
                <w:rFonts w:cstheme="minorHAnsi"/>
                <w:sz w:val="20"/>
              </w:rPr>
              <w:t>s</w:t>
            </w:r>
          </w:p>
        </w:tc>
      </w:tr>
      <w:tr w:rsidR="00542819" w14:paraId="58E60803" w14:textId="77777777" w:rsidTr="000C3AEA">
        <w:trPr>
          <w:jc w:val="center"/>
        </w:trPr>
        <w:tc>
          <w:tcPr>
            <w:tcW w:w="1696" w:type="dxa"/>
          </w:tcPr>
          <w:p w14:paraId="3AAF8B2C" w14:textId="77777777" w:rsidR="00542819" w:rsidRPr="00B27CF7" w:rsidRDefault="00542819" w:rsidP="00DD4EB3">
            <w:pPr>
              <w:spacing w:before="0" w:after="0"/>
              <w:rPr>
                <w:rFonts w:cs="Calibri"/>
                <w:sz w:val="20"/>
              </w:rPr>
            </w:pPr>
            <w:r w:rsidRPr="00B27CF7">
              <w:rPr>
                <w:rFonts w:cs="Calibri"/>
                <w:sz w:val="20"/>
              </w:rPr>
              <w:t>ChangeShortestActualPaymentPeriod</w:t>
            </w:r>
          </w:p>
        </w:tc>
        <w:tc>
          <w:tcPr>
            <w:tcW w:w="1134" w:type="dxa"/>
          </w:tcPr>
          <w:p w14:paraId="7B7AD732" w14:textId="77777777" w:rsidR="00542819" w:rsidRPr="00B27CF7" w:rsidRDefault="00542819" w:rsidP="00DD4EB3">
            <w:pPr>
              <w:spacing w:before="0" w:after="0"/>
              <w:rPr>
                <w:rFonts w:cstheme="minorHAnsi"/>
                <w:sz w:val="20"/>
              </w:rPr>
            </w:pPr>
            <w:r w:rsidRPr="00B27CF7">
              <w:rPr>
                <w:rFonts w:cstheme="minorHAnsi"/>
                <w:sz w:val="20"/>
              </w:rPr>
              <w:t>Q</w:t>
            </w:r>
          </w:p>
        </w:tc>
        <w:tc>
          <w:tcPr>
            <w:tcW w:w="2977" w:type="dxa"/>
            <w:tcMar>
              <w:top w:w="57" w:type="dxa"/>
              <w:left w:w="57" w:type="dxa"/>
              <w:bottom w:w="57" w:type="dxa"/>
              <w:right w:w="57" w:type="dxa"/>
            </w:tcMar>
          </w:tcPr>
          <w:p w14:paraId="329E8C8E" w14:textId="529E0FA8" w:rsidR="00542819" w:rsidRPr="00B27CF7" w:rsidRDefault="00542819" w:rsidP="00DD4EB3">
            <w:pPr>
              <w:spacing w:before="0" w:after="0"/>
              <w:rPr>
                <w:rFonts w:cstheme="minorHAnsi"/>
                <w:sz w:val="20"/>
              </w:rPr>
            </w:pPr>
            <w:r w:rsidRPr="00B27CF7">
              <w:rPr>
                <w:rFonts w:cstheme="minorHAnsi"/>
                <w:sz w:val="20"/>
              </w:rPr>
              <w:t xml:space="preserve">Changes to the shortest standard payment period for the entity over the </w:t>
            </w:r>
            <w:r w:rsidR="000C1D2C" w:rsidRPr="00B27CF7">
              <w:rPr>
                <w:rFonts w:cstheme="minorHAnsi"/>
                <w:sz w:val="20"/>
              </w:rPr>
              <w:t>6-month</w:t>
            </w:r>
            <w:r w:rsidRPr="00B27CF7">
              <w:rPr>
                <w:rFonts w:cstheme="minorHAnsi"/>
                <w:sz w:val="20"/>
              </w:rPr>
              <w:t xml:space="preserve"> reporting period in calendar days</w:t>
            </w:r>
          </w:p>
        </w:tc>
        <w:tc>
          <w:tcPr>
            <w:tcW w:w="6521" w:type="dxa"/>
          </w:tcPr>
          <w:p w14:paraId="430FB164" w14:textId="4390D1A0" w:rsidR="00542819" w:rsidRDefault="00542819" w:rsidP="00DD4EB3">
            <w:pPr>
              <w:spacing w:before="0"/>
              <w:rPr>
                <w:sz w:val="20"/>
              </w:rPr>
            </w:pPr>
            <w:r>
              <w:rPr>
                <w:sz w:val="20"/>
              </w:rPr>
              <w:t xml:space="preserve">The </w:t>
            </w:r>
            <w:r w:rsidR="000E5DCE" w:rsidRPr="000E5DCE">
              <w:rPr>
                <w:rStyle w:val="Strong"/>
              </w:rPr>
              <w:t>shortest payment period</w:t>
            </w:r>
            <w:r w:rsidR="000E5DCE">
              <w:rPr>
                <w:sz w:val="20"/>
              </w:rPr>
              <w:t xml:space="preserve"> </w:t>
            </w:r>
            <w:r>
              <w:rPr>
                <w:sz w:val="20"/>
              </w:rPr>
              <w:t xml:space="preserve">to small business suppliers at the </w:t>
            </w:r>
            <w:r w:rsidR="000C1D2C" w:rsidRPr="000C1D2C">
              <w:rPr>
                <w:rStyle w:val="Strong"/>
              </w:rPr>
              <w:t>end</w:t>
            </w:r>
            <w:r>
              <w:rPr>
                <w:sz w:val="20"/>
              </w:rPr>
              <w:t xml:space="preserve"> of the reporting period, expressed in calendar days.</w:t>
            </w:r>
          </w:p>
          <w:p w14:paraId="0782F2F0" w14:textId="76D5D887" w:rsidR="00542819" w:rsidRPr="005127D3" w:rsidRDefault="00542819" w:rsidP="00DD4EB3">
            <w:pPr>
              <w:spacing w:before="0" w:after="0"/>
              <w:rPr>
                <w:sz w:val="20"/>
              </w:rPr>
            </w:pPr>
            <w:r>
              <w:rPr>
                <w:rFonts w:cstheme="minorHAnsi"/>
                <w:sz w:val="20"/>
              </w:rPr>
              <w:t xml:space="preserve">If there has been </w:t>
            </w:r>
            <w:r w:rsidR="00586CA1" w:rsidRPr="00586CA1">
              <w:rPr>
                <w:rStyle w:val="Strong"/>
              </w:rPr>
              <w:t>no change</w:t>
            </w:r>
            <w:r w:rsidR="00586CA1">
              <w:rPr>
                <w:rFonts w:cstheme="minorHAnsi"/>
                <w:sz w:val="20"/>
              </w:rPr>
              <w:t xml:space="preserve"> </w:t>
            </w:r>
            <w:r>
              <w:rPr>
                <w:rFonts w:cstheme="minorHAnsi"/>
                <w:sz w:val="20"/>
              </w:rPr>
              <w:t xml:space="preserve">to the shortest period, </w:t>
            </w:r>
            <w:r>
              <w:rPr>
                <w:sz w:val="20"/>
              </w:rPr>
              <w:t xml:space="preserve">enter again the </w:t>
            </w:r>
            <w:r w:rsidRPr="005127D3">
              <w:rPr>
                <w:rFonts w:cs="Calibri"/>
                <w:color w:val="000000"/>
                <w:sz w:val="20"/>
              </w:rPr>
              <w:t xml:space="preserve">shortest standard payment period for the </w:t>
            </w:r>
            <w:r w:rsidRPr="009858B7">
              <w:rPr>
                <w:rFonts w:cs="Calibri"/>
                <w:sz w:val="20"/>
              </w:rPr>
              <w:t xml:space="preserve">reporting entity at the start of the </w:t>
            </w:r>
            <w:r w:rsidR="00876FCF" w:rsidRPr="009858B7">
              <w:rPr>
                <w:rFonts w:cs="Calibri"/>
                <w:sz w:val="20"/>
              </w:rPr>
              <w:t>6-month</w:t>
            </w:r>
            <w:r w:rsidRPr="009858B7">
              <w:rPr>
                <w:rFonts w:cs="Calibri"/>
                <w:sz w:val="20"/>
              </w:rPr>
              <w:t xml:space="preserve"> reporting period in calendar days </w:t>
            </w:r>
            <w:r w:rsidRPr="009858B7">
              <w:rPr>
                <w:sz w:val="20"/>
              </w:rPr>
              <w:t>(</w:t>
            </w:r>
            <w:r>
              <w:rPr>
                <w:sz w:val="20"/>
              </w:rPr>
              <w:t xml:space="preserve">the same calendar day </w:t>
            </w:r>
            <w:r w:rsidRPr="009858B7">
              <w:rPr>
                <w:sz w:val="20"/>
              </w:rPr>
              <w:t>as entered in column P).</w:t>
            </w:r>
          </w:p>
        </w:tc>
        <w:tc>
          <w:tcPr>
            <w:tcW w:w="3678" w:type="dxa"/>
            <w:tcMar>
              <w:top w:w="57" w:type="dxa"/>
              <w:left w:w="57" w:type="dxa"/>
              <w:bottom w:w="57" w:type="dxa"/>
              <w:right w:w="57" w:type="dxa"/>
            </w:tcMar>
          </w:tcPr>
          <w:p w14:paraId="1CF6F96F" w14:textId="77777777" w:rsidR="00DD4EB3" w:rsidRPr="00B27CF7" w:rsidRDefault="00542819" w:rsidP="00DD4EB3">
            <w:pPr>
              <w:spacing w:before="0"/>
              <w:rPr>
                <w:rFonts w:cstheme="minorHAnsi"/>
                <w:sz w:val="20"/>
              </w:rPr>
            </w:pPr>
            <w:r w:rsidRPr="00B27CF7">
              <w:rPr>
                <w:rFonts w:cstheme="minorHAnsi"/>
                <w:sz w:val="20"/>
              </w:rPr>
              <w:t>Number of calendar days, numerical only.</w:t>
            </w:r>
          </w:p>
          <w:p w14:paraId="72664806" w14:textId="72BCDB04" w:rsidR="00542819" w:rsidRPr="00B27CF7" w:rsidRDefault="00542819" w:rsidP="0001078D">
            <w:pPr>
              <w:spacing w:before="0"/>
              <w:rPr>
                <w:rFonts w:cstheme="minorHAnsi"/>
                <w:sz w:val="20"/>
              </w:rPr>
            </w:pPr>
            <w:r w:rsidRPr="00B27CF7">
              <w:rPr>
                <w:rFonts w:cstheme="minorHAnsi"/>
                <w:sz w:val="20"/>
              </w:rPr>
              <w:t>## days</w:t>
            </w:r>
          </w:p>
        </w:tc>
      </w:tr>
      <w:tr w:rsidR="00542819" w14:paraId="61843966" w14:textId="77777777" w:rsidTr="000C3AEA">
        <w:trPr>
          <w:jc w:val="center"/>
        </w:trPr>
        <w:tc>
          <w:tcPr>
            <w:tcW w:w="1696" w:type="dxa"/>
          </w:tcPr>
          <w:p w14:paraId="048BB533" w14:textId="77777777" w:rsidR="00542819" w:rsidRPr="00B27CF7" w:rsidRDefault="00542819" w:rsidP="00DD4EB3">
            <w:pPr>
              <w:spacing w:before="0" w:after="0"/>
              <w:rPr>
                <w:rFonts w:cs="Calibri"/>
                <w:sz w:val="20"/>
              </w:rPr>
            </w:pPr>
            <w:r w:rsidRPr="00B27CF7">
              <w:rPr>
                <w:rFonts w:cs="Calibri"/>
                <w:sz w:val="20"/>
              </w:rPr>
              <w:t>DetailChangeShortestActualPaymentPeriod</w:t>
            </w:r>
          </w:p>
        </w:tc>
        <w:tc>
          <w:tcPr>
            <w:tcW w:w="1134" w:type="dxa"/>
          </w:tcPr>
          <w:p w14:paraId="7EB32570" w14:textId="77777777" w:rsidR="00542819" w:rsidRPr="00B27CF7" w:rsidRDefault="00542819" w:rsidP="00DD4EB3">
            <w:pPr>
              <w:spacing w:before="0" w:after="0"/>
              <w:rPr>
                <w:rFonts w:cstheme="minorHAnsi"/>
                <w:sz w:val="20"/>
              </w:rPr>
            </w:pPr>
            <w:r w:rsidRPr="00B27CF7">
              <w:rPr>
                <w:rFonts w:cstheme="minorHAnsi"/>
                <w:sz w:val="20"/>
              </w:rPr>
              <w:t>R</w:t>
            </w:r>
          </w:p>
        </w:tc>
        <w:tc>
          <w:tcPr>
            <w:tcW w:w="2977" w:type="dxa"/>
            <w:tcMar>
              <w:top w:w="57" w:type="dxa"/>
              <w:left w:w="57" w:type="dxa"/>
              <w:bottom w:w="57" w:type="dxa"/>
              <w:right w:w="57" w:type="dxa"/>
            </w:tcMar>
          </w:tcPr>
          <w:p w14:paraId="39B03791" w14:textId="38388D04" w:rsidR="00542819" w:rsidRPr="00B27CF7" w:rsidRDefault="00542819" w:rsidP="00DD4EB3">
            <w:pPr>
              <w:spacing w:before="0" w:after="0"/>
              <w:rPr>
                <w:rFonts w:cs="Calibri"/>
                <w:sz w:val="20"/>
              </w:rPr>
            </w:pPr>
            <w:r w:rsidRPr="00B27CF7">
              <w:rPr>
                <w:rFonts w:cs="Calibri"/>
                <w:sz w:val="20"/>
              </w:rPr>
              <w:t xml:space="preserve">Explanation of any changes to the shortest standard payment period for the entity during the </w:t>
            </w:r>
            <w:r w:rsidR="00876FCF" w:rsidRPr="00B27CF7">
              <w:rPr>
                <w:rFonts w:cs="Calibri"/>
                <w:sz w:val="20"/>
              </w:rPr>
              <w:t>6-month</w:t>
            </w:r>
            <w:r w:rsidRPr="00B27CF7">
              <w:rPr>
                <w:rFonts w:cs="Calibri"/>
                <w:sz w:val="20"/>
              </w:rPr>
              <w:t xml:space="preserve"> reporting period</w:t>
            </w:r>
          </w:p>
        </w:tc>
        <w:tc>
          <w:tcPr>
            <w:tcW w:w="6521" w:type="dxa"/>
          </w:tcPr>
          <w:p w14:paraId="1644A25F" w14:textId="5FFCAD8C" w:rsidR="00542819" w:rsidRDefault="00542819" w:rsidP="00DD4EB3">
            <w:pPr>
              <w:spacing w:before="0"/>
              <w:rPr>
                <w:rFonts w:cstheme="minorHAnsi"/>
                <w:sz w:val="20"/>
              </w:rPr>
            </w:pPr>
            <w:r w:rsidRPr="00B27CF7">
              <w:rPr>
                <w:rFonts w:cstheme="minorHAnsi"/>
                <w:sz w:val="20"/>
              </w:rPr>
              <w:t xml:space="preserve">Details of any changes that have occurred to the </w:t>
            </w:r>
            <w:r w:rsidR="000E5DCE" w:rsidRPr="000E5DCE">
              <w:rPr>
                <w:rStyle w:val="Strong"/>
              </w:rPr>
              <w:t>shortest standard payment period</w:t>
            </w:r>
            <w:r>
              <w:rPr>
                <w:rFonts w:cstheme="minorHAnsi"/>
                <w:sz w:val="20"/>
              </w:rPr>
              <w:t xml:space="preserve"> to small business suppliers.</w:t>
            </w:r>
          </w:p>
          <w:p w14:paraId="38509583" w14:textId="39DB6173" w:rsidR="00542819" w:rsidRPr="00651799" w:rsidRDefault="00542819" w:rsidP="00DD4EB3">
            <w:pPr>
              <w:spacing w:before="0" w:after="0"/>
              <w:rPr>
                <w:sz w:val="20"/>
              </w:rPr>
            </w:pPr>
            <w:r>
              <w:rPr>
                <w:rFonts w:cstheme="minorHAnsi"/>
                <w:sz w:val="20"/>
              </w:rPr>
              <w:t xml:space="preserve">If there has been </w:t>
            </w:r>
            <w:r w:rsidR="00586CA1" w:rsidRPr="00586CA1">
              <w:rPr>
                <w:rStyle w:val="Strong"/>
              </w:rPr>
              <w:t>no change</w:t>
            </w:r>
            <w:r w:rsidR="00586CA1">
              <w:rPr>
                <w:rFonts w:cstheme="minorHAnsi"/>
                <w:sz w:val="20"/>
              </w:rPr>
              <w:t xml:space="preserve"> </w:t>
            </w:r>
            <w:r>
              <w:rPr>
                <w:rFonts w:cstheme="minorHAnsi"/>
                <w:sz w:val="20"/>
              </w:rPr>
              <w:t xml:space="preserve">to the shortest period, this cell should be </w:t>
            </w:r>
            <w:r w:rsidR="00586CA1" w:rsidRPr="00586CA1">
              <w:rPr>
                <w:rStyle w:val="Strong"/>
              </w:rPr>
              <w:t>blank</w:t>
            </w:r>
            <w:r>
              <w:rPr>
                <w:rFonts w:cstheme="minorHAnsi"/>
                <w:sz w:val="20"/>
              </w:rPr>
              <w:t>.</w:t>
            </w:r>
          </w:p>
        </w:tc>
        <w:tc>
          <w:tcPr>
            <w:tcW w:w="3678" w:type="dxa"/>
            <w:tcMar>
              <w:top w:w="57" w:type="dxa"/>
              <w:left w:w="57" w:type="dxa"/>
              <w:bottom w:w="57" w:type="dxa"/>
              <w:right w:w="57" w:type="dxa"/>
            </w:tcMar>
          </w:tcPr>
          <w:p w14:paraId="06848248" w14:textId="77777777" w:rsidR="00542819" w:rsidRPr="00B27CF7" w:rsidRDefault="00542819" w:rsidP="00DD4EB3">
            <w:pPr>
              <w:spacing w:before="0" w:after="0"/>
              <w:rPr>
                <w:rFonts w:cstheme="minorHAnsi"/>
                <w:sz w:val="20"/>
              </w:rPr>
            </w:pPr>
            <w:r w:rsidRPr="00B27CF7">
              <w:rPr>
                <w:rFonts w:cstheme="minorHAnsi"/>
                <w:sz w:val="20"/>
              </w:rPr>
              <w:t>Free text – Maximum 1000 characters.</w:t>
            </w:r>
          </w:p>
          <w:p w14:paraId="2486C6C5" w14:textId="248D4349" w:rsidR="00542819" w:rsidRPr="00B27CF7" w:rsidRDefault="00542819" w:rsidP="00DD4EB3">
            <w:pPr>
              <w:spacing w:before="0" w:after="0"/>
              <w:rPr>
                <w:rFonts w:cstheme="minorHAnsi"/>
                <w:sz w:val="20"/>
              </w:rPr>
            </w:pPr>
          </w:p>
        </w:tc>
      </w:tr>
      <w:tr w:rsidR="00542819" w14:paraId="7D294922" w14:textId="77777777" w:rsidTr="000C3AEA">
        <w:trPr>
          <w:trHeight w:val="1385"/>
          <w:jc w:val="center"/>
        </w:trPr>
        <w:tc>
          <w:tcPr>
            <w:tcW w:w="1696" w:type="dxa"/>
          </w:tcPr>
          <w:p w14:paraId="5902AAB9" w14:textId="77777777" w:rsidR="00542819" w:rsidRPr="00B27CF7" w:rsidRDefault="00542819" w:rsidP="00DD4EB3">
            <w:pPr>
              <w:spacing w:before="0" w:after="0"/>
              <w:rPr>
                <w:rFonts w:cs="Calibri"/>
                <w:sz w:val="20"/>
              </w:rPr>
            </w:pPr>
            <w:r w:rsidRPr="00B27CF7">
              <w:rPr>
                <w:rFonts w:cs="Calibri"/>
                <w:sz w:val="20"/>
              </w:rPr>
              <w:t>LongestActualStandardPaymentPeriod</w:t>
            </w:r>
          </w:p>
          <w:p w14:paraId="565C587E" w14:textId="77777777" w:rsidR="00542819" w:rsidRPr="00B27CF7" w:rsidRDefault="00542819" w:rsidP="00DD4EB3">
            <w:pPr>
              <w:spacing w:before="0" w:after="0"/>
              <w:rPr>
                <w:rFonts w:cstheme="minorHAnsi"/>
                <w:sz w:val="20"/>
              </w:rPr>
            </w:pPr>
          </w:p>
        </w:tc>
        <w:tc>
          <w:tcPr>
            <w:tcW w:w="1134" w:type="dxa"/>
          </w:tcPr>
          <w:p w14:paraId="2FBBB915" w14:textId="77777777" w:rsidR="00542819" w:rsidRPr="00B27CF7" w:rsidRDefault="00542819" w:rsidP="00DD4EB3">
            <w:pPr>
              <w:spacing w:before="0" w:after="0"/>
              <w:rPr>
                <w:rFonts w:cstheme="minorHAnsi"/>
                <w:sz w:val="20"/>
              </w:rPr>
            </w:pPr>
            <w:r w:rsidRPr="00B27CF7">
              <w:rPr>
                <w:rFonts w:cstheme="minorHAnsi"/>
                <w:sz w:val="20"/>
              </w:rPr>
              <w:t>S</w:t>
            </w:r>
          </w:p>
        </w:tc>
        <w:tc>
          <w:tcPr>
            <w:tcW w:w="2977" w:type="dxa"/>
            <w:tcMar>
              <w:top w:w="57" w:type="dxa"/>
              <w:left w:w="57" w:type="dxa"/>
              <w:bottom w:w="57" w:type="dxa"/>
              <w:right w:w="57" w:type="dxa"/>
            </w:tcMar>
          </w:tcPr>
          <w:p w14:paraId="4FB83644" w14:textId="03B24043" w:rsidR="00542819" w:rsidRPr="00B27CF7" w:rsidRDefault="00542819" w:rsidP="00DD4EB3">
            <w:pPr>
              <w:spacing w:before="0" w:after="0"/>
              <w:rPr>
                <w:rFonts w:cs="Calibri"/>
                <w:sz w:val="20"/>
              </w:rPr>
            </w:pPr>
            <w:r w:rsidRPr="00B27CF7">
              <w:rPr>
                <w:rFonts w:cs="Calibri"/>
                <w:sz w:val="20"/>
              </w:rPr>
              <w:t xml:space="preserve">The longest standard payment period for the entity at the start of the </w:t>
            </w:r>
            <w:r w:rsidR="00876FCF" w:rsidRPr="00B27CF7">
              <w:rPr>
                <w:rFonts w:cs="Calibri"/>
                <w:sz w:val="20"/>
              </w:rPr>
              <w:t>6-month</w:t>
            </w:r>
            <w:r w:rsidRPr="00B27CF7">
              <w:rPr>
                <w:rFonts w:cs="Calibri"/>
                <w:sz w:val="20"/>
              </w:rPr>
              <w:t xml:space="preserve"> reporting period in calendar days</w:t>
            </w:r>
          </w:p>
        </w:tc>
        <w:tc>
          <w:tcPr>
            <w:tcW w:w="6521" w:type="dxa"/>
          </w:tcPr>
          <w:p w14:paraId="6906AE29" w14:textId="7B48420D" w:rsidR="00542819" w:rsidRDefault="00542819" w:rsidP="00DD4EB3">
            <w:pPr>
              <w:spacing w:before="0"/>
              <w:rPr>
                <w:sz w:val="20"/>
              </w:rPr>
            </w:pPr>
            <w:r w:rsidRPr="009858B7">
              <w:rPr>
                <w:sz w:val="20"/>
              </w:rPr>
              <w:t xml:space="preserve">The </w:t>
            </w:r>
            <w:r w:rsidR="000E5DCE" w:rsidRPr="000E5DCE">
              <w:rPr>
                <w:rStyle w:val="Strong"/>
              </w:rPr>
              <w:t>longest standard payment period</w:t>
            </w:r>
            <w:r w:rsidR="000E5DCE" w:rsidRPr="009858B7">
              <w:rPr>
                <w:sz w:val="20"/>
              </w:rPr>
              <w:t xml:space="preserve"> </w:t>
            </w:r>
            <w:r w:rsidRPr="009858B7">
              <w:rPr>
                <w:sz w:val="20"/>
              </w:rPr>
              <w:t xml:space="preserve">on offer to small business suppliers </w:t>
            </w:r>
            <w:r w:rsidRPr="009858B7">
              <w:rPr>
                <w:rFonts w:cs="Calibri"/>
                <w:sz w:val="20"/>
              </w:rPr>
              <w:t xml:space="preserve">at the </w:t>
            </w:r>
            <w:r w:rsidR="000E5DCE" w:rsidRPr="000E5DCE">
              <w:rPr>
                <w:rStyle w:val="Strong"/>
              </w:rPr>
              <w:t>start</w:t>
            </w:r>
            <w:r w:rsidRPr="009858B7">
              <w:rPr>
                <w:sz w:val="20"/>
              </w:rPr>
              <w:t xml:space="preserve"> </w:t>
            </w:r>
            <w:r w:rsidRPr="009858B7">
              <w:rPr>
                <w:rFonts w:cs="Calibri"/>
                <w:sz w:val="20"/>
              </w:rPr>
              <w:t>of the reporting period</w:t>
            </w:r>
            <w:r w:rsidRPr="009858B7">
              <w:rPr>
                <w:sz w:val="20"/>
              </w:rPr>
              <w:t xml:space="preserve">, expressed in calendar days. </w:t>
            </w:r>
          </w:p>
          <w:p w14:paraId="7BD386CF" w14:textId="12640B1C" w:rsidR="00542819" w:rsidRPr="009858B7" w:rsidRDefault="00542819" w:rsidP="00DD4EB3">
            <w:pPr>
              <w:spacing w:before="0" w:after="0"/>
              <w:rPr>
                <w:sz w:val="20"/>
              </w:rPr>
            </w:pPr>
            <w:r w:rsidRPr="009858B7">
              <w:rPr>
                <w:sz w:val="20"/>
              </w:rPr>
              <w:t xml:space="preserve">If there is </w:t>
            </w:r>
            <w:r w:rsidR="000E5DCE" w:rsidRPr="000E5DCE">
              <w:rPr>
                <w:rStyle w:val="Strong"/>
              </w:rPr>
              <w:t>no longest standard payment period</w:t>
            </w:r>
            <w:r w:rsidRPr="009858B7">
              <w:rPr>
                <w:sz w:val="20"/>
              </w:rPr>
              <w:t xml:space="preserve">, enter again the standard payment period for the reporting entity at the start of the </w:t>
            </w:r>
            <w:r w:rsidR="00876FCF" w:rsidRPr="009858B7">
              <w:rPr>
                <w:sz w:val="20"/>
              </w:rPr>
              <w:t>6-month</w:t>
            </w:r>
            <w:r w:rsidRPr="009858B7">
              <w:rPr>
                <w:sz w:val="20"/>
              </w:rPr>
              <w:t xml:space="preserve"> reporting period in calendar days (</w:t>
            </w:r>
            <w:r>
              <w:rPr>
                <w:sz w:val="20"/>
              </w:rPr>
              <w:t>the same calendar day</w:t>
            </w:r>
            <w:r w:rsidRPr="009858B7">
              <w:rPr>
                <w:sz w:val="20"/>
              </w:rPr>
              <w:t xml:space="preserve"> as entered in column M).</w:t>
            </w:r>
            <w:r>
              <w:rPr>
                <w:sz w:val="20"/>
              </w:rPr>
              <w:t xml:space="preserve"> </w:t>
            </w:r>
          </w:p>
        </w:tc>
        <w:tc>
          <w:tcPr>
            <w:tcW w:w="3678" w:type="dxa"/>
            <w:tcMar>
              <w:top w:w="57" w:type="dxa"/>
              <w:left w:w="57" w:type="dxa"/>
              <w:bottom w:w="57" w:type="dxa"/>
              <w:right w:w="57" w:type="dxa"/>
            </w:tcMar>
          </w:tcPr>
          <w:p w14:paraId="643EB3BD" w14:textId="77777777" w:rsidR="00DD4EB3" w:rsidRPr="00B27CF7" w:rsidRDefault="00542819" w:rsidP="00DD4EB3">
            <w:pPr>
              <w:spacing w:before="0"/>
              <w:rPr>
                <w:rFonts w:cstheme="minorHAnsi"/>
                <w:sz w:val="20"/>
              </w:rPr>
            </w:pPr>
            <w:r w:rsidRPr="00B27CF7">
              <w:rPr>
                <w:rFonts w:cstheme="minorHAnsi"/>
                <w:sz w:val="20"/>
              </w:rPr>
              <w:t>Number of calendar days, numerical only.</w:t>
            </w:r>
          </w:p>
          <w:p w14:paraId="27FF032B" w14:textId="3484DE2C" w:rsidR="00542819" w:rsidRPr="00B27CF7" w:rsidRDefault="00542819" w:rsidP="00DD4EB3">
            <w:pPr>
              <w:spacing w:before="0" w:after="0"/>
              <w:rPr>
                <w:rFonts w:cstheme="minorHAnsi"/>
                <w:sz w:val="20"/>
              </w:rPr>
            </w:pPr>
            <w:r w:rsidRPr="00B27CF7">
              <w:rPr>
                <w:rFonts w:cstheme="minorHAnsi"/>
                <w:sz w:val="20"/>
              </w:rPr>
              <w:t>## days</w:t>
            </w:r>
          </w:p>
        </w:tc>
      </w:tr>
      <w:tr w:rsidR="00542819" w14:paraId="51BD6E24" w14:textId="77777777" w:rsidTr="000C3AEA">
        <w:trPr>
          <w:jc w:val="center"/>
        </w:trPr>
        <w:tc>
          <w:tcPr>
            <w:tcW w:w="1696" w:type="dxa"/>
          </w:tcPr>
          <w:p w14:paraId="54162A7A" w14:textId="77777777" w:rsidR="00542819" w:rsidRPr="00B27CF7" w:rsidRDefault="00542819" w:rsidP="00DD4EB3">
            <w:pPr>
              <w:spacing w:before="0" w:after="0"/>
              <w:rPr>
                <w:rFonts w:cs="Calibri"/>
                <w:sz w:val="20"/>
              </w:rPr>
            </w:pPr>
            <w:r w:rsidRPr="00B27CF7">
              <w:rPr>
                <w:rFonts w:cs="Calibri"/>
                <w:sz w:val="20"/>
              </w:rPr>
              <w:lastRenderedPageBreak/>
              <w:t>ChangeLongestActualPaymentPeriod</w:t>
            </w:r>
          </w:p>
        </w:tc>
        <w:tc>
          <w:tcPr>
            <w:tcW w:w="1134" w:type="dxa"/>
          </w:tcPr>
          <w:p w14:paraId="7168735E" w14:textId="77777777" w:rsidR="00542819" w:rsidRPr="00B27CF7" w:rsidRDefault="00542819" w:rsidP="00DD4EB3">
            <w:pPr>
              <w:spacing w:before="0" w:after="0"/>
              <w:rPr>
                <w:rFonts w:cstheme="minorHAnsi"/>
                <w:sz w:val="20"/>
              </w:rPr>
            </w:pPr>
            <w:r w:rsidRPr="00B27CF7">
              <w:rPr>
                <w:rFonts w:cstheme="minorHAnsi"/>
                <w:sz w:val="20"/>
              </w:rPr>
              <w:t>T</w:t>
            </w:r>
          </w:p>
        </w:tc>
        <w:tc>
          <w:tcPr>
            <w:tcW w:w="2977" w:type="dxa"/>
            <w:tcMar>
              <w:top w:w="57" w:type="dxa"/>
              <w:left w:w="57" w:type="dxa"/>
              <w:bottom w:w="57" w:type="dxa"/>
              <w:right w:w="57" w:type="dxa"/>
            </w:tcMar>
          </w:tcPr>
          <w:p w14:paraId="4F1ED050" w14:textId="29AED6C4" w:rsidR="00542819" w:rsidRPr="00B27CF7" w:rsidRDefault="00542819" w:rsidP="00DD4EB3">
            <w:pPr>
              <w:spacing w:before="0" w:after="0"/>
              <w:rPr>
                <w:rFonts w:cs="Calibri"/>
                <w:sz w:val="20"/>
              </w:rPr>
            </w:pPr>
            <w:r w:rsidRPr="00B27CF7">
              <w:rPr>
                <w:rFonts w:cs="Calibri"/>
                <w:sz w:val="20"/>
              </w:rPr>
              <w:t xml:space="preserve">Changes to the longest standard payment period for the entity over the </w:t>
            </w:r>
            <w:r w:rsidR="00876FCF" w:rsidRPr="00B27CF7">
              <w:rPr>
                <w:rFonts w:cs="Calibri"/>
                <w:sz w:val="20"/>
              </w:rPr>
              <w:t>6-month</w:t>
            </w:r>
            <w:r w:rsidRPr="00B27CF7">
              <w:rPr>
                <w:rFonts w:cs="Calibri"/>
                <w:sz w:val="20"/>
              </w:rPr>
              <w:t xml:space="preserve"> reporting period in calendar days</w:t>
            </w:r>
          </w:p>
        </w:tc>
        <w:tc>
          <w:tcPr>
            <w:tcW w:w="6521" w:type="dxa"/>
          </w:tcPr>
          <w:p w14:paraId="0E3E251A" w14:textId="09E5428C" w:rsidR="00542819" w:rsidRDefault="00542819" w:rsidP="00DD4EB3">
            <w:pPr>
              <w:spacing w:before="0"/>
              <w:rPr>
                <w:sz w:val="20"/>
              </w:rPr>
            </w:pPr>
            <w:r>
              <w:rPr>
                <w:sz w:val="20"/>
              </w:rPr>
              <w:t xml:space="preserve">The standard </w:t>
            </w:r>
            <w:r w:rsidR="000E5DCE" w:rsidRPr="000E5DCE">
              <w:rPr>
                <w:rStyle w:val="Strong"/>
              </w:rPr>
              <w:t>longest payment period</w:t>
            </w:r>
            <w:r w:rsidR="000E5DCE">
              <w:rPr>
                <w:sz w:val="20"/>
              </w:rPr>
              <w:t xml:space="preserve"> </w:t>
            </w:r>
            <w:r>
              <w:rPr>
                <w:sz w:val="20"/>
              </w:rPr>
              <w:t xml:space="preserve">to small business suppliers at the </w:t>
            </w:r>
            <w:r w:rsidR="000E5DCE" w:rsidRPr="000E5DCE">
              <w:rPr>
                <w:rStyle w:val="Strong"/>
              </w:rPr>
              <w:t>end</w:t>
            </w:r>
            <w:r>
              <w:rPr>
                <w:sz w:val="20"/>
              </w:rPr>
              <w:t xml:space="preserve"> of the reporting period, expressed in calendar days.</w:t>
            </w:r>
          </w:p>
          <w:p w14:paraId="6C2A6DF1" w14:textId="79F92D66" w:rsidR="00542819" w:rsidRPr="00651799" w:rsidRDefault="00542819" w:rsidP="00DD4EB3">
            <w:pPr>
              <w:spacing w:before="0" w:after="0"/>
              <w:rPr>
                <w:sz w:val="20"/>
              </w:rPr>
            </w:pPr>
            <w:r>
              <w:rPr>
                <w:rFonts w:cstheme="minorHAnsi"/>
                <w:sz w:val="20"/>
              </w:rPr>
              <w:t xml:space="preserve">If there has been </w:t>
            </w:r>
            <w:r w:rsidR="00586CA1" w:rsidRPr="00586CA1">
              <w:rPr>
                <w:rStyle w:val="Strong"/>
              </w:rPr>
              <w:t>no change</w:t>
            </w:r>
            <w:r w:rsidR="00586CA1">
              <w:rPr>
                <w:rFonts w:cstheme="minorHAnsi"/>
                <w:sz w:val="20"/>
              </w:rPr>
              <w:t xml:space="preserve"> </w:t>
            </w:r>
            <w:r w:rsidRPr="00B27CF7">
              <w:rPr>
                <w:rFonts w:cstheme="minorHAnsi"/>
                <w:sz w:val="20"/>
              </w:rPr>
              <w:t xml:space="preserve">to the longest period, </w:t>
            </w:r>
            <w:r w:rsidRPr="00B27CF7">
              <w:rPr>
                <w:sz w:val="20"/>
              </w:rPr>
              <w:t xml:space="preserve">enter again the </w:t>
            </w:r>
            <w:r w:rsidRPr="00B27CF7">
              <w:rPr>
                <w:rFonts w:cs="Calibri"/>
                <w:sz w:val="20"/>
              </w:rPr>
              <w:t xml:space="preserve">longest standard payment period for the reporting entity at the start of the </w:t>
            </w:r>
            <w:r w:rsidR="00876FCF" w:rsidRPr="00B27CF7">
              <w:rPr>
                <w:rFonts w:cs="Calibri"/>
                <w:sz w:val="20"/>
              </w:rPr>
              <w:t>6-month</w:t>
            </w:r>
            <w:r w:rsidRPr="00B27CF7">
              <w:rPr>
                <w:rFonts w:cs="Calibri"/>
                <w:sz w:val="20"/>
              </w:rPr>
              <w:t xml:space="preserve"> reporting period in calendar days </w:t>
            </w:r>
            <w:r w:rsidRPr="00B27CF7">
              <w:rPr>
                <w:sz w:val="20"/>
              </w:rPr>
              <w:t>(the same calendar day as entered in column</w:t>
            </w:r>
            <w:r w:rsidR="00876FCF">
              <w:rPr>
                <w:sz w:val="20"/>
              </w:rPr>
              <w:t> </w:t>
            </w:r>
            <w:r w:rsidRPr="00B27CF7">
              <w:rPr>
                <w:sz w:val="20"/>
              </w:rPr>
              <w:t>S).</w:t>
            </w:r>
          </w:p>
        </w:tc>
        <w:tc>
          <w:tcPr>
            <w:tcW w:w="3678" w:type="dxa"/>
            <w:tcMar>
              <w:top w:w="57" w:type="dxa"/>
              <w:left w:w="57" w:type="dxa"/>
              <w:bottom w:w="57" w:type="dxa"/>
              <w:right w:w="57" w:type="dxa"/>
            </w:tcMar>
          </w:tcPr>
          <w:p w14:paraId="6D345DA1" w14:textId="77777777" w:rsidR="00DD4EB3" w:rsidRPr="00B27CF7" w:rsidRDefault="00542819" w:rsidP="00DD4EB3">
            <w:pPr>
              <w:spacing w:before="0"/>
              <w:rPr>
                <w:rFonts w:cstheme="minorHAnsi"/>
                <w:sz w:val="20"/>
              </w:rPr>
            </w:pPr>
            <w:r w:rsidRPr="00B27CF7">
              <w:rPr>
                <w:rFonts w:cstheme="minorHAnsi"/>
                <w:sz w:val="20"/>
              </w:rPr>
              <w:t>Number of calendar days, numerical only.</w:t>
            </w:r>
          </w:p>
          <w:p w14:paraId="32C8B16F" w14:textId="7ED4C69F" w:rsidR="00542819" w:rsidRPr="00B27CF7" w:rsidRDefault="00542819" w:rsidP="00DD4EB3">
            <w:pPr>
              <w:spacing w:before="0"/>
              <w:rPr>
                <w:rFonts w:cstheme="minorHAnsi"/>
                <w:sz w:val="20"/>
              </w:rPr>
            </w:pPr>
            <w:r w:rsidRPr="00B27CF7">
              <w:rPr>
                <w:rFonts w:cstheme="minorHAnsi"/>
                <w:sz w:val="20"/>
              </w:rPr>
              <w:t>## days</w:t>
            </w:r>
          </w:p>
          <w:p w14:paraId="65C856F9" w14:textId="44611486" w:rsidR="00542819" w:rsidRPr="00B27CF7" w:rsidRDefault="00542819" w:rsidP="00DD4EB3">
            <w:pPr>
              <w:spacing w:before="0" w:after="0"/>
              <w:rPr>
                <w:sz w:val="20"/>
              </w:rPr>
            </w:pPr>
          </w:p>
        </w:tc>
      </w:tr>
      <w:tr w:rsidR="00542819" w14:paraId="57E263C3" w14:textId="77777777" w:rsidTr="000C3AEA">
        <w:trPr>
          <w:jc w:val="center"/>
        </w:trPr>
        <w:tc>
          <w:tcPr>
            <w:tcW w:w="1696" w:type="dxa"/>
          </w:tcPr>
          <w:p w14:paraId="3FB3D005" w14:textId="77777777" w:rsidR="00542819" w:rsidRPr="00B27CF7" w:rsidRDefault="00542819" w:rsidP="00DD4EB3">
            <w:pPr>
              <w:spacing w:before="0" w:after="0"/>
              <w:rPr>
                <w:rFonts w:cs="Calibri"/>
                <w:sz w:val="20"/>
              </w:rPr>
            </w:pPr>
            <w:r w:rsidRPr="00B27CF7">
              <w:rPr>
                <w:rFonts w:cs="Calibri"/>
                <w:sz w:val="20"/>
              </w:rPr>
              <w:t>DetailChangeLongestActualPaymentPeriod</w:t>
            </w:r>
          </w:p>
        </w:tc>
        <w:tc>
          <w:tcPr>
            <w:tcW w:w="1134" w:type="dxa"/>
          </w:tcPr>
          <w:p w14:paraId="704014F9" w14:textId="77777777" w:rsidR="00542819" w:rsidRPr="00B27CF7" w:rsidRDefault="00542819" w:rsidP="00DD4EB3">
            <w:pPr>
              <w:spacing w:before="0" w:after="0"/>
              <w:rPr>
                <w:rFonts w:cstheme="minorHAnsi"/>
                <w:sz w:val="20"/>
              </w:rPr>
            </w:pPr>
            <w:r w:rsidRPr="00B27CF7">
              <w:rPr>
                <w:rFonts w:cstheme="minorHAnsi"/>
                <w:sz w:val="20"/>
              </w:rPr>
              <w:t>U</w:t>
            </w:r>
          </w:p>
        </w:tc>
        <w:tc>
          <w:tcPr>
            <w:tcW w:w="2977" w:type="dxa"/>
            <w:tcMar>
              <w:top w:w="57" w:type="dxa"/>
              <w:left w:w="57" w:type="dxa"/>
              <w:bottom w:w="57" w:type="dxa"/>
              <w:right w:w="57" w:type="dxa"/>
            </w:tcMar>
          </w:tcPr>
          <w:p w14:paraId="65718765" w14:textId="1AE49FC7" w:rsidR="00542819" w:rsidRPr="00B27CF7" w:rsidRDefault="00542819" w:rsidP="00DD4EB3">
            <w:pPr>
              <w:spacing w:before="0" w:after="0"/>
              <w:rPr>
                <w:rFonts w:cs="Calibri"/>
                <w:sz w:val="20"/>
              </w:rPr>
            </w:pPr>
            <w:r w:rsidRPr="00B27CF7">
              <w:rPr>
                <w:rFonts w:cs="Calibri"/>
                <w:sz w:val="20"/>
              </w:rPr>
              <w:t xml:space="preserve">Explanation of any changes to the longest standard payment periods for the entity during the </w:t>
            </w:r>
            <w:r w:rsidR="005C14D1" w:rsidRPr="00B27CF7">
              <w:rPr>
                <w:rFonts w:cs="Calibri"/>
                <w:sz w:val="20"/>
              </w:rPr>
              <w:t>6-month</w:t>
            </w:r>
            <w:r w:rsidRPr="00B27CF7">
              <w:rPr>
                <w:rFonts w:cs="Calibri"/>
                <w:sz w:val="20"/>
              </w:rPr>
              <w:t xml:space="preserve"> reporting period</w:t>
            </w:r>
          </w:p>
        </w:tc>
        <w:tc>
          <w:tcPr>
            <w:tcW w:w="6521" w:type="dxa"/>
          </w:tcPr>
          <w:p w14:paraId="3BCBD9DB" w14:textId="5FBF3083" w:rsidR="00542819" w:rsidRDefault="00542819" w:rsidP="00DD4EB3">
            <w:pPr>
              <w:spacing w:before="0"/>
              <w:rPr>
                <w:sz w:val="20"/>
              </w:rPr>
            </w:pPr>
            <w:r>
              <w:rPr>
                <w:rFonts w:cstheme="minorHAnsi"/>
                <w:sz w:val="20"/>
              </w:rPr>
              <w:t xml:space="preserve">Details of any changes that have occurred to the </w:t>
            </w:r>
            <w:r w:rsidR="000E5DCE" w:rsidRPr="000E5DCE">
              <w:rPr>
                <w:rStyle w:val="Strong"/>
              </w:rPr>
              <w:t>longest standard payment period</w:t>
            </w:r>
            <w:r>
              <w:rPr>
                <w:rFonts w:cstheme="minorHAnsi"/>
                <w:sz w:val="20"/>
              </w:rPr>
              <w:t xml:space="preserve"> to small business suppliers</w:t>
            </w:r>
            <w:r>
              <w:rPr>
                <w:sz w:val="20"/>
              </w:rPr>
              <w:t>.</w:t>
            </w:r>
          </w:p>
          <w:p w14:paraId="4F64201B" w14:textId="6A147623" w:rsidR="00542819" w:rsidRPr="00651799" w:rsidRDefault="00542819" w:rsidP="00DD4EB3">
            <w:pPr>
              <w:spacing w:before="0" w:after="0"/>
              <w:rPr>
                <w:sz w:val="20"/>
              </w:rPr>
            </w:pPr>
            <w:r>
              <w:rPr>
                <w:rFonts w:cstheme="minorHAnsi"/>
                <w:sz w:val="20"/>
              </w:rPr>
              <w:t xml:space="preserve">If there has been </w:t>
            </w:r>
            <w:r w:rsidR="00586CA1" w:rsidRPr="00586CA1">
              <w:rPr>
                <w:rStyle w:val="Strong"/>
              </w:rPr>
              <w:t>no change</w:t>
            </w:r>
            <w:r w:rsidR="00586CA1">
              <w:rPr>
                <w:rFonts w:cstheme="minorHAnsi"/>
                <w:sz w:val="20"/>
              </w:rPr>
              <w:t xml:space="preserve"> </w:t>
            </w:r>
            <w:r>
              <w:rPr>
                <w:rFonts w:cstheme="minorHAnsi"/>
                <w:sz w:val="20"/>
              </w:rPr>
              <w:t xml:space="preserve">to the longest period, this cell should be </w:t>
            </w:r>
            <w:r w:rsidR="00586CA1" w:rsidRPr="00586CA1">
              <w:rPr>
                <w:rStyle w:val="Strong"/>
              </w:rPr>
              <w:t>blank</w:t>
            </w:r>
            <w:r>
              <w:rPr>
                <w:rFonts w:cstheme="minorHAnsi"/>
                <w:sz w:val="20"/>
              </w:rPr>
              <w:t>.</w:t>
            </w:r>
          </w:p>
        </w:tc>
        <w:tc>
          <w:tcPr>
            <w:tcW w:w="3678" w:type="dxa"/>
            <w:tcMar>
              <w:top w:w="57" w:type="dxa"/>
              <w:left w:w="57" w:type="dxa"/>
              <w:bottom w:w="57" w:type="dxa"/>
              <w:right w:w="57" w:type="dxa"/>
            </w:tcMar>
          </w:tcPr>
          <w:p w14:paraId="4F3093A9" w14:textId="77777777" w:rsidR="00542819" w:rsidRPr="00B27CF7" w:rsidRDefault="00542819" w:rsidP="00DD4EB3">
            <w:pPr>
              <w:spacing w:before="0" w:after="0"/>
              <w:rPr>
                <w:rFonts w:cstheme="minorHAnsi"/>
                <w:sz w:val="20"/>
              </w:rPr>
            </w:pPr>
            <w:r w:rsidRPr="00B27CF7">
              <w:rPr>
                <w:rFonts w:cstheme="minorHAnsi"/>
                <w:sz w:val="20"/>
              </w:rPr>
              <w:t>Free text – Maximum 1000 characters.</w:t>
            </w:r>
          </w:p>
          <w:p w14:paraId="159D8ACC" w14:textId="197002BC" w:rsidR="00542819" w:rsidRPr="00B27CF7" w:rsidRDefault="00542819" w:rsidP="00DD4EB3">
            <w:pPr>
              <w:spacing w:before="0" w:after="0"/>
              <w:rPr>
                <w:rFonts w:cstheme="minorHAnsi"/>
                <w:sz w:val="20"/>
              </w:rPr>
            </w:pPr>
          </w:p>
        </w:tc>
      </w:tr>
    </w:tbl>
    <w:p w14:paraId="090AD3C6" w14:textId="77777777" w:rsidR="000E5DCE" w:rsidRDefault="000E5DCE"/>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6"/>
      </w:tblGrid>
      <w:tr w:rsidR="00542819" w14:paraId="49073D4B" w14:textId="77777777" w:rsidTr="000215D4">
        <w:trPr>
          <w:jc w:val="center"/>
        </w:trPr>
        <w:tc>
          <w:tcPr>
            <w:tcW w:w="16006" w:type="dxa"/>
            <w:shd w:val="clear" w:color="auto" w:fill="E5E9EF"/>
          </w:tcPr>
          <w:p w14:paraId="59E1F526" w14:textId="70DC7311" w:rsidR="00542819" w:rsidRPr="00CB4DF4" w:rsidRDefault="00542819" w:rsidP="00082C01">
            <w:pPr>
              <w:pStyle w:val="Heading3"/>
              <w:spacing w:before="0"/>
            </w:pPr>
            <w:bookmarkStart w:id="69" w:name="_Toc106892645"/>
            <w:bookmarkStart w:id="70" w:name="_Toc107915694"/>
            <w:r w:rsidRPr="00CB4DF4">
              <w:lastRenderedPageBreak/>
              <w:t>S</w:t>
            </w:r>
            <w:r w:rsidR="000215D4" w:rsidRPr="00CB4DF4">
              <w:t>mall</w:t>
            </w:r>
            <w:r w:rsidRPr="00CB4DF4">
              <w:t xml:space="preserve"> business payments</w:t>
            </w:r>
            <w:bookmarkEnd w:id="69"/>
            <w:bookmarkEnd w:id="70"/>
          </w:p>
          <w:p w14:paraId="10B2F279" w14:textId="5A1984E8" w:rsidR="000215D4" w:rsidRPr="000215D4" w:rsidRDefault="000215D4" w:rsidP="0001078D">
            <w:pPr>
              <w:pStyle w:val="ListParagraph"/>
              <w:rPr>
                <w:sz w:val="20"/>
                <w:szCs w:val="20"/>
              </w:rPr>
            </w:pPr>
            <w:r>
              <w:rPr>
                <w:noProof/>
              </w:rPr>
              <mc:AlternateContent>
                <mc:Choice Requires="wpg">
                  <w:drawing>
                    <wp:anchor distT="0" distB="0" distL="114300" distR="114300" simplePos="0" relativeHeight="251658240" behindDoc="0" locked="0" layoutInCell="1" allowOverlap="1" wp14:anchorId="6A1B80AC" wp14:editId="72B92398">
                      <wp:simplePos x="0" y="0"/>
                      <wp:positionH relativeFrom="column">
                        <wp:posOffset>248285</wp:posOffset>
                      </wp:positionH>
                      <wp:positionV relativeFrom="paragraph">
                        <wp:posOffset>273050</wp:posOffset>
                      </wp:positionV>
                      <wp:extent cx="4412615" cy="874395"/>
                      <wp:effectExtent l="0" t="0" r="26035" b="20955"/>
                      <wp:wrapTopAndBottom/>
                      <wp:docPr id="642" name="Group 642"/>
                      <wp:cNvGraphicFramePr/>
                      <a:graphic xmlns:a="http://schemas.openxmlformats.org/drawingml/2006/main">
                        <a:graphicData uri="http://schemas.microsoft.com/office/word/2010/wordprocessingGroup">
                          <wpg:wgp>
                            <wpg:cNvGrpSpPr/>
                            <wpg:grpSpPr>
                              <a:xfrm>
                                <a:off x="0" y="0"/>
                                <a:ext cx="4412615" cy="874395"/>
                                <a:chOff x="0" y="0"/>
                                <a:chExt cx="4412974" cy="874395"/>
                              </a:xfrm>
                            </wpg:grpSpPr>
                            <wps:wsp>
                              <wps:cNvPr id="641" name="Rectangle 641"/>
                              <wps:cNvSpPr/>
                              <wps:spPr>
                                <a:xfrm>
                                  <a:off x="0" y="0"/>
                                  <a:ext cx="4412974" cy="8743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8" name="Group 638"/>
                              <wpg:cNvGrpSpPr/>
                              <wpg:grpSpPr>
                                <a:xfrm>
                                  <a:off x="47846" y="2"/>
                                  <a:ext cx="4308972" cy="825277"/>
                                  <a:chOff x="167364" y="-222480"/>
                                  <a:chExt cx="4309000" cy="825316"/>
                                </a:xfrm>
                              </wpg:grpSpPr>
                              <wpg:grpSp>
                                <wpg:cNvPr id="2" name="Group 10" descr="Total number of invoices paid in between 21 and 30 days, divided by the total number of all invoices paid, multiplied by one hundred."/>
                                <wpg:cNvGrpSpPr/>
                                <wpg:grpSpPr>
                                  <a:xfrm>
                                    <a:off x="167364" y="127221"/>
                                    <a:ext cx="4309000" cy="475615"/>
                                    <a:chOff x="-101226" y="0"/>
                                    <a:chExt cx="3235771" cy="782527"/>
                                  </a:xfrm>
                                </wpg:grpSpPr>
                                <wps:wsp>
                                  <wps:cNvPr id="4" name="TextBox 3"/>
                                  <wps:cNvSpPr txBox="1"/>
                                  <wps:spPr>
                                    <a:xfrm>
                                      <a:off x="-101226" y="0"/>
                                      <a:ext cx="2853733" cy="405368"/>
                                    </a:xfrm>
                                    <a:prstGeom prst="rect">
                                      <a:avLst/>
                                    </a:prstGeom>
                                    <a:noFill/>
                                  </wps:spPr>
                                  <wps:txbx>
                                    <w:txbxContent>
                                      <w:p w14:paraId="0BB40D22" w14:textId="73B525D6" w:rsidR="00542819" w:rsidRPr="000215D4" w:rsidRDefault="00542819" w:rsidP="009D36CB">
                                        <w:pPr>
                                          <w:pStyle w:val="NormalWeb"/>
                                          <w:spacing w:before="0" w:beforeAutospacing="0" w:after="0" w:afterAutospacing="0"/>
                                          <w:jc w:val="center"/>
                                        </w:pPr>
                                        <w:r w:rsidRPr="000215D4">
                                          <w:rPr>
                                            <w:rFonts w:asciiTheme="minorHAnsi" w:hAnsi="Calibri" w:cstheme="minorBidi"/>
                                            <w:kern w:val="24"/>
                                            <w:sz w:val="20"/>
                                            <w:szCs w:val="20"/>
                                          </w:rPr>
                                          <w:t>Total number of small business invoices paid between [x] and [y] days</w:t>
                                        </w:r>
                                      </w:p>
                                    </w:txbxContent>
                                  </wps:txbx>
                                  <wps:bodyPr wrap="square" rtlCol="0">
                                    <a:noAutofit/>
                                  </wps:bodyPr>
                                </wps:wsp>
                                <wps:wsp>
                                  <wps:cNvPr id="5" name="TextBox 4"/>
                                  <wps:cNvSpPr txBox="1"/>
                                  <wps:spPr>
                                    <a:xfrm>
                                      <a:off x="296173" y="377159"/>
                                      <a:ext cx="2058484" cy="405368"/>
                                    </a:xfrm>
                                    <a:prstGeom prst="rect">
                                      <a:avLst/>
                                    </a:prstGeom>
                                    <a:noFill/>
                                  </wps:spPr>
                                  <wps:txbx>
                                    <w:txbxContent>
                                      <w:p w14:paraId="65916CA0" w14:textId="0536CF19" w:rsidR="00542819" w:rsidRDefault="00542819" w:rsidP="009D36CB">
                                        <w:pPr>
                                          <w:pStyle w:val="NormalWeb"/>
                                          <w:spacing w:before="0" w:beforeAutospacing="0" w:after="0" w:afterAutospacing="0"/>
                                          <w:jc w:val="center"/>
                                        </w:pPr>
                                        <w:r>
                                          <w:rPr>
                                            <w:rFonts w:asciiTheme="minorHAnsi" w:hAnsi="Calibri" w:cstheme="minorBidi"/>
                                            <w:color w:val="000000" w:themeColor="text1"/>
                                            <w:kern w:val="24"/>
                                            <w:sz w:val="20"/>
                                            <w:szCs w:val="20"/>
                                          </w:rPr>
                                          <w:t>Total number of all small business invoices paid</w:t>
                                        </w:r>
                                      </w:p>
                                    </w:txbxContent>
                                  </wps:txbx>
                                  <wps:bodyPr wrap="square" rtlCol="0">
                                    <a:noAutofit/>
                                  </wps:bodyPr>
                                </wps:wsp>
                                <wps:wsp>
                                  <wps:cNvPr id="6" name="Straight Connector 6"/>
                                  <wps:cNvCnPr/>
                                  <wps:spPr>
                                    <a:xfrm>
                                      <a:off x="79973" y="392237"/>
                                      <a:ext cx="2490093"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7" name="TextBox 7"/>
                                  <wps:cNvSpPr txBox="1"/>
                                  <wps:spPr>
                                    <a:xfrm>
                                      <a:off x="2757975" y="186497"/>
                                      <a:ext cx="376570" cy="405366"/>
                                    </a:xfrm>
                                    <a:prstGeom prst="rect">
                                      <a:avLst/>
                                    </a:prstGeom>
                                    <a:noFill/>
                                  </wps:spPr>
                                  <wps:txbx>
                                    <w:txbxContent>
                                      <w:p w14:paraId="2240C0B4" w14:textId="77777777" w:rsidR="00542819" w:rsidRDefault="00542819" w:rsidP="009D36CB">
                                        <w:pPr>
                                          <w:pStyle w:val="NormalWeb"/>
                                          <w:spacing w:before="0" w:beforeAutospacing="0" w:after="0" w:afterAutospacing="0"/>
                                          <w:jc w:val="center"/>
                                        </w:pPr>
                                        <w:r>
                                          <w:rPr>
                                            <w:rFonts w:asciiTheme="minorHAnsi" w:hAnsi="Calibri" w:cstheme="minorBidi"/>
                                            <w:color w:val="000000" w:themeColor="text1"/>
                                            <w:kern w:val="24"/>
                                            <w:sz w:val="20"/>
                                            <w:szCs w:val="20"/>
                                          </w:rPr>
                                          <w:t>100</w:t>
                                        </w:r>
                                      </w:p>
                                    </w:txbxContent>
                                  </wps:txbx>
                                  <wps:bodyPr wrap="square" rtlCol="0">
                                    <a:noAutofit/>
                                  </wps:bodyPr>
                                </wps:wsp>
                                <wps:wsp>
                                  <wps:cNvPr id="8" name="TextBox 9"/>
                                  <wps:cNvSpPr txBox="1"/>
                                  <wps:spPr>
                                    <a:xfrm>
                                      <a:off x="2647517" y="109641"/>
                                      <a:ext cx="264806" cy="507755"/>
                                    </a:xfrm>
                                    <a:prstGeom prst="rect">
                                      <a:avLst/>
                                    </a:prstGeom>
                                    <a:noFill/>
                                  </wps:spPr>
                                  <wps:txbx>
                                    <w:txbxContent>
                                      <w:p w14:paraId="4EC4B1AC" w14:textId="77777777" w:rsidR="00542819" w:rsidRPr="000215D4" w:rsidRDefault="00542819" w:rsidP="009D36CB">
                                        <w:pPr>
                                          <w:pStyle w:val="NormalWeb"/>
                                          <w:spacing w:before="0" w:beforeAutospacing="0" w:after="0" w:afterAutospacing="0"/>
                                          <w:jc w:val="center"/>
                                        </w:pPr>
                                        <w:r w:rsidRPr="000215D4">
                                          <w:rPr>
                                            <w:rFonts w:asciiTheme="minorHAnsi" w:hAnsi="Calibri" w:cstheme="minorBidi"/>
                                            <w:b/>
                                            <w:bCs/>
                                            <w:kern w:val="24"/>
                                            <w:sz w:val="28"/>
                                            <w:szCs w:val="28"/>
                                          </w:rPr>
                                          <w:t>x</w:t>
                                        </w:r>
                                      </w:p>
                                    </w:txbxContent>
                                  </wps:txbx>
                                  <wps:bodyPr wrap="square" rtlCol="0">
                                    <a:noAutofit/>
                                  </wps:bodyPr>
                                </wps:wsp>
                              </wpg:grpSp>
                              <wps:wsp>
                                <wps:cNvPr id="637" name="TextBox 3"/>
                                <wps:cNvSpPr txBox="1"/>
                                <wps:spPr>
                                  <a:xfrm>
                                    <a:off x="425673" y="-222480"/>
                                    <a:ext cx="3799782" cy="336983"/>
                                  </a:xfrm>
                                  <a:prstGeom prst="rect">
                                    <a:avLst/>
                                  </a:prstGeom>
                                  <a:noFill/>
                                </wps:spPr>
                                <wps:txbx>
                                  <w:txbxContent>
                                    <w:p w14:paraId="69FC0CA5" w14:textId="15E0C418" w:rsidR="0001078D" w:rsidRPr="0001078D" w:rsidRDefault="0001078D" w:rsidP="0001078D">
                                      <w:pPr>
                                        <w:pStyle w:val="NormalWeb"/>
                                        <w:spacing w:before="0" w:beforeAutospacing="0" w:after="0" w:afterAutospacing="0"/>
                                        <w:jc w:val="center"/>
                                        <w:rPr>
                                          <w:rStyle w:val="Strong"/>
                                          <w:rFonts w:asciiTheme="minorHAnsi" w:hAnsiTheme="minorHAnsi" w:cstheme="minorHAnsi"/>
                                        </w:rPr>
                                      </w:pPr>
                                      <w:r w:rsidRPr="0001078D">
                                        <w:rPr>
                                          <w:rStyle w:val="Strong"/>
                                          <w:rFonts w:asciiTheme="minorHAnsi" w:hAnsiTheme="minorHAnsi" w:cstheme="minorHAnsi"/>
                                        </w:rPr>
                                        <w:t>Payment by number</w:t>
                                      </w:r>
                                    </w:p>
                                  </w:txbxContent>
                                </wps:txbx>
                                <wps:bodyPr wrap="square" rtlCol="0">
                                  <a:noAutofit/>
                                </wps:bodyPr>
                              </wps:wsp>
                            </wpg:grpSp>
                          </wpg:wgp>
                        </a:graphicData>
                      </a:graphic>
                    </wp:anchor>
                  </w:drawing>
                </mc:Choice>
                <mc:Fallback>
                  <w:pict>
                    <v:group w14:anchorId="6A1B80AC" id="Group 642" o:spid="_x0000_s1026" style="position:absolute;left:0;text-align:left;margin-left:19.55pt;margin-top:21.5pt;width:347.45pt;height:68.85pt;z-index:251658240" coordsize="44129,8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">
                      <v:rect id="Rectangle 641" o:spid="_x0000_s1027" style="position:absolute;width:44129;height:8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" fillcolor="white [3212]" strokecolor="#001523 [1604]" strokeweight="2pt"/>
                      <v:group id="Group 638" o:spid="_x0000_s1028" style="position:absolute;left:478;width:43090;height:8252" coordorigin="1673,-2224" coordsize="43090,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group id="_x0000_s1029" alt="Total number of invoices paid in between 21 and 30 days, divided by the total number of all invoices paid, multiplied by one hundred." style="position:absolute;left:1673;top:1272;width:43090;height:4756" coordorigin="-1012" coordsize="3235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Box 3" o:spid="_x0000_s1030" type="#_x0000_t202" style="position:absolute;left:-1012;width:28537;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BB40D22" w14:textId="73B525D6" w:rsidR="00542819" w:rsidRPr="000215D4" w:rsidRDefault="00542819" w:rsidP="009D36CB">
                                  <w:pPr>
                                    <w:pStyle w:val="NormalWeb"/>
                                    <w:spacing w:before="0" w:beforeAutospacing="0" w:after="0" w:afterAutospacing="0"/>
                                    <w:jc w:val="center"/>
                                  </w:pPr>
                                  <w:r w:rsidRPr="000215D4">
                                    <w:rPr>
                                      <w:rFonts w:asciiTheme="minorHAnsi" w:hAnsi="Calibri" w:cstheme="minorBidi"/>
                                      <w:kern w:val="24"/>
                                      <w:sz w:val="20"/>
                                      <w:szCs w:val="20"/>
                                    </w:rPr>
                                    <w:t>Total number of small business invoices paid between [x] and [y] days</w:t>
                                  </w:r>
                                </w:p>
                              </w:txbxContent>
                            </v:textbox>
                          </v:shape>
                          <v:shape id="TextBox 4" o:spid="_x0000_s1031" type="#_x0000_t202" style="position:absolute;left:2961;top:3771;width:20585;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5916CA0" w14:textId="0536CF19" w:rsidR="00542819" w:rsidRDefault="00542819" w:rsidP="009D36CB">
                                  <w:pPr>
                                    <w:pStyle w:val="NormalWeb"/>
                                    <w:spacing w:before="0" w:beforeAutospacing="0" w:after="0" w:afterAutospacing="0"/>
                                    <w:jc w:val="center"/>
                                  </w:pPr>
                                  <w:r>
                                    <w:rPr>
                                      <w:rFonts w:asciiTheme="minorHAnsi" w:hAnsi="Calibri" w:cstheme="minorBidi"/>
                                      <w:color w:val="000000" w:themeColor="text1"/>
                                      <w:kern w:val="24"/>
                                      <w:sz w:val="20"/>
                                      <w:szCs w:val="20"/>
                                    </w:rPr>
                                    <w:t>Total number of all small business invoices paid</w:t>
                                  </w:r>
                                </w:p>
                              </w:txbxContent>
                            </v:textbox>
                          </v:shape>
                          <v:line id="Straight Connector 6" o:spid="_x0000_s1032" style="position:absolute;visibility:visible;mso-wrap-style:square" from="799,3922" to="25700,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" strokecolor="#272727 [2749]" strokeweight="1.5pt"/>
                          <v:shape id="TextBox 7" o:spid="_x0000_s1033" type="#_x0000_t202" style="position:absolute;left:27579;top:1864;width:3766;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240C0B4" w14:textId="77777777" w:rsidR="00542819" w:rsidRDefault="00542819" w:rsidP="009D36CB">
                                  <w:pPr>
                                    <w:pStyle w:val="NormalWeb"/>
                                    <w:spacing w:before="0" w:beforeAutospacing="0" w:after="0" w:afterAutospacing="0"/>
                                    <w:jc w:val="center"/>
                                  </w:pPr>
                                  <w:r>
                                    <w:rPr>
                                      <w:rFonts w:asciiTheme="minorHAnsi" w:hAnsi="Calibri" w:cstheme="minorBidi"/>
                                      <w:color w:val="000000" w:themeColor="text1"/>
                                      <w:kern w:val="24"/>
                                      <w:sz w:val="20"/>
                                      <w:szCs w:val="20"/>
                                    </w:rPr>
                                    <w:t>100</w:t>
                                  </w:r>
                                </w:p>
                              </w:txbxContent>
                            </v:textbox>
                          </v:shape>
                          <v:shape id="TextBox 9" o:spid="_x0000_s1034" type="#_x0000_t202" style="position:absolute;left:26475;top:1096;width:2648;height:5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EC4B1AC" w14:textId="77777777" w:rsidR="00542819" w:rsidRPr="000215D4" w:rsidRDefault="00542819" w:rsidP="009D36CB">
                                  <w:pPr>
                                    <w:pStyle w:val="NormalWeb"/>
                                    <w:spacing w:before="0" w:beforeAutospacing="0" w:after="0" w:afterAutospacing="0"/>
                                    <w:jc w:val="center"/>
                                  </w:pPr>
                                  <w:r w:rsidRPr="000215D4">
                                    <w:rPr>
                                      <w:rFonts w:asciiTheme="minorHAnsi" w:hAnsi="Calibri" w:cstheme="minorBidi"/>
                                      <w:b/>
                                      <w:bCs/>
                                      <w:kern w:val="24"/>
                                      <w:sz w:val="28"/>
                                      <w:szCs w:val="28"/>
                                    </w:rPr>
                                    <w:t>x</w:t>
                                  </w:r>
                                </w:p>
                              </w:txbxContent>
                            </v:textbox>
                          </v:shape>
                        </v:group>
                        <v:shape id="TextBox 3" o:spid="_x0000_s1035" type="#_x0000_t202" style="position:absolute;left:4256;top:-2224;width:37998;height:3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" filled="f" stroked="f">
                          <v:textbox>
                            <w:txbxContent>
                              <w:p w14:paraId="69FC0CA5" w14:textId="15E0C418" w:rsidR="0001078D" w:rsidRPr="0001078D" w:rsidRDefault="0001078D" w:rsidP="0001078D">
                                <w:pPr>
                                  <w:pStyle w:val="NormalWeb"/>
                                  <w:spacing w:before="0" w:beforeAutospacing="0" w:after="0" w:afterAutospacing="0"/>
                                  <w:jc w:val="center"/>
                                  <w:rPr>
                                    <w:rStyle w:val="Strong"/>
                                    <w:rFonts w:asciiTheme="minorHAnsi" w:hAnsiTheme="minorHAnsi" w:cstheme="minorHAnsi"/>
                                  </w:rPr>
                                </w:pPr>
                                <w:r w:rsidRPr="0001078D">
                                  <w:rPr>
                                    <w:rStyle w:val="Strong"/>
                                    <w:rFonts w:asciiTheme="minorHAnsi" w:hAnsiTheme="minorHAnsi" w:cstheme="minorHAnsi"/>
                                  </w:rPr>
                                  <w:t>Payment by number</w:t>
                                </w:r>
                              </w:p>
                            </w:txbxContent>
                          </v:textbox>
                        </v:shape>
                      </v:group>
                      <w10:wrap type="topAndBottom"/>
                    </v:group>
                  </w:pict>
                </mc:Fallback>
              </mc:AlternateContent>
            </w:r>
            <w:r>
              <w:rPr>
                <w:noProof/>
              </w:rPr>
              <mc:AlternateContent>
                <mc:Choice Requires="wpg">
                  <w:drawing>
                    <wp:anchor distT="0" distB="0" distL="114300" distR="114300" simplePos="0" relativeHeight="251658241" behindDoc="0" locked="0" layoutInCell="1" allowOverlap="1" wp14:anchorId="2CD80E1C" wp14:editId="439781CB">
                      <wp:simplePos x="0" y="0"/>
                      <wp:positionH relativeFrom="column">
                        <wp:posOffset>5414010</wp:posOffset>
                      </wp:positionH>
                      <wp:positionV relativeFrom="paragraph">
                        <wp:posOffset>268936</wp:posOffset>
                      </wp:positionV>
                      <wp:extent cx="4412615" cy="882015"/>
                      <wp:effectExtent l="0" t="0" r="26035" b="13335"/>
                      <wp:wrapNone/>
                      <wp:docPr id="644" name="Group 644"/>
                      <wp:cNvGraphicFramePr/>
                      <a:graphic xmlns:a="http://schemas.openxmlformats.org/drawingml/2006/main">
                        <a:graphicData uri="http://schemas.microsoft.com/office/word/2010/wordprocessingGroup">
                          <wpg:wgp>
                            <wpg:cNvGrpSpPr/>
                            <wpg:grpSpPr>
                              <a:xfrm>
                                <a:off x="0" y="0"/>
                                <a:ext cx="4412615" cy="882015"/>
                                <a:chOff x="0" y="-7949"/>
                                <a:chExt cx="4412615" cy="882344"/>
                              </a:xfrm>
                            </wpg:grpSpPr>
                            <wps:wsp>
                              <wps:cNvPr id="643" name="Rectangle 643"/>
                              <wps:cNvSpPr/>
                              <wps:spPr>
                                <a:xfrm>
                                  <a:off x="0" y="0"/>
                                  <a:ext cx="4412615" cy="8743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0" name="Group 640"/>
                              <wpg:cNvGrpSpPr/>
                              <wpg:grpSpPr>
                                <a:xfrm>
                                  <a:off x="78574" y="-7949"/>
                                  <a:ext cx="4321700" cy="824973"/>
                                  <a:chOff x="54721" y="-119328"/>
                                  <a:chExt cx="4321809" cy="825530"/>
                                </a:xfrm>
                              </wpg:grpSpPr>
                              <wpg:grpSp>
                                <wpg:cNvPr id="21" name="Group 10" descr="Total number of invoices paid in between 21 and 30 days, divided by the total number of all invoices paid, multiplied by one hundred."/>
                                <wpg:cNvGrpSpPr/>
                                <wpg:grpSpPr>
                                  <a:xfrm>
                                    <a:off x="54721" y="230587"/>
                                    <a:ext cx="4321809" cy="475615"/>
                                    <a:chOff x="-6289" y="0"/>
                                    <a:chExt cx="3051270" cy="782527"/>
                                  </a:xfrm>
                                </wpg:grpSpPr>
                                <wps:wsp>
                                  <wps:cNvPr id="22" name="TextBox 3"/>
                                  <wps:cNvSpPr txBox="1"/>
                                  <wps:spPr>
                                    <a:xfrm>
                                      <a:off x="-6289" y="0"/>
                                      <a:ext cx="2605445" cy="405368"/>
                                    </a:xfrm>
                                    <a:prstGeom prst="rect">
                                      <a:avLst/>
                                    </a:prstGeom>
                                    <a:noFill/>
                                  </wps:spPr>
                                  <wps:txbx>
                                    <w:txbxContent>
                                      <w:p w14:paraId="21CB032B" w14:textId="64D2A703" w:rsidR="00542819" w:rsidRPr="000215D4" w:rsidRDefault="00542819" w:rsidP="00DB0D7F">
                                        <w:pPr>
                                          <w:pStyle w:val="NormalWeb"/>
                                          <w:spacing w:before="0" w:beforeAutospacing="0" w:after="0" w:afterAutospacing="0"/>
                                          <w:jc w:val="center"/>
                                        </w:pPr>
                                        <w:r w:rsidRPr="000215D4">
                                          <w:rPr>
                                            <w:rFonts w:asciiTheme="minorHAnsi" w:hAnsi="Calibri" w:cstheme="minorBidi"/>
                                            <w:kern w:val="24"/>
                                            <w:sz w:val="20"/>
                                            <w:szCs w:val="20"/>
                                          </w:rPr>
                                          <w:t>Total value of small business invoices paid between [x] and [y] days</w:t>
                                        </w:r>
                                      </w:p>
                                    </w:txbxContent>
                                  </wps:txbx>
                                  <wps:bodyPr wrap="square" rtlCol="0">
                                    <a:noAutofit/>
                                  </wps:bodyPr>
                                </wps:wsp>
                                <wps:wsp>
                                  <wps:cNvPr id="23" name="TextBox 4"/>
                                  <wps:cNvSpPr txBox="1"/>
                                  <wps:spPr>
                                    <a:xfrm>
                                      <a:off x="273974" y="377159"/>
                                      <a:ext cx="2045448" cy="405368"/>
                                    </a:xfrm>
                                    <a:prstGeom prst="rect">
                                      <a:avLst/>
                                    </a:prstGeom>
                                    <a:noFill/>
                                  </wps:spPr>
                                  <wps:txbx>
                                    <w:txbxContent>
                                      <w:p w14:paraId="0445470A" w14:textId="005E14A1" w:rsidR="00542819" w:rsidRPr="000215D4" w:rsidRDefault="00542819" w:rsidP="00DB0D7F">
                                        <w:pPr>
                                          <w:pStyle w:val="NormalWeb"/>
                                          <w:spacing w:before="0" w:beforeAutospacing="0" w:after="0" w:afterAutospacing="0"/>
                                          <w:jc w:val="center"/>
                                        </w:pPr>
                                        <w:r w:rsidRPr="000215D4">
                                          <w:rPr>
                                            <w:rFonts w:asciiTheme="minorHAnsi" w:hAnsi="Calibri" w:cstheme="minorBidi"/>
                                            <w:kern w:val="24"/>
                                            <w:sz w:val="20"/>
                                            <w:szCs w:val="20"/>
                                          </w:rPr>
                                          <w:t>Total value of all small business invoices paid</w:t>
                                        </w:r>
                                      </w:p>
                                    </w:txbxContent>
                                  </wps:txbx>
                                  <wps:bodyPr wrap="square" rtlCol="0">
                                    <a:noAutofit/>
                                  </wps:bodyPr>
                                </wps:wsp>
                                <wps:wsp>
                                  <wps:cNvPr id="24" name="Straight Connector 24"/>
                                  <wps:cNvCnPr/>
                                  <wps:spPr>
                                    <a:xfrm>
                                      <a:off x="51733" y="392237"/>
                                      <a:ext cx="2490093"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25" name="TextBox 7"/>
                                  <wps:cNvSpPr txBox="1"/>
                                  <wps:spPr>
                                    <a:xfrm>
                                      <a:off x="2668411" y="186497"/>
                                      <a:ext cx="376570" cy="405366"/>
                                    </a:xfrm>
                                    <a:prstGeom prst="rect">
                                      <a:avLst/>
                                    </a:prstGeom>
                                    <a:noFill/>
                                  </wps:spPr>
                                  <wps:txbx>
                                    <w:txbxContent>
                                      <w:p w14:paraId="70C309DF" w14:textId="77777777" w:rsidR="00542819" w:rsidRPr="000215D4" w:rsidRDefault="00542819" w:rsidP="00DB0D7F">
                                        <w:pPr>
                                          <w:pStyle w:val="NormalWeb"/>
                                          <w:spacing w:before="0" w:beforeAutospacing="0" w:after="0" w:afterAutospacing="0"/>
                                          <w:jc w:val="center"/>
                                        </w:pPr>
                                        <w:r w:rsidRPr="000215D4">
                                          <w:rPr>
                                            <w:rFonts w:asciiTheme="minorHAnsi" w:hAnsi="Calibri" w:cstheme="minorBidi"/>
                                            <w:kern w:val="24"/>
                                            <w:sz w:val="20"/>
                                            <w:szCs w:val="20"/>
                                          </w:rPr>
                                          <w:t>100</w:t>
                                        </w:r>
                                      </w:p>
                                    </w:txbxContent>
                                  </wps:txbx>
                                  <wps:bodyPr wrap="square" rtlCol="0">
                                    <a:noAutofit/>
                                  </wps:bodyPr>
                                </wps:wsp>
                                <wps:wsp>
                                  <wps:cNvPr id="26" name="TextBox 9"/>
                                  <wps:cNvSpPr txBox="1"/>
                                  <wps:spPr>
                                    <a:xfrm>
                                      <a:off x="2534070" y="109641"/>
                                      <a:ext cx="264806" cy="507754"/>
                                    </a:xfrm>
                                    <a:prstGeom prst="rect">
                                      <a:avLst/>
                                    </a:prstGeom>
                                    <a:noFill/>
                                  </wps:spPr>
                                  <wps:txbx>
                                    <w:txbxContent>
                                      <w:p w14:paraId="055E958B" w14:textId="77777777" w:rsidR="00542819" w:rsidRPr="000215D4" w:rsidRDefault="00542819" w:rsidP="00DB0D7F">
                                        <w:pPr>
                                          <w:pStyle w:val="NormalWeb"/>
                                          <w:spacing w:before="0" w:beforeAutospacing="0" w:after="0" w:afterAutospacing="0"/>
                                          <w:jc w:val="center"/>
                                        </w:pPr>
                                        <w:r w:rsidRPr="000215D4">
                                          <w:rPr>
                                            <w:rFonts w:asciiTheme="minorHAnsi" w:hAnsi="Calibri" w:cstheme="minorBidi"/>
                                            <w:b/>
                                            <w:bCs/>
                                            <w:kern w:val="24"/>
                                            <w:sz w:val="28"/>
                                            <w:szCs w:val="28"/>
                                          </w:rPr>
                                          <w:t>x</w:t>
                                        </w:r>
                                      </w:p>
                                    </w:txbxContent>
                                  </wps:txbx>
                                  <wps:bodyPr wrap="square" rtlCol="0">
                                    <a:noAutofit/>
                                  </wps:bodyPr>
                                </wps:wsp>
                              </wpg:grpSp>
                              <wps:wsp>
                                <wps:cNvPr id="639" name="TextBox 3"/>
                                <wps:cNvSpPr txBox="1"/>
                                <wps:spPr>
                                  <a:xfrm>
                                    <a:off x="282582" y="-119328"/>
                                    <a:ext cx="3799757" cy="336966"/>
                                  </a:xfrm>
                                  <a:prstGeom prst="rect">
                                    <a:avLst/>
                                  </a:prstGeom>
                                  <a:noFill/>
                                </wps:spPr>
                                <wps:txbx>
                                  <w:txbxContent>
                                    <w:p w14:paraId="6E526007" w14:textId="5B483E6D" w:rsidR="0001078D" w:rsidRPr="0001078D" w:rsidRDefault="0001078D" w:rsidP="0001078D">
                                      <w:pPr>
                                        <w:pStyle w:val="NormalWeb"/>
                                        <w:spacing w:before="0" w:beforeAutospacing="0" w:after="0" w:afterAutospacing="0"/>
                                        <w:jc w:val="center"/>
                                        <w:rPr>
                                          <w:rStyle w:val="Strong"/>
                                          <w:rFonts w:asciiTheme="minorHAnsi" w:hAnsiTheme="minorHAnsi" w:cstheme="minorHAnsi"/>
                                        </w:rPr>
                                      </w:pPr>
                                      <w:r w:rsidRPr="0001078D">
                                        <w:rPr>
                                          <w:rStyle w:val="Strong"/>
                                          <w:rFonts w:asciiTheme="minorHAnsi" w:hAnsiTheme="minorHAnsi" w:cstheme="minorHAnsi"/>
                                        </w:rPr>
                                        <w:t xml:space="preserve">Payment by </w:t>
                                      </w:r>
                                      <w:r>
                                        <w:rPr>
                                          <w:rStyle w:val="Strong"/>
                                          <w:rFonts w:asciiTheme="minorHAnsi" w:hAnsiTheme="minorHAnsi" w:cstheme="minorHAnsi"/>
                                        </w:rPr>
                                        <w:t>value</w:t>
                                      </w:r>
                                    </w:p>
                                  </w:txbxContent>
                                </wps:txbx>
                                <wps:bodyPr wrap="square" rtlCol="0">
                                  <a:noAutofit/>
                                </wps:bodyPr>
                              </wps:wsp>
                            </wpg:grpSp>
                          </wpg:wgp>
                        </a:graphicData>
                      </a:graphic>
                      <wp14:sizeRelV relativeFrom="margin">
                        <wp14:pctHeight>0</wp14:pctHeight>
                      </wp14:sizeRelV>
                    </wp:anchor>
                  </w:drawing>
                </mc:Choice>
                <mc:Fallback>
                  <w:pict>
                    <v:group w14:anchorId="2CD80E1C" id="Group 644" o:spid="_x0000_s1036" style="position:absolute;left:0;text-align:left;margin-left:426.3pt;margin-top:21.2pt;width:347.45pt;height:69.45pt;z-index:251658241;mso-height-relative:margin" coordorigin=",-79" coordsize="44126,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">
                      <v:rect id="Rectangle 643" o:spid="_x0000_s1037" style="position:absolute;width:44126;height:8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" fillcolor="white [3212]" strokecolor="#001523 [1604]" strokeweight="2pt"/>
                      <v:group id="Group 640" o:spid="_x0000_s1038" style="position:absolute;left:785;top:-79;width:43217;height:8249" coordorigin="547,-1193" coordsize="43218,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group id="_x0000_s1039" alt="Total number of invoices paid in between 21 and 30 days, divided by the total number of all invoices paid, multiplied by one hundred." style="position:absolute;left:547;top:2305;width:43218;height:4757" coordorigin="-62" coordsize="30512,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Box 3" o:spid="_x0000_s1040" type="#_x0000_t202" style="position:absolute;left:-62;width:26053;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1CB032B" w14:textId="64D2A703" w:rsidR="00542819" w:rsidRPr="000215D4" w:rsidRDefault="00542819" w:rsidP="00DB0D7F">
                                  <w:pPr>
                                    <w:pStyle w:val="NormalWeb"/>
                                    <w:spacing w:before="0" w:beforeAutospacing="0" w:after="0" w:afterAutospacing="0"/>
                                    <w:jc w:val="center"/>
                                  </w:pPr>
                                  <w:r w:rsidRPr="000215D4">
                                    <w:rPr>
                                      <w:rFonts w:asciiTheme="minorHAnsi" w:hAnsi="Calibri" w:cstheme="minorBidi"/>
                                      <w:kern w:val="24"/>
                                      <w:sz w:val="20"/>
                                      <w:szCs w:val="20"/>
                                    </w:rPr>
                                    <w:t>Total value of small business invoices paid between [x] and [y] days</w:t>
                                  </w:r>
                                </w:p>
                              </w:txbxContent>
                            </v:textbox>
                          </v:shape>
                          <v:shape id="TextBox 4" o:spid="_x0000_s1041" type="#_x0000_t202" style="position:absolute;left:2739;top:3771;width:20455;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45470A" w14:textId="005E14A1" w:rsidR="00542819" w:rsidRPr="000215D4" w:rsidRDefault="00542819" w:rsidP="00DB0D7F">
                                  <w:pPr>
                                    <w:pStyle w:val="NormalWeb"/>
                                    <w:spacing w:before="0" w:beforeAutospacing="0" w:after="0" w:afterAutospacing="0"/>
                                    <w:jc w:val="center"/>
                                  </w:pPr>
                                  <w:r w:rsidRPr="000215D4">
                                    <w:rPr>
                                      <w:rFonts w:asciiTheme="minorHAnsi" w:hAnsi="Calibri" w:cstheme="minorBidi"/>
                                      <w:kern w:val="24"/>
                                      <w:sz w:val="20"/>
                                      <w:szCs w:val="20"/>
                                    </w:rPr>
                                    <w:t>Total value of all small business invoices paid</w:t>
                                  </w:r>
                                </w:p>
                              </w:txbxContent>
                            </v:textbox>
                          </v:shape>
                          <v:line id="Straight Connector 24" o:spid="_x0000_s1042" style="position:absolute;visibility:visible;mso-wrap-style:square" from="517,3922" to="25418,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" strokecolor="#272727 [2749]" strokeweight="1.5pt"/>
                          <v:shape id="TextBox 7" o:spid="_x0000_s1043" type="#_x0000_t202" style="position:absolute;left:26684;top:1864;width:3765;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0C309DF" w14:textId="77777777" w:rsidR="00542819" w:rsidRPr="000215D4" w:rsidRDefault="00542819" w:rsidP="00DB0D7F">
                                  <w:pPr>
                                    <w:pStyle w:val="NormalWeb"/>
                                    <w:spacing w:before="0" w:beforeAutospacing="0" w:after="0" w:afterAutospacing="0"/>
                                    <w:jc w:val="center"/>
                                  </w:pPr>
                                  <w:r w:rsidRPr="000215D4">
                                    <w:rPr>
                                      <w:rFonts w:asciiTheme="minorHAnsi" w:hAnsi="Calibri" w:cstheme="minorBidi"/>
                                      <w:kern w:val="24"/>
                                      <w:sz w:val="20"/>
                                      <w:szCs w:val="20"/>
                                    </w:rPr>
                                    <w:t>100</w:t>
                                  </w:r>
                                </w:p>
                              </w:txbxContent>
                            </v:textbox>
                          </v:shape>
                          <v:shape id="TextBox 9" o:spid="_x0000_s1044" type="#_x0000_t202" style="position:absolute;left:25340;top:1096;width:2648;height:5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55E958B" w14:textId="77777777" w:rsidR="00542819" w:rsidRPr="000215D4" w:rsidRDefault="00542819" w:rsidP="00DB0D7F">
                                  <w:pPr>
                                    <w:pStyle w:val="NormalWeb"/>
                                    <w:spacing w:before="0" w:beforeAutospacing="0" w:after="0" w:afterAutospacing="0"/>
                                    <w:jc w:val="center"/>
                                  </w:pPr>
                                  <w:r w:rsidRPr="000215D4">
                                    <w:rPr>
                                      <w:rFonts w:asciiTheme="minorHAnsi" w:hAnsi="Calibri" w:cstheme="minorBidi"/>
                                      <w:b/>
                                      <w:bCs/>
                                      <w:kern w:val="24"/>
                                      <w:sz w:val="28"/>
                                      <w:szCs w:val="28"/>
                                    </w:rPr>
                                    <w:t>x</w:t>
                                  </w:r>
                                </w:p>
                              </w:txbxContent>
                            </v:textbox>
                          </v:shape>
                        </v:group>
                        <v:shape id="TextBox 3" o:spid="_x0000_s1045" type="#_x0000_t202" style="position:absolute;left:2825;top:-1193;width:37998;height:3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" filled="f" stroked="f">
                          <v:textbox>
                            <w:txbxContent>
                              <w:p w14:paraId="6E526007" w14:textId="5B483E6D" w:rsidR="0001078D" w:rsidRPr="0001078D" w:rsidRDefault="0001078D" w:rsidP="0001078D">
                                <w:pPr>
                                  <w:pStyle w:val="NormalWeb"/>
                                  <w:spacing w:before="0" w:beforeAutospacing="0" w:after="0" w:afterAutospacing="0"/>
                                  <w:jc w:val="center"/>
                                  <w:rPr>
                                    <w:rStyle w:val="Strong"/>
                                    <w:rFonts w:asciiTheme="minorHAnsi" w:hAnsiTheme="minorHAnsi" w:cstheme="minorHAnsi"/>
                                  </w:rPr>
                                </w:pPr>
                                <w:r w:rsidRPr="0001078D">
                                  <w:rPr>
                                    <w:rStyle w:val="Strong"/>
                                    <w:rFonts w:asciiTheme="minorHAnsi" w:hAnsiTheme="minorHAnsi" w:cstheme="minorHAnsi"/>
                                  </w:rPr>
                                  <w:t xml:space="preserve">Payment by </w:t>
                                </w:r>
                                <w:r>
                                  <w:rPr>
                                    <w:rStyle w:val="Strong"/>
                                    <w:rFonts w:asciiTheme="minorHAnsi" w:hAnsiTheme="minorHAnsi" w:cstheme="minorHAnsi"/>
                                  </w:rPr>
                                  <w:t>value</w:t>
                                </w:r>
                              </w:p>
                            </w:txbxContent>
                          </v:textbox>
                        </v:shape>
                      </v:group>
                    </v:group>
                  </w:pict>
                </mc:Fallback>
              </mc:AlternateContent>
            </w:r>
            <w:r w:rsidR="00542819" w:rsidRPr="0001078D">
              <w:rPr>
                <w:sz w:val="20"/>
                <w:szCs w:val="20"/>
              </w:rPr>
              <w:t>Report small business payment times as the proportion (percentage) of total number and total value of small business payments using the equations:</w:t>
            </w:r>
            <w:r w:rsidR="0001078D">
              <w:rPr>
                <w:noProof/>
              </w:rPr>
              <w:t xml:space="preserve"> </w:t>
            </w:r>
          </w:p>
          <w:p w14:paraId="342FCFFF" w14:textId="218D2C95" w:rsidR="00542819" w:rsidRPr="0001078D" w:rsidRDefault="00542819" w:rsidP="0001078D">
            <w:pPr>
              <w:pStyle w:val="ListParagraph"/>
              <w:spacing w:before="240"/>
              <w:rPr>
                <w:sz w:val="20"/>
                <w:szCs w:val="20"/>
              </w:rPr>
            </w:pPr>
            <w:r w:rsidRPr="0001078D">
              <w:rPr>
                <w:sz w:val="20"/>
                <w:szCs w:val="20"/>
              </w:rPr>
              <w:t>Counting of days starts on the date the invoice is received. If the date the invoice is received is difficult to determine, use the invoice date of issue.</w:t>
            </w:r>
          </w:p>
          <w:p w14:paraId="47C8AF68" w14:textId="5D12F29E" w:rsidR="00542819" w:rsidRPr="0001078D" w:rsidRDefault="00542819" w:rsidP="0001078D">
            <w:pPr>
              <w:pStyle w:val="ListParagraph"/>
              <w:rPr>
                <w:sz w:val="20"/>
                <w:szCs w:val="20"/>
              </w:rPr>
            </w:pPr>
            <w:r w:rsidRPr="0001078D">
              <w:rPr>
                <w:sz w:val="20"/>
                <w:szCs w:val="20"/>
              </w:rPr>
              <w:t>An invoice is paid for:</w:t>
            </w:r>
          </w:p>
          <w:p w14:paraId="78FDF581" w14:textId="52807DEF" w:rsidR="00542819" w:rsidRPr="0001078D" w:rsidRDefault="00542819" w:rsidP="0001078D">
            <w:pPr>
              <w:pStyle w:val="ListParagraph"/>
              <w:numPr>
                <w:ilvl w:val="1"/>
                <w:numId w:val="59"/>
              </w:numPr>
              <w:rPr>
                <w:sz w:val="20"/>
                <w:szCs w:val="20"/>
              </w:rPr>
            </w:pPr>
            <w:r w:rsidRPr="0001078D">
              <w:rPr>
                <w:sz w:val="20"/>
                <w:szCs w:val="20"/>
              </w:rPr>
              <w:t>direct debit: when the amount has been debited from the reporting entity’s bank account</w:t>
            </w:r>
          </w:p>
          <w:p w14:paraId="41C05611" w14:textId="47D7EC50" w:rsidR="00542819" w:rsidRPr="0001078D" w:rsidRDefault="00542819" w:rsidP="0001078D">
            <w:pPr>
              <w:pStyle w:val="ListParagraph"/>
              <w:numPr>
                <w:ilvl w:val="1"/>
                <w:numId w:val="59"/>
              </w:numPr>
              <w:rPr>
                <w:sz w:val="20"/>
                <w:szCs w:val="20"/>
              </w:rPr>
            </w:pPr>
            <w:r w:rsidRPr="0001078D">
              <w:rPr>
                <w:sz w:val="20"/>
                <w:szCs w:val="20"/>
              </w:rPr>
              <w:t>credit or procurement card: when the amount has been debited from the reporting entity’s credit or procurement card account</w:t>
            </w:r>
          </w:p>
          <w:p w14:paraId="0AB29BED" w14:textId="77777777" w:rsidR="00542819" w:rsidRPr="0001078D" w:rsidRDefault="00542819" w:rsidP="0001078D">
            <w:pPr>
              <w:pStyle w:val="ListParagraph"/>
              <w:numPr>
                <w:ilvl w:val="1"/>
                <w:numId w:val="59"/>
              </w:numPr>
              <w:rPr>
                <w:sz w:val="20"/>
                <w:szCs w:val="20"/>
              </w:rPr>
            </w:pPr>
            <w:r w:rsidRPr="0001078D">
              <w:rPr>
                <w:sz w:val="20"/>
                <w:szCs w:val="20"/>
              </w:rPr>
              <w:t>cheque: when the cheque has been provided to the supplier</w:t>
            </w:r>
          </w:p>
          <w:p w14:paraId="01148D19" w14:textId="77777777" w:rsidR="00542819" w:rsidRPr="0001078D" w:rsidRDefault="00542819" w:rsidP="0001078D">
            <w:pPr>
              <w:pStyle w:val="ListParagraph"/>
              <w:numPr>
                <w:ilvl w:val="1"/>
                <w:numId w:val="59"/>
              </w:numPr>
              <w:rPr>
                <w:sz w:val="20"/>
                <w:szCs w:val="20"/>
              </w:rPr>
            </w:pPr>
            <w:r w:rsidRPr="0001078D">
              <w:rPr>
                <w:sz w:val="20"/>
                <w:szCs w:val="20"/>
              </w:rPr>
              <w:t>cash transactions: when the money has been provided to the supplier</w:t>
            </w:r>
          </w:p>
          <w:p w14:paraId="0C759BD4" w14:textId="28872F3E" w:rsidR="00542819" w:rsidRPr="0001078D" w:rsidRDefault="00542819" w:rsidP="0001078D">
            <w:pPr>
              <w:pStyle w:val="ListParagraph"/>
              <w:numPr>
                <w:ilvl w:val="1"/>
                <w:numId w:val="59"/>
              </w:numPr>
              <w:rPr>
                <w:sz w:val="20"/>
                <w:szCs w:val="20"/>
              </w:rPr>
            </w:pPr>
            <w:r w:rsidRPr="0001078D">
              <w:rPr>
                <w:sz w:val="20"/>
                <w:szCs w:val="20"/>
              </w:rPr>
              <w:t>supply chain finance arrangements: when the invoice would have been due for payment if the supplier had not used supply chain financing arrangements.</w:t>
            </w:r>
          </w:p>
          <w:p w14:paraId="0E381E57" w14:textId="02B8CAAA" w:rsidR="00542819" w:rsidRPr="0001078D" w:rsidRDefault="00542819" w:rsidP="0001078D">
            <w:pPr>
              <w:pStyle w:val="ListParagraph"/>
              <w:rPr>
                <w:sz w:val="20"/>
                <w:szCs w:val="20"/>
              </w:rPr>
            </w:pPr>
            <w:r w:rsidRPr="0001078D">
              <w:rPr>
                <w:sz w:val="20"/>
                <w:szCs w:val="20"/>
              </w:rPr>
              <w:t>Where the invoice is paid before it is received, the payment is a zero-payment time.</w:t>
            </w:r>
          </w:p>
          <w:p w14:paraId="0643948F" w14:textId="671CE9E6" w:rsidR="00542819" w:rsidRPr="0001078D" w:rsidRDefault="00542819" w:rsidP="0001078D">
            <w:pPr>
              <w:pStyle w:val="ListParagraph"/>
              <w:rPr>
                <w:sz w:val="20"/>
                <w:szCs w:val="20"/>
              </w:rPr>
            </w:pPr>
            <w:r w:rsidRPr="0001078D">
              <w:rPr>
                <w:sz w:val="20"/>
                <w:szCs w:val="20"/>
              </w:rPr>
              <w:t>If no small business invoices have been paid in the reporting period, enter zero (0.0) for all.</w:t>
            </w:r>
          </w:p>
          <w:p w14:paraId="5FF805E6" w14:textId="5B460C92" w:rsidR="00542819" w:rsidRDefault="00542819" w:rsidP="004E6829">
            <w:pPr>
              <w:spacing w:before="240" w:after="0"/>
            </w:pPr>
            <w:r w:rsidRPr="0001078D">
              <w:rPr>
                <w:sz w:val="20"/>
              </w:rPr>
              <w:t xml:space="preserve">See </w:t>
            </w:r>
            <w:r w:rsidRPr="000215D4">
              <w:rPr>
                <w:sz w:val="20"/>
              </w:rPr>
              <w:t>Guidance note 1: Key concepts</w:t>
            </w:r>
            <w:r w:rsidRPr="0001078D">
              <w:rPr>
                <w:sz w:val="20"/>
              </w:rPr>
              <w:t xml:space="preserve"> for more small business payments.</w:t>
            </w:r>
          </w:p>
        </w:tc>
      </w:tr>
    </w:tbl>
    <w:p w14:paraId="13600156" w14:textId="31BEE9F6" w:rsidR="000E5DCE" w:rsidRPr="000215D4" w:rsidRDefault="000E5DCE" w:rsidP="000215D4">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977"/>
        <w:gridCol w:w="5387"/>
        <w:gridCol w:w="4812"/>
      </w:tblGrid>
      <w:tr w:rsidR="000E5DCE" w:rsidRPr="00BC4376" w14:paraId="5CE019A3" w14:textId="77777777" w:rsidTr="000215D4">
        <w:trPr>
          <w:tblHeader/>
          <w:jc w:val="center"/>
        </w:trPr>
        <w:tc>
          <w:tcPr>
            <w:tcW w:w="1696" w:type="dxa"/>
            <w:shd w:val="clear" w:color="auto" w:fill="2C384A"/>
          </w:tcPr>
          <w:p w14:paraId="50A8E15B" w14:textId="77777777" w:rsidR="000E5DCE" w:rsidRPr="00BC4376" w:rsidRDefault="000E5DCE" w:rsidP="00557425">
            <w:pPr>
              <w:spacing w:before="0" w:after="0"/>
              <w:rPr>
                <w:rFonts w:cstheme="minorHAnsi"/>
                <w:color w:val="000000"/>
                <w:sz w:val="20"/>
              </w:rPr>
            </w:pPr>
            <w:bookmarkStart w:id="71" w:name="_Hlk106814071"/>
            <w:r w:rsidRPr="00EC28C4">
              <w:rPr>
                <w:b/>
                <w:color w:val="FFFFFF" w:themeColor="background1"/>
                <w:sz w:val="24"/>
              </w:rPr>
              <w:t>Cell name</w:t>
            </w:r>
          </w:p>
        </w:tc>
        <w:tc>
          <w:tcPr>
            <w:tcW w:w="1134" w:type="dxa"/>
            <w:shd w:val="clear" w:color="auto" w:fill="2C384A"/>
            <w:vAlign w:val="center"/>
          </w:tcPr>
          <w:p w14:paraId="79DA3519" w14:textId="77777777" w:rsidR="000E5DCE" w:rsidRPr="00BC4376" w:rsidRDefault="000E5DCE" w:rsidP="00557425">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43340681" w14:textId="466E428B" w:rsidR="000E5DCE" w:rsidRPr="00941052" w:rsidRDefault="000E5DCE" w:rsidP="00557425">
            <w:pPr>
              <w:spacing w:before="0" w:after="0"/>
              <w:rPr>
                <w:rFonts w:cstheme="minorHAnsi"/>
                <w:color w:val="000000"/>
                <w:sz w:val="20"/>
              </w:rPr>
            </w:pPr>
            <w:r w:rsidRPr="00EC28C4">
              <w:rPr>
                <w:b/>
                <w:color w:val="FFFFFF" w:themeColor="background1"/>
                <w:sz w:val="24"/>
              </w:rPr>
              <w:t>Template information</w:t>
            </w:r>
          </w:p>
        </w:tc>
        <w:tc>
          <w:tcPr>
            <w:tcW w:w="5387" w:type="dxa"/>
            <w:shd w:val="clear" w:color="auto" w:fill="2C384A"/>
            <w:vAlign w:val="center"/>
          </w:tcPr>
          <w:p w14:paraId="3DEA579C" w14:textId="6875A65B" w:rsidR="000E5DCE" w:rsidRDefault="000E5DCE" w:rsidP="00557425">
            <w:pPr>
              <w:spacing w:before="0" w:after="0"/>
              <w:rPr>
                <w:sz w:val="20"/>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622FBFDB" w14:textId="77777777" w:rsidR="000E5DCE" w:rsidRPr="00BC4376" w:rsidRDefault="000E5DCE" w:rsidP="00557425">
            <w:pPr>
              <w:spacing w:before="0" w:after="0"/>
              <w:rPr>
                <w:rFonts w:cstheme="minorHAnsi"/>
                <w:color w:val="000000"/>
                <w:sz w:val="20"/>
              </w:rPr>
            </w:pPr>
            <w:r w:rsidRPr="00EC28C4">
              <w:rPr>
                <w:b/>
                <w:color w:val="FFFFFF" w:themeColor="background1"/>
                <w:sz w:val="24"/>
              </w:rPr>
              <w:t>Cell contents validation</w:t>
            </w:r>
          </w:p>
        </w:tc>
      </w:tr>
      <w:bookmarkEnd w:id="71"/>
      <w:tr w:rsidR="00542819" w14:paraId="0033E19C" w14:textId="77777777" w:rsidTr="00F132ED">
        <w:trPr>
          <w:jc w:val="center"/>
        </w:trPr>
        <w:tc>
          <w:tcPr>
            <w:tcW w:w="1696" w:type="dxa"/>
          </w:tcPr>
          <w:p w14:paraId="3BF48739" w14:textId="1263861E" w:rsidR="00542819" w:rsidRPr="00B27CF7" w:rsidRDefault="00542819" w:rsidP="000215D4">
            <w:pPr>
              <w:spacing w:before="0" w:after="0"/>
              <w:rPr>
                <w:rFonts w:cs="Calibri"/>
                <w:sz w:val="20"/>
              </w:rPr>
            </w:pPr>
            <w:r w:rsidRPr="00B27CF7">
              <w:rPr>
                <w:rFonts w:cs="Calibri"/>
                <w:sz w:val="20"/>
              </w:rPr>
              <w:t>NumberInvoicesPaidWithin20DaysOfReceipt</w:t>
            </w:r>
          </w:p>
        </w:tc>
        <w:tc>
          <w:tcPr>
            <w:tcW w:w="1134" w:type="dxa"/>
          </w:tcPr>
          <w:p w14:paraId="2EF47731" w14:textId="77777777" w:rsidR="00542819" w:rsidRPr="00B27CF7" w:rsidRDefault="00542819" w:rsidP="000215D4">
            <w:pPr>
              <w:spacing w:before="0" w:after="0"/>
              <w:rPr>
                <w:rFonts w:cstheme="minorHAnsi"/>
                <w:sz w:val="20"/>
              </w:rPr>
            </w:pPr>
            <w:r w:rsidRPr="00B27CF7">
              <w:rPr>
                <w:rFonts w:cstheme="minorHAnsi"/>
                <w:sz w:val="20"/>
              </w:rPr>
              <w:t>V</w:t>
            </w:r>
          </w:p>
        </w:tc>
        <w:tc>
          <w:tcPr>
            <w:tcW w:w="2977" w:type="dxa"/>
            <w:tcMar>
              <w:top w:w="57" w:type="dxa"/>
              <w:left w:w="57" w:type="dxa"/>
              <w:bottom w:w="57" w:type="dxa"/>
              <w:right w:w="57" w:type="dxa"/>
            </w:tcMar>
          </w:tcPr>
          <w:p w14:paraId="738D5256" w14:textId="39BBC782" w:rsidR="00542819" w:rsidRPr="00B27CF7" w:rsidRDefault="00542819" w:rsidP="000215D4">
            <w:pPr>
              <w:spacing w:before="0" w:after="0"/>
              <w:rPr>
                <w:rFonts w:cs="Calibri"/>
              </w:rPr>
            </w:pPr>
            <w:r w:rsidRPr="00B27CF7">
              <w:rPr>
                <w:rFonts w:cs="Calibri"/>
                <w:sz w:val="20"/>
              </w:rPr>
              <w:t>The proportion (by number) of small business invoices paid in 20 calendar days or less</w:t>
            </w:r>
          </w:p>
        </w:tc>
        <w:tc>
          <w:tcPr>
            <w:tcW w:w="5387" w:type="dxa"/>
          </w:tcPr>
          <w:p w14:paraId="264D484A" w14:textId="1A051297" w:rsidR="00542819" w:rsidRPr="00B27CF7" w:rsidRDefault="00542819" w:rsidP="000215D4">
            <w:pPr>
              <w:spacing w:before="0" w:after="0"/>
              <w:rPr>
                <w:sz w:val="20"/>
              </w:rPr>
            </w:pPr>
            <w:r w:rsidRPr="00B27CF7">
              <w:rPr>
                <w:rFonts w:cstheme="minorHAnsi"/>
                <w:noProof/>
                <w:sz w:val="20"/>
              </w:rPr>
              <mc:AlternateContent>
                <mc:Choice Requires="wpg">
                  <w:drawing>
                    <wp:inline distT="0" distB="0" distL="0" distR="0" wp14:anchorId="62122E04" wp14:editId="62DF388D">
                      <wp:extent cx="3228229" cy="475616"/>
                      <wp:effectExtent l="0" t="0" r="0" b="0"/>
                      <wp:docPr id="495" name="Group 10" descr="Total number of invoices paid in less than or equal to 20 days, divided by the total number of all invoices paid, multiplied by one hundred."/>
                      <wp:cNvGraphicFramePr/>
                      <a:graphic xmlns:a="http://schemas.openxmlformats.org/drawingml/2006/main">
                        <a:graphicData uri="http://schemas.microsoft.com/office/word/2010/wordprocessingGroup">
                          <wpg:wgp>
                            <wpg:cNvGrpSpPr/>
                            <wpg:grpSpPr>
                              <a:xfrm>
                                <a:off x="0" y="0"/>
                                <a:ext cx="3228229" cy="475616"/>
                                <a:chOff x="-13" y="0"/>
                                <a:chExt cx="2216234" cy="782526"/>
                              </a:xfrm>
                            </wpg:grpSpPr>
                            <wps:wsp>
                              <wps:cNvPr id="496" name="TextBox 3"/>
                              <wps:cNvSpPr txBox="1"/>
                              <wps:spPr>
                                <a:xfrm>
                                  <a:off x="-13" y="0"/>
                                  <a:ext cx="1751287" cy="660288"/>
                                </a:xfrm>
                                <a:prstGeom prst="rect">
                                  <a:avLst/>
                                </a:prstGeom>
                                <a:noFill/>
                              </wps:spPr>
                              <wps:txbx>
                                <w:txbxContent>
                                  <w:p w14:paraId="5151B30D" w14:textId="70B605BA"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Total # </w:t>
                                    </w:r>
                                    <w:r w:rsidR="00874BCA">
                                      <w:rPr>
                                        <w:rFonts w:asciiTheme="minorHAnsi" w:hAnsi="Calibri" w:cstheme="minorBidi"/>
                                        <w:color w:val="000000" w:themeColor="text1"/>
                                        <w:kern w:val="24"/>
                                        <w:sz w:val="20"/>
                                        <w:szCs w:val="20"/>
                                      </w:rPr>
                                      <w:t xml:space="preserve">small business </w:t>
                                    </w:r>
                                    <w:r>
                                      <w:rPr>
                                        <w:rFonts w:asciiTheme="minorHAnsi" w:hAnsi="Calibri" w:cstheme="minorBidi"/>
                                        <w:color w:val="000000" w:themeColor="text1"/>
                                        <w:kern w:val="24"/>
                                        <w:sz w:val="20"/>
                                        <w:szCs w:val="20"/>
                                      </w:rPr>
                                      <w:t>invoices paid ≤ 20 days</w:t>
                                    </w:r>
                                  </w:p>
                                </w:txbxContent>
                              </wps:txbx>
                              <wps:bodyPr wrap="square" rtlCol="0">
                                <a:noAutofit/>
                              </wps:bodyPr>
                            </wps:wsp>
                            <wps:wsp>
                              <wps:cNvPr id="497" name="TextBox 4"/>
                              <wps:cNvSpPr txBox="1"/>
                              <wps:spPr>
                                <a:xfrm>
                                  <a:off x="53918" y="377160"/>
                                  <a:ext cx="1616432" cy="405366"/>
                                </a:xfrm>
                                <a:prstGeom prst="rect">
                                  <a:avLst/>
                                </a:prstGeom>
                                <a:noFill/>
                              </wps:spPr>
                              <wps:txbx>
                                <w:txbxContent>
                                  <w:p w14:paraId="5CD4504E" w14:textId="0A6D5122"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Total # </w:t>
                                    </w:r>
                                    <w:bookmarkStart w:id="72" w:name="_Hlk107911016"/>
                                    <w:r>
                                      <w:rPr>
                                        <w:rFonts w:asciiTheme="minorHAnsi" w:hAnsi="Calibri" w:cstheme="minorBidi"/>
                                        <w:color w:val="000000" w:themeColor="text1"/>
                                        <w:kern w:val="24"/>
                                        <w:sz w:val="20"/>
                                        <w:szCs w:val="20"/>
                                      </w:rPr>
                                      <w:t xml:space="preserve">all </w:t>
                                    </w:r>
                                    <w:bookmarkEnd w:id="72"/>
                                    <w:r w:rsidR="00874BCA">
                                      <w:rPr>
                                        <w:rFonts w:asciiTheme="minorHAnsi" w:hAnsi="Calibri" w:cstheme="minorBidi"/>
                                        <w:color w:val="000000" w:themeColor="text1"/>
                                        <w:kern w:val="24"/>
                                        <w:sz w:val="20"/>
                                        <w:szCs w:val="20"/>
                                      </w:rPr>
                                      <w:t xml:space="preserve">small business </w:t>
                                    </w:r>
                                    <w:r>
                                      <w:rPr>
                                        <w:rFonts w:asciiTheme="minorHAnsi" w:hAnsi="Calibri" w:cstheme="minorBidi"/>
                                        <w:color w:val="000000" w:themeColor="text1"/>
                                        <w:kern w:val="24"/>
                                        <w:sz w:val="20"/>
                                        <w:szCs w:val="20"/>
                                      </w:rPr>
                                      <w:t>invoices paid</w:t>
                                    </w:r>
                                  </w:p>
                                </w:txbxContent>
                              </wps:txbx>
                              <wps:bodyPr wrap="square" rtlCol="0">
                                <a:noAutofit/>
                              </wps:bodyPr>
                            </wps:wsp>
                            <wps:wsp>
                              <wps:cNvPr id="498" name="Straight Connector 498"/>
                              <wps:cNvCnPr/>
                              <wps:spPr>
                                <a:xfrm>
                                  <a:off x="28924" y="392237"/>
                                  <a:ext cx="169461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9" name="TextBox 7"/>
                              <wps:cNvSpPr txBox="1"/>
                              <wps:spPr>
                                <a:xfrm>
                                  <a:off x="1839651" y="186498"/>
                                  <a:ext cx="376570" cy="405366"/>
                                </a:xfrm>
                                <a:prstGeom prst="rect">
                                  <a:avLst/>
                                </a:prstGeom>
                                <a:noFill/>
                              </wps:spPr>
                              <wps:txbx>
                                <w:txbxContent>
                                  <w:p w14:paraId="69C39BF0" w14:textId="77777777"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100</w:t>
                                    </w:r>
                                  </w:p>
                                </w:txbxContent>
                              </wps:txbx>
                              <wps:bodyPr wrap="square" rtlCol="0">
                                <a:noAutofit/>
                              </wps:bodyPr>
                            </wps:wsp>
                            <wps:wsp>
                              <wps:cNvPr id="500" name="TextBox 9"/>
                              <wps:cNvSpPr txBox="1"/>
                              <wps:spPr>
                                <a:xfrm>
                                  <a:off x="1705310" y="109640"/>
                                  <a:ext cx="264806" cy="507754"/>
                                </a:xfrm>
                                <a:prstGeom prst="rect">
                                  <a:avLst/>
                                </a:prstGeom>
                                <a:noFill/>
                              </wps:spPr>
                              <wps:txbx>
                                <w:txbxContent>
                                  <w:p w14:paraId="593A2002" w14:textId="77777777" w:rsidR="00542819" w:rsidRDefault="00542819" w:rsidP="00010346">
                                    <w:pPr>
                                      <w:pStyle w:val="NormalWeb"/>
                                      <w:spacing w:before="0" w:beforeAutospacing="0" w:after="0" w:afterAutospacing="0"/>
                                      <w:jc w:val="center"/>
                                    </w:pPr>
                                    <w:r>
                                      <w:rPr>
                                        <w:rFonts w:asciiTheme="minorHAnsi" w:hAnsi="Calibri" w:cstheme="minorBidi"/>
                                        <w:b/>
                                        <w:bCs/>
                                        <w:color w:val="000000" w:themeColor="text1"/>
                                        <w:kern w:val="24"/>
                                        <w:sz w:val="28"/>
                                        <w:szCs w:val="28"/>
                                      </w:rPr>
                                      <w:t>x</w:t>
                                    </w:r>
                                  </w:p>
                                </w:txbxContent>
                              </wps:txbx>
                              <wps:bodyPr wrap="square" rtlCol="0">
                                <a:noAutofit/>
                              </wps:bodyPr>
                            </wps:wsp>
                          </wpg:wgp>
                        </a:graphicData>
                      </a:graphic>
                    </wp:inline>
                  </w:drawing>
                </mc:Choice>
                <mc:Fallback>
                  <w:pict>
                    <v:group w14:anchorId="62122E04" id="Group 10" o:spid="_x0000_s1046" alt="Total number of invoices paid in less than or equal to 20 days, divided by the total number of all invoices paid, multiplied by one hundred." style="width:254.2pt;height:37.45pt;mso-position-horizontal-relative:char;mso-position-vertical-relative:line" coordorigin="" coordsize="22162,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">
                      <v:shape id="TextBox 3" o:spid="_x0000_s1047" type="#_x0000_t202" style="position:absolute;width:17512;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" filled="f" stroked="f">
                        <v:textbox>
                          <w:txbxContent>
                            <w:p w14:paraId="5151B30D" w14:textId="70B605BA"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Total # </w:t>
                              </w:r>
                              <w:r w:rsidR="00874BCA">
                                <w:rPr>
                                  <w:rFonts w:asciiTheme="minorHAnsi" w:hAnsi="Calibri" w:cstheme="minorBidi"/>
                                  <w:color w:val="000000" w:themeColor="text1"/>
                                  <w:kern w:val="24"/>
                                  <w:sz w:val="20"/>
                                  <w:szCs w:val="20"/>
                                </w:rPr>
                                <w:t xml:space="preserve">small business </w:t>
                              </w:r>
                              <w:r>
                                <w:rPr>
                                  <w:rFonts w:asciiTheme="minorHAnsi" w:hAnsi="Calibri" w:cstheme="minorBidi"/>
                                  <w:color w:val="000000" w:themeColor="text1"/>
                                  <w:kern w:val="24"/>
                                  <w:sz w:val="20"/>
                                  <w:szCs w:val="20"/>
                                </w:rPr>
                                <w:t>invoices paid ≤ 20 days</w:t>
                              </w:r>
                            </w:p>
                          </w:txbxContent>
                        </v:textbox>
                      </v:shape>
                      <v:shape id="TextBox 4" o:spid="_x0000_s1048" type="#_x0000_t202" style="position:absolute;left:539;top:3771;width:16164;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" filled="f" stroked="f">
                        <v:textbox>
                          <w:txbxContent>
                            <w:p w14:paraId="5CD4504E" w14:textId="0A6D5122"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Total # </w:t>
                              </w:r>
                              <w:bookmarkStart w:id="73" w:name="_Hlk107911016"/>
                              <w:r>
                                <w:rPr>
                                  <w:rFonts w:asciiTheme="minorHAnsi" w:hAnsi="Calibri" w:cstheme="minorBidi"/>
                                  <w:color w:val="000000" w:themeColor="text1"/>
                                  <w:kern w:val="24"/>
                                  <w:sz w:val="20"/>
                                  <w:szCs w:val="20"/>
                                </w:rPr>
                                <w:t xml:space="preserve">all </w:t>
                              </w:r>
                              <w:bookmarkEnd w:id="73"/>
                              <w:r w:rsidR="00874BCA">
                                <w:rPr>
                                  <w:rFonts w:asciiTheme="minorHAnsi" w:hAnsi="Calibri" w:cstheme="minorBidi"/>
                                  <w:color w:val="000000" w:themeColor="text1"/>
                                  <w:kern w:val="24"/>
                                  <w:sz w:val="20"/>
                                  <w:szCs w:val="20"/>
                                </w:rPr>
                                <w:t xml:space="preserve">small business </w:t>
                              </w:r>
                              <w:r>
                                <w:rPr>
                                  <w:rFonts w:asciiTheme="minorHAnsi" w:hAnsi="Calibri" w:cstheme="minorBidi"/>
                                  <w:color w:val="000000" w:themeColor="text1"/>
                                  <w:kern w:val="24"/>
                                  <w:sz w:val="20"/>
                                  <w:szCs w:val="20"/>
                                </w:rPr>
                                <w:t>invoices paid</w:t>
                              </w:r>
                            </w:p>
                          </w:txbxContent>
                        </v:textbox>
                      </v:shape>
                      <v:line id="Straight Connector 498" o:spid="_x0000_s1049" style="position:absolute;visibility:visible;mso-wrap-style:square" from="289,3922" to="17235,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" strokecolor="black [3213]" strokeweight="1.5pt"/>
                      <v:shape id="TextBox 7" o:spid="_x0000_s1050" type="#_x0000_t202" style="position:absolute;left:18396;top:1864;width:3766;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" filled="f" stroked="f">
                        <v:textbox>
                          <w:txbxContent>
                            <w:p w14:paraId="69C39BF0" w14:textId="77777777"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100</w:t>
                              </w:r>
                            </w:p>
                          </w:txbxContent>
                        </v:textbox>
                      </v:shape>
                      <v:shape id="TextBox 9" o:spid="_x0000_s1051" type="#_x0000_t202" style="position:absolute;left:17053;top:1096;width:2648;height:5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" filled="f" stroked="f">
                        <v:textbox>
                          <w:txbxContent>
                            <w:p w14:paraId="593A2002" w14:textId="77777777" w:rsidR="00542819" w:rsidRDefault="00542819" w:rsidP="00010346">
                              <w:pPr>
                                <w:pStyle w:val="NormalWeb"/>
                                <w:spacing w:before="0" w:beforeAutospacing="0" w:after="0" w:afterAutospacing="0"/>
                                <w:jc w:val="center"/>
                              </w:pPr>
                              <w:r>
                                <w:rPr>
                                  <w:rFonts w:asciiTheme="minorHAnsi" w:hAnsi="Calibri" w:cstheme="minorBidi"/>
                                  <w:b/>
                                  <w:bCs/>
                                  <w:color w:val="000000" w:themeColor="text1"/>
                                  <w:kern w:val="24"/>
                                  <w:sz w:val="28"/>
                                  <w:szCs w:val="28"/>
                                </w:rPr>
                                <w:t>x</w:t>
                              </w:r>
                            </w:p>
                          </w:txbxContent>
                        </v:textbox>
                      </v:shape>
                      <w10:anchorlock/>
                    </v:group>
                  </w:pict>
                </mc:Fallback>
              </mc:AlternateContent>
            </w:r>
          </w:p>
        </w:tc>
        <w:tc>
          <w:tcPr>
            <w:tcW w:w="4812" w:type="dxa"/>
            <w:vMerge w:val="restart"/>
            <w:tcMar>
              <w:top w:w="57" w:type="dxa"/>
              <w:left w:w="57" w:type="dxa"/>
              <w:bottom w:w="57" w:type="dxa"/>
              <w:right w:w="57" w:type="dxa"/>
            </w:tcMar>
          </w:tcPr>
          <w:p w14:paraId="7DDB06F6" w14:textId="77777777" w:rsidR="00542819" w:rsidRPr="00B27CF7" w:rsidRDefault="00542819" w:rsidP="000215D4">
            <w:pPr>
              <w:spacing w:before="0"/>
              <w:rPr>
                <w:rFonts w:cstheme="minorHAnsi"/>
                <w:sz w:val="20"/>
              </w:rPr>
            </w:pPr>
            <w:r w:rsidRPr="00B27CF7">
              <w:rPr>
                <w:rFonts w:cstheme="minorHAnsi"/>
                <w:sz w:val="20"/>
              </w:rPr>
              <w:t>###.#</w:t>
            </w:r>
          </w:p>
          <w:p w14:paraId="56A70187" w14:textId="257608C7" w:rsidR="00542819" w:rsidRPr="00B27CF7" w:rsidRDefault="00CB22AC" w:rsidP="000215D4">
            <w:pPr>
              <w:spacing w:before="0"/>
              <w:rPr>
                <w:rFonts w:cstheme="minorHAnsi"/>
                <w:sz w:val="20"/>
              </w:rPr>
            </w:pPr>
            <w:r w:rsidRPr="00EB45C6">
              <w:rPr>
                <w:rStyle w:val="Strong"/>
              </w:rPr>
              <w:t>Do</w:t>
            </w:r>
            <w:r>
              <w:rPr>
                <w:rStyle w:val="Strong"/>
              </w:rPr>
              <w:t xml:space="preserve"> not </w:t>
            </w:r>
            <w:r w:rsidRPr="00CB22AC">
              <w:rPr>
                <w:rFonts w:cstheme="minorHAnsi"/>
                <w:sz w:val="20"/>
              </w:rPr>
              <w:t>enter</w:t>
            </w:r>
            <w:r w:rsidRPr="00CB22AC">
              <w:rPr>
                <w:rFonts w:cstheme="minorHAnsi"/>
                <w:b/>
                <w:bCs/>
                <w:sz w:val="20"/>
              </w:rPr>
              <w:t xml:space="preserve"> </w:t>
            </w:r>
            <w:r w:rsidR="00542819" w:rsidRPr="00B27CF7">
              <w:rPr>
                <w:rFonts w:cstheme="minorHAnsi"/>
                <w:sz w:val="20"/>
              </w:rPr>
              <w:t>percentage symbol.</w:t>
            </w:r>
          </w:p>
          <w:p w14:paraId="5FF2831D" w14:textId="546C68E8" w:rsidR="00542819" w:rsidRPr="00B27CF7" w:rsidRDefault="00542819" w:rsidP="000215D4">
            <w:pPr>
              <w:spacing w:before="0"/>
              <w:rPr>
                <w:rFonts w:cstheme="minorHAnsi"/>
                <w:sz w:val="20"/>
              </w:rPr>
            </w:pPr>
            <w:r w:rsidRPr="00B27CF7">
              <w:rPr>
                <w:rFonts w:cstheme="minorHAnsi"/>
                <w:sz w:val="20"/>
              </w:rPr>
              <w:t>Proportion must be expressed as a percentage rounded to one decimal place (</w:t>
            </w:r>
            <w:r w:rsidR="006A52CD" w:rsidRPr="00B27CF7">
              <w:rPr>
                <w:rFonts w:cstheme="minorHAnsi"/>
                <w:sz w:val="20"/>
              </w:rPr>
              <w:t>e.g.,</w:t>
            </w:r>
            <w:r w:rsidRPr="00B27CF7">
              <w:rPr>
                <w:rFonts w:cstheme="minorHAnsi"/>
                <w:sz w:val="20"/>
              </w:rPr>
              <w:t xml:space="preserve"> 10.45% expressed as 10.5 not 10.45, 0.1045).</w:t>
            </w:r>
          </w:p>
          <w:p w14:paraId="01610375" w14:textId="1B7BC6A4" w:rsidR="00542819" w:rsidRPr="00B27CF7" w:rsidRDefault="00542819" w:rsidP="000215D4">
            <w:pPr>
              <w:spacing w:before="0"/>
              <w:rPr>
                <w:rFonts w:cstheme="minorHAnsi"/>
                <w:sz w:val="20"/>
              </w:rPr>
            </w:pPr>
            <w:r w:rsidRPr="00B27CF7">
              <w:rPr>
                <w:rFonts w:cstheme="minorHAnsi"/>
                <w:sz w:val="20"/>
              </w:rPr>
              <w:lastRenderedPageBreak/>
              <w:t>Must be zero or a positive number</w:t>
            </w:r>
          </w:p>
          <w:p w14:paraId="759CDF07" w14:textId="77777777" w:rsidR="00542819" w:rsidRPr="00B27CF7" w:rsidRDefault="00542819" w:rsidP="00082C01">
            <w:pPr>
              <w:spacing w:before="0"/>
              <w:rPr>
                <w:rFonts w:cstheme="minorHAnsi"/>
                <w:sz w:val="20"/>
              </w:rPr>
            </w:pPr>
            <w:r w:rsidRPr="00B27CF7">
              <w:rPr>
                <w:rFonts w:cstheme="minorHAnsi"/>
                <w:sz w:val="20"/>
              </w:rPr>
              <w:t>Maximum 100%.</w:t>
            </w:r>
          </w:p>
          <w:p w14:paraId="07B0EC1F" w14:textId="1D5042ED" w:rsidR="00542819" w:rsidRPr="00B27CF7" w:rsidRDefault="00542819" w:rsidP="000215D4">
            <w:pPr>
              <w:spacing w:before="0"/>
              <w:rPr>
                <w:rFonts w:cstheme="minorHAnsi"/>
                <w:sz w:val="20"/>
              </w:rPr>
            </w:pPr>
            <w:r w:rsidRPr="00B27CF7">
              <w:rPr>
                <w:rFonts w:cstheme="minorHAnsi"/>
                <w:sz w:val="20"/>
              </w:rPr>
              <w:t>All proportions given for the number of invoices paid across all timeframes must:</w:t>
            </w:r>
          </w:p>
          <w:p w14:paraId="4FFCC0D0" w14:textId="4FF1B0AF" w:rsidR="00542819" w:rsidRPr="006A52CD" w:rsidRDefault="00542819" w:rsidP="006A52CD">
            <w:pPr>
              <w:pStyle w:val="ListParagraph"/>
              <w:rPr>
                <w:sz w:val="20"/>
                <w:szCs w:val="20"/>
              </w:rPr>
            </w:pPr>
            <w:r w:rsidRPr="006A52CD">
              <w:rPr>
                <w:sz w:val="20"/>
                <w:szCs w:val="20"/>
              </w:rPr>
              <w:t>not total less than 99% or more than 101% (allowing for rounding), or</w:t>
            </w:r>
          </w:p>
          <w:p w14:paraId="52D994F2" w14:textId="2A32F3B2" w:rsidR="00542819" w:rsidRPr="006A52CD" w:rsidRDefault="00542819" w:rsidP="006A52CD">
            <w:pPr>
              <w:pStyle w:val="ListParagraph"/>
            </w:pPr>
            <w:r w:rsidRPr="006A52CD">
              <w:rPr>
                <w:sz w:val="20"/>
                <w:szCs w:val="20"/>
              </w:rPr>
              <w:t>total zero (no invoices to report)</w:t>
            </w:r>
            <w:r w:rsidR="00E7526B">
              <w:rPr>
                <w:sz w:val="20"/>
                <w:szCs w:val="20"/>
              </w:rPr>
              <w:t>.</w:t>
            </w:r>
          </w:p>
        </w:tc>
      </w:tr>
      <w:tr w:rsidR="00542819" w14:paraId="0323E98F" w14:textId="77777777" w:rsidTr="00F132ED">
        <w:trPr>
          <w:jc w:val="center"/>
        </w:trPr>
        <w:tc>
          <w:tcPr>
            <w:tcW w:w="1696" w:type="dxa"/>
          </w:tcPr>
          <w:p w14:paraId="23AE76A2" w14:textId="77777777" w:rsidR="00542819" w:rsidRPr="00B27CF7" w:rsidRDefault="00542819" w:rsidP="000215D4">
            <w:pPr>
              <w:spacing w:before="0" w:after="0"/>
              <w:rPr>
                <w:rFonts w:cs="Calibri"/>
                <w:sz w:val="20"/>
              </w:rPr>
            </w:pPr>
            <w:r w:rsidRPr="00B27CF7">
              <w:rPr>
                <w:rFonts w:cs="Calibri"/>
                <w:sz w:val="20"/>
              </w:rPr>
              <w:t>NumberInvoicesPaidBetween21And30Days</w:t>
            </w:r>
          </w:p>
        </w:tc>
        <w:tc>
          <w:tcPr>
            <w:tcW w:w="1134" w:type="dxa"/>
          </w:tcPr>
          <w:p w14:paraId="7709DA59" w14:textId="77777777" w:rsidR="00542819" w:rsidRPr="00B27CF7" w:rsidRDefault="00542819" w:rsidP="000215D4">
            <w:pPr>
              <w:spacing w:before="0" w:after="0"/>
              <w:rPr>
                <w:rFonts w:cstheme="minorHAnsi"/>
                <w:sz w:val="20"/>
              </w:rPr>
            </w:pPr>
            <w:r w:rsidRPr="00B27CF7">
              <w:rPr>
                <w:rFonts w:cstheme="minorHAnsi"/>
                <w:sz w:val="20"/>
              </w:rPr>
              <w:t>W</w:t>
            </w:r>
          </w:p>
        </w:tc>
        <w:tc>
          <w:tcPr>
            <w:tcW w:w="2977" w:type="dxa"/>
            <w:tcMar>
              <w:top w:w="57" w:type="dxa"/>
              <w:left w:w="57" w:type="dxa"/>
              <w:bottom w:w="57" w:type="dxa"/>
              <w:right w:w="57" w:type="dxa"/>
            </w:tcMar>
          </w:tcPr>
          <w:p w14:paraId="500A7CB2" w14:textId="5C5ABE5B" w:rsidR="00542819" w:rsidRPr="00B27CF7" w:rsidRDefault="00542819" w:rsidP="000215D4">
            <w:pPr>
              <w:spacing w:before="0" w:after="0"/>
              <w:rPr>
                <w:rFonts w:cstheme="minorHAnsi"/>
                <w:sz w:val="20"/>
              </w:rPr>
            </w:pPr>
            <w:r w:rsidRPr="00B27CF7">
              <w:rPr>
                <w:rFonts w:cs="Calibri"/>
                <w:sz w:val="20"/>
              </w:rPr>
              <w:t>The proportion (by number) of small business invoices paid between 21 and 30 calendar days</w:t>
            </w:r>
          </w:p>
        </w:tc>
        <w:tc>
          <w:tcPr>
            <w:tcW w:w="5387" w:type="dxa"/>
          </w:tcPr>
          <w:p w14:paraId="210563F0" w14:textId="6392A394" w:rsidR="00542819" w:rsidRPr="00B27CF7" w:rsidRDefault="00542819" w:rsidP="000215D4">
            <w:pPr>
              <w:spacing w:before="0" w:after="0"/>
              <w:rPr>
                <w:rFonts w:cstheme="minorHAnsi"/>
                <w:sz w:val="20"/>
              </w:rPr>
            </w:pPr>
            <w:r w:rsidRPr="00B27CF7">
              <w:rPr>
                <w:rFonts w:cstheme="minorHAnsi"/>
                <w:noProof/>
                <w:sz w:val="20"/>
              </w:rPr>
              <mc:AlternateContent>
                <mc:Choice Requires="wpg">
                  <w:drawing>
                    <wp:inline distT="0" distB="0" distL="0" distR="0" wp14:anchorId="3178F82C" wp14:editId="127A979D">
                      <wp:extent cx="3244132" cy="602511"/>
                      <wp:effectExtent l="0" t="0" r="0" b="0"/>
                      <wp:docPr id="501" name="Group 10" descr="Total number of invoices paid in between 21 and 30 days, divided by the total number of all invoices paid, multiplied by one hundred."/>
                      <wp:cNvGraphicFramePr/>
                      <a:graphic xmlns:a="http://schemas.openxmlformats.org/drawingml/2006/main">
                        <a:graphicData uri="http://schemas.microsoft.com/office/word/2010/wordprocessingGroup">
                          <wpg:wgp>
                            <wpg:cNvGrpSpPr/>
                            <wpg:grpSpPr>
                              <a:xfrm>
                                <a:off x="0" y="0"/>
                                <a:ext cx="3244132" cy="602511"/>
                                <a:chOff x="22213" y="-235479"/>
                                <a:chExt cx="3022768" cy="991309"/>
                              </a:xfrm>
                            </wpg:grpSpPr>
                            <wps:wsp>
                              <wps:cNvPr id="502" name="TextBox 3"/>
                              <wps:cNvSpPr txBox="1"/>
                              <wps:spPr>
                                <a:xfrm>
                                  <a:off x="22213" y="-235479"/>
                                  <a:ext cx="2605445" cy="660290"/>
                                </a:xfrm>
                                <a:prstGeom prst="rect">
                                  <a:avLst/>
                                </a:prstGeom>
                                <a:noFill/>
                              </wps:spPr>
                              <wps:txbx>
                                <w:txbxContent>
                                  <w:p w14:paraId="3CA50545" w14:textId="04172CAB"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Total # </w:t>
                                    </w:r>
                                    <w:r w:rsidR="00874BCA">
                                      <w:rPr>
                                        <w:rFonts w:asciiTheme="minorHAnsi" w:hAnsi="Calibri" w:cstheme="minorBidi"/>
                                        <w:color w:val="000000" w:themeColor="text1"/>
                                        <w:kern w:val="24"/>
                                        <w:sz w:val="20"/>
                                        <w:szCs w:val="20"/>
                                      </w:rPr>
                                      <w:t xml:space="preserve">small business </w:t>
                                    </w:r>
                                    <w:r>
                                      <w:rPr>
                                        <w:rFonts w:asciiTheme="minorHAnsi" w:hAnsi="Calibri" w:cstheme="minorBidi"/>
                                        <w:color w:val="000000" w:themeColor="text1"/>
                                        <w:kern w:val="24"/>
                                        <w:sz w:val="20"/>
                                        <w:szCs w:val="20"/>
                                      </w:rPr>
                                      <w:t xml:space="preserve">invoices paid between </w:t>
                                    </w:r>
                                    <w:r w:rsidR="00874BCA">
                                      <w:rPr>
                                        <w:rFonts w:asciiTheme="minorHAnsi" w:hAnsi="Calibri" w:cstheme="minorBidi"/>
                                        <w:color w:val="000000" w:themeColor="text1"/>
                                        <w:kern w:val="24"/>
                                        <w:sz w:val="20"/>
                                        <w:szCs w:val="20"/>
                                      </w:rPr>
                                      <w:br/>
                                    </w:r>
                                    <w:r>
                                      <w:rPr>
                                        <w:rFonts w:asciiTheme="minorHAnsi" w:hAnsi="Calibri" w:cstheme="minorBidi"/>
                                        <w:color w:val="000000" w:themeColor="text1"/>
                                        <w:kern w:val="24"/>
                                        <w:sz w:val="20"/>
                                        <w:szCs w:val="20"/>
                                      </w:rPr>
                                      <w:t>21 and 30 days</w:t>
                                    </w:r>
                                  </w:p>
                                </w:txbxContent>
                              </wps:txbx>
                              <wps:bodyPr wrap="square" rtlCol="0">
                                <a:noAutofit/>
                              </wps:bodyPr>
                            </wps:wsp>
                            <wps:wsp>
                              <wps:cNvPr id="503" name="TextBox 4"/>
                              <wps:cNvSpPr txBox="1"/>
                              <wps:spPr>
                                <a:xfrm>
                                  <a:off x="163486" y="350462"/>
                                  <a:ext cx="2370581" cy="405368"/>
                                </a:xfrm>
                                <a:prstGeom prst="rect">
                                  <a:avLst/>
                                </a:prstGeom>
                                <a:noFill/>
                              </wps:spPr>
                              <wps:txbx>
                                <w:txbxContent>
                                  <w:p w14:paraId="0DFE757D" w14:textId="1FE9073A"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Total # all</w:t>
                                    </w:r>
                                    <w:r w:rsidR="00874BCA" w:rsidRPr="00874BCA">
                                      <w:rPr>
                                        <w:rFonts w:asciiTheme="minorHAnsi" w:hAnsi="Calibri" w:cstheme="minorBidi"/>
                                        <w:color w:val="000000" w:themeColor="text1"/>
                                        <w:kern w:val="24"/>
                                        <w:sz w:val="20"/>
                                        <w:szCs w:val="20"/>
                                      </w:rPr>
                                      <w:t xml:space="preserve"> </w:t>
                                    </w:r>
                                    <w:r w:rsidR="00874BCA">
                                      <w:rPr>
                                        <w:rFonts w:asciiTheme="minorHAnsi" w:hAnsi="Calibri" w:cstheme="minorBidi"/>
                                        <w:color w:val="000000" w:themeColor="text1"/>
                                        <w:kern w:val="24"/>
                                        <w:sz w:val="20"/>
                                        <w:szCs w:val="20"/>
                                      </w:rPr>
                                      <w:t>small business</w:t>
                                    </w:r>
                                    <w:r>
                                      <w:rPr>
                                        <w:rFonts w:asciiTheme="minorHAnsi" w:hAnsi="Calibri" w:cstheme="minorBidi"/>
                                        <w:color w:val="000000" w:themeColor="text1"/>
                                        <w:kern w:val="24"/>
                                        <w:sz w:val="20"/>
                                        <w:szCs w:val="20"/>
                                      </w:rPr>
                                      <w:t xml:space="preserve"> invoices paid</w:t>
                                    </w:r>
                                  </w:p>
                                </w:txbxContent>
                              </wps:txbx>
                              <wps:bodyPr wrap="square" rtlCol="0">
                                <a:noAutofit/>
                              </wps:bodyPr>
                            </wps:wsp>
                            <wps:wsp>
                              <wps:cNvPr id="504" name="Straight Connector 504"/>
                              <wps:cNvCnPr/>
                              <wps:spPr>
                                <a:xfrm>
                                  <a:off x="57561" y="392237"/>
                                  <a:ext cx="24900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 name="TextBox 7"/>
                              <wps:cNvSpPr txBox="1"/>
                              <wps:spPr>
                                <a:xfrm>
                                  <a:off x="2668411" y="186497"/>
                                  <a:ext cx="376570" cy="405366"/>
                                </a:xfrm>
                                <a:prstGeom prst="rect">
                                  <a:avLst/>
                                </a:prstGeom>
                                <a:noFill/>
                              </wps:spPr>
                              <wps:txbx>
                                <w:txbxContent>
                                  <w:p w14:paraId="4232DEFE" w14:textId="77777777"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100</w:t>
                                    </w:r>
                                  </w:p>
                                </w:txbxContent>
                              </wps:txbx>
                              <wps:bodyPr wrap="square" rtlCol="0">
                                <a:noAutofit/>
                              </wps:bodyPr>
                            </wps:wsp>
                            <wps:wsp>
                              <wps:cNvPr id="506" name="TextBox 9"/>
                              <wps:cNvSpPr txBox="1"/>
                              <wps:spPr>
                                <a:xfrm>
                                  <a:off x="2534070" y="109641"/>
                                  <a:ext cx="264806" cy="507754"/>
                                </a:xfrm>
                                <a:prstGeom prst="rect">
                                  <a:avLst/>
                                </a:prstGeom>
                                <a:noFill/>
                              </wps:spPr>
                              <wps:txbx>
                                <w:txbxContent>
                                  <w:p w14:paraId="35F730A3" w14:textId="77777777" w:rsidR="00542819" w:rsidRDefault="00542819" w:rsidP="00010346">
                                    <w:pPr>
                                      <w:pStyle w:val="NormalWeb"/>
                                      <w:spacing w:before="0" w:beforeAutospacing="0" w:after="0" w:afterAutospacing="0"/>
                                      <w:jc w:val="center"/>
                                    </w:pPr>
                                    <w:r>
                                      <w:rPr>
                                        <w:rFonts w:asciiTheme="minorHAnsi" w:hAnsi="Calibri" w:cstheme="minorBidi"/>
                                        <w:b/>
                                        <w:bCs/>
                                        <w:color w:val="000000" w:themeColor="text1"/>
                                        <w:kern w:val="24"/>
                                        <w:sz w:val="28"/>
                                        <w:szCs w:val="28"/>
                                      </w:rPr>
                                      <w:t>x</w:t>
                                    </w:r>
                                  </w:p>
                                </w:txbxContent>
                              </wps:txbx>
                              <wps:bodyPr wrap="square" rtlCol="0">
                                <a:noAutofit/>
                              </wps:bodyPr>
                            </wps:wsp>
                          </wpg:wgp>
                        </a:graphicData>
                      </a:graphic>
                    </wp:inline>
                  </w:drawing>
                </mc:Choice>
                <mc:Fallback>
                  <w:pict>
                    <v:group w14:anchorId="3178F82C" id="_x0000_s1052" alt="Total number of invoices paid in between 21 and 30 days, divided by the total number of all invoices paid, multiplied by one hundred." style="width:255.45pt;height:47.45pt;mso-position-horizontal-relative:char;mso-position-vertical-relative:line" coordorigin="222,-2354" coordsize="30227,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">
                      <v:shape id="TextBox 3" o:spid="_x0000_s1053" type="#_x0000_t202" style="position:absolute;left:222;top:-2354;width:26054;height:6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" filled="f" stroked="f">
                        <v:textbox>
                          <w:txbxContent>
                            <w:p w14:paraId="3CA50545" w14:textId="04172CAB"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Total # </w:t>
                              </w:r>
                              <w:r w:rsidR="00874BCA">
                                <w:rPr>
                                  <w:rFonts w:asciiTheme="minorHAnsi" w:hAnsi="Calibri" w:cstheme="minorBidi"/>
                                  <w:color w:val="000000" w:themeColor="text1"/>
                                  <w:kern w:val="24"/>
                                  <w:sz w:val="20"/>
                                  <w:szCs w:val="20"/>
                                </w:rPr>
                                <w:t xml:space="preserve">small business </w:t>
                              </w:r>
                              <w:r>
                                <w:rPr>
                                  <w:rFonts w:asciiTheme="minorHAnsi" w:hAnsi="Calibri" w:cstheme="minorBidi"/>
                                  <w:color w:val="000000" w:themeColor="text1"/>
                                  <w:kern w:val="24"/>
                                  <w:sz w:val="20"/>
                                  <w:szCs w:val="20"/>
                                </w:rPr>
                                <w:t xml:space="preserve">invoices paid between </w:t>
                              </w:r>
                              <w:r w:rsidR="00874BCA">
                                <w:rPr>
                                  <w:rFonts w:asciiTheme="minorHAnsi" w:hAnsi="Calibri" w:cstheme="minorBidi"/>
                                  <w:color w:val="000000" w:themeColor="text1"/>
                                  <w:kern w:val="24"/>
                                  <w:sz w:val="20"/>
                                  <w:szCs w:val="20"/>
                                </w:rPr>
                                <w:br/>
                              </w:r>
                              <w:r>
                                <w:rPr>
                                  <w:rFonts w:asciiTheme="minorHAnsi" w:hAnsi="Calibri" w:cstheme="minorBidi"/>
                                  <w:color w:val="000000" w:themeColor="text1"/>
                                  <w:kern w:val="24"/>
                                  <w:sz w:val="20"/>
                                  <w:szCs w:val="20"/>
                                </w:rPr>
                                <w:t>21 and 30 days</w:t>
                              </w:r>
                            </w:p>
                          </w:txbxContent>
                        </v:textbox>
                      </v:shape>
                      <v:shape id="TextBox 4" o:spid="_x0000_s1054" type="#_x0000_t202" style="position:absolute;left:1634;top:3504;width:23706;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" filled="f" stroked="f">
                        <v:textbox>
                          <w:txbxContent>
                            <w:p w14:paraId="0DFE757D" w14:textId="1FE9073A"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Total # all</w:t>
                              </w:r>
                              <w:r w:rsidR="00874BCA" w:rsidRPr="00874BCA">
                                <w:rPr>
                                  <w:rFonts w:asciiTheme="minorHAnsi" w:hAnsi="Calibri" w:cstheme="minorBidi"/>
                                  <w:color w:val="000000" w:themeColor="text1"/>
                                  <w:kern w:val="24"/>
                                  <w:sz w:val="20"/>
                                  <w:szCs w:val="20"/>
                                </w:rPr>
                                <w:t xml:space="preserve"> </w:t>
                              </w:r>
                              <w:r w:rsidR="00874BCA">
                                <w:rPr>
                                  <w:rFonts w:asciiTheme="minorHAnsi" w:hAnsi="Calibri" w:cstheme="minorBidi"/>
                                  <w:color w:val="000000" w:themeColor="text1"/>
                                  <w:kern w:val="24"/>
                                  <w:sz w:val="20"/>
                                  <w:szCs w:val="20"/>
                                </w:rPr>
                                <w:t>small business</w:t>
                              </w:r>
                              <w:r>
                                <w:rPr>
                                  <w:rFonts w:asciiTheme="minorHAnsi" w:hAnsi="Calibri" w:cstheme="minorBidi"/>
                                  <w:color w:val="000000" w:themeColor="text1"/>
                                  <w:kern w:val="24"/>
                                  <w:sz w:val="20"/>
                                  <w:szCs w:val="20"/>
                                </w:rPr>
                                <w:t xml:space="preserve"> invoices paid</w:t>
                              </w:r>
                            </w:p>
                          </w:txbxContent>
                        </v:textbox>
                      </v:shape>
                      <v:line id="Straight Connector 504" o:spid="_x0000_s1055" style="position:absolute;visibility:visible;mso-wrap-style:square" from="575,3922" to="25476,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" strokecolor="black [3213]" strokeweight="1.5pt"/>
                      <v:shape id="TextBox 7" o:spid="_x0000_s1056" type="#_x0000_t202" style="position:absolute;left:26684;top:1864;width:3765;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" filled="f" stroked="f">
                        <v:textbox>
                          <w:txbxContent>
                            <w:p w14:paraId="4232DEFE" w14:textId="77777777"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100</w:t>
                              </w:r>
                            </w:p>
                          </w:txbxContent>
                        </v:textbox>
                      </v:shape>
                      <v:shape id="TextBox 9" o:spid="_x0000_s1057" type="#_x0000_t202" style="position:absolute;left:25340;top:1096;width:2648;height:5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" filled="f" stroked="f">
                        <v:textbox>
                          <w:txbxContent>
                            <w:p w14:paraId="35F730A3" w14:textId="77777777" w:rsidR="00542819" w:rsidRDefault="00542819" w:rsidP="00010346">
                              <w:pPr>
                                <w:pStyle w:val="NormalWeb"/>
                                <w:spacing w:before="0" w:beforeAutospacing="0" w:after="0" w:afterAutospacing="0"/>
                                <w:jc w:val="center"/>
                              </w:pPr>
                              <w:r>
                                <w:rPr>
                                  <w:rFonts w:asciiTheme="minorHAnsi" w:hAnsi="Calibri" w:cstheme="minorBidi"/>
                                  <w:b/>
                                  <w:bCs/>
                                  <w:color w:val="000000" w:themeColor="text1"/>
                                  <w:kern w:val="24"/>
                                  <w:sz w:val="28"/>
                                  <w:szCs w:val="28"/>
                                </w:rPr>
                                <w:t>x</w:t>
                              </w:r>
                            </w:p>
                          </w:txbxContent>
                        </v:textbox>
                      </v:shape>
                      <w10:anchorlock/>
                    </v:group>
                  </w:pict>
                </mc:Fallback>
              </mc:AlternateContent>
            </w:r>
          </w:p>
        </w:tc>
        <w:tc>
          <w:tcPr>
            <w:tcW w:w="4812" w:type="dxa"/>
            <w:vMerge/>
            <w:tcMar>
              <w:top w:w="57" w:type="dxa"/>
              <w:left w:w="57" w:type="dxa"/>
              <w:bottom w:w="57" w:type="dxa"/>
              <w:right w:w="57" w:type="dxa"/>
            </w:tcMar>
          </w:tcPr>
          <w:p w14:paraId="543EAA9B" w14:textId="77777777" w:rsidR="00542819" w:rsidRPr="00B27CF7" w:rsidRDefault="00542819" w:rsidP="000215D4">
            <w:pPr>
              <w:spacing w:before="0" w:after="0"/>
              <w:rPr>
                <w:rFonts w:cstheme="minorHAnsi"/>
                <w:sz w:val="20"/>
              </w:rPr>
            </w:pPr>
          </w:p>
        </w:tc>
      </w:tr>
      <w:tr w:rsidR="00542819" w14:paraId="7949B73E" w14:textId="77777777" w:rsidTr="00F132ED">
        <w:trPr>
          <w:jc w:val="center"/>
        </w:trPr>
        <w:tc>
          <w:tcPr>
            <w:tcW w:w="1696" w:type="dxa"/>
          </w:tcPr>
          <w:p w14:paraId="57A8E065" w14:textId="77777777" w:rsidR="00542819" w:rsidRPr="00B27CF7" w:rsidRDefault="00542819" w:rsidP="000215D4">
            <w:pPr>
              <w:spacing w:before="0" w:after="0"/>
              <w:rPr>
                <w:rFonts w:cs="Calibri"/>
                <w:sz w:val="20"/>
              </w:rPr>
            </w:pPr>
            <w:r w:rsidRPr="00B27CF7">
              <w:rPr>
                <w:rFonts w:cs="Calibri"/>
                <w:sz w:val="20"/>
              </w:rPr>
              <w:lastRenderedPageBreak/>
              <w:t>NumberInvoicesPaidBetween31And60Days</w:t>
            </w:r>
          </w:p>
        </w:tc>
        <w:tc>
          <w:tcPr>
            <w:tcW w:w="1134" w:type="dxa"/>
          </w:tcPr>
          <w:p w14:paraId="04B555DE" w14:textId="77777777" w:rsidR="00542819" w:rsidRPr="00B27CF7" w:rsidRDefault="00542819" w:rsidP="000215D4">
            <w:pPr>
              <w:spacing w:before="0" w:after="0"/>
              <w:rPr>
                <w:rFonts w:cstheme="minorHAnsi"/>
                <w:sz w:val="20"/>
              </w:rPr>
            </w:pPr>
            <w:r w:rsidRPr="00B27CF7">
              <w:rPr>
                <w:rFonts w:cstheme="minorHAnsi"/>
                <w:sz w:val="20"/>
              </w:rPr>
              <w:t>X</w:t>
            </w:r>
          </w:p>
        </w:tc>
        <w:tc>
          <w:tcPr>
            <w:tcW w:w="2977" w:type="dxa"/>
            <w:tcMar>
              <w:top w:w="57" w:type="dxa"/>
              <w:left w:w="57" w:type="dxa"/>
              <w:bottom w:w="57" w:type="dxa"/>
              <w:right w:w="57" w:type="dxa"/>
            </w:tcMar>
          </w:tcPr>
          <w:p w14:paraId="3BABCA97" w14:textId="2EC21E17" w:rsidR="00542819" w:rsidRPr="00B27CF7" w:rsidRDefault="00542819" w:rsidP="000215D4">
            <w:pPr>
              <w:spacing w:before="0" w:after="0"/>
              <w:rPr>
                <w:rFonts w:cstheme="minorHAnsi"/>
                <w:sz w:val="20"/>
              </w:rPr>
            </w:pPr>
            <w:r w:rsidRPr="00B27CF7">
              <w:rPr>
                <w:rFonts w:cs="Calibri"/>
                <w:sz w:val="20"/>
              </w:rPr>
              <w:t>The proportion (by number) of small business invoices paid between 31 and 60 calendar days</w:t>
            </w:r>
          </w:p>
        </w:tc>
        <w:tc>
          <w:tcPr>
            <w:tcW w:w="5387" w:type="dxa"/>
          </w:tcPr>
          <w:p w14:paraId="2528C3C8" w14:textId="6AC55D8B" w:rsidR="00542819" w:rsidRPr="00B27CF7" w:rsidRDefault="00542819" w:rsidP="000215D4">
            <w:pPr>
              <w:spacing w:before="0" w:after="0"/>
              <w:rPr>
                <w:rFonts w:cstheme="minorHAnsi"/>
                <w:sz w:val="20"/>
              </w:rPr>
            </w:pPr>
          </w:p>
        </w:tc>
        <w:tc>
          <w:tcPr>
            <w:tcW w:w="4812" w:type="dxa"/>
            <w:vMerge/>
            <w:tcMar>
              <w:top w:w="57" w:type="dxa"/>
              <w:left w:w="57" w:type="dxa"/>
              <w:bottom w:w="57" w:type="dxa"/>
              <w:right w:w="57" w:type="dxa"/>
            </w:tcMar>
          </w:tcPr>
          <w:p w14:paraId="268C8EA9" w14:textId="77777777" w:rsidR="00542819" w:rsidRPr="00B27CF7" w:rsidRDefault="00542819" w:rsidP="000215D4">
            <w:pPr>
              <w:spacing w:before="0" w:after="0"/>
              <w:rPr>
                <w:rFonts w:cstheme="minorHAnsi"/>
                <w:sz w:val="20"/>
              </w:rPr>
            </w:pPr>
          </w:p>
        </w:tc>
      </w:tr>
      <w:tr w:rsidR="00542819" w14:paraId="6C528AB7" w14:textId="77777777" w:rsidTr="00F132ED">
        <w:trPr>
          <w:jc w:val="center"/>
        </w:trPr>
        <w:tc>
          <w:tcPr>
            <w:tcW w:w="1696" w:type="dxa"/>
          </w:tcPr>
          <w:p w14:paraId="6FA3F4A0" w14:textId="77777777" w:rsidR="00542819" w:rsidRPr="00B27CF7" w:rsidRDefault="00542819" w:rsidP="000215D4">
            <w:pPr>
              <w:spacing w:before="0" w:after="0"/>
              <w:rPr>
                <w:rFonts w:cstheme="minorHAnsi"/>
                <w:sz w:val="20"/>
              </w:rPr>
            </w:pPr>
            <w:r w:rsidRPr="00B27CF7">
              <w:rPr>
                <w:rFonts w:cstheme="minorHAnsi"/>
                <w:sz w:val="20"/>
              </w:rPr>
              <w:t>NumberInvoicePaidBetween61And90Days</w:t>
            </w:r>
          </w:p>
        </w:tc>
        <w:tc>
          <w:tcPr>
            <w:tcW w:w="1134" w:type="dxa"/>
          </w:tcPr>
          <w:p w14:paraId="7FEC8B11" w14:textId="77777777" w:rsidR="00542819" w:rsidRPr="00B27CF7" w:rsidRDefault="00542819" w:rsidP="000215D4">
            <w:pPr>
              <w:spacing w:before="0" w:after="0"/>
              <w:rPr>
                <w:rFonts w:cstheme="minorHAnsi"/>
                <w:sz w:val="20"/>
              </w:rPr>
            </w:pPr>
            <w:r w:rsidRPr="00B27CF7">
              <w:rPr>
                <w:rFonts w:cstheme="minorHAnsi"/>
                <w:sz w:val="20"/>
              </w:rPr>
              <w:t>Y</w:t>
            </w:r>
          </w:p>
        </w:tc>
        <w:tc>
          <w:tcPr>
            <w:tcW w:w="2977" w:type="dxa"/>
            <w:tcMar>
              <w:top w:w="57" w:type="dxa"/>
              <w:left w:w="57" w:type="dxa"/>
              <w:bottom w:w="57" w:type="dxa"/>
              <w:right w:w="57" w:type="dxa"/>
            </w:tcMar>
          </w:tcPr>
          <w:p w14:paraId="30A00F93" w14:textId="047D413C" w:rsidR="00542819" w:rsidRPr="00B27CF7" w:rsidRDefault="00542819" w:rsidP="000215D4">
            <w:pPr>
              <w:spacing w:before="0" w:after="0"/>
              <w:rPr>
                <w:rFonts w:cstheme="minorHAnsi"/>
                <w:sz w:val="20"/>
              </w:rPr>
            </w:pPr>
            <w:r w:rsidRPr="00B27CF7">
              <w:rPr>
                <w:rFonts w:cs="Calibri"/>
                <w:sz w:val="20"/>
              </w:rPr>
              <w:t>The proportion (by number) of small business invoices paid between 61 and 90 calendar days</w:t>
            </w:r>
          </w:p>
        </w:tc>
        <w:tc>
          <w:tcPr>
            <w:tcW w:w="5387" w:type="dxa"/>
          </w:tcPr>
          <w:p w14:paraId="23CF33F0" w14:textId="796FD194" w:rsidR="00542819" w:rsidRPr="00B27CF7" w:rsidRDefault="00B653F3" w:rsidP="000215D4">
            <w:pPr>
              <w:spacing w:before="0" w:after="0"/>
              <w:rPr>
                <w:rFonts w:cstheme="minorHAnsi"/>
                <w:sz w:val="20"/>
              </w:rPr>
            </w:pPr>
            <w:r w:rsidRPr="00874BCA">
              <w:rPr>
                <w:rFonts w:cstheme="minorHAnsi"/>
                <w:noProof/>
                <w:sz w:val="20"/>
              </w:rPr>
              <mc:AlternateContent>
                <mc:Choice Requires="wpg">
                  <w:drawing>
                    <wp:anchor distT="0" distB="0" distL="114300" distR="114300" simplePos="0" relativeHeight="251660290" behindDoc="0" locked="0" layoutInCell="1" allowOverlap="1" wp14:anchorId="7CE3A0A0" wp14:editId="5C94318D">
                      <wp:simplePos x="0" y="0"/>
                      <wp:positionH relativeFrom="column">
                        <wp:posOffset>-20348</wp:posOffset>
                      </wp:positionH>
                      <wp:positionV relativeFrom="paragraph">
                        <wp:posOffset>-661783</wp:posOffset>
                      </wp:positionV>
                      <wp:extent cx="3344545" cy="541655"/>
                      <wp:effectExtent l="0" t="0" r="0" b="0"/>
                      <wp:wrapNone/>
                      <wp:docPr id="20" name="Group 3" descr="Total number of invoices paid in between 31 and 60 days, divided by the total number of all invoices paid, multiplied by one hundred."/>
                      <wp:cNvGraphicFramePr/>
                      <a:graphic xmlns:a="http://schemas.openxmlformats.org/drawingml/2006/main">
                        <a:graphicData uri="http://schemas.microsoft.com/office/word/2010/wordprocessingGroup">
                          <wpg:wgp>
                            <wpg:cNvGrpSpPr/>
                            <wpg:grpSpPr>
                              <a:xfrm>
                                <a:off x="0" y="0"/>
                                <a:ext cx="3344545" cy="541655"/>
                                <a:chOff x="-25806" y="-377015"/>
                                <a:chExt cx="3071708" cy="1483088"/>
                              </a:xfrm>
                            </wpg:grpSpPr>
                            <wps:wsp>
                              <wps:cNvPr id="33" name="TextBox 3"/>
                              <wps:cNvSpPr txBox="1"/>
                              <wps:spPr>
                                <a:xfrm>
                                  <a:off x="-25806" y="-377015"/>
                                  <a:ext cx="2541387" cy="846866"/>
                                </a:xfrm>
                                <a:prstGeom prst="rect">
                                  <a:avLst/>
                                </a:prstGeom>
                                <a:noFill/>
                              </wps:spPr>
                              <wps:txbx>
                                <w:txbxContent>
                                  <w:p w14:paraId="0EFB9DEC" w14:textId="1517F89F" w:rsidR="00B653F3" w:rsidRDefault="00B653F3" w:rsidP="00B653F3">
                                    <w:pPr>
                                      <w:spacing w:before="0" w:after="0"/>
                                      <w:jc w:val="center"/>
                                      <w:rPr>
                                        <w:rFonts w:eastAsia="SimSun"/>
                                        <w:color w:val="262626"/>
                                        <w:kern w:val="24"/>
                                        <w:sz w:val="20"/>
                                      </w:rPr>
                                    </w:pPr>
                                    <w:r>
                                      <w:rPr>
                                        <w:rFonts w:eastAsia="SimSun"/>
                                        <w:color w:val="262626"/>
                                        <w:kern w:val="24"/>
                                        <w:sz w:val="20"/>
                                      </w:rPr>
                                      <w:t xml:space="preserve">Total # small business invoices paid </w:t>
                                    </w:r>
                                    <w:r w:rsidR="0031591A">
                                      <w:rPr>
                                        <w:rFonts w:eastAsia="SimSun"/>
                                        <w:color w:val="262626"/>
                                        <w:kern w:val="24"/>
                                        <w:sz w:val="20"/>
                                      </w:rPr>
                                      <w:br/>
                                    </w:r>
                                    <w:r>
                                      <w:rPr>
                                        <w:rFonts w:eastAsia="SimSun"/>
                                        <w:color w:val="262626"/>
                                        <w:kern w:val="24"/>
                                        <w:sz w:val="20"/>
                                      </w:rPr>
                                      <w:t>between 31 and 60 days</w:t>
                                    </w:r>
                                  </w:p>
                                </w:txbxContent>
                              </wps:txbx>
                              <wps:bodyPr wrap="square" lIns="0" tIns="0" rIns="0" bIns="0" rtlCol="0">
                                <a:noAutofit/>
                              </wps:bodyPr>
                            </wps:wsp>
                            <wps:wsp>
                              <wps:cNvPr id="34" name="TextBox 4"/>
                              <wps:cNvSpPr txBox="1"/>
                              <wps:spPr>
                                <a:xfrm>
                                  <a:off x="295200" y="682639"/>
                                  <a:ext cx="1973557" cy="423434"/>
                                </a:xfrm>
                                <a:prstGeom prst="rect">
                                  <a:avLst/>
                                </a:prstGeom>
                                <a:noFill/>
                              </wps:spPr>
                              <wps:txbx>
                                <w:txbxContent>
                                  <w:p w14:paraId="65E62EE3" w14:textId="77777777" w:rsidR="00B653F3" w:rsidRDefault="00B653F3" w:rsidP="00B653F3">
                                    <w:pPr>
                                      <w:spacing w:before="0" w:after="0"/>
                                      <w:jc w:val="center"/>
                                      <w:rPr>
                                        <w:rFonts w:eastAsia="SimSun"/>
                                        <w:color w:val="262626"/>
                                        <w:kern w:val="24"/>
                                        <w:sz w:val="20"/>
                                      </w:rPr>
                                    </w:pPr>
                                    <w:r>
                                      <w:rPr>
                                        <w:rFonts w:eastAsia="SimSun"/>
                                        <w:color w:val="262626"/>
                                        <w:kern w:val="24"/>
                                        <w:sz w:val="20"/>
                                      </w:rPr>
                                      <w:t>Total # all small business invoices paid</w:t>
                                    </w:r>
                                  </w:p>
                                </w:txbxContent>
                              </wps:txbx>
                              <wps:bodyPr wrap="square" lIns="0" tIns="0" rIns="0" bIns="0" rtlCol="0">
                                <a:noAutofit/>
                              </wps:bodyPr>
                            </wps:wsp>
                            <wps:wsp>
                              <wps:cNvPr id="35" name="Straight Connector 35"/>
                              <wps:cNvCnPr/>
                              <wps:spPr>
                                <a:xfrm>
                                  <a:off x="57574" y="585137"/>
                                  <a:ext cx="24900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TextBox 7"/>
                              <wps:cNvSpPr txBox="1"/>
                              <wps:spPr>
                                <a:xfrm>
                                  <a:off x="2668136" y="204014"/>
                                  <a:ext cx="377766" cy="673330"/>
                                </a:xfrm>
                                <a:prstGeom prst="rect">
                                  <a:avLst/>
                                </a:prstGeom>
                                <a:noFill/>
                              </wps:spPr>
                              <wps:txbx>
                                <w:txbxContent>
                                  <w:p w14:paraId="4AA1B798" w14:textId="77777777" w:rsidR="00B653F3" w:rsidRDefault="00B653F3" w:rsidP="00B653F3">
                                    <w:pPr>
                                      <w:spacing w:before="0" w:after="0"/>
                                      <w:jc w:val="center"/>
                                      <w:rPr>
                                        <w:rFonts w:eastAsia="SimSun"/>
                                        <w:color w:val="262626"/>
                                        <w:kern w:val="24"/>
                                        <w:sz w:val="20"/>
                                      </w:rPr>
                                    </w:pPr>
                                    <w:r>
                                      <w:rPr>
                                        <w:rFonts w:eastAsia="SimSun"/>
                                        <w:color w:val="262626"/>
                                        <w:kern w:val="24"/>
                                        <w:sz w:val="20"/>
                                      </w:rPr>
                                      <w:t>100</w:t>
                                    </w:r>
                                  </w:p>
                                </w:txbxContent>
                              </wps:txbx>
                              <wps:bodyPr wrap="square" rtlCol="0">
                                <a:noAutofit/>
                              </wps:bodyPr>
                            </wps:wsp>
                            <wps:wsp>
                              <wps:cNvPr id="37" name="TextBox 9"/>
                              <wps:cNvSpPr txBox="1"/>
                              <wps:spPr>
                                <a:xfrm>
                                  <a:off x="2533762" y="127430"/>
                                  <a:ext cx="265647" cy="843396"/>
                                </a:xfrm>
                                <a:prstGeom prst="rect">
                                  <a:avLst/>
                                </a:prstGeom>
                                <a:noFill/>
                              </wps:spPr>
                              <wps:txbx>
                                <w:txbxContent>
                                  <w:p w14:paraId="390D2919" w14:textId="77777777" w:rsidR="00B653F3" w:rsidRDefault="00B653F3" w:rsidP="00B653F3">
                                    <w:pPr>
                                      <w:spacing w:before="0" w:after="0"/>
                                      <w:jc w:val="center"/>
                                      <w:rPr>
                                        <w:rFonts w:eastAsia="SimSun"/>
                                        <w:b/>
                                        <w:bCs/>
                                        <w:color w:val="262626"/>
                                        <w:kern w:val="24"/>
                                        <w:sz w:val="28"/>
                                        <w:szCs w:val="28"/>
                                      </w:rPr>
                                    </w:pPr>
                                    <w:r>
                                      <w:rPr>
                                        <w:rFonts w:eastAsia="SimSun"/>
                                        <w:b/>
                                        <w:bCs/>
                                        <w:color w:val="262626"/>
                                        <w:kern w:val="24"/>
                                        <w:sz w:val="28"/>
                                        <w:szCs w:val="28"/>
                                      </w:rPr>
                                      <w:t>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CE3A0A0" id="Group 3" o:spid="_x0000_s1058" alt="Total number of invoices paid in between 31 and 60 days, divided by the total number of all invoices paid, multiplied by one hundred." style="position:absolute;margin-left:-1.6pt;margin-top:-52.1pt;width:263.35pt;height:42.65pt;z-index:251660290;mso-position-horizontal-relative:text;mso-position-vertical-relative:text;mso-width-relative:margin;mso-height-relative:margin" coordorigin="-258,-3770" coordsize="30717,1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">
                      <v:shape id="TextBox 3" o:spid="_x0000_s1059" type="#_x0000_t202" style="position:absolute;left:-258;top:-3770;width:25413;height:8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EFB9DEC" w14:textId="1517F89F" w:rsidR="00B653F3" w:rsidRDefault="00B653F3" w:rsidP="00B653F3">
                              <w:pPr>
                                <w:spacing w:before="0" w:after="0"/>
                                <w:jc w:val="center"/>
                                <w:rPr>
                                  <w:rFonts w:eastAsia="SimSun"/>
                                  <w:color w:val="262626"/>
                                  <w:kern w:val="24"/>
                                  <w:sz w:val="20"/>
                                </w:rPr>
                              </w:pPr>
                              <w:r>
                                <w:rPr>
                                  <w:rFonts w:eastAsia="SimSun"/>
                                  <w:color w:val="262626"/>
                                  <w:kern w:val="24"/>
                                  <w:sz w:val="20"/>
                                </w:rPr>
                                <w:t xml:space="preserve">Total # small business invoices paid </w:t>
                              </w:r>
                              <w:r w:rsidR="0031591A">
                                <w:rPr>
                                  <w:rFonts w:eastAsia="SimSun"/>
                                  <w:color w:val="262626"/>
                                  <w:kern w:val="24"/>
                                  <w:sz w:val="20"/>
                                </w:rPr>
                                <w:br/>
                              </w:r>
                              <w:r>
                                <w:rPr>
                                  <w:rFonts w:eastAsia="SimSun"/>
                                  <w:color w:val="262626"/>
                                  <w:kern w:val="24"/>
                                  <w:sz w:val="20"/>
                                </w:rPr>
                                <w:t>between 31 and 60 days</w:t>
                              </w:r>
                            </w:p>
                          </w:txbxContent>
                        </v:textbox>
                      </v:shape>
                      <v:shape id="TextBox 4" o:spid="_x0000_s1060" type="#_x0000_t202" style="position:absolute;left:2952;top:6826;width:19735;height:4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5E62EE3" w14:textId="77777777" w:rsidR="00B653F3" w:rsidRDefault="00B653F3" w:rsidP="00B653F3">
                              <w:pPr>
                                <w:spacing w:before="0" w:after="0"/>
                                <w:jc w:val="center"/>
                                <w:rPr>
                                  <w:rFonts w:eastAsia="SimSun"/>
                                  <w:color w:val="262626"/>
                                  <w:kern w:val="24"/>
                                  <w:sz w:val="20"/>
                                </w:rPr>
                              </w:pPr>
                              <w:r>
                                <w:rPr>
                                  <w:rFonts w:eastAsia="SimSun"/>
                                  <w:color w:val="262626"/>
                                  <w:kern w:val="24"/>
                                  <w:sz w:val="20"/>
                                </w:rPr>
                                <w:t>Total # all small business invoices paid</w:t>
                              </w:r>
                            </w:p>
                          </w:txbxContent>
                        </v:textbox>
                      </v:shape>
                      <v:line id="Straight Connector 35" o:spid="_x0000_s1061" style="position:absolute;visibility:visible;mso-wrap-style:square" from="575,5851" to="25476,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" strokecolor="black [3213]" strokeweight="1.5pt"/>
                      <v:shape id="TextBox 7" o:spid="_x0000_s1062" type="#_x0000_t202" style="position:absolute;left:26681;top:2040;width:3778;height: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4AA1B798" w14:textId="77777777" w:rsidR="00B653F3" w:rsidRDefault="00B653F3" w:rsidP="00B653F3">
                              <w:pPr>
                                <w:spacing w:before="0" w:after="0"/>
                                <w:jc w:val="center"/>
                                <w:rPr>
                                  <w:rFonts w:eastAsia="SimSun"/>
                                  <w:color w:val="262626"/>
                                  <w:kern w:val="24"/>
                                  <w:sz w:val="20"/>
                                </w:rPr>
                              </w:pPr>
                              <w:r>
                                <w:rPr>
                                  <w:rFonts w:eastAsia="SimSun"/>
                                  <w:color w:val="262626"/>
                                  <w:kern w:val="24"/>
                                  <w:sz w:val="20"/>
                                </w:rPr>
                                <w:t>100</w:t>
                              </w:r>
                            </w:p>
                          </w:txbxContent>
                        </v:textbox>
                      </v:shape>
                      <v:shape id="TextBox 9" o:spid="_x0000_s1063" type="#_x0000_t202" style="position:absolute;left:25337;top:1274;width:2657;height: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90D2919" w14:textId="77777777" w:rsidR="00B653F3" w:rsidRDefault="00B653F3" w:rsidP="00B653F3">
                              <w:pPr>
                                <w:spacing w:before="0" w:after="0"/>
                                <w:jc w:val="center"/>
                                <w:rPr>
                                  <w:rFonts w:eastAsia="SimSun"/>
                                  <w:b/>
                                  <w:bCs/>
                                  <w:color w:val="262626"/>
                                  <w:kern w:val="24"/>
                                  <w:sz w:val="28"/>
                                  <w:szCs w:val="28"/>
                                </w:rPr>
                              </w:pPr>
                              <w:r>
                                <w:rPr>
                                  <w:rFonts w:eastAsia="SimSun"/>
                                  <w:b/>
                                  <w:bCs/>
                                  <w:color w:val="262626"/>
                                  <w:kern w:val="24"/>
                                  <w:sz w:val="28"/>
                                  <w:szCs w:val="28"/>
                                </w:rPr>
                                <w:t>x</w:t>
                              </w:r>
                            </w:p>
                          </w:txbxContent>
                        </v:textbox>
                      </v:shape>
                    </v:group>
                  </w:pict>
                </mc:Fallback>
              </mc:AlternateContent>
            </w:r>
          </w:p>
        </w:tc>
        <w:tc>
          <w:tcPr>
            <w:tcW w:w="4812" w:type="dxa"/>
            <w:vMerge/>
            <w:tcMar>
              <w:top w:w="57" w:type="dxa"/>
              <w:left w:w="57" w:type="dxa"/>
              <w:bottom w:w="57" w:type="dxa"/>
              <w:right w:w="57" w:type="dxa"/>
            </w:tcMar>
          </w:tcPr>
          <w:p w14:paraId="221A76F6" w14:textId="77777777" w:rsidR="00542819" w:rsidRPr="00B27CF7" w:rsidRDefault="00542819" w:rsidP="000215D4">
            <w:pPr>
              <w:spacing w:before="0" w:after="0"/>
              <w:rPr>
                <w:rFonts w:cstheme="minorHAnsi"/>
                <w:sz w:val="20"/>
              </w:rPr>
            </w:pPr>
          </w:p>
        </w:tc>
      </w:tr>
      <w:tr w:rsidR="00542819" w14:paraId="207ECD34" w14:textId="77777777" w:rsidTr="00F132ED">
        <w:trPr>
          <w:jc w:val="center"/>
        </w:trPr>
        <w:tc>
          <w:tcPr>
            <w:tcW w:w="1696" w:type="dxa"/>
          </w:tcPr>
          <w:p w14:paraId="67DCEBF1" w14:textId="77777777" w:rsidR="00542819" w:rsidRPr="00B27CF7" w:rsidRDefault="00542819" w:rsidP="000215D4">
            <w:pPr>
              <w:spacing w:before="0" w:after="0"/>
              <w:rPr>
                <w:rFonts w:cstheme="minorHAnsi"/>
                <w:sz w:val="20"/>
              </w:rPr>
            </w:pPr>
            <w:r w:rsidRPr="00B27CF7">
              <w:rPr>
                <w:rFonts w:cstheme="minorHAnsi"/>
                <w:sz w:val="20"/>
              </w:rPr>
              <w:t>NumberInvoicesPaidBetween91And120Days</w:t>
            </w:r>
          </w:p>
        </w:tc>
        <w:tc>
          <w:tcPr>
            <w:tcW w:w="1134" w:type="dxa"/>
          </w:tcPr>
          <w:p w14:paraId="215470FE" w14:textId="77777777" w:rsidR="00542819" w:rsidRPr="00B27CF7" w:rsidRDefault="00542819" w:rsidP="000215D4">
            <w:pPr>
              <w:spacing w:before="0" w:after="0"/>
              <w:rPr>
                <w:rFonts w:cstheme="minorHAnsi"/>
                <w:sz w:val="20"/>
              </w:rPr>
            </w:pPr>
            <w:r w:rsidRPr="00B27CF7">
              <w:rPr>
                <w:rFonts w:cstheme="minorHAnsi"/>
                <w:sz w:val="20"/>
              </w:rPr>
              <w:t>Z</w:t>
            </w:r>
          </w:p>
        </w:tc>
        <w:tc>
          <w:tcPr>
            <w:tcW w:w="2977" w:type="dxa"/>
            <w:tcMar>
              <w:top w:w="57" w:type="dxa"/>
              <w:left w:w="57" w:type="dxa"/>
              <w:bottom w:w="57" w:type="dxa"/>
              <w:right w:w="57" w:type="dxa"/>
            </w:tcMar>
          </w:tcPr>
          <w:p w14:paraId="3F7F7E17" w14:textId="133FB930" w:rsidR="00542819" w:rsidRPr="00B27CF7" w:rsidRDefault="00542819" w:rsidP="000215D4">
            <w:pPr>
              <w:spacing w:before="0" w:after="0"/>
              <w:rPr>
                <w:rFonts w:cstheme="minorHAnsi"/>
                <w:sz w:val="20"/>
              </w:rPr>
            </w:pPr>
            <w:r w:rsidRPr="00B27CF7">
              <w:rPr>
                <w:rFonts w:cs="Calibri"/>
                <w:sz w:val="20"/>
              </w:rPr>
              <w:t>The proportion (by number) of small business invoices paid between 91 and 120 calendar days</w:t>
            </w:r>
          </w:p>
        </w:tc>
        <w:tc>
          <w:tcPr>
            <w:tcW w:w="5387" w:type="dxa"/>
          </w:tcPr>
          <w:p w14:paraId="32FB2ED8" w14:textId="57A57EAA" w:rsidR="00542819" w:rsidRPr="00B27CF7" w:rsidRDefault="00B653F3" w:rsidP="000215D4">
            <w:pPr>
              <w:spacing w:before="0" w:after="0"/>
              <w:rPr>
                <w:rFonts w:cstheme="minorHAnsi"/>
                <w:sz w:val="20"/>
              </w:rPr>
            </w:pPr>
            <w:r w:rsidRPr="00B653F3">
              <w:rPr>
                <w:rFonts w:cstheme="minorHAnsi"/>
                <w:noProof/>
                <w:sz w:val="20"/>
              </w:rPr>
              <mc:AlternateContent>
                <mc:Choice Requires="wpg">
                  <w:drawing>
                    <wp:anchor distT="0" distB="0" distL="114300" distR="114300" simplePos="0" relativeHeight="251662338" behindDoc="0" locked="0" layoutInCell="1" allowOverlap="1" wp14:anchorId="361503E4" wp14:editId="29BF4F9A">
                      <wp:simplePos x="0" y="0"/>
                      <wp:positionH relativeFrom="column">
                        <wp:posOffset>-4197</wp:posOffset>
                      </wp:positionH>
                      <wp:positionV relativeFrom="paragraph">
                        <wp:posOffset>-652532</wp:posOffset>
                      </wp:positionV>
                      <wp:extent cx="3035944" cy="537599"/>
                      <wp:effectExtent l="0" t="0" r="0" b="0"/>
                      <wp:wrapNone/>
                      <wp:docPr id="38" name="Group 3" descr="Total number of invoices paid in between 31 and 60 days, divided by the total number of all invoices paid, multiplied by one hundred."/>
                      <wp:cNvGraphicFramePr/>
                      <a:graphic xmlns:a="http://schemas.openxmlformats.org/drawingml/2006/main">
                        <a:graphicData uri="http://schemas.microsoft.com/office/word/2010/wordprocessingGroup">
                          <wpg:wgp>
                            <wpg:cNvGrpSpPr/>
                            <wpg:grpSpPr>
                              <a:xfrm>
                                <a:off x="0" y="0"/>
                                <a:ext cx="3035944" cy="537599"/>
                                <a:chOff x="0" y="0"/>
                                <a:chExt cx="3045640" cy="884505"/>
                              </a:xfrm>
                            </wpg:grpSpPr>
                            <wps:wsp>
                              <wps:cNvPr id="39" name="TextBox 3"/>
                              <wps:cNvSpPr txBox="1"/>
                              <wps:spPr>
                                <a:xfrm>
                                  <a:off x="0" y="0"/>
                                  <a:ext cx="2604808" cy="509842"/>
                                </a:xfrm>
                                <a:prstGeom prst="rect">
                                  <a:avLst/>
                                </a:prstGeom>
                                <a:noFill/>
                              </wps:spPr>
                              <wps:txbx>
                                <w:txbxContent>
                                  <w:p w14:paraId="2E539E3E" w14:textId="2FE0FB38" w:rsidR="00B653F3" w:rsidRDefault="00B653F3" w:rsidP="00B653F3">
                                    <w:pPr>
                                      <w:spacing w:before="0" w:after="0"/>
                                      <w:jc w:val="center"/>
                                      <w:rPr>
                                        <w:rFonts w:eastAsia="SimSun"/>
                                        <w:color w:val="262626"/>
                                        <w:kern w:val="24"/>
                                        <w:sz w:val="20"/>
                                      </w:rPr>
                                    </w:pPr>
                                    <w:r>
                                      <w:rPr>
                                        <w:rFonts w:eastAsia="SimSun"/>
                                        <w:color w:val="262626"/>
                                        <w:kern w:val="24"/>
                                        <w:sz w:val="20"/>
                                      </w:rPr>
                                      <w:t xml:space="preserve">Total # small business invoices paid </w:t>
                                    </w:r>
                                    <w:r w:rsidR="0031591A">
                                      <w:rPr>
                                        <w:rFonts w:eastAsia="SimSun"/>
                                        <w:color w:val="262626"/>
                                        <w:kern w:val="24"/>
                                        <w:sz w:val="20"/>
                                      </w:rPr>
                                      <w:br/>
                                    </w:r>
                                    <w:r>
                                      <w:rPr>
                                        <w:rFonts w:eastAsia="SimSun"/>
                                        <w:color w:val="262626"/>
                                        <w:kern w:val="24"/>
                                        <w:sz w:val="20"/>
                                      </w:rPr>
                                      <w:t>between 61 and 90 days</w:t>
                                    </w:r>
                                  </w:p>
                                </w:txbxContent>
                              </wps:txbx>
                              <wps:bodyPr wrap="square" lIns="0" tIns="0" rIns="0" bIns="0" rtlCol="0">
                                <a:spAutoFit/>
                              </wps:bodyPr>
                            </wps:wsp>
                            <wps:wsp>
                              <wps:cNvPr id="40" name="TextBox 4"/>
                              <wps:cNvSpPr txBox="1"/>
                              <wps:spPr>
                                <a:xfrm>
                                  <a:off x="334991" y="629584"/>
                                  <a:ext cx="1973513" cy="254921"/>
                                </a:xfrm>
                                <a:prstGeom prst="rect">
                                  <a:avLst/>
                                </a:prstGeom>
                                <a:noFill/>
                              </wps:spPr>
                              <wps:txbx>
                                <w:txbxContent>
                                  <w:p w14:paraId="58EA75E8" w14:textId="77777777" w:rsidR="00B653F3" w:rsidRDefault="00B653F3" w:rsidP="00B653F3">
                                    <w:pPr>
                                      <w:spacing w:before="0" w:after="0"/>
                                      <w:jc w:val="center"/>
                                      <w:rPr>
                                        <w:rFonts w:eastAsia="SimSun"/>
                                        <w:color w:val="262626"/>
                                        <w:kern w:val="24"/>
                                        <w:sz w:val="20"/>
                                      </w:rPr>
                                    </w:pPr>
                                    <w:r>
                                      <w:rPr>
                                        <w:rFonts w:eastAsia="SimSun"/>
                                        <w:color w:val="262626"/>
                                        <w:kern w:val="24"/>
                                        <w:sz w:val="20"/>
                                      </w:rPr>
                                      <w:t>Total # all small business invoices paid</w:t>
                                    </w:r>
                                  </w:p>
                                </w:txbxContent>
                              </wps:txbx>
                              <wps:bodyPr wrap="none" lIns="0" tIns="0" rIns="0" bIns="0" rtlCol="0">
                                <a:spAutoFit/>
                              </wps:bodyPr>
                            </wps:wsp>
                            <wps:wsp>
                              <wps:cNvPr id="41" name="Straight Connector 41"/>
                              <wps:cNvCnPr/>
                              <wps:spPr>
                                <a:xfrm>
                                  <a:off x="57574" y="585137"/>
                                  <a:ext cx="24900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TextBox 7"/>
                              <wps:cNvSpPr txBox="1"/>
                              <wps:spPr>
                                <a:xfrm>
                                  <a:off x="2667882" y="378550"/>
                                  <a:ext cx="377758" cy="405366"/>
                                </a:xfrm>
                                <a:prstGeom prst="rect">
                                  <a:avLst/>
                                </a:prstGeom>
                                <a:noFill/>
                              </wps:spPr>
                              <wps:txbx>
                                <w:txbxContent>
                                  <w:p w14:paraId="35BA26C4" w14:textId="77777777" w:rsidR="00B653F3" w:rsidRDefault="00B653F3" w:rsidP="00B653F3">
                                    <w:pPr>
                                      <w:spacing w:before="0" w:after="0"/>
                                      <w:jc w:val="center"/>
                                      <w:rPr>
                                        <w:rFonts w:eastAsia="SimSun"/>
                                        <w:color w:val="262626"/>
                                        <w:kern w:val="24"/>
                                        <w:sz w:val="20"/>
                                      </w:rPr>
                                    </w:pPr>
                                    <w:r>
                                      <w:rPr>
                                        <w:rFonts w:eastAsia="SimSun"/>
                                        <w:color w:val="262626"/>
                                        <w:kern w:val="24"/>
                                        <w:sz w:val="20"/>
                                      </w:rPr>
                                      <w:t>100</w:t>
                                    </w:r>
                                  </w:p>
                                </w:txbxContent>
                              </wps:txbx>
                              <wps:bodyPr wrap="none" rtlCol="0">
                                <a:spAutoFit/>
                              </wps:bodyPr>
                            </wps:wsp>
                            <wps:wsp>
                              <wps:cNvPr id="43" name="TextBox 9"/>
                              <wps:cNvSpPr txBox="1"/>
                              <wps:spPr>
                                <a:xfrm>
                                  <a:off x="2532707" y="301947"/>
                                  <a:ext cx="265641" cy="507752"/>
                                </a:xfrm>
                                <a:prstGeom prst="rect">
                                  <a:avLst/>
                                </a:prstGeom>
                                <a:noFill/>
                              </wps:spPr>
                              <wps:txbx>
                                <w:txbxContent>
                                  <w:p w14:paraId="416DECBE" w14:textId="77777777" w:rsidR="00B653F3" w:rsidRDefault="00B653F3" w:rsidP="00B653F3">
                                    <w:pPr>
                                      <w:spacing w:before="0" w:after="0"/>
                                      <w:jc w:val="center"/>
                                      <w:rPr>
                                        <w:rFonts w:eastAsia="SimSun"/>
                                        <w:b/>
                                        <w:bCs/>
                                        <w:color w:val="262626"/>
                                        <w:kern w:val="24"/>
                                        <w:sz w:val="28"/>
                                        <w:szCs w:val="28"/>
                                      </w:rPr>
                                    </w:pPr>
                                    <w:r>
                                      <w:rPr>
                                        <w:rFonts w:eastAsia="SimSun"/>
                                        <w:b/>
                                        <w:bCs/>
                                        <w:color w:val="262626"/>
                                        <w:kern w:val="24"/>
                                        <w:sz w:val="28"/>
                                        <w:szCs w:val="28"/>
                                      </w:rPr>
                                      <w:t>x</w:t>
                                    </w:r>
                                  </w:p>
                                </w:txbxContent>
                              </wps:txbx>
                              <wps:bodyPr wrap="none" rtlCol="0">
                                <a:spAutoFit/>
                              </wps:bodyPr>
                            </wps:wsp>
                          </wpg:wgp>
                        </a:graphicData>
                      </a:graphic>
                      <wp14:sizeRelV relativeFrom="margin">
                        <wp14:pctHeight>0</wp14:pctHeight>
                      </wp14:sizeRelV>
                    </wp:anchor>
                  </w:drawing>
                </mc:Choice>
                <mc:Fallback>
                  <w:pict>
                    <v:group w14:anchorId="361503E4" id="_x0000_s1064" alt="Total number of invoices paid in between 31 and 60 days, divided by the total number of all invoices paid, multiplied by one hundred." style="position:absolute;margin-left:-.35pt;margin-top:-51.4pt;width:239.05pt;height:42.35pt;z-index:251662338;mso-position-horizontal-relative:text;mso-position-vertical-relative:text;mso-height-relative:margin" coordsize="30456,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">
                      <v:shape id="TextBox 3" o:spid="_x0000_s1065" type="#_x0000_t202" style="position:absolute;width:26048;height:5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" filled="f" stroked="f">
                        <v:textbox style="mso-fit-shape-to-text:t" inset="0,0,0,0">
                          <w:txbxContent>
                            <w:p w14:paraId="2E539E3E" w14:textId="2FE0FB38" w:rsidR="00B653F3" w:rsidRDefault="00B653F3" w:rsidP="00B653F3">
                              <w:pPr>
                                <w:spacing w:before="0" w:after="0"/>
                                <w:jc w:val="center"/>
                                <w:rPr>
                                  <w:rFonts w:eastAsia="SimSun"/>
                                  <w:color w:val="262626"/>
                                  <w:kern w:val="24"/>
                                  <w:sz w:val="20"/>
                                </w:rPr>
                              </w:pPr>
                              <w:r>
                                <w:rPr>
                                  <w:rFonts w:eastAsia="SimSun"/>
                                  <w:color w:val="262626"/>
                                  <w:kern w:val="24"/>
                                  <w:sz w:val="20"/>
                                </w:rPr>
                                <w:t xml:space="preserve">Total # small business invoices paid </w:t>
                              </w:r>
                              <w:r w:rsidR="0031591A">
                                <w:rPr>
                                  <w:rFonts w:eastAsia="SimSun"/>
                                  <w:color w:val="262626"/>
                                  <w:kern w:val="24"/>
                                  <w:sz w:val="20"/>
                                </w:rPr>
                                <w:br/>
                              </w:r>
                              <w:r>
                                <w:rPr>
                                  <w:rFonts w:eastAsia="SimSun"/>
                                  <w:color w:val="262626"/>
                                  <w:kern w:val="24"/>
                                  <w:sz w:val="20"/>
                                </w:rPr>
                                <w:t>between 61 and 90 days</w:t>
                              </w:r>
                            </w:p>
                          </w:txbxContent>
                        </v:textbox>
                      </v:shape>
                      <v:shape id="TextBox 4" o:spid="_x0000_s1066" type="#_x0000_t202" style="position:absolute;left:3349;top:6295;width:19736;height:2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" filled="f" stroked="f">
                        <v:textbox style="mso-fit-shape-to-text:t" inset="0,0,0,0">
                          <w:txbxContent>
                            <w:p w14:paraId="58EA75E8" w14:textId="77777777" w:rsidR="00B653F3" w:rsidRDefault="00B653F3" w:rsidP="00B653F3">
                              <w:pPr>
                                <w:spacing w:before="0" w:after="0"/>
                                <w:jc w:val="center"/>
                                <w:rPr>
                                  <w:rFonts w:eastAsia="SimSun"/>
                                  <w:color w:val="262626"/>
                                  <w:kern w:val="24"/>
                                  <w:sz w:val="20"/>
                                </w:rPr>
                              </w:pPr>
                              <w:r>
                                <w:rPr>
                                  <w:rFonts w:eastAsia="SimSun"/>
                                  <w:color w:val="262626"/>
                                  <w:kern w:val="24"/>
                                  <w:sz w:val="20"/>
                                </w:rPr>
                                <w:t>Total # all small business invoices paid</w:t>
                              </w:r>
                            </w:p>
                          </w:txbxContent>
                        </v:textbox>
                      </v:shape>
                      <v:line id="Straight Connector 41" o:spid="_x0000_s1067" style="position:absolute;visibility:visible;mso-wrap-style:square" from="575,5851" to="25476,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" strokecolor="black [3213]" strokeweight="1.5pt"/>
                      <v:shape id="TextBox 7" o:spid="_x0000_s1068" type="#_x0000_t202" style="position:absolute;left:26678;top:3785;width:3778;height:4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" filled="f" stroked="f">
                        <v:textbox style="mso-fit-shape-to-text:t">
                          <w:txbxContent>
                            <w:p w14:paraId="35BA26C4" w14:textId="77777777" w:rsidR="00B653F3" w:rsidRDefault="00B653F3" w:rsidP="00B653F3">
                              <w:pPr>
                                <w:spacing w:before="0" w:after="0"/>
                                <w:jc w:val="center"/>
                                <w:rPr>
                                  <w:rFonts w:eastAsia="SimSun"/>
                                  <w:color w:val="262626"/>
                                  <w:kern w:val="24"/>
                                  <w:sz w:val="20"/>
                                </w:rPr>
                              </w:pPr>
                              <w:r>
                                <w:rPr>
                                  <w:rFonts w:eastAsia="SimSun"/>
                                  <w:color w:val="262626"/>
                                  <w:kern w:val="24"/>
                                  <w:sz w:val="20"/>
                                </w:rPr>
                                <w:t>100</w:t>
                              </w:r>
                            </w:p>
                          </w:txbxContent>
                        </v:textbox>
                      </v:shape>
                      <v:shape id="TextBox 9" o:spid="_x0000_s1069" type="#_x0000_t202" style="position:absolute;left:25327;top:3019;width:2656;height:5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ux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B/5f4A+T6CgAA//8DAFBLAQItABQABgAIAAAAIQDb4fbL7gAAAIUBAAATAAAAAAAAAAAA&#10;AAAAAAAAAABbQ29udGVudF9UeXBlc10ueG1sUEsBAi0AFAAGAAgAAAAhAFr0LFu/AAAAFQEAAAsA&#10;AAAAAAAAAAAAAAAAHwEAAF9yZWxzLy5yZWxzUEsBAi0AFAAGAAgAAAAhAOIhS7HEAAAA2wAAAA8A&#10;AAAAAAAAAAAAAAAABwIAAGRycy9kb3ducmV2LnhtbFBLBQYAAAAAAwADALcAAAD4AgAAAAA=&#10;" filled="f" stroked="f">
                        <v:textbox style="mso-fit-shape-to-text:t">
                          <w:txbxContent>
                            <w:p w14:paraId="416DECBE" w14:textId="77777777" w:rsidR="00B653F3" w:rsidRDefault="00B653F3" w:rsidP="00B653F3">
                              <w:pPr>
                                <w:spacing w:before="0" w:after="0"/>
                                <w:jc w:val="center"/>
                                <w:rPr>
                                  <w:rFonts w:eastAsia="SimSun"/>
                                  <w:b/>
                                  <w:bCs/>
                                  <w:color w:val="262626"/>
                                  <w:kern w:val="24"/>
                                  <w:sz w:val="28"/>
                                  <w:szCs w:val="28"/>
                                </w:rPr>
                              </w:pPr>
                              <w:r>
                                <w:rPr>
                                  <w:rFonts w:eastAsia="SimSun"/>
                                  <w:b/>
                                  <w:bCs/>
                                  <w:color w:val="262626"/>
                                  <w:kern w:val="24"/>
                                  <w:sz w:val="28"/>
                                  <w:szCs w:val="28"/>
                                </w:rPr>
                                <w:t>x</w:t>
                              </w:r>
                            </w:p>
                          </w:txbxContent>
                        </v:textbox>
                      </v:shape>
                    </v:group>
                  </w:pict>
                </mc:Fallback>
              </mc:AlternateContent>
            </w:r>
          </w:p>
        </w:tc>
        <w:tc>
          <w:tcPr>
            <w:tcW w:w="4812" w:type="dxa"/>
            <w:vMerge/>
            <w:tcMar>
              <w:top w:w="57" w:type="dxa"/>
              <w:left w:w="57" w:type="dxa"/>
              <w:bottom w:w="57" w:type="dxa"/>
              <w:right w:w="57" w:type="dxa"/>
            </w:tcMar>
          </w:tcPr>
          <w:p w14:paraId="3FE3C80F" w14:textId="77777777" w:rsidR="00542819" w:rsidRPr="00B27CF7" w:rsidRDefault="00542819" w:rsidP="000215D4">
            <w:pPr>
              <w:spacing w:before="0" w:after="0"/>
              <w:rPr>
                <w:rFonts w:cstheme="minorHAnsi"/>
                <w:sz w:val="20"/>
              </w:rPr>
            </w:pPr>
          </w:p>
        </w:tc>
      </w:tr>
      <w:tr w:rsidR="00542819" w14:paraId="0F98FAD0" w14:textId="77777777" w:rsidTr="00F132ED">
        <w:trPr>
          <w:jc w:val="center"/>
        </w:trPr>
        <w:tc>
          <w:tcPr>
            <w:tcW w:w="1696" w:type="dxa"/>
          </w:tcPr>
          <w:p w14:paraId="13FFB698" w14:textId="77777777" w:rsidR="00542819" w:rsidRPr="00B27CF7" w:rsidRDefault="00542819" w:rsidP="000215D4">
            <w:pPr>
              <w:spacing w:before="0" w:after="0"/>
              <w:rPr>
                <w:rFonts w:cstheme="minorHAnsi"/>
                <w:sz w:val="20"/>
              </w:rPr>
            </w:pPr>
            <w:r w:rsidRPr="00B27CF7">
              <w:rPr>
                <w:rFonts w:cstheme="minorHAnsi"/>
                <w:sz w:val="20"/>
              </w:rPr>
              <w:t>NumberInvoicesPaidInMoreThan120Days</w:t>
            </w:r>
          </w:p>
        </w:tc>
        <w:tc>
          <w:tcPr>
            <w:tcW w:w="1134" w:type="dxa"/>
          </w:tcPr>
          <w:p w14:paraId="540CA249" w14:textId="77777777" w:rsidR="00542819" w:rsidRPr="00B27CF7" w:rsidRDefault="00542819" w:rsidP="000215D4">
            <w:pPr>
              <w:spacing w:before="0" w:after="0"/>
              <w:rPr>
                <w:rFonts w:cstheme="minorHAnsi"/>
                <w:sz w:val="20"/>
              </w:rPr>
            </w:pPr>
            <w:r w:rsidRPr="00B27CF7">
              <w:rPr>
                <w:rFonts w:cstheme="minorHAnsi"/>
                <w:sz w:val="20"/>
              </w:rPr>
              <w:t>AA</w:t>
            </w:r>
          </w:p>
        </w:tc>
        <w:tc>
          <w:tcPr>
            <w:tcW w:w="2977" w:type="dxa"/>
            <w:tcMar>
              <w:top w:w="57" w:type="dxa"/>
              <w:left w:w="57" w:type="dxa"/>
              <w:bottom w:w="57" w:type="dxa"/>
              <w:right w:w="57" w:type="dxa"/>
            </w:tcMar>
          </w:tcPr>
          <w:p w14:paraId="03BAA5C9" w14:textId="410933C4" w:rsidR="00542819" w:rsidRPr="00B27CF7" w:rsidRDefault="00542819" w:rsidP="000215D4">
            <w:pPr>
              <w:spacing w:before="0" w:after="0"/>
              <w:rPr>
                <w:rFonts w:cstheme="minorHAnsi"/>
                <w:sz w:val="20"/>
              </w:rPr>
            </w:pPr>
            <w:r w:rsidRPr="00B27CF7">
              <w:rPr>
                <w:rFonts w:cs="Calibri"/>
                <w:sz w:val="20"/>
              </w:rPr>
              <w:t>The proportion (by number) of small business invoices paid after more than 120 calendar days</w:t>
            </w:r>
          </w:p>
        </w:tc>
        <w:tc>
          <w:tcPr>
            <w:tcW w:w="5387" w:type="dxa"/>
          </w:tcPr>
          <w:p w14:paraId="53F8A566" w14:textId="259D50BF" w:rsidR="00542819" w:rsidRPr="00B27CF7" w:rsidRDefault="00B653F3" w:rsidP="000215D4">
            <w:pPr>
              <w:spacing w:before="0" w:after="0"/>
              <w:rPr>
                <w:rFonts w:cstheme="minorHAnsi"/>
                <w:sz w:val="20"/>
              </w:rPr>
            </w:pPr>
            <w:r w:rsidRPr="00B653F3">
              <w:rPr>
                <w:rFonts w:cstheme="minorHAnsi"/>
                <w:noProof/>
                <w:sz w:val="20"/>
              </w:rPr>
              <mc:AlternateContent>
                <mc:Choice Requires="wpg">
                  <w:drawing>
                    <wp:anchor distT="0" distB="0" distL="114300" distR="114300" simplePos="0" relativeHeight="251666434" behindDoc="0" locked="0" layoutInCell="1" allowOverlap="1" wp14:anchorId="245CDAC8" wp14:editId="231E1387">
                      <wp:simplePos x="0" y="0"/>
                      <wp:positionH relativeFrom="column">
                        <wp:posOffset>27885</wp:posOffset>
                      </wp:positionH>
                      <wp:positionV relativeFrom="paragraph">
                        <wp:posOffset>45030</wp:posOffset>
                      </wp:positionV>
                      <wp:extent cx="3012090" cy="409385"/>
                      <wp:effectExtent l="0" t="0" r="0" b="0"/>
                      <wp:wrapNone/>
                      <wp:docPr id="56" name="Group 3" descr="Total number of invoices paid in between 31 and 60 days, divided by the total number of all invoices paid, multiplied by one hundred."/>
                      <wp:cNvGraphicFramePr/>
                      <a:graphic xmlns:a="http://schemas.openxmlformats.org/drawingml/2006/main">
                        <a:graphicData uri="http://schemas.microsoft.com/office/word/2010/wordprocessingGroup">
                          <wpg:wgp>
                            <wpg:cNvGrpSpPr/>
                            <wpg:grpSpPr>
                              <a:xfrm>
                                <a:off x="0" y="0"/>
                                <a:ext cx="3012090" cy="409385"/>
                                <a:chOff x="23930" y="250194"/>
                                <a:chExt cx="3021710" cy="673556"/>
                              </a:xfrm>
                            </wpg:grpSpPr>
                            <wps:wsp>
                              <wps:cNvPr id="57" name="TextBox 3"/>
                              <wps:cNvSpPr txBox="1"/>
                              <wps:spPr>
                                <a:xfrm>
                                  <a:off x="23930" y="250194"/>
                                  <a:ext cx="2604808" cy="254921"/>
                                </a:xfrm>
                                <a:prstGeom prst="rect">
                                  <a:avLst/>
                                </a:prstGeom>
                                <a:noFill/>
                              </wps:spPr>
                              <wps:txbx>
                                <w:txbxContent>
                                  <w:p w14:paraId="65D5D5D1" w14:textId="3824B3E4" w:rsidR="00B653F3" w:rsidRDefault="00B653F3" w:rsidP="00B653F3">
                                    <w:pPr>
                                      <w:spacing w:before="0" w:after="0"/>
                                      <w:jc w:val="center"/>
                                      <w:rPr>
                                        <w:rFonts w:eastAsia="SimSun"/>
                                        <w:color w:val="262626"/>
                                        <w:kern w:val="24"/>
                                        <w:sz w:val="20"/>
                                      </w:rPr>
                                    </w:pPr>
                                    <w:r>
                                      <w:rPr>
                                        <w:rFonts w:eastAsia="SimSun"/>
                                        <w:color w:val="262626"/>
                                        <w:kern w:val="24"/>
                                        <w:sz w:val="20"/>
                                      </w:rPr>
                                      <w:t>Total # small business invoices paid &gt; 120 days</w:t>
                                    </w:r>
                                  </w:p>
                                </w:txbxContent>
                              </wps:txbx>
                              <wps:bodyPr wrap="square" lIns="0" tIns="0" rIns="0" bIns="0" rtlCol="0">
                                <a:spAutoFit/>
                              </wps:bodyPr>
                            </wps:wsp>
                            <wps:wsp>
                              <wps:cNvPr id="58" name="TextBox 4"/>
                              <wps:cNvSpPr txBox="1"/>
                              <wps:spPr>
                                <a:xfrm>
                                  <a:off x="335320" y="668829"/>
                                  <a:ext cx="1973513" cy="254921"/>
                                </a:xfrm>
                                <a:prstGeom prst="rect">
                                  <a:avLst/>
                                </a:prstGeom>
                                <a:noFill/>
                              </wps:spPr>
                              <wps:txbx>
                                <w:txbxContent>
                                  <w:p w14:paraId="57789D66" w14:textId="77777777" w:rsidR="00B653F3" w:rsidRDefault="00B653F3" w:rsidP="00B653F3">
                                    <w:pPr>
                                      <w:spacing w:before="0" w:after="0"/>
                                      <w:jc w:val="center"/>
                                      <w:rPr>
                                        <w:rFonts w:eastAsia="SimSun"/>
                                        <w:color w:val="262626"/>
                                        <w:kern w:val="24"/>
                                        <w:sz w:val="20"/>
                                      </w:rPr>
                                    </w:pPr>
                                    <w:r>
                                      <w:rPr>
                                        <w:rFonts w:eastAsia="SimSun"/>
                                        <w:color w:val="262626"/>
                                        <w:kern w:val="24"/>
                                        <w:sz w:val="20"/>
                                      </w:rPr>
                                      <w:t>Total # all small business invoices paid</w:t>
                                    </w:r>
                                  </w:p>
                                </w:txbxContent>
                              </wps:txbx>
                              <wps:bodyPr wrap="none" lIns="0" tIns="0" rIns="0" bIns="0" rtlCol="0">
                                <a:spAutoFit/>
                              </wps:bodyPr>
                            </wps:wsp>
                            <wps:wsp>
                              <wps:cNvPr id="59" name="Straight Connector 59"/>
                              <wps:cNvCnPr/>
                              <wps:spPr>
                                <a:xfrm>
                                  <a:off x="57574" y="585137"/>
                                  <a:ext cx="24900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TextBox 7"/>
                              <wps:cNvSpPr txBox="1"/>
                              <wps:spPr>
                                <a:xfrm>
                                  <a:off x="2667882" y="378550"/>
                                  <a:ext cx="377758" cy="405366"/>
                                </a:xfrm>
                                <a:prstGeom prst="rect">
                                  <a:avLst/>
                                </a:prstGeom>
                                <a:noFill/>
                              </wps:spPr>
                              <wps:txbx>
                                <w:txbxContent>
                                  <w:p w14:paraId="493B302A" w14:textId="77777777" w:rsidR="00B653F3" w:rsidRDefault="00B653F3" w:rsidP="00B653F3">
                                    <w:pPr>
                                      <w:spacing w:before="0" w:after="0"/>
                                      <w:jc w:val="center"/>
                                      <w:rPr>
                                        <w:rFonts w:eastAsia="SimSun"/>
                                        <w:color w:val="262626"/>
                                        <w:kern w:val="24"/>
                                        <w:sz w:val="20"/>
                                      </w:rPr>
                                    </w:pPr>
                                    <w:r>
                                      <w:rPr>
                                        <w:rFonts w:eastAsia="SimSun"/>
                                        <w:color w:val="262626"/>
                                        <w:kern w:val="24"/>
                                        <w:sz w:val="20"/>
                                      </w:rPr>
                                      <w:t>100</w:t>
                                    </w:r>
                                  </w:p>
                                </w:txbxContent>
                              </wps:txbx>
                              <wps:bodyPr wrap="none" rtlCol="0">
                                <a:spAutoFit/>
                              </wps:bodyPr>
                            </wps:wsp>
                            <wps:wsp>
                              <wps:cNvPr id="61" name="TextBox 9"/>
                              <wps:cNvSpPr txBox="1"/>
                              <wps:spPr>
                                <a:xfrm>
                                  <a:off x="2532707" y="301947"/>
                                  <a:ext cx="265641" cy="507752"/>
                                </a:xfrm>
                                <a:prstGeom prst="rect">
                                  <a:avLst/>
                                </a:prstGeom>
                                <a:noFill/>
                              </wps:spPr>
                              <wps:txbx>
                                <w:txbxContent>
                                  <w:p w14:paraId="7EB39A7D" w14:textId="77777777" w:rsidR="00B653F3" w:rsidRDefault="00B653F3" w:rsidP="00B653F3">
                                    <w:pPr>
                                      <w:spacing w:before="0" w:after="0"/>
                                      <w:jc w:val="center"/>
                                      <w:rPr>
                                        <w:rFonts w:eastAsia="SimSun"/>
                                        <w:b/>
                                        <w:bCs/>
                                        <w:color w:val="262626"/>
                                        <w:kern w:val="24"/>
                                        <w:sz w:val="28"/>
                                        <w:szCs w:val="28"/>
                                      </w:rPr>
                                    </w:pPr>
                                    <w:r>
                                      <w:rPr>
                                        <w:rFonts w:eastAsia="SimSun"/>
                                        <w:b/>
                                        <w:bCs/>
                                        <w:color w:val="262626"/>
                                        <w:kern w:val="24"/>
                                        <w:sz w:val="28"/>
                                        <w:szCs w:val="28"/>
                                      </w:rPr>
                                      <w:t>x</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245CDAC8" id="_x0000_s1070" alt="Total number of invoices paid in between 31 and 60 days, divided by the total number of all invoices paid, multiplied by one hundred." style="position:absolute;margin-left:2.2pt;margin-top:3.55pt;width:237.15pt;height:32.25pt;z-index:251666434;mso-position-horizontal-relative:text;mso-position-vertical-relative:text;mso-width-relative:margin;mso-height-relative:margin" coordorigin="239,2501" coordsize="30217,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">
                      <v:shape id="TextBox 3" o:spid="_x0000_s1071" type="#_x0000_t202" style="position:absolute;left:239;top:2501;width:26048;height:2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" filled="f" stroked="f">
                        <v:textbox style="mso-fit-shape-to-text:t" inset="0,0,0,0">
                          <w:txbxContent>
                            <w:p w14:paraId="65D5D5D1" w14:textId="3824B3E4" w:rsidR="00B653F3" w:rsidRDefault="00B653F3" w:rsidP="00B653F3">
                              <w:pPr>
                                <w:spacing w:before="0" w:after="0"/>
                                <w:jc w:val="center"/>
                                <w:rPr>
                                  <w:rFonts w:eastAsia="SimSun"/>
                                  <w:color w:val="262626"/>
                                  <w:kern w:val="24"/>
                                  <w:sz w:val="20"/>
                                </w:rPr>
                              </w:pPr>
                              <w:r>
                                <w:rPr>
                                  <w:rFonts w:eastAsia="SimSun"/>
                                  <w:color w:val="262626"/>
                                  <w:kern w:val="24"/>
                                  <w:sz w:val="20"/>
                                </w:rPr>
                                <w:t>Total # small business invoices paid &gt; 120 days</w:t>
                              </w:r>
                            </w:p>
                          </w:txbxContent>
                        </v:textbox>
                      </v:shape>
                      <v:shape id="TextBox 4" o:spid="_x0000_s1072" type="#_x0000_t202" style="position:absolute;left:3353;top:6688;width:19735;height:2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" filled="f" stroked="f">
                        <v:textbox style="mso-fit-shape-to-text:t" inset="0,0,0,0">
                          <w:txbxContent>
                            <w:p w14:paraId="57789D66" w14:textId="77777777" w:rsidR="00B653F3" w:rsidRDefault="00B653F3" w:rsidP="00B653F3">
                              <w:pPr>
                                <w:spacing w:before="0" w:after="0"/>
                                <w:jc w:val="center"/>
                                <w:rPr>
                                  <w:rFonts w:eastAsia="SimSun"/>
                                  <w:color w:val="262626"/>
                                  <w:kern w:val="24"/>
                                  <w:sz w:val="20"/>
                                </w:rPr>
                              </w:pPr>
                              <w:r>
                                <w:rPr>
                                  <w:rFonts w:eastAsia="SimSun"/>
                                  <w:color w:val="262626"/>
                                  <w:kern w:val="24"/>
                                  <w:sz w:val="20"/>
                                </w:rPr>
                                <w:t>Total # all small business invoices paid</w:t>
                              </w:r>
                            </w:p>
                          </w:txbxContent>
                        </v:textbox>
                      </v:shape>
                      <v:line id="Straight Connector 59" o:spid="_x0000_s1073" style="position:absolute;visibility:visible;mso-wrap-style:square" from="575,5851" to="25476,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" strokecolor="black [3213]" strokeweight="1.5pt"/>
                      <v:shape id="TextBox 7" o:spid="_x0000_s1074" type="#_x0000_t202" style="position:absolute;left:26678;top:3785;width:3778;height:4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" filled="f" stroked="f">
                        <v:textbox style="mso-fit-shape-to-text:t">
                          <w:txbxContent>
                            <w:p w14:paraId="493B302A" w14:textId="77777777" w:rsidR="00B653F3" w:rsidRDefault="00B653F3" w:rsidP="00B653F3">
                              <w:pPr>
                                <w:spacing w:before="0" w:after="0"/>
                                <w:jc w:val="center"/>
                                <w:rPr>
                                  <w:rFonts w:eastAsia="SimSun"/>
                                  <w:color w:val="262626"/>
                                  <w:kern w:val="24"/>
                                  <w:sz w:val="20"/>
                                </w:rPr>
                              </w:pPr>
                              <w:r>
                                <w:rPr>
                                  <w:rFonts w:eastAsia="SimSun"/>
                                  <w:color w:val="262626"/>
                                  <w:kern w:val="24"/>
                                  <w:sz w:val="20"/>
                                </w:rPr>
                                <w:t>100</w:t>
                              </w:r>
                            </w:p>
                          </w:txbxContent>
                        </v:textbox>
                      </v:shape>
                      <v:shape id="TextBox 9" o:spid="_x0000_s1075" type="#_x0000_t202" style="position:absolute;left:25327;top:3019;width:2656;height:5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" filled="f" stroked="f">
                        <v:textbox style="mso-fit-shape-to-text:t">
                          <w:txbxContent>
                            <w:p w14:paraId="7EB39A7D" w14:textId="77777777" w:rsidR="00B653F3" w:rsidRDefault="00B653F3" w:rsidP="00B653F3">
                              <w:pPr>
                                <w:spacing w:before="0" w:after="0"/>
                                <w:jc w:val="center"/>
                                <w:rPr>
                                  <w:rFonts w:eastAsia="SimSun"/>
                                  <w:b/>
                                  <w:bCs/>
                                  <w:color w:val="262626"/>
                                  <w:kern w:val="24"/>
                                  <w:sz w:val="28"/>
                                  <w:szCs w:val="28"/>
                                </w:rPr>
                              </w:pPr>
                              <w:r>
                                <w:rPr>
                                  <w:rFonts w:eastAsia="SimSun"/>
                                  <w:b/>
                                  <w:bCs/>
                                  <w:color w:val="262626"/>
                                  <w:kern w:val="24"/>
                                  <w:sz w:val="28"/>
                                  <w:szCs w:val="28"/>
                                </w:rPr>
                                <w:t>x</w:t>
                              </w:r>
                            </w:p>
                          </w:txbxContent>
                        </v:textbox>
                      </v:shape>
                    </v:group>
                  </w:pict>
                </mc:Fallback>
              </mc:AlternateContent>
            </w:r>
            <w:r w:rsidRPr="00B653F3">
              <w:rPr>
                <w:rFonts w:cstheme="minorHAnsi"/>
                <w:noProof/>
                <w:sz w:val="20"/>
              </w:rPr>
              <mc:AlternateContent>
                <mc:Choice Requires="wpg">
                  <w:drawing>
                    <wp:anchor distT="0" distB="0" distL="114300" distR="114300" simplePos="0" relativeHeight="251664386" behindDoc="0" locked="0" layoutInCell="1" allowOverlap="1" wp14:anchorId="40453177" wp14:editId="5B1A9FF5">
                      <wp:simplePos x="0" y="0"/>
                      <wp:positionH relativeFrom="column">
                        <wp:posOffset>3755</wp:posOffset>
                      </wp:positionH>
                      <wp:positionV relativeFrom="paragraph">
                        <wp:posOffset>-646817</wp:posOffset>
                      </wp:positionV>
                      <wp:extent cx="3035944" cy="537599"/>
                      <wp:effectExtent l="0" t="0" r="0" b="0"/>
                      <wp:wrapNone/>
                      <wp:docPr id="50" name="Group 3" descr="Total number of invoices paid in between 31 and 60 days, divided by the total number of all invoices paid, multiplied by one hundred."/>
                      <wp:cNvGraphicFramePr/>
                      <a:graphic xmlns:a="http://schemas.openxmlformats.org/drawingml/2006/main">
                        <a:graphicData uri="http://schemas.microsoft.com/office/word/2010/wordprocessingGroup">
                          <wpg:wgp>
                            <wpg:cNvGrpSpPr/>
                            <wpg:grpSpPr>
                              <a:xfrm>
                                <a:off x="0" y="0"/>
                                <a:ext cx="3035944" cy="537599"/>
                                <a:chOff x="0" y="0"/>
                                <a:chExt cx="3045640" cy="884505"/>
                              </a:xfrm>
                            </wpg:grpSpPr>
                            <wps:wsp>
                              <wps:cNvPr id="51" name="TextBox 3"/>
                              <wps:cNvSpPr txBox="1"/>
                              <wps:spPr>
                                <a:xfrm>
                                  <a:off x="0" y="0"/>
                                  <a:ext cx="2604808" cy="509842"/>
                                </a:xfrm>
                                <a:prstGeom prst="rect">
                                  <a:avLst/>
                                </a:prstGeom>
                                <a:noFill/>
                              </wps:spPr>
                              <wps:txbx>
                                <w:txbxContent>
                                  <w:p w14:paraId="6208429E" w14:textId="0B6FBE3B" w:rsidR="00B653F3" w:rsidRDefault="00B653F3" w:rsidP="00B653F3">
                                    <w:pPr>
                                      <w:spacing w:before="0" w:after="0"/>
                                      <w:jc w:val="center"/>
                                      <w:rPr>
                                        <w:rFonts w:eastAsia="SimSun"/>
                                        <w:color w:val="262626"/>
                                        <w:kern w:val="24"/>
                                        <w:sz w:val="20"/>
                                      </w:rPr>
                                    </w:pPr>
                                    <w:r>
                                      <w:rPr>
                                        <w:rFonts w:eastAsia="SimSun"/>
                                        <w:color w:val="262626"/>
                                        <w:kern w:val="24"/>
                                        <w:sz w:val="20"/>
                                      </w:rPr>
                                      <w:t xml:space="preserve">Total # small business invoices paid </w:t>
                                    </w:r>
                                    <w:r w:rsidR="0031591A">
                                      <w:rPr>
                                        <w:rFonts w:eastAsia="SimSun"/>
                                        <w:color w:val="262626"/>
                                        <w:kern w:val="24"/>
                                        <w:sz w:val="20"/>
                                      </w:rPr>
                                      <w:br/>
                                    </w:r>
                                    <w:r>
                                      <w:rPr>
                                        <w:rFonts w:eastAsia="SimSun"/>
                                        <w:color w:val="262626"/>
                                        <w:kern w:val="24"/>
                                        <w:sz w:val="20"/>
                                      </w:rPr>
                                      <w:t>between 91 and 120 days</w:t>
                                    </w:r>
                                  </w:p>
                                </w:txbxContent>
                              </wps:txbx>
                              <wps:bodyPr wrap="square" lIns="0" tIns="0" rIns="0" bIns="0" rtlCol="0">
                                <a:spAutoFit/>
                              </wps:bodyPr>
                            </wps:wsp>
                            <wps:wsp>
                              <wps:cNvPr id="52" name="TextBox 4"/>
                              <wps:cNvSpPr txBox="1"/>
                              <wps:spPr>
                                <a:xfrm>
                                  <a:off x="334991" y="629584"/>
                                  <a:ext cx="1973513" cy="254921"/>
                                </a:xfrm>
                                <a:prstGeom prst="rect">
                                  <a:avLst/>
                                </a:prstGeom>
                                <a:noFill/>
                              </wps:spPr>
                              <wps:txbx>
                                <w:txbxContent>
                                  <w:p w14:paraId="71F09996" w14:textId="77777777" w:rsidR="00B653F3" w:rsidRDefault="00B653F3" w:rsidP="00B653F3">
                                    <w:pPr>
                                      <w:spacing w:before="0" w:after="0"/>
                                      <w:jc w:val="center"/>
                                      <w:rPr>
                                        <w:rFonts w:eastAsia="SimSun"/>
                                        <w:color w:val="262626"/>
                                        <w:kern w:val="24"/>
                                        <w:sz w:val="20"/>
                                      </w:rPr>
                                    </w:pPr>
                                    <w:r>
                                      <w:rPr>
                                        <w:rFonts w:eastAsia="SimSun"/>
                                        <w:color w:val="262626"/>
                                        <w:kern w:val="24"/>
                                        <w:sz w:val="20"/>
                                      </w:rPr>
                                      <w:t>Total # all small business invoices paid</w:t>
                                    </w:r>
                                  </w:p>
                                </w:txbxContent>
                              </wps:txbx>
                              <wps:bodyPr wrap="none" lIns="0" tIns="0" rIns="0" bIns="0" rtlCol="0">
                                <a:spAutoFit/>
                              </wps:bodyPr>
                            </wps:wsp>
                            <wps:wsp>
                              <wps:cNvPr id="53" name="Straight Connector 53"/>
                              <wps:cNvCnPr/>
                              <wps:spPr>
                                <a:xfrm>
                                  <a:off x="57574" y="585137"/>
                                  <a:ext cx="24900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TextBox 7"/>
                              <wps:cNvSpPr txBox="1"/>
                              <wps:spPr>
                                <a:xfrm>
                                  <a:off x="2667882" y="378550"/>
                                  <a:ext cx="377758" cy="405366"/>
                                </a:xfrm>
                                <a:prstGeom prst="rect">
                                  <a:avLst/>
                                </a:prstGeom>
                                <a:noFill/>
                              </wps:spPr>
                              <wps:txbx>
                                <w:txbxContent>
                                  <w:p w14:paraId="364108CD" w14:textId="77777777" w:rsidR="00B653F3" w:rsidRDefault="00B653F3" w:rsidP="00B653F3">
                                    <w:pPr>
                                      <w:spacing w:before="0" w:after="0"/>
                                      <w:jc w:val="center"/>
                                      <w:rPr>
                                        <w:rFonts w:eastAsia="SimSun"/>
                                        <w:color w:val="262626"/>
                                        <w:kern w:val="24"/>
                                        <w:sz w:val="20"/>
                                      </w:rPr>
                                    </w:pPr>
                                    <w:r>
                                      <w:rPr>
                                        <w:rFonts w:eastAsia="SimSun"/>
                                        <w:color w:val="262626"/>
                                        <w:kern w:val="24"/>
                                        <w:sz w:val="20"/>
                                      </w:rPr>
                                      <w:t>100</w:t>
                                    </w:r>
                                  </w:p>
                                </w:txbxContent>
                              </wps:txbx>
                              <wps:bodyPr wrap="none" rtlCol="0">
                                <a:spAutoFit/>
                              </wps:bodyPr>
                            </wps:wsp>
                            <wps:wsp>
                              <wps:cNvPr id="55" name="TextBox 9"/>
                              <wps:cNvSpPr txBox="1"/>
                              <wps:spPr>
                                <a:xfrm>
                                  <a:off x="2532707" y="301947"/>
                                  <a:ext cx="265641" cy="507752"/>
                                </a:xfrm>
                                <a:prstGeom prst="rect">
                                  <a:avLst/>
                                </a:prstGeom>
                                <a:noFill/>
                              </wps:spPr>
                              <wps:txbx>
                                <w:txbxContent>
                                  <w:p w14:paraId="77FB7D4E" w14:textId="77777777" w:rsidR="00B653F3" w:rsidRDefault="00B653F3" w:rsidP="00B653F3">
                                    <w:pPr>
                                      <w:spacing w:before="0" w:after="0"/>
                                      <w:jc w:val="center"/>
                                      <w:rPr>
                                        <w:rFonts w:eastAsia="SimSun"/>
                                        <w:b/>
                                        <w:bCs/>
                                        <w:color w:val="262626"/>
                                        <w:kern w:val="24"/>
                                        <w:sz w:val="28"/>
                                        <w:szCs w:val="28"/>
                                      </w:rPr>
                                    </w:pPr>
                                    <w:r>
                                      <w:rPr>
                                        <w:rFonts w:eastAsia="SimSun"/>
                                        <w:b/>
                                        <w:bCs/>
                                        <w:color w:val="262626"/>
                                        <w:kern w:val="24"/>
                                        <w:sz w:val="28"/>
                                        <w:szCs w:val="28"/>
                                      </w:rPr>
                                      <w:t>x</w:t>
                                    </w:r>
                                  </w:p>
                                </w:txbxContent>
                              </wps:txbx>
                              <wps:bodyPr wrap="none" rtlCol="0">
                                <a:spAutoFit/>
                              </wps:bodyPr>
                            </wps:wsp>
                          </wpg:wgp>
                        </a:graphicData>
                      </a:graphic>
                      <wp14:sizeRelV relativeFrom="margin">
                        <wp14:pctHeight>0</wp14:pctHeight>
                      </wp14:sizeRelV>
                    </wp:anchor>
                  </w:drawing>
                </mc:Choice>
                <mc:Fallback>
                  <w:pict>
                    <v:group w14:anchorId="40453177" id="_x0000_s1076" alt="Total number of invoices paid in between 31 and 60 days, divided by the total number of all invoices paid, multiplied by one hundred." style="position:absolute;margin-left:.3pt;margin-top:-50.95pt;width:239.05pt;height:42.35pt;z-index:251664386;mso-position-horizontal-relative:text;mso-position-vertical-relative:text;mso-height-relative:margin" coordsize="30456,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">
                      <v:shape id="TextBox 3" o:spid="_x0000_s1077" type="#_x0000_t202" style="position:absolute;width:26048;height:5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" filled="f" stroked="f">
                        <v:textbox style="mso-fit-shape-to-text:t" inset="0,0,0,0">
                          <w:txbxContent>
                            <w:p w14:paraId="6208429E" w14:textId="0B6FBE3B" w:rsidR="00B653F3" w:rsidRDefault="00B653F3" w:rsidP="00B653F3">
                              <w:pPr>
                                <w:spacing w:before="0" w:after="0"/>
                                <w:jc w:val="center"/>
                                <w:rPr>
                                  <w:rFonts w:eastAsia="SimSun"/>
                                  <w:color w:val="262626"/>
                                  <w:kern w:val="24"/>
                                  <w:sz w:val="20"/>
                                </w:rPr>
                              </w:pPr>
                              <w:r>
                                <w:rPr>
                                  <w:rFonts w:eastAsia="SimSun"/>
                                  <w:color w:val="262626"/>
                                  <w:kern w:val="24"/>
                                  <w:sz w:val="20"/>
                                </w:rPr>
                                <w:t xml:space="preserve">Total # small business invoices paid </w:t>
                              </w:r>
                              <w:r w:rsidR="0031591A">
                                <w:rPr>
                                  <w:rFonts w:eastAsia="SimSun"/>
                                  <w:color w:val="262626"/>
                                  <w:kern w:val="24"/>
                                  <w:sz w:val="20"/>
                                </w:rPr>
                                <w:br/>
                              </w:r>
                              <w:r>
                                <w:rPr>
                                  <w:rFonts w:eastAsia="SimSun"/>
                                  <w:color w:val="262626"/>
                                  <w:kern w:val="24"/>
                                  <w:sz w:val="20"/>
                                </w:rPr>
                                <w:t>between 91 and 120 days</w:t>
                              </w:r>
                            </w:p>
                          </w:txbxContent>
                        </v:textbox>
                      </v:shape>
                      <v:shape id="TextBox 4" o:spid="_x0000_s1078" type="#_x0000_t202" style="position:absolute;left:3349;top:6295;width:19736;height:2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" filled="f" stroked="f">
                        <v:textbox style="mso-fit-shape-to-text:t" inset="0,0,0,0">
                          <w:txbxContent>
                            <w:p w14:paraId="71F09996" w14:textId="77777777" w:rsidR="00B653F3" w:rsidRDefault="00B653F3" w:rsidP="00B653F3">
                              <w:pPr>
                                <w:spacing w:before="0" w:after="0"/>
                                <w:jc w:val="center"/>
                                <w:rPr>
                                  <w:rFonts w:eastAsia="SimSun"/>
                                  <w:color w:val="262626"/>
                                  <w:kern w:val="24"/>
                                  <w:sz w:val="20"/>
                                </w:rPr>
                              </w:pPr>
                              <w:r>
                                <w:rPr>
                                  <w:rFonts w:eastAsia="SimSun"/>
                                  <w:color w:val="262626"/>
                                  <w:kern w:val="24"/>
                                  <w:sz w:val="20"/>
                                </w:rPr>
                                <w:t>Total # all small business invoices paid</w:t>
                              </w:r>
                            </w:p>
                          </w:txbxContent>
                        </v:textbox>
                      </v:shape>
                      <v:line id="Straight Connector 53" o:spid="_x0000_s1079" style="position:absolute;visibility:visible;mso-wrap-style:square" from="575,5851" to="25476,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" strokecolor="black [3213]" strokeweight="1.5pt"/>
                      <v:shape id="TextBox 7" o:spid="_x0000_s1080" type="#_x0000_t202" style="position:absolute;left:26678;top:3785;width:3778;height:4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" filled="f" stroked="f">
                        <v:textbox style="mso-fit-shape-to-text:t">
                          <w:txbxContent>
                            <w:p w14:paraId="364108CD" w14:textId="77777777" w:rsidR="00B653F3" w:rsidRDefault="00B653F3" w:rsidP="00B653F3">
                              <w:pPr>
                                <w:spacing w:before="0" w:after="0"/>
                                <w:jc w:val="center"/>
                                <w:rPr>
                                  <w:rFonts w:eastAsia="SimSun"/>
                                  <w:color w:val="262626"/>
                                  <w:kern w:val="24"/>
                                  <w:sz w:val="20"/>
                                </w:rPr>
                              </w:pPr>
                              <w:r>
                                <w:rPr>
                                  <w:rFonts w:eastAsia="SimSun"/>
                                  <w:color w:val="262626"/>
                                  <w:kern w:val="24"/>
                                  <w:sz w:val="20"/>
                                </w:rPr>
                                <w:t>100</w:t>
                              </w:r>
                            </w:p>
                          </w:txbxContent>
                        </v:textbox>
                      </v:shape>
                      <v:shape id="TextBox 9" o:spid="_x0000_s1081" type="#_x0000_t202" style="position:absolute;left:25327;top:3019;width:2656;height:5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" filled="f" stroked="f">
                        <v:textbox style="mso-fit-shape-to-text:t">
                          <w:txbxContent>
                            <w:p w14:paraId="77FB7D4E" w14:textId="77777777" w:rsidR="00B653F3" w:rsidRDefault="00B653F3" w:rsidP="00B653F3">
                              <w:pPr>
                                <w:spacing w:before="0" w:after="0"/>
                                <w:jc w:val="center"/>
                                <w:rPr>
                                  <w:rFonts w:eastAsia="SimSun"/>
                                  <w:b/>
                                  <w:bCs/>
                                  <w:color w:val="262626"/>
                                  <w:kern w:val="24"/>
                                  <w:sz w:val="28"/>
                                  <w:szCs w:val="28"/>
                                </w:rPr>
                              </w:pPr>
                              <w:r>
                                <w:rPr>
                                  <w:rFonts w:eastAsia="SimSun"/>
                                  <w:b/>
                                  <w:bCs/>
                                  <w:color w:val="262626"/>
                                  <w:kern w:val="24"/>
                                  <w:sz w:val="28"/>
                                  <w:szCs w:val="28"/>
                                </w:rPr>
                                <w:t>x</w:t>
                              </w:r>
                            </w:p>
                          </w:txbxContent>
                        </v:textbox>
                      </v:shape>
                    </v:group>
                  </w:pict>
                </mc:Fallback>
              </mc:AlternateContent>
            </w:r>
          </w:p>
        </w:tc>
        <w:tc>
          <w:tcPr>
            <w:tcW w:w="4812" w:type="dxa"/>
            <w:vMerge/>
            <w:tcMar>
              <w:top w:w="57" w:type="dxa"/>
              <w:left w:w="57" w:type="dxa"/>
              <w:bottom w:w="57" w:type="dxa"/>
              <w:right w:w="57" w:type="dxa"/>
            </w:tcMar>
          </w:tcPr>
          <w:p w14:paraId="50D4D26A" w14:textId="77777777" w:rsidR="00542819" w:rsidRPr="00B27CF7" w:rsidRDefault="00542819" w:rsidP="000215D4">
            <w:pPr>
              <w:spacing w:before="0" w:after="0"/>
              <w:rPr>
                <w:rFonts w:cstheme="minorHAnsi"/>
                <w:sz w:val="20"/>
              </w:rPr>
            </w:pPr>
          </w:p>
        </w:tc>
      </w:tr>
      <w:tr w:rsidR="00542819" w14:paraId="27DF3E0C" w14:textId="77777777" w:rsidTr="00F132ED">
        <w:trPr>
          <w:jc w:val="center"/>
        </w:trPr>
        <w:tc>
          <w:tcPr>
            <w:tcW w:w="1696" w:type="dxa"/>
          </w:tcPr>
          <w:p w14:paraId="1C92A431" w14:textId="5C74F58B" w:rsidR="00542819" w:rsidRPr="00B27CF7" w:rsidRDefault="00542819" w:rsidP="000215D4">
            <w:pPr>
              <w:spacing w:before="0" w:after="0"/>
              <w:rPr>
                <w:rFonts w:cstheme="minorHAnsi"/>
                <w:sz w:val="20"/>
              </w:rPr>
            </w:pPr>
            <w:r w:rsidRPr="00B27CF7">
              <w:rPr>
                <w:rFonts w:cs="Calibri"/>
                <w:sz w:val="20"/>
              </w:rPr>
              <w:t>ValueInvoicePaidByNumberWithin20Days</w:t>
            </w:r>
          </w:p>
        </w:tc>
        <w:tc>
          <w:tcPr>
            <w:tcW w:w="1134" w:type="dxa"/>
          </w:tcPr>
          <w:p w14:paraId="40B19D67" w14:textId="77777777" w:rsidR="00542819" w:rsidRPr="00B27CF7" w:rsidRDefault="00542819" w:rsidP="000215D4">
            <w:pPr>
              <w:spacing w:before="0" w:after="0"/>
              <w:rPr>
                <w:rFonts w:cstheme="minorHAnsi"/>
                <w:sz w:val="20"/>
              </w:rPr>
            </w:pPr>
            <w:r w:rsidRPr="00B27CF7">
              <w:rPr>
                <w:rFonts w:cstheme="minorHAnsi"/>
                <w:sz w:val="20"/>
              </w:rPr>
              <w:t>AB</w:t>
            </w:r>
          </w:p>
        </w:tc>
        <w:tc>
          <w:tcPr>
            <w:tcW w:w="2977" w:type="dxa"/>
            <w:tcMar>
              <w:top w:w="57" w:type="dxa"/>
              <w:left w:w="57" w:type="dxa"/>
              <w:bottom w:w="57" w:type="dxa"/>
              <w:right w:w="57" w:type="dxa"/>
            </w:tcMar>
          </w:tcPr>
          <w:p w14:paraId="78F05BB2" w14:textId="33ED5040" w:rsidR="00542819" w:rsidRPr="00B27CF7" w:rsidRDefault="00542819" w:rsidP="000215D4">
            <w:pPr>
              <w:spacing w:before="0" w:after="0"/>
              <w:rPr>
                <w:rFonts w:cstheme="minorHAnsi"/>
                <w:sz w:val="20"/>
              </w:rPr>
            </w:pPr>
            <w:r w:rsidRPr="00B27CF7">
              <w:rPr>
                <w:rFonts w:cs="Calibri"/>
                <w:sz w:val="20"/>
              </w:rPr>
              <w:t>The proportion (by value) of small business invoices paid in 20 calendar days or less</w:t>
            </w:r>
          </w:p>
        </w:tc>
        <w:tc>
          <w:tcPr>
            <w:tcW w:w="5387" w:type="dxa"/>
          </w:tcPr>
          <w:p w14:paraId="26A42406" w14:textId="1F2F6B68" w:rsidR="00542819" w:rsidRPr="00B27CF7" w:rsidRDefault="0031591A" w:rsidP="000215D4">
            <w:pPr>
              <w:spacing w:before="0" w:after="0"/>
              <w:rPr>
                <w:rFonts w:cstheme="minorHAnsi"/>
                <w:sz w:val="20"/>
              </w:rPr>
            </w:pPr>
            <w:r w:rsidRPr="0031591A">
              <w:rPr>
                <w:rFonts w:cstheme="minorHAnsi"/>
                <w:noProof/>
                <w:sz w:val="20"/>
              </w:rPr>
              <mc:AlternateContent>
                <mc:Choice Requires="wpg">
                  <w:drawing>
                    <wp:anchor distT="0" distB="0" distL="114300" distR="114300" simplePos="0" relativeHeight="251668482" behindDoc="0" locked="0" layoutInCell="1" allowOverlap="1" wp14:anchorId="72104090" wp14:editId="3291A5BA">
                      <wp:simplePos x="0" y="0"/>
                      <wp:positionH relativeFrom="column">
                        <wp:posOffset>-5498</wp:posOffset>
                      </wp:positionH>
                      <wp:positionV relativeFrom="paragraph">
                        <wp:posOffset>-4442</wp:posOffset>
                      </wp:positionV>
                      <wp:extent cx="3060700" cy="535314"/>
                      <wp:effectExtent l="0" t="0" r="0" b="0"/>
                      <wp:wrapNone/>
                      <wp:docPr id="711" name="Group 15" descr="Total number of invoices paid in between 31 and 60 days, divided by the total number of all invoices paid, multiplied by one hundred."/>
                      <wp:cNvGraphicFramePr/>
                      <a:graphic xmlns:a="http://schemas.openxmlformats.org/drawingml/2006/main">
                        <a:graphicData uri="http://schemas.microsoft.com/office/word/2010/wordprocessingGroup">
                          <wpg:wgp>
                            <wpg:cNvGrpSpPr/>
                            <wpg:grpSpPr>
                              <a:xfrm>
                                <a:off x="0" y="0"/>
                                <a:ext cx="3060700" cy="535314"/>
                                <a:chOff x="-49471" y="-209541"/>
                                <a:chExt cx="3071182" cy="882339"/>
                              </a:xfrm>
                            </wpg:grpSpPr>
                            <wps:wsp>
                              <wps:cNvPr id="712" name="TextBox 3"/>
                              <wps:cNvSpPr txBox="1"/>
                              <wps:spPr>
                                <a:xfrm>
                                  <a:off x="-49471" y="-209541"/>
                                  <a:ext cx="2605054" cy="510396"/>
                                </a:xfrm>
                                <a:prstGeom prst="rect">
                                  <a:avLst/>
                                </a:prstGeom>
                                <a:noFill/>
                              </wps:spPr>
                              <wps:txbx>
                                <w:txbxContent>
                                  <w:p w14:paraId="4EACC2F4" w14:textId="741EC6F6" w:rsidR="0031591A" w:rsidRDefault="0031591A" w:rsidP="0031591A">
                                    <w:pPr>
                                      <w:spacing w:before="0" w:after="0"/>
                                      <w:jc w:val="center"/>
                                      <w:rPr>
                                        <w:rFonts w:eastAsia="SimSun"/>
                                        <w:color w:val="262626"/>
                                        <w:kern w:val="24"/>
                                        <w:sz w:val="20"/>
                                      </w:rPr>
                                    </w:pPr>
                                    <w:r>
                                      <w:rPr>
                                        <w:rFonts w:eastAsia="SimSun"/>
                                        <w:color w:val="262626"/>
                                        <w:kern w:val="24"/>
                                        <w:sz w:val="20"/>
                                      </w:rPr>
                                      <w:t xml:space="preserve">Total value of small business invoices </w:t>
                                    </w:r>
                                    <w:r>
                                      <w:rPr>
                                        <w:rFonts w:eastAsia="SimSun"/>
                                        <w:color w:val="262626"/>
                                        <w:kern w:val="24"/>
                                        <w:sz w:val="20"/>
                                      </w:rPr>
                                      <w:br/>
                                      <w:t>paid &lt; 20 days</w:t>
                                    </w:r>
                                  </w:p>
                                </w:txbxContent>
                              </wps:txbx>
                              <wps:bodyPr wrap="square" lIns="0" tIns="0" rIns="0" bIns="0" rtlCol="0">
                                <a:spAutoFit/>
                              </wps:bodyPr>
                            </wps:wsp>
                            <wps:wsp>
                              <wps:cNvPr id="713" name="TextBox 4"/>
                              <wps:cNvSpPr txBox="1"/>
                              <wps:spPr>
                                <a:xfrm>
                                  <a:off x="198888" y="417416"/>
                                  <a:ext cx="2323776" cy="255382"/>
                                </a:xfrm>
                                <a:prstGeom prst="rect">
                                  <a:avLst/>
                                </a:prstGeom>
                                <a:noFill/>
                              </wps:spPr>
                              <wps:txbx>
                                <w:txbxContent>
                                  <w:p w14:paraId="54BFF051" w14:textId="2CF67907" w:rsidR="0031591A" w:rsidRDefault="0031591A" w:rsidP="0031591A">
                                    <w:pPr>
                                      <w:spacing w:before="0" w:after="0"/>
                                      <w:jc w:val="center"/>
                                      <w:rPr>
                                        <w:rFonts w:eastAsia="SimSun"/>
                                        <w:color w:val="262626"/>
                                        <w:kern w:val="24"/>
                                        <w:sz w:val="20"/>
                                      </w:rPr>
                                    </w:pPr>
                                    <w:r>
                                      <w:rPr>
                                        <w:rFonts w:eastAsia="SimSun"/>
                                        <w:color w:val="262626"/>
                                        <w:kern w:val="24"/>
                                        <w:sz w:val="20"/>
                                      </w:rPr>
                                      <w:t>Total value of all small business invoices paid</w:t>
                                    </w:r>
                                  </w:p>
                                </w:txbxContent>
                              </wps:txbx>
                              <wps:bodyPr wrap="none" lIns="0" tIns="0" rIns="0" bIns="0" rtlCol="0">
                                <a:spAutoFit/>
                              </wps:bodyPr>
                            </wps:wsp>
                            <wps:wsp>
                              <wps:cNvPr id="714" name="Straight Connector 714"/>
                              <wps:cNvCnPr/>
                              <wps:spPr>
                                <a:xfrm>
                                  <a:off x="33644" y="334943"/>
                                  <a:ext cx="24900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5" name="TextBox 7"/>
                              <wps:cNvSpPr txBox="1"/>
                              <wps:spPr>
                                <a:xfrm>
                                  <a:off x="2643918" y="128073"/>
                                  <a:ext cx="377793" cy="405806"/>
                                </a:xfrm>
                                <a:prstGeom prst="rect">
                                  <a:avLst/>
                                </a:prstGeom>
                                <a:noFill/>
                              </wps:spPr>
                              <wps:txbx>
                                <w:txbxContent>
                                  <w:p w14:paraId="62733FEC" w14:textId="77777777" w:rsidR="0031591A" w:rsidRDefault="0031591A" w:rsidP="0031591A">
                                    <w:pPr>
                                      <w:spacing w:before="0" w:after="0"/>
                                      <w:jc w:val="center"/>
                                      <w:rPr>
                                        <w:rFonts w:eastAsia="SimSun"/>
                                        <w:color w:val="262626"/>
                                        <w:kern w:val="24"/>
                                        <w:sz w:val="20"/>
                                      </w:rPr>
                                    </w:pPr>
                                    <w:r>
                                      <w:rPr>
                                        <w:rFonts w:eastAsia="SimSun"/>
                                        <w:color w:val="262626"/>
                                        <w:kern w:val="24"/>
                                        <w:sz w:val="20"/>
                                      </w:rPr>
                                      <w:t>100</w:t>
                                    </w:r>
                                  </w:p>
                                </w:txbxContent>
                              </wps:txbx>
                              <wps:bodyPr wrap="none" rtlCol="0">
                                <a:spAutoFit/>
                              </wps:bodyPr>
                            </wps:wsp>
                            <wps:wsp>
                              <wps:cNvPr id="716" name="TextBox 9"/>
                              <wps:cNvSpPr txBox="1"/>
                              <wps:spPr>
                                <a:xfrm>
                                  <a:off x="2508689" y="51631"/>
                                  <a:ext cx="265666" cy="508303"/>
                                </a:xfrm>
                                <a:prstGeom prst="rect">
                                  <a:avLst/>
                                </a:prstGeom>
                                <a:noFill/>
                              </wps:spPr>
                              <wps:txbx>
                                <w:txbxContent>
                                  <w:p w14:paraId="7A681B2B" w14:textId="77777777" w:rsidR="0031591A" w:rsidRDefault="0031591A" w:rsidP="0031591A">
                                    <w:pPr>
                                      <w:spacing w:before="0" w:after="0"/>
                                      <w:jc w:val="center"/>
                                      <w:rPr>
                                        <w:rFonts w:eastAsia="SimSun"/>
                                        <w:b/>
                                        <w:bCs/>
                                        <w:color w:val="262626"/>
                                        <w:kern w:val="24"/>
                                        <w:sz w:val="28"/>
                                        <w:szCs w:val="28"/>
                                      </w:rPr>
                                    </w:pPr>
                                    <w:r>
                                      <w:rPr>
                                        <w:rFonts w:eastAsia="SimSun"/>
                                        <w:b/>
                                        <w:bCs/>
                                        <w:color w:val="262626"/>
                                        <w:kern w:val="24"/>
                                        <w:sz w:val="28"/>
                                        <w:szCs w:val="28"/>
                                      </w:rPr>
                                      <w:t>x</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72104090" id="Group 15" o:spid="_x0000_s1082" alt="Total number of invoices paid in between 31 and 60 days, divided by the total number of all invoices paid, multiplied by one hundred." style="position:absolute;margin-left:-.45pt;margin-top:-.35pt;width:241pt;height:42.15pt;z-index:251668482;mso-position-horizontal-relative:text;mso-position-vertical-relative:text;mso-width-relative:margin;mso-height-relative:margin" coordorigin="-494,-2095" coordsize="30711,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">
                      <v:shape id="TextBox 3" o:spid="_x0000_s1083" type="#_x0000_t202" style="position:absolute;left:-494;top:-2095;width:26049;height:5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" filled="f" stroked="f">
                        <v:textbox style="mso-fit-shape-to-text:t" inset="0,0,0,0">
                          <w:txbxContent>
                            <w:p w14:paraId="4EACC2F4" w14:textId="741EC6F6" w:rsidR="0031591A" w:rsidRDefault="0031591A" w:rsidP="0031591A">
                              <w:pPr>
                                <w:spacing w:before="0" w:after="0"/>
                                <w:jc w:val="center"/>
                                <w:rPr>
                                  <w:rFonts w:eastAsia="SimSun"/>
                                  <w:color w:val="262626"/>
                                  <w:kern w:val="24"/>
                                  <w:sz w:val="20"/>
                                </w:rPr>
                              </w:pPr>
                              <w:r>
                                <w:rPr>
                                  <w:rFonts w:eastAsia="SimSun"/>
                                  <w:color w:val="262626"/>
                                  <w:kern w:val="24"/>
                                  <w:sz w:val="20"/>
                                </w:rPr>
                                <w:t xml:space="preserve">Total value of small business invoices </w:t>
                              </w:r>
                              <w:r>
                                <w:rPr>
                                  <w:rFonts w:eastAsia="SimSun"/>
                                  <w:color w:val="262626"/>
                                  <w:kern w:val="24"/>
                                  <w:sz w:val="20"/>
                                </w:rPr>
                                <w:br/>
                                <w:t>paid &lt; 20 days</w:t>
                              </w:r>
                            </w:p>
                          </w:txbxContent>
                        </v:textbox>
                      </v:shape>
                      <v:shape id="TextBox 4" o:spid="_x0000_s1084" type="#_x0000_t202" style="position:absolute;left:1988;top:4174;width:23238;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" filled="f" stroked="f">
                        <v:textbox style="mso-fit-shape-to-text:t" inset="0,0,0,0">
                          <w:txbxContent>
                            <w:p w14:paraId="54BFF051" w14:textId="2CF67907" w:rsidR="0031591A" w:rsidRDefault="0031591A" w:rsidP="0031591A">
                              <w:pPr>
                                <w:spacing w:before="0" w:after="0"/>
                                <w:jc w:val="center"/>
                                <w:rPr>
                                  <w:rFonts w:eastAsia="SimSun"/>
                                  <w:color w:val="262626"/>
                                  <w:kern w:val="24"/>
                                  <w:sz w:val="20"/>
                                </w:rPr>
                              </w:pPr>
                              <w:r>
                                <w:rPr>
                                  <w:rFonts w:eastAsia="SimSun"/>
                                  <w:color w:val="262626"/>
                                  <w:kern w:val="24"/>
                                  <w:sz w:val="20"/>
                                </w:rPr>
                                <w:t>Total value of all small business invoices paid</w:t>
                              </w:r>
                            </w:p>
                          </w:txbxContent>
                        </v:textbox>
                      </v:shape>
                      <v:line id="Straight Connector 714" o:spid="_x0000_s1085" style="position:absolute;visibility:visible;mso-wrap-style:square" from="336,3349" to="25237,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" strokecolor="black [3213]" strokeweight="1.5pt"/>
                      <v:shape id="TextBox 7" o:spid="_x0000_s1086" type="#_x0000_t202" style="position:absolute;left:26439;top:1280;width:377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" filled="f" stroked="f">
                        <v:textbox style="mso-fit-shape-to-text:t">
                          <w:txbxContent>
                            <w:p w14:paraId="62733FEC" w14:textId="77777777" w:rsidR="0031591A" w:rsidRDefault="0031591A" w:rsidP="0031591A">
                              <w:pPr>
                                <w:spacing w:before="0" w:after="0"/>
                                <w:jc w:val="center"/>
                                <w:rPr>
                                  <w:rFonts w:eastAsia="SimSun"/>
                                  <w:color w:val="262626"/>
                                  <w:kern w:val="24"/>
                                  <w:sz w:val="20"/>
                                </w:rPr>
                              </w:pPr>
                              <w:r>
                                <w:rPr>
                                  <w:rFonts w:eastAsia="SimSun"/>
                                  <w:color w:val="262626"/>
                                  <w:kern w:val="24"/>
                                  <w:sz w:val="20"/>
                                </w:rPr>
                                <w:t>100</w:t>
                              </w:r>
                            </w:p>
                          </w:txbxContent>
                        </v:textbox>
                      </v:shape>
                      <v:shape id="TextBox 9" o:spid="_x0000_s1087" type="#_x0000_t202" style="position:absolute;left:25086;top:516;width:2657;height:5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" filled="f" stroked="f">
                        <v:textbox style="mso-fit-shape-to-text:t">
                          <w:txbxContent>
                            <w:p w14:paraId="7A681B2B" w14:textId="77777777" w:rsidR="0031591A" w:rsidRDefault="0031591A" w:rsidP="0031591A">
                              <w:pPr>
                                <w:spacing w:before="0" w:after="0"/>
                                <w:jc w:val="center"/>
                                <w:rPr>
                                  <w:rFonts w:eastAsia="SimSun"/>
                                  <w:b/>
                                  <w:bCs/>
                                  <w:color w:val="262626"/>
                                  <w:kern w:val="24"/>
                                  <w:sz w:val="28"/>
                                  <w:szCs w:val="28"/>
                                </w:rPr>
                              </w:pPr>
                              <w:r>
                                <w:rPr>
                                  <w:rFonts w:eastAsia="SimSun"/>
                                  <w:b/>
                                  <w:bCs/>
                                  <w:color w:val="262626"/>
                                  <w:kern w:val="24"/>
                                  <w:sz w:val="28"/>
                                  <w:szCs w:val="28"/>
                                </w:rPr>
                                <w:t>x</w:t>
                              </w:r>
                            </w:p>
                          </w:txbxContent>
                        </v:textbox>
                      </v:shape>
                    </v:group>
                  </w:pict>
                </mc:Fallback>
              </mc:AlternateContent>
            </w:r>
          </w:p>
        </w:tc>
        <w:tc>
          <w:tcPr>
            <w:tcW w:w="4812" w:type="dxa"/>
            <w:vMerge w:val="restart"/>
            <w:tcMar>
              <w:top w:w="57" w:type="dxa"/>
              <w:left w:w="57" w:type="dxa"/>
              <w:bottom w:w="57" w:type="dxa"/>
              <w:right w:w="57" w:type="dxa"/>
            </w:tcMar>
          </w:tcPr>
          <w:p w14:paraId="4485EE1D" w14:textId="77777777" w:rsidR="006A52CD" w:rsidRPr="00B27CF7" w:rsidRDefault="006A52CD" w:rsidP="006A52CD">
            <w:pPr>
              <w:spacing w:before="0"/>
              <w:rPr>
                <w:rFonts w:cstheme="minorHAnsi"/>
                <w:sz w:val="20"/>
              </w:rPr>
            </w:pPr>
            <w:r w:rsidRPr="00B27CF7">
              <w:rPr>
                <w:rFonts w:cstheme="minorHAnsi"/>
                <w:sz w:val="20"/>
              </w:rPr>
              <w:t>###.#</w:t>
            </w:r>
          </w:p>
          <w:p w14:paraId="610CB5B6" w14:textId="2669A7B8" w:rsidR="006A52CD" w:rsidRPr="00B27CF7" w:rsidRDefault="00E7526B" w:rsidP="006A52CD">
            <w:pPr>
              <w:spacing w:before="0"/>
              <w:rPr>
                <w:rFonts w:cstheme="minorHAnsi"/>
                <w:sz w:val="20"/>
              </w:rPr>
            </w:pPr>
            <w:r>
              <w:rPr>
                <w:rStyle w:val="Strong"/>
              </w:rPr>
              <w:t xml:space="preserve">Do not </w:t>
            </w:r>
            <w:r w:rsidRPr="00CB22AC">
              <w:rPr>
                <w:rFonts w:cstheme="minorHAnsi"/>
                <w:sz w:val="20"/>
              </w:rPr>
              <w:t>enter</w:t>
            </w:r>
            <w:r w:rsidRPr="00CB22AC">
              <w:rPr>
                <w:rFonts w:cstheme="minorHAnsi"/>
                <w:b/>
                <w:bCs/>
                <w:sz w:val="20"/>
              </w:rPr>
              <w:t xml:space="preserve"> </w:t>
            </w:r>
            <w:r w:rsidR="006A52CD" w:rsidRPr="00B27CF7">
              <w:rPr>
                <w:rFonts w:cstheme="minorHAnsi"/>
                <w:sz w:val="20"/>
              </w:rPr>
              <w:t>percentage symbol.</w:t>
            </w:r>
          </w:p>
          <w:p w14:paraId="3FA3E587" w14:textId="3187892C" w:rsidR="006A52CD" w:rsidRPr="00B27CF7" w:rsidRDefault="006A52CD" w:rsidP="006A52CD">
            <w:pPr>
              <w:spacing w:before="0"/>
              <w:rPr>
                <w:rFonts w:cstheme="minorHAnsi"/>
                <w:sz w:val="20"/>
              </w:rPr>
            </w:pPr>
            <w:r w:rsidRPr="00B27CF7">
              <w:rPr>
                <w:rFonts w:cstheme="minorHAnsi"/>
                <w:sz w:val="20"/>
              </w:rPr>
              <w:t>Proportion must be expressed as a percentage rounded to one decimal place (e.g., 10.45% expressed as 10.5 not 10.45, 0.1045).</w:t>
            </w:r>
          </w:p>
          <w:p w14:paraId="0DA940CA" w14:textId="77777777" w:rsidR="006A52CD" w:rsidRPr="00B27CF7" w:rsidRDefault="006A52CD" w:rsidP="006A52CD">
            <w:pPr>
              <w:spacing w:before="0"/>
              <w:rPr>
                <w:rFonts w:cstheme="minorHAnsi"/>
                <w:sz w:val="20"/>
              </w:rPr>
            </w:pPr>
            <w:r w:rsidRPr="00B27CF7">
              <w:rPr>
                <w:rFonts w:cstheme="minorHAnsi"/>
                <w:sz w:val="20"/>
              </w:rPr>
              <w:t>Must be zero or a positive number</w:t>
            </w:r>
          </w:p>
          <w:p w14:paraId="31274992" w14:textId="77777777" w:rsidR="006A52CD" w:rsidRPr="00B27CF7" w:rsidRDefault="006A52CD" w:rsidP="006A52CD">
            <w:pPr>
              <w:spacing w:before="0"/>
              <w:rPr>
                <w:rFonts w:cstheme="minorHAnsi"/>
                <w:sz w:val="20"/>
              </w:rPr>
            </w:pPr>
            <w:r w:rsidRPr="00B27CF7">
              <w:rPr>
                <w:rFonts w:cstheme="minorHAnsi"/>
                <w:sz w:val="20"/>
              </w:rPr>
              <w:t>Maximum 100%.</w:t>
            </w:r>
          </w:p>
          <w:p w14:paraId="4B3E24C1" w14:textId="77777777" w:rsidR="006A52CD" w:rsidRPr="00B27CF7" w:rsidRDefault="006A52CD" w:rsidP="006A52CD">
            <w:pPr>
              <w:spacing w:before="0"/>
              <w:rPr>
                <w:rFonts w:cstheme="minorHAnsi"/>
                <w:sz w:val="20"/>
              </w:rPr>
            </w:pPr>
            <w:r w:rsidRPr="00B27CF7">
              <w:rPr>
                <w:rFonts w:cstheme="minorHAnsi"/>
                <w:sz w:val="20"/>
              </w:rPr>
              <w:t>All proportions given for the number of invoices paid across all timeframes must:</w:t>
            </w:r>
          </w:p>
          <w:p w14:paraId="2A14DB3A" w14:textId="77777777" w:rsidR="006A52CD" w:rsidRPr="006A52CD" w:rsidRDefault="006A52CD" w:rsidP="006A52CD">
            <w:pPr>
              <w:pStyle w:val="ListParagraph"/>
              <w:rPr>
                <w:sz w:val="20"/>
                <w:szCs w:val="20"/>
              </w:rPr>
            </w:pPr>
            <w:r w:rsidRPr="006A52CD">
              <w:rPr>
                <w:sz w:val="20"/>
                <w:szCs w:val="20"/>
              </w:rPr>
              <w:t>not total less than 99% or more than 101% (allowing for rounding), or</w:t>
            </w:r>
          </w:p>
          <w:p w14:paraId="46A0F4E1" w14:textId="7D2B151C" w:rsidR="00542819" w:rsidRPr="00B27CF7" w:rsidRDefault="006A52CD" w:rsidP="006A52CD">
            <w:pPr>
              <w:pStyle w:val="ListParagraph"/>
              <w:rPr>
                <w:rFonts w:cstheme="minorHAnsi"/>
              </w:rPr>
            </w:pPr>
            <w:r w:rsidRPr="006A52CD">
              <w:rPr>
                <w:sz w:val="20"/>
                <w:szCs w:val="20"/>
              </w:rPr>
              <w:t>total zero (no invoices to report)</w:t>
            </w:r>
          </w:p>
        </w:tc>
      </w:tr>
      <w:tr w:rsidR="00542819" w14:paraId="59908478" w14:textId="77777777" w:rsidTr="00F132ED">
        <w:trPr>
          <w:jc w:val="center"/>
        </w:trPr>
        <w:tc>
          <w:tcPr>
            <w:tcW w:w="1696" w:type="dxa"/>
          </w:tcPr>
          <w:p w14:paraId="79249FB8" w14:textId="77777777" w:rsidR="00542819" w:rsidRPr="00B27CF7" w:rsidRDefault="00542819" w:rsidP="000215D4">
            <w:pPr>
              <w:spacing w:before="0" w:after="0"/>
              <w:rPr>
                <w:rFonts w:cs="Calibri"/>
                <w:sz w:val="20"/>
              </w:rPr>
            </w:pPr>
            <w:r w:rsidRPr="00B27CF7">
              <w:rPr>
                <w:rFonts w:cs="Calibri"/>
                <w:sz w:val="20"/>
              </w:rPr>
              <w:t>ValueInvoicesPaidBetween21And30Days</w:t>
            </w:r>
          </w:p>
        </w:tc>
        <w:tc>
          <w:tcPr>
            <w:tcW w:w="1134" w:type="dxa"/>
          </w:tcPr>
          <w:p w14:paraId="0D104E68" w14:textId="77777777" w:rsidR="00542819" w:rsidRPr="00B27CF7" w:rsidRDefault="00542819" w:rsidP="000215D4">
            <w:pPr>
              <w:spacing w:before="0" w:after="0"/>
              <w:rPr>
                <w:rFonts w:cstheme="minorHAnsi"/>
                <w:sz w:val="20"/>
              </w:rPr>
            </w:pPr>
            <w:r w:rsidRPr="00B27CF7">
              <w:rPr>
                <w:rFonts w:cstheme="minorHAnsi"/>
                <w:sz w:val="20"/>
              </w:rPr>
              <w:t>AC</w:t>
            </w:r>
          </w:p>
        </w:tc>
        <w:tc>
          <w:tcPr>
            <w:tcW w:w="2977" w:type="dxa"/>
            <w:tcMar>
              <w:top w:w="57" w:type="dxa"/>
              <w:left w:w="57" w:type="dxa"/>
              <w:bottom w:w="57" w:type="dxa"/>
              <w:right w:w="57" w:type="dxa"/>
            </w:tcMar>
          </w:tcPr>
          <w:p w14:paraId="459CA94C" w14:textId="0E0A7DD5" w:rsidR="00542819" w:rsidRPr="00B27CF7" w:rsidRDefault="00542819" w:rsidP="000215D4">
            <w:pPr>
              <w:spacing w:before="0" w:after="0"/>
              <w:rPr>
                <w:rFonts w:cstheme="minorHAnsi"/>
                <w:sz w:val="20"/>
              </w:rPr>
            </w:pPr>
            <w:r w:rsidRPr="00B27CF7">
              <w:rPr>
                <w:rFonts w:cs="Calibri"/>
                <w:sz w:val="20"/>
              </w:rPr>
              <w:t>The proportion (by value) of small business invoices paid between 21 and 30 calendar days</w:t>
            </w:r>
          </w:p>
        </w:tc>
        <w:tc>
          <w:tcPr>
            <w:tcW w:w="5387" w:type="dxa"/>
          </w:tcPr>
          <w:p w14:paraId="3AB8A250" w14:textId="0DFCF288" w:rsidR="00542819" w:rsidRPr="00B27CF7" w:rsidRDefault="00542819" w:rsidP="000215D4">
            <w:pPr>
              <w:spacing w:before="0" w:after="0"/>
              <w:rPr>
                <w:rFonts w:cstheme="minorHAnsi"/>
                <w:sz w:val="20"/>
              </w:rPr>
            </w:pPr>
          </w:p>
        </w:tc>
        <w:tc>
          <w:tcPr>
            <w:tcW w:w="4812" w:type="dxa"/>
            <w:vMerge/>
            <w:tcMar>
              <w:top w:w="57" w:type="dxa"/>
              <w:left w:w="57" w:type="dxa"/>
              <w:bottom w:w="57" w:type="dxa"/>
              <w:right w:w="57" w:type="dxa"/>
            </w:tcMar>
          </w:tcPr>
          <w:p w14:paraId="52C1380F" w14:textId="77777777" w:rsidR="00542819" w:rsidRPr="00BC4376" w:rsidRDefault="00542819" w:rsidP="000215D4">
            <w:pPr>
              <w:spacing w:before="0" w:after="0"/>
              <w:rPr>
                <w:rFonts w:cstheme="minorHAnsi"/>
                <w:sz w:val="20"/>
              </w:rPr>
            </w:pPr>
          </w:p>
        </w:tc>
      </w:tr>
      <w:tr w:rsidR="00542819" w14:paraId="5B49230B" w14:textId="77777777" w:rsidTr="00F132ED">
        <w:trPr>
          <w:jc w:val="center"/>
        </w:trPr>
        <w:tc>
          <w:tcPr>
            <w:tcW w:w="1696" w:type="dxa"/>
          </w:tcPr>
          <w:p w14:paraId="0A8105FD" w14:textId="77777777" w:rsidR="00542819" w:rsidRPr="00B27CF7" w:rsidRDefault="00542819" w:rsidP="000215D4">
            <w:pPr>
              <w:spacing w:before="0" w:after="0"/>
              <w:rPr>
                <w:rFonts w:cs="Calibri"/>
                <w:sz w:val="20"/>
              </w:rPr>
            </w:pPr>
            <w:r w:rsidRPr="00B27CF7">
              <w:rPr>
                <w:rFonts w:cs="Calibri"/>
                <w:sz w:val="20"/>
              </w:rPr>
              <w:t>ValueInvoicesPaidBetween31And60Days</w:t>
            </w:r>
          </w:p>
          <w:p w14:paraId="12CF75F5" w14:textId="77777777" w:rsidR="00542819" w:rsidRPr="00B27CF7" w:rsidRDefault="00542819" w:rsidP="000215D4">
            <w:pPr>
              <w:spacing w:before="0" w:after="0"/>
              <w:rPr>
                <w:rFonts w:cstheme="minorHAnsi"/>
                <w:sz w:val="20"/>
              </w:rPr>
            </w:pPr>
          </w:p>
        </w:tc>
        <w:tc>
          <w:tcPr>
            <w:tcW w:w="1134" w:type="dxa"/>
          </w:tcPr>
          <w:p w14:paraId="3BECF093" w14:textId="77777777" w:rsidR="00542819" w:rsidRPr="00B27CF7" w:rsidRDefault="00542819" w:rsidP="000215D4">
            <w:pPr>
              <w:spacing w:before="0" w:after="0"/>
              <w:rPr>
                <w:rFonts w:cstheme="minorHAnsi"/>
                <w:sz w:val="20"/>
              </w:rPr>
            </w:pPr>
            <w:r w:rsidRPr="00B27CF7">
              <w:rPr>
                <w:rFonts w:cstheme="minorHAnsi"/>
                <w:sz w:val="20"/>
              </w:rPr>
              <w:t>AD</w:t>
            </w:r>
          </w:p>
        </w:tc>
        <w:tc>
          <w:tcPr>
            <w:tcW w:w="2977" w:type="dxa"/>
            <w:tcMar>
              <w:top w:w="57" w:type="dxa"/>
              <w:left w:w="57" w:type="dxa"/>
              <w:bottom w:w="57" w:type="dxa"/>
              <w:right w:w="57" w:type="dxa"/>
            </w:tcMar>
          </w:tcPr>
          <w:p w14:paraId="0BD61691" w14:textId="5C5FB164" w:rsidR="00542819" w:rsidRPr="00B27CF7" w:rsidRDefault="00542819" w:rsidP="000215D4">
            <w:pPr>
              <w:spacing w:before="0" w:after="0"/>
              <w:rPr>
                <w:rFonts w:cstheme="minorHAnsi"/>
                <w:sz w:val="20"/>
              </w:rPr>
            </w:pPr>
            <w:r w:rsidRPr="00B27CF7">
              <w:rPr>
                <w:rFonts w:cs="Calibri"/>
                <w:sz w:val="20"/>
              </w:rPr>
              <w:t>The proportion (by value) of small business invoices paid between 31 and 60 calendar days</w:t>
            </w:r>
          </w:p>
        </w:tc>
        <w:tc>
          <w:tcPr>
            <w:tcW w:w="5387" w:type="dxa"/>
          </w:tcPr>
          <w:p w14:paraId="41B46244" w14:textId="35407590" w:rsidR="00542819" w:rsidRPr="00B27CF7" w:rsidRDefault="0031591A" w:rsidP="000215D4">
            <w:pPr>
              <w:spacing w:before="0" w:after="0"/>
              <w:rPr>
                <w:rFonts w:cstheme="minorHAnsi"/>
                <w:sz w:val="20"/>
              </w:rPr>
            </w:pPr>
            <w:r w:rsidRPr="0031591A">
              <w:rPr>
                <w:rFonts w:cstheme="minorHAnsi"/>
                <w:noProof/>
                <w:sz w:val="20"/>
              </w:rPr>
              <mc:AlternateContent>
                <mc:Choice Requires="wpg">
                  <w:drawing>
                    <wp:anchor distT="0" distB="0" distL="114300" distR="114300" simplePos="0" relativeHeight="251674626" behindDoc="0" locked="0" layoutInCell="1" allowOverlap="1" wp14:anchorId="297DBBBE" wp14:editId="5719D39D">
                      <wp:simplePos x="0" y="0"/>
                      <wp:positionH relativeFrom="column">
                        <wp:posOffset>26670</wp:posOffset>
                      </wp:positionH>
                      <wp:positionV relativeFrom="paragraph">
                        <wp:posOffset>688340</wp:posOffset>
                      </wp:positionV>
                      <wp:extent cx="3012440" cy="626307"/>
                      <wp:effectExtent l="0" t="0" r="0" b="0"/>
                      <wp:wrapNone/>
                      <wp:docPr id="729" name="Group 21" descr="Total value of invoices paid in between 21 and 30 days, divided by the total value of all invoices paid, multiplied by one hundred."/>
                      <wp:cNvGraphicFramePr/>
                      <a:graphic xmlns:a="http://schemas.openxmlformats.org/drawingml/2006/main">
                        <a:graphicData uri="http://schemas.microsoft.com/office/word/2010/wordprocessingGroup">
                          <wpg:wgp>
                            <wpg:cNvGrpSpPr/>
                            <wpg:grpSpPr>
                              <a:xfrm>
                                <a:off x="0" y="0"/>
                                <a:ext cx="3012440" cy="626307"/>
                                <a:chOff x="0" y="0"/>
                                <a:chExt cx="3012635" cy="1080090"/>
                              </a:xfrm>
                            </wpg:grpSpPr>
                            <wps:wsp>
                              <wps:cNvPr id="730" name="TextBox 3"/>
                              <wps:cNvSpPr txBox="1"/>
                              <wps:spPr>
                                <a:xfrm>
                                  <a:off x="159620" y="0"/>
                                  <a:ext cx="2191527" cy="691455"/>
                                </a:xfrm>
                                <a:prstGeom prst="rect">
                                  <a:avLst/>
                                </a:prstGeom>
                                <a:noFill/>
                              </wps:spPr>
                              <wps:txbx>
                                <w:txbxContent>
                                  <w:p w14:paraId="1D15CAF2" w14:textId="496BFCAD" w:rsidR="0031591A" w:rsidRDefault="0031591A" w:rsidP="0031591A">
                                    <w:pPr>
                                      <w:spacing w:before="0" w:after="0"/>
                                      <w:jc w:val="center"/>
                                      <w:rPr>
                                        <w:rFonts w:eastAsia="SimSun"/>
                                        <w:color w:val="000000"/>
                                        <w:kern w:val="24"/>
                                        <w:sz w:val="20"/>
                                      </w:rPr>
                                    </w:pPr>
                                    <w:r>
                                      <w:rPr>
                                        <w:rFonts w:eastAsia="SimSun"/>
                                        <w:color w:val="000000"/>
                                        <w:kern w:val="24"/>
                                        <w:sz w:val="20"/>
                                      </w:rPr>
                                      <w:t>Total value of small business invoices paid between 61 and 90 days</w:t>
                                    </w:r>
                                  </w:p>
                                </w:txbxContent>
                              </wps:txbx>
                              <wps:bodyPr wrap="square" rtlCol="0">
                                <a:spAutoFit/>
                              </wps:bodyPr>
                            </wps:wsp>
                            <wps:wsp>
                              <wps:cNvPr id="731" name="TextBox 4"/>
                              <wps:cNvSpPr txBox="1"/>
                              <wps:spPr>
                                <a:xfrm>
                                  <a:off x="0" y="655532"/>
                                  <a:ext cx="2508412" cy="424558"/>
                                </a:xfrm>
                                <a:prstGeom prst="rect">
                                  <a:avLst/>
                                </a:prstGeom>
                                <a:noFill/>
                              </wps:spPr>
                              <wps:txbx>
                                <w:txbxContent>
                                  <w:p w14:paraId="68177616"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all small business invoices paid</w:t>
                                    </w:r>
                                  </w:p>
                                </w:txbxContent>
                              </wps:txbx>
                              <wps:bodyPr wrap="square" rtlCol="0">
                                <a:spAutoFit/>
                              </wps:bodyPr>
                            </wps:wsp>
                            <wps:wsp>
                              <wps:cNvPr id="732" name="Straight Connector 732"/>
                              <wps:cNvCnPr>
                                <a:cxnSpLocks/>
                              </wps:cNvCnPr>
                              <wps:spPr>
                                <a:xfrm>
                                  <a:off x="15122" y="636163"/>
                                  <a:ext cx="24818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3" name="TextBox 7"/>
                              <wps:cNvSpPr txBox="1"/>
                              <wps:spPr>
                                <a:xfrm>
                                  <a:off x="2636056" y="427578"/>
                                  <a:ext cx="376579" cy="424892"/>
                                </a:xfrm>
                                <a:prstGeom prst="rect">
                                  <a:avLst/>
                                </a:prstGeom>
                                <a:noFill/>
                              </wps:spPr>
                              <wps:txbx>
                                <w:txbxContent>
                                  <w:p w14:paraId="671A1177" w14:textId="77777777" w:rsidR="0031591A" w:rsidRDefault="0031591A" w:rsidP="0031591A">
                                    <w:pPr>
                                      <w:spacing w:before="0" w:after="0"/>
                                      <w:jc w:val="center"/>
                                      <w:rPr>
                                        <w:rFonts w:eastAsia="SimSun"/>
                                        <w:color w:val="000000"/>
                                        <w:kern w:val="24"/>
                                        <w:sz w:val="20"/>
                                      </w:rPr>
                                    </w:pPr>
                                    <w:r>
                                      <w:rPr>
                                        <w:rFonts w:eastAsia="SimSun"/>
                                        <w:color w:val="000000"/>
                                        <w:kern w:val="24"/>
                                        <w:sz w:val="20"/>
                                      </w:rPr>
                                      <w:t>100</w:t>
                                    </w:r>
                                  </w:p>
                                </w:txbxContent>
                              </wps:txbx>
                              <wps:bodyPr wrap="none" rtlCol="0">
                                <a:spAutoFit/>
                              </wps:bodyPr>
                            </wps:wsp>
                            <wps:wsp>
                              <wps:cNvPr id="734" name="TextBox 9"/>
                              <wps:cNvSpPr txBox="1"/>
                              <wps:spPr>
                                <a:xfrm>
                                  <a:off x="2499171" y="351496"/>
                                  <a:ext cx="264812" cy="531720"/>
                                </a:xfrm>
                                <a:prstGeom prst="rect">
                                  <a:avLst/>
                                </a:prstGeom>
                                <a:noFill/>
                              </wps:spPr>
                              <wps:txbx>
                                <w:txbxContent>
                                  <w:p w14:paraId="6E1CFC83" w14:textId="77777777" w:rsidR="0031591A" w:rsidRDefault="0031591A" w:rsidP="0031591A">
                                    <w:pPr>
                                      <w:spacing w:before="0" w:after="0"/>
                                      <w:jc w:val="center"/>
                                      <w:rPr>
                                        <w:rFonts w:eastAsia="SimSun"/>
                                        <w:b/>
                                        <w:bCs/>
                                        <w:color w:val="000000"/>
                                        <w:kern w:val="24"/>
                                        <w:sz w:val="28"/>
                                        <w:szCs w:val="28"/>
                                      </w:rPr>
                                    </w:pPr>
                                    <w:r>
                                      <w:rPr>
                                        <w:rFonts w:eastAsia="SimSun"/>
                                        <w:b/>
                                        <w:bCs/>
                                        <w:color w:val="000000"/>
                                        <w:kern w:val="24"/>
                                        <w:sz w:val="28"/>
                                        <w:szCs w:val="28"/>
                                      </w:rPr>
                                      <w:t>x</w:t>
                                    </w:r>
                                  </w:p>
                                </w:txbxContent>
                              </wps:txbx>
                              <wps:bodyPr wrap="none" rtlCol="0">
                                <a:spAutoFit/>
                              </wps:bodyPr>
                            </wps:wsp>
                          </wpg:wgp>
                        </a:graphicData>
                      </a:graphic>
                      <wp14:sizeRelV relativeFrom="margin">
                        <wp14:pctHeight>0</wp14:pctHeight>
                      </wp14:sizeRelV>
                    </wp:anchor>
                  </w:drawing>
                </mc:Choice>
                <mc:Fallback>
                  <w:pict>
                    <v:group w14:anchorId="297DBBBE" id="Group 21" o:spid="_x0000_s1088" alt="Total value of invoices paid in between 21 and 30 days, divided by the total value of all invoices paid, multiplied by one hundred." style="position:absolute;margin-left:2.1pt;margin-top:54.2pt;width:237.2pt;height:49.3pt;z-index:251674626;mso-position-horizontal-relative:text;mso-position-vertical-relative:text;mso-height-relative:margin" coordsize="30126,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">
                      <v:shape id="TextBox 3" o:spid="_x0000_s1089" type="#_x0000_t202" style="position:absolute;left:1596;width:21915;height:6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" filled="f" stroked="f">
                        <v:textbox style="mso-fit-shape-to-text:t">
                          <w:txbxContent>
                            <w:p w14:paraId="1D15CAF2" w14:textId="496BFCAD" w:rsidR="0031591A" w:rsidRDefault="0031591A" w:rsidP="0031591A">
                              <w:pPr>
                                <w:spacing w:before="0" w:after="0"/>
                                <w:jc w:val="center"/>
                                <w:rPr>
                                  <w:rFonts w:eastAsia="SimSun"/>
                                  <w:color w:val="000000"/>
                                  <w:kern w:val="24"/>
                                  <w:sz w:val="20"/>
                                </w:rPr>
                              </w:pPr>
                              <w:r>
                                <w:rPr>
                                  <w:rFonts w:eastAsia="SimSun"/>
                                  <w:color w:val="000000"/>
                                  <w:kern w:val="24"/>
                                  <w:sz w:val="20"/>
                                </w:rPr>
                                <w:t>Total value of small business invoices paid between 61 and 90 days</w:t>
                              </w:r>
                            </w:p>
                          </w:txbxContent>
                        </v:textbox>
                      </v:shape>
                      <v:shape id="TextBox 4" o:spid="_x0000_s1090" type="#_x0000_t202" style="position:absolute;top:6555;width:25084;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" filled="f" stroked="f">
                        <v:textbox style="mso-fit-shape-to-text:t">
                          <w:txbxContent>
                            <w:p w14:paraId="68177616"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all small business invoices paid</w:t>
                              </w:r>
                            </w:p>
                          </w:txbxContent>
                        </v:textbox>
                      </v:shape>
                      <v:line id="Straight Connector 732" o:spid="_x0000_s1091" style="position:absolute;visibility:visible;mso-wrap-style:square" from="151,6361" to="24969,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" strokecolor="black [3213]" strokeweight="1.5pt">
                        <o:lock v:ext="edit" shapetype="f"/>
                      </v:line>
                      <v:shape id="TextBox 7" o:spid="_x0000_s1092" type="#_x0000_t202" style="position:absolute;left:26360;top:4275;width:3766;height:4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" filled="f" stroked="f">
                        <v:textbox style="mso-fit-shape-to-text:t">
                          <w:txbxContent>
                            <w:p w14:paraId="671A1177" w14:textId="77777777" w:rsidR="0031591A" w:rsidRDefault="0031591A" w:rsidP="0031591A">
                              <w:pPr>
                                <w:spacing w:before="0" w:after="0"/>
                                <w:jc w:val="center"/>
                                <w:rPr>
                                  <w:rFonts w:eastAsia="SimSun"/>
                                  <w:color w:val="000000"/>
                                  <w:kern w:val="24"/>
                                  <w:sz w:val="20"/>
                                </w:rPr>
                              </w:pPr>
                              <w:r>
                                <w:rPr>
                                  <w:rFonts w:eastAsia="SimSun"/>
                                  <w:color w:val="000000"/>
                                  <w:kern w:val="24"/>
                                  <w:sz w:val="20"/>
                                </w:rPr>
                                <w:t>100</w:t>
                              </w:r>
                            </w:p>
                          </w:txbxContent>
                        </v:textbox>
                      </v:shape>
                      <v:shape id="TextBox 9" o:spid="_x0000_s1093" type="#_x0000_t202" style="position:absolute;left:24991;top:3514;width:2648;height:5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" filled="f" stroked="f">
                        <v:textbox style="mso-fit-shape-to-text:t">
                          <w:txbxContent>
                            <w:p w14:paraId="6E1CFC83" w14:textId="77777777" w:rsidR="0031591A" w:rsidRDefault="0031591A" w:rsidP="0031591A">
                              <w:pPr>
                                <w:spacing w:before="0" w:after="0"/>
                                <w:jc w:val="center"/>
                                <w:rPr>
                                  <w:rFonts w:eastAsia="SimSun"/>
                                  <w:b/>
                                  <w:bCs/>
                                  <w:color w:val="000000"/>
                                  <w:kern w:val="24"/>
                                  <w:sz w:val="28"/>
                                  <w:szCs w:val="28"/>
                                </w:rPr>
                              </w:pPr>
                              <w:r>
                                <w:rPr>
                                  <w:rFonts w:eastAsia="SimSun"/>
                                  <w:b/>
                                  <w:bCs/>
                                  <w:color w:val="000000"/>
                                  <w:kern w:val="24"/>
                                  <w:sz w:val="28"/>
                                  <w:szCs w:val="28"/>
                                </w:rPr>
                                <w:t>x</w:t>
                              </w:r>
                            </w:p>
                          </w:txbxContent>
                        </v:textbox>
                      </v:shape>
                    </v:group>
                  </w:pict>
                </mc:Fallback>
              </mc:AlternateContent>
            </w:r>
            <w:r w:rsidRPr="0031591A">
              <w:rPr>
                <w:rFonts w:cstheme="minorHAnsi"/>
                <w:noProof/>
                <w:sz w:val="20"/>
              </w:rPr>
              <mc:AlternateContent>
                <mc:Choice Requires="wpg">
                  <w:drawing>
                    <wp:anchor distT="0" distB="0" distL="114300" distR="114300" simplePos="0" relativeHeight="251672578" behindDoc="0" locked="0" layoutInCell="1" allowOverlap="1" wp14:anchorId="270276C4" wp14:editId="2492F4BA">
                      <wp:simplePos x="0" y="0"/>
                      <wp:positionH relativeFrom="column">
                        <wp:posOffset>-4445</wp:posOffset>
                      </wp:positionH>
                      <wp:positionV relativeFrom="paragraph">
                        <wp:posOffset>5080</wp:posOffset>
                      </wp:positionV>
                      <wp:extent cx="3012443" cy="645875"/>
                      <wp:effectExtent l="0" t="0" r="0" b="0"/>
                      <wp:wrapNone/>
                      <wp:docPr id="723" name="Group 21" descr="Total value of invoices paid in between 21 and 30 days, divided by the total value of all invoices paid, multiplied by one hundred."/>
                      <wp:cNvGraphicFramePr/>
                      <a:graphic xmlns:a="http://schemas.openxmlformats.org/drawingml/2006/main">
                        <a:graphicData uri="http://schemas.microsoft.com/office/word/2010/wordprocessingGroup">
                          <wpg:wgp>
                            <wpg:cNvGrpSpPr/>
                            <wpg:grpSpPr>
                              <a:xfrm>
                                <a:off x="0" y="0"/>
                                <a:ext cx="3012443" cy="645875"/>
                                <a:chOff x="0" y="0"/>
                                <a:chExt cx="3014174" cy="1065561"/>
                              </a:xfrm>
                            </wpg:grpSpPr>
                            <wps:wsp>
                              <wps:cNvPr id="724" name="TextBox 3"/>
                              <wps:cNvSpPr txBox="1"/>
                              <wps:spPr>
                                <a:xfrm>
                                  <a:off x="159716" y="0"/>
                                  <a:ext cx="2192644" cy="662094"/>
                                </a:xfrm>
                                <a:prstGeom prst="rect">
                                  <a:avLst/>
                                </a:prstGeom>
                                <a:noFill/>
                              </wps:spPr>
                              <wps:txbx>
                                <w:txbxContent>
                                  <w:p w14:paraId="2A5FB801" w14:textId="4A807194" w:rsidR="0031591A" w:rsidRDefault="0031591A" w:rsidP="0031591A">
                                    <w:pPr>
                                      <w:spacing w:before="0" w:after="0"/>
                                      <w:jc w:val="center"/>
                                      <w:rPr>
                                        <w:rFonts w:eastAsia="SimSun"/>
                                        <w:color w:val="000000"/>
                                        <w:kern w:val="24"/>
                                        <w:sz w:val="20"/>
                                      </w:rPr>
                                    </w:pPr>
                                    <w:r>
                                      <w:rPr>
                                        <w:rFonts w:eastAsia="SimSun"/>
                                        <w:color w:val="000000"/>
                                        <w:kern w:val="24"/>
                                        <w:sz w:val="20"/>
                                      </w:rPr>
                                      <w:t>Total value of small business invoices paid between 31 and 60 days</w:t>
                                    </w:r>
                                  </w:p>
                                </w:txbxContent>
                              </wps:txbx>
                              <wps:bodyPr wrap="square" rtlCol="0">
                                <a:spAutoFit/>
                              </wps:bodyPr>
                            </wps:wsp>
                            <wps:wsp>
                              <wps:cNvPr id="725" name="TextBox 4"/>
                              <wps:cNvSpPr txBox="1"/>
                              <wps:spPr>
                                <a:xfrm>
                                  <a:off x="0" y="659085"/>
                                  <a:ext cx="2500161" cy="406476"/>
                                </a:xfrm>
                                <a:prstGeom prst="rect">
                                  <a:avLst/>
                                </a:prstGeom>
                                <a:noFill/>
                              </wps:spPr>
                              <wps:txbx>
                                <w:txbxContent>
                                  <w:p w14:paraId="3522D7E8"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all small business invoices paid</w:t>
                                    </w:r>
                                  </w:p>
                                </w:txbxContent>
                              </wps:txbx>
                              <wps:bodyPr wrap="none" rtlCol="0">
                                <a:spAutoFit/>
                              </wps:bodyPr>
                            </wps:wsp>
                            <wps:wsp>
                              <wps:cNvPr id="726" name="Straight Connector 726"/>
                              <wps:cNvCnPr>
                                <a:cxnSpLocks/>
                              </wps:cNvCnPr>
                              <wps:spPr>
                                <a:xfrm>
                                  <a:off x="15122" y="636163"/>
                                  <a:ext cx="24818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7" name="TextBox 7"/>
                              <wps:cNvSpPr txBox="1"/>
                              <wps:spPr>
                                <a:xfrm>
                                  <a:off x="2637403" y="429894"/>
                                  <a:ext cx="376771" cy="406476"/>
                                </a:xfrm>
                                <a:prstGeom prst="rect">
                                  <a:avLst/>
                                </a:prstGeom>
                                <a:noFill/>
                              </wps:spPr>
                              <wps:txbx>
                                <w:txbxContent>
                                  <w:p w14:paraId="14C1A096" w14:textId="77777777" w:rsidR="0031591A" w:rsidRDefault="0031591A" w:rsidP="0031591A">
                                    <w:pPr>
                                      <w:spacing w:before="0" w:after="0"/>
                                      <w:jc w:val="center"/>
                                      <w:rPr>
                                        <w:rFonts w:eastAsia="SimSun"/>
                                        <w:color w:val="000000"/>
                                        <w:kern w:val="24"/>
                                        <w:sz w:val="20"/>
                                      </w:rPr>
                                    </w:pPr>
                                    <w:r>
                                      <w:rPr>
                                        <w:rFonts w:eastAsia="SimSun"/>
                                        <w:color w:val="000000"/>
                                        <w:kern w:val="24"/>
                                        <w:sz w:val="20"/>
                                      </w:rPr>
                                      <w:t>100</w:t>
                                    </w:r>
                                  </w:p>
                                </w:txbxContent>
                              </wps:txbx>
                              <wps:bodyPr wrap="none" rtlCol="0">
                                <a:spAutoFit/>
                              </wps:bodyPr>
                            </wps:wsp>
                            <wps:wsp>
                              <wps:cNvPr id="728" name="TextBox 9"/>
                              <wps:cNvSpPr txBox="1"/>
                              <wps:spPr>
                                <a:xfrm>
                                  <a:off x="2502883" y="353064"/>
                                  <a:ext cx="264947" cy="509143"/>
                                </a:xfrm>
                                <a:prstGeom prst="rect">
                                  <a:avLst/>
                                </a:prstGeom>
                                <a:noFill/>
                              </wps:spPr>
                              <wps:txbx>
                                <w:txbxContent>
                                  <w:p w14:paraId="633A4649" w14:textId="77777777" w:rsidR="0031591A" w:rsidRDefault="0031591A" w:rsidP="0031591A">
                                    <w:pPr>
                                      <w:spacing w:before="0" w:after="0"/>
                                      <w:jc w:val="center"/>
                                      <w:rPr>
                                        <w:rFonts w:eastAsia="SimSun"/>
                                        <w:b/>
                                        <w:bCs/>
                                        <w:color w:val="000000"/>
                                        <w:kern w:val="24"/>
                                        <w:sz w:val="28"/>
                                        <w:szCs w:val="28"/>
                                      </w:rPr>
                                    </w:pPr>
                                    <w:r>
                                      <w:rPr>
                                        <w:rFonts w:eastAsia="SimSun"/>
                                        <w:b/>
                                        <w:bCs/>
                                        <w:color w:val="000000"/>
                                        <w:kern w:val="24"/>
                                        <w:sz w:val="28"/>
                                        <w:szCs w:val="28"/>
                                      </w:rPr>
                                      <w:t>x</w:t>
                                    </w:r>
                                  </w:p>
                                </w:txbxContent>
                              </wps:txbx>
                              <wps:bodyPr wrap="none" rtlCol="0">
                                <a:spAutoFit/>
                              </wps:bodyPr>
                            </wps:wsp>
                          </wpg:wgp>
                        </a:graphicData>
                      </a:graphic>
                    </wp:anchor>
                  </w:drawing>
                </mc:Choice>
                <mc:Fallback>
                  <w:pict>
                    <v:group w14:anchorId="270276C4" id="_x0000_s1094" alt="Total value of invoices paid in between 21 and 30 days, divided by the total value of all invoices paid, multiplied by one hundred." style="position:absolute;margin-left:-.35pt;margin-top:.4pt;width:237.2pt;height:50.85pt;z-index:251672578;mso-position-horizontal-relative:text;mso-position-vertical-relative:text" coordsize="30141,1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">
                      <v:shape id="TextBox 3" o:spid="_x0000_s1095" type="#_x0000_t202" style="position:absolute;left:1597;width:21926;height: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" filled="f" stroked="f">
                        <v:textbox style="mso-fit-shape-to-text:t">
                          <w:txbxContent>
                            <w:p w14:paraId="2A5FB801" w14:textId="4A807194" w:rsidR="0031591A" w:rsidRDefault="0031591A" w:rsidP="0031591A">
                              <w:pPr>
                                <w:spacing w:before="0" w:after="0"/>
                                <w:jc w:val="center"/>
                                <w:rPr>
                                  <w:rFonts w:eastAsia="SimSun"/>
                                  <w:color w:val="000000"/>
                                  <w:kern w:val="24"/>
                                  <w:sz w:val="20"/>
                                </w:rPr>
                              </w:pPr>
                              <w:r>
                                <w:rPr>
                                  <w:rFonts w:eastAsia="SimSun"/>
                                  <w:color w:val="000000"/>
                                  <w:kern w:val="24"/>
                                  <w:sz w:val="20"/>
                                </w:rPr>
                                <w:t>Total value of small business invoices paid between 31 and 60 days</w:t>
                              </w:r>
                            </w:p>
                          </w:txbxContent>
                        </v:textbox>
                      </v:shape>
                      <v:shape id="TextBox 4" o:spid="_x0000_s1096" type="#_x0000_t202" style="position:absolute;top:6590;width:25001;height:40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" filled="f" stroked="f">
                        <v:textbox style="mso-fit-shape-to-text:t">
                          <w:txbxContent>
                            <w:p w14:paraId="3522D7E8"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all small business invoices paid</w:t>
                              </w:r>
                            </w:p>
                          </w:txbxContent>
                        </v:textbox>
                      </v:shape>
                      <v:line id="Straight Connector 726" o:spid="_x0000_s1097" style="position:absolute;visibility:visible;mso-wrap-style:square" from="151,6361" to="24969,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" strokecolor="black [3213]" strokeweight="1.5pt">
                        <o:lock v:ext="edit" shapetype="f"/>
                      </v:line>
                      <v:shape id="TextBox 7" o:spid="_x0000_s1098" type="#_x0000_t202" style="position:absolute;left:26374;top:4298;width:3767;height:40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" filled="f" stroked="f">
                        <v:textbox style="mso-fit-shape-to-text:t">
                          <w:txbxContent>
                            <w:p w14:paraId="14C1A096" w14:textId="77777777" w:rsidR="0031591A" w:rsidRDefault="0031591A" w:rsidP="0031591A">
                              <w:pPr>
                                <w:spacing w:before="0" w:after="0"/>
                                <w:jc w:val="center"/>
                                <w:rPr>
                                  <w:rFonts w:eastAsia="SimSun"/>
                                  <w:color w:val="000000"/>
                                  <w:kern w:val="24"/>
                                  <w:sz w:val="20"/>
                                </w:rPr>
                              </w:pPr>
                              <w:r>
                                <w:rPr>
                                  <w:rFonts w:eastAsia="SimSun"/>
                                  <w:color w:val="000000"/>
                                  <w:kern w:val="24"/>
                                  <w:sz w:val="20"/>
                                </w:rPr>
                                <w:t>100</w:t>
                              </w:r>
                            </w:p>
                          </w:txbxContent>
                        </v:textbox>
                      </v:shape>
                      <v:shape id="TextBox 9" o:spid="_x0000_s1099" type="#_x0000_t202" style="position:absolute;left:25028;top:3530;width:2650;height:5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" filled="f" stroked="f">
                        <v:textbox style="mso-fit-shape-to-text:t">
                          <w:txbxContent>
                            <w:p w14:paraId="633A4649" w14:textId="77777777" w:rsidR="0031591A" w:rsidRDefault="0031591A" w:rsidP="0031591A">
                              <w:pPr>
                                <w:spacing w:before="0" w:after="0"/>
                                <w:jc w:val="center"/>
                                <w:rPr>
                                  <w:rFonts w:eastAsia="SimSun"/>
                                  <w:b/>
                                  <w:bCs/>
                                  <w:color w:val="000000"/>
                                  <w:kern w:val="24"/>
                                  <w:sz w:val="28"/>
                                  <w:szCs w:val="28"/>
                                </w:rPr>
                              </w:pPr>
                              <w:r>
                                <w:rPr>
                                  <w:rFonts w:eastAsia="SimSun"/>
                                  <w:b/>
                                  <w:bCs/>
                                  <w:color w:val="000000"/>
                                  <w:kern w:val="24"/>
                                  <w:sz w:val="28"/>
                                  <w:szCs w:val="28"/>
                                </w:rPr>
                                <w:t>x</w:t>
                              </w:r>
                            </w:p>
                          </w:txbxContent>
                        </v:textbox>
                      </v:shape>
                    </v:group>
                  </w:pict>
                </mc:Fallback>
              </mc:AlternateContent>
            </w:r>
            <w:r w:rsidRPr="0031591A">
              <w:rPr>
                <w:rFonts w:cstheme="minorHAnsi"/>
                <w:noProof/>
                <w:sz w:val="20"/>
              </w:rPr>
              <mc:AlternateContent>
                <mc:Choice Requires="wpg">
                  <w:drawing>
                    <wp:anchor distT="0" distB="0" distL="114300" distR="114300" simplePos="0" relativeHeight="251670530" behindDoc="0" locked="0" layoutInCell="1" allowOverlap="1" wp14:anchorId="01D883FA" wp14:editId="19301C30">
                      <wp:simplePos x="0" y="0"/>
                      <wp:positionH relativeFrom="column">
                        <wp:posOffset>10915</wp:posOffset>
                      </wp:positionH>
                      <wp:positionV relativeFrom="paragraph">
                        <wp:posOffset>-694800</wp:posOffset>
                      </wp:positionV>
                      <wp:extent cx="3012443" cy="645875"/>
                      <wp:effectExtent l="0" t="0" r="0" b="0"/>
                      <wp:wrapNone/>
                      <wp:docPr id="717" name="Group 21" descr="Total value of invoices paid in between 21 and 30 days, divided by the total value of all invoices paid, multiplied by one hundred."/>
                      <wp:cNvGraphicFramePr/>
                      <a:graphic xmlns:a="http://schemas.openxmlformats.org/drawingml/2006/main">
                        <a:graphicData uri="http://schemas.microsoft.com/office/word/2010/wordprocessingGroup">
                          <wpg:wgp>
                            <wpg:cNvGrpSpPr/>
                            <wpg:grpSpPr>
                              <a:xfrm>
                                <a:off x="0" y="0"/>
                                <a:ext cx="3012443" cy="645875"/>
                                <a:chOff x="0" y="0"/>
                                <a:chExt cx="3014174" cy="1065561"/>
                              </a:xfrm>
                            </wpg:grpSpPr>
                            <wps:wsp>
                              <wps:cNvPr id="718" name="TextBox 3"/>
                              <wps:cNvSpPr txBox="1"/>
                              <wps:spPr>
                                <a:xfrm>
                                  <a:off x="159716" y="0"/>
                                  <a:ext cx="2192644" cy="662094"/>
                                </a:xfrm>
                                <a:prstGeom prst="rect">
                                  <a:avLst/>
                                </a:prstGeom>
                                <a:noFill/>
                              </wps:spPr>
                              <wps:txbx>
                                <w:txbxContent>
                                  <w:p w14:paraId="35EAB769"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small business invoices paid between 21 and 30 days</w:t>
                                    </w:r>
                                  </w:p>
                                </w:txbxContent>
                              </wps:txbx>
                              <wps:bodyPr wrap="square" rtlCol="0">
                                <a:spAutoFit/>
                              </wps:bodyPr>
                            </wps:wsp>
                            <wps:wsp>
                              <wps:cNvPr id="719" name="TextBox 4"/>
                              <wps:cNvSpPr txBox="1"/>
                              <wps:spPr>
                                <a:xfrm>
                                  <a:off x="0" y="659085"/>
                                  <a:ext cx="2500161" cy="406476"/>
                                </a:xfrm>
                                <a:prstGeom prst="rect">
                                  <a:avLst/>
                                </a:prstGeom>
                                <a:noFill/>
                              </wps:spPr>
                              <wps:txbx>
                                <w:txbxContent>
                                  <w:p w14:paraId="088B0BD1"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all small business invoices paid</w:t>
                                    </w:r>
                                  </w:p>
                                </w:txbxContent>
                              </wps:txbx>
                              <wps:bodyPr wrap="none" rtlCol="0">
                                <a:spAutoFit/>
                              </wps:bodyPr>
                            </wps:wsp>
                            <wps:wsp>
                              <wps:cNvPr id="720" name="Straight Connector 720"/>
                              <wps:cNvCnPr>
                                <a:cxnSpLocks/>
                              </wps:cNvCnPr>
                              <wps:spPr>
                                <a:xfrm>
                                  <a:off x="15122" y="636163"/>
                                  <a:ext cx="24818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1" name="TextBox 7"/>
                              <wps:cNvSpPr txBox="1"/>
                              <wps:spPr>
                                <a:xfrm>
                                  <a:off x="2637403" y="429894"/>
                                  <a:ext cx="376771" cy="406476"/>
                                </a:xfrm>
                                <a:prstGeom prst="rect">
                                  <a:avLst/>
                                </a:prstGeom>
                                <a:noFill/>
                              </wps:spPr>
                              <wps:txbx>
                                <w:txbxContent>
                                  <w:p w14:paraId="59510E24" w14:textId="77777777" w:rsidR="0031591A" w:rsidRDefault="0031591A" w:rsidP="0031591A">
                                    <w:pPr>
                                      <w:spacing w:before="0" w:after="0"/>
                                      <w:jc w:val="center"/>
                                      <w:rPr>
                                        <w:rFonts w:eastAsia="SimSun"/>
                                        <w:color w:val="000000"/>
                                        <w:kern w:val="24"/>
                                        <w:sz w:val="20"/>
                                      </w:rPr>
                                    </w:pPr>
                                    <w:r>
                                      <w:rPr>
                                        <w:rFonts w:eastAsia="SimSun"/>
                                        <w:color w:val="000000"/>
                                        <w:kern w:val="24"/>
                                        <w:sz w:val="20"/>
                                      </w:rPr>
                                      <w:t>100</w:t>
                                    </w:r>
                                  </w:p>
                                </w:txbxContent>
                              </wps:txbx>
                              <wps:bodyPr wrap="none" rtlCol="0">
                                <a:spAutoFit/>
                              </wps:bodyPr>
                            </wps:wsp>
                            <wps:wsp>
                              <wps:cNvPr id="722" name="TextBox 9"/>
                              <wps:cNvSpPr txBox="1"/>
                              <wps:spPr>
                                <a:xfrm>
                                  <a:off x="2502883" y="353064"/>
                                  <a:ext cx="264947" cy="509143"/>
                                </a:xfrm>
                                <a:prstGeom prst="rect">
                                  <a:avLst/>
                                </a:prstGeom>
                                <a:noFill/>
                              </wps:spPr>
                              <wps:txbx>
                                <w:txbxContent>
                                  <w:p w14:paraId="15986448" w14:textId="77777777" w:rsidR="0031591A" w:rsidRDefault="0031591A" w:rsidP="0031591A">
                                    <w:pPr>
                                      <w:spacing w:before="0" w:after="0"/>
                                      <w:jc w:val="center"/>
                                      <w:rPr>
                                        <w:rFonts w:eastAsia="SimSun"/>
                                        <w:b/>
                                        <w:bCs/>
                                        <w:color w:val="000000"/>
                                        <w:kern w:val="24"/>
                                        <w:sz w:val="28"/>
                                        <w:szCs w:val="28"/>
                                      </w:rPr>
                                    </w:pPr>
                                    <w:r>
                                      <w:rPr>
                                        <w:rFonts w:eastAsia="SimSun"/>
                                        <w:b/>
                                        <w:bCs/>
                                        <w:color w:val="000000"/>
                                        <w:kern w:val="24"/>
                                        <w:sz w:val="28"/>
                                        <w:szCs w:val="28"/>
                                      </w:rPr>
                                      <w:t>x</w:t>
                                    </w:r>
                                  </w:p>
                                </w:txbxContent>
                              </wps:txbx>
                              <wps:bodyPr wrap="none" rtlCol="0">
                                <a:spAutoFit/>
                              </wps:bodyPr>
                            </wps:wsp>
                          </wpg:wgp>
                        </a:graphicData>
                      </a:graphic>
                    </wp:anchor>
                  </w:drawing>
                </mc:Choice>
                <mc:Fallback>
                  <w:pict>
                    <v:group w14:anchorId="01D883FA" id="_x0000_s1100" alt="Total value of invoices paid in between 21 and 30 days, divided by the total value of all invoices paid, multiplied by one hundred." style="position:absolute;margin-left:.85pt;margin-top:-54.7pt;width:237.2pt;height:50.85pt;z-index:251670530;mso-position-horizontal-relative:text;mso-position-vertical-relative:text" coordsize="30141,1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">
                      <v:shape id="TextBox 3" o:spid="_x0000_s1101" type="#_x0000_t202" style="position:absolute;left:1597;width:21926;height: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" filled="f" stroked="f">
                        <v:textbox style="mso-fit-shape-to-text:t">
                          <w:txbxContent>
                            <w:p w14:paraId="35EAB769"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small business invoices paid between 21 and 30 days</w:t>
                              </w:r>
                            </w:p>
                          </w:txbxContent>
                        </v:textbox>
                      </v:shape>
                      <v:shape id="TextBox 4" o:spid="_x0000_s1102" type="#_x0000_t202" style="position:absolute;top:6590;width:25001;height:40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" filled="f" stroked="f">
                        <v:textbox style="mso-fit-shape-to-text:t">
                          <w:txbxContent>
                            <w:p w14:paraId="088B0BD1"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all small business invoices paid</w:t>
                              </w:r>
                            </w:p>
                          </w:txbxContent>
                        </v:textbox>
                      </v:shape>
                      <v:line id="Straight Connector 720" o:spid="_x0000_s1103" style="position:absolute;visibility:visible;mso-wrap-style:square" from="151,6361" to="24969,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" strokecolor="black [3213]" strokeweight="1.5pt">
                        <o:lock v:ext="edit" shapetype="f"/>
                      </v:line>
                      <v:shape id="TextBox 7" o:spid="_x0000_s1104" type="#_x0000_t202" style="position:absolute;left:26374;top:4298;width:3767;height:40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" filled="f" stroked="f">
                        <v:textbox style="mso-fit-shape-to-text:t">
                          <w:txbxContent>
                            <w:p w14:paraId="59510E24" w14:textId="77777777" w:rsidR="0031591A" w:rsidRDefault="0031591A" w:rsidP="0031591A">
                              <w:pPr>
                                <w:spacing w:before="0" w:after="0"/>
                                <w:jc w:val="center"/>
                                <w:rPr>
                                  <w:rFonts w:eastAsia="SimSun"/>
                                  <w:color w:val="000000"/>
                                  <w:kern w:val="24"/>
                                  <w:sz w:val="20"/>
                                </w:rPr>
                              </w:pPr>
                              <w:r>
                                <w:rPr>
                                  <w:rFonts w:eastAsia="SimSun"/>
                                  <w:color w:val="000000"/>
                                  <w:kern w:val="24"/>
                                  <w:sz w:val="20"/>
                                </w:rPr>
                                <w:t>100</w:t>
                              </w:r>
                            </w:p>
                          </w:txbxContent>
                        </v:textbox>
                      </v:shape>
                      <v:shape id="TextBox 9" o:spid="_x0000_s1105" type="#_x0000_t202" style="position:absolute;left:25028;top:3530;width:2650;height:5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" filled="f" stroked="f">
                        <v:textbox style="mso-fit-shape-to-text:t">
                          <w:txbxContent>
                            <w:p w14:paraId="15986448" w14:textId="77777777" w:rsidR="0031591A" w:rsidRDefault="0031591A" w:rsidP="0031591A">
                              <w:pPr>
                                <w:spacing w:before="0" w:after="0"/>
                                <w:jc w:val="center"/>
                                <w:rPr>
                                  <w:rFonts w:eastAsia="SimSun"/>
                                  <w:b/>
                                  <w:bCs/>
                                  <w:color w:val="000000"/>
                                  <w:kern w:val="24"/>
                                  <w:sz w:val="28"/>
                                  <w:szCs w:val="28"/>
                                </w:rPr>
                              </w:pPr>
                              <w:r>
                                <w:rPr>
                                  <w:rFonts w:eastAsia="SimSun"/>
                                  <w:b/>
                                  <w:bCs/>
                                  <w:color w:val="000000"/>
                                  <w:kern w:val="24"/>
                                  <w:sz w:val="28"/>
                                  <w:szCs w:val="28"/>
                                </w:rPr>
                                <w:t>x</w:t>
                              </w:r>
                            </w:p>
                          </w:txbxContent>
                        </v:textbox>
                      </v:shape>
                    </v:group>
                  </w:pict>
                </mc:Fallback>
              </mc:AlternateContent>
            </w:r>
          </w:p>
        </w:tc>
        <w:tc>
          <w:tcPr>
            <w:tcW w:w="4812" w:type="dxa"/>
            <w:vMerge/>
            <w:tcMar>
              <w:top w:w="57" w:type="dxa"/>
              <w:left w:w="57" w:type="dxa"/>
              <w:bottom w:w="57" w:type="dxa"/>
              <w:right w:w="57" w:type="dxa"/>
            </w:tcMar>
          </w:tcPr>
          <w:p w14:paraId="253E1F72" w14:textId="77777777" w:rsidR="00542819" w:rsidRPr="00BC4376" w:rsidRDefault="00542819" w:rsidP="000215D4">
            <w:pPr>
              <w:spacing w:before="0" w:after="0"/>
              <w:rPr>
                <w:rFonts w:cstheme="minorHAnsi"/>
                <w:sz w:val="20"/>
              </w:rPr>
            </w:pPr>
          </w:p>
        </w:tc>
      </w:tr>
      <w:tr w:rsidR="00542819" w14:paraId="58549777" w14:textId="77777777" w:rsidTr="00F132ED">
        <w:trPr>
          <w:jc w:val="center"/>
        </w:trPr>
        <w:tc>
          <w:tcPr>
            <w:tcW w:w="1696" w:type="dxa"/>
          </w:tcPr>
          <w:p w14:paraId="5E10071A" w14:textId="77777777" w:rsidR="00542819" w:rsidRPr="00B27CF7" w:rsidRDefault="00542819" w:rsidP="000215D4">
            <w:pPr>
              <w:spacing w:before="0" w:after="0"/>
              <w:rPr>
                <w:rFonts w:cstheme="minorHAnsi"/>
                <w:sz w:val="20"/>
              </w:rPr>
            </w:pPr>
            <w:r w:rsidRPr="00B27CF7">
              <w:rPr>
                <w:rFonts w:cstheme="minorHAnsi"/>
                <w:sz w:val="20"/>
              </w:rPr>
              <w:t>ValueInvoicesPaidBetween61And90Days</w:t>
            </w:r>
          </w:p>
        </w:tc>
        <w:tc>
          <w:tcPr>
            <w:tcW w:w="1134" w:type="dxa"/>
          </w:tcPr>
          <w:p w14:paraId="27ED65B6" w14:textId="77777777" w:rsidR="00542819" w:rsidRPr="00B27CF7" w:rsidRDefault="00542819" w:rsidP="000215D4">
            <w:pPr>
              <w:spacing w:before="0" w:after="0"/>
              <w:rPr>
                <w:rFonts w:cstheme="minorHAnsi"/>
                <w:sz w:val="20"/>
              </w:rPr>
            </w:pPr>
            <w:r w:rsidRPr="00B27CF7">
              <w:rPr>
                <w:rFonts w:cstheme="minorHAnsi"/>
                <w:sz w:val="20"/>
              </w:rPr>
              <w:t>AE</w:t>
            </w:r>
          </w:p>
        </w:tc>
        <w:tc>
          <w:tcPr>
            <w:tcW w:w="2977" w:type="dxa"/>
            <w:tcMar>
              <w:top w:w="57" w:type="dxa"/>
              <w:left w:w="57" w:type="dxa"/>
              <w:bottom w:w="57" w:type="dxa"/>
              <w:right w:w="57" w:type="dxa"/>
            </w:tcMar>
          </w:tcPr>
          <w:p w14:paraId="5963B4DB" w14:textId="58E21AA8" w:rsidR="00542819" w:rsidRPr="00B27CF7" w:rsidRDefault="00542819" w:rsidP="000215D4">
            <w:pPr>
              <w:spacing w:before="0" w:after="0"/>
              <w:rPr>
                <w:rFonts w:cstheme="minorHAnsi"/>
                <w:sz w:val="20"/>
              </w:rPr>
            </w:pPr>
            <w:r w:rsidRPr="00B27CF7">
              <w:rPr>
                <w:rFonts w:cs="Calibri"/>
                <w:sz w:val="20"/>
              </w:rPr>
              <w:t>The proportion (by value) of small business invoices paid between 61 and 90 calendar days</w:t>
            </w:r>
          </w:p>
        </w:tc>
        <w:tc>
          <w:tcPr>
            <w:tcW w:w="5387" w:type="dxa"/>
          </w:tcPr>
          <w:p w14:paraId="003D0641" w14:textId="5A52CAF1" w:rsidR="00542819" w:rsidRPr="00B27CF7" w:rsidRDefault="00542819" w:rsidP="000215D4">
            <w:pPr>
              <w:spacing w:before="0" w:after="0"/>
              <w:rPr>
                <w:rFonts w:cstheme="minorHAnsi"/>
                <w:sz w:val="20"/>
              </w:rPr>
            </w:pPr>
          </w:p>
        </w:tc>
        <w:tc>
          <w:tcPr>
            <w:tcW w:w="4812" w:type="dxa"/>
            <w:vMerge/>
            <w:tcMar>
              <w:top w:w="57" w:type="dxa"/>
              <w:left w:w="57" w:type="dxa"/>
              <w:bottom w:w="57" w:type="dxa"/>
              <w:right w:w="57" w:type="dxa"/>
            </w:tcMar>
          </w:tcPr>
          <w:p w14:paraId="28D39700" w14:textId="77777777" w:rsidR="00542819" w:rsidRPr="00BC4376" w:rsidRDefault="00542819" w:rsidP="000215D4">
            <w:pPr>
              <w:spacing w:before="0" w:after="0"/>
              <w:rPr>
                <w:rFonts w:cstheme="minorHAnsi"/>
                <w:sz w:val="20"/>
              </w:rPr>
            </w:pPr>
          </w:p>
        </w:tc>
      </w:tr>
      <w:tr w:rsidR="00542819" w14:paraId="1429F6BA" w14:textId="77777777" w:rsidTr="00F132ED">
        <w:trPr>
          <w:jc w:val="center"/>
        </w:trPr>
        <w:tc>
          <w:tcPr>
            <w:tcW w:w="1696" w:type="dxa"/>
          </w:tcPr>
          <w:p w14:paraId="7D701F8A" w14:textId="77777777" w:rsidR="00542819" w:rsidRPr="00B27CF7" w:rsidRDefault="00542819" w:rsidP="000215D4">
            <w:pPr>
              <w:spacing w:before="0" w:after="0"/>
              <w:rPr>
                <w:rFonts w:cstheme="minorHAnsi"/>
                <w:sz w:val="20"/>
              </w:rPr>
            </w:pPr>
            <w:r w:rsidRPr="00B27CF7">
              <w:rPr>
                <w:rFonts w:cstheme="minorHAnsi"/>
                <w:sz w:val="20"/>
              </w:rPr>
              <w:t>ValueInvoicesPaidBetween91And120Days</w:t>
            </w:r>
          </w:p>
        </w:tc>
        <w:tc>
          <w:tcPr>
            <w:tcW w:w="1134" w:type="dxa"/>
          </w:tcPr>
          <w:p w14:paraId="5176EC50" w14:textId="77777777" w:rsidR="00542819" w:rsidRPr="00B27CF7" w:rsidRDefault="00542819" w:rsidP="000215D4">
            <w:pPr>
              <w:spacing w:before="0" w:after="0"/>
              <w:rPr>
                <w:rFonts w:cstheme="minorHAnsi"/>
                <w:sz w:val="20"/>
              </w:rPr>
            </w:pPr>
            <w:r w:rsidRPr="00B27CF7">
              <w:rPr>
                <w:rFonts w:cstheme="minorHAnsi"/>
                <w:sz w:val="20"/>
              </w:rPr>
              <w:t>AF</w:t>
            </w:r>
          </w:p>
        </w:tc>
        <w:tc>
          <w:tcPr>
            <w:tcW w:w="2977" w:type="dxa"/>
            <w:tcMar>
              <w:top w:w="57" w:type="dxa"/>
              <w:left w:w="57" w:type="dxa"/>
              <w:bottom w:w="57" w:type="dxa"/>
              <w:right w:w="57" w:type="dxa"/>
            </w:tcMar>
          </w:tcPr>
          <w:p w14:paraId="5A54AA94" w14:textId="4F459A52" w:rsidR="00542819" w:rsidRPr="00B27CF7" w:rsidRDefault="00542819" w:rsidP="000215D4">
            <w:pPr>
              <w:spacing w:before="0" w:after="0"/>
              <w:rPr>
                <w:rFonts w:cstheme="minorHAnsi"/>
                <w:sz w:val="20"/>
              </w:rPr>
            </w:pPr>
            <w:r w:rsidRPr="00B27CF7">
              <w:rPr>
                <w:rFonts w:cs="Calibri"/>
                <w:sz w:val="20"/>
              </w:rPr>
              <w:t>The proportion (by value) of small business invoices paid between 91 and 120 calendar days</w:t>
            </w:r>
          </w:p>
        </w:tc>
        <w:tc>
          <w:tcPr>
            <w:tcW w:w="5387" w:type="dxa"/>
          </w:tcPr>
          <w:p w14:paraId="7AA3FBB4" w14:textId="0F287C5E" w:rsidR="00542819" w:rsidRPr="00B27CF7" w:rsidRDefault="0031591A" w:rsidP="000215D4">
            <w:pPr>
              <w:spacing w:before="0" w:after="0"/>
              <w:rPr>
                <w:rFonts w:cstheme="minorHAnsi"/>
                <w:sz w:val="20"/>
              </w:rPr>
            </w:pPr>
            <w:r w:rsidRPr="0031591A">
              <w:rPr>
                <w:rFonts w:cstheme="minorHAnsi"/>
                <w:noProof/>
                <w:sz w:val="20"/>
              </w:rPr>
              <mc:AlternateContent>
                <mc:Choice Requires="wpg">
                  <w:drawing>
                    <wp:anchor distT="0" distB="0" distL="114300" distR="114300" simplePos="0" relativeHeight="251676674" behindDoc="0" locked="0" layoutInCell="1" allowOverlap="1" wp14:anchorId="1F37E18A" wp14:editId="7FDED04E">
                      <wp:simplePos x="0" y="0"/>
                      <wp:positionH relativeFrom="column">
                        <wp:posOffset>11706</wp:posOffset>
                      </wp:positionH>
                      <wp:positionV relativeFrom="paragraph">
                        <wp:posOffset>-88292</wp:posOffset>
                      </wp:positionV>
                      <wp:extent cx="3012443" cy="645875"/>
                      <wp:effectExtent l="0" t="0" r="0" b="0"/>
                      <wp:wrapNone/>
                      <wp:docPr id="735" name="Group 21" descr="Total value of invoices paid in between 21 and 30 days, divided by the total value of all invoices paid, multiplied by one hundred."/>
                      <wp:cNvGraphicFramePr/>
                      <a:graphic xmlns:a="http://schemas.openxmlformats.org/drawingml/2006/main">
                        <a:graphicData uri="http://schemas.microsoft.com/office/word/2010/wordprocessingGroup">
                          <wpg:wgp>
                            <wpg:cNvGrpSpPr/>
                            <wpg:grpSpPr>
                              <a:xfrm>
                                <a:off x="0" y="0"/>
                                <a:ext cx="3012443" cy="645875"/>
                                <a:chOff x="0" y="0"/>
                                <a:chExt cx="3014174" cy="1065561"/>
                              </a:xfrm>
                            </wpg:grpSpPr>
                            <wps:wsp>
                              <wps:cNvPr id="481" name="TextBox 3"/>
                              <wps:cNvSpPr txBox="1"/>
                              <wps:spPr>
                                <a:xfrm>
                                  <a:off x="159716" y="0"/>
                                  <a:ext cx="2192644" cy="662094"/>
                                </a:xfrm>
                                <a:prstGeom prst="rect">
                                  <a:avLst/>
                                </a:prstGeom>
                                <a:noFill/>
                              </wps:spPr>
                              <wps:txbx>
                                <w:txbxContent>
                                  <w:p w14:paraId="58BBC216" w14:textId="72B9D7E7" w:rsidR="0031591A" w:rsidRDefault="0031591A" w:rsidP="0031591A">
                                    <w:pPr>
                                      <w:spacing w:before="0" w:after="0"/>
                                      <w:jc w:val="center"/>
                                      <w:rPr>
                                        <w:rFonts w:eastAsia="SimSun"/>
                                        <w:color w:val="000000"/>
                                        <w:kern w:val="24"/>
                                        <w:sz w:val="20"/>
                                      </w:rPr>
                                    </w:pPr>
                                    <w:r>
                                      <w:rPr>
                                        <w:rFonts w:eastAsia="SimSun"/>
                                        <w:color w:val="000000"/>
                                        <w:kern w:val="24"/>
                                        <w:sz w:val="20"/>
                                      </w:rPr>
                                      <w:t>Total value of small business invoices paid between 91 and 120 days</w:t>
                                    </w:r>
                                  </w:p>
                                </w:txbxContent>
                              </wps:txbx>
                              <wps:bodyPr wrap="square" rtlCol="0">
                                <a:spAutoFit/>
                              </wps:bodyPr>
                            </wps:wsp>
                            <wps:wsp>
                              <wps:cNvPr id="482" name="TextBox 4"/>
                              <wps:cNvSpPr txBox="1"/>
                              <wps:spPr>
                                <a:xfrm>
                                  <a:off x="0" y="659085"/>
                                  <a:ext cx="2500161" cy="406476"/>
                                </a:xfrm>
                                <a:prstGeom prst="rect">
                                  <a:avLst/>
                                </a:prstGeom>
                                <a:noFill/>
                              </wps:spPr>
                              <wps:txbx>
                                <w:txbxContent>
                                  <w:p w14:paraId="3611BB08"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all small business invoices paid</w:t>
                                    </w:r>
                                  </w:p>
                                </w:txbxContent>
                              </wps:txbx>
                              <wps:bodyPr wrap="none" rtlCol="0">
                                <a:spAutoFit/>
                              </wps:bodyPr>
                            </wps:wsp>
                            <wps:wsp>
                              <wps:cNvPr id="483" name="Straight Connector 483"/>
                              <wps:cNvCnPr>
                                <a:cxnSpLocks/>
                              </wps:cNvCnPr>
                              <wps:spPr>
                                <a:xfrm>
                                  <a:off x="15122" y="636163"/>
                                  <a:ext cx="24818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4" name="TextBox 7"/>
                              <wps:cNvSpPr txBox="1"/>
                              <wps:spPr>
                                <a:xfrm>
                                  <a:off x="2637403" y="429894"/>
                                  <a:ext cx="376771" cy="406476"/>
                                </a:xfrm>
                                <a:prstGeom prst="rect">
                                  <a:avLst/>
                                </a:prstGeom>
                                <a:noFill/>
                              </wps:spPr>
                              <wps:txbx>
                                <w:txbxContent>
                                  <w:p w14:paraId="6140F11B" w14:textId="77777777" w:rsidR="0031591A" w:rsidRDefault="0031591A" w:rsidP="0031591A">
                                    <w:pPr>
                                      <w:spacing w:before="0" w:after="0"/>
                                      <w:jc w:val="center"/>
                                      <w:rPr>
                                        <w:rFonts w:eastAsia="SimSun"/>
                                        <w:color w:val="000000"/>
                                        <w:kern w:val="24"/>
                                        <w:sz w:val="20"/>
                                      </w:rPr>
                                    </w:pPr>
                                    <w:r>
                                      <w:rPr>
                                        <w:rFonts w:eastAsia="SimSun"/>
                                        <w:color w:val="000000"/>
                                        <w:kern w:val="24"/>
                                        <w:sz w:val="20"/>
                                      </w:rPr>
                                      <w:t>100</w:t>
                                    </w:r>
                                  </w:p>
                                </w:txbxContent>
                              </wps:txbx>
                              <wps:bodyPr wrap="none" rtlCol="0">
                                <a:spAutoFit/>
                              </wps:bodyPr>
                            </wps:wsp>
                            <wps:wsp>
                              <wps:cNvPr id="485" name="TextBox 9"/>
                              <wps:cNvSpPr txBox="1"/>
                              <wps:spPr>
                                <a:xfrm>
                                  <a:off x="2502883" y="353064"/>
                                  <a:ext cx="264947" cy="509143"/>
                                </a:xfrm>
                                <a:prstGeom prst="rect">
                                  <a:avLst/>
                                </a:prstGeom>
                                <a:noFill/>
                              </wps:spPr>
                              <wps:txbx>
                                <w:txbxContent>
                                  <w:p w14:paraId="136E726D" w14:textId="77777777" w:rsidR="0031591A" w:rsidRDefault="0031591A" w:rsidP="0031591A">
                                    <w:pPr>
                                      <w:spacing w:before="0" w:after="0"/>
                                      <w:jc w:val="center"/>
                                      <w:rPr>
                                        <w:rFonts w:eastAsia="SimSun"/>
                                        <w:b/>
                                        <w:bCs/>
                                        <w:color w:val="000000"/>
                                        <w:kern w:val="24"/>
                                        <w:sz w:val="28"/>
                                        <w:szCs w:val="28"/>
                                      </w:rPr>
                                    </w:pPr>
                                    <w:r>
                                      <w:rPr>
                                        <w:rFonts w:eastAsia="SimSun"/>
                                        <w:b/>
                                        <w:bCs/>
                                        <w:color w:val="000000"/>
                                        <w:kern w:val="24"/>
                                        <w:sz w:val="28"/>
                                        <w:szCs w:val="28"/>
                                      </w:rPr>
                                      <w:t>x</w:t>
                                    </w:r>
                                  </w:p>
                                </w:txbxContent>
                              </wps:txbx>
                              <wps:bodyPr wrap="none" rtlCol="0">
                                <a:spAutoFit/>
                              </wps:bodyPr>
                            </wps:wsp>
                          </wpg:wgp>
                        </a:graphicData>
                      </a:graphic>
                    </wp:anchor>
                  </w:drawing>
                </mc:Choice>
                <mc:Fallback>
                  <w:pict>
                    <v:group w14:anchorId="1F37E18A" id="_x0000_s1106" alt="Total value of invoices paid in between 21 and 30 days, divided by the total value of all invoices paid, multiplied by one hundred." style="position:absolute;margin-left:.9pt;margin-top:-6.95pt;width:237.2pt;height:50.85pt;z-index:251676674;mso-position-horizontal-relative:text;mso-position-vertical-relative:text" coordsize="30141,1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">
                      <v:shape id="TextBox 3" o:spid="_x0000_s1107" type="#_x0000_t202" style="position:absolute;left:1597;width:21926;height: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" filled="f" stroked="f">
                        <v:textbox style="mso-fit-shape-to-text:t">
                          <w:txbxContent>
                            <w:p w14:paraId="58BBC216" w14:textId="72B9D7E7" w:rsidR="0031591A" w:rsidRDefault="0031591A" w:rsidP="0031591A">
                              <w:pPr>
                                <w:spacing w:before="0" w:after="0"/>
                                <w:jc w:val="center"/>
                                <w:rPr>
                                  <w:rFonts w:eastAsia="SimSun"/>
                                  <w:color w:val="000000"/>
                                  <w:kern w:val="24"/>
                                  <w:sz w:val="20"/>
                                </w:rPr>
                              </w:pPr>
                              <w:r>
                                <w:rPr>
                                  <w:rFonts w:eastAsia="SimSun"/>
                                  <w:color w:val="000000"/>
                                  <w:kern w:val="24"/>
                                  <w:sz w:val="20"/>
                                </w:rPr>
                                <w:t>Total value of small business invoices paid between 91 and 120 days</w:t>
                              </w:r>
                            </w:p>
                          </w:txbxContent>
                        </v:textbox>
                      </v:shape>
                      <v:shape id="TextBox 4" o:spid="_x0000_s1108" type="#_x0000_t202" style="position:absolute;top:6590;width:25001;height:40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" filled="f" stroked="f">
                        <v:textbox style="mso-fit-shape-to-text:t">
                          <w:txbxContent>
                            <w:p w14:paraId="3611BB08" w14:textId="77777777" w:rsidR="0031591A" w:rsidRDefault="0031591A" w:rsidP="0031591A">
                              <w:pPr>
                                <w:spacing w:before="0" w:after="0"/>
                                <w:jc w:val="center"/>
                                <w:rPr>
                                  <w:rFonts w:eastAsia="SimSun"/>
                                  <w:color w:val="000000"/>
                                  <w:kern w:val="24"/>
                                  <w:sz w:val="20"/>
                                </w:rPr>
                              </w:pPr>
                              <w:r>
                                <w:rPr>
                                  <w:rFonts w:eastAsia="SimSun"/>
                                  <w:color w:val="000000"/>
                                  <w:kern w:val="24"/>
                                  <w:sz w:val="20"/>
                                </w:rPr>
                                <w:t>Total value of all small business invoices paid</w:t>
                              </w:r>
                            </w:p>
                          </w:txbxContent>
                        </v:textbox>
                      </v:shape>
                      <v:line id="Straight Connector 483" o:spid="_x0000_s1109" style="position:absolute;visibility:visible;mso-wrap-style:square" from="151,6361" to="24969,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HJwwAAANwAAAAPAAAAZHJzL2Rvd25yZXYueG1sRI9BawIx&#10;FITvBf9DeIK3mlVL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gnDBycMAAADcAAAADwAA&#10;AAAAAAAAAAAAAAAHAgAAZHJzL2Rvd25yZXYueG1sUEsFBgAAAAADAAMAtwAAAPcCAAAAAA==&#10;" strokecolor="black [3213]" strokeweight="1.5pt">
                        <o:lock v:ext="edit" shapetype="f"/>
                      </v:line>
                      <v:shape id="TextBox 7" o:spid="_x0000_s1110" type="#_x0000_t202" style="position:absolute;left:26374;top:4298;width:3767;height:40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" filled="f" stroked="f">
                        <v:textbox style="mso-fit-shape-to-text:t">
                          <w:txbxContent>
                            <w:p w14:paraId="6140F11B" w14:textId="77777777" w:rsidR="0031591A" w:rsidRDefault="0031591A" w:rsidP="0031591A">
                              <w:pPr>
                                <w:spacing w:before="0" w:after="0"/>
                                <w:jc w:val="center"/>
                                <w:rPr>
                                  <w:rFonts w:eastAsia="SimSun"/>
                                  <w:color w:val="000000"/>
                                  <w:kern w:val="24"/>
                                  <w:sz w:val="20"/>
                                </w:rPr>
                              </w:pPr>
                              <w:r>
                                <w:rPr>
                                  <w:rFonts w:eastAsia="SimSun"/>
                                  <w:color w:val="000000"/>
                                  <w:kern w:val="24"/>
                                  <w:sz w:val="20"/>
                                </w:rPr>
                                <w:t>100</w:t>
                              </w:r>
                            </w:p>
                          </w:txbxContent>
                        </v:textbox>
                      </v:shape>
                      <v:shape id="TextBox 9" o:spid="_x0000_s1111" type="#_x0000_t202" style="position:absolute;left:25028;top:3530;width:2650;height:5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" filled="f" stroked="f">
                        <v:textbox style="mso-fit-shape-to-text:t">
                          <w:txbxContent>
                            <w:p w14:paraId="136E726D" w14:textId="77777777" w:rsidR="0031591A" w:rsidRDefault="0031591A" w:rsidP="0031591A">
                              <w:pPr>
                                <w:spacing w:before="0" w:after="0"/>
                                <w:jc w:val="center"/>
                                <w:rPr>
                                  <w:rFonts w:eastAsia="SimSun"/>
                                  <w:b/>
                                  <w:bCs/>
                                  <w:color w:val="000000"/>
                                  <w:kern w:val="24"/>
                                  <w:sz w:val="28"/>
                                  <w:szCs w:val="28"/>
                                </w:rPr>
                              </w:pPr>
                              <w:r>
                                <w:rPr>
                                  <w:rFonts w:eastAsia="SimSun"/>
                                  <w:b/>
                                  <w:bCs/>
                                  <w:color w:val="000000"/>
                                  <w:kern w:val="24"/>
                                  <w:sz w:val="28"/>
                                  <w:szCs w:val="28"/>
                                </w:rPr>
                                <w:t>x</w:t>
                              </w:r>
                            </w:p>
                          </w:txbxContent>
                        </v:textbox>
                      </v:shape>
                    </v:group>
                  </w:pict>
                </mc:Fallback>
              </mc:AlternateContent>
            </w:r>
          </w:p>
        </w:tc>
        <w:tc>
          <w:tcPr>
            <w:tcW w:w="4812" w:type="dxa"/>
            <w:vMerge/>
            <w:tcMar>
              <w:top w:w="57" w:type="dxa"/>
              <w:left w:w="57" w:type="dxa"/>
              <w:bottom w:w="57" w:type="dxa"/>
              <w:right w:w="57" w:type="dxa"/>
            </w:tcMar>
          </w:tcPr>
          <w:p w14:paraId="4598DB82" w14:textId="77777777" w:rsidR="00542819" w:rsidRPr="00BC4376" w:rsidRDefault="00542819" w:rsidP="000215D4">
            <w:pPr>
              <w:spacing w:before="0" w:after="0"/>
              <w:rPr>
                <w:rFonts w:cstheme="minorHAnsi"/>
                <w:sz w:val="20"/>
              </w:rPr>
            </w:pPr>
          </w:p>
        </w:tc>
      </w:tr>
      <w:tr w:rsidR="00542819" w14:paraId="38CDF553" w14:textId="77777777" w:rsidTr="00F132ED">
        <w:trPr>
          <w:jc w:val="center"/>
        </w:trPr>
        <w:tc>
          <w:tcPr>
            <w:tcW w:w="1696" w:type="dxa"/>
          </w:tcPr>
          <w:p w14:paraId="7068FA6B" w14:textId="242B447D" w:rsidR="00542819" w:rsidRPr="00B27CF7" w:rsidRDefault="00542819" w:rsidP="000215D4">
            <w:pPr>
              <w:spacing w:before="0" w:after="0"/>
              <w:rPr>
                <w:rFonts w:cstheme="minorHAnsi"/>
                <w:sz w:val="20"/>
              </w:rPr>
            </w:pPr>
            <w:r w:rsidRPr="00B27CF7">
              <w:rPr>
                <w:rFonts w:cs="Calibri"/>
                <w:sz w:val="20"/>
              </w:rPr>
              <w:lastRenderedPageBreak/>
              <w:t>ValueInvoicesPaidInMoreThan120Days</w:t>
            </w:r>
          </w:p>
        </w:tc>
        <w:tc>
          <w:tcPr>
            <w:tcW w:w="1134" w:type="dxa"/>
          </w:tcPr>
          <w:p w14:paraId="065BD276" w14:textId="77777777" w:rsidR="00542819" w:rsidRPr="00B27CF7" w:rsidRDefault="00542819" w:rsidP="000215D4">
            <w:pPr>
              <w:spacing w:before="0" w:after="0"/>
              <w:rPr>
                <w:rFonts w:cstheme="minorHAnsi"/>
                <w:sz w:val="20"/>
              </w:rPr>
            </w:pPr>
            <w:r w:rsidRPr="00B27CF7">
              <w:rPr>
                <w:rFonts w:cstheme="minorHAnsi"/>
                <w:sz w:val="20"/>
              </w:rPr>
              <w:t>AG</w:t>
            </w:r>
          </w:p>
        </w:tc>
        <w:tc>
          <w:tcPr>
            <w:tcW w:w="2977" w:type="dxa"/>
            <w:tcMar>
              <w:top w:w="57" w:type="dxa"/>
              <w:left w:w="57" w:type="dxa"/>
              <w:bottom w:w="57" w:type="dxa"/>
              <w:right w:w="57" w:type="dxa"/>
            </w:tcMar>
          </w:tcPr>
          <w:p w14:paraId="0BA5A873" w14:textId="35871434" w:rsidR="00542819" w:rsidRPr="00B27CF7" w:rsidRDefault="00542819" w:rsidP="000215D4">
            <w:pPr>
              <w:spacing w:before="0" w:after="0"/>
              <w:rPr>
                <w:rFonts w:cstheme="minorHAnsi"/>
                <w:sz w:val="20"/>
              </w:rPr>
            </w:pPr>
            <w:r w:rsidRPr="00B27CF7">
              <w:rPr>
                <w:rFonts w:cs="Calibri"/>
                <w:sz w:val="20"/>
              </w:rPr>
              <w:t>The proportion (by value) of small business invoices paid after more than 120 calendar days</w:t>
            </w:r>
          </w:p>
        </w:tc>
        <w:tc>
          <w:tcPr>
            <w:tcW w:w="5387" w:type="dxa"/>
          </w:tcPr>
          <w:p w14:paraId="17D5B2A6" w14:textId="40554269" w:rsidR="00542819" w:rsidRPr="00B27CF7" w:rsidRDefault="00542819" w:rsidP="000215D4">
            <w:pPr>
              <w:spacing w:before="0" w:after="0"/>
              <w:rPr>
                <w:rFonts w:cstheme="minorHAnsi"/>
                <w:sz w:val="20"/>
              </w:rPr>
            </w:pPr>
          </w:p>
        </w:tc>
        <w:tc>
          <w:tcPr>
            <w:tcW w:w="4812" w:type="dxa"/>
            <w:vMerge/>
            <w:tcMar>
              <w:top w:w="57" w:type="dxa"/>
              <w:left w:w="57" w:type="dxa"/>
              <w:bottom w:w="57" w:type="dxa"/>
              <w:right w:w="57" w:type="dxa"/>
            </w:tcMar>
          </w:tcPr>
          <w:p w14:paraId="1E0B7681" w14:textId="77777777" w:rsidR="00542819" w:rsidRPr="00BC4376" w:rsidRDefault="00542819" w:rsidP="000215D4">
            <w:pPr>
              <w:spacing w:before="0" w:after="0"/>
              <w:rPr>
                <w:rFonts w:cstheme="minorHAnsi"/>
                <w:sz w:val="20"/>
              </w:rPr>
            </w:pPr>
          </w:p>
        </w:tc>
      </w:tr>
    </w:tbl>
    <w:p w14:paraId="02D90D06" w14:textId="21E198E7" w:rsidR="00082C01" w:rsidRDefault="0031591A">
      <w:r w:rsidRPr="0031591A">
        <w:rPr>
          <w:rFonts w:cstheme="minorHAnsi"/>
          <w:noProof/>
          <w:sz w:val="20"/>
        </w:rPr>
        <mc:AlternateContent>
          <mc:Choice Requires="wpg">
            <w:drawing>
              <wp:anchor distT="0" distB="0" distL="114300" distR="114300" simplePos="0" relativeHeight="251678722" behindDoc="0" locked="0" layoutInCell="1" allowOverlap="1" wp14:anchorId="385CDE56" wp14:editId="1B901F1F">
                <wp:simplePos x="0" y="0"/>
                <wp:positionH relativeFrom="column">
                  <wp:posOffset>3130633</wp:posOffset>
                </wp:positionH>
                <wp:positionV relativeFrom="paragraph">
                  <wp:posOffset>-577601</wp:posOffset>
                </wp:positionV>
                <wp:extent cx="3060700" cy="535314"/>
                <wp:effectExtent l="0" t="0" r="0" b="0"/>
                <wp:wrapNone/>
                <wp:docPr id="486" name="Group 15" descr="Total number of invoices paid in between 31 and 60 days, divided by the total number of all invoices paid, multiplied by one hundred."/>
                <wp:cNvGraphicFramePr/>
                <a:graphic xmlns:a="http://schemas.openxmlformats.org/drawingml/2006/main">
                  <a:graphicData uri="http://schemas.microsoft.com/office/word/2010/wordprocessingGroup">
                    <wpg:wgp>
                      <wpg:cNvGrpSpPr/>
                      <wpg:grpSpPr>
                        <a:xfrm>
                          <a:off x="0" y="0"/>
                          <a:ext cx="3060700" cy="535314"/>
                          <a:chOff x="-49471" y="-209541"/>
                          <a:chExt cx="3071182" cy="882339"/>
                        </a:xfrm>
                      </wpg:grpSpPr>
                      <wps:wsp>
                        <wps:cNvPr id="487" name="TextBox 3"/>
                        <wps:cNvSpPr txBox="1"/>
                        <wps:spPr>
                          <a:xfrm>
                            <a:off x="-49471" y="-209541"/>
                            <a:ext cx="2605054" cy="510396"/>
                          </a:xfrm>
                          <a:prstGeom prst="rect">
                            <a:avLst/>
                          </a:prstGeom>
                          <a:noFill/>
                        </wps:spPr>
                        <wps:txbx>
                          <w:txbxContent>
                            <w:p w14:paraId="34265F16" w14:textId="114B83D9" w:rsidR="0031591A" w:rsidRDefault="0031591A" w:rsidP="0031591A">
                              <w:pPr>
                                <w:spacing w:before="0" w:after="0"/>
                                <w:jc w:val="center"/>
                                <w:rPr>
                                  <w:rFonts w:eastAsia="SimSun"/>
                                  <w:color w:val="262626"/>
                                  <w:kern w:val="24"/>
                                  <w:sz w:val="20"/>
                                </w:rPr>
                              </w:pPr>
                              <w:r>
                                <w:rPr>
                                  <w:rFonts w:eastAsia="SimSun"/>
                                  <w:color w:val="262626"/>
                                  <w:kern w:val="24"/>
                                  <w:sz w:val="20"/>
                                </w:rPr>
                                <w:t xml:space="preserve">Total value of small business invoices </w:t>
                              </w:r>
                              <w:r>
                                <w:rPr>
                                  <w:rFonts w:eastAsia="SimSun"/>
                                  <w:color w:val="262626"/>
                                  <w:kern w:val="24"/>
                                  <w:sz w:val="20"/>
                                </w:rPr>
                                <w:br/>
                                <w:t>paid &gt; 120 days</w:t>
                              </w:r>
                            </w:p>
                          </w:txbxContent>
                        </wps:txbx>
                        <wps:bodyPr wrap="square" lIns="0" tIns="0" rIns="0" bIns="0" rtlCol="0">
                          <a:spAutoFit/>
                        </wps:bodyPr>
                      </wps:wsp>
                      <wps:wsp>
                        <wps:cNvPr id="488" name="TextBox 4"/>
                        <wps:cNvSpPr txBox="1"/>
                        <wps:spPr>
                          <a:xfrm>
                            <a:off x="198888" y="417416"/>
                            <a:ext cx="2323776" cy="255382"/>
                          </a:xfrm>
                          <a:prstGeom prst="rect">
                            <a:avLst/>
                          </a:prstGeom>
                          <a:noFill/>
                        </wps:spPr>
                        <wps:txbx>
                          <w:txbxContent>
                            <w:p w14:paraId="3F1A8E62" w14:textId="77777777" w:rsidR="0031591A" w:rsidRDefault="0031591A" w:rsidP="0031591A">
                              <w:pPr>
                                <w:spacing w:before="0" w:after="0"/>
                                <w:jc w:val="center"/>
                                <w:rPr>
                                  <w:rFonts w:eastAsia="SimSun"/>
                                  <w:color w:val="262626"/>
                                  <w:kern w:val="24"/>
                                  <w:sz w:val="20"/>
                                </w:rPr>
                              </w:pPr>
                              <w:r>
                                <w:rPr>
                                  <w:rFonts w:eastAsia="SimSun"/>
                                  <w:color w:val="262626"/>
                                  <w:kern w:val="24"/>
                                  <w:sz w:val="20"/>
                                </w:rPr>
                                <w:t>Total value of all small business invoices paid</w:t>
                              </w:r>
                            </w:p>
                          </w:txbxContent>
                        </wps:txbx>
                        <wps:bodyPr wrap="none" lIns="0" tIns="0" rIns="0" bIns="0" rtlCol="0">
                          <a:spAutoFit/>
                        </wps:bodyPr>
                      </wps:wsp>
                      <wps:wsp>
                        <wps:cNvPr id="489" name="Straight Connector 489"/>
                        <wps:cNvCnPr/>
                        <wps:spPr>
                          <a:xfrm>
                            <a:off x="33644" y="334943"/>
                            <a:ext cx="24900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0" name="TextBox 7"/>
                        <wps:cNvSpPr txBox="1"/>
                        <wps:spPr>
                          <a:xfrm>
                            <a:off x="2643918" y="128073"/>
                            <a:ext cx="377793" cy="405806"/>
                          </a:xfrm>
                          <a:prstGeom prst="rect">
                            <a:avLst/>
                          </a:prstGeom>
                          <a:noFill/>
                        </wps:spPr>
                        <wps:txbx>
                          <w:txbxContent>
                            <w:p w14:paraId="78D512B3" w14:textId="77777777" w:rsidR="0031591A" w:rsidRDefault="0031591A" w:rsidP="0031591A">
                              <w:pPr>
                                <w:spacing w:before="0" w:after="0"/>
                                <w:jc w:val="center"/>
                                <w:rPr>
                                  <w:rFonts w:eastAsia="SimSun"/>
                                  <w:color w:val="262626"/>
                                  <w:kern w:val="24"/>
                                  <w:sz w:val="20"/>
                                </w:rPr>
                              </w:pPr>
                              <w:r>
                                <w:rPr>
                                  <w:rFonts w:eastAsia="SimSun"/>
                                  <w:color w:val="262626"/>
                                  <w:kern w:val="24"/>
                                  <w:sz w:val="20"/>
                                </w:rPr>
                                <w:t>100</w:t>
                              </w:r>
                            </w:p>
                          </w:txbxContent>
                        </wps:txbx>
                        <wps:bodyPr wrap="none" rtlCol="0">
                          <a:spAutoFit/>
                        </wps:bodyPr>
                      </wps:wsp>
                      <wps:wsp>
                        <wps:cNvPr id="491" name="TextBox 9"/>
                        <wps:cNvSpPr txBox="1"/>
                        <wps:spPr>
                          <a:xfrm>
                            <a:off x="2508689" y="51631"/>
                            <a:ext cx="265666" cy="508303"/>
                          </a:xfrm>
                          <a:prstGeom prst="rect">
                            <a:avLst/>
                          </a:prstGeom>
                          <a:noFill/>
                        </wps:spPr>
                        <wps:txbx>
                          <w:txbxContent>
                            <w:p w14:paraId="213B59B6" w14:textId="77777777" w:rsidR="0031591A" w:rsidRDefault="0031591A" w:rsidP="0031591A">
                              <w:pPr>
                                <w:spacing w:before="0" w:after="0"/>
                                <w:jc w:val="center"/>
                                <w:rPr>
                                  <w:rFonts w:eastAsia="SimSun"/>
                                  <w:b/>
                                  <w:bCs/>
                                  <w:color w:val="262626"/>
                                  <w:kern w:val="24"/>
                                  <w:sz w:val="28"/>
                                  <w:szCs w:val="28"/>
                                </w:rPr>
                              </w:pPr>
                              <w:r>
                                <w:rPr>
                                  <w:rFonts w:eastAsia="SimSun"/>
                                  <w:b/>
                                  <w:bCs/>
                                  <w:color w:val="262626"/>
                                  <w:kern w:val="24"/>
                                  <w:sz w:val="28"/>
                                  <w:szCs w:val="28"/>
                                </w:rPr>
                                <w:t>x</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385CDE56" id="_x0000_s1112" alt="Total number of invoices paid in between 31 and 60 days, divided by the total number of all invoices paid, multiplied by one hundred." style="position:absolute;margin-left:246.5pt;margin-top:-45.5pt;width:241pt;height:42.15pt;z-index:251678722;mso-position-horizontal-relative:text;mso-position-vertical-relative:text;mso-width-relative:margin;mso-height-relative:margin" coordorigin="-494,-2095" coordsize="30711,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">
                <v:shape id="TextBox 3" o:spid="_x0000_s1113" type="#_x0000_t202" style="position:absolute;left:-494;top:-2095;width:26049;height:5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" filled="f" stroked="f">
                  <v:textbox style="mso-fit-shape-to-text:t" inset="0,0,0,0">
                    <w:txbxContent>
                      <w:p w14:paraId="34265F16" w14:textId="114B83D9" w:rsidR="0031591A" w:rsidRDefault="0031591A" w:rsidP="0031591A">
                        <w:pPr>
                          <w:spacing w:before="0" w:after="0"/>
                          <w:jc w:val="center"/>
                          <w:rPr>
                            <w:rFonts w:eastAsia="SimSun"/>
                            <w:color w:val="262626"/>
                            <w:kern w:val="24"/>
                            <w:sz w:val="20"/>
                          </w:rPr>
                        </w:pPr>
                        <w:r>
                          <w:rPr>
                            <w:rFonts w:eastAsia="SimSun"/>
                            <w:color w:val="262626"/>
                            <w:kern w:val="24"/>
                            <w:sz w:val="20"/>
                          </w:rPr>
                          <w:t xml:space="preserve">Total value of small business invoices </w:t>
                        </w:r>
                        <w:r>
                          <w:rPr>
                            <w:rFonts w:eastAsia="SimSun"/>
                            <w:color w:val="262626"/>
                            <w:kern w:val="24"/>
                            <w:sz w:val="20"/>
                          </w:rPr>
                          <w:br/>
                          <w:t>paid &gt; 120 days</w:t>
                        </w:r>
                      </w:p>
                    </w:txbxContent>
                  </v:textbox>
                </v:shape>
                <v:shape id="TextBox 4" o:spid="_x0000_s1114" type="#_x0000_t202" style="position:absolute;left:1988;top:4174;width:23238;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" filled="f" stroked="f">
                  <v:textbox style="mso-fit-shape-to-text:t" inset="0,0,0,0">
                    <w:txbxContent>
                      <w:p w14:paraId="3F1A8E62" w14:textId="77777777" w:rsidR="0031591A" w:rsidRDefault="0031591A" w:rsidP="0031591A">
                        <w:pPr>
                          <w:spacing w:before="0" w:after="0"/>
                          <w:jc w:val="center"/>
                          <w:rPr>
                            <w:rFonts w:eastAsia="SimSun"/>
                            <w:color w:val="262626"/>
                            <w:kern w:val="24"/>
                            <w:sz w:val="20"/>
                          </w:rPr>
                        </w:pPr>
                        <w:r>
                          <w:rPr>
                            <w:rFonts w:eastAsia="SimSun"/>
                            <w:color w:val="262626"/>
                            <w:kern w:val="24"/>
                            <w:sz w:val="20"/>
                          </w:rPr>
                          <w:t>Total value of all small business invoices paid</w:t>
                        </w:r>
                      </w:p>
                    </w:txbxContent>
                  </v:textbox>
                </v:shape>
                <v:line id="Straight Connector 489" o:spid="_x0000_s1115" style="position:absolute;visibility:visible;mso-wrap-style:square" from="336,3349" to="25237,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" strokecolor="black [3213]" strokeweight="1.5pt"/>
                <v:shape id="TextBox 7" o:spid="_x0000_s1116" type="#_x0000_t202" style="position:absolute;left:26439;top:1280;width:377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" filled="f" stroked="f">
                  <v:textbox style="mso-fit-shape-to-text:t">
                    <w:txbxContent>
                      <w:p w14:paraId="78D512B3" w14:textId="77777777" w:rsidR="0031591A" w:rsidRDefault="0031591A" w:rsidP="0031591A">
                        <w:pPr>
                          <w:spacing w:before="0" w:after="0"/>
                          <w:jc w:val="center"/>
                          <w:rPr>
                            <w:rFonts w:eastAsia="SimSun"/>
                            <w:color w:val="262626"/>
                            <w:kern w:val="24"/>
                            <w:sz w:val="20"/>
                          </w:rPr>
                        </w:pPr>
                        <w:r>
                          <w:rPr>
                            <w:rFonts w:eastAsia="SimSun"/>
                            <w:color w:val="262626"/>
                            <w:kern w:val="24"/>
                            <w:sz w:val="20"/>
                          </w:rPr>
                          <w:t>100</w:t>
                        </w:r>
                      </w:p>
                    </w:txbxContent>
                  </v:textbox>
                </v:shape>
                <v:shape id="TextBox 9" o:spid="_x0000_s1117" type="#_x0000_t202" style="position:absolute;left:25086;top:516;width:2657;height:5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" filled="f" stroked="f">
                  <v:textbox style="mso-fit-shape-to-text:t">
                    <w:txbxContent>
                      <w:p w14:paraId="213B59B6" w14:textId="77777777" w:rsidR="0031591A" w:rsidRDefault="0031591A" w:rsidP="0031591A">
                        <w:pPr>
                          <w:spacing w:before="0" w:after="0"/>
                          <w:jc w:val="center"/>
                          <w:rPr>
                            <w:rFonts w:eastAsia="SimSun"/>
                            <w:b/>
                            <w:bCs/>
                            <w:color w:val="262626"/>
                            <w:kern w:val="24"/>
                            <w:sz w:val="28"/>
                            <w:szCs w:val="28"/>
                          </w:rPr>
                        </w:pPr>
                        <w:r>
                          <w:rPr>
                            <w:rFonts w:eastAsia="SimSun"/>
                            <w:b/>
                            <w:bCs/>
                            <w:color w:val="262626"/>
                            <w:kern w:val="24"/>
                            <w:sz w:val="28"/>
                            <w:szCs w:val="28"/>
                          </w:rPr>
                          <w:t>x</w:t>
                        </w:r>
                      </w:p>
                    </w:txbxContent>
                  </v:textbox>
                </v:shape>
              </v:group>
            </w:pict>
          </mc:Fallback>
        </mc:AlternateContent>
      </w:r>
    </w:p>
    <w:tbl>
      <w:tblPr>
        <w:tblW w:w="16006" w:type="dxa"/>
        <w:jc w:val="center"/>
        <w:tbl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6"/>
      </w:tblGrid>
      <w:tr w:rsidR="00542819" w14:paraId="13C31AE7" w14:textId="77777777" w:rsidTr="00846CC3">
        <w:trPr>
          <w:trHeight w:val="1650"/>
          <w:jc w:val="center"/>
        </w:trPr>
        <w:tc>
          <w:tcPr>
            <w:tcW w:w="16006" w:type="dxa"/>
            <w:shd w:val="clear" w:color="auto" w:fill="E5E9EF"/>
          </w:tcPr>
          <w:p w14:paraId="1FB4AD68" w14:textId="59E67DFE" w:rsidR="00542819" w:rsidRDefault="00F9720B" w:rsidP="00846CC3">
            <w:pPr>
              <w:pStyle w:val="Heading3"/>
              <w:spacing w:before="0"/>
            </w:pPr>
            <w:bookmarkStart w:id="74" w:name="_Toc106892646"/>
            <w:bookmarkStart w:id="75" w:name="_Toc107915695"/>
            <w:r>
              <w:t>I</w:t>
            </w:r>
            <w:r w:rsidR="00542819" w:rsidRPr="00CB4DF4">
              <w:t>nvoicing arrangements</w:t>
            </w:r>
            <w:bookmarkEnd w:id="74"/>
            <w:bookmarkEnd w:id="75"/>
          </w:p>
          <w:p w14:paraId="29FB0301" w14:textId="249B1BBC" w:rsidR="00542819" w:rsidRPr="00082C01" w:rsidRDefault="00542819" w:rsidP="00846CC3">
            <w:pPr>
              <w:pStyle w:val="ListParagraph"/>
              <w:keepNext/>
              <w:rPr>
                <w:sz w:val="20"/>
                <w:szCs w:val="20"/>
              </w:rPr>
            </w:pPr>
            <w:r w:rsidRPr="00082C01">
              <w:rPr>
                <w:sz w:val="20"/>
                <w:szCs w:val="20"/>
              </w:rPr>
              <w:t>Invoicing arrangements must include requirements of small business suppliers when invoicing the reporting entity</w:t>
            </w:r>
            <w:r w:rsidR="00DD4EB3" w:rsidRPr="00082C01">
              <w:rPr>
                <w:sz w:val="20"/>
                <w:szCs w:val="20"/>
              </w:rPr>
              <w:t xml:space="preserve">. </w:t>
            </w:r>
            <w:r w:rsidRPr="00082C01">
              <w:rPr>
                <w:sz w:val="20"/>
                <w:szCs w:val="20"/>
              </w:rPr>
              <w:t>This may include requirements to eInvoice, use of certain payment system platforms or approval requirements before giving the invoice.</w:t>
            </w:r>
          </w:p>
          <w:p w14:paraId="2CEFBB9B" w14:textId="5C3FF27C" w:rsidR="00542819" w:rsidRPr="00082C01" w:rsidRDefault="00542819" w:rsidP="00846CC3">
            <w:pPr>
              <w:pStyle w:val="ListParagraph"/>
              <w:keepNext/>
              <w:rPr>
                <w:sz w:val="20"/>
                <w:szCs w:val="20"/>
              </w:rPr>
            </w:pPr>
            <w:r w:rsidRPr="00082C01">
              <w:rPr>
                <w:sz w:val="20"/>
                <w:szCs w:val="20"/>
              </w:rPr>
              <w:t xml:space="preserve">If invoicing arrangements are not prescribed and invoices can be given in a manner elected by small business </w:t>
            </w:r>
            <w:r w:rsidR="00082C01" w:rsidRPr="00082C01">
              <w:rPr>
                <w:sz w:val="20"/>
                <w:szCs w:val="20"/>
              </w:rPr>
              <w:t>suppliers,</w:t>
            </w:r>
            <w:r w:rsidRPr="00082C01">
              <w:rPr>
                <w:sz w:val="20"/>
                <w:szCs w:val="20"/>
              </w:rPr>
              <w:t xml:space="preserve"> this should be included in the report.</w:t>
            </w:r>
          </w:p>
          <w:p w14:paraId="3C4E7646" w14:textId="25E36B63" w:rsidR="00542819" w:rsidRPr="00082C01" w:rsidRDefault="00542819" w:rsidP="00846CC3">
            <w:pPr>
              <w:pStyle w:val="ListParagraph"/>
              <w:keepNext/>
              <w:rPr>
                <w:sz w:val="20"/>
                <w:szCs w:val="20"/>
              </w:rPr>
            </w:pPr>
            <w:r w:rsidRPr="00082C01">
              <w:rPr>
                <w:sz w:val="20"/>
                <w:szCs w:val="20"/>
              </w:rPr>
              <w:t xml:space="preserve">If the reporting entity does not have small business suppliers, you can leave these fields </w:t>
            </w:r>
            <w:r w:rsidR="00082C01" w:rsidRPr="00082C01">
              <w:rPr>
                <w:rStyle w:val="Strong"/>
              </w:rPr>
              <w:t>blank</w:t>
            </w:r>
            <w:r w:rsidRPr="00082C01">
              <w:rPr>
                <w:sz w:val="20"/>
                <w:szCs w:val="20"/>
              </w:rPr>
              <w:t>.</w:t>
            </w:r>
          </w:p>
          <w:p w14:paraId="72CBE953" w14:textId="25FA79BA" w:rsidR="00542819" w:rsidRPr="00971CAD" w:rsidRDefault="00542819" w:rsidP="00846CC3">
            <w:pPr>
              <w:keepNext/>
              <w:spacing w:before="240" w:after="0"/>
              <w:rPr>
                <w:rFonts w:cstheme="minorHAnsi"/>
                <w:color w:val="000000"/>
                <w:sz w:val="20"/>
              </w:rPr>
            </w:pPr>
            <w:r w:rsidRPr="00082C01">
              <w:rPr>
                <w:rFonts w:cstheme="minorHAnsi"/>
                <w:sz w:val="20"/>
              </w:rPr>
              <w:t>See Guidance note 1: Key concepts for more information on invoicing arrangements.</w:t>
            </w:r>
          </w:p>
        </w:tc>
      </w:tr>
    </w:tbl>
    <w:p w14:paraId="41C76E79" w14:textId="77777777" w:rsidR="00082C01" w:rsidRPr="00082C01" w:rsidRDefault="00082C01" w:rsidP="00082C01">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977"/>
        <w:gridCol w:w="5670"/>
        <w:gridCol w:w="4529"/>
      </w:tblGrid>
      <w:tr w:rsidR="00082C01" w:rsidRPr="00BC4376" w14:paraId="7E4C40E1" w14:textId="77777777" w:rsidTr="000C3AEA">
        <w:trPr>
          <w:tblHeader/>
          <w:jc w:val="center"/>
        </w:trPr>
        <w:tc>
          <w:tcPr>
            <w:tcW w:w="1696" w:type="dxa"/>
            <w:shd w:val="clear" w:color="auto" w:fill="2C384A"/>
          </w:tcPr>
          <w:p w14:paraId="20A983E1"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name</w:t>
            </w:r>
          </w:p>
        </w:tc>
        <w:tc>
          <w:tcPr>
            <w:tcW w:w="1134" w:type="dxa"/>
            <w:shd w:val="clear" w:color="auto" w:fill="2C384A"/>
            <w:vAlign w:val="center"/>
          </w:tcPr>
          <w:p w14:paraId="22351F5D" w14:textId="77777777" w:rsidR="00082C01" w:rsidRPr="00BC4376" w:rsidRDefault="00082C01" w:rsidP="00557425">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6B00F758" w14:textId="77777777" w:rsidR="00082C01" w:rsidRPr="00941052" w:rsidRDefault="00082C01" w:rsidP="00557425">
            <w:pPr>
              <w:spacing w:before="0" w:after="0"/>
              <w:rPr>
                <w:rFonts w:cstheme="minorHAnsi"/>
                <w:color w:val="000000"/>
                <w:sz w:val="20"/>
              </w:rPr>
            </w:pPr>
            <w:r w:rsidRPr="00EC28C4">
              <w:rPr>
                <w:b/>
                <w:color w:val="FFFFFF" w:themeColor="background1"/>
                <w:sz w:val="24"/>
              </w:rPr>
              <w:t>Template information</w:t>
            </w:r>
          </w:p>
        </w:tc>
        <w:tc>
          <w:tcPr>
            <w:tcW w:w="5670" w:type="dxa"/>
            <w:shd w:val="clear" w:color="auto" w:fill="2C384A"/>
            <w:vAlign w:val="center"/>
          </w:tcPr>
          <w:p w14:paraId="1F1DCC87" w14:textId="77777777" w:rsidR="00082C01" w:rsidRDefault="00082C01" w:rsidP="00557425">
            <w:pPr>
              <w:spacing w:before="0" w:after="0"/>
              <w:rPr>
                <w:sz w:val="20"/>
              </w:rPr>
            </w:pPr>
            <w:r>
              <w:rPr>
                <w:b/>
                <w:color w:val="FFFFFF" w:themeColor="background1"/>
                <w:sz w:val="24"/>
              </w:rPr>
              <w:t>Cell guidance</w:t>
            </w:r>
          </w:p>
        </w:tc>
        <w:tc>
          <w:tcPr>
            <w:tcW w:w="4529" w:type="dxa"/>
            <w:shd w:val="clear" w:color="auto" w:fill="2C384A"/>
            <w:tcMar>
              <w:top w:w="57" w:type="dxa"/>
              <w:left w:w="57" w:type="dxa"/>
              <w:bottom w:w="57" w:type="dxa"/>
              <w:right w:w="57" w:type="dxa"/>
            </w:tcMar>
            <w:vAlign w:val="center"/>
          </w:tcPr>
          <w:p w14:paraId="553C1DB3"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contents validation</w:t>
            </w:r>
          </w:p>
        </w:tc>
      </w:tr>
      <w:tr w:rsidR="00542819" w14:paraId="5B3CC7B4" w14:textId="77777777" w:rsidTr="000C3AEA">
        <w:trPr>
          <w:jc w:val="center"/>
        </w:trPr>
        <w:tc>
          <w:tcPr>
            <w:tcW w:w="1696" w:type="dxa"/>
          </w:tcPr>
          <w:p w14:paraId="27785C51" w14:textId="3A660025" w:rsidR="00542819" w:rsidRPr="00082C01" w:rsidRDefault="00542819" w:rsidP="00082C01">
            <w:pPr>
              <w:spacing w:before="0" w:after="0"/>
              <w:rPr>
                <w:rFonts w:cs="Calibri"/>
                <w:sz w:val="20"/>
              </w:rPr>
            </w:pPr>
            <w:r w:rsidRPr="00082C01">
              <w:rPr>
                <w:rFonts w:cs="Calibri"/>
                <w:sz w:val="20"/>
              </w:rPr>
              <w:t>InvoicePracticesAndArrangements</w:t>
            </w:r>
          </w:p>
        </w:tc>
        <w:tc>
          <w:tcPr>
            <w:tcW w:w="1134" w:type="dxa"/>
          </w:tcPr>
          <w:p w14:paraId="4F7A5BDA" w14:textId="77777777" w:rsidR="00542819" w:rsidRPr="00082C01" w:rsidRDefault="00542819" w:rsidP="00082C01">
            <w:pPr>
              <w:spacing w:before="0" w:after="0"/>
              <w:rPr>
                <w:rFonts w:cstheme="minorHAnsi"/>
                <w:sz w:val="20"/>
              </w:rPr>
            </w:pPr>
            <w:r w:rsidRPr="00082C01">
              <w:rPr>
                <w:rFonts w:cstheme="minorHAnsi"/>
                <w:sz w:val="20"/>
              </w:rPr>
              <w:t>AH</w:t>
            </w:r>
          </w:p>
        </w:tc>
        <w:tc>
          <w:tcPr>
            <w:tcW w:w="2977" w:type="dxa"/>
            <w:tcMar>
              <w:top w:w="57" w:type="dxa"/>
              <w:left w:w="57" w:type="dxa"/>
              <w:bottom w:w="57" w:type="dxa"/>
              <w:right w:w="57" w:type="dxa"/>
            </w:tcMar>
          </w:tcPr>
          <w:p w14:paraId="24229E87" w14:textId="77777777" w:rsidR="00542819" w:rsidRPr="00082C01" w:rsidRDefault="00542819" w:rsidP="00082C01">
            <w:pPr>
              <w:spacing w:before="0" w:after="0"/>
              <w:rPr>
                <w:rFonts w:cstheme="minorHAnsi"/>
                <w:sz w:val="20"/>
              </w:rPr>
            </w:pPr>
            <w:r w:rsidRPr="00082C01">
              <w:rPr>
                <w:rFonts w:cstheme="minorHAnsi"/>
                <w:sz w:val="20"/>
              </w:rPr>
              <w:t>Details of any practices or arrangements used by the reporting entity during the reporting period for the receiving or paying of small business invoices</w:t>
            </w:r>
          </w:p>
        </w:tc>
        <w:tc>
          <w:tcPr>
            <w:tcW w:w="5670" w:type="dxa"/>
          </w:tcPr>
          <w:p w14:paraId="5F285CD6" w14:textId="0A36CCAB" w:rsidR="00542819" w:rsidRPr="00082C01" w:rsidRDefault="00542819" w:rsidP="00082C01">
            <w:pPr>
              <w:spacing w:before="0"/>
              <w:rPr>
                <w:rFonts w:cstheme="minorHAnsi"/>
                <w:sz w:val="20"/>
              </w:rPr>
            </w:pPr>
            <w:r w:rsidRPr="00082C01">
              <w:rPr>
                <w:rFonts w:cstheme="minorHAnsi"/>
                <w:sz w:val="20"/>
              </w:rPr>
              <w:t>Describe any arrangements under which small business invoices must be provided to, or will be paid by, the reporting entity. For example:</w:t>
            </w:r>
          </w:p>
          <w:p w14:paraId="2A7E55A2" w14:textId="77777777" w:rsidR="00542819" w:rsidRPr="00082C01" w:rsidRDefault="00542819" w:rsidP="00082C01">
            <w:pPr>
              <w:pStyle w:val="ListParagraph"/>
              <w:ind w:left="506" w:hanging="283"/>
              <w:rPr>
                <w:sz w:val="20"/>
                <w:szCs w:val="20"/>
              </w:rPr>
            </w:pPr>
            <w:r w:rsidRPr="00082C01">
              <w:rPr>
                <w:sz w:val="20"/>
                <w:szCs w:val="20"/>
              </w:rPr>
              <w:t>invoices must only be submitted on certain days of the month, or at the end of the month</w:t>
            </w:r>
          </w:p>
          <w:p w14:paraId="4BA8042A" w14:textId="77777777" w:rsidR="00542819" w:rsidRPr="00082C01" w:rsidRDefault="00542819" w:rsidP="00082C01">
            <w:pPr>
              <w:pStyle w:val="ListParagraph"/>
              <w:ind w:left="506" w:hanging="283"/>
              <w:rPr>
                <w:sz w:val="20"/>
                <w:szCs w:val="20"/>
              </w:rPr>
            </w:pPr>
            <w:r w:rsidRPr="00082C01">
              <w:rPr>
                <w:sz w:val="20"/>
                <w:szCs w:val="20"/>
              </w:rPr>
              <w:t>a total amount must be spent before an invoice will be paid</w:t>
            </w:r>
          </w:p>
          <w:p w14:paraId="07B490B5" w14:textId="735683AD" w:rsidR="00542819" w:rsidRPr="00082C01" w:rsidRDefault="00542819" w:rsidP="00082C01">
            <w:pPr>
              <w:pStyle w:val="ListParagraph"/>
              <w:ind w:left="506" w:hanging="283"/>
              <w:rPr>
                <w:sz w:val="20"/>
                <w:szCs w:val="20"/>
              </w:rPr>
            </w:pPr>
            <w:r w:rsidRPr="00082C01">
              <w:rPr>
                <w:sz w:val="20"/>
                <w:szCs w:val="20"/>
              </w:rPr>
              <w:t>arrangements for progress payments</w:t>
            </w:r>
          </w:p>
          <w:p w14:paraId="4F456CED" w14:textId="3911A7AC" w:rsidR="00542819" w:rsidRPr="00082C01" w:rsidRDefault="00542819" w:rsidP="00082C01">
            <w:pPr>
              <w:pStyle w:val="ListParagraph"/>
              <w:ind w:left="506" w:hanging="283"/>
              <w:rPr>
                <w:sz w:val="20"/>
                <w:szCs w:val="20"/>
              </w:rPr>
            </w:pPr>
            <w:r w:rsidRPr="00082C01">
              <w:rPr>
                <w:sz w:val="20"/>
                <w:szCs w:val="20"/>
              </w:rPr>
              <w:t>payments depend on the reporting entity selling the goods or services provided by the small business</w:t>
            </w:r>
          </w:p>
          <w:p w14:paraId="39903976" w14:textId="77777777" w:rsidR="000351E1" w:rsidRDefault="00542819" w:rsidP="000351E1">
            <w:pPr>
              <w:rPr>
                <w:sz w:val="20"/>
              </w:rPr>
            </w:pPr>
            <w:r w:rsidRPr="000351E1">
              <w:rPr>
                <w:sz w:val="20"/>
              </w:rPr>
              <w:t>If invoicing practices can be determined by the small business supplier, report this.</w:t>
            </w:r>
          </w:p>
          <w:p w14:paraId="3520343D" w14:textId="6649D57E" w:rsidR="00542819" w:rsidRPr="00082C01" w:rsidRDefault="00542819" w:rsidP="000351E1">
            <w:r w:rsidRPr="00082C01">
              <w:rPr>
                <w:sz w:val="20"/>
              </w:rPr>
              <w:t>If there are no specific practices or arrangements, report this.</w:t>
            </w:r>
          </w:p>
        </w:tc>
        <w:tc>
          <w:tcPr>
            <w:tcW w:w="4529" w:type="dxa"/>
            <w:tcMar>
              <w:top w:w="57" w:type="dxa"/>
              <w:left w:w="57" w:type="dxa"/>
              <w:bottom w:w="57" w:type="dxa"/>
              <w:right w:w="57" w:type="dxa"/>
            </w:tcMar>
          </w:tcPr>
          <w:p w14:paraId="2F80E2C0" w14:textId="77777777" w:rsidR="00542819" w:rsidRPr="00082C01" w:rsidRDefault="00542819" w:rsidP="00082C01">
            <w:pPr>
              <w:spacing w:before="0" w:after="0"/>
              <w:rPr>
                <w:rFonts w:cstheme="minorHAnsi"/>
                <w:sz w:val="20"/>
              </w:rPr>
            </w:pPr>
            <w:r w:rsidRPr="00082C01">
              <w:rPr>
                <w:rFonts w:cstheme="minorHAnsi"/>
                <w:sz w:val="20"/>
              </w:rPr>
              <w:t>Free text – Maximum 1000 characters.</w:t>
            </w:r>
          </w:p>
          <w:p w14:paraId="35A021C8" w14:textId="77777777" w:rsidR="00542819" w:rsidRPr="00082C01" w:rsidRDefault="00542819" w:rsidP="00082C01">
            <w:pPr>
              <w:spacing w:before="0" w:after="0"/>
              <w:rPr>
                <w:rFonts w:cstheme="minorHAnsi"/>
                <w:sz w:val="20"/>
              </w:rPr>
            </w:pPr>
          </w:p>
        </w:tc>
      </w:tr>
      <w:tr w:rsidR="00542819" w14:paraId="1C0B5C65" w14:textId="77777777" w:rsidTr="000C3AEA">
        <w:trPr>
          <w:jc w:val="center"/>
        </w:trPr>
        <w:tc>
          <w:tcPr>
            <w:tcW w:w="1696" w:type="dxa"/>
          </w:tcPr>
          <w:p w14:paraId="5BEA35F5" w14:textId="77777777" w:rsidR="00542819" w:rsidRPr="00082C01" w:rsidRDefault="00542819" w:rsidP="00082C01">
            <w:pPr>
              <w:spacing w:before="0" w:after="0"/>
              <w:rPr>
                <w:rFonts w:cs="Calibri"/>
                <w:sz w:val="20"/>
              </w:rPr>
            </w:pPr>
            <w:r w:rsidRPr="00082C01">
              <w:rPr>
                <w:rFonts w:cs="Calibri"/>
                <w:sz w:val="20"/>
              </w:rPr>
              <w:lastRenderedPageBreak/>
              <w:t>PracticesAndArrangementsForLodgingTender</w:t>
            </w:r>
          </w:p>
        </w:tc>
        <w:tc>
          <w:tcPr>
            <w:tcW w:w="1134" w:type="dxa"/>
          </w:tcPr>
          <w:p w14:paraId="4324EBFE" w14:textId="77777777" w:rsidR="00542819" w:rsidRPr="00082C01" w:rsidRDefault="00542819" w:rsidP="00082C01">
            <w:pPr>
              <w:spacing w:before="0" w:after="0"/>
              <w:rPr>
                <w:rFonts w:cstheme="minorHAnsi"/>
                <w:sz w:val="20"/>
              </w:rPr>
            </w:pPr>
            <w:r w:rsidRPr="00082C01">
              <w:rPr>
                <w:rFonts w:cstheme="minorHAnsi"/>
                <w:sz w:val="20"/>
              </w:rPr>
              <w:t>AI</w:t>
            </w:r>
          </w:p>
        </w:tc>
        <w:tc>
          <w:tcPr>
            <w:tcW w:w="2977" w:type="dxa"/>
            <w:tcMar>
              <w:top w:w="57" w:type="dxa"/>
              <w:left w:w="57" w:type="dxa"/>
              <w:bottom w:w="57" w:type="dxa"/>
              <w:right w:w="57" w:type="dxa"/>
            </w:tcMar>
          </w:tcPr>
          <w:p w14:paraId="7A7E5001" w14:textId="77777777" w:rsidR="00542819" w:rsidRPr="00082C01" w:rsidRDefault="00542819" w:rsidP="00082C01">
            <w:pPr>
              <w:spacing w:before="0" w:after="0"/>
              <w:rPr>
                <w:rFonts w:cstheme="minorHAnsi"/>
                <w:sz w:val="20"/>
              </w:rPr>
            </w:pPr>
            <w:r w:rsidRPr="00082C01">
              <w:rPr>
                <w:rFonts w:cstheme="minorHAnsi"/>
                <w:sz w:val="20"/>
              </w:rPr>
              <w:t>Details of any practices or arrangements used by entity during the reporting period requiring small business suppliers to pay an amount, including a subscription or membership fee to participate in the entity's procurement processes, including to lodge a tender</w:t>
            </w:r>
          </w:p>
        </w:tc>
        <w:tc>
          <w:tcPr>
            <w:tcW w:w="5670" w:type="dxa"/>
          </w:tcPr>
          <w:p w14:paraId="438BCCBD" w14:textId="1FB8B905" w:rsidR="00542819" w:rsidRPr="00082C01" w:rsidRDefault="00542819" w:rsidP="00082C01">
            <w:pPr>
              <w:spacing w:before="0"/>
              <w:rPr>
                <w:sz w:val="20"/>
              </w:rPr>
            </w:pPr>
            <w:r w:rsidRPr="00082C01">
              <w:rPr>
                <w:sz w:val="20"/>
              </w:rPr>
              <w:t>Describe any practices or arrangements where a small business is required to pay an amount, including a subscription or membership fee to participate in the reporting entity’s procurement processes, including to lodge a tender.</w:t>
            </w:r>
          </w:p>
          <w:p w14:paraId="5AD0234F" w14:textId="0C9EB57C" w:rsidR="00542819" w:rsidRPr="00082C01" w:rsidRDefault="00542819" w:rsidP="00082C01">
            <w:pPr>
              <w:spacing w:before="0" w:after="0"/>
              <w:rPr>
                <w:sz w:val="20"/>
              </w:rPr>
            </w:pPr>
            <w:r w:rsidRPr="00082C01">
              <w:rPr>
                <w:sz w:val="20"/>
              </w:rPr>
              <w:t>If there are no specific practices or arrangements, report this.</w:t>
            </w:r>
          </w:p>
        </w:tc>
        <w:tc>
          <w:tcPr>
            <w:tcW w:w="4529" w:type="dxa"/>
            <w:tcMar>
              <w:top w:w="57" w:type="dxa"/>
              <w:left w:w="57" w:type="dxa"/>
              <w:bottom w:w="57" w:type="dxa"/>
              <w:right w:w="57" w:type="dxa"/>
            </w:tcMar>
          </w:tcPr>
          <w:p w14:paraId="7DE76BBB" w14:textId="77777777" w:rsidR="00542819" w:rsidRPr="00082C01" w:rsidRDefault="00542819" w:rsidP="00082C01">
            <w:pPr>
              <w:spacing w:before="0" w:after="0"/>
              <w:rPr>
                <w:rFonts w:cstheme="minorHAnsi"/>
                <w:sz w:val="20"/>
              </w:rPr>
            </w:pPr>
            <w:r w:rsidRPr="00082C01">
              <w:rPr>
                <w:rFonts w:cstheme="minorHAnsi"/>
                <w:sz w:val="20"/>
              </w:rPr>
              <w:t>Free text – Maximum 1000 characters.</w:t>
            </w:r>
          </w:p>
          <w:p w14:paraId="1952E441" w14:textId="77777777" w:rsidR="00542819" w:rsidRPr="00082C01" w:rsidRDefault="00542819" w:rsidP="00082C01">
            <w:pPr>
              <w:spacing w:before="0" w:after="0"/>
              <w:rPr>
                <w:rFonts w:cstheme="minorHAnsi"/>
                <w:sz w:val="20"/>
              </w:rPr>
            </w:pPr>
          </w:p>
        </w:tc>
      </w:tr>
      <w:tr w:rsidR="00542819" w14:paraId="0C3370F7" w14:textId="77777777" w:rsidTr="000C3AEA">
        <w:trPr>
          <w:jc w:val="center"/>
        </w:trPr>
        <w:tc>
          <w:tcPr>
            <w:tcW w:w="1696" w:type="dxa"/>
          </w:tcPr>
          <w:p w14:paraId="23636AEE" w14:textId="77777777" w:rsidR="00542819" w:rsidRPr="00082C01" w:rsidRDefault="00542819" w:rsidP="00082C01">
            <w:pPr>
              <w:spacing w:before="0" w:after="0"/>
              <w:rPr>
                <w:rFonts w:cs="Calibri"/>
                <w:sz w:val="20"/>
              </w:rPr>
            </w:pPr>
            <w:r w:rsidRPr="00082C01">
              <w:rPr>
                <w:rFonts w:cs="Calibri"/>
                <w:sz w:val="20"/>
              </w:rPr>
              <w:t>PracticesAndArrangementsToAcceptInvoice</w:t>
            </w:r>
          </w:p>
        </w:tc>
        <w:tc>
          <w:tcPr>
            <w:tcW w:w="1134" w:type="dxa"/>
          </w:tcPr>
          <w:p w14:paraId="3809FC1C" w14:textId="77777777" w:rsidR="00542819" w:rsidRPr="00082C01" w:rsidRDefault="00542819" w:rsidP="00082C01">
            <w:pPr>
              <w:spacing w:before="0" w:after="0"/>
              <w:rPr>
                <w:rFonts w:cstheme="minorHAnsi"/>
                <w:sz w:val="20"/>
              </w:rPr>
            </w:pPr>
            <w:r w:rsidRPr="00082C01">
              <w:rPr>
                <w:rFonts w:cstheme="minorHAnsi"/>
                <w:sz w:val="20"/>
              </w:rPr>
              <w:t>AJ</w:t>
            </w:r>
          </w:p>
        </w:tc>
        <w:tc>
          <w:tcPr>
            <w:tcW w:w="2977" w:type="dxa"/>
            <w:tcMar>
              <w:top w:w="57" w:type="dxa"/>
              <w:left w:w="57" w:type="dxa"/>
              <w:bottom w:w="57" w:type="dxa"/>
              <w:right w:w="57" w:type="dxa"/>
            </w:tcMar>
          </w:tcPr>
          <w:p w14:paraId="72199B3B" w14:textId="77777777" w:rsidR="00542819" w:rsidRPr="00082C01" w:rsidRDefault="00542819" w:rsidP="00082C01">
            <w:pPr>
              <w:spacing w:before="0" w:after="0"/>
              <w:rPr>
                <w:rFonts w:cstheme="minorHAnsi"/>
                <w:sz w:val="20"/>
              </w:rPr>
            </w:pPr>
            <w:r w:rsidRPr="00082C01">
              <w:rPr>
                <w:rFonts w:cstheme="minorHAnsi"/>
                <w:sz w:val="20"/>
              </w:rPr>
              <w:t>Details of any practices or arrangements used by entity during the reporting period requiring small business suppliers to pay an amount, including a subscription or membership fee for the entity to accept an invoice issued by the small business supplier</w:t>
            </w:r>
          </w:p>
        </w:tc>
        <w:tc>
          <w:tcPr>
            <w:tcW w:w="5670" w:type="dxa"/>
          </w:tcPr>
          <w:p w14:paraId="6B7DAA93" w14:textId="0905F1E0" w:rsidR="00542819" w:rsidRPr="00082C01" w:rsidRDefault="00542819" w:rsidP="00082C01">
            <w:pPr>
              <w:spacing w:before="0"/>
              <w:rPr>
                <w:sz w:val="20"/>
              </w:rPr>
            </w:pPr>
            <w:r w:rsidRPr="00082C01">
              <w:rPr>
                <w:sz w:val="20"/>
              </w:rPr>
              <w:t>Describe any practices or arrangements where a small business is required to pay an amount, including a subscription or membership fee for the reporting entity to accept an invoice issued from the small business supplier.</w:t>
            </w:r>
          </w:p>
          <w:p w14:paraId="5B651733" w14:textId="40E97AC0" w:rsidR="00542819" w:rsidRPr="00082C01" w:rsidRDefault="00542819" w:rsidP="00082C01">
            <w:pPr>
              <w:spacing w:before="0" w:after="0"/>
              <w:rPr>
                <w:sz w:val="20"/>
              </w:rPr>
            </w:pPr>
            <w:r w:rsidRPr="00082C01">
              <w:rPr>
                <w:rFonts w:cstheme="minorHAnsi"/>
                <w:sz w:val="20"/>
              </w:rPr>
              <w:t xml:space="preserve">If there are no invoicing practices a small business supplier </w:t>
            </w:r>
            <w:r w:rsidR="000351E1">
              <w:rPr>
                <w:rFonts w:cstheme="minorHAnsi"/>
                <w:sz w:val="20"/>
              </w:rPr>
              <w:t>must</w:t>
            </w:r>
            <w:r w:rsidRPr="00082C01">
              <w:rPr>
                <w:rFonts w:cstheme="minorHAnsi"/>
                <w:sz w:val="20"/>
              </w:rPr>
              <w:t xml:space="preserve"> follow to have an invoice accepted, report this.</w:t>
            </w:r>
          </w:p>
        </w:tc>
        <w:tc>
          <w:tcPr>
            <w:tcW w:w="4529" w:type="dxa"/>
            <w:tcMar>
              <w:top w:w="57" w:type="dxa"/>
              <w:left w:w="57" w:type="dxa"/>
              <w:bottom w:w="57" w:type="dxa"/>
              <w:right w:w="57" w:type="dxa"/>
            </w:tcMar>
          </w:tcPr>
          <w:p w14:paraId="5037E79A" w14:textId="77777777" w:rsidR="00542819" w:rsidRPr="00082C01" w:rsidRDefault="00542819" w:rsidP="00082C01">
            <w:pPr>
              <w:spacing w:before="0" w:after="0"/>
              <w:rPr>
                <w:rFonts w:cstheme="minorHAnsi"/>
                <w:sz w:val="20"/>
              </w:rPr>
            </w:pPr>
            <w:r w:rsidRPr="00082C01">
              <w:rPr>
                <w:rFonts w:cstheme="minorHAnsi"/>
                <w:sz w:val="20"/>
              </w:rPr>
              <w:t xml:space="preserve">Free text – Maximum 1000 characters. </w:t>
            </w:r>
          </w:p>
          <w:p w14:paraId="688D34E7" w14:textId="77777777" w:rsidR="00542819" w:rsidRPr="00082C01" w:rsidRDefault="00542819" w:rsidP="00082C01">
            <w:pPr>
              <w:spacing w:before="0" w:after="0"/>
              <w:rPr>
                <w:rFonts w:cstheme="minorHAnsi"/>
                <w:sz w:val="20"/>
              </w:rPr>
            </w:pPr>
          </w:p>
        </w:tc>
      </w:tr>
    </w:tbl>
    <w:p w14:paraId="01D52D32" w14:textId="77777777" w:rsidR="00082C01" w:rsidRPr="000C3AEA" w:rsidRDefault="00082C01" w:rsidP="000C3AEA">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6"/>
      </w:tblGrid>
      <w:tr w:rsidR="00542819" w14:paraId="60E9BA11" w14:textId="77777777" w:rsidTr="00082C01">
        <w:trPr>
          <w:jc w:val="center"/>
        </w:trPr>
        <w:tc>
          <w:tcPr>
            <w:tcW w:w="16006" w:type="dxa"/>
            <w:shd w:val="clear" w:color="auto" w:fill="E5E9EF"/>
          </w:tcPr>
          <w:p w14:paraId="42ACD13D" w14:textId="58B1F709" w:rsidR="00542819" w:rsidRPr="00CB4DF4" w:rsidRDefault="00542819" w:rsidP="00082C01">
            <w:pPr>
              <w:pStyle w:val="Heading3"/>
              <w:spacing w:before="0"/>
            </w:pPr>
            <w:bookmarkStart w:id="76" w:name="_Toc106892647"/>
            <w:bookmarkStart w:id="77" w:name="_Toc107915696"/>
            <w:r w:rsidRPr="00CB4DF4">
              <w:lastRenderedPageBreak/>
              <w:t>S</w:t>
            </w:r>
            <w:r w:rsidR="00082C01" w:rsidRPr="00CB4DF4">
              <w:t>mall</w:t>
            </w:r>
            <w:r w:rsidRPr="00CB4DF4">
              <w:t xml:space="preserve"> business procurement</w:t>
            </w:r>
            <w:bookmarkEnd w:id="76"/>
            <w:bookmarkEnd w:id="77"/>
          </w:p>
          <w:p w14:paraId="5C687195" w14:textId="6302F1AA" w:rsidR="00542819" w:rsidRPr="00571A82" w:rsidRDefault="00F9720B" w:rsidP="00082C01">
            <w:pPr>
              <w:pStyle w:val="ListParagraph"/>
              <w:rPr>
                <w:sz w:val="20"/>
                <w:szCs w:val="20"/>
              </w:rPr>
            </w:pPr>
            <w:r w:rsidRPr="00571A82">
              <w:rPr>
                <w:noProof/>
                <w:sz w:val="20"/>
                <w:szCs w:val="20"/>
              </w:rPr>
              <mc:AlternateContent>
                <mc:Choice Requires="wpg">
                  <w:drawing>
                    <wp:anchor distT="0" distB="0" distL="114300" distR="114300" simplePos="0" relativeHeight="251658242" behindDoc="0" locked="0" layoutInCell="1" allowOverlap="1" wp14:anchorId="02FDE698" wp14:editId="03B4C7C6">
                      <wp:simplePos x="0" y="0"/>
                      <wp:positionH relativeFrom="column">
                        <wp:posOffset>366395</wp:posOffset>
                      </wp:positionH>
                      <wp:positionV relativeFrom="paragraph">
                        <wp:posOffset>317500</wp:posOffset>
                      </wp:positionV>
                      <wp:extent cx="3474720" cy="638175"/>
                      <wp:effectExtent l="0" t="0" r="0" b="28575"/>
                      <wp:wrapTopAndBottom/>
                      <wp:docPr id="9" name="Group 9"/>
                      <wp:cNvGraphicFramePr/>
                      <a:graphic xmlns:a="http://schemas.openxmlformats.org/drawingml/2006/main">
                        <a:graphicData uri="http://schemas.microsoft.com/office/word/2010/wordprocessingGroup">
                          <wpg:wgp>
                            <wpg:cNvGrpSpPr/>
                            <wpg:grpSpPr>
                              <a:xfrm>
                                <a:off x="0" y="0"/>
                                <a:ext cx="3474720" cy="638175"/>
                                <a:chOff x="-66675" y="9525"/>
                                <a:chExt cx="3474720" cy="638175"/>
                              </a:xfrm>
                            </wpg:grpSpPr>
                            <wps:wsp>
                              <wps:cNvPr id="1" name="Rectangle 1"/>
                              <wps:cNvSpPr/>
                              <wps:spPr>
                                <a:xfrm>
                                  <a:off x="-66675" y="9525"/>
                                  <a:ext cx="3429000" cy="638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10" descr="Total value of all small business invoice payments, divided by the total value of all invoices paid, multiplied by one hundred."/>
                              <wpg:cNvGrpSpPr/>
                              <wpg:grpSpPr>
                                <a:xfrm>
                                  <a:off x="9525" y="76200"/>
                                  <a:ext cx="3398520" cy="542925"/>
                                  <a:chOff x="-453946" y="109472"/>
                                  <a:chExt cx="2358947" cy="623449"/>
                                </a:xfrm>
                              </wpg:grpSpPr>
                              <wps:wsp>
                                <wps:cNvPr id="28" name="TextBox 3"/>
                                <wps:cNvSpPr txBox="1"/>
                                <wps:spPr>
                                  <a:xfrm>
                                    <a:off x="-453946" y="122226"/>
                                    <a:ext cx="1925908" cy="273667"/>
                                  </a:xfrm>
                                  <a:prstGeom prst="rect">
                                    <a:avLst/>
                                  </a:prstGeom>
                                  <a:noFill/>
                                </wps:spPr>
                                <wps:txbx>
                                  <w:txbxContent>
                                    <w:p w14:paraId="2CDD4BD6" w14:textId="225F40A7" w:rsidR="00542819" w:rsidRPr="00082C01" w:rsidRDefault="00542819">
                                      <w:pPr>
                                        <w:pStyle w:val="NormalWeb"/>
                                        <w:spacing w:before="0" w:beforeAutospacing="0" w:after="0" w:afterAutospacing="0"/>
                                        <w:jc w:val="center"/>
                                      </w:pPr>
                                      <w:r w:rsidRPr="00082C01">
                                        <w:rPr>
                                          <w:rFonts w:asciiTheme="minorHAnsi" w:hAnsi="Calibri" w:cstheme="minorBidi"/>
                                          <w:kern w:val="24"/>
                                          <w:sz w:val="20"/>
                                          <w:szCs w:val="20"/>
                                        </w:rPr>
                                        <w:t>Total value of all small business invoice payments</w:t>
                                      </w:r>
                                    </w:p>
                                  </w:txbxContent>
                                </wps:txbx>
                                <wps:bodyPr wrap="square" rtlCol="0">
                                  <a:noAutofit/>
                                </wps:bodyPr>
                              </wps:wsp>
                              <wps:wsp>
                                <wps:cNvPr id="29" name="TextBox 4"/>
                                <wps:cNvSpPr txBox="1"/>
                                <wps:spPr>
                                  <a:xfrm>
                                    <a:off x="-453946" y="411629"/>
                                    <a:ext cx="2033883" cy="321292"/>
                                  </a:xfrm>
                                  <a:prstGeom prst="rect">
                                    <a:avLst/>
                                  </a:prstGeom>
                                  <a:noFill/>
                                </wps:spPr>
                                <wps:txbx>
                                  <w:txbxContent>
                                    <w:p w14:paraId="33EB6E02" w14:textId="2E0A19CA" w:rsidR="00542819" w:rsidRPr="00082C01" w:rsidRDefault="00542819" w:rsidP="000D5583">
                                      <w:pPr>
                                        <w:pStyle w:val="NormalWeb"/>
                                        <w:spacing w:before="0" w:beforeAutospacing="0" w:after="0" w:afterAutospacing="0"/>
                                        <w:jc w:val="center"/>
                                      </w:pPr>
                                      <w:r w:rsidRPr="00082C01">
                                        <w:rPr>
                                          <w:rFonts w:asciiTheme="minorHAnsi" w:hAnsi="Calibri" w:cstheme="minorBidi"/>
                                          <w:kern w:val="24"/>
                                          <w:sz w:val="20"/>
                                          <w:szCs w:val="20"/>
                                        </w:rPr>
                                        <w:t xml:space="preserve">Total value of </w:t>
                                      </w:r>
                                      <w:r w:rsidR="000351E1" w:rsidRPr="000351E1">
                                        <w:rPr>
                                          <w:rStyle w:val="Strong"/>
                                          <w:rFonts w:asciiTheme="minorHAnsi" w:hAnsiTheme="minorHAnsi" w:cstheme="minorHAnsi"/>
                                          <w:b w:val="0"/>
                                          <w:bCs w:val="0"/>
                                          <w:color w:val="auto"/>
                                        </w:rPr>
                                        <w:t>all</w:t>
                                      </w:r>
                                      <w:r w:rsidRPr="000351E1">
                                        <w:rPr>
                                          <w:rFonts w:asciiTheme="minorHAnsi" w:hAnsi="Calibri" w:cstheme="minorBidi"/>
                                          <w:color w:val="auto"/>
                                          <w:kern w:val="24"/>
                                          <w:sz w:val="20"/>
                                          <w:szCs w:val="20"/>
                                        </w:rPr>
                                        <w:t xml:space="preserve"> </w:t>
                                      </w:r>
                                      <w:r w:rsidRPr="00082C01">
                                        <w:rPr>
                                          <w:rFonts w:asciiTheme="minorHAnsi" w:hAnsi="Calibri" w:cstheme="minorBidi"/>
                                          <w:kern w:val="24"/>
                                          <w:sz w:val="20"/>
                                          <w:szCs w:val="20"/>
                                        </w:rPr>
                                        <w:t>invoice payments</w:t>
                                      </w:r>
                                    </w:p>
                                  </w:txbxContent>
                                </wps:txbx>
                                <wps:bodyPr wrap="square" rtlCol="0">
                                  <a:noAutofit/>
                                </wps:bodyPr>
                              </wps:wsp>
                              <wps:wsp>
                                <wps:cNvPr id="30" name="Straight Connector 30"/>
                                <wps:cNvCnPr/>
                                <wps:spPr>
                                  <a:xfrm flipV="1">
                                    <a:off x="-404464" y="412988"/>
                                    <a:ext cx="1799133"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31" name="TextBox 7"/>
                                <wps:cNvSpPr txBox="1"/>
                                <wps:spPr>
                                  <a:xfrm>
                                    <a:off x="1528115" y="186215"/>
                                    <a:ext cx="376886" cy="407245"/>
                                  </a:xfrm>
                                  <a:prstGeom prst="rect">
                                    <a:avLst/>
                                  </a:prstGeom>
                                  <a:noFill/>
                                </wps:spPr>
                                <wps:txbx>
                                  <w:txbxContent>
                                    <w:p w14:paraId="09716EC8" w14:textId="77777777" w:rsidR="00542819" w:rsidRPr="00082C01" w:rsidRDefault="00542819" w:rsidP="000D5583">
                                      <w:pPr>
                                        <w:pStyle w:val="NormalWeb"/>
                                        <w:spacing w:before="0" w:beforeAutospacing="0" w:after="0" w:afterAutospacing="0"/>
                                        <w:jc w:val="center"/>
                                      </w:pPr>
                                      <w:r w:rsidRPr="00082C01">
                                        <w:rPr>
                                          <w:rFonts w:asciiTheme="minorHAnsi" w:hAnsi="Calibri" w:cstheme="minorBidi"/>
                                          <w:kern w:val="24"/>
                                          <w:sz w:val="20"/>
                                          <w:szCs w:val="20"/>
                                        </w:rPr>
                                        <w:t>100</w:t>
                                      </w:r>
                                    </w:p>
                                  </w:txbxContent>
                                </wps:txbx>
                                <wps:bodyPr wrap="square" rtlCol="0">
                                  <a:noAutofit/>
                                </wps:bodyPr>
                              </wps:wsp>
                              <wps:wsp>
                                <wps:cNvPr id="480" name="TextBox 9"/>
                                <wps:cNvSpPr txBox="1"/>
                                <wps:spPr>
                                  <a:xfrm>
                                    <a:off x="1394134" y="109472"/>
                                    <a:ext cx="265028" cy="510104"/>
                                  </a:xfrm>
                                  <a:prstGeom prst="rect">
                                    <a:avLst/>
                                  </a:prstGeom>
                                  <a:noFill/>
                                </wps:spPr>
                                <wps:txbx>
                                  <w:txbxContent>
                                    <w:p w14:paraId="09994171" w14:textId="77777777" w:rsidR="00542819" w:rsidRPr="00082C01" w:rsidRDefault="00542819" w:rsidP="000D5583">
                                      <w:pPr>
                                        <w:pStyle w:val="NormalWeb"/>
                                        <w:spacing w:before="0" w:beforeAutospacing="0" w:after="0" w:afterAutospacing="0"/>
                                        <w:jc w:val="center"/>
                                      </w:pPr>
                                      <w:r w:rsidRPr="00082C01">
                                        <w:rPr>
                                          <w:rFonts w:asciiTheme="minorHAnsi" w:hAnsi="Calibri" w:cstheme="minorBidi"/>
                                          <w:b/>
                                          <w:bCs/>
                                          <w:kern w:val="24"/>
                                          <w:sz w:val="28"/>
                                          <w:szCs w:val="28"/>
                                        </w:rPr>
                                        <w:t>x</w:t>
                                      </w:r>
                                    </w:p>
                                  </w:txbxContent>
                                </wps:txbx>
                                <wps:bodyPr wrap="square" rtlCol="0">
                                  <a:noAutofit/>
                                </wps:bodyPr>
                              </wps:wsp>
                            </wpg:grpSp>
                          </wpg:wgp>
                        </a:graphicData>
                      </a:graphic>
                      <wp14:sizeRelH relativeFrom="margin">
                        <wp14:pctWidth>0</wp14:pctWidth>
                      </wp14:sizeRelH>
                    </wp:anchor>
                  </w:drawing>
                </mc:Choice>
                <mc:Fallback>
                  <w:pict>
                    <v:group w14:anchorId="02FDE698" id="Group 9" o:spid="_x0000_s1118" style="position:absolute;left:0;text-align:left;margin-left:28.85pt;margin-top:25pt;width:273.6pt;height:50.25pt;z-index:251658242;mso-position-horizontal-relative:text;mso-position-vertical-relative:text;mso-width-relative:margin" coordorigin="-666,95" coordsize="34747,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">
                      <v:rect id="Rectangle 1" o:spid="_x0000_s1119" style="position:absolute;left:-666;top:95;width:34289;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" fillcolor="white [3212]" strokecolor="#001523 [1604]" strokeweight="2pt"/>
                      <v:group id="_x0000_s1120" alt="Total value of all small business invoice payments, divided by the total value of all invoices paid, multiplied by one hundred." style="position:absolute;left:95;top:762;width:33985;height:5429" coordorigin="-4539,1094" coordsize="2358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Box 3" o:spid="_x0000_s1121" type="#_x0000_t202" style="position:absolute;left:-4539;top:1222;width:19258;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CDD4BD6" w14:textId="225F40A7" w:rsidR="00542819" w:rsidRPr="00082C01" w:rsidRDefault="00542819">
                                <w:pPr>
                                  <w:pStyle w:val="NormalWeb"/>
                                  <w:spacing w:before="0" w:beforeAutospacing="0" w:after="0" w:afterAutospacing="0"/>
                                  <w:jc w:val="center"/>
                                </w:pPr>
                                <w:r w:rsidRPr="00082C01">
                                  <w:rPr>
                                    <w:rFonts w:asciiTheme="minorHAnsi" w:hAnsi="Calibri" w:cstheme="minorBidi"/>
                                    <w:kern w:val="24"/>
                                    <w:sz w:val="20"/>
                                    <w:szCs w:val="20"/>
                                  </w:rPr>
                                  <w:t>Total value of all small business invoice payments</w:t>
                                </w:r>
                              </w:p>
                            </w:txbxContent>
                          </v:textbox>
                        </v:shape>
                        <v:shape id="TextBox 4" o:spid="_x0000_s1122" type="#_x0000_t202" style="position:absolute;left:-4539;top:4116;width:20338;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3EB6E02" w14:textId="2E0A19CA" w:rsidR="00542819" w:rsidRPr="00082C01" w:rsidRDefault="00542819" w:rsidP="000D5583">
                                <w:pPr>
                                  <w:pStyle w:val="NormalWeb"/>
                                  <w:spacing w:before="0" w:beforeAutospacing="0" w:after="0" w:afterAutospacing="0"/>
                                  <w:jc w:val="center"/>
                                </w:pPr>
                                <w:r w:rsidRPr="00082C01">
                                  <w:rPr>
                                    <w:rFonts w:asciiTheme="minorHAnsi" w:hAnsi="Calibri" w:cstheme="minorBidi"/>
                                    <w:kern w:val="24"/>
                                    <w:sz w:val="20"/>
                                    <w:szCs w:val="20"/>
                                  </w:rPr>
                                  <w:t xml:space="preserve">Total value of </w:t>
                                </w:r>
                                <w:r w:rsidR="000351E1" w:rsidRPr="000351E1">
                                  <w:rPr>
                                    <w:rStyle w:val="Strong"/>
                                    <w:rFonts w:asciiTheme="minorHAnsi" w:hAnsiTheme="minorHAnsi" w:cstheme="minorHAnsi"/>
                                    <w:b w:val="0"/>
                                    <w:bCs w:val="0"/>
                                    <w:color w:val="auto"/>
                                  </w:rPr>
                                  <w:t>all</w:t>
                                </w:r>
                                <w:r w:rsidRPr="000351E1">
                                  <w:rPr>
                                    <w:rFonts w:asciiTheme="minorHAnsi" w:hAnsi="Calibri" w:cstheme="minorBidi"/>
                                    <w:color w:val="auto"/>
                                    <w:kern w:val="24"/>
                                    <w:sz w:val="20"/>
                                    <w:szCs w:val="20"/>
                                  </w:rPr>
                                  <w:t xml:space="preserve"> </w:t>
                                </w:r>
                                <w:r w:rsidRPr="00082C01">
                                  <w:rPr>
                                    <w:rFonts w:asciiTheme="minorHAnsi" w:hAnsi="Calibri" w:cstheme="minorBidi"/>
                                    <w:kern w:val="24"/>
                                    <w:sz w:val="20"/>
                                    <w:szCs w:val="20"/>
                                  </w:rPr>
                                  <w:t>invoice payments</w:t>
                                </w:r>
                              </w:p>
                            </w:txbxContent>
                          </v:textbox>
                        </v:shape>
                        <v:line id="Straight Connector 30" o:spid="_x0000_s1123" style="position:absolute;flip:y;visibility:visible;mso-wrap-style:square" from="-4044,4129" to="13946,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" strokecolor="#272727 [2749]" strokeweight="1.5pt"/>
                        <v:shape id="TextBox 7" o:spid="_x0000_s1124" type="#_x0000_t202" style="position:absolute;left:15281;top:1862;width:3769;height: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9716EC8" w14:textId="77777777" w:rsidR="00542819" w:rsidRPr="00082C01" w:rsidRDefault="00542819" w:rsidP="000D5583">
                                <w:pPr>
                                  <w:pStyle w:val="NormalWeb"/>
                                  <w:spacing w:before="0" w:beforeAutospacing="0" w:after="0" w:afterAutospacing="0"/>
                                  <w:jc w:val="center"/>
                                </w:pPr>
                                <w:r w:rsidRPr="00082C01">
                                  <w:rPr>
                                    <w:rFonts w:asciiTheme="minorHAnsi" w:hAnsi="Calibri" w:cstheme="minorBidi"/>
                                    <w:kern w:val="24"/>
                                    <w:sz w:val="20"/>
                                    <w:szCs w:val="20"/>
                                  </w:rPr>
                                  <w:t>100</w:t>
                                </w:r>
                              </w:p>
                            </w:txbxContent>
                          </v:textbox>
                        </v:shape>
                        <v:shape id="TextBox 9" o:spid="_x0000_s1125" type="#_x0000_t202" style="position:absolute;left:13941;top:1094;width:2650;height:5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" filled="f" stroked="f">
                          <v:textbox>
                            <w:txbxContent>
                              <w:p w14:paraId="09994171" w14:textId="77777777" w:rsidR="00542819" w:rsidRPr="00082C01" w:rsidRDefault="00542819" w:rsidP="000D5583">
                                <w:pPr>
                                  <w:pStyle w:val="NormalWeb"/>
                                  <w:spacing w:before="0" w:beforeAutospacing="0" w:after="0" w:afterAutospacing="0"/>
                                  <w:jc w:val="center"/>
                                </w:pPr>
                                <w:r w:rsidRPr="00082C01">
                                  <w:rPr>
                                    <w:rFonts w:asciiTheme="minorHAnsi" w:hAnsi="Calibri" w:cstheme="minorBidi"/>
                                    <w:b/>
                                    <w:bCs/>
                                    <w:kern w:val="24"/>
                                    <w:sz w:val="28"/>
                                    <w:szCs w:val="28"/>
                                  </w:rPr>
                                  <w:t>x</w:t>
                                </w:r>
                              </w:p>
                            </w:txbxContent>
                          </v:textbox>
                        </v:shape>
                      </v:group>
                      <w10:wrap type="topAndBottom"/>
                    </v:group>
                  </w:pict>
                </mc:Fallback>
              </mc:AlternateContent>
            </w:r>
            <w:r w:rsidR="00542819" w:rsidRPr="00571A82">
              <w:rPr>
                <w:sz w:val="20"/>
                <w:szCs w:val="20"/>
              </w:rPr>
              <w:t>Report total small business procurement by value as a proportion of all procurement using the equation:</w:t>
            </w:r>
          </w:p>
          <w:p w14:paraId="1F607691" w14:textId="7650BC5D" w:rsidR="00542819" w:rsidRPr="00571A82" w:rsidRDefault="00542819" w:rsidP="00082C01">
            <w:pPr>
              <w:pStyle w:val="ListParagraph"/>
              <w:spacing w:before="360"/>
              <w:rPr>
                <w:sz w:val="20"/>
                <w:szCs w:val="20"/>
              </w:rPr>
            </w:pPr>
            <w:r w:rsidRPr="00571A82">
              <w:rPr>
                <w:sz w:val="20"/>
                <w:szCs w:val="20"/>
              </w:rPr>
              <w:t>Exclude negative invoices from the calculation.</w:t>
            </w:r>
          </w:p>
          <w:p w14:paraId="61180F29" w14:textId="251D8CD6" w:rsidR="00542819" w:rsidRPr="00571A82" w:rsidRDefault="00542819" w:rsidP="00082C01">
            <w:pPr>
              <w:pStyle w:val="ListParagraph"/>
              <w:rPr>
                <w:sz w:val="20"/>
                <w:szCs w:val="20"/>
              </w:rPr>
            </w:pPr>
            <w:r w:rsidRPr="00571A82">
              <w:rPr>
                <w:sz w:val="20"/>
                <w:szCs w:val="20"/>
              </w:rPr>
              <w:t xml:space="preserve">Calculate based on </w:t>
            </w:r>
            <w:r w:rsidR="00E031D1" w:rsidRPr="00571A82">
              <w:rPr>
                <w:sz w:val="20"/>
                <w:szCs w:val="20"/>
              </w:rPr>
              <w:t>amount payable in</w:t>
            </w:r>
            <w:r w:rsidRPr="00571A82">
              <w:rPr>
                <w:sz w:val="20"/>
                <w:szCs w:val="20"/>
              </w:rPr>
              <w:t xml:space="preserve"> invoices. Do not adjust for future discounts or rebates</w:t>
            </w:r>
            <w:r w:rsidR="00D55B55" w:rsidRPr="00571A82">
              <w:rPr>
                <w:sz w:val="20"/>
                <w:szCs w:val="20"/>
              </w:rPr>
              <w:t xml:space="preserve"> not applied in the invoice to reduce the amount payable</w:t>
            </w:r>
            <w:r w:rsidRPr="00571A82">
              <w:rPr>
                <w:sz w:val="20"/>
                <w:szCs w:val="20"/>
              </w:rPr>
              <w:t>.</w:t>
            </w:r>
          </w:p>
          <w:p w14:paraId="5E596B70" w14:textId="181D0887" w:rsidR="00542819" w:rsidRPr="00571A82" w:rsidRDefault="00542819" w:rsidP="00082C01">
            <w:pPr>
              <w:pStyle w:val="ListParagraph"/>
              <w:rPr>
                <w:sz w:val="20"/>
                <w:szCs w:val="20"/>
              </w:rPr>
            </w:pPr>
            <w:r w:rsidRPr="00571A82">
              <w:rPr>
                <w:sz w:val="20"/>
                <w:szCs w:val="20"/>
              </w:rPr>
              <w:t>A reporting entity who is a member of a controlling corporation should exclude invoices from any business that is also a member entity of the same group. Include invoices from small businesses that are part of another controlling corporation or group that are identified by the Small Business Identification Tool.</w:t>
            </w:r>
          </w:p>
          <w:p w14:paraId="13C8DD13" w14:textId="1014E2E9" w:rsidR="00542819" w:rsidRPr="00571A82" w:rsidRDefault="00542819" w:rsidP="00082C01">
            <w:pPr>
              <w:pStyle w:val="ListParagraph"/>
              <w:rPr>
                <w:sz w:val="20"/>
                <w:szCs w:val="20"/>
              </w:rPr>
            </w:pPr>
            <w:r w:rsidRPr="00571A82">
              <w:rPr>
                <w:sz w:val="20"/>
                <w:szCs w:val="20"/>
              </w:rPr>
              <w:t xml:space="preserve">To calculate the value of invoices paid using foreign currency, use the ‘Translation (conversion) to Australian dollars – foreign currency exchange rates guidance on the </w:t>
            </w:r>
            <w:hyperlink r:id="rId30" w:history="1">
              <w:r w:rsidRPr="00571A82">
                <w:rPr>
                  <w:rStyle w:val="Hyperlink"/>
                  <w:color w:val="262626" w:themeColor="text1" w:themeTint="D9"/>
                  <w:sz w:val="20"/>
                  <w:szCs w:val="20"/>
                </w:rPr>
                <w:t>ATO’s website</w:t>
              </w:r>
            </w:hyperlink>
            <w:r w:rsidRPr="00571A82">
              <w:rPr>
                <w:sz w:val="20"/>
                <w:szCs w:val="20"/>
              </w:rPr>
              <w:t>.</w:t>
            </w:r>
          </w:p>
          <w:p w14:paraId="1D7A81FF" w14:textId="6827CB74" w:rsidR="00542819" w:rsidRPr="00571A82" w:rsidRDefault="00542819" w:rsidP="00082C01">
            <w:pPr>
              <w:pStyle w:val="ListParagraph"/>
              <w:rPr>
                <w:sz w:val="20"/>
                <w:szCs w:val="20"/>
              </w:rPr>
            </w:pPr>
            <w:r w:rsidRPr="00571A82">
              <w:rPr>
                <w:sz w:val="20"/>
                <w:szCs w:val="20"/>
              </w:rPr>
              <w:t xml:space="preserve">If there were </w:t>
            </w:r>
            <w:r w:rsidR="00833FB6" w:rsidRPr="00571A82">
              <w:rPr>
                <w:rStyle w:val="Strong"/>
              </w:rPr>
              <w:t>no</w:t>
            </w:r>
            <w:r w:rsidRPr="00571A82">
              <w:rPr>
                <w:sz w:val="20"/>
                <w:szCs w:val="20"/>
              </w:rPr>
              <w:t xml:space="preserve"> invoice payments from small business suppliers during the 6</w:t>
            </w:r>
            <w:r w:rsidR="006B11FB" w:rsidRPr="00571A82">
              <w:rPr>
                <w:sz w:val="20"/>
                <w:szCs w:val="20"/>
              </w:rPr>
              <w:t>-</w:t>
            </w:r>
            <w:r w:rsidRPr="00571A82">
              <w:rPr>
                <w:sz w:val="20"/>
                <w:szCs w:val="20"/>
              </w:rPr>
              <w:t xml:space="preserve">month reporting period, enter a </w:t>
            </w:r>
            <w:r w:rsidR="00082C01" w:rsidRPr="00082C01">
              <w:rPr>
                <w:rStyle w:val="Strong"/>
              </w:rPr>
              <w:t>zero</w:t>
            </w:r>
            <w:r w:rsidRPr="00571A82">
              <w:rPr>
                <w:sz w:val="20"/>
                <w:szCs w:val="20"/>
              </w:rPr>
              <w:t xml:space="preserve">, </w:t>
            </w:r>
            <w:r w:rsidR="00571767" w:rsidRPr="00571A82">
              <w:rPr>
                <w:sz w:val="20"/>
                <w:szCs w:val="20"/>
              </w:rPr>
              <w:t>i.e.,</w:t>
            </w:r>
            <w:r w:rsidRPr="00571A82">
              <w:rPr>
                <w:sz w:val="20"/>
                <w:szCs w:val="20"/>
              </w:rPr>
              <w:t xml:space="preserve"> 0.0.</w:t>
            </w:r>
          </w:p>
          <w:p w14:paraId="52B4107F" w14:textId="364F1874" w:rsidR="00542819" w:rsidRPr="00CB4DF4" w:rsidRDefault="00542819" w:rsidP="004E6829">
            <w:pPr>
              <w:spacing w:before="240" w:after="0"/>
              <w:rPr>
                <w:rFonts w:cstheme="minorHAnsi"/>
                <w:color w:val="000000"/>
                <w:sz w:val="20"/>
              </w:rPr>
            </w:pPr>
            <w:r w:rsidRPr="00571A82">
              <w:rPr>
                <w:rFonts w:cstheme="minorHAnsi"/>
                <w:sz w:val="20"/>
              </w:rPr>
              <w:t>See Guidance note 1: Key concepts for more information on invoices.</w:t>
            </w:r>
          </w:p>
        </w:tc>
      </w:tr>
    </w:tbl>
    <w:p w14:paraId="3F9C801D" w14:textId="77777777" w:rsidR="00082C01" w:rsidRPr="00082C01" w:rsidRDefault="00082C01" w:rsidP="00082C01">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Pr>
      <w:tblGrid>
        <w:gridCol w:w="1696"/>
        <w:gridCol w:w="1134"/>
        <w:gridCol w:w="2977"/>
        <w:gridCol w:w="5387"/>
        <w:gridCol w:w="4812"/>
      </w:tblGrid>
      <w:tr w:rsidR="00082C01" w:rsidRPr="00BC4376" w14:paraId="756526A2" w14:textId="77777777" w:rsidTr="00557425">
        <w:trPr>
          <w:tblHeader/>
          <w:jc w:val="center"/>
        </w:trPr>
        <w:tc>
          <w:tcPr>
            <w:tcW w:w="1696" w:type="dxa"/>
            <w:shd w:val="clear" w:color="auto" w:fill="2C384A"/>
          </w:tcPr>
          <w:p w14:paraId="26F2C3D3"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name</w:t>
            </w:r>
          </w:p>
        </w:tc>
        <w:tc>
          <w:tcPr>
            <w:tcW w:w="1134" w:type="dxa"/>
            <w:shd w:val="clear" w:color="auto" w:fill="2C384A"/>
            <w:vAlign w:val="center"/>
          </w:tcPr>
          <w:p w14:paraId="4A4F3D6F" w14:textId="77777777" w:rsidR="00082C01" w:rsidRPr="00BC4376" w:rsidRDefault="00082C01" w:rsidP="00557425">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5CF4A59D" w14:textId="77777777" w:rsidR="00082C01" w:rsidRPr="00941052" w:rsidRDefault="00082C01" w:rsidP="00557425">
            <w:pPr>
              <w:spacing w:before="0" w:after="0"/>
              <w:rPr>
                <w:rFonts w:cstheme="minorHAnsi"/>
                <w:color w:val="000000"/>
                <w:sz w:val="20"/>
              </w:rPr>
            </w:pPr>
            <w:r w:rsidRPr="00EC28C4">
              <w:rPr>
                <w:b/>
                <w:color w:val="FFFFFF" w:themeColor="background1"/>
                <w:sz w:val="24"/>
              </w:rPr>
              <w:t>Template information</w:t>
            </w:r>
          </w:p>
        </w:tc>
        <w:tc>
          <w:tcPr>
            <w:tcW w:w="5387" w:type="dxa"/>
            <w:shd w:val="clear" w:color="auto" w:fill="2C384A"/>
            <w:vAlign w:val="center"/>
          </w:tcPr>
          <w:p w14:paraId="30824D28" w14:textId="77777777" w:rsidR="00082C01" w:rsidRDefault="00082C01" w:rsidP="00557425">
            <w:pPr>
              <w:spacing w:before="0" w:after="0"/>
              <w:rPr>
                <w:sz w:val="20"/>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11D6B833"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contents validation</w:t>
            </w:r>
          </w:p>
        </w:tc>
      </w:tr>
      <w:tr w:rsidR="00542819" w14:paraId="4CFE70DC" w14:textId="77777777" w:rsidTr="00F132ED">
        <w:trPr>
          <w:jc w:val="center"/>
        </w:trPr>
        <w:tc>
          <w:tcPr>
            <w:tcW w:w="1696" w:type="dxa"/>
          </w:tcPr>
          <w:p w14:paraId="7C7AE140" w14:textId="0BD86B94" w:rsidR="00542819" w:rsidRPr="00D55530" w:rsidRDefault="00542819" w:rsidP="00F132ED">
            <w:pPr>
              <w:spacing w:before="80" w:after="80"/>
              <w:rPr>
                <w:rFonts w:cs="Calibri"/>
                <w:color w:val="000000"/>
                <w:sz w:val="20"/>
              </w:rPr>
            </w:pPr>
            <w:r w:rsidRPr="00D55530">
              <w:rPr>
                <w:rFonts w:cs="Calibri"/>
                <w:color w:val="000000"/>
                <w:sz w:val="20"/>
              </w:rPr>
              <w:t>TotalValueOfSmallBusinessProcurement</w:t>
            </w:r>
          </w:p>
        </w:tc>
        <w:tc>
          <w:tcPr>
            <w:tcW w:w="1134" w:type="dxa"/>
          </w:tcPr>
          <w:p w14:paraId="11203FC6" w14:textId="77777777" w:rsidR="00542819" w:rsidRPr="00BC4376" w:rsidRDefault="00542819" w:rsidP="00F132ED">
            <w:pPr>
              <w:spacing w:before="80" w:after="80"/>
              <w:rPr>
                <w:rFonts w:cstheme="minorHAnsi"/>
                <w:color w:val="000000"/>
                <w:sz w:val="20"/>
              </w:rPr>
            </w:pPr>
            <w:r w:rsidRPr="00BC4376">
              <w:rPr>
                <w:rFonts w:cstheme="minorHAnsi"/>
                <w:color w:val="000000"/>
                <w:sz w:val="20"/>
              </w:rPr>
              <w:t>AK</w:t>
            </w:r>
          </w:p>
        </w:tc>
        <w:tc>
          <w:tcPr>
            <w:tcW w:w="2977" w:type="dxa"/>
            <w:tcMar>
              <w:top w:w="57" w:type="dxa"/>
              <w:left w:w="57" w:type="dxa"/>
              <w:bottom w:w="57" w:type="dxa"/>
              <w:right w:w="57" w:type="dxa"/>
            </w:tcMar>
          </w:tcPr>
          <w:p w14:paraId="1D3B5B95" w14:textId="77777777" w:rsidR="00542819" w:rsidRPr="00BC4376" w:rsidRDefault="00542819" w:rsidP="00F132ED">
            <w:pPr>
              <w:spacing w:before="80" w:after="80"/>
              <w:rPr>
                <w:rFonts w:cstheme="minorHAnsi"/>
                <w:sz w:val="20"/>
              </w:rPr>
            </w:pPr>
            <w:r w:rsidRPr="00BC4376">
              <w:rPr>
                <w:rFonts w:cstheme="minorHAnsi"/>
                <w:color w:val="000000"/>
                <w:sz w:val="20"/>
              </w:rPr>
              <w:t>The proportion, determined by total value, of all procurement by the reporting entity during the reporting period that was from small business suppliers</w:t>
            </w:r>
          </w:p>
        </w:tc>
        <w:tc>
          <w:tcPr>
            <w:tcW w:w="5387" w:type="dxa"/>
          </w:tcPr>
          <w:p w14:paraId="09353601" w14:textId="77777777" w:rsidR="00542819" w:rsidRDefault="00542819" w:rsidP="00F132ED">
            <w:pPr>
              <w:spacing w:before="80" w:after="80"/>
              <w:rPr>
                <w:rFonts w:cstheme="minorHAnsi"/>
                <w:sz w:val="20"/>
              </w:rPr>
            </w:pPr>
            <w:r w:rsidRPr="00A158BC">
              <w:rPr>
                <w:rFonts w:cstheme="minorHAnsi"/>
                <w:noProof/>
                <w:sz w:val="20"/>
              </w:rPr>
              <mc:AlternateContent>
                <mc:Choice Requires="wpg">
                  <w:drawing>
                    <wp:inline distT="0" distB="0" distL="0" distR="0" wp14:anchorId="5DC6ACF7" wp14:editId="75FAA1CB">
                      <wp:extent cx="2350135" cy="661670"/>
                      <wp:effectExtent l="0" t="0" r="0" b="0"/>
                      <wp:docPr id="567" name="Group 10" descr="Total value of all small business invoice payments, divided by the total value of all invoices paid, multiplied by one hundred."/>
                      <wp:cNvGraphicFramePr/>
                      <a:graphic xmlns:a="http://schemas.openxmlformats.org/drawingml/2006/main">
                        <a:graphicData uri="http://schemas.microsoft.com/office/word/2010/wordprocessingGroup">
                          <wpg:wgp>
                            <wpg:cNvGrpSpPr/>
                            <wpg:grpSpPr>
                              <a:xfrm>
                                <a:off x="0" y="0"/>
                                <a:ext cx="2350135" cy="661670"/>
                                <a:chOff x="-453946" y="-249380"/>
                                <a:chExt cx="2358947" cy="1095026"/>
                              </a:xfrm>
                            </wpg:grpSpPr>
                            <wps:wsp>
                              <wps:cNvPr id="568" name="TextBox 3"/>
                              <wps:cNvSpPr txBox="1"/>
                              <wps:spPr>
                                <a:xfrm>
                                  <a:off x="-431337" y="-249380"/>
                                  <a:ext cx="1925908" cy="664162"/>
                                </a:xfrm>
                                <a:prstGeom prst="rect">
                                  <a:avLst/>
                                </a:prstGeom>
                                <a:noFill/>
                              </wps:spPr>
                              <wps:txbx>
                                <w:txbxContent>
                                  <w:p w14:paraId="41B18F4A" w14:textId="77777777" w:rsidR="00542819" w:rsidRDefault="00542819" w:rsidP="00010346">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Total value of all small </w:t>
                                    </w:r>
                                  </w:p>
                                  <w:p w14:paraId="53D2DAE1" w14:textId="77777777"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business invoice payments</w:t>
                                    </w:r>
                                  </w:p>
                                </w:txbxContent>
                              </wps:txbx>
                              <wps:bodyPr wrap="square" rtlCol="0">
                                <a:spAutoFit/>
                              </wps:bodyPr>
                            </wps:wsp>
                            <wps:wsp>
                              <wps:cNvPr id="569" name="TextBox 4"/>
                              <wps:cNvSpPr txBox="1"/>
                              <wps:spPr>
                                <a:xfrm>
                                  <a:off x="-453946" y="411629"/>
                                  <a:ext cx="1984167" cy="434017"/>
                                </a:xfrm>
                                <a:prstGeom prst="rect">
                                  <a:avLst/>
                                </a:prstGeom>
                                <a:noFill/>
                              </wps:spPr>
                              <wps:txbx>
                                <w:txbxContent>
                                  <w:p w14:paraId="081B1F09" w14:textId="6CCFD61A"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Total value of </w:t>
                                    </w:r>
                                    <w:r w:rsidR="000351E1" w:rsidRPr="000351E1">
                                      <w:rPr>
                                        <w:rStyle w:val="Strong"/>
                                        <w:rFonts w:asciiTheme="minorHAnsi" w:hAnsiTheme="minorHAnsi" w:cstheme="minorHAnsi"/>
                                        <w:b w:val="0"/>
                                        <w:bCs w:val="0"/>
                                        <w:color w:val="auto"/>
                                        <w:sz w:val="22"/>
                                        <w:szCs w:val="22"/>
                                      </w:rPr>
                                      <w:t>all</w:t>
                                    </w:r>
                                    <w:r w:rsidRPr="000351E1">
                                      <w:rPr>
                                        <w:rFonts w:asciiTheme="minorHAnsi" w:hAnsi="Calibri" w:cstheme="minorBidi"/>
                                        <w:color w:val="auto"/>
                                        <w:kern w:val="24"/>
                                        <w:sz w:val="20"/>
                                        <w:szCs w:val="20"/>
                                      </w:rPr>
                                      <w:t xml:space="preserve"> </w:t>
                                    </w:r>
                                    <w:r>
                                      <w:rPr>
                                        <w:rFonts w:asciiTheme="minorHAnsi" w:hAnsi="Calibri" w:cstheme="minorBidi"/>
                                        <w:color w:val="000000" w:themeColor="text1"/>
                                        <w:kern w:val="24"/>
                                        <w:sz w:val="20"/>
                                        <w:szCs w:val="20"/>
                                      </w:rPr>
                                      <w:t>invoice payments</w:t>
                                    </w:r>
                                  </w:p>
                                </w:txbxContent>
                              </wps:txbx>
                              <wps:bodyPr wrap="none" rtlCol="0">
                                <a:spAutoFit/>
                              </wps:bodyPr>
                            </wps:wsp>
                            <wps:wsp>
                              <wps:cNvPr id="570" name="Straight Connector 570"/>
                              <wps:cNvCnPr/>
                              <wps:spPr>
                                <a:xfrm flipV="1">
                                  <a:off x="-311904" y="412988"/>
                                  <a:ext cx="168833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1" name="TextBox 7"/>
                              <wps:cNvSpPr txBox="1"/>
                              <wps:spPr>
                                <a:xfrm>
                                  <a:off x="1528115" y="186215"/>
                                  <a:ext cx="376886" cy="407245"/>
                                </a:xfrm>
                                <a:prstGeom prst="rect">
                                  <a:avLst/>
                                </a:prstGeom>
                                <a:noFill/>
                              </wps:spPr>
                              <wps:txbx>
                                <w:txbxContent>
                                  <w:p w14:paraId="069C6232" w14:textId="77777777"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100</w:t>
                                    </w:r>
                                  </w:p>
                                </w:txbxContent>
                              </wps:txbx>
                              <wps:bodyPr wrap="none" rtlCol="0">
                                <a:spAutoFit/>
                              </wps:bodyPr>
                            </wps:wsp>
                            <wps:wsp>
                              <wps:cNvPr id="572" name="TextBox 9"/>
                              <wps:cNvSpPr txBox="1"/>
                              <wps:spPr>
                                <a:xfrm>
                                  <a:off x="1394134" y="109472"/>
                                  <a:ext cx="265028" cy="510104"/>
                                </a:xfrm>
                                <a:prstGeom prst="rect">
                                  <a:avLst/>
                                </a:prstGeom>
                                <a:noFill/>
                              </wps:spPr>
                              <wps:txbx>
                                <w:txbxContent>
                                  <w:p w14:paraId="33FE0316" w14:textId="77777777" w:rsidR="00542819" w:rsidRDefault="00542819" w:rsidP="00010346">
                                    <w:pPr>
                                      <w:pStyle w:val="NormalWeb"/>
                                      <w:spacing w:before="0" w:beforeAutospacing="0" w:after="0" w:afterAutospacing="0"/>
                                      <w:jc w:val="center"/>
                                    </w:pPr>
                                    <w:r>
                                      <w:rPr>
                                        <w:rFonts w:asciiTheme="minorHAnsi" w:hAnsi="Calibri" w:cstheme="minorBidi"/>
                                        <w:b/>
                                        <w:bCs/>
                                        <w:color w:val="000000" w:themeColor="text1"/>
                                        <w:kern w:val="24"/>
                                        <w:sz w:val="28"/>
                                        <w:szCs w:val="28"/>
                                      </w:rPr>
                                      <w:t>x</w:t>
                                    </w:r>
                                  </w:p>
                                </w:txbxContent>
                              </wps:txbx>
                              <wps:bodyPr wrap="none" rtlCol="0">
                                <a:spAutoFit/>
                              </wps:bodyPr>
                            </wps:wsp>
                          </wpg:wgp>
                        </a:graphicData>
                      </a:graphic>
                    </wp:inline>
                  </w:drawing>
                </mc:Choice>
                <mc:Fallback>
                  <w:pict>
                    <v:group w14:anchorId="5DC6ACF7" id="_x0000_s1126" alt="Total value of all small business invoice payments, divided by the total value of all invoices paid, multiplied by one hundred." style="width:185.05pt;height:52.1pt;mso-position-horizontal-relative:char;mso-position-vertical-relative:line" coordorigin="-4539,-2493" coordsize="23589,1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">
                      <v:shape id="TextBox 3" o:spid="_x0000_s1127" type="#_x0000_t202" style="position:absolute;left:-4313;top:-2493;width:19258;height:6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" filled="f" stroked="f">
                        <v:textbox style="mso-fit-shape-to-text:t">
                          <w:txbxContent>
                            <w:p w14:paraId="41B18F4A" w14:textId="77777777" w:rsidR="00542819" w:rsidRDefault="00542819" w:rsidP="00010346">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Total value of all small </w:t>
                              </w:r>
                            </w:p>
                            <w:p w14:paraId="53D2DAE1" w14:textId="77777777"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business invoice payments</w:t>
                              </w:r>
                            </w:p>
                          </w:txbxContent>
                        </v:textbox>
                      </v:shape>
                      <v:shape id="TextBox 4" o:spid="_x0000_s1128" type="#_x0000_t202" style="position:absolute;left:-4539;top:4116;width:19841;height:4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" filled="f" stroked="f">
                        <v:textbox style="mso-fit-shape-to-text:t">
                          <w:txbxContent>
                            <w:p w14:paraId="081B1F09" w14:textId="6CCFD61A"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Total value of </w:t>
                              </w:r>
                              <w:r w:rsidR="000351E1" w:rsidRPr="000351E1">
                                <w:rPr>
                                  <w:rStyle w:val="Strong"/>
                                  <w:rFonts w:asciiTheme="minorHAnsi" w:hAnsiTheme="minorHAnsi" w:cstheme="minorHAnsi"/>
                                  <w:b w:val="0"/>
                                  <w:bCs w:val="0"/>
                                  <w:color w:val="auto"/>
                                  <w:sz w:val="22"/>
                                  <w:szCs w:val="22"/>
                                </w:rPr>
                                <w:t>all</w:t>
                              </w:r>
                              <w:r w:rsidRPr="000351E1">
                                <w:rPr>
                                  <w:rFonts w:asciiTheme="minorHAnsi" w:hAnsi="Calibri" w:cstheme="minorBidi"/>
                                  <w:color w:val="auto"/>
                                  <w:kern w:val="24"/>
                                  <w:sz w:val="20"/>
                                  <w:szCs w:val="20"/>
                                </w:rPr>
                                <w:t xml:space="preserve"> </w:t>
                              </w:r>
                              <w:r>
                                <w:rPr>
                                  <w:rFonts w:asciiTheme="minorHAnsi" w:hAnsi="Calibri" w:cstheme="minorBidi"/>
                                  <w:color w:val="000000" w:themeColor="text1"/>
                                  <w:kern w:val="24"/>
                                  <w:sz w:val="20"/>
                                  <w:szCs w:val="20"/>
                                </w:rPr>
                                <w:t>invoice payments</w:t>
                              </w:r>
                            </w:p>
                          </w:txbxContent>
                        </v:textbox>
                      </v:shape>
                      <v:line id="Straight Connector 570" o:spid="_x0000_s1129" style="position:absolute;flip:y;visibility:visible;mso-wrap-style:square" from="-3119,4129" to="13764,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" strokecolor="black [3213]" strokeweight="1.5pt"/>
                      <v:shape id="TextBox 7" o:spid="_x0000_s1130" type="#_x0000_t202" style="position:absolute;left:15281;top:1862;width:3769;height:4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" filled="f" stroked="f">
                        <v:textbox style="mso-fit-shape-to-text:t">
                          <w:txbxContent>
                            <w:p w14:paraId="069C6232" w14:textId="77777777" w:rsidR="00542819" w:rsidRDefault="00542819" w:rsidP="00010346">
                              <w:pPr>
                                <w:pStyle w:val="NormalWeb"/>
                                <w:spacing w:before="0" w:beforeAutospacing="0" w:after="0" w:afterAutospacing="0"/>
                                <w:jc w:val="center"/>
                              </w:pPr>
                              <w:r>
                                <w:rPr>
                                  <w:rFonts w:asciiTheme="minorHAnsi" w:hAnsi="Calibri" w:cstheme="minorBidi"/>
                                  <w:color w:val="000000" w:themeColor="text1"/>
                                  <w:kern w:val="24"/>
                                  <w:sz w:val="20"/>
                                  <w:szCs w:val="20"/>
                                </w:rPr>
                                <w:t>100</w:t>
                              </w:r>
                            </w:p>
                          </w:txbxContent>
                        </v:textbox>
                      </v:shape>
                      <v:shape id="TextBox 9" o:spid="_x0000_s1131" type="#_x0000_t202" style="position:absolute;left:13941;top:1094;width:2650;height:51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" filled="f" stroked="f">
                        <v:textbox style="mso-fit-shape-to-text:t">
                          <w:txbxContent>
                            <w:p w14:paraId="33FE0316" w14:textId="77777777" w:rsidR="00542819" w:rsidRDefault="00542819" w:rsidP="00010346">
                              <w:pPr>
                                <w:pStyle w:val="NormalWeb"/>
                                <w:spacing w:before="0" w:beforeAutospacing="0" w:after="0" w:afterAutospacing="0"/>
                                <w:jc w:val="center"/>
                              </w:pPr>
                              <w:r>
                                <w:rPr>
                                  <w:rFonts w:asciiTheme="minorHAnsi" w:hAnsi="Calibri" w:cstheme="minorBidi"/>
                                  <w:b/>
                                  <w:bCs/>
                                  <w:color w:val="000000" w:themeColor="text1"/>
                                  <w:kern w:val="24"/>
                                  <w:sz w:val="28"/>
                                  <w:szCs w:val="28"/>
                                </w:rPr>
                                <w:t>x</w:t>
                              </w:r>
                            </w:p>
                          </w:txbxContent>
                        </v:textbox>
                      </v:shape>
                      <w10:anchorlock/>
                    </v:group>
                  </w:pict>
                </mc:Fallback>
              </mc:AlternateContent>
            </w:r>
          </w:p>
          <w:p w14:paraId="17D5384D" w14:textId="2627AD76" w:rsidR="00542819" w:rsidRPr="00D44EC9" w:rsidRDefault="00542819" w:rsidP="00F132ED">
            <w:pPr>
              <w:spacing w:before="80" w:after="80"/>
              <w:rPr>
                <w:sz w:val="20"/>
              </w:rPr>
            </w:pPr>
          </w:p>
        </w:tc>
        <w:tc>
          <w:tcPr>
            <w:tcW w:w="4812" w:type="dxa"/>
            <w:tcMar>
              <w:top w:w="57" w:type="dxa"/>
              <w:left w:w="57" w:type="dxa"/>
              <w:bottom w:w="57" w:type="dxa"/>
              <w:right w:w="57" w:type="dxa"/>
            </w:tcMar>
          </w:tcPr>
          <w:p w14:paraId="69DDAE1A" w14:textId="77777777" w:rsidR="00542819" w:rsidRDefault="00542819" w:rsidP="00F132ED">
            <w:pPr>
              <w:spacing w:before="80" w:after="80"/>
              <w:rPr>
                <w:rFonts w:cstheme="minorHAnsi"/>
                <w:color w:val="000000"/>
                <w:sz w:val="20"/>
              </w:rPr>
            </w:pPr>
            <w:r w:rsidRPr="00BC4376">
              <w:rPr>
                <w:rFonts w:cstheme="minorHAnsi"/>
                <w:color w:val="000000"/>
                <w:sz w:val="20"/>
              </w:rPr>
              <w:t>###.#</w:t>
            </w:r>
          </w:p>
          <w:p w14:paraId="786CFAE7" w14:textId="12FF3794" w:rsidR="00542819" w:rsidRDefault="00E25BB3" w:rsidP="00F132ED">
            <w:pPr>
              <w:spacing w:before="80" w:after="80"/>
              <w:rPr>
                <w:rFonts w:cstheme="minorHAnsi"/>
                <w:color w:val="000000"/>
                <w:sz w:val="20"/>
              </w:rPr>
            </w:pPr>
            <w:r>
              <w:rPr>
                <w:rStyle w:val="Strong"/>
              </w:rPr>
              <w:t>Do n</w:t>
            </w:r>
            <w:r w:rsidR="00082C01" w:rsidRPr="00082C01">
              <w:rPr>
                <w:rStyle w:val="Strong"/>
              </w:rPr>
              <w:t>o</w:t>
            </w:r>
            <w:r>
              <w:rPr>
                <w:rStyle w:val="Strong"/>
              </w:rPr>
              <w:t>t</w:t>
            </w:r>
            <w:r w:rsidR="00542819">
              <w:rPr>
                <w:rFonts w:cstheme="minorHAnsi"/>
                <w:color w:val="000000"/>
                <w:sz w:val="20"/>
              </w:rPr>
              <w:t xml:space="preserve"> </w:t>
            </w:r>
            <w:r>
              <w:rPr>
                <w:rFonts w:cstheme="minorHAnsi"/>
                <w:color w:val="000000"/>
                <w:sz w:val="20"/>
              </w:rPr>
              <w:t xml:space="preserve">enter a </w:t>
            </w:r>
            <w:r w:rsidR="00542819">
              <w:rPr>
                <w:rFonts w:cstheme="minorHAnsi"/>
                <w:color w:val="000000"/>
                <w:sz w:val="20"/>
              </w:rPr>
              <w:t>percentage symbol.</w:t>
            </w:r>
          </w:p>
          <w:p w14:paraId="5A24C5CA" w14:textId="7E5523C3" w:rsidR="00542819" w:rsidRDefault="00542819" w:rsidP="00F132ED">
            <w:pPr>
              <w:spacing w:before="80" w:after="80"/>
              <w:rPr>
                <w:rFonts w:cstheme="minorHAnsi"/>
                <w:color w:val="000000"/>
                <w:sz w:val="20"/>
              </w:rPr>
            </w:pPr>
            <w:r>
              <w:rPr>
                <w:rFonts w:cstheme="minorHAnsi"/>
                <w:color w:val="000000"/>
                <w:sz w:val="20"/>
              </w:rPr>
              <w:t>Proportion must be expressed as a percentage rounded to one decimal place (</w:t>
            </w:r>
            <w:r w:rsidR="00833FB6">
              <w:rPr>
                <w:rFonts w:cstheme="minorHAnsi"/>
                <w:color w:val="000000"/>
                <w:sz w:val="20"/>
              </w:rPr>
              <w:t>e.g.</w:t>
            </w:r>
            <w:r>
              <w:rPr>
                <w:rFonts w:cstheme="minorHAnsi"/>
                <w:color w:val="000000"/>
                <w:sz w:val="20"/>
              </w:rPr>
              <w:t>, 10.45 expressed as 10.5 not 10.45, 0.1045).</w:t>
            </w:r>
          </w:p>
          <w:p w14:paraId="07E2597F" w14:textId="4DE0CD60" w:rsidR="00542819" w:rsidRDefault="00542819" w:rsidP="00F132ED">
            <w:pPr>
              <w:spacing w:before="80" w:after="80"/>
              <w:rPr>
                <w:rFonts w:cstheme="minorHAnsi"/>
                <w:color w:val="000000"/>
                <w:sz w:val="20"/>
              </w:rPr>
            </w:pPr>
            <w:r>
              <w:rPr>
                <w:rFonts w:cstheme="minorHAnsi"/>
                <w:color w:val="000000"/>
                <w:sz w:val="20"/>
              </w:rPr>
              <w:t>Must be a positive number.</w:t>
            </w:r>
          </w:p>
          <w:p w14:paraId="5E786D1A" w14:textId="6A093967" w:rsidR="00542819" w:rsidRPr="00132A34" w:rsidRDefault="00542819" w:rsidP="00F132ED">
            <w:pPr>
              <w:spacing w:before="80" w:after="80"/>
              <w:rPr>
                <w:sz w:val="20"/>
              </w:rPr>
            </w:pPr>
            <w:r>
              <w:rPr>
                <w:rFonts w:cstheme="minorHAnsi"/>
                <w:color w:val="000000"/>
                <w:sz w:val="20"/>
              </w:rPr>
              <w:t>Maximum 100%.</w:t>
            </w:r>
          </w:p>
        </w:tc>
      </w:tr>
    </w:tbl>
    <w:p w14:paraId="0F29B369" w14:textId="77777777" w:rsidR="00082C01" w:rsidRDefault="00082C01"/>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6"/>
      </w:tblGrid>
      <w:tr w:rsidR="00542819" w14:paraId="48004989" w14:textId="77777777" w:rsidTr="00082C01">
        <w:trPr>
          <w:jc w:val="center"/>
        </w:trPr>
        <w:tc>
          <w:tcPr>
            <w:tcW w:w="16006" w:type="dxa"/>
            <w:shd w:val="clear" w:color="auto" w:fill="E5E9EF"/>
          </w:tcPr>
          <w:p w14:paraId="09F73E02" w14:textId="19E05024" w:rsidR="00542819" w:rsidRPr="00CB4DF4" w:rsidRDefault="00542819" w:rsidP="00082C01">
            <w:pPr>
              <w:pStyle w:val="Heading3"/>
              <w:spacing w:before="0"/>
            </w:pPr>
            <w:bookmarkStart w:id="78" w:name="_Toc106892648"/>
            <w:bookmarkStart w:id="79" w:name="_Toc107915697"/>
            <w:r w:rsidRPr="00CB4DF4">
              <w:lastRenderedPageBreak/>
              <w:t>Supply chain financing</w:t>
            </w:r>
            <w:bookmarkEnd w:id="78"/>
            <w:bookmarkEnd w:id="79"/>
          </w:p>
          <w:p w14:paraId="53AB714F" w14:textId="54DF09BB" w:rsidR="00542819" w:rsidRPr="00082C01" w:rsidRDefault="00542819" w:rsidP="00082C01">
            <w:pPr>
              <w:pStyle w:val="ListParagraph"/>
              <w:rPr>
                <w:sz w:val="20"/>
                <w:szCs w:val="20"/>
              </w:rPr>
            </w:pPr>
            <w:r w:rsidRPr="00082C01">
              <w:rPr>
                <w:sz w:val="20"/>
                <w:szCs w:val="20"/>
              </w:rPr>
              <w:t xml:space="preserve">Supply chain financing arrangements are arrangements under which a reporting entity agrees to pay a small business </w:t>
            </w:r>
            <w:r w:rsidR="00082C01" w:rsidRPr="00082C01">
              <w:rPr>
                <w:sz w:val="20"/>
                <w:szCs w:val="20"/>
              </w:rPr>
              <w:t>supplier or</w:t>
            </w:r>
            <w:r w:rsidRPr="00082C01">
              <w:rPr>
                <w:sz w:val="20"/>
                <w:szCs w:val="20"/>
              </w:rPr>
              <w:t xml:space="preserve"> arranges for a third party to pay a small business supplier, earlier than the payment terms in exchange for the small business supplier accepting a discount on the payment.</w:t>
            </w:r>
          </w:p>
          <w:p w14:paraId="6D0B6C24" w14:textId="0E9F2CC8" w:rsidR="00542819" w:rsidRPr="00082C01" w:rsidRDefault="00542819" w:rsidP="00082C01">
            <w:pPr>
              <w:pStyle w:val="ListParagraph"/>
              <w:rPr>
                <w:sz w:val="20"/>
                <w:szCs w:val="20"/>
              </w:rPr>
            </w:pPr>
            <w:r w:rsidRPr="00082C01">
              <w:rPr>
                <w:sz w:val="20"/>
                <w:szCs w:val="20"/>
              </w:rPr>
              <w:t>This can include but is not limited to:</w:t>
            </w:r>
          </w:p>
          <w:p w14:paraId="461F5440" w14:textId="382E53C8" w:rsidR="00542819" w:rsidRPr="00082C01" w:rsidRDefault="00542819" w:rsidP="00082C01">
            <w:pPr>
              <w:pStyle w:val="ListParagraph"/>
              <w:numPr>
                <w:ilvl w:val="1"/>
                <w:numId w:val="60"/>
              </w:numPr>
              <w:rPr>
                <w:sz w:val="20"/>
                <w:szCs w:val="20"/>
              </w:rPr>
            </w:pPr>
            <w:r w:rsidRPr="00082C01">
              <w:rPr>
                <w:rStyle w:val="Strong"/>
                <w:szCs w:val="20"/>
              </w:rPr>
              <w:t>settlement discounts</w:t>
            </w:r>
            <w:r w:rsidRPr="00082C01">
              <w:rPr>
                <w:sz w:val="20"/>
                <w:szCs w:val="20"/>
              </w:rPr>
              <w:t xml:space="preserve"> where a supplier offers a buyer a discount in exchange for early payment</w:t>
            </w:r>
          </w:p>
          <w:p w14:paraId="1C5E24C6" w14:textId="578BB254" w:rsidR="00542819" w:rsidRPr="00082C01" w:rsidRDefault="00542819" w:rsidP="00082C01">
            <w:pPr>
              <w:pStyle w:val="ListParagraph"/>
              <w:numPr>
                <w:ilvl w:val="1"/>
                <w:numId w:val="60"/>
              </w:numPr>
              <w:rPr>
                <w:sz w:val="20"/>
                <w:szCs w:val="20"/>
              </w:rPr>
            </w:pPr>
            <w:r w:rsidRPr="00082C01">
              <w:rPr>
                <w:rStyle w:val="Strong"/>
                <w:szCs w:val="20"/>
              </w:rPr>
              <w:t>dynamic discounts</w:t>
            </w:r>
            <w:r w:rsidRPr="00082C01">
              <w:rPr>
                <w:sz w:val="20"/>
                <w:szCs w:val="20"/>
              </w:rPr>
              <w:t xml:space="preserve"> where a buyer offers and funds early payment in exchange for a discount, typically after an invoice has been received </w:t>
            </w:r>
          </w:p>
          <w:p w14:paraId="1AC36D08" w14:textId="25451BEE" w:rsidR="00542819" w:rsidRPr="00082C01" w:rsidRDefault="00542819" w:rsidP="00082C01">
            <w:pPr>
              <w:pStyle w:val="ListParagraph"/>
              <w:numPr>
                <w:ilvl w:val="1"/>
                <w:numId w:val="60"/>
              </w:numPr>
              <w:rPr>
                <w:sz w:val="20"/>
                <w:szCs w:val="20"/>
              </w:rPr>
            </w:pPr>
            <w:r w:rsidRPr="00082C01">
              <w:rPr>
                <w:rStyle w:val="Strong"/>
                <w:szCs w:val="20"/>
              </w:rPr>
              <w:t>reverse factoring</w:t>
            </w:r>
            <w:r w:rsidRPr="00082C01">
              <w:rPr>
                <w:b/>
                <w:bCs/>
                <w:iCs/>
                <w:sz w:val="20"/>
                <w:szCs w:val="20"/>
              </w:rPr>
              <w:t xml:space="preserve"> </w:t>
            </w:r>
            <w:r w:rsidRPr="00082C01">
              <w:rPr>
                <w:sz w:val="20"/>
                <w:szCs w:val="20"/>
              </w:rPr>
              <w:t>where a buyer offers suppliers early payment in exchange for a discount, with early payment funded by a third party.</w:t>
            </w:r>
          </w:p>
          <w:p w14:paraId="2ED905A7" w14:textId="03D18071" w:rsidR="00542819" w:rsidRPr="00082C01" w:rsidRDefault="00542819" w:rsidP="00082C01">
            <w:pPr>
              <w:pStyle w:val="ListParagraph"/>
              <w:rPr>
                <w:rFonts w:cstheme="minorHAnsi"/>
                <w:sz w:val="20"/>
                <w:szCs w:val="20"/>
              </w:rPr>
            </w:pPr>
            <w:r w:rsidRPr="00082C01">
              <w:rPr>
                <w:sz w:val="20"/>
                <w:szCs w:val="20"/>
              </w:rPr>
              <w:t xml:space="preserve">If small business suppliers did not use or were not required to use supply chain finance arrangements in the </w:t>
            </w:r>
            <w:r w:rsidR="00E25BB3" w:rsidRPr="00082C01">
              <w:rPr>
                <w:sz w:val="20"/>
                <w:szCs w:val="20"/>
              </w:rPr>
              <w:t>6-month</w:t>
            </w:r>
            <w:r w:rsidRPr="00082C01">
              <w:rPr>
                <w:sz w:val="20"/>
                <w:szCs w:val="20"/>
              </w:rPr>
              <w:t xml:space="preserve"> reporting period, enter a </w:t>
            </w:r>
            <w:r w:rsidR="00082C01" w:rsidRPr="00082C01">
              <w:rPr>
                <w:rStyle w:val="Strong"/>
              </w:rPr>
              <w:t>zero</w:t>
            </w:r>
            <w:r w:rsidRPr="00082C01">
              <w:rPr>
                <w:sz w:val="20"/>
                <w:szCs w:val="20"/>
              </w:rPr>
              <w:t xml:space="preserve"> (0.0) or leave </w:t>
            </w:r>
            <w:r w:rsidR="00082C01" w:rsidRPr="00082C01">
              <w:rPr>
                <w:rStyle w:val="Strong"/>
              </w:rPr>
              <w:t>blank.</w:t>
            </w:r>
          </w:p>
          <w:p w14:paraId="7B6760FA" w14:textId="12EDAC4A" w:rsidR="00542819" w:rsidRPr="00CB4DF4" w:rsidRDefault="00542819" w:rsidP="004E6829">
            <w:pPr>
              <w:spacing w:before="240" w:after="0"/>
              <w:rPr>
                <w:rFonts w:cstheme="minorHAnsi"/>
                <w:color w:val="000000"/>
                <w:sz w:val="20"/>
              </w:rPr>
            </w:pPr>
            <w:r w:rsidRPr="00571A82">
              <w:rPr>
                <w:rFonts w:cstheme="minorHAnsi"/>
                <w:sz w:val="20"/>
              </w:rPr>
              <w:t>See Guidance note 1: Key concepts for more information on supply chain financing.</w:t>
            </w:r>
          </w:p>
        </w:tc>
      </w:tr>
    </w:tbl>
    <w:p w14:paraId="6B09E296" w14:textId="77777777" w:rsidR="00082C01" w:rsidRPr="00082C01" w:rsidRDefault="00082C01" w:rsidP="00082C01">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977"/>
        <w:gridCol w:w="5387"/>
        <w:gridCol w:w="4812"/>
      </w:tblGrid>
      <w:tr w:rsidR="00082C01" w:rsidRPr="00BC4376" w14:paraId="38128412" w14:textId="77777777" w:rsidTr="00557425">
        <w:trPr>
          <w:tblHeader/>
          <w:jc w:val="center"/>
        </w:trPr>
        <w:tc>
          <w:tcPr>
            <w:tcW w:w="1696" w:type="dxa"/>
            <w:shd w:val="clear" w:color="auto" w:fill="2C384A"/>
          </w:tcPr>
          <w:p w14:paraId="4011F256"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name</w:t>
            </w:r>
          </w:p>
        </w:tc>
        <w:tc>
          <w:tcPr>
            <w:tcW w:w="1134" w:type="dxa"/>
            <w:shd w:val="clear" w:color="auto" w:fill="2C384A"/>
            <w:vAlign w:val="center"/>
          </w:tcPr>
          <w:p w14:paraId="0B8AB6F8" w14:textId="77777777" w:rsidR="00082C01" w:rsidRPr="00BC4376" w:rsidRDefault="00082C01" w:rsidP="00557425">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639A06E2" w14:textId="77777777" w:rsidR="00082C01" w:rsidRPr="00941052" w:rsidRDefault="00082C01" w:rsidP="00557425">
            <w:pPr>
              <w:spacing w:before="0" w:after="0"/>
              <w:rPr>
                <w:rFonts w:cstheme="minorHAnsi"/>
                <w:color w:val="000000"/>
                <w:sz w:val="20"/>
              </w:rPr>
            </w:pPr>
            <w:r w:rsidRPr="00EC28C4">
              <w:rPr>
                <w:b/>
                <w:color w:val="FFFFFF" w:themeColor="background1"/>
                <w:sz w:val="24"/>
              </w:rPr>
              <w:t>Template information</w:t>
            </w:r>
          </w:p>
        </w:tc>
        <w:tc>
          <w:tcPr>
            <w:tcW w:w="5387" w:type="dxa"/>
            <w:shd w:val="clear" w:color="auto" w:fill="2C384A"/>
            <w:vAlign w:val="center"/>
          </w:tcPr>
          <w:p w14:paraId="2706EE2F" w14:textId="77777777" w:rsidR="00082C01" w:rsidRDefault="00082C01" w:rsidP="00557425">
            <w:pPr>
              <w:spacing w:before="0" w:after="0"/>
              <w:rPr>
                <w:sz w:val="20"/>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4FEC51FF"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contents validation</w:t>
            </w:r>
          </w:p>
        </w:tc>
      </w:tr>
      <w:tr w:rsidR="00542819" w14:paraId="0AFF6120" w14:textId="77777777" w:rsidTr="00F132ED">
        <w:trPr>
          <w:jc w:val="center"/>
        </w:trPr>
        <w:tc>
          <w:tcPr>
            <w:tcW w:w="1696" w:type="dxa"/>
          </w:tcPr>
          <w:p w14:paraId="26646F54" w14:textId="7BE7623A" w:rsidR="00542819" w:rsidRPr="00082C01" w:rsidRDefault="00542819" w:rsidP="00082C01">
            <w:pPr>
              <w:spacing w:before="0" w:after="0"/>
              <w:rPr>
                <w:rFonts w:cs="Calibri"/>
              </w:rPr>
            </w:pPr>
            <w:r w:rsidRPr="00082C01">
              <w:rPr>
                <w:rFonts w:cs="Calibri"/>
                <w:sz w:val="20"/>
              </w:rPr>
              <w:t>SupplyChainFinanceArrangements</w:t>
            </w:r>
          </w:p>
        </w:tc>
        <w:tc>
          <w:tcPr>
            <w:tcW w:w="1134" w:type="dxa"/>
          </w:tcPr>
          <w:p w14:paraId="760FBF88" w14:textId="77777777" w:rsidR="00542819" w:rsidRPr="00082C01" w:rsidRDefault="00542819" w:rsidP="00082C01">
            <w:pPr>
              <w:spacing w:before="0" w:after="0"/>
              <w:rPr>
                <w:rFonts w:cstheme="minorHAnsi"/>
                <w:sz w:val="20"/>
              </w:rPr>
            </w:pPr>
            <w:r w:rsidRPr="00082C01">
              <w:rPr>
                <w:rFonts w:cstheme="minorHAnsi"/>
                <w:sz w:val="20"/>
              </w:rPr>
              <w:t>AL</w:t>
            </w:r>
          </w:p>
        </w:tc>
        <w:tc>
          <w:tcPr>
            <w:tcW w:w="2977" w:type="dxa"/>
            <w:tcMar>
              <w:top w:w="57" w:type="dxa"/>
              <w:left w:w="57" w:type="dxa"/>
              <w:bottom w:w="57" w:type="dxa"/>
              <w:right w:w="57" w:type="dxa"/>
            </w:tcMar>
          </w:tcPr>
          <w:p w14:paraId="5533B253" w14:textId="77777777" w:rsidR="00542819" w:rsidRPr="00082C01" w:rsidRDefault="00542819" w:rsidP="00082C01">
            <w:pPr>
              <w:spacing w:before="0" w:after="0"/>
              <w:rPr>
                <w:rFonts w:cstheme="minorHAnsi"/>
                <w:sz w:val="20"/>
              </w:rPr>
            </w:pPr>
            <w:r w:rsidRPr="00082C01">
              <w:rPr>
                <w:rFonts w:cstheme="minorHAnsi"/>
                <w:sz w:val="20"/>
              </w:rPr>
              <w:t>A description of any supply chain finance arrangements that are provided or used for small business suppliers</w:t>
            </w:r>
          </w:p>
        </w:tc>
        <w:tc>
          <w:tcPr>
            <w:tcW w:w="5387" w:type="dxa"/>
          </w:tcPr>
          <w:p w14:paraId="3B4D05FA" w14:textId="7538C5B9" w:rsidR="00542819" w:rsidRPr="00082C01" w:rsidRDefault="00542819" w:rsidP="00082C01">
            <w:pPr>
              <w:spacing w:before="0"/>
              <w:rPr>
                <w:rFonts w:cstheme="minorHAnsi"/>
                <w:sz w:val="20"/>
              </w:rPr>
            </w:pPr>
            <w:r w:rsidRPr="00082C01">
              <w:rPr>
                <w:rFonts w:cstheme="minorHAnsi"/>
                <w:sz w:val="20"/>
              </w:rPr>
              <w:t xml:space="preserve">Describe any supply chain finance arrangements that are provided or used with small business suppliers. </w:t>
            </w:r>
          </w:p>
          <w:p w14:paraId="17E7EB11" w14:textId="679463B3" w:rsidR="00542819" w:rsidRPr="00082C01" w:rsidRDefault="00542819" w:rsidP="00082C01">
            <w:pPr>
              <w:spacing w:before="0" w:after="0"/>
              <w:rPr>
                <w:rFonts w:cstheme="minorHAnsi"/>
                <w:sz w:val="20"/>
              </w:rPr>
            </w:pPr>
            <w:r w:rsidRPr="00082C01">
              <w:rPr>
                <w:rFonts w:cstheme="minorHAnsi"/>
                <w:sz w:val="20"/>
              </w:rPr>
              <w:t>Descriptions can, but are not required to, name third parties that facilitate, organise or provide supply chain financing arrangements.</w:t>
            </w:r>
          </w:p>
        </w:tc>
        <w:tc>
          <w:tcPr>
            <w:tcW w:w="4812" w:type="dxa"/>
            <w:tcMar>
              <w:top w:w="57" w:type="dxa"/>
              <w:left w:w="57" w:type="dxa"/>
              <w:bottom w:w="57" w:type="dxa"/>
              <w:right w:w="57" w:type="dxa"/>
            </w:tcMar>
          </w:tcPr>
          <w:p w14:paraId="3731A03A" w14:textId="77777777" w:rsidR="00542819" w:rsidRPr="00082C01" w:rsidRDefault="00542819" w:rsidP="00082C01">
            <w:pPr>
              <w:spacing w:before="0" w:after="0"/>
              <w:rPr>
                <w:rFonts w:cstheme="minorHAnsi"/>
                <w:sz w:val="20"/>
              </w:rPr>
            </w:pPr>
            <w:r w:rsidRPr="00082C01">
              <w:rPr>
                <w:rFonts w:cstheme="minorHAnsi"/>
                <w:sz w:val="20"/>
              </w:rPr>
              <w:t>Free text – Maximum 1000 characters.</w:t>
            </w:r>
          </w:p>
          <w:p w14:paraId="7B4B18B2" w14:textId="77777777" w:rsidR="00542819" w:rsidRPr="00082C01" w:rsidRDefault="00542819" w:rsidP="00082C01">
            <w:pPr>
              <w:spacing w:before="0" w:after="0"/>
              <w:rPr>
                <w:rFonts w:cstheme="minorHAnsi"/>
                <w:sz w:val="20"/>
              </w:rPr>
            </w:pPr>
          </w:p>
        </w:tc>
      </w:tr>
      <w:tr w:rsidR="00542819" w14:paraId="1A4964E4" w14:textId="77777777" w:rsidTr="00F132ED">
        <w:trPr>
          <w:jc w:val="center"/>
        </w:trPr>
        <w:tc>
          <w:tcPr>
            <w:tcW w:w="1696" w:type="dxa"/>
          </w:tcPr>
          <w:p w14:paraId="13B6D685" w14:textId="77777777" w:rsidR="00542819" w:rsidRPr="00082C01" w:rsidRDefault="00542819" w:rsidP="00082C01">
            <w:pPr>
              <w:spacing w:before="0" w:after="0"/>
              <w:rPr>
                <w:rFonts w:cs="Calibri"/>
              </w:rPr>
            </w:pPr>
            <w:r w:rsidRPr="00082C01">
              <w:rPr>
                <w:rFonts w:cs="Calibri"/>
                <w:sz w:val="20"/>
              </w:rPr>
              <w:t>TotalNumberSupplyChainFinanceArrangement</w:t>
            </w:r>
          </w:p>
        </w:tc>
        <w:tc>
          <w:tcPr>
            <w:tcW w:w="1134" w:type="dxa"/>
          </w:tcPr>
          <w:p w14:paraId="685063B0" w14:textId="77777777" w:rsidR="00542819" w:rsidRPr="00082C01" w:rsidRDefault="00542819" w:rsidP="00082C01">
            <w:pPr>
              <w:spacing w:before="0" w:after="0"/>
              <w:rPr>
                <w:rFonts w:cstheme="minorHAnsi"/>
                <w:sz w:val="20"/>
              </w:rPr>
            </w:pPr>
            <w:r w:rsidRPr="00082C01">
              <w:rPr>
                <w:rFonts w:cstheme="minorHAnsi"/>
                <w:sz w:val="20"/>
              </w:rPr>
              <w:t>AM</w:t>
            </w:r>
          </w:p>
        </w:tc>
        <w:tc>
          <w:tcPr>
            <w:tcW w:w="2977" w:type="dxa"/>
            <w:tcMar>
              <w:top w:w="57" w:type="dxa"/>
              <w:left w:w="57" w:type="dxa"/>
              <w:bottom w:w="57" w:type="dxa"/>
              <w:right w:w="57" w:type="dxa"/>
            </w:tcMar>
          </w:tcPr>
          <w:p w14:paraId="6F0D50B2" w14:textId="77777777" w:rsidR="00542819" w:rsidRPr="00082C01" w:rsidRDefault="00542819" w:rsidP="00082C01">
            <w:pPr>
              <w:spacing w:before="0" w:after="0"/>
              <w:rPr>
                <w:rFonts w:cstheme="minorHAnsi"/>
                <w:sz w:val="20"/>
              </w:rPr>
            </w:pPr>
            <w:r w:rsidRPr="00082C01">
              <w:rPr>
                <w:rFonts w:cstheme="minorHAnsi"/>
                <w:sz w:val="20"/>
              </w:rPr>
              <w:t>The proportion, determined by total number, of small business invoices where these supply chain finance arrangements were used</w:t>
            </w:r>
          </w:p>
        </w:tc>
        <w:tc>
          <w:tcPr>
            <w:tcW w:w="5387" w:type="dxa"/>
          </w:tcPr>
          <w:p w14:paraId="6CDD9CDF" w14:textId="77777777" w:rsidR="00542819" w:rsidRPr="00082C01" w:rsidRDefault="00542819" w:rsidP="00082C01">
            <w:pPr>
              <w:spacing w:before="0" w:after="0"/>
              <w:rPr>
                <w:rFonts w:cstheme="minorHAnsi"/>
                <w:sz w:val="20"/>
              </w:rPr>
            </w:pPr>
            <w:r w:rsidRPr="00082C01">
              <w:rPr>
                <w:rFonts w:cstheme="minorHAnsi"/>
                <w:noProof/>
                <w:sz w:val="20"/>
              </w:rPr>
              <mc:AlternateContent>
                <mc:Choice Requires="wpg">
                  <w:drawing>
                    <wp:inline distT="0" distB="0" distL="0" distR="0" wp14:anchorId="06F2919A" wp14:editId="216C964F">
                      <wp:extent cx="2891790" cy="631247"/>
                      <wp:effectExtent l="0" t="0" r="0" b="0"/>
                      <wp:docPr id="573" name="Group 10" descr="Total number of all small buinsess invoices that utilised supply chain finance, divided by the total number of all small business invoices paid, multiplied by one hundred."/>
                      <wp:cNvGraphicFramePr/>
                      <a:graphic xmlns:a="http://schemas.openxmlformats.org/drawingml/2006/main">
                        <a:graphicData uri="http://schemas.microsoft.com/office/word/2010/wordprocessingGroup">
                          <wpg:wgp>
                            <wpg:cNvGrpSpPr/>
                            <wpg:grpSpPr>
                              <a:xfrm>
                                <a:off x="0" y="0"/>
                                <a:ext cx="2891790" cy="631247"/>
                                <a:chOff x="-442394" y="-286865"/>
                                <a:chExt cx="2911571" cy="1161123"/>
                              </a:xfrm>
                            </wpg:grpSpPr>
                            <wps:wsp>
                              <wps:cNvPr id="574" name="TextBox 3"/>
                              <wps:cNvSpPr txBox="1"/>
                              <wps:spPr>
                                <a:xfrm>
                                  <a:off x="-442394" y="-286865"/>
                                  <a:ext cx="2403727" cy="737390"/>
                                </a:xfrm>
                                <a:prstGeom prst="rect">
                                  <a:avLst/>
                                </a:prstGeom>
                                <a:noFill/>
                              </wps:spPr>
                              <wps:txbx>
                                <w:txbxContent>
                                  <w:p w14:paraId="6D4F27A0"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Total number of all small business invoices that utilised supply chain finance</w:t>
                                    </w:r>
                                  </w:p>
                                </w:txbxContent>
                              </wps:txbx>
                              <wps:bodyPr wrap="square" rtlCol="0">
                                <a:spAutoFit/>
                              </wps:bodyPr>
                            </wps:wsp>
                            <wps:wsp>
                              <wps:cNvPr id="575" name="TextBox 4"/>
                              <wps:cNvSpPr txBox="1"/>
                              <wps:spPr>
                                <a:xfrm>
                                  <a:off x="-438184" y="421556"/>
                                  <a:ext cx="2394140" cy="452702"/>
                                </a:xfrm>
                                <a:prstGeom prst="rect">
                                  <a:avLst/>
                                </a:prstGeom>
                                <a:noFill/>
                              </wps:spPr>
                              <wps:txbx>
                                <w:txbxContent>
                                  <w:p w14:paraId="4F7845FD"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Total number of all small business invoices</w:t>
                                    </w:r>
                                  </w:p>
                                </w:txbxContent>
                              </wps:txbx>
                              <wps:bodyPr wrap="none" rtlCol="0">
                                <a:spAutoFit/>
                              </wps:bodyPr>
                            </wps:wsp>
                            <wps:wsp>
                              <wps:cNvPr id="576" name="Straight Connector 576"/>
                              <wps:cNvCnPr/>
                              <wps:spPr>
                                <a:xfrm flipV="1">
                                  <a:off x="-435662" y="412988"/>
                                  <a:ext cx="2390180"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577" name="TextBox 7"/>
                              <wps:cNvSpPr txBox="1"/>
                              <wps:spPr>
                                <a:xfrm>
                                  <a:off x="2090179" y="184760"/>
                                  <a:ext cx="378998" cy="452702"/>
                                </a:xfrm>
                                <a:prstGeom prst="rect">
                                  <a:avLst/>
                                </a:prstGeom>
                                <a:noFill/>
                              </wps:spPr>
                              <wps:txbx>
                                <w:txbxContent>
                                  <w:p w14:paraId="3480922B"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100</w:t>
                                    </w:r>
                                  </w:p>
                                </w:txbxContent>
                              </wps:txbx>
                              <wps:bodyPr wrap="none" rtlCol="0">
                                <a:spAutoFit/>
                              </wps:bodyPr>
                            </wps:wsp>
                            <wps:wsp>
                              <wps:cNvPr id="578" name="TextBox 9"/>
                              <wps:cNvSpPr txBox="1"/>
                              <wps:spPr>
                                <a:xfrm>
                                  <a:off x="1955845" y="108301"/>
                                  <a:ext cx="266513" cy="567044"/>
                                </a:xfrm>
                                <a:prstGeom prst="rect">
                                  <a:avLst/>
                                </a:prstGeom>
                                <a:noFill/>
                              </wps:spPr>
                              <wps:txbx>
                                <w:txbxContent>
                                  <w:p w14:paraId="5F645408"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b/>
                                        <w:bCs/>
                                        <w:kern w:val="24"/>
                                        <w:sz w:val="28"/>
                                        <w:szCs w:val="28"/>
                                      </w:rPr>
                                      <w:t>x</w:t>
                                    </w:r>
                                  </w:p>
                                </w:txbxContent>
                              </wps:txbx>
                              <wps:bodyPr wrap="none" rtlCol="0">
                                <a:spAutoFit/>
                              </wps:bodyPr>
                            </wps:wsp>
                          </wpg:wgp>
                        </a:graphicData>
                      </a:graphic>
                    </wp:inline>
                  </w:drawing>
                </mc:Choice>
                <mc:Fallback>
                  <w:pict>
                    <v:group w14:anchorId="06F2919A" id="_x0000_s1132" alt="Total number of all small buinsess invoices that utilised supply chain finance, divided by the total number of all small business invoices paid, multiplied by one hundred." style="width:227.7pt;height:49.7pt;mso-position-horizontal-relative:char;mso-position-vertical-relative:line" coordorigin="-4423,-2868" coordsize="29115,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">
                      <v:shape id="TextBox 3" o:spid="_x0000_s1133" type="#_x0000_t202" style="position:absolute;left:-4423;top:-2868;width:24036;height:7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" filled="f" stroked="f">
                        <v:textbox style="mso-fit-shape-to-text:t">
                          <w:txbxContent>
                            <w:p w14:paraId="6D4F27A0"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Total number of all small business invoices that utilised supply chain finance</w:t>
                              </w:r>
                            </w:p>
                          </w:txbxContent>
                        </v:textbox>
                      </v:shape>
                      <v:shape id="TextBox 4" o:spid="_x0000_s1134" type="#_x0000_t202" style="position:absolute;left:-4381;top:4215;width:23940;height:4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" filled="f" stroked="f">
                        <v:textbox style="mso-fit-shape-to-text:t">
                          <w:txbxContent>
                            <w:p w14:paraId="4F7845FD"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Total number of all small business invoices</w:t>
                              </w:r>
                            </w:p>
                          </w:txbxContent>
                        </v:textbox>
                      </v:shape>
                      <v:line id="Straight Connector 576" o:spid="_x0000_s1135" style="position:absolute;flip:y;visibility:visible;mso-wrap-style:square" from="-4356,4129" to="19545,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" strokecolor="#272727 [2749]" strokeweight="1.5pt"/>
                      <v:shape id="TextBox 7" o:spid="_x0000_s1136" type="#_x0000_t202" style="position:absolute;left:20901;top:1847;width:3790;height:4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" filled="f" stroked="f">
                        <v:textbox style="mso-fit-shape-to-text:t">
                          <w:txbxContent>
                            <w:p w14:paraId="3480922B"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100</w:t>
                              </w:r>
                            </w:p>
                          </w:txbxContent>
                        </v:textbox>
                      </v:shape>
                      <v:shape id="TextBox 9" o:spid="_x0000_s1137" type="#_x0000_t202" style="position:absolute;left:19558;top:1083;width:2665;height:56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" filled="f" stroked="f">
                        <v:textbox style="mso-fit-shape-to-text:t">
                          <w:txbxContent>
                            <w:p w14:paraId="5F645408"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b/>
                                  <w:bCs/>
                                  <w:kern w:val="24"/>
                                  <w:sz w:val="28"/>
                                  <w:szCs w:val="28"/>
                                </w:rPr>
                                <w:t>x</w:t>
                              </w:r>
                            </w:p>
                          </w:txbxContent>
                        </v:textbox>
                      </v:shape>
                      <w10:anchorlock/>
                    </v:group>
                  </w:pict>
                </mc:Fallback>
              </mc:AlternateContent>
            </w:r>
          </w:p>
          <w:p w14:paraId="548D1DF0" w14:textId="77777777" w:rsidR="00542819" w:rsidRPr="00082C01" w:rsidRDefault="00542819" w:rsidP="00082C01">
            <w:pPr>
              <w:spacing w:before="0" w:after="0"/>
              <w:rPr>
                <w:rFonts w:cstheme="minorHAnsi"/>
                <w:sz w:val="20"/>
              </w:rPr>
            </w:pPr>
          </w:p>
        </w:tc>
        <w:tc>
          <w:tcPr>
            <w:tcW w:w="4812" w:type="dxa"/>
            <w:tcMar>
              <w:top w:w="57" w:type="dxa"/>
              <w:left w:w="57" w:type="dxa"/>
              <w:bottom w:w="57" w:type="dxa"/>
              <w:right w:w="57" w:type="dxa"/>
            </w:tcMar>
          </w:tcPr>
          <w:p w14:paraId="44C2753A" w14:textId="77777777" w:rsidR="00542819" w:rsidRPr="00082C01" w:rsidRDefault="00542819" w:rsidP="00082C01">
            <w:pPr>
              <w:spacing w:before="0"/>
              <w:rPr>
                <w:rFonts w:cstheme="minorHAnsi"/>
                <w:sz w:val="20"/>
              </w:rPr>
            </w:pPr>
            <w:r w:rsidRPr="00082C01">
              <w:rPr>
                <w:rFonts w:cstheme="minorHAnsi"/>
                <w:sz w:val="20"/>
              </w:rPr>
              <w:t>###.#</w:t>
            </w:r>
          </w:p>
          <w:p w14:paraId="73180144" w14:textId="0E2528E8" w:rsidR="00542819" w:rsidRPr="00082C01" w:rsidRDefault="00E25BB3" w:rsidP="00082C01">
            <w:pPr>
              <w:spacing w:before="0"/>
              <w:rPr>
                <w:rFonts w:cstheme="minorHAnsi"/>
                <w:sz w:val="20"/>
              </w:rPr>
            </w:pPr>
            <w:r>
              <w:rPr>
                <w:rStyle w:val="Strong"/>
              </w:rPr>
              <w:t>Do not</w:t>
            </w:r>
            <w:r w:rsidR="00542819" w:rsidRPr="00082C01">
              <w:rPr>
                <w:rFonts w:cstheme="minorHAnsi"/>
                <w:sz w:val="20"/>
              </w:rPr>
              <w:t xml:space="preserve"> </w:t>
            </w:r>
            <w:r>
              <w:rPr>
                <w:rFonts w:cstheme="minorHAnsi"/>
                <w:sz w:val="20"/>
              </w:rPr>
              <w:t xml:space="preserve">enter a </w:t>
            </w:r>
            <w:r w:rsidR="00542819" w:rsidRPr="00082C01">
              <w:rPr>
                <w:rFonts w:cstheme="minorHAnsi"/>
                <w:sz w:val="20"/>
              </w:rPr>
              <w:t>percentage symbol.</w:t>
            </w:r>
          </w:p>
          <w:p w14:paraId="303F3357" w14:textId="296AA7E4" w:rsidR="00542819" w:rsidRPr="00082C01" w:rsidRDefault="00542819" w:rsidP="00082C01">
            <w:pPr>
              <w:spacing w:before="0"/>
              <w:rPr>
                <w:rFonts w:cstheme="minorHAnsi"/>
                <w:sz w:val="20"/>
              </w:rPr>
            </w:pPr>
            <w:r w:rsidRPr="00082C01">
              <w:rPr>
                <w:rFonts w:cstheme="minorHAnsi"/>
                <w:sz w:val="20"/>
              </w:rPr>
              <w:t>Proportion must be expressed as a percentage rounded to one decimal place (</w:t>
            </w:r>
            <w:r w:rsidR="00571767" w:rsidRPr="00082C01">
              <w:rPr>
                <w:rFonts w:cstheme="minorHAnsi"/>
                <w:sz w:val="20"/>
              </w:rPr>
              <w:t>e.g.,</w:t>
            </w:r>
            <w:r w:rsidRPr="00082C01">
              <w:rPr>
                <w:rFonts w:cstheme="minorHAnsi"/>
                <w:sz w:val="20"/>
              </w:rPr>
              <w:t xml:space="preserve"> 10.45% expressed as 10.5 not 10.45, 0.1045).</w:t>
            </w:r>
          </w:p>
          <w:p w14:paraId="03A15B17" w14:textId="77777777" w:rsidR="00542819" w:rsidRPr="00082C01" w:rsidRDefault="00542819" w:rsidP="00082C01">
            <w:pPr>
              <w:spacing w:before="0"/>
              <w:rPr>
                <w:rFonts w:cstheme="minorHAnsi"/>
                <w:sz w:val="20"/>
              </w:rPr>
            </w:pPr>
            <w:r w:rsidRPr="00082C01">
              <w:rPr>
                <w:rFonts w:cstheme="minorHAnsi"/>
                <w:sz w:val="20"/>
              </w:rPr>
              <w:t>Must be a positive number.</w:t>
            </w:r>
          </w:p>
          <w:p w14:paraId="602C3064" w14:textId="74514D8B" w:rsidR="00542819" w:rsidRPr="00082C01" w:rsidRDefault="00542819" w:rsidP="00082C01">
            <w:pPr>
              <w:spacing w:before="0" w:after="0"/>
              <w:rPr>
                <w:rFonts w:cstheme="minorHAnsi"/>
                <w:sz w:val="20"/>
              </w:rPr>
            </w:pPr>
            <w:r w:rsidRPr="00082C01">
              <w:rPr>
                <w:rFonts w:cstheme="minorHAnsi"/>
                <w:sz w:val="20"/>
              </w:rPr>
              <w:t>Maximum 100%.</w:t>
            </w:r>
          </w:p>
        </w:tc>
      </w:tr>
      <w:tr w:rsidR="00542819" w14:paraId="103E3400" w14:textId="77777777" w:rsidTr="00F132ED">
        <w:trPr>
          <w:jc w:val="center"/>
        </w:trPr>
        <w:tc>
          <w:tcPr>
            <w:tcW w:w="1696" w:type="dxa"/>
          </w:tcPr>
          <w:p w14:paraId="6004FACE" w14:textId="77777777" w:rsidR="00542819" w:rsidRPr="00082C01" w:rsidRDefault="00542819" w:rsidP="00082C01">
            <w:pPr>
              <w:spacing w:before="0" w:after="0"/>
              <w:rPr>
                <w:rFonts w:cstheme="minorHAnsi"/>
                <w:sz w:val="20"/>
              </w:rPr>
            </w:pPr>
            <w:r w:rsidRPr="00082C01">
              <w:rPr>
                <w:rFonts w:cstheme="minorHAnsi"/>
                <w:sz w:val="20"/>
              </w:rPr>
              <w:t>TotalValueSupplyChainFinanceArrangements</w:t>
            </w:r>
          </w:p>
        </w:tc>
        <w:tc>
          <w:tcPr>
            <w:tcW w:w="1134" w:type="dxa"/>
          </w:tcPr>
          <w:p w14:paraId="3A16A593" w14:textId="77777777" w:rsidR="00542819" w:rsidRPr="00082C01" w:rsidRDefault="00542819" w:rsidP="00082C01">
            <w:pPr>
              <w:spacing w:before="0" w:after="0"/>
              <w:rPr>
                <w:rFonts w:cstheme="minorHAnsi"/>
                <w:sz w:val="20"/>
              </w:rPr>
            </w:pPr>
            <w:r w:rsidRPr="00082C01">
              <w:rPr>
                <w:rFonts w:cstheme="minorHAnsi"/>
                <w:sz w:val="20"/>
              </w:rPr>
              <w:t>AN</w:t>
            </w:r>
          </w:p>
        </w:tc>
        <w:tc>
          <w:tcPr>
            <w:tcW w:w="2977" w:type="dxa"/>
            <w:tcMar>
              <w:top w:w="57" w:type="dxa"/>
              <w:left w:w="57" w:type="dxa"/>
              <w:bottom w:w="57" w:type="dxa"/>
              <w:right w:w="57" w:type="dxa"/>
            </w:tcMar>
          </w:tcPr>
          <w:p w14:paraId="11DAD218" w14:textId="77777777" w:rsidR="00542819" w:rsidRPr="00082C01" w:rsidRDefault="00542819" w:rsidP="00082C01">
            <w:pPr>
              <w:spacing w:before="0" w:after="0"/>
              <w:rPr>
                <w:rFonts w:cstheme="minorHAnsi"/>
                <w:sz w:val="20"/>
              </w:rPr>
            </w:pPr>
            <w:r w:rsidRPr="00082C01">
              <w:rPr>
                <w:rFonts w:cstheme="minorHAnsi"/>
                <w:sz w:val="20"/>
              </w:rPr>
              <w:t>The proportion, determined by total value, of small business invoices where supply chain finance arrangements were used</w:t>
            </w:r>
          </w:p>
        </w:tc>
        <w:tc>
          <w:tcPr>
            <w:tcW w:w="5387" w:type="dxa"/>
          </w:tcPr>
          <w:p w14:paraId="12BAA675" w14:textId="77777777" w:rsidR="00542819" w:rsidRPr="00082C01" w:rsidRDefault="00542819" w:rsidP="00082C01">
            <w:pPr>
              <w:spacing w:before="0" w:after="0"/>
              <w:rPr>
                <w:rFonts w:cstheme="minorHAnsi"/>
                <w:sz w:val="20"/>
              </w:rPr>
            </w:pPr>
            <w:r w:rsidRPr="00082C01">
              <w:rPr>
                <w:rFonts w:cstheme="minorHAnsi"/>
                <w:noProof/>
                <w:sz w:val="20"/>
              </w:rPr>
              <mc:AlternateContent>
                <mc:Choice Requires="wpg">
                  <w:drawing>
                    <wp:inline distT="0" distB="0" distL="0" distR="0" wp14:anchorId="7CF69E1F" wp14:editId="37927130">
                      <wp:extent cx="3086100" cy="631190"/>
                      <wp:effectExtent l="0" t="0" r="0" b="0"/>
                      <wp:docPr id="579" name="Group 10" descr="Total value of all small buinsess invoices that utilised supply chain finance, divided by the total value of all small business invoices paid, multiplied by one hundred."/>
                      <wp:cNvGraphicFramePr/>
                      <a:graphic xmlns:a="http://schemas.openxmlformats.org/drawingml/2006/main">
                        <a:graphicData uri="http://schemas.microsoft.com/office/word/2010/wordprocessingGroup">
                          <wpg:wgp>
                            <wpg:cNvGrpSpPr/>
                            <wpg:grpSpPr>
                              <a:xfrm>
                                <a:off x="0" y="0"/>
                                <a:ext cx="3086100" cy="631190"/>
                                <a:chOff x="-442395" y="-286865"/>
                                <a:chExt cx="2911572" cy="1161017"/>
                              </a:xfrm>
                            </wpg:grpSpPr>
                            <wps:wsp>
                              <wps:cNvPr id="580" name="TextBox 3"/>
                              <wps:cNvSpPr txBox="1"/>
                              <wps:spPr>
                                <a:xfrm>
                                  <a:off x="-442395" y="-286865"/>
                                  <a:ext cx="2532573" cy="1023190"/>
                                </a:xfrm>
                                <a:prstGeom prst="rect">
                                  <a:avLst/>
                                </a:prstGeom>
                                <a:noFill/>
                              </wps:spPr>
                              <wps:txbx>
                                <w:txbxContent>
                                  <w:p w14:paraId="2AD849E9" w14:textId="68730F38"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 xml:space="preserve">Total value </w:t>
                                    </w:r>
                                    <w:r w:rsidR="00292CA1">
                                      <w:rPr>
                                        <w:rFonts w:asciiTheme="minorHAnsi" w:hAnsi="Calibri" w:cstheme="minorBidi"/>
                                        <w:kern w:val="24"/>
                                        <w:sz w:val="20"/>
                                        <w:szCs w:val="20"/>
                                      </w:rPr>
                                      <w:t xml:space="preserve">(pre-discount) </w:t>
                                    </w:r>
                                    <w:r w:rsidRPr="00082C01">
                                      <w:rPr>
                                        <w:rFonts w:asciiTheme="minorHAnsi" w:hAnsi="Calibri" w:cstheme="minorBidi"/>
                                        <w:kern w:val="24"/>
                                        <w:sz w:val="20"/>
                                        <w:szCs w:val="20"/>
                                      </w:rPr>
                                      <w:t>of all small business invoices that utilised supply chain finance</w:t>
                                    </w:r>
                                  </w:p>
                                </w:txbxContent>
                              </wps:txbx>
                              <wps:bodyPr wrap="square" rtlCol="0">
                                <a:noAutofit/>
                              </wps:bodyPr>
                            </wps:wsp>
                            <wps:wsp>
                              <wps:cNvPr id="581" name="TextBox 4"/>
                              <wps:cNvSpPr txBox="1"/>
                              <wps:spPr>
                                <a:xfrm>
                                  <a:off x="-438184" y="420958"/>
                                  <a:ext cx="2261998" cy="453194"/>
                                </a:xfrm>
                                <a:prstGeom prst="rect">
                                  <a:avLst/>
                                </a:prstGeom>
                                <a:noFill/>
                              </wps:spPr>
                              <wps:txbx>
                                <w:txbxContent>
                                  <w:p w14:paraId="59E65BA0"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Total value of all small business invoices</w:t>
                                    </w:r>
                                  </w:p>
                                </w:txbxContent>
                              </wps:txbx>
                              <wps:bodyPr wrap="square" rtlCol="0">
                                <a:noAutofit/>
                              </wps:bodyPr>
                            </wps:wsp>
                            <wps:wsp>
                              <wps:cNvPr id="582" name="Straight Connector 582"/>
                              <wps:cNvCnPr/>
                              <wps:spPr>
                                <a:xfrm flipV="1">
                                  <a:off x="-435662" y="412988"/>
                                  <a:ext cx="2390180" cy="0"/>
                                </a:xfrm>
                                <a:prstGeom prst="line">
                                  <a:avLst/>
                                </a:prstGeom>
                                <a:ln w="190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583" name="TextBox 7"/>
                              <wps:cNvSpPr txBox="1"/>
                              <wps:spPr>
                                <a:xfrm>
                                  <a:off x="2090179" y="184760"/>
                                  <a:ext cx="378998" cy="452702"/>
                                </a:xfrm>
                                <a:prstGeom prst="rect">
                                  <a:avLst/>
                                </a:prstGeom>
                                <a:noFill/>
                              </wps:spPr>
                              <wps:txbx>
                                <w:txbxContent>
                                  <w:p w14:paraId="7C190214"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100</w:t>
                                    </w:r>
                                  </w:p>
                                </w:txbxContent>
                              </wps:txbx>
                              <wps:bodyPr wrap="square" rtlCol="0">
                                <a:noAutofit/>
                              </wps:bodyPr>
                            </wps:wsp>
                            <wps:wsp>
                              <wps:cNvPr id="584" name="TextBox 9"/>
                              <wps:cNvSpPr txBox="1"/>
                              <wps:spPr>
                                <a:xfrm>
                                  <a:off x="1955845" y="108301"/>
                                  <a:ext cx="266513" cy="567044"/>
                                </a:xfrm>
                                <a:prstGeom prst="rect">
                                  <a:avLst/>
                                </a:prstGeom>
                                <a:noFill/>
                              </wps:spPr>
                              <wps:txbx>
                                <w:txbxContent>
                                  <w:p w14:paraId="3377C742"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b/>
                                        <w:bCs/>
                                        <w:kern w:val="24"/>
                                        <w:sz w:val="28"/>
                                        <w:szCs w:val="28"/>
                                      </w:rPr>
                                      <w:t>x</w:t>
                                    </w:r>
                                  </w:p>
                                </w:txbxContent>
                              </wps:txbx>
                              <wps:bodyPr wrap="square" rtlCol="0">
                                <a:noAutofit/>
                              </wps:bodyPr>
                            </wps:wsp>
                          </wpg:wgp>
                        </a:graphicData>
                      </a:graphic>
                    </wp:inline>
                  </w:drawing>
                </mc:Choice>
                <mc:Fallback>
                  <w:pict>
                    <v:group w14:anchorId="7CF69E1F" id="_x0000_s1138" alt="Total value of all small buinsess invoices that utilised supply chain finance, divided by the total value of all small business invoices paid, multiplied by one hundred." style="width:243pt;height:49.7pt;mso-position-horizontal-relative:char;mso-position-vertical-relative:line" coordorigin="-4423,-2868" coordsize="29115,1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">
                      <v:shape id="TextBox 3" o:spid="_x0000_s1139" type="#_x0000_t202" style="position:absolute;left:-4423;top:-2868;width:25324;height:10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" filled="f" stroked="f">
                        <v:textbox>
                          <w:txbxContent>
                            <w:p w14:paraId="2AD849E9" w14:textId="68730F38"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 xml:space="preserve">Total value </w:t>
                              </w:r>
                              <w:r w:rsidR="00292CA1">
                                <w:rPr>
                                  <w:rFonts w:asciiTheme="minorHAnsi" w:hAnsi="Calibri" w:cstheme="minorBidi"/>
                                  <w:kern w:val="24"/>
                                  <w:sz w:val="20"/>
                                  <w:szCs w:val="20"/>
                                </w:rPr>
                                <w:t xml:space="preserve">(pre-discount) </w:t>
                              </w:r>
                              <w:r w:rsidRPr="00082C01">
                                <w:rPr>
                                  <w:rFonts w:asciiTheme="minorHAnsi" w:hAnsi="Calibri" w:cstheme="minorBidi"/>
                                  <w:kern w:val="24"/>
                                  <w:sz w:val="20"/>
                                  <w:szCs w:val="20"/>
                                </w:rPr>
                                <w:t>of all small business invoices that utilised supply chain finance</w:t>
                              </w:r>
                            </w:p>
                          </w:txbxContent>
                        </v:textbox>
                      </v:shape>
                      <v:shape id="TextBox 4" o:spid="_x0000_s1140" type="#_x0000_t202" style="position:absolute;left:-4381;top:4209;width:22619;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" filled="f" stroked="f">
                        <v:textbox>
                          <w:txbxContent>
                            <w:p w14:paraId="59E65BA0"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Total value of all small business invoices</w:t>
                              </w:r>
                            </w:p>
                          </w:txbxContent>
                        </v:textbox>
                      </v:shape>
                      <v:line id="Straight Connector 582" o:spid="_x0000_s1141" style="position:absolute;flip:y;visibility:visible;mso-wrap-style:square" from="-4356,4129" to="19545,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" strokecolor="#272727 [2749]" strokeweight="1.5pt"/>
                      <v:shape id="TextBox 7" o:spid="_x0000_s1142" type="#_x0000_t202" style="position:absolute;left:20901;top:1847;width:3790;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" filled="f" stroked="f">
                        <v:textbox>
                          <w:txbxContent>
                            <w:p w14:paraId="7C190214"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kern w:val="24"/>
                                  <w:sz w:val="20"/>
                                  <w:szCs w:val="20"/>
                                </w:rPr>
                                <w:t>100</w:t>
                              </w:r>
                            </w:p>
                          </w:txbxContent>
                        </v:textbox>
                      </v:shape>
                      <v:shape id="TextBox 9" o:spid="_x0000_s1143" type="#_x0000_t202" style="position:absolute;left:19558;top:1083;width:2665;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" filled="f" stroked="f">
                        <v:textbox>
                          <w:txbxContent>
                            <w:p w14:paraId="3377C742" w14:textId="77777777" w:rsidR="00542819" w:rsidRPr="00082C01" w:rsidRDefault="00542819" w:rsidP="00010346">
                              <w:pPr>
                                <w:pStyle w:val="NormalWeb"/>
                                <w:spacing w:before="0" w:beforeAutospacing="0" w:after="0" w:afterAutospacing="0"/>
                                <w:jc w:val="center"/>
                              </w:pPr>
                              <w:r w:rsidRPr="00082C01">
                                <w:rPr>
                                  <w:rFonts w:asciiTheme="minorHAnsi" w:hAnsi="Calibri" w:cstheme="minorBidi"/>
                                  <w:b/>
                                  <w:bCs/>
                                  <w:kern w:val="24"/>
                                  <w:sz w:val="28"/>
                                  <w:szCs w:val="28"/>
                                </w:rPr>
                                <w:t>x</w:t>
                              </w:r>
                            </w:p>
                          </w:txbxContent>
                        </v:textbox>
                      </v:shape>
                      <w10:anchorlock/>
                    </v:group>
                  </w:pict>
                </mc:Fallback>
              </mc:AlternateContent>
            </w:r>
          </w:p>
          <w:p w14:paraId="4E352668" w14:textId="3F7DA4E4" w:rsidR="00542819" w:rsidRPr="00082C01" w:rsidRDefault="00542819" w:rsidP="00082C01">
            <w:pPr>
              <w:spacing w:before="0" w:after="0"/>
              <w:rPr>
                <w:rFonts w:cstheme="minorHAnsi"/>
                <w:sz w:val="20"/>
              </w:rPr>
            </w:pPr>
          </w:p>
        </w:tc>
        <w:tc>
          <w:tcPr>
            <w:tcW w:w="4812" w:type="dxa"/>
            <w:tcMar>
              <w:top w:w="57" w:type="dxa"/>
              <w:left w:w="57" w:type="dxa"/>
              <w:bottom w:w="57" w:type="dxa"/>
              <w:right w:w="57" w:type="dxa"/>
            </w:tcMar>
          </w:tcPr>
          <w:p w14:paraId="680F3693" w14:textId="77777777" w:rsidR="00542819" w:rsidRPr="00082C01" w:rsidRDefault="00542819" w:rsidP="00082C01">
            <w:pPr>
              <w:spacing w:before="0"/>
              <w:rPr>
                <w:rFonts w:cstheme="minorHAnsi"/>
                <w:sz w:val="20"/>
              </w:rPr>
            </w:pPr>
            <w:r w:rsidRPr="00082C01">
              <w:rPr>
                <w:rFonts w:cstheme="minorHAnsi"/>
                <w:sz w:val="20"/>
              </w:rPr>
              <w:t>###.#</w:t>
            </w:r>
          </w:p>
          <w:p w14:paraId="2AAD9A98" w14:textId="6278EC94" w:rsidR="00542819" w:rsidRPr="00082C01" w:rsidRDefault="00E25BB3" w:rsidP="00082C01">
            <w:pPr>
              <w:spacing w:before="0"/>
              <w:rPr>
                <w:rFonts w:cstheme="minorHAnsi"/>
                <w:sz w:val="20"/>
              </w:rPr>
            </w:pPr>
            <w:r>
              <w:rPr>
                <w:rStyle w:val="Strong"/>
              </w:rPr>
              <w:t>D</w:t>
            </w:r>
            <w:r w:rsidR="00082C01" w:rsidRPr="00082C01">
              <w:rPr>
                <w:rStyle w:val="Strong"/>
              </w:rPr>
              <w:t>o</w:t>
            </w:r>
            <w:r>
              <w:rPr>
                <w:rStyle w:val="Strong"/>
              </w:rPr>
              <w:t xml:space="preserve"> not</w:t>
            </w:r>
            <w:r w:rsidR="00542819" w:rsidRPr="00082C01">
              <w:rPr>
                <w:rFonts w:cstheme="minorHAnsi"/>
                <w:sz w:val="20"/>
              </w:rPr>
              <w:t xml:space="preserve"> </w:t>
            </w:r>
            <w:r>
              <w:rPr>
                <w:rFonts w:cstheme="minorHAnsi"/>
                <w:sz w:val="20"/>
              </w:rPr>
              <w:t xml:space="preserve">enter a </w:t>
            </w:r>
            <w:r w:rsidR="00542819" w:rsidRPr="00082C01">
              <w:rPr>
                <w:rFonts w:cstheme="minorHAnsi"/>
                <w:sz w:val="20"/>
              </w:rPr>
              <w:t>percentage symbol.</w:t>
            </w:r>
          </w:p>
          <w:p w14:paraId="19B9D8C6" w14:textId="3DDFAD96" w:rsidR="00542819" w:rsidRPr="00082C01" w:rsidRDefault="00542819" w:rsidP="00082C01">
            <w:pPr>
              <w:spacing w:before="0"/>
              <w:rPr>
                <w:rFonts w:cstheme="minorHAnsi"/>
                <w:sz w:val="20"/>
              </w:rPr>
            </w:pPr>
            <w:r w:rsidRPr="00082C01">
              <w:rPr>
                <w:rFonts w:cstheme="minorHAnsi"/>
                <w:sz w:val="20"/>
              </w:rPr>
              <w:lastRenderedPageBreak/>
              <w:t>Proportion must be expressed as a percentage rounded to one decimal place (</w:t>
            </w:r>
            <w:r w:rsidR="00833FB6" w:rsidRPr="00082C01">
              <w:rPr>
                <w:rFonts w:cstheme="minorHAnsi"/>
                <w:sz w:val="20"/>
              </w:rPr>
              <w:t>e.g.</w:t>
            </w:r>
            <w:r w:rsidRPr="00082C01">
              <w:rPr>
                <w:rFonts w:cstheme="minorHAnsi"/>
                <w:sz w:val="20"/>
              </w:rPr>
              <w:t>, 10.45% expressed as 10.5 not 10.45, 0.1045).</w:t>
            </w:r>
          </w:p>
          <w:p w14:paraId="09BDF395" w14:textId="77777777" w:rsidR="00542819" w:rsidRPr="00082C01" w:rsidRDefault="00542819" w:rsidP="00082C01">
            <w:pPr>
              <w:spacing w:before="0"/>
              <w:rPr>
                <w:rFonts w:cstheme="minorHAnsi"/>
                <w:sz w:val="20"/>
              </w:rPr>
            </w:pPr>
            <w:r w:rsidRPr="00082C01">
              <w:rPr>
                <w:rFonts w:cstheme="minorHAnsi"/>
                <w:sz w:val="20"/>
              </w:rPr>
              <w:t>Must be a positive number.</w:t>
            </w:r>
          </w:p>
          <w:p w14:paraId="32E181D2" w14:textId="1E0641A5" w:rsidR="00542819" w:rsidRPr="00082C01" w:rsidRDefault="00542819" w:rsidP="00082C01">
            <w:pPr>
              <w:spacing w:before="0" w:after="0"/>
              <w:rPr>
                <w:rFonts w:cstheme="minorHAnsi"/>
                <w:sz w:val="20"/>
              </w:rPr>
            </w:pPr>
            <w:r w:rsidRPr="00082C01">
              <w:rPr>
                <w:rFonts w:cstheme="minorHAnsi"/>
                <w:sz w:val="20"/>
              </w:rPr>
              <w:t>Maximum 100.</w:t>
            </w:r>
          </w:p>
        </w:tc>
      </w:tr>
      <w:tr w:rsidR="00542819" w14:paraId="5B70DAB0" w14:textId="77777777" w:rsidTr="00F132ED">
        <w:trPr>
          <w:jc w:val="center"/>
        </w:trPr>
        <w:tc>
          <w:tcPr>
            <w:tcW w:w="1696" w:type="dxa"/>
          </w:tcPr>
          <w:p w14:paraId="4DF2CDAD" w14:textId="77777777" w:rsidR="00542819" w:rsidRPr="00082C01" w:rsidRDefault="00542819" w:rsidP="00082C01">
            <w:pPr>
              <w:spacing w:before="0" w:after="0"/>
              <w:rPr>
                <w:rFonts w:cstheme="minorHAnsi"/>
                <w:sz w:val="20"/>
              </w:rPr>
            </w:pPr>
            <w:r w:rsidRPr="00082C01">
              <w:rPr>
                <w:rFonts w:cstheme="minorHAnsi"/>
                <w:sz w:val="20"/>
              </w:rPr>
              <w:lastRenderedPageBreak/>
              <w:t>BenefitsOfSupplyChainFinanceArrangements</w:t>
            </w:r>
          </w:p>
        </w:tc>
        <w:tc>
          <w:tcPr>
            <w:tcW w:w="1134" w:type="dxa"/>
          </w:tcPr>
          <w:p w14:paraId="76C94C6C" w14:textId="77777777" w:rsidR="00542819" w:rsidRPr="00082C01" w:rsidRDefault="00542819" w:rsidP="00082C01">
            <w:pPr>
              <w:spacing w:before="0" w:after="0"/>
              <w:rPr>
                <w:rFonts w:cstheme="minorHAnsi"/>
                <w:sz w:val="20"/>
              </w:rPr>
            </w:pPr>
            <w:r w:rsidRPr="00082C01">
              <w:rPr>
                <w:rFonts w:cstheme="minorHAnsi"/>
                <w:sz w:val="20"/>
              </w:rPr>
              <w:t>AO</w:t>
            </w:r>
          </w:p>
        </w:tc>
        <w:tc>
          <w:tcPr>
            <w:tcW w:w="2977" w:type="dxa"/>
            <w:tcMar>
              <w:top w:w="57" w:type="dxa"/>
              <w:left w:w="57" w:type="dxa"/>
              <w:bottom w:w="57" w:type="dxa"/>
              <w:right w:w="57" w:type="dxa"/>
            </w:tcMar>
          </w:tcPr>
          <w:p w14:paraId="2385BEA0" w14:textId="77777777" w:rsidR="00542819" w:rsidRPr="00082C01" w:rsidRDefault="00542819" w:rsidP="00082C01">
            <w:pPr>
              <w:spacing w:before="0" w:after="0"/>
              <w:rPr>
                <w:rFonts w:cstheme="minorHAnsi"/>
                <w:sz w:val="20"/>
              </w:rPr>
            </w:pPr>
            <w:r w:rsidRPr="00082C01">
              <w:rPr>
                <w:rFonts w:cstheme="minorHAnsi"/>
                <w:sz w:val="20"/>
              </w:rPr>
              <w:t>Details of any benefits, including commissions or other payments, received by the reporting entity from the provider of any supply chain finance arrangements</w:t>
            </w:r>
          </w:p>
        </w:tc>
        <w:tc>
          <w:tcPr>
            <w:tcW w:w="5387" w:type="dxa"/>
          </w:tcPr>
          <w:p w14:paraId="509A3C82" w14:textId="04233F66" w:rsidR="00542819" w:rsidRPr="00082C01" w:rsidRDefault="00542819" w:rsidP="00082C01">
            <w:pPr>
              <w:spacing w:before="0" w:after="0"/>
              <w:rPr>
                <w:rFonts w:cstheme="minorHAnsi"/>
                <w:sz w:val="20"/>
              </w:rPr>
            </w:pPr>
            <w:r w:rsidRPr="00082C01">
              <w:rPr>
                <w:rFonts w:cstheme="minorHAnsi"/>
                <w:sz w:val="20"/>
              </w:rPr>
              <w:t>Describe any benefits, including commissions or other payments, received by the reporting entity from the provider of any supply chain finance arrangements.</w:t>
            </w:r>
          </w:p>
        </w:tc>
        <w:tc>
          <w:tcPr>
            <w:tcW w:w="4812" w:type="dxa"/>
            <w:tcMar>
              <w:top w:w="57" w:type="dxa"/>
              <w:left w:w="57" w:type="dxa"/>
              <w:bottom w:w="57" w:type="dxa"/>
              <w:right w:w="57" w:type="dxa"/>
            </w:tcMar>
          </w:tcPr>
          <w:p w14:paraId="4810221D" w14:textId="77777777" w:rsidR="00542819" w:rsidRPr="00082C01" w:rsidRDefault="00542819" w:rsidP="00082C01">
            <w:pPr>
              <w:spacing w:before="0" w:after="0"/>
              <w:rPr>
                <w:rFonts w:cstheme="minorHAnsi"/>
                <w:sz w:val="20"/>
              </w:rPr>
            </w:pPr>
            <w:r w:rsidRPr="00082C01">
              <w:rPr>
                <w:rFonts w:cstheme="minorHAnsi"/>
                <w:sz w:val="20"/>
              </w:rPr>
              <w:t>Free text – Maximum 1000 characters.</w:t>
            </w:r>
          </w:p>
          <w:p w14:paraId="2DF9990A" w14:textId="5AC21726" w:rsidR="00542819" w:rsidRPr="00082C01" w:rsidRDefault="00542819" w:rsidP="00082C01">
            <w:pPr>
              <w:spacing w:before="0" w:after="0"/>
              <w:rPr>
                <w:rFonts w:cstheme="minorHAnsi"/>
                <w:sz w:val="20"/>
              </w:rPr>
            </w:pPr>
          </w:p>
        </w:tc>
      </w:tr>
      <w:tr w:rsidR="00542819" w14:paraId="7222C03F" w14:textId="77777777" w:rsidTr="00F132ED">
        <w:trPr>
          <w:jc w:val="center"/>
        </w:trPr>
        <w:tc>
          <w:tcPr>
            <w:tcW w:w="1696" w:type="dxa"/>
          </w:tcPr>
          <w:p w14:paraId="1238EBBF" w14:textId="77777777" w:rsidR="00542819" w:rsidRPr="00082C01" w:rsidRDefault="00542819" w:rsidP="00082C01">
            <w:pPr>
              <w:spacing w:before="0" w:after="0"/>
              <w:rPr>
                <w:rFonts w:cstheme="minorHAnsi"/>
                <w:sz w:val="20"/>
              </w:rPr>
            </w:pPr>
            <w:r w:rsidRPr="00082C01">
              <w:rPr>
                <w:rFonts w:cstheme="minorHAnsi"/>
                <w:sz w:val="20"/>
              </w:rPr>
              <w:t>RequirementToUseSupplyChainFinance</w:t>
            </w:r>
          </w:p>
        </w:tc>
        <w:tc>
          <w:tcPr>
            <w:tcW w:w="1134" w:type="dxa"/>
          </w:tcPr>
          <w:p w14:paraId="2CB8B66F" w14:textId="77777777" w:rsidR="00542819" w:rsidRPr="00082C01" w:rsidRDefault="00542819" w:rsidP="00082C01">
            <w:pPr>
              <w:spacing w:before="0" w:after="0"/>
              <w:rPr>
                <w:rFonts w:cstheme="minorHAnsi"/>
                <w:sz w:val="20"/>
              </w:rPr>
            </w:pPr>
            <w:r w:rsidRPr="00082C01">
              <w:rPr>
                <w:rFonts w:cstheme="minorHAnsi"/>
                <w:sz w:val="20"/>
              </w:rPr>
              <w:t>AP</w:t>
            </w:r>
          </w:p>
        </w:tc>
        <w:tc>
          <w:tcPr>
            <w:tcW w:w="2977" w:type="dxa"/>
            <w:tcMar>
              <w:top w:w="57" w:type="dxa"/>
              <w:left w:w="57" w:type="dxa"/>
              <w:bottom w:w="57" w:type="dxa"/>
              <w:right w:w="57" w:type="dxa"/>
            </w:tcMar>
          </w:tcPr>
          <w:p w14:paraId="453B9511" w14:textId="77777777" w:rsidR="00542819" w:rsidRPr="00082C01" w:rsidRDefault="00542819" w:rsidP="00082C01">
            <w:pPr>
              <w:spacing w:before="0" w:after="0"/>
              <w:rPr>
                <w:rFonts w:cstheme="minorHAnsi"/>
                <w:sz w:val="20"/>
              </w:rPr>
            </w:pPr>
            <w:r w:rsidRPr="00082C01">
              <w:rPr>
                <w:rFonts w:cstheme="minorHAnsi"/>
                <w:sz w:val="20"/>
              </w:rPr>
              <w:t>Statement on whether small business suppliers were required to agree to use supply chain finance arrangements to participate in the reporting entity's procurement process or to receive payments for invoices during the reporting period</w:t>
            </w:r>
          </w:p>
        </w:tc>
        <w:tc>
          <w:tcPr>
            <w:tcW w:w="5387" w:type="dxa"/>
          </w:tcPr>
          <w:p w14:paraId="19D297BA" w14:textId="141800A3" w:rsidR="00542819" w:rsidRPr="00082C01" w:rsidRDefault="00542819" w:rsidP="00082C01">
            <w:pPr>
              <w:spacing w:before="0" w:after="0"/>
              <w:rPr>
                <w:sz w:val="20"/>
              </w:rPr>
            </w:pPr>
            <w:r w:rsidRPr="00082C01">
              <w:rPr>
                <w:sz w:val="20"/>
              </w:rPr>
              <w:t xml:space="preserve">Describe any requirements where small business suppliers had to agree to utilise supply chain finance arrangements to participate in the reporting entity’s procurement processes or receive payment on invoices from the reporting entity during the </w:t>
            </w:r>
            <w:r w:rsidR="003B566E" w:rsidRPr="00082C01">
              <w:rPr>
                <w:sz w:val="20"/>
              </w:rPr>
              <w:t>6-month</w:t>
            </w:r>
            <w:r w:rsidRPr="00082C01">
              <w:rPr>
                <w:sz w:val="20"/>
              </w:rPr>
              <w:t xml:space="preserve"> reporting period.</w:t>
            </w:r>
          </w:p>
        </w:tc>
        <w:tc>
          <w:tcPr>
            <w:tcW w:w="4812" w:type="dxa"/>
            <w:tcMar>
              <w:top w:w="57" w:type="dxa"/>
              <w:left w:w="57" w:type="dxa"/>
              <w:bottom w:w="57" w:type="dxa"/>
              <w:right w:w="57" w:type="dxa"/>
            </w:tcMar>
          </w:tcPr>
          <w:p w14:paraId="3F137949" w14:textId="77777777" w:rsidR="00542819" w:rsidRPr="00082C01" w:rsidRDefault="00542819" w:rsidP="00082C01">
            <w:pPr>
              <w:spacing w:before="0" w:after="0"/>
              <w:rPr>
                <w:rFonts w:cstheme="minorHAnsi"/>
                <w:sz w:val="20"/>
              </w:rPr>
            </w:pPr>
            <w:r w:rsidRPr="00082C01">
              <w:rPr>
                <w:rFonts w:cstheme="minorHAnsi"/>
                <w:sz w:val="20"/>
              </w:rPr>
              <w:t>Free text – Maximum 1000 characters.</w:t>
            </w:r>
          </w:p>
          <w:p w14:paraId="288ADBE6" w14:textId="77777777" w:rsidR="00542819" w:rsidRPr="00082C01" w:rsidRDefault="00542819" w:rsidP="00082C01">
            <w:pPr>
              <w:spacing w:before="0" w:after="0"/>
              <w:rPr>
                <w:rFonts w:cstheme="minorHAnsi"/>
                <w:sz w:val="20"/>
              </w:rPr>
            </w:pPr>
          </w:p>
        </w:tc>
      </w:tr>
    </w:tbl>
    <w:p w14:paraId="3E24B508" w14:textId="77777777" w:rsidR="00082C01" w:rsidRDefault="00082C01"/>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6"/>
      </w:tblGrid>
      <w:tr w:rsidR="00542819" w14:paraId="377EAB4F" w14:textId="77777777" w:rsidTr="004E6829">
        <w:trPr>
          <w:jc w:val="center"/>
        </w:trPr>
        <w:tc>
          <w:tcPr>
            <w:tcW w:w="16006" w:type="dxa"/>
            <w:shd w:val="clear" w:color="auto" w:fill="E5E9EF"/>
          </w:tcPr>
          <w:p w14:paraId="7DBC78C2" w14:textId="54C8B8EC" w:rsidR="00542819" w:rsidRPr="00CB4DF4" w:rsidRDefault="004E6829" w:rsidP="004E6829">
            <w:pPr>
              <w:pStyle w:val="Heading3"/>
              <w:spacing w:before="0"/>
            </w:pPr>
            <w:bookmarkStart w:id="80" w:name="_Toc106892649"/>
            <w:bookmarkStart w:id="81" w:name="_Toc107915698"/>
            <w:r>
              <w:t>No</w:t>
            </w:r>
            <w:r w:rsidR="00542819" w:rsidRPr="00CB4DF4">
              <w:t>tifiable events</w:t>
            </w:r>
            <w:bookmarkEnd w:id="80"/>
            <w:bookmarkEnd w:id="81"/>
          </w:p>
          <w:p w14:paraId="49E642CD" w14:textId="78A8EA23" w:rsidR="00542819" w:rsidRPr="00082C01" w:rsidRDefault="00542819" w:rsidP="00082C01">
            <w:pPr>
              <w:pStyle w:val="ListParagraph"/>
              <w:rPr>
                <w:sz w:val="20"/>
                <w:szCs w:val="20"/>
              </w:rPr>
            </w:pPr>
            <w:r w:rsidRPr="00082C01">
              <w:rPr>
                <w:sz w:val="20"/>
                <w:szCs w:val="20"/>
              </w:rPr>
              <w:t>There are only 3 types of notifiable events: a change in accounting period, a change of business name and a member entity notification of ceasing to be a reporting entity due to having income less than A$10 million for its 2 most recent income years.</w:t>
            </w:r>
          </w:p>
          <w:p w14:paraId="5342E4E1" w14:textId="55D2DAF4" w:rsidR="00542819" w:rsidRPr="00082C01" w:rsidRDefault="00542819" w:rsidP="00082C01">
            <w:pPr>
              <w:pStyle w:val="ListParagraph"/>
              <w:rPr>
                <w:sz w:val="20"/>
                <w:szCs w:val="20"/>
              </w:rPr>
            </w:pPr>
            <w:r w:rsidRPr="00082C01">
              <w:rPr>
                <w:sz w:val="20"/>
                <w:szCs w:val="20"/>
              </w:rPr>
              <w:t>If an entity becomes aware of a notifiable event after lodgement of a payment times report, it may submit a revised report with details of the notifiable event.</w:t>
            </w:r>
          </w:p>
          <w:p w14:paraId="2731E434" w14:textId="032B3442" w:rsidR="00542819" w:rsidRPr="00082C01" w:rsidRDefault="00542819" w:rsidP="00082C01">
            <w:pPr>
              <w:pStyle w:val="ListParagraph"/>
              <w:rPr>
                <w:sz w:val="20"/>
                <w:szCs w:val="20"/>
              </w:rPr>
            </w:pPr>
            <w:r w:rsidRPr="00082C01">
              <w:rPr>
                <w:sz w:val="20"/>
                <w:szCs w:val="20"/>
              </w:rPr>
              <w:t>Other events a reporting entity wishes to include in its report should be reported in the ‘Report Comments’ field (column AT).</w:t>
            </w:r>
          </w:p>
          <w:p w14:paraId="01EFC467" w14:textId="19901B5E" w:rsidR="00542819" w:rsidRPr="00082C01" w:rsidRDefault="00542819" w:rsidP="00082C01">
            <w:pPr>
              <w:pStyle w:val="ListParagraph"/>
              <w:rPr>
                <w:sz w:val="20"/>
                <w:szCs w:val="20"/>
              </w:rPr>
            </w:pPr>
            <w:r w:rsidRPr="00082C01">
              <w:rPr>
                <w:sz w:val="20"/>
                <w:szCs w:val="20"/>
              </w:rPr>
              <w:t xml:space="preserve">If a reporting entity has not had a notifiable event, leave these cells </w:t>
            </w:r>
            <w:r w:rsidR="00082C01" w:rsidRPr="00082C01">
              <w:rPr>
                <w:rStyle w:val="Strong"/>
              </w:rPr>
              <w:t>blank</w:t>
            </w:r>
            <w:r w:rsidRPr="00082C01">
              <w:rPr>
                <w:sz w:val="20"/>
                <w:szCs w:val="20"/>
              </w:rPr>
              <w:t>.</w:t>
            </w:r>
          </w:p>
          <w:p w14:paraId="70924C1B" w14:textId="13CF02FB" w:rsidR="00542819" w:rsidRPr="00CB4DF4" w:rsidRDefault="00542819" w:rsidP="004E6829">
            <w:pPr>
              <w:spacing w:before="240" w:after="0"/>
              <w:rPr>
                <w:rFonts w:cstheme="minorHAnsi"/>
                <w:color w:val="000000"/>
                <w:sz w:val="20"/>
              </w:rPr>
            </w:pPr>
            <w:r w:rsidRPr="00571A82">
              <w:rPr>
                <w:rFonts w:cstheme="minorHAnsi"/>
                <w:sz w:val="20"/>
              </w:rPr>
              <w:t xml:space="preserve">For more information </w:t>
            </w:r>
            <w:r w:rsidR="008848B3" w:rsidRPr="00571A82">
              <w:rPr>
                <w:rFonts w:cstheme="minorHAnsi"/>
                <w:sz w:val="20"/>
              </w:rPr>
              <w:t>on</w:t>
            </w:r>
            <w:r w:rsidRPr="00571A82">
              <w:rPr>
                <w:rFonts w:cstheme="minorHAnsi"/>
                <w:sz w:val="20"/>
              </w:rPr>
              <w:t xml:space="preserve"> notifiable events and lodgement of revised payment times reports see Guidance note 3: Applications and notifications.</w:t>
            </w:r>
          </w:p>
        </w:tc>
      </w:tr>
    </w:tbl>
    <w:p w14:paraId="21EA7AA4" w14:textId="77777777" w:rsidR="00082C01" w:rsidRPr="00082C01" w:rsidRDefault="00082C01" w:rsidP="00082C01">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Pr>
      <w:tblGrid>
        <w:gridCol w:w="1696"/>
        <w:gridCol w:w="1134"/>
        <w:gridCol w:w="2977"/>
        <w:gridCol w:w="5387"/>
        <w:gridCol w:w="4812"/>
      </w:tblGrid>
      <w:tr w:rsidR="00082C01" w:rsidRPr="00BC4376" w14:paraId="226D9185" w14:textId="77777777" w:rsidTr="00557425">
        <w:trPr>
          <w:tblHeader/>
          <w:jc w:val="center"/>
        </w:trPr>
        <w:tc>
          <w:tcPr>
            <w:tcW w:w="1696" w:type="dxa"/>
            <w:shd w:val="clear" w:color="auto" w:fill="2C384A"/>
          </w:tcPr>
          <w:p w14:paraId="1A8E9C18" w14:textId="77777777" w:rsidR="00082C01" w:rsidRPr="00BC4376" w:rsidRDefault="00082C01" w:rsidP="00557425">
            <w:pPr>
              <w:spacing w:before="0" w:after="0"/>
              <w:rPr>
                <w:rFonts w:cstheme="minorHAnsi"/>
                <w:color w:val="000000"/>
                <w:sz w:val="20"/>
              </w:rPr>
            </w:pPr>
            <w:r w:rsidRPr="00EC28C4">
              <w:rPr>
                <w:b/>
                <w:color w:val="FFFFFF" w:themeColor="background1"/>
                <w:sz w:val="24"/>
              </w:rPr>
              <w:lastRenderedPageBreak/>
              <w:t>Cell name</w:t>
            </w:r>
          </w:p>
        </w:tc>
        <w:tc>
          <w:tcPr>
            <w:tcW w:w="1134" w:type="dxa"/>
            <w:shd w:val="clear" w:color="auto" w:fill="2C384A"/>
            <w:vAlign w:val="center"/>
          </w:tcPr>
          <w:p w14:paraId="6C0714AA" w14:textId="77777777" w:rsidR="00082C01" w:rsidRPr="00BC4376" w:rsidRDefault="00082C01" w:rsidP="00557425">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66B0B6B1" w14:textId="77777777" w:rsidR="00082C01" w:rsidRPr="00941052" w:rsidRDefault="00082C01" w:rsidP="00557425">
            <w:pPr>
              <w:spacing w:before="0" w:after="0"/>
              <w:rPr>
                <w:rFonts w:cstheme="minorHAnsi"/>
                <w:color w:val="000000"/>
                <w:sz w:val="20"/>
              </w:rPr>
            </w:pPr>
            <w:r w:rsidRPr="00EC28C4">
              <w:rPr>
                <w:b/>
                <w:color w:val="FFFFFF" w:themeColor="background1"/>
                <w:sz w:val="24"/>
              </w:rPr>
              <w:t>Template information</w:t>
            </w:r>
          </w:p>
        </w:tc>
        <w:tc>
          <w:tcPr>
            <w:tcW w:w="5387" w:type="dxa"/>
            <w:shd w:val="clear" w:color="auto" w:fill="2C384A"/>
            <w:vAlign w:val="center"/>
          </w:tcPr>
          <w:p w14:paraId="245D84BC" w14:textId="77777777" w:rsidR="00082C01" w:rsidRDefault="00082C01" w:rsidP="00557425">
            <w:pPr>
              <w:spacing w:before="0" w:after="0"/>
              <w:rPr>
                <w:sz w:val="20"/>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32B9F15F"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contents validation</w:t>
            </w:r>
          </w:p>
        </w:tc>
      </w:tr>
      <w:tr w:rsidR="00082C01" w:rsidRPr="00082C01" w14:paraId="3B927769" w14:textId="77777777" w:rsidTr="00F132ED">
        <w:trPr>
          <w:jc w:val="center"/>
        </w:trPr>
        <w:tc>
          <w:tcPr>
            <w:tcW w:w="1696" w:type="dxa"/>
          </w:tcPr>
          <w:p w14:paraId="4B3CDA28" w14:textId="7CF47133" w:rsidR="00542819" w:rsidRPr="00082C01" w:rsidRDefault="00542819" w:rsidP="00082C01">
            <w:pPr>
              <w:spacing w:before="0" w:after="0"/>
              <w:rPr>
                <w:rFonts w:cstheme="minorHAnsi"/>
                <w:sz w:val="20"/>
              </w:rPr>
            </w:pPr>
            <w:r w:rsidRPr="00082C01">
              <w:rPr>
                <w:rFonts w:cstheme="minorHAnsi"/>
                <w:sz w:val="20"/>
              </w:rPr>
              <w:t>DetailOfChangeInAccountingPeriod</w:t>
            </w:r>
          </w:p>
        </w:tc>
        <w:tc>
          <w:tcPr>
            <w:tcW w:w="1134" w:type="dxa"/>
          </w:tcPr>
          <w:p w14:paraId="7889FE74" w14:textId="77777777" w:rsidR="00542819" w:rsidRPr="00082C01" w:rsidRDefault="00542819" w:rsidP="00082C01">
            <w:pPr>
              <w:spacing w:before="0" w:after="0"/>
              <w:rPr>
                <w:rFonts w:cstheme="minorHAnsi"/>
                <w:sz w:val="20"/>
              </w:rPr>
            </w:pPr>
            <w:r w:rsidRPr="00082C01">
              <w:rPr>
                <w:rFonts w:cstheme="minorHAnsi"/>
                <w:sz w:val="20"/>
              </w:rPr>
              <w:t>AQ</w:t>
            </w:r>
          </w:p>
        </w:tc>
        <w:tc>
          <w:tcPr>
            <w:tcW w:w="2977" w:type="dxa"/>
            <w:tcMar>
              <w:top w:w="57" w:type="dxa"/>
              <w:left w:w="57" w:type="dxa"/>
              <w:bottom w:w="57" w:type="dxa"/>
              <w:right w:w="57" w:type="dxa"/>
            </w:tcMar>
          </w:tcPr>
          <w:p w14:paraId="60F3A4BF" w14:textId="77777777" w:rsidR="00542819" w:rsidRPr="00082C01" w:rsidRDefault="00542819" w:rsidP="00082C01">
            <w:pPr>
              <w:spacing w:before="0" w:after="0"/>
            </w:pPr>
            <w:r w:rsidRPr="00082C01">
              <w:rPr>
                <w:rFonts w:cstheme="minorHAnsi"/>
                <w:sz w:val="20"/>
              </w:rPr>
              <w:t>Where there has been a change to the accounting period (income year), include the start date for the new accounting period</w:t>
            </w:r>
            <w:r w:rsidRPr="00082C01">
              <w:t xml:space="preserve"> </w:t>
            </w:r>
          </w:p>
        </w:tc>
        <w:tc>
          <w:tcPr>
            <w:tcW w:w="5387" w:type="dxa"/>
          </w:tcPr>
          <w:p w14:paraId="442C3E61" w14:textId="63D5E743" w:rsidR="00542819" w:rsidRPr="00082C01" w:rsidRDefault="00542819" w:rsidP="00082C01">
            <w:pPr>
              <w:spacing w:before="0"/>
              <w:rPr>
                <w:rFonts w:cstheme="minorHAnsi"/>
                <w:sz w:val="20"/>
              </w:rPr>
            </w:pPr>
            <w:r w:rsidRPr="00082C01">
              <w:rPr>
                <w:rFonts w:cstheme="minorHAnsi"/>
                <w:sz w:val="20"/>
              </w:rPr>
              <w:t>A reporting entity must notify of changes to its accounting period. Provide the start date for the new accounting period.</w:t>
            </w:r>
          </w:p>
          <w:p w14:paraId="46F3A5A0" w14:textId="6A8AF3D0" w:rsidR="00542819" w:rsidRPr="00082C01" w:rsidRDefault="00542819" w:rsidP="00082C01">
            <w:pPr>
              <w:spacing w:before="0" w:after="0"/>
              <w:rPr>
                <w:sz w:val="20"/>
              </w:rPr>
            </w:pPr>
            <w:r w:rsidRPr="00082C01">
              <w:rPr>
                <w:sz w:val="20"/>
              </w:rPr>
              <w:t xml:space="preserve">For information on transitional reporting periods see </w:t>
            </w:r>
            <w:r w:rsidRPr="008848B3">
              <w:rPr>
                <w:sz w:val="20"/>
              </w:rPr>
              <w:t>Guidance note 1: Key concepts</w:t>
            </w:r>
          </w:p>
        </w:tc>
        <w:tc>
          <w:tcPr>
            <w:tcW w:w="4812" w:type="dxa"/>
            <w:tcMar>
              <w:top w:w="57" w:type="dxa"/>
              <w:left w:w="57" w:type="dxa"/>
              <w:bottom w:w="57" w:type="dxa"/>
              <w:right w:w="57" w:type="dxa"/>
            </w:tcMar>
          </w:tcPr>
          <w:p w14:paraId="0C25D4DA" w14:textId="1D2200F2" w:rsidR="00542819" w:rsidRPr="00082C01" w:rsidRDefault="00542819" w:rsidP="00082C01">
            <w:pPr>
              <w:spacing w:before="0"/>
              <w:rPr>
                <w:sz w:val="20"/>
              </w:rPr>
            </w:pPr>
            <w:r w:rsidRPr="00082C01">
              <w:rPr>
                <w:rFonts w:cstheme="minorHAnsi"/>
                <w:sz w:val="20"/>
              </w:rPr>
              <w:t>dd/mm/yyyy</w:t>
            </w:r>
          </w:p>
          <w:p w14:paraId="04DCDE6B" w14:textId="0A54B7DC" w:rsidR="00542819" w:rsidRPr="00082C01" w:rsidRDefault="00542819" w:rsidP="00082C01">
            <w:pPr>
              <w:spacing w:before="0" w:after="0"/>
              <w:rPr>
                <w:sz w:val="20"/>
              </w:rPr>
            </w:pPr>
            <w:r w:rsidRPr="00082C01">
              <w:rPr>
                <w:sz w:val="20"/>
              </w:rPr>
              <w:t xml:space="preserve">If there has been </w:t>
            </w:r>
            <w:r w:rsidR="00082C01" w:rsidRPr="00082C01">
              <w:rPr>
                <w:rStyle w:val="Strong"/>
              </w:rPr>
              <w:t>no change</w:t>
            </w:r>
            <w:r w:rsidR="00082C01" w:rsidRPr="00082C01">
              <w:rPr>
                <w:sz w:val="20"/>
              </w:rPr>
              <w:t xml:space="preserve"> </w:t>
            </w:r>
            <w:r w:rsidRPr="00082C01">
              <w:rPr>
                <w:sz w:val="20"/>
              </w:rPr>
              <w:t xml:space="preserve">to the reporting entity’s accounting period, leave this cell </w:t>
            </w:r>
            <w:r w:rsidR="00082C01" w:rsidRPr="00082C01">
              <w:rPr>
                <w:rStyle w:val="Strong"/>
              </w:rPr>
              <w:t>blank</w:t>
            </w:r>
            <w:r w:rsidRPr="00082C01">
              <w:rPr>
                <w:sz w:val="20"/>
              </w:rPr>
              <w:t>.</w:t>
            </w:r>
          </w:p>
          <w:p w14:paraId="5B7F3EA0" w14:textId="77777777" w:rsidR="00542819" w:rsidRPr="00082C01" w:rsidRDefault="00542819" w:rsidP="00082C01">
            <w:pPr>
              <w:spacing w:before="0" w:after="0"/>
              <w:rPr>
                <w:rFonts w:cstheme="minorHAnsi"/>
                <w:sz w:val="20"/>
              </w:rPr>
            </w:pPr>
          </w:p>
        </w:tc>
      </w:tr>
      <w:tr w:rsidR="00082C01" w:rsidRPr="00082C01" w14:paraId="08460D34" w14:textId="77777777" w:rsidTr="00F132ED">
        <w:trPr>
          <w:jc w:val="center"/>
        </w:trPr>
        <w:tc>
          <w:tcPr>
            <w:tcW w:w="1696" w:type="dxa"/>
          </w:tcPr>
          <w:p w14:paraId="648A19D6" w14:textId="77777777" w:rsidR="00542819" w:rsidRPr="00082C01" w:rsidRDefault="00542819" w:rsidP="00082C01">
            <w:pPr>
              <w:spacing w:before="0" w:after="0"/>
              <w:rPr>
                <w:rFonts w:cs="Calibri"/>
              </w:rPr>
            </w:pPr>
            <w:r w:rsidRPr="00082C01">
              <w:rPr>
                <w:rFonts w:cs="Calibri"/>
                <w:sz w:val="20"/>
              </w:rPr>
              <w:t>DetailOfChangeInBusinessName</w:t>
            </w:r>
          </w:p>
        </w:tc>
        <w:tc>
          <w:tcPr>
            <w:tcW w:w="1134" w:type="dxa"/>
          </w:tcPr>
          <w:p w14:paraId="210E1543" w14:textId="77777777" w:rsidR="00542819" w:rsidRPr="00082C01" w:rsidRDefault="00542819" w:rsidP="00082C01">
            <w:pPr>
              <w:spacing w:before="0" w:after="0"/>
              <w:rPr>
                <w:rFonts w:cstheme="minorHAnsi"/>
                <w:sz w:val="20"/>
              </w:rPr>
            </w:pPr>
            <w:r w:rsidRPr="00082C01">
              <w:rPr>
                <w:rFonts w:cstheme="minorHAnsi"/>
                <w:sz w:val="20"/>
              </w:rPr>
              <w:t>AR</w:t>
            </w:r>
          </w:p>
        </w:tc>
        <w:tc>
          <w:tcPr>
            <w:tcW w:w="2977" w:type="dxa"/>
            <w:tcMar>
              <w:top w:w="57" w:type="dxa"/>
              <w:left w:w="57" w:type="dxa"/>
              <w:bottom w:w="57" w:type="dxa"/>
              <w:right w:w="57" w:type="dxa"/>
            </w:tcMar>
          </w:tcPr>
          <w:p w14:paraId="3452821C" w14:textId="77777777" w:rsidR="00542819" w:rsidRPr="00082C01" w:rsidRDefault="00542819" w:rsidP="00082C01">
            <w:pPr>
              <w:spacing w:before="0" w:after="0"/>
              <w:rPr>
                <w:rFonts w:cstheme="minorHAnsi"/>
                <w:sz w:val="20"/>
              </w:rPr>
            </w:pPr>
            <w:r w:rsidRPr="00082C01">
              <w:rPr>
                <w:rFonts w:cstheme="minorHAnsi"/>
                <w:sz w:val="20"/>
              </w:rPr>
              <w:t>Information about any changes to business name that occurred during the reporting period</w:t>
            </w:r>
          </w:p>
        </w:tc>
        <w:tc>
          <w:tcPr>
            <w:tcW w:w="5387" w:type="dxa"/>
          </w:tcPr>
          <w:p w14:paraId="5CFB9BAD" w14:textId="68D8B17C" w:rsidR="00542819" w:rsidRPr="00082C01" w:rsidRDefault="00542819" w:rsidP="00082C01">
            <w:pPr>
              <w:spacing w:before="0"/>
              <w:rPr>
                <w:rFonts w:cs="Calibri"/>
                <w:sz w:val="20"/>
              </w:rPr>
            </w:pPr>
            <w:r w:rsidRPr="00082C01">
              <w:rPr>
                <w:rFonts w:cs="Calibri"/>
                <w:sz w:val="20"/>
              </w:rPr>
              <w:t>A reporting entity must report changes to its name that occurred during the reporting period.</w:t>
            </w:r>
          </w:p>
          <w:p w14:paraId="5C562CAF" w14:textId="010A8819" w:rsidR="00542819" w:rsidRPr="00082C01" w:rsidRDefault="00542819" w:rsidP="00082C01">
            <w:pPr>
              <w:spacing w:before="0" w:after="0"/>
              <w:rPr>
                <w:rFonts w:cs="Calibri"/>
                <w:sz w:val="20"/>
              </w:rPr>
            </w:pPr>
            <w:r w:rsidRPr="00082C01">
              <w:rPr>
                <w:rFonts w:cs="Calibri"/>
                <w:sz w:val="20"/>
              </w:rPr>
              <w:t xml:space="preserve">Provide details of the entity’s former name and current name as changed </w:t>
            </w:r>
            <w:r w:rsidRPr="00082C01">
              <w:rPr>
                <w:rFonts w:cstheme="minorHAnsi"/>
                <w:sz w:val="20"/>
              </w:rPr>
              <w:t xml:space="preserve">on the </w:t>
            </w:r>
            <w:hyperlink r:id="rId31" w:history="1">
              <w:r w:rsidRPr="00082C01">
                <w:rPr>
                  <w:rStyle w:val="Hyperlink"/>
                  <w:sz w:val="20"/>
                  <w:szCs w:val="18"/>
                </w:rPr>
                <w:t>Business Names Register</w:t>
              </w:r>
            </w:hyperlink>
            <w:r w:rsidRPr="00082C01">
              <w:rPr>
                <w:rStyle w:val="Hyperlink"/>
                <w:rFonts w:cstheme="minorHAnsi"/>
                <w:color w:val="262626" w:themeColor="text1" w:themeTint="D9"/>
                <w:sz w:val="20"/>
              </w:rPr>
              <w:t>.</w:t>
            </w:r>
          </w:p>
        </w:tc>
        <w:tc>
          <w:tcPr>
            <w:tcW w:w="4812" w:type="dxa"/>
            <w:tcMar>
              <w:top w:w="57" w:type="dxa"/>
              <w:left w:w="57" w:type="dxa"/>
              <w:bottom w:w="57" w:type="dxa"/>
              <w:right w:w="57" w:type="dxa"/>
            </w:tcMar>
          </w:tcPr>
          <w:p w14:paraId="70FD1E79" w14:textId="77777777" w:rsidR="00542819" w:rsidRPr="00082C01" w:rsidRDefault="00542819" w:rsidP="00082C01">
            <w:pPr>
              <w:spacing w:before="0"/>
              <w:rPr>
                <w:rFonts w:cstheme="minorHAnsi"/>
                <w:sz w:val="20"/>
              </w:rPr>
            </w:pPr>
            <w:r w:rsidRPr="00082C01">
              <w:rPr>
                <w:rFonts w:cstheme="minorHAnsi"/>
                <w:sz w:val="20"/>
              </w:rPr>
              <w:t>Free text – Maximum 1000 characters.</w:t>
            </w:r>
          </w:p>
          <w:p w14:paraId="724976B3" w14:textId="4308E797" w:rsidR="00542819" w:rsidRPr="00082C01" w:rsidRDefault="00542819" w:rsidP="00082C01">
            <w:pPr>
              <w:spacing w:before="0" w:after="0"/>
              <w:rPr>
                <w:sz w:val="20"/>
              </w:rPr>
            </w:pPr>
            <w:r w:rsidRPr="00082C01">
              <w:rPr>
                <w:sz w:val="20"/>
              </w:rPr>
              <w:t xml:space="preserve">If there has been </w:t>
            </w:r>
            <w:r w:rsidR="00082C01" w:rsidRPr="00082C01">
              <w:rPr>
                <w:rStyle w:val="Strong"/>
              </w:rPr>
              <w:t>no change</w:t>
            </w:r>
            <w:r w:rsidR="00082C01" w:rsidRPr="00082C01">
              <w:rPr>
                <w:sz w:val="20"/>
              </w:rPr>
              <w:t xml:space="preserve"> </w:t>
            </w:r>
            <w:r w:rsidRPr="00082C01">
              <w:rPr>
                <w:sz w:val="20"/>
              </w:rPr>
              <w:t xml:space="preserve">to the reporting entity’s business name, leave this cell </w:t>
            </w:r>
            <w:r w:rsidR="00082C01" w:rsidRPr="00082C01">
              <w:rPr>
                <w:rStyle w:val="Strong"/>
              </w:rPr>
              <w:t>blank</w:t>
            </w:r>
            <w:r w:rsidRPr="00082C01">
              <w:rPr>
                <w:sz w:val="20"/>
              </w:rPr>
              <w:t>.</w:t>
            </w:r>
          </w:p>
          <w:p w14:paraId="3986ED30" w14:textId="00D4C261" w:rsidR="00542819" w:rsidRPr="00082C01" w:rsidRDefault="00542819" w:rsidP="00082C01">
            <w:pPr>
              <w:spacing w:before="0" w:after="0"/>
              <w:rPr>
                <w:sz w:val="20"/>
              </w:rPr>
            </w:pPr>
          </w:p>
        </w:tc>
      </w:tr>
      <w:tr w:rsidR="00082C01" w:rsidRPr="00082C01" w14:paraId="17BBC1DB" w14:textId="77777777" w:rsidTr="00F132ED">
        <w:trPr>
          <w:jc w:val="center"/>
        </w:trPr>
        <w:tc>
          <w:tcPr>
            <w:tcW w:w="1696" w:type="dxa"/>
          </w:tcPr>
          <w:p w14:paraId="64F10D4B" w14:textId="77777777" w:rsidR="00542819" w:rsidRPr="00082C01" w:rsidRDefault="00542819" w:rsidP="00082C01">
            <w:pPr>
              <w:spacing w:before="0" w:after="0"/>
              <w:rPr>
                <w:rFonts w:cs="Calibri"/>
              </w:rPr>
            </w:pPr>
            <w:r w:rsidRPr="00082C01">
              <w:rPr>
                <w:rFonts w:cs="Calibri"/>
                <w:sz w:val="20"/>
              </w:rPr>
              <w:t>DetailEntitesBelowReportingThreshold</w:t>
            </w:r>
          </w:p>
        </w:tc>
        <w:tc>
          <w:tcPr>
            <w:tcW w:w="1134" w:type="dxa"/>
          </w:tcPr>
          <w:p w14:paraId="0E97EA8A" w14:textId="77777777" w:rsidR="00542819" w:rsidRPr="00082C01" w:rsidRDefault="00542819" w:rsidP="00082C01">
            <w:pPr>
              <w:spacing w:before="0" w:after="0"/>
              <w:rPr>
                <w:rFonts w:cstheme="minorHAnsi"/>
                <w:sz w:val="20"/>
              </w:rPr>
            </w:pPr>
            <w:r w:rsidRPr="00082C01">
              <w:rPr>
                <w:rFonts w:cstheme="minorHAnsi"/>
                <w:sz w:val="20"/>
              </w:rPr>
              <w:t>AS</w:t>
            </w:r>
          </w:p>
        </w:tc>
        <w:tc>
          <w:tcPr>
            <w:tcW w:w="2977" w:type="dxa"/>
            <w:tcMar>
              <w:top w:w="57" w:type="dxa"/>
              <w:left w:w="57" w:type="dxa"/>
              <w:bottom w:w="57" w:type="dxa"/>
              <w:right w:w="57" w:type="dxa"/>
            </w:tcMar>
          </w:tcPr>
          <w:p w14:paraId="750D7703" w14:textId="0C13E580" w:rsidR="00542819" w:rsidRPr="00082C01" w:rsidRDefault="00542819" w:rsidP="00082C01">
            <w:pPr>
              <w:spacing w:before="0" w:after="0"/>
              <w:rPr>
                <w:rFonts w:cstheme="minorHAnsi"/>
                <w:sz w:val="20"/>
              </w:rPr>
            </w:pPr>
            <w:r w:rsidRPr="00082C01">
              <w:rPr>
                <w:rFonts w:cstheme="minorHAnsi"/>
                <w:sz w:val="20"/>
              </w:rPr>
              <w:t>Notification by a member entity whose income was below $10 million in the 2 most recent income years</w:t>
            </w:r>
          </w:p>
        </w:tc>
        <w:tc>
          <w:tcPr>
            <w:tcW w:w="5387" w:type="dxa"/>
          </w:tcPr>
          <w:p w14:paraId="21699B01" w14:textId="4498A446" w:rsidR="00542819" w:rsidRPr="00082C01" w:rsidRDefault="00542819" w:rsidP="00082C01">
            <w:pPr>
              <w:spacing w:before="0"/>
              <w:rPr>
                <w:sz w:val="20"/>
              </w:rPr>
            </w:pPr>
            <w:r w:rsidRPr="00082C01">
              <w:rPr>
                <w:sz w:val="20"/>
              </w:rPr>
              <w:t xml:space="preserve">A member </w:t>
            </w:r>
            <w:r w:rsidR="00082C01" w:rsidRPr="00082C01">
              <w:rPr>
                <w:sz w:val="20"/>
              </w:rPr>
              <w:t>entity</w:t>
            </w:r>
            <w:r w:rsidRPr="00082C01">
              <w:rPr>
                <w:sz w:val="20"/>
              </w:rPr>
              <w:t xml:space="preserve"> </w:t>
            </w:r>
            <w:r w:rsidR="00292CA1">
              <w:rPr>
                <w:sz w:val="20"/>
              </w:rPr>
              <w:t>must</w:t>
            </w:r>
            <w:r w:rsidRPr="00082C01">
              <w:rPr>
                <w:sz w:val="20"/>
              </w:rPr>
              <w:t xml:space="preserve"> give notice it </w:t>
            </w:r>
            <w:r w:rsidR="00292CA1">
              <w:rPr>
                <w:sz w:val="20"/>
              </w:rPr>
              <w:t xml:space="preserve">has </w:t>
            </w:r>
            <w:r w:rsidRPr="00082C01">
              <w:rPr>
                <w:sz w:val="20"/>
              </w:rPr>
              <w:t>cease</w:t>
            </w:r>
            <w:r w:rsidR="00292CA1">
              <w:rPr>
                <w:sz w:val="20"/>
              </w:rPr>
              <w:t>d</w:t>
            </w:r>
            <w:r w:rsidRPr="00082C01">
              <w:rPr>
                <w:sz w:val="20"/>
              </w:rPr>
              <w:t xml:space="preserve"> to be a reporting entity because its income has fallen below A$10 million for its 2 most recent income years.</w:t>
            </w:r>
          </w:p>
          <w:p w14:paraId="43964D71" w14:textId="12E7F3C9" w:rsidR="00542819" w:rsidRPr="00082C01" w:rsidRDefault="00542819" w:rsidP="00082C01">
            <w:pPr>
              <w:spacing w:before="0"/>
              <w:rPr>
                <w:sz w:val="20"/>
              </w:rPr>
            </w:pPr>
            <w:r w:rsidRPr="00082C01">
              <w:rPr>
                <w:sz w:val="20"/>
              </w:rPr>
              <w:t>This notice can only</w:t>
            </w:r>
            <w:r w:rsidR="008848B3">
              <w:rPr>
                <w:sz w:val="20"/>
              </w:rPr>
              <w:t xml:space="preserve"> be given</w:t>
            </w:r>
            <w:r w:rsidRPr="00082C01">
              <w:rPr>
                <w:sz w:val="20"/>
              </w:rPr>
              <w:t>:</w:t>
            </w:r>
          </w:p>
          <w:p w14:paraId="12415C0C" w14:textId="12312237" w:rsidR="00542819" w:rsidRPr="00082C01" w:rsidRDefault="00542819" w:rsidP="00082C01">
            <w:pPr>
              <w:pStyle w:val="ListParagraph"/>
              <w:rPr>
                <w:sz w:val="20"/>
                <w:szCs w:val="20"/>
              </w:rPr>
            </w:pPr>
            <w:r w:rsidRPr="00082C01">
              <w:rPr>
                <w:sz w:val="20"/>
                <w:szCs w:val="20"/>
              </w:rPr>
              <w:t>by a member entity</w:t>
            </w:r>
          </w:p>
          <w:p w14:paraId="1CA9F91D" w14:textId="70511B37" w:rsidR="00542819" w:rsidRPr="00082C01" w:rsidRDefault="00542819" w:rsidP="00082C01">
            <w:pPr>
              <w:pStyle w:val="ListParagraph"/>
              <w:rPr>
                <w:sz w:val="20"/>
                <w:szCs w:val="20"/>
              </w:rPr>
            </w:pPr>
            <w:r w:rsidRPr="00082C01">
              <w:rPr>
                <w:sz w:val="20"/>
                <w:szCs w:val="20"/>
              </w:rPr>
              <w:t>at the end of an income year.</w:t>
            </w:r>
          </w:p>
          <w:p w14:paraId="2A3E38F5" w14:textId="5F90A6EC" w:rsidR="00542819" w:rsidRPr="00082C01" w:rsidRDefault="003B566E" w:rsidP="00082C01">
            <w:pPr>
              <w:spacing w:before="0"/>
              <w:rPr>
                <w:sz w:val="20"/>
              </w:rPr>
            </w:pPr>
            <w:r>
              <w:rPr>
                <w:sz w:val="20"/>
              </w:rPr>
              <w:t>This c</w:t>
            </w:r>
            <w:r w:rsidR="00542819" w:rsidRPr="00082C01">
              <w:rPr>
                <w:sz w:val="20"/>
              </w:rPr>
              <w:t>an only be given by a member entity</w:t>
            </w:r>
            <w:r w:rsidR="00DD4EB3" w:rsidRPr="00082C01">
              <w:rPr>
                <w:sz w:val="20"/>
              </w:rPr>
              <w:t xml:space="preserve">. </w:t>
            </w:r>
            <w:r w:rsidR="00542819" w:rsidRPr="00082C01">
              <w:rPr>
                <w:sz w:val="20"/>
              </w:rPr>
              <w:t>Controlling corporations and other reporting entities must apply to cease to be a reporting entity.</w:t>
            </w:r>
          </w:p>
          <w:p w14:paraId="56A0544F" w14:textId="5F950CBF" w:rsidR="00542819" w:rsidRPr="00082C01" w:rsidRDefault="00292CA1" w:rsidP="00082C01">
            <w:pPr>
              <w:spacing w:before="0"/>
              <w:rPr>
                <w:sz w:val="20"/>
              </w:rPr>
            </w:pPr>
            <w:r>
              <w:rPr>
                <w:sz w:val="20"/>
              </w:rPr>
              <w:t>When giving notice</w:t>
            </w:r>
            <w:r w:rsidR="00542819" w:rsidRPr="00082C01">
              <w:rPr>
                <w:sz w:val="20"/>
              </w:rPr>
              <w:t xml:space="preserve">, </w:t>
            </w:r>
            <w:r>
              <w:rPr>
                <w:sz w:val="20"/>
              </w:rPr>
              <w:t xml:space="preserve">the </w:t>
            </w:r>
            <w:r w:rsidR="00542819" w:rsidRPr="00082C01">
              <w:rPr>
                <w:sz w:val="20"/>
              </w:rPr>
              <w:t>entity should state:</w:t>
            </w:r>
          </w:p>
          <w:p w14:paraId="0E83101E" w14:textId="10D2F2AE" w:rsidR="00542819" w:rsidRPr="00082C01" w:rsidRDefault="00DF61B7" w:rsidP="00082C01">
            <w:pPr>
              <w:spacing w:before="0" w:after="0"/>
              <w:rPr>
                <w:sz w:val="20"/>
              </w:rPr>
            </w:pPr>
            <w:r>
              <w:rPr>
                <w:i/>
                <w:iCs/>
                <w:sz w:val="20"/>
                <w:szCs w:val="18"/>
              </w:rPr>
              <w:t>‘</w:t>
            </w:r>
            <w:r w:rsidR="00542819" w:rsidRPr="00082C01">
              <w:rPr>
                <w:i/>
                <w:iCs/>
                <w:sz w:val="20"/>
                <w:szCs w:val="18"/>
              </w:rPr>
              <w:t xml:space="preserve">This entity last had income greater than </w:t>
            </w:r>
            <w:r w:rsidR="00D94B2F">
              <w:rPr>
                <w:i/>
                <w:iCs/>
                <w:sz w:val="20"/>
                <w:szCs w:val="18"/>
              </w:rPr>
              <w:t>A</w:t>
            </w:r>
            <w:r w:rsidR="00542819" w:rsidRPr="00082C01">
              <w:rPr>
                <w:i/>
                <w:iCs/>
                <w:sz w:val="20"/>
                <w:szCs w:val="18"/>
              </w:rPr>
              <w:t>$10 million in its income year ending [date of period]</w:t>
            </w:r>
            <w:r w:rsidR="00DD4EB3" w:rsidRPr="00082C01">
              <w:rPr>
                <w:i/>
                <w:iCs/>
                <w:sz w:val="20"/>
                <w:szCs w:val="18"/>
              </w:rPr>
              <w:t xml:space="preserve">. </w:t>
            </w:r>
            <w:r w:rsidR="00542819" w:rsidRPr="00082C01">
              <w:rPr>
                <w:i/>
                <w:iCs/>
                <w:sz w:val="20"/>
                <w:szCs w:val="18"/>
              </w:rPr>
              <w:t xml:space="preserve">The entity’s income for the two most recent income years has been less than </w:t>
            </w:r>
            <w:r w:rsidR="00D94B2F">
              <w:rPr>
                <w:i/>
                <w:iCs/>
                <w:sz w:val="20"/>
                <w:szCs w:val="18"/>
              </w:rPr>
              <w:t>A</w:t>
            </w:r>
            <w:r w:rsidR="00542819" w:rsidRPr="00082C01">
              <w:rPr>
                <w:i/>
                <w:iCs/>
                <w:sz w:val="20"/>
                <w:szCs w:val="18"/>
              </w:rPr>
              <w:t>$10 million</w:t>
            </w:r>
            <w:r>
              <w:rPr>
                <w:i/>
                <w:iCs/>
                <w:sz w:val="20"/>
                <w:szCs w:val="18"/>
              </w:rPr>
              <w:t>.’</w:t>
            </w:r>
          </w:p>
        </w:tc>
        <w:tc>
          <w:tcPr>
            <w:tcW w:w="4812" w:type="dxa"/>
            <w:tcMar>
              <w:top w:w="57" w:type="dxa"/>
              <w:left w:w="57" w:type="dxa"/>
              <w:bottom w:w="57" w:type="dxa"/>
              <w:right w:w="57" w:type="dxa"/>
            </w:tcMar>
          </w:tcPr>
          <w:p w14:paraId="550E1209" w14:textId="77777777" w:rsidR="00542819" w:rsidRPr="00082C01" w:rsidRDefault="00542819" w:rsidP="00082C01">
            <w:pPr>
              <w:spacing w:before="0"/>
              <w:rPr>
                <w:rFonts w:cstheme="minorHAnsi"/>
                <w:sz w:val="20"/>
              </w:rPr>
            </w:pPr>
            <w:r w:rsidRPr="00082C01">
              <w:rPr>
                <w:rFonts w:cstheme="minorHAnsi"/>
                <w:sz w:val="20"/>
              </w:rPr>
              <w:t>Maximum 1000 characters.</w:t>
            </w:r>
          </w:p>
          <w:p w14:paraId="7450C9EA" w14:textId="77777777" w:rsidR="00542819" w:rsidRPr="00082C01" w:rsidRDefault="00542819" w:rsidP="00082C01">
            <w:pPr>
              <w:spacing w:before="0"/>
              <w:rPr>
                <w:rFonts w:cstheme="minorHAnsi"/>
                <w:sz w:val="20"/>
              </w:rPr>
            </w:pPr>
            <w:r w:rsidRPr="00082C01">
              <w:rPr>
                <w:rFonts w:cstheme="minorHAnsi"/>
                <w:sz w:val="20"/>
              </w:rPr>
              <w:t xml:space="preserve">Free text </w:t>
            </w:r>
          </w:p>
          <w:p w14:paraId="5A851E57" w14:textId="08400CEE" w:rsidR="00542819" w:rsidRPr="00082C01" w:rsidRDefault="00542819" w:rsidP="00082C01">
            <w:pPr>
              <w:spacing w:before="0" w:after="0"/>
              <w:rPr>
                <w:sz w:val="20"/>
              </w:rPr>
            </w:pPr>
            <w:r w:rsidRPr="00082C01">
              <w:rPr>
                <w:sz w:val="20"/>
              </w:rPr>
              <w:t xml:space="preserve">If there has been </w:t>
            </w:r>
            <w:r w:rsidR="00082C01" w:rsidRPr="00082C01">
              <w:rPr>
                <w:rStyle w:val="Strong"/>
              </w:rPr>
              <w:t>no change</w:t>
            </w:r>
            <w:r w:rsidR="00082C01" w:rsidRPr="00082C01">
              <w:rPr>
                <w:sz w:val="20"/>
              </w:rPr>
              <w:t xml:space="preserve"> </w:t>
            </w:r>
            <w:r w:rsidRPr="00082C01">
              <w:rPr>
                <w:sz w:val="20"/>
              </w:rPr>
              <w:t xml:space="preserve">to a member entity’s reporting requirements, leave this cell </w:t>
            </w:r>
            <w:r w:rsidR="00082C01" w:rsidRPr="00082C01">
              <w:rPr>
                <w:rStyle w:val="Strong"/>
              </w:rPr>
              <w:t>blank</w:t>
            </w:r>
            <w:r w:rsidRPr="00082C01">
              <w:rPr>
                <w:sz w:val="20"/>
              </w:rPr>
              <w:t>.</w:t>
            </w:r>
          </w:p>
          <w:p w14:paraId="22B1BD66" w14:textId="4E6ADA98" w:rsidR="00542819" w:rsidRPr="00082C01" w:rsidRDefault="00542819" w:rsidP="00082C01">
            <w:pPr>
              <w:spacing w:before="0" w:after="0"/>
              <w:rPr>
                <w:rFonts w:cstheme="minorHAnsi"/>
                <w:sz w:val="20"/>
              </w:rPr>
            </w:pPr>
          </w:p>
        </w:tc>
      </w:tr>
    </w:tbl>
    <w:p w14:paraId="1EA56C3B" w14:textId="77777777" w:rsidR="00082C01" w:rsidRDefault="00082C01"/>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6"/>
      </w:tblGrid>
      <w:tr w:rsidR="00542819" w14:paraId="747B1C2D" w14:textId="77777777" w:rsidTr="00082C01">
        <w:trPr>
          <w:jc w:val="center"/>
        </w:trPr>
        <w:tc>
          <w:tcPr>
            <w:tcW w:w="16006" w:type="dxa"/>
            <w:shd w:val="clear" w:color="auto" w:fill="E5E9EF"/>
          </w:tcPr>
          <w:p w14:paraId="3C3C3FAC" w14:textId="60374BF5" w:rsidR="00542819" w:rsidRPr="00082C01" w:rsidRDefault="00542819" w:rsidP="00082C01">
            <w:pPr>
              <w:pStyle w:val="Heading3"/>
              <w:spacing w:before="0"/>
            </w:pPr>
            <w:bookmarkStart w:id="82" w:name="_Toc106892650"/>
            <w:bookmarkStart w:id="83" w:name="_Toc107915699"/>
            <w:r w:rsidRPr="00082C01">
              <w:lastRenderedPageBreak/>
              <w:t>Report comments</w:t>
            </w:r>
            <w:bookmarkEnd w:id="82"/>
            <w:bookmarkEnd w:id="83"/>
          </w:p>
          <w:p w14:paraId="1992F53F" w14:textId="5509F7A1" w:rsidR="00542819" w:rsidRPr="00082C01" w:rsidRDefault="00542819" w:rsidP="00082C01">
            <w:pPr>
              <w:pStyle w:val="ListParagraph"/>
              <w:rPr>
                <w:sz w:val="20"/>
                <w:szCs w:val="20"/>
              </w:rPr>
            </w:pPr>
            <w:r w:rsidRPr="00082C01">
              <w:rPr>
                <w:sz w:val="20"/>
                <w:szCs w:val="20"/>
              </w:rPr>
              <w:t xml:space="preserve">Reporting entities </w:t>
            </w:r>
            <w:r w:rsidR="008848B3">
              <w:rPr>
                <w:sz w:val="20"/>
                <w:szCs w:val="20"/>
              </w:rPr>
              <w:t>must</w:t>
            </w:r>
            <w:r w:rsidRPr="00082C01">
              <w:rPr>
                <w:sz w:val="20"/>
                <w:szCs w:val="20"/>
              </w:rPr>
              <w:t xml:space="preserve"> provide any information that may provide context or explanation for information in a report.</w:t>
            </w:r>
          </w:p>
          <w:p w14:paraId="1D4EDD93" w14:textId="0C9003A1" w:rsidR="00542819" w:rsidRPr="00082C01" w:rsidRDefault="00542819" w:rsidP="00082C01">
            <w:pPr>
              <w:pStyle w:val="ListParagraph"/>
              <w:rPr>
                <w:sz w:val="20"/>
                <w:szCs w:val="20"/>
              </w:rPr>
            </w:pPr>
            <w:r w:rsidRPr="00082C01">
              <w:rPr>
                <w:sz w:val="20"/>
                <w:szCs w:val="20"/>
              </w:rPr>
              <w:t>Reporting entities should consider providing the following information:</w:t>
            </w:r>
          </w:p>
          <w:p w14:paraId="07BA7C02" w14:textId="7247B825" w:rsidR="00542819" w:rsidRPr="00082C01" w:rsidRDefault="00542819" w:rsidP="00082C01">
            <w:pPr>
              <w:pStyle w:val="ListParagraph"/>
              <w:numPr>
                <w:ilvl w:val="1"/>
                <w:numId w:val="61"/>
              </w:numPr>
              <w:rPr>
                <w:sz w:val="20"/>
                <w:szCs w:val="20"/>
              </w:rPr>
            </w:pPr>
            <w:r w:rsidRPr="00082C01">
              <w:rPr>
                <w:sz w:val="20"/>
                <w:szCs w:val="20"/>
              </w:rPr>
              <w:t xml:space="preserve">The methodology used to prepare the report, including whether invoice issue or receipt date was </w:t>
            </w:r>
            <w:r w:rsidR="00571767" w:rsidRPr="00082C01">
              <w:rPr>
                <w:sz w:val="20"/>
                <w:szCs w:val="20"/>
              </w:rPr>
              <w:t>used,</w:t>
            </w:r>
            <w:r w:rsidRPr="00082C01">
              <w:rPr>
                <w:sz w:val="20"/>
                <w:szCs w:val="20"/>
              </w:rPr>
              <w:t xml:space="preserve"> and the </w:t>
            </w:r>
            <w:r w:rsidR="00D94B2F">
              <w:rPr>
                <w:sz w:val="20"/>
                <w:szCs w:val="20"/>
              </w:rPr>
              <w:t xml:space="preserve">approach used for the </w:t>
            </w:r>
            <w:r w:rsidRPr="00082C01">
              <w:rPr>
                <w:sz w:val="20"/>
                <w:szCs w:val="20"/>
              </w:rPr>
              <w:t>SBI Tool.</w:t>
            </w:r>
          </w:p>
          <w:p w14:paraId="5FF612D2" w14:textId="19AD25B4" w:rsidR="00542819" w:rsidRPr="00082C01" w:rsidRDefault="00542819" w:rsidP="00082C01">
            <w:pPr>
              <w:pStyle w:val="ListParagraph"/>
              <w:numPr>
                <w:ilvl w:val="1"/>
                <w:numId w:val="61"/>
              </w:numPr>
              <w:ind w:left="1434" w:hanging="357"/>
              <w:rPr>
                <w:sz w:val="20"/>
                <w:szCs w:val="20"/>
              </w:rPr>
            </w:pPr>
            <w:r w:rsidRPr="00082C01">
              <w:rPr>
                <w:sz w:val="20"/>
                <w:szCs w:val="20"/>
              </w:rPr>
              <w:t>If an entity previously reported as a volunteering entity but now reports as an entity deemed as a reporting entity under the Act.</w:t>
            </w:r>
          </w:p>
          <w:p w14:paraId="145C7551" w14:textId="0F8E656B" w:rsidR="00542819" w:rsidRPr="00082C01" w:rsidRDefault="00542819" w:rsidP="00082C01">
            <w:pPr>
              <w:pStyle w:val="ListParagraph"/>
              <w:numPr>
                <w:ilvl w:val="1"/>
                <w:numId w:val="61"/>
              </w:numPr>
              <w:rPr>
                <w:sz w:val="20"/>
                <w:szCs w:val="20"/>
              </w:rPr>
            </w:pPr>
            <w:r w:rsidRPr="00082C01">
              <w:rPr>
                <w:sz w:val="20"/>
                <w:szCs w:val="20"/>
              </w:rPr>
              <w:t xml:space="preserve">If the entity includes payments to businesses identified as </w:t>
            </w:r>
            <w:r w:rsidR="008848B3">
              <w:rPr>
                <w:sz w:val="20"/>
                <w:szCs w:val="20"/>
              </w:rPr>
              <w:t xml:space="preserve">a </w:t>
            </w:r>
            <w:r w:rsidRPr="00082C01">
              <w:rPr>
                <w:sz w:val="20"/>
                <w:szCs w:val="20"/>
              </w:rPr>
              <w:t>small business</w:t>
            </w:r>
            <w:r w:rsidR="008848B3">
              <w:rPr>
                <w:sz w:val="20"/>
                <w:szCs w:val="20"/>
              </w:rPr>
              <w:t xml:space="preserve"> by the SBI Tool, but the entity </w:t>
            </w:r>
            <w:r w:rsidRPr="00082C01">
              <w:rPr>
                <w:sz w:val="20"/>
                <w:szCs w:val="20"/>
              </w:rPr>
              <w:t>believes are not small businesses</w:t>
            </w:r>
            <w:r w:rsidR="00D94B2F">
              <w:rPr>
                <w:sz w:val="20"/>
                <w:szCs w:val="20"/>
              </w:rPr>
              <w:t>, information can be provided on how the inclusions impacted payment times</w:t>
            </w:r>
            <w:r w:rsidR="00DD4EB3" w:rsidRPr="00082C01">
              <w:rPr>
                <w:sz w:val="20"/>
                <w:szCs w:val="20"/>
              </w:rPr>
              <w:t xml:space="preserve">. </w:t>
            </w:r>
            <w:r w:rsidR="00D94B2F">
              <w:rPr>
                <w:sz w:val="20"/>
                <w:szCs w:val="20"/>
              </w:rPr>
              <w:t>D</w:t>
            </w:r>
            <w:r w:rsidRPr="00082C01">
              <w:rPr>
                <w:sz w:val="20"/>
                <w:szCs w:val="20"/>
              </w:rPr>
              <w:t xml:space="preserve">etails </w:t>
            </w:r>
            <w:r w:rsidR="00D94B2F">
              <w:rPr>
                <w:sz w:val="20"/>
                <w:szCs w:val="20"/>
              </w:rPr>
              <w:t xml:space="preserve">must be </w:t>
            </w:r>
            <w:r w:rsidRPr="00082C01">
              <w:rPr>
                <w:sz w:val="20"/>
                <w:szCs w:val="20"/>
              </w:rPr>
              <w:t>anonymised</w:t>
            </w:r>
            <w:r w:rsidR="00D94B2F">
              <w:rPr>
                <w:sz w:val="20"/>
                <w:szCs w:val="20"/>
              </w:rPr>
              <w:t xml:space="preserve"> and can </w:t>
            </w:r>
            <w:r w:rsidRPr="00082C01">
              <w:rPr>
                <w:sz w:val="20"/>
                <w:szCs w:val="20"/>
              </w:rPr>
              <w:t xml:space="preserve">state the number of entities </w:t>
            </w:r>
            <w:r w:rsidR="00D94B2F">
              <w:rPr>
                <w:sz w:val="20"/>
                <w:szCs w:val="20"/>
              </w:rPr>
              <w:t xml:space="preserve">believed to be incorrectly categorised by the SBI Tool and whether their </w:t>
            </w:r>
            <w:r w:rsidR="00794841">
              <w:rPr>
                <w:sz w:val="20"/>
                <w:szCs w:val="20"/>
              </w:rPr>
              <w:t xml:space="preserve">inclusion had a </w:t>
            </w:r>
            <w:r w:rsidRPr="00082C01">
              <w:rPr>
                <w:sz w:val="20"/>
                <w:szCs w:val="20"/>
              </w:rPr>
              <w:t>material impact on the payment times reported.</w:t>
            </w:r>
          </w:p>
          <w:p w14:paraId="0BA91DE4" w14:textId="472D7C09" w:rsidR="00542819" w:rsidRPr="00082C01" w:rsidRDefault="00542819" w:rsidP="00082C01">
            <w:pPr>
              <w:pStyle w:val="ListParagraph"/>
              <w:numPr>
                <w:ilvl w:val="1"/>
                <w:numId w:val="61"/>
              </w:numPr>
              <w:rPr>
                <w:sz w:val="20"/>
                <w:szCs w:val="20"/>
              </w:rPr>
            </w:pPr>
            <w:r w:rsidRPr="00082C01">
              <w:rPr>
                <w:sz w:val="20"/>
                <w:szCs w:val="20"/>
              </w:rPr>
              <w:t>If disputed invoices have had a material impact on payment times reported, anonymised details of the dispute and the impact their exclusion would have on payment times</w:t>
            </w:r>
            <w:r w:rsidR="00794841">
              <w:rPr>
                <w:sz w:val="20"/>
                <w:szCs w:val="20"/>
              </w:rPr>
              <w:t xml:space="preserve"> can be included</w:t>
            </w:r>
            <w:r w:rsidRPr="00082C01">
              <w:rPr>
                <w:sz w:val="20"/>
                <w:szCs w:val="20"/>
              </w:rPr>
              <w:t>.</w:t>
            </w:r>
          </w:p>
          <w:p w14:paraId="4E42F3DD" w14:textId="10EAB10C" w:rsidR="00542819" w:rsidRPr="00082C01" w:rsidRDefault="00542819" w:rsidP="00082C01">
            <w:pPr>
              <w:pStyle w:val="ListParagraph"/>
              <w:rPr>
                <w:sz w:val="20"/>
                <w:szCs w:val="20"/>
              </w:rPr>
            </w:pPr>
            <w:r w:rsidRPr="00082C01">
              <w:rPr>
                <w:sz w:val="20"/>
                <w:szCs w:val="20"/>
              </w:rPr>
              <w:t xml:space="preserve">If information is included in comments that is not in the public interest to </w:t>
            </w:r>
            <w:r w:rsidR="00082C01" w:rsidRPr="00082C01">
              <w:rPr>
                <w:sz w:val="20"/>
                <w:szCs w:val="20"/>
              </w:rPr>
              <w:t>publish,</w:t>
            </w:r>
            <w:r w:rsidRPr="00082C01">
              <w:rPr>
                <w:sz w:val="20"/>
                <w:szCs w:val="20"/>
              </w:rPr>
              <w:t xml:space="preserve"> we may redact the information.</w:t>
            </w:r>
          </w:p>
          <w:p w14:paraId="4FD23EAA" w14:textId="024B71AD" w:rsidR="00542819" w:rsidRPr="00082C01" w:rsidRDefault="00542819" w:rsidP="004E6829">
            <w:pPr>
              <w:tabs>
                <w:tab w:val="left" w:pos="4992"/>
              </w:tabs>
              <w:spacing w:before="240"/>
              <w:rPr>
                <w:rFonts w:cstheme="minorHAnsi"/>
                <w:sz w:val="20"/>
              </w:rPr>
            </w:pPr>
            <w:r w:rsidRPr="00082C01">
              <w:rPr>
                <w:rFonts w:cstheme="minorHAnsi"/>
                <w:sz w:val="20"/>
              </w:rPr>
              <w:t xml:space="preserve">For more information on redaction of payment times reports see </w:t>
            </w:r>
            <w:hyperlink r:id="rId32" w:history="1">
              <w:r w:rsidRPr="00F563E0">
                <w:rPr>
                  <w:rStyle w:val="Hyperlink"/>
                  <w:rFonts w:cstheme="minorHAnsi"/>
                  <w:sz w:val="20"/>
                </w:rPr>
                <w:t xml:space="preserve">Information </w:t>
              </w:r>
              <w:r w:rsidR="00571A82" w:rsidRPr="00F563E0">
                <w:rPr>
                  <w:rStyle w:val="Hyperlink"/>
                  <w:rFonts w:cstheme="minorHAnsi"/>
                  <w:sz w:val="20"/>
                </w:rPr>
                <w:t>s</w:t>
              </w:r>
              <w:r w:rsidRPr="00F563E0">
                <w:rPr>
                  <w:rStyle w:val="Hyperlink"/>
                  <w:rFonts w:cstheme="minorHAnsi"/>
                  <w:sz w:val="20"/>
                </w:rPr>
                <w:t>heet 1: Our approach to regulation</w:t>
              </w:r>
            </w:hyperlink>
            <w:r w:rsidR="00F563E0">
              <w:rPr>
                <w:rFonts w:cstheme="minorHAnsi"/>
                <w:sz w:val="20"/>
              </w:rPr>
              <w:t>.</w:t>
            </w:r>
            <w:r w:rsidRPr="00082C01">
              <w:rPr>
                <w:rFonts w:cstheme="minorHAnsi"/>
                <w:sz w:val="20"/>
              </w:rPr>
              <w:tab/>
            </w:r>
          </w:p>
          <w:p w14:paraId="32EE212A" w14:textId="2354A383" w:rsidR="00542819" w:rsidRPr="00CB4DF4" w:rsidRDefault="00542819" w:rsidP="00082C01">
            <w:pPr>
              <w:tabs>
                <w:tab w:val="left" w:pos="4992"/>
              </w:tabs>
              <w:spacing w:before="80" w:after="0"/>
              <w:rPr>
                <w:rFonts w:cstheme="minorHAnsi"/>
                <w:color w:val="000000"/>
                <w:sz w:val="20"/>
              </w:rPr>
            </w:pPr>
            <w:r w:rsidRPr="00082C01">
              <w:rPr>
                <w:rFonts w:cstheme="minorHAnsi"/>
                <w:sz w:val="20"/>
              </w:rPr>
              <w:t>For information on other information that should be provided in report comments see Guidance note 2: Preparing a payment times report</w:t>
            </w:r>
            <w:r w:rsidR="00F563E0">
              <w:rPr>
                <w:rFonts w:cstheme="minorHAnsi"/>
                <w:sz w:val="20"/>
              </w:rPr>
              <w:t>.</w:t>
            </w:r>
          </w:p>
        </w:tc>
      </w:tr>
    </w:tbl>
    <w:p w14:paraId="07608E10" w14:textId="77777777" w:rsidR="00082C01" w:rsidRPr="00082C01" w:rsidRDefault="00082C01" w:rsidP="00082C01">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977"/>
        <w:gridCol w:w="5387"/>
        <w:gridCol w:w="4812"/>
      </w:tblGrid>
      <w:tr w:rsidR="00082C01" w:rsidRPr="00BC4376" w14:paraId="45633F14" w14:textId="77777777" w:rsidTr="00557425">
        <w:trPr>
          <w:tblHeader/>
          <w:jc w:val="center"/>
        </w:trPr>
        <w:tc>
          <w:tcPr>
            <w:tcW w:w="1696" w:type="dxa"/>
            <w:shd w:val="clear" w:color="auto" w:fill="2C384A"/>
          </w:tcPr>
          <w:p w14:paraId="3419930D"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name</w:t>
            </w:r>
          </w:p>
        </w:tc>
        <w:tc>
          <w:tcPr>
            <w:tcW w:w="1134" w:type="dxa"/>
            <w:shd w:val="clear" w:color="auto" w:fill="2C384A"/>
            <w:vAlign w:val="center"/>
          </w:tcPr>
          <w:p w14:paraId="542B3762" w14:textId="77777777" w:rsidR="00082C01" w:rsidRPr="00BC4376" w:rsidRDefault="00082C01" w:rsidP="00557425">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18F88664" w14:textId="77777777" w:rsidR="00082C01" w:rsidRPr="00941052" w:rsidRDefault="00082C01" w:rsidP="00557425">
            <w:pPr>
              <w:spacing w:before="0" w:after="0"/>
              <w:rPr>
                <w:rFonts w:cstheme="minorHAnsi"/>
                <w:color w:val="000000"/>
                <w:sz w:val="20"/>
              </w:rPr>
            </w:pPr>
            <w:r w:rsidRPr="00EC28C4">
              <w:rPr>
                <w:b/>
                <w:color w:val="FFFFFF" w:themeColor="background1"/>
                <w:sz w:val="24"/>
              </w:rPr>
              <w:t>Template information</w:t>
            </w:r>
          </w:p>
        </w:tc>
        <w:tc>
          <w:tcPr>
            <w:tcW w:w="5387" w:type="dxa"/>
            <w:shd w:val="clear" w:color="auto" w:fill="2C384A"/>
            <w:vAlign w:val="center"/>
          </w:tcPr>
          <w:p w14:paraId="1148715D" w14:textId="77777777" w:rsidR="00082C01" w:rsidRDefault="00082C01" w:rsidP="00557425">
            <w:pPr>
              <w:spacing w:before="0" w:after="0"/>
              <w:rPr>
                <w:sz w:val="20"/>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2331B7C1"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contents validation</w:t>
            </w:r>
          </w:p>
        </w:tc>
      </w:tr>
      <w:tr w:rsidR="00082C01" w14:paraId="15FA7135" w14:textId="77777777" w:rsidTr="00F132ED">
        <w:trPr>
          <w:jc w:val="center"/>
        </w:trPr>
        <w:tc>
          <w:tcPr>
            <w:tcW w:w="1696" w:type="dxa"/>
          </w:tcPr>
          <w:p w14:paraId="7DCF4753" w14:textId="209D23B1" w:rsidR="00082C01" w:rsidRPr="00082C01" w:rsidRDefault="00082C01" w:rsidP="000C3AEA">
            <w:pPr>
              <w:spacing w:before="0" w:after="80"/>
              <w:rPr>
                <w:rFonts w:cs="Calibri"/>
              </w:rPr>
            </w:pPr>
            <w:r w:rsidRPr="00082C01">
              <w:rPr>
                <w:rFonts w:cs="Calibri"/>
                <w:sz w:val="20"/>
              </w:rPr>
              <w:t>ReportComments</w:t>
            </w:r>
          </w:p>
        </w:tc>
        <w:tc>
          <w:tcPr>
            <w:tcW w:w="1134" w:type="dxa"/>
          </w:tcPr>
          <w:p w14:paraId="13F023E8" w14:textId="77777777" w:rsidR="00082C01" w:rsidRPr="00082C01" w:rsidRDefault="00082C01" w:rsidP="000C3AEA">
            <w:pPr>
              <w:spacing w:before="0" w:after="80"/>
              <w:rPr>
                <w:rFonts w:cstheme="minorHAnsi"/>
                <w:sz w:val="20"/>
              </w:rPr>
            </w:pPr>
            <w:r w:rsidRPr="00082C01">
              <w:rPr>
                <w:rFonts w:cstheme="minorHAnsi"/>
                <w:sz w:val="20"/>
              </w:rPr>
              <w:t>AT</w:t>
            </w:r>
          </w:p>
        </w:tc>
        <w:tc>
          <w:tcPr>
            <w:tcW w:w="2977" w:type="dxa"/>
            <w:tcMar>
              <w:top w:w="57" w:type="dxa"/>
              <w:left w:w="57" w:type="dxa"/>
              <w:bottom w:w="57" w:type="dxa"/>
              <w:right w:w="57" w:type="dxa"/>
            </w:tcMar>
          </w:tcPr>
          <w:p w14:paraId="7E9E2C5B" w14:textId="77777777" w:rsidR="00082C01" w:rsidRPr="00082C01" w:rsidRDefault="00082C01" w:rsidP="000C3AEA">
            <w:pPr>
              <w:spacing w:before="0" w:after="80"/>
              <w:rPr>
                <w:rFonts w:cstheme="minorHAnsi"/>
                <w:sz w:val="20"/>
              </w:rPr>
            </w:pPr>
            <w:r w:rsidRPr="00082C01">
              <w:rPr>
                <w:rFonts w:cstheme="minorHAnsi"/>
                <w:sz w:val="20"/>
              </w:rPr>
              <w:t>Any written information to provide context or explanation in relation to the information provided in the report</w:t>
            </w:r>
          </w:p>
        </w:tc>
        <w:tc>
          <w:tcPr>
            <w:tcW w:w="5387" w:type="dxa"/>
          </w:tcPr>
          <w:p w14:paraId="15189E4A" w14:textId="2A9D2A47" w:rsidR="00082C01" w:rsidRPr="00082C01" w:rsidRDefault="00082C01" w:rsidP="000C3AEA">
            <w:pPr>
              <w:spacing w:before="0" w:after="80"/>
              <w:rPr>
                <w:rFonts w:cstheme="minorHAnsi"/>
                <w:sz w:val="20"/>
              </w:rPr>
            </w:pPr>
            <w:r w:rsidRPr="00082C01">
              <w:rPr>
                <w:rFonts w:cstheme="minorHAnsi"/>
                <w:sz w:val="20"/>
              </w:rPr>
              <w:t>Any additional information or context that may provide further explanation of any sections of this payment times report.</w:t>
            </w:r>
          </w:p>
        </w:tc>
        <w:tc>
          <w:tcPr>
            <w:tcW w:w="4812" w:type="dxa"/>
            <w:tcMar>
              <w:top w:w="57" w:type="dxa"/>
              <w:left w:w="57" w:type="dxa"/>
              <w:bottom w:w="57" w:type="dxa"/>
              <w:right w:w="57" w:type="dxa"/>
            </w:tcMar>
          </w:tcPr>
          <w:p w14:paraId="1C2D6EA5" w14:textId="5430825B" w:rsidR="00082C01" w:rsidRPr="00082C01" w:rsidRDefault="00082C01" w:rsidP="000C3AEA">
            <w:pPr>
              <w:spacing w:before="0" w:after="80"/>
              <w:rPr>
                <w:sz w:val="20"/>
              </w:rPr>
            </w:pPr>
            <w:r w:rsidRPr="00082C01">
              <w:rPr>
                <w:rFonts w:cstheme="minorHAnsi"/>
                <w:sz w:val="20"/>
              </w:rPr>
              <w:t>Free text – Maximum 1000 characters.</w:t>
            </w:r>
          </w:p>
        </w:tc>
      </w:tr>
    </w:tbl>
    <w:p w14:paraId="72F8D36E" w14:textId="77777777" w:rsidR="00082C01" w:rsidRDefault="00082C01"/>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6"/>
      </w:tblGrid>
      <w:tr w:rsidR="00542819" w14:paraId="02A604FE" w14:textId="77777777" w:rsidTr="00082C01">
        <w:trPr>
          <w:jc w:val="center"/>
        </w:trPr>
        <w:tc>
          <w:tcPr>
            <w:tcW w:w="16006" w:type="dxa"/>
            <w:shd w:val="clear" w:color="auto" w:fill="E5E9EF"/>
          </w:tcPr>
          <w:p w14:paraId="7270C642" w14:textId="1DBAF6D0" w:rsidR="00542819" w:rsidRPr="00CB4DF4" w:rsidRDefault="00542819" w:rsidP="00082C01">
            <w:pPr>
              <w:pStyle w:val="Heading3"/>
              <w:spacing w:before="0"/>
            </w:pPr>
            <w:bookmarkStart w:id="84" w:name="_Toc106892651"/>
            <w:bookmarkStart w:id="85" w:name="_Toc107915700"/>
            <w:r w:rsidRPr="00CB4DF4">
              <w:lastRenderedPageBreak/>
              <w:t xml:space="preserve">Submission </w:t>
            </w:r>
            <w:r>
              <w:t>and</w:t>
            </w:r>
            <w:r w:rsidRPr="00CB4DF4">
              <w:t xml:space="preserve"> approval details</w:t>
            </w:r>
            <w:bookmarkEnd w:id="84"/>
            <w:bookmarkEnd w:id="85"/>
          </w:p>
          <w:p w14:paraId="5D463D06" w14:textId="5C472FEF" w:rsidR="00542819" w:rsidRPr="00082C01" w:rsidRDefault="00542819" w:rsidP="00082C01">
            <w:pPr>
              <w:pStyle w:val="ListParagraph"/>
              <w:rPr>
                <w:sz w:val="20"/>
                <w:szCs w:val="20"/>
              </w:rPr>
            </w:pPr>
            <w:r w:rsidRPr="00082C01">
              <w:rPr>
                <w:sz w:val="20"/>
                <w:szCs w:val="20"/>
              </w:rPr>
              <w:t xml:space="preserve">This information is </w:t>
            </w:r>
            <w:r w:rsidRPr="00D833B3">
              <w:rPr>
                <w:rStyle w:val="Strong"/>
              </w:rPr>
              <w:t>not</w:t>
            </w:r>
            <w:r w:rsidRPr="00082C01">
              <w:rPr>
                <w:sz w:val="20"/>
                <w:szCs w:val="20"/>
              </w:rPr>
              <w:t xml:space="preserve"> published to the </w:t>
            </w:r>
            <w:hyperlink r:id="rId33" w:history="1">
              <w:r w:rsidRPr="00D833B3">
                <w:rPr>
                  <w:rStyle w:val="Hyperlink"/>
                  <w:sz w:val="20"/>
                  <w:szCs w:val="20"/>
                </w:rPr>
                <w:t>Payment Times Reports Register</w:t>
              </w:r>
            </w:hyperlink>
            <w:r w:rsidRPr="00082C01">
              <w:rPr>
                <w:sz w:val="20"/>
                <w:szCs w:val="20"/>
              </w:rPr>
              <w:t>.</w:t>
            </w:r>
          </w:p>
          <w:p w14:paraId="566D5DA5" w14:textId="4254B03B" w:rsidR="00542819" w:rsidRPr="00082C01" w:rsidRDefault="00542819" w:rsidP="00082C01">
            <w:pPr>
              <w:pStyle w:val="ListParagraph"/>
              <w:rPr>
                <w:sz w:val="20"/>
                <w:szCs w:val="20"/>
              </w:rPr>
            </w:pPr>
            <w:r w:rsidRPr="00082C01">
              <w:rPr>
                <w:sz w:val="20"/>
                <w:szCs w:val="20"/>
              </w:rPr>
              <w:t>The ‘Approver’ must be an individual who is a member of the entity’s principal governing body.</w:t>
            </w:r>
          </w:p>
          <w:p w14:paraId="11B1EA01" w14:textId="7BBD5F89" w:rsidR="00542819" w:rsidRPr="00082C01" w:rsidRDefault="00542819" w:rsidP="00082C01">
            <w:pPr>
              <w:pStyle w:val="ListParagraph"/>
              <w:rPr>
                <w:sz w:val="20"/>
                <w:szCs w:val="20"/>
              </w:rPr>
            </w:pPr>
            <w:r w:rsidRPr="00082C01">
              <w:rPr>
                <w:sz w:val="20"/>
                <w:szCs w:val="20"/>
              </w:rPr>
              <w:t>A responsible member of a controlling corporation can be the signatory for the payment times reports of the entire group of member entities.</w:t>
            </w:r>
            <w:r w:rsidR="00794841">
              <w:rPr>
                <w:sz w:val="20"/>
                <w:szCs w:val="20"/>
              </w:rPr>
              <w:t xml:space="preserve">  Approval from the principal governing body (eg, the Board) is not required to submit a report.</w:t>
            </w:r>
          </w:p>
          <w:p w14:paraId="65CAE0CD" w14:textId="7414AFDE" w:rsidR="00542819" w:rsidRPr="00082C01" w:rsidRDefault="00542819" w:rsidP="00082C01">
            <w:pPr>
              <w:pStyle w:val="ListParagraph"/>
              <w:rPr>
                <w:sz w:val="20"/>
                <w:szCs w:val="20"/>
              </w:rPr>
            </w:pPr>
            <w:r w:rsidRPr="00082C01">
              <w:rPr>
                <w:sz w:val="20"/>
                <w:szCs w:val="20"/>
              </w:rPr>
              <w:t>Details of the ‘Approver’ must align with the signatory of the responsible member declaration attached to the report.</w:t>
            </w:r>
          </w:p>
          <w:p w14:paraId="58ABDD9E" w14:textId="2B6256B0" w:rsidR="00542819" w:rsidRPr="00082C01" w:rsidRDefault="00542819" w:rsidP="00082C01">
            <w:pPr>
              <w:pStyle w:val="ListParagraph"/>
              <w:rPr>
                <w:sz w:val="20"/>
                <w:szCs w:val="20"/>
              </w:rPr>
            </w:pPr>
            <w:r w:rsidRPr="00082C01">
              <w:rPr>
                <w:sz w:val="20"/>
                <w:szCs w:val="20"/>
              </w:rPr>
              <w:t>Approval of a report by a responsible member can occur prior to the report being given to the principal governing body.</w:t>
            </w:r>
          </w:p>
          <w:p w14:paraId="5068F822" w14:textId="42C71FFD" w:rsidR="00542819" w:rsidRPr="00082C01" w:rsidRDefault="00542819" w:rsidP="004E6829">
            <w:pPr>
              <w:spacing w:before="240"/>
              <w:rPr>
                <w:rFonts w:cstheme="minorHAnsi"/>
                <w:i/>
                <w:iCs/>
                <w:sz w:val="20"/>
              </w:rPr>
            </w:pPr>
            <w:r w:rsidRPr="00082C01">
              <w:rPr>
                <w:rFonts w:cstheme="minorHAnsi"/>
                <w:sz w:val="20"/>
              </w:rPr>
              <w:t>For more information on principal governing bodies and responsible members see Guidance note 1: Key concepts</w:t>
            </w:r>
          </w:p>
          <w:p w14:paraId="756018D8" w14:textId="6C230FD0" w:rsidR="00542819" w:rsidRPr="00CB4DF4" w:rsidRDefault="00542819" w:rsidP="00082C01">
            <w:pPr>
              <w:spacing w:before="80" w:after="0"/>
              <w:rPr>
                <w:rFonts w:cstheme="minorHAnsi"/>
                <w:color w:val="000000"/>
                <w:sz w:val="20"/>
              </w:rPr>
            </w:pPr>
            <w:r w:rsidRPr="00082C01">
              <w:rPr>
                <w:rFonts w:cstheme="minorHAnsi"/>
                <w:sz w:val="20"/>
              </w:rPr>
              <w:t>For information on approval of payment times reports see</w:t>
            </w:r>
            <w:r w:rsidRPr="00082C01">
              <w:rPr>
                <w:rFonts w:cstheme="minorHAnsi"/>
                <w:i/>
                <w:iCs/>
                <w:sz w:val="20"/>
              </w:rPr>
              <w:t xml:space="preserve"> </w:t>
            </w:r>
            <w:r w:rsidRPr="00082C01">
              <w:rPr>
                <w:rFonts w:cstheme="minorHAnsi"/>
                <w:sz w:val="20"/>
              </w:rPr>
              <w:t>Guidance note 2: Preparing a payment times report</w:t>
            </w:r>
          </w:p>
        </w:tc>
      </w:tr>
    </w:tbl>
    <w:p w14:paraId="78FFB6BE" w14:textId="77777777" w:rsidR="00082C01" w:rsidRPr="00082C01" w:rsidRDefault="00082C01" w:rsidP="00082C01">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977"/>
        <w:gridCol w:w="5387"/>
        <w:gridCol w:w="4812"/>
      </w:tblGrid>
      <w:tr w:rsidR="00082C01" w:rsidRPr="00BC4376" w14:paraId="7B29E1F3" w14:textId="77777777" w:rsidTr="00557425">
        <w:trPr>
          <w:tblHeader/>
          <w:jc w:val="center"/>
        </w:trPr>
        <w:tc>
          <w:tcPr>
            <w:tcW w:w="1696" w:type="dxa"/>
            <w:shd w:val="clear" w:color="auto" w:fill="2C384A"/>
          </w:tcPr>
          <w:p w14:paraId="76839EF7"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name</w:t>
            </w:r>
          </w:p>
        </w:tc>
        <w:tc>
          <w:tcPr>
            <w:tcW w:w="1134" w:type="dxa"/>
            <w:shd w:val="clear" w:color="auto" w:fill="2C384A"/>
            <w:vAlign w:val="center"/>
          </w:tcPr>
          <w:p w14:paraId="32764F8F" w14:textId="77777777" w:rsidR="00082C01" w:rsidRPr="00BC4376" w:rsidRDefault="00082C01" w:rsidP="00557425">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7FD6F517" w14:textId="77777777" w:rsidR="00082C01" w:rsidRPr="00941052" w:rsidRDefault="00082C01" w:rsidP="00557425">
            <w:pPr>
              <w:spacing w:before="0" w:after="0"/>
              <w:rPr>
                <w:rFonts w:cstheme="minorHAnsi"/>
                <w:color w:val="000000"/>
                <w:sz w:val="20"/>
              </w:rPr>
            </w:pPr>
            <w:r w:rsidRPr="00EC28C4">
              <w:rPr>
                <w:b/>
                <w:color w:val="FFFFFF" w:themeColor="background1"/>
                <w:sz w:val="24"/>
              </w:rPr>
              <w:t>Template information</w:t>
            </w:r>
          </w:p>
        </w:tc>
        <w:tc>
          <w:tcPr>
            <w:tcW w:w="5387" w:type="dxa"/>
            <w:shd w:val="clear" w:color="auto" w:fill="2C384A"/>
            <w:vAlign w:val="center"/>
          </w:tcPr>
          <w:p w14:paraId="748572E1" w14:textId="77777777" w:rsidR="00082C01" w:rsidRDefault="00082C01" w:rsidP="00557425">
            <w:pPr>
              <w:spacing w:before="0" w:after="0"/>
              <w:rPr>
                <w:sz w:val="20"/>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3E9527EF"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contents validation</w:t>
            </w:r>
          </w:p>
        </w:tc>
      </w:tr>
      <w:tr w:rsidR="00542819" w14:paraId="0C5DBD85" w14:textId="77777777" w:rsidTr="00F132ED">
        <w:trPr>
          <w:jc w:val="center"/>
        </w:trPr>
        <w:tc>
          <w:tcPr>
            <w:tcW w:w="1696" w:type="dxa"/>
          </w:tcPr>
          <w:p w14:paraId="35C76A00" w14:textId="58B235B5" w:rsidR="00542819" w:rsidRPr="00082C01" w:rsidRDefault="00542819" w:rsidP="00082C01">
            <w:pPr>
              <w:spacing w:before="0" w:after="0"/>
              <w:rPr>
                <w:rFonts w:cs="Calibri"/>
                <w:sz w:val="20"/>
              </w:rPr>
            </w:pPr>
            <w:r w:rsidRPr="00082C01">
              <w:rPr>
                <w:rFonts w:cs="Calibri"/>
                <w:sz w:val="20"/>
              </w:rPr>
              <w:t>SubmitterFirstName</w:t>
            </w:r>
          </w:p>
        </w:tc>
        <w:tc>
          <w:tcPr>
            <w:tcW w:w="1134" w:type="dxa"/>
          </w:tcPr>
          <w:p w14:paraId="3E3A51F3" w14:textId="77777777" w:rsidR="00542819" w:rsidRPr="00082C01" w:rsidRDefault="00542819" w:rsidP="00082C01">
            <w:pPr>
              <w:spacing w:before="0" w:after="0"/>
              <w:rPr>
                <w:rFonts w:cstheme="minorHAnsi"/>
                <w:sz w:val="20"/>
              </w:rPr>
            </w:pPr>
            <w:r w:rsidRPr="00082C01">
              <w:rPr>
                <w:rFonts w:cstheme="minorHAnsi"/>
                <w:sz w:val="20"/>
              </w:rPr>
              <w:t>AU</w:t>
            </w:r>
          </w:p>
        </w:tc>
        <w:tc>
          <w:tcPr>
            <w:tcW w:w="2977" w:type="dxa"/>
            <w:tcMar>
              <w:top w:w="57" w:type="dxa"/>
              <w:left w:w="57" w:type="dxa"/>
              <w:bottom w:w="57" w:type="dxa"/>
              <w:right w:w="57" w:type="dxa"/>
            </w:tcMar>
          </w:tcPr>
          <w:p w14:paraId="5E66A9D9" w14:textId="77777777" w:rsidR="00542819" w:rsidRPr="00082C01" w:rsidRDefault="00542819" w:rsidP="00082C01">
            <w:pPr>
              <w:spacing w:before="0" w:after="0"/>
              <w:rPr>
                <w:rFonts w:cstheme="minorHAnsi"/>
                <w:sz w:val="20"/>
              </w:rPr>
            </w:pPr>
            <w:r w:rsidRPr="00082C01">
              <w:rPr>
                <w:rFonts w:cstheme="minorHAnsi"/>
                <w:sz w:val="20"/>
              </w:rPr>
              <w:t>First name of the person submitting the report</w:t>
            </w:r>
          </w:p>
        </w:tc>
        <w:tc>
          <w:tcPr>
            <w:tcW w:w="5387" w:type="dxa"/>
          </w:tcPr>
          <w:p w14:paraId="238ECA1E" w14:textId="2438C7D0" w:rsidR="00542819" w:rsidRPr="00082C01" w:rsidRDefault="00542819" w:rsidP="00082C01">
            <w:pPr>
              <w:spacing w:before="0" w:after="0"/>
              <w:rPr>
                <w:rFonts w:cstheme="minorHAnsi"/>
                <w:sz w:val="20"/>
              </w:rPr>
            </w:pPr>
            <w:r w:rsidRPr="00082C01">
              <w:rPr>
                <w:rFonts w:cstheme="minorHAnsi"/>
                <w:sz w:val="20"/>
              </w:rPr>
              <w:t xml:space="preserve">The </w:t>
            </w:r>
            <w:r w:rsidR="00082C01" w:rsidRPr="00082C01">
              <w:rPr>
                <w:rStyle w:val="Strong"/>
              </w:rPr>
              <w:t>first</w:t>
            </w:r>
            <w:r w:rsidRPr="00082C01">
              <w:rPr>
                <w:rFonts w:cstheme="minorHAnsi"/>
                <w:sz w:val="20"/>
              </w:rPr>
              <w:t xml:space="preserve"> name of the person submitting this </w:t>
            </w:r>
            <w:r w:rsidRPr="00082C01">
              <w:rPr>
                <w:sz w:val="20"/>
              </w:rPr>
              <w:t>payment times report</w:t>
            </w:r>
            <w:r w:rsidRPr="00082C01">
              <w:rPr>
                <w:rFonts w:cstheme="minorHAnsi"/>
                <w:sz w:val="20"/>
              </w:rPr>
              <w:t xml:space="preserve"> on behalf of the reporting entity.</w:t>
            </w:r>
          </w:p>
        </w:tc>
        <w:tc>
          <w:tcPr>
            <w:tcW w:w="4812" w:type="dxa"/>
            <w:tcMar>
              <w:top w:w="57" w:type="dxa"/>
              <w:left w:w="57" w:type="dxa"/>
              <w:bottom w:w="57" w:type="dxa"/>
              <w:right w:w="57" w:type="dxa"/>
            </w:tcMar>
          </w:tcPr>
          <w:p w14:paraId="37ECA409" w14:textId="77777777" w:rsidR="00542819" w:rsidRPr="00082C01" w:rsidRDefault="00542819" w:rsidP="00082C01">
            <w:pPr>
              <w:spacing w:before="0" w:after="0"/>
              <w:rPr>
                <w:rFonts w:cstheme="minorHAnsi"/>
                <w:sz w:val="20"/>
              </w:rPr>
            </w:pPr>
            <w:r w:rsidRPr="00082C01">
              <w:rPr>
                <w:rFonts w:cs="Calibri"/>
                <w:sz w:val="20"/>
              </w:rPr>
              <w:t>Free text – Maximum 400 characters.</w:t>
            </w:r>
          </w:p>
        </w:tc>
      </w:tr>
      <w:tr w:rsidR="00542819" w14:paraId="44C0DECB" w14:textId="77777777" w:rsidTr="00F132ED">
        <w:trPr>
          <w:jc w:val="center"/>
        </w:trPr>
        <w:tc>
          <w:tcPr>
            <w:tcW w:w="1696" w:type="dxa"/>
          </w:tcPr>
          <w:p w14:paraId="3E249BDB" w14:textId="77777777" w:rsidR="00542819" w:rsidRPr="00082C01" w:rsidRDefault="00542819" w:rsidP="00082C01">
            <w:pPr>
              <w:spacing w:before="0" w:after="0"/>
              <w:rPr>
                <w:rFonts w:cs="Calibri"/>
                <w:sz w:val="20"/>
              </w:rPr>
            </w:pPr>
            <w:r w:rsidRPr="00082C01">
              <w:rPr>
                <w:rFonts w:cs="Calibri"/>
                <w:sz w:val="20"/>
              </w:rPr>
              <w:t>SubmitterLastName</w:t>
            </w:r>
          </w:p>
        </w:tc>
        <w:tc>
          <w:tcPr>
            <w:tcW w:w="1134" w:type="dxa"/>
          </w:tcPr>
          <w:p w14:paraId="1D7BE533" w14:textId="77777777" w:rsidR="00542819" w:rsidRPr="00082C01" w:rsidRDefault="00542819" w:rsidP="00082C01">
            <w:pPr>
              <w:spacing w:before="0" w:after="0"/>
              <w:rPr>
                <w:rFonts w:cstheme="minorHAnsi"/>
                <w:sz w:val="20"/>
              </w:rPr>
            </w:pPr>
            <w:r w:rsidRPr="00082C01">
              <w:rPr>
                <w:rFonts w:cstheme="minorHAnsi"/>
                <w:sz w:val="20"/>
              </w:rPr>
              <w:t>AV</w:t>
            </w:r>
          </w:p>
        </w:tc>
        <w:tc>
          <w:tcPr>
            <w:tcW w:w="2977" w:type="dxa"/>
            <w:tcMar>
              <w:top w:w="57" w:type="dxa"/>
              <w:left w:w="57" w:type="dxa"/>
              <w:bottom w:w="57" w:type="dxa"/>
              <w:right w:w="57" w:type="dxa"/>
            </w:tcMar>
          </w:tcPr>
          <w:p w14:paraId="35148854" w14:textId="77777777" w:rsidR="00542819" w:rsidRPr="00082C01" w:rsidRDefault="00542819" w:rsidP="00082C01">
            <w:pPr>
              <w:spacing w:before="0" w:after="0"/>
              <w:rPr>
                <w:rFonts w:cstheme="minorHAnsi"/>
                <w:sz w:val="20"/>
              </w:rPr>
            </w:pPr>
            <w:r w:rsidRPr="00082C01">
              <w:rPr>
                <w:rFonts w:cstheme="minorHAnsi"/>
                <w:sz w:val="20"/>
              </w:rPr>
              <w:t>Last name of the person submitting the report</w:t>
            </w:r>
          </w:p>
        </w:tc>
        <w:tc>
          <w:tcPr>
            <w:tcW w:w="5387" w:type="dxa"/>
          </w:tcPr>
          <w:p w14:paraId="6FBEDE32" w14:textId="5690FA03" w:rsidR="00542819" w:rsidRPr="00082C01" w:rsidRDefault="00542819" w:rsidP="00082C01">
            <w:pPr>
              <w:spacing w:before="0" w:after="0"/>
              <w:rPr>
                <w:rFonts w:cstheme="minorHAnsi"/>
                <w:sz w:val="20"/>
              </w:rPr>
            </w:pPr>
            <w:r w:rsidRPr="00082C01">
              <w:rPr>
                <w:rFonts w:cstheme="minorHAnsi"/>
                <w:sz w:val="20"/>
              </w:rPr>
              <w:t xml:space="preserve">The </w:t>
            </w:r>
            <w:r w:rsidR="00082C01" w:rsidRPr="00082C01">
              <w:rPr>
                <w:rStyle w:val="Strong"/>
              </w:rPr>
              <w:t xml:space="preserve">last </w:t>
            </w:r>
            <w:r w:rsidRPr="00082C01">
              <w:rPr>
                <w:rFonts w:cstheme="minorHAnsi"/>
                <w:sz w:val="20"/>
              </w:rPr>
              <w:t xml:space="preserve">name of the person submitting this </w:t>
            </w:r>
            <w:r w:rsidRPr="00082C01">
              <w:rPr>
                <w:sz w:val="20"/>
              </w:rPr>
              <w:t>payment times report</w:t>
            </w:r>
            <w:r w:rsidRPr="00082C01">
              <w:rPr>
                <w:rFonts w:cstheme="minorHAnsi"/>
                <w:sz w:val="20"/>
              </w:rPr>
              <w:t xml:space="preserve"> on behalf of the reporting entity.</w:t>
            </w:r>
          </w:p>
        </w:tc>
        <w:tc>
          <w:tcPr>
            <w:tcW w:w="4812" w:type="dxa"/>
            <w:tcMar>
              <w:top w:w="57" w:type="dxa"/>
              <w:left w:w="57" w:type="dxa"/>
              <w:bottom w:w="57" w:type="dxa"/>
              <w:right w:w="57" w:type="dxa"/>
            </w:tcMar>
          </w:tcPr>
          <w:p w14:paraId="085F22A6" w14:textId="77777777" w:rsidR="00542819" w:rsidRPr="00082C01" w:rsidRDefault="00542819" w:rsidP="00082C01">
            <w:pPr>
              <w:spacing w:before="0" w:after="0"/>
              <w:rPr>
                <w:rFonts w:cstheme="minorHAnsi"/>
                <w:sz w:val="20"/>
              </w:rPr>
            </w:pPr>
            <w:r w:rsidRPr="00082C01">
              <w:rPr>
                <w:rFonts w:cs="Calibri"/>
                <w:sz w:val="20"/>
              </w:rPr>
              <w:t>Free text – Maximum 400 characters.</w:t>
            </w:r>
          </w:p>
        </w:tc>
      </w:tr>
      <w:tr w:rsidR="00542819" w14:paraId="4EE54E31" w14:textId="77777777" w:rsidTr="00F132ED">
        <w:trPr>
          <w:jc w:val="center"/>
        </w:trPr>
        <w:tc>
          <w:tcPr>
            <w:tcW w:w="1696" w:type="dxa"/>
          </w:tcPr>
          <w:p w14:paraId="6A112CC5" w14:textId="77777777" w:rsidR="00542819" w:rsidRPr="00082C01" w:rsidRDefault="00542819" w:rsidP="00082C01">
            <w:pPr>
              <w:spacing w:before="0" w:after="0"/>
              <w:rPr>
                <w:rFonts w:cs="Calibri"/>
                <w:sz w:val="20"/>
              </w:rPr>
            </w:pPr>
            <w:r w:rsidRPr="00082C01">
              <w:rPr>
                <w:rFonts w:cs="Calibri"/>
                <w:sz w:val="20"/>
              </w:rPr>
              <w:t>SubmitterPosition</w:t>
            </w:r>
          </w:p>
        </w:tc>
        <w:tc>
          <w:tcPr>
            <w:tcW w:w="1134" w:type="dxa"/>
          </w:tcPr>
          <w:p w14:paraId="2FEF77F4" w14:textId="77777777" w:rsidR="00542819" w:rsidRPr="00082C01" w:rsidRDefault="00542819" w:rsidP="00082C01">
            <w:pPr>
              <w:spacing w:before="0" w:after="0"/>
              <w:rPr>
                <w:rFonts w:cstheme="minorHAnsi"/>
                <w:sz w:val="20"/>
              </w:rPr>
            </w:pPr>
            <w:r w:rsidRPr="00082C01">
              <w:rPr>
                <w:rFonts w:cstheme="minorHAnsi"/>
                <w:sz w:val="20"/>
              </w:rPr>
              <w:t>AW</w:t>
            </w:r>
          </w:p>
        </w:tc>
        <w:tc>
          <w:tcPr>
            <w:tcW w:w="2977" w:type="dxa"/>
            <w:tcMar>
              <w:top w:w="57" w:type="dxa"/>
              <w:left w:w="57" w:type="dxa"/>
              <w:bottom w:w="57" w:type="dxa"/>
              <w:right w:w="57" w:type="dxa"/>
            </w:tcMar>
          </w:tcPr>
          <w:p w14:paraId="10D9A52F" w14:textId="77777777" w:rsidR="00542819" w:rsidRPr="00082C01" w:rsidRDefault="00542819" w:rsidP="00082C01">
            <w:pPr>
              <w:spacing w:before="0" w:after="0"/>
              <w:rPr>
                <w:rFonts w:cstheme="minorHAnsi"/>
                <w:sz w:val="20"/>
              </w:rPr>
            </w:pPr>
            <w:r w:rsidRPr="00082C01">
              <w:rPr>
                <w:rFonts w:cstheme="minorHAnsi"/>
                <w:sz w:val="20"/>
              </w:rPr>
              <w:t>Position of the person submitting the report</w:t>
            </w:r>
          </w:p>
        </w:tc>
        <w:tc>
          <w:tcPr>
            <w:tcW w:w="5387" w:type="dxa"/>
          </w:tcPr>
          <w:p w14:paraId="08A2B1E0" w14:textId="21BAE37C" w:rsidR="00542819" w:rsidRPr="00082C01" w:rsidRDefault="00542819" w:rsidP="00082C01">
            <w:pPr>
              <w:spacing w:before="0" w:after="0"/>
              <w:rPr>
                <w:rFonts w:cstheme="minorHAnsi"/>
                <w:sz w:val="20"/>
              </w:rPr>
            </w:pPr>
            <w:r w:rsidRPr="00082C01">
              <w:rPr>
                <w:rFonts w:cstheme="minorHAnsi"/>
                <w:sz w:val="20"/>
              </w:rPr>
              <w:t xml:space="preserve">The position, role or title of the person submitting this </w:t>
            </w:r>
            <w:r w:rsidRPr="00082C01">
              <w:rPr>
                <w:sz w:val="20"/>
              </w:rPr>
              <w:t>payment times report</w:t>
            </w:r>
            <w:r w:rsidRPr="00082C01">
              <w:rPr>
                <w:rFonts w:cstheme="minorHAnsi"/>
                <w:sz w:val="20"/>
              </w:rPr>
              <w:t xml:space="preserve"> on behalf of the reporting entity.</w:t>
            </w:r>
          </w:p>
        </w:tc>
        <w:tc>
          <w:tcPr>
            <w:tcW w:w="4812" w:type="dxa"/>
            <w:tcMar>
              <w:top w:w="57" w:type="dxa"/>
              <w:left w:w="57" w:type="dxa"/>
              <w:bottom w:w="57" w:type="dxa"/>
              <w:right w:w="57" w:type="dxa"/>
            </w:tcMar>
          </w:tcPr>
          <w:p w14:paraId="648EA1E2" w14:textId="77777777" w:rsidR="00542819" w:rsidRPr="00082C01" w:rsidRDefault="00542819" w:rsidP="00082C01">
            <w:pPr>
              <w:spacing w:before="0" w:after="0"/>
              <w:rPr>
                <w:rFonts w:cs="Calibri"/>
                <w:sz w:val="20"/>
              </w:rPr>
            </w:pPr>
            <w:r w:rsidRPr="00082C01">
              <w:rPr>
                <w:rFonts w:cs="Calibri"/>
                <w:sz w:val="20"/>
              </w:rPr>
              <w:t>Free text – Maximum 400 characters.</w:t>
            </w:r>
          </w:p>
        </w:tc>
      </w:tr>
      <w:tr w:rsidR="00542819" w14:paraId="19EFE9DD" w14:textId="77777777" w:rsidTr="00F132ED">
        <w:trPr>
          <w:jc w:val="center"/>
        </w:trPr>
        <w:tc>
          <w:tcPr>
            <w:tcW w:w="1696" w:type="dxa"/>
          </w:tcPr>
          <w:p w14:paraId="5F617040" w14:textId="77777777" w:rsidR="00542819" w:rsidRPr="00082C01" w:rsidRDefault="00542819" w:rsidP="00082C01">
            <w:pPr>
              <w:spacing w:before="0" w:after="0"/>
              <w:rPr>
                <w:rFonts w:cs="Calibri"/>
                <w:sz w:val="20"/>
              </w:rPr>
            </w:pPr>
            <w:r w:rsidRPr="00082C01">
              <w:rPr>
                <w:rFonts w:cs="Calibri"/>
                <w:sz w:val="20"/>
              </w:rPr>
              <w:t>SubmitterPhoneNumber</w:t>
            </w:r>
          </w:p>
        </w:tc>
        <w:tc>
          <w:tcPr>
            <w:tcW w:w="1134" w:type="dxa"/>
          </w:tcPr>
          <w:p w14:paraId="381C20A4" w14:textId="77777777" w:rsidR="00542819" w:rsidRPr="00082C01" w:rsidRDefault="00542819" w:rsidP="00082C01">
            <w:pPr>
              <w:spacing w:before="0" w:after="0"/>
              <w:rPr>
                <w:rFonts w:cstheme="minorHAnsi"/>
                <w:sz w:val="20"/>
              </w:rPr>
            </w:pPr>
            <w:r w:rsidRPr="00082C01">
              <w:rPr>
                <w:rFonts w:cstheme="minorHAnsi"/>
                <w:sz w:val="20"/>
              </w:rPr>
              <w:t>AX</w:t>
            </w:r>
          </w:p>
        </w:tc>
        <w:tc>
          <w:tcPr>
            <w:tcW w:w="2977" w:type="dxa"/>
            <w:tcMar>
              <w:top w:w="57" w:type="dxa"/>
              <w:left w:w="57" w:type="dxa"/>
              <w:bottom w:w="57" w:type="dxa"/>
              <w:right w:w="57" w:type="dxa"/>
            </w:tcMar>
          </w:tcPr>
          <w:p w14:paraId="2A1D01CE" w14:textId="77777777" w:rsidR="00542819" w:rsidRPr="00082C01" w:rsidRDefault="00542819" w:rsidP="00082C01">
            <w:pPr>
              <w:spacing w:before="0" w:after="0"/>
              <w:rPr>
                <w:rFonts w:cstheme="minorHAnsi"/>
                <w:sz w:val="20"/>
              </w:rPr>
            </w:pPr>
            <w:r w:rsidRPr="00082C01">
              <w:rPr>
                <w:rFonts w:cstheme="minorHAnsi"/>
                <w:sz w:val="20"/>
              </w:rPr>
              <w:t>Phone number of the person submitting the report</w:t>
            </w:r>
          </w:p>
        </w:tc>
        <w:tc>
          <w:tcPr>
            <w:tcW w:w="5387" w:type="dxa"/>
          </w:tcPr>
          <w:p w14:paraId="35DB0797" w14:textId="77777777" w:rsidR="00542819" w:rsidRPr="00082C01" w:rsidRDefault="00542819" w:rsidP="00082C01">
            <w:pPr>
              <w:spacing w:before="0" w:after="0"/>
              <w:rPr>
                <w:rFonts w:cstheme="minorHAnsi"/>
                <w:sz w:val="20"/>
              </w:rPr>
            </w:pPr>
            <w:r w:rsidRPr="00082C01">
              <w:rPr>
                <w:rFonts w:cstheme="minorHAnsi"/>
                <w:sz w:val="20"/>
              </w:rPr>
              <w:t xml:space="preserve">The phone number of the person submitting this </w:t>
            </w:r>
            <w:r w:rsidRPr="00082C01">
              <w:rPr>
                <w:sz w:val="20"/>
              </w:rPr>
              <w:t>payment times report</w:t>
            </w:r>
            <w:r w:rsidRPr="00082C01">
              <w:rPr>
                <w:rFonts w:cstheme="minorHAnsi"/>
                <w:sz w:val="20"/>
              </w:rPr>
              <w:t xml:space="preserve"> on behalf of the reporting entity for use during standard business hours.</w:t>
            </w:r>
          </w:p>
        </w:tc>
        <w:tc>
          <w:tcPr>
            <w:tcW w:w="4812" w:type="dxa"/>
            <w:tcMar>
              <w:top w:w="57" w:type="dxa"/>
              <w:left w:w="57" w:type="dxa"/>
              <w:bottom w:w="57" w:type="dxa"/>
              <w:right w:w="57" w:type="dxa"/>
            </w:tcMar>
          </w:tcPr>
          <w:p w14:paraId="2EBEF7D6" w14:textId="77777777" w:rsidR="00542819" w:rsidRPr="00082C01" w:rsidRDefault="00542819" w:rsidP="00082C01">
            <w:pPr>
              <w:spacing w:before="0"/>
              <w:rPr>
                <w:rFonts w:cs="Calibri"/>
                <w:sz w:val="20"/>
              </w:rPr>
            </w:pPr>
            <w:r w:rsidRPr="00082C01">
              <w:rPr>
                <w:rFonts w:cs="Calibri"/>
                <w:sz w:val="20"/>
              </w:rPr>
              <w:t>Free text – Maximum 50 characters</w:t>
            </w:r>
          </w:p>
          <w:p w14:paraId="6F368742" w14:textId="3A2BAC89" w:rsidR="00542819" w:rsidRPr="00082C01" w:rsidRDefault="00542819" w:rsidP="00082C01">
            <w:pPr>
              <w:spacing w:before="0" w:after="0"/>
              <w:rPr>
                <w:rFonts w:cstheme="minorHAnsi"/>
                <w:sz w:val="20"/>
              </w:rPr>
            </w:pPr>
            <w:r w:rsidRPr="00082C01">
              <w:rPr>
                <w:rFonts w:cstheme="minorHAnsi"/>
                <w:sz w:val="20"/>
              </w:rPr>
              <w:t>If the phone number starts with a 0 (zero) reformat the cell category to ‘text’ before entering information.</w:t>
            </w:r>
          </w:p>
        </w:tc>
      </w:tr>
      <w:tr w:rsidR="00542819" w14:paraId="26F944C9" w14:textId="77777777" w:rsidTr="00F132ED">
        <w:trPr>
          <w:jc w:val="center"/>
        </w:trPr>
        <w:tc>
          <w:tcPr>
            <w:tcW w:w="1696" w:type="dxa"/>
          </w:tcPr>
          <w:p w14:paraId="1A96EFC2" w14:textId="77777777" w:rsidR="00542819" w:rsidRPr="00082C01" w:rsidRDefault="00542819" w:rsidP="00082C01">
            <w:pPr>
              <w:spacing w:before="0" w:after="0"/>
              <w:rPr>
                <w:rFonts w:cs="Calibri"/>
                <w:sz w:val="20"/>
              </w:rPr>
            </w:pPr>
            <w:r w:rsidRPr="00082C01">
              <w:rPr>
                <w:rFonts w:cs="Calibri"/>
                <w:sz w:val="20"/>
              </w:rPr>
              <w:t>SubmitterEmail</w:t>
            </w:r>
          </w:p>
        </w:tc>
        <w:tc>
          <w:tcPr>
            <w:tcW w:w="1134" w:type="dxa"/>
          </w:tcPr>
          <w:p w14:paraId="2B78991B" w14:textId="77777777" w:rsidR="00542819" w:rsidRPr="00082C01" w:rsidRDefault="00542819" w:rsidP="00082C01">
            <w:pPr>
              <w:spacing w:before="0" w:after="0"/>
              <w:rPr>
                <w:rFonts w:cstheme="minorHAnsi"/>
                <w:sz w:val="20"/>
              </w:rPr>
            </w:pPr>
            <w:r w:rsidRPr="00082C01">
              <w:rPr>
                <w:rFonts w:cstheme="minorHAnsi"/>
                <w:sz w:val="20"/>
              </w:rPr>
              <w:t>AY</w:t>
            </w:r>
          </w:p>
        </w:tc>
        <w:tc>
          <w:tcPr>
            <w:tcW w:w="2977" w:type="dxa"/>
            <w:tcMar>
              <w:top w:w="57" w:type="dxa"/>
              <w:left w:w="57" w:type="dxa"/>
              <w:bottom w:w="57" w:type="dxa"/>
              <w:right w:w="57" w:type="dxa"/>
            </w:tcMar>
          </w:tcPr>
          <w:p w14:paraId="4C965A0E" w14:textId="77777777" w:rsidR="00542819" w:rsidRPr="00082C01" w:rsidRDefault="00542819" w:rsidP="00082C01">
            <w:pPr>
              <w:spacing w:before="0" w:after="0"/>
              <w:rPr>
                <w:rFonts w:cstheme="minorHAnsi"/>
                <w:sz w:val="20"/>
              </w:rPr>
            </w:pPr>
            <w:r w:rsidRPr="00082C01">
              <w:rPr>
                <w:rFonts w:cstheme="minorHAnsi"/>
                <w:sz w:val="20"/>
              </w:rPr>
              <w:t>Email of the person submitting the report</w:t>
            </w:r>
          </w:p>
        </w:tc>
        <w:tc>
          <w:tcPr>
            <w:tcW w:w="5387" w:type="dxa"/>
          </w:tcPr>
          <w:p w14:paraId="3F099C3C" w14:textId="77777777" w:rsidR="00542819" w:rsidRPr="00082C01" w:rsidRDefault="00542819" w:rsidP="00082C01">
            <w:pPr>
              <w:spacing w:before="0" w:after="0"/>
              <w:rPr>
                <w:rFonts w:cstheme="minorHAnsi"/>
                <w:sz w:val="20"/>
              </w:rPr>
            </w:pPr>
            <w:r w:rsidRPr="00082C01">
              <w:rPr>
                <w:rFonts w:cstheme="minorHAnsi"/>
                <w:sz w:val="20"/>
              </w:rPr>
              <w:t xml:space="preserve">The email address of the person submitting this </w:t>
            </w:r>
            <w:r w:rsidRPr="00082C01">
              <w:rPr>
                <w:sz w:val="20"/>
              </w:rPr>
              <w:t>payment times report</w:t>
            </w:r>
            <w:r w:rsidRPr="00082C01">
              <w:rPr>
                <w:rFonts w:cstheme="minorHAnsi"/>
                <w:sz w:val="20"/>
              </w:rPr>
              <w:t xml:space="preserve"> on behalf of the reporting entity.</w:t>
            </w:r>
          </w:p>
        </w:tc>
        <w:tc>
          <w:tcPr>
            <w:tcW w:w="4812" w:type="dxa"/>
            <w:tcMar>
              <w:top w:w="57" w:type="dxa"/>
              <w:left w:w="57" w:type="dxa"/>
              <w:bottom w:w="57" w:type="dxa"/>
              <w:right w:w="57" w:type="dxa"/>
            </w:tcMar>
          </w:tcPr>
          <w:p w14:paraId="6EBB78C5" w14:textId="63C9CFB5" w:rsidR="00542819" w:rsidRPr="00082C01" w:rsidRDefault="00542819" w:rsidP="00082C01">
            <w:pPr>
              <w:spacing w:before="0"/>
              <w:rPr>
                <w:rFonts w:cstheme="minorHAnsi"/>
                <w:sz w:val="20"/>
              </w:rPr>
            </w:pPr>
            <w:r w:rsidRPr="00082C01">
              <w:rPr>
                <w:rFonts w:cstheme="minorHAnsi"/>
                <w:sz w:val="20"/>
              </w:rPr>
              <w:t xml:space="preserve">Must be a valid email address </w:t>
            </w:r>
            <w:r w:rsidR="00571767" w:rsidRPr="00082C01">
              <w:rPr>
                <w:rFonts w:cstheme="minorHAnsi"/>
                <w:sz w:val="20"/>
              </w:rPr>
              <w:t>e.g.,</w:t>
            </w:r>
            <w:r w:rsidRPr="00082C01">
              <w:rPr>
                <w:rFonts w:cstheme="minorHAnsi"/>
                <w:sz w:val="20"/>
              </w:rPr>
              <w:t xml:space="preserve"> xxx@xxx.xxx</w:t>
            </w:r>
          </w:p>
          <w:p w14:paraId="291508A4" w14:textId="77777777" w:rsidR="00542819" w:rsidRPr="00082C01" w:rsidRDefault="00542819" w:rsidP="00082C01">
            <w:pPr>
              <w:spacing w:before="0" w:after="0"/>
              <w:rPr>
                <w:rFonts w:cstheme="minorHAnsi"/>
                <w:sz w:val="20"/>
              </w:rPr>
            </w:pPr>
            <w:r w:rsidRPr="00082C01">
              <w:rPr>
                <w:rFonts w:cs="Calibri"/>
                <w:sz w:val="20"/>
              </w:rPr>
              <w:t>Maximum 400 characters.</w:t>
            </w:r>
          </w:p>
        </w:tc>
      </w:tr>
      <w:tr w:rsidR="00542819" w14:paraId="5642858A" w14:textId="77777777" w:rsidTr="00F132ED">
        <w:trPr>
          <w:jc w:val="center"/>
        </w:trPr>
        <w:tc>
          <w:tcPr>
            <w:tcW w:w="1696" w:type="dxa"/>
          </w:tcPr>
          <w:p w14:paraId="346DC929" w14:textId="77777777" w:rsidR="00542819" w:rsidRPr="00082C01" w:rsidRDefault="00542819" w:rsidP="00082C01">
            <w:pPr>
              <w:spacing w:before="0" w:after="0"/>
              <w:rPr>
                <w:rFonts w:cs="Calibri"/>
                <w:sz w:val="20"/>
              </w:rPr>
            </w:pPr>
            <w:r w:rsidRPr="00082C01">
              <w:rPr>
                <w:rFonts w:cs="Calibri"/>
                <w:sz w:val="20"/>
              </w:rPr>
              <w:t>ApproverFirstName</w:t>
            </w:r>
          </w:p>
        </w:tc>
        <w:tc>
          <w:tcPr>
            <w:tcW w:w="1134" w:type="dxa"/>
          </w:tcPr>
          <w:p w14:paraId="72CAF1AC" w14:textId="77777777" w:rsidR="00542819" w:rsidRPr="00082C01" w:rsidRDefault="00542819" w:rsidP="00082C01">
            <w:pPr>
              <w:spacing w:before="0" w:after="0"/>
              <w:rPr>
                <w:rFonts w:cstheme="minorHAnsi"/>
                <w:sz w:val="20"/>
              </w:rPr>
            </w:pPr>
            <w:r w:rsidRPr="00082C01">
              <w:rPr>
                <w:rFonts w:cstheme="minorHAnsi"/>
                <w:sz w:val="20"/>
              </w:rPr>
              <w:t>AZ</w:t>
            </w:r>
          </w:p>
        </w:tc>
        <w:tc>
          <w:tcPr>
            <w:tcW w:w="2977" w:type="dxa"/>
            <w:tcMar>
              <w:top w:w="57" w:type="dxa"/>
              <w:left w:w="57" w:type="dxa"/>
              <w:bottom w:w="57" w:type="dxa"/>
              <w:right w:w="57" w:type="dxa"/>
            </w:tcMar>
          </w:tcPr>
          <w:p w14:paraId="6EA65422" w14:textId="77777777" w:rsidR="00542819" w:rsidRPr="00082C01" w:rsidRDefault="00542819" w:rsidP="00082C01">
            <w:pPr>
              <w:spacing w:before="0" w:after="0"/>
              <w:rPr>
                <w:rFonts w:cstheme="minorHAnsi"/>
                <w:sz w:val="20"/>
              </w:rPr>
            </w:pPr>
            <w:r w:rsidRPr="00082C01">
              <w:rPr>
                <w:rFonts w:cstheme="minorHAnsi"/>
                <w:sz w:val="20"/>
              </w:rPr>
              <w:t xml:space="preserve">First name of the responsible member of the reporting entity or if relevant, the controlling </w:t>
            </w:r>
            <w:r w:rsidRPr="00082C01">
              <w:rPr>
                <w:rFonts w:cstheme="minorHAnsi"/>
                <w:sz w:val="20"/>
              </w:rPr>
              <w:lastRenderedPageBreak/>
              <w:t>corporation, who approved the report</w:t>
            </w:r>
          </w:p>
        </w:tc>
        <w:tc>
          <w:tcPr>
            <w:tcW w:w="5387" w:type="dxa"/>
          </w:tcPr>
          <w:p w14:paraId="6AE9B757" w14:textId="6E36E716" w:rsidR="00542819" w:rsidRPr="00082C01" w:rsidRDefault="00542819" w:rsidP="00082C01">
            <w:pPr>
              <w:spacing w:before="0" w:after="0"/>
              <w:rPr>
                <w:sz w:val="20"/>
              </w:rPr>
            </w:pPr>
            <w:r w:rsidRPr="00082C01">
              <w:rPr>
                <w:rFonts w:cstheme="minorHAnsi"/>
                <w:sz w:val="20"/>
              </w:rPr>
              <w:lastRenderedPageBreak/>
              <w:t xml:space="preserve">The </w:t>
            </w:r>
            <w:r w:rsidR="00082C01" w:rsidRPr="00082C01">
              <w:rPr>
                <w:rStyle w:val="Strong"/>
              </w:rPr>
              <w:t>first</w:t>
            </w:r>
            <w:r w:rsidRPr="00082C01">
              <w:rPr>
                <w:rFonts w:cstheme="minorHAnsi"/>
                <w:sz w:val="20"/>
              </w:rPr>
              <w:t xml:space="preserve"> name of the responsible member of the reporting entity or controlling corporation who approved the report for submission to the Regulator.</w:t>
            </w:r>
          </w:p>
        </w:tc>
        <w:tc>
          <w:tcPr>
            <w:tcW w:w="4812" w:type="dxa"/>
            <w:tcMar>
              <w:top w:w="57" w:type="dxa"/>
              <w:left w:w="57" w:type="dxa"/>
              <w:bottom w:w="57" w:type="dxa"/>
              <w:right w:w="57" w:type="dxa"/>
            </w:tcMar>
          </w:tcPr>
          <w:p w14:paraId="232B7C0B" w14:textId="77777777" w:rsidR="00542819" w:rsidRPr="00082C01" w:rsidRDefault="00542819" w:rsidP="00082C01">
            <w:pPr>
              <w:spacing w:before="0" w:after="0"/>
              <w:rPr>
                <w:rFonts w:cstheme="minorHAnsi"/>
                <w:sz w:val="20"/>
              </w:rPr>
            </w:pPr>
            <w:r w:rsidRPr="00082C01">
              <w:rPr>
                <w:rFonts w:cs="Calibri"/>
                <w:sz w:val="20"/>
              </w:rPr>
              <w:t>Free text – Maximum 400 characters.</w:t>
            </w:r>
          </w:p>
        </w:tc>
      </w:tr>
      <w:tr w:rsidR="00542819" w14:paraId="5CCBDEFE" w14:textId="77777777" w:rsidTr="00F132ED">
        <w:trPr>
          <w:jc w:val="center"/>
        </w:trPr>
        <w:tc>
          <w:tcPr>
            <w:tcW w:w="1696" w:type="dxa"/>
          </w:tcPr>
          <w:p w14:paraId="04E09716" w14:textId="77777777" w:rsidR="00542819" w:rsidRPr="00082C01" w:rsidRDefault="00542819" w:rsidP="00082C01">
            <w:pPr>
              <w:spacing w:before="0" w:after="0"/>
              <w:rPr>
                <w:rFonts w:cs="Calibri"/>
                <w:sz w:val="20"/>
              </w:rPr>
            </w:pPr>
            <w:r w:rsidRPr="00082C01">
              <w:rPr>
                <w:rFonts w:cs="Calibri"/>
                <w:sz w:val="20"/>
              </w:rPr>
              <w:t>ApproverLastName</w:t>
            </w:r>
          </w:p>
        </w:tc>
        <w:tc>
          <w:tcPr>
            <w:tcW w:w="1134" w:type="dxa"/>
          </w:tcPr>
          <w:p w14:paraId="3710D5C0" w14:textId="77777777" w:rsidR="00542819" w:rsidRPr="00082C01" w:rsidRDefault="00542819" w:rsidP="00082C01">
            <w:pPr>
              <w:spacing w:before="0" w:after="0"/>
              <w:rPr>
                <w:rFonts w:cstheme="minorHAnsi"/>
                <w:sz w:val="20"/>
              </w:rPr>
            </w:pPr>
            <w:r w:rsidRPr="00082C01">
              <w:rPr>
                <w:rFonts w:cstheme="minorHAnsi"/>
                <w:sz w:val="20"/>
              </w:rPr>
              <w:t>BA</w:t>
            </w:r>
          </w:p>
        </w:tc>
        <w:tc>
          <w:tcPr>
            <w:tcW w:w="2977" w:type="dxa"/>
            <w:tcMar>
              <w:top w:w="57" w:type="dxa"/>
              <w:left w:w="57" w:type="dxa"/>
              <w:bottom w:w="57" w:type="dxa"/>
              <w:right w:w="57" w:type="dxa"/>
            </w:tcMar>
          </w:tcPr>
          <w:p w14:paraId="1BE4E76A" w14:textId="77777777" w:rsidR="00542819" w:rsidRPr="00082C01" w:rsidRDefault="00542819" w:rsidP="00082C01">
            <w:pPr>
              <w:spacing w:before="0" w:after="0"/>
              <w:rPr>
                <w:rFonts w:cstheme="minorHAnsi"/>
                <w:sz w:val="20"/>
              </w:rPr>
            </w:pPr>
            <w:r w:rsidRPr="00082C01">
              <w:rPr>
                <w:rFonts w:cstheme="minorHAnsi"/>
                <w:sz w:val="20"/>
              </w:rPr>
              <w:t>Last name of the responsible member of the Reporting Entity or if relevant, the controlling corporation, who approved the report</w:t>
            </w:r>
          </w:p>
        </w:tc>
        <w:tc>
          <w:tcPr>
            <w:tcW w:w="5387" w:type="dxa"/>
          </w:tcPr>
          <w:p w14:paraId="754F832B" w14:textId="7566E3B6" w:rsidR="00542819" w:rsidRPr="00082C01" w:rsidRDefault="00542819" w:rsidP="00082C01">
            <w:pPr>
              <w:spacing w:before="0" w:after="0"/>
              <w:rPr>
                <w:rFonts w:cstheme="minorHAnsi"/>
                <w:sz w:val="20"/>
              </w:rPr>
            </w:pPr>
            <w:r w:rsidRPr="00082C01">
              <w:rPr>
                <w:rFonts w:cstheme="minorHAnsi"/>
                <w:sz w:val="20"/>
              </w:rPr>
              <w:t xml:space="preserve">The </w:t>
            </w:r>
            <w:r w:rsidR="00082C01" w:rsidRPr="00082C01">
              <w:rPr>
                <w:rStyle w:val="Strong"/>
              </w:rPr>
              <w:t>last</w:t>
            </w:r>
            <w:r w:rsidRPr="00082C01">
              <w:rPr>
                <w:rFonts w:cstheme="minorHAnsi"/>
                <w:sz w:val="20"/>
              </w:rPr>
              <w:t xml:space="preserve"> name of the responsible member of the reporting entity or controlling corporation who approved the report for submission to the Regulator.</w:t>
            </w:r>
          </w:p>
        </w:tc>
        <w:tc>
          <w:tcPr>
            <w:tcW w:w="4812" w:type="dxa"/>
            <w:tcMar>
              <w:top w:w="57" w:type="dxa"/>
              <w:left w:w="57" w:type="dxa"/>
              <w:bottom w:w="57" w:type="dxa"/>
              <w:right w:w="57" w:type="dxa"/>
            </w:tcMar>
          </w:tcPr>
          <w:p w14:paraId="0667F26C" w14:textId="77777777" w:rsidR="00542819" w:rsidRPr="00082C01" w:rsidRDefault="00542819" w:rsidP="00082C01">
            <w:pPr>
              <w:spacing w:before="0" w:after="0"/>
              <w:rPr>
                <w:rFonts w:cstheme="minorHAnsi"/>
                <w:sz w:val="20"/>
              </w:rPr>
            </w:pPr>
            <w:r w:rsidRPr="00082C01">
              <w:rPr>
                <w:rFonts w:cs="Calibri"/>
                <w:sz w:val="20"/>
              </w:rPr>
              <w:t>Free text – Maximum 400 characters.</w:t>
            </w:r>
          </w:p>
        </w:tc>
      </w:tr>
      <w:tr w:rsidR="00542819" w14:paraId="06FE3D8C" w14:textId="77777777" w:rsidTr="00F132ED">
        <w:trPr>
          <w:jc w:val="center"/>
        </w:trPr>
        <w:tc>
          <w:tcPr>
            <w:tcW w:w="1696" w:type="dxa"/>
          </w:tcPr>
          <w:p w14:paraId="0CE19319" w14:textId="77777777" w:rsidR="00542819" w:rsidRPr="00082C01" w:rsidRDefault="00542819" w:rsidP="00082C01">
            <w:pPr>
              <w:spacing w:before="0" w:after="0"/>
              <w:rPr>
                <w:rFonts w:cs="Calibri"/>
                <w:sz w:val="20"/>
              </w:rPr>
            </w:pPr>
            <w:r w:rsidRPr="00082C01">
              <w:rPr>
                <w:rFonts w:cs="Calibri"/>
                <w:sz w:val="20"/>
              </w:rPr>
              <w:t>ApproverPosition</w:t>
            </w:r>
          </w:p>
        </w:tc>
        <w:tc>
          <w:tcPr>
            <w:tcW w:w="1134" w:type="dxa"/>
          </w:tcPr>
          <w:p w14:paraId="44D4DCA1" w14:textId="77777777" w:rsidR="00542819" w:rsidRPr="00082C01" w:rsidRDefault="00542819" w:rsidP="00082C01">
            <w:pPr>
              <w:spacing w:before="0" w:after="0"/>
              <w:rPr>
                <w:rFonts w:cstheme="minorHAnsi"/>
                <w:sz w:val="20"/>
              </w:rPr>
            </w:pPr>
            <w:r w:rsidRPr="00082C01">
              <w:rPr>
                <w:rFonts w:cstheme="minorHAnsi"/>
                <w:sz w:val="20"/>
              </w:rPr>
              <w:t>BB</w:t>
            </w:r>
          </w:p>
        </w:tc>
        <w:tc>
          <w:tcPr>
            <w:tcW w:w="2977" w:type="dxa"/>
            <w:tcMar>
              <w:top w:w="57" w:type="dxa"/>
              <w:left w:w="57" w:type="dxa"/>
              <w:bottom w:w="57" w:type="dxa"/>
              <w:right w:w="57" w:type="dxa"/>
            </w:tcMar>
          </w:tcPr>
          <w:p w14:paraId="3520EF52" w14:textId="77777777" w:rsidR="00542819" w:rsidRPr="00082C01" w:rsidRDefault="00542819" w:rsidP="00082C01">
            <w:pPr>
              <w:spacing w:before="0" w:after="0"/>
              <w:rPr>
                <w:rFonts w:cstheme="minorHAnsi"/>
                <w:sz w:val="20"/>
              </w:rPr>
            </w:pPr>
            <w:r w:rsidRPr="00082C01">
              <w:rPr>
                <w:rFonts w:cstheme="minorHAnsi"/>
                <w:sz w:val="20"/>
              </w:rPr>
              <w:t>Position of the responsible member of the Reporting Entity or if relevant, the controlling corporation, who approved the report</w:t>
            </w:r>
          </w:p>
        </w:tc>
        <w:tc>
          <w:tcPr>
            <w:tcW w:w="5387" w:type="dxa"/>
          </w:tcPr>
          <w:p w14:paraId="4B89E6AB" w14:textId="77777777" w:rsidR="00542819" w:rsidRPr="00082C01" w:rsidRDefault="00542819" w:rsidP="00082C01">
            <w:pPr>
              <w:spacing w:before="0"/>
              <w:rPr>
                <w:rFonts w:cstheme="minorHAnsi"/>
                <w:sz w:val="20"/>
              </w:rPr>
            </w:pPr>
            <w:r w:rsidRPr="00082C01">
              <w:rPr>
                <w:rFonts w:cstheme="minorHAnsi"/>
                <w:sz w:val="20"/>
              </w:rPr>
              <w:t>The position, role or title of the responsible member of the reporting entity or controlling corporation who approved the report for submission to the Regulator.</w:t>
            </w:r>
          </w:p>
          <w:p w14:paraId="66C4F392" w14:textId="275E0D73" w:rsidR="00542819" w:rsidRPr="00082C01" w:rsidRDefault="00542819" w:rsidP="00082C01">
            <w:pPr>
              <w:spacing w:before="0" w:after="0"/>
              <w:rPr>
                <w:rFonts w:cstheme="minorHAnsi"/>
                <w:sz w:val="20"/>
              </w:rPr>
            </w:pPr>
            <w:r w:rsidRPr="00082C01">
              <w:rPr>
                <w:rFonts w:cstheme="minorHAnsi"/>
                <w:sz w:val="20"/>
              </w:rPr>
              <w:t>If acting for a responsible member under a Company Power of Attorney or similar delegation, please state this next to the position title/role.</w:t>
            </w:r>
          </w:p>
        </w:tc>
        <w:tc>
          <w:tcPr>
            <w:tcW w:w="4812" w:type="dxa"/>
            <w:tcMar>
              <w:top w:w="57" w:type="dxa"/>
              <w:left w:w="57" w:type="dxa"/>
              <w:bottom w:w="57" w:type="dxa"/>
              <w:right w:w="57" w:type="dxa"/>
            </w:tcMar>
          </w:tcPr>
          <w:p w14:paraId="2CC1198F" w14:textId="77777777" w:rsidR="00542819" w:rsidRPr="00082C01" w:rsidRDefault="00542819" w:rsidP="00082C01">
            <w:pPr>
              <w:spacing w:before="0" w:after="0"/>
              <w:rPr>
                <w:rFonts w:cs="Calibri"/>
                <w:sz w:val="20"/>
              </w:rPr>
            </w:pPr>
            <w:r w:rsidRPr="00082C01">
              <w:rPr>
                <w:rFonts w:cs="Calibri"/>
                <w:sz w:val="20"/>
              </w:rPr>
              <w:t>Free text – Maximum 400 characters</w:t>
            </w:r>
          </w:p>
        </w:tc>
      </w:tr>
      <w:tr w:rsidR="00542819" w14:paraId="448F8110" w14:textId="77777777" w:rsidTr="00F132ED">
        <w:trPr>
          <w:jc w:val="center"/>
        </w:trPr>
        <w:tc>
          <w:tcPr>
            <w:tcW w:w="1696" w:type="dxa"/>
          </w:tcPr>
          <w:p w14:paraId="2A100D12" w14:textId="77777777" w:rsidR="00542819" w:rsidRPr="00082C01" w:rsidRDefault="00542819" w:rsidP="00082C01">
            <w:pPr>
              <w:spacing w:before="0" w:after="0"/>
              <w:rPr>
                <w:rFonts w:cs="Calibri"/>
                <w:sz w:val="20"/>
              </w:rPr>
            </w:pPr>
            <w:r w:rsidRPr="00082C01">
              <w:rPr>
                <w:rFonts w:cs="Calibri"/>
                <w:sz w:val="20"/>
              </w:rPr>
              <w:t>ApproverPhoneNumber</w:t>
            </w:r>
          </w:p>
        </w:tc>
        <w:tc>
          <w:tcPr>
            <w:tcW w:w="1134" w:type="dxa"/>
          </w:tcPr>
          <w:p w14:paraId="44D236FE" w14:textId="77777777" w:rsidR="00542819" w:rsidRPr="00082C01" w:rsidRDefault="00542819" w:rsidP="00082C01">
            <w:pPr>
              <w:spacing w:before="0" w:after="0"/>
              <w:rPr>
                <w:rFonts w:cstheme="minorHAnsi"/>
                <w:sz w:val="20"/>
              </w:rPr>
            </w:pPr>
            <w:r w:rsidRPr="00082C01">
              <w:rPr>
                <w:rFonts w:cstheme="minorHAnsi"/>
                <w:sz w:val="20"/>
              </w:rPr>
              <w:t>BC</w:t>
            </w:r>
          </w:p>
        </w:tc>
        <w:tc>
          <w:tcPr>
            <w:tcW w:w="2977" w:type="dxa"/>
            <w:tcMar>
              <w:top w:w="57" w:type="dxa"/>
              <w:left w:w="57" w:type="dxa"/>
              <w:bottom w:w="57" w:type="dxa"/>
              <w:right w:w="57" w:type="dxa"/>
            </w:tcMar>
          </w:tcPr>
          <w:p w14:paraId="4F9484BD" w14:textId="77777777" w:rsidR="00542819" w:rsidRPr="00082C01" w:rsidRDefault="00542819" w:rsidP="00082C01">
            <w:pPr>
              <w:spacing w:before="0" w:after="0"/>
              <w:rPr>
                <w:rFonts w:cstheme="minorHAnsi"/>
                <w:sz w:val="20"/>
              </w:rPr>
            </w:pPr>
            <w:r w:rsidRPr="00082C01">
              <w:rPr>
                <w:rFonts w:cstheme="minorHAnsi"/>
                <w:sz w:val="20"/>
              </w:rPr>
              <w:t>Phone number of the responsible member of the Reporting Entity or if relevant, the controlling corporation, who approved the report</w:t>
            </w:r>
          </w:p>
        </w:tc>
        <w:tc>
          <w:tcPr>
            <w:tcW w:w="5387" w:type="dxa"/>
          </w:tcPr>
          <w:p w14:paraId="36333790" w14:textId="05BFF5B4" w:rsidR="00542819" w:rsidRPr="00082C01" w:rsidRDefault="00542819" w:rsidP="00082C01">
            <w:pPr>
              <w:spacing w:before="0" w:after="0"/>
              <w:rPr>
                <w:rFonts w:cstheme="minorHAnsi"/>
                <w:sz w:val="20"/>
              </w:rPr>
            </w:pPr>
            <w:r w:rsidRPr="00082C01">
              <w:rPr>
                <w:rFonts w:cstheme="minorHAnsi"/>
                <w:sz w:val="20"/>
              </w:rPr>
              <w:t>The phone number of the responsible member of the reporting entity or controlling corporation who approved the report for submission to the Regulator for use during standard business hours.</w:t>
            </w:r>
          </w:p>
        </w:tc>
        <w:tc>
          <w:tcPr>
            <w:tcW w:w="4812" w:type="dxa"/>
            <w:tcMar>
              <w:top w:w="57" w:type="dxa"/>
              <w:left w:w="57" w:type="dxa"/>
              <w:bottom w:w="57" w:type="dxa"/>
              <w:right w:w="57" w:type="dxa"/>
            </w:tcMar>
          </w:tcPr>
          <w:p w14:paraId="65E7730A" w14:textId="77777777" w:rsidR="00542819" w:rsidRPr="00082C01" w:rsidRDefault="00542819" w:rsidP="00082C01">
            <w:pPr>
              <w:spacing w:before="0"/>
              <w:rPr>
                <w:rFonts w:cs="Calibri"/>
                <w:sz w:val="20"/>
              </w:rPr>
            </w:pPr>
            <w:r w:rsidRPr="00082C01">
              <w:rPr>
                <w:rFonts w:cs="Calibri"/>
                <w:sz w:val="20"/>
              </w:rPr>
              <w:t>Free text – Maximum 50 characters</w:t>
            </w:r>
          </w:p>
          <w:p w14:paraId="7B353DC4" w14:textId="719B5791" w:rsidR="00542819" w:rsidRPr="00082C01" w:rsidRDefault="00542819" w:rsidP="00082C01">
            <w:pPr>
              <w:spacing w:before="0" w:after="0"/>
              <w:rPr>
                <w:rFonts w:cstheme="minorHAnsi"/>
                <w:sz w:val="20"/>
              </w:rPr>
            </w:pPr>
            <w:r w:rsidRPr="00082C01">
              <w:rPr>
                <w:rFonts w:cstheme="minorHAnsi"/>
                <w:sz w:val="20"/>
              </w:rPr>
              <w:t xml:space="preserve">If the </w:t>
            </w:r>
            <w:r w:rsidR="00082C01">
              <w:rPr>
                <w:rFonts w:cstheme="minorHAnsi"/>
                <w:sz w:val="20"/>
              </w:rPr>
              <w:t>p</w:t>
            </w:r>
            <w:r w:rsidRPr="00082C01">
              <w:rPr>
                <w:rFonts w:cstheme="minorHAnsi"/>
                <w:sz w:val="20"/>
              </w:rPr>
              <w:t xml:space="preserve">hone </w:t>
            </w:r>
            <w:r w:rsidR="00082C01">
              <w:rPr>
                <w:rFonts w:cstheme="minorHAnsi"/>
                <w:sz w:val="20"/>
              </w:rPr>
              <w:t>n</w:t>
            </w:r>
            <w:r w:rsidRPr="00082C01">
              <w:rPr>
                <w:rFonts w:cstheme="minorHAnsi"/>
                <w:sz w:val="20"/>
              </w:rPr>
              <w:t>umber starts with a 0 (zero) reformat the cell category to ‘text’ before entering information.</w:t>
            </w:r>
          </w:p>
        </w:tc>
      </w:tr>
      <w:tr w:rsidR="00542819" w14:paraId="31F0AF5E" w14:textId="77777777" w:rsidTr="00F132ED">
        <w:trPr>
          <w:jc w:val="center"/>
        </w:trPr>
        <w:tc>
          <w:tcPr>
            <w:tcW w:w="1696" w:type="dxa"/>
          </w:tcPr>
          <w:p w14:paraId="38E1C51E" w14:textId="77777777" w:rsidR="00542819" w:rsidRPr="00082C01" w:rsidRDefault="00542819" w:rsidP="00082C01">
            <w:pPr>
              <w:spacing w:before="0" w:after="0"/>
              <w:rPr>
                <w:rFonts w:cs="Calibri"/>
                <w:sz w:val="20"/>
              </w:rPr>
            </w:pPr>
            <w:r w:rsidRPr="00082C01">
              <w:rPr>
                <w:rFonts w:cs="Calibri"/>
                <w:sz w:val="20"/>
              </w:rPr>
              <w:t>ApproverEmail</w:t>
            </w:r>
          </w:p>
        </w:tc>
        <w:tc>
          <w:tcPr>
            <w:tcW w:w="1134" w:type="dxa"/>
          </w:tcPr>
          <w:p w14:paraId="4853DBA7" w14:textId="77777777" w:rsidR="00542819" w:rsidRPr="00082C01" w:rsidRDefault="00542819" w:rsidP="00082C01">
            <w:pPr>
              <w:spacing w:before="0" w:after="0"/>
              <w:rPr>
                <w:rFonts w:cstheme="minorHAnsi"/>
                <w:sz w:val="20"/>
              </w:rPr>
            </w:pPr>
            <w:r w:rsidRPr="00082C01">
              <w:rPr>
                <w:rFonts w:cstheme="minorHAnsi"/>
                <w:sz w:val="20"/>
              </w:rPr>
              <w:t>BD</w:t>
            </w:r>
          </w:p>
        </w:tc>
        <w:tc>
          <w:tcPr>
            <w:tcW w:w="2977" w:type="dxa"/>
            <w:tcMar>
              <w:top w:w="57" w:type="dxa"/>
              <w:left w:w="57" w:type="dxa"/>
              <w:bottom w:w="57" w:type="dxa"/>
              <w:right w:w="57" w:type="dxa"/>
            </w:tcMar>
          </w:tcPr>
          <w:p w14:paraId="541E61A5" w14:textId="77777777" w:rsidR="00542819" w:rsidRPr="00082C01" w:rsidRDefault="00542819" w:rsidP="00082C01">
            <w:pPr>
              <w:spacing w:before="0" w:after="0"/>
              <w:rPr>
                <w:rFonts w:cstheme="minorHAnsi"/>
                <w:sz w:val="20"/>
              </w:rPr>
            </w:pPr>
            <w:r w:rsidRPr="00082C01">
              <w:rPr>
                <w:rFonts w:cstheme="minorHAnsi"/>
                <w:sz w:val="20"/>
              </w:rPr>
              <w:t>Email of the responsible member of the Reporting Entity or if relevant, the controlling corporation, who approved the report</w:t>
            </w:r>
          </w:p>
        </w:tc>
        <w:tc>
          <w:tcPr>
            <w:tcW w:w="5387" w:type="dxa"/>
          </w:tcPr>
          <w:p w14:paraId="65288E2B" w14:textId="510DDF0B" w:rsidR="00542819" w:rsidRPr="00082C01" w:rsidRDefault="00542819" w:rsidP="00082C01">
            <w:pPr>
              <w:spacing w:before="0" w:after="0"/>
              <w:rPr>
                <w:rFonts w:cstheme="minorHAnsi"/>
                <w:sz w:val="20"/>
              </w:rPr>
            </w:pPr>
            <w:r w:rsidRPr="00082C01">
              <w:rPr>
                <w:rFonts w:cstheme="minorHAnsi"/>
                <w:sz w:val="20"/>
              </w:rPr>
              <w:t>The email address of the responsible member of the reporting entity or controlling corporation who approved the report for submission to the Regulator.</w:t>
            </w:r>
          </w:p>
        </w:tc>
        <w:tc>
          <w:tcPr>
            <w:tcW w:w="4812" w:type="dxa"/>
            <w:tcMar>
              <w:top w:w="57" w:type="dxa"/>
              <w:left w:w="57" w:type="dxa"/>
              <w:bottom w:w="57" w:type="dxa"/>
              <w:right w:w="57" w:type="dxa"/>
            </w:tcMar>
          </w:tcPr>
          <w:p w14:paraId="5FE303A0" w14:textId="6B6D06F3" w:rsidR="00542819" w:rsidRPr="00082C01" w:rsidRDefault="00542819" w:rsidP="00082C01">
            <w:pPr>
              <w:spacing w:before="0"/>
              <w:rPr>
                <w:rFonts w:cstheme="minorHAnsi"/>
                <w:sz w:val="20"/>
              </w:rPr>
            </w:pPr>
            <w:r w:rsidRPr="00082C01">
              <w:rPr>
                <w:rFonts w:cstheme="minorHAnsi"/>
                <w:sz w:val="20"/>
              </w:rPr>
              <w:t xml:space="preserve">Must be a valid email address </w:t>
            </w:r>
            <w:r w:rsidR="00571767" w:rsidRPr="00082C01">
              <w:rPr>
                <w:rFonts w:cstheme="minorHAnsi"/>
                <w:sz w:val="20"/>
              </w:rPr>
              <w:t>e.g.,</w:t>
            </w:r>
            <w:r w:rsidRPr="00082C01">
              <w:rPr>
                <w:rFonts w:cstheme="minorHAnsi"/>
                <w:sz w:val="20"/>
              </w:rPr>
              <w:t xml:space="preserve"> xxx@xxx.xxx</w:t>
            </w:r>
          </w:p>
          <w:p w14:paraId="230F0292" w14:textId="77777777" w:rsidR="00542819" w:rsidRPr="00082C01" w:rsidRDefault="00542819" w:rsidP="00082C01">
            <w:pPr>
              <w:spacing w:before="0" w:after="0"/>
              <w:rPr>
                <w:rFonts w:cstheme="minorHAnsi"/>
                <w:sz w:val="20"/>
              </w:rPr>
            </w:pPr>
            <w:r w:rsidRPr="00082C01">
              <w:rPr>
                <w:rFonts w:cs="Calibri"/>
                <w:sz w:val="20"/>
              </w:rPr>
              <w:t>Maximum 400 characters.</w:t>
            </w:r>
          </w:p>
          <w:p w14:paraId="11E24EAB" w14:textId="77777777" w:rsidR="00542819" w:rsidRPr="00082C01" w:rsidRDefault="00542819" w:rsidP="00082C01">
            <w:pPr>
              <w:spacing w:before="0" w:after="0"/>
              <w:rPr>
                <w:rFonts w:cstheme="minorHAnsi"/>
                <w:sz w:val="20"/>
              </w:rPr>
            </w:pPr>
          </w:p>
        </w:tc>
      </w:tr>
      <w:tr w:rsidR="00542819" w14:paraId="41ECFD4C" w14:textId="77777777" w:rsidTr="00F132ED">
        <w:trPr>
          <w:jc w:val="center"/>
        </w:trPr>
        <w:tc>
          <w:tcPr>
            <w:tcW w:w="1696" w:type="dxa"/>
          </w:tcPr>
          <w:p w14:paraId="6A548495" w14:textId="77777777" w:rsidR="00542819" w:rsidRPr="00082C01" w:rsidRDefault="00542819" w:rsidP="00082C01">
            <w:pPr>
              <w:spacing w:before="0" w:after="0"/>
              <w:rPr>
                <w:rFonts w:cs="Calibri"/>
                <w:sz w:val="20"/>
              </w:rPr>
            </w:pPr>
            <w:r w:rsidRPr="00082C01">
              <w:rPr>
                <w:rFonts w:cs="Calibri"/>
                <w:sz w:val="20"/>
              </w:rPr>
              <w:t>ApprovalDate</w:t>
            </w:r>
          </w:p>
        </w:tc>
        <w:tc>
          <w:tcPr>
            <w:tcW w:w="1134" w:type="dxa"/>
          </w:tcPr>
          <w:p w14:paraId="476F335A" w14:textId="77777777" w:rsidR="00542819" w:rsidRPr="00082C01" w:rsidRDefault="00542819" w:rsidP="00082C01">
            <w:pPr>
              <w:spacing w:before="0" w:after="0"/>
              <w:rPr>
                <w:rFonts w:cstheme="minorHAnsi"/>
                <w:sz w:val="20"/>
              </w:rPr>
            </w:pPr>
            <w:r w:rsidRPr="00082C01">
              <w:rPr>
                <w:rFonts w:cstheme="minorHAnsi"/>
                <w:sz w:val="20"/>
              </w:rPr>
              <w:t>BE</w:t>
            </w:r>
          </w:p>
        </w:tc>
        <w:tc>
          <w:tcPr>
            <w:tcW w:w="2977" w:type="dxa"/>
            <w:tcMar>
              <w:top w:w="57" w:type="dxa"/>
              <w:left w:w="57" w:type="dxa"/>
              <w:bottom w:w="57" w:type="dxa"/>
              <w:right w:w="57" w:type="dxa"/>
            </w:tcMar>
          </w:tcPr>
          <w:p w14:paraId="1011DAC4" w14:textId="77777777" w:rsidR="00542819" w:rsidRPr="00082C01" w:rsidRDefault="00542819" w:rsidP="00082C01">
            <w:pPr>
              <w:spacing w:before="0" w:after="0"/>
              <w:rPr>
                <w:rFonts w:cstheme="minorHAnsi"/>
                <w:sz w:val="20"/>
              </w:rPr>
            </w:pPr>
            <w:r w:rsidRPr="00082C01">
              <w:rPr>
                <w:rFonts w:cstheme="minorHAnsi"/>
                <w:sz w:val="20"/>
              </w:rPr>
              <w:t>Date the report was approved by responsible member of the reporting entity or if relevant, the controlling corporation</w:t>
            </w:r>
          </w:p>
        </w:tc>
        <w:tc>
          <w:tcPr>
            <w:tcW w:w="5387" w:type="dxa"/>
          </w:tcPr>
          <w:p w14:paraId="2A73547D" w14:textId="6F3C1F97" w:rsidR="00542819" w:rsidRPr="00082C01" w:rsidRDefault="00542819" w:rsidP="00082C01">
            <w:pPr>
              <w:spacing w:before="0" w:after="0"/>
              <w:rPr>
                <w:rFonts w:cstheme="minorHAnsi"/>
                <w:sz w:val="20"/>
              </w:rPr>
            </w:pPr>
            <w:r w:rsidRPr="00082C01">
              <w:rPr>
                <w:rFonts w:cstheme="minorHAnsi"/>
                <w:sz w:val="20"/>
              </w:rPr>
              <w:t>The date the report was approved for submission to the Regulator by the responsible member of the reporting entity or controlling corporation.</w:t>
            </w:r>
          </w:p>
        </w:tc>
        <w:tc>
          <w:tcPr>
            <w:tcW w:w="4812" w:type="dxa"/>
            <w:tcMar>
              <w:top w:w="57" w:type="dxa"/>
              <w:left w:w="57" w:type="dxa"/>
              <w:bottom w:w="57" w:type="dxa"/>
              <w:right w:w="57" w:type="dxa"/>
            </w:tcMar>
          </w:tcPr>
          <w:p w14:paraId="257CFFC7" w14:textId="77777777" w:rsidR="00542819" w:rsidRPr="00082C01" w:rsidRDefault="00542819" w:rsidP="00082C01">
            <w:pPr>
              <w:spacing w:before="0"/>
              <w:rPr>
                <w:rFonts w:cstheme="minorHAnsi"/>
                <w:sz w:val="20"/>
              </w:rPr>
            </w:pPr>
            <w:r w:rsidRPr="00082C01">
              <w:rPr>
                <w:rFonts w:cstheme="minorHAnsi"/>
                <w:sz w:val="20"/>
              </w:rPr>
              <w:t>dd/mm/yyyy</w:t>
            </w:r>
          </w:p>
          <w:p w14:paraId="476D29E4" w14:textId="7529A258" w:rsidR="00542819" w:rsidRPr="00082C01" w:rsidRDefault="00542819" w:rsidP="00082C01">
            <w:pPr>
              <w:spacing w:before="0" w:after="0"/>
              <w:rPr>
                <w:rFonts w:cstheme="minorHAnsi"/>
                <w:sz w:val="20"/>
              </w:rPr>
            </w:pPr>
            <w:r w:rsidRPr="00082C01">
              <w:rPr>
                <w:rFonts w:cstheme="minorHAnsi"/>
                <w:sz w:val="20"/>
              </w:rPr>
              <w:t xml:space="preserve">This date should </w:t>
            </w:r>
            <w:r w:rsidR="00082C01" w:rsidRPr="00082C01">
              <w:rPr>
                <w:rStyle w:val="Strong"/>
              </w:rPr>
              <w:t>not</w:t>
            </w:r>
            <w:r w:rsidRPr="00082C01">
              <w:rPr>
                <w:rFonts w:cstheme="minorHAnsi"/>
                <w:sz w:val="20"/>
              </w:rPr>
              <w:t xml:space="preserve"> be </w:t>
            </w:r>
            <w:r w:rsidR="00082C01" w:rsidRPr="00082C01">
              <w:rPr>
                <w:rStyle w:val="Strong"/>
              </w:rPr>
              <w:t>before</w:t>
            </w:r>
            <w:r w:rsidRPr="00082C01">
              <w:rPr>
                <w:rFonts w:cstheme="minorHAnsi"/>
                <w:sz w:val="20"/>
              </w:rPr>
              <w:t xml:space="preserve"> the </w:t>
            </w:r>
            <w:r w:rsidR="00082C01" w:rsidRPr="00082C01">
              <w:rPr>
                <w:rStyle w:val="Strong"/>
              </w:rPr>
              <w:t>end</w:t>
            </w:r>
            <w:r w:rsidRPr="00082C01">
              <w:rPr>
                <w:rFonts w:cstheme="minorHAnsi"/>
                <w:sz w:val="20"/>
              </w:rPr>
              <w:t xml:space="preserve"> of the reporting period.</w:t>
            </w:r>
          </w:p>
        </w:tc>
      </w:tr>
    </w:tbl>
    <w:p w14:paraId="5E36CFAA" w14:textId="77777777" w:rsidR="00082C01" w:rsidRDefault="00082C01"/>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006"/>
      </w:tblGrid>
      <w:tr w:rsidR="00542819" w14:paraId="09D6FBA4" w14:textId="77777777" w:rsidTr="00082C01">
        <w:trPr>
          <w:trHeight w:val="2285"/>
          <w:jc w:val="center"/>
        </w:trPr>
        <w:tc>
          <w:tcPr>
            <w:tcW w:w="16006" w:type="dxa"/>
            <w:shd w:val="clear" w:color="auto" w:fill="E5E9EF"/>
          </w:tcPr>
          <w:p w14:paraId="1D28F348" w14:textId="676C15A7" w:rsidR="00542819" w:rsidRPr="00482E5D" w:rsidRDefault="00542819" w:rsidP="00082C01">
            <w:pPr>
              <w:pStyle w:val="Heading3"/>
              <w:spacing w:before="0"/>
            </w:pPr>
            <w:bookmarkStart w:id="86" w:name="_Toc106892652"/>
            <w:bookmarkStart w:id="87" w:name="_Toc107915701"/>
            <w:r>
              <w:lastRenderedPageBreak/>
              <w:t>Principal governing body</w:t>
            </w:r>
            <w:bookmarkEnd w:id="86"/>
            <w:bookmarkEnd w:id="87"/>
          </w:p>
          <w:p w14:paraId="579CA910" w14:textId="77777777" w:rsidR="00542819" w:rsidRPr="00082C01" w:rsidRDefault="00542819" w:rsidP="00082C01">
            <w:pPr>
              <w:pStyle w:val="ListParagraph"/>
              <w:rPr>
                <w:sz w:val="20"/>
                <w:szCs w:val="20"/>
              </w:rPr>
            </w:pPr>
            <w:r w:rsidRPr="00082C01">
              <w:rPr>
                <w:sz w:val="20"/>
                <w:szCs w:val="20"/>
              </w:rPr>
              <w:t>The principal governing body is the body, or group of members of the reporting entity, with primary responsibility for the governance of the reporting entity.</w:t>
            </w:r>
          </w:p>
          <w:p w14:paraId="201167AE" w14:textId="410E79BE" w:rsidR="00542819" w:rsidRPr="00082C01" w:rsidRDefault="00542819" w:rsidP="00082C01">
            <w:pPr>
              <w:pStyle w:val="ListParagraph"/>
              <w:rPr>
                <w:sz w:val="20"/>
                <w:szCs w:val="20"/>
              </w:rPr>
            </w:pPr>
            <w:r w:rsidRPr="00082C01">
              <w:rPr>
                <w:sz w:val="20"/>
                <w:szCs w:val="20"/>
              </w:rPr>
              <w:t>It is best practice that the payment times report is provided to the entity’s principal governing body at the earliest available opportunity. At the latest, this should be before the next payment times report is due.</w:t>
            </w:r>
          </w:p>
          <w:p w14:paraId="791C3BE8" w14:textId="2F4E42E2" w:rsidR="00542819" w:rsidRPr="00082C01" w:rsidRDefault="00542819" w:rsidP="00082C01">
            <w:pPr>
              <w:pStyle w:val="ListParagraph"/>
              <w:rPr>
                <w:sz w:val="20"/>
                <w:szCs w:val="20"/>
              </w:rPr>
            </w:pPr>
            <w:r w:rsidRPr="00082C01">
              <w:rPr>
                <w:sz w:val="20"/>
                <w:szCs w:val="20"/>
              </w:rPr>
              <w:t>The identity of the members of the principal governing body should be provided to ensure approvals and declarations have been provided by a</w:t>
            </w:r>
            <w:r w:rsidR="00794841">
              <w:rPr>
                <w:sz w:val="20"/>
                <w:szCs w:val="20"/>
              </w:rPr>
              <w:t xml:space="preserve"> responsible</w:t>
            </w:r>
            <w:r w:rsidRPr="00082C01">
              <w:rPr>
                <w:sz w:val="20"/>
                <w:szCs w:val="20"/>
              </w:rPr>
              <w:t xml:space="preserve"> member of that body</w:t>
            </w:r>
            <w:r w:rsidR="00DD4EB3" w:rsidRPr="00082C01">
              <w:rPr>
                <w:sz w:val="20"/>
                <w:szCs w:val="20"/>
              </w:rPr>
              <w:t xml:space="preserve">. </w:t>
            </w:r>
            <w:r w:rsidRPr="00082C01">
              <w:rPr>
                <w:sz w:val="20"/>
                <w:szCs w:val="20"/>
              </w:rPr>
              <w:t xml:space="preserve">These names will be published to the </w:t>
            </w:r>
            <w:hyperlink r:id="rId34" w:history="1">
              <w:r w:rsidRPr="00EB0A4E">
                <w:rPr>
                  <w:rStyle w:val="Hyperlink"/>
                  <w:sz w:val="20"/>
                  <w:szCs w:val="20"/>
                </w:rPr>
                <w:t>Payment Times Reports Register</w:t>
              </w:r>
            </w:hyperlink>
            <w:r w:rsidRPr="00082C01">
              <w:rPr>
                <w:sz w:val="20"/>
                <w:szCs w:val="20"/>
              </w:rPr>
              <w:t>.</w:t>
            </w:r>
          </w:p>
          <w:p w14:paraId="4555DB9D" w14:textId="7E1F8022" w:rsidR="00542819" w:rsidRPr="00CB4DF4" w:rsidRDefault="00542819" w:rsidP="004E6829">
            <w:pPr>
              <w:spacing w:before="240" w:after="0"/>
              <w:rPr>
                <w:rFonts w:cstheme="minorHAnsi"/>
                <w:i/>
                <w:iCs/>
                <w:color w:val="000000"/>
                <w:sz w:val="20"/>
              </w:rPr>
            </w:pPr>
            <w:r w:rsidRPr="00082C01">
              <w:rPr>
                <w:rFonts w:cstheme="minorHAnsi"/>
                <w:sz w:val="20"/>
              </w:rPr>
              <w:t>For more information on principal governing bodies and responsible members see Guidance note 1: Key concepts</w:t>
            </w:r>
          </w:p>
        </w:tc>
      </w:tr>
    </w:tbl>
    <w:p w14:paraId="6B090E9E" w14:textId="77777777" w:rsidR="00082C01" w:rsidRPr="00EB0A4E" w:rsidRDefault="00082C01" w:rsidP="00EB0A4E">
      <w:pPr>
        <w:spacing w:before="0" w:after="0"/>
        <w:rPr>
          <w:sz w:val="2"/>
          <w:szCs w:val="2"/>
        </w:rPr>
      </w:pPr>
    </w:p>
    <w:tbl>
      <w:tblPr>
        <w:tblW w:w="1600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left w:w="57" w:type="dxa"/>
          <w:bottom w:w="113" w:type="dxa"/>
          <w:right w:w="57" w:type="dxa"/>
        </w:tblCellMar>
        <w:tblLook w:val="04A0" w:firstRow="1" w:lastRow="0" w:firstColumn="1" w:lastColumn="0" w:noHBand="0" w:noVBand="1"/>
        <w:tblCaption w:val="Instructions on how to complete the Payment Times Reporting .csv template"/>
        <w:tblDescription w:val="The table splits the report into relevant sections and provides the cell name, a colmun reference number, repeats the instructional text included in the template, then provides a more detailed explanation of what information is required in each cell, and an outline of the format and any additional validation rules that relate to the information in the cell to ensure it can be uploaded."/>
      </w:tblPr>
      <w:tblGrid>
        <w:gridCol w:w="1696"/>
        <w:gridCol w:w="1134"/>
        <w:gridCol w:w="2977"/>
        <w:gridCol w:w="5387"/>
        <w:gridCol w:w="4812"/>
      </w:tblGrid>
      <w:tr w:rsidR="00082C01" w:rsidRPr="00BC4376" w14:paraId="54172118" w14:textId="77777777" w:rsidTr="00557425">
        <w:trPr>
          <w:tblHeader/>
          <w:jc w:val="center"/>
        </w:trPr>
        <w:tc>
          <w:tcPr>
            <w:tcW w:w="1696" w:type="dxa"/>
            <w:shd w:val="clear" w:color="auto" w:fill="2C384A"/>
          </w:tcPr>
          <w:p w14:paraId="246FEAD0"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name</w:t>
            </w:r>
          </w:p>
        </w:tc>
        <w:tc>
          <w:tcPr>
            <w:tcW w:w="1134" w:type="dxa"/>
            <w:shd w:val="clear" w:color="auto" w:fill="2C384A"/>
            <w:vAlign w:val="center"/>
          </w:tcPr>
          <w:p w14:paraId="748FECE0" w14:textId="77777777" w:rsidR="00082C01" w:rsidRPr="00BC4376" w:rsidRDefault="00082C01" w:rsidP="00557425">
            <w:pPr>
              <w:spacing w:before="0" w:after="0"/>
              <w:rPr>
                <w:rFonts w:cstheme="minorHAnsi"/>
                <w:color w:val="000000"/>
                <w:sz w:val="20"/>
              </w:rPr>
            </w:pPr>
            <w:r w:rsidRPr="00EC28C4">
              <w:rPr>
                <w:b/>
                <w:color w:val="FFFFFF" w:themeColor="background1"/>
                <w:sz w:val="24"/>
              </w:rPr>
              <w:t>Column</w:t>
            </w:r>
          </w:p>
        </w:tc>
        <w:tc>
          <w:tcPr>
            <w:tcW w:w="2977" w:type="dxa"/>
            <w:shd w:val="clear" w:color="auto" w:fill="2C384A"/>
            <w:tcMar>
              <w:top w:w="57" w:type="dxa"/>
              <w:left w:w="57" w:type="dxa"/>
              <w:bottom w:w="57" w:type="dxa"/>
              <w:right w:w="57" w:type="dxa"/>
            </w:tcMar>
            <w:vAlign w:val="center"/>
          </w:tcPr>
          <w:p w14:paraId="507F4842" w14:textId="77777777" w:rsidR="00082C01" w:rsidRPr="00941052" w:rsidRDefault="00082C01" w:rsidP="00557425">
            <w:pPr>
              <w:spacing w:before="0" w:after="0"/>
              <w:rPr>
                <w:rFonts w:cstheme="minorHAnsi"/>
                <w:color w:val="000000"/>
                <w:sz w:val="20"/>
              </w:rPr>
            </w:pPr>
            <w:r w:rsidRPr="00EC28C4">
              <w:rPr>
                <w:b/>
                <w:color w:val="FFFFFF" w:themeColor="background1"/>
                <w:sz w:val="24"/>
              </w:rPr>
              <w:t>Template information</w:t>
            </w:r>
          </w:p>
        </w:tc>
        <w:tc>
          <w:tcPr>
            <w:tcW w:w="5387" w:type="dxa"/>
            <w:shd w:val="clear" w:color="auto" w:fill="2C384A"/>
            <w:vAlign w:val="center"/>
          </w:tcPr>
          <w:p w14:paraId="3E03E19F" w14:textId="77777777" w:rsidR="00082C01" w:rsidRDefault="00082C01" w:rsidP="00557425">
            <w:pPr>
              <w:spacing w:before="0" w:after="0"/>
              <w:rPr>
                <w:sz w:val="20"/>
              </w:rPr>
            </w:pPr>
            <w:r>
              <w:rPr>
                <w:b/>
                <w:color w:val="FFFFFF" w:themeColor="background1"/>
                <w:sz w:val="24"/>
              </w:rPr>
              <w:t>Cell guidance</w:t>
            </w:r>
          </w:p>
        </w:tc>
        <w:tc>
          <w:tcPr>
            <w:tcW w:w="4812" w:type="dxa"/>
            <w:shd w:val="clear" w:color="auto" w:fill="2C384A"/>
            <w:tcMar>
              <w:top w:w="57" w:type="dxa"/>
              <w:left w:w="57" w:type="dxa"/>
              <w:bottom w:w="57" w:type="dxa"/>
              <w:right w:w="57" w:type="dxa"/>
            </w:tcMar>
            <w:vAlign w:val="center"/>
          </w:tcPr>
          <w:p w14:paraId="35F35BD7" w14:textId="77777777" w:rsidR="00082C01" w:rsidRPr="00BC4376" w:rsidRDefault="00082C01" w:rsidP="00557425">
            <w:pPr>
              <w:spacing w:before="0" w:after="0"/>
              <w:rPr>
                <w:rFonts w:cstheme="minorHAnsi"/>
                <w:color w:val="000000"/>
                <w:sz w:val="20"/>
              </w:rPr>
            </w:pPr>
            <w:r w:rsidRPr="00EC28C4">
              <w:rPr>
                <w:b/>
                <w:color w:val="FFFFFF" w:themeColor="background1"/>
                <w:sz w:val="24"/>
              </w:rPr>
              <w:t>Cell contents validation</w:t>
            </w:r>
          </w:p>
        </w:tc>
      </w:tr>
      <w:tr w:rsidR="00542819" w14:paraId="731E5330" w14:textId="77777777" w:rsidTr="00F132ED">
        <w:trPr>
          <w:jc w:val="center"/>
        </w:trPr>
        <w:tc>
          <w:tcPr>
            <w:tcW w:w="1696" w:type="dxa"/>
          </w:tcPr>
          <w:p w14:paraId="0B00A27E" w14:textId="77777777" w:rsidR="00542819" w:rsidRPr="00082C01" w:rsidRDefault="00542819" w:rsidP="00082C01">
            <w:pPr>
              <w:spacing w:before="0" w:after="0"/>
              <w:rPr>
                <w:rFonts w:cs="Calibri"/>
                <w:sz w:val="20"/>
              </w:rPr>
            </w:pPr>
            <w:r w:rsidRPr="00082C01">
              <w:rPr>
                <w:rFonts w:cs="Calibri"/>
                <w:sz w:val="20"/>
              </w:rPr>
              <w:t>PrincipalGoverningBodyName</w:t>
            </w:r>
          </w:p>
        </w:tc>
        <w:tc>
          <w:tcPr>
            <w:tcW w:w="1134" w:type="dxa"/>
          </w:tcPr>
          <w:p w14:paraId="32667911" w14:textId="77777777" w:rsidR="00542819" w:rsidRPr="00082C01" w:rsidRDefault="00542819" w:rsidP="00082C01">
            <w:pPr>
              <w:spacing w:before="0" w:after="0"/>
              <w:rPr>
                <w:rFonts w:cstheme="minorHAnsi"/>
                <w:sz w:val="20"/>
              </w:rPr>
            </w:pPr>
            <w:r w:rsidRPr="00082C01">
              <w:rPr>
                <w:rFonts w:cstheme="minorHAnsi"/>
                <w:sz w:val="20"/>
              </w:rPr>
              <w:t>BF</w:t>
            </w:r>
          </w:p>
        </w:tc>
        <w:tc>
          <w:tcPr>
            <w:tcW w:w="2977" w:type="dxa"/>
            <w:tcMar>
              <w:top w:w="57" w:type="dxa"/>
              <w:left w:w="57" w:type="dxa"/>
              <w:bottom w:w="57" w:type="dxa"/>
              <w:right w:w="57" w:type="dxa"/>
            </w:tcMar>
          </w:tcPr>
          <w:p w14:paraId="1B3B670A" w14:textId="77777777" w:rsidR="00082C01" w:rsidRDefault="00542819" w:rsidP="00082C01">
            <w:pPr>
              <w:spacing w:before="0"/>
              <w:rPr>
                <w:rFonts w:cstheme="minorHAnsi"/>
                <w:sz w:val="20"/>
              </w:rPr>
            </w:pPr>
            <w:r w:rsidRPr="00082C01">
              <w:rPr>
                <w:rFonts w:cstheme="minorHAnsi"/>
                <w:sz w:val="20"/>
              </w:rPr>
              <w:t>Name of the principal governing body of the reporting entity</w:t>
            </w:r>
            <w:r w:rsidR="00082C01">
              <w:rPr>
                <w:rFonts w:cstheme="minorHAnsi"/>
                <w:sz w:val="20"/>
              </w:rPr>
              <w:t>.</w:t>
            </w:r>
          </w:p>
          <w:p w14:paraId="203F4AFB" w14:textId="7FA29502" w:rsidR="00542819" w:rsidRPr="00082C01" w:rsidRDefault="00542819" w:rsidP="00082C01">
            <w:pPr>
              <w:spacing w:before="0"/>
              <w:rPr>
                <w:rFonts w:cstheme="minorHAnsi"/>
                <w:sz w:val="20"/>
              </w:rPr>
            </w:pPr>
            <w:r w:rsidRPr="00082C01">
              <w:rPr>
                <w:rFonts w:cstheme="minorHAnsi"/>
                <w:sz w:val="20"/>
              </w:rPr>
              <w:t>The principal governing body has primary responsibility for the governance of the reporting entity</w:t>
            </w:r>
          </w:p>
        </w:tc>
        <w:tc>
          <w:tcPr>
            <w:tcW w:w="5387" w:type="dxa"/>
          </w:tcPr>
          <w:p w14:paraId="1A1639BB" w14:textId="7144D0BA" w:rsidR="00542819" w:rsidRPr="00082C01" w:rsidRDefault="00542819" w:rsidP="00082C01">
            <w:pPr>
              <w:spacing w:before="0" w:after="0"/>
              <w:rPr>
                <w:sz w:val="20"/>
              </w:rPr>
            </w:pPr>
            <w:r w:rsidRPr="00082C01">
              <w:rPr>
                <w:sz w:val="20"/>
              </w:rPr>
              <w:t>The name of the principal governing used by the entity (</w:t>
            </w:r>
            <w:r w:rsidR="00571767" w:rsidRPr="00082C01">
              <w:rPr>
                <w:sz w:val="20"/>
              </w:rPr>
              <w:t>e.g.,</w:t>
            </w:r>
            <w:r w:rsidRPr="00082C01">
              <w:rPr>
                <w:sz w:val="20"/>
              </w:rPr>
              <w:t xml:space="preserve"> the board).</w:t>
            </w:r>
          </w:p>
        </w:tc>
        <w:tc>
          <w:tcPr>
            <w:tcW w:w="4812" w:type="dxa"/>
            <w:tcMar>
              <w:top w:w="57" w:type="dxa"/>
              <w:left w:w="57" w:type="dxa"/>
              <w:bottom w:w="57" w:type="dxa"/>
              <w:right w:w="57" w:type="dxa"/>
            </w:tcMar>
          </w:tcPr>
          <w:p w14:paraId="61B18A95" w14:textId="77777777" w:rsidR="00542819" w:rsidRPr="00082C01" w:rsidRDefault="00542819" w:rsidP="00082C01">
            <w:pPr>
              <w:spacing w:before="0" w:after="0"/>
              <w:rPr>
                <w:rFonts w:cs="Calibri"/>
                <w:sz w:val="20"/>
              </w:rPr>
            </w:pPr>
            <w:r w:rsidRPr="00082C01">
              <w:rPr>
                <w:rFonts w:cs="Calibri"/>
                <w:sz w:val="20"/>
              </w:rPr>
              <w:t>Free text – Maximum 400 characters.</w:t>
            </w:r>
          </w:p>
        </w:tc>
      </w:tr>
      <w:tr w:rsidR="00542819" w14:paraId="51214629" w14:textId="77777777" w:rsidTr="00F132ED">
        <w:trPr>
          <w:jc w:val="center"/>
        </w:trPr>
        <w:tc>
          <w:tcPr>
            <w:tcW w:w="1696" w:type="dxa"/>
          </w:tcPr>
          <w:p w14:paraId="218737F8" w14:textId="77777777" w:rsidR="00542819" w:rsidRPr="00082C01" w:rsidRDefault="00542819" w:rsidP="00082C01">
            <w:pPr>
              <w:spacing w:before="0" w:after="0"/>
              <w:rPr>
                <w:rFonts w:cs="Calibri"/>
                <w:sz w:val="20"/>
              </w:rPr>
            </w:pPr>
            <w:r w:rsidRPr="00082C01">
              <w:rPr>
                <w:rFonts w:cs="Calibri"/>
                <w:sz w:val="20"/>
              </w:rPr>
              <w:t>PrincipalGoverningBodyDescription</w:t>
            </w:r>
          </w:p>
        </w:tc>
        <w:tc>
          <w:tcPr>
            <w:tcW w:w="1134" w:type="dxa"/>
          </w:tcPr>
          <w:p w14:paraId="5B7AE41B" w14:textId="77777777" w:rsidR="00542819" w:rsidRPr="00082C01" w:rsidRDefault="00542819" w:rsidP="00082C01">
            <w:pPr>
              <w:spacing w:before="0" w:after="0"/>
              <w:rPr>
                <w:rFonts w:cstheme="minorHAnsi"/>
                <w:sz w:val="20"/>
              </w:rPr>
            </w:pPr>
            <w:r w:rsidRPr="00082C01">
              <w:rPr>
                <w:rFonts w:cstheme="minorHAnsi"/>
                <w:sz w:val="20"/>
              </w:rPr>
              <w:t>BG</w:t>
            </w:r>
          </w:p>
        </w:tc>
        <w:tc>
          <w:tcPr>
            <w:tcW w:w="2977" w:type="dxa"/>
            <w:tcMar>
              <w:top w:w="57" w:type="dxa"/>
              <w:left w:w="57" w:type="dxa"/>
              <w:bottom w:w="57" w:type="dxa"/>
              <w:right w:w="57" w:type="dxa"/>
            </w:tcMar>
          </w:tcPr>
          <w:p w14:paraId="0C40D1F5" w14:textId="77777777" w:rsidR="00082C01" w:rsidRDefault="00542819" w:rsidP="00082C01">
            <w:pPr>
              <w:spacing w:before="0"/>
              <w:rPr>
                <w:rFonts w:cstheme="minorHAnsi"/>
                <w:sz w:val="20"/>
              </w:rPr>
            </w:pPr>
            <w:r w:rsidRPr="00082C01">
              <w:rPr>
                <w:rFonts w:cstheme="minorHAnsi"/>
                <w:sz w:val="20"/>
              </w:rPr>
              <w:t>Description of the principal governing body of the reporting entity.</w:t>
            </w:r>
          </w:p>
          <w:p w14:paraId="148DD6CC" w14:textId="2232A717" w:rsidR="00542819" w:rsidRPr="00082C01" w:rsidRDefault="00542819" w:rsidP="00082C01">
            <w:pPr>
              <w:spacing w:before="0" w:after="0"/>
              <w:rPr>
                <w:rFonts w:cstheme="minorHAnsi"/>
                <w:sz w:val="20"/>
              </w:rPr>
            </w:pPr>
            <w:r w:rsidRPr="00082C01">
              <w:rPr>
                <w:rFonts w:cstheme="minorHAnsi"/>
                <w:sz w:val="20"/>
              </w:rPr>
              <w:t>The principal governing body has primary responsibility for the governance of the reporting entity</w:t>
            </w:r>
          </w:p>
        </w:tc>
        <w:tc>
          <w:tcPr>
            <w:tcW w:w="5387" w:type="dxa"/>
          </w:tcPr>
          <w:p w14:paraId="207614AC" w14:textId="70AC2024" w:rsidR="00542819" w:rsidRPr="00082C01" w:rsidRDefault="00542819" w:rsidP="00082C01">
            <w:pPr>
              <w:spacing w:before="0" w:after="0"/>
              <w:rPr>
                <w:rFonts w:cstheme="minorHAnsi"/>
                <w:sz w:val="20"/>
              </w:rPr>
            </w:pPr>
            <w:r w:rsidRPr="00082C01">
              <w:rPr>
                <w:rFonts w:cstheme="minorHAnsi"/>
                <w:sz w:val="20"/>
              </w:rPr>
              <w:t>A description of the role of the reporting entity’s principal governing body within the business</w:t>
            </w:r>
            <w:r w:rsidR="00DD4EB3" w:rsidRPr="00082C01">
              <w:rPr>
                <w:rFonts w:cstheme="minorHAnsi"/>
                <w:sz w:val="20"/>
              </w:rPr>
              <w:t xml:space="preserve">. </w:t>
            </w:r>
            <w:r w:rsidRPr="00082C01">
              <w:rPr>
                <w:rFonts w:cstheme="minorHAnsi"/>
                <w:sz w:val="20"/>
              </w:rPr>
              <w:t>This should include the names of the individuals in the principal governing body.</w:t>
            </w:r>
          </w:p>
          <w:p w14:paraId="6D03C5AD" w14:textId="5ED8FAC9" w:rsidR="00542819" w:rsidRPr="00082C01" w:rsidRDefault="00542819" w:rsidP="00082C01">
            <w:pPr>
              <w:spacing w:before="0" w:after="0"/>
              <w:rPr>
                <w:rFonts w:cstheme="minorHAnsi"/>
                <w:sz w:val="20"/>
              </w:rPr>
            </w:pPr>
          </w:p>
        </w:tc>
        <w:tc>
          <w:tcPr>
            <w:tcW w:w="4812" w:type="dxa"/>
            <w:tcMar>
              <w:top w:w="57" w:type="dxa"/>
              <w:left w:w="57" w:type="dxa"/>
              <w:bottom w:w="57" w:type="dxa"/>
              <w:right w:w="57" w:type="dxa"/>
            </w:tcMar>
          </w:tcPr>
          <w:p w14:paraId="44C36AB8" w14:textId="77777777" w:rsidR="00542819" w:rsidRPr="00082C01" w:rsidRDefault="00542819" w:rsidP="00082C01">
            <w:pPr>
              <w:spacing w:before="0" w:after="0"/>
              <w:rPr>
                <w:rFonts w:cs="Calibri"/>
                <w:sz w:val="20"/>
              </w:rPr>
            </w:pPr>
            <w:r w:rsidRPr="00082C01">
              <w:rPr>
                <w:rFonts w:cs="Calibri"/>
                <w:sz w:val="20"/>
              </w:rPr>
              <w:t>Free text – Maximum 1000 characters.</w:t>
            </w:r>
          </w:p>
          <w:p w14:paraId="17E1EBD7" w14:textId="77777777" w:rsidR="00542819" w:rsidRPr="00082C01" w:rsidRDefault="00542819" w:rsidP="00082C01">
            <w:pPr>
              <w:spacing w:before="0" w:after="0"/>
              <w:rPr>
                <w:rFonts w:cstheme="minorHAnsi"/>
                <w:sz w:val="20"/>
              </w:rPr>
            </w:pPr>
          </w:p>
        </w:tc>
      </w:tr>
      <w:tr w:rsidR="00542819" w14:paraId="6FB3DC2A" w14:textId="77777777" w:rsidTr="00F132ED">
        <w:trPr>
          <w:jc w:val="center"/>
        </w:trPr>
        <w:tc>
          <w:tcPr>
            <w:tcW w:w="1696" w:type="dxa"/>
          </w:tcPr>
          <w:p w14:paraId="40F8B550" w14:textId="77777777" w:rsidR="00542819" w:rsidRPr="00082C01" w:rsidRDefault="00542819" w:rsidP="00082C01">
            <w:pPr>
              <w:spacing w:before="0" w:after="0"/>
              <w:rPr>
                <w:rFonts w:cs="Calibri"/>
                <w:sz w:val="20"/>
              </w:rPr>
            </w:pPr>
            <w:r w:rsidRPr="00082C01">
              <w:rPr>
                <w:rFonts w:cs="Calibri"/>
                <w:sz w:val="20"/>
              </w:rPr>
              <w:t>ResponsibleMemberDeclaration</w:t>
            </w:r>
          </w:p>
        </w:tc>
        <w:tc>
          <w:tcPr>
            <w:tcW w:w="1134" w:type="dxa"/>
          </w:tcPr>
          <w:p w14:paraId="20509C8D" w14:textId="77777777" w:rsidR="00542819" w:rsidRPr="00082C01" w:rsidRDefault="00542819" w:rsidP="00082C01">
            <w:pPr>
              <w:spacing w:before="0" w:after="0"/>
              <w:rPr>
                <w:rFonts w:cstheme="minorHAnsi"/>
                <w:sz w:val="20"/>
              </w:rPr>
            </w:pPr>
            <w:r w:rsidRPr="00082C01">
              <w:rPr>
                <w:rFonts w:cstheme="minorHAnsi"/>
                <w:sz w:val="20"/>
              </w:rPr>
              <w:t>BH</w:t>
            </w:r>
          </w:p>
        </w:tc>
        <w:tc>
          <w:tcPr>
            <w:tcW w:w="2977" w:type="dxa"/>
            <w:tcMar>
              <w:top w:w="57" w:type="dxa"/>
              <w:left w:w="57" w:type="dxa"/>
              <w:bottom w:w="57" w:type="dxa"/>
              <w:right w:w="57" w:type="dxa"/>
            </w:tcMar>
          </w:tcPr>
          <w:p w14:paraId="4F928292" w14:textId="77777777" w:rsidR="00542819" w:rsidRPr="00082C01" w:rsidRDefault="00542819" w:rsidP="00082C01">
            <w:pPr>
              <w:spacing w:before="0" w:after="0"/>
              <w:rPr>
                <w:rFonts w:cstheme="minorHAnsi"/>
                <w:sz w:val="20"/>
              </w:rPr>
            </w:pPr>
            <w:r w:rsidRPr="00082C01">
              <w:rPr>
                <w:rFonts w:cstheme="minorHAnsi"/>
                <w:sz w:val="20"/>
              </w:rPr>
              <w:t>The date the report will be provided to the principal governing body.</w:t>
            </w:r>
          </w:p>
        </w:tc>
        <w:tc>
          <w:tcPr>
            <w:tcW w:w="5387" w:type="dxa"/>
          </w:tcPr>
          <w:p w14:paraId="3E62519D" w14:textId="77777777" w:rsidR="00082C01" w:rsidRDefault="00542819" w:rsidP="00082C01">
            <w:pPr>
              <w:spacing w:before="0" w:after="0"/>
              <w:rPr>
                <w:rFonts w:cstheme="minorHAnsi"/>
                <w:sz w:val="20"/>
              </w:rPr>
            </w:pPr>
            <w:r w:rsidRPr="00082C01">
              <w:rPr>
                <w:rFonts w:cstheme="minorHAnsi"/>
                <w:sz w:val="20"/>
              </w:rPr>
              <w:t>The date by when the p</w:t>
            </w:r>
            <w:r w:rsidRPr="00082C01">
              <w:rPr>
                <w:sz w:val="20"/>
              </w:rPr>
              <w:t>ayment times report</w:t>
            </w:r>
            <w:r w:rsidRPr="00082C01">
              <w:rPr>
                <w:rFonts w:cstheme="minorHAnsi"/>
                <w:sz w:val="20"/>
              </w:rPr>
              <w:t xml:space="preserve"> will be provided to the reporting entity’s principal governing body for review.</w:t>
            </w:r>
          </w:p>
          <w:p w14:paraId="664C6E0F" w14:textId="3E54839F" w:rsidR="00542819" w:rsidRPr="00082C01" w:rsidRDefault="00542819" w:rsidP="00082C01">
            <w:pPr>
              <w:spacing w:after="0"/>
              <w:rPr>
                <w:rFonts w:cstheme="minorHAnsi"/>
                <w:sz w:val="20"/>
              </w:rPr>
            </w:pPr>
            <w:r w:rsidRPr="00082C01">
              <w:rPr>
                <w:sz w:val="20"/>
              </w:rPr>
              <w:t xml:space="preserve">For more information, please review the section below, </w:t>
            </w:r>
            <w:r>
              <w:rPr>
                <w:sz w:val="20"/>
              </w:rPr>
              <w:t>‘</w:t>
            </w:r>
            <w:hyperlink w:anchor="_How_to_complete" w:history="1">
              <w:r w:rsidRPr="00EB0A4E">
                <w:rPr>
                  <w:rStyle w:val="Hyperlink"/>
                  <w:sz w:val="20"/>
                </w:rPr>
                <w:t xml:space="preserve">How to complete the Responsible </w:t>
              </w:r>
              <w:r w:rsidR="00751A17">
                <w:rPr>
                  <w:rStyle w:val="Hyperlink"/>
                  <w:sz w:val="20"/>
                </w:rPr>
                <w:t>m</w:t>
              </w:r>
              <w:r w:rsidRPr="00EB0A4E">
                <w:rPr>
                  <w:rStyle w:val="Hyperlink"/>
                  <w:sz w:val="20"/>
                </w:rPr>
                <w:t xml:space="preserve">ember </w:t>
              </w:r>
              <w:r w:rsidR="00751A17">
                <w:rPr>
                  <w:rStyle w:val="Hyperlink"/>
                  <w:sz w:val="20"/>
                </w:rPr>
                <w:t>d</w:t>
              </w:r>
              <w:r w:rsidRPr="00EB0A4E">
                <w:rPr>
                  <w:rStyle w:val="Hyperlink"/>
                  <w:sz w:val="20"/>
                </w:rPr>
                <w:t xml:space="preserve">eclaration </w:t>
              </w:r>
              <w:r w:rsidR="00751A17">
                <w:rPr>
                  <w:rStyle w:val="Hyperlink"/>
                  <w:sz w:val="20"/>
                </w:rPr>
                <w:t>t</w:t>
              </w:r>
              <w:r w:rsidRPr="00EB0A4E">
                <w:rPr>
                  <w:rStyle w:val="Hyperlink"/>
                  <w:sz w:val="20"/>
                </w:rPr>
                <w:t>emplate’</w:t>
              </w:r>
            </w:hyperlink>
          </w:p>
        </w:tc>
        <w:tc>
          <w:tcPr>
            <w:tcW w:w="4812" w:type="dxa"/>
            <w:tcMar>
              <w:top w:w="57" w:type="dxa"/>
              <w:left w:w="57" w:type="dxa"/>
              <w:bottom w:w="57" w:type="dxa"/>
              <w:right w:w="57" w:type="dxa"/>
            </w:tcMar>
          </w:tcPr>
          <w:p w14:paraId="1D271762" w14:textId="77777777" w:rsidR="00542819" w:rsidRPr="00082C01" w:rsidRDefault="00542819" w:rsidP="00082C01">
            <w:pPr>
              <w:spacing w:before="0"/>
              <w:rPr>
                <w:rFonts w:cstheme="minorHAnsi"/>
                <w:sz w:val="20"/>
              </w:rPr>
            </w:pPr>
            <w:r w:rsidRPr="00082C01">
              <w:rPr>
                <w:rFonts w:cstheme="minorHAnsi"/>
                <w:sz w:val="20"/>
              </w:rPr>
              <w:t>dd/mm/yyyy</w:t>
            </w:r>
          </w:p>
          <w:p w14:paraId="7FB8CD95" w14:textId="570A1B4B" w:rsidR="00542819" w:rsidRPr="00082C01" w:rsidRDefault="00542819" w:rsidP="00082C01">
            <w:pPr>
              <w:spacing w:before="0" w:after="0"/>
              <w:rPr>
                <w:rFonts w:cstheme="minorHAnsi"/>
                <w:sz w:val="20"/>
              </w:rPr>
            </w:pPr>
            <w:r w:rsidRPr="00082C01">
              <w:rPr>
                <w:rFonts w:cstheme="minorHAnsi"/>
                <w:sz w:val="20"/>
              </w:rPr>
              <w:t xml:space="preserve">This date should </w:t>
            </w:r>
            <w:r w:rsidR="00082C01" w:rsidRPr="00082C01">
              <w:rPr>
                <w:rStyle w:val="Strong"/>
              </w:rPr>
              <w:t>not</w:t>
            </w:r>
            <w:r w:rsidRPr="00082C01">
              <w:rPr>
                <w:rFonts w:cstheme="minorHAnsi"/>
                <w:sz w:val="20"/>
              </w:rPr>
              <w:t xml:space="preserve"> be </w:t>
            </w:r>
            <w:r w:rsidR="00082C01" w:rsidRPr="00082C01">
              <w:rPr>
                <w:rStyle w:val="Strong"/>
              </w:rPr>
              <w:t>before</w:t>
            </w:r>
            <w:r w:rsidRPr="00082C01">
              <w:rPr>
                <w:rFonts w:cstheme="minorHAnsi"/>
                <w:sz w:val="20"/>
              </w:rPr>
              <w:t xml:space="preserve"> the </w:t>
            </w:r>
            <w:r w:rsidR="00082C01" w:rsidRPr="00082C01">
              <w:rPr>
                <w:rStyle w:val="Strong"/>
              </w:rPr>
              <w:t>end</w:t>
            </w:r>
            <w:r w:rsidRPr="00082C01">
              <w:rPr>
                <w:rFonts w:cstheme="minorHAnsi"/>
                <w:sz w:val="20"/>
              </w:rPr>
              <w:t xml:space="preserve"> of the reporting period or the approval date.</w:t>
            </w:r>
          </w:p>
        </w:tc>
      </w:tr>
    </w:tbl>
    <w:p w14:paraId="2555EE3B" w14:textId="3100683A" w:rsidR="00F733D7" w:rsidRDefault="00F733D7" w:rsidP="006C5B73"/>
    <w:p w14:paraId="035463FD" w14:textId="77777777" w:rsidR="00F733D7" w:rsidRDefault="00F733D7">
      <w:pPr>
        <w:spacing w:before="0" w:after="160" w:line="259" w:lineRule="auto"/>
        <w:sectPr w:rsidR="00F733D7" w:rsidSect="00F9720B">
          <w:headerReference w:type="default" r:id="rId35"/>
          <w:footerReference w:type="default" r:id="rId36"/>
          <w:pgSz w:w="16838" w:h="11906" w:orient="landscape" w:code="9"/>
          <w:pgMar w:top="1135" w:right="1418" w:bottom="993" w:left="1418" w:header="426" w:footer="0" w:gutter="0"/>
          <w:pgNumType w:start="3"/>
          <w:cols w:space="708"/>
          <w:docGrid w:linePitch="360"/>
        </w:sectPr>
      </w:pPr>
    </w:p>
    <w:p w14:paraId="77AB4B90" w14:textId="2B9F01E9" w:rsidR="00F733D7" w:rsidRDefault="00F733D7" w:rsidP="00F733D7">
      <w:pPr>
        <w:pStyle w:val="Heading1"/>
      </w:pPr>
      <w:bookmarkStart w:id="88" w:name="_How_to_complete"/>
      <w:bookmarkStart w:id="89" w:name="_Toc106705493"/>
      <w:bookmarkStart w:id="90" w:name="_Toc106892653"/>
      <w:bookmarkStart w:id="91" w:name="_Toc107915702"/>
      <w:bookmarkEnd w:id="88"/>
      <w:r>
        <w:lastRenderedPageBreak/>
        <w:t xml:space="preserve">How to complete the Responsible </w:t>
      </w:r>
      <w:r w:rsidR="00751A17">
        <w:t>m</w:t>
      </w:r>
      <w:r>
        <w:t xml:space="preserve">ember </w:t>
      </w:r>
      <w:r w:rsidR="00751A17">
        <w:t>d</w:t>
      </w:r>
      <w:r w:rsidR="00914DCA">
        <w:t xml:space="preserve">eclaration </w:t>
      </w:r>
      <w:r w:rsidR="00751A17">
        <w:t>t</w:t>
      </w:r>
      <w:r w:rsidR="00914DCA">
        <w:t>emplate</w:t>
      </w:r>
      <w:bookmarkEnd w:id="89"/>
      <w:bookmarkEnd w:id="90"/>
      <w:bookmarkEnd w:id="91"/>
    </w:p>
    <w:tbl>
      <w:tblPr>
        <w:tblStyle w:val="TableGrid"/>
        <w:tblW w:w="16019" w:type="dxa"/>
        <w:tblInd w:w="-99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3" w:type="dxa"/>
          <w:bottom w:w="113" w:type="dxa"/>
        </w:tblCellMar>
        <w:tblLook w:val="04A0" w:firstRow="1" w:lastRow="0" w:firstColumn="1" w:lastColumn="0" w:noHBand="0" w:noVBand="1"/>
        <w:tblCaption w:val="Instruction on how to complete the Payment Times Reporting approval document template"/>
        <w:tblDescription w:val="The table repeats the content included in the word document template, then provides additional guidance about what the content means and who should use it. I then goes on to p[rovide more infomation about what the infomation included should look like."/>
      </w:tblPr>
      <w:tblGrid>
        <w:gridCol w:w="1277"/>
        <w:gridCol w:w="3544"/>
        <w:gridCol w:w="7371"/>
        <w:gridCol w:w="3827"/>
      </w:tblGrid>
      <w:tr w:rsidR="00F733D7" w14:paraId="33811FBD" w14:textId="77777777" w:rsidTr="008770C2">
        <w:trPr>
          <w:tblHeader/>
        </w:trPr>
        <w:tc>
          <w:tcPr>
            <w:tcW w:w="1277" w:type="dxa"/>
            <w:shd w:val="clear" w:color="auto" w:fill="2C384A"/>
            <w:vAlign w:val="center"/>
          </w:tcPr>
          <w:p w14:paraId="1BCB9FBE" w14:textId="53BD9A0F" w:rsidR="00F733D7" w:rsidRPr="00082C01" w:rsidRDefault="00B37AF2" w:rsidP="00B37AF2">
            <w:pPr>
              <w:spacing w:before="0" w:after="0"/>
              <w:jc w:val="left"/>
              <w:rPr>
                <w:b/>
                <w:bCs/>
                <w:color w:val="FFFFFF" w:themeColor="background1"/>
                <w:sz w:val="24"/>
                <w:szCs w:val="24"/>
              </w:rPr>
            </w:pPr>
            <w:r>
              <w:rPr>
                <w:b/>
                <w:bCs/>
                <w:color w:val="FFFFFF" w:themeColor="background1"/>
                <w:sz w:val="24"/>
                <w:szCs w:val="24"/>
              </w:rPr>
              <w:t>S</w:t>
            </w:r>
            <w:r w:rsidR="00F733D7" w:rsidRPr="00082C01">
              <w:rPr>
                <w:b/>
                <w:bCs/>
                <w:color w:val="FFFFFF" w:themeColor="background1"/>
                <w:sz w:val="24"/>
                <w:szCs w:val="24"/>
              </w:rPr>
              <w:t>ection</w:t>
            </w:r>
          </w:p>
        </w:tc>
        <w:tc>
          <w:tcPr>
            <w:tcW w:w="3544" w:type="dxa"/>
            <w:shd w:val="clear" w:color="auto" w:fill="2C384A"/>
            <w:tcMar>
              <w:top w:w="57" w:type="dxa"/>
              <w:left w:w="57" w:type="dxa"/>
              <w:bottom w:w="57" w:type="dxa"/>
              <w:right w:w="57" w:type="dxa"/>
            </w:tcMar>
            <w:vAlign w:val="center"/>
          </w:tcPr>
          <w:p w14:paraId="6DBC09A6" w14:textId="77777777" w:rsidR="00F733D7" w:rsidRPr="00082C01" w:rsidRDefault="00F733D7" w:rsidP="00B37AF2">
            <w:pPr>
              <w:spacing w:before="0" w:after="0"/>
              <w:jc w:val="left"/>
              <w:rPr>
                <w:b/>
                <w:bCs/>
                <w:color w:val="FFFFFF" w:themeColor="background1"/>
                <w:sz w:val="24"/>
                <w:szCs w:val="24"/>
              </w:rPr>
            </w:pPr>
            <w:r w:rsidRPr="00082C01">
              <w:rPr>
                <w:b/>
                <w:bCs/>
                <w:color w:val="FFFFFF" w:themeColor="background1"/>
                <w:sz w:val="24"/>
                <w:szCs w:val="24"/>
              </w:rPr>
              <w:t>Content</w:t>
            </w:r>
          </w:p>
        </w:tc>
        <w:tc>
          <w:tcPr>
            <w:tcW w:w="7371" w:type="dxa"/>
            <w:shd w:val="clear" w:color="auto" w:fill="2C384A"/>
            <w:tcMar>
              <w:top w:w="57" w:type="dxa"/>
              <w:left w:w="57" w:type="dxa"/>
              <w:bottom w:w="57" w:type="dxa"/>
              <w:right w:w="57" w:type="dxa"/>
            </w:tcMar>
            <w:vAlign w:val="center"/>
          </w:tcPr>
          <w:p w14:paraId="61CB0609" w14:textId="77777777" w:rsidR="00F733D7" w:rsidRPr="00082C01" w:rsidRDefault="00F733D7" w:rsidP="00B37AF2">
            <w:pPr>
              <w:spacing w:before="0" w:after="0"/>
              <w:jc w:val="left"/>
              <w:rPr>
                <w:b/>
                <w:bCs/>
                <w:color w:val="FFFFFF" w:themeColor="background1"/>
                <w:sz w:val="24"/>
                <w:szCs w:val="24"/>
              </w:rPr>
            </w:pPr>
            <w:r w:rsidRPr="00082C01">
              <w:rPr>
                <w:b/>
                <w:bCs/>
                <w:color w:val="FFFFFF" w:themeColor="background1"/>
                <w:sz w:val="24"/>
                <w:szCs w:val="24"/>
              </w:rPr>
              <w:t>Guidance</w:t>
            </w:r>
          </w:p>
        </w:tc>
        <w:tc>
          <w:tcPr>
            <w:tcW w:w="3827" w:type="dxa"/>
            <w:shd w:val="clear" w:color="auto" w:fill="2C384A"/>
            <w:tcMar>
              <w:top w:w="57" w:type="dxa"/>
              <w:left w:w="57" w:type="dxa"/>
              <w:bottom w:w="57" w:type="dxa"/>
              <w:right w:w="57" w:type="dxa"/>
            </w:tcMar>
            <w:vAlign w:val="center"/>
          </w:tcPr>
          <w:p w14:paraId="44B3744A" w14:textId="35877E2A" w:rsidR="00F733D7" w:rsidRPr="00082C01" w:rsidRDefault="006C38F5" w:rsidP="00B37AF2">
            <w:pPr>
              <w:spacing w:before="0" w:after="0"/>
              <w:jc w:val="left"/>
              <w:rPr>
                <w:b/>
                <w:bCs/>
                <w:color w:val="FFFFFF" w:themeColor="background1"/>
                <w:sz w:val="24"/>
                <w:szCs w:val="24"/>
              </w:rPr>
            </w:pPr>
            <w:r w:rsidRPr="00082C01">
              <w:rPr>
                <w:b/>
                <w:bCs/>
                <w:color w:val="FFFFFF" w:themeColor="background1"/>
                <w:sz w:val="24"/>
                <w:szCs w:val="24"/>
              </w:rPr>
              <w:t>V</w:t>
            </w:r>
            <w:r w:rsidR="00F733D7" w:rsidRPr="00082C01">
              <w:rPr>
                <w:b/>
                <w:bCs/>
                <w:color w:val="FFFFFF" w:themeColor="background1"/>
                <w:sz w:val="24"/>
                <w:szCs w:val="24"/>
              </w:rPr>
              <w:t>alidation</w:t>
            </w:r>
          </w:p>
        </w:tc>
      </w:tr>
      <w:tr w:rsidR="00F733D7" w14:paraId="2048E453" w14:textId="77777777" w:rsidTr="008770C2">
        <w:trPr>
          <w:trHeight w:val="1757"/>
        </w:trPr>
        <w:tc>
          <w:tcPr>
            <w:tcW w:w="1277" w:type="dxa"/>
            <w:shd w:val="clear" w:color="auto" w:fill="FFFFFF" w:themeFill="background1"/>
          </w:tcPr>
          <w:p w14:paraId="7BAB5BDD" w14:textId="77777777" w:rsidR="00F733D7" w:rsidRPr="00082C01" w:rsidRDefault="00F733D7" w:rsidP="00B37AF2">
            <w:pPr>
              <w:spacing w:before="0" w:after="80"/>
              <w:jc w:val="left"/>
            </w:pPr>
            <w:r w:rsidRPr="00082C01">
              <w:t>Responsible member approval</w:t>
            </w:r>
          </w:p>
        </w:tc>
        <w:tc>
          <w:tcPr>
            <w:tcW w:w="3544" w:type="dxa"/>
            <w:shd w:val="clear" w:color="auto" w:fill="FFFFFF" w:themeFill="background1"/>
            <w:tcMar>
              <w:top w:w="57" w:type="dxa"/>
              <w:left w:w="57" w:type="dxa"/>
              <w:bottom w:w="57" w:type="dxa"/>
              <w:right w:w="57" w:type="dxa"/>
            </w:tcMar>
          </w:tcPr>
          <w:p w14:paraId="77F0350D" w14:textId="51640DA4" w:rsidR="00F733D7" w:rsidRPr="00082C01" w:rsidRDefault="00F733D7" w:rsidP="00B37AF2">
            <w:pPr>
              <w:spacing w:before="0" w:after="80"/>
              <w:jc w:val="left"/>
              <w:rPr>
                <w:b/>
                <w:i/>
              </w:rPr>
            </w:pPr>
            <w:r w:rsidRPr="00082C01">
              <w:rPr>
                <w:b/>
              </w:rPr>
              <w:t xml:space="preserve">Approval of the Payment Times Report in accordance with sections 14(1)(l) and 14(5) of the </w:t>
            </w:r>
            <w:hyperlink r:id="rId37" w:history="1">
              <w:r w:rsidRPr="00F563E0">
                <w:rPr>
                  <w:rStyle w:val="Hyperlink"/>
                  <w:b/>
                  <w:i/>
                </w:rPr>
                <w:t>Payment Times Reporting Act 2020</w:t>
              </w:r>
            </w:hyperlink>
          </w:p>
          <w:p w14:paraId="55303905" w14:textId="77777777" w:rsidR="00F733D7" w:rsidRPr="00082C01" w:rsidRDefault="00F733D7" w:rsidP="00082C01">
            <w:pPr>
              <w:spacing w:after="80"/>
              <w:jc w:val="left"/>
            </w:pPr>
            <w:r w:rsidRPr="00082C01">
              <w:t xml:space="preserve">I, the undersigned, am the responsible member of the principal governing body for the reporting entity/entities or its controlling corporation as named below. </w:t>
            </w:r>
          </w:p>
          <w:p w14:paraId="3608540D" w14:textId="77777777" w:rsidR="00F733D7" w:rsidRPr="00082C01" w:rsidRDefault="00F733D7" w:rsidP="00082C01">
            <w:pPr>
              <w:spacing w:after="80"/>
              <w:jc w:val="left"/>
            </w:pPr>
            <w:r w:rsidRPr="00082C01">
              <w:t>I hereby approve the payment times report/s for the reporting period of &lt;dd/mm/yyyy&gt; to &lt;dd/mm/yyyy&gt;.</w:t>
            </w:r>
          </w:p>
          <w:p w14:paraId="788D4B63" w14:textId="77777777" w:rsidR="00F733D7" w:rsidRPr="00082C01" w:rsidRDefault="00F733D7" w:rsidP="00082C01">
            <w:pPr>
              <w:spacing w:after="80"/>
              <w:jc w:val="left"/>
            </w:pPr>
            <w:r w:rsidRPr="00082C01">
              <w:t>I declare that the payment times report/s does not contain personal information or commercial-in-confidence information additional to what is required to fulfil the reporting obligations.</w:t>
            </w:r>
          </w:p>
          <w:p w14:paraId="5F921EE8" w14:textId="77777777" w:rsidR="00F733D7" w:rsidRPr="00082C01" w:rsidRDefault="00F733D7" w:rsidP="00082C01">
            <w:pPr>
              <w:spacing w:after="80"/>
              <w:jc w:val="left"/>
            </w:pPr>
            <w:r w:rsidRPr="00082C01">
              <w:t>I declare that the information provided in the report, to the best of my knowledge, is complete and accurate.</w:t>
            </w:r>
          </w:p>
          <w:p w14:paraId="03B8938F" w14:textId="77777777" w:rsidR="00F733D7" w:rsidRPr="00082C01" w:rsidRDefault="00F733D7" w:rsidP="00082C01">
            <w:pPr>
              <w:spacing w:after="80"/>
              <w:jc w:val="left"/>
            </w:pPr>
            <w:r w:rsidRPr="00082C01">
              <w:t>I acknowledge that there are potential civil penalties for providing false or misleading information.</w:t>
            </w:r>
          </w:p>
        </w:tc>
        <w:tc>
          <w:tcPr>
            <w:tcW w:w="7371" w:type="dxa"/>
            <w:shd w:val="clear" w:color="auto" w:fill="FFFFFF" w:themeFill="background1"/>
            <w:tcMar>
              <w:top w:w="57" w:type="dxa"/>
              <w:left w:w="57" w:type="dxa"/>
              <w:bottom w:w="57" w:type="dxa"/>
              <w:right w:w="57" w:type="dxa"/>
            </w:tcMar>
          </w:tcPr>
          <w:p w14:paraId="5B01904B" w14:textId="5B7300F7" w:rsidR="00F733D7" w:rsidRPr="00082C01" w:rsidRDefault="00F733D7" w:rsidP="00B37AF2">
            <w:pPr>
              <w:spacing w:before="0" w:after="80"/>
              <w:jc w:val="left"/>
            </w:pPr>
            <w:r w:rsidRPr="00082C01">
              <w:t xml:space="preserve">The </w:t>
            </w:r>
            <w:hyperlink r:id="rId38" w:history="1">
              <w:r w:rsidRPr="00B37AF2">
                <w:rPr>
                  <w:rStyle w:val="Hyperlink"/>
                  <w:i/>
                  <w:iCs/>
                </w:rPr>
                <w:t>Payment Times Reporting Act 2020</w:t>
              </w:r>
            </w:hyperlink>
            <w:r w:rsidRPr="00082C01">
              <w:t xml:space="preserve"> requires all </w:t>
            </w:r>
            <w:r w:rsidR="00914DCA" w:rsidRPr="00082C01">
              <w:t>p</w:t>
            </w:r>
            <w:r w:rsidRPr="00082C01">
              <w:t xml:space="preserve">ayment </w:t>
            </w:r>
            <w:r w:rsidR="00914DCA" w:rsidRPr="00082C01">
              <w:t>t</w:t>
            </w:r>
            <w:r w:rsidRPr="00082C01">
              <w:t xml:space="preserve">imes </w:t>
            </w:r>
            <w:r w:rsidR="00914DCA" w:rsidRPr="00082C01">
              <w:t>r</w:t>
            </w:r>
            <w:r w:rsidRPr="00082C01">
              <w:t xml:space="preserve">eports to be </w:t>
            </w:r>
            <w:r w:rsidR="00082C01" w:rsidRPr="00B37AF2">
              <w:rPr>
                <w:rStyle w:val="Strong"/>
              </w:rPr>
              <w:t>approved</w:t>
            </w:r>
            <w:r w:rsidRPr="00082C01">
              <w:t xml:space="preserve"> by a ‘responsible member of the principal governing body’ for the reporting entity. A responsible member of a controlling corporation can alternatively be the signatory for the payment times report of the entire group of member entities.</w:t>
            </w:r>
          </w:p>
          <w:p w14:paraId="660961B0" w14:textId="77777777" w:rsidR="00F733D7" w:rsidRPr="00082C01" w:rsidRDefault="00F733D7" w:rsidP="00082C01">
            <w:pPr>
              <w:spacing w:after="80"/>
              <w:jc w:val="left"/>
            </w:pPr>
            <w:r w:rsidRPr="00082C01">
              <w:t xml:space="preserve">The responsible member is an individual member of the entity’s principal governing body who is authorised to sign the payment times report. </w:t>
            </w:r>
          </w:p>
          <w:p w14:paraId="10F591FB" w14:textId="77777777" w:rsidR="00F733D7" w:rsidRPr="00082C01" w:rsidRDefault="00F733D7" w:rsidP="00082C01">
            <w:pPr>
              <w:jc w:val="left"/>
            </w:pPr>
            <w:r w:rsidRPr="00082C01">
              <w:t>For example, if the entity is a:</w:t>
            </w:r>
          </w:p>
          <w:p w14:paraId="37EDF305" w14:textId="0F913F02" w:rsidR="00F733D7" w:rsidRPr="00082C01" w:rsidRDefault="00DF61B7" w:rsidP="00082C01">
            <w:pPr>
              <w:pStyle w:val="ListParagraph"/>
              <w:jc w:val="left"/>
              <w:rPr>
                <w:szCs w:val="20"/>
              </w:rPr>
            </w:pPr>
            <w:r>
              <w:rPr>
                <w:szCs w:val="20"/>
              </w:rPr>
              <w:t>c</w:t>
            </w:r>
            <w:r w:rsidR="00F733D7" w:rsidRPr="00082C01">
              <w:rPr>
                <w:szCs w:val="20"/>
              </w:rPr>
              <w:t>onstitutional corporation: a member of the principal governing body (</w:t>
            </w:r>
            <w:r w:rsidR="00571767" w:rsidRPr="00082C01">
              <w:rPr>
                <w:szCs w:val="20"/>
              </w:rPr>
              <w:t>e.g.,</w:t>
            </w:r>
            <w:r w:rsidR="00F733D7" w:rsidRPr="00082C01">
              <w:rPr>
                <w:szCs w:val="20"/>
              </w:rPr>
              <w:t xml:space="preserve"> the Board) who has the company’s express or implied authority to sign the report on behalf of the company</w:t>
            </w:r>
          </w:p>
          <w:p w14:paraId="3E90E06E" w14:textId="50056A58" w:rsidR="00F733D7" w:rsidRPr="00082C01" w:rsidRDefault="00DF61B7" w:rsidP="00082C01">
            <w:pPr>
              <w:pStyle w:val="ListParagraph"/>
              <w:jc w:val="left"/>
              <w:rPr>
                <w:szCs w:val="20"/>
              </w:rPr>
            </w:pPr>
            <w:r>
              <w:rPr>
                <w:szCs w:val="20"/>
              </w:rPr>
              <w:t>p</w:t>
            </w:r>
            <w:r w:rsidR="00F733D7" w:rsidRPr="00082C01">
              <w:rPr>
                <w:szCs w:val="20"/>
              </w:rPr>
              <w:t>artnership: a partner of the partnership with authority to act on behalf of the partnership</w:t>
            </w:r>
          </w:p>
          <w:p w14:paraId="56FEBF17" w14:textId="39936038" w:rsidR="00F733D7" w:rsidRPr="00082C01" w:rsidRDefault="00DF61B7" w:rsidP="00082C01">
            <w:pPr>
              <w:pStyle w:val="ListParagraph"/>
              <w:jc w:val="left"/>
              <w:rPr>
                <w:szCs w:val="20"/>
              </w:rPr>
            </w:pPr>
            <w:r>
              <w:rPr>
                <w:szCs w:val="20"/>
              </w:rPr>
              <w:t>s</w:t>
            </w:r>
            <w:r w:rsidR="00F733D7" w:rsidRPr="00082C01">
              <w:rPr>
                <w:szCs w:val="20"/>
              </w:rPr>
              <w:t>uperannuation fund: the trustee, which may be an individual or a corporation (the same as that of the constitutional corporation)</w:t>
            </w:r>
          </w:p>
          <w:p w14:paraId="05F5BB1D" w14:textId="39345E2A" w:rsidR="00F733D7" w:rsidRPr="00082C01" w:rsidRDefault="00DF61B7" w:rsidP="00082C01">
            <w:pPr>
              <w:pStyle w:val="ListParagraph"/>
              <w:jc w:val="left"/>
              <w:rPr>
                <w:szCs w:val="20"/>
              </w:rPr>
            </w:pPr>
            <w:r>
              <w:rPr>
                <w:szCs w:val="20"/>
              </w:rPr>
              <w:t>t</w:t>
            </w:r>
            <w:r w:rsidR="00F733D7" w:rsidRPr="00082C01">
              <w:rPr>
                <w:szCs w:val="20"/>
              </w:rPr>
              <w:t>rust: the trustee, which may be an individual or a corporation (the same as that of the constitutional corporation)</w:t>
            </w:r>
          </w:p>
          <w:p w14:paraId="3F17EE46" w14:textId="7CA81F87" w:rsidR="00F733D7" w:rsidRPr="00082C01" w:rsidRDefault="00F733D7" w:rsidP="00082C01">
            <w:pPr>
              <w:pStyle w:val="ListParagraph"/>
              <w:jc w:val="left"/>
              <w:rPr>
                <w:szCs w:val="20"/>
              </w:rPr>
            </w:pPr>
            <w:r w:rsidRPr="00082C01">
              <w:rPr>
                <w:szCs w:val="20"/>
              </w:rPr>
              <w:t>sole trader: that individual is the responsible member</w:t>
            </w:r>
          </w:p>
          <w:p w14:paraId="141CC9C0" w14:textId="46896B0C" w:rsidR="00F733D7" w:rsidRPr="00082C01" w:rsidRDefault="00DF61B7" w:rsidP="00082C01">
            <w:pPr>
              <w:pStyle w:val="ListParagraph"/>
              <w:jc w:val="left"/>
              <w:rPr>
                <w:szCs w:val="20"/>
              </w:rPr>
            </w:pPr>
            <w:r>
              <w:rPr>
                <w:szCs w:val="20"/>
              </w:rPr>
              <w:t>e</w:t>
            </w:r>
            <w:r w:rsidR="00F733D7" w:rsidRPr="00082C01">
              <w:rPr>
                <w:szCs w:val="20"/>
              </w:rPr>
              <w:t>ntity under administration: the administrator is the responsible member.</w:t>
            </w:r>
          </w:p>
          <w:p w14:paraId="59F4F8C6" w14:textId="77777777" w:rsidR="00AE39EF" w:rsidRPr="00082C01" w:rsidRDefault="00AE39EF" w:rsidP="00082C01">
            <w:pPr>
              <w:jc w:val="left"/>
            </w:pPr>
            <w:r w:rsidRPr="00082C01">
              <w:t>A person acting for a responsible member under a Company Power of Attorney or similar delegation, may also approve the report.</w:t>
            </w:r>
          </w:p>
          <w:p w14:paraId="2572B482" w14:textId="73066BAC" w:rsidR="00AE39EF" w:rsidRPr="00082C01" w:rsidRDefault="00AE39EF" w:rsidP="00082C01">
            <w:pPr>
              <w:jc w:val="left"/>
            </w:pPr>
            <w:r w:rsidRPr="00082C01">
              <w:t>It is a reporting entit</w:t>
            </w:r>
            <w:r w:rsidR="00B87766" w:rsidRPr="00082C01">
              <w:t>y’s</w:t>
            </w:r>
            <w:r w:rsidRPr="00082C01">
              <w:t xml:space="preserve"> responsibility to ensure the report is approved by someone who is or is formally acting as a responsible member. Whether a delegation would satisfy the requirements of a responsible member is subject to the terms of the reporting entity’s delegation arrangements.</w:t>
            </w:r>
          </w:p>
          <w:p w14:paraId="54558268" w14:textId="2D262734" w:rsidR="007E4890" w:rsidRPr="00082C01" w:rsidRDefault="007E4890" w:rsidP="00082C01">
            <w:pPr>
              <w:jc w:val="left"/>
            </w:pPr>
            <w:r w:rsidRPr="00082C01">
              <w:lastRenderedPageBreak/>
              <w:t>A responsible member of a controlling corporation can be the signatory for the payment times reports of the entire group of member entities.</w:t>
            </w:r>
          </w:p>
          <w:p w14:paraId="61E46147" w14:textId="35E137FB" w:rsidR="00F733D7" w:rsidRPr="00082C01" w:rsidRDefault="00B87766" w:rsidP="00082C01">
            <w:pPr>
              <w:spacing w:after="80"/>
              <w:jc w:val="left"/>
              <w:rPr>
                <w:rFonts w:asciiTheme="minorHAnsi" w:hAnsiTheme="minorHAnsi" w:cstheme="minorHAnsi"/>
              </w:rPr>
            </w:pPr>
            <w:r w:rsidRPr="00082C01">
              <w:rPr>
                <w:rFonts w:asciiTheme="minorHAnsi" w:hAnsiTheme="minorHAnsi" w:cstheme="minorHAnsi"/>
                <w:shd w:val="clear" w:color="auto" w:fill="FFFFFF"/>
              </w:rPr>
              <w:t>Electronic signatures are acceptable and should identify the signatory in a reliable manner (see the </w:t>
            </w:r>
            <w:hyperlink r:id="rId39" w:tooltip="Link to the Federal Register of Legislation website" w:history="1">
              <w:r w:rsidRPr="00082C01">
                <w:rPr>
                  <w:rStyle w:val="Hyperlink"/>
                  <w:i/>
                  <w:iCs/>
                </w:rPr>
                <w:t>Electronic Transactions Act 1999</w:t>
              </w:r>
            </w:hyperlink>
            <w:r w:rsidRPr="00082C01">
              <w:rPr>
                <w:rFonts w:asciiTheme="minorHAnsi" w:hAnsiTheme="minorHAnsi" w:cstheme="minorHAnsi"/>
                <w:shd w:val="clear" w:color="auto" w:fill="FFFFFF"/>
              </w:rPr>
              <w:t>). The signature may be an image of an individual’s handwritten signature, a digital signature, or a typed name accompanied by the word ‘signed’.</w:t>
            </w:r>
            <w:r w:rsidRPr="00082C01">
              <w:rPr>
                <w:rFonts w:asciiTheme="minorHAnsi" w:hAnsiTheme="minorHAnsi" w:cstheme="minorHAnsi"/>
              </w:rPr>
              <w:t xml:space="preserve"> </w:t>
            </w:r>
            <w:r w:rsidR="00F733D7" w:rsidRPr="00082C01">
              <w:rPr>
                <w:rFonts w:asciiTheme="minorHAnsi" w:hAnsiTheme="minorHAnsi" w:cstheme="minorHAnsi"/>
              </w:rPr>
              <w:t>If acting for a responsible member under a Company Power of Attorney</w:t>
            </w:r>
            <w:r w:rsidR="00AE39EF" w:rsidRPr="00082C01">
              <w:rPr>
                <w:rFonts w:asciiTheme="minorHAnsi" w:hAnsiTheme="minorHAnsi" w:cstheme="minorHAnsi"/>
              </w:rPr>
              <w:t xml:space="preserve"> or similar delegation</w:t>
            </w:r>
            <w:r w:rsidR="00F733D7" w:rsidRPr="00082C01">
              <w:rPr>
                <w:rFonts w:asciiTheme="minorHAnsi" w:hAnsiTheme="minorHAnsi" w:cstheme="minorHAnsi"/>
              </w:rPr>
              <w:t>, please state this next to the position title / role.</w:t>
            </w:r>
          </w:p>
        </w:tc>
        <w:tc>
          <w:tcPr>
            <w:tcW w:w="3827" w:type="dxa"/>
            <w:shd w:val="clear" w:color="auto" w:fill="FFFFFF" w:themeFill="background1"/>
            <w:tcMar>
              <w:top w:w="57" w:type="dxa"/>
              <w:left w:w="57" w:type="dxa"/>
              <w:bottom w:w="57" w:type="dxa"/>
              <w:right w:w="57" w:type="dxa"/>
            </w:tcMar>
          </w:tcPr>
          <w:p w14:paraId="1174DCBA" w14:textId="4582F19C" w:rsidR="00F733D7" w:rsidRPr="00082C01" w:rsidRDefault="00F733D7" w:rsidP="00B37AF2">
            <w:pPr>
              <w:spacing w:before="0" w:after="80"/>
              <w:jc w:val="left"/>
            </w:pPr>
            <w:r w:rsidRPr="00082C01">
              <w:lastRenderedPageBreak/>
              <w:t xml:space="preserve">This should be an </w:t>
            </w:r>
            <w:r w:rsidR="00082C01" w:rsidRPr="00B37AF2">
              <w:rPr>
                <w:rStyle w:val="Strong"/>
              </w:rPr>
              <w:t>exact</w:t>
            </w:r>
            <w:r w:rsidR="00082C01" w:rsidRPr="00082C01">
              <w:rPr>
                <w:rStyle w:val="Strong"/>
                <w:color w:val="262626" w:themeColor="text1" w:themeTint="D9"/>
              </w:rPr>
              <w:t xml:space="preserve"> </w:t>
            </w:r>
            <w:r w:rsidRPr="00082C01">
              <w:t>match to the data provided in the .csv file for the approver details section, columns AZ – BG.</w:t>
            </w:r>
          </w:p>
          <w:p w14:paraId="3E7C2131" w14:textId="1A6F9E0F" w:rsidR="007F4BA9" w:rsidRPr="00082C01" w:rsidRDefault="007F4BA9" w:rsidP="00082C01">
            <w:pPr>
              <w:jc w:val="left"/>
            </w:pPr>
            <w:r w:rsidRPr="00082C01">
              <w:t xml:space="preserve">To complete this declaration, the responsible member must complete their details (name, position title/role), add the entity name and ABN/ACN for the report they are submitting and note the date they approved the report. </w:t>
            </w:r>
          </w:p>
          <w:p w14:paraId="7ECF992D" w14:textId="1330D372" w:rsidR="00187A4C" w:rsidRPr="00082C01" w:rsidRDefault="007F4BA9" w:rsidP="00082C01">
            <w:pPr>
              <w:jc w:val="left"/>
            </w:pPr>
            <w:r w:rsidRPr="00082C01">
              <w:t>This will need to be done for each entity if the responsible member is approving multiple reports on behalf of the group. To do this, the responsible member should copy and paste the signature section as shown below, down the page as many times as required to cover all entities</w:t>
            </w:r>
            <w:r w:rsidR="00DD4EB3" w:rsidRPr="00082C01">
              <w:t xml:space="preserve">. </w:t>
            </w:r>
            <w:r w:rsidRPr="00082C01">
              <w:t>They should then complete the detail</w:t>
            </w:r>
            <w:r w:rsidR="00187A4C" w:rsidRPr="00082C01">
              <w:t>s</w:t>
            </w:r>
            <w:r w:rsidRPr="00082C01">
              <w:t xml:space="preserve"> for each entity.</w:t>
            </w:r>
          </w:p>
          <w:p w14:paraId="411BB7B4" w14:textId="77777777" w:rsidR="007F4BA9" w:rsidRPr="00082C01" w:rsidRDefault="007F4BA9" w:rsidP="00082C01">
            <w:pPr>
              <w:ind w:left="720"/>
              <w:jc w:val="left"/>
              <w:rPr>
                <w:i/>
                <w:iCs/>
              </w:rPr>
            </w:pPr>
            <w:r w:rsidRPr="00082C01">
              <w:rPr>
                <w:i/>
                <w:iCs/>
              </w:rPr>
              <w:t>&lt;full name&gt;</w:t>
            </w:r>
          </w:p>
          <w:p w14:paraId="5F633FB1" w14:textId="77777777" w:rsidR="007F4BA9" w:rsidRPr="00082C01" w:rsidRDefault="007F4BA9" w:rsidP="00082C01">
            <w:pPr>
              <w:ind w:left="720"/>
              <w:jc w:val="left"/>
              <w:rPr>
                <w:i/>
                <w:iCs/>
              </w:rPr>
            </w:pPr>
            <w:r w:rsidRPr="00082C01">
              <w:rPr>
                <w:i/>
                <w:iCs/>
              </w:rPr>
              <w:t>&lt;position title / role&gt;</w:t>
            </w:r>
          </w:p>
          <w:p w14:paraId="7D8F5831" w14:textId="77777777" w:rsidR="007F4BA9" w:rsidRPr="00082C01" w:rsidRDefault="007F4BA9" w:rsidP="00082C01">
            <w:pPr>
              <w:ind w:left="720"/>
              <w:jc w:val="left"/>
              <w:rPr>
                <w:i/>
                <w:iCs/>
              </w:rPr>
            </w:pPr>
            <w:r w:rsidRPr="00082C01">
              <w:rPr>
                <w:i/>
                <w:iCs/>
              </w:rPr>
              <w:t>&lt;reporting entity name&gt;</w:t>
            </w:r>
          </w:p>
          <w:p w14:paraId="7F374968" w14:textId="77777777" w:rsidR="007F4BA9" w:rsidRPr="00082C01" w:rsidRDefault="007F4BA9" w:rsidP="00082C01">
            <w:pPr>
              <w:ind w:left="720"/>
              <w:jc w:val="left"/>
              <w:rPr>
                <w:i/>
                <w:iCs/>
              </w:rPr>
            </w:pPr>
            <w:r w:rsidRPr="00082C01">
              <w:rPr>
                <w:i/>
                <w:iCs/>
              </w:rPr>
              <w:t xml:space="preserve">&lt;ABN or ACN&gt; </w:t>
            </w:r>
          </w:p>
          <w:p w14:paraId="0708137F" w14:textId="77777777" w:rsidR="007F4BA9" w:rsidRPr="00082C01" w:rsidRDefault="007F4BA9" w:rsidP="00082C01">
            <w:pPr>
              <w:ind w:left="720"/>
              <w:jc w:val="left"/>
              <w:rPr>
                <w:i/>
                <w:iCs/>
              </w:rPr>
            </w:pPr>
            <w:r w:rsidRPr="00082C01">
              <w:rPr>
                <w:i/>
                <w:iCs/>
              </w:rPr>
              <w:t>&lt;signature of responsible member of entity or its controlling corporation&gt;</w:t>
            </w:r>
          </w:p>
          <w:p w14:paraId="5BE0943A" w14:textId="7062F8C6" w:rsidR="007F4BA9" w:rsidRPr="00082C01" w:rsidRDefault="007F4BA9" w:rsidP="00082C01">
            <w:pPr>
              <w:spacing w:after="80"/>
              <w:ind w:firstLine="720"/>
              <w:jc w:val="left"/>
              <w:rPr>
                <w:i/>
                <w:iCs/>
              </w:rPr>
            </w:pPr>
            <w:r w:rsidRPr="00082C01">
              <w:rPr>
                <w:i/>
                <w:iCs/>
              </w:rPr>
              <w:t>&lt;date&gt;</w:t>
            </w:r>
          </w:p>
          <w:p w14:paraId="2862AF2B" w14:textId="6BD8A378" w:rsidR="00187A4C" w:rsidRPr="00082C01" w:rsidRDefault="007F4BA9" w:rsidP="00082C01">
            <w:pPr>
              <w:spacing w:after="80"/>
              <w:jc w:val="left"/>
            </w:pPr>
            <w:r w:rsidRPr="00082C01">
              <w:t>They should also sign the page</w:t>
            </w:r>
            <w:r w:rsidR="00DD4EB3" w:rsidRPr="00082C01">
              <w:t xml:space="preserve">. </w:t>
            </w:r>
            <w:r w:rsidRPr="00082C01">
              <w:t xml:space="preserve">The signature may take the form of an image of an individual’s handwritten signature, a digital </w:t>
            </w:r>
            <w:r w:rsidRPr="00082C01">
              <w:lastRenderedPageBreak/>
              <w:t xml:space="preserve">signature, or a typed name accompanied by the words ‘signed’. </w:t>
            </w:r>
          </w:p>
          <w:p w14:paraId="4B448FAE" w14:textId="6C4C91D6" w:rsidR="009D119C" w:rsidRPr="00082C01" w:rsidRDefault="007F4BA9" w:rsidP="00B37AF2">
            <w:pPr>
              <w:spacing w:after="0"/>
              <w:jc w:val="left"/>
            </w:pPr>
            <w:r w:rsidRPr="00082C01">
              <w:t>If the individual who is approving the report is acting as a responsible member under a Company Power of Attorney or similar delegation, they should state this next to their position title / role.</w:t>
            </w:r>
          </w:p>
        </w:tc>
      </w:tr>
      <w:tr w:rsidR="00F733D7" w14:paraId="012EB1F7" w14:textId="77777777" w:rsidTr="008770C2">
        <w:tc>
          <w:tcPr>
            <w:tcW w:w="1277" w:type="dxa"/>
            <w:shd w:val="clear" w:color="auto" w:fill="FFFFFF" w:themeFill="background1"/>
          </w:tcPr>
          <w:p w14:paraId="276BFD06" w14:textId="77777777" w:rsidR="00F733D7" w:rsidRPr="00B37AF2" w:rsidRDefault="00F733D7" w:rsidP="00B37AF2">
            <w:pPr>
              <w:spacing w:before="0" w:after="80"/>
              <w:jc w:val="left"/>
            </w:pPr>
            <w:r w:rsidRPr="00B37AF2">
              <w:lastRenderedPageBreak/>
              <w:t>Provision to the Principal Governing Body</w:t>
            </w:r>
          </w:p>
        </w:tc>
        <w:tc>
          <w:tcPr>
            <w:tcW w:w="3544" w:type="dxa"/>
            <w:shd w:val="clear" w:color="auto" w:fill="FFFFFF" w:themeFill="background1"/>
            <w:tcMar>
              <w:top w:w="57" w:type="dxa"/>
              <w:left w:w="57" w:type="dxa"/>
              <w:bottom w:w="57" w:type="dxa"/>
              <w:right w:w="57" w:type="dxa"/>
            </w:tcMar>
          </w:tcPr>
          <w:p w14:paraId="74D6A3D9" w14:textId="3D0D9252" w:rsidR="00F733D7" w:rsidRPr="00B37AF2" w:rsidRDefault="00F733D7" w:rsidP="00B37AF2">
            <w:pPr>
              <w:spacing w:before="0" w:after="80"/>
              <w:jc w:val="left"/>
              <w:rPr>
                <w:b/>
                <w:i/>
              </w:rPr>
            </w:pPr>
            <w:r w:rsidRPr="00B37AF2">
              <w:rPr>
                <w:b/>
              </w:rPr>
              <w:t xml:space="preserve">Provision of the Payment Times Report to the principal governing body in accordance with section 14(1)(k) of the </w:t>
            </w:r>
            <w:hyperlink r:id="rId40" w:history="1">
              <w:r w:rsidRPr="00F563E0">
                <w:rPr>
                  <w:rStyle w:val="Hyperlink"/>
                  <w:b/>
                  <w:i/>
                </w:rPr>
                <w:t>Payment Times Reporting Act 2020</w:t>
              </w:r>
            </w:hyperlink>
            <w:r w:rsidRPr="00B37AF2">
              <w:rPr>
                <w:b/>
                <w:i/>
              </w:rPr>
              <w:t xml:space="preserve"> </w:t>
            </w:r>
            <w:r w:rsidRPr="00B37AF2">
              <w:rPr>
                <w:b/>
              </w:rPr>
              <w:t xml:space="preserve">and section 9(e) of the </w:t>
            </w:r>
            <w:hyperlink r:id="rId41" w:history="1">
              <w:r w:rsidRPr="00F563E0">
                <w:rPr>
                  <w:rStyle w:val="Hyperlink"/>
                  <w:b/>
                  <w:iCs/>
                </w:rPr>
                <w:t>Payment Times Reporting Rules 2020</w:t>
              </w:r>
            </w:hyperlink>
          </w:p>
          <w:p w14:paraId="69589F69" w14:textId="77777777" w:rsidR="00F733D7" w:rsidRPr="00B37AF2" w:rsidRDefault="00F733D7" w:rsidP="00B37AF2">
            <w:pPr>
              <w:spacing w:after="80"/>
              <w:jc w:val="left"/>
            </w:pPr>
            <w:r w:rsidRPr="00B37AF2">
              <w:t xml:space="preserve">I, the person named below, am the responsible member of the principal governing body for the reporting entity named below. </w:t>
            </w:r>
          </w:p>
          <w:p w14:paraId="07E8686C" w14:textId="77777777" w:rsidR="00F733D7" w:rsidRPr="00B37AF2" w:rsidRDefault="00F733D7" w:rsidP="00B37AF2">
            <w:pPr>
              <w:spacing w:after="80"/>
              <w:jc w:val="left"/>
            </w:pPr>
            <w:r w:rsidRPr="00B37AF2">
              <w:t>I hereby declare that the payment times report for the report period of &lt;dd/mm/yyyy&gt; to &lt;dd/mm/yyyy&gt; will be provided to the principal governing body of the reporting entity by or on the following date &lt;dd/mm/yyyy&gt;.</w:t>
            </w:r>
          </w:p>
        </w:tc>
        <w:tc>
          <w:tcPr>
            <w:tcW w:w="7371" w:type="dxa"/>
            <w:shd w:val="clear" w:color="auto" w:fill="FFFFFF" w:themeFill="background1"/>
            <w:tcMar>
              <w:top w:w="57" w:type="dxa"/>
              <w:left w:w="57" w:type="dxa"/>
              <w:bottom w:w="57" w:type="dxa"/>
              <w:right w:w="57" w:type="dxa"/>
            </w:tcMar>
          </w:tcPr>
          <w:p w14:paraId="79FAB293" w14:textId="6918DAD9" w:rsidR="00F733D7" w:rsidRPr="00B37AF2" w:rsidRDefault="00F733D7" w:rsidP="00B37AF2">
            <w:pPr>
              <w:spacing w:before="0" w:after="80"/>
              <w:jc w:val="left"/>
            </w:pPr>
            <w:r w:rsidRPr="00B37AF2">
              <w:t xml:space="preserve">The </w:t>
            </w:r>
            <w:hyperlink r:id="rId42" w:history="1">
              <w:r w:rsidRPr="00B37AF2">
                <w:rPr>
                  <w:rStyle w:val="Hyperlink"/>
                  <w:i/>
                  <w:iCs/>
                </w:rPr>
                <w:t>Payment Times Reporting Act 2020</w:t>
              </w:r>
            </w:hyperlink>
            <w:r w:rsidRPr="00B37AF2">
              <w:t xml:space="preserve"> requires all </w:t>
            </w:r>
            <w:r w:rsidR="00B87766" w:rsidRPr="00B37AF2">
              <w:t>p</w:t>
            </w:r>
            <w:r w:rsidRPr="00B37AF2">
              <w:t xml:space="preserve">ayment </w:t>
            </w:r>
            <w:r w:rsidR="00B87766" w:rsidRPr="00B37AF2">
              <w:t>t</w:t>
            </w:r>
            <w:r w:rsidRPr="00B37AF2">
              <w:t xml:space="preserve">imes </w:t>
            </w:r>
            <w:r w:rsidR="00B87766" w:rsidRPr="00B37AF2">
              <w:t>r</w:t>
            </w:r>
            <w:r w:rsidRPr="00B37AF2">
              <w:t xml:space="preserve">eports to be provided to the reporting entity’s ‘principal governing body’. </w:t>
            </w:r>
          </w:p>
          <w:p w14:paraId="21A1AC36" w14:textId="04D7B71F" w:rsidR="00F733D7" w:rsidRPr="00B37AF2" w:rsidRDefault="00F733D7" w:rsidP="00B37AF2">
            <w:pPr>
              <w:spacing w:after="80"/>
              <w:jc w:val="left"/>
            </w:pPr>
            <w:r w:rsidRPr="00B37AF2">
              <w:t xml:space="preserve">A responsible member of each reporting entity </w:t>
            </w:r>
            <w:r w:rsidR="007E4890" w:rsidRPr="00B37AF2">
              <w:t xml:space="preserve">or of a controlling corporation, </w:t>
            </w:r>
            <w:r w:rsidRPr="00B37AF2">
              <w:t>must state the date by which the report</w:t>
            </w:r>
            <w:r w:rsidR="007E4890" w:rsidRPr="00B37AF2">
              <w:t>(s)</w:t>
            </w:r>
            <w:r w:rsidRPr="00B37AF2">
              <w:t xml:space="preserve"> will be provided to the principal governing body of each reporting entity. The declaration requires the responsible member’s details but does not require the responsible member’s signature.</w:t>
            </w:r>
          </w:p>
          <w:p w14:paraId="5258625E" w14:textId="335A67B1" w:rsidR="00F733D7" w:rsidRPr="00B37AF2" w:rsidRDefault="00F733D7" w:rsidP="00B37AF2">
            <w:pPr>
              <w:spacing w:after="80"/>
              <w:jc w:val="left"/>
              <w:rPr>
                <w:rFonts w:cstheme="minorHAnsi"/>
              </w:rPr>
            </w:pPr>
            <w:r w:rsidRPr="00B37AF2">
              <w:rPr>
                <w:rFonts w:cstheme="minorHAnsi"/>
              </w:rPr>
              <w:t>If acting for a responsible member under a Company Power of Attorney</w:t>
            </w:r>
            <w:r w:rsidR="007E4890" w:rsidRPr="00B37AF2">
              <w:rPr>
                <w:rFonts w:cstheme="minorHAnsi"/>
              </w:rPr>
              <w:t xml:space="preserve"> or similar declaration</w:t>
            </w:r>
            <w:r w:rsidRPr="00B37AF2">
              <w:rPr>
                <w:rFonts w:cstheme="minorHAnsi"/>
              </w:rPr>
              <w:t>, please state this next to the position title/role.</w:t>
            </w:r>
          </w:p>
          <w:p w14:paraId="23C28651" w14:textId="77777777" w:rsidR="00F733D7" w:rsidRPr="00B37AF2" w:rsidRDefault="00F733D7" w:rsidP="00B37AF2">
            <w:pPr>
              <w:jc w:val="left"/>
              <w:rPr>
                <w:rFonts w:cstheme="minorHAnsi"/>
              </w:rPr>
            </w:pPr>
            <w:r w:rsidRPr="00B37AF2">
              <w:rPr>
                <w:rFonts w:cstheme="minorHAnsi"/>
              </w:rPr>
              <w:t>Further information on who the principal governing body and who the responsible member should be is given in the guidance above for ‘</w:t>
            </w:r>
            <w:r w:rsidRPr="00B37AF2">
              <w:rPr>
                <w:iCs/>
              </w:rPr>
              <w:t>Responsible member approval’</w:t>
            </w:r>
            <w:r w:rsidRPr="00B37AF2">
              <w:rPr>
                <w:rFonts w:cstheme="minorHAnsi"/>
              </w:rPr>
              <w:t>.</w:t>
            </w:r>
          </w:p>
          <w:p w14:paraId="78A7A6EA" w14:textId="77777777" w:rsidR="00F733D7" w:rsidRPr="00B37AF2" w:rsidRDefault="00F733D7" w:rsidP="00B37AF2">
            <w:pPr>
              <w:jc w:val="left"/>
            </w:pPr>
          </w:p>
        </w:tc>
        <w:tc>
          <w:tcPr>
            <w:tcW w:w="3827" w:type="dxa"/>
            <w:shd w:val="clear" w:color="auto" w:fill="FFFFFF" w:themeFill="background1"/>
            <w:tcMar>
              <w:top w:w="57" w:type="dxa"/>
              <w:left w:w="57" w:type="dxa"/>
              <w:bottom w:w="57" w:type="dxa"/>
              <w:right w:w="57" w:type="dxa"/>
            </w:tcMar>
          </w:tcPr>
          <w:p w14:paraId="52BB68E0" w14:textId="3C668D00" w:rsidR="00F733D7" w:rsidRPr="00B37AF2" w:rsidRDefault="00F733D7" w:rsidP="00B37AF2">
            <w:pPr>
              <w:spacing w:before="0" w:after="80"/>
              <w:jc w:val="left"/>
              <w:rPr>
                <w:rFonts w:cs="Calibri"/>
              </w:rPr>
            </w:pPr>
            <w:r w:rsidRPr="00B37AF2">
              <w:rPr>
                <w:rFonts w:cs="Calibri"/>
              </w:rPr>
              <w:t xml:space="preserve">This should be an </w:t>
            </w:r>
            <w:r w:rsidR="00B37AF2" w:rsidRPr="00B37AF2">
              <w:rPr>
                <w:rStyle w:val="Strong"/>
              </w:rPr>
              <w:t>exact</w:t>
            </w:r>
            <w:r w:rsidRPr="00B37AF2">
              <w:rPr>
                <w:rFonts w:cs="Calibri"/>
              </w:rPr>
              <w:t xml:space="preserve"> match to the date provided in the .csv template at ‘</w:t>
            </w:r>
            <w:r w:rsidRPr="00B37AF2">
              <w:rPr>
                <w:rFonts w:cs="Calibri"/>
                <w:iCs/>
              </w:rPr>
              <w:t>ResponsibleMemberDeclaration’</w:t>
            </w:r>
            <w:r w:rsidRPr="00B37AF2">
              <w:rPr>
                <w:rFonts w:cs="Calibri"/>
              </w:rPr>
              <w:t xml:space="preserve"> in column BH.</w:t>
            </w:r>
          </w:p>
          <w:p w14:paraId="7AB33B9A" w14:textId="3C933E63" w:rsidR="00F733D7" w:rsidRPr="00B37AF2" w:rsidRDefault="00F733D7" w:rsidP="00B37AF2">
            <w:pPr>
              <w:spacing w:after="80"/>
              <w:jc w:val="left"/>
              <w:rPr>
                <w:rFonts w:cstheme="minorHAnsi"/>
              </w:rPr>
            </w:pPr>
            <w:r w:rsidRPr="00B37AF2">
              <w:rPr>
                <w:rFonts w:cstheme="minorHAnsi"/>
              </w:rPr>
              <w:t xml:space="preserve">This date should </w:t>
            </w:r>
            <w:r w:rsidR="00B37AF2" w:rsidRPr="00B37AF2">
              <w:rPr>
                <w:rStyle w:val="Strong"/>
              </w:rPr>
              <w:t>not</w:t>
            </w:r>
            <w:r w:rsidRPr="00B37AF2">
              <w:rPr>
                <w:rFonts w:cstheme="minorHAnsi"/>
              </w:rPr>
              <w:t xml:space="preserve"> be </w:t>
            </w:r>
            <w:r w:rsidR="00B37AF2" w:rsidRPr="00B37AF2">
              <w:rPr>
                <w:rStyle w:val="Strong"/>
              </w:rPr>
              <w:t>before</w:t>
            </w:r>
            <w:r w:rsidRPr="00B37AF2">
              <w:rPr>
                <w:rFonts w:cstheme="minorHAnsi"/>
              </w:rPr>
              <w:t xml:space="preserve"> the </w:t>
            </w:r>
            <w:r w:rsidR="00B37AF2" w:rsidRPr="00DF61B7">
              <w:rPr>
                <w:rStyle w:val="Strong"/>
                <w:b w:val="0"/>
                <w:bCs w:val="0"/>
                <w:color w:val="auto"/>
              </w:rPr>
              <w:t>end</w:t>
            </w:r>
            <w:r w:rsidRPr="00DF61B7">
              <w:rPr>
                <w:rFonts w:cstheme="minorHAnsi"/>
                <w:color w:val="auto"/>
              </w:rPr>
              <w:t xml:space="preserve"> </w:t>
            </w:r>
            <w:r w:rsidRPr="00B37AF2">
              <w:rPr>
                <w:rFonts w:cstheme="minorHAnsi"/>
              </w:rPr>
              <w:t>of the reporting period or the approval date.</w:t>
            </w:r>
          </w:p>
          <w:p w14:paraId="24219A45" w14:textId="3C838EA6" w:rsidR="00187A4C" w:rsidRPr="00B37AF2" w:rsidRDefault="00187A4C" w:rsidP="00B37AF2">
            <w:pPr>
              <w:jc w:val="left"/>
            </w:pPr>
            <w:r w:rsidRPr="00B37AF2">
              <w:t xml:space="preserve">To complete this delegation page, the responsible member must complete their details (name, position title/role), add the entity name and ABN/ACN for the report they are submitting and note the date the report will be provided to the principal governing body of that entity. </w:t>
            </w:r>
          </w:p>
          <w:p w14:paraId="447751C2" w14:textId="491AAE0F" w:rsidR="00187A4C" w:rsidRPr="00B37AF2" w:rsidRDefault="00187A4C" w:rsidP="00B37AF2">
            <w:pPr>
              <w:jc w:val="left"/>
            </w:pPr>
            <w:r w:rsidRPr="00B37AF2">
              <w:t>This will need to be done for each entity if the responsible member is approving multiple reports on behalf of the group. To do this, the responsible member should copy and paste the signature section as shown below, down the page as many times as required to cover all entities</w:t>
            </w:r>
            <w:r w:rsidR="00DD4EB3" w:rsidRPr="00B37AF2">
              <w:t xml:space="preserve">. </w:t>
            </w:r>
            <w:r w:rsidRPr="00B37AF2">
              <w:t>They should then complete the details for each entity.</w:t>
            </w:r>
          </w:p>
          <w:p w14:paraId="4C85D5FC" w14:textId="77777777" w:rsidR="00187A4C" w:rsidRPr="00B37AF2" w:rsidRDefault="00187A4C" w:rsidP="00B37AF2">
            <w:pPr>
              <w:jc w:val="left"/>
              <w:rPr>
                <w:i/>
                <w:iCs/>
              </w:rPr>
            </w:pPr>
            <w:r w:rsidRPr="00B37AF2">
              <w:rPr>
                <w:i/>
                <w:iCs/>
              </w:rPr>
              <w:t xml:space="preserve">I hereby declare that the payment times report for the report period of &lt;dd/mm/yyyy&gt; to &lt;dd/mm/yyyy&gt; will be provided to the principal governing body of the reporting </w:t>
            </w:r>
            <w:r w:rsidRPr="00B37AF2">
              <w:rPr>
                <w:i/>
                <w:iCs/>
              </w:rPr>
              <w:lastRenderedPageBreak/>
              <w:t>entity by or on the following date &lt;dd/mm/yyyy&gt;.</w:t>
            </w:r>
          </w:p>
          <w:p w14:paraId="456EFFA9" w14:textId="77777777" w:rsidR="00187A4C" w:rsidRPr="00B37AF2" w:rsidRDefault="00187A4C" w:rsidP="00B37AF2">
            <w:pPr>
              <w:ind w:left="720"/>
              <w:jc w:val="left"/>
              <w:rPr>
                <w:i/>
                <w:iCs/>
              </w:rPr>
            </w:pPr>
            <w:r w:rsidRPr="00B37AF2">
              <w:rPr>
                <w:i/>
                <w:iCs/>
              </w:rPr>
              <w:t>&lt;full name&gt;</w:t>
            </w:r>
          </w:p>
          <w:p w14:paraId="4E52CB70" w14:textId="77777777" w:rsidR="00187A4C" w:rsidRPr="00B37AF2" w:rsidRDefault="00187A4C" w:rsidP="00B37AF2">
            <w:pPr>
              <w:ind w:left="720"/>
              <w:jc w:val="left"/>
              <w:rPr>
                <w:i/>
                <w:iCs/>
              </w:rPr>
            </w:pPr>
            <w:r w:rsidRPr="00B37AF2">
              <w:rPr>
                <w:i/>
                <w:iCs/>
              </w:rPr>
              <w:t>&lt;position title / role&gt;</w:t>
            </w:r>
          </w:p>
          <w:p w14:paraId="595367BF" w14:textId="77777777" w:rsidR="00187A4C" w:rsidRPr="00B37AF2" w:rsidRDefault="00187A4C" w:rsidP="00B37AF2">
            <w:pPr>
              <w:ind w:left="720"/>
              <w:jc w:val="left"/>
              <w:rPr>
                <w:i/>
                <w:iCs/>
              </w:rPr>
            </w:pPr>
            <w:r w:rsidRPr="00B37AF2">
              <w:rPr>
                <w:i/>
                <w:iCs/>
              </w:rPr>
              <w:t>&lt;reporting entity name&gt;</w:t>
            </w:r>
          </w:p>
          <w:p w14:paraId="6FBFDEFA" w14:textId="77777777" w:rsidR="00187A4C" w:rsidRPr="00B37AF2" w:rsidRDefault="00187A4C" w:rsidP="00B37AF2">
            <w:pPr>
              <w:ind w:left="720"/>
              <w:jc w:val="left"/>
              <w:rPr>
                <w:i/>
                <w:iCs/>
              </w:rPr>
            </w:pPr>
            <w:r w:rsidRPr="00B37AF2">
              <w:rPr>
                <w:i/>
                <w:iCs/>
              </w:rPr>
              <w:t xml:space="preserve">&lt;ABN or ACN&gt; </w:t>
            </w:r>
          </w:p>
          <w:p w14:paraId="38FE7AF6" w14:textId="77777777" w:rsidR="00187A4C" w:rsidRPr="00B37AF2" w:rsidRDefault="00187A4C" w:rsidP="00B37AF2">
            <w:pPr>
              <w:ind w:left="720"/>
              <w:jc w:val="left"/>
              <w:rPr>
                <w:i/>
                <w:iCs/>
              </w:rPr>
            </w:pPr>
            <w:r w:rsidRPr="00B37AF2">
              <w:rPr>
                <w:i/>
                <w:iCs/>
              </w:rPr>
              <w:t>&lt;signature of responsible member of entity or its controlling corporation&gt;</w:t>
            </w:r>
          </w:p>
          <w:p w14:paraId="4902882B" w14:textId="0A876125" w:rsidR="00F733D7" w:rsidRPr="00B37AF2" w:rsidRDefault="00187A4C" w:rsidP="00B37AF2">
            <w:pPr>
              <w:spacing w:after="0"/>
              <w:ind w:left="720"/>
              <w:jc w:val="left"/>
              <w:rPr>
                <w:i/>
                <w:iCs/>
              </w:rPr>
            </w:pPr>
            <w:r w:rsidRPr="00B37AF2">
              <w:rPr>
                <w:i/>
                <w:iCs/>
              </w:rPr>
              <w:t>&lt;date&gt;</w:t>
            </w:r>
          </w:p>
        </w:tc>
      </w:tr>
    </w:tbl>
    <w:p w14:paraId="3A810C9F" w14:textId="4D8810A9" w:rsidR="0005138B" w:rsidRDefault="0005138B" w:rsidP="0005138B"/>
    <w:sectPr w:rsidR="0005138B" w:rsidSect="00082C01">
      <w:headerReference w:type="even" r:id="rId43"/>
      <w:headerReference w:type="default" r:id="rId44"/>
      <w:footerReference w:type="even" r:id="rId45"/>
      <w:footerReference w:type="default" r:id="rId46"/>
      <w:headerReference w:type="first" r:id="rId47"/>
      <w:footerReference w:type="first" r:id="rId48"/>
      <w:pgSz w:w="16838" w:h="11906" w:orient="landscape" w:code="9"/>
      <w:pgMar w:top="1417" w:right="1417" w:bottom="709"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B6857" w14:textId="77777777" w:rsidR="003E1A16" w:rsidRDefault="003E1A16">
      <w:pPr>
        <w:spacing w:before="0" w:after="0"/>
      </w:pPr>
      <w:r>
        <w:separator/>
      </w:r>
    </w:p>
  </w:endnote>
  <w:endnote w:type="continuationSeparator" w:id="0">
    <w:p w14:paraId="35A55A31" w14:textId="77777777" w:rsidR="003E1A16" w:rsidRDefault="003E1A16">
      <w:pPr>
        <w:spacing w:before="0" w:after="0"/>
      </w:pPr>
      <w:r>
        <w:continuationSeparator/>
      </w:r>
    </w:p>
  </w:endnote>
  <w:endnote w:type="continuationNotice" w:id="1">
    <w:p w14:paraId="46FE93A8" w14:textId="77777777" w:rsidR="003E1A16" w:rsidRDefault="003E1A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54" w:type="dxa"/>
      <w:tblInd w:w="-851" w:type="dxa"/>
      <w:tblLook w:val="04A0" w:firstRow="1" w:lastRow="0" w:firstColumn="1" w:lastColumn="0" w:noHBand="0" w:noVBand="1"/>
    </w:tblPr>
    <w:tblGrid>
      <w:gridCol w:w="2778"/>
      <w:gridCol w:w="5245"/>
      <w:gridCol w:w="3231"/>
    </w:tblGrid>
    <w:tr w:rsidR="00653622" w:rsidRPr="00C35086" w14:paraId="442F621A" w14:textId="77777777" w:rsidTr="00653622">
      <w:trPr>
        <w:trHeight w:val="574"/>
      </w:trPr>
      <w:tc>
        <w:tcPr>
          <w:tcW w:w="2778" w:type="dxa"/>
          <w:shd w:val="clear" w:color="auto" w:fill="auto"/>
          <w:vAlign w:val="center"/>
        </w:tcPr>
        <w:p w14:paraId="1A9112E1" w14:textId="58AFE296" w:rsidR="00866BDE" w:rsidRPr="00C35086" w:rsidRDefault="00866BDE" w:rsidP="00866BDE">
          <w:pPr>
            <w:pStyle w:val="HeaderOdd"/>
            <w:tabs>
              <w:tab w:val="left" w:pos="0"/>
            </w:tabs>
            <w:jc w:val="left"/>
            <w:rPr>
              <w:rFonts w:asciiTheme="minorHAnsi" w:hAnsiTheme="minorHAnsi" w:cstheme="minorHAnsi"/>
              <w:b/>
              <w:bCs/>
            </w:rPr>
          </w:pPr>
          <w:r>
            <w:rPr>
              <w:rFonts w:cstheme="minorHAnsi"/>
              <w:b/>
              <w:bCs/>
              <w:noProof/>
              <w:color w:val="FFFFFF" w:themeColor="background1"/>
            </w:rPr>
            <mc:AlternateContent>
              <mc:Choice Requires="wpg">
                <w:drawing>
                  <wp:anchor distT="0" distB="0" distL="114300" distR="114300" simplePos="0" relativeHeight="251658242" behindDoc="1" locked="0" layoutInCell="1" allowOverlap="1" wp14:anchorId="68D3662B" wp14:editId="27D000C2">
                    <wp:simplePos x="0" y="0"/>
                    <wp:positionH relativeFrom="column">
                      <wp:posOffset>33655</wp:posOffset>
                    </wp:positionH>
                    <wp:positionV relativeFrom="paragraph">
                      <wp:posOffset>-330200</wp:posOffset>
                    </wp:positionV>
                    <wp:extent cx="179705" cy="179705"/>
                    <wp:effectExtent l="0" t="0" r="10795" b="29845"/>
                    <wp:wrapTight wrapText="bothSides">
                      <wp:wrapPolygon edited="0">
                        <wp:start x="0" y="0"/>
                        <wp:lineTo x="0" y="20608"/>
                        <wp:lineTo x="6869" y="22898"/>
                        <wp:lineTo x="16028" y="22898"/>
                        <wp:lineTo x="20608" y="18318"/>
                        <wp:lineTo x="20608" y="0"/>
                        <wp:lineTo x="0" y="0"/>
                      </wp:wrapPolygon>
                    </wp:wrapTight>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9705" cy="179705"/>
                              <a:chOff x="141694" y="0"/>
                              <a:chExt cx="1368152" cy="1368152"/>
                            </a:xfrm>
                          </wpg:grpSpPr>
                          <wps:wsp>
                            <wps:cNvPr id="14" name="Oval 14"/>
                            <wps:cNvSpPr/>
                            <wps:spPr>
                              <a:xfrm>
                                <a:off x="141694" y="0"/>
                                <a:ext cx="1368152"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Oval 15"/>
                            <wps:cNvSpPr/>
                            <wps:spPr>
                              <a:xfrm>
                                <a:off x="429726" y="0"/>
                                <a:ext cx="792088"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Straight Connector 16"/>
                            <wps:cNvCnPr/>
                            <wps:spPr>
                              <a:xfrm>
                                <a:off x="825770" y="0"/>
                                <a:ext cx="0" cy="1368152"/>
                              </a:xfrm>
                              <a:prstGeom prst="line">
                                <a:avLst/>
                              </a:prstGeom>
                              <a:ln w="12700">
                                <a:solidFill>
                                  <a:srgbClr val="B1F0CF"/>
                                </a:solidFil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rot="5400000">
                                <a:off x="490879" y="8923"/>
                                <a:ext cx="669790" cy="1368144"/>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142EB07" id="Group 13" o:spid="_x0000_s1026" style="position:absolute;margin-left:2.65pt;margin-top:-26pt;width:14.15pt;height:14.15pt;z-index:-251658238;mso-width-relative:margin;mso-height-relative:margin" coordorigin="1416" coordsize="13681,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">
                    <o:lock v:ext="edit" aspectratio="t"/>
                    <v:oval id="Oval 14" o:spid="_x0000_s1027" style="position:absolute;left:1416;width:13682;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" filled="f" strokecolor="#b1f0cf" strokeweight="1pt"/>
                    <v:oval id="Oval 15" o:spid="_x0000_s1028" style="position:absolute;left:4297;width:7921;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" filled="f" strokecolor="#b1f0cf" strokeweight="1pt"/>
                    <v:line id="Straight Connector 16" o:spid="_x0000_s1029" style="position:absolute;visibility:visible;mso-wrap-style:square" from="8257,0" to="8257,1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" strokecolor="#b1f0cf" strokeweight="1pt"/>
                    <v:oval id="Oval 17" o:spid="_x0000_s1030" style="position:absolute;left:4909;top:89;width:6697;height:136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" filled="f" strokecolor="#b1f0cf" strokeweight="1pt"/>
                    <w10:wrap type="tight"/>
                  </v:group>
                </w:pict>
              </mc:Fallback>
            </mc:AlternateContent>
          </w:r>
          <w:r w:rsidRPr="00C35086">
            <w:rPr>
              <w:rFonts w:asciiTheme="minorHAnsi" w:hAnsiTheme="minorHAnsi" w:cstheme="minorHAnsi"/>
              <w:bCs/>
              <w:color w:val="FFFFFF" w:themeColor="background1"/>
            </w:rPr>
            <w:t>paymenttimes.gov.au</w:t>
          </w:r>
        </w:p>
      </w:tc>
      <w:tc>
        <w:tcPr>
          <w:tcW w:w="5245" w:type="dxa"/>
          <w:shd w:val="clear" w:color="auto" w:fill="auto"/>
          <w:vAlign w:val="center"/>
        </w:tcPr>
        <w:p w14:paraId="4A8DF271" w14:textId="074BFB76" w:rsidR="00866BDE" w:rsidRPr="00C35086" w:rsidRDefault="00866BDE" w:rsidP="00653622">
          <w:pPr>
            <w:pStyle w:val="HeaderOdd"/>
            <w:tabs>
              <w:tab w:val="left" w:pos="0"/>
              <w:tab w:val="left" w:pos="2552"/>
            </w:tabs>
            <w:jc w:val="left"/>
            <w:rPr>
              <w:rFonts w:asciiTheme="minorHAnsi" w:hAnsiTheme="minorHAnsi" w:cstheme="minorHAnsi"/>
            </w:rPr>
          </w:pPr>
          <w:r w:rsidRPr="00C35086">
            <w:rPr>
              <w:rFonts w:cstheme="minorHAnsi"/>
              <w:b/>
              <w:bCs/>
              <w:noProof/>
              <w:color w:val="FFFFFF" w:themeColor="background1"/>
            </w:rPr>
            <w:drawing>
              <wp:anchor distT="0" distB="0" distL="114300" distR="114300" simplePos="0" relativeHeight="251658241" behindDoc="1" locked="0" layoutInCell="1" allowOverlap="1" wp14:anchorId="4E76B162" wp14:editId="64FF237E">
                <wp:simplePos x="0" y="0"/>
                <wp:positionH relativeFrom="column">
                  <wp:posOffset>555625</wp:posOffset>
                </wp:positionH>
                <wp:positionV relativeFrom="paragraph">
                  <wp:posOffset>-352425</wp:posOffset>
                </wp:positionV>
                <wp:extent cx="194310" cy="194310"/>
                <wp:effectExtent l="0" t="0" r="0" b="0"/>
                <wp:wrapThrough wrapText="bothSides">
                  <wp:wrapPolygon edited="0">
                    <wp:start x="0" y="0"/>
                    <wp:lineTo x="0" y="19059"/>
                    <wp:lineTo x="19059" y="19059"/>
                    <wp:lineTo x="19059" y="0"/>
                    <wp:lineTo x="0" y="0"/>
                  </wp:wrapPolygon>
                </wp:wrapThrough>
                <wp:docPr id="592" name="Graphic 59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Envelop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Pr="00C35086">
            <w:rPr>
              <w:rFonts w:asciiTheme="minorHAnsi" w:hAnsiTheme="minorHAnsi" w:cstheme="minorHAnsi"/>
              <w:bCs/>
              <w:color w:val="FFFFFF" w:themeColor="background1"/>
            </w:rPr>
            <w:t>support@paymenttimes.gov.au</w:t>
          </w:r>
        </w:p>
      </w:tc>
      <w:tc>
        <w:tcPr>
          <w:tcW w:w="3231" w:type="dxa"/>
          <w:shd w:val="clear" w:color="auto" w:fill="auto"/>
          <w:vAlign w:val="center"/>
        </w:tcPr>
        <w:p w14:paraId="429AB570" w14:textId="26319326" w:rsidR="00866BDE" w:rsidRPr="00C35086" w:rsidRDefault="00866BDE" w:rsidP="00866BDE">
          <w:pPr>
            <w:pStyle w:val="HeaderOdd"/>
            <w:tabs>
              <w:tab w:val="left" w:pos="0"/>
            </w:tabs>
            <w:rPr>
              <w:rFonts w:asciiTheme="minorHAnsi" w:hAnsiTheme="minorHAnsi" w:cstheme="minorHAnsi"/>
            </w:rPr>
          </w:pPr>
          <w:r w:rsidRPr="00BB5F59">
            <w:rPr>
              <w:rFonts w:asciiTheme="minorHAnsi" w:hAnsiTheme="minorHAnsi" w:cstheme="minorHAnsi"/>
              <w:bCs/>
              <w:color w:val="FFFFFF" w:themeColor="background1"/>
            </w:rPr>
            <w:t>Page</w:t>
          </w:r>
          <w:r w:rsidRPr="00BB5F59">
            <w:rPr>
              <w:rFonts w:asciiTheme="minorHAnsi" w:hAnsiTheme="minorHAnsi" w:cstheme="minorHAnsi"/>
              <w:color w:val="FFFFFF" w:themeColor="background1"/>
            </w:rPr>
            <w:t xml:space="preserve"> </w:t>
          </w:r>
          <w:r w:rsidRPr="00BB5F59">
            <w:rPr>
              <w:rFonts w:cstheme="minorHAnsi"/>
              <w:color w:val="FFFFFF" w:themeColor="background1"/>
              <w:sz w:val="24"/>
              <w:szCs w:val="24"/>
            </w:rPr>
            <w:fldChar w:fldCharType="begin"/>
          </w:r>
          <w:r w:rsidRPr="00BB5F59">
            <w:rPr>
              <w:rFonts w:asciiTheme="minorHAnsi" w:hAnsiTheme="minorHAnsi" w:cstheme="minorHAnsi"/>
              <w:color w:val="FFFFFF" w:themeColor="background1"/>
            </w:rPr>
            <w:instrText xml:space="preserve"> PAGE </w:instrText>
          </w:r>
          <w:r w:rsidRPr="00BB5F59">
            <w:rPr>
              <w:rFonts w:cstheme="minorHAnsi"/>
              <w:color w:val="FFFFFF" w:themeColor="background1"/>
              <w:sz w:val="24"/>
              <w:szCs w:val="24"/>
            </w:rPr>
            <w:fldChar w:fldCharType="separate"/>
          </w:r>
          <w:r w:rsidRPr="00BB5F59">
            <w:rPr>
              <w:rFonts w:asciiTheme="minorHAnsi" w:hAnsiTheme="minorHAnsi" w:cstheme="minorHAnsi"/>
              <w:color w:val="FFFFFF" w:themeColor="background1"/>
              <w:sz w:val="24"/>
              <w:szCs w:val="24"/>
            </w:rPr>
            <w:t>2</w:t>
          </w:r>
          <w:r w:rsidRPr="00BB5F59">
            <w:rPr>
              <w:rFonts w:cstheme="minorHAnsi"/>
              <w:color w:val="FFFFFF" w:themeColor="background1"/>
              <w:sz w:val="24"/>
              <w:szCs w:val="24"/>
            </w:rPr>
            <w:fldChar w:fldCharType="end"/>
          </w:r>
          <w:r w:rsidRPr="00BB5F59">
            <w:rPr>
              <w:rFonts w:asciiTheme="minorHAnsi" w:hAnsiTheme="minorHAnsi" w:cstheme="minorHAnsi"/>
              <w:color w:val="FFFFFF" w:themeColor="background1"/>
            </w:rPr>
            <w:t xml:space="preserve"> </w:t>
          </w:r>
          <w:r w:rsidRPr="00BB5F59">
            <w:rPr>
              <w:rFonts w:asciiTheme="minorHAnsi" w:hAnsiTheme="minorHAnsi" w:cstheme="minorHAnsi"/>
              <w:bCs/>
              <w:color w:val="FFFFFF" w:themeColor="background1"/>
            </w:rPr>
            <w:t xml:space="preserve">of </w:t>
          </w:r>
          <w:r w:rsidR="00E114EE">
            <w:rPr>
              <w:rFonts w:cstheme="minorHAnsi"/>
              <w:bCs/>
              <w:color w:val="FFFFFF" w:themeColor="background1"/>
            </w:rPr>
            <w:t>23</w:t>
          </w:r>
        </w:p>
      </w:tc>
    </w:tr>
  </w:tbl>
  <w:p w14:paraId="022B6833" w14:textId="1D4ABC0C" w:rsidR="00B503CC" w:rsidRPr="00F60198" w:rsidRDefault="00653622" w:rsidP="00653622">
    <w:pPr>
      <w:pStyle w:val="FooterOdd"/>
      <w:tabs>
        <w:tab w:val="left" w:pos="690"/>
        <w:tab w:val="right" w:pos="9781"/>
      </w:tabs>
      <w:jc w:val="left"/>
    </w:pPr>
    <w:r w:rsidRPr="000E4466">
      <w:rPr>
        <w:b/>
        <w:bCs/>
        <w:noProof/>
        <w:color w:val="FFFFFF" w:themeColor="background1"/>
      </w:rPr>
      <w:drawing>
        <wp:anchor distT="0" distB="0" distL="114300" distR="114300" simplePos="0" relativeHeight="251658244" behindDoc="1" locked="0" layoutInCell="1" allowOverlap="1" wp14:anchorId="1F38BEDC" wp14:editId="49F67463">
          <wp:simplePos x="0" y="0"/>
          <wp:positionH relativeFrom="page">
            <wp:posOffset>0</wp:posOffset>
          </wp:positionH>
          <wp:positionV relativeFrom="paragraph">
            <wp:posOffset>-509905</wp:posOffset>
          </wp:positionV>
          <wp:extent cx="7591425" cy="714375"/>
          <wp:effectExtent l="0" t="0" r="9525" b="9525"/>
          <wp:wrapNone/>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91425" cy="714375"/>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166536"/>
      <w:docPartObj>
        <w:docPartGallery w:val="Page Numbers (Bottom of Page)"/>
        <w:docPartUnique/>
      </w:docPartObj>
    </w:sdtPr>
    <w:sdtEndPr>
      <w:rPr>
        <w:noProof/>
      </w:rPr>
    </w:sdtEndPr>
    <w:sdtContent>
      <w:p w14:paraId="5937DF3C" w14:textId="5FF356A9" w:rsidR="00B503CC" w:rsidRDefault="00B5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BDD61B" w14:textId="061B1D18" w:rsidR="00B503CC" w:rsidRPr="00E77C89" w:rsidRDefault="00B503CC" w:rsidP="00EE1447">
    <w:pPr>
      <w:pStyle w:val="FooterEv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5620" w:type="dxa"/>
      <w:tblInd w:w="-798" w:type="dxa"/>
      <w:tblLook w:val="04A0" w:firstRow="1" w:lastRow="0" w:firstColumn="1" w:lastColumn="0" w:noHBand="0" w:noVBand="1"/>
    </w:tblPr>
    <w:tblGrid>
      <w:gridCol w:w="5206"/>
      <w:gridCol w:w="5207"/>
      <w:gridCol w:w="5207"/>
    </w:tblGrid>
    <w:tr w:rsidR="002936E1" w:rsidRPr="00C35086" w14:paraId="0186854D" w14:textId="77777777" w:rsidTr="002936E1">
      <w:trPr>
        <w:trHeight w:val="574"/>
      </w:trPr>
      <w:tc>
        <w:tcPr>
          <w:tcW w:w="5206" w:type="dxa"/>
          <w:shd w:val="clear" w:color="auto" w:fill="auto"/>
          <w:vAlign w:val="center"/>
        </w:tcPr>
        <w:p w14:paraId="683CB052" w14:textId="77777777" w:rsidR="002936E1" w:rsidRPr="00C35086" w:rsidRDefault="002936E1" w:rsidP="00866BDE">
          <w:pPr>
            <w:pStyle w:val="HeaderOdd"/>
            <w:tabs>
              <w:tab w:val="left" w:pos="0"/>
              <w:tab w:val="left" w:pos="28"/>
            </w:tabs>
            <w:jc w:val="left"/>
            <w:rPr>
              <w:rFonts w:asciiTheme="minorHAnsi" w:hAnsiTheme="minorHAnsi" w:cstheme="minorHAnsi"/>
              <w:b/>
              <w:bCs/>
            </w:rPr>
          </w:pPr>
          <w:r>
            <w:rPr>
              <w:rFonts w:cstheme="minorHAnsi"/>
              <w:b/>
              <w:bCs/>
              <w:noProof/>
              <w:color w:val="FFFFFF" w:themeColor="background1"/>
            </w:rPr>
            <mc:AlternateContent>
              <mc:Choice Requires="wpg">
                <w:drawing>
                  <wp:anchor distT="0" distB="0" distL="114300" distR="114300" simplePos="0" relativeHeight="251658246" behindDoc="1" locked="0" layoutInCell="1" allowOverlap="1" wp14:anchorId="48B88FBC" wp14:editId="6B6F0C0E">
                    <wp:simplePos x="0" y="0"/>
                    <wp:positionH relativeFrom="column">
                      <wp:posOffset>33655</wp:posOffset>
                    </wp:positionH>
                    <wp:positionV relativeFrom="paragraph">
                      <wp:posOffset>-330200</wp:posOffset>
                    </wp:positionV>
                    <wp:extent cx="179705" cy="179705"/>
                    <wp:effectExtent l="0" t="0" r="10795" b="29845"/>
                    <wp:wrapTight wrapText="bothSides">
                      <wp:wrapPolygon edited="0">
                        <wp:start x="0" y="0"/>
                        <wp:lineTo x="0" y="20608"/>
                        <wp:lineTo x="6869" y="22898"/>
                        <wp:lineTo x="16028" y="22898"/>
                        <wp:lineTo x="20608" y="18318"/>
                        <wp:lineTo x="20608" y="0"/>
                        <wp:lineTo x="0" y="0"/>
                      </wp:wrapPolygon>
                    </wp:wrapTight>
                    <wp:docPr id="597" name="Group 59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9705" cy="179705"/>
                              <a:chOff x="141694" y="0"/>
                              <a:chExt cx="1368152" cy="1368152"/>
                            </a:xfrm>
                          </wpg:grpSpPr>
                          <wps:wsp>
                            <wps:cNvPr id="598" name="Oval 598"/>
                            <wps:cNvSpPr/>
                            <wps:spPr>
                              <a:xfrm>
                                <a:off x="141694" y="0"/>
                                <a:ext cx="1368152"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9" name="Oval 599"/>
                            <wps:cNvSpPr/>
                            <wps:spPr>
                              <a:xfrm>
                                <a:off x="429726" y="0"/>
                                <a:ext cx="792088"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0" name="Straight Connector 600"/>
                            <wps:cNvCnPr/>
                            <wps:spPr>
                              <a:xfrm>
                                <a:off x="825770" y="0"/>
                                <a:ext cx="0" cy="1368152"/>
                              </a:xfrm>
                              <a:prstGeom prst="line">
                                <a:avLst/>
                              </a:prstGeom>
                              <a:ln w="12700">
                                <a:solidFill>
                                  <a:srgbClr val="B1F0CF"/>
                                </a:solidFill>
                              </a:ln>
                            </wps:spPr>
                            <wps:style>
                              <a:lnRef idx="1">
                                <a:schemeClr val="accent1"/>
                              </a:lnRef>
                              <a:fillRef idx="0">
                                <a:schemeClr val="accent1"/>
                              </a:fillRef>
                              <a:effectRef idx="0">
                                <a:schemeClr val="accent1"/>
                              </a:effectRef>
                              <a:fontRef idx="minor">
                                <a:schemeClr val="tx1"/>
                              </a:fontRef>
                            </wps:style>
                            <wps:bodyPr/>
                          </wps:wsp>
                          <wps:wsp>
                            <wps:cNvPr id="601" name="Oval 601"/>
                            <wps:cNvSpPr/>
                            <wps:spPr>
                              <a:xfrm rot="5400000">
                                <a:off x="490879" y="8923"/>
                                <a:ext cx="669790" cy="1368144"/>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B6C7252" id="Group 597" o:spid="_x0000_s1026" style="position:absolute;margin-left:2.65pt;margin-top:-26pt;width:14.15pt;height:14.15pt;z-index:-251658234;mso-width-relative:margin;mso-height-relative:margin" coordorigin="1416" coordsize="13681,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">
                    <o:lock v:ext="edit" aspectratio="t"/>
                    <v:oval id="Oval 598" o:spid="_x0000_s1027" style="position:absolute;left:1416;width:13682;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" filled="f" strokecolor="#b1f0cf" strokeweight="1pt"/>
                    <v:oval id="Oval 599" o:spid="_x0000_s1028" style="position:absolute;left:4297;width:7921;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" filled="f" strokecolor="#b1f0cf" strokeweight="1pt"/>
                    <v:line id="Straight Connector 600" o:spid="_x0000_s1029" style="position:absolute;visibility:visible;mso-wrap-style:square" from="8257,0" to="8257,1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" strokecolor="#b1f0cf" strokeweight="1pt"/>
                    <v:oval id="Oval 601" o:spid="_x0000_s1030" style="position:absolute;left:4909;top:89;width:6697;height:136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" filled="f" strokecolor="#b1f0cf" strokeweight="1pt"/>
                    <w10:wrap type="tight"/>
                  </v:group>
                </w:pict>
              </mc:Fallback>
            </mc:AlternateContent>
          </w:r>
          <w:r w:rsidRPr="00C35086">
            <w:rPr>
              <w:rFonts w:asciiTheme="minorHAnsi" w:hAnsiTheme="minorHAnsi" w:cstheme="minorHAnsi"/>
              <w:bCs/>
              <w:color w:val="FFFFFF" w:themeColor="background1"/>
            </w:rPr>
            <w:t>paymenttimes.gov.au</w:t>
          </w:r>
        </w:p>
      </w:tc>
      <w:tc>
        <w:tcPr>
          <w:tcW w:w="5207" w:type="dxa"/>
          <w:shd w:val="clear" w:color="auto" w:fill="auto"/>
          <w:vAlign w:val="center"/>
        </w:tcPr>
        <w:p w14:paraId="7B4531D2" w14:textId="77777777" w:rsidR="002936E1" w:rsidRPr="00C35086" w:rsidRDefault="002936E1" w:rsidP="002936E1">
          <w:pPr>
            <w:pStyle w:val="HeaderOdd"/>
            <w:tabs>
              <w:tab w:val="left" w:pos="0"/>
            </w:tabs>
            <w:jc w:val="center"/>
            <w:rPr>
              <w:rFonts w:asciiTheme="minorHAnsi" w:hAnsiTheme="minorHAnsi" w:cstheme="minorHAnsi"/>
            </w:rPr>
          </w:pPr>
          <w:r w:rsidRPr="00C35086">
            <w:rPr>
              <w:rFonts w:cstheme="minorHAnsi"/>
              <w:b/>
              <w:bCs/>
              <w:noProof/>
              <w:color w:val="FFFFFF" w:themeColor="background1"/>
            </w:rPr>
            <w:drawing>
              <wp:anchor distT="0" distB="0" distL="114300" distR="114300" simplePos="0" relativeHeight="251658245" behindDoc="1" locked="0" layoutInCell="1" allowOverlap="1" wp14:anchorId="1E2E54B2" wp14:editId="0C142B3B">
                <wp:simplePos x="0" y="0"/>
                <wp:positionH relativeFrom="column">
                  <wp:posOffset>1203325</wp:posOffset>
                </wp:positionH>
                <wp:positionV relativeFrom="paragraph">
                  <wp:posOffset>-77470</wp:posOffset>
                </wp:positionV>
                <wp:extent cx="194310" cy="194310"/>
                <wp:effectExtent l="0" t="0" r="0" b="0"/>
                <wp:wrapThrough wrapText="bothSides">
                  <wp:wrapPolygon edited="0">
                    <wp:start x="0" y="0"/>
                    <wp:lineTo x="0" y="19059"/>
                    <wp:lineTo x="19059" y="19059"/>
                    <wp:lineTo x="19059" y="0"/>
                    <wp:lineTo x="0" y="0"/>
                  </wp:wrapPolygon>
                </wp:wrapThrough>
                <wp:docPr id="664" name="Graphic 66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Envelop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Pr="00C35086">
            <w:rPr>
              <w:rFonts w:asciiTheme="minorHAnsi" w:hAnsiTheme="minorHAnsi" w:cstheme="minorHAnsi"/>
              <w:bCs/>
              <w:color w:val="FFFFFF" w:themeColor="background1"/>
            </w:rPr>
            <w:t>support@paymenttimes.gov.au</w:t>
          </w:r>
        </w:p>
      </w:tc>
      <w:tc>
        <w:tcPr>
          <w:tcW w:w="5207" w:type="dxa"/>
          <w:shd w:val="clear" w:color="auto" w:fill="auto"/>
          <w:vAlign w:val="center"/>
        </w:tcPr>
        <w:p w14:paraId="2895450B" w14:textId="661EFFCD" w:rsidR="002936E1" w:rsidRPr="00C35086" w:rsidRDefault="00000A41" w:rsidP="00866BDE">
          <w:pPr>
            <w:pStyle w:val="HeaderOdd"/>
            <w:tabs>
              <w:tab w:val="left" w:pos="0"/>
            </w:tabs>
            <w:rPr>
              <w:rFonts w:asciiTheme="minorHAnsi" w:hAnsiTheme="minorHAnsi" w:cstheme="minorHAnsi"/>
            </w:rPr>
          </w:pPr>
          <w:r w:rsidRPr="00BB5F59">
            <w:rPr>
              <w:rFonts w:asciiTheme="minorHAnsi" w:hAnsiTheme="minorHAnsi" w:cstheme="minorHAnsi"/>
              <w:bCs/>
              <w:color w:val="FFFFFF" w:themeColor="background1"/>
            </w:rPr>
            <w:t>Page</w:t>
          </w:r>
          <w:r w:rsidRPr="00BB5F59">
            <w:rPr>
              <w:rFonts w:asciiTheme="minorHAnsi" w:hAnsiTheme="minorHAnsi" w:cstheme="minorHAnsi"/>
              <w:color w:val="FFFFFF" w:themeColor="background1"/>
            </w:rPr>
            <w:t xml:space="preserve"> </w:t>
          </w:r>
          <w:r w:rsidRPr="00BB5F59">
            <w:rPr>
              <w:rFonts w:cstheme="minorHAnsi"/>
              <w:color w:val="FFFFFF" w:themeColor="background1"/>
              <w:sz w:val="24"/>
              <w:szCs w:val="24"/>
            </w:rPr>
            <w:fldChar w:fldCharType="begin"/>
          </w:r>
          <w:r w:rsidRPr="00BB5F59">
            <w:rPr>
              <w:rFonts w:asciiTheme="minorHAnsi" w:hAnsiTheme="minorHAnsi" w:cstheme="minorHAnsi"/>
              <w:color w:val="FFFFFF" w:themeColor="background1"/>
            </w:rPr>
            <w:instrText xml:space="preserve"> PAGE </w:instrText>
          </w:r>
          <w:r w:rsidRPr="00BB5F59">
            <w:rPr>
              <w:rFonts w:cstheme="minorHAnsi"/>
              <w:color w:val="FFFFFF" w:themeColor="background1"/>
              <w:sz w:val="24"/>
              <w:szCs w:val="24"/>
            </w:rPr>
            <w:fldChar w:fldCharType="separate"/>
          </w:r>
          <w:r>
            <w:rPr>
              <w:rFonts w:cstheme="minorHAnsi"/>
              <w:color w:val="FFFFFF" w:themeColor="background1"/>
              <w:sz w:val="24"/>
              <w:szCs w:val="24"/>
            </w:rPr>
            <w:t>9</w:t>
          </w:r>
          <w:r w:rsidRPr="00BB5F59">
            <w:rPr>
              <w:rFonts w:cstheme="minorHAnsi"/>
              <w:color w:val="FFFFFF" w:themeColor="background1"/>
              <w:sz w:val="24"/>
              <w:szCs w:val="24"/>
            </w:rPr>
            <w:fldChar w:fldCharType="end"/>
          </w:r>
          <w:r w:rsidRPr="00BB5F59">
            <w:rPr>
              <w:rFonts w:asciiTheme="minorHAnsi" w:hAnsiTheme="minorHAnsi" w:cstheme="minorHAnsi"/>
              <w:color w:val="FFFFFF" w:themeColor="background1"/>
            </w:rPr>
            <w:t xml:space="preserve"> </w:t>
          </w:r>
          <w:r w:rsidRPr="00BB5F59">
            <w:rPr>
              <w:rFonts w:asciiTheme="minorHAnsi" w:hAnsiTheme="minorHAnsi" w:cstheme="minorHAnsi"/>
              <w:bCs/>
              <w:color w:val="FFFFFF" w:themeColor="background1"/>
            </w:rPr>
            <w:t xml:space="preserve">of </w:t>
          </w:r>
          <w:r w:rsidR="00E114EE">
            <w:rPr>
              <w:rFonts w:cstheme="minorHAnsi"/>
              <w:bCs/>
              <w:color w:val="FFFFFF" w:themeColor="background1"/>
            </w:rPr>
            <w:t>23</w:t>
          </w:r>
        </w:p>
      </w:tc>
    </w:tr>
  </w:tbl>
  <w:p w14:paraId="20B48755" w14:textId="77777777" w:rsidR="002936E1" w:rsidRPr="00F60198" w:rsidRDefault="002936E1" w:rsidP="00F60198">
    <w:pPr>
      <w:pStyle w:val="FooterOdd"/>
    </w:pPr>
    <w:r w:rsidRPr="000E4466">
      <w:rPr>
        <w:b/>
        <w:bCs/>
        <w:noProof/>
        <w:color w:val="FFFFFF" w:themeColor="background1"/>
      </w:rPr>
      <w:drawing>
        <wp:anchor distT="0" distB="0" distL="114300" distR="114300" simplePos="0" relativeHeight="251658247" behindDoc="1" locked="0" layoutInCell="1" allowOverlap="1" wp14:anchorId="67765789" wp14:editId="3D6C30F8">
          <wp:simplePos x="0" y="0"/>
          <wp:positionH relativeFrom="page">
            <wp:posOffset>2540</wp:posOffset>
          </wp:positionH>
          <wp:positionV relativeFrom="paragraph">
            <wp:posOffset>-502095</wp:posOffset>
          </wp:positionV>
          <wp:extent cx="10689590" cy="855980"/>
          <wp:effectExtent l="0" t="0" r="0" b="1270"/>
          <wp:wrapNone/>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89590" cy="85598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766F" w14:textId="77777777" w:rsidR="00B503CC" w:rsidRPr="00E77C89" w:rsidRDefault="00B503CC" w:rsidP="00EE1447">
    <w:pPr>
      <w:pStyle w:val="FooterEven"/>
    </w:pPr>
    <w:r>
      <w:fldChar w:fldCharType="begin"/>
    </w:r>
    <w:r>
      <w:instrText xml:space="preserve"> PAGE  \* Arabic  \* MERGEFORMAT </w:instrText>
    </w:r>
    <w:r>
      <w:fldChar w:fldCharType="separate"/>
    </w:r>
    <w: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5620" w:type="dxa"/>
      <w:tblInd w:w="-753" w:type="dxa"/>
      <w:tblLook w:val="04A0" w:firstRow="1" w:lastRow="0" w:firstColumn="1" w:lastColumn="0" w:noHBand="0" w:noVBand="1"/>
    </w:tblPr>
    <w:tblGrid>
      <w:gridCol w:w="5206"/>
      <w:gridCol w:w="5207"/>
      <w:gridCol w:w="5207"/>
    </w:tblGrid>
    <w:tr w:rsidR="00082C01" w:rsidRPr="00C35086" w14:paraId="280937EE" w14:textId="77777777" w:rsidTr="00082C01">
      <w:trPr>
        <w:trHeight w:val="574"/>
      </w:trPr>
      <w:tc>
        <w:tcPr>
          <w:tcW w:w="5206" w:type="dxa"/>
          <w:shd w:val="clear" w:color="auto" w:fill="auto"/>
          <w:vAlign w:val="center"/>
        </w:tcPr>
        <w:p w14:paraId="4D64DB34" w14:textId="77777777" w:rsidR="00082C01" w:rsidRPr="00C35086" w:rsidRDefault="00082C01" w:rsidP="00082C01">
          <w:pPr>
            <w:pStyle w:val="HeaderOdd"/>
            <w:tabs>
              <w:tab w:val="left" w:pos="0"/>
              <w:tab w:val="left" w:pos="28"/>
            </w:tabs>
            <w:jc w:val="left"/>
            <w:rPr>
              <w:rFonts w:asciiTheme="minorHAnsi" w:hAnsiTheme="minorHAnsi" w:cstheme="minorHAnsi"/>
              <w:b/>
              <w:bCs/>
            </w:rPr>
          </w:pPr>
          <w:r>
            <w:rPr>
              <w:rFonts w:cstheme="minorHAnsi"/>
              <w:b/>
              <w:bCs/>
              <w:noProof/>
              <w:color w:val="FFFFFF" w:themeColor="background1"/>
            </w:rPr>
            <mc:AlternateContent>
              <mc:Choice Requires="wpg">
                <w:drawing>
                  <wp:anchor distT="0" distB="0" distL="114300" distR="114300" simplePos="0" relativeHeight="251658251" behindDoc="1" locked="0" layoutInCell="1" allowOverlap="1" wp14:anchorId="04B37E54" wp14:editId="75022053">
                    <wp:simplePos x="0" y="0"/>
                    <wp:positionH relativeFrom="column">
                      <wp:posOffset>33655</wp:posOffset>
                    </wp:positionH>
                    <wp:positionV relativeFrom="paragraph">
                      <wp:posOffset>-330200</wp:posOffset>
                    </wp:positionV>
                    <wp:extent cx="179705" cy="179705"/>
                    <wp:effectExtent l="0" t="0" r="10795" b="29845"/>
                    <wp:wrapTight wrapText="bothSides">
                      <wp:wrapPolygon edited="0">
                        <wp:start x="0" y="0"/>
                        <wp:lineTo x="0" y="20608"/>
                        <wp:lineTo x="6869" y="22898"/>
                        <wp:lineTo x="16028" y="22898"/>
                        <wp:lineTo x="20608" y="18318"/>
                        <wp:lineTo x="20608" y="0"/>
                        <wp:lineTo x="0" y="0"/>
                      </wp:wrapPolygon>
                    </wp:wrapTight>
                    <wp:docPr id="647" name="Group 6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9705" cy="179705"/>
                              <a:chOff x="141694" y="0"/>
                              <a:chExt cx="1368152" cy="1368152"/>
                            </a:xfrm>
                          </wpg:grpSpPr>
                          <wps:wsp>
                            <wps:cNvPr id="648" name="Oval 648"/>
                            <wps:cNvSpPr/>
                            <wps:spPr>
                              <a:xfrm>
                                <a:off x="141694" y="0"/>
                                <a:ext cx="1368152"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9" name="Oval 649"/>
                            <wps:cNvSpPr/>
                            <wps:spPr>
                              <a:xfrm>
                                <a:off x="429726" y="0"/>
                                <a:ext cx="792088"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0" name="Straight Connector 650"/>
                            <wps:cNvCnPr/>
                            <wps:spPr>
                              <a:xfrm>
                                <a:off x="825770" y="0"/>
                                <a:ext cx="0" cy="1368152"/>
                              </a:xfrm>
                              <a:prstGeom prst="line">
                                <a:avLst/>
                              </a:prstGeom>
                              <a:ln w="12700">
                                <a:solidFill>
                                  <a:srgbClr val="B1F0CF"/>
                                </a:solidFill>
                              </a:ln>
                            </wps:spPr>
                            <wps:style>
                              <a:lnRef idx="1">
                                <a:schemeClr val="accent1"/>
                              </a:lnRef>
                              <a:fillRef idx="0">
                                <a:schemeClr val="accent1"/>
                              </a:fillRef>
                              <a:effectRef idx="0">
                                <a:schemeClr val="accent1"/>
                              </a:effectRef>
                              <a:fontRef idx="minor">
                                <a:schemeClr val="tx1"/>
                              </a:fontRef>
                            </wps:style>
                            <wps:bodyPr/>
                          </wps:wsp>
                          <wps:wsp>
                            <wps:cNvPr id="651" name="Oval 651"/>
                            <wps:cNvSpPr/>
                            <wps:spPr>
                              <a:xfrm rot="5400000">
                                <a:off x="490879" y="8923"/>
                                <a:ext cx="669790" cy="1368144"/>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2081920" id="Group 647" o:spid="_x0000_s1026" style="position:absolute;margin-left:2.65pt;margin-top:-26pt;width:14.15pt;height:14.15pt;z-index:-251658229;mso-width-relative:margin;mso-height-relative:margin" coordorigin="1416" coordsize="13681,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">
                    <o:lock v:ext="edit" aspectratio="t"/>
                    <v:oval id="Oval 648" o:spid="_x0000_s1027" style="position:absolute;left:1416;width:13682;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" filled="f" strokecolor="#b1f0cf" strokeweight="1pt"/>
                    <v:oval id="Oval 649" o:spid="_x0000_s1028" style="position:absolute;left:4297;width:7921;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" filled="f" strokecolor="#b1f0cf" strokeweight="1pt"/>
                    <v:line id="Straight Connector 650" o:spid="_x0000_s1029" style="position:absolute;visibility:visible;mso-wrap-style:square" from="8257,0" to="8257,1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" strokecolor="#b1f0cf" strokeweight="1pt"/>
                    <v:oval id="Oval 651" o:spid="_x0000_s1030" style="position:absolute;left:4909;top:89;width:6697;height:136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" filled="f" strokecolor="#b1f0cf" strokeweight="1pt"/>
                    <w10:wrap type="tight"/>
                  </v:group>
                </w:pict>
              </mc:Fallback>
            </mc:AlternateContent>
          </w:r>
          <w:r w:rsidRPr="00C35086">
            <w:rPr>
              <w:rFonts w:asciiTheme="minorHAnsi" w:hAnsiTheme="minorHAnsi" w:cstheme="minorHAnsi"/>
              <w:bCs/>
              <w:color w:val="FFFFFF" w:themeColor="background1"/>
            </w:rPr>
            <w:t>paymenttimes.gov.au</w:t>
          </w:r>
        </w:p>
      </w:tc>
      <w:tc>
        <w:tcPr>
          <w:tcW w:w="5207" w:type="dxa"/>
          <w:shd w:val="clear" w:color="auto" w:fill="auto"/>
          <w:vAlign w:val="center"/>
        </w:tcPr>
        <w:p w14:paraId="313A3934" w14:textId="77777777" w:rsidR="00082C01" w:rsidRPr="00C35086" w:rsidRDefault="00082C01" w:rsidP="00082C01">
          <w:pPr>
            <w:pStyle w:val="HeaderOdd"/>
            <w:tabs>
              <w:tab w:val="left" w:pos="0"/>
            </w:tabs>
            <w:jc w:val="center"/>
            <w:rPr>
              <w:rFonts w:asciiTheme="minorHAnsi" w:hAnsiTheme="minorHAnsi" w:cstheme="minorHAnsi"/>
            </w:rPr>
          </w:pPr>
          <w:r w:rsidRPr="00C35086">
            <w:rPr>
              <w:rFonts w:cstheme="minorHAnsi"/>
              <w:b/>
              <w:bCs/>
              <w:noProof/>
              <w:color w:val="FFFFFF" w:themeColor="background1"/>
            </w:rPr>
            <w:drawing>
              <wp:anchor distT="0" distB="0" distL="114300" distR="114300" simplePos="0" relativeHeight="251658250" behindDoc="1" locked="0" layoutInCell="1" allowOverlap="1" wp14:anchorId="6D9EF8C0" wp14:editId="06B9CD79">
                <wp:simplePos x="0" y="0"/>
                <wp:positionH relativeFrom="column">
                  <wp:posOffset>1203325</wp:posOffset>
                </wp:positionH>
                <wp:positionV relativeFrom="paragraph">
                  <wp:posOffset>-77470</wp:posOffset>
                </wp:positionV>
                <wp:extent cx="194310" cy="194310"/>
                <wp:effectExtent l="0" t="0" r="0" b="0"/>
                <wp:wrapThrough wrapText="bothSides">
                  <wp:wrapPolygon edited="0">
                    <wp:start x="0" y="0"/>
                    <wp:lineTo x="0" y="19059"/>
                    <wp:lineTo x="19059" y="19059"/>
                    <wp:lineTo x="19059" y="0"/>
                    <wp:lineTo x="0" y="0"/>
                  </wp:wrapPolygon>
                </wp:wrapThrough>
                <wp:docPr id="706" name="Graphic 706"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Envelop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Pr="00C35086">
            <w:rPr>
              <w:rFonts w:asciiTheme="minorHAnsi" w:hAnsiTheme="minorHAnsi" w:cstheme="minorHAnsi"/>
              <w:bCs/>
              <w:color w:val="FFFFFF" w:themeColor="background1"/>
            </w:rPr>
            <w:t>support@paymenttimes.gov.au</w:t>
          </w:r>
        </w:p>
      </w:tc>
      <w:tc>
        <w:tcPr>
          <w:tcW w:w="5207" w:type="dxa"/>
          <w:shd w:val="clear" w:color="auto" w:fill="auto"/>
          <w:vAlign w:val="center"/>
        </w:tcPr>
        <w:p w14:paraId="21B140A1" w14:textId="18368B87" w:rsidR="00082C01" w:rsidRPr="00C35086" w:rsidRDefault="00082C01" w:rsidP="00082C01">
          <w:pPr>
            <w:pStyle w:val="HeaderOdd"/>
            <w:tabs>
              <w:tab w:val="left" w:pos="0"/>
            </w:tabs>
            <w:rPr>
              <w:rFonts w:asciiTheme="minorHAnsi" w:hAnsiTheme="minorHAnsi" w:cstheme="minorHAnsi"/>
            </w:rPr>
          </w:pPr>
          <w:r w:rsidRPr="00BB5F59">
            <w:rPr>
              <w:rFonts w:asciiTheme="minorHAnsi" w:hAnsiTheme="minorHAnsi" w:cstheme="minorHAnsi"/>
              <w:bCs/>
              <w:color w:val="FFFFFF" w:themeColor="background1"/>
            </w:rPr>
            <w:t>Page</w:t>
          </w:r>
          <w:r w:rsidRPr="00BB5F59">
            <w:rPr>
              <w:rFonts w:asciiTheme="minorHAnsi" w:hAnsiTheme="minorHAnsi" w:cstheme="minorHAnsi"/>
              <w:color w:val="FFFFFF" w:themeColor="background1"/>
            </w:rPr>
            <w:t xml:space="preserve"> </w:t>
          </w:r>
          <w:r w:rsidRPr="00BB5F59">
            <w:rPr>
              <w:rFonts w:cstheme="minorHAnsi"/>
              <w:color w:val="FFFFFF" w:themeColor="background1"/>
              <w:sz w:val="24"/>
              <w:szCs w:val="24"/>
            </w:rPr>
            <w:fldChar w:fldCharType="begin"/>
          </w:r>
          <w:r w:rsidRPr="00BB5F59">
            <w:rPr>
              <w:rFonts w:asciiTheme="minorHAnsi" w:hAnsiTheme="minorHAnsi" w:cstheme="minorHAnsi"/>
              <w:color w:val="FFFFFF" w:themeColor="background1"/>
            </w:rPr>
            <w:instrText xml:space="preserve"> PAGE </w:instrText>
          </w:r>
          <w:r w:rsidRPr="00BB5F59">
            <w:rPr>
              <w:rFonts w:cstheme="minorHAnsi"/>
              <w:color w:val="FFFFFF" w:themeColor="background1"/>
              <w:sz w:val="24"/>
              <w:szCs w:val="24"/>
            </w:rPr>
            <w:fldChar w:fldCharType="separate"/>
          </w:r>
          <w:r w:rsidRPr="00BB5F59">
            <w:rPr>
              <w:rFonts w:asciiTheme="minorHAnsi" w:hAnsiTheme="minorHAnsi" w:cstheme="minorHAnsi"/>
              <w:color w:val="FFFFFF" w:themeColor="background1"/>
              <w:sz w:val="24"/>
              <w:szCs w:val="24"/>
            </w:rPr>
            <w:t>2</w:t>
          </w:r>
          <w:r w:rsidRPr="00BB5F59">
            <w:rPr>
              <w:rFonts w:cstheme="minorHAnsi"/>
              <w:color w:val="FFFFFF" w:themeColor="background1"/>
              <w:sz w:val="24"/>
              <w:szCs w:val="24"/>
            </w:rPr>
            <w:fldChar w:fldCharType="end"/>
          </w:r>
          <w:r w:rsidRPr="00BB5F59">
            <w:rPr>
              <w:rFonts w:asciiTheme="minorHAnsi" w:hAnsiTheme="minorHAnsi" w:cstheme="minorHAnsi"/>
              <w:color w:val="FFFFFF" w:themeColor="background1"/>
            </w:rPr>
            <w:t xml:space="preserve"> </w:t>
          </w:r>
          <w:r w:rsidRPr="00BB5F59">
            <w:rPr>
              <w:rFonts w:asciiTheme="minorHAnsi" w:hAnsiTheme="minorHAnsi" w:cstheme="minorHAnsi"/>
              <w:bCs/>
              <w:color w:val="FFFFFF" w:themeColor="background1"/>
            </w:rPr>
            <w:t xml:space="preserve">of </w:t>
          </w:r>
          <w:r w:rsidR="00E114EE">
            <w:rPr>
              <w:rFonts w:cstheme="minorHAnsi"/>
              <w:bCs/>
              <w:color w:val="FFFFFF" w:themeColor="background1"/>
            </w:rPr>
            <w:t>23</w:t>
          </w:r>
        </w:p>
      </w:tc>
    </w:tr>
  </w:tbl>
  <w:p w14:paraId="43A76F3E" w14:textId="77777777" w:rsidR="00082C01" w:rsidRPr="00F60198" w:rsidRDefault="00082C01" w:rsidP="00F60198">
    <w:pPr>
      <w:pStyle w:val="FooterOdd"/>
    </w:pPr>
    <w:r w:rsidRPr="000E4466">
      <w:rPr>
        <w:b/>
        <w:bCs/>
        <w:noProof/>
        <w:color w:val="FFFFFF" w:themeColor="background1"/>
      </w:rPr>
      <w:drawing>
        <wp:anchor distT="0" distB="0" distL="114300" distR="114300" simplePos="0" relativeHeight="251658249" behindDoc="1" locked="0" layoutInCell="1" allowOverlap="1" wp14:anchorId="4180FF43" wp14:editId="1A7FB306">
          <wp:simplePos x="0" y="0"/>
          <wp:positionH relativeFrom="page">
            <wp:align>left</wp:align>
          </wp:positionH>
          <wp:positionV relativeFrom="paragraph">
            <wp:posOffset>-514157</wp:posOffset>
          </wp:positionV>
          <wp:extent cx="10689590" cy="855980"/>
          <wp:effectExtent l="0" t="0" r="0" b="1270"/>
          <wp:wrapNone/>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89590" cy="85598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B353" w14:textId="77777777" w:rsidR="00B503CC" w:rsidRDefault="00B50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7BA5B" w14:textId="77777777" w:rsidR="003E1A16" w:rsidRDefault="003E1A16">
      <w:pPr>
        <w:spacing w:before="0" w:after="0"/>
      </w:pPr>
      <w:r>
        <w:separator/>
      </w:r>
    </w:p>
  </w:footnote>
  <w:footnote w:type="continuationSeparator" w:id="0">
    <w:p w14:paraId="1A7EB325" w14:textId="77777777" w:rsidR="003E1A16" w:rsidRDefault="003E1A16">
      <w:pPr>
        <w:spacing w:before="0" w:after="0"/>
      </w:pPr>
      <w:r>
        <w:continuationSeparator/>
      </w:r>
    </w:p>
  </w:footnote>
  <w:footnote w:type="continuationNotice" w:id="1">
    <w:p w14:paraId="0DB3F6DF" w14:textId="77777777" w:rsidR="003E1A16" w:rsidRDefault="003E1A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3891" w14:textId="75F61292" w:rsidR="00653622" w:rsidRPr="00F836F9" w:rsidRDefault="00653622" w:rsidP="00653622">
    <w:pPr>
      <w:pStyle w:val="Header"/>
    </w:pPr>
    <w:r w:rsidRPr="000E4466">
      <w:rPr>
        <w:b/>
        <w:bCs/>
        <w:noProof/>
        <w:color w:val="FFFFFF" w:themeColor="background1"/>
      </w:rPr>
      <w:drawing>
        <wp:anchor distT="0" distB="0" distL="114300" distR="114300" simplePos="0" relativeHeight="251658252" behindDoc="1" locked="0" layoutInCell="1" allowOverlap="1" wp14:anchorId="2B69B332" wp14:editId="110C5891">
          <wp:simplePos x="0" y="0"/>
          <wp:positionH relativeFrom="page">
            <wp:align>right</wp:align>
          </wp:positionH>
          <wp:positionV relativeFrom="paragraph">
            <wp:posOffset>-442290</wp:posOffset>
          </wp:positionV>
          <wp:extent cx="10689946" cy="856551"/>
          <wp:effectExtent l="0" t="0" r="0"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89946" cy="856551"/>
                  </a:xfrm>
                  <a:prstGeom prst="rect">
                    <a:avLst/>
                  </a:prstGeom>
                </pic:spPr>
              </pic:pic>
            </a:graphicData>
          </a:graphic>
          <wp14:sizeRelH relativeFrom="page">
            <wp14:pctWidth>0</wp14:pctWidth>
          </wp14:sizeRelH>
          <wp14:sizeRelV relativeFrom="page">
            <wp14:pctHeight>0</wp14:pctHeight>
          </wp14:sizeRelV>
        </wp:anchor>
      </w:drawing>
    </w:r>
    <w:r>
      <w:rPr>
        <w:bCs/>
        <w:color w:val="FFFFFF" w:themeColor="background1"/>
      </w:rPr>
      <w:t xml:space="preserve">Payment Times Reporting Regulator | </w:t>
    </w:r>
    <w:r w:rsidRPr="00B157AF">
      <w:rPr>
        <w:b/>
        <w:bCs/>
        <w:color w:val="FFFFFF" w:themeColor="background1"/>
      </w:rPr>
      <w:t xml:space="preserve">Guidance </w:t>
    </w:r>
    <w:r w:rsidR="007767E2">
      <w:rPr>
        <w:b/>
        <w:bCs/>
        <w:color w:val="FFFFFF" w:themeColor="background1"/>
      </w:rPr>
      <w:t>n</w:t>
    </w:r>
    <w:r w:rsidRPr="00B157AF">
      <w:rPr>
        <w:b/>
        <w:bCs/>
        <w:color w:val="FFFFFF" w:themeColor="background1"/>
      </w:rPr>
      <w:t xml:space="preserve">ote 2, Appendix 1: Payment </w:t>
    </w:r>
    <w:r w:rsidR="007767E2">
      <w:rPr>
        <w:b/>
        <w:bCs/>
        <w:color w:val="FFFFFF" w:themeColor="background1"/>
      </w:rPr>
      <w:t>t</w:t>
    </w:r>
    <w:r w:rsidRPr="00B157AF">
      <w:rPr>
        <w:b/>
        <w:bCs/>
        <w:color w:val="FFFFFF" w:themeColor="background1"/>
      </w:rPr>
      <w:t xml:space="preserve">imes </w:t>
    </w:r>
    <w:r w:rsidR="007767E2">
      <w:rPr>
        <w:b/>
        <w:bCs/>
        <w:color w:val="FFFFFF" w:themeColor="background1"/>
      </w:rPr>
      <w:t>r</w:t>
    </w:r>
    <w:r w:rsidRPr="00B157AF">
      <w:rPr>
        <w:b/>
        <w:bCs/>
        <w:color w:val="FFFFFF" w:themeColor="background1"/>
      </w:rPr>
      <w:t xml:space="preserve">eporting </w:t>
    </w:r>
    <w:r w:rsidR="007767E2">
      <w:rPr>
        <w:b/>
        <w:bCs/>
        <w:color w:val="FFFFFF" w:themeColor="background1"/>
      </w:rPr>
      <w:t>t</w:t>
    </w:r>
    <w:r w:rsidRPr="00B157AF">
      <w:rPr>
        <w:b/>
        <w:bCs/>
        <w:color w:val="FFFFFF" w:themeColor="background1"/>
      </w:rPr>
      <w:t xml:space="preserve">emplate </w:t>
    </w:r>
    <w:r w:rsidR="007767E2">
      <w:rPr>
        <w:b/>
        <w:bCs/>
        <w:color w:val="FFFFFF" w:themeColor="background1"/>
      </w:rPr>
      <w:t>i</w:t>
    </w:r>
    <w:r w:rsidRPr="00B157AF">
      <w:rPr>
        <w:b/>
        <w:bCs/>
        <w:color w:val="FFFFFF" w:themeColor="background1"/>
      </w:rPr>
      <w:t>nstructions</w:t>
    </w:r>
    <w:r w:rsidR="004739F2">
      <w:rPr>
        <w:b/>
        <w:bCs/>
        <w:color w:val="FFFFFF" w:themeColor="background1"/>
      </w:rPr>
      <w:t xml:space="preserve"> </w:t>
    </w:r>
    <w:r w:rsidR="004739F2" w:rsidRPr="004739F2">
      <w:rPr>
        <w:b/>
        <w:bCs/>
        <w:color w:val="FF0000"/>
      </w:rPr>
      <w:t>(DRAFT)</w:t>
    </w:r>
  </w:p>
  <w:p w14:paraId="3EC13284" w14:textId="77777777" w:rsidR="00653622" w:rsidRDefault="00653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D032" w14:textId="446D5F2F" w:rsidR="00AB7401" w:rsidRDefault="00AB7401">
    <w:pPr>
      <w:pStyle w:val="Header"/>
    </w:pPr>
    <w:r>
      <w:rPr>
        <w:noProof/>
      </w:rPr>
      <w:drawing>
        <wp:anchor distT="0" distB="0" distL="114300" distR="114300" simplePos="0" relativeHeight="251658240" behindDoc="1" locked="0" layoutInCell="1" allowOverlap="1" wp14:anchorId="32E9766A" wp14:editId="5F7397BB">
          <wp:simplePos x="0" y="0"/>
          <wp:positionH relativeFrom="page">
            <wp:posOffset>3810</wp:posOffset>
          </wp:positionH>
          <wp:positionV relativeFrom="paragraph">
            <wp:posOffset>-453720</wp:posOffset>
          </wp:positionV>
          <wp:extent cx="7549200" cy="2736000"/>
          <wp:effectExtent l="0" t="0" r="0" b="7620"/>
          <wp:wrapNone/>
          <wp:docPr id="594" name="Picture 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49200" cy="273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4A8F" w14:textId="6945C9B6" w:rsidR="00866BDE" w:rsidRPr="00F836F9" w:rsidRDefault="00866BDE" w:rsidP="00F836F9">
    <w:pPr>
      <w:pStyle w:val="Header"/>
    </w:pPr>
    <w:r w:rsidRPr="000E4466">
      <w:rPr>
        <w:b/>
        <w:bCs/>
        <w:noProof/>
        <w:color w:val="FFFFFF" w:themeColor="background1"/>
      </w:rPr>
      <w:drawing>
        <wp:anchor distT="0" distB="0" distL="114300" distR="114300" simplePos="0" relativeHeight="251658243" behindDoc="1" locked="0" layoutInCell="1" allowOverlap="1" wp14:anchorId="35182990" wp14:editId="516BD330">
          <wp:simplePos x="0" y="0"/>
          <wp:positionH relativeFrom="page">
            <wp:align>right</wp:align>
          </wp:positionH>
          <wp:positionV relativeFrom="paragraph">
            <wp:posOffset>-442290</wp:posOffset>
          </wp:positionV>
          <wp:extent cx="10689946" cy="856551"/>
          <wp:effectExtent l="0" t="0" r="0" b="1270"/>
          <wp:wrapNone/>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89946" cy="856551"/>
                  </a:xfrm>
                  <a:prstGeom prst="rect">
                    <a:avLst/>
                  </a:prstGeom>
                </pic:spPr>
              </pic:pic>
            </a:graphicData>
          </a:graphic>
          <wp14:sizeRelH relativeFrom="page">
            <wp14:pctWidth>0</wp14:pctWidth>
          </wp14:sizeRelH>
          <wp14:sizeRelV relativeFrom="page">
            <wp14:pctHeight>0</wp14:pctHeight>
          </wp14:sizeRelV>
        </wp:anchor>
      </w:drawing>
    </w:r>
    <w:r>
      <w:rPr>
        <w:bCs/>
        <w:color w:val="FFFFFF" w:themeColor="background1"/>
      </w:rPr>
      <w:t xml:space="preserve">Payment Times Reporting Regulator | </w:t>
    </w:r>
    <w:r w:rsidRPr="00B157AF">
      <w:rPr>
        <w:b/>
        <w:bCs/>
        <w:color w:val="FFFFFF" w:themeColor="background1"/>
      </w:rPr>
      <w:t xml:space="preserve">Guidance </w:t>
    </w:r>
    <w:r w:rsidR="00D71790">
      <w:rPr>
        <w:b/>
        <w:bCs/>
        <w:color w:val="FFFFFF" w:themeColor="background1"/>
      </w:rPr>
      <w:t>n</w:t>
    </w:r>
    <w:r w:rsidRPr="00B157AF">
      <w:rPr>
        <w:b/>
        <w:bCs/>
        <w:color w:val="FFFFFF" w:themeColor="background1"/>
      </w:rPr>
      <w:t xml:space="preserve">ote 2, Appendix 1: Payment </w:t>
    </w:r>
    <w:r w:rsidR="00D71790">
      <w:rPr>
        <w:b/>
        <w:bCs/>
        <w:color w:val="FFFFFF" w:themeColor="background1"/>
      </w:rPr>
      <w:t>t</w:t>
    </w:r>
    <w:r w:rsidRPr="00B157AF">
      <w:rPr>
        <w:b/>
        <w:bCs/>
        <w:color w:val="FFFFFF" w:themeColor="background1"/>
      </w:rPr>
      <w:t xml:space="preserve">imes </w:t>
    </w:r>
    <w:r w:rsidR="00D71790">
      <w:rPr>
        <w:b/>
        <w:bCs/>
        <w:color w:val="FFFFFF" w:themeColor="background1"/>
      </w:rPr>
      <w:t>r</w:t>
    </w:r>
    <w:r w:rsidRPr="00B157AF">
      <w:rPr>
        <w:b/>
        <w:bCs/>
        <w:color w:val="FFFFFF" w:themeColor="background1"/>
      </w:rPr>
      <w:t xml:space="preserve">eporting </w:t>
    </w:r>
    <w:r w:rsidR="00D71790">
      <w:rPr>
        <w:b/>
        <w:bCs/>
        <w:color w:val="FFFFFF" w:themeColor="background1"/>
      </w:rPr>
      <w:t>t</w:t>
    </w:r>
    <w:r w:rsidRPr="00B157AF">
      <w:rPr>
        <w:b/>
        <w:bCs/>
        <w:color w:val="FFFFFF" w:themeColor="background1"/>
      </w:rPr>
      <w:t xml:space="preserve">emplate </w:t>
    </w:r>
    <w:r w:rsidR="00D71790">
      <w:rPr>
        <w:b/>
        <w:bCs/>
        <w:color w:val="FFFFFF" w:themeColor="background1"/>
      </w:rPr>
      <w:t>i</w:t>
    </w:r>
    <w:r w:rsidRPr="00B157AF">
      <w:rPr>
        <w:b/>
        <w:bCs/>
        <w:color w:val="FFFFFF" w:themeColor="background1"/>
      </w:rPr>
      <w:t>nstructions</w:t>
    </w:r>
    <w:r w:rsidR="004739F2">
      <w:rPr>
        <w:b/>
        <w:bCs/>
        <w:color w:val="FFFFFF" w:themeColor="background1"/>
      </w:rPr>
      <w:t xml:space="preserve"> </w:t>
    </w:r>
    <w:r w:rsidR="004739F2" w:rsidRPr="004739F2">
      <w:rPr>
        <w:b/>
        <w:bCs/>
        <w:color w:val="FF0000"/>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7AE0" w14:textId="0C8C41CB" w:rsidR="00B503CC" w:rsidRPr="001F3912" w:rsidRDefault="00DC4824" w:rsidP="00A12F62">
    <w:pPr>
      <w:pStyle w:val="HeaderEven"/>
    </w:pPr>
    <w:fldSimple w:instr=" STYLEREF  Title  \* MERGEFORMAT ">
      <w:r w:rsidR="00866BDE">
        <w:rPr>
          <w:noProof/>
        </w:rPr>
        <w:t>Payment Times Reporting Template Instructions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6811" w14:textId="16378702" w:rsidR="00082C01" w:rsidRPr="00F836F9" w:rsidRDefault="00082C01" w:rsidP="00082C01">
    <w:pPr>
      <w:pStyle w:val="Header"/>
    </w:pPr>
    <w:r w:rsidRPr="000E4466">
      <w:rPr>
        <w:b/>
        <w:bCs/>
        <w:noProof/>
        <w:color w:val="FFFFFF" w:themeColor="background1"/>
      </w:rPr>
      <w:drawing>
        <wp:anchor distT="0" distB="0" distL="114300" distR="114300" simplePos="0" relativeHeight="251658248" behindDoc="1" locked="0" layoutInCell="1" allowOverlap="1" wp14:anchorId="2F12422C" wp14:editId="7DD6B009">
          <wp:simplePos x="0" y="0"/>
          <wp:positionH relativeFrom="page">
            <wp:posOffset>0</wp:posOffset>
          </wp:positionH>
          <wp:positionV relativeFrom="paragraph">
            <wp:posOffset>-442291</wp:posOffset>
          </wp:positionV>
          <wp:extent cx="10689946" cy="856551"/>
          <wp:effectExtent l="0" t="0" r="0" b="1270"/>
          <wp:wrapNone/>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89946" cy="856551"/>
                  </a:xfrm>
                  <a:prstGeom prst="rect">
                    <a:avLst/>
                  </a:prstGeom>
                </pic:spPr>
              </pic:pic>
            </a:graphicData>
          </a:graphic>
          <wp14:sizeRelH relativeFrom="page">
            <wp14:pctWidth>0</wp14:pctWidth>
          </wp14:sizeRelH>
          <wp14:sizeRelV relativeFrom="page">
            <wp14:pctHeight>0</wp14:pctHeight>
          </wp14:sizeRelV>
        </wp:anchor>
      </w:drawing>
    </w:r>
    <w:r>
      <w:rPr>
        <w:bCs/>
        <w:color w:val="FFFFFF" w:themeColor="background1"/>
      </w:rPr>
      <w:t xml:space="preserve">Payment Times Reporting Regulator | </w:t>
    </w:r>
    <w:r w:rsidRPr="00B157AF">
      <w:rPr>
        <w:b/>
        <w:bCs/>
        <w:color w:val="FFFFFF" w:themeColor="background1"/>
      </w:rPr>
      <w:t xml:space="preserve">Guidance </w:t>
    </w:r>
    <w:r w:rsidR="007D6F99">
      <w:rPr>
        <w:b/>
        <w:bCs/>
        <w:color w:val="FFFFFF" w:themeColor="background1"/>
      </w:rPr>
      <w:t>n</w:t>
    </w:r>
    <w:r w:rsidRPr="00B157AF">
      <w:rPr>
        <w:b/>
        <w:bCs/>
        <w:color w:val="FFFFFF" w:themeColor="background1"/>
      </w:rPr>
      <w:t xml:space="preserve">ote 2, Appendix 1: Payment </w:t>
    </w:r>
    <w:r w:rsidR="007D6F99">
      <w:rPr>
        <w:b/>
        <w:bCs/>
        <w:color w:val="FFFFFF" w:themeColor="background1"/>
      </w:rPr>
      <w:t>t</w:t>
    </w:r>
    <w:r w:rsidRPr="00B157AF">
      <w:rPr>
        <w:b/>
        <w:bCs/>
        <w:color w:val="FFFFFF" w:themeColor="background1"/>
      </w:rPr>
      <w:t xml:space="preserve">imes </w:t>
    </w:r>
    <w:r w:rsidR="007D6F99">
      <w:rPr>
        <w:b/>
        <w:bCs/>
        <w:color w:val="FFFFFF" w:themeColor="background1"/>
      </w:rPr>
      <w:t>r</w:t>
    </w:r>
    <w:r w:rsidRPr="00B157AF">
      <w:rPr>
        <w:b/>
        <w:bCs/>
        <w:color w:val="FFFFFF" w:themeColor="background1"/>
      </w:rPr>
      <w:t xml:space="preserve">eporting </w:t>
    </w:r>
    <w:r w:rsidR="007D6F99">
      <w:rPr>
        <w:b/>
        <w:bCs/>
        <w:color w:val="FFFFFF" w:themeColor="background1"/>
      </w:rPr>
      <w:t>t</w:t>
    </w:r>
    <w:r w:rsidRPr="00B157AF">
      <w:rPr>
        <w:b/>
        <w:bCs/>
        <w:color w:val="FFFFFF" w:themeColor="background1"/>
      </w:rPr>
      <w:t xml:space="preserve">emplate </w:t>
    </w:r>
    <w:r w:rsidR="007D6F99">
      <w:rPr>
        <w:b/>
        <w:bCs/>
        <w:color w:val="FFFFFF" w:themeColor="background1"/>
      </w:rPr>
      <w:t>i</w:t>
    </w:r>
    <w:r w:rsidRPr="00B157AF">
      <w:rPr>
        <w:b/>
        <w:bCs/>
        <w:color w:val="FFFFFF" w:themeColor="background1"/>
      </w:rPr>
      <w:t>nstructions</w:t>
    </w:r>
    <w:r w:rsidR="004739F2">
      <w:rPr>
        <w:b/>
        <w:bCs/>
        <w:color w:val="FFFFFF" w:themeColor="background1"/>
      </w:rPr>
      <w:t xml:space="preserve"> </w:t>
    </w:r>
    <w:r w:rsidR="004739F2" w:rsidRPr="004739F2">
      <w:rPr>
        <w:b/>
        <w:bCs/>
        <w:color w:val="FF0000"/>
      </w:rPr>
      <w:t>(DRAFT)</w:t>
    </w:r>
  </w:p>
  <w:p w14:paraId="60378F68" w14:textId="3B53C5C9" w:rsidR="00B503CC" w:rsidRPr="00082C01" w:rsidRDefault="00B503CC" w:rsidP="00082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B121" w14:textId="77777777" w:rsidR="00B503CC" w:rsidRDefault="00B50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E56D44"/>
    <w:multiLevelType w:val="hybridMultilevel"/>
    <w:tmpl w:val="45AC331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0418C8"/>
    <w:multiLevelType w:val="hybridMultilevel"/>
    <w:tmpl w:val="B8367CE0"/>
    <w:lvl w:ilvl="0" w:tplc="E0804B1E">
      <w:numFmt w:val="bullet"/>
      <w:lvlText w:val=""/>
      <w:lvlJc w:val="left"/>
      <w:pPr>
        <w:ind w:left="720" w:hanging="360"/>
      </w:pPr>
      <w:rPr>
        <w:rFonts w:ascii="Symbol" w:hAnsi="Symbol" w:cstheme="minorBidi" w:hint="default"/>
        <w:color w:val="465976"/>
      </w:rPr>
    </w:lvl>
    <w:lvl w:ilvl="1" w:tplc="46F45E62">
      <w:start w:val="1"/>
      <w:numFmt w:val="bullet"/>
      <w:lvlText w:val="˃"/>
      <w:lvlJc w:val="left"/>
      <w:pPr>
        <w:ind w:left="1440" w:hanging="360"/>
      </w:pPr>
      <w:rPr>
        <w:rFonts w:ascii="Courier New" w:hAnsi="Courier New" w:hint="default"/>
        <w:color w:val="5C759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372E31"/>
    <w:multiLevelType w:val="hybridMultilevel"/>
    <w:tmpl w:val="8A2A0846"/>
    <w:lvl w:ilvl="0" w:tplc="D69E23A0">
      <w:start w:val="1"/>
      <w:numFmt w:val="bullet"/>
      <w:lvlText w:val=""/>
      <w:lvlJc w:val="left"/>
      <w:pPr>
        <w:ind w:left="-660" w:hanging="360"/>
      </w:pPr>
      <w:rPr>
        <w:rFonts w:ascii="Symbol" w:hAnsi="Symbol" w:hint="default"/>
        <w:color w:val="0070C0"/>
      </w:rPr>
    </w:lvl>
    <w:lvl w:ilvl="1" w:tplc="0C090003" w:tentative="1">
      <w:start w:val="1"/>
      <w:numFmt w:val="bullet"/>
      <w:lvlText w:val="o"/>
      <w:lvlJc w:val="left"/>
      <w:pPr>
        <w:ind w:left="60" w:hanging="360"/>
      </w:pPr>
      <w:rPr>
        <w:rFonts w:ascii="Courier New" w:hAnsi="Courier New" w:cs="Courier New" w:hint="default"/>
      </w:rPr>
    </w:lvl>
    <w:lvl w:ilvl="2" w:tplc="0C090005" w:tentative="1">
      <w:start w:val="1"/>
      <w:numFmt w:val="bullet"/>
      <w:lvlText w:val=""/>
      <w:lvlJc w:val="left"/>
      <w:pPr>
        <w:ind w:left="780" w:hanging="360"/>
      </w:pPr>
      <w:rPr>
        <w:rFonts w:ascii="Wingdings" w:hAnsi="Wingdings" w:hint="default"/>
      </w:rPr>
    </w:lvl>
    <w:lvl w:ilvl="3" w:tplc="0C090001" w:tentative="1">
      <w:start w:val="1"/>
      <w:numFmt w:val="bullet"/>
      <w:lvlText w:val=""/>
      <w:lvlJc w:val="left"/>
      <w:pPr>
        <w:ind w:left="1500" w:hanging="360"/>
      </w:pPr>
      <w:rPr>
        <w:rFonts w:ascii="Symbol" w:hAnsi="Symbol" w:hint="default"/>
      </w:rPr>
    </w:lvl>
    <w:lvl w:ilvl="4" w:tplc="0C090003" w:tentative="1">
      <w:start w:val="1"/>
      <w:numFmt w:val="bullet"/>
      <w:lvlText w:val="o"/>
      <w:lvlJc w:val="left"/>
      <w:pPr>
        <w:ind w:left="2220" w:hanging="360"/>
      </w:pPr>
      <w:rPr>
        <w:rFonts w:ascii="Courier New" w:hAnsi="Courier New" w:cs="Courier New" w:hint="default"/>
      </w:rPr>
    </w:lvl>
    <w:lvl w:ilvl="5" w:tplc="0C090005" w:tentative="1">
      <w:start w:val="1"/>
      <w:numFmt w:val="bullet"/>
      <w:lvlText w:val=""/>
      <w:lvlJc w:val="left"/>
      <w:pPr>
        <w:ind w:left="2940" w:hanging="360"/>
      </w:pPr>
      <w:rPr>
        <w:rFonts w:ascii="Wingdings" w:hAnsi="Wingdings" w:hint="default"/>
      </w:rPr>
    </w:lvl>
    <w:lvl w:ilvl="6" w:tplc="0C090001" w:tentative="1">
      <w:start w:val="1"/>
      <w:numFmt w:val="bullet"/>
      <w:lvlText w:val=""/>
      <w:lvlJc w:val="left"/>
      <w:pPr>
        <w:ind w:left="3660" w:hanging="360"/>
      </w:pPr>
      <w:rPr>
        <w:rFonts w:ascii="Symbol" w:hAnsi="Symbol" w:hint="default"/>
      </w:rPr>
    </w:lvl>
    <w:lvl w:ilvl="7" w:tplc="0C090003" w:tentative="1">
      <w:start w:val="1"/>
      <w:numFmt w:val="bullet"/>
      <w:lvlText w:val="o"/>
      <w:lvlJc w:val="left"/>
      <w:pPr>
        <w:ind w:left="4380" w:hanging="360"/>
      </w:pPr>
      <w:rPr>
        <w:rFonts w:ascii="Courier New" w:hAnsi="Courier New" w:cs="Courier New" w:hint="default"/>
      </w:rPr>
    </w:lvl>
    <w:lvl w:ilvl="8" w:tplc="0C090005" w:tentative="1">
      <w:start w:val="1"/>
      <w:numFmt w:val="bullet"/>
      <w:lvlText w:val=""/>
      <w:lvlJc w:val="left"/>
      <w:pPr>
        <w:ind w:left="5100" w:hanging="360"/>
      </w:pPr>
      <w:rPr>
        <w:rFonts w:ascii="Wingdings" w:hAnsi="Wingdings" w:hint="default"/>
      </w:rPr>
    </w:lvl>
  </w:abstractNum>
  <w:abstractNum w:abstractNumId="9" w15:restartNumberingAfterBreak="0">
    <w:nsid w:val="1FFA6389"/>
    <w:multiLevelType w:val="hybridMultilevel"/>
    <w:tmpl w:val="183C064A"/>
    <w:lvl w:ilvl="0" w:tplc="C71E7226">
      <w:numFmt w:val="bullet"/>
      <w:lvlText w:val=""/>
      <w:lvlJc w:val="left"/>
      <w:pPr>
        <w:ind w:left="720" w:hanging="360"/>
      </w:pPr>
      <w:rPr>
        <w:rFonts w:ascii="Symbol" w:hAnsi="Symbol" w:cstheme="minorBidi" w:hint="default"/>
        <w:color w:val="465976"/>
        <w:sz w:val="22"/>
        <w:szCs w:val="22"/>
      </w:rPr>
    </w:lvl>
    <w:lvl w:ilvl="1" w:tplc="46F45E62">
      <w:start w:val="1"/>
      <w:numFmt w:val="bullet"/>
      <w:lvlText w:val="˃"/>
      <w:lvlJc w:val="left"/>
      <w:pPr>
        <w:ind w:left="1440" w:hanging="360"/>
      </w:pPr>
      <w:rPr>
        <w:rFonts w:ascii="Courier New" w:hAnsi="Courier New" w:hint="default"/>
        <w:color w:val="5C759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74264"/>
    <w:multiLevelType w:val="hybridMultilevel"/>
    <w:tmpl w:val="AEAEC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C6659"/>
    <w:multiLevelType w:val="multilevel"/>
    <w:tmpl w:val="7D8CE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2C570B"/>
    <w:multiLevelType w:val="hybridMultilevel"/>
    <w:tmpl w:val="085AE172"/>
    <w:lvl w:ilvl="0" w:tplc="E0804B1E">
      <w:numFmt w:val="bullet"/>
      <w:lvlText w:val=""/>
      <w:lvlJc w:val="left"/>
      <w:pPr>
        <w:ind w:left="720" w:hanging="360"/>
      </w:pPr>
      <w:rPr>
        <w:rFonts w:ascii="Symbol" w:hAnsi="Symbol" w:cstheme="minorBidi" w:hint="default"/>
        <w:color w:val="465976"/>
      </w:rPr>
    </w:lvl>
    <w:lvl w:ilvl="1" w:tplc="46F45E62">
      <w:start w:val="1"/>
      <w:numFmt w:val="bullet"/>
      <w:lvlText w:val="˃"/>
      <w:lvlJc w:val="left"/>
      <w:pPr>
        <w:ind w:left="1440" w:hanging="360"/>
      </w:pPr>
      <w:rPr>
        <w:rFonts w:ascii="Courier New" w:hAnsi="Courier New" w:hint="default"/>
        <w:color w:val="5C759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F4547C"/>
    <w:multiLevelType w:val="hybridMultilevel"/>
    <w:tmpl w:val="A47A7450"/>
    <w:lvl w:ilvl="0" w:tplc="1F26765E">
      <w:start w:val="1"/>
      <w:numFmt w:val="bullet"/>
      <w:lvlText w:val=""/>
      <w:lvlJc w:val="left"/>
      <w:pPr>
        <w:ind w:left="-660" w:hanging="360"/>
      </w:pPr>
      <w:rPr>
        <w:rFonts w:ascii="Symbol" w:hAnsi="Symbol" w:hint="default"/>
        <w:color w:val="000000" w:themeColor="text1"/>
      </w:rPr>
    </w:lvl>
    <w:lvl w:ilvl="1" w:tplc="0C090003" w:tentative="1">
      <w:start w:val="1"/>
      <w:numFmt w:val="bullet"/>
      <w:lvlText w:val="o"/>
      <w:lvlJc w:val="left"/>
      <w:pPr>
        <w:ind w:left="60" w:hanging="360"/>
      </w:pPr>
      <w:rPr>
        <w:rFonts w:ascii="Courier New" w:hAnsi="Courier New" w:cs="Courier New" w:hint="default"/>
      </w:rPr>
    </w:lvl>
    <w:lvl w:ilvl="2" w:tplc="0C090005" w:tentative="1">
      <w:start w:val="1"/>
      <w:numFmt w:val="bullet"/>
      <w:lvlText w:val=""/>
      <w:lvlJc w:val="left"/>
      <w:pPr>
        <w:ind w:left="780" w:hanging="360"/>
      </w:pPr>
      <w:rPr>
        <w:rFonts w:ascii="Wingdings" w:hAnsi="Wingdings" w:hint="default"/>
      </w:rPr>
    </w:lvl>
    <w:lvl w:ilvl="3" w:tplc="0C090001" w:tentative="1">
      <w:start w:val="1"/>
      <w:numFmt w:val="bullet"/>
      <w:lvlText w:val=""/>
      <w:lvlJc w:val="left"/>
      <w:pPr>
        <w:ind w:left="1500" w:hanging="360"/>
      </w:pPr>
      <w:rPr>
        <w:rFonts w:ascii="Symbol" w:hAnsi="Symbol" w:hint="default"/>
      </w:rPr>
    </w:lvl>
    <w:lvl w:ilvl="4" w:tplc="0C090003" w:tentative="1">
      <w:start w:val="1"/>
      <w:numFmt w:val="bullet"/>
      <w:lvlText w:val="o"/>
      <w:lvlJc w:val="left"/>
      <w:pPr>
        <w:ind w:left="2220" w:hanging="360"/>
      </w:pPr>
      <w:rPr>
        <w:rFonts w:ascii="Courier New" w:hAnsi="Courier New" w:cs="Courier New" w:hint="default"/>
      </w:rPr>
    </w:lvl>
    <w:lvl w:ilvl="5" w:tplc="0C090005" w:tentative="1">
      <w:start w:val="1"/>
      <w:numFmt w:val="bullet"/>
      <w:lvlText w:val=""/>
      <w:lvlJc w:val="left"/>
      <w:pPr>
        <w:ind w:left="2940" w:hanging="360"/>
      </w:pPr>
      <w:rPr>
        <w:rFonts w:ascii="Wingdings" w:hAnsi="Wingdings" w:hint="default"/>
      </w:rPr>
    </w:lvl>
    <w:lvl w:ilvl="6" w:tplc="0C090001" w:tentative="1">
      <w:start w:val="1"/>
      <w:numFmt w:val="bullet"/>
      <w:lvlText w:val=""/>
      <w:lvlJc w:val="left"/>
      <w:pPr>
        <w:ind w:left="3660" w:hanging="360"/>
      </w:pPr>
      <w:rPr>
        <w:rFonts w:ascii="Symbol" w:hAnsi="Symbol" w:hint="default"/>
      </w:rPr>
    </w:lvl>
    <w:lvl w:ilvl="7" w:tplc="0C090003" w:tentative="1">
      <w:start w:val="1"/>
      <w:numFmt w:val="bullet"/>
      <w:lvlText w:val="o"/>
      <w:lvlJc w:val="left"/>
      <w:pPr>
        <w:ind w:left="4380" w:hanging="360"/>
      </w:pPr>
      <w:rPr>
        <w:rFonts w:ascii="Courier New" w:hAnsi="Courier New" w:cs="Courier New" w:hint="default"/>
      </w:rPr>
    </w:lvl>
    <w:lvl w:ilvl="8" w:tplc="0C090005" w:tentative="1">
      <w:start w:val="1"/>
      <w:numFmt w:val="bullet"/>
      <w:lvlText w:val=""/>
      <w:lvlJc w:val="left"/>
      <w:pPr>
        <w:ind w:left="5100" w:hanging="360"/>
      </w:pPr>
      <w:rPr>
        <w:rFonts w:ascii="Wingdings" w:hAnsi="Wingdings" w:hint="default"/>
      </w:rPr>
    </w:lvl>
  </w:abstractNum>
  <w:abstractNum w:abstractNumId="18" w15:restartNumberingAfterBreak="0">
    <w:nsid w:val="28F6251C"/>
    <w:multiLevelType w:val="hybridMultilevel"/>
    <w:tmpl w:val="D16CDC96"/>
    <w:lvl w:ilvl="0" w:tplc="1F26765E">
      <w:start w:val="1"/>
      <w:numFmt w:val="bullet"/>
      <w:lvlText w:val=""/>
      <w:lvlJc w:val="left"/>
      <w:pPr>
        <w:ind w:left="-660" w:hanging="360"/>
      </w:pPr>
      <w:rPr>
        <w:rFonts w:ascii="Symbol" w:hAnsi="Symbol" w:hint="default"/>
        <w:color w:val="000000" w:themeColor="text1"/>
      </w:rPr>
    </w:lvl>
    <w:lvl w:ilvl="1" w:tplc="0C090003" w:tentative="1">
      <w:start w:val="1"/>
      <w:numFmt w:val="bullet"/>
      <w:lvlText w:val="o"/>
      <w:lvlJc w:val="left"/>
      <w:pPr>
        <w:ind w:left="60" w:hanging="360"/>
      </w:pPr>
      <w:rPr>
        <w:rFonts w:ascii="Courier New" w:hAnsi="Courier New" w:cs="Courier New" w:hint="default"/>
      </w:rPr>
    </w:lvl>
    <w:lvl w:ilvl="2" w:tplc="0C090005" w:tentative="1">
      <w:start w:val="1"/>
      <w:numFmt w:val="bullet"/>
      <w:lvlText w:val=""/>
      <w:lvlJc w:val="left"/>
      <w:pPr>
        <w:ind w:left="780" w:hanging="360"/>
      </w:pPr>
      <w:rPr>
        <w:rFonts w:ascii="Wingdings" w:hAnsi="Wingdings" w:hint="default"/>
      </w:rPr>
    </w:lvl>
    <w:lvl w:ilvl="3" w:tplc="0C090001" w:tentative="1">
      <w:start w:val="1"/>
      <w:numFmt w:val="bullet"/>
      <w:lvlText w:val=""/>
      <w:lvlJc w:val="left"/>
      <w:pPr>
        <w:ind w:left="1500" w:hanging="360"/>
      </w:pPr>
      <w:rPr>
        <w:rFonts w:ascii="Symbol" w:hAnsi="Symbol" w:hint="default"/>
      </w:rPr>
    </w:lvl>
    <w:lvl w:ilvl="4" w:tplc="0C090003" w:tentative="1">
      <w:start w:val="1"/>
      <w:numFmt w:val="bullet"/>
      <w:lvlText w:val="o"/>
      <w:lvlJc w:val="left"/>
      <w:pPr>
        <w:ind w:left="2220" w:hanging="360"/>
      </w:pPr>
      <w:rPr>
        <w:rFonts w:ascii="Courier New" w:hAnsi="Courier New" w:cs="Courier New" w:hint="default"/>
      </w:rPr>
    </w:lvl>
    <w:lvl w:ilvl="5" w:tplc="0C090005" w:tentative="1">
      <w:start w:val="1"/>
      <w:numFmt w:val="bullet"/>
      <w:lvlText w:val=""/>
      <w:lvlJc w:val="left"/>
      <w:pPr>
        <w:ind w:left="2940" w:hanging="360"/>
      </w:pPr>
      <w:rPr>
        <w:rFonts w:ascii="Wingdings" w:hAnsi="Wingdings" w:hint="default"/>
      </w:rPr>
    </w:lvl>
    <w:lvl w:ilvl="6" w:tplc="0C090001" w:tentative="1">
      <w:start w:val="1"/>
      <w:numFmt w:val="bullet"/>
      <w:lvlText w:val=""/>
      <w:lvlJc w:val="left"/>
      <w:pPr>
        <w:ind w:left="3660" w:hanging="360"/>
      </w:pPr>
      <w:rPr>
        <w:rFonts w:ascii="Symbol" w:hAnsi="Symbol" w:hint="default"/>
      </w:rPr>
    </w:lvl>
    <w:lvl w:ilvl="7" w:tplc="0C090003" w:tentative="1">
      <w:start w:val="1"/>
      <w:numFmt w:val="bullet"/>
      <w:lvlText w:val="o"/>
      <w:lvlJc w:val="left"/>
      <w:pPr>
        <w:ind w:left="4380" w:hanging="360"/>
      </w:pPr>
      <w:rPr>
        <w:rFonts w:ascii="Courier New" w:hAnsi="Courier New" w:cs="Courier New" w:hint="default"/>
      </w:rPr>
    </w:lvl>
    <w:lvl w:ilvl="8" w:tplc="0C090005" w:tentative="1">
      <w:start w:val="1"/>
      <w:numFmt w:val="bullet"/>
      <w:lvlText w:val=""/>
      <w:lvlJc w:val="left"/>
      <w:pPr>
        <w:ind w:left="5100" w:hanging="360"/>
      </w:pPr>
      <w:rPr>
        <w:rFonts w:ascii="Wingdings" w:hAnsi="Wingdings" w:hint="default"/>
      </w:rPr>
    </w:lvl>
  </w:abstractNum>
  <w:abstractNum w:abstractNumId="19" w15:restartNumberingAfterBreak="0">
    <w:nsid w:val="2FCA2624"/>
    <w:multiLevelType w:val="hybridMultilevel"/>
    <w:tmpl w:val="B8C26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48731F"/>
    <w:multiLevelType w:val="hybridMultilevel"/>
    <w:tmpl w:val="712ACF7C"/>
    <w:lvl w:ilvl="0" w:tplc="6B04FC8E">
      <w:start w:val="1"/>
      <w:numFmt w:val="bullet"/>
      <w:lvlText w:val="·"/>
      <w:lvlJc w:val="left"/>
      <w:pPr>
        <w:ind w:left="720" w:hanging="360"/>
      </w:pPr>
      <w:rPr>
        <w:rFonts w:ascii="Symbol" w:hAnsi="Symbol" w:hint="default"/>
      </w:rPr>
    </w:lvl>
    <w:lvl w:ilvl="1" w:tplc="7BDE8658">
      <w:start w:val="1"/>
      <w:numFmt w:val="bullet"/>
      <w:lvlText w:val="o"/>
      <w:lvlJc w:val="left"/>
      <w:pPr>
        <w:ind w:left="1440" w:hanging="360"/>
      </w:pPr>
      <w:rPr>
        <w:rFonts w:ascii="Courier New" w:hAnsi="Courier New" w:hint="default"/>
      </w:rPr>
    </w:lvl>
    <w:lvl w:ilvl="2" w:tplc="72BACB62">
      <w:start w:val="1"/>
      <w:numFmt w:val="bullet"/>
      <w:lvlText w:val=""/>
      <w:lvlJc w:val="left"/>
      <w:pPr>
        <w:ind w:left="2160" w:hanging="360"/>
      </w:pPr>
      <w:rPr>
        <w:rFonts w:ascii="Wingdings" w:hAnsi="Wingdings" w:hint="default"/>
      </w:rPr>
    </w:lvl>
    <w:lvl w:ilvl="3" w:tplc="0E38CCB8">
      <w:start w:val="1"/>
      <w:numFmt w:val="bullet"/>
      <w:lvlText w:val=""/>
      <w:lvlJc w:val="left"/>
      <w:pPr>
        <w:ind w:left="2880" w:hanging="360"/>
      </w:pPr>
      <w:rPr>
        <w:rFonts w:ascii="Symbol" w:hAnsi="Symbol" w:hint="default"/>
      </w:rPr>
    </w:lvl>
    <w:lvl w:ilvl="4" w:tplc="36304B36">
      <w:start w:val="1"/>
      <w:numFmt w:val="bullet"/>
      <w:lvlText w:val="o"/>
      <w:lvlJc w:val="left"/>
      <w:pPr>
        <w:ind w:left="3600" w:hanging="360"/>
      </w:pPr>
      <w:rPr>
        <w:rFonts w:ascii="Courier New" w:hAnsi="Courier New" w:hint="default"/>
      </w:rPr>
    </w:lvl>
    <w:lvl w:ilvl="5" w:tplc="B68A74FC">
      <w:start w:val="1"/>
      <w:numFmt w:val="bullet"/>
      <w:lvlText w:val=""/>
      <w:lvlJc w:val="left"/>
      <w:pPr>
        <w:ind w:left="4320" w:hanging="360"/>
      </w:pPr>
      <w:rPr>
        <w:rFonts w:ascii="Wingdings" w:hAnsi="Wingdings" w:hint="default"/>
      </w:rPr>
    </w:lvl>
    <w:lvl w:ilvl="6" w:tplc="4FC83386">
      <w:start w:val="1"/>
      <w:numFmt w:val="bullet"/>
      <w:lvlText w:val=""/>
      <w:lvlJc w:val="left"/>
      <w:pPr>
        <w:ind w:left="5040" w:hanging="360"/>
      </w:pPr>
      <w:rPr>
        <w:rFonts w:ascii="Symbol" w:hAnsi="Symbol" w:hint="default"/>
      </w:rPr>
    </w:lvl>
    <w:lvl w:ilvl="7" w:tplc="0672BF68">
      <w:start w:val="1"/>
      <w:numFmt w:val="bullet"/>
      <w:lvlText w:val="o"/>
      <w:lvlJc w:val="left"/>
      <w:pPr>
        <w:ind w:left="5760" w:hanging="360"/>
      </w:pPr>
      <w:rPr>
        <w:rFonts w:ascii="Courier New" w:hAnsi="Courier New" w:hint="default"/>
      </w:rPr>
    </w:lvl>
    <w:lvl w:ilvl="8" w:tplc="A0820EE8">
      <w:start w:val="1"/>
      <w:numFmt w:val="bullet"/>
      <w:lvlText w:val=""/>
      <w:lvlJc w:val="left"/>
      <w:pPr>
        <w:ind w:left="6480" w:hanging="360"/>
      </w:pPr>
      <w:rPr>
        <w:rFonts w:ascii="Wingdings" w:hAnsi="Wingdings" w:hint="default"/>
      </w:rPr>
    </w:lvl>
  </w:abstractNum>
  <w:abstractNum w:abstractNumId="22"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30C70117"/>
    <w:multiLevelType w:val="hybridMultilevel"/>
    <w:tmpl w:val="F9A60DE6"/>
    <w:lvl w:ilvl="0" w:tplc="0C090001">
      <w:start w:val="1"/>
      <w:numFmt w:val="bullet"/>
      <w:lvlText w:val=""/>
      <w:lvlJc w:val="left"/>
      <w:pPr>
        <w:ind w:left="-660" w:hanging="360"/>
      </w:pPr>
      <w:rPr>
        <w:rFonts w:ascii="Symbol" w:hAnsi="Symbol" w:hint="default"/>
        <w:color w:val="0070C0"/>
      </w:rPr>
    </w:lvl>
    <w:lvl w:ilvl="1" w:tplc="0C090003" w:tentative="1">
      <w:start w:val="1"/>
      <w:numFmt w:val="bullet"/>
      <w:lvlText w:val="o"/>
      <w:lvlJc w:val="left"/>
      <w:pPr>
        <w:ind w:left="60" w:hanging="360"/>
      </w:pPr>
      <w:rPr>
        <w:rFonts w:ascii="Courier New" w:hAnsi="Courier New" w:cs="Courier New" w:hint="default"/>
      </w:rPr>
    </w:lvl>
    <w:lvl w:ilvl="2" w:tplc="0C090005" w:tentative="1">
      <w:start w:val="1"/>
      <w:numFmt w:val="bullet"/>
      <w:lvlText w:val=""/>
      <w:lvlJc w:val="left"/>
      <w:pPr>
        <w:ind w:left="780" w:hanging="360"/>
      </w:pPr>
      <w:rPr>
        <w:rFonts w:ascii="Wingdings" w:hAnsi="Wingdings" w:hint="default"/>
      </w:rPr>
    </w:lvl>
    <w:lvl w:ilvl="3" w:tplc="0C090001" w:tentative="1">
      <w:start w:val="1"/>
      <w:numFmt w:val="bullet"/>
      <w:lvlText w:val=""/>
      <w:lvlJc w:val="left"/>
      <w:pPr>
        <w:ind w:left="1500" w:hanging="360"/>
      </w:pPr>
      <w:rPr>
        <w:rFonts w:ascii="Symbol" w:hAnsi="Symbol" w:hint="default"/>
      </w:rPr>
    </w:lvl>
    <w:lvl w:ilvl="4" w:tplc="0C090003" w:tentative="1">
      <w:start w:val="1"/>
      <w:numFmt w:val="bullet"/>
      <w:lvlText w:val="o"/>
      <w:lvlJc w:val="left"/>
      <w:pPr>
        <w:ind w:left="2220" w:hanging="360"/>
      </w:pPr>
      <w:rPr>
        <w:rFonts w:ascii="Courier New" w:hAnsi="Courier New" w:cs="Courier New" w:hint="default"/>
      </w:rPr>
    </w:lvl>
    <w:lvl w:ilvl="5" w:tplc="0C090005" w:tentative="1">
      <w:start w:val="1"/>
      <w:numFmt w:val="bullet"/>
      <w:lvlText w:val=""/>
      <w:lvlJc w:val="left"/>
      <w:pPr>
        <w:ind w:left="2940" w:hanging="360"/>
      </w:pPr>
      <w:rPr>
        <w:rFonts w:ascii="Wingdings" w:hAnsi="Wingdings" w:hint="default"/>
      </w:rPr>
    </w:lvl>
    <w:lvl w:ilvl="6" w:tplc="0C090001" w:tentative="1">
      <w:start w:val="1"/>
      <w:numFmt w:val="bullet"/>
      <w:lvlText w:val=""/>
      <w:lvlJc w:val="left"/>
      <w:pPr>
        <w:ind w:left="3660" w:hanging="360"/>
      </w:pPr>
      <w:rPr>
        <w:rFonts w:ascii="Symbol" w:hAnsi="Symbol" w:hint="default"/>
      </w:rPr>
    </w:lvl>
    <w:lvl w:ilvl="7" w:tplc="0C090003" w:tentative="1">
      <w:start w:val="1"/>
      <w:numFmt w:val="bullet"/>
      <w:lvlText w:val="o"/>
      <w:lvlJc w:val="left"/>
      <w:pPr>
        <w:ind w:left="4380" w:hanging="360"/>
      </w:pPr>
      <w:rPr>
        <w:rFonts w:ascii="Courier New" w:hAnsi="Courier New" w:cs="Courier New" w:hint="default"/>
      </w:rPr>
    </w:lvl>
    <w:lvl w:ilvl="8" w:tplc="0C090005" w:tentative="1">
      <w:start w:val="1"/>
      <w:numFmt w:val="bullet"/>
      <w:lvlText w:val=""/>
      <w:lvlJc w:val="left"/>
      <w:pPr>
        <w:ind w:left="5100" w:hanging="360"/>
      </w:pPr>
      <w:rPr>
        <w:rFonts w:ascii="Wingdings" w:hAnsi="Wingdings" w:hint="default"/>
      </w:rPr>
    </w:lvl>
  </w:abstractNum>
  <w:abstractNum w:abstractNumId="2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5D4685"/>
    <w:multiLevelType w:val="hybridMultilevel"/>
    <w:tmpl w:val="3F589CF8"/>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26"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5338E8"/>
    <w:multiLevelType w:val="hybridMultilevel"/>
    <w:tmpl w:val="C28AC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BD23BF"/>
    <w:multiLevelType w:val="hybridMultilevel"/>
    <w:tmpl w:val="2BA01D38"/>
    <w:lvl w:ilvl="0" w:tplc="1F26765E">
      <w:start w:val="1"/>
      <w:numFmt w:val="bullet"/>
      <w:lvlText w:val=""/>
      <w:lvlJc w:val="left"/>
      <w:pPr>
        <w:ind w:left="-660" w:hanging="360"/>
      </w:pPr>
      <w:rPr>
        <w:rFonts w:ascii="Symbol" w:hAnsi="Symbol" w:hint="default"/>
        <w:color w:val="000000" w:themeColor="text1"/>
      </w:rPr>
    </w:lvl>
    <w:lvl w:ilvl="1" w:tplc="0C090003" w:tentative="1">
      <w:start w:val="1"/>
      <w:numFmt w:val="bullet"/>
      <w:lvlText w:val="o"/>
      <w:lvlJc w:val="left"/>
      <w:pPr>
        <w:ind w:left="60" w:hanging="360"/>
      </w:pPr>
      <w:rPr>
        <w:rFonts w:ascii="Courier New" w:hAnsi="Courier New" w:cs="Courier New" w:hint="default"/>
      </w:rPr>
    </w:lvl>
    <w:lvl w:ilvl="2" w:tplc="0C090005" w:tentative="1">
      <w:start w:val="1"/>
      <w:numFmt w:val="bullet"/>
      <w:lvlText w:val=""/>
      <w:lvlJc w:val="left"/>
      <w:pPr>
        <w:ind w:left="780" w:hanging="360"/>
      </w:pPr>
      <w:rPr>
        <w:rFonts w:ascii="Wingdings" w:hAnsi="Wingdings" w:hint="default"/>
      </w:rPr>
    </w:lvl>
    <w:lvl w:ilvl="3" w:tplc="0C090001" w:tentative="1">
      <w:start w:val="1"/>
      <w:numFmt w:val="bullet"/>
      <w:lvlText w:val=""/>
      <w:lvlJc w:val="left"/>
      <w:pPr>
        <w:ind w:left="1500" w:hanging="360"/>
      </w:pPr>
      <w:rPr>
        <w:rFonts w:ascii="Symbol" w:hAnsi="Symbol" w:hint="default"/>
      </w:rPr>
    </w:lvl>
    <w:lvl w:ilvl="4" w:tplc="0C090003" w:tentative="1">
      <w:start w:val="1"/>
      <w:numFmt w:val="bullet"/>
      <w:lvlText w:val="o"/>
      <w:lvlJc w:val="left"/>
      <w:pPr>
        <w:ind w:left="2220" w:hanging="360"/>
      </w:pPr>
      <w:rPr>
        <w:rFonts w:ascii="Courier New" w:hAnsi="Courier New" w:cs="Courier New" w:hint="default"/>
      </w:rPr>
    </w:lvl>
    <w:lvl w:ilvl="5" w:tplc="0C090005" w:tentative="1">
      <w:start w:val="1"/>
      <w:numFmt w:val="bullet"/>
      <w:lvlText w:val=""/>
      <w:lvlJc w:val="left"/>
      <w:pPr>
        <w:ind w:left="2940" w:hanging="360"/>
      </w:pPr>
      <w:rPr>
        <w:rFonts w:ascii="Wingdings" w:hAnsi="Wingdings" w:hint="default"/>
      </w:rPr>
    </w:lvl>
    <w:lvl w:ilvl="6" w:tplc="0C090001" w:tentative="1">
      <w:start w:val="1"/>
      <w:numFmt w:val="bullet"/>
      <w:lvlText w:val=""/>
      <w:lvlJc w:val="left"/>
      <w:pPr>
        <w:ind w:left="3660" w:hanging="360"/>
      </w:pPr>
      <w:rPr>
        <w:rFonts w:ascii="Symbol" w:hAnsi="Symbol" w:hint="default"/>
      </w:rPr>
    </w:lvl>
    <w:lvl w:ilvl="7" w:tplc="0C090003" w:tentative="1">
      <w:start w:val="1"/>
      <w:numFmt w:val="bullet"/>
      <w:lvlText w:val="o"/>
      <w:lvlJc w:val="left"/>
      <w:pPr>
        <w:ind w:left="4380" w:hanging="360"/>
      </w:pPr>
      <w:rPr>
        <w:rFonts w:ascii="Courier New" w:hAnsi="Courier New" w:cs="Courier New" w:hint="default"/>
      </w:rPr>
    </w:lvl>
    <w:lvl w:ilvl="8" w:tplc="0C090005" w:tentative="1">
      <w:start w:val="1"/>
      <w:numFmt w:val="bullet"/>
      <w:lvlText w:val=""/>
      <w:lvlJc w:val="left"/>
      <w:pPr>
        <w:ind w:left="5100" w:hanging="360"/>
      </w:pPr>
      <w:rPr>
        <w:rFonts w:ascii="Wingdings" w:hAnsi="Wingdings" w:hint="default"/>
      </w:rPr>
    </w:lvl>
  </w:abstractNum>
  <w:abstractNum w:abstractNumId="29"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BA11C7"/>
    <w:multiLevelType w:val="hybridMultilevel"/>
    <w:tmpl w:val="9134E22A"/>
    <w:lvl w:ilvl="0" w:tplc="9CBA000E">
      <w:start w:val="1"/>
      <w:numFmt w:val="bullet"/>
      <w:lvlText w:val="•"/>
      <w:lvlJc w:val="left"/>
      <w:pPr>
        <w:ind w:left="927" w:hanging="360"/>
      </w:pPr>
      <w:rPr>
        <w:rFonts w:ascii="Courier New" w:hAnsi="Courier New" w:hint="default"/>
        <w:color w:val="5C759A"/>
        <w:sz w:val="22"/>
        <w:u w:color="719CD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C31722"/>
    <w:multiLevelType w:val="hybridMultilevel"/>
    <w:tmpl w:val="5EFE9D44"/>
    <w:lvl w:ilvl="0" w:tplc="1F26765E">
      <w:start w:val="1"/>
      <w:numFmt w:val="bullet"/>
      <w:lvlText w:val=""/>
      <w:lvlJc w:val="left"/>
      <w:pPr>
        <w:ind w:left="-660" w:hanging="360"/>
      </w:pPr>
      <w:rPr>
        <w:rFonts w:ascii="Symbol" w:hAnsi="Symbol" w:hint="default"/>
        <w:color w:val="000000" w:themeColor="text1"/>
      </w:rPr>
    </w:lvl>
    <w:lvl w:ilvl="1" w:tplc="0C090003" w:tentative="1">
      <w:start w:val="1"/>
      <w:numFmt w:val="bullet"/>
      <w:lvlText w:val="o"/>
      <w:lvlJc w:val="left"/>
      <w:pPr>
        <w:ind w:left="60" w:hanging="360"/>
      </w:pPr>
      <w:rPr>
        <w:rFonts w:ascii="Courier New" w:hAnsi="Courier New" w:cs="Courier New" w:hint="default"/>
      </w:rPr>
    </w:lvl>
    <w:lvl w:ilvl="2" w:tplc="0C090005" w:tentative="1">
      <w:start w:val="1"/>
      <w:numFmt w:val="bullet"/>
      <w:lvlText w:val=""/>
      <w:lvlJc w:val="left"/>
      <w:pPr>
        <w:ind w:left="780" w:hanging="360"/>
      </w:pPr>
      <w:rPr>
        <w:rFonts w:ascii="Wingdings" w:hAnsi="Wingdings" w:hint="default"/>
      </w:rPr>
    </w:lvl>
    <w:lvl w:ilvl="3" w:tplc="0C090001" w:tentative="1">
      <w:start w:val="1"/>
      <w:numFmt w:val="bullet"/>
      <w:lvlText w:val=""/>
      <w:lvlJc w:val="left"/>
      <w:pPr>
        <w:ind w:left="1500" w:hanging="360"/>
      </w:pPr>
      <w:rPr>
        <w:rFonts w:ascii="Symbol" w:hAnsi="Symbol" w:hint="default"/>
      </w:rPr>
    </w:lvl>
    <w:lvl w:ilvl="4" w:tplc="0C090003" w:tentative="1">
      <w:start w:val="1"/>
      <w:numFmt w:val="bullet"/>
      <w:lvlText w:val="o"/>
      <w:lvlJc w:val="left"/>
      <w:pPr>
        <w:ind w:left="2220" w:hanging="360"/>
      </w:pPr>
      <w:rPr>
        <w:rFonts w:ascii="Courier New" w:hAnsi="Courier New" w:cs="Courier New" w:hint="default"/>
      </w:rPr>
    </w:lvl>
    <w:lvl w:ilvl="5" w:tplc="0C090005" w:tentative="1">
      <w:start w:val="1"/>
      <w:numFmt w:val="bullet"/>
      <w:lvlText w:val=""/>
      <w:lvlJc w:val="left"/>
      <w:pPr>
        <w:ind w:left="2940" w:hanging="360"/>
      </w:pPr>
      <w:rPr>
        <w:rFonts w:ascii="Wingdings" w:hAnsi="Wingdings" w:hint="default"/>
      </w:rPr>
    </w:lvl>
    <w:lvl w:ilvl="6" w:tplc="0C090001" w:tentative="1">
      <w:start w:val="1"/>
      <w:numFmt w:val="bullet"/>
      <w:lvlText w:val=""/>
      <w:lvlJc w:val="left"/>
      <w:pPr>
        <w:ind w:left="3660" w:hanging="360"/>
      </w:pPr>
      <w:rPr>
        <w:rFonts w:ascii="Symbol" w:hAnsi="Symbol" w:hint="default"/>
      </w:rPr>
    </w:lvl>
    <w:lvl w:ilvl="7" w:tplc="0C090003" w:tentative="1">
      <w:start w:val="1"/>
      <w:numFmt w:val="bullet"/>
      <w:lvlText w:val="o"/>
      <w:lvlJc w:val="left"/>
      <w:pPr>
        <w:ind w:left="4380" w:hanging="360"/>
      </w:pPr>
      <w:rPr>
        <w:rFonts w:ascii="Courier New" w:hAnsi="Courier New" w:cs="Courier New" w:hint="default"/>
      </w:rPr>
    </w:lvl>
    <w:lvl w:ilvl="8" w:tplc="0C090005" w:tentative="1">
      <w:start w:val="1"/>
      <w:numFmt w:val="bullet"/>
      <w:lvlText w:val=""/>
      <w:lvlJc w:val="left"/>
      <w:pPr>
        <w:ind w:left="5100" w:hanging="360"/>
      </w:pPr>
      <w:rPr>
        <w:rFonts w:ascii="Wingdings" w:hAnsi="Wingdings" w:hint="default"/>
      </w:rPr>
    </w:lvl>
  </w:abstractNum>
  <w:abstractNum w:abstractNumId="34"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FE5F5F"/>
    <w:multiLevelType w:val="hybridMultilevel"/>
    <w:tmpl w:val="D3F05F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69B7DD0"/>
    <w:multiLevelType w:val="multilevel"/>
    <w:tmpl w:val="CA74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9" w15:restartNumberingAfterBreak="0">
    <w:nsid w:val="4F7E6142"/>
    <w:multiLevelType w:val="hybridMultilevel"/>
    <w:tmpl w:val="BBA07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10D2021"/>
    <w:multiLevelType w:val="multilevel"/>
    <w:tmpl w:val="72F8140E"/>
    <w:numStyleLink w:val="OutlineList"/>
  </w:abstractNum>
  <w:abstractNum w:abstractNumId="41" w15:restartNumberingAfterBreak="0">
    <w:nsid w:val="52FC4C51"/>
    <w:multiLevelType w:val="hybridMultilevel"/>
    <w:tmpl w:val="A80A2F96"/>
    <w:lvl w:ilvl="0" w:tplc="F23ED136">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50B5347"/>
    <w:multiLevelType w:val="hybridMultilevel"/>
    <w:tmpl w:val="32926400"/>
    <w:lvl w:ilvl="0" w:tplc="1F26765E">
      <w:start w:val="1"/>
      <w:numFmt w:val="bullet"/>
      <w:lvlText w:val=""/>
      <w:lvlJc w:val="left"/>
      <w:pPr>
        <w:ind w:left="-660" w:hanging="360"/>
      </w:pPr>
      <w:rPr>
        <w:rFonts w:ascii="Symbol" w:hAnsi="Symbol" w:hint="default"/>
        <w:color w:val="000000" w:themeColor="text1"/>
      </w:rPr>
    </w:lvl>
    <w:lvl w:ilvl="1" w:tplc="0C090003" w:tentative="1">
      <w:start w:val="1"/>
      <w:numFmt w:val="bullet"/>
      <w:lvlText w:val="o"/>
      <w:lvlJc w:val="left"/>
      <w:pPr>
        <w:ind w:left="60" w:hanging="360"/>
      </w:pPr>
      <w:rPr>
        <w:rFonts w:ascii="Courier New" w:hAnsi="Courier New" w:cs="Courier New" w:hint="default"/>
      </w:rPr>
    </w:lvl>
    <w:lvl w:ilvl="2" w:tplc="0C090005" w:tentative="1">
      <w:start w:val="1"/>
      <w:numFmt w:val="bullet"/>
      <w:lvlText w:val=""/>
      <w:lvlJc w:val="left"/>
      <w:pPr>
        <w:ind w:left="780" w:hanging="360"/>
      </w:pPr>
      <w:rPr>
        <w:rFonts w:ascii="Wingdings" w:hAnsi="Wingdings" w:hint="default"/>
      </w:rPr>
    </w:lvl>
    <w:lvl w:ilvl="3" w:tplc="0C090001" w:tentative="1">
      <w:start w:val="1"/>
      <w:numFmt w:val="bullet"/>
      <w:lvlText w:val=""/>
      <w:lvlJc w:val="left"/>
      <w:pPr>
        <w:ind w:left="1500" w:hanging="360"/>
      </w:pPr>
      <w:rPr>
        <w:rFonts w:ascii="Symbol" w:hAnsi="Symbol" w:hint="default"/>
      </w:rPr>
    </w:lvl>
    <w:lvl w:ilvl="4" w:tplc="0C090003" w:tentative="1">
      <w:start w:val="1"/>
      <w:numFmt w:val="bullet"/>
      <w:lvlText w:val="o"/>
      <w:lvlJc w:val="left"/>
      <w:pPr>
        <w:ind w:left="2220" w:hanging="360"/>
      </w:pPr>
      <w:rPr>
        <w:rFonts w:ascii="Courier New" w:hAnsi="Courier New" w:cs="Courier New" w:hint="default"/>
      </w:rPr>
    </w:lvl>
    <w:lvl w:ilvl="5" w:tplc="0C090005" w:tentative="1">
      <w:start w:val="1"/>
      <w:numFmt w:val="bullet"/>
      <w:lvlText w:val=""/>
      <w:lvlJc w:val="left"/>
      <w:pPr>
        <w:ind w:left="2940" w:hanging="360"/>
      </w:pPr>
      <w:rPr>
        <w:rFonts w:ascii="Wingdings" w:hAnsi="Wingdings" w:hint="default"/>
      </w:rPr>
    </w:lvl>
    <w:lvl w:ilvl="6" w:tplc="0C090001" w:tentative="1">
      <w:start w:val="1"/>
      <w:numFmt w:val="bullet"/>
      <w:lvlText w:val=""/>
      <w:lvlJc w:val="left"/>
      <w:pPr>
        <w:ind w:left="3660" w:hanging="360"/>
      </w:pPr>
      <w:rPr>
        <w:rFonts w:ascii="Symbol" w:hAnsi="Symbol" w:hint="default"/>
      </w:rPr>
    </w:lvl>
    <w:lvl w:ilvl="7" w:tplc="0C090003" w:tentative="1">
      <w:start w:val="1"/>
      <w:numFmt w:val="bullet"/>
      <w:lvlText w:val="o"/>
      <w:lvlJc w:val="left"/>
      <w:pPr>
        <w:ind w:left="4380" w:hanging="360"/>
      </w:pPr>
      <w:rPr>
        <w:rFonts w:ascii="Courier New" w:hAnsi="Courier New" w:cs="Courier New" w:hint="default"/>
      </w:rPr>
    </w:lvl>
    <w:lvl w:ilvl="8" w:tplc="0C090005" w:tentative="1">
      <w:start w:val="1"/>
      <w:numFmt w:val="bullet"/>
      <w:lvlText w:val=""/>
      <w:lvlJc w:val="left"/>
      <w:pPr>
        <w:ind w:left="5100" w:hanging="360"/>
      </w:pPr>
      <w:rPr>
        <w:rFonts w:ascii="Wingdings" w:hAnsi="Wingdings" w:hint="default"/>
      </w:rPr>
    </w:lvl>
  </w:abstractNum>
  <w:abstractNum w:abstractNumId="44" w15:restartNumberingAfterBreak="0">
    <w:nsid w:val="552E10FD"/>
    <w:multiLevelType w:val="hybridMultilevel"/>
    <w:tmpl w:val="461E58FE"/>
    <w:lvl w:ilvl="0" w:tplc="E0804B1E">
      <w:numFmt w:val="bullet"/>
      <w:pStyle w:val="ListParagraph"/>
      <w:lvlText w:val=""/>
      <w:lvlJc w:val="left"/>
      <w:pPr>
        <w:ind w:left="720" w:hanging="360"/>
      </w:pPr>
      <w:rPr>
        <w:rFonts w:ascii="Symbol" w:hAnsi="Symbol" w:cstheme="minorBidi" w:hint="default"/>
        <w:color w:val="465976"/>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80D3BE8"/>
    <w:multiLevelType w:val="hybridMultilevel"/>
    <w:tmpl w:val="AEAEC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5BB74C5"/>
    <w:multiLevelType w:val="hybridMultilevel"/>
    <w:tmpl w:val="9670D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BB66839"/>
    <w:multiLevelType w:val="hybridMultilevel"/>
    <w:tmpl w:val="5BD8E656"/>
    <w:lvl w:ilvl="0" w:tplc="E0804B1E">
      <w:numFmt w:val="bullet"/>
      <w:lvlText w:val=""/>
      <w:lvlJc w:val="left"/>
      <w:pPr>
        <w:ind w:left="720" w:hanging="360"/>
      </w:pPr>
      <w:rPr>
        <w:rFonts w:ascii="Symbol" w:hAnsi="Symbol" w:cstheme="minorBidi" w:hint="default"/>
        <w:color w:val="465976"/>
      </w:rPr>
    </w:lvl>
    <w:lvl w:ilvl="1" w:tplc="6F2C81BE">
      <w:start w:val="1"/>
      <w:numFmt w:val="bullet"/>
      <w:lvlText w:val="˃"/>
      <w:lvlJc w:val="left"/>
      <w:pPr>
        <w:ind w:left="1440" w:hanging="360"/>
      </w:pPr>
      <w:rPr>
        <w:rFonts w:ascii="Courier New" w:hAnsi="Courier New" w:hint="default"/>
        <w:color w:val="3A6FAF" w:themeColor="accent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DB627AB"/>
    <w:multiLevelType w:val="hybridMultilevel"/>
    <w:tmpl w:val="14DA35B4"/>
    <w:lvl w:ilvl="0" w:tplc="E0804B1E">
      <w:numFmt w:val="bullet"/>
      <w:lvlText w:val=""/>
      <w:lvlJc w:val="left"/>
      <w:pPr>
        <w:ind w:left="720" w:hanging="360"/>
      </w:pPr>
      <w:rPr>
        <w:rFonts w:ascii="Symbol" w:hAnsi="Symbol" w:cstheme="minorBidi" w:hint="default"/>
        <w:color w:val="465976"/>
      </w:rPr>
    </w:lvl>
    <w:lvl w:ilvl="1" w:tplc="46F45E62">
      <w:start w:val="1"/>
      <w:numFmt w:val="bullet"/>
      <w:lvlText w:val="˃"/>
      <w:lvlJc w:val="left"/>
      <w:pPr>
        <w:ind w:left="1440" w:hanging="360"/>
      </w:pPr>
      <w:rPr>
        <w:rFonts w:ascii="Courier New" w:hAnsi="Courier New" w:hint="default"/>
        <w:color w:val="5C759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ED235C"/>
    <w:multiLevelType w:val="hybridMultilevel"/>
    <w:tmpl w:val="7F0A0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207C6B"/>
    <w:multiLevelType w:val="multilevel"/>
    <w:tmpl w:val="D2E2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7" w15:restartNumberingAfterBreak="0">
    <w:nsid w:val="7BC90F6F"/>
    <w:multiLevelType w:val="hybridMultilevel"/>
    <w:tmpl w:val="7FAEBC4A"/>
    <w:lvl w:ilvl="0" w:tplc="0C090001">
      <w:start w:val="1"/>
      <w:numFmt w:val="bullet"/>
      <w:lvlText w:val=""/>
      <w:lvlJc w:val="left"/>
      <w:pPr>
        <w:ind w:left="-660" w:hanging="360"/>
      </w:pPr>
      <w:rPr>
        <w:rFonts w:ascii="Symbol" w:hAnsi="Symbol" w:hint="default"/>
        <w:color w:val="0070C0"/>
      </w:rPr>
    </w:lvl>
    <w:lvl w:ilvl="1" w:tplc="0C090003" w:tentative="1">
      <w:start w:val="1"/>
      <w:numFmt w:val="bullet"/>
      <w:lvlText w:val="o"/>
      <w:lvlJc w:val="left"/>
      <w:pPr>
        <w:ind w:left="60" w:hanging="360"/>
      </w:pPr>
      <w:rPr>
        <w:rFonts w:ascii="Courier New" w:hAnsi="Courier New" w:cs="Courier New" w:hint="default"/>
      </w:rPr>
    </w:lvl>
    <w:lvl w:ilvl="2" w:tplc="0C090005" w:tentative="1">
      <w:start w:val="1"/>
      <w:numFmt w:val="bullet"/>
      <w:lvlText w:val=""/>
      <w:lvlJc w:val="left"/>
      <w:pPr>
        <w:ind w:left="780" w:hanging="360"/>
      </w:pPr>
      <w:rPr>
        <w:rFonts w:ascii="Wingdings" w:hAnsi="Wingdings" w:hint="default"/>
      </w:rPr>
    </w:lvl>
    <w:lvl w:ilvl="3" w:tplc="0C090001" w:tentative="1">
      <w:start w:val="1"/>
      <w:numFmt w:val="bullet"/>
      <w:lvlText w:val=""/>
      <w:lvlJc w:val="left"/>
      <w:pPr>
        <w:ind w:left="1500" w:hanging="360"/>
      </w:pPr>
      <w:rPr>
        <w:rFonts w:ascii="Symbol" w:hAnsi="Symbol" w:hint="default"/>
      </w:rPr>
    </w:lvl>
    <w:lvl w:ilvl="4" w:tplc="0C090003" w:tentative="1">
      <w:start w:val="1"/>
      <w:numFmt w:val="bullet"/>
      <w:lvlText w:val="o"/>
      <w:lvlJc w:val="left"/>
      <w:pPr>
        <w:ind w:left="2220" w:hanging="360"/>
      </w:pPr>
      <w:rPr>
        <w:rFonts w:ascii="Courier New" w:hAnsi="Courier New" w:cs="Courier New" w:hint="default"/>
      </w:rPr>
    </w:lvl>
    <w:lvl w:ilvl="5" w:tplc="0C090005" w:tentative="1">
      <w:start w:val="1"/>
      <w:numFmt w:val="bullet"/>
      <w:lvlText w:val=""/>
      <w:lvlJc w:val="left"/>
      <w:pPr>
        <w:ind w:left="2940" w:hanging="360"/>
      </w:pPr>
      <w:rPr>
        <w:rFonts w:ascii="Wingdings" w:hAnsi="Wingdings" w:hint="default"/>
      </w:rPr>
    </w:lvl>
    <w:lvl w:ilvl="6" w:tplc="0C090001" w:tentative="1">
      <w:start w:val="1"/>
      <w:numFmt w:val="bullet"/>
      <w:lvlText w:val=""/>
      <w:lvlJc w:val="left"/>
      <w:pPr>
        <w:ind w:left="3660" w:hanging="360"/>
      </w:pPr>
      <w:rPr>
        <w:rFonts w:ascii="Symbol" w:hAnsi="Symbol" w:hint="default"/>
      </w:rPr>
    </w:lvl>
    <w:lvl w:ilvl="7" w:tplc="0C090003" w:tentative="1">
      <w:start w:val="1"/>
      <w:numFmt w:val="bullet"/>
      <w:lvlText w:val="o"/>
      <w:lvlJc w:val="left"/>
      <w:pPr>
        <w:ind w:left="4380" w:hanging="360"/>
      </w:pPr>
      <w:rPr>
        <w:rFonts w:ascii="Courier New" w:hAnsi="Courier New" w:cs="Courier New" w:hint="default"/>
      </w:rPr>
    </w:lvl>
    <w:lvl w:ilvl="8" w:tplc="0C090005" w:tentative="1">
      <w:start w:val="1"/>
      <w:numFmt w:val="bullet"/>
      <w:lvlText w:val=""/>
      <w:lvlJc w:val="left"/>
      <w:pPr>
        <w:ind w:left="5100" w:hanging="360"/>
      </w:pPr>
      <w:rPr>
        <w:rFonts w:ascii="Wingdings" w:hAnsi="Wingdings" w:hint="default"/>
      </w:rPr>
    </w:lvl>
  </w:abstractNum>
  <w:abstractNum w:abstractNumId="5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2"/>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2">
    <w:abstractNumId w:val="0"/>
  </w:num>
  <w:num w:numId="3">
    <w:abstractNumId w:val="26"/>
  </w:num>
  <w:num w:numId="4">
    <w:abstractNumId w:val="3"/>
  </w:num>
  <w:num w:numId="5">
    <w:abstractNumId w:val="5"/>
  </w:num>
  <w:num w:numId="6">
    <w:abstractNumId w:val="40"/>
  </w:num>
  <w:num w:numId="7">
    <w:abstractNumId w:val="2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1"/>
  </w:num>
  <w:num w:numId="10">
    <w:abstractNumId w:val="14"/>
  </w:num>
  <w:num w:numId="11">
    <w:abstractNumId w:val="58"/>
  </w:num>
  <w:num w:numId="12">
    <w:abstractNumId w:val="40"/>
  </w:num>
  <w:num w:numId="13">
    <w:abstractNumId w:val="59"/>
  </w:num>
  <w:num w:numId="14">
    <w:abstractNumId w:val="38"/>
  </w:num>
  <w:num w:numId="15">
    <w:abstractNumId w:val="13"/>
  </w:num>
  <w:num w:numId="16">
    <w:abstractNumId w:val="47"/>
  </w:num>
  <w:num w:numId="17">
    <w:abstractNumId w:val="24"/>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9"/>
  </w:num>
  <w:num w:numId="21">
    <w:abstractNumId w:val="27"/>
  </w:num>
  <w:num w:numId="22">
    <w:abstractNumId w:val="31"/>
  </w:num>
  <w:num w:numId="23">
    <w:abstractNumId w:val="29"/>
  </w:num>
  <w:num w:numId="24">
    <w:abstractNumId w:val="42"/>
  </w:num>
  <w:num w:numId="25">
    <w:abstractNumId w:val="34"/>
  </w:num>
  <w:num w:numId="26">
    <w:abstractNumId w:val="46"/>
  </w:num>
  <w:num w:numId="27">
    <w:abstractNumId w:val="15"/>
  </w:num>
  <w:num w:numId="28">
    <w:abstractNumId w:val="2"/>
  </w:num>
  <w:num w:numId="29">
    <w:abstractNumId w:val="12"/>
  </w:num>
  <w:num w:numId="30">
    <w:abstractNumId w:val="37"/>
  </w:num>
  <w:num w:numId="31">
    <w:abstractNumId w:val="20"/>
  </w:num>
  <w:num w:numId="32">
    <w:abstractNumId w:val="56"/>
  </w:num>
  <w:num w:numId="33">
    <w:abstractNumId w:val="48"/>
  </w:num>
  <w:num w:numId="34">
    <w:abstractNumId w:val="32"/>
  </w:num>
  <w:num w:numId="35">
    <w:abstractNumId w:val="49"/>
  </w:num>
  <w:num w:numId="36">
    <w:abstractNumId w:val="8"/>
  </w:num>
  <w:num w:numId="37">
    <w:abstractNumId w:val="53"/>
  </w:num>
  <w:num w:numId="38">
    <w:abstractNumId w:val="18"/>
  </w:num>
  <w:num w:numId="39">
    <w:abstractNumId w:val="28"/>
  </w:num>
  <w:num w:numId="40">
    <w:abstractNumId w:val="23"/>
  </w:num>
  <w:num w:numId="41">
    <w:abstractNumId w:val="57"/>
  </w:num>
  <w:num w:numId="42">
    <w:abstractNumId w:val="33"/>
  </w:num>
  <w:num w:numId="43">
    <w:abstractNumId w:val="43"/>
  </w:num>
  <w:num w:numId="44">
    <w:abstractNumId w:val="17"/>
  </w:num>
  <w:num w:numId="45">
    <w:abstractNumId w:val="36"/>
  </w:num>
  <w:num w:numId="46">
    <w:abstractNumId w:val="54"/>
  </w:num>
  <w:num w:numId="47">
    <w:abstractNumId w:val="19"/>
  </w:num>
  <w:num w:numId="48">
    <w:abstractNumId w:val="4"/>
  </w:num>
  <w:num w:numId="49">
    <w:abstractNumId w:val="41"/>
  </w:num>
  <w:num w:numId="50">
    <w:abstractNumId w:val="50"/>
  </w:num>
  <w:num w:numId="51">
    <w:abstractNumId w:val="35"/>
  </w:num>
  <w:num w:numId="52">
    <w:abstractNumId w:val="45"/>
  </w:num>
  <w:num w:numId="53">
    <w:abstractNumId w:val="10"/>
  </w:num>
  <w:num w:numId="54">
    <w:abstractNumId w:val="22"/>
  </w:num>
  <w:num w:numId="55">
    <w:abstractNumId w:val="21"/>
  </w:num>
  <w:num w:numId="56">
    <w:abstractNumId w:val="30"/>
  </w:num>
  <w:num w:numId="57">
    <w:abstractNumId w:val="51"/>
  </w:num>
  <w:num w:numId="58">
    <w:abstractNumId w:val="9"/>
  </w:num>
  <w:num w:numId="59">
    <w:abstractNumId w:val="52"/>
  </w:num>
  <w:num w:numId="60">
    <w:abstractNumId w:val="16"/>
  </w:num>
  <w:num w:numId="61">
    <w:abstractNumId w:val="6"/>
  </w:num>
  <w:num w:numId="62">
    <w:abstractNumId w:val="11"/>
  </w:num>
  <w:num w:numId="6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F3"/>
    <w:rsid w:val="00000A41"/>
    <w:rsid w:val="00010346"/>
    <w:rsid w:val="0001078D"/>
    <w:rsid w:val="00011636"/>
    <w:rsid w:val="00011725"/>
    <w:rsid w:val="00012C62"/>
    <w:rsid w:val="0001396A"/>
    <w:rsid w:val="00014373"/>
    <w:rsid w:val="000215D4"/>
    <w:rsid w:val="000228B7"/>
    <w:rsid w:val="0002544D"/>
    <w:rsid w:val="00025495"/>
    <w:rsid w:val="000351E1"/>
    <w:rsid w:val="0004274D"/>
    <w:rsid w:val="00043348"/>
    <w:rsid w:val="0004483F"/>
    <w:rsid w:val="00051265"/>
    <w:rsid w:val="0005138B"/>
    <w:rsid w:val="000522B7"/>
    <w:rsid w:val="00056309"/>
    <w:rsid w:val="00056880"/>
    <w:rsid w:val="0006024D"/>
    <w:rsid w:val="000627AE"/>
    <w:rsid w:val="000675D1"/>
    <w:rsid w:val="00070203"/>
    <w:rsid w:val="00073521"/>
    <w:rsid w:val="00073B10"/>
    <w:rsid w:val="000775DE"/>
    <w:rsid w:val="00080A7E"/>
    <w:rsid w:val="00082437"/>
    <w:rsid w:val="00082C01"/>
    <w:rsid w:val="00087C5A"/>
    <w:rsid w:val="00087FAF"/>
    <w:rsid w:val="000963FC"/>
    <w:rsid w:val="000B1773"/>
    <w:rsid w:val="000B728F"/>
    <w:rsid w:val="000C1D2C"/>
    <w:rsid w:val="000C3AEA"/>
    <w:rsid w:val="000C571D"/>
    <w:rsid w:val="000C5F40"/>
    <w:rsid w:val="000D5583"/>
    <w:rsid w:val="000E0B74"/>
    <w:rsid w:val="000E5DCE"/>
    <w:rsid w:val="000E7901"/>
    <w:rsid w:val="000F48A5"/>
    <w:rsid w:val="00111B12"/>
    <w:rsid w:val="00116105"/>
    <w:rsid w:val="00125D7C"/>
    <w:rsid w:val="00126478"/>
    <w:rsid w:val="001305D4"/>
    <w:rsid w:val="00131DC3"/>
    <w:rsid w:val="0013377D"/>
    <w:rsid w:val="00135E4C"/>
    <w:rsid w:val="001373F5"/>
    <w:rsid w:val="00143477"/>
    <w:rsid w:val="00157395"/>
    <w:rsid w:val="001574C0"/>
    <w:rsid w:val="001606CF"/>
    <w:rsid w:val="0016128D"/>
    <w:rsid w:val="00161409"/>
    <w:rsid w:val="001625FE"/>
    <w:rsid w:val="0016570F"/>
    <w:rsid w:val="0017089D"/>
    <w:rsid w:val="0018061C"/>
    <w:rsid w:val="00182343"/>
    <w:rsid w:val="00186DE7"/>
    <w:rsid w:val="00187A4C"/>
    <w:rsid w:val="0019101A"/>
    <w:rsid w:val="001972D2"/>
    <w:rsid w:val="001A4074"/>
    <w:rsid w:val="001A54DC"/>
    <w:rsid w:val="001B136C"/>
    <w:rsid w:val="001B2D87"/>
    <w:rsid w:val="001B6D0D"/>
    <w:rsid w:val="001C358D"/>
    <w:rsid w:val="001E7E8A"/>
    <w:rsid w:val="001F0C96"/>
    <w:rsid w:val="001F1B27"/>
    <w:rsid w:val="00216FE0"/>
    <w:rsid w:val="00221C0F"/>
    <w:rsid w:val="00221EC0"/>
    <w:rsid w:val="00231049"/>
    <w:rsid w:val="002314D2"/>
    <w:rsid w:val="0023305C"/>
    <w:rsid w:val="00234DF7"/>
    <w:rsid w:val="00241881"/>
    <w:rsid w:val="0024294C"/>
    <w:rsid w:val="0025155F"/>
    <w:rsid w:val="00254696"/>
    <w:rsid w:val="0025652F"/>
    <w:rsid w:val="00263B6C"/>
    <w:rsid w:val="00272939"/>
    <w:rsid w:val="0027590B"/>
    <w:rsid w:val="0028592C"/>
    <w:rsid w:val="00285969"/>
    <w:rsid w:val="002911DF"/>
    <w:rsid w:val="00291CA1"/>
    <w:rsid w:val="00292CA1"/>
    <w:rsid w:val="002936E1"/>
    <w:rsid w:val="002A139F"/>
    <w:rsid w:val="002A3ADD"/>
    <w:rsid w:val="002A74EF"/>
    <w:rsid w:val="002A7690"/>
    <w:rsid w:val="002B1522"/>
    <w:rsid w:val="002B3829"/>
    <w:rsid w:val="002B519B"/>
    <w:rsid w:val="002C22EF"/>
    <w:rsid w:val="002C37CB"/>
    <w:rsid w:val="002D6A79"/>
    <w:rsid w:val="002E0A06"/>
    <w:rsid w:val="002E454C"/>
    <w:rsid w:val="002F1D65"/>
    <w:rsid w:val="002F48B0"/>
    <w:rsid w:val="002F617F"/>
    <w:rsid w:val="002F69F7"/>
    <w:rsid w:val="00300109"/>
    <w:rsid w:val="0030103F"/>
    <w:rsid w:val="00301755"/>
    <w:rsid w:val="00301B23"/>
    <w:rsid w:val="0030665E"/>
    <w:rsid w:val="00306894"/>
    <w:rsid w:val="003122F4"/>
    <w:rsid w:val="0031591A"/>
    <w:rsid w:val="003268D5"/>
    <w:rsid w:val="003324C6"/>
    <w:rsid w:val="003416AF"/>
    <w:rsid w:val="003448F6"/>
    <w:rsid w:val="00344DEA"/>
    <w:rsid w:val="00350759"/>
    <w:rsid w:val="00354865"/>
    <w:rsid w:val="00354D27"/>
    <w:rsid w:val="00355EA5"/>
    <w:rsid w:val="0035738A"/>
    <w:rsid w:val="00381A28"/>
    <w:rsid w:val="003858A6"/>
    <w:rsid w:val="00392DCC"/>
    <w:rsid w:val="00397D3B"/>
    <w:rsid w:val="003A5B36"/>
    <w:rsid w:val="003A7746"/>
    <w:rsid w:val="003B1485"/>
    <w:rsid w:val="003B566E"/>
    <w:rsid w:val="003C14E9"/>
    <w:rsid w:val="003C24B4"/>
    <w:rsid w:val="003C4DE1"/>
    <w:rsid w:val="003E1A16"/>
    <w:rsid w:val="003E20D6"/>
    <w:rsid w:val="003E4D87"/>
    <w:rsid w:val="003E6FE5"/>
    <w:rsid w:val="003F384A"/>
    <w:rsid w:val="00400D26"/>
    <w:rsid w:val="00401082"/>
    <w:rsid w:val="00402186"/>
    <w:rsid w:val="00416762"/>
    <w:rsid w:val="00416A41"/>
    <w:rsid w:val="00416E55"/>
    <w:rsid w:val="00420C83"/>
    <w:rsid w:val="0042518A"/>
    <w:rsid w:val="00426B2E"/>
    <w:rsid w:val="004276A0"/>
    <w:rsid w:val="0044144B"/>
    <w:rsid w:val="00445265"/>
    <w:rsid w:val="00445614"/>
    <w:rsid w:val="00447133"/>
    <w:rsid w:val="0045102C"/>
    <w:rsid w:val="004559CE"/>
    <w:rsid w:val="00460E1A"/>
    <w:rsid w:val="00463DF8"/>
    <w:rsid w:val="00464D63"/>
    <w:rsid w:val="004739F2"/>
    <w:rsid w:val="00475085"/>
    <w:rsid w:val="00476CF6"/>
    <w:rsid w:val="00477AA8"/>
    <w:rsid w:val="00477EAE"/>
    <w:rsid w:val="00480C8E"/>
    <w:rsid w:val="0048294D"/>
    <w:rsid w:val="00484A77"/>
    <w:rsid w:val="00492FCB"/>
    <w:rsid w:val="004956BB"/>
    <w:rsid w:val="004A0F11"/>
    <w:rsid w:val="004A2EA5"/>
    <w:rsid w:val="004A3EAA"/>
    <w:rsid w:val="004A6E62"/>
    <w:rsid w:val="004A7D97"/>
    <w:rsid w:val="004B3C92"/>
    <w:rsid w:val="004B5133"/>
    <w:rsid w:val="004C41B6"/>
    <w:rsid w:val="004C5130"/>
    <w:rsid w:val="004D6E37"/>
    <w:rsid w:val="004E00EA"/>
    <w:rsid w:val="004E6829"/>
    <w:rsid w:val="004F27DF"/>
    <w:rsid w:val="004F4B92"/>
    <w:rsid w:val="00502E7C"/>
    <w:rsid w:val="0050766F"/>
    <w:rsid w:val="00514D37"/>
    <w:rsid w:val="00516785"/>
    <w:rsid w:val="00517398"/>
    <w:rsid w:val="0052419D"/>
    <w:rsid w:val="0052473E"/>
    <w:rsid w:val="005301F8"/>
    <w:rsid w:val="005312FC"/>
    <w:rsid w:val="0053569E"/>
    <w:rsid w:val="00535ECD"/>
    <w:rsid w:val="0053603D"/>
    <w:rsid w:val="0053742A"/>
    <w:rsid w:val="00537C85"/>
    <w:rsid w:val="00541D29"/>
    <w:rsid w:val="00542819"/>
    <w:rsid w:val="00545BE9"/>
    <w:rsid w:val="00555116"/>
    <w:rsid w:val="00560C4B"/>
    <w:rsid w:val="00562F17"/>
    <w:rsid w:val="0056582C"/>
    <w:rsid w:val="00571767"/>
    <w:rsid w:val="00571A82"/>
    <w:rsid w:val="005737F3"/>
    <w:rsid w:val="00582D42"/>
    <w:rsid w:val="005868DE"/>
    <w:rsid w:val="00586CA1"/>
    <w:rsid w:val="005877AC"/>
    <w:rsid w:val="0059442E"/>
    <w:rsid w:val="005960D7"/>
    <w:rsid w:val="005966B7"/>
    <w:rsid w:val="005A1B18"/>
    <w:rsid w:val="005A207D"/>
    <w:rsid w:val="005A772C"/>
    <w:rsid w:val="005B5E2A"/>
    <w:rsid w:val="005C02A4"/>
    <w:rsid w:val="005C14D1"/>
    <w:rsid w:val="005C20D2"/>
    <w:rsid w:val="005C2A0C"/>
    <w:rsid w:val="005C32FE"/>
    <w:rsid w:val="005C503A"/>
    <w:rsid w:val="005C5A4F"/>
    <w:rsid w:val="005D024A"/>
    <w:rsid w:val="005D4FD4"/>
    <w:rsid w:val="005D544E"/>
    <w:rsid w:val="005D5658"/>
    <w:rsid w:val="005D6318"/>
    <w:rsid w:val="005D6D64"/>
    <w:rsid w:val="005E06C2"/>
    <w:rsid w:val="005E08EC"/>
    <w:rsid w:val="005F36C1"/>
    <w:rsid w:val="005F4BFD"/>
    <w:rsid w:val="00601650"/>
    <w:rsid w:val="00604EEF"/>
    <w:rsid w:val="00605AFD"/>
    <w:rsid w:val="006074DF"/>
    <w:rsid w:val="006123D4"/>
    <w:rsid w:val="0061445B"/>
    <w:rsid w:val="0061447E"/>
    <w:rsid w:val="0061755F"/>
    <w:rsid w:val="00624C4B"/>
    <w:rsid w:val="006370E9"/>
    <w:rsid w:val="00640AB8"/>
    <w:rsid w:val="00643BEC"/>
    <w:rsid w:val="00645986"/>
    <w:rsid w:val="00653622"/>
    <w:rsid w:val="006564D3"/>
    <w:rsid w:val="0067622C"/>
    <w:rsid w:val="00677B0A"/>
    <w:rsid w:val="00682C33"/>
    <w:rsid w:val="006839F0"/>
    <w:rsid w:val="00685CF7"/>
    <w:rsid w:val="00686165"/>
    <w:rsid w:val="00691CB5"/>
    <w:rsid w:val="006923DF"/>
    <w:rsid w:val="00697C78"/>
    <w:rsid w:val="006A1BFD"/>
    <w:rsid w:val="006A37F5"/>
    <w:rsid w:val="006A3A38"/>
    <w:rsid w:val="006A3D63"/>
    <w:rsid w:val="006A52CD"/>
    <w:rsid w:val="006A73D1"/>
    <w:rsid w:val="006B11FB"/>
    <w:rsid w:val="006B267D"/>
    <w:rsid w:val="006B38FF"/>
    <w:rsid w:val="006C1892"/>
    <w:rsid w:val="006C284A"/>
    <w:rsid w:val="006C38F5"/>
    <w:rsid w:val="006C5749"/>
    <w:rsid w:val="006C5B73"/>
    <w:rsid w:val="006C645D"/>
    <w:rsid w:val="006D25E3"/>
    <w:rsid w:val="006D4C5C"/>
    <w:rsid w:val="006E1FD9"/>
    <w:rsid w:val="006E2D2A"/>
    <w:rsid w:val="006E3CC3"/>
    <w:rsid w:val="00701D7B"/>
    <w:rsid w:val="0070342A"/>
    <w:rsid w:val="00706E8E"/>
    <w:rsid w:val="00714B91"/>
    <w:rsid w:val="00722B53"/>
    <w:rsid w:val="007331C0"/>
    <w:rsid w:val="007509DD"/>
    <w:rsid w:val="00751A17"/>
    <w:rsid w:val="0075230C"/>
    <w:rsid w:val="00763474"/>
    <w:rsid w:val="0077228E"/>
    <w:rsid w:val="00775641"/>
    <w:rsid w:val="007767E2"/>
    <w:rsid w:val="00784C0A"/>
    <w:rsid w:val="00787EF3"/>
    <w:rsid w:val="00794841"/>
    <w:rsid w:val="00794B40"/>
    <w:rsid w:val="007A1079"/>
    <w:rsid w:val="007A24B5"/>
    <w:rsid w:val="007B1C8D"/>
    <w:rsid w:val="007B2677"/>
    <w:rsid w:val="007B5EAB"/>
    <w:rsid w:val="007B76AB"/>
    <w:rsid w:val="007C6392"/>
    <w:rsid w:val="007D1F36"/>
    <w:rsid w:val="007D225C"/>
    <w:rsid w:val="007D592B"/>
    <w:rsid w:val="007D5AA6"/>
    <w:rsid w:val="007D6F99"/>
    <w:rsid w:val="007D7A91"/>
    <w:rsid w:val="007E4890"/>
    <w:rsid w:val="007E6456"/>
    <w:rsid w:val="007E764D"/>
    <w:rsid w:val="007F27E9"/>
    <w:rsid w:val="007F4BA9"/>
    <w:rsid w:val="007F708A"/>
    <w:rsid w:val="0080270E"/>
    <w:rsid w:val="00811943"/>
    <w:rsid w:val="008263EC"/>
    <w:rsid w:val="008311B8"/>
    <w:rsid w:val="00831A6C"/>
    <w:rsid w:val="00833FB6"/>
    <w:rsid w:val="00834243"/>
    <w:rsid w:val="00844738"/>
    <w:rsid w:val="00846CC3"/>
    <w:rsid w:val="00850631"/>
    <w:rsid w:val="00856586"/>
    <w:rsid w:val="00857969"/>
    <w:rsid w:val="008605BF"/>
    <w:rsid w:val="00866BDE"/>
    <w:rsid w:val="00874BCA"/>
    <w:rsid w:val="00876FCF"/>
    <w:rsid w:val="008770C2"/>
    <w:rsid w:val="008813E2"/>
    <w:rsid w:val="00882CC4"/>
    <w:rsid w:val="008844AC"/>
    <w:rsid w:val="00884763"/>
    <w:rsid w:val="008848B3"/>
    <w:rsid w:val="00886443"/>
    <w:rsid w:val="0089201F"/>
    <w:rsid w:val="0089743B"/>
    <w:rsid w:val="008A2FCB"/>
    <w:rsid w:val="008A68E9"/>
    <w:rsid w:val="008B65CD"/>
    <w:rsid w:val="008C3505"/>
    <w:rsid w:val="008C7F71"/>
    <w:rsid w:val="008D339F"/>
    <w:rsid w:val="008E6292"/>
    <w:rsid w:val="008F1FA0"/>
    <w:rsid w:val="008F23EB"/>
    <w:rsid w:val="00905C6A"/>
    <w:rsid w:val="00914728"/>
    <w:rsid w:val="00914DCA"/>
    <w:rsid w:val="009153D5"/>
    <w:rsid w:val="00917E28"/>
    <w:rsid w:val="00925AA5"/>
    <w:rsid w:val="009325B4"/>
    <w:rsid w:val="0093540D"/>
    <w:rsid w:val="0094019D"/>
    <w:rsid w:val="00942C11"/>
    <w:rsid w:val="00942D61"/>
    <w:rsid w:val="0094351F"/>
    <w:rsid w:val="00945200"/>
    <w:rsid w:val="009547F8"/>
    <w:rsid w:val="00971CAD"/>
    <w:rsid w:val="009729D4"/>
    <w:rsid w:val="00973307"/>
    <w:rsid w:val="00976FBD"/>
    <w:rsid w:val="00977162"/>
    <w:rsid w:val="009772E8"/>
    <w:rsid w:val="00980759"/>
    <w:rsid w:val="009817B0"/>
    <w:rsid w:val="009821CE"/>
    <w:rsid w:val="00985E0A"/>
    <w:rsid w:val="00987F13"/>
    <w:rsid w:val="0099120C"/>
    <w:rsid w:val="009A277C"/>
    <w:rsid w:val="009A658F"/>
    <w:rsid w:val="009B6AD1"/>
    <w:rsid w:val="009D119C"/>
    <w:rsid w:val="009D36CB"/>
    <w:rsid w:val="009E171B"/>
    <w:rsid w:val="009E4A97"/>
    <w:rsid w:val="009F0C67"/>
    <w:rsid w:val="009F15C9"/>
    <w:rsid w:val="009F3F67"/>
    <w:rsid w:val="009F4EAE"/>
    <w:rsid w:val="009F5134"/>
    <w:rsid w:val="009F57FF"/>
    <w:rsid w:val="009F762C"/>
    <w:rsid w:val="00A010C8"/>
    <w:rsid w:val="00A015E8"/>
    <w:rsid w:val="00A07D47"/>
    <w:rsid w:val="00A12F62"/>
    <w:rsid w:val="00A144FE"/>
    <w:rsid w:val="00A14FE9"/>
    <w:rsid w:val="00A3131C"/>
    <w:rsid w:val="00A315E1"/>
    <w:rsid w:val="00A35AA2"/>
    <w:rsid w:val="00A36191"/>
    <w:rsid w:val="00A3749B"/>
    <w:rsid w:val="00A37D87"/>
    <w:rsid w:val="00A43C37"/>
    <w:rsid w:val="00A4572F"/>
    <w:rsid w:val="00A50D88"/>
    <w:rsid w:val="00A56923"/>
    <w:rsid w:val="00A61E7F"/>
    <w:rsid w:val="00A62E42"/>
    <w:rsid w:val="00A64A71"/>
    <w:rsid w:val="00A72960"/>
    <w:rsid w:val="00A72D8F"/>
    <w:rsid w:val="00A87DB4"/>
    <w:rsid w:val="00A93401"/>
    <w:rsid w:val="00AA3171"/>
    <w:rsid w:val="00AA52CB"/>
    <w:rsid w:val="00AA6929"/>
    <w:rsid w:val="00AB0146"/>
    <w:rsid w:val="00AB0427"/>
    <w:rsid w:val="00AB6CCB"/>
    <w:rsid w:val="00AB7401"/>
    <w:rsid w:val="00AC1565"/>
    <w:rsid w:val="00AC3196"/>
    <w:rsid w:val="00AD5BE2"/>
    <w:rsid w:val="00AE2F90"/>
    <w:rsid w:val="00AE39EF"/>
    <w:rsid w:val="00AF185C"/>
    <w:rsid w:val="00B03DD6"/>
    <w:rsid w:val="00B04BA7"/>
    <w:rsid w:val="00B05AFB"/>
    <w:rsid w:val="00B157AF"/>
    <w:rsid w:val="00B27CF7"/>
    <w:rsid w:val="00B3583B"/>
    <w:rsid w:val="00B36132"/>
    <w:rsid w:val="00B37A8F"/>
    <w:rsid w:val="00B37AF2"/>
    <w:rsid w:val="00B424F7"/>
    <w:rsid w:val="00B467F7"/>
    <w:rsid w:val="00B503CC"/>
    <w:rsid w:val="00B56CDF"/>
    <w:rsid w:val="00B65347"/>
    <w:rsid w:val="00B653F3"/>
    <w:rsid w:val="00B65DE1"/>
    <w:rsid w:val="00B87766"/>
    <w:rsid w:val="00B87927"/>
    <w:rsid w:val="00B92867"/>
    <w:rsid w:val="00BB4449"/>
    <w:rsid w:val="00BC0705"/>
    <w:rsid w:val="00BC1AA3"/>
    <w:rsid w:val="00BC2807"/>
    <w:rsid w:val="00BD10EE"/>
    <w:rsid w:val="00BD26AA"/>
    <w:rsid w:val="00BD454F"/>
    <w:rsid w:val="00BE3276"/>
    <w:rsid w:val="00BF1BF5"/>
    <w:rsid w:val="00BF3F5F"/>
    <w:rsid w:val="00BF42B4"/>
    <w:rsid w:val="00C01DCC"/>
    <w:rsid w:val="00C115D9"/>
    <w:rsid w:val="00C202B3"/>
    <w:rsid w:val="00C21EE0"/>
    <w:rsid w:val="00C30297"/>
    <w:rsid w:val="00C424CD"/>
    <w:rsid w:val="00C448AB"/>
    <w:rsid w:val="00C55B5D"/>
    <w:rsid w:val="00C63319"/>
    <w:rsid w:val="00C6382A"/>
    <w:rsid w:val="00C72318"/>
    <w:rsid w:val="00C724E6"/>
    <w:rsid w:val="00C747A5"/>
    <w:rsid w:val="00C8241B"/>
    <w:rsid w:val="00C85314"/>
    <w:rsid w:val="00CA0116"/>
    <w:rsid w:val="00CA1710"/>
    <w:rsid w:val="00CA4BC0"/>
    <w:rsid w:val="00CA5CA8"/>
    <w:rsid w:val="00CB0016"/>
    <w:rsid w:val="00CB0157"/>
    <w:rsid w:val="00CB22AC"/>
    <w:rsid w:val="00CB4DF4"/>
    <w:rsid w:val="00CB5205"/>
    <w:rsid w:val="00CC131E"/>
    <w:rsid w:val="00CC3B58"/>
    <w:rsid w:val="00CC559D"/>
    <w:rsid w:val="00CC60E1"/>
    <w:rsid w:val="00CD157D"/>
    <w:rsid w:val="00CD654B"/>
    <w:rsid w:val="00CE223E"/>
    <w:rsid w:val="00CE5A9D"/>
    <w:rsid w:val="00CE7E7C"/>
    <w:rsid w:val="00CF0458"/>
    <w:rsid w:val="00CF3334"/>
    <w:rsid w:val="00CF3F0D"/>
    <w:rsid w:val="00D101F7"/>
    <w:rsid w:val="00D10933"/>
    <w:rsid w:val="00D145F5"/>
    <w:rsid w:val="00D16972"/>
    <w:rsid w:val="00D30BE5"/>
    <w:rsid w:val="00D344CC"/>
    <w:rsid w:val="00D355F0"/>
    <w:rsid w:val="00D43AC8"/>
    <w:rsid w:val="00D502FA"/>
    <w:rsid w:val="00D55781"/>
    <w:rsid w:val="00D55B55"/>
    <w:rsid w:val="00D56113"/>
    <w:rsid w:val="00D63697"/>
    <w:rsid w:val="00D65855"/>
    <w:rsid w:val="00D71790"/>
    <w:rsid w:val="00D7702C"/>
    <w:rsid w:val="00D833B3"/>
    <w:rsid w:val="00D833D9"/>
    <w:rsid w:val="00D83BD9"/>
    <w:rsid w:val="00D94B2F"/>
    <w:rsid w:val="00D94DCF"/>
    <w:rsid w:val="00D94EAE"/>
    <w:rsid w:val="00D96A17"/>
    <w:rsid w:val="00DA3900"/>
    <w:rsid w:val="00DA586F"/>
    <w:rsid w:val="00DA619C"/>
    <w:rsid w:val="00DB07D0"/>
    <w:rsid w:val="00DB08DA"/>
    <w:rsid w:val="00DB0D7F"/>
    <w:rsid w:val="00DB7F09"/>
    <w:rsid w:val="00DC00E8"/>
    <w:rsid w:val="00DC1C56"/>
    <w:rsid w:val="00DC4756"/>
    <w:rsid w:val="00DC4824"/>
    <w:rsid w:val="00DC6379"/>
    <w:rsid w:val="00DD4EB3"/>
    <w:rsid w:val="00DD509D"/>
    <w:rsid w:val="00DD5AD2"/>
    <w:rsid w:val="00DD5AF1"/>
    <w:rsid w:val="00DE0431"/>
    <w:rsid w:val="00DE3C77"/>
    <w:rsid w:val="00DF4EB2"/>
    <w:rsid w:val="00DF61B7"/>
    <w:rsid w:val="00DF6F61"/>
    <w:rsid w:val="00E028AA"/>
    <w:rsid w:val="00E031D1"/>
    <w:rsid w:val="00E06F3B"/>
    <w:rsid w:val="00E101C6"/>
    <w:rsid w:val="00E114EE"/>
    <w:rsid w:val="00E173AC"/>
    <w:rsid w:val="00E22D51"/>
    <w:rsid w:val="00E25BB3"/>
    <w:rsid w:val="00E47127"/>
    <w:rsid w:val="00E50BF3"/>
    <w:rsid w:val="00E50E7C"/>
    <w:rsid w:val="00E51545"/>
    <w:rsid w:val="00E5173B"/>
    <w:rsid w:val="00E51D9E"/>
    <w:rsid w:val="00E537D1"/>
    <w:rsid w:val="00E567E6"/>
    <w:rsid w:val="00E56971"/>
    <w:rsid w:val="00E61484"/>
    <w:rsid w:val="00E656FB"/>
    <w:rsid w:val="00E66270"/>
    <w:rsid w:val="00E711D7"/>
    <w:rsid w:val="00E7526B"/>
    <w:rsid w:val="00E80522"/>
    <w:rsid w:val="00E815E1"/>
    <w:rsid w:val="00E902B0"/>
    <w:rsid w:val="00E902E8"/>
    <w:rsid w:val="00E939F9"/>
    <w:rsid w:val="00EA23AC"/>
    <w:rsid w:val="00EA7C3D"/>
    <w:rsid w:val="00EB0A4E"/>
    <w:rsid w:val="00EB1CB2"/>
    <w:rsid w:val="00EB28D0"/>
    <w:rsid w:val="00EB45C6"/>
    <w:rsid w:val="00EB6878"/>
    <w:rsid w:val="00EC1A14"/>
    <w:rsid w:val="00EC1E0E"/>
    <w:rsid w:val="00EC236D"/>
    <w:rsid w:val="00EC5722"/>
    <w:rsid w:val="00EC6B16"/>
    <w:rsid w:val="00EE1447"/>
    <w:rsid w:val="00EE6105"/>
    <w:rsid w:val="00EE6658"/>
    <w:rsid w:val="00EE7339"/>
    <w:rsid w:val="00EF145E"/>
    <w:rsid w:val="00EF2BBB"/>
    <w:rsid w:val="00F0082D"/>
    <w:rsid w:val="00F015AB"/>
    <w:rsid w:val="00F045F7"/>
    <w:rsid w:val="00F049DD"/>
    <w:rsid w:val="00F07C90"/>
    <w:rsid w:val="00F126C8"/>
    <w:rsid w:val="00F132ED"/>
    <w:rsid w:val="00F13F00"/>
    <w:rsid w:val="00F232E2"/>
    <w:rsid w:val="00F24545"/>
    <w:rsid w:val="00F33DB8"/>
    <w:rsid w:val="00F563E0"/>
    <w:rsid w:val="00F57BED"/>
    <w:rsid w:val="00F60198"/>
    <w:rsid w:val="00F733D7"/>
    <w:rsid w:val="00F74796"/>
    <w:rsid w:val="00F7613A"/>
    <w:rsid w:val="00F80BFD"/>
    <w:rsid w:val="00F82746"/>
    <w:rsid w:val="00F836F9"/>
    <w:rsid w:val="00F845D7"/>
    <w:rsid w:val="00F92279"/>
    <w:rsid w:val="00F93C00"/>
    <w:rsid w:val="00F9720B"/>
    <w:rsid w:val="00F97B1C"/>
    <w:rsid w:val="00FB0015"/>
    <w:rsid w:val="00FB1115"/>
    <w:rsid w:val="00FB2760"/>
    <w:rsid w:val="00FB4D21"/>
    <w:rsid w:val="00FB762B"/>
    <w:rsid w:val="00FB7844"/>
    <w:rsid w:val="00FC0534"/>
    <w:rsid w:val="00FC6028"/>
    <w:rsid w:val="00FC6ADA"/>
    <w:rsid w:val="00FF39BE"/>
    <w:rsid w:val="00FF44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0389754"/>
  <w15:docId w15:val="{9B376878-CDB1-4A24-A11C-628E42B7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CE"/>
    <w:pPr>
      <w:spacing w:before="120" w:after="120" w:line="240" w:lineRule="auto"/>
    </w:pPr>
    <w:rPr>
      <w:rFonts w:ascii="Calibri" w:eastAsia="Times New Roman" w:hAnsi="Calibri" w:cs="Times New Roman"/>
      <w:color w:val="262626" w:themeColor="text1" w:themeTint="D9"/>
      <w:szCs w:val="20"/>
      <w:lang w:eastAsia="en-AU"/>
    </w:rPr>
  </w:style>
  <w:style w:type="paragraph" w:styleId="Heading1">
    <w:name w:val="heading 1"/>
    <w:basedOn w:val="HeadingBase"/>
    <w:next w:val="Normal"/>
    <w:link w:val="Heading1Char"/>
    <w:uiPriority w:val="9"/>
    <w:qFormat/>
    <w:rsid w:val="00AB7401"/>
    <w:pPr>
      <w:spacing w:before="360" w:after="240"/>
      <w:outlineLvl w:val="0"/>
    </w:pPr>
    <w:rPr>
      <w:b/>
      <w:bCs w:val="0"/>
      <w:color w:val="2C384A"/>
      <w:sz w:val="40"/>
    </w:rPr>
  </w:style>
  <w:style w:type="paragraph" w:styleId="Heading2">
    <w:name w:val="heading 2"/>
    <w:basedOn w:val="HeadingBase"/>
    <w:next w:val="Normal"/>
    <w:link w:val="Heading2Char"/>
    <w:uiPriority w:val="9"/>
    <w:qFormat/>
    <w:rsid w:val="00AB7401"/>
    <w:pPr>
      <w:spacing w:before="240" w:after="240"/>
      <w:outlineLvl w:val="1"/>
    </w:pPr>
    <w:rPr>
      <w:b/>
      <w:bCs w:val="0"/>
      <w:iCs/>
      <w:color w:val="465976"/>
      <w:sz w:val="32"/>
      <w:szCs w:val="28"/>
    </w:rPr>
  </w:style>
  <w:style w:type="paragraph" w:styleId="Heading3">
    <w:name w:val="heading 3"/>
    <w:basedOn w:val="HeadingBase"/>
    <w:next w:val="Normal"/>
    <w:link w:val="Heading3Char"/>
    <w:uiPriority w:val="9"/>
    <w:qFormat/>
    <w:rsid w:val="00AB7401"/>
    <w:pPr>
      <w:spacing w:before="120"/>
      <w:outlineLvl w:val="2"/>
    </w:pPr>
    <w:rPr>
      <w:b/>
      <w:bCs w:val="0"/>
      <w:color w:val="5C759A"/>
      <w:sz w:val="28"/>
      <w:szCs w:val="26"/>
    </w:rPr>
  </w:style>
  <w:style w:type="paragraph" w:styleId="Heading4">
    <w:name w:val="heading 4"/>
    <w:basedOn w:val="HeadingBase"/>
    <w:next w:val="Normal"/>
    <w:link w:val="Heading4Char"/>
    <w:uiPriority w:val="9"/>
    <w:qFormat/>
    <w:rsid w:val="00AB7401"/>
    <w:pPr>
      <w:spacing w:before="120"/>
      <w:outlineLvl w:val="3"/>
    </w:pPr>
    <w:rPr>
      <w:b/>
      <w:bCs w:val="0"/>
      <w:color w:val="879AB7"/>
      <w:sz w:val="24"/>
      <w:szCs w:val="26"/>
    </w:rPr>
  </w:style>
  <w:style w:type="paragraph" w:styleId="Heading5">
    <w:name w:val="heading 5"/>
    <w:basedOn w:val="HeadingBase"/>
    <w:next w:val="Normal"/>
    <w:link w:val="Heading5Char"/>
    <w:uiPriority w:val="9"/>
    <w:rsid w:val="008F1FA0"/>
    <w:pPr>
      <w:outlineLvl w:val="4"/>
    </w:pPr>
    <w:rPr>
      <w:b/>
      <w:bCs w:val="0"/>
      <w:iCs/>
      <w:color w:val="00827F"/>
      <w:sz w:val="22"/>
    </w:rPr>
  </w:style>
  <w:style w:type="paragraph" w:styleId="Heading6">
    <w:name w:val="heading 6"/>
    <w:basedOn w:val="HeadingBase"/>
    <w:next w:val="Normal"/>
    <w:link w:val="Heading6Char"/>
    <w:uiPriority w:val="9"/>
    <w:rsid w:val="008F1FA0"/>
    <w:pPr>
      <w:outlineLvl w:val="5"/>
    </w:pPr>
    <w:rPr>
      <w:bCs w:val="0"/>
      <w:color w:val="00827F"/>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401"/>
    <w:rPr>
      <w:rFonts w:ascii="Calibri" w:eastAsia="Times New Roman" w:hAnsi="Calibri" w:cs="Arial"/>
      <w:b/>
      <w:color w:val="2C384A"/>
      <w:kern w:val="32"/>
      <w:sz w:val="40"/>
      <w:szCs w:val="36"/>
      <w:lang w:eastAsia="en-AU"/>
    </w:rPr>
  </w:style>
  <w:style w:type="character" w:customStyle="1" w:styleId="Heading2Char">
    <w:name w:val="Heading 2 Char"/>
    <w:basedOn w:val="DefaultParagraphFont"/>
    <w:link w:val="Heading2"/>
    <w:uiPriority w:val="9"/>
    <w:rsid w:val="00AB7401"/>
    <w:rPr>
      <w:rFonts w:ascii="Calibri" w:eastAsia="Times New Roman" w:hAnsi="Calibri" w:cs="Arial"/>
      <w:b/>
      <w:iCs/>
      <w:color w:val="465976"/>
      <w:kern w:val="32"/>
      <w:sz w:val="32"/>
      <w:szCs w:val="28"/>
      <w:lang w:eastAsia="en-AU"/>
    </w:rPr>
  </w:style>
  <w:style w:type="character" w:customStyle="1" w:styleId="Heading3Char">
    <w:name w:val="Heading 3 Char"/>
    <w:basedOn w:val="DefaultParagraphFont"/>
    <w:link w:val="Heading3"/>
    <w:uiPriority w:val="9"/>
    <w:rsid w:val="00AB7401"/>
    <w:rPr>
      <w:rFonts w:ascii="Calibri" w:eastAsia="Times New Roman" w:hAnsi="Calibri" w:cs="Arial"/>
      <w:b/>
      <w:color w:val="5C759A"/>
      <w:kern w:val="32"/>
      <w:sz w:val="28"/>
      <w:szCs w:val="26"/>
      <w:lang w:eastAsia="en-AU"/>
    </w:rPr>
  </w:style>
  <w:style w:type="character" w:customStyle="1" w:styleId="Heading4Char">
    <w:name w:val="Heading 4 Char"/>
    <w:basedOn w:val="DefaultParagraphFont"/>
    <w:link w:val="Heading4"/>
    <w:uiPriority w:val="9"/>
    <w:rsid w:val="00AB7401"/>
    <w:rPr>
      <w:rFonts w:ascii="Calibri" w:eastAsia="Times New Roman" w:hAnsi="Calibri" w:cs="Arial"/>
      <w:b/>
      <w:color w:val="879AB7"/>
      <w:kern w:val="32"/>
      <w:sz w:val="24"/>
      <w:szCs w:val="26"/>
      <w:lang w:eastAsia="en-AU"/>
    </w:rPr>
  </w:style>
  <w:style w:type="character" w:customStyle="1" w:styleId="Heading5Char">
    <w:name w:val="Heading 5 Char"/>
    <w:basedOn w:val="DefaultParagraphFont"/>
    <w:link w:val="Heading5"/>
    <w:uiPriority w:val="9"/>
    <w:rsid w:val="008F1FA0"/>
    <w:rPr>
      <w:rFonts w:ascii="Calibri" w:eastAsia="Times New Roman" w:hAnsi="Calibri" w:cs="Arial"/>
      <w:b/>
      <w:iCs/>
      <w:color w:val="00827F"/>
      <w:kern w:val="32"/>
      <w:szCs w:val="36"/>
      <w:lang w:eastAsia="en-AU"/>
    </w:rPr>
  </w:style>
  <w:style w:type="character" w:customStyle="1" w:styleId="Heading6Char">
    <w:name w:val="Heading 6 Char"/>
    <w:basedOn w:val="DefaultParagraphFont"/>
    <w:link w:val="Heading6"/>
    <w:uiPriority w:val="9"/>
    <w:rsid w:val="008F1FA0"/>
    <w:rPr>
      <w:rFonts w:ascii="Calibri" w:eastAsia="Times New Roman" w:hAnsi="Calibri" w:cs="Arial"/>
      <w:color w:val="0082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7A24B5"/>
    <w:pPr>
      <w:keepNext/>
      <w:spacing w:before="0" w:after="360"/>
    </w:pPr>
    <w:rPr>
      <w:color w:val="FFFFFF" w:themeColor="background1"/>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after="0"/>
    </w:pPr>
    <w:rPr>
      <w:b w:val="0"/>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qFormat/>
    <w:rsid w:val="00B157AF"/>
    <w:rPr>
      <w:i w:val="0"/>
      <w:color w:val="5C759A"/>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uiPriority w:val="3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54"/>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0E0B74"/>
    <w:pPr>
      <w:numPr>
        <w:ilvl w:val="2"/>
        <w:numId w:val="8"/>
      </w:numPr>
      <w:ind w:left="284" w:hanging="284"/>
    </w:pPr>
  </w:style>
  <w:style w:type="paragraph" w:styleId="Title">
    <w:name w:val="Title"/>
    <w:basedOn w:val="Normal"/>
    <w:next w:val="Normal"/>
    <w:link w:val="TitleChar"/>
    <w:uiPriority w:val="10"/>
    <w:qFormat/>
    <w:rsid w:val="00AB7401"/>
    <w:pPr>
      <w:spacing w:before="0" w:after="300"/>
      <w:contextualSpacing/>
    </w:pPr>
    <w:rPr>
      <w:rFonts w:eastAsiaTheme="majorEastAsia" w:cstheme="majorBidi"/>
      <w:b/>
      <w:color w:val="FFFFFF" w:themeColor="background1"/>
      <w:spacing w:val="5"/>
      <w:kern w:val="28"/>
      <w:sz w:val="60"/>
      <w:szCs w:val="52"/>
    </w:rPr>
  </w:style>
  <w:style w:type="character" w:customStyle="1" w:styleId="TitleChar">
    <w:name w:val="Title Char"/>
    <w:basedOn w:val="DefaultParagraphFont"/>
    <w:link w:val="Title"/>
    <w:uiPriority w:val="10"/>
    <w:rsid w:val="00AB7401"/>
    <w:rPr>
      <w:rFonts w:ascii="Calibri" w:eastAsiaTheme="majorEastAsia" w:hAnsi="Calibri" w:cstheme="majorBidi"/>
      <w:b/>
      <w:color w:val="FFFFFF" w:themeColor="background1"/>
      <w:spacing w:val="5"/>
      <w:kern w:val="28"/>
      <w:sz w:val="60"/>
      <w:szCs w:val="52"/>
      <w:lang w:eastAsia="en-AU"/>
    </w:rPr>
  </w:style>
  <w:style w:type="paragraph" w:styleId="Subtitle">
    <w:name w:val="Subtitle"/>
    <w:basedOn w:val="Normal"/>
    <w:next w:val="Normal"/>
    <w:link w:val="SubtitleChar"/>
    <w:uiPriority w:val="11"/>
    <w:qFormat/>
    <w:rsid w:val="00AB7401"/>
    <w:pPr>
      <w:numPr>
        <w:ilvl w:val="1"/>
      </w:numPr>
    </w:pPr>
    <w:rPr>
      <w:rFonts w:eastAsiaTheme="majorEastAsia" w:cstheme="majorBidi"/>
      <w:iCs/>
      <w:caps/>
      <w:color w:val="FFFFFF" w:themeColor="background1"/>
      <w:sz w:val="32"/>
      <w:szCs w:val="44"/>
    </w:rPr>
  </w:style>
  <w:style w:type="character" w:customStyle="1" w:styleId="SubtitleChar">
    <w:name w:val="Subtitle Char"/>
    <w:basedOn w:val="DefaultParagraphFont"/>
    <w:link w:val="Subtitle"/>
    <w:uiPriority w:val="11"/>
    <w:rsid w:val="00AB7401"/>
    <w:rPr>
      <w:rFonts w:ascii="Calibri" w:eastAsiaTheme="majorEastAsia" w:hAnsi="Calibri" w:cstheme="majorBidi"/>
      <w:iCs/>
      <w:caps/>
      <w:color w:val="FFFFFF" w:themeColor="background1"/>
      <w:sz w:val="32"/>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7A24B5"/>
    <w:rPr>
      <w:rFonts w:ascii="Calibri" w:eastAsia="Times New Roman" w:hAnsi="Calibri" w:cs="Times New Roman"/>
      <w:color w:val="FFFFFF" w:themeColor="background1"/>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rsid w:val="00F60198"/>
    <w:rPr>
      <w:color w:val="002C47"/>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ListParagraph">
    <w:name w:val="List Paragraph"/>
    <w:aliases w:val="List Paragraph1,Recommendation,List Paragraph11,L,bullet point list,1 heading,Bullet point,Dot point 1.5 line spacing,List Paragraph - bullets,NFP GP Bulleted List,Content descriptions,DDM Gen Text,List Paragraph Number,NAST Quote,CV text"/>
    <w:basedOn w:val="Normal"/>
    <w:link w:val="ListParagraphChar"/>
    <w:uiPriority w:val="34"/>
    <w:qFormat/>
    <w:rsid w:val="002936E1"/>
    <w:pPr>
      <w:numPr>
        <w:numId w:val="19"/>
      </w:numPr>
      <w:spacing w:before="0" w:line="259" w:lineRule="auto"/>
      <w:ind w:left="714" w:hanging="357"/>
    </w:pPr>
    <w:rPr>
      <w:rFonts w:asciiTheme="minorHAnsi" w:eastAsiaTheme="minorHAnsi" w:hAnsiTheme="minorHAnsi" w:cstheme="minorBidi"/>
      <w:szCs w:val="22"/>
      <w:lang w:eastAsia="en-US"/>
    </w:rPr>
  </w:style>
  <w:style w:type="paragraph" w:styleId="Quote">
    <w:name w:val="Quote"/>
    <w:basedOn w:val="Normal"/>
    <w:next w:val="Normal"/>
    <w:link w:val="QuoteChar"/>
    <w:uiPriority w:val="29"/>
    <w:rsid w:val="00010346"/>
    <w:pPr>
      <w:pBdr>
        <w:top w:val="single" w:sz="4" w:space="6" w:color="auto"/>
        <w:bottom w:val="single" w:sz="4" w:space="6" w:color="auto"/>
      </w:pBdr>
      <w:spacing w:before="200" w:after="160" w:line="259" w:lineRule="auto"/>
      <w:ind w:left="720" w:right="864"/>
      <w:jc w:val="center"/>
    </w:pPr>
    <w:rPr>
      <w:rFonts w:asciiTheme="minorHAnsi" w:eastAsiaTheme="minorHAnsi" w:hAnsiTheme="minorHAnsi" w:cstheme="minorBidi"/>
      <w:i/>
      <w:iCs/>
      <w:color w:val="000000" w:themeColor="text1"/>
      <w:szCs w:val="24"/>
      <w:lang w:eastAsia="en-US"/>
    </w:rPr>
  </w:style>
  <w:style w:type="character" w:customStyle="1" w:styleId="QuoteChar">
    <w:name w:val="Quote Char"/>
    <w:basedOn w:val="DefaultParagraphFont"/>
    <w:link w:val="Quote"/>
    <w:uiPriority w:val="29"/>
    <w:rsid w:val="00010346"/>
    <w:rPr>
      <w:i/>
      <w:iCs/>
      <w:color w:val="000000" w:themeColor="text1"/>
      <w:szCs w:val="24"/>
    </w:rPr>
  </w:style>
  <w:style w:type="character" w:styleId="Strong">
    <w:name w:val="Strong"/>
    <w:basedOn w:val="DefaultParagraphFont"/>
    <w:uiPriority w:val="22"/>
    <w:qFormat/>
    <w:rsid w:val="006A73D1"/>
    <w:rPr>
      <w:b/>
      <w:bCs/>
      <w:color w:val="465976"/>
      <w:sz w:val="20"/>
      <w:szCs w:val="18"/>
    </w:rPr>
  </w:style>
  <w:style w:type="character" w:styleId="Emphasis">
    <w:name w:val="Emphasis"/>
    <w:basedOn w:val="DefaultParagraphFont"/>
    <w:uiPriority w:val="20"/>
    <w:rsid w:val="00010346"/>
    <w:rPr>
      <w:i/>
      <w:iCs/>
    </w:rPr>
  </w:style>
  <w:style w:type="table" w:styleId="PlainTable2">
    <w:name w:val="Plain Table 2"/>
    <w:basedOn w:val="TableNormal"/>
    <w:uiPriority w:val="42"/>
    <w:rsid w:val="000103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103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010346"/>
    <w:pPr>
      <w:spacing w:before="0"/>
    </w:pPr>
    <w:rPr>
      <w:rFonts w:asciiTheme="minorHAnsi" w:eastAsiaTheme="minorHAnsi" w:hAnsiTheme="minorHAnsi" w:cstheme="minorBidi"/>
      <w:i/>
      <w:iCs/>
      <w:color w:val="5F5F5F" w:themeColor="text2"/>
      <w:szCs w:val="18"/>
      <w:lang w:eastAsia="en-US"/>
    </w:rPr>
  </w:style>
  <w:style w:type="paragraph" w:styleId="NoSpacing">
    <w:name w:val="No Spacing"/>
    <w:link w:val="NoSpacingChar"/>
    <w:uiPriority w:val="1"/>
    <w:rsid w:val="000103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10346"/>
    <w:rPr>
      <w:rFonts w:eastAsiaTheme="minorEastAsia"/>
      <w:lang w:val="en-US"/>
    </w:rPr>
  </w:style>
  <w:style w:type="paragraph" w:styleId="TOCHeading">
    <w:name w:val="TOC Heading"/>
    <w:basedOn w:val="Heading1"/>
    <w:next w:val="Normal"/>
    <w:uiPriority w:val="39"/>
    <w:unhideWhenUsed/>
    <w:qFormat/>
    <w:rsid w:val="00010346"/>
    <w:pPr>
      <w:keepLines/>
      <w:spacing w:before="240" w:after="480" w:line="259" w:lineRule="auto"/>
      <w:outlineLvl w:val="9"/>
    </w:pPr>
    <w:rPr>
      <w:rFonts w:asciiTheme="majorHAnsi" w:eastAsiaTheme="majorEastAsia" w:hAnsiTheme="majorHAnsi" w:cstheme="majorBidi"/>
      <w:color w:val="5F5F5F" w:themeColor="text2"/>
      <w:kern w:val="0"/>
      <w:szCs w:val="32"/>
      <w:lang w:val="en-US" w:eastAsia="en-US"/>
    </w:rPr>
  </w:style>
  <w:style w:type="paragraph" w:customStyle="1" w:styleId="Address">
    <w:name w:val="Address"/>
    <w:basedOn w:val="Subtitle"/>
    <w:rsid w:val="00010346"/>
    <w:pPr>
      <w:spacing w:before="0" w:after="0" w:line="259" w:lineRule="auto"/>
    </w:pPr>
    <w:rPr>
      <w:rFonts w:asciiTheme="minorHAnsi" w:eastAsiaTheme="minorEastAsia" w:hAnsiTheme="minorHAnsi" w:cstheme="minorBidi"/>
      <w:iCs w:val="0"/>
      <w:color w:val="EAEAEA" w:themeColor="background2"/>
      <w:sz w:val="24"/>
      <w:szCs w:val="22"/>
      <w:lang w:eastAsia="en-US"/>
    </w:rPr>
  </w:style>
  <w:style w:type="table" w:styleId="ListTable3-Accent2">
    <w:name w:val="List Table 3 Accent 2"/>
    <w:basedOn w:val="TableNormal"/>
    <w:uiPriority w:val="48"/>
    <w:rsid w:val="00010346"/>
    <w:pPr>
      <w:spacing w:after="0" w:line="240" w:lineRule="auto"/>
    </w:pPr>
    <w:tblPr>
      <w:tblStyleRowBandSize w:val="1"/>
      <w:tblStyleColBandSize w:val="1"/>
      <w:tblBorders>
        <w:top w:val="single" w:sz="4" w:space="0" w:color="3A6FAF" w:themeColor="accent2"/>
        <w:left w:val="single" w:sz="4" w:space="0" w:color="3A6FAF" w:themeColor="accent2"/>
        <w:bottom w:val="single" w:sz="4" w:space="0" w:color="3A6FAF" w:themeColor="accent2"/>
        <w:right w:val="single" w:sz="4" w:space="0" w:color="3A6FAF" w:themeColor="accent2"/>
      </w:tblBorders>
    </w:tblPr>
    <w:tblStylePr w:type="firstRow">
      <w:rPr>
        <w:b/>
        <w:bCs/>
        <w:color w:val="FFFFFF" w:themeColor="background1"/>
      </w:rPr>
      <w:tblPr/>
      <w:tcPr>
        <w:shd w:val="clear" w:color="auto" w:fill="3A6FAF" w:themeFill="accent2"/>
      </w:tcPr>
    </w:tblStylePr>
    <w:tblStylePr w:type="lastRow">
      <w:rPr>
        <w:b/>
        <w:bCs/>
      </w:rPr>
      <w:tblPr/>
      <w:tcPr>
        <w:tcBorders>
          <w:top w:val="double" w:sz="4" w:space="0" w:color="3A6F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6FAF" w:themeColor="accent2"/>
          <w:right w:val="single" w:sz="4" w:space="0" w:color="3A6FAF" w:themeColor="accent2"/>
        </w:tcBorders>
      </w:tcPr>
    </w:tblStylePr>
    <w:tblStylePr w:type="band1Horz">
      <w:tblPr/>
      <w:tcPr>
        <w:tcBorders>
          <w:top w:val="single" w:sz="4" w:space="0" w:color="3A6FAF" w:themeColor="accent2"/>
          <w:bottom w:val="single" w:sz="4" w:space="0" w:color="3A6F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6FAF" w:themeColor="accent2"/>
          <w:left w:val="nil"/>
        </w:tcBorders>
      </w:tcPr>
    </w:tblStylePr>
    <w:tblStylePr w:type="swCell">
      <w:tblPr/>
      <w:tcPr>
        <w:tcBorders>
          <w:top w:val="double" w:sz="4" w:space="0" w:color="3A6FAF" w:themeColor="accent2"/>
          <w:right w:val="nil"/>
        </w:tcBorders>
      </w:tcPr>
    </w:tblStylePr>
  </w:style>
  <w:style w:type="table" w:styleId="ListTable3-Accent3">
    <w:name w:val="List Table 3 Accent 3"/>
    <w:basedOn w:val="TableNormal"/>
    <w:uiPriority w:val="48"/>
    <w:rsid w:val="00010346"/>
    <w:pPr>
      <w:spacing w:after="0" w:line="240" w:lineRule="auto"/>
    </w:pPr>
    <w:tblPr>
      <w:tblStyleRowBandSize w:val="1"/>
      <w:tblStyleColBandSize w:val="1"/>
      <w:tblBorders>
        <w:top w:val="single" w:sz="4" w:space="0" w:color="008569" w:themeColor="accent3"/>
        <w:left w:val="single" w:sz="4" w:space="0" w:color="008569" w:themeColor="accent3"/>
        <w:bottom w:val="single" w:sz="4" w:space="0" w:color="008569" w:themeColor="accent3"/>
        <w:right w:val="single" w:sz="4" w:space="0" w:color="008569" w:themeColor="accent3"/>
      </w:tblBorders>
    </w:tblPr>
    <w:tblStylePr w:type="firstRow">
      <w:rPr>
        <w:b/>
        <w:bCs/>
        <w:color w:val="FFFFFF" w:themeColor="background1"/>
      </w:rPr>
      <w:tblPr/>
      <w:tcPr>
        <w:shd w:val="clear" w:color="auto" w:fill="008569" w:themeFill="accent3"/>
      </w:tcPr>
    </w:tblStylePr>
    <w:tblStylePr w:type="lastRow">
      <w:rPr>
        <w:b/>
        <w:bCs/>
      </w:rPr>
      <w:tblPr/>
      <w:tcPr>
        <w:tcBorders>
          <w:top w:val="double" w:sz="4" w:space="0" w:color="00856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569" w:themeColor="accent3"/>
          <w:right w:val="single" w:sz="4" w:space="0" w:color="008569" w:themeColor="accent3"/>
        </w:tcBorders>
      </w:tcPr>
    </w:tblStylePr>
    <w:tblStylePr w:type="band1Horz">
      <w:tblPr/>
      <w:tcPr>
        <w:tcBorders>
          <w:top w:val="single" w:sz="4" w:space="0" w:color="008569" w:themeColor="accent3"/>
          <w:bottom w:val="single" w:sz="4" w:space="0" w:color="00856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569" w:themeColor="accent3"/>
          <w:left w:val="nil"/>
        </w:tcBorders>
      </w:tcPr>
    </w:tblStylePr>
    <w:tblStylePr w:type="swCell">
      <w:tblPr/>
      <w:tcPr>
        <w:tcBorders>
          <w:top w:val="double" w:sz="4" w:space="0" w:color="008569" w:themeColor="accent3"/>
          <w:right w:val="nil"/>
        </w:tcBorders>
      </w:tcPr>
    </w:tblStylePr>
  </w:style>
  <w:style w:type="paragraph" w:styleId="IntenseQuote">
    <w:name w:val="Intense Quote"/>
    <w:basedOn w:val="Normal"/>
    <w:next w:val="Normal"/>
    <w:link w:val="IntenseQuoteChar"/>
    <w:uiPriority w:val="30"/>
    <w:rsid w:val="00010346"/>
    <w:pPr>
      <w:pBdr>
        <w:top w:val="single" w:sz="4" w:space="6" w:color="F3DCDC" w:themeColor="accent4" w:themeTint="33"/>
        <w:left w:val="single" w:sz="4" w:space="4" w:color="F3DCDC" w:themeColor="accent4" w:themeTint="33"/>
        <w:bottom w:val="single" w:sz="4" w:space="6" w:color="F3DCDC" w:themeColor="accent4" w:themeTint="33"/>
        <w:right w:val="single" w:sz="4" w:space="4" w:color="F3DCDC" w:themeColor="accent4" w:themeTint="33"/>
      </w:pBdr>
      <w:shd w:val="clear" w:color="auto" w:fill="F3DCDC" w:themeFill="accent4" w:themeFillTint="33"/>
      <w:spacing w:before="360" w:after="360" w:line="259" w:lineRule="auto"/>
      <w:ind w:left="864" w:right="864"/>
      <w:jc w:val="center"/>
    </w:pPr>
    <w:rPr>
      <w:rFonts w:asciiTheme="minorHAnsi" w:eastAsiaTheme="minorHAnsi" w:hAnsiTheme="minorHAnsi" w:cstheme="minorBidi"/>
      <w:i/>
      <w:iCs/>
      <w:szCs w:val="22"/>
      <w:lang w:eastAsia="en-US"/>
    </w:rPr>
  </w:style>
  <w:style w:type="character" w:customStyle="1" w:styleId="IntenseQuoteChar">
    <w:name w:val="Intense Quote Char"/>
    <w:basedOn w:val="DefaultParagraphFont"/>
    <w:link w:val="IntenseQuote"/>
    <w:uiPriority w:val="30"/>
    <w:rsid w:val="00010346"/>
    <w:rPr>
      <w:i/>
      <w:iCs/>
      <w:shd w:val="clear" w:color="auto" w:fill="F3DCDC" w:themeFill="accent4" w:themeFillTint="33"/>
    </w:rPr>
  </w:style>
  <w:style w:type="paragraph" w:customStyle="1" w:styleId="Calloutbox">
    <w:name w:val="Call out box"/>
    <w:basedOn w:val="Normal"/>
    <w:rsid w:val="00010346"/>
    <w:pPr>
      <w:pBdr>
        <w:top w:val="single" w:sz="4" w:space="6" w:color="F3DCDC" w:themeColor="accent4" w:themeTint="33"/>
        <w:left w:val="single" w:sz="4" w:space="4" w:color="F3DCDC" w:themeColor="accent4" w:themeTint="33"/>
        <w:bottom w:val="single" w:sz="4" w:space="6" w:color="F3DCDC" w:themeColor="accent4" w:themeTint="33"/>
        <w:right w:val="single" w:sz="4" w:space="4" w:color="F3DCDC" w:themeColor="accent4" w:themeTint="33"/>
      </w:pBdr>
      <w:shd w:val="clear" w:color="auto" w:fill="F3DCDC" w:themeFill="accent4" w:themeFillTint="33"/>
      <w:spacing w:before="0" w:after="160" w:line="259" w:lineRule="auto"/>
      <w:contextualSpacing/>
    </w:pPr>
    <w:rPr>
      <w:rFonts w:asciiTheme="minorHAnsi" w:eastAsiaTheme="minorHAnsi" w:hAnsiTheme="minorHAnsi" w:cstheme="minorBidi"/>
      <w:szCs w:val="22"/>
      <w:lang w:eastAsia="en-US"/>
    </w:rPr>
  </w:style>
  <w:style w:type="table" w:styleId="GridTable4-Accent2">
    <w:name w:val="Grid Table 4 Accent 2"/>
    <w:basedOn w:val="TableNormal"/>
    <w:uiPriority w:val="49"/>
    <w:rsid w:val="00010346"/>
    <w:pPr>
      <w:spacing w:after="0" w:line="240" w:lineRule="auto"/>
    </w:pPr>
    <w:tblPr>
      <w:tblStyleRowBandSize w:val="1"/>
      <w:tblStyleColBandSize w:val="1"/>
      <w:tblBorders>
        <w:top w:val="single" w:sz="4" w:space="0" w:color="82A7D5" w:themeColor="accent2" w:themeTint="99"/>
        <w:left w:val="single" w:sz="4" w:space="0" w:color="82A7D5" w:themeColor="accent2" w:themeTint="99"/>
        <w:bottom w:val="single" w:sz="4" w:space="0" w:color="82A7D5" w:themeColor="accent2" w:themeTint="99"/>
        <w:right w:val="single" w:sz="4" w:space="0" w:color="82A7D5" w:themeColor="accent2" w:themeTint="99"/>
        <w:insideH w:val="single" w:sz="4" w:space="0" w:color="82A7D5" w:themeColor="accent2" w:themeTint="99"/>
        <w:insideV w:val="single" w:sz="4" w:space="0" w:color="82A7D5" w:themeColor="accent2" w:themeTint="99"/>
      </w:tblBorders>
    </w:tblPr>
    <w:tblStylePr w:type="firstRow">
      <w:rPr>
        <w:b/>
        <w:bCs/>
        <w:color w:val="FFFFFF" w:themeColor="background1"/>
      </w:rPr>
      <w:tblPr/>
      <w:tcPr>
        <w:tcBorders>
          <w:top w:val="single" w:sz="4" w:space="0" w:color="3A6FAF" w:themeColor="accent2"/>
          <w:left w:val="single" w:sz="4" w:space="0" w:color="3A6FAF" w:themeColor="accent2"/>
          <w:bottom w:val="single" w:sz="4" w:space="0" w:color="3A6FAF" w:themeColor="accent2"/>
          <w:right w:val="single" w:sz="4" w:space="0" w:color="3A6FAF" w:themeColor="accent2"/>
          <w:insideH w:val="nil"/>
          <w:insideV w:val="nil"/>
        </w:tcBorders>
        <w:shd w:val="clear" w:color="auto" w:fill="3A6FAF" w:themeFill="accent2"/>
      </w:tcPr>
    </w:tblStylePr>
    <w:tblStylePr w:type="lastRow">
      <w:rPr>
        <w:b/>
        <w:bCs/>
      </w:rPr>
      <w:tblPr/>
      <w:tcPr>
        <w:tcBorders>
          <w:top w:val="double" w:sz="4" w:space="0" w:color="3A6FAF" w:themeColor="accent2"/>
        </w:tcBorders>
      </w:tcPr>
    </w:tblStylePr>
    <w:tblStylePr w:type="firstCol">
      <w:rPr>
        <w:b/>
        <w:bCs/>
      </w:rPr>
    </w:tblStylePr>
    <w:tblStylePr w:type="lastCol">
      <w:rPr>
        <w:b/>
        <w:bCs/>
      </w:rPr>
    </w:tblStylePr>
    <w:tblStylePr w:type="band1Vert">
      <w:tblPr/>
      <w:tcPr>
        <w:shd w:val="clear" w:color="auto" w:fill="D5E1F1" w:themeFill="accent2" w:themeFillTint="33"/>
      </w:tcPr>
    </w:tblStylePr>
    <w:tblStylePr w:type="band1Horz">
      <w:tblPr/>
      <w:tcPr>
        <w:shd w:val="clear" w:color="auto" w:fill="D5E1F1" w:themeFill="accent2" w:themeFillTint="33"/>
      </w:tcPr>
    </w:tblStylePr>
  </w:style>
  <w:style w:type="table" w:styleId="GridTable1Light-Accent2">
    <w:name w:val="Grid Table 1 Light Accent 2"/>
    <w:basedOn w:val="TableNormal"/>
    <w:uiPriority w:val="46"/>
    <w:rsid w:val="00010346"/>
    <w:pPr>
      <w:spacing w:after="0" w:line="240" w:lineRule="auto"/>
    </w:pPr>
    <w:tblPr>
      <w:tblStyleRowBandSize w:val="1"/>
      <w:tblStyleColBandSize w:val="1"/>
      <w:tblBorders>
        <w:top w:val="single" w:sz="4" w:space="0" w:color="ABC4E3" w:themeColor="accent2" w:themeTint="66"/>
        <w:left w:val="single" w:sz="4" w:space="0" w:color="ABC4E3" w:themeColor="accent2" w:themeTint="66"/>
        <w:bottom w:val="single" w:sz="4" w:space="0" w:color="ABC4E3" w:themeColor="accent2" w:themeTint="66"/>
        <w:right w:val="single" w:sz="4" w:space="0" w:color="ABC4E3" w:themeColor="accent2" w:themeTint="66"/>
        <w:insideH w:val="single" w:sz="4" w:space="0" w:color="ABC4E3" w:themeColor="accent2" w:themeTint="66"/>
        <w:insideV w:val="single" w:sz="4" w:space="0" w:color="ABC4E3" w:themeColor="accent2" w:themeTint="66"/>
      </w:tblBorders>
    </w:tblPr>
    <w:tblStylePr w:type="firstRow">
      <w:rPr>
        <w:b/>
        <w:bCs/>
      </w:rPr>
      <w:tblPr/>
      <w:tcPr>
        <w:tcBorders>
          <w:bottom w:val="single" w:sz="12" w:space="0" w:color="82A7D5" w:themeColor="accent2" w:themeTint="99"/>
        </w:tcBorders>
      </w:tcPr>
    </w:tblStylePr>
    <w:tblStylePr w:type="lastRow">
      <w:rPr>
        <w:b/>
        <w:bCs/>
      </w:rPr>
      <w:tblPr/>
      <w:tcPr>
        <w:tcBorders>
          <w:top w:val="double" w:sz="2" w:space="0" w:color="82A7D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0103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7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C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C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C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C47" w:themeFill="accent1"/>
      </w:tcPr>
    </w:tblStylePr>
    <w:tblStylePr w:type="band1Vert">
      <w:tblPr/>
      <w:tcPr>
        <w:shd w:val="clear" w:color="auto" w:fill="4FBCFF" w:themeFill="accent1" w:themeFillTint="66"/>
      </w:tcPr>
    </w:tblStylePr>
    <w:tblStylePr w:type="band1Horz">
      <w:tblPr/>
      <w:tcPr>
        <w:shd w:val="clear" w:color="auto" w:fill="4FBCFF" w:themeFill="accent1" w:themeFillTint="66"/>
      </w:tcPr>
    </w:tblStylePr>
  </w:style>
  <w:style w:type="table" w:styleId="GridTable4-Accent1">
    <w:name w:val="Grid Table 4 Accent 1"/>
    <w:basedOn w:val="TableNormal"/>
    <w:uiPriority w:val="49"/>
    <w:rsid w:val="00010346"/>
    <w:pPr>
      <w:spacing w:after="0" w:line="240" w:lineRule="auto"/>
    </w:pPr>
    <w:tblPr>
      <w:tblStyleRowBandSize w:val="1"/>
      <w:tblStyleColBandSize w:val="1"/>
      <w:tblBorders>
        <w:top w:val="single" w:sz="4" w:space="0" w:color="0098F6" w:themeColor="accent1" w:themeTint="99"/>
        <w:left w:val="single" w:sz="4" w:space="0" w:color="0098F6" w:themeColor="accent1" w:themeTint="99"/>
        <w:bottom w:val="single" w:sz="4" w:space="0" w:color="0098F6" w:themeColor="accent1" w:themeTint="99"/>
        <w:right w:val="single" w:sz="4" w:space="0" w:color="0098F6" w:themeColor="accent1" w:themeTint="99"/>
        <w:insideH w:val="single" w:sz="4" w:space="0" w:color="0098F6" w:themeColor="accent1" w:themeTint="99"/>
        <w:insideV w:val="single" w:sz="4" w:space="0" w:color="0098F6" w:themeColor="accent1" w:themeTint="99"/>
      </w:tblBorders>
    </w:tblPr>
    <w:tblStylePr w:type="firstRow">
      <w:rPr>
        <w:b/>
        <w:bCs/>
        <w:color w:val="FFFFFF" w:themeColor="background1"/>
      </w:rPr>
      <w:tblPr/>
      <w:tcPr>
        <w:tcBorders>
          <w:top w:val="single" w:sz="4" w:space="0" w:color="002C47" w:themeColor="accent1"/>
          <w:left w:val="single" w:sz="4" w:space="0" w:color="002C47" w:themeColor="accent1"/>
          <w:bottom w:val="single" w:sz="4" w:space="0" w:color="002C47" w:themeColor="accent1"/>
          <w:right w:val="single" w:sz="4" w:space="0" w:color="002C47" w:themeColor="accent1"/>
          <w:insideH w:val="nil"/>
          <w:insideV w:val="nil"/>
        </w:tcBorders>
        <w:shd w:val="clear" w:color="auto" w:fill="002C47" w:themeFill="accent1"/>
      </w:tcPr>
    </w:tblStylePr>
    <w:tblStylePr w:type="lastRow">
      <w:rPr>
        <w:b/>
        <w:bCs/>
      </w:rPr>
      <w:tblPr/>
      <w:tcPr>
        <w:tcBorders>
          <w:top w:val="double" w:sz="4" w:space="0" w:color="002C47" w:themeColor="accent1"/>
        </w:tcBorders>
      </w:tcPr>
    </w:tblStylePr>
    <w:tblStylePr w:type="firstCol">
      <w:rPr>
        <w:b/>
        <w:bCs/>
      </w:rPr>
    </w:tblStylePr>
    <w:tblStylePr w:type="lastCol">
      <w:rPr>
        <w:b/>
        <w:bCs/>
      </w:rPr>
    </w:tblStylePr>
    <w:tblStylePr w:type="band1Vert">
      <w:tblPr/>
      <w:tcPr>
        <w:shd w:val="clear" w:color="auto" w:fill="A7DDFF" w:themeFill="accent1" w:themeFillTint="33"/>
      </w:tcPr>
    </w:tblStylePr>
    <w:tblStylePr w:type="band1Horz">
      <w:tblPr/>
      <w:tcPr>
        <w:shd w:val="clear" w:color="auto" w:fill="A7DDFF" w:themeFill="accent1" w:themeFillTint="33"/>
      </w:tcPr>
    </w:tblStylePr>
  </w:style>
  <w:style w:type="table" w:styleId="GridTable4-Accent5">
    <w:name w:val="Grid Table 4 Accent 5"/>
    <w:basedOn w:val="TableNormal"/>
    <w:uiPriority w:val="49"/>
    <w:rsid w:val="00010346"/>
    <w:pPr>
      <w:spacing w:after="0" w:line="240" w:lineRule="auto"/>
    </w:pPr>
    <w:tblPr>
      <w:tblStyleRowBandSize w:val="1"/>
      <w:tblStyleColBandSize w:val="1"/>
      <w:tblBorders>
        <w:top w:val="single" w:sz="4" w:space="0" w:color="22E9FF" w:themeColor="accent5" w:themeTint="99"/>
        <w:left w:val="single" w:sz="4" w:space="0" w:color="22E9FF" w:themeColor="accent5" w:themeTint="99"/>
        <w:bottom w:val="single" w:sz="4" w:space="0" w:color="22E9FF" w:themeColor="accent5" w:themeTint="99"/>
        <w:right w:val="single" w:sz="4" w:space="0" w:color="22E9FF" w:themeColor="accent5" w:themeTint="99"/>
        <w:insideH w:val="single" w:sz="4" w:space="0" w:color="22E9FF" w:themeColor="accent5" w:themeTint="99"/>
        <w:insideV w:val="single" w:sz="4" w:space="0" w:color="22E9FF" w:themeColor="accent5" w:themeTint="99"/>
      </w:tblBorders>
    </w:tblPr>
    <w:tblStylePr w:type="firstRow">
      <w:rPr>
        <w:b/>
        <w:bCs/>
        <w:color w:val="FFFFFF" w:themeColor="background1"/>
      </w:rPr>
      <w:tblPr/>
      <w:tcPr>
        <w:tcBorders>
          <w:top w:val="single" w:sz="4" w:space="0" w:color="00818F" w:themeColor="accent5"/>
          <w:left w:val="single" w:sz="4" w:space="0" w:color="00818F" w:themeColor="accent5"/>
          <w:bottom w:val="single" w:sz="4" w:space="0" w:color="00818F" w:themeColor="accent5"/>
          <w:right w:val="single" w:sz="4" w:space="0" w:color="00818F" w:themeColor="accent5"/>
          <w:insideH w:val="nil"/>
          <w:insideV w:val="nil"/>
        </w:tcBorders>
        <w:shd w:val="clear" w:color="auto" w:fill="00818F" w:themeFill="accent5"/>
      </w:tcPr>
    </w:tblStylePr>
    <w:tblStylePr w:type="lastRow">
      <w:rPr>
        <w:b/>
        <w:bCs/>
      </w:rPr>
      <w:tblPr/>
      <w:tcPr>
        <w:tcBorders>
          <w:top w:val="double" w:sz="4" w:space="0" w:color="00818F" w:themeColor="accent5"/>
        </w:tcBorders>
      </w:tcPr>
    </w:tblStylePr>
    <w:tblStylePr w:type="firstCol">
      <w:rPr>
        <w:b/>
        <w:bCs/>
      </w:rPr>
    </w:tblStylePr>
    <w:tblStylePr w:type="lastCol">
      <w:rPr>
        <w:b/>
        <w:bCs/>
      </w:rPr>
    </w:tblStylePr>
    <w:tblStylePr w:type="band1Vert">
      <w:tblPr/>
      <w:tcPr>
        <w:shd w:val="clear" w:color="auto" w:fill="B5F7FF" w:themeFill="accent5" w:themeFillTint="33"/>
      </w:tcPr>
    </w:tblStylePr>
    <w:tblStylePr w:type="band1Horz">
      <w:tblPr/>
      <w:tcPr>
        <w:shd w:val="clear" w:color="auto" w:fill="B5F7FF" w:themeFill="accent5" w:themeFillTint="33"/>
      </w:tcPr>
    </w:tblStylePr>
  </w:style>
  <w:style w:type="table" w:styleId="GridTable4-Accent4">
    <w:name w:val="Grid Table 4 Accent 4"/>
    <w:basedOn w:val="TableNormal"/>
    <w:uiPriority w:val="49"/>
    <w:rsid w:val="00010346"/>
    <w:pPr>
      <w:spacing w:after="0" w:line="240" w:lineRule="auto"/>
    </w:pPr>
    <w:tblPr>
      <w:tblStyleRowBandSize w:val="1"/>
      <w:tblStyleColBandSize w:val="1"/>
      <w:tblBorders>
        <w:top w:val="single" w:sz="4" w:space="0" w:color="DB9697" w:themeColor="accent4" w:themeTint="99"/>
        <w:left w:val="single" w:sz="4" w:space="0" w:color="DB9697" w:themeColor="accent4" w:themeTint="99"/>
        <w:bottom w:val="single" w:sz="4" w:space="0" w:color="DB9697" w:themeColor="accent4" w:themeTint="99"/>
        <w:right w:val="single" w:sz="4" w:space="0" w:color="DB9697" w:themeColor="accent4" w:themeTint="99"/>
        <w:insideH w:val="single" w:sz="4" w:space="0" w:color="DB9697" w:themeColor="accent4" w:themeTint="99"/>
        <w:insideV w:val="single" w:sz="4" w:space="0" w:color="DB9697" w:themeColor="accent4" w:themeTint="99"/>
      </w:tblBorders>
    </w:tblPr>
    <w:tblStylePr w:type="firstRow">
      <w:rPr>
        <w:b/>
        <w:bCs/>
        <w:color w:val="FFFFFF" w:themeColor="background1"/>
      </w:rPr>
      <w:tblPr/>
      <w:tcPr>
        <w:tcBorders>
          <w:top w:val="single" w:sz="4" w:space="0" w:color="C45154" w:themeColor="accent4"/>
          <w:left w:val="single" w:sz="4" w:space="0" w:color="C45154" w:themeColor="accent4"/>
          <w:bottom w:val="single" w:sz="4" w:space="0" w:color="C45154" w:themeColor="accent4"/>
          <w:right w:val="single" w:sz="4" w:space="0" w:color="C45154" w:themeColor="accent4"/>
          <w:insideH w:val="nil"/>
          <w:insideV w:val="nil"/>
        </w:tcBorders>
        <w:shd w:val="clear" w:color="auto" w:fill="C45154" w:themeFill="accent4"/>
      </w:tcPr>
    </w:tblStylePr>
    <w:tblStylePr w:type="lastRow">
      <w:rPr>
        <w:b/>
        <w:bCs/>
      </w:rPr>
      <w:tblPr/>
      <w:tcPr>
        <w:tcBorders>
          <w:top w:val="double" w:sz="4" w:space="0" w:color="C45154" w:themeColor="accent4"/>
        </w:tcBorders>
      </w:tcPr>
    </w:tblStylePr>
    <w:tblStylePr w:type="firstCol">
      <w:rPr>
        <w:b/>
        <w:bCs/>
      </w:rPr>
    </w:tblStylePr>
    <w:tblStylePr w:type="lastCol">
      <w:rPr>
        <w:b/>
        <w:bCs/>
      </w:rPr>
    </w:tblStylePr>
    <w:tblStylePr w:type="band1Vert">
      <w:tblPr/>
      <w:tcPr>
        <w:shd w:val="clear" w:color="auto" w:fill="F3DCDC" w:themeFill="accent4" w:themeFillTint="33"/>
      </w:tcPr>
    </w:tblStylePr>
    <w:tblStylePr w:type="band1Horz">
      <w:tblPr/>
      <w:tcPr>
        <w:shd w:val="clear" w:color="auto" w:fill="F3DCDC" w:themeFill="accent4" w:themeFillTint="33"/>
      </w:tcPr>
    </w:tblStylePr>
  </w:style>
  <w:style w:type="table" w:styleId="GridTable4-Accent3">
    <w:name w:val="Grid Table 4 Accent 3"/>
    <w:basedOn w:val="TableNormal"/>
    <w:uiPriority w:val="49"/>
    <w:rsid w:val="00010346"/>
    <w:pPr>
      <w:spacing w:after="0" w:line="240" w:lineRule="auto"/>
    </w:pPr>
    <w:tblPr>
      <w:tblStyleRowBandSize w:val="1"/>
      <w:tblStyleColBandSize w:val="1"/>
      <w:tblBorders>
        <w:top w:val="single" w:sz="4" w:space="0" w:color="1CFFCF" w:themeColor="accent3" w:themeTint="99"/>
        <w:left w:val="single" w:sz="4" w:space="0" w:color="1CFFCF" w:themeColor="accent3" w:themeTint="99"/>
        <w:bottom w:val="single" w:sz="4" w:space="0" w:color="1CFFCF" w:themeColor="accent3" w:themeTint="99"/>
        <w:right w:val="single" w:sz="4" w:space="0" w:color="1CFFCF" w:themeColor="accent3" w:themeTint="99"/>
        <w:insideH w:val="single" w:sz="4" w:space="0" w:color="1CFFCF" w:themeColor="accent3" w:themeTint="99"/>
        <w:insideV w:val="single" w:sz="4" w:space="0" w:color="1CFFCF" w:themeColor="accent3" w:themeTint="99"/>
      </w:tblBorders>
    </w:tblPr>
    <w:tblStylePr w:type="firstRow">
      <w:rPr>
        <w:b/>
        <w:bCs/>
        <w:color w:val="FFFFFF" w:themeColor="background1"/>
      </w:rPr>
      <w:tblPr/>
      <w:tcPr>
        <w:tcBorders>
          <w:top w:val="single" w:sz="4" w:space="0" w:color="008569" w:themeColor="accent3"/>
          <w:left w:val="single" w:sz="4" w:space="0" w:color="008569" w:themeColor="accent3"/>
          <w:bottom w:val="single" w:sz="4" w:space="0" w:color="008569" w:themeColor="accent3"/>
          <w:right w:val="single" w:sz="4" w:space="0" w:color="008569" w:themeColor="accent3"/>
          <w:insideH w:val="nil"/>
          <w:insideV w:val="nil"/>
        </w:tcBorders>
        <w:shd w:val="clear" w:color="auto" w:fill="008569" w:themeFill="accent3"/>
      </w:tcPr>
    </w:tblStylePr>
    <w:tblStylePr w:type="lastRow">
      <w:rPr>
        <w:b/>
        <w:bCs/>
      </w:rPr>
      <w:tblPr/>
      <w:tcPr>
        <w:tcBorders>
          <w:top w:val="double" w:sz="4" w:space="0" w:color="008569" w:themeColor="accent3"/>
        </w:tcBorders>
      </w:tcPr>
    </w:tblStylePr>
    <w:tblStylePr w:type="firstCol">
      <w:rPr>
        <w:b/>
        <w:bCs/>
      </w:rPr>
    </w:tblStylePr>
    <w:tblStylePr w:type="lastCol">
      <w:rPr>
        <w:b/>
        <w:bCs/>
      </w:rPr>
    </w:tblStylePr>
    <w:tblStylePr w:type="band1Vert">
      <w:tblPr/>
      <w:tcPr>
        <w:shd w:val="clear" w:color="auto" w:fill="B3FFEE" w:themeFill="accent3" w:themeFillTint="33"/>
      </w:tcPr>
    </w:tblStylePr>
    <w:tblStylePr w:type="band1Horz">
      <w:tblPr/>
      <w:tcPr>
        <w:shd w:val="clear" w:color="auto" w:fill="B3FFEE" w:themeFill="accent3" w:themeFillTint="33"/>
      </w:tcPr>
    </w:tblStylePr>
  </w:style>
  <w:style w:type="paragraph" w:customStyle="1" w:styleId="Authoranddate">
    <w:name w:val="Author and date"/>
    <w:basedOn w:val="Subtitle"/>
    <w:link w:val="AuthoranddateChar"/>
    <w:rsid w:val="00010346"/>
    <w:pPr>
      <w:spacing w:before="0" w:after="160" w:line="259" w:lineRule="auto"/>
    </w:pPr>
    <w:rPr>
      <w:rFonts w:eastAsiaTheme="minorEastAsia"/>
      <w:iCs w:val="0"/>
      <w:color w:val="EAEAEA" w:themeColor="background2"/>
      <w:sz w:val="40"/>
      <w:szCs w:val="40"/>
    </w:rPr>
  </w:style>
  <w:style w:type="character" w:customStyle="1" w:styleId="AuthoranddateChar">
    <w:name w:val="Author and date Char"/>
    <w:basedOn w:val="SubtitleChar"/>
    <w:link w:val="Authoranddate"/>
    <w:rsid w:val="00010346"/>
    <w:rPr>
      <w:rFonts w:ascii="Calibri" w:eastAsiaTheme="minorEastAsia" w:hAnsi="Calibri" w:cstheme="majorBidi"/>
      <w:iCs w:val="0"/>
      <w:caps/>
      <w:color w:val="EAEAEA" w:themeColor="background2"/>
      <w:sz w:val="40"/>
      <w:szCs w:val="40"/>
      <w:lang w:eastAsia="en-AU"/>
    </w:rPr>
  </w:style>
  <w:style w:type="paragraph" w:styleId="NormalWeb">
    <w:name w:val="Normal (Web)"/>
    <w:basedOn w:val="Normal"/>
    <w:uiPriority w:val="99"/>
    <w:semiHidden/>
    <w:unhideWhenUsed/>
    <w:rsid w:val="00010346"/>
    <w:pPr>
      <w:spacing w:before="100" w:beforeAutospacing="1" w:after="100" w:afterAutospacing="1"/>
    </w:pPr>
    <w:rPr>
      <w:rFonts w:ascii="Times New Roman" w:eastAsiaTheme="minorEastAsia" w:hAnsi="Times New Roman"/>
      <w:sz w:val="24"/>
      <w:szCs w:val="24"/>
    </w:rPr>
  </w:style>
  <w:style w:type="character" w:customStyle="1" w:styleId="CommentTextChar">
    <w:name w:val="Comment Text Char"/>
    <w:basedOn w:val="DefaultParagraphFont"/>
    <w:link w:val="CommentText"/>
    <w:uiPriority w:val="99"/>
    <w:semiHidden/>
    <w:rsid w:val="00010346"/>
    <w:rPr>
      <w:sz w:val="20"/>
      <w:szCs w:val="20"/>
    </w:rPr>
  </w:style>
  <w:style w:type="paragraph" w:styleId="CommentText">
    <w:name w:val="annotation text"/>
    <w:basedOn w:val="Normal"/>
    <w:link w:val="CommentTextChar"/>
    <w:uiPriority w:val="99"/>
    <w:semiHidden/>
    <w:unhideWhenUsed/>
    <w:rsid w:val="00010346"/>
    <w:pPr>
      <w:spacing w:before="0" w:after="80"/>
    </w:pPr>
    <w:rPr>
      <w:rFonts w:asciiTheme="minorHAnsi" w:eastAsiaTheme="minorHAnsi" w:hAnsiTheme="minorHAnsi" w:cstheme="minorBidi"/>
      <w:sz w:val="20"/>
      <w:lang w:eastAsia="en-US"/>
    </w:rPr>
  </w:style>
  <w:style w:type="character" w:customStyle="1" w:styleId="CommentTextChar1">
    <w:name w:val="Comment Text Char1"/>
    <w:basedOn w:val="DefaultParagraphFont"/>
    <w:uiPriority w:val="99"/>
    <w:semiHidden/>
    <w:rsid w:val="00010346"/>
    <w:rPr>
      <w:rFonts w:ascii="Calibri" w:eastAsia="Times New Roman" w:hAnsi="Calibri" w:cs="Times New Roman"/>
      <w:sz w:val="20"/>
      <w:szCs w:val="20"/>
      <w:lang w:eastAsia="en-AU"/>
    </w:rPr>
  </w:style>
  <w:style w:type="character" w:customStyle="1" w:styleId="CommentSubjectChar">
    <w:name w:val="Comment Subject Char"/>
    <w:basedOn w:val="CommentTextChar"/>
    <w:link w:val="CommentSubject"/>
    <w:uiPriority w:val="99"/>
    <w:semiHidden/>
    <w:rsid w:val="00010346"/>
    <w:rPr>
      <w:b/>
      <w:bCs/>
      <w:sz w:val="20"/>
      <w:szCs w:val="20"/>
    </w:rPr>
  </w:style>
  <w:style w:type="paragraph" w:styleId="CommentSubject">
    <w:name w:val="annotation subject"/>
    <w:basedOn w:val="CommentText"/>
    <w:next w:val="CommentText"/>
    <w:link w:val="CommentSubjectChar"/>
    <w:uiPriority w:val="99"/>
    <w:semiHidden/>
    <w:unhideWhenUsed/>
    <w:rsid w:val="00010346"/>
    <w:rPr>
      <w:b/>
      <w:bCs/>
    </w:rPr>
  </w:style>
  <w:style w:type="character" w:customStyle="1" w:styleId="CommentSubjectChar1">
    <w:name w:val="Comment Subject Char1"/>
    <w:basedOn w:val="CommentTextChar1"/>
    <w:uiPriority w:val="99"/>
    <w:semiHidden/>
    <w:rsid w:val="00010346"/>
    <w:rPr>
      <w:rFonts w:ascii="Calibri" w:eastAsia="Times New Roman" w:hAnsi="Calibri" w:cs="Times New Roman"/>
      <w:b/>
      <w:bCs/>
      <w:sz w:val="20"/>
      <w:szCs w:val="20"/>
      <w:lang w:eastAsia="en-AU"/>
    </w:rPr>
  </w:style>
  <w:style w:type="character" w:styleId="CommentReference">
    <w:name w:val="annotation reference"/>
    <w:basedOn w:val="DefaultParagraphFont"/>
    <w:uiPriority w:val="99"/>
    <w:semiHidden/>
    <w:unhideWhenUsed/>
    <w:rsid w:val="00010346"/>
    <w:rPr>
      <w:sz w:val="16"/>
      <w:szCs w:val="16"/>
    </w:rPr>
  </w:style>
  <w:style w:type="character" w:styleId="FollowedHyperlink">
    <w:name w:val="FollowedHyperlink"/>
    <w:basedOn w:val="DefaultParagraphFont"/>
    <w:uiPriority w:val="99"/>
    <w:semiHidden/>
    <w:unhideWhenUsed/>
    <w:rsid w:val="00010346"/>
    <w:rPr>
      <w:color w:val="E61E26" w:themeColor="followedHyperlink"/>
      <w:u w:val="single"/>
    </w:rPr>
  </w:style>
  <w:style w:type="paragraph" w:customStyle="1" w:styleId="paragraph">
    <w:name w:val="paragraph"/>
    <w:basedOn w:val="Normal"/>
    <w:rsid w:val="00BF42B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BF42B4"/>
  </w:style>
  <w:style w:type="character" w:customStyle="1" w:styleId="eop">
    <w:name w:val="eop"/>
    <w:basedOn w:val="DefaultParagraphFont"/>
    <w:rsid w:val="00BF42B4"/>
  </w:style>
  <w:style w:type="character" w:customStyle="1" w:styleId="spellingerror">
    <w:name w:val="spellingerror"/>
    <w:basedOn w:val="DefaultParagraphFont"/>
    <w:rsid w:val="00BF42B4"/>
  </w:style>
  <w:style w:type="character" w:styleId="UnresolvedMention">
    <w:name w:val="Unresolved Mention"/>
    <w:basedOn w:val="DefaultParagraphFont"/>
    <w:uiPriority w:val="99"/>
    <w:semiHidden/>
    <w:unhideWhenUsed/>
    <w:rsid w:val="005C5A4F"/>
    <w:rPr>
      <w:color w:val="605E5C"/>
      <w:shd w:val="clear" w:color="auto" w:fill="E1DFDD"/>
    </w:rPr>
  </w:style>
  <w:style w:type="character" w:customStyle="1" w:styleId="sr-only">
    <w:name w:val="sr-only"/>
    <w:basedOn w:val="DefaultParagraphFont"/>
    <w:rsid w:val="00087C5A"/>
  </w:style>
  <w:style w:type="character" w:customStyle="1" w:styleId="ListParagraphChar">
    <w:name w:val="List Paragraph Char"/>
    <w:aliases w:val="List Paragraph1 Char,Recommendation Char,List Paragraph11 Char,L Char,bullet point list Char,1 heading Char,Bullet point Char,Dot point 1.5 line spacing Char,List Paragraph - bullets Char,NFP GP Bulleted List Char,DDM Gen Text Char"/>
    <w:basedOn w:val="DefaultParagraphFont"/>
    <w:link w:val="ListParagraph"/>
    <w:uiPriority w:val="34"/>
    <w:locked/>
    <w:rsid w:val="002936E1"/>
    <w:rPr>
      <w:color w:val="262626" w:themeColor="text1" w:themeTint="D9"/>
    </w:rPr>
  </w:style>
  <w:style w:type="paragraph" w:styleId="Revision">
    <w:name w:val="Revision"/>
    <w:hidden/>
    <w:uiPriority w:val="99"/>
    <w:semiHidden/>
    <w:rsid w:val="00B157AF"/>
    <w:pPr>
      <w:spacing w:after="0" w:line="240" w:lineRule="auto"/>
    </w:pPr>
    <w:rPr>
      <w:rFonts w:ascii="Calibri" w:eastAsia="Times New Roman" w:hAnsi="Calibri" w:cs="Times New Roman"/>
      <w:color w:val="262626" w:themeColor="text1" w:themeTint="D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62791">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67749992">
      <w:bodyDiv w:val="1"/>
      <w:marLeft w:val="0"/>
      <w:marRight w:val="0"/>
      <w:marTop w:val="0"/>
      <w:marBottom w:val="0"/>
      <w:divBdr>
        <w:top w:val="none" w:sz="0" w:space="0" w:color="auto"/>
        <w:left w:val="none" w:sz="0" w:space="0" w:color="auto"/>
        <w:bottom w:val="none" w:sz="0" w:space="0" w:color="auto"/>
        <w:right w:val="none" w:sz="0" w:space="0" w:color="auto"/>
      </w:divBdr>
    </w:div>
    <w:div w:id="628164835">
      <w:bodyDiv w:val="1"/>
      <w:marLeft w:val="0"/>
      <w:marRight w:val="0"/>
      <w:marTop w:val="0"/>
      <w:marBottom w:val="0"/>
      <w:divBdr>
        <w:top w:val="none" w:sz="0" w:space="0" w:color="auto"/>
        <w:left w:val="none" w:sz="0" w:space="0" w:color="auto"/>
        <w:bottom w:val="none" w:sz="0" w:space="0" w:color="auto"/>
        <w:right w:val="none" w:sz="0" w:space="0" w:color="auto"/>
      </w:divBdr>
    </w:div>
    <w:div w:id="796143963">
      <w:bodyDiv w:val="1"/>
      <w:marLeft w:val="0"/>
      <w:marRight w:val="0"/>
      <w:marTop w:val="0"/>
      <w:marBottom w:val="0"/>
      <w:divBdr>
        <w:top w:val="none" w:sz="0" w:space="0" w:color="auto"/>
        <w:left w:val="none" w:sz="0" w:space="0" w:color="auto"/>
        <w:bottom w:val="none" w:sz="0" w:space="0" w:color="auto"/>
        <w:right w:val="none" w:sz="0" w:space="0" w:color="auto"/>
      </w:divBdr>
    </w:div>
    <w:div w:id="881017951">
      <w:bodyDiv w:val="1"/>
      <w:marLeft w:val="0"/>
      <w:marRight w:val="0"/>
      <w:marTop w:val="0"/>
      <w:marBottom w:val="0"/>
      <w:divBdr>
        <w:top w:val="none" w:sz="0" w:space="0" w:color="auto"/>
        <w:left w:val="none" w:sz="0" w:space="0" w:color="auto"/>
        <w:bottom w:val="none" w:sz="0" w:space="0" w:color="auto"/>
        <w:right w:val="none" w:sz="0" w:space="0" w:color="auto"/>
      </w:divBdr>
    </w:div>
    <w:div w:id="953825186">
      <w:bodyDiv w:val="1"/>
      <w:marLeft w:val="0"/>
      <w:marRight w:val="0"/>
      <w:marTop w:val="0"/>
      <w:marBottom w:val="0"/>
      <w:divBdr>
        <w:top w:val="none" w:sz="0" w:space="0" w:color="auto"/>
        <w:left w:val="none" w:sz="0" w:space="0" w:color="auto"/>
        <w:bottom w:val="none" w:sz="0" w:space="0" w:color="auto"/>
        <w:right w:val="none" w:sz="0" w:space="0" w:color="auto"/>
      </w:divBdr>
    </w:div>
    <w:div w:id="1013385788">
      <w:bodyDiv w:val="1"/>
      <w:marLeft w:val="0"/>
      <w:marRight w:val="0"/>
      <w:marTop w:val="0"/>
      <w:marBottom w:val="0"/>
      <w:divBdr>
        <w:top w:val="none" w:sz="0" w:space="0" w:color="auto"/>
        <w:left w:val="none" w:sz="0" w:space="0" w:color="auto"/>
        <w:bottom w:val="none" w:sz="0" w:space="0" w:color="auto"/>
        <w:right w:val="none" w:sz="0" w:space="0" w:color="auto"/>
      </w:divBdr>
    </w:div>
    <w:div w:id="1210142361">
      <w:bodyDiv w:val="1"/>
      <w:marLeft w:val="0"/>
      <w:marRight w:val="0"/>
      <w:marTop w:val="0"/>
      <w:marBottom w:val="0"/>
      <w:divBdr>
        <w:top w:val="none" w:sz="0" w:space="0" w:color="auto"/>
        <w:left w:val="none" w:sz="0" w:space="0" w:color="auto"/>
        <w:bottom w:val="none" w:sz="0" w:space="0" w:color="auto"/>
        <w:right w:val="none" w:sz="0" w:space="0" w:color="auto"/>
      </w:divBdr>
    </w:div>
    <w:div w:id="1584222535">
      <w:bodyDiv w:val="1"/>
      <w:marLeft w:val="0"/>
      <w:marRight w:val="0"/>
      <w:marTop w:val="0"/>
      <w:marBottom w:val="0"/>
      <w:divBdr>
        <w:top w:val="none" w:sz="0" w:space="0" w:color="auto"/>
        <w:left w:val="none" w:sz="0" w:space="0" w:color="auto"/>
        <w:bottom w:val="none" w:sz="0" w:space="0" w:color="auto"/>
        <w:right w:val="none" w:sz="0" w:space="0" w:color="auto"/>
      </w:divBdr>
    </w:div>
    <w:div w:id="1820920896">
      <w:bodyDiv w:val="1"/>
      <w:marLeft w:val="0"/>
      <w:marRight w:val="0"/>
      <w:marTop w:val="0"/>
      <w:marBottom w:val="0"/>
      <w:divBdr>
        <w:top w:val="none" w:sz="0" w:space="0" w:color="auto"/>
        <w:left w:val="none" w:sz="0" w:space="0" w:color="auto"/>
        <w:bottom w:val="none" w:sz="0" w:space="0" w:color="auto"/>
        <w:right w:val="none" w:sz="0" w:space="0" w:color="auto"/>
      </w:divBdr>
      <w:divsChild>
        <w:div w:id="449085054">
          <w:marLeft w:val="0"/>
          <w:marRight w:val="0"/>
          <w:marTop w:val="0"/>
          <w:marBottom w:val="0"/>
          <w:divBdr>
            <w:top w:val="none" w:sz="0" w:space="0" w:color="auto"/>
            <w:left w:val="none" w:sz="0" w:space="0" w:color="auto"/>
            <w:bottom w:val="none" w:sz="0" w:space="0" w:color="auto"/>
            <w:right w:val="none" w:sz="0" w:space="0" w:color="auto"/>
          </w:divBdr>
          <w:divsChild>
            <w:div w:id="547957463">
              <w:marLeft w:val="0"/>
              <w:marRight w:val="0"/>
              <w:marTop w:val="0"/>
              <w:marBottom w:val="0"/>
              <w:divBdr>
                <w:top w:val="none" w:sz="0" w:space="0" w:color="auto"/>
                <w:left w:val="none" w:sz="0" w:space="0" w:color="auto"/>
                <w:bottom w:val="none" w:sz="0" w:space="0" w:color="auto"/>
                <w:right w:val="none" w:sz="0" w:space="0" w:color="auto"/>
              </w:divBdr>
            </w:div>
          </w:divsChild>
        </w:div>
        <w:div w:id="195125022">
          <w:marLeft w:val="0"/>
          <w:marRight w:val="0"/>
          <w:marTop w:val="0"/>
          <w:marBottom w:val="0"/>
          <w:divBdr>
            <w:top w:val="none" w:sz="0" w:space="0" w:color="auto"/>
            <w:left w:val="none" w:sz="0" w:space="0" w:color="auto"/>
            <w:bottom w:val="none" w:sz="0" w:space="0" w:color="auto"/>
            <w:right w:val="none" w:sz="0" w:space="0" w:color="auto"/>
          </w:divBdr>
          <w:divsChild>
            <w:div w:id="1612057124">
              <w:marLeft w:val="0"/>
              <w:marRight w:val="0"/>
              <w:marTop w:val="0"/>
              <w:marBottom w:val="0"/>
              <w:divBdr>
                <w:top w:val="none" w:sz="0" w:space="0" w:color="auto"/>
                <w:left w:val="none" w:sz="0" w:space="0" w:color="auto"/>
                <w:bottom w:val="none" w:sz="0" w:space="0" w:color="auto"/>
                <w:right w:val="none" w:sz="0" w:space="0" w:color="auto"/>
              </w:divBdr>
            </w:div>
          </w:divsChild>
        </w:div>
        <w:div w:id="1847673011">
          <w:marLeft w:val="0"/>
          <w:marRight w:val="0"/>
          <w:marTop w:val="0"/>
          <w:marBottom w:val="0"/>
          <w:divBdr>
            <w:top w:val="none" w:sz="0" w:space="0" w:color="auto"/>
            <w:left w:val="none" w:sz="0" w:space="0" w:color="auto"/>
            <w:bottom w:val="none" w:sz="0" w:space="0" w:color="auto"/>
            <w:right w:val="none" w:sz="0" w:space="0" w:color="auto"/>
          </w:divBdr>
          <w:divsChild>
            <w:div w:id="534079154">
              <w:marLeft w:val="0"/>
              <w:marRight w:val="0"/>
              <w:marTop w:val="0"/>
              <w:marBottom w:val="0"/>
              <w:divBdr>
                <w:top w:val="none" w:sz="0" w:space="0" w:color="auto"/>
                <w:left w:val="none" w:sz="0" w:space="0" w:color="auto"/>
                <w:bottom w:val="none" w:sz="0" w:space="0" w:color="auto"/>
                <w:right w:val="none" w:sz="0" w:space="0" w:color="auto"/>
              </w:divBdr>
            </w:div>
          </w:divsChild>
        </w:div>
        <w:div w:id="645013260">
          <w:marLeft w:val="0"/>
          <w:marRight w:val="0"/>
          <w:marTop w:val="0"/>
          <w:marBottom w:val="0"/>
          <w:divBdr>
            <w:top w:val="none" w:sz="0" w:space="0" w:color="auto"/>
            <w:left w:val="none" w:sz="0" w:space="0" w:color="auto"/>
            <w:bottom w:val="none" w:sz="0" w:space="0" w:color="auto"/>
            <w:right w:val="none" w:sz="0" w:space="0" w:color="auto"/>
          </w:divBdr>
          <w:divsChild>
            <w:div w:id="929393876">
              <w:marLeft w:val="0"/>
              <w:marRight w:val="0"/>
              <w:marTop w:val="0"/>
              <w:marBottom w:val="0"/>
              <w:divBdr>
                <w:top w:val="none" w:sz="0" w:space="0" w:color="auto"/>
                <w:left w:val="none" w:sz="0" w:space="0" w:color="auto"/>
                <w:bottom w:val="none" w:sz="0" w:space="0" w:color="auto"/>
                <w:right w:val="none" w:sz="0" w:space="0" w:color="auto"/>
              </w:divBdr>
            </w:div>
          </w:divsChild>
        </w:div>
        <w:div w:id="1255239566">
          <w:marLeft w:val="0"/>
          <w:marRight w:val="0"/>
          <w:marTop w:val="0"/>
          <w:marBottom w:val="0"/>
          <w:divBdr>
            <w:top w:val="none" w:sz="0" w:space="0" w:color="auto"/>
            <w:left w:val="none" w:sz="0" w:space="0" w:color="auto"/>
            <w:bottom w:val="none" w:sz="0" w:space="0" w:color="auto"/>
            <w:right w:val="none" w:sz="0" w:space="0" w:color="auto"/>
          </w:divBdr>
          <w:divsChild>
            <w:div w:id="343213862">
              <w:marLeft w:val="0"/>
              <w:marRight w:val="0"/>
              <w:marTop w:val="0"/>
              <w:marBottom w:val="0"/>
              <w:divBdr>
                <w:top w:val="none" w:sz="0" w:space="0" w:color="auto"/>
                <w:left w:val="none" w:sz="0" w:space="0" w:color="auto"/>
                <w:bottom w:val="none" w:sz="0" w:space="0" w:color="auto"/>
                <w:right w:val="none" w:sz="0" w:space="0" w:color="auto"/>
              </w:divBdr>
            </w:div>
          </w:divsChild>
        </w:div>
        <w:div w:id="1039665265">
          <w:marLeft w:val="0"/>
          <w:marRight w:val="0"/>
          <w:marTop w:val="0"/>
          <w:marBottom w:val="0"/>
          <w:divBdr>
            <w:top w:val="none" w:sz="0" w:space="0" w:color="auto"/>
            <w:left w:val="none" w:sz="0" w:space="0" w:color="auto"/>
            <w:bottom w:val="none" w:sz="0" w:space="0" w:color="auto"/>
            <w:right w:val="none" w:sz="0" w:space="0" w:color="auto"/>
          </w:divBdr>
          <w:divsChild>
            <w:div w:id="1314601099">
              <w:marLeft w:val="0"/>
              <w:marRight w:val="0"/>
              <w:marTop w:val="0"/>
              <w:marBottom w:val="0"/>
              <w:divBdr>
                <w:top w:val="none" w:sz="0" w:space="0" w:color="auto"/>
                <w:left w:val="none" w:sz="0" w:space="0" w:color="auto"/>
                <w:bottom w:val="none" w:sz="0" w:space="0" w:color="auto"/>
                <w:right w:val="none" w:sz="0" w:space="0" w:color="auto"/>
              </w:divBdr>
            </w:div>
          </w:divsChild>
        </w:div>
        <w:div w:id="1057431388">
          <w:marLeft w:val="0"/>
          <w:marRight w:val="0"/>
          <w:marTop w:val="0"/>
          <w:marBottom w:val="0"/>
          <w:divBdr>
            <w:top w:val="none" w:sz="0" w:space="0" w:color="auto"/>
            <w:left w:val="none" w:sz="0" w:space="0" w:color="auto"/>
            <w:bottom w:val="none" w:sz="0" w:space="0" w:color="auto"/>
            <w:right w:val="none" w:sz="0" w:space="0" w:color="auto"/>
          </w:divBdr>
          <w:divsChild>
            <w:div w:id="1396395345">
              <w:marLeft w:val="0"/>
              <w:marRight w:val="0"/>
              <w:marTop w:val="0"/>
              <w:marBottom w:val="0"/>
              <w:divBdr>
                <w:top w:val="none" w:sz="0" w:space="0" w:color="auto"/>
                <w:left w:val="none" w:sz="0" w:space="0" w:color="auto"/>
                <w:bottom w:val="none" w:sz="0" w:space="0" w:color="auto"/>
                <w:right w:val="none" w:sz="0" w:space="0" w:color="auto"/>
              </w:divBdr>
            </w:div>
          </w:divsChild>
        </w:div>
        <w:div w:id="1533885693">
          <w:marLeft w:val="0"/>
          <w:marRight w:val="0"/>
          <w:marTop w:val="0"/>
          <w:marBottom w:val="0"/>
          <w:divBdr>
            <w:top w:val="none" w:sz="0" w:space="0" w:color="auto"/>
            <w:left w:val="none" w:sz="0" w:space="0" w:color="auto"/>
            <w:bottom w:val="none" w:sz="0" w:space="0" w:color="auto"/>
            <w:right w:val="none" w:sz="0" w:space="0" w:color="auto"/>
          </w:divBdr>
          <w:divsChild>
            <w:div w:id="311327865">
              <w:marLeft w:val="0"/>
              <w:marRight w:val="0"/>
              <w:marTop w:val="0"/>
              <w:marBottom w:val="0"/>
              <w:divBdr>
                <w:top w:val="none" w:sz="0" w:space="0" w:color="auto"/>
                <w:left w:val="none" w:sz="0" w:space="0" w:color="auto"/>
                <w:bottom w:val="none" w:sz="0" w:space="0" w:color="auto"/>
                <w:right w:val="none" w:sz="0" w:space="0" w:color="auto"/>
              </w:divBdr>
            </w:div>
          </w:divsChild>
        </w:div>
        <w:div w:id="174003662">
          <w:marLeft w:val="0"/>
          <w:marRight w:val="0"/>
          <w:marTop w:val="0"/>
          <w:marBottom w:val="0"/>
          <w:divBdr>
            <w:top w:val="none" w:sz="0" w:space="0" w:color="auto"/>
            <w:left w:val="none" w:sz="0" w:space="0" w:color="auto"/>
            <w:bottom w:val="none" w:sz="0" w:space="0" w:color="auto"/>
            <w:right w:val="none" w:sz="0" w:space="0" w:color="auto"/>
          </w:divBdr>
          <w:divsChild>
            <w:div w:id="1622610358">
              <w:marLeft w:val="0"/>
              <w:marRight w:val="0"/>
              <w:marTop w:val="0"/>
              <w:marBottom w:val="0"/>
              <w:divBdr>
                <w:top w:val="none" w:sz="0" w:space="0" w:color="auto"/>
                <w:left w:val="none" w:sz="0" w:space="0" w:color="auto"/>
                <w:bottom w:val="none" w:sz="0" w:space="0" w:color="auto"/>
                <w:right w:val="none" w:sz="0" w:space="0" w:color="auto"/>
              </w:divBdr>
            </w:div>
          </w:divsChild>
        </w:div>
        <w:div w:id="1030187694">
          <w:marLeft w:val="0"/>
          <w:marRight w:val="0"/>
          <w:marTop w:val="0"/>
          <w:marBottom w:val="0"/>
          <w:divBdr>
            <w:top w:val="none" w:sz="0" w:space="0" w:color="auto"/>
            <w:left w:val="none" w:sz="0" w:space="0" w:color="auto"/>
            <w:bottom w:val="none" w:sz="0" w:space="0" w:color="auto"/>
            <w:right w:val="none" w:sz="0" w:space="0" w:color="auto"/>
          </w:divBdr>
          <w:divsChild>
            <w:div w:id="376858913">
              <w:marLeft w:val="0"/>
              <w:marRight w:val="0"/>
              <w:marTop w:val="0"/>
              <w:marBottom w:val="0"/>
              <w:divBdr>
                <w:top w:val="none" w:sz="0" w:space="0" w:color="auto"/>
                <w:left w:val="none" w:sz="0" w:space="0" w:color="auto"/>
                <w:bottom w:val="none" w:sz="0" w:space="0" w:color="auto"/>
                <w:right w:val="none" w:sz="0" w:space="0" w:color="auto"/>
              </w:divBdr>
            </w:div>
          </w:divsChild>
        </w:div>
        <w:div w:id="1933127849">
          <w:marLeft w:val="0"/>
          <w:marRight w:val="0"/>
          <w:marTop w:val="0"/>
          <w:marBottom w:val="0"/>
          <w:divBdr>
            <w:top w:val="none" w:sz="0" w:space="0" w:color="auto"/>
            <w:left w:val="none" w:sz="0" w:space="0" w:color="auto"/>
            <w:bottom w:val="none" w:sz="0" w:space="0" w:color="auto"/>
            <w:right w:val="none" w:sz="0" w:space="0" w:color="auto"/>
          </w:divBdr>
          <w:divsChild>
            <w:div w:id="1185169075">
              <w:marLeft w:val="0"/>
              <w:marRight w:val="0"/>
              <w:marTop w:val="0"/>
              <w:marBottom w:val="0"/>
              <w:divBdr>
                <w:top w:val="none" w:sz="0" w:space="0" w:color="auto"/>
                <w:left w:val="none" w:sz="0" w:space="0" w:color="auto"/>
                <w:bottom w:val="none" w:sz="0" w:space="0" w:color="auto"/>
                <w:right w:val="none" w:sz="0" w:space="0" w:color="auto"/>
              </w:divBdr>
            </w:div>
          </w:divsChild>
        </w:div>
        <w:div w:id="1092160571">
          <w:marLeft w:val="0"/>
          <w:marRight w:val="0"/>
          <w:marTop w:val="0"/>
          <w:marBottom w:val="0"/>
          <w:divBdr>
            <w:top w:val="none" w:sz="0" w:space="0" w:color="auto"/>
            <w:left w:val="none" w:sz="0" w:space="0" w:color="auto"/>
            <w:bottom w:val="none" w:sz="0" w:space="0" w:color="auto"/>
            <w:right w:val="none" w:sz="0" w:space="0" w:color="auto"/>
          </w:divBdr>
          <w:divsChild>
            <w:div w:id="1215040091">
              <w:marLeft w:val="0"/>
              <w:marRight w:val="0"/>
              <w:marTop w:val="0"/>
              <w:marBottom w:val="0"/>
              <w:divBdr>
                <w:top w:val="none" w:sz="0" w:space="0" w:color="auto"/>
                <w:left w:val="none" w:sz="0" w:space="0" w:color="auto"/>
                <w:bottom w:val="none" w:sz="0" w:space="0" w:color="auto"/>
                <w:right w:val="none" w:sz="0" w:space="0" w:color="auto"/>
              </w:divBdr>
            </w:div>
          </w:divsChild>
        </w:div>
        <w:div w:id="815604332">
          <w:marLeft w:val="0"/>
          <w:marRight w:val="0"/>
          <w:marTop w:val="0"/>
          <w:marBottom w:val="0"/>
          <w:divBdr>
            <w:top w:val="none" w:sz="0" w:space="0" w:color="auto"/>
            <w:left w:val="none" w:sz="0" w:space="0" w:color="auto"/>
            <w:bottom w:val="none" w:sz="0" w:space="0" w:color="auto"/>
            <w:right w:val="none" w:sz="0" w:space="0" w:color="auto"/>
          </w:divBdr>
          <w:divsChild>
            <w:div w:id="1053193969">
              <w:marLeft w:val="0"/>
              <w:marRight w:val="0"/>
              <w:marTop w:val="0"/>
              <w:marBottom w:val="0"/>
              <w:divBdr>
                <w:top w:val="none" w:sz="0" w:space="0" w:color="auto"/>
                <w:left w:val="none" w:sz="0" w:space="0" w:color="auto"/>
                <w:bottom w:val="none" w:sz="0" w:space="0" w:color="auto"/>
                <w:right w:val="none" w:sz="0" w:space="0" w:color="auto"/>
              </w:divBdr>
            </w:div>
          </w:divsChild>
        </w:div>
        <w:div w:id="1616517915">
          <w:marLeft w:val="0"/>
          <w:marRight w:val="0"/>
          <w:marTop w:val="0"/>
          <w:marBottom w:val="0"/>
          <w:divBdr>
            <w:top w:val="none" w:sz="0" w:space="0" w:color="auto"/>
            <w:left w:val="none" w:sz="0" w:space="0" w:color="auto"/>
            <w:bottom w:val="none" w:sz="0" w:space="0" w:color="auto"/>
            <w:right w:val="none" w:sz="0" w:space="0" w:color="auto"/>
          </w:divBdr>
          <w:divsChild>
            <w:div w:id="753815393">
              <w:marLeft w:val="0"/>
              <w:marRight w:val="0"/>
              <w:marTop w:val="0"/>
              <w:marBottom w:val="0"/>
              <w:divBdr>
                <w:top w:val="none" w:sz="0" w:space="0" w:color="auto"/>
                <w:left w:val="none" w:sz="0" w:space="0" w:color="auto"/>
                <w:bottom w:val="none" w:sz="0" w:space="0" w:color="auto"/>
                <w:right w:val="none" w:sz="0" w:space="0" w:color="auto"/>
              </w:divBdr>
            </w:div>
          </w:divsChild>
        </w:div>
        <w:div w:id="1546798425">
          <w:marLeft w:val="0"/>
          <w:marRight w:val="0"/>
          <w:marTop w:val="0"/>
          <w:marBottom w:val="0"/>
          <w:divBdr>
            <w:top w:val="none" w:sz="0" w:space="0" w:color="auto"/>
            <w:left w:val="none" w:sz="0" w:space="0" w:color="auto"/>
            <w:bottom w:val="none" w:sz="0" w:space="0" w:color="auto"/>
            <w:right w:val="none" w:sz="0" w:space="0" w:color="auto"/>
          </w:divBdr>
          <w:divsChild>
            <w:div w:id="1551258739">
              <w:marLeft w:val="0"/>
              <w:marRight w:val="0"/>
              <w:marTop w:val="0"/>
              <w:marBottom w:val="0"/>
              <w:divBdr>
                <w:top w:val="none" w:sz="0" w:space="0" w:color="auto"/>
                <w:left w:val="none" w:sz="0" w:space="0" w:color="auto"/>
                <w:bottom w:val="none" w:sz="0" w:space="0" w:color="auto"/>
                <w:right w:val="none" w:sz="0" w:space="0" w:color="auto"/>
              </w:divBdr>
            </w:div>
          </w:divsChild>
        </w:div>
        <w:div w:id="2145388545">
          <w:marLeft w:val="0"/>
          <w:marRight w:val="0"/>
          <w:marTop w:val="0"/>
          <w:marBottom w:val="0"/>
          <w:divBdr>
            <w:top w:val="none" w:sz="0" w:space="0" w:color="auto"/>
            <w:left w:val="none" w:sz="0" w:space="0" w:color="auto"/>
            <w:bottom w:val="none" w:sz="0" w:space="0" w:color="auto"/>
            <w:right w:val="none" w:sz="0" w:space="0" w:color="auto"/>
          </w:divBdr>
          <w:divsChild>
            <w:div w:id="2029141940">
              <w:marLeft w:val="0"/>
              <w:marRight w:val="0"/>
              <w:marTop w:val="0"/>
              <w:marBottom w:val="0"/>
              <w:divBdr>
                <w:top w:val="none" w:sz="0" w:space="0" w:color="auto"/>
                <w:left w:val="none" w:sz="0" w:space="0" w:color="auto"/>
                <w:bottom w:val="none" w:sz="0" w:space="0" w:color="auto"/>
                <w:right w:val="none" w:sz="0" w:space="0" w:color="auto"/>
              </w:divBdr>
            </w:div>
          </w:divsChild>
        </w:div>
        <w:div w:id="1069308861">
          <w:marLeft w:val="0"/>
          <w:marRight w:val="0"/>
          <w:marTop w:val="0"/>
          <w:marBottom w:val="0"/>
          <w:divBdr>
            <w:top w:val="none" w:sz="0" w:space="0" w:color="auto"/>
            <w:left w:val="none" w:sz="0" w:space="0" w:color="auto"/>
            <w:bottom w:val="none" w:sz="0" w:space="0" w:color="auto"/>
            <w:right w:val="none" w:sz="0" w:space="0" w:color="auto"/>
          </w:divBdr>
          <w:divsChild>
            <w:div w:id="143594379">
              <w:marLeft w:val="0"/>
              <w:marRight w:val="0"/>
              <w:marTop w:val="0"/>
              <w:marBottom w:val="0"/>
              <w:divBdr>
                <w:top w:val="none" w:sz="0" w:space="0" w:color="auto"/>
                <w:left w:val="none" w:sz="0" w:space="0" w:color="auto"/>
                <w:bottom w:val="none" w:sz="0" w:space="0" w:color="auto"/>
                <w:right w:val="none" w:sz="0" w:space="0" w:color="auto"/>
              </w:divBdr>
            </w:div>
          </w:divsChild>
        </w:div>
        <w:div w:id="1629555813">
          <w:marLeft w:val="0"/>
          <w:marRight w:val="0"/>
          <w:marTop w:val="0"/>
          <w:marBottom w:val="0"/>
          <w:divBdr>
            <w:top w:val="none" w:sz="0" w:space="0" w:color="auto"/>
            <w:left w:val="none" w:sz="0" w:space="0" w:color="auto"/>
            <w:bottom w:val="none" w:sz="0" w:space="0" w:color="auto"/>
            <w:right w:val="none" w:sz="0" w:space="0" w:color="auto"/>
          </w:divBdr>
          <w:divsChild>
            <w:div w:id="2062246187">
              <w:marLeft w:val="0"/>
              <w:marRight w:val="0"/>
              <w:marTop w:val="0"/>
              <w:marBottom w:val="0"/>
              <w:divBdr>
                <w:top w:val="none" w:sz="0" w:space="0" w:color="auto"/>
                <w:left w:val="none" w:sz="0" w:space="0" w:color="auto"/>
                <w:bottom w:val="none" w:sz="0" w:space="0" w:color="auto"/>
                <w:right w:val="none" w:sz="0" w:space="0" w:color="auto"/>
              </w:divBdr>
            </w:div>
          </w:divsChild>
        </w:div>
        <w:div w:id="689724181">
          <w:marLeft w:val="0"/>
          <w:marRight w:val="0"/>
          <w:marTop w:val="0"/>
          <w:marBottom w:val="0"/>
          <w:divBdr>
            <w:top w:val="none" w:sz="0" w:space="0" w:color="auto"/>
            <w:left w:val="none" w:sz="0" w:space="0" w:color="auto"/>
            <w:bottom w:val="none" w:sz="0" w:space="0" w:color="auto"/>
            <w:right w:val="none" w:sz="0" w:space="0" w:color="auto"/>
          </w:divBdr>
          <w:divsChild>
            <w:div w:id="448356747">
              <w:marLeft w:val="0"/>
              <w:marRight w:val="0"/>
              <w:marTop w:val="0"/>
              <w:marBottom w:val="0"/>
              <w:divBdr>
                <w:top w:val="none" w:sz="0" w:space="0" w:color="auto"/>
                <w:left w:val="none" w:sz="0" w:space="0" w:color="auto"/>
                <w:bottom w:val="none" w:sz="0" w:space="0" w:color="auto"/>
                <w:right w:val="none" w:sz="0" w:space="0" w:color="auto"/>
              </w:divBdr>
            </w:div>
          </w:divsChild>
        </w:div>
        <w:div w:id="622925834">
          <w:marLeft w:val="0"/>
          <w:marRight w:val="0"/>
          <w:marTop w:val="0"/>
          <w:marBottom w:val="0"/>
          <w:divBdr>
            <w:top w:val="none" w:sz="0" w:space="0" w:color="auto"/>
            <w:left w:val="none" w:sz="0" w:space="0" w:color="auto"/>
            <w:bottom w:val="none" w:sz="0" w:space="0" w:color="auto"/>
            <w:right w:val="none" w:sz="0" w:space="0" w:color="auto"/>
          </w:divBdr>
          <w:divsChild>
            <w:div w:id="1433554326">
              <w:marLeft w:val="0"/>
              <w:marRight w:val="0"/>
              <w:marTop w:val="0"/>
              <w:marBottom w:val="0"/>
              <w:divBdr>
                <w:top w:val="none" w:sz="0" w:space="0" w:color="auto"/>
                <w:left w:val="none" w:sz="0" w:space="0" w:color="auto"/>
                <w:bottom w:val="none" w:sz="0" w:space="0" w:color="auto"/>
                <w:right w:val="none" w:sz="0" w:space="0" w:color="auto"/>
              </w:divBdr>
            </w:div>
          </w:divsChild>
        </w:div>
        <w:div w:id="361441719">
          <w:marLeft w:val="0"/>
          <w:marRight w:val="0"/>
          <w:marTop w:val="0"/>
          <w:marBottom w:val="0"/>
          <w:divBdr>
            <w:top w:val="none" w:sz="0" w:space="0" w:color="auto"/>
            <w:left w:val="none" w:sz="0" w:space="0" w:color="auto"/>
            <w:bottom w:val="none" w:sz="0" w:space="0" w:color="auto"/>
            <w:right w:val="none" w:sz="0" w:space="0" w:color="auto"/>
          </w:divBdr>
          <w:divsChild>
            <w:div w:id="1218668662">
              <w:marLeft w:val="0"/>
              <w:marRight w:val="0"/>
              <w:marTop w:val="0"/>
              <w:marBottom w:val="0"/>
              <w:divBdr>
                <w:top w:val="none" w:sz="0" w:space="0" w:color="auto"/>
                <w:left w:val="none" w:sz="0" w:space="0" w:color="auto"/>
                <w:bottom w:val="none" w:sz="0" w:space="0" w:color="auto"/>
                <w:right w:val="none" w:sz="0" w:space="0" w:color="auto"/>
              </w:divBdr>
            </w:div>
          </w:divsChild>
        </w:div>
        <w:div w:id="1159076515">
          <w:marLeft w:val="0"/>
          <w:marRight w:val="0"/>
          <w:marTop w:val="0"/>
          <w:marBottom w:val="0"/>
          <w:divBdr>
            <w:top w:val="none" w:sz="0" w:space="0" w:color="auto"/>
            <w:left w:val="none" w:sz="0" w:space="0" w:color="auto"/>
            <w:bottom w:val="none" w:sz="0" w:space="0" w:color="auto"/>
            <w:right w:val="none" w:sz="0" w:space="0" w:color="auto"/>
          </w:divBdr>
          <w:divsChild>
            <w:div w:id="1986085828">
              <w:marLeft w:val="0"/>
              <w:marRight w:val="0"/>
              <w:marTop w:val="0"/>
              <w:marBottom w:val="0"/>
              <w:divBdr>
                <w:top w:val="none" w:sz="0" w:space="0" w:color="auto"/>
                <w:left w:val="none" w:sz="0" w:space="0" w:color="auto"/>
                <w:bottom w:val="none" w:sz="0" w:space="0" w:color="auto"/>
                <w:right w:val="none" w:sz="0" w:space="0" w:color="auto"/>
              </w:divBdr>
            </w:div>
          </w:divsChild>
        </w:div>
        <w:div w:id="2135244681">
          <w:marLeft w:val="0"/>
          <w:marRight w:val="0"/>
          <w:marTop w:val="0"/>
          <w:marBottom w:val="0"/>
          <w:divBdr>
            <w:top w:val="none" w:sz="0" w:space="0" w:color="auto"/>
            <w:left w:val="none" w:sz="0" w:space="0" w:color="auto"/>
            <w:bottom w:val="none" w:sz="0" w:space="0" w:color="auto"/>
            <w:right w:val="none" w:sz="0" w:space="0" w:color="auto"/>
          </w:divBdr>
          <w:divsChild>
            <w:div w:id="1749963255">
              <w:marLeft w:val="0"/>
              <w:marRight w:val="0"/>
              <w:marTop w:val="0"/>
              <w:marBottom w:val="0"/>
              <w:divBdr>
                <w:top w:val="none" w:sz="0" w:space="0" w:color="auto"/>
                <w:left w:val="none" w:sz="0" w:space="0" w:color="auto"/>
                <w:bottom w:val="none" w:sz="0" w:space="0" w:color="auto"/>
                <w:right w:val="none" w:sz="0" w:space="0" w:color="auto"/>
              </w:divBdr>
            </w:div>
          </w:divsChild>
        </w:div>
        <w:div w:id="1573202430">
          <w:marLeft w:val="0"/>
          <w:marRight w:val="0"/>
          <w:marTop w:val="0"/>
          <w:marBottom w:val="0"/>
          <w:divBdr>
            <w:top w:val="none" w:sz="0" w:space="0" w:color="auto"/>
            <w:left w:val="none" w:sz="0" w:space="0" w:color="auto"/>
            <w:bottom w:val="none" w:sz="0" w:space="0" w:color="auto"/>
            <w:right w:val="none" w:sz="0" w:space="0" w:color="auto"/>
          </w:divBdr>
          <w:divsChild>
            <w:div w:id="1966698423">
              <w:marLeft w:val="0"/>
              <w:marRight w:val="0"/>
              <w:marTop w:val="0"/>
              <w:marBottom w:val="0"/>
              <w:divBdr>
                <w:top w:val="none" w:sz="0" w:space="0" w:color="auto"/>
                <w:left w:val="none" w:sz="0" w:space="0" w:color="auto"/>
                <w:bottom w:val="none" w:sz="0" w:space="0" w:color="auto"/>
                <w:right w:val="none" w:sz="0" w:space="0" w:color="auto"/>
              </w:divBdr>
            </w:div>
          </w:divsChild>
        </w:div>
        <w:div w:id="1803112223">
          <w:marLeft w:val="0"/>
          <w:marRight w:val="0"/>
          <w:marTop w:val="0"/>
          <w:marBottom w:val="0"/>
          <w:divBdr>
            <w:top w:val="none" w:sz="0" w:space="0" w:color="auto"/>
            <w:left w:val="none" w:sz="0" w:space="0" w:color="auto"/>
            <w:bottom w:val="none" w:sz="0" w:space="0" w:color="auto"/>
            <w:right w:val="none" w:sz="0" w:space="0" w:color="auto"/>
          </w:divBdr>
          <w:divsChild>
            <w:div w:id="2013796336">
              <w:marLeft w:val="0"/>
              <w:marRight w:val="0"/>
              <w:marTop w:val="0"/>
              <w:marBottom w:val="0"/>
              <w:divBdr>
                <w:top w:val="none" w:sz="0" w:space="0" w:color="auto"/>
                <w:left w:val="none" w:sz="0" w:space="0" w:color="auto"/>
                <w:bottom w:val="none" w:sz="0" w:space="0" w:color="auto"/>
                <w:right w:val="none" w:sz="0" w:space="0" w:color="auto"/>
              </w:divBdr>
            </w:div>
          </w:divsChild>
        </w:div>
        <w:div w:id="1885943460">
          <w:marLeft w:val="0"/>
          <w:marRight w:val="0"/>
          <w:marTop w:val="0"/>
          <w:marBottom w:val="0"/>
          <w:divBdr>
            <w:top w:val="none" w:sz="0" w:space="0" w:color="auto"/>
            <w:left w:val="none" w:sz="0" w:space="0" w:color="auto"/>
            <w:bottom w:val="none" w:sz="0" w:space="0" w:color="auto"/>
            <w:right w:val="none" w:sz="0" w:space="0" w:color="auto"/>
          </w:divBdr>
          <w:divsChild>
            <w:div w:id="1749960338">
              <w:marLeft w:val="0"/>
              <w:marRight w:val="0"/>
              <w:marTop w:val="0"/>
              <w:marBottom w:val="0"/>
              <w:divBdr>
                <w:top w:val="none" w:sz="0" w:space="0" w:color="auto"/>
                <w:left w:val="none" w:sz="0" w:space="0" w:color="auto"/>
                <w:bottom w:val="none" w:sz="0" w:space="0" w:color="auto"/>
                <w:right w:val="none" w:sz="0" w:space="0" w:color="auto"/>
              </w:divBdr>
            </w:div>
          </w:divsChild>
        </w:div>
        <w:div w:id="1803689146">
          <w:marLeft w:val="0"/>
          <w:marRight w:val="0"/>
          <w:marTop w:val="0"/>
          <w:marBottom w:val="0"/>
          <w:divBdr>
            <w:top w:val="none" w:sz="0" w:space="0" w:color="auto"/>
            <w:left w:val="none" w:sz="0" w:space="0" w:color="auto"/>
            <w:bottom w:val="none" w:sz="0" w:space="0" w:color="auto"/>
            <w:right w:val="none" w:sz="0" w:space="0" w:color="auto"/>
          </w:divBdr>
          <w:divsChild>
            <w:div w:id="1007515712">
              <w:marLeft w:val="0"/>
              <w:marRight w:val="0"/>
              <w:marTop w:val="0"/>
              <w:marBottom w:val="0"/>
              <w:divBdr>
                <w:top w:val="none" w:sz="0" w:space="0" w:color="auto"/>
                <w:left w:val="none" w:sz="0" w:space="0" w:color="auto"/>
                <w:bottom w:val="none" w:sz="0" w:space="0" w:color="auto"/>
                <w:right w:val="none" w:sz="0" w:space="0" w:color="auto"/>
              </w:divBdr>
            </w:div>
          </w:divsChild>
        </w:div>
        <w:div w:id="1489247227">
          <w:marLeft w:val="0"/>
          <w:marRight w:val="0"/>
          <w:marTop w:val="0"/>
          <w:marBottom w:val="0"/>
          <w:divBdr>
            <w:top w:val="none" w:sz="0" w:space="0" w:color="auto"/>
            <w:left w:val="none" w:sz="0" w:space="0" w:color="auto"/>
            <w:bottom w:val="none" w:sz="0" w:space="0" w:color="auto"/>
            <w:right w:val="none" w:sz="0" w:space="0" w:color="auto"/>
          </w:divBdr>
          <w:divsChild>
            <w:div w:id="263193546">
              <w:marLeft w:val="0"/>
              <w:marRight w:val="0"/>
              <w:marTop w:val="0"/>
              <w:marBottom w:val="0"/>
              <w:divBdr>
                <w:top w:val="none" w:sz="0" w:space="0" w:color="auto"/>
                <w:left w:val="none" w:sz="0" w:space="0" w:color="auto"/>
                <w:bottom w:val="none" w:sz="0" w:space="0" w:color="auto"/>
                <w:right w:val="none" w:sz="0" w:space="0" w:color="auto"/>
              </w:divBdr>
            </w:div>
          </w:divsChild>
        </w:div>
        <w:div w:id="1404453282">
          <w:marLeft w:val="0"/>
          <w:marRight w:val="0"/>
          <w:marTop w:val="0"/>
          <w:marBottom w:val="0"/>
          <w:divBdr>
            <w:top w:val="none" w:sz="0" w:space="0" w:color="auto"/>
            <w:left w:val="none" w:sz="0" w:space="0" w:color="auto"/>
            <w:bottom w:val="none" w:sz="0" w:space="0" w:color="auto"/>
            <w:right w:val="none" w:sz="0" w:space="0" w:color="auto"/>
          </w:divBdr>
          <w:divsChild>
            <w:div w:id="1963026395">
              <w:marLeft w:val="0"/>
              <w:marRight w:val="0"/>
              <w:marTop w:val="0"/>
              <w:marBottom w:val="0"/>
              <w:divBdr>
                <w:top w:val="none" w:sz="0" w:space="0" w:color="auto"/>
                <w:left w:val="none" w:sz="0" w:space="0" w:color="auto"/>
                <w:bottom w:val="none" w:sz="0" w:space="0" w:color="auto"/>
                <w:right w:val="none" w:sz="0" w:space="0" w:color="auto"/>
              </w:divBdr>
            </w:div>
          </w:divsChild>
        </w:div>
        <w:div w:id="187330405">
          <w:marLeft w:val="0"/>
          <w:marRight w:val="0"/>
          <w:marTop w:val="0"/>
          <w:marBottom w:val="0"/>
          <w:divBdr>
            <w:top w:val="none" w:sz="0" w:space="0" w:color="auto"/>
            <w:left w:val="none" w:sz="0" w:space="0" w:color="auto"/>
            <w:bottom w:val="none" w:sz="0" w:space="0" w:color="auto"/>
            <w:right w:val="none" w:sz="0" w:space="0" w:color="auto"/>
          </w:divBdr>
          <w:divsChild>
            <w:div w:id="27146387">
              <w:marLeft w:val="0"/>
              <w:marRight w:val="0"/>
              <w:marTop w:val="0"/>
              <w:marBottom w:val="0"/>
              <w:divBdr>
                <w:top w:val="none" w:sz="0" w:space="0" w:color="auto"/>
                <w:left w:val="none" w:sz="0" w:space="0" w:color="auto"/>
                <w:bottom w:val="none" w:sz="0" w:space="0" w:color="auto"/>
                <w:right w:val="none" w:sz="0" w:space="0" w:color="auto"/>
              </w:divBdr>
            </w:div>
          </w:divsChild>
        </w:div>
        <w:div w:id="1090856258">
          <w:marLeft w:val="0"/>
          <w:marRight w:val="0"/>
          <w:marTop w:val="0"/>
          <w:marBottom w:val="0"/>
          <w:divBdr>
            <w:top w:val="none" w:sz="0" w:space="0" w:color="auto"/>
            <w:left w:val="none" w:sz="0" w:space="0" w:color="auto"/>
            <w:bottom w:val="none" w:sz="0" w:space="0" w:color="auto"/>
            <w:right w:val="none" w:sz="0" w:space="0" w:color="auto"/>
          </w:divBdr>
          <w:divsChild>
            <w:div w:id="535627021">
              <w:marLeft w:val="0"/>
              <w:marRight w:val="0"/>
              <w:marTop w:val="0"/>
              <w:marBottom w:val="0"/>
              <w:divBdr>
                <w:top w:val="none" w:sz="0" w:space="0" w:color="auto"/>
                <w:left w:val="none" w:sz="0" w:space="0" w:color="auto"/>
                <w:bottom w:val="none" w:sz="0" w:space="0" w:color="auto"/>
                <w:right w:val="none" w:sz="0" w:space="0" w:color="auto"/>
              </w:divBdr>
            </w:div>
          </w:divsChild>
        </w:div>
        <w:div w:id="649363024">
          <w:marLeft w:val="0"/>
          <w:marRight w:val="0"/>
          <w:marTop w:val="0"/>
          <w:marBottom w:val="0"/>
          <w:divBdr>
            <w:top w:val="none" w:sz="0" w:space="0" w:color="auto"/>
            <w:left w:val="none" w:sz="0" w:space="0" w:color="auto"/>
            <w:bottom w:val="none" w:sz="0" w:space="0" w:color="auto"/>
            <w:right w:val="none" w:sz="0" w:space="0" w:color="auto"/>
          </w:divBdr>
          <w:divsChild>
            <w:div w:id="1945109569">
              <w:marLeft w:val="0"/>
              <w:marRight w:val="0"/>
              <w:marTop w:val="0"/>
              <w:marBottom w:val="0"/>
              <w:divBdr>
                <w:top w:val="none" w:sz="0" w:space="0" w:color="auto"/>
                <w:left w:val="none" w:sz="0" w:space="0" w:color="auto"/>
                <w:bottom w:val="none" w:sz="0" w:space="0" w:color="auto"/>
                <w:right w:val="none" w:sz="0" w:space="0" w:color="auto"/>
              </w:divBdr>
            </w:div>
            <w:div w:id="855845995">
              <w:marLeft w:val="0"/>
              <w:marRight w:val="0"/>
              <w:marTop w:val="0"/>
              <w:marBottom w:val="0"/>
              <w:divBdr>
                <w:top w:val="none" w:sz="0" w:space="0" w:color="auto"/>
                <w:left w:val="none" w:sz="0" w:space="0" w:color="auto"/>
                <w:bottom w:val="none" w:sz="0" w:space="0" w:color="auto"/>
                <w:right w:val="none" w:sz="0" w:space="0" w:color="auto"/>
              </w:divBdr>
            </w:div>
          </w:divsChild>
        </w:div>
        <w:div w:id="1838377523">
          <w:marLeft w:val="0"/>
          <w:marRight w:val="0"/>
          <w:marTop w:val="0"/>
          <w:marBottom w:val="0"/>
          <w:divBdr>
            <w:top w:val="none" w:sz="0" w:space="0" w:color="auto"/>
            <w:left w:val="none" w:sz="0" w:space="0" w:color="auto"/>
            <w:bottom w:val="none" w:sz="0" w:space="0" w:color="auto"/>
            <w:right w:val="none" w:sz="0" w:space="0" w:color="auto"/>
          </w:divBdr>
          <w:divsChild>
            <w:div w:id="2081518346">
              <w:marLeft w:val="0"/>
              <w:marRight w:val="0"/>
              <w:marTop w:val="0"/>
              <w:marBottom w:val="0"/>
              <w:divBdr>
                <w:top w:val="none" w:sz="0" w:space="0" w:color="auto"/>
                <w:left w:val="none" w:sz="0" w:space="0" w:color="auto"/>
                <w:bottom w:val="none" w:sz="0" w:space="0" w:color="auto"/>
                <w:right w:val="none" w:sz="0" w:space="0" w:color="auto"/>
              </w:divBdr>
            </w:div>
          </w:divsChild>
        </w:div>
        <w:div w:id="2099905471">
          <w:marLeft w:val="0"/>
          <w:marRight w:val="0"/>
          <w:marTop w:val="0"/>
          <w:marBottom w:val="0"/>
          <w:divBdr>
            <w:top w:val="none" w:sz="0" w:space="0" w:color="auto"/>
            <w:left w:val="none" w:sz="0" w:space="0" w:color="auto"/>
            <w:bottom w:val="none" w:sz="0" w:space="0" w:color="auto"/>
            <w:right w:val="none" w:sz="0" w:space="0" w:color="auto"/>
          </w:divBdr>
          <w:divsChild>
            <w:div w:id="1151798997">
              <w:marLeft w:val="0"/>
              <w:marRight w:val="0"/>
              <w:marTop w:val="0"/>
              <w:marBottom w:val="0"/>
              <w:divBdr>
                <w:top w:val="none" w:sz="0" w:space="0" w:color="auto"/>
                <w:left w:val="none" w:sz="0" w:space="0" w:color="auto"/>
                <w:bottom w:val="none" w:sz="0" w:space="0" w:color="auto"/>
                <w:right w:val="none" w:sz="0" w:space="0" w:color="auto"/>
              </w:divBdr>
            </w:div>
          </w:divsChild>
        </w:div>
        <w:div w:id="770393575">
          <w:marLeft w:val="0"/>
          <w:marRight w:val="0"/>
          <w:marTop w:val="0"/>
          <w:marBottom w:val="0"/>
          <w:divBdr>
            <w:top w:val="none" w:sz="0" w:space="0" w:color="auto"/>
            <w:left w:val="none" w:sz="0" w:space="0" w:color="auto"/>
            <w:bottom w:val="none" w:sz="0" w:space="0" w:color="auto"/>
            <w:right w:val="none" w:sz="0" w:space="0" w:color="auto"/>
          </w:divBdr>
          <w:divsChild>
            <w:div w:id="960959247">
              <w:marLeft w:val="0"/>
              <w:marRight w:val="0"/>
              <w:marTop w:val="0"/>
              <w:marBottom w:val="0"/>
              <w:divBdr>
                <w:top w:val="none" w:sz="0" w:space="0" w:color="auto"/>
                <w:left w:val="none" w:sz="0" w:space="0" w:color="auto"/>
                <w:bottom w:val="none" w:sz="0" w:space="0" w:color="auto"/>
                <w:right w:val="none" w:sz="0" w:space="0" w:color="auto"/>
              </w:divBdr>
            </w:div>
          </w:divsChild>
        </w:div>
        <w:div w:id="1695840843">
          <w:marLeft w:val="0"/>
          <w:marRight w:val="0"/>
          <w:marTop w:val="0"/>
          <w:marBottom w:val="0"/>
          <w:divBdr>
            <w:top w:val="none" w:sz="0" w:space="0" w:color="auto"/>
            <w:left w:val="none" w:sz="0" w:space="0" w:color="auto"/>
            <w:bottom w:val="none" w:sz="0" w:space="0" w:color="auto"/>
            <w:right w:val="none" w:sz="0" w:space="0" w:color="auto"/>
          </w:divBdr>
          <w:divsChild>
            <w:div w:id="9745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er.paymenttimes.gov.au/" TargetMode="External"/><Relationship Id="rId18" Type="http://schemas.openxmlformats.org/officeDocument/2006/relationships/footer" Target="footer1.xml"/><Relationship Id="rId26" Type="http://schemas.openxmlformats.org/officeDocument/2006/relationships/hyperlink" Target="https://connectonline.asic.gov.au/RegistrySearch/faces/landing/bn/SearchBnRegisters.jspx?_adf.ctrl-state=14jz2c23k0_18" TargetMode="External"/><Relationship Id="rId39" Type="http://schemas.openxmlformats.org/officeDocument/2006/relationships/hyperlink" Target="https://www.legislation.gov.au/Series/C2004A00553" TargetMode="External"/><Relationship Id="rId3" Type="http://schemas.openxmlformats.org/officeDocument/2006/relationships/customXml" Target="../customXml/item3.xml"/><Relationship Id="rId21" Type="http://schemas.openxmlformats.org/officeDocument/2006/relationships/hyperlink" Target="https://www.legislation.gov.au/Series/F2020L01472" TargetMode="External"/><Relationship Id="rId34" Type="http://schemas.openxmlformats.org/officeDocument/2006/relationships/hyperlink" Target="https://register.paymenttimes.gov.au/" TargetMode="External"/><Relationship Id="rId42" Type="http://schemas.openxmlformats.org/officeDocument/2006/relationships/hyperlink" Target="https://www.legislation.gov.au/Series/C2020A00091"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egislation.gov.au/Series/C2020A00091" TargetMode="External"/><Relationship Id="rId17" Type="http://schemas.openxmlformats.org/officeDocument/2006/relationships/header" Target="header1.xml"/><Relationship Id="rId25" Type="http://schemas.openxmlformats.org/officeDocument/2006/relationships/hyperlink" Target="https://www.ato.gov.au/Calculators-and-tools/Business-industry-code-tool/" TargetMode="External"/><Relationship Id="rId33" Type="http://schemas.openxmlformats.org/officeDocument/2006/relationships/hyperlink" Target="https://register.paymenttimes.gov.au/" TargetMode="External"/><Relationship Id="rId38" Type="http://schemas.openxmlformats.org/officeDocument/2006/relationships/hyperlink" Target="https://www.legislation.gov.au/Series/C2020A00091"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legislation.gov.au/Series/C2020A00091" TargetMode="External"/><Relationship Id="rId20" Type="http://schemas.openxmlformats.org/officeDocument/2006/relationships/hyperlink" Target="https://www.legislation.gov.au/Series/C2020A00091" TargetMode="External"/><Relationship Id="rId29" Type="http://schemas.openxmlformats.org/officeDocument/2006/relationships/hyperlink" Target="https://www.ato.gov.au/Calculators-and-tools/Business-industry-code-tool/" TargetMode="External"/><Relationship Id="rId41" Type="http://schemas.openxmlformats.org/officeDocument/2006/relationships/hyperlink" Target="https://www.legislation.gov.au/Series/F2020L014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paymenttimes.gov.au/about/regulatory-resources/information-sheet-1" TargetMode="External"/><Relationship Id="rId37" Type="http://schemas.openxmlformats.org/officeDocument/2006/relationships/hyperlink" Target="https://www.legislation.gov.au/Series/C2020A00091" TargetMode="External"/><Relationship Id="rId40" Type="http://schemas.openxmlformats.org/officeDocument/2006/relationships/hyperlink" Target="https://www.legislation.gov.au/Series/C2020A00091"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legislation.gov.au/Series/F2020L01472" TargetMode="External"/><Relationship Id="rId23" Type="http://schemas.openxmlformats.org/officeDocument/2006/relationships/hyperlink" Target="https://register.paymenttimes.gov.au/" TargetMode="External"/><Relationship Id="rId28" Type="http://schemas.openxmlformats.org/officeDocument/2006/relationships/hyperlink" Target="https://connectonline.asic.gov.au/RegistrySearch/faces/landing/bn/SearchBnRegisters.jspx?_adf.ctrl-state=14jz2c23k0_18"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register.business.gov.au/"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Series/C2020A00091" TargetMode="External"/><Relationship Id="rId22" Type="http://schemas.openxmlformats.org/officeDocument/2006/relationships/hyperlink" Target="https://portal.paymenttimes.gov.au/" TargetMode="External"/><Relationship Id="rId27" Type="http://schemas.openxmlformats.org/officeDocument/2006/relationships/hyperlink" Target="https://connectonline.asic.gov.au/RegistrySearch/faces/landing/bn/SearchBnRegisters.jspx?_adf.ctrl-state=14jz2c23k0_18" TargetMode="External"/><Relationship Id="rId30" Type="http://schemas.openxmlformats.org/officeDocument/2006/relationships/hyperlink" Target="https://www.ato.gov.au/Rates/Foreign-exchange-rates/" TargetMode="External"/><Relationship Id="rId35" Type="http://schemas.openxmlformats.org/officeDocument/2006/relationships/header" Target="header3.xml"/><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p\OneDrive%20-%20Treasury\Desktop\PTRS\Comms\Branding\Final\Payment%20Times%20A4%20Repor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24929B8128B4CA3796144F7AE1833" ma:contentTypeVersion="48314" ma:contentTypeDescription="Create a new document." ma:contentTypeScope="" ma:versionID="f68515f6126132a06f84074dcb245785">
  <xsd:schema xmlns:xsd="http://www.w3.org/2001/XMLSchema" xmlns:xs="http://www.w3.org/2001/XMLSchema" xmlns:p="http://schemas.microsoft.com/office/2006/metadata/properties" xmlns:ns2="0f563589-9cf9-4143-b1eb-fb0534803d38" xmlns:ns3="cdcd3c97-0819-48bd-aeff-3ead6717f122" targetNamespace="http://schemas.microsoft.com/office/2006/metadata/properties" ma:root="true" ma:fieldsID="20424d61368bf72f4ce47c8dd26df20b" ns2:_="" ns3:_="">
    <xsd:import namespace="0f563589-9cf9-4143-b1eb-fb0534803d38"/>
    <xsd:import namespace="cdcd3c97-0819-48bd-aeff-3ead6717f12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cd3c97-0819-48bd-aeff-3ead6717f122" elementFormDefault="qualified">
    <xsd:import namespace="http://schemas.microsoft.com/office/2006/documentManagement/types"/>
    <xsd:import namespace="http://schemas.microsoft.com/office/infopath/2007/PartnerControls"/>
    <xsd:element name="Security_x0020_Classification" ma:index="7" nillable="true" ma:displayName="Security Classification" ma:default="OFFICIAL" ma:format="Dropdown" ma:internalName="Security_x0020_Classification" ma:readOnly="false">
      <xsd:simpleType>
        <xsd:union memberTypes="dms:Text">
          <xsd:simpleType>
            <xsd:restriction base="dms:Choice">
              <xsd:enumeration value="OFFICIAL"/>
              <xsd:enumeration value="OFFICIAL:Sensitiv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f563589-9cf9-4143-b1eb-fb0534803d38">2022MG-1213918951-1838</_dlc_DocId>
    <_dlc_DocIdUrl xmlns="0f563589-9cf9-4143-b1eb-fb0534803d38">
      <Url>http://tweb/sites/mg/sb/_layouts/15/DocIdRedir.aspx?ID=2022MG-1213918951-1838</Url>
      <Description>2022MG-1213918951-1838</Description>
    </_dlc_DocIdUrl>
    <Security_x0020_Classification xmlns="cdcd3c97-0819-48bd-aeff-3ead6717f122">OFFICIAL</Security_x0020_Classifica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9B56-7AF7-4E7F-936C-497F5DCD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cdcd3c97-0819-48bd-aeff-3ead6717f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F026E-ED1C-48C0-BFEC-64D0966EC08A}">
  <ds:schemaRefs>
    <ds:schemaRef ds:uri="http://schemas.microsoft.com/sharepoint/events"/>
  </ds:schemaRefs>
</ds:datastoreItem>
</file>

<file path=customXml/itemProps3.xml><?xml version="1.0" encoding="utf-8"?>
<ds:datastoreItem xmlns:ds="http://schemas.openxmlformats.org/officeDocument/2006/customXml" ds:itemID="{2C110E67-A4B0-4D4A-81C8-776DFBA73AB0}">
  <ds:schemaRefs>
    <ds:schemaRef ds:uri="http://schemas.microsoft.com/sharepoint/v3/contenttype/forms"/>
  </ds:schemaRefs>
</ds:datastoreItem>
</file>

<file path=customXml/itemProps4.xml><?xml version="1.0" encoding="utf-8"?>
<ds:datastoreItem xmlns:ds="http://schemas.openxmlformats.org/officeDocument/2006/customXml" ds:itemID="{8011D419-1E85-41D8-B557-33AF2CCBE163}">
  <ds:schemaRefs>
    <ds:schemaRef ds:uri="cdcd3c97-0819-48bd-aeff-3ead6717f122"/>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F767EAC-8343-4494-B168-085BBEF8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Payment Times A4 Report.dotm</Template>
  <TotalTime>2</TotalTime>
  <Pages>24</Pages>
  <Words>7489</Words>
  <Characters>40592</Characters>
  <Application>Microsoft Office Word</Application>
  <DocSecurity>0</DocSecurity>
  <Lines>1309</Lines>
  <Paragraphs>763</Paragraphs>
  <ScaleCrop>false</ScaleCrop>
  <HeadingPairs>
    <vt:vector size="2" baseType="variant">
      <vt:variant>
        <vt:lpstr>Title</vt:lpstr>
      </vt:variant>
      <vt:variant>
        <vt:i4>1</vt:i4>
      </vt:variant>
    </vt:vector>
  </HeadingPairs>
  <TitlesOfParts>
    <vt:vector size="1" baseType="lpstr">
      <vt:lpstr>PTRS Guidance Note 2 - Appendix 1 - Reporting templates instructions</vt:lpstr>
    </vt:vector>
  </TitlesOfParts>
  <Company/>
  <LinksUpToDate>false</LinksUpToDate>
  <CharactersWithSpaces>47318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PTRS Guidance Note 2 - Appendix 1 - Reporting templates instructions</dc:title>
  <dc:creator>Payment Times Reporting Regulator</dc:creator>
  <cp:keywords/>
  <cp:lastModifiedBy>Hill, Christine</cp:lastModifiedBy>
  <cp:revision>4</cp:revision>
  <cp:lastPrinted>2019-05-17T02:37:00Z</cp:lastPrinted>
  <dcterms:created xsi:type="dcterms:W3CDTF">2022-07-21T04:00:00Z</dcterms:created>
  <dcterms:modified xsi:type="dcterms:W3CDTF">2022-07-21T04:40:00Z</dcterms:modified>
  <cp:category/>
</cp:coreProperties>
</file>