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B11E5"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FFA643E" w14:textId="7DC7BF59"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EF0A23B43779403BB51C6C9A211F4E93"/>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1174E">
            <w:rPr>
              <w:sz w:val="24"/>
              <w:szCs w:val="24"/>
            </w:rPr>
            <w:t>Minister for Superannuation, Financial Services and the Digital Economy</w:t>
          </w:r>
        </w:sdtContent>
      </w:sdt>
    </w:p>
    <w:p w14:paraId="53E487A6" w14:textId="306733D7" w:rsidR="00F109D4" w:rsidRDefault="00B1174E" w:rsidP="003C7907">
      <w:pPr>
        <w:spacing w:before="240" w:after="240"/>
        <w:jc w:val="center"/>
        <w:rPr>
          <w:i/>
        </w:rPr>
      </w:pPr>
      <w:r>
        <w:rPr>
          <w:i/>
        </w:rPr>
        <w:t>Business Names Registration (Fees) Act 2011</w:t>
      </w:r>
    </w:p>
    <w:p w14:paraId="0134BF14" w14:textId="2FCFA5A7" w:rsidR="00F109D4" w:rsidRPr="00503E44" w:rsidRDefault="00383F1B" w:rsidP="00AA1689">
      <w:pPr>
        <w:tabs>
          <w:tab w:val="left" w:pos="1418"/>
        </w:tabs>
        <w:spacing w:before="0" w:after="240"/>
        <w:jc w:val="center"/>
        <w:rPr>
          <w:i/>
        </w:rPr>
      </w:pPr>
      <w:r w:rsidRPr="00383F1B">
        <w:rPr>
          <w:i/>
        </w:rPr>
        <w:t>Business Names Registration (Fees) Regulations 2021</w:t>
      </w:r>
    </w:p>
    <w:p w14:paraId="5F931896" w14:textId="3BDC2BE9" w:rsidR="00F109D4" w:rsidRDefault="00C55D29" w:rsidP="00647BB7">
      <w:pPr>
        <w:spacing w:before="240"/>
      </w:pPr>
      <w:r w:rsidRPr="00503E44">
        <w:t xml:space="preserve">Section </w:t>
      </w:r>
      <w:r w:rsidR="00971B2F">
        <w:t>7</w:t>
      </w:r>
      <w:r w:rsidR="005E4BAC">
        <w:t xml:space="preserve"> </w:t>
      </w:r>
      <w:r w:rsidR="00F109D4" w:rsidRPr="00503E44">
        <w:t xml:space="preserve">of the </w:t>
      </w:r>
      <w:r w:rsidR="00383F1B" w:rsidRPr="00383F1B">
        <w:rPr>
          <w:i/>
        </w:rPr>
        <w:t>Business Names Registration (Fees) Act 2011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292326C9" w14:textId="42E21B08" w:rsidR="00F109D4" w:rsidRDefault="00971B2F" w:rsidP="00647BB7">
      <w:pPr>
        <w:spacing w:before="240"/>
      </w:pPr>
      <w:r>
        <w:t>The</w:t>
      </w:r>
      <w:r w:rsidR="003E7350">
        <w:t xml:space="preserve"> </w:t>
      </w:r>
      <w:r w:rsidR="003E7350" w:rsidRPr="00623137">
        <w:rPr>
          <w:i/>
          <w:iCs/>
        </w:rPr>
        <w:t>Business Names Registration (Fees) Regulations 2021</w:t>
      </w:r>
      <w:r w:rsidRPr="00623137">
        <w:rPr>
          <w:i/>
          <w:iCs/>
        </w:rPr>
        <w:t xml:space="preserve"> </w:t>
      </w:r>
      <w:r w:rsidR="003E7350">
        <w:t xml:space="preserve">(the </w:t>
      </w:r>
      <w:r>
        <w:t>Regulations</w:t>
      </w:r>
      <w:r w:rsidR="003E7350">
        <w:t>)</w:t>
      </w:r>
      <w:r>
        <w:t xml:space="preserve"> prescribe the fees for chargeable matters under the Act.</w:t>
      </w:r>
    </w:p>
    <w:p w14:paraId="4493A85D" w14:textId="7733EB7A" w:rsidR="00F109D4" w:rsidRDefault="00971B2F" w:rsidP="00647BB7">
      <w:pPr>
        <w:spacing w:before="240"/>
      </w:pPr>
      <w:r>
        <w:t xml:space="preserve">The Act imposes fees prescribed by the </w:t>
      </w:r>
      <w:r w:rsidR="003E7350">
        <w:t>R</w:t>
      </w:r>
      <w:r>
        <w:t xml:space="preserve">egulations made under </w:t>
      </w:r>
      <w:r w:rsidRPr="00321C87">
        <w:t>it as taxes.</w:t>
      </w:r>
      <w:r w:rsidRPr="006E144C">
        <w:t xml:space="preserve"> </w:t>
      </w:r>
      <w:r>
        <w:t xml:space="preserve">The </w:t>
      </w:r>
      <w:r>
        <w:rPr>
          <w:i/>
          <w:iCs/>
        </w:rPr>
        <w:t xml:space="preserve">Business Names Registration </w:t>
      </w:r>
      <w:r w:rsidR="00D20381">
        <w:rPr>
          <w:i/>
          <w:iCs/>
        </w:rPr>
        <w:t xml:space="preserve">(Fees) Regulations 2011 </w:t>
      </w:r>
      <w:r w:rsidR="00757B33">
        <w:t xml:space="preserve">(2011 Regulations) </w:t>
      </w:r>
      <w:r w:rsidR="00D20381">
        <w:t xml:space="preserve">sunset on 1 April 2022. The Regulations remake those regulations without any substantive changes. </w:t>
      </w:r>
    </w:p>
    <w:p w14:paraId="6FAECC3A" w14:textId="775E7A3D" w:rsidR="00C37E05" w:rsidRDefault="00D20381" w:rsidP="00647BB7">
      <w:pPr>
        <w:spacing w:before="240"/>
      </w:pPr>
      <w:r>
        <w:t>The Regulations apply from 1 April 2022.</w:t>
      </w:r>
    </w:p>
    <w:p w14:paraId="1FDDC21C" w14:textId="5931D16C" w:rsidR="002C226C" w:rsidRDefault="00D20381" w:rsidP="00383F1B">
      <w:pPr>
        <w:spacing w:before="240"/>
      </w:pPr>
      <w:r>
        <w:t xml:space="preserve">The Regulations prescribe fees for chargeable matters under the Act </w:t>
      </w:r>
      <w:r w:rsidR="002147F2">
        <w:t>for the financial year beginning 1 July 2021 and the indexation mechanism for subsequent years.</w:t>
      </w:r>
    </w:p>
    <w:p w14:paraId="71CB84DD" w14:textId="77A56123" w:rsidR="0088467C" w:rsidRDefault="000C203E" w:rsidP="00647BB7">
      <w:pPr>
        <w:spacing w:before="240"/>
      </w:pPr>
      <w:r>
        <w:t xml:space="preserve">Minor drafting amendments were </w:t>
      </w:r>
      <w:r w:rsidR="00FB2E7D">
        <w:t>made</w:t>
      </w:r>
      <w:r>
        <w:t xml:space="preserve"> for consistency with current drafting conventions</w:t>
      </w:r>
      <w:r w:rsidR="00BE3161">
        <w:t xml:space="preserve"> but these changes do not affect the fees applied or the indexation method</w:t>
      </w:r>
      <w:r>
        <w:t>.</w:t>
      </w:r>
    </w:p>
    <w:p w14:paraId="7BC07F07" w14:textId="3CC60B4B" w:rsidR="00095FC2" w:rsidRDefault="00095FC2" w:rsidP="00647BB7">
      <w:pPr>
        <w:spacing w:before="240"/>
      </w:pPr>
      <w:r>
        <w:t xml:space="preserve">Details of the Regulations are set out in </w:t>
      </w:r>
      <w:r w:rsidRPr="00487A54">
        <w:rPr>
          <w:u w:val="single"/>
        </w:rPr>
        <w:t>Attachment A</w:t>
      </w:r>
      <w:r w:rsidR="00C504D0">
        <w:rPr>
          <w:u w:val="single"/>
        </w:rPr>
        <w:t>.</w:t>
      </w:r>
    </w:p>
    <w:p w14:paraId="0BD0C932" w14:textId="602B64A2"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63C33EA8" w14:textId="4D6ED43B" w:rsidR="009143A0" w:rsidRDefault="00F109D4" w:rsidP="00647BB7">
      <w:pPr>
        <w:spacing w:before="240"/>
      </w:pPr>
      <w:r w:rsidRPr="00503E44">
        <w:t xml:space="preserve">The Regulations commenced on </w:t>
      </w:r>
      <w:r w:rsidR="000C203E">
        <w:t>1 April 2022.</w:t>
      </w:r>
    </w:p>
    <w:p w14:paraId="6848F970" w14:textId="0332AE58" w:rsidR="00C504D0" w:rsidRPr="00623137" w:rsidRDefault="00C504D0" w:rsidP="00647BB7">
      <w:pPr>
        <w:spacing w:before="240"/>
        <w:rPr>
          <w:iCs/>
        </w:rPr>
      </w:pPr>
      <w:r w:rsidRPr="00623137">
        <w:rPr>
          <w:iCs/>
        </w:rPr>
        <w:t xml:space="preserve">A statement of Compatibility with Human Rights is at </w:t>
      </w:r>
      <w:r w:rsidRPr="00633B6D">
        <w:rPr>
          <w:iCs/>
          <w:u w:val="single"/>
        </w:rPr>
        <w:t>Attachment B</w:t>
      </w:r>
      <w:r w:rsidRPr="00623137">
        <w:rPr>
          <w:iCs/>
        </w:rPr>
        <w:t>.</w:t>
      </w:r>
    </w:p>
    <w:p w14:paraId="292403A0" w14:textId="77777777" w:rsidR="00757B33" w:rsidRPr="00757B33" w:rsidRDefault="00757B33" w:rsidP="00757B33">
      <w:pPr>
        <w:pageBreakBefore/>
        <w:spacing w:before="240"/>
        <w:jc w:val="right"/>
        <w:rPr>
          <w:b/>
          <w:u w:val="single"/>
        </w:rPr>
      </w:pPr>
      <w:r w:rsidRPr="00757B33">
        <w:rPr>
          <w:b/>
          <w:u w:val="single"/>
        </w:rPr>
        <w:lastRenderedPageBreak/>
        <w:t>ATTACHMENT A</w:t>
      </w:r>
    </w:p>
    <w:p w14:paraId="65ABD60F" w14:textId="3476CC46" w:rsidR="00757B33" w:rsidRPr="00757B33" w:rsidRDefault="00757B33" w:rsidP="00757B33">
      <w:pPr>
        <w:spacing w:before="240"/>
        <w:ind w:right="91"/>
        <w:rPr>
          <w:b/>
          <w:bCs/>
          <w:szCs w:val="24"/>
          <w:u w:val="single"/>
        </w:rPr>
      </w:pPr>
      <w:r w:rsidRPr="00757B33">
        <w:rPr>
          <w:b/>
          <w:bCs/>
          <w:u w:val="single"/>
        </w:rPr>
        <w:t xml:space="preserve">Details of the </w:t>
      </w:r>
      <w:r w:rsidRPr="00757B33">
        <w:rPr>
          <w:b/>
          <w:i/>
          <w:u w:val="single"/>
        </w:rPr>
        <w:t>Business Names Registration (Fees) Regulations 2021</w:t>
      </w:r>
      <w:r w:rsidRPr="00757B33">
        <w:rPr>
          <w:b/>
          <w:bCs/>
          <w:u w:val="single"/>
        </w:rPr>
        <w:t xml:space="preserve"> </w:t>
      </w:r>
    </w:p>
    <w:p w14:paraId="0C3FDB7D" w14:textId="77777777" w:rsidR="00757B33" w:rsidRPr="00757B33" w:rsidRDefault="00757B33" w:rsidP="00757B33">
      <w:pPr>
        <w:spacing w:before="240"/>
        <w:rPr>
          <w:rFonts w:ascii="Calibri" w:hAnsi="Calibri"/>
          <w:sz w:val="22"/>
          <w:szCs w:val="22"/>
          <w:u w:val="single"/>
          <w:lang w:eastAsia="en-US"/>
        </w:rPr>
      </w:pPr>
      <w:r w:rsidRPr="00757B33">
        <w:rPr>
          <w:u w:val="single"/>
        </w:rPr>
        <w:t>Section 1 – Name of the Regulations</w:t>
      </w:r>
    </w:p>
    <w:p w14:paraId="08D3FC51" w14:textId="05E78E14" w:rsidR="00757B33" w:rsidRPr="00757B33" w:rsidRDefault="00757B33" w:rsidP="00757B33">
      <w:pPr>
        <w:spacing w:before="240"/>
      </w:pPr>
      <w:r w:rsidRPr="00757B33">
        <w:t>This section provides that the name of the Regulations is the</w:t>
      </w:r>
      <w:r w:rsidRPr="00757B33">
        <w:rPr>
          <w:i/>
          <w:iCs/>
        </w:rPr>
        <w:t xml:space="preserve"> Business Names Registration (Fees) Regulations 2021 </w:t>
      </w:r>
      <w:r w:rsidRPr="00757B33">
        <w:t>(the Regulations).</w:t>
      </w:r>
    </w:p>
    <w:p w14:paraId="478361DA" w14:textId="77777777" w:rsidR="00757B33" w:rsidRPr="00757B33" w:rsidRDefault="00757B33" w:rsidP="00757B33">
      <w:pPr>
        <w:spacing w:before="240"/>
        <w:ind w:right="91"/>
        <w:rPr>
          <w:u w:val="single"/>
        </w:rPr>
      </w:pPr>
      <w:r w:rsidRPr="00757B33">
        <w:rPr>
          <w:u w:val="single"/>
        </w:rPr>
        <w:t>Section 2 – Commencement</w:t>
      </w:r>
    </w:p>
    <w:p w14:paraId="164DCB67" w14:textId="409148B2" w:rsidR="00757B33" w:rsidRPr="00757B33" w:rsidRDefault="00757B33" w:rsidP="00757B33">
      <w:pPr>
        <w:spacing w:before="240"/>
        <w:ind w:right="91"/>
      </w:pPr>
      <w:r w:rsidRPr="00757B33">
        <w:t xml:space="preserve">Schedule 1 to the Regulations commenced on </w:t>
      </w:r>
      <w:sdt>
        <w:sdtPr>
          <w:id w:val="-36432914"/>
          <w:placeholder>
            <w:docPart w:val="958E6C0AD08242D3A0B6D7657F11B54C"/>
          </w:placeholder>
          <w:date w:fullDate="2022-04-01T00:00:00Z">
            <w:dateFormat w:val="d MMMM yyyy"/>
            <w:lid w:val="en-AU"/>
            <w:storeMappedDataAs w:val="dateTime"/>
            <w:calendar w:val="gregorian"/>
          </w:date>
        </w:sdtPr>
        <w:sdtEndPr/>
        <w:sdtContent>
          <w:r w:rsidRPr="00757B33">
            <w:t xml:space="preserve">1 </w:t>
          </w:r>
          <w:r>
            <w:t>April</w:t>
          </w:r>
          <w:r w:rsidRPr="00757B33">
            <w:t xml:space="preserve"> 2022</w:t>
          </w:r>
        </w:sdtContent>
      </w:sdt>
      <w:r w:rsidRPr="00757B33">
        <w:t>.</w:t>
      </w:r>
    </w:p>
    <w:p w14:paraId="4180F4C7" w14:textId="77777777" w:rsidR="00757B33" w:rsidRPr="00757B33" w:rsidRDefault="00757B33" w:rsidP="00757B33">
      <w:pPr>
        <w:spacing w:before="240"/>
        <w:ind w:right="91"/>
        <w:rPr>
          <w:u w:val="single"/>
        </w:rPr>
      </w:pPr>
      <w:r w:rsidRPr="00757B33">
        <w:rPr>
          <w:u w:val="single"/>
        </w:rPr>
        <w:t>Section 3 – Authority</w:t>
      </w:r>
    </w:p>
    <w:p w14:paraId="0B3B3F47" w14:textId="07CE18E6" w:rsidR="00757B33" w:rsidRPr="00757B33" w:rsidRDefault="00757B33" w:rsidP="00757B33">
      <w:pPr>
        <w:spacing w:before="240"/>
        <w:ind w:right="91"/>
      </w:pPr>
      <w:r w:rsidRPr="00757B33">
        <w:t xml:space="preserve">The Regulations are made under the </w:t>
      </w:r>
      <w:r w:rsidRPr="00757B33">
        <w:rPr>
          <w:i/>
          <w:iCs/>
        </w:rPr>
        <w:t xml:space="preserve">Business Names Registration (Fees) Act 2011 </w:t>
      </w:r>
      <w:r w:rsidRPr="00757B33">
        <w:t>(the Act).</w:t>
      </w:r>
    </w:p>
    <w:p w14:paraId="7AF7371E" w14:textId="6E134FAB" w:rsidR="00757B33" w:rsidRPr="00757B33" w:rsidRDefault="00757B33" w:rsidP="00757B33">
      <w:pPr>
        <w:spacing w:before="240"/>
        <w:ind w:right="91"/>
        <w:rPr>
          <w:u w:val="single"/>
        </w:rPr>
      </w:pPr>
      <w:r w:rsidRPr="00757B33">
        <w:rPr>
          <w:u w:val="single"/>
        </w:rPr>
        <w:t>Section 4 – Schedule</w:t>
      </w:r>
      <w:r w:rsidR="00623137">
        <w:rPr>
          <w:u w:val="single"/>
        </w:rPr>
        <w:t>s</w:t>
      </w:r>
    </w:p>
    <w:p w14:paraId="790A802B" w14:textId="77777777" w:rsidR="00757B33" w:rsidRPr="00757B33" w:rsidRDefault="00757B33" w:rsidP="00757B33">
      <w:pPr>
        <w:spacing w:before="240" w:after="200"/>
        <w:ind w:right="91"/>
        <w:rPr>
          <w:u w:val="single"/>
        </w:rPr>
      </w:pPr>
      <w:r w:rsidRPr="00757B33">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FB1A055" w14:textId="4E39C719" w:rsidR="00A607FE" w:rsidRPr="00757B33" w:rsidRDefault="00A607FE" w:rsidP="00A607FE">
      <w:pPr>
        <w:spacing w:before="240"/>
        <w:ind w:right="91"/>
        <w:rPr>
          <w:u w:val="single"/>
        </w:rPr>
      </w:pPr>
      <w:r w:rsidRPr="00757B33">
        <w:rPr>
          <w:u w:val="single"/>
        </w:rPr>
        <w:t xml:space="preserve">Section </w:t>
      </w:r>
      <w:r>
        <w:rPr>
          <w:u w:val="single"/>
        </w:rPr>
        <w:t>5</w:t>
      </w:r>
      <w:r w:rsidRPr="00757B33">
        <w:rPr>
          <w:u w:val="single"/>
        </w:rPr>
        <w:t xml:space="preserve"> – </w:t>
      </w:r>
      <w:r>
        <w:rPr>
          <w:u w:val="single"/>
        </w:rPr>
        <w:t>Definitions</w:t>
      </w:r>
    </w:p>
    <w:p w14:paraId="6282CAB4" w14:textId="5278DB8B" w:rsidR="00A607FE" w:rsidRDefault="00A607FE" w:rsidP="00A607FE">
      <w:pPr>
        <w:spacing w:after="0"/>
        <w:ind w:right="91"/>
      </w:pPr>
      <w:r w:rsidRPr="00757B33">
        <w:t xml:space="preserve">This section </w:t>
      </w:r>
      <w:r w:rsidR="00A8355C">
        <w:t>defines terms that are used in the Regulations.</w:t>
      </w:r>
      <w:r w:rsidRPr="00757B33">
        <w:t xml:space="preserve"> </w:t>
      </w:r>
    </w:p>
    <w:p w14:paraId="65C53A13" w14:textId="03783E5C" w:rsidR="00412252" w:rsidRPr="00757B33" w:rsidRDefault="00412252" w:rsidP="00412252">
      <w:pPr>
        <w:spacing w:before="240"/>
        <w:ind w:right="91"/>
        <w:rPr>
          <w:u w:val="single"/>
        </w:rPr>
      </w:pPr>
      <w:r w:rsidRPr="00757B33">
        <w:rPr>
          <w:u w:val="single"/>
        </w:rPr>
        <w:t xml:space="preserve">Section </w:t>
      </w:r>
      <w:r>
        <w:rPr>
          <w:u w:val="single"/>
        </w:rPr>
        <w:t>6</w:t>
      </w:r>
      <w:r w:rsidRPr="00757B33">
        <w:rPr>
          <w:u w:val="single"/>
        </w:rPr>
        <w:t xml:space="preserve"> – </w:t>
      </w:r>
      <w:r>
        <w:rPr>
          <w:u w:val="single"/>
        </w:rPr>
        <w:t>Prescribed Fees</w:t>
      </w:r>
    </w:p>
    <w:p w14:paraId="5A51C677" w14:textId="3BD499C2" w:rsidR="00412252" w:rsidRDefault="00412252" w:rsidP="00412252">
      <w:pPr>
        <w:spacing w:after="0"/>
        <w:ind w:right="91"/>
      </w:pPr>
      <w:r w:rsidRPr="00757B33">
        <w:t xml:space="preserve">This section </w:t>
      </w:r>
      <w:r>
        <w:t>prescribes the fees that are imposed for chargeable matters for the purposes of section 4 of the Act.</w:t>
      </w:r>
      <w:r w:rsidRPr="00757B33">
        <w:t xml:space="preserve"> </w:t>
      </w:r>
      <w:r>
        <w:t xml:space="preserve">This section also provides that </w:t>
      </w:r>
      <w:r w:rsidR="00E33483">
        <w:t>the fees are to be indexed annually in line with the All Groups Consumer Price Index (weighted average of the eight capital cities) as published by the Australian Statistician.</w:t>
      </w:r>
    </w:p>
    <w:p w14:paraId="0E379BB9" w14:textId="77777777" w:rsidR="00412252" w:rsidRDefault="00412252" w:rsidP="00412252">
      <w:pPr>
        <w:spacing w:after="0"/>
        <w:ind w:right="91"/>
      </w:pPr>
    </w:p>
    <w:p w14:paraId="22E3DEA5" w14:textId="1FE5201F" w:rsidR="00757B33" w:rsidRPr="00757B33" w:rsidRDefault="00757B33" w:rsidP="00A607FE">
      <w:pPr>
        <w:spacing w:after="0"/>
        <w:ind w:right="91"/>
        <w:rPr>
          <w:u w:val="single"/>
        </w:rPr>
      </w:pPr>
      <w:r w:rsidRPr="00757B33">
        <w:rPr>
          <w:u w:val="single"/>
        </w:rPr>
        <w:t xml:space="preserve">Schedule 1 – </w:t>
      </w:r>
      <w:r w:rsidR="00A8355C">
        <w:rPr>
          <w:u w:val="single"/>
        </w:rPr>
        <w:t>Repeals</w:t>
      </w:r>
      <w:r w:rsidR="00A8355C" w:rsidRPr="00757B33">
        <w:rPr>
          <w:u w:val="single"/>
        </w:rPr>
        <w:t xml:space="preserve"> </w:t>
      </w:r>
    </w:p>
    <w:p w14:paraId="1AE11E82" w14:textId="5ABB278F" w:rsidR="00757B33" w:rsidRPr="00757B33" w:rsidRDefault="00757B33" w:rsidP="00757B33">
      <w:pPr>
        <w:spacing w:after="0"/>
        <w:ind w:right="91"/>
        <w:rPr>
          <w:b/>
          <w:bCs/>
        </w:rPr>
      </w:pPr>
      <w:r w:rsidRPr="00757B33">
        <w:rPr>
          <w:b/>
          <w:bCs/>
        </w:rPr>
        <w:t>Item 1</w:t>
      </w:r>
    </w:p>
    <w:p w14:paraId="706D02B3" w14:textId="58E98572" w:rsidR="00757B33" w:rsidRPr="00757B33" w:rsidRDefault="00757B33" w:rsidP="00757B33">
      <w:pPr>
        <w:spacing w:after="0"/>
        <w:ind w:right="91"/>
      </w:pPr>
      <w:r w:rsidRPr="00757B33">
        <w:t xml:space="preserve">Item 1 </w:t>
      </w:r>
      <w:r w:rsidR="00E7032A">
        <w:t xml:space="preserve">repeals the </w:t>
      </w:r>
      <w:r w:rsidR="00E7032A">
        <w:rPr>
          <w:i/>
          <w:iCs/>
        </w:rPr>
        <w:t>Business Names Registration (Fees) Regulations 2011</w:t>
      </w:r>
      <w:r w:rsidR="00E7032A">
        <w:t>.</w:t>
      </w:r>
      <w:r w:rsidR="004737A0">
        <w:t xml:space="preserve"> </w:t>
      </w:r>
    </w:p>
    <w:p w14:paraId="380DA131" w14:textId="04750D0C" w:rsidR="00757B33" w:rsidRPr="00757B33" w:rsidRDefault="00757B33" w:rsidP="0053213D">
      <w:pPr>
        <w:spacing w:after="0"/>
        <w:ind w:right="91"/>
      </w:pPr>
      <w:r w:rsidRPr="00757B33">
        <w:t xml:space="preserve"> </w:t>
      </w:r>
    </w:p>
    <w:p w14:paraId="1042016C" w14:textId="77777777" w:rsidR="00EA4DD8" w:rsidRDefault="00EA4DD8" w:rsidP="00EA4DD8">
      <w:pPr>
        <w:spacing w:before="0" w:after="0"/>
        <w:rPr>
          <w:b/>
          <w:kern w:val="28"/>
        </w:rPr>
      </w:pPr>
      <w:r>
        <w:br w:type="page"/>
      </w:r>
    </w:p>
    <w:p w14:paraId="4F3D4D59" w14:textId="37A375E9" w:rsidR="007A55A7" w:rsidRDefault="007A55A7" w:rsidP="00013390">
      <w:pPr>
        <w:pageBreakBefore/>
        <w:spacing w:before="240"/>
        <w:jc w:val="right"/>
        <w:rPr>
          <w:b/>
          <w:u w:val="single"/>
        </w:rPr>
      </w:pPr>
      <w:r w:rsidRPr="007B335E">
        <w:rPr>
          <w:b/>
          <w:u w:val="single"/>
        </w:rPr>
        <w:lastRenderedPageBreak/>
        <w:t>ATTACHMENT</w:t>
      </w:r>
      <w:r w:rsidR="0053213D">
        <w:rPr>
          <w:b/>
          <w:u w:val="single"/>
        </w:rPr>
        <w:t xml:space="preserve"> B</w:t>
      </w:r>
    </w:p>
    <w:p w14:paraId="7DCD2340" w14:textId="77777777" w:rsidR="00E4438C" w:rsidRPr="00462095" w:rsidRDefault="00E4438C" w:rsidP="003E1CE3">
      <w:pPr>
        <w:pStyle w:val="Heading3"/>
      </w:pPr>
      <w:r w:rsidRPr="00462095">
        <w:t>Statement of Compatibility with Human Rights</w:t>
      </w:r>
    </w:p>
    <w:p w14:paraId="41CE38E0"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1F68AF23" w14:textId="62378A5B" w:rsidR="00E4438C" w:rsidRPr="00647BB7" w:rsidRDefault="00312F54" w:rsidP="003E1CE3">
      <w:pPr>
        <w:pStyle w:val="Heading3"/>
        <w:jc w:val="center"/>
      </w:pPr>
      <w:r>
        <w:t>Business Names Registration (Fees) Regulations 2021</w:t>
      </w:r>
    </w:p>
    <w:p w14:paraId="0E138951"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1E87935D" w14:textId="77777777" w:rsidR="00E4438C" w:rsidRPr="00647BB7" w:rsidRDefault="00E4438C" w:rsidP="003E1CE3">
      <w:pPr>
        <w:pStyle w:val="Heading3"/>
      </w:pPr>
      <w:r w:rsidRPr="00647BB7">
        <w:t>Overview of the Legislative Instrument</w:t>
      </w:r>
    </w:p>
    <w:p w14:paraId="522D0D55" w14:textId="3738834E" w:rsidR="00E4438C" w:rsidRDefault="00383F1B" w:rsidP="00647BB7">
      <w:pPr>
        <w:spacing w:before="240"/>
      </w:pPr>
      <w:r w:rsidRPr="00226A06">
        <w:rPr>
          <w:i/>
          <w:iCs/>
        </w:rPr>
        <w:t>Business Names Registration (Fees) Regulations 2021</w:t>
      </w:r>
      <w:r w:rsidR="00312F54">
        <w:rPr>
          <w:i/>
        </w:rPr>
        <w:t xml:space="preserve"> </w:t>
      </w:r>
      <w:r w:rsidR="00312F54">
        <w:t xml:space="preserve">prescribe fees for chargeable matters under the </w:t>
      </w:r>
      <w:r w:rsidR="00B41B18">
        <w:rPr>
          <w:i/>
          <w:iCs/>
        </w:rPr>
        <w:t>Business Names Registration (Fees) Act 2011</w:t>
      </w:r>
      <w:r w:rsidR="00312F54">
        <w:rPr>
          <w:i/>
        </w:rPr>
        <w:t xml:space="preserve"> </w:t>
      </w:r>
      <w:r w:rsidR="00312F54">
        <w:t>for the financial year beginning 1 July 2021 and the indexation mechanism for subsequent years.</w:t>
      </w:r>
    </w:p>
    <w:p w14:paraId="41026C66" w14:textId="290FC53D" w:rsidR="00312F54" w:rsidRPr="00647BB7" w:rsidRDefault="00312F54" w:rsidP="00647BB7">
      <w:pPr>
        <w:spacing w:before="240"/>
      </w:pPr>
      <w:r>
        <w:t xml:space="preserve">These Regulations continue </w:t>
      </w:r>
      <w:r w:rsidR="003E7350">
        <w:t xml:space="preserve">to impose </w:t>
      </w:r>
      <w:r>
        <w:t xml:space="preserve">the existing fees and indexation </w:t>
      </w:r>
      <w:r w:rsidR="003E7350">
        <w:t xml:space="preserve">method </w:t>
      </w:r>
      <w:r>
        <w:t xml:space="preserve">without material changes after the sunsetting of the </w:t>
      </w:r>
      <w:r w:rsidR="00B41B18">
        <w:rPr>
          <w:i/>
          <w:iCs/>
        </w:rPr>
        <w:t xml:space="preserve">Business Names Registration (Fees) Regulations 2011 </w:t>
      </w:r>
      <w:r>
        <w:t>on 1 April 2022.</w:t>
      </w:r>
    </w:p>
    <w:p w14:paraId="256558B6" w14:textId="77777777" w:rsidR="00E4438C" w:rsidRPr="00647BB7" w:rsidRDefault="00E4438C" w:rsidP="003E1CE3">
      <w:pPr>
        <w:pStyle w:val="Heading3"/>
      </w:pPr>
      <w:r w:rsidRPr="00647BB7">
        <w:t>Human rights implications</w:t>
      </w:r>
    </w:p>
    <w:p w14:paraId="3C0907FF" w14:textId="77777777" w:rsidR="00E4438C" w:rsidRPr="00647BB7" w:rsidRDefault="00E4438C" w:rsidP="00647BB7">
      <w:pPr>
        <w:spacing w:before="240"/>
      </w:pPr>
      <w:r w:rsidRPr="00647BB7">
        <w:t>This Legislative Instrument does not engage any of the applicable rights or freedoms.</w:t>
      </w:r>
    </w:p>
    <w:p w14:paraId="41849F39" w14:textId="77777777" w:rsidR="00E4438C" w:rsidRPr="00647BB7" w:rsidRDefault="00E4438C" w:rsidP="003E1CE3">
      <w:pPr>
        <w:pStyle w:val="Heading3"/>
      </w:pPr>
      <w:r w:rsidRPr="00647BB7">
        <w:t>Conclusion</w:t>
      </w:r>
    </w:p>
    <w:p w14:paraId="17DD2287" w14:textId="77777777" w:rsidR="00482B81" w:rsidRDefault="00E4438C" w:rsidP="00647BB7">
      <w:pPr>
        <w:spacing w:before="240"/>
      </w:pPr>
      <w:r w:rsidRPr="00647BB7">
        <w:t>This Legislative Instrument is compatible with human rights as it does not raise any human rights issues.</w:t>
      </w:r>
    </w:p>
    <w:p w14:paraId="19826033" w14:textId="77777777" w:rsidR="00482B81" w:rsidRPr="00EA4DD8" w:rsidRDefault="00482B81" w:rsidP="00EA4DD8">
      <w:pPr>
        <w:spacing w:before="0" w:after="0"/>
      </w:pP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616AE" w14:textId="77777777" w:rsidR="00636AED" w:rsidRDefault="00636AED" w:rsidP="00954679">
      <w:pPr>
        <w:spacing w:before="0" w:after="0"/>
      </w:pPr>
      <w:r>
        <w:separator/>
      </w:r>
    </w:p>
  </w:endnote>
  <w:endnote w:type="continuationSeparator" w:id="0">
    <w:p w14:paraId="037882A4" w14:textId="77777777" w:rsidR="00636AED" w:rsidRDefault="00636AED" w:rsidP="00954679">
      <w:pPr>
        <w:spacing w:before="0" w:after="0"/>
      </w:pPr>
      <w:r>
        <w:continuationSeparator/>
      </w:r>
    </w:p>
  </w:endnote>
  <w:endnote w:type="continuationNotice" w:id="1">
    <w:p w14:paraId="2E834303" w14:textId="77777777" w:rsidR="003935F7" w:rsidRDefault="003935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F921BD8" w14:textId="77777777" w:rsidR="00636AED" w:rsidRDefault="00636AED"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E8721" w14:textId="77777777" w:rsidR="00636AED" w:rsidRDefault="00636AED" w:rsidP="00954679">
      <w:pPr>
        <w:spacing w:before="0" w:after="0"/>
      </w:pPr>
      <w:r>
        <w:separator/>
      </w:r>
    </w:p>
  </w:footnote>
  <w:footnote w:type="continuationSeparator" w:id="0">
    <w:p w14:paraId="6CB9983C" w14:textId="77777777" w:rsidR="00636AED" w:rsidRDefault="00636AED" w:rsidP="00954679">
      <w:pPr>
        <w:spacing w:before="0" w:after="0"/>
      </w:pPr>
      <w:r>
        <w:continuationSeparator/>
      </w:r>
    </w:p>
  </w:footnote>
  <w:footnote w:type="continuationNotice" w:id="1">
    <w:p w14:paraId="167C3262" w14:textId="77777777" w:rsidR="003935F7" w:rsidRDefault="003935F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E"/>
    <w:rsid w:val="00013390"/>
    <w:rsid w:val="00016EA2"/>
    <w:rsid w:val="000574D8"/>
    <w:rsid w:val="00076178"/>
    <w:rsid w:val="00092BDC"/>
    <w:rsid w:val="00095211"/>
    <w:rsid w:val="00095FC2"/>
    <w:rsid w:val="000B2B40"/>
    <w:rsid w:val="000B39A1"/>
    <w:rsid w:val="000C10DF"/>
    <w:rsid w:val="000C203E"/>
    <w:rsid w:val="000C6935"/>
    <w:rsid w:val="000E32E3"/>
    <w:rsid w:val="00113B45"/>
    <w:rsid w:val="001B7535"/>
    <w:rsid w:val="001E6A74"/>
    <w:rsid w:val="001F41D0"/>
    <w:rsid w:val="002147F2"/>
    <w:rsid w:val="00220F16"/>
    <w:rsid w:val="00226A06"/>
    <w:rsid w:val="00251EF6"/>
    <w:rsid w:val="00254C5B"/>
    <w:rsid w:val="002A7E1F"/>
    <w:rsid w:val="002C226C"/>
    <w:rsid w:val="003041FA"/>
    <w:rsid w:val="00312F54"/>
    <w:rsid w:val="00321C87"/>
    <w:rsid w:val="003342CD"/>
    <w:rsid w:val="00335042"/>
    <w:rsid w:val="00362B70"/>
    <w:rsid w:val="00383F1B"/>
    <w:rsid w:val="00392BBA"/>
    <w:rsid w:val="003935F7"/>
    <w:rsid w:val="003954FD"/>
    <w:rsid w:val="003C7907"/>
    <w:rsid w:val="003D60D7"/>
    <w:rsid w:val="003E1CE3"/>
    <w:rsid w:val="003E7350"/>
    <w:rsid w:val="00412252"/>
    <w:rsid w:val="00462095"/>
    <w:rsid w:val="004737A0"/>
    <w:rsid w:val="00482B81"/>
    <w:rsid w:val="00482D4C"/>
    <w:rsid w:val="004A22CD"/>
    <w:rsid w:val="004B3C0F"/>
    <w:rsid w:val="004C05E4"/>
    <w:rsid w:val="004E39E1"/>
    <w:rsid w:val="004F56D0"/>
    <w:rsid w:val="004F74EB"/>
    <w:rsid w:val="005039CE"/>
    <w:rsid w:val="00503E44"/>
    <w:rsid w:val="00515283"/>
    <w:rsid w:val="0053213D"/>
    <w:rsid w:val="00533926"/>
    <w:rsid w:val="0055675D"/>
    <w:rsid w:val="00565631"/>
    <w:rsid w:val="00566E8F"/>
    <w:rsid w:val="0057422E"/>
    <w:rsid w:val="005833BE"/>
    <w:rsid w:val="005A156D"/>
    <w:rsid w:val="005D7D5A"/>
    <w:rsid w:val="005E4BAC"/>
    <w:rsid w:val="0060130D"/>
    <w:rsid w:val="00623137"/>
    <w:rsid w:val="00633B6D"/>
    <w:rsid w:val="00636AED"/>
    <w:rsid w:val="0064129F"/>
    <w:rsid w:val="00647BB7"/>
    <w:rsid w:val="00680297"/>
    <w:rsid w:val="006873CE"/>
    <w:rsid w:val="006A0786"/>
    <w:rsid w:val="006E144C"/>
    <w:rsid w:val="00710E94"/>
    <w:rsid w:val="00727D8A"/>
    <w:rsid w:val="00731FEA"/>
    <w:rsid w:val="00736F61"/>
    <w:rsid w:val="00742253"/>
    <w:rsid w:val="00757B33"/>
    <w:rsid w:val="007662C7"/>
    <w:rsid w:val="00776306"/>
    <w:rsid w:val="007A55A7"/>
    <w:rsid w:val="007B1F10"/>
    <w:rsid w:val="007B335E"/>
    <w:rsid w:val="007E018D"/>
    <w:rsid w:val="007F1B71"/>
    <w:rsid w:val="007F40AB"/>
    <w:rsid w:val="00807E7D"/>
    <w:rsid w:val="00831675"/>
    <w:rsid w:val="0088467C"/>
    <w:rsid w:val="00894579"/>
    <w:rsid w:val="008A5B67"/>
    <w:rsid w:val="008B74D5"/>
    <w:rsid w:val="008D16F7"/>
    <w:rsid w:val="008D4852"/>
    <w:rsid w:val="008E1427"/>
    <w:rsid w:val="009143A0"/>
    <w:rsid w:val="00936902"/>
    <w:rsid w:val="00954679"/>
    <w:rsid w:val="00971B2F"/>
    <w:rsid w:val="009A6EE4"/>
    <w:rsid w:val="009C6A1E"/>
    <w:rsid w:val="009E2F86"/>
    <w:rsid w:val="00A12209"/>
    <w:rsid w:val="00A36DF3"/>
    <w:rsid w:val="00A532DD"/>
    <w:rsid w:val="00A607FE"/>
    <w:rsid w:val="00A80BCF"/>
    <w:rsid w:val="00A8355C"/>
    <w:rsid w:val="00A8369C"/>
    <w:rsid w:val="00AA1689"/>
    <w:rsid w:val="00AA5770"/>
    <w:rsid w:val="00AC1D15"/>
    <w:rsid w:val="00B07B0C"/>
    <w:rsid w:val="00B1174E"/>
    <w:rsid w:val="00B25563"/>
    <w:rsid w:val="00B26D48"/>
    <w:rsid w:val="00B41B18"/>
    <w:rsid w:val="00B42EE1"/>
    <w:rsid w:val="00B66E82"/>
    <w:rsid w:val="00B8293D"/>
    <w:rsid w:val="00B92478"/>
    <w:rsid w:val="00BA6188"/>
    <w:rsid w:val="00BD61A2"/>
    <w:rsid w:val="00BE3161"/>
    <w:rsid w:val="00BE484D"/>
    <w:rsid w:val="00C37E05"/>
    <w:rsid w:val="00C504D0"/>
    <w:rsid w:val="00C55D29"/>
    <w:rsid w:val="00CA0BE9"/>
    <w:rsid w:val="00CA138D"/>
    <w:rsid w:val="00CC7641"/>
    <w:rsid w:val="00D12F9C"/>
    <w:rsid w:val="00D13794"/>
    <w:rsid w:val="00D20381"/>
    <w:rsid w:val="00D24052"/>
    <w:rsid w:val="00D24386"/>
    <w:rsid w:val="00D303D8"/>
    <w:rsid w:val="00D31575"/>
    <w:rsid w:val="00D34626"/>
    <w:rsid w:val="00D34FB4"/>
    <w:rsid w:val="00D4257A"/>
    <w:rsid w:val="00D57E89"/>
    <w:rsid w:val="00D62665"/>
    <w:rsid w:val="00D82E47"/>
    <w:rsid w:val="00DC0CDE"/>
    <w:rsid w:val="00DC4D72"/>
    <w:rsid w:val="00E0624D"/>
    <w:rsid w:val="00E33483"/>
    <w:rsid w:val="00E4438C"/>
    <w:rsid w:val="00E457F3"/>
    <w:rsid w:val="00E7032A"/>
    <w:rsid w:val="00EA4DD8"/>
    <w:rsid w:val="00EB2AEF"/>
    <w:rsid w:val="00EB7E71"/>
    <w:rsid w:val="00F109D4"/>
    <w:rsid w:val="00F15EE9"/>
    <w:rsid w:val="00F47585"/>
    <w:rsid w:val="00F85E6F"/>
    <w:rsid w:val="00FB2E7D"/>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8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acthead5">
    <w:name w:val="acthead5"/>
    <w:basedOn w:val="Normal"/>
    <w:rsid w:val="00623137"/>
    <w:pPr>
      <w:spacing w:before="100" w:beforeAutospacing="1" w:after="100" w:afterAutospacing="1"/>
    </w:pPr>
    <w:rPr>
      <w:szCs w:val="24"/>
    </w:rPr>
  </w:style>
  <w:style w:type="character" w:customStyle="1" w:styleId="charsectno">
    <w:name w:val="charsectno"/>
    <w:basedOn w:val="DefaultParagraphFont"/>
    <w:rsid w:val="00623137"/>
  </w:style>
  <w:style w:type="paragraph" w:customStyle="1" w:styleId="subsection">
    <w:name w:val="subsection"/>
    <w:basedOn w:val="Normal"/>
    <w:rsid w:val="0062313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13379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0A23B43779403BB51C6C9A211F4E93"/>
        <w:category>
          <w:name w:val="General"/>
          <w:gallery w:val="placeholder"/>
        </w:category>
        <w:types>
          <w:type w:val="bbPlcHdr"/>
        </w:types>
        <w:behaviors>
          <w:behavior w:val="content"/>
        </w:behaviors>
        <w:guid w:val="{8028FCC1-F8B1-44B8-9F9B-255D1C3F666A}"/>
      </w:docPartPr>
      <w:docPartBody>
        <w:p w:rsidR="00E058B5" w:rsidRDefault="00E058B5">
          <w:pPr>
            <w:pStyle w:val="EF0A23B43779403BB51C6C9A211F4E93"/>
          </w:pPr>
          <w:r w:rsidRPr="003C7907">
            <w:rPr>
              <w:rStyle w:val="PlaceholderText"/>
              <w:sz w:val="24"/>
              <w:szCs w:val="24"/>
            </w:rPr>
            <w:t>Select a Minister</w:t>
          </w:r>
        </w:p>
      </w:docPartBody>
    </w:docPart>
    <w:docPart>
      <w:docPartPr>
        <w:name w:val="958E6C0AD08242D3A0B6D7657F11B54C"/>
        <w:category>
          <w:name w:val="General"/>
          <w:gallery w:val="placeholder"/>
        </w:category>
        <w:types>
          <w:type w:val="bbPlcHdr"/>
        </w:types>
        <w:behaviors>
          <w:behavior w:val="content"/>
        </w:behaviors>
        <w:guid w:val="{E6CF7D77-559D-4128-A719-A7FA5F126550}"/>
      </w:docPartPr>
      <w:docPartBody>
        <w:p w:rsidR="000E16DC" w:rsidRDefault="00E058B5" w:rsidP="00E058B5">
          <w:pPr>
            <w:pStyle w:val="958E6C0AD08242D3A0B6D7657F11B54C"/>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B5"/>
    <w:rsid w:val="000E16DC"/>
    <w:rsid w:val="00E05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8B5"/>
    <w:rPr>
      <w:color w:val="808080"/>
    </w:rPr>
  </w:style>
  <w:style w:type="paragraph" w:customStyle="1" w:styleId="EF0A23B43779403BB51C6C9A211F4E93">
    <w:name w:val="EF0A23B43779403BB51C6C9A211F4E93"/>
  </w:style>
  <w:style w:type="paragraph" w:customStyle="1" w:styleId="958E6C0AD08242D3A0B6D7657F11B54C">
    <w:name w:val="958E6C0AD08242D3A0B6D7657F11B54C"/>
    <w:rsid w:val="00E05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Explanatory Statement: Remake of sunsetting Business Names Registration (Fees) regulations</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Remake of sunsetting Business Names Registration (Fees) regulations</dc:title>
  <dc:subject/>
  <dc:creator/>
  <cp:keywords/>
  <cp:lastModifiedBy/>
  <cp:revision>1</cp:revision>
  <dcterms:created xsi:type="dcterms:W3CDTF">2021-12-16T01:36:00Z</dcterms:created>
  <dcterms:modified xsi:type="dcterms:W3CDTF">2021-12-16T01:37:00Z</dcterms:modified>
</cp:coreProperties>
</file>