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37692" w14:textId="77777777" w:rsidR="001B6B5C" w:rsidRPr="001B6B5C" w:rsidRDefault="001B6B5C" w:rsidP="001B6B5C">
      <w:pPr>
        <w:jc w:val="center"/>
        <w:rPr>
          <w:rFonts w:ascii="Arial" w:hAnsi="Arial" w:cs="Arial"/>
          <w:b/>
          <w:sz w:val="28"/>
        </w:rPr>
      </w:pPr>
      <w:r w:rsidRPr="001B6B5C">
        <w:rPr>
          <w:rFonts w:ascii="Arial" w:hAnsi="Arial" w:cs="Arial"/>
          <w:b/>
          <w:sz w:val="28"/>
        </w:rPr>
        <w:t>2020-21 Australian Pre-Budget Submission</w:t>
      </w:r>
    </w:p>
    <w:p w14:paraId="03B88447" w14:textId="77777777" w:rsidR="001B6B5C" w:rsidRPr="001B6B5C" w:rsidRDefault="001B6B5C" w:rsidP="001B6B5C">
      <w:pPr>
        <w:spacing w:before="120"/>
        <w:jc w:val="center"/>
        <w:rPr>
          <w:rFonts w:ascii="Arial" w:hAnsi="Arial" w:cs="Arial"/>
          <w:b/>
        </w:rPr>
      </w:pPr>
      <w:r w:rsidRPr="001B6B5C">
        <w:rPr>
          <w:rFonts w:ascii="Arial" w:hAnsi="Arial" w:cs="Arial"/>
          <w:b/>
        </w:rPr>
        <w:t>Dr. David Thorp</w:t>
      </w:r>
    </w:p>
    <w:p w14:paraId="58B744F9" w14:textId="77777777" w:rsidR="001B6B5C" w:rsidRPr="001B6B5C" w:rsidRDefault="001B6B5C" w:rsidP="001B6B5C">
      <w:pPr>
        <w:spacing w:before="120"/>
        <w:rPr>
          <w:rFonts w:ascii="Arial" w:hAnsi="Arial" w:cs="Arial"/>
        </w:rPr>
      </w:pPr>
      <w:r w:rsidRPr="001B6B5C">
        <w:rPr>
          <w:rFonts w:ascii="Arial" w:hAnsi="Arial" w:cs="Arial"/>
        </w:rPr>
        <w:t>January 2021</w:t>
      </w:r>
    </w:p>
    <w:p w14:paraId="09DDF29B" w14:textId="77777777" w:rsidR="001B6B5C" w:rsidRDefault="001B6B5C" w:rsidP="001B6B5C">
      <w:pPr>
        <w:spacing w:before="120"/>
        <w:rPr>
          <w:rFonts w:ascii="Arial" w:hAnsi="Arial" w:cs="Arial"/>
        </w:rPr>
      </w:pPr>
    </w:p>
    <w:p w14:paraId="22B0D83C" w14:textId="650C6BBD" w:rsidR="001B6B5C" w:rsidRDefault="001B6B5C" w:rsidP="001B6B5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Please see the following pages at my website, </w:t>
      </w:r>
      <w:hyperlink r:id="rId11" w:history="1">
        <w:r w:rsidRPr="001B6B5C">
          <w:rPr>
            <w:rStyle w:val="Hyperlink"/>
            <w:rFonts w:ascii="Arial" w:hAnsi="Arial" w:cs="Arial"/>
          </w:rPr>
          <w:t>davidthorp.net</w:t>
        </w:r>
      </w:hyperlink>
      <w:r>
        <w:rPr>
          <w:rFonts w:ascii="Arial" w:hAnsi="Arial" w:cs="Arial"/>
        </w:rPr>
        <w:t>, for reform proposals in the following areas:</w:t>
      </w:r>
    </w:p>
    <w:p w14:paraId="75644AEA" w14:textId="52565058" w:rsidR="001B6B5C" w:rsidRDefault="001B6B5C" w:rsidP="009A374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Economic &amp; fiscal policy (</w:t>
      </w:r>
      <w:hyperlink r:id="rId12" w:history="1">
        <w:r w:rsidRPr="001B6B5C">
          <w:rPr>
            <w:rStyle w:val="Hyperlink"/>
            <w:rFonts w:ascii="Arial" w:hAnsi="Arial" w:cs="Arial"/>
          </w:rPr>
          <w:t>davidthorp.net/economics</w:t>
        </w:r>
      </w:hyperlink>
      <w:r>
        <w:rPr>
          <w:rFonts w:ascii="Arial" w:hAnsi="Arial" w:cs="Arial"/>
        </w:rPr>
        <w:t>), especially:</w:t>
      </w:r>
    </w:p>
    <w:p w14:paraId="239ADA09" w14:textId="77777777" w:rsidR="001B6B5C" w:rsidRDefault="001B6B5C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Comprehensive reform of tax &amp; superannuation systems</w:t>
      </w:r>
    </w:p>
    <w:p w14:paraId="06AB5BD2" w14:textId="77777777" w:rsidR="001B6B5C" w:rsidRDefault="001B6B5C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B6B5C">
        <w:rPr>
          <w:rFonts w:ascii="Arial" w:hAnsi="Arial" w:cs="Arial"/>
        </w:rPr>
        <w:t>ransforming public finance and budget</w:t>
      </w:r>
      <w:r>
        <w:rPr>
          <w:rFonts w:ascii="Arial" w:hAnsi="Arial" w:cs="Arial"/>
        </w:rPr>
        <w:t xml:space="preserve">ing </w:t>
      </w:r>
      <w:r w:rsidR="00254F16">
        <w:rPr>
          <w:rFonts w:ascii="Arial" w:hAnsi="Arial" w:cs="Arial"/>
        </w:rPr>
        <w:t xml:space="preserve">to enable more stable, </w:t>
      </w:r>
      <w:r>
        <w:rPr>
          <w:rFonts w:ascii="Arial" w:hAnsi="Arial" w:cs="Arial"/>
        </w:rPr>
        <w:t xml:space="preserve">longer-term, </w:t>
      </w:r>
      <w:r w:rsidR="00254F16">
        <w:rPr>
          <w:rFonts w:ascii="Arial" w:hAnsi="Arial" w:cs="Arial"/>
        </w:rPr>
        <w:t>and strategic public service planning</w:t>
      </w:r>
    </w:p>
    <w:p w14:paraId="76EE44E1" w14:textId="77777777" w:rsidR="001B6B5C" w:rsidRDefault="00254F16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Modern Monetary Theory (</w:t>
      </w:r>
      <w:r w:rsidR="001B6B5C" w:rsidRPr="001B6B5C">
        <w:rPr>
          <w:rFonts w:ascii="Arial" w:hAnsi="Arial" w:cs="Arial"/>
        </w:rPr>
        <w:t>MMT</w:t>
      </w:r>
      <w:r>
        <w:rPr>
          <w:rFonts w:ascii="Arial" w:hAnsi="Arial" w:cs="Arial"/>
        </w:rPr>
        <w:t>)</w:t>
      </w:r>
      <w:r w:rsidR="001B6B5C" w:rsidRPr="001B6B5C">
        <w:rPr>
          <w:rFonts w:ascii="Arial" w:hAnsi="Arial" w:cs="Arial"/>
        </w:rPr>
        <w:t xml:space="preserve"> &amp; wages policy</w:t>
      </w:r>
    </w:p>
    <w:p w14:paraId="2DD5516B" w14:textId="77777777" w:rsidR="001B6B5C" w:rsidRDefault="001B6B5C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 w:rsidRPr="001B6B5C">
        <w:rPr>
          <w:rFonts w:ascii="Arial" w:hAnsi="Arial" w:cs="Arial"/>
        </w:rPr>
        <w:t>Gambling regulation</w:t>
      </w:r>
      <w:r>
        <w:rPr>
          <w:rFonts w:ascii="Arial" w:hAnsi="Arial" w:cs="Arial"/>
        </w:rPr>
        <w:t xml:space="preserve"> (to support low-cost industry </w:t>
      </w:r>
      <w:r w:rsidR="00254F16">
        <w:rPr>
          <w:rFonts w:ascii="Arial" w:hAnsi="Arial" w:cs="Arial"/>
        </w:rPr>
        <w:t>finance</w:t>
      </w:r>
      <w:r>
        <w:rPr>
          <w:rFonts w:ascii="Arial" w:hAnsi="Arial" w:cs="Arial"/>
        </w:rPr>
        <w:t xml:space="preserve"> whilst protecting problem gamblers)</w:t>
      </w:r>
    </w:p>
    <w:p w14:paraId="6BA13C14" w14:textId="7A1C0188" w:rsidR="001B6B5C" w:rsidRDefault="001B6B5C" w:rsidP="009A374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Energy &amp; environment (</w:t>
      </w:r>
      <w:hyperlink r:id="rId13" w:history="1">
        <w:r w:rsidRPr="001B6B5C">
          <w:rPr>
            <w:rStyle w:val="Hyperlink"/>
            <w:rFonts w:ascii="Arial" w:hAnsi="Arial" w:cs="Arial"/>
          </w:rPr>
          <w:t>davidthorp.net/energy-enviro</w:t>
        </w:r>
      </w:hyperlink>
      <w:r>
        <w:rPr>
          <w:rFonts w:ascii="Arial" w:hAnsi="Arial" w:cs="Arial"/>
        </w:rPr>
        <w:t>), especially:</w:t>
      </w:r>
    </w:p>
    <w:p w14:paraId="238AACAD" w14:textId="77777777" w:rsidR="001B6B5C" w:rsidRDefault="001B6B5C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Pragmatic emissions trading design with minimal impact on energy prices</w:t>
      </w:r>
    </w:p>
    <w:p w14:paraId="1A0F216C" w14:textId="77777777" w:rsidR="001B6B5C" w:rsidRDefault="009164B7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 w:rsidRPr="001B6B5C">
        <w:rPr>
          <w:rFonts w:ascii="Arial" w:hAnsi="Arial" w:cs="Arial"/>
        </w:rPr>
        <w:t xml:space="preserve">Transforming </w:t>
      </w:r>
      <w:r w:rsidR="001B6B5C" w:rsidRPr="001B6B5C">
        <w:rPr>
          <w:rFonts w:ascii="Arial" w:hAnsi="Arial" w:cs="Arial"/>
        </w:rPr>
        <w:t xml:space="preserve">electricity grid networks by using the NBN </w:t>
      </w:r>
      <w:r>
        <w:rPr>
          <w:rFonts w:ascii="Arial" w:hAnsi="Arial" w:cs="Arial"/>
        </w:rPr>
        <w:t xml:space="preserve">to support home </w:t>
      </w:r>
      <w:r w:rsidR="001B6B5C" w:rsidRPr="001B6B5C">
        <w:rPr>
          <w:rFonts w:ascii="Arial" w:hAnsi="Arial" w:cs="Arial"/>
        </w:rPr>
        <w:t>solar</w:t>
      </w:r>
    </w:p>
    <w:p w14:paraId="5181E507" w14:textId="77777777" w:rsidR="000B14F0" w:rsidRDefault="000B14F0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Nuclear risk economics</w:t>
      </w:r>
    </w:p>
    <w:p w14:paraId="7F3C319A" w14:textId="77777777" w:rsidR="009164B7" w:rsidRDefault="00B70B58" w:rsidP="001B6B5C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 w:rsidRPr="001B6B5C">
        <w:rPr>
          <w:rFonts w:ascii="Arial" w:hAnsi="Arial" w:cs="Arial"/>
        </w:rPr>
        <w:t xml:space="preserve">Research </w:t>
      </w:r>
      <w:r w:rsidR="009164B7" w:rsidRPr="001B6B5C">
        <w:rPr>
          <w:rFonts w:ascii="Arial" w:hAnsi="Arial" w:cs="Arial"/>
        </w:rPr>
        <w:t xml:space="preserve">on </w:t>
      </w:r>
      <w:r w:rsidR="00811E37">
        <w:rPr>
          <w:rFonts w:ascii="Arial" w:hAnsi="Arial" w:cs="Arial"/>
        </w:rPr>
        <w:t xml:space="preserve">the sources of </w:t>
      </w:r>
      <w:r w:rsidR="00B676B7">
        <w:rPr>
          <w:rFonts w:ascii="Arial" w:hAnsi="Arial" w:cs="Arial"/>
        </w:rPr>
        <w:t>ocean plastic</w:t>
      </w:r>
      <w:r w:rsidR="00811E37" w:rsidRPr="001B6B5C">
        <w:rPr>
          <w:rFonts w:ascii="Arial" w:hAnsi="Arial" w:cs="Arial"/>
        </w:rPr>
        <w:t xml:space="preserve"> pollution</w:t>
      </w:r>
      <w:r w:rsidR="00811E37">
        <w:rPr>
          <w:rFonts w:ascii="Arial" w:hAnsi="Arial" w:cs="Arial"/>
        </w:rPr>
        <w:t xml:space="preserve"> and environmental impacts </w:t>
      </w:r>
      <w:r w:rsidR="009164B7">
        <w:rPr>
          <w:rFonts w:ascii="Arial" w:hAnsi="Arial" w:cs="Arial"/>
        </w:rPr>
        <w:t xml:space="preserve">from </w:t>
      </w:r>
      <w:r w:rsidR="00811E37">
        <w:rPr>
          <w:rFonts w:ascii="Arial" w:hAnsi="Arial" w:cs="Arial"/>
        </w:rPr>
        <w:t>agriculture</w:t>
      </w:r>
    </w:p>
    <w:p w14:paraId="4347EF02" w14:textId="0B0B2FB3" w:rsidR="001B6B5C" w:rsidRDefault="009A3740" w:rsidP="009A374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1B6B5C">
        <w:rPr>
          <w:rFonts w:ascii="Arial" w:hAnsi="Arial" w:cs="Arial"/>
        </w:rPr>
        <w:t>Competition &amp; governance/funding reforms for more efficient &amp; accountable services in courts, education, health</w:t>
      </w:r>
      <w:r>
        <w:rPr>
          <w:rFonts w:ascii="Arial" w:hAnsi="Arial" w:cs="Arial"/>
        </w:rPr>
        <w:t>, domestic violence</w:t>
      </w:r>
      <w:r w:rsidRPr="001B6B5C">
        <w:rPr>
          <w:rFonts w:ascii="Arial" w:hAnsi="Arial" w:cs="Arial"/>
        </w:rPr>
        <w:t xml:space="preserve"> &amp; other human services</w:t>
      </w:r>
      <w:r>
        <w:rPr>
          <w:rFonts w:ascii="Arial" w:hAnsi="Arial" w:cs="Arial"/>
        </w:rPr>
        <w:t xml:space="preserve"> </w:t>
      </w:r>
      <w:r w:rsidR="009164B7">
        <w:rPr>
          <w:rFonts w:ascii="Arial" w:hAnsi="Arial" w:cs="Arial"/>
        </w:rPr>
        <w:t>(</w:t>
      </w:r>
      <w:hyperlink r:id="rId14" w:history="1">
        <w:r w:rsidR="009164B7" w:rsidRPr="009164B7">
          <w:rPr>
            <w:rStyle w:val="Hyperlink"/>
            <w:rFonts w:ascii="Arial" w:hAnsi="Arial" w:cs="Arial"/>
          </w:rPr>
          <w:t>davidthorp.net/human-services</w:t>
        </w:r>
      </w:hyperlink>
      <w:r>
        <w:rPr>
          <w:rFonts w:ascii="Arial" w:hAnsi="Arial" w:cs="Arial"/>
        </w:rPr>
        <w:t xml:space="preserve"> &amp; </w:t>
      </w:r>
      <w:hyperlink r:id="rId15" w:history="1">
        <w:r w:rsidRPr="009A3740">
          <w:rPr>
            <w:rStyle w:val="Hyperlink"/>
            <w:rFonts w:ascii="Arial" w:hAnsi="Arial" w:cs="Arial"/>
          </w:rPr>
          <w:t>davidthorp.net/justice</w:t>
        </w:r>
      </w:hyperlink>
      <w:r>
        <w:rPr>
          <w:rFonts w:ascii="Arial" w:hAnsi="Arial" w:cs="Arial"/>
        </w:rPr>
        <w:t>)</w:t>
      </w:r>
    </w:p>
    <w:p w14:paraId="39A9088D" w14:textId="0122BF2D" w:rsidR="009A3740" w:rsidRDefault="00A74AE6" w:rsidP="009A374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1B6B5C">
        <w:rPr>
          <w:rFonts w:ascii="Arial" w:hAnsi="Arial" w:cs="Arial"/>
        </w:rPr>
        <w:t xml:space="preserve">Transport plans for </w:t>
      </w:r>
      <w:smartTag w:uri="urn:schemas-microsoft-com:office:smarttags" w:element="City">
        <w:smartTag w:uri="urn:schemas-microsoft-com:office:smarttags" w:element="place">
          <w:r w:rsidRPr="001B6B5C">
            <w:rPr>
              <w:rFonts w:ascii="Arial" w:hAnsi="Arial" w:cs="Arial"/>
            </w:rPr>
            <w:t>Sydney</w:t>
          </w:r>
        </w:smartTag>
      </w:smartTag>
      <w:r>
        <w:rPr>
          <w:rFonts w:ascii="Arial" w:hAnsi="Arial" w:cs="Arial"/>
        </w:rPr>
        <w:t xml:space="preserve"> (</w:t>
      </w:r>
      <w:hyperlink r:id="rId16" w:history="1">
        <w:r w:rsidRPr="00A74AE6">
          <w:rPr>
            <w:rStyle w:val="Hyperlink"/>
            <w:rFonts w:ascii="Arial" w:hAnsi="Arial" w:cs="Arial"/>
          </w:rPr>
          <w:t>davidthorp.net/transport-plan</w:t>
        </w:r>
      </w:hyperlink>
      <w:r>
        <w:rPr>
          <w:rFonts w:ascii="Arial" w:hAnsi="Arial" w:cs="Arial"/>
        </w:rPr>
        <w:t>)</w:t>
      </w:r>
      <w:r w:rsidRPr="001B6B5C">
        <w:rPr>
          <w:rFonts w:ascii="Arial" w:hAnsi="Arial" w:cs="Arial"/>
        </w:rPr>
        <w:t>, along with</w:t>
      </w:r>
      <w:r>
        <w:rPr>
          <w:rFonts w:ascii="Arial" w:hAnsi="Arial" w:cs="Arial"/>
        </w:rPr>
        <w:t>:</w:t>
      </w:r>
    </w:p>
    <w:p w14:paraId="24B9E77C" w14:textId="77777777" w:rsidR="00A74AE6" w:rsidRDefault="004515D8" w:rsidP="00A74AE6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A comprehensive </w:t>
      </w:r>
      <w:r w:rsidR="00A74AE6">
        <w:rPr>
          <w:rFonts w:ascii="Arial" w:hAnsi="Arial" w:cs="Arial"/>
        </w:rPr>
        <w:t>affordable housing strategy</w:t>
      </w:r>
    </w:p>
    <w:p w14:paraId="0AF246DC" w14:textId="77777777" w:rsidR="00A74AE6" w:rsidRDefault="00F75499" w:rsidP="00A74AE6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Practical enabling of efficient t</w:t>
      </w:r>
      <w:r w:rsidR="004515D8" w:rsidRPr="001B6B5C">
        <w:rPr>
          <w:rFonts w:ascii="Arial" w:hAnsi="Arial" w:cs="Arial"/>
        </w:rPr>
        <w:t xml:space="preserve">ransport </w:t>
      </w:r>
      <w:r>
        <w:rPr>
          <w:rFonts w:ascii="Arial" w:hAnsi="Arial" w:cs="Arial"/>
        </w:rPr>
        <w:t>pricing</w:t>
      </w:r>
    </w:p>
    <w:p w14:paraId="0B950BFD" w14:textId="77777777" w:rsidR="00A74AE6" w:rsidRDefault="004515D8" w:rsidP="00A74AE6">
      <w:pPr>
        <w:numPr>
          <w:ilvl w:val="1"/>
          <w:numId w:val="1"/>
        </w:numPr>
        <w:tabs>
          <w:tab w:val="clear" w:pos="1440"/>
          <w:tab w:val="num" w:pos="-3261"/>
        </w:tabs>
        <w:spacing w:before="120"/>
        <w:ind w:left="1134"/>
        <w:rPr>
          <w:rFonts w:ascii="Arial" w:hAnsi="Arial" w:cs="Arial"/>
        </w:rPr>
      </w:pPr>
      <w:r w:rsidRPr="001B6B5C">
        <w:rPr>
          <w:rFonts w:ascii="Arial" w:hAnsi="Arial" w:cs="Arial"/>
        </w:rPr>
        <w:t xml:space="preserve">Competition </w:t>
      </w:r>
      <w:r w:rsidR="00A74AE6" w:rsidRPr="001B6B5C">
        <w:rPr>
          <w:rFonts w:ascii="Arial" w:hAnsi="Arial" w:cs="Arial"/>
        </w:rPr>
        <w:t>reform in postal services</w:t>
      </w:r>
    </w:p>
    <w:p w14:paraId="6FF9A6E0" w14:textId="1C4A3D96" w:rsidR="00A74AE6" w:rsidRDefault="00A74AE6" w:rsidP="00A74AE6">
      <w:pPr>
        <w:numPr>
          <w:ilvl w:val="0"/>
          <w:numId w:val="1"/>
        </w:numPr>
        <w:tabs>
          <w:tab w:val="num" w:pos="-3261"/>
        </w:tabs>
        <w:spacing w:before="24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B6B5C">
        <w:rPr>
          <w:rFonts w:ascii="Arial" w:hAnsi="Arial" w:cs="Arial"/>
        </w:rPr>
        <w:t xml:space="preserve">eforming the constitution </w:t>
      </w:r>
      <w:r w:rsidR="00CC20F2">
        <w:rPr>
          <w:rFonts w:ascii="Arial" w:hAnsi="Arial" w:cs="Arial"/>
        </w:rPr>
        <w:t xml:space="preserve">and public sector governance </w:t>
      </w:r>
      <w:r w:rsidRPr="001B6B5C">
        <w:rPr>
          <w:rFonts w:ascii="Arial" w:hAnsi="Arial" w:cs="Arial"/>
        </w:rPr>
        <w:t>for a more independent</w:t>
      </w:r>
      <w:r>
        <w:rPr>
          <w:rFonts w:ascii="Arial" w:hAnsi="Arial" w:cs="Arial"/>
        </w:rPr>
        <w:t>, efficient, effective</w:t>
      </w:r>
      <w:r w:rsidRPr="001B6B5C">
        <w:rPr>
          <w:rFonts w:ascii="Arial" w:hAnsi="Arial" w:cs="Arial"/>
        </w:rPr>
        <w:t xml:space="preserve"> and accountable public service</w:t>
      </w:r>
      <w:r>
        <w:rPr>
          <w:rFonts w:ascii="Arial" w:hAnsi="Arial" w:cs="Arial"/>
        </w:rPr>
        <w:t xml:space="preserve"> (</w:t>
      </w:r>
      <w:hyperlink r:id="rId17" w:history="1">
        <w:r w:rsidRPr="00A74AE6">
          <w:rPr>
            <w:rStyle w:val="Hyperlink"/>
            <w:rFonts w:ascii="Arial" w:hAnsi="Arial" w:cs="Arial"/>
          </w:rPr>
          <w:t>davidthorp.net/australia</w:t>
        </w:r>
      </w:hyperlink>
      <w:r>
        <w:rPr>
          <w:rFonts w:ascii="Arial" w:hAnsi="Arial" w:cs="Arial"/>
        </w:rPr>
        <w:t>)</w:t>
      </w:r>
    </w:p>
    <w:p w14:paraId="5783C188" w14:textId="77777777" w:rsidR="00601944" w:rsidRPr="001B6B5C" w:rsidRDefault="00601944" w:rsidP="001B6B5C">
      <w:pPr>
        <w:spacing w:before="120"/>
        <w:rPr>
          <w:rFonts w:ascii="Arial" w:hAnsi="Arial" w:cs="Arial"/>
        </w:rPr>
      </w:pPr>
    </w:p>
    <w:sectPr w:rsidR="00601944" w:rsidRPr="001B6B5C" w:rsidSect="008154FD">
      <w:pgSz w:w="11907" w:h="16840" w:code="9"/>
      <w:pgMar w:top="1134" w:right="1134" w:bottom="1021" w:left="1134" w:header="68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6A0D89"/>
    <w:multiLevelType w:val="hybridMultilevel"/>
    <w:tmpl w:val="CAA8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6B5C"/>
    <w:rsid w:val="000B14F0"/>
    <w:rsid w:val="00130138"/>
    <w:rsid w:val="001B6B5C"/>
    <w:rsid w:val="002414B5"/>
    <w:rsid w:val="00254F16"/>
    <w:rsid w:val="0031708A"/>
    <w:rsid w:val="004515D8"/>
    <w:rsid w:val="0050086C"/>
    <w:rsid w:val="00601944"/>
    <w:rsid w:val="00752E81"/>
    <w:rsid w:val="00811E37"/>
    <w:rsid w:val="008154FD"/>
    <w:rsid w:val="009164B7"/>
    <w:rsid w:val="009606CA"/>
    <w:rsid w:val="009A3740"/>
    <w:rsid w:val="00A74AE6"/>
    <w:rsid w:val="00B676B7"/>
    <w:rsid w:val="00B70B58"/>
    <w:rsid w:val="00CC20F2"/>
    <w:rsid w:val="00F7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6B6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B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6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/Users/YNA/Downloads/davidthorp.net/energy-envir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file:///C:/Users/YNA/Downloads/davidthorp.net/economics" TargetMode="External"/><Relationship Id="rId17" Type="http://schemas.openxmlformats.org/officeDocument/2006/relationships/hyperlink" Target="file:///C:/Users/YNA/Downloads/davidthorp.net/austral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YNA/Downloads/davidthorp.net/transport-pla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file:///C:/Users/YNA/Downloads/davidthorp.ne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/Users/YNA/Downloads/davidthorp.net/justice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/Users/YNA/Downloads/davidthorp.net/human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Public Submissions</RoutingTargetPath>
    <IconOverlay xmlns="http://schemas.microsoft.com/sharepoint/v4" xsi:nil="true"/>
    <RoutingTargetFolder xmlns="http://schemas.microsoft.com/sharepoint/v3">Pre-budget subs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2021FG-108-10578</_dlc_DocId>
    <_dlc_DocIdUrl xmlns="0f563589-9cf9-4143-b1eb-fb0534803d38">
      <Url>http://tweb/sites/fg/bpd/_layouts/15/DocIdRedir.aspx?ID=2021FG-108-10578</Url>
      <Description>2021FG-108-10578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807C8E0-3E96-47D6-A10F-E29DE861E1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12B322-93F1-4F36-AAFF-E59B8EC345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2F2BE4-913F-4922-B1E9-0E18E2A58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749BA-A120-48E4-855B-8523997515B5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32FC24-BFCC-48D9-8D2B-69CC79D6CB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7264C8-86C2-4797-ADFD-35E7FE2E0F0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1309</Characters>
  <Application>Microsoft Office Word</Application>
  <DocSecurity>0</DocSecurity>
  <Lines>28</Lines>
  <Paragraphs>20</Paragraphs>
  <ScaleCrop>false</ScaleCrop>
  <Company/>
  <LinksUpToDate>false</LinksUpToDate>
  <CharactersWithSpaces>1483</CharactersWithSpaces>
  <SharedDoc>false</SharedDoc>
  <HLinks>
    <vt:vector size="42" baseType="variant">
      <vt:variant>
        <vt:i4>1310721</vt:i4>
      </vt:variant>
      <vt:variant>
        <vt:i4>18</vt:i4>
      </vt:variant>
      <vt:variant>
        <vt:i4>0</vt:i4>
      </vt:variant>
      <vt:variant>
        <vt:i4>5</vt:i4>
      </vt:variant>
      <vt:variant>
        <vt:lpwstr>davidthorp.net/australia</vt:lpwstr>
      </vt:variant>
      <vt:variant>
        <vt:lpwstr/>
      </vt:variant>
      <vt:variant>
        <vt:i4>1376343</vt:i4>
      </vt:variant>
      <vt:variant>
        <vt:i4>15</vt:i4>
      </vt:variant>
      <vt:variant>
        <vt:i4>0</vt:i4>
      </vt:variant>
      <vt:variant>
        <vt:i4>5</vt:i4>
      </vt:variant>
      <vt:variant>
        <vt:lpwstr>davidthorp.net/transport-plan</vt:lpwstr>
      </vt:variant>
      <vt:variant>
        <vt:lpwstr/>
      </vt:variant>
      <vt:variant>
        <vt:i4>7077994</vt:i4>
      </vt:variant>
      <vt:variant>
        <vt:i4>12</vt:i4>
      </vt:variant>
      <vt:variant>
        <vt:i4>0</vt:i4>
      </vt:variant>
      <vt:variant>
        <vt:i4>5</vt:i4>
      </vt:variant>
      <vt:variant>
        <vt:lpwstr>davidthorp.net/justice</vt:lpwstr>
      </vt:variant>
      <vt:variant>
        <vt:lpwstr/>
      </vt:variant>
      <vt:variant>
        <vt:i4>2031681</vt:i4>
      </vt:variant>
      <vt:variant>
        <vt:i4>9</vt:i4>
      </vt:variant>
      <vt:variant>
        <vt:i4>0</vt:i4>
      </vt:variant>
      <vt:variant>
        <vt:i4>5</vt:i4>
      </vt:variant>
      <vt:variant>
        <vt:lpwstr>davidthorp.net/human-services</vt:lpwstr>
      </vt:variant>
      <vt:variant>
        <vt:lpwstr/>
      </vt:variant>
      <vt:variant>
        <vt:i4>5963788</vt:i4>
      </vt:variant>
      <vt:variant>
        <vt:i4>6</vt:i4>
      </vt:variant>
      <vt:variant>
        <vt:i4>0</vt:i4>
      </vt:variant>
      <vt:variant>
        <vt:i4>5</vt:i4>
      </vt:variant>
      <vt:variant>
        <vt:lpwstr>davidthorp.net/energy-enviro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davidthorp.net/economics</vt:lpwstr>
      </vt:variant>
      <vt:variant>
        <vt:lpwstr/>
      </vt:variant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davidthorp.net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Thorp, David - 2021-22 Pre-Budget Submissions</dc:title>
  <dc:subject/>
  <dc:creator/>
  <cp:keywords/>
  <cp:lastModifiedBy/>
  <cp:revision>1</cp:revision>
  <dcterms:created xsi:type="dcterms:W3CDTF">2021-05-06T00:45:00Z</dcterms:created>
  <dcterms:modified xsi:type="dcterms:W3CDTF">2021-05-06T00:45:00Z</dcterms:modified>
  <dc:language>English</dc:language>
</cp:coreProperties>
</file>