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1672E" w14:textId="77777777" w:rsidR="00A34C69" w:rsidRDefault="003F284E">
      <w:pPr>
        <w:rPr>
          <w:rFonts w:hint="eastAsia"/>
        </w:rPr>
      </w:pPr>
      <w:r>
        <w:t>Biofuel.</w:t>
      </w:r>
    </w:p>
    <w:p w14:paraId="79103084" w14:textId="77777777" w:rsidR="00A34C69" w:rsidRDefault="00A34C69">
      <w:pPr>
        <w:rPr>
          <w:rFonts w:hint="eastAsia"/>
        </w:rPr>
      </w:pPr>
    </w:p>
    <w:p w14:paraId="7D222BDD" w14:textId="77777777" w:rsidR="00A34C69" w:rsidRDefault="003F284E">
      <w:pPr>
        <w:rPr>
          <w:rFonts w:hint="eastAsia"/>
        </w:rPr>
      </w:pPr>
      <w:r>
        <w:t>Resources left over food scraps can make a biofuel to fuel engines that are  petrol based.</w:t>
      </w:r>
    </w:p>
    <w:p w14:paraId="22F9BD7D" w14:textId="77777777" w:rsidR="00A34C69" w:rsidRDefault="003F284E">
      <w:pPr>
        <w:rPr>
          <w:rFonts w:hint="eastAsia"/>
        </w:rPr>
      </w:pPr>
      <w:r>
        <w:t>Food scraps are a waste product and carbon rich.</w:t>
      </w:r>
    </w:p>
    <w:p w14:paraId="61E73628" w14:textId="77777777" w:rsidR="00A34C69" w:rsidRDefault="003F284E">
      <w:pPr>
        <w:rPr>
          <w:rFonts w:hint="eastAsia"/>
        </w:rPr>
      </w:pPr>
      <w:r>
        <w:t>There are many places in the world today that have this technology.</w:t>
      </w:r>
    </w:p>
    <w:p w14:paraId="7E157CE3" w14:textId="77777777" w:rsidR="00A34C69" w:rsidRDefault="003F284E">
      <w:pPr>
        <w:rPr>
          <w:rFonts w:hint="eastAsia"/>
        </w:rPr>
      </w:pPr>
      <w:r>
        <w:t xml:space="preserve">We can save the reef, with this technology, from the hazard of petrochemicals in all boats, and jet skis from the food waste of all restaurants, decreasing carbon emissions, and putting local people into work, by creating this new biofuel. </w:t>
      </w:r>
    </w:p>
    <w:p w14:paraId="196500EF" w14:textId="77777777" w:rsidR="00A34C69" w:rsidRDefault="003F284E">
      <w:pPr>
        <w:rPr>
          <w:rFonts w:hint="eastAsia"/>
        </w:rPr>
      </w:pPr>
      <w:r>
        <w:t>Europe had a total of 18,943 biogas plants and 725 biomethane plants installed as of the close of 2019.</w:t>
      </w:r>
    </w:p>
    <w:p w14:paraId="52E19D07" w14:textId="77777777" w:rsidR="00A34C69" w:rsidRDefault="003F284E">
      <w:pPr>
        <w:rPr>
          <w:rFonts w:hint="eastAsia"/>
        </w:rPr>
      </w:pPr>
      <w:r>
        <w:t>AT a time when we need to create new jobs, creating rotting food stuffs into a gas, is cheaper than fracking, decreases co2 emmissions, and creates new viable work for many unemployed Australians. Biofuel can be put into petrol engines, easily converting to a new age in fuel.</w:t>
      </w:r>
    </w:p>
    <w:p w14:paraId="3451E4F8" w14:textId="77777777" w:rsidR="00A34C69" w:rsidRDefault="003F284E">
      <w:pPr>
        <w:rPr>
          <w:rFonts w:hint="eastAsia"/>
        </w:rPr>
      </w:pPr>
      <w:r>
        <w:t>We can change cars and boats, and aircraft into this, also can create electricity from this conversion.</w:t>
      </w:r>
    </w:p>
    <w:p w14:paraId="44C9C640" w14:textId="77777777" w:rsidR="00A34C69" w:rsidRDefault="003F284E">
      <w:pPr>
        <w:rPr>
          <w:rFonts w:hint="eastAsia"/>
        </w:rPr>
      </w:pPr>
      <w:r>
        <w:t>We could potentially have a site at every mall that has  food waste..</w:t>
      </w:r>
    </w:p>
    <w:p w14:paraId="0BC75C05" w14:textId="77777777" w:rsidR="00A34C69" w:rsidRDefault="003F284E">
      <w:pPr>
        <w:rPr>
          <w:rFonts w:ascii="Trebuchet MS;Verdana;Arial;sans" w:hAnsi="Trebuchet MS;Verdana;Arial;sans" w:hint="eastAsia"/>
          <w:color w:val="000000"/>
          <w:sz w:val="26"/>
          <w:szCs w:val="26"/>
        </w:rPr>
      </w:pPr>
      <w:r>
        <w:rPr>
          <w:rFonts w:ascii="Trebuchet MS;Verdana;Arial;sans" w:hAnsi="Trebuchet MS;Verdana;Arial;sans"/>
          <w:color w:val="000000"/>
          <w:sz w:val="26"/>
          <w:szCs w:val="26"/>
        </w:rPr>
        <w:t xml:space="preserve">Stora Enso A Company in Sweden helps produces this </w:t>
      </w:r>
    </w:p>
    <w:p w14:paraId="7A21EC54" w14:textId="77777777" w:rsidR="00A34C69" w:rsidRDefault="003F284E">
      <w:pPr>
        <w:pStyle w:val="BodyText"/>
        <w:rPr>
          <w:rFonts w:hint="eastAsia"/>
          <w:sz w:val="22"/>
          <w:szCs w:val="22"/>
        </w:rPr>
      </w:pPr>
      <w:r>
        <w:rPr>
          <w:sz w:val="22"/>
          <w:szCs w:val="22"/>
        </w:rPr>
        <w:t>Looping the mill’s process water through the biogas reactors breaks down the organic content to produce methane. This process reduces the organic content up to 60 percent after just five hours in the reactors, leaving far less to be treated in the wastewater facility.</w:t>
      </w:r>
    </w:p>
    <w:p w14:paraId="02743B6B" w14:textId="77777777" w:rsidR="00A34C69" w:rsidRDefault="003F284E">
      <w:pPr>
        <w:pStyle w:val="BodyText"/>
        <w:rPr>
          <w:rFonts w:hint="eastAsia"/>
          <w:sz w:val="22"/>
          <w:szCs w:val="22"/>
        </w:rPr>
      </w:pPr>
      <w:r>
        <w:rPr>
          <w:sz w:val="22"/>
          <w:szCs w:val="22"/>
        </w:rPr>
        <w:t>This project is a wonderful opportunity for Gasum to demonstrate how biogas is a viable renewable fuel made from what would otherwise be burdensome waste for mills.</w:t>
      </w:r>
    </w:p>
    <w:p w14:paraId="401836BC" w14:textId="77777777" w:rsidR="00A34C69" w:rsidRDefault="003F284E">
      <w:pPr>
        <w:pStyle w:val="BodyText"/>
        <w:rPr>
          <w:rFonts w:hint="eastAsia"/>
          <w:sz w:val="22"/>
          <w:szCs w:val="22"/>
        </w:rPr>
      </w:pPr>
      <w:r>
        <w:rPr>
          <w:sz w:val="22"/>
          <w:szCs w:val="22"/>
        </w:rPr>
        <w:t>“</w:t>
      </w:r>
      <w:r>
        <w:rPr>
          <w:rFonts w:ascii="Trebuchet MS;Verdana;Arial;sans" w:hAnsi="Trebuchet MS;Verdana;Arial;sans"/>
          <w:sz w:val="22"/>
          <w:szCs w:val="22"/>
        </w:rPr>
        <w:t>The key here is that today we can liquify the biogas,” explains Woode. “Historically it was quite expensive to do that, but technology has advanced to the point where we can do it economically.”</w:t>
      </w:r>
    </w:p>
    <w:p w14:paraId="7BF8B358" w14:textId="77777777" w:rsidR="00A34C69" w:rsidRDefault="003F284E">
      <w:pPr>
        <w:pStyle w:val="BodyText"/>
        <w:rPr>
          <w:rFonts w:hint="eastAsia"/>
        </w:rPr>
      </w:pPr>
      <w:r>
        <w:rPr>
          <w:sz w:val="22"/>
          <w:szCs w:val="22"/>
        </w:rPr>
        <w:t>Liquified biogas (LBG) is comparable in energy-density to diesel fuel, making it ideal for the heavy transportation sector, a major source of carbon emissions. LBG emissions are 90 per cent less than diesel, and LBG produces far fewer particulates, further minimizing impact on air quality.</w:t>
      </w:r>
    </w:p>
    <w:p w14:paraId="0F054124" w14:textId="77777777" w:rsidR="00A34C69" w:rsidRDefault="003F284E">
      <w:pPr>
        <w:pStyle w:val="BodyText"/>
        <w:rPr>
          <w:rFonts w:hint="eastAsia"/>
        </w:rPr>
      </w:pPr>
      <w:r>
        <w:rPr>
          <w:sz w:val="22"/>
          <w:szCs w:val="22"/>
        </w:rPr>
        <w:t>In 1990 in Melbourne I remember when it was 31 and we all went my god, how hot. Now is the time to change the way we rely on companies and instead,  create for our self a new way to be.</w:t>
      </w:r>
    </w:p>
    <w:p w14:paraId="57A0B374" w14:textId="77777777" w:rsidR="00A34C69" w:rsidRDefault="00A34C69">
      <w:pPr>
        <w:pStyle w:val="BodyText"/>
        <w:rPr>
          <w:rFonts w:hint="eastAsia"/>
          <w:sz w:val="22"/>
          <w:szCs w:val="22"/>
        </w:rPr>
      </w:pPr>
    </w:p>
    <w:p w14:paraId="4B115DE1" w14:textId="77777777" w:rsidR="00A34C69" w:rsidRDefault="003F284E">
      <w:pPr>
        <w:pStyle w:val="BodyText"/>
        <w:rPr>
          <w:rFonts w:hint="eastAsia"/>
        </w:rPr>
      </w:pPr>
      <w:r>
        <w:rPr>
          <w:sz w:val="22"/>
          <w:szCs w:val="22"/>
        </w:rPr>
        <w:t>Warm regards Christine Freitag</w:t>
      </w:r>
    </w:p>
    <w:p w14:paraId="744B5A6D" w14:textId="77777777" w:rsidR="00A34C69" w:rsidRDefault="00A34C69">
      <w:pPr>
        <w:pStyle w:val="BodyText"/>
        <w:rPr>
          <w:rFonts w:hint="eastAsia"/>
          <w:sz w:val="22"/>
          <w:szCs w:val="22"/>
        </w:rPr>
      </w:pPr>
    </w:p>
    <w:sectPr w:rsidR="00A34C6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ebuchet MS;Verdana;Arial;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69"/>
    <w:rsid w:val="002B2574"/>
    <w:rsid w:val="003F284E"/>
    <w:rsid w:val="00A34C69"/>
    <w:rsid w:val="00F37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Lucida Sans"/>
        <w:kern w:val="2"/>
        <w:sz w:val="24"/>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N/A</RoutingTargetPath>
    <IconOverlay xmlns="http://schemas.microsoft.com/sharepoint/v4" xsi:nil="true"/>
    <RoutingTargetFolder xmlns="http://schemas.microsoft.com/sharepoint/v3">N/A</RoutingTargetFolder>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2021FG-108-10323</_dlc_DocId>
    <_dlc_DocIdUrl xmlns="0f563589-9cf9-4143-b1eb-fb0534803d38">
      <Url>http://tweb/sites/fg/bpd/_layouts/15/DocIdRedir.aspx?ID=2021FG-108-10323</Url>
      <Description>2021FG-108-10323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6.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EE41F-2F8D-444C-997E-31E775D910C8}">
  <ds:schemaRefs>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2448380-8104-473C-B130-85882147AF25}">
  <ds:schemaRefs>
    <ds:schemaRef ds:uri="http://schemas.microsoft.com/sharepoint/v3/contenttype/forms"/>
  </ds:schemaRefs>
</ds:datastoreItem>
</file>

<file path=customXml/itemProps3.xml><?xml version="1.0" encoding="utf-8"?>
<ds:datastoreItem xmlns:ds="http://schemas.openxmlformats.org/officeDocument/2006/customXml" ds:itemID="{7EADC6E0-ABBF-4F9C-ADF4-1E326EA38C4E}">
  <ds:schemaRefs>
    <ds:schemaRef ds:uri="office.server.policy"/>
  </ds:schemaRefs>
</ds:datastoreItem>
</file>

<file path=customXml/itemProps4.xml><?xml version="1.0" encoding="utf-8"?>
<ds:datastoreItem xmlns:ds="http://schemas.openxmlformats.org/officeDocument/2006/customXml" ds:itemID="{8121DAEB-E0A6-491D-A6A2-7E3D2112BF0C}">
  <ds:schemaRefs>
    <ds:schemaRef ds:uri="http://schemas.microsoft.com/sharepoint/events"/>
  </ds:schemaRefs>
</ds:datastoreItem>
</file>

<file path=customXml/itemProps5.xml><?xml version="1.0" encoding="utf-8"?>
<ds:datastoreItem xmlns:ds="http://schemas.openxmlformats.org/officeDocument/2006/customXml" ds:itemID="{0EC5091F-403C-4C03-A7CD-D918D5995A79}">
  <ds:schemaRefs>
    <ds:schemaRef ds:uri="Microsoft.SharePoint.Taxonomy.ContentTypeSync"/>
  </ds:schemaRefs>
</ds:datastoreItem>
</file>

<file path=customXml/itemProps6.xml><?xml version="1.0" encoding="utf-8"?>
<ds:datastoreItem xmlns:ds="http://schemas.openxmlformats.org/officeDocument/2006/customXml" ds:itemID="{9DA874CB-7D32-4D83-B863-BC936B007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1819</Characters>
  <Application>Microsoft Office Word</Application>
  <DocSecurity>0</DocSecurity>
  <Lines>30</Lines>
  <Paragraphs>16</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Freitag, Christine - 2021-22 Pre-Budget Submissions</dc:title>
  <dc:subject/>
  <dc:creator/>
  <dc:description/>
  <cp:lastModifiedBy/>
  <cp:revision>1</cp:revision>
  <dcterms:created xsi:type="dcterms:W3CDTF">2021-05-06T00:44:00Z</dcterms:created>
  <dcterms:modified xsi:type="dcterms:W3CDTF">2021-05-06T00:44:00Z</dcterms:modified>
  <dc:language>English</dc:language>
</cp:coreProperties>
</file>