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61508" w14:textId="77777777" w:rsidR="00320048" w:rsidRDefault="00320048" w:rsidP="004116FD">
      <w:pPr>
        <w:autoSpaceDE w:val="0"/>
        <w:autoSpaceDN w:val="0"/>
        <w:adjustRightInd w:val="0"/>
        <w:spacing w:after="0" w:line="240" w:lineRule="auto"/>
        <w:rPr>
          <w:rFonts w:ascii="Arial" w:hAnsi="Arial" w:cs="Arial"/>
          <w:b/>
          <w:bCs/>
        </w:rPr>
      </w:pPr>
    </w:p>
    <w:p w14:paraId="31066069" w14:textId="3884189B" w:rsidR="005D6356" w:rsidRPr="005D6356" w:rsidRDefault="005D6356" w:rsidP="005D6356">
      <w:pPr>
        <w:spacing w:after="0" w:line="240" w:lineRule="auto"/>
        <w:ind w:left="4678"/>
        <w:rPr>
          <w:rFonts w:ascii="Calibri" w:eastAsia="MS Mincho" w:hAnsi="Calibri" w:cs="Calibri"/>
          <w:b/>
          <w:sz w:val="24"/>
          <w:szCs w:val="24"/>
          <w:lang w:val="en-US"/>
        </w:rPr>
      </w:pPr>
      <w:r>
        <w:rPr>
          <w:noProof/>
          <w:lang w:eastAsia="en-AU"/>
        </w:rPr>
        <w:drawing>
          <wp:anchor distT="0" distB="0" distL="114300" distR="114300" simplePos="0" relativeHeight="251659264" behindDoc="1" locked="0" layoutInCell="1" allowOverlap="1" wp14:anchorId="34CCD4A4" wp14:editId="087BBF82">
            <wp:simplePos x="0" y="0"/>
            <wp:positionH relativeFrom="column">
              <wp:posOffset>29210</wp:posOffset>
            </wp:positionH>
            <wp:positionV relativeFrom="paragraph">
              <wp:posOffset>38100</wp:posOffset>
            </wp:positionV>
            <wp:extent cx="1828165" cy="833120"/>
            <wp:effectExtent l="0" t="0" r="635" b="5080"/>
            <wp:wrapTight wrapText="bothSides">
              <wp:wrapPolygon edited="0">
                <wp:start x="0" y="0"/>
                <wp:lineTo x="0" y="21238"/>
                <wp:lineTo x="21382" y="21238"/>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16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6356">
        <w:rPr>
          <w:rFonts w:ascii="Calibri" w:eastAsia="MS Mincho" w:hAnsi="Calibri" w:cs="Calibri"/>
          <w:b/>
          <w:sz w:val="24"/>
          <w:szCs w:val="24"/>
          <w:lang w:val="en-US"/>
        </w:rPr>
        <w:t>AMNESTY INTERNATIONAL – AUSTRALIA</w:t>
      </w:r>
    </w:p>
    <w:p w14:paraId="5CAD64E6" w14:textId="77777777" w:rsidR="005D6356" w:rsidRPr="005D6356" w:rsidRDefault="005D6356" w:rsidP="005D6356">
      <w:pPr>
        <w:spacing w:after="0" w:line="240" w:lineRule="auto"/>
        <w:ind w:left="4678"/>
        <w:rPr>
          <w:rFonts w:ascii="Calibri" w:eastAsia="MS Mincho" w:hAnsi="Calibri" w:cs="Calibri"/>
          <w:b/>
          <w:sz w:val="24"/>
          <w:szCs w:val="24"/>
          <w:lang w:val="en-US"/>
        </w:rPr>
      </w:pPr>
      <w:r w:rsidRPr="005D6356">
        <w:rPr>
          <w:rFonts w:ascii="Calibri" w:eastAsia="MS Mincho" w:hAnsi="Calibri" w:cs="Calibri"/>
          <w:b/>
          <w:sz w:val="24"/>
          <w:szCs w:val="24"/>
          <w:lang w:val="en-US"/>
        </w:rPr>
        <w:t>TOOWOOMBA GROUP</w:t>
      </w:r>
    </w:p>
    <w:p w14:paraId="0304B3B6" w14:textId="77777777" w:rsidR="005D6356" w:rsidRPr="005D6356" w:rsidRDefault="005D6356" w:rsidP="005D6356">
      <w:pPr>
        <w:spacing w:after="0" w:line="240" w:lineRule="auto"/>
        <w:ind w:left="4678"/>
        <w:rPr>
          <w:rFonts w:ascii="Calibri" w:eastAsia="MS Mincho" w:hAnsi="Calibri" w:cs="Calibri"/>
          <w:b/>
          <w:sz w:val="24"/>
          <w:szCs w:val="24"/>
          <w:lang w:val="en-US"/>
        </w:rPr>
      </w:pPr>
      <w:r w:rsidRPr="005D6356">
        <w:rPr>
          <w:rFonts w:ascii="Calibri" w:eastAsia="MS Mincho" w:hAnsi="Calibri" w:cs="Calibri"/>
          <w:b/>
          <w:sz w:val="24"/>
          <w:szCs w:val="24"/>
          <w:lang w:val="en-US"/>
        </w:rPr>
        <w:t>c/- 15 Chilla Street</w:t>
      </w:r>
    </w:p>
    <w:p w14:paraId="666EECA9" w14:textId="77777777" w:rsidR="005D6356" w:rsidRPr="005D6356" w:rsidRDefault="005D6356" w:rsidP="005D6356">
      <w:pPr>
        <w:spacing w:after="0" w:line="240" w:lineRule="auto"/>
        <w:ind w:left="4678"/>
        <w:rPr>
          <w:rFonts w:ascii="Calibri" w:eastAsia="MS Mincho" w:hAnsi="Calibri" w:cs="Calibri"/>
          <w:b/>
          <w:sz w:val="24"/>
          <w:szCs w:val="24"/>
          <w:lang w:val="en-US"/>
        </w:rPr>
      </w:pPr>
      <w:r w:rsidRPr="005D6356">
        <w:rPr>
          <w:rFonts w:ascii="Calibri" w:eastAsia="MS Mincho" w:hAnsi="Calibri" w:cs="Calibri"/>
          <w:b/>
          <w:sz w:val="24"/>
          <w:szCs w:val="24"/>
          <w:lang w:val="en-US"/>
        </w:rPr>
        <w:t>Toowoomba Q 4350</w:t>
      </w:r>
    </w:p>
    <w:p w14:paraId="12C9615F" w14:textId="4F3D8282" w:rsidR="005D6356" w:rsidRPr="005D6356" w:rsidRDefault="005D6356" w:rsidP="005D6356">
      <w:pPr>
        <w:spacing w:after="0" w:line="240" w:lineRule="auto"/>
        <w:ind w:left="4678"/>
        <w:rPr>
          <w:rFonts w:ascii="Calibri" w:hAnsi="Calibri" w:cs="Calibri"/>
          <w:sz w:val="20"/>
          <w:szCs w:val="20"/>
        </w:rPr>
      </w:pPr>
      <w:r w:rsidRPr="000E1B73">
        <w:rPr>
          <w:rFonts w:ascii="Calibri" w:hAnsi="Calibri" w:cs="Calibri"/>
          <w:sz w:val="20"/>
          <w:szCs w:val="20"/>
        </w:rPr>
        <w:t>Email:</w:t>
      </w:r>
      <w:r>
        <w:rPr>
          <w:rFonts w:ascii="Calibri" w:hAnsi="Calibri" w:cs="Calibri"/>
          <w:sz w:val="20"/>
          <w:szCs w:val="20"/>
        </w:rPr>
        <w:t xml:space="preserve">  </w:t>
      </w:r>
      <w:hyperlink r:id="rId15" w:history="1">
        <w:r w:rsidRPr="00921D33">
          <w:rPr>
            <w:rStyle w:val="Hyperlink"/>
            <w:rFonts w:ascii="Calibri" w:hAnsi="Calibri" w:cs="Calibri"/>
            <w:sz w:val="20"/>
            <w:szCs w:val="20"/>
          </w:rPr>
          <w:t>aitoowoomba@gmail.com</w:t>
        </w:r>
      </w:hyperlink>
    </w:p>
    <w:p w14:paraId="4976578A" w14:textId="77777777" w:rsidR="005D6356" w:rsidRDefault="005D6356" w:rsidP="005D6356">
      <w:pPr>
        <w:spacing w:after="0" w:line="240" w:lineRule="auto"/>
        <w:ind w:left="4678"/>
        <w:rPr>
          <w:rFonts w:ascii="Cambria" w:hAnsi="Cambria"/>
          <w:sz w:val="24"/>
          <w:szCs w:val="24"/>
        </w:rPr>
      </w:pPr>
    </w:p>
    <w:p w14:paraId="64822712" w14:textId="532E4421" w:rsidR="005D6356" w:rsidRPr="005D6356" w:rsidRDefault="005D6356" w:rsidP="005D6356">
      <w:pPr>
        <w:pBdr>
          <w:top w:val="single" w:sz="4" w:space="1" w:color="auto"/>
        </w:pBdr>
        <w:tabs>
          <w:tab w:val="left" w:pos="4678"/>
        </w:tabs>
        <w:spacing w:after="0" w:line="240" w:lineRule="auto"/>
      </w:pPr>
      <w:r>
        <w:rPr>
          <w:rFonts w:ascii="Cambria" w:hAnsi="Cambria"/>
          <w:sz w:val="24"/>
          <w:szCs w:val="24"/>
        </w:rPr>
        <w:tab/>
      </w:r>
      <w:r w:rsidRPr="005D6356">
        <w:rPr>
          <w:rFonts w:ascii="Cambria" w:hAnsi="Cambria"/>
          <w:sz w:val="24"/>
          <w:szCs w:val="24"/>
        </w:rPr>
        <w:t>18</w:t>
      </w:r>
      <w:r w:rsidRPr="005D6356">
        <w:rPr>
          <w:rFonts w:ascii="Cambria" w:hAnsi="Cambria"/>
          <w:sz w:val="24"/>
          <w:szCs w:val="24"/>
          <w:vertAlign w:val="superscript"/>
        </w:rPr>
        <w:t>th</w:t>
      </w:r>
      <w:r w:rsidRPr="005D6356">
        <w:rPr>
          <w:rFonts w:ascii="Cambria" w:hAnsi="Cambria"/>
          <w:sz w:val="24"/>
          <w:szCs w:val="24"/>
        </w:rPr>
        <w:t xml:space="preserve"> January, 2021</w:t>
      </w:r>
    </w:p>
    <w:p w14:paraId="7021CADB" w14:textId="77777777" w:rsidR="005D6356" w:rsidRPr="005D6356" w:rsidRDefault="005D6356" w:rsidP="005D6356">
      <w:pPr>
        <w:spacing w:after="0" w:line="240" w:lineRule="auto"/>
        <w:rPr>
          <w:rFonts w:ascii="Cambria" w:hAnsi="Cambria"/>
          <w:b/>
          <w:sz w:val="24"/>
          <w:szCs w:val="24"/>
        </w:rPr>
      </w:pPr>
      <w:r w:rsidRPr="005D6356">
        <w:rPr>
          <w:rFonts w:ascii="Cambria" w:hAnsi="Cambria"/>
          <w:b/>
          <w:sz w:val="24"/>
          <w:szCs w:val="24"/>
        </w:rPr>
        <w:t>The Treasurer</w:t>
      </w:r>
    </w:p>
    <w:p w14:paraId="5B703449" w14:textId="77777777" w:rsidR="005D6356" w:rsidRPr="005D6356" w:rsidRDefault="005D6356" w:rsidP="005D6356">
      <w:pPr>
        <w:spacing w:after="0" w:line="240" w:lineRule="auto"/>
        <w:rPr>
          <w:rFonts w:ascii="Cambria" w:hAnsi="Cambria"/>
          <w:b/>
          <w:sz w:val="24"/>
          <w:szCs w:val="24"/>
        </w:rPr>
      </w:pPr>
      <w:r w:rsidRPr="005D6356">
        <w:rPr>
          <w:rFonts w:ascii="Cambria" w:hAnsi="Cambria"/>
          <w:b/>
          <w:sz w:val="24"/>
          <w:szCs w:val="24"/>
        </w:rPr>
        <w:t xml:space="preserve">Parliament House </w:t>
      </w:r>
    </w:p>
    <w:p w14:paraId="6893CCF4" w14:textId="0D27991C" w:rsidR="005D6356" w:rsidRPr="005D6356" w:rsidRDefault="005D6356" w:rsidP="005D6356">
      <w:pPr>
        <w:spacing w:after="0" w:line="240" w:lineRule="auto"/>
        <w:rPr>
          <w:rFonts w:ascii="Cambria" w:hAnsi="Cambria"/>
          <w:b/>
          <w:sz w:val="24"/>
          <w:szCs w:val="24"/>
        </w:rPr>
      </w:pPr>
      <w:r w:rsidRPr="005D6356">
        <w:rPr>
          <w:rFonts w:ascii="Cambria" w:hAnsi="Cambria"/>
          <w:b/>
          <w:sz w:val="24"/>
          <w:szCs w:val="24"/>
        </w:rPr>
        <w:t>Canberra.  ACT.</w:t>
      </w:r>
    </w:p>
    <w:p w14:paraId="6A442664" w14:textId="77777777" w:rsidR="005D6356" w:rsidRDefault="005D6356" w:rsidP="005D6356">
      <w:pPr>
        <w:spacing w:after="0"/>
        <w:rPr>
          <w:rFonts w:ascii="Cambria" w:hAnsi="Cambria"/>
          <w:b/>
          <w:i/>
          <w:iCs/>
          <w:sz w:val="24"/>
          <w:szCs w:val="24"/>
        </w:rPr>
      </w:pPr>
    </w:p>
    <w:p w14:paraId="42A649A1" w14:textId="536F2751" w:rsidR="005D6356" w:rsidRPr="005D6356" w:rsidRDefault="005D6356" w:rsidP="005D6356">
      <w:pPr>
        <w:spacing w:afterLines="160" w:after="384"/>
        <w:rPr>
          <w:rFonts w:ascii="Cambria" w:hAnsi="Cambria"/>
          <w:b/>
          <w:i/>
          <w:iCs/>
          <w:sz w:val="24"/>
          <w:szCs w:val="24"/>
        </w:rPr>
      </w:pPr>
      <w:r w:rsidRPr="005D6356">
        <w:rPr>
          <w:rFonts w:ascii="Cambria" w:hAnsi="Cambria"/>
          <w:b/>
          <w:i/>
          <w:iCs/>
          <w:sz w:val="24"/>
          <w:szCs w:val="24"/>
        </w:rPr>
        <w:t>Re: Making Community Sponsorship Program for Refugees fairer and more accessible</w:t>
      </w:r>
    </w:p>
    <w:p w14:paraId="011BED98" w14:textId="14F66D2D" w:rsidR="005D6356" w:rsidRPr="005D6356" w:rsidRDefault="005D6356" w:rsidP="005D6356">
      <w:pPr>
        <w:spacing w:afterLines="160" w:after="384"/>
        <w:rPr>
          <w:rFonts w:ascii="Cambria" w:hAnsi="Cambria"/>
          <w:sz w:val="24"/>
          <w:szCs w:val="24"/>
        </w:rPr>
      </w:pPr>
      <w:r w:rsidRPr="005D6356">
        <w:rPr>
          <w:rFonts w:ascii="Cambria" w:hAnsi="Cambria"/>
          <w:sz w:val="24"/>
          <w:szCs w:val="24"/>
        </w:rPr>
        <w:t>Dear Treasurer</w:t>
      </w:r>
    </w:p>
    <w:p w14:paraId="088910AF" w14:textId="7F4899B4" w:rsidR="005D6356" w:rsidRPr="005D6356" w:rsidRDefault="005D6356" w:rsidP="005D6356">
      <w:pPr>
        <w:spacing w:afterLines="160" w:after="384"/>
        <w:rPr>
          <w:rFonts w:ascii="Cambria" w:hAnsi="Cambria"/>
          <w:color w:val="0000FF"/>
          <w:sz w:val="24"/>
          <w:szCs w:val="24"/>
        </w:rPr>
      </w:pPr>
      <w:r w:rsidRPr="005D6356">
        <w:rPr>
          <w:rFonts w:ascii="Cambria" w:hAnsi="Cambria"/>
          <w:sz w:val="24"/>
          <w:szCs w:val="24"/>
        </w:rPr>
        <w:t xml:space="preserve">As a member of a community with a record of supporting refugees, I welcome the opportunity to make a submission to the Treasury on the 2021-22 Federal Budget. </w:t>
      </w:r>
    </w:p>
    <w:p w14:paraId="11AC45F8" w14:textId="1F3D7D23" w:rsidR="005D6356" w:rsidRPr="005D6356" w:rsidRDefault="005D6356" w:rsidP="005D6356">
      <w:pPr>
        <w:spacing w:afterLines="160" w:after="384"/>
        <w:rPr>
          <w:rFonts w:ascii="Cambria" w:hAnsi="Cambria"/>
          <w:sz w:val="24"/>
          <w:szCs w:val="24"/>
        </w:rPr>
      </w:pPr>
      <w:r w:rsidRPr="005D6356">
        <w:rPr>
          <w:rFonts w:ascii="Cambria" w:hAnsi="Cambria"/>
          <w:color w:val="000000"/>
          <w:sz w:val="24"/>
          <w:szCs w:val="24"/>
        </w:rPr>
        <w:t>I w</w:t>
      </w:r>
      <w:r w:rsidRPr="005D6356">
        <w:rPr>
          <w:rFonts w:ascii="Cambria" w:hAnsi="Cambria"/>
          <w:sz w:val="24"/>
          <w:szCs w:val="24"/>
        </w:rPr>
        <w:t>ish to urge serious pre-budget consideration for for funding proposed improvements to the Community Sponsorship for Refugees under the Refugee and Humanitarian Program as part of Federal Budget expenditure planning.</w:t>
      </w:r>
    </w:p>
    <w:p w14:paraId="6F8B8E53" w14:textId="159E91B5" w:rsidR="005D6356" w:rsidRPr="005D6356" w:rsidRDefault="005D6356" w:rsidP="005D6356">
      <w:pPr>
        <w:spacing w:afterLines="160" w:after="384"/>
        <w:rPr>
          <w:rFonts w:ascii="Cambria" w:hAnsi="Cambria"/>
          <w:sz w:val="24"/>
          <w:szCs w:val="24"/>
        </w:rPr>
      </w:pPr>
      <w:r w:rsidRPr="005D6356">
        <w:rPr>
          <w:rFonts w:ascii="Cambria" w:hAnsi="Cambria"/>
          <w:sz w:val="24"/>
          <w:szCs w:val="24"/>
        </w:rPr>
        <w:t>Enclosed here is our submission summarizing our key recommendations on how the current program can be enhanced for the benefit of both refugees and the Australian community.</w:t>
      </w:r>
    </w:p>
    <w:p w14:paraId="57E00933" w14:textId="77777777" w:rsidR="005D6356" w:rsidRPr="005D6356" w:rsidRDefault="005D6356" w:rsidP="005D6356">
      <w:pPr>
        <w:spacing w:afterLines="160" w:after="384"/>
        <w:rPr>
          <w:rFonts w:ascii="Cambria" w:hAnsi="Cambria"/>
          <w:sz w:val="24"/>
          <w:szCs w:val="24"/>
        </w:rPr>
      </w:pPr>
      <w:r w:rsidRPr="005D6356">
        <w:rPr>
          <w:rFonts w:ascii="Cambria" w:hAnsi="Cambria"/>
          <w:sz w:val="24"/>
          <w:szCs w:val="24"/>
        </w:rPr>
        <w:t xml:space="preserve">As a wealthy country with a long-standing tradition of resettling refugees, Australia can and must do more to address the global crisis facing refugees. Increasing the intake in the 2021-22 Budget through an improved Community Sponsorship will benefit not only refugees but also Australia’s economy and society. </w:t>
      </w:r>
    </w:p>
    <w:p w14:paraId="16086227" w14:textId="77777777" w:rsidR="005D6356" w:rsidRDefault="005D6356" w:rsidP="005D6356">
      <w:pPr>
        <w:spacing w:after="0"/>
        <w:rPr>
          <w:rFonts w:ascii="Cambria" w:hAnsi="Cambria"/>
          <w:sz w:val="24"/>
          <w:szCs w:val="24"/>
        </w:rPr>
      </w:pPr>
      <w:r w:rsidRPr="005D6356">
        <w:rPr>
          <w:rFonts w:ascii="Cambria" w:hAnsi="Cambria"/>
          <w:sz w:val="24"/>
          <w:szCs w:val="24"/>
        </w:rPr>
        <w:t>Thank you in advance for your consideration.</w:t>
      </w:r>
    </w:p>
    <w:p w14:paraId="54459F3E" w14:textId="77777777" w:rsidR="005D6356" w:rsidRDefault="005D6356" w:rsidP="005D6356">
      <w:pPr>
        <w:spacing w:after="0"/>
        <w:rPr>
          <w:rFonts w:ascii="Cambria" w:hAnsi="Cambria" w:cs="Calibri"/>
          <w:sz w:val="24"/>
          <w:szCs w:val="24"/>
        </w:rPr>
      </w:pPr>
    </w:p>
    <w:p w14:paraId="6F157136" w14:textId="3678D30E" w:rsidR="005D6356" w:rsidRPr="005D6356" w:rsidRDefault="005D6356" w:rsidP="005D6356">
      <w:pPr>
        <w:spacing w:after="0"/>
        <w:rPr>
          <w:rFonts w:ascii="Cambria" w:hAnsi="Cambria"/>
          <w:sz w:val="24"/>
          <w:szCs w:val="24"/>
        </w:rPr>
      </w:pPr>
      <w:r w:rsidRPr="005D6356">
        <w:rPr>
          <w:rFonts w:ascii="Cambria" w:hAnsi="Cambria" w:cs="Calibri"/>
          <w:sz w:val="24"/>
          <w:szCs w:val="24"/>
        </w:rPr>
        <w:t>Yours faithfully,</w:t>
      </w:r>
    </w:p>
    <w:p w14:paraId="7178BF31" w14:textId="77777777" w:rsidR="005D6356" w:rsidRDefault="005D6356" w:rsidP="005D63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387"/>
        </w:tabs>
        <w:rPr>
          <w:rFonts w:ascii="Cambria" w:hAnsi="Cambria" w:cs="Calibri"/>
          <w:sz w:val="24"/>
          <w:szCs w:val="24"/>
        </w:rPr>
      </w:pPr>
    </w:p>
    <w:p w14:paraId="50684CF3" w14:textId="0DFB0197" w:rsidR="005D6356" w:rsidRDefault="005D6356" w:rsidP="005D63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387"/>
        </w:tabs>
        <w:rPr>
          <w:rFonts w:ascii="Cambria" w:hAnsi="Cambria" w:cs="Calibri"/>
          <w:sz w:val="24"/>
          <w:szCs w:val="24"/>
        </w:rPr>
      </w:pPr>
      <w:r w:rsidRPr="005D6356">
        <w:rPr>
          <w:rFonts w:ascii="Cambria" w:hAnsi="Cambria" w:cs="Calibri"/>
          <w:sz w:val="24"/>
          <w:szCs w:val="24"/>
        </w:rPr>
        <w:t>Philip Armit</w:t>
      </w:r>
    </w:p>
    <w:p w14:paraId="360B1906" w14:textId="4F10BE7B" w:rsidR="005D6356" w:rsidRPr="005D6356" w:rsidRDefault="005D6356" w:rsidP="005D63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387"/>
        </w:tabs>
        <w:rPr>
          <w:rFonts w:ascii="Cambria" w:hAnsi="Cambria" w:cs="Calibri"/>
          <w:sz w:val="24"/>
          <w:szCs w:val="24"/>
        </w:rPr>
      </w:pPr>
      <w:r w:rsidRPr="005D6356">
        <w:rPr>
          <w:rFonts w:ascii="Cambria" w:hAnsi="Cambria" w:cs="Calibri"/>
          <w:b/>
          <w:bCs/>
          <w:sz w:val="24"/>
          <w:szCs w:val="24"/>
        </w:rPr>
        <w:t>Convenor</w:t>
      </w:r>
    </w:p>
    <w:p w14:paraId="62CBCEA6" w14:textId="77777777" w:rsidR="005D6356" w:rsidRPr="005D6356" w:rsidRDefault="005D6356" w:rsidP="005D63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387"/>
        </w:tabs>
        <w:rPr>
          <w:rFonts w:ascii="Cambria" w:hAnsi="Cambria" w:cs="Calibri"/>
          <w:b/>
          <w:bCs/>
          <w:sz w:val="24"/>
          <w:szCs w:val="24"/>
        </w:rPr>
      </w:pPr>
      <w:r w:rsidRPr="005D6356">
        <w:rPr>
          <w:rFonts w:ascii="Cambria" w:hAnsi="Cambria" w:cs="Calibri"/>
          <w:b/>
          <w:bCs/>
          <w:sz w:val="24"/>
          <w:szCs w:val="24"/>
        </w:rPr>
        <w:t>Amnesty International Australia – Toowoomba Group.</w:t>
      </w:r>
    </w:p>
    <w:p w14:paraId="3FC39D7B" w14:textId="77777777" w:rsidR="005D6356" w:rsidRPr="00E466FB" w:rsidRDefault="005D6356" w:rsidP="005D63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387"/>
        </w:tabs>
        <w:rPr>
          <w:rFonts w:ascii="Cambria" w:hAnsi="Cambria" w:cs="Calibri"/>
          <w:sz w:val="24"/>
          <w:szCs w:val="24"/>
        </w:rPr>
      </w:pPr>
    </w:p>
    <w:p w14:paraId="3C2C6B4C" w14:textId="7296997A" w:rsidR="001B4027" w:rsidRDefault="001B4027" w:rsidP="004116FD">
      <w:pPr>
        <w:autoSpaceDE w:val="0"/>
        <w:autoSpaceDN w:val="0"/>
        <w:adjustRightInd w:val="0"/>
        <w:spacing w:after="0" w:line="240" w:lineRule="auto"/>
        <w:rPr>
          <w:rFonts w:ascii="Arial" w:hAnsi="Arial" w:cs="Arial"/>
          <w:b/>
          <w:bCs/>
        </w:rPr>
      </w:pPr>
    </w:p>
    <w:p w14:paraId="168AD4C2" w14:textId="77777777" w:rsidR="001B4027" w:rsidRDefault="001B4027" w:rsidP="004116FD">
      <w:pPr>
        <w:autoSpaceDE w:val="0"/>
        <w:autoSpaceDN w:val="0"/>
        <w:adjustRightInd w:val="0"/>
        <w:spacing w:after="0" w:line="240" w:lineRule="auto"/>
        <w:rPr>
          <w:rFonts w:ascii="Arial" w:hAnsi="Arial" w:cs="Arial"/>
          <w:b/>
          <w:bCs/>
        </w:rPr>
      </w:pPr>
    </w:p>
    <w:p w14:paraId="3EB276A9" w14:textId="692B4614" w:rsidR="00320048" w:rsidRDefault="006C2705" w:rsidP="004116FD">
      <w:pPr>
        <w:autoSpaceDE w:val="0"/>
        <w:autoSpaceDN w:val="0"/>
        <w:adjustRightInd w:val="0"/>
        <w:spacing w:after="0" w:line="240" w:lineRule="auto"/>
        <w:rPr>
          <w:rFonts w:ascii="Arial" w:hAnsi="Arial" w:cs="Arial"/>
          <w:b/>
          <w:bCs/>
        </w:rPr>
      </w:pPr>
      <w:r>
        <w:rPr>
          <w:rFonts w:ascii="Arial" w:hAnsi="Arial" w:cs="Arial"/>
          <w:b/>
          <w:bCs/>
        </w:rPr>
        <w:t xml:space="preserve">SUBMISSION </w:t>
      </w:r>
      <w:r w:rsidR="00C90CAB">
        <w:rPr>
          <w:rFonts w:ascii="Arial" w:hAnsi="Arial" w:cs="Arial"/>
          <w:b/>
          <w:bCs/>
        </w:rPr>
        <w:t>FOLLOWS</w:t>
      </w:r>
    </w:p>
    <w:p w14:paraId="2726D6BF" w14:textId="77777777" w:rsidR="00320048" w:rsidRDefault="00320048" w:rsidP="004116FD">
      <w:pPr>
        <w:autoSpaceDE w:val="0"/>
        <w:autoSpaceDN w:val="0"/>
        <w:adjustRightInd w:val="0"/>
        <w:spacing w:after="0" w:line="240" w:lineRule="auto"/>
        <w:rPr>
          <w:rFonts w:ascii="Arial" w:hAnsi="Arial" w:cs="Arial"/>
          <w:b/>
          <w:bCs/>
        </w:rPr>
      </w:pPr>
    </w:p>
    <w:p w14:paraId="33CF46CC" w14:textId="77777777" w:rsidR="00320048" w:rsidRDefault="00320048" w:rsidP="004116FD">
      <w:pPr>
        <w:autoSpaceDE w:val="0"/>
        <w:autoSpaceDN w:val="0"/>
        <w:adjustRightInd w:val="0"/>
        <w:spacing w:after="0" w:line="240" w:lineRule="auto"/>
        <w:rPr>
          <w:rFonts w:ascii="Arial" w:hAnsi="Arial" w:cs="Arial"/>
          <w:b/>
          <w:bCs/>
        </w:rPr>
      </w:pPr>
    </w:p>
    <w:p w14:paraId="5770B18A" w14:textId="77777777" w:rsidR="00320048" w:rsidRDefault="00320048" w:rsidP="004116FD">
      <w:pPr>
        <w:autoSpaceDE w:val="0"/>
        <w:autoSpaceDN w:val="0"/>
        <w:adjustRightInd w:val="0"/>
        <w:spacing w:after="0" w:line="240" w:lineRule="auto"/>
        <w:rPr>
          <w:rFonts w:ascii="Arial" w:hAnsi="Arial" w:cs="Arial"/>
          <w:b/>
          <w:bCs/>
        </w:rPr>
      </w:pPr>
    </w:p>
    <w:p w14:paraId="59E8623F" w14:textId="77777777" w:rsidR="00320048" w:rsidRDefault="00320048" w:rsidP="004116FD">
      <w:pPr>
        <w:autoSpaceDE w:val="0"/>
        <w:autoSpaceDN w:val="0"/>
        <w:adjustRightInd w:val="0"/>
        <w:spacing w:after="0" w:line="240" w:lineRule="auto"/>
        <w:rPr>
          <w:rFonts w:ascii="Arial" w:hAnsi="Arial" w:cs="Arial"/>
          <w:b/>
          <w:bCs/>
        </w:rPr>
      </w:pPr>
    </w:p>
    <w:p w14:paraId="06DE64D2" w14:textId="7C586FFE" w:rsidR="00BE2C65" w:rsidRDefault="00BE2C65" w:rsidP="004116FD">
      <w:pPr>
        <w:autoSpaceDE w:val="0"/>
        <w:autoSpaceDN w:val="0"/>
        <w:adjustRightInd w:val="0"/>
        <w:spacing w:after="0" w:line="240" w:lineRule="auto"/>
        <w:rPr>
          <w:rFonts w:ascii="Arial" w:hAnsi="Arial" w:cs="Arial"/>
          <w:b/>
          <w:bCs/>
        </w:rPr>
      </w:pPr>
    </w:p>
    <w:p w14:paraId="1B6DE4D7" w14:textId="77777777" w:rsidR="005D6356" w:rsidRDefault="005D6356" w:rsidP="005D6356">
      <w:pPr>
        <w:autoSpaceDE w:val="0"/>
        <w:autoSpaceDN w:val="0"/>
        <w:adjustRightInd w:val="0"/>
        <w:spacing w:after="0" w:line="240" w:lineRule="auto"/>
        <w:rPr>
          <w:rFonts w:ascii="Arial" w:hAnsi="Arial" w:cs="Arial"/>
        </w:rPr>
      </w:pPr>
      <w:r>
        <w:rPr>
          <w:rFonts w:ascii="Arial" w:hAnsi="Arial" w:cs="Arial"/>
          <w:b/>
          <w:bCs/>
        </w:rPr>
        <w:t>SUBMISSION TO REVIEW OF COMMUNITY SPONSORSHIP OF REFUGEES PROGRAM</w:t>
      </w:r>
    </w:p>
    <w:p w14:paraId="61F0C75F" w14:textId="77777777" w:rsidR="005D6356" w:rsidRDefault="005D6356" w:rsidP="005D6356">
      <w:pPr>
        <w:autoSpaceDE w:val="0"/>
        <w:autoSpaceDN w:val="0"/>
        <w:adjustRightInd w:val="0"/>
        <w:spacing w:after="0" w:line="240" w:lineRule="auto"/>
        <w:rPr>
          <w:rFonts w:ascii="Arial" w:hAnsi="Arial" w:cs="Arial"/>
        </w:rPr>
      </w:pPr>
    </w:p>
    <w:p w14:paraId="6D1D7B59" w14:textId="77777777" w:rsidR="005D6356" w:rsidRPr="00A322B9" w:rsidRDefault="005D6356" w:rsidP="005D6356">
      <w:pPr>
        <w:autoSpaceDE w:val="0"/>
        <w:autoSpaceDN w:val="0"/>
        <w:adjustRightInd w:val="0"/>
        <w:spacing w:after="0" w:line="240" w:lineRule="auto"/>
        <w:rPr>
          <w:rFonts w:ascii="Arial" w:hAnsi="Arial" w:cs="Arial"/>
        </w:rPr>
      </w:pPr>
      <w:r w:rsidRPr="00A322B9">
        <w:rPr>
          <w:rFonts w:ascii="Arial" w:hAnsi="Arial" w:cs="Arial"/>
        </w:rPr>
        <w:t>Toowoomba has a long and proud history in resettling and supporting refugees</w:t>
      </w:r>
      <w:r>
        <w:rPr>
          <w:rFonts w:ascii="Arial" w:hAnsi="Arial" w:cs="Arial"/>
        </w:rPr>
        <w:t>.</w:t>
      </w:r>
      <w:r w:rsidRPr="00A322B9">
        <w:rPr>
          <w:rFonts w:ascii="Arial" w:hAnsi="Arial" w:cs="Arial"/>
        </w:rPr>
        <w:t xml:space="preserve"> </w:t>
      </w:r>
      <w:r>
        <w:rPr>
          <w:rFonts w:ascii="Arial" w:hAnsi="Arial" w:cs="Arial"/>
        </w:rPr>
        <w:t xml:space="preserve">The </w:t>
      </w:r>
      <w:r w:rsidRPr="00A322B9">
        <w:rPr>
          <w:rFonts w:ascii="Arial" w:hAnsi="Arial" w:cs="Arial"/>
        </w:rPr>
        <w:t xml:space="preserve">Toowoomba community strongly supports the concept of </w:t>
      </w:r>
      <w:r>
        <w:rPr>
          <w:rFonts w:ascii="Arial" w:hAnsi="Arial" w:cs="Arial"/>
        </w:rPr>
        <w:t xml:space="preserve">a Refugee </w:t>
      </w:r>
      <w:r w:rsidRPr="00A322B9">
        <w:rPr>
          <w:rFonts w:ascii="Arial" w:hAnsi="Arial" w:cs="Arial"/>
        </w:rPr>
        <w:t>C</w:t>
      </w:r>
      <w:r>
        <w:rPr>
          <w:rFonts w:ascii="Arial" w:hAnsi="Arial" w:cs="Arial"/>
        </w:rPr>
        <w:t xml:space="preserve">ommunity </w:t>
      </w:r>
      <w:r w:rsidRPr="00A322B9">
        <w:rPr>
          <w:rFonts w:ascii="Arial" w:hAnsi="Arial" w:cs="Arial"/>
        </w:rPr>
        <w:t>S</w:t>
      </w:r>
      <w:r>
        <w:rPr>
          <w:rFonts w:ascii="Arial" w:hAnsi="Arial" w:cs="Arial"/>
        </w:rPr>
        <w:t xml:space="preserve">ponsorship </w:t>
      </w:r>
      <w:r w:rsidRPr="00A322B9">
        <w:rPr>
          <w:rFonts w:ascii="Arial" w:hAnsi="Arial" w:cs="Arial"/>
        </w:rPr>
        <w:t>P</w:t>
      </w:r>
      <w:r>
        <w:rPr>
          <w:rFonts w:ascii="Arial" w:hAnsi="Arial" w:cs="Arial"/>
        </w:rPr>
        <w:t>rogram</w:t>
      </w:r>
      <w:r w:rsidRPr="00A322B9">
        <w:rPr>
          <w:rFonts w:ascii="Arial" w:hAnsi="Arial" w:cs="Arial"/>
        </w:rPr>
        <w:t xml:space="preserve"> but the existing Program has flaws</w:t>
      </w:r>
      <w:r>
        <w:rPr>
          <w:rFonts w:ascii="Arial" w:hAnsi="Arial" w:cs="Arial"/>
        </w:rPr>
        <w:t>.  We c</w:t>
      </w:r>
      <w:r w:rsidRPr="00A322B9">
        <w:rPr>
          <w:rFonts w:ascii="Arial" w:hAnsi="Arial" w:cs="Arial"/>
        </w:rPr>
        <w:t xml:space="preserve">ommend the government for reviewing it. </w:t>
      </w:r>
      <w:r>
        <w:rPr>
          <w:rFonts w:ascii="Arial" w:hAnsi="Arial" w:cs="Arial"/>
        </w:rPr>
        <w:t xml:space="preserve"> </w:t>
      </w:r>
    </w:p>
    <w:p w14:paraId="1F11FE7E" w14:textId="77777777" w:rsidR="005D6356" w:rsidRDefault="005D6356" w:rsidP="005D6356">
      <w:pPr>
        <w:autoSpaceDE w:val="0"/>
        <w:autoSpaceDN w:val="0"/>
        <w:adjustRightInd w:val="0"/>
        <w:spacing w:after="0" w:line="240" w:lineRule="auto"/>
        <w:rPr>
          <w:rFonts w:ascii="Arial" w:hAnsi="Arial" w:cs="Arial"/>
        </w:rPr>
      </w:pPr>
    </w:p>
    <w:p w14:paraId="105CF6AD" w14:textId="77777777" w:rsidR="005D6356" w:rsidRDefault="005D6356" w:rsidP="005D6356">
      <w:pPr>
        <w:autoSpaceDE w:val="0"/>
        <w:autoSpaceDN w:val="0"/>
        <w:adjustRightInd w:val="0"/>
        <w:spacing w:after="0" w:line="240" w:lineRule="auto"/>
        <w:rPr>
          <w:rFonts w:ascii="Arial" w:hAnsi="Arial" w:cs="Arial"/>
        </w:rPr>
      </w:pPr>
      <w:r>
        <w:rPr>
          <w:rFonts w:ascii="Arial" w:hAnsi="Arial" w:cs="Arial"/>
        </w:rPr>
        <w:t>Essentially, a</w:t>
      </w:r>
      <w:r w:rsidRPr="00A322B9">
        <w:rPr>
          <w:rFonts w:ascii="Arial" w:hAnsi="Arial" w:cs="Arial"/>
        </w:rPr>
        <w:t xml:space="preserve">n improved CSP </w:t>
      </w:r>
      <w:r>
        <w:rPr>
          <w:rFonts w:ascii="Arial" w:hAnsi="Arial" w:cs="Arial"/>
        </w:rPr>
        <w:t xml:space="preserve">should </w:t>
      </w:r>
      <w:r w:rsidRPr="00A322B9">
        <w:rPr>
          <w:rFonts w:ascii="Arial" w:hAnsi="Arial" w:cs="Arial"/>
        </w:rPr>
        <w:t xml:space="preserve">offer </w:t>
      </w:r>
      <w:r>
        <w:rPr>
          <w:rFonts w:ascii="Arial" w:hAnsi="Arial" w:cs="Arial"/>
        </w:rPr>
        <w:t xml:space="preserve">an additional and more accessible </w:t>
      </w:r>
      <w:r w:rsidRPr="00A322B9">
        <w:rPr>
          <w:rFonts w:ascii="Arial" w:hAnsi="Arial" w:cs="Arial"/>
        </w:rPr>
        <w:t xml:space="preserve">pathway for settling and absorbing refugees in </w:t>
      </w:r>
      <w:r>
        <w:rPr>
          <w:rFonts w:ascii="Arial" w:hAnsi="Arial" w:cs="Arial"/>
        </w:rPr>
        <w:t xml:space="preserve">cities and regional centres such as </w:t>
      </w:r>
      <w:r w:rsidRPr="00A322B9">
        <w:rPr>
          <w:rFonts w:ascii="Arial" w:hAnsi="Arial" w:cs="Arial"/>
        </w:rPr>
        <w:t xml:space="preserve">Toowoomba </w:t>
      </w:r>
      <w:r>
        <w:rPr>
          <w:rFonts w:ascii="Arial" w:hAnsi="Arial" w:cs="Arial"/>
        </w:rPr>
        <w:t>city</w:t>
      </w:r>
      <w:r w:rsidRPr="00A322B9">
        <w:rPr>
          <w:rFonts w:ascii="Arial" w:hAnsi="Arial" w:cs="Arial"/>
        </w:rPr>
        <w:t xml:space="preserve"> a</w:t>
      </w:r>
      <w:r>
        <w:rPr>
          <w:rFonts w:ascii="Arial" w:hAnsi="Arial" w:cs="Arial"/>
        </w:rPr>
        <w:t xml:space="preserve">s well as centres in its </w:t>
      </w:r>
      <w:r w:rsidRPr="00A322B9">
        <w:rPr>
          <w:rFonts w:ascii="Arial" w:hAnsi="Arial" w:cs="Arial"/>
        </w:rPr>
        <w:t xml:space="preserve">region. </w:t>
      </w:r>
      <w:r>
        <w:rPr>
          <w:rFonts w:ascii="Arial" w:hAnsi="Arial" w:cs="Arial"/>
        </w:rPr>
        <w:t xml:space="preserve"> An improved program should </w:t>
      </w:r>
      <w:r w:rsidRPr="00A322B9">
        <w:rPr>
          <w:rFonts w:ascii="Arial" w:hAnsi="Arial" w:cs="Arial"/>
        </w:rPr>
        <w:t xml:space="preserve">allow community groups in </w:t>
      </w:r>
      <w:r>
        <w:rPr>
          <w:rFonts w:ascii="Arial" w:hAnsi="Arial" w:cs="Arial"/>
        </w:rPr>
        <w:t xml:space="preserve">regional </w:t>
      </w:r>
      <w:r w:rsidRPr="00A322B9">
        <w:rPr>
          <w:rFonts w:ascii="Arial" w:hAnsi="Arial" w:cs="Arial"/>
        </w:rPr>
        <w:t xml:space="preserve">towns such as Roma, Charleville, Thargomindah to sponsor refugee families. </w:t>
      </w:r>
      <w:r>
        <w:rPr>
          <w:rFonts w:ascii="Arial" w:hAnsi="Arial" w:cs="Arial"/>
        </w:rPr>
        <w:t>Regional t</w:t>
      </w:r>
      <w:r w:rsidRPr="00A322B9">
        <w:rPr>
          <w:rFonts w:ascii="Arial" w:hAnsi="Arial" w:cs="Arial"/>
        </w:rPr>
        <w:t>owns</w:t>
      </w:r>
      <w:r>
        <w:rPr>
          <w:rFonts w:ascii="Arial" w:hAnsi="Arial" w:cs="Arial"/>
        </w:rPr>
        <w:t>,</w:t>
      </w:r>
      <w:r w:rsidRPr="00A322B9">
        <w:rPr>
          <w:rFonts w:ascii="Arial" w:hAnsi="Arial" w:cs="Arial"/>
        </w:rPr>
        <w:t xml:space="preserve"> </w:t>
      </w:r>
      <w:r>
        <w:rPr>
          <w:rFonts w:ascii="Arial" w:hAnsi="Arial" w:cs="Arial"/>
        </w:rPr>
        <w:t>with declining</w:t>
      </w:r>
      <w:r w:rsidRPr="00A322B9">
        <w:rPr>
          <w:rFonts w:ascii="Arial" w:hAnsi="Arial" w:cs="Arial"/>
        </w:rPr>
        <w:t xml:space="preserve"> population</w:t>
      </w:r>
      <w:r>
        <w:rPr>
          <w:rFonts w:ascii="Arial" w:hAnsi="Arial" w:cs="Arial"/>
        </w:rPr>
        <w:t xml:space="preserve"> and where local industries are lacking a workforce, could benefit significantly.  Local, community-based sponsors could bring in refugees already matched with specific jobs.  The economic and social benefits to both refugees and the towns could be life-changing.</w:t>
      </w:r>
    </w:p>
    <w:p w14:paraId="59700896" w14:textId="77777777" w:rsidR="005D6356" w:rsidRDefault="005D6356" w:rsidP="005D6356">
      <w:pPr>
        <w:autoSpaceDE w:val="0"/>
        <w:autoSpaceDN w:val="0"/>
        <w:adjustRightInd w:val="0"/>
        <w:spacing w:after="0" w:line="240" w:lineRule="auto"/>
        <w:rPr>
          <w:rFonts w:ascii="Arial" w:hAnsi="Arial" w:cs="Arial"/>
        </w:rPr>
      </w:pPr>
    </w:p>
    <w:p w14:paraId="3A06561B" w14:textId="77777777" w:rsidR="005D6356" w:rsidRPr="00A322B9" w:rsidRDefault="005D6356" w:rsidP="005D6356">
      <w:pPr>
        <w:autoSpaceDE w:val="0"/>
        <w:autoSpaceDN w:val="0"/>
        <w:adjustRightInd w:val="0"/>
        <w:spacing w:after="0" w:line="240" w:lineRule="auto"/>
        <w:rPr>
          <w:rFonts w:ascii="Arial" w:hAnsi="Arial" w:cs="Arial"/>
        </w:rPr>
      </w:pPr>
      <w:r>
        <w:rPr>
          <w:rFonts w:ascii="Arial" w:hAnsi="Arial" w:cs="Arial"/>
        </w:rPr>
        <w:t>Toowoomba is a large regional city with more than two decades of experience in refugee settlement which has given rise to a social infrastructure that supports and complements the work of settlement agencies here. With further development, Toowoomba could become a regional hub for training and developing support networks for refugee sponsor groups and sponsor support groups in regional centres.  This potential for this will be evident in the comments below from individuals and organisations who have shared in that settlement experience.</w:t>
      </w:r>
    </w:p>
    <w:p w14:paraId="20222E11" w14:textId="77777777" w:rsidR="005D6356" w:rsidRPr="00A322B9" w:rsidRDefault="005D6356" w:rsidP="005D6356">
      <w:pPr>
        <w:autoSpaceDE w:val="0"/>
        <w:autoSpaceDN w:val="0"/>
        <w:adjustRightInd w:val="0"/>
        <w:spacing w:after="0" w:line="240" w:lineRule="auto"/>
        <w:rPr>
          <w:rFonts w:ascii="Arial" w:hAnsi="Arial" w:cs="Arial"/>
        </w:rPr>
      </w:pPr>
    </w:p>
    <w:p w14:paraId="5A4DF700" w14:textId="77777777" w:rsidR="005D6356" w:rsidRDefault="005D6356" w:rsidP="005D6356">
      <w:pPr>
        <w:autoSpaceDE w:val="0"/>
        <w:autoSpaceDN w:val="0"/>
        <w:adjustRightInd w:val="0"/>
        <w:spacing w:after="0" w:line="240" w:lineRule="auto"/>
        <w:rPr>
          <w:rFonts w:ascii="Arial" w:hAnsi="Arial" w:cs="Arial"/>
        </w:rPr>
      </w:pPr>
    </w:p>
    <w:p w14:paraId="7C099702" w14:textId="77777777" w:rsidR="005D6356" w:rsidRDefault="005D6356" w:rsidP="005D6356">
      <w:pPr>
        <w:autoSpaceDE w:val="0"/>
        <w:autoSpaceDN w:val="0"/>
        <w:adjustRightInd w:val="0"/>
        <w:spacing w:after="0" w:line="240" w:lineRule="auto"/>
        <w:rPr>
          <w:rFonts w:ascii="Arial" w:hAnsi="Arial" w:cs="Arial"/>
          <w:b/>
          <w:bCs/>
        </w:rPr>
      </w:pPr>
      <w:r>
        <w:rPr>
          <w:rFonts w:ascii="Arial" w:hAnsi="Arial" w:cs="Arial"/>
          <w:b/>
          <w:bCs/>
        </w:rPr>
        <w:t>Proposed changes</w:t>
      </w:r>
    </w:p>
    <w:p w14:paraId="16F32A08" w14:textId="77777777" w:rsidR="005D6356" w:rsidRPr="00CA1F08" w:rsidRDefault="005D6356" w:rsidP="005D6356">
      <w:pPr>
        <w:autoSpaceDE w:val="0"/>
        <w:autoSpaceDN w:val="0"/>
        <w:adjustRightInd w:val="0"/>
        <w:spacing w:after="0" w:line="240" w:lineRule="auto"/>
        <w:rPr>
          <w:rFonts w:ascii="Arial" w:hAnsi="Arial" w:cs="Arial"/>
          <w:b/>
          <w:bCs/>
        </w:rPr>
      </w:pPr>
    </w:p>
    <w:p w14:paraId="09A02397" w14:textId="77777777" w:rsidR="005D6356" w:rsidRPr="00A322B9" w:rsidRDefault="005D6356" w:rsidP="005D6356">
      <w:pPr>
        <w:autoSpaceDE w:val="0"/>
        <w:autoSpaceDN w:val="0"/>
        <w:adjustRightInd w:val="0"/>
        <w:spacing w:after="0" w:line="240" w:lineRule="auto"/>
        <w:rPr>
          <w:rFonts w:ascii="Arial" w:hAnsi="Arial" w:cs="Arial"/>
        </w:rPr>
      </w:pPr>
      <w:r>
        <w:rPr>
          <w:rFonts w:ascii="Arial" w:hAnsi="Arial" w:cs="Arial"/>
        </w:rPr>
        <w:t>Along with other like-minded Australian communities</w:t>
      </w:r>
      <w:r w:rsidRPr="00A322B9">
        <w:rPr>
          <w:rFonts w:ascii="Arial" w:hAnsi="Arial" w:cs="Arial"/>
        </w:rPr>
        <w:t xml:space="preserve">, </w:t>
      </w:r>
      <w:r>
        <w:rPr>
          <w:rFonts w:ascii="Arial" w:hAnsi="Arial" w:cs="Arial"/>
        </w:rPr>
        <w:t xml:space="preserve">we </w:t>
      </w:r>
      <w:r w:rsidRPr="00A322B9">
        <w:rPr>
          <w:rFonts w:ascii="Arial" w:hAnsi="Arial" w:cs="Arial"/>
        </w:rPr>
        <w:t xml:space="preserve">call on </w:t>
      </w:r>
      <w:r>
        <w:rPr>
          <w:rFonts w:ascii="Arial" w:hAnsi="Arial" w:cs="Arial"/>
        </w:rPr>
        <w:t>the</w:t>
      </w:r>
      <w:r w:rsidRPr="00A322B9">
        <w:rPr>
          <w:rFonts w:ascii="Arial" w:hAnsi="Arial" w:cs="Arial"/>
        </w:rPr>
        <w:t xml:space="preserve"> government</w:t>
      </w:r>
      <w:r>
        <w:rPr>
          <w:rFonts w:ascii="Arial" w:hAnsi="Arial" w:cs="Arial"/>
        </w:rPr>
        <w:t xml:space="preserve"> to design </w:t>
      </w:r>
      <w:r w:rsidRPr="00A322B9">
        <w:rPr>
          <w:rFonts w:ascii="Arial" w:hAnsi="Arial" w:cs="Arial"/>
        </w:rPr>
        <w:t>a more accessible</w:t>
      </w:r>
      <w:r>
        <w:rPr>
          <w:rFonts w:ascii="Arial" w:hAnsi="Arial" w:cs="Arial"/>
        </w:rPr>
        <w:t xml:space="preserve"> </w:t>
      </w:r>
      <w:r w:rsidRPr="00A322B9">
        <w:rPr>
          <w:rFonts w:ascii="Arial" w:hAnsi="Arial" w:cs="Arial"/>
        </w:rPr>
        <w:t>Refugee Community Support Program which</w:t>
      </w:r>
    </w:p>
    <w:p w14:paraId="5F82118C" w14:textId="77777777" w:rsidR="005D6356" w:rsidRDefault="005D6356" w:rsidP="005D6356">
      <w:pPr>
        <w:autoSpaceDE w:val="0"/>
        <w:autoSpaceDN w:val="0"/>
        <w:adjustRightInd w:val="0"/>
        <w:spacing w:after="0" w:line="240" w:lineRule="auto"/>
        <w:rPr>
          <w:rFonts w:ascii="Arial" w:hAnsi="Arial" w:cs="Arial"/>
        </w:rPr>
      </w:pPr>
    </w:p>
    <w:p w14:paraId="1BE822D2" w14:textId="77777777" w:rsidR="005D6356" w:rsidRPr="00A322B9" w:rsidRDefault="005D6356" w:rsidP="005D635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provides places for refugees in addition to the government’s humanitarian intake</w:t>
      </w:r>
    </w:p>
    <w:p w14:paraId="338C888A" w14:textId="77777777" w:rsidR="005D6356" w:rsidRPr="00A322B9" w:rsidRDefault="005D6356" w:rsidP="005D6356">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p</w:t>
      </w:r>
      <w:r w:rsidRPr="00A322B9">
        <w:rPr>
          <w:rFonts w:ascii="Arial" w:hAnsi="Arial" w:cs="Arial"/>
        </w:rPr>
        <w:t>rovides appropriate support and services</w:t>
      </w:r>
      <w:r>
        <w:rPr>
          <w:rFonts w:ascii="Arial" w:hAnsi="Arial" w:cs="Arial"/>
        </w:rPr>
        <w:t xml:space="preserve"> for refugees and communities settling them</w:t>
      </w:r>
    </w:p>
    <w:p w14:paraId="315EDD17" w14:textId="77777777" w:rsidR="005D6356" w:rsidRPr="00A322B9" w:rsidRDefault="005D6356" w:rsidP="005D6356">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i</w:t>
      </w:r>
      <w:r w:rsidRPr="00A322B9">
        <w:rPr>
          <w:rFonts w:ascii="Arial" w:hAnsi="Arial" w:cs="Arial"/>
        </w:rPr>
        <w:t>s affordable and sustainable</w:t>
      </w:r>
    </w:p>
    <w:p w14:paraId="1F5495B9" w14:textId="77777777" w:rsidR="005D6356" w:rsidRPr="00CA1F08" w:rsidRDefault="005D6356" w:rsidP="005D6356">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a</w:t>
      </w:r>
      <w:r w:rsidRPr="00A322B9">
        <w:rPr>
          <w:rFonts w:ascii="Arial" w:hAnsi="Arial" w:cs="Arial"/>
        </w:rPr>
        <w:t>llows communit</w:t>
      </w:r>
      <w:r>
        <w:rPr>
          <w:rFonts w:ascii="Arial" w:hAnsi="Arial" w:cs="Arial"/>
        </w:rPr>
        <w:t>y groups</w:t>
      </w:r>
      <w:r w:rsidRPr="00A322B9">
        <w:rPr>
          <w:rFonts w:ascii="Arial" w:hAnsi="Arial" w:cs="Arial"/>
        </w:rPr>
        <w:t>, famil</w:t>
      </w:r>
      <w:r>
        <w:rPr>
          <w:rFonts w:ascii="Arial" w:hAnsi="Arial" w:cs="Arial"/>
        </w:rPr>
        <w:t>ies</w:t>
      </w:r>
      <w:r w:rsidRPr="00A322B9">
        <w:rPr>
          <w:rFonts w:ascii="Arial" w:hAnsi="Arial" w:cs="Arial"/>
        </w:rPr>
        <w:t xml:space="preserve"> and businesses to act as sponsors</w:t>
      </w:r>
      <w:r>
        <w:rPr>
          <w:rFonts w:ascii="Arial" w:hAnsi="Arial" w:cs="Arial"/>
        </w:rPr>
        <w:t>, and provides training and support to sponsor groups</w:t>
      </w:r>
    </w:p>
    <w:p w14:paraId="13197DCD" w14:textId="617BD15D" w:rsidR="00533408" w:rsidRDefault="00533408" w:rsidP="006850A8">
      <w:pPr>
        <w:rPr>
          <w:rFonts w:ascii="Arial" w:hAnsi="Arial" w:cs="Arial"/>
        </w:rPr>
      </w:pPr>
    </w:p>
    <w:p w14:paraId="661BCF80" w14:textId="051F2A5F" w:rsidR="00B97A68" w:rsidRDefault="00B97A68" w:rsidP="006850A8">
      <w:pPr>
        <w:rPr>
          <w:rFonts w:ascii="Arial" w:hAnsi="Arial" w:cs="Arial"/>
        </w:rPr>
      </w:pPr>
    </w:p>
    <w:p w14:paraId="17A92E65" w14:textId="50658ECA" w:rsidR="00AE0D02" w:rsidRDefault="00AE0D02" w:rsidP="006850A8">
      <w:pPr>
        <w:rPr>
          <w:rFonts w:ascii="Arial" w:hAnsi="Arial" w:cs="Arial"/>
        </w:rPr>
      </w:pPr>
    </w:p>
    <w:p w14:paraId="6323BAC4" w14:textId="6CC0D3CE" w:rsidR="00AE0D02" w:rsidRDefault="00AE0D02" w:rsidP="006850A8">
      <w:pPr>
        <w:rPr>
          <w:rFonts w:ascii="Arial" w:hAnsi="Arial" w:cs="Arial"/>
        </w:rPr>
      </w:pPr>
    </w:p>
    <w:p w14:paraId="62341F21" w14:textId="73C85355" w:rsidR="00AE0D02" w:rsidRDefault="00AE0D02" w:rsidP="006850A8">
      <w:pPr>
        <w:rPr>
          <w:rFonts w:ascii="Arial" w:hAnsi="Arial" w:cs="Arial"/>
        </w:rPr>
      </w:pPr>
    </w:p>
    <w:p w14:paraId="6731DEAF" w14:textId="0F1D0A05" w:rsidR="005D6356" w:rsidRDefault="005D6356" w:rsidP="006850A8">
      <w:pPr>
        <w:rPr>
          <w:rFonts w:ascii="Arial" w:hAnsi="Arial" w:cs="Arial"/>
        </w:rPr>
      </w:pPr>
    </w:p>
    <w:p w14:paraId="68161943" w14:textId="32D40911" w:rsidR="001B4027" w:rsidRDefault="001B4027" w:rsidP="006850A8">
      <w:pPr>
        <w:rPr>
          <w:rFonts w:ascii="Arial" w:hAnsi="Arial" w:cs="Arial"/>
        </w:rPr>
      </w:pPr>
    </w:p>
    <w:p w14:paraId="0B6C8FF8" w14:textId="5EDBD8CF" w:rsidR="001B4027" w:rsidRDefault="001B4027" w:rsidP="006850A8">
      <w:pPr>
        <w:rPr>
          <w:rFonts w:ascii="Arial" w:hAnsi="Arial" w:cs="Arial"/>
        </w:rPr>
      </w:pPr>
    </w:p>
    <w:p w14:paraId="4FD33BCD" w14:textId="77777777" w:rsidR="00AE0D02" w:rsidRPr="00A322B9" w:rsidRDefault="00AE0D02" w:rsidP="006850A8">
      <w:pPr>
        <w:rPr>
          <w:rFonts w:ascii="Arial" w:hAnsi="Arial" w:cs="Arial"/>
        </w:rPr>
      </w:pPr>
    </w:p>
    <w:p w14:paraId="0666346C" w14:textId="3A3C840B" w:rsidR="006A4DCA" w:rsidRPr="005B03C0" w:rsidRDefault="007D7FF2" w:rsidP="006850A8">
      <w:pPr>
        <w:rPr>
          <w:rFonts w:ascii="Arial" w:hAnsi="Arial" w:cs="Arial"/>
          <w:b/>
          <w:bCs/>
          <w:u w:val="single"/>
        </w:rPr>
      </w:pPr>
      <w:r>
        <w:rPr>
          <w:rFonts w:ascii="Arial" w:hAnsi="Arial" w:cs="Arial"/>
          <w:b/>
          <w:bCs/>
          <w:u w:val="single"/>
        </w:rPr>
        <w:lastRenderedPageBreak/>
        <w:t>TOOWOOMBA</w:t>
      </w:r>
      <w:r w:rsidR="00BE2C65">
        <w:rPr>
          <w:rFonts w:ascii="Arial" w:hAnsi="Arial" w:cs="Arial"/>
          <w:b/>
          <w:bCs/>
          <w:u w:val="single"/>
        </w:rPr>
        <w:t>’S</w:t>
      </w:r>
      <w:r>
        <w:rPr>
          <w:rFonts w:ascii="Arial" w:hAnsi="Arial" w:cs="Arial"/>
          <w:b/>
          <w:bCs/>
          <w:u w:val="single"/>
        </w:rPr>
        <w:t xml:space="preserve"> STORY</w:t>
      </w:r>
      <w:r w:rsidR="00BE2C65">
        <w:rPr>
          <w:rFonts w:ascii="Arial" w:hAnsi="Arial" w:cs="Arial"/>
          <w:b/>
          <w:bCs/>
          <w:u w:val="single"/>
        </w:rPr>
        <w:t xml:space="preserve"> – </w:t>
      </w:r>
      <w:r>
        <w:rPr>
          <w:rFonts w:ascii="Arial" w:hAnsi="Arial" w:cs="Arial"/>
          <w:b/>
          <w:bCs/>
          <w:u w:val="single"/>
        </w:rPr>
        <w:t xml:space="preserve">More than twenty years of refugee settlement </w:t>
      </w:r>
    </w:p>
    <w:p w14:paraId="3BB60907" w14:textId="77777777" w:rsidR="005B03C0" w:rsidRDefault="005B03C0" w:rsidP="005B03C0">
      <w:pPr>
        <w:pStyle w:val="NormalWeb"/>
        <w:shd w:val="clear" w:color="auto" w:fill="FFFFFF"/>
        <w:spacing w:before="0" w:beforeAutospacing="0" w:after="0" w:afterAutospacing="0"/>
        <w:rPr>
          <w:rFonts w:ascii="Arial" w:hAnsi="Arial" w:cs="Arial"/>
          <w:b/>
          <w:bCs/>
          <w:sz w:val="22"/>
          <w:szCs w:val="22"/>
        </w:rPr>
      </w:pPr>
    </w:p>
    <w:p w14:paraId="07A25051" w14:textId="78B215C0" w:rsidR="005B03C0" w:rsidRPr="007D7FF2" w:rsidRDefault="005B03C0" w:rsidP="005B03C0">
      <w:pPr>
        <w:pStyle w:val="NormalWeb"/>
        <w:shd w:val="clear" w:color="auto" w:fill="FFFFFF"/>
        <w:spacing w:before="0" w:beforeAutospacing="0" w:after="0" w:afterAutospacing="0"/>
        <w:rPr>
          <w:rFonts w:ascii="Arial" w:hAnsi="Arial" w:cs="Arial"/>
          <w:b/>
          <w:bCs/>
          <w:sz w:val="22"/>
          <w:szCs w:val="22"/>
          <w:u w:val="single"/>
        </w:rPr>
      </w:pPr>
      <w:r w:rsidRPr="007D7FF2">
        <w:rPr>
          <w:rFonts w:ascii="Arial" w:hAnsi="Arial" w:cs="Arial"/>
          <w:b/>
          <w:bCs/>
          <w:sz w:val="22"/>
          <w:szCs w:val="22"/>
          <w:u w:val="single"/>
        </w:rPr>
        <w:t>THE COMMITMENT</w:t>
      </w:r>
    </w:p>
    <w:p w14:paraId="6DBD0042" w14:textId="77777777" w:rsidR="005B03C0" w:rsidRDefault="005B03C0" w:rsidP="005B03C0">
      <w:pPr>
        <w:pStyle w:val="NormalWeb"/>
        <w:shd w:val="clear" w:color="auto" w:fill="FFFFFF"/>
        <w:spacing w:before="0" w:beforeAutospacing="0" w:after="0" w:afterAutospacing="0"/>
        <w:rPr>
          <w:rFonts w:ascii="Arial" w:hAnsi="Arial" w:cs="Arial"/>
          <w:b/>
          <w:bCs/>
          <w:sz w:val="22"/>
          <w:szCs w:val="22"/>
        </w:rPr>
      </w:pPr>
    </w:p>
    <w:p w14:paraId="33504B0F" w14:textId="518523E3" w:rsidR="005B03C0" w:rsidRPr="005B03C0" w:rsidRDefault="005B03C0" w:rsidP="005B03C0">
      <w:pPr>
        <w:pStyle w:val="NormalWeb"/>
        <w:shd w:val="clear" w:color="auto" w:fill="FFFFFF"/>
        <w:spacing w:before="0" w:beforeAutospacing="0" w:after="0" w:afterAutospacing="0"/>
        <w:ind w:left="284"/>
        <w:rPr>
          <w:rFonts w:ascii="Arial" w:hAnsi="Arial" w:cs="Arial"/>
          <w:b/>
          <w:bCs/>
          <w:sz w:val="22"/>
          <w:szCs w:val="22"/>
        </w:rPr>
      </w:pPr>
      <w:r w:rsidRPr="005B03C0">
        <w:rPr>
          <w:rFonts w:ascii="Arial" w:hAnsi="Arial" w:cs="Arial"/>
          <w:b/>
          <w:bCs/>
          <w:sz w:val="22"/>
          <w:szCs w:val="22"/>
        </w:rPr>
        <w:t xml:space="preserve">Cr Paul Antonio, </w:t>
      </w:r>
    </w:p>
    <w:p w14:paraId="2A5C421C" w14:textId="77777777" w:rsidR="005B03C0" w:rsidRPr="005B03C0" w:rsidRDefault="005B03C0" w:rsidP="005B03C0">
      <w:pPr>
        <w:pStyle w:val="NormalWeb"/>
        <w:shd w:val="clear" w:color="auto" w:fill="FFFFFF"/>
        <w:spacing w:before="0" w:beforeAutospacing="0" w:after="0" w:afterAutospacing="0"/>
        <w:ind w:left="284"/>
        <w:rPr>
          <w:rFonts w:ascii="Arial" w:hAnsi="Arial" w:cs="Arial"/>
          <w:b/>
          <w:bCs/>
          <w:sz w:val="22"/>
          <w:szCs w:val="22"/>
        </w:rPr>
      </w:pPr>
      <w:r w:rsidRPr="005B03C0">
        <w:rPr>
          <w:rFonts w:ascii="Arial" w:hAnsi="Arial" w:cs="Arial"/>
          <w:b/>
          <w:bCs/>
          <w:sz w:val="22"/>
          <w:szCs w:val="22"/>
        </w:rPr>
        <w:t>Mayor</w:t>
      </w:r>
    </w:p>
    <w:p w14:paraId="306106D6" w14:textId="77777777" w:rsidR="005B03C0" w:rsidRPr="005B03C0" w:rsidRDefault="005B03C0" w:rsidP="005B03C0">
      <w:pPr>
        <w:pStyle w:val="NormalWeb"/>
        <w:shd w:val="clear" w:color="auto" w:fill="FFFFFF"/>
        <w:spacing w:before="0" w:beforeAutospacing="0" w:after="0" w:afterAutospacing="0"/>
        <w:ind w:left="284"/>
        <w:rPr>
          <w:rFonts w:ascii="Arial" w:hAnsi="Arial" w:cs="Arial"/>
          <w:b/>
          <w:bCs/>
          <w:sz w:val="22"/>
          <w:szCs w:val="22"/>
        </w:rPr>
      </w:pPr>
      <w:r w:rsidRPr="005B03C0">
        <w:rPr>
          <w:rFonts w:ascii="Arial" w:hAnsi="Arial" w:cs="Arial"/>
          <w:b/>
          <w:bCs/>
          <w:sz w:val="22"/>
          <w:szCs w:val="22"/>
        </w:rPr>
        <w:t>Toowoomba Regional Council.</w:t>
      </w:r>
    </w:p>
    <w:p w14:paraId="6E33F03F" w14:textId="77777777" w:rsidR="005B03C0" w:rsidRDefault="005B03C0" w:rsidP="006850A8">
      <w:pPr>
        <w:rPr>
          <w:rFonts w:ascii="Arial" w:hAnsi="Arial" w:cs="Arial"/>
          <w:b/>
          <w:bCs/>
          <w:u w:val="single"/>
        </w:rPr>
      </w:pPr>
    </w:p>
    <w:p w14:paraId="3602228A" w14:textId="1CDA3DF0" w:rsidR="00595B2B" w:rsidRPr="00A322B9" w:rsidRDefault="00595B2B" w:rsidP="00C65A13">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In 2013 the Toowoomba Regional Council unanimously decided to become a Refugee Welcome Zone.  Prior to that we had been receiving a limited number of refugees on a regular basis.  In recent years that number has grown dramatically and, prior to COVID19, has reached a maximum of around 1100 people per year.</w:t>
      </w:r>
    </w:p>
    <w:p w14:paraId="0AF3D922" w14:textId="77777777" w:rsidR="00595B2B" w:rsidRPr="00A322B9" w:rsidRDefault="00595B2B" w:rsidP="00C65A13">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In this community refugees are welcome and our community goes out of its way to support them.  In saying this, there is a critical role played by external funders, particularly the Federal Government,  to help us welcome and integrate those who have made their way to Toowoomba in difficult circumstances, to make a brand new start in life.</w:t>
      </w:r>
    </w:p>
    <w:p w14:paraId="787EE22B" w14:textId="77777777" w:rsidR="00CF6FBB" w:rsidRPr="00A322B9" w:rsidRDefault="00595B2B" w:rsidP="00C65A13">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 xml:space="preserve">I applaud the work of Amnesty International Australia and look forward to cooperating, not only with the national body, but particularly with our Toowoomba branch, to help in the integration process.  </w:t>
      </w:r>
    </w:p>
    <w:p w14:paraId="63636E03" w14:textId="36157879" w:rsidR="00595B2B" w:rsidRPr="005B03C0" w:rsidRDefault="00595B2B" w:rsidP="005B03C0">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I personally strongly agree with broad community support being given to the integration of these people following the trauma of their journey.</w:t>
      </w:r>
    </w:p>
    <w:p w14:paraId="4EE7A74E" w14:textId="77777777" w:rsidR="006A4DCA" w:rsidRPr="00A322B9" w:rsidRDefault="006A4DCA" w:rsidP="000C0DB6">
      <w:pPr>
        <w:spacing w:after="0"/>
        <w:rPr>
          <w:rFonts w:ascii="Arial" w:hAnsi="Arial" w:cs="Arial"/>
          <w:b/>
          <w:bCs/>
        </w:rPr>
      </w:pPr>
      <w:bookmarkStart w:id="0" w:name="_Hlk52304348"/>
    </w:p>
    <w:bookmarkEnd w:id="0"/>
    <w:p w14:paraId="1FCBCAEE" w14:textId="77777777" w:rsidR="00B97A68" w:rsidRDefault="00B97A68" w:rsidP="005B03C0">
      <w:pPr>
        <w:spacing w:after="0"/>
        <w:rPr>
          <w:rFonts w:ascii="Arial" w:hAnsi="Arial" w:cs="Arial"/>
          <w:b/>
          <w:bCs/>
        </w:rPr>
      </w:pPr>
    </w:p>
    <w:p w14:paraId="1E0E288F" w14:textId="76907B01" w:rsidR="00373321" w:rsidRPr="007D7FF2" w:rsidRDefault="005B03C0" w:rsidP="005B03C0">
      <w:pPr>
        <w:spacing w:after="0"/>
        <w:rPr>
          <w:rFonts w:ascii="Arial" w:hAnsi="Arial" w:cs="Arial"/>
          <w:b/>
          <w:bCs/>
          <w:u w:val="single"/>
        </w:rPr>
      </w:pPr>
      <w:r w:rsidRPr="007D7FF2">
        <w:rPr>
          <w:rFonts w:ascii="Arial" w:hAnsi="Arial" w:cs="Arial"/>
          <w:b/>
          <w:bCs/>
          <w:u w:val="single"/>
        </w:rPr>
        <w:t>THE EXPERIENCE</w:t>
      </w:r>
    </w:p>
    <w:p w14:paraId="58A0EA67" w14:textId="77777777" w:rsidR="00BE2C65" w:rsidRPr="005B03C0" w:rsidRDefault="00BE2C65" w:rsidP="005B03C0">
      <w:pPr>
        <w:spacing w:after="0"/>
        <w:rPr>
          <w:rFonts w:ascii="Arial" w:hAnsi="Arial" w:cs="Arial"/>
          <w:b/>
          <w:bCs/>
        </w:rPr>
      </w:pPr>
    </w:p>
    <w:p w14:paraId="3E262487" w14:textId="77777777" w:rsidR="005B03C0" w:rsidRPr="005B03C0" w:rsidRDefault="005B03C0" w:rsidP="005B03C0">
      <w:pPr>
        <w:pStyle w:val="NormalWeb"/>
        <w:shd w:val="clear" w:color="auto" w:fill="FFFFFF"/>
        <w:spacing w:before="0" w:beforeAutospacing="0" w:after="0" w:afterAutospacing="0"/>
        <w:ind w:left="284"/>
        <w:rPr>
          <w:rFonts w:ascii="Arial" w:hAnsi="Arial" w:cs="Arial"/>
          <w:b/>
          <w:bCs/>
          <w:color w:val="000000" w:themeColor="text1"/>
          <w:sz w:val="22"/>
          <w:szCs w:val="22"/>
        </w:rPr>
      </w:pPr>
      <w:r w:rsidRPr="005B03C0">
        <w:rPr>
          <w:rFonts w:ascii="Arial" w:hAnsi="Arial" w:cs="Arial"/>
          <w:b/>
          <w:bCs/>
          <w:color w:val="000000" w:themeColor="text1"/>
          <w:sz w:val="22"/>
          <w:szCs w:val="22"/>
        </w:rPr>
        <w:t>Garry Humphries</w:t>
      </w:r>
    </w:p>
    <w:p w14:paraId="58542E80" w14:textId="77777777" w:rsidR="005B03C0" w:rsidRPr="005B03C0" w:rsidRDefault="005B03C0" w:rsidP="005B03C0">
      <w:pPr>
        <w:pStyle w:val="NormalWeb"/>
        <w:shd w:val="clear" w:color="auto" w:fill="FFFFFF"/>
        <w:spacing w:before="0" w:beforeAutospacing="0" w:after="0" w:afterAutospacing="0"/>
        <w:ind w:left="284"/>
        <w:rPr>
          <w:rFonts w:ascii="Arial" w:hAnsi="Arial" w:cs="Arial"/>
          <w:b/>
          <w:bCs/>
          <w:color w:val="000000" w:themeColor="text1"/>
          <w:sz w:val="22"/>
          <w:szCs w:val="22"/>
        </w:rPr>
      </w:pPr>
      <w:r w:rsidRPr="005B03C0">
        <w:rPr>
          <w:rFonts w:ascii="Arial" w:hAnsi="Arial" w:cs="Arial"/>
          <w:b/>
          <w:bCs/>
          <w:color w:val="000000" w:themeColor="text1"/>
          <w:sz w:val="22"/>
          <w:szCs w:val="22"/>
        </w:rPr>
        <w:t>Manager</w:t>
      </w:r>
    </w:p>
    <w:p w14:paraId="67839634" w14:textId="57068425" w:rsidR="005B03C0" w:rsidRDefault="005B03C0" w:rsidP="00B97A68">
      <w:pPr>
        <w:pStyle w:val="NormalWeb"/>
        <w:shd w:val="clear" w:color="auto" w:fill="FFFFFF"/>
        <w:spacing w:before="0" w:beforeAutospacing="0" w:after="0" w:afterAutospacing="0"/>
        <w:ind w:left="284"/>
        <w:rPr>
          <w:rFonts w:ascii="Arial" w:hAnsi="Arial" w:cs="Arial"/>
          <w:b/>
          <w:bCs/>
          <w:color w:val="000000" w:themeColor="text1"/>
          <w:sz w:val="22"/>
          <w:szCs w:val="22"/>
        </w:rPr>
      </w:pPr>
      <w:r w:rsidRPr="005B03C0">
        <w:rPr>
          <w:rFonts w:ascii="Arial" w:hAnsi="Arial" w:cs="Arial"/>
          <w:b/>
          <w:bCs/>
          <w:color w:val="000000" w:themeColor="text1"/>
          <w:sz w:val="22"/>
          <w:szCs w:val="22"/>
        </w:rPr>
        <w:t>Community Development, Facilities &amp; Tourism</w:t>
      </w:r>
      <w:r w:rsidR="00B97A68">
        <w:rPr>
          <w:rFonts w:ascii="Arial" w:hAnsi="Arial" w:cs="Arial"/>
          <w:b/>
          <w:bCs/>
          <w:color w:val="000000" w:themeColor="text1"/>
          <w:sz w:val="22"/>
          <w:szCs w:val="22"/>
        </w:rPr>
        <w:t xml:space="preserve">, </w:t>
      </w:r>
      <w:r w:rsidRPr="005B03C0">
        <w:rPr>
          <w:rFonts w:ascii="Arial" w:hAnsi="Arial" w:cs="Arial"/>
          <w:b/>
          <w:bCs/>
          <w:color w:val="000000" w:themeColor="text1"/>
          <w:sz w:val="22"/>
          <w:szCs w:val="22"/>
        </w:rPr>
        <w:t>Toowoomba Regional Council</w:t>
      </w:r>
    </w:p>
    <w:p w14:paraId="320CEF2E" w14:textId="77777777" w:rsidR="005B03C0" w:rsidRPr="005B03C0" w:rsidRDefault="005B03C0" w:rsidP="005B03C0">
      <w:pPr>
        <w:pStyle w:val="NormalWeb"/>
        <w:shd w:val="clear" w:color="auto" w:fill="FFFFFF"/>
        <w:spacing w:before="0" w:beforeAutospacing="0" w:after="0" w:afterAutospacing="0"/>
        <w:ind w:left="284"/>
        <w:rPr>
          <w:rFonts w:ascii="Arial" w:hAnsi="Arial" w:cs="Arial"/>
          <w:b/>
          <w:bCs/>
          <w:color w:val="000000" w:themeColor="text1"/>
          <w:sz w:val="22"/>
          <w:szCs w:val="22"/>
        </w:rPr>
      </w:pPr>
    </w:p>
    <w:p w14:paraId="6CA4058B" w14:textId="27C5BA2A" w:rsidR="00373321" w:rsidRPr="00A322B9" w:rsidRDefault="00373321" w:rsidP="005B03C0">
      <w:pPr>
        <w:pStyle w:val="NormalWeb"/>
        <w:shd w:val="clear" w:color="auto" w:fill="FFFFFF"/>
        <w:spacing w:before="0" w:beforeAutospacing="0"/>
        <w:ind w:left="284"/>
        <w:rPr>
          <w:rFonts w:ascii="Arial" w:hAnsi="Arial" w:cs="Arial"/>
          <w:i/>
          <w:iCs/>
          <w:color w:val="000000" w:themeColor="text1"/>
          <w:sz w:val="22"/>
          <w:szCs w:val="22"/>
        </w:rPr>
      </w:pPr>
      <w:r w:rsidRPr="00A322B9">
        <w:rPr>
          <w:rFonts w:ascii="Arial" w:hAnsi="Arial" w:cs="Arial"/>
          <w:i/>
          <w:iCs/>
          <w:color w:val="000000" w:themeColor="text1"/>
          <w:sz w:val="22"/>
          <w:szCs w:val="22"/>
        </w:rPr>
        <w:t xml:space="preserve">Since late 1990’s, Toowoomba has been home to a growing population of refugees and migrants. The South Sudanese refugees started arriving in 1996.  The following year, Toowoomba and Shepparton were chosen to pilot regional settlement of South Sudanese.  Toowoomba is now home to more than 2300 South Sudanese.  South Sudanese were followed by people from Darfur and Congo.  Since then Toowoomba has welcomed and settled in thousands of refugees from Sudan, Chad, Congo, Eritrea and more recently those from Afghanistan, Syria, Iraq and Middle East. In 2013 the first group of at-risk Afghan women arrived and settled in Toowoomba and more recently, several thousand Yazidis from Syria and northern Iraq have joined us. </w:t>
      </w:r>
    </w:p>
    <w:p w14:paraId="17F2FD5A" w14:textId="2EA1B51D" w:rsidR="00373321" w:rsidRPr="00A322B9" w:rsidRDefault="00373321" w:rsidP="00373321">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Diverse groups and organisations have grown up to welcome and settle newcomers –faith and church and other voluntary groups, business and industry related groups, NGOs, and funded settlement services. They work together to play an essential role in supporting refugees by encouraging their participation socially, culturally, and economically.  The cooperative engagement of these groups in the complex tasks of welcome and settlement have made an enormous contribution to the development of our capacity to meet challenges and to the social cohesion and resilience of our regional communities. Refugee settlement has had a positive benefit in our community.</w:t>
      </w:r>
    </w:p>
    <w:p w14:paraId="4C87BBD0" w14:textId="24B609CE" w:rsidR="00373321" w:rsidRPr="00A322B9" w:rsidRDefault="00373321" w:rsidP="00373321">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 xml:space="preserve">As our capacity expands, we </w:t>
      </w:r>
      <w:r w:rsidR="00ED3170">
        <w:rPr>
          <w:rFonts w:ascii="Arial" w:hAnsi="Arial" w:cs="Arial"/>
          <w:i/>
          <w:iCs/>
          <w:color w:val="000000" w:themeColor="text1"/>
          <w:sz w:val="22"/>
          <w:szCs w:val="22"/>
        </w:rPr>
        <w:t xml:space="preserve">will </w:t>
      </w:r>
      <w:r w:rsidRPr="00A322B9">
        <w:rPr>
          <w:rFonts w:ascii="Arial" w:hAnsi="Arial" w:cs="Arial"/>
          <w:i/>
          <w:iCs/>
          <w:color w:val="000000" w:themeColor="text1"/>
          <w:sz w:val="22"/>
          <w:szCs w:val="22"/>
        </w:rPr>
        <w:t>realise more of the potential economic benefits of regional settlement as the skills and knowledge that refugees bring are better identified and accommodated in our economic sector.</w:t>
      </w:r>
    </w:p>
    <w:p w14:paraId="0E3CE605" w14:textId="77777777" w:rsidR="00373321" w:rsidRPr="00A322B9" w:rsidRDefault="00373321" w:rsidP="00373321">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We commend the government for its review of the present Refugee Community Sponsorship Program and we enthusiastically support the proposal for an improved, more accessible scheme.</w:t>
      </w:r>
    </w:p>
    <w:p w14:paraId="00047DF5" w14:textId="77777777" w:rsidR="005B03C0" w:rsidRDefault="005B03C0" w:rsidP="000C0DB6">
      <w:pPr>
        <w:spacing w:after="0"/>
        <w:rPr>
          <w:rFonts w:ascii="Arial" w:hAnsi="Arial" w:cs="Arial"/>
          <w:b/>
          <w:bCs/>
        </w:rPr>
      </w:pPr>
    </w:p>
    <w:p w14:paraId="4AAE6C1E" w14:textId="77777777" w:rsidR="00B97A68" w:rsidRDefault="00B97A68" w:rsidP="000C0DB6">
      <w:pPr>
        <w:spacing w:after="0"/>
        <w:rPr>
          <w:rFonts w:ascii="Arial" w:hAnsi="Arial" w:cs="Arial"/>
          <w:b/>
          <w:bCs/>
        </w:rPr>
      </w:pPr>
    </w:p>
    <w:p w14:paraId="4ACC31DF" w14:textId="6834BFC9" w:rsidR="00533408" w:rsidRPr="007D7FF2" w:rsidRDefault="005B03C0" w:rsidP="000C0DB6">
      <w:pPr>
        <w:spacing w:after="0"/>
        <w:rPr>
          <w:rFonts w:ascii="Arial" w:hAnsi="Arial" w:cs="Arial"/>
          <w:b/>
          <w:bCs/>
          <w:u w:val="single"/>
        </w:rPr>
      </w:pPr>
      <w:r w:rsidRPr="007D7FF2">
        <w:rPr>
          <w:rFonts w:ascii="Arial" w:hAnsi="Arial" w:cs="Arial"/>
          <w:b/>
          <w:bCs/>
          <w:u w:val="single"/>
        </w:rPr>
        <w:t xml:space="preserve">THE </w:t>
      </w:r>
      <w:r w:rsidR="00E928B5" w:rsidRPr="007D7FF2">
        <w:rPr>
          <w:rFonts w:ascii="Arial" w:hAnsi="Arial" w:cs="Arial"/>
          <w:b/>
          <w:bCs/>
          <w:u w:val="single"/>
        </w:rPr>
        <w:t>CONNECTIONS</w:t>
      </w:r>
    </w:p>
    <w:p w14:paraId="4568988C" w14:textId="58B10D12" w:rsidR="00E928B5" w:rsidRDefault="00E928B5" w:rsidP="000C0DB6">
      <w:pPr>
        <w:spacing w:after="0"/>
        <w:rPr>
          <w:rFonts w:ascii="Arial" w:hAnsi="Arial" w:cs="Arial"/>
          <w:b/>
          <w:bCs/>
        </w:rPr>
      </w:pPr>
    </w:p>
    <w:p w14:paraId="42F06D90" w14:textId="77777777" w:rsidR="00E928B5" w:rsidRPr="00E928B5" w:rsidRDefault="00E928B5" w:rsidP="00E928B5">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E928B5">
        <w:rPr>
          <w:rFonts w:ascii="Arial" w:hAnsi="Arial" w:cs="Arial"/>
          <w:b/>
          <w:bCs/>
          <w:i/>
          <w:iCs/>
          <w:color w:val="000000" w:themeColor="text1"/>
          <w:sz w:val="22"/>
          <w:szCs w:val="22"/>
        </w:rPr>
        <w:t xml:space="preserve">Kate Venables, </w:t>
      </w:r>
    </w:p>
    <w:p w14:paraId="1CA80654" w14:textId="77777777" w:rsidR="00E928B5" w:rsidRPr="00E928B5" w:rsidRDefault="00E928B5" w:rsidP="00E928B5">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E928B5">
        <w:rPr>
          <w:rFonts w:ascii="Arial" w:hAnsi="Arial" w:cs="Arial"/>
          <w:b/>
          <w:bCs/>
          <w:i/>
          <w:iCs/>
          <w:color w:val="000000" w:themeColor="text1"/>
          <w:sz w:val="22"/>
          <w:szCs w:val="22"/>
        </w:rPr>
        <w:t xml:space="preserve">Executive Director, </w:t>
      </w:r>
    </w:p>
    <w:p w14:paraId="3F1C68B3" w14:textId="3FE96548" w:rsidR="00E928B5" w:rsidRPr="00A322B9" w:rsidRDefault="00E928B5" w:rsidP="00E928B5">
      <w:pPr>
        <w:pStyle w:val="NormalWeb"/>
        <w:shd w:val="clear" w:color="auto" w:fill="FFFFFF"/>
        <w:spacing w:before="0" w:beforeAutospacing="0" w:after="0" w:afterAutospacing="0"/>
        <w:ind w:left="284"/>
        <w:rPr>
          <w:rFonts w:ascii="Arial" w:hAnsi="Arial" w:cs="Arial"/>
          <w:i/>
          <w:iCs/>
          <w:color w:val="000000" w:themeColor="text1"/>
          <w:sz w:val="22"/>
          <w:szCs w:val="22"/>
        </w:rPr>
      </w:pPr>
      <w:r w:rsidRPr="00E928B5">
        <w:rPr>
          <w:rFonts w:ascii="Arial" w:hAnsi="Arial" w:cs="Arial"/>
          <w:b/>
          <w:bCs/>
          <w:i/>
          <w:iCs/>
          <w:color w:val="000000" w:themeColor="text1"/>
          <w:sz w:val="22"/>
          <w:szCs w:val="22"/>
        </w:rPr>
        <w:t>Catholic Care Social Services</w:t>
      </w:r>
    </w:p>
    <w:p w14:paraId="2CE5FE69" w14:textId="404BF58C" w:rsidR="00ED3170" w:rsidRDefault="00E928B5" w:rsidP="00ED3170">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 xml:space="preserve">As a City of Welcome, Toowoomba has a diverse population with just under 12% identifying as migrants and/or former refugees.  CatholicCare’s TRAMS* program, grown from grass roots commitment and passion, has been intimately involved in settling different refugee cohorts for the past 15 years and so is well placed to understand the value that regional settlement can provide to a large city.  Given our settlement model works with refugees from 12 months to 5 years of living in Australia, we have to ensure we are working closely with a wide range of services and people in community and can point to the benefits that our city as a whole has gained as different communities have made Toowoomba home. </w:t>
      </w:r>
      <w:r w:rsidR="00ED3170">
        <w:rPr>
          <w:rFonts w:ascii="Arial" w:hAnsi="Arial" w:cs="Arial"/>
          <w:i/>
          <w:iCs/>
          <w:color w:val="000000" w:themeColor="text1"/>
          <w:sz w:val="22"/>
          <w:szCs w:val="22"/>
        </w:rPr>
        <w:t xml:space="preserve"> </w:t>
      </w:r>
      <w:r w:rsidRPr="00A322B9">
        <w:rPr>
          <w:rFonts w:ascii="Arial" w:hAnsi="Arial" w:cs="Arial"/>
          <w:i/>
          <w:iCs/>
          <w:color w:val="000000" w:themeColor="text1"/>
          <w:sz w:val="22"/>
          <w:szCs w:val="22"/>
        </w:rPr>
        <w:t xml:space="preserve">Encouraging sponsorship following the </w:t>
      </w:r>
      <w:r w:rsidR="00ED3170">
        <w:rPr>
          <w:rFonts w:ascii="Arial" w:hAnsi="Arial" w:cs="Arial"/>
          <w:i/>
          <w:iCs/>
          <w:color w:val="000000" w:themeColor="text1"/>
          <w:sz w:val="22"/>
          <w:szCs w:val="22"/>
        </w:rPr>
        <w:t xml:space="preserve">proposed </w:t>
      </w:r>
      <w:r w:rsidRPr="00A322B9">
        <w:rPr>
          <w:rFonts w:ascii="Arial" w:hAnsi="Arial" w:cs="Arial"/>
          <w:i/>
          <w:iCs/>
          <w:color w:val="000000" w:themeColor="text1"/>
          <w:sz w:val="22"/>
          <w:szCs w:val="22"/>
        </w:rPr>
        <w:t xml:space="preserve">CSP model would see both the newly arrived refugees and the broader community continue to grow and flourish.  </w:t>
      </w:r>
    </w:p>
    <w:p w14:paraId="292C05BB" w14:textId="3D17E463" w:rsidR="00E928B5" w:rsidRPr="00E928B5" w:rsidRDefault="00E928B5" w:rsidP="00E928B5">
      <w:pPr>
        <w:pStyle w:val="NormalWeb"/>
        <w:shd w:val="clear" w:color="auto" w:fill="FFFFFF"/>
        <w:ind w:left="284"/>
        <w:rPr>
          <w:rFonts w:ascii="Arial" w:hAnsi="Arial" w:cs="Arial"/>
          <w:i/>
          <w:iCs/>
          <w:sz w:val="22"/>
          <w:szCs w:val="22"/>
        </w:rPr>
      </w:pPr>
      <w:r w:rsidRPr="00A322B9">
        <w:rPr>
          <w:rFonts w:ascii="Arial" w:hAnsi="Arial" w:cs="Arial"/>
          <w:i/>
          <w:iCs/>
          <w:color w:val="000000" w:themeColor="text1"/>
          <w:sz w:val="22"/>
          <w:szCs w:val="22"/>
        </w:rPr>
        <w:t>CatholicCare is very pleased to support a fairer community sponsorship program for refugees, that would allow individual community member</w:t>
      </w:r>
      <w:r w:rsidR="00ED3170">
        <w:rPr>
          <w:rFonts w:ascii="Arial" w:hAnsi="Arial" w:cs="Arial"/>
          <w:i/>
          <w:iCs/>
          <w:color w:val="000000" w:themeColor="text1"/>
          <w:sz w:val="22"/>
          <w:szCs w:val="22"/>
        </w:rPr>
        <w:t>s</w:t>
      </w:r>
      <w:r w:rsidRPr="00A322B9">
        <w:rPr>
          <w:rFonts w:ascii="Arial" w:hAnsi="Arial" w:cs="Arial"/>
          <w:i/>
          <w:iCs/>
          <w:color w:val="000000" w:themeColor="text1"/>
          <w:sz w:val="22"/>
          <w:szCs w:val="22"/>
        </w:rPr>
        <w:t xml:space="preserve"> and wider society to support </w:t>
      </w:r>
      <w:r w:rsidRPr="00A322B9">
        <w:rPr>
          <w:rFonts w:ascii="Arial" w:hAnsi="Arial" w:cs="Arial"/>
          <w:sz w:val="22"/>
          <w:szCs w:val="22"/>
        </w:rPr>
        <w:t>refugees</w:t>
      </w:r>
      <w:r w:rsidRPr="00A322B9">
        <w:rPr>
          <w:rFonts w:ascii="Arial" w:hAnsi="Arial" w:cs="Arial"/>
          <w:i/>
          <w:iCs/>
          <w:sz w:val="22"/>
          <w:szCs w:val="22"/>
        </w:rPr>
        <w:t xml:space="preserve"> coming to Australia, settling in sustainable ways and becoming contributing citizens.</w:t>
      </w:r>
    </w:p>
    <w:p w14:paraId="18E4A23D" w14:textId="77777777" w:rsidR="00E928B5" w:rsidRPr="00A322B9" w:rsidRDefault="00E928B5" w:rsidP="00E928B5">
      <w:pPr>
        <w:pStyle w:val="NormalWeb"/>
        <w:shd w:val="clear" w:color="auto" w:fill="FFFFFF"/>
        <w:spacing w:before="0" w:beforeAutospacing="0" w:after="0" w:afterAutospacing="0"/>
        <w:ind w:left="284"/>
        <w:rPr>
          <w:rFonts w:ascii="Arial" w:hAnsi="Arial" w:cs="Arial"/>
          <w:i/>
          <w:iCs/>
          <w:sz w:val="22"/>
          <w:szCs w:val="22"/>
        </w:rPr>
      </w:pPr>
      <w:r w:rsidRPr="00A322B9">
        <w:rPr>
          <w:rFonts w:ascii="Arial" w:hAnsi="Arial" w:cs="Arial"/>
          <w:b/>
          <w:bCs/>
          <w:i/>
          <w:iCs/>
          <w:sz w:val="22"/>
          <w:szCs w:val="22"/>
        </w:rPr>
        <w:t>*</w:t>
      </w:r>
      <w:r w:rsidRPr="00A322B9">
        <w:rPr>
          <w:rFonts w:ascii="Arial" w:hAnsi="Arial" w:cs="Arial"/>
          <w:i/>
          <w:iCs/>
          <w:sz w:val="22"/>
          <w:szCs w:val="22"/>
        </w:rPr>
        <w:t>TRAMS – Toowoomba Refugee and Migrant Services</w:t>
      </w:r>
    </w:p>
    <w:p w14:paraId="1B4F600E" w14:textId="77777777" w:rsidR="00E928B5" w:rsidRPr="005B03C0" w:rsidRDefault="00E928B5" w:rsidP="000C0DB6">
      <w:pPr>
        <w:spacing w:after="0"/>
        <w:rPr>
          <w:rFonts w:ascii="Arial" w:hAnsi="Arial" w:cs="Arial"/>
          <w:b/>
          <w:bCs/>
        </w:rPr>
      </w:pPr>
    </w:p>
    <w:p w14:paraId="662E236B" w14:textId="43A96398" w:rsidR="005B03C0" w:rsidRDefault="005B03C0" w:rsidP="000C0DB6">
      <w:pPr>
        <w:spacing w:after="0"/>
        <w:rPr>
          <w:rFonts w:ascii="Arial" w:hAnsi="Arial" w:cs="Arial"/>
        </w:rPr>
      </w:pPr>
    </w:p>
    <w:p w14:paraId="545E8C5E" w14:textId="77777777" w:rsidR="00D631A8" w:rsidRDefault="00D631A8" w:rsidP="000C0DB6">
      <w:pPr>
        <w:spacing w:after="0"/>
        <w:rPr>
          <w:rFonts w:ascii="Arial" w:hAnsi="Arial" w:cs="Arial"/>
        </w:rPr>
      </w:pPr>
    </w:p>
    <w:p w14:paraId="015FDAE3" w14:textId="77777777" w:rsidR="00B97A68" w:rsidRDefault="00B97A68" w:rsidP="00E928B5">
      <w:pPr>
        <w:pStyle w:val="NormalWeb"/>
        <w:shd w:val="clear" w:color="auto" w:fill="FFFFFF"/>
        <w:spacing w:before="0" w:beforeAutospacing="0" w:after="0" w:afterAutospacing="0"/>
        <w:rPr>
          <w:rFonts w:ascii="Arial" w:hAnsi="Arial" w:cs="Arial"/>
          <w:b/>
          <w:bCs/>
          <w:sz w:val="22"/>
          <w:szCs w:val="22"/>
        </w:rPr>
      </w:pPr>
    </w:p>
    <w:p w14:paraId="3A5A0200" w14:textId="6B2CB1F5" w:rsidR="00E928B5" w:rsidRPr="00BE2C65" w:rsidRDefault="00E928B5" w:rsidP="00E928B5">
      <w:pPr>
        <w:pStyle w:val="NormalWeb"/>
        <w:shd w:val="clear" w:color="auto" w:fill="FFFFFF"/>
        <w:spacing w:before="0" w:beforeAutospacing="0" w:after="0" w:afterAutospacing="0"/>
        <w:rPr>
          <w:rFonts w:ascii="Arial" w:hAnsi="Arial" w:cs="Arial"/>
          <w:b/>
          <w:bCs/>
          <w:sz w:val="22"/>
          <w:szCs w:val="22"/>
          <w:u w:val="single"/>
        </w:rPr>
      </w:pPr>
      <w:r w:rsidRPr="00BE2C65">
        <w:rPr>
          <w:rFonts w:ascii="Arial" w:hAnsi="Arial" w:cs="Arial"/>
          <w:b/>
          <w:bCs/>
          <w:sz w:val="22"/>
          <w:szCs w:val="22"/>
          <w:u w:val="single"/>
        </w:rPr>
        <w:t>THE CAPACITY</w:t>
      </w:r>
      <w:r w:rsidR="0097222D" w:rsidRPr="00BE2C65">
        <w:rPr>
          <w:rFonts w:ascii="Arial" w:hAnsi="Arial" w:cs="Arial"/>
          <w:b/>
          <w:bCs/>
          <w:sz w:val="22"/>
          <w:szCs w:val="22"/>
          <w:u w:val="single"/>
        </w:rPr>
        <w:t xml:space="preserve"> – </w:t>
      </w:r>
      <w:r w:rsidR="00BE2C65">
        <w:rPr>
          <w:rFonts w:ascii="Arial" w:hAnsi="Arial" w:cs="Arial"/>
          <w:b/>
          <w:bCs/>
          <w:sz w:val="22"/>
          <w:szCs w:val="22"/>
          <w:u w:val="single"/>
        </w:rPr>
        <w:t>T</w:t>
      </w:r>
      <w:r w:rsidR="0097222D" w:rsidRPr="00BE2C65">
        <w:rPr>
          <w:rFonts w:ascii="Arial" w:hAnsi="Arial" w:cs="Arial"/>
          <w:b/>
          <w:bCs/>
          <w:sz w:val="22"/>
          <w:szCs w:val="22"/>
          <w:u w:val="single"/>
        </w:rPr>
        <w:t>he social and physical infrastructure</w:t>
      </w:r>
    </w:p>
    <w:p w14:paraId="19BEA264" w14:textId="50E4C7BF" w:rsidR="00E928B5" w:rsidRDefault="00E928B5" w:rsidP="00E928B5">
      <w:pPr>
        <w:pStyle w:val="NormalWeb"/>
        <w:shd w:val="clear" w:color="auto" w:fill="FFFFFF"/>
        <w:spacing w:before="0" w:beforeAutospacing="0" w:after="0" w:afterAutospacing="0"/>
        <w:rPr>
          <w:rFonts w:ascii="Arial" w:hAnsi="Arial" w:cs="Arial"/>
          <w:sz w:val="22"/>
          <w:szCs w:val="22"/>
        </w:rPr>
      </w:pPr>
    </w:p>
    <w:p w14:paraId="01176E77" w14:textId="60E523A8" w:rsidR="00B97A68" w:rsidRDefault="00B97A68" w:rsidP="00B97A68">
      <w:pPr>
        <w:pStyle w:val="Default"/>
        <w:rPr>
          <w:sz w:val="22"/>
          <w:szCs w:val="22"/>
        </w:rPr>
      </w:pPr>
      <w:r w:rsidRPr="00A322B9">
        <w:rPr>
          <w:sz w:val="22"/>
          <w:szCs w:val="22"/>
        </w:rPr>
        <w:t>As in other communities, Toowoomba has groups</w:t>
      </w:r>
      <w:r>
        <w:rPr>
          <w:sz w:val="22"/>
          <w:szCs w:val="22"/>
        </w:rPr>
        <w:t xml:space="preserve"> -</w:t>
      </w:r>
      <w:r w:rsidRPr="00A322B9">
        <w:rPr>
          <w:sz w:val="22"/>
          <w:szCs w:val="22"/>
        </w:rPr>
        <w:t xml:space="preserve"> networks of service providers</w:t>
      </w:r>
      <w:r w:rsidR="00ED3170">
        <w:rPr>
          <w:sz w:val="22"/>
          <w:szCs w:val="22"/>
        </w:rPr>
        <w:t>, faith-based</w:t>
      </w:r>
      <w:r w:rsidRPr="00A322B9">
        <w:rPr>
          <w:sz w:val="22"/>
          <w:szCs w:val="22"/>
        </w:rPr>
        <w:t xml:space="preserve"> and </w:t>
      </w:r>
      <w:r w:rsidR="00ED3170">
        <w:rPr>
          <w:sz w:val="22"/>
          <w:szCs w:val="22"/>
        </w:rPr>
        <w:t xml:space="preserve">other </w:t>
      </w:r>
      <w:r w:rsidRPr="00A322B9">
        <w:rPr>
          <w:sz w:val="22"/>
          <w:szCs w:val="22"/>
        </w:rPr>
        <w:t xml:space="preserve">volunteer groups which have </w:t>
      </w:r>
      <w:r w:rsidR="00ED3170">
        <w:rPr>
          <w:sz w:val="22"/>
          <w:szCs w:val="22"/>
        </w:rPr>
        <w:t xml:space="preserve">developed services </w:t>
      </w:r>
      <w:r w:rsidRPr="00A322B9">
        <w:rPr>
          <w:sz w:val="22"/>
          <w:szCs w:val="22"/>
        </w:rPr>
        <w:t xml:space="preserve">around providing </w:t>
      </w:r>
      <w:r w:rsidR="00ED3170">
        <w:rPr>
          <w:sz w:val="22"/>
          <w:szCs w:val="22"/>
        </w:rPr>
        <w:t xml:space="preserve">various types of </w:t>
      </w:r>
      <w:r w:rsidRPr="00A322B9">
        <w:rPr>
          <w:sz w:val="22"/>
          <w:szCs w:val="22"/>
        </w:rPr>
        <w:t xml:space="preserve">support to </w:t>
      </w:r>
      <w:r w:rsidR="00ED3170">
        <w:rPr>
          <w:sz w:val="22"/>
          <w:szCs w:val="22"/>
        </w:rPr>
        <w:t>refugees</w:t>
      </w:r>
      <w:r w:rsidRPr="00A322B9">
        <w:rPr>
          <w:sz w:val="22"/>
          <w:szCs w:val="22"/>
        </w:rPr>
        <w:t>.  Services of generalist organisations</w:t>
      </w:r>
      <w:r w:rsidR="00ED3170">
        <w:rPr>
          <w:sz w:val="22"/>
          <w:szCs w:val="22"/>
        </w:rPr>
        <w:t>, such as service associations</w:t>
      </w:r>
      <w:r w:rsidR="008561E3">
        <w:rPr>
          <w:sz w:val="22"/>
          <w:szCs w:val="22"/>
        </w:rPr>
        <w:t xml:space="preserve">, community </w:t>
      </w:r>
      <w:r w:rsidR="00D17D83">
        <w:rPr>
          <w:sz w:val="22"/>
          <w:szCs w:val="22"/>
        </w:rPr>
        <w:t xml:space="preserve">&amp; neighbourhood </w:t>
      </w:r>
      <w:r w:rsidR="008561E3">
        <w:rPr>
          <w:sz w:val="22"/>
          <w:szCs w:val="22"/>
        </w:rPr>
        <w:t xml:space="preserve">centres and so on, </w:t>
      </w:r>
      <w:r w:rsidRPr="00A322B9">
        <w:rPr>
          <w:sz w:val="22"/>
          <w:szCs w:val="22"/>
        </w:rPr>
        <w:t>mesh with th</w:t>
      </w:r>
      <w:r w:rsidR="008561E3">
        <w:rPr>
          <w:sz w:val="22"/>
          <w:szCs w:val="22"/>
        </w:rPr>
        <w:t>ose</w:t>
      </w:r>
      <w:r w:rsidRPr="00A322B9">
        <w:rPr>
          <w:sz w:val="22"/>
          <w:szCs w:val="22"/>
        </w:rPr>
        <w:t xml:space="preserve"> specific</w:t>
      </w:r>
      <w:r w:rsidR="008561E3">
        <w:rPr>
          <w:sz w:val="22"/>
          <w:szCs w:val="22"/>
        </w:rPr>
        <w:t xml:space="preserve"> refuges support</w:t>
      </w:r>
      <w:r w:rsidRPr="00A322B9">
        <w:rPr>
          <w:sz w:val="22"/>
          <w:szCs w:val="22"/>
        </w:rPr>
        <w:t xml:space="preserve"> </w:t>
      </w:r>
      <w:r w:rsidR="00D17D83">
        <w:rPr>
          <w:sz w:val="22"/>
          <w:szCs w:val="22"/>
        </w:rPr>
        <w:t>groups</w:t>
      </w:r>
      <w:r w:rsidRPr="00A322B9">
        <w:rPr>
          <w:sz w:val="22"/>
          <w:szCs w:val="22"/>
        </w:rPr>
        <w:t xml:space="preserve">.  Under an improved Refugee Community Sponsorship Program, sponsors would be able to tap into this ready social infrastructure to deliver improved integration </w:t>
      </w:r>
      <w:r w:rsidR="008561E3">
        <w:rPr>
          <w:sz w:val="22"/>
          <w:szCs w:val="22"/>
        </w:rPr>
        <w:t xml:space="preserve">outcomes </w:t>
      </w:r>
      <w:r w:rsidRPr="00A322B9">
        <w:rPr>
          <w:sz w:val="22"/>
          <w:szCs w:val="22"/>
        </w:rPr>
        <w:t>for refugees arriving here via that pathway.</w:t>
      </w:r>
    </w:p>
    <w:p w14:paraId="6892D0AD" w14:textId="621CA11E" w:rsidR="00B97A68" w:rsidRDefault="00B97A68" w:rsidP="00B97A68">
      <w:pPr>
        <w:pStyle w:val="Default"/>
        <w:rPr>
          <w:sz w:val="22"/>
          <w:szCs w:val="22"/>
        </w:rPr>
      </w:pPr>
    </w:p>
    <w:p w14:paraId="7F5DD835" w14:textId="75AA0FFF" w:rsidR="00BE2C65" w:rsidRDefault="00BE2C65" w:rsidP="00B97A68">
      <w:pPr>
        <w:pStyle w:val="Default"/>
        <w:rPr>
          <w:sz w:val="22"/>
          <w:szCs w:val="22"/>
        </w:rPr>
      </w:pPr>
    </w:p>
    <w:p w14:paraId="18349264" w14:textId="33E0B768" w:rsidR="00AE0D02" w:rsidRDefault="00AE0D02" w:rsidP="00B97A68">
      <w:pPr>
        <w:pStyle w:val="Default"/>
        <w:rPr>
          <w:sz w:val="22"/>
          <w:szCs w:val="22"/>
        </w:rPr>
      </w:pPr>
    </w:p>
    <w:p w14:paraId="4EE8E9A5" w14:textId="1A1C080A" w:rsidR="00AE0D02" w:rsidRPr="00AE0D02" w:rsidRDefault="00AE0D02" w:rsidP="00B97A68">
      <w:pPr>
        <w:pStyle w:val="Default"/>
        <w:rPr>
          <w:i/>
          <w:iCs/>
          <w:sz w:val="22"/>
          <w:szCs w:val="22"/>
        </w:rPr>
      </w:pPr>
      <w:r>
        <w:rPr>
          <w:i/>
          <w:iCs/>
          <w:sz w:val="22"/>
          <w:szCs w:val="22"/>
        </w:rPr>
        <w:t>[OVER]</w:t>
      </w:r>
    </w:p>
    <w:p w14:paraId="4DF9C622" w14:textId="0232F613" w:rsidR="00AE0D02" w:rsidRDefault="00AE0D02" w:rsidP="00B97A68">
      <w:pPr>
        <w:pStyle w:val="Default"/>
        <w:rPr>
          <w:sz w:val="22"/>
          <w:szCs w:val="22"/>
        </w:rPr>
      </w:pPr>
    </w:p>
    <w:p w14:paraId="7816E3B5" w14:textId="77777777" w:rsidR="00AE0D02" w:rsidRDefault="00AE0D02" w:rsidP="00B97A68">
      <w:pPr>
        <w:pStyle w:val="Default"/>
        <w:rPr>
          <w:sz w:val="22"/>
          <w:szCs w:val="22"/>
        </w:rPr>
      </w:pPr>
    </w:p>
    <w:p w14:paraId="6A1A2AE6" w14:textId="77777777" w:rsidR="00D17D83" w:rsidRPr="00B97A68" w:rsidRDefault="00D17D83" w:rsidP="00B97A68">
      <w:pPr>
        <w:pStyle w:val="Default"/>
        <w:rPr>
          <w:sz w:val="22"/>
          <w:szCs w:val="22"/>
        </w:rPr>
      </w:pPr>
    </w:p>
    <w:p w14:paraId="3B21F03D" w14:textId="77777777" w:rsidR="00B97A68" w:rsidRPr="00B97A68" w:rsidRDefault="00B97A68" w:rsidP="00B97A68">
      <w:pPr>
        <w:pStyle w:val="NormalWeb"/>
        <w:shd w:val="clear" w:color="auto" w:fill="FFFFFF"/>
        <w:spacing w:before="0" w:beforeAutospacing="0" w:after="0" w:afterAutospacing="0"/>
        <w:ind w:left="284"/>
        <w:rPr>
          <w:rFonts w:ascii="Arial" w:hAnsi="Arial" w:cs="Arial"/>
          <w:b/>
          <w:bCs/>
          <w:sz w:val="22"/>
          <w:szCs w:val="22"/>
        </w:rPr>
      </w:pPr>
      <w:r w:rsidRPr="00B97A68">
        <w:rPr>
          <w:rFonts w:ascii="Arial" w:hAnsi="Arial" w:cs="Arial"/>
          <w:b/>
          <w:bCs/>
          <w:color w:val="000000" w:themeColor="text1"/>
          <w:sz w:val="22"/>
          <w:szCs w:val="22"/>
        </w:rPr>
        <w:t>J</w:t>
      </w:r>
      <w:r w:rsidRPr="00B97A68">
        <w:rPr>
          <w:rFonts w:ascii="Arial" w:hAnsi="Arial" w:cs="Arial"/>
          <w:b/>
          <w:bCs/>
          <w:sz w:val="22"/>
          <w:szCs w:val="22"/>
        </w:rPr>
        <w:t>ason Higlett</w:t>
      </w:r>
    </w:p>
    <w:p w14:paraId="200A37D1" w14:textId="77777777" w:rsidR="00B97A68" w:rsidRPr="00B97A68" w:rsidRDefault="00B97A68" w:rsidP="00B97A68">
      <w:pPr>
        <w:pStyle w:val="NormalWeb"/>
        <w:shd w:val="clear" w:color="auto" w:fill="FFFFFF"/>
        <w:spacing w:before="0" w:beforeAutospacing="0" w:after="0" w:afterAutospacing="0"/>
        <w:ind w:left="284"/>
        <w:rPr>
          <w:rFonts w:ascii="Arial" w:hAnsi="Arial" w:cs="Arial"/>
          <w:b/>
          <w:bCs/>
          <w:sz w:val="22"/>
          <w:szCs w:val="22"/>
        </w:rPr>
      </w:pPr>
      <w:r w:rsidRPr="00B97A68">
        <w:rPr>
          <w:rFonts w:ascii="Arial" w:hAnsi="Arial" w:cs="Arial"/>
          <w:b/>
          <w:bCs/>
          <w:sz w:val="22"/>
          <w:szCs w:val="22"/>
        </w:rPr>
        <w:t>Cross Cultural Worker</w:t>
      </w:r>
    </w:p>
    <w:p w14:paraId="430C16BB" w14:textId="5195E0F0" w:rsidR="00B97A68" w:rsidRDefault="00B97A68" w:rsidP="00B97A68">
      <w:pPr>
        <w:pStyle w:val="NormalWeb"/>
        <w:shd w:val="clear" w:color="auto" w:fill="FFFFFF"/>
        <w:spacing w:before="0" w:beforeAutospacing="0" w:after="0" w:afterAutospacing="0"/>
        <w:ind w:left="284"/>
        <w:rPr>
          <w:rFonts w:ascii="Arial" w:hAnsi="Arial" w:cs="Arial"/>
          <w:b/>
          <w:bCs/>
          <w:sz w:val="22"/>
          <w:szCs w:val="22"/>
        </w:rPr>
      </w:pPr>
      <w:r w:rsidRPr="00B97A68">
        <w:rPr>
          <w:rFonts w:ascii="Arial" w:hAnsi="Arial" w:cs="Arial"/>
          <w:b/>
          <w:bCs/>
          <w:sz w:val="22"/>
          <w:szCs w:val="22"/>
        </w:rPr>
        <w:t>Hume</w:t>
      </w:r>
      <w:r w:rsidR="00D17D83">
        <w:rPr>
          <w:rFonts w:ascii="Arial" w:hAnsi="Arial" w:cs="Arial"/>
          <w:b/>
          <w:bCs/>
          <w:sz w:val="22"/>
          <w:szCs w:val="22"/>
        </w:rPr>
        <w:t xml:space="preserve"> </w:t>
      </w:r>
      <w:r w:rsidRPr="00B97A68">
        <w:rPr>
          <w:rFonts w:ascii="Arial" w:hAnsi="Arial" w:cs="Arial"/>
          <w:b/>
          <w:bCs/>
          <w:sz w:val="22"/>
          <w:szCs w:val="22"/>
        </w:rPr>
        <w:t>Ridge Church of Christ</w:t>
      </w:r>
    </w:p>
    <w:p w14:paraId="41D0DA8D" w14:textId="77777777" w:rsidR="00B97A68" w:rsidRPr="00B97A68" w:rsidRDefault="00B97A68" w:rsidP="00B97A68">
      <w:pPr>
        <w:pStyle w:val="NormalWeb"/>
        <w:shd w:val="clear" w:color="auto" w:fill="FFFFFF"/>
        <w:spacing w:before="0" w:beforeAutospacing="0" w:after="0" w:afterAutospacing="0"/>
        <w:ind w:left="284"/>
        <w:rPr>
          <w:rFonts w:ascii="Arial" w:hAnsi="Arial" w:cs="Arial"/>
          <w:b/>
          <w:bCs/>
          <w:sz w:val="22"/>
          <w:szCs w:val="22"/>
        </w:rPr>
      </w:pPr>
    </w:p>
    <w:p w14:paraId="2BCE5B83" w14:textId="77777777" w:rsidR="00BE2C65" w:rsidRDefault="00B97A68" w:rsidP="00B97A68">
      <w:pPr>
        <w:pStyle w:val="NormalWeb"/>
        <w:shd w:val="clear" w:color="auto" w:fill="FFFFFF"/>
        <w:spacing w:before="0" w:beforeAutospacing="0"/>
        <w:ind w:left="284"/>
        <w:rPr>
          <w:rFonts w:ascii="Arial" w:hAnsi="Arial" w:cs="Arial"/>
          <w:i/>
          <w:iCs/>
          <w:color w:val="000000" w:themeColor="text1"/>
          <w:sz w:val="22"/>
          <w:szCs w:val="22"/>
        </w:rPr>
      </w:pPr>
      <w:r w:rsidRPr="00B97A68">
        <w:rPr>
          <w:rFonts w:ascii="Arial" w:hAnsi="Arial" w:cs="Arial"/>
          <w:i/>
          <w:iCs/>
          <w:sz w:val="22"/>
          <w:szCs w:val="22"/>
        </w:rPr>
        <w:t>For</w:t>
      </w:r>
      <w:r w:rsidRPr="00A322B9">
        <w:rPr>
          <w:rFonts w:ascii="Arial" w:hAnsi="Arial" w:cs="Arial"/>
          <w:i/>
          <w:iCs/>
          <w:color w:val="000000" w:themeColor="text1"/>
          <w:sz w:val="22"/>
          <w:szCs w:val="22"/>
        </w:rPr>
        <w:t xml:space="preserve"> a number of years, we have supported the local refugee community through formal programs such as English classes and assisting children with school work and study.  Pre-COVID, we would have an average of 80 to 90 adults attending English classes and 100 to 120 children attending homework help per week.  We use the church buses to pick up children without transport from school and drop them home after classes. This work has often resulted in members of HumeRidge visiting refugee families in their homes, offering practical support and developing caring relationships.  </w:t>
      </w:r>
    </w:p>
    <w:p w14:paraId="0F5F6CA5" w14:textId="52373A8F" w:rsidR="00B97A68" w:rsidRPr="00B97A68" w:rsidRDefault="00B97A68" w:rsidP="00B97A68">
      <w:pPr>
        <w:pStyle w:val="NormalWeb"/>
        <w:shd w:val="clear" w:color="auto" w:fill="FFFFFF"/>
        <w:spacing w:before="0" w:beforeAutospacing="0"/>
        <w:ind w:left="284"/>
        <w:rPr>
          <w:rFonts w:ascii="Arial" w:hAnsi="Arial" w:cs="Arial"/>
          <w:i/>
          <w:iCs/>
          <w:color w:val="000000" w:themeColor="text1"/>
          <w:sz w:val="22"/>
          <w:szCs w:val="22"/>
        </w:rPr>
      </w:pPr>
      <w:r w:rsidRPr="00A322B9">
        <w:rPr>
          <w:rFonts w:ascii="Arial" w:hAnsi="Arial" w:cs="Arial"/>
          <w:i/>
          <w:iCs/>
          <w:color w:val="000000" w:themeColor="text1"/>
          <w:sz w:val="22"/>
          <w:szCs w:val="22"/>
        </w:rPr>
        <w:t>As a church, we would welcome the introduction of an improved model of sponsorship that would create an easier pathway for resettlement and result in better outcomes for families and individuals.  We are looking to expand our level of support and explore different opportunities to engage with newly arrived refugees</w:t>
      </w:r>
    </w:p>
    <w:p w14:paraId="217C5DA9" w14:textId="4E3C6110" w:rsidR="00B97A68" w:rsidRDefault="00B97A68" w:rsidP="00E928B5">
      <w:pPr>
        <w:pStyle w:val="NormalWeb"/>
        <w:shd w:val="clear" w:color="auto" w:fill="FFFFFF"/>
        <w:spacing w:before="0" w:beforeAutospacing="0" w:after="0" w:afterAutospacing="0"/>
        <w:ind w:left="284"/>
        <w:rPr>
          <w:rFonts w:ascii="Arial" w:hAnsi="Arial" w:cs="Arial"/>
          <w:b/>
          <w:bCs/>
          <w:sz w:val="22"/>
          <w:szCs w:val="22"/>
        </w:rPr>
      </w:pPr>
    </w:p>
    <w:p w14:paraId="7D648DBB" w14:textId="77777777" w:rsidR="00BE2C65" w:rsidRDefault="00BE2C65" w:rsidP="00E928B5">
      <w:pPr>
        <w:pStyle w:val="NormalWeb"/>
        <w:shd w:val="clear" w:color="auto" w:fill="FFFFFF"/>
        <w:spacing w:before="0" w:beforeAutospacing="0" w:after="0" w:afterAutospacing="0"/>
        <w:ind w:left="284"/>
        <w:rPr>
          <w:rFonts w:ascii="Arial" w:hAnsi="Arial" w:cs="Arial"/>
          <w:b/>
          <w:bCs/>
          <w:sz w:val="22"/>
          <w:szCs w:val="22"/>
        </w:rPr>
      </w:pPr>
    </w:p>
    <w:p w14:paraId="41688562" w14:textId="0EB6A187" w:rsidR="00E928B5" w:rsidRPr="005B03C0" w:rsidRDefault="00E928B5" w:rsidP="00E928B5">
      <w:pPr>
        <w:pStyle w:val="NormalWeb"/>
        <w:shd w:val="clear" w:color="auto" w:fill="FFFFFF"/>
        <w:spacing w:before="0" w:beforeAutospacing="0" w:after="0" w:afterAutospacing="0"/>
        <w:ind w:left="284"/>
        <w:rPr>
          <w:rFonts w:ascii="Arial" w:hAnsi="Arial" w:cs="Arial"/>
          <w:b/>
          <w:bCs/>
          <w:sz w:val="22"/>
          <w:szCs w:val="22"/>
        </w:rPr>
      </w:pPr>
      <w:r w:rsidRPr="005B03C0">
        <w:rPr>
          <w:rFonts w:ascii="Arial" w:hAnsi="Arial" w:cs="Arial"/>
          <w:b/>
          <w:bCs/>
          <w:sz w:val="22"/>
          <w:szCs w:val="22"/>
        </w:rPr>
        <w:t xml:space="preserve">Kirsten Smolenski, </w:t>
      </w:r>
    </w:p>
    <w:p w14:paraId="4B1D6E11" w14:textId="11FF908F" w:rsidR="00E928B5" w:rsidRPr="005B03C0" w:rsidRDefault="00E928B5" w:rsidP="00B97A68">
      <w:pPr>
        <w:pStyle w:val="NormalWeb"/>
        <w:shd w:val="clear" w:color="auto" w:fill="FFFFFF"/>
        <w:spacing w:before="0" w:beforeAutospacing="0" w:after="0" w:afterAutospacing="0"/>
        <w:ind w:left="284"/>
        <w:rPr>
          <w:rFonts w:ascii="Arial" w:hAnsi="Arial" w:cs="Arial"/>
          <w:b/>
          <w:bCs/>
          <w:sz w:val="22"/>
          <w:szCs w:val="22"/>
        </w:rPr>
      </w:pPr>
      <w:r w:rsidRPr="005B03C0">
        <w:rPr>
          <w:rFonts w:ascii="Arial" w:hAnsi="Arial" w:cs="Arial"/>
          <w:b/>
          <w:bCs/>
          <w:sz w:val="22"/>
          <w:szCs w:val="22"/>
        </w:rPr>
        <w:t xml:space="preserve">Chairperson Board of Directors, </w:t>
      </w:r>
    </w:p>
    <w:p w14:paraId="78C9653C" w14:textId="4C2E261D" w:rsidR="00E928B5" w:rsidRPr="00B97A68" w:rsidRDefault="00E928B5" w:rsidP="00B97A68">
      <w:pPr>
        <w:pStyle w:val="NormalWeb"/>
        <w:shd w:val="clear" w:color="auto" w:fill="FFFFFF"/>
        <w:spacing w:before="0" w:beforeAutospacing="0" w:after="0" w:afterAutospacing="0"/>
        <w:ind w:left="284"/>
        <w:rPr>
          <w:rFonts w:ascii="Arial" w:hAnsi="Arial" w:cs="Arial"/>
          <w:b/>
          <w:bCs/>
          <w:sz w:val="22"/>
          <w:szCs w:val="22"/>
        </w:rPr>
      </w:pPr>
      <w:r w:rsidRPr="005B03C0">
        <w:rPr>
          <w:rFonts w:ascii="Arial" w:hAnsi="Arial" w:cs="Arial"/>
          <w:b/>
          <w:bCs/>
          <w:sz w:val="22"/>
          <w:szCs w:val="22"/>
        </w:rPr>
        <w:t>PEACEful Humans Inc</w:t>
      </w:r>
    </w:p>
    <w:p w14:paraId="3E2F6249" w14:textId="77777777" w:rsidR="00B97A68" w:rsidRDefault="00B97A68" w:rsidP="00B97A68">
      <w:pPr>
        <w:pStyle w:val="NormalWeb"/>
        <w:shd w:val="clear" w:color="auto" w:fill="FFFFFF"/>
        <w:spacing w:before="0" w:beforeAutospacing="0" w:after="0" w:afterAutospacing="0"/>
        <w:ind w:left="284"/>
        <w:rPr>
          <w:rFonts w:ascii="Arial" w:hAnsi="Arial" w:cs="Arial"/>
          <w:i/>
          <w:iCs/>
          <w:sz w:val="22"/>
          <w:szCs w:val="22"/>
        </w:rPr>
      </w:pPr>
    </w:p>
    <w:p w14:paraId="3732316F" w14:textId="72944BDD" w:rsidR="008E0483" w:rsidRPr="005B03C0" w:rsidRDefault="008E0483" w:rsidP="005B03C0">
      <w:pPr>
        <w:pStyle w:val="NormalWeb"/>
        <w:shd w:val="clear" w:color="auto" w:fill="FFFFFF"/>
        <w:spacing w:before="0" w:beforeAutospacing="0"/>
        <w:ind w:left="284"/>
        <w:rPr>
          <w:rFonts w:ascii="Arial" w:hAnsi="Arial" w:cs="Arial"/>
          <w:i/>
          <w:iCs/>
          <w:sz w:val="22"/>
          <w:szCs w:val="22"/>
        </w:rPr>
      </w:pPr>
      <w:r w:rsidRPr="005B03C0">
        <w:rPr>
          <w:rFonts w:ascii="Arial" w:hAnsi="Arial" w:cs="Arial"/>
          <w:i/>
          <w:iCs/>
          <w:sz w:val="22"/>
          <w:szCs w:val="22"/>
        </w:rPr>
        <w:t>PEACEful Humans Inc began in 2015 with a broad objective of reducing social isolation and in the years since, a range of projects and activities to build community connection have been developed and implemented.</w:t>
      </w:r>
    </w:p>
    <w:p w14:paraId="127012CA" w14:textId="2004DF1C" w:rsidR="00E928B5" w:rsidRPr="00B97A68" w:rsidRDefault="008E0483" w:rsidP="00B97A68">
      <w:pPr>
        <w:pStyle w:val="NormalWeb"/>
        <w:shd w:val="clear" w:color="auto" w:fill="FFFFFF"/>
        <w:ind w:left="284"/>
        <w:rPr>
          <w:rFonts w:ascii="Arial" w:hAnsi="Arial" w:cs="Arial"/>
          <w:i/>
          <w:iCs/>
          <w:sz w:val="22"/>
          <w:szCs w:val="22"/>
        </w:rPr>
      </w:pPr>
      <w:r w:rsidRPr="005B03C0">
        <w:rPr>
          <w:rFonts w:ascii="Arial" w:hAnsi="Arial" w:cs="Arial"/>
          <w:i/>
          <w:iCs/>
          <w:sz w:val="22"/>
          <w:szCs w:val="22"/>
        </w:rPr>
        <w:t xml:space="preserve">Of most interest is </w:t>
      </w:r>
      <w:r w:rsidRPr="005B03C0">
        <w:rPr>
          <w:rFonts w:ascii="Arial" w:hAnsi="Arial" w:cs="Arial"/>
          <w:i/>
          <w:iCs/>
          <w:color w:val="000000" w:themeColor="text1"/>
          <w:sz w:val="22"/>
          <w:szCs w:val="22"/>
        </w:rPr>
        <w:t>the</w:t>
      </w:r>
      <w:r w:rsidRPr="005B03C0">
        <w:rPr>
          <w:rFonts w:ascii="Arial" w:hAnsi="Arial" w:cs="Arial"/>
          <w:i/>
          <w:iCs/>
          <w:sz w:val="22"/>
          <w:szCs w:val="22"/>
        </w:rPr>
        <w:t xml:space="preserve"> </w:t>
      </w:r>
      <w:r w:rsidR="00FE2C33" w:rsidRPr="005B03C0">
        <w:rPr>
          <w:rFonts w:ascii="Arial" w:hAnsi="Arial" w:cs="Arial"/>
          <w:i/>
          <w:iCs/>
          <w:sz w:val="22"/>
          <w:szCs w:val="22"/>
        </w:rPr>
        <w:t>L</w:t>
      </w:r>
      <w:r w:rsidRPr="005B03C0">
        <w:rPr>
          <w:rFonts w:ascii="Arial" w:hAnsi="Arial" w:cs="Arial"/>
          <w:i/>
          <w:iCs/>
          <w:sz w:val="22"/>
          <w:szCs w:val="22"/>
        </w:rPr>
        <w:t>anguage Therapy Group, providing trauma-based language therapy classes for migrant and refugee women suffering from politically generated trauma. Run by volunteers, these classes use client-based holistic methods to bring participants to a place where they form bonds, connect with each other and with community members and gain a sense of competence as learners. Art and music therapy, community outings and support groups form part of this process. Our experience indicates that without this kind of support, many refugee women are unable to access and participate in other funded services such as formal English language learning.</w:t>
      </w:r>
      <w:r w:rsidR="001F05BD">
        <w:rPr>
          <w:rFonts w:ascii="Arial" w:hAnsi="Arial" w:cs="Arial"/>
          <w:i/>
          <w:iCs/>
          <w:sz w:val="22"/>
          <w:szCs w:val="22"/>
          <w:lang w:val="en-US"/>
        </w:rPr>
        <w:t xml:space="preserve">  </w:t>
      </w:r>
    </w:p>
    <w:p w14:paraId="332AF4D6" w14:textId="77777777" w:rsidR="00B97A68" w:rsidRDefault="00B97A68" w:rsidP="00B97A68">
      <w:pPr>
        <w:pStyle w:val="NormalWeb"/>
        <w:shd w:val="clear" w:color="auto" w:fill="FFFFFF"/>
        <w:spacing w:before="0" w:beforeAutospacing="0" w:after="0" w:afterAutospacing="0"/>
        <w:ind w:left="284"/>
        <w:rPr>
          <w:rFonts w:ascii="Arial" w:hAnsi="Arial" w:cs="Arial"/>
          <w:b/>
          <w:bCs/>
          <w:i/>
          <w:iCs/>
          <w:color w:val="000000" w:themeColor="text1"/>
          <w:sz w:val="22"/>
          <w:szCs w:val="22"/>
        </w:rPr>
      </w:pPr>
    </w:p>
    <w:p w14:paraId="50F22B5E" w14:textId="3B39CAEF" w:rsidR="00B97A68" w:rsidRPr="00B97A68" w:rsidRDefault="00B97A68" w:rsidP="00B97A68">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B97A68">
        <w:rPr>
          <w:rFonts w:ascii="Arial" w:hAnsi="Arial" w:cs="Arial"/>
          <w:b/>
          <w:bCs/>
          <w:i/>
          <w:iCs/>
          <w:color w:val="000000" w:themeColor="text1"/>
          <w:sz w:val="22"/>
          <w:szCs w:val="22"/>
        </w:rPr>
        <w:t xml:space="preserve">Sally Fischer, </w:t>
      </w:r>
    </w:p>
    <w:p w14:paraId="757697FA" w14:textId="77777777" w:rsidR="00B97A68" w:rsidRPr="00B97A68" w:rsidRDefault="00B97A68" w:rsidP="00B97A68">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B97A68">
        <w:rPr>
          <w:rFonts w:ascii="Arial" w:hAnsi="Arial" w:cs="Arial"/>
          <w:b/>
          <w:bCs/>
          <w:i/>
          <w:iCs/>
          <w:color w:val="000000" w:themeColor="text1"/>
          <w:sz w:val="22"/>
          <w:szCs w:val="22"/>
        </w:rPr>
        <w:t>Manager</w:t>
      </w:r>
    </w:p>
    <w:p w14:paraId="61B14210" w14:textId="77777777" w:rsidR="00B97A68" w:rsidRPr="00B97A68" w:rsidRDefault="00B97A68" w:rsidP="00B97A68">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B97A68">
        <w:rPr>
          <w:rFonts w:ascii="Arial" w:hAnsi="Arial" w:cs="Arial"/>
          <w:b/>
          <w:bCs/>
          <w:i/>
          <w:iCs/>
          <w:color w:val="000000" w:themeColor="text1"/>
          <w:sz w:val="22"/>
          <w:szCs w:val="22"/>
        </w:rPr>
        <w:t xml:space="preserve">East Creek Community Centre </w:t>
      </w:r>
    </w:p>
    <w:p w14:paraId="4E8FA1FC" w14:textId="77777777" w:rsidR="00B97A68" w:rsidRDefault="00B97A68" w:rsidP="00B97A68">
      <w:pPr>
        <w:pStyle w:val="NormalWeb"/>
        <w:shd w:val="clear" w:color="auto" w:fill="FFFFFF"/>
        <w:spacing w:before="0" w:beforeAutospacing="0" w:after="0" w:afterAutospacing="0"/>
        <w:ind w:left="284"/>
        <w:rPr>
          <w:rFonts w:ascii="Arial" w:hAnsi="Arial" w:cs="Arial"/>
          <w:i/>
          <w:iCs/>
          <w:color w:val="000000" w:themeColor="text1"/>
          <w:sz w:val="22"/>
          <w:szCs w:val="22"/>
        </w:rPr>
      </w:pPr>
    </w:p>
    <w:p w14:paraId="365C9F6A" w14:textId="284A89A7" w:rsidR="00533408" w:rsidRPr="00A322B9" w:rsidRDefault="00533408" w:rsidP="00B97A68">
      <w:pPr>
        <w:pStyle w:val="NormalWeb"/>
        <w:shd w:val="clear" w:color="auto" w:fill="FFFFFF"/>
        <w:spacing w:before="0" w:beforeAutospacing="0"/>
        <w:ind w:left="284"/>
        <w:rPr>
          <w:rFonts w:ascii="Arial" w:hAnsi="Arial" w:cs="Arial"/>
          <w:i/>
          <w:iCs/>
          <w:color w:val="000000" w:themeColor="text1"/>
          <w:sz w:val="22"/>
          <w:szCs w:val="22"/>
        </w:rPr>
      </w:pPr>
      <w:r w:rsidRPr="00A322B9">
        <w:rPr>
          <w:rFonts w:ascii="Arial" w:hAnsi="Arial" w:cs="Arial"/>
          <w:i/>
          <w:iCs/>
          <w:color w:val="000000" w:themeColor="text1"/>
          <w:sz w:val="22"/>
          <w:szCs w:val="22"/>
        </w:rPr>
        <w:t xml:space="preserve">East Creek Community Centre (‘East Creek’ or ‘the Centre’) is a safe, judgment-free haven where people can express themselves and be part of a dynamic community, especially for those who are at risk of or currently experiencing social isolation.  We operate social groups, encourage and promote the development of sustainable friendships and ventures, have opportunities for personal development in a multitude of areas, and undertake advocacy and liaising with the Department of Communities, Queensland Council of Social Services on social issues. Pre-COVID, we had 220 individuals take part in our activities and services, which added up in total to 1500+ interactions with people </w:t>
      </w:r>
      <w:r w:rsidR="0087080A" w:rsidRPr="00A322B9">
        <w:rPr>
          <w:rFonts w:ascii="Arial" w:hAnsi="Arial" w:cs="Arial"/>
          <w:i/>
          <w:iCs/>
          <w:color w:val="000000" w:themeColor="text1"/>
          <w:sz w:val="22"/>
          <w:szCs w:val="22"/>
        </w:rPr>
        <w:t xml:space="preserve">for </w:t>
      </w:r>
      <w:r w:rsidRPr="00A322B9">
        <w:rPr>
          <w:rFonts w:ascii="Arial" w:hAnsi="Arial" w:cs="Arial"/>
          <w:i/>
          <w:iCs/>
          <w:color w:val="000000" w:themeColor="text1"/>
          <w:sz w:val="22"/>
          <w:szCs w:val="22"/>
        </w:rPr>
        <w:t>th</w:t>
      </w:r>
      <w:r w:rsidR="00C918A0" w:rsidRPr="00A322B9">
        <w:rPr>
          <w:rFonts w:ascii="Arial" w:hAnsi="Arial" w:cs="Arial"/>
          <w:i/>
          <w:iCs/>
          <w:color w:val="000000" w:themeColor="text1"/>
          <w:sz w:val="22"/>
          <w:szCs w:val="22"/>
        </w:rPr>
        <w:t>at</w:t>
      </w:r>
      <w:r w:rsidRPr="00A322B9">
        <w:rPr>
          <w:rFonts w:ascii="Arial" w:hAnsi="Arial" w:cs="Arial"/>
          <w:i/>
          <w:iCs/>
          <w:color w:val="000000" w:themeColor="text1"/>
          <w:sz w:val="22"/>
          <w:szCs w:val="22"/>
        </w:rPr>
        <w:t xml:space="preserve"> quarter. We </w:t>
      </w:r>
      <w:r w:rsidR="00C918A0" w:rsidRPr="00A322B9">
        <w:rPr>
          <w:rFonts w:ascii="Arial" w:hAnsi="Arial" w:cs="Arial"/>
          <w:i/>
          <w:iCs/>
          <w:color w:val="000000" w:themeColor="text1"/>
          <w:sz w:val="22"/>
          <w:szCs w:val="22"/>
        </w:rPr>
        <w:t xml:space="preserve">can </w:t>
      </w:r>
      <w:r w:rsidRPr="00A322B9">
        <w:rPr>
          <w:rFonts w:ascii="Arial" w:hAnsi="Arial" w:cs="Arial"/>
          <w:i/>
          <w:iCs/>
          <w:color w:val="000000" w:themeColor="text1"/>
          <w:sz w:val="22"/>
          <w:szCs w:val="22"/>
        </w:rPr>
        <w:t xml:space="preserve">accommodate a sizable number of people within </w:t>
      </w:r>
      <w:r w:rsidR="00C918A0" w:rsidRPr="00A322B9">
        <w:rPr>
          <w:rFonts w:ascii="Arial" w:hAnsi="Arial" w:cs="Arial"/>
          <w:i/>
          <w:iCs/>
          <w:color w:val="000000" w:themeColor="text1"/>
          <w:sz w:val="22"/>
          <w:szCs w:val="22"/>
        </w:rPr>
        <w:t xml:space="preserve">each of </w:t>
      </w:r>
      <w:r w:rsidRPr="00A322B9">
        <w:rPr>
          <w:rFonts w:ascii="Arial" w:hAnsi="Arial" w:cs="Arial"/>
          <w:i/>
          <w:iCs/>
          <w:color w:val="000000" w:themeColor="text1"/>
          <w:sz w:val="22"/>
          <w:szCs w:val="22"/>
        </w:rPr>
        <w:t>our diverse activities. We partner with a wide variety of organisations to ensure that those with specific needs or needs that East Creek cannot accommodate, are met.</w:t>
      </w:r>
    </w:p>
    <w:p w14:paraId="35EAC825" w14:textId="0ADDE1B5" w:rsidR="0097222D" w:rsidRDefault="00533408" w:rsidP="0097222D">
      <w:pPr>
        <w:pStyle w:val="NormalWeb"/>
        <w:shd w:val="clear" w:color="auto" w:fill="FFFFFF"/>
        <w:ind w:left="284"/>
        <w:rPr>
          <w:rFonts w:ascii="Arial" w:hAnsi="Arial" w:cs="Arial"/>
          <w:i/>
          <w:iCs/>
          <w:color w:val="000000" w:themeColor="text1"/>
          <w:sz w:val="22"/>
          <w:szCs w:val="22"/>
        </w:rPr>
      </w:pPr>
      <w:r w:rsidRPr="00A322B9">
        <w:rPr>
          <w:rFonts w:ascii="Arial" w:hAnsi="Arial" w:cs="Arial"/>
          <w:i/>
          <w:iCs/>
          <w:color w:val="000000" w:themeColor="text1"/>
          <w:sz w:val="22"/>
          <w:szCs w:val="22"/>
        </w:rPr>
        <w:t>Under an improved Community Refugee Sponsorship arrangement, East Creek would be well placed to offer activities and services that could provide refugees with skills and offer many opportunities for meeting and building relationships with other community members.</w:t>
      </w:r>
    </w:p>
    <w:p w14:paraId="7D289A57" w14:textId="77777777" w:rsidR="0097222D" w:rsidRPr="00A322B9" w:rsidRDefault="0097222D" w:rsidP="0097222D">
      <w:pPr>
        <w:pStyle w:val="NormalWeb"/>
        <w:shd w:val="clear" w:color="auto" w:fill="FFFFFF"/>
        <w:rPr>
          <w:rFonts w:ascii="Arial" w:hAnsi="Arial" w:cs="Arial"/>
          <w:i/>
          <w:iCs/>
          <w:color w:val="000000" w:themeColor="text1"/>
          <w:sz w:val="22"/>
          <w:szCs w:val="22"/>
        </w:rPr>
      </w:pPr>
    </w:p>
    <w:p w14:paraId="17550B6A" w14:textId="77777777" w:rsidR="003E5E83" w:rsidRPr="00A322B9" w:rsidRDefault="003E5E83" w:rsidP="000C0DB6">
      <w:pPr>
        <w:pStyle w:val="Default"/>
        <w:rPr>
          <w:sz w:val="22"/>
          <w:szCs w:val="22"/>
        </w:rPr>
      </w:pPr>
    </w:p>
    <w:p w14:paraId="63B15469" w14:textId="435A88EF" w:rsidR="00C65A13" w:rsidRDefault="00B97A68" w:rsidP="000C0DB6">
      <w:pPr>
        <w:pStyle w:val="Default"/>
        <w:rPr>
          <w:b/>
          <w:bCs/>
          <w:sz w:val="22"/>
          <w:szCs w:val="22"/>
        </w:rPr>
      </w:pPr>
      <w:r>
        <w:rPr>
          <w:b/>
          <w:bCs/>
          <w:sz w:val="22"/>
          <w:szCs w:val="22"/>
        </w:rPr>
        <w:t>THE FUTURE POTENTIAL</w:t>
      </w:r>
    </w:p>
    <w:p w14:paraId="6023D56F" w14:textId="49C6D92B" w:rsidR="00B97A68" w:rsidRDefault="00B97A68" w:rsidP="000C0DB6">
      <w:pPr>
        <w:pStyle w:val="Default"/>
        <w:rPr>
          <w:b/>
          <w:bCs/>
          <w:sz w:val="22"/>
          <w:szCs w:val="22"/>
        </w:rPr>
      </w:pPr>
    </w:p>
    <w:p w14:paraId="6C862614" w14:textId="77777777" w:rsidR="00D631A8" w:rsidRDefault="00D631A8" w:rsidP="000C0DB6">
      <w:pPr>
        <w:pStyle w:val="Default"/>
        <w:rPr>
          <w:b/>
          <w:bCs/>
          <w:sz w:val="22"/>
          <w:szCs w:val="22"/>
        </w:rPr>
      </w:pPr>
    </w:p>
    <w:p w14:paraId="53D3D063" w14:textId="77777777" w:rsidR="00B97A68" w:rsidRPr="00E928B5" w:rsidRDefault="00B97A68" w:rsidP="00B97A68">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E928B5">
        <w:rPr>
          <w:rFonts w:ascii="Arial" w:hAnsi="Arial" w:cs="Arial"/>
          <w:b/>
          <w:bCs/>
          <w:i/>
          <w:iCs/>
          <w:color w:val="000000" w:themeColor="text1"/>
          <w:sz w:val="22"/>
          <w:szCs w:val="22"/>
        </w:rPr>
        <w:t xml:space="preserve">Kate Venables, </w:t>
      </w:r>
    </w:p>
    <w:p w14:paraId="7FEE578D" w14:textId="77777777" w:rsidR="00B97A68" w:rsidRPr="00E928B5" w:rsidRDefault="00B97A68" w:rsidP="00B97A68">
      <w:pPr>
        <w:pStyle w:val="NormalWeb"/>
        <w:shd w:val="clear" w:color="auto" w:fill="FFFFFF"/>
        <w:spacing w:before="0" w:beforeAutospacing="0" w:after="0" w:afterAutospacing="0"/>
        <w:ind w:left="284"/>
        <w:rPr>
          <w:rFonts w:ascii="Arial" w:hAnsi="Arial" w:cs="Arial"/>
          <w:b/>
          <w:bCs/>
          <w:i/>
          <w:iCs/>
          <w:color w:val="000000" w:themeColor="text1"/>
          <w:sz w:val="22"/>
          <w:szCs w:val="22"/>
        </w:rPr>
      </w:pPr>
      <w:r w:rsidRPr="00E928B5">
        <w:rPr>
          <w:rFonts w:ascii="Arial" w:hAnsi="Arial" w:cs="Arial"/>
          <w:b/>
          <w:bCs/>
          <w:i/>
          <w:iCs/>
          <w:color w:val="000000" w:themeColor="text1"/>
          <w:sz w:val="22"/>
          <w:szCs w:val="22"/>
        </w:rPr>
        <w:t xml:space="preserve">Executive Director, </w:t>
      </w:r>
    </w:p>
    <w:p w14:paraId="75A1CA82" w14:textId="77777777" w:rsidR="00B97A68" w:rsidRPr="00A322B9" w:rsidRDefault="00B97A68" w:rsidP="00B97A68">
      <w:pPr>
        <w:pStyle w:val="NormalWeb"/>
        <w:shd w:val="clear" w:color="auto" w:fill="FFFFFF"/>
        <w:spacing w:before="0" w:beforeAutospacing="0" w:after="0" w:afterAutospacing="0"/>
        <w:ind w:left="284"/>
        <w:rPr>
          <w:rFonts w:ascii="Arial" w:hAnsi="Arial" w:cs="Arial"/>
          <w:i/>
          <w:iCs/>
          <w:color w:val="000000" w:themeColor="text1"/>
          <w:sz w:val="22"/>
          <w:szCs w:val="22"/>
        </w:rPr>
      </w:pPr>
      <w:r w:rsidRPr="00E928B5">
        <w:rPr>
          <w:rFonts w:ascii="Arial" w:hAnsi="Arial" w:cs="Arial"/>
          <w:b/>
          <w:bCs/>
          <w:i/>
          <w:iCs/>
          <w:color w:val="000000" w:themeColor="text1"/>
          <w:sz w:val="22"/>
          <w:szCs w:val="22"/>
        </w:rPr>
        <w:t>Catholic Care Social Services</w:t>
      </w:r>
    </w:p>
    <w:p w14:paraId="5CA79364" w14:textId="591C448D" w:rsidR="00B97A68" w:rsidRPr="00A322B9" w:rsidRDefault="00B97A68" w:rsidP="00B97A68">
      <w:pPr>
        <w:pStyle w:val="NormalWeb"/>
        <w:shd w:val="clear" w:color="auto" w:fill="FFFFFF"/>
        <w:ind w:left="284"/>
        <w:rPr>
          <w:rFonts w:ascii="Arial" w:hAnsi="Arial" w:cs="Arial"/>
          <w:i/>
          <w:iCs/>
          <w:sz w:val="22"/>
          <w:szCs w:val="22"/>
        </w:rPr>
      </w:pPr>
      <w:r w:rsidRPr="00A322B9">
        <w:rPr>
          <w:rFonts w:ascii="Arial" w:hAnsi="Arial" w:cs="Arial"/>
          <w:i/>
          <w:iCs/>
          <w:color w:val="000000" w:themeColor="text1"/>
          <w:sz w:val="22"/>
          <w:szCs w:val="22"/>
        </w:rPr>
        <w:t>Catholic</w:t>
      </w:r>
      <w:r w:rsidRPr="00A322B9">
        <w:rPr>
          <w:rFonts w:ascii="Arial" w:hAnsi="Arial" w:cs="Arial"/>
          <w:i/>
          <w:iCs/>
          <w:sz w:val="22"/>
          <w:szCs w:val="22"/>
        </w:rPr>
        <w:t xml:space="preserve"> Care Social Services</w:t>
      </w:r>
      <w:r w:rsidRPr="00A322B9">
        <w:rPr>
          <w:rFonts w:ascii="Arial" w:hAnsi="Arial" w:cs="Arial"/>
          <w:i/>
          <w:iCs/>
          <w:color w:val="000000" w:themeColor="text1"/>
          <w:sz w:val="22"/>
          <w:szCs w:val="22"/>
        </w:rPr>
        <w:t xml:space="preserve"> Given</w:t>
      </w:r>
      <w:r w:rsidRPr="00A322B9">
        <w:rPr>
          <w:rFonts w:ascii="Arial" w:hAnsi="Arial" w:cs="Arial"/>
          <w:i/>
          <w:iCs/>
          <w:sz w:val="22"/>
          <w:szCs w:val="22"/>
        </w:rPr>
        <w:t xml:space="preserve"> Toowoomba’s significant reputation as a City of </w:t>
      </w:r>
      <w:r w:rsidRPr="00B97A68">
        <w:rPr>
          <w:rFonts w:ascii="Arial" w:hAnsi="Arial" w:cs="Arial"/>
          <w:i/>
          <w:iCs/>
          <w:color w:val="000000" w:themeColor="text1"/>
          <w:sz w:val="22"/>
          <w:szCs w:val="22"/>
        </w:rPr>
        <w:t>Welcome</w:t>
      </w:r>
      <w:r w:rsidRPr="00A322B9">
        <w:rPr>
          <w:rFonts w:ascii="Arial" w:hAnsi="Arial" w:cs="Arial"/>
          <w:i/>
          <w:iCs/>
          <w:sz w:val="22"/>
          <w:szCs w:val="22"/>
        </w:rPr>
        <w:t xml:space="preserve">, our city is clearly invested in our multicultural and diverse success and in the participation of refugees as contributing citizens. The value of the proposed CSP model is that it provides great opportunity for different sectors of mainstream society to support and work with increased numbers of refugees in carefully planned and organised ways.  Toowoomba has experience in successfully settling refugees, relying largely on government funded services, but the CSP model allows for much greater participation from broader society and therefore upskills far more people to be able to support new arrivals to develop sustainable independence. </w:t>
      </w:r>
    </w:p>
    <w:p w14:paraId="23CE4A82" w14:textId="77777777" w:rsidR="00B97A68" w:rsidRPr="00A322B9" w:rsidRDefault="00B97A68" w:rsidP="00B97A68">
      <w:pPr>
        <w:pStyle w:val="NormalWeb"/>
        <w:shd w:val="clear" w:color="auto" w:fill="FFFFFF"/>
        <w:ind w:left="284"/>
        <w:rPr>
          <w:rFonts w:ascii="Arial" w:hAnsi="Arial" w:cs="Arial"/>
          <w:i/>
          <w:iCs/>
          <w:sz w:val="22"/>
          <w:szCs w:val="22"/>
        </w:rPr>
      </w:pPr>
      <w:r w:rsidRPr="00A322B9">
        <w:rPr>
          <w:rFonts w:ascii="Arial" w:hAnsi="Arial" w:cs="Arial"/>
          <w:i/>
          <w:iCs/>
          <w:sz w:val="22"/>
          <w:szCs w:val="22"/>
        </w:rPr>
        <w:t xml:space="preserve">The improved CSP Model provides clear guidelines for ‘regular’ community members to </w:t>
      </w:r>
      <w:r w:rsidRPr="00B97A68">
        <w:rPr>
          <w:rFonts w:ascii="Arial" w:hAnsi="Arial" w:cs="Arial"/>
          <w:i/>
          <w:iCs/>
          <w:color w:val="000000" w:themeColor="text1"/>
          <w:sz w:val="22"/>
          <w:szCs w:val="22"/>
        </w:rPr>
        <w:t>become</w:t>
      </w:r>
      <w:r w:rsidRPr="00A322B9">
        <w:rPr>
          <w:rFonts w:ascii="Arial" w:hAnsi="Arial" w:cs="Arial"/>
          <w:i/>
          <w:iCs/>
          <w:sz w:val="22"/>
          <w:szCs w:val="22"/>
        </w:rPr>
        <w:t xml:space="preserve"> involved in the settlement process that have been tried and tested internationally and nationally and point to overall the growth of all members of the community –&gt;. all of which enables current settlement services like CatholicCare’s TRAMS to be part of a capacity building model that everyone benefits from.</w:t>
      </w:r>
    </w:p>
    <w:p w14:paraId="75601728" w14:textId="77777777" w:rsidR="00BE2C65" w:rsidRDefault="00BE2C65" w:rsidP="00B97A68">
      <w:pPr>
        <w:pStyle w:val="Default"/>
        <w:rPr>
          <w:sz w:val="22"/>
          <w:szCs w:val="22"/>
        </w:rPr>
      </w:pPr>
    </w:p>
    <w:p w14:paraId="66F7BEF3" w14:textId="02655FBB" w:rsidR="00D631A8" w:rsidRDefault="00D631A8" w:rsidP="00B97A68">
      <w:pPr>
        <w:pStyle w:val="Default"/>
        <w:rPr>
          <w:sz w:val="22"/>
          <w:szCs w:val="22"/>
        </w:rPr>
      </w:pPr>
      <w:r w:rsidRPr="00D631A8">
        <w:rPr>
          <w:sz w:val="22"/>
          <w:szCs w:val="22"/>
        </w:rPr>
        <w:t>Toowoomba Refugee and Migrant Services</w:t>
      </w:r>
      <w:r>
        <w:rPr>
          <w:sz w:val="22"/>
          <w:szCs w:val="22"/>
        </w:rPr>
        <w:t xml:space="preserve"> (TRAMS) is a good example for a settlement support organisation which grew from a grass-roots action group into a respected settlement service with recognised expertise in settlement.  </w:t>
      </w:r>
    </w:p>
    <w:p w14:paraId="4EE7666A" w14:textId="77777777" w:rsidR="00D631A8" w:rsidRDefault="00D631A8" w:rsidP="00B97A68">
      <w:pPr>
        <w:pStyle w:val="Default"/>
        <w:rPr>
          <w:sz w:val="22"/>
          <w:szCs w:val="22"/>
        </w:rPr>
      </w:pPr>
    </w:p>
    <w:p w14:paraId="34660B28" w14:textId="7A79F38F" w:rsidR="00D631A8" w:rsidRDefault="00D631A8" w:rsidP="00B97A68">
      <w:pPr>
        <w:pStyle w:val="Default"/>
        <w:rPr>
          <w:sz w:val="22"/>
          <w:szCs w:val="22"/>
        </w:rPr>
      </w:pPr>
      <w:r>
        <w:rPr>
          <w:sz w:val="22"/>
          <w:szCs w:val="22"/>
        </w:rPr>
        <w:t>When committed individuals collaborate to welcom</w:t>
      </w:r>
      <w:r w:rsidR="007D7FF2">
        <w:rPr>
          <w:sz w:val="22"/>
          <w:szCs w:val="22"/>
        </w:rPr>
        <w:t>ing</w:t>
      </w:r>
      <w:r>
        <w:rPr>
          <w:sz w:val="22"/>
          <w:szCs w:val="22"/>
        </w:rPr>
        <w:t xml:space="preserve"> and settling refugees, their efforts help to develop </w:t>
      </w:r>
      <w:r w:rsidR="007D7FF2">
        <w:rPr>
          <w:sz w:val="22"/>
          <w:szCs w:val="22"/>
        </w:rPr>
        <w:t xml:space="preserve">both </w:t>
      </w:r>
      <w:r>
        <w:rPr>
          <w:sz w:val="22"/>
          <w:szCs w:val="22"/>
        </w:rPr>
        <w:t xml:space="preserve">their own expertise and </w:t>
      </w:r>
      <w:r w:rsidR="007D7FF2">
        <w:rPr>
          <w:sz w:val="22"/>
          <w:szCs w:val="22"/>
        </w:rPr>
        <w:t>extensive connections within their communities. This helps to build the social infrastructure which can deliver successful integration outcomes of refugees and their new communities.</w:t>
      </w:r>
    </w:p>
    <w:p w14:paraId="3381A2DF" w14:textId="77777777" w:rsidR="007D7FF2" w:rsidRPr="00D631A8" w:rsidRDefault="007D7FF2" w:rsidP="00B97A68">
      <w:pPr>
        <w:pStyle w:val="Default"/>
        <w:rPr>
          <w:b/>
          <w:bCs/>
          <w:sz w:val="22"/>
          <w:szCs w:val="22"/>
        </w:rPr>
      </w:pPr>
    </w:p>
    <w:p w14:paraId="35AA8B59" w14:textId="2797A773" w:rsidR="00B97A68" w:rsidRDefault="00B97A68" w:rsidP="000C0DB6">
      <w:pPr>
        <w:pStyle w:val="Default"/>
        <w:rPr>
          <w:b/>
          <w:bCs/>
          <w:sz w:val="22"/>
          <w:szCs w:val="22"/>
        </w:rPr>
      </w:pPr>
    </w:p>
    <w:p w14:paraId="7FFFB90C" w14:textId="24B3F5D3" w:rsidR="00D631A8" w:rsidRDefault="00D631A8" w:rsidP="000C0DB6">
      <w:pPr>
        <w:pStyle w:val="Default"/>
        <w:rPr>
          <w:sz w:val="22"/>
          <w:szCs w:val="22"/>
        </w:rPr>
      </w:pPr>
      <w:r>
        <w:rPr>
          <w:sz w:val="22"/>
          <w:szCs w:val="22"/>
        </w:rPr>
        <w:t>Philip Armit</w:t>
      </w:r>
    </w:p>
    <w:p w14:paraId="26EA6F01" w14:textId="2F74A4A5" w:rsidR="00D631A8" w:rsidRDefault="00D631A8" w:rsidP="000C0DB6">
      <w:pPr>
        <w:pStyle w:val="Default"/>
        <w:rPr>
          <w:b/>
          <w:bCs/>
          <w:sz w:val="22"/>
          <w:szCs w:val="22"/>
        </w:rPr>
      </w:pPr>
      <w:r>
        <w:rPr>
          <w:b/>
          <w:bCs/>
          <w:sz w:val="22"/>
          <w:szCs w:val="22"/>
        </w:rPr>
        <w:t>Convenor</w:t>
      </w:r>
    </w:p>
    <w:p w14:paraId="28DD0CA8" w14:textId="605679DA" w:rsidR="00D631A8" w:rsidRDefault="00D631A8" w:rsidP="000C0DB6">
      <w:pPr>
        <w:pStyle w:val="Default"/>
        <w:rPr>
          <w:b/>
          <w:bCs/>
          <w:sz w:val="22"/>
          <w:szCs w:val="22"/>
        </w:rPr>
      </w:pPr>
      <w:r>
        <w:rPr>
          <w:b/>
          <w:bCs/>
          <w:sz w:val="22"/>
          <w:szCs w:val="22"/>
        </w:rPr>
        <w:t>Amnesty International Australia – Toowoomba Group</w:t>
      </w:r>
    </w:p>
    <w:p w14:paraId="708D7B4E" w14:textId="77777777" w:rsidR="00D631A8" w:rsidRPr="00D631A8" w:rsidRDefault="00D631A8" w:rsidP="000C0DB6">
      <w:pPr>
        <w:pStyle w:val="Default"/>
        <w:rPr>
          <w:b/>
          <w:bCs/>
          <w:sz w:val="22"/>
          <w:szCs w:val="22"/>
        </w:rPr>
      </w:pPr>
    </w:p>
    <w:p w14:paraId="0661AB9D" w14:textId="71E15527" w:rsidR="00BE6509" w:rsidRPr="00A322B9" w:rsidRDefault="00BE6509" w:rsidP="00C75D8E">
      <w:pPr>
        <w:pStyle w:val="NormalWeb"/>
        <w:shd w:val="clear" w:color="auto" w:fill="FFFFFF"/>
        <w:spacing w:before="0" w:beforeAutospacing="0" w:after="0" w:afterAutospacing="0"/>
        <w:ind w:left="142"/>
        <w:rPr>
          <w:rFonts w:ascii="Arial" w:hAnsi="Arial" w:cs="Arial"/>
          <w:b/>
          <w:bCs/>
          <w:color w:val="000000" w:themeColor="text1"/>
          <w:sz w:val="22"/>
          <w:szCs w:val="22"/>
        </w:rPr>
      </w:pPr>
    </w:p>
    <w:sectPr w:rsidR="00BE6509" w:rsidRPr="00A322B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7918F" w14:textId="77777777" w:rsidR="0032624D" w:rsidRDefault="0032624D" w:rsidP="00BE2C65">
      <w:pPr>
        <w:spacing w:after="0" w:line="240" w:lineRule="auto"/>
      </w:pPr>
      <w:r>
        <w:separator/>
      </w:r>
    </w:p>
  </w:endnote>
  <w:endnote w:type="continuationSeparator" w:id="0">
    <w:p w14:paraId="55511204" w14:textId="77777777" w:rsidR="0032624D" w:rsidRDefault="0032624D" w:rsidP="00BE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429648"/>
      <w:docPartObj>
        <w:docPartGallery w:val="Page Numbers (Bottom of Page)"/>
        <w:docPartUnique/>
      </w:docPartObj>
    </w:sdtPr>
    <w:sdtEndPr>
      <w:rPr>
        <w:noProof/>
        <w:sz w:val="18"/>
        <w:szCs w:val="18"/>
      </w:rPr>
    </w:sdtEndPr>
    <w:sdtContent>
      <w:p w14:paraId="3CF0DDFD" w14:textId="560FDB46" w:rsidR="00BE2C65" w:rsidRPr="00BE2C65" w:rsidRDefault="00BE2C65">
        <w:pPr>
          <w:pStyle w:val="Footer"/>
          <w:jc w:val="right"/>
          <w:rPr>
            <w:sz w:val="18"/>
            <w:szCs w:val="18"/>
          </w:rPr>
        </w:pPr>
        <w:r w:rsidRPr="00BE2C65">
          <w:rPr>
            <w:sz w:val="18"/>
            <w:szCs w:val="18"/>
          </w:rPr>
          <w:fldChar w:fldCharType="begin"/>
        </w:r>
        <w:r w:rsidRPr="00BE2C65">
          <w:rPr>
            <w:sz w:val="18"/>
            <w:szCs w:val="18"/>
          </w:rPr>
          <w:instrText xml:space="preserve"> PAGE   \* MERGEFORMAT </w:instrText>
        </w:r>
        <w:r w:rsidRPr="00BE2C65">
          <w:rPr>
            <w:sz w:val="18"/>
            <w:szCs w:val="18"/>
          </w:rPr>
          <w:fldChar w:fldCharType="separate"/>
        </w:r>
        <w:r w:rsidR="00AB19DF">
          <w:rPr>
            <w:noProof/>
            <w:sz w:val="18"/>
            <w:szCs w:val="18"/>
          </w:rPr>
          <w:t>2</w:t>
        </w:r>
        <w:r w:rsidRPr="00BE2C65">
          <w:rPr>
            <w:noProof/>
            <w:sz w:val="18"/>
            <w:szCs w:val="18"/>
          </w:rPr>
          <w:fldChar w:fldCharType="end"/>
        </w:r>
        <w:r>
          <w:rPr>
            <w:noProof/>
            <w:sz w:val="18"/>
            <w:szCs w:val="18"/>
          </w:rPr>
          <w:t>.</w:t>
        </w:r>
      </w:p>
    </w:sdtContent>
  </w:sdt>
  <w:p w14:paraId="151CF2D3" w14:textId="77777777" w:rsidR="00BE2C65" w:rsidRDefault="00BE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02BB4" w14:textId="77777777" w:rsidR="0032624D" w:rsidRDefault="0032624D" w:rsidP="00BE2C65">
      <w:pPr>
        <w:spacing w:after="0" w:line="240" w:lineRule="auto"/>
      </w:pPr>
      <w:r>
        <w:separator/>
      </w:r>
    </w:p>
  </w:footnote>
  <w:footnote w:type="continuationSeparator" w:id="0">
    <w:p w14:paraId="6FFB6713" w14:textId="77777777" w:rsidR="0032624D" w:rsidRDefault="0032624D" w:rsidP="00BE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A0415"/>
    <w:multiLevelType w:val="hybridMultilevel"/>
    <w:tmpl w:val="A0686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A01C7D"/>
    <w:multiLevelType w:val="hybridMultilevel"/>
    <w:tmpl w:val="53846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243837"/>
    <w:multiLevelType w:val="hybridMultilevel"/>
    <w:tmpl w:val="BE4CF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DB5CDF"/>
    <w:multiLevelType w:val="hybridMultilevel"/>
    <w:tmpl w:val="3244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3B"/>
    <w:rsid w:val="00002C6E"/>
    <w:rsid w:val="00005B73"/>
    <w:rsid w:val="00011E6E"/>
    <w:rsid w:val="000202A3"/>
    <w:rsid w:val="00070A41"/>
    <w:rsid w:val="000C0DB6"/>
    <w:rsid w:val="000E72EE"/>
    <w:rsid w:val="0018077F"/>
    <w:rsid w:val="001B4027"/>
    <w:rsid w:val="001C2011"/>
    <w:rsid w:val="001F05BD"/>
    <w:rsid w:val="00232E26"/>
    <w:rsid w:val="00286D19"/>
    <w:rsid w:val="00320048"/>
    <w:rsid w:val="0032624D"/>
    <w:rsid w:val="0033263B"/>
    <w:rsid w:val="00346344"/>
    <w:rsid w:val="00373321"/>
    <w:rsid w:val="003A4DCC"/>
    <w:rsid w:val="003E5E83"/>
    <w:rsid w:val="004116FD"/>
    <w:rsid w:val="004516AC"/>
    <w:rsid w:val="00463A94"/>
    <w:rsid w:val="00495294"/>
    <w:rsid w:val="005147A6"/>
    <w:rsid w:val="00533408"/>
    <w:rsid w:val="00595B2B"/>
    <w:rsid w:val="005A5894"/>
    <w:rsid w:val="005B03C0"/>
    <w:rsid w:val="005D6356"/>
    <w:rsid w:val="00683B17"/>
    <w:rsid w:val="006850A8"/>
    <w:rsid w:val="006A4B66"/>
    <w:rsid w:val="006A4DCA"/>
    <w:rsid w:val="006B4C21"/>
    <w:rsid w:val="006C2705"/>
    <w:rsid w:val="00763548"/>
    <w:rsid w:val="007776C4"/>
    <w:rsid w:val="007A0884"/>
    <w:rsid w:val="007A4210"/>
    <w:rsid w:val="007D7FF2"/>
    <w:rsid w:val="0083326E"/>
    <w:rsid w:val="008561E3"/>
    <w:rsid w:val="0087080A"/>
    <w:rsid w:val="008E0483"/>
    <w:rsid w:val="008F754E"/>
    <w:rsid w:val="009040E6"/>
    <w:rsid w:val="00944028"/>
    <w:rsid w:val="009465B8"/>
    <w:rsid w:val="00953984"/>
    <w:rsid w:val="0097222D"/>
    <w:rsid w:val="009A33AB"/>
    <w:rsid w:val="00A322B9"/>
    <w:rsid w:val="00A33F92"/>
    <w:rsid w:val="00A726A5"/>
    <w:rsid w:val="00A809EA"/>
    <w:rsid w:val="00A93229"/>
    <w:rsid w:val="00AB19DF"/>
    <w:rsid w:val="00AC3877"/>
    <w:rsid w:val="00AE0D02"/>
    <w:rsid w:val="00B3783E"/>
    <w:rsid w:val="00B71648"/>
    <w:rsid w:val="00B97A68"/>
    <w:rsid w:val="00BE2C65"/>
    <w:rsid w:val="00BE6509"/>
    <w:rsid w:val="00C65A13"/>
    <w:rsid w:val="00C75D8E"/>
    <w:rsid w:val="00C90CAB"/>
    <w:rsid w:val="00C918A0"/>
    <w:rsid w:val="00CF6FBB"/>
    <w:rsid w:val="00D17D83"/>
    <w:rsid w:val="00D36E75"/>
    <w:rsid w:val="00D43AB6"/>
    <w:rsid w:val="00D631A8"/>
    <w:rsid w:val="00E84969"/>
    <w:rsid w:val="00E928B5"/>
    <w:rsid w:val="00ED3170"/>
    <w:rsid w:val="00ED6B5F"/>
    <w:rsid w:val="00F01464"/>
    <w:rsid w:val="00F03E14"/>
    <w:rsid w:val="00F264D1"/>
    <w:rsid w:val="00F53844"/>
    <w:rsid w:val="00FE184A"/>
    <w:rsid w:val="00FE2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8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63B"/>
    <w:pPr>
      <w:ind w:left="720"/>
      <w:contextualSpacing/>
    </w:pPr>
  </w:style>
  <w:style w:type="paragraph" w:customStyle="1" w:styleId="Default">
    <w:name w:val="Default"/>
    <w:rsid w:val="006850A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334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TMLPreformatted">
    <w:name w:val="HTML Preformatted"/>
    <w:basedOn w:val="Normal"/>
    <w:link w:val="HTMLPreformattedChar"/>
    <w:uiPriority w:val="99"/>
    <w:unhideWhenUsed/>
    <w:rsid w:val="00286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286D19"/>
    <w:rPr>
      <w:rFonts w:ascii="Courier New" w:eastAsia="Times New Roman" w:hAnsi="Courier New" w:cs="Courier New"/>
      <w:sz w:val="20"/>
      <w:szCs w:val="20"/>
      <w:lang w:eastAsia="en-AU"/>
    </w:rPr>
  </w:style>
  <w:style w:type="paragraph" w:styleId="BalloonText">
    <w:name w:val="Balloon Text"/>
    <w:basedOn w:val="Normal"/>
    <w:link w:val="BalloonTextChar"/>
    <w:uiPriority w:val="99"/>
    <w:semiHidden/>
    <w:unhideWhenUsed/>
    <w:rsid w:val="006A4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DCA"/>
    <w:rPr>
      <w:rFonts w:ascii="Segoe UI" w:hAnsi="Segoe UI" w:cs="Segoe UI"/>
      <w:sz w:val="18"/>
      <w:szCs w:val="18"/>
    </w:rPr>
  </w:style>
  <w:style w:type="paragraph" w:styleId="Header">
    <w:name w:val="header"/>
    <w:basedOn w:val="Normal"/>
    <w:link w:val="HeaderChar"/>
    <w:uiPriority w:val="99"/>
    <w:unhideWhenUsed/>
    <w:rsid w:val="00BE2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65"/>
  </w:style>
  <w:style w:type="paragraph" w:styleId="Footer">
    <w:name w:val="footer"/>
    <w:basedOn w:val="Normal"/>
    <w:link w:val="FooterChar"/>
    <w:uiPriority w:val="99"/>
    <w:unhideWhenUsed/>
    <w:rsid w:val="00BE2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65"/>
  </w:style>
  <w:style w:type="character" w:styleId="Hyperlink">
    <w:name w:val="Hyperlink"/>
    <w:uiPriority w:val="99"/>
    <w:unhideWhenUsed/>
    <w:rsid w:val="005D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6951">
      <w:bodyDiv w:val="1"/>
      <w:marLeft w:val="0"/>
      <w:marRight w:val="0"/>
      <w:marTop w:val="0"/>
      <w:marBottom w:val="0"/>
      <w:divBdr>
        <w:top w:val="none" w:sz="0" w:space="0" w:color="auto"/>
        <w:left w:val="none" w:sz="0" w:space="0" w:color="auto"/>
        <w:bottom w:val="none" w:sz="0" w:space="0" w:color="auto"/>
        <w:right w:val="none" w:sz="0" w:space="0" w:color="auto"/>
      </w:divBdr>
    </w:div>
    <w:div w:id="1615287049">
      <w:bodyDiv w:val="1"/>
      <w:marLeft w:val="0"/>
      <w:marRight w:val="0"/>
      <w:marTop w:val="0"/>
      <w:marBottom w:val="0"/>
      <w:divBdr>
        <w:top w:val="none" w:sz="0" w:space="0" w:color="auto"/>
        <w:left w:val="none" w:sz="0" w:space="0" w:color="auto"/>
        <w:bottom w:val="none" w:sz="0" w:space="0" w:color="auto"/>
        <w:right w:val="none" w:sz="0" w:space="0" w:color="auto"/>
      </w:divBdr>
    </w:div>
    <w:div w:id="2044282084">
      <w:bodyDiv w:val="1"/>
      <w:marLeft w:val="0"/>
      <w:marRight w:val="0"/>
      <w:marTop w:val="0"/>
      <w:marBottom w:val="0"/>
      <w:divBdr>
        <w:top w:val="none" w:sz="0" w:space="0" w:color="auto"/>
        <w:left w:val="none" w:sz="0" w:space="0" w:color="auto"/>
        <w:bottom w:val="none" w:sz="0" w:space="0" w:color="auto"/>
        <w:right w:val="none" w:sz="0" w:space="0" w:color="auto"/>
      </w:divBdr>
    </w:div>
    <w:div w:id="21290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itoowoomba@gmail.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2021FG-108-10586</_dlc_DocId>
    <_dlc_DocIdUrl xmlns="0f563589-9cf9-4143-b1eb-fb0534803d38">
      <Url>http://tweb/sites/fg/bpd/_layouts/15/DocIdRedir.aspx?ID=2021FG-108-10586</Url>
      <Description>2021FG-108-10586</Description>
    </_dlc_DocIdUrl>
  </documentManagement>
</p:properties>
</file>

<file path=customXml/itemProps1.xml><?xml version="1.0" encoding="utf-8"?>
<ds:datastoreItem xmlns:ds="http://schemas.openxmlformats.org/officeDocument/2006/customXml" ds:itemID="{D02AEFF6-F7FB-4878-B9B4-14CF57314777}">
  <ds:schemaRefs>
    <ds:schemaRef ds:uri="http://schemas.microsoft.com/sharepoint/v3/contenttype/forms"/>
  </ds:schemaRefs>
</ds:datastoreItem>
</file>

<file path=customXml/itemProps2.xml><?xml version="1.0" encoding="utf-8"?>
<ds:datastoreItem xmlns:ds="http://schemas.openxmlformats.org/officeDocument/2006/customXml" ds:itemID="{B46575E5-9E53-4774-81DB-1E53E120FE17}">
  <ds:schemaRefs>
    <ds:schemaRef ds:uri="office.server.policy"/>
  </ds:schemaRefs>
</ds:datastoreItem>
</file>

<file path=customXml/itemProps3.xml><?xml version="1.0" encoding="utf-8"?>
<ds:datastoreItem xmlns:ds="http://schemas.openxmlformats.org/officeDocument/2006/customXml" ds:itemID="{68CC2BAC-6937-4301-84CC-C757B8D6CEF0}">
  <ds:schemaRefs>
    <ds:schemaRef ds:uri="http://schemas.microsoft.com/sharepoint/events"/>
  </ds:schemaRefs>
</ds:datastoreItem>
</file>

<file path=customXml/itemProps4.xml><?xml version="1.0" encoding="utf-8"?>
<ds:datastoreItem xmlns:ds="http://schemas.openxmlformats.org/officeDocument/2006/customXml" ds:itemID="{E077CE4B-8671-4F90-89A7-70AF6D118849}">
  <ds:schemaRefs>
    <ds:schemaRef ds:uri="http://schemas.openxmlformats.org/officeDocument/2006/bibliography"/>
  </ds:schemaRefs>
</ds:datastoreItem>
</file>

<file path=customXml/itemProps5.xml><?xml version="1.0" encoding="utf-8"?>
<ds:datastoreItem xmlns:ds="http://schemas.openxmlformats.org/officeDocument/2006/customXml" ds:itemID="{D30A0AF4-AAB3-4B3E-A57A-AF32CD3E9B0A}">
  <ds:schemaRefs>
    <ds:schemaRef ds:uri="Microsoft.SharePoint.Taxonomy.ContentTypeSync"/>
  </ds:schemaRefs>
</ds:datastoreItem>
</file>

<file path=customXml/itemProps6.xml><?xml version="1.0" encoding="utf-8"?>
<ds:datastoreItem xmlns:ds="http://schemas.openxmlformats.org/officeDocument/2006/customXml" ds:itemID="{C6B233FD-B53A-4796-B0C1-9ADA45A3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17E914-070E-425A-B40B-03139F0E28AB}">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1971</Words>
  <Characters>11173</Characters>
  <Application>Microsoft Office Word</Application>
  <DocSecurity>0</DocSecurity>
  <Lines>273</Lines>
  <Paragraphs>84</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Amnesty International Australia - Toowoomba Group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