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3CF" w:rsidRPr="00F52643" w:rsidRDefault="00A15552" w:rsidP="00F52643">
      <w:pPr>
        <w:pStyle w:val="NoSpacing"/>
        <w:ind w:left="360"/>
        <w:jc w:val="center"/>
        <w:rPr>
          <w:rFonts w:ascii="Arial" w:hAnsi="Arial" w:cs="Arial"/>
          <w:b/>
          <w:sz w:val="88"/>
          <w:szCs w:val="88"/>
        </w:rPr>
      </w:pPr>
      <w:r>
        <w:rPr>
          <w:rFonts w:ascii="Arial" w:hAnsi="Arial" w:cs="Arial"/>
          <w:noProof/>
          <w:sz w:val="24"/>
          <w:szCs w:val="24"/>
          <w:lang w:eastAsia="en-AU"/>
        </w:rPr>
        <w:drawing>
          <wp:anchor distT="0" distB="0" distL="114300" distR="114300" simplePos="0" relativeHeight="251659264" behindDoc="0" locked="0" layoutInCell="1" allowOverlap="1" wp14:anchorId="11330623" wp14:editId="6D7F1925">
            <wp:simplePos x="0" y="0"/>
            <wp:positionH relativeFrom="column">
              <wp:posOffset>-83894</wp:posOffset>
            </wp:positionH>
            <wp:positionV relativeFrom="page">
              <wp:posOffset>158206</wp:posOffset>
            </wp:positionV>
            <wp:extent cx="942975" cy="1133475"/>
            <wp:effectExtent l="0" t="0" r="9525" b="9525"/>
            <wp:wrapNone/>
            <wp:docPr id="1" name="Picture 1" descr="C:\Users\Peter\Documents\Bank Reform Now\Images\BRN Branding Logos etc\BRN -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er\Documents\Bank Reform Now\Images\BRN Branding Logos etc\BRN -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C88">
        <w:rPr>
          <w:rFonts w:ascii="Arial" w:hAnsi="Arial" w:cs="Arial"/>
          <w:b/>
          <w:sz w:val="88"/>
          <w:szCs w:val="88"/>
        </w:rPr>
        <w:t xml:space="preserve">    </w:t>
      </w:r>
      <w:r w:rsidR="005B0A8E" w:rsidRPr="00F52643">
        <w:rPr>
          <w:rFonts w:ascii="Arial" w:hAnsi="Arial" w:cs="Arial"/>
          <w:b/>
          <w:sz w:val="88"/>
          <w:szCs w:val="88"/>
        </w:rPr>
        <w:t>Bank Reform Now</w:t>
      </w:r>
    </w:p>
    <w:p w:rsidR="005B0A8E" w:rsidRDefault="00B34C88" w:rsidP="005B0A8E">
      <w:pPr>
        <w:pStyle w:val="NoSpacing"/>
        <w:jc w:val="center"/>
        <w:rPr>
          <w:rFonts w:ascii="Arial" w:hAnsi="Arial" w:cs="Arial"/>
          <w:b/>
          <w:sz w:val="24"/>
          <w:szCs w:val="48"/>
        </w:rPr>
      </w:pPr>
      <w:r>
        <w:rPr>
          <w:rFonts w:ascii="Arial" w:hAnsi="Arial" w:cs="Arial"/>
          <w:b/>
          <w:sz w:val="24"/>
          <w:szCs w:val="48"/>
        </w:rPr>
        <w:t xml:space="preserve">               </w:t>
      </w:r>
      <w:r w:rsidR="00527C8F" w:rsidRPr="00527C8F">
        <w:rPr>
          <w:rFonts w:ascii="Arial" w:hAnsi="Arial" w:cs="Arial"/>
          <w:b/>
          <w:sz w:val="24"/>
          <w:szCs w:val="48"/>
        </w:rPr>
        <w:t>Taking</w:t>
      </w:r>
      <w:r w:rsidR="00527C8F">
        <w:rPr>
          <w:rFonts w:ascii="Arial" w:hAnsi="Arial" w:cs="Arial"/>
          <w:b/>
          <w:sz w:val="24"/>
          <w:szCs w:val="48"/>
        </w:rPr>
        <w:t xml:space="preserve"> Real Action </w:t>
      </w:r>
      <w:proofErr w:type="gramStart"/>
      <w:r w:rsidR="00527C8F">
        <w:rPr>
          <w:rFonts w:ascii="Arial" w:hAnsi="Arial" w:cs="Arial"/>
          <w:b/>
          <w:sz w:val="24"/>
          <w:szCs w:val="48"/>
        </w:rPr>
        <w:t>To</w:t>
      </w:r>
      <w:proofErr w:type="gramEnd"/>
      <w:r w:rsidR="00527C8F">
        <w:rPr>
          <w:rFonts w:ascii="Arial" w:hAnsi="Arial" w:cs="Arial"/>
          <w:b/>
          <w:sz w:val="24"/>
          <w:szCs w:val="48"/>
        </w:rPr>
        <w:t xml:space="preserve"> Bring About Real Change In Banking</w:t>
      </w:r>
    </w:p>
    <w:p w:rsidR="00053D70" w:rsidRPr="00053D70" w:rsidRDefault="00053D70" w:rsidP="005B0A8E">
      <w:pPr>
        <w:pStyle w:val="NoSpacing"/>
        <w:jc w:val="center"/>
        <w:rPr>
          <w:rFonts w:ascii="Arial" w:hAnsi="Arial" w:cs="Arial"/>
          <w:b/>
          <w:sz w:val="10"/>
          <w:szCs w:val="48"/>
        </w:rPr>
      </w:pPr>
    </w:p>
    <w:p w:rsidR="00AB1260" w:rsidRPr="0036551D" w:rsidRDefault="00527C8F" w:rsidP="00527C8F">
      <w:pPr>
        <w:pStyle w:val="NoSpacing"/>
        <w:ind w:left="2880" w:firstLine="720"/>
        <w:jc w:val="both"/>
        <w:rPr>
          <w:rFonts w:ascii="Arial" w:hAnsi="Arial" w:cs="Arial"/>
          <w:sz w:val="24"/>
          <w:szCs w:val="24"/>
        </w:rPr>
      </w:pPr>
      <w:r>
        <w:t xml:space="preserve">          </w:t>
      </w:r>
      <w:hyperlink r:id="rId8" w:history="1">
        <w:r w:rsidR="00A60CAB" w:rsidRPr="009D3F97">
          <w:rPr>
            <w:rStyle w:val="Hyperlink"/>
            <w:rFonts w:ascii="Arial" w:hAnsi="Arial" w:cs="Arial"/>
            <w:sz w:val="24"/>
            <w:szCs w:val="24"/>
          </w:rPr>
          <w:t>www.bankreformnow.com.au</w:t>
        </w:r>
      </w:hyperlink>
      <w:r w:rsidR="00A60CAB">
        <w:rPr>
          <w:rFonts w:ascii="Arial" w:hAnsi="Arial" w:cs="Arial"/>
          <w:sz w:val="24"/>
          <w:szCs w:val="24"/>
        </w:rPr>
        <w:t xml:space="preserve"> </w:t>
      </w:r>
    </w:p>
    <w:p w:rsidR="00527C8F" w:rsidRDefault="00527C8F" w:rsidP="00B34C88">
      <w:pPr>
        <w:pStyle w:val="NoSpacing"/>
        <w:ind w:right="-59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</w:t>
      </w:r>
      <w:r w:rsidR="00B34C88">
        <w:rPr>
          <w:rFonts w:ascii="Arial" w:hAnsi="Arial" w:cs="Arial"/>
          <w:b/>
          <w:sz w:val="24"/>
          <w:szCs w:val="24"/>
        </w:rPr>
        <w:t>__________________________</w:t>
      </w:r>
    </w:p>
    <w:p w:rsidR="00527C8F" w:rsidRDefault="00527C8F" w:rsidP="00CF7C9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A15552" w:rsidRPr="00CD181C" w:rsidRDefault="00A15552" w:rsidP="00B34C88">
      <w:pPr>
        <w:pStyle w:val="NoSpacing"/>
        <w:ind w:left="709" w:right="-59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34C88">
        <w:rPr>
          <w:rFonts w:ascii="Arial" w:hAnsi="Arial" w:cs="Arial"/>
          <w:b/>
          <w:sz w:val="24"/>
          <w:szCs w:val="24"/>
        </w:rPr>
        <w:tab/>
      </w:r>
      <w:r w:rsidR="00B34C88" w:rsidRPr="00CD181C">
        <w:rPr>
          <w:rFonts w:ascii="Arial" w:hAnsi="Arial" w:cs="Arial"/>
          <w:sz w:val="24"/>
          <w:szCs w:val="24"/>
        </w:rPr>
        <w:tab/>
      </w:r>
      <w:r w:rsidR="00B34C88" w:rsidRPr="00CD181C">
        <w:rPr>
          <w:rFonts w:ascii="Arial" w:hAnsi="Arial" w:cs="Arial"/>
          <w:sz w:val="24"/>
          <w:szCs w:val="24"/>
        </w:rPr>
        <w:tab/>
      </w:r>
      <w:r w:rsidR="00B34C88" w:rsidRPr="00CD181C">
        <w:rPr>
          <w:rFonts w:ascii="Arial" w:hAnsi="Arial" w:cs="Arial"/>
          <w:sz w:val="24"/>
          <w:szCs w:val="24"/>
        </w:rPr>
        <w:tab/>
      </w:r>
      <w:r w:rsidR="00B34C88" w:rsidRPr="00CD181C">
        <w:rPr>
          <w:rFonts w:ascii="Arial" w:hAnsi="Arial" w:cs="Arial"/>
          <w:sz w:val="24"/>
          <w:szCs w:val="24"/>
        </w:rPr>
        <w:tab/>
      </w:r>
      <w:r w:rsidR="00B34C88" w:rsidRPr="00CD181C">
        <w:rPr>
          <w:rFonts w:ascii="Arial" w:hAnsi="Arial" w:cs="Arial"/>
          <w:sz w:val="24"/>
          <w:szCs w:val="24"/>
        </w:rPr>
        <w:tab/>
      </w:r>
      <w:r w:rsidR="00B34C88" w:rsidRPr="00CD181C">
        <w:rPr>
          <w:rFonts w:ascii="Arial" w:hAnsi="Arial" w:cs="Arial"/>
          <w:sz w:val="24"/>
          <w:szCs w:val="24"/>
        </w:rPr>
        <w:tab/>
      </w:r>
      <w:r w:rsidR="00B34C88" w:rsidRPr="00CD181C">
        <w:rPr>
          <w:rFonts w:ascii="Arial" w:hAnsi="Arial" w:cs="Arial"/>
          <w:sz w:val="24"/>
          <w:szCs w:val="24"/>
        </w:rPr>
        <w:tab/>
      </w:r>
      <w:r w:rsidR="00B34C88" w:rsidRPr="00CD181C">
        <w:rPr>
          <w:rFonts w:ascii="Arial" w:hAnsi="Arial" w:cs="Arial"/>
          <w:sz w:val="24"/>
          <w:szCs w:val="24"/>
        </w:rPr>
        <w:tab/>
      </w:r>
      <w:r w:rsidR="00B34C88" w:rsidRPr="00CD181C">
        <w:rPr>
          <w:rFonts w:ascii="Arial" w:hAnsi="Arial" w:cs="Arial"/>
          <w:sz w:val="24"/>
          <w:szCs w:val="24"/>
        </w:rPr>
        <w:tab/>
      </w:r>
      <w:r w:rsidRPr="00CD181C">
        <w:rPr>
          <w:rFonts w:ascii="Arial" w:hAnsi="Arial" w:cs="Arial"/>
          <w:sz w:val="24"/>
          <w:szCs w:val="24"/>
        </w:rPr>
        <w:tab/>
      </w:r>
      <w:r w:rsidR="00B34C88" w:rsidRPr="00CD181C">
        <w:rPr>
          <w:rFonts w:ascii="Arial" w:hAnsi="Arial" w:cs="Arial"/>
          <w:sz w:val="24"/>
          <w:szCs w:val="24"/>
        </w:rPr>
        <w:t xml:space="preserve">                          </w:t>
      </w:r>
      <w:r w:rsidR="00B8234E" w:rsidRPr="00CD181C">
        <w:rPr>
          <w:rFonts w:ascii="Arial" w:hAnsi="Arial" w:cs="Arial"/>
          <w:sz w:val="24"/>
          <w:szCs w:val="24"/>
        </w:rPr>
        <w:t>30.10.20</w:t>
      </w:r>
    </w:p>
    <w:p w:rsidR="00B8234E" w:rsidRDefault="00B8234E" w:rsidP="00B34C88">
      <w:pPr>
        <w:pStyle w:val="NormalWeb"/>
        <w:ind w:left="709"/>
        <w:rPr>
          <w:rFonts w:ascii="Arial" w:hAnsi="Arial" w:cs="Arial"/>
        </w:rPr>
      </w:pPr>
      <w:r w:rsidRPr="00B8234E">
        <w:rPr>
          <w:rFonts w:ascii="Arial" w:hAnsi="Arial" w:cs="Arial"/>
        </w:rPr>
        <w:t>Manager</w:t>
      </w:r>
      <w:r w:rsidRPr="00B8234E">
        <w:rPr>
          <w:rFonts w:ascii="Arial" w:hAnsi="Arial" w:cs="Arial"/>
        </w:rPr>
        <w:br/>
        <w:t>Market Conduct Division</w:t>
      </w:r>
      <w:r w:rsidRPr="00B8234E">
        <w:rPr>
          <w:rFonts w:ascii="Arial" w:hAnsi="Arial" w:cs="Arial"/>
        </w:rPr>
        <w:br/>
      </w:r>
      <w:proofErr w:type="gramStart"/>
      <w:r w:rsidRPr="00B8234E">
        <w:rPr>
          <w:rFonts w:ascii="Arial" w:hAnsi="Arial" w:cs="Arial"/>
        </w:rPr>
        <w:t>The</w:t>
      </w:r>
      <w:proofErr w:type="gramEnd"/>
      <w:r w:rsidRPr="00B8234E">
        <w:rPr>
          <w:rFonts w:ascii="Arial" w:hAnsi="Arial" w:cs="Arial"/>
        </w:rPr>
        <w:t xml:space="preserve"> Treasury</w:t>
      </w:r>
      <w:bookmarkStart w:id="0" w:name="_GoBack"/>
      <w:bookmarkEnd w:id="0"/>
    </w:p>
    <w:p w:rsidR="00B34C88" w:rsidRDefault="00B8234E" w:rsidP="00B34C88">
      <w:pPr>
        <w:pStyle w:val="NormalWeb"/>
        <w:ind w:left="709"/>
        <w:rPr>
          <w:rFonts w:ascii="Arial" w:hAnsi="Arial" w:cs="Arial"/>
          <w:bCs/>
        </w:rPr>
      </w:pPr>
      <w:r w:rsidRPr="00B34C88">
        <w:rPr>
          <w:rFonts w:ascii="Arial" w:hAnsi="Arial" w:cs="Arial"/>
          <w:i/>
        </w:rPr>
        <w:t xml:space="preserve">By </w:t>
      </w:r>
      <w:r w:rsidR="00551AE8">
        <w:rPr>
          <w:rFonts w:ascii="Arial" w:hAnsi="Arial" w:cs="Arial"/>
          <w:i/>
        </w:rPr>
        <w:t>e</w:t>
      </w:r>
      <w:r w:rsidRPr="00B34C88">
        <w:rPr>
          <w:rFonts w:ascii="Arial" w:hAnsi="Arial" w:cs="Arial"/>
          <w:i/>
        </w:rPr>
        <w:t xml:space="preserve">mail </w:t>
      </w:r>
      <w:r w:rsidR="00551AE8">
        <w:rPr>
          <w:rFonts w:ascii="Arial" w:hAnsi="Arial" w:cs="Arial"/>
          <w:i/>
        </w:rPr>
        <w:t xml:space="preserve">only </w:t>
      </w:r>
      <w:r w:rsidR="00B34C88" w:rsidRPr="00B34C88">
        <w:rPr>
          <w:rFonts w:ascii="Arial" w:hAnsi="Arial" w:cs="Arial"/>
          <w:i/>
        </w:rPr>
        <w:t>–</w:t>
      </w:r>
      <w:r w:rsidR="00B34C88" w:rsidRPr="00B34C88">
        <w:rPr>
          <w:rFonts w:ascii="Arial" w:hAnsi="Arial" w:cs="Arial"/>
        </w:rPr>
        <w:t xml:space="preserve"> re: </w:t>
      </w:r>
      <w:r w:rsidRPr="00B34C88">
        <w:rPr>
          <w:rFonts w:ascii="Arial" w:hAnsi="Arial" w:cs="Arial"/>
        </w:rPr>
        <w:t xml:space="preserve"> </w:t>
      </w:r>
      <w:r w:rsidR="00B34C88" w:rsidRPr="00B34C88">
        <w:rPr>
          <w:rFonts w:ascii="Arial" w:hAnsi="Arial" w:cs="Arial"/>
          <w:bCs/>
        </w:rPr>
        <w:t>Making permanent reforms in respect of virtual meetings and electronic document execution</w:t>
      </w:r>
    </w:p>
    <w:p w:rsidR="00B34C88" w:rsidRPr="00B34C88" w:rsidRDefault="00B34C88" w:rsidP="00B34C88">
      <w:pPr>
        <w:pStyle w:val="NormalWeb"/>
        <w:ind w:left="709"/>
        <w:rPr>
          <w:rFonts w:ascii="Arial" w:hAnsi="Arial" w:cs="Arial"/>
          <w:bCs/>
        </w:rPr>
      </w:pPr>
    </w:p>
    <w:p w:rsidR="002F2481" w:rsidRPr="00B8234E" w:rsidRDefault="00B34C88" w:rsidP="00B34C88">
      <w:pPr>
        <w:pStyle w:val="NormalWeb"/>
        <w:ind w:left="709"/>
        <w:rPr>
          <w:rFonts w:ascii="Arial" w:hAnsi="Arial" w:cs="Arial"/>
        </w:rPr>
      </w:pPr>
      <w:r>
        <w:rPr>
          <w:rFonts w:ascii="Arial" w:hAnsi="Arial" w:cs="Arial"/>
        </w:rPr>
        <w:t>BRN</w:t>
      </w:r>
      <w:r w:rsidR="002F2481" w:rsidRPr="00B8234E">
        <w:rPr>
          <w:rFonts w:ascii="Arial" w:hAnsi="Arial" w:cs="Arial"/>
        </w:rPr>
        <w:t xml:space="preserve"> would like to make several points regarding the proposal to allow companies to hold Virtual meetings – including AGMs.</w:t>
      </w:r>
    </w:p>
    <w:p w:rsidR="002F2481" w:rsidRPr="00B8234E" w:rsidRDefault="002F2481" w:rsidP="00B34C88">
      <w:pPr>
        <w:pStyle w:val="NormalWeb"/>
        <w:ind w:left="709"/>
        <w:rPr>
          <w:rFonts w:ascii="Arial" w:hAnsi="Arial" w:cs="Arial"/>
        </w:rPr>
      </w:pPr>
      <w:r w:rsidRPr="00B8234E">
        <w:rPr>
          <w:rFonts w:ascii="Arial" w:hAnsi="Arial" w:cs="Arial"/>
        </w:rPr>
        <w:t>1. New technology should enhance the experience and utility of meetings. In other words the use of Virtual meetings should not result in a meeting which perhaps leads to unintended consequences or perverse incentives and outcomes.</w:t>
      </w:r>
    </w:p>
    <w:p w:rsidR="002F2481" w:rsidRPr="00B8234E" w:rsidRDefault="002F2481" w:rsidP="00B34C88">
      <w:pPr>
        <w:pStyle w:val="NormalWeb"/>
        <w:ind w:left="709"/>
        <w:rPr>
          <w:rFonts w:ascii="Arial" w:hAnsi="Arial" w:cs="Arial"/>
        </w:rPr>
      </w:pPr>
      <w:r w:rsidRPr="00B8234E">
        <w:rPr>
          <w:rFonts w:ascii="Arial" w:hAnsi="Arial" w:cs="Arial"/>
        </w:rPr>
        <w:t>2. We support the mandating of a hybrid system. This would enhance the AGM meeting experience.</w:t>
      </w:r>
    </w:p>
    <w:p w:rsidR="002F2481" w:rsidRPr="00B8234E" w:rsidRDefault="002F2481" w:rsidP="00B34C88">
      <w:pPr>
        <w:pStyle w:val="NormalWeb"/>
        <w:ind w:left="709"/>
        <w:rPr>
          <w:rFonts w:ascii="Arial" w:hAnsi="Arial" w:cs="Arial"/>
        </w:rPr>
      </w:pPr>
      <w:r w:rsidRPr="00B8234E">
        <w:rPr>
          <w:rFonts w:ascii="Arial" w:hAnsi="Arial" w:cs="Arial"/>
        </w:rPr>
        <w:t>3. There must be a physical AGM held in a public facility where any shareholder can attend</w:t>
      </w:r>
      <w:r w:rsidR="00CD181C">
        <w:rPr>
          <w:rFonts w:ascii="Arial" w:hAnsi="Arial" w:cs="Arial"/>
        </w:rPr>
        <w:t>.</w:t>
      </w:r>
    </w:p>
    <w:p w:rsidR="002F2481" w:rsidRPr="00B8234E" w:rsidRDefault="002F2481" w:rsidP="00B34C88">
      <w:pPr>
        <w:pStyle w:val="NormalWeb"/>
        <w:ind w:left="709"/>
        <w:rPr>
          <w:rFonts w:ascii="Arial" w:hAnsi="Arial" w:cs="Arial"/>
        </w:rPr>
      </w:pPr>
      <w:r w:rsidRPr="00B8234E">
        <w:rPr>
          <w:rFonts w:ascii="Arial" w:hAnsi="Arial" w:cs="Arial"/>
        </w:rPr>
        <w:t>4. There must be a simultaneous Virtual capability for any person anywhere to log in and observe the proceedings</w:t>
      </w:r>
      <w:r w:rsidR="00CD181C">
        <w:rPr>
          <w:rFonts w:ascii="Arial" w:hAnsi="Arial" w:cs="Arial"/>
        </w:rPr>
        <w:t>.</w:t>
      </w:r>
    </w:p>
    <w:p w:rsidR="002F2481" w:rsidRPr="00B8234E" w:rsidRDefault="002F2481" w:rsidP="00B34C88">
      <w:pPr>
        <w:pStyle w:val="NormalWeb"/>
        <w:ind w:left="709"/>
        <w:rPr>
          <w:rFonts w:ascii="Arial" w:hAnsi="Arial" w:cs="Arial"/>
        </w:rPr>
      </w:pPr>
      <w:r w:rsidRPr="00B8234E">
        <w:rPr>
          <w:rFonts w:ascii="Arial" w:hAnsi="Arial" w:cs="Arial"/>
        </w:rPr>
        <w:t>5. Shareholders must have the capacity to hold boards accountable at these meetings - in person and via the on-line virtual facility</w:t>
      </w:r>
      <w:r w:rsidR="00CD181C">
        <w:rPr>
          <w:rFonts w:ascii="Arial" w:hAnsi="Arial" w:cs="Arial"/>
        </w:rPr>
        <w:t>.</w:t>
      </w:r>
    </w:p>
    <w:p w:rsidR="002F2481" w:rsidRPr="00B8234E" w:rsidRDefault="002F2481" w:rsidP="00B34C88">
      <w:pPr>
        <w:pStyle w:val="NormalWeb"/>
        <w:ind w:left="709"/>
        <w:rPr>
          <w:rFonts w:ascii="Arial" w:hAnsi="Arial" w:cs="Arial"/>
        </w:rPr>
      </w:pPr>
      <w:r w:rsidRPr="00B8234E">
        <w:rPr>
          <w:rFonts w:ascii="Arial" w:hAnsi="Arial" w:cs="Arial"/>
        </w:rPr>
        <w:t>6. The 2020 AGM season has already well and truly demonstrated the problems with a virtual only meeting. Instructions on how to participate were flawed. Many</w:t>
      </w:r>
      <w:r w:rsidR="00CD181C">
        <w:rPr>
          <w:rFonts w:ascii="Arial" w:hAnsi="Arial" w:cs="Arial"/>
        </w:rPr>
        <w:t xml:space="preserve"> eager participants</w:t>
      </w:r>
      <w:r w:rsidRPr="00B8234E">
        <w:rPr>
          <w:rFonts w:ascii="Arial" w:hAnsi="Arial" w:cs="Arial"/>
        </w:rPr>
        <w:t xml:space="preserve"> had difficulty logging in. Some shareholders were deliberately prevented from asking questions. Questions were triaged and</w:t>
      </w:r>
      <w:r w:rsidR="005346E9">
        <w:rPr>
          <w:rFonts w:ascii="Arial" w:hAnsi="Arial" w:cs="Arial"/>
        </w:rPr>
        <w:t xml:space="preserve"> many were</w:t>
      </w:r>
      <w:r w:rsidRPr="00B8234E">
        <w:rPr>
          <w:rFonts w:ascii="Arial" w:hAnsi="Arial" w:cs="Arial"/>
        </w:rPr>
        <w:t xml:space="preserve"> </w:t>
      </w:r>
      <w:r w:rsidR="00CD181C">
        <w:rPr>
          <w:rFonts w:ascii="Arial" w:hAnsi="Arial" w:cs="Arial"/>
        </w:rPr>
        <w:t xml:space="preserve">in effect </w:t>
      </w:r>
      <w:r w:rsidRPr="00B8234E">
        <w:rPr>
          <w:rFonts w:ascii="Arial" w:hAnsi="Arial" w:cs="Arial"/>
        </w:rPr>
        <w:t>censored.</w:t>
      </w:r>
    </w:p>
    <w:p w:rsidR="002F2481" w:rsidRPr="00B8234E" w:rsidRDefault="002F2481" w:rsidP="00B34C88">
      <w:pPr>
        <w:pStyle w:val="NormalWeb"/>
        <w:ind w:left="709"/>
        <w:rPr>
          <w:rFonts w:ascii="Arial" w:hAnsi="Arial" w:cs="Arial"/>
        </w:rPr>
      </w:pPr>
      <w:r w:rsidRPr="00B8234E">
        <w:rPr>
          <w:rFonts w:ascii="Arial" w:hAnsi="Arial" w:cs="Arial"/>
        </w:rPr>
        <w:t>7. A properly run virtual meeting must</w:t>
      </w:r>
      <w:r w:rsidR="00CD181C">
        <w:rPr>
          <w:rFonts w:ascii="Arial" w:hAnsi="Arial" w:cs="Arial"/>
        </w:rPr>
        <w:t xml:space="preserve"> not enable companies to stifle</w:t>
      </w:r>
      <w:r w:rsidRPr="00B8234E">
        <w:rPr>
          <w:rFonts w:ascii="Arial" w:hAnsi="Arial" w:cs="Arial"/>
        </w:rPr>
        <w:t xml:space="preserve"> legitimate questioners. Companies must not be able to silence reasonable criticism. Board members must be accessible at least once a year to shareholders in a meaningful way.</w:t>
      </w:r>
    </w:p>
    <w:p w:rsidR="002F2481" w:rsidRPr="00B8234E" w:rsidRDefault="002F2481" w:rsidP="00B34C88">
      <w:pPr>
        <w:pStyle w:val="NormalWeb"/>
        <w:ind w:left="709"/>
        <w:rPr>
          <w:rFonts w:ascii="Arial" w:hAnsi="Arial" w:cs="Arial"/>
        </w:rPr>
      </w:pPr>
      <w:r w:rsidRPr="00B8234E">
        <w:rPr>
          <w:rFonts w:ascii="Arial" w:hAnsi="Arial" w:cs="Arial"/>
        </w:rPr>
        <w:t>8. In</w:t>
      </w:r>
      <w:r w:rsidR="00551AE8">
        <w:rPr>
          <w:rFonts w:ascii="Arial" w:hAnsi="Arial" w:cs="Arial"/>
        </w:rPr>
        <w:t xml:space="preserve"> order to have a meaningful, </w:t>
      </w:r>
      <w:r w:rsidRPr="00B8234E">
        <w:rPr>
          <w:rFonts w:ascii="Arial" w:hAnsi="Arial" w:cs="Arial"/>
        </w:rPr>
        <w:t>productive</w:t>
      </w:r>
      <w:r w:rsidR="00551AE8">
        <w:rPr>
          <w:rFonts w:ascii="Arial" w:hAnsi="Arial" w:cs="Arial"/>
        </w:rPr>
        <w:t xml:space="preserve"> and properly documented</w:t>
      </w:r>
      <w:r w:rsidRPr="00B8234E">
        <w:rPr>
          <w:rFonts w:ascii="Arial" w:hAnsi="Arial" w:cs="Arial"/>
        </w:rPr>
        <w:t xml:space="preserve"> </w:t>
      </w:r>
      <w:r w:rsidR="00551AE8">
        <w:rPr>
          <w:rFonts w:ascii="Arial" w:hAnsi="Arial" w:cs="Arial"/>
        </w:rPr>
        <w:t xml:space="preserve">physical &amp; </w:t>
      </w:r>
      <w:r w:rsidRPr="00B8234E">
        <w:rPr>
          <w:rFonts w:ascii="Arial" w:hAnsi="Arial" w:cs="Arial"/>
        </w:rPr>
        <w:t>virtual AGM experience we suggest the following:</w:t>
      </w:r>
    </w:p>
    <w:p w:rsidR="00B34C88" w:rsidRDefault="00B34C88" w:rsidP="00B34C88">
      <w:pPr>
        <w:pStyle w:val="NormalWeb"/>
        <w:ind w:left="709"/>
        <w:rPr>
          <w:rFonts w:ascii="Arial" w:hAnsi="Arial" w:cs="Arial"/>
        </w:rPr>
      </w:pPr>
    </w:p>
    <w:p w:rsidR="00B34C88" w:rsidRDefault="00B34C88" w:rsidP="00B34C88">
      <w:pPr>
        <w:pStyle w:val="NormalWeb"/>
        <w:ind w:left="709"/>
        <w:rPr>
          <w:rFonts w:ascii="Arial" w:hAnsi="Arial" w:cs="Arial"/>
        </w:rPr>
      </w:pPr>
    </w:p>
    <w:p w:rsidR="00B34C88" w:rsidRDefault="00B34C88" w:rsidP="00B34C88">
      <w:pPr>
        <w:pStyle w:val="NormalWeb"/>
        <w:ind w:left="709"/>
        <w:rPr>
          <w:rFonts w:ascii="Arial" w:hAnsi="Arial" w:cs="Arial"/>
        </w:rPr>
      </w:pPr>
    </w:p>
    <w:p w:rsidR="002F2481" w:rsidRDefault="002F2481" w:rsidP="00B34C88">
      <w:pPr>
        <w:pStyle w:val="NormalWeb"/>
        <w:ind w:left="709"/>
        <w:rPr>
          <w:rFonts w:ascii="Arial" w:hAnsi="Arial" w:cs="Arial"/>
        </w:rPr>
      </w:pPr>
      <w:r w:rsidRPr="00B8234E">
        <w:rPr>
          <w:rFonts w:ascii="Arial" w:hAnsi="Arial" w:cs="Arial"/>
        </w:rPr>
        <w:t>a) All appropriate questions are to be accepted and answered on the day by the board.</w:t>
      </w:r>
    </w:p>
    <w:p w:rsidR="002F2481" w:rsidRPr="00B8234E" w:rsidRDefault="002F2481" w:rsidP="00B34C88">
      <w:pPr>
        <w:pStyle w:val="NormalWeb"/>
        <w:ind w:left="709"/>
        <w:rPr>
          <w:rFonts w:ascii="Arial" w:hAnsi="Arial" w:cs="Arial"/>
        </w:rPr>
      </w:pPr>
      <w:r w:rsidRPr="00B8234E">
        <w:rPr>
          <w:rFonts w:ascii="Arial" w:hAnsi="Arial" w:cs="Arial"/>
        </w:rPr>
        <w:t xml:space="preserve">b) All questions and the answers must be recorded and </w:t>
      </w:r>
      <w:r w:rsidR="00EF5C40">
        <w:rPr>
          <w:rFonts w:ascii="Arial" w:hAnsi="Arial" w:cs="Arial"/>
        </w:rPr>
        <w:t xml:space="preserve">accurately </w:t>
      </w:r>
      <w:r w:rsidRPr="00B8234E">
        <w:rPr>
          <w:rFonts w:ascii="Arial" w:hAnsi="Arial" w:cs="Arial"/>
        </w:rPr>
        <w:t>transcribed.</w:t>
      </w:r>
    </w:p>
    <w:p w:rsidR="002F2481" w:rsidRPr="00B8234E" w:rsidRDefault="002F2481" w:rsidP="00B34C88">
      <w:pPr>
        <w:pStyle w:val="NormalWeb"/>
        <w:ind w:left="709"/>
        <w:rPr>
          <w:rFonts w:ascii="Arial" w:hAnsi="Arial" w:cs="Arial"/>
        </w:rPr>
      </w:pPr>
      <w:r w:rsidRPr="00B8234E">
        <w:rPr>
          <w:rFonts w:ascii="Arial" w:hAnsi="Arial" w:cs="Arial"/>
        </w:rPr>
        <w:t>c) Each corporation must have a video of the entire AGM available to view on their website. In addition there must also be a separate section where the recording and transcription of each question and answer is clearly displayed.</w:t>
      </w:r>
      <w:r w:rsidR="00551AE8">
        <w:rPr>
          <w:rFonts w:ascii="Arial" w:hAnsi="Arial" w:cs="Arial"/>
        </w:rPr>
        <w:t xml:space="preserve"> The </w:t>
      </w:r>
      <w:r w:rsidR="00EF5C40">
        <w:rPr>
          <w:rFonts w:ascii="Arial" w:hAnsi="Arial" w:cs="Arial"/>
        </w:rPr>
        <w:t xml:space="preserve">deliberate </w:t>
      </w:r>
      <w:r w:rsidR="00551AE8">
        <w:rPr>
          <w:rFonts w:ascii="Arial" w:hAnsi="Arial" w:cs="Arial"/>
        </w:rPr>
        <w:t xml:space="preserve">altering </w:t>
      </w:r>
      <w:r w:rsidR="00EF5C40">
        <w:rPr>
          <w:rFonts w:ascii="Arial" w:hAnsi="Arial" w:cs="Arial"/>
        </w:rPr>
        <w:t>of transcriptions must be treated as an offence.</w:t>
      </w:r>
    </w:p>
    <w:p w:rsidR="002F2481" w:rsidRDefault="002F2481" w:rsidP="00B34C88">
      <w:pPr>
        <w:pStyle w:val="NormalWeb"/>
        <w:ind w:left="709"/>
        <w:rPr>
          <w:rFonts w:ascii="Arial" w:hAnsi="Arial" w:cs="Arial"/>
        </w:rPr>
      </w:pPr>
      <w:r w:rsidRPr="00B8234E">
        <w:rPr>
          <w:rFonts w:ascii="Arial" w:hAnsi="Arial" w:cs="Arial"/>
        </w:rPr>
        <w:t>d) The technology must enable a virtual questioner to - in real tim</w:t>
      </w:r>
      <w:r w:rsidR="00EF5C40">
        <w:rPr>
          <w:rFonts w:ascii="Arial" w:hAnsi="Arial" w:cs="Arial"/>
        </w:rPr>
        <w:t>e - speak to the board in the same manner as is possible</w:t>
      </w:r>
      <w:r w:rsidRPr="00B8234E">
        <w:rPr>
          <w:rFonts w:ascii="Arial" w:hAnsi="Arial" w:cs="Arial"/>
        </w:rPr>
        <w:t xml:space="preserve"> at a physical AGM. In other words a screen in front of each board member will display the shareholder and the screen of the online shareholder will display each of the board members.</w:t>
      </w:r>
      <w:r w:rsidR="00551AE8">
        <w:rPr>
          <w:rFonts w:ascii="Arial" w:hAnsi="Arial" w:cs="Arial"/>
        </w:rPr>
        <w:t xml:space="preserve"> This is critical to enable a proper discussion. If a board member’s response is inadequate the shareholder must be able to ask for a satisfactory clarification.</w:t>
      </w:r>
    </w:p>
    <w:p w:rsidR="00551AE8" w:rsidRPr="00B8234E" w:rsidRDefault="00551AE8" w:rsidP="00B34C88">
      <w:pPr>
        <w:pStyle w:val="NormalWeb"/>
        <w:ind w:left="709"/>
        <w:rPr>
          <w:rFonts w:ascii="Arial" w:hAnsi="Arial" w:cs="Arial"/>
        </w:rPr>
      </w:pPr>
      <w:r>
        <w:rPr>
          <w:rFonts w:ascii="Arial" w:hAnsi="Arial" w:cs="Arial"/>
        </w:rPr>
        <w:t>Thank you for the opportunity to assist with your inquiry.</w:t>
      </w:r>
    </w:p>
    <w:p w:rsidR="00A15552" w:rsidRDefault="00A15552" w:rsidP="00B34C88">
      <w:pPr>
        <w:pStyle w:val="NoSpacing"/>
        <w:ind w:left="709"/>
        <w:jc w:val="both"/>
        <w:rPr>
          <w:rFonts w:ascii="Arial" w:hAnsi="Arial" w:cs="Arial"/>
          <w:sz w:val="24"/>
          <w:szCs w:val="24"/>
        </w:rPr>
      </w:pPr>
    </w:p>
    <w:p w:rsidR="00527C8F" w:rsidRPr="00527C8F" w:rsidRDefault="00527C8F" w:rsidP="00B34C88">
      <w:pPr>
        <w:pStyle w:val="NoSpacing"/>
        <w:ind w:left="709"/>
        <w:jc w:val="both"/>
        <w:rPr>
          <w:rFonts w:ascii="Arial" w:hAnsi="Arial" w:cs="Arial"/>
          <w:sz w:val="24"/>
          <w:szCs w:val="24"/>
        </w:rPr>
      </w:pPr>
    </w:p>
    <w:p w:rsidR="00A60CAB" w:rsidRPr="00A60CAB" w:rsidRDefault="00A60CAB" w:rsidP="00B34C88">
      <w:pPr>
        <w:pStyle w:val="NoSpacing"/>
        <w:ind w:left="709"/>
        <w:jc w:val="both"/>
        <w:rPr>
          <w:rFonts w:ascii="Arial" w:hAnsi="Arial" w:cs="Arial"/>
          <w:sz w:val="24"/>
          <w:szCs w:val="24"/>
        </w:rPr>
      </w:pPr>
      <w:r w:rsidRPr="00A60CAB">
        <w:rPr>
          <w:rFonts w:ascii="Arial" w:hAnsi="Arial" w:cs="Arial"/>
          <w:sz w:val="24"/>
          <w:szCs w:val="24"/>
        </w:rPr>
        <w:t>____________________________</w:t>
      </w:r>
    </w:p>
    <w:p w:rsidR="00A60CAB" w:rsidRPr="00A60CAB" w:rsidRDefault="00A60CAB" w:rsidP="00B34C88">
      <w:pPr>
        <w:pStyle w:val="NoSpacing"/>
        <w:ind w:left="709"/>
        <w:jc w:val="both"/>
        <w:rPr>
          <w:rFonts w:ascii="Arial" w:hAnsi="Arial" w:cs="Arial"/>
          <w:sz w:val="24"/>
          <w:szCs w:val="24"/>
        </w:rPr>
      </w:pPr>
      <w:r w:rsidRPr="00A60CAB">
        <w:rPr>
          <w:rFonts w:ascii="Arial" w:hAnsi="Arial" w:cs="Arial"/>
          <w:sz w:val="24"/>
          <w:szCs w:val="24"/>
        </w:rPr>
        <w:t>Dr Peter Brandson</w:t>
      </w:r>
    </w:p>
    <w:p w:rsidR="00A60CAB" w:rsidRPr="00A60CAB" w:rsidRDefault="00A60CAB" w:rsidP="00B34C88">
      <w:pPr>
        <w:pStyle w:val="NoSpacing"/>
        <w:ind w:left="709"/>
        <w:jc w:val="both"/>
        <w:rPr>
          <w:rFonts w:ascii="Arial" w:hAnsi="Arial" w:cs="Arial"/>
          <w:sz w:val="24"/>
          <w:szCs w:val="24"/>
        </w:rPr>
      </w:pPr>
      <w:r w:rsidRPr="00A60CAB">
        <w:rPr>
          <w:rFonts w:ascii="Arial" w:hAnsi="Arial" w:cs="Arial"/>
          <w:sz w:val="24"/>
          <w:szCs w:val="24"/>
        </w:rPr>
        <w:t>CEO Bank Reform Now.</w:t>
      </w:r>
    </w:p>
    <w:p w:rsidR="00A60CAB" w:rsidRPr="00A60CAB" w:rsidRDefault="00106DBC" w:rsidP="00B34C88">
      <w:pPr>
        <w:pStyle w:val="NoSpacing"/>
        <w:ind w:left="709"/>
        <w:jc w:val="both"/>
        <w:rPr>
          <w:rFonts w:ascii="Arial" w:hAnsi="Arial" w:cs="Arial"/>
          <w:sz w:val="24"/>
          <w:szCs w:val="24"/>
        </w:rPr>
      </w:pPr>
      <w:hyperlink r:id="rId9" w:tgtFrame="_blank" w:history="1">
        <w:r w:rsidR="00A60CAB" w:rsidRPr="00A60CAB">
          <w:rPr>
            <w:rStyle w:val="Hyperlink"/>
            <w:rFonts w:ascii="Arial" w:hAnsi="Arial" w:cs="Arial"/>
            <w:sz w:val="24"/>
            <w:szCs w:val="24"/>
          </w:rPr>
          <w:t>www.bankreformnow.com.au</w:t>
        </w:r>
      </w:hyperlink>
    </w:p>
    <w:p w:rsidR="003A044D" w:rsidRPr="002271E5" w:rsidRDefault="00106DBC" w:rsidP="00B34C88">
      <w:pPr>
        <w:pStyle w:val="NoSpacing"/>
        <w:ind w:left="709"/>
        <w:jc w:val="both"/>
        <w:rPr>
          <w:rFonts w:ascii="Arial" w:hAnsi="Arial" w:cs="Arial"/>
          <w:b/>
          <w:sz w:val="24"/>
          <w:szCs w:val="24"/>
        </w:rPr>
      </w:pPr>
      <w:hyperlink r:id="rId10" w:tgtFrame="_blank" w:history="1">
        <w:r w:rsidR="00A60CAB" w:rsidRPr="00A60CAB">
          <w:rPr>
            <w:rStyle w:val="Hyperlink"/>
            <w:rFonts w:ascii="Arial" w:hAnsi="Arial" w:cs="Arial"/>
            <w:sz w:val="24"/>
            <w:szCs w:val="24"/>
          </w:rPr>
          <w:t>www.facebook.com/bankreformnow</w:t>
        </w:r>
      </w:hyperlink>
    </w:p>
    <w:sectPr w:rsidR="003A044D" w:rsidRPr="002271E5" w:rsidSect="00B34C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841" w:bottom="51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028" w:rsidRDefault="00194028" w:rsidP="004603D7">
      <w:pPr>
        <w:spacing w:after="0" w:line="240" w:lineRule="auto"/>
      </w:pPr>
      <w:r>
        <w:separator/>
      </w:r>
    </w:p>
  </w:endnote>
  <w:endnote w:type="continuationSeparator" w:id="0">
    <w:p w:rsidR="00194028" w:rsidRDefault="00194028" w:rsidP="00460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DBC" w:rsidRDefault="00106D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D7" w:rsidRPr="00527C8F" w:rsidRDefault="00A138F1" w:rsidP="002C02FA">
    <w:pPr>
      <w:pStyle w:val="Footer"/>
      <w:jc w:val="center"/>
      <w:rPr>
        <w:sz w:val="18"/>
      </w:rPr>
    </w:pPr>
    <w:r>
      <w:rPr>
        <w:sz w:val="18"/>
      </w:rPr>
      <w:t>Bank Reform Now™ – NGO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DBC" w:rsidRDefault="00106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028" w:rsidRDefault="00194028" w:rsidP="004603D7">
      <w:pPr>
        <w:spacing w:after="0" w:line="240" w:lineRule="auto"/>
      </w:pPr>
      <w:r>
        <w:separator/>
      </w:r>
    </w:p>
  </w:footnote>
  <w:footnote w:type="continuationSeparator" w:id="0">
    <w:p w:rsidR="00194028" w:rsidRDefault="00194028" w:rsidP="00460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DBC" w:rsidRDefault="00106D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DBC" w:rsidRDefault="00106D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DBC" w:rsidRDefault="00106D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3.5pt;height:51.75pt;visibility:visible;mso-wrap-style:square" o:bullet="t">
        <v:imagedata r:id="rId1" o:title=""/>
      </v:shape>
    </w:pict>
  </w:numPicBullet>
  <w:abstractNum w:abstractNumId="0" w15:restartNumberingAfterBreak="0">
    <w:nsid w:val="64B4263F"/>
    <w:multiLevelType w:val="hybridMultilevel"/>
    <w:tmpl w:val="CCB4A05E"/>
    <w:lvl w:ilvl="0" w:tplc="AEA21E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1E35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D222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004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3ACC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98C2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5CD2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328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6AF1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A8E"/>
    <w:rsid w:val="000359AD"/>
    <w:rsid w:val="00053D70"/>
    <w:rsid w:val="0007744D"/>
    <w:rsid w:val="00106A58"/>
    <w:rsid w:val="00106DBC"/>
    <w:rsid w:val="00122D33"/>
    <w:rsid w:val="00130217"/>
    <w:rsid w:val="00133582"/>
    <w:rsid w:val="001346CD"/>
    <w:rsid w:val="001770A9"/>
    <w:rsid w:val="00194028"/>
    <w:rsid w:val="001948B2"/>
    <w:rsid w:val="001B4F38"/>
    <w:rsid w:val="002008BD"/>
    <w:rsid w:val="002048D6"/>
    <w:rsid w:val="00220F61"/>
    <w:rsid w:val="002271E5"/>
    <w:rsid w:val="002411AA"/>
    <w:rsid w:val="00242A1F"/>
    <w:rsid w:val="00263C8C"/>
    <w:rsid w:val="002642FA"/>
    <w:rsid w:val="0028478E"/>
    <w:rsid w:val="002A22FD"/>
    <w:rsid w:val="002B4F99"/>
    <w:rsid w:val="002C02FA"/>
    <w:rsid w:val="002C35A1"/>
    <w:rsid w:val="002F2481"/>
    <w:rsid w:val="00310F29"/>
    <w:rsid w:val="003132B4"/>
    <w:rsid w:val="00346F2D"/>
    <w:rsid w:val="0036551D"/>
    <w:rsid w:val="003A044D"/>
    <w:rsid w:val="003F10DA"/>
    <w:rsid w:val="004012F2"/>
    <w:rsid w:val="004201EF"/>
    <w:rsid w:val="00427508"/>
    <w:rsid w:val="00440676"/>
    <w:rsid w:val="0044121A"/>
    <w:rsid w:val="004603D7"/>
    <w:rsid w:val="004711A9"/>
    <w:rsid w:val="00490219"/>
    <w:rsid w:val="00495A73"/>
    <w:rsid w:val="004A2391"/>
    <w:rsid w:val="004B6A43"/>
    <w:rsid w:val="004F367D"/>
    <w:rsid w:val="00504944"/>
    <w:rsid w:val="00524BDB"/>
    <w:rsid w:val="005254F6"/>
    <w:rsid w:val="00527C8F"/>
    <w:rsid w:val="00527F3B"/>
    <w:rsid w:val="005346E9"/>
    <w:rsid w:val="00543A9B"/>
    <w:rsid w:val="00551AE8"/>
    <w:rsid w:val="00571E6B"/>
    <w:rsid w:val="00595E13"/>
    <w:rsid w:val="005A0B9E"/>
    <w:rsid w:val="005B0A8E"/>
    <w:rsid w:val="005C1C5D"/>
    <w:rsid w:val="005E2A2A"/>
    <w:rsid w:val="00650850"/>
    <w:rsid w:val="006663C5"/>
    <w:rsid w:val="00666863"/>
    <w:rsid w:val="00667698"/>
    <w:rsid w:val="006739CB"/>
    <w:rsid w:val="006B0A62"/>
    <w:rsid w:val="006C17D0"/>
    <w:rsid w:val="006D57C9"/>
    <w:rsid w:val="00716267"/>
    <w:rsid w:val="00733CA5"/>
    <w:rsid w:val="00744C31"/>
    <w:rsid w:val="00772068"/>
    <w:rsid w:val="00795066"/>
    <w:rsid w:val="007A2571"/>
    <w:rsid w:val="00805C4C"/>
    <w:rsid w:val="0081552D"/>
    <w:rsid w:val="00816431"/>
    <w:rsid w:val="00852BFC"/>
    <w:rsid w:val="008848DD"/>
    <w:rsid w:val="00891AF9"/>
    <w:rsid w:val="008B5A17"/>
    <w:rsid w:val="008D40F2"/>
    <w:rsid w:val="008E5868"/>
    <w:rsid w:val="00955D64"/>
    <w:rsid w:val="009734E8"/>
    <w:rsid w:val="009A6002"/>
    <w:rsid w:val="009B22F0"/>
    <w:rsid w:val="009D2024"/>
    <w:rsid w:val="00A138F1"/>
    <w:rsid w:val="00A15552"/>
    <w:rsid w:val="00A415FB"/>
    <w:rsid w:val="00A4374D"/>
    <w:rsid w:val="00A43BB1"/>
    <w:rsid w:val="00A60CAB"/>
    <w:rsid w:val="00AA4BE7"/>
    <w:rsid w:val="00AB1260"/>
    <w:rsid w:val="00B20EA7"/>
    <w:rsid w:val="00B34C88"/>
    <w:rsid w:val="00B52853"/>
    <w:rsid w:val="00B57FC7"/>
    <w:rsid w:val="00B647D3"/>
    <w:rsid w:val="00B8234E"/>
    <w:rsid w:val="00BB6105"/>
    <w:rsid w:val="00BB68AC"/>
    <w:rsid w:val="00BE6962"/>
    <w:rsid w:val="00BF2D11"/>
    <w:rsid w:val="00CC5EEA"/>
    <w:rsid w:val="00CD181C"/>
    <w:rsid w:val="00CD1CBD"/>
    <w:rsid w:val="00CD54B9"/>
    <w:rsid w:val="00CE08F2"/>
    <w:rsid w:val="00CF7C97"/>
    <w:rsid w:val="00D6081B"/>
    <w:rsid w:val="00D66D84"/>
    <w:rsid w:val="00D7330E"/>
    <w:rsid w:val="00DD4AE3"/>
    <w:rsid w:val="00DD5C0B"/>
    <w:rsid w:val="00E12788"/>
    <w:rsid w:val="00E941E2"/>
    <w:rsid w:val="00EF5C40"/>
    <w:rsid w:val="00F5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C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A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F7C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0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3D7"/>
  </w:style>
  <w:style w:type="paragraph" w:styleId="Footer">
    <w:name w:val="footer"/>
    <w:basedOn w:val="Normal"/>
    <w:link w:val="FooterChar"/>
    <w:uiPriority w:val="99"/>
    <w:unhideWhenUsed/>
    <w:rsid w:val="00460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3D7"/>
  </w:style>
  <w:style w:type="paragraph" w:styleId="BalloonText">
    <w:name w:val="Balloon Text"/>
    <w:basedOn w:val="Normal"/>
    <w:link w:val="BalloonTextChar"/>
    <w:uiPriority w:val="99"/>
    <w:semiHidden/>
    <w:unhideWhenUsed/>
    <w:rsid w:val="00B20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EA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A4BE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F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34C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0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55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8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5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6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reformnow.com.a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acebook.com/bankreformn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nkreformnow.com.au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2689</Characters>
  <Application>Microsoft Office Word</Application>
  <DocSecurity>0</DocSecurity>
  <Lines>112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to the Making permanent reforms in respect of virtual meetings and electronic document execution consultation</vt:lpstr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to the Making permanent reforms in respect of virtual meetings and electronic document execution consultation</dc:title>
  <dc:creator/>
  <cp:lastModifiedBy/>
  <cp:revision>1</cp:revision>
  <dcterms:created xsi:type="dcterms:W3CDTF">2021-03-25T02:07:00Z</dcterms:created>
  <dcterms:modified xsi:type="dcterms:W3CDTF">2021-03-25T02:08:00Z</dcterms:modified>
</cp:coreProperties>
</file>