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5ED6D" w14:textId="1A13D79E" w:rsidR="004C4753" w:rsidRDefault="00D232D9" w:rsidP="00D73D55">
      <w:pPr>
        <w:jc w:val="center"/>
        <w:rPr>
          <w:b/>
          <w:sz w:val="36"/>
          <w:szCs w:val="36"/>
        </w:rPr>
      </w:pPr>
      <w:r w:rsidRPr="00441CB0">
        <w:rPr>
          <w:b/>
          <w:sz w:val="36"/>
          <w:szCs w:val="36"/>
        </w:rPr>
        <w:t>Coronavirus SME Guarantee Scheme</w:t>
      </w:r>
      <w:r w:rsidR="00D73D55">
        <w:rPr>
          <w:b/>
          <w:sz w:val="36"/>
          <w:szCs w:val="36"/>
        </w:rPr>
        <w:t xml:space="preserve"> – Phase 2</w:t>
      </w:r>
    </w:p>
    <w:p w14:paraId="06437E47" w14:textId="245E7C62" w:rsidR="00D73D55" w:rsidRPr="00D73D55" w:rsidRDefault="00D73D55" w:rsidP="00D73D55">
      <w:pPr>
        <w:jc w:val="center"/>
        <w:rPr>
          <w:b/>
          <w:sz w:val="32"/>
          <w:szCs w:val="32"/>
        </w:rPr>
      </w:pPr>
      <w:r w:rsidRPr="00D73D55">
        <w:rPr>
          <w:b/>
          <w:sz w:val="32"/>
          <w:szCs w:val="32"/>
        </w:rPr>
        <w:t>Expression of Interest Questionnaire</w:t>
      </w:r>
    </w:p>
    <w:p w14:paraId="1424C433" w14:textId="0DF2B7B7" w:rsidR="004009B6" w:rsidRPr="004009B6" w:rsidRDefault="004009B6" w:rsidP="004009B6">
      <w:pPr>
        <w:rPr>
          <w:rFonts w:cstheme="minorHAnsi"/>
          <w:i/>
          <w:sz w:val="24"/>
          <w:szCs w:val="24"/>
        </w:rPr>
      </w:pPr>
      <w:r w:rsidRPr="004009B6">
        <w:rPr>
          <w:rFonts w:cstheme="minorHAnsi"/>
          <w:i/>
          <w:sz w:val="24"/>
          <w:szCs w:val="24"/>
        </w:rPr>
        <w:t xml:space="preserve">Note: If you are a </w:t>
      </w:r>
      <w:r w:rsidRPr="004009B6">
        <w:rPr>
          <w:rFonts w:cstheme="minorHAnsi"/>
          <w:b/>
          <w:i/>
          <w:sz w:val="24"/>
          <w:szCs w:val="24"/>
        </w:rPr>
        <w:t>current Participating Lender</w:t>
      </w:r>
      <w:r w:rsidRPr="004009B6">
        <w:rPr>
          <w:rFonts w:cstheme="minorHAnsi"/>
          <w:i/>
          <w:sz w:val="24"/>
          <w:szCs w:val="24"/>
        </w:rPr>
        <w:t xml:space="preserve"> as part of the Government’s existing Coronavirus SME Guarantee Scheme, you are </w:t>
      </w:r>
      <w:r w:rsidRPr="004009B6">
        <w:rPr>
          <w:rFonts w:cstheme="minorHAnsi"/>
          <w:b/>
          <w:i/>
          <w:sz w:val="24"/>
          <w:szCs w:val="24"/>
        </w:rPr>
        <w:t xml:space="preserve">ONLY </w:t>
      </w:r>
      <w:r w:rsidRPr="007E22D1">
        <w:rPr>
          <w:rFonts w:cstheme="minorHAnsi"/>
          <w:b/>
          <w:i/>
          <w:sz w:val="24"/>
          <w:szCs w:val="24"/>
        </w:rPr>
        <w:t xml:space="preserve">required to complete </w:t>
      </w:r>
      <w:r w:rsidR="007E22D1" w:rsidRPr="007E22D1">
        <w:rPr>
          <w:rFonts w:cstheme="minorHAnsi"/>
          <w:b/>
          <w:i/>
          <w:sz w:val="24"/>
          <w:szCs w:val="24"/>
        </w:rPr>
        <w:t>section 2</w:t>
      </w:r>
      <w:r w:rsidR="00441CB0" w:rsidRPr="007E22D1">
        <w:rPr>
          <w:rFonts w:cstheme="minorHAnsi"/>
          <w:b/>
          <w:i/>
          <w:sz w:val="24"/>
          <w:szCs w:val="24"/>
        </w:rPr>
        <w:t xml:space="preserve"> below</w:t>
      </w:r>
      <w:r w:rsidRPr="004009B6">
        <w:rPr>
          <w:rFonts w:cstheme="minorHAnsi"/>
          <w:i/>
          <w:sz w:val="24"/>
          <w:szCs w:val="24"/>
        </w:rPr>
        <w:t xml:space="preserve">. If you are </w:t>
      </w:r>
      <w:r w:rsidRPr="004009B6">
        <w:rPr>
          <w:rFonts w:cstheme="minorHAnsi"/>
          <w:b/>
          <w:i/>
          <w:sz w:val="24"/>
          <w:szCs w:val="24"/>
        </w:rPr>
        <w:t>not a current Participating Lender</w:t>
      </w:r>
      <w:r w:rsidRPr="004009B6">
        <w:rPr>
          <w:rFonts w:cstheme="minorHAnsi"/>
          <w:i/>
          <w:sz w:val="24"/>
          <w:szCs w:val="24"/>
        </w:rPr>
        <w:t xml:space="preserve">, you are required to complete </w:t>
      </w:r>
      <w:r w:rsidRPr="004009B6">
        <w:rPr>
          <w:rFonts w:cstheme="minorHAnsi"/>
          <w:b/>
          <w:i/>
          <w:sz w:val="24"/>
          <w:szCs w:val="24"/>
        </w:rPr>
        <w:t>ALL</w:t>
      </w:r>
      <w:r w:rsidRPr="004009B6">
        <w:rPr>
          <w:rFonts w:cstheme="minorHAnsi"/>
          <w:i/>
          <w:sz w:val="24"/>
          <w:szCs w:val="24"/>
        </w:rPr>
        <w:t xml:space="preserve"> sections in th</w:t>
      </w:r>
      <w:r w:rsidR="003423CC">
        <w:rPr>
          <w:rFonts w:cstheme="minorHAnsi"/>
          <w:i/>
          <w:sz w:val="24"/>
          <w:szCs w:val="24"/>
        </w:rPr>
        <w:t>is</w:t>
      </w:r>
      <w:r w:rsidRPr="004009B6">
        <w:rPr>
          <w:rFonts w:cstheme="minorHAnsi"/>
          <w:i/>
          <w:sz w:val="24"/>
          <w:szCs w:val="24"/>
        </w:rPr>
        <w:t xml:space="preserve"> questionnaire in order for your application to be assessed. </w:t>
      </w:r>
    </w:p>
    <w:p w14:paraId="592DD6C6" w14:textId="390C7224" w:rsidR="004009B6" w:rsidRDefault="004009B6">
      <w:pPr>
        <w:rPr>
          <w:rFonts w:cstheme="minorHAnsi"/>
          <w:b/>
          <w:sz w:val="28"/>
          <w:szCs w:val="28"/>
        </w:rPr>
      </w:pPr>
    </w:p>
    <w:p w14:paraId="446ABA8A" w14:textId="77777777" w:rsidR="00CE5B84" w:rsidRDefault="009370B2">
      <w:pPr>
        <w:rPr>
          <w:rFonts w:cstheme="minorHAnsi"/>
          <w:b/>
          <w:sz w:val="24"/>
          <w:szCs w:val="24"/>
        </w:rPr>
      </w:pPr>
      <w:r w:rsidRPr="009370B2">
        <w:rPr>
          <w:rFonts w:cstheme="minorHAnsi"/>
          <w:b/>
          <w:sz w:val="24"/>
          <w:szCs w:val="24"/>
        </w:rPr>
        <w:t>1. Current product offering</w:t>
      </w:r>
      <w:r w:rsidR="00CE5B84">
        <w:rPr>
          <w:rFonts w:cstheme="minorHAnsi"/>
          <w:b/>
          <w:sz w:val="24"/>
          <w:szCs w:val="24"/>
        </w:rPr>
        <w:t xml:space="preserve"> </w:t>
      </w:r>
    </w:p>
    <w:p w14:paraId="4B896FCD" w14:textId="4B6BA78E" w:rsidR="009370B2" w:rsidRPr="004A54E5" w:rsidRDefault="00CE5B84">
      <w:pPr>
        <w:rPr>
          <w:rFonts w:eastAsia="Times New Roman"/>
          <w:b/>
          <w:i/>
        </w:rPr>
      </w:pPr>
      <w:r w:rsidRPr="004A54E5">
        <w:rPr>
          <w:rFonts w:eastAsia="Times New Roman"/>
          <w:b/>
          <w:i/>
        </w:rPr>
        <w:t>Note: any supporting documents are required to be uploaded together with this questionnaire response on the Treasury portal.</w:t>
      </w:r>
    </w:p>
    <w:tbl>
      <w:tblPr>
        <w:tblStyle w:val="TableGrid"/>
        <w:tblW w:w="0" w:type="auto"/>
        <w:tblLook w:val="04A0" w:firstRow="1" w:lastRow="0" w:firstColumn="1" w:lastColumn="0" w:noHBand="0" w:noVBand="1"/>
      </w:tblPr>
      <w:tblGrid>
        <w:gridCol w:w="13948"/>
      </w:tblGrid>
      <w:tr w:rsidR="000D7511" w14:paraId="7E4C00EA" w14:textId="77777777" w:rsidTr="00043F2F">
        <w:trPr>
          <w:trHeight w:val="567"/>
        </w:trPr>
        <w:tc>
          <w:tcPr>
            <w:tcW w:w="13948" w:type="dxa"/>
            <w:tcBorders>
              <w:top w:val="nil"/>
              <w:left w:val="nil"/>
              <w:bottom w:val="nil"/>
              <w:right w:val="nil"/>
            </w:tcBorders>
            <w:shd w:val="clear" w:color="auto" w:fill="DEEAF6" w:themeFill="accent1" w:themeFillTint="33"/>
            <w:vAlign w:val="center"/>
          </w:tcPr>
          <w:p w14:paraId="664F711A" w14:textId="77777777" w:rsidR="000D7511" w:rsidRDefault="000D7511" w:rsidP="000D7511">
            <w:pPr>
              <w:rPr>
                <w:rFonts w:cstheme="minorHAnsi"/>
                <w:sz w:val="24"/>
                <w:szCs w:val="24"/>
              </w:rPr>
            </w:pPr>
          </w:p>
          <w:p w14:paraId="24612304" w14:textId="41B8B6F3" w:rsidR="000D7511" w:rsidRPr="00043F2F" w:rsidRDefault="000D7511" w:rsidP="000D7511">
            <w:pPr>
              <w:rPr>
                <w:rFonts w:cstheme="minorHAnsi"/>
                <w:b/>
              </w:rPr>
            </w:pPr>
            <w:r w:rsidRPr="00043F2F">
              <w:rPr>
                <w:rFonts w:cstheme="minorHAnsi"/>
                <w:b/>
              </w:rPr>
              <w:t>Please provide a brief description of the entity’s key business activities including SME lending.</w:t>
            </w:r>
          </w:p>
          <w:p w14:paraId="6B5A3263" w14:textId="7127F14E" w:rsidR="000D7511" w:rsidRPr="000D7511" w:rsidRDefault="000D7511" w:rsidP="000D7511">
            <w:pPr>
              <w:rPr>
                <w:rFonts w:cstheme="minorHAnsi"/>
              </w:rPr>
            </w:pPr>
          </w:p>
        </w:tc>
      </w:tr>
    </w:tbl>
    <w:p w14:paraId="7C07CDB2" w14:textId="4F463721" w:rsidR="000D7511" w:rsidRDefault="000D7511">
      <w:pPr>
        <w:rPr>
          <w:rFonts w:cstheme="minorHAnsi"/>
          <w:sz w:val="24"/>
          <w:szCs w:val="24"/>
        </w:rPr>
      </w:pPr>
    </w:p>
    <w:tbl>
      <w:tblPr>
        <w:tblStyle w:val="TableGrid"/>
        <w:tblW w:w="0" w:type="auto"/>
        <w:tblLook w:val="04A0" w:firstRow="1" w:lastRow="0" w:firstColumn="1" w:lastColumn="0" w:noHBand="0" w:noVBand="1"/>
      </w:tblPr>
      <w:tblGrid>
        <w:gridCol w:w="13948"/>
      </w:tblGrid>
      <w:tr w:rsidR="008163DC" w14:paraId="6301C754" w14:textId="77777777" w:rsidTr="00A2599C">
        <w:trPr>
          <w:trHeight w:val="1247"/>
        </w:trPr>
        <w:tc>
          <w:tcPr>
            <w:tcW w:w="13948" w:type="dxa"/>
          </w:tcPr>
          <w:p w14:paraId="4E175256" w14:textId="77777777" w:rsidR="008163DC" w:rsidRDefault="008163DC">
            <w:pPr>
              <w:rPr>
                <w:rFonts w:cstheme="minorHAnsi"/>
                <w:sz w:val="24"/>
                <w:szCs w:val="24"/>
              </w:rPr>
            </w:pPr>
          </w:p>
          <w:p w14:paraId="7BA73E6B" w14:textId="77777777" w:rsidR="008163DC" w:rsidRDefault="008163DC">
            <w:pPr>
              <w:rPr>
                <w:rFonts w:cstheme="minorHAnsi"/>
                <w:sz w:val="24"/>
                <w:szCs w:val="24"/>
              </w:rPr>
            </w:pPr>
          </w:p>
          <w:p w14:paraId="13AEAD2C" w14:textId="77777777" w:rsidR="008163DC" w:rsidRDefault="008163DC">
            <w:pPr>
              <w:rPr>
                <w:rFonts w:cstheme="minorHAnsi"/>
                <w:sz w:val="24"/>
                <w:szCs w:val="24"/>
              </w:rPr>
            </w:pPr>
          </w:p>
          <w:p w14:paraId="4B7AB088" w14:textId="77777777" w:rsidR="008163DC" w:rsidRDefault="008163DC">
            <w:pPr>
              <w:rPr>
                <w:rFonts w:cstheme="minorHAnsi"/>
                <w:sz w:val="24"/>
                <w:szCs w:val="24"/>
              </w:rPr>
            </w:pPr>
          </w:p>
          <w:p w14:paraId="6F6078A8" w14:textId="2F3626C9" w:rsidR="008163DC" w:rsidRDefault="008163DC">
            <w:pPr>
              <w:rPr>
                <w:rFonts w:cstheme="minorHAnsi"/>
                <w:sz w:val="24"/>
                <w:szCs w:val="24"/>
              </w:rPr>
            </w:pPr>
          </w:p>
        </w:tc>
      </w:tr>
    </w:tbl>
    <w:p w14:paraId="1365327C" w14:textId="7927A56E" w:rsidR="000D7511" w:rsidRPr="00CE5B84" w:rsidRDefault="000D7511">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3948"/>
      </w:tblGrid>
      <w:tr w:rsidR="003B68E8" w14:paraId="4C6EFB76" w14:textId="56742478" w:rsidTr="00597CD0">
        <w:trPr>
          <w:trHeight w:val="850"/>
        </w:trPr>
        <w:tc>
          <w:tcPr>
            <w:tcW w:w="13948" w:type="dxa"/>
            <w:shd w:val="clear" w:color="auto" w:fill="DEEAF6" w:themeFill="accent1" w:themeFillTint="33"/>
            <w:vAlign w:val="center"/>
          </w:tcPr>
          <w:p w14:paraId="1D5B2389" w14:textId="3C294309" w:rsidR="003B68E8" w:rsidRPr="004D414B" w:rsidRDefault="003B68E8" w:rsidP="00CE5B84">
            <w:pPr>
              <w:rPr>
                <w:rFonts w:eastAsia="Times New Roman"/>
                <w:b/>
                <w:i/>
              </w:rPr>
            </w:pPr>
            <w:r w:rsidRPr="004D414B">
              <w:rPr>
                <w:rFonts w:eastAsia="Times New Roman"/>
                <w:b/>
              </w:rPr>
              <w:t xml:space="preserve">Please provide a summary of your current secured and unsecured SME lending portfolio, including the implications of the allocation you are seeking under the Scheme in terms of percentage and absolute growth in your lending portfolio. Please also complete </w:t>
            </w:r>
            <w:r w:rsidR="003C141B" w:rsidRPr="004D414B">
              <w:rPr>
                <w:rFonts w:eastAsia="Times New Roman"/>
                <w:b/>
              </w:rPr>
              <w:t xml:space="preserve">all fields in </w:t>
            </w:r>
            <w:r w:rsidRPr="004D414B">
              <w:rPr>
                <w:rFonts w:eastAsia="Times New Roman"/>
                <w:b/>
              </w:rPr>
              <w:t>the table below</w:t>
            </w:r>
            <w:r w:rsidR="003C141B" w:rsidRPr="004D414B">
              <w:rPr>
                <w:rFonts w:eastAsia="Times New Roman"/>
                <w:b/>
              </w:rPr>
              <w:t xml:space="preserve">. </w:t>
            </w:r>
          </w:p>
        </w:tc>
      </w:tr>
    </w:tbl>
    <w:p w14:paraId="51C25AAF" w14:textId="6BEE3461" w:rsidR="003B68E8" w:rsidRDefault="003B68E8" w:rsidP="008163DC">
      <w:pPr>
        <w:rPr>
          <w:rFonts w:eastAsia="Times New Roman"/>
          <w:u w:val="single"/>
        </w:rPr>
      </w:pPr>
    </w:p>
    <w:tbl>
      <w:tblPr>
        <w:tblStyle w:val="TableGrid"/>
        <w:tblW w:w="0" w:type="auto"/>
        <w:tblLook w:val="04A0" w:firstRow="1" w:lastRow="0" w:firstColumn="1" w:lastColumn="0" w:noHBand="0" w:noVBand="1"/>
      </w:tblPr>
      <w:tblGrid>
        <w:gridCol w:w="13948"/>
      </w:tblGrid>
      <w:tr w:rsidR="008163DC" w14:paraId="29CB0500" w14:textId="77777777" w:rsidTr="008163DC">
        <w:tc>
          <w:tcPr>
            <w:tcW w:w="13948" w:type="dxa"/>
          </w:tcPr>
          <w:p w14:paraId="6519D8A7" w14:textId="5A73A9F5" w:rsidR="008163DC" w:rsidRDefault="008163DC" w:rsidP="008163DC">
            <w:pPr>
              <w:rPr>
                <w:rFonts w:eastAsia="Times New Roman"/>
                <w:b/>
              </w:rPr>
            </w:pPr>
            <w:r>
              <w:rPr>
                <w:rFonts w:eastAsia="Times New Roman"/>
                <w:b/>
              </w:rPr>
              <w:t>Summary of lending portfolio</w:t>
            </w:r>
          </w:p>
          <w:p w14:paraId="0C4386C9" w14:textId="4A0B220D" w:rsidR="008163DC" w:rsidRPr="008163DC" w:rsidRDefault="008163DC" w:rsidP="008163DC">
            <w:pPr>
              <w:pStyle w:val="ListParagraph"/>
              <w:numPr>
                <w:ilvl w:val="0"/>
                <w:numId w:val="18"/>
              </w:numPr>
              <w:rPr>
                <w:rFonts w:eastAsia="Times New Roman"/>
                <w:u w:val="single"/>
              </w:rPr>
            </w:pPr>
            <w:r>
              <w:rPr>
                <w:rFonts w:eastAsia="Times New Roman"/>
              </w:rPr>
              <w:t>[xxxx]</w:t>
            </w:r>
          </w:p>
          <w:p w14:paraId="2826278A" w14:textId="7F165C0F" w:rsidR="008163DC" w:rsidRPr="008163DC" w:rsidRDefault="008163DC" w:rsidP="008163DC">
            <w:pPr>
              <w:pStyle w:val="ListParagraph"/>
              <w:numPr>
                <w:ilvl w:val="0"/>
                <w:numId w:val="18"/>
              </w:numPr>
              <w:rPr>
                <w:rFonts w:eastAsia="Times New Roman"/>
                <w:u w:val="single"/>
              </w:rPr>
            </w:pPr>
            <w:r>
              <w:rPr>
                <w:rFonts w:eastAsia="Times New Roman"/>
              </w:rPr>
              <w:t>[xxxx]</w:t>
            </w:r>
          </w:p>
          <w:p w14:paraId="7683177C" w14:textId="77777777" w:rsidR="008163DC" w:rsidRPr="003B68E8" w:rsidRDefault="008163DC" w:rsidP="008163DC">
            <w:pPr>
              <w:pStyle w:val="ListParagraph"/>
              <w:numPr>
                <w:ilvl w:val="0"/>
                <w:numId w:val="18"/>
              </w:numPr>
              <w:rPr>
                <w:rFonts w:eastAsia="Times New Roman"/>
                <w:u w:val="single"/>
              </w:rPr>
            </w:pPr>
            <w:r>
              <w:rPr>
                <w:rFonts w:eastAsia="Times New Roman"/>
              </w:rPr>
              <w:t>[Insert additional bullet points as required]</w:t>
            </w:r>
          </w:p>
          <w:p w14:paraId="17D6A510" w14:textId="77777777" w:rsidR="008163DC" w:rsidRPr="008163DC" w:rsidRDefault="008163DC" w:rsidP="008163DC">
            <w:pPr>
              <w:pStyle w:val="ListParagraph"/>
              <w:rPr>
                <w:rFonts w:eastAsia="Times New Roman"/>
                <w:u w:val="single"/>
              </w:rPr>
            </w:pPr>
          </w:p>
          <w:p w14:paraId="782DBB2F" w14:textId="0D72E839" w:rsidR="008163DC" w:rsidRPr="002F6960" w:rsidRDefault="008163DC" w:rsidP="008163DC">
            <w:pPr>
              <w:pStyle w:val="ListParagraph"/>
              <w:numPr>
                <w:ilvl w:val="0"/>
                <w:numId w:val="18"/>
              </w:numPr>
              <w:rPr>
                <w:rFonts w:eastAsia="Times New Roman"/>
                <w:u w:val="single"/>
              </w:rPr>
            </w:pPr>
            <w:r>
              <w:rPr>
                <w:rFonts w:eastAsia="Times New Roman"/>
              </w:rPr>
              <w:t>[If approved, the total allocation sought will increase our unsecured SME lending portfolio by $XXm, which represents a XX% growth in unsecured lending]</w:t>
            </w:r>
          </w:p>
          <w:p w14:paraId="224BF40C" w14:textId="77777777" w:rsidR="008163DC" w:rsidRPr="008163DC" w:rsidRDefault="008163DC" w:rsidP="008163DC">
            <w:pPr>
              <w:rPr>
                <w:rFonts w:eastAsia="Times New Roman"/>
                <w:b/>
              </w:rPr>
            </w:pPr>
          </w:p>
          <w:p w14:paraId="3A8E03B8" w14:textId="7AFD6B8C" w:rsidR="008163DC" w:rsidRDefault="008163DC" w:rsidP="008163DC">
            <w:pPr>
              <w:rPr>
                <w:rFonts w:eastAsia="Times New Roman"/>
                <w:u w:val="single"/>
              </w:rPr>
            </w:pPr>
          </w:p>
          <w:p w14:paraId="6713C993" w14:textId="77777777" w:rsidR="008163DC" w:rsidRDefault="008163DC" w:rsidP="008163DC">
            <w:pPr>
              <w:rPr>
                <w:rFonts w:eastAsia="Times New Roman"/>
                <w:u w:val="single"/>
              </w:rPr>
            </w:pPr>
          </w:p>
          <w:tbl>
            <w:tblPr>
              <w:tblStyle w:val="TableGrid"/>
              <w:tblW w:w="0" w:type="auto"/>
              <w:tblLook w:val="04A0" w:firstRow="1" w:lastRow="0" w:firstColumn="1" w:lastColumn="0" w:noHBand="0" w:noVBand="1"/>
            </w:tblPr>
            <w:tblGrid>
              <w:gridCol w:w="2798"/>
              <w:gridCol w:w="5568"/>
              <w:gridCol w:w="5356"/>
            </w:tblGrid>
            <w:tr w:rsidR="008163DC" w14:paraId="7CE64198" w14:textId="77777777" w:rsidTr="00DD2586">
              <w:trPr>
                <w:trHeight w:val="454"/>
              </w:trPr>
              <w:tc>
                <w:tcPr>
                  <w:tcW w:w="2830" w:type="dxa"/>
                </w:tcPr>
                <w:p w14:paraId="6C5A6314" w14:textId="77777777" w:rsidR="008163DC" w:rsidRPr="00D84EFB" w:rsidRDefault="008163DC" w:rsidP="008163DC">
                  <w:pPr>
                    <w:rPr>
                      <w:rFonts w:cstheme="minorHAnsi"/>
                      <w:b/>
                    </w:rPr>
                  </w:pPr>
                  <w:r w:rsidRPr="00D84EFB">
                    <w:rPr>
                      <w:rFonts w:cstheme="minorHAnsi"/>
                      <w:b/>
                    </w:rPr>
                    <w:lastRenderedPageBreak/>
                    <w:t>Portfolio Overview</w:t>
                  </w:r>
                </w:p>
              </w:tc>
              <w:tc>
                <w:tcPr>
                  <w:tcW w:w="5670" w:type="dxa"/>
                </w:tcPr>
                <w:p w14:paraId="6297E190" w14:textId="77777777" w:rsidR="008163DC" w:rsidRPr="00D84EFB" w:rsidRDefault="008163DC" w:rsidP="008163DC">
                  <w:pPr>
                    <w:rPr>
                      <w:rFonts w:cstheme="minorHAnsi"/>
                      <w:b/>
                    </w:rPr>
                  </w:pPr>
                  <w:r w:rsidRPr="00D84EFB">
                    <w:rPr>
                      <w:rFonts w:cstheme="minorHAnsi"/>
                      <w:b/>
                    </w:rPr>
                    <w:t xml:space="preserve">Secured SME lending </w:t>
                  </w:r>
                </w:p>
              </w:tc>
              <w:tc>
                <w:tcPr>
                  <w:tcW w:w="5448" w:type="dxa"/>
                </w:tcPr>
                <w:p w14:paraId="77B52F58" w14:textId="77777777" w:rsidR="008163DC" w:rsidRPr="00D84EFB" w:rsidRDefault="008163DC" w:rsidP="008163DC">
                  <w:pPr>
                    <w:rPr>
                      <w:rFonts w:cstheme="minorHAnsi"/>
                      <w:b/>
                    </w:rPr>
                  </w:pPr>
                  <w:r w:rsidRPr="00D84EFB">
                    <w:rPr>
                      <w:rFonts w:cstheme="minorHAnsi"/>
                      <w:b/>
                    </w:rPr>
                    <w:t>Unsecured SME lending</w:t>
                  </w:r>
                </w:p>
              </w:tc>
            </w:tr>
            <w:tr w:rsidR="008163DC" w14:paraId="0BEEF6A6" w14:textId="77777777" w:rsidTr="008163DC">
              <w:trPr>
                <w:trHeight w:val="1474"/>
              </w:trPr>
              <w:tc>
                <w:tcPr>
                  <w:tcW w:w="2830" w:type="dxa"/>
                </w:tcPr>
                <w:p w14:paraId="286F6386" w14:textId="77777777" w:rsidR="008163DC" w:rsidRPr="00D84EFB" w:rsidRDefault="008163DC" w:rsidP="008163DC">
                  <w:pPr>
                    <w:rPr>
                      <w:rFonts w:cstheme="minorHAnsi"/>
                      <w:b/>
                    </w:rPr>
                  </w:pPr>
                  <w:r w:rsidRPr="00D84EFB">
                    <w:rPr>
                      <w:rFonts w:cstheme="minorHAnsi"/>
                      <w:b/>
                    </w:rPr>
                    <w:t>Portfolio Size</w:t>
                  </w:r>
                </w:p>
                <w:p w14:paraId="5449D688" w14:textId="77777777" w:rsidR="008163DC" w:rsidRPr="00D84EFB" w:rsidRDefault="008163DC" w:rsidP="008163DC">
                  <w:pPr>
                    <w:rPr>
                      <w:rFonts w:cstheme="minorHAnsi"/>
                      <w:b/>
                    </w:rPr>
                  </w:pPr>
                </w:p>
              </w:tc>
              <w:tc>
                <w:tcPr>
                  <w:tcW w:w="5670" w:type="dxa"/>
                </w:tcPr>
                <w:p w14:paraId="2FB80ADB" w14:textId="77777777" w:rsidR="008163DC" w:rsidRPr="003E43A5" w:rsidRDefault="008163DC" w:rsidP="008163DC">
                  <w:pPr>
                    <w:pStyle w:val="ListParagraph"/>
                    <w:ind w:left="0"/>
                    <w:rPr>
                      <w:rFonts w:cstheme="minorHAnsi"/>
                      <w:b/>
                      <w:sz w:val="24"/>
                      <w:szCs w:val="24"/>
                    </w:rPr>
                  </w:pPr>
                </w:p>
              </w:tc>
              <w:tc>
                <w:tcPr>
                  <w:tcW w:w="5448" w:type="dxa"/>
                </w:tcPr>
                <w:p w14:paraId="4285392B" w14:textId="77777777" w:rsidR="008163DC" w:rsidRDefault="008163DC" w:rsidP="008163DC">
                  <w:pPr>
                    <w:rPr>
                      <w:rFonts w:cstheme="minorHAnsi"/>
                      <w:b/>
                      <w:sz w:val="24"/>
                      <w:szCs w:val="24"/>
                    </w:rPr>
                  </w:pPr>
                </w:p>
              </w:tc>
            </w:tr>
            <w:tr w:rsidR="008163DC" w14:paraId="50399F9C" w14:textId="77777777" w:rsidTr="008163DC">
              <w:trPr>
                <w:trHeight w:val="1474"/>
              </w:trPr>
              <w:tc>
                <w:tcPr>
                  <w:tcW w:w="2830" w:type="dxa"/>
                </w:tcPr>
                <w:p w14:paraId="6978F17A" w14:textId="77777777" w:rsidR="008163DC" w:rsidRPr="00D84EFB" w:rsidRDefault="008163DC" w:rsidP="008163DC">
                  <w:pPr>
                    <w:rPr>
                      <w:rFonts w:cstheme="minorHAnsi"/>
                      <w:b/>
                    </w:rPr>
                  </w:pPr>
                  <w:r w:rsidRPr="00D84EFB">
                    <w:rPr>
                      <w:rFonts w:cstheme="minorHAnsi"/>
                      <w:b/>
                    </w:rPr>
                    <w:t>Composition</w:t>
                  </w:r>
                </w:p>
                <w:p w14:paraId="5FD4D7D8" w14:textId="77777777" w:rsidR="008163DC" w:rsidRPr="00D84EFB" w:rsidRDefault="008163DC" w:rsidP="008163DC">
                  <w:pPr>
                    <w:rPr>
                      <w:rFonts w:cstheme="minorHAnsi"/>
                      <w:b/>
                    </w:rPr>
                  </w:pPr>
                </w:p>
                <w:p w14:paraId="03696359" w14:textId="77777777" w:rsidR="008163DC" w:rsidRPr="00D84EFB" w:rsidRDefault="008163DC" w:rsidP="008163DC">
                  <w:pPr>
                    <w:rPr>
                      <w:rFonts w:cstheme="minorHAnsi"/>
                      <w:b/>
                    </w:rPr>
                  </w:pPr>
                </w:p>
              </w:tc>
              <w:tc>
                <w:tcPr>
                  <w:tcW w:w="5670" w:type="dxa"/>
                </w:tcPr>
                <w:p w14:paraId="7D14F3B1" w14:textId="77777777" w:rsidR="008163DC" w:rsidRDefault="008163DC" w:rsidP="008163DC">
                  <w:pPr>
                    <w:rPr>
                      <w:rFonts w:cstheme="minorHAnsi"/>
                      <w:b/>
                      <w:sz w:val="24"/>
                      <w:szCs w:val="24"/>
                    </w:rPr>
                  </w:pPr>
                </w:p>
              </w:tc>
              <w:tc>
                <w:tcPr>
                  <w:tcW w:w="5448" w:type="dxa"/>
                </w:tcPr>
                <w:p w14:paraId="27D5CD81" w14:textId="77777777" w:rsidR="008163DC" w:rsidRDefault="008163DC" w:rsidP="008163DC">
                  <w:pPr>
                    <w:rPr>
                      <w:rFonts w:cstheme="minorHAnsi"/>
                      <w:b/>
                      <w:sz w:val="24"/>
                      <w:szCs w:val="24"/>
                    </w:rPr>
                  </w:pPr>
                </w:p>
              </w:tc>
            </w:tr>
            <w:tr w:rsidR="008163DC" w14:paraId="1F183837" w14:textId="77777777" w:rsidTr="008163DC">
              <w:trPr>
                <w:trHeight w:val="1474"/>
              </w:trPr>
              <w:tc>
                <w:tcPr>
                  <w:tcW w:w="2830" w:type="dxa"/>
                </w:tcPr>
                <w:p w14:paraId="4DAD0407" w14:textId="77777777" w:rsidR="008163DC" w:rsidRPr="00D84EFB" w:rsidRDefault="008163DC" w:rsidP="008163DC">
                  <w:pPr>
                    <w:rPr>
                      <w:rFonts w:cstheme="minorHAnsi"/>
                      <w:b/>
                    </w:rPr>
                  </w:pPr>
                  <w:r w:rsidRPr="00D84EFB">
                    <w:rPr>
                      <w:rFonts w:cstheme="minorHAnsi"/>
                      <w:b/>
                    </w:rPr>
                    <w:t>Arrears profile</w:t>
                  </w:r>
                </w:p>
                <w:p w14:paraId="01807104" w14:textId="77777777" w:rsidR="008163DC" w:rsidRPr="00D84EFB" w:rsidRDefault="008163DC" w:rsidP="008163DC">
                  <w:pPr>
                    <w:rPr>
                      <w:rFonts w:cstheme="minorHAnsi"/>
                      <w:b/>
                    </w:rPr>
                  </w:pPr>
                </w:p>
              </w:tc>
              <w:tc>
                <w:tcPr>
                  <w:tcW w:w="5670" w:type="dxa"/>
                </w:tcPr>
                <w:p w14:paraId="377C4C38" w14:textId="77777777" w:rsidR="008163DC" w:rsidRDefault="008163DC" w:rsidP="008163DC">
                  <w:pPr>
                    <w:rPr>
                      <w:rFonts w:cstheme="minorHAnsi"/>
                      <w:b/>
                      <w:sz w:val="24"/>
                      <w:szCs w:val="24"/>
                    </w:rPr>
                  </w:pPr>
                </w:p>
              </w:tc>
              <w:tc>
                <w:tcPr>
                  <w:tcW w:w="5448" w:type="dxa"/>
                </w:tcPr>
                <w:p w14:paraId="3684C8CD" w14:textId="77777777" w:rsidR="008163DC" w:rsidRDefault="008163DC" w:rsidP="008163DC">
                  <w:pPr>
                    <w:rPr>
                      <w:rFonts w:cstheme="minorHAnsi"/>
                      <w:b/>
                      <w:sz w:val="24"/>
                      <w:szCs w:val="24"/>
                    </w:rPr>
                  </w:pPr>
                </w:p>
              </w:tc>
            </w:tr>
          </w:tbl>
          <w:p w14:paraId="06B56C56" w14:textId="77777777" w:rsidR="008163DC" w:rsidRDefault="008163DC" w:rsidP="008163DC">
            <w:pPr>
              <w:rPr>
                <w:rFonts w:eastAsia="Times New Roman"/>
                <w:u w:val="single"/>
              </w:rPr>
            </w:pPr>
          </w:p>
          <w:p w14:paraId="4A549453" w14:textId="52CC198F" w:rsidR="008163DC" w:rsidRDefault="008163DC" w:rsidP="008163DC">
            <w:pPr>
              <w:rPr>
                <w:rFonts w:eastAsia="Times New Roman"/>
                <w:u w:val="single"/>
              </w:rPr>
            </w:pPr>
          </w:p>
        </w:tc>
        <w:bookmarkStart w:id="0" w:name="_GoBack"/>
        <w:bookmarkEnd w:id="0"/>
      </w:tr>
    </w:tbl>
    <w:p w14:paraId="2C5C64E6" w14:textId="77777777" w:rsidR="008163DC" w:rsidRPr="008163DC" w:rsidRDefault="008163DC" w:rsidP="008163DC">
      <w:pPr>
        <w:rPr>
          <w:rFonts w:eastAsia="Times New Roman"/>
          <w:u w:val="single"/>
        </w:rPr>
      </w:pPr>
    </w:p>
    <w:p w14:paraId="41C24D18" w14:textId="77777777" w:rsidR="00597CD0" w:rsidRPr="003B68E8" w:rsidRDefault="00597CD0" w:rsidP="00597CD0">
      <w:pPr>
        <w:pStyle w:val="ListParagraph"/>
        <w:rPr>
          <w:rFonts w:eastAsia="Times New Roman"/>
          <w:u w:val="single"/>
        </w:rPr>
      </w:pPr>
    </w:p>
    <w:p w14:paraId="46D0A868" w14:textId="1467A093" w:rsidR="009370B2" w:rsidRDefault="009370B2">
      <w:pPr>
        <w:rPr>
          <w:rFonts w:cstheme="minorHAnsi"/>
          <w:b/>
          <w:sz w:val="24"/>
          <w:szCs w:val="24"/>
        </w:rPr>
      </w:pPr>
    </w:p>
    <w:tbl>
      <w:tblPr>
        <w:tblStyle w:val="TableGrid"/>
        <w:tblW w:w="0" w:type="auto"/>
        <w:tblLook w:val="04A0" w:firstRow="1" w:lastRow="0" w:firstColumn="1" w:lastColumn="0" w:noHBand="0" w:noVBand="1"/>
      </w:tblPr>
      <w:tblGrid>
        <w:gridCol w:w="13948"/>
      </w:tblGrid>
      <w:tr w:rsidR="00597CD0" w14:paraId="7CDF5DED" w14:textId="77777777" w:rsidTr="00597CD0">
        <w:trPr>
          <w:trHeight w:val="850"/>
        </w:trPr>
        <w:tc>
          <w:tcPr>
            <w:tcW w:w="13948" w:type="dxa"/>
            <w:tcBorders>
              <w:top w:val="nil"/>
              <w:left w:val="nil"/>
              <w:bottom w:val="nil"/>
              <w:right w:val="nil"/>
            </w:tcBorders>
            <w:shd w:val="clear" w:color="auto" w:fill="DEEAF6" w:themeFill="accent1" w:themeFillTint="33"/>
            <w:vAlign w:val="center"/>
          </w:tcPr>
          <w:p w14:paraId="407C5540" w14:textId="7A437686" w:rsidR="00597CD0" w:rsidRPr="004D414B" w:rsidRDefault="00597CD0" w:rsidP="009C39A9">
            <w:pPr>
              <w:rPr>
                <w:rFonts w:eastAsia="Times New Roman"/>
                <w:b/>
              </w:rPr>
            </w:pPr>
            <w:r w:rsidRPr="004D414B">
              <w:rPr>
                <w:rFonts w:eastAsia="Times New Roman"/>
                <w:b/>
              </w:rPr>
              <w:lastRenderedPageBreak/>
              <w:t>Please provide details of your credit risk management frame</w:t>
            </w:r>
            <w:r w:rsidR="00622C76">
              <w:rPr>
                <w:rFonts w:eastAsia="Times New Roman"/>
                <w:b/>
              </w:rPr>
              <w:t>work, including copies of your Credit Risk M</w:t>
            </w:r>
            <w:r w:rsidRPr="004D414B">
              <w:rPr>
                <w:rFonts w:eastAsia="Times New Roman"/>
                <w:b/>
              </w:rPr>
              <w:t xml:space="preserve">anagement policy and any other relevant documents. </w:t>
            </w:r>
          </w:p>
        </w:tc>
      </w:tr>
    </w:tbl>
    <w:p w14:paraId="49ED7499" w14:textId="7D290602" w:rsidR="00597CD0" w:rsidRDefault="00597CD0" w:rsidP="00FA4841">
      <w:pPr>
        <w:rPr>
          <w:rFonts w:eastAsia="Times New Roman"/>
          <w:u w:val="single"/>
        </w:rPr>
      </w:pPr>
    </w:p>
    <w:tbl>
      <w:tblPr>
        <w:tblStyle w:val="TableGrid"/>
        <w:tblW w:w="0" w:type="auto"/>
        <w:tblLook w:val="04A0" w:firstRow="1" w:lastRow="0" w:firstColumn="1" w:lastColumn="0" w:noHBand="0" w:noVBand="1"/>
      </w:tblPr>
      <w:tblGrid>
        <w:gridCol w:w="13948"/>
      </w:tblGrid>
      <w:tr w:rsidR="008163DC" w14:paraId="23019AFB" w14:textId="77777777" w:rsidTr="00A2599C">
        <w:trPr>
          <w:trHeight w:val="1587"/>
        </w:trPr>
        <w:tc>
          <w:tcPr>
            <w:tcW w:w="13948" w:type="dxa"/>
          </w:tcPr>
          <w:p w14:paraId="7A4DBE4D" w14:textId="25D026D0" w:rsidR="008163DC" w:rsidRPr="008163DC" w:rsidRDefault="008163DC" w:rsidP="00FA4841">
            <w:pPr>
              <w:rPr>
                <w:rFonts w:eastAsia="Times New Roman"/>
                <w:b/>
              </w:rPr>
            </w:pPr>
            <w:r>
              <w:rPr>
                <w:rFonts w:eastAsia="Times New Roman"/>
                <w:b/>
              </w:rPr>
              <w:t>Credit risk management</w:t>
            </w:r>
          </w:p>
          <w:p w14:paraId="131FC2B3" w14:textId="77777777" w:rsidR="008163DC" w:rsidRPr="008163DC" w:rsidRDefault="008163DC" w:rsidP="008163DC">
            <w:pPr>
              <w:pStyle w:val="ListParagraph"/>
              <w:numPr>
                <w:ilvl w:val="0"/>
                <w:numId w:val="18"/>
              </w:numPr>
              <w:rPr>
                <w:rFonts w:eastAsia="Times New Roman"/>
                <w:u w:val="single"/>
              </w:rPr>
            </w:pPr>
            <w:r>
              <w:rPr>
                <w:rFonts w:eastAsia="Times New Roman"/>
              </w:rPr>
              <w:t>[xxxx]</w:t>
            </w:r>
          </w:p>
          <w:p w14:paraId="447D0F1D" w14:textId="77777777" w:rsidR="008163DC" w:rsidRPr="008163DC" w:rsidRDefault="008163DC" w:rsidP="008163DC">
            <w:pPr>
              <w:pStyle w:val="ListParagraph"/>
              <w:numPr>
                <w:ilvl w:val="0"/>
                <w:numId w:val="18"/>
              </w:numPr>
              <w:rPr>
                <w:rFonts w:eastAsia="Times New Roman"/>
                <w:u w:val="single"/>
              </w:rPr>
            </w:pPr>
            <w:r>
              <w:rPr>
                <w:rFonts w:eastAsia="Times New Roman"/>
              </w:rPr>
              <w:t>[xxxx]</w:t>
            </w:r>
          </w:p>
          <w:p w14:paraId="0CB9AD52" w14:textId="50071F30" w:rsidR="008163DC" w:rsidRPr="008163DC" w:rsidRDefault="008163DC" w:rsidP="008163DC">
            <w:pPr>
              <w:pStyle w:val="ListParagraph"/>
              <w:numPr>
                <w:ilvl w:val="0"/>
                <w:numId w:val="18"/>
              </w:numPr>
              <w:rPr>
                <w:rFonts w:eastAsia="Times New Roman"/>
                <w:u w:val="single"/>
              </w:rPr>
            </w:pPr>
            <w:r>
              <w:rPr>
                <w:rFonts w:eastAsia="Times New Roman"/>
              </w:rPr>
              <w:t>[Insert additional bullet points as required]</w:t>
            </w:r>
          </w:p>
          <w:p w14:paraId="3C4442F7" w14:textId="77777777" w:rsidR="008163DC" w:rsidRPr="003B68E8" w:rsidRDefault="008163DC" w:rsidP="008163DC">
            <w:pPr>
              <w:pStyle w:val="ListParagraph"/>
              <w:rPr>
                <w:rFonts w:eastAsia="Times New Roman"/>
                <w:u w:val="single"/>
              </w:rPr>
            </w:pPr>
          </w:p>
          <w:p w14:paraId="6E328412" w14:textId="4AB9ABF8" w:rsidR="008163DC" w:rsidRDefault="008163DC" w:rsidP="00FA4841">
            <w:pPr>
              <w:rPr>
                <w:rFonts w:eastAsia="Times New Roman"/>
                <w:u w:val="single"/>
              </w:rPr>
            </w:pPr>
          </w:p>
        </w:tc>
      </w:tr>
    </w:tbl>
    <w:p w14:paraId="03E9F5E6" w14:textId="42625911" w:rsidR="00597CD0" w:rsidRPr="008163DC" w:rsidRDefault="00597CD0" w:rsidP="00A6490E">
      <w:pPr>
        <w:rPr>
          <w:rFonts w:eastAsia="Times New Roman"/>
          <w:u w:val="single"/>
        </w:rPr>
      </w:pPr>
    </w:p>
    <w:p w14:paraId="50380B3F" w14:textId="4A902505" w:rsidR="00A6490E" w:rsidRDefault="00A6490E" w:rsidP="00A6490E">
      <w:pPr>
        <w:rPr>
          <w:rFonts w:cstheme="minorHAnsi"/>
          <w:b/>
          <w:sz w:val="24"/>
          <w:szCs w:val="24"/>
        </w:rPr>
      </w:pPr>
      <w:r>
        <w:rPr>
          <w:rFonts w:cstheme="minorHAnsi"/>
          <w:b/>
          <w:sz w:val="24"/>
          <w:szCs w:val="24"/>
        </w:rPr>
        <w:t>2. Proposed</w:t>
      </w:r>
      <w:r w:rsidRPr="009370B2">
        <w:rPr>
          <w:rFonts w:cstheme="minorHAnsi"/>
          <w:b/>
          <w:sz w:val="24"/>
          <w:szCs w:val="24"/>
        </w:rPr>
        <w:t xml:space="preserve"> product offering</w:t>
      </w:r>
    </w:p>
    <w:p w14:paraId="1E691223" w14:textId="77777777" w:rsidR="00CE5B84" w:rsidRPr="004A54E5" w:rsidRDefault="00CE5B84" w:rsidP="00CE5B84">
      <w:pPr>
        <w:rPr>
          <w:rFonts w:cstheme="minorHAnsi"/>
          <w:b/>
          <w:sz w:val="24"/>
          <w:szCs w:val="24"/>
        </w:rPr>
      </w:pPr>
      <w:r w:rsidRPr="004A54E5">
        <w:rPr>
          <w:rFonts w:eastAsia="Times New Roman"/>
          <w:b/>
          <w:i/>
        </w:rPr>
        <w:t>Note: any supporting documents are required to be uploaded together with this questionnaire response on the Treasury portal.</w:t>
      </w:r>
    </w:p>
    <w:tbl>
      <w:tblPr>
        <w:tblStyle w:val="TableGrid"/>
        <w:tblW w:w="0" w:type="auto"/>
        <w:tblLook w:val="04A0" w:firstRow="1" w:lastRow="0" w:firstColumn="1" w:lastColumn="0" w:noHBand="0" w:noVBand="1"/>
      </w:tblPr>
      <w:tblGrid>
        <w:gridCol w:w="13948"/>
      </w:tblGrid>
      <w:tr w:rsidR="004D414B" w14:paraId="1A1E5EDB" w14:textId="77777777" w:rsidTr="004D414B">
        <w:trPr>
          <w:trHeight w:val="850"/>
        </w:trPr>
        <w:tc>
          <w:tcPr>
            <w:tcW w:w="13948" w:type="dxa"/>
            <w:tcBorders>
              <w:top w:val="nil"/>
              <w:left w:val="nil"/>
              <w:bottom w:val="nil"/>
              <w:right w:val="nil"/>
            </w:tcBorders>
            <w:shd w:val="clear" w:color="auto" w:fill="DEEAF6" w:themeFill="accent1" w:themeFillTint="33"/>
            <w:vAlign w:val="center"/>
          </w:tcPr>
          <w:p w14:paraId="64E757C0" w14:textId="2CC26D19" w:rsidR="004D414B" w:rsidRPr="004D414B" w:rsidRDefault="004D414B" w:rsidP="00CE5B84">
            <w:pPr>
              <w:rPr>
                <w:rFonts w:cstheme="minorHAnsi"/>
                <w:b/>
                <w:sz w:val="24"/>
                <w:szCs w:val="24"/>
              </w:rPr>
            </w:pPr>
            <w:r w:rsidRPr="004D414B">
              <w:rPr>
                <w:rFonts w:eastAsia="Times New Roman"/>
                <w:b/>
              </w:rPr>
              <w:t xml:space="preserve">What loan product(s) do you propose to provide under the Scheme? Please fill in all details in table below. </w:t>
            </w:r>
          </w:p>
        </w:tc>
      </w:tr>
    </w:tbl>
    <w:p w14:paraId="07813EF6" w14:textId="365ADB15" w:rsidR="00B572D8" w:rsidRPr="00376AE2" w:rsidRDefault="00B572D8" w:rsidP="008418AB">
      <w:pPr>
        <w:rPr>
          <w:rFonts w:cstheme="minorHAnsi"/>
          <w:b/>
          <w:sz w:val="24"/>
          <w:szCs w:val="24"/>
        </w:rPr>
      </w:pPr>
    </w:p>
    <w:tbl>
      <w:tblPr>
        <w:tblStyle w:val="TableGrid"/>
        <w:tblW w:w="0" w:type="auto"/>
        <w:tblLook w:val="04A0" w:firstRow="1" w:lastRow="0" w:firstColumn="1" w:lastColumn="0" w:noHBand="0" w:noVBand="1"/>
      </w:tblPr>
      <w:tblGrid>
        <w:gridCol w:w="2830"/>
        <w:gridCol w:w="11118"/>
      </w:tblGrid>
      <w:tr w:rsidR="008418AB" w14:paraId="72442965" w14:textId="77777777" w:rsidTr="00D84EFB">
        <w:trPr>
          <w:trHeight w:val="454"/>
        </w:trPr>
        <w:tc>
          <w:tcPr>
            <w:tcW w:w="2830" w:type="dxa"/>
          </w:tcPr>
          <w:p w14:paraId="0046079C" w14:textId="38AC278E" w:rsidR="008418AB" w:rsidRPr="00D51EAA" w:rsidRDefault="00D51EAA" w:rsidP="008418AB">
            <w:pPr>
              <w:rPr>
                <w:rFonts w:eastAsia="Times New Roman"/>
              </w:rPr>
            </w:pPr>
            <w:r>
              <w:rPr>
                <w:rFonts w:cstheme="minorHAnsi"/>
                <w:b/>
              </w:rPr>
              <w:t xml:space="preserve">Key Parameters </w:t>
            </w:r>
          </w:p>
        </w:tc>
        <w:tc>
          <w:tcPr>
            <w:tcW w:w="11118" w:type="dxa"/>
          </w:tcPr>
          <w:p w14:paraId="199E8AEB" w14:textId="116DD9AC" w:rsidR="008418AB" w:rsidRPr="00D84EFB" w:rsidRDefault="00D51EAA" w:rsidP="008418AB">
            <w:pPr>
              <w:rPr>
                <w:rFonts w:eastAsia="Times New Roman"/>
              </w:rPr>
            </w:pPr>
            <w:r>
              <w:rPr>
                <w:rFonts w:cstheme="minorHAnsi"/>
                <w:b/>
              </w:rPr>
              <w:t>Description</w:t>
            </w:r>
          </w:p>
        </w:tc>
      </w:tr>
      <w:tr w:rsidR="008418AB" w14:paraId="0037E999" w14:textId="77777777" w:rsidTr="00731B6A">
        <w:trPr>
          <w:trHeight w:val="1587"/>
        </w:trPr>
        <w:tc>
          <w:tcPr>
            <w:tcW w:w="2830" w:type="dxa"/>
          </w:tcPr>
          <w:p w14:paraId="3BF4EF99" w14:textId="09C8ECCB" w:rsidR="008418AB" w:rsidRDefault="00807EE9" w:rsidP="008418AB">
            <w:pPr>
              <w:rPr>
                <w:rFonts w:eastAsia="Times New Roman"/>
                <w:i/>
              </w:rPr>
            </w:pPr>
            <w:r>
              <w:rPr>
                <w:rFonts w:eastAsia="Times New Roman"/>
              </w:rPr>
              <w:lastRenderedPageBreak/>
              <w:t>Loan product type (including loan purpose</w:t>
            </w:r>
            <w:r w:rsidR="005E535D">
              <w:rPr>
                <w:rFonts w:eastAsia="Times New Roman"/>
              </w:rPr>
              <w:t xml:space="preserve"> / eligible uses</w:t>
            </w:r>
            <w:r>
              <w:rPr>
                <w:rFonts w:eastAsia="Times New Roman"/>
              </w:rPr>
              <w:t xml:space="preserve"> if specific to product offering)</w:t>
            </w:r>
          </w:p>
        </w:tc>
        <w:tc>
          <w:tcPr>
            <w:tcW w:w="11118" w:type="dxa"/>
          </w:tcPr>
          <w:p w14:paraId="3E989FD1" w14:textId="77777777" w:rsidR="008418AB" w:rsidRDefault="008418AB" w:rsidP="008418AB">
            <w:pPr>
              <w:rPr>
                <w:rFonts w:eastAsia="Times New Roman"/>
                <w:i/>
              </w:rPr>
            </w:pPr>
          </w:p>
        </w:tc>
      </w:tr>
      <w:tr w:rsidR="008418AB" w14:paraId="21C875D3" w14:textId="77777777" w:rsidTr="00731B6A">
        <w:trPr>
          <w:trHeight w:val="1587"/>
        </w:trPr>
        <w:tc>
          <w:tcPr>
            <w:tcW w:w="2830" w:type="dxa"/>
          </w:tcPr>
          <w:p w14:paraId="71812F0D" w14:textId="23589369" w:rsidR="00624783" w:rsidRDefault="00D51EAA" w:rsidP="00624783">
            <w:pPr>
              <w:rPr>
                <w:rFonts w:eastAsia="Times New Roman"/>
              </w:rPr>
            </w:pPr>
            <w:r>
              <w:rPr>
                <w:rFonts w:eastAsia="Times New Roman"/>
              </w:rPr>
              <w:t>S</w:t>
            </w:r>
            <w:r w:rsidR="00624783">
              <w:rPr>
                <w:rFonts w:eastAsia="Times New Roman"/>
              </w:rPr>
              <w:t>ecured and / or unsecured loans (if secured, what type of securities are accepted)</w:t>
            </w:r>
          </w:p>
          <w:p w14:paraId="7C094FCC" w14:textId="77777777" w:rsidR="008418AB" w:rsidRDefault="008418AB" w:rsidP="008418AB">
            <w:pPr>
              <w:rPr>
                <w:rFonts w:eastAsia="Times New Roman"/>
                <w:i/>
              </w:rPr>
            </w:pPr>
          </w:p>
        </w:tc>
        <w:tc>
          <w:tcPr>
            <w:tcW w:w="11118" w:type="dxa"/>
          </w:tcPr>
          <w:p w14:paraId="0C472E50" w14:textId="77777777" w:rsidR="008418AB" w:rsidRDefault="008418AB" w:rsidP="008418AB">
            <w:pPr>
              <w:rPr>
                <w:rFonts w:eastAsia="Times New Roman"/>
                <w:i/>
              </w:rPr>
            </w:pPr>
          </w:p>
        </w:tc>
      </w:tr>
      <w:tr w:rsidR="008418AB" w14:paraId="2BC0F5A9" w14:textId="77777777" w:rsidTr="00731B6A">
        <w:trPr>
          <w:trHeight w:val="1587"/>
        </w:trPr>
        <w:tc>
          <w:tcPr>
            <w:tcW w:w="2830" w:type="dxa"/>
          </w:tcPr>
          <w:p w14:paraId="225CF36D" w14:textId="627F6A4F" w:rsidR="008418AB" w:rsidRDefault="00D51EAA" w:rsidP="008418AB">
            <w:pPr>
              <w:rPr>
                <w:rFonts w:eastAsia="Times New Roman"/>
                <w:i/>
              </w:rPr>
            </w:pPr>
            <w:r>
              <w:rPr>
                <w:rFonts w:eastAsia="Times New Roman"/>
              </w:rPr>
              <w:t>P</w:t>
            </w:r>
            <w:r w:rsidR="00624783">
              <w:rPr>
                <w:rFonts w:eastAsia="Times New Roman"/>
              </w:rPr>
              <w:t>roposed terms and maximum loan size</w:t>
            </w:r>
          </w:p>
        </w:tc>
        <w:tc>
          <w:tcPr>
            <w:tcW w:w="11118" w:type="dxa"/>
          </w:tcPr>
          <w:p w14:paraId="62F352EB" w14:textId="77777777" w:rsidR="008418AB" w:rsidRDefault="008418AB" w:rsidP="008418AB">
            <w:pPr>
              <w:rPr>
                <w:rFonts w:eastAsia="Times New Roman"/>
                <w:i/>
              </w:rPr>
            </w:pPr>
          </w:p>
        </w:tc>
      </w:tr>
      <w:tr w:rsidR="008418AB" w14:paraId="1DF04B3C" w14:textId="77777777" w:rsidTr="00731B6A">
        <w:trPr>
          <w:trHeight w:val="1587"/>
        </w:trPr>
        <w:tc>
          <w:tcPr>
            <w:tcW w:w="2830" w:type="dxa"/>
          </w:tcPr>
          <w:p w14:paraId="37730B54" w14:textId="7C30DC4E" w:rsidR="00624783" w:rsidRDefault="00D51EAA" w:rsidP="00624783">
            <w:pPr>
              <w:rPr>
                <w:rFonts w:eastAsia="Times New Roman"/>
              </w:rPr>
            </w:pPr>
            <w:r>
              <w:rPr>
                <w:rFonts w:eastAsia="Times New Roman"/>
              </w:rPr>
              <w:t>R</w:t>
            </w:r>
            <w:r w:rsidR="000B3B33">
              <w:rPr>
                <w:rFonts w:eastAsia="Times New Roman"/>
              </w:rPr>
              <w:t>epayment holiday (if not relevant</w:t>
            </w:r>
            <w:r w:rsidR="005E535D">
              <w:rPr>
                <w:rFonts w:eastAsia="Times New Roman"/>
              </w:rPr>
              <w:t>,</w:t>
            </w:r>
            <w:r w:rsidR="000B3B33">
              <w:rPr>
                <w:rFonts w:eastAsia="Times New Roman"/>
              </w:rPr>
              <w:t xml:space="preserve"> put N/A</w:t>
            </w:r>
            <w:r w:rsidR="00624783">
              <w:rPr>
                <w:rFonts w:eastAsia="Times New Roman"/>
              </w:rPr>
              <w:t>)</w:t>
            </w:r>
          </w:p>
          <w:p w14:paraId="249D2AA4" w14:textId="77777777" w:rsidR="008418AB" w:rsidRDefault="008418AB" w:rsidP="008418AB">
            <w:pPr>
              <w:rPr>
                <w:rFonts w:eastAsia="Times New Roman"/>
                <w:i/>
              </w:rPr>
            </w:pPr>
          </w:p>
        </w:tc>
        <w:tc>
          <w:tcPr>
            <w:tcW w:w="11118" w:type="dxa"/>
          </w:tcPr>
          <w:p w14:paraId="3C798BAD" w14:textId="77777777" w:rsidR="008418AB" w:rsidRDefault="008418AB" w:rsidP="008418AB">
            <w:pPr>
              <w:rPr>
                <w:rFonts w:eastAsia="Times New Roman"/>
                <w:i/>
              </w:rPr>
            </w:pPr>
          </w:p>
        </w:tc>
      </w:tr>
      <w:tr w:rsidR="00624783" w14:paraId="1EF85601" w14:textId="77777777" w:rsidTr="00731B6A">
        <w:trPr>
          <w:trHeight w:val="1587"/>
        </w:trPr>
        <w:tc>
          <w:tcPr>
            <w:tcW w:w="2830" w:type="dxa"/>
          </w:tcPr>
          <w:p w14:paraId="4C71F866" w14:textId="623FB8FF" w:rsidR="00624783" w:rsidRDefault="00D51EAA" w:rsidP="00624783">
            <w:pPr>
              <w:rPr>
                <w:rFonts w:eastAsia="Times New Roman"/>
              </w:rPr>
            </w:pPr>
            <w:r>
              <w:rPr>
                <w:rFonts w:eastAsia="Times New Roman"/>
              </w:rPr>
              <w:t>F</w:t>
            </w:r>
            <w:r w:rsidR="00624783">
              <w:rPr>
                <w:rFonts w:eastAsia="Times New Roman"/>
              </w:rPr>
              <w:t>ee structure</w:t>
            </w:r>
          </w:p>
          <w:p w14:paraId="296783E4" w14:textId="77777777" w:rsidR="00624783" w:rsidRDefault="00624783" w:rsidP="00624783">
            <w:pPr>
              <w:rPr>
                <w:rFonts w:eastAsia="Times New Roman"/>
              </w:rPr>
            </w:pPr>
          </w:p>
        </w:tc>
        <w:tc>
          <w:tcPr>
            <w:tcW w:w="11118" w:type="dxa"/>
          </w:tcPr>
          <w:p w14:paraId="033B8F62" w14:textId="77777777" w:rsidR="00624783" w:rsidRDefault="00624783" w:rsidP="008418AB">
            <w:pPr>
              <w:rPr>
                <w:rFonts w:eastAsia="Times New Roman"/>
                <w:i/>
              </w:rPr>
            </w:pPr>
          </w:p>
        </w:tc>
      </w:tr>
      <w:tr w:rsidR="00624783" w14:paraId="4B05E864" w14:textId="77777777" w:rsidTr="00731B6A">
        <w:trPr>
          <w:trHeight w:val="1587"/>
        </w:trPr>
        <w:tc>
          <w:tcPr>
            <w:tcW w:w="2830" w:type="dxa"/>
          </w:tcPr>
          <w:p w14:paraId="090DBE0D" w14:textId="0109AB6E" w:rsidR="00624783" w:rsidRDefault="00D51EAA" w:rsidP="00624783">
            <w:pPr>
              <w:rPr>
                <w:rFonts w:eastAsia="Times New Roman"/>
              </w:rPr>
            </w:pPr>
            <w:r>
              <w:rPr>
                <w:rFonts w:eastAsia="Times New Roman"/>
              </w:rPr>
              <w:lastRenderedPageBreak/>
              <w:t>W</w:t>
            </w:r>
            <w:r w:rsidR="00624783">
              <w:rPr>
                <w:rFonts w:eastAsia="Times New Roman"/>
              </w:rPr>
              <w:t>hen do you expect to be able to make these products available under the Scheme?</w:t>
            </w:r>
          </w:p>
          <w:p w14:paraId="28EEC024" w14:textId="77777777" w:rsidR="00624783" w:rsidRDefault="00624783" w:rsidP="00624783">
            <w:pPr>
              <w:rPr>
                <w:rFonts w:eastAsia="Times New Roman"/>
              </w:rPr>
            </w:pPr>
          </w:p>
        </w:tc>
        <w:tc>
          <w:tcPr>
            <w:tcW w:w="11118" w:type="dxa"/>
          </w:tcPr>
          <w:p w14:paraId="6A4DF03B" w14:textId="77777777" w:rsidR="00624783" w:rsidRDefault="00624783" w:rsidP="008418AB">
            <w:pPr>
              <w:rPr>
                <w:rFonts w:eastAsia="Times New Roman"/>
                <w:i/>
              </w:rPr>
            </w:pPr>
          </w:p>
        </w:tc>
      </w:tr>
    </w:tbl>
    <w:p w14:paraId="764A8B5E" w14:textId="3C36BF0B" w:rsidR="00B572D8" w:rsidRDefault="00B572D8" w:rsidP="004C0CA1">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3948"/>
      </w:tblGrid>
      <w:tr w:rsidR="001F2F2C" w14:paraId="4B3F12E8" w14:textId="77777777" w:rsidTr="00240781">
        <w:trPr>
          <w:trHeight w:val="850"/>
        </w:trPr>
        <w:tc>
          <w:tcPr>
            <w:tcW w:w="13948" w:type="dxa"/>
            <w:shd w:val="clear" w:color="auto" w:fill="DEEAF6" w:themeFill="accent1" w:themeFillTint="33"/>
            <w:vAlign w:val="center"/>
          </w:tcPr>
          <w:p w14:paraId="7D6685F0" w14:textId="77777777" w:rsidR="00240781" w:rsidRDefault="00240781" w:rsidP="00240781">
            <w:pPr>
              <w:rPr>
                <w:rFonts w:cstheme="minorHAnsi"/>
                <w:b/>
              </w:rPr>
            </w:pPr>
          </w:p>
          <w:p w14:paraId="6468801C" w14:textId="77777777" w:rsidR="00240781" w:rsidRDefault="00240781" w:rsidP="00240781">
            <w:pPr>
              <w:rPr>
                <w:rFonts w:cstheme="minorHAnsi"/>
                <w:b/>
              </w:rPr>
            </w:pPr>
            <w:r w:rsidRPr="00240781">
              <w:rPr>
                <w:rFonts w:cstheme="minorHAnsi"/>
                <w:b/>
              </w:rPr>
              <w:t xml:space="preserve">Please provide a breakdown of your proposed annualised % interest rate charge on Scheme-backed loans. Please note that the annualised % interest rate cannot exceed 10% for fixed rate products, and 10% + BBSY for variable rate products, across each interest period over the full term of the loan. </w:t>
            </w:r>
          </w:p>
          <w:p w14:paraId="74FA9C1A" w14:textId="77777777" w:rsidR="00240781" w:rsidRDefault="00240781" w:rsidP="00240781">
            <w:pPr>
              <w:rPr>
                <w:rFonts w:cstheme="minorHAnsi"/>
                <w:b/>
              </w:rPr>
            </w:pPr>
          </w:p>
          <w:p w14:paraId="5A7F1B1B" w14:textId="18078EB6" w:rsidR="00240781" w:rsidRDefault="00240781" w:rsidP="00240781">
            <w:pPr>
              <w:rPr>
                <w:rFonts w:cstheme="minorHAnsi"/>
                <w:b/>
              </w:rPr>
            </w:pPr>
            <w:r w:rsidRPr="00240781">
              <w:rPr>
                <w:rFonts w:cstheme="minorHAnsi"/>
                <w:b/>
              </w:rPr>
              <w:t>If you are proposing to offer more than one product under the Scheme, please provide a detailed breakdown for each product, including the proposed fixed and variable annualised % interest rate charges</w:t>
            </w:r>
            <w:r>
              <w:rPr>
                <w:rFonts w:cstheme="minorHAnsi"/>
                <w:b/>
              </w:rPr>
              <w:t>.</w:t>
            </w:r>
          </w:p>
          <w:p w14:paraId="4DAEF021" w14:textId="7E4C91B7" w:rsidR="00240781" w:rsidRPr="001F2F2C" w:rsidRDefault="00240781" w:rsidP="00240781">
            <w:pPr>
              <w:rPr>
                <w:rFonts w:cstheme="minorHAnsi"/>
                <w:b/>
              </w:rPr>
            </w:pPr>
          </w:p>
        </w:tc>
      </w:tr>
    </w:tbl>
    <w:p w14:paraId="402C190C" w14:textId="774D4B98" w:rsidR="001F2F2C" w:rsidRDefault="001F2F2C">
      <w:pPr>
        <w:rPr>
          <w:rFonts w:cstheme="minorHAnsi"/>
          <w:b/>
          <w:sz w:val="24"/>
          <w:szCs w:val="24"/>
        </w:rPr>
      </w:pPr>
    </w:p>
    <w:tbl>
      <w:tblPr>
        <w:tblStyle w:val="TableGrid"/>
        <w:tblW w:w="0" w:type="auto"/>
        <w:tblLook w:val="04A0" w:firstRow="1" w:lastRow="0" w:firstColumn="1" w:lastColumn="0" w:noHBand="0" w:noVBand="1"/>
      </w:tblPr>
      <w:tblGrid>
        <w:gridCol w:w="13948"/>
      </w:tblGrid>
      <w:tr w:rsidR="00731B6A" w14:paraId="7E4B3115" w14:textId="77777777" w:rsidTr="00A2599C">
        <w:trPr>
          <w:trHeight w:val="1587"/>
        </w:trPr>
        <w:tc>
          <w:tcPr>
            <w:tcW w:w="13948" w:type="dxa"/>
          </w:tcPr>
          <w:p w14:paraId="5E76CFAD" w14:textId="77777777" w:rsidR="00731B6A" w:rsidRDefault="00731B6A">
            <w:pPr>
              <w:rPr>
                <w:rFonts w:cstheme="minorHAnsi"/>
                <w:b/>
                <w:sz w:val="24"/>
                <w:szCs w:val="24"/>
              </w:rPr>
            </w:pPr>
          </w:p>
          <w:p w14:paraId="0F4089A5" w14:textId="77777777" w:rsidR="00731B6A" w:rsidRDefault="00731B6A">
            <w:pPr>
              <w:rPr>
                <w:rFonts w:cstheme="minorHAnsi"/>
                <w:b/>
                <w:sz w:val="24"/>
                <w:szCs w:val="24"/>
              </w:rPr>
            </w:pPr>
          </w:p>
          <w:p w14:paraId="5B46C975" w14:textId="77777777" w:rsidR="00731B6A" w:rsidRDefault="00731B6A">
            <w:pPr>
              <w:rPr>
                <w:rFonts w:cstheme="minorHAnsi"/>
                <w:b/>
                <w:sz w:val="24"/>
                <w:szCs w:val="24"/>
              </w:rPr>
            </w:pPr>
          </w:p>
          <w:p w14:paraId="5C0FE7FC" w14:textId="77777777" w:rsidR="00731B6A" w:rsidRDefault="00731B6A">
            <w:pPr>
              <w:rPr>
                <w:rFonts w:cstheme="minorHAnsi"/>
                <w:b/>
                <w:sz w:val="24"/>
                <w:szCs w:val="24"/>
              </w:rPr>
            </w:pPr>
          </w:p>
          <w:p w14:paraId="11798760" w14:textId="5D2AA566" w:rsidR="00731B6A" w:rsidRDefault="00731B6A">
            <w:pPr>
              <w:rPr>
                <w:rFonts w:cstheme="minorHAnsi"/>
                <w:b/>
                <w:sz w:val="24"/>
                <w:szCs w:val="24"/>
              </w:rPr>
            </w:pPr>
          </w:p>
        </w:tc>
      </w:tr>
    </w:tbl>
    <w:p w14:paraId="6B5A0A2A" w14:textId="63D39119" w:rsidR="00731B6A" w:rsidRDefault="00731B6A">
      <w:pPr>
        <w:rPr>
          <w:rFonts w:cstheme="minorHAnsi"/>
          <w:b/>
          <w:sz w:val="24"/>
          <w:szCs w:val="24"/>
        </w:rPr>
      </w:pPr>
    </w:p>
    <w:tbl>
      <w:tblPr>
        <w:tblStyle w:val="TableGrid"/>
        <w:tblW w:w="0" w:type="auto"/>
        <w:tblLook w:val="04A0" w:firstRow="1" w:lastRow="0" w:firstColumn="1" w:lastColumn="0" w:noHBand="0" w:noVBand="1"/>
      </w:tblPr>
      <w:tblGrid>
        <w:gridCol w:w="13948"/>
      </w:tblGrid>
      <w:tr w:rsidR="001F2F2C" w14:paraId="6BC36994" w14:textId="77777777" w:rsidTr="00731B6A">
        <w:trPr>
          <w:trHeight w:val="850"/>
        </w:trPr>
        <w:tc>
          <w:tcPr>
            <w:tcW w:w="13948" w:type="dxa"/>
            <w:tcBorders>
              <w:top w:val="nil"/>
              <w:left w:val="nil"/>
              <w:bottom w:val="nil"/>
              <w:right w:val="nil"/>
            </w:tcBorders>
            <w:shd w:val="clear" w:color="auto" w:fill="DEEAF6" w:themeFill="accent1" w:themeFillTint="33"/>
            <w:vAlign w:val="center"/>
          </w:tcPr>
          <w:p w14:paraId="06B869E7" w14:textId="246FFD18" w:rsidR="001F2F2C" w:rsidRPr="001F2F2C" w:rsidRDefault="001F2F2C" w:rsidP="001F2F2C">
            <w:pPr>
              <w:rPr>
                <w:rFonts w:cstheme="minorHAnsi"/>
                <w:b/>
              </w:rPr>
            </w:pPr>
            <w:r w:rsidRPr="001F2F2C">
              <w:rPr>
                <w:rFonts w:cstheme="minorHAnsi"/>
                <w:b/>
              </w:rPr>
              <w:t>What is your estimated rate of default on Scheme-backed loans?</w:t>
            </w:r>
          </w:p>
        </w:tc>
      </w:tr>
    </w:tbl>
    <w:p w14:paraId="3368F9E4" w14:textId="033F02E8" w:rsidR="001F2F2C" w:rsidRDefault="001F2F2C">
      <w:pPr>
        <w:rPr>
          <w:rFonts w:cstheme="minorHAnsi"/>
          <w:b/>
          <w:sz w:val="24"/>
          <w:szCs w:val="24"/>
        </w:rPr>
      </w:pPr>
    </w:p>
    <w:tbl>
      <w:tblPr>
        <w:tblStyle w:val="TableGrid"/>
        <w:tblW w:w="0" w:type="auto"/>
        <w:tblLook w:val="04A0" w:firstRow="1" w:lastRow="0" w:firstColumn="1" w:lastColumn="0" w:noHBand="0" w:noVBand="1"/>
      </w:tblPr>
      <w:tblGrid>
        <w:gridCol w:w="13948"/>
      </w:tblGrid>
      <w:tr w:rsidR="008163DC" w14:paraId="5EBD07F6" w14:textId="77777777" w:rsidTr="00A2599C">
        <w:trPr>
          <w:trHeight w:val="1587"/>
        </w:trPr>
        <w:tc>
          <w:tcPr>
            <w:tcW w:w="13948" w:type="dxa"/>
          </w:tcPr>
          <w:p w14:paraId="76D07E1C" w14:textId="77777777" w:rsidR="008163DC" w:rsidRDefault="008163DC">
            <w:pPr>
              <w:rPr>
                <w:rFonts w:cstheme="minorHAnsi"/>
                <w:b/>
                <w:sz w:val="24"/>
                <w:szCs w:val="24"/>
              </w:rPr>
            </w:pPr>
          </w:p>
          <w:p w14:paraId="33CA8BDE" w14:textId="77777777" w:rsidR="008163DC" w:rsidRDefault="008163DC">
            <w:pPr>
              <w:rPr>
                <w:rFonts w:cstheme="minorHAnsi"/>
                <w:b/>
                <w:sz w:val="24"/>
                <w:szCs w:val="24"/>
              </w:rPr>
            </w:pPr>
          </w:p>
          <w:p w14:paraId="369C6864" w14:textId="77777777" w:rsidR="008163DC" w:rsidRDefault="008163DC">
            <w:pPr>
              <w:rPr>
                <w:rFonts w:cstheme="minorHAnsi"/>
                <w:b/>
                <w:sz w:val="24"/>
                <w:szCs w:val="24"/>
              </w:rPr>
            </w:pPr>
          </w:p>
          <w:p w14:paraId="0641F80A" w14:textId="77777777" w:rsidR="008163DC" w:rsidRDefault="008163DC">
            <w:pPr>
              <w:rPr>
                <w:rFonts w:cstheme="minorHAnsi"/>
                <w:b/>
                <w:sz w:val="24"/>
                <w:szCs w:val="24"/>
              </w:rPr>
            </w:pPr>
          </w:p>
          <w:p w14:paraId="2298E605" w14:textId="295D95A1" w:rsidR="008163DC" w:rsidRDefault="008163DC">
            <w:pPr>
              <w:rPr>
                <w:rFonts w:cstheme="minorHAnsi"/>
                <w:b/>
                <w:sz w:val="24"/>
                <w:szCs w:val="24"/>
              </w:rPr>
            </w:pPr>
          </w:p>
        </w:tc>
      </w:tr>
    </w:tbl>
    <w:p w14:paraId="226CDF12" w14:textId="77777777" w:rsidR="001F2F2C" w:rsidRDefault="001F2F2C">
      <w:pPr>
        <w:rPr>
          <w:rFonts w:cstheme="minorHAnsi"/>
          <w:b/>
          <w:sz w:val="24"/>
          <w:szCs w:val="24"/>
        </w:rPr>
      </w:pPr>
    </w:p>
    <w:tbl>
      <w:tblPr>
        <w:tblStyle w:val="TableGrid"/>
        <w:tblW w:w="0" w:type="auto"/>
        <w:tblLook w:val="04A0" w:firstRow="1" w:lastRow="0" w:firstColumn="1" w:lastColumn="0" w:noHBand="0" w:noVBand="1"/>
      </w:tblPr>
      <w:tblGrid>
        <w:gridCol w:w="13948"/>
      </w:tblGrid>
      <w:tr w:rsidR="001F2F2C" w14:paraId="2ADF074F" w14:textId="77777777" w:rsidTr="001F2F2C">
        <w:trPr>
          <w:trHeight w:val="850"/>
        </w:trPr>
        <w:tc>
          <w:tcPr>
            <w:tcW w:w="13948" w:type="dxa"/>
            <w:tcBorders>
              <w:top w:val="nil"/>
              <w:left w:val="nil"/>
              <w:bottom w:val="nil"/>
              <w:right w:val="nil"/>
            </w:tcBorders>
            <w:shd w:val="clear" w:color="auto" w:fill="DEEAF6" w:themeFill="accent1" w:themeFillTint="33"/>
            <w:vAlign w:val="center"/>
          </w:tcPr>
          <w:p w14:paraId="72C92D62" w14:textId="13E78866" w:rsidR="001F2F2C" w:rsidRPr="001F2F2C" w:rsidRDefault="008263FE" w:rsidP="00E6737D">
            <w:pPr>
              <w:rPr>
                <w:rFonts w:cstheme="minorHAnsi"/>
                <w:b/>
                <w:sz w:val="24"/>
                <w:szCs w:val="24"/>
              </w:rPr>
            </w:pPr>
            <w:r w:rsidRPr="001F2F2C">
              <w:rPr>
                <w:rFonts w:cstheme="minorHAnsi"/>
                <w:b/>
              </w:rPr>
              <w:t>What is your expected demand for your product(s) offering? Please provide an estimate on the number of loans you expect to write under the Scheme.</w:t>
            </w:r>
          </w:p>
        </w:tc>
      </w:tr>
    </w:tbl>
    <w:p w14:paraId="2A05CFB0" w14:textId="0F43AE82" w:rsidR="007F303F" w:rsidRDefault="007F303F" w:rsidP="008163DC">
      <w:pPr>
        <w:rPr>
          <w:rFonts w:cstheme="minorHAnsi"/>
          <w:b/>
          <w:sz w:val="24"/>
          <w:szCs w:val="24"/>
        </w:rPr>
      </w:pPr>
    </w:p>
    <w:tbl>
      <w:tblPr>
        <w:tblStyle w:val="TableGrid"/>
        <w:tblW w:w="0" w:type="auto"/>
        <w:tblLook w:val="04A0" w:firstRow="1" w:lastRow="0" w:firstColumn="1" w:lastColumn="0" w:noHBand="0" w:noVBand="1"/>
      </w:tblPr>
      <w:tblGrid>
        <w:gridCol w:w="13948"/>
      </w:tblGrid>
      <w:tr w:rsidR="00852BE8" w14:paraId="58829570" w14:textId="77777777" w:rsidTr="00A2599C">
        <w:trPr>
          <w:trHeight w:val="1587"/>
        </w:trPr>
        <w:tc>
          <w:tcPr>
            <w:tcW w:w="13948" w:type="dxa"/>
          </w:tcPr>
          <w:p w14:paraId="6FA37F3E" w14:textId="77777777" w:rsidR="00852BE8" w:rsidRDefault="00852BE8" w:rsidP="008163DC">
            <w:pPr>
              <w:rPr>
                <w:rFonts w:cstheme="minorHAnsi"/>
                <w:b/>
                <w:sz w:val="24"/>
                <w:szCs w:val="24"/>
              </w:rPr>
            </w:pPr>
          </w:p>
          <w:p w14:paraId="5C9EDE7E" w14:textId="77777777" w:rsidR="00852BE8" w:rsidRDefault="00852BE8" w:rsidP="008163DC">
            <w:pPr>
              <w:rPr>
                <w:rFonts w:cstheme="minorHAnsi"/>
                <w:b/>
                <w:sz w:val="24"/>
                <w:szCs w:val="24"/>
              </w:rPr>
            </w:pPr>
          </w:p>
          <w:p w14:paraId="4FA81A5D" w14:textId="77777777" w:rsidR="00852BE8" w:rsidRDefault="00852BE8" w:rsidP="008163DC">
            <w:pPr>
              <w:rPr>
                <w:rFonts w:cstheme="minorHAnsi"/>
                <w:b/>
                <w:sz w:val="24"/>
                <w:szCs w:val="24"/>
              </w:rPr>
            </w:pPr>
          </w:p>
          <w:p w14:paraId="790F845D" w14:textId="77777777" w:rsidR="00852BE8" w:rsidRDefault="00852BE8" w:rsidP="008163DC">
            <w:pPr>
              <w:rPr>
                <w:rFonts w:cstheme="minorHAnsi"/>
                <w:b/>
                <w:sz w:val="24"/>
                <w:szCs w:val="24"/>
              </w:rPr>
            </w:pPr>
          </w:p>
          <w:p w14:paraId="26279B6E" w14:textId="7F083613" w:rsidR="00852BE8" w:rsidRDefault="00852BE8" w:rsidP="008163DC">
            <w:pPr>
              <w:rPr>
                <w:rFonts w:cstheme="minorHAnsi"/>
                <w:b/>
                <w:sz w:val="24"/>
                <w:szCs w:val="24"/>
              </w:rPr>
            </w:pPr>
          </w:p>
        </w:tc>
      </w:tr>
    </w:tbl>
    <w:p w14:paraId="5C01B42E" w14:textId="6355E197" w:rsidR="008163DC" w:rsidRPr="008163DC" w:rsidRDefault="008163DC" w:rsidP="008163DC">
      <w:pPr>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1F2F2C" w:rsidRPr="001F2F2C" w14:paraId="40352DE2" w14:textId="77777777" w:rsidTr="001F2F2C">
        <w:trPr>
          <w:trHeight w:val="850"/>
        </w:trPr>
        <w:tc>
          <w:tcPr>
            <w:tcW w:w="13948" w:type="dxa"/>
            <w:shd w:val="clear" w:color="auto" w:fill="DEEAF6" w:themeFill="accent1" w:themeFillTint="33"/>
            <w:vAlign w:val="center"/>
          </w:tcPr>
          <w:p w14:paraId="3CA5D04F" w14:textId="4B570920" w:rsidR="001F2F2C" w:rsidRPr="001F2F2C" w:rsidRDefault="001F2F2C" w:rsidP="001F2F2C">
            <w:pPr>
              <w:rPr>
                <w:rFonts w:cstheme="minorHAnsi"/>
                <w:b/>
              </w:rPr>
            </w:pPr>
            <w:r w:rsidRPr="001F2F2C">
              <w:rPr>
                <w:rFonts w:cstheme="minorHAnsi"/>
                <w:b/>
              </w:rPr>
              <w:t>Please provide details on your proposed SME lending model including underwriting and source(s) of funding.</w:t>
            </w:r>
          </w:p>
        </w:tc>
      </w:tr>
    </w:tbl>
    <w:p w14:paraId="774280AA" w14:textId="4D12AA80" w:rsidR="009370B2" w:rsidRDefault="009370B2">
      <w:pPr>
        <w:rPr>
          <w:rFonts w:cstheme="minorHAnsi"/>
          <w:b/>
          <w:sz w:val="24"/>
          <w:szCs w:val="24"/>
        </w:rPr>
      </w:pPr>
    </w:p>
    <w:tbl>
      <w:tblPr>
        <w:tblStyle w:val="TableGrid"/>
        <w:tblW w:w="0" w:type="auto"/>
        <w:tblLook w:val="04A0" w:firstRow="1" w:lastRow="0" w:firstColumn="1" w:lastColumn="0" w:noHBand="0" w:noVBand="1"/>
      </w:tblPr>
      <w:tblGrid>
        <w:gridCol w:w="13948"/>
      </w:tblGrid>
      <w:tr w:rsidR="00852BE8" w14:paraId="03A9BA7F" w14:textId="77777777" w:rsidTr="00A2599C">
        <w:trPr>
          <w:trHeight w:val="1587"/>
        </w:trPr>
        <w:tc>
          <w:tcPr>
            <w:tcW w:w="13948" w:type="dxa"/>
          </w:tcPr>
          <w:p w14:paraId="460BEB63" w14:textId="77777777" w:rsidR="00852BE8" w:rsidRDefault="00852BE8">
            <w:pPr>
              <w:rPr>
                <w:rFonts w:cstheme="minorHAnsi"/>
                <w:b/>
                <w:sz w:val="24"/>
                <w:szCs w:val="24"/>
              </w:rPr>
            </w:pPr>
          </w:p>
          <w:p w14:paraId="3208DB42" w14:textId="77777777" w:rsidR="00852BE8" w:rsidRDefault="00852BE8">
            <w:pPr>
              <w:rPr>
                <w:rFonts w:cstheme="minorHAnsi"/>
                <w:b/>
                <w:sz w:val="24"/>
                <w:szCs w:val="24"/>
              </w:rPr>
            </w:pPr>
          </w:p>
          <w:p w14:paraId="0811B745" w14:textId="77777777" w:rsidR="00852BE8" w:rsidRDefault="00852BE8">
            <w:pPr>
              <w:rPr>
                <w:rFonts w:cstheme="minorHAnsi"/>
                <w:b/>
                <w:sz w:val="24"/>
                <w:szCs w:val="24"/>
              </w:rPr>
            </w:pPr>
          </w:p>
          <w:p w14:paraId="4EF7AE93" w14:textId="77777777" w:rsidR="00852BE8" w:rsidRDefault="00852BE8">
            <w:pPr>
              <w:rPr>
                <w:rFonts w:cstheme="minorHAnsi"/>
                <w:b/>
                <w:sz w:val="24"/>
                <w:szCs w:val="24"/>
              </w:rPr>
            </w:pPr>
          </w:p>
          <w:p w14:paraId="5EC9ED84" w14:textId="2AB077FB" w:rsidR="00852BE8" w:rsidRDefault="00852BE8">
            <w:pPr>
              <w:rPr>
                <w:rFonts w:cstheme="minorHAnsi"/>
                <w:b/>
                <w:sz w:val="24"/>
                <w:szCs w:val="24"/>
              </w:rPr>
            </w:pPr>
          </w:p>
        </w:tc>
      </w:tr>
    </w:tbl>
    <w:p w14:paraId="2A3D3068" w14:textId="4679B64B" w:rsidR="00900037" w:rsidRDefault="00900037" w:rsidP="00B266A2">
      <w:pPr>
        <w:rPr>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3948"/>
      </w:tblGrid>
      <w:tr w:rsidR="00ED64AB" w14:paraId="5FB63EE2" w14:textId="77777777" w:rsidTr="00ED64AB">
        <w:trPr>
          <w:trHeight w:val="794"/>
        </w:trPr>
        <w:tc>
          <w:tcPr>
            <w:tcW w:w="13948" w:type="dxa"/>
            <w:shd w:val="clear" w:color="auto" w:fill="DEEAF6" w:themeFill="accent1" w:themeFillTint="33"/>
            <w:vAlign w:val="center"/>
          </w:tcPr>
          <w:p w14:paraId="63B9887E" w14:textId="7E8C5945" w:rsidR="00ED64AB" w:rsidRDefault="00ED64AB" w:rsidP="00ED64AB">
            <w:pPr>
              <w:rPr>
                <w:rFonts w:cstheme="minorHAnsi"/>
                <w:b/>
                <w:sz w:val="24"/>
                <w:szCs w:val="24"/>
              </w:rPr>
            </w:pPr>
            <w:r w:rsidRPr="00043B48">
              <w:rPr>
                <w:rFonts w:cstheme="minorHAnsi"/>
                <w:b/>
              </w:rPr>
              <w:t>If you are not a member of AFCA, p</w:t>
            </w:r>
            <w:r w:rsidRPr="00EB4DDA">
              <w:rPr>
                <w:rFonts w:cstheme="minorHAnsi"/>
                <w:b/>
              </w:rPr>
              <w:t xml:space="preserve">lease </w:t>
            </w:r>
            <w:r>
              <w:rPr>
                <w:rFonts w:cstheme="minorHAnsi"/>
                <w:b/>
              </w:rPr>
              <w:t>provide details of your Dispute Resolution Policy and copies of any relevant supporting documentation.</w:t>
            </w:r>
          </w:p>
        </w:tc>
      </w:tr>
    </w:tbl>
    <w:p w14:paraId="46533DB4" w14:textId="77BB9A6E" w:rsidR="00ED64AB" w:rsidRDefault="00ED64AB" w:rsidP="00B266A2">
      <w:pPr>
        <w:rPr>
          <w:rFonts w:cstheme="minorHAnsi"/>
          <w:b/>
          <w:sz w:val="24"/>
          <w:szCs w:val="24"/>
        </w:rPr>
      </w:pPr>
    </w:p>
    <w:tbl>
      <w:tblPr>
        <w:tblStyle w:val="TableGrid"/>
        <w:tblW w:w="0" w:type="auto"/>
        <w:tblLook w:val="04A0" w:firstRow="1" w:lastRow="0" w:firstColumn="1" w:lastColumn="0" w:noHBand="0" w:noVBand="1"/>
      </w:tblPr>
      <w:tblGrid>
        <w:gridCol w:w="13948"/>
      </w:tblGrid>
      <w:tr w:rsidR="00ED64AB" w14:paraId="2131D847" w14:textId="77777777" w:rsidTr="00A2599C">
        <w:trPr>
          <w:trHeight w:val="1587"/>
        </w:trPr>
        <w:tc>
          <w:tcPr>
            <w:tcW w:w="13948" w:type="dxa"/>
          </w:tcPr>
          <w:p w14:paraId="71D95069" w14:textId="77777777" w:rsidR="00ED64AB" w:rsidRDefault="00ED64AB" w:rsidP="00B266A2">
            <w:pPr>
              <w:rPr>
                <w:rFonts w:cstheme="minorHAnsi"/>
                <w:b/>
                <w:sz w:val="24"/>
                <w:szCs w:val="24"/>
              </w:rPr>
            </w:pPr>
          </w:p>
          <w:p w14:paraId="3C2523E0" w14:textId="72C1D77F" w:rsidR="00ED64AB" w:rsidRDefault="00ED64AB" w:rsidP="00B266A2">
            <w:pPr>
              <w:rPr>
                <w:rFonts w:cstheme="minorHAnsi"/>
                <w:b/>
                <w:sz w:val="24"/>
                <w:szCs w:val="24"/>
              </w:rPr>
            </w:pPr>
          </w:p>
          <w:p w14:paraId="1175139B" w14:textId="77777777" w:rsidR="00731B6A" w:rsidRDefault="00731B6A" w:rsidP="00B266A2">
            <w:pPr>
              <w:rPr>
                <w:rFonts w:cstheme="minorHAnsi"/>
                <w:b/>
                <w:sz w:val="24"/>
                <w:szCs w:val="24"/>
              </w:rPr>
            </w:pPr>
          </w:p>
          <w:p w14:paraId="1F24118B" w14:textId="77777777" w:rsidR="00ED64AB" w:rsidRDefault="00ED64AB" w:rsidP="00B266A2">
            <w:pPr>
              <w:rPr>
                <w:rFonts w:cstheme="minorHAnsi"/>
                <w:b/>
                <w:sz w:val="24"/>
                <w:szCs w:val="24"/>
              </w:rPr>
            </w:pPr>
          </w:p>
          <w:p w14:paraId="6A5A31B5" w14:textId="77DE1DA4" w:rsidR="00ED64AB" w:rsidRDefault="00ED64AB" w:rsidP="00B266A2">
            <w:pPr>
              <w:rPr>
                <w:rFonts w:cstheme="minorHAnsi"/>
                <w:b/>
                <w:sz w:val="24"/>
                <w:szCs w:val="24"/>
              </w:rPr>
            </w:pPr>
          </w:p>
        </w:tc>
      </w:tr>
    </w:tbl>
    <w:p w14:paraId="14857214" w14:textId="77777777" w:rsidR="00A2599C" w:rsidRDefault="00A2599C" w:rsidP="00B266A2">
      <w:pPr>
        <w:rPr>
          <w:rFonts w:cstheme="minorHAnsi"/>
          <w:b/>
          <w:sz w:val="24"/>
          <w:szCs w:val="24"/>
        </w:rPr>
      </w:pPr>
    </w:p>
    <w:p w14:paraId="5A45FCFA" w14:textId="4D60C57F" w:rsidR="00B266A2" w:rsidRDefault="00B266A2" w:rsidP="00B266A2">
      <w:pPr>
        <w:rPr>
          <w:rFonts w:cstheme="minorHAnsi"/>
          <w:b/>
          <w:sz w:val="24"/>
          <w:szCs w:val="24"/>
        </w:rPr>
      </w:pPr>
      <w:r>
        <w:rPr>
          <w:rFonts w:cstheme="minorHAnsi"/>
          <w:b/>
          <w:sz w:val="24"/>
          <w:szCs w:val="24"/>
        </w:rPr>
        <w:t>3. Other relevant information</w:t>
      </w:r>
    </w:p>
    <w:p w14:paraId="5F8747CF" w14:textId="3C9BA218" w:rsidR="00B34888" w:rsidRPr="004A54E5" w:rsidRDefault="00B34888" w:rsidP="00B266A2">
      <w:pPr>
        <w:rPr>
          <w:rFonts w:cstheme="minorHAnsi"/>
          <w:b/>
          <w:sz w:val="24"/>
          <w:szCs w:val="24"/>
        </w:rPr>
      </w:pPr>
      <w:r w:rsidRPr="004A54E5">
        <w:rPr>
          <w:rFonts w:eastAsia="Times New Roman"/>
          <w:b/>
          <w:i/>
        </w:rPr>
        <w:t>Note: any supporting documents are required to be uploaded together with this questionnaire response on the Treasury portal.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8"/>
      </w:tblGrid>
      <w:tr w:rsidR="001F2F2C" w14:paraId="40265ACE" w14:textId="77777777" w:rsidTr="00EB4DDA">
        <w:trPr>
          <w:trHeight w:val="850"/>
        </w:trPr>
        <w:tc>
          <w:tcPr>
            <w:tcW w:w="13948" w:type="dxa"/>
            <w:shd w:val="clear" w:color="auto" w:fill="DEEAF6" w:themeFill="accent1" w:themeFillTint="33"/>
            <w:vAlign w:val="center"/>
          </w:tcPr>
          <w:p w14:paraId="5B1B44AC" w14:textId="5BD3BE74" w:rsidR="001F2F2C" w:rsidRPr="00EB4DDA" w:rsidRDefault="001F2F2C" w:rsidP="00622C76">
            <w:pPr>
              <w:rPr>
                <w:rFonts w:cstheme="minorHAnsi"/>
                <w:b/>
              </w:rPr>
            </w:pPr>
            <w:r w:rsidRPr="00EB4DDA">
              <w:rPr>
                <w:rFonts w:cstheme="minorHAnsi"/>
                <w:b/>
              </w:rPr>
              <w:t>Please provide details of your business</w:t>
            </w:r>
            <w:r w:rsidR="00043B48">
              <w:rPr>
                <w:rFonts w:cstheme="minorHAnsi"/>
                <w:b/>
              </w:rPr>
              <w:t xml:space="preserve"> and corporate entity structure and </w:t>
            </w:r>
            <w:r w:rsidR="00622C76">
              <w:rPr>
                <w:rFonts w:cstheme="minorHAnsi"/>
                <w:b/>
              </w:rPr>
              <w:t xml:space="preserve">copies of any relevant </w:t>
            </w:r>
            <w:r w:rsidR="00355521">
              <w:rPr>
                <w:rFonts w:cstheme="minorHAnsi"/>
                <w:b/>
              </w:rPr>
              <w:t xml:space="preserve">supporting </w:t>
            </w:r>
            <w:r w:rsidR="00622C76">
              <w:rPr>
                <w:rFonts w:cstheme="minorHAnsi"/>
                <w:b/>
              </w:rPr>
              <w:t>documentation.</w:t>
            </w:r>
            <w:r w:rsidR="00043B48">
              <w:rPr>
                <w:rFonts w:cstheme="minorHAnsi"/>
                <w:b/>
              </w:rPr>
              <w:t xml:space="preserve"> </w:t>
            </w:r>
          </w:p>
        </w:tc>
      </w:tr>
    </w:tbl>
    <w:p w14:paraId="72A3D2BE" w14:textId="26A3E14E" w:rsidR="00B266A2" w:rsidRDefault="00B266A2" w:rsidP="00B266A2">
      <w:pPr>
        <w:rPr>
          <w:rFonts w:cstheme="minorHAnsi"/>
          <w:b/>
          <w:sz w:val="24"/>
          <w:szCs w:val="24"/>
        </w:rPr>
      </w:pPr>
    </w:p>
    <w:tbl>
      <w:tblPr>
        <w:tblStyle w:val="TableGrid"/>
        <w:tblW w:w="0" w:type="auto"/>
        <w:tblLook w:val="04A0" w:firstRow="1" w:lastRow="0" w:firstColumn="1" w:lastColumn="0" w:noHBand="0" w:noVBand="1"/>
      </w:tblPr>
      <w:tblGrid>
        <w:gridCol w:w="13948"/>
      </w:tblGrid>
      <w:tr w:rsidR="00852BE8" w14:paraId="31349C5E" w14:textId="77777777" w:rsidTr="00A2599C">
        <w:trPr>
          <w:trHeight w:val="1587"/>
        </w:trPr>
        <w:tc>
          <w:tcPr>
            <w:tcW w:w="13948" w:type="dxa"/>
          </w:tcPr>
          <w:p w14:paraId="2349A01E" w14:textId="77777777" w:rsidR="00852BE8" w:rsidRDefault="00852BE8" w:rsidP="00B266A2">
            <w:pPr>
              <w:rPr>
                <w:rFonts w:cstheme="minorHAnsi"/>
                <w:b/>
                <w:sz w:val="24"/>
                <w:szCs w:val="24"/>
              </w:rPr>
            </w:pPr>
          </w:p>
          <w:p w14:paraId="70D9DA55" w14:textId="386E2D90" w:rsidR="00852BE8" w:rsidRDefault="00852BE8" w:rsidP="00B266A2">
            <w:pPr>
              <w:rPr>
                <w:rFonts w:cstheme="minorHAnsi"/>
                <w:b/>
                <w:sz w:val="24"/>
                <w:szCs w:val="24"/>
              </w:rPr>
            </w:pPr>
          </w:p>
          <w:p w14:paraId="75D6C846" w14:textId="77777777" w:rsidR="00731B6A" w:rsidRDefault="00731B6A" w:rsidP="00B266A2">
            <w:pPr>
              <w:rPr>
                <w:rFonts w:cstheme="minorHAnsi"/>
                <w:b/>
                <w:sz w:val="24"/>
                <w:szCs w:val="24"/>
              </w:rPr>
            </w:pPr>
          </w:p>
          <w:p w14:paraId="5BF19053" w14:textId="481820DB" w:rsidR="00852BE8" w:rsidRDefault="00852BE8" w:rsidP="00B266A2">
            <w:pPr>
              <w:rPr>
                <w:rFonts w:cstheme="minorHAnsi"/>
                <w:b/>
                <w:sz w:val="24"/>
                <w:szCs w:val="24"/>
              </w:rPr>
            </w:pPr>
          </w:p>
          <w:p w14:paraId="60B15EF4" w14:textId="77777777" w:rsidR="00731B6A" w:rsidRDefault="00731B6A" w:rsidP="00B266A2">
            <w:pPr>
              <w:rPr>
                <w:rFonts w:cstheme="minorHAnsi"/>
                <w:b/>
                <w:sz w:val="24"/>
                <w:szCs w:val="24"/>
              </w:rPr>
            </w:pPr>
          </w:p>
          <w:p w14:paraId="2589C418" w14:textId="55115879" w:rsidR="00852BE8" w:rsidRDefault="00852BE8" w:rsidP="00B266A2">
            <w:pPr>
              <w:rPr>
                <w:rFonts w:cstheme="minorHAnsi"/>
                <w:b/>
                <w:sz w:val="24"/>
                <w:szCs w:val="24"/>
              </w:rPr>
            </w:pPr>
          </w:p>
        </w:tc>
      </w:tr>
    </w:tbl>
    <w:p w14:paraId="46E16C7E" w14:textId="7981929C" w:rsidR="00043B48" w:rsidRDefault="00043B48"/>
    <w:tbl>
      <w:tblPr>
        <w:tblStyle w:val="TableGrid"/>
        <w:tblW w:w="0" w:type="auto"/>
        <w:tblLook w:val="04A0" w:firstRow="1" w:lastRow="0" w:firstColumn="1" w:lastColumn="0" w:noHBand="0" w:noVBand="1"/>
      </w:tblPr>
      <w:tblGrid>
        <w:gridCol w:w="13948"/>
      </w:tblGrid>
      <w:tr w:rsidR="00EB4DDA" w14:paraId="090174C8" w14:textId="77777777" w:rsidTr="00EB4DDA">
        <w:trPr>
          <w:trHeight w:val="850"/>
        </w:trPr>
        <w:tc>
          <w:tcPr>
            <w:tcW w:w="13948" w:type="dxa"/>
            <w:tcBorders>
              <w:top w:val="nil"/>
              <w:left w:val="nil"/>
              <w:bottom w:val="nil"/>
              <w:right w:val="nil"/>
            </w:tcBorders>
            <w:shd w:val="clear" w:color="auto" w:fill="DEEAF6" w:themeFill="accent1" w:themeFillTint="33"/>
          </w:tcPr>
          <w:p w14:paraId="333B6794" w14:textId="28790F59" w:rsidR="00EB4DDA" w:rsidRPr="00EB4DDA" w:rsidRDefault="00EB4DDA">
            <w:pPr>
              <w:rPr>
                <w:b/>
              </w:rPr>
            </w:pPr>
            <w:r w:rsidRPr="00EB4DDA">
              <w:rPr>
                <w:rFonts w:eastAsia="Times New Roman"/>
                <w:b/>
              </w:rPr>
              <w:t>Please provide any other relevant information that may demonstrate your suitability to participate in the Scheme. This could include, for example, further information on your experience to date in extending SME credit, your organisational capacity to quickly extend additional SME credit, and your capacity to meet the needs of potentially otherwis</w:t>
            </w:r>
            <w:r w:rsidR="00920BE1">
              <w:rPr>
                <w:rFonts w:eastAsia="Times New Roman"/>
                <w:b/>
              </w:rPr>
              <w:t>e underserviced segments of SME</w:t>
            </w:r>
            <w:r w:rsidRPr="00EB4DDA">
              <w:rPr>
                <w:rFonts w:eastAsia="Times New Roman"/>
                <w:b/>
              </w:rPr>
              <w:t>s.</w:t>
            </w:r>
          </w:p>
        </w:tc>
      </w:tr>
    </w:tbl>
    <w:p w14:paraId="2D3FC39F" w14:textId="331CA16F" w:rsidR="00B266A2" w:rsidRDefault="00B266A2"/>
    <w:tbl>
      <w:tblPr>
        <w:tblStyle w:val="TableGrid"/>
        <w:tblW w:w="0" w:type="auto"/>
        <w:tblLook w:val="04A0" w:firstRow="1" w:lastRow="0" w:firstColumn="1" w:lastColumn="0" w:noHBand="0" w:noVBand="1"/>
      </w:tblPr>
      <w:tblGrid>
        <w:gridCol w:w="13948"/>
      </w:tblGrid>
      <w:tr w:rsidR="00852BE8" w14:paraId="3FD38723" w14:textId="77777777" w:rsidTr="00A2599C">
        <w:trPr>
          <w:trHeight w:val="1587"/>
        </w:trPr>
        <w:tc>
          <w:tcPr>
            <w:tcW w:w="13948" w:type="dxa"/>
          </w:tcPr>
          <w:p w14:paraId="163714EF" w14:textId="77777777" w:rsidR="00852BE8" w:rsidRDefault="00852BE8"/>
          <w:p w14:paraId="3502B2C7" w14:textId="77777777" w:rsidR="00852BE8" w:rsidRDefault="00852BE8"/>
          <w:p w14:paraId="3715A562" w14:textId="77777777" w:rsidR="00852BE8" w:rsidRDefault="00852BE8"/>
          <w:p w14:paraId="5CA95C3C" w14:textId="0A73E105" w:rsidR="00852BE8" w:rsidRDefault="00852BE8"/>
          <w:p w14:paraId="1A8C2D86" w14:textId="77777777" w:rsidR="00731B6A" w:rsidRDefault="00731B6A"/>
          <w:p w14:paraId="6D3FB36E" w14:textId="54766263" w:rsidR="00852BE8" w:rsidRDefault="00852BE8"/>
        </w:tc>
      </w:tr>
    </w:tbl>
    <w:p w14:paraId="4E427891" w14:textId="3E94F299" w:rsidR="004009B6" w:rsidRPr="00033B63" w:rsidRDefault="004009B6" w:rsidP="00ED64AB"/>
    <w:sectPr w:rsidR="004009B6" w:rsidRPr="00033B63" w:rsidSect="00C7057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FB5"/>
    <w:multiLevelType w:val="hybridMultilevel"/>
    <w:tmpl w:val="160AE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B06C8"/>
    <w:multiLevelType w:val="hybridMultilevel"/>
    <w:tmpl w:val="87CE9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8470B5"/>
    <w:multiLevelType w:val="hybridMultilevel"/>
    <w:tmpl w:val="450C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A43270"/>
    <w:multiLevelType w:val="hybridMultilevel"/>
    <w:tmpl w:val="67B87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3C62F6"/>
    <w:multiLevelType w:val="hybridMultilevel"/>
    <w:tmpl w:val="8016453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CB44A2"/>
    <w:multiLevelType w:val="hybridMultilevel"/>
    <w:tmpl w:val="9AF2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173E47"/>
    <w:multiLevelType w:val="multilevel"/>
    <w:tmpl w:val="F706655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523C0D"/>
    <w:multiLevelType w:val="hybridMultilevel"/>
    <w:tmpl w:val="ECF2B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D829D4"/>
    <w:multiLevelType w:val="hybridMultilevel"/>
    <w:tmpl w:val="DB4A3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EB5D9A"/>
    <w:multiLevelType w:val="hybridMultilevel"/>
    <w:tmpl w:val="5678A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4034B0"/>
    <w:multiLevelType w:val="hybridMultilevel"/>
    <w:tmpl w:val="E46CC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6586623"/>
    <w:multiLevelType w:val="hybridMultilevel"/>
    <w:tmpl w:val="2D407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A45EC8"/>
    <w:multiLevelType w:val="hybridMultilevel"/>
    <w:tmpl w:val="E58A7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11536D"/>
    <w:multiLevelType w:val="hybridMultilevel"/>
    <w:tmpl w:val="FB4AF7B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7425808"/>
    <w:multiLevelType w:val="hybridMultilevel"/>
    <w:tmpl w:val="3780B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750E39"/>
    <w:multiLevelType w:val="hybridMultilevel"/>
    <w:tmpl w:val="83281B52"/>
    <w:lvl w:ilvl="0" w:tplc="6FD4AB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176251D"/>
    <w:multiLevelType w:val="hybridMultilevel"/>
    <w:tmpl w:val="F3FCB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C3093C"/>
    <w:multiLevelType w:val="hybridMultilevel"/>
    <w:tmpl w:val="006EE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670402"/>
    <w:multiLevelType w:val="hybridMultilevel"/>
    <w:tmpl w:val="D5862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CA5601"/>
    <w:multiLevelType w:val="hybridMultilevel"/>
    <w:tmpl w:val="478AE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D3666F"/>
    <w:multiLevelType w:val="hybridMultilevel"/>
    <w:tmpl w:val="F76A4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4"/>
  </w:num>
  <w:num w:numId="5">
    <w:abstractNumId w:val="13"/>
  </w:num>
  <w:num w:numId="6">
    <w:abstractNumId w:val="14"/>
  </w:num>
  <w:num w:numId="7">
    <w:abstractNumId w:val="16"/>
  </w:num>
  <w:num w:numId="8">
    <w:abstractNumId w:val="19"/>
  </w:num>
  <w:num w:numId="9">
    <w:abstractNumId w:val="12"/>
  </w:num>
  <w:num w:numId="10">
    <w:abstractNumId w:val="1"/>
  </w:num>
  <w:num w:numId="11">
    <w:abstractNumId w:val="2"/>
  </w:num>
  <w:num w:numId="12">
    <w:abstractNumId w:val="18"/>
  </w:num>
  <w:num w:numId="13">
    <w:abstractNumId w:val="8"/>
  </w:num>
  <w:num w:numId="14">
    <w:abstractNumId w:val="0"/>
  </w:num>
  <w:num w:numId="15">
    <w:abstractNumId w:val="7"/>
  </w:num>
  <w:num w:numId="16">
    <w:abstractNumId w:val="10"/>
  </w:num>
  <w:num w:numId="17">
    <w:abstractNumId w:val="11"/>
  </w:num>
  <w:num w:numId="18">
    <w:abstractNumId w:val="20"/>
  </w:num>
  <w:num w:numId="19">
    <w:abstractNumId w:val="9"/>
  </w:num>
  <w:num w:numId="20">
    <w:abstractNumId w:val="5"/>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7B"/>
    <w:rsid w:val="0000234E"/>
    <w:rsid w:val="00031A02"/>
    <w:rsid w:val="00033B63"/>
    <w:rsid w:val="00041B06"/>
    <w:rsid w:val="00043B48"/>
    <w:rsid w:val="00043F2F"/>
    <w:rsid w:val="000627CC"/>
    <w:rsid w:val="00066BB3"/>
    <w:rsid w:val="000949E1"/>
    <w:rsid w:val="000B3B33"/>
    <w:rsid w:val="000C3E31"/>
    <w:rsid w:val="000D7511"/>
    <w:rsid w:val="000E3313"/>
    <w:rsid w:val="000E64F1"/>
    <w:rsid w:val="000F0A2A"/>
    <w:rsid w:val="000F364F"/>
    <w:rsid w:val="00106509"/>
    <w:rsid w:val="00113101"/>
    <w:rsid w:val="00116D8B"/>
    <w:rsid w:val="00124EA7"/>
    <w:rsid w:val="0014079F"/>
    <w:rsid w:val="00147B11"/>
    <w:rsid w:val="00156E56"/>
    <w:rsid w:val="001900A2"/>
    <w:rsid w:val="001C1837"/>
    <w:rsid w:val="001C425F"/>
    <w:rsid w:val="001E2E8F"/>
    <w:rsid w:val="001F2F2C"/>
    <w:rsid w:val="001F759E"/>
    <w:rsid w:val="00224DC7"/>
    <w:rsid w:val="00240781"/>
    <w:rsid w:val="00287973"/>
    <w:rsid w:val="002A641B"/>
    <w:rsid w:val="002E28FD"/>
    <w:rsid w:val="002F6960"/>
    <w:rsid w:val="00314EB1"/>
    <w:rsid w:val="00334525"/>
    <w:rsid w:val="003423CC"/>
    <w:rsid w:val="00355521"/>
    <w:rsid w:val="00357F3F"/>
    <w:rsid w:val="00376AE2"/>
    <w:rsid w:val="00381112"/>
    <w:rsid w:val="003814B2"/>
    <w:rsid w:val="003B68E8"/>
    <w:rsid w:val="003C141B"/>
    <w:rsid w:val="003C5D8E"/>
    <w:rsid w:val="003E43A5"/>
    <w:rsid w:val="003F1A8C"/>
    <w:rsid w:val="004009B6"/>
    <w:rsid w:val="00411523"/>
    <w:rsid w:val="00416AE3"/>
    <w:rsid w:val="00435E46"/>
    <w:rsid w:val="004367DB"/>
    <w:rsid w:val="00441CB0"/>
    <w:rsid w:val="00456589"/>
    <w:rsid w:val="0048514F"/>
    <w:rsid w:val="004A3EE0"/>
    <w:rsid w:val="004A45E1"/>
    <w:rsid w:val="004A54E5"/>
    <w:rsid w:val="004B66C5"/>
    <w:rsid w:val="004C0CA1"/>
    <w:rsid w:val="004C4753"/>
    <w:rsid w:val="004D414B"/>
    <w:rsid w:val="004E1EBB"/>
    <w:rsid w:val="004F011D"/>
    <w:rsid w:val="004F6CD1"/>
    <w:rsid w:val="005246F6"/>
    <w:rsid w:val="00524BC5"/>
    <w:rsid w:val="005542A7"/>
    <w:rsid w:val="00560223"/>
    <w:rsid w:val="00597CD0"/>
    <w:rsid w:val="005A1C82"/>
    <w:rsid w:val="005C4FD6"/>
    <w:rsid w:val="005E535D"/>
    <w:rsid w:val="00611560"/>
    <w:rsid w:val="00622C76"/>
    <w:rsid w:val="00624783"/>
    <w:rsid w:val="006500D6"/>
    <w:rsid w:val="00651C02"/>
    <w:rsid w:val="006734CD"/>
    <w:rsid w:val="00695755"/>
    <w:rsid w:val="006A4491"/>
    <w:rsid w:val="006C11DE"/>
    <w:rsid w:val="007255A8"/>
    <w:rsid w:val="007267E8"/>
    <w:rsid w:val="00731B6A"/>
    <w:rsid w:val="00732B17"/>
    <w:rsid w:val="00772BA2"/>
    <w:rsid w:val="00780503"/>
    <w:rsid w:val="007B467E"/>
    <w:rsid w:val="007E22D1"/>
    <w:rsid w:val="007F303F"/>
    <w:rsid w:val="007F7E72"/>
    <w:rsid w:val="00801C6D"/>
    <w:rsid w:val="00807EE9"/>
    <w:rsid w:val="008163DC"/>
    <w:rsid w:val="008263FE"/>
    <w:rsid w:val="008312BC"/>
    <w:rsid w:val="008418AB"/>
    <w:rsid w:val="00852BE8"/>
    <w:rsid w:val="008856FC"/>
    <w:rsid w:val="00890528"/>
    <w:rsid w:val="008B2D91"/>
    <w:rsid w:val="008E7581"/>
    <w:rsid w:val="008F09BB"/>
    <w:rsid w:val="00900037"/>
    <w:rsid w:val="00901442"/>
    <w:rsid w:val="00920BE1"/>
    <w:rsid w:val="009370B2"/>
    <w:rsid w:val="00990A34"/>
    <w:rsid w:val="009B58E1"/>
    <w:rsid w:val="009C39A9"/>
    <w:rsid w:val="009D3EF0"/>
    <w:rsid w:val="00A1215E"/>
    <w:rsid w:val="00A15197"/>
    <w:rsid w:val="00A24068"/>
    <w:rsid w:val="00A2599C"/>
    <w:rsid w:val="00A50905"/>
    <w:rsid w:val="00A6490E"/>
    <w:rsid w:val="00A6629B"/>
    <w:rsid w:val="00AA264B"/>
    <w:rsid w:val="00AD02ED"/>
    <w:rsid w:val="00AD3DE7"/>
    <w:rsid w:val="00B168C3"/>
    <w:rsid w:val="00B266A2"/>
    <w:rsid w:val="00B34888"/>
    <w:rsid w:val="00B52B68"/>
    <w:rsid w:val="00B572D8"/>
    <w:rsid w:val="00B92CDF"/>
    <w:rsid w:val="00B93F13"/>
    <w:rsid w:val="00BC4054"/>
    <w:rsid w:val="00C01144"/>
    <w:rsid w:val="00C04384"/>
    <w:rsid w:val="00C077CA"/>
    <w:rsid w:val="00C136E0"/>
    <w:rsid w:val="00C22466"/>
    <w:rsid w:val="00C4152C"/>
    <w:rsid w:val="00C51126"/>
    <w:rsid w:val="00C7057B"/>
    <w:rsid w:val="00CC2C4A"/>
    <w:rsid w:val="00CD579D"/>
    <w:rsid w:val="00CE5B84"/>
    <w:rsid w:val="00D04655"/>
    <w:rsid w:val="00D179AC"/>
    <w:rsid w:val="00D232D9"/>
    <w:rsid w:val="00D30913"/>
    <w:rsid w:val="00D51EAA"/>
    <w:rsid w:val="00D73D55"/>
    <w:rsid w:val="00D837B7"/>
    <w:rsid w:val="00D84280"/>
    <w:rsid w:val="00D84EFB"/>
    <w:rsid w:val="00D86890"/>
    <w:rsid w:val="00D87092"/>
    <w:rsid w:val="00D9167F"/>
    <w:rsid w:val="00DB7F81"/>
    <w:rsid w:val="00DC57F8"/>
    <w:rsid w:val="00E10E15"/>
    <w:rsid w:val="00E13E5F"/>
    <w:rsid w:val="00E6737D"/>
    <w:rsid w:val="00E800EE"/>
    <w:rsid w:val="00E82485"/>
    <w:rsid w:val="00E834D2"/>
    <w:rsid w:val="00EB4DDA"/>
    <w:rsid w:val="00EC3390"/>
    <w:rsid w:val="00EC474F"/>
    <w:rsid w:val="00ED3066"/>
    <w:rsid w:val="00ED64AB"/>
    <w:rsid w:val="00EE127A"/>
    <w:rsid w:val="00F07DB9"/>
    <w:rsid w:val="00F422F9"/>
    <w:rsid w:val="00F42F69"/>
    <w:rsid w:val="00F432F8"/>
    <w:rsid w:val="00F52D7D"/>
    <w:rsid w:val="00F66888"/>
    <w:rsid w:val="00F762DF"/>
    <w:rsid w:val="00F76513"/>
    <w:rsid w:val="00F878FF"/>
    <w:rsid w:val="00FA35D0"/>
    <w:rsid w:val="00FA4841"/>
    <w:rsid w:val="00FE1A30"/>
    <w:rsid w:val="00FF0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C6B6"/>
  <w15:chartTrackingRefBased/>
  <w15:docId w15:val="{91F9B22B-BA3F-40B2-B979-C521F78E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E13E5F"/>
    <w:pPr>
      <w:numPr>
        <w:numId w:val="2"/>
      </w:numPr>
      <w:spacing w:after="0" w:line="240" w:lineRule="auto"/>
    </w:pPr>
    <w:rPr>
      <w:rFonts w:cstheme="minorHAnsi"/>
    </w:rPr>
  </w:style>
  <w:style w:type="character" w:customStyle="1" w:styleId="BulletChar">
    <w:name w:val="Bullet Char"/>
    <w:basedOn w:val="DefaultParagraphFont"/>
    <w:link w:val="Bullet"/>
    <w:rsid w:val="00E13E5F"/>
    <w:rPr>
      <w:rFonts w:cstheme="minorHAnsi"/>
    </w:rPr>
  </w:style>
  <w:style w:type="paragraph" w:customStyle="1" w:styleId="Dash">
    <w:name w:val="Dash"/>
    <w:basedOn w:val="Normal"/>
    <w:link w:val="DashChar"/>
    <w:rsid w:val="00E13E5F"/>
    <w:pPr>
      <w:numPr>
        <w:ilvl w:val="1"/>
        <w:numId w:val="2"/>
      </w:numPr>
      <w:spacing w:after="0" w:line="240" w:lineRule="auto"/>
    </w:pPr>
    <w:rPr>
      <w:rFonts w:cstheme="minorHAnsi"/>
    </w:rPr>
  </w:style>
  <w:style w:type="character" w:customStyle="1" w:styleId="DashChar">
    <w:name w:val="Dash Char"/>
    <w:basedOn w:val="DefaultParagraphFont"/>
    <w:link w:val="Dash"/>
    <w:rsid w:val="00E13E5F"/>
    <w:rPr>
      <w:rFonts w:cstheme="minorHAnsi"/>
    </w:rPr>
  </w:style>
  <w:style w:type="paragraph" w:customStyle="1" w:styleId="DoubleDot">
    <w:name w:val="Double Dot"/>
    <w:basedOn w:val="Normal"/>
    <w:link w:val="DoubleDotChar"/>
    <w:rsid w:val="00E13E5F"/>
    <w:pPr>
      <w:numPr>
        <w:ilvl w:val="2"/>
        <w:numId w:val="2"/>
      </w:numPr>
      <w:spacing w:after="0" w:line="240" w:lineRule="auto"/>
    </w:pPr>
    <w:rPr>
      <w:rFonts w:cstheme="minorHAnsi"/>
    </w:rPr>
  </w:style>
  <w:style w:type="character" w:customStyle="1" w:styleId="DoubleDotChar">
    <w:name w:val="Double Dot Char"/>
    <w:basedOn w:val="DefaultParagraphFont"/>
    <w:link w:val="DoubleDot"/>
    <w:rsid w:val="00E13E5F"/>
    <w:rPr>
      <w:rFonts w:cstheme="minorHAnsi"/>
    </w:rPr>
  </w:style>
  <w:style w:type="paragraph" w:styleId="ListParagraph">
    <w:name w:val="List Paragraph"/>
    <w:basedOn w:val="Normal"/>
    <w:uiPriority w:val="34"/>
    <w:qFormat/>
    <w:rsid w:val="00E13E5F"/>
    <w:pPr>
      <w:ind w:left="720"/>
      <w:contextualSpacing/>
    </w:pPr>
  </w:style>
  <w:style w:type="paragraph" w:styleId="BalloonText">
    <w:name w:val="Balloon Text"/>
    <w:basedOn w:val="Normal"/>
    <w:link w:val="BalloonTextChar"/>
    <w:uiPriority w:val="99"/>
    <w:semiHidden/>
    <w:unhideWhenUsed/>
    <w:rsid w:val="000F0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A2A"/>
    <w:rPr>
      <w:rFonts w:ascii="Segoe UI" w:hAnsi="Segoe UI" w:cs="Segoe UI"/>
      <w:sz w:val="18"/>
      <w:szCs w:val="18"/>
    </w:rPr>
  </w:style>
  <w:style w:type="character" w:styleId="CommentReference">
    <w:name w:val="annotation reference"/>
    <w:basedOn w:val="DefaultParagraphFont"/>
    <w:uiPriority w:val="99"/>
    <w:semiHidden/>
    <w:unhideWhenUsed/>
    <w:rsid w:val="000F0A2A"/>
    <w:rPr>
      <w:sz w:val="16"/>
      <w:szCs w:val="16"/>
    </w:rPr>
  </w:style>
  <w:style w:type="paragraph" w:styleId="CommentText">
    <w:name w:val="annotation text"/>
    <w:basedOn w:val="Normal"/>
    <w:link w:val="CommentTextChar"/>
    <w:uiPriority w:val="99"/>
    <w:semiHidden/>
    <w:unhideWhenUsed/>
    <w:rsid w:val="000F0A2A"/>
    <w:pPr>
      <w:spacing w:line="240" w:lineRule="auto"/>
    </w:pPr>
    <w:rPr>
      <w:sz w:val="20"/>
      <w:szCs w:val="20"/>
    </w:rPr>
  </w:style>
  <w:style w:type="character" w:customStyle="1" w:styleId="CommentTextChar">
    <w:name w:val="Comment Text Char"/>
    <w:basedOn w:val="DefaultParagraphFont"/>
    <w:link w:val="CommentText"/>
    <w:uiPriority w:val="99"/>
    <w:semiHidden/>
    <w:rsid w:val="000F0A2A"/>
    <w:rPr>
      <w:sz w:val="20"/>
      <w:szCs w:val="20"/>
    </w:rPr>
  </w:style>
  <w:style w:type="paragraph" w:styleId="CommentSubject">
    <w:name w:val="annotation subject"/>
    <w:basedOn w:val="CommentText"/>
    <w:next w:val="CommentText"/>
    <w:link w:val="CommentSubjectChar"/>
    <w:uiPriority w:val="99"/>
    <w:semiHidden/>
    <w:unhideWhenUsed/>
    <w:rsid w:val="000F0A2A"/>
    <w:rPr>
      <w:b/>
      <w:bCs/>
    </w:rPr>
  </w:style>
  <w:style w:type="character" w:customStyle="1" w:styleId="CommentSubjectChar">
    <w:name w:val="Comment Subject Char"/>
    <w:basedOn w:val="CommentTextChar"/>
    <w:link w:val="CommentSubject"/>
    <w:uiPriority w:val="99"/>
    <w:semiHidden/>
    <w:rsid w:val="000F0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530">
      <w:bodyDiv w:val="1"/>
      <w:marLeft w:val="0"/>
      <w:marRight w:val="0"/>
      <w:marTop w:val="0"/>
      <w:marBottom w:val="0"/>
      <w:divBdr>
        <w:top w:val="none" w:sz="0" w:space="0" w:color="auto"/>
        <w:left w:val="none" w:sz="0" w:space="0" w:color="auto"/>
        <w:bottom w:val="none" w:sz="0" w:space="0" w:color="auto"/>
        <w:right w:val="none" w:sz="0" w:space="0" w:color="auto"/>
      </w:divBdr>
    </w:div>
    <w:div w:id="1194415471">
      <w:bodyDiv w:val="1"/>
      <w:marLeft w:val="0"/>
      <w:marRight w:val="0"/>
      <w:marTop w:val="0"/>
      <w:marBottom w:val="0"/>
      <w:divBdr>
        <w:top w:val="none" w:sz="0" w:space="0" w:color="auto"/>
        <w:left w:val="none" w:sz="0" w:space="0" w:color="auto"/>
        <w:bottom w:val="none" w:sz="0" w:space="0" w:color="auto"/>
        <w:right w:val="none" w:sz="0" w:space="0" w:color="auto"/>
      </w:divBdr>
    </w:div>
    <w:div w:id="17591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Whom xmlns="e60f766e-3bf4-45c4-9bb4-afeff8e15064">Regulator</Whom>
    <Topic xmlns="e60f766e-3bf4-45c4-9bb4-afeff8e15064">Advisers</Topic>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2020MG-88-118803</_dlc_DocId>
    <_dlc_DocIdUrl xmlns="0f563589-9cf9-4143-b1eb-fb0534803d38">
      <Url>http://tweb/sites/mg/fsd/_layouts/15/DocIdRedir.aspx?ID=2020MG-88-118803</Url>
      <Description>2020MG-88-118803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32270" ma:contentTypeDescription=" " ma:contentTypeScope="" ma:versionID="d15a79a74dc3fb3b6c6e52b8078017a5">
  <xsd:schema xmlns:xsd="http://www.w3.org/2001/XMLSchema" xmlns:xs="http://www.w3.org/2001/XMLSchema" xmlns:p="http://schemas.microsoft.com/office/2006/metadata/properties" xmlns:ns1="http://schemas.microsoft.com/sharepoint/v3" xmlns:ns2="0f563589-9cf9-4143-b1eb-fb0534803d38" xmlns:ns3="d4dd4adf-ddb3-46a3-8d7c-fab3fb2a6bc7" xmlns:ns4="e60f766e-3bf4-45c4-9bb4-afeff8e15064" xmlns:ns5="http://schemas.microsoft.com/sharepoint/v4" targetNamespace="http://schemas.microsoft.com/office/2006/metadata/properties" ma:root="true" ma:fieldsID="79746a67a06fdcf9c1eb30d021b9ebdd" ns1:_="" ns2:_="" ns3:_="" ns4:_="" ns5:_="">
    <xsd:import namespace="http://schemas.microsoft.com/sharepoint/v3"/>
    <xsd:import namespace="0f563589-9cf9-4143-b1eb-fb0534803d38"/>
    <xsd:import namespace="d4dd4adf-ddb3-46a3-8d7c-fab3fb2a6bc7"/>
    <xsd:import namespace="e60f766e-3bf4-45c4-9bb4-afeff8e1506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4:Topic" minOccurs="0"/>
                <xsd:element ref="ns4:Wh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0f766e-3bf4-45c4-9bb4-afeff8e15064" elementFormDefault="qualified">
    <xsd:import namespace="http://schemas.microsoft.com/office/2006/documentManagement/types"/>
    <xsd:import namespace="http://schemas.microsoft.com/office/infopath/2007/PartnerControls"/>
    <xsd:element name="Topic" ma:index="18" nillable="true" ma:displayName="Topic" ma:default="Advisers" ma:description="Topic" ma:format="Dropdown" ma:internalName="Topic">
      <xsd:simpleType>
        <xsd:union memberTypes="dms:Text">
          <xsd:simpleType>
            <xsd:restriction base="dms:Choice">
              <xsd:enumeration value="Advisers"/>
              <xsd:enumeration value="Brokers"/>
              <xsd:enumeration value="Redress"/>
            </xsd:restriction>
          </xsd:simpleType>
        </xsd:union>
      </xsd:simpleType>
    </xsd:element>
    <xsd:element name="Whom" ma:index="19" nillable="true" ma:displayName="Whom" ma:default="Regulator" ma:description="The information or data is about whom" ma:format="Dropdown" ma:internalName="Whom">
      <xsd:simpleType>
        <xsd:union memberTypes="dms:Text">
          <xsd:simpleType>
            <xsd:restriction base="dms:Choice">
              <xsd:enumeration value="Regulator"/>
              <xsd:enumeration value="Industry"/>
              <xsd:enumeration value="Government departments"/>
              <xsd:enumeration value="Government author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B472D-DDEB-48E8-A330-96C10B71CC18}">
  <ds:schemaRefs>
    <ds:schemaRef ds:uri="http://schemas.microsoft.com/sharepoint/events"/>
  </ds:schemaRefs>
</ds:datastoreItem>
</file>

<file path=customXml/itemProps2.xml><?xml version="1.0" encoding="utf-8"?>
<ds:datastoreItem xmlns:ds="http://schemas.openxmlformats.org/officeDocument/2006/customXml" ds:itemID="{AA8E30BC-CA8B-43C1-BB48-EF4152F5C2C5}">
  <ds:schemaRefs>
    <ds:schemaRef ds:uri="http://schemas.microsoft.com/sharepoint/events"/>
  </ds:schemaRefs>
</ds:datastoreItem>
</file>

<file path=customXml/itemProps3.xml><?xml version="1.0" encoding="utf-8"?>
<ds:datastoreItem xmlns:ds="http://schemas.openxmlformats.org/officeDocument/2006/customXml" ds:itemID="{3105D363-964A-4E61-8519-569D6CCF584A}">
  <ds:schemaRefs>
    <ds:schemaRef ds:uri="office.server.policy"/>
  </ds:schemaRefs>
</ds:datastoreItem>
</file>

<file path=customXml/itemProps4.xml><?xml version="1.0" encoding="utf-8"?>
<ds:datastoreItem xmlns:ds="http://schemas.openxmlformats.org/officeDocument/2006/customXml" ds:itemID="{4764BF74-3DC7-4351-ADEA-CB97C6282C83}">
  <ds:schemaRefs>
    <ds:schemaRef ds:uri="http://schemas.microsoft.com/sharepoint/v3/contenttype/forms"/>
  </ds:schemaRefs>
</ds:datastoreItem>
</file>

<file path=customXml/itemProps5.xml><?xml version="1.0" encoding="utf-8"?>
<ds:datastoreItem xmlns:ds="http://schemas.openxmlformats.org/officeDocument/2006/customXml" ds:itemID="{0E87F799-8B2D-4BC4-ABA7-1EC440E62B7C}">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e60f766e-3bf4-45c4-9bb4-afeff8e15064"/>
    <ds:schemaRef ds:uri="http://schemas.microsoft.com/office/2006/documentManagement/types"/>
    <ds:schemaRef ds:uri="d4dd4adf-ddb3-46a3-8d7c-fab3fb2a6bc7"/>
    <ds:schemaRef ds:uri="http://www.w3.org/XML/1998/namespace"/>
    <ds:schemaRef ds:uri="http://purl.org/dc/dcmitype/"/>
  </ds:schemaRefs>
</ds:datastoreItem>
</file>

<file path=customXml/itemProps6.xml><?xml version="1.0" encoding="utf-8"?>
<ds:datastoreItem xmlns:ds="http://schemas.openxmlformats.org/officeDocument/2006/customXml" ds:itemID="{27936EC8-DA44-473C-B0D5-242E8E84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e60f766e-3bf4-45c4-9bb4-afeff8e1506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51A7AD4-A315-4C97-A383-4BDBF657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7</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200728 EOI Form - Scheme Extension</vt:lpstr>
    </vt:vector>
  </TitlesOfParts>
  <Company>The Department of the Treasury</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200728 EOI Form - Scheme Extension</dc:title>
  <dc:subject/>
  <dc:creator>Yan, Nicole</dc:creator>
  <cp:keywords/>
  <dc:description/>
  <cp:lastModifiedBy>Yan, Nicole</cp:lastModifiedBy>
  <cp:revision>59</cp:revision>
  <dcterms:created xsi:type="dcterms:W3CDTF">2020-07-28T05:35:00Z</dcterms:created>
  <dcterms:modified xsi:type="dcterms:W3CDTF">2020-09-24T01:56:00Z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0x010100E95D40E5DFEA714B90E88DB5CE07A6B5008F705419D6AC784B849D443887C087B3</vt:lpwstr>
  </property>
  <property fmtid="{D5CDD505-2E9C-101B-9397-08002B2CF9AE}" pid="3" name="_dlc_DocIdItemGuid">
    <vt:lpwstr>9aed8b62-af12-45fe-9b08-4b3c17ddabfb</vt:lpwstr>
  </property>
  <property fmtid="{D5CDD505-2E9C-101B-9397-08002B2CF9AE}" pid="4" name="TSYRecordClass">
    <vt:lpwstr>7;#TSY RA-9072 - Retain as national archives|d71911a4-1e32-4fc6-834f-26c4fc33e217</vt:lpwstr>
  </property>
  <property fmtid="{D5CDD505-2E9C-101B-9397-08002B2CF9AE}" pid="5" name="Order">
    <vt:r8>11878200</vt:r8>
  </property>
  <property fmtid="{D5CDD505-2E9C-101B-9397-08002B2CF9AE}" pid="6" name="oae75e2df9d943898d59cb03ca0993c5">
    <vt:lpwstr/>
  </property>
  <property fmtid="{D5CDD505-2E9C-101B-9397-08002B2CF9AE}" pid="7" name="Topics">
    <vt:lpwstr/>
  </property>
</Properties>
</file>