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89" w:rsidRDefault="002A4589" w:rsidP="002A458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A4589" w:rsidRDefault="002A4589" w:rsidP="002A458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A4589" w:rsidRDefault="002A4589" w:rsidP="002A458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EADBAEACFDB4AFF9E2D72EBDB8AA6E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mal.wilson.1959 &lt;mal.wilson.1959@gmail.com&gt;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 on the use of cash) Bill</w:t>
      </w:r>
    </w:p>
    <w:p w:rsidR="002A4589" w:rsidRDefault="002A4589" w:rsidP="002A4589"/>
    <w:p w:rsidR="002A4589" w:rsidRDefault="002A4589" w:rsidP="002A4589">
      <w:pPr>
        <w:rPr>
          <w:rFonts w:eastAsia="Times New Roman"/>
        </w:rPr>
      </w:pPr>
      <w:r>
        <w:rPr>
          <w:rFonts w:eastAsia="Times New Roman"/>
        </w:rPr>
        <w:t>I am writing to oppose the passing of this bill. The stated aim of clamping down on money laundering appears to be a con to ensure people use the private banks, which are private companies, rather than allow people to use the currency of the realm. The idea of allowing the $10,000 trigger to be placed in regulations allows the trigger point to be changed without resorting to a change of the legislation. I suspect this change is related to the "opt in legislation' snuck through the parliament in likewise manner.</w:t>
      </w:r>
    </w:p>
    <w:p w:rsidR="002A4589" w:rsidRDefault="002A4589" w:rsidP="002A4589">
      <w:pPr>
        <w:rPr>
          <w:rFonts w:eastAsia="Times New Roman"/>
        </w:rPr>
      </w:pPr>
    </w:p>
    <w:p w:rsidR="002A4589" w:rsidRDefault="002A4589" w:rsidP="002A4589">
      <w:pPr>
        <w:rPr>
          <w:rFonts w:eastAsia="Times New Roman"/>
        </w:rPr>
      </w:pPr>
      <w:r>
        <w:rPr>
          <w:rFonts w:eastAsia="Times New Roman"/>
        </w:rPr>
        <w:t>Yours sincerely</w:t>
      </w:r>
    </w:p>
    <w:p w:rsidR="002A4589" w:rsidRDefault="002A4589" w:rsidP="002A4589">
      <w:pPr>
        <w:rPr>
          <w:rFonts w:eastAsia="Times New Roman"/>
        </w:rPr>
      </w:pPr>
      <w:bookmarkStart w:id="2" w:name="_GoBack"/>
      <w:r>
        <w:rPr>
          <w:rFonts w:eastAsia="Times New Roman"/>
        </w:rPr>
        <w:t>Mal Wilson</w:t>
      </w:r>
    </w:p>
    <w:bookmarkEnd w:id="2"/>
    <w:p w:rsidR="002A4589" w:rsidRDefault="002A4589" w:rsidP="002A4589">
      <w:pPr>
        <w:rPr>
          <w:rFonts w:eastAsia="Times New Roman"/>
        </w:rPr>
      </w:pPr>
      <w:r>
        <w:rPr>
          <w:rFonts w:eastAsia="Times New Roman"/>
        </w:rPr>
        <w:t>0422702088</w:t>
      </w:r>
      <w:bookmarkEnd w:id="1"/>
    </w:p>
    <w:p w:rsidR="00EA36AA" w:rsidRPr="002A4589" w:rsidRDefault="002A4589" w:rsidP="002A4589"/>
    <w:sectPr w:rsidR="00EA36AA" w:rsidRPr="002A4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AB5"/>
    <w:rsid w:val="000B6655"/>
    <w:rsid w:val="00144CE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4A2736"/>
    <w:rsid w:val="004C73B1"/>
    <w:rsid w:val="00556FF8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836EB8"/>
    <w:rsid w:val="0086234B"/>
    <w:rsid w:val="008E391D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2019-09-25T06:27:00Z</dcterms:created>
  <dcterms:modified xsi:type="dcterms:W3CDTF">2019-09-25T06:27:00Z</dcterms:modified>
</cp:coreProperties>
</file>