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A15" w:rsidRDefault="00477A15" w:rsidP="00477A15">
      <w:pPr>
        <w:pStyle w:val="PlainText"/>
      </w:pPr>
    </w:p>
    <w:p w:rsidR="00477A15" w:rsidRDefault="00477A15" w:rsidP="00477A15">
      <w:pPr>
        <w:pStyle w:val="PlainText"/>
      </w:pPr>
    </w:p>
    <w:p w:rsidR="00477A15" w:rsidRDefault="00477A15" w:rsidP="00477A15">
      <w:pPr>
        <w:pStyle w:val="PlainText"/>
      </w:pPr>
      <w:bookmarkStart w:id="0" w:name="_MailOriginal"/>
      <w:r>
        <w:rPr>
          <w:lang w:val="en-US" w:eastAsia="en-AU"/>
        </w:rPr>
        <w:t>-----Original Message-----</w:t>
      </w:r>
      <w:r>
        <w:rPr>
          <w:lang w:val="en-US" w:eastAsia="en-AU"/>
        </w:rPr>
        <w:br/>
        <w:t xml:space="preserve">From: John Vandenberg &lt;abbey20.jv@gmail.com&gt; </w:t>
      </w:r>
      <w:r>
        <w:rPr>
          <w:lang w:val="en-US" w:eastAsia="en-AU"/>
        </w:rPr>
        <w:br/>
        <w:t>Sent: Thursday, 8 August 2019 11:38 AM</w:t>
      </w:r>
      <w:r>
        <w:rPr>
          <w:lang w:val="en-US" w:eastAsia="en-AU"/>
        </w:rPr>
        <w:br/>
        <w:t>To: RG - Black Economy &lt;Blackeconomy@treasury.gov.au&gt;</w:t>
      </w:r>
      <w:r>
        <w:rPr>
          <w:lang w:val="en-US" w:eastAsia="en-AU"/>
        </w:rPr>
        <w:br/>
        <w:t>Subject: Restrictions on the use of cash</w:t>
      </w:r>
    </w:p>
    <w:p w:rsidR="00477A15" w:rsidRDefault="00477A15" w:rsidP="00477A15">
      <w:pPr>
        <w:pStyle w:val="PlainText"/>
      </w:pPr>
    </w:p>
    <w:p w:rsidR="00477A15" w:rsidRDefault="00477A15" w:rsidP="00477A15">
      <w:pPr>
        <w:pStyle w:val="PlainText"/>
      </w:pPr>
    </w:p>
    <w:p w:rsidR="00477A15" w:rsidRDefault="00477A15" w:rsidP="00477A15">
      <w:pPr>
        <w:pStyle w:val="PlainText"/>
      </w:pPr>
      <w:r>
        <w:t>Manager</w:t>
      </w:r>
      <w:proofErr w:type="gramStart"/>
      <w:r>
        <w:t>,  Black</w:t>
      </w:r>
      <w:proofErr w:type="gramEnd"/>
      <w:r>
        <w:t xml:space="preserve"> Economy Division, The Treasury, Langton Crescent PARKES ACT 2600</w:t>
      </w:r>
    </w:p>
    <w:p w:rsidR="00477A15" w:rsidRDefault="00477A15" w:rsidP="00477A15">
      <w:pPr>
        <w:pStyle w:val="PlainText"/>
      </w:pPr>
      <w:r>
        <w:t>Dear Manager,</w:t>
      </w:r>
    </w:p>
    <w:p w:rsidR="00477A15" w:rsidRDefault="00477A15" w:rsidP="00477A15">
      <w:pPr>
        <w:pStyle w:val="PlainText"/>
      </w:pPr>
      <w:r>
        <w:t>Re: Currency (Restrictions on the Use of Cash) Bill 2019</w:t>
      </w:r>
    </w:p>
    <w:p w:rsidR="00477A15" w:rsidRDefault="00477A15" w:rsidP="00477A15">
      <w:pPr>
        <w:pStyle w:val="PlainText"/>
      </w:pPr>
    </w:p>
    <w:p w:rsidR="00477A15" w:rsidRDefault="00477A15" w:rsidP="00477A15">
      <w:pPr>
        <w:pStyle w:val="PlainText"/>
      </w:pPr>
      <w:r>
        <w:t xml:space="preserve">I am writing to endorse the concerns raised by John Adams and Martin North in their recent YouTube presentations. </w:t>
      </w:r>
    </w:p>
    <w:p w:rsidR="00477A15" w:rsidRDefault="00477A15" w:rsidP="00477A15">
      <w:pPr>
        <w:pStyle w:val="PlainText"/>
      </w:pPr>
      <w:r>
        <w:t xml:space="preserve">As a recently retired pensioner with a relatively small amount of money in the bank to support my wife and </w:t>
      </w:r>
      <w:proofErr w:type="gramStart"/>
      <w:r>
        <w:t>I</w:t>
      </w:r>
      <w:proofErr w:type="gramEnd"/>
      <w:r>
        <w:t xml:space="preserve"> for the rest of our lives, the prospect of a regime of negative interest rates in the future is deeply concerning.</w:t>
      </w:r>
    </w:p>
    <w:p w:rsidR="00477A15" w:rsidRDefault="00477A15" w:rsidP="00477A15">
      <w:pPr>
        <w:pStyle w:val="PlainText"/>
      </w:pPr>
      <w:r>
        <w:t>The 2.3% interest rate we earn on our $100,000 term deposit is little enough to supplement our basic pension income of just under $1400 a fortnight, barely keeps pace with inflation and represents our safety net against unforeseen events.</w:t>
      </w:r>
    </w:p>
    <w:p w:rsidR="00477A15" w:rsidRDefault="00477A15" w:rsidP="00477A15">
      <w:pPr>
        <w:pStyle w:val="PlainText"/>
      </w:pPr>
    </w:p>
    <w:p w:rsidR="00477A15" w:rsidRDefault="00477A15" w:rsidP="00477A15">
      <w:pPr>
        <w:pStyle w:val="PlainText"/>
      </w:pPr>
      <w:r>
        <w:t>But where else should we keep our money securely, except in a bank? The stock market is overblown and primed for collapse, much real estate likewise.</w:t>
      </w:r>
    </w:p>
    <w:p w:rsidR="00477A15" w:rsidRDefault="00477A15" w:rsidP="00477A15">
      <w:pPr>
        <w:pStyle w:val="PlainText"/>
      </w:pPr>
    </w:p>
    <w:p w:rsidR="00477A15" w:rsidRDefault="00477A15" w:rsidP="00477A15">
      <w:pPr>
        <w:pStyle w:val="PlainText"/>
      </w:pPr>
      <w:r>
        <w:t xml:space="preserve">We are not part of the cash economy, indeed Centrelink requires us to receive our pension electronically into our bank accounts. So we are prisoners of the banking system, which is all very well and convenient to do internet transfers of funds, when the economy is running </w:t>
      </w:r>
      <w:proofErr w:type="gramStart"/>
      <w:r>
        <w:t>smoothly(</w:t>
      </w:r>
      <w:proofErr w:type="gramEnd"/>
      <w:r>
        <w:t>arguably). But turbulent times can arise very quickly and trusted financial systems and processes can be disrupted or fail without warning. At such times, access to readily available cash or easily convertible assets such as gold become critical.</w:t>
      </w:r>
    </w:p>
    <w:p w:rsidR="00477A15" w:rsidRDefault="00477A15" w:rsidP="00477A15">
      <w:pPr>
        <w:pStyle w:val="PlainText"/>
      </w:pPr>
    </w:p>
    <w:p w:rsidR="00477A15" w:rsidRDefault="00477A15" w:rsidP="00477A15">
      <w:pPr>
        <w:pStyle w:val="PlainText"/>
      </w:pPr>
      <w:r>
        <w:t xml:space="preserve">The government’s attack on cash is a more than a just a futile attempt to reign in the black </w:t>
      </w:r>
      <w:proofErr w:type="gramStart"/>
      <w:r>
        <w:t>economy ;</w:t>
      </w:r>
      <w:proofErr w:type="gramEnd"/>
      <w:r>
        <w:t xml:space="preserve"> it is an attack on the liberties and financial freedom of action of all its citizens. It should be rejected strenuously.</w:t>
      </w:r>
    </w:p>
    <w:p w:rsidR="00477A15" w:rsidRDefault="00477A15" w:rsidP="00477A15">
      <w:pPr>
        <w:pStyle w:val="PlainText"/>
      </w:pPr>
    </w:p>
    <w:p w:rsidR="00477A15" w:rsidRDefault="00477A15" w:rsidP="00477A15">
      <w:pPr>
        <w:pStyle w:val="PlainText"/>
      </w:pPr>
      <w:r>
        <w:t xml:space="preserve">The government’s energies should be directed not at the cash earned by tradies - that is small beer - but at the tax dodging multinational corporations and </w:t>
      </w:r>
      <w:proofErr w:type="spellStart"/>
      <w:r>
        <w:t>ultra wealthy</w:t>
      </w:r>
      <w:proofErr w:type="spellEnd"/>
      <w:r>
        <w:t xml:space="preserve"> individuals who can so cleverly arrange their affairs to pay virtually no tax to the Commonwealth.</w:t>
      </w:r>
    </w:p>
    <w:p w:rsidR="00477A15" w:rsidRDefault="00477A15" w:rsidP="00477A15">
      <w:pPr>
        <w:pStyle w:val="PlainText"/>
      </w:pPr>
    </w:p>
    <w:p w:rsidR="00477A15" w:rsidRDefault="00477A15" w:rsidP="00477A15">
      <w:pPr>
        <w:pStyle w:val="PlainText"/>
      </w:pPr>
      <w:r>
        <w:t>Yours Sincerely</w:t>
      </w:r>
    </w:p>
    <w:p w:rsidR="00477A15" w:rsidRDefault="00477A15" w:rsidP="00477A15">
      <w:pPr>
        <w:pStyle w:val="PlainText"/>
      </w:pPr>
    </w:p>
    <w:p w:rsidR="00477A15" w:rsidRDefault="00477A15" w:rsidP="00477A15">
      <w:pPr>
        <w:pStyle w:val="PlainText"/>
      </w:pPr>
    </w:p>
    <w:p w:rsidR="00477A15" w:rsidRDefault="00477A15" w:rsidP="00477A15">
      <w:pPr>
        <w:pStyle w:val="PlainText"/>
      </w:pPr>
      <w:r>
        <w:t xml:space="preserve">John </w:t>
      </w:r>
      <w:bookmarkStart w:id="1" w:name="_GoBack"/>
      <w:r>
        <w:t>Vandenberg</w:t>
      </w:r>
      <w:bookmarkEnd w:id="1"/>
      <w:r>
        <w:t xml:space="preserve"> </w:t>
      </w:r>
      <w:bookmarkEnd w:id="0"/>
    </w:p>
    <w:p w:rsidR="00E238C1" w:rsidRPr="00477A15" w:rsidRDefault="00E238C1" w:rsidP="00477A15"/>
    <w:sectPr w:rsidR="00E238C1" w:rsidRPr="00477A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3727DC"/>
    <w:multiLevelType w:val="hybridMultilevel"/>
    <w:tmpl w:val="B0D2DC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EF1147"/>
    <w:multiLevelType w:val="multilevel"/>
    <w:tmpl w:val="F20083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847BA3"/>
    <w:multiLevelType w:val="multilevel"/>
    <w:tmpl w:val="D47408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0025DA"/>
    <w:rsid w:val="00021036"/>
    <w:rsid w:val="000231A6"/>
    <w:rsid w:val="00036CD2"/>
    <w:rsid w:val="00046354"/>
    <w:rsid w:val="000D6ADD"/>
    <w:rsid w:val="00142BE1"/>
    <w:rsid w:val="00144304"/>
    <w:rsid w:val="00170EF3"/>
    <w:rsid w:val="0025444E"/>
    <w:rsid w:val="002705BB"/>
    <w:rsid w:val="00274647"/>
    <w:rsid w:val="00292427"/>
    <w:rsid w:val="002E42DD"/>
    <w:rsid w:val="00344199"/>
    <w:rsid w:val="003960D1"/>
    <w:rsid w:val="003F323E"/>
    <w:rsid w:val="004201C5"/>
    <w:rsid w:val="00477A15"/>
    <w:rsid w:val="004A61D3"/>
    <w:rsid w:val="004C4FA5"/>
    <w:rsid w:val="005C0C5E"/>
    <w:rsid w:val="005D08A3"/>
    <w:rsid w:val="006207C1"/>
    <w:rsid w:val="00670956"/>
    <w:rsid w:val="00763340"/>
    <w:rsid w:val="007A106F"/>
    <w:rsid w:val="008333F5"/>
    <w:rsid w:val="00861A27"/>
    <w:rsid w:val="0086234B"/>
    <w:rsid w:val="00894FC4"/>
    <w:rsid w:val="008E0E6B"/>
    <w:rsid w:val="008E1023"/>
    <w:rsid w:val="00972A27"/>
    <w:rsid w:val="00995B0A"/>
    <w:rsid w:val="00A76893"/>
    <w:rsid w:val="00AD28D2"/>
    <w:rsid w:val="00AF5182"/>
    <w:rsid w:val="00BC4F6A"/>
    <w:rsid w:val="00BE68A9"/>
    <w:rsid w:val="00BF6E8F"/>
    <w:rsid w:val="00C353EF"/>
    <w:rsid w:val="00C51D3A"/>
    <w:rsid w:val="00C70870"/>
    <w:rsid w:val="00D36C60"/>
    <w:rsid w:val="00D57B6C"/>
    <w:rsid w:val="00DE3183"/>
    <w:rsid w:val="00DF4F09"/>
    <w:rsid w:val="00E12E95"/>
    <w:rsid w:val="00E238C1"/>
    <w:rsid w:val="00E74EF9"/>
    <w:rsid w:val="00E759D3"/>
    <w:rsid w:val="00E8274C"/>
    <w:rsid w:val="00E836AE"/>
    <w:rsid w:val="00F21897"/>
    <w:rsid w:val="00F7470B"/>
    <w:rsid w:val="00F823DB"/>
    <w:rsid w:val="00FF0D30"/>
    <w:rsid w:val="00FF37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3091D"/>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 w:type="paragraph" w:styleId="ListParagraph">
    <w:name w:val="List Paragraph"/>
    <w:basedOn w:val="Normal"/>
    <w:uiPriority w:val="34"/>
    <w:qFormat/>
    <w:rsid w:val="00E759D3"/>
    <w:pPr>
      <w:ind w:left="720"/>
    </w:pPr>
  </w:style>
  <w:style w:type="paragraph" w:customStyle="1" w:styleId="xzvds">
    <w:name w:val="xzvds"/>
    <w:basedOn w:val="Normal"/>
    <w:rsid w:val="000D6ADD"/>
    <w:pPr>
      <w:spacing w:before="100" w:beforeAutospacing="1" w:after="100" w:afterAutospacing="1"/>
    </w:pPr>
    <w:rPr>
      <w:rFonts w:ascii="Times New Roman" w:hAnsi="Times New Roman"/>
      <w:sz w:val="24"/>
      <w:szCs w:val="24"/>
      <w:lang w:eastAsia="en-AU"/>
    </w:rPr>
  </w:style>
  <w:style w:type="paragraph" w:customStyle="1" w:styleId="208ie">
    <w:name w:val="_208ie"/>
    <w:basedOn w:val="Normal"/>
    <w:rsid w:val="000D6ADD"/>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9280">
      <w:bodyDiv w:val="1"/>
      <w:marLeft w:val="0"/>
      <w:marRight w:val="0"/>
      <w:marTop w:val="0"/>
      <w:marBottom w:val="0"/>
      <w:divBdr>
        <w:top w:val="none" w:sz="0" w:space="0" w:color="auto"/>
        <w:left w:val="none" w:sz="0" w:space="0" w:color="auto"/>
        <w:bottom w:val="none" w:sz="0" w:space="0" w:color="auto"/>
        <w:right w:val="none" w:sz="0" w:space="0" w:color="auto"/>
      </w:divBdr>
    </w:div>
    <w:div w:id="33359153">
      <w:bodyDiv w:val="1"/>
      <w:marLeft w:val="0"/>
      <w:marRight w:val="0"/>
      <w:marTop w:val="0"/>
      <w:marBottom w:val="0"/>
      <w:divBdr>
        <w:top w:val="none" w:sz="0" w:space="0" w:color="auto"/>
        <w:left w:val="none" w:sz="0" w:space="0" w:color="auto"/>
        <w:bottom w:val="none" w:sz="0" w:space="0" w:color="auto"/>
        <w:right w:val="none" w:sz="0" w:space="0" w:color="auto"/>
      </w:divBdr>
    </w:div>
    <w:div w:id="45881166">
      <w:bodyDiv w:val="1"/>
      <w:marLeft w:val="0"/>
      <w:marRight w:val="0"/>
      <w:marTop w:val="0"/>
      <w:marBottom w:val="0"/>
      <w:divBdr>
        <w:top w:val="none" w:sz="0" w:space="0" w:color="auto"/>
        <w:left w:val="none" w:sz="0" w:space="0" w:color="auto"/>
        <w:bottom w:val="none" w:sz="0" w:space="0" w:color="auto"/>
        <w:right w:val="none" w:sz="0" w:space="0" w:color="auto"/>
      </w:divBdr>
    </w:div>
    <w:div w:id="51269461">
      <w:bodyDiv w:val="1"/>
      <w:marLeft w:val="0"/>
      <w:marRight w:val="0"/>
      <w:marTop w:val="0"/>
      <w:marBottom w:val="0"/>
      <w:divBdr>
        <w:top w:val="none" w:sz="0" w:space="0" w:color="auto"/>
        <w:left w:val="none" w:sz="0" w:space="0" w:color="auto"/>
        <w:bottom w:val="none" w:sz="0" w:space="0" w:color="auto"/>
        <w:right w:val="none" w:sz="0" w:space="0" w:color="auto"/>
      </w:divBdr>
    </w:div>
    <w:div w:id="56711226">
      <w:bodyDiv w:val="1"/>
      <w:marLeft w:val="0"/>
      <w:marRight w:val="0"/>
      <w:marTop w:val="0"/>
      <w:marBottom w:val="0"/>
      <w:divBdr>
        <w:top w:val="none" w:sz="0" w:space="0" w:color="auto"/>
        <w:left w:val="none" w:sz="0" w:space="0" w:color="auto"/>
        <w:bottom w:val="none" w:sz="0" w:space="0" w:color="auto"/>
        <w:right w:val="none" w:sz="0" w:space="0" w:color="auto"/>
      </w:divBdr>
    </w:div>
    <w:div w:id="92359292">
      <w:bodyDiv w:val="1"/>
      <w:marLeft w:val="0"/>
      <w:marRight w:val="0"/>
      <w:marTop w:val="0"/>
      <w:marBottom w:val="0"/>
      <w:divBdr>
        <w:top w:val="none" w:sz="0" w:space="0" w:color="auto"/>
        <w:left w:val="none" w:sz="0" w:space="0" w:color="auto"/>
        <w:bottom w:val="none" w:sz="0" w:space="0" w:color="auto"/>
        <w:right w:val="none" w:sz="0" w:space="0" w:color="auto"/>
      </w:divBdr>
    </w:div>
    <w:div w:id="115373258">
      <w:bodyDiv w:val="1"/>
      <w:marLeft w:val="0"/>
      <w:marRight w:val="0"/>
      <w:marTop w:val="0"/>
      <w:marBottom w:val="0"/>
      <w:divBdr>
        <w:top w:val="none" w:sz="0" w:space="0" w:color="auto"/>
        <w:left w:val="none" w:sz="0" w:space="0" w:color="auto"/>
        <w:bottom w:val="none" w:sz="0" w:space="0" w:color="auto"/>
        <w:right w:val="none" w:sz="0" w:space="0" w:color="auto"/>
      </w:divBdr>
    </w:div>
    <w:div w:id="170533371">
      <w:bodyDiv w:val="1"/>
      <w:marLeft w:val="0"/>
      <w:marRight w:val="0"/>
      <w:marTop w:val="0"/>
      <w:marBottom w:val="0"/>
      <w:divBdr>
        <w:top w:val="none" w:sz="0" w:space="0" w:color="auto"/>
        <w:left w:val="none" w:sz="0" w:space="0" w:color="auto"/>
        <w:bottom w:val="none" w:sz="0" w:space="0" w:color="auto"/>
        <w:right w:val="none" w:sz="0" w:space="0" w:color="auto"/>
      </w:divBdr>
    </w:div>
    <w:div w:id="221447472">
      <w:bodyDiv w:val="1"/>
      <w:marLeft w:val="0"/>
      <w:marRight w:val="0"/>
      <w:marTop w:val="0"/>
      <w:marBottom w:val="0"/>
      <w:divBdr>
        <w:top w:val="none" w:sz="0" w:space="0" w:color="auto"/>
        <w:left w:val="none" w:sz="0" w:space="0" w:color="auto"/>
        <w:bottom w:val="none" w:sz="0" w:space="0" w:color="auto"/>
        <w:right w:val="none" w:sz="0" w:space="0" w:color="auto"/>
      </w:divBdr>
    </w:div>
    <w:div w:id="296226622">
      <w:bodyDiv w:val="1"/>
      <w:marLeft w:val="0"/>
      <w:marRight w:val="0"/>
      <w:marTop w:val="0"/>
      <w:marBottom w:val="0"/>
      <w:divBdr>
        <w:top w:val="none" w:sz="0" w:space="0" w:color="auto"/>
        <w:left w:val="none" w:sz="0" w:space="0" w:color="auto"/>
        <w:bottom w:val="none" w:sz="0" w:space="0" w:color="auto"/>
        <w:right w:val="none" w:sz="0" w:space="0" w:color="auto"/>
      </w:divBdr>
    </w:div>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392658504">
      <w:bodyDiv w:val="1"/>
      <w:marLeft w:val="0"/>
      <w:marRight w:val="0"/>
      <w:marTop w:val="0"/>
      <w:marBottom w:val="0"/>
      <w:divBdr>
        <w:top w:val="none" w:sz="0" w:space="0" w:color="auto"/>
        <w:left w:val="none" w:sz="0" w:space="0" w:color="auto"/>
        <w:bottom w:val="none" w:sz="0" w:space="0" w:color="auto"/>
        <w:right w:val="none" w:sz="0" w:space="0" w:color="auto"/>
      </w:divBdr>
    </w:div>
    <w:div w:id="394813064">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494225943">
      <w:bodyDiv w:val="1"/>
      <w:marLeft w:val="0"/>
      <w:marRight w:val="0"/>
      <w:marTop w:val="0"/>
      <w:marBottom w:val="0"/>
      <w:divBdr>
        <w:top w:val="none" w:sz="0" w:space="0" w:color="auto"/>
        <w:left w:val="none" w:sz="0" w:space="0" w:color="auto"/>
        <w:bottom w:val="none" w:sz="0" w:space="0" w:color="auto"/>
        <w:right w:val="none" w:sz="0" w:space="0" w:color="auto"/>
      </w:divBdr>
    </w:div>
    <w:div w:id="563375793">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689532358">
      <w:bodyDiv w:val="1"/>
      <w:marLeft w:val="0"/>
      <w:marRight w:val="0"/>
      <w:marTop w:val="0"/>
      <w:marBottom w:val="0"/>
      <w:divBdr>
        <w:top w:val="none" w:sz="0" w:space="0" w:color="auto"/>
        <w:left w:val="none" w:sz="0" w:space="0" w:color="auto"/>
        <w:bottom w:val="none" w:sz="0" w:space="0" w:color="auto"/>
        <w:right w:val="none" w:sz="0" w:space="0" w:color="auto"/>
      </w:divBdr>
    </w:div>
    <w:div w:id="714893239">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01263561">
      <w:bodyDiv w:val="1"/>
      <w:marLeft w:val="0"/>
      <w:marRight w:val="0"/>
      <w:marTop w:val="0"/>
      <w:marBottom w:val="0"/>
      <w:divBdr>
        <w:top w:val="none" w:sz="0" w:space="0" w:color="auto"/>
        <w:left w:val="none" w:sz="0" w:space="0" w:color="auto"/>
        <w:bottom w:val="none" w:sz="0" w:space="0" w:color="auto"/>
        <w:right w:val="none" w:sz="0" w:space="0" w:color="auto"/>
      </w:divBdr>
    </w:div>
    <w:div w:id="828717074">
      <w:bodyDiv w:val="1"/>
      <w:marLeft w:val="0"/>
      <w:marRight w:val="0"/>
      <w:marTop w:val="0"/>
      <w:marBottom w:val="0"/>
      <w:divBdr>
        <w:top w:val="none" w:sz="0" w:space="0" w:color="auto"/>
        <w:left w:val="none" w:sz="0" w:space="0" w:color="auto"/>
        <w:bottom w:val="none" w:sz="0" w:space="0" w:color="auto"/>
        <w:right w:val="none" w:sz="0" w:space="0" w:color="auto"/>
      </w:divBdr>
    </w:div>
    <w:div w:id="848374188">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891379804">
      <w:bodyDiv w:val="1"/>
      <w:marLeft w:val="0"/>
      <w:marRight w:val="0"/>
      <w:marTop w:val="0"/>
      <w:marBottom w:val="0"/>
      <w:divBdr>
        <w:top w:val="none" w:sz="0" w:space="0" w:color="auto"/>
        <w:left w:val="none" w:sz="0" w:space="0" w:color="auto"/>
        <w:bottom w:val="none" w:sz="0" w:space="0" w:color="auto"/>
        <w:right w:val="none" w:sz="0" w:space="0" w:color="auto"/>
      </w:divBdr>
    </w:div>
    <w:div w:id="923681574">
      <w:bodyDiv w:val="1"/>
      <w:marLeft w:val="0"/>
      <w:marRight w:val="0"/>
      <w:marTop w:val="0"/>
      <w:marBottom w:val="0"/>
      <w:divBdr>
        <w:top w:val="none" w:sz="0" w:space="0" w:color="auto"/>
        <w:left w:val="none" w:sz="0" w:space="0" w:color="auto"/>
        <w:bottom w:val="none" w:sz="0" w:space="0" w:color="auto"/>
        <w:right w:val="none" w:sz="0" w:space="0" w:color="auto"/>
      </w:divBdr>
    </w:div>
    <w:div w:id="933324210">
      <w:bodyDiv w:val="1"/>
      <w:marLeft w:val="0"/>
      <w:marRight w:val="0"/>
      <w:marTop w:val="0"/>
      <w:marBottom w:val="0"/>
      <w:divBdr>
        <w:top w:val="none" w:sz="0" w:space="0" w:color="auto"/>
        <w:left w:val="none" w:sz="0" w:space="0" w:color="auto"/>
        <w:bottom w:val="none" w:sz="0" w:space="0" w:color="auto"/>
        <w:right w:val="none" w:sz="0" w:space="0" w:color="auto"/>
      </w:divBdr>
    </w:div>
    <w:div w:id="953248526">
      <w:bodyDiv w:val="1"/>
      <w:marLeft w:val="0"/>
      <w:marRight w:val="0"/>
      <w:marTop w:val="0"/>
      <w:marBottom w:val="0"/>
      <w:divBdr>
        <w:top w:val="none" w:sz="0" w:space="0" w:color="auto"/>
        <w:left w:val="none" w:sz="0" w:space="0" w:color="auto"/>
        <w:bottom w:val="none" w:sz="0" w:space="0" w:color="auto"/>
        <w:right w:val="none" w:sz="0" w:space="0" w:color="auto"/>
      </w:divBdr>
    </w:div>
    <w:div w:id="994187762">
      <w:bodyDiv w:val="1"/>
      <w:marLeft w:val="0"/>
      <w:marRight w:val="0"/>
      <w:marTop w:val="0"/>
      <w:marBottom w:val="0"/>
      <w:divBdr>
        <w:top w:val="none" w:sz="0" w:space="0" w:color="auto"/>
        <w:left w:val="none" w:sz="0" w:space="0" w:color="auto"/>
        <w:bottom w:val="none" w:sz="0" w:space="0" w:color="auto"/>
        <w:right w:val="none" w:sz="0" w:space="0" w:color="auto"/>
      </w:divBdr>
    </w:div>
    <w:div w:id="1147473208">
      <w:bodyDiv w:val="1"/>
      <w:marLeft w:val="0"/>
      <w:marRight w:val="0"/>
      <w:marTop w:val="0"/>
      <w:marBottom w:val="0"/>
      <w:divBdr>
        <w:top w:val="none" w:sz="0" w:space="0" w:color="auto"/>
        <w:left w:val="none" w:sz="0" w:space="0" w:color="auto"/>
        <w:bottom w:val="none" w:sz="0" w:space="0" w:color="auto"/>
        <w:right w:val="none" w:sz="0" w:space="0" w:color="auto"/>
      </w:divBdr>
    </w:div>
    <w:div w:id="1153450596">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27718226">
      <w:bodyDiv w:val="1"/>
      <w:marLeft w:val="0"/>
      <w:marRight w:val="0"/>
      <w:marTop w:val="0"/>
      <w:marBottom w:val="0"/>
      <w:divBdr>
        <w:top w:val="none" w:sz="0" w:space="0" w:color="auto"/>
        <w:left w:val="none" w:sz="0" w:space="0" w:color="auto"/>
        <w:bottom w:val="none" w:sz="0" w:space="0" w:color="auto"/>
        <w:right w:val="none" w:sz="0" w:space="0" w:color="auto"/>
      </w:divBdr>
    </w:div>
    <w:div w:id="1228418718">
      <w:bodyDiv w:val="1"/>
      <w:marLeft w:val="0"/>
      <w:marRight w:val="0"/>
      <w:marTop w:val="0"/>
      <w:marBottom w:val="0"/>
      <w:divBdr>
        <w:top w:val="none" w:sz="0" w:space="0" w:color="auto"/>
        <w:left w:val="none" w:sz="0" w:space="0" w:color="auto"/>
        <w:bottom w:val="none" w:sz="0" w:space="0" w:color="auto"/>
        <w:right w:val="none" w:sz="0" w:space="0" w:color="auto"/>
      </w:divBdr>
    </w:div>
    <w:div w:id="1255944199">
      <w:bodyDiv w:val="1"/>
      <w:marLeft w:val="0"/>
      <w:marRight w:val="0"/>
      <w:marTop w:val="0"/>
      <w:marBottom w:val="0"/>
      <w:divBdr>
        <w:top w:val="none" w:sz="0" w:space="0" w:color="auto"/>
        <w:left w:val="none" w:sz="0" w:space="0" w:color="auto"/>
        <w:bottom w:val="none" w:sz="0" w:space="0" w:color="auto"/>
        <w:right w:val="none" w:sz="0" w:space="0" w:color="auto"/>
      </w:divBdr>
    </w:div>
    <w:div w:id="1269660198">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32755610">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451246984">
      <w:bodyDiv w:val="1"/>
      <w:marLeft w:val="0"/>
      <w:marRight w:val="0"/>
      <w:marTop w:val="0"/>
      <w:marBottom w:val="0"/>
      <w:divBdr>
        <w:top w:val="none" w:sz="0" w:space="0" w:color="auto"/>
        <w:left w:val="none" w:sz="0" w:space="0" w:color="auto"/>
        <w:bottom w:val="none" w:sz="0" w:space="0" w:color="auto"/>
        <w:right w:val="none" w:sz="0" w:space="0" w:color="auto"/>
      </w:divBdr>
    </w:div>
    <w:div w:id="1460763534">
      <w:bodyDiv w:val="1"/>
      <w:marLeft w:val="0"/>
      <w:marRight w:val="0"/>
      <w:marTop w:val="0"/>
      <w:marBottom w:val="0"/>
      <w:divBdr>
        <w:top w:val="none" w:sz="0" w:space="0" w:color="auto"/>
        <w:left w:val="none" w:sz="0" w:space="0" w:color="auto"/>
        <w:bottom w:val="none" w:sz="0" w:space="0" w:color="auto"/>
        <w:right w:val="none" w:sz="0" w:space="0" w:color="auto"/>
      </w:divBdr>
    </w:div>
    <w:div w:id="1466655592">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557860046">
      <w:bodyDiv w:val="1"/>
      <w:marLeft w:val="0"/>
      <w:marRight w:val="0"/>
      <w:marTop w:val="0"/>
      <w:marBottom w:val="0"/>
      <w:divBdr>
        <w:top w:val="none" w:sz="0" w:space="0" w:color="auto"/>
        <w:left w:val="none" w:sz="0" w:space="0" w:color="auto"/>
        <w:bottom w:val="none" w:sz="0" w:space="0" w:color="auto"/>
        <w:right w:val="none" w:sz="0" w:space="0" w:color="auto"/>
      </w:divBdr>
    </w:div>
    <w:div w:id="1606764146">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704549293">
      <w:bodyDiv w:val="1"/>
      <w:marLeft w:val="0"/>
      <w:marRight w:val="0"/>
      <w:marTop w:val="0"/>
      <w:marBottom w:val="0"/>
      <w:divBdr>
        <w:top w:val="none" w:sz="0" w:space="0" w:color="auto"/>
        <w:left w:val="none" w:sz="0" w:space="0" w:color="auto"/>
        <w:bottom w:val="none" w:sz="0" w:space="0" w:color="auto"/>
        <w:right w:val="none" w:sz="0" w:space="0" w:color="auto"/>
      </w:divBdr>
    </w:div>
    <w:div w:id="1888301529">
      <w:bodyDiv w:val="1"/>
      <w:marLeft w:val="0"/>
      <w:marRight w:val="0"/>
      <w:marTop w:val="0"/>
      <w:marBottom w:val="0"/>
      <w:divBdr>
        <w:top w:val="none" w:sz="0" w:space="0" w:color="auto"/>
        <w:left w:val="none" w:sz="0" w:space="0" w:color="auto"/>
        <w:bottom w:val="none" w:sz="0" w:space="0" w:color="auto"/>
        <w:right w:val="none" w:sz="0" w:space="0" w:color="auto"/>
      </w:divBdr>
    </w:div>
    <w:div w:id="1928660093">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062972716">
      <w:bodyDiv w:val="1"/>
      <w:marLeft w:val="0"/>
      <w:marRight w:val="0"/>
      <w:marTop w:val="0"/>
      <w:marBottom w:val="0"/>
      <w:divBdr>
        <w:top w:val="none" w:sz="0" w:space="0" w:color="auto"/>
        <w:left w:val="none" w:sz="0" w:space="0" w:color="auto"/>
        <w:bottom w:val="none" w:sz="0" w:space="0" w:color="auto"/>
        <w:right w:val="none" w:sz="0" w:space="0" w:color="auto"/>
      </w:divBdr>
    </w:div>
    <w:div w:id="2135363351">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1790</Characters>
  <Application>Microsoft Office Word</Application>
  <DocSecurity>0</DocSecurity>
  <Lines>45</Lines>
  <Paragraphs>25</Paragraphs>
  <ScaleCrop>false</ScaleCrop>
  <Company>Australian Government - The Treasury</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2019-10-01T07:23:00Z</dcterms:created>
  <dcterms:modified xsi:type="dcterms:W3CDTF">2019-10-01T07:23:00Z</dcterms:modified>
</cp:coreProperties>
</file>