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77B39" w14:textId="77777777" w:rsidR="00570ACF" w:rsidRPr="00FB4914" w:rsidRDefault="00FB4914" w:rsidP="00FB4914">
      <w:pPr>
        <w:jc w:val="center"/>
        <w:rPr>
          <w:rFonts w:ascii="Arial" w:hAnsi="Arial" w:cs="Arial"/>
          <w:b/>
          <w:bCs/>
          <w:color w:val="00293C"/>
          <w:sz w:val="24"/>
          <w:szCs w:val="24"/>
          <w:shd w:val="clear" w:color="auto" w:fill="FFFFFF"/>
        </w:rPr>
      </w:pPr>
      <w:r w:rsidRPr="00FB4914">
        <w:rPr>
          <w:rFonts w:ascii="Arial" w:hAnsi="Arial" w:cs="Arial"/>
          <w:b/>
          <w:bCs/>
          <w:color w:val="00293C"/>
          <w:sz w:val="24"/>
          <w:szCs w:val="24"/>
          <w:shd w:val="clear" w:color="auto" w:fill="FFFFFF"/>
        </w:rPr>
        <w:t>Currency (Restrictions on the Use of Cash) Bill 2019 Response</w:t>
      </w:r>
    </w:p>
    <w:p w14:paraId="3E0F11D3" w14:textId="77777777" w:rsidR="00FB4914" w:rsidRDefault="00FB4914">
      <w:pPr>
        <w:rPr>
          <w:rFonts w:ascii="Arial" w:hAnsi="Arial" w:cs="Arial"/>
          <w:b/>
          <w:bCs/>
          <w:color w:val="00293C"/>
          <w:sz w:val="20"/>
          <w:szCs w:val="20"/>
          <w:shd w:val="clear" w:color="auto" w:fill="FFFFFF"/>
        </w:rPr>
      </w:pPr>
    </w:p>
    <w:p w14:paraId="632B9681" w14:textId="77777777" w:rsidR="00FB4914" w:rsidRDefault="00FB4914" w:rsidP="00FB4914">
      <w:pPr>
        <w:jc w:val="center"/>
        <w:rPr>
          <w:rFonts w:ascii="Arial" w:hAnsi="Arial" w:cs="Arial"/>
          <w:b/>
          <w:bCs/>
          <w:color w:val="313131"/>
          <w:u w:val="single"/>
          <w:shd w:val="clear" w:color="auto" w:fill="FFFFFF"/>
        </w:rPr>
      </w:pPr>
      <w:r w:rsidRPr="00FB4914">
        <w:rPr>
          <w:rFonts w:ascii="Arial" w:hAnsi="Arial" w:cs="Arial"/>
          <w:b/>
          <w:bCs/>
          <w:color w:val="313131"/>
          <w:u w:val="single"/>
          <w:shd w:val="clear" w:color="auto" w:fill="FFFFFF"/>
        </w:rPr>
        <w:t xml:space="preserve">Please ensure all </w:t>
      </w:r>
      <w:r>
        <w:rPr>
          <w:rFonts w:ascii="Arial" w:hAnsi="Arial" w:cs="Arial"/>
          <w:b/>
          <w:bCs/>
          <w:color w:val="313131"/>
          <w:u w:val="single"/>
          <w:shd w:val="clear" w:color="auto" w:fill="FFFFFF"/>
        </w:rPr>
        <w:t xml:space="preserve">of </w:t>
      </w:r>
      <w:r w:rsidRPr="00FB4914">
        <w:rPr>
          <w:rFonts w:ascii="Arial" w:hAnsi="Arial" w:cs="Arial"/>
          <w:b/>
          <w:bCs/>
          <w:color w:val="313131"/>
          <w:u w:val="single"/>
          <w:shd w:val="clear" w:color="auto" w:fill="FFFFFF"/>
        </w:rPr>
        <w:t>my response remain</w:t>
      </w:r>
      <w:r>
        <w:rPr>
          <w:rFonts w:ascii="Arial" w:hAnsi="Arial" w:cs="Arial"/>
          <w:b/>
          <w:bCs/>
          <w:color w:val="313131"/>
          <w:u w:val="single"/>
          <w:shd w:val="clear" w:color="auto" w:fill="FFFFFF"/>
        </w:rPr>
        <w:t>s</w:t>
      </w:r>
      <w:r w:rsidRPr="00FB4914">
        <w:rPr>
          <w:rFonts w:ascii="Arial" w:hAnsi="Arial" w:cs="Arial"/>
          <w:b/>
          <w:bCs/>
          <w:color w:val="313131"/>
          <w:u w:val="single"/>
          <w:shd w:val="clear" w:color="auto" w:fill="FFFFFF"/>
        </w:rPr>
        <w:t xml:space="preserve"> in confidence</w:t>
      </w:r>
    </w:p>
    <w:p w14:paraId="1A39BE50" w14:textId="77777777" w:rsidR="00FB4914" w:rsidRDefault="00FB4914" w:rsidP="00FB4914">
      <w:pPr>
        <w:jc w:val="center"/>
        <w:rPr>
          <w:rFonts w:ascii="Arial" w:hAnsi="Arial" w:cs="Arial"/>
          <w:b/>
          <w:bCs/>
          <w:color w:val="313131"/>
          <w:u w:val="single"/>
          <w:shd w:val="clear" w:color="auto" w:fill="FFFFFF"/>
        </w:rPr>
      </w:pPr>
    </w:p>
    <w:p w14:paraId="3446C8AC" w14:textId="77777777" w:rsidR="00FB4914" w:rsidRDefault="00FB4914" w:rsidP="00FB4914">
      <w:pPr>
        <w:rPr>
          <w:rFonts w:ascii="Arial" w:hAnsi="Arial" w:cs="Arial"/>
          <w:color w:val="313131"/>
          <w:shd w:val="clear" w:color="auto" w:fill="FFFFFF"/>
        </w:rPr>
      </w:pPr>
      <w:r w:rsidRPr="00FB4914">
        <w:rPr>
          <w:rFonts w:ascii="Arial" w:hAnsi="Arial" w:cs="Arial"/>
          <w:color w:val="313131"/>
          <w:shd w:val="clear" w:color="auto" w:fill="FFFFFF"/>
        </w:rPr>
        <w:t xml:space="preserve">I would like to object to this bill </w:t>
      </w:r>
      <w:r>
        <w:rPr>
          <w:rFonts w:ascii="Arial" w:hAnsi="Arial" w:cs="Arial"/>
          <w:color w:val="313131"/>
          <w:shd w:val="clear" w:color="auto" w:fill="FFFFFF"/>
        </w:rPr>
        <w:t>as I believe th</w:t>
      </w:r>
      <w:r w:rsidR="00D22DCC">
        <w:rPr>
          <w:rFonts w:ascii="Arial" w:hAnsi="Arial" w:cs="Arial"/>
          <w:color w:val="313131"/>
          <w:shd w:val="clear" w:color="auto" w:fill="FFFFFF"/>
        </w:rPr>
        <w:t>is</w:t>
      </w:r>
      <w:r>
        <w:rPr>
          <w:rFonts w:ascii="Arial" w:hAnsi="Arial" w:cs="Arial"/>
          <w:color w:val="313131"/>
          <w:shd w:val="clear" w:color="auto" w:fill="FFFFFF"/>
        </w:rPr>
        <w:t xml:space="preserve"> will be the first step to negative interest rates</w:t>
      </w:r>
      <w:r w:rsidR="00912C6E">
        <w:rPr>
          <w:rFonts w:ascii="Arial" w:hAnsi="Arial" w:cs="Arial"/>
          <w:color w:val="313131"/>
          <w:shd w:val="clear" w:color="auto" w:fill="FFFFFF"/>
        </w:rPr>
        <w:t xml:space="preserve">, </w:t>
      </w:r>
      <w:r>
        <w:rPr>
          <w:rFonts w:ascii="Arial" w:hAnsi="Arial" w:cs="Arial"/>
          <w:color w:val="313131"/>
          <w:shd w:val="clear" w:color="auto" w:fill="FFFFFF"/>
        </w:rPr>
        <w:t xml:space="preserve"> </w:t>
      </w:r>
      <w:r w:rsidR="00912C6E">
        <w:rPr>
          <w:rFonts w:ascii="Arial" w:hAnsi="Arial" w:cs="Arial"/>
          <w:color w:val="313131"/>
          <w:shd w:val="clear" w:color="auto" w:fill="FFFFFF"/>
        </w:rPr>
        <w:t>by</w:t>
      </w:r>
      <w:r>
        <w:rPr>
          <w:rFonts w:ascii="Arial" w:hAnsi="Arial" w:cs="Arial"/>
          <w:color w:val="313131"/>
          <w:shd w:val="clear" w:color="auto" w:fill="FFFFFF"/>
        </w:rPr>
        <w:t xml:space="preserve"> ensuring Australians don’t keep their money at home because of the banks and financial institutions </w:t>
      </w:r>
      <w:r w:rsidR="00912C6E">
        <w:rPr>
          <w:rFonts w:ascii="Arial" w:hAnsi="Arial" w:cs="Arial"/>
          <w:color w:val="313131"/>
          <w:shd w:val="clear" w:color="auto" w:fill="FFFFFF"/>
        </w:rPr>
        <w:t>charging them a fee for the privilege of loaning the</w:t>
      </w:r>
      <w:r w:rsidR="001842C8">
        <w:rPr>
          <w:rFonts w:ascii="Arial" w:hAnsi="Arial" w:cs="Arial"/>
          <w:color w:val="313131"/>
          <w:shd w:val="clear" w:color="auto" w:fill="FFFFFF"/>
        </w:rPr>
        <w:t>m</w:t>
      </w:r>
      <w:r w:rsidR="00912C6E">
        <w:rPr>
          <w:rFonts w:ascii="Arial" w:hAnsi="Arial" w:cs="Arial"/>
          <w:color w:val="313131"/>
          <w:shd w:val="clear" w:color="auto" w:fill="FFFFFF"/>
        </w:rPr>
        <w:t xml:space="preserve"> money in the form of deposits.</w:t>
      </w:r>
    </w:p>
    <w:p w14:paraId="1A8D3E83" w14:textId="77777777" w:rsidR="00912C6E" w:rsidRDefault="00912C6E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313131"/>
          <w:shd w:val="clear" w:color="auto" w:fill="FFFFFF"/>
        </w:rPr>
        <w:t xml:space="preserve">I also believe that once negative interest rates fail to resolve our upcoming financial </w:t>
      </w:r>
      <w:r w:rsidR="00ED3BEC">
        <w:rPr>
          <w:rFonts w:ascii="Arial" w:hAnsi="Arial" w:cs="Arial"/>
          <w:color w:val="313131"/>
          <w:shd w:val="clear" w:color="auto" w:fill="FFFFFF"/>
        </w:rPr>
        <w:t>crisis</w:t>
      </w:r>
      <w:r>
        <w:rPr>
          <w:rFonts w:ascii="Arial" w:hAnsi="Arial" w:cs="Arial"/>
          <w:color w:val="313131"/>
          <w:shd w:val="clear" w:color="auto" w:fill="FFFFFF"/>
        </w:rPr>
        <w:t xml:space="preserve">, the next obvious step will be </w:t>
      </w:r>
      <w:r w:rsidRPr="00912C6E">
        <w:rPr>
          <w:rFonts w:ascii="Arial" w:hAnsi="Arial" w:cs="Arial"/>
          <w:color w:val="444444"/>
          <w:shd w:val="clear" w:color="auto" w:fill="FFFFFF"/>
        </w:rPr>
        <w:t xml:space="preserve">Quantitative </w:t>
      </w:r>
      <w:r>
        <w:rPr>
          <w:rFonts w:ascii="Arial" w:hAnsi="Arial" w:cs="Arial"/>
          <w:color w:val="444444"/>
          <w:shd w:val="clear" w:color="auto" w:fill="FFFFFF"/>
        </w:rPr>
        <w:t>E</w:t>
      </w:r>
      <w:r w:rsidRPr="00912C6E">
        <w:rPr>
          <w:rFonts w:ascii="Arial" w:hAnsi="Arial" w:cs="Arial"/>
          <w:color w:val="444444"/>
          <w:shd w:val="clear" w:color="auto" w:fill="FFFFFF"/>
        </w:rPr>
        <w:t>asing</w:t>
      </w:r>
      <w:r>
        <w:rPr>
          <w:rFonts w:ascii="Arial" w:hAnsi="Arial" w:cs="Arial"/>
          <w:color w:val="444444"/>
          <w:shd w:val="clear" w:color="auto" w:fill="FFFFFF"/>
        </w:rPr>
        <w:t xml:space="preserve"> (QE) measures which will only delay the real problem with our financial position.</w:t>
      </w:r>
    </w:p>
    <w:p w14:paraId="37A3DAC4" w14:textId="0FFBF6C9" w:rsidR="00912C6E" w:rsidRDefault="00912C6E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 xml:space="preserve">I then </w:t>
      </w:r>
      <w:r w:rsidR="00ED3BEC">
        <w:rPr>
          <w:rFonts w:ascii="Arial" w:hAnsi="Arial" w:cs="Arial"/>
          <w:color w:val="444444"/>
          <w:shd w:val="clear" w:color="auto" w:fill="FFFFFF"/>
        </w:rPr>
        <w:t>believe</w:t>
      </w:r>
      <w:r>
        <w:rPr>
          <w:rFonts w:ascii="Arial" w:hAnsi="Arial" w:cs="Arial"/>
          <w:color w:val="444444"/>
          <w:shd w:val="clear" w:color="auto" w:fill="FFFFFF"/>
        </w:rPr>
        <w:t xml:space="preserve"> the final step after QE fails </w:t>
      </w:r>
      <w:r w:rsidR="00567460">
        <w:rPr>
          <w:rFonts w:ascii="Arial" w:hAnsi="Arial" w:cs="Arial"/>
          <w:color w:val="444444"/>
          <w:shd w:val="clear" w:color="auto" w:fill="FFFFFF"/>
        </w:rPr>
        <w:t xml:space="preserve">like the QE measures undertaken by the USA and EU countries have failed </w:t>
      </w:r>
      <w:r>
        <w:rPr>
          <w:rFonts w:ascii="Arial" w:hAnsi="Arial" w:cs="Arial"/>
          <w:color w:val="444444"/>
          <w:shd w:val="clear" w:color="auto" w:fill="FFFFFF"/>
        </w:rPr>
        <w:t>will be bank bail ins.</w:t>
      </w:r>
    </w:p>
    <w:p w14:paraId="240C6D5E" w14:textId="77777777" w:rsidR="00ED3BEC" w:rsidRDefault="00ED3BE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I am opposed to all of the above methods to deal with our upcoming financial crisis.</w:t>
      </w:r>
    </w:p>
    <w:p w14:paraId="0BCC72AA" w14:textId="186F31C6" w:rsidR="00912C6E" w:rsidRDefault="00912C6E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Australia being an independent country should not be dictated to by the IMF</w:t>
      </w:r>
      <w:r w:rsidR="00D22DCC">
        <w:rPr>
          <w:rFonts w:ascii="Arial" w:hAnsi="Arial" w:cs="Arial"/>
          <w:color w:val="444444"/>
          <w:shd w:val="clear" w:color="auto" w:fill="FFFFFF"/>
        </w:rPr>
        <w:t>,</w:t>
      </w:r>
      <w:r>
        <w:rPr>
          <w:rFonts w:ascii="Arial" w:hAnsi="Arial" w:cs="Arial"/>
          <w:color w:val="444444"/>
          <w:shd w:val="clear" w:color="auto" w:fill="FFFFFF"/>
        </w:rPr>
        <w:t xml:space="preserve"> USA or EU</w:t>
      </w:r>
      <w:r w:rsidR="00567460">
        <w:rPr>
          <w:rFonts w:ascii="Arial" w:hAnsi="Arial" w:cs="Arial"/>
          <w:color w:val="444444"/>
          <w:shd w:val="clear" w:color="auto" w:fill="FFFFFF"/>
        </w:rPr>
        <w:t xml:space="preserve"> and follow their mistakes</w:t>
      </w:r>
      <w:bookmarkStart w:id="0" w:name="_GoBack"/>
      <w:bookmarkEnd w:id="0"/>
      <w:r w:rsidR="00D22DCC">
        <w:rPr>
          <w:rFonts w:ascii="Arial" w:hAnsi="Arial" w:cs="Arial"/>
          <w:color w:val="444444"/>
          <w:shd w:val="clear" w:color="auto" w:fill="FFFFFF"/>
        </w:rPr>
        <w:t>.</w:t>
      </w:r>
    </w:p>
    <w:p w14:paraId="3D578A1F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I seriously believe the better option is to consider defaulting on foreign debt with a sensible approach considering the debtors as Australia would have significant international leverage in these negotiations.</w:t>
      </w:r>
    </w:p>
    <w:p w14:paraId="625AA119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 xml:space="preserve">This will ensure the shortest </w:t>
      </w:r>
      <w:r w:rsidR="00ED3BEC">
        <w:rPr>
          <w:rFonts w:ascii="Arial" w:hAnsi="Arial" w:cs="Arial"/>
          <w:color w:val="444444"/>
          <w:shd w:val="clear" w:color="auto" w:fill="FFFFFF"/>
        </w:rPr>
        <w:t xml:space="preserve">period of </w:t>
      </w:r>
      <w:r>
        <w:rPr>
          <w:rFonts w:ascii="Arial" w:hAnsi="Arial" w:cs="Arial"/>
          <w:color w:val="444444"/>
          <w:shd w:val="clear" w:color="auto" w:fill="FFFFFF"/>
        </w:rPr>
        <w:t>financial pain before we recover.</w:t>
      </w:r>
    </w:p>
    <w:p w14:paraId="49E3341E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</w:p>
    <w:p w14:paraId="2C533C4A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Regards</w:t>
      </w:r>
    </w:p>
    <w:p w14:paraId="103CB11C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</w:p>
    <w:p w14:paraId="03634AEE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Christopher Sonter</w:t>
      </w:r>
    </w:p>
    <w:p w14:paraId="133E3214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12 Pisces Place</w:t>
      </w:r>
    </w:p>
    <w:p w14:paraId="5413E3C9" w14:textId="77777777" w:rsidR="00D22DCC" w:rsidRDefault="00D22DCC" w:rsidP="00FB4914">
      <w:pPr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Erskine Park NSW 2759</w:t>
      </w:r>
    </w:p>
    <w:p w14:paraId="1A166A8B" w14:textId="77777777" w:rsidR="00912C6E" w:rsidRDefault="00912C6E" w:rsidP="00FB4914">
      <w:pPr>
        <w:rPr>
          <w:rFonts w:ascii="Arial" w:hAnsi="Arial" w:cs="Arial"/>
          <w:color w:val="444444"/>
          <w:shd w:val="clear" w:color="auto" w:fill="FFFFFF"/>
        </w:rPr>
      </w:pPr>
    </w:p>
    <w:p w14:paraId="690205C6" w14:textId="77777777" w:rsidR="00912C6E" w:rsidRDefault="00912C6E" w:rsidP="00FB4914">
      <w:pPr>
        <w:rPr>
          <w:rFonts w:ascii="Arial" w:hAnsi="Arial" w:cs="Arial"/>
          <w:color w:val="313131"/>
          <w:shd w:val="clear" w:color="auto" w:fill="FFFFFF"/>
        </w:rPr>
      </w:pPr>
    </w:p>
    <w:p w14:paraId="0DA46E60" w14:textId="77777777" w:rsidR="00FB4914" w:rsidRDefault="00FB4914" w:rsidP="00FB4914">
      <w:pPr>
        <w:rPr>
          <w:rFonts w:ascii="Arial" w:hAnsi="Arial" w:cs="Arial"/>
          <w:color w:val="313131"/>
          <w:shd w:val="clear" w:color="auto" w:fill="FFFFFF"/>
        </w:rPr>
      </w:pPr>
    </w:p>
    <w:p w14:paraId="782B0C7F" w14:textId="77777777" w:rsidR="00FB4914" w:rsidRDefault="00FB4914" w:rsidP="00FB4914">
      <w:pPr>
        <w:rPr>
          <w:rFonts w:ascii="Arial" w:hAnsi="Arial" w:cs="Arial"/>
          <w:color w:val="313131"/>
          <w:shd w:val="clear" w:color="auto" w:fill="FFFFFF"/>
        </w:rPr>
      </w:pPr>
    </w:p>
    <w:p w14:paraId="268B6A1C" w14:textId="77777777" w:rsidR="00FB4914" w:rsidRDefault="00FB4914" w:rsidP="00FB4914">
      <w:pPr>
        <w:rPr>
          <w:rFonts w:ascii="Arial" w:hAnsi="Arial" w:cs="Arial"/>
          <w:color w:val="313131"/>
          <w:shd w:val="clear" w:color="auto" w:fill="FFFFFF"/>
        </w:rPr>
      </w:pPr>
    </w:p>
    <w:p w14:paraId="4D728552" w14:textId="77777777" w:rsidR="00FB4914" w:rsidRPr="00FB4914" w:rsidRDefault="00FB4914" w:rsidP="00FB4914">
      <w:pPr>
        <w:rPr>
          <w:rFonts w:ascii="Arial" w:hAnsi="Arial" w:cs="Arial"/>
          <w:color w:val="313131"/>
          <w:shd w:val="clear" w:color="auto" w:fill="FFFFFF"/>
        </w:rPr>
      </w:pPr>
    </w:p>
    <w:p w14:paraId="3D7169C4" w14:textId="77777777" w:rsidR="00FB4914" w:rsidRDefault="00FB4914" w:rsidP="00FB4914">
      <w:pPr>
        <w:rPr>
          <w:rFonts w:ascii="Arial" w:hAnsi="Arial" w:cs="Arial"/>
          <w:b/>
          <w:bCs/>
          <w:color w:val="313131"/>
          <w:u w:val="single"/>
          <w:shd w:val="clear" w:color="auto" w:fill="FFFFFF"/>
        </w:rPr>
      </w:pPr>
    </w:p>
    <w:p w14:paraId="42F348EA" w14:textId="77777777" w:rsidR="00FB4914" w:rsidRPr="00FB4914" w:rsidRDefault="00FB4914" w:rsidP="00FB4914">
      <w:pPr>
        <w:rPr>
          <w:b/>
          <w:bCs/>
          <w:sz w:val="20"/>
          <w:szCs w:val="20"/>
          <w:u w:val="single"/>
        </w:rPr>
      </w:pPr>
    </w:p>
    <w:sectPr w:rsidR="00FB4914" w:rsidRPr="00FB49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67307"/>
    <w:multiLevelType w:val="hybridMultilevel"/>
    <w:tmpl w:val="27A4032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4914"/>
    <w:rsid w:val="001842C8"/>
    <w:rsid w:val="00567460"/>
    <w:rsid w:val="00570ACF"/>
    <w:rsid w:val="00912C6E"/>
    <w:rsid w:val="00D22DCC"/>
    <w:rsid w:val="00ED3BEC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DD57"/>
  <w15:chartTrackingRefBased/>
  <w15:docId w15:val="{04F0AFE0-730A-4E48-BF5D-DBDE47A3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Proline Scaffolding</dc:creator>
  <cp:keywords/>
  <dc:description/>
  <cp:lastModifiedBy>Proline Scaffolding</cp:lastModifiedBy>
  <cp:revision>2</cp:revision>
  <dcterms:created xsi:type="dcterms:W3CDTF">2019-08-05T00:40:00Z</dcterms:created>
  <dcterms:modified xsi:type="dcterms:W3CDTF">2019-08-05T00:40:00Z</dcterms:modified>
</cp:coreProperties>
</file>