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6C0" w:rsidRDefault="004A46C0" w:rsidP="008C3B9F">
      <w:pPr>
        <w:pStyle w:val="NoSpacing"/>
        <w:rPr>
          <w:sz w:val="28"/>
          <w:szCs w:val="28"/>
        </w:rPr>
      </w:pPr>
      <w:r>
        <w:rPr>
          <w:sz w:val="28"/>
          <w:szCs w:val="28"/>
        </w:rPr>
        <w:t xml:space="preserve">PERMISSION TO BE LISTED ON CONSULATIONS RECEIVED AND MUST BE:  </w:t>
      </w:r>
    </w:p>
    <w:p w:rsidR="008C3B9F" w:rsidRDefault="00431511" w:rsidP="008C3B9F">
      <w:pPr>
        <w:pStyle w:val="NoSpacing"/>
        <w:rPr>
          <w:sz w:val="28"/>
          <w:szCs w:val="28"/>
        </w:rPr>
      </w:pPr>
      <w:r>
        <w:rPr>
          <w:sz w:val="28"/>
          <w:szCs w:val="28"/>
        </w:rPr>
        <w:t>Re</w:t>
      </w:r>
      <w:r w:rsidRPr="00431511">
        <w:rPr>
          <w:b/>
          <w:sz w:val="28"/>
          <w:szCs w:val="28"/>
        </w:rPr>
        <w:t>: Consultation</w:t>
      </w:r>
      <w:r w:rsidR="00D10C2A">
        <w:rPr>
          <w:sz w:val="28"/>
          <w:szCs w:val="28"/>
        </w:rPr>
        <w:t xml:space="preserve">:  </w:t>
      </w:r>
      <w:r w:rsidR="008C3B9F">
        <w:rPr>
          <w:sz w:val="28"/>
          <w:szCs w:val="28"/>
        </w:rPr>
        <w:t xml:space="preserve">Currency </w:t>
      </w:r>
      <w:r w:rsidR="009C3FAD">
        <w:rPr>
          <w:sz w:val="28"/>
          <w:szCs w:val="28"/>
        </w:rPr>
        <w:t>(</w:t>
      </w:r>
      <w:r w:rsidR="008C3B9F">
        <w:rPr>
          <w:sz w:val="28"/>
          <w:szCs w:val="28"/>
        </w:rPr>
        <w:t xml:space="preserve">Restrictions </w:t>
      </w:r>
      <w:r w:rsidR="009C3FAD">
        <w:rPr>
          <w:sz w:val="28"/>
          <w:szCs w:val="28"/>
        </w:rPr>
        <w:t xml:space="preserve">on the </w:t>
      </w:r>
      <w:r w:rsidR="008C3B9F">
        <w:rPr>
          <w:sz w:val="28"/>
          <w:szCs w:val="28"/>
        </w:rPr>
        <w:t>Use of Cash</w:t>
      </w:r>
      <w:r w:rsidR="009C3FAD">
        <w:rPr>
          <w:sz w:val="28"/>
          <w:szCs w:val="28"/>
        </w:rPr>
        <w:t xml:space="preserve">) </w:t>
      </w:r>
      <w:r w:rsidR="00D10C2A">
        <w:rPr>
          <w:sz w:val="28"/>
          <w:szCs w:val="28"/>
        </w:rPr>
        <w:t>Bill 2019</w:t>
      </w:r>
    </w:p>
    <w:p w:rsidR="00E04CBB" w:rsidRDefault="00E04CBB" w:rsidP="008C3B9F">
      <w:pPr>
        <w:pStyle w:val="NoSpacing"/>
        <w:rPr>
          <w:sz w:val="28"/>
          <w:szCs w:val="28"/>
        </w:rPr>
      </w:pPr>
    </w:p>
    <w:p w:rsidR="00E04CBB" w:rsidRDefault="00741CB7" w:rsidP="008C3B9F">
      <w:pPr>
        <w:pStyle w:val="NoSpacing"/>
        <w:rPr>
          <w:rFonts w:ascii="Arial" w:hAnsi="Arial" w:cs="Arial"/>
          <w:color w:val="313131"/>
          <w:sz w:val="24"/>
          <w:szCs w:val="28"/>
          <w:shd w:val="clear" w:color="auto" w:fill="FFFFFF"/>
        </w:rPr>
      </w:pPr>
      <w:r w:rsidRPr="00C05A91">
        <w:rPr>
          <w:rFonts w:ascii="Arial" w:hAnsi="Arial" w:cs="Arial"/>
          <w:color w:val="313131"/>
          <w:sz w:val="24"/>
          <w:szCs w:val="28"/>
          <w:shd w:val="clear" w:color="auto" w:fill="FFFFFF"/>
        </w:rPr>
        <w:t>Michael Andrew AO,</w:t>
      </w:r>
      <w:r w:rsidR="00431511">
        <w:rPr>
          <w:rFonts w:ascii="Arial" w:hAnsi="Arial" w:cs="Arial"/>
          <w:color w:val="313131"/>
          <w:sz w:val="24"/>
          <w:szCs w:val="28"/>
          <w:shd w:val="clear" w:color="auto" w:fill="FFFFFF"/>
        </w:rPr>
        <w:t xml:space="preserve"> (R.I.P.) </w:t>
      </w:r>
      <w:r w:rsidRPr="00C05A91">
        <w:rPr>
          <w:rFonts w:ascii="Arial" w:hAnsi="Arial" w:cs="Arial"/>
          <w:color w:val="313131"/>
          <w:sz w:val="24"/>
          <w:szCs w:val="28"/>
        </w:rPr>
        <w:br/>
      </w:r>
      <w:r w:rsidRPr="00C05A91">
        <w:rPr>
          <w:rFonts w:ascii="Arial" w:hAnsi="Arial" w:cs="Arial"/>
          <w:color w:val="313131"/>
          <w:sz w:val="24"/>
          <w:szCs w:val="28"/>
          <w:shd w:val="clear" w:color="auto" w:fill="FFFFFF"/>
        </w:rPr>
        <w:t xml:space="preserve">Chair, </w:t>
      </w:r>
      <w:r w:rsidRPr="009C3FAD">
        <w:rPr>
          <w:rFonts w:ascii="Arial" w:hAnsi="Arial" w:cs="Arial"/>
          <w:b/>
          <w:color w:val="313131"/>
          <w:sz w:val="24"/>
          <w:szCs w:val="28"/>
          <w:shd w:val="clear" w:color="auto" w:fill="FFFFFF"/>
        </w:rPr>
        <w:t>Black Economy Advisory Board</w:t>
      </w:r>
      <w:r w:rsidR="00C9109A">
        <w:rPr>
          <w:rFonts w:ascii="Arial" w:hAnsi="Arial" w:cs="Arial"/>
          <w:color w:val="313131"/>
          <w:sz w:val="24"/>
          <w:szCs w:val="28"/>
          <w:shd w:val="clear" w:color="auto" w:fill="FFFFFF"/>
        </w:rPr>
        <w:t xml:space="preserve"> </w:t>
      </w:r>
    </w:p>
    <w:p w:rsidR="004C1CF8" w:rsidRPr="00C05A91" w:rsidRDefault="004C1CF8" w:rsidP="008C3B9F">
      <w:pPr>
        <w:pStyle w:val="NoSpacing"/>
        <w:rPr>
          <w:rFonts w:ascii="Arial" w:hAnsi="Arial" w:cs="Arial"/>
          <w:color w:val="313131"/>
          <w:sz w:val="24"/>
          <w:szCs w:val="28"/>
          <w:shd w:val="clear" w:color="auto" w:fill="FFFFFF"/>
        </w:rPr>
      </w:pPr>
    </w:p>
    <w:p w:rsidR="00741CB7" w:rsidRDefault="00741CB7" w:rsidP="008C3B9F">
      <w:pPr>
        <w:pStyle w:val="NoSpacing"/>
        <w:rPr>
          <w:rFonts w:ascii="Arial" w:hAnsi="Arial" w:cs="Arial"/>
          <w:color w:val="313131"/>
          <w:sz w:val="24"/>
          <w:szCs w:val="28"/>
          <w:shd w:val="clear" w:color="auto" w:fill="FFFFFF"/>
        </w:rPr>
      </w:pPr>
      <w:r w:rsidRPr="00C05A91">
        <w:rPr>
          <w:rFonts w:ascii="Arial" w:hAnsi="Arial" w:cs="Arial"/>
          <w:color w:val="313131"/>
          <w:sz w:val="24"/>
          <w:szCs w:val="28"/>
          <w:shd w:val="clear" w:color="auto" w:fill="FFFFFF"/>
        </w:rPr>
        <w:t xml:space="preserve">Pete </w:t>
      </w:r>
      <w:proofErr w:type="spellStart"/>
      <w:r w:rsidRPr="00C05A91">
        <w:rPr>
          <w:rFonts w:ascii="Arial" w:hAnsi="Arial" w:cs="Arial"/>
          <w:color w:val="313131"/>
          <w:sz w:val="24"/>
          <w:szCs w:val="28"/>
          <w:shd w:val="clear" w:color="auto" w:fill="FFFFFF"/>
        </w:rPr>
        <w:t>Calleja</w:t>
      </w:r>
      <w:proofErr w:type="spellEnd"/>
      <w:r w:rsidRPr="00C05A91">
        <w:rPr>
          <w:rFonts w:ascii="Arial" w:hAnsi="Arial" w:cs="Arial"/>
          <w:color w:val="313131"/>
          <w:sz w:val="24"/>
          <w:szCs w:val="28"/>
          <w:shd w:val="clear" w:color="auto" w:fill="FFFFFF"/>
        </w:rPr>
        <w:t>,</w:t>
      </w:r>
      <w:r w:rsidR="009C3FAD">
        <w:rPr>
          <w:rFonts w:ascii="Arial" w:hAnsi="Arial" w:cs="Arial"/>
          <w:color w:val="313131"/>
          <w:sz w:val="24"/>
          <w:szCs w:val="28"/>
          <w:shd w:val="clear" w:color="auto" w:fill="FFFFFF"/>
        </w:rPr>
        <w:tab/>
      </w:r>
      <w:r w:rsidR="009C3FAD">
        <w:rPr>
          <w:rFonts w:ascii="Arial" w:hAnsi="Arial" w:cs="Arial"/>
          <w:color w:val="313131"/>
          <w:sz w:val="24"/>
          <w:szCs w:val="28"/>
          <w:shd w:val="clear" w:color="auto" w:fill="FFFFFF"/>
        </w:rPr>
        <w:tab/>
      </w:r>
      <w:r w:rsidR="009C3FAD">
        <w:rPr>
          <w:rFonts w:ascii="Arial" w:hAnsi="Arial" w:cs="Arial"/>
          <w:color w:val="313131"/>
          <w:sz w:val="24"/>
          <w:szCs w:val="28"/>
          <w:shd w:val="clear" w:color="auto" w:fill="FFFFFF"/>
        </w:rPr>
        <w:tab/>
      </w:r>
      <w:r w:rsidR="009C3FAD">
        <w:rPr>
          <w:rFonts w:ascii="Arial" w:hAnsi="Arial" w:cs="Arial"/>
          <w:color w:val="313131"/>
          <w:sz w:val="24"/>
          <w:szCs w:val="28"/>
          <w:shd w:val="clear" w:color="auto" w:fill="FFFFFF"/>
        </w:rPr>
        <w:tab/>
        <w:t xml:space="preserve">   </w:t>
      </w:r>
      <w:r w:rsidR="009C3FAD" w:rsidRPr="00C05A91">
        <w:rPr>
          <w:rFonts w:ascii="Arial" w:hAnsi="Arial" w:cs="Arial"/>
          <w:color w:val="313131"/>
          <w:sz w:val="24"/>
          <w:szCs w:val="28"/>
          <w:shd w:val="clear" w:color="auto" w:fill="FFFFFF"/>
        </w:rPr>
        <w:t xml:space="preserve">Charles </w:t>
      </w:r>
      <w:proofErr w:type="spellStart"/>
      <w:r w:rsidR="009C3FAD" w:rsidRPr="00C05A91">
        <w:rPr>
          <w:rFonts w:ascii="Arial" w:hAnsi="Arial" w:cs="Arial"/>
          <w:color w:val="313131"/>
          <w:sz w:val="24"/>
          <w:szCs w:val="28"/>
          <w:shd w:val="clear" w:color="auto" w:fill="FFFFFF"/>
        </w:rPr>
        <w:t>Cameron</w:t>
      </w:r>
      <w:proofErr w:type="gramStart"/>
      <w:r w:rsidR="009C3FAD" w:rsidRPr="00C05A91">
        <w:rPr>
          <w:rFonts w:ascii="Arial" w:hAnsi="Arial" w:cs="Arial"/>
          <w:color w:val="313131"/>
          <w:sz w:val="24"/>
          <w:szCs w:val="28"/>
          <w:shd w:val="clear" w:color="auto" w:fill="FFFFFF"/>
        </w:rPr>
        <w:t>,</w:t>
      </w:r>
      <w:r w:rsidR="009C3FAD">
        <w:rPr>
          <w:rFonts w:ascii="Arial" w:hAnsi="Arial" w:cs="Arial"/>
          <w:color w:val="313131"/>
          <w:sz w:val="24"/>
          <w:szCs w:val="28"/>
          <w:shd w:val="clear" w:color="auto" w:fill="FFFFFF"/>
        </w:rPr>
        <w:t>CEO</w:t>
      </w:r>
      <w:proofErr w:type="spellEnd"/>
      <w:proofErr w:type="gramEnd"/>
      <w:r w:rsidR="009C3FAD">
        <w:rPr>
          <w:rFonts w:ascii="Arial" w:hAnsi="Arial" w:cs="Arial"/>
          <w:color w:val="313131"/>
          <w:sz w:val="24"/>
          <w:szCs w:val="28"/>
          <w:shd w:val="clear" w:color="auto" w:fill="FFFFFF"/>
        </w:rPr>
        <w:t>, Recruitment, Consulting</w:t>
      </w:r>
      <w:r w:rsidRPr="00C05A91">
        <w:rPr>
          <w:rFonts w:ascii="Arial" w:hAnsi="Arial" w:cs="Arial"/>
          <w:color w:val="313131"/>
          <w:sz w:val="24"/>
          <w:szCs w:val="28"/>
        </w:rPr>
        <w:br/>
      </w:r>
      <w:r w:rsidRPr="00C05A91">
        <w:rPr>
          <w:rFonts w:ascii="Arial" w:hAnsi="Arial" w:cs="Arial"/>
          <w:color w:val="313131"/>
          <w:sz w:val="24"/>
          <w:szCs w:val="28"/>
          <w:shd w:val="clear" w:color="auto" w:fill="FFFFFF"/>
        </w:rPr>
        <w:t>Australian Tax Leader, P</w:t>
      </w:r>
      <w:r w:rsidR="009C3FAD">
        <w:rPr>
          <w:rFonts w:ascii="Arial" w:hAnsi="Arial" w:cs="Arial"/>
          <w:color w:val="313131"/>
          <w:sz w:val="24"/>
          <w:szCs w:val="28"/>
          <w:shd w:val="clear" w:color="auto" w:fill="FFFFFF"/>
        </w:rPr>
        <w:t>wC</w:t>
      </w:r>
      <w:r w:rsidR="009C3FAD">
        <w:rPr>
          <w:rFonts w:ascii="Arial" w:hAnsi="Arial" w:cs="Arial"/>
          <w:color w:val="313131"/>
          <w:sz w:val="24"/>
          <w:szCs w:val="28"/>
          <w:shd w:val="clear" w:color="auto" w:fill="FFFFFF"/>
        </w:rPr>
        <w:tab/>
        <w:t xml:space="preserve">   </w:t>
      </w:r>
      <w:r w:rsidR="00373D1B">
        <w:rPr>
          <w:rFonts w:ascii="Arial" w:hAnsi="Arial" w:cs="Arial"/>
          <w:color w:val="313131"/>
          <w:sz w:val="24"/>
          <w:szCs w:val="28"/>
          <w:shd w:val="clear" w:color="auto" w:fill="FFFFFF"/>
        </w:rPr>
        <w:t>&amp;</w:t>
      </w:r>
      <w:r w:rsidR="009C3FAD">
        <w:rPr>
          <w:rFonts w:ascii="Arial" w:hAnsi="Arial" w:cs="Arial"/>
          <w:color w:val="313131"/>
          <w:sz w:val="24"/>
          <w:szCs w:val="28"/>
          <w:shd w:val="clear" w:color="auto" w:fill="FFFFFF"/>
        </w:rPr>
        <w:t xml:space="preserve"> </w:t>
      </w:r>
      <w:r w:rsidRPr="00C05A91">
        <w:rPr>
          <w:rFonts w:ascii="Arial" w:hAnsi="Arial" w:cs="Arial"/>
          <w:color w:val="313131"/>
          <w:sz w:val="24"/>
          <w:szCs w:val="28"/>
          <w:shd w:val="clear" w:color="auto" w:fill="FFFFFF"/>
        </w:rPr>
        <w:t>Staffing Association;</w:t>
      </w:r>
    </w:p>
    <w:p w:rsidR="004C1CF8" w:rsidRPr="00C05A91" w:rsidRDefault="004C1CF8" w:rsidP="008C3B9F">
      <w:pPr>
        <w:pStyle w:val="NoSpacing"/>
        <w:rPr>
          <w:rFonts w:ascii="Arial" w:hAnsi="Arial" w:cs="Arial"/>
          <w:color w:val="313131"/>
          <w:sz w:val="24"/>
          <w:szCs w:val="28"/>
          <w:shd w:val="clear" w:color="auto" w:fill="FFFFFF"/>
        </w:rPr>
      </w:pPr>
    </w:p>
    <w:p w:rsidR="004C1CF8" w:rsidRDefault="00741CB7" w:rsidP="00741E69">
      <w:pPr>
        <w:pStyle w:val="NoSpacing"/>
        <w:rPr>
          <w:rFonts w:ascii="Arial" w:hAnsi="Arial" w:cs="Arial"/>
          <w:color w:val="313131"/>
          <w:sz w:val="24"/>
          <w:szCs w:val="28"/>
          <w:shd w:val="clear" w:color="auto" w:fill="FFFFFF"/>
        </w:rPr>
      </w:pPr>
      <w:r w:rsidRPr="00C05A91">
        <w:rPr>
          <w:sz w:val="28"/>
          <w:szCs w:val="28"/>
        </w:rPr>
        <w:t>Michael Croker,</w:t>
      </w:r>
      <w:r w:rsidR="00373D1B">
        <w:rPr>
          <w:sz w:val="28"/>
          <w:szCs w:val="28"/>
        </w:rPr>
        <w:tab/>
      </w:r>
      <w:r w:rsidR="00373D1B">
        <w:rPr>
          <w:sz w:val="28"/>
          <w:szCs w:val="28"/>
        </w:rPr>
        <w:tab/>
      </w:r>
      <w:r w:rsidR="00373D1B">
        <w:rPr>
          <w:sz w:val="28"/>
          <w:szCs w:val="28"/>
        </w:rPr>
        <w:tab/>
      </w:r>
      <w:r w:rsidR="004C1CF8">
        <w:rPr>
          <w:sz w:val="28"/>
          <w:szCs w:val="28"/>
        </w:rPr>
        <w:t xml:space="preserve">   </w:t>
      </w:r>
      <w:r w:rsidR="004C1CF8" w:rsidRPr="00C05A91">
        <w:rPr>
          <w:rFonts w:ascii="Arial" w:hAnsi="Arial" w:cs="Arial"/>
          <w:color w:val="313131"/>
          <w:sz w:val="24"/>
          <w:szCs w:val="28"/>
          <w:shd w:val="clear" w:color="auto" w:fill="FFFFFF"/>
        </w:rPr>
        <w:t>Rachel Mackenzie</w:t>
      </w:r>
    </w:p>
    <w:p w:rsidR="00373D1B" w:rsidRDefault="004C1CF8" w:rsidP="00741E69">
      <w:pPr>
        <w:pStyle w:val="NoSpacing"/>
        <w:rPr>
          <w:sz w:val="28"/>
          <w:szCs w:val="28"/>
        </w:rPr>
      </w:pPr>
      <w:r>
        <w:rPr>
          <w:rFonts w:ascii="Arial" w:hAnsi="Arial" w:cs="Arial"/>
          <w:color w:val="313131"/>
          <w:sz w:val="24"/>
          <w:szCs w:val="28"/>
          <w:shd w:val="clear" w:color="auto" w:fill="FFFFFF"/>
        </w:rPr>
        <w:t xml:space="preserve">Australian Tax Leader, </w:t>
      </w:r>
      <w:r>
        <w:rPr>
          <w:rFonts w:ascii="Arial" w:hAnsi="Arial" w:cs="Arial"/>
          <w:color w:val="313131"/>
          <w:sz w:val="24"/>
          <w:szCs w:val="28"/>
          <w:shd w:val="clear" w:color="auto" w:fill="FFFFFF"/>
        </w:rPr>
        <w:tab/>
      </w:r>
      <w:r>
        <w:rPr>
          <w:rFonts w:ascii="Arial" w:hAnsi="Arial" w:cs="Arial"/>
          <w:color w:val="313131"/>
          <w:sz w:val="24"/>
          <w:szCs w:val="28"/>
          <w:shd w:val="clear" w:color="auto" w:fill="FFFFFF"/>
        </w:rPr>
        <w:tab/>
        <w:t xml:space="preserve">   Executive Director, Berries Australia Limited;</w:t>
      </w:r>
      <w:r w:rsidR="00741CB7" w:rsidRPr="00C05A91">
        <w:rPr>
          <w:sz w:val="28"/>
          <w:szCs w:val="28"/>
        </w:rPr>
        <w:br/>
        <w:t xml:space="preserve"> Chartered Accountants</w:t>
      </w:r>
      <w:r>
        <w:rPr>
          <w:sz w:val="28"/>
          <w:szCs w:val="28"/>
        </w:rPr>
        <w:tab/>
      </w:r>
      <w:r>
        <w:rPr>
          <w:sz w:val="28"/>
          <w:szCs w:val="28"/>
        </w:rPr>
        <w:tab/>
      </w:r>
      <w:r w:rsidR="00741CB7" w:rsidRPr="00C05A91">
        <w:rPr>
          <w:sz w:val="28"/>
          <w:szCs w:val="28"/>
        </w:rPr>
        <w:t xml:space="preserve"> </w:t>
      </w:r>
    </w:p>
    <w:p w:rsidR="008C3B9F" w:rsidRDefault="00741CB7" w:rsidP="00741E69">
      <w:pPr>
        <w:pStyle w:val="NoSpacing"/>
        <w:rPr>
          <w:sz w:val="28"/>
          <w:szCs w:val="28"/>
        </w:rPr>
      </w:pPr>
      <w:r w:rsidRPr="00C05A91">
        <w:rPr>
          <w:sz w:val="28"/>
          <w:szCs w:val="28"/>
        </w:rPr>
        <w:t>Australia and New Zealand</w:t>
      </w:r>
      <w:r w:rsidR="00C05A91" w:rsidRPr="00C05A91">
        <w:rPr>
          <w:sz w:val="28"/>
          <w:szCs w:val="28"/>
        </w:rPr>
        <w:t>;</w:t>
      </w:r>
    </w:p>
    <w:p w:rsidR="00C05A91" w:rsidRPr="00C05A91" w:rsidRDefault="00C05A91" w:rsidP="00741E69">
      <w:pPr>
        <w:pStyle w:val="NoSpacing"/>
        <w:rPr>
          <w:rFonts w:ascii="Arial" w:hAnsi="Arial" w:cs="Arial"/>
          <w:color w:val="313131"/>
          <w:sz w:val="24"/>
          <w:szCs w:val="28"/>
          <w:shd w:val="clear" w:color="auto" w:fill="FFFFFF"/>
        </w:rPr>
      </w:pPr>
    </w:p>
    <w:p w:rsidR="004C1CF8" w:rsidRDefault="00C05A91" w:rsidP="00741E69">
      <w:pPr>
        <w:pStyle w:val="NoSpacing"/>
        <w:rPr>
          <w:rFonts w:ascii="Arial" w:hAnsi="Arial" w:cs="Arial"/>
          <w:color w:val="313131"/>
          <w:sz w:val="24"/>
          <w:szCs w:val="28"/>
          <w:shd w:val="clear" w:color="auto" w:fill="FFFFFF"/>
        </w:rPr>
      </w:pPr>
      <w:r w:rsidRPr="00C05A91">
        <w:rPr>
          <w:rFonts w:ascii="Arial" w:hAnsi="Arial" w:cs="Arial"/>
          <w:color w:val="313131"/>
          <w:sz w:val="24"/>
          <w:szCs w:val="28"/>
          <w:shd w:val="clear" w:color="auto" w:fill="FFFFFF"/>
        </w:rPr>
        <w:t>Peter Strong,</w:t>
      </w:r>
      <w:r w:rsidR="004C1CF8">
        <w:rPr>
          <w:rFonts w:ascii="Arial" w:hAnsi="Arial" w:cs="Arial"/>
          <w:color w:val="313131"/>
          <w:sz w:val="24"/>
          <w:szCs w:val="28"/>
          <w:shd w:val="clear" w:color="auto" w:fill="FFFFFF"/>
        </w:rPr>
        <w:tab/>
      </w:r>
      <w:r w:rsidR="004C1CF8">
        <w:rPr>
          <w:rFonts w:ascii="Arial" w:hAnsi="Arial" w:cs="Arial"/>
          <w:color w:val="313131"/>
          <w:sz w:val="24"/>
          <w:szCs w:val="28"/>
          <w:shd w:val="clear" w:color="auto" w:fill="FFFFFF"/>
        </w:rPr>
        <w:tab/>
      </w:r>
      <w:r w:rsidR="004C1CF8">
        <w:rPr>
          <w:rFonts w:ascii="Arial" w:hAnsi="Arial" w:cs="Arial"/>
          <w:color w:val="313131"/>
          <w:sz w:val="24"/>
          <w:szCs w:val="28"/>
          <w:shd w:val="clear" w:color="auto" w:fill="FFFFFF"/>
        </w:rPr>
        <w:tab/>
      </w:r>
      <w:r w:rsidR="004C1CF8">
        <w:rPr>
          <w:rFonts w:ascii="Arial" w:hAnsi="Arial" w:cs="Arial"/>
          <w:color w:val="313131"/>
          <w:sz w:val="24"/>
          <w:szCs w:val="28"/>
          <w:shd w:val="clear" w:color="auto" w:fill="FFFFFF"/>
        </w:rPr>
        <w:tab/>
        <w:t xml:space="preserve">   </w:t>
      </w:r>
      <w:r w:rsidR="004C1CF8" w:rsidRPr="00C05A91">
        <w:rPr>
          <w:rFonts w:ascii="Arial" w:hAnsi="Arial" w:cs="Arial"/>
          <w:color w:val="313131"/>
          <w:sz w:val="24"/>
          <w:szCs w:val="28"/>
          <w:shd w:val="clear" w:color="auto" w:fill="FFFFFF"/>
        </w:rPr>
        <w:t xml:space="preserve">Paul </w:t>
      </w:r>
      <w:proofErr w:type="spellStart"/>
      <w:r w:rsidR="004C1CF8" w:rsidRPr="00C05A91">
        <w:rPr>
          <w:rFonts w:ascii="Arial" w:hAnsi="Arial" w:cs="Arial"/>
          <w:color w:val="313131"/>
          <w:sz w:val="24"/>
          <w:szCs w:val="28"/>
          <w:shd w:val="clear" w:color="auto" w:fill="FFFFFF"/>
        </w:rPr>
        <w:t>Grigson</w:t>
      </w:r>
      <w:proofErr w:type="spellEnd"/>
      <w:proofErr w:type="gramStart"/>
      <w:r w:rsidR="004C1CF8" w:rsidRPr="00C05A91">
        <w:rPr>
          <w:rFonts w:ascii="Arial" w:hAnsi="Arial" w:cs="Arial"/>
          <w:color w:val="313131"/>
          <w:sz w:val="24"/>
          <w:szCs w:val="28"/>
          <w:shd w:val="clear" w:color="auto" w:fill="FFFFFF"/>
        </w:rPr>
        <w:t>,</w:t>
      </w:r>
      <w:proofErr w:type="gramEnd"/>
      <w:r w:rsidRPr="00C05A91">
        <w:rPr>
          <w:rFonts w:ascii="Arial" w:hAnsi="Arial" w:cs="Arial"/>
          <w:color w:val="313131"/>
          <w:sz w:val="24"/>
          <w:szCs w:val="28"/>
        </w:rPr>
        <w:br/>
      </w:r>
      <w:r w:rsidRPr="00C05A91">
        <w:rPr>
          <w:rFonts w:ascii="Arial" w:hAnsi="Arial" w:cs="Arial"/>
          <w:color w:val="313131"/>
          <w:sz w:val="24"/>
          <w:szCs w:val="28"/>
          <w:shd w:val="clear" w:color="auto" w:fill="FFFFFF"/>
        </w:rPr>
        <w:t>CEO, Council of Small Business</w:t>
      </w:r>
      <w:r w:rsidR="004C1CF8">
        <w:rPr>
          <w:rFonts w:ascii="Arial" w:hAnsi="Arial" w:cs="Arial"/>
          <w:color w:val="313131"/>
          <w:sz w:val="24"/>
          <w:szCs w:val="28"/>
          <w:shd w:val="clear" w:color="auto" w:fill="FFFFFF"/>
        </w:rPr>
        <w:tab/>
        <w:t xml:space="preserve">   </w:t>
      </w:r>
      <w:r w:rsidR="004C1CF8" w:rsidRPr="00C05A91">
        <w:rPr>
          <w:rFonts w:ascii="Arial" w:hAnsi="Arial" w:cs="Arial"/>
          <w:color w:val="313131"/>
          <w:sz w:val="24"/>
          <w:szCs w:val="28"/>
          <w:shd w:val="clear" w:color="auto" w:fill="FFFFFF"/>
        </w:rPr>
        <w:t>Deputy Secretary, Infrastructure, Tran</w:t>
      </w:r>
      <w:r w:rsidR="00431511">
        <w:rPr>
          <w:rFonts w:ascii="Arial" w:hAnsi="Arial" w:cs="Arial"/>
          <w:color w:val="313131"/>
          <w:sz w:val="24"/>
          <w:szCs w:val="28"/>
          <w:shd w:val="clear" w:color="auto" w:fill="FFFFFF"/>
        </w:rPr>
        <w:t>sport</w:t>
      </w:r>
      <w:r w:rsidR="004C1CF8" w:rsidRPr="00C05A91">
        <w:rPr>
          <w:rFonts w:ascii="Arial" w:hAnsi="Arial" w:cs="Arial"/>
          <w:color w:val="313131"/>
          <w:sz w:val="24"/>
          <w:szCs w:val="28"/>
          <w:shd w:val="clear" w:color="auto" w:fill="FFFFFF"/>
        </w:rPr>
        <w:t>,</w:t>
      </w:r>
      <w:r w:rsidR="004C1CF8">
        <w:rPr>
          <w:rFonts w:ascii="Arial" w:hAnsi="Arial" w:cs="Arial"/>
          <w:color w:val="313131"/>
          <w:sz w:val="24"/>
          <w:szCs w:val="28"/>
          <w:shd w:val="clear" w:color="auto" w:fill="FFFFFF"/>
        </w:rPr>
        <w:tab/>
        <w:t xml:space="preserve">   </w:t>
      </w:r>
      <w:r w:rsidR="00431511">
        <w:rPr>
          <w:rFonts w:ascii="Arial" w:hAnsi="Arial" w:cs="Arial"/>
          <w:color w:val="313131"/>
          <w:sz w:val="24"/>
          <w:szCs w:val="28"/>
          <w:shd w:val="clear" w:color="auto" w:fill="FFFFFF"/>
        </w:rPr>
        <w:t>Organisations of Australia</w:t>
      </w:r>
      <w:r w:rsidR="00431511">
        <w:rPr>
          <w:rFonts w:ascii="Arial" w:hAnsi="Arial" w:cs="Arial"/>
          <w:color w:val="313131"/>
          <w:sz w:val="24"/>
          <w:szCs w:val="28"/>
          <w:shd w:val="clear" w:color="auto" w:fill="FFFFFF"/>
        </w:rPr>
        <w:tab/>
      </w:r>
      <w:r w:rsidR="00431511">
        <w:rPr>
          <w:rFonts w:ascii="Arial" w:hAnsi="Arial" w:cs="Arial"/>
          <w:color w:val="313131"/>
          <w:sz w:val="24"/>
          <w:szCs w:val="28"/>
          <w:shd w:val="clear" w:color="auto" w:fill="FFFFFF"/>
        </w:rPr>
        <w:tab/>
        <w:t xml:space="preserve">   </w:t>
      </w:r>
      <w:r w:rsidR="004C1CF8" w:rsidRPr="00C05A91">
        <w:rPr>
          <w:rFonts w:ascii="Arial" w:hAnsi="Arial" w:cs="Arial"/>
          <w:color w:val="313131"/>
          <w:sz w:val="24"/>
          <w:szCs w:val="28"/>
          <w:shd w:val="clear" w:color="auto" w:fill="FFFFFF"/>
        </w:rPr>
        <w:t>Security and Customs Group</w:t>
      </w:r>
      <w:r w:rsidR="004C1CF8">
        <w:rPr>
          <w:rFonts w:ascii="Arial" w:hAnsi="Arial" w:cs="Arial"/>
          <w:color w:val="313131"/>
          <w:sz w:val="24"/>
          <w:szCs w:val="28"/>
          <w:shd w:val="clear" w:color="auto" w:fill="FFFFFF"/>
        </w:rPr>
        <w:t xml:space="preserve"> </w:t>
      </w:r>
      <w:r w:rsidR="004C1CF8">
        <w:rPr>
          <w:rFonts w:ascii="Arial" w:hAnsi="Arial" w:cs="Arial"/>
          <w:color w:val="313131"/>
          <w:sz w:val="24"/>
          <w:szCs w:val="28"/>
          <w:shd w:val="clear" w:color="auto" w:fill="FFFFFF"/>
        </w:rPr>
        <w:tab/>
        <w:t xml:space="preserve">  </w:t>
      </w:r>
    </w:p>
    <w:p w:rsidR="00C05A91" w:rsidRPr="00C05A91" w:rsidRDefault="00C05A91" w:rsidP="00741E69">
      <w:pPr>
        <w:pStyle w:val="NoSpacing"/>
        <w:rPr>
          <w:rFonts w:ascii="Arial" w:hAnsi="Arial" w:cs="Arial"/>
          <w:color w:val="313131"/>
          <w:sz w:val="24"/>
          <w:szCs w:val="28"/>
          <w:shd w:val="clear" w:color="auto" w:fill="FFFFFF"/>
        </w:rPr>
      </w:pPr>
    </w:p>
    <w:p w:rsidR="00C05A91" w:rsidRDefault="00C05A91" w:rsidP="00741E69">
      <w:pPr>
        <w:pStyle w:val="NoSpacing"/>
        <w:rPr>
          <w:rFonts w:ascii="Arial" w:hAnsi="Arial" w:cs="Arial"/>
          <w:color w:val="313131"/>
          <w:sz w:val="24"/>
          <w:szCs w:val="28"/>
          <w:shd w:val="clear" w:color="auto" w:fill="FFFFFF"/>
        </w:rPr>
      </w:pPr>
      <w:r w:rsidRPr="00C05A91">
        <w:rPr>
          <w:rFonts w:ascii="Arial" w:hAnsi="Arial" w:cs="Arial"/>
          <w:color w:val="313131"/>
          <w:sz w:val="24"/>
          <w:szCs w:val="28"/>
          <w:shd w:val="clear" w:color="auto" w:fill="FFFFFF"/>
        </w:rPr>
        <w:t xml:space="preserve">Jeremy </w:t>
      </w:r>
      <w:proofErr w:type="spellStart"/>
      <w:r w:rsidRPr="00C05A91">
        <w:rPr>
          <w:rFonts w:ascii="Arial" w:hAnsi="Arial" w:cs="Arial"/>
          <w:color w:val="313131"/>
          <w:sz w:val="24"/>
          <w:szCs w:val="28"/>
          <w:shd w:val="clear" w:color="auto" w:fill="FFFFFF"/>
        </w:rPr>
        <w:t>Hirschhorn</w:t>
      </w:r>
      <w:proofErr w:type="spellEnd"/>
      <w:r w:rsidRPr="00C05A91">
        <w:rPr>
          <w:rFonts w:ascii="Arial" w:hAnsi="Arial" w:cs="Arial"/>
          <w:color w:val="313131"/>
          <w:sz w:val="24"/>
          <w:szCs w:val="28"/>
          <w:shd w:val="clear" w:color="auto" w:fill="FFFFFF"/>
        </w:rPr>
        <w:t>,</w:t>
      </w:r>
      <w:r w:rsidR="00431511">
        <w:rPr>
          <w:rFonts w:ascii="Arial" w:hAnsi="Arial" w:cs="Arial"/>
          <w:color w:val="313131"/>
          <w:sz w:val="24"/>
          <w:szCs w:val="28"/>
          <w:shd w:val="clear" w:color="auto" w:fill="FFFFFF"/>
        </w:rPr>
        <w:tab/>
      </w:r>
      <w:r w:rsidR="00431511">
        <w:rPr>
          <w:rFonts w:ascii="Arial" w:hAnsi="Arial" w:cs="Arial"/>
          <w:color w:val="313131"/>
          <w:sz w:val="24"/>
          <w:szCs w:val="28"/>
          <w:shd w:val="clear" w:color="auto" w:fill="FFFFFF"/>
        </w:rPr>
        <w:tab/>
      </w:r>
      <w:r w:rsidR="00431511">
        <w:rPr>
          <w:rFonts w:ascii="Arial" w:hAnsi="Arial" w:cs="Arial"/>
          <w:color w:val="313131"/>
          <w:sz w:val="24"/>
          <w:szCs w:val="28"/>
          <w:shd w:val="clear" w:color="auto" w:fill="FFFFFF"/>
        </w:rPr>
        <w:tab/>
        <w:t xml:space="preserve">   </w:t>
      </w:r>
      <w:r w:rsidR="00431511" w:rsidRPr="00C05A91">
        <w:rPr>
          <w:rFonts w:ascii="Arial" w:hAnsi="Arial" w:cs="Arial"/>
          <w:color w:val="313131"/>
          <w:sz w:val="24"/>
          <w:szCs w:val="28"/>
          <w:shd w:val="clear" w:color="auto" w:fill="FFFFFF"/>
        </w:rPr>
        <w:t xml:space="preserve">Maryanne </w:t>
      </w:r>
      <w:proofErr w:type="spellStart"/>
      <w:r w:rsidR="00431511" w:rsidRPr="00C05A91">
        <w:rPr>
          <w:rFonts w:ascii="Arial" w:hAnsi="Arial" w:cs="Arial"/>
          <w:color w:val="313131"/>
          <w:sz w:val="24"/>
          <w:szCs w:val="28"/>
          <w:shd w:val="clear" w:color="auto" w:fill="FFFFFF"/>
        </w:rPr>
        <w:t>Mrakovcic</w:t>
      </w:r>
      <w:proofErr w:type="spellEnd"/>
      <w:proofErr w:type="gramStart"/>
      <w:r w:rsidR="00431511" w:rsidRPr="00C05A91">
        <w:rPr>
          <w:rFonts w:ascii="Arial" w:hAnsi="Arial" w:cs="Arial"/>
          <w:color w:val="313131"/>
          <w:sz w:val="24"/>
          <w:szCs w:val="28"/>
          <w:shd w:val="clear" w:color="auto" w:fill="FFFFFF"/>
        </w:rPr>
        <w:t>,</w:t>
      </w:r>
      <w:proofErr w:type="gramEnd"/>
      <w:r w:rsidRPr="00C05A91">
        <w:rPr>
          <w:rFonts w:ascii="Arial" w:hAnsi="Arial" w:cs="Arial"/>
          <w:color w:val="313131"/>
          <w:sz w:val="24"/>
          <w:szCs w:val="28"/>
        </w:rPr>
        <w:br/>
      </w:r>
      <w:r w:rsidRPr="00C05A91">
        <w:rPr>
          <w:rFonts w:ascii="Arial" w:hAnsi="Arial" w:cs="Arial"/>
          <w:color w:val="313131"/>
          <w:sz w:val="24"/>
          <w:szCs w:val="28"/>
          <w:shd w:val="clear" w:color="auto" w:fill="FFFFFF"/>
        </w:rPr>
        <w:t>Acting Second Commissioner,</w:t>
      </w:r>
      <w:r w:rsidR="00431511">
        <w:rPr>
          <w:rFonts w:ascii="Arial" w:hAnsi="Arial" w:cs="Arial"/>
          <w:color w:val="313131"/>
          <w:sz w:val="24"/>
          <w:szCs w:val="28"/>
          <w:shd w:val="clear" w:color="auto" w:fill="FFFFFF"/>
        </w:rPr>
        <w:tab/>
        <w:t xml:space="preserve">   </w:t>
      </w:r>
      <w:r w:rsidR="00431511" w:rsidRPr="00C05A91">
        <w:rPr>
          <w:rFonts w:ascii="Arial" w:hAnsi="Arial" w:cs="Arial"/>
          <w:color w:val="313131"/>
          <w:sz w:val="24"/>
          <w:szCs w:val="28"/>
          <w:shd w:val="clear" w:color="auto" w:fill="FFFFFF"/>
        </w:rPr>
        <w:t>Deputy Secretary, Revenue Group,</w:t>
      </w:r>
      <w:r w:rsidR="00431511">
        <w:rPr>
          <w:rFonts w:ascii="Arial" w:hAnsi="Arial" w:cs="Arial"/>
          <w:color w:val="313131"/>
          <w:sz w:val="24"/>
          <w:szCs w:val="28"/>
          <w:shd w:val="clear" w:color="auto" w:fill="FFFFFF"/>
        </w:rPr>
        <w:t xml:space="preserve"> Treasury</w:t>
      </w:r>
      <w:r w:rsidR="00431511" w:rsidRPr="00C05A91">
        <w:rPr>
          <w:rFonts w:ascii="Arial" w:hAnsi="Arial" w:cs="Arial"/>
          <w:color w:val="313131"/>
          <w:sz w:val="24"/>
          <w:szCs w:val="28"/>
        </w:rPr>
        <w:br/>
      </w:r>
      <w:r w:rsidRPr="00C05A91">
        <w:rPr>
          <w:rFonts w:ascii="Arial" w:hAnsi="Arial" w:cs="Arial"/>
          <w:color w:val="313131"/>
          <w:sz w:val="24"/>
          <w:szCs w:val="28"/>
          <w:shd w:val="clear" w:color="auto" w:fill="FFFFFF"/>
        </w:rPr>
        <w:t>Australian Taxation Office;</w:t>
      </w:r>
    </w:p>
    <w:p w:rsidR="00C50215" w:rsidRDefault="00C50215" w:rsidP="00741E69">
      <w:pPr>
        <w:pStyle w:val="NoSpacing"/>
        <w:rPr>
          <w:rFonts w:ascii="Arial" w:hAnsi="Arial" w:cs="Arial"/>
          <w:color w:val="313131"/>
          <w:sz w:val="24"/>
          <w:szCs w:val="28"/>
          <w:shd w:val="clear" w:color="auto" w:fill="FFFFFF"/>
        </w:rPr>
      </w:pPr>
    </w:p>
    <w:p w:rsidR="00C50215" w:rsidRPr="00C50215" w:rsidRDefault="00C50215" w:rsidP="00741E69">
      <w:pPr>
        <w:pStyle w:val="NoSpacing"/>
        <w:rPr>
          <w:rFonts w:ascii="Arial" w:hAnsi="Arial" w:cs="Arial"/>
          <w:b/>
          <w:color w:val="313131"/>
          <w:sz w:val="24"/>
          <w:szCs w:val="28"/>
          <w:shd w:val="clear" w:color="auto" w:fill="FFFFFF"/>
        </w:rPr>
      </w:pPr>
      <w:r w:rsidRPr="00C50215">
        <w:rPr>
          <w:b/>
        </w:rPr>
        <w:t xml:space="preserve">Government Advisors Patrick </w:t>
      </w:r>
      <w:proofErr w:type="spellStart"/>
      <w:r w:rsidRPr="00C50215">
        <w:rPr>
          <w:b/>
        </w:rPr>
        <w:t>Boneham</w:t>
      </w:r>
      <w:proofErr w:type="spellEnd"/>
      <w:r w:rsidRPr="00C50215">
        <w:rPr>
          <w:b/>
        </w:rPr>
        <w:t>, Division Head, Black Economy Division, Treasury Deborah Jenkins, Deputy Commissioner, Small Business, ATO</w:t>
      </w:r>
    </w:p>
    <w:p w:rsidR="009C3FAD" w:rsidRPr="00C50215" w:rsidRDefault="009C3FAD" w:rsidP="00741E69">
      <w:pPr>
        <w:pStyle w:val="NoSpacing"/>
        <w:rPr>
          <w:b/>
          <w:sz w:val="28"/>
          <w:szCs w:val="28"/>
        </w:rPr>
      </w:pPr>
    </w:p>
    <w:p w:rsidR="008C3B9F" w:rsidRPr="001E2607" w:rsidRDefault="009C3FAD" w:rsidP="00741E69">
      <w:pPr>
        <w:pStyle w:val="NoSpacing"/>
        <w:rPr>
          <w:rFonts w:ascii="Arial" w:hAnsi="Arial" w:cs="Arial"/>
          <w:sz w:val="24"/>
          <w:szCs w:val="24"/>
        </w:rPr>
      </w:pPr>
      <w:proofErr w:type="gramStart"/>
      <w:r w:rsidRPr="001E2607">
        <w:rPr>
          <w:rFonts w:ascii="Arial" w:hAnsi="Arial" w:cs="Arial"/>
          <w:b/>
          <w:sz w:val="24"/>
          <w:szCs w:val="24"/>
        </w:rPr>
        <w:t xml:space="preserve">Dear </w:t>
      </w:r>
      <w:r w:rsidR="00C9109A">
        <w:rPr>
          <w:rFonts w:ascii="Arial" w:hAnsi="Arial" w:cs="Arial"/>
          <w:b/>
          <w:sz w:val="24"/>
          <w:szCs w:val="24"/>
        </w:rPr>
        <w:t>Personnel</w:t>
      </w:r>
      <w:r w:rsidR="005E6C62">
        <w:rPr>
          <w:rFonts w:ascii="Arial" w:hAnsi="Arial" w:cs="Arial"/>
          <w:sz w:val="24"/>
          <w:szCs w:val="24"/>
        </w:rPr>
        <w:t>, and my sincere sorry,</w:t>
      </w:r>
      <w:r w:rsidRPr="001E2607">
        <w:rPr>
          <w:rFonts w:ascii="Arial" w:hAnsi="Arial" w:cs="Arial"/>
          <w:sz w:val="24"/>
          <w:szCs w:val="24"/>
        </w:rPr>
        <w:t xml:space="preserve"> to the family of Michael Andrew’</w:t>
      </w:r>
      <w:r w:rsidR="005E6C62">
        <w:rPr>
          <w:rFonts w:ascii="Arial" w:hAnsi="Arial" w:cs="Arial"/>
          <w:sz w:val="24"/>
          <w:szCs w:val="24"/>
        </w:rPr>
        <w:t>s</w:t>
      </w:r>
      <w:r w:rsidRPr="001E2607">
        <w:rPr>
          <w:rFonts w:ascii="Arial" w:hAnsi="Arial" w:cs="Arial"/>
          <w:sz w:val="24"/>
          <w:szCs w:val="24"/>
        </w:rPr>
        <w:t xml:space="preserve"> family.</w:t>
      </w:r>
      <w:proofErr w:type="gramEnd"/>
    </w:p>
    <w:p w:rsidR="009C3FAD" w:rsidRPr="001E2607" w:rsidRDefault="009C3FAD" w:rsidP="00741E69">
      <w:pPr>
        <w:pStyle w:val="NoSpacing"/>
        <w:rPr>
          <w:rFonts w:ascii="Arial" w:hAnsi="Arial" w:cs="Arial"/>
          <w:sz w:val="24"/>
          <w:szCs w:val="24"/>
        </w:rPr>
      </w:pPr>
    </w:p>
    <w:p w:rsidR="009C3FAD" w:rsidRDefault="009C3FAD" w:rsidP="009C3FAD">
      <w:pPr>
        <w:pStyle w:val="NoSpacing"/>
        <w:rPr>
          <w:rFonts w:ascii="Arial" w:hAnsi="Arial" w:cs="Arial"/>
          <w:sz w:val="24"/>
          <w:szCs w:val="24"/>
        </w:rPr>
      </w:pPr>
      <w:r w:rsidRPr="001E2607">
        <w:rPr>
          <w:rFonts w:ascii="Arial" w:hAnsi="Arial" w:cs="Arial"/>
          <w:sz w:val="24"/>
          <w:szCs w:val="24"/>
        </w:rPr>
        <w:t xml:space="preserve">Thank you, for the opportunity </w:t>
      </w:r>
      <w:r w:rsidR="000116EA">
        <w:rPr>
          <w:rFonts w:ascii="Arial" w:hAnsi="Arial" w:cs="Arial"/>
          <w:sz w:val="24"/>
          <w:szCs w:val="24"/>
        </w:rPr>
        <w:t>to voice</w:t>
      </w:r>
      <w:r w:rsidR="005E6C62">
        <w:rPr>
          <w:rFonts w:ascii="Arial" w:hAnsi="Arial" w:cs="Arial"/>
          <w:sz w:val="24"/>
          <w:szCs w:val="24"/>
        </w:rPr>
        <w:t xml:space="preserve"> my observations</w:t>
      </w:r>
      <w:r w:rsidR="000116EA">
        <w:rPr>
          <w:rFonts w:ascii="Arial" w:hAnsi="Arial" w:cs="Arial"/>
          <w:sz w:val="24"/>
          <w:szCs w:val="24"/>
        </w:rPr>
        <w:t xml:space="preserve"> relating to the hastened </w:t>
      </w:r>
      <w:r w:rsidR="00C61BEE">
        <w:rPr>
          <w:rFonts w:ascii="Arial" w:hAnsi="Arial" w:cs="Arial"/>
          <w:sz w:val="24"/>
          <w:szCs w:val="24"/>
        </w:rPr>
        <w:t xml:space="preserve">and the </w:t>
      </w:r>
      <w:r w:rsidR="000116EA">
        <w:rPr>
          <w:rFonts w:ascii="Arial" w:hAnsi="Arial" w:cs="Arial"/>
          <w:sz w:val="24"/>
          <w:szCs w:val="24"/>
        </w:rPr>
        <w:t>perusal of</w:t>
      </w:r>
      <w:r w:rsidR="00C61BEE">
        <w:rPr>
          <w:rFonts w:ascii="Arial" w:hAnsi="Arial" w:cs="Arial"/>
          <w:sz w:val="24"/>
          <w:szCs w:val="24"/>
        </w:rPr>
        <w:t xml:space="preserve">  “attempted” </w:t>
      </w:r>
      <w:r w:rsidR="000116EA">
        <w:rPr>
          <w:rFonts w:ascii="Arial" w:hAnsi="Arial" w:cs="Arial"/>
          <w:sz w:val="24"/>
          <w:szCs w:val="24"/>
        </w:rPr>
        <w:t xml:space="preserve">copious amount of documents </w:t>
      </w:r>
      <w:r w:rsidRPr="001E2607">
        <w:rPr>
          <w:rFonts w:ascii="Arial" w:hAnsi="Arial" w:cs="Arial"/>
          <w:sz w:val="24"/>
          <w:szCs w:val="24"/>
        </w:rPr>
        <w:t xml:space="preserve"> </w:t>
      </w:r>
      <w:r w:rsidR="001E2607">
        <w:rPr>
          <w:rFonts w:ascii="Arial" w:hAnsi="Arial" w:cs="Arial"/>
          <w:sz w:val="24"/>
          <w:szCs w:val="24"/>
        </w:rPr>
        <w:t>in the</w:t>
      </w:r>
      <w:r w:rsidR="000116EA">
        <w:rPr>
          <w:rFonts w:ascii="Arial" w:hAnsi="Arial" w:cs="Arial"/>
          <w:sz w:val="24"/>
          <w:szCs w:val="24"/>
        </w:rPr>
        <w:t xml:space="preserve"> unreasonable/insufficient  time of </w:t>
      </w:r>
      <w:r w:rsidR="00C61BEE">
        <w:rPr>
          <w:rFonts w:ascii="Arial" w:hAnsi="Arial" w:cs="Arial"/>
          <w:sz w:val="24"/>
          <w:szCs w:val="24"/>
        </w:rPr>
        <w:t xml:space="preserve"> less than two weeks’ </w:t>
      </w:r>
      <w:r w:rsidR="001E2607">
        <w:rPr>
          <w:rFonts w:ascii="Arial" w:hAnsi="Arial" w:cs="Arial"/>
          <w:sz w:val="24"/>
          <w:szCs w:val="24"/>
        </w:rPr>
        <w:t>notice</w:t>
      </w:r>
      <w:r w:rsidR="00C61BEE">
        <w:rPr>
          <w:rFonts w:ascii="Arial" w:hAnsi="Arial" w:cs="Arial"/>
          <w:sz w:val="24"/>
          <w:szCs w:val="24"/>
        </w:rPr>
        <w:t xml:space="preserve"> to scrutinize </w:t>
      </w:r>
      <w:r w:rsidR="000116EA">
        <w:rPr>
          <w:rFonts w:ascii="Arial" w:hAnsi="Arial" w:cs="Arial"/>
          <w:sz w:val="24"/>
          <w:szCs w:val="24"/>
        </w:rPr>
        <w:t>abovementioned Exposure Draft.</w:t>
      </w:r>
      <w:r w:rsidR="001E2607">
        <w:rPr>
          <w:rFonts w:ascii="Arial" w:hAnsi="Arial" w:cs="Arial"/>
          <w:sz w:val="24"/>
          <w:szCs w:val="24"/>
        </w:rPr>
        <w:t>.  The Board has a duty of care</w:t>
      </w:r>
      <w:r w:rsidR="000116EA">
        <w:rPr>
          <w:rFonts w:ascii="Arial" w:hAnsi="Arial" w:cs="Arial"/>
          <w:sz w:val="24"/>
          <w:szCs w:val="24"/>
        </w:rPr>
        <w:t xml:space="preserve"> and the “capacity”</w:t>
      </w:r>
      <w:r w:rsidR="001E2607">
        <w:rPr>
          <w:rFonts w:ascii="Arial" w:hAnsi="Arial" w:cs="Arial"/>
          <w:sz w:val="24"/>
          <w:szCs w:val="24"/>
        </w:rPr>
        <w:t xml:space="preserve"> to extend the consultation process in order for transparency and accuracy to the Commonwealth People of Australia</w:t>
      </w:r>
      <w:r w:rsidR="007E38A8">
        <w:rPr>
          <w:rFonts w:ascii="Arial" w:hAnsi="Arial" w:cs="Arial"/>
          <w:sz w:val="24"/>
          <w:szCs w:val="24"/>
        </w:rPr>
        <w:t xml:space="preserve">. An </w:t>
      </w:r>
      <w:proofErr w:type="spellStart"/>
      <w:r w:rsidR="007E38A8" w:rsidRPr="007E38A8">
        <w:rPr>
          <w:rFonts w:ascii="Arial" w:hAnsi="Arial" w:cs="Arial"/>
          <w:b/>
          <w:sz w:val="24"/>
          <w:szCs w:val="24"/>
        </w:rPr>
        <w:t>Estoppe</w:t>
      </w:r>
      <w:r w:rsidR="007E38A8">
        <w:rPr>
          <w:rFonts w:ascii="Arial" w:hAnsi="Arial" w:cs="Arial"/>
          <w:sz w:val="24"/>
          <w:szCs w:val="24"/>
        </w:rPr>
        <w:t>l</w:t>
      </w:r>
      <w:proofErr w:type="spellEnd"/>
      <w:r w:rsidR="007E38A8">
        <w:rPr>
          <w:rFonts w:ascii="Arial" w:hAnsi="Arial" w:cs="Arial"/>
          <w:sz w:val="24"/>
          <w:szCs w:val="24"/>
        </w:rPr>
        <w:t xml:space="preserve"> must be imposed</w:t>
      </w:r>
      <w:proofErr w:type="gramStart"/>
      <w:r w:rsidR="007E38A8">
        <w:rPr>
          <w:rFonts w:ascii="Arial" w:hAnsi="Arial" w:cs="Arial"/>
          <w:sz w:val="24"/>
          <w:szCs w:val="24"/>
        </w:rPr>
        <w:t>.</w:t>
      </w:r>
      <w:r w:rsidR="00C61BEE">
        <w:rPr>
          <w:rFonts w:ascii="Arial" w:hAnsi="Arial" w:cs="Arial"/>
          <w:sz w:val="24"/>
          <w:szCs w:val="24"/>
        </w:rPr>
        <w:t>.</w:t>
      </w:r>
      <w:proofErr w:type="gramEnd"/>
      <w:r w:rsidR="00C61BEE">
        <w:rPr>
          <w:rFonts w:ascii="Arial" w:hAnsi="Arial" w:cs="Arial"/>
          <w:sz w:val="24"/>
          <w:szCs w:val="24"/>
        </w:rPr>
        <w:t xml:space="preserve"> </w:t>
      </w:r>
      <w:r w:rsidR="001E2607">
        <w:rPr>
          <w:rFonts w:ascii="Arial" w:hAnsi="Arial" w:cs="Arial"/>
          <w:sz w:val="24"/>
          <w:szCs w:val="24"/>
        </w:rPr>
        <w:t>. T</w:t>
      </w:r>
      <w:r w:rsidR="00C61BEE">
        <w:rPr>
          <w:rFonts w:ascii="Arial" w:hAnsi="Arial" w:cs="Arial"/>
          <w:sz w:val="24"/>
          <w:szCs w:val="24"/>
        </w:rPr>
        <w:t>he following points of questions</w:t>
      </w:r>
      <w:r w:rsidR="007E38A8">
        <w:rPr>
          <w:rFonts w:ascii="Arial" w:hAnsi="Arial" w:cs="Arial"/>
          <w:sz w:val="24"/>
          <w:szCs w:val="24"/>
        </w:rPr>
        <w:t xml:space="preserve"> but have more questions when the full </w:t>
      </w:r>
      <w:proofErr w:type="spellStart"/>
      <w:r w:rsidR="007E38A8">
        <w:rPr>
          <w:rFonts w:ascii="Arial" w:hAnsi="Arial" w:cs="Arial"/>
          <w:sz w:val="24"/>
          <w:szCs w:val="24"/>
        </w:rPr>
        <w:t>scrutinization</w:t>
      </w:r>
      <w:proofErr w:type="spellEnd"/>
      <w:r w:rsidR="007E38A8">
        <w:rPr>
          <w:rFonts w:ascii="Arial" w:hAnsi="Arial" w:cs="Arial"/>
          <w:sz w:val="24"/>
          <w:szCs w:val="24"/>
        </w:rPr>
        <w:t xml:space="preserve"> </w:t>
      </w:r>
      <w:proofErr w:type="gramStart"/>
      <w:r w:rsidR="007E38A8">
        <w:rPr>
          <w:rFonts w:ascii="Arial" w:hAnsi="Arial" w:cs="Arial"/>
          <w:sz w:val="24"/>
          <w:szCs w:val="24"/>
        </w:rPr>
        <w:t>of  “</w:t>
      </w:r>
      <w:proofErr w:type="gramEnd"/>
      <w:r w:rsidR="007E38A8">
        <w:rPr>
          <w:rFonts w:ascii="Arial" w:hAnsi="Arial" w:cs="Arial"/>
          <w:sz w:val="24"/>
          <w:szCs w:val="24"/>
        </w:rPr>
        <w:t>other matters” that are proposed in the Draft Exposure Bill</w:t>
      </w:r>
      <w:r w:rsidR="00C61BEE">
        <w:rPr>
          <w:rFonts w:ascii="Arial" w:hAnsi="Arial" w:cs="Arial"/>
          <w:sz w:val="24"/>
          <w:szCs w:val="24"/>
        </w:rPr>
        <w:t xml:space="preserve">:  </w:t>
      </w:r>
    </w:p>
    <w:p w:rsidR="001E2607" w:rsidRDefault="001E2607" w:rsidP="009C3FAD">
      <w:pPr>
        <w:pStyle w:val="NoSpacing"/>
        <w:rPr>
          <w:rFonts w:ascii="Arial" w:hAnsi="Arial" w:cs="Arial"/>
          <w:sz w:val="24"/>
          <w:szCs w:val="24"/>
        </w:rPr>
      </w:pPr>
    </w:p>
    <w:p w:rsidR="001E2607" w:rsidRDefault="00493365" w:rsidP="009C3FAD">
      <w:pPr>
        <w:pStyle w:val="NoSpacing"/>
        <w:rPr>
          <w:rFonts w:ascii="Arial" w:hAnsi="Arial" w:cs="Arial"/>
          <w:sz w:val="24"/>
          <w:szCs w:val="24"/>
        </w:rPr>
      </w:pPr>
      <w:r>
        <w:rPr>
          <w:rFonts w:ascii="Arial" w:hAnsi="Arial" w:cs="Arial"/>
          <w:sz w:val="24"/>
          <w:szCs w:val="24"/>
        </w:rPr>
        <w:t>(A</w:t>
      </w:r>
      <w:r w:rsidR="001E2607">
        <w:rPr>
          <w:rFonts w:ascii="Arial" w:hAnsi="Arial" w:cs="Arial"/>
          <w:sz w:val="24"/>
          <w:szCs w:val="24"/>
        </w:rPr>
        <w:t>)</w:t>
      </w:r>
    </w:p>
    <w:p w:rsidR="001E2607" w:rsidRDefault="001E2607" w:rsidP="009C3FAD">
      <w:pPr>
        <w:pStyle w:val="NoSpacing"/>
        <w:rPr>
          <w:rFonts w:ascii="Arial" w:hAnsi="Arial" w:cs="Arial"/>
          <w:sz w:val="24"/>
          <w:szCs w:val="24"/>
        </w:rPr>
      </w:pPr>
      <w:r>
        <w:rPr>
          <w:rFonts w:ascii="Arial" w:hAnsi="Arial" w:cs="Arial"/>
          <w:sz w:val="24"/>
          <w:szCs w:val="24"/>
        </w:rPr>
        <w:t>The Draft Expos</w:t>
      </w:r>
      <w:r w:rsidR="00FF1D01">
        <w:rPr>
          <w:rFonts w:ascii="Arial" w:hAnsi="Arial" w:cs="Arial"/>
          <w:sz w:val="24"/>
          <w:szCs w:val="24"/>
        </w:rPr>
        <w:t xml:space="preserve">ure:  Currency (Restrictions on </w:t>
      </w:r>
      <w:r>
        <w:rPr>
          <w:rFonts w:ascii="Arial" w:hAnsi="Arial" w:cs="Arial"/>
          <w:sz w:val="24"/>
          <w:szCs w:val="24"/>
        </w:rPr>
        <w:t>Use of Cash) Bill 2019.  Why is Division 2 – blank – with words “To Be Inserted”?  Does this not nullify the consultation process?</w:t>
      </w:r>
    </w:p>
    <w:p w:rsidR="001E2607" w:rsidRDefault="001E2607" w:rsidP="009C3FAD">
      <w:pPr>
        <w:pStyle w:val="NoSpacing"/>
        <w:rPr>
          <w:rFonts w:ascii="Arial" w:hAnsi="Arial" w:cs="Arial"/>
          <w:sz w:val="24"/>
          <w:szCs w:val="24"/>
        </w:rPr>
      </w:pPr>
    </w:p>
    <w:p w:rsidR="001E2607" w:rsidRDefault="00493365" w:rsidP="009C3FAD">
      <w:pPr>
        <w:pStyle w:val="NoSpacing"/>
        <w:rPr>
          <w:rFonts w:ascii="Arial" w:hAnsi="Arial" w:cs="Arial"/>
          <w:sz w:val="24"/>
          <w:szCs w:val="24"/>
        </w:rPr>
      </w:pPr>
      <w:r>
        <w:rPr>
          <w:rFonts w:ascii="Arial" w:hAnsi="Arial" w:cs="Arial"/>
          <w:sz w:val="24"/>
          <w:szCs w:val="24"/>
        </w:rPr>
        <w:t>(B</w:t>
      </w:r>
      <w:r w:rsidR="001E2607">
        <w:rPr>
          <w:rFonts w:ascii="Arial" w:hAnsi="Arial" w:cs="Arial"/>
          <w:sz w:val="24"/>
          <w:szCs w:val="24"/>
        </w:rPr>
        <w:t>)</w:t>
      </w:r>
    </w:p>
    <w:p w:rsidR="001E2607" w:rsidRPr="001E2607" w:rsidRDefault="001E2607" w:rsidP="009C3FAD">
      <w:pPr>
        <w:pStyle w:val="NoSpacing"/>
        <w:rPr>
          <w:rFonts w:ascii="Arial" w:hAnsi="Arial" w:cs="Arial"/>
          <w:b/>
          <w:sz w:val="24"/>
          <w:szCs w:val="24"/>
        </w:rPr>
      </w:pPr>
      <w:proofErr w:type="gramStart"/>
      <w:r>
        <w:rPr>
          <w:rFonts w:ascii="Arial" w:hAnsi="Arial" w:cs="Arial"/>
          <w:sz w:val="24"/>
          <w:szCs w:val="24"/>
        </w:rPr>
        <w:t>The  su</w:t>
      </w:r>
      <w:r w:rsidR="000116EA">
        <w:rPr>
          <w:rFonts w:ascii="Arial" w:hAnsi="Arial" w:cs="Arial"/>
          <w:sz w:val="24"/>
          <w:szCs w:val="24"/>
        </w:rPr>
        <w:t>b</w:t>
      </w:r>
      <w:proofErr w:type="gramEnd"/>
      <w:r w:rsidR="000116EA">
        <w:rPr>
          <w:rFonts w:ascii="Arial" w:hAnsi="Arial" w:cs="Arial"/>
          <w:sz w:val="24"/>
          <w:szCs w:val="24"/>
        </w:rPr>
        <w:t>-heading of this Exposure</w:t>
      </w:r>
      <w:r>
        <w:rPr>
          <w:rFonts w:ascii="Arial" w:hAnsi="Arial" w:cs="Arial"/>
          <w:sz w:val="24"/>
          <w:szCs w:val="24"/>
        </w:rPr>
        <w:t xml:space="preserve"> reads as:</w:t>
      </w:r>
    </w:p>
    <w:p w:rsidR="001E2607" w:rsidRDefault="001E2607" w:rsidP="009C3FAD">
      <w:pPr>
        <w:pStyle w:val="NoSpacing"/>
        <w:rPr>
          <w:rFonts w:ascii="Arial" w:hAnsi="Arial" w:cs="Arial"/>
          <w:sz w:val="24"/>
          <w:szCs w:val="24"/>
        </w:rPr>
      </w:pPr>
      <w:proofErr w:type="gramStart"/>
      <w:r>
        <w:rPr>
          <w:rFonts w:ascii="Arial" w:hAnsi="Arial" w:cs="Arial"/>
          <w:sz w:val="24"/>
          <w:szCs w:val="24"/>
        </w:rPr>
        <w:t xml:space="preserve">“A Bill for an Act to restrict the use of cash in transactions, </w:t>
      </w:r>
      <w:r w:rsidRPr="000116EA">
        <w:rPr>
          <w:rFonts w:ascii="Arial" w:hAnsi="Arial" w:cs="Arial"/>
          <w:b/>
          <w:sz w:val="24"/>
          <w:szCs w:val="24"/>
        </w:rPr>
        <w:t>and</w:t>
      </w:r>
      <w:r w:rsidR="000116EA" w:rsidRPr="000116EA">
        <w:rPr>
          <w:rFonts w:ascii="Arial" w:hAnsi="Arial" w:cs="Arial"/>
          <w:b/>
          <w:sz w:val="24"/>
          <w:szCs w:val="24"/>
        </w:rPr>
        <w:t xml:space="preserve"> </w:t>
      </w:r>
      <w:r w:rsidRPr="000116EA">
        <w:rPr>
          <w:rFonts w:ascii="Arial" w:hAnsi="Arial" w:cs="Arial"/>
          <w:b/>
          <w:sz w:val="24"/>
          <w:szCs w:val="24"/>
        </w:rPr>
        <w:t>f</w:t>
      </w:r>
      <w:r w:rsidRPr="001E2607">
        <w:rPr>
          <w:rFonts w:ascii="Arial" w:hAnsi="Arial" w:cs="Arial"/>
          <w:b/>
          <w:sz w:val="24"/>
          <w:szCs w:val="24"/>
        </w:rPr>
        <w:t>or related</w:t>
      </w:r>
      <w:r w:rsidR="000116EA">
        <w:rPr>
          <w:rFonts w:ascii="Arial" w:hAnsi="Arial" w:cs="Arial"/>
          <w:b/>
          <w:sz w:val="24"/>
          <w:szCs w:val="24"/>
        </w:rPr>
        <w:t xml:space="preserve"> p</w:t>
      </w:r>
      <w:r w:rsidRPr="001E2607">
        <w:rPr>
          <w:rFonts w:ascii="Arial" w:hAnsi="Arial" w:cs="Arial"/>
          <w:b/>
          <w:sz w:val="24"/>
          <w:szCs w:val="24"/>
        </w:rPr>
        <w:t>urposes</w:t>
      </w:r>
      <w:r>
        <w:rPr>
          <w:rFonts w:ascii="Arial" w:hAnsi="Arial" w:cs="Arial"/>
          <w:sz w:val="24"/>
          <w:szCs w:val="24"/>
        </w:rPr>
        <w:t>”.</w:t>
      </w:r>
      <w:proofErr w:type="gramEnd"/>
      <w:r>
        <w:rPr>
          <w:rFonts w:ascii="Arial" w:hAnsi="Arial" w:cs="Arial"/>
          <w:sz w:val="24"/>
          <w:szCs w:val="24"/>
        </w:rPr>
        <w:t xml:space="preserve">  </w:t>
      </w:r>
    </w:p>
    <w:p w:rsidR="001E2607" w:rsidRDefault="000116EA" w:rsidP="009C3FAD">
      <w:pPr>
        <w:pStyle w:val="NoSpacing"/>
        <w:rPr>
          <w:rFonts w:ascii="Arial" w:hAnsi="Arial" w:cs="Arial"/>
          <w:sz w:val="24"/>
          <w:szCs w:val="24"/>
        </w:rPr>
      </w:pPr>
      <w:r>
        <w:rPr>
          <w:rFonts w:ascii="Arial" w:hAnsi="Arial" w:cs="Arial"/>
          <w:sz w:val="24"/>
          <w:szCs w:val="24"/>
        </w:rPr>
        <w:t xml:space="preserve">Quote:  “and for related purposes” – Do these words relate to the blank Division </w:t>
      </w:r>
      <w:proofErr w:type="gramStart"/>
      <w:r>
        <w:rPr>
          <w:rFonts w:ascii="Arial" w:hAnsi="Arial" w:cs="Arial"/>
          <w:sz w:val="24"/>
          <w:szCs w:val="24"/>
        </w:rPr>
        <w:t xml:space="preserve">2 </w:t>
      </w:r>
      <w:r w:rsidR="005D78BC">
        <w:rPr>
          <w:rFonts w:ascii="Arial" w:hAnsi="Arial" w:cs="Arial"/>
          <w:sz w:val="24"/>
          <w:szCs w:val="24"/>
        </w:rPr>
        <w:t xml:space="preserve"> and</w:t>
      </w:r>
      <w:proofErr w:type="gramEnd"/>
      <w:r w:rsidR="005D78BC">
        <w:rPr>
          <w:rFonts w:ascii="Arial" w:hAnsi="Arial" w:cs="Arial"/>
          <w:sz w:val="24"/>
          <w:szCs w:val="24"/>
        </w:rPr>
        <w:t xml:space="preserve"> other “blanked” areas</w:t>
      </w:r>
      <w:r>
        <w:rPr>
          <w:rFonts w:ascii="Arial" w:hAnsi="Arial" w:cs="Arial"/>
          <w:sz w:val="24"/>
          <w:szCs w:val="24"/>
        </w:rPr>
        <w:t>?</w:t>
      </w:r>
    </w:p>
    <w:p w:rsidR="00493365" w:rsidRDefault="00493365" w:rsidP="009C3FAD">
      <w:pPr>
        <w:pStyle w:val="NoSpacing"/>
        <w:rPr>
          <w:rFonts w:ascii="Arial" w:hAnsi="Arial" w:cs="Arial"/>
          <w:sz w:val="24"/>
          <w:szCs w:val="24"/>
        </w:rPr>
      </w:pPr>
    </w:p>
    <w:p w:rsidR="00493365" w:rsidRDefault="00493365" w:rsidP="009C3FAD">
      <w:pPr>
        <w:pStyle w:val="NoSpacing"/>
        <w:rPr>
          <w:rFonts w:ascii="Arial" w:hAnsi="Arial" w:cs="Arial"/>
          <w:sz w:val="24"/>
          <w:szCs w:val="24"/>
        </w:rPr>
      </w:pPr>
      <w:r>
        <w:rPr>
          <w:rFonts w:ascii="Arial" w:hAnsi="Arial" w:cs="Arial"/>
          <w:sz w:val="24"/>
          <w:szCs w:val="24"/>
        </w:rPr>
        <w:t>(C</w:t>
      </w:r>
      <w:r w:rsidR="000116EA">
        <w:rPr>
          <w:rFonts w:ascii="Arial" w:hAnsi="Arial" w:cs="Arial"/>
          <w:sz w:val="24"/>
          <w:szCs w:val="24"/>
        </w:rPr>
        <w:t>)</w:t>
      </w:r>
    </w:p>
    <w:p w:rsidR="00493365" w:rsidRDefault="00493365" w:rsidP="009C3FAD">
      <w:pPr>
        <w:pStyle w:val="NoSpacing"/>
        <w:rPr>
          <w:rFonts w:ascii="Arial" w:hAnsi="Arial" w:cs="Arial"/>
          <w:sz w:val="24"/>
          <w:szCs w:val="24"/>
        </w:rPr>
      </w:pPr>
      <w:r w:rsidRPr="00493365">
        <w:rPr>
          <w:rFonts w:ascii="Arial" w:hAnsi="Arial" w:cs="Arial"/>
          <w:b/>
          <w:sz w:val="24"/>
          <w:szCs w:val="24"/>
        </w:rPr>
        <w:t xml:space="preserve"> </w:t>
      </w:r>
      <w:r w:rsidR="00671676">
        <w:rPr>
          <w:rFonts w:ascii="Arial" w:hAnsi="Arial" w:cs="Arial"/>
          <w:b/>
          <w:sz w:val="24"/>
          <w:szCs w:val="24"/>
        </w:rPr>
        <w:t xml:space="preserve">Quote:  </w:t>
      </w:r>
      <w:r w:rsidRPr="00493365">
        <w:rPr>
          <w:rFonts w:ascii="Arial" w:hAnsi="Arial" w:cs="Arial"/>
          <w:b/>
          <w:sz w:val="24"/>
          <w:szCs w:val="24"/>
        </w:rPr>
        <w:t>Section (3) Objec</w:t>
      </w:r>
      <w:r w:rsidR="00671676">
        <w:rPr>
          <w:rFonts w:ascii="Arial" w:hAnsi="Arial" w:cs="Arial"/>
          <w:b/>
          <w:sz w:val="24"/>
          <w:szCs w:val="24"/>
        </w:rPr>
        <w:t>t</w:t>
      </w:r>
      <w:r w:rsidR="00671676">
        <w:rPr>
          <w:rFonts w:ascii="Arial" w:hAnsi="Arial" w:cs="Arial"/>
          <w:sz w:val="24"/>
          <w:szCs w:val="24"/>
        </w:rPr>
        <w:t xml:space="preserve"> </w:t>
      </w:r>
      <w:r>
        <w:rPr>
          <w:rFonts w:ascii="Arial" w:hAnsi="Arial" w:cs="Arial"/>
          <w:sz w:val="24"/>
          <w:szCs w:val="24"/>
        </w:rPr>
        <w:t xml:space="preserve">of the Draft Exposure - </w:t>
      </w:r>
    </w:p>
    <w:p w:rsidR="00493365" w:rsidRDefault="00493365" w:rsidP="009C3FAD">
      <w:pPr>
        <w:pStyle w:val="NoSpacing"/>
        <w:rPr>
          <w:rFonts w:ascii="Arial" w:hAnsi="Arial" w:cs="Arial"/>
          <w:sz w:val="24"/>
          <w:szCs w:val="24"/>
        </w:rPr>
      </w:pPr>
    </w:p>
    <w:p w:rsidR="00671676" w:rsidRDefault="00493365" w:rsidP="009C3FAD">
      <w:pPr>
        <w:pStyle w:val="NoSpacing"/>
        <w:rPr>
          <w:rFonts w:ascii="Arial" w:hAnsi="Arial" w:cs="Arial"/>
          <w:sz w:val="24"/>
          <w:szCs w:val="24"/>
        </w:rPr>
      </w:pPr>
      <w:r>
        <w:rPr>
          <w:rFonts w:ascii="Arial" w:hAnsi="Arial" w:cs="Arial"/>
          <w:sz w:val="24"/>
          <w:szCs w:val="24"/>
        </w:rPr>
        <w:t xml:space="preserve">(1)  The subject of this Act is to prevent the use of cash in economic activities in </w:t>
      </w:r>
      <w:r w:rsidR="00671676">
        <w:rPr>
          <w:rFonts w:ascii="Arial" w:hAnsi="Arial" w:cs="Arial"/>
          <w:sz w:val="24"/>
          <w:szCs w:val="24"/>
        </w:rPr>
        <w:t xml:space="preserve">order to avoid the scrutiny of regulatory authorities:  </w:t>
      </w:r>
      <w:r w:rsidR="00671676" w:rsidRPr="00671676">
        <w:rPr>
          <w:rFonts w:ascii="Arial" w:hAnsi="Arial" w:cs="Arial"/>
          <w:b/>
          <w:sz w:val="24"/>
          <w:szCs w:val="24"/>
        </w:rPr>
        <w:t>Note:</w:t>
      </w:r>
      <w:r w:rsidR="00671676">
        <w:rPr>
          <w:rFonts w:ascii="Arial" w:hAnsi="Arial" w:cs="Arial"/>
          <w:sz w:val="24"/>
          <w:szCs w:val="24"/>
        </w:rPr>
        <w:t xml:space="preserve">  Examples of illicit </w:t>
      </w:r>
    </w:p>
    <w:p w:rsidR="00671676" w:rsidRDefault="00671676" w:rsidP="009C3FAD">
      <w:pPr>
        <w:pStyle w:val="NoSpacing"/>
        <w:rPr>
          <w:rFonts w:ascii="Arial" w:hAnsi="Arial" w:cs="Arial"/>
          <w:sz w:val="24"/>
          <w:szCs w:val="24"/>
        </w:rPr>
      </w:pPr>
    </w:p>
    <w:p w:rsidR="00671676" w:rsidRDefault="00671676" w:rsidP="009C3FAD">
      <w:pPr>
        <w:pStyle w:val="NoSpacing"/>
        <w:rPr>
          <w:rFonts w:ascii="Arial" w:hAnsi="Arial" w:cs="Arial"/>
          <w:sz w:val="24"/>
          <w:szCs w:val="24"/>
        </w:rPr>
      </w:pPr>
    </w:p>
    <w:p w:rsidR="00671676" w:rsidRDefault="00671676" w:rsidP="009C3FAD">
      <w:pPr>
        <w:pStyle w:val="NoSpacing"/>
        <w:rPr>
          <w:rFonts w:ascii="Arial" w:hAnsi="Arial" w:cs="Arial"/>
          <w:sz w:val="24"/>
          <w:szCs w:val="24"/>
        </w:rPr>
      </w:pPr>
    </w:p>
    <w:p w:rsidR="00D10C2A" w:rsidRPr="006F456C" w:rsidRDefault="00D10C2A" w:rsidP="00D10C2A">
      <w:pPr>
        <w:pStyle w:val="NoSpacing"/>
        <w:rPr>
          <w:rFonts w:ascii="Arial" w:hAnsi="Arial" w:cs="Arial"/>
          <w:b/>
          <w:i/>
          <w:sz w:val="24"/>
          <w:szCs w:val="24"/>
        </w:rPr>
      </w:pPr>
      <w:r>
        <w:rPr>
          <w:rFonts w:ascii="Arial" w:hAnsi="Arial" w:cs="Arial"/>
          <w:sz w:val="24"/>
          <w:szCs w:val="24"/>
        </w:rPr>
        <w:t>(C)  Cont’d</w:t>
      </w:r>
      <w:r>
        <w:rPr>
          <w:rFonts w:ascii="Arial" w:hAnsi="Arial" w:cs="Arial"/>
          <w:sz w:val="24"/>
          <w:szCs w:val="24"/>
        </w:rPr>
        <w:tab/>
      </w:r>
      <w:r>
        <w:rPr>
          <w:rFonts w:ascii="Arial" w:hAnsi="Arial" w:cs="Arial"/>
          <w:sz w:val="24"/>
          <w:szCs w:val="24"/>
        </w:rPr>
        <w:tab/>
        <w:t>Draft Exposure</w:t>
      </w:r>
      <w:r w:rsidR="006F456C">
        <w:rPr>
          <w:rFonts w:ascii="Arial" w:hAnsi="Arial" w:cs="Arial"/>
          <w:sz w:val="24"/>
          <w:szCs w:val="24"/>
        </w:rPr>
        <w:t>:   Currency Restrictions</w:t>
      </w:r>
      <w:r w:rsidR="006F456C">
        <w:rPr>
          <w:rFonts w:ascii="Arial" w:hAnsi="Arial" w:cs="Arial"/>
          <w:sz w:val="24"/>
          <w:szCs w:val="24"/>
        </w:rPr>
        <w:tab/>
      </w:r>
      <w:r w:rsidR="006F456C">
        <w:rPr>
          <w:rFonts w:ascii="Arial" w:hAnsi="Arial" w:cs="Arial"/>
          <w:sz w:val="24"/>
          <w:szCs w:val="24"/>
        </w:rPr>
        <w:tab/>
      </w:r>
      <w:r w:rsidR="00925C7C">
        <w:rPr>
          <w:rFonts w:ascii="Arial" w:hAnsi="Arial" w:cs="Arial"/>
          <w:sz w:val="24"/>
          <w:szCs w:val="24"/>
        </w:rPr>
        <w:tab/>
      </w:r>
      <w:r>
        <w:rPr>
          <w:rFonts w:ascii="Arial" w:hAnsi="Arial" w:cs="Arial"/>
          <w:sz w:val="24"/>
          <w:szCs w:val="24"/>
        </w:rPr>
        <w:t xml:space="preserve"> </w:t>
      </w:r>
      <w:r w:rsidR="00925C7C">
        <w:rPr>
          <w:rFonts w:ascii="Arial" w:hAnsi="Arial" w:cs="Arial"/>
          <w:b/>
          <w:i/>
          <w:sz w:val="24"/>
          <w:szCs w:val="24"/>
        </w:rPr>
        <w:t>Pg.</w:t>
      </w:r>
      <w:r w:rsidR="006F456C">
        <w:rPr>
          <w:rFonts w:ascii="Arial" w:hAnsi="Arial" w:cs="Arial"/>
          <w:b/>
          <w:i/>
          <w:sz w:val="24"/>
          <w:szCs w:val="24"/>
        </w:rPr>
        <w:t xml:space="preserve"> 2 /5 </w:t>
      </w:r>
    </w:p>
    <w:p w:rsidR="00D10C2A" w:rsidRDefault="00D10C2A" w:rsidP="009C3FAD">
      <w:pPr>
        <w:pStyle w:val="NoSpacing"/>
        <w:rPr>
          <w:rFonts w:ascii="Arial" w:hAnsi="Arial" w:cs="Arial"/>
          <w:sz w:val="24"/>
          <w:szCs w:val="24"/>
        </w:rPr>
      </w:pPr>
    </w:p>
    <w:p w:rsidR="00671676" w:rsidRDefault="00671676" w:rsidP="009C3FAD">
      <w:pPr>
        <w:pStyle w:val="NoSpacing"/>
        <w:rPr>
          <w:rFonts w:ascii="Arial" w:hAnsi="Arial" w:cs="Arial"/>
          <w:sz w:val="24"/>
          <w:szCs w:val="24"/>
        </w:rPr>
      </w:pPr>
      <w:proofErr w:type="spellStart"/>
      <w:proofErr w:type="gramStart"/>
      <w:r>
        <w:rPr>
          <w:rFonts w:ascii="Arial" w:hAnsi="Arial" w:cs="Arial"/>
          <w:sz w:val="24"/>
          <w:szCs w:val="24"/>
        </w:rPr>
        <w:t>activit</w:t>
      </w:r>
      <w:r w:rsidR="005D78BC">
        <w:rPr>
          <w:rFonts w:ascii="Arial" w:hAnsi="Arial" w:cs="Arial"/>
          <w:sz w:val="24"/>
          <w:szCs w:val="24"/>
        </w:rPr>
        <w:t>it</w:t>
      </w:r>
      <w:r>
        <w:rPr>
          <w:rFonts w:ascii="Arial" w:hAnsi="Arial" w:cs="Arial"/>
          <w:sz w:val="24"/>
          <w:szCs w:val="24"/>
        </w:rPr>
        <w:t>ies</w:t>
      </w:r>
      <w:proofErr w:type="spellEnd"/>
      <w:proofErr w:type="gramEnd"/>
      <w:r>
        <w:rPr>
          <w:rFonts w:ascii="Arial" w:hAnsi="Arial" w:cs="Arial"/>
          <w:sz w:val="24"/>
          <w:szCs w:val="24"/>
        </w:rPr>
        <w:t xml:space="preserve"> that can be facilitated by large cash payments include money laundering, fraud, bribery, obtaining financial advantage by deception,</w:t>
      </w:r>
      <w:r w:rsidR="000862A0">
        <w:rPr>
          <w:rFonts w:ascii="Arial" w:hAnsi="Arial" w:cs="Arial"/>
          <w:sz w:val="24"/>
          <w:szCs w:val="24"/>
        </w:rPr>
        <w:t xml:space="preserve"> fraud, bribery, obtaining financial advantage  by deception and tax evasion. </w:t>
      </w:r>
    </w:p>
    <w:p w:rsidR="00671676" w:rsidRDefault="00493365" w:rsidP="009C3FAD">
      <w:pPr>
        <w:pStyle w:val="NoSpacing"/>
        <w:rPr>
          <w:rFonts w:ascii="Arial" w:hAnsi="Arial" w:cs="Arial"/>
          <w:sz w:val="24"/>
          <w:szCs w:val="24"/>
        </w:rPr>
      </w:pPr>
      <w:r>
        <w:rPr>
          <w:rFonts w:ascii="Arial" w:hAnsi="Arial" w:cs="Arial"/>
          <w:sz w:val="24"/>
          <w:szCs w:val="24"/>
        </w:rPr>
        <w:t xml:space="preserve"> </w:t>
      </w:r>
      <w:r w:rsidR="00671676">
        <w:rPr>
          <w:rFonts w:ascii="Arial" w:hAnsi="Arial" w:cs="Arial"/>
          <w:b/>
          <w:sz w:val="24"/>
          <w:szCs w:val="24"/>
        </w:rPr>
        <w:t>Unquote</w:t>
      </w:r>
    </w:p>
    <w:p w:rsidR="00671676" w:rsidRDefault="00671676" w:rsidP="009C3FAD">
      <w:pPr>
        <w:pStyle w:val="NoSpacing"/>
        <w:rPr>
          <w:rFonts w:ascii="Arial" w:hAnsi="Arial" w:cs="Arial"/>
          <w:sz w:val="24"/>
          <w:szCs w:val="24"/>
        </w:rPr>
      </w:pPr>
    </w:p>
    <w:p w:rsidR="000862A0" w:rsidRDefault="000862A0" w:rsidP="009C3FAD">
      <w:pPr>
        <w:pStyle w:val="NoSpacing"/>
        <w:rPr>
          <w:rFonts w:ascii="Arial" w:hAnsi="Arial" w:cs="Arial"/>
          <w:sz w:val="24"/>
          <w:szCs w:val="24"/>
        </w:rPr>
      </w:pPr>
      <w:r w:rsidRPr="005B3DAF">
        <w:rPr>
          <w:rFonts w:ascii="Arial" w:hAnsi="Arial" w:cs="Arial"/>
          <w:b/>
          <w:sz w:val="24"/>
          <w:szCs w:val="24"/>
        </w:rPr>
        <w:t>(C (</w:t>
      </w:r>
      <w:proofErr w:type="spellStart"/>
      <w:r w:rsidRPr="005B3DAF">
        <w:rPr>
          <w:rFonts w:ascii="Arial" w:hAnsi="Arial" w:cs="Arial"/>
          <w:b/>
          <w:sz w:val="24"/>
          <w:szCs w:val="24"/>
        </w:rPr>
        <w:t>i</w:t>
      </w:r>
      <w:proofErr w:type="spellEnd"/>
      <w:r>
        <w:rPr>
          <w:rFonts w:ascii="Arial" w:hAnsi="Arial" w:cs="Arial"/>
          <w:sz w:val="24"/>
          <w:szCs w:val="24"/>
        </w:rPr>
        <w:t xml:space="preserve">): </w:t>
      </w:r>
      <w:r w:rsidR="005D78BC">
        <w:rPr>
          <w:rFonts w:ascii="Arial" w:hAnsi="Arial" w:cs="Arial"/>
          <w:sz w:val="24"/>
          <w:szCs w:val="24"/>
        </w:rPr>
        <w:t xml:space="preserve"> </w:t>
      </w:r>
      <w:r>
        <w:rPr>
          <w:rFonts w:ascii="Arial" w:hAnsi="Arial" w:cs="Arial"/>
          <w:sz w:val="24"/>
          <w:szCs w:val="24"/>
        </w:rPr>
        <w:t xml:space="preserve">Do we </w:t>
      </w:r>
      <w:proofErr w:type="gramStart"/>
      <w:r>
        <w:rPr>
          <w:rFonts w:ascii="Arial" w:hAnsi="Arial" w:cs="Arial"/>
          <w:sz w:val="24"/>
          <w:szCs w:val="24"/>
        </w:rPr>
        <w:t>Not</w:t>
      </w:r>
      <w:proofErr w:type="gramEnd"/>
      <w:r>
        <w:rPr>
          <w:rFonts w:ascii="Arial" w:hAnsi="Arial" w:cs="Arial"/>
          <w:sz w:val="24"/>
          <w:szCs w:val="24"/>
        </w:rPr>
        <w:t xml:space="preserve"> have</w:t>
      </w:r>
      <w:r w:rsidR="00671676">
        <w:rPr>
          <w:rFonts w:ascii="Arial" w:hAnsi="Arial" w:cs="Arial"/>
          <w:sz w:val="24"/>
          <w:szCs w:val="24"/>
        </w:rPr>
        <w:t xml:space="preserve"> Legislation</w:t>
      </w:r>
      <w:r>
        <w:rPr>
          <w:rFonts w:ascii="Arial" w:hAnsi="Arial" w:cs="Arial"/>
          <w:sz w:val="24"/>
          <w:szCs w:val="24"/>
        </w:rPr>
        <w:t xml:space="preserve"> Acts </w:t>
      </w:r>
      <w:r w:rsidR="00671676">
        <w:rPr>
          <w:rFonts w:ascii="Arial" w:hAnsi="Arial" w:cs="Arial"/>
          <w:sz w:val="24"/>
          <w:szCs w:val="24"/>
        </w:rPr>
        <w:t>in place</w:t>
      </w:r>
      <w:r>
        <w:rPr>
          <w:rFonts w:ascii="Arial" w:hAnsi="Arial" w:cs="Arial"/>
          <w:sz w:val="24"/>
          <w:szCs w:val="24"/>
        </w:rPr>
        <w:t xml:space="preserve"> to counteract the above illicit examples and to this date have served the Commonwealth and the State/Territories</w:t>
      </w:r>
      <w:r w:rsidR="00CD77B2">
        <w:rPr>
          <w:rFonts w:ascii="Arial" w:hAnsi="Arial" w:cs="Arial"/>
          <w:sz w:val="24"/>
          <w:szCs w:val="24"/>
        </w:rPr>
        <w:t xml:space="preserve"> with efficacy</w:t>
      </w:r>
      <w:r w:rsidR="00671676">
        <w:rPr>
          <w:rFonts w:ascii="Arial" w:hAnsi="Arial" w:cs="Arial"/>
          <w:sz w:val="24"/>
          <w:szCs w:val="24"/>
        </w:rPr>
        <w:t>?</w:t>
      </w:r>
    </w:p>
    <w:p w:rsidR="000862A0" w:rsidRDefault="000862A0" w:rsidP="009C3FAD">
      <w:pPr>
        <w:pStyle w:val="NoSpacing"/>
        <w:rPr>
          <w:rFonts w:ascii="Arial" w:hAnsi="Arial" w:cs="Arial"/>
          <w:sz w:val="24"/>
          <w:szCs w:val="24"/>
        </w:rPr>
      </w:pPr>
    </w:p>
    <w:p w:rsidR="00671676" w:rsidRDefault="000862A0" w:rsidP="009C3FAD">
      <w:pPr>
        <w:pStyle w:val="NoSpacing"/>
        <w:rPr>
          <w:rFonts w:ascii="Arial" w:hAnsi="Arial" w:cs="Arial"/>
          <w:sz w:val="24"/>
          <w:szCs w:val="24"/>
        </w:rPr>
      </w:pPr>
      <w:r w:rsidRPr="005B3DAF">
        <w:rPr>
          <w:rFonts w:ascii="Arial" w:hAnsi="Arial" w:cs="Arial"/>
          <w:b/>
          <w:sz w:val="24"/>
          <w:szCs w:val="24"/>
        </w:rPr>
        <w:t>(C (ii)</w:t>
      </w:r>
      <w:r w:rsidR="005D78BC">
        <w:rPr>
          <w:rFonts w:ascii="Arial" w:hAnsi="Arial" w:cs="Arial"/>
          <w:sz w:val="24"/>
          <w:szCs w:val="24"/>
        </w:rPr>
        <w:t xml:space="preserve">   </w:t>
      </w:r>
      <w:proofErr w:type="gramStart"/>
      <w:r w:rsidR="005D78BC">
        <w:rPr>
          <w:rFonts w:ascii="Arial" w:hAnsi="Arial" w:cs="Arial"/>
          <w:sz w:val="24"/>
          <w:szCs w:val="24"/>
        </w:rPr>
        <w:t>W</w:t>
      </w:r>
      <w:r w:rsidR="00671676">
        <w:rPr>
          <w:rFonts w:ascii="Arial" w:hAnsi="Arial" w:cs="Arial"/>
          <w:sz w:val="24"/>
          <w:szCs w:val="24"/>
        </w:rPr>
        <w:t>as</w:t>
      </w:r>
      <w:proofErr w:type="gramEnd"/>
      <w:r w:rsidR="00671676">
        <w:rPr>
          <w:rFonts w:ascii="Arial" w:hAnsi="Arial" w:cs="Arial"/>
          <w:sz w:val="24"/>
          <w:szCs w:val="24"/>
        </w:rPr>
        <w:t xml:space="preserve"> it Not the purpose of</w:t>
      </w:r>
      <w:r>
        <w:rPr>
          <w:rFonts w:ascii="Arial" w:hAnsi="Arial" w:cs="Arial"/>
          <w:sz w:val="24"/>
          <w:szCs w:val="24"/>
        </w:rPr>
        <w:t xml:space="preserve"> </w:t>
      </w:r>
      <w:r w:rsidR="00671676">
        <w:rPr>
          <w:rFonts w:ascii="Arial" w:hAnsi="Arial" w:cs="Arial"/>
          <w:sz w:val="24"/>
          <w:szCs w:val="24"/>
        </w:rPr>
        <w:t>the Goods and Service Tax to trace</w:t>
      </w:r>
      <w:r>
        <w:rPr>
          <w:rFonts w:ascii="Arial" w:hAnsi="Arial" w:cs="Arial"/>
          <w:sz w:val="24"/>
          <w:szCs w:val="24"/>
        </w:rPr>
        <w:t xml:space="preserve"> and </w:t>
      </w:r>
      <w:r w:rsidR="00671676">
        <w:rPr>
          <w:rFonts w:ascii="Arial" w:hAnsi="Arial" w:cs="Arial"/>
          <w:sz w:val="24"/>
          <w:szCs w:val="24"/>
        </w:rPr>
        <w:t>raise revenue and eradicate Tax Avoidance?</w:t>
      </w:r>
    </w:p>
    <w:p w:rsidR="00921E28" w:rsidRDefault="00921E28" w:rsidP="009C3FAD">
      <w:pPr>
        <w:pStyle w:val="NoSpacing"/>
        <w:rPr>
          <w:rFonts w:ascii="Arial" w:hAnsi="Arial" w:cs="Arial"/>
          <w:sz w:val="24"/>
          <w:szCs w:val="24"/>
        </w:rPr>
      </w:pPr>
    </w:p>
    <w:p w:rsidR="00AB33B6" w:rsidRDefault="00086340" w:rsidP="009C3FAD">
      <w:pPr>
        <w:pStyle w:val="NoSpacing"/>
        <w:rPr>
          <w:rFonts w:ascii="Arial" w:hAnsi="Arial" w:cs="Arial"/>
          <w:sz w:val="24"/>
          <w:szCs w:val="24"/>
        </w:rPr>
      </w:pPr>
      <w:r>
        <w:rPr>
          <w:rFonts w:ascii="Arial" w:hAnsi="Arial" w:cs="Arial"/>
          <w:b/>
          <w:sz w:val="24"/>
          <w:szCs w:val="24"/>
        </w:rPr>
        <w:t>(C</w:t>
      </w:r>
      <w:r w:rsidRPr="00086340">
        <w:rPr>
          <w:rFonts w:ascii="Arial" w:hAnsi="Arial" w:cs="Arial"/>
          <w:b/>
          <w:sz w:val="24"/>
          <w:szCs w:val="24"/>
        </w:rPr>
        <w:t>) (</w:t>
      </w:r>
      <w:proofErr w:type="gramStart"/>
      <w:r w:rsidRPr="00086340">
        <w:rPr>
          <w:rFonts w:ascii="Arial" w:hAnsi="Arial" w:cs="Arial"/>
          <w:b/>
          <w:sz w:val="24"/>
          <w:szCs w:val="24"/>
        </w:rPr>
        <w:t>iii</w:t>
      </w:r>
      <w:proofErr w:type="gramEnd"/>
      <w:r w:rsidRPr="00086340">
        <w:rPr>
          <w:rFonts w:ascii="Arial" w:hAnsi="Arial" w:cs="Arial"/>
          <w:b/>
          <w:sz w:val="24"/>
          <w:szCs w:val="24"/>
        </w:rPr>
        <w:t>)</w:t>
      </w:r>
      <w:r>
        <w:rPr>
          <w:rFonts w:ascii="Arial" w:hAnsi="Arial" w:cs="Arial"/>
          <w:b/>
          <w:sz w:val="24"/>
          <w:szCs w:val="24"/>
        </w:rPr>
        <w:t xml:space="preserve">  </w:t>
      </w:r>
      <w:r>
        <w:rPr>
          <w:rFonts w:ascii="Arial" w:hAnsi="Arial" w:cs="Arial"/>
          <w:sz w:val="24"/>
          <w:szCs w:val="24"/>
        </w:rPr>
        <w:t>Why “Derivatives” are N</w:t>
      </w:r>
      <w:r w:rsidR="00C9109A">
        <w:rPr>
          <w:rFonts w:ascii="Arial" w:hAnsi="Arial" w:cs="Arial"/>
          <w:sz w:val="24"/>
          <w:szCs w:val="24"/>
        </w:rPr>
        <w:t>ot included in the activities of</w:t>
      </w:r>
      <w:r>
        <w:rPr>
          <w:rFonts w:ascii="Arial" w:hAnsi="Arial" w:cs="Arial"/>
          <w:sz w:val="24"/>
          <w:szCs w:val="24"/>
        </w:rPr>
        <w:t xml:space="preserve"> “illicit activities?” </w:t>
      </w:r>
    </w:p>
    <w:p w:rsidR="00086340" w:rsidRDefault="00086340" w:rsidP="009C3FAD">
      <w:pPr>
        <w:pStyle w:val="NoSpacing"/>
        <w:rPr>
          <w:rFonts w:ascii="Arial" w:hAnsi="Arial" w:cs="Arial"/>
          <w:sz w:val="24"/>
          <w:szCs w:val="24"/>
        </w:rPr>
      </w:pPr>
      <w:r>
        <w:rPr>
          <w:rFonts w:ascii="Arial" w:hAnsi="Arial" w:cs="Arial"/>
          <w:sz w:val="24"/>
          <w:szCs w:val="24"/>
        </w:rPr>
        <w:t>Is this one of the undisclosed reasons as to why inadvertently this Draft Exposure to</w:t>
      </w:r>
    </w:p>
    <w:p w:rsidR="00AB33B6" w:rsidRDefault="00086340" w:rsidP="009C3FAD">
      <w:pPr>
        <w:pStyle w:val="NoSpacing"/>
        <w:rPr>
          <w:rFonts w:ascii="Arial" w:hAnsi="Arial" w:cs="Arial"/>
          <w:sz w:val="24"/>
          <w:szCs w:val="24"/>
        </w:rPr>
      </w:pPr>
      <w:r>
        <w:rPr>
          <w:rFonts w:ascii="Arial" w:hAnsi="Arial" w:cs="Arial"/>
          <w:sz w:val="24"/>
          <w:szCs w:val="24"/>
        </w:rPr>
        <w:t xml:space="preserve">Currency Restrictions </w:t>
      </w:r>
      <w:r w:rsidR="00C9109A">
        <w:rPr>
          <w:rFonts w:ascii="Arial" w:hAnsi="Arial" w:cs="Arial"/>
          <w:sz w:val="24"/>
          <w:szCs w:val="24"/>
        </w:rPr>
        <w:t>is to control our deposits as</w:t>
      </w:r>
      <w:r>
        <w:rPr>
          <w:rFonts w:ascii="Arial" w:hAnsi="Arial" w:cs="Arial"/>
          <w:sz w:val="24"/>
          <w:szCs w:val="24"/>
        </w:rPr>
        <w:t xml:space="preserve"> a </w:t>
      </w:r>
      <w:proofErr w:type="spellStart"/>
      <w:r>
        <w:rPr>
          <w:rFonts w:ascii="Arial" w:hAnsi="Arial" w:cs="Arial"/>
          <w:sz w:val="24"/>
          <w:szCs w:val="24"/>
        </w:rPr>
        <w:t>guise</w:t>
      </w:r>
      <w:proofErr w:type="spellEnd"/>
      <w:r>
        <w:rPr>
          <w:rFonts w:ascii="Arial" w:hAnsi="Arial" w:cs="Arial"/>
          <w:sz w:val="24"/>
          <w:szCs w:val="24"/>
        </w:rPr>
        <w:t xml:space="preserve"> to protect the banks from their demise due to</w:t>
      </w:r>
      <w:r w:rsidR="00AB33B6">
        <w:rPr>
          <w:rFonts w:ascii="Arial" w:hAnsi="Arial" w:cs="Arial"/>
          <w:sz w:val="24"/>
          <w:szCs w:val="24"/>
        </w:rPr>
        <w:t xml:space="preserve"> thei</w:t>
      </w:r>
      <w:r w:rsidR="006B07BD">
        <w:rPr>
          <w:rFonts w:ascii="Arial" w:hAnsi="Arial" w:cs="Arial"/>
          <w:sz w:val="24"/>
          <w:szCs w:val="24"/>
        </w:rPr>
        <w:t>r</w:t>
      </w:r>
      <w:r>
        <w:rPr>
          <w:rFonts w:ascii="Arial" w:hAnsi="Arial" w:cs="Arial"/>
          <w:sz w:val="24"/>
          <w:szCs w:val="24"/>
        </w:rPr>
        <w:t xml:space="preserve"> criminal</w:t>
      </w:r>
      <w:r w:rsidR="00AB33B6">
        <w:rPr>
          <w:rFonts w:ascii="Arial" w:hAnsi="Arial" w:cs="Arial"/>
          <w:sz w:val="24"/>
          <w:szCs w:val="24"/>
        </w:rPr>
        <w:t xml:space="preserve"> “cartel”</w:t>
      </w:r>
      <w:r>
        <w:rPr>
          <w:rFonts w:ascii="Arial" w:hAnsi="Arial" w:cs="Arial"/>
          <w:sz w:val="24"/>
          <w:szCs w:val="24"/>
        </w:rPr>
        <w:t xml:space="preserve"> </w:t>
      </w:r>
      <w:r w:rsidR="006B07BD">
        <w:rPr>
          <w:rFonts w:ascii="Arial" w:hAnsi="Arial" w:cs="Arial"/>
          <w:sz w:val="24"/>
          <w:szCs w:val="24"/>
        </w:rPr>
        <w:t>behaviour embroiled in “derivatives?</w:t>
      </w:r>
      <w:proofErr w:type="gramStart"/>
      <w:r w:rsidR="006B07BD">
        <w:rPr>
          <w:rFonts w:ascii="Arial" w:hAnsi="Arial" w:cs="Arial"/>
          <w:sz w:val="24"/>
          <w:szCs w:val="24"/>
        </w:rPr>
        <w:t>”.</w:t>
      </w:r>
      <w:proofErr w:type="gramEnd"/>
      <w:r w:rsidR="006B07BD">
        <w:rPr>
          <w:rFonts w:ascii="Arial" w:hAnsi="Arial" w:cs="Arial"/>
          <w:sz w:val="24"/>
          <w:szCs w:val="24"/>
        </w:rPr>
        <w:t xml:space="preserve"> Former Minister, Paul Keating sold The Commonwealth</w:t>
      </w:r>
      <w:r>
        <w:rPr>
          <w:rFonts w:ascii="Arial" w:hAnsi="Arial" w:cs="Arial"/>
          <w:sz w:val="24"/>
          <w:szCs w:val="24"/>
        </w:rPr>
        <w:t xml:space="preserve"> Bank of Australia</w:t>
      </w:r>
      <w:r w:rsidR="006B07BD">
        <w:rPr>
          <w:rFonts w:ascii="Arial" w:hAnsi="Arial" w:cs="Arial"/>
          <w:sz w:val="24"/>
          <w:szCs w:val="24"/>
        </w:rPr>
        <w:t xml:space="preserve"> to </w:t>
      </w:r>
      <w:r w:rsidR="005D78BC">
        <w:rPr>
          <w:rFonts w:ascii="Arial" w:hAnsi="Arial" w:cs="Arial"/>
          <w:sz w:val="24"/>
          <w:szCs w:val="24"/>
        </w:rPr>
        <w:t>part there</w:t>
      </w:r>
      <w:r w:rsidR="00C9109A">
        <w:rPr>
          <w:rFonts w:ascii="Arial" w:hAnsi="Arial" w:cs="Arial"/>
          <w:sz w:val="24"/>
          <w:szCs w:val="24"/>
        </w:rPr>
        <w:t xml:space="preserve"> </w:t>
      </w:r>
      <w:r w:rsidR="005D78BC">
        <w:rPr>
          <w:rFonts w:ascii="Arial" w:hAnsi="Arial" w:cs="Arial"/>
          <w:sz w:val="24"/>
          <w:szCs w:val="24"/>
        </w:rPr>
        <w:t xml:space="preserve">of </w:t>
      </w:r>
      <w:proofErr w:type="spellStart"/>
      <w:r w:rsidR="00C9109A">
        <w:rPr>
          <w:rFonts w:ascii="Arial" w:hAnsi="Arial" w:cs="Arial"/>
          <w:sz w:val="24"/>
          <w:szCs w:val="24"/>
        </w:rPr>
        <w:t>to</w:t>
      </w:r>
      <w:r w:rsidR="006B07BD">
        <w:rPr>
          <w:rFonts w:ascii="Arial" w:hAnsi="Arial" w:cs="Arial"/>
          <w:sz w:val="24"/>
          <w:szCs w:val="24"/>
        </w:rPr>
        <w:t>“foreign</w:t>
      </w:r>
      <w:proofErr w:type="spellEnd"/>
      <w:r w:rsidR="006B07BD">
        <w:rPr>
          <w:rFonts w:ascii="Arial" w:hAnsi="Arial" w:cs="Arial"/>
          <w:sz w:val="24"/>
          <w:szCs w:val="24"/>
        </w:rPr>
        <w:t xml:space="preserve"> bankers</w:t>
      </w:r>
      <w:proofErr w:type="gramStart"/>
      <w:r w:rsidR="006B07BD">
        <w:rPr>
          <w:rFonts w:ascii="Arial" w:hAnsi="Arial" w:cs="Arial"/>
          <w:sz w:val="24"/>
          <w:szCs w:val="24"/>
        </w:rPr>
        <w:t>”  without</w:t>
      </w:r>
      <w:proofErr w:type="gramEnd"/>
      <w:r w:rsidR="006B07BD">
        <w:rPr>
          <w:rFonts w:ascii="Arial" w:hAnsi="Arial" w:cs="Arial"/>
          <w:sz w:val="24"/>
          <w:szCs w:val="24"/>
        </w:rPr>
        <w:t xml:space="preserve"> a “referendum” </w:t>
      </w:r>
      <w:r>
        <w:rPr>
          <w:rFonts w:ascii="Arial" w:hAnsi="Arial" w:cs="Arial"/>
          <w:sz w:val="24"/>
          <w:szCs w:val="24"/>
        </w:rPr>
        <w:t>which kept the private banks “honest</w:t>
      </w:r>
      <w:r w:rsidR="006B07BD">
        <w:rPr>
          <w:rFonts w:ascii="Arial" w:hAnsi="Arial" w:cs="Arial"/>
          <w:sz w:val="24"/>
          <w:szCs w:val="24"/>
        </w:rPr>
        <w:t xml:space="preserve">.”  </w:t>
      </w:r>
    </w:p>
    <w:p w:rsidR="00AB33B6" w:rsidRDefault="006B07BD" w:rsidP="009C3FAD">
      <w:pPr>
        <w:pStyle w:val="NoSpacing"/>
        <w:rPr>
          <w:rFonts w:ascii="Arial" w:hAnsi="Arial" w:cs="Arial"/>
          <w:sz w:val="24"/>
          <w:szCs w:val="24"/>
        </w:rPr>
      </w:pPr>
      <w:r>
        <w:rPr>
          <w:rFonts w:ascii="Arial" w:hAnsi="Arial" w:cs="Arial"/>
          <w:sz w:val="24"/>
          <w:szCs w:val="24"/>
        </w:rPr>
        <w:t>De-regulation and the quantity of “derivatives” have propelled</w:t>
      </w:r>
      <w:r w:rsidR="00AB33B6">
        <w:rPr>
          <w:rFonts w:ascii="Arial" w:hAnsi="Arial" w:cs="Arial"/>
          <w:sz w:val="24"/>
          <w:szCs w:val="24"/>
        </w:rPr>
        <w:t>.</w:t>
      </w:r>
    </w:p>
    <w:p w:rsidR="00595311" w:rsidRDefault="00AB33B6" w:rsidP="009C3FAD">
      <w:pPr>
        <w:pStyle w:val="NoSpacing"/>
        <w:rPr>
          <w:rFonts w:ascii="Arial" w:hAnsi="Arial" w:cs="Arial"/>
          <w:sz w:val="24"/>
          <w:szCs w:val="24"/>
        </w:rPr>
      </w:pPr>
      <w:r>
        <w:rPr>
          <w:rFonts w:ascii="Arial" w:hAnsi="Arial" w:cs="Arial"/>
          <w:sz w:val="24"/>
          <w:szCs w:val="24"/>
        </w:rPr>
        <w:t xml:space="preserve"> What is the </w:t>
      </w:r>
      <w:r w:rsidRPr="005D78BC">
        <w:rPr>
          <w:rFonts w:ascii="Arial" w:hAnsi="Arial" w:cs="Arial"/>
          <w:b/>
          <w:sz w:val="24"/>
          <w:szCs w:val="24"/>
        </w:rPr>
        <w:t>quantit</w:t>
      </w:r>
      <w:r>
        <w:rPr>
          <w:rFonts w:ascii="Arial" w:hAnsi="Arial" w:cs="Arial"/>
          <w:sz w:val="24"/>
          <w:szCs w:val="24"/>
        </w:rPr>
        <w:t>y of “derivatives” that the main “</w:t>
      </w:r>
      <w:r w:rsidR="005D78BC">
        <w:rPr>
          <w:rFonts w:ascii="Arial" w:hAnsi="Arial" w:cs="Arial"/>
          <w:sz w:val="24"/>
          <w:szCs w:val="24"/>
        </w:rPr>
        <w:t xml:space="preserve">part thereof of </w:t>
      </w:r>
      <w:r>
        <w:rPr>
          <w:rFonts w:ascii="Arial" w:hAnsi="Arial" w:cs="Arial"/>
          <w:sz w:val="24"/>
          <w:szCs w:val="24"/>
        </w:rPr>
        <w:t>foreign banks”</w:t>
      </w:r>
      <w:r w:rsidR="00595311">
        <w:rPr>
          <w:rFonts w:ascii="Arial" w:hAnsi="Arial" w:cs="Arial"/>
          <w:sz w:val="24"/>
          <w:szCs w:val="24"/>
        </w:rPr>
        <w:t xml:space="preserve"> in Australia </w:t>
      </w:r>
      <w:proofErr w:type="gramStart"/>
      <w:r w:rsidR="005D78BC">
        <w:rPr>
          <w:rFonts w:ascii="Arial" w:hAnsi="Arial" w:cs="Arial"/>
          <w:sz w:val="24"/>
          <w:szCs w:val="24"/>
        </w:rPr>
        <w:t xml:space="preserve">hold </w:t>
      </w:r>
      <w:r>
        <w:rPr>
          <w:rFonts w:ascii="Arial" w:hAnsi="Arial" w:cs="Arial"/>
          <w:sz w:val="24"/>
          <w:szCs w:val="24"/>
        </w:rPr>
        <w:t xml:space="preserve"> their</w:t>
      </w:r>
      <w:proofErr w:type="gramEnd"/>
      <w:r>
        <w:rPr>
          <w:rFonts w:ascii="Arial" w:hAnsi="Arial" w:cs="Arial"/>
          <w:sz w:val="24"/>
          <w:szCs w:val="24"/>
        </w:rPr>
        <w:t xml:space="preserve"> “illusionary”</w:t>
      </w:r>
      <w:r w:rsidR="00595311">
        <w:rPr>
          <w:rFonts w:ascii="Arial" w:hAnsi="Arial" w:cs="Arial"/>
          <w:sz w:val="24"/>
          <w:szCs w:val="24"/>
        </w:rPr>
        <w:t xml:space="preserve"> </w:t>
      </w:r>
      <w:r>
        <w:rPr>
          <w:rFonts w:ascii="Arial" w:hAnsi="Arial" w:cs="Arial"/>
          <w:sz w:val="24"/>
          <w:szCs w:val="24"/>
        </w:rPr>
        <w:t xml:space="preserve">digital futures? </w:t>
      </w:r>
    </w:p>
    <w:p w:rsidR="00595311" w:rsidRDefault="00595311" w:rsidP="009C3FAD">
      <w:pPr>
        <w:pStyle w:val="NoSpacing"/>
        <w:rPr>
          <w:rFonts w:ascii="Arial" w:hAnsi="Arial" w:cs="Arial"/>
          <w:sz w:val="24"/>
          <w:szCs w:val="24"/>
        </w:rPr>
      </w:pPr>
      <w:r>
        <w:rPr>
          <w:rFonts w:ascii="Arial" w:hAnsi="Arial" w:cs="Arial"/>
          <w:sz w:val="24"/>
          <w:szCs w:val="24"/>
        </w:rPr>
        <w:t xml:space="preserve">Can the Board Members, please </w:t>
      </w:r>
      <w:r w:rsidR="005D78BC">
        <w:rPr>
          <w:rFonts w:ascii="Arial" w:hAnsi="Arial" w:cs="Arial"/>
          <w:sz w:val="24"/>
          <w:szCs w:val="24"/>
        </w:rPr>
        <w:t xml:space="preserve">and </w:t>
      </w:r>
      <w:r w:rsidR="005D78BC" w:rsidRPr="005D78BC">
        <w:rPr>
          <w:rFonts w:ascii="Arial" w:hAnsi="Arial" w:cs="Arial"/>
          <w:b/>
          <w:sz w:val="24"/>
          <w:szCs w:val="24"/>
        </w:rPr>
        <w:t xml:space="preserve">must </w:t>
      </w:r>
      <w:r w:rsidRPr="005D78BC">
        <w:rPr>
          <w:rFonts w:ascii="Arial" w:hAnsi="Arial" w:cs="Arial"/>
          <w:b/>
          <w:sz w:val="24"/>
          <w:szCs w:val="24"/>
        </w:rPr>
        <w:t>include</w:t>
      </w:r>
      <w:r w:rsidR="005D78BC">
        <w:rPr>
          <w:rFonts w:ascii="Arial" w:hAnsi="Arial" w:cs="Arial"/>
          <w:sz w:val="24"/>
          <w:szCs w:val="24"/>
        </w:rPr>
        <w:t xml:space="preserve"> – </w:t>
      </w:r>
      <w:r>
        <w:rPr>
          <w:rFonts w:ascii="Arial" w:hAnsi="Arial" w:cs="Arial"/>
          <w:sz w:val="24"/>
          <w:szCs w:val="24"/>
        </w:rPr>
        <w:t xml:space="preserve"> the </w:t>
      </w:r>
      <w:r w:rsidRPr="005D78BC">
        <w:rPr>
          <w:rFonts w:ascii="Arial" w:hAnsi="Arial" w:cs="Arial"/>
          <w:b/>
          <w:sz w:val="24"/>
          <w:szCs w:val="24"/>
        </w:rPr>
        <w:t>‘derivatives’</w:t>
      </w:r>
      <w:r>
        <w:rPr>
          <w:rFonts w:ascii="Arial" w:hAnsi="Arial" w:cs="Arial"/>
          <w:sz w:val="24"/>
          <w:szCs w:val="24"/>
        </w:rPr>
        <w:t xml:space="preserve"> be included in the illicit and fraudulent category and “transfers” more than $10,000 in D</w:t>
      </w:r>
      <w:r w:rsidR="005D78BC">
        <w:rPr>
          <w:rFonts w:ascii="Arial" w:hAnsi="Arial" w:cs="Arial"/>
          <w:sz w:val="24"/>
          <w:szCs w:val="24"/>
        </w:rPr>
        <w:t xml:space="preserve">erivatives be imposed for the </w:t>
      </w:r>
      <w:r w:rsidR="005D78BC" w:rsidRPr="0033582D">
        <w:rPr>
          <w:rFonts w:ascii="Arial" w:hAnsi="Arial" w:cs="Arial"/>
          <w:b/>
          <w:sz w:val="24"/>
          <w:szCs w:val="24"/>
        </w:rPr>
        <w:t>welfare</w:t>
      </w:r>
      <w:r w:rsidR="0033582D">
        <w:rPr>
          <w:rFonts w:ascii="Arial" w:hAnsi="Arial" w:cs="Arial"/>
          <w:sz w:val="24"/>
          <w:szCs w:val="24"/>
        </w:rPr>
        <w:t xml:space="preserve"> of our the People in the Commonwealth. </w:t>
      </w:r>
    </w:p>
    <w:p w:rsidR="00595311" w:rsidRDefault="00595311" w:rsidP="009C3FAD">
      <w:pPr>
        <w:pStyle w:val="NoSpacing"/>
        <w:rPr>
          <w:rFonts w:ascii="Arial" w:hAnsi="Arial" w:cs="Arial"/>
          <w:sz w:val="24"/>
          <w:szCs w:val="24"/>
        </w:rPr>
      </w:pPr>
    </w:p>
    <w:p w:rsidR="00AB33B6" w:rsidRDefault="00AB33B6" w:rsidP="009C3FAD">
      <w:pPr>
        <w:pStyle w:val="NoSpacing"/>
        <w:rPr>
          <w:rFonts w:ascii="Arial" w:hAnsi="Arial" w:cs="Arial"/>
          <w:sz w:val="24"/>
          <w:szCs w:val="24"/>
        </w:rPr>
      </w:pPr>
      <w:r>
        <w:rPr>
          <w:rFonts w:ascii="Arial" w:hAnsi="Arial" w:cs="Arial"/>
          <w:sz w:val="24"/>
          <w:szCs w:val="24"/>
        </w:rPr>
        <w:t xml:space="preserve">Please </w:t>
      </w:r>
      <w:proofErr w:type="gramStart"/>
      <w:r>
        <w:rPr>
          <w:rFonts w:ascii="Arial" w:hAnsi="Arial" w:cs="Arial"/>
          <w:sz w:val="24"/>
          <w:szCs w:val="24"/>
        </w:rPr>
        <w:t xml:space="preserve">view </w:t>
      </w:r>
      <w:r w:rsidR="0033582D">
        <w:rPr>
          <w:rFonts w:ascii="Arial" w:hAnsi="Arial" w:cs="Arial"/>
          <w:sz w:val="24"/>
          <w:szCs w:val="24"/>
        </w:rPr>
        <w:t xml:space="preserve"> </w:t>
      </w:r>
      <w:r w:rsidR="004E3CD6">
        <w:rPr>
          <w:rFonts w:ascii="Arial" w:hAnsi="Arial" w:cs="Arial"/>
          <w:sz w:val="24"/>
          <w:szCs w:val="24"/>
        </w:rPr>
        <w:t>he</w:t>
      </w:r>
      <w:proofErr w:type="gramEnd"/>
      <w:r w:rsidR="004E3CD6">
        <w:rPr>
          <w:rFonts w:ascii="Arial" w:hAnsi="Arial" w:cs="Arial"/>
          <w:sz w:val="24"/>
          <w:szCs w:val="24"/>
        </w:rPr>
        <w:t xml:space="preserve"> video for your Notice</w:t>
      </w:r>
      <w:r w:rsidR="00595311">
        <w:rPr>
          <w:rFonts w:ascii="Arial" w:hAnsi="Arial" w:cs="Arial"/>
          <w:sz w:val="24"/>
          <w:szCs w:val="24"/>
        </w:rPr>
        <w:t>:</w:t>
      </w:r>
      <w:r>
        <w:rPr>
          <w:rFonts w:ascii="Arial" w:hAnsi="Arial" w:cs="Arial"/>
          <w:sz w:val="24"/>
          <w:szCs w:val="24"/>
        </w:rPr>
        <w:t>.</w:t>
      </w:r>
    </w:p>
    <w:p w:rsidR="00AB33B6" w:rsidRDefault="00AB33B6" w:rsidP="009C3FAD">
      <w:pPr>
        <w:pStyle w:val="NoSpacing"/>
        <w:rPr>
          <w:rFonts w:ascii="Arial" w:hAnsi="Arial" w:cs="Arial"/>
          <w:sz w:val="24"/>
          <w:szCs w:val="24"/>
        </w:rPr>
      </w:pPr>
      <w:r>
        <w:rPr>
          <w:rFonts w:ascii="Arial" w:hAnsi="Arial" w:cs="Arial"/>
          <w:sz w:val="24"/>
          <w:szCs w:val="24"/>
        </w:rPr>
        <w:t xml:space="preserve"> </w:t>
      </w:r>
    </w:p>
    <w:p w:rsidR="00921E28" w:rsidRDefault="00595311" w:rsidP="009C3FAD">
      <w:pPr>
        <w:pStyle w:val="NoSpacing"/>
        <w:rPr>
          <w:rFonts w:ascii="Arial" w:hAnsi="Arial" w:cs="Arial"/>
          <w:sz w:val="24"/>
          <w:szCs w:val="24"/>
        </w:rPr>
      </w:pPr>
      <w:r>
        <w:rPr>
          <w:rFonts w:ascii="Arial" w:hAnsi="Arial" w:cs="Arial"/>
          <w:sz w:val="24"/>
          <w:szCs w:val="24"/>
        </w:rPr>
        <w:t xml:space="preserve">Dangerous </w:t>
      </w:r>
      <w:r w:rsidR="00AB33B6">
        <w:rPr>
          <w:rFonts w:ascii="Arial" w:hAnsi="Arial" w:cs="Arial"/>
          <w:sz w:val="24"/>
          <w:szCs w:val="24"/>
        </w:rPr>
        <w:t xml:space="preserve">Derivatives and What the Banks are </w:t>
      </w:r>
      <w:proofErr w:type="gramStart"/>
      <w:r w:rsidR="00AB33B6">
        <w:rPr>
          <w:rFonts w:ascii="Arial" w:hAnsi="Arial" w:cs="Arial"/>
          <w:sz w:val="24"/>
          <w:szCs w:val="24"/>
        </w:rPr>
        <w:t>Hiding</w:t>
      </w:r>
      <w:proofErr w:type="gramEnd"/>
      <w:r w:rsidR="00AB33B6">
        <w:rPr>
          <w:rFonts w:ascii="Arial" w:hAnsi="Arial" w:cs="Arial"/>
          <w:sz w:val="24"/>
          <w:szCs w:val="24"/>
        </w:rPr>
        <w:t xml:space="preserve">:  </w:t>
      </w:r>
    </w:p>
    <w:p w:rsidR="00AB33B6" w:rsidRPr="0033582D" w:rsidRDefault="00F927D8" w:rsidP="009C3FAD">
      <w:pPr>
        <w:pStyle w:val="NoSpacing"/>
        <w:rPr>
          <w:rFonts w:ascii="Arial" w:hAnsi="Arial" w:cs="Arial"/>
          <w:sz w:val="28"/>
          <w:szCs w:val="24"/>
        </w:rPr>
      </w:pPr>
      <w:hyperlink r:id="rId5" w:history="1">
        <w:r w:rsidR="00AB33B6" w:rsidRPr="0033582D">
          <w:rPr>
            <w:rStyle w:val="Hyperlink"/>
            <w:sz w:val="24"/>
          </w:rPr>
          <w:t>https://www.youtube.com/watch?v=gBvF_DhOe6o&amp;fbclid=IwAR3FZ7gk31MxrQ5D6ciT96KFlY5wvJZxJAF23-wamQa2NBkk2j5GjV9eqk0</w:t>
        </w:r>
      </w:hyperlink>
      <w:r w:rsidR="00AB33B6" w:rsidRPr="0033582D">
        <w:rPr>
          <w:sz w:val="24"/>
        </w:rPr>
        <w:t xml:space="preserve">  </w:t>
      </w:r>
    </w:p>
    <w:p w:rsidR="000862A0" w:rsidRDefault="000862A0" w:rsidP="009C3FAD">
      <w:pPr>
        <w:pStyle w:val="NoSpacing"/>
        <w:rPr>
          <w:rFonts w:ascii="Arial" w:hAnsi="Arial" w:cs="Arial"/>
          <w:sz w:val="24"/>
          <w:szCs w:val="24"/>
        </w:rPr>
      </w:pPr>
    </w:p>
    <w:p w:rsidR="000862A0" w:rsidRPr="005B3DAF" w:rsidRDefault="000862A0" w:rsidP="009C3FAD">
      <w:pPr>
        <w:pStyle w:val="NoSpacing"/>
        <w:rPr>
          <w:rFonts w:ascii="Arial" w:hAnsi="Arial" w:cs="Arial"/>
          <w:b/>
          <w:sz w:val="24"/>
          <w:szCs w:val="24"/>
        </w:rPr>
      </w:pPr>
      <w:r w:rsidRPr="005B3DAF">
        <w:rPr>
          <w:rFonts w:ascii="Arial" w:hAnsi="Arial" w:cs="Arial"/>
          <w:b/>
          <w:sz w:val="24"/>
          <w:szCs w:val="24"/>
        </w:rPr>
        <w:t>(D)</w:t>
      </w:r>
    </w:p>
    <w:p w:rsidR="000862A0" w:rsidRDefault="000862A0" w:rsidP="009C3FAD">
      <w:pPr>
        <w:pStyle w:val="NoSpacing"/>
        <w:rPr>
          <w:rFonts w:ascii="Arial" w:hAnsi="Arial" w:cs="Arial"/>
          <w:sz w:val="24"/>
          <w:szCs w:val="24"/>
        </w:rPr>
      </w:pPr>
      <w:r w:rsidRPr="000862A0">
        <w:rPr>
          <w:rFonts w:ascii="Arial" w:hAnsi="Arial" w:cs="Arial"/>
          <w:b/>
          <w:sz w:val="24"/>
          <w:szCs w:val="24"/>
        </w:rPr>
        <w:t>Quote:  Definition</w:t>
      </w:r>
      <w:r>
        <w:rPr>
          <w:rFonts w:ascii="Arial" w:hAnsi="Arial" w:cs="Arial"/>
          <w:sz w:val="24"/>
          <w:szCs w:val="24"/>
        </w:rPr>
        <w:t>:</w:t>
      </w:r>
    </w:p>
    <w:p w:rsidR="000862A0" w:rsidRDefault="00CD77B2" w:rsidP="009C3FAD">
      <w:pPr>
        <w:pStyle w:val="NoSpacing"/>
        <w:rPr>
          <w:rFonts w:ascii="Arial" w:hAnsi="Arial" w:cs="Arial"/>
          <w:sz w:val="24"/>
          <w:szCs w:val="24"/>
        </w:rPr>
      </w:pPr>
      <w:r>
        <w:rPr>
          <w:rFonts w:ascii="Arial" w:hAnsi="Arial" w:cs="Arial"/>
          <w:sz w:val="24"/>
          <w:szCs w:val="24"/>
        </w:rPr>
        <w:t>Under “digital currency” – There is the Anti-Money Lau</w:t>
      </w:r>
      <w:r w:rsidR="00595311">
        <w:rPr>
          <w:rFonts w:ascii="Arial" w:hAnsi="Arial" w:cs="Arial"/>
          <w:sz w:val="24"/>
          <w:szCs w:val="24"/>
        </w:rPr>
        <w:t>ndering and Counter-</w:t>
      </w:r>
      <w:r>
        <w:rPr>
          <w:rFonts w:ascii="Arial" w:hAnsi="Arial" w:cs="Arial"/>
          <w:sz w:val="24"/>
          <w:szCs w:val="24"/>
        </w:rPr>
        <w:t xml:space="preserve">Terrorism </w:t>
      </w:r>
      <w:proofErr w:type="gramStart"/>
      <w:r>
        <w:rPr>
          <w:rFonts w:ascii="Arial" w:hAnsi="Arial" w:cs="Arial"/>
          <w:sz w:val="24"/>
          <w:szCs w:val="24"/>
        </w:rPr>
        <w:t>Financing  Act</w:t>
      </w:r>
      <w:proofErr w:type="gramEnd"/>
      <w:r>
        <w:rPr>
          <w:rFonts w:ascii="Arial" w:hAnsi="Arial" w:cs="Arial"/>
          <w:sz w:val="24"/>
          <w:szCs w:val="24"/>
        </w:rPr>
        <w:t xml:space="preserve">  2006 – Is this Not serving the Commonwealth with efficacy?</w:t>
      </w:r>
    </w:p>
    <w:p w:rsidR="00CD77B2" w:rsidRDefault="00CD77B2" w:rsidP="009C3FAD">
      <w:pPr>
        <w:pStyle w:val="NoSpacing"/>
        <w:rPr>
          <w:rFonts w:ascii="Arial" w:hAnsi="Arial" w:cs="Arial"/>
          <w:sz w:val="24"/>
          <w:szCs w:val="24"/>
        </w:rPr>
      </w:pPr>
    </w:p>
    <w:p w:rsidR="00CD77B2" w:rsidRPr="005B3DAF" w:rsidRDefault="00CD77B2" w:rsidP="009C3FAD">
      <w:pPr>
        <w:pStyle w:val="NoSpacing"/>
        <w:rPr>
          <w:rFonts w:ascii="Arial" w:hAnsi="Arial" w:cs="Arial"/>
          <w:b/>
          <w:sz w:val="24"/>
          <w:szCs w:val="24"/>
        </w:rPr>
      </w:pPr>
      <w:r w:rsidRPr="005B3DAF">
        <w:rPr>
          <w:rFonts w:ascii="Arial" w:hAnsi="Arial" w:cs="Arial"/>
          <w:b/>
          <w:sz w:val="24"/>
          <w:szCs w:val="24"/>
        </w:rPr>
        <w:t>(E)</w:t>
      </w:r>
    </w:p>
    <w:p w:rsidR="00CD77B2" w:rsidRDefault="00CD77B2" w:rsidP="009C3FAD">
      <w:pPr>
        <w:pStyle w:val="NoSpacing"/>
        <w:rPr>
          <w:rFonts w:ascii="Arial" w:hAnsi="Arial" w:cs="Arial"/>
          <w:sz w:val="24"/>
          <w:szCs w:val="24"/>
        </w:rPr>
      </w:pPr>
      <w:r>
        <w:rPr>
          <w:rFonts w:ascii="Arial" w:hAnsi="Arial" w:cs="Arial"/>
          <w:sz w:val="24"/>
          <w:szCs w:val="24"/>
        </w:rPr>
        <w:t>Part 1 Preliminary – Section 7, sub-section 7 – Meaning of cash payment limit</w:t>
      </w:r>
    </w:p>
    <w:p w:rsidR="00CD77B2" w:rsidRDefault="00CD77B2" w:rsidP="009C3FAD">
      <w:pPr>
        <w:pStyle w:val="NoSpacing"/>
        <w:rPr>
          <w:rFonts w:ascii="Arial" w:hAnsi="Arial" w:cs="Arial"/>
          <w:i/>
          <w:sz w:val="24"/>
          <w:szCs w:val="24"/>
        </w:rPr>
      </w:pPr>
      <w:r w:rsidRPr="00CD77B2">
        <w:rPr>
          <w:rFonts w:ascii="Arial" w:hAnsi="Arial" w:cs="Arial"/>
          <w:b/>
          <w:i/>
          <w:sz w:val="24"/>
          <w:szCs w:val="24"/>
        </w:rPr>
        <w:t>For this Act, the cash payment limit is $10,000</w:t>
      </w:r>
    </w:p>
    <w:p w:rsidR="00CD77B2" w:rsidRDefault="00CD77B2" w:rsidP="009C3FAD">
      <w:pPr>
        <w:pStyle w:val="NoSpacing"/>
        <w:rPr>
          <w:rFonts w:ascii="Arial" w:hAnsi="Arial" w:cs="Arial"/>
          <w:i/>
          <w:sz w:val="24"/>
          <w:szCs w:val="24"/>
        </w:rPr>
      </w:pPr>
    </w:p>
    <w:p w:rsidR="00CD77B2" w:rsidRDefault="00CD77B2" w:rsidP="009C3FAD">
      <w:pPr>
        <w:pStyle w:val="NoSpacing"/>
        <w:rPr>
          <w:rFonts w:ascii="Arial" w:hAnsi="Arial" w:cs="Arial"/>
          <w:sz w:val="24"/>
          <w:szCs w:val="24"/>
        </w:rPr>
      </w:pPr>
      <w:r>
        <w:rPr>
          <w:rFonts w:ascii="Arial" w:hAnsi="Arial" w:cs="Arial"/>
          <w:sz w:val="24"/>
          <w:szCs w:val="24"/>
        </w:rPr>
        <w:t>The fact</w:t>
      </w:r>
      <w:r w:rsidR="008D40D8">
        <w:rPr>
          <w:rFonts w:ascii="Arial" w:hAnsi="Arial" w:cs="Arial"/>
          <w:sz w:val="24"/>
          <w:szCs w:val="24"/>
        </w:rPr>
        <w:t xml:space="preserve"> is</w:t>
      </w:r>
      <w:proofErr w:type="gramStart"/>
      <w:r w:rsidR="00C9109A">
        <w:rPr>
          <w:rFonts w:ascii="Arial" w:hAnsi="Arial" w:cs="Arial"/>
          <w:sz w:val="24"/>
          <w:szCs w:val="24"/>
        </w:rPr>
        <w:t xml:space="preserve">, </w:t>
      </w:r>
      <w:r w:rsidR="008D40D8">
        <w:rPr>
          <w:rFonts w:ascii="Arial" w:hAnsi="Arial" w:cs="Arial"/>
          <w:sz w:val="24"/>
          <w:szCs w:val="24"/>
        </w:rPr>
        <w:t xml:space="preserve"> that</w:t>
      </w:r>
      <w:proofErr w:type="gramEnd"/>
      <w:r>
        <w:rPr>
          <w:rFonts w:ascii="Arial" w:hAnsi="Arial" w:cs="Arial"/>
          <w:sz w:val="24"/>
          <w:szCs w:val="24"/>
        </w:rPr>
        <w:t xml:space="preserve"> there is Legislation </w:t>
      </w:r>
      <w:r w:rsidR="008D40D8">
        <w:rPr>
          <w:rFonts w:ascii="Arial" w:hAnsi="Arial" w:cs="Arial"/>
          <w:sz w:val="24"/>
          <w:szCs w:val="24"/>
        </w:rPr>
        <w:t xml:space="preserve">in place </w:t>
      </w:r>
      <w:r>
        <w:rPr>
          <w:rFonts w:ascii="Arial" w:hAnsi="Arial" w:cs="Arial"/>
          <w:sz w:val="24"/>
          <w:szCs w:val="24"/>
        </w:rPr>
        <w:t xml:space="preserve">to prohibit </w:t>
      </w:r>
      <w:r w:rsidR="008D40D8">
        <w:rPr>
          <w:rFonts w:ascii="Arial" w:hAnsi="Arial" w:cs="Arial"/>
          <w:sz w:val="24"/>
          <w:szCs w:val="24"/>
        </w:rPr>
        <w:t>currency laundering.  This Draft Exposure Currency (Restrictions on Use of Cash) Bill 2019 is targeting the majority of the People in the Commonwealth</w:t>
      </w:r>
      <w:r w:rsidR="0033582D">
        <w:rPr>
          <w:rFonts w:ascii="Arial" w:hAnsi="Arial" w:cs="Arial"/>
          <w:sz w:val="24"/>
          <w:szCs w:val="24"/>
        </w:rPr>
        <w:t xml:space="preserve"> – the fundamental right to use their</w:t>
      </w:r>
      <w:r w:rsidR="00595311">
        <w:rPr>
          <w:rFonts w:ascii="Arial" w:hAnsi="Arial" w:cs="Arial"/>
          <w:sz w:val="24"/>
          <w:szCs w:val="24"/>
        </w:rPr>
        <w:t xml:space="preserve"> </w:t>
      </w:r>
      <w:r w:rsidR="008D40D8">
        <w:rPr>
          <w:rFonts w:ascii="Arial" w:hAnsi="Arial" w:cs="Arial"/>
          <w:sz w:val="24"/>
          <w:szCs w:val="24"/>
        </w:rPr>
        <w:t xml:space="preserve"> </w:t>
      </w:r>
      <w:r w:rsidR="0033582D">
        <w:rPr>
          <w:rFonts w:ascii="Arial" w:hAnsi="Arial" w:cs="Arial"/>
          <w:sz w:val="24"/>
          <w:szCs w:val="24"/>
        </w:rPr>
        <w:t>money in their</w:t>
      </w:r>
      <w:r w:rsidR="008D40D8">
        <w:rPr>
          <w:rFonts w:ascii="Arial" w:hAnsi="Arial" w:cs="Arial"/>
          <w:sz w:val="24"/>
          <w:szCs w:val="24"/>
        </w:rPr>
        <w:t xml:space="preserve"> “</w:t>
      </w:r>
      <w:r w:rsidR="00595311">
        <w:rPr>
          <w:rFonts w:ascii="Arial" w:hAnsi="Arial" w:cs="Arial"/>
          <w:sz w:val="24"/>
          <w:szCs w:val="24"/>
        </w:rPr>
        <w:t>private capacity as we</w:t>
      </w:r>
      <w:r w:rsidR="008D40D8">
        <w:rPr>
          <w:rFonts w:ascii="Arial" w:hAnsi="Arial" w:cs="Arial"/>
          <w:sz w:val="24"/>
          <w:szCs w:val="24"/>
        </w:rPr>
        <w:t xml:space="preserve"> deem fit” without the force of the elected representatives who are supposed to make laws to serve their Constituents.</w:t>
      </w:r>
    </w:p>
    <w:p w:rsidR="008D40D8" w:rsidRDefault="008D40D8" w:rsidP="009C3FAD">
      <w:pPr>
        <w:pStyle w:val="NoSpacing"/>
        <w:rPr>
          <w:rFonts w:ascii="Arial" w:hAnsi="Arial" w:cs="Arial"/>
          <w:sz w:val="24"/>
          <w:szCs w:val="24"/>
        </w:rPr>
      </w:pPr>
    </w:p>
    <w:p w:rsidR="00DE30DB" w:rsidRDefault="00DE30DB" w:rsidP="008D40D8">
      <w:pPr>
        <w:pStyle w:val="NoSpacing"/>
        <w:rPr>
          <w:rFonts w:ascii="Arial" w:hAnsi="Arial" w:cs="Arial"/>
          <w:sz w:val="24"/>
          <w:szCs w:val="24"/>
        </w:rPr>
      </w:pPr>
    </w:p>
    <w:p w:rsidR="00DE30DB" w:rsidRDefault="00DE30DB" w:rsidP="008D40D8">
      <w:pPr>
        <w:pStyle w:val="NoSpacing"/>
        <w:rPr>
          <w:rFonts w:ascii="Arial" w:hAnsi="Arial" w:cs="Arial"/>
          <w:sz w:val="24"/>
          <w:szCs w:val="24"/>
        </w:rPr>
      </w:pPr>
    </w:p>
    <w:p w:rsidR="00DE30DB" w:rsidRDefault="00DE30DB" w:rsidP="008D40D8">
      <w:pPr>
        <w:pStyle w:val="NoSpacing"/>
        <w:rPr>
          <w:rFonts w:ascii="Arial" w:hAnsi="Arial" w:cs="Arial"/>
          <w:sz w:val="24"/>
          <w:szCs w:val="24"/>
        </w:rPr>
      </w:pPr>
    </w:p>
    <w:p w:rsidR="00DE30DB" w:rsidRDefault="00DE30DB" w:rsidP="008D40D8">
      <w:pPr>
        <w:pStyle w:val="NoSpacing"/>
        <w:rPr>
          <w:rFonts w:ascii="Arial" w:hAnsi="Arial" w:cs="Arial"/>
          <w:sz w:val="24"/>
          <w:szCs w:val="24"/>
        </w:rPr>
      </w:pPr>
    </w:p>
    <w:p w:rsidR="00DE30DB" w:rsidRPr="006F456C" w:rsidRDefault="00DE30DB" w:rsidP="00DE30DB">
      <w:pPr>
        <w:pStyle w:val="NoSpacing"/>
        <w:rPr>
          <w:rFonts w:ascii="Arial" w:hAnsi="Arial" w:cs="Arial"/>
          <w:b/>
          <w:i/>
          <w:sz w:val="24"/>
          <w:szCs w:val="24"/>
        </w:rPr>
      </w:pPr>
      <w:r w:rsidRPr="003542C8">
        <w:rPr>
          <w:rFonts w:ascii="Arial" w:hAnsi="Arial" w:cs="Arial"/>
          <w:b/>
          <w:sz w:val="24"/>
          <w:szCs w:val="24"/>
        </w:rPr>
        <w:t>(E)</w:t>
      </w:r>
      <w:r>
        <w:rPr>
          <w:rFonts w:ascii="Arial" w:hAnsi="Arial" w:cs="Arial"/>
          <w:sz w:val="24"/>
          <w:szCs w:val="24"/>
        </w:rPr>
        <w:t xml:space="preserve">  Cont’d</w:t>
      </w:r>
      <w:r>
        <w:rPr>
          <w:rFonts w:ascii="Arial" w:hAnsi="Arial" w:cs="Arial"/>
          <w:sz w:val="24"/>
          <w:szCs w:val="24"/>
        </w:rPr>
        <w:tab/>
      </w:r>
      <w:r>
        <w:rPr>
          <w:rFonts w:ascii="Arial" w:hAnsi="Arial" w:cs="Arial"/>
          <w:sz w:val="24"/>
          <w:szCs w:val="24"/>
        </w:rPr>
        <w:tab/>
        <w:t xml:space="preserve">Draft Exposure: </w:t>
      </w:r>
      <w:r w:rsidR="006F456C">
        <w:rPr>
          <w:rFonts w:ascii="Arial" w:hAnsi="Arial" w:cs="Arial"/>
          <w:sz w:val="24"/>
          <w:szCs w:val="24"/>
        </w:rPr>
        <w:t xml:space="preserve">  Currency Restrictions</w:t>
      </w:r>
      <w:r w:rsidR="006F456C">
        <w:rPr>
          <w:rFonts w:ascii="Arial" w:hAnsi="Arial" w:cs="Arial"/>
          <w:sz w:val="24"/>
          <w:szCs w:val="24"/>
        </w:rPr>
        <w:tab/>
      </w:r>
      <w:r w:rsidR="006F456C">
        <w:rPr>
          <w:rFonts w:ascii="Arial" w:hAnsi="Arial" w:cs="Arial"/>
          <w:sz w:val="24"/>
          <w:szCs w:val="24"/>
        </w:rPr>
        <w:tab/>
      </w:r>
      <w:r w:rsidR="006F456C">
        <w:rPr>
          <w:rFonts w:ascii="Arial" w:hAnsi="Arial" w:cs="Arial"/>
          <w:sz w:val="24"/>
          <w:szCs w:val="24"/>
        </w:rPr>
        <w:tab/>
      </w:r>
      <w:r w:rsidR="00925C7C">
        <w:rPr>
          <w:rFonts w:ascii="Arial" w:hAnsi="Arial" w:cs="Arial"/>
          <w:b/>
          <w:i/>
          <w:sz w:val="24"/>
          <w:szCs w:val="24"/>
        </w:rPr>
        <w:t>Pg. 3/</w:t>
      </w:r>
      <w:r w:rsidR="006F456C">
        <w:rPr>
          <w:rFonts w:ascii="Arial" w:hAnsi="Arial" w:cs="Arial"/>
          <w:b/>
          <w:i/>
          <w:sz w:val="24"/>
          <w:szCs w:val="24"/>
        </w:rPr>
        <w:t>5</w:t>
      </w:r>
    </w:p>
    <w:p w:rsidR="00DE30DB" w:rsidRDefault="00DE30DB" w:rsidP="00DE30DB">
      <w:pPr>
        <w:pStyle w:val="NoSpacing"/>
        <w:rPr>
          <w:rFonts w:ascii="Arial" w:hAnsi="Arial" w:cs="Arial"/>
          <w:sz w:val="24"/>
          <w:szCs w:val="24"/>
        </w:rPr>
      </w:pPr>
    </w:p>
    <w:p w:rsidR="00DE30DB" w:rsidRDefault="00DE30DB" w:rsidP="008D40D8">
      <w:pPr>
        <w:pStyle w:val="NoSpacing"/>
        <w:rPr>
          <w:rFonts w:ascii="Arial" w:hAnsi="Arial" w:cs="Arial"/>
          <w:sz w:val="24"/>
          <w:szCs w:val="24"/>
        </w:rPr>
      </w:pPr>
      <w:r w:rsidRPr="0033582D">
        <w:rPr>
          <w:rFonts w:ascii="Arial" w:hAnsi="Arial" w:cs="Arial"/>
          <w:b/>
          <w:sz w:val="24"/>
          <w:szCs w:val="24"/>
        </w:rPr>
        <w:t>(E (</w:t>
      </w:r>
      <w:proofErr w:type="spellStart"/>
      <w:r w:rsidRPr="0033582D">
        <w:rPr>
          <w:rFonts w:ascii="Arial" w:hAnsi="Arial" w:cs="Arial"/>
          <w:b/>
          <w:sz w:val="24"/>
          <w:szCs w:val="24"/>
        </w:rPr>
        <w:t>i</w:t>
      </w:r>
      <w:proofErr w:type="spellEnd"/>
      <w:r w:rsidRPr="0033582D">
        <w:rPr>
          <w:rFonts w:ascii="Arial" w:hAnsi="Arial" w:cs="Arial"/>
          <w:b/>
          <w:sz w:val="24"/>
          <w:szCs w:val="24"/>
        </w:rPr>
        <w:t>)</w:t>
      </w:r>
    </w:p>
    <w:p w:rsidR="00E50D4E" w:rsidRDefault="008D40D8" w:rsidP="008D40D8">
      <w:pPr>
        <w:pStyle w:val="NoSpacing"/>
        <w:rPr>
          <w:rFonts w:ascii="Arial" w:hAnsi="Arial" w:cs="Arial"/>
          <w:sz w:val="24"/>
          <w:szCs w:val="24"/>
        </w:rPr>
      </w:pPr>
      <w:r w:rsidRPr="001E2607">
        <w:rPr>
          <w:rFonts w:ascii="Arial" w:hAnsi="Arial" w:cs="Arial"/>
          <w:sz w:val="24"/>
          <w:szCs w:val="24"/>
        </w:rPr>
        <w:t>What evidence can the Black</w:t>
      </w:r>
      <w:r w:rsidR="0033582D">
        <w:rPr>
          <w:rFonts w:ascii="Arial" w:hAnsi="Arial" w:cs="Arial"/>
          <w:sz w:val="24"/>
          <w:szCs w:val="24"/>
        </w:rPr>
        <w:t xml:space="preserve"> Economy Task Force produce</w:t>
      </w:r>
      <w:r w:rsidR="00595311">
        <w:rPr>
          <w:rFonts w:ascii="Arial" w:hAnsi="Arial" w:cs="Arial"/>
          <w:sz w:val="24"/>
          <w:szCs w:val="24"/>
        </w:rPr>
        <w:t xml:space="preserve"> as to</w:t>
      </w:r>
      <w:r w:rsidR="009B04F2">
        <w:rPr>
          <w:rFonts w:ascii="Arial" w:hAnsi="Arial" w:cs="Arial"/>
          <w:sz w:val="24"/>
          <w:szCs w:val="24"/>
        </w:rPr>
        <w:t xml:space="preserve"> the</w:t>
      </w:r>
      <w:r w:rsidRPr="001E2607">
        <w:rPr>
          <w:rFonts w:ascii="Arial" w:hAnsi="Arial" w:cs="Arial"/>
          <w:sz w:val="24"/>
          <w:szCs w:val="24"/>
        </w:rPr>
        <w:t xml:space="preserve"> </w:t>
      </w:r>
      <w:r w:rsidR="009B04F2">
        <w:rPr>
          <w:rFonts w:ascii="Arial" w:hAnsi="Arial" w:cs="Arial"/>
          <w:sz w:val="24"/>
          <w:szCs w:val="24"/>
        </w:rPr>
        <w:t xml:space="preserve">“quantity” of </w:t>
      </w:r>
      <w:r w:rsidR="00473A5E">
        <w:rPr>
          <w:rFonts w:ascii="Arial" w:hAnsi="Arial" w:cs="Arial"/>
          <w:sz w:val="24"/>
          <w:szCs w:val="24"/>
        </w:rPr>
        <w:t>money</w:t>
      </w:r>
      <w:r w:rsidR="00E50D4E">
        <w:rPr>
          <w:rFonts w:ascii="Arial" w:hAnsi="Arial" w:cs="Arial"/>
          <w:sz w:val="24"/>
          <w:szCs w:val="24"/>
        </w:rPr>
        <w:t xml:space="preserve"> being laundered </w:t>
      </w:r>
      <w:r w:rsidR="00473A5E">
        <w:rPr>
          <w:rFonts w:ascii="Arial" w:hAnsi="Arial" w:cs="Arial"/>
          <w:sz w:val="24"/>
          <w:szCs w:val="24"/>
        </w:rPr>
        <w:t xml:space="preserve"> of the “collective”</w:t>
      </w:r>
      <w:r w:rsidR="00E50D4E">
        <w:rPr>
          <w:rFonts w:ascii="Arial" w:hAnsi="Arial" w:cs="Arial"/>
          <w:sz w:val="24"/>
          <w:szCs w:val="24"/>
        </w:rPr>
        <w:t xml:space="preserve"> “average” </w:t>
      </w:r>
      <w:r w:rsidR="00473A5E">
        <w:rPr>
          <w:rFonts w:ascii="Arial" w:hAnsi="Arial" w:cs="Arial"/>
          <w:sz w:val="24"/>
          <w:szCs w:val="24"/>
        </w:rPr>
        <w:t>c</w:t>
      </w:r>
      <w:r w:rsidRPr="001E2607">
        <w:rPr>
          <w:rFonts w:ascii="Arial" w:hAnsi="Arial" w:cs="Arial"/>
          <w:sz w:val="24"/>
          <w:szCs w:val="24"/>
        </w:rPr>
        <w:t>onstituents</w:t>
      </w:r>
      <w:r w:rsidR="00473A5E">
        <w:rPr>
          <w:rFonts w:ascii="Arial" w:hAnsi="Arial" w:cs="Arial"/>
          <w:sz w:val="24"/>
          <w:szCs w:val="24"/>
        </w:rPr>
        <w:t xml:space="preserve">, </w:t>
      </w:r>
      <w:r w:rsidRPr="001E2607">
        <w:rPr>
          <w:rFonts w:ascii="Arial" w:hAnsi="Arial" w:cs="Arial"/>
          <w:sz w:val="24"/>
          <w:szCs w:val="24"/>
        </w:rPr>
        <w:t xml:space="preserve"> </w:t>
      </w:r>
      <w:r w:rsidR="009B04F2">
        <w:rPr>
          <w:rFonts w:ascii="Arial" w:hAnsi="Arial" w:cs="Arial"/>
          <w:sz w:val="24"/>
          <w:szCs w:val="24"/>
        </w:rPr>
        <w:t>who are heavily house mortgaged</w:t>
      </w:r>
      <w:r w:rsidR="00473A5E">
        <w:rPr>
          <w:rFonts w:ascii="Arial" w:hAnsi="Arial" w:cs="Arial"/>
          <w:sz w:val="24"/>
          <w:szCs w:val="24"/>
        </w:rPr>
        <w:t>; .</w:t>
      </w:r>
    </w:p>
    <w:p w:rsidR="004E3CD6" w:rsidRPr="0033582D" w:rsidRDefault="009B04F2" w:rsidP="004E3CD6">
      <w:pPr>
        <w:pStyle w:val="NoSpacing"/>
        <w:rPr>
          <w:rFonts w:ascii="Arial" w:hAnsi="Arial" w:cs="Arial"/>
          <w:sz w:val="24"/>
          <w:szCs w:val="24"/>
        </w:rPr>
      </w:pPr>
      <w:r>
        <w:rPr>
          <w:rFonts w:ascii="Arial" w:hAnsi="Arial" w:cs="Arial"/>
          <w:sz w:val="24"/>
          <w:szCs w:val="24"/>
        </w:rPr>
        <w:t>The pension</w:t>
      </w:r>
      <w:r w:rsidR="00E50D4E">
        <w:rPr>
          <w:rFonts w:ascii="Arial" w:hAnsi="Arial" w:cs="Arial"/>
          <w:sz w:val="24"/>
          <w:szCs w:val="24"/>
        </w:rPr>
        <w:t xml:space="preserve">ers whose “pension” </w:t>
      </w:r>
      <w:r>
        <w:rPr>
          <w:rFonts w:ascii="Arial" w:hAnsi="Arial" w:cs="Arial"/>
          <w:sz w:val="24"/>
          <w:szCs w:val="24"/>
        </w:rPr>
        <w:t>has not kept up with the Consumer Price Index</w:t>
      </w:r>
      <w:r w:rsidR="00473A5E">
        <w:rPr>
          <w:rFonts w:ascii="Arial" w:hAnsi="Arial" w:cs="Arial"/>
          <w:sz w:val="24"/>
          <w:szCs w:val="24"/>
        </w:rPr>
        <w:t>;</w:t>
      </w:r>
    </w:p>
    <w:p w:rsidR="00E50D4E" w:rsidRDefault="00E50D4E" w:rsidP="008D40D8">
      <w:pPr>
        <w:pStyle w:val="NoSpacing"/>
        <w:rPr>
          <w:rFonts w:ascii="Arial" w:hAnsi="Arial" w:cs="Arial"/>
          <w:sz w:val="24"/>
          <w:szCs w:val="24"/>
        </w:rPr>
      </w:pPr>
      <w:r>
        <w:rPr>
          <w:rFonts w:ascii="Arial" w:hAnsi="Arial" w:cs="Arial"/>
          <w:sz w:val="24"/>
          <w:szCs w:val="24"/>
        </w:rPr>
        <w:t>The perpetual increase of costs of electricity, gas, water, telecommunications since the “privatisation” of essential services without a referendum;</w:t>
      </w:r>
    </w:p>
    <w:p w:rsidR="00473A5E" w:rsidRDefault="00E50D4E" w:rsidP="008D40D8">
      <w:pPr>
        <w:pStyle w:val="NoSpacing"/>
        <w:rPr>
          <w:rFonts w:ascii="Arial" w:hAnsi="Arial" w:cs="Arial"/>
          <w:sz w:val="24"/>
          <w:szCs w:val="24"/>
        </w:rPr>
      </w:pPr>
      <w:r>
        <w:rPr>
          <w:rFonts w:ascii="Arial" w:hAnsi="Arial" w:cs="Arial"/>
          <w:sz w:val="24"/>
          <w:szCs w:val="24"/>
        </w:rPr>
        <w:t>T</w:t>
      </w:r>
      <w:r w:rsidR="00473A5E">
        <w:rPr>
          <w:rFonts w:ascii="Arial" w:hAnsi="Arial" w:cs="Arial"/>
          <w:sz w:val="24"/>
          <w:szCs w:val="24"/>
        </w:rPr>
        <w:t xml:space="preserve">he fact that everyone pays </w:t>
      </w:r>
      <w:r w:rsidR="009B04F2">
        <w:rPr>
          <w:rFonts w:ascii="Arial" w:hAnsi="Arial" w:cs="Arial"/>
          <w:sz w:val="24"/>
          <w:szCs w:val="24"/>
        </w:rPr>
        <w:t xml:space="preserve">the Goods and Services </w:t>
      </w:r>
      <w:proofErr w:type="gramStart"/>
      <w:r w:rsidR="009B04F2">
        <w:rPr>
          <w:rFonts w:ascii="Arial" w:hAnsi="Arial" w:cs="Arial"/>
          <w:sz w:val="24"/>
          <w:szCs w:val="24"/>
        </w:rPr>
        <w:t>Tax</w:t>
      </w:r>
      <w:r w:rsidR="0033582D">
        <w:rPr>
          <w:rFonts w:ascii="Arial" w:hAnsi="Arial" w:cs="Arial"/>
          <w:sz w:val="24"/>
          <w:szCs w:val="24"/>
        </w:rPr>
        <w:t xml:space="preserve"> </w:t>
      </w:r>
      <w:r w:rsidR="00473A5E">
        <w:rPr>
          <w:rFonts w:ascii="Arial" w:hAnsi="Arial" w:cs="Arial"/>
          <w:sz w:val="24"/>
          <w:szCs w:val="24"/>
        </w:rPr>
        <w:t>;</w:t>
      </w:r>
      <w:proofErr w:type="gramEnd"/>
      <w:r w:rsidR="009B04F2">
        <w:rPr>
          <w:rFonts w:ascii="Arial" w:hAnsi="Arial" w:cs="Arial"/>
          <w:sz w:val="24"/>
          <w:szCs w:val="24"/>
        </w:rPr>
        <w:t>.</w:t>
      </w:r>
    </w:p>
    <w:p w:rsidR="00E50D4E" w:rsidRDefault="00473A5E" w:rsidP="008D40D8">
      <w:pPr>
        <w:pStyle w:val="NoSpacing"/>
        <w:rPr>
          <w:rFonts w:ascii="Arial" w:hAnsi="Arial" w:cs="Arial"/>
          <w:sz w:val="24"/>
          <w:szCs w:val="24"/>
        </w:rPr>
      </w:pPr>
      <w:r>
        <w:rPr>
          <w:rFonts w:ascii="Arial" w:hAnsi="Arial" w:cs="Arial"/>
          <w:sz w:val="24"/>
          <w:szCs w:val="24"/>
        </w:rPr>
        <w:t xml:space="preserve">The payment of excessive and increasing </w:t>
      </w:r>
      <w:r w:rsidR="009B04F2">
        <w:rPr>
          <w:rFonts w:ascii="Arial" w:hAnsi="Arial" w:cs="Arial"/>
          <w:sz w:val="24"/>
          <w:szCs w:val="24"/>
        </w:rPr>
        <w:t>rates based on alleged Capital Improved</w:t>
      </w:r>
      <w:r>
        <w:rPr>
          <w:rFonts w:ascii="Arial" w:hAnsi="Arial" w:cs="Arial"/>
          <w:sz w:val="24"/>
          <w:szCs w:val="24"/>
        </w:rPr>
        <w:t xml:space="preserve"> V</w:t>
      </w:r>
      <w:r w:rsidR="009B04F2">
        <w:rPr>
          <w:rFonts w:ascii="Arial" w:hAnsi="Arial" w:cs="Arial"/>
          <w:sz w:val="24"/>
          <w:szCs w:val="24"/>
        </w:rPr>
        <w:t>alue on</w:t>
      </w:r>
      <w:r>
        <w:rPr>
          <w:rFonts w:ascii="Arial" w:hAnsi="Arial" w:cs="Arial"/>
          <w:sz w:val="24"/>
          <w:szCs w:val="24"/>
        </w:rPr>
        <w:t xml:space="preserve"> the principal home as a result of ongoing bank</w:t>
      </w:r>
      <w:r w:rsidR="00C9109A">
        <w:rPr>
          <w:rFonts w:ascii="Arial" w:hAnsi="Arial" w:cs="Arial"/>
          <w:sz w:val="24"/>
          <w:szCs w:val="24"/>
        </w:rPr>
        <w:t xml:space="preserve"> credit</w:t>
      </w:r>
      <w:r>
        <w:rPr>
          <w:rFonts w:ascii="Arial" w:hAnsi="Arial" w:cs="Arial"/>
          <w:sz w:val="24"/>
          <w:szCs w:val="24"/>
        </w:rPr>
        <w:t xml:space="preserve"> lending, negative gearing</w:t>
      </w:r>
      <w:r w:rsidR="00E50D4E">
        <w:rPr>
          <w:rFonts w:ascii="Arial" w:hAnsi="Arial" w:cs="Arial"/>
          <w:sz w:val="24"/>
          <w:szCs w:val="24"/>
        </w:rPr>
        <w:t>, developer</w:t>
      </w:r>
      <w:r w:rsidR="003542C8">
        <w:rPr>
          <w:rFonts w:ascii="Arial" w:hAnsi="Arial" w:cs="Arial"/>
          <w:sz w:val="24"/>
          <w:szCs w:val="24"/>
        </w:rPr>
        <w:t>s, and overseas investors</w:t>
      </w:r>
      <w:r w:rsidR="0033582D">
        <w:rPr>
          <w:rFonts w:ascii="Arial" w:hAnsi="Arial" w:cs="Arial"/>
          <w:sz w:val="24"/>
          <w:szCs w:val="24"/>
        </w:rPr>
        <w:t xml:space="preserve"> and “derivatives”.</w:t>
      </w:r>
    </w:p>
    <w:p w:rsidR="00E50D4E" w:rsidRDefault="00E50D4E" w:rsidP="008D40D8">
      <w:pPr>
        <w:pStyle w:val="NoSpacing"/>
        <w:rPr>
          <w:rFonts w:ascii="Arial" w:hAnsi="Arial" w:cs="Arial"/>
          <w:sz w:val="24"/>
          <w:szCs w:val="24"/>
        </w:rPr>
      </w:pPr>
      <w:r>
        <w:rPr>
          <w:rFonts w:ascii="Arial" w:hAnsi="Arial" w:cs="Arial"/>
          <w:sz w:val="24"/>
          <w:szCs w:val="24"/>
        </w:rPr>
        <w:t xml:space="preserve"> </w:t>
      </w:r>
      <w:r w:rsidR="009B04F2">
        <w:rPr>
          <w:rFonts w:ascii="Arial" w:hAnsi="Arial" w:cs="Arial"/>
          <w:sz w:val="24"/>
          <w:szCs w:val="24"/>
        </w:rPr>
        <w:t>New St</w:t>
      </w:r>
      <w:r w:rsidR="008D40D8" w:rsidRPr="001E2607">
        <w:rPr>
          <w:rFonts w:ascii="Arial" w:hAnsi="Arial" w:cs="Arial"/>
          <w:sz w:val="24"/>
          <w:szCs w:val="24"/>
        </w:rPr>
        <w:t>art</w:t>
      </w:r>
      <w:r w:rsidR="009B04F2">
        <w:rPr>
          <w:rFonts w:ascii="Arial" w:hAnsi="Arial" w:cs="Arial"/>
          <w:sz w:val="24"/>
          <w:szCs w:val="24"/>
        </w:rPr>
        <w:t xml:space="preserve"> Allowance</w:t>
      </w:r>
      <w:r w:rsidR="008D40D8" w:rsidRPr="001E2607">
        <w:rPr>
          <w:rFonts w:ascii="Arial" w:hAnsi="Arial" w:cs="Arial"/>
          <w:sz w:val="24"/>
          <w:szCs w:val="24"/>
        </w:rPr>
        <w:t xml:space="preserve"> is $40</w:t>
      </w:r>
      <w:r w:rsidR="009B04F2">
        <w:rPr>
          <w:rFonts w:ascii="Arial" w:hAnsi="Arial" w:cs="Arial"/>
          <w:sz w:val="24"/>
          <w:szCs w:val="24"/>
        </w:rPr>
        <w:t xml:space="preserve"> per day</w:t>
      </w:r>
      <w:r>
        <w:rPr>
          <w:rFonts w:ascii="Arial" w:hAnsi="Arial" w:cs="Arial"/>
          <w:sz w:val="24"/>
          <w:szCs w:val="24"/>
        </w:rPr>
        <w:t>;</w:t>
      </w:r>
    </w:p>
    <w:p w:rsidR="00E50D4E" w:rsidRDefault="00E50D4E" w:rsidP="008D40D8">
      <w:pPr>
        <w:pStyle w:val="NoSpacing"/>
        <w:rPr>
          <w:rFonts w:ascii="Arial" w:hAnsi="Arial" w:cs="Arial"/>
          <w:sz w:val="24"/>
          <w:szCs w:val="24"/>
        </w:rPr>
      </w:pPr>
      <w:r>
        <w:rPr>
          <w:rFonts w:ascii="Arial" w:hAnsi="Arial" w:cs="Arial"/>
          <w:sz w:val="24"/>
          <w:szCs w:val="24"/>
        </w:rPr>
        <w:t xml:space="preserve"> T</w:t>
      </w:r>
      <w:r w:rsidR="008D40D8" w:rsidRPr="001E2607">
        <w:rPr>
          <w:rFonts w:ascii="Arial" w:hAnsi="Arial" w:cs="Arial"/>
          <w:sz w:val="24"/>
          <w:szCs w:val="24"/>
        </w:rPr>
        <w:t xml:space="preserve">he average wage is $25 to </w:t>
      </w:r>
      <w:r w:rsidR="009B04F2">
        <w:rPr>
          <w:rFonts w:ascii="Arial" w:hAnsi="Arial" w:cs="Arial"/>
          <w:sz w:val="24"/>
          <w:szCs w:val="24"/>
        </w:rPr>
        <w:t xml:space="preserve">$30 </w:t>
      </w:r>
      <w:r>
        <w:rPr>
          <w:rFonts w:ascii="Arial" w:hAnsi="Arial" w:cs="Arial"/>
          <w:sz w:val="24"/>
          <w:szCs w:val="24"/>
        </w:rPr>
        <w:t xml:space="preserve">per hour </w:t>
      </w:r>
      <w:r w:rsidR="009B04F2">
        <w:rPr>
          <w:rFonts w:ascii="Arial" w:hAnsi="Arial" w:cs="Arial"/>
          <w:sz w:val="24"/>
          <w:szCs w:val="24"/>
        </w:rPr>
        <w:t>o</w:t>
      </w:r>
      <w:r w:rsidR="006024B7">
        <w:rPr>
          <w:rFonts w:ascii="Arial" w:hAnsi="Arial" w:cs="Arial"/>
          <w:sz w:val="24"/>
          <w:szCs w:val="24"/>
        </w:rPr>
        <w:t>f the average “constituent.” as</w:t>
      </w:r>
      <w:r w:rsidR="009B04F2">
        <w:rPr>
          <w:rFonts w:ascii="Arial" w:hAnsi="Arial" w:cs="Arial"/>
          <w:sz w:val="24"/>
          <w:szCs w:val="24"/>
        </w:rPr>
        <w:t xml:space="preserve"> some examples</w:t>
      </w:r>
      <w:r w:rsidR="006024B7">
        <w:rPr>
          <w:rFonts w:ascii="Arial" w:hAnsi="Arial" w:cs="Arial"/>
          <w:sz w:val="24"/>
          <w:szCs w:val="24"/>
        </w:rPr>
        <w:t>;</w:t>
      </w:r>
    </w:p>
    <w:p w:rsidR="008D40D8" w:rsidRDefault="008D40D8" w:rsidP="008D40D8">
      <w:pPr>
        <w:pStyle w:val="NoSpacing"/>
        <w:rPr>
          <w:rFonts w:ascii="Arial" w:hAnsi="Arial" w:cs="Arial"/>
          <w:sz w:val="24"/>
          <w:szCs w:val="24"/>
        </w:rPr>
      </w:pPr>
      <w:r w:rsidRPr="001E2607">
        <w:rPr>
          <w:rFonts w:ascii="Arial" w:hAnsi="Arial" w:cs="Arial"/>
          <w:sz w:val="24"/>
          <w:szCs w:val="24"/>
        </w:rPr>
        <w:t>How much collective amount of $</w:t>
      </w:r>
      <w:r w:rsidR="00E50D4E">
        <w:rPr>
          <w:rFonts w:ascii="Arial" w:hAnsi="Arial" w:cs="Arial"/>
          <w:sz w:val="24"/>
          <w:szCs w:val="24"/>
        </w:rPr>
        <w:t xml:space="preserve"> value of the “average” constituent do you deem</w:t>
      </w:r>
    </w:p>
    <w:p w:rsidR="00E50D4E" w:rsidRDefault="00E50D4E" w:rsidP="008D40D8">
      <w:pPr>
        <w:pStyle w:val="NoSpacing"/>
        <w:rPr>
          <w:rFonts w:ascii="Arial" w:hAnsi="Arial" w:cs="Arial"/>
          <w:sz w:val="24"/>
          <w:szCs w:val="24"/>
        </w:rPr>
      </w:pPr>
      <w:proofErr w:type="gramStart"/>
      <w:r>
        <w:rPr>
          <w:rFonts w:ascii="Arial" w:hAnsi="Arial" w:cs="Arial"/>
          <w:sz w:val="24"/>
          <w:szCs w:val="24"/>
        </w:rPr>
        <w:t>is</w:t>
      </w:r>
      <w:proofErr w:type="gramEnd"/>
      <w:r>
        <w:rPr>
          <w:rFonts w:ascii="Arial" w:hAnsi="Arial" w:cs="Arial"/>
          <w:sz w:val="24"/>
          <w:szCs w:val="24"/>
        </w:rPr>
        <w:t xml:space="preserve"> laundered based on the above facts?</w:t>
      </w:r>
    </w:p>
    <w:p w:rsidR="00E50D4E" w:rsidRDefault="00E50D4E" w:rsidP="008D40D8">
      <w:pPr>
        <w:pStyle w:val="NoSpacing"/>
        <w:rPr>
          <w:rFonts w:ascii="Arial" w:hAnsi="Arial" w:cs="Arial"/>
          <w:sz w:val="24"/>
          <w:szCs w:val="24"/>
        </w:rPr>
      </w:pPr>
    </w:p>
    <w:p w:rsidR="00E50D4E" w:rsidRDefault="006024B7" w:rsidP="008D40D8">
      <w:pPr>
        <w:pStyle w:val="NoSpacing"/>
        <w:rPr>
          <w:rFonts w:ascii="Arial" w:hAnsi="Arial" w:cs="Arial"/>
          <w:sz w:val="24"/>
          <w:szCs w:val="24"/>
        </w:rPr>
      </w:pPr>
      <w:r>
        <w:rPr>
          <w:rFonts w:ascii="Arial" w:hAnsi="Arial" w:cs="Arial"/>
          <w:sz w:val="24"/>
          <w:szCs w:val="24"/>
        </w:rPr>
        <w:t xml:space="preserve">How much “$” is needed for the “average” constituent to have the capacity to </w:t>
      </w:r>
      <w:r w:rsidR="00E50D4E">
        <w:rPr>
          <w:rFonts w:ascii="Arial" w:hAnsi="Arial" w:cs="Arial"/>
          <w:sz w:val="24"/>
          <w:szCs w:val="24"/>
        </w:rPr>
        <w:t>open banks in foreign countries?</w:t>
      </w:r>
    </w:p>
    <w:p w:rsidR="00E50D4E" w:rsidRDefault="00E50D4E" w:rsidP="008D40D8">
      <w:pPr>
        <w:pStyle w:val="NoSpacing"/>
        <w:rPr>
          <w:rFonts w:ascii="Arial" w:hAnsi="Arial" w:cs="Arial"/>
          <w:sz w:val="24"/>
          <w:szCs w:val="24"/>
        </w:rPr>
      </w:pPr>
    </w:p>
    <w:p w:rsidR="00E50D4E" w:rsidRDefault="003542C8" w:rsidP="008D40D8">
      <w:pPr>
        <w:pStyle w:val="NoSpacing"/>
        <w:rPr>
          <w:rFonts w:ascii="Arial" w:hAnsi="Arial" w:cs="Arial"/>
          <w:sz w:val="24"/>
          <w:szCs w:val="24"/>
        </w:rPr>
      </w:pPr>
      <w:r>
        <w:rPr>
          <w:rFonts w:ascii="Arial" w:hAnsi="Arial" w:cs="Arial"/>
          <w:sz w:val="24"/>
          <w:szCs w:val="24"/>
        </w:rPr>
        <w:t>How many</w:t>
      </w:r>
      <w:r w:rsidR="00E50D4E">
        <w:rPr>
          <w:rFonts w:ascii="Arial" w:hAnsi="Arial" w:cs="Arial"/>
          <w:sz w:val="24"/>
          <w:szCs w:val="24"/>
        </w:rPr>
        <w:t xml:space="preserve"> “average” constituent</w:t>
      </w:r>
      <w:r w:rsidR="006024B7">
        <w:rPr>
          <w:rFonts w:ascii="Arial" w:hAnsi="Arial" w:cs="Arial"/>
          <w:sz w:val="24"/>
          <w:szCs w:val="24"/>
        </w:rPr>
        <w:t xml:space="preserve">s </w:t>
      </w:r>
      <w:r>
        <w:rPr>
          <w:rFonts w:ascii="Arial" w:hAnsi="Arial" w:cs="Arial"/>
          <w:sz w:val="24"/>
          <w:szCs w:val="24"/>
        </w:rPr>
        <w:t>are</w:t>
      </w:r>
      <w:r w:rsidR="00E50D4E">
        <w:rPr>
          <w:rFonts w:ascii="Arial" w:hAnsi="Arial" w:cs="Arial"/>
          <w:sz w:val="24"/>
          <w:szCs w:val="24"/>
        </w:rPr>
        <w:t xml:space="preserve"> </w:t>
      </w:r>
      <w:r>
        <w:rPr>
          <w:rFonts w:ascii="Arial" w:hAnsi="Arial" w:cs="Arial"/>
          <w:sz w:val="24"/>
          <w:szCs w:val="24"/>
        </w:rPr>
        <w:t>just coping with the ongoing tax burdens imposed by Governm</w:t>
      </w:r>
      <w:r w:rsidR="00C9109A">
        <w:rPr>
          <w:rFonts w:ascii="Arial" w:hAnsi="Arial" w:cs="Arial"/>
          <w:sz w:val="24"/>
          <w:szCs w:val="24"/>
        </w:rPr>
        <w:t>ent and will</w:t>
      </w:r>
      <w:r w:rsidR="006024B7">
        <w:rPr>
          <w:rFonts w:ascii="Arial" w:hAnsi="Arial" w:cs="Arial"/>
          <w:sz w:val="24"/>
          <w:szCs w:val="24"/>
        </w:rPr>
        <w:t xml:space="preserve"> have superfluous “$”</w:t>
      </w:r>
      <w:r>
        <w:rPr>
          <w:rFonts w:ascii="Arial" w:hAnsi="Arial" w:cs="Arial"/>
          <w:sz w:val="24"/>
          <w:szCs w:val="24"/>
        </w:rPr>
        <w:t xml:space="preserve"> to launder in overseas banks or hidden Trusts</w:t>
      </w:r>
      <w:r w:rsidR="006024B7">
        <w:rPr>
          <w:rFonts w:ascii="Arial" w:hAnsi="Arial" w:cs="Arial"/>
          <w:sz w:val="24"/>
          <w:szCs w:val="24"/>
        </w:rPr>
        <w:t xml:space="preserve"> which “specialised” accountants is required</w:t>
      </w:r>
      <w:r>
        <w:rPr>
          <w:rFonts w:ascii="Arial" w:hAnsi="Arial" w:cs="Arial"/>
          <w:sz w:val="24"/>
          <w:szCs w:val="24"/>
        </w:rPr>
        <w:t>?</w:t>
      </w:r>
      <w:r w:rsidR="00E50D4E">
        <w:rPr>
          <w:rFonts w:ascii="Arial" w:hAnsi="Arial" w:cs="Arial"/>
          <w:sz w:val="24"/>
          <w:szCs w:val="24"/>
        </w:rPr>
        <w:t xml:space="preserve"> </w:t>
      </w:r>
    </w:p>
    <w:p w:rsidR="009B04F2" w:rsidRDefault="009B04F2" w:rsidP="008D40D8">
      <w:pPr>
        <w:pStyle w:val="NoSpacing"/>
        <w:rPr>
          <w:rFonts w:ascii="Arial" w:hAnsi="Arial" w:cs="Arial"/>
          <w:sz w:val="24"/>
          <w:szCs w:val="24"/>
        </w:rPr>
      </w:pPr>
    </w:p>
    <w:p w:rsidR="009B04F2" w:rsidRPr="005B3DAF" w:rsidRDefault="007832D4" w:rsidP="008D40D8">
      <w:pPr>
        <w:pStyle w:val="NoSpacing"/>
        <w:rPr>
          <w:rFonts w:ascii="Arial" w:hAnsi="Arial" w:cs="Arial"/>
          <w:b/>
          <w:sz w:val="24"/>
          <w:szCs w:val="24"/>
        </w:rPr>
      </w:pPr>
      <w:r w:rsidRPr="005B3DAF">
        <w:rPr>
          <w:rFonts w:ascii="Arial" w:hAnsi="Arial" w:cs="Arial"/>
          <w:b/>
          <w:sz w:val="24"/>
          <w:szCs w:val="24"/>
        </w:rPr>
        <w:t xml:space="preserve">(F (ii): </w:t>
      </w:r>
    </w:p>
    <w:p w:rsidR="009738C6" w:rsidRDefault="009738C6" w:rsidP="008D40D8">
      <w:pPr>
        <w:pStyle w:val="NoSpacing"/>
        <w:rPr>
          <w:rFonts w:ascii="Helvetica" w:hAnsi="Helvetica" w:cs="Helvetica"/>
          <w:color w:val="1C1E21"/>
          <w:sz w:val="21"/>
          <w:szCs w:val="21"/>
          <w:shd w:val="clear" w:color="auto" w:fill="FFFFFF"/>
        </w:rPr>
      </w:pPr>
      <w:r>
        <w:rPr>
          <w:rFonts w:ascii="Arial" w:hAnsi="Arial" w:cs="Arial"/>
          <w:sz w:val="24"/>
          <w:szCs w:val="24"/>
        </w:rPr>
        <w:t xml:space="preserve">For your convenience, I have copied and pasted of </w:t>
      </w:r>
      <w:r w:rsidRPr="00C9109A">
        <w:rPr>
          <w:rFonts w:ascii="Arial" w:hAnsi="Arial" w:cs="Arial"/>
          <w:b/>
          <w:sz w:val="24"/>
          <w:szCs w:val="24"/>
        </w:rPr>
        <w:t>evidence of laundering as</w:t>
      </w:r>
      <w:r w:rsidR="00D2754E">
        <w:rPr>
          <w:rFonts w:ascii="Arial" w:hAnsi="Arial" w:cs="Arial"/>
          <w:b/>
          <w:sz w:val="24"/>
          <w:szCs w:val="24"/>
        </w:rPr>
        <w:t xml:space="preserve"> per: </w:t>
      </w:r>
    </w:p>
    <w:p w:rsidR="009738C6" w:rsidRDefault="009738C6" w:rsidP="008D40D8">
      <w:pPr>
        <w:pStyle w:val="NoSpacing"/>
        <w:rPr>
          <w:rFonts w:ascii="Helvetica" w:hAnsi="Helvetica" w:cs="Helvetica"/>
          <w:color w:val="1C1E21"/>
          <w:sz w:val="21"/>
          <w:szCs w:val="21"/>
          <w:shd w:val="clear" w:color="auto" w:fill="FFFFFF"/>
        </w:rPr>
      </w:pPr>
    </w:p>
    <w:p w:rsidR="009738C6" w:rsidRDefault="005B3DAF" w:rsidP="008D40D8">
      <w:pPr>
        <w:pStyle w:val="NoSpacing"/>
        <w:rPr>
          <w:rFonts w:ascii="Helvetica" w:hAnsi="Helvetica" w:cs="Helvetica"/>
          <w:color w:val="1C1E21"/>
          <w:sz w:val="28"/>
          <w:szCs w:val="28"/>
          <w:shd w:val="clear" w:color="auto" w:fill="FFFFFF"/>
        </w:rPr>
      </w:pPr>
      <w:r>
        <w:rPr>
          <w:rFonts w:ascii="Helvetica" w:hAnsi="Helvetica" w:cs="Helvetica"/>
          <w:color w:val="1C1E21"/>
          <w:sz w:val="28"/>
          <w:szCs w:val="28"/>
          <w:shd w:val="clear" w:color="auto" w:fill="FFFFFF"/>
        </w:rPr>
        <w:t>Hansard Transcript on 25</w:t>
      </w:r>
      <w:r w:rsidR="009738C6" w:rsidRPr="009738C6">
        <w:rPr>
          <w:rFonts w:ascii="Helvetica" w:hAnsi="Helvetica" w:cs="Helvetica"/>
          <w:color w:val="1C1E21"/>
          <w:sz w:val="28"/>
          <w:szCs w:val="28"/>
          <w:shd w:val="clear" w:color="auto" w:fill="FFFFFF"/>
        </w:rPr>
        <w:t xml:space="preserve">July 2019 </w:t>
      </w:r>
      <w:r w:rsidR="009738C6">
        <w:rPr>
          <w:rFonts w:ascii="Helvetica" w:hAnsi="Helvetica" w:cs="Helvetica"/>
          <w:color w:val="1C1E21"/>
          <w:sz w:val="28"/>
          <w:szCs w:val="28"/>
          <w:shd w:val="clear" w:color="auto" w:fill="FFFFFF"/>
        </w:rPr>
        <w:t>–</w:t>
      </w:r>
      <w:r w:rsidR="009738C6" w:rsidRPr="009738C6">
        <w:rPr>
          <w:rFonts w:ascii="Helvetica" w:hAnsi="Helvetica" w:cs="Helvetica"/>
          <w:color w:val="1C1E21"/>
          <w:sz w:val="28"/>
          <w:szCs w:val="28"/>
          <w:shd w:val="clear" w:color="auto" w:fill="FFFFFF"/>
        </w:rPr>
        <w:t xml:space="preserve"> Parliament</w:t>
      </w:r>
      <w:r w:rsidR="009738C6">
        <w:rPr>
          <w:rFonts w:ascii="Helvetica" w:hAnsi="Helvetica" w:cs="Helvetica"/>
          <w:color w:val="1C1E21"/>
          <w:sz w:val="28"/>
          <w:szCs w:val="28"/>
          <w:shd w:val="clear" w:color="auto" w:fill="FFFFFF"/>
        </w:rPr>
        <w:t xml:space="preserve"> </w:t>
      </w:r>
      <w:r w:rsidR="009738C6" w:rsidRPr="009738C6">
        <w:rPr>
          <w:rFonts w:ascii="Helvetica" w:hAnsi="Helvetica" w:cs="Helvetica"/>
          <w:color w:val="1C1E21"/>
          <w:sz w:val="28"/>
          <w:szCs w:val="28"/>
          <w:shd w:val="clear" w:color="auto" w:fill="FFFFFF"/>
        </w:rPr>
        <w:t xml:space="preserve">of Australia - House of Representatives - regarding Tax Invasion - Money Laundering to Cayman Islands: </w:t>
      </w:r>
    </w:p>
    <w:p w:rsidR="007832D4" w:rsidRDefault="009738C6" w:rsidP="008D40D8">
      <w:pPr>
        <w:pStyle w:val="NoSpacing"/>
        <w:rPr>
          <w:rStyle w:val="textexposedshow"/>
          <w:rFonts w:ascii="Helvetica" w:hAnsi="Helvetica" w:cs="Helvetica"/>
          <w:color w:val="1C1E21"/>
          <w:sz w:val="28"/>
          <w:szCs w:val="28"/>
          <w:shd w:val="clear" w:color="auto" w:fill="FFFFFF"/>
        </w:rPr>
      </w:pPr>
      <w:r w:rsidRPr="009738C6">
        <w:rPr>
          <w:rFonts w:ascii="Helvetica" w:hAnsi="Helvetica" w:cs="Helvetica"/>
          <w:b/>
          <w:color w:val="1C1E21"/>
          <w:sz w:val="28"/>
          <w:szCs w:val="28"/>
          <w:shd w:val="clear" w:color="auto" w:fill="FFFFFF"/>
        </w:rPr>
        <w:t>Quote</w:t>
      </w:r>
      <w:r w:rsidRPr="009738C6">
        <w:rPr>
          <w:rFonts w:ascii="Helvetica" w:hAnsi="Helvetica" w:cs="Helvetica"/>
          <w:color w:val="1C1E21"/>
          <w:sz w:val="28"/>
          <w:szCs w:val="28"/>
          <w:shd w:val="clear" w:color="auto" w:fill="FFFFFF"/>
        </w:rPr>
        <w:t>..... </w:t>
      </w:r>
      <w:r w:rsidRPr="009738C6">
        <w:rPr>
          <w:rFonts w:ascii="Helvetica" w:hAnsi="Helvetica" w:cs="Helvetica"/>
          <w:color w:val="1C1E21"/>
          <w:sz w:val="28"/>
          <w:szCs w:val="28"/>
        </w:rPr>
        <w:br/>
      </w:r>
      <w:r w:rsidRPr="009738C6">
        <w:rPr>
          <w:rFonts w:ascii="Helvetica" w:hAnsi="Helvetica" w:cs="Helvetica"/>
          <w:color w:val="1C1E21"/>
          <w:sz w:val="28"/>
          <w:szCs w:val="28"/>
          <w:shd w:val="clear" w:color="auto" w:fill="FFFFFF"/>
        </w:rPr>
        <w:t>Dr LEIGH (</w:t>
      </w:r>
      <w:proofErr w:type="spellStart"/>
      <w:r w:rsidRPr="009738C6">
        <w:rPr>
          <w:rFonts w:ascii="Helvetica" w:hAnsi="Helvetica" w:cs="Helvetica"/>
          <w:color w:val="1C1E21"/>
          <w:sz w:val="28"/>
          <w:szCs w:val="28"/>
          <w:shd w:val="clear" w:color="auto" w:fill="FFFFFF"/>
        </w:rPr>
        <w:t>Fenner</w:t>
      </w:r>
      <w:proofErr w:type="spellEnd"/>
      <w:r w:rsidRPr="009738C6">
        <w:rPr>
          <w:rFonts w:ascii="Helvetica" w:hAnsi="Helvetica" w:cs="Helvetica"/>
          <w:color w:val="1C1E21"/>
          <w:sz w:val="28"/>
          <w:szCs w:val="28"/>
          <w:shd w:val="clear" w:color="auto" w:fill="FFFFFF"/>
        </w:rPr>
        <w:t>) (13:57): Australians are ri</w:t>
      </w:r>
      <w:r w:rsidRPr="009738C6">
        <w:rPr>
          <w:rStyle w:val="textexposedshow"/>
          <w:rFonts w:ascii="Helvetica" w:hAnsi="Helvetica" w:cs="Helvetica"/>
          <w:color w:val="1C1E21"/>
          <w:sz w:val="28"/>
          <w:szCs w:val="28"/>
          <w:shd w:val="clear" w:color="auto" w:fill="FFFFFF"/>
        </w:rPr>
        <w:t xml:space="preserve">ghtly concerned about </w:t>
      </w:r>
    </w:p>
    <w:p w:rsidR="00185A66" w:rsidRPr="00D10C2A" w:rsidRDefault="009738C6" w:rsidP="00185A66">
      <w:pPr>
        <w:pStyle w:val="NoSpacing"/>
        <w:rPr>
          <w:rFonts w:ascii="Helvetica" w:hAnsi="Helvetica" w:cs="Helvetica"/>
          <w:color w:val="1C1E21"/>
          <w:sz w:val="28"/>
          <w:szCs w:val="28"/>
          <w:shd w:val="clear" w:color="auto" w:fill="FFFFFF"/>
        </w:rPr>
      </w:pPr>
      <w:proofErr w:type="gramStart"/>
      <w:r w:rsidRPr="009738C6">
        <w:rPr>
          <w:rStyle w:val="textexposedshow"/>
          <w:rFonts w:ascii="Helvetica" w:hAnsi="Helvetica" w:cs="Helvetica"/>
          <w:color w:val="1C1E21"/>
          <w:sz w:val="28"/>
          <w:szCs w:val="28"/>
          <w:shd w:val="clear" w:color="auto" w:fill="FFFFFF"/>
        </w:rPr>
        <w:t>multinational</w:t>
      </w:r>
      <w:proofErr w:type="gramEnd"/>
      <w:r w:rsidRPr="009738C6">
        <w:rPr>
          <w:rStyle w:val="textexposedshow"/>
          <w:rFonts w:ascii="Helvetica" w:hAnsi="Helvetica" w:cs="Helvetica"/>
          <w:color w:val="1C1E21"/>
          <w:sz w:val="28"/>
          <w:szCs w:val="28"/>
          <w:shd w:val="clear" w:color="auto" w:fill="FFFFFF"/>
        </w:rPr>
        <w:t xml:space="preserve"> tax avoidance. They want a crackdown on tax havens and profit shifting. But what do they get instead? They get Senator </w:t>
      </w:r>
      <w:proofErr w:type="spellStart"/>
      <w:r w:rsidRPr="009738C6">
        <w:rPr>
          <w:rStyle w:val="textexposedshow"/>
          <w:rFonts w:ascii="Helvetica" w:hAnsi="Helvetica" w:cs="Helvetica"/>
          <w:color w:val="1C1E21"/>
          <w:sz w:val="28"/>
          <w:szCs w:val="28"/>
          <w:shd w:val="clear" w:color="auto" w:fill="FFFFFF"/>
        </w:rPr>
        <w:t>Cormann</w:t>
      </w:r>
      <w:proofErr w:type="spellEnd"/>
      <w:r w:rsidRPr="009738C6">
        <w:rPr>
          <w:rStyle w:val="textexposedshow"/>
          <w:rFonts w:ascii="Helvetica" w:hAnsi="Helvetica" w:cs="Helvetica"/>
          <w:color w:val="1C1E21"/>
          <w:sz w:val="28"/>
          <w:szCs w:val="28"/>
          <w:shd w:val="clear" w:color="auto" w:fill="FFFFFF"/>
        </w:rPr>
        <w:t xml:space="preserve">, who received free flights from </w:t>
      </w:r>
      <w:proofErr w:type="spellStart"/>
      <w:r w:rsidRPr="009738C6">
        <w:rPr>
          <w:rStyle w:val="textexposedshow"/>
          <w:rFonts w:ascii="Helvetica" w:hAnsi="Helvetica" w:cs="Helvetica"/>
          <w:color w:val="1C1E21"/>
          <w:sz w:val="28"/>
          <w:szCs w:val="28"/>
          <w:shd w:val="clear" w:color="auto" w:fill="FFFFFF"/>
        </w:rPr>
        <w:t>Helloworld</w:t>
      </w:r>
      <w:proofErr w:type="spellEnd"/>
      <w:r w:rsidRPr="009738C6">
        <w:rPr>
          <w:rStyle w:val="textexposedshow"/>
          <w:rFonts w:ascii="Helvetica" w:hAnsi="Helvetica" w:cs="Helvetica"/>
          <w:color w:val="1C1E21"/>
          <w:sz w:val="28"/>
          <w:szCs w:val="28"/>
          <w:shd w:val="clear" w:color="auto" w:fill="FFFFFF"/>
        </w:rPr>
        <w:t xml:space="preserve">, a company headed by Andrew </w:t>
      </w:r>
      <w:proofErr w:type="spellStart"/>
      <w:r w:rsidRPr="009738C6">
        <w:rPr>
          <w:rStyle w:val="textexposedshow"/>
          <w:rFonts w:ascii="Helvetica" w:hAnsi="Helvetica" w:cs="Helvetica"/>
          <w:color w:val="1C1E21"/>
          <w:sz w:val="28"/>
          <w:szCs w:val="28"/>
          <w:shd w:val="clear" w:color="auto" w:fill="FFFFFF"/>
        </w:rPr>
        <w:t>Burnes</w:t>
      </w:r>
      <w:proofErr w:type="spellEnd"/>
      <w:r w:rsidRPr="009738C6">
        <w:rPr>
          <w:rStyle w:val="textexposedshow"/>
          <w:rFonts w:ascii="Helvetica" w:hAnsi="Helvetica" w:cs="Helvetica"/>
          <w:color w:val="1C1E21"/>
          <w:sz w:val="28"/>
          <w:szCs w:val="28"/>
          <w:shd w:val="clear" w:color="auto" w:fill="FFFFFF"/>
        </w:rPr>
        <w:t xml:space="preserve">, the former Liberal Party federal treasurer, and a company that received a contract to provide travel management services to the Commonwealth in 2015. They get the member for Hume, who co-founded a company located in the Cayman Islands, a notorious tax haven. It's called Eastern Australia Irrigation, and its headquarters is, to be fair, a long way east of Australia— 16,000 kilometres, to be exact. They get the member for Fadden, who organised for the firm </w:t>
      </w:r>
      <w:proofErr w:type="spellStart"/>
      <w:r w:rsidRPr="009738C6">
        <w:rPr>
          <w:rStyle w:val="textexposedshow"/>
          <w:rFonts w:ascii="Helvetica" w:hAnsi="Helvetica" w:cs="Helvetica"/>
          <w:color w:val="1C1E21"/>
          <w:sz w:val="28"/>
          <w:szCs w:val="28"/>
          <w:shd w:val="clear" w:color="auto" w:fill="FFFFFF"/>
        </w:rPr>
        <w:t>Shac</w:t>
      </w:r>
      <w:proofErr w:type="spellEnd"/>
      <w:r w:rsidRPr="009738C6">
        <w:rPr>
          <w:rStyle w:val="textexposedshow"/>
          <w:rFonts w:ascii="Helvetica" w:hAnsi="Helvetica" w:cs="Helvetica"/>
          <w:color w:val="1C1E21"/>
          <w:sz w:val="28"/>
          <w:szCs w:val="28"/>
          <w:shd w:val="clear" w:color="auto" w:fill="FFFFFF"/>
        </w:rPr>
        <w:t xml:space="preserve"> Communications to donate $112,000 to the LNP's Fadden Forum before the firm went bust owing $129,000 to the tax office. When he was asked why the LNP should get money before the ATO, the member replied,</w:t>
      </w:r>
    </w:p>
    <w:p w:rsidR="004E3CD6" w:rsidRDefault="009738C6" w:rsidP="008D40D8">
      <w:pPr>
        <w:pStyle w:val="NoSpacing"/>
        <w:rPr>
          <w:rStyle w:val="textexposedshow"/>
          <w:rFonts w:ascii="Helvetica" w:hAnsi="Helvetica" w:cs="Helvetica"/>
          <w:color w:val="1C1E21"/>
          <w:sz w:val="28"/>
          <w:szCs w:val="28"/>
          <w:shd w:val="clear" w:color="auto" w:fill="FFFFFF"/>
        </w:rPr>
      </w:pPr>
      <w:r w:rsidRPr="009738C6">
        <w:rPr>
          <w:rStyle w:val="textexposedshow"/>
          <w:rFonts w:ascii="Helvetica" w:hAnsi="Helvetica" w:cs="Helvetica"/>
          <w:color w:val="1C1E21"/>
          <w:sz w:val="28"/>
          <w:szCs w:val="28"/>
          <w:shd w:val="clear" w:color="auto" w:fill="FFFFFF"/>
        </w:rPr>
        <w:t xml:space="preserve">'The Fadden Forum does not exist.' The Liberals were the party of the 1980s bottom-of-the-harbour schemes. Today, they're the party that fought a banking royal commission, tried to undermine the Future of </w:t>
      </w:r>
    </w:p>
    <w:p w:rsidR="00E92611" w:rsidRDefault="00E92611" w:rsidP="008D40D8">
      <w:pPr>
        <w:pStyle w:val="NoSpacing"/>
        <w:rPr>
          <w:rStyle w:val="textexposedshow"/>
          <w:rFonts w:ascii="Helvetica" w:hAnsi="Helvetica" w:cs="Helvetica"/>
          <w:color w:val="1C1E21"/>
          <w:sz w:val="28"/>
          <w:szCs w:val="28"/>
          <w:shd w:val="clear" w:color="auto" w:fill="FFFFFF"/>
        </w:rPr>
      </w:pPr>
    </w:p>
    <w:p w:rsidR="00D10C2A" w:rsidRDefault="00D10C2A" w:rsidP="00D10C2A">
      <w:pPr>
        <w:pStyle w:val="NoSpacing"/>
        <w:rPr>
          <w:rFonts w:ascii="Arial" w:hAnsi="Arial" w:cs="Arial"/>
          <w:sz w:val="24"/>
          <w:szCs w:val="24"/>
        </w:rPr>
      </w:pPr>
    </w:p>
    <w:p w:rsidR="00DE30DB" w:rsidRDefault="00DE30DB" w:rsidP="00DE30DB">
      <w:pPr>
        <w:pStyle w:val="NoSpacing"/>
        <w:rPr>
          <w:rFonts w:ascii="Arial" w:hAnsi="Arial" w:cs="Arial"/>
          <w:b/>
          <w:color w:val="545454"/>
          <w:sz w:val="24"/>
          <w:szCs w:val="24"/>
          <w:shd w:val="clear" w:color="auto" w:fill="FFFFFF"/>
        </w:rPr>
      </w:pPr>
    </w:p>
    <w:p w:rsidR="00DE30DB" w:rsidRPr="00925C7C" w:rsidRDefault="00DE30DB" w:rsidP="00DE30DB">
      <w:pPr>
        <w:pStyle w:val="NoSpacing"/>
        <w:rPr>
          <w:rFonts w:ascii="Arial" w:hAnsi="Arial" w:cs="Arial"/>
          <w:b/>
          <w:i/>
          <w:sz w:val="24"/>
          <w:szCs w:val="24"/>
        </w:rPr>
      </w:pPr>
      <w:r>
        <w:rPr>
          <w:rFonts w:ascii="Arial" w:hAnsi="Arial" w:cs="Arial"/>
          <w:b/>
          <w:sz w:val="24"/>
          <w:szCs w:val="24"/>
        </w:rPr>
        <w:t>(F (ii</w:t>
      </w:r>
      <w:proofErr w:type="gramStart"/>
      <w:r>
        <w:rPr>
          <w:rFonts w:ascii="Arial" w:hAnsi="Arial" w:cs="Arial"/>
          <w:b/>
          <w:sz w:val="24"/>
          <w:szCs w:val="24"/>
        </w:rPr>
        <w:t>)</w:t>
      </w:r>
      <w:r>
        <w:rPr>
          <w:rFonts w:ascii="Arial" w:hAnsi="Arial" w:cs="Arial"/>
          <w:sz w:val="24"/>
          <w:szCs w:val="24"/>
        </w:rPr>
        <w:t xml:space="preserve">  Cont’d</w:t>
      </w:r>
      <w:proofErr w:type="gramEnd"/>
      <w:r>
        <w:rPr>
          <w:rFonts w:ascii="Arial" w:hAnsi="Arial" w:cs="Arial"/>
          <w:sz w:val="24"/>
          <w:szCs w:val="24"/>
        </w:rPr>
        <w:tab/>
      </w:r>
      <w:r>
        <w:rPr>
          <w:rFonts w:ascii="Arial" w:hAnsi="Arial" w:cs="Arial"/>
          <w:sz w:val="24"/>
          <w:szCs w:val="24"/>
        </w:rPr>
        <w:tab/>
        <w:t xml:space="preserve">Draft Exposure: </w:t>
      </w:r>
      <w:r w:rsidR="000214DD">
        <w:rPr>
          <w:rFonts w:ascii="Arial" w:hAnsi="Arial" w:cs="Arial"/>
          <w:sz w:val="24"/>
          <w:szCs w:val="24"/>
        </w:rPr>
        <w:t xml:space="preserve">  Currency Restric</w:t>
      </w:r>
      <w:r w:rsidR="00925C7C">
        <w:rPr>
          <w:rFonts w:ascii="Arial" w:hAnsi="Arial" w:cs="Arial"/>
          <w:sz w:val="24"/>
          <w:szCs w:val="24"/>
        </w:rPr>
        <w:t>tions</w:t>
      </w:r>
      <w:r w:rsidR="00925C7C">
        <w:rPr>
          <w:rFonts w:ascii="Arial" w:hAnsi="Arial" w:cs="Arial"/>
          <w:sz w:val="24"/>
          <w:szCs w:val="24"/>
        </w:rPr>
        <w:tab/>
      </w:r>
      <w:r w:rsidR="00925C7C">
        <w:rPr>
          <w:rFonts w:ascii="Arial" w:hAnsi="Arial" w:cs="Arial"/>
          <w:sz w:val="24"/>
          <w:szCs w:val="24"/>
        </w:rPr>
        <w:tab/>
      </w:r>
      <w:r w:rsidR="00925C7C">
        <w:rPr>
          <w:rFonts w:ascii="Arial" w:hAnsi="Arial" w:cs="Arial"/>
          <w:sz w:val="24"/>
          <w:szCs w:val="24"/>
        </w:rPr>
        <w:tab/>
      </w:r>
      <w:r w:rsidR="00925C7C">
        <w:rPr>
          <w:rFonts w:ascii="Arial" w:hAnsi="Arial" w:cs="Arial"/>
          <w:b/>
          <w:i/>
          <w:sz w:val="24"/>
          <w:szCs w:val="24"/>
        </w:rPr>
        <w:t>Pg. 4/5</w:t>
      </w:r>
    </w:p>
    <w:p w:rsidR="00DE30DB" w:rsidRDefault="00DE30DB" w:rsidP="008D40D8">
      <w:pPr>
        <w:pStyle w:val="NoSpacing"/>
        <w:rPr>
          <w:rStyle w:val="textexposedshow"/>
          <w:rFonts w:ascii="Helvetica" w:hAnsi="Helvetica" w:cs="Helvetica"/>
          <w:color w:val="1C1E21"/>
          <w:sz w:val="28"/>
          <w:szCs w:val="28"/>
          <w:shd w:val="clear" w:color="auto" w:fill="FFFFFF"/>
        </w:rPr>
      </w:pPr>
    </w:p>
    <w:p w:rsidR="009738C6" w:rsidRDefault="009738C6" w:rsidP="008D40D8">
      <w:pPr>
        <w:pStyle w:val="NoSpacing"/>
        <w:rPr>
          <w:rStyle w:val="textexposedshow"/>
          <w:rFonts w:ascii="Helvetica" w:hAnsi="Helvetica" w:cs="Helvetica"/>
          <w:color w:val="1C1E21"/>
          <w:sz w:val="28"/>
          <w:szCs w:val="28"/>
          <w:shd w:val="clear" w:color="auto" w:fill="FFFFFF"/>
        </w:rPr>
      </w:pPr>
      <w:r w:rsidRPr="009738C6">
        <w:rPr>
          <w:rStyle w:val="textexposedshow"/>
          <w:rFonts w:ascii="Helvetica" w:hAnsi="Helvetica" w:cs="Helvetica"/>
          <w:color w:val="1C1E21"/>
          <w:sz w:val="28"/>
          <w:szCs w:val="28"/>
          <w:shd w:val="clear" w:color="auto" w:fill="FFFFFF"/>
        </w:rPr>
        <w:t xml:space="preserve">Financial Advice reforms and wound back tax transparency. If only this government were as tough on tax havens as they are on welfare recipients, asylum seekers and pensioners! </w:t>
      </w:r>
      <w:proofErr w:type="gramStart"/>
      <w:r w:rsidRPr="009738C6">
        <w:rPr>
          <w:rStyle w:val="textexposedshow"/>
          <w:rFonts w:ascii="Helvetica" w:hAnsi="Helvetica" w:cs="Helvetica"/>
          <w:color w:val="1C1E21"/>
          <w:sz w:val="28"/>
          <w:szCs w:val="28"/>
          <w:shd w:val="clear" w:color="auto" w:fill="FFFFFF"/>
        </w:rPr>
        <w:t>This mob aren't</w:t>
      </w:r>
      <w:proofErr w:type="gramEnd"/>
      <w:r w:rsidRPr="009738C6">
        <w:rPr>
          <w:rStyle w:val="textexposedshow"/>
          <w:rFonts w:ascii="Helvetica" w:hAnsi="Helvetica" w:cs="Helvetica"/>
          <w:color w:val="1C1E21"/>
          <w:sz w:val="28"/>
          <w:szCs w:val="28"/>
          <w:shd w:val="clear" w:color="auto" w:fill="FFFFFF"/>
        </w:rPr>
        <w:t xml:space="preserve"> a meritocracy; they're a mate-</w:t>
      </w:r>
      <w:proofErr w:type="spellStart"/>
      <w:r w:rsidRPr="009738C6">
        <w:rPr>
          <w:rStyle w:val="textexposedshow"/>
          <w:rFonts w:ascii="Helvetica" w:hAnsi="Helvetica" w:cs="Helvetica"/>
          <w:color w:val="1C1E21"/>
          <w:sz w:val="28"/>
          <w:szCs w:val="28"/>
          <w:shd w:val="clear" w:color="auto" w:fill="FFFFFF"/>
        </w:rPr>
        <w:t>ocracy</w:t>
      </w:r>
      <w:proofErr w:type="spellEnd"/>
      <w:r w:rsidRPr="009738C6">
        <w:rPr>
          <w:rStyle w:val="textexposedshow"/>
          <w:rFonts w:ascii="Helvetica" w:hAnsi="Helvetica" w:cs="Helvetica"/>
          <w:color w:val="1C1E21"/>
          <w:sz w:val="28"/>
          <w:szCs w:val="28"/>
          <w:shd w:val="clear" w:color="auto" w:fill="FFFFFF"/>
        </w:rPr>
        <w:t>. (</w:t>
      </w:r>
      <w:proofErr w:type="gramStart"/>
      <w:r w:rsidRPr="009738C6">
        <w:rPr>
          <w:rStyle w:val="textexposedshow"/>
          <w:rFonts w:ascii="Helvetica" w:hAnsi="Helvetica" w:cs="Helvetica"/>
          <w:i/>
          <w:color w:val="1C1E21"/>
          <w:sz w:val="28"/>
          <w:szCs w:val="28"/>
          <w:shd w:val="clear" w:color="auto" w:fill="FFFFFF"/>
        </w:rPr>
        <w:t>my</w:t>
      </w:r>
      <w:proofErr w:type="gramEnd"/>
      <w:r w:rsidRPr="009738C6">
        <w:rPr>
          <w:rStyle w:val="textexposedshow"/>
          <w:rFonts w:ascii="Helvetica" w:hAnsi="Helvetica" w:cs="Helvetica"/>
          <w:i/>
          <w:color w:val="1C1E21"/>
          <w:sz w:val="28"/>
          <w:szCs w:val="28"/>
          <w:shd w:val="clear" w:color="auto" w:fill="FFFFFF"/>
        </w:rPr>
        <w:t xml:space="preserve"> opinion here: ​"Evidence how the SEAKER did Not thank or acknowledge or be of any concern</w:t>
      </w:r>
      <w:r>
        <w:rPr>
          <w:rStyle w:val="textexposedshow"/>
          <w:rFonts w:ascii="Helvetica" w:hAnsi="Helvetica" w:cs="Helvetica"/>
          <w:i/>
          <w:color w:val="1C1E21"/>
          <w:sz w:val="28"/>
          <w:szCs w:val="28"/>
          <w:shd w:val="clear" w:color="auto" w:fill="FFFFFF"/>
        </w:rPr>
        <w:t>”</w:t>
      </w:r>
      <w:r w:rsidRPr="009738C6">
        <w:rPr>
          <w:rStyle w:val="textexposedshow"/>
          <w:rFonts w:ascii="Helvetica" w:hAnsi="Helvetica" w:cs="Helvetica"/>
          <w:i/>
          <w:color w:val="1C1E21"/>
          <w:sz w:val="28"/>
          <w:szCs w:val="28"/>
          <w:shd w:val="clear" w:color="auto" w:fill="FFFFFF"/>
        </w:rPr>
        <w:t>)</w:t>
      </w:r>
      <w:r>
        <w:rPr>
          <w:rStyle w:val="textexposedshow"/>
          <w:rFonts w:ascii="Helvetica" w:hAnsi="Helvetica" w:cs="Helvetica"/>
          <w:i/>
          <w:color w:val="1C1E21"/>
          <w:sz w:val="28"/>
          <w:szCs w:val="28"/>
          <w:shd w:val="clear" w:color="auto" w:fill="FFFFFF"/>
        </w:rPr>
        <w:t xml:space="preserve">  </w:t>
      </w:r>
      <w:r w:rsidRPr="009738C6">
        <w:rPr>
          <w:rStyle w:val="textexposedshow"/>
          <w:rFonts w:ascii="Helvetica" w:hAnsi="Helvetica" w:cs="Helvetica"/>
          <w:color w:val="1C1E21"/>
          <w:sz w:val="28"/>
          <w:szCs w:val="28"/>
          <w:shd w:val="clear" w:color="auto" w:fill="FFFFFF"/>
        </w:rPr>
        <w:t>- The SPEAKER: It's not quite 2 o'clock. If anyone wants to make half a 90-second statement they're welcome to; otherwise, we'll just wait for people to take their seats—if members who are standing could take their seats as quickly as possible. In accordance with standing order 43, the time for members' statements has concluded. ....Unquote</w:t>
      </w:r>
      <w:r w:rsidR="005B3DAF">
        <w:rPr>
          <w:rStyle w:val="textexposedshow"/>
          <w:rFonts w:ascii="Helvetica" w:hAnsi="Helvetica" w:cs="Helvetica"/>
          <w:color w:val="1C1E21"/>
          <w:sz w:val="28"/>
          <w:szCs w:val="28"/>
          <w:shd w:val="clear" w:color="auto" w:fill="FFFFFF"/>
        </w:rPr>
        <w:t xml:space="preserve">  </w:t>
      </w:r>
    </w:p>
    <w:p w:rsidR="005B3DAF" w:rsidRDefault="005B3DAF" w:rsidP="008D40D8">
      <w:pPr>
        <w:pStyle w:val="NoSpacing"/>
        <w:rPr>
          <w:rStyle w:val="textexposedshow"/>
          <w:rFonts w:ascii="Arial" w:hAnsi="Arial" w:cs="Arial"/>
          <w:color w:val="1C1E21"/>
          <w:sz w:val="24"/>
          <w:szCs w:val="24"/>
          <w:shd w:val="clear" w:color="auto" w:fill="FFFFFF"/>
        </w:rPr>
      </w:pPr>
    </w:p>
    <w:p w:rsidR="005B3DAF" w:rsidRDefault="005B3DAF" w:rsidP="008D40D8">
      <w:pPr>
        <w:pStyle w:val="NoSpacing"/>
        <w:rPr>
          <w:rStyle w:val="textexposedshow"/>
          <w:rFonts w:ascii="Arial" w:hAnsi="Arial" w:cs="Arial"/>
          <w:b/>
          <w:color w:val="1C1E21"/>
          <w:sz w:val="24"/>
          <w:szCs w:val="24"/>
          <w:shd w:val="clear" w:color="auto" w:fill="FFFFFF"/>
        </w:rPr>
      </w:pPr>
      <w:r w:rsidRPr="005B3DAF">
        <w:rPr>
          <w:rStyle w:val="textexposedshow"/>
          <w:rFonts w:ascii="Arial" w:hAnsi="Arial" w:cs="Arial"/>
          <w:b/>
          <w:color w:val="1C1E21"/>
          <w:sz w:val="24"/>
          <w:szCs w:val="24"/>
          <w:shd w:val="clear" w:color="auto" w:fill="FFFFFF"/>
        </w:rPr>
        <w:t>(F (iii)</w:t>
      </w:r>
    </w:p>
    <w:p w:rsidR="005B3DAF" w:rsidRDefault="005B3DAF" w:rsidP="008D40D8">
      <w:pPr>
        <w:pStyle w:val="NoSpacing"/>
        <w:rPr>
          <w:rStyle w:val="textexposedshow"/>
          <w:rFonts w:ascii="Arial" w:hAnsi="Arial" w:cs="Arial"/>
          <w:color w:val="1C1E21"/>
          <w:sz w:val="24"/>
          <w:szCs w:val="24"/>
          <w:shd w:val="clear" w:color="auto" w:fill="FFFFFF"/>
        </w:rPr>
      </w:pPr>
      <w:r>
        <w:rPr>
          <w:rStyle w:val="textexposedshow"/>
          <w:rFonts w:ascii="Arial" w:hAnsi="Arial" w:cs="Arial"/>
          <w:color w:val="1C1E21"/>
          <w:sz w:val="24"/>
          <w:szCs w:val="24"/>
          <w:shd w:val="clear" w:color="auto" w:fill="FFFFFF"/>
        </w:rPr>
        <w:t>With</w:t>
      </w:r>
      <w:r w:rsidR="00D2754E">
        <w:rPr>
          <w:rStyle w:val="textexposedshow"/>
          <w:rFonts w:ascii="Arial" w:hAnsi="Arial" w:cs="Arial"/>
          <w:color w:val="1C1E21"/>
          <w:sz w:val="24"/>
          <w:szCs w:val="24"/>
          <w:shd w:val="clear" w:color="auto" w:fill="FFFFFF"/>
        </w:rPr>
        <w:t xml:space="preserve"> respect and courtesy, </w:t>
      </w:r>
      <w:proofErr w:type="gramStart"/>
      <w:r w:rsidR="00D2754E">
        <w:rPr>
          <w:rStyle w:val="textexposedshow"/>
          <w:rFonts w:ascii="Arial" w:hAnsi="Arial" w:cs="Arial"/>
          <w:color w:val="1C1E21"/>
          <w:sz w:val="24"/>
          <w:szCs w:val="24"/>
          <w:shd w:val="clear" w:color="auto" w:fill="FFFFFF"/>
        </w:rPr>
        <w:t xml:space="preserve">scrutinize  </w:t>
      </w:r>
      <w:r>
        <w:rPr>
          <w:rStyle w:val="textexposedshow"/>
          <w:rFonts w:ascii="Arial" w:hAnsi="Arial" w:cs="Arial"/>
          <w:color w:val="1C1E21"/>
          <w:sz w:val="24"/>
          <w:szCs w:val="24"/>
          <w:shd w:val="clear" w:color="auto" w:fill="FFFFFF"/>
        </w:rPr>
        <w:t>the</w:t>
      </w:r>
      <w:proofErr w:type="gramEnd"/>
      <w:r>
        <w:rPr>
          <w:rStyle w:val="textexposedshow"/>
          <w:rFonts w:ascii="Arial" w:hAnsi="Arial" w:cs="Arial"/>
          <w:color w:val="1C1E21"/>
          <w:sz w:val="24"/>
          <w:szCs w:val="24"/>
          <w:shd w:val="clear" w:color="auto" w:fill="FFFFFF"/>
        </w:rPr>
        <w:t xml:space="preserve"> video of Helen Edwards and</w:t>
      </w:r>
    </w:p>
    <w:p w:rsidR="005B3DAF" w:rsidRDefault="005B3DAF" w:rsidP="008D40D8">
      <w:pPr>
        <w:pStyle w:val="NoSpacing"/>
        <w:rPr>
          <w:rFonts w:ascii="Arial" w:hAnsi="Arial" w:cs="Arial"/>
          <w:noProof/>
          <w:color w:val="1C1E21"/>
          <w:sz w:val="24"/>
          <w:szCs w:val="24"/>
          <w:shd w:val="clear" w:color="auto" w:fill="FFFFFF"/>
          <w:lang w:eastAsia="en-AU"/>
        </w:rPr>
      </w:pPr>
      <w:r>
        <w:rPr>
          <w:rStyle w:val="textexposedshow"/>
          <w:rFonts w:ascii="Arial" w:hAnsi="Arial" w:cs="Arial"/>
          <w:color w:val="1C1E21"/>
          <w:sz w:val="24"/>
          <w:szCs w:val="24"/>
          <w:shd w:val="clear" w:color="auto" w:fill="FFFFFF"/>
        </w:rPr>
        <w:t>the evidence that she has in her possession of “money laundering” and that she sought help to certain regulatory authorities and elected representatives and even the former Governor General</w:t>
      </w:r>
      <w:r w:rsidR="00185A66">
        <w:rPr>
          <w:rStyle w:val="textexposedshow"/>
          <w:rFonts w:ascii="Arial" w:hAnsi="Arial" w:cs="Arial"/>
          <w:color w:val="1C1E21"/>
          <w:sz w:val="24"/>
          <w:szCs w:val="24"/>
          <w:shd w:val="clear" w:color="auto" w:fill="FFFFFF"/>
        </w:rPr>
        <w:t xml:space="preserve">,  whereby she had requested for </w:t>
      </w:r>
      <w:r>
        <w:rPr>
          <w:rStyle w:val="textexposedshow"/>
          <w:rFonts w:ascii="Arial" w:hAnsi="Arial" w:cs="Arial"/>
          <w:color w:val="1C1E21"/>
          <w:sz w:val="24"/>
          <w:szCs w:val="24"/>
          <w:shd w:val="clear" w:color="auto" w:fill="FFFFFF"/>
        </w:rPr>
        <w:t>him for a Royal Commission on “money laundering”.  She is now waiting for feedback from the new Governor General of which she has</w:t>
      </w:r>
      <w:r w:rsidR="00D2754E">
        <w:rPr>
          <w:rStyle w:val="textexposedshow"/>
          <w:rFonts w:ascii="Arial" w:hAnsi="Arial" w:cs="Arial"/>
          <w:color w:val="1C1E21"/>
          <w:sz w:val="24"/>
          <w:szCs w:val="24"/>
          <w:shd w:val="clear" w:color="auto" w:fill="FFFFFF"/>
        </w:rPr>
        <w:t xml:space="preserve"> re-</w:t>
      </w:r>
      <w:r>
        <w:rPr>
          <w:rStyle w:val="textexposedshow"/>
          <w:rFonts w:ascii="Arial" w:hAnsi="Arial" w:cs="Arial"/>
          <w:color w:val="1C1E21"/>
          <w:sz w:val="24"/>
          <w:szCs w:val="24"/>
          <w:shd w:val="clear" w:color="auto" w:fill="FFFFFF"/>
        </w:rPr>
        <w:t xml:space="preserve">lodged the “actual” evidence.  Please view:  </w:t>
      </w:r>
    </w:p>
    <w:p w:rsidR="005B3DAF" w:rsidRDefault="00A51F6B" w:rsidP="008D40D8">
      <w:pPr>
        <w:pStyle w:val="NoSpacing"/>
        <w:rPr>
          <w:rFonts w:ascii="Arial" w:hAnsi="Arial" w:cs="Arial"/>
          <w:noProof/>
          <w:color w:val="1C1E21"/>
          <w:sz w:val="24"/>
          <w:szCs w:val="24"/>
          <w:shd w:val="clear" w:color="auto" w:fill="FFFFFF"/>
          <w:lang w:eastAsia="en-AU"/>
        </w:rPr>
      </w:pPr>
      <w:r>
        <w:rPr>
          <w:rFonts w:ascii="Arial" w:hAnsi="Arial" w:cs="Arial"/>
          <w:noProof/>
          <w:color w:val="1C1E21"/>
          <w:sz w:val="24"/>
          <w:szCs w:val="24"/>
          <w:shd w:val="clear" w:color="auto" w:fill="FFFFFF"/>
          <w:lang w:eastAsia="en-AU"/>
        </w:rPr>
        <w:t>“Helen Edwards: Australia is a Money Laundering Washing Machines, 30 July, 2019”</w:t>
      </w:r>
    </w:p>
    <w:p w:rsidR="005B3DAF" w:rsidRDefault="00F927D8" w:rsidP="008D40D8">
      <w:pPr>
        <w:pStyle w:val="NoSpacing"/>
      </w:pPr>
      <w:hyperlink r:id="rId6" w:history="1">
        <w:r w:rsidR="005B3DAF" w:rsidRPr="006024B7">
          <w:rPr>
            <w:rStyle w:val="Hyperlink"/>
            <w:sz w:val="24"/>
            <w:szCs w:val="24"/>
          </w:rPr>
          <w:t>https://www.youtube.com/watch?v=UiCILt343UY&amp;fbclid=IwAR37VIPcA6Zx2yOIWiP0L17gUq2T2TICw1o7pYNxTuCGFOX6AeBDYh0OCD</w:t>
        </w:r>
        <w:r w:rsidR="005B3DAF">
          <w:rPr>
            <w:rStyle w:val="Hyperlink"/>
          </w:rPr>
          <w:t>8</w:t>
        </w:r>
      </w:hyperlink>
      <w:r w:rsidR="005B3DAF">
        <w:t xml:space="preserve">  </w:t>
      </w:r>
    </w:p>
    <w:p w:rsidR="00F67BC0" w:rsidRDefault="00F67BC0" w:rsidP="008D40D8">
      <w:pPr>
        <w:pStyle w:val="NoSpacing"/>
      </w:pPr>
    </w:p>
    <w:p w:rsidR="00F67BC0" w:rsidRDefault="00F67BC0" w:rsidP="008D40D8">
      <w:pPr>
        <w:pStyle w:val="NoSpacing"/>
        <w:rPr>
          <w:rStyle w:val="textexposedshow"/>
          <w:rFonts w:ascii="Arial" w:hAnsi="Arial" w:cs="Arial"/>
          <w:color w:val="1C1E21"/>
          <w:sz w:val="24"/>
          <w:szCs w:val="24"/>
          <w:shd w:val="clear" w:color="auto" w:fill="FFFFFF"/>
        </w:rPr>
      </w:pPr>
      <w:r w:rsidRPr="00F67BC0">
        <w:rPr>
          <w:rStyle w:val="textexposedshow"/>
          <w:rFonts w:ascii="Arial" w:hAnsi="Arial" w:cs="Arial"/>
          <w:b/>
          <w:color w:val="1C1E21"/>
          <w:sz w:val="24"/>
          <w:szCs w:val="24"/>
          <w:shd w:val="clear" w:color="auto" w:fill="FFFFFF"/>
        </w:rPr>
        <w:t>(G</w:t>
      </w:r>
      <w:r>
        <w:rPr>
          <w:rStyle w:val="textexposedshow"/>
          <w:rFonts w:ascii="Arial" w:hAnsi="Arial" w:cs="Arial"/>
          <w:color w:val="1C1E21"/>
          <w:sz w:val="24"/>
          <w:szCs w:val="24"/>
          <w:shd w:val="clear" w:color="auto" w:fill="FFFFFF"/>
        </w:rPr>
        <w:t>)  Part 2 – Offences:  Division 2</w:t>
      </w:r>
      <w:proofErr w:type="gramStart"/>
      <w:r>
        <w:rPr>
          <w:rStyle w:val="textexposedshow"/>
          <w:rFonts w:ascii="Arial" w:hAnsi="Arial" w:cs="Arial"/>
          <w:color w:val="1C1E21"/>
          <w:sz w:val="24"/>
          <w:szCs w:val="24"/>
          <w:shd w:val="clear" w:color="auto" w:fill="FFFFFF"/>
        </w:rPr>
        <w:t>;  10</w:t>
      </w:r>
      <w:proofErr w:type="gramEnd"/>
      <w:r>
        <w:rPr>
          <w:rStyle w:val="textexposedshow"/>
          <w:rFonts w:ascii="Arial" w:hAnsi="Arial" w:cs="Arial"/>
          <w:color w:val="1C1E21"/>
          <w:sz w:val="24"/>
          <w:szCs w:val="24"/>
          <w:shd w:val="clear" w:color="auto" w:fill="FFFFFF"/>
        </w:rPr>
        <w:t xml:space="preserve"> Offence – Cash payments in excess of cash payment limit (</w:t>
      </w:r>
      <w:r w:rsidR="008E2D49" w:rsidRPr="008E2D49">
        <w:rPr>
          <w:rStyle w:val="textexposedshow"/>
          <w:rFonts w:ascii="Arial" w:hAnsi="Arial" w:cs="Arial"/>
          <w:b/>
          <w:color w:val="1C1E21"/>
          <w:sz w:val="24"/>
          <w:szCs w:val="24"/>
          <w:shd w:val="clear" w:color="auto" w:fill="FFFFFF"/>
        </w:rPr>
        <w:t>“</w:t>
      </w:r>
      <w:r w:rsidRPr="006024B7">
        <w:rPr>
          <w:rStyle w:val="textexposedshow"/>
          <w:rFonts w:ascii="Arial" w:hAnsi="Arial" w:cs="Arial"/>
          <w:b/>
          <w:color w:val="1C1E21"/>
          <w:sz w:val="24"/>
          <w:szCs w:val="24"/>
          <w:shd w:val="clear" w:color="auto" w:fill="FFFFFF"/>
        </w:rPr>
        <w:t>strict liability</w:t>
      </w:r>
      <w:r w:rsidR="008E2D49">
        <w:rPr>
          <w:rStyle w:val="textexposedshow"/>
          <w:rFonts w:ascii="Arial" w:hAnsi="Arial" w:cs="Arial"/>
          <w:b/>
          <w:color w:val="1C1E21"/>
          <w:sz w:val="24"/>
          <w:szCs w:val="24"/>
          <w:shd w:val="clear" w:color="auto" w:fill="FFFFFF"/>
        </w:rPr>
        <w:t>”</w:t>
      </w:r>
      <w:r>
        <w:rPr>
          <w:rStyle w:val="textexposedshow"/>
          <w:rFonts w:ascii="Arial" w:hAnsi="Arial" w:cs="Arial"/>
          <w:color w:val="1C1E21"/>
          <w:sz w:val="24"/>
          <w:szCs w:val="24"/>
          <w:shd w:val="clear" w:color="auto" w:fill="FFFFFF"/>
        </w:rPr>
        <w:t xml:space="preserve">) </w:t>
      </w:r>
    </w:p>
    <w:p w:rsidR="00F67BC0" w:rsidRDefault="00F67BC0" w:rsidP="008D40D8">
      <w:pPr>
        <w:pStyle w:val="NoSpacing"/>
        <w:rPr>
          <w:rStyle w:val="textexposedshow"/>
          <w:rFonts w:ascii="Arial" w:hAnsi="Arial" w:cs="Arial"/>
          <w:color w:val="1C1E21"/>
          <w:sz w:val="24"/>
          <w:szCs w:val="24"/>
          <w:shd w:val="clear" w:color="auto" w:fill="FFFFFF"/>
        </w:rPr>
      </w:pPr>
    </w:p>
    <w:p w:rsidR="00F67BC0" w:rsidRDefault="00D2754E" w:rsidP="008D40D8">
      <w:pPr>
        <w:pStyle w:val="NoSpacing"/>
        <w:rPr>
          <w:rStyle w:val="textexposedshow"/>
          <w:rFonts w:ascii="Arial" w:hAnsi="Arial" w:cs="Arial"/>
          <w:color w:val="1C1E21"/>
          <w:sz w:val="24"/>
          <w:szCs w:val="24"/>
          <w:shd w:val="clear" w:color="auto" w:fill="FFFFFF"/>
        </w:rPr>
      </w:pPr>
      <w:proofErr w:type="gramStart"/>
      <w:r>
        <w:rPr>
          <w:rStyle w:val="textexposedshow"/>
          <w:rFonts w:ascii="Arial" w:hAnsi="Arial" w:cs="Arial"/>
          <w:color w:val="1C1E21"/>
          <w:sz w:val="24"/>
          <w:szCs w:val="24"/>
          <w:shd w:val="clear" w:color="auto" w:fill="FFFFFF"/>
        </w:rPr>
        <w:t>If this</w:t>
      </w:r>
      <w:r w:rsidR="00185A66">
        <w:rPr>
          <w:rStyle w:val="textexposedshow"/>
          <w:rFonts w:ascii="Arial" w:hAnsi="Arial" w:cs="Arial"/>
          <w:color w:val="1C1E21"/>
          <w:sz w:val="24"/>
          <w:szCs w:val="24"/>
          <w:shd w:val="clear" w:color="auto" w:fill="FFFFFF"/>
        </w:rPr>
        <w:t xml:space="preserve"> Draft Exp</w:t>
      </w:r>
      <w:r w:rsidR="006024B7">
        <w:rPr>
          <w:rStyle w:val="textexposedshow"/>
          <w:rFonts w:ascii="Arial" w:hAnsi="Arial" w:cs="Arial"/>
          <w:color w:val="1C1E21"/>
          <w:sz w:val="24"/>
          <w:szCs w:val="24"/>
          <w:shd w:val="clear" w:color="auto" w:fill="FFFFFF"/>
        </w:rPr>
        <w:t>osure succeeds</w:t>
      </w:r>
      <w:r w:rsidR="008E2D49">
        <w:rPr>
          <w:rStyle w:val="textexposedshow"/>
          <w:rFonts w:ascii="Arial" w:hAnsi="Arial" w:cs="Arial"/>
          <w:color w:val="1C1E21"/>
          <w:sz w:val="24"/>
          <w:szCs w:val="24"/>
          <w:shd w:val="clear" w:color="auto" w:fill="FFFFFF"/>
        </w:rPr>
        <w:t>?</w:t>
      </w:r>
      <w:proofErr w:type="gramEnd"/>
      <w:r w:rsidR="006024B7">
        <w:rPr>
          <w:rStyle w:val="textexposedshow"/>
          <w:rFonts w:ascii="Arial" w:hAnsi="Arial" w:cs="Arial"/>
          <w:color w:val="1C1E21"/>
          <w:sz w:val="24"/>
          <w:szCs w:val="24"/>
          <w:shd w:val="clear" w:color="auto" w:fill="FFFFFF"/>
        </w:rPr>
        <w:t xml:space="preserve"> – </w:t>
      </w:r>
      <w:r w:rsidR="0044434C">
        <w:rPr>
          <w:rStyle w:val="textexposedshow"/>
          <w:rFonts w:ascii="Arial" w:hAnsi="Arial" w:cs="Arial"/>
          <w:color w:val="1C1E21"/>
          <w:sz w:val="24"/>
          <w:szCs w:val="24"/>
          <w:shd w:val="clear" w:color="auto" w:fill="FFFFFF"/>
        </w:rPr>
        <w:t>By what “lawful instrument”</w:t>
      </w:r>
      <w:r>
        <w:rPr>
          <w:rStyle w:val="textexposedshow"/>
          <w:rFonts w:ascii="Arial" w:hAnsi="Arial" w:cs="Arial"/>
          <w:color w:val="1C1E21"/>
          <w:sz w:val="24"/>
          <w:szCs w:val="24"/>
          <w:shd w:val="clear" w:color="auto" w:fill="FFFFFF"/>
        </w:rPr>
        <w:t xml:space="preserve"> is </w:t>
      </w:r>
      <w:r w:rsidR="008E2D49" w:rsidRPr="008E2D49">
        <w:rPr>
          <w:rStyle w:val="textexposedshow"/>
          <w:rFonts w:ascii="Arial" w:hAnsi="Arial" w:cs="Arial"/>
          <w:b/>
          <w:color w:val="1C1E21"/>
          <w:sz w:val="24"/>
          <w:szCs w:val="24"/>
          <w:shd w:val="clear" w:color="auto" w:fill="FFFFFF"/>
        </w:rPr>
        <w:t>“strict liability</w:t>
      </w:r>
      <w:r>
        <w:rPr>
          <w:rStyle w:val="textexposedshow"/>
          <w:rFonts w:ascii="Arial" w:hAnsi="Arial" w:cs="Arial"/>
          <w:b/>
          <w:color w:val="1C1E21"/>
          <w:sz w:val="24"/>
          <w:szCs w:val="24"/>
          <w:shd w:val="clear" w:color="auto" w:fill="FFFFFF"/>
        </w:rPr>
        <w:t xml:space="preserve">” is consistent </w:t>
      </w:r>
      <w:proofErr w:type="gramStart"/>
      <w:r>
        <w:rPr>
          <w:rStyle w:val="textexposedshow"/>
          <w:rFonts w:ascii="Arial" w:hAnsi="Arial" w:cs="Arial"/>
          <w:b/>
          <w:color w:val="1C1E21"/>
          <w:sz w:val="24"/>
          <w:szCs w:val="24"/>
          <w:shd w:val="clear" w:color="auto" w:fill="FFFFFF"/>
        </w:rPr>
        <w:t>with</w:t>
      </w:r>
      <w:r>
        <w:rPr>
          <w:rStyle w:val="textexposedshow"/>
          <w:rFonts w:ascii="Arial" w:hAnsi="Arial" w:cs="Arial"/>
          <w:color w:val="1C1E21"/>
          <w:sz w:val="24"/>
          <w:szCs w:val="24"/>
          <w:shd w:val="clear" w:color="auto" w:fill="FFFFFF"/>
        </w:rPr>
        <w:t xml:space="preserve"> </w:t>
      </w:r>
      <w:r w:rsidR="00185A66">
        <w:rPr>
          <w:rStyle w:val="textexposedshow"/>
          <w:rFonts w:ascii="Arial" w:hAnsi="Arial" w:cs="Arial"/>
          <w:color w:val="1C1E21"/>
          <w:sz w:val="24"/>
          <w:szCs w:val="24"/>
          <w:shd w:val="clear" w:color="auto" w:fill="FFFFFF"/>
        </w:rPr>
        <w:t>,</w:t>
      </w:r>
      <w:proofErr w:type="gramEnd"/>
      <w:r w:rsidR="00185A66">
        <w:rPr>
          <w:rStyle w:val="textexposedshow"/>
          <w:rFonts w:ascii="Arial" w:hAnsi="Arial" w:cs="Arial"/>
          <w:color w:val="1C1E21"/>
          <w:sz w:val="24"/>
          <w:szCs w:val="24"/>
          <w:shd w:val="clear" w:color="auto" w:fill="FFFFFF"/>
        </w:rPr>
        <w:t xml:space="preserve"> the</w:t>
      </w:r>
      <w:r w:rsidR="00F67BC0">
        <w:rPr>
          <w:rStyle w:val="textexposedshow"/>
          <w:rFonts w:ascii="Arial" w:hAnsi="Arial" w:cs="Arial"/>
          <w:color w:val="1C1E21"/>
          <w:sz w:val="24"/>
          <w:szCs w:val="24"/>
          <w:shd w:val="clear" w:color="auto" w:fill="FFFFFF"/>
        </w:rPr>
        <w:t xml:space="preserve"> “Commonwealth Act</w:t>
      </w:r>
      <w:r w:rsidR="008E2D49">
        <w:rPr>
          <w:rStyle w:val="textexposedshow"/>
          <w:rFonts w:ascii="Arial" w:hAnsi="Arial" w:cs="Arial"/>
          <w:color w:val="1C1E21"/>
          <w:sz w:val="24"/>
          <w:szCs w:val="24"/>
          <w:shd w:val="clear" w:color="auto" w:fill="FFFFFF"/>
        </w:rPr>
        <w:t xml:space="preserve">?”   </w:t>
      </w:r>
      <w:r w:rsidR="00185A66">
        <w:rPr>
          <w:rStyle w:val="textexposedshow"/>
          <w:rFonts w:ascii="Arial" w:hAnsi="Arial" w:cs="Arial"/>
          <w:color w:val="1C1E21"/>
          <w:sz w:val="24"/>
          <w:szCs w:val="24"/>
          <w:shd w:val="clear" w:color="auto" w:fill="FFFFFF"/>
        </w:rPr>
        <w:t xml:space="preserve">Do we </w:t>
      </w:r>
      <w:r w:rsidR="00F67BC0">
        <w:rPr>
          <w:rStyle w:val="textexposedshow"/>
          <w:rFonts w:ascii="Arial" w:hAnsi="Arial" w:cs="Arial"/>
          <w:color w:val="1C1E21"/>
          <w:sz w:val="24"/>
          <w:szCs w:val="24"/>
          <w:shd w:val="clear" w:color="auto" w:fill="FFFFFF"/>
        </w:rPr>
        <w:t xml:space="preserve">not have the Rule of Law, and Due Process that we apply the </w:t>
      </w:r>
      <w:r w:rsidR="00F67BC0" w:rsidRPr="008E2D49">
        <w:rPr>
          <w:rStyle w:val="textexposedshow"/>
          <w:rFonts w:ascii="Arial" w:hAnsi="Arial" w:cs="Arial"/>
          <w:b/>
          <w:color w:val="1C1E21"/>
          <w:sz w:val="24"/>
          <w:szCs w:val="24"/>
          <w:shd w:val="clear" w:color="auto" w:fill="FFFFFF"/>
        </w:rPr>
        <w:t>indictment</w:t>
      </w:r>
      <w:r w:rsidR="00F67BC0">
        <w:rPr>
          <w:rStyle w:val="textexposedshow"/>
          <w:rFonts w:ascii="Arial" w:hAnsi="Arial" w:cs="Arial"/>
          <w:color w:val="1C1E21"/>
          <w:sz w:val="24"/>
          <w:szCs w:val="24"/>
          <w:shd w:val="clear" w:color="auto" w:fill="FFFFFF"/>
        </w:rPr>
        <w:t xml:space="preserve"> under Section 80 of the</w:t>
      </w:r>
      <w:r w:rsidR="00185A66">
        <w:rPr>
          <w:rStyle w:val="textexposedshow"/>
          <w:rFonts w:ascii="Arial" w:hAnsi="Arial" w:cs="Arial"/>
          <w:color w:val="1C1E21"/>
          <w:sz w:val="24"/>
          <w:szCs w:val="24"/>
          <w:shd w:val="clear" w:color="auto" w:fill="FFFFFF"/>
        </w:rPr>
        <w:t>;</w:t>
      </w:r>
      <w:r w:rsidR="00F67BC0">
        <w:rPr>
          <w:rStyle w:val="textexposedshow"/>
          <w:rFonts w:ascii="Arial" w:hAnsi="Arial" w:cs="Arial"/>
          <w:color w:val="1C1E21"/>
          <w:sz w:val="24"/>
          <w:szCs w:val="24"/>
          <w:shd w:val="clear" w:color="auto" w:fill="FFFFFF"/>
        </w:rPr>
        <w:t xml:space="preserve"> </w:t>
      </w:r>
      <w:proofErr w:type="gramStart"/>
      <w:r w:rsidR="008E2D49" w:rsidRPr="008E2D49">
        <w:rPr>
          <w:rStyle w:val="textexposedshow"/>
          <w:rFonts w:ascii="Arial" w:hAnsi="Arial" w:cs="Arial"/>
          <w:b/>
          <w:color w:val="1C1E21"/>
          <w:sz w:val="24"/>
          <w:szCs w:val="24"/>
          <w:shd w:val="clear" w:color="auto" w:fill="FFFFFF"/>
        </w:rPr>
        <w:t>Quote</w:t>
      </w:r>
      <w:proofErr w:type="gramEnd"/>
      <w:r w:rsidR="00F67BC0" w:rsidRPr="008E2D49">
        <w:rPr>
          <w:rStyle w:val="textexposedshow"/>
          <w:rFonts w:ascii="Arial" w:hAnsi="Arial" w:cs="Arial"/>
          <w:b/>
          <w:color w:val="1C1E21"/>
          <w:sz w:val="24"/>
          <w:szCs w:val="24"/>
          <w:shd w:val="clear" w:color="auto" w:fill="FFFFFF"/>
        </w:rPr>
        <w:t>:</w:t>
      </w:r>
    </w:p>
    <w:p w:rsidR="00F67BC0" w:rsidRDefault="00F67BC0" w:rsidP="008D40D8">
      <w:pPr>
        <w:pStyle w:val="NoSpacing"/>
        <w:rPr>
          <w:rFonts w:ascii="Arial" w:hAnsi="Arial" w:cs="Arial"/>
          <w:b/>
          <w:color w:val="545454"/>
          <w:shd w:val="clear" w:color="auto" w:fill="FFFFFF"/>
        </w:rPr>
      </w:pPr>
      <w:proofErr w:type="gramStart"/>
      <w:r w:rsidRPr="00F67BC0">
        <w:rPr>
          <w:rFonts w:ascii="Arial" w:hAnsi="Arial" w:cs="Arial"/>
          <w:b/>
          <w:color w:val="545454"/>
          <w:shd w:val="clear" w:color="auto" w:fill="FFFFFF"/>
        </w:rPr>
        <w:t>COMMONWEALTH OF </w:t>
      </w:r>
      <w:r w:rsidRPr="00F67BC0">
        <w:rPr>
          <w:rStyle w:val="Emphasis"/>
          <w:rFonts w:ascii="Arial" w:hAnsi="Arial" w:cs="Arial"/>
          <w:b/>
          <w:bCs/>
          <w:i w:val="0"/>
          <w:iCs w:val="0"/>
          <w:color w:val="6A6A6A"/>
          <w:shd w:val="clear" w:color="auto" w:fill="FFFFFF"/>
        </w:rPr>
        <w:t>AUSTRALIA CONSTITUTION</w:t>
      </w:r>
      <w:r w:rsidRPr="00F67BC0">
        <w:rPr>
          <w:rFonts w:ascii="Arial" w:hAnsi="Arial" w:cs="Arial"/>
          <w:b/>
          <w:color w:val="545454"/>
          <w:shd w:val="clear" w:color="auto" w:fill="FFFFFF"/>
        </w:rPr>
        <w:t> ACT - SECT </w:t>
      </w:r>
      <w:r w:rsidRPr="00F67BC0">
        <w:rPr>
          <w:rStyle w:val="Emphasis"/>
          <w:rFonts w:ascii="Arial" w:hAnsi="Arial" w:cs="Arial"/>
          <w:b/>
          <w:bCs/>
          <w:i w:val="0"/>
          <w:iCs w:val="0"/>
          <w:color w:val="6A6A6A"/>
          <w:shd w:val="clear" w:color="auto" w:fill="FFFFFF"/>
        </w:rPr>
        <w:t>80</w:t>
      </w:r>
      <w:r w:rsidRPr="00F67BC0">
        <w:rPr>
          <w:rFonts w:ascii="Arial" w:hAnsi="Arial" w:cs="Arial"/>
          <w:b/>
          <w:color w:val="545454"/>
          <w:shd w:val="clear" w:color="auto" w:fill="FFFFFF"/>
        </w:rPr>
        <w:t>.</w:t>
      </w:r>
      <w:proofErr w:type="gramEnd"/>
      <w:r w:rsidRPr="00F67BC0">
        <w:rPr>
          <w:rFonts w:ascii="Arial" w:hAnsi="Arial" w:cs="Arial"/>
          <w:b/>
          <w:color w:val="545454"/>
          <w:shd w:val="clear" w:color="auto" w:fill="FFFFFF"/>
        </w:rPr>
        <w:t xml:space="preserve"> </w:t>
      </w:r>
      <w:proofErr w:type="gramStart"/>
      <w:r w:rsidRPr="00F67BC0">
        <w:rPr>
          <w:rFonts w:ascii="Arial" w:hAnsi="Arial" w:cs="Arial"/>
          <w:b/>
          <w:color w:val="545454"/>
          <w:shd w:val="clear" w:color="auto" w:fill="FFFFFF"/>
        </w:rPr>
        <w:t>Trial by jury.</w:t>
      </w:r>
      <w:proofErr w:type="gramEnd"/>
      <w:r w:rsidRPr="00F67BC0">
        <w:rPr>
          <w:rFonts w:ascii="Arial" w:hAnsi="Arial" w:cs="Arial"/>
          <w:b/>
          <w:color w:val="545454"/>
          <w:shd w:val="clear" w:color="auto" w:fill="FFFFFF"/>
        </w:rPr>
        <w:t xml:space="preserve"> The </w:t>
      </w:r>
    </w:p>
    <w:p w:rsidR="00F67BC0" w:rsidRPr="009E6F7B" w:rsidRDefault="00F67BC0" w:rsidP="008D40D8">
      <w:pPr>
        <w:pStyle w:val="NoSpacing"/>
        <w:rPr>
          <w:rFonts w:ascii="Arial" w:hAnsi="Arial" w:cs="Arial"/>
          <w:color w:val="545454"/>
          <w:shd w:val="clear" w:color="auto" w:fill="FFFFFF"/>
        </w:rPr>
      </w:pPr>
      <w:proofErr w:type="gramStart"/>
      <w:r w:rsidRPr="00F67BC0">
        <w:rPr>
          <w:rFonts w:ascii="Arial" w:hAnsi="Arial" w:cs="Arial"/>
          <w:b/>
          <w:color w:val="545454"/>
          <w:shd w:val="clear" w:color="auto" w:fill="FFFFFF"/>
        </w:rPr>
        <w:t>trial</w:t>
      </w:r>
      <w:proofErr w:type="gramEnd"/>
      <w:r w:rsidRPr="00F67BC0">
        <w:rPr>
          <w:rFonts w:ascii="Arial" w:hAnsi="Arial" w:cs="Arial"/>
          <w:b/>
          <w:color w:val="545454"/>
          <w:shd w:val="clear" w:color="auto" w:fill="FFFFFF"/>
        </w:rPr>
        <w:t xml:space="preserve"> on indictment of any offence against any law of the Commonwealth ..</w:t>
      </w:r>
      <w:r w:rsidR="008E2D49">
        <w:rPr>
          <w:rFonts w:ascii="Arial" w:hAnsi="Arial" w:cs="Arial"/>
          <w:b/>
          <w:color w:val="545454"/>
          <w:shd w:val="clear" w:color="auto" w:fill="FFFFFF"/>
        </w:rPr>
        <w:t xml:space="preserve"> </w:t>
      </w:r>
      <w:proofErr w:type="gramStart"/>
      <w:r w:rsidR="008E2D49">
        <w:rPr>
          <w:rFonts w:ascii="Arial" w:hAnsi="Arial" w:cs="Arial"/>
          <w:b/>
          <w:color w:val="545454"/>
          <w:shd w:val="clear" w:color="auto" w:fill="FFFFFF"/>
        </w:rPr>
        <w:t>Unquote (?)</w:t>
      </w:r>
      <w:proofErr w:type="gramEnd"/>
    </w:p>
    <w:p w:rsidR="009E6F7B" w:rsidRDefault="009E6F7B" w:rsidP="008D40D8">
      <w:pPr>
        <w:pStyle w:val="NoSpacing"/>
        <w:rPr>
          <w:rFonts w:ascii="Arial" w:hAnsi="Arial" w:cs="Arial"/>
          <w:b/>
          <w:color w:val="545454"/>
          <w:shd w:val="clear" w:color="auto" w:fill="FFFFFF"/>
        </w:rPr>
      </w:pPr>
    </w:p>
    <w:p w:rsidR="009E6F7B" w:rsidRDefault="009E6F7B" w:rsidP="008D40D8">
      <w:pPr>
        <w:pStyle w:val="NoSpacing"/>
        <w:rPr>
          <w:rFonts w:ascii="Arial" w:hAnsi="Arial" w:cs="Arial"/>
          <w:color w:val="545454"/>
          <w:sz w:val="24"/>
          <w:szCs w:val="24"/>
          <w:shd w:val="clear" w:color="auto" w:fill="FFFFFF"/>
        </w:rPr>
      </w:pPr>
      <w:r w:rsidRPr="009E6F7B">
        <w:rPr>
          <w:rFonts w:ascii="Arial" w:hAnsi="Arial" w:cs="Arial"/>
          <w:b/>
          <w:color w:val="545454"/>
          <w:sz w:val="24"/>
          <w:szCs w:val="24"/>
          <w:shd w:val="clear" w:color="auto" w:fill="FFFFFF"/>
        </w:rPr>
        <w:t>(</w:t>
      </w:r>
      <w:proofErr w:type="gramStart"/>
      <w:r w:rsidRPr="009E6F7B">
        <w:rPr>
          <w:rFonts w:ascii="Arial" w:hAnsi="Arial" w:cs="Arial"/>
          <w:b/>
          <w:color w:val="545454"/>
          <w:sz w:val="24"/>
          <w:szCs w:val="24"/>
          <w:shd w:val="clear" w:color="auto" w:fill="FFFFFF"/>
        </w:rPr>
        <w:t>G  (</w:t>
      </w:r>
      <w:proofErr w:type="spellStart"/>
      <w:proofErr w:type="gramEnd"/>
      <w:r w:rsidRPr="009E6F7B">
        <w:rPr>
          <w:rFonts w:ascii="Arial" w:hAnsi="Arial" w:cs="Arial"/>
          <w:b/>
          <w:color w:val="545454"/>
          <w:sz w:val="24"/>
          <w:szCs w:val="24"/>
          <w:shd w:val="clear" w:color="auto" w:fill="FFFFFF"/>
        </w:rPr>
        <w:t>i</w:t>
      </w:r>
      <w:proofErr w:type="spellEnd"/>
      <w:r w:rsidRPr="009E6F7B">
        <w:rPr>
          <w:rFonts w:ascii="Arial" w:hAnsi="Arial" w:cs="Arial"/>
          <w:b/>
          <w:color w:val="545454"/>
          <w:sz w:val="24"/>
          <w:szCs w:val="24"/>
          <w:shd w:val="clear" w:color="auto" w:fill="FFFFFF"/>
        </w:rPr>
        <w:t>)</w:t>
      </w:r>
      <w:r w:rsidR="007D5959">
        <w:rPr>
          <w:rFonts w:ascii="Arial" w:hAnsi="Arial" w:cs="Arial"/>
          <w:b/>
          <w:color w:val="545454"/>
          <w:sz w:val="24"/>
          <w:szCs w:val="24"/>
          <w:shd w:val="clear" w:color="auto" w:fill="FFFFFF"/>
        </w:rPr>
        <w:t xml:space="preserve">  </w:t>
      </w:r>
      <w:r>
        <w:rPr>
          <w:rFonts w:ascii="Arial" w:hAnsi="Arial" w:cs="Arial"/>
          <w:color w:val="545454"/>
          <w:sz w:val="24"/>
          <w:szCs w:val="24"/>
          <w:shd w:val="clear" w:color="auto" w:fill="FFFFFF"/>
        </w:rPr>
        <w:t>Reference i</w:t>
      </w:r>
      <w:r w:rsidR="008E2D49">
        <w:rPr>
          <w:rFonts w:ascii="Arial" w:hAnsi="Arial" w:cs="Arial"/>
          <w:color w:val="545454"/>
          <w:sz w:val="24"/>
          <w:szCs w:val="24"/>
          <w:shd w:val="clear" w:color="auto" w:fill="FFFFFF"/>
        </w:rPr>
        <w:t xml:space="preserve">s made to the undefined - </w:t>
      </w:r>
      <w:r>
        <w:rPr>
          <w:rFonts w:ascii="Arial" w:hAnsi="Arial" w:cs="Arial"/>
          <w:color w:val="545454"/>
          <w:sz w:val="24"/>
          <w:szCs w:val="24"/>
          <w:shd w:val="clear" w:color="auto" w:fill="FFFFFF"/>
        </w:rPr>
        <w:t xml:space="preserve">:  </w:t>
      </w:r>
      <w:r w:rsidRPr="008E2D49">
        <w:rPr>
          <w:rFonts w:ascii="Arial" w:hAnsi="Arial" w:cs="Arial"/>
          <w:b/>
          <w:color w:val="545454"/>
          <w:sz w:val="24"/>
          <w:szCs w:val="24"/>
          <w:shd w:val="clear" w:color="auto" w:fill="FFFFFF"/>
        </w:rPr>
        <w:t>Quote</w:t>
      </w:r>
      <w:r>
        <w:rPr>
          <w:rFonts w:ascii="Arial" w:hAnsi="Arial" w:cs="Arial"/>
          <w:color w:val="545454"/>
          <w:sz w:val="24"/>
          <w:szCs w:val="24"/>
          <w:shd w:val="clear" w:color="auto" w:fill="FFFFFF"/>
        </w:rPr>
        <w:t xml:space="preserve">:  </w:t>
      </w:r>
      <w:r w:rsidR="008E2D49" w:rsidRPr="008E2D49">
        <w:rPr>
          <w:rFonts w:ascii="Arial" w:hAnsi="Arial" w:cs="Arial"/>
          <w:b/>
          <w:color w:val="545454"/>
          <w:sz w:val="24"/>
          <w:szCs w:val="24"/>
          <w:shd w:val="clear" w:color="auto" w:fill="FFFFFF"/>
        </w:rPr>
        <w:t>“</w:t>
      </w:r>
      <w:r w:rsidRPr="008E2D49">
        <w:rPr>
          <w:rFonts w:ascii="Arial" w:hAnsi="Arial" w:cs="Arial"/>
          <w:b/>
          <w:color w:val="545454"/>
          <w:sz w:val="24"/>
          <w:szCs w:val="24"/>
          <w:shd w:val="clear" w:color="auto" w:fill="FFFFFF"/>
        </w:rPr>
        <w:t>s</w:t>
      </w:r>
      <w:r w:rsidRPr="009E6F7B">
        <w:rPr>
          <w:rFonts w:ascii="Arial" w:hAnsi="Arial" w:cs="Arial"/>
          <w:b/>
          <w:color w:val="545454"/>
          <w:sz w:val="24"/>
          <w:szCs w:val="24"/>
          <w:shd w:val="clear" w:color="auto" w:fill="FFFFFF"/>
        </w:rPr>
        <w:t>eries payments</w:t>
      </w:r>
      <w:r w:rsidR="008E2D49">
        <w:rPr>
          <w:rFonts w:ascii="Arial" w:hAnsi="Arial" w:cs="Arial"/>
          <w:b/>
          <w:color w:val="545454"/>
          <w:sz w:val="24"/>
          <w:szCs w:val="24"/>
          <w:shd w:val="clear" w:color="auto" w:fill="FFFFFF"/>
        </w:rPr>
        <w:t>” ..</w:t>
      </w:r>
      <w:proofErr w:type="gramStart"/>
      <w:r w:rsidR="008E2D49">
        <w:rPr>
          <w:rFonts w:ascii="Arial" w:hAnsi="Arial" w:cs="Arial"/>
          <w:b/>
          <w:color w:val="545454"/>
          <w:sz w:val="24"/>
          <w:szCs w:val="24"/>
          <w:shd w:val="clear" w:color="auto" w:fill="FFFFFF"/>
        </w:rPr>
        <w:t>Unquote.</w:t>
      </w:r>
      <w:proofErr w:type="gramEnd"/>
      <w:r w:rsidR="008E2D49">
        <w:rPr>
          <w:rFonts w:ascii="Arial" w:hAnsi="Arial" w:cs="Arial"/>
          <w:b/>
          <w:color w:val="545454"/>
          <w:sz w:val="24"/>
          <w:szCs w:val="24"/>
          <w:shd w:val="clear" w:color="auto" w:fill="FFFFFF"/>
        </w:rPr>
        <w:t xml:space="preserve">  </w:t>
      </w:r>
      <w:r>
        <w:rPr>
          <w:rFonts w:ascii="Arial" w:hAnsi="Arial" w:cs="Arial"/>
          <w:color w:val="545454"/>
          <w:sz w:val="24"/>
          <w:szCs w:val="24"/>
          <w:shd w:val="clear" w:color="auto" w:fill="FFFFFF"/>
        </w:rPr>
        <w:t>What is the definition of “</w:t>
      </w:r>
      <w:r w:rsidRPr="008E2D49">
        <w:rPr>
          <w:rFonts w:ascii="Arial" w:hAnsi="Arial" w:cs="Arial"/>
          <w:b/>
          <w:color w:val="545454"/>
          <w:sz w:val="24"/>
          <w:szCs w:val="24"/>
          <w:shd w:val="clear" w:color="auto" w:fill="FFFFFF"/>
        </w:rPr>
        <w:t>series payments</w:t>
      </w:r>
      <w:r>
        <w:rPr>
          <w:rFonts w:ascii="Arial" w:hAnsi="Arial" w:cs="Arial"/>
          <w:color w:val="545454"/>
          <w:sz w:val="24"/>
          <w:szCs w:val="24"/>
          <w:shd w:val="clear" w:color="auto" w:fill="FFFFFF"/>
        </w:rPr>
        <w:t>?”</w:t>
      </w:r>
      <w:r w:rsidR="00185A66">
        <w:rPr>
          <w:rFonts w:ascii="Arial" w:hAnsi="Arial" w:cs="Arial"/>
          <w:color w:val="545454"/>
          <w:sz w:val="24"/>
          <w:szCs w:val="24"/>
          <w:shd w:val="clear" w:color="auto" w:fill="FFFFFF"/>
        </w:rPr>
        <w:t xml:space="preserve">  For example, one day, one week, </w:t>
      </w:r>
      <w:r>
        <w:rPr>
          <w:rFonts w:ascii="Arial" w:hAnsi="Arial" w:cs="Arial"/>
          <w:color w:val="545454"/>
          <w:sz w:val="24"/>
          <w:szCs w:val="24"/>
          <w:shd w:val="clear" w:color="auto" w:fill="FFFFFF"/>
        </w:rPr>
        <w:t xml:space="preserve"> one month, 6 months, one year?</w:t>
      </w:r>
    </w:p>
    <w:p w:rsidR="009E6F7B" w:rsidRDefault="009E6F7B" w:rsidP="008D40D8">
      <w:pPr>
        <w:pStyle w:val="NoSpacing"/>
        <w:rPr>
          <w:rFonts w:ascii="Arial" w:hAnsi="Arial" w:cs="Arial"/>
          <w:color w:val="545454"/>
          <w:sz w:val="24"/>
          <w:szCs w:val="24"/>
          <w:shd w:val="clear" w:color="auto" w:fill="FFFFFF"/>
        </w:rPr>
      </w:pPr>
    </w:p>
    <w:p w:rsidR="009E6F7B" w:rsidRDefault="007D5959" w:rsidP="008D40D8">
      <w:pPr>
        <w:pStyle w:val="NoSpacing"/>
        <w:rPr>
          <w:rFonts w:ascii="Arial" w:hAnsi="Arial" w:cs="Arial"/>
          <w:color w:val="545454"/>
          <w:sz w:val="24"/>
          <w:szCs w:val="24"/>
          <w:shd w:val="clear" w:color="auto" w:fill="FFFFFF"/>
        </w:rPr>
      </w:pPr>
      <w:r w:rsidRPr="007D5959">
        <w:rPr>
          <w:rFonts w:ascii="Arial" w:hAnsi="Arial" w:cs="Arial"/>
          <w:b/>
          <w:color w:val="545454"/>
          <w:sz w:val="24"/>
          <w:szCs w:val="24"/>
          <w:shd w:val="clear" w:color="auto" w:fill="FFFFFF"/>
        </w:rPr>
        <w:t>(G (ii)</w:t>
      </w:r>
      <w:r>
        <w:rPr>
          <w:rFonts w:ascii="Arial" w:hAnsi="Arial" w:cs="Arial"/>
          <w:color w:val="545454"/>
          <w:sz w:val="24"/>
          <w:szCs w:val="24"/>
          <w:shd w:val="clear" w:color="auto" w:fill="FFFFFF"/>
        </w:rPr>
        <w:t xml:space="preserve">  </w:t>
      </w:r>
      <w:r w:rsidR="009E6F7B">
        <w:rPr>
          <w:rFonts w:ascii="Arial" w:hAnsi="Arial" w:cs="Arial"/>
          <w:color w:val="545454"/>
          <w:sz w:val="24"/>
          <w:szCs w:val="24"/>
          <w:shd w:val="clear" w:color="auto" w:fill="FFFFFF"/>
        </w:rPr>
        <w:t xml:space="preserve">Will the elected representatives </w:t>
      </w:r>
      <w:r w:rsidR="00185A66">
        <w:rPr>
          <w:rFonts w:ascii="Arial" w:hAnsi="Arial" w:cs="Arial"/>
          <w:color w:val="545454"/>
          <w:sz w:val="24"/>
          <w:szCs w:val="24"/>
          <w:shd w:val="clear" w:color="auto" w:fill="FFFFFF"/>
        </w:rPr>
        <w:t>enact a</w:t>
      </w:r>
      <w:r w:rsidR="00144FB9">
        <w:rPr>
          <w:rFonts w:ascii="Arial" w:hAnsi="Arial" w:cs="Arial"/>
          <w:color w:val="545454"/>
          <w:sz w:val="24"/>
          <w:szCs w:val="24"/>
          <w:shd w:val="clear" w:color="auto" w:fill="FFFFFF"/>
        </w:rPr>
        <w:t>n</w:t>
      </w:r>
      <w:r w:rsidR="00185A66">
        <w:rPr>
          <w:rFonts w:ascii="Arial" w:hAnsi="Arial" w:cs="Arial"/>
          <w:color w:val="545454"/>
          <w:sz w:val="24"/>
          <w:szCs w:val="24"/>
          <w:shd w:val="clear" w:color="auto" w:fill="FFFFFF"/>
        </w:rPr>
        <w:t xml:space="preserve"> ultra </w:t>
      </w:r>
      <w:proofErr w:type="spellStart"/>
      <w:r w:rsidR="00185A66">
        <w:rPr>
          <w:rFonts w:ascii="Arial" w:hAnsi="Arial" w:cs="Arial"/>
          <w:color w:val="545454"/>
          <w:sz w:val="24"/>
          <w:szCs w:val="24"/>
          <w:shd w:val="clear" w:color="auto" w:fill="FFFFFF"/>
        </w:rPr>
        <w:t>vires</w:t>
      </w:r>
      <w:proofErr w:type="spellEnd"/>
      <w:r w:rsidR="00185A66">
        <w:rPr>
          <w:rFonts w:ascii="Arial" w:hAnsi="Arial" w:cs="Arial"/>
          <w:color w:val="545454"/>
          <w:sz w:val="24"/>
          <w:szCs w:val="24"/>
          <w:shd w:val="clear" w:color="auto" w:fill="FFFFFF"/>
        </w:rPr>
        <w:t xml:space="preserve"> law on constituent</w:t>
      </w:r>
      <w:r w:rsidR="00144FB9">
        <w:rPr>
          <w:rFonts w:ascii="Arial" w:hAnsi="Arial" w:cs="Arial"/>
          <w:color w:val="545454"/>
          <w:sz w:val="24"/>
          <w:szCs w:val="24"/>
          <w:shd w:val="clear" w:color="auto" w:fill="FFFFFF"/>
        </w:rPr>
        <w:t>s</w:t>
      </w:r>
      <w:r w:rsidR="00185A66">
        <w:rPr>
          <w:rFonts w:ascii="Arial" w:hAnsi="Arial" w:cs="Arial"/>
          <w:color w:val="545454"/>
          <w:sz w:val="24"/>
          <w:szCs w:val="24"/>
          <w:shd w:val="clear" w:color="auto" w:fill="FFFFFF"/>
        </w:rPr>
        <w:t xml:space="preserve"> to</w:t>
      </w:r>
      <w:r w:rsidR="00144FB9">
        <w:rPr>
          <w:rFonts w:ascii="Arial" w:hAnsi="Arial" w:cs="Arial"/>
          <w:color w:val="545454"/>
          <w:sz w:val="24"/>
          <w:szCs w:val="24"/>
          <w:shd w:val="clear" w:color="auto" w:fill="FFFFFF"/>
        </w:rPr>
        <w:t xml:space="preserve"> “monitor” </w:t>
      </w:r>
      <w:r>
        <w:rPr>
          <w:rFonts w:ascii="Arial" w:hAnsi="Arial" w:cs="Arial"/>
          <w:color w:val="545454"/>
          <w:sz w:val="24"/>
          <w:szCs w:val="24"/>
          <w:shd w:val="clear" w:color="auto" w:fill="FFFFFF"/>
        </w:rPr>
        <w:t xml:space="preserve">their </w:t>
      </w:r>
      <w:r w:rsidR="00185A66">
        <w:rPr>
          <w:rFonts w:ascii="Arial" w:hAnsi="Arial" w:cs="Arial"/>
          <w:color w:val="545454"/>
          <w:sz w:val="24"/>
          <w:szCs w:val="24"/>
          <w:shd w:val="clear" w:color="auto" w:fill="FFFFFF"/>
        </w:rPr>
        <w:t>private</w:t>
      </w:r>
      <w:r w:rsidR="00144FB9">
        <w:rPr>
          <w:rFonts w:ascii="Arial" w:hAnsi="Arial" w:cs="Arial"/>
          <w:color w:val="545454"/>
          <w:sz w:val="24"/>
          <w:szCs w:val="24"/>
          <w:shd w:val="clear" w:color="auto" w:fill="FFFFFF"/>
        </w:rPr>
        <w:t xml:space="preserve"> property being their</w:t>
      </w:r>
      <w:r w:rsidR="00185A66">
        <w:rPr>
          <w:rFonts w:ascii="Arial" w:hAnsi="Arial" w:cs="Arial"/>
          <w:color w:val="545454"/>
          <w:sz w:val="24"/>
          <w:szCs w:val="24"/>
          <w:shd w:val="clear" w:color="auto" w:fill="FFFFFF"/>
        </w:rPr>
        <w:t xml:space="preserve"> money</w:t>
      </w:r>
      <w:r w:rsidR="00144FB9">
        <w:rPr>
          <w:rFonts w:ascii="Arial" w:hAnsi="Arial" w:cs="Arial"/>
          <w:color w:val="545454"/>
          <w:sz w:val="24"/>
          <w:szCs w:val="24"/>
          <w:shd w:val="clear" w:color="auto" w:fill="FFFFFF"/>
        </w:rPr>
        <w:t>, in their private capacity</w:t>
      </w:r>
      <w:r w:rsidR="00185A66">
        <w:rPr>
          <w:rFonts w:ascii="Arial" w:hAnsi="Arial" w:cs="Arial"/>
          <w:color w:val="545454"/>
          <w:sz w:val="24"/>
          <w:szCs w:val="24"/>
          <w:shd w:val="clear" w:color="auto" w:fill="FFFFFF"/>
        </w:rPr>
        <w:t xml:space="preserve"> as</w:t>
      </w:r>
      <w:r w:rsidR="00144FB9">
        <w:rPr>
          <w:rFonts w:ascii="Arial" w:hAnsi="Arial" w:cs="Arial"/>
          <w:color w:val="545454"/>
          <w:sz w:val="24"/>
          <w:szCs w:val="24"/>
          <w:shd w:val="clear" w:color="auto" w:fill="FFFFFF"/>
        </w:rPr>
        <w:t xml:space="preserve"> they deem fit to which they have paid tax?</w:t>
      </w:r>
      <w:r w:rsidR="0026360A">
        <w:rPr>
          <w:rFonts w:ascii="Arial" w:hAnsi="Arial" w:cs="Arial"/>
          <w:color w:val="545454"/>
          <w:sz w:val="24"/>
          <w:szCs w:val="24"/>
          <w:shd w:val="clear" w:color="auto" w:fill="FFFFFF"/>
        </w:rPr>
        <w:t xml:space="preserve"> </w:t>
      </w:r>
    </w:p>
    <w:p w:rsidR="00144FB9" w:rsidRDefault="00144FB9" w:rsidP="008D40D8">
      <w:pPr>
        <w:pStyle w:val="NoSpacing"/>
        <w:rPr>
          <w:rFonts w:ascii="Arial" w:hAnsi="Arial" w:cs="Arial"/>
          <w:b/>
          <w:color w:val="545454"/>
          <w:sz w:val="24"/>
          <w:szCs w:val="24"/>
          <w:shd w:val="clear" w:color="auto" w:fill="FFFFFF"/>
        </w:rPr>
      </w:pPr>
    </w:p>
    <w:p w:rsidR="004E3CD6" w:rsidRPr="0026360A" w:rsidRDefault="007456FC" w:rsidP="004E3CD6">
      <w:pPr>
        <w:pStyle w:val="NoSpacing"/>
        <w:rPr>
          <w:rFonts w:ascii="Arial" w:hAnsi="Arial" w:cs="Arial"/>
          <w:color w:val="545454"/>
          <w:sz w:val="24"/>
          <w:szCs w:val="24"/>
          <w:shd w:val="clear" w:color="auto" w:fill="FFFFFF"/>
        </w:rPr>
      </w:pPr>
      <w:r w:rsidRPr="007D5959">
        <w:rPr>
          <w:rFonts w:ascii="Arial" w:hAnsi="Arial" w:cs="Arial"/>
          <w:b/>
          <w:color w:val="545454"/>
          <w:sz w:val="24"/>
          <w:szCs w:val="24"/>
          <w:shd w:val="clear" w:color="auto" w:fill="FFFFFF"/>
        </w:rPr>
        <w:t xml:space="preserve"> </w:t>
      </w:r>
      <w:r w:rsidR="007D5959" w:rsidRPr="007D5959">
        <w:rPr>
          <w:rFonts w:ascii="Arial" w:hAnsi="Arial" w:cs="Arial"/>
          <w:b/>
          <w:color w:val="545454"/>
          <w:sz w:val="24"/>
          <w:szCs w:val="24"/>
          <w:shd w:val="clear" w:color="auto" w:fill="FFFFFF"/>
        </w:rPr>
        <w:t>(G (iii</w:t>
      </w:r>
      <w:r w:rsidR="00144FB9">
        <w:rPr>
          <w:rFonts w:ascii="Arial" w:hAnsi="Arial" w:cs="Arial"/>
          <w:color w:val="545454"/>
          <w:sz w:val="24"/>
          <w:szCs w:val="24"/>
          <w:shd w:val="clear" w:color="auto" w:fill="FFFFFF"/>
        </w:rPr>
        <w:t xml:space="preserve">) </w:t>
      </w:r>
      <w:r w:rsidR="007D5959">
        <w:rPr>
          <w:rFonts w:ascii="Arial" w:hAnsi="Arial" w:cs="Arial"/>
          <w:color w:val="545454"/>
          <w:sz w:val="24"/>
          <w:szCs w:val="24"/>
          <w:shd w:val="clear" w:color="auto" w:fill="FFFFFF"/>
        </w:rPr>
        <w:t>Will the</w:t>
      </w:r>
      <w:r w:rsidR="00D2754E">
        <w:rPr>
          <w:rFonts w:ascii="Arial" w:hAnsi="Arial" w:cs="Arial"/>
          <w:color w:val="545454"/>
          <w:sz w:val="24"/>
          <w:szCs w:val="24"/>
          <w:shd w:val="clear" w:color="auto" w:fill="FFFFFF"/>
        </w:rPr>
        <w:t xml:space="preserve"> Board </w:t>
      </w:r>
      <w:proofErr w:type="spellStart"/>
      <w:r w:rsidR="00D2754E">
        <w:rPr>
          <w:rFonts w:ascii="Arial" w:hAnsi="Arial" w:cs="Arial"/>
          <w:color w:val="545454"/>
          <w:sz w:val="24"/>
          <w:szCs w:val="24"/>
          <w:shd w:val="clear" w:color="auto" w:fill="FFFFFF"/>
        </w:rPr>
        <w:t>Members</w:t>
      </w:r>
      <w:proofErr w:type="gramStart"/>
      <w:r w:rsidR="00D2754E">
        <w:rPr>
          <w:rFonts w:ascii="Arial" w:hAnsi="Arial" w:cs="Arial"/>
          <w:color w:val="545454"/>
          <w:sz w:val="24"/>
          <w:szCs w:val="24"/>
          <w:shd w:val="clear" w:color="auto" w:fill="FFFFFF"/>
        </w:rPr>
        <w:t>,and</w:t>
      </w:r>
      <w:proofErr w:type="spellEnd"/>
      <w:proofErr w:type="gramEnd"/>
      <w:r w:rsidR="00D2754E">
        <w:rPr>
          <w:rFonts w:ascii="Arial" w:hAnsi="Arial" w:cs="Arial"/>
          <w:color w:val="545454"/>
          <w:sz w:val="24"/>
          <w:szCs w:val="24"/>
          <w:shd w:val="clear" w:color="auto" w:fill="FFFFFF"/>
        </w:rPr>
        <w:t xml:space="preserve"> elected representatives guarantee to abide of said proposed Bill</w:t>
      </w:r>
      <w:r w:rsidR="007D5959">
        <w:rPr>
          <w:rFonts w:ascii="Arial" w:hAnsi="Arial" w:cs="Arial"/>
          <w:color w:val="545454"/>
          <w:sz w:val="24"/>
          <w:szCs w:val="24"/>
          <w:shd w:val="clear" w:color="auto" w:fill="FFFFFF"/>
        </w:rPr>
        <w:t xml:space="preserve">?  Do we not have evidence as per the abovementioned Hansard Transcript? </w:t>
      </w:r>
      <w:r w:rsidR="00144FB9">
        <w:rPr>
          <w:rFonts w:ascii="Arial" w:hAnsi="Arial" w:cs="Arial"/>
          <w:color w:val="545454"/>
          <w:sz w:val="24"/>
          <w:szCs w:val="24"/>
          <w:shd w:val="clear" w:color="auto" w:fill="FFFFFF"/>
        </w:rPr>
        <w:t xml:space="preserve"> My saying:  He who earns “heaps”</w:t>
      </w:r>
      <w:r w:rsidR="00E92611">
        <w:rPr>
          <w:rFonts w:ascii="Arial" w:hAnsi="Arial" w:cs="Arial"/>
          <w:color w:val="545454"/>
          <w:sz w:val="24"/>
          <w:szCs w:val="24"/>
          <w:shd w:val="clear" w:color="auto" w:fill="FFFFFF"/>
        </w:rPr>
        <w:t xml:space="preserve"> has the capacity to “hide.</w:t>
      </w:r>
      <w:proofErr w:type="gramStart"/>
      <w:r w:rsidR="00E92611">
        <w:rPr>
          <w:rFonts w:ascii="Arial" w:hAnsi="Arial" w:cs="Arial"/>
          <w:color w:val="545454"/>
          <w:sz w:val="24"/>
          <w:szCs w:val="24"/>
          <w:shd w:val="clear" w:color="auto" w:fill="FFFFFF"/>
        </w:rPr>
        <w:t>”.</w:t>
      </w:r>
      <w:proofErr w:type="gramEnd"/>
    </w:p>
    <w:p w:rsidR="004E3CD6" w:rsidRDefault="004E3CD6" w:rsidP="008D40D8">
      <w:pPr>
        <w:pStyle w:val="NoSpacing"/>
        <w:rPr>
          <w:rFonts w:ascii="Arial" w:hAnsi="Arial" w:cs="Arial"/>
          <w:color w:val="545454"/>
          <w:sz w:val="24"/>
          <w:szCs w:val="24"/>
          <w:shd w:val="clear" w:color="auto" w:fill="FFFFFF"/>
        </w:rPr>
      </w:pPr>
    </w:p>
    <w:p w:rsidR="007456FC" w:rsidRPr="00113BEC" w:rsidRDefault="00084CF0" w:rsidP="008D40D8">
      <w:pPr>
        <w:pStyle w:val="NoSpacing"/>
        <w:rPr>
          <w:rFonts w:ascii="Arial" w:hAnsi="Arial" w:cs="Arial"/>
          <w:b/>
          <w:color w:val="545454"/>
          <w:sz w:val="24"/>
          <w:szCs w:val="24"/>
          <w:shd w:val="clear" w:color="auto" w:fill="FFFFFF"/>
        </w:rPr>
      </w:pPr>
      <w:r>
        <w:rPr>
          <w:rFonts w:ascii="Arial" w:hAnsi="Arial" w:cs="Arial"/>
          <w:color w:val="545454"/>
          <w:sz w:val="24"/>
          <w:szCs w:val="24"/>
          <w:shd w:val="clear" w:color="auto" w:fill="FFFFFF"/>
        </w:rPr>
        <w:t>(</w:t>
      </w:r>
      <w:r w:rsidR="007456FC">
        <w:rPr>
          <w:rFonts w:ascii="Arial" w:hAnsi="Arial" w:cs="Arial"/>
          <w:b/>
          <w:color w:val="545454"/>
          <w:sz w:val="24"/>
          <w:szCs w:val="24"/>
          <w:shd w:val="clear" w:color="auto" w:fill="FFFFFF"/>
        </w:rPr>
        <w:t>G</w:t>
      </w:r>
      <w:r w:rsidR="0026360A">
        <w:rPr>
          <w:rFonts w:ascii="Arial" w:hAnsi="Arial" w:cs="Arial"/>
          <w:b/>
          <w:color w:val="545454"/>
          <w:sz w:val="24"/>
          <w:szCs w:val="24"/>
          <w:shd w:val="clear" w:color="auto" w:fill="FFFFFF"/>
        </w:rPr>
        <w:t xml:space="preserve"> (iv</w:t>
      </w:r>
      <w:proofErr w:type="gramStart"/>
      <w:r w:rsidRPr="00084CF0">
        <w:rPr>
          <w:rFonts w:ascii="Arial" w:hAnsi="Arial" w:cs="Arial"/>
          <w:b/>
          <w:color w:val="545454"/>
          <w:sz w:val="24"/>
          <w:szCs w:val="24"/>
          <w:shd w:val="clear" w:color="auto" w:fill="FFFFFF"/>
        </w:rPr>
        <w:t>)</w:t>
      </w:r>
      <w:r w:rsidR="00144FB9">
        <w:rPr>
          <w:rFonts w:ascii="Arial" w:hAnsi="Arial" w:cs="Arial"/>
          <w:color w:val="545454"/>
          <w:sz w:val="24"/>
          <w:szCs w:val="24"/>
          <w:shd w:val="clear" w:color="auto" w:fill="FFFFFF"/>
        </w:rPr>
        <w:t xml:space="preserve"> </w:t>
      </w:r>
      <w:r w:rsidR="007D5959">
        <w:rPr>
          <w:rFonts w:ascii="Arial" w:hAnsi="Arial" w:cs="Arial"/>
          <w:color w:val="545454"/>
          <w:sz w:val="24"/>
          <w:szCs w:val="24"/>
          <w:shd w:val="clear" w:color="auto" w:fill="FFFFFF"/>
        </w:rPr>
        <w:t xml:space="preserve"> </w:t>
      </w:r>
      <w:r>
        <w:rPr>
          <w:rFonts w:ascii="Arial" w:hAnsi="Arial" w:cs="Arial"/>
          <w:color w:val="545454"/>
          <w:sz w:val="24"/>
          <w:szCs w:val="24"/>
          <w:shd w:val="clear" w:color="auto" w:fill="FFFFFF"/>
        </w:rPr>
        <w:t>May</w:t>
      </w:r>
      <w:proofErr w:type="gramEnd"/>
      <w:r>
        <w:rPr>
          <w:rFonts w:ascii="Arial" w:hAnsi="Arial" w:cs="Arial"/>
          <w:color w:val="545454"/>
          <w:sz w:val="24"/>
          <w:szCs w:val="24"/>
          <w:shd w:val="clear" w:color="auto" w:fill="FFFFFF"/>
        </w:rPr>
        <w:t xml:space="preserve"> I remind the People who will read this “consultation paper respons</w:t>
      </w:r>
      <w:r w:rsidR="00113BEC">
        <w:rPr>
          <w:rFonts w:ascii="Arial" w:hAnsi="Arial" w:cs="Arial"/>
          <w:color w:val="545454"/>
          <w:sz w:val="24"/>
          <w:szCs w:val="24"/>
          <w:shd w:val="clear" w:color="auto" w:fill="FFFFFF"/>
        </w:rPr>
        <w:t>e” that:  We, as the People</w:t>
      </w:r>
      <w:r>
        <w:rPr>
          <w:rFonts w:ascii="Arial" w:hAnsi="Arial" w:cs="Arial"/>
          <w:color w:val="545454"/>
          <w:sz w:val="24"/>
          <w:szCs w:val="24"/>
          <w:shd w:val="clear" w:color="auto" w:fill="FFFFFF"/>
        </w:rPr>
        <w:t xml:space="preserve">  </w:t>
      </w:r>
      <w:r w:rsidRPr="0026360A">
        <w:rPr>
          <w:rFonts w:ascii="Arial" w:hAnsi="Arial" w:cs="Arial"/>
          <w:b/>
          <w:color w:val="545454"/>
          <w:sz w:val="24"/>
          <w:szCs w:val="24"/>
          <w:shd w:val="clear" w:color="auto" w:fill="FFFFFF"/>
        </w:rPr>
        <w:t>did receive our wages</w:t>
      </w:r>
      <w:r w:rsidR="0026360A" w:rsidRPr="0026360A">
        <w:rPr>
          <w:rFonts w:ascii="Arial" w:hAnsi="Arial" w:cs="Arial"/>
          <w:b/>
          <w:color w:val="545454"/>
          <w:sz w:val="24"/>
          <w:szCs w:val="24"/>
          <w:shd w:val="clear" w:color="auto" w:fill="FFFFFF"/>
        </w:rPr>
        <w:t xml:space="preserve"> in cash</w:t>
      </w:r>
      <w:r>
        <w:rPr>
          <w:rFonts w:ascii="Arial" w:hAnsi="Arial" w:cs="Arial"/>
          <w:color w:val="545454"/>
          <w:sz w:val="24"/>
          <w:szCs w:val="24"/>
          <w:shd w:val="clear" w:color="auto" w:fill="FFFFFF"/>
        </w:rPr>
        <w:t xml:space="preserve">, nicely folded in a brown </w:t>
      </w:r>
      <w:r w:rsidR="00113BEC">
        <w:rPr>
          <w:rFonts w:ascii="Arial" w:hAnsi="Arial" w:cs="Arial"/>
          <w:color w:val="545454"/>
          <w:sz w:val="24"/>
          <w:szCs w:val="24"/>
          <w:shd w:val="clear" w:color="auto" w:fill="FFFFFF"/>
        </w:rPr>
        <w:t>envelope, prior to mid</w:t>
      </w:r>
      <w:r>
        <w:rPr>
          <w:rFonts w:ascii="Arial" w:hAnsi="Arial" w:cs="Arial"/>
          <w:color w:val="545454"/>
          <w:sz w:val="24"/>
          <w:szCs w:val="24"/>
          <w:shd w:val="clear" w:color="auto" w:fill="FFFFFF"/>
        </w:rPr>
        <w:t xml:space="preserve"> the 70’s by our employer</w:t>
      </w:r>
      <w:r w:rsidR="00113BEC">
        <w:rPr>
          <w:rFonts w:ascii="Arial" w:hAnsi="Arial" w:cs="Arial"/>
          <w:color w:val="545454"/>
          <w:sz w:val="24"/>
          <w:szCs w:val="24"/>
          <w:shd w:val="clear" w:color="auto" w:fill="FFFFFF"/>
        </w:rPr>
        <w:t>.  It is evident that; We, the C</w:t>
      </w:r>
      <w:r>
        <w:rPr>
          <w:rFonts w:ascii="Arial" w:hAnsi="Arial" w:cs="Arial"/>
          <w:color w:val="545454"/>
          <w:sz w:val="24"/>
          <w:szCs w:val="24"/>
          <w:shd w:val="clear" w:color="auto" w:fill="FFFFFF"/>
        </w:rPr>
        <w:t>onstituents have</w:t>
      </w:r>
      <w:r w:rsidR="0026360A">
        <w:rPr>
          <w:rFonts w:ascii="Arial" w:hAnsi="Arial" w:cs="Arial"/>
          <w:color w:val="545454"/>
          <w:sz w:val="24"/>
          <w:szCs w:val="24"/>
          <w:shd w:val="clear" w:color="auto" w:fill="FFFFFF"/>
        </w:rPr>
        <w:t xml:space="preserve"> been “conned</w:t>
      </w:r>
      <w:proofErr w:type="gramStart"/>
      <w:r w:rsidR="0026360A">
        <w:rPr>
          <w:rFonts w:ascii="Arial" w:hAnsi="Arial" w:cs="Arial"/>
          <w:color w:val="545454"/>
          <w:sz w:val="24"/>
          <w:szCs w:val="24"/>
          <w:shd w:val="clear" w:color="auto" w:fill="FFFFFF"/>
        </w:rPr>
        <w:t xml:space="preserve">” </w:t>
      </w:r>
      <w:r>
        <w:rPr>
          <w:rFonts w:ascii="Arial" w:hAnsi="Arial" w:cs="Arial"/>
          <w:color w:val="545454"/>
          <w:sz w:val="24"/>
          <w:szCs w:val="24"/>
          <w:shd w:val="clear" w:color="auto" w:fill="FFFFFF"/>
        </w:rPr>
        <w:t xml:space="preserve"> to</w:t>
      </w:r>
      <w:proofErr w:type="gramEnd"/>
      <w:r>
        <w:rPr>
          <w:rFonts w:ascii="Arial" w:hAnsi="Arial" w:cs="Arial"/>
          <w:color w:val="545454"/>
          <w:sz w:val="24"/>
          <w:szCs w:val="24"/>
          <w:shd w:val="clear" w:color="auto" w:fill="FFFFFF"/>
        </w:rPr>
        <w:t xml:space="preserve"> having our wages transferred  directly to a bank account</w:t>
      </w:r>
      <w:r w:rsidR="00113BEC">
        <w:rPr>
          <w:rFonts w:ascii="Arial" w:hAnsi="Arial" w:cs="Arial"/>
          <w:color w:val="545454"/>
          <w:sz w:val="24"/>
          <w:szCs w:val="24"/>
          <w:shd w:val="clear" w:color="auto" w:fill="FFFFFF"/>
        </w:rPr>
        <w:t>. Breach of Trust is applicable</w:t>
      </w:r>
      <w:r w:rsidR="00113BEC" w:rsidRPr="00113BEC">
        <w:rPr>
          <w:rFonts w:ascii="Arial" w:hAnsi="Arial" w:cs="Arial"/>
          <w:b/>
          <w:color w:val="545454"/>
          <w:sz w:val="24"/>
          <w:szCs w:val="24"/>
          <w:shd w:val="clear" w:color="auto" w:fill="FFFFFF"/>
        </w:rPr>
        <w:t xml:space="preserve">. </w:t>
      </w:r>
      <w:proofErr w:type="gramStart"/>
      <w:r w:rsidR="00113BEC" w:rsidRPr="00113BEC">
        <w:rPr>
          <w:rFonts w:ascii="Arial" w:hAnsi="Arial" w:cs="Arial"/>
          <w:b/>
          <w:color w:val="545454"/>
          <w:sz w:val="24"/>
          <w:szCs w:val="24"/>
          <w:shd w:val="clear" w:color="auto" w:fill="FFFFFF"/>
        </w:rPr>
        <w:t>and</w:t>
      </w:r>
      <w:proofErr w:type="gramEnd"/>
      <w:r w:rsidR="00113BEC" w:rsidRPr="00113BEC">
        <w:rPr>
          <w:rFonts w:ascii="Arial" w:hAnsi="Arial" w:cs="Arial"/>
          <w:b/>
          <w:color w:val="545454"/>
          <w:sz w:val="24"/>
          <w:szCs w:val="24"/>
          <w:shd w:val="clear" w:color="auto" w:fill="FFFFFF"/>
        </w:rPr>
        <w:t>,</w:t>
      </w:r>
      <w:r w:rsidRPr="00113BEC">
        <w:rPr>
          <w:rFonts w:ascii="Arial" w:hAnsi="Arial" w:cs="Arial"/>
          <w:b/>
          <w:color w:val="545454"/>
          <w:sz w:val="24"/>
          <w:szCs w:val="24"/>
          <w:shd w:val="clear" w:color="auto" w:fill="FFFFFF"/>
        </w:rPr>
        <w:t xml:space="preserve">  </w:t>
      </w:r>
    </w:p>
    <w:p w:rsidR="007456FC" w:rsidRPr="00113BEC" w:rsidRDefault="007456FC" w:rsidP="007456FC">
      <w:pPr>
        <w:pStyle w:val="NoSpacing"/>
        <w:rPr>
          <w:rFonts w:ascii="Arial" w:hAnsi="Arial" w:cs="Arial"/>
          <w:b/>
          <w:color w:val="545454"/>
          <w:sz w:val="24"/>
          <w:szCs w:val="24"/>
          <w:shd w:val="clear" w:color="auto" w:fill="FFFFFF"/>
        </w:rPr>
      </w:pPr>
    </w:p>
    <w:p w:rsidR="007456FC" w:rsidRDefault="007456FC" w:rsidP="007456FC">
      <w:pPr>
        <w:pStyle w:val="NoSpacing"/>
        <w:rPr>
          <w:rFonts w:ascii="Arial" w:hAnsi="Arial" w:cs="Arial"/>
          <w:b/>
          <w:color w:val="545454"/>
          <w:sz w:val="24"/>
          <w:szCs w:val="24"/>
          <w:shd w:val="clear" w:color="auto" w:fill="FFFFFF"/>
        </w:rPr>
      </w:pPr>
    </w:p>
    <w:p w:rsidR="007456FC" w:rsidRDefault="007456FC" w:rsidP="007456FC">
      <w:pPr>
        <w:pStyle w:val="NoSpacing"/>
        <w:rPr>
          <w:rFonts w:ascii="Arial" w:hAnsi="Arial" w:cs="Arial"/>
          <w:b/>
          <w:color w:val="545454"/>
          <w:sz w:val="24"/>
          <w:szCs w:val="24"/>
          <w:shd w:val="clear" w:color="auto" w:fill="FFFFFF"/>
        </w:rPr>
      </w:pPr>
    </w:p>
    <w:p w:rsidR="00925C7C" w:rsidRDefault="00925C7C" w:rsidP="00925C7C">
      <w:pPr>
        <w:pStyle w:val="NoSpacing"/>
        <w:rPr>
          <w:rFonts w:ascii="Arial" w:hAnsi="Arial" w:cs="Arial"/>
          <w:sz w:val="24"/>
          <w:szCs w:val="24"/>
        </w:rPr>
      </w:pPr>
      <w:r>
        <w:rPr>
          <w:rFonts w:ascii="Arial" w:hAnsi="Arial" w:cs="Arial"/>
          <w:b/>
          <w:sz w:val="24"/>
          <w:szCs w:val="24"/>
        </w:rPr>
        <w:t>(G (iv</w:t>
      </w:r>
      <w:proofErr w:type="gramStart"/>
      <w:r>
        <w:rPr>
          <w:rFonts w:ascii="Arial" w:hAnsi="Arial" w:cs="Arial"/>
          <w:b/>
          <w:sz w:val="24"/>
          <w:szCs w:val="24"/>
        </w:rPr>
        <w:t>)</w:t>
      </w:r>
      <w:r>
        <w:rPr>
          <w:rFonts w:ascii="Arial" w:hAnsi="Arial" w:cs="Arial"/>
          <w:sz w:val="24"/>
          <w:szCs w:val="24"/>
        </w:rPr>
        <w:t xml:space="preserve">  Cont’d</w:t>
      </w:r>
      <w:proofErr w:type="gramEnd"/>
      <w:r>
        <w:rPr>
          <w:rFonts w:ascii="Arial" w:hAnsi="Arial" w:cs="Arial"/>
          <w:sz w:val="24"/>
          <w:szCs w:val="24"/>
        </w:rPr>
        <w:tab/>
        <w:t>Draft Exposure:   Currency Restrictions</w:t>
      </w:r>
      <w:r>
        <w:rPr>
          <w:rFonts w:ascii="Arial" w:hAnsi="Arial" w:cs="Arial"/>
          <w:sz w:val="24"/>
          <w:szCs w:val="24"/>
        </w:rPr>
        <w:tab/>
      </w:r>
      <w:r>
        <w:rPr>
          <w:rFonts w:ascii="Arial" w:hAnsi="Arial" w:cs="Arial"/>
          <w:b/>
          <w:i/>
          <w:sz w:val="24"/>
          <w:szCs w:val="24"/>
        </w:rPr>
        <w:tab/>
      </w:r>
      <w:r>
        <w:rPr>
          <w:rFonts w:ascii="Arial" w:hAnsi="Arial" w:cs="Arial"/>
          <w:b/>
          <w:i/>
          <w:sz w:val="24"/>
          <w:szCs w:val="24"/>
        </w:rPr>
        <w:tab/>
        <w:t>Pg. 5/5</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7456FC" w:rsidRDefault="007456FC" w:rsidP="008D40D8">
      <w:pPr>
        <w:pStyle w:val="NoSpacing"/>
        <w:rPr>
          <w:rFonts w:ascii="Arial" w:hAnsi="Arial" w:cs="Arial"/>
          <w:color w:val="545454"/>
          <w:sz w:val="24"/>
          <w:szCs w:val="24"/>
          <w:shd w:val="clear" w:color="auto" w:fill="FFFFFF"/>
        </w:rPr>
      </w:pPr>
    </w:p>
    <w:p w:rsidR="007D5959" w:rsidRDefault="00084CF0" w:rsidP="008D40D8">
      <w:pPr>
        <w:pStyle w:val="NoSpacing"/>
        <w:rPr>
          <w:rFonts w:ascii="Arial" w:hAnsi="Arial" w:cs="Arial"/>
          <w:color w:val="545454"/>
          <w:sz w:val="24"/>
          <w:szCs w:val="24"/>
          <w:shd w:val="clear" w:color="auto" w:fill="FFFFFF"/>
        </w:rPr>
      </w:pPr>
      <w:proofErr w:type="gramStart"/>
      <w:r w:rsidRPr="00113BEC">
        <w:rPr>
          <w:rFonts w:ascii="Arial" w:hAnsi="Arial" w:cs="Arial"/>
          <w:b/>
          <w:color w:val="545454"/>
          <w:sz w:val="24"/>
          <w:szCs w:val="24"/>
          <w:shd w:val="clear" w:color="auto" w:fill="FFFFFF"/>
        </w:rPr>
        <w:t>and</w:t>
      </w:r>
      <w:proofErr w:type="gramEnd"/>
      <w:r w:rsidRPr="00113BEC">
        <w:rPr>
          <w:rFonts w:ascii="Arial" w:hAnsi="Arial" w:cs="Arial"/>
          <w:b/>
          <w:color w:val="545454"/>
          <w:sz w:val="24"/>
          <w:szCs w:val="24"/>
          <w:shd w:val="clear" w:color="auto" w:fill="FFFFFF"/>
        </w:rPr>
        <w:t xml:space="preserve"> </w:t>
      </w:r>
      <w:r>
        <w:rPr>
          <w:rFonts w:ascii="Arial" w:hAnsi="Arial" w:cs="Arial"/>
          <w:color w:val="545454"/>
          <w:sz w:val="24"/>
          <w:szCs w:val="24"/>
          <w:shd w:val="clear" w:color="auto" w:fill="FFFFFF"/>
        </w:rPr>
        <w:t>to add salt to the wound, incurred fee charges</w:t>
      </w:r>
      <w:r w:rsidR="0026360A">
        <w:rPr>
          <w:rFonts w:ascii="Arial" w:hAnsi="Arial" w:cs="Arial"/>
          <w:color w:val="545454"/>
          <w:sz w:val="24"/>
          <w:szCs w:val="24"/>
          <w:shd w:val="clear" w:color="auto" w:fill="FFFFFF"/>
        </w:rPr>
        <w:t xml:space="preserve"> for bank’s privilege </w:t>
      </w:r>
      <w:r w:rsidR="007456FC">
        <w:rPr>
          <w:rFonts w:ascii="Arial" w:hAnsi="Arial" w:cs="Arial"/>
          <w:color w:val="545454"/>
          <w:sz w:val="24"/>
          <w:szCs w:val="24"/>
          <w:shd w:val="clear" w:color="auto" w:fill="FFFFFF"/>
        </w:rPr>
        <w:t xml:space="preserve">and </w:t>
      </w:r>
      <w:r w:rsidR="007456FC" w:rsidRPr="00925C7C">
        <w:rPr>
          <w:rFonts w:ascii="Arial" w:hAnsi="Arial" w:cs="Arial"/>
          <w:b/>
          <w:i/>
          <w:color w:val="545454"/>
          <w:sz w:val="24"/>
          <w:szCs w:val="24"/>
          <w:shd w:val="clear" w:color="auto" w:fill="FFFFFF"/>
        </w:rPr>
        <w:t>benefit</w:t>
      </w:r>
      <w:r w:rsidR="007456FC">
        <w:rPr>
          <w:rFonts w:ascii="Arial" w:hAnsi="Arial" w:cs="Arial"/>
          <w:color w:val="545454"/>
          <w:sz w:val="24"/>
          <w:szCs w:val="24"/>
          <w:shd w:val="clear" w:color="auto" w:fill="FFFFFF"/>
        </w:rPr>
        <w:t xml:space="preserve">. . Also, </w:t>
      </w:r>
      <w:r w:rsidR="0026360A">
        <w:rPr>
          <w:rFonts w:ascii="Arial" w:hAnsi="Arial" w:cs="Arial"/>
          <w:color w:val="545454"/>
          <w:sz w:val="24"/>
          <w:szCs w:val="24"/>
          <w:shd w:val="clear" w:color="auto" w:fill="FFFFFF"/>
        </w:rPr>
        <w:t>if</w:t>
      </w:r>
      <w:r w:rsidR="008F27C2">
        <w:rPr>
          <w:rFonts w:ascii="Arial" w:hAnsi="Arial" w:cs="Arial"/>
          <w:color w:val="545454"/>
          <w:sz w:val="24"/>
          <w:szCs w:val="24"/>
          <w:shd w:val="clear" w:color="auto" w:fill="FFFFFF"/>
        </w:rPr>
        <w:t xml:space="preserve"> the</w:t>
      </w:r>
      <w:r>
        <w:rPr>
          <w:rFonts w:ascii="Arial" w:hAnsi="Arial" w:cs="Arial"/>
          <w:color w:val="545454"/>
          <w:sz w:val="24"/>
          <w:szCs w:val="24"/>
          <w:shd w:val="clear" w:color="auto" w:fill="FFFFFF"/>
        </w:rPr>
        <w:t xml:space="preserve"> </w:t>
      </w:r>
      <w:r w:rsidR="001B265F">
        <w:rPr>
          <w:rFonts w:ascii="Arial" w:hAnsi="Arial" w:cs="Arial"/>
          <w:color w:val="545454"/>
          <w:sz w:val="24"/>
          <w:szCs w:val="24"/>
          <w:shd w:val="clear" w:color="auto" w:fill="FFFFFF"/>
        </w:rPr>
        <w:t>Currency Restrictions Bill</w:t>
      </w:r>
      <w:r w:rsidR="008F27C2">
        <w:rPr>
          <w:rFonts w:ascii="Arial" w:hAnsi="Arial" w:cs="Arial"/>
          <w:color w:val="545454"/>
          <w:sz w:val="24"/>
          <w:szCs w:val="24"/>
          <w:shd w:val="clear" w:color="auto" w:fill="FFFFFF"/>
        </w:rPr>
        <w:t xml:space="preserve"> is enacted will be</w:t>
      </w:r>
      <w:r w:rsidR="001B265F">
        <w:rPr>
          <w:rFonts w:ascii="Arial" w:hAnsi="Arial" w:cs="Arial"/>
          <w:color w:val="545454"/>
          <w:sz w:val="24"/>
          <w:szCs w:val="24"/>
          <w:shd w:val="clear" w:color="auto" w:fill="FFFFFF"/>
        </w:rPr>
        <w:t xml:space="preserve"> the icing to the “assault”. </w:t>
      </w:r>
      <w:r>
        <w:rPr>
          <w:rFonts w:ascii="Arial" w:hAnsi="Arial" w:cs="Arial"/>
          <w:color w:val="545454"/>
          <w:sz w:val="24"/>
          <w:szCs w:val="24"/>
          <w:shd w:val="clear" w:color="auto" w:fill="FFFFFF"/>
        </w:rPr>
        <w:t xml:space="preserve"> </w:t>
      </w:r>
    </w:p>
    <w:p w:rsidR="0000271F" w:rsidRDefault="0000271F" w:rsidP="008D40D8">
      <w:pPr>
        <w:pStyle w:val="NoSpacing"/>
        <w:rPr>
          <w:rFonts w:ascii="Arial" w:hAnsi="Arial" w:cs="Arial"/>
          <w:color w:val="545454"/>
          <w:sz w:val="24"/>
          <w:szCs w:val="24"/>
          <w:shd w:val="clear" w:color="auto" w:fill="FFFFFF"/>
        </w:rPr>
      </w:pPr>
    </w:p>
    <w:p w:rsidR="0000271F" w:rsidRDefault="0000271F" w:rsidP="008D40D8">
      <w:pPr>
        <w:pStyle w:val="NoSpacing"/>
        <w:rPr>
          <w:rFonts w:ascii="Arial" w:hAnsi="Arial" w:cs="Arial"/>
          <w:b/>
          <w:color w:val="545454"/>
          <w:sz w:val="24"/>
          <w:szCs w:val="24"/>
          <w:shd w:val="clear" w:color="auto" w:fill="FFFFFF"/>
        </w:rPr>
      </w:pPr>
      <w:r w:rsidRPr="0000271F">
        <w:rPr>
          <w:rFonts w:ascii="Arial" w:hAnsi="Arial" w:cs="Arial"/>
          <w:b/>
          <w:color w:val="545454"/>
          <w:sz w:val="24"/>
          <w:szCs w:val="24"/>
          <w:shd w:val="clear" w:color="auto" w:fill="FFFFFF"/>
        </w:rPr>
        <w:t>(H)</w:t>
      </w:r>
      <w:r w:rsidR="00C60CFE">
        <w:rPr>
          <w:rFonts w:ascii="Arial" w:hAnsi="Arial" w:cs="Arial"/>
          <w:b/>
          <w:color w:val="545454"/>
          <w:sz w:val="24"/>
          <w:szCs w:val="24"/>
          <w:shd w:val="clear" w:color="auto" w:fill="FFFFFF"/>
        </w:rPr>
        <w:t xml:space="preserve"> Fiduciary responsibility to view video:  </w:t>
      </w:r>
      <w:r>
        <w:rPr>
          <w:rFonts w:ascii="Arial" w:hAnsi="Arial" w:cs="Arial"/>
          <w:b/>
          <w:color w:val="545454"/>
          <w:sz w:val="24"/>
          <w:szCs w:val="24"/>
          <w:shd w:val="clear" w:color="auto" w:fill="FFFFFF"/>
        </w:rPr>
        <w:t xml:space="preserve">“Bombshell – Denise </w:t>
      </w:r>
      <w:proofErr w:type="spellStart"/>
      <w:r>
        <w:rPr>
          <w:rFonts w:ascii="Arial" w:hAnsi="Arial" w:cs="Arial"/>
          <w:b/>
          <w:color w:val="545454"/>
          <w:sz w:val="24"/>
          <w:szCs w:val="24"/>
          <w:shd w:val="clear" w:color="auto" w:fill="FFFFFF"/>
        </w:rPr>
        <w:t>Brailey</w:t>
      </w:r>
      <w:proofErr w:type="spellEnd"/>
      <w:r>
        <w:rPr>
          <w:rFonts w:ascii="Arial" w:hAnsi="Arial" w:cs="Arial"/>
          <w:b/>
          <w:color w:val="545454"/>
          <w:sz w:val="24"/>
          <w:szCs w:val="24"/>
          <w:shd w:val="clear" w:color="auto" w:fill="FFFFFF"/>
        </w:rPr>
        <w:t xml:space="preserve"> blows apart the mortgage “FRAUD” cover up that “threatens” All Australians:</w:t>
      </w:r>
    </w:p>
    <w:p w:rsidR="0000271F" w:rsidRPr="00C60CFE" w:rsidRDefault="00F927D8" w:rsidP="008D40D8">
      <w:pPr>
        <w:pStyle w:val="NoSpacing"/>
        <w:rPr>
          <w:sz w:val="24"/>
        </w:rPr>
      </w:pPr>
      <w:hyperlink r:id="rId7" w:history="1">
        <w:r w:rsidR="0000271F" w:rsidRPr="00C60CFE">
          <w:rPr>
            <w:rStyle w:val="Hyperlink"/>
            <w:sz w:val="24"/>
          </w:rPr>
          <w:t>https://www.</w:t>
        </w:r>
        <w:r w:rsidR="0000271F" w:rsidRPr="00C60CFE">
          <w:rPr>
            <w:rStyle w:val="Hyperlink"/>
            <w:sz w:val="24"/>
            <w:szCs w:val="24"/>
          </w:rPr>
          <w:t>youtube</w:t>
        </w:r>
        <w:r w:rsidR="0000271F" w:rsidRPr="00C60CFE">
          <w:rPr>
            <w:rStyle w:val="Hyperlink"/>
            <w:sz w:val="24"/>
          </w:rPr>
          <w:t>.com/watch?time_continue=1&amp;v=VStwO-KoOK0</w:t>
        </w:r>
      </w:hyperlink>
      <w:r w:rsidR="0000271F" w:rsidRPr="00C60CFE">
        <w:rPr>
          <w:sz w:val="24"/>
        </w:rPr>
        <w:t xml:space="preserve"> </w:t>
      </w:r>
    </w:p>
    <w:p w:rsidR="00FF5CF1" w:rsidRDefault="00FF5CF1" w:rsidP="008D40D8">
      <w:pPr>
        <w:pStyle w:val="NoSpacing"/>
      </w:pPr>
    </w:p>
    <w:p w:rsidR="00FF5CF1" w:rsidRPr="00C60CFE" w:rsidRDefault="00FF5CF1" w:rsidP="008D40D8">
      <w:pPr>
        <w:pStyle w:val="NoSpacing"/>
        <w:rPr>
          <w:rFonts w:ascii="Arial" w:hAnsi="Arial" w:cs="Arial"/>
          <w:b/>
          <w:color w:val="545454"/>
          <w:sz w:val="32"/>
          <w:szCs w:val="28"/>
          <w:shd w:val="clear" w:color="auto" w:fill="FFFFFF"/>
        </w:rPr>
      </w:pPr>
      <w:r w:rsidRPr="00E92611">
        <w:rPr>
          <w:rFonts w:ascii="Arial" w:hAnsi="Arial" w:cs="Arial"/>
          <w:b/>
          <w:color w:val="545454"/>
          <w:sz w:val="28"/>
          <w:szCs w:val="28"/>
          <w:shd w:val="clear" w:color="auto" w:fill="FFFFFF"/>
        </w:rPr>
        <w:t>(I)</w:t>
      </w:r>
      <w:r w:rsidR="00C60CFE">
        <w:rPr>
          <w:rFonts w:ascii="Arial" w:hAnsi="Arial" w:cs="Arial"/>
          <w:b/>
          <w:color w:val="545454"/>
          <w:sz w:val="28"/>
          <w:szCs w:val="28"/>
          <w:shd w:val="clear" w:color="auto" w:fill="FFFFFF"/>
        </w:rPr>
        <w:t xml:space="preserve"> </w:t>
      </w:r>
      <w:r w:rsidR="00E376A1">
        <w:rPr>
          <w:rFonts w:ascii="Arial" w:hAnsi="Arial" w:cs="Arial"/>
          <w:b/>
          <w:color w:val="545454"/>
          <w:sz w:val="24"/>
          <w:szCs w:val="24"/>
          <w:shd w:val="clear" w:color="auto" w:fill="FFFFFF"/>
        </w:rPr>
        <w:t>Fiduciary responsibility to read</w:t>
      </w:r>
      <w:r w:rsidR="00736445" w:rsidRPr="00736445">
        <w:rPr>
          <w:rFonts w:ascii="Arial" w:hAnsi="Arial" w:cs="Arial"/>
          <w:b/>
          <w:color w:val="545454"/>
          <w:sz w:val="24"/>
          <w:szCs w:val="24"/>
          <w:shd w:val="clear" w:color="auto" w:fill="FFFFFF"/>
        </w:rPr>
        <w:t>:</w:t>
      </w:r>
      <w:r w:rsidR="00736445">
        <w:rPr>
          <w:rFonts w:ascii="Arial" w:hAnsi="Arial" w:cs="Arial"/>
          <w:b/>
          <w:color w:val="545454"/>
          <w:sz w:val="28"/>
          <w:szCs w:val="28"/>
          <w:shd w:val="clear" w:color="auto" w:fill="FFFFFF"/>
        </w:rPr>
        <w:t xml:space="preserve"> </w:t>
      </w:r>
      <w:r w:rsidR="00C60CFE">
        <w:rPr>
          <w:rFonts w:ascii="Arial" w:hAnsi="Arial" w:cs="Arial"/>
          <w:b/>
          <w:color w:val="545454"/>
          <w:sz w:val="24"/>
          <w:szCs w:val="24"/>
          <w:shd w:val="clear" w:color="auto" w:fill="FFFFFF"/>
        </w:rPr>
        <w:t xml:space="preserve"> </w:t>
      </w:r>
      <w:r>
        <w:rPr>
          <w:rFonts w:ascii="Arial" w:hAnsi="Arial" w:cs="Arial"/>
          <w:b/>
          <w:color w:val="545454"/>
          <w:sz w:val="24"/>
          <w:szCs w:val="24"/>
          <w:shd w:val="clear" w:color="auto" w:fill="FFFFFF"/>
        </w:rPr>
        <w:t xml:space="preserve"> </w:t>
      </w:r>
      <w:hyperlink r:id="rId8" w:history="1">
        <w:r w:rsidR="00C60CFE" w:rsidRPr="00736445">
          <w:rPr>
            <w:rFonts w:ascii="Arial" w:hAnsi="Arial" w:cs="Arial"/>
            <w:b/>
            <w:color w:val="1C1E21"/>
          </w:rPr>
          <w:t>Restricting or Abolishing Cash: An Effective Instrument for Fighting the Shadow Economy, Crime and Terrorism?*)</w:t>
        </w:r>
        <w:r w:rsidR="00527C50">
          <w:rPr>
            <w:rFonts w:ascii="Arial" w:hAnsi="Arial" w:cs="Arial"/>
            <w:b/>
            <w:color w:val="1C1E21"/>
          </w:rPr>
          <w:t xml:space="preserve"> </w:t>
        </w:r>
        <w:r w:rsidR="00527C50" w:rsidRPr="00527C50">
          <w:rPr>
            <w:rFonts w:ascii="Arial" w:hAnsi="Arial" w:cs="Arial"/>
            <w:b/>
            <w:color w:val="1C1E21"/>
          </w:rPr>
          <w:t>by Friedrich Schneider**)</w:t>
        </w:r>
        <w:r w:rsidR="00C60CFE" w:rsidRPr="00527C50">
          <w:rPr>
            <w:rFonts w:ascii="Arial" w:hAnsi="Arial" w:cs="Arial"/>
            <w:b/>
            <w:color w:val="1C1E21"/>
          </w:rPr>
          <w:br/>
        </w:r>
        <w:r w:rsidR="00C60CFE">
          <w:rPr>
            <w:rStyle w:val="Hyperlink"/>
            <w:sz w:val="24"/>
          </w:rPr>
          <w:t>htt</w:t>
        </w:r>
        <w:r w:rsidRPr="00C60CFE">
          <w:rPr>
            <w:rStyle w:val="Hyperlink"/>
            <w:sz w:val="24"/>
          </w:rPr>
          <w:t>s://www.bundesbank.de/resource/blob/634950/803cf541deb87a4433533e7196c2cd96/mL/2017-04-24-schneider-data.pdf?fbclid=IwAR23wAOCVOVxn4485LLaNFg5Idm7HlT9RZAAmcsiXAl3umqqIl2cTKzK15E</w:t>
        </w:r>
      </w:hyperlink>
      <w:r w:rsidRPr="00C60CFE">
        <w:rPr>
          <w:sz w:val="24"/>
        </w:rPr>
        <w:t xml:space="preserve"> </w:t>
      </w:r>
    </w:p>
    <w:p w:rsidR="00527C50" w:rsidRDefault="00527C50" w:rsidP="00527C50">
      <w:pPr>
        <w:pStyle w:val="NormalWeb"/>
        <w:shd w:val="clear" w:color="auto" w:fill="FFFFFF"/>
        <w:spacing w:before="0" w:beforeAutospacing="0" w:after="90" w:afterAutospacing="0"/>
        <w:rPr>
          <w:rFonts w:ascii="Arial" w:hAnsi="Arial" w:cs="Arial"/>
          <w:color w:val="1C1E21"/>
          <w:sz w:val="22"/>
          <w:szCs w:val="22"/>
        </w:rPr>
      </w:pPr>
    </w:p>
    <w:p w:rsidR="00FF5CF1" w:rsidRPr="00FF5CF1" w:rsidRDefault="00FF5CF1" w:rsidP="00527C50">
      <w:pPr>
        <w:pStyle w:val="NormalWeb"/>
        <w:shd w:val="clear" w:color="auto" w:fill="FFFFFF"/>
        <w:spacing w:before="0" w:beforeAutospacing="0" w:after="90" w:afterAutospacing="0"/>
        <w:rPr>
          <w:rFonts w:ascii="Arial" w:hAnsi="Arial" w:cs="Arial"/>
          <w:color w:val="1C1E21"/>
          <w:sz w:val="22"/>
          <w:szCs w:val="22"/>
        </w:rPr>
      </w:pPr>
      <w:r w:rsidRPr="00E376A1">
        <w:rPr>
          <w:rFonts w:ascii="Arial" w:hAnsi="Arial" w:cs="Arial"/>
          <w:b/>
          <w:color w:val="1C1E21"/>
          <w:sz w:val="22"/>
          <w:szCs w:val="22"/>
        </w:rPr>
        <w:t>4 Conclusions: Cash and civil liberties</w:t>
      </w:r>
      <w:r w:rsidR="00E376A1" w:rsidRPr="00E376A1">
        <w:rPr>
          <w:rFonts w:ascii="Arial" w:hAnsi="Arial" w:cs="Arial"/>
          <w:b/>
          <w:color w:val="1C1E21"/>
          <w:sz w:val="22"/>
          <w:szCs w:val="22"/>
        </w:rPr>
        <w:t xml:space="preserve"> by Friedrich Schneider</w:t>
      </w:r>
      <w:r w:rsidRPr="00FF5CF1">
        <w:rPr>
          <w:rFonts w:ascii="Arial" w:hAnsi="Arial" w:cs="Arial"/>
          <w:color w:val="1C1E21"/>
          <w:sz w:val="22"/>
          <w:szCs w:val="22"/>
        </w:rPr>
        <w:br/>
        <w:t>For liberal societies the importance of cash has much deeper aspects than “pure” economic</w:t>
      </w:r>
      <w:r w:rsidRPr="00FF5CF1">
        <w:rPr>
          <w:rFonts w:ascii="Arial" w:hAnsi="Arial" w:cs="Arial"/>
          <w:color w:val="1C1E21"/>
          <w:sz w:val="22"/>
          <w:szCs w:val="22"/>
        </w:rPr>
        <w:br/>
      </w:r>
      <w:r w:rsidRPr="00FF5CF1">
        <w:rPr>
          <w:rStyle w:val="textexposedshow"/>
          <w:rFonts w:ascii="Arial" w:hAnsi="Arial" w:cs="Arial"/>
          <w:color w:val="1C1E21"/>
          <w:sz w:val="22"/>
          <w:szCs w:val="22"/>
        </w:rPr>
        <w:t>ones. Cash reflects the fundamental relation between citizens or taxpayers and state</w:t>
      </w:r>
      <w:r w:rsidRPr="00FF5CF1">
        <w:rPr>
          <w:rFonts w:ascii="Arial" w:hAnsi="Arial" w:cs="Arial"/>
          <w:color w:val="1C1E21"/>
          <w:sz w:val="22"/>
          <w:szCs w:val="22"/>
        </w:rPr>
        <w:br/>
      </w:r>
      <w:r w:rsidRPr="00FF5CF1">
        <w:rPr>
          <w:rStyle w:val="textexposedshow"/>
          <w:rFonts w:ascii="Arial" w:hAnsi="Arial" w:cs="Arial"/>
          <w:color w:val="1C1E21"/>
          <w:sz w:val="22"/>
          <w:szCs w:val="22"/>
        </w:rPr>
        <w:t xml:space="preserve">authorities. Using cash means freedom, independence and personal </w:t>
      </w:r>
      <w:proofErr w:type="spellStart"/>
      <w:r w:rsidRPr="00FF5CF1">
        <w:rPr>
          <w:rStyle w:val="textexposedshow"/>
          <w:rFonts w:ascii="Arial" w:hAnsi="Arial" w:cs="Arial"/>
          <w:color w:val="1C1E21"/>
          <w:sz w:val="22"/>
          <w:szCs w:val="22"/>
        </w:rPr>
        <w:t>fulfillment</w:t>
      </w:r>
      <w:proofErr w:type="spellEnd"/>
      <w:r w:rsidRPr="00FF5CF1">
        <w:rPr>
          <w:rStyle w:val="textexposedshow"/>
          <w:rFonts w:ascii="Arial" w:hAnsi="Arial" w:cs="Arial"/>
          <w:color w:val="1C1E21"/>
          <w:sz w:val="22"/>
          <w:szCs w:val="22"/>
        </w:rPr>
        <w:t xml:space="preserve"> for a citizen</w:t>
      </w:r>
      <w:r w:rsidRPr="00FF5CF1">
        <w:rPr>
          <w:rFonts w:ascii="Arial" w:hAnsi="Arial" w:cs="Arial"/>
          <w:color w:val="1C1E21"/>
          <w:sz w:val="22"/>
          <w:szCs w:val="22"/>
        </w:rPr>
        <w:br/>
      </w:r>
      <w:r w:rsidRPr="00FF5CF1">
        <w:rPr>
          <w:rStyle w:val="textexposedshow"/>
          <w:rFonts w:ascii="Arial" w:hAnsi="Arial" w:cs="Arial"/>
          <w:color w:val="1C1E21"/>
          <w:sz w:val="22"/>
          <w:szCs w:val="22"/>
        </w:rPr>
        <w:t>who doesn’t want a state intervention when using cash. The “voices” calling for the limitation</w:t>
      </w:r>
      <w:r w:rsidRPr="00FF5CF1">
        <w:rPr>
          <w:rFonts w:ascii="Arial" w:hAnsi="Arial" w:cs="Arial"/>
          <w:color w:val="1C1E21"/>
          <w:sz w:val="22"/>
          <w:szCs w:val="22"/>
        </w:rPr>
        <w:br/>
      </w:r>
      <w:r w:rsidRPr="00FF5CF1">
        <w:rPr>
          <w:rStyle w:val="textexposedshow"/>
          <w:rFonts w:ascii="Arial" w:hAnsi="Arial" w:cs="Arial"/>
          <w:color w:val="1C1E21"/>
          <w:sz w:val="22"/>
          <w:szCs w:val="22"/>
        </w:rPr>
        <w:t>or abolishment of cash argue that tighter and more comprehensive state control over</w:t>
      </w:r>
      <w:r w:rsidRPr="00FF5CF1">
        <w:rPr>
          <w:rFonts w:ascii="Arial" w:hAnsi="Arial" w:cs="Arial"/>
          <w:color w:val="1C1E21"/>
          <w:sz w:val="22"/>
          <w:szCs w:val="22"/>
        </w:rPr>
        <w:br/>
      </w:r>
      <w:r w:rsidRPr="00FF5CF1">
        <w:rPr>
          <w:rStyle w:val="textexposedshow"/>
          <w:rFonts w:ascii="Arial" w:hAnsi="Arial" w:cs="Arial"/>
          <w:color w:val="1C1E21"/>
          <w:sz w:val="22"/>
          <w:szCs w:val="22"/>
        </w:rPr>
        <w:t>individuals’ financial flows and funds will effectively fight crime, shadow economy and</w:t>
      </w:r>
      <w:r w:rsidRPr="00FF5CF1">
        <w:rPr>
          <w:rFonts w:ascii="Arial" w:hAnsi="Arial" w:cs="Arial"/>
          <w:color w:val="1C1E21"/>
          <w:sz w:val="22"/>
          <w:szCs w:val="22"/>
        </w:rPr>
        <w:br/>
      </w:r>
      <w:r w:rsidRPr="00FF5CF1">
        <w:rPr>
          <w:rStyle w:val="textexposedshow"/>
          <w:rFonts w:ascii="Arial" w:hAnsi="Arial" w:cs="Arial"/>
          <w:color w:val="1C1E21"/>
          <w:sz w:val="22"/>
          <w:szCs w:val="22"/>
        </w:rPr>
        <w:t>terrorism. But in my opinion we have weak empirical evidence.</w:t>
      </w:r>
    </w:p>
    <w:p w:rsidR="00921E28" w:rsidRPr="00FF5CF1" w:rsidRDefault="00921E28" w:rsidP="008D40D8">
      <w:pPr>
        <w:pStyle w:val="NoSpacing"/>
        <w:rPr>
          <w:rFonts w:ascii="Arial" w:hAnsi="Arial" w:cs="Arial"/>
          <w:color w:val="545454"/>
          <w:sz w:val="28"/>
          <w:szCs w:val="28"/>
          <w:shd w:val="clear" w:color="auto" w:fill="FFFFFF"/>
        </w:rPr>
      </w:pPr>
    </w:p>
    <w:p w:rsidR="00722C41" w:rsidRDefault="00004DF8" w:rsidP="00741E69">
      <w:pPr>
        <w:pStyle w:val="NoSpacing"/>
        <w:rPr>
          <w:rFonts w:ascii="Arial" w:hAnsi="Arial" w:cs="Arial"/>
          <w:sz w:val="24"/>
          <w:szCs w:val="24"/>
        </w:rPr>
      </w:pPr>
      <w:r w:rsidRPr="00FF5CF1">
        <w:rPr>
          <w:rStyle w:val="textexposedshow"/>
          <w:rFonts w:ascii="Arial" w:hAnsi="Arial" w:cs="Arial"/>
          <w:b/>
          <w:color w:val="1D2129"/>
          <w:sz w:val="24"/>
          <w:szCs w:val="24"/>
          <w:shd w:val="clear" w:color="auto" w:fill="FFFFFF"/>
        </w:rPr>
        <w:t xml:space="preserve"> </w:t>
      </w:r>
      <w:r w:rsidR="00722C41" w:rsidRPr="00FF5CF1">
        <w:rPr>
          <w:rFonts w:ascii="Arial" w:hAnsi="Arial" w:cs="Arial"/>
          <w:b/>
          <w:sz w:val="24"/>
          <w:szCs w:val="24"/>
        </w:rPr>
        <w:t>For the r</w:t>
      </w:r>
      <w:r w:rsidR="008F27C2">
        <w:rPr>
          <w:rFonts w:ascii="Arial" w:hAnsi="Arial" w:cs="Arial"/>
          <w:b/>
          <w:sz w:val="24"/>
          <w:szCs w:val="24"/>
        </w:rPr>
        <w:t xml:space="preserve">ecord and for your </w:t>
      </w:r>
      <w:proofErr w:type="gramStart"/>
      <w:r w:rsidR="008F27C2">
        <w:rPr>
          <w:rFonts w:ascii="Arial" w:hAnsi="Arial" w:cs="Arial"/>
          <w:b/>
          <w:sz w:val="24"/>
          <w:szCs w:val="24"/>
        </w:rPr>
        <w:t xml:space="preserve">NOTICE </w:t>
      </w:r>
      <w:r w:rsidR="00722C41" w:rsidRPr="00FF5CF1">
        <w:rPr>
          <w:rFonts w:ascii="Arial" w:hAnsi="Arial" w:cs="Arial"/>
          <w:b/>
          <w:sz w:val="24"/>
          <w:szCs w:val="24"/>
        </w:rPr>
        <w:t xml:space="preserve"> and</w:t>
      </w:r>
      <w:proofErr w:type="gramEnd"/>
      <w:r w:rsidR="00722C41" w:rsidRPr="00FF5CF1">
        <w:rPr>
          <w:rFonts w:ascii="Arial" w:hAnsi="Arial" w:cs="Arial"/>
          <w:b/>
          <w:sz w:val="24"/>
          <w:szCs w:val="24"/>
        </w:rPr>
        <w:t xml:space="preserve"> consequence of this Draft Bill</w:t>
      </w:r>
      <w:r w:rsidR="00722C41">
        <w:rPr>
          <w:rFonts w:ascii="Arial" w:hAnsi="Arial" w:cs="Arial"/>
          <w:sz w:val="24"/>
          <w:szCs w:val="24"/>
        </w:rPr>
        <w:t>:</w:t>
      </w:r>
    </w:p>
    <w:p w:rsidR="00722C41" w:rsidRDefault="00722C41" w:rsidP="00741E69">
      <w:pPr>
        <w:pStyle w:val="NoSpacing"/>
        <w:rPr>
          <w:rFonts w:ascii="Arial" w:hAnsi="Arial" w:cs="Arial"/>
          <w:sz w:val="24"/>
          <w:szCs w:val="24"/>
        </w:rPr>
      </w:pPr>
    </w:p>
    <w:p w:rsidR="00FF5CF1" w:rsidRDefault="00A438F0" w:rsidP="00741E69">
      <w:pPr>
        <w:pStyle w:val="NoSpacing"/>
        <w:rPr>
          <w:rFonts w:ascii="Arial" w:hAnsi="Arial" w:cs="Arial"/>
          <w:sz w:val="24"/>
          <w:szCs w:val="24"/>
        </w:rPr>
      </w:pPr>
      <w:r>
        <w:rPr>
          <w:rFonts w:ascii="Arial" w:hAnsi="Arial" w:cs="Arial"/>
          <w:sz w:val="24"/>
          <w:szCs w:val="24"/>
        </w:rPr>
        <w:t>Dear Board Members, Elected Representatives and His Honour, the Governor General</w:t>
      </w:r>
      <w:r w:rsidR="00722C41">
        <w:rPr>
          <w:rFonts w:ascii="Arial" w:hAnsi="Arial" w:cs="Arial"/>
          <w:sz w:val="24"/>
          <w:szCs w:val="24"/>
        </w:rPr>
        <w:t xml:space="preserve">.  If, this Bill is </w:t>
      </w:r>
      <w:r w:rsidR="006F3386">
        <w:rPr>
          <w:rFonts w:ascii="Arial" w:hAnsi="Arial" w:cs="Arial"/>
          <w:sz w:val="24"/>
          <w:szCs w:val="24"/>
        </w:rPr>
        <w:t>anoin</w:t>
      </w:r>
      <w:r w:rsidR="00722C41">
        <w:rPr>
          <w:rFonts w:ascii="Arial" w:hAnsi="Arial" w:cs="Arial"/>
          <w:sz w:val="24"/>
          <w:szCs w:val="24"/>
        </w:rPr>
        <w:t>ted with</w:t>
      </w:r>
      <w:r>
        <w:rPr>
          <w:rFonts w:ascii="Arial" w:hAnsi="Arial" w:cs="Arial"/>
          <w:sz w:val="24"/>
          <w:szCs w:val="24"/>
        </w:rPr>
        <w:t xml:space="preserve"> </w:t>
      </w:r>
      <w:r w:rsidR="008F27C2">
        <w:rPr>
          <w:rFonts w:ascii="Arial" w:hAnsi="Arial" w:cs="Arial"/>
          <w:sz w:val="24"/>
          <w:szCs w:val="24"/>
        </w:rPr>
        <w:t>the Royal Assent and Enacted:</w:t>
      </w:r>
    </w:p>
    <w:p w:rsidR="008F27C2" w:rsidRDefault="008F27C2" w:rsidP="00741E69">
      <w:pPr>
        <w:pStyle w:val="NoSpacing"/>
        <w:rPr>
          <w:rFonts w:ascii="Arial" w:hAnsi="Arial" w:cs="Arial"/>
          <w:sz w:val="24"/>
          <w:szCs w:val="24"/>
        </w:rPr>
      </w:pPr>
    </w:p>
    <w:p w:rsidR="000C6865" w:rsidRDefault="00722C41" w:rsidP="00741E69">
      <w:pPr>
        <w:pStyle w:val="NoSpacing"/>
        <w:rPr>
          <w:rFonts w:ascii="Arial" w:hAnsi="Arial" w:cs="Arial"/>
          <w:sz w:val="24"/>
          <w:szCs w:val="24"/>
        </w:rPr>
      </w:pPr>
      <w:r>
        <w:rPr>
          <w:rFonts w:ascii="Arial" w:hAnsi="Arial" w:cs="Arial"/>
          <w:sz w:val="24"/>
          <w:szCs w:val="24"/>
        </w:rPr>
        <w:t xml:space="preserve"> W</w:t>
      </w:r>
      <w:r w:rsidR="006F3386">
        <w:rPr>
          <w:rFonts w:ascii="Arial" w:hAnsi="Arial" w:cs="Arial"/>
          <w:sz w:val="24"/>
          <w:szCs w:val="24"/>
        </w:rPr>
        <w:t xml:space="preserve">ho will be responsible, if, </w:t>
      </w:r>
      <w:r w:rsidR="00A438F0">
        <w:rPr>
          <w:rFonts w:ascii="Arial" w:hAnsi="Arial" w:cs="Arial"/>
          <w:sz w:val="24"/>
          <w:szCs w:val="24"/>
        </w:rPr>
        <w:t xml:space="preserve">any </w:t>
      </w:r>
      <w:r w:rsidR="00A438F0" w:rsidRPr="00FF5CF1">
        <w:rPr>
          <w:rFonts w:ascii="Arial" w:hAnsi="Arial" w:cs="Arial"/>
          <w:b/>
          <w:sz w:val="24"/>
          <w:szCs w:val="24"/>
        </w:rPr>
        <w:t>“risk</w:t>
      </w:r>
      <w:r w:rsidR="00A438F0">
        <w:rPr>
          <w:rFonts w:ascii="Arial" w:hAnsi="Arial" w:cs="Arial"/>
          <w:sz w:val="24"/>
          <w:szCs w:val="24"/>
        </w:rPr>
        <w:t>”</w:t>
      </w:r>
      <w:r>
        <w:rPr>
          <w:rFonts w:ascii="Arial" w:hAnsi="Arial" w:cs="Arial"/>
          <w:sz w:val="24"/>
          <w:szCs w:val="24"/>
        </w:rPr>
        <w:t xml:space="preserve"> is bestowed upon me via the inability </w:t>
      </w:r>
      <w:r w:rsidR="00A438F0">
        <w:rPr>
          <w:rFonts w:ascii="Arial" w:hAnsi="Arial" w:cs="Arial"/>
          <w:sz w:val="24"/>
          <w:szCs w:val="24"/>
        </w:rPr>
        <w:t xml:space="preserve"> to use </w:t>
      </w:r>
      <w:r w:rsidR="008F27C2" w:rsidRPr="008F27C2">
        <w:rPr>
          <w:rFonts w:ascii="Arial" w:hAnsi="Arial" w:cs="Arial"/>
          <w:b/>
          <w:sz w:val="24"/>
          <w:szCs w:val="24"/>
        </w:rPr>
        <w:t>“cash</w:t>
      </w:r>
      <w:r w:rsidR="008F27C2">
        <w:rPr>
          <w:rFonts w:ascii="Arial" w:hAnsi="Arial" w:cs="Arial"/>
          <w:sz w:val="24"/>
          <w:szCs w:val="24"/>
        </w:rPr>
        <w:t xml:space="preserve">” </w:t>
      </w:r>
      <w:r w:rsidR="00A438F0">
        <w:rPr>
          <w:rFonts w:ascii="Arial" w:hAnsi="Arial" w:cs="Arial"/>
          <w:sz w:val="24"/>
          <w:szCs w:val="24"/>
        </w:rPr>
        <w:t xml:space="preserve">for immediate well being needs </w:t>
      </w:r>
      <w:r>
        <w:rPr>
          <w:rFonts w:ascii="Arial" w:hAnsi="Arial" w:cs="Arial"/>
          <w:sz w:val="24"/>
          <w:szCs w:val="24"/>
        </w:rPr>
        <w:t xml:space="preserve">and </w:t>
      </w:r>
      <w:r w:rsidR="008F27C2">
        <w:rPr>
          <w:rFonts w:ascii="Arial" w:hAnsi="Arial" w:cs="Arial"/>
          <w:sz w:val="24"/>
          <w:szCs w:val="24"/>
        </w:rPr>
        <w:t xml:space="preserve"> the </w:t>
      </w:r>
      <w:r>
        <w:rPr>
          <w:rFonts w:ascii="Arial" w:hAnsi="Arial" w:cs="Arial"/>
          <w:sz w:val="24"/>
          <w:szCs w:val="24"/>
        </w:rPr>
        <w:t xml:space="preserve">hindering  and/ or </w:t>
      </w:r>
      <w:r w:rsidR="00FF5CF1">
        <w:rPr>
          <w:rFonts w:ascii="Arial" w:hAnsi="Arial" w:cs="Arial"/>
          <w:sz w:val="24"/>
          <w:szCs w:val="24"/>
        </w:rPr>
        <w:t xml:space="preserve"> the prohibition</w:t>
      </w:r>
      <w:r w:rsidR="000C6865">
        <w:rPr>
          <w:rFonts w:ascii="Arial" w:hAnsi="Arial" w:cs="Arial"/>
          <w:sz w:val="24"/>
          <w:szCs w:val="24"/>
        </w:rPr>
        <w:t xml:space="preserve"> </w:t>
      </w:r>
      <w:r w:rsidR="00FF5CF1">
        <w:rPr>
          <w:rFonts w:ascii="Arial" w:hAnsi="Arial" w:cs="Arial"/>
          <w:sz w:val="24"/>
          <w:szCs w:val="24"/>
        </w:rPr>
        <w:t xml:space="preserve">of </w:t>
      </w:r>
      <w:r w:rsidR="006F3386">
        <w:rPr>
          <w:rFonts w:ascii="Arial" w:hAnsi="Arial" w:cs="Arial"/>
          <w:sz w:val="24"/>
          <w:szCs w:val="24"/>
        </w:rPr>
        <w:t xml:space="preserve">purchasing </w:t>
      </w:r>
      <w:r>
        <w:rPr>
          <w:rFonts w:ascii="Arial" w:hAnsi="Arial" w:cs="Arial"/>
          <w:sz w:val="24"/>
          <w:szCs w:val="24"/>
        </w:rPr>
        <w:t xml:space="preserve"> goods and services </w:t>
      </w:r>
      <w:r w:rsidR="007456FC">
        <w:rPr>
          <w:rFonts w:ascii="Arial" w:hAnsi="Arial" w:cs="Arial"/>
          <w:sz w:val="24"/>
          <w:szCs w:val="24"/>
        </w:rPr>
        <w:t xml:space="preserve"> that I may urgently </w:t>
      </w:r>
      <w:r w:rsidR="008F27C2">
        <w:rPr>
          <w:rFonts w:ascii="Arial" w:hAnsi="Arial" w:cs="Arial"/>
          <w:sz w:val="24"/>
          <w:szCs w:val="24"/>
        </w:rPr>
        <w:t xml:space="preserve">require </w:t>
      </w:r>
      <w:r w:rsidR="007456FC">
        <w:rPr>
          <w:rFonts w:ascii="Arial" w:hAnsi="Arial" w:cs="Arial"/>
          <w:sz w:val="24"/>
          <w:szCs w:val="24"/>
        </w:rPr>
        <w:t xml:space="preserve"> and/or  </w:t>
      </w:r>
      <w:r>
        <w:rPr>
          <w:rFonts w:ascii="Arial" w:hAnsi="Arial" w:cs="Arial"/>
          <w:sz w:val="24"/>
          <w:szCs w:val="24"/>
        </w:rPr>
        <w:t xml:space="preserve">due to a </w:t>
      </w:r>
      <w:r w:rsidRPr="00722C41">
        <w:rPr>
          <w:rFonts w:ascii="Arial" w:hAnsi="Arial" w:cs="Arial"/>
          <w:b/>
          <w:sz w:val="24"/>
          <w:szCs w:val="24"/>
        </w:rPr>
        <w:t>series of payments</w:t>
      </w:r>
      <w:r>
        <w:rPr>
          <w:rFonts w:ascii="Arial" w:hAnsi="Arial" w:cs="Arial"/>
          <w:sz w:val="24"/>
          <w:szCs w:val="24"/>
        </w:rPr>
        <w:t xml:space="preserve"> </w:t>
      </w:r>
      <w:r w:rsidR="00FF5CF1">
        <w:rPr>
          <w:rFonts w:ascii="Arial" w:hAnsi="Arial" w:cs="Arial"/>
          <w:sz w:val="24"/>
          <w:szCs w:val="24"/>
        </w:rPr>
        <w:t>totalling $10,500</w:t>
      </w:r>
      <w:r w:rsidR="006F3386">
        <w:rPr>
          <w:rFonts w:ascii="Arial" w:hAnsi="Arial" w:cs="Arial"/>
          <w:sz w:val="24"/>
          <w:szCs w:val="24"/>
        </w:rPr>
        <w:t xml:space="preserve"> in cash</w:t>
      </w:r>
      <w:r w:rsidR="008F27C2">
        <w:rPr>
          <w:rFonts w:ascii="Arial" w:hAnsi="Arial" w:cs="Arial"/>
          <w:sz w:val="24"/>
          <w:szCs w:val="24"/>
        </w:rPr>
        <w:t xml:space="preserve"> will be deemed a </w:t>
      </w:r>
      <w:r w:rsidR="008F27C2" w:rsidRPr="008F27C2">
        <w:rPr>
          <w:rFonts w:ascii="Arial" w:hAnsi="Arial" w:cs="Arial"/>
          <w:b/>
          <w:sz w:val="24"/>
          <w:szCs w:val="24"/>
        </w:rPr>
        <w:t>“strict liability criminal</w:t>
      </w:r>
      <w:r w:rsidR="00113BEC">
        <w:rPr>
          <w:rFonts w:ascii="Arial" w:hAnsi="Arial" w:cs="Arial"/>
          <w:b/>
          <w:sz w:val="24"/>
          <w:szCs w:val="24"/>
        </w:rPr>
        <w:t>ity</w:t>
      </w:r>
      <w:r w:rsidR="00FF5CF1">
        <w:rPr>
          <w:rFonts w:ascii="Arial" w:hAnsi="Arial" w:cs="Arial"/>
          <w:sz w:val="24"/>
          <w:szCs w:val="24"/>
        </w:rPr>
        <w:t>?</w:t>
      </w:r>
      <w:r w:rsidR="000C6865">
        <w:rPr>
          <w:rFonts w:ascii="Arial" w:hAnsi="Arial" w:cs="Arial"/>
          <w:sz w:val="24"/>
          <w:szCs w:val="24"/>
        </w:rPr>
        <w:t xml:space="preserve"> </w:t>
      </w:r>
    </w:p>
    <w:p w:rsidR="000C6865" w:rsidRDefault="000C6865" w:rsidP="00741E69">
      <w:pPr>
        <w:pStyle w:val="NoSpacing"/>
        <w:rPr>
          <w:rFonts w:ascii="Arial" w:hAnsi="Arial" w:cs="Arial"/>
          <w:sz w:val="24"/>
          <w:szCs w:val="24"/>
        </w:rPr>
      </w:pPr>
    </w:p>
    <w:p w:rsidR="000C6865" w:rsidRDefault="000C6865" w:rsidP="00741E69">
      <w:pPr>
        <w:pStyle w:val="NoSpacing"/>
        <w:rPr>
          <w:rFonts w:ascii="Arial" w:hAnsi="Arial" w:cs="Arial"/>
          <w:sz w:val="24"/>
          <w:szCs w:val="24"/>
        </w:rPr>
      </w:pPr>
      <w:r>
        <w:rPr>
          <w:rFonts w:ascii="Arial" w:hAnsi="Arial" w:cs="Arial"/>
          <w:sz w:val="24"/>
          <w:szCs w:val="24"/>
        </w:rPr>
        <w:t xml:space="preserve"> Who will be responsible</w:t>
      </w:r>
      <w:r w:rsidR="00FF5CF1">
        <w:rPr>
          <w:rFonts w:ascii="Arial" w:hAnsi="Arial" w:cs="Arial"/>
          <w:sz w:val="24"/>
          <w:szCs w:val="24"/>
        </w:rPr>
        <w:t xml:space="preserve"> to </w:t>
      </w:r>
      <w:r w:rsidR="00113BEC">
        <w:rPr>
          <w:rFonts w:ascii="Arial" w:hAnsi="Arial" w:cs="Arial"/>
          <w:sz w:val="24"/>
          <w:szCs w:val="24"/>
        </w:rPr>
        <w:t xml:space="preserve">pay for the </w:t>
      </w:r>
      <w:r w:rsidR="00113BEC" w:rsidRPr="00113BEC">
        <w:rPr>
          <w:rFonts w:ascii="Arial" w:hAnsi="Arial" w:cs="Arial"/>
          <w:b/>
          <w:sz w:val="24"/>
          <w:szCs w:val="24"/>
        </w:rPr>
        <w:t>“risk</w:t>
      </w:r>
      <w:r w:rsidR="00113BEC">
        <w:rPr>
          <w:rFonts w:ascii="Arial" w:hAnsi="Arial" w:cs="Arial"/>
          <w:sz w:val="24"/>
          <w:szCs w:val="24"/>
        </w:rPr>
        <w:t>”</w:t>
      </w:r>
      <w:r>
        <w:rPr>
          <w:rFonts w:ascii="Arial" w:hAnsi="Arial" w:cs="Arial"/>
          <w:sz w:val="24"/>
          <w:szCs w:val="24"/>
        </w:rPr>
        <w:t xml:space="preserve"> if</w:t>
      </w:r>
      <w:r w:rsidR="00722C41">
        <w:rPr>
          <w:rFonts w:ascii="Arial" w:hAnsi="Arial" w:cs="Arial"/>
          <w:sz w:val="24"/>
          <w:szCs w:val="24"/>
        </w:rPr>
        <w:t xml:space="preserve"> “</w:t>
      </w:r>
      <w:r w:rsidR="00113BEC">
        <w:rPr>
          <w:rFonts w:ascii="Arial" w:hAnsi="Arial" w:cs="Arial"/>
          <w:sz w:val="24"/>
          <w:szCs w:val="24"/>
        </w:rPr>
        <w:t>banks’</w:t>
      </w:r>
      <w:r>
        <w:rPr>
          <w:rFonts w:ascii="Arial" w:hAnsi="Arial" w:cs="Arial"/>
          <w:sz w:val="24"/>
          <w:szCs w:val="24"/>
        </w:rPr>
        <w:t xml:space="preserve"> </w:t>
      </w:r>
      <w:r w:rsidR="00722C41">
        <w:rPr>
          <w:rFonts w:ascii="Arial" w:hAnsi="Arial" w:cs="Arial"/>
          <w:sz w:val="24"/>
          <w:szCs w:val="24"/>
        </w:rPr>
        <w:t>electronic</w:t>
      </w:r>
      <w:r w:rsidR="008F27C2">
        <w:rPr>
          <w:rFonts w:ascii="Arial" w:hAnsi="Arial" w:cs="Arial"/>
          <w:sz w:val="24"/>
          <w:szCs w:val="24"/>
        </w:rPr>
        <w:t>s system breakdown resulting the inability to transfer digital currency and/or the inability to access cash</w:t>
      </w:r>
      <w:r w:rsidR="00113BEC">
        <w:rPr>
          <w:rFonts w:ascii="Arial" w:hAnsi="Arial" w:cs="Arial"/>
          <w:sz w:val="24"/>
          <w:szCs w:val="24"/>
        </w:rPr>
        <w:t xml:space="preserve"> due to unforesee</w:t>
      </w:r>
      <w:r w:rsidR="008F27C2">
        <w:rPr>
          <w:rFonts w:ascii="Arial" w:hAnsi="Arial" w:cs="Arial"/>
          <w:sz w:val="24"/>
          <w:szCs w:val="24"/>
        </w:rPr>
        <w:t>n circumstances</w:t>
      </w:r>
      <w:r>
        <w:rPr>
          <w:rFonts w:ascii="Arial" w:hAnsi="Arial" w:cs="Arial"/>
          <w:sz w:val="24"/>
          <w:szCs w:val="24"/>
        </w:rPr>
        <w:t xml:space="preserve">?  </w:t>
      </w:r>
    </w:p>
    <w:p w:rsidR="000C6865" w:rsidRDefault="000C6865" w:rsidP="00741E69">
      <w:pPr>
        <w:pStyle w:val="NoSpacing"/>
        <w:rPr>
          <w:rFonts w:ascii="Arial" w:hAnsi="Arial" w:cs="Arial"/>
          <w:sz w:val="24"/>
          <w:szCs w:val="24"/>
        </w:rPr>
      </w:pPr>
    </w:p>
    <w:p w:rsidR="00A438F0" w:rsidRPr="00DE30DB" w:rsidRDefault="00DE30DB" w:rsidP="00741E69">
      <w:pPr>
        <w:pStyle w:val="NoSpacing"/>
        <w:rPr>
          <w:rFonts w:ascii="Arial" w:hAnsi="Arial" w:cs="Arial"/>
          <w:b/>
          <w:sz w:val="24"/>
          <w:szCs w:val="24"/>
        </w:rPr>
      </w:pPr>
      <w:r>
        <w:rPr>
          <w:rFonts w:ascii="Arial" w:hAnsi="Arial" w:cs="Arial"/>
          <w:sz w:val="24"/>
          <w:szCs w:val="24"/>
        </w:rPr>
        <w:t>Would it be prudent for an answer</w:t>
      </w:r>
      <w:proofErr w:type="gramStart"/>
      <w:r>
        <w:rPr>
          <w:rFonts w:ascii="Arial" w:hAnsi="Arial" w:cs="Arial"/>
          <w:sz w:val="24"/>
          <w:szCs w:val="24"/>
        </w:rPr>
        <w:t>,  from</w:t>
      </w:r>
      <w:proofErr w:type="gramEnd"/>
      <w:r>
        <w:rPr>
          <w:rFonts w:ascii="Arial" w:hAnsi="Arial" w:cs="Arial"/>
          <w:sz w:val="24"/>
          <w:szCs w:val="24"/>
        </w:rPr>
        <w:t xml:space="preserve"> </w:t>
      </w:r>
      <w:r w:rsidR="00113BEC">
        <w:rPr>
          <w:rFonts w:ascii="Arial" w:hAnsi="Arial" w:cs="Arial"/>
          <w:sz w:val="24"/>
          <w:szCs w:val="24"/>
        </w:rPr>
        <w:t xml:space="preserve"> the personnel, elected representatives</w:t>
      </w:r>
      <w:r w:rsidR="000C6865">
        <w:rPr>
          <w:rFonts w:ascii="Arial" w:hAnsi="Arial" w:cs="Arial"/>
          <w:sz w:val="24"/>
          <w:szCs w:val="24"/>
        </w:rPr>
        <w:t xml:space="preserve"> in their </w:t>
      </w:r>
      <w:r w:rsidR="00A438F0">
        <w:rPr>
          <w:rFonts w:ascii="Arial" w:hAnsi="Arial" w:cs="Arial"/>
          <w:sz w:val="24"/>
          <w:szCs w:val="24"/>
        </w:rPr>
        <w:t xml:space="preserve">Private Capacity </w:t>
      </w:r>
      <w:r>
        <w:rPr>
          <w:rFonts w:ascii="Arial" w:hAnsi="Arial" w:cs="Arial"/>
          <w:sz w:val="24"/>
          <w:szCs w:val="24"/>
        </w:rPr>
        <w:t xml:space="preserve">of whom have </w:t>
      </w:r>
      <w:r w:rsidR="000C6865">
        <w:rPr>
          <w:rFonts w:ascii="Arial" w:hAnsi="Arial" w:cs="Arial"/>
          <w:sz w:val="24"/>
          <w:szCs w:val="24"/>
        </w:rPr>
        <w:t xml:space="preserve"> contributed to the “formulation” o</w:t>
      </w:r>
      <w:r w:rsidR="00FF5CF1">
        <w:rPr>
          <w:rFonts w:ascii="Arial" w:hAnsi="Arial" w:cs="Arial"/>
          <w:sz w:val="24"/>
          <w:szCs w:val="24"/>
        </w:rPr>
        <w:t xml:space="preserve">f this Act can </w:t>
      </w:r>
      <w:r w:rsidR="00FF5CF1" w:rsidRPr="006F3386">
        <w:rPr>
          <w:rFonts w:ascii="Arial" w:hAnsi="Arial" w:cs="Arial"/>
          <w:b/>
          <w:sz w:val="24"/>
          <w:szCs w:val="24"/>
        </w:rPr>
        <w:t>“Guarantee</w:t>
      </w:r>
      <w:r w:rsidR="00FF5CF1">
        <w:rPr>
          <w:rFonts w:ascii="Arial" w:hAnsi="Arial" w:cs="Arial"/>
          <w:sz w:val="24"/>
          <w:szCs w:val="24"/>
        </w:rPr>
        <w:t>” that</w:t>
      </w:r>
      <w:r w:rsidR="006F3386">
        <w:rPr>
          <w:rFonts w:ascii="Arial" w:hAnsi="Arial" w:cs="Arial"/>
          <w:sz w:val="24"/>
          <w:szCs w:val="24"/>
        </w:rPr>
        <w:t xml:space="preserve"> relying on</w:t>
      </w:r>
      <w:r w:rsidR="00FF5CF1">
        <w:rPr>
          <w:rFonts w:ascii="Arial" w:hAnsi="Arial" w:cs="Arial"/>
          <w:sz w:val="24"/>
          <w:szCs w:val="24"/>
        </w:rPr>
        <w:t xml:space="preserve"> electronic </w:t>
      </w:r>
      <w:r w:rsidR="00113BEC">
        <w:rPr>
          <w:rFonts w:ascii="Arial" w:hAnsi="Arial" w:cs="Arial"/>
          <w:sz w:val="24"/>
          <w:szCs w:val="24"/>
        </w:rPr>
        <w:t xml:space="preserve">digital currency and/or </w:t>
      </w:r>
      <w:r w:rsidR="008F27C2">
        <w:rPr>
          <w:rFonts w:ascii="Arial" w:hAnsi="Arial" w:cs="Arial"/>
          <w:sz w:val="24"/>
          <w:szCs w:val="24"/>
        </w:rPr>
        <w:t xml:space="preserve">the withdrawal of </w:t>
      </w:r>
      <w:proofErr w:type="spellStart"/>
      <w:r w:rsidR="00113BEC">
        <w:rPr>
          <w:rFonts w:ascii="Arial" w:hAnsi="Arial" w:cs="Arial"/>
          <w:sz w:val="24"/>
          <w:szCs w:val="24"/>
        </w:rPr>
        <w:t>with</w:t>
      </w:r>
      <w:proofErr w:type="spellEnd"/>
      <w:r>
        <w:rPr>
          <w:rFonts w:ascii="Arial" w:hAnsi="Arial" w:cs="Arial"/>
          <w:sz w:val="24"/>
          <w:szCs w:val="24"/>
        </w:rPr>
        <w:t xml:space="preserve"> </w:t>
      </w:r>
      <w:r w:rsidR="00A43D71">
        <w:rPr>
          <w:rFonts w:ascii="Arial" w:hAnsi="Arial" w:cs="Arial"/>
          <w:sz w:val="24"/>
          <w:szCs w:val="24"/>
        </w:rPr>
        <w:t xml:space="preserve">of </w:t>
      </w:r>
      <w:r w:rsidRPr="00DE30DB">
        <w:rPr>
          <w:rFonts w:ascii="Arial" w:hAnsi="Arial" w:cs="Arial"/>
          <w:b/>
          <w:sz w:val="24"/>
          <w:szCs w:val="24"/>
        </w:rPr>
        <w:t xml:space="preserve">$10,000 </w:t>
      </w:r>
      <w:r w:rsidR="008F27C2" w:rsidRPr="00DE30DB">
        <w:rPr>
          <w:rFonts w:ascii="Arial" w:hAnsi="Arial" w:cs="Arial"/>
          <w:b/>
          <w:sz w:val="24"/>
          <w:szCs w:val="24"/>
        </w:rPr>
        <w:t>cash</w:t>
      </w:r>
      <w:r w:rsidR="008F27C2">
        <w:rPr>
          <w:rFonts w:ascii="Arial" w:hAnsi="Arial" w:cs="Arial"/>
          <w:sz w:val="24"/>
          <w:szCs w:val="24"/>
        </w:rPr>
        <w:t xml:space="preserve"> </w:t>
      </w:r>
      <w:r w:rsidR="006F3386">
        <w:rPr>
          <w:rFonts w:ascii="Arial" w:hAnsi="Arial" w:cs="Arial"/>
          <w:sz w:val="24"/>
          <w:szCs w:val="24"/>
        </w:rPr>
        <w:t xml:space="preserve">will Not pose a </w:t>
      </w:r>
      <w:r w:rsidR="006F3386" w:rsidRPr="006F3386">
        <w:rPr>
          <w:rFonts w:ascii="Arial" w:hAnsi="Arial" w:cs="Arial"/>
          <w:b/>
          <w:sz w:val="24"/>
          <w:szCs w:val="24"/>
        </w:rPr>
        <w:t>“risk</w:t>
      </w:r>
      <w:r w:rsidR="007456FC">
        <w:rPr>
          <w:rFonts w:ascii="Arial" w:hAnsi="Arial" w:cs="Arial"/>
          <w:sz w:val="24"/>
          <w:szCs w:val="24"/>
        </w:rPr>
        <w:t xml:space="preserve">”, and that that they are </w:t>
      </w:r>
      <w:r w:rsidR="007456FC" w:rsidRPr="007456FC">
        <w:rPr>
          <w:rFonts w:ascii="Arial" w:hAnsi="Arial" w:cs="Arial"/>
          <w:b/>
          <w:sz w:val="24"/>
          <w:szCs w:val="24"/>
        </w:rPr>
        <w:t>“complicit</w:t>
      </w:r>
      <w:r w:rsidR="007456FC">
        <w:rPr>
          <w:rFonts w:ascii="Arial" w:hAnsi="Arial" w:cs="Arial"/>
          <w:sz w:val="24"/>
          <w:szCs w:val="24"/>
        </w:rPr>
        <w:t>”</w:t>
      </w:r>
      <w:r>
        <w:rPr>
          <w:rFonts w:ascii="Arial" w:hAnsi="Arial" w:cs="Arial"/>
          <w:sz w:val="24"/>
          <w:szCs w:val="24"/>
        </w:rPr>
        <w:t xml:space="preserve"> in unison with </w:t>
      </w:r>
      <w:r w:rsidR="007456FC">
        <w:rPr>
          <w:rFonts w:ascii="Arial" w:hAnsi="Arial" w:cs="Arial"/>
          <w:sz w:val="24"/>
          <w:szCs w:val="24"/>
        </w:rPr>
        <w:t>The Treasury</w:t>
      </w:r>
      <w:r>
        <w:rPr>
          <w:rFonts w:ascii="Arial" w:hAnsi="Arial" w:cs="Arial"/>
          <w:sz w:val="24"/>
          <w:szCs w:val="24"/>
        </w:rPr>
        <w:t xml:space="preserve"> Department of the Commonwealth of Australia </w:t>
      </w:r>
      <w:r w:rsidR="006F3386">
        <w:rPr>
          <w:rFonts w:ascii="Arial" w:hAnsi="Arial" w:cs="Arial"/>
          <w:sz w:val="24"/>
          <w:szCs w:val="24"/>
        </w:rPr>
        <w:t>for</w:t>
      </w:r>
      <w:r>
        <w:rPr>
          <w:rFonts w:ascii="Arial" w:hAnsi="Arial" w:cs="Arial"/>
          <w:sz w:val="24"/>
          <w:szCs w:val="24"/>
        </w:rPr>
        <w:t xml:space="preserve"> </w:t>
      </w:r>
      <w:r w:rsidRPr="00DE30DB">
        <w:rPr>
          <w:rFonts w:ascii="Arial" w:hAnsi="Arial" w:cs="Arial"/>
          <w:b/>
          <w:sz w:val="24"/>
          <w:szCs w:val="24"/>
        </w:rPr>
        <w:t>“ incurred</w:t>
      </w:r>
      <w:r w:rsidR="006F3386" w:rsidRPr="00DE30DB">
        <w:rPr>
          <w:rFonts w:ascii="Arial" w:hAnsi="Arial" w:cs="Arial"/>
          <w:b/>
          <w:sz w:val="24"/>
          <w:szCs w:val="24"/>
        </w:rPr>
        <w:t xml:space="preserve"> “damages?”</w:t>
      </w:r>
      <w:r w:rsidR="00A43D71">
        <w:rPr>
          <w:rFonts w:ascii="Arial" w:hAnsi="Arial" w:cs="Arial"/>
          <w:b/>
          <w:sz w:val="24"/>
          <w:szCs w:val="24"/>
        </w:rPr>
        <w:t xml:space="preserve"> Governor-General, when it is time, do not give Royal Assent. </w:t>
      </w:r>
    </w:p>
    <w:p w:rsidR="00490D29" w:rsidRDefault="00490D29" w:rsidP="00741E69">
      <w:pPr>
        <w:pStyle w:val="NoSpacing"/>
        <w:rPr>
          <w:rFonts w:ascii="Arial" w:hAnsi="Arial" w:cs="Arial"/>
          <w:sz w:val="24"/>
          <w:szCs w:val="24"/>
        </w:rPr>
      </w:pPr>
    </w:p>
    <w:p w:rsidR="00490D29" w:rsidRDefault="00490D29" w:rsidP="00741E69">
      <w:pPr>
        <w:pStyle w:val="NoSpacing"/>
        <w:rPr>
          <w:rFonts w:ascii="Arial" w:hAnsi="Arial" w:cs="Arial"/>
          <w:sz w:val="24"/>
          <w:szCs w:val="24"/>
        </w:rPr>
      </w:pPr>
      <w:r>
        <w:rPr>
          <w:rFonts w:ascii="Arial" w:hAnsi="Arial" w:cs="Arial"/>
          <w:sz w:val="24"/>
          <w:szCs w:val="24"/>
        </w:rPr>
        <w:t>In good faith and pray that good faith is in you.</w:t>
      </w:r>
    </w:p>
    <w:p w:rsidR="00490D29" w:rsidRDefault="00490D29" w:rsidP="00741E69">
      <w:pPr>
        <w:pStyle w:val="NoSpacing"/>
        <w:rPr>
          <w:rFonts w:ascii="Arial" w:hAnsi="Arial" w:cs="Arial"/>
          <w:sz w:val="24"/>
          <w:szCs w:val="24"/>
        </w:rPr>
      </w:pPr>
      <w:r>
        <w:rPr>
          <w:rFonts w:ascii="Arial" w:hAnsi="Arial" w:cs="Arial"/>
          <w:sz w:val="24"/>
          <w:szCs w:val="24"/>
        </w:rPr>
        <w:t xml:space="preserve">M. </w:t>
      </w:r>
      <w:proofErr w:type="spellStart"/>
      <w:r>
        <w:rPr>
          <w:rFonts w:ascii="Arial" w:hAnsi="Arial" w:cs="Arial"/>
          <w:sz w:val="24"/>
          <w:szCs w:val="24"/>
        </w:rPr>
        <w:t>Smyrnis</w:t>
      </w:r>
      <w:proofErr w:type="spellEnd"/>
    </w:p>
    <w:p w:rsidR="006F3386" w:rsidRDefault="006F3386" w:rsidP="00741E69">
      <w:pPr>
        <w:pStyle w:val="NoSpacing"/>
        <w:rPr>
          <w:rFonts w:ascii="Arial" w:hAnsi="Arial" w:cs="Arial"/>
          <w:sz w:val="24"/>
          <w:szCs w:val="24"/>
        </w:rPr>
      </w:pPr>
    </w:p>
    <w:p w:rsidR="007456FC" w:rsidRDefault="007456FC" w:rsidP="00741E69">
      <w:pPr>
        <w:pStyle w:val="NoSpacing"/>
        <w:rPr>
          <w:rFonts w:ascii="Arial" w:hAnsi="Arial" w:cs="Arial"/>
          <w:sz w:val="20"/>
          <w:szCs w:val="20"/>
        </w:rPr>
      </w:pPr>
    </w:p>
    <w:p w:rsidR="00E568C0" w:rsidRPr="007456FC" w:rsidRDefault="007456FC" w:rsidP="00741E69">
      <w:pPr>
        <w:pStyle w:val="NoSpacing"/>
        <w:rPr>
          <w:rFonts w:ascii="Arial" w:hAnsi="Arial" w:cs="Arial"/>
          <w:sz w:val="20"/>
          <w:szCs w:val="20"/>
        </w:rPr>
      </w:pPr>
      <w:r w:rsidRPr="007456FC">
        <w:rPr>
          <w:rFonts w:ascii="Arial" w:hAnsi="Arial" w:cs="Arial"/>
          <w:b/>
          <w:sz w:val="20"/>
          <w:szCs w:val="20"/>
        </w:rPr>
        <w:t xml:space="preserve">Note:  </w:t>
      </w:r>
      <w:r w:rsidR="00E568C0" w:rsidRPr="007456FC">
        <w:rPr>
          <w:rFonts w:ascii="Arial" w:hAnsi="Arial" w:cs="Arial"/>
          <w:b/>
          <w:sz w:val="20"/>
          <w:szCs w:val="20"/>
        </w:rPr>
        <w:t xml:space="preserve">  </w:t>
      </w:r>
      <w:r w:rsidR="00E568C0" w:rsidRPr="007456FC">
        <w:rPr>
          <w:rFonts w:ascii="Arial" w:hAnsi="Arial" w:cs="Arial"/>
          <w:sz w:val="20"/>
          <w:szCs w:val="20"/>
        </w:rPr>
        <w:t xml:space="preserve">My cursor on my computer froze and has taken at least 2 hours to reactivate and it is 3.12am, </w:t>
      </w:r>
      <w:r>
        <w:rPr>
          <w:rFonts w:ascii="Arial" w:hAnsi="Arial" w:cs="Arial"/>
          <w:sz w:val="20"/>
          <w:szCs w:val="20"/>
        </w:rPr>
        <w:t xml:space="preserve">                    </w:t>
      </w:r>
      <w:r>
        <w:rPr>
          <w:rFonts w:ascii="Arial" w:hAnsi="Arial" w:cs="Arial"/>
          <w:sz w:val="20"/>
          <w:szCs w:val="20"/>
        </w:rPr>
        <w:tab/>
      </w:r>
      <w:r w:rsidR="00E568C0" w:rsidRPr="007456FC">
        <w:rPr>
          <w:rFonts w:ascii="Arial" w:hAnsi="Arial" w:cs="Arial"/>
          <w:sz w:val="20"/>
          <w:szCs w:val="20"/>
        </w:rPr>
        <w:t>14Aug.2019</w:t>
      </w:r>
      <w:r w:rsidR="000453D5" w:rsidRPr="007456FC">
        <w:rPr>
          <w:rFonts w:ascii="Arial" w:hAnsi="Arial" w:cs="Arial"/>
          <w:sz w:val="20"/>
          <w:szCs w:val="20"/>
        </w:rPr>
        <w:t xml:space="preserve">.  </w:t>
      </w:r>
      <w:r w:rsidR="000453D5" w:rsidRPr="007456FC">
        <w:rPr>
          <w:rFonts w:ascii="Arial" w:hAnsi="Arial" w:cs="Arial"/>
          <w:b/>
          <w:sz w:val="20"/>
          <w:szCs w:val="20"/>
        </w:rPr>
        <w:t>Electronics and like</w:t>
      </w:r>
      <w:r w:rsidR="00E568C0" w:rsidRPr="007456FC">
        <w:rPr>
          <w:rFonts w:ascii="Arial" w:hAnsi="Arial" w:cs="Arial"/>
          <w:b/>
          <w:sz w:val="20"/>
          <w:szCs w:val="20"/>
        </w:rPr>
        <w:t xml:space="preserve"> the speculative Superannuation do Not</w:t>
      </w:r>
      <w:r w:rsidR="004E3CD6" w:rsidRPr="007456FC">
        <w:rPr>
          <w:rFonts w:ascii="Arial" w:hAnsi="Arial" w:cs="Arial"/>
          <w:b/>
          <w:sz w:val="20"/>
          <w:szCs w:val="20"/>
        </w:rPr>
        <w:t xml:space="preserve"> </w:t>
      </w:r>
      <w:r w:rsidR="000453D5" w:rsidRPr="007456FC">
        <w:rPr>
          <w:rFonts w:ascii="Arial" w:hAnsi="Arial" w:cs="Arial"/>
          <w:b/>
          <w:sz w:val="20"/>
          <w:szCs w:val="20"/>
        </w:rPr>
        <w:t>Guarantee</w:t>
      </w:r>
      <w:proofErr w:type="gramStart"/>
      <w:r w:rsidR="000453D5" w:rsidRPr="007456FC">
        <w:rPr>
          <w:rFonts w:ascii="Arial" w:hAnsi="Arial" w:cs="Arial"/>
          <w:sz w:val="20"/>
          <w:szCs w:val="20"/>
        </w:rPr>
        <w:t>.</w:t>
      </w:r>
      <w:r w:rsidR="00E568C0" w:rsidRPr="007456FC">
        <w:rPr>
          <w:rFonts w:ascii="Arial" w:hAnsi="Arial" w:cs="Arial"/>
          <w:sz w:val="20"/>
          <w:szCs w:val="20"/>
        </w:rPr>
        <w:t>.</w:t>
      </w:r>
      <w:proofErr w:type="gramEnd"/>
      <w:r w:rsidR="00E568C0" w:rsidRPr="007456FC">
        <w:rPr>
          <w:rFonts w:ascii="Arial" w:hAnsi="Arial" w:cs="Arial"/>
          <w:sz w:val="20"/>
          <w:szCs w:val="20"/>
        </w:rPr>
        <w:t xml:space="preserve">  </w:t>
      </w:r>
    </w:p>
    <w:sectPr w:rsidR="00E568C0" w:rsidRPr="007456FC" w:rsidSect="007456FC">
      <w:pgSz w:w="11906" w:h="16838"/>
      <w:pgMar w:top="1135" w:right="1440" w:bottom="28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111659"/>
    <w:rsid w:val="0000271F"/>
    <w:rsid w:val="00004DF8"/>
    <w:rsid w:val="000116EA"/>
    <w:rsid w:val="000214DD"/>
    <w:rsid w:val="000453D5"/>
    <w:rsid w:val="00084CF0"/>
    <w:rsid w:val="000862A0"/>
    <w:rsid w:val="00086340"/>
    <w:rsid w:val="000C6865"/>
    <w:rsid w:val="00111659"/>
    <w:rsid w:val="00113BEC"/>
    <w:rsid w:val="001428A3"/>
    <w:rsid w:val="00144FB9"/>
    <w:rsid w:val="00185A66"/>
    <w:rsid w:val="001B265F"/>
    <w:rsid w:val="001E2607"/>
    <w:rsid w:val="0020528E"/>
    <w:rsid w:val="0026360A"/>
    <w:rsid w:val="002F5975"/>
    <w:rsid w:val="0033582D"/>
    <w:rsid w:val="003542C8"/>
    <w:rsid w:val="00373D1B"/>
    <w:rsid w:val="00407911"/>
    <w:rsid w:val="00431511"/>
    <w:rsid w:val="0044434C"/>
    <w:rsid w:val="00473A5E"/>
    <w:rsid w:val="00486293"/>
    <w:rsid w:val="00490D29"/>
    <w:rsid w:val="00491801"/>
    <w:rsid w:val="00493365"/>
    <w:rsid w:val="004A46C0"/>
    <w:rsid w:val="004C1CF8"/>
    <w:rsid w:val="004E3CD6"/>
    <w:rsid w:val="00527C50"/>
    <w:rsid w:val="00595311"/>
    <w:rsid w:val="005B3DAF"/>
    <w:rsid w:val="005D78BC"/>
    <w:rsid w:val="005E6C62"/>
    <w:rsid w:val="006024B7"/>
    <w:rsid w:val="00671676"/>
    <w:rsid w:val="006855E7"/>
    <w:rsid w:val="006B07BD"/>
    <w:rsid w:val="006D636E"/>
    <w:rsid w:val="006F3386"/>
    <w:rsid w:val="006F3C2F"/>
    <w:rsid w:val="006F456C"/>
    <w:rsid w:val="00722C41"/>
    <w:rsid w:val="00736445"/>
    <w:rsid w:val="00741CB7"/>
    <w:rsid w:val="00741E69"/>
    <w:rsid w:val="007456FC"/>
    <w:rsid w:val="007832D4"/>
    <w:rsid w:val="007D5959"/>
    <w:rsid w:val="007E34CC"/>
    <w:rsid w:val="007E38A8"/>
    <w:rsid w:val="008A250C"/>
    <w:rsid w:val="008C3B9F"/>
    <w:rsid w:val="008D40D8"/>
    <w:rsid w:val="008E2D49"/>
    <w:rsid w:val="008F27C2"/>
    <w:rsid w:val="00921E28"/>
    <w:rsid w:val="00924ACF"/>
    <w:rsid w:val="00925C7C"/>
    <w:rsid w:val="00962254"/>
    <w:rsid w:val="009738C6"/>
    <w:rsid w:val="009B04F2"/>
    <w:rsid w:val="009C3FAD"/>
    <w:rsid w:val="009D6D45"/>
    <w:rsid w:val="009E6F7B"/>
    <w:rsid w:val="00A2542B"/>
    <w:rsid w:val="00A438F0"/>
    <w:rsid w:val="00A43D71"/>
    <w:rsid w:val="00A51F6B"/>
    <w:rsid w:val="00A947E7"/>
    <w:rsid w:val="00AB33B6"/>
    <w:rsid w:val="00B34223"/>
    <w:rsid w:val="00B3734C"/>
    <w:rsid w:val="00B77E1E"/>
    <w:rsid w:val="00C05A91"/>
    <w:rsid w:val="00C21D6E"/>
    <w:rsid w:val="00C50215"/>
    <w:rsid w:val="00C60CFE"/>
    <w:rsid w:val="00C61BEE"/>
    <w:rsid w:val="00C9109A"/>
    <w:rsid w:val="00CD77B2"/>
    <w:rsid w:val="00D10C2A"/>
    <w:rsid w:val="00D2754E"/>
    <w:rsid w:val="00DE30DB"/>
    <w:rsid w:val="00E04CBB"/>
    <w:rsid w:val="00E376A1"/>
    <w:rsid w:val="00E50D4E"/>
    <w:rsid w:val="00E568C0"/>
    <w:rsid w:val="00E5706A"/>
    <w:rsid w:val="00E87D56"/>
    <w:rsid w:val="00E92611"/>
    <w:rsid w:val="00F67BC0"/>
    <w:rsid w:val="00F927D8"/>
    <w:rsid w:val="00FC1E49"/>
    <w:rsid w:val="00FF1D01"/>
    <w:rsid w:val="00FF5CF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2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1659"/>
    <w:pPr>
      <w:spacing w:after="0" w:line="240" w:lineRule="auto"/>
    </w:pPr>
  </w:style>
  <w:style w:type="character" w:styleId="Hyperlink">
    <w:name w:val="Hyperlink"/>
    <w:basedOn w:val="DefaultParagraphFont"/>
    <w:uiPriority w:val="99"/>
    <w:semiHidden/>
    <w:unhideWhenUsed/>
    <w:rsid w:val="00741E69"/>
    <w:rPr>
      <w:color w:val="0000FF"/>
      <w:u w:val="single"/>
    </w:rPr>
  </w:style>
  <w:style w:type="character" w:customStyle="1" w:styleId="textexposedshow">
    <w:name w:val="text_exposed_show"/>
    <w:basedOn w:val="DefaultParagraphFont"/>
    <w:rsid w:val="00962254"/>
  </w:style>
  <w:style w:type="paragraph" w:styleId="BalloonText">
    <w:name w:val="Balloon Text"/>
    <w:basedOn w:val="Normal"/>
    <w:link w:val="BalloonTextChar"/>
    <w:uiPriority w:val="99"/>
    <w:semiHidden/>
    <w:unhideWhenUsed/>
    <w:rsid w:val="00741C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CB7"/>
    <w:rPr>
      <w:rFonts w:ascii="Tahoma" w:hAnsi="Tahoma" w:cs="Tahoma"/>
      <w:sz w:val="16"/>
      <w:szCs w:val="16"/>
    </w:rPr>
  </w:style>
  <w:style w:type="character" w:styleId="Emphasis">
    <w:name w:val="Emphasis"/>
    <w:basedOn w:val="DefaultParagraphFont"/>
    <w:uiPriority w:val="20"/>
    <w:qFormat/>
    <w:rsid w:val="00F67BC0"/>
    <w:rPr>
      <w:i/>
      <w:iCs/>
    </w:rPr>
  </w:style>
  <w:style w:type="paragraph" w:styleId="NormalWeb">
    <w:name w:val="Normal (Web)"/>
    <w:basedOn w:val="Normal"/>
    <w:uiPriority w:val="99"/>
    <w:semiHidden/>
    <w:unhideWhenUsed/>
    <w:rsid w:val="00FF5CF1"/>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4005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ndesbank.de/resource/blob/634950/803cf541deb87a4433533e7196c2cd96/mL/2017-04-24-schneider-data.pdf?fbclid=IwAR23wAOCVOVxn4485LLaNFg5Idm7HlT9RZAAmcsiXAl3umqqIl2cTKzK15E" TargetMode="External"/><Relationship Id="rId3" Type="http://schemas.openxmlformats.org/officeDocument/2006/relationships/settings" Target="settings.xml"/><Relationship Id="rId7" Type="http://schemas.openxmlformats.org/officeDocument/2006/relationships/hyperlink" Target="https://www.youtube.com/watch?time_continue=1&amp;v=VStwO-KoOK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youtube.com/watch?v=UiCILt343UY&amp;fbclid=IwAR37VIPcA6Zx2yOIWiP0L17gUq2T2TICw1o7pYNxTuCGFOX6AeBDYh0OCD8" TargetMode="External"/><Relationship Id="rId5" Type="http://schemas.openxmlformats.org/officeDocument/2006/relationships/hyperlink" Target="https://www.youtube.com/watch?v=gBvF_DhOe6o&amp;fbclid=IwAR3FZ7gk31MxrQ5D6ciT96KFlY5wvJZxJAF23-wamQa2NBkk2j5GjV9eqk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301F9-90FF-49F2-B8F5-A7F881028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4807</TotalTime>
  <Pages>5</Pages>
  <Words>2102</Words>
  <Characters>11985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dc:creator>
  <cp:lastModifiedBy>Margaret</cp:lastModifiedBy>
  <cp:revision>32</cp:revision>
  <cp:lastPrinted>2019-08-14T02:30:00Z</cp:lastPrinted>
  <dcterms:created xsi:type="dcterms:W3CDTF">2019-08-03T01:07:00Z</dcterms:created>
  <dcterms:modified xsi:type="dcterms:W3CDTF">2019-08-14T03:21:00Z</dcterms:modified>
</cp:coreProperties>
</file>