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274" w:rsidRDefault="00931274" w:rsidP="0093127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Cliff Gmail &lt;clifffsutton@gmail.com&gt;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6:38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931274" w:rsidRDefault="00931274" w:rsidP="00931274"/>
    <w:p w:rsidR="00931274" w:rsidRDefault="00931274" w:rsidP="00931274">
      <w:pPr>
        <w:pStyle w:val="xzvds"/>
        <w:spacing w:before="0" w:beforeAutospacing="0" w:after="0" w:afterAutospacing="0"/>
        <w:textAlignment w:val="baseline"/>
      </w:pPr>
      <w:r>
        <w:t xml:space="preserve">Manager Black Economy Division </w:t>
      </w:r>
      <w:proofErr w:type="gramStart"/>
      <w:r>
        <w:t>The</w:t>
      </w:r>
      <w:proofErr w:type="gramEnd"/>
      <w:r>
        <w:t xml:space="preserve"> Treasury Langton Crescent PARKES ACT 2600</w:t>
      </w:r>
    </w:p>
    <w:p w:rsidR="00931274" w:rsidRDefault="00931274" w:rsidP="00931274">
      <w:pPr>
        <w:pStyle w:val="xzvds"/>
        <w:spacing w:before="0" w:beforeAutospacing="0" w:after="0" w:afterAutospacing="0"/>
        <w:textAlignment w:val="baseline"/>
      </w:pPr>
      <w:r>
        <w:t xml:space="preserve">Dear Manager, </w:t>
      </w:r>
    </w:p>
    <w:p w:rsidR="00931274" w:rsidRDefault="00931274" w:rsidP="00931274">
      <w:pPr>
        <w:pStyle w:val="xzvds"/>
        <w:spacing w:before="0" w:beforeAutospacing="0" w:after="0" w:afterAutospacing="0"/>
        <w:textAlignment w:val="baseline"/>
      </w:pPr>
      <w:r>
        <w:rPr>
          <w:b/>
          <w:bCs/>
          <w:bdr w:val="none" w:sz="0" w:space="0" w:color="auto" w:frame="1"/>
        </w:rPr>
        <w:t xml:space="preserve">Re: </w:t>
      </w:r>
      <w:r>
        <w:rPr>
          <w:b/>
          <w:bCs/>
          <w:i/>
          <w:iCs/>
          <w:bdr w:val="none" w:sz="0" w:space="0" w:color="auto" w:frame="1"/>
        </w:rPr>
        <w:t>Currency (Restrictions on the Use of Cash) Bill 2019</w:t>
      </w:r>
    </w:p>
    <w:p w:rsidR="00931274" w:rsidRDefault="00931274" w:rsidP="00931274">
      <w:pPr>
        <w:pStyle w:val="xzvds"/>
        <w:spacing w:before="0" w:beforeAutospacing="0" w:after="0" w:afterAutospacing="0"/>
        <w:textAlignment w:val="baseline"/>
      </w:pPr>
      <w:r>
        <w:t>I am writing to express my strong opposition to the draft:</w:t>
      </w:r>
    </w:p>
    <w:p w:rsidR="00931274" w:rsidRDefault="00931274" w:rsidP="00931274">
      <w:pPr>
        <w:pStyle w:val="xzvds"/>
        <w:spacing w:before="0" w:beforeAutospacing="0" w:after="0" w:afterAutospacing="0"/>
        <w:textAlignment w:val="baseline"/>
      </w:pPr>
      <w:r>
        <w:t xml:space="preserve">· </w:t>
      </w:r>
      <w:r>
        <w:rPr>
          <w:i/>
          <w:iCs/>
          <w:bdr w:val="none" w:sz="0" w:space="0" w:color="auto" w:frame="1"/>
        </w:rPr>
        <w:t xml:space="preserve">Currency (Restrictions on the Use of Cash) Bill 2019; </w:t>
      </w:r>
    </w:p>
    <w:p w:rsidR="00931274" w:rsidRDefault="00931274" w:rsidP="00931274">
      <w:pPr>
        <w:pStyle w:val="xzvds"/>
        <w:spacing w:before="0" w:beforeAutospacing="0" w:after="0" w:afterAutospacing="0"/>
        <w:textAlignment w:val="baseline"/>
      </w:pPr>
      <w:r>
        <w:t xml:space="preserve">· </w:t>
      </w:r>
      <w:r>
        <w:rPr>
          <w:i/>
          <w:iCs/>
          <w:bdr w:val="none" w:sz="0" w:space="0" w:color="auto" w:frame="1"/>
        </w:rPr>
        <w:t>Currency (Restrictions on the Use of Cash – Expected Transactions) Instrument 2019;</w:t>
      </w:r>
      <w:r>
        <w:t xml:space="preserve"> and</w:t>
      </w:r>
    </w:p>
    <w:p w:rsidR="00931274" w:rsidRDefault="00931274" w:rsidP="00931274">
      <w:pPr>
        <w:pStyle w:val="xzvds"/>
        <w:spacing w:before="0" w:beforeAutospacing="0" w:after="0" w:afterAutospacing="0"/>
        <w:textAlignment w:val="baseline"/>
      </w:pPr>
      <w:r>
        <w:t xml:space="preserve">· </w:t>
      </w:r>
      <w:r>
        <w:rPr>
          <w:i/>
          <w:iCs/>
          <w:bdr w:val="none" w:sz="0" w:space="0" w:color="auto" w:frame="1"/>
        </w:rPr>
        <w:t xml:space="preserve">Currency (Restrictions on the Use of Cash) (Consequential Amendments and Transitional Provisions) Bill 2019. </w:t>
      </w:r>
    </w:p>
    <w:p w:rsidR="00931274" w:rsidRDefault="00931274" w:rsidP="00931274">
      <w:pPr>
        <w:pStyle w:val="xzvds"/>
        <w:spacing w:before="0" w:beforeAutospacing="0" w:after="0" w:afterAutospacing="0"/>
        <w:textAlignment w:val="baseline"/>
      </w:pPr>
      <w:r>
        <w:t>The proposed bill (and associated instrument) are a major affront and assault to economic freedom in Australia and represents a significant curtailment to Australian civil liberties. The proposed laws would punish individual Australians as to how they wish to spend their private wealth, including whether:</w:t>
      </w:r>
    </w:p>
    <w:p w:rsidR="00931274" w:rsidRDefault="00931274" w:rsidP="00931274">
      <w:pPr>
        <w:pStyle w:val="208ie"/>
        <w:numPr>
          <w:ilvl w:val="0"/>
          <w:numId w:val="29"/>
        </w:numPr>
        <w:spacing w:before="0" w:beforeAutospacing="0" w:after="0" w:afterAutospacing="0"/>
        <w:ind w:left="0"/>
        <w:textAlignment w:val="baseline"/>
      </w:pPr>
      <w:r>
        <w:t>they wish to conduct transactions independent of Australia’s commercial banking system; and</w:t>
      </w:r>
    </w:p>
    <w:p w:rsidR="00931274" w:rsidRDefault="00931274" w:rsidP="00931274">
      <w:pPr>
        <w:pStyle w:val="208ie"/>
        <w:numPr>
          <w:ilvl w:val="0"/>
          <w:numId w:val="29"/>
        </w:numPr>
        <w:spacing w:before="0" w:beforeAutospacing="0" w:after="0" w:afterAutospacing="0"/>
        <w:ind w:left="0"/>
        <w:textAlignment w:val="baseline"/>
      </w:pPr>
      <w:proofErr w:type="gramStart"/>
      <w:r>
        <w:t>they</w:t>
      </w:r>
      <w:proofErr w:type="gramEnd"/>
      <w:r>
        <w:t xml:space="preserve"> wish to conduct their economic affairs in private. </w:t>
      </w:r>
    </w:p>
    <w:p w:rsidR="00931274" w:rsidRDefault="00931274" w:rsidP="00931274">
      <w:pPr>
        <w:pStyle w:val="xzvds"/>
        <w:spacing w:before="0" w:beforeAutospacing="0" w:after="0" w:afterAutospacing="0"/>
        <w:textAlignment w:val="baseline"/>
      </w:pPr>
      <w:r>
        <w:t xml:space="preserve">Moreover, the proposed laws are anti-competitive in nature given that cash transactions (irrespective if they include physical or digital forms of currency) are an alternative to using Australia’s commercial banking sector. </w:t>
      </w:r>
    </w:p>
    <w:p w:rsidR="00931274" w:rsidRDefault="00931274" w:rsidP="00931274">
      <w:pPr>
        <w:rPr>
          <w:rFonts w:eastAsia="Times New Roman"/>
        </w:rPr>
      </w:pPr>
    </w:p>
    <w:p w:rsidR="00931274" w:rsidRDefault="00931274" w:rsidP="00931274">
      <w:pPr>
        <w:rPr>
          <w:rFonts w:eastAsia="Times New Roman"/>
        </w:rPr>
      </w:pPr>
      <w:r>
        <w:rPr>
          <w:rFonts w:eastAsia="Times New Roman"/>
        </w:rPr>
        <w:t>Cliff Sutton 0425310930</w:t>
      </w:r>
    </w:p>
    <w:p w:rsidR="00931274" w:rsidRDefault="00931274" w:rsidP="00931274">
      <w:pPr>
        <w:rPr>
          <w:rFonts w:eastAsia="Times New Roman"/>
        </w:rPr>
      </w:pPr>
    </w:p>
    <w:p w:rsidR="00931274" w:rsidRDefault="00931274" w:rsidP="00931274">
      <w:pPr>
        <w:rPr>
          <w:rFonts w:eastAsia="Times New Roman"/>
        </w:rPr>
      </w:pPr>
      <w:r>
        <w:rPr>
          <w:rFonts w:eastAsia="Times New Roman"/>
          <w:i/>
          <w:iCs/>
        </w:rPr>
        <w:t>CAUTION - This message is intended for the addressee named above. It may contain privileged or confidential information. </w:t>
      </w:r>
    </w:p>
    <w:p w:rsidR="00931274" w:rsidRDefault="00931274" w:rsidP="00931274">
      <w:pPr>
        <w:rPr>
          <w:rFonts w:eastAsia="Times New Roman"/>
        </w:rPr>
      </w:pPr>
      <w:r>
        <w:rPr>
          <w:rFonts w:eastAsia="Times New Roman"/>
          <w:i/>
          <w:iCs/>
        </w:rPr>
        <w:t>If you are not the intended recipient of this message you must: </w:t>
      </w:r>
    </w:p>
    <w:p w:rsidR="00931274" w:rsidRDefault="00931274" w:rsidP="00931274">
      <w:pPr>
        <w:rPr>
          <w:rFonts w:eastAsia="Times New Roman"/>
        </w:rPr>
      </w:pPr>
      <w:r>
        <w:rPr>
          <w:rFonts w:eastAsia="Times New Roman"/>
          <w:i/>
          <w:iCs/>
        </w:rPr>
        <w:t>- Not use, copy, distribute or disclose it to anyone other than the addressee;</w:t>
      </w:r>
    </w:p>
    <w:p w:rsidR="00931274" w:rsidRDefault="00931274" w:rsidP="00931274">
      <w:pPr>
        <w:rPr>
          <w:rFonts w:eastAsia="Times New Roman"/>
        </w:rPr>
      </w:pPr>
      <w:r>
        <w:rPr>
          <w:rFonts w:eastAsia="Times New Roman"/>
          <w:i/>
          <w:iCs/>
        </w:rPr>
        <w:t>- Notify the sender via return email; and</w:t>
      </w:r>
    </w:p>
    <w:p w:rsidR="00931274" w:rsidRDefault="00931274" w:rsidP="00931274">
      <w:pPr>
        <w:rPr>
          <w:rFonts w:eastAsia="Times New Roman"/>
        </w:rPr>
      </w:pPr>
      <w:r>
        <w:rPr>
          <w:rFonts w:eastAsia="Times New Roman"/>
          <w:i/>
          <w:iCs/>
        </w:rPr>
        <w:t>- Delete the message (and any related attachments) from your computer immediately.</w:t>
      </w:r>
    </w:p>
    <w:p w:rsidR="00931274" w:rsidRDefault="00931274" w:rsidP="00931274">
      <w:pPr>
        <w:rPr>
          <w:rFonts w:eastAsia="Times New Roman"/>
        </w:rPr>
      </w:pPr>
      <w:r>
        <w:rPr>
          <w:rFonts w:eastAsia="Times New Roman"/>
          <w:i/>
          <w:iCs/>
        </w:rPr>
        <w:t>Internet emails are not necessarily secure. I do not accept responsibility for changes made to this message after it was sent.</w:t>
      </w:r>
    </w:p>
    <w:bookmarkEnd w:id="0"/>
    <w:p w:rsidR="00931274" w:rsidRDefault="00931274" w:rsidP="00931274">
      <w:pPr>
        <w:rPr>
          <w:rFonts w:eastAsia="Times New Roman"/>
        </w:rPr>
      </w:pPr>
    </w:p>
    <w:p w:rsidR="00CE7DED" w:rsidRPr="00A904C0" w:rsidRDefault="00931274" w:rsidP="00A904C0">
      <w:bookmarkStart w:id="1" w:name="_GoBack"/>
      <w:bookmarkEnd w:id="1"/>
    </w:p>
    <w:sectPr w:rsidR="00CE7DED" w:rsidRPr="00A90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3784B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C5969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31CF6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2FB9"/>
    <w:rsid w:val="006F75A8"/>
    <w:rsid w:val="00702129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2019-09-30T06:36:00Z</dcterms:created>
  <dcterms:modified xsi:type="dcterms:W3CDTF">2019-09-30T06:36:00Z</dcterms:modified>
</cp:coreProperties>
</file>