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3A" w:rsidRDefault="00BD043A" w:rsidP="00BD043A">
      <w:pPr>
        <w:rPr>
          <w:rFonts w:asciiTheme="minorHAnsi" w:hAnsiTheme="minorHAnsi" w:cstheme="minorBidi"/>
          <w:color w:val="1F497D"/>
        </w:rPr>
      </w:pPr>
    </w:p>
    <w:p w:rsidR="00BD043A" w:rsidRDefault="00BD043A" w:rsidP="00BD043A">
      <w:pPr>
        <w:rPr>
          <w:rFonts w:asciiTheme="minorHAnsi" w:hAnsiTheme="minorHAnsi" w:cstheme="minorBidi"/>
          <w:color w:val="1F497D"/>
        </w:rPr>
      </w:pPr>
    </w:p>
    <w:p w:rsidR="00BD043A" w:rsidRDefault="00BD043A" w:rsidP="00BD043A">
      <w:pPr>
        <w:rPr>
          <w:rFonts w:eastAsia="Times New Roman"/>
          <w:lang w:val="en-US" w:eastAsia="en-AU"/>
        </w:rPr>
      </w:pPr>
      <w:bookmarkStart w:id="0" w:name="_jsOm_8C4A6AE1FC484D70A8571CA64686BC4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Russell &lt;russemk@internode.on.net&gt;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5:21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10000 cash limit</w:t>
      </w:r>
    </w:p>
    <w:p w:rsidR="00BD043A" w:rsidRDefault="00BD043A" w:rsidP="00BD043A"/>
    <w:p w:rsidR="00BD043A" w:rsidRDefault="00BD043A" w:rsidP="00BD043A">
      <w:r>
        <w:t xml:space="preserve">To </w:t>
      </w:r>
      <w:proofErr w:type="gramStart"/>
      <w:r>
        <w:t>Whom</w:t>
      </w:r>
      <w:proofErr w:type="gramEnd"/>
      <w:r>
        <w:t xml:space="preserve"> it concerns</w:t>
      </w:r>
      <w:r>
        <w:br/>
        <w:t>There is already a limit of 10,000 dollars that if a person wants to withdraw over that they need to have a reasonable reason to do so.</w:t>
      </w:r>
      <w:r>
        <w:br/>
        <w:t xml:space="preserve">IE to buy a vehicle or renovate </w:t>
      </w:r>
      <w:r>
        <w:br/>
      </w:r>
      <w:proofErr w:type="gramStart"/>
      <w:r>
        <w:t>That</w:t>
      </w:r>
      <w:proofErr w:type="gramEnd"/>
      <w:r>
        <w:t xml:space="preserve"> means this proposal is really </w:t>
      </w:r>
      <w:proofErr w:type="spellStart"/>
      <w:r>
        <w:t>nul</w:t>
      </w:r>
      <w:proofErr w:type="spellEnd"/>
      <w:r>
        <w:t xml:space="preserve"> &amp; void, and is nothing more than a power grab by the current Federal Government.</w:t>
      </w:r>
      <w:r>
        <w:br/>
        <w:t>Besides no sane person these days</w:t>
      </w:r>
      <w:proofErr w:type="gramStart"/>
      <w:r>
        <w:t>  would</w:t>
      </w:r>
      <w:proofErr w:type="gramEnd"/>
      <w:r>
        <w:t xml:space="preserve"> be walking around carrying 10,000 cash on them.</w:t>
      </w:r>
      <w:r>
        <w:br/>
        <w:t>With the only legit reason being a small shop or business owner on their way to the bank to deposit</w:t>
      </w:r>
    </w:p>
    <w:p w:rsidR="00BD043A" w:rsidRDefault="00BD043A" w:rsidP="00BD043A">
      <w:r>
        <w:t xml:space="preserve">The </w:t>
      </w:r>
      <w:proofErr w:type="gramStart"/>
      <w:r>
        <w:t>days</w:t>
      </w:r>
      <w:proofErr w:type="gramEnd"/>
      <w:r>
        <w:t xml:space="preserve"> takings.</w:t>
      </w:r>
      <w:r>
        <w:br/>
      </w:r>
      <w:bookmarkStart w:id="2" w:name="_GoBack"/>
      <w:r>
        <w:t>Michael Russell</w:t>
      </w:r>
      <w:bookmarkEnd w:id="2"/>
    </w:p>
    <w:p w:rsidR="00BD043A" w:rsidRDefault="00BD043A" w:rsidP="00BD043A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BD043A" w:rsidRDefault="00BD043A" w:rsidP="00BD043A"/>
    <w:p w:rsidR="00BD043A" w:rsidRDefault="00BD043A" w:rsidP="00BD043A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BD043A" w:rsidTr="00BD043A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043A" w:rsidRDefault="00BD04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bdr w:val="single" w:sz="8" w:space="0" w:color="auto" w:frame="1"/>
                <w:lang w:eastAsia="en-AU"/>
              </w:rPr>
              <w:drawing>
                <wp:inline distT="0" distB="0" distL="0" distR="0">
                  <wp:extent cx="436245" cy="276225"/>
                  <wp:effectExtent l="0" t="0" r="1905" b="9525"/>
                  <wp:docPr id="1" name="Picture 1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043A" w:rsidRDefault="00BD043A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BD043A" w:rsidRDefault="00BD043A" w:rsidP="00BD043A">
      <w:pPr>
        <w:rPr>
          <w:rFonts w:ascii="Times New Roman" w:eastAsia="Times New Roman" w:hAnsi="Times New Roman"/>
          <w:sz w:val="24"/>
          <w:szCs w:val="24"/>
        </w:rPr>
      </w:pPr>
    </w:p>
    <w:p w:rsidR="00EA36AA" w:rsidRPr="00BD043A" w:rsidRDefault="00BD043A" w:rsidP="00BD043A"/>
    <w:sectPr w:rsidR="00EA36AA" w:rsidRPr="00BD0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3960D1"/>
    <w:rsid w:val="0086234B"/>
    <w:rsid w:val="00AD28D2"/>
    <w:rsid w:val="00BD043A"/>
    <w:rsid w:val="00C1577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webSettings" Target="webSettings.xml"/><Relationship Id="rId7" Type="http://schemas.openxmlformats.org/officeDocument/2006/relationships/image" Target="cid:~WRD000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emailclien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o.microsoft.com/fwlink/?LinkId=55098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2019-09-26T06:45:00Z</dcterms:created>
  <dcterms:modified xsi:type="dcterms:W3CDTF">2019-09-26T06:45:00Z</dcterms:modified>
</cp:coreProperties>
</file>