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D0D" w:rsidRDefault="00897D0D" w:rsidP="00897D0D">
      <w:pPr>
        <w:rPr>
          <w:rFonts w:ascii="Calibri" w:eastAsia="Times New Roman" w:hAnsi="Calibri"/>
          <w:lang w:val="en-US"/>
        </w:rPr>
      </w:pPr>
      <w:bookmarkStart w:id="0" w:name="_jsOm_9431472CA2C54849813BC64DC43005BF"/>
      <w:bookmarkStart w:id="1" w:name="_MailOriginal"/>
      <w:bookmarkEnd w:id="0"/>
      <w:r>
        <w:rPr>
          <w:rFonts w:eastAsia="Times New Roman"/>
          <w:b/>
          <w:bCs/>
          <w:lang w:val="en-US"/>
        </w:rPr>
        <w:t>From:</w:t>
      </w:r>
      <w:r>
        <w:rPr>
          <w:rFonts w:eastAsia="Times New Roman"/>
          <w:lang w:val="en-US"/>
        </w:rPr>
        <w:t xml:space="preserve"> Trina &amp; Glenn Richardson &lt;richo1@westnet.com.au&gt; </w:t>
      </w:r>
      <w:r>
        <w:rPr>
          <w:rFonts w:eastAsia="Times New Roman"/>
          <w:lang w:val="en-US"/>
        </w:rPr>
        <w:br/>
      </w:r>
      <w:r>
        <w:rPr>
          <w:rFonts w:eastAsia="Times New Roman"/>
          <w:b/>
          <w:bCs/>
          <w:lang w:val="en-US"/>
        </w:rPr>
        <w:t>Sent:</w:t>
      </w:r>
      <w:r>
        <w:rPr>
          <w:rFonts w:eastAsia="Times New Roman"/>
          <w:lang w:val="en-US"/>
        </w:rPr>
        <w:t xml:space="preserve"> Monday, 5 August 2019 6:57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897D0D" w:rsidRDefault="00897D0D" w:rsidP="00897D0D">
      <w:pPr>
        <w:rPr>
          <w:lang w:eastAsia="en-US"/>
        </w:rPr>
      </w:pPr>
    </w:p>
    <w:p w:rsidR="00897D0D" w:rsidRDefault="00897D0D" w:rsidP="00897D0D">
      <w:r>
        <w:t xml:space="preserve">To Treasury, </w:t>
      </w:r>
    </w:p>
    <w:p w:rsidR="00897D0D" w:rsidRDefault="00897D0D" w:rsidP="00897D0D"/>
    <w:p w:rsidR="00897D0D" w:rsidRDefault="00897D0D" w:rsidP="00897D0D">
      <w:r>
        <w:t xml:space="preserve">I know that it is my duty to keep you informed of MY WILL on anything that comes before Parliament, or that should come before Parliament. </w:t>
      </w:r>
    </w:p>
    <w:p w:rsidR="00897D0D" w:rsidRDefault="00897D0D" w:rsidP="00897D0D"/>
    <w:p w:rsidR="00897D0D" w:rsidRDefault="00897D0D" w:rsidP="00897D0D">
      <w:r>
        <w:t>It has come to my attention that the Federal Government is attempting to introduce the Currency (Restriction on the Use of Cash) Bill 2019 for the purpose of tackling tax evasion and criminal activities.</w:t>
      </w:r>
    </w:p>
    <w:p w:rsidR="00897D0D" w:rsidRDefault="00897D0D" w:rsidP="00897D0D"/>
    <w:p w:rsidR="00897D0D" w:rsidRDefault="00897D0D" w:rsidP="00897D0D">
      <w:r>
        <w:t>I do not consent or agree to this proposed action and it is MY WILL that you instead make it known to the Federal Parliament that it is THE WILL of this constituent that the banking system needs to be reformed before a banking crisis unfolds.</w:t>
      </w:r>
    </w:p>
    <w:p w:rsidR="00897D0D" w:rsidRDefault="00897D0D" w:rsidP="00897D0D"/>
    <w:p w:rsidR="00897D0D" w:rsidRDefault="00897D0D" w:rsidP="00897D0D">
      <w:r>
        <w:t>I object to this law as this is a war on We the people of the Commonwealth of Australia who will be adversely affected by this Bill.</w:t>
      </w:r>
    </w:p>
    <w:p w:rsidR="00897D0D" w:rsidRDefault="00897D0D" w:rsidP="00897D0D">
      <w:r>
        <w:t>The banks have been caught numerous times laundering money, and the banks cannot be trusted, as bail-ins have been spoken about and the government has passed a bill, the Financial Sector Legislation Amendment (Crisis Resolution Powers and Other Measures) Act 2018, it leaves depositors at the mercy of the banks.</w:t>
      </w:r>
    </w:p>
    <w:p w:rsidR="00897D0D" w:rsidRDefault="00897D0D" w:rsidP="00897D0D"/>
    <w:p w:rsidR="00897D0D" w:rsidRDefault="00897D0D" w:rsidP="00897D0D"/>
    <w:p w:rsidR="00897D0D" w:rsidRDefault="00897D0D" w:rsidP="00897D0D">
      <w:r>
        <w:t>Sincerely</w:t>
      </w:r>
    </w:p>
    <w:p w:rsidR="00897D0D" w:rsidRDefault="00897D0D" w:rsidP="00897D0D"/>
    <w:p w:rsidR="00897D0D" w:rsidRDefault="00897D0D" w:rsidP="00897D0D">
      <w:bookmarkStart w:id="2" w:name="_GoBack"/>
      <w:r>
        <w:t>Glenn Richardson</w:t>
      </w:r>
      <w:bookmarkEnd w:id="2"/>
    </w:p>
    <w:p w:rsidR="00897D0D" w:rsidRDefault="00897D0D" w:rsidP="00897D0D">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897D0D" w:rsidTr="00897D0D">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897D0D" w:rsidRDefault="00897D0D">
            <w:pPr>
              <w:rPr>
                <w:rFonts w:eastAsia="Times New Roman"/>
              </w:rPr>
            </w:pPr>
            <w:r>
              <w:rPr>
                <w:rFonts w:eastAsia="Times New Roman"/>
                <w:noProof/>
                <w:color w:val="0563C1"/>
                <w:bdr w:val="single" w:sz="8" w:space="0" w:color="auto" w:frame="1"/>
              </w:rPr>
              <w:drawing>
                <wp:inline distT="0" distB="0" distL="0" distR="0">
                  <wp:extent cx="438150" cy="276225"/>
                  <wp:effectExtent l="0" t="0" r="0" b="9525"/>
                  <wp:docPr id="26" name="Picture 26"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897D0D" w:rsidRDefault="00897D0D">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1"/>
    </w:tbl>
    <w:p w:rsidR="00897D0D" w:rsidRDefault="00897D0D" w:rsidP="00897D0D">
      <w:pPr>
        <w:rPr>
          <w:rFonts w:eastAsia="Times New Roman"/>
        </w:rPr>
      </w:pPr>
    </w:p>
    <w:p w:rsidR="00EA36AA" w:rsidRPr="00897D0D" w:rsidRDefault="00897D0D" w:rsidP="00897D0D"/>
    <w:sectPr w:rsidR="00EA36AA" w:rsidRPr="00897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A4B6C"/>
    <w:rsid w:val="003B4A7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458B1"/>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emailclient"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emailcli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2019-09-30T01:42:00Z</dcterms:created>
  <dcterms:modified xsi:type="dcterms:W3CDTF">2019-09-30T01:42:00Z</dcterms:modified>
</cp:coreProperties>
</file>