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Jenny Rasmussen &lt;china1820@ezi-web.com.au&gt; </w:t>
      </w:r>
      <w:r>
        <w:rPr>
          <w:lang w:val="en-US" w:eastAsia="en-AU"/>
        </w:rPr>
        <w:br/>
        <w:t>Sent: Wednesday, 7 August 2019 5:10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r>
        <w:t>Dear Sir/Madam</w:t>
      </w: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r>
        <w:t xml:space="preserve">Do not restrict the use of cash.   </w:t>
      </w: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r>
        <w:t>I object to this law.</w:t>
      </w: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r>
        <w:t>I don’t want negative interest rates in Australia.   I don’t want the banks controlling our money.   This bill is interconnected with bail-in and I am not happy with it.</w:t>
      </w: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r>
        <w:t>Regards</w:t>
      </w:r>
    </w:p>
    <w:p w:rsidR="008E5F53" w:rsidRDefault="008E5F53" w:rsidP="008E5F53">
      <w:pPr>
        <w:pStyle w:val="PlainText"/>
      </w:pPr>
    </w:p>
    <w:p w:rsidR="008E5F53" w:rsidRDefault="008E5F53" w:rsidP="008E5F53">
      <w:pPr>
        <w:pStyle w:val="PlainText"/>
      </w:pPr>
      <w:bookmarkStart w:id="1" w:name="_GoBack"/>
      <w:r>
        <w:t>Jenny Rasmussen</w:t>
      </w:r>
      <w:bookmarkEnd w:id="0"/>
      <w:bookmarkEnd w:id="1"/>
    </w:p>
    <w:p w:rsidR="00736152" w:rsidRPr="008E5F53" w:rsidRDefault="00736152" w:rsidP="008E5F53"/>
    <w:sectPr w:rsidR="00736152" w:rsidRPr="008E5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2019-09-30T06:44:00Z</dcterms:created>
  <dcterms:modified xsi:type="dcterms:W3CDTF">2019-09-30T06:44:00Z</dcterms:modified>
</cp:coreProperties>
</file>