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994" w:rsidRDefault="00FD4994" w:rsidP="00FD499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Jeremy </w:t>
      </w:r>
      <w:proofErr w:type="spellStart"/>
      <w:r>
        <w:rPr>
          <w:rFonts w:ascii="Calibri" w:eastAsia="Times New Roman" w:hAnsi="Calibri"/>
          <w:sz w:val="22"/>
          <w:szCs w:val="22"/>
          <w:lang w:val="en-US"/>
        </w:rPr>
        <w:t>Machet</w:t>
      </w:r>
      <w:proofErr w:type="spellEnd"/>
      <w:r>
        <w:rPr>
          <w:rFonts w:ascii="Calibri" w:eastAsia="Times New Roman" w:hAnsi="Calibri"/>
          <w:sz w:val="22"/>
          <w:szCs w:val="22"/>
          <w:lang w:val="en-US"/>
        </w:rPr>
        <w:t xml:space="preserve"> &lt;jeremy@machet.com.au&gt;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12:07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Restrictions on Use of Cash Bill</w:t>
      </w:r>
    </w:p>
    <w:p w:rsidR="00FD4994" w:rsidRDefault="00FD4994" w:rsidP="00FD4994"/>
    <w:p w:rsidR="00FD4994" w:rsidRDefault="00FD4994" w:rsidP="00FD4994">
      <w:pPr>
        <w:spacing w:after="240"/>
      </w:pPr>
      <w:r>
        <w:t>Dear Sir/Madam,</w:t>
      </w:r>
    </w:p>
    <w:p w:rsidR="00FD4994" w:rsidRDefault="00FD4994" w:rsidP="00FD4994">
      <w:pPr>
        <w:spacing w:after="240"/>
      </w:pPr>
      <w:r>
        <w:t>I am writing to state my opposition to the "Restrictions on the Use of Cash Bill 2019".</w:t>
      </w:r>
    </w:p>
    <w:p w:rsidR="00FD4994" w:rsidRDefault="00FD4994" w:rsidP="00FD4994">
      <w:pPr>
        <w:spacing w:after="240"/>
      </w:pPr>
      <w:r>
        <w:t>I believe this policy will fail to prevent fraud as criminals are already engaging in illegal activity and therefore will continue doing so furthermore I note the following problems that the government is creating:</w:t>
      </w:r>
    </w:p>
    <w:p w:rsidR="00FD4994" w:rsidRDefault="00FD4994" w:rsidP="00FD4994">
      <w:r>
        <w:t>1. Forcing citizens to use a bank or financial entity to transfer money rather than allowing an alternative cash solution.</w:t>
      </w:r>
    </w:p>
    <w:p w:rsidR="00FD4994" w:rsidRDefault="00FD4994" w:rsidP="00FD4994">
      <w:r>
        <w:t>2. Setting a dangerous precedent for civil liberties and the potential to be accused of something that is harmless to 3rd parties. (The cash transfer itself) Criminal acts that harm others are already part of the law.</w:t>
      </w:r>
    </w:p>
    <w:p w:rsidR="00FD4994" w:rsidRDefault="00FD4994" w:rsidP="00FD4994">
      <w:pPr>
        <w:spacing w:after="240"/>
      </w:pPr>
      <w:r>
        <w:t>3. Forcing people to have less freedom on cash when the rest of the world heads into negative interest rates. This will mandate the erosion on people's savings.</w:t>
      </w:r>
    </w:p>
    <w:p w:rsidR="00FD4994" w:rsidRDefault="00FD4994" w:rsidP="00FD4994">
      <w:pPr>
        <w:spacing w:after="240"/>
      </w:pPr>
      <w:r>
        <w:t>I strongly recommend that the taskforce ceases the continuation of this bill and considers the impact it will have on the wider population. There is limited benefit to this draconian law.</w:t>
      </w:r>
    </w:p>
    <w:p w:rsidR="00FD4994" w:rsidRDefault="00FD4994" w:rsidP="00FD4994">
      <w:r>
        <w:t>Regards,</w:t>
      </w:r>
    </w:p>
    <w:p w:rsidR="00FD4994" w:rsidRDefault="00FD4994" w:rsidP="00FD4994">
      <w:r>
        <w:t xml:space="preserve">Jeremy </w:t>
      </w:r>
      <w:proofErr w:type="spellStart"/>
      <w:r>
        <w:t>Machet</w:t>
      </w:r>
      <w:bookmarkEnd w:id="0"/>
      <w:proofErr w:type="spellEnd"/>
    </w:p>
    <w:p w:rsidR="00111B7E" w:rsidRDefault="00111B7E" w:rsidP="00111B7E">
      <w:pPr>
        <w:rPr>
          <w:rFonts w:ascii="Calibri" w:eastAsia="Times New Roman" w:hAnsi="Calibri"/>
          <w:color w:val="000000"/>
        </w:rPr>
      </w:pPr>
      <w:bookmarkStart w:id="1" w:name="_GoBack"/>
      <w:bookmarkEnd w:id="1"/>
    </w:p>
    <w:p w:rsidR="00CE7DED" w:rsidRPr="00CF1611" w:rsidRDefault="00FD4994" w:rsidP="00CF1611"/>
    <w:sectPr w:rsidR="00CE7DED" w:rsidRPr="00CF16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CC0546"/>
    <w:multiLevelType w:val="hybridMultilevel"/>
    <w:tmpl w:val="AFC21CF6"/>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7"/>
    <w:rsid w:val="000456DE"/>
    <w:rsid w:val="00111B7E"/>
    <w:rsid w:val="00133743"/>
    <w:rsid w:val="00561516"/>
    <w:rsid w:val="007D4D3F"/>
    <w:rsid w:val="00B72F97"/>
    <w:rsid w:val="00B97FE1"/>
    <w:rsid w:val="00C32188"/>
    <w:rsid w:val="00CA2946"/>
    <w:rsid w:val="00CC1EFA"/>
    <w:rsid w:val="00CF1611"/>
    <w:rsid w:val="00D002CE"/>
    <w:rsid w:val="00D7447E"/>
    <w:rsid w:val="00DB3087"/>
    <w:rsid w:val="00DC0F1B"/>
    <w:rsid w:val="00E37AB2"/>
    <w:rsid w:val="00F4446C"/>
    <w:rsid w:val="00FA3CFE"/>
    <w:rsid w:val="00FD49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AA285-E54A-4536-8791-5F2F2F95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F9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2F97"/>
    <w:rPr>
      <w:color w:val="0000FF"/>
      <w:u w:val="single"/>
    </w:rPr>
  </w:style>
  <w:style w:type="paragraph" w:styleId="NormalWeb">
    <w:name w:val="Normal (Web)"/>
    <w:basedOn w:val="Normal"/>
    <w:uiPriority w:val="99"/>
    <w:semiHidden/>
    <w:unhideWhenUsed/>
    <w:rsid w:val="00E37AB2"/>
    <w:pPr>
      <w:spacing w:before="100" w:beforeAutospacing="1" w:after="100" w:afterAutospacing="1"/>
    </w:pPr>
  </w:style>
  <w:style w:type="paragraph" w:customStyle="1" w:styleId="Textbody">
    <w:name w:val="Text body"/>
    <w:basedOn w:val="Normal"/>
    <w:rsid w:val="00D7447E"/>
    <w:pPr>
      <w:widowControl w:val="0"/>
      <w:suppressAutoHyphens/>
      <w:autoSpaceDN w:val="0"/>
      <w:spacing w:after="283" w:line="288" w:lineRule="auto"/>
      <w:jc w:val="both"/>
    </w:pPr>
    <w:rPr>
      <w:rFonts w:ascii="Open Sans" w:eastAsia="SimSun" w:hAnsi="Open Sans" w:cs="Mangal"/>
      <w:kern w:val="3"/>
      <w:sz w:val="21"/>
      <w:lang w:val="hu-HU" w:eastAsia="zh-CN" w:bidi="hi-IN"/>
    </w:rPr>
  </w:style>
  <w:style w:type="paragraph" w:customStyle="1" w:styleId="senderaddress">
    <w:name w:val="sender address"/>
    <w:basedOn w:val="Normal"/>
    <w:rsid w:val="00D7447E"/>
    <w:pPr>
      <w:widowControl w:val="0"/>
      <w:tabs>
        <w:tab w:val="left" w:pos="5663"/>
        <w:tab w:val="right" w:pos="7850"/>
      </w:tabs>
      <w:suppressAutoHyphens/>
      <w:autoSpaceDN w:val="0"/>
      <w:spacing w:after="567"/>
    </w:pPr>
    <w:rPr>
      <w:rFonts w:ascii="Open Sans" w:eastAsia="Open Sans" w:hAnsi="Open Sans" w:cs="Open Sans"/>
      <w:kern w:val="3"/>
      <w:sz w:val="20"/>
      <w:szCs w:val="20"/>
      <w:lang w:val="hu-HU" w:eastAsia="zh-CN" w:bidi="hi-IN"/>
    </w:rPr>
  </w:style>
  <w:style w:type="paragraph" w:customStyle="1" w:styleId="address">
    <w:name w:val="address"/>
    <w:basedOn w:val="Normal"/>
    <w:rsid w:val="00D7447E"/>
    <w:pPr>
      <w:widowControl w:val="0"/>
      <w:suppressAutoHyphens/>
      <w:autoSpaceDN w:val="0"/>
      <w:spacing w:after="567"/>
    </w:pPr>
    <w:rPr>
      <w:rFonts w:ascii="Open Sans" w:eastAsia="Open Sans" w:hAnsi="Open Sans" w:cs="Open Sans"/>
      <w:kern w:val="3"/>
      <w:sz w:val="20"/>
      <w:szCs w:val="20"/>
      <w:lang w:val="hu-HU" w:eastAsia="zh-CN" w:bidi="hi-IN"/>
    </w:rPr>
  </w:style>
  <w:style w:type="paragraph" w:styleId="PlainText">
    <w:name w:val="Plain Text"/>
    <w:basedOn w:val="Normal"/>
    <w:link w:val="PlainTextChar"/>
    <w:uiPriority w:val="99"/>
    <w:semiHidden/>
    <w:unhideWhenUsed/>
    <w:rsid w:val="00FA3CF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A3CF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9294">
      <w:bodyDiv w:val="1"/>
      <w:marLeft w:val="0"/>
      <w:marRight w:val="0"/>
      <w:marTop w:val="0"/>
      <w:marBottom w:val="0"/>
      <w:divBdr>
        <w:top w:val="none" w:sz="0" w:space="0" w:color="auto"/>
        <w:left w:val="none" w:sz="0" w:space="0" w:color="auto"/>
        <w:bottom w:val="none" w:sz="0" w:space="0" w:color="auto"/>
        <w:right w:val="none" w:sz="0" w:space="0" w:color="auto"/>
      </w:divBdr>
    </w:div>
    <w:div w:id="207425152">
      <w:bodyDiv w:val="1"/>
      <w:marLeft w:val="0"/>
      <w:marRight w:val="0"/>
      <w:marTop w:val="0"/>
      <w:marBottom w:val="0"/>
      <w:divBdr>
        <w:top w:val="none" w:sz="0" w:space="0" w:color="auto"/>
        <w:left w:val="none" w:sz="0" w:space="0" w:color="auto"/>
        <w:bottom w:val="none" w:sz="0" w:space="0" w:color="auto"/>
        <w:right w:val="none" w:sz="0" w:space="0" w:color="auto"/>
      </w:divBdr>
    </w:div>
    <w:div w:id="364674167">
      <w:bodyDiv w:val="1"/>
      <w:marLeft w:val="0"/>
      <w:marRight w:val="0"/>
      <w:marTop w:val="0"/>
      <w:marBottom w:val="0"/>
      <w:divBdr>
        <w:top w:val="none" w:sz="0" w:space="0" w:color="auto"/>
        <w:left w:val="none" w:sz="0" w:space="0" w:color="auto"/>
        <w:bottom w:val="none" w:sz="0" w:space="0" w:color="auto"/>
        <w:right w:val="none" w:sz="0" w:space="0" w:color="auto"/>
      </w:divBdr>
    </w:div>
    <w:div w:id="392433263">
      <w:bodyDiv w:val="1"/>
      <w:marLeft w:val="0"/>
      <w:marRight w:val="0"/>
      <w:marTop w:val="0"/>
      <w:marBottom w:val="0"/>
      <w:divBdr>
        <w:top w:val="none" w:sz="0" w:space="0" w:color="auto"/>
        <w:left w:val="none" w:sz="0" w:space="0" w:color="auto"/>
        <w:bottom w:val="none" w:sz="0" w:space="0" w:color="auto"/>
        <w:right w:val="none" w:sz="0" w:space="0" w:color="auto"/>
      </w:divBdr>
    </w:div>
    <w:div w:id="458844396">
      <w:bodyDiv w:val="1"/>
      <w:marLeft w:val="0"/>
      <w:marRight w:val="0"/>
      <w:marTop w:val="0"/>
      <w:marBottom w:val="0"/>
      <w:divBdr>
        <w:top w:val="none" w:sz="0" w:space="0" w:color="auto"/>
        <w:left w:val="none" w:sz="0" w:space="0" w:color="auto"/>
        <w:bottom w:val="none" w:sz="0" w:space="0" w:color="auto"/>
        <w:right w:val="none" w:sz="0" w:space="0" w:color="auto"/>
      </w:divBdr>
    </w:div>
    <w:div w:id="459344510">
      <w:bodyDiv w:val="1"/>
      <w:marLeft w:val="0"/>
      <w:marRight w:val="0"/>
      <w:marTop w:val="0"/>
      <w:marBottom w:val="0"/>
      <w:divBdr>
        <w:top w:val="none" w:sz="0" w:space="0" w:color="auto"/>
        <w:left w:val="none" w:sz="0" w:space="0" w:color="auto"/>
        <w:bottom w:val="none" w:sz="0" w:space="0" w:color="auto"/>
        <w:right w:val="none" w:sz="0" w:space="0" w:color="auto"/>
      </w:divBdr>
    </w:div>
    <w:div w:id="717048527">
      <w:bodyDiv w:val="1"/>
      <w:marLeft w:val="0"/>
      <w:marRight w:val="0"/>
      <w:marTop w:val="0"/>
      <w:marBottom w:val="0"/>
      <w:divBdr>
        <w:top w:val="none" w:sz="0" w:space="0" w:color="auto"/>
        <w:left w:val="none" w:sz="0" w:space="0" w:color="auto"/>
        <w:bottom w:val="none" w:sz="0" w:space="0" w:color="auto"/>
        <w:right w:val="none" w:sz="0" w:space="0" w:color="auto"/>
      </w:divBdr>
    </w:div>
    <w:div w:id="797918544">
      <w:bodyDiv w:val="1"/>
      <w:marLeft w:val="0"/>
      <w:marRight w:val="0"/>
      <w:marTop w:val="0"/>
      <w:marBottom w:val="0"/>
      <w:divBdr>
        <w:top w:val="none" w:sz="0" w:space="0" w:color="auto"/>
        <w:left w:val="none" w:sz="0" w:space="0" w:color="auto"/>
        <w:bottom w:val="none" w:sz="0" w:space="0" w:color="auto"/>
        <w:right w:val="none" w:sz="0" w:space="0" w:color="auto"/>
      </w:divBdr>
    </w:div>
    <w:div w:id="811412403">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1057364387">
      <w:bodyDiv w:val="1"/>
      <w:marLeft w:val="0"/>
      <w:marRight w:val="0"/>
      <w:marTop w:val="0"/>
      <w:marBottom w:val="0"/>
      <w:divBdr>
        <w:top w:val="none" w:sz="0" w:space="0" w:color="auto"/>
        <w:left w:val="none" w:sz="0" w:space="0" w:color="auto"/>
        <w:bottom w:val="none" w:sz="0" w:space="0" w:color="auto"/>
        <w:right w:val="none" w:sz="0" w:space="0" w:color="auto"/>
      </w:divBdr>
    </w:div>
    <w:div w:id="1224292631">
      <w:bodyDiv w:val="1"/>
      <w:marLeft w:val="0"/>
      <w:marRight w:val="0"/>
      <w:marTop w:val="0"/>
      <w:marBottom w:val="0"/>
      <w:divBdr>
        <w:top w:val="none" w:sz="0" w:space="0" w:color="auto"/>
        <w:left w:val="none" w:sz="0" w:space="0" w:color="auto"/>
        <w:bottom w:val="none" w:sz="0" w:space="0" w:color="auto"/>
        <w:right w:val="none" w:sz="0" w:space="0" w:color="auto"/>
      </w:divBdr>
    </w:div>
    <w:div w:id="1741440047">
      <w:bodyDiv w:val="1"/>
      <w:marLeft w:val="0"/>
      <w:marRight w:val="0"/>
      <w:marTop w:val="0"/>
      <w:marBottom w:val="0"/>
      <w:divBdr>
        <w:top w:val="none" w:sz="0" w:space="0" w:color="auto"/>
        <w:left w:val="none" w:sz="0" w:space="0" w:color="auto"/>
        <w:bottom w:val="none" w:sz="0" w:space="0" w:color="auto"/>
        <w:right w:val="none" w:sz="0" w:space="0" w:color="auto"/>
      </w:divBdr>
    </w:div>
    <w:div w:id="1810198969">
      <w:bodyDiv w:val="1"/>
      <w:marLeft w:val="0"/>
      <w:marRight w:val="0"/>
      <w:marTop w:val="0"/>
      <w:marBottom w:val="0"/>
      <w:divBdr>
        <w:top w:val="none" w:sz="0" w:space="0" w:color="auto"/>
        <w:left w:val="none" w:sz="0" w:space="0" w:color="auto"/>
        <w:bottom w:val="none" w:sz="0" w:space="0" w:color="auto"/>
        <w:right w:val="none" w:sz="0" w:space="0" w:color="auto"/>
      </w:divBdr>
    </w:div>
    <w:div w:id="1840920394">
      <w:bodyDiv w:val="1"/>
      <w:marLeft w:val="0"/>
      <w:marRight w:val="0"/>
      <w:marTop w:val="0"/>
      <w:marBottom w:val="0"/>
      <w:divBdr>
        <w:top w:val="none" w:sz="0" w:space="0" w:color="auto"/>
        <w:left w:val="none" w:sz="0" w:space="0" w:color="auto"/>
        <w:bottom w:val="none" w:sz="0" w:space="0" w:color="auto"/>
        <w:right w:val="none" w:sz="0" w:space="0" w:color="auto"/>
      </w:divBdr>
    </w:div>
    <w:div w:id="190325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1032</Characters>
  <Application>Microsoft Office Word</Application>
  <DocSecurity>0</DocSecurity>
  <Lines>8</Lines>
  <Paragraphs>2</Paragraphs>
  <ScaleCrop>false</ScaleCrop>
  <Company>Australian Government - The Treasury</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2019-10-01T03:52:00Z</dcterms:created>
  <dcterms:modified xsi:type="dcterms:W3CDTF">2019-10-01T03:52:00Z</dcterms:modified>
</cp:coreProperties>
</file>