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D61" w:rsidRDefault="00697D61" w:rsidP="00697D6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CAL &lt;cherlock@optusnet.com.au&gt;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12:14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Currency (Restrictions on the Use of Cash) Bill 2019</w:t>
      </w:r>
    </w:p>
    <w:p w:rsidR="00697D61" w:rsidRDefault="00697D61" w:rsidP="00697D61"/>
    <w:p w:rsidR="00697D61" w:rsidRDefault="00697D61" w:rsidP="00697D61">
      <w:pPr>
        <w:pStyle w:val="NormalWeb"/>
        <w:spacing w:before="0" w:beforeAutospacing="0" w:after="161" w:afterAutospacing="0"/>
        <w:jc w:val="right"/>
        <w:rPr>
          <w:rFonts w:ascii="Calibri" w:hAnsi="Calibri"/>
          <w:sz w:val="23"/>
          <w:szCs w:val="23"/>
        </w:rPr>
      </w:pPr>
      <w:r>
        <w:rPr>
          <w:rFonts w:ascii="Calibri" w:hAnsi="Calibri"/>
          <w:b/>
          <w:bCs/>
          <w:sz w:val="23"/>
          <w:szCs w:val="23"/>
        </w:rPr>
        <w:t>Manager - Black Economy Division</w:t>
      </w:r>
    </w:p>
    <w:p w:rsidR="00697D61" w:rsidRDefault="00697D61" w:rsidP="00697D61">
      <w:pPr>
        <w:pStyle w:val="NormalWeb"/>
        <w:spacing w:before="0" w:beforeAutospacing="0" w:after="161" w:afterAutospacing="0"/>
        <w:rPr>
          <w:rFonts w:ascii="Calibri" w:hAnsi="Calibri"/>
          <w:sz w:val="23"/>
          <w:szCs w:val="23"/>
        </w:rPr>
      </w:pPr>
      <w:r>
        <w:rPr>
          <w:rFonts w:ascii="Calibri" w:hAnsi="Calibri"/>
          <w:b/>
          <w:bCs/>
          <w:sz w:val="23"/>
          <w:szCs w:val="23"/>
        </w:rPr>
        <w:t>Re: Currency (Restrictions on the Use of Cash) Bill 2019</w:t>
      </w:r>
    </w:p>
    <w:p w:rsidR="00697D61" w:rsidRDefault="00697D61" w:rsidP="00697D61">
      <w:pPr>
        <w:pStyle w:val="NormalWeb"/>
        <w:spacing w:before="0" w:beforeAutospacing="0" w:after="161" w:afterAutospacing="0"/>
        <w:rPr>
          <w:rFonts w:ascii="Calibri" w:hAnsi="Calibri"/>
          <w:sz w:val="27"/>
          <w:szCs w:val="27"/>
        </w:rPr>
      </w:pPr>
      <w:r>
        <w:rPr>
          <w:rFonts w:ascii="Calibri" w:hAnsi="Calibri"/>
          <w:sz w:val="27"/>
          <w:szCs w:val="27"/>
        </w:rPr>
        <w:t>I strongly object to this bill.</w:t>
      </w:r>
    </w:p>
    <w:p w:rsidR="00697D61" w:rsidRDefault="00697D61" w:rsidP="00697D61">
      <w:pPr>
        <w:pStyle w:val="NormalWeb"/>
        <w:spacing w:before="0" w:beforeAutospacing="0" w:after="161" w:afterAutospacing="0"/>
        <w:rPr>
          <w:rFonts w:ascii="Calibri" w:hAnsi="Calibri"/>
        </w:rPr>
      </w:pPr>
      <w:r>
        <w:rPr>
          <w:rFonts w:ascii="Calibri" w:hAnsi="Calibri"/>
        </w:rPr>
        <w:t>This Bill places the “Australian” people aka, the working human beings of this nation, under the complete control of a privately-owned, cashless banking system. Our Government, the supposed champions of free enterprise and individual freedoms, namely the Australian Liberal Party, with this Bill, are forcing the Australian public into using a privately-owned banking system, severely limiting the withdrawal of cash, where a failure to comply with the cash withdrawal limits imposed on the Australian public will be punishable by a 2-year jail term. How dare they threaten us!</w:t>
      </w:r>
    </w:p>
    <w:p w:rsidR="00697D61" w:rsidRDefault="00697D61" w:rsidP="00697D61">
      <w:pPr>
        <w:pStyle w:val="NormalWeb"/>
        <w:spacing w:before="0" w:beforeAutospacing="0" w:after="161" w:afterAutospacing="0"/>
        <w:rPr>
          <w:rFonts w:ascii="Calibri" w:hAnsi="Calibri"/>
        </w:rPr>
      </w:pPr>
      <w:r>
        <w:rPr>
          <w:rFonts w:ascii="Calibri" w:hAnsi="Calibri"/>
        </w:rPr>
        <w:t xml:space="preserve">I/we know this move is linked to bank </w:t>
      </w:r>
      <w:proofErr w:type="gramStart"/>
      <w:r>
        <w:rPr>
          <w:rFonts w:ascii="Calibri" w:hAnsi="Calibri"/>
        </w:rPr>
        <w:t>bail-in’s</w:t>
      </w:r>
      <w:proofErr w:type="gramEnd"/>
      <w:r>
        <w:rPr>
          <w:rFonts w:ascii="Calibri" w:hAnsi="Calibri"/>
        </w:rPr>
        <w:t>, and is nothing but THEFT and it is NOT ACCEPTABLE and has nothing to do with the ‘black economy’. The true guilty parties</w:t>
      </w:r>
      <w:r>
        <w:rPr>
          <w:rFonts w:ascii="Calibri" w:hAnsi="Calibri"/>
          <w:sz w:val="23"/>
          <w:szCs w:val="23"/>
        </w:rPr>
        <w:t xml:space="preserve"> of the black economy are bankers, corporations and large accounting/insurance firms! </w:t>
      </w:r>
      <w:r>
        <w:rPr>
          <w:rFonts w:ascii="Calibri" w:hAnsi="Calibri"/>
          <w:color w:val="101010"/>
        </w:rPr>
        <w:t xml:space="preserve">Instead of taking away rights from the normal person, you should also look at the property and commercial sectors, including the unions, if you are interested in busting money laundering. </w:t>
      </w:r>
      <w:r>
        <w:rPr>
          <w:rFonts w:ascii="Calibri" w:hAnsi="Calibri"/>
        </w:rPr>
        <w:t>The entire purpose of this Bill is to herd the Australian public into submitting to the Liberal Party’s draconian finance laws, by ultimately allowing banks to implement bail-ins and negative interest rates, whereas withdrawing our savings in cash from banks in order to find a safe haven, will become all but impossible.</w:t>
      </w:r>
    </w:p>
    <w:p w:rsidR="00697D61" w:rsidRDefault="00697D61" w:rsidP="00697D61">
      <w:pPr>
        <w:pStyle w:val="NormalWeb"/>
        <w:spacing w:before="0" w:beforeAutospacing="0" w:after="161" w:afterAutospacing="0"/>
        <w:rPr>
          <w:rFonts w:ascii="Calibri" w:hAnsi="Calibri"/>
        </w:rPr>
      </w:pPr>
      <w:r>
        <w:rPr>
          <w:rFonts w:ascii="Calibri" w:hAnsi="Calibri"/>
        </w:rPr>
        <w:t>This is NOT how to run a just and free society. The underhanded way in which this bill was put in place can only be described as sneaky, underhanded and illegal. Yes, we also know Morrison snuck a bail-in law through Parliament in February last year, the </w:t>
      </w:r>
      <w:hyperlink r:id="rId4" w:history="1">
        <w:r>
          <w:rPr>
            <w:rStyle w:val="Hyperlink"/>
            <w:rFonts w:ascii="Calibri" w:hAnsi="Calibri"/>
            <w:i/>
            <w:iCs/>
            <w:color w:val="042EEE"/>
          </w:rPr>
          <w:t>Financial Sector Legislation Amendment (Crisis Resolution Powers and Other Measures) Act 2018</w:t>
        </w:r>
      </w:hyperlink>
      <w:r>
        <w:rPr>
          <w:rFonts w:ascii="Calibri" w:hAnsi="Calibri"/>
        </w:rPr>
        <w:t>, with only a handful of MPs and Senators present when it passed and no recorded vote. </w:t>
      </w:r>
    </w:p>
    <w:p w:rsidR="00697D61" w:rsidRDefault="00697D61" w:rsidP="00697D61">
      <w:pPr>
        <w:pStyle w:val="NormalWeb"/>
        <w:spacing w:before="0" w:beforeAutospacing="0" w:after="161" w:afterAutospacing="0"/>
        <w:rPr>
          <w:rFonts w:ascii="Calibri" w:hAnsi="Calibri"/>
        </w:rPr>
      </w:pPr>
      <w:r>
        <w:rPr>
          <w:rFonts w:ascii="Calibri" w:hAnsi="Calibri"/>
        </w:rPr>
        <w:t xml:space="preserve">With this </w:t>
      </w:r>
      <w:proofErr w:type="gramStart"/>
      <w:r>
        <w:rPr>
          <w:rFonts w:ascii="Calibri" w:hAnsi="Calibri"/>
        </w:rPr>
        <w:t>bill ,</w:t>
      </w:r>
      <w:proofErr w:type="gramEnd"/>
      <w:r>
        <w:rPr>
          <w:rFonts w:ascii="Calibri" w:hAnsi="Calibri"/>
        </w:rPr>
        <w:t xml:space="preserve"> the government is using the power of law to </w:t>
      </w:r>
      <w:r>
        <w:rPr>
          <w:rFonts w:ascii="Calibri" w:hAnsi="Calibri"/>
          <w:i/>
          <w:iCs/>
        </w:rPr>
        <w:t>force</w:t>
      </w:r>
      <w:r>
        <w:rPr>
          <w:rFonts w:ascii="Calibri" w:hAnsi="Calibri"/>
        </w:rPr>
        <w:t xml:space="preserve"> us to use private companies. The State using its power for the benefit of private business interests is the very definition of Fascism. </w:t>
      </w:r>
    </w:p>
    <w:p w:rsidR="00697D61" w:rsidRDefault="00697D61" w:rsidP="00697D61">
      <w:pPr>
        <w:rPr>
          <w:rFonts w:eastAsia="Times New Roman"/>
        </w:rPr>
      </w:pPr>
    </w:p>
    <w:p w:rsidR="00697D61" w:rsidRDefault="00697D61" w:rsidP="00697D61">
      <w:pPr>
        <w:pStyle w:val="NormalWeb"/>
        <w:spacing w:before="0" w:beforeAutospacing="0" w:after="161" w:afterAutospacing="0"/>
        <w:rPr>
          <w:rFonts w:ascii="Calibri" w:hAnsi="Calibri"/>
          <w:sz w:val="23"/>
          <w:szCs w:val="23"/>
        </w:rPr>
      </w:pPr>
    </w:p>
    <w:p w:rsidR="00697D61" w:rsidRDefault="00697D61" w:rsidP="00697D61">
      <w:pPr>
        <w:pStyle w:val="NormalWeb"/>
        <w:spacing w:before="0" w:beforeAutospacing="0" w:after="161" w:afterAutospacing="0"/>
        <w:jc w:val="right"/>
        <w:rPr>
          <w:rFonts w:ascii="Calibri" w:hAnsi="Calibri"/>
          <w:sz w:val="23"/>
          <w:szCs w:val="23"/>
        </w:rPr>
      </w:pPr>
      <w:r>
        <w:rPr>
          <w:rFonts w:ascii="Calibri" w:hAnsi="Calibri"/>
          <w:sz w:val="23"/>
          <w:szCs w:val="23"/>
        </w:rPr>
        <w:t>Cheryl:  a member of the Lean family</w:t>
      </w:r>
    </w:p>
    <w:p w:rsidR="00697D61" w:rsidRDefault="00697D61" w:rsidP="00697D61">
      <w:pPr>
        <w:pStyle w:val="NormalWeb"/>
        <w:spacing w:before="0" w:beforeAutospacing="0" w:after="161" w:afterAutospacing="0"/>
        <w:jc w:val="right"/>
        <w:rPr>
          <w:rFonts w:ascii="Calibri" w:hAnsi="Calibri"/>
          <w:sz w:val="23"/>
          <w:szCs w:val="23"/>
        </w:rPr>
      </w:pPr>
      <w:r>
        <w:rPr>
          <w:rFonts w:ascii="Calibri" w:hAnsi="Calibri"/>
          <w:sz w:val="23"/>
          <w:szCs w:val="23"/>
        </w:rPr>
        <w:t>14 Nautilus Place</w:t>
      </w:r>
    </w:p>
    <w:p w:rsidR="00697D61" w:rsidRDefault="00697D61" w:rsidP="00697D61">
      <w:pPr>
        <w:pStyle w:val="NormalWeb"/>
        <w:spacing w:before="0" w:beforeAutospacing="0" w:after="161" w:afterAutospacing="0"/>
        <w:jc w:val="right"/>
        <w:rPr>
          <w:rFonts w:ascii="Calibri" w:hAnsi="Calibri"/>
          <w:sz w:val="23"/>
          <w:szCs w:val="23"/>
        </w:rPr>
      </w:pPr>
      <w:proofErr w:type="spellStart"/>
      <w:r>
        <w:rPr>
          <w:rFonts w:ascii="Calibri" w:hAnsi="Calibri"/>
          <w:sz w:val="23"/>
          <w:szCs w:val="23"/>
        </w:rPr>
        <w:t>Biggera</w:t>
      </w:r>
      <w:proofErr w:type="spellEnd"/>
      <w:r>
        <w:rPr>
          <w:rFonts w:ascii="Calibri" w:hAnsi="Calibri"/>
          <w:sz w:val="23"/>
          <w:szCs w:val="23"/>
        </w:rPr>
        <w:t xml:space="preserve"> Waters Qld 4216</w:t>
      </w:r>
    </w:p>
    <w:p w:rsidR="00697D61" w:rsidRDefault="00697D61" w:rsidP="00697D61">
      <w:pPr>
        <w:pStyle w:val="NormalWeb"/>
        <w:spacing w:before="0" w:beforeAutospacing="0" w:after="161" w:afterAutospacing="0"/>
        <w:jc w:val="right"/>
        <w:rPr>
          <w:sz w:val="18"/>
          <w:szCs w:val="18"/>
        </w:rPr>
      </w:pPr>
    </w:p>
    <w:p w:rsidR="00697D61" w:rsidRDefault="00697D61" w:rsidP="00697D61">
      <w:pPr>
        <w:rPr>
          <w:rFonts w:eastAsia="Times New Roman"/>
          <w:sz w:val="18"/>
          <w:szCs w:val="18"/>
        </w:rPr>
      </w:pPr>
    </w:p>
    <w:p w:rsidR="00697D61" w:rsidRDefault="00697D61" w:rsidP="00697D61">
      <w:pPr>
        <w:pStyle w:val="NormalWeb"/>
        <w:spacing w:before="0" w:beforeAutospacing="0" w:after="180" w:afterAutospacing="0"/>
      </w:pPr>
    </w:p>
    <w:bookmarkEnd w:id="0"/>
    <w:p w:rsidR="00697D61" w:rsidRDefault="00697D61" w:rsidP="00697D61">
      <w:pPr>
        <w:rPr>
          <w:rFonts w:eastAsia="Times New Roman"/>
        </w:rPr>
      </w:pPr>
    </w:p>
    <w:p w:rsidR="00CE7DED" w:rsidRDefault="00697D61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561516"/>
    <w:rsid w:val="00697D61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egislation.gov.au/Details/C2018A000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367</Words>
  <Characters>2096</Characters>
  <Application>Microsoft Office Word</Application>
  <DocSecurity>0</DocSecurity>
  <Lines>17</Lines>
  <Paragraphs>4</Paragraphs>
  <ScaleCrop>false</ScaleCrop>
  <Company>Australian Government - The Treasury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1</cp:revision>
  <dcterms:created xsi:type="dcterms:W3CDTF">2019-10-01T04:20:00Z</dcterms:created>
  <dcterms:modified xsi:type="dcterms:W3CDTF">2019-10-01T04:22:00Z</dcterms:modified>
</cp:coreProperties>
</file>