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F2B" w:rsidRDefault="00796F2B" w:rsidP="00796F2B">
      <w:pPr>
        <w:outlineLvl w:val="0"/>
        <w:rPr>
          <w:rFonts w:ascii="Tahoma" w:hAnsi="Tahoma" w:cs="Tahoma"/>
          <w:sz w:val="20"/>
          <w:szCs w:val="20"/>
          <w:lang w:val="en-US"/>
        </w:rPr>
      </w:pPr>
      <w:bookmarkStart w:id="0" w:name="_MailOriginal"/>
      <w:bookmarkStart w:id="1" w:name="_GoBack"/>
      <w:bookmarkEnd w:id="1"/>
      <w:r>
        <w:rPr>
          <w:rFonts w:ascii="Tahoma" w:hAnsi="Tahoma" w:cs="Tahoma"/>
          <w:b/>
          <w:bCs/>
          <w:sz w:val="20"/>
          <w:szCs w:val="20"/>
          <w:lang w:val="en-US"/>
        </w:rPr>
        <w:t>From:</w:t>
      </w:r>
      <w:r>
        <w:rPr>
          <w:rFonts w:ascii="Tahoma" w:hAnsi="Tahoma" w:cs="Tahoma"/>
          <w:sz w:val="20"/>
          <w:szCs w:val="20"/>
          <w:lang w:val="en-US"/>
        </w:rPr>
        <w:t xml:space="preserve"> Heike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Jindra</w:t>
      </w:r>
      <w:proofErr w:type="spellEnd"/>
      <w:r>
        <w:rPr>
          <w:rFonts w:ascii="Tahoma" w:hAnsi="Tahoma" w:cs="Tahoma"/>
          <w:sz w:val="20"/>
          <w:szCs w:val="20"/>
          <w:lang w:val="en-US"/>
        </w:rPr>
        <w:t xml:space="preserve"> [</w:t>
      </w:r>
      <w:hyperlink r:id="rId5" w:history="1">
        <w:r>
          <w:rPr>
            <w:rStyle w:val="Hyperlink"/>
            <w:rFonts w:ascii="Tahoma" w:hAnsi="Tahoma" w:cs="Tahoma"/>
            <w:sz w:val="20"/>
            <w:szCs w:val="20"/>
            <w:lang w:val="en-US"/>
          </w:rPr>
          <w:t>mailto:admin@energyconversions.com.au</w:t>
        </w:r>
      </w:hyperlink>
      <w:r>
        <w:rPr>
          <w:rFonts w:ascii="Tahoma" w:hAnsi="Tahoma" w:cs="Tahoma"/>
          <w:sz w:val="20"/>
          <w:szCs w:val="20"/>
          <w:lang w:val="en-US"/>
        </w:rPr>
        <w:t xml:space="preserve">] 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Sent:</w:t>
      </w:r>
      <w:r>
        <w:rPr>
          <w:rFonts w:ascii="Tahoma" w:hAnsi="Tahoma" w:cs="Tahoma"/>
          <w:sz w:val="20"/>
          <w:szCs w:val="20"/>
          <w:lang w:val="en-US"/>
        </w:rPr>
        <w:t xml:space="preserve"> Sunday, 25 August 2019 11:30 AM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To:</w:t>
      </w:r>
      <w:r>
        <w:rPr>
          <w:rFonts w:ascii="Tahoma" w:hAnsi="Tahoma" w:cs="Tahoma"/>
          <w:sz w:val="20"/>
          <w:szCs w:val="20"/>
          <w:lang w:val="en-US"/>
        </w:rPr>
        <w:t xml:space="preserve"> 'blackeconomy@treasury.gov.au'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Cc:</w:t>
      </w:r>
      <w:r>
        <w:rPr>
          <w:rFonts w:ascii="Tahoma" w:hAnsi="Tahoma" w:cs="Tahoma"/>
          <w:sz w:val="20"/>
          <w:szCs w:val="20"/>
          <w:lang w:val="en-US"/>
        </w:rPr>
        <w:t xml:space="preserve"> 'cec@cec.com.au'</w:t>
      </w:r>
      <w:r>
        <w:rPr>
          <w:rFonts w:ascii="Tahoma" w:hAnsi="Tahoma" w:cs="Tahoma"/>
          <w:sz w:val="20"/>
          <w:szCs w:val="20"/>
          <w:lang w:val="en-US"/>
        </w:rPr>
        <w:br/>
      </w:r>
      <w:r>
        <w:rPr>
          <w:rFonts w:ascii="Tahoma" w:hAnsi="Tahoma" w:cs="Tahoma"/>
          <w:b/>
          <w:bCs/>
          <w:sz w:val="20"/>
          <w:szCs w:val="20"/>
          <w:lang w:val="en-US"/>
        </w:rPr>
        <w:t>Subject:</w:t>
      </w:r>
      <w:r>
        <w:rPr>
          <w:rFonts w:ascii="Tahoma" w:hAnsi="Tahoma" w:cs="Tahoma"/>
          <w:sz w:val="20"/>
          <w:szCs w:val="20"/>
          <w:lang w:val="en-US"/>
        </w:rPr>
        <w:t xml:space="preserve"> $10.000 Cash "Black Economy" </w:t>
      </w:r>
    </w:p>
    <w:p w:rsidR="00796F2B" w:rsidRDefault="00796F2B" w:rsidP="00796F2B">
      <w:pPr>
        <w:rPr>
          <w:rFonts w:ascii="Calibri" w:hAnsi="Calibri"/>
          <w:sz w:val="22"/>
          <w:szCs w:val="22"/>
        </w:rPr>
      </w:pPr>
    </w:p>
    <w:p w:rsidR="00796F2B" w:rsidRDefault="00796F2B" w:rsidP="00796F2B">
      <w:r>
        <w:t>Dear Manager,</w:t>
      </w:r>
    </w:p>
    <w:p w:rsidR="00796F2B" w:rsidRDefault="00796F2B" w:rsidP="00796F2B"/>
    <w:p w:rsidR="00796F2B" w:rsidRDefault="00796F2B" w:rsidP="00796F2B">
      <w:r>
        <w:t xml:space="preserve">I, Heike </w:t>
      </w:r>
      <w:proofErr w:type="spellStart"/>
      <w:r>
        <w:t>Jindra</w:t>
      </w:r>
      <w:proofErr w:type="spellEnd"/>
      <w:r>
        <w:t xml:space="preserve">, herewith express that I am against your proposed legislation to limit cash transaction at $10.000.—. </w:t>
      </w:r>
    </w:p>
    <w:p w:rsidR="00796F2B" w:rsidRDefault="00796F2B" w:rsidP="00796F2B"/>
    <w:p w:rsidR="00796F2B" w:rsidRDefault="00796F2B" w:rsidP="00796F2B">
      <w:r>
        <w:t xml:space="preserve">When directed by my bank to go downstairs to a foreign money exchange boot lavishly displaying the “Crown” logo as that from  the Crown Casino offering better exchange rates than my bank – I know that the attempted legislation of $10.000 cash limit is only a smoke screen to make us believe that this will ‘eliminate’ the Black Economy. </w:t>
      </w:r>
    </w:p>
    <w:p w:rsidR="00796F2B" w:rsidRDefault="00796F2B" w:rsidP="00796F2B"/>
    <w:p w:rsidR="00796F2B" w:rsidRDefault="00796F2B" w:rsidP="00796F2B">
      <w:r>
        <w:t xml:space="preserve">I support my husband Paul </w:t>
      </w:r>
      <w:proofErr w:type="spellStart"/>
      <w:r>
        <w:t>Jindra’s</w:t>
      </w:r>
      <w:proofErr w:type="spellEnd"/>
      <w:r>
        <w:t xml:space="preserve"> letter - he is sending also via </w:t>
      </w:r>
      <w:hyperlink r:id="rId6" w:history="1">
        <w:r>
          <w:rPr>
            <w:rStyle w:val="Hyperlink"/>
          </w:rPr>
          <w:t>admin@energyconversions.com.au</w:t>
        </w:r>
      </w:hyperlink>
      <w:r>
        <w:t>.</w:t>
      </w:r>
    </w:p>
    <w:p w:rsidR="00796F2B" w:rsidRDefault="00796F2B" w:rsidP="00796F2B">
      <w:r>
        <w:t>For simplicity -</w:t>
      </w:r>
      <w:proofErr w:type="gramStart"/>
      <w:r>
        <w:t>  I</w:t>
      </w:r>
      <w:proofErr w:type="gramEnd"/>
      <w:r>
        <w:t xml:space="preserve"> attach my husband’s letter with stated reasons, which I support. </w:t>
      </w:r>
    </w:p>
    <w:p w:rsidR="00796F2B" w:rsidRDefault="00796F2B" w:rsidP="00796F2B"/>
    <w:p w:rsidR="00796F2B" w:rsidRDefault="00796F2B" w:rsidP="00796F2B"/>
    <w:p w:rsidR="00796F2B" w:rsidRDefault="00796F2B" w:rsidP="00796F2B">
      <w:r>
        <w:t>With regards,</w:t>
      </w:r>
    </w:p>
    <w:p w:rsidR="00796F2B" w:rsidRDefault="00796F2B" w:rsidP="00796F2B">
      <w:r>
        <w:t xml:space="preserve">Heike </w:t>
      </w:r>
      <w:proofErr w:type="spellStart"/>
      <w:r>
        <w:t>Jindra</w:t>
      </w:r>
      <w:proofErr w:type="spellEnd"/>
    </w:p>
    <w:p w:rsidR="00796F2B" w:rsidRDefault="00796F2B" w:rsidP="00796F2B">
      <w:r>
        <w:t>15 Wood Street</w:t>
      </w:r>
    </w:p>
    <w:p w:rsidR="00796F2B" w:rsidRDefault="00796F2B" w:rsidP="00796F2B">
      <w:r>
        <w:t>Nunawading 3131</w:t>
      </w:r>
    </w:p>
    <w:p w:rsidR="00796F2B" w:rsidRDefault="00796F2B" w:rsidP="00796F2B">
      <w:r>
        <w:t xml:space="preserve">0402 299 499 </w:t>
      </w:r>
    </w:p>
    <w:p w:rsidR="00796F2B" w:rsidRDefault="00796F2B" w:rsidP="00796F2B"/>
    <w:p w:rsidR="00796F2B" w:rsidRDefault="00796F2B" w:rsidP="00796F2B"/>
    <w:p w:rsidR="00796F2B" w:rsidRDefault="00796F2B" w:rsidP="00796F2B">
      <w:pPr>
        <w:rPr>
          <w:sz w:val="20"/>
          <w:szCs w:val="20"/>
        </w:rPr>
      </w:pPr>
      <w:r>
        <w:rPr>
          <w:sz w:val="20"/>
          <w:szCs w:val="20"/>
        </w:rPr>
        <w:t>Administration</w:t>
      </w:r>
    </w:p>
    <w:p w:rsidR="00796F2B" w:rsidRDefault="00796F2B" w:rsidP="00796F2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Jindra</w:t>
      </w:r>
      <w:proofErr w:type="spellEnd"/>
      <w:r>
        <w:rPr>
          <w:sz w:val="20"/>
          <w:szCs w:val="20"/>
        </w:rPr>
        <w:t xml:space="preserve"> Energy Conversions Pty. Ltd.</w:t>
      </w:r>
    </w:p>
    <w:p w:rsidR="00796F2B" w:rsidRDefault="00796F2B" w:rsidP="00796F2B">
      <w:pPr>
        <w:rPr>
          <w:sz w:val="20"/>
          <w:szCs w:val="20"/>
        </w:rPr>
      </w:pPr>
      <w:r>
        <w:rPr>
          <w:sz w:val="20"/>
          <w:szCs w:val="20"/>
        </w:rPr>
        <w:t>26/137-145 Rooks Road, Nunawading VIC 3131, Australia</w:t>
      </w:r>
    </w:p>
    <w:p w:rsidR="00796F2B" w:rsidRDefault="00796F2B" w:rsidP="00796F2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Ph</w:t>
      </w:r>
      <w:proofErr w:type="spellEnd"/>
      <w:r>
        <w:rPr>
          <w:sz w:val="20"/>
          <w:szCs w:val="20"/>
        </w:rPr>
        <w:t>: +61 3 8872 6555</w:t>
      </w:r>
    </w:p>
    <w:p w:rsidR="00796F2B" w:rsidRDefault="00796F2B" w:rsidP="00796F2B">
      <w:pPr>
        <w:rPr>
          <w:sz w:val="20"/>
          <w:szCs w:val="20"/>
        </w:rPr>
      </w:pPr>
      <w:r>
        <w:rPr>
          <w:sz w:val="20"/>
          <w:szCs w:val="20"/>
        </w:rPr>
        <w:t>Fax: +61 3 8872 6550</w:t>
      </w:r>
      <w:bookmarkEnd w:id="0"/>
    </w:p>
    <w:p w:rsidR="00CE7DED" w:rsidRPr="00976D49" w:rsidRDefault="00796F2B" w:rsidP="00976D49"/>
    <w:sectPr w:rsidR="00CE7DED" w:rsidRPr="00976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2FAC"/>
    <w:multiLevelType w:val="hybridMultilevel"/>
    <w:tmpl w:val="1272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520D5"/>
    <w:rsid w:val="006801B4"/>
    <w:rsid w:val="006828E7"/>
    <w:rsid w:val="00692300"/>
    <w:rsid w:val="006F5E1B"/>
    <w:rsid w:val="00737885"/>
    <w:rsid w:val="00796F2B"/>
    <w:rsid w:val="007C575E"/>
    <w:rsid w:val="00834D36"/>
    <w:rsid w:val="008A1855"/>
    <w:rsid w:val="009256DD"/>
    <w:rsid w:val="00976D49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314F5"/>
    <w:rsid w:val="00DB3087"/>
    <w:rsid w:val="00E04816"/>
    <w:rsid w:val="00E92532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@energyconversions.com.au" TargetMode="External"/><Relationship Id="rId5" Type="http://schemas.openxmlformats.org/officeDocument/2006/relationships/hyperlink" Target="mailto:admin@energyconversion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2019-09-24T07:11:00Z</dcterms:created>
  <dcterms:modified xsi:type="dcterms:W3CDTF">2019-09-24T07:11:00Z</dcterms:modified>
</cp:coreProperties>
</file>