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5E7F" w:rsidRDefault="00875E7F" w:rsidP="00875E7F">
      <w:pPr>
        <w:rPr>
          <w:rFonts w:eastAsia="Times New Roman"/>
          <w:lang w:val="en-US"/>
        </w:rPr>
      </w:pPr>
      <w:bookmarkStart w:id="0" w:name="_MailOriginal"/>
      <w:r>
        <w:rPr>
          <w:rFonts w:eastAsia="Times New Roman"/>
          <w:b/>
          <w:bCs/>
          <w:lang w:val="en-US"/>
        </w:rPr>
        <w:t>From:</w:t>
      </w:r>
      <w:r>
        <w:rPr>
          <w:rFonts w:eastAsia="Times New Roman"/>
          <w:lang w:val="en-US"/>
        </w:rPr>
        <w:t xml:space="preserve"> T Fortune &lt;tlfortune@hotmail.com&gt; </w:t>
      </w:r>
      <w:r>
        <w:rPr>
          <w:rFonts w:eastAsia="Times New Roman"/>
          <w:lang w:val="en-US"/>
        </w:rPr>
        <w:br/>
      </w:r>
      <w:r>
        <w:rPr>
          <w:rFonts w:eastAsia="Times New Roman"/>
          <w:b/>
          <w:bCs/>
          <w:lang w:val="en-US"/>
        </w:rPr>
        <w:t>Sent:</w:t>
      </w:r>
      <w:r>
        <w:rPr>
          <w:rFonts w:eastAsia="Times New Roman"/>
          <w:lang w:val="en-US"/>
        </w:rPr>
        <w:t xml:space="preserve"> Monday, 12 August 2019 5:23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Oppose Currency (Restrictions on the Use of Cash) Bill 2019</w:t>
      </w:r>
    </w:p>
    <w:p w:rsidR="00875E7F" w:rsidRDefault="00875E7F" w:rsidP="00875E7F">
      <w:pPr>
        <w:rPr>
          <w:rFonts w:ascii="Times New Roman" w:hAnsi="Times New Roman"/>
          <w:sz w:val="24"/>
          <w:szCs w:val="24"/>
        </w:rPr>
      </w:pPr>
    </w:p>
    <w:p w:rsidR="00875E7F" w:rsidRDefault="00875E7F" w:rsidP="00875E7F">
      <w:pPr>
        <w:pStyle w:val="NormalWeb"/>
        <w:spacing w:after="142" w:line="288" w:lineRule="auto"/>
        <w:rPr>
          <w:rFonts w:ascii="Calibri" w:hAnsi="Calibri"/>
          <w:color w:val="000000"/>
        </w:rPr>
      </w:pPr>
      <w:r>
        <w:rPr>
          <w:rFonts w:ascii="Calibri" w:hAnsi="Calibri"/>
          <w:color w:val="000000"/>
        </w:rPr>
        <w:t xml:space="preserve">To my fellow Australians &amp; </w:t>
      </w:r>
      <w:proofErr w:type="spellStart"/>
      <w:r>
        <w:rPr>
          <w:rFonts w:ascii="Calibri" w:hAnsi="Calibri"/>
          <w:color w:val="000000"/>
        </w:rPr>
        <w:t>representative's</w:t>
      </w:r>
      <w:proofErr w:type="spellEnd"/>
      <w:r>
        <w:rPr>
          <w:rFonts w:ascii="Calibri" w:hAnsi="Calibri"/>
          <w:color w:val="000000"/>
        </w:rPr>
        <w:t xml:space="preserve"> of the Australian people,</w:t>
      </w:r>
    </w:p>
    <w:p w:rsidR="00875E7F" w:rsidRDefault="00875E7F" w:rsidP="00875E7F">
      <w:pPr>
        <w:pStyle w:val="NormalWeb"/>
        <w:spacing w:after="240" w:line="288" w:lineRule="auto"/>
        <w:rPr>
          <w:rFonts w:ascii="Calibri" w:hAnsi="Calibri"/>
          <w:color w:val="000000"/>
        </w:rPr>
      </w:pPr>
    </w:p>
    <w:p w:rsidR="00875E7F" w:rsidRDefault="00875E7F" w:rsidP="00875E7F">
      <w:pPr>
        <w:pStyle w:val="NormalWeb"/>
        <w:spacing w:after="142" w:line="288" w:lineRule="auto"/>
        <w:rPr>
          <w:rFonts w:ascii="Calibri" w:hAnsi="Calibri"/>
          <w:color w:val="000000"/>
        </w:rPr>
      </w:pPr>
      <w:r>
        <w:rPr>
          <w:rFonts w:ascii="Calibri" w:hAnsi="Calibri"/>
          <w:color w:val="000000"/>
        </w:rPr>
        <w:t>I'm writing to oppose the Draft Legislation entitled “Currency (Restrictions on the Use of Cash) Bill 2019”, commonly known as the $10,000 cash transaction restriction legislation.</w:t>
      </w:r>
    </w:p>
    <w:p w:rsidR="00875E7F" w:rsidRDefault="00875E7F" w:rsidP="00875E7F">
      <w:pPr>
        <w:pStyle w:val="NormalWeb"/>
        <w:spacing w:after="142" w:line="288" w:lineRule="auto"/>
        <w:rPr>
          <w:rFonts w:ascii="Calibri" w:hAnsi="Calibri"/>
          <w:color w:val="000000"/>
        </w:rPr>
      </w:pPr>
      <w:r>
        <w:rPr>
          <w:rFonts w:ascii="Calibri" w:hAnsi="Calibri"/>
          <w:color w:val="000000"/>
        </w:rPr>
        <w:t>After reading this “draft”, I'm extremely concerned that the very potential negative outcomes of this legislation far outweigh any possible benefits it supposedly provides, all at the cost of removing the rights of all Australians to do as they see fit with their own cash. There is no “</w:t>
      </w:r>
      <w:proofErr w:type="spellStart"/>
      <w:r>
        <w:rPr>
          <w:rFonts w:ascii="Calibri" w:hAnsi="Calibri"/>
          <w:color w:val="000000"/>
        </w:rPr>
        <w:t>blackmarket</w:t>
      </w:r>
      <w:proofErr w:type="spellEnd"/>
      <w:r>
        <w:rPr>
          <w:rFonts w:ascii="Calibri" w:hAnsi="Calibri"/>
          <w:color w:val="000000"/>
        </w:rPr>
        <w:t>” evidence to support this draft, which strips rights of honest Australians to deal in legal tender-- and it's utterly preposterous to propose that criminals will be affected by this legislation. The only “criminals” I see involved in this are the KPMG group, who are also pushing this legislation.</w:t>
      </w:r>
      <w:r>
        <w:rPr>
          <w:rFonts w:ascii="Calibri" w:hAnsi="Calibri"/>
          <w:color w:val="000000"/>
        </w:rPr>
        <w:br/>
      </w:r>
      <w:r>
        <w:rPr>
          <w:rFonts w:ascii="Calibri" w:hAnsi="Calibri"/>
          <w:color w:val="000000"/>
        </w:rPr>
        <w:br/>
      </w:r>
      <w:hyperlink r:id="rId4" w:tgtFrame="_blank" w:history="1">
        <w:r>
          <w:rPr>
            <w:rStyle w:val="Hyperlink"/>
            <w:rFonts w:ascii="Calibri" w:hAnsi="Calibri"/>
          </w:rPr>
          <w:t>https://boingboing.net/2019/06/19/quis-custodiet-ipsos-kpmg.html</w:t>
        </w:r>
      </w:hyperlink>
      <w:r>
        <w:rPr>
          <w:rFonts w:ascii="Calibri" w:hAnsi="Calibri"/>
          <w:color w:val="000000"/>
        </w:rPr>
        <w:br/>
      </w:r>
      <w:r>
        <w:rPr>
          <w:rFonts w:ascii="Calibri" w:hAnsi="Calibri"/>
          <w:color w:val="000000"/>
        </w:rPr>
        <w:br/>
      </w:r>
      <w:hyperlink r:id="rId5" w:tgtFrame="_blank" w:history="1">
        <w:r>
          <w:rPr>
            <w:rStyle w:val="Hyperlink"/>
            <w:rFonts w:ascii="Calibri" w:hAnsi="Calibri"/>
          </w:rPr>
          <w:t>https://news.bloombergtax.com/financial-accounting/ex-audit-inspector-sentenced-to-8-months-in-kpmg-cheating-case</w:t>
        </w:r>
      </w:hyperlink>
    </w:p>
    <w:p w:rsidR="00875E7F" w:rsidRDefault="00875E7F" w:rsidP="00875E7F">
      <w:pPr>
        <w:pStyle w:val="NormalWeb"/>
        <w:spacing w:after="142" w:line="288" w:lineRule="auto"/>
        <w:rPr>
          <w:rFonts w:ascii="Calibri" w:hAnsi="Calibri"/>
          <w:color w:val="000000"/>
        </w:rPr>
      </w:pPr>
      <w:r>
        <w:rPr>
          <w:rFonts w:ascii="Calibri" w:hAnsi="Calibri"/>
          <w:color w:val="000000"/>
        </w:rPr>
        <w:br/>
      </w:r>
      <w:r>
        <w:rPr>
          <w:rFonts w:ascii="Calibri" w:hAnsi="Calibri"/>
          <w:color w:val="000000"/>
          <w:u w:val="single"/>
        </w:rPr>
        <w:t>Particularly, I oppose this draft due to the following;</w:t>
      </w:r>
    </w:p>
    <w:p w:rsidR="00875E7F" w:rsidRDefault="00875E7F" w:rsidP="00875E7F">
      <w:pPr>
        <w:pStyle w:val="NormalWeb"/>
        <w:spacing w:after="142" w:line="288" w:lineRule="auto"/>
        <w:rPr>
          <w:rFonts w:ascii="Calibri" w:hAnsi="Calibri"/>
          <w:color w:val="000000"/>
        </w:rPr>
      </w:pPr>
      <w:r>
        <w:rPr>
          <w:rFonts w:ascii="Calibri" w:hAnsi="Calibri"/>
          <w:color w:val="000000"/>
        </w:rPr>
        <w:t>1. Removing our ability to make a purchase from businesses using 10K+ AUD cash is a fundamental restriction on our liberty and freedom to conduct business.</w:t>
      </w:r>
    </w:p>
    <w:p w:rsidR="00875E7F" w:rsidRDefault="00875E7F" w:rsidP="00875E7F">
      <w:pPr>
        <w:pStyle w:val="NormalWeb"/>
        <w:spacing w:after="142" w:line="288" w:lineRule="auto"/>
        <w:rPr>
          <w:rFonts w:ascii="Calibri" w:hAnsi="Calibri"/>
          <w:color w:val="000000"/>
        </w:rPr>
      </w:pPr>
      <w:r>
        <w:rPr>
          <w:rFonts w:ascii="Calibri" w:hAnsi="Calibri"/>
          <w:color w:val="000000"/>
        </w:rPr>
        <w:t xml:space="preserve">2. Forcing people into the digital banking system and depreciating the use of cash removes </w:t>
      </w:r>
      <w:proofErr w:type="gramStart"/>
      <w:r>
        <w:rPr>
          <w:rFonts w:ascii="Calibri" w:hAnsi="Calibri"/>
          <w:color w:val="000000"/>
        </w:rPr>
        <w:t>the our</w:t>
      </w:r>
      <w:proofErr w:type="gramEnd"/>
      <w:r>
        <w:rPr>
          <w:rFonts w:ascii="Calibri" w:hAnsi="Calibri"/>
          <w:color w:val="000000"/>
        </w:rPr>
        <w:t xml:space="preserve"> safeguards against experimental/untested monetary policy. It forces people to reward banks by doing business through them which otherwise would not be required.</w:t>
      </w:r>
      <w:r>
        <w:rPr>
          <w:rFonts w:ascii="Calibri" w:hAnsi="Calibri"/>
          <w:color w:val="000000"/>
        </w:rPr>
        <w:br/>
      </w:r>
      <w:r>
        <w:rPr>
          <w:rFonts w:ascii="Calibri" w:hAnsi="Calibri"/>
          <w:color w:val="000000"/>
        </w:rPr>
        <w:br/>
        <w:t xml:space="preserve">Additionally, the impact of negative interest rates is alarming. Please refer to the following link for additional information </w:t>
      </w:r>
      <w:hyperlink r:id="rId6" w:tgtFrame="_blank" w:history="1">
        <w:r>
          <w:rPr>
            <w:rStyle w:val="Hyperlink"/>
            <w:rFonts w:ascii="Calibri" w:hAnsi="Calibri"/>
          </w:rPr>
          <w:t>https://blogs.imf.org/2019/02/05/cashing-in-how-to-make-negative-interest-rates-work/</w:t>
        </w:r>
      </w:hyperlink>
    </w:p>
    <w:p w:rsidR="00875E7F" w:rsidRDefault="00875E7F" w:rsidP="00875E7F">
      <w:pPr>
        <w:pStyle w:val="NormalWeb"/>
        <w:spacing w:after="142" w:line="288" w:lineRule="auto"/>
        <w:rPr>
          <w:rFonts w:ascii="Calibri" w:hAnsi="Calibri"/>
          <w:color w:val="000000"/>
        </w:rPr>
      </w:pPr>
      <w:r>
        <w:rPr>
          <w:rFonts w:ascii="Calibri" w:hAnsi="Calibri"/>
          <w:color w:val="000000"/>
        </w:rPr>
        <w:t>3. Implementation of this legislation will add additional and unwarranted burden and stress to the most vulnerable in our communities.</w:t>
      </w:r>
    </w:p>
    <w:p w:rsidR="00875E7F" w:rsidRDefault="00875E7F" w:rsidP="00875E7F">
      <w:pPr>
        <w:pStyle w:val="NormalWeb"/>
        <w:spacing w:after="142" w:line="288" w:lineRule="auto"/>
        <w:rPr>
          <w:rFonts w:ascii="Calibri" w:hAnsi="Calibri"/>
          <w:color w:val="000000"/>
        </w:rPr>
      </w:pPr>
      <w:r>
        <w:rPr>
          <w:rFonts w:ascii="Calibri" w:hAnsi="Calibri"/>
          <w:color w:val="000000"/>
        </w:rPr>
        <w:lastRenderedPageBreak/>
        <w:t>4. Considering the huge and importance changes inherent in this draft, it never should have gotten to this point without a stringent, unbiased, and independent review outside of the banking service and those who seek to support them.</w:t>
      </w:r>
    </w:p>
    <w:p w:rsidR="00875E7F" w:rsidRDefault="00875E7F" w:rsidP="00875E7F">
      <w:pPr>
        <w:pStyle w:val="NormalWeb"/>
        <w:spacing w:after="142" w:line="288" w:lineRule="auto"/>
        <w:rPr>
          <w:rFonts w:ascii="Calibri" w:hAnsi="Calibri"/>
          <w:color w:val="000000"/>
        </w:rPr>
      </w:pPr>
      <w:r>
        <w:rPr>
          <w:rFonts w:ascii="Calibri" w:hAnsi="Calibri"/>
          <w:color w:val="000000"/>
        </w:rPr>
        <w:br/>
        <w:t>I would appreciate it if you could let me know how you intend to vote on this Bill because I will be reporting your response to my social media platforms.</w:t>
      </w:r>
    </w:p>
    <w:p w:rsidR="00875E7F" w:rsidRDefault="00875E7F" w:rsidP="00875E7F">
      <w:pPr>
        <w:pStyle w:val="NormalWeb"/>
        <w:spacing w:after="142" w:line="288" w:lineRule="auto"/>
        <w:rPr>
          <w:rFonts w:ascii="Calibri" w:hAnsi="Calibri"/>
          <w:color w:val="000000"/>
        </w:rPr>
      </w:pPr>
      <w:r>
        <w:rPr>
          <w:rFonts w:ascii="Calibri" w:hAnsi="Calibri"/>
          <w:color w:val="000000"/>
        </w:rPr>
        <w:t>Thank you for considering my submission. To be clear, I am 100% opposed to this legislation as it stands. I do NOT support forcing the Australian people to do business with the banks if they do not wish to. The banking industry has only ever shown themselves to be incompetent at worst and criminal at best. It is curious and alarming that the LNP wish to align themselves with this draft.</w:t>
      </w:r>
    </w:p>
    <w:p w:rsidR="00875E7F" w:rsidRDefault="00875E7F" w:rsidP="00875E7F">
      <w:pPr>
        <w:pStyle w:val="NormalWeb"/>
        <w:spacing w:after="240" w:line="288" w:lineRule="auto"/>
        <w:rPr>
          <w:rFonts w:ascii="Calibri" w:hAnsi="Calibri"/>
          <w:color w:val="000000"/>
        </w:rPr>
      </w:pPr>
    </w:p>
    <w:p w:rsidR="00875E7F" w:rsidRDefault="00875E7F" w:rsidP="00875E7F">
      <w:pPr>
        <w:pStyle w:val="NormalWeb"/>
        <w:spacing w:after="142" w:line="288" w:lineRule="auto"/>
        <w:rPr>
          <w:rFonts w:ascii="Calibri" w:hAnsi="Calibri"/>
          <w:color w:val="000000"/>
        </w:rPr>
      </w:pPr>
      <w:r>
        <w:rPr>
          <w:rFonts w:ascii="Calibri" w:hAnsi="Calibri"/>
          <w:color w:val="000000"/>
        </w:rPr>
        <w:t>Tracy Fortune</w:t>
      </w:r>
    </w:p>
    <w:p w:rsidR="00875E7F" w:rsidRDefault="00875E7F" w:rsidP="00875E7F">
      <w:pPr>
        <w:rPr>
          <w:rFonts w:eastAsia="Times New Roman"/>
          <w:color w:val="000000"/>
        </w:rPr>
      </w:pPr>
    </w:p>
    <w:bookmarkEnd w:id="0"/>
    <w:p w:rsidR="00875E7F" w:rsidRDefault="00875E7F" w:rsidP="00875E7F">
      <w:pPr>
        <w:rPr>
          <w:rFonts w:eastAsia="Times New Roman"/>
          <w:color w:val="000000"/>
        </w:rPr>
      </w:pPr>
    </w:p>
    <w:p w:rsidR="00105197" w:rsidRDefault="00105197" w:rsidP="00105197">
      <w:bookmarkStart w:id="1" w:name="_GoBack"/>
      <w:bookmarkEnd w:id="1"/>
    </w:p>
    <w:p w:rsidR="001D7083" w:rsidRDefault="001D7083" w:rsidP="001D7083"/>
    <w:p w:rsidR="00CE7DED" w:rsidRPr="00EB06B4" w:rsidRDefault="00875E7F" w:rsidP="00EB06B4"/>
    <w:sectPr w:rsidR="00CE7DED" w:rsidRPr="00EB06B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0753"/>
    <w:rsid w:val="0007222E"/>
    <w:rsid w:val="000D1A19"/>
    <w:rsid w:val="00105197"/>
    <w:rsid w:val="001D071D"/>
    <w:rsid w:val="001D7083"/>
    <w:rsid w:val="004F5FC9"/>
    <w:rsid w:val="00561516"/>
    <w:rsid w:val="00646397"/>
    <w:rsid w:val="00872EE5"/>
    <w:rsid w:val="00875E7F"/>
    <w:rsid w:val="00A46319"/>
    <w:rsid w:val="00B97FE1"/>
    <w:rsid w:val="00BC0753"/>
    <w:rsid w:val="00C32188"/>
    <w:rsid w:val="00C3296B"/>
    <w:rsid w:val="00C56A13"/>
    <w:rsid w:val="00CB7A25"/>
    <w:rsid w:val="00CD7534"/>
    <w:rsid w:val="00DB3087"/>
    <w:rsid w:val="00E919DC"/>
    <w:rsid w:val="00EB06B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48E0F8-9009-4143-8D97-C5E1202BA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0753"/>
    <w:pPr>
      <w:spacing w:after="0" w:line="240" w:lineRule="auto"/>
    </w:pPr>
    <w:rPr>
      <w:rFonts w:ascii="Calibri" w:hAnsi="Calibri" w:cs="Times New Roman"/>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C0753"/>
    <w:rPr>
      <w:color w:val="0000FF"/>
      <w:u w:val="single"/>
    </w:rPr>
  </w:style>
  <w:style w:type="paragraph" w:styleId="PlainText">
    <w:name w:val="Plain Text"/>
    <w:basedOn w:val="Normal"/>
    <w:link w:val="PlainTextChar"/>
    <w:uiPriority w:val="99"/>
    <w:semiHidden/>
    <w:unhideWhenUsed/>
    <w:rsid w:val="00C3296B"/>
    <w:rPr>
      <w:rFonts w:cstheme="minorBidi"/>
      <w:szCs w:val="21"/>
      <w:lang w:eastAsia="en-US"/>
    </w:rPr>
  </w:style>
  <w:style w:type="character" w:customStyle="1" w:styleId="PlainTextChar">
    <w:name w:val="Plain Text Char"/>
    <w:basedOn w:val="DefaultParagraphFont"/>
    <w:link w:val="PlainText"/>
    <w:uiPriority w:val="99"/>
    <w:semiHidden/>
    <w:rsid w:val="00C3296B"/>
    <w:rPr>
      <w:rFonts w:ascii="Calibri" w:hAnsi="Calibri"/>
      <w:szCs w:val="21"/>
    </w:rPr>
  </w:style>
  <w:style w:type="paragraph" w:customStyle="1" w:styleId="208ie">
    <w:name w:val="_208ie"/>
    <w:basedOn w:val="Normal"/>
    <w:rsid w:val="00872EE5"/>
    <w:pPr>
      <w:spacing w:before="100" w:beforeAutospacing="1" w:after="100" w:afterAutospacing="1"/>
    </w:pPr>
    <w:rPr>
      <w:rFonts w:ascii="Times New Roman" w:hAnsi="Times New Roman"/>
      <w:sz w:val="24"/>
      <w:szCs w:val="24"/>
    </w:rPr>
  </w:style>
  <w:style w:type="character" w:styleId="Strong">
    <w:name w:val="Strong"/>
    <w:basedOn w:val="DefaultParagraphFont"/>
    <w:uiPriority w:val="22"/>
    <w:qFormat/>
    <w:rsid w:val="00872EE5"/>
    <w:rPr>
      <w:b/>
      <w:bCs/>
    </w:rPr>
  </w:style>
  <w:style w:type="character" w:styleId="Emphasis">
    <w:name w:val="Emphasis"/>
    <w:basedOn w:val="DefaultParagraphFont"/>
    <w:uiPriority w:val="20"/>
    <w:qFormat/>
    <w:rsid w:val="00872EE5"/>
    <w:rPr>
      <w:i/>
      <w:iCs/>
    </w:rPr>
  </w:style>
  <w:style w:type="paragraph" w:styleId="NormalWeb">
    <w:name w:val="Normal (Web)"/>
    <w:basedOn w:val="Normal"/>
    <w:uiPriority w:val="99"/>
    <w:semiHidden/>
    <w:unhideWhenUsed/>
    <w:rsid w:val="00CD7534"/>
    <w:pPr>
      <w:spacing w:before="100" w:beforeAutospacing="1" w:after="100" w:afterAutospacing="1"/>
    </w:pPr>
    <w:rPr>
      <w:rFonts w:ascii="Times New Roman" w:hAnsi="Times New Roman"/>
      <w:sz w:val="24"/>
      <w:szCs w:val="24"/>
    </w:rPr>
  </w:style>
  <w:style w:type="paragraph" w:customStyle="1" w:styleId="m-5233148675596854866xzvds">
    <w:name w:val="m_-5233148675596854866xzvds"/>
    <w:basedOn w:val="Normal"/>
    <w:rsid w:val="001D071D"/>
    <w:pP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023007">
      <w:bodyDiv w:val="1"/>
      <w:marLeft w:val="0"/>
      <w:marRight w:val="0"/>
      <w:marTop w:val="0"/>
      <w:marBottom w:val="0"/>
      <w:divBdr>
        <w:top w:val="none" w:sz="0" w:space="0" w:color="auto"/>
        <w:left w:val="none" w:sz="0" w:space="0" w:color="auto"/>
        <w:bottom w:val="none" w:sz="0" w:space="0" w:color="auto"/>
        <w:right w:val="none" w:sz="0" w:space="0" w:color="auto"/>
      </w:divBdr>
    </w:div>
    <w:div w:id="255796760">
      <w:bodyDiv w:val="1"/>
      <w:marLeft w:val="0"/>
      <w:marRight w:val="0"/>
      <w:marTop w:val="0"/>
      <w:marBottom w:val="0"/>
      <w:divBdr>
        <w:top w:val="none" w:sz="0" w:space="0" w:color="auto"/>
        <w:left w:val="none" w:sz="0" w:space="0" w:color="auto"/>
        <w:bottom w:val="none" w:sz="0" w:space="0" w:color="auto"/>
        <w:right w:val="none" w:sz="0" w:space="0" w:color="auto"/>
      </w:divBdr>
    </w:div>
    <w:div w:id="413431314">
      <w:bodyDiv w:val="1"/>
      <w:marLeft w:val="0"/>
      <w:marRight w:val="0"/>
      <w:marTop w:val="0"/>
      <w:marBottom w:val="0"/>
      <w:divBdr>
        <w:top w:val="none" w:sz="0" w:space="0" w:color="auto"/>
        <w:left w:val="none" w:sz="0" w:space="0" w:color="auto"/>
        <w:bottom w:val="none" w:sz="0" w:space="0" w:color="auto"/>
        <w:right w:val="none" w:sz="0" w:space="0" w:color="auto"/>
      </w:divBdr>
    </w:div>
    <w:div w:id="466970478">
      <w:bodyDiv w:val="1"/>
      <w:marLeft w:val="0"/>
      <w:marRight w:val="0"/>
      <w:marTop w:val="0"/>
      <w:marBottom w:val="0"/>
      <w:divBdr>
        <w:top w:val="none" w:sz="0" w:space="0" w:color="auto"/>
        <w:left w:val="none" w:sz="0" w:space="0" w:color="auto"/>
        <w:bottom w:val="none" w:sz="0" w:space="0" w:color="auto"/>
        <w:right w:val="none" w:sz="0" w:space="0" w:color="auto"/>
      </w:divBdr>
    </w:div>
    <w:div w:id="547688427">
      <w:bodyDiv w:val="1"/>
      <w:marLeft w:val="0"/>
      <w:marRight w:val="0"/>
      <w:marTop w:val="0"/>
      <w:marBottom w:val="0"/>
      <w:divBdr>
        <w:top w:val="none" w:sz="0" w:space="0" w:color="auto"/>
        <w:left w:val="none" w:sz="0" w:space="0" w:color="auto"/>
        <w:bottom w:val="none" w:sz="0" w:space="0" w:color="auto"/>
        <w:right w:val="none" w:sz="0" w:space="0" w:color="auto"/>
      </w:divBdr>
    </w:div>
    <w:div w:id="559049734">
      <w:bodyDiv w:val="1"/>
      <w:marLeft w:val="0"/>
      <w:marRight w:val="0"/>
      <w:marTop w:val="0"/>
      <w:marBottom w:val="0"/>
      <w:divBdr>
        <w:top w:val="none" w:sz="0" w:space="0" w:color="auto"/>
        <w:left w:val="none" w:sz="0" w:space="0" w:color="auto"/>
        <w:bottom w:val="none" w:sz="0" w:space="0" w:color="auto"/>
        <w:right w:val="none" w:sz="0" w:space="0" w:color="auto"/>
      </w:divBdr>
    </w:div>
    <w:div w:id="594750894">
      <w:bodyDiv w:val="1"/>
      <w:marLeft w:val="0"/>
      <w:marRight w:val="0"/>
      <w:marTop w:val="0"/>
      <w:marBottom w:val="0"/>
      <w:divBdr>
        <w:top w:val="none" w:sz="0" w:space="0" w:color="auto"/>
        <w:left w:val="none" w:sz="0" w:space="0" w:color="auto"/>
        <w:bottom w:val="none" w:sz="0" w:space="0" w:color="auto"/>
        <w:right w:val="none" w:sz="0" w:space="0" w:color="auto"/>
      </w:divBdr>
    </w:div>
    <w:div w:id="637417914">
      <w:bodyDiv w:val="1"/>
      <w:marLeft w:val="0"/>
      <w:marRight w:val="0"/>
      <w:marTop w:val="0"/>
      <w:marBottom w:val="0"/>
      <w:divBdr>
        <w:top w:val="none" w:sz="0" w:space="0" w:color="auto"/>
        <w:left w:val="none" w:sz="0" w:space="0" w:color="auto"/>
        <w:bottom w:val="none" w:sz="0" w:space="0" w:color="auto"/>
        <w:right w:val="none" w:sz="0" w:space="0" w:color="auto"/>
      </w:divBdr>
    </w:div>
    <w:div w:id="731847593">
      <w:bodyDiv w:val="1"/>
      <w:marLeft w:val="0"/>
      <w:marRight w:val="0"/>
      <w:marTop w:val="0"/>
      <w:marBottom w:val="0"/>
      <w:divBdr>
        <w:top w:val="none" w:sz="0" w:space="0" w:color="auto"/>
        <w:left w:val="none" w:sz="0" w:space="0" w:color="auto"/>
        <w:bottom w:val="none" w:sz="0" w:space="0" w:color="auto"/>
        <w:right w:val="none" w:sz="0" w:space="0" w:color="auto"/>
      </w:divBdr>
    </w:div>
    <w:div w:id="959383307">
      <w:bodyDiv w:val="1"/>
      <w:marLeft w:val="0"/>
      <w:marRight w:val="0"/>
      <w:marTop w:val="0"/>
      <w:marBottom w:val="0"/>
      <w:divBdr>
        <w:top w:val="none" w:sz="0" w:space="0" w:color="auto"/>
        <w:left w:val="none" w:sz="0" w:space="0" w:color="auto"/>
        <w:bottom w:val="none" w:sz="0" w:space="0" w:color="auto"/>
        <w:right w:val="none" w:sz="0" w:space="0" w:color="auto"/>
      </w:divBdr>
    </w:div>
    <w:div w:id="1063680792">
      <w:bodyDiv w:val="1"/>
      <w:marLeft w:val="0"/>
      <w:marRight w:val="0"/>
      <w:marTop w:val="0"/>
      <w:marBottom w:val="0"/>
      <w:divBdr>
        <w:top w:val="none" w:sz="0" w:space="0" w:color="auto"/>
        <w:left w:val="none" w:sz="0" w:space="0" w:color="auto"/>
        <w:bottom w:val="none" w:sz="0" w:space="0" w:color="auto"/>
        <w:right w:val="none" w:sz="0" w:space="0" w:color="auto"/>
      </w:divBdr>
    </w:div>
    <w:div w:id="1104032170">
      <w:bodyDiv w:val="1"/>
      <w:marLeft w:val="0"/>
      <w:marRight w:val="0"/>
      <w:marTop w:val="0"/>
      <w:marBottom w:val="0"/>
      <w:divBdr>
        <w:top w:val="none" w:sz="0" w:space="0" w:color="auto"/>
        <w:left w:val="none" w:sz="0" w:space="0" w:color="auto"/>
        <w:bottom w:val="none" w:sz="0" w:space="0" w:color="auto"/>
        <w:right w:val="none" w:sz="0" w:space="0" w:color="auto"/>
      </w:divBdr>
    </w:div>
    <w:div w:id="1581332415">
      <w:bodyDiv w:val="1"/>
      <w:marLeft w:val="0"/>
      <w:marRight w:val="0"/>
      <w:marTop w:val="0"/>
      <w:marBottom w:val="0"/>
      <w:divBdr>
        <w:top w:val="none" w:sz="0" w:space="0" w:color="auto"/>
        <w:left w:val="none" w:sz="0" w:space="0" w:color="auto"/>
        <w:bottom w:val="none" w:sz="0" w:space="0" w:color="auto"/>
        <w:right w:val="none" w:sz="0" w:space="0" w:color="auto"/>
      </w:divBdr>
    </w:div>
    <w:div w:id="1753965198">
      <w:bodyDiv w:val="1"/>
      <w:marLeft w:val="0"/>
      <w:marRight w:val="0"/>
      <w:marTop w:val="0"/>
      <w:marBottom w:val="0"/>
      <w:divBdr>
        <w:top w:val="none" w:sz="0" w:space="0" w:color="auto"/>
        <w:left w:val="none" w:sz="0" w:space="0" w:color="auto"/>
        <w:bottom w:val="none" w:sz="0" w:space="0" w:color="auto"/>
        <w:right w:val="none" w:sz="0" w:space="0" w:color="auto"/>
      </w:divBdr>
    </w:div>
    <w:div w:id="1932542417">
      <w:bodyDiv w:val="1"/>
      <w:marLeft w:val="0"/>
      <w:marRight w:val="0"/>
      <w:marTop w:val="0"/>
      <w:marBottom w:val="0"/>
      <w:divBdr>
        <w:top w:val="none" w:sz="0" w:space="0" w:color="auto"/>
        <w:left w:val="none" w:sz="0" w:space="0" w:color="auto"/>
        <w:bottom w:val="none" w:sz="0" w:space="0" w:color="auto"/>
        <w:right w:val="none" w:sz="0" w:space="0" w:color="auto"/>
      </w:divBdr>
    </w:div>
    <w:div w:id="1993093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blogs.imf.org/2019/02/05/cashing-in-how-to-make-negative-interest-rates-work/" TargetMode="External"/><Relationship Id="rId5" Type="http://schemas.openxmlformats.org/officeDocument/2006/relationships/hyperlink" Target="https://news.bloombergtax.com/financial-accounting/ex-audit-inspector-sentenced-to-8-months-in-kpmg-cheating-case" TargetMode="External"/><Relationship Id="rId4" Type="http://schemas.openxmlformats.org/officeDocument/2006/relationships/hyperlink" Target="https://boingboing.net/2019/06/19/quis-custodiet-ipsos-kpmg.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478</Words>
  <Characters>2725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3197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2019-09-25T07:09:00Z</dcterms:created>
  <dcterms:modified xsi:type="dcterms:W3CDTF">2019-09-25T07:09:00Z</dcterms:modified>
</cp:coreProperties>
</file>