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660" w:rsidRDefault="00205660" w:rsidP="00205660">
      <w:pPr>
        <w:rPr>
          <w:rFonts w:asciiTheme="minorHAnsi" w:hAnsiTheme="minorHAnsi" w:cstheme="minorBidi"/>
          <w:color w:val="1F497D"/>
          <w:sz w:val="22"/>
          <w:szCs w:val="22"/>
        </w:rPr>
      </w:pPr>
    </w:p>
    <w:p w:rsidR="00205660" w:rsidRDefault="00205660" w:rsidP="00205660">
      <w:pPr>
        <w:rPr>
          <w:rFonts w:asciiTheme="minorHAnsi" w:hAnsiTheme="minorHAnsi" w:cstheme="minorBidi"/>
          <w:color w:val="1F497D"/>
          <w:sz w:val="22"/>
          <w:szCs w:val="22"/>
        </w:rPr>
      </w:pPr>
    </w:p>
    <w:p w:rsidR="00205660" w:rsidRDefault="00205660" w:rsidP="00205660">
      <w:pPr>
        <w:rPr>
          <w:rFonts w:eastAsia="Times New Roman"/>
          <w:sz w:val="22"/>
          <w:szCs w:val="22"/>
          <w:lang w:val="en-US" w:eastAsia="en-AU"/>
        </w:rPr>
      </w:pPr>
      <w:bookmarkStart w:id="0" w:name="_jsOm_40092C233D0A4EA3BA9DFD10B19A0B2B"/>
      <w:bookmarkStart w:id="1" w:name="_MailOriginal"/>
      <w:bookmarkEnd w:id="0"/>
      <w:r>
        <w:rPr>
          <w:rFonts w:eastAsia="Times New Roman"/>
          <w:b/>
          <w:bCs/>
          <w:sz w:val="22"/>
          <w:szCs w:val="22"/>
          <w:lang w:val="en-US"/>
        </w:rPr>
        <w:t>From:</w:t>
      </w:r>
      <w:r>
        <w:rPr>
          <w:rFonts w:eastAsia="Times New Roman"/>
          <w:sz w:val="22"/>
          <w:szCs w:val="22"/>
          <w:lang w:val="en-US"/>
        </w:rPr>
        <w:t xml:space="preserve"> Ian Dunlop &lt;IanDunlop@built.com.au&gt; </w:t>
      </w:r>
      <w:r>
        <w:rPr>
          <w:rFonts w:eastAsia="Times New Roman"/>
          <w:sz w:val="22"/>
          <w:szCs w:val="22"/>
          <w:lang w:val="en-US"/>
        </w:rPr>
        <w:br/>
      </w:r>
      <w:r>
        <w:rPr>
          <w:rFonts w:eastAsia="Times New Roman"/>
          <w:b/>
          <w:bCs/>
          <w:sz w:val="22"/>
          <w:szCs w:val="22"/>
          <w:lang w:val="en-US"/>
        </w:rPr>
        <w:t>Sent:</w:t>
      </w:r>
      <w:r>
        <w:rPr>
          <w:rFonts w:eastAsia="Times New Roman"/>
          <w:sz w:val="22"/>
          <w:szCs w:val="22"/>
          <w:lang w:val="en-US"/>
        </w:rPr>
        <w:t xml:space="preserve"> Friday, 2 August 2019 6:34 PM</w:t>
      </w:r>
      <w:r>
        <w:rPr>
          <w:rFonts w:eastAsia="Times New Roman"/>
          <w:sz w:val="22"/>
          <w:szCs w:val="22"/>
          <w:lang w:val="en-US"/>
        </w:rPr>
        <w:br/>
      </w:r>
      <w:r>
        <w:rPr>
          <w:rFonts w:eastAsia="Times New Roman"/>
          <w:b/>
          <w:bCs/>
          <w:sz w:val="22"/>
          <w:szCs w:val="22"/>
          <w:lang w:val="en-US"/>
        </w:rPr>
        <w:t>To:</w:t>
      </w:r>
      <w:r>
        <w:rPr>
          <w:rFonts w:eastAsia="Times New Roman"/>
          <w:sz w:val="22"/>
          <w:szCs w:val="22"/>
          <w:lang w:val="en-US"/>
        </w:rPr>
        <w:t xml:space="preserve"> RG - Black Economy &lt;Blackeconomy@treasury.gov.au&gt;</w:t>
      </w:r>
      <w:r>
        <w:rPr>
          <w:rFonts w:eastAsia="Times New Roman"/>
          <w:sz w:val="22"/>
          <w:szCs w:val="22"/>
          <w:lang w:val="en-US"/>
        </w:rPr>
        <w:br/>
      </w:r>
      <w:r>
        <w:rPr>
          <w:rFonts w:eastAsia="Times New Roman"/>
          <w:b/>
          <w:bCs/>
          <w:sz w:val="22"/>
          <w:szCs w:val="22"/>
          <w:lang w:val="en-US"/>
        </w:rPr>
        <w:t>Subject:</w:t>
      </w:r>
      <w:r>
        <w:rPr>
          <w:rFonts w:eastAsia="Times New Roman"/>
          <w:sz w:val="22"/>
          <w:szCs w:val="22"/>
          <w:lang w:val="en-US"/>
        </w:rPr>
        <w:t xml:space="preserve"> Exposure draft- currency (restrictions on the use of cash) bill 2019</w:t>
      </w:r>
    </w:p>
    <w:p w:rsidR="00205660" w:rsidRDefault="00205660" w:rsidP="00205660">
      <w:pPr>
        <w:rPr>
          <w:rFonts w:ascii="Times New Roman" w:hAnsi="Times New Roman"/>
        </w:rPr>
      </w:pPr>
    </w:p>
    <w:p w:rsidR="00205660" w:rsidRDefault="00205660" w:rsidP="00205660">
      <w:pPr>
        <w:spacing w:line="360" w:lineRule="auto"/>
        <w:rPr>
          <w:rFonts w:ascii="HelveticaNeue" w:eastAsia="Times New Roman" w:hAnsi="HelveticaNeue"/>
          <w:color w:val="333333"/>
        </w:rPr>
      </w:pPr>
      <w:r>
        <w:rPr>
          <w:rFonts w:ascii="HelveticaNeue" w:eastAsia="Times New Roman" w:hAnsi="HelveticaNeue"/>
          <w:color w:val="333333"/>
        </w:rPr>
        <w:t>I object to this bill. Feel free to call if you would like further clarification on why I’m against this bill. </w:t>
      </w:r>
    </w:p>
    <w:p w:rsidR="00205660" w:rsidRDefault="00205660" w:rsidP="00205660">
      <w:pPr>
        <w:spacing w:line="360" w:lineRule="auto"/>
        <w:rPr>
          <w:rFonts w:ascii="HelveticaNeue" w:eastAsia="Times New Roman" w:hAnsi="HelveticaNeue"/>
          <w:color w:val="333333"/>
        </w:rPr>
      </w:pPr>
    </w:p>
    <w:p w:rsidR="00205660" w:rsidRDefault="00205660" w:rsidP="00205660">
      <w:pPr>
        <w:spacing w:line="360" w:lineRule="auto"/>
        <w:rPr>
          <w:rFonts w:ascii="HelveticaNeue" w:eastAsia="Times New Roman" w:hAnsi="HelveticaNeue"/>
          <w:color w:val="333333"/>
        </w:rPr>
      </w:pPr>
      <w:r>
        <w:rPr>
          <w:rFonts w:ascii="HelveticaNeue" w:eastAsia="Times New Roman" w:hAnsi="HelveticaNeue"/>
          <w:color w:val="333333"/>
        </w:rPr>
        <w:t>Regards,</w:t>
      </w:r>
    </w:p>
    <w:p w:rsidR="00205660" w:rsidRDefault="00205660" w:rsidP="00205660">
      <w:pPr>
        <w:spacing w:line="360" w:lineRule="auto"/>
        <w:rPr>
          <w:rFonts w:ascii="HelveticaNeue" w:eastAsia="Times New Roman" w:hAnsi="HelveticaNeue"/>
          <w:color w:val="333333"/>
        </w:rPr>
      </w:pPr>
      <w:r>
        <w:rPr>
          <w:rFonts w:ascii="HelveticaNeue" w:eastAsia="Times New Roman" w:hAnsi="HelveticaNeue"/>
          <w:color w:val="333333"/>
        </w:rPr>
        <w:t>Ian </w:t>
      </w:r>
    </w:p>
    <w:p w:rsidR="00205660" w:rsidRDefault="00205660" w:rsidP="00205660">
      <w:pPr>
        <w:spacing w:line="360" w:lineRule="auto"/>
        <w:rPr>
          <w:rFonts w:ascii="HelveticaNeue" w:eastAsia="Times New Roman" w:hAnsi="HelveticaNeue"/>
          <w:color w:val="333333"/>
        </w:rPr>
      </w:pPr>
    </w:p>
    <w:p w:rsidR="00205660" w:rsidRDefault="00205660" w:rsidP="00205660">
      <w:pPr>
        <w:spacing w:line="360" w:lineRule="auto"/>
        <w:rPr>
          <w:rFonts w:ascii="HelveticaNeue" w:eastAsia="Times New Roman" w:hAnsi="HelveticaNeue"/>
          <w:color w:val="333333"/>
        </w:rPr>
      </w:pPr>
      <w:r>
        <w:rPr>
          <w:rFonts w:ascii="HelveticaNeue" w:eastAsia="Times New Roman" w:hAnsi="HelveticaNeue"/>
          <w:color w:val="333333"/>
        </w:rPr>
        <w:t xml:space="preserve">Get </w:t>
      </w:r>
      <w:hyperlink r:id="rId4" w:history="1">
        <w:r>
          <w:rPr>
            <w:rStyle w:val="Hyperlink"/>
            <w:rFonts w:ascii="HelveticaNeue" w:eastAsia="Times New Roman" w:hAnsi="HelveticaNeue"/>
          </w:rPr>
          <w:t>Outlook for iOS</w:t>
        </w:r>
      </w:hyperlink>
    </w:p>
    <w:tbl>
      <w:tblPr>
        <w:tblW w:w="9000" w:type="dxa"/>
        <w:tblCellSpacing w:w="0" w:type="dxa"/>
        <w:tblCellMar>
          <w:left w:w="0" w:type="dxa"/>
          <w:right w:w="0" w:type="dxa"/>
        </w:tblCellMar>
        <w:tblLook w:val="04A0" w:firstRow="1" w:lastRow="0" w:firstColumn="1" w:lastColumn="0" w:noHBand="0" w:noVBand="1"/>
      </w:tblPr>
      <w:tblGrid>
        <w:gridCol w:w="9000"/>
      </w:tblGrid>
      <w:tr w:rsidR="00205660" w:rsidTr="00205660">
        <w:trPr>
          <w:trHeight w:val="375"/>
          <w:tblCellSpacing w:w="0" w:type="dxa"/>
        </w:trPr>
        <w:tc>
          <w:tcPr>
            <w:tcW w:w="0" w:type="auto"/>
            <w:vAlign w:val="center"/>
            <w:hideMark/>
          </w:tcPr>
          <w:p w:rsidR="00205660" w:rsidRDefault="00205660">
            <w:pPr>
              <w:spacing w:line="360" w:lineRule="auto"/>
              <w:rPr>
                <w:rFonts w:ascii="HelveticaNeue" w:eastAsia="Times New Roman" w:hAnsi="HelveticaNeue"/>
                <w:color w:val="333333"/>
              </w:rPr>
            </w:pPr>
            <w:bookmarkStart w:id="2" w:name="_GoBack"/>
            <w:r>
              <w:rPr>
                <w:rStyle w:val="Strong"/>
                <w:rFonts w:ascii="Arial" w:eastAsia="Times New Roman" w:hAnsi="Arial" w:cs="Arial"/>
                <w:color w:val="FF7700"/>
                <w:sz w:val="20"/>
                <w:szCs w:val="20"/>
              </w:rPr>
              <w:t>Ian Dunlop</w:t>
            </w:r>
            <w:bookmarkEnd w:id="2"/>
          </w:p>
        </w:tc>
      </w:tr>
      <w:tr w:rsidR="00205660" w:rsidTr="00205660">
        <w:trPr>
          <w:trHeight w:val="375"/>
          <w:tblCellSpacing w:w="0" w:type="dxa"/>
        </w:trPr>
        <w:tc>
          <w:tcPr>
            <w:tcW w:w="0" w:type="auto"/>
            <w:hideMark/>
          </w:tcPr>
          <w:p w:rsidR="00205660" w:rsidRDefault="00205660">
            <w:pPr>
              <w:spacing w:line="360" w:lineRule="auto"/>
              <w:rPr>
                <w:rFonts w:ascii="Arial" w:eastAsia="Times New Roman" w:hAnsi="Arial" w:cs="Arial"/>
                <w:color w:val="333333"/>
                <w:sz w:val="18"/>
                <w:szCs w:val="18"/>
              </w:rPr>
            </w:pPr>
            <w:r>
              <w:rPr>
                <w:rFonts w:ascii="Arial" w:eastAsia="Times New Roman" w:hAnsi="Arial" w:cs="Arial"/>
                <w:color w:val="333333"/>
                <w:sz w:val="18"/>
                <w:szCs w:val="18"/>
              </w:rPr>
              <w:t>Contract Administrator</w:t>
            </w:r>
          </w:p>
        </w:tc>
      </w:tr>
      <w:tr w:rsidR="00205660" w:rsidTr="00205660">
        <w:trPr>
          <w:tblCellSpacing w:w="0" w:type="dxa"/>
        </w:trPr>
        <w:tc>
          <w:tcPr>
            <w:tcW w:w="0" w:type="auto"/>
            <w:vAlign w:val="center"/>
            <w:hideMark/>
          </w:tcPr>
          <w:p w:rsidR="00205660" w:rsidRDefault="00205660">
            <w:pPr>
              <w:rPr>
                <w:rFonts w:ascii="Arial" w:eastAsia="Times New Roman" w:hAnsi="Arial" w:cs="Arial"/>
                <w:color w:val="333333"/>
                <w:sz w:val="18"/>
                <w:szCs w:val="18"/>
              </w:rPr>
            </w:pPr>
          </w:p>
        </w:tc>
      </w:tr>
      <w:tr w:rsidR="00205660" w:rsidTr="00205660">
        <w:trPr>
          <w:trHeight w:val="1050"/>
          <w:tblCellSpacing w:w="0" w:type="dxa"/>
        </w:trPr>
        <w:tc>
          <w:tcPr>
            <w:tcW w:w="0" w:type="auto"/>
            <w:vAlign w:val="center"/>
            <w:hideMark/>
          </w:tcPr>
          <w:p w:rsidR="00205660" w:rsidRDefault="00205660">
            <w:pPr>
              <w:spacing w:line="360" w:lineRule="auto"/>
              <w:rPr>
                <w:rFonts w:ascii="HelveticaNeue" w:eastAsia="Times New Roman" w:hAnsi="HelveticaNeue"/>
                <w:color w:val="333333"/>
              </w:rPr>
            </w:pPr>
            <w:r>
              <w:rPr>
                <w:rFonts w:ascii="HelveticaNeue" w:eastAsia="Times New Roman" w:hAnsi="HelveticaNeue"/>
                <w:noProof/>
                <w:color w:val="333333"/>
                <w:lang w:eastAsia="en-AU"/>
              </w:rPr>
              <w:drawing>
                <wp:inline distT="0" distB="0" distL="0" distR="0">
                  <wp:extent cx="1243965" cy="488950"/>
                  <wp:effectExtent l="0" t="0" r="0" b="6350"/>
                  <wp:docPr id="4" name="Picture 4" descr="cid:Built_Logo_131x51px_3da12d7b-36ec-4877-b175-894dd2d41a2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Built_Logo_131x51px_3da12d7b-36ec-4877-b175-894dd2d41a2f.png"/>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1243965" cy="488950"/>
                          </a:xfrm>
                          <a:prstGeom prst="rect">
                            <a:avLst/>
                          </a:prstGeom>
                          <a:noFill/>
                          <a:ln>
                            <a:noFill/>
                          </a:ln>
                        </pic:spPr>
                      </pic:pic>
                    </a:graphicData>
                  </a:graphic>
                </wp:inline>
              </w:drawing>
            </w:r>
          </w:p>
        </w:tc>
      </w:tr>
      <w:tr w:rsidR="00205660" w:rsidTr="00205660">
        <w:trPr>
          <w:trHeight w:val="450"/>
          <w:tblCellSpacing w:w="0" w:type="dxa"/>
        </w:trPr>
        <w:tc>
          <w:tcPr>
            <w:tcW w:w="0" w:type="auto"/>
            <w:hideMark/>
          </w:tcPr>
          <w:p w:rsidR="00205660" w:rsidRDefault="00205660">
            <w:pPr>
              <w:pStyle w:val="NormalWeb"/>
              <w:spacing w:line="360" w:lineRule="auto"/>
              <w:rPr>
                <w:rFonts w:ascii="Arial" w:hAnsi="Arial" w:cs="Arial"/>
                <w:color w:val="333333"/>
                <w:sz w:val="18"/>
                <w:szCs w:val="18"/>
              </w:rPr>
            </w:pPr>
            <w:r>
              <w:rPr>
                <w:rFonts w:ascii="Arial" w:hAnsi="Arial" w:cs="Arial"/>
                <w:color w:val="333333"/>
                <w:sz w:val="18"/>
                <w:szCs w:val="18"/>
              </w:rPr>
              <w:t>Sydney</w:t>
            </w:r>
            <w:r>
              <w:rPr>
                <w:rStyle w:val="Strong"/>
                <w:rFonts w:ascii="Arial" w:hAnsi="Arial" w:cs="Arial"/>
                <w:color w:val="FF7700"/>
                <w:sz w:val="18"/>
                <w:szCs w:val="18"/>
              </w:rPr>
              <w:t xml:space="preserve"> • </w:t>
            </w:r>
            <w:r>
              <w:rPr>
                <w:rFonts w:ascii="Arial" w:hAnsi="Arial" w:cs="Arial"/>
                <w:color w:val="333333"/>
                <w:sz w:val="18"/>
                <w:szCs w:val="18"/>
              </w:rPr>
              <w:t>Melbourne</w:t>
            </w:r>
            <w:r>
              <w:rPr>
                <w:rStyle w:val="Strong"/>
                <w:rFonts w:ascii="Arial" w:hAnsi="Arial" w:cs="Arial"/>
                <w:color w:val="FF7700"/>
                <w:sz w:val="18"/>
                <w:szCs w:val="18"/>
              </w:rPr>
              <w:t xml:space="preserve"> • </w:t>
            </w:r>
            <w:r>
              <w:rPr>
                <w:rFonts w:ascii="Arial" w:hAnsi="Arial" w:cs="Arial"/>
                <w:color w:val="333333"/>
                <w:sz w:val="18"/>
                <w:szCs w:val="18"/>
              </w:rPr>
              <w:t>Brisbane</w:t>
            </w:r>
            <w:r>
              <w:rPr>
                <w:rStyle w:val="Strong"/>
                <w:rFonts w:ascii="Arial" w:hAnsi="Arial" w:cs="Arial"/>
                <w:color w:val="FF7700"/>
                <w:sz w:val="18"/>
                <w:szCs w:val="18"/>
              </w:rPr>
              <w:t xml:space="preserve"> • </w:t>
            </w:r>
            <w:r>
              <w:rPr>
                <w:rFonts w:ascii="Arial" w:hAnsi="Arial" w:cs="Arial"/>
                <w:color w:val="333333"/>
                <w:sz w:val="18"/>
                <w:szCs w:val="18"/>
              </w:rPr>
              <w:t>Perth</w:t>
            </w:r>
            <w:r>
              <w:rPr>
                <w:rStyle w:val="Strong"/>
                <w:rFonts w:ascii="Arial" w:hAnsi="Arial" w:cs="Arial"/>
                <w:color w:val="FF7700"/>
                <w:sz w:val="18"/>
                <w:szCs w:val="18"/>
              </w:rPr>
              <w:t xml:space="preserve"> • </w:t>
            </w:r>
            <w:r>
              <w:rPr>
                <w:rFonts w:ascii="Arial" w:hAnsi="Arial" w:cs="Arial"/>
                <w:color w:val="333333"/>
                <w:sz w:val="18"/>
                <w:szCs w:val="18"/>
              </w:rPr>
              <w:t>Canberra</w:t>
            </w:r>
            <w:r>
              <w:rPr>
                <w:rStyle w:val="Strong"/>
                <w:rFonts w:ascii="Arial" w:hAnsi="Arial" w:cs="Arial"/>
                <w:color w:val="FF7700"/>
                <w:sz w:val="18"/>
                <w:szCs w:val="18"/>
              </w:rPr>
              <w:t xml:space="preserve"> • </w:t>
            </w:r>
            <w:r>
              <w:rPr>
                <w:rFonts w:ascii="Arial" w:hAnsi="Arial" w:cs="Arial"/>
                <w:color w:val="333333"/>
                <w:sz w:val="18"/>
                <w:szCs w:val="18"/>
              </w:rPr>
              <w:t>Adelaide</w:t>
            </w:r>
            <w:r>
              <w:rPr>
                <w:rStyle w:val="Strong"/>
                <w:rFonts w:ascii="Arial" w:hAnsi="Arial" w:cs="Arial"/>
                <w:color w:val="FF7700"/>
                <w:sz w:val="18"/>
                <w:szCs w:val="18"/>
              </w:rPr>
              <w:t xml:space="preserve"> • </w:t>
            </w:r>
            <w:r>
              <w:rPr>
                <w:rFonts w:ascii="Arial" w:hAnsi="Arial" w:cs="Arial"/>
                <w:color w:val="333333"/>
                <w:sz w:val="18"/>
                <w:szCs w:val="18"/>
              </w:rPr>
              <w:t>Auckland</w:t>
            </w:r>
            <w:r>
              <w:rPr>
                <w:rStyle w:val="Strong"/>
                <w:rFonts w:ascii="Arial" w:hAnsi="Arial" w:cs="Arial"/>
                <w:color w:val="FF7700"/>
                <w:sz w:val="18"/>
                <w:szCs w:val="18"/>
              </w:rPr>
              <w:t xml:space="preserve"> • </w:t>
            </w:r>
            <w:hyperlink r:id="rId7" w:history="1">
              <w:r>
                <w:rPr>
                  <w:rStyle w:val="Hyperlink"/>
                  <w:rFonts w:ascii="Arial" w:hAnsi="Arial" w:cs="Arial"/>
                  <w:b/>
                  <w:bCs/>
                  <w:color w:val="FF7700"/>
                  <w:sz w:val="18"/>
                  <w:szCs w:val="18"/>
                </w:rPr>
                <w:t>built.com.au</w:t>
              </w:r>
            </w:hyperlink>
            <w:r>
              <w:rPr>
                <w:rFonts w:ascii="Arial" w:hAnsi="Arial" w:cs="Arial"/>
                <w:color w:val="333333"/>
                <w:sz w:val="18"/>
                <w:szCs w:val="18"/>
              </w:rPr>
              <w:t xml:space="preserve"> </w:t>
            </w:r>
          </w:p>
        </w:tc>
      </w:tr>
      <w:tr w:rsidR="00205660" w:rsidTr="00205660">
        <w:trPr>
          <w:trHeight w:val="255"/>
          <w:tblCellSpacing w:w="0" w:type="dxa"/>
        </w:trPr>
        <w:tc>
          <w:tcPr>
            <w:tcW w:w="0" w:type="auto"/>
            <w:hideMark/>
          </w:tcPr>
          <w:p w:rsidR="00205660" w:rsidRDefault="00205660">
            <w:pPr>
              <w:pStyle w:val="NormalWeb"/>
              <w:spacing w:line="360" w:lineRule="auto"/>
              <w:rPr>
                <w:rFonts w:ascii="Arial" w:hAnsi="Arial" w:cs="Arial"/>
                <w:color w:val="333333"/>
                <w:sz w:val="18"/>
                <w:szCs w:val="18"/>
              </w:rPr>
            </w:pPr>
            <w:r>
              <w:rPr>
                <w:rFonts w:ascii="Arial" w:hAnsi="Arial" w:cs="Arial"/>
                <w:color w:val="333333"/>
                <w:sz w:val="18"/>
                <w:szCs w:val="18"/>
              </w:rPr>
              <w:t xml:space="preserve">Lobby 1, Level 2/76 </w:t>
            </w:r>
            <w:proofErr w:type="spellStart"/>
            <w:r>
              <w:rPr>
                <w:rFonts w:ascii="Arial" w:hAnsi="Arial" w:cs="Arial"/>
                <w:color w:val="333333"/>
                <w:sz w:val="18"/>
                <w:szCs w:val="18"/>
              </w:rPr>
              <w:t>Skyring</w:t>
            </w:r>
            <w:proofErr w:type="spellEnd"/>
            <w:r>
              <w:rPr>
                <w:rFonts w:ascii="Arial" w:hAnsi="Arial" w:cs="Arial"/>
                <w:color w:val="333333"/>
                <w:sz w:val="18"/>
                <w:szCs w:val="18"/>
              </w:rPr>
              <w:t xml:space="preserve"> Terrace, Newstead, Queensland 4006</w:t>
            </w:r>
          </w:p>
        </w:tc>
      </w:tr>
      <w:tr w:rsidR="00205660" w:rsidTr="00205660">
        <w:trPr>
          <w:trHeight w:val="450"/>
          <w:tblCellSpacing w:w="0" w:type="dxa"/>
        </w:trPr>
        <w:tc>
          <w:tcPr>
            <w:tcW w:w="0" w:type="auto"/>
            <w:hideMark/>
          </w:tcPr>
          <w:tbl>
            <w:tblPr>
              <w:tblpPr w:leftFromText="45" w:rightFromText="45" w:vertAnchor="text"/>
              <w:tblW w:w="3900" w:type="dxa"/>
              <w:tblCellSpacing w:w="0" w:type="dxa"/>
              <w:tblCellMar>
                <w:left w:w="0" w:type="dxa"/>
                <w:right w:w="0" w:type="dxa"/>
              </w:tblCellMar>
              <w:tblLook w:val="04A0" w:firstRow="1" w:lastRow="0" w:firstColumn="1" w:lastColumn="0" w:noHBand="0" w:noVBand="1"/>
            </w:tblPr>
            <w:tblGrid>
              <w:gridCol w:w="1925"/>
              <w:gridCol w:w="1975"/>
            </w:tblGrid>
            <w:tr w:rsidR="00205660">
              <w:trPr>
                <w:trHeight w:val="450"/>
                <w:tblCellSpacing w:w="0" w:type="dxa"/>
              </w:trPr>
              <w:tc>
                <w:tcPr>
                  <w:tcW w:w="0" w:type="auto"/>
                  <w:hideMark/>
                </w:tcPr>
                <w:p w:rsidR="00205660" w:rsidRDefault="00205660">
                  <w:pPr>
                    <w:spacing w:line="360" w:lineRule="auto"/>
                    <w:rPr>
                      <w:rFonts w:ascii="HelveticaNeue" w:eastAsia="Times New Roman" w:hAnsi="HelveticaNeue"/>
                      <w:color w:val="333333"/>
                    </w:rPr>
                  </w:pPr>
                  <w:r>
                    <w:rPr>
                      <w:rStyle w:val="Strong"/>
                      <w:rFonts w:ascii="Arial" w:eastAsia="Times New Roman" w:hAnsi="Arial" w:cs="Arial"/>
                      <w:color w:val="FF7700"/>
                      <w:sz w:val="18"/>
                      <w:szCs w:val="18"/>
                    </w:rPr>
                    <w:t>T</w:t>
                  </w:r>
                  <w:r>
                    <w:rPr>
                      <w:rFonts w:ascii="Arial" w:eastAsia="Times New Roman" w:hAnsi="Arial" w:cs="Arial"/>
                      <w:color w:val="000000"/>
                      <w:sz w:val="18"/>
                      <w:szCs w:val="18"/>
                    </w:rPr>
                    <w:t xml:space="preserve"> +61 7 3666 0266</w:t>
                  </w:r>
                </w:p>
              </w:tc>
              <w:tc>
                <w:tcPr>
                  <w:tcW w:w="0" w:type="auto"/>
                  <w:hideMark/>
                </w:tcPr>
                <w:p w:rsidR="00205660" w:rsidRDefault="00205660">
                  <w:pPr>
                    <w:spacing w:line="360" w:lineRule="auto"/>
                    <w:rPr>
                      <w:rFonts w:ascii="HelveticaNeue" w:eastAsia="Times New Roman" w:hAnsi="HelveticaNeue"/>
                      <w:color w:val="333333"/>
                    </w:rPr>
                  </w:pPr>
                  <w:r>
                    <w:rPr>
                      <w:rStyle w:val="Strong"/>
                      <w:rFonts w:ascii="Arial" w:eastAsia="Times New Roman" w:hAnsi="Arial" w:cs="Arial"/>
                      <w:color w:val="FF7700"/>
                      <w:sz w:val="18"/>
                      <w:szCs w:val="18"/>
                    </w:rPr>
                    <w:t>M</w:t>
                  </w:r>
                  <w:r>
                    <w:rPr>
                      <w:rFonts w:ascii="Arial" w:eastAsia="Times New Roman" w:hAnsi="Arial" w:cs="Arial"/>
                      <w:color w:val="000000"/>
                      <w:sz w:val="18"/>
                      <w:szCs w:val="18"/>
                    </w:rPr>
                    <w:t xml:space="preserve"> +61 439 368 479</w:t>
                  </w:r>
                </w:p>
              </w:tc>
            </w:tr>
          </w:tbl>
          <w:p w:rsidR="00205660" w:rsidRDefault="00205660">
            <w:pPr>
              <w:rPr>
                <w:rFonts w:ascii="Times New Roman" w:eastAsia="Times New Roman" w:hAnsi="Times New Roman"/>
                <w:sz w:val="20"/>
                <w:szCs w:val="20"/>
              </w:rPr>
            </w:pPr>
          </w:p>
        </w:tc>
      </w:tr>
      <w:tr w:rsidR="00205660" w:rsidTr="00205660">
        <w:trPr>
          <w:trHeight w:val="750"/>
          <w:tblCellSpacing w:w="0" w:type="dxa"/>
        </w:trPr>
        <w:tc>
          <w:tcPr>
            <w:tcW w:w="0" w:type="auto"/>
            <w:hideMark/>
          </w:tcPr>
          <w:tbl>
            <w:tblPr>
              <w:tblW w:w="1800" w:type="dxa"/>
              <w:tblCellSpacing w:w="0" w:type="dxa"/>
              <w:tblCellMar>
                <w:left w:w="0" w:type="dxa"/>
                <w:right w:w="0" w:type="dxa"/>
              </w:tblCellMar>
              <w:tblLook w:val="04A0" w:firstRow="1" w:lastRow="0" w:firstColumn="1" w:lastColumn="0" w:noHBand="0" w:noVBand="1"/>
            </w:tblPr>
            <w:tblGrid>
              <w:gridCol w:w="600"/>
              <w:gridCol w:w="600"/>
              <w:gridCol w:w="600"/>
            </w:tblGrid>
            <w:tr w:rsidR="00205660">
              <w:trPr>
                <w:trHeight w:val="450"/>
                <w:tblCellSpacing w:w="0" w:type="dxa"/>
              </w:trPr>
              <w:tc>
                <w:tcPr>
                  <w:tcW w:w="0" w:type="auto"/>
                  <w:vAlign w:val="center"/>
                  <w:hideMark/>
                </w:tcPr>
                <w:p w:rsidR="00205660" w:rsidRDefault="00205660">
                  <w:pPr>
                    <w:spacing w:line="360" w:lineRule="auto"/>
                    <w:rPr>
                      <w:rFonts w:ascii="HelveticaNeue" w:eastAsia="Times New Roman" w:hAnsi="HelveticaNeue"/>
                      <w:color w:val="333333"/>
                    </w:rPr>
                  </w:pPr>
                  <w:r>
                    <w:rPr>
                      <w:rFonts w:ascii="HelveticaNeue" w:eastAsia="Times New Roman" w:hAnsi="HelveticaNeue"/>
                      <w:noProof/>
                      <w:color w:val="0000FF"/>
                      <w:lang w:eastAsia="en-AU"/>
                    </w:rPr>
                    <w:drawing>
                      <wp:inline distT="0" distB="0" distL="0" distR="0">
                        <wp:extent cx="233680" cy="233680"/>
                        <wp:effectExtent l="0" t="0" r="0" b="0"/>
                        <wp:docPr id="3" name="Picture 3" descr="cid:FB_eSig_25pxSqr_febf47a1-a826-4789-bb70-34381486eb36.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FB_eSig_25pxSqr_febf47a1-a826-4789-bb70-34381486eb36.png">
                                  <a:hlinkClick r:id="rId8"/>
                                </pic:cNvPr>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p>
              </w:tc>
              <w:tc>
                <w:tcPr>
                  <w:tcW w:w="0" w:type="auto"/>
                  <w:vAlign w:val="center"/>
                  <w:hideMark/>
                </w:tcPr>
                <w:p w:rsidR="00205660" w:rsidRDefault="00205660">
                  <w:pPr>
                    <w:spacing w:line="360" w:lineRule="auto"/>
                    <w:rPr>
                      <w:rFonts w:ascii="HelveticaNeue" w:eastAsia="Times New Roman" w:hAnsi="HelveticaNeue"/>
                      <w:color w:val="333333"/>
                    </w:rPr>
                  </w:pPr>
                  <w:r>
                    <w:rPr>
                      <w:rFonts w:ascii="HelveticaNeue" w:eastAsia="Times New Roman" w:hAnsi="HelveticaNeue"/>
                      <w:noProof/>
                      <w:color w:val="0000FF"/>
                      <w:lang w:eastAsia="en-AU"/>
                    </w:rPr>
                    <w:drawing>
                      <wp:inline distT="0" distB="0" distL="0" distR="0">
                        <wp:extent cx="233680" cy="233680"/>
                        <wp:effectExtent l="0" t="0" r="0" b="0"/>
                        <wp:docPr id="2" name="Picture 2" descr="cid:LinkedIn_eSig_25pxSqr_6b930499-8a9f-4c3d-9d13-067a215a2709.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LinkedIn_eSig_25pxSqr_6b930499-8a9f-4c3d-9d13-067a215a2709.png">
                                  <a:hlinkClick r:id="rId11"/>
                                </pic:cNvPr>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p>
              </w:tc>
              <w:tc>
                <w:tcPr>
                  <w:tcW w:w="0" w:type="auto"/>
                  <w:vAlign w:val="center"/>
                  <w:hideMark/>
                </w:tcPr>
                <w:p w:rsidR="00205660" w:rsidRDefault="00205660">
                  <w:pPr>
                    <w:spacing w:line="360" w:lineRule="auto"/>
                    <w:rPr>
                      <w:rFonts w:ascii="HelveticaNeue" w:eastAsia="Times New Roman" w:hAnsi="HelveticaNeue"/>
                      <w:color w:val="333333"/>
                    </w:rPr>
                  </w:pPr>
                  <w:r>
                    <w:rPr>
                      <w:rFonts w:ascii="HelveticaNeue" w:eastAsia="Times New Roman" w:hAnsi="HelveticaNeue"/>
                      <w:noProof/>
                      <w:color w:val="0000FF"/>
                      <w:lang w:eastAsia="en-AU"/>
                    </w:rPr>
                    <w:drawing>
                      <wp:inline distT="0" distB="0" distL="0" distR="0">
                        <wp:extent cx="233680" cy="233680"/>
                        <wp:effectExtent l="0" t="0" r="0" b="0"/>
                        <wp:docPr id="1" name="Picture 1" descr="cid:Twitter_eSig_25pxSqr_1bee9a28-31b7-4237-ae6d-6e5a4844279a.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Twitter_eSig_25pxSqr_1bee9a28-31b7-4237-ae6d-6e5a4844279a.png">
                                  <a:hlinkClick r:id="rId14"/>
                                </pic:cNvPr>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p>
              </w:tc>
            </w:tr>
          </w:tbl>
          <w:p w:rsidR="00205660" w:rsidRDefault="00205660">
            <w:pPr>
              <w:rPr>
                <w:rFonts w:ascii="Times New Roman" w:eastAsia="Times New Roman" w:hAnsi="Times New Roman"/>
                <w:sz w:val="20"/>
                <w:szCs w:val="20"/>
              </w:rPr>
            </w:pPr>
          </w:p>
        </w:tc>
      </w:tr>
      <w:tr w:rsidR="00205660" w:rsidTr="00205660">
        <w:trPr>
          <w:tblCellSpacing w:w="0" w:type="dxa"/>
        </w:trPr>
        <w:tc>
          <w:tcPr>
            <w:tcW w:w="0" w:type="auto"/>
            <w:vAlign w:val="center"/>
            <w:hideMark/>
          </w:tcPr>
          <w:p w:rsidR="00205660" w:rsidRDefault="00205660">
            <w:pPr>
              <w:pStyle w:val="NormalWeb"/>
              <w:spacing w:line="360" w:lineRule="auto"/>
              <w:rPr>
                <w:rFonts w:ascii="Arial" w:hAnsi="Arial" w:cs="Arial"/>
                <w:color w:val="333333"/>
                <w:sz w:val="15"/>
                <w:szCs w:val="15"/>
              </w:rPr>
            </w:pPr>
            <w:r>
              <w:rPr>
                <w:rFonts w:ascii="Arial" w:hAnsi="Arial" w:cs="Arial"/>
                <w:color w:val="333333"/>
                <w:sz w:val="15"/>
                <w:szCs w:val="15"/>
              </w:rPr>
              <w:t>This e-mail is confidential. The views and opinions expressed in this e-mail are those of the sender and do not necessarily reflect the views of the organization by whom they are employed, except when the sender expressly and with authority states them to be so. Built has implemented anti-virus software, and whilst all care is taken, it is the recipient's responsibility to ensure that any attachments are scanned for viruses prior to use. If you have received this email in error, you must not disclose or use the information in it. Please notify the sender by return email and delete it from your system. Any personal information in this email must be handled in accordance with the Privacy Act 1988 (</w:t>
            </w:r>
            <w:proofErr w:type="spellStart"/>
            <w:r>
              <w:rPr>
                <w:rFonts w:ascii="Arial" w:hAnsi="Arial" w:cs="Arial"/>
                <w:color w:val="333333"/>
                <w:sz w:val="15"/>
                <w:szCs w:val="15"/>
              </w:rPr>
              <w:t>Cth</w:t>
            </w:r>
            <w:proofErr w:type="spellEnd"/>
            <w:r>
              <w:rPr>
                <w:rFonts w:ascii="Arial" w:hAnsi="Arial" w:cs="Arial"/>
                <w:color w:val="333333"/>
                <w:sz w:val="15"/>
                <w:szCs w:val="15"/>
              </w:rPr>
              <w:t>).</w:t>
            </w:r>
          </w:p>
        </w:tc>
      </w:tr>
      <w:bookmarkEnd w:id="1"/>
    </w:tbl>
    <w:p w:rsidR="00205660" w:rsidRDefault="00205660" w:rsidP="00205660">
      <w:pPr>
        <w:rPr>
          <w:rFonts w:ascii="Times New Roman" w:eastAsia="Times New Roman" w:hAnsi="Times New Roman"/>
        </w:rPr>
      </w:pPr>
    </w:p>
    <w:p w:rsidR="00EA36AA" w:rsidRPr="00205660" w:rsidRDefault="00205660" w:rsidP="00205660"/>
    <w:sectPr w:rsidR="00EA36AA" w:rsidRPr="0020566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Neue">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83B"/>
    <w:rsid w:val="00054592"/>
    <w:rsid w:val="00123557"/>
    <w:rsid w:val="00205660"/>
    <w:rsid w:val="00283CDB"/>
    <w:rsid w:val="00292427"/>
    <w:rsid w:val="002D250F"/>
    <w:rsid w:val="003960D1"/>
    <w:rsid w:val="003C6BF4"/>
    <w:rsid w:val="004B46FE"/>
    <w:rsid w:val="005234F5"/>
    <w:rsid w:val="005571A1"/>
    <w:rsid w:val="006A1F5F"/>
    <w:rsid w:val="007D7E7A"/>
    <w:rsid w:val="00860B0C"/>
    <w:rsid w:val="0086234B"/>
    <w:rsid w:val="009E683B"/>
    <w:rsid w:val="00AD28D2"/>
    <w:rsid w:val="00C51D3A"/>
    <w:rsid w:val="00CA7379"/>
    <w:rsid w:val="00E12E95"/>
    <w:rsid w:val="00EF2444"/>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B4AAE"/>
  <w15:chartTrackingRefBased/>
  <w15:docId w15:val="{75F1BB94-85BD-4140-AA9B-3EB979D10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83B"/>
    <w:pPr>
      <w:spacing w:after="0" w:line="240" w:lineRule="auto"/>
    </w:pPr>
    <w:rPr>
      <w:rFonts w:ascii="Calibri"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5571A1"/>
    <w:rPr>
      <w:rFonts w:cstheme="minorBidi"/>
      <w:sz w:val="22"/>
      <w:szCs w:val="21"/>
    </w:rPr>
  </w:style>
  <w:style w:type="character" w:customStyle="1" w:styleId="PlainTextChar">
    <w:name w:val="Plain Text Char"/>
    <w:basedOn w:val="DefaultParagraphFont"/>
    <w:link w:val="PlainText"/>
    <w:uiPriority w:val="99"/>
    <w:semiHidden/>
    <w:rsid w:val="005571A1"/>
    <w:rPr>
      <w:rFonts w:ascii="Calibri" w:hAnsi="Calibri"/>
      <w:szCs w:val="21"/>
    </w:rPr>
  </w:style>
  <w:style w:type="character" w:styleId="Hyperlink">
    <w:name w:val="Hyperlink"/>
    <w:basedOn w:val="DefaultParagraphFont"/>
    <w:uiPriority w:val="99"/>
    <w:semiHidden/>
    <w:unhideWhenUsed/>
    <w:rsid w:val="005571A1"/>
    <w:rPr>
      <w:color w:val="0000FF"/>
      <w:u w:val="single"/>
    </w:rPr>
  </w:style>
  <w:style w:type="paragraph" w:styleId="NormalWeb">
    <w:name w:val="Normal (Web)"/>
    <w:basedOn w:val="Normal"/>
    <w:uiPriority w:val="99"/>
    <w:semiHidden/>
    <w:unhideWhenUsed/>
    <w:rsid w:val="00205660"/>
    <w:pPr>
      <w:spacing w:before="100" w:beforeAutospacing="1" w:after="100" w:afterAutospacing="1"/>
    </w:pPr>
    <w:rPr>
      <w:rFonts w:ascii="Times New Roman" w:hAnsi="Times New Roman"/>
      <w:lang w:eastAsia="en-AU"/>
    </w:rPr>
  </w:style>
  <w:style w:type="character" w:styleId="Strong">
    <w:name w:val="Strong"/>
    <w:basedOn w:val="DefaultParagraphFont"/>
    <w:uiPriority w:val="22"/>
    <w:qFormat/>
    <w:rsid w:val="002056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4338">
      <w:bodyDiv w:val="1"/>
      <w:marLeft w:val="0"/>
      <w:marRight w:val="0"/>
      <w:marTop w:val="0"/>
      <w:marBottom w:val="0"/>
      <w:divBdr>
        <w:top w:val="none" w:sz="0" w:space="0" w:color="auto"/>
        <w:left w:val="none" w:sz="0" w:space="0" w:color="auto"/>
        <w:bottom w:val="none" w:sz="0" w:space="0" w:color="auto"/>
        <w:right w:val="none" w:sz="0" w:space="0" w:color="auto"/>
      </w:divBdr>
    </w:div>
    <w:div w:id="132260784">
      <w:bodyDiv w:val="1"/>
      <w:marLeft w:val="0"/>
      <w:marRight w:val="0"/>
      <w:marTop w:val="0"/>
      <w:marBottom w:val="0"/>
      <w:divBdr>
        <w:top w:val="none" w:sz="0" w:space="0" w:color="auto"/>
        <w:left w:val="none" w:sz="0" w:space="0" w:color="auto"/>
        <w:bottom w:val="none" w:sz="0" w:space="0" w:color="auto"/>
        <w:right w:val="none" w:sz="0" w:space="0" w:color="auto"/>
      </w:divBdr>
    </w:div>
    <w:div w:id="398945346">
      <w:bodyDiv w:val="1"/>
      <w:marLeft w:val="0"/>
      <w:marRight w:val="0"/>
      <w:marTop w:val="0"/>
      <w:marBottom w:val="0"/>
      <w:divBdr>
        <w:top w:val="none" w:sz="0" w:space="0" w:color="auto"/>
        <w:left w:val="none" w:sz="0" w:space="0" w:color="auto"/>
        <w:bottom w:val="none" w:sz="0" w:space="0" w:color="auto"/>
        <w:right w:val="none" w:sz="0" w:space="0" w:color="auto"/>
      </w:divBdr>
    </w:div>
    <w:div w:id="618686801">
      <w:bodyDiv w:val="1"/>
      <w:marLeft w:val="0"/>
      <w:marRight w:val="0"/>
      <w:marTop w:val="0"/>
      <w:marBottom w:val="0"/>
      <w:divBdr>
        <w:top w:val="none" w:sz="0" w:space="0" w:color="auto"/>
        <w:left w:val="none" w:sz="0" w:space="0" w:color="auto"/>
        <w:bottom w:val="none" w:sz="0" w:space="0" w:color="auto"/>
        <w:right w:val="none" w:sz="0" w:space="0" w:color="auto"/>
      </w:divBdr>
    </w:div>
    <w:div w:id="912929397">
      <w:bodyDiv w:val="1"/>
      <w:marLeft w:val="0"/>
      <w:marRight w:val="0"/>
      <w:marTop w:val="0"/>
      <w:marBottom w:val="0"/>
      <w:divBdr>
        <w:top w:val="none" w:sz="0" w:space="0" w:color="auto"/>
        <w:left w:val="none" w:sz="0" w:space="0" w:color="auto"/>
        <w:bottom w:val="none" w:sz="0" w:space="0" w:color="auto"/>
        <w:right w:val="none" w:sz="0" w:space="0" w:color="auto"/>
      </w:divBdr>
    </w:div>
    <w:div w:id="1159075281">
      <w:bodyDiv w:val="1"/>
      <w:marLeft w:val="0"/>
      <w:marRight w:val="0"/>
      <w:marTop w:val="0"/>
      <w:marBottom w:val="0"/>
      <w:divBdr>
        <w:top w:val="none" w:sz="0" w:space="0" w:color="auto"/>
        <w:left w:val="none" w:sz="0" w:space="0" w:color="auto"/>
        <w:bottom w:val="none" w:sz="0" w:space="0" w:color="auto"/>
        <w:right w:val="none" w:sz="0" w:space="0" w:color="auto"/>
      </w:divBdr>
    </w:div>
    <w:div w:id="1426728525">
      <w:bodyDiv w:val="1"/>
      <w:marLeft w:val="0"/>
      <w:marRight w:val="0"/>
      <w:marTop w:val="0"/>
      <w:marBottom w:val="0"/>
      <w:divBdr>
        <w:top w:val="none" w:sz="0" w:space="0" w:color="auto"/>
        <w:left w:val="none" w:sz="0" w:space="0" w:color="auto"/>
        <w:bottom w:val="none" w:sz="0" w:space="0" w:color="auto"/>
        <w:right w:val="none" w:sz="0" w:space="0" w:color="auto"/>
      </w:divBdr>
    </w:div>
    <w:div w:id="1499734180">
      <w:bodyDiv w:val="1"/>
      <w:marLeft w:val="0"/>
      <w:marRight w:val="0"/>
      <w:marTop w:val="0"/>
      <w:marBottom w:val="0"/>
      <w:divBdr>
        <w:top w:val="none" w:sz="0" w:space="0" w:color="auto"/>
        <w:left w:val="none" w:sz="0" w:space="0" w:color="auto"/>
        <w:bottom w:val="none" w:sz="0" w:space="0" w:color="auto"/>
        <w:right w:val="none" w:sz="0" w:space="0" w:color="auto"/>
      </w:divBdr>
    </w:div>
    <w:div w:id="1730760127">
      <w:bodyDiv w:val="1"/>
      <w:marLeft w:val="0"/>
      <w:marRight w:val="0"/>
      <w:marTop w:val="0"/>
      <w:marBottom w:val="0"/>
      <w:divBdr>
        <w:top w:val="none" w:sz="0" w:space="0" w:color="auto"/>
        <w:left w:val="none" w:sz="0" w:space="0" w:color="auto"/>
        <w:bottom w:val="none" w:sz="0" w:space="0" w:color="auto"/>
        <w:right w:val="none" w:sz="0" w:space="0" w:color="auto"/>
      </w:divBdr>
    </w:div>
    <w:div w:id="1735615815">
      <w:bodyDiv w:val="1"/>
      <w:marLeft w:val="0"/>
      <w:marRight w:val="0"/>
      <w:marTop w:val="0"/>
      <w:marBottom w:val="0"/>
      <w:divBdr>
        <w:top w:val="none" w:sz="0" w:space="0" w:color="auto"/>
        <w:left w:val="none" w:sz="0" w:space="0" w:color="auto"/>
        <w:bottom w:val="none" w:sz="0" w:space="0" w:color="auto"/>
        <w:right w:val="none" w:sz="0" w:space="0" w:color="auto"/>
      </w:divBdr>
    </w:div>
    <w:div w:id="1787575262">
      <w:bodyDiv w:val="1"/>
      <w:marLeft w:val="0"/>
      <w:marRight w:val="0"/>
      <w:marTop w:val="0"/>
      <w:marBottom w:val="0"/>
      <w:divBdr>
        <w:top w:val="none" w:sz="0" w:space="0" w:color="auto"/>
        <w:left w:val="none" w:sz="0" w:space="0" w:color="auto"/>
        <w:bottom w:val="none" w:sz="0" w:space="0" w:color="auto"/>
        <w:right w:val="none" w:sz="0" w:space="0" w:color="auto"/>
      </w:divBdr>
    </w:div>
    <w:div w:id="1863662957">
      <w:bodyDiv w:val="1"/>
      <w:marLeft w:val="0"/>
      <w:marRight w:val="0"/>
      <w:marTop w:val="0"/>
      <w:marBottom w:val="0"/>
      <w:divBdr>
        <w:top w:val="none" w:sz="0" w:space="0" w:color="auto"/>
        <w:left w:val="none" w:sz="0" w:space="0" w:color="auto"/>
        <w:bottom w:val="none" w:sz="0" w:space="0" w:color="auto"/>
        <w:right w:val="none" w:sz="0" w:space="0" w:color="auto"/>
      </w:divBdr>
    </w:div>
    <w:div w:id="2004233286">
      <w:bodyDiv w:val="1"/>
      <w:marLeft w:val="0"/>
      <w:marRight w:val="0"/>
      <w:marTop w:val="0"/>
      <w:marBottom w:val="0"/>
      <w:divBdr>
        <w:top w:val="none" w:sz="0" w:space="0" w:color="auto"/>
        <w:left w:val="none" w:sz="0" w:space="0" w:color="auto"/>
        <w:bottom w:val="none" w:sz="0" w:space="0" w:color="auto"/>
        <w:right w:val="none" w:sz="0" w:space="0" w:color="auto"/>
      </w:divBdr>
    </w:div>
    <w:div w:id="2043699862">
      <w:bodyDiv w:val="1"/>
      <w:marLeft w:val="0"/>
      <w:marRight w:val="0"/>
      <w:marTop w:val="0"/>
      <w:marBottom w:val="0"/>
      <w:divBdr>
        <w:top w:val="none" w:sz="0" w:space="0" w:color="auto"/>
        <w:left w:val="none" w:sz="0" w:space="0" w:color="auto"/>
        <w:bottom w:val="none" w:sz="0" w:space="0" w:color="auto"/>
        <w:right w:val="none" w:sz="0" w:space="0" w:color="auto"/>
      </w:divBdr>
    </w:div>
    <w:div w:id="211905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builtAU/" TargetMode="External"/><Relationship Id="rId13" Type="http://schemas.openxmlformats.org/officeDocument/2006/relationships/image" Target="cid:LinkedIn_eSig_25pxSqr_6b930499-8a9f-4c3d-9d13-067a215a2709.png"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built.com.au" TargetMode="Externa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cid:Twitter_eSig_25pxSqr_1bee9a28-31b7-4237-ae6d-6e5a4844279a.png" TargetMode="External"/><Relationship Id="rId1" Type="http://schemas.openxmlformats.org/officeDocument/2006/relationships/styles" Target="styles.xml"/><Relationship Id="rId6" Type="http://schemas.openxmlformats.org/officeDocument/2006/relationships/image" Target="cid:Built_Logo_131x51px_3da12d7b-36ec-4877-b175-894dd2d41a2f.png" TargetMode="External"/><Relationship Id="rId11" Type="http://schemas.openxmlformats.org/officeDocument/2006/relationships/hyperlink" Target="https://www.linkedin.com/company/built-pty-ltd" TargetMode="External"/><Relationship Id="rId5" Type="http://schemas.openxmlformats.org/officeDocument/2006/relationships/image" Target="media/image1.png"/><Relationship Id="rId15" Type="http://schemas.openxmlformats.org/officeDocument/2006/relationships/image" Target="media/image4.png"/><Relationship Id="rId10" Type="http://schemas.openxmlformats.org/officeDocument/2006/relationships/image" Target="cid:FB_eSig_25pxSqr_febf47a1-a826-4789-bb70-34381486eb36.png" TargetMode="External"/><Relationship Id="rId4" Type="http://schemas.openxmlformats.org/officeDocument/2006/relationships/hyperlink" Target="https://aka.ms/o0ukef" TargetMode="External"/><Relationship Id="rId9" Type="http://schemas.openxmlformats.org/officeDocument/2006/relationships/image" Target="media/image2.png"/><Relationship Id="rId14" Type="http://schemas.openxmlformats.org/officeDocument/2006/relationships/hyperlink" Target="https://twitter.com/built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208</Words>
  <Characters>1187</Characters>
  <Application>Microsoft Office Word</Application>
  <DocSecurity>0</DocSecurity>
  <Lines>9</Lines>
  <Paragraphs>2</Paragraphs>
  <ScaleCrop>false</ScaleCrop>
  <Company>Australian Government - The Treasury</Company>
  <LinksUpToDate>false</LinksUpToDate>
  <CharactersWithSpaces>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2019-09-26T07:02:00Z</dcterms:created>
  <dcterms:modified xsi:type="dcterms:W3CDTF">2019-09-26T07:02:00Z</dcterms:modified>
</cp:coreProperties>
</file>