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21C" w:rsidRDefault="0060621C">
      <w:pPr>
        <w:rPr>
          <w:sz w:val="28"/>
          <w:szCs w:val="28"/>
        </w:rPr>
      </w:pPr>
      <w:r>
        <w:rPr>
          <w:sz w:val="28"/>
          <w:szCs w:val="28"/>
        </w:rPr>
        <w:t>12 August 2019</w:t>
      </w:r>
    </w:p>
    <w:p w:rsidR="007D4061" w:rsidRDefault="007D4061">
      <w:pPr>
        <w:rPr>
          <w:sz w:val="28"/>
          <w:szCs w:val="28"/>
        </w:rPr>
      </w:pPr>
      <w:r>
        <w:rPr>
          <w:sz w:val="28"/>
          <w:szCs w:val="28"/>
        </w:rPr>
        <w:t>To:</w:t>
      </w:r>
    </w:p>
    <w:p w:rsidR="008F7C17" w:rsidRDefault="007D4061">
      <w:pPr>
        <w:rPr>
          <w:sz w:val="28"/>
          <w:szCs w:val="28"/>
        </w:rPr>
      </w:pPr>
      <w:r>
        <w:rPr>
          <w:sz w:val="28"/>
          <w:szCs w:val="28"/>
        </w:rPr>
        <w:t>Australian Government</w:t>
      </w:r>
      <w:bookmarkStart w:id="0" w:name="_GoBack"/>
      <w:bookmarkEnd w:id="0"/>
    </w:p>
    <w:p w:rsidR="007D4061" w:rsidRDefault="007D4061">
      <w:pPr>
        <w:rPr>
          <w:sz w:val="28"/>
          <w:szCs w:val="28"/>
        </w:rPr>
      </w:pPr>
      <w:r>
        <w:rPr>
          <w:sz w:val="28"/>
          <w:szCs w:val="28"/>
        </w:rPr>
        <w:t>The Treasury</w:t>
      </w:r>
    </w:p>
    <w:p w:rsidR="007D4061" w:rsidRDefault="007D4061">
      <w:pPr>
        <w:rPr>
          <w:sz w:val="28"/>
          <w:szCs w:val="28"/>
        </w:rPr>
      </w:pPr>
    </w:p>
    <w:p w:rsidR="007D4061" w:rsidRDefault="007D4061">
      <w:pPr>
        <w:rPr>
          <w:sz w:val="28"/>
          <w:szCs w:val="28"/>
          <w:u w:val="single"/>
        </w:rPr>
      </w:pPr>
      <w:r w:rsidRPr="007D4061">
        <w:rPr>
          <w:sz w:val="28"/>
          <w:szCs w:val="28"/>
          <w:u w:val="single"/>
        </w:rPr>
        <w:t>Re: Currency (Restrictions on the Use of Cash) Bill 2019</w:t>
      </w:r>
    </w:p>
    <w:p w:rsidR="007D4061" w:rsidRDefault="007D4061">
      <w:pPr>
        <w:rPr>
          <w:sz w:val="28"/>
          <w:szCs w:val="28"/>
          <w:u w:val="single"/>
        </w:rPr>
      </w:pPr>
    </w:p>
    <w:p w:rsidR="007D4061" w:rsidRDefault="007D4061">
      <w:pPr>
        <w:rPr>
          <w:sz w:val="28"/>
          <w:szCs w:val="28"/>
        </w:rPr>
      </w:pPr>
      <w:r>
        <w:rPr>
          <w:sz w:val="28"/>
          <w:szCs w:val="28"/>
        </w:rPr>
        <w:t>Dear Sir/Madam,</w:t>
      </w:r>
    </w:p>
    <w:p w:rsidR="007D4061" w:rsidRDefault="007D4061">
      <w:pPr>
        <w:rPr>
          <w:sz w:val="28"/>
          <w:szCs w:val="28"/>
        </w:rPr>
      </w:pPr>
      <w:r>
        <w:rPr>
          <w:sz w:val="28"/>
          <w:szCs w:val="28"/>
        </w:rPr>
        <w:t xml:space="preserve">I </w:t>
      </w:r>
      <w:r w:rsidR="00F232C4">
        <w:rPr>
          <w:sz w:val="28"/>
          <w:szCs w:val="28"/>
        </w:rPr>
        <w:t xml:space="preserve">am a concerned citizen and </w:t>
      </w:r>
      <w:r>
        <w:rPr>
          <w:sz w:val="28"/>
          <w:szCs w:val="28"/>
        </w:rPr>
        <w:t>wish to advise you that I strongly oppose the above Bill for the following reasons:</w:t>
      </w:r>
    </w:p>
    <w:p w:rsidR="007D4061" w:rsidRDefault="007D4061" w:rsidP="007D4061">
      <w:pPr>
        <w:pStyle w:val="ListParagraph"/>
        <w:numPr>
          <w:ilvl w:val="0"/>
          <w:numId w:val="1"/>
        </w:numPr>
        <w:rPr>
          <w:sz w:val="28"/>
          <w:szCs w:val="28"/>
        </w:rPr>
      </w:pPr>
      <w:r w:rsidRPr="001D7467">
        <w:rPr>
          <w:b/>
          <w:sz w:val="28"/>
          <w:szCs w:val="28"/>
        </w:rPr>
        <w:t>An erosion of civil liberties</w:t>
      </w:r>
      <w:r>
        <w:rPr>
          <w:sz w:val="28"/>
          <w:szCs w:val="28"/>
        </w:rPr>
        <w:t xml:space="preserve"> – </w:t>
      </w:r>
      <w:r w:rsidR="0007480C">
        <w:rPr>
          <w:sz w:val="28"/>
          <w:szCs w:val="28"/>
        </w:rPr>
        <w:t xml:space="preserve">In an ever increasing online and connected world, people’s personal information is becoming less secure. </w:t>
      </w:r>
      <w:r>
        <w:rPr>
          <w:sz w:val="28"/>
          <w:szCs w:val="28"/>
        </w:rPr>
        <w:t xml:space="preserve">People </w:t>
      </w:r>
      <w:r w:rsidR="003A7107">
        <w:rPr>
          <w:sz w:val="28"/>
          <w:szCs w:val="28"/>
        </w:rPr>
        <w:t>must have a basic right to privacy and anonymity. Having cash affords this right.</w:t>
      </w:r>
      <w:r w:rsidR="008614A0">
        <w:rPr>
          <w:sz w:val="28"/>
          <w:szCs w:val="28"/>
        </w:rPr>
        <w:t xml:space="preserve"> There is concer</w:t>
      </w:r>
      <w:r w:rsidR="00DF4F41">
        <w:rPr>
          <w:sz w:val="28"/>
          <w:szCs w:val="28"/>
        </w:rPr>
        <w:t>n that this Bill will start a</w:t>
      </w:r>
      <w:r w:rsidR="008614A0">
        <w:rPr>
          <w:sz w:val="28"/>
          <w:szCs w:val="28"/>
        </w:rPr>
        <w:t xml:space="preserve"> </w:t>
      </w:r>
      <w:r w:rsidR="00DF4F41">
        <w:rPr>
          <w:sz w:val="28"/>
          <w:szCs w:val="28"/>
        </w:rPr>
        <w:t>path</w:t>
      </w:r>
      <w:r w:rsidR="008614A0">
        <w:rPr>
          <w:sz w:val="28"/>
          <w:szCs w:val="28"/>
        </w:rPr>
        <w:t xml:space="preserve"> to a cashless society, and the fear is that the banks will have absolute control over our money. This could lead to banks using any monetary policy or tools as they see fit.</w:t>
      </w:r>
    </w:p>
    <w:p w:rsidR="0007480C" w:rsidRDefault="0007480C" w:rsidP="007D4061">
      <w:pPr>
        <w:pStyle w:val="ListParagraph"/>
        <w:numPr>
          <w:ilvl w:val="0"/>
          <w:numId w:val="1"/>
        </w:numPr>
        <w:rPr>
          <w:sz w:val="28"/>
          <w:szCs w:val="28"/>
        </w:rPr>
      </w:pPr>
      <w:r w:rsidRPr="001D7467">
        <w:rPr>
          <w:b/>
          <w:sz w:val="28"/>
          <w:szCs w:val="28"/>
        </w:rPr>
        <w:t>Interest Rates</w:t>
      </w:r>
      <w:r>
        <w:rPr>
          <w:sz w:val="28"/>
          <w:szCs w:val="28"/>
        </w:rPr>
        <w:t xml:space="preserve"> </w:t>
      </w:r>
      <w:r w:rsidR="00D0093E">
        <w:rPr>
          <w:sz w:val="28"/>
          <w:szCs w:val="28"/>
        </w:rPr>
        <w:t>–</w:t>
      </w:r>
      <w:r>
        <w:rPr>
          <w:sz w:val="28"/>
          <w:szCs w:val="28"/>
        </w:rPr>
        <w:t xml:space="preserve"> With</w:t>
      </w:r>
      <w:r w:rsidR="00D0093E">
        <w:rPr>
          <w:sz w:val="28"/>
          <w:szCs w:val="28"/>
        </w:rPr>
        <w:t xml:space="preserve"> interest rates at historic lows, and a slowdown in economic growth, there is a possibility that interest rates will go into negative territory. By banning cash transactions people will be forced to pay interest to the banks for their savings.</w:t>
      </w:r>
    </w:p>
    <w:p w:rsidR="00D0093E" w:rsidRDefault="00D0093E" w:rsidP="007D4061">
      <w:pPr>
        <w:pStyle w:val="ListParagraph"/>
        <w:numPr>
          <w:ilvl w:val="0"/>
          <w:numId w:val="1"/>
        </w:numPr>
        <w:rPr>
          <w:sz w:val="28"/>
          <w:szCs w:val="28"/>
        </w:rPr>
      </w:pPr>
      <w:r w:rsidRPr="001D7467">
        <w:rPr>
          <w:b/>
          <w:sz w:val="28"/>
          <w:szCs w:val="28"/>
        </w:rPr>
        <w:t>Freedom of choice</w:t>
      </w:r>
      <w:r>
        <w:rPr>
          <w:sz w:val="28"/>
          <w:szCs w:val="28"/>
        </w:rPr>
        <w:t xml:space="preserve"> – By going down the path of banning cash transactions</w:t>
      </w:r>
      <w:r w:rsidR="001D7467">
        <w:rPr>
          <w:sz w:val="28"/>
          <w:szCs w:val="28"/>
        </w:rPr>
        <w:t xml:space="preserve"> we will not have a choice of where to store our savings. That is anywhere outside of the banking system.</w:t>
      </w:r>
    </w:p>
    <w:p w:rsidR="008614A0" w:rsidRDefault="008614A0" w:rsidP="007D4061">
      <w:pPr>
        <w:pStyle w:val="ListParagraph"/>
        <w:numPr>
          <w:ilvl w:val="0"/>
          <w:numId w:val="1"/>
        </w:numPr>
        <w:rPr>
          <w:sz w:val="28"/>
          <w:szCs w:val="28"/>
        </w:rPr>
      </w:pPr>
      <w:r>
        <w:rPr>
          <w:b/>
          <w:sz w:val="28"/>
          <w:szCs w:val="28"/>
        </w:rPr>
        <w:t xml:space="preserve">Narrow time frame for consultation </w:t>
      </w:r>
      <w:r>
        <w:rPr>
          <w:sz w:val="28"/>
          <w:szCs w:val="28"/>
        </w:rPr>
        <w:t xml:space="preserve">– There should be </w:t>
      </w:r>
      <w:r w:rsidR="00DF4F41">
        <w:rPr>
          <w:sz w:val="28"/>
          <w:szCs w:val="28"/>
        </w:rPr>
        <w:t xml:space="preserve">much </w:t>
      </w:r>
      <w:r>
        <w:rPr>
          <w:sz w:val="28"/>
          <w:szCs w:val="28"/>
        </w:rPr>
        <w:t>more time given and more public disclosure</w:t>
      </w:r>
      <w:r w:rsidR="00DF4F41">
        <w:rPr>
          <w:sz w:val="28"/>
          <w:szCs w:val="28"/>
        </w:rPr>
        <w:t xml:space="preserve"> and discourse for this Bill.</w:t>
      </w:r>
    </w:p>
    <w:p w:rsidR="00DF4F41" w:rsidRDefault="00DF4F41" w:rsidP="007D4061">
      <w:pPr>
        <w:pStyle w:val="ListParagraph"/>
        <w:numPr>
          <w:ilvl w:val="0"/>
          <w:numId w:val="1"/>
        </w:numPr>
        <w:rPr>
          <w:sz w:val="28"/>
          <w:szCs w:val="28"/>
        </w:rPr>
      </w:pPr>
      <w:r>
        <w:rPr>
          <w:b/>
          <w:sz w:val="28"/>
          <w:szCs w:val="28"/>
        </w:rPr>
        <w:t xml:space="preserve">Little or no effect on the black economy </w:t>
      </w:r>
      <w:r>
        <w:rPr>
          <w:sz w:val="28"/>
          <w:szCs w:val="28"/>
        </w:rPr>
        <w:t>– It would be better to target the large co</w:t>
      </w:r>
      <w:r w:rsidR="00FE7EB9">
        <w:rPr>
          <w:sz w:val="28"/>
          <w:szCs w:val="28"/>
        </w:rPr>
        <w:t>rporations as there would be much larger amounts of tax leakage.</w:t>
      </w:r>
    </w:p>
    <w:p w:rsidR="00FE7EB9" w:rsidRDefault="00FE7EB9" w:rsidP="00FE7EB9">
      <w:pPr>
        <w:rPr>
          <w:sz w:val="28"/>
          <w:szCs w:val="28"/>
        </w:rPr>
      </w:pPr>
    </w:p>
    <w:p w:rsidR="00FE7EB9" w:rsidRDefault="00FE7EB9" w:rsidP="00FE7EB9">
      <w:pPr>
        <w:rPr>
          <w:sz w:val="28"/>
          <w:szCs w:val="28"/>
        </w:rPr>
      </w:pPr>
      <w:r>
        <w:rPr>
          <w:sz w:val="28"/>
          <w:szCs w:val="28"/>
        </w:rPr>
        <w:t>Yours sincerely,</w:t>
      </w:r>
    </w:p>
    <w:p w:rsidR="00FE7EB9" w:rsidRDefault="00FE7EB9" w:rsidP="00FE7EB9">
      <w:pPr>
        <w:rPr>
          <w:sz w:val="28"/>
          <w:szCs w:val="28"/>
        </w:rPr>
      </w:pPr>
      <w:r>
        <w:rPr>
          <w:sz w:val="28"/>
          <w:szCs w:val="28"/>
        </w:rPr>
        <w:t>Glenn D’Silva</w:t>
      </w:r>
    </w:p>
    <w:p w:rsidR="00FE7EB9" w:rsidRPr="00FE7EB9" w:rsidRDefault="00FE7EB9" w:rsidP="00FE7EB9">
      <w:pPr>
        <w:rPr>
          <w:sz w:val="28"/>
          <w:szCs w:val="28"/>
        </w:rPr>
      </w:pPr>
    </w:p>
    <w:sectPr w:rsidR="00FE7EB9" w:rsidRPr="00FE7EB9" w:rsidSect="0060621C">
      <w:pgSz w:w="11906" w:h="16838"/>
      <w:pgMar w:top="426"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CA6"/>
    <w:multiLevelType w:val="hybridMultilevel"/>
    <w:tmpl w:val="FC8E56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061"/>
    <w:rsid w:val="0007480C"/>
    <w:rsid w:val="001D7467"/>
    <w:rsid w:val="003A7107"/>
    <w:rsid w:val="003E1659"/>
    <w:rsid w:val="0060621C"/>
    <w:rsid w:val="007D4061"/>
    <w:rsid w:val="008614A0"/>
    <w:rsid w:val="008F7C17"/>
    <w:rsid w:val="00BA722E"/>
    <w:rsid w:val="00D0093E"/>
    <w:rsid w:val="00DF4F41"/>
    <w:rsid w:val="00F232C4"/>
    <w:rsid w:val="00FE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0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Myfamily4</dc:creator>
  <cp:lastModifiedBy>Myfamily4</cp:lastModifiedBy>
  <cp:revision>3</cp:revision>
  <dcterms:created xsi:type="dcterms:W3CDTF">2019-08-11T14:57:00Z</dcterms:created>
  <dcterms:modified xsi:type="dcterms:W3CDTF">2019-08-11T16:32:00Z</dcterms:modified>
</cp:coreProperties>
</file>