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52D" w:rsidRDefault="0085052D" w:rsidP="0085052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621E09AFEEA4C2C9DD343A483528B6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Rob C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&lt;rizic2@gmail.com&gt;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2:01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Draft/Currency Bill</w:t>
      </w:r>
    </w:p>
    <w:p w:rsidR="0085052D" w:rsidRDefault="0085052D" w:rsidP="0085052D"/>
    <w:p w:rsidR="0085052D" w:rsidRDefault="0085052D" w:rsidP="0085052D">
      <w:r>
        <w:t xml:space="preserve">Stop this </w:t>
      </w:r>
      <w:proofErr w:type="spellStart"/>
      <w:r>
        <w:t>maddness</w:t>
      </w:r>
      <w:proofErr w:type="spellEnd"/>
      <w:r>
        <w:t>!! Get Banks out of People`s lives......!</w:t>
      </w:r>
    </w:p>
    <w:p w:rsidR="0085052D" w:rsidRDefault="0085052D" w:rsidP="0085052D"/>
    <w:p w:rsidR="0085052D" w:rsidRDefault="0085052D" w:rsidP="0085052D">
      <w:r>
        <w:t>Robbo</w:t>
      </w:r>
      <w:bookmarkEnd w:id="1"/>
    </w:p>
    <w:p w:rsidR="00EA36AA" w:rsidRPr="0085052D" w:rsidRDefault="0085052D" w:rsidP="0085052D"/>
    <w:sectPr w:rsidR="00EA36AA" w:rsidRPr="00850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2019-09-27T06:21:00Z</dcterms:created>
  <dcterms:modified xsi:type="dcterms:W3CDTF">2019-09-27T06:21:00Z</dcterms:modified>
</cp:coreProperties>
</file>