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C2F" w:rsidRDefault="00385C2F" w:rsidP="00385C2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Margo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Beilby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&lt;margo@beilby.com&gt;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2:50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85C2F" w:rsidRDefault="00385C2F" w:rsidP="00385C2F"/>
    <w:p w:rsidR="00385C2F" w:rsidRDefault="00385C2F" w:rsidP="00385C2F">
      <w:pPr>
        <w:rPr>
          <w:rFonts w:eastAsia="Times New Roman"/>
        </w:rPr>
      </w:pPr>
      <w:r>
        <w:rPr>
          <w:rFonts w:ascii="Cambria" w:eastAsia="Times New Roman" w:hAnsi="Cambria"/>
        </w:rPr>
        <w:t>I am writing to express my strong opposition to the draft:</w:t>
      </w:r>
    </w:p>
    <w:p w:rsidR="00385C2F" w:rsidRDefault="00385C2F" w:rsidP="00385C2F">
      <w:pPr>
        <w:rPr>
          <w:rFonts w:eastAsia="Times New Roman"/>
        </w:rPr>
      </w:pPr>
      <w:r>
        <w:rPr>
          <w:rFonts w:asciiTheme="minorHAnsi" w:eastAsia="Times New Roman" w:hAnsiTheme="minorHAnsi"/>
        </w:rPr>
        <w:t> </w:t>
      </w:r>
    </w:p>
    <w:p w:rsidR="00385C2F" w:rsidRDefault="00385C2F" w:rsidP="00385C2F">
      <w:pPr>
        <w:rPr>
          <w:rFonts w:eastAsia="Times New Roman"/>
        </w:rPr>
      </w:pPr>
      <w:r>
        <w:rPr>
          <w:rFonts w:asciiTheme="minorHAnsi" w:eastAsia="Times New Roman" w:hAnsiTheme="minorHAnsi"/>
        </w:rPr>
        <w:t>I am 79 years old. I demand my right to continue to use cash as legal tender.</w:t>
      </w:r>
    </w:p>
    <w:p w:rsidR="00385C2F" w:rsidRDefault="00385C2F" w:rsidP="00385C2F">
      <w:pPr>
        <w:rPr>
          <w:rFonts w:eastAsia="Times New Roman"/>
        </w:rPr>
      </w:pPr>
    </w:p>
    <w:p w:rsidR="00385C2F" w:rsidRDefault="00385C2F" w:rsidP="00385C2F">
      <w:pPr>
        <w:rPr>
          <w:rFonts w:eastAsia="Times New Roman"/>
        </w:rPr>
      </w:pPr>
      <w:r>
        <w:rPr>
          <w:rFonts w:asciiTheme="minorHAnsi" w:eastAsia="Times New Roman" w:hAnsiTheme="minorHAnsi"/>
        </w:rPr>
        <w:t>Also:</w:t>
      </w:r>
    </w:p>
    <w:p w:rsidR="00385C2F" w:rsidRDefault="00385C2F" w:rsidP="00385C2F">
      <w:pPr>
        <w:numPr>
          <w:ilvl w:val="0"/>
          <w:numId w:val="13"/>
        </w:numPr>
        <w:spacing w:beforeLines="1" w:before="2" w:afterLines="1" w:after="2"/>
        <w:rPr>
          <w:rFonts w:eastAsia="Times New Roman"/>
        </w:rPr>
      </w:pPr>
      <w:r>
        <w:rPr>
          <w:rFonts w:asciiTheme="minorHAnsi" w:eastAsia="Times New Roman" w:hAnsiTheme="minorHAnsi"/>
        </w:rPr>
        <w:t>the proposed bill and associated legislative instrument are wrong given that they are a gross abuse of Australian economic and civil rights;</w:t>
      </w:r>
    </w:p>
    <w:p w:rsidR="00385C2F" w:rsidRDefault="00385C2F" w:rsidP="00385C2F">
      <w:pPr>
        <w:numPr>
          <w:ilvl w:val="0"/>
          <w:numId w:val="13"/>
        </w:numPr>
        <w:spacing w:beforeLines="1" w:before="2" w:afterLines="1" w:after="2"/>
        <w:rPr>
          <w:rFonts w:eastAsia="Times New Roman"/>
        </w:rPr>
      </w:pPr>
      <w:r>
        <w:rPr>
          <w:rFonts w:asciiTheme="minorHAnsi" w:eastAsia="Times New Roman" w:hAnsiTheme="minorHAnsi"/>
        </w:rPr>
        <w:t>the Commonwealth and the Black Economy Taskforce have failed to establish robust empirical evidence that the proposed cash transaction ban will have any material impact on diminishing the so</w:t>
      </w:r>
      <w:r>
        <w:rPr>
          <w:rFonts w:asciiTheme="minorHAnsi" w:eastAsia="Times New Roman" w:hAnsiTheme="minorHAnsi"/>
        </w:rPr>
        <w:noBreakHyphen/>
        <w:t>called black economy;</w:t>
      </w:r>
    </w:p>
    <w:p w:rsidR="00385C2F" w:rsidRDefault="00385C2F" w:rsidP="00385C2F">
      <w:pPr>
        <w:numPr>
          <w:ilvl w:val="0"/>
          <w:numId w:val="13"/>
        </w:numPr>
        <w:spacing w:beforeLines="1" w:before="2" w:afterLines="1" w:after="2"/>
        <w:rPr>
          <w:rFonts w:eastAsia="Times New Roman"/>
        </w:rPr>
      </w:pPr>
      <w:proofErr w:type="gramStart"/>
      <w:r>
        <w:rPr>
          <w:rFonts w:asciiTheme="minorHAnsi" w:eastAsia="Times New Roman" w:hAnsiTheme="minorHAnsi"/>
        </w:rPr>
        <w:t>there</w:t>
      </w:r>
      <w:proofErr w:type="gramEnd"/>
      <w:r>
        <w:rPr>
          <w:rFonts w:asciiTheme="minorHAnsi" w:eastAsia="Times New Roman" w:hAnsiTheme="minorHAnsi"/>
        </w:rPr>
        <w:t xml:space="preserve"> are several legitimate concerns with the proposed bill and associated legislative instrument that need to be rectified before the proposed bill is introduced into Parliament by the Government.</w:t>
      </w:r>
    </w:p>
    <w:p w:rsidR="00385C2F" w:rsidRDefault="00385C2F" w:rsidP="00385C2F">
      <w:pPr>
        <w:spacing w:after="100" w:afterAutospacing="1"/>
        <w:rPr>
          <w:rFonts w:eastAsia="Times New Roman"/>
        </w:rPr>
      </w:pPr>
      <w:r>
        <w:rPr>
          <w:rFonts w:asciiTheme="minorHAnsi" w:eastAsia="Times New Roman" w:hAnsiTheme="minorHAnsi"/>
        </w:rPr>
        <w:t> </w:t>
      </w:r>
    </w:p>
    <w:p w:rsidR="00385C2F" w:rsidRDefault="00385C2F" w:rsidP="00385C2F">
      <w:pPr>
        <w:spacing w:after="100" w:afterAutospacing="1"/>
        <w:rPr>
          <w:rFonts w:eastAsia="Times New Roman"/>
        </w:rPr>
      </w:pPr>
      <w:r>
        <w:rPr>
          <w:rFonts w:asciiTheme="minorHAnsi" w:eastAsia="Times New Roman" w:hAnsiTheme="minorHAnsi"/>
        </w:rPr>
        <w:t xml:space="preserve">Margo </w:t>
      </w:r>
      <w:proofErr w:type="spellStart"/>
      <w:r>
        <w:rPr>
          <w:rFonts w:asciiTheme="minorHAnsi" w:eastAsia="Times New Roman" w:hAnsiTheme="minorHAnsi"/>
        </w:rPr>
        <w:t>Beilby</w:t>
      </w:r>
      <w:proofErr w:type="spellEnd"/>
    </w:p>
    <w:p w:rsidR="00385C2F" w:rsidRDefault="00385C2F" w:rsidP="00385C2F">
      <w:pPr>
        <w:spacing w:after="100" w:afterAutospacing="1"/>
        <w:rPr>
          <w:rFonts w:eastAsia="Times New Roman"/>
        </w:rPr>
      </w:pPr>
      <w:r>
        <w:rPr>
          <w:rFonts w:asciiTheme="minorHAnsi" w:eastAsia="Times New Roman" w:hAnsiTheme="minorHAnsi"/>
        </w:rPr>
        <w:t>50 Valley View Rd</w:t>
      </w:r>
    </w:p>
    <w:p w:rsidR="00385C2F" w:rsidRDefault="00385C2F" w:rsidP="00385C2F">
      <w:pPr>
        <w:spacing w:after="100" w:afterAutospacing="1"/>
        <w:rPr>
          <w:rFonts w:eastAsia="Times New Roman"/>
        </w:rPr>
      </w:pPr>
      <w:r>
        <w:rPr>
          <w:rFonts w:asciiTheme="minorHAnsi" w:eastAsia="Times New Roman" w:hAnsiTheme="minorHAnsi"/>
        </w:rPr>
        <w:t>Roleystone</w:t>
      </w:r>
      <w:proofErr w:type="gramStart"/>
      <w:r>
        <w:rPr>
          <w:rFonts w:asciiTheme="minorHAnsi" w:eastAsia="Times New Roman" w:hAnsiTheme="minorHAnsi"/>
        </w:rPr>
        <w:t>  WA</w:t>
      </w:r>
      <w:proofErr w:type="gramEnd"/>
      <w:r>
        <w:rPr>
          <w:rFonts w:asciiTheme="minorHAnsi" w:eastAsia="Times New Roman" w:hAnsiTheme="minorHAnsi"/>
        </w:rPr>
        <w:t>  6111</w:t>
      </w:r>
    </w:p>
    <w:p w:rsidR="00385C2F" w:rsidRDefault="00385C2F" w:rsidP="00385C2F">
      <w:pPr>
        <w:spacing w:after="100" w:afterAutospacing="1"/>
        <w:rPr>
          <w:rFonts w:eastAsia="Times New Roman"/>
        </w:rPr>
      </w:pPr>
      <w:r>
        <w:rPr>
          <w:rFonts w:asciiTheme="minorHAnsi" w:eastAsia="Times New Roman" w:hAnsiTheme="minorHAnsi"/>
        </w:rPr>
        <w:t>0428 976 209</w:t>
      </w:r>
      <w:bookmarkEnd w:id="0"/>
    </w:p>
    <w:p w:rsidR="00CE7DED" w:rsidRPr="003B1EBF" w:rsidRDefault="00385C2F" w:rsidP="003B1EBF">
      <w:bookmarkStart w:id="1" w:name="_GoBack"/>
      <w:bookmarkEnd w:id="1"/>
    </w:p>
    <w:sectPr w:rsidR="00CE7DED" w:rsidRPr="003B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C1034D"/>
    <w:multiLevelType w:val="multilevel"/>
    <w:tmpl w:val="AFBE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1F53BC"/>
    <w:multiLevelType w:val="multilevel"/>
    <w:tmpl w:val="2D7C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B46BC"/>
    <w:rsid w:val="001D0879"/>
    <w:rsid w:val="00217565"/>
    <w:rsid w:val="0024372F"/>
    <w:rsid w:val="002440B5"/>
    <w:rsid w:val="002536B1"/>
    <w:rsid w:val="002671EC"/>
    <w:rsid w:val="00290C3F"/>
    <w:rsid w:val="002B754D"/>
    <w:rsid w:val="002C09EB"/>
    <w:rsid w:val="002C3B6A"/>
    <w:rsid w:val="002D2A03"/>
    <w:rsid w:val="003347C0"/>
    <w:rsid w:val="003643DE"/>
    <w:rsid w:val="00374F3E"/>
    <w:rsid w:val="00385C2F"/>
    <w:rsid w:val="003873DD"/>
    <w:rsid w:val="003B1EBF"/>
    <w:rsid w:val="003F2FC7"/>
    <w:rsid w:val="003F39B1"/>
    <w:rsid w:val="00423C20"/>
    <w:rsid w:val="004448FE"/>
    <w:rsid w:val="00452E43"/>
    <w:rsid w:val="00480004"/>
    <w:rsid w:val="004A1BEF"/>
    <w:rsid w:val="004A4F0E"/>
    <w:rsid w:val="004C5B2B"/>
    <w:rsid w:val="004D41B0"/>
    <w:rsid w:val="00521AE2"/>
    <w:rsid w:val="00532B30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D4229"/>
    <w:rsid w:val="007F33DA"/>
    <w:rsid w:val="008053E4"/>
    <w:rsid w:val="0085606A"/>
    <w:rsid w:val="008626E6"/>
    <w:rsid w:val="008875F8"/>
    <w:rsid w:val="008A1397"/>
    <w:rsid w:val="008A13F4"/>
    <w:rsid w:val="008E57A6"/>
    <w:rsid w:val="0093292F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92B79"/>
    <w:rsid w:val="00EA683C"/>
    <w:rsid w:val="00EB6281"/>
    <w:rsid w:val="00EC2E16"/>
    <w:rsid w:val="00EC2E33"/>
    <w:rsid w:val="00F04CB8"/>
    <w:rsid w:val="00F10730"/>
    <w:rsid w:val="00F1467C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western">
    <w:name w:val="western"/>
    <w:basedOn w:val="Normal"/>
    <w:rsid w:val="00EC2E16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"/>
    <w:rsid w:val="00EB6281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B6281"/>
  </w:style>
  <w:style w:type="character" w:customStyle="1" w:styleId="s2">
    <w:name w:val="s2"/>
    <w:basedOn w:val="DefaultParagraphFont"/>
    <w:rsid w:val="00EB6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>Australian Government - The Treasury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2019-10-01T06:15:00Z</dcterms:created>
  <dcterms:modified xsi:type="dcterms:W3CDTF">2019-10-01T06:15:00Z</dcterms:modified>
</cp:coreProperties>
</file>