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A5B" w:rsidRDefault="00B97A5B" w:rsidP="00B97A5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Diane Bell &lt;dlbell33@gmail.com&gt;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10:50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 on the Use of Cash) Bill 2019</w:t>
      </w:r>
    </w:p>
    <w:p w:rsidR="00B97A5B" w:rsidRDefault="00B97A5B" w:rsidP="00B97A5B"/>
    <w:p w:rsidR="00B97A5B" w:rsidRDefault="00B97A5B" w:rsidP="00B97A5B">
      <w:r>
        <w:t>Please note my objection to this Bill on the grounds that the Bill is the first step towards a Bail-in Law and a negative interest rate. </w:t>
      </w:r>
      <w:r>
        <w:br/>
        <w:t>The Bill requires a very thorough review. </w:t>
      </w:r>
      <w:r>
        <w:br/>
        <w:t>I understand it is a Bill with a heading and points of laws underneath. The laws underneath will not require passing through Parliament to have them changed. This is the most insidious way to word a law.</w:t>
      </w:r>
    </w:p>
    <w:p w:rsidR="00B97A5B" w:rsidRDefault="00B97A5B" w:rsidP="00B97A5B">
      <w:r>
        <w:t>We the people will have no way to stop anything added to it.</w:t>
      </w:r>
      <w:bookmarkEnd w:id="0"/>
    </w:p>
    <w:p w:rsidR="00CE7DED" w:rsidRDefault="00B97A5B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561516"/>
    <w:rsid w:val="00697D61"/>
    <w:rsid w:val="006F02C3"/>
    <w:rsid w:val="00AD3D2A"/>
    <w:rsid w:val="00B97A5B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2019-10-01T04:28:00Z</dcterms:created>
  <dcterms:modified xsi:type="dcterms:W3CDTF">2019-10-01T04:28:00Z</dcterms:modified>
</cp:coreProperties>
</file>