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58B957" w14:textId="77777777" w:rsidR="000E0C38" w:rsidRDefault="00AD7BF0">
      <w:r>
        <w:t>Help me understand this please.</w:t>
      </w:r>
    </w:p>
    <w:p w14:paraId="23CB331F" w14:textId="77777777" w:rsidR="00404BB5" w:rsidRPr="00404BB5" w:rsidRDefault="00404BB5" w:rsidP="00404BB5">
      <w:pPr>
        <w:shd w:val="clear" w:color="auto" w:fill="FFFFFF"/>
        <w:spacing w:after="0" w:line="240" w:lineRule="auto"/>
        <w:rPr>
          <w:rFonts w:ascii="Segoe UI" w:eastAsia="Times New Roman" w:hAnsi="Segoe UI" w:cs="Segoe UI"/>
          <w:color w:val="282828"/>
          <w:sz w:val="23"/>
          <w:szCs w:val="23"/>
        </w:rPr>
      </w:pPr>
      <w:r>
        <w:rPr>
          <w:rFonts w:ascii="Arial" w:eastAsia="Times New Roman" w:hAnsi="Arial" w:cs="Arial"/>
          <w:color w:val="000000"/>
          <w:sz w:val="20"/>
          <w:szCs w:val="20"/>
        </w:rPr>
        <w:t>Below is a</w:t>
      </w:r>
      <w:r w:rsidRPr="00404BB5">
        <w:rPr>
          <w:rFonts w:ascii="Arial" w:eastAsia="Times New Roman" w:hAnsi="Arial" w:cs="Arial"/>
          <w:color w:val="000000"/>
          <w:sz w:val="20"/>
          <w:szCs w:val="20"/>
        </w:rPr>
        <w:t xml:space="preserve"> simple example of how outsourcing is killing this economy. Run the numbers on a larger </w:t>
      </w:r>
      <w:proofErr w:type="gramStart"/>
      <w:r w:rsidRPr="00404BB5">
        <w:rPr>
          <w:rFonts w:ascii="Arial" w:eastAsia="Times New Roman" w:hAnsi="Arial" w:cs="Arial"/>
          <w:color w:val="000000"/>
          <w:sz w:val="20"/>
          <w:szCs w:val="20"/>
        </w:rPr>
        <w:t>scale ....</w:t>
      </w:r>
      <w:proofErr w:type="gramEnd"/>
      <w:r w:rsidRPr="00404BB5">
        <w:rPr>
          <w:rFonts w:ascii="Arial" w:eastAsia="Times New Roman" w:hAnsi="Arial" w:cs="Arial"/>
          <w:color w:val="000000"/>
          <w:sz w:val="20"/>
          <w:szCs w:val="20"/>
        </w:rPr>
        <w:t xml:space="preserve"> </w:t>
      </w:r>
      <w:proofErr w:type="gramStart"/>
      <w:r w:rsidRPr="00404BB5">
        <w:rPr>
          <w:rFonts w:ascii="Arial" w:eastAsia="Times New Roman" w:hAnsi="Arial" w:cs="Arial"/>
          <w:color w:val="000000"/>
          <w:sz w:val="20"/>
          <w:szCs w:val="20"/>
        </w:rPr>
        <w:t>say</w:t>
      </w:r>
      <w:proofErr w:type="gramEnd"/>
      <w:r w:rsidRPr="00404BB5">
        <w:rPr>
          <w:rFonts w:ascii="Arial" w:eastAsia="Times New Roman" w:hAnsi="Arial" w:cs="Arial"/>
          <w:color w:val="000000"/>
          <w:sz w:val="20"/>
          <w:szCs w:val="20"/>
        </w:rPr>
        <w:t xml:space="preserve"> Westpac for example.</w:t>
      </w:r>
    </w:p>
    <w:p w14:paraId="4574F10C" w14:textId="77777777" w:rsidR="00404BB5" w:rsidRPr="00404BB5" w:rsidRDefault="00404BB5" w:rsidP="00404BB5">
      <w:pPr>
        <w:shd w:val="clear" w:color="auto" w:fill="FFFFFF"/>
        <w:spacing w:after="0" w:line="240" w:lineRule="auto"/>
        <w:rPr>
          <w:rFonts w:ascii="Segoe UI" w:eastAsia="Times New Roman" w:hAnsi="Segoe UI" w:cs="Segoe UI"/>
          <w:color w:val="282828"/>
          <w:sz w:val="23"/>
          <w:szCs w:val="23"/>
        </w:rPr>
      </w:pPr>
      <w:r w:rsidRPr="00404BB5">
        <w:rPr>
          <w:rFonts w:ascii="Arial" w:eastAsia="Times New Roman" w:hAnsi="Arial" w:cs="Arial"/>
          <w:color w:val="000000"/>
          <w:sz w:val="20"/>
          <w:szCs w:val="20"/>
        </w:rPr>
        <w:t> </w:t>
      </w:r>
    </w:p>
    <w:p w14:paraId="32502975" w14:textId="77777777" w:rsidR="00404BB5" w:rsidRPr="00404BB5" w:rsidRDefault="00404BB5" w:rsidP="00404BB5">
      <w:pPr>
        <w:shd w:val="clear" w:color="auto" w:fill="FFFFFF"/>
        <w:spacing w:after="0" w:line="240" w:lineRule="auto"/>
        <w:rPr>
          <w:rFonts w:ascii="Segoe UI" w:eastAsia="Times New Roman" w:hAnsi="Segoe UI" w:cs="Segoe UI"/>
          <w:color w:val="282828"/>
          <w:sz w:val="23"/>
          <w:szCs w:val="23"/>
        </w:rPr>
      </w:pPr>
      <w:r w:rsidRPr="00404BB5">
        <w:rPr>
          <w:rFonts w:ascii="Arial" w:eastAsia="Times New Roman" w:hAnsi="Arial" w:cs="Arial"/>
          <w:color w:val="000000"/>
          <w:sz w:val="20"/>
          <w:szCs w:val="20"/>
        </w:rPr>
        <w:t>In 1985 Westpac Staff numbers were over 60,000, now that figure would be going close to less than 20,000, but the bank would b 100 times larger in size and only getting bigger.</w:t>
      </w:r>
    </w:p>
    <w:p w14:paraId="48534E03" w14:textId="77777777" w:rsidR="00404BB5" w:rsidRPr="00404BB5" w:rsidRDefault="00404BB5" w:rsidP="00404BB5">
      <w:pPr>
        <w:shd w:val="clear" w:color="auto" w:fill="FFFFFF"/>
        <w:spacing w:after="0" w:line="240" w:lineRule="auto"/>
        <w:rPr>
          <w:rFonts w:ascii="Segoe UI" w:eastAsia="Times New Roman" w:hAnsi="Segoe UI" w:cs="Segoe UI"/>
          <w:color w:val="282828"/>
          <w:sz w:val="23"/>
          <w:szCs w:val="23"/>
        </w:rPr>
      </w:pPr>
      <w:r w:rsidRPr="00404BB5">
        <w:rPr>
          <w:rFonts w:ascii="Arial" w:eastAsia="Times New Roman" w:hAnsi="Arial" w:cs="Arial"/>
          <w:color w:val="000000"/>
          <w:sz w:val="20"/>
          <w:szCs w:val="20"/>
        </w:rPr>
        <w:t> </w:t>
      </w:r>
    </w:p>
    <w:p w14:paraId="3EE4A122" w14:textId="77777777" w:rsidR="00404BB5" w:rsidRPr="00404BB5" w:rsidRDefault="00404BB5" w:rsidP="00404BB5">
      <w:pPr>
        <w:shd w:val="clear" w:color="auto" w:fill="FFFFFF"/>
        <w:spacing w:after="0" w:line="240" w:lineRule="auto"/>
        <w:rPr>
          <w:rFonts w:ascii="Segoe UI" w:eastAsia="Times New Roman" w:hAnsi="Segoe UI" w:cs="Segoe UI"/>
          <w:color w:val="282828"/>
          <w:sz w:val="23"/>
          <w:szCs w:val="23"/>
        </w:rPr>
      </w:pPr>
      <w:r w:rsidRPr="00404BB5">
        <w:rPr>
          <w:rFonts w:ascii="Arial" w:eastAsia="Times New Roman" w:hAnsi="Arial" w:cs="Arial"/>
          <w:color w:val="000000"/>
          <w:sz w:val="20"/>
          <w:szCs w:val="20"/>
        </w:rPr>
        <w:t xml:space="preserve">How much does Westpac claim each year as a tax deduction by contracting services overseas to have work done here? </w:t>
      </w:r>
      <w:proofErr w:type="gramStart"/>
      <w:r w:rsidRPr="00404BB5">
        <w:rPr>
          <w:rFonts w:ascii="Arial" w:eastAsia="Times New Roman" w:hAnsi="Arial" w:cs="Arial"/>
          <w:color w:val="000000"/>
          <w:sz w:val="20"/>
          <w:szCs w:val="20"/>
        </w:rPr>
        <w:t>Would it be several million, several hundred million or several billion?</w:t>
      </w:r>
      <w:proofErr w:type="gramEnd"/>
      <w:r w:rsidRPr="00404BB5">
        <w:rPr>
          <w:rFonts w:ascii="Arial" w:eastAsia="Times New Roman" w:hAnsi="Arial" w:cs="Arial"/>
          <w:color w:val="000000"/>
          <w:sz w:val="20"/>
          <w:szCs w:val="20"/>
        </w:rPr>
        <w:t xml:space="preserve"> This is just Westpac, but what about CBA, NAB and ANZ?</w:t>
      </w:r>
    </w:p>
    <w:p w14:paraId="6406593C" w14:textId="77777777" w:rsidR="00404BB5" w:rsidRPr="00404BB5" w:rsidRDefault="00404BB5" w:rsidP="00404BB5">
      <w:pPr>
        <w:shd w:val="clear" w:color="auto" w:fill="FFFFFF"/>
        <w:spacing w:after="0" w:line="240" w:lineRule="auto"/>
        <w:rPr>
          <w:rFonts w:ascii="Segoe UI" w:eastAsia="Times New Roman" w:hAnsi="Segoe UI" w:cs="Segoe UI"/>
          <w:color w:val="282828"/>
          <w:sz w:val="23"/>
          <w:szCs w:val="23"/>
        </w:rPr>
      </w:pPr>
      <w:r w:rsidRPr="00404BB5">
        <w:rPr>
          <w:rFonts w:ascii="Arial" w:eastAsia="Times New Roman" w:hAnsi="Arial" w:cs="Arial"/>
          <w:color w:val="000000"/>
          <w:sz w:val="20"/>
          <w:szCs w:val="20"/>
        </w:rPr>
        <w:t> </w:t>
      </w:r>
    </w:p>
    <w:p w14:paraId="629A425D" w14:textId="77777777" w:rsidR="00404BB5" w:rsidRPr="00404BB5" w:rsidRDefault="00404BB5" w:rsidP="00404BB5">
      <w:pPr>
        <w:shd w:val="clear" w:color="auto" w:fill="FFFFFF"/>
        <w:spacing w:after="0" w:line="240" w:lineRule="auto"/>
        <w:rPr>
          <w:rFonts w:ascii="Segoe UI" w:eastAsia="Times New Roman" w:hAnsi="Segoe UI" w:cs="Segoe UI"/>
          <w:color w:val="282828"/>
          <w:sz w:val="23"/>
          <w:szCs w:val="23"/>
        </w:rPr>
      </w:pPr>
      <w:r w:rsidRPr="00404BB5">
        <w:rPr>
          <w:rFonts w:ascii="Arial" w:eastAsia="Times New Roman" w:hAnsi="Arial" w:cs="Arial"/>
          <w:color w:val="000000"/>
          <w:sz w:val="20"/>
          <w:szCs w:val="20"/>
        </w:rPr>
        <w:t>Can a local bank compete in this field</w:t>
      </w:r>
      <w:proofErr w:type="gramStart"/>
      <w:r w:rsidRPr="00404BB5">
        <w:rPr>
          <w:rFonts w:ascii="Arial" w:eastAsia="Times New Roman" w:hAnsi="Arial" w:cs="Arial"/>
          <w:color w:val="000000"/>
          <w:sz w:val="20"/>
          <w:szCs w:val="20"/>
        </w:rPr>
        <w:t>.....</w:t>
      </w:r>
      <w:proofErr w:type="gramEnd"/>
      <w:r w:rsidRPr="00404BB5">
        <w:rPr>
          <w:rFonts w:ascii="Arial" w:eastAsia="Times New Roman" w:hAnsi="Arial" w:cs="Arial"/>
          <w:color w:val="000000"/>
          <w:sz w:val="20"/>
          <w:szCs w:val="20"/>
        </w:rPr>
        <w:t xml:space="preserve"> </w:t>
      </w:r>
      <w:proofErr w:type="gramStart"/>
      <w:r w:rsidRPr="00404BB5">
        <w:rPr>
          <w:rFonts w:ascii="Arial" w:eastAsia="Times New Roman" w:hAnsi="Arial" w:cs="Arial"/>
          <w:color w:val="000000"/>
          <w:sz w:val="20"/>
          <w:szCs w:val="20"/>
        </w:rPr>
        <w:t>well</w:t>
      </w:r>
      <w:proofErr w:type="gramEnd"/>
      <w:r w:rsidRPr="00404BB5">
        <w:rPr>
          <w:rFonts w:ascii="Arial" w:eastAsia="Times New Roman" w:hAnsi="Arial" w:cs="Arial"/>
          <w:color w:val="000000"/>
          <w:sz w:val="20"/>
          <w:szCs w:val="20"/>
        </w:rPr>
        <w:t xml:space="preserve"> no</w:t>
      </w:r>
      <w:bookmarkStart w:id="0" w:name="_GoBack"/>
      <w:bookmarkEnd w:id="0"/>
      <w:r w:rsidRPr="00404BB5">
        <w:rPr>
          <w:rFonts w:ascii="Arial" w:eastAsia="Times New Roman" w:hAnsi="Arial" w:cs="Arial"/>
          <w:color w:val="000000"/>
          <w:sz w:val="20"/>
          <w:szCs w:val="20"/>
        </w:rPr>
        <w:t>, they can't due to economy of scale and decentralised nature of their business. </w:t>
      </w:r>
    </w:p>
    <w:p w14:paraId="52F0D562" w14:textId="77777777" w:rsidR="00404BB5" w:rsidRPr="00404BB5" w:rsidRDefault="00404BB5" w:rsidP="00404BB5">
      <w:pPr>
        <w:shd w:val="clear" w:color="auto" w:fill="FFFFFF"/>
        <w:spacing w:after="0" w:line="240" w:lineRule="auto"/>
        <w:rPr>
          <w:rFonts w:ascii="Segoe UI" w:eastAsia="Times New Roman" w:hAnsi="Segoe UI" w:cs="Segoe UI"/>
          <w:color w:val="282828"/>
          <w:sz w:val="23"/>
          <w:szCs w:val="23"/>
        </w:rPr>
      </w:pPr>
      <w:r w:rsidRPr="00404BB5">
        <w:rPr>
          <w:rFonts w:ascii="Arial" w:eastAsia="Times New Roman" w:hAnsi="Arial" w:cs="Arial"/>
          <w:color w:val="000000"/>
          <w:sz w:val="20"/>
          <w:szCs w:val="20"/>
        </w:rPr>
        <w:t> </w:t>
      </w:r>
    </w:p>
    <w:p w14:paraId="7C36E425" w14:textId="77777777" w:rsidR="00404BB5" w:rsidRPr="00404BB5" w:rsidRDefault="00404BB5" w:rsidP="00404BB5">
      <w:pPr>
        <w:shd w:val="clear" w:color="auto" w:fill="FFFFFF"/>
        <w:spacing w:after="0" w:line="240" w:lineRule="auto"/>
        <w:rPr>
          <w:rFonts w:ascii="Segoe UI" w:eastAsia="Times New Roman" w:hAnsi="Segoe UI" w:cs="Segoe UI"/>
          <w:color w:val="282828"/>
          <w:sz w:val="23"/>
          <w:szCs w:val="23"/>
        </w:rPr>
      </w:pPr>
      <w:proofErr w:type="spellStart"/>
      <w:r w:rsidRPr="00404BB5">
        <w:rPr>
          <w:rFonts w:ascii="Arial" w:eastAsia="Times New Roman" w:hAnsi="Arial" w:cs="Arial"/>
          <w:color w:val="000000"/>
          <w:sz w:val="20"/>
          <w:szCs w:val="20"/>
        </w:rPr>
        <w:t>Bangaroo</w:t>
      </w:r>
      <w:proofErr w:type="spellEnd"/>
      <w:r w:rsidRPr="00404BB5">
        <w:rPr>
          <w:rFonts w:ascii="Arial" w:eastAsia="Times New Roman" w:hAnsi="Arial" w:cs="Arial"/>
          <w:color w:val="000000"/>
          <w:sz w:val="20"/>
          <w:szCs w:val="20"/>
        </w:rPr>
        <w:t xml:space="preserve"> Casino is another fine example of outsourcing bleeding this economy. Packer has employed the services of an architect firm in the UK to design the casino and I'd say at a cost of several million. Forget about the tax deductions that Packer will be able to claim for his trips to the UK, but what about all of the jobs lost here in Australia from that one job overseas.</w:t>
      </w:r>
    </w:p>
    <w:p w14:paraId="60DB4D96" w14:textId="77777777" w:rsidR="00404BB5" w:rsidRPr="00404BB5" w:rsidRDefault="00404BB5" w:rsidP="00404BB5">
      <w:pPr>
        <w:shd w:val="clear" w:color="auto" w:fill="FFFFFF"/>
        <w:spacing w:after="0" w:line="240" w:lineRule="auto"/>
        <w:rPr>
          <w:rFonts w:ascii="Segoe UI" w:eastAsia="Times New Roman" w:hAnsi="Segoe UI" w:cs="Segoe UI"/>
          <w:color w:val="282828"/>
          <w:sz w:val="23"/>
          <w:szCs w:val="23"/>
        </w:rPr>
      </w:pPr>
      <w:r w:rsidRPr="00404BB5">
        <w:rPr>
          <w:rFonts w:ascii="Arial" w:eastAsia="Times New Roman" w:hAnsi="Arial" w:cs="Arial"/>
          <w:color w:val="000000"/>
          <w:sz w:val="20"/>
          <w:szCs w:val="20"/>
        </w:rPr>
        <w:t> </w:t>
      </w:r>
    </w:p>
    <w:p w14:paraId="583C4DC8" w14:textId="77777777" w:rsidR="00404BB5" w:rsidRPr="00404BB5" w:rsidRDefault="00404BB5" w:rsidP="00404BB5">
      <w:pPr>
        <w:shd w:val="clear" w:color="auto" w:fill="FFFFFF"/>
        <w:spacing w:after="0" w:line="240" w:lineRule="auto"/>
        <w:rPr>
          <w:rFonts w:ascii="Segoe UI" w:eastAsia="Times New Roman" w:hAnsi="Segoe UI" w:cs="Segoe UI"/>
          <w:color w:val="282828"/>
          <w:sz w:val="23"/>
          <w:szCs w:val="23"/>
        </w:rPr>
      </w:pPr>
      <w:r w:rsidRPr="00404BB5">
        <w:rPr>
          <w:rFonts w:ascii="Arial" w:eastAsia="Times New Roman" w:hAnsi="Arial" w:cs="Arial"/>
          <w:color w:val="000000"/>
          <w:sz w:val="20"/>
          <w:szCs w:val="20"/>
        </w:rPr>
        <w:t>We can't take a client to lunch and claim it as a tax deduction</w:t>
      </w:r>
      <w:r>
        <w:rPr>
          <w:rFonts w:ascii="Arial" w:eastAsia="Times New Roman" w:hAnsi="Arial" w:cs="Arial"/>
          <w:color w:val="000000"/>
          <w:sz w:val="20"/>
          <w:szCs w:val="20"/>
        </w:rPr>
        <w:t>(Sec 8-1(2) (b))</w:t>
      </w:r>
      <w:r w:rsidRPr="00404BB5">
        <w:rPr>
          <w:rFonts w:ascii="Arial" w:eastAsia="Times New Roman" w:hAnsi="Arial" w:cs="Arial"/>
          <w:color w:val="000000"/>
          <w:sz w:val="20"/>
          <w:szCs w:val="20"/>
        </w:rPr>
        <w:t>, even though that lunch could generate thousands in new revenue, but Westpac can close whole departments and have them operated from outsourcing centres all around the world and claim this as a tax deduction. Can you see the stupidity here?</w:t>
      </w:r>
      <w:r>
        <w:rPr>
          <w:rFonts w:ascii="Arial" w:eastAsia="Times New Roman" w:hAnsi="Arial" w:cs="Arial"/>
          <w:color w:val="000000"/>
          <w:sz w:val="20"/>
          <w:szCs w:val="20"/>
        </w:rPr>
        <w:t xml:space="preserve"> Maybe Section 8-1 (2) (e) could be created "it is incurred from an overseas entity and the same or similar service is provided in Australia".</w:t>
      </w:r>
    </w:p>
    <w:p w14:paraId="1C80C6C7" w14:textId="77777777" w:rsidR="00404BB5" w:rsidRPr="00404BB5" w:rsidRDefault="00404BB5" w:rsidP="00404BB5">
      <w:pPr>
        <w:shd w:val="clear" w:color="auto" w:fill="FFFFFF"/>
        <w:spacing w:after="0" w:line="240" w:lineRule="auto"/>
        <w:rPr>
          <w:rFonts w:ascii="Segoe UI" w:eastAsia="Times New Roman" w:hAnsi="Segoe UI" w:cs="Segoe UI"/>
          <w:color w:val="282828"/>
          <w:sz w:val="23"/>
          <w:szCs w:val="23"/>
        </w:rPr>
      </w:pPr>
      <w:r w:rsidRPr="00404BB5">
        <w:rPr>
          <w:rFonts w:ascii="Arial" w:eastAsia="Times New Roman" w:hAnsi="Arial" w:cs="Arial"/>
          <w:color w:val="000000"/>
          <w:sz w:val="20"/>
          <w:szCs w:val="20"/>
        </w:rPr>
        <w:t> </w:t>
      </w:r>
    </w:p>
    <w:p w14:paraId="135680F6" w14:textId="77777777" w:rsidR="00404BB5" w:rsidRPr="00404BB5" w:rsidRDefault="00404BB5" w:rsidP="00404BB5">
      <w:pPr>
        <w:shd w:val="clear" w:color="auto" w:fill="FFFFFF"/>
        <w:spacing w:after="0" w:line="240" w:lineRule="auto"/>
        <w:rPr>
          <w:rFonts w:ascii="Segoe UI" w:eastAsia="Times New Roman" w:hAnsi="Segoe UI" w:cs="Segoe UI"/>
          <w:color w:val="282828"/>
          <w:sz w:val="23"/>
          <w:szCs w:val="23"/>
        </w:rPr>
      </w:pPr>
      <w:r w:rsidRPr="00404BB5">
        <w:rPr>
          <w:rFonts w:ascii="Arial" w:eastAsia="Times New Roman" w:hAnsi="Arial" w:cs="Arial"/>
          <w:color w:val="000000"/>
          <w:sz w:val="20"/>
          <w:szCs w:val="20"/>
        </w:rPr>
        <w:t>This email will fall on deaf ears and at best there will be some type of letter back saying thanks saying nothing can be done about it, but if you actually think that what I'm saying makes sense and something can be done about it, then I have more ways to improve the taxation system to not only increase revenue but also productivity.</w:t>
      </w:r>
    </w:p>
    <w:p w14:paraId="789E0779" w14:textId="77777777" w:rsidR="00404BB5" w:rsidRPr="00404BB5" w:rsidRDefault="00404BB5" w:rsidP="00404BB5">
      <w:pPr>
        <w:shd w:val="clear" w:color="auto" w:fill="FFFFFF"/>
        <w:spacing w:after="0" w:line="240" w:lineRule="auto"/>
        <w:rPr>
          <w:rFonts w:ascii="Segoe UI" w:eastAsia="Times New Roman" w:hAnsi="Segoe UI" w:cs="Segoe UI"/>
          <w:color w:val="282828"/>
          <w:sz w:val="23"/>
          <w:szCs w:val="23"/>
        </w:rPr>
      </w:pPr>
      <w:r w:rsidRPr="00404BB5">
        <w:rPr>
          <w:rFonts w:ascii="Arial" w:eastAsia="Times New Roman" w:hAnsi="Arial" w:cs="Arial"/>
          <w:color w:val="000000"/>
          <w:sz w:val="20"/>
          <w:szCs w:val="20"/>
        </w:rPr>
        <w:t> </w:t>
      </w:r>
    </w:p>
    <w:p w14:paraId="6191B04E" w14:textId="77777777" w:rsidR="00404BB5" w:rsidRPr="00404BB5" w:rsidRDefault="00404BB5" w:rsidP="00404BB5">
      <w:pPr>
        <w:shd w:val="clear" w:color="auto" w:fill="FFFFFF"/>
        <w:spacing w:after="0" w:line="240" w:lineRule="auto"/>
        <w:rPr>
          <w:rFonts w:ascii="Segoe UI" w:eastAsia="Times New Roman" w:hAnsi="Segoe UI" w:cs="Segoe UI"/>
          <w:color w:val="282828"/>
          <w:sz w:val="23"/>
          <w:szCs w:val="23"/>
        </w:rPr>
      </w:pPr>
      <w:r w:rsidRPr="00404BB5">
        <w:rPr>
          <w:rFonts w:ascii="Arial" w:eastAsia="Times New Roman" w:hAnsi="Arial" w:cs="Arial"/>
          <w:color w:val="000000"/>
          <w:sz w:val="20"/>
          <w:szCs w:val="20"/>
        </w:rPr>
        <w:t>Economies today are driven by corporations, managed by executives, controlled, regulated and taxed by government, but unfortunately no-one realises that it's all possible from some simple accounting principles and all Government need to do is to apply these rules (with a pinch of ethics and bipartisan agreement) and a taxation system may again one day fit the times that we live in and not be 40 years behind.</w:t>
      </w:r>
    </w:p>
    <w:p w14:paraId="2D258A36" w14:textId="77777777" w:rsidR="00404BB5" w:rsidRDefault="00404BB5"/>
    <w:p w14:paraId="14340659" w14:textId="77777777" w:rsidR="00AD7BF0" w:rsidRDefault="00C23FA6">
      <w:r>
        <w:t>A CAFE</w:t>
      </w:r>
      <w:r w:rsidR="00AD7BF0">
        <w:t xml:space="preserve"> in Australia wants to monitor its staff by filming their work around the cash register with a CCTV system. A local</w:t>
      </w:r>
      <w:r>
        <w:t xml:space="preserve"> security </w:t>
      </w:r>
      <w:r w:rsidR="00AD7BF0">
        <w:t xml:space="preserve">company installs the system for say $2,000.00 and it starts recording to the computer system of the </w:t>
      </w:r>
      <w:r>
        <w:t>CAFE</w:t>
      </w:r>
      <w:r w:rsidR="00AD7BF0">
        <w:t xml:space="preserve"> owner. After a while the business notices that cash </w:t>
      </w:r>
      <w:r>
        <w:t>is regularly</w:t>
      </w:r>
      <w:r w:rsidR="00AD7BF0">
        <w:t xml:space="preserve"> taken from the register because revenue is down, but client numbers are up and stock is reducing. </w:t>
      </w:r>
    </w:p>
    <w:p w14:paraId="2AE437CF" w14:textId="77777777" w:rsidR="00AD7BF0" w:rsidRDefault="00AD7BF0">
      <w:r>
        <w:t xml:space="preserve">To employ the services again of the </w:t>
      </w:r>
      <w:r w:rsidR="00C23FA6">
        <w:t xml:space="preserve">security </w:t>
      </w:r>
      <w:r>
        <w:t xml:space="preserve">company </w:t>
      </w:r>
      <w:r w:rsidR="00C23FA6">
        <w:t>(</w:t>
      </w:r>
      <w:r>
        <w:t>that first installed the cameras</w:t>
      </w:r>
      <w:r w:rsidR="00C23FA6">
        <w:t>)</w:t>
      </w:r>
      <w:r>
        <w:t xml:space="preserve"> it will cost the </w:t>
      </w:r>
      <w:r w:rsidR="00C23FA6">
        <w:t xml:space="preserve">CAFE </w:t>
      </w:r>
      <w:r>
        <w:t xml:space="preserve">$1000 per week to monitor the registers 100% of the time during operating hours. A company in India will offer the same service for $100 per week. </w:t>
      </w:r>
    </w:p>
    <w:p w14:paraId="103DD1E0" w14:textId="77777777" w:rsidR="00AD7BF0" w:rsidRDefault="00AD7BF0">
      <w:r>
        <w:t xml:space="preserve">The </w:t>
      </w:r>
      <w:r w:rsidR="00C23FA6">
        <w:t xml:space="preserve">CAFE </w:t>
      </w:r>
      <w:r>
        <w:t>owner decides to employ the services of the company in India and outsources</w:t>
      </w:r>
      <w:r w:rsidR="00C23FA6">
        <w:t xml:space="preserve"> the work</w:t>
      </w:r>
      <w:r>
        <w:t xml:space="preserve"> immediately</w:t>
      </w:r>
      <w:r w:rsidR="00C23FA6">
        <w:t>. W</w:t>
      </w:r>
      <w:r>
        <w:t>ithin 7 days the light-fingered employee is caught red handed all for the cost of $100, compared to $1000</w:t>
      </w:r>
      <w:r w:rsidR="00C23FA6">
        <w:t xml:space="preserve"> for the same service by the security company</w:t>
      </w:r>
      <w:r>
        <w:t>.</w:t>
      </w:r>
    </w:p>
    <w:p w14:paraId="2EA93167" w14:textId="77777777" w:rsidR="00AD7BF0" w:rsidRDefault="00AD7BF0">
      <w:r>
        <w:t xml:space="preserve">Is the employee the only thief? </w:t>
      </w:r>
    </w:p>
    <w:p w14:paraId="2BD90AA5" w14:textId="77777777" w:rsidR="00AD7BF0" w:rsidRDefault="00AD7BF0">
      <w:r>
        <w:t>Technically yes - the only criminal here is the employee putting their hand in the cash register, but what about the theft of money from the Australian economy?</w:t>
      </w:r>
    </w:p>
    <w:p w14:paraId="407A27B2" w14:textId="77777777" w:rsidR="00AE11E6" w:rsidRDefault="00AD7BF0">
      <w:r>
        <w:lastRenderedPageBreak/>
        <w:t xml:space="preserve">It's only a small amount in the scenario, but it adds up! </w:t>
      </w:r>
    </w:p>
    <w:p w14:paraId="2951A3A5" w14:textId="77777777" w:rsidR="00AE11E6" w:rsidRDefault="00AE11E6">
      <w:r>
        <w:t>Going Local</w:t>
      </w:r>
      <w:r>
        <w:tab/>
      </w:r>
      <w:r>
        <w:tab/>
      </w:r>
      <w:r>
        <w:tab/>
      </w:r>
      <w:r>
        <w:tab/>
      </w:r>
      <w:r>
        <w:tab/>
        <w:t>Outsourcing</w:t>
      </w:r>
    </w:p>
    <w:p w14:paraId="3BFFAB76" w14:textId="77777777" w:rsidR="00AE11E6" w:rsidRDefault="00AD7BF0">
      <w:r>
        <w:t xml:space="preserve">  </w:t>
      </w:r>
    </w:p>
    <w:tbl>
      <w:tblPr>
        <w:tblW w:w="67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960"/>
        <w:gridCol w:w="960"/>
        <w:gridCol w:w="960"/>
        <w:gridCol w:w="960"/>
        <w:gridCol w:w="960"/>
        <w:gridCol w:w="960"/>
      </w:tblGrid>
      <w:tr w:rsidR="00AE11E6" w:rsidRPr="00AE11E6" w14:paraId="702724EA" w14:textId="77777777" w:rsidTr="00AE11E6">
        <w:trPr>
          <w:trHeight w:val="600"/>
        </w:trPr>
        <w:tc>
          <w:tcPr>
            <w:tcW w:w="960" w:type="dxa"/>
            <w:shd w:val="clear" w:color="auto" w:fill="auto"/>
            <w:vAlign w:val="bottom"/>
            <w:hideMark/>
          </w:tcPr>
          <w:p w14:paraId="5A61A263" w14:textId="77777777" w:rsidR="00AE11E6" w:rsidRPr="00AE11E6" w:rsidRDefault="00AE11E6" w:rsidP="00AE11E6">
            <w:pPr>
              <w:spacing w:after="0" w:line="240" w:lineRule="auto"/>
              <w:jc w:val="right"/>
              <w:rPr>
                <w:rFonts w:ascii="Calibri" w:eastAsia="Times New Roman" w:hAnsi="Calibri" w:cs="Times New Roman"/>
                <w:color w:val="000000"/>
              </w:rPr>
            </w:pPr>
            <w:r w:rsidRPr="00AE11E6">
              <w:rPr>
                <w:rFonts w:ascii="Calibri" w:eastAsia="Times New Roman" w:hAnsi="Calibri" w:cs="Times New Roman"/>
                <w:color w:val="000000"/>
              </w:rPr>
              <w:t>1000</w:t>
            </w:r>
          </w:p>
        </w:tc>
        <w:tc>
          <w:tcPr>
            <w:tcW w:w="960" w:type="dxa"/>
            <w:shd w:val="clear" w:color="auto" w:fill="auto"/>
            <w:vAlign w:val="bottom"/>
            <w:hideMark/>
          </w:tcPr>
          <w:p w14:paraId="6E9F859B" w14:textId="77777777" w:rsidR="00AE11E6" w:rsidRPr="00AE11E6" w:rsidRDefault="00AE11E6" w:rsidP="00AE11E6">
            <w:pPr>
              <w:spacing w:after="0" w:line="240" w:lineRule="auto"/>
              <w:rPr>
                <w:rFonts w:ascii="Calibri" w:eastAsia="Times New Roman" w:hAnsi="Calibri" w:cs="Times New Roman"/>
                <w:color w:val="000000"/>
              </w:rPr>
            </w:pPr>
            <w:r w:rsidRPr="00AE11E6">
              <w:rPr>
                <w:rFonts w:ascii="Calibri" w:eastAsia="Times New Roman" w:hAnsi="Calibri" w:cs="Times New Roman"/>
                <w:color w:val="000000"/>
              </w:rPr>
              <w:t xml:space="preserve">Local Invoice </w:t>
            </w:r>
          </w:p>
        </w:tc>
        <w:tc>
          <w:tcPr>
            <w:tcW w:w="960" w:type="dxa"/>
            <w:shd w:val="clear" w:color="auto" w:fill="auto"/>
            <w:vAlign w:val="bottom"/>
            <w:hideMark/>
          </w:tcPr>
          <w:p w14:paraId="78D57CBF" w14:textId="77777777" w:rsidR="00AE11E6" w:rsidRPr="00AE11E6" w:rsidRDefault="00AE11E6" w:rsidP="00AE11E6">
            <w:pPr>
              <w:spacing w:after="0" w:line="240" w:lineRule="auto"/>
              <w:rPr>
                <w:rFonts w:ascii="Calibri" w:eastAsia="Times New Roman" w:hAnsi="Calibri" w:cs="Times New Roman"/>
                <w:color w:val="000000"/>
              </w:rPr>
            </w:pPr>
            <w:r w:rsidRPr="00AE11E6">
              <w:rPr>
                <w:rFonts w:ascii="Calibri" w:eastAsia="Times New Roman" w:hAnsi="Calibri" w:cs="Times New Roman"/>
                <w:color w:val="000000"/>
              </w:rPr>
              <w:t>ATO taxes</w:t>
            </w:r>
          </w:p>
        </w:tc>
        <w:tc>
          <w:tcPr>
            <w:tcW w:w="960" w:type="dxa"/>
            <w:shd w:val="clear" w:color="auto" w:fill="auto"/>
            <w:vAlign w:val="bottom"/>
            <w:hideMark/>
          </w:tcPr>
          <w:p w14:paraId="311FABBD"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vAlign w:val="bottom"/>
            <w:hideMark/>
          </w:tcPr>
          <w:p w14:paraId="270C5158" w14:textId="77777777" w:rsidR="00AE11E6" w:rsidRPr="00AE11E6" w:rsidRDefault="00AE11E6" w:rsidP="00AE11E6">
            <w:pPr>
              <w:spacing w:after="0" w:line="240" w:lineRule="auto"/>
              <w:jc w:val="right"/>
              <w:rPr>
                <w:rFonts w:ascii="Calibri" w:eastAsia="Times New Roman" w:hAnsi="Calibri" w:cs="Times New Roman"/>
                <w:color w:val="000000"/>
              </w:rPr>
            </w:pPr>
            <w:r w:rsidRPr="00AE11E6">
              <w:rPr>
                <w:rFonts w:ascii="Calibri" w:eastAsia="Times New Roman" w:hAnsi="Calibri" w:cs="Times New Roman"/>
                <w:color w:val="000000"/>
              </w:rPr>
              <w:t>100</w:t>
            </w:r>
          </w:p>
        </w:tc>
        <w:tc>
          <w:tcPr>
            <w:tcW w:w="960" w:type="dxa"/>
            <w:shd w:val="clear" w:color="auto" w:fill="auto"/>
            <w:vAlign w:val="bottom"/>
            <w:hideMark/>
          </w:tcPr>
          <w:p w14:paraId="1E997516" w14:textId="77777777" w:rsidR="00AE11E6" w:rsidRPr="00AE11E6" w:rsidRDefault="00AE11E6" w:rsidP="00AE11E6">
            <w:pPr>
              <w:spacing w:after="0" w:line="240" w:lineRule="auto"/>
              <w:rPr>
                <w:rFonts w:ascii="Calibri" w:eastAsia="Times New Roman" w:hAnsi="Calibri" w:cs="Times New Roman"/>
                <w:color w:val="000000"/>
              </w:rPr>
            </w:pPr>
            <w:r w:rsidRPr="00AE11E6">
              <w:rPr>
                <w:rFonts w:ascii="Calibri" w:eastAsia="Times New Roman" w:hAnsi="Calibri" w:cs="Times New Roman"/>
                <w:color w:val="000000"/>
              </w:rPr>
              <w:t>India Invoice</w:t>
            </w:r>
          </w:p>
        </w:tc>
        <w:tc>
          <w:tcPr>
            <w:tcW w:w="960" w:type="dxa"/>
            <w:shd w:val="clear" w:color="auto" w:fill="auto"/>
            <w:vAlign w:val="bottom"/>
            <w:hideMark/>
          </w:tcPr>
          <w:p w14:paraId="002D97DA" w14:textId="77777777" w:rsidR="00AE11E6" w:rsidRPr="00AE11E6" w:rsidRDefault="00AE11E6" w:rsidP="00AE11E6">
            <w:pPr>
              <w:spacing w:after="0" w:line="240" w:lineRule="auto"/>
              <w:rPr>
                <w:rFonts w:ascii="Calibri" w:eastAsia="Times New Roman" w:hAnsi="Calibri" w:cs="Times New Roman"/>
                <w:color w:val="000000"/>
              </w:rPr>
            </w:pPr>
            <w:r w:rsidRPr="00AE11E6">
              <w:rPr>
                <w:rFonts w:ascii="Calibri" w:eastAsia="Times New Roman" w:hAnsi="Calibri" w:cs="Times New Roman"/>
                <w:color w:val="000000"/>
              </w:rPr>
              <w:t>ATO taxes</w:t>
            </w:r>
          </w:p>
        </w:tc>
      </w:tr>
      <w:tr w:rsidR="00AE11E6" w:rsidRPr="00AE11E6" w14:paraId="6824C0F8" w14:textId="77777777" w:rsidTr="00AE11E6">
        <w:trPr>
          <w:trHeight w:val="300"/>
        </w:trPr>
        <w:tc>
          <w:tcPr>
            <w:tcW w:w="960" w:type="dxa"/>
            <w:shd w:val="clear" w:color="auto" w:fill="auto"/>
            <w:noWrap/>
            <w:vAlign w:val="bottom"/>
            <w:hideMark/>
          </w:tcPr>
          <w:p w14:paraId="28C010FC" w14:textId="77777777" w:rsidR="00AE11E6" w:rsidRPr="00AE11E6" w:rsidRDefault="00AE11E6" w:rsidP="00AE11E6">
            <w:pPr>
              <w:spacing w:after="0" w:line="240" w:lineRule="auto"/>
              <w:jc w:val="right"/>
              <w:rPr>
                <w:rFonts w:ascii="Calibri" w:eastAsia="Times New Roman" w:hAnsi="Calibri" w:cs="Times New Roman"/>
                <w:color w:val="000000"/>
              </w:rPr>
            </w:pPr>
            <w:r w:rsidRPr="00AE11E6">
              <w:rPr>
                <w:rFonts w:ascii="Calibri" w:eastAsia="Times New Roman" w:hAnsi="Calibri" w:cs="Times New Roman"/>
                <w:color w:val="000000"/>
              </w:rPr>
              <w:t>100</w:t>
            </w:r>
          </w:p>
        </w:tc>
        <w:tc>
          <w:tcPr>
            <w:tcW w:w="960" w:type="dxa"/>
            <w:shd w:val="clear" w:color="auto" w:fill="auto"/>
            <w:noWrap/>
            <w:vAlign w:val="bottom"/>
            <w:hideMark/>
          </w:tcPr>
          <w:p w14:paraId="6B584B84" w14:textId="77777777" w:rsidR="00AE11E6" w:rsidRPr="00AE11E6" w:rsidRDefault="00AE11E6" w:rsidP="00AE11E6">
            <w:pPr>
              <w:spacing w:after="0" w:line="240" w:lineRule="auto"/>
              <w:rPr>
                <w:rFonts w:ascii="Calibri" w:eastAsia="Times New Roman" w:hAnsi="Calibri" w:cs="Times New Roman"/>
                <w:color w:val="000000"/>
              </w:rPr>
            </w:pPr>
            <w:r w:rsidRPr="00AE11E6">
              <w:rPr>
                <w:rFonts w:ascii="Calibri" w:eastAsia="Times New Roman" w:hAnsi="Calibri" w:cs="Times New Roman"/>
                <w:color w:val="000000"/>
              </w:rPr>
              <w:t>GST</w:t>
            </w:r>
          </w:p>
        </w:tc>
        <w:tc>
          <w:tcPr>
            <w:tcW w:w="960" w:type="dxa"/>
            <w:shd w:val="clear" w:color="auto" w:fill="auto"/>
            <w:noWrap/>
            <w:vAlign w:val="bottom"/>
            <w:hideMark/>
          </w:tcPr>
          <w:p w14:paraId="3555FB18" w14:textId="77777777" w:rsidR="00AE11E6" w:rsidRPr="00AE11E6" w:rsidRDefault="00AE11E6" w:rsidP="00AE11E6">
            <w:pPr>
              <w:spacing w:after="0" w:line="240" w:lineRule="auto"/>
              <w:jc w:val="right"/>
              <w:rPr>
                <w:rFonts w:ascii="Calibri" w:eastAsia="Times New Roman" w:hAnsi="Calibri" w:cs="Times New Roman"/>
                <w:color w:val="000000"/>
              </w:rPr>
            </w:pPr>
            <w:r w:rsidRPr="00AE11E6">
              <w:rPr>
                <w:rFonts w:ascii="Calibri" w:eastAsia="Times New Roman" w:hAnsi="Calibri" w:cs="Times New Roman"/>
                <w:color w:val="000000"/>
              </w:rPr>
              <w:t>100</w:t>
            </w:r>
          </w:p>
        </w:tc>
        <w:tc>
          <w:tcPr>
            <w:tcW w:w="960" w:type="dxa"/>
            <w:shd w:val="clear" w:color="auto" w:fill="auto"/>
            <w:noWrap/>
            <w:vAlign w:val="bottom"/>
            <w:hideMark/>
          </w:tcPr>
          <w:p w14:paraId="3E8E9006"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7E381AE1"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496C2EBC"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5649CC05" w14:textId="77777777" w:rsidR="00AE11E6" w:rsidRPr="00AE11E6" w:rsidRDefault="00AE11E6" w:rsidP="00AE11E6">
            <w:pPr>
              <w:spacing w:after="0" w:line="240" w:lineRule="auto"/>
              <w:jc w:val="right"/>
              <w:rPr>
                <w:rFonts w:ascii="Calibri" w:eastAsia="Times New Roman" w:hAnsi="Calibri" w:cs="Times New Roman"/>
                <w:color w:val="000000"/>
              </w:rPr>
            </w:pPr>
            <w:r w:rsidRPr="00AE11E6">
              <w:rPr>
                <w:rFonts w:ascii="Calibri" w:eastAsia="Times New Roman" w:hAnsi="Calibri" w:cs="Times New Roman"/>
                <w:color w:val="000000"/>
              </w:rPr>
              <w:t>-30</w:t>
            </w:r>
          </w:p>
        </w:tc>
      </w:tr>
      <w:tr w:rsidR="00AE11E6" w:rsidRPr="00AE11E6" w14:paraId="449A4E8D" w14:textId="77777777" w:rsidTr="00AE11E6">
        <w:trPr>
          <w:trHeight w:val="300"/>
        </w:trPr>
        <w:tc>
          <w:tcPr>
            <w:tcW w:w="960" w:type="dxa"/>
            <w:shd w:val="clear" w:color="auto" w:fill="auto"/>
            <w:noWrap/>
            <w:vAlign w:val="bottom"/>
            <w:hideMark/>
          </w:tcPr>
          <w:p w14:paraId="650BCC2C" w14:textId="77777777" w:rsidR="00AE11E6" w:rsidRPr="00AE11E6" w:rsidRDefault="00AE11E6" w:rsidP="00AE11E6">
            <w:pPr>
              <w:spacing w:after="0" w:line="240" w:lineRule="auto"/>
              <w:jc w:val="right"/>
              <w:rPr>
                <w:rFonts w:ascii="Calibri" w:eastAsia="Times New Roman" w:hAnsi="Calibri" w:cs="Times New Roman"/>
                <w:color w:val="000000"/>
              </w:rPr>
            </w:pPr>
            <w:r w:rsidRPr="00AE11E6">
              <w:rPr>
                <w:rFonts w:ascii="Calibri" w:eastAsia="Times New Roman" w:hAnsi="Calibri" w:cs="Times New Roman"/>
                <w:color w:val="000000"/>
              </w:rPr>
              <w:t>800</w:t>
            </w:r>
          </w:p>
        </w:tc>
        <w:tc>
          <w:tcPr>
            <w:tcW w:w="960" w:type="dxa"/>
            <w:shd w:val="clear" w:color="auto" w:fill="auto"/>
            <w:noWrap/>
            <w:vAlign w:val="bottom"/>
            <w:hideMark/>
          </w:tcPr>
          <w:p w14:paraId="10A4AB46" w14:textId="77777777" w:rsidR="00AE11E6" w:rsidRPr="00AE11E6" w:rsidRDefault="00AE11E6" w:rsidP="00AE11E6">
            <w:pPr>
              <w:spacing w:after="0" w:line="240" w:lineRule="auto"/>
              <w:rPr>
                <w:rFonts w:ascii="Calibri" w:eastAsia="Times New Roman" w:hAnsi="Calibri" w:cs="Times New Roman"/>
                <w:color w:val="000000"/>
              </w:rPr>
            </w:pPr>
            <w:r w:rsidRPr="00AE11E6">
              <w:rPr>
                <w:rFonts w:ascii="Calibri" w:eastAsia="Times New Roman" w:hAnsi="Calibri" w:cs="Times New Roman"/>
                <w:color w:val="000000"/>
              </w:rPr>
              <w:t>Staff</w:t>
            </w:r>
          </w:p>
        </w:tc>
        <w:tc>
          <w:tcPr>
            <w:tcW w:w="960" w:type="dxa"/>
            <w:shd w:val="clear" w:color="auto" w:fill="auto"/>
            <w:noWrap/>
            <w:vAlign w:val="bottom"/>
            <w:hideMark/>
          </w:tcPr>
          <w:p w14:paraId="184B5680" w14:textId="77777777" w:rsidR="00AE11E6" w:rsidRPr="00AE11E6" w:rsidRDefault="00AE11E6" w:rsidP="00AE11E6">
            <w:pPr>
              <w:spacing w:after="0" w:line="240" w:lineRule="auto"/>
              <w:jc w:val="right"/>
              <w:rPr>
                <w:rFonts w:ascii="Calibri" w:eastAsia="Times New Roman" w:hAnsi="Calibri" w:cs="Times New Roman"/>
                <w:color w:val="000000"/>
              </w:rPr>
            </w:pPr>
            <w:r w:rsidRPr="00AE11E6">
              <w:rPr>
                <w:rFonts w:ascii="Calibri" w:eastAsia="Times New Roman" w:hAnsi="Calibri" w:cs="Times New Roman"/>
                <w:color w:val="000000"/>
              </w:rPr>
              <w:t>240</w:t>
            </w:r>
          </w:p>
        </w:tc>
        <w:tc>
          <w:tcPr>
            <w:tcW w:w="960" w:type="dxa"/>
            <w:shd w:val="clear" w:color="auto" w:fill="auto"/>
            <w:noWrap/>
            <w:vAlign w:val="bottom"/>
            <w:hideMark/>
          </w:tcPr>
          <w:p w14:paraId="1D423D93"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1140F869"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04869CFB"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3B40EB94" w14:textId="77777777" w:rsidR="00AE11E6" w:rsidRPr="00AE11E6" w:rsidRDefault="00AE11E6" w:rsidP="00AE11E6">
            <w:pPr>
              <w:spacing w:after="0" w:line="240" w:lineRule="auto"/>
              <w:rPr>
                <w:rFonts w:ascii="Calibri" w:eastAsia="Times New Roman" w:hAnsi="Calibri" w:cs="Times New Roman"/>
                <w:color w:val="000000"/>
              </w:rPr>
            </w:pPr>
          </w:p>
        </w:tc>
      </w:tr>
      <w:tr w:rsidR="00AE11E6" w:rsidRPr="00AE11E6" w14:paraId="63F8446C" w14:textId="77777777" w:rsidTr="00AE11E6">
        <w:trPr>
          <w:trHeight w:val="300"/>
        </w:trPr>
        <w:tc>
          <w:tcPr>
            <w:tcW w:w="960" w:type="dxa"/>
            <w:shd w:val="clear" w:color="auto" w:fill="auto"/>
            <w:noWrap/>
            <w:vAlign w:val="bottom"/>
            <w:hideMark/>
          </w:tcPr>
          <w:p w14:paraId="6EC4637E" w14:textId="77777777" w:rsidR="00AE11E6" w:rsidRPr="00AE11E6" w:rsidRDefault="00AE11E6" w:rsidP="00AE11E6">
            <w:pPr>
              <w:spacing w:after="0" w:line="240" w:lineRule="auto"/>
              <w:jc w:val="right"/>
              <w:rPr>
                <w:rFonts w:ascii="Calibri" w:eastAsia="Times New Roman" w:hAnsi="Calibri" w:cs="Times New Roman"/>
                <w:color w:val="000000"/>
              </w:rPr>
            </w:pPr>
            <w:r w:rsidRPr="00AE11E6">
              <w:rPr>
                <w:rFonts w:ascii="Calibri" w:eastAsia="Times New Roman" w:hAnsi="Calibri" w:cs="Times New Roman"/>
                <w:color w:val="000000"/>
              </w:rPr>
              <w:t>200</w:t>
            </w:r>
          </w:p>
        </w:tc>
        <w:tc>
          <w:tcPr>
            <w:tcW w:w="960" w:type="dxa"/>
            <w:shd w:val="clear" w:color="auto" w:fill="auto"/>
            <w:noWrap/>
            <w:vAlign w:val="bottom"/>
            <w:hideMark/>
          </w:tcPr>
          <w:p w14:paraId="7F29C4AB" w14:textId="77777777" w:rsidR="00AE11E6" w:rsidRPr="00AE11E6" w:rsidRDefault="00AE11E6" w:rsidP="00AE11E6">
            <w:pPr>
              <w:spacing w:after="0" w:line="240" w:lineRule="auto"/>
              <w:rPr>
                <w:rFonts w:ascii="Calibri" w:eastAsia="Times New Roman" w:hAnsi="Calibri" w:cs="Times New Roman"/>
                <w:color w:val="000000"/>
              </w:rPr>
            </w:pPr>
            <w:r w:rsidRPr="00AE11E6">
              <w:rPr>
                <w:rFonts w:ascii="Calibri" w:eastAsia="Times New Roman" w:hAnsi="Calibri" w:cs="Times New Roman"/>
                <w:color w:val="000000"/>
              </w:rPr>
              <w:t>Profit</w:t>
            </w:r>
          </w:p>
        </w:tc>
        <w:tc>
          <w:tcPr>
            <w:tcW w:w="960" w:type="dxa"/>
            <w:shd w:val="clear" w:color="auto" w:fill="auto"/>
            <w:noWrap/>
            <w:vAlign w:val="bottom"/>
            <w:hideMark/>
          </w:tcPr>
          <w:p w14:paraId="006AC38B" w14:textId="77777777" w:rsidR="00AE11E6" w:rsidRPr="00AE11E6" w:rsidRDefault="00AE11E6" w:rsidP="00AE11E6">
            <w:pPr>
              <w:spacing w:after="0" w:line="240" w:lineRule="auto"/>
              <w:jc w:val="right"/>
              <w:rPr>
                <w:rFonts w:ascii="Calibri" w:eastAsia="Times New Roman" w:hAnsi="Calibri" w:cs="Times New Roman"/>
                <w:color w:val="000000"/>
              </w:rPr>
            </w:pPr>
            <w:r w:rsidRPr="00AE11E6">
              <w:rPr>
                <w:rFonts w:ascii="Calibri" w:eastAsia="Times New Roman" w:hAnsi="Calibri" w:cs="Times New Roman"/>
                <w:color w:val="000000"/>
              </w:rPr>
              <w:t>60</w:t>
            </w:r>
          </w:p>
        </w:tc>
        <w:tc>
          <w:tcPr>
            <w:tcW w:w="960" w:type="dxa"/>
            <w:shd w:val="clear" w:color="auto" w:fill="auto"/>
            <w:noWrap/>
            <w:vAlign w:val="bottom"/>
            <w:hideMark/>
          </w:tcPr>
          <w:p w14:paraId="1ADC62DF"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13C9C168"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3E0D8132"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27222528" w14:textId="77777777" w:rsidR="00AE11E6" w:rsidRPr="00AE11E6" w:rsidRDefault="00AE11E6" w:rsidP="00AE11E6">
            <w:pPr>
              <w:spacing w:after="0" w:line="240" w:lineRule="auto"/>
              <w:rPr>
                <w:rFonts w:ascii="Calibri" w:eastAsia="Times New Roman" w:hAnsi="Calibri" w:cs="Times New Roman"/>
                <w:color w:val="000000"/>
              </w:rPr>
            </w:pPr>
          </w:p>
        </w:tc>
      </w:tr>
      <w:tr w:rsidR="00AE11E6" w:rsidRPr="00AE11E6" w14:paraId="062CD284" w14:textId="77777777" w:rsidTr="00AE11E6">
        <w:trPr>
          <w:trHeight w:val="300"/>
        </w:trPr>
        <w:tc>
          <w:tcPr>
            <w:tcW w:w="960" w:type="dxa"/>
            <w:shd w:val="clear" w:color="auto" w:fill="auto"/>
            <w:noWrap/>
            <w:vAlign w:val="bottom"/>
            <w:hideMark/>
          </w:tcPr>
          <w:p w14:paraId="4665DBB8"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4CAAFEAE"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56F93512" w14:textId="77777777" w:rsidR="00AE11E6" w:rsidRPr="00AE11E6" w:rsidRDefault="00AE11E6" w:rsidP="00AE11E6">
            <w:pPr>
              <w:spacing w:after="0" w:line="240" w:lineRule="auto"/>
              <w:jc w:val="right"/>
              <w:rPr>
                <w:rFonts w:ascii="Calibri" w:eastAsia="Times New Roman" w:hAnsi="Calibri" w:cs="Times New Roman"/>
                <w:color w:val="000000"/>
              </w:rPr>
            </w:pPr>
            <w:r w:rsidRPr="00AE11E6">
              <w:rPr>
                <w:rFonts w:ascii="Calibri" w:eastAsia="Times New Roman" w:hAnsi="Calibri" w:cs="Times New Roman"/>
                <w:color w:val="000000"/>
              </w:rPr>
              <w:t>400</w:t>
            </w:r>
          </w:p>
        </w:tc>
        <w:tc>
          <w:tcPr>
            <w:tcW w:w="960" w:type="dxa"/>
            <w:shd w:val="clear" w:color="auto" w:fill="auto"/>
            <w:noWrap/>
            <w:vAlign w:val="bottom"/>
            <w:hideMark/>
          </w:tcPr>
          <w:p w14:paraId="3175E7E7"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134E6622"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41B0D854"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3867EE46" w14:textId="77777777" w:rsidR="00AE11E6" w:rsidRPr="00AE11E6" w:rsidRDefault="00AE11E6" w:rsidP="00AE11E6">
            <w:pPr>
              <w:spacing w:after="0" w:line="240" w:lineRule="auto"/>
              <w:jc w:val="right"/>
              <w:rPr>
                <w:rFonts w:ascii="Calibri" w:eastAsia="Times New Roman" w:hAnsi="Calibri" w:cs="Times New Roman"/>
                <w:color w:val="000000"/>
              </w:rPr>
            </w:pPr>
            <w:r w:rsidRPr="00AE11E6">
              <w:rPr>
                <w:rFonts w:ascii="Calibri" w:eastAsia="Times New Roman" w:hAnsi="Calibri" w:cs="Times New Roman"/>
                <w:color w:val="000000"/>
              </w:rPr>
              <w:t>-30</w:t>
            </w:r>
          </w:p>
        </w:tc>
      </w:tr>
      <w:tr w:rsidR="00AE11E6" w:rsidRPr="00AE11E6" w14:paraId="74EEA21F" w14:textId="77777777" w:rsidTr="00AE11E6">
        <w:trPr>
          <w:trHeight w:val="300"/>
        </w:trPr>
        <w:tc>
          <w:tcPr>
            <w:tcW w:w="960" w:type="dxa"/>
            <w:shd w:val="clear" w:color="auto" w:fill="auto"/>
            <w:noWrap/>
            <w:vAlign w:val="bottom"/>
            <w:hideMark/>
          </w:tcPr>
          <w:p w14:paraId="0094D8B1" w14:textId="77777777" w:rsidR="00AE11E6" w:rsidRPr="00AE11E6" w:rsidRDefault="00AE11E6" w:rsidP="00AE11E6">
            <w:pPr>
              <w:spacing w:after="0" w:line="240" w:lineRule="auto"/>
              <w:jc w:val="right"/>
              <w:rPr>
                <w:rFonts w:ascii="Calibri" w:eastAsia="Times New Roman" w:hAnsi="Calibri" w:cs="Times New Roman"/>
                <w:color w:val="000000"/>
              </w:rPr>
            </w:pPr>
            <w:r w:rsidRPr="00AE11E6">
              <w:rPr>
                <w:rFonts w:ascii="Calibri" w:eastAsia="Times New Roman" w:hAnsi="Calibri" w:cs="Times New Roman"/>
                <w:color w:val="000000"/>
              </w:rPr>
              <w:t>1000</w:t>
            </w:r>
          </w:p>
        </w:tc>
        <w:tc>
          <w:tcPr>
            <w:tcW w:w="960" w:type="dxa"/>
            <w:shd w:val="clear" w:color="auto" w:fill="auto"/>
            <w:noWrap/>
            <w:vAlign w:val="bottom"/>
            <w:hideMark/>
          </w:tcPr>
          <w:p w14:paraId="69499D65"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48281424" w14:textId="77777777" w:rsidR="00AE11E6" w:rsidRPr="00AE11E6" w:rsidRDefault="00AE11E6" w:rsidP="00AE11E6">
            <w:pPr>
              <w:spacing w:after="0" w:line="240" w:lineRule="auto"/>
              <w:jc w:val="right"/>
              <w:rPr>
                <w:rFonts w:ascii="Calibri" w:eastAsia="Times New Roman" w:hAnsi="Calibri" w:cs="Times New Roman"/>
                <w:color w:val="000000"/>
              </w:rPr>
            </w:pPr>
            <w:r w:rsidRPr="00AE11E6">
              <w:rPr>
                <w:rFonts w:ascii="Calibri" w:eastAsia="Times New Roman" w:hAnsi="Calibri" w:cs="Times New Roman"/>
                <w:color w:val="000000"/>
              </w:rPr>
              <w:t>-400</w:t>
            </w:r>
          </w:p>
        </w:tc>
        <w:tc>
          <w:tcPr>
            <w:tcW w:w="960" w:type="dxa"/>
            <w:shd w:val="clear" w:color="auto" w:fill="auto"/>
            <w:noWrap/>
            <w:vAlign w:val="bottom"/>
            <w:hideMark/>
          </w:tcPr>
          <w:p w14:paraId="44999653"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5328C18C"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5D95F811"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5D5A86B4" w14:textId="77777777" w:rsidR="00AE11E6" w:rsidRPr="00AE11E6" w:rsidRDefault="00AE11E6" w:rsidP="00AE11E6">
            <w:pPr>
              <w:spacing w:after="0" w:line="240" w:lineRule="auto"/>
              <w:rPr>
                <w:rFonts w:ascii="Calibri" w:eastAsia="Times New Roman" w:hAnsi="Calibri" w:cs="Times New Roman"/>
                <w:color w:val="000000"/>
              </w:rPr>
            </w:pPr>
          </w:p>
        </w:tc>
      </w:tr>
      <w:tr w:rsidR="00AE11E6" w:rsidRPr="00AE11E6" w14:paraId="7CDBEA36" w14:textId="77777777" w:rsidTr="00AE11E6">
        <w:trPr>
          <w:trHeight w:val="300"/>
        </w:trPr>
        <w:tc>
          <w:tcPr>
            <w:tcW w:w="960" w:type="dxa"/>
            <w:shd w:val="clear" w:color="auto" w:fill="auto"/>
            <w:noWrap/>
            <w:vAlign w:val="bottom"/>
            <w:hideMark/>
          </w:tcPr>
          <w:p w14:paraId="01CE6D56"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67452946"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634D42A3" w14:textId="77777777" w:rsidR="00AE11E6" w:rsidRPr="00AE11E6" w:rsidRDefault="00AE11E6" w:rsidP="00AE11E6">
            <w:pPr>
              <w:spacing w:after="0" w:line="240" w:lineRule="auto"/>
              <w:jc w:val="right"/>
              <w:rPr>
                <w:rFonts w:ascii="Calibri" w:eastAsia="Times New Roman" w:hAnsi="Calibri" w:cs="Times New Roman"/>
                <w:color w:val="000000"/>
              </w:rPr>
            </w:pPr>
            <w:r w:rsidRPr="00AE11E6">
              <w:rPr>
                <w:rFonts w:ascii="Calibri" w:eastAsia="Times New Roman" w:hAnsi="Calibri" w:cs="Times New Roman"/>
                <w:color w:val="000000"/>
              </w:rPr>
              <w:t>0</w:t>
            </w:r>
          </w:p>
        </w:tc>
        <w:tc>
          <w:tcPr>
            <w:tcW w:w="960" w:type="dxa"/>
            <w:shd w:val="clear" w:color="auto" w:fill="auto"/>
            <w:noWrap/>
            <w:vAlign w:val="bottom"/>
            <w:hideMark/>
          </w:tcPr>
          <w:p w14:paraId="260260C0"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4446710E"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5D6BEE9D"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10ADF6A6" w14:textId="77777777" w:rsidR="00AE11E6" w:rsidRPr="00AE11E6" w:rsidRDefault="00AE11E6" w:rsidP="00AE11E6">
            <w:pPr>
              <w:spacing w:after="0" w:line="240" w:lineRule="auto"/>
              <w:rPr>
                <w:rFonts w:ascii="Calibri" w:eastAsia="Times New Roman" w:hAnsi="Calibri" w:cs="Times New Roman"/>
                <w:color w:val="000000"/>
              </w:rPr>
            </w:pPr>
          </w:p>
        </w:tc>
      </w:tr>
      <w:tr w:rsidR="00AE11E6" w:rsidRPr="00AE11E6" w14:paraId="30A0F9FC" w14:textId="77777777" w:rsidTr="00AE11E6">
        <w:trPr>
          <w:trHeight w:val="300"/>
        </w:trPr>
        <w:tc>
          <w:tcPr>
            <w:tcW w:w="960" w:type="dxa"/>
            <w:shd w:val="clear" w:color="auto" w:fill="auto"/>
            <w:noWrap/>
            <w:vAlign w:val="bottom"/>
            <w:hideMark/>
          </w:tcPr>
          <w:p w14:paraId="1BB50464"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0A764407"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761C6FE5"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3BFD9C9A"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0B6D95E4"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061C0C6C" w14:textId="77777777" w:rsidR="00AE11E6" w:rsidRPr="00AE11E6" w:rsidRDefault="00AE11E6" w:rsidP="00AE11E6">
            <w:pPr>
              <w:spacing w:after="0" w:line="240" w:lineRule="auto"/>
              <w:rPr>
                <w:rFonts w:ascii="Calibri" w:eastAsia="Times New Roman" w:hAnsi="Calibri" w:cs="Times New Roman"/>
                <w:color w:val="000000"/>
              </w:rPr>
            </w:pPr>
          </w:p>
        </w:tc>
        <w:tc>
          <w:tcPr>
            <w:tcW w:w="960" w:type="dxa"/>
            <w:shd w:val="clear" w:color="auto" w:fill="auto"/>
            <w:noWrap/>
            <w:vAlign w:val="bottom"/>
            <w:hideMark/>
          </w:tcPr>
          <w:p w14:paraId="7D152E5F" w14:textId="77777777" w:rsidR="00AE11E6" w:rsidRPr="00AE11E6" w:rsidRDefault="00AE11E6" w:rsidP="00AE11E6">
            <w:pPr>
              <w:spacing w:after="0" w:line="240" w:lineRule="auto"/>
              <w:rPr>
                <w:rFonts w:ascii="Calibri" w:eastAsia="Times New Roman" w:hAnsi="Calibri" w:cs="Times New Roman"/>
                <w:color w:val="000000"/>
              </w:rPr>
            </w:pPr>
          </w:p>
        </w:tc>
      </w:tr>
    </w:tbl>
    <w:p w14:paraId="2AA2FB9C" w14:textId="77777777" w:rsidR="00AD7BF0" w:rsidRDefault="00AD7BF0">
      <w:r>
        <w:t xml:space="preserve">  </w:t>
      </w:r>
    </w:p>
    <w:p w14:paraId="499B58F4" w14:textId="77777777" w:rsidR="00AE11E6" w:rsidRDefault="00AE11E6">
      <w:r>
        <w:t xml:space="preserve">From the table above (which is confusing, but that's taxation for you) it shows that the ATO received say $400.00 in taxes </w:t>
      </w:r>
      <w:r w:rsidR="00C23FA6">
        <w:t xml:space="preserve">(from the security business, their staff and GST) but then paid that back as a deducible expense to the small business needing the service (in GST and business expenses). The ATO would have held that money for a little while though and the local transaction would have helped the security business and employ staff locally too.  </w:t>
      </w:r>
    </w:p>
    <w:p w14:paraId="67B054D7" w14:textId="77777777" w:rsidR="00633867" w:rsidRDefault="00633867" w:rsidP="00633867">
      <w:pPr>
        <w:pStyle w:val="NoSpacing"/>
      </w:pPr>
      <w:r>
        <w:t>WIN</w:t>
      </w:r>
    </w:p>
    <w:p w14:paraId="72B3B1E4" w14:textId="77777777" w:rsidR="00C23FA6" w:rsidRDefault="00C23FA6">
      <w:r>
        <w:t xml:space="preserve">Going via India has saved the CAFE $900.00 and they get a $30 tax return for the deducible expense. </w:t>
      </w:r>
    </w:p>
    <w:p w14:paraId="72BC6658" w14:textId="77777777" w:rsidR="00633867" w:rsidRDefault="00633867" w:rsidP="00633867">
      <w:pPr>
        <w:pStyle w:val="NoSpacing"/>
      </w:pPr>
      <w:r>
        <w:t>LOSE.</w:t>
      </w:r>
    </w:p>
    <w:p w14:paraId="40AF3B2D" w14:textId="77777777" w:rsidR="00633867" w:rsidRDefault="00633867" w:rsidP="00633867">
      <w:pPr>
        <w:pStyle w:val="NoSpacing"/>
      </w:pPr>
      <w:proofErr w:type="gramStart"/>
      <w:r>
        <w:t>Local Security business - no income.</w:t>
      </w:r>
      <w:proofErr w:type="gramEnd"/>
    </w:p>
    <w:p w14:paraId="1D7DF4E8" w14:textId="77777777" w:rsidR="00633867" w:rsidRDefault="00633867" w:rsidP="00633867">
      <w:pPr>
        <w:pStyle w:val="NoSpacing"/>
      </w:pPr>
      <w:r>
        <w:t>ATO - Down $30</w:t>
      </w:r>
    </w:p>
    <w:p w14:paraId="04292DAB" w14:textId="77777777" w:rsidR="00633867" w:rsidRDefault="00633867" w:rsidP="00633867">
      <w:pPr>
        <w:pStyle w:val="NoSpacing"/>
      </w:pPr>
      <w:r>
        <w:t xml:space="preserve">Australian economy has supported the economy of India...... but done nothing for its own.  </w:t>
      </w:r>
    </w:p>
    <w:sectPr w:rsidR="00633867" w:rsidSect="000E0C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BF0"/>
    <w:rsid w:val="000E0C38"/>
    <w:rsid w:val="001453F5"/>
    <w:rsid w:val="00213920"/>
    <w:rsid w:val="00404BB5"/>
    <w:rsid w:val="004A08C4"/>
    <w:rsid w:val="00633867"/>
    <w:rsid w:val="0068332C"/>
    <w:rsid w:val="00811E7D"/>
    <w:rsid w:val="00AD7BF0"/>
    <w:rsid w:val="00AE11E6"/>
    <w:rsid w:val="00C23FA6"/>
    <w:rsid w:val="00EC0F96"/>
    <w:rsid w:val="00ED28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46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3867"/>
    <w:pPr>
      <w:spacing w:after="0" w:line="240" w:lineRule="auto"/>
    </w:pPr>
  </w:style>
  <w:style w:type="character" w:customStyle="1" w:styleId="apple-converted-space">
    <w:name w:val="apple-converted-space"/>
    <w:basedOn w:val="DefaultParagraphFont"/>
    <w:rsid w:val="00404B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3867"/>
    <w:pPr>
      <w:spacing w:after="0" w:line="240" w:lineRule="auto"/>
    </w:pPr>
  </w:style>
  <w:style w:type="character" w:customStyle="1" w:styleId="apple-converted-space">
    <w:name w:val="apple-converted-space"/>
    <w:basedOn w:val="DefaultParagraphFont"/>
    <w:rsid w:val="00404B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2286793">
      <w:bodyDiv w:val="1"/>
      <w:marLeft w:val="0"/>
      <w:marRight w:val="0"/>
      <w:marTop w:val="0"/>
      <w:marBottom w:val="0"/>
      <w:divBdr>
        <w:top w:val="none" w:sz="0" w:space="0" w:color="auto"/>
        <w:left w:val="none" w:sz="0" w:space="0" w:color="auto"/>
        <w:bottom w:val="none" w:sz="0" w:space="0" w:color="auto"/>
        <w:right w:val="none" w:sz="0" w:space="0" w:color="auto"/>
      </w:divBdr>
    </w:div>
    <w:div w:id="1868710644">
      <w:bodyDiv w:val="1"/>
      <w:marLeft w:val="0"/>
      <w:marRight w:val="0"/>
      <w:marTop w:val="0"/>
      <w:marBottom w:val="0"/>
      <w:divBdr>
        <w:top w:val="none" w:sz="0" w:space="0" w:color="auto"/>
        <w:left w:val="none" w:sz="0" w:space="0" w:color="auto"/>
        <w:bottom w:val="none" w:sz="0" w:space="0" w:color="auto"/>
        <w:right w:val="none" w:sz="0" w:space="0" w:color="auto"/>
      </w:divBdr>
      <w:divsChild>
        <w:div w:id="803548159">
          <w:marLeft w:val="0"/>
          <w:marRight w:val="0"/>
          <w:marTop w:val="0"/>
          <w:marBottom w:val="0"/>
          <w:divBdr>
            <w:top w:val="none" w:sz="0" w:space="0" w:color="auto"/>
            <w:left w:val="none" w:sz="0" w:space="0" w:color="auto"/>
            <w:bottom w:val="none" w:sz="0" w:space="0" w:color="auto"/>
            <w:right w:val="none" w:sz="0" w:space="0" w:color="auto"/>
          </w:divBdr>
        </w:div>
        <w:div w:id="954605976">
          <w:marLeft w:val="0"/>
          <w:marRight w:val="0"/>
          <w:marTop w:val="0"/>
          <w:marBottom w:val="0"/>
          <w:divBdr>
            <w:top w:val="none" w:sz="0" w:space="0" w:color="auto"/>
            <w:left w:val="none" w:sz="0" w:space="0" w:color="auto"/>
            <w:bottom w:val="none" w:sz="0" w:space="0" w:color="auto"/>
            <w:right w:val="none" w:sz="0" w:space="0" w:color="auto"/>
          </w:divBdr>
          <w:divsChild>
            <w:div w:id="1745755797">
              <w:marLeft w:val="0"/>
              <w:marRight w:val="0"/>
              <w:marTop w:val="0"/>
              <w:marBottom w:val="0"/>
              <w:divBdr>
                <w:top w:val="none" w:sz="0" w:space="0" w:color="auto"/>
                <w:left w:val="none" w:sz="0" w:space="0" w:color="auto"/>
                <w:bottom w:val="none" w:sz="0" w:space="0" w:color="auto"/>
                <w:right w:val="none" w:sz="0" w:space="0" w:color="auto"/>
              </w:divBdr>
            </w:div>
          </w:divsChild>
        </w:div>
        <w:div w:id="1782719956">
          <w:marLeft w:val="0"/>
          <w:marRight w:val="0"/>
          <w:marTop w:val="0"/>
          <w:marBottom w:val="0"/>
          <w:divBdr>
            <w:top w:val="none" w:sz="0" w:space="0" w:color="auto"/>
            <w:left w:val="none" w:sz="0" w:space="0" w:color="auto"/>
            <w:bottom w:val="none" w:sz="0" w:space="0" w:color="auto"/>
            <w:right w:val="none" w:sz="0" w:space="0" w:color="auto"/>
          </w:divBdr>
          <w:divsChild>
            <w:div w:id="1498572466">
              <w:marLeft w:val="0"/>
              <w:marRight w:val="0"/>
              <w:marTop w:val="0"/>
              <w:marBottom w:val="0"/>
              <w:divBdr>
                <w:top w:val="none" w:sz="0" w:space="0" w:color="auto"/>
                <w:left w:val="none" w:sz="0" w:space="0" w:color="auto"/>
                <w:bottom w:val="none" w:sz="0" w:space="0" w:color="auto"/>
                <w:right w:val="none" w:sz="0" w:space="0" w:color="auto"/>
              </w:divBdr>
            </w:div>
          </w:divsChild>
        </w:div>
        <w:div w:id="1332946095">
          <w:marLeft w:val="0"/>
          <w:marRight w:val="0"/>
          <w:marTop w:val="0"/>
          <w:marBottom w:val="0"/>
          <w:divBdr>
            <w:top w:val="none" w:sz="0" w:space="0" w:color="auto"/>
            <w:left w:val="none" w:sz="0" w:space="0" w:color="auto"/>
            <w:bottom w:val="none" w:sz="0" w:space="0" w:color="auto"/>
            <w:right w:val="none" w:sz="0" w:space="0" w:color="auto"/>
          </w:divBdr>
          <w:divsChild>
            <w:div w:id="1326469047">
              <w:marLeft w:val="0"/>
              <w:marRight w:val="0"/>
              <w:marTop w:val="0"/>
              <w:marBottom w:val="0"/>
              <w:divBdr>
                <w:top w:val="none" w:sz="0" w:space="0" w:color="auto"/>
                <w:left w:val="none" w:sz="0" w:space="0" w:color="auto"/>
                <w:bottom w:val="none" w:sz="0" w:space="0" w:color="auto"/>
                <w:right w:val="none" w:sz="0" w:space="0" w:color="auto"/>
              </w:divBdr>
            </w:div>
          </w:divsChild>
        </w:div>
        <w:div w:id="445317175">
          <w:marLeft w:val="0"/>
          <w:marRight w:val="0"/>
          <w:marTop w:val="0"/>
          <w:marBottom w:val="0"/>
          <w:divBdr>
            <w:top w:val="none" w:sz="0" w:space="0" w:color="auto"/>
            <w:left w:val="none" w:sz="0" w:space="0" w:color="auto"/>
            <w:bottom w:val="none" w:sz="0" w:space="0" w:color="auto"/>
            <w:right w:val="none" w:sz="0" w:space="0" w:color="auto"/>
          </w:divBdr>
          <w:divsChild>
            <w:div w:id="1883783757">
              <w:marLeft w:val="0"/>
              <w:marRight w:val="0"/>
              <w:marTop w:val="0"/>
              <w:marBottom w:val="0"/>
              <w:divBdr>
                <w:top w:val="none" w:sz="0" w:space="0" w:color="auto"/>
                <w:left w:val="none" w:sz="0" w:space="0" w:color="auto"/>
                <w:bottom w:val="none" w:sz="0" w:space="0" w:color="auto"/>
                <w:right w:val="none" w:sz="0" w:space="0" w:color="auto"/>
              </w:divBdr>
            </w:div>
          </w:divsChild>
        </w:div>
        <w:div w:id="1734816688">
          <w:marLeft w:val="0"/>
          <w:marRight w:val="0"/>
          <w:marTop w:val="0"/>
          <w:marBottom w:val="0"/>
          <w:divBdr>
            <w:top w:val="none" w:sz="0" w:space="0" w:color="auto"/>
            <w:left w:val="none" w:sz="0" w:space="0" w:color="auto"/>
            <w:bottom w:val="none" w:sz="0" w:space="0" w:color="auto"/>
            <w:right w:val="none" w:sz="0" w:space="0" w:color="auto"/>
          </w:divBdr>
          <w:divsChild>
            <w:div w:id="1461268489">
              <w:marLeft w:val="0"/>
              <w:marRight w:val="0"/>
              <w:marTop w:val="0"/>
              <w:marBottom w:val="0"/>
              <w:divBdr>
                <w:top w:val="none" w:sz="0" w:space="0" w:color="auto"/>
                <w:left w:val="none" w:sz="0" w:space="0" w:color="auto"/>
                <w:bottom w:val="none" w:sz="0" w:space="0" w:color="auto"/>
                <w:right w:val="none" w:sz="0" w:space="0" w:color="auto"/>
              </w:divBdr>
            </w:div>
          </w:divsChild>
        </w:div>
        <w:div w:id="995648565">
          <w:marLeft w:val="0"/>
          <w:marRight w:val="0"/>
          <w:marTop w:val="0"/>
          <w:marBottom w:val="0"/>
          <w:divBdr>
            <w:top w:val="none" w:sz="0" w:space="0" w:color="auto"/>
            <w:left w:val="none" w:sz="0" w:space="0" w:color="auto"/>
            <w:bottom w:val="none" w:sz="0" w:space="0" w:color="auto"/>
            <w:right w:val="none" w:sz="0" w:space="0" w:color="auto"/>
          </w:divBdr>
          <w:divsChild>
            <w:div w:id="1861158400">
              <w:marLeft w:val="0"/>
              <w:marRight w:val="0"/>
              <w:marTop w:val="0"/>
              <w:marBottom w:val="0"/>
              <w:divBdr>
                <w:top w:val="none" w:sz="0" w:space="0" w:color="auto"/>
                <w:left w:val="none" w:sz="0" w:space="0" w:color="auto"/>
                <w:bottom w:val="none" w:sz="0" w:space="0" w:color="auto"/>
                <w:right w:val="none" w:sz="0" w:space="0" w:color="auto"/>
              </w:divBdr>
            </w:div>
          </w:divsChild>
        </w:div>
        <w:div w:id="2017609339">
          <w:marLeft w:val="0"/>
          <w:marRight w:val="0"/>
          <w:marTop w:val="0"/>
          <w:marBottom w:val="0"/>
          <w:divBdr>
            <w:top w:val="none" w:sz="0" w:space="0" w:color="auto"/>
            <w:left w:val="none" w:sz="0" w:space="0" w:color="auto"/>
            <w:bottom w:val="none" w:sz="0" w:space="0" w:color="auto"/>
            <w:right w:val="none" w:sz="0" w:space="0" w:color="auto"/>
          </w:divBdr>
          <w:divsChild>
            <w:div w:id="1765222336">
              <w:marLeft w:val="0"/>
              <w:marRight w:val="0"/>
              <w:marTop w:val="0"/>
              <w:marBottom w:val="0"/>
              <w:divBdr>
                <w:top w:val="none" w:sz="0" w:space="0" w:color="auto"/>
                <w:left w:val="none" w:sz="0" w:space="0" w:color="auto"/>
                <w:bottom w:val="none" w:sz="0" w:space="0" w:color="auto"/>
                <w:right w:val="none" w:sz="0" w:space="0" w:color="auto"/>
              </w:divBdr>
            </w:div>
          </w:divsChild>
        </w:div>
        <w:div w:id="1630085192">
          <w:marLeft w:val="0"/>
          <w:marRight w:val="0"/>
          <w:marTop w:val="0"/>
          <w:marBottom w:val="0"/>
          <w:divBdr>
            <w:top w:val="none" w:sz="0" w:space="0" w:color="auto"/>
            <w:left w:val="none" w:sz="0" w:space="0" w:color="auto"/>
            <w:bottom w:val="none" w:sz="0" w:space="0" w:color="auto"/>
            <w:right w:val="none" w:sz="0" w:space="0" w:color="auto"/>
          </w:divBdr>
          <w:divsChild>
            <w:div w:id="2094038407">
              <w:marLeft w:val="0"/>
              <w:marRight w:val="0"/>
              <w:marTop w:val="0"/>
              <w:marBottom w:val="0"/>
              <w:divBdr>
                <w:top w:val="none" w:sz="0" w:space="0" w:color="auto"/>
                <w:left w:val="none" w:sz="0" w:space="0" w:color="auto"/>
                <w:bottom w:val="none" w:sz="0" w:space="0" w:color="auto"/>
                <w:right w:val="none" w:sz="0" w:space="0" w:color="auto"/>
              </w:divBdr>
            </w:div>
          </w:divsChild>
        </w:div>
        <w:div w:id="199706656">
          <w:marLeft w:val="0"/>
          <w:marRight w:val="0"/>
          <w:marTop w:val="0"/>
          <w:marBottom w:val="0"/>
          <w:divBdr>
            <w:top w:val="none" w:sz="0" w:space="0" w:color="auto"/>
            <w:left w:val="none" w:sz="0" w:space="0" w:color="auto"/>
            <w:bottom w:val="none" w:sz="0" w:space="0" w:color="auto"/>
            <w:right w:val="none" w:sz="0" w:space="0" w:color="auto"/>
          </w:divBdr>
          <w:divsChild>
            <w:div w:id="163404593">
              <w:marLeft w:val="0"/>
              <w:marRight w:val="0"/>
              <w:marTop w:val="0"/>
              <w:marBottom w:val="0"/>
              <w:divBdr>
                <w:top w:val="none" w:sz="0" w:space="0" w:color="auto"/>
                <w:left w:val="none" w:sz="0" w:space="0" w:color="auto"/>
                <w:bottom w:val="none" w:sz="0" w:space="0" w:color="auto"/>
                <w:right w:val="none" w:sz="0" w:space="0" w:color="auto"/>
              </w:divBdr>
            </w:div>
          </w:divsChild>
        </w:div>
        <w:div w:id="403381616">
          <w:marLeft w:val="0"/>
          <w:marRight w:val="0"/>
          <w:marTop w:val="0"/>
          <w:marBottom w:val="0"/>
          <w:divBdr>
            <w:top w:val="none" w:sz="0" w:space="0" w:color="auto"/>
            <w:left w:val="none" w:sz="0" w:space="0" w:color="auto"/>
            <w:bottom w:val="none" w:sz="0" w:space="0" w:color="auto"/>
            <w:right w:val="none" w:sz="0" w:space="0" w:color="auto"/>
          </w:divBdr>
          <w:divsChild>
            <w:div w:id="423190045">
              <w:marLeft w:val="0"/>
              <w:marRight w:val="0"/>
              <w:marTop w:val="0"/>
              <w:marBottom w:val="0"/>
              <w:divBdr>
                <w:top w:val="none" w:sz="0" w:space="0" w:color="auto"/>
                <w:left w:val="none" w:sz="0" w:space="0" w:color="auto"/>
                <w:bottom w:val="none" w:sz="0" w:space="0" w:color="auto"/>
                <w:right w:val="none" w:sz="0" w:space="0" w:color="auto"/>
              </w:divBdr>
            </w:div>
          </w:divsChild>
        </w:div>
        <w:div w:id="1386221126">
          <w:marLeft w:val="0"/>
          <w:marRight w:val="0"/>
          <w:marTop w:val="0"/>
          <w:marBottom w:val="0"/>
          <w:divBdr>
            <w:top w:val="none" w:sz="0" w:space="0" w:color="auto"/>
            <w:left w:val="none" w:sz="0" w:space="0" w:color="auto"/>
            <w:bottom w:val="none" w:sz="0" w:space="0" w:color="auto"/>
            <w:right w:val="none" w:sz="0" w:space="0" w:color="auto"/>
          </w:divBdr>
          <w:divsChild>
            <w:div w:id="1578974221">
              <w:marLeft w:val="0"/>
              <w:marRight w:val="0"/>
              <w:marTop w:val="0"/>
              <w:marBottom w:val="0"/>
              <w:divBdr>
                <w:top w:val="none" w:sz="0" w:space="0" w:color="auto"/>
                <w:left w:val="none" w:sz="0" w:space="0" w:color="auto"/>
                <w:bottom w:val="none" w:sz="0" w:space="0" w:color="auto"/>
                <w:right w:val="none" w:sz="0" w:space="0" w:color="auto"/>
              </w:divBdr>
            </w:div>
          </w:divsChild>
        </w:div>
        <w:div w:id="561253967">
          <w:marLeft w:val="0"/>
          <w:marRight w:val="0"/>
          <w:marTop w:val="0"/>
          <w:marBottom w:val="0"/>
          <w:divBdr>
            <w:top w:val="none" w:sz="0" w:space="0" w:color="auto"/>
            <w:left w:val="none" w:sz="0" w:space="0" w:color="auto"/>
            <w:bottom w:val="none" w:sz="0" w:space="0" w:color="auto"/>
            <w:right w:val="none" w:sz="0" w:space="0" w:color="auto"/>
          </w:divBdr>
          <w:divsChild>
            <w:div w:id="419643401">
              <w:marLeft w:val="0"/>
              <w:marRight w:val="0"/>
              <w:marTop w:val="0"/>
              <w:marBottom w:val="0"/>
              <w:divBdr>
                <w:top w:val="none" w:sz="0" w:space="0" w:color="auto"/>
                <w:left w:val="none" w:sz="0" w:space="0" w:color="auto"/>
                <w:bottom w:val="none" w:sz="0" w:space="0" w:color="auto"/>
                <w:right w:val="none" w:sz="0" w:space="0" w:color="auto"/>
              </w:divBdr>
            </w:div>
          </w:divsChild>
        </w:div>
        <w:div w:id="1924952267">
          <w:marLeft w:val="0"/>
          <w:marRight w:val="0"/>
          <w:marTop w:val="0"/>
          <w:marBottom w:val="0"/>
          <w:divBdr>
            <w:top w:val="none" w:sz="0" w:space="0" w:color="auto"/>
            <w:left w:val="none" w:sz="0" w:space="0" w:color="auto"/>
            <w:bottom w:val="none" w:sz="0" w:space="0" w:color="auto"/>
            <w:right w:val="none" w:sz="0" w:space="0" w:color="auto"/>
          </w:divBdr>
          <w:divsChild>
            <w:div w:id="1724135191">
              <w:marLeft w:val="0"/>
              <w:marRight w:val="0"/>
              <w:marTop w:val="0"/>
              <w:marBottom w:val="0"/>
              <w:divBdr>
                <w:top w:val="none" w:sz="0" w:space="0" w:color="auto"/>
                <w:left w:val="none" w:sz="0" w:space="0" w:color="auto"/>
                <w:bottom w:val="none" w:sz="0" w:space="0" w:color="auto"/>
                <w:right w:val="none" w:sz="0" w:space="0" w:color="auto"/>
              </w:divBdr>
            </w:div>
          </w:divsChild>
        </w:div>
        <w:div w:id="1150171450">
          <w:marLeft w:val="0"/>
          <w:marRight w:val="0"/>
          <w:marTop w:val="0"/>
          <w:marBottom w:val="0"/>
          <w:divBdr>
            <w:top w:val="none" w:sz="0" w:space="0" w:color="auto"/>
            <w:left w:val="none" w:sz="0" w:space="0" w:color="auto"/>
            <w:bottom w:val="none" w:sz="0" w:space="0" w:color="auto"/>
            <w:right w:val="none" w:sz="0" w:space="0" w:color="auto"/>
          </w:divBdr>
          <w:divsChild>
            <w:div w:id="89065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2014RG-82-8009</_dlc_DocId>
    <_dlc_DocIdUrl xmlns="9f7bc583-7cbe-45b9-a2bd-8bbb6543b37e">
      <Url>http://tweb/sites/rg/project/twptf/_layouts/15/DocIdRedir.aspx?ID=2014RG-82-8009</Url>
      <Description>2014RG-82-8009</Description>
    </_dlc_DocIdUrl>
  </documentManagement>
</p:properties>
</file>

<file path=customXml/itemProps1.xml><?xml version="1.0" encoding="utf-8"?>
<ds:datastoreItem xmlns:ds="http://schemas.openxmlformats.org/officeDocument/2006/customXml" ds:itemID="{2CFC400C-CEB9-4E8A-A31C-81CFF2B69AF5}"/>
</file>

<file path=customXml/itemProps2.xml><?xml version="1.0" encoding="utf-8"?>
<ds:datastoreItem xmlns:ds="http://schemas.openxmlformats.org/officeDocument/2006/customXml" ds:itemID="{05EE433A-D48F-4D35-BDA6-E2DF0EC48DCE}"/>
</file>

<file path=customXml/itemProps3.xml><?xml version="1.0" encoding="utf-8"?>
<ds:datastoreItem xmlns:ds="http://schemas.openxmlformats.org/officeDocument/2006/customXml" ds:itemID="{286F3796-AB38-4E51-8FC3-67FCAA256A10}"/>
</file>

<file path=customXml/itemProps4.xml><?xml version="1.0" encoding="utf-8"?>
<ds:datastoreItem xmlns:ds="http://schemas.openxmlformats.org/officeDocument/2006/customXml" ds:itemID="{310A14F1-0864-44E0-8525-5D99072C7DCA}"/>
</file>

<file path=docProps/app.xml><?xml version="1.0" encoding="utf-8"?>
<Properties xmlns="http://schemas.openxmlformats.org/officeDocument/2006/extended-properties" xmlns:vt="http://schemas.openxmlformats.org/officeDocument/2006/docPropsVTypes">
  <Template>Normal.dotm</Template>
  <TotalTime>9</TotalTime>
  <Pages>2</Pages>
  <Words>656</Words>
  <Characters>3744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Perkins, Duncan - Submission to the Tax Discussion Paper</vt:lpstr>
    </vt:vector>
  </TitlesOfParts>
  <Company/>
  <LinksUpToDate>false</LinksUpToDate>
  <CharactersWithSpaces>4392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Perkins, Duncan - Submission to the Tax Discussion Paper</dc:title>
  <dc:creator>Perkins, Duncan</dc:creator>
  <cp:lastModifiedBy>McLeod, Caitlin</cp:lastModifiedBy>
  <cp:revision>3</cp:revision>
  <dcterms:created xsi:type="dcterms:W3CDTF">2015-05-29T04:06:00Z</dcterms:created>
  <dcterms:modified xsi:type="dcterms:W3CDTF">2015-05-29T04:15:00Z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4" name="TSYRecordClass">
    <vt:lpwstr>20;#TSY RA-9152 - Retain as national archives|9ab56360-fc55-4e73-997a-d8add4432252</vt:lpwstr>
  </property>
  <property fmtid="{D5CDD505-2E9C-101B-9397-08002B2CF9AE}" pid="5" name="_dlc_DocIdItemGuid">
    <vt:lpwstr>5d924cdb-7fb2-4257-ab08-3f9a150f34c0</vt:lpwstr>
  </property>
  <property fmtid="{D5CDD505-2E9C-101B-9397-08002B2CF9AE}" pid="6" name="ContentTypeId">
    <vt:lpwstr>0x01010036BB8DE7EC542E42A8B2E98CC20CB69700AA356CCBB2B4204EB1CD923E8E69F50F</vt:lpwstr>
  </property>
</Properties>
</file>