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745A17" w14:textId="77777777" w:rsidR="000B4D27" w:rsidRDefault="000B4D27" w:rsidP="000B4D27">
      <w:bookmarkStart w:id="0" w:name="_GoBack"/>
      <w:bookmarkEnd w:id="0"/>
      <w:r>
        <w:t>HI my suggestion is in regard to Negative Gearing.  I can speak with some authority in this regard having had two houses and a farm which have been subject to Capital Gains Tax. Upon my retirement I decided for peace of mind to sell. I have done quite nicely out of this venture. However in retirement my thoughts have changed.  I am now a liberal voter I do not agree with everything the liberal party does but on the whole it is at least going in the right direction. My Submission is</w:t>
      </w:r>
    </w:p>
    <w:p w14:paraId="1FB0E76C" w14:textId="77777777" w:rsidR="000B4D27" w:rsidRDefault="000B4D27" w:rsidP="000B4D27">
      <w:r>
        <w:t>1 announce a date for this change</w:t>
      </w:r>
    </w:p>
    <w:p w14:paraId="60AAD427" w14:textId="77777777" w:rsidR="000B4D27" w:rsidRDefault="000B4D27" w:rsidP="000B4D27">
      <w:r>
        <w:t>2 From that date only new properties are allowed to be Negatively Geared</w:t>
      </w:r>
    </w:p>
    <w:p w14:paraId="1499C5AC" w14:textId="77777777" w:rsidR="000B4D27" w:rsidRDefault="000B4D27" w:rsidP="000B4D27">
      <w:r>
        <w:t xml:space="preserve">3 All existing properties which are presently negatively geared are subject to an annual reduction in </w:t>
      </w:r>
      <w:proofErr w:type="spellStart"/>
      <w:proofErr w:type="gramStart"/>
      <w:r>
        <w:t>claimability</w:t>
      </w:r>
      <w:proofErr w:type="spellEnd"/>
      <w:r>
        <w:t xml:space="preserve">  of</w:t>
      </w:r>
      <w:proofErr w:type="gramEnd"/>
      <w:r>
        <w:t xml:space="preserve"> 10%,  so that in 10 years these properties  would not qualify for deductions against personal income which is not earned from that individual property.</w:t>
      </w:r>
    </w:p>
    <w:p w14:paraId="6A41015E" w14:textId="77777777" w:rsidR="000B4D27" w:rsidRDefault="000B4D27" w:rsidP="000B4D27">
      <w:r>
        <w:t>4 Create a cap figure at which no negatively geared is available, therefore excluding Luxury Houses and apartments</w:t>
      </w:r>
    </w:p>
    <w:p w14:paraId="5ADE6197" w14:textId="77777777" w:rsidR="000B4D27" w:rsidRDefault="000B4D27" w:rsidP="000B4D27">
      <w:r>
        <w:t>5 Only apartment blocks which are for permanent rental to occupants (Not holiday rentals) would be exempt.</w:t>
      </w:r>
    </w:p>
    <w:p w14:paraId="2052D405" w14:textId="77777777" w:rsidR="000B4D27" w:rsidRDefault="000B4D27" w:rsidP="000B4D27">
      <w:r>
        <w:t>6 Increase the time a property is lived in before being exempt from Capital gains Tax</w:t>
      </w:r>
    </w:p>
    <w:p w14:paraId="249C8874" w14:textId="77777777" w:rsidR="000B4D27" w:rsidRDefault="000B4D27" w:rsidP="000B4D27">
      <w:r>
        <w:t xml:space="preserve">7 All of the above would not be available to </w:t>
      </w:r>
      <w:proofErr w:type="spellStart"/>
      <w:r>
        <w:t>non residents</w:t>
      </w:r>
      <w:proofErr w:type="spellEnd"/>
      <w:r>
        <w:t xml:space="preserve"> or people not permanently living in the country. </w:t>
      </w:r>
      <w:proofErr w:type="gramStart"/>
      <w:r>
        <w:t>As they would not be allowed to invest in domestic housing stock.</w:t>
      </w:r>
      <w:proofErr w:type="gramEnd"/>
    </w:p>
    <w:p w14:paraId="242B8C4E" w14:textId="77777777" w:rsidR="000B4D27" w:rsidRDefault="000B4D27" w:rsidP="000B4D27">
      <w:r>
        <w:t xml:space="preserve"> This is my submission I am biased </w:t>
      </w:r>
      <w:proofErr w:type="spellStart"/>
      <w:r>
        <w:t>some what</w:t>
      </w:r>
      <w:proofErr w:type="spellEnd"/>
      <w:r>
        <w:t xml:space="preserve"> but, I believe it has some merit and would go a long to housing affordability also giving a boost to the building industry therefore the economy.</w:t>
      </w:r>
    </w:p>
    <w:p w14:paraId="35B24EB9" w14:textId="77777777" w:rsidR="000B4D27" w:rsidRDefault="000B4D27" w:rsidP="000B4D27">
      <w:r>
        <w:t xml:space="preserve">    </w:t>
      </w:r>
      <w:proofErr w:type="gramStart"/>
      <w:r>
        <w:t>Yours truly Jack Hallam.</w:t>
      </w:r>
      <w:proofErr w:type="gramEnd"/>
    </w:p>
    <w:p w14:paraId="1482E680" w14:textId="77777777" w:rsidR="000C09F5" w:rsidRDefault="000B4D27" w:rsidP="000B4D27">
      <w:r>
        <w:t xml:space="preserve">PS.                 We need permanent web site for lodging of </w:t>
      </w:r>
      <w:proofErr w:type="gramStart"/>
      <w:r>
        <w:t>idea's</w:t>
      </w:r>
      <w:proofErr w:type="gramEnd"/>
      <w:r>
        <w:t xml:space="preserve"> for all the ministries.</w:t>
      </w:r>
    </w:p>
    <w:sectPr w:rsidR="000C09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890"/>
    <w:rsid w:val="000B4D27"/>
    <w:rsid w:val="000C09F5"/>
    <w:rsid w:val="00287890"/>
    <w:rsid w:val="002B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553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890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890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reasury Document" ma:contentTypeID="0x01010036BB8DE7EC542E42A8B2E98CC20CB69700AA356CCBB2B4204EB1CD923E8E69F50F" ma:contentTypeVersion="20" ma:contentTypeDescription=" " ma:contentTypeScope="" ma:versionID="5f98c8cbbac35b65d49e269d8ff16445">
  <xsd:schema xmlns:xsd="http://www.w3.org/2001/XMLSchema" xmlns:xs="http://www.w3.org/2001/XMLSchema" xmlns:p="http://schemas.microsoft.com/office/2006/metadata/properties" xmlns:ns1="http://schemas.microsoft.com/sharepoint/v3" xmlns:ns2="9f7bc583-7cbe-45b9-a2bd-8bbb6543b37e" targetNamespace="http://schemas.microsoft.com/office/2006/metadata/properties" ma:root="true" ma:fieldsID="c29c24ef98f44afe980706751dfdcd7b" ns1:_="" ns2:_="">
    <xsd:import namespace="http://schemas.microsoft.com/sharepoint/v3"/>
    <xsd:import namespace="9f7bc583-7cbe-45b9-a2bd-8bbb6543b3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lb508a4dc5e84436a0fe496b536466aa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c583-7cbe-45b9-a2bd-8bbb6543b3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lb508a4dc5e84436a0fe496b536466aa" ma:index="12" nillable="true" ma:taxonomy="true" ma:internalName="lb508a4dc5e84436a0fe496b536466aa" ma:taxonomyFieldName="TSYRecordClass" ma:displayName="Record Class" ma:readOnly="false" ma:default="20;#TSY RA-9152 - Retain as national archives|9ab56360-fc55-4e73-997a-d8add4432252" ma:fieldId="{5b508a4d-c5e8-4436-a0fe-496b536466aa}" ma:sspId="77b7a547-5880-464f-83f8-cefe583c3af4" ma:termSetId="8c8a1de6-dea5-4e66-bd5a-b7b3daae0f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5426e91-c895-42ba-91bf-fe5e23c4f0ec}" ma:internalName="TaxCatchAll" ma:showField="CatchAllData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a5426e91-c895-42ba-91bf-fe5e23c4f0ec}" ma:internalName="TaxCatchAllLabel" ma:readOnly="true" ma:showField="CatchAllDataLabel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b508a4dc5e84436a0fe496b536466aa xmlns="9f7bc583-7cbe-45b9-a2bd-8bbb6543b3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TSY RA-9152 - Retain as national archives</TermName>
          <TermId xmlns="http://schemas.microsoft.com/office/infopath/2007/PartnerControls">9ab56360-fc55-4e73-997a-d8add4432252</TermId>
        </TermInfo>
      </Terms>
    </lb508a4dc5e84436a0fe496b536466aa>
    <TaxCatchAll xmlns="9f7bc583-7cbe-45b9-a2bd-8bbb6543b37e">
      <Value>20</Value>
    </TaxCatchAll>
    <_dlc_DocId xmlns="9f7bc583-7cbe-45b9-a2bd-8bbb6543b37e">2014RG-82-7967</_dlc_DocId>
    <_dlc_DocIdUrl xmlns="9f7bc583-7cbe-45b9-a2bd-8bbb6543b37e">
      <Url>http://tweb/sites/rg/project/twptf/_layouts/15/DocIdRedir.aspx?ID=2014RG-82-7967</Url>
      <Description>2014RG-82-7967</Description>
    </_dlc_DocIdUrl>
  </documentManagement>
</p:properties>
</file>

<file path=customXml/itemProps1.xml><?xml version="1.0" encoding="utf-8"?>
<ds:datastoreItem xmlns:ds="http://schemas.openxmlformats.org/officeDocument/2006/customXml" ds:itemID="{0D6E4A33-335A-476B-9414-ADC75288B49C}"/>
</file>

<file path=customXml/itemProps2.xml><?xml version="1.0" encoding="utf-8"?>
<ds:datastoreItem xmlns:ds="http://schemas.openxmlformats.org/officeDocument/2006/customXml" ds:itemID="{7071AB12-052B-4345-AA44-4F6F73C9DCD8}"/>
</file>

<file path=customXml/itemProps3.xml><?xml version="1.0" encoding="utf-8"?>
<ds:datastoreItem xmlns:ds="http://schemas.openxmlformats.org/officeDocument/2006/customXml" ds:itemID="{121C571B-4ACC-44E9-BD70-87E57832CA1B}"/>
</file>

<file path=customXml/itemProps4.xml><?xml version="1.0" encoding="utf-8"?>
<ds:datastoreItem xmlns:ds="http://schemas.openxmlformats.org/officeDocument/2006/customXml" ds:itemID="{3BF43C59-E0E3-4294-B1A7-3A2F5A2CBD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Hallam, Jack - Submission to the Tax Discussion Paper</vt:lpstr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Hallam, Jack - Submission to the Tax Discussion Paper</dc:title>
  <dc:creator>Hallam, Jack</dc:creator>
  <cp:lastModifiedBy>McLeod, Caitlin</cp:lastModifiedBy>
  <cp:revision>3</cp:revision>
  <dcterms:created xsi:type="dcterms:W3CDTF">2015-05-28T04:52:00Z</dcterms:created>
  <dcterms:modified xsi:type="dcterms:W3CDTF">2015-05-28T04:53:00Z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4" name="TSYRecordClass">
    <vt:lpwstr>20;#TSY RA-9152 - Retain as national archives|9ab56360-fc55-4e73-997a-d8add4432252</vt:lpwstr>
  </property>
  <property fmtid="{D5CDD505-2E9C-101B-9397-08002B2CF9AE}" pid="5" name="_dlc_DocIdItemGuid">
    <vt:lpwstr>f687ccb7-1b09-4331-b9d6-393ffb28ec77</vt:lpwstr>
  </property>
  <property fmtid="{D5CDD505-2E9C-101B-9397-08002B2CF9AE}" pid="6" name="ContentTypeId">
    <vt:lpwstr>0x01010036BB8DE7EC542E42A8B2E98CC20CB69700AA356CCBB2B4204EB1CD923E8E69F50F</vt:lpwstr>
  </property>
</Properties>
</file>