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90EA1" w14:textId="77777777" w:rsidR="00297DB8" w:rsidRPr="00297DB8" w:rsidRDefault="00297DB8" w:rsidP="002B21EA">
      <w:pPr>
        <w:jc w:val="both"/>
      </w:pPr>
      <w:r w:rsidRPr="00297DB8">
        <w:t xml:space="preserve">The Embassy of Brazil in Canberra presents its compliments to the Treasury and has the honour to submit </w:t>
      </w:r>
      <w:r w:rsidR="002A2F60">
        <w:t>a</w:t>
      </w:r>
      <w:r w:rsidRPr="00297DB8">
        <w:t xml:space="preserve"> requisition for revision of relevant legal provision</w:t>
      </w:r>
      <w:r w:rsidR="002A2F60">
        <w:t>s</w:t>
      </w:r>
      <w:r w:rsidRPr="00297DB8">
        <w:t>, mainly the Customs Act 1901, in order to allow the importation of cachaç</w:t>
      </w:r>
      <w:r w:rsidR="002A2F60">
        <w:t>a into the Australian territory, in accordance with the reasons set forth as follows:</w:t>
      </w:r>
    </w:p>
    <w:p w14:paraId="1533125A" w14:textId="77777777" w:rsidR="00172081" w:rsidRPr="003A79AC" w:rsidRDefault="00B66F81" w:rsidP="002B21EA">
      <w:pPr>
        <w:jc w:val="both"/>
        <w:rPr>
          <w:lang w:val="en-US"/>
        </w:rPr>
      </w:pPr>
      <w:r>
        <w:rPr>
          <w:lang w:val="en-US"/>
        </w:rPr>
        <w:t xml:space="preserve"> </w:t>
      </w:r>
      <w:r w:rsidR="00497651" w:rsidRPr="003A79AC">
        <w:rPr>
          <w:lang w:val="en-US"/>
        </w:rPr>
        <w:t xml:space="preserve">The Embassy of Brazil in Canberra has been receiving complaints from Brazilian exporters and Australian importers who have been </w:t>
      </w:r>
      <w:r w:rsidR="0000349E" w:rsidRPr="003A79AC">
        <w:rPr>
          <w:lang w:val="en-US"/>
        </w:rPr>
        <w:t xml:space="preserve">lately </w:t>
      </w:r>
      <w:r w:rsidR="00497651" w:rsidRPr="003A79AC">
        <w:rPr>
          <w:lang w:val="en-US"/>
        </w:rPr>
        <w:t xml:space="preserve">unable to import </w:t>
      </w:r>
      <w:r w:rsidR="00753083">
        <w:rPr>
          <w:lang w:val="en-US"/>
        </w:rPr>
        <w:t>c</w:t>
      </w:r>
      <w:r w:rsidR="00497651" w:rsidRPr="003A79AC">
        <w:rPr>
          <w:lang w:val="en-US"/>
        </w:rPr>
        <w:t>achaça (sugar cane liquor produced exclusively in Brazil) into Australia. The beverage has been c</w:t>
      </w:r>
      <w:r w:rsidR="00FB79BB" w:rsidRPr="003A79AC">
        <w:rPr>
          <w:lang w:val="en-US"/>
        </w:rPr>
        <w:t>onsidered</w:t>
      </w:r>
      <w:r w:rsidR="00497651" w:rsidRPr="003A79AC">
        <w:rPr>
          <w:lang w:val="en-US"/>
        </w:rPr>
        <w:t xml:space="preserve"> by the local customs authority as</w:t>
      </w:r>
      <w:r w:rsidR="00FB79BB" w:rsidRPr="003A79AC">
        <w:rPr>
          <w:lang w:val="en-US"/>
        </w:rPr>
        <w:t xml:space="preserve"> a type of</w:t>
      </w:r>
      <w:r w:rsidR="00497651" w:rsidRPr="003A79AC">
        <w:rPr>
          <w:lang w:val="en-US"/>
        </w:rPr>
        <w:t xml:space="preserve"> rum and its delivery from Customs has been denied due to requirements applicable to rum</w:t>
      </w:r>
      <w:r w:rsidR="00FB79BB" w:rsidRPr="003A79AC">
        <w:rPr>
          <w:lang w:val="en-US"/>
        </w:rPr>
        <w:t xml:space="preserve"> in the Australian customs legislation</w:t>
      </w:r>
      <w:r w:rsidR="00497651" w:rsidRPr="003A79AC">
        <w:rPr>
          <w:lang w:val="en-US"/>
        </w:rPr>
        <w:t xml:space="preserve">. For this reason, the Embassy </w:t>
      </w:r>
      <w:r w:rsidR="00753083">
        <w:rPr>
          <w:lang w:val="en-US"/>
        </w:rPr>
        <w:t xml:space="preserve">hereby respectfully </w:t>
      </w:r>
      <w:r w:rsidR="00497651" w:rsidRPr="003A79AC">
        <w:rPr>
          <w:lang w:val="en-US"/>
        </w:rPr>
        <w:t>requests the revision of the relevant legal p</w:t>
      </w:r>
      <w:bookmarkStart w:id="0" w:name="_GoBack"/>
      <w:bookmarkEnd w:id="0"/>
      <w:r w:rsidR="00497651" w:rsidRPr="003A79AC">
        <w:rPr>
          <w:lang w:val="en-US"/>
        </w:rPr>
        <w:t xml:space="preserve">rovisions, mainly of Customs Act 1901, in order to allow </w:t>
      </w:r>
      <w:r w:rsidR="00753083">
        <w:rPr>
          <w:lang w:val="en-US"/>
        </w:rPr>
        <w:t xml:space="preserve">for </w:t>
      </w:r>
      <w:r w:rsidR="00497651" w:rsidRPr="003A79AC">
        <w:rPr>
          <w:lang w:val="en-US"/>
        </w:rPr>
        <w:t>the distinction between the two beverages and</w:t>
      </w:r>
      <w:r w:rsidR="00753083">
        <w:rPr>
          <w:lang w:val="en-US"/>
        </w:rPr>
        <w:t>, as a consequence, for</w:t>
      </w:r>
      <w:r w:rsidR="00497651" w:rsidRPr="003A79AC">
        <w:rPr>
          <w:lang w:val="en-US"/>
        </w:rPr>
        <w:t xml:space="preserve"> the import</w:t>
      </w:r>
      <w:r w:rsidR="00753083">
        <w:rPr>
          <w:lang w:val="en-US"/>
        </w:rPr>
        <w:t>ation</w:t>
      </w:r>
      <w:r w:rsidR="00497651" w:rsidRPr="003A79AC">
        <w:rPr>
          <w:lang w:val="en-US"/>
        </w:rPr>
        <w:t xml:space="preserve"> of </w:t>
      </w:r>
      <w:r w:rsidR="00753083">
        <w:rPr>
          <w:lang w:val="en-US"/>
        </w:rPr>
        <w:t>c</w:t>
      </w:r>
      <w:r w:rsidR="00497651" w:rsidRPr="003A79AC">
        <w:rPr>
          <w:lang w:val="en-US"/>
        </w:rPr>
        <w:t>achaça with its original characteristics into Australian territory.</w:t>
      </w:r>
    </w:p>
    <w:p w14:paraId="6353D4B2" w14:textId="77777777" w:rsidR="00681551" w:rsidRPr="003A79AC" w:rsidRDefault="00681551" w:rsidP="002B21EA">
      <w:pPr>
        <w:jc w:val="both"/>
        <w:rPr>
          <w:lang w:val="en-US"/>
        </w:rPr>
      </w:pPr>
      <w:r w:rsidRPr="003A79AC">
        <w:rPr>
          <w:lang w:val="en-US"/>
        </w:rPr>
        <w:t>Cachaça is often mistaken for rum, due to the fact that both (as well as many other beverages) are produced by distilling products of sugar cane. Despite this common ori</w:t>
      </w:r>
      <w:r w:rsidR="00FB79BB" w:rsidRPr="003A79AC">
        <w:rPr>
          <w:lang w:val="en-US"/>
        </w:rPr>
        <w:t>gin, they have clearly distinct attributes</w:t>
      </w:r>
      <w:r w:rsidRPr="003A79AC">
        <w:rPr>
          <w:lang w:val="en-US"/>
        </w:rPr>
        <w:t xml:space="preserve"> due to differences in the production process (such as the </w:t>
      </w:r>
      <w:r w:rsidR="00FB79BB" w:rsidRPr="003A79AC">
        <w:rPr>
          <w:lang w:val="en-US"/>
        </w:rPr>
        <w:t xml:space="preserve">original </w:t>
      </w:r>
      <w:r w:rsidRPr="003A79AC">
        <w:rPr>
          <w:lang w:val="en-US"/>
        </w:rPr>
        <w:t>sugar cane product, aging or not, time and conditions of aging, storage conditions, alcohol</w:t>
      </w:r>
      <w:r w:rsidR="00FB79BB" w:rsidRPr="003A79AC">
        <w:rPr>
          <w:lang w:val="en-US"/>
        </w:rPr>
        <w:t xml:space="preserve"> content), which </w:t>
      </w:r>
      <w:r w:rsidR="0043095F" w:rsidRPr="003A79AC">
        <w:rPr>
          <w:lang w:val="en-US"/>
        </w:rPr>
        <w:t>give</w:t>
      </w:r>
      <w:r w:rsidR="00FB79BB" w:rsidRPr="003A79AC">
        <w:rPr>
          <w:lang w:val="en-US"/>
        </w:rPr>
        <w:t xml:space="preserve"> them different organoleptic properties </w:t>
      </w:r>
      <w:r w:rsidR="0043095F" w:rsidRPr="003A79AC">
        <w:rPr>
          <w:lang w:val="en-US"/>
        </w:rPr>
        <w:t>concerning color, taste and smell. Cachaça and rum are clearly distinct products, not only from a technical and physical point of view, but also from the point of view of customers, who are differently stimulated in their senses by the two beverages.</w:t>
      </w:r>
    </w:p>
    <w:p w14:paraId="22138DE1" w14:textId="77777777" w:rsidR="0043095F" w:rsidRPr="003A79AC" w:rsidRDefault="0043095F" w:rsidP="002B21EA">
      <w:pPr>
        <w:jc w:val="both"/>
        <w:rPr>
          <w:lang w:val="en-US"/>
        </w:rPr>
      </w:pPr>
      <w:r w:rsidRPr="003A79AC">
        <w:rPr>
          <w:lang w:val="en-US"/>
        </w:rPr>
        <w:t>Cachaça is classified in the Harmonized System under sub</w:t>
      </w:r>
      <w:r w:rsidR="00753083">
        <w:rPr>
          <w:lang w:val="en-US"/>
        </w:rPr>
        <w:t>heading</w:t>
      </w:r>
      <w:r w:rsidRPr="003A79AC">
        <w:rPr>
          <w:lang w:val="en-US"/>
        </w:rPr>
        <w:t xml:space="preserve"> 2208.40 (Rum and other spirits obtained by distilling fermented sugar cane products). This sub</w:t>
      </w:r>
      <w:r w:rsidR="00753083">
        <w:rPr>
          <w:lang w:val="en-US"/>
        </w:rPr>
        <w:t>heading</w:t>
      </w:r>
      <w:r w:rsidRPr="003A79AC">
        <w:rPr>
          <w:lang w:val="en-US"/>
        </w:rPr>
        <w:t xml:space="preserve">, which previously read “Rum and </w:t>
      </w:r>
      <w:proofErr w:type="spellStart"/>
      <w:r w:rsidRPr="003A79AC">
        <w:rPr>
          <w:lang w:val="en-US"/>
        </w:rPr>
        <w:t>tafia</w:t>
      </w:r>
      <w:proofErr w:type="spellEnd"/>
      <w:r w:rsidRPr="003A79AC">
        <w:rPr>
          <w:lang w:val="en-US"/>
        </w:rPr>
        <w:t>” only, was redefined in 2007, as a result of a</w:t>
      </w:r>
      <w:r w:rsidR="00C05C34" w:rsidRPr="003A79AC">
        <w:rPr>
          <w:lang w:val="en-US"/>
        </w:rPr>
        <w:t xml:space="preserve">n initiative from </w:t>
      </w:r>
      <w:r w:rsidRPr="003A79AC">
        <w:rPr>
          <w:lang w:val="en-US"/>
        </w:rPr>
        <w:t xml:space="preserve">Brazil </w:t>
      </w:r>
      <w:r w:rsidR="00C05C34" w:rsidRPr="003A79AC">
        <w:rPr>
          <w:lang w:val="en-US"/>
        </w:rPr>
        <w:t>in</w:t>
      </w:r>
      <w:r w:rsidRPr="003A79AC">
        <w:rPr>
          <w:lang w:val="en-US"/>
        </w:rPr>
        <w:t xml:space="preserve"> the World Customs Organization</w:t>
      </w:r>
      <w:r w:rsidR="00C05C34" w:rsidRPr="003A79AC">
        <w:rPr>
          <w:lang w:val="en-US"/>
        </w:rPr>
        <w:t xml:space="preserve"> to demonstrate that beverages other than rum may be obtained from sugar cane with different production methods and sensory characteristics. Th</w:t>
      </w:r>
      <w:r w:rsidR="0000349E" w:rsidRPr="003A79AC">
        <w:rPr>
          <w:lang w:val="en-US"/>
        </w:rPr>
        <w:t xml:space="preserve">e Explanatory Notes of the Harmonized System confirm that </w:t>
      </w:r>
      <w:r w:rsidR="00753083">
        <w:rPr>
          <w:lang w:val="en-US"/>
        </w:rPr>
        <w:t>heading</w:t>
      </w:r>
      <w:r w:rsidR="0000349E" w:rsidRPr="003A79AC">
        <w:rPr>
          <w:lang w:val="en-US"/>
        </w:rPr>
        <w:t xml:space="preserve"> 2208 encompasses spirits made from sugar cane other than rum:</w:t>
      </w:r>
    </w:p>
    <w:p w14:paraId="6336A2B7" w14:textId="77777777" w:rsidR="00FB79BB" w:rsidRPr="002B21EA" w:rsidRDefault="00FB79BB" w:rsidP="002B21EA">
      <w:pPr>
        <w:ind w:left="708"/>
        <w:jc w:val="both"/>
        <w:rPr>
          <w:rFonts w:eastAsia="Times New Roman" w:cs="Arial"/>
          <w:i/>
          <w:sz w:val="20"/>
          <w:szCs w:val="20"/>
          <w:lang w:val="en-US" w:eastAsia="pt-BR"/>
        </w:rPr>
      </w:pPr>
      <w:r w:rsidRPr="002B21EA">
        <w:rPr>
          <w:rFonts w:cs="Arial"/>
          <w:i/>
          <w:sz w:val="20"/>
          <w:szCs w:val="20"/>
          <w:lang w:val="en-US"/>
        </w:rPr>
        <w:t xml:space="preserve">(3)   Spirits obtained exclusively by distilling fermented products of the sugar cane (sugar-cane juice, sugar-cane syrup, sugar-cane molasses), e.g., </w:t>
      </w:r>
      <w:r w:rsidRPr="002B21EA">
        <w:rPr>
          <w:rStyle w:val="highlight"/>
          <w:rFonts w:cs="Arial"/>
          <w:i/>
          <w:sz w:val="20"/>
          <w:szCs w:val="20"/>
          <w:lang w:val="en-US"/>
        </w:rPr>
        <w:t>rum</w:t>
      </w:r>
      <w:r w:rsidR="002B21EA" w:rsidRPr="002B21EA">
        <w:rPr>
          <w:rFonts w:cs="Arial"/>
          <w:i/>
          <w:sz w:val="20"/>
          <w:szCs w:val="20"/>
          <w:lang w:val="en-US"/>
        </w:rPr>
        <w:t xml:space="preserve">, </w:t>
      </w:r>
      <w:proofErr w:type="spellStart"/>
      <w:r w:rsidR="002B21EA" w:rsidRPr="002B21EA">
        <w:rPr>
          <w:rFonts w:cs="Arial"/>
          <w:i/>
          <w:sz w:val="20"/>
          <w:szCs w:val="20"/>
          <w:lang w:val="en-US"/>
        </w:rPr>
        <w:t>tafia</w:t>
      </w:r>
      <w:proofErr w:type="spellEnd"/>
      <w:r w:rsidR="002B21EA" w:rsidRPr="002B21EA">
        <w:rPr>
          <w:rFonts w:cs="Arial"/>
          <w:i/>
          <w:sz w:val="20"/>
          <w:szCs w:val="20"/>
          <w:lang w:val="en-US"/>
        </w:rPr>
        <w:t>, cachaça.</w:t>
      </w:r>
    </w:p>
    <w:p w14:paraId="420D263D" w14:textId="77777777" w:rsidR="00FB79BB" w:rsidRPr="003A79AC" w:rsidRDefault="00750C4F" w:rsidP="00FB79BB">
      <w:pPr>
        <w:jc w:val="both"/>
        <w:rPr>
          <w:rFonts w:cs="Arial"/>
          <w:lang w:val="en-AU"/>
        </w:rPr>
      </w:pPr>
      <w:r w:rsidRPr="003A79AC">
        <w:rPr>
          <w:rFonts w:cs="Arial"/>
          <w:lang w:val="en-US"/>
        </w:rPr>
        <w:t xml:space="preserve">In Australia, the </w:t>
      </w:r>
      <w:r w:rsidR="00FB79BB" w:rsidRPr="003A79AC">
        <w:rPr>
          <w:rFonts w:cs="Arial"/>
          <w:lang w:val="en-US"/>
        </w:rPr>
        <w:t>Customs Act 1901</w:t>
      </w:r>
      <w:r w:rsidRPr="003A79AC">
        <w:rPr>
          <w:rFonts w:cs="Arial"/>
          <w:lang w:val="en-US"/>
        </w:rPr>
        <w:t xml:space="preserve"> defines rum in its</w:t>
      </w:r>
      <w:r w:rsidR="00FB79BB" w:rsidRPr="003A79AC">
        <w:rPr>
          <w:rFonts w:cs="Arial"/>
          <w:lang w:val="en-US"/>
        </w:rPr>
        <w:t xml:space="preserve"> Section 105A(2) </w:t>
      </w:r>
      <w:r w:rsidRPr="003A79AC">
        <w:rPr>
          <w:rFonts w:cs="Arial"/>
          <w:lang w:val="en-US"/>
        </w:rPr>
        <w:t>as</w:t>
      </w:r>
      <w:r w:rsidR="00FB79BB" w:rsidRPr="003A79AC">
        <w:rPr>
          <w:rFonts w:cs="Arial"/>
          <w:lang w:val="en-US"/>
        </w:rPr>
        <w:t xml:space="preserve"> </w:t>
      </w:r>
      <w:r w:rsidR="00FB79BB" w:rsidRPr="003A79AC">
        <w:rPr>
          <w:rFonts w:cs="Arial"/>
          <w:b/>
          <w:bCs/>
          <w:i/>
          <w:iCs/>
          <w:lang w:val="en-AU"/>
        </w:rPr>
        <w:t>“</w:t>
      </w:r>
      <w:r w:rsidR="00FB79BB" w:rsidRPr="003A79AC">
        <w:rPr>
          <w:rFonts w:cs="Arial"/>
          <w:lang w:val="en-AU"/>
        </w:rPr>
        <w:t xml:space="preserve">a spirit obtained by the distillation of a fermented liquor derived from the products of sugar cane, being distillation carried out in such a manner that the spirit possesses the taste, aroma and other characteristics generally attributed to rum”. </w:t>
      </w:r>
      <w:r w:rsidRPr="003A79AC">
        <w:rPr>
          <w:rFonts w:cs="Arial"/>
          <w:lang w:val="en-AU"/>
        </w:rPr>
        <w:t xml:space="preserve">However, beverages that fall under this classification must be aged for at least two years, according to </w:t>
      </w:r>
      <w:r w:rsidRPr="003A79AC">
        <w:rPr>
          <w:rFonts w:cs="Arial"/>
          <w:lang w:val="en-US"/>
        </w:rPr>
        <w:t>Section 105A</w:t>
      </w:r>
      <w:r w:rsidR="00FB79BB" w:rsidRPr="003A79AC">
        <w:rPr>
          <w:rFonts w:cs="Arial"/>
          <w:lang w:val="en-US"/>
        </w:rPr>
        <w:t xml:space="preserve">(1) </w:t>
      </w:r>
      <w:r w:rsidRPr="003A79AC">
        <w:rPr>
          <w:rFonts w:cs="Arial"/>
          <w:lang w:val="en-US"/>
        </w:rPr>
        <w:t xml:space="preserve">of the same </w:t>
      </w:r>
      <w:r w:rsidR="00FB79BB" w:rsidRPr="003A79AC">
        <w:rPr>
          <w:rFonts w:cs="Arial"/>
          <w:lang w:val="en-US"/>
        </w:rPr>
        <w:t>Act: “</w:t>
      </w:r>
      <w:r w:rsidR="00FB79BB" w:rsidRPr="003A79AC">
        <w:rPr>
          <w:rFonts w:cs="Arial"/>
          <w:lang w:val="en-AU"/>
        </w:rPr>
        <w:t>Brandy, whisky or rum imported into Australia must not be delivered from the control of the Customs unless a Collector is satisfied that it has been matured by storage in wood for at least 2 years.”</w:t>
      </w:r>
    </w:p>
    <w:p w14:paraId="0D80D13F" w14:textId="77777777" w:rsidR="00750C4F" w:rsidRPr="003A79AC" w:rsidRDefault="00750C4F" w:rsidP="00FB79BB">
      <w:pPr>
        <w:jc w:val="both"/>
        <w:rPr>
          <w:rFonts w:cs="Arial"/>
          <w:lang w:val="en-AU"/>
        </w:rPr>
      </w:pPr>
      <w:r w:rsidRPr="003A79AC">
        <w:rPr>
          <w:rFonts w:cs="Arial"/>
          <w:lang w:val="en-AU"/>
        </w:rPr>
        <w:t xml:space="preserve">However, this definition of rum and the aging requirement have been in fact applied by Australian customs to all beverages distilled from sugar cane, regardless of their actual nature. </w:t>
      </w:r>
    </w:p>
    <w:p w14:paraId="21E8249F" w14:textId="77777777" w:rsidR="00750C4F" w:rsidRPr="003A79AC" w:rsidRDefault="00750C4F" w:rsidP="00FB79BB">
      <w:pPr>
        <w:jc w:val="both"/>
        <w:rPr>
          <w:rFonts w:cs="Arial"/>
          <w:lang w:val="en-AU"/>
        </w:rPr>
      </w:pPr>
      <w:r w:rsidRPr="003A79AC">
        <w:rPr>
          <w:rFonts w:cs="Arial"/>
          <w:lang w:val="en-AU"/>
        </w:rPr>
        <w:lastRenderedPageBreak/>
        <w:t xml:space="preserve">Brazilian law defines both beverages in </w:t>
      </w:r>
      <w:r w:rsidR="0038773D" w:rsidRPr="003A79AC">
        <w:rPr>
          <w:rFonts w:cs="Arial"/>
          <w:lang w:val="en-AU"/>
        </w:rPr>
        <w:t>the following way, according to Decree No. 6.871/2009</w:t>
      </w:r>
      <w:r w:rsidR="0006642D" w:rsidRPr="003A79AC">
        <w:rPr>
          <w:rFonts w:cs="Arial"/>
          <w:lang w:val="en-AU"/>
        </w:rPr>
        <w:t xml:space="preserve"> (</w:t>
      </w:r>
      <w:r w:rsidR="003A79AC">
        <w:rPr>
          <w:rFonts w:cs="Arial"/>
          <w:lang w:val="en-AU"/>
        </w:rPr>
        <w:t xml:space="preserve">technical regulations of Law 8.918/1994, </w:t>
      </w:r>
      <w:r w:rsidR="0006642D" w:rsidRPr="003A79AC">
        <w:rPr>
          <w:rFonts w:cs="Arial"/>
          <w:lang w:val="en-AU"/>
        </w:rPr>
        <w:t>Brazilian Beverages Law):</w:t>
      </w:r>
    </w:p>
    <w:p w14:paraId="61D1AD38" w14:textId="77777777" w:rsidR="0038773D" w:rsidRPr="003A79AC" w:rsidRDefault="0038773D" w:rsidP="003A79AC">
      <w:pPr>
        <w:ind w:left="708"/>
        <w:jc w:val="both"/>
        <w:rPr>
          <w:rFonts w:cs="Arial"/>
          <w:i/>
          <w:sz w:val="20"/>
          <w:szCs w:val="20"/>
          <w:lang w:val="en-US"/>
        </w:rPr>
      </w:pPr>
      <w:r w:rsidRPr="003A79AC">
        <w:rPr>
          <w:rFonts w:cs="Arial"/>
          <w:i/>
          <w:sz w:val="20"/>
          <w:szCs w:val="20"/>
          <w:lang w:val="en-US"/>
        </w:rPr>
        <w:t xml:space="preserve">Art. 53. </w:t>
      </w:r>
      <w:r w:rsidRPr="003A79AC">
        <w:rPr>
          <w:rFonts w:cs="Arial"/>
          <w:b/>
          <w:i/>
          <w:sz w:val="20"/>
          <w:szCs w:val="20"/>
          <w:lang w:val="en-US"/>
        </w:rPr>
        <w:t>Cachaça is the typical and exclusive denomination of the sugar cane spirit produced in Brazil</w:t>
      </w:r>
      <w:r w:rsidRPr="003A79AC">
        <w:rPr>
          <w:rFonts w:cs="Arial"/>
          <w:i/>
          <w:sz w:val="20"/>
          <w:szCs w:val="20"/>
          <w:lang w:val="en-US"/>
        </w:rPr>
        <w:t xml:space="preserve">, with </w:t>
      </w:r>
      <w:r w:rsidRPr="003A79AC">
        <w:rPr>
          <w:rFonts w:cs="Arial"/>
          <w:b/>
          <w:i/>
          <w:sz w:val="20"/>
          <w:szCs w:val="20"/>
          <w:lang w:val="en-US"/>
        </w:rPr>
        <w:t>thirty-eight to forty-eight percent alcohol by volume</w:t>
      </w:r>
      <w:r w:rsidRPr="003A79AC">
        <w:rPr>
          <w:rFonts w:cs="Arial"/>
          <w:i/>
          <w:sz w:val="20"/>
          <w:szCs w:val="20"/>
          <w:lang w:val="en-US"/>
        </w:rPr>
        <w:t xml:space="preserve"> at twenty degrees Celsius, obtained through </w:t>
      </w:r>
      <w:r w:rsidRPr="003A79AC">
        <w:rPr>
          <w:rFonts w:cs="Arial"/>
          <w:b/>
          <w:i/>
          <w:sz w:val="20"/>
          <w:szCs w:val="20"/>
          <w:lang w:val="en-US"/>
        </w:rPr>
        <w:t xml:space="preserve">distillation of </w:t>
      </w:r>
      <w:r w:rsidR="007546E9" w:rsidRPr="003A79AC">
        <w:rPr>
          <w:rFonts w:cs="Arial"/>
          <w:b/>
          <w:i/>
          <w:sz w:val="20"/>
          <w:szCs w:val="20"/>
          <w:lang w:val="en-US"/>
        </w:rPr>
        <w:t>fermented sugar cane juice</w:t>
      </w:r>
      <w:r w:rsidR="007546E9" w:rsidRPr="003A79AC">
        <w:rPr>
          <w:rFonts w:cs="Arial"/>
          <w:i/>
          <w:sz w:val="20"/>
          <w:szCs w:val="20"/>
          <w:lang w:val="en-US"/>
        </w:rPr>
        <w:t>, with peculiar sensory characteristics, which can be added of six grams per liter of sugar.</w:t>
      </w:r>
    </w:p>
    <w:p w14:paraId="43EF25CB" w14:textId="77777777" w:rsidR="00FB79BB" w:rsidRPr="003A79AC" w:rsidRDefault="00FB79BB" w:rsidP="003A79AC">
      <w:pPr>
        <w:ind w:left="708"/>
        <w:jc w:val="both"/>
        <w:rPr>
          <w:rFonts w:cs="Arial"/>
          <w:i/>
          <w:sz w:val="20"/>
          <w:szCs w:val="20"/>
          <w:lang w:val="en-US"/>
        </w:rPr>
      </w:pPr>
      <w:r w:rsidRPr="003A79AC">
        <w:rPr>
          <w:rFonts w:cs="Arial"/>
          <w:i/>
          <w:color w:val="000000"/>
          <w:sz w:val="20"/>
          <w:szCs w:val="20"/>
          <w:lang w:val="en-US"/>
        </w:rPr>
        <w:t>§ 1</w:t>
      </w:r>
      <w:proofErr w:type="gramStart"/>
      <w:r w:rsidRPr="003A79AC">
        <w:rPr>
          <w:rFonts w:cs="Arial"/>
          <w:i/>
          <w:color w:val="000000"/>
          <w:sz w:val="20"/>
          <w:szCs w:val="20"/>
          <w:lang w:val="en-US"/>
        </w:rPr>
        <w:t>  Cachaça</w:t>
      </w:r>
      <w:proofErr w:type="gramEnd"/>
      <w:r w:rsidRPr="003A79AC">
        <w:rPr>
          <w:rFonts w:cs="Arial"/>
          <w:i/>
          <w:color w:val="000000"/>
          <w:sz w:val="20"/>
          <w:szCs w:val="20"/>
          <w:lang w:val="en-US"/>
        </w:rPr>
        <w:t xml:space="preserve"> </w:t>
      </w:r>
      <w:r w:rsidR="007546E9" w:rsidRPr="003A79AC">
        <w:rPr>
          <w:rFonts w:cs="Arial"/>
          <w:i/>
          <w:color w:val="000000"/>
          <w:sz w:val="20"/>
          <w:szCs w:val="20"/>
          <w:lang w:val="en-US"/>
        </w:rPr>
        <w:t>containing sugar in amounts larger than six grams per liter and smaller than thirty grams per liter will be denominated sweetened cachaça</w:t>
      </w:r>
      <w:r w:rsidR="007546E9" w:rsidRPr="003A79AC">
        <w:rPr>
          <w:rFonts w:cs="Arial"/>
          <w:color w:val="000000"/>
          <w:sz w:val="20"/>
          <w:szCs w:val="20"/>
          <w:lang w:val="en-US"/>
        </w:rPr>
        <w:t xml:space="preserve"> (cachaça </w:t>
      </w:r>
      <w:proofErr w:type="spellStart"/>
      <w:r w:rsidR="007546E9" w:rsidRPr="003A79AC">
        <w:rPr>
          <w:rFonts w:cs="Arial"/>
          <w:color w:val="000000"/>
          <w:sz w:val="20"/>
          <w:szCs w:val="20"/>
          <w:lang w:val="en-US"/>
        </w:rPr>
        <w:t>adoçada</w:t>
      </w:r>
      <w:proofErr w:type="spellEnd"/>
      <w:r w:rsidR="007546E9" w:rsidRPr="003A79AC">
        <w:rPr>
          <w:rFonts w:cs="Arial"/>
          <w:color w:val="000000"/>
          <w:sz w:val="20"/>
          <w:szCs w:val="20"/>
          <w:lang w:val="en-US"/>
        </w:rPr>
        <w:t>)</w:t>
      </w:r>
      <w:r w:rsidRPr="003A79AC">
        <w:rPr>
          <w:rFonts w:cs="Arial"/>
          <w:i/>
          <w:color w:val="000000"/>
          <w:sz w:val="20"/>
          <w:szCs w:val="20"/>
          <w:lang w:val="en-US"/>
        </w:rPr>
        <w:t>.</w:t>
      </w:r>
    </w:p>
    <w:p w14:paraId="4889BE87" w14:textId="77777777" w:rsidR="00FB79BB" w:rsidRPr="003A79AC" w:rsidRDefault="00FB79BB" w:rsidP="003A79AC">
      <w:pPr>
        <w:ind w:left="708"/>
        <w:jc w:val="both"/>
        <w:rPr>
          <w:rFonts w:cs="Arial"/>
          <w:i/>
          <w:sz w:val="20"/>
          <w:szCs w:val="20"/>
          <w:lang w:val="en-US"/>
        </w:rPr>
      </w:pPr>
      <w:r w:rsidRPr="003A79AC">
        <w:rPr>
          <w:rFonts w:cs="Arial"/>
          <w:i/>
          <w:color w:val="000000"/>
          <w:sz w:val="20"/>
          <w:szCs w:val="20"/>
          <w:lang w:val="en-US"/>
        </w:rPr>
        <w:t>§ 2</w:t>
      </w:r>
      <w:proofErr w:type="gramStart"/>
      <w:r w:rsidRPr="003A79AC">
        <w:rPr>
          <w:rFonts w:cs="Arial"/>
          <w:i/>
          <w:color w:val="000000"/>
          <w:sz w:val="20"/>
          <w:szCs w:val="20"/>
          <w:lang w:val="en-US"/>
        </w:rPr>
        <w:t>  </w:t>
      </w:r>
      <w:r w:rsidR="00753083">
        <w:rPr>
          <w:rFonts w:cs="Arial"/>
          <w:i/>
          <w:color w:val="000000"/>
          <w:sz w:val="20"/>
          <w:szCs w:val="20"/>
          <w:lang w:val="en-US"/>
        </w:rPr>
        <w:t>Aged</w:t>
      </w:r>
      <w:proofErr w:type="gramEnd"/>
      <w:r w:rsidR="00753083">
        <w:rPr>
          <w:rFonts w:cs="Arial"/>
          <w:i/>
          <w:color w:val="000000"/>
          <w:sz w:val="20"/>
          <w:szCs w:val="20"/>
          <w:lang w:val="en-US"/>
        </w:rPr>
        <w:t xml:space="preserve"> cachaça </w:t>
      </w:r>
      <w:r w:rsidR="00753083" w:rsidRPr="00753083">
        <w:rPr>
          <w:rFonts w:cs="Arial"/>
          <w:color w:val="000000"/>
          <w:sz w:val="20"/>
          <w:szCs w:val="20"/>
          <w:lang w:val="en-US"/>
        </w:rPr>
        <w:t>(</w:t>
      </w:r>
      <w:r w:rsidRPr="003A79AC">
        <w:rPr>
          <w:rFonts w:cs="Arial"/>
          <w:color w:val="000000"/>
          <w:sz w:val="20"/>
          <w:szCs w:val="20"/>
          <w:lang w:val="en-US"/>
        </w:rPr>
        <w:t xml:space="preserve">Cachaça </w:t>
      </w:r>
      <w:proofErr w:type="spellStart"/>
      <w:r w:rsidRPr="003A79AC">
        <w:rPr>
          <w:rFonts w:cs="Arial"/>
          <w:color w:val="000000"/>
          <w:sz w:val="20"/>
          <w:szCs w:val="20"/>
          <w:lang w:val="en-US"/>
        </w:rPr>
        <w:t>envelhecida</w:t>
      </w:r>
      <w:proofErr w:type="spellEnd"/>
      <w:r w:rsidR="00753083" w:rsidRPr="00753083">
        <w:rPr>
          <w:rFonts w:cs="Arial"/>
          <w:color w:val="000000"/>
          <w:sz w:val="20"/>
          <w:szCs w:val="20"/>
          <w:lang w:val="en-US"/>
        </w:rPr>
        <w:t>)</w:t>
      </w:r>
      <w:r w:rsidR="007546E9" w:rsidRPr="003A79AC">
        <w:rPr>
          <w:rFonts w:cs="Arial"/>
          <w:i/>
          <w:color w:val="000000"/>
          <w:sz w:val="20"/>
          <w:szCs w:val="20"/>
          <w:lang w:val="en-US"/>
        </w:rPr>
        <w:t xml:space="preserve"> will be the denomination given to the beverage containing </w:t>
      </w:r>
      <w:r w:rsidR="007546E9" w:rsidRPr="003A79AC">
        <w:rPr>
          <w:rFonts w:cs="Arial"/>
          <w:b/>
          <w:i/>
          <w:color w:val="000000"/>
          <w:sz w:val="20"/>
          <w:szCs w:val="20"/>
          <w:lang w:val="en-US"/>
        </w:rPr>
        <w:t>at least fifty per cent sugar cane spirit which has been aged for no less than a year</w:t>
      </w:r>
      <w:r w:rsidR="007546E9" w:rsidRPr="003A79AC">
        <w:rPr>
          <w:rFonts w:cs="Arial"/>
          <w:i/>
          <w:color w:val="000000"/>
          <w:sz w:val="20"/>
          <w:szCs w:val="20"/>
          <w:lang w:val="en-US"/>
        </w:rPr>
        <w:t>, which can be added of caramel for purposes of color correction</w:t>
      </w:r>
      <w:r w:rsidRPr="003A79AC">
        <w:rPr>
          <w:rFonts w:cs="Arial"/>
          <w:i/>
          <w:color w:val="000000"/>
          <w:sz w:val="20"/>
          <w:szCs w:val="20"/>
          <w:lang w:val="en-US"/>
        </w:rPr>
        <w:t>.</w:t>
      </w:r>
    </w:p>
    <w:p w14:paraId="675F1C74" w14:textId="77777777" w:rsidR="00FB79BB" w:rsidRPr="003A79AC" w:rsidRDefault="00FB79BB" w:rsidP="003A79AC">
      <w:pPr>
        <w:ind w:left="708"/>
        <w:jc w:val="both"/>
        <w:rPr>
          <w:rFonts w:cs="Arial"/>
          <w:i/>
          <w:color w:val="000000"/>
          <w:sz w:val="20"/>
          <w:szCs w:val="20"/>
          <w:lang w:val="en-US"/>
        </w:rPr>
      </w:pPr>
      <w:r w:rsidRPr="003A79AC">
        <w:rPr>
          <w:rFonts w:cs="Arial"/>
          <w:i/>
          <w:color w:val="000000"/>
          <w:sz w:val="20"/>
          <w:szCs w:val="20"/>
        </w:rPr>
        <w:t>Art. 54.  </w:t>
      </w:r>
      <w:r w:rsidRPr="003A79AC">
        <w:rPr>
          <w:rFonts w:cs="Arial"/>
          <w:i/>
          <w:color w:val="000000"/>
          <w:sz w:val="20"/>
          <w:szCs w:val="20"/>
          <w:lang w:val="en-US"/>
        </w:rPr>
        <w:t xml:space="preserve">Rum, </w:t>
      </w:r>
      <w:proofErr w:type="spellStart"/>
      <w:r w:rsidRPr="003A79AC">
        <w:rPr>
          <w:rFonts w:cs="Arial"/>
          <w:bCs/>
          <w:i/>
          <w:color w:val="000000"/>
          <w:sz w:val="20"/>
          <w:szCs w:val="20"/>
          <w:lang w:val="en-US"/>
        </w:rPr>
        <w:t>rhum</w:t>
      </w:r>
      <w:proofErr w:type="spellEnd"/>
      <w:r w:rsidRPr="003A79AC">
        <w:rPr>
          <w:rFonts w:cs="Arial"/>
          <w:i/>
          <w:color w:val="000000"/>
          <w:sz w:val="20"/>
          <w:szCs w:val="20"/>
          <w:lang w:val="en-US"/>
        </w:rPr>
        <w:t xml:space="preserve"> o</w:t>
      </w:r>
      <w:r w:rsidR="007546E9" w:rsidRPr="003A79AC">
        <w:rPr>
          <w:rFonts w:cs="Arial"/>
          <w:i/>
          <w:color w:val="000000"/>
          <w:sz w:val="20"/>
          <w:szCs w:val="20"/>
          <w:lang w:val="en-US"/>
        </w:rPr>
        <w:t>r</w:t>
      </w:r>
      <w:r w:rsidRPr="003A79AC">
        <w:rPr>
          <w:rFonts w:cs="Arial"/>
          <w:i/>
          <w:color w:val="000000"/>
          <w:sz w:val="20"/>
          <w:szCs w:val="20"/>
          <w:lang w:val="en-US"/>
        </w:rPr>
        <w:t xml:space="preserve"> </w:t>
      </w:r>
      <w:proofErr w:type="spellStart"/>
      <w:r w:rsidRPr="003A79AC">
        <w:rPr>
          <w:rFonts w:cs="Arial"/>
          <w:bCs/>
          <w:i/>
          <w:color w:val="000000"/>
          <w:sz w:val="20"/>
          <w:szCs w:val="20"/>
          <w:lang w:val="en-US"/>
        </w:rPr>
        <w:t>ron</w:t>
      </w:r>
      <w:proofErr w:type="spellEnd"/>
      <w:r w:rsidRPr="003A79AC">
        <w:rPr>
          <w:rFonts w:cs="Arial"/>
          <w:i/>
          <w:color w:val="000000"/>
          <w:sz w:val="20"/>
          <w:szCs w:val="20"/>
          <w:lang w:val="en-US"/>
        </w:rPr>
        <w:t xml:space="preserve"> </w:t>
      </w:r>
      <w:r w:rsidR="007546E9" w:rsidRPr="003A79AC">
        <w:rPr>
          <w:rFonts w:cs="Arial"/>
          <w:i/>
          <w:color w:val="000000"/>
          <w:sz w:val="20"/>
          <w:szCs w:val="20"/>
          <w:lang w:val="en-US"/>
        </w:rPr>
        <w:t xml:space="preserve">is the beverage with </w:t>
      </w:r>
      <w:r w:rsidR="007546E9" w:rsidRPr="003A79AC">
        <w:rPr>
          <w:rFonts w:cs="Arial"/>
          <w:b/>
          <w:i/>
          <w:color w:val="000000"/>
          <w:sz w:val="20"/>
          <w:szCs w:val="20"/>
          <w:lang w:val="en-US"/>
        </w:rPr>
        <w:t>thirty-five to fifty-four percent alcohol by volume</w:t>
      </w:r>
      <w:r w:rsidR="007546E9" w:rsidRPr="003A79AC">
        <w:rPr>
          <w:rFonts w:cs="Arial"/>
          <w:i/>
          <w:color w:val="000000"/>
          <w:sz w:val="20"/>
          <w:szCs w:val="20"/>
          <w:lang w:val="en-US"/>
        </w:rPr>
        <w:t xml:space="preserve"> at twenty degrees Celsius</w:t>
      </w:r>
      <w:r w:rsidRPr="003A79AC">
        <w:rPr>
          <w:rFonts w:cs="Arial"/>
          <w:i/>
          <w:color w:val="000000"/>
          <w:sz w:val="20"/>
          <w:szCs w:val="20"/>
          <w:lang w:val="en-US"/>
        </w:rPr>
        <w:t>,</w:t>
      </w:r>
      <w:r w:rsidR="007546E9" w:rsidRPr="003A79AC">
        <w:rPr>
          <w:rFonts w:cs="Arial"/>
          <w:i/>
          <w:color w:val="000000"/>
          <w:sz w:val="20"/>
          <w:szCs w:val="20"/>
          <w:lang w:val="en-US"/>
        </w:rPr>
        <w:t xml:space="preserve"> obtained through </w:t>
      </w:r>
      <w:r w:rsidR="007546E9" w:rsidRPr="003A79AC">
        <w:rPr>
          <w:rFonts w:cs="Arial"/>
          <w:b/>
          <w:i/>
          <w:color w:val="000000"/>
          <w:sz w:val="20"/>
          <w:szCs w:val="20"/>
          <w:lang w:val="en-US"/>
        </w:rPr>
        <w:t xml:space="preserve">distillation of sugar cane molasses or from the mixture of </w:t>
      </w:r>
      <w:r w:rsidR="009139B4" w:rsidRPr="003A79AC">
        <w:rPr>
          <w:rFonts w:cs="Arial"/>
          <w:b/>
          <w:i/>
          <w:color w:val="000000"/>
          <w:sz w:val="20"/>
          <w:szCs w:val="20"/>
          <w:lang w:val="en-US"/>
        </w:rPr>
        <w:t>the spirits distilled from sugar cane juice and molasses</w:t>
      </w:r>
      <w:r w:rsidR="009139B4" w:rsidRPr="003A79AC">
        <w:rPr>
          <w:rFonts w:cs="Arial"/>
          <w:i/>
          <w:color w:val="000000"/>
          <w:sz w:val="20"/>
          <w:szCs w:val="20"/>
          <w:lang w:val="en-US"/>
        </w:rPr>
        <w:t xml:space="preserve">, </w:t>
      </w:r>
      <w:r w:rsidR="009139B4" w:rsidRPr="003A79AC">
        <w:rPr>
          <w:rFonts w:cs="Arial"/>
          <w:b/>
          <w:i/>
          <w:color w:val="000000"/>
          <w:sz w:val="20"/>
          <w:szCs w:val="20"/>
          <w:lang w:val="en-US"/>
        </w:rPr>
        <w:t xml:space="preserve">totally or partially aged </w:t>
      </w:r>
      <w:r w:rsidR="0006642D" w:rsidRPr="003A79AC">
        <w:rPr>
          <w:rFonts w:cs="Arial"/>
          <w:b/>
          <w:i/>
          <w:color w:val="000000"/>
          <w:sz w:val="20"/>
          <w:szCs w:val="20"/>
          <w:lang w:val="en-US"/>
        </w:rPr>
        <w:t>in oak or similar wooden barrels</w:t>
      </w:r>
      <w:r w:rsidR="0006642D" w:rsidRPr="003A79AC">
        <w:rPr>
          <w:rFonts w:cs="Arial"/>
          <w:i/>
          <w:color w:val="000000"/>
          <w:sz w:val="20"/>
          <w:szCs w:val="20"/>
          <w:lang w:val="en-US"/>
        </w:rPr>
        <w:t xml:space="preserve">, while </w:t>
      </w:r>
      <w:proofErr w:type="spellStart"/>
      <w:r w:rsidR="0006642D" w:rsidRPr="003A79AC">
        <w:rPr>
          <w:rFonts w:cs="Arial"/>
          <w:i/>
          <w:color w:val="000000"/>
          <w:sz w:val="20"/>
          <w:szCs w:val="20"/>
          <w:lang w:val="en-US"/>
        </w:rPr>
        <w:t>maintining</w:t>
      </w:r>
      <w:proofErr w:type="spellEnd"/>
      <w:r w:rsidR="0006642D" w:rsidRPr="003A79AC">
        <w:rPr>
          <w:rFonts w:cs="Arial"/>
          <w:i/>
          <w:color w:val="000000"/>
          <w:sz w:val="20"/>
          <w:szCs w:val="20"/>
          <w:lang w:val="en-US"/>
        </w:rPr>
        <w:t xml:space="preserve"> its peculiar sensory characteristics</w:t>
      </w:r>
      <w:r w:rsidRPr="003A79AC">
        <w:rPr>
          <w:rFonts w:cs="Arial"/>
          <w:i/>
          <w:color w:val="000000"/>
          <w:sz w:val="20"/>
          <w:szCs w:val="20"/>
          <w:lang w:val="en-US"/>
        </w:rPr>
        <w:t>.</w:t>
      </w:r>
    </w:p>
    <w:p w14:paraId="46D37F0F" w14:textId="77777777" w:rsidR="0006642D" w:rsidRPr="003A79AC" w:rsidRDefault="0006642D" w:rsidP="003A79AC">
      <w:pPr>
        <w:ind w:left="708"/>
        <w:jc w:val="both"/>
        <w:rPr>
          <w:rFonts w:cs="Arial"/>
          <w:i/>
          <w:color w:val="000000"/>
          <w:sz w:val="20"/>
          <w:szCs w:val="20"/>
          <w:lang w:val="en-US"/>
        </w:rPr>
      </w:pPr>
      <w:r w:rsidRPr="003A79AC">
        <w:rPr>
          <w:rFonts w:cs="Arial"/>
          <w:i/>
          <w:color w:val="000000"/>
          <w:sz w:val="20"/>
          <w:szCs w:val="20"/>
          <w:lang w:val="en-US"/>
        </w:rPr>
        <w:t xml:space="preserve">§ 1 </w:t>
      </w:r>
      <w:proofErr w:type="gramStart"/>
      <w:r w:rsidRPr="003A79AC">
        <w:rPr>
          <w:rFonts w:cs="Arial"/>
          <w:i/>
          <w:color w:val="000000"/>
          <w:sz w:val="20"/>
          <w:szCs w:val="20"/>
          <w:lang w:val="en-US"/>
        </w:rPr>
        <w:t>The</w:t>
      </w:r>
      <w:proofErr w:type="gramEnd"/>
      <w:r w:rsidRPr="003A79AC">
        <w:rPr>
          <w:rFonts w:cs="Arial"/>
          <w:i/>
          <w:color w:val="000000"/>
          <w:sz w:val="20"/>
          <w:szCs w:val="20"/>
          <w:lang w:val="en-US"/>
        </w:rPr>
        <w:t xml:space="preserve"> product can be added of sugar up to six grams per liter.</w:t>
      </w:r>
    </w:p>
    <w:p w14:paraId="3ABE3206" w14:textId="77777777" w:rsidR="0006642D" w:rsidRPr="003A79AC" w:rsidRDefault="0006642D" w:rsidP="003A79AC">
      <w:pPr>
        <w:ind w:left="708"/>
        <w:jc w:val="both"/>
        <w:rPr>
          <w:rFonts w:cs="Arial"/>
          <w:i/>
          <w:color w:val="000000"/>
          <w:sz w:val="20"/>
          <w:szCs w:val="20"/>
          <w:lang w:val="en-US"/>
        </w:rPr>
      </w:pPr>
      <w:r w:rsidRPr="003A79AC">
        <w:rPr>
          <w:rFonts w:cs="Arial"/>
          <w:i/>
          <w:color w:val="000000"/>
          <w:sz w:val="20"/>
          <w:szCs w:val="20"/>
          <w:lang w:val="en-US"/>
        </w:rPr>
        <w:t>§ 2 The use of caramel for color correction and activated charcoal for discoloration is allowed.</w:t>
      </w:r>
    </w:p>
    <w:p w14:paraId="2D91E646" w14:textId="77777777" w:rsidR="00423A17" w:rsidRPr="003A79AC" w:rsidRDefault="0006642D" w:rsidP="003A79AC">
      <w:pPr>
        <w:ind w:left="708"/>
        <w:jc w:val="both"/>
        <w:rPr>
          <w:rFonts w:cs="Arial"/>
          <w:i/>
          <w:color w:val="000000"/>
          <w:sz w:val="20"/>
          <w:szCs w:val="20"/>
          <w:lang w:val="en-US"/>
        </w:rPr>
      </w:pPr>
      <w:proofErr w:type="gramStart"/>
      <w:r w:rsidRPr="003A79AC">
        <w:rPr>
          <w:rFonts w:cs="Arial"/>
          <w:i/>
          <w:color w:val="000000"/>
          <w:sz w:val="20"/>
          <w:szCs w:val="20"/>
          <w:lang w:val="en-US"/>
        </w:rPr>
        <w:t>§ 3 Congener coefficient</w:t>
      </w:r>
      <w:proofErr w:type="gramEnd"/>
      <w:r w:rsidRPr="003A79AC">
        <w:rPr>
          <w:rFonts w:cs="Arial"/>
          <w:i/>
          <w:color w:val="000000"/>
          <w:sz w:val="20"/>
          <w:szCs w:val="20"/>
          <w:lang w:val="en-US"/>
        </w:rPr>
        <w:t xml:space="preserve"> shall not be lower than forty </w:t>
      </w:r>
      <w:r w:rsidR="00423A17" w:rsidRPr="003A79AC">
        <w:rPr>
          <w:rFonts w:cs="Arial"/>
          <w:i/>
          <w:color w:val="000000"/>
          <w:sz w:val="20"/>
          <w:szCs w:val="20"/>
          <w:lang w:val="en-US"/>
        </w:rPr>
        <w:t>milligrams nor higher than five hundred milligrams per hundred milliliters of anhydrous alcohol.</w:t>
      </w:r>
    </w:p>
    <w:p w14:paraId="513BD9F4" w14:textId="77777777" w:rsidR="00423A17" w:rsidRPr="003A79AC" w:rsidRDefault="00423A17" w:rsidP="003A79AC">
      <w:pPr>
        <w:ind w:left="708"/>
        <w:jc w:val="both"/>
        <w:rPr>
          <w:rFonts w:cs="Arial"/>
          <w:i/>
          <w:color w:val="000000"/>
          <w:sz w:val="20"/>
          <w:szCs w:val="20"/>
          <w:lang w:val="en-US"/>
        </w:rPr>
      </w:pPr>
      <w:r w:rsidRPr="003A79AC">
        <w:rPr>
          <w:rFonts w:cs="Arial"/>
          <w:i/>
          <w:color w:val="000000"/>
          <w:sz w:val="20"/>
          <w:szCs w:val="20"/>
          <w:lang w:val="en-US"/>
        </w:rPr>
        <w:t>§ 4 Rum will be denominated:</w:t>
      </w:r>
    </w:p>
    <w:p w14:paraId="00254D45" w14:textId="77777777" w:rsidR="00423A17" w:rsidRPr="003A79AC" w:rsidRDefault="00423A17" w:rsidP="003A79AC">
      <w:pPr>
        <w:ind w:left="708"/>
        <w:jc w:val="both"/>
        <w:rPr>
          <w:rFonts w:cs="Arial"/>
          <w:i/>
          <w:color w:val="000000"/>
          <w:sz w:val="20"/>
          <w:szCs w:val="20"/>
          <w:lang w:val="en-US"/>
        </w:rPr>
      </w:pPr>
      <w:r w:rsidRPr="003A79AC">
        <w:rPr>
          <w:rFonts w:cs="Arial"/>
          <w:i/>
          <w:color w:val="000000"/>
          <w:sz w:val="20"/>
          <w:szCs w:val="20"/>
          <w:lang w:val="en-US"/>
        </w:rPr>
        <w:t xml:space="preserve">I – </w:t>
      </w:r>
      <w:r w:rsidR="00B83533" w:rsidRPr="00753083">
        <w:rPr>
          <w:rFonts w:cs="Arial"/>
          <w:color w:val="000000"/>
          <w:sz w:val="20"/>
          <w:szCs w:val="20"/>
          <w:lang w:val="en-US"/>
        </w:rPr>
        <w:t xml:space="preserve">rum </w:t>
      </w:r>
      <w:proofErr w:type="spellStart"/>
      <w:r w:rsidR="00B83533" w:rsidRPr="00753083">
        <w:rPr>
          <w:rFonts w:cs="Arial"/>
          <w:color w:val="000000"/>
          <w:sz w:val="20"/>
          <w:szCs w:val="20"/>
          <w:lang w:val="en-US"/>
        </w:rPr>
        <w:t>leve</w:t>
      </w:r>
      <w:proofErr w:type="spellEnd"/>
      <w:r w:rsidR="00B83533" w:rsidRPr="003A79AC">
        <w:rPr>
          <w:rFonts w:cs="Arial"/>
          <w:i/>
          <w:color w:val="000000"/>
          <w:sz w:val="20"/>
          <w:szCs w:val="20"/>
          <w:lang w:val="en-US"/>
        </w:rPr>
        <w:t xml:space="preserve"> or </w:t>
      </w:r>
      <w:r w:rsidRPr="003A79AC">
        <w:rPr>
          <w:rFonts w:cs="Arial"/>
          <w:i/>
          <w:color w:val="000000"/>
          <w:sz w:val="20"/>
          <w:szCs w:val="20"/>
          <w:lang w:val="en-US"/>
        </w:rPr>
        <w:t>light rum, when the congener coefficient of the spirit is lower than two hundred milligrams per hundred milliliters in anhydrous alcohol;</w:t>
      </w:r>
    </w:p>
    <w:p w14:paraId="32120B90" w14:textId="77777777" w:rsidR="00423A17" w:rsidRPr="003A79AC" w:rsidRDefault="00423A17" w:rsidP="003A79AC">
      <w:pPr>
        <w:ind w:left="708"/>
        <w:jc w:val="both"/>
        <w:rPr>
          <w:rFonts w:cs="Arial"/>
          <w:i/>
          <w:color w:val="000000"/>
          <w:sz w:val="20"/>
          <w:szCs w:val="20"/>
          <w:lang w:val="en-US"/>
        </w:rPr>
      </w:pPr>
      <w:r w:rsidRPr="003A79AC">
        <w:rPr>
          <w:rFonts w:cs="Arial"/>
          <w:i/>
          <w:color w:val="000000"/>
          <w:sz w:val="20"/>
          <w:szCs w:val="20"/>
          <w:lang w:val="en-US"/>
        </w:rPr>
        <w:t xml:space="preserve">II – </w:t>
      </w:r>
      <w:r w:rsidR="00B83533" w:rsidRPr="00753083">
        <w:rPr>
          <w:rFonts w:cs="Arial"/>
          <w:color w:val="000000"/>
          <w:sz w:val="20"/>
          <w:szCs w:val="20"/>
          <w:lang w:val="en-US"/>
        </w:rPr>
        <w:t xml:space="preserve">rum </w:t>
      </w:r>
      <w:proofErr w:type="spellStart"/>
      <w:r w:rsidR="00B83533" w:rsidRPr="00753083">
        <w:rPr>
          <w:rFonts w:cs="Arial"/>
          <w:color w:val="000000"/>
          <w:sz w:val="20"/>
          <w:szCs w:val="20"/>
          <w:lang w:val="en-US"/>
        </w:rPr>
        <w:t>pesado</w:t>
      </w:r>
      <w:proofErr w:type="spellEnd"/>
      <w:r w:rsidR="00B83533" w:rsidRPr="003A79AC">
        <w:rPr>
          <w:rFonts w:cs="Arial"/>
          <w:i/>
          <w:color w:val="000000"/>
          <w:sz w:val="20"/>
          <w:szCs w:val="20"/>
          <w:lang w:val="en-US"/>
        </w:rPr>
        <w:t xml:space="preserve"> or </w:t>
      </w:r>
      <w:r w:rsidRPr="003A79AC">
        <w:rPr>
          <w:rFonts w:cs="Arial"/>
          <w:i/>
          <w:color w:val="000000"/>
          <w:sz w:val="20"/>
          <w:szCs w:val="20"/>
          <w:lang w:val="en-US"/>
        </w:rPr>
        <w:t>heavy rum, when the congener coefficient of the beverage is betwe</w:t>
      </w:r>
      <w:r w:rsidR="00B83533" w:rsidRPr="003A79AC">
        <w:rPr>
          <w:rFonts w:cs="Arial"/>
          <w:i/>
          <w:color w:val="000000"/>
          <w:sz w:val="20"/>
          <w:szCs w:val="20"/>
          <w:lang w:val="en-US"/>
        </w:rPr>
        <w:t>en two hundred and five hundred milligrams per hundred milliliters in anhydrous alcohol, obtained exclusively from molasses; and</w:t>
      </w:r>
    </w:p>
    <w:p w14:paraId="79524F54" w14:textId="77777777" w:rsidR="00B83533" w:rsidRPr="003A79AC" w:rsidRDefault="00B83533" w:rsidP="003A79AC">
      <w:pPr>
        <w:ind w:left="708"/>
        <w:jc w:val="both"/>
        <w:rPr>
          <w:rFonts w:cs="Arial"/>
          <w:sz w:val="20"/>
          <w:szCs w:val="20"/>
          <w:lang w:val="en-US"/>
        </w:rPr>
      </w:pPr>
      <w:proofErr w:type="gramStart"/>
      <w:r w:rsidRPr="003A79AC">
        <w:rPr>
          <w:rFonts w:cs="Arial"/>
          <w:i/>
          <w:color w:val="000000"/>
          <w:sz w:val="20"/>
          <w:szCs w:val="20"/>
          <w:lang w:val="en-US"/>
        </w:rPr>
        <w:t xml:space="preserve">III – </w:t>
      </w:r>
      <w:r w:rsidRPr="00231D8F">
        <w:rPr>
          <w:rFonts w:cs="Arial"/>
          <w:color w:val="000000"/>
          <w:sz w:val="20"/>
          <w:szCs w:val="20"/>
          <w:lang w:val="en-US"/>
        </w:rPr>
        <w:t xml:space="preserve">rum </w:t>
      </w:r>
      <w:proofErr w:type="spellStart"/>
      <w:r w:rsidRPr="00231D8F">
        <w:rPr>
          <w:rFonts w:cs="Arial"/>
          <w:color w:val="000000"/>
          <w:sz w:val="20"/>
          <w:szCs w:val="20"/>
          <w:lang w:val="en-US"/>
        </w:rPr>
        <w:t>envelhecido</w:t>
      </w:r>
      <w:proofErr w:type="spellEnd"/>
      <w:r w:rsidR="00231D8F">
        <w:rPr>
          <w:rFonts w:cs="Arial"/>
          <w:color w:val="000000"/>
          <w:sz w:val="20"/>
          <w:szCs w:val="20"/>
          <w:lang w:val="en-US"/>
        </w:rPr>
        <w:t xml:space="preserve"> (</w:t>
      </w:r>
      <w:r w:rsidR="00231D8F" w:rsidRPr="00231D8F">
        <w:rPr>
          <w:rFonts w:cs="Arial"/>
          <w:i/>
          <w:color w:val="000000"/>
          <w:sz w:val="20"/>
          <w:szCs w:val="20"/>
          <w:lang w:val="en-US"/>
        </w:rPr>
        <w:t>aged rum</w:t>
      </w:r>
      <w:r w:rsidR="00231D8F">
        <w:rPr>
          <w:rFonts w:cs="Arial"/>
          <w:color w:val="000000"/>
          <w:sz w:val="20"/>
          <w:szCs w:val="20"/>
          <w:lang w:val="en-US"/>
        </w:rPr>
        <w:t>)</w:t>
      </w:r>
      <w:r w:rsidRPr="003A79AC">
        <w:rPr>
          <w:rFonts w:cs="Arial"/>
          <w:i/>
          <w:color w:val="000000"/>
          <w:sz w:val="20"/>
          <w:szCs w:val="20"/>
          <w:lang w:val="en-US"/>
        </w:rPr>
        <w:t xml:space="preserve"> or </w:t>
      </w:r>
      <w:r w:rsidRPr="00231D8F">
        <w:rPr>
          <w:rFonts w:cs="Arial"/>
          <w:color w:val="000000"/>
          <w:sz w:val="20"/>
          <w:szCs w:val="20"/>
          <w:lang w:val="en-US"/>
        </w:rPr>
        <w:t xml:space="preserve">rum </w:t>
      </w:r>
      <w:proofErr w:type="spellStart"/>
      <w:r w:rsidRPr="00231D8F">
        <w:rPr>
          <w:rFonts w:cs="Arial"/>
          <w:color w:val="000000"/>
          <w:sz w:val="20"/>
          <w:szCs w:val="20"/>
          <w:lang w:val="en-US"/>
        </w:rPr>
        <w:t>velho</w:t>
      </w:r>
      <w:proofErr w:type="spellEnd"/>
      <w:r w:rsidRPr="003A79AC">
        <w:rPr>
          <w:rFonts w:cs="Arial"/>
          <w:i/>
          <w:color w:val="000000"/>
          <w:sz w:val="20"/>
          <w:szCs w:val="20"/>
          <w:lang w:val="en-US"/>
        </w:rPr>
        <w:t xml:space="preserve"> (</w:t>
      </w:r>
      <w:r w:rsidR="00231D8F">
        <w:rPr>
          <w:rFonts w:cs="Arial"/>
          <w:i/>
          <w:color w:val="000000"/>
          <w:sz w:val="20"/>
          <w:szCs w:val="20"/>
          <w:lang w:val="en-US"/>
        </w:rPr>
        <w:t>ol</w:t>
      </w:r>
      <w:r w:rsidRPr="003A79AC">
        <w:rPr>
          <w:rFonts w:cs="Arial"/>
          <w:i/>
          <w:color w:val="000000"/>
          <w:sz w:val="20"/>
          <w:szCs w:val="20"/>
          <w:lang w:val="en-US"/>
        </w:rPr>
        <w:t xml:space="preserve">d rum), when the beverage has been </w:t>
      </w:r>
      <w:r w:rsidRPr="003A79AC">
        <w:rPr>
          <w:rFonts w:cs="Arial"/>
          <w:b/>
          <w:i/>
          <w:color w:val="000000"/>
          <w:sz w:val="20"/>
          <w:szCs w:val="20"/>
          <w:lang w:val="en-US"/>
        </w:rPr>
        <w:t>totally aged for at least two years.</w:t>
      </w:r>
      <w:proofErr w:type="gramEnd"/>
    </w:p>
    <w:p w14:paraId="65BA44B2" w14:textId="77777777" w:rsidR="00B83533" w:rsidRPr="003A79AC" w:rsidRDefault="00B83533" w:rsidP="00FB79BB">
      <w:pPr>
        <w:jc w:val="both"/>
        <w:rPr>
          <w:rFonts w:cs="Arial"/>
          <w:lang w:val="en-US"/>
        </w:rPr>
      </w:pPr>
      <w:r w:rsidRPr="003A79AC">
        <w:rPr>
          <w:rFonts w:cs="Arial"/>
          <w:lang w:val="en-US"/>
        </w:rPr>
        <w:t xml:space="preserve">These provisions explain which beverages produced in Brazil can bear the name “cachaça”. The definition of rum in Brazilian law is quite similar to the Australian one in its essential elements, especially when it comes to aging as a basic characteristic of the beverage (see Excise Act 1901, Section 77FI). The beverage produced in Brazil as “rum </w:t>
      </w:r>
      <w:proofErr w:type="spellStart"/>
      <w:r w:rsidRPr="003A79AC">
        <w:rPr>
          <w:rFonts w:cs="Arial"/>
          <w:lang w:val="en-US"/>
        </w:rPr>
        <w:t>envelhecido</w:t>
      </w:r>
      <w:proofErr w:type="spellEnd"/>
      <w:r w:rsidRPr="003A79AC">
        <w:rPr>
          <w:rFonts w:cs="Arial"/>
          <w:lang w:val="en-US"/>
        </w:rPr>
        <w:t xml:space="preserve">” or “rum </w:t>
      </w:r>
      <w:proofErr w:type="spellStart"/>
      <w:r w:rsidRPr="003A79AC">
        <w:rPr>
          <w:rFonts w:cs="Arial"/>
          <w:lang w:val="en-US"/>
        </w:rPr>
        <w:t>velho</w:t>
      </w:r>
      <w:proofErr w:type="spellEnd"/>
      <w:r w:rsidRPr="003A79AC">
        <w:rPr>
          <w:rFonts w:cs="Arial"/>
          <w:lang w:val="en-US"/>
        </w:rPr>
        <w:t>” would be recognized in Australia as such and would meet the requirements under Australian law to enter the country.</w:t>
      </w:r>
    </w:p>
    <w:p w14:paraId="35EA522E" w14:textId="77777777" w:rsidR="00FE49E8" w:rsidRPr="003A79AC" w:rsidRDefault="00B83533" w:rsidP="00FE49E8">
      <w:pPr>
        <w:jc w:val="both"/>
        <w:rPr>
          <w:rFonts w:cs="Arial"/>
          <w:lang w:val="en-US"/>
        </w:rPr>
      </w:pPr>
      <w:r w:rsidRPr="003A79AC">
        <w:rPr>
          <w:rFonts w:cs="Arial"/>
          <w:lang w:val="en-US"/>
        </w:rPr>
        <w:t xml:space="preserve">The production process of cachaça, however, is essentially different from that of rum, since they start from different substances (fermented sugar cane juice for the former and molasses or a mixture of molasses and juice for the latter). Moreover, cachaça does not need to be aged, and even </w:t>
      </w:r>
      <w:r w:rsidRPr="00231D8F">
        <w:rPr>
          <w:rFonts w:cs="Arial"/>
          <w:i/>
          <w:lang w:val="en-US"/>
        </w:rPr>
        <w:t>cachaça</w:t>
      </w:r>
      <w:r w:rsidR="00231D8F" w:rsidRPr="00231D8F">
        <w:rPr>
          <w:rFonts w:cs="Arial"/>
          <w:i/>
          <w:lang w:val="en-US"/>
        </w:rPr>
        <w:t xml:space="preserve"> </w:t>
      </w:r>
      <w:proofErr w:type="spellStart"/>
      <w:r w:rsidR="00231D8F" w:rsidRPr="00231D8F">
        <w:rPr>
          <w:rFonts w:cs="Arial"/>
          <w:i/>
          <w:lang w:val="en-US"/>
        </w:rPr>
        <w:t>envelhecida</w:t>
      </w:r>
      <w:proofErr w:type="spellEnd"/>
      <w:r w:rsidRPr="003A79AC">
        <w:rPr>
          <w:rFonts w:cs="Arial"/>
          <w:lang w:val="en-US"/>
        </w:rPr>
        <w:t xml:space="preserve"> undergoes a different </w:t>
      </w:r>
      <w:r w:rsidR="00FE49E8" w:rsidRPr="003A79AC">
        <w:rPr>
          <w:rFonts w:cs="Arial"/>
          <w:lang w:val="en-US"/>
        </w:rPr>
        <w:t xml:space="preserve">aging process compared to rum, as Brazilian law requires rum to be aged for at least two years and </w:t>
      </w:r>
      <w:r w:rsidR="00FE49E8" w:rsidRPr="00231D8F">
        <w:rPr>
          <w:rFonts w:cs="Arial"/>
          <w:i/>
          <w:lang w:val="en-US"/>
        </w:rPr>
        <w:t>cachaça</w:t>
      </w:r>
      <w:r w:rsidR="00231D8F" w:rsidRPr="00231D8F">
        <w:rPr>
          <w:rFonts w:cs="Arial"/>
          <w:i/>
          <w:lang w:val="en-US"/>
        </w:rPr>
        <w:t xml:space="preserve"> </w:t>
      </w:r>
      <w:proofErr w:type="spellStart"/>
      <w:r w:rsidR="00231D8F" w:rsidRPr="00231D8F">
        <w:rPr>
          <w:rFonts w:cs="Arial"/>
          <w:i/>
          <w:lang w:val="en-US"/>
        </w:rPr>
        <w:t>envelhecida</w:t>
      </w:r>
      <w:proofErr w:type="spellEnd"/>
      <w:r w:rsidR="00FE49E8" w:rsidRPr="003A79AC">
        <w:rPr>
          <w:rFonts w:cs="Arial"/>
          <w:lang w:val="en-US"/>
        </w:rPr>
        <w:t xml:space="preserve"> for at </w:t>
      </w:r>
      <w:r w:rsidR="00FE49E8" w:rsidRPr="003A79AC">
        <w:rPr>
          <w:rFonts w:cs="Arial"/>
          <w:lang w:val="en-US"/>
        </w:rPr>
        <w:lastRenderedPageBreak/>
        <w:t xml:space="preserve">least one, while not defining the quality of wood used in the barrels where </w:t>
      </w:r>
      <w:r w:rsidR="00FE49E8" w:rsidRPr="00231D8F">
        <w:rPr>
          <w:rFonts w:cs="Arial"/>
          <w:i/>
          <w:lang w:val="en-US"/>
        </w:rPr>
        <w:t>cachaça</w:t>
      </w:r>
      <w:r w:rsidR="00231D8F" w:rsidRPr="00231D8F">
        <w:rPr>
          <w:rFonts w:cs="Arial"/>
          <w:i/>
          <w:lang w:val="en-US"/>
        </w:rPr>
        <w:t xml:space="preserve"> </w:t>
      </w:r>
      <w:proofErr w:type="spellStart"/>
      <w:r w:rsidR="00231D8F" w:rsidRPr="00231D8F">
        <w:rPr>
          <w:rFonts w:cs="Arial"/>
          <w:i/>
          <w:lang w:val="en-US"/>
        </w:rPr>
        <w:t>envelhecida</w:t>
      </w:r>
      <w:proofErr w:type="spellEnd"/>
      <w:r w:rsidR="00FE49E8" w:rsidRPr="003A79AC">
        <w:rPr>
          <w:rFonts w:cs="Arial"/>
          <w:lang w:val="en-US"/>
        </w:rPr>
        <w:t xml:space="preserve"> is aged.</w:t>
      </w:r>
    </w:p>
    <w:p w14:paraId="795F8FAA" w14:textId="77777777" w:rsidR="00FE49E8" w:rsidRPr="003A79AC" w:rsidRDefault="00FE49E8" w:rsidP="00FB79BB">
      <w:pPr>
        <w:jc w:val="both"/>
        <w:rPr>
          <w:rFonts w:cs="Arial"/>
          <w:lang w:val="en-US"/>
        </w:rPr>
      </w:pPr>
      <w:r w:rsidRPr="003A79AC">
        <w:rPr>
          <w:rFonts w:cs="Arial"/>
          <w:lang w:val="en-US"/>
        </w:rPr>
        <w:t>Cachaça and rum are different beverages, with different sensory characteristics and production process</w:t>
      </w:r>
      <w:r w:rsidR="00231D8F">
        <w:rPr>
          <w:rFonts w:cs="Arial"/>
          <w:lang w:val="en-US"/>
        </w:rPr>
        <w:t>es</w:t>
      </w:r>
      <w:r w:rsidRPr="003A79AC">
        <w:rPr>
          <w:rFonts w:cs="Arial"/>
          <w:lang w:val="en-US"/>
        </w:rPr>
        <w:t xml:space="preserve">, and for this reason they </w:t>
      </w:r>
      <w:r w:rsidR="00231D8F">
        <w:rPr>
          <w:rFonts w:cs="Arial"/>
          <w:lang w:val="en-US"/>
        </w:rPr>
        <w:t xml:space="preserve">should </w:t>
      </w:r>
      <w:r w:rsidRPr="003A79AC">
        <w:rPr>
          <w:rFonts w:cs="Arial"/>
          <w:lang w:val="en-US"/>
        </w:rPr>
        <w:t xml:space="preserve">not </w:t>
      </w:r>
      <w:r w:rsidR="00231D8F">
        <w:rPr>
          <w:rFonts w:cs="Arial"/>
          <w:lang w:val="en-US"/>
        </w:rPr>
        <w:t>be subject to the same technical requirements</w:t>
      </w:r>
      <w:r w:rsidRPr="003A79AC">
        <w:rPr>
          <w:rFonts w:cs="Arial"/>
          <w:lang w:val="en-US"/>
        </w:rPr>
        <w:t>. Requiring maturation for a beverage that by nature does not need to be aged distorts the characteristics of the product,</w:t>
      </w:r>
      <w:r w:rsidR="0000349E" w:rsidRPr="003A79AC">
        <w:rPr>
          <w:rFonts w:cs="Arial"/>
          <w:lang w:val="en-US"/>
        </w:rPr>
        <w:t xml:space="preserve"> </w:t>
      </w:r>
      <w:r w:rsidR="00231D8F">
        <w:rPr>
          <w:rFonts w:cs="Arial"/>
          <w:lang w:val="en-US"/>
        </w:rPr>
        <w:t>injures consumers</w:t>
      </w:r>
      <w:r w:rsidR="0000349E" w:rsidRPr="003A79AC">
        <w:rPr>
          <w:rFonts w:cs="Arial"/>
          <w:lang w:val="en-US"/>
        </w:rPr>
        <w:t xml:space="preserve"> and </w:t>
      </w:r>
      <w:r w:rsidR="003A79AC">
        <w:rPr>
          <w:rFonts w:cs="Arial"/>
          <w:lang w:val="en-US"/>
        </w:rPr>
        <w:t>improperly burden</w:t>
      </w:r>
      <w:r w:rsidR="00EA1BF9">
        <w:rPr>
          <w:rFonts w:cs="Arial"/>
          <w:lang w:val="en-US"/>
        </w:rPr>
        <w:t>s</w:t>
      </w:r>
      <w:r w:rsidR="0000349E" w:rsidRPr="003A79AC">
        <w:rPr>
          <w:rFonts w:cs="Arial"/>
          <w:lang w:val="en-US"/>
        </w:rPr>
        <w:t xml:space="preserve"> producers, making cachaça exports to Australia impossible. </w:t>
      </w:r>
    </w:p>
    <w:p w14:paraId="62176E9B" w14:textId="77777777" w:rsidR="00FE49E8" w:rsidRDefault="00FE49E8" w:rsidP="00FB79BB">
      <w:pPr>
        <w:jc w:val="both"/>
        <w:rPr>
          <w:rFonts w:cs="Arial"/>
          <w:lang w:val="en-US"/>
        </w:rPr>
      </w:pPr>
      <w:r w:rsidRPr="003A79AC">
        <w:rPr>
          <w:rFonts w:cs="Arial"/>
          <w:lang w:val="en-US"/>
        </w:rPr>
        <w:t xml:space="preserve">Cachaça is </w:t>
      </w:r>
      <w:r w:rsidR="0000349E" w:rsidRPr="003A79AC">
        <w:rPr>
          <w:rFonts w:cs="Arial"/>
          <w:lang w:val="en-US"/>
        </w:rPr>
        <w:t xml:space="preserve">exported </w:t>
      </w:r>
      <w:r w:rsidR="002B21EA">
        <w:rPr>
          <w:rFonts w:cs="Arial"/>
          <w:lang w:val="en-US"/>
        </w:rPr>
        <w:t xml:space="preserve">by Brazil </w:t>
      </w:r>
      <w:r w:rsidR="0000349E" w:rsidRPr="003A79AC">
        <w:rPr>
          <w:rFonts w:cs="Arial"/>
          <w:lang w:val="en-US"/>
        </w:rPr>
        <w:t xml:space="preserve">in its original form to the whole world. More than 10 million liters </w:t>
      </w:r>
      <w:r w:rsidR="00EA1BF9">
        <w:rPr>
          <w:rFonts w:cs="Arial"/>
          <w:lang w:val="en-US"/>
        </w:rPr>
        <w:t xml:space="preserve">were exported </w:t>
      </w:r>
      <w:r w:rsidR="0000349E" w:rsidRPr="003A79AC">
        <w:rPr>
          <w:rFonts w:cs="Arial"/>
          <w:lang w:val="en-US"/>
        </w:rPr>
        <w:t xml:space="preserve">to more than </w:t>
      </w:r>
      <w:r w:rsidR="00EA1BF9">
        <w:rPr>
          <w:rFonts w:cs="Arial"/>
          <w:lang w:val="en-US"/>
        </w:rPr>
        <w:t>fifty</w:t>
      </w:r>
      <w:r w:rsidR="0000349E" w:rsidRPr="003A79AC">
        <w:rPr>
          <w:rFonts w:cs="Arial"/>
          <w:lang w:val="en-US"/>
        </w:rPr>
        <w:t xml:space="preserve"> countries in 2014, and more than 90% of this amount is not aged.</w:t>
      </w:r>
      <w:r w:rsidR="00EA1BF9">
        <w:rPr>
          <w:rFonts w:cs="Arial"/>
          <w:lang w:val="en-US"/>
        </w:rPr>
        <w:t xml:space="preserve"> </w:t>
      </w:r>
      <w:r w:rsidR="00EA1BF9" w:rsidRPr="00EA1BF9">
        <w:rPr>
          <w:rFonts w:cs="Arial"/>
          <w:lang w:val="en-US"/>
        </w:rPr>
        <w:t>Therefore, Australian legislation requirements concerning mandatory matura</w:t>
      </w:r>
      <w:r w:rsidR="00EA1BF9">
        <w:rPr>
          <w:rFonts w:cs="Arial"/>
          <w:lang w:val="en-US"/>
        </w:rPr>
        <w:t>t</w:t>
      </w:r>
      <w:r w:rsidR="00EA1BF9" w:rsidRPr="00EA1BF9">
        <w:rPr>
          <w:rFonts w:cs="Arial"/>
          <w:lang w:val="en-US"/>
        </w:rPr>
        <w:t xml:space="preserve">ion do not seem </w:t>
      </w:r>
      <w:r w:rsidR="00EA1BF9">
        <w:rPr>
          <w:rFonts w:cs="Arial"/>
          <w:lang w:val="en-US"/>
        </w:rPr>
        <w:t>reasonable as far as cachaça is concerned</w:t>
      </w:r>
      <w:r w:rsidR="002B21EA">
        <w:rPr>
          <w:rFonts w:cs="Arial"/>
          <w:lang w:val="en-US"/>
        </w:rPr>
        <w:t xml:space="preserve"> and would be deemed </w:t>
      </w:r>
      <w:r w:rsidR="002B21EA">
        <w:rPr>
          <w:rFonts w:ascii="Arial" w:hAnsi="Arial" w:cs="Arial"/>
          <w:sz w:val="20"/>
          <w:szCs w:val="20"/>
          <w:lang w:val="en-US"/>
        </w:rPr>
        <w:t>as</w:t>
      </w:r>
      <w:r w:rsidR="0000349E" w:rsidRPr="003A79AC">
        <w:rPr>
          <w:rFonts w:cs="Arial"/>
          <w:lang w:val="en-US"/>
        </w:rPr>
        <w:t xml:space="preserve"> a non-tariff restriction to cachaça imports, a restriction which is prohibited under Article XI of the GATT</w:t>
      </w:r>
      <w:r w:rsidR="002B21EA">
        <w:rPr>
          <w:rFonts w:cs="Arial"/>
          <w:lang w:val="en-US"/>
        </w:rPr>
        <w:t>.</w:t>
      </w:r>
    </w:p>
    <w:p w14:paraId="37FB2845" w14:textId="77777777" w:rsidR="0000349E" w:rsidRPr="003A79AC" w:rsidRDefault="0000349E" w:rsidP="00FB79BB">
      <w:pPr>
        <w:jc w:val="both"/>
        <w:rPr>
          <w:rFonts w:cs="Arial"/>
          <w:lang w:val="en-US"/>
        </w:rPr>
      </w:pPr>
      <w:r w:rsidRPr="003A79AC">
        <w:rPr>
          <w:rFonts w:cs="Arial"/>
          <w:lang w:val="en-US"/>
        </w:rPr>
        <w:t xml:space="preserve">For these reasons, the Embassy of Brazil kindly requests the revision of the relevant legal provisions in order to allow for the recognition of the difference between cachaça and rum and, consequently, the </w:t>
      </w:r>
      <w:r w:rsidR="002B21EA">
        <w:rPr>
          <w:rFonts w:cs="Arial"/>
          <w:lang w:val="en-US"/>
        </w:rPr>
        <w:t>elimination</w:t>
      </w:r>
      <w:r w:rsidRPr="003A79AC">
        <w:rPr>
          <w:rFonts w:cs="Arial"/>
          <w:lang w:val="en-US"/>
        </w:rPr>
        <w:t xml:space="preserve"> of the maturation requirements for cachaça under the Customs Act 1901, in order to allow </w:t>
      </w:r>
      <w:r w:rsidR="002B21EA">
        <w:rPr>
          <w:rFonts w:cs="Arial"/>
          <w:lang w:val="en-US"/>
        </w:rPr>
        <w:t xml:space="preserve">for </w:t>
      </w:r>
      <w:r w:rsidRPr="003A79AC">
        <w:rPr>
          <w:rFonts w:cs="Arial"/>
          <w:lang w:val="en-US"/>
        </w:rPr>
        <w:t>the regular import</w:t>
      </w:r>
      <w:r w:rsidR="002B21EA">
        <w:rPr>
          <w:rFonts w:cs="Arial"/>
          <w:lang w:val="en-US"/>
        </w:rPr>
        <w:t>ation</w:t>
      </w:r>
      <w:r w:rsidRPr="003A79AC">
        <w:rPr>
          <w:rFonts w:cs="Arial"/>
          <w:lang w:val="en-US"/>
        </w:rPr>
        <w:t xml:space="preserve"> of cachaça in</w:t>
      </w:r>
      <w:r w:rsidR="002B21EA">
        <w:rPr>
          <w:rFonts w:cs="Arial"/>
          <w:lang w:val="en-US"/>
        </w:rPr>
        <w:t>to</w:t>
      </w:r>
      <w:r w:rsidRPr="003A79AC">
        <w:rPr>
          <w:rFonts w:cs="Arial"/>
          <w:lang w:val="en-US"/>
        </w:rPr>
        <w:t xml:space="preserve"> Australia.</w:t>
      </w:r>
    </w:p>
    <w:p w14:paraId="3944B17D" w14:textId="77777777" w:rsidR="00FB79BB" w:rsidRPr="00545001" w:rsidRDefault="0043665D" w:rsidP="00FB79BB">
      <w:pPr>
        <w:jc w:val="both"/>
        <w:rPr>
          <w:lang w:val="en-US"/>
        </w:rPr>
      </w:pPr>
      <w:r w:rsidRPr="00545001">
        <w:t xml:space="preserve">The Embassy of Brazil </w:t>
      </w:r>
      <w:r w:rsidR="00545001" w:rsidRPr="00545001">
        <w:t xml:space="preserve">in Canberra </w:t>
      </w:r>
      <w:r w:rsidRPr="00545001">
        <w:t xml:space="preserve">avails itself of this opportunity to renew to the </w:t>
      </w:r>
      <w:r w:rsidR="00545001" w:rsidRPr="00545001">
        <w:t>Treasury</w:t>
      </w:r>
      <w:r w:rsidRPr="00545001">
        <w:t xml:space="preserve"> the assurances of its highest consideration</w:t>
      </w:r>
      <w:r w:rsidR="00545001" w:rsidRPr="00545001">
        <w:t>.</w:t>
      </w:r>
    </w:p>
    <w:p w14:paraId="1B59DAC2" w14:textId="77777777" w:rsidR="00497651" w:rsidRDefault="00497651" w:rsidP="00FB79BB">
      <w:pPr>
        <w:jc w:val="both"/>
        <w:rPr>
          <w:lang w:val="en-US"/>
        </w:rPr>
      </w:pPr>
    </w:p>
    <w:p w14:paraId="612A0FDA" w14:textId="77777777" w:rsidR="00545001" w:rsidRPr="002B21EA" w:rsidRDefault="00545001" w:rsidP="00545001">
      <w:pPr>
        <w:jc w:val="right"/>
        <w:rPr>
          <w:lang w:val="en-US"/>
        </w:rPr>
      </w:pPr>
      <w:r>
        <w:rPr>
          <w:lang w:val="en-US"/>
        </w:rPr>
        <w:t>Canberra, 28 May 2015.</w:t>
      </w:r>
    </w:p>
    <w:sectPr w:rsidR="00545001" w:rsidRPr="002B21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51"/>
    <w:rsid w:val="0000349E"/>
    <w:rsid w:val="0006642D"/>
    <w:rsid w:val="00172081"/>
    <w:rsid w:val="00231D8F"/>
    <w:rsid w:val="00297DB8"/>
    <w:rsid w:val="002A2F60"/>
    <w:rsid w:val="002B21EA"/>
    <w:rsid w:val="0031033E"/>
    <w:rsid w:val="0038773D"/>
    <w:rsid w:val="003A79AC"/>
    <w:rsid w:val="00423A17"/>
    <w:rsid w:val="0043095F"/>
    <w:rsid w:val="0043665D"/>
    <w:rsid w:val="00497651"/>
    <w:rsid w:val="00545001"/>
    <w:rsid w:val="00614428"/>
    <w:rsid w:val="00681551"/>
    <w:rsid w:val="00750C4F"/>
    <w:rsid w:val="00753083"/>
    <w:rsid w:val="007546E9"/>
    <w:rsid w:val="008838D8"/>
    <w:rsid w:val="009139B4"/>
    <w:rsid w:val="00926301"/>
    <w:rsid w:val="00AD5A33"/>
    <w:rsid w:val="00B66F81"/>
    <w:rsid w:val="00B83533"/>
    <w:rsid w:val="00C05C34"/>
    <w:rsid w:val="00E52D4F"/>
    <w:rsid w:val="00EA1BF9"/>
    <w:rsid w:val="00FB79BB"/>
    <w:rsid w:val="00FE49E8"/>
    <w:rsid w:val="00FE7D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1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7651"/>
    <w:rPr>
      <w:b/>
      <w:bCs/>
    </w:rPr>
  </w:style>
  <w:style w:type="character" w:customStyle="1" w:styleId="highlight">
    <w:name w:val="highlight"/>
    <w:basedOn w:val="DefaultParagraphFont"/>
    <w:rsid w:val="00497651"/>
  </w:style>
  <w:style w:type="paragraph" w:styleId="NormalWeb">
    <w:name w:val="Normal (Web)"/>
    <w:basedOn w:val="Normal"/>
    <w:uiPriority w:val="99"/>
    <w:semiHidden/>
    <w:unhideWhenUsed/>
    <w:rsid w:val="0006642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BalloonText">
    <w:name w:val="Balloon Text"/>
    <w:basedOn w:val="Normal"/>
    <w:link w:val="BalloonTextChar"/>
    <w:uiPriority w:val="99"/>
    <w:semiHidden/>
    <w:unhideWhenUsed/>
    <w:rsid w:val="008838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8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7651"/>
    <w:rPr>
      <w:b/>
      <w:bCs/>
    </w:rPr>
  </w:style>
  <w:style w:type="character" w:customStyle="1" w:styleId="highlight">
    <w:name w:val="highlight"/>
    <w:basedOn w:val="DefaultParagraphFont"/>
    <w:rsid w:val="00497651"/>
  </w:style>
  <w:style w:type="paragraph" w:styleId="NormalWeb">
    <w:name w:val="Normal (Web)"/>
    <w:basedOn w:val="Normal"/>
    <w:uiPriority w:val="99"/>
    <w:semiHidden/>
    <w:unhideWhenUsed/>
    <w:rsid w:val="0006642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BalloonText">
    <w:name w:val="Balloon Text"/>
    <w:basedOn w:val="Normal"/>
    <w:link w:val="BalloonTextChar"/>
    <w:uiPriority w:val="99"/>
    <w:semiHidden/>
    <w:unhideWhenUsed/>
    <w:rsid w:val="008838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8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0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2014RG-82-8159</_dlc_DocId>
    <_dlc_DocIdUrl xmlns="9f7bc583-7cbe-45b9-a2bd-8bbb6543b37e">
      <Url>http://tweb/sites/rg/project/twptf/_layouts/15/DocIdRedir.aspx?ID=2014RG-82-8159</Url>
      <Description>2014RG-82-8159</Description>
    </_dlc_DocIdUrl>
  </documentManagement>
</p:properties>
</file>

<file path=customXml/itemProps1.xml><?xml version="1.0" encoding="utf-8"?>
<ds:datastoreItem xmlns:ds="http://schemas.openxmlformats.org/officeDocument/2006/customXml" ds:itemID="{C9E39F62-2687-49C1-899C-FBC4B4CB2BA5}"/>
</file>

<file path=customXml/itemProps2.xml><?xml version="1.0" encoding="utf-8"?>
<ds:datastoreItem xmlns:ds="http://schemas.openxmlformats.org/officeDocument/2006/customXml" ds:itemID="{28BB2F13-2679-4F2F-91F7-2CC343167FB2}"/>
</file>

<file path=customXml/itemProps3.xml><?xml version="1.0" encoding="utf-8"?>
<ds:datastoreItem xmlns:ds="http://schemas.openxmlformats.org/officeDocument/2006/customXml" ds:itemID="{6C30AA00-09B5-49DD-AE91-5306B50C4406}"/>
</file>

<file path=customXml/itemProps4.xml><?xml version="1.0" encoding="utf-8"?>
<ds:datastoreItem xmlns:ds="http://schemas.openxmlformats.org/officeDocument/2006/customXml" ds:itemID="{D61C7969-89DA-4450-AAEE-D9ACF78750BD}"/>
</file>

<file path=docProps/app.xml><?xml version="1.0" encoding="utf-8"?>
<Properties xmlns="http://schemas.openxmlformats.org/officeDocument/2006/extended-properties" xmlns:vt="http://schemas.openxmlformats.org/officeDocument/2006/docPropsVTypes">
  <Template>Normal.dotm</Template>
  <TotalTime>1</TotalTime>
  <Pages>3</Pages>
  <Words>1182</Words>
  <Characters>6742</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Embassy of Brazil - Submission to the Tax Discussion Paper</vt:lpstr>
      <vt:lpstr/>
    </vt:vector>
  </TitlesOfParts>
  <Company>Ministério das Relações Exteriores</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Embassy of Brazil - Submission to the Tax Discussion Paper</dc:title>
  <dc:creator>Embassy of Brazil</dc:creator>
  <cp:lastModifiedBy>McLeod, Caitlin</cp:lastModifiedBy>
  <cp:revision>3</cp:revision>
  <cp:lastPrinted>2015-05-28T02:42:00Z</cp:lastPrinted>
  <dcterms:created xsi:type="dcterms:W3CDTF">2015-06-02T06:30:00Z</dcterms:created>
  <dcterms:modified xsi:type="dcterms:W3CDTF">2015-06-02T06:31:00Z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54adcfb9-fb93-408c-8a95-b4119097dde6</vt:lpwstr>
  </property>
  <property fmtid="{D5CDD505-2E9C-101B-9397-08002B2CF9AE}" pid="6" name="ContentTypeId">
    <vt:lpwstr>0x01010036BB8DE7EC542E42A8B2E98CC20CB69700AA356CCBB2B4204EB1CD923E8E69F50F</vt:lpwstr>
  </property>
</Properties>
</file>