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F5DA3" w14:textId="77777777" w:rsidR="004217DA" w:rsidRPr="004217DA" w:rsidRDefault="004217DA" w:rsidP="004217DA">
      <w:pPr>
        <w:spacing w:line="259" w:lineRule="auto"/>
        <w:rPr>
          <w:rFonts w:asciiTheme="minorHAnsi" w:eastAsiaTheme="minorHAnsi" w:hAnsiTheme="minorHAnsi" w:cstheme="minorBidi"/>
          <w:lang w:eastAsia="en-US"/>
        </w:rPr>
      </w:pPr>
      <w:r w:rsidRPr="004217DA">
        <w:rPr>
          <w:rFonts w:asciiTheme="minorHAnsi" w:eastAsiaTheme="minorHAnsi" w:hAnsiTheme="minorHAnsi" w:cstheme="minorBidi"/>
          <w:lang w:eastAsia="en-US"/>
        </w:rPr>
        <w:t>Tax White Paper Task Force</w:t>
      </w:r>
    </w:p>
    <w:p w14:paraId="4458366B" w14:textId="77777777" w:rsidR="004217DA" w:rsidRPr="004217DA" w:rsidRDefault="004217DA" w:rsidP="004217DA">
      <w:pPr>
        <w:spacing w:line="259" w:lineRule="auto"/>
        <w:rPr>
          <w:rFonts w:asciiTheme="minorHAnsi" w:eastAsiaTheme="minorHAnsi" w:hAnsiTheme="minorHAnsi" w:cstheme="minorBidi"/>
          <w:lang w:eastAsia="en-US"/>
        </w:rPr>
      </w:pPr>
      <w:r w:rsidRPr="004217DA">
        <w:rPr>
          <w:rFonts w:asciiTheme="minorHAnsi" w:eastAsiaTheme="minorHAnsi" w:hAnsiTheme="minorHAnsi" w:cstheme="minorBidi"/>
          <w:lang w:eastAsia="en-US"/>
        </w:rPr>
        <w:t>The Treasury</w:t>
      </w:r>
    </w:p>
    <w:p w14:paraId="072C789F" w14:textId="77777777" w:rsidR="004217DA" w:rsidRPr="004217DA" w:rsidRDefault="004217DA" w:rsidP="004217DA">
      <w:pPr>
        <w:spacing w:line="259" w:lineRule="auto"/>
        <w:rPr>
          <w:rFonts w:asciiTheme="minorHAnsi" w:eastAsiaTheme="minorHAnsi" w:hAnsiTheme="minorHAnsi" w:cstheme="minorBidi"/>
          <w:lang w:eastAsia="en-US"/>
        </w:rPr>
      </w:pPr>
      <w:r w:rsidRPr="004217DA">
        <w:rPr>
          <w:rFonts w:asciiTheme="minorHAnsi" w:eastAsiaTheme="minorHAnsi" w:hAnsiTheme="minorHAnsi" w:cstheme="minorBidi"/>
          <w:lang w:eastAsia="en-US"/>
        </w:rPr>
        <w:t>Langton Crescent</w:t>
      </w:r>
    </w:p>
    <w:p w14:paraId="501C25C1" w14:textId="77777777" w:rsidR="004217DA" w:rsidRPr="004217DA" w:rsidRDefault="004217DA" w:rsidP="004217DA">
      <w:pPr>
        <w:spacing w:line="259" w:lineRule="auto"/>
        <w:rPr>
          <w:rFonts w:asciiTheme="minorHAnsi" w:eastAsiaTheme="minorHAnsi" w:hAnsiTheme="minorHAnsi" w:cstheme="minorBidi"/>
          <w:lang w:eastAsia="en-US"/>
        </w:rPr>
      </w:pPr>
      <w:r w:rsidRPr="004217DA">
        <w:rPr>
          <w:rFonts w:asciiTheme="minorHAnsi" w:eastAsiaTheme="minorHAnsi" w:hAnsiTheme="minorHAnsi" w:cstheme="minorBidi"/>
          <w:lang w:eastAsia="en-US"/>
        </w:rPr>
        <w:t>PARKES ACT 2600</w:t>
      </w:r>
    </w:p>
    <w:p w14:paraId="62E14D94" w14:textId="77777777" w:rsidR="004217DA" w:rsidRPr="004217DA" w:rsidRDefault="004217DA" w:rsidP="004217DA">
      <w:pPr>
        <w:spacing w:line="259" w:lineRule="auto"/>
        <w:rPr>
          <w:rFonts w:asciiTheme="minorHAnsi" w:eastAsiaTheme="minorHAnsi" w:hAnsiTheme="minorHAnsi" w:cstheme="minorBidi"/>
          <w:lang w:eastAsia="en-US"/>
        </w:rPr>
      </w:pPr>
    </w:p>
    <w:p w14:paraId="786A1941" w14:textId="77777777" w:rsidR="004217DA" w:rsidRPr="004217DA" w:rsidRDefault="004217DA" w:rsidP="004217DA">
      <w:pPr>
        <w:spacing w:line="259" w:lineRule="auto"/>
        <w:rPr>
          <w:rFonts w:asciiTheme="minorHAnsi" w:eastAsiaTheme="minorHAnsi" w:hAnsiTheme="minorHAnsi" w:cstheme="minorBidi"/>
          <w:lang w:eastAsia="en-US"/>
        </w:rPr>
      </w:pPr>
    </w:p>
    <w:p w14:paraId="1957C16F" w14:textId="77777777" w:rsidR="004217DA" w:rsidRDefault="004217DA" w:rsidP="004217DA">
      <w:pPr>
        <w:spacing w:line="259" w:lineRule="auto"/>
        <w:jc w:val="center"/>
        <w:rPr>
          <w:rFonts w:asciiTheme="minorHAnsi" w:hAnsiTheme="minorHAnsi"/>
        </w:rPr>
      </w:pPr>
      <w:r w:rsidRPr="004217DA">
        <w:rPr>
          <w:rFonts w:asciiTheme="minorHAnsi" w:eastAsiaTheme="minorHAnsi" w:hAnsiTheme="minorHAnsi" w:cstheme="minorBidi"/>
          <w:b/>
          <w:lang w:eastAsia="en-US"/>
        </w:rPr>
        <w:t>Deductible Gift Recipient Status – School Support Organisations</w:t>
      </w:r>
    </w:p>
    <w:p w14:paraId="56A48BAD" w14:textId="77777777" w:rsidR="004217DA" w:rsidRDefault="004217DA" w:rsidP="006E595D">
      <w:pPr>
        <w:rPr>
          <w:rFonts w:asciiTheme="minorHAnsi" w:hAnsiTheme="minorHAnsi"/>
        </w:rPr>
      </w:pPr>
    </w:p>
    <w:p w14:paraId="018F4936" w14:textId="77777777" w:rsidR="004217DA" w:rsidRDefault="004217DA" w:rsidP="006E595D">
      <w:pPr>
        <w:rPr>
          <w:rFonts w:asciiTheme="minorHAnsi" w:hAnsiTheme="minorHAnsi"/>
        </w:rPr>
      </w:pPr>
    </w:p>
    <w:p w14:paraId="70F85C87" w14:textId="77777777" w:rsidR="004217DA" w:rsidRDefault="004217DA" w:rsidP="006E595D">
      <w:pPr>
        <w:rPr>
          <w:rFonts w:asciiTheme="minorHAnsi" w:hAnsiTheme="minorHAnsi"/>
        </w:rPr>
      </w:pPr>
      <w:r w:rsidRPr="004217DA">
        <w:rPr>
          <w:rFonts w:asciiTheme="minorHAnsi" w:hAnsiTheme="minorHAnsi"/>
        </w:rPr>
        <w:t xml:space="preserve">Dear </w:t>
      </w:r>
      <w:r>
        <w:rPr>
          <w:rFonts w:asciiTheme="minorHAnsi" w:hAnsiTheme="minorHAnsi"/>
        </w:rPr>
        <w:t>Taskforce Committee Members</w:t>
      </w:r>
    </w:p>
    <w:p w14:paraId="0302A4ED" w14:textId="77777777" w:rsidR="004217DA" w:rsidRDefault="004217DA" w:rsidP="006E595D">
      <w:pPr>
        <w:rPr>
          <w:rFonts w:asciiTheme="minorHAnsi" w:hAnsiTheme="minorHAnsi"/>
        </w:rPr>
      </w:pPr>
    </w:p>
    <w:p w14:paraId="177DDD1C" w14:textId="77777777" w:rsidR="004217DA" w:rsidRPr="004217DA" w:rsidRDefault="004217DA" w:rsidP="006E595D">
      <w:pPr>
        <w:rPr>
          <w:rFonts w:asciiTheme="minorHAnsi" w:hAnsiTheme="minorHAnsi"/>
        </w:rPr>
      </w:pPr>
      <w:r>
        <w:rPr>
          <w:rFonts w:asciiTheme="minorHAnsi" w:hAnsiTheme="minorHAnsi"/>
        </w:rPr>
        <w:t xml:space="preserve">The </w:t>
      </w:r>
      <w:bookmarkStart w:id="0" w:name="_GoBack"/>
      <w:r>
        <w:rPr>
          <w:rFonts w:asciiTheme="minorHAnsi" w:hAnsiTheme="minorHAnsi"/>
        </w:rPr>
        <w:t>Australian Council of State School Organisations</w:t>
      </w:r>
      <w:bookmarkEnd w:id="0"/>
      <w:r>
        <w:rPr>
          <w:rFonts w:asciiTheme="minorHAnsi" w:hAnsiTheme="minorHAnsi"/>
        </w:rPr>
        <w:t xml:space="preserve"> (ACSSO)</w:t>
      </w:r>
      <w:r w:rsidRPr="004217DA">
        <w:rPr>
          <w:rFonts w:asciiTheme="minorHAnsi" w:hAnsiTheme="minorHAnsi"/>
        </w:rPr>
        <w:t xml:space="preserve"> is the </w:t>
      </w:r>
      <w:r>
        <w:rPr>
          <w:rFonts w:asciiTheme="minorHAnsi" w:hAnsiTheme="minorHAnsi"/>
        </w:rPr>
        <w:t xml:space="preserve">national </w:t>
      </w:r>
      <w:r w:rsidRPr="004217DA">
        <w:rPr>
          <w:rFonts w:asciiTheme="minorHAnsi" w:hAnsiTheme="minorHAnsi"/>
        </w:rPr>
        <w:t xml:space="preserve">peak </w:t>
      </w:r>
      <w:r>
        <w:rPr>
          <w:rFonts w:asciiTheme="minorHAnsi" w:hAnsiTheme="minorHAnsi"/>
        </w:rPr>
        <w:t xml:space="preserve">parent </w:t>
      </w:r>
      <w:r w:rsidRPr="004217DA">
        <w:rPr>
          <w:rFonts w:asciiTheme="minorHAnsi" w:hAnsiTheme="minorHAnsi"/>
        </w:rPr>
        <w:t xml:space="preserve">body </w:t>
      </w:r>
      <w:r>
        <w:rPr>
          <w:rFonts w:asciiTheme="minorHAnsi" w:hAnsiTheme="minorHAnsi"/>
        </w:rPr>
        <w:t>that is the voice for families of over 2.4 million students in the nation’s</w:t>
      </w:r>
      <w:r w:rsidRPr="004217DA">
        <w:rPr>
          <w:rFonts w:asciiTheme="minorHAnsi" w:hAnsiTheme="minorHAnsi"/>
        </w:rPr>
        <w:t xml:space="preserve"> </w:t>
      </w:r>
      <w:r>
        <w:rPr>
          <w:rFonts w:asciiTheme="minorHAnsi" w:hAnsiTheme="minorHAnsi"/>
        </w:rPr>
        <w:t>public</w:t>
      </w:r>
      <w:r w:rsidRPr="004217DA">
        <w:rPr>
          <w:rFonts w:asciiTheme="minorHAnsi" w:hAnsiTheme="minorHAnsi"/>
        </w:rPr>
        <w:t xml:space="preserve"> secondary, primary, special and hospital schools in </w:t>
      </w:r>
      <w:r>
        <w:rPr>
          <w:rFonts w:asciiTheme="minorHAnsi" w:hAnsiTheme="minorHAnsi"/>
        </w:rPr>
        <w:t>Australia</w:t>
      </w:r>
      <w:r w:rsidRPr="004217DA">
        <w:rPr>
          <w:rFonts w:asciiTheme="minorHAnsi" w:hAnsiTheme="minorHAnsi"/>
        </w:rPr>
        <w:t xml:space="preserve">.  </w:t>
      </w:r>
      <w:r>
        <w:rPr>
          <w:rFonts w:asciiTheme="minorHAnsi" w:hAnsiTheme="minorHAnsi"/>
        </w:rPr>
        <w:t>Our organisation’s membership is drawn from the peak parent organisations of the states and territories. Each of our members represent the parent organisations in each of their jurisdictions. These organisations provide the back bone of support to our nation’s public schools.</w:t>
      </w:r>
    </w:p>
    <w:p w14:paraId="529839D0" w14:textId="77777777" w:rsidR="004217DA" w:rsidRDefault="004217DA" w:rsidP="006E595D">
      <w:pPr>
        <w:rPr>
          <w:rFonts w:asciiTheme="minorHAnsi" w:hAnsiTheme="minorHAnsi"/>
        </w:rPr>
      </w:pPr>
    </w:p>
    <w:p w14:paraId="34EECBB6" w14:textId="77777777" w:rsidR="004217DA" w:rsidRDefault="004217DA" w:rsidP="006E595D">
      <w:pPr>
        <w:rPr>
          <w:rFonts w:asciiTheme="minorHAnsi" w:hAnsiTheme="minorHAnsi"/>
        </w:rPr>
      </w:pPr>
      <w:r>
        <w:rPr>
          <w:rFonts w:asciiTheme="minorHAnsi" w:hAnsiTheme="minorHAnsi"/>
        </w:rPr>
        <w:t xml:space="preserve">Please find attached P&amp;Cs </w:t>
      </w:r>
      <w:proofErr w:type="spellStart"/>
      <w:r>
        <w:rPr>
          <w:rFonts w:asciiTheme="minorHAnsi" w:hAnsiTheme="minorHAnsi"/>
        </w:rPr>
        <w:t>Qld’s</w:t>
      </w:r>
      <w:proofErr w:type="spellEnd"/>
      <w:r>
        <w:rPr>
          <w:rFonts w:asciiTheme="minorHAnsi" w:hAnsiTheme="minorHAnsi"/>
        </w:rPr>
        <w:t xml:space="preserve"> submission to the Tax White paper.  This paper is written in the context of Queensland in particular but the content is applicable to all our states and territories.</w:t>
      </w:r>
    </w:p>
    <w:p w14:paraId="4809D537" w14:textId="77777777" w:rsidR="004217DA" w:rsidRDefault="004217DA" w:rsidP="006E595D">
      <w:pPr>
        <w:rPr>
          <w:rFonts w:asciiTheme="minorHAnsi" w:hAnsiTheme="minorHAnsi"/>
        </w:rPr>
      </w:pPr>
    </w:p>
    <w:p w14:paraId="3C457F7D" w14:textId="77777777" w:rsidR="004217DA" w:rsidRDefault="004217DA" w:rsidP="006E595D">
      <w:pPr>
        <w:rPr>
          <w:rFonts w:asciiTheme="minorHAnsi" w:hAnsiTheme="minorHAnsi"/>
        </w:rPr>
      </w:pPr>
      <w:r>
        <w:rPr>
          <w:rFonts w:asciiTheme="minorHAnsi" w:hAnsiTheme="minorHAnsi"/>
        </w:rPr>
        <w:t>We, as the national organisation forward this submission to you with our full support.</w:t>
      </w:r>
    </w:p>
    <w:p w14:paraId="5138B673" w14:textId="77777777" w:rsidR="004217DA" w:rsidRDefault="004217DA" w:rsidP="006E595D">
      <w:pPr>
        <w:rPr>
          <w:rFonts w:asciiTheme="minorHAnsi" w:hAnsiTheme="minorHAnsi"/>
        </w:rPr>
      </w:pPr>
    </w:p>
    <w:p w14:paraId="07BC4408" w14:textId="77777777" w:rsidR="004217DA" w:rsidRDefault="004217DA" w:rsidP="006E595D">
      <w:pPr>
        <w:rPr>
          <w:rFonts w:asciiTheme="minorHAnsi" w:hAnsiTheme="minorHAnsi"/>
        </w:rPr>
      </w:pPr>
      <w:r>
        <w:rPr>
          <w:rFonts w:asciiTheme="minorHAnsi" w:hAnsiTheme="minorHAnsi"/>
        </w:rPr>
        <w:t>During the process we also have written endorsement of this submission from:</w:t>
      </w:r>
    </w:p>
    <w:p w14:paraId="5C8A89BF" w14:textId="77777777" w:rsidR="004217DA" w:rsidRPr="004217DA" w:rsidRDefault="004217DA" w:rsidP="004217DA">
      <w:pPr>
        <w:pStyle w:val="ListParagraph"/>
        <w:numPr>
          <w:ilvl w:val="0"/>
          <w:numId w:val="1"/>
        </w:numPr>
        <w:rPr>
          <w:rFonts w:asciiTheme="minorHAnsi" w:hAnsiTheme="minorHAnsi"/>
        </w:rPr>
      </w:pPr>
      <w:r w:rsidRPr="004217DA">
        <w:rPr>
          <w:rFonts w:asciiTheme="minorHAnsi" w:hAnsiTheme="minorHAnsi"/>
        </w:rPr>
        <w:t>Tasmanian Association of State School Organisations</w:t>
      </w:r>
    </w:p>
    <w:p w14:paraId="49D34FFC" w14:textId="77777777" w:rsidR="004217DA" w:rsidRPr="004217DA" w:rsidRDefault="004217DA" w:rsidP="004217DA">
      <w:pPr>
        <w:pStyle w:val="ListParagraph"/>
        <w:numPr>
          <w:ilvl w:val="0"/>
          <w:numId w:val="1"/>
        </w:numPr>
        <w:rPr>
          <w:rFonts w:asciiTheme="minorHAnsi" w:hAnsiTheme="minorHAnsi"/>
        </w:rPr>
      </w:pPr>
      <w:r w:rsidRPr="004217DA">
        <w:rPr>
          <w:rFonts w:asciiTheme="minorHAnsi" w:hAnsiTheme="minorHAnsi"/>
        </w:rPr>
        <w:t>South Australian Association of School Parent Clubs</w:t>
      </w:r>
    </w:p>
    <w:p w14:paraId="4AB04A17" w14:textId="77777777" w:rsidR="004217DA" w:rsidRPr="004217DA" w:rsidRDefault="004217DA" w:rsidP="004217DA">
      <w:pPr>
        <w:pStyle w:val="ListParagraph"/>
        <w:numPr>
          <w:ilvl w:val="0"/>
          <w:numId w:val="1"/>
        </w:numPr>
        <w:rPr>
          <w:rFonts w:asciiTheme="minorHAnsi" w:hAnsiTheme="minorHAnsi"/>
        </w:rPr>
      </w:pPr>
      <w:r w:rsidRPr="004217DA">
        <w:rPr>
          <w:rFonts w:asciiTheme="minorHAnsi" w:hAnsiTheme="minorHAnsi"/>
        </w:rPr>
        <w:t>ACT Council of Parents and Citizens</w:t>
      </w:r>
    </w:p>
    <w:p w14:paraId="6817427F" w14:textId="77777777" w:rsidR="004217DA" w:rsidRPr="004217DA" w:rsidRDefault="004217DA" w:rsidP="004217DA">
      <w:pPr>
        <w:pStyle w:val="ListParagraph"/>
        <w:numPr>
          <w:ilvl w:val="0"/>
          <w:numId w:val="1"/>
        </w:numPr>
        <w:rPr>
          <w:rFonts w:asciiTheme="minorHAnsi" w:hAnsiTheme="minorHAnsi"/>
        </w:rPr>
      </w:pPr>
      <w:r w:rsidRPr="004217DA">
        <w:rPr>
          <w:rFonts w:asciiTheme="minorHAnsi" w:hAnsiTheme="minorHAnsi"/>
        </w:rPr>
        <w:t>P&amp;Cs QLD</w:t>
      </w:r>
    </w:p>
    <w:p w14:paraId="5F5F02C9" w14:textId="77777777" w:rsidR="004217DA" w:rsidRDefault="004217DA" w:rsidP="004217DA">
      <w:pPr>
        <w:pStyle w:val="ListParagraph"/>
        <w:numPr>
          <w:ilvl w:val="0"/>
          <w:numId w:val="1"/>
        </w:numPr>
        <w:rPr>
          <w:rFonts w:asciiTheme="minorHAnsi" w:hAnsiTheme="minorHAnsi"/>
        </w:rPr>
      </w:pPr>
      <w:r w:rsidRPr="004217DA">
        <w:rPr>
          <w:rFonts w:asciiTheme="minorHAnsi" w:hAnsiTheme="minorHAnsi"/>
        </w:rPr>
        <w:t>Northern Territory Council of Government School Organisations</w:t>
      </w:r>
    </w:p>
    <w:p w14:paraId="5AFAD480" w14:textId="77777777" w:rsidR="004217DA" w:rsidRDefault="004217DA" w:rsidP="004217DA">
      <w:pPr>
        <w:pStyle w:val="ListParagraph"/>
        <w:numPr>
          <w:ilvl w:val="0"/>
          <w:numId w:val="1"/>
        </w:numPr>
        <w:rPr>
          <w:rFonts w:asciiTheme="minorHAnsi" w:hAnsiTheme="minorHAnsi"/>
        </w:rPr>
      </w:pPr>
      <w:r>
        <w:rPr>
          <w:rFonts w:asciiTheme="minorHAnsi" w:hAnsiTheme="minorHAnsi"/>
        </w:rPr>
        <w:t>Parents Victoria</w:t>
      </w:r>
    </w:p>
    <w:p w14:paraId="63B71986" w14:textId="77777777" w:rsidR="004217DA" w:rsidRDefault="004217DA" w:rsidP="004217DA">
      <w:pPr>
        <w:rPr>
          <w:rFonts w:asciiTheme="minorHAnsi" w:hAnsiTheme="minorHAnsi"/>
        </w:rPr>
      </w:pPr>
    </w:p>
    <w:p w14:paraId="025B2085" w14:textId="77777777" w:rsidR="004217DA" w:rsidRDefault="004217DA" w:rsidP="004217DA">
      <w:pPr>
        <w:rPr>
          <w:rFonts w:asciiTheme="minorHAnsi" w:hAnsiTheme="minorHAnsi"/>
        </w:rPr>
      </w:pPr>
      <w:r>
        <w:rPr>
          <w:rFonts w:asciiTheme="minorHAnsi" w:hAnsiTheme="minorHAnsi"/>
        </w:rPr>
        <w:t>We thank you for the opportunity to make this submission and hope that you will look upon it favourably</w:t>
      </w:r>
    </w:p>
    <w:p w14:paraId="7CFB44F0" w14:textId="77777777" w:rsidR="004217DA" w:rsidRDefault="004217DA" w:rsidP="004217DA">
      <w:pPr>
        <w:rPr>
          <w:rFonts w:asciiTheme="minorHAnsi" w:hAnsiTheme="minorHAnsi"/>
        </w:rPr>
      </w:pPr>
    </w:p>
    <w:p w14:paraId="4E9094FD" w14:textId="77777777" w:rsidR="004217DA" w:rsidRDefault="004217DA" w:rsidP="004217DA">
      <w:pPr>
        <w:rPr>
          <w:rFonts w:asciiTheme="minorHAnsi" w:hAnsiTheme="minorHAnsi"/>
        </w:rPr>
      </w:pPr>
      <w:r>
        <w:rPr>
          <w:rFonts w:asciiTheme="minorHAnsi" w:hAnsiTheme="minorHAnsi"/>
        </w:rPr>
        <w:t>Sincerely</w:t>
      </w:r>
    </w:p>
    <w:p w14:paraId="1BB08A99" w14:textId="77777777" w:rsidR="004217DA" w:rsidRDefault="004217DA" w:rsidP="004217DA">
      <w:pPr>
        <w:rPr>
          <w:rFonts w:asciiTheme="minorHAnsi" w:hAnsiTheme="minorHAnsi"/>
        </w:rPr>
      </w:pPr>
    </w:p>
    <w:p w14:paraId="5EC1DD82" w14:textId="77777777" w:rsidR="004217DA" w:rsidRDefault="004217DA" w:rsidP="004217DA">
      <w:pPr>
        <w:rPr>
          <w:rFonts w:asciiTheme="minorHAnsi" w:hAnsiTheme="minorHAnsi"/>
        </w:rPr>
      </w:pPr>
    </w:p>
    <w:p w14:paraId="4E5B9A78" w14:textId="77777777" w:rsidR="004217DA" w:rsidRDefault="004217DA" w:rsidP="004217DA">
      <w:pPr>
        <w:rPr>
          <w:rFonts w:asciiTheme="minorHAnsi" w:hAnsiTheme="minorHAnsi"/>
        </w:rPr>
      </w:pPr>
    </w:p>
    <w:p w14:paraId="2B41CA0F" w14:textId="77777777" w:rsidR="004217DA" w:rsidRDefault="004217DA" w:rsidP="004217DA">
      <w:pPr>
        <w:rPr>
          <w:rFonts w:asciiTheme="minorHAnsi" w:hAnsiTheme="minorHAnsi"/>
        </w:rPr>
      </w:pPr>
      <w:r>
        <w:rPr>
          <w:rFonts w:asciiTheme="minorHAnsi" w:hAnsiTheme="minorHAnsi"/>
        </w:rPr>
        <w:t>Dianne Giblin AM</w:t>
      </w:r>
    </w:p>
    <w:p w14:paraId="15F15A79" w14:textId="77777777" w:rsidR="004217DA" w:rsidRDefault="004217DA" w:rsidP="004217DA">
      <w:pPr>
        <w:rPr>
          <w:rFonts w:asciiTheme="minorHAnsi" w:hAnsiTheme="minorHAnsi"/>
        </w:rPr>
      </w:pPr>
      <w:r>
        <w:rPr>
          <w:rFonts w:asciiTheme="minorHAnsi" w:hAnsiTheme="minorHAnsi"/>
        </w:rPr>
        <w:t>Chief Executive Officer</w:t>
      </w:r>
    </w:p>
    <w:p w14:paraId="67289033" w14:textId="77777777" w:rsidR="004217DA" w:rsidRDefault="004217DA" w:rsidP="004217DA">
      <w:pPr>
        <w:rPr>
          <w:rFonts w:asciiTheme="minorHAnsi" w:hAnsiTheme="minorHAnsi"/>
        </w:rPr>
      </w:pPr>
      <w:r>
        <w:rPr>
          <w:rFonts w:asciiTheme="minorHAnsi" w:hAnsiTheme="minorHAnsi"/>
        </w:rPr>
        <w:t>0418470604</w:t>
      </w:r>
    </w:p>
    <w:p w14:paraId="1A30CFDE" w14:textId="77777777" w:rsidR="006E595D" w:rsidRPr="004217DA" w:rsidRDefault="004217DA" w:rsidP="006E595D">
      <w:pPr>
        <w:rPr>
          <w:rFonts w:asciiTheme="minorHAnsi" w:hAnsiTheme="minorHAnsi"/>
        </w:rPr>
      </w:pPr>
      <w:r>
        <w:rPr>
          <w:rFonts w:asciiTheme="minorHAnsi" w:hAnsiTheme="minorHAnsi"/>
        </w:rPr>
        <w:t>May 15, 2015</w:t>
      </w:r>
    </w:p>
    <w:sectPr w:rsidR="006E595D" w:rsidRPr="004217DA" w:rsidSect="003838D0">
      <w:headerReference w:type="default" r:id="rId12"/>
      <w:pgSz w:w="11906" w:h="16838"/>
      <w:pgMar w:top="1440" w:right="707" w:bottom="1440" w:left="709"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94428" w14:textId="77777777" w:rsidR="00B42672" w:rsidRDefault="00B42672" w:rsidP="00B42672">
      <w:r>
        <w:separator/>
      </w:r>
    </w:p>
  </w:endnote>
  <w:endnote w:type="continuationSeparator" w:id="0">
    <w:p w14:paraId="29D99F95" w14:textId="77777777" w:rsidR="00B42672" w:rsidRDefault="00B42672" w:rsidP="00B4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33B3B" w14:textId="77777777" w:rsidR="00B42672" w:rsidRDefault="00B42672" w:rsidP="00B42672">
      <w:r>
        <w:separator/>
      </w:r>
    </w:p>
  </w:footnote>
  <w:footnote w:type="continuationSeparator" w:id="0">
    <w:p w14:paraId="3BCAF77E" w14:textId="77777777" w:rsidR="00B42672" w:rsidRDefault="00B42672" w:rsidP="00B42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0E215" w14:textId="77777777" w:rsidR="00B42672" w:rsidRPr="000C73C1" w:rsidRDefault="003838D0" w:rsidP="003838D0">
    <w:pPr>
      <w:pStyle w:val="Header"/>
      <w:tabs>
        <w:tab w:val="clear" w:pos="4513"/>
        <w:tab w:val="clear" w:pos="9026"/>
      </w:tabs>
      <w:rPr>
        <w:rFonts w:asciiTheme="majorHAnsi" w:hAnsiTheme="majorHAnsi" w:cs="Aharoni"/>
        <w:b/>
        <w:sz w:val="20"/>
        <w:szCs w:val="20"/>
      </w:rPr>
    </w:pPr>
    <w:r w:rsidRPr="003838D0">
      <w:rPr>
        <w:rFonts w:asciiTheme="majorHAnsi" w:hAnsiTheme="majorHAnsi" w:cs="Arial"/>
        <w:noProof/>
        <w:color w:val="808080" w:themeColor="background1" w:themeShade="80"/>
        <w:sz w:val="20"/>
        <w:szCs w:val="20"/>
        <w:lang w:eastAsia="en-AU"/>
      </w:rPr>
      <w:drawing>
        <wp:anchor distT="0" distB="0" distL="114300" distR="114300" simplePos="0" relativeHeight="251658240" behindDoc="0" locked="0" layoutInCell="1" allowOverlap="1" wp14:anchorId="5B8D90D3" wp14:editId="60F9E304">
          <wp:simplePos x="0" y="0"/>
          <wp:positionH relativeFrom="column">
            <wp:posOffset>5109210</wp:posOffset>
          </wp:positionH>
          <wp:positionV relativeFrom="paragraph">
            <wp:posOffset>-342265</wp:posOffset>
          </wp:positionV>
          <wp:extent cx="1170940" cy="1092200"/>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C73C1" w:rsidRPr="003838D0">
      <w:rPr>
        <w:rFonts w:asciiTheme="majorHAnsi" w:hAnsiTheme="majorHAnsi" w:cs="Arial"/>
        <w:color w:val="808080" w:themeColor="background1" w:themeShade="80"/>
        <w:sz w:val="20"/>
        <w:szCs w:val="20"/>
      </w:rPr>
      <w:t xml:space="preserve">PO Box 8221 WERRINGTON </w:t>
    </w:r>
    <w:r w:rsidR="007742CB" w:rsidRPr="003838D0">
      <w:rPr>
        <w:rFonts w:asciiTheme="majorHAnsi" w:hAnsiTheme="majorHAnsi" w:cs="Arial"/>
        <w:color w:val="808080" w:themeColor="background1" w:themeShade="80"/>
        <w:sz w:val="20"/>
        <w:szCs w:val="20"/>
      </w:rPr>
      <w:t>COUNTY NSW 2747</w:t>
    </w:r>
    <w:r w:rsidR="000C73C1">
      <w:rPr>
        <w:rFonts w:asciiTheme="majorHAnsi" w:hAnsiTheme="majorHAnsi" w:cs="Aharoni"/>
        <w:b/>
        <w:color w:val="0099CC"/>
        <w:sz w:val="20"/>
        <w:szCs w:val="20"/>
      </w:rPr>
      <w:tab/>
    </w:r>
    <w:r w:rsidR="000C73C1">
      <w:rPr>
        <w:rFonts w:asciiTheme="majorHAnsi" w:hAnsiTheme="majorHAnsi" w:cs="Aharoni"/>
        <w:b/>
        <w:color w:val="0099CC"/>
        <w:sz w:val="20"/>
        <w:szCs w:val="20"/>
      </w:rPr>
      <w:tab/>
    </w:r>
    <w:r>
      <w:rPr>
        <w:rFonts w:asciiTheme="majorHAnsi" w:hAnsiTheme="majorHAnsi" w:cs="Aharoni"/>
        <w:b/>
        <w:color w:val="0099CC"/>
        <w:sz w:val="20"/>
        <w:szCs w:val="20"/>
      </w:rPr>
      <w:tab/>
    </w:r>
    <w:r w:rsidR="00B42672" w:rsidRPr="000C73C1">
      <w:rPr>
        <w:rFonts w:asciiTheme="majorHAnsi" w:hAnsiTheme="majorHAnsi" w:cs="Aharoni"/>
        <w:b/>
        <w:color w:val="A6A6A6" w:themeColor="background1" w:themeShade="A6"/>
        <w:sz w:val="20"/>
        <w:szCs w:val="20"/>
      </w:rPr>
      <w:sym w:font="Wingdings" w:char="F028"/>
    </w:r>
    <w:r w:rsidR="00B42672" w:rsidRPr="000C73C1">
      <w:rPr>
        <w:rFonts w:asciiTheme="majorHAnsi" w:hAnsiTheme="majorHAnsi" w:cs="Aharoni"/>
        <w:b/>
        <w:sz w:val="20"/>
        <w:szCs w:val="20"/>
      </w:rPr>
      <w:t xml:space="preserve"> </w:t>
    </w:r>
    <w:r w:rsidR="00B42672" w:rsidRPr="000C73C1">
      <w:rPr>
        <w:rFonts w:asciiTheme="majorHAnsi" w:hAnsiTheme="majorHAnsi" w:cs="Aharoni"/>
        <w:i/>
        <w:color w:val="0099CC"/>
        <w:sz w:val="20"/>
        <w:szCs w:val="20"/>
      </w:rPr>
      <w:t>0</w:t>
    </w:r>
    <w:r w:rsidR="006E595D">
      <w:rPr>
        <w:rFonts w:asciiTheme="majorHAnsi" w:hAnsiTheme="majorHAnsi" w:cs="Aharoni"/>
        <w:i/>
        <w:color w:val="0099CC"/>
        <w:sz w:val="20"/>
        <w:szCs w:val="20"/>
      </w:rPr>
      <w:t>418 470 604</w:t>
    </w:r>
  </w:p>
  <w:p w14:paraId="385E1D84" w14:textId="77777777" w:rsidR="000C73C1" w:rsidRDefault="000C73C1" w:rsidP="003838D0">
    <w:pPr>
      <w:pStyle w:val="Header"/>
      <w:tabs>
        <w:tab w:val="clear" w:pos="4513"/>
        <w:tab w:val="clear" w:pos="9026"/>
      </w:tabs>
      <w:rPr>
        <w:rFonts w:asciiTheme="majorHAnsi" w:hAnsiTheme="majorHAnsi" w:cs="Aharoni"/>
        <w:b/>
        <w:sz w:val="20"/>
        <w:szCs w:val="20"/>
      </w:rPr>
    </w:pPr>
    <w:r w:rsidRPr="003838D0">
      <w:rPr>
        <w:rFonts w:ascii="Arial Black" w:hAnsi="Arial Black" w:cs="Aharoni"/>
        <w:b/>
        <w:color w:val="0099CC"/>
        <w:sz w:val="20"/>
        <w:szCs w:val="20"/>
      </w:rPr>
      <w:t>________________________________________</w:t>
    </w:r>
    <w:r w:rsidR="003838D0">
      <w:rPr>
        <w:rFonts w:ascii="Arial Black" w:hAnsi="Arial Black" w:cs="Aharoni"/>
        <w:b/>
        <w:color w:val="0099CC"/>
        <w:sz w:val="20"/>
        <w:szCs w:val="20"/>
      </w:rPr>
      <w:t xml:space="preserve">_______________ </w:t>
    </w:r>
    <w:r w:rsidR="003838D0">
      <w:rPr>
        <w:rFonts w:ascii="Arial Black" w:hAnsi="Arial Black" w:cs="Aharoni"/>
        <w:b/>
        <w:color w:val="0099CC"/>
        <w:sz w:val="20"/>
        <w:szCs w:val="20"/>
      </w:rPr>
      <w:tab/>
    </w:r>
    <w:r w:rsidRPr="000C73C1">
      <w:rPr>
        <w:rFonts w:asciiTheme="majorHAnsi" w:hAnsiTheme="majorHAnsi" w:cs="Aharoni"/>
        <w:b/>
        <w:color w:val="A6A6A6" w:themeColor="background1" w:themeShade="A6"/>
        <w:sz w:val="20"/>
        <w:szCs w:val="20"/>
      </w:rPr>
      <w:sym w:font="Webdings" w:char="F09A"/>
    </w:r>
    <w:r w:rsidRPr="000C73C1">
      <w:rPr>
        <w:rFonts w:asciiTheme="majorHAnsi" w:hAnsiTheme="majorHAnsi" w:cs="Aharoni"/>
        <w:b/>
        <w:i/>
        <w:color w:val="A6A6A6" w:themeColor="background1" w:themeShade="A6"/>
        <w:sz w:val="20"/>
        <w:szCs w:val="20"/>
      </w:rPr>
      <w:t xml:space="preserve"> </w:t>
    </w:r>
    <w:hyperlink r:id="rId2" w:history="1">
      <w:r w:rsidRPr="000C73C1">
        <w:rPr>
          <w:rStyle w:val="Hyperlink"/>
          <w:rFonts w:asciiTheme="majorHAnsi" w:hAnsiTheme="majorHAnsi" w:cs="Aharoni"/>
          <w:i/>
          <w:color w:val="0099CC"/>
          <w:sz w:val="20"/>
          <w:szCs w:val="20"/>
        </w:rPr>
        <w:t>contact@acsso.org.au</w:t>
      </w:r>
    </w:hyperlink>
    <w:r w:rsidRPr="000C73C1">
      <w:rPr>
        <w:rFonts w:asciiTheme="majorHAnsi" w:hAnsiTheme="majorHAnsi" w:cs="Aharoni"/>
        <w:sz w:val="20"/>
        <w:szCs w:val="20"/>
      </w:rPr>
      <w:tab/>
    </w:r>
  </w:p>
  <w:p w14:paraId="0D9F1B49" w14:textId="77777777" w:rsidR="003838D0" w:rsidRDefault="000C73C1" w:rsidP="003838D0">
    <w:pPr>
      <w:pStyle w:val="Header"/>
      <w:tabs>
        <w:tab w:val="clear" w:pos="4513"/>
        <w:tab w:val="clear" w:pos="9026"/>
      </w:tabs>
      <w:ind w:left="5040" w:firstLine="720"/>
      <w:rPr>
        <w:rFonts w:asciiTheme="majorHAnsi" w:hAnsiTheme="majorHAnsi" w:cs="Aharoni"/>
        <w:i/>
        <w:color w:val="0099CC"/>
        <w:sz w:val="20"/>
        <w:szCs w:val="20"/>
      </w:rPr>
    </w:pPr>
    <w:r w:rsidRPr="000C73C1">
      <w:rPr>
        <w:rFonts w:asciiTheme="majorHAnsi" w:hAnsiTheme="majorHAnsi" w:cs="Aharoni"/>
        <w:b/>
        <w:color w:val="A6A6A6" w:themeColor="background1" w:themeShade="A6"/>
        <w:sz w:val="20"/>
        <w:szCs w:val="20"/>
      </w:rPr>
      <w:sym w:font="Wingdings" w:char="F03A"/>
    </w:r>
    <w:r w:rsidRPr="000C73C1">
      <w:rPr>
        <w:rFonts w:asciiTheme="majorHAnsi" w:hAnsiTheme="majorHAnsi" w:cs="Aharoni"/>
        <w:b/>
        <w:sz w:val="20"/>
        <w:szCs w:val="20"/>
      </w:rPr>
      <w:t xml:space="preserve"> </w:t>
    </w:r>
    <w:hyperlink r:id="rId3" w:history="1">
      <w:r w:rsidRPr="000C73C1">
        <w:rPr>
          <w:rStyle w:val="Hyperlink"/>
          <w:rFonts w:asciiTheme="majorHAnsi" w:hAnsiTheme="majorHAnsi" w:cs="Aharoni"/>
          <w:i/>
          <w:color w:val="0099CC"/>
          <w:sz w:val="20"/>
          <w:szCs w:val="20"/>
        </w:rPr>
        <w:t>www.acsso.org.au</w:t>
      </w:r>
    </w:hyperlink>
  </w:p>
  <w:p w14:paraId="2BE67A31" w14:textId="77777777" w:rsidR="003838D0" w:rsidRDefault="003838D0" w:rsidP="003838D0">
    <w:pPr>
      <w:pStyle w:val="Header"/>
      <w:tabs>
        <w:tab w:val="clear" w:pos="4513"/>
        <w:tab w:val="clear" w:pos="9026"/>
      </w:tabs>
      <w:ind w:firstLine="720"/>
      <w:rPr>
        <w:rFonts w:asciiTheme="majorHAnsi" w:hAnsiTheme="majorHAnsi" w:cs="Aharoni"/>
        <w:b/>
        <w:sz w:val="20"/>
        <w:szCs w:val="20"/>
      </w:rPr>
    </w:pPr>
  </w:p>
  <w:p w14:paraId="43EA65E5" w14:textId="77777777" w:rsidR="003838D0" w:rsidRDefault="003838D0" w:rsidP="003838D0">
    <w:pPr>
      <w:pStyle w:val="Header"/>
      <w:tabs>
        <w:tab w:val="clear" w:pos="4513"/>
        <w:tab w:val="clear" w:pos="9026"/>
      </w:tabs>
      <w:ind w:firstLine="720"/>
      <w:rPr>
        <w:rFonts w:asciiTheme="majorHAnsi" w:hAnsiTheme="majorHAnsi" w:cs="Aharoni"/>
        <w:b/>
        <w:sz w:val="20"/>
        <w:szCs w:val="20"/>
      </w:rPr>
    </w:pPr>
    <w:r w:rsidRPr="003838D0">
      <w:rPr>
        <w:rFonts w:asciiTheme="majorHAnsi" w:hAnsiTheme="majorHAnsi" w:cs="Arial"/>
        <w:noProof/>
        <w:color w:val="808080" w:themeColor="background1" w:themeShade="80"/>
        <w:sz w:val="20"/>
        <w:szCs w:val="20"/>
        <w:lang w:eastAsia="en-AU"/>
      </w:rPr>
      <w:drawing>
        <wp:anchor distT="0" distB="0" distL="114300" distR="114300" simplePos="0" relativeHeight="251659264" behindDoc="0" locked="0" layoutInCell="1" allowOverlap="1" wp14:anchorId="6D86EDA9" wp14:editId="6C586B19">
          <wp:simplePos x="0" y="0"/>
          <wp:positionH relativeFrom="column">
            <wp:posOffset>4692650</wp:posOffset>
          </wp:positionH>
          <wp:positionV relativeFrom="paragraph">
            <wp:posOffset>106045</wp:posOffset>
          </wp:positionV>
          <wp:extent cx="1968500" cy="734060"/>
          <wp:effectExtent l="0" t="0" r="0" b="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68500" cy="734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53CF98" w14:textId="77777777" w:rsidR="003838D0" w:rsidRDefault="003838D0" w:rsidP="003838D0">
    <w:pPr>
      <w:pStyle w:val="Header"/>
      <w:tabs>
        <w:tab w:val="clear" w:pos="4513"/>
        <w:tab w:val="clear" w:pos="9026"/>
      </w:tabs>
      <w:ind w:firstLine="720"/>
      <w:rPr>
        <w:rFonts w:asciiTheme="majorHAnsi" w:hAnsiTheme="majorHAnsi" w:cs="Aharoni"/>
        <w:b/>
        <w:sz w:val="20"/>
        <w:szCs w:val="20"/>
      </w:rPr>
    </w:pPr>
  </w:p>
  <w:p w14:paraId="344FC60C" w14:textId="77777777" w:rsidR="003838D0" w:rsidRDefault="003838D0" w:rsidP="003838D0">
    <w:pPr>
      <w:pStyle w:val="Header"/>
      <w:tabs>
        <w:tab w:val="clear" w:pos="4513"/>
        <w:tab w:val="clear" w:pos="9026"/>
      </w:tabs>
      <w:ind w:firstLine="720"/>
      <w:rPr>
        <w:rFonts w:asciiTheme="majorHAnsi" w:hAnsiTheme="majorHAnsi" w:cs="Aharoni"/>
        <w:b/>
        <w:sz w:val="20"/>
        <w:szCs w:val="20"/>
      </w:rPr>
    </w:pPr>
  </w:p>
  <w:p w14:paraId="736D8D4D" w14:textId="77777777" w:rsidR="003838D0" w:rsidRDefault="003838D0" w:rsidP="003838D0">
    <w:pPr>
      <w:pStyle w:val="Header"/>
      <w:tabs>
        <w:tab w:val="clear" w:pos="4513"/>
        <w:tab w:val="clear" w:pos="9026"/>
      </w:tabs>
      <w:ind w:firstLine="720"/>
      <w:rPr>
        <w:rFonts w:asciiTheme="majorHAnsi" w:hAnsiTheme="majorHAnsi" w:cs="Aharoni"/>
        <w:b/>
        <w:sz w:val="20"/>
        <w:szCs w:val="20"/>
      </w:rPr>
    </w:pPr>
  </w:p>
  <w:p w14:paraId="4CD2C619" w14:textId="77777777" w:rsidR="003838D0" w:rsidRDefault="003838D0" w:rsidP="000C73C1">
    <w:pPr>
      <w:pStyle w:val="Header"/>
      <w:tabs>
        <w:tab w:val="clear" w:pos="4513"/>
        <w:tab w:val="clear" w:pos="9026"/>
      </w:tabs>
      <w:ind w:left="4320" w:firstLine="720"/>
      <w:rPr>
        <w:rFonts w:asciiTheme="majorHAnsi" w:hAnsiTheme="majorHAnsi" w:cs="Aharoni"/>
        <w:b/>
        <w:sz w:val="20"/>
        <w:szCs w:val="20"/>
      </w:rPr>
    </w:pPr>
  </w:p>
  <w:p w14:paraId="4D0681FA" w14:textId="77777777" w:rsidR="000C73C1" w:rsidRPr="000C73C1" w:rsidRDefault="000C73C1" w:rsidP="000C73C1">
    <w:pPr>
      <w:pStyle w:val="Header"/>
      <w:tabs>
        <w:tab w:val="clear" w:pos="4513"/>
        <w:tab w:val="clear" w:pos="9026"/>
      </w:tabs>
      <w:ind w:left="4320" w:firstLine="720"/>
      <w:rPr>
        <w:rFonts w:asciiTheme="majorHAnsi" w:hAnsiTheme="majorHAnsi" w:cs="Aharoni"/>
        <w:b/>
        <w:sz w:val="20"/>
        <w:szCs w:val="20"/>
      </w:rPr>
    </w:pPr>
    <w:r w:rsidRPr="000C73C1">
      <w:rPr>
        <w:rFonts w:asciiTheme="majorHAnsi" w:hAnsiTheme="majorHAnsi" w:cs="Aharoni"/>
        <w:b/>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749E3"/>
    <w:multiLevelType w:val="hybridMultilevel"/>
    <w:tmpl w:val="B5445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72"/>
    <w:rsid w:val="000C73C1"/>
    <w:rsid w:val="002F2A48"/>
    <w:rsid w:val="003838D0"/>
    <w:rsid w:val="004217DA"/>
    <w:rsid w:val="006E595D"/>
    <w:rsid w:val="007742CB"/>
    <w:rsid w:val="00850FCE"/>
    <w:rsid w:val="008A6D2F"/>
    <w:rsid w:val="00B42672"/>
    <w:rsid w:val="00B50E14"/>
    <w:rsid w:val="00E32B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186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8D0"/>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672"/>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B42672"/>
  </w:style>
  <w:style w:type="paragraph" w:styleId="Footer">
    <w:name w:val="footer"/>
    <w:basedOn w:val="Normal"/>
    <w:link w:val="FooterChar"/>
    <w:uiPriority w:val="99"/>
    <w:unhideWhenUsed/>
    <w:rsid w:val="00B42672"/>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B42672"/>
  </w:style>
  <w:style w:type="character" w:styleId="Hyperlink">
    <w:name w:val="Hyperlink"/>
    <w:basedOn w:val="DefaultParagraphFont"/>
    <w:uiPriority w:val="99"/>
    <w:unhideWhenUsed/>
    <w:rsid w:val="000C73C1"/>
    <w:rPr>
      <w:color w:val="0563C1" w:themeColor="hyperlink"/>
      <w:u w:val="single"/>
    </w:rPr>
  </w:style>
  <w:style w:type="paragraph" w:styleId="NormalWeb">
    <w:name w:val="Normal (Web)"/>
    <w:basedOn w:val="Normal"/>
    <w:uiPriority w:val="99"/>
    <w:semiHidden/>
    <w:unhideWhenUsed/>
    <w:rsid w:val="008A6D2F"/>
    <w:pPr>
      <w:spacing w:before="100" w:beforeAutospacing="1" w:after="100" w:afterAutospacing="1"/>
    </w:pPr>
  </w:style>
  <w:style w:type="paragraph" w:styleId="ListParagraph">
    <w:name w:val="List Paragraph"/>
    <w:basedOn w:val="Normal"/>
    <w:uiPriority w:val="34"/>
    <w:qFormat/>
    <w:rsid w:val="004217DA"/>
    <w:pPr>
      <w:ind w:left="720"/>
      <w:contextualSpacing/>
    </w:pPr>
  </w:style>
  <w:style w:type="paragraph" w:styleId="BalloonText">
    <w:name w:val="Balloon Text"/>
    <w:basedOn w:val="Normal"/>
    <w:link w:val="BalloonTextChar"/>
    <w:uiPriority w:val="99"/>
    <w:semiHidden/>
    <w:unhideWhenUsed/>
    <w:rsid w:val="004217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7DA"/>
    <w:rPr>
      <w:rFonts w:ascii="Segoe UI" w:eastAsia="Times New Roman" w:hAnsi="Segoe UI" w:cs="Segoe UI"/>
      <w:sz w:val="18"/>
      <w:szCs w:val="18"/>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8D0"/>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672"/>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B42672"/>
  </w:style>
  <w:style w:type="paragraph" w:styleId="Footer">
    <w:name w:val="footer"/>
    <w:basedOn w:val="Normal"/>
    <w:link w:val="FooterChar"/>
    <w:uiPriority w:val="99"/>
    <w:unhideWhenUsed/>
    <w:rsid w:val="00B42672"/>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B42672"/>
  </w:style>
  <w:style w:type="character" w:styleId="Hyperlink">
    <w:name w:val="Hyperlink"/>
    <w:basedOn w:val="DefaultParagraphFont"/>
    <w:uiPriority w:val="99"/>
    <w:unhideWhenUsed/>
    <w:rsid w:val="000C73C1"/>
    <w:rPr>
      <w:color w:val="0563C1" w:themeColor="hyperlink"/>
      <w:u w:val="single"/>
    </w:rPr>
  </w:style>
  <w:style w:type="paragraph" w:styleId="NormalWeb">
    <w:name w:val="Normal (Web)"/>
    <w:basedOn w:val="Normal"/>
    <w:uiPriority w:val="99"/>
    <w:semiHidden/>
    <w:unhideWhenUsed/>
    <w:rsid w:val="008A6D2F"/>
    <w:pPr>
      <w:spacing w:before="100" w:beforeAutospacing="1" w:after="100" w:afterAutospacing="1"/>
    </w:pPr>
  </w:style>
  <w:style w:type="paragraph" w:styleId="ListParagraph">
    <w:name w:val="List Paragraph"/>
    <w:basedOn w:val="Normal"/>
    <w:uiPriority w:val="34"/>
    <w:qFormat/>
    <w:rsid w:val="004217DA"/>
    <w:pPr>
      <w:ind w:left="720"/>
      <w:contextualSpacing/>
    </w:pPr>
  </w:style>
  <w:style w:type="paragraph" w:styleId="BalloonText">
    <w:name w:val="Balloon Text"/>
    <w:basedOn w:val="Normal"/>
    <w:link w:val="BalloonTextChar"/>
    <w:uiPriority w:val="99"/>
    <w:semiHidden/>
    <w:unhideWhenUsed/>
    <w:rsid w:val="004217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7DA"/>
    <w:rPr>
      <w:rFonts w:ascii="Segoe UI" w:eastAsia="Times New Roman"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83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acsso.org.au" TargetMode="External"/><Relationship Id="rId2" Type="http://schemas.openxmlformats.org/officeDocument/2006/relationships/hyperlink" Target="mailto:contact@acsso.org.au" TargetMode="External"/><Relationship Id="rId1" Type="http://schemas.openxmlformats.org/officeDocument/2006/relationships/image" Target="media/image1.emf"/><Relationship Id="rId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2014RG-82-8085</_dlc_DocId>
    <_dlc_DocIdUrl xmlns="9f7bc583-7cbe-45b9-a2bd-8bbb6543b37e">
      <Url>http://tweb/sites/rg/project/twptf/_layouts/15/DocIdRedir.aspx?ID=2014RG-82-8085</Url>
      <Description>2014RG-82-8085</Description>
    </_dlc_DocIdUrl>
  </documentManagement>
</p:properties>
</file>

<file path=customXml/itemProps1.xml><?xml version="1.0" encoding="utf-8"?>
<ds:datastoreItem xmlns:ds="http://schemas.openxmlformats.org/officeDocument/2006/customXml" ds:itemID="{3C9463A2-80EC-44A7-8D36-806F4A09743C}"/>
</file>

<file path=customXml/itemProps2.xml><?xml version="1.0" encoding="utf-8"?>
<ds:datastoreItem xmlns:ds="http://schemas.openxmlformats.org/officeDocument/2006/customXml" ds:itemID="{2ACC1E25-0714-4AF0-9D34-C0330B13FE73}"/>
</file>

<file path=customXml/itemProps3.xml><?xml version="1.0" encoding="utf-8"?>
<ds:datastoreItem xmlns:ds="http://schemas.openxmlformats.org/officeDocument/2006/customXml" ds:itemID="{DF22CDF1-5A1D-45BB-A184-1503A5573F24}"/>
</file>

<file path=customXml/itemProps4.xml><?xml version="1.0" encoding="utf-8"?>
<ds:datastoreItem xmlns:ds="http://schemas.openxmlformats.org/officeDocument/2006/customXml" ds:itemID="{161C9F41-8618-4E3B-82DB-4A6B9F9155D5}"/>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Australian Council of State School Organisations - Submission to the Tax Discussion Paper</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Council of State School Organisations - Submission to the Tax Discussion Paper</dc:title>
  <dc:creator>Australian Council of State School Organisations</dc:creator>
  <cp:lastModifiedBy>McLeod, Caitlin</cp:lastModifiedBy>
  <cp:revision>3</cp:revision>
  <cp:lastPrinted>2015-05-15T05:05:00Z</cp:lastPrinted>
  <dcterms:created xsi:type="dcterms:W3CDTF">2015-06-02T02:06:00Z</dcterms:created>
  <dcterms:modified xsi:type="dcterms:W3CDTF">2015-06-02T02:07:00Z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b13c30ae-0b2a-4145-b654-3b2b0d9204bb</vt:lpwstr>
  </property>
  <property fmtid="{D5CDD505-2E9C-101B-9397-08002B2CF9AE}" pid="6" name="ContentTypeId">
    <vt:lpwstr>0x01010036BB8DE7EC542E42A8B2E98CC20CB69700AA356CCBB2B4204EB1CD923E8E69F50F</vt:lpwstr>
  </property>
</Properties>
</file>