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75C62" w14:textId="77777777" w:rsidR="00C833E6" w:rsidRDefault="00C833E6" w:rsidP="00C833E6">
      <w:r>
        <w:t>To Whom It May Concern,</w:t>
      </w:r>
    </w:p>
    <w:p w14:paraId="437004E0" w14:textId="77777777" w:rsidR="00C833E6" w:rsidRDefault="00C833E6" w:rsidP="00C833E6"/>
    <w:p w14:paraId="3B77E715" w14:textId="77777777" w:rsidR="00C833E6" w:rsidRDefault="00C833E6" w:rsidP="00C833E6">
      <w:r>
        <w:t>I seek clarification of a requirement stated in the proposed legislation for the WET rebate.</w:t>
      </w:r>
    </w:p>
    <w:p w14:paraId="01E8E514" w14:textId="77777777" w:rsidR="00C833E6" w:rsidRDefault="00C833E6" w:rsidP="00C833E6"/>
    <w:p w14:paraId="5EA8D893" w14:textId="77777777" w:rsidR="00C833E6" w:rsidRDefault="00C833E6" w:rsidP="00C833E6">
      <w:pPr>
        <w:rPr>
          <w:rFonts w:ascii="Arial" w:hAnsi="Arial" w:cs="Arial"/>
          <w:color w:val="000000"/>
          <w:sz w:val="18"/>
          <w:szCs w:val="18"/>
          <w:lang w:val="en"/>
        </w:rPr>
      </w:pPr>
      <w:r>
        <w:t>The statement is – “</w:t>
      </w:r>
      <w:r>
        <w:rPr>
          <w:rFonts w:ascii="Arial" w:hAnsi="Arial" w:cs="Arial"/>
          <w:color w:val="000000"/>
          <w:sz w:val="18"/>
          <w:szCs w:val="18"/>
          <w:lang w:val="en"/>
        </w:rPr>
        <w:t>The rebate will be limited to wine branded with a registered trademark</w:t>
      </w:r>
      <w:proofErr w:type="gramStart"/>
      <w:r>
        <w:rPr>
          <w:rFonts w:ascii="Arial" w:hAnsi="Arial" w:cs="Arial"/>
          <w:color w:val="000000"/>
          <w:sz w:val="18"/>
          <w:szCs w:val="18"/>
          <w:lang w:val="en"/>
        </w:rPr>
        <w:t>,…</w:t>
      </w:r>
      <w:proofErr w:type="gramEnd"/>
      <w:r>
        <w:rPr>
          <w:rFonts w:ascii="Arial" w:hAnsi="Arial" w:cs="Arial"/>
          <w:color w:val="000000"/>
          <w:sz w:val="18"/>
          <w:szCs w:val="18"/>
          <w:lang w:val="en"/>
        </w:rPr>
        <w:t>”</w:t>
      </w:r>
    </w:p>
    <w:p w14:paraId="0E8974F8" w14:textId="77777777" w:rsidR="00C833E6" w:rsidRDefault="00C833E6" w:rsidP="00C833E6">
      <w:pPr>
        <w:rPr>
          <w:rFonts w:ascii="Arial" w:hAnsi="Arial" w:cs="Arial"/>
          <w:color w:val="000000"/>
          <w:sz w:val="18"/>
          <w:szCs w:val="18"/>
          <w:lang w:val="en"/>
        </w:rPr>
      </w:pPr>
    </w:p>
    <w:p w14:paraId="4A591859" w14:textId="77777777" w:rsidR="00C833E6" w:rsidRDefault="00C833E6" w:rsidP="00C833E6">
      <w:r>
        <w:t xml:space="preserve">I have been registered for GST and the WET since inception and sell branded wines to the public via wholesale and retail sales. To date I have not deemed the need for a </w:t>
      </w:r>
      <w:r>
        <w:rPr>
          <w:b/>
          <w:bCs/>
        </w:rPr>
        <w:t>registered trademark</w:t>
      </w:r>
      <w:r>
        <w:t xml:space="preserve"> appropriate for my business as we sell wines of similar varieties as do most wineries in Australia. The business is a sole trader and t</w:t>
      </w:r>
      <w:bookmarkStart w:id="0" w:name="_GoBack"/>
      <w:bookmarkEnd w:id="0"/>
      <w:r>
        <w:t>rades under a registered business name.</w:t>
      </w:r>
    </w:p>
    <w:p w14:paraId="5707E865" w14:textId="77777777" w:rsidR="00C833E6" w:rsidRDefault="00C833E6" w:rsidP="00C833E6"/>
    <w:p w14:paraId="656B5144" w14:textId="77777777" w:rsidR="00C833E6" w:rsidRDefault="00C833E6" w:rsidP="00C833E6">
      <w:r>
        <w:t>It is apparent to me that the need to have a registered trademark an unnecessary impediment to an organisation who has been legitimately trading in the wine business for many years. In addition all WET obligations have been strictly complied with in the past.</w:t>
      </w:r>
    </w:p>
    <w:p w14:paraId="61199117" w14:textId="77777777" w:rsidR="00C833E6" w:rsidRDefault="00C833E6" w:rsidP="00C833E6"/>
    <w:p w14:paraId="2CE01512" w14:textId="77777777" w:rsidR="00C833E6" w:rsidRDefault="00C833E6" w:rsidP="00C833E6">
      <w:r>
        <w:t>As a small wine business and a business that the original WET rebate was designed to protect/assist I seek assurances that we can continue to receive the WET rebate in the future.</w:t>
      </w:r>
    </w:p>
    <w:p w14:paraId="2B9514BA" w14:textId="77777777" w:rsidR="00C833E6" w:rsidRDefault="00C833E6" w:rsidP="00C833E6"/>
    <w:p w14:paraId="1148FE76" w14:textId="77777777" w:rsidR="00C833E6" w:rsidRDefault="00C833E6" w:rsidP="00C833E6">
      <w:r>
        <w:t>Regards,</w:t>
      </w:r>
    </w:p>
    <w:p w14:paraId="3856B502" w14:textId="77777777" w:rsidR="00C833E6" w:rsidRDefault="00C833E6" w:rsidP="00C833E6"/>
    <w:p w14:paraId="716AD3C8" w14:textId="77777777" w:rsidR="00C833E6" w:rsidRDefault="00C833E6" w:rsidP="00C833E6">
      <w:r>
        <w:t>Simon Peirce</w:t>
      </w:r>
    </w:p>
    <w:p w14:paraId="2A4B997E" w14:textId="77777777" w:rsidR="00C833E6" w:rsidRDefault="00C833E6" w:rsidP="00C833E6">
      <w:r>
        <w:t>Steels Creek Estate</w:t>
      </w:r>
    </w:p>
    <w:p w14:paraId="314C3796" w14:textId="77777777" w:rsidR="00C833E6" w:rsidRDefault="00C833E6" w:rsidP="00C833E6">
      <w:r>
        <w:t>Yarra Valley Victoria</w:t>
      </w:r>
    </w:p>
    <w:p w14:paraId="388899AA" w14:textId="77777777" w:rsidR="008C3B33" w:rsidRDefault="008C3B33"/>
    <w:sectPr w:rsidR="008C3B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E6"/>
    <w:rsid w:val="006902ED"/>
    <w:rsid w:val="008C3B33"/>
    <w:rsid w:val="00C833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3E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3E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5435" ma:contentTypeDescription="" ma:contentTypeScope="" ma:versionID="b4478423cb75107e1b7f21b7dae3a77a">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cb53a4edcc4e14f6fc647fe0ca263119"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2017RG-284-407</_dlc_DocId>
    <_dlc_DocIdUrl xmlns="9f7bc583-7cbe-45b9-a2bd-8bbb6543b37e">
      <Url>http://tweb/sites/rg/iitd/alcoh/_layouts/15/DocIdRedir.aspx?ID=2017RG-284-407</Url>
      <Description>2017RG-284-407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1F310-5843-4D41-91A2-02A866F5E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57D70-A0BC-4673-9F2B-2E32EF72E47D}">
  <ds:schemaRefs>
    <ds:schemaRef ds:uri="http://schemas.microsoft.com/sharepoint/events"/>
  </ds:schemaRefs>
</ds:datastoreItem>
</file>

<file path=customXml/itemProps3.xml><?xml version="1.0" encoding="utf-8"?>
<ds:datastoreItem xmlns:ds="http://schemas.openxmlformats.org/officeDocument/2006/customXml" ds:itemID="{DC371921-378B-4C3D-9226-B144EC3DA66D}">
  <ds:schemaRefs>
    <ds:schemaRef ds:uri="office.server.policy"/>
  </ds:schemaRefs>
</ds:datastoreItem>
</file>

<file path=customXml/itemProps4.xml><?xml version="1.0" encoding="utf-8"?>
<ds:datastoreItem xmlns:ds="http://schemas.openxmlformats.org/officeDocument/2006/customXml" ds:itemID="{BACCB524-25C3-4B2D-8825-4191A610CAC8}">
  <ds:schemaRefs>
    <ds:schemaRef ds:uri="http://purl.org/dc/elements/1.1/"/>
    <ds:schemaRef ds:uri="http://schemas.microsoft.com/office/2006/documentManagement/types"/>
    <ds:schemaRef ds:uri="http://purl.org/dc/terms/"/>
    <ds:schemaRef ds:uri="http://schemas.microsoft.com/office/2006/metadata/properties"/>
    <ds:schemaRef ds:uri="9f7bc583-7cbe-45b9-a2bd-8bbb6543b37e"/>
    <ds:schemaRef ds:uri="http://schemas.microsoft.com/sharepoint/v4"/>
    <ds:schemaRef ds:uri="http://www.w3.org/XML/1998/namespace"/>
    <ds:schemaRef ds:uri="http://schemas.microsoft.com/sharepoint/v3"/>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92C64430-9F19-4D14-AEDA-6C1880E7F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L-J</dc:creator>
  <cp:lastModifiedBy>O'Rourke, L-J</cp:lastModifiedBy>
  <cp:revision>2</cp:revision>
  <dcterms:created xsi:type="dcterms:W3CDTF">2017-05-01T03:44:00Z</dcterms:created>
  <dcterms:modified xsi:type="dcterms:W3CDTF">2017-09-15T04:09:00Z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2dca3fd8-a8dd-4fbf-a64c-02ff3c0b78f6</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{2dca3fd8-a8dd-4fbf-a64c-02ff3c0b78f6}</vt:lpwstr>
  </property>
  <property fmtid="{D5CDD505-2E9C-101B-9397-08002B2CF9AE}" pid="9" name="RecordPoint_ActiveItemWebId">
    <vt:lpwstr>{321685ce-0414-4cb5-ba5e-9e54c6ae1071}</vt:lpwstr>
  </property>
  <property fmtid="{D5CDD505-2E9C-101B-9397-08002B2CF9AE}" pid="10" name="RecordPoint_RecordNumberSubmitted">
    <vt:lpwstr>R0001291518</vt:lpwstr>
  </property>
  <property fmtid="{D5CDD505-2E9C-101B-9397-08002B2CF9AE}" pid="11" name="RecordPoint_SubmissionCompleted">
    <vt:lpwstr>2017-05-01T19:43:04.3866874+10:00</vt:lpwstr>
  </property>
</Properties>
</file>