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6ED7F" w14:textId="77777777" w:rsidR="00EC1F50" w:rsidRDefault="00925507" w:rsidP="00EC1F50">
      <w:pPr>
        <w:spacing w:after="120" w:line="375" w:lineRule="atLeast"/>
        <w:outlineLvl w:val="0"/>
        <w:rPr>
          <w:rFonts w:ascii="Roboto" w:eastAsia="Times New Roman" w:hAnsi="Roboto" w:cs="Arial"/>
          <w:b/>
          <w:bCs/>
          <w:caps/>
          <w:color w:val="004A80"/>
          <w:kern w:val="36"/>
          <w:sz w:val="20"/>
          <w:szCs w:val="20"/>
          <w:lang w:val="en-US"/>
        </w:rPr>
      </w:pPr>
      <w:r w:rsidRPr="008F0CAE">
        <w:rPr>
          <w:rFonts w:ascii="Roboto" w:eastAsia="Times New Roman" w:hAnsi="Roboto" w:cs="Arial"/>
          <w:b/>
          <w:bCs/>
          <w:caps/>
          <w:color w:val="004A80"/>
          <w:kern w:val="36"/>
          <w:sz w:val="20"/>
          <w:szCs w:val="20"/>
          <w:lang w:val="en-US"/>
        </w:rPr>
        <w:t xml:space="preserve">SUBmission to </w:t>
      </w:r>
      <w:r w:rsidR="00EC1F50" w:rsidRPr="00EC1F50">
        <w:rPr>
          <w:rFonts w:ascii="Roboto" w:eastAsia="Times New Roman" w:hAnsi="Roboto" w:cs="Arial"/>
          <w:b/>
          <w:bCs/>
          <w:caps/>
          <w:color w:val="004A80"/>
          <w:kern w:val="36"/>
          <w:sz w:val="20"/>
          <w:szCs w:val="20"/>
          <w:lang w:val="en-US"/>
        </w:rPr>
        <w:t>Corporations Amendment (Crowd sourced Funding for Proprietary Companies) Bill 2017</w:t>
      </w:r>
    </w:p>
    <w:p w14:paraId="3D71F3C8" w14:textId="77777777" w:rsidR="00925507" w:rsidRPr="00925507" w:rsidRDefault="00EC1F50" w:rsidP="00EC1F50">
      <w:pPr>
        <w:spacing w:after="120" w:line="375" w:lineRule="atLeast"/>
        <w:outlineLvl w:val="0"/>
        <w:rPr>
          <w:rFonts w:ascii="Roboto" w:eastAsia="Times New Roman" w:hAnsi="Roboto" w:cs="Arial"/>
          <w:b/>
          <w:bCs/>
          <w:color w:val="454343"/>
          <w:sz w:val="20"/>
          <w:szCs w:val="20"/>
          <w:lang w:val="en-US"/>
        </w:rPr>
      </w:pPr>
      <w:r w:rsidRPr="00EC1F50">
        <w:rPr>
          <w:rFonts w:ascii="Roboto" w:eastAsia="Times New Roman" w:hAnsi="Roboto" w:cs="Arial"/>
          <w:b/>
          <w:bCs/>
          <w:color w:val="454343"/>
          <w:sz w:val="20"/>
          <w:szCs w:val="20"/>
          <w:lang w:val="en-US"/>
        </w:rPr>
        <w:t>6</w:t>
      </w:r>
      <w:r>
        <w:rPr>
          <w:rFonts w:ascii="Roboto" w:eastAsia="Times New Roman" w:hAnsi="Roboto" w:cs="Arial"/>
          <w:b/>
          <w:bCs/>
          <w:color w:val="454343"/>
          <w:sz w:val="20"/>
          <w:szCs w:val="20"/>
          <w:lang w:val="en-US"/>
        </w:rPr>
        <w:t xml:space="preserve"> June 2017</w:t>
      </w:r>
      <w:r w:rsidR="00925507" w:rsidRPr="00925507">
        <w:rPr>
          <w:rFonts w:ascii="Roboto" w:eastAsia="Times New Roman" w:hAnsi="Roboto" w:cs="Arial"/>
          <w:b/>
          <w:bCs/>
          <w:color w:val="454343"/>
          <w:sz w:val="20"/>
          <w:szCs w:val="20"/>
          <w:lang w:val="en-US"/>
        </w:rPr>
        <w:t xml:space="preserve"> </w:t>
      </w:r>
    </w:p>
    <w:p w14:paraId="57A226E8" w14:textId="77777777" w:rsidR="00874795" w:rsidRPr="008F0CAE" w:rsidRDefault="00874795" w:rsidP="009A5151">
      <w:pPr>
        <w:jc w:val="center"/>
        <w:rPr>
          <w:rFonts w:ascii="Roboto" w:hAnsi="Roboto"/>
          <w:sz w:val="20"/>
          <w:szCs w:val="20"/>
          <w:lang w:val="en-US"/>
        </w:rPr>
      </w:pPr>
    </w:p>
    <w:p w14:paraId="02BB77AA" w14:textId="77777777" w:rsidR="00925507" w:rsidRPr="008F0CAE" w:rsidRDefault="00925507" w:rsidP="00925507">
      <w:pPr>
        <w:spacing w:before="180" w:after="180"/>
        <w:rPr>
          <w:rFonts w:ascii="Roboto" w:hAnsi="Roboto" w:cs="Arial"/>
          <w:color w:val="000000"/>
          <w:sz w:val="20"/>
          <w:szCs w:val="20"/>
          <w:shd w:val="clear" w:color="auto" w:fill="F5F8FB"/>
        </w:rPr>
      </w:pPr>
      <w:r w:rsidRPr="008F0CAE">
        <w:rPr>
          <w:rFonts w:ascii="Roboto" w:hAnsi="Roboto" w:cs="Arial"/>
          <w:color w:val="000000"/>
          <w:sz w:val="20"/>
          <w:szCs w:val="20"/>
          <w:shd w:val="clear" w:color="auto" w:fill="F5F8FB"/>
        </w:rPr>
        <w:t>Manager</w:t>
      </w:r>
      <w:r w:rsidRPr="008F0CAE">
        <w:rPr>
          <w:rFonts w:ascii="Roboto" w:hAnsi="Roboto" w:cs="Arial"/>
          <w:color w:val="000000"/>
          <w:sz w:val="20"/>
          <w:szCs w:val="20"/>
        </w:rPr>
        <w:br/>
      </w:r>
      <w:r w:rsidRPr="008F0CAE">
        <w:rPr>
          <w:rFonts w:ascii="Roboto" w:hAnsi="Roboto" w:cs="Arial"/>
          <w:color w:val="000000"/>
          <w:sz w:val="20"/>
          <w:szCs w:val="20"/>
          <w:shd w:val="clear" w:color="auto" w:fill="F5F8FB"/>
        </w:rPr>
        <w:t>Financial Innovation and Payments Unit</w:t>
      </w:r>
      <w:r w:rsidRPr="008F0CAE">
        <w:rPr>
          <w:rFonts w:ascii="Roboto" w:hAnsi="Roboto" w:cs="Arial"/>
          <w:color w:val="000000"/>
          <w:sz w:val="20"/>
          <w:szCs w:val="20"/>
        </w:rPr>
        <w:br/>
      </w:r>
      <w:r w:rsidRPr="008F0CAE">
        <w:rPr>
          <w:rFonts w:ascii="Roboto" w:hAnsi="Roboto" w:cs="Arial"/>
          <w:color w:val="000000"/>
          <w:sz w:val="20"/>
          <w:szCs w:val="20"/>
          <w:shd w:val="clear" w:color="auto" w:fill="F5F8FB"/>
        </w:rPr>
        <w:t>Financial System Division</w:t>
      </w:r>
      <w:r w:rsidRPr="008F0CAE">
        <w:rPr>
          <w:rFonts w:ascii="Roboto" w:hAnsi="Roboto" w:cs="Arial"/>
          <w:color w:val="000000"/>
          <w:sz w:val="20"/>
          <w:szCs w:val="20"/>
        </w:rPr>
        <w:br/>
      </w:r>
      <w:r w:rsidRPr="008F0CAE">
        <w:rPr>
          <w:rFonts w:ascii="Roboto" w:hAnsi="Roboto" w:cs="Arial"/>
          <w:color w:val="000000"/>
          <w:sz w:val="20"/>
          <w:szCs w:val="20"/>
          <w:shd w:val="clear" w:color="auto" w:fill="F5F8FB"/>
        </w:rPr>
        <w:t>The Treasury</w:t>
      </w:r>
      <w:r w:rsidRPr="008F0CAE">
        <w:rPr>
          <w:rFonts w:ascii="Roboto" w:hAnsi="Roboto" w:cs="Arial"/>
          <w:color w:val="000000"/>
          <w:sz w:val="20"/>
          <w:szCs w:val="20"/>
        </w:rPr>
        <w:br/>
      </w:r>
      <w:r w:rsidRPr="008F0CAE">
        <w:rPr>
          <w:rFonts w:ascii="Roboto" w:hAnsi="Roboto" w:cs="Arial"/>
          <w:color w:val="000000"/>
          <w:sz w:val="20"/>
          <w:szCs w:val="20"/>
          <w:shd w:val="clear" w:color="auto" w:fill="F5F8FB"/>
        </w:rPr>
        <w:t>Langton Crescent</w:t>
      </w:r>
      <w:r w:rsidRPr="008F0CAE">
        <w:rPr>
          <w:rFonts w:ascii="Roboto" w:hAnsi="Roboto" w:cs="Arial"/>
          <w:color w:val="000000"/>
          <w:sz w:val="20"/>
          <w:szCs w:val="20"/>
        </w:rPr>
        <w:br/>
      </w:r>
      <w:r w:rsidRPr="008F0CAE">
        <w:rPr>
          <w:rFonts w:ascii="Roboto" w:hAnsi="Roboto" w:cs="Arial"/>
          <w:color w:val="000000"/>
          <w:sz w:val="20"/>
          <w:szCs w:val="20"/>
          <w:shd w:val="clear" w:color="auto" w:fill="F5F8FB"/>
        </w:rPr>
        <w:t>PARKES ACT 2600</w:t>
      </w:r>
    </w:p>
    <w:p w14:paraId="6CEA5F04" w14:textId="77777777" w:rsidR="00925507" w:rsidRPr="008F0CAE" w:rsidRDefault="00925507" w:rsidP="00925507">
      <w:pPr>
        <w:spacing w:before="180" w:after="180"/>
        <w:rPr>
          <w:rFonts w:ascii="Roboto" w:hAnsi="Roboto"/>
          <w:sz w:val="20"/>
          <w:szCs w:val="20"/>
        </w:rPr>
      </w:pPr>
      <w:r w:rsidRPr="008F0CAE">
        <w:rPr>
          <w:rFonts w:ascii="Roboto" w:hAnsi="Roboto"/>
          <w:sz w:val="20"/>
          <w:szCs w:val="20"/>
        </w:rPr>
        <w:t xml:space="preserve">Dear Manager </w:t>
      </w:r>
    </w:p>
    <w:p w14:paraId="764C0760" w14:textId="77777777" w:rsidR="00925507" w:rsidRDefault="002F3B87" w:rsidP="00925507">
      <w:pPr>
        <w:spacing w:before="180" w:after="180"/>
        <w:rPr>
          <w:rFonts w:ascii="Roboto" w:hAnsi="Roboto"/>
          <w:sz w:val="20"/>
          <w:szCs w:val="20"/>
        </w:rPr>
      </w:pPr>
      <w:r>
        <w:rPr>
          <w:rFonts w:ascii="Roboto" w:hAnsi="Roboto"/>
          <w:sz w:val="20"/>
          <w:szCs w:val="20"/>
        </w:rPr>
        <w:t xml:space="preserve">We </w:t>
      </w:r>
      <w:r w:rsidR="00882EA7">
        <w:rPr>
          <w:rFonts w:ascii="Roboto" w:hAnsi="Roboto"/>
          <w:sz w:val="20"/>
          <w:szCs w:val="20"/>
        </w:rPr>
        <w:t>refer</w:t>
      </w:r>
      <w:r>
        <w:rPr>
          <w:rFonts w:ascii="Roboto" w:hAnsi="Roboto"/>
          <w:sz w:val="20"/>
          <w:szCs w:val="20"/>
        </w:rPr>
        <w:t xml:space="preserve"> to the </w:t>
      </w:r>
      <w:r w:rsidR="00882EA7">
        <w:rPr>
          <w:rFonts w:ascii="Roboto" w:hAnsi="Roboto"/>
          <w:sz w:val="20"/>
          <w:szCs w:val="20"/>
        </w:rPr>
        <w:t>Corporations</w:t>
      </w:r>
      <w:r>
        <w:rPr>
          <w:rFonts w:ascii="Roboto" w:hAnsi="Roboto"/>
          <w:sz w:val="20"/>
          <w:szCs w:val="20"/>
        </w:rPr>
        <w:t xml:space="preserve"> </w:t>
      </w:r>
      <w:r w:rsidR="00882EA7">
        <w:rPr>
          <w:rFonts w:ascii="Roboto" w:hAnsi="Roboto"/>
          <w:sz w:val="20"/>
          <w:szCs w:val="20"/>
        </w:rPr>
        <w:t>Amendment</w:t>
      </w:r>
      <w:r>
        <w:rPr>
          <w:rFonts w:ascii="Roboto" w:hAnsi="Roboto"/>
          <w:sz w:val="20"/>
          <w:szCs w:val="20"/>
        </w:rPr>
        <w:t xml:space="preserve"> (Crowd sourced Funding for Pr</w:t>
      </w:r>
      <w:r w:rsidR="00882EA7">
        <w:rPr>
          <w:rFonts w:ascii="Roboto" w:hAnsi="Roboto"/>
          <w:sz w:val="20"/>
          <w:szCs w:val="20"/>
        </w:rPr>
        <w:t>oprietary Companies) Bill 2017, there is no doubt this</w:t>
      </w:r>
      <w:r w:rsidR="00925507" w:rsidRPr="008F0CAE">
        <w:rPr>
          <w:rFonts w:ascii="Roboto" w:hAnsi="Roboto"/>
          <w:sz w:val="20"/>
          <w:szCs w:val="20"/>
        </w:rPr>
        <w:t xml:space="preserve"> is</w:t>
      </w:r>
      <w:r w:rsidR="008C4184">
        <w:rPr>
          <w:rFonts w:ascii="Roboto" w:hAnsi="Roboto"/>
          <w:sz w:val="20"/>
          <w:szCs w:val="20"/>
        </w:rPr>
        <w:t xml:space="preserve"> a step in the right direction. H</w:t>
      </w:r>
      <w:r w:rsidR="00925507" w:rsidRPr="008F0CAE">
        <w:rPr>
          <w:rFonts w:ascii="Roboto" w:hAnsi="Roboto"/>
          <w:sz w:val="20"/>
          <w:szCs w:val="20"/>
        </w:rPr>
        <w:t xml:space="preserve">owever, </w:t>
      </w:r>
      <w:r w:rsidR="008C4184">
        <w:rPr>
          <w:rFonts w:ascii="Roboto" w:hAnsi="Roboto"/>
          <w:sz w:val="20"/>
          <w:szCs w:val="20"/>
        </w:rPr>
        <w:t xml:space="preserve">this is </w:t>
      </w:r>
      <w:r w:rsidR="00925507" w:rsidRPr="008F0CAE">
        <w:rPr>
          <w:rFonts w:ascii="Roboto" w:hAnsi="Roboto"/>
          <w:sz w:val="20"/>
          <w:szCs w:val="20"/>
        </w:rPr>
        <w:t>no</w:t>
      </w:r>
      <w:r w:rsidR="008C4184">
        <w:rPr>
          <w:rFonts w:ascii="Roboto" w:hAnsi="Roboto"/>
          <w:sz w:val="20"/>
          <w:szCs w:val="20"/>
        </w:rPr>
        <w:t>t nearly enough to make CSF</w:t>
      </w:r>
      <w:r w:rsidR="00925507" w:rsidRPr="008F0CAE">
        <w:rPr>
          <w:rFonts w:ascii="Roboto" w:hAnsi="Roboto"/>
          <w:sz w:val="20"/>
          <w:szCs w:val="20"/>
        </w:rPr>
        <w:t xml:space="preserve"> viable for the majority of Australian businesses. </w:t>
      </w:r>
      <w:r w:rsidR="009E2F90">
        <w:rPr>
          <w:rFonts w:ascii="Roboto" w:hAnsi="Roboto"/>
          <w:sz w:val="20"/>
          <w:szCs w:val="20"/>
        </w:rPr>
        <w:t>We refer to our original submission on the 29</w:t>
      </w:r>
      <w:r w:rsidR="009E2F90" w:rsidRPr="009E2F90">
        <w:rPr>
          <w:rFonts w:ascii="Roboto" w:hAnsi="Roboto"/>
          <w:sz w:val="20"/>
          <w:szCs w:val="20"/>
          <w:vertAlign w:val="superscript"/>
        </w:rPr>
        <w:t>th</w:t>
      </w:r>
      <w:r w:rsidR="009E2F90">
        <w:rPr>
          <w:rFonts w:ascii="Roboto" w:hAnsi="Roboto"/>
          <w:sz w:val="20"/>
          <w:szCs w:val="20"/>
        </w:rPr>
        <w:t xml:space="preserve"> </w:t>
      </w:r>
      <w:proofErr w:type="spellStart"/>
      <w:r w:rsidR="009E2F90">
        <w:rPr>
          <w:rFonts w:ascii="Roboto" w:hAnsi="Roboto"/>
          <w:sz w:val="20"/>
          <w:szCs w:val="20"/>
        </w:rPr>
        <w:t>Jaunary</w:t>
      </w:r>
      <w:proofErr w:type="spellEnd"/>
      <w:r w:rsidR="009E2F90">
        <w:rPr>
          <w:rFonts w:ascii="Roboto" w:hAnsi="Roboto"/>
          <w:sz w:val="20"/>
          <w:szCs w:val="20"/>
        </w:rPr>
        <w:t xml:space="preserve"> 20</w:t>
      </w:r>
      <w:r w:rsidR="0010145D">
        <w:rPr>
          <w:rFonts w:ascii="Roboto" w:hAnsi="Roboto"/>
          <w:sz w:val="20"/>
          <w:szCs w:val="20"/>
        </w:rPr>
        <w:t>16 and add the following:</w:t>
      </w:r>
    </w:p>
    <w:p w14:paraId="5DC3E66F" w14:textId="77777777" w:rsidR="00FA08FB" w:rsidRDefault="00FA08FB" w:rsidP="00882EA7">
      <w:pP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The commentary paragraph 3 of the webpage, it states the very first </w:t>
      </w:r>
      <w:proofErr w:type="gramStart"/>
      <w:r>
        <w:rPr>
          <w:rFonts w:ascii="Arial" w:eastAsia="Times New Roman" w:hAnsi="Arial" w:cs="Arial"/>
          <w:color w:val="000000"/>
          <w:sz w:val="18"/>
          <w:szCs w:val="18"/>
          <w:lang w:val="en-GB" w:eastAsia="en-GB"/>
        </w:rPr>
        <w:t>sentence:.</w:t>
      </w:r>
      <w:proofErr w:type="gramEnd"/>
    </w:p>
    <w:p w14:paraId="3F6C1434" w14:textId="77777777" w:rsidR="00FA08FB" w:rsidRDefault="00FA08FB" w:rsidP="00882EA7">
      <w:pPr>
        <w:rPr>
          <w:rFonts w:ascii="Arial" w:eastAsia="Times New Roman" w:hAnsi="Arial" w:cs="Arial"/>
          <w:color w:val="000000"/>
          <w:sz w:val="18"/>
          <w:szCs w:val="18"/>
          <w:lang w:val="en-GB" w:eastAsia="en-GB"/>
        </w:rPr>
      </w:pPr>
    </w:p>
    <w:p w14:paraId="304FED9A" w14:textId="77777777" w:rsidR="00FA08FB" w:rsidRPr="00FA08FB" w:rsidRDefault="00FA08FB" w:rsidP="00882EA7">
      <w:pPr>
        <w:rPr>
          <w:rFonts w:ascii="Arial" w:eastAsia="Times New Roman" w:hAnsi="Arial" w:cs="Arial"/>
          <w:i/>
          <w:color w:val="000000"/>
          <w:sz w:val="18"/>
          <w:szCs w:val="18"/>
          <w:lang w:val="en-GB" w:eastAsia="en-GB"/>
        </w:rPr>
      </w:pPr>
      <w:r w:rsidRPr="00FA08FB">
        <w:rPr>
          <w:rFonts w:ascii="Arial" w:eastAsia="Times New Roman" w:hAnsi="Arial" w:cs="Arial"/>
          <w:i/>
          <w:color w:val="000000"/>
          <w:sz w:val="18"/>
          <w:szCs w:val="18"/>
          <w:lang w:val="en-GB" w:eastAsia="en-GB"/>
        </w:rPr>
        <w:t>“</w:t>
      </w:r>
      <w:r w:rsidR="00882EA7" w:rsidRPr="00FA08FB">
        <w:rPr>
          <w:rFonts w:ascii="Arial" w:eastAsia="Times New Roman" w:hAnsi="Arial" w:cs="Arial"/>
          <w:i/>
          <w:color w:val="000000"/>
          <w:sz w:val="18"/>
          <w:szCs w:val="18"/>
          <w:lang w:val="en-GB" w:eastAsia="en-GB"/>
        </w:rPr>
        <w:t>T</w:t>
      </w:r>
      <w:r w:rsidR="00882EA7" w:rsidRPr="00882EA7">
        <w:rPr>
          <w:rFonts w:ascii="Arial" w:eastAsia="Times New Roman" w:hAnsi="Arial" w:cs="Arial"/>
          <w:i/>
          <w:color w:val="000000"/>
          <w:sz w:val="18"/>
          <w:szCs w:val="18"/>
          <w:lang w:val="en-GB" w:eastAsia="en-GB"/>
        </w:rPr>
        <w:t xml:space="preserve">he draft legislation will amend the Corporations Act 2001 to extend the CSEF regime to proprietary companies, improving access to finance for </w:t>
      </w:r>
      <w:proofErr w:type="spellStart"/>
      <w:r w:rsidR="00882EA7" w:rsidRPr="00882EA7">
        <w:rPr>
          <w:rFonts w:ascii="Arial" w:eastAsia="Times New Roman" w:hAnsi="Arial" w:cs="Arial"/>
          <w:i/>
          <w:color w:val="000000"/>
          <w:sz w:val="18"/>
          <w:szCs w:val="18"/>
          <w:lang w:val="en-GB" w:eastAsia="en-GB"/>
        </w:rPr>
        <w:t>start ups</w:t>
      </w:r>
      <w:proofErr w:type="spellEnd"/>
      <w:r w:rsidR="00882EA7" w:rsidRPr="00882EA7">
        <w:rPr>
          <w:rFonts w:ascii="Arial" w:eastAsia="Times New Roman" w:hAnsi="Arial" w:cs="Arial"/>
          <w:i/>
          <w:color w:val="000000"/>
          <w:sz w:val="18"/>
          <w:szCs w:val="18"/>
          <w:lang w:val="en-GB" w:eastAsia="en-GB"/>
        </w:rPr>
        <w:t xml:space="preserve"> and innovative small businesses. </w:t>
      </w:r>
      <w:r w:rsidRPr="00FA08FB">
        <w:rPr>
          <w:rFonts w:ascii="Arial" w:eastAsia="Times New Roman" w:hAnsi="Arial" w:cs="Arial"/>
          <w:i/>
          <w:color w:val="000000"/>
          <w:sz w:val="18"/>
          <w:szCs w:val="18"/>
          <w:lang w:val="en-GB" w:eastAsia="en-GB"/>
        </w:rPr>
        <w:t>“</w:t>
      </w:r>
    </w:p>
    <w:p w14:paraId="055AF734" w14:textId="77777777" w:rsidR="00FA08FB" w:rsidRDefault="00FA08FB" w:rsidP="00882EA7">
      <w:pPr>
        <w:rPr>
          <w:rFonts w:ascii="Arial" w:eastAsia="Times New Roman" w:hAnsi="Arial" w:cs="Arial"/>
          <w:color w:val="000000"/>
          <w:sz w:val="18"/>
          <w:szCs w:val="18"/>
          <w:lang w:val="en-GB" w:eastAsia="en-GB"/>
        </w:rPr>
      </w:pPr>
    </w:p>
    <w:p w14:paraId="0DCA3998" w14:textId="77777777" w:rsidR="008C465C" w:rsidRDefault="00FA08FB" w:rsidP="00925507">
      <w:pPr>
        <w:spacing w:before="180" w:after="180"/>
        <w:rPr>
          <w:rFonts w:ascii="Roboto" w:hAnsi="Roboto"/>
          <w:sz w:val="20"/>
          <w:szCs w:val="20"/>
        </w:rPr>
      </w:pPr>
      <w:r>
        <w:rPr>
          <w:rFonts w:ascii="Roboto" w:hAnsi="Roboto"/>
          <w:sz w:val="20"/>
          <w:szCs w:val="20"/>
        </w:rPr>
        <w:t xml:space="preserve">Whilst the provision of equity capital to a business is some form of </w:t>
      </w:r>
      <w:r w:rsidR="0010145D">
        <w:rPr>
          <w:rFonts w:ascii="Roboto" w:hAnsi="Roboto"/>
          <w:sz w:val="20"/>
          <w:szCs w:val="20"/>
        </w:rPr>
        <w:t>capital</w:t>
      </w:r>
      <w:r>
        <w:rPr>
          <w:rFonts w:ascii="Roboto" w:hAnsi="Roboto"/>
          <w:sz w:val="20"/>
          <w:szCs w:val="20"/>
        </w:rPr>
        <w:t xml:space="preserve">, it is categorically not what </w:t>
      </w:r>
      <w:r w:rsidR="0010145D">
        <w:rPr>
          <w:rFonts w:ascii="Roboto" w:hAnsi="Roboto"/>
          <w:sz w:val="20"/>
          <w:szCs w:val="20"/>
        </w:rPr>
        <w:t xml:space="preserve">the </w:t>
      </w:r>
      <w:r>
        <w:rPr>
          <w:rFonts w:ascii="Roboto" w:hAnsi="Roboto"/>
          <w:sz w:val="20"/>
          <w:szCs w:val="20"/>
        </w:rPr>
        <w:t>majority of business</w:t>
      </w:r>
      <w:r w:rsidR="0010145D">
        <w:rPr>
          <w:rFonts w:ascii="Roboto" w:hAnsi="Roboto"/>
          <w:sz w:val="20"/>
          <w:szCs w:val="20"/>
        </w:rPr>
        <w:t>es</w:t>
      </w:r>
      <w:r>
        <w:rPr>
          <w:rFonts w:ascii="Roboto" w:hAnsi="Roboto"/>
          <w:sz w:val="20"/>
          <w:szCs w:val="20"/>
        </w:rPr>
        <w:t xml:space="preserve"> would consider finance, being the provision of credit in some form. </w:t>
      </w:r>
    </w:p>
    <w:p w14:paraId="22103C6F" w14:textId="77777777" w:rsidR="008C465C" w:rsidRDefault="00FA08FB" w:rsidP="00925507">
      <w:pPr>
        <w:spacing w:before="180" w:after="180"/>
        <w:rPr>
          <w:rFonts w:ascii="Roboto" w:hAnsi="Roboto"/>
          <w:sz w:val="20"/>
          <w:szCs w:val="20"/>
        </w:rPr>
      </w:pPr>
      <w:r>
        <w:rPr>
          <w:rFonts w:ascii="Roboto" w:hAnsi="Roboto"/>
          <w:sz w:val="20"/>
          <w:szCs w:val="20"/>
        </w:rPr>
        <w:t xml:space="preserve">From our observation, </w:t>
      </w:r>
      <w:r w:rsidR="008C465C">
        <w:rPr>
          <w:rFonts w:ascii="Roboto" w:hAnsi="Roboto"/>
          <w:sz w:val="20"/>
          <w:szCs w:val="20"/>
        </w:rPr>
        <w:t xml:space="preserve">to date, </w:t>
      </w:r>
      <w:r>
        <w:rPr>
          <w:rFonts w:ascii="Roboto" w:hAnsi="Roboto"/>
          <w:sz w:val="20"/>
          <w:szCs w:val="20"/>
        </w:rPr>
        <w:t xml:space="preserve">the majority of Australian businesses </w:t>
      </w:r>
      <w:r w:rsidR="008C465C">
        <w:rPr>
          <w:rFonts w:ascii="Roboto" w:hAnsi="Roboto"/>
          <w:sz w:val="20"/>
          <w:szCs w:val="20"/>
        </w:rPr>
        <w:t xml:space="preserve">that </w:t>
      </w:r>
      <w:r>
        <w:rPr>
          <w:rFonts w:ascii="Roboto" w:hAnsi="Roboto"/>
          <w:sz w:val="20"/>
          <w:szCs w:val="20"/>
        </w:rPr>
        <w:t>require capital</w:t>
      </w:r>
      <w:r w:rsidR="0010145D">
        <w:rPr>
          <w:rFonts w:ascii="Roboto" w:hAnsi="Roboto"/>
          <w:sz w:val="20"/>
          <w:szCs w:val="20"/>
        </w:rPr>
        <w:t>,</w:t>
      </w:r>
      <w:r>
        <w:rPr>
          <w:rFonts w:ascii="Roboto" w:hAnsi="Roboto"/>
          <w:sz w:val="20"/>
          <w:szCs w:val="20"/>
        </w:rPr>
        <w:t xml:space="preserve"> </w:t>
      </w:r>
      <w:r w:rsidR="008C465C">
        <w:rPr>
          <w:rFonts w:ascii="Roboto" w:hAnsi="Roboto"/>
          <w:sz w:val="20"/>
          <w:szCs w:val="20"/>
        </w:rPr>
        <w:t>have obtained</w:t>
      </w:r>
      <w:r>
        <w:rPr>
          <w:rFonts w:ascii="Roboto" w:hAnsi="Roboto"/>
          <w:sz w:val="20"/>
          <w:szCs w:val="20"/>
        </w:rPr>
        <w:t xml:space="preserve"> finance by way of debt unsecured or secured by property collateral or debt convertible to equity</w:t>
      </w:r>
      <w:r w:rsidR="008C465C">
        <w:rPr>
          <w:rFonts w:ascii="Roboto" w:hAnsi="Roboto"/>
          <w:sz w:val="20"/>
          <w:szCs w:val="20"/>
        </w:rPr>
        <w:t xml:space="preserve"> and the implementation of the following legislation is unlikely to alter this state of affairs due to:</w:t>
      </w:r>
    </w:p>
    <w:p w14:paraId="63EB3B59" w14:textId="77777777" w:rsidR="008C465C" w:rsidRDefault="008C465C" w:rsidP="008C465C">
      <w:pPr>
        <w:pStyle w:val="ListParagraph"/>
        <w:numPr>
          <w:ilvl w:val="0"/>
          <w:numId w:val="6"/>
        </w:numPr>
        <w:spacing w:before="180" w:after="180"/>
        <w:rPr>
          <w:rFonts w:ascii="Roboto" w:hAnsi="Roboto"/>
          <w:sz w:val="20"/>
          <w:szCs w:val="20"/>
        </w:rPr>
      </w:pPr>
      <w:r>
        <w:rPr>
          <w:rFonts w:ascii="Roboto" w:hAnsi="Roboto"/>
          <w:sz w:val="20"/>
          <w:szCs w:val="20"/>
        </w:rPr>
        <w:t>The complexity of issuing equity to third parties</w:t>
      </w:r>
    </w:p>
    <w:p w14:paraId="5250BB0B" w14:textId="77777777" w:rsidR="008C465C" w:rsidRDefault="008C465C" w:rsidP="008C465C">
      <w:pPr>
        <w:pStyle w:val="ListParagraph"/>
        <w:numPr>
          <w:ilvl w:val="0"/>
          <w:numId w:val="6"/>
        </w:numPr>
        <w:spacing w:before="180" w:after="180"/>
        <w:rPr>
          <w:rFonts w:ascii="Roboto" w:hAnsi="Roboto"/>
          <w:sz w:val="20"/>
          <w:szCs w:val="20"/>
        </w:rPr>
      </w:pPr>
      <w:r>
        <w:rPr>
          <w:rFonts w:ascii="Roboto" w:hAnsi="Roboto"/>
          <w:sz w:val="20"/>
          <w:szCs w:val="20"/>
        </w:rPr>
        <w:t xml:space="preserve">The difficulty in determining valuation of business in </w:t>
      </w:r>
      <w:r w:rsidR="0010145D">
        <w:rPr>
          <w:rFonts w:ascii="Roboto" w:hAnsi="Roboto"/>
          <w:sz w:val="20"/>
          <w:szCs w:val="20"/>
        </w:rPr>
        <w:t>start-up</w:t>
      </w:r>
      <w:r>
        <w:rPr>
          <w:rFonts w:ascii="Roboto" w:hAnsi="Roboto"/>
          <w:sz w:val="20"/>
          <w:szCs w:val="20"/>
        </w:rPr>
        <w:t xml:space="preserve"> periods</w:t>
      </w:r>
    </w:p>
    <w:p w14:paraId="7E247C8B" w14:textId="77777777" w:rsidR="008C465C" w:rsidRDefault="008C465C" w:rsidP="008C465C">
      <w:pPr>
        <w:pStyle w:val="ListParagraph"/>
        <w:numPr>
          <w:ilvl w:val="0"/>
          <w:numId w:val="6"/>
        </w:numPr>
        <w:spacing w:before="180" w:after="180"/>
        <w:rPr>
          <w:rFonts w:ascii="Roboto" w:hAnsi="Roboto"/>
          <w:sz w:val="20"/>
          <w:szCs w:val="20"/>
        </w:rPr>
      </w:pPr>
      <w:r>
        <w:rPr>
          <w:rFonts w:ascii="Roboto" w:hAnsi="Roboto"/>
          <w:sz w:val="20"/>
          <w:szCs w:val="20"/>
        </w:rPr>
        <w:t>The adverse effect of diluting the company equity to obtain finance</w:t>
      </w:r>
    </w:p>
    <w:p w14:paraId="58CAE1BF" w14:textId="77777777" w:rsidR="008C465C" w:rsidRDefault="008C465C" w:rsidP="008C465C">
      <w:pPr>
        <w:pStyle w:val="ListParagraph"/>
        <w:numPr>
          <w:ilvl w:val="0"/>
          <w:numId w:val="6"/>
        </w:numPr>
        <w:spacing w:before="180" w:after="180"/>
        <w:rPr>
          <w:rFonts w:ascii="Roboto" w:hAnsi="Roboto"/>
          <w:sz w:val="20"/>
          <w:szCs w:val="20"/>
        </w:rPr>
      </w:pPr>
      <w:r>
        <w:rPr>
          <w:rFonts w:ascii="Roboto" w:hAnsi="Roboto"/>
          <w:sz w:val="20"/>
          <w:szCs w:val="20"/>
        </w:rPr>
        <w:t>The cost of equity is usually higher than obtain</w:t>
      </w:r>
      <w:r w:rsidR="0010145D">
        <w:rPr>
          <w:rFonts w:ascii="Roboto" w:hAnsi="Roboto"/>
          <w:sz w:val="20"/>
          <w:szCs w:val="20"/>
        </w:rPr>
        <w:t>ing</w:t>
      </w:r>
      <w:r>
        <w:rPr>
          <w:rFonts w:ascii="Roboto" w:hAnsi="Roboto"/>
          <w:sz w:val="20"/>
          <w:szCs w:val="20"/>
        </w:rPr>
        <w:t xml:space="preserve"> debt finance.</w:t>
      </w:r>
    </w:p>
    <w:p w14:paraId="7A4342F6" w14:textId="77777777" w:rsidR="00FA08FB" w:rsidRPr="008C465C" w:rsidRDefault="008C465C" w:rsidP="008C465C">
      <w:pPr>
        <w:spacing w:before="180" w:after="180"/>
        <w:rPr>
          <w:rFonts w:ascii="Roboto" w:hAnsi="Roboto"/>
          <w:sz w:val="20"/>
          <w:szCs w:val="20"/>
        </w:rPr>
      </w:pPr>
      <w:r>
        <w:rPr>
          <w:rFonts w:ascii="Roboto" w:hAnsi="Roboto"/>
          <w:sz w:val="20"/>
          <w:szCs w:val="20"/>
        </w:rPr>
        <w:t xml:space="preserve">From our perspective, we can see that the only winners are likely to be, arrangers and </w:t>
      </w:r>
      <w:r w:rsidR="0010145D">
        <w:rPr>
          <w:rFonts w:ascii="Roboto" w:hAnsi="Roboto"/>
          <w:sz w:val="20"/>
          <w:szCs w:val="20"/>
        </w:rPr>
        <w:t>third-party</w:t>
      </w:r>
      <w:r>
        <w:rPr>
          <w:rFonts w:ascii="Roboto" w:hAnsi="Roboto"/>
          <w:sz w:val="20"/>
          <w:szCs w:val="20"/>
        </w:rPr>
        <w:t xml:space="preserve"> advisers charging companies for advisory services to meet the requirements of the legislation,  </w:t>
      </w:r>
      <w:r w:rsidR="00FA08FB" w:rsidRPr="008C465C">
        <w:rPr>
          <w:rFonts w:ascii="Roboto" w:hAnsi="Roboto"/>
          <w:sz w:val="20"/>
          <w:szCs w:val="20"/>
        </w:rPr>
        <w:t xml:space="preserve"> </w:t>
      </w:r>
    </w:p>
    <w:p w14:paraId="016CCAC3" w14:textId="77777777" w:rsidR="0010145D" w:rsidRDefault="008C465C" w:rsidP="00925507">
      <w:pPr>
        <w:spacing w:before="180" w:after="180"/>
        <w:rPr>
          <w:rFonts w:ascii="Roboto" w:hAnsi="Roboto"/>
          <w:sz w:val="20"/>
          <w:szCs w:val="20"/>
        </w:rPr>
      </w:pPr>
      <w:r>
        <w:rPr>
          <w:rFonts w:ascii="Roboto" w:hAnsi="Roboto"/>
          <w:sz w:val="20"/>
          <w:szCs w:val="20"/>
        </w:rPr>
        <w:t xml:space="preserve">From an international </w:t>
      </w:r>
      <w:r w:rsidR="00E756F5">
        <w:rPr>
          <w:rFonts w:ascii="Roboto" w:hAnsi="Roboto"/>
          <w:sz w:val="20"/>
          <w:szCs w:val="20"/>
        </w:rPr>
        <w:t>perspective,</w:t>
      </w:r>
      <w:r>
        <w:rPr>
          <w:rFonts w:ascii="Roboto" w:hAnsi="Roboto"/>
          <w:sz w:val="20"/>
          <w:szCs w:val="20"/>
        </w:rPr>
        <w:t xml:space="preserve"> we recommend that the Australian government have another look at the US framework for crowd funding. In an environment where companies can raise funds using crowdfunding the most popular type of funding arrangement is a convertible note or KISS note.</w:t>
      </w:r>
      <w:r w:rsidR="00263253">
        <w:rPr>
          <w:rFonts w:ascii="Roboto" w:hAnsi="Roboto"/>
          <w:sz w:val="20"/>
          <w:szCs w:val="20"/>
        </w:rPr>
        <w:t xml:space="preserve"> </w:t>
      </w:r>
      <w:r w:rsidR="00E1766E">
        <w:rPr>
          <w:rFonts w:ascii="Roboto" w:hAnsi="Roboto"/>
          <w:sz w:val="20"/>
          <w:szCs w:val="20"/>
        </w:rPr>
        <w:t>Furthermore,</w:t>
      </w:r>
      <w:r w:rsidR="0010145D">
        <w:rPr>
          <w:rFonts w:ascii="Roboto" w:hAnsi="Roboto"/>
          <w:sz w:val="20"/>
          <w:szCs w:val="20"/>
        </w:rPr>
        <w:t xml:space="preserve"> the concept of crowdfunding is not restricted to equity but all forms of funding including debt funding.</w:t>
      </w:r>
    </w:p>
    <w:p w14:paraId="45AB43D3" w14:textId="77777777" w:rsidR="009F7394" w:rsidRDefault="0010145D" w:rsidP="00925507">
      <w:pPr>
        <w:spacing w:before="180" w:after="180"/>
        <w:rPr>
          <w:rFonts w:ascii="Roboto" w:hAnsi="Roboto"/>
          <w:sz w:val="20"/>
          <w:szCs w:val="20"/>
        </w:rPr>
      </w:pPr>
      <w:r>
        <w:rPr>
          <w:rFonts w:ascii="Roboto" w:hAnsi="Roboto"/>
          <w:sz w:val="20"/>
          <w:szCs w:val="20"/>
        </w:rPr>
        <w:lastRenderedPageBreak/>
        <w:t>As a platform providing businesses access to investors for debt funding of their businesses we are testament to the fact that there is a clearly a need for both the investor and business.</w:t>
      </w:r>
      <w:r w:rsidR="00263253">
        <w:rPr>
          <w:rFonts w:ascii="Roboto" w:hAnsi="Roboto"/>
          <w:sz w:val="20"/>
          <w:szCs w:val="20"/>
        </w:rPr>
        <w:t xml:space="preserve"> </w:t>
      </w:r>
      <w:r>
        <w:rPr>
          <w:rFonts w:ascii="Roboto" w:hAnsi="Roboto"/>
          <w:sz w:val="20"/>
          <w:szCs w:val="20"/>
        </w:rPr>
        <w:t xml:space="preserve"> Aspects like </w:t>
      </w:r>
      <w:r w:rsidR="002E15F4">
        <w:rPr>
          <w:rFonts w:ascii="Roboto" w:hAnsi="Roboto"/>
          <w:sz w:val="20"/>
          <w:szCs w:val="20"/>
        </w:rPr>
        <w:t>amending</w:t>
      </w:r>
      <w:r>
        <w:rPr>
          <w:rFonts w:ascii="Roboto" w:hAnsi="Roboto"/>
          <w:sz w:val="20"/>
          <w:szCs w:val="20"/>
        </w:rPr>
        <w:t xml:space="preserve"> the requirement for prospectus issue</w:t>
      </w:r>
      <w:r w:rsidR="002E15F4">
        <w:rPr>
          <w:rFonts w:ascii="Roboto" w:hAnsi="Roboto"/>
          <w:sz w:val="20"/>
          <w:szCs w:val="20"/>
        </w:rPr>
        <w:t xml:space="preserve"> to</w:t>
      </w:r>
      <w:r>
        <w:rPr>
          <w:rFonts w:ascii="Roboto" w:hAnsi="Roboto"/>
          <w:sz w:val="20"/>
          <w:szCs w:val="20"/>
        </w:rPr>
        <w:t xml:space="preserve"> </w:t>
      </w:r>
      <w:r w:rsidR="002E15F4">
        <w:rPr>
          <w:rFonts w:ascii="Roboto" w:hAnsi="Roboto"/>
          <w:sz w:val="20"/>
          <w:szCs w:val="20"/>
        </w:rPr>
        <w:t>enable businesses</w:t>
      </w:r>
      <w:r w:rsidR="00E1766E">
        <w:rPr>
          <w:rFonts w:ascii="Roboto" w:hAnsi="Roboto"/>
          <w:sz w:val="20"/>
          <w:szCs w:val="20"/>
        </w:rPr>
        <w:t xml:space="preserve"> that are proprietary limited companies</w:t>
      </w:r>
      <w:r w:rsidR="002E15F4">
        <w:rPr>
          <w:rFonts w:ascii="Roboto" w:hAnsi="Roboto"/>
          <w:sz w:val="20"/>
          <w:szCs w:val="20"/>
        </w:rPr>
        <w:t xml:space="preserve"> to</w:t>
      </w:r>
      <w:r w:rsidR="00E1766E">
        <w:rPr>
          <w:rFonts w:ascii="Roboto" w:hAnsi="Roboto"/>
          <w:sz w:val="20"/>
          <w:szCs w:val="20"/>
        </w:rPr>
        <w:t xml:space="preserve"> be able to</w:t>
      </w:r>
      <w:r w:rsidR="002E15F4">
        <w:rPr>
          <w:rFonts w:ascii="Roboto" w:hAnsi="Roboto"/>
          <w:sz w:val="20"/>
          <w:szCs w:val="20"/>
        </w:rPr>
        <w:t xml:space="preserve"> issue a </w:t>
      </w:r>
      <w:r w:rsidR="00E1766E">
        <w:rPr>
          <w:rFonts w:ascii="Roboto" w:hAnsi="Roboto"/>
          <w:sz w:val="20"/>
          <w:szCs w:val="20"/>
        </w:rPr>
        <w:t>2-part</w:t>
      </w:r>
      <w:r w:rsidR="002E15F4">
        <w:rPr>
          <w:rFonts w:ascii="Roboto" w:hAnsi="Roboto"/>
          <w:sz w:val="20"/>
          <w:szCs w:val="20"/>
        </w:rPr>
        <w:t xml:space="preserve"> corporate bond prospectus, as set out</w:t>
      </w:r>
      <w:r>
        <w:rPr>
          <w:rFonts w:ascii="Roboto" w:hAnsi="Roboto"/>
          <w:sz w:val="20"/>
          <w:szCs w:val="20"/>
        </w:rPr>
        <w:t xml:space="preserve"> </w:t>
      </w:r>
      <w:r w:rsidR="00FD7EBF">
        <w:rPr>
          <w:rFonts w:ascii="Roboto" w:hAnsi="Roboto"/>
          <w:sz w:val="20"/>
          <w:szCs w:val="20"/>
        </w:rPr>
        <w:t>s709 of the Corporations Law</w:t>
      </w:r>
      <w:r>
        <w:rPr>
          <w:rFonts w:ascii="Roboto" w:hAnsi="Roboto"/>
          <w:sz w:val="20"/>
          <w:szCs w:val="20"/>
        </w:rPr>
        <w:t>.</w:t>
      </w:r>
    </w:p>
    <w:p w14:paraId="5655DD34" w14:textId="77777777" w:rsidR="009F7394" w:rsidRDefault="00E1766E" w:rsidP="00925507">
      <w:pPr>
        <w:spacing w:before="180" w:after="180"/>
        <w:rPr>
          <w:rFonts w:ascii="Roboto" w:hAnsi="Roboto"/>
          <w:sz w:val="20"/>
          <w:szCs w:val="20"/>
        </w:rPr>
      </w:pPr>
      <w:r>
        <w:rPr>
          <w:rFonts w:ascii="Roboto" w:hAnsi="Roboto"/>
          <w:sz w:val="20"/>
          <w:szCs w:val="20"/>
        </w:rPr>
        <w:t>Debt funding or convertible note issues to raise capital have significant advantages including</w:t>
      </w:r>
      <w:r w:rsidR="009F7394">
        <w:rPr>
          <w:rFonts w:ascii="Roboto" w:hAnsi="Roboto"/>
          <w:sz w:val="20"/>
          <w:szCs w:val="20"/>
        </w:rPr>
        <w:t>:</w:t>
      </w:r>
    </w:p>
    <w:p w14:paraId="3713FA3E" w14:textId="77777777" w:rsidR="00E1766E" w:rsidRDefault="00E1766E" w:rsidP="00925507">
      <w:pPr>
        <w:spacing w:before="180" w:after="180"/>
        <w:rPr>
          <w:rFonts w:ascii="Roboto" w:hAnsi="Roboto"/>
          <w:b/>
          <w:sz w:val="20"/>
          <w:szCs w:val="20"/>
        </w:rPr>
      </w:pPr>
      <w:r>
        <w:rPr>
          <w:rFonts w:ascii="Roboto" w:hAnsi="Roboto"/>
          <w:b/>
          <w:sz w:val="20"/>
          <w:szCs w:val="20"/>
        </w:rPr>
        <w:t>For investors</w:t>
      </w:r>
    </w:p>
    <w:p w14:paraId="1473FB03" w14:textId="77777777" w:rsidR="00D11F52" w:rsidRPr="00E1766E" w:rsidRDefault="00D11F52" w:rsidP="00E1766E">
      <w:pPr>
        <w:pStyle w:val="ListParagraph"/>
        <w:numPr>
          <w:ilvl w:val="0"/>
          <w:numId w:val="7"/>
        </w:numPr>
        <w:spacing w:before="180" w:after="180"/>
        <w:rPr>
          <w:rFonts w:ascii="Roboto" w:hAnsi="Roboto"/>
          <w:sz w:val="20"/>
          <w:szCs w:val="20"/>
        </w:rPr>
      </w:pPr>
      <w:r w:rsidRPr="00E1766E">
        <w:rPr>
          <w:rFonts w:ascii="Roboto" w:hAnsi="Roboto"/>
          <w:b/>
          <w:sz w:val="20"/>
          <w:szCs w:val="20"/>
        </w:rPr>
        <w:t>Improved security positing vs pure equity</w:t>
      </w:r>
      <w:r w:rsidRPr="00E1766E">
        <w:rPr>
          <w:rFonts w:ascii="Roboto" w:hAnsi="Roboto"/>
          <w:sz w:val="20"/>
          <w:szCs w:val="20"/>
        </w:rPr>
        <w:t xml:space="preserve"> - a quality security converting to an equity an appointed time. </w:t>
      </w:r>
    </w:p>
    <w:p w14:paraId="40715770" w14:textId="77777777" w:rsidR="009F7394" w:rsidRPr="00E1766E" w:rsidRDefault="00D11F52" w:rsidP="00E1766E">
      <w:pPr>
        <w:pStyle w:val="ListParagraph"/>
        <w:numPr>
          <w:ilvl w:val="0"/>
          <w:numId w:val="7"/>
        </w:numPr>
        <w:spacing w:before="180" w:after="180"/>
        <w:rPr>
          <w:rFonts w:ascii="Roboto" w:hAnsi="Roboto"/>
          <w:sz w:val="20"/>
          <w:szCs w:val="20"/>
        </w:rPr>
      </w:pPr>
      <w:r w:rsidRPr="00E1766E">
        <w:rPr>
          <w:rFonts w:ascii="Roboto" w:hAnsi="Roboto"/>
          <w:b/>
          <w:sz w:val="20"/>
          <w:szCs w:val="20"/>
        </w:rPr>
        <w:t>Protection for investors</w:t>
      </w:r>
      <w:r w:rsidRPr="00E1766E">
        <w:rPr>
          <w:rFonts w:ascii="Roboto" w:hAnsi="Roboto"/>
          <w:sz w:val="20"/>
          <w:szCs w:val="20"/>
        </w:rPr>
        <w:t xml:space="preserve"> - </w:t>
      </w:r>
      <w:r w:rsidR="00263253" w:rsidRPr="00E1766E">
        <w:rPr>
          <w:rFonts w:ascii="Roboto" w:hAnsi="Roboto"/>
          <w:sz w:val="20"/>
          <w:szCs w:val="20"/>
        </w:rPr>
        <w:t>protection on dilution, and liquidity events</w:t>
      </w:r>
      <w:r w:rsidR="009F7394" w:rsidRPr="00E1766E">
        <w:rPr>
          <w:rFonts w:ascii="Roboto" w:hAnsi="Roboto"/>
          <w:sz w:val="20"/>
          <w:szCs w:val="20"/>
        </w:rPr>
        <w:t xml:space="preserve">, </w:t>
      </w:r>
    </w:p>
    <w:p w14:paraId="57344A1D" w14:textId="77777777" w:rsidR="00E756F5" w:rsidRPr="00E1766E" w:rsidRDefault="00D11F52" w:rsidP="00E1766E">
      <w:pPr>
        <w:pStyle w:val="ListParagraph"/>
        <w:numPr>
          <w:ilvl w:val="0"/>
          <w:numId w:val="7"/>
        </w:numPr>
        <w:spacing w:before="180" w:after="180"/>
        <w:rPr>
          <w:rFonts w:ascii="Roboto" w:hAnsi="Roboto"/>
          <w:sz w:val="20"/>
          <w:szCs w:val="20"/>
        </w:rPr>
      </w:pPr>
      <w:r w:rsidRPr="00E1766E">
        <w:rPr>
          <w:rFonts w:ascii="Roboto" w:hAnsi="Roboto"/>
          <w:b/>
          <w:sz w:val="20"/>
          <w:szCs w:val="20"/>
        </w:rPr>
        <w:t>Fixed return regardless of equity position</w:t>
      </w:r>
      <w:r w:rsidRPr="00E1766E">
        <w:rPr>
          <w:rFonts w:ascii="Roboto" w:hAnsi="Roboto"/>
          <w:sz w:val="20"/>
          <w:szCs w:val="20"/>
        </w:rPr>
        <w:t xml:space="preserve"> - </w:t>
      </w:r>
      <w:r w:rsidR="009F7394" w:rsidRPr="00E1766E">
        <w:rPr>
          <w:rFonts w:ascii="Roboto" w:hAnsi="Roboto"/>
          <w:sz w:val="20"/>
          <w:szCs w:val="20"/>
        </w:rPr>
        <w:t>a return on their investment (usually an interest rate is set on the convertible note)</w:t>
      </w:r>
      <w:r w:rsidR="00263253" w:rsidRPr="00E1766E">
        <w:rPr>
          <w:rFonts w:ascii="Roboto" w:hAnsi="Roboto"/>
          <w:sz w:val="20"/>
          <w:szCs w:val="20"/>
        </w:rPr>
        <w:t xml:space="preserve"> and </w:t>
      </w:r>
    </w:p>
    <w:p w14:paraId="0C0C1FFE" w14:textId="77777777" w:rsidR="00E756F5" w:rsidRPr="00E1766E" w:rsidRDefault="00E1766E" w:rsidP="00925507">
      <w:pPr>
        <w:spacing w:before="180" w:after="180"/>
        <w:rPr>
          <w:rFonts w:ascii="Roboto" w:hAnsi="Roboto"/>
          <w:b/>
          <w:sz w:val="20"/>
          <w:szCs w:val="20"/>
        </w:rPr>
      </w:pPr>
      <w:r w:rsidRPr="00E1766E">
        <w:rPr>
          <w:rFonts w:ascii="Roboto" w:hAnsi="Roboto"/>
          <w:b/>
          <w:sz w:val="20"/>
          <w:szCs w:val="20"/>
        </w:rPr>
        <w:t>For businesses</w:t>
      </w:r>
      <w:r w:rsidR="00E756F5" w:rsidRPr="00E1766E">
        <w:rPr>
          <w:rFonts w:ascii="Roboto" w:hAnsi="Roboto"/>
          <w:b/>
          <w:sz w:val="20"/>
          <w:szCs w:val="20"/>
        </w:rPr>
        <w:t>:</w:t>
      </w:r>
    </w:p>
    <w:p w14:paraId="48340480" w14:textId="77777777" w:rsidR="00E756F5" w:rsidRPr="00E1766E" w:rsidRDefault="00006EC6" w:rsidP="00E1766E">
      <w:pPr>
        <w:pStyle w:val="ListParagraph"/>
        <w:numPr>
          <w:ilvl w:val="0"/>
          <w:numId w:val="8"/>
        </w:numPr>
        <w:spacing w:before="180" w:after="180"/>
        <w:rPr>
          <w:rFonts w:ascii="Roboto" w:hAnsi="Roboto"/>
          <w:sz w:val="20"/>
          <w:szCs w:val="20"/>
        </w:rPr>
      </w:pPr>
      <w:r w:rsidRPr="00E1766E">
        <w:rPr>
          <w:rFonts w:ascii="Roboto" w:hAnsi="Roboto"/>
          <w:b/>
          <w:sz w:val="20"/>
          <w:szCs w:val="20"/>
        </w:rPr>
        <w:t>Uninterrupted operations</w:t>
      </w:r>
      <w:r w:rsidRPr="00E1766E">
        <w:rPr>
          <w:rFonts w:ascii="Roboto" w:hAnsi="Roboto"/>
          <w:sz w:val="20"/>
          <w:szCs w:val="20"/>
        </w:rPr>
        <w:t xml:space="preserve"> - </w:t>
      </w:r>
      <w:r w:rsidR="00E756F5" w:rsidRPr="00E1766E">
        <w:rPr>
          <w:rFonts w:ascii="Roboto" w:hAnsi="Roboto"/>
          <w:sz w:val="20"/>
          <w:szCs w:val="20"/>
        </w:rPr>
        <w:t xml:space="preserve">It can </w:t>
      </w:r>
      <w:r w:rsidR="00263253" w:rsidRPr="00E1766E">
        <w:rPr>
          <w:rFonts w:ascii="Roboto" w:hAnsi="Roboto"/>
          <w:sz w:val="20"/>
          <w:szCs w:val="20"/>
        </w:rPr>
        <w:t xml:space="preserve">continue to </w:t>
      </w:r>
      <w:r w:rsidR="009F7394" w:rsidRPr="00E1766E">
        <w:rPr>
          <w:rFonts w:ascii="Roboto" w:hAnsi="Roboto"/>
          <w:sz w:val="20"/>
          <w:szCs w:val="20"/>
        </w:rPr>
        <w:t xml:space="preserve">operate through the transition phase between the one to 3 years where capital becomes scarce </w:t>
      </w:r>
      <w:r w:rsidR="00E756F5" w:rsidRPr="00E1766E">
        <w:rPr>
          <w:rFonts w:ascii="Roboto" w:hAnsi="Roboto"/>
          <w:sz w:val="20"/>
          <w:szCs w:val="20"/>
        </w:rPr>
        <w:t>without further diluting its value; and</w:t>
      </w:r>
    </w:p>
    <w:p w14:paraId="0E9D894E" w14:textId="77777777" w:rsidR="00FA08FB" w:rsidRPr="00E1766E" w:rsidRDefault="00D11F52" w:rsidP="00E1766E">
      <w:pPr>
        <w:pStyle w:val="ListParagraph"/>
        <w:numPr>
          <w:ilvl w:val="0"/>
          <w:numId w:val="8"/>
        </w:numPr>
        <w:spacing w:before="180" w:after="180"/>
        <w:rPr>
          <w:rFonts w:ascii="Roboto" w:hAnsi="Roboto"/>
          <w:sz w:val="20"/>
          <w:szCs w:val="20"/>
        </w:rPr>
      </w:pPr>
      <w:r w:rsidRPr="00E1766E">
        <w:rPr>
          <w:rFonts w:ascii="Roboto" w:hAnsi="Roboto"/>
          <w:b/>
          <w:sz w:val="20"/>
          <w:szCs w:val="20"/>
        </w:rPr>
        <w:t>Clear understanding of equity investors</w:t>
      </w:r>
      <w:r w:rsidRPr="00E1766E">
        <w:rPr>
          <w:rFonts w:ascii="Roboto" w:hAnsi="Roboto"/>
          <w:sz w:val="20"/>
          <w:szCs w:val="20"/>
        </w:rPr>
        <w:t xml:space="preserve"> - </w:t>
      </w:r>
      <w:r w:rsidR="00E756F5" w:rsidRPr="00E1766E">
        <w:rPr>
          <w:rFonts w:ascii="Roboto" w:hAnsi="Roboto"/>
          <w:sz w:val="20"/>
          <w:szCs w:val="20"/>
        </w:rPr>
        <w:t xml:space="preserve">Conditions of the capital are clearly enunciated so the business knows what it needs to meet for its finance </w:t>
      </w:r>
      <w:r w:rsidR="00E1766E" w:rsidRPr="00E1766E">
        <w:rPr>
          <w:rFonts w:ascii="Roboto" w:hAnsi="Roboto"/>
          <w:sz w:val="20"/>
          <w:szCs w:val="20"/>
        </w:rPr>
        <w:t>requirements.</w:t>
      </w:r>
      <w:r w:rsidR="009F7394" w:rsidRPr="00E1766E">
        <w:rPr>
          <w:rFonts w:ascii="Roboto" w:hAnsi="Roboto"/>
          <w:sz w:val="20"/>
          <w:szCs w:val="20"/>
        </w:rPr>
        <w:t xml:space="preserve"> </w:t>
      </w:r>
    </w:p>
    <w:p w14:paraId="4CA930E7" w14:textId="77777777" w:rsidR="008C465C" w:rsidRDefault="008C465C" w:rsidP="00925507">
      <w:pPr>
        <w:spacing w:before="180" w:after="180"/>
        <w:rPr>
          <w:rFonts w:ascii="Roboto" w:hAnsi="Roboto"/>
          <w:sz w:val="20"/>
          <w:szCs w:val="20"/>
        </w:rPr>
      </w:pPr>
      <w:r>
        <w:rPr>
          <w:rFonts w:ascii="Roboto" w:hAnsi="Roboto"/>
          <w:sz w:val="20"/>
          <w:szCs w:val="20"/>
        </w:rPr>
        <w:t xml:space="preserve">Clearly these do not fall within the ambit of the present legislation and leave </w:t>
      </w:r>
      <w:r w:rsidR="00D11F52">
        <w:rPr>
          <w:rFonts w:ascii="Roboto" w:hAnsi="Roboto"/>
          <w:sz w:val="20"/>
          <w:szCs w:val="20"/>
        </w:rPr>
        <w:t>business</w:t>
      </w:r>
      <w:r w:rsidR="00E1766E">
        <w:rPr>
          <w:rFonts w:ascii="Roboto" w:hAnsi="Roboto"/>
          <w:sz w:val="20"/>
          <w:szCs w:val="20"/>
        </w:rPr>
        <w:t>es</w:t>
      </w:r>
      <w:r>
        <w:rPr>
          <w:rFonts w:ascii="Roboto" w:hAnsi="Roboto"/>
          <w:sz w:val="20"/>
          <w:szCs w:val="20"/>
        </w:rPr>
        <w:t xml:space="preserve"> in a quandary</w:t>
      </w:r>
      <w:r w:rsidR="00D11F52">
        <w:rPr>
          <w:rFonts w:ascii="Roboto" w:hAnsi="Roboto"/>
          <w:sz w:val="20"/>
          <w:szCs w:val="20"/>
        </w:rPr>
        <w:t xml:space="preserve"> when raising capital.</w:t>
      </w:r>
    </w:p>
    <w:p w14:paraId="11C5F745" w14:textId="77777777" w:rsidR="008C465C" w:rsidRDefault="00D11F52" w:rsidP="00925507">
      <w:pPr>
        <w:spacing w:before="180" w:after="180"/>
        <w:rPr>
          <w:rFonts w:ascii="Roboto" w:hAnsi="Roboto"/>
          <w:sz w:val="20"/>
          <w:szCs w:val="20"/>
        </w:rPr>
      </w:pPr>
      <w:r>
        <w:rPr>
          <w:rFonts w:ascii="Roboto" w:hAnsi="Roboto"/>
          <w:sz w:val="20"/>
          <w:szCs w:val="20"/>
        </w:rPr>
        <w:t>T</w:t>
      </w:r>
      <w:r w:rsidR="008C465C">
        <w:rPr>
          <w:rFonts w:ascii="Roboto" w:hAnsi="Roboto"/>
          <w:sz w:val="20"/>
          <w:szCs w:val="20"/>
        </w:rPr>
        <w:t>here is no doubt that there is an opportunity for the government to be innovative and offer the ability for investors to participate in investment with a company, informs other than just equity but also a hybrid of equity and debt or debt.</w:t>
      </w:r>
    </w:p>
    <w:p w14:paraId="72ABD460" w14:textId="77777777" w:rsidR="00C4769E" w:rsidRDefault="00E1766E" w:rsidP="00925507">
      <w:pPr>
        <w:spacing w:before="180" w:after="180"/>
        <w:rPr>
          <w:rFonts w:ascii="Roboto" w:hAnsi="Roboto"/>
          <w:sz w:val="20"/>
          <w:szCs w:val="20"/>
        </w:rPr>
      </w:pPr>
      <w:r>
        <w:rPr>
          <w:rFonts w:ascii="Roboto" w:hAnsi="Roboto"/>
          <w:sz w:val="20"/>
          <w:szCs w:val="20"/>
        </w:rPr>
        <w:t>A</w:t>
      </w:r>
      <w:r w:rsidR="008C465C">
        <w:rPr>
          <w:rFonts w:ascii="Roboto" w:hAnsi="Roboto"/>
          <w:sz w:val="20"/>
          <w:szCs w:val="20"/>
        </w:rPr>
        <w:t xml:space="preserve">t the present </w:t>
      </w:r>
      <w:proofErr w:type="gramStart"/>
      <w:r w:rsidR="008C465C">
        <w:rPr>
          <w:rFonts w:ascii="Roboto" w:hAnsi="Roboto"/>
          <w:sz w:val="20"/>
          <w:szCs w:val="20"/>
        </w:rPr>
        <w:t>moment</w:t>
      </w:r>
      <w:proofErr w:type="gramEnd"/>
      <w:r w:rsidR="008C465C">
        <w:rPr>
          <w:rFonts w:ascii="Roboto" w:hAnsi="Roboto"/>
          <w:sz w:val="20"/>
          <w:szCs w:val="20"/>
        </w:rPr>
        <w:t xml:space="preserve"> the alternatives open to businesses under the present legislation are either to obtain funding at a higher cost from finance company lenders on a short-term basis or provide property collateral to finance their company.</w:t>
      </w:r>
    </w:p>
    <w:p w14:paraId="44FF5D90" w14:textId="77777777" w:rsidR="00C4769E" w:rsidRDefault="00C4769E" w:rsidP="00925507">
      <w:pPr>
        <w:spacing w:before="180" w:after="180"/>
        <w:rPr>
          <w:rFonts w:ascii="Roboto" w:hAnsi="Roboto"/>
          <w:sz w:val="20"/>
          <w:szCs w:val="20"/>
        </w:rPr>
      </w:pPr>
      <w:r>
        <w:rPr>
          <w:rFonts w:ascii="Roboto" w:hAnsi="Roboto"/>
          <w:sz w:val="20"/>
          <w:szCs w:val="20"/>
        </w:rPr>
        <w:t xml:space="preserve">There is a gap in business finance. The gap is that there are many providers </w:t>
      </w:r>
      <w:r w:rsidR="00E1766E">
        <w:rPr>
          <w:rFonts w:ascii="Roboto" w:hAnsi="Roboto"/>
          <w:sz w:val="20"/>
          <w:szCs w:val="20"/>
        </w:rPr>
        <w:t>of short</w:t>
      </w:r>
      <w:r>
        <w:rPr>
          <w:rFonts w:ascii="Roboto" w:hAnsi="Roboto"/>
          <w:sz w:val="20"/>
          <w:szCs w:val="20"/>
        </w:rPr>
        <w:t xml:space="preserve">-term moneylending to businesses for small amounts at high cost or collateral property lending. </w:t>
      </w:r>
    </w:p>
    <w:p w14:paraId="13B52C5D" w14:textId="77777777" w:rsidR="00C4769E" w:rsidRDefault="00C4769E" w:rsidP="00925507">
      <w:pPr>
        <w:spacing w:before="180" w:after="180"/>
        <w:rPr>
          <w:rFonts w:ascii="Roboto" w:hAnsi="Roboto"/>
          <w:sz w:val="20"/>
          <w:szCs w:val="20"/>
        </w:rPr>
      </w:pPr>
      <w:r>
        <w:rPr>
          <w:rFonts w:ascii="Roboto" w:hAnsi="Roboto"/>
          <w:sz w:val="20"/>
          <w:szCs w:val="20"/>
        </w:rPr>
        <w:t>From our observations, there are only several business lenders who offer finance without property collateral for terms greater than 12months and for amounts in excess of A$150,000 and on interest only basis. which clearly a more preferred taxable solution for corporates.</w:t>
      </w:r>
    </w:p>
    <w:p w14:paraId="2873B777" w14:textId="77777777" w:rsidR="00C4769E" w:rsidRDefault="00C4769E" w:rsidP="00925507">
      <w:pPr>
        <w:spacing w:before="180" w:after="180"/>
        <w:rPr>
          <w:rFonts w:ascii="Roboto" w:hAnsi="Roboto"/>
          <w:sz w:val="20"/>
          <w:szCs w:val="20"/>
        </w:rPr>
      </w:pPr>
      <w:r>
        <w:rPr>
          <w:rFonts w:ascii="Roboto" w:hAnsi="Roboto"/>
          <w:sz w:val="20"/>
          <w:szCs w:val="20"/>
        </w:rPr>
        <w:t xml:space="preserve">We submit that </w:t>
      </w:r>
      <w:r w:rsidR="00E756F5">
        <w:rPr>
          <w:rFonts w:ascii="Roboto" w:hAnsi="Roboto"/>
          <w:sz w:val="20"/>
          <w:szCs w:val="20"/>
        </w:rPr>
        <w:t xml:space="preserve">the present legislation does not deal with an ongoing issue for the majority of </w:t>
      </w:r>
      <w:proofErr w:type="spellStart"/>
      <w:r w:rsidR="00E756F5">
        <w:rPr>
          <w:rFonts w:ascii="Roboto" w:hAnsi="Roboto"/>
          <w:sz w:val="20"/>
          <w:szCs w:val="20"/>
        </w:rPr>
        <w:t>bsuienss</w:t>
      </w:r>
      <w:proofErr w:type="spellEnd"/>
      <w:r w:rsidR="00E756F5">
        <w:rPr>
          <w:rFonts w:ascii="Roboto" w:hAnsi="Roboto"/>
          <w:sz w:val="20"/>
          <w:szCs w:val="20"/>
        </w:rPr>
        <w:t xml:space="preserve"> which is the lack </w:t>
      </w:r>
      <w:r w:rsidR="00D11F52">
        <w:rPr>
          <w:rFonts w:ascii="Roboto" w:hAnsi="Roboto"/>
          <w:sz w:val="20"/>
          <w:szCs w:val="20"/>
        </w:rPr>
        <w:t>of</w:t>
      </w:r>
      <w:r w:rsidR="00E756F5">
        <w:rPr>
          <w:rFonts w:ascii="Roboto" w:hAnsi="Roboto"/>
          <w:sz w:val="20"/>
          <w:szCs w:val="20"/>
        </w:rPr>
        <w:t xml:space="preserve"> competitively priced debt finance</w:t>
      </w:r>
      <w:r w:rsidR="00D11F52">
        <w:rPr>
          <w:rFonts w:ascii="Roboto" w:hAnsi="Roboto"/>
          <w:sz w:val="20"/>
          <w:szCs w:val="20"/>
        </w:rPr>
        <w:t xml:space="preserve"> o</w:t>
      </w:r>
      <w:r w:rsidR="00E756F5">
        <w:rPr>
          <w:rFonts w:ascii="Roboto" w:hAnsi="Roboto"/>
          <w:sz w:val="20"/>
          <w:szCs w:val="20"/>
        </w:rPr>
        <w:t>.</w:t>
      </w:r>
    </w:p>
    <w:p w14:paraId="7A52153C" w14:textId="77777777" w:rsidR="00E756F5" w:rsidRDefault="00E756F5" w:rsidP="00925507">
      <w:pPr>
        <w:spacing w:before="180" w:after="180"/>
        <w:rPr>
          <w:rFonts w:ascii="Roboto" w:hAnsi="Roboto"/>
          <w:sz w:val="20"/>
          <w:szCs w:val="20"/>
        </w:rPr>
      </w:pPr>
      <w:r>
        <w:rPr>
          <w:rFonts w:ascii="Roboto" w:hAnsi="Roboto"/>
          <w:sz w:val="20"/>
          <w:szCs w:val="20"/>
        </w:rPr>
        <w:t xml:space="preserve">This is something that can be offered in a crowd funding environment and presently being offered by </w:t>
      </w:r>
      <w:proofErr w:type="spellStart"/>
      <w:r>
        <w:rPr>
          <w:rFonts w:ascii="Roboto" w:hAnsi="Roboto"/>
          <w:sz w:val="20"/>
          <w:szCs w:val="20"/>
        </w:rPr>
        <w:t>Marketlend</w:t>
      </w:r>
      <w:proofErr w:type="spellEnd"/>
      <w:r>
        <w:rPr>
          <w:rFonts w:ascii="Roboto" w:hAnsi="Roboto"/>
          <w:sz w:val="20"/>
          <w:szCs w:val="20"/>
        </w:rPr>
        <w:t xml:space="preserve"> and some other competitors. </w:t>
      </w:r>
      <w:r w:rsidR="00D11F52">
        <w:rPr>
          <w:rFonts w:ascii="Roboto" w:hAnsi="Roboto"/>
          <w:sz w:val="20"/>
          <w:szCs w:val="20"/>
        </w:rPr>
        <w:t>However,</w:t>
      </w:r>
      <w:r>
        <w:rPr>
          <w:rFonts w:ascii="Roboto" w:hAnsi="Roboto"/>
          <w:sz w:val="20"/>
          <w:szCs w:val="20"/>
        </w:rPr>
        <w:t xml:space="preserve"> the </w:t>
      </w:r>
      <w:r w:rsidR="00561A1B">
        <w:rPr>
          <w:rFonts w:ascii="Roboto" w:hAnsi="Roboto"/>
          <w:sz w:val="20"/>
          <w:szCs w:val="20"/>
        </w:rPr>
        <w:t>innovative marketplace lenders are more likely</w:t>
      </w:r>
      <w:r>
        <w:rPr>
          <w:rFonts w:ascii="Roboto" w:hAnsi="Roboto"/>
          <w:sz w:val="20"/>
          <w:szCs w:val="20"/>
        </w:rPr>
        <w:t xml:space="preserve"> to look to wholesale investors</w:t>
      </w:r>
      <w:r w:rsidR="00561A1B">
        <w:rPr>
          <w:rFonts w:ascii="Roboto" w:hAnsi="Roboto"/>
          <w:sz w:val="20"/>
          <w:szCs w:val="20"/>
        </w:rPr>
        <w:t xml:space="preserve"> to cater for </w:t>
      </w:r>
      <w:r>
        <w:rPr>
          <w:rFonts w:ascii="Roboto" w:hAnsi="Roboto"/>
          <w:sz w:val="20"/>
          <w:szCs w:val="20"/>
        </w:rPr>
        <w:t xml:space="preserve">due to the difficult </w:t>
      </w:r>
      <w:r w:rsidR="00561A1B">
        <w:rPr>
          <w:rFonts w:ascii="Roboto" w:hAnsi="Roboto"/>
          <w:sz w:val="20"/>
          <w:szCs w:val="20"/>
        </w:rPr>
        <w:t xml:space="preserve">legislative </w:t>
      </w:r>
      <w:r>
        <w:rPr>
          <w:rFonts w:ascii="Roboto" w:hAnsi="Roboto"/>
          <w:sz w:val="20"/>
          <w:szCs w:val="20"/>
        </w:rPr>
        <w:t xml:space="preserve">regime </w:t>
      </w:r>
      <w:r w:rsidR="00561A1B">
        <w:rPr>
          <w:rFonts w:ascii="Roboto" w:hAnsi="Roboto"/>
          <w:sz w:val="20"/>
          <w:szCs w:val="20"/>
        </w:rPr>
        <w:t xml:space="preserve">to deal with retails investors as a result </w:t>
      </w:r>
      <w:r>
        <w:rPr>
          <w:rFonts w:ascii="Roboto" w:hAnsi="Roboto"/>
          <w:sz w:val="20"/>
          <w:szCs w:val="20"/>
        </w:rPr>
        <w:t>of the repeal of the class order 02/2</w:t>
      </w:r>
      <w:r w:rsidR="00B2622D">
        <w:rPr>
          <w:rFonts w:ascii="Roboto" w:hAnsi="Roboto"/>
          <w:sz w:val="20"/>
          <w:szCs w:val="20"/>
        </w:rPr>
        <w:t xml:space="preserve">73 </w:t>
      </w:r>
      <w:r>
        <w:rPr>
          <w:rFonts w:ascii="Roboto" w:hAnsi="Roboto"/>
          <w:sz w:val="20"/>
          <w:szCs w:val="20"/>
        </w:rPr>
        <w:t xml:space="preserve">and also the </w:t>
      </w:r>
      <w:r w:rsidR="00D11F52">
        <w:rPr>
          <w:rFonts w:ascii="Roboto" w:hAnsi="Roboto"/>
          <w:sz w:val="20"/>
          <w:szCs w:val="20"/>
        </w:rPr>
        <w:t>requirement</w:t>
      </w:r>
      <w:r>
        <w:rPr>
          <w:rFonts w:ascii="Roboto" w:hAnsi="Roboto"/>
          <w:sz w:val="20"/>
          <w:szCs w:val="20"/>
        </w:rPr>
        <w:t xml:space="preserve"> by ASIC to </w:t>
      </w:r>
      <w:r w:rsidR="00561A1B">
        <w:rPr>
          <w:rFonts w:ascii="Roboto" w:hAnsi="Roboto"/>
          <w:sz w:val="20"/>
          <w:szCs w:val="20"/>
        </w:rPr>
        <w:t>view such solutions as being</w:t>
      </w:r>
      <w:r>
        <w:rPr>
          <w:rFonts w:ascii="Roboto" w:hAnsi="Roboto"/>
          <w:sz w:val="20"/>
          <w:szCs w:val="20"/>
        </w:rPr>
        <w:t xml:space="preserve"> management investment schemes</w:t>
      </w:r>
      <w:r w:rsidR="00561A1B">
        <w:rPr>
          <w:rFonts w:ascii="Roboto" w:hAnsi="Roboto"/>
          <w:sz w:val="20"/>
          <w:szCs w:val="20"/>
        </w:rPr>
        <w:t xml:space="preserve"> or requiring management investment scheme structures to protect retail investors</w:t>
      </w:r>
      <w:r>
        <w:rPr>
          <w:rFonts w:ascii="Roboto" w:hAnsi="Roboto"/>
          <w:sz w:val="20"/>
          <w:szCs w:val="20"/>
        </w:rPr>
        <w:t>.</w:t>
      </w:r>
    </w:p>
    <w:p w14:paraId="3A05AA2A" w14:textId="77777777" w:rsidR="008F0CAE" w:rsidRPr="008F0CAE" w:rsidRDefault="00723810" w:rsidP="008F0CAE">
      <w:pPr>
        <w:spacing w:before="180" w:after="180"/>
        <w:rPr>
          <w:rFonts w:ascii="Roboto" w:hAnsi="Roboto"/>
          <w:sz w:val="20"/>
          <w:szCs w:val="20"/>
        </w:rPr>
      </w:pPr>
      <w:r>
        <w:rPr>
          <w:rFonts w:ascii="Roboto" w:hAnsi="Roboto"/>
          <w:sz w:val="20"/>
          <w:szCs w:val="20"/>
        </w:rPr>
        <w:lastRenderedPageBreak/>
        <w:t xml:space="preserve">CSF platforms </w:t>
      </w:r>
      <w:r w:rsidR="008F0CAE" w:rsidRPr="008F0CAE">
        <w:rPr>
          <w:rFonts w:ascii="Roboto" w:hAnsi="Roboto"/>
          <w:sz w:val="20"/>
          <w:szCs w:val="20"/>
        </w:rPr>
        <w:t>and fails to offer investors the opportunity to invest in the majority of innovative start-up companies</w:t>
      </w:r>
      <w:r>
        <w:rPr>
          <w:rFonts w:ascii="Roboto" w:hAnsi="Roboto"/>
          <w:sz w:val="20"/>
          <w:szCs w:val="20"/>
        </w:rPr>
        <w:t>,</w:t>
      </w:r>
      <w:r w:rsidR="008F0CAE" w:rsidRPr="008F0CAE">
        <w:rPr>
          <w:rFonts w:ascii="Roboto" w:hAnsi="Roboto"/>
          <w:sz w:val="20"/>
          <w:szCs w:val="20"/>
        </w:rPr>
        <w:t xml:space="preserve"> because </w:t>
      </w:r>
      <w:r>
        <w:rPr>
          <w:rFonts w:ascii="Roboto" w:hAnsi="Roboto"/>
          <w:sz w:val="20"/>
          <w:szCs w:val="20"/>
        </w:rPr>
        <w:t xml:space="preserve">often </w:t>
      </w:r>
      <w:r w:rsidR="008F0CAE" w:rsidRPr="008F0CAE">
        <w:rPr>
          <w:rFonts w:ascii="Roboto" w:hAnsi="Roboto"/>
          <w:sz w:val="20"/>
          <w:szCs w:val="20"/>
        </w:rPr>
        <w:t>those companies will be proprietary companies.</w:t>
      </w:r>
    </w:p>
    <w:p w14:paraId="065DE168" w14:textId="77777777" w:rsidR="008F0CAE" w:rsidRDefault="00737404" w:rsidP="00925507">
      <w:pPr>
        <w:spacing w:before="180" w:after="180"/>
        <w:rPr>
          <w:rFonts w:ascii="Roboto" w:hAnsi="Roboto"/>
          <w:sz w:val="20"/>
          <w:szCs w:val="20"/>
        </w:rPr>
      </w:pPr>
      <w:r w:rsidRPr="008F0CAE">
        <w:rPr>
          <w:rFonts w:ascii="Roboto" w:hAnsi="Roboto"/>
          <w:sz w:val="20"/>
          <w:szCs w:val="20"/>
        </w:rPr>
        <w:t>O</w:t>
      </w:r>
      <w:r w:rsidR="00925507" w:rsidRPr="008F0CAE">
        <w:rPr>
          <w:rFonts w:ascii="Roboto" w:hAnsi="Roboto"/>
          <w:sz w:val="20"/>
          <w:szCs w:val="20"/>
        </w:rPr>
        <w:t>n a CSF platform, a company can only raise equity if investors believe that the</w:t>
      </w:r>
      <w:r w:rsidRPr="008F0CAE">
        <w:rPr>
          <w:rFonts w:ascii="Roboto" w:hAnsi="Roboto"/>
          <w:sz w:val="20"/>
          <w:szCs w:val="20"/>
        </w:rPr>
        <w:t>ir investment will be profitable</w:t>
      </w:r>
      <w:r w:rsidR="00723810">
        <w:rPr>
          <w:rFonts w:ascii="Roboto" w:hAnsi="Roboto"/>
          <w:sz w:val="20"/>
          <w:szCs w:val="20"/>
        </w:rPr>
        <w:t>,</w:t>
      </w:r>
      <w:r w:rsidRPr="008F0CAE">
        <w:rPr>
          <w:rFonts w:ascii="Roboto" w:hAnsi="Roboto"/>
          <w:sz w:val="20"/>
          <w:szCs w:val="20"/>
        </w:rPr>
        <w:t xml:space="preserve"> either by </w:t>
      </w:r>
      <w:r w:rsidR="00723810">
        <w:rPr>
          <w:rFonts w:ascii="Roboto" w:hAnsi="Roboto"/>
          <w:sz w:val="20"/>
          <w:szCs w:val="20"/>
        </w:rPr>
        <w:t xml:space="preserve">capital gain, </w:t>
      </w:r>
      <w:r w:rsidRPr="008F0CAE">
        <w:rPr>
          <w:rFonts w:ascii="Roboto" w:hAnsi="Roboto"/>
          <w:sz w:val="20"/>
          <w:szCs w:val="20"/>
        </w:rPr>
        <w:t>return on capital or both</w:t>
      </w:r>
      <w:r w:rsidR="00925507" w:rsidRPr="008F0CAE">
        <w:rPr>
          <w:rFonts w:ascii="Roboto" w:hAnsi="Roboto"/>
          <w:sz w:val="20"/>
          <w:szCs w:val="20"/>
        </w:rPr>
        <w:t>.</w:t>
      </w:r>
      <w:r w:rsidR="008F0CAE">
        <w:rPr>
          <w:rFonts w:ascii="Roboto" w:hAnsi="Roboto"/>
          <w:sz w:val="20"/>
          <w:szCs w:val="20"/>
        </w:rPr>
        <w:t xml:space="preserve"> It is our submission that the market w</w:t>
      </w:r>
      <w:r w:rsidR="00723810">
        <w:rPr>
          <w:rFonts w:ascii="Roboto" w:hAnsi="Roboto"/>
          <w:sz w:val="20"/>
          <w:szCs w:val="20"/>
        </w:rPr>
        <w:t>ill dictate itself as to what are</w:t>
      </w:r>
      <w:r w:rsidR="008F0CAE">
        <w:rPr>
          <w:rFonts w:ascii="Roboto" w:hAnsi="Roboto"/>
          <w:sz w:val="20"/>
          <w:szCs w:val="20"/>
        </w:rPr>
        <w:t xml:space="preserve"> the most suitable companies to invest</w:t>
      </w:r>
      <w:r w:rsidR="00723810">
        <w:rPr>
          <w:rFonts w:ascii="Roboto" w:hAnsi="Roboto"/>
          <w:sz w:val="20"/>
          <w:szCs w:val="20"/>
        </w:rPr>
        <w:t xml:space="preserve"> in</w:t>
      </w:r>
      <w:r w:rsidR="008F0CAE">
        <w:rPr>
          <w:rFonts w:ascii="Roboto" w:hAnsi="Roboto"/>
          <w:sz w:val="20"/>
          <w:szCs w:val="20"/>
        </w:rPr>
        <w:t xml:space="preserve"> and their structure.</w:t>
      </w:r>
    </w:p>
    <w:p w14:paraId="5A9D0595" w14:textId="77777777" w:rsidR="008F0CAE" w:rsidRDefault="00737404" w:rsidP="00925507">
      <w:pPr>
        <w:spacing w:before="180" w:after="180"/>
        <w:rPr>
          <w:rFonts w:ascii="Roboto" w:hAnsi="Roboto"/>
          <w:sz w:val="20"/>
          <w:szCs w:val="20"/>
        </w:rPr>
      </w:pPr>
      <w:r w:rsidRPr="008F0CAE">
        <w:rPr>
          <w:rFonts w:ascii="Roboto" w:hAnsi="Roboto"/>
          <w:sz w:val="20"/>
          <w:szCs w:val="20"/>
        </w:rPr>
        <w:t>The inclusion of a</w:t>
      </w:r>
      <w:r w:rsidR="00925507" w:rsidRPr="008F0CAE">
        <w:rPr>
          <w:rFonts w:ascii="Roboto" w:hAnsi="Roboto"/>
          <w:sz w:val="20"/>
          <w:szCs w:val="20"/>
        </w:rPr>
        <w:t xml:space="preserve"> proprietary company</w:t>
      </w:r>
      <w:r w:rsidRPr="008F0CAE">
        <w:rPr>
          <w:rFonts w:ascii="Roboto" w:hAnsi="Roboto"/>
          <w:sz w:val="20"/>
          <w:szCs w:val="20"/>
        </w:rPr>
        <w:t xml:space="preserve"> in the legislation is a must, but certain thresholds can be placed up those</w:t>
      </w:r>
      <w:r w:rsidR="00247C99">
        <w:rPr>
          <w:rFonts w:ascii="Roboto" w:hAnsi="Roboto"/>
          <w:sz w:val="20"/>
          <w:szCs w:val="20"/>
        </w:rPr>
        <w:t xml:space="preserve"> proprietary companies</w:t>
      </w:r>
      <w:r w:rsidRPr="008F0CAE">
        <w:rPr>
          <w:rFonts w:ascii="Roboto" w:hAnsi="Roboto"/>
          <w:sz w:val="20"/>
          <w:szCs w:val="20"/>
        </w:rPr>
        <w:t xml:space="preserve"> who want to u</w:t>
      </w:r>
      <w:r w:rsidR="008F0CAE">
        <w:rPr>
          <w:rFonts w:ascii="Roboto" w:hAnsi="Roboto"/>
          <w:sz w:val="20"/>
          <w:szCs w:val="20"/>
        </w:rPr>
        <w:t>se CSF</w:t>
      </w:r>
      <w:r w:rsidRPr="008F0CAE">
        <w:rPr>
          <w:rFonts w:ascii="Roboto" w:hAnsi="Roboto"/>
          <w:sz w:val="20"/>
          <w:szCs w:val="20"/>
        </w:rPr>
        <w:t>. They can include</w:t>
      </w:r>
      <w:r w:rsidR="00247C99">
        <w:rPr>
          <w:rFonts w:ascii="Roboto" w:hAnsi="Roboto"/>
          <w:sz w:val="20"/>
          <w:szCs w:val="20"/>
        </w:rPr>
        <w:t xml:space="preserve"> financial reporting</w:t>
      </w:r>
      <w:r w:rsidR="00925507" w:rsidRPr="008F0CAE">
        <w:rPr>
          <w:rFonts w:ascii="Roboto" w:hAnsi="Roboto"/>
          <w:sz w:val="20"/>
          <w:szCs w:val="20"/>
        </w:rPr>
        <w:t xml:space="preserve"> or other compliance measures. </w:t>
      </w:r>
    </w:p>
    <w:p w14:paraId="54EC04D0" w14:textId="77777777" w:rsidR="008F0CAE" w:rsidRDefault="008F0CAE" w:rsidP="00925507">
      <w:pPr>
        <w:spacing w:before="180" w:after="180"/>
        <w:rPr>
          <w:rFonts w:ascii="Roboto" w:hAnsi="Roboto"/>
          <w:sz w:val="20"/>
          <w:szCs w:val="20"/>
        </w:rPr>
      </w:pPr>
      <w:r>
        <w:rPr>
          <w:rFonts w:ascii="Roboto" w:hAnsi="Roboto"/>
          <w:sz w:val="20"/>
          <w:szCs w:val="20"/>
        </w:rPr>
        <w:t>Understandably, investors are sufficiently aware of the strength in d</w:t>
      </w:r>
      <w:r w:rsidR="00550E19">
        <w:rPr>
          <w:rFonts w:ascii="Roboto" w:hAnsi="Roboto"/>
          <w:sz w:val="20"/>
          <w:szCs w:val="20"/>
        </w:rPr>
        <w:t xml:space="preserve">ifference corporate structures </w:t>
      </w:r>
      <w:r>
        <w:rPr>
          <w:rFonts w:ascii="Roboto" w:hAnsi="Roboto"/>
          <w:sz w:val="20"/>
          <w:szCs w:val="20"/>
        </w:rPr>
        <w:t>and there could be additional disclos</w:t>
      </w:r>
      <w:r w:rsidR="00260710">
        <w:rPr>
          <w:rFonts w:ascii="Roboto" w:hAnsi="Roboto"/>
          <w:sz w:val="20"/>
          <w:szCs w:val="20"/>
        </w:rPr>
        <w:t>ure requirements placed on proprietary</w:t>
      </w:r>
      <w:r w:rsidR="00550E19">
        <w:rPr>
          <w:rFonts w:ascii="Roboto" w:hAnsi="Roboto"/>
          <w:sz w:val="20"/>
          <w:szCs w:val="20"/>
        </w:rPr>
        <w:t xml:space="preserve"> companies to ensure that</w:t>
      </w:r>
      <w:r>
        <w:rPr>
          <w:rFonts w:ascii="Roboto" w:hAnsi="Roboto"/>
          <w:sz w:val="20"/>
          <w:szCs w:val="20"/>
        </w:rPr>
        <w:t xml:space="preserve"> investors are well aware of the risks that are unique to that structure.</w:t>
      </w:r>
    </w:p>
    <w:p w14:paraId="7D8177AD" w14:textId="77777777" w:rsidR="00F44BF9" w:rsidRPr="002A1CED" w:rsidRDefault="00F44BF9" w:rsidP="00925507">
      <w:pPr>
        <w:spacing w:before="180" w:after="180"/>
        <w:rPr>
          <w:rStyle w:val="Strong"/>
        </w:rPr>
      </w:pPr>
      <w:r w:rsidRPr="002A1CED">
        <w:rPr>
          <w:rStyle w:val="Strong"/>
          <w:rFonts w:ascii="Roboto" w:hAnsi="Roboto"/>
          <w:sz w:val="20"/>
          <w:szCs w:val="20"/>
        </w:rPr>
        <w:t>Amendments to Section 738C</w:t>
      </w:r>
    </w:p>
    <w:p w14:paraId="6AD91910" w14:textId="77777777" w:rsidR="00F44BF9" w:rsidRDefault="00F44BF9" w:rsidP="00925507">
      <w:pPr>
        <w:spacing w:before="180" w:after="180"/>
        <w:rPr>
          <w:rStyle w:val="Strong"/>
        </w:rPr>
      </w:pPr>
      <w:r>
        <w:rPr>
          <w:rStyle w:val="Strong"/>
          <w:rFonts w:ascii="Roboto" w:hAnsi="Roboto"/>
          <w:b w:val="0"/>
          <w:sz w:val="20"/>
          <w:szCs w:val="20"/>
        </w:rPr>
        <w:t xml:space="preserve">It is our submission that if a </w:t>
      </w:r>
      <w:r w:rsidR="002A1CED">
        <w:rPr>
          <w:rStyle w:val="Strong"/>
          <w:rFonts w:ascii="Roboto" w:hAnsi="Roboto"/>
          <w:b w:val="0"/>
          <w:sz w:val="20"/>
          <w:szCs w:val="20"/>
        </w:rPr>
        <w:t xml:space="preserve">financial services licensee regulatory environment has made provision for authorised representatives of the </w:t>
      </w:r>
      <w:r w:rsidR="00550E19">
        <w:rPr>
          <w:rStyle w:val="Strong"/>
          <w:rFonts w:ascii="Roboto" w:hAnsi="Roboto"/>
          <w:b w:val="0"/>
          <w:sz w:val="20"/>
          <w:szCs w:val="20"/>
        </w:rPr>
        <w:t>financial services licensee, then</w:t>
      </w:r>
      <w:r w:rsidR="002A1CED">
        <w:rPr>
          <w:rStyle w:val="Strong"/>
          <w:rFonts w:ascii="Roboto" w:hAnsi="Roboto"/>
          <w:b w:val="0"/>
          <w:sz w:val="20"/>
          <w:szCs w:val="20"/>
        </w:rPr>
        <w:t xml:space="preserve"> that should</w:t>
      </w:r>
      <w:r w:rsidR="00550E19">
        <w:rPr>
          <w:rStyle w:val="Strong"/>
          <w:rFonts w:ascii="Roboto" w:hAnsi="Roboto"/>
          <w:b w:val="0"/>
          <w:sz w:val="20"/>
          <w:szCs w:val="20"/>
        </w:rPr>
        <w:t xml:space="preserve"> be included in the legislation. </w:t>
      </w:r>
      <w:proofErr w:type="gramStart"/>
      <w:r w:rsidR="00550E19">
        <w:rPr>
          <w:rStyle w:val="Strong"/>
          <w:rFonts w:ascii="Roboto" w:hAnsi="Roboto"/>
          <w:b w:val="0"/>
          <w:sz w:val="20"/>
          <w:szCs w:val="20"/>
        </w:rPr>
        <w:t>A</w:t>
      </w:r>
      <w:r w:rsidR="002A1CED">
        <w:rPr>
          <w:rStyle w:val="Strong"/>
          <w:rFonts w:ascii="Roboto" w:hAnsi="Roboto"/>
          <w:b w:val="0"/>
          <w:sz w:val="20"/>
          <w:szCs w:val="20"/>
        </w:rPr>
        <w:t>lso</w:t>
      </w:r>
      <w:proofErr w:type="gramEnd"/>
      <w:r w:rsidR="002A1CED">
        <w:rPr>
          <w:rStyle w:val="Strong"/>
          <w:rFonts w:ascii="Roboto" w:hAnsi="Roboto"/>
          <w:b w:val="0"/>
          <w:sz w:val="20"/>
          <w:szCs w:val="20"/>
        </w:rPr>
        <w:t xml:space="preserve"> that if a financial services licensee has </w:t>
      </w:r>
      <w:r>
        <w:rPr>
          <w:rStyle w:val="Strong"/>
          <w:rFonts w:ascii="Roboto" w:hAnsi="Roboto"/>
          <w:b w:val="0"/>
          <w:sz w:val="20"/>
          <w:szCs w:val="20"/>
        </w:rPr>
        <w:t>a licence to:</w:t>
      </w:r>
    </w:p>
    <w:p w14:paraId="25A36656" w14:textId="77777777" w:rsidR="00F44BF9" w:rsidRPr="00F44BF9" w:rsidRDefault="00F44BF9" w:rsidP="00F44BF9">
      <w:pPr>
        <w:pStyle w:val="ListParagraph"/>
        <w:numPr>
          <w:ilvl w:val="0"/>
          <w:numId w:val="5"/>
        </w:numPr>
        <w:spacing w:before="180" w:after="180"/>
        <w:rPr>
          <w:rStyle w:val="Strong"/>
        </w:rPr>
      </w:pPr>
      <w:r w:rsidRPr="00F44BF9">
        <w:rPr>
          <w:rStyle w:val="Strong"/>
          <w:rFonts w:ascii="Roboto" w:hAnsi="Roboto"/>
          <w:b w:val="0"/>
          <w:sz w:val="20"/>
          <w:szCs w:val="20"/>
        </w:rPr>
        <w:t xml:space="preserve">arrange for a person to deal in a financial product, </w:t>
      </w:r>
    </w:p>
    <w:p w14:paraId="0899BDE6" w14:textId="77777777" w:rsidR="00F44BF9" w:rsidRDefault="00F44BF9" w:rsidP="00F44BF9">
      <w:pPr>
        <w:pStyle w:val="ListParagraph"/>
        <w:numPr>
          <w:ilvl w:val="0"/>
          <w:numId w:val="5"/>
        </w:numPr>
        <w:spacing w:before="180" w:after="180"/>
        <w:rPr>
          <w:rStyle w:val="Strong"/>
        </w:rPr>
      </w:pPr>
      <w:r w:rsidRPr="00F44BF9">
        <w:rPr>
          <w:rStyle w:val="Strong"/>
          <w:rFonts w:ascii="Roboto" w:hAnsi="Roboto"/>
          <w:b w:val="0"/>
          <w:sz w:val="20"/>
          <w:szCs w:val="20"/>
        </w:rPr>
        <w:t xml:space="preserve">issue apply for, acquire, vary or dispose a financial product, on behalf of another or itself, </w:t>
      </w:r>
    </w:p>
    <w:p w14:paraId="0D16CD11" w14:textId="77777777" w:rsidR="002A1CED" w:rsidRDefault="00550E19" w:rsidP="00F44BF9">
      <w:pPr>
        <w:spacing w:before="180" w:after="180"/>
        <w:rPr>
          <w:rStyle w:val="Strong"/>
        </w:rPr>
      </w:pPr>
      <w:r>
        <w:rPr>
          <w:rStyle w:val="Strong"/>
          <w:rFonts w:ascii="Roboto" w:hAnsi="Roboto"/>
          <w:b w:val="0"/>
          <w:sz w:val="20"/>
          <w:szCs w:val="20"/>
        </w:rPr>
        <w:t>f</w:t>
      </w:r>
      <w:r w:rsidR="00A04B5C">
        <w:rPr>
          <w:rStyle w:val="Strong"/>
          <w:rFonts w:ascii="Roboto" w:hAnsi="Roboto"/>
          <w:b w:val="0"/>
          <w:sz w:val="20"/>
          <w:szCs w:val="20"/>
        </w:rPr>
        <w:t>urther authorisation is not necessary</w:t>
      </w:r>
      <w:r w:rsidR="00F44BF9" w:rsidRPr="00F44BF9">
        <w:rPr>
          <w:rStyle w:val="Strong"/>
          <w:rFonts w:ascii="Roboto" w:hAnsi="Roboto"/>
          <w:b w:val="0"/>
          <w:sz w:val="20"/>
          <w:szCs w:val="20"/>
        </w:rPr>
        <w:t xml:space="preserve">. </w:t>
      </w:r>
    </w:p>
    <w:p w14:paraId="3EC5B49B" w14:textId="77777777" w:rsidR="00F44BF9" w:rsidRPr="00F44BF9" w:rsidRDefault="00F44BF9" w:rsidP="00F44BF9">
      <w:pPr>
        <w:spacing w:before="180" w:after="180"/>
        <w:rPr>
          <w:rStyle w:val="Strong"/>
        </w:rPr>
      </w:pPr>
      <w:r w:rsidRPr="00F44BF9">
        <w:rPr>
          <w:rStyle w:val="Strong"/>
          <w:rFonts w:ascii="Roboto" w:hAnsi="Roboto"/>
          <w:b w:val="0"/>
          <w:sz w:val="20"/>
          <w:szCs w:val="20"/>
        </w:rPr>
        <w:t>By adding the present amendments</w:t>
      </w:r>
      <w:r w:rsidR="00A04B5C">
        <w:rPr>
          <w:rStyle w:val="Strong"/>
          <w:rFonts w:ascii="Roboto" w:hAnsi="Roboto"/>
          <w:b w:val="0"/>
          <w:sz w:val="20"/>
          <w:szCs w:val="20"/>
        </w:rPr>
        <w:t>,</w:t>
      </w:r>
      <w:r w:rsidRPr="00F44BF9">
        <w:rPr>
          <w:rStyle w:val="Strong"/>
          <w:rFonts w:ascii="Roboto" w:hAnsi="Roboto"/>
          <w:b w:val="0"/>
          <w:sz w:val="20"/>
          <w:szCs w:val="20"/>
        </w:rPr>
        <w:t xml:space="preserve"> the risk</w:t>
      </w:r>
      <w:r w:rsidR="00A04B5C">
        <w:rPr>
          <w:rStyle w:val="Strong"/>
          <w:rFonts w:ascii="Roboto" w:hAnsi="Roboto"/>
          <w:b w:val="0"/>
          <w:sz w:val="20"/>
          <w:szCs w:val="20"/>
        </w:rPr>
        <w:t xml:space="preserve"> is</w:t>
      </w:r>
      <w:r w:rsidR="00550E19">
        <w:rPr>
          <w:rStyle w:val="Strong"/>
          <w:rFonts w:ascii="Roboto" w:hAnsi="Roboto"/>
          <w:b w:val="0"/>
          <w:sz w:val="20"/>
          <w:szCs w:val="20"/>
        </w:rPr>
        <w:t xml:space="preserve"> that</w:t>
      </w:r>
      <w:r w:rsidRPr="00F44BF9">
        <w:rPr>
          <w:rStyle w:val="Strong"/>
          <w:rFonts w:ascii="Roboto" w:hAnsi="Roboto"/>
          <w:b w:val="0"/>
          <w:sz w:val="20"/>
          <w:szCs w:val="20"/>
        </w:rPr>
        <w:t xml:space="preserve"> further authorisation is needed</w:t>
      </w:r>
      <w:r w:rsidR="00A04B5C">
        <w:rPr>
          <w:rStyle w:val="Strong"/>
          <w:rFonts w:ascii="Roboto" w:hAnsi="Roboto"/>
          <w:b w:val="0"/>
          <w:sz w:val="20"/>
          <w:szCs w:val="20"/>
        </w:rPr>
        <w:t>.</w:t>
      </w:r>
      <w:r w:rsidRPr="00F44BF9">
        <w:rPr>
          <w:rStyle w:val="Strong"/>
          <w:rFonts w:ascii="Roboto" w:hAnsi="Roboto"/>
          <w:b w:val="0"/>
          <w:sz w:val="20"/>
          <w:szCs w:val="20"/>
        </w:rPr>
        <w:t xml:space="preserve"> </w:t>
      </w:r>
      <w:proofErr w:type="gramStart"/>
      <w:r w:rsidR="001C5134">
        <w:rPr>
          <w:rStyle w:val="Strong"/>
          <w:rFonts w:ascii="Roboto" w:hAnsi="Roboto"/>
          <w:b w:val="0"/>
          <w:sz w:val="20"/>
          <w:szCs w:val="20"/>
        </w:rPr>
        <w:t>Consequently</w:t>
      </w:r>
      <w:proofErr w:type="gramEnd"/>
      <w:r w:rsidR="001C5134">
        <w:rPr>
          <w:rStyle w:val="Strong"/>
          <w:rFonts w:ascii="Roboto" w:hAnsi="Roboto"/>
          <w:b w:val="0"/>
          <w:sz w:val="20"/>
          <w:szCs w:val="20"/>
        </w:rPr>
        <w:t xml:space="preserve"> it may be</w:t>
      </w:r>
      <w:r w:rsidR="00A04B5C">
        <w:rPr>
          <w:rStyle w:val="Strong"/>
          <w:rFonts w:ascii="Roboto" w:hAnsi="Roboto"/>
          <w:b w:val="0"/>
          <w:sz w:val="20"/>
          <w:szCs w:val="20"/>
        </w:rPr>
        <w:t xml:space="preserve"> that </w:t>
      </w:r>
      <w:r w:rsidR="00D96A9A">
        <w:rPr>
          <w:rStyle w:val="Strong"/>
          <w:rFonts w:ascii="Roboto" w:hAnsi="Roboto"/>
          <w:b w:val="0"/>
          <w:sz w:val="20"/>
          <w:szCs w:val="20"/>
        </w:rPr>
        <w:t xml:space="preserve">a </w:t>
      </w:r>
      <w:r w:rsidR="00E23A3C">
        <w:rPr>
          <w:rStyle w:val="Strong"/>
          <w:rFonts w:ascii="Roboto" w:hAnsi="Roboto"/>
          <w:b w:val="0"/>
          <w:sz w:val="20"/>
          <w:szCs w:val="20"/>
        </w:rPr>
        <w:t>well-established</w:t>
      </w:r>
      <w:r w:rsidR="00D96A9A">
        <w:rPr>
          <w:rStyle w:val="Strong"/>
          <w:rFonts w:ascii="Roboto" w:hAnsi="Roboto"/>
          <w:b w:val="0"/>
          <w:sz w:val="20"/>
          <w:szCs w:val="20"/>
        </w:rPr>
        <w:t xml:space="preserve"> regulatory </w:t>
      </w:r>
      <w:r w:rsidRPr="00F44BF9">
        <w:rPr>
          <w:rStyle w:val="Strong"/>
          <w:rFonts w:ascii="Roboto" w:hAnsi="Roboto"/>
          <w:b w:val="0"/>
          <w:sz w:val="20"/>
          <w:szCs w:val="20"/>
        </w:rPr>
        <w:t xml:space="preserve">environment </w:t>
      </w:r>
      <w:r w:rsidR="00D96A9A">
        <w:rPr>
          <w:rStyle w:val="Strong"/>
          <w:rFonts w:ascii="Roboto" w:hAnsi="Roboto"/>
          <w:b w:val="0"/>
          <w:sz w:val="20"/>
          <w:szCs w:val="20"/>
        </w:rPr>
        <w:t xml:space="preserve">for </w:t>
      </w:r>
      <w:r w:rsidRPr="00F44BF9">
        <w:rPr>
          <w:rStyle w:val="Strong"/>
          <w:rFonts w:ascii="Roboto" w:hAnsi="Roboto"/>
          <w:b w:val="0"/>
          <w:sz w:val="20"/>
          <w:szCs w:val="20"/>
        </w:rPr>
        <w:t>obtaining</w:t>
      </w:r>
      <w:r w:rsidR="00D96A9A">
        <w:rPr>
          <w:rStyle w:val="Strong"/>
          <w:rFonts w:ascii="Roboto" w:hAnsi="Roboto"/>
          <w:b w:val="0"/>
          <w:sz w:val="20"/>
          <w:szCs w:val="20"/>
        </w:rPr>
        <w:t xml:space="preserve"> Australian Financial Services</w:t>
      </w:r>
      <w:r w:rsidRPr="00F44BF9">
        <w:rPr>
          <w:rStyle w:val="Strong"/>
          <w:rFonts w:ascii="Roboto" w:hAnsi="Roboto"/>
          <w:b w:val="0"/>
          <w:sz w:val="20"/>
          <w:szCs w:val="20"/>
        </w:rPr>
        <w:t xml:space="preserve"> licences will need to be amended to deal with it.</w:t>
      </w:r>
    </w:p>
    <w:p w14:paraId="41AE7753" w14:textId="77777777" w:rsidR="00F44BF9" w:rsidRDefault="00A04B5C" w:rsidP="00925507">
      <w:pPr>
        <w:spacing w:before="180" w:after="180"/>
        <w:rPr>
          <w:rStyle w:val="Strong"/>
        </w:rPr>
      </w:pPr>
      <w:r>
        <w:rPr>
          <w:rStyle w:val="Strong"/>
          <w:rFonts w:ascii="Roboto" w:hAnsi="Roboto"/>
          <w:b w:val="0"/>
          <w:sz w:val="20"/>
          <w:szCs w:val="20"/>
        </w:rPr>
        <w:t xml:space="preserve">By considering this amendment, </w:t>
      </w:r>
      <w:r w:rsidR="001C5134">
        <w:rPr>
          <w:rStyle w:val="Strong"/>
          <w:rFonts w:ascii="Roboto" w:hAnsi="Roboto"/>
          <w:b w:val="0"/>
          <w:sz w:val="20"/>
          <w:szCs w:val="20"/>
        </w:rPr>
        <w:t>a quick solution for</w:t>
      </w:r>
      <w:r w:rsidR="00D96A9A">
        <w:rPr>
          <w:rStyle w:val="Strong"/>
          <w:rFonts w:ascii="Roboto" w:hAnsi="Roboto"/>
          <w:b w:val="0"/>
          <w:sz w:val="20"/>
          <w:szCs w:val="20"/>
        </w:rPr>
        <w:t xml:space="preserve"> CSF platforms </w:t>
      </w:r>
      <w:r>
        <w:rPr>
          <w:rStyle w:val="Strong"/>
          <w:rFonts w:ascii="Roboto" w:hAnsi="Roboto"/>
          <w:b w:val="0"/>
          <w:sz w:val="20"/>
          <w:szCs w:val="20"/>
        </w:rPr>
        <w:t>is available</w:t>
      </w:r>
      <w:r w:rsidR="001C5134">
        <w:rPr>
          <w:rStyle w:val="Strong"/>
          <w:rFonts w:ascii="Roboto" w:hAnsi="Roboto"/>
          <w:b w:val="0"/>
          <w:sz w:val="20"/>
          <w:szCs w:val="20"/>
        </w:rPr>
        <w:t>,</w:t>
      </w:r>
      <w:r>
        <w:rPr>
          <w:rStyle w:val="Strong"/>
          <w:rFonts w:ascii="Roboto" w:hAnsi="Roboto"/>
          <w:b w:val="0"/>
          <w:sz w:val="20"/>
          <w:szCs w:val="20"/>
        </w:rPr>
        <w:t xml:space="preserve"> </w:t>
      </w:r>
      <w:r w:rsidR="00D96A9A">
        <w:rPr>
          <w:rStyle w:val="Strong"/>
          <w:rFonts w:ascii="Roboto" w:hAnsi="Roboto"/>
          <w:b w:val="0"/>
          <w:sz w:val="20"/>
          <w:szCs w:val="20"/>
        </w:rPr>
        <w:t>as established licensees would be able to immediately operate CSF platforms.</w:t>
      </w:r>
    </w:p>
    <w:p w14:paraId="5D247CE6" w14:textId="77777777" w:rsidR="00E23A3C" w:rsidRPr="00E23A3C" w:rsidRDefault="00E23A3C" w:rsidP="00E23A3C">
      <w:pPr>
        <w:spacing w:before="180" w:after="180"/>
        <w:rPr>
          <w:rFonts w:ascii="Roboto" w:hAnsi="Roboto"/>
          <w:b/>
          <w:sz w:val="20"/>
          <w:szCs w:val="20"/>
        </w:rPr>
      </w:pPr>
      <w:r w:rsidRPr="00E23A3C">
        <w:rPr>
          <w:rFonts w:ascii="Roboto" w:hAnsi="Roboto"/>
          <w:b/>
          <w:sz w:val="20"/>
          <w:szCs w:val="20"/>
        </w:rPr>
        <w:t>CSF Intermediary roles</w:t>
      </w:r>
    </w:p>
    <w:p w14:paraId="5BD863E9" w14:textId="77777777" w:rsidR="00E23A3C" w:rsidRPr="008F0CAE" w:rsidRDefault="00E23A3C" w:rsidP="00E23A3C">
      <w:pPr>
        <w:spacing w:before="180" w:after="180"/>
        <w:rPr>
          <w:rFonts w:ascii="Roboto" w:hAnsi="Roboto"/>
          <w:sz w:val="20"/>
          <w:szCs w:val="20"/>
        </w:rPr>
      </w:pPr>
      <w:r w:rsidRPr="008F0CAE">
        <w:rPr>
          <w:rFonts w:ascii="Roboto" w:hAnsi="Roboto"/>
          <w:sz w:val="20"/>
          <w:szCs w:val="20"/>
        </w:rPr>
        <w:t>The amendment also introduces new regulations regarding the roles and obligations of a CSF intermediary.  Firstly, it requires the CS</w:t>
      </w:r>
      <w:r>
        <w:rPr>
          <w:rFonts w:ascii="Roboto" w:hAnsi="Roboto"/>
          <w:sz w:val="20"/>
          <w:szCs w:val="20"/>
        </w:rPr>
        <w:t>F intermediary to hold an AFSL</w:t>
      </w:r>
      <w:r w:rsidRPr="008F0CAE">
        <w:rPr>
          <w:rFonts w:ascii="Roboto" w:hAnsi="Roboto"/>
          <w:sz w:val="20"/>
          <w:szCs w:val="20"/>
        </w:rPr>
        <w:t>. It requires CSF intermediaries to also have gatekeeper obligations with regards to publishing the offer document of an issuer company on its platform; the obligation to provide a communication facility within the platform; the obligati</w:t>
      </w:r>
      <w:r w:rsidR="001C5134">
        <w:rPr>
          <w:rFonts w:ascii="Roboto" w:hAnsi="Roboto"/>
          <w:sz w:val="20"/>
          <w:szCs w:val="20"/>
        </w:rPr>
        <w:t xml:space="preserve">on to display the risk warning </w:t>
      </w:r>
      <w:r w:rsidRPr="008F0CAE">
        <w:rPr>
          <w:rFonts w:ascii="Roboto" w:hAnsi="Roboto"/>
          <w:sz w:val="20"/>
          <w:szCs w:val="20"/>
        </w:rPr>
        <w:t xml:space="preserve">and </w:t>
      </w:r>
      <w:r w:rsidR="001C5134">
        <w:rPr>
          <w:rFonts w:ascii="Roboto" w:hAnsi="Roboto"/>
          <w:sz w:val="20"/>
          <w:szCs w:val="20"/>
        </w:rPr>
        <w:t xml:space="preserve">to </w:t>
      </w:r>
      <w:r w:rsidRPr="008F0CAE">
        <w:rPr>
          <w:rFonts w:ascii="Roboto" w:hAnsi="Roboto"/>
          <w:sz w:val="20"/>
          <w:szCs w:val="20"/>
        </w:rPr>
        <w:t>appropriately disclose fees regarding the issuer company.  As a company that fills all</w:t>
      </w:r>
      <w:r w:rsidR="001C5134">
        <w:rPr>
          <w:rFonts w:ascii="Roboto" w:hAnsi="Roboto"/>
          <w:sz w:val="20"/>
          <w:szCs w:val="20"/>
        </w:rPr>
        <w:t xml:space="preserve"> of these requirements of</w:t>
      </w:r>
      <w:r w:rsidRPr="008F0CAE">
        <w:rPr>
          <w:rFonts w:ascii="Roboto" w:hAnsi="Roboto"/>
          <w:sz w:val="20"/>
          <w:szCs w:val="20"/>
        </w:rPr>
        <w:t xml:space="preserve"> a crowd-s</w:t>
      </w:r>
      <w:r w:rsidR="001C5134">
        <w:rPr>
          <w:rFonts w:ascii="Roboto" w:hAnsi="Roboto"/>
          <w:sz w:val="20"/>
          <w:szCs w:val="20"/>
        </w:rPr>
        <w:t xml:space="preserve">ourced lending platform, </w:t>
      </w:r>
      <w:proofErr w:type="spellStart"/>
      <w:r w:rsidR="001C5134">
        <w:rPr>
          <w:rFonts w:ascii="Roboto" w:hAnsi="Roboto"/>
          <w:sz w:val="20"/>
          <w:szCs w:val="20"/>
        </w:rPr>
        <w:t>Marketl</w:t>
      </w:r>
      <w:r w:rsidRPr="008F0CAE">
        <w:rPr>
          <w:rFonts w:ascii="Roboto" w:hAnsi="Roboto"/>
          <w:sz w:val="20"/>
          <w:szCs w:val="20"/>
        </w:rPr>
        <w:t>end</w:t>
      </w:r>
      <w:proofErr w:type="spellEnd"/>
      <w:r w:rsidRPr="008F0CAE">
        <w:rPr>
          <w:rFonts w:ascii="Roboto" w:hAnsi="Roboto"/>
          <w:sz w:val="20"/>
          <w:szCs w:val="20"/>
        </w:rPr>
        <w:t xml:space="preserve"> believes that these </w:t>
      </w:r>
      <w:r w:rsidR="001C5134" w:rsidRPr="008F0CAE">
        <w:rPr>
          <w:rFonts w:ascii="Roboto" w:hAnsi="Roboto"/>
          <w:sz w:val="20"/>
          <w:szCs w:val="20"/>
        </w:rPr>
        <w:t>gatekeeper</w:t>
      </w:r>
      <w:r w:rsidRPr="008F0CAE">
        <w:rPr>
          <w:rFonts w:ascii="Roboto" w:hAnsi="Roboto"/>
          <w:sz w:val="20"/>
          <w:szCs w:val="20"/>
        </w:rPr>
        <w:t xml:space="preserve"> obligations are extremely important for the future of CSF.  Without proper regulation on CSF intermediaries, the possibility for market failure or mismanagement exists and can threaten the many benefits of CSF.</w:t>
      </w:r>
    </w:p>
    <w:p w14:paraId="177DD21D" w14:textId="77777777" w:rsidR="00D4434D" w:rsidRDefault="00D4434D" w:rsidP="00925507">
      <w:pPr>
        <w:spacing w:before="180" w:after="180"/>
        <w:rPr>
          <w:rFonts w:ascii="Roboto" w:hAnsi="Roboto"/>
          <w:sz w:val="20"/>
          <w:szCs w:val="20"/>
        </w:rPr>
      </w:pPr>
      <w:r>
        <w:rPr>
          <w:rFonts w:ascii="Roboto" w:hAnsi="Roboto"/>
          <w:sz w:val="20"/>
          <w:szCs w:val="20"/>
        </w:rPr>
        <w:t xml:space="preserve">If you want to discuss or need more information relating to this submission please contact </w:t>
      </w:r>
      <w:proofErr w:type="spellStart"/>
      <w:r>
        <w:rPr>
          <w:rFonts w:ascii="Roboto" w:hAnsi="Roboto"/>
          <w:sz w:val="20"/>
          <w:szCs w:val="20"/>
        </w:rPr>
        <w:t>Marketlend</w:t>
      </w:r>
      <w:proofErr w:type="spellEnd"/>
      <w:r>
        <w:rPr>
          <w:rFonts w:ascii="Roboto" w:hAnsi="Roboto"/>
          <w:sz w:val="20"/>
          <w:szCs w:val="20"/>
        </w:rPr>
        <w:t xml:space="preserve"> on 02 80064649 or administrator@marketlend.com.au</w:t>
      </w:r>
    </w:p>
    <w:p w14:paraId="50F26EA9" w14:textId="77777777" w:rsidR="00D4434D" w:rsidRDefault="00E23A3C" w:rsidP="00925507">
      <w:pPr>
        <w:spacing w:before="180" w:after="180"/>
        <w:rPr>
          <w:rFonts w:ascii="Roboto" w:hAnsi="Roboto"/>
          <w:sz w:val="20"/>
          <w:szCs w:val="20"/>
        </w:rPr>
      </w:pPr>
      <w:r>
        <w:rPr>
          <w:rFonts w:ascii="Roboto" w:hAnsi="Roboto"/>
          <w:sz w:val="20"/>
          <w:szCs w:val="20"/>
        </w:rPr>
        <w:t xml:space="preserve">Kind regards, </w:t>
      </w:r>
      <w:r>
        <w:rPr>
          <w:rFonts w:ascii="Roboto" w:hAnsi="Roboto"/>
          <w:sz w:val="20"/>
          <w:szCs w:val="20"/>
        </w:rPr>
        <w:br/>
      </w:r>
      <w:r>
        <w:rPr>
          <w:rFonts w:ascii="Roboto" w:hAnsi="Roboto"/>
          <w:sz w:val="20"/>
          <w:szCs w:val="20"/>
        </w:rPr>
        <w:br/>
      </w:r>
    </w:p>
    <w:p w14:paraId="7F8C3836" w14:textId="77777777" w:rsidR="00E23A3C" w:rsidRPr="008F0CAE" w:rsidRDefault="00E23A3C" w:rsidP="00925507">
      <w:pPr>
        <w:spacing w:before="180" w:after="180"/>
        <w:rPr>
          <w:rFonts w:ascii="Roboto" w:hAnsi="Roboto"/>
          <w:sz w:val="20"/>
          <w:szCs w:val="20"/>
        </w:rPr>
      </w:pPr>
      <w:proofErr w:type="spellStart"/>
      <w:r>
        <w:rPr>
          <w:rFonts w:ascii="Roboto" w:hAnsi="Roboto"/>
          <w:sz w:val="20"/>
          <w:szCs w:val="20"/>
        </w:rPr>
        <w:lastRenderedPageBreak/>
        <w:t>Marketlend</w:t>
      </w:r>
      <w:proofErr w:type="spellEnd"/>
    </w:p>
    <w:p w14:paraId="41556242" w14:textId="77777777" w:rsidR="00925507" w:rsidRPr="008F0CAE" w:rsidRDefault="00925507" w:rsidP="00925507">
      <w:pPr>
        <w:spacing w:before="180" w:after="180"/>
        <w:rPr>
          <w:rFonts w:ascii="Roboto" w:hAnsi="Roboto"/>
          <w:sz w:val="20"/>
          <w:szCs w:val="20"/>
        </w:rPr>
      </w:pPr>
    </w:p>
    <w:p w14:paraId="03A75486" w14:textId="77777777" w:rsidR="00925507" w:rsidRPr="008F0CAE" w:rsidRDefault="00925507" w:rsidP="00925507">
      <w:pPr>
        <w:rPr>
          <w:rFonts w:ascii="Roboto" w:hAnsi="Roboto"/>
          <w:sz w:val="20"/>
          <w:szCs w:val="20"/>
          <w:lang w:val="en-US"/>
        </w:rPr>
      </w:pPr>
    </w:p>
    <w:sectPr w:rsidR="00925507" w:rsidRPr="008F0CAE" w:rsidSect="00D4434D">
      <w:headerReference w:type="even" r:id="rId8"/>
      <w:headerReference w:type="default" r:id="rId9"/>
      <w:footerReference w:type="even" r:id="rId10"/>
      <w:footerReference w:type="default" r:id="rId11"/>
      <w:headerReference w:type="first" r:id="rId12"/>
      <w:footerReference w:type="first" r:id="rId13"/>
      <w:pgSz w:w="11906" w:h="16838"/>
      <w:pgMar w:top="3218" w:right="1106" w:bottom="2790" w:left="1701" w:header="708" w:footer="81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0717C" w14:textId="77777777" w:rsidR="00F61949" w:rsidRDefault="00F61949" w:rsidP="009A5151">
      <w:r>
        <w:separator/>
      </w:r>
    </w:p>
  </w:endnote>
  <w:endnote w:type="continuationSeparator" w:id="0">
    <w:p w14:paraId="4DC329DD" w14:textId="77777777" w:rsidR="00F61949" w:rsidRDefault="00F61949" w:rsidP="009A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58BC" w14:textId="77777777" w:rsidR="00D4434D" w:rsidRDefault="00D4434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10848"/>
      <w:docPartObj>
        <w:docPartGallery w:val="Page Numbers (Bottom of Page)"/>
        <w:docPartUnique/>
      </w:docPartObj>
    </w:sdtPr>
    <w:sdtEndPr>
      <w:rPr>
        <w:rFonts w:ascii="Roboto" w:hAnsi="Roboto"/>
        <w:noProof/>
      </w:rPr>
    </w:sdtEndPr>
    <w:sdtContent>
      <w:p w14:paraId="5590F40B" w14:textId="77777777" w:rsidR="00D4434D" w:rsidRPr="00D4434D" w:rsidRDefault="00D4434D">
        <w:pPr>
          <w:pStyle w:val="Footer"/>
          <w:jc w:val="center"/>
          <w:rPr>
            <w:rFonts w:ascii="Roboto" w:hAnsi="Roboto"/>
          </w:rPr>
        </w:pPr>
        <w:r w:rsidRPr="00D4434D">
          <w:rPr>
            <w:rFonts w:ascii="Roboto" w:hAnsi="Roboto"/>
          </w:rPr>
          <w:fldChar w:fldCharType="begin"/>
        </w:r>
        <w:r w:rsidRPr="00D4434D">
          <w:rPr>
            <w:rFonts w:ascii="Roboto" w:hAnsi="Roboto"/>
          </w:rPr>
          <w:instrText xml:space="preserve"> PAGE   \* MERGEFORMAT </w:instrText>
        </w:r>
        <w:r w:rsidRPr="00D4434D">
          <w:rPr>
            <w:rFonts w:ascii="Roboto" w:hAnsi="Roboto"/>
          </w:rPr>
          <w:fldChar w:fldCharType="separate"/>
        </w:r>
        <w:r w:rsidR="00762E52">
          <w:rPr>
            <w:rFonts w:ascii="Roboto" w:hAnsi="Roboto"/>
            <w:noProof/>
          </w:rPr>
          <w:t>2</w:t>
        </w:r>
        <w:r w:rsidRPr="00D4434D">
          <w:rPr>
            <w:rFonts w:ascii="Roboto" w:hAnsi="Roboto"/>
            <w:noProof/>
          </w:rPr>
          <w:fldChar w:fldCharType="end"/>
        </w:r>
      </w:p>
    </w:sdtContent>
  </w:sdt>
  <w:p w14:paraId="34EF1F44" w14:textId="77777777" w:rsidR="001C5134" w:rsidRDefault="001C5134" w:rsidP="008001F4">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58E6" w14:textId="77777777" w:rsidR="00D4434D" w:rsidRDefault="00D4434D" w:rsidP="00D4434D">
    <w:pPr>
      <w:pStyle w:val="Footer"/>
      <w:jc w:val="right"/>
    </w:pPr>
  </w:p>
  <w:tbl>
    <w:tblPr>
      <w:tblStyle w:val="TableGrid"/>
      <w:tblW w:w="10422"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450"/>
    </w:tblGrid>
    <w:tr w:rsidR="00D4434D" w14:paraId="2927B821" w14:textId="77777777" w:rsidTr="00ED08AC">
      <w:tc>
        <w:tcPr>
          <w:tcW w:w="4972" w:type="dxa"/>
        </w:tcPr>
        <w:p w14:paraId="6E2758FA" w14:textId="77777777" w:rsidR="00D4434D" w:rsidRPr="008001F4" w:rsidRDefault="00D4434D" w:rsidP="00D4434D">
          <w:pPr>
            <w:pStyle w:val="Footer"/>
            <w:rPr>
              <w:rFonts w:ascii="Roboto" w:hAnsi="Roboto"/>
              <w:sz w:val="20"/>
              <w:szCs w:val="20"/>
            </w:rPr>
          </w:pPr>
          <w:r w:rsidRPr="008001F4">
            <w:rPr>
              <w:rFonts w:ascii="Roboto" w:hAnsi="Roboto"/>
              <w:sz w:val="20"/>
              <w:szCs w:val="20"/>
            </w:rPr>
            <w:t>Level 14,179 Elizabeth Street, Sydney NSW 2000</w:t>
          </w:r>
        </w:p>
        <w:p w14:paraId="768D5E89" w14:textId="77777777" w:rsidR="00D4434D" w:rsidRPr="008001F4" w:rsidRDefault="00D4434D" w:rsidP="00D4434D">
          <w:pPr>
            <w:pStyle w:val="Footer"/>
            <w:rPr>
              <w:rFonts w:ascii="Roboto" w:hAnsi="Roboto"/>
              <w:sz w:val="20"/>
              <w:szCs w:val="20"/>
            </w:rPr>
          </w:pPr>
        </w:p>
        <w:p w14:paraId="2870A761" w14:textId="77777777" w:rsidR="00D4434D" w:rsidRPr="008001F4" w:rsidRDefault="00D4434D" w:rsidP="00D4434D">
          <w:pPr>
            <w:pStyle w:val="Footer"/>
            <w:rPr>
              <w:rFonts w:ascii="Roboto" w:hAnsi="Roboto"/>
              <w:sz w:val="20"/>
              <w:szCs w:val="20"/>
            </w:rPr>
          </w:pPr>
          <w:r w:rsidRPr="008001F4">
            <w:rPr>
              <w:rFonts w:ascii="Roboto" w:hAnsi="Roboto"/>
              <w:sz w:val="20"/>
              <w:szCs w:val="20"/>
            </w:rPr>
            <w:t>www.marketlend.com.au</w:t>
          </w:r>
        </w:p>
      </w:tc>
      <w:tc>
        <w:tcPr>
          <w:tcW w:w="5450" w:type="dxa"/>
        </w:tcPr>
        <w:p w14:paraId="04D20697" w14:textId="77777777" w:rsidR="00D4434D" w:rsidRPr="008001F4" w:rsidRDefault="00D4434D" w:rsidP="00D4434D">
          <w:pPr>
            <w:pStyle w:val="Footer"/>
            <w:jc w:val="right"/>
            <w:rPr>
              <w:rFonts w:ascii="Roboto" w:hAnsi="Roboto"/>
              <w:sz w:val="20"/>
              <w:szCs w:val="20"/>
            </w:rPr>
          </w:pPr>
          <w:r w:rsidRPr="008001F4">
            <w:rPr>
              <w:rFonts w:ascii="Roboto" w:hAnsi="Roboto"/>
              <w:sz w:val="20"/>
              <w:szCs w:val="20"/>
            </w:rPr>
            <w:t>P: 02 80066798</w:t>
          </w:r>
        </w:p>
        <w:p w14:paraId="085373E0" w14:textId="77777777" w:rsidR="00D4434D" w:rsidRPr="008001F4" w:rsidRDefault="00D4434D" w:rsidP="00D4434D">
          <w:pPr>
            <w:pStyle w:val="Footer"/>
            <w:jc w:val="right"/>
            <w:rPr>
              <w:rFonts w:ascii="Roboto" w:hAnsi="Roboto"/>
              <w:sz w:val="20"/>
              <w:szCs w:val="20"/>
            </w:rPr>
          </w:pPr>
          <w:r w:rsidRPr="008001F4">
            <w:rPr>
              <w:rFonts w:ascii="Roboto" w:hAnsi="Roboto"/>
              <w:sz w:val="20"/>
              <w:szCs w:val="20"/>
            </w:rPr>
            <w:t>F:</w:t>
          </w:r>
          <w:r>
            <w:rPr>
              <w:rFonts w:ascii="Roboto" w:hAnsi="Roboto"/>
              <w:sz w:val="20"/>
              <w:szCs w:val="20"/>
            </w:rPr>
            <w:t xml:space="preserve"> </w:t>
          </w:r>
          <w:r w:rsidRPr="008001F4">
            <w:rPr>
              <w:rFonts w:ascii="Roboto" w:hAnsi="Roboto"/>
              <w:sz w:val="20"/>
              <w:szCs w:val="20"/>
            </w:rPr>
            <w:t>02 80690625</w:t>
          </w:r>
        </w:p>
        <w:p w14:paraId="04910184" w14:textId="77777777" w:rsidR="00D4434D" w:rsidRPr="008001F4" w:rsidRDefault="00D4434D" w:rsidP="00D4434D">
          <w:pPr>
            <w:pStyle w:val="Footer"/>
            <w:jc w:val="right"/>
            <w:rPr>
              <w:rFonts w:ascii="Roboto" w:hAnsi="Roboto"/>
              <w:sz w:val="20"/>
              <w:szCs w:val="20"/>
            </w:rPr>
          </w:pPr>
        </w:p>
        <w:p w14:paraId="49F3CDB7" w14:textId="77777777" w:rsidR="00D4434D" w:rsidRPr="008001F4" w:rsidRDefault="00D4434D" w:rsidP="00276A6E">
          <w:pPr>
            <w:pStyle w:val="Footer"/>
            <w:jc w:val="right"/>
            <w:rPr>
              <w:rFonts w:ascii="Roboto" w:hAnsi="Roboto"/>
              <w:sz w:val="20"/>
              <w:szCs w:val="20"/>
            </w:rPr>
          </w:pPr>
          <w:r w:rsidRPr="008001F4">
            <w:rPr>
              <w:rFonts w:ascii="Roboto" w:hAnsi="Roboto"/>
              <w:sz w:val="20"/>
              <w:szCs w:val="20"/>
            </w:rPr>
            <w:t xml:space="preserve">E: </w:t>
          </w:r>
          <w:hyperlink r:id="rId1" w:history="1">
            <w:r w:rsidR="00276A6E" w:rsidRPr="004F160A">
              <w:rPr>
                <w:rStyle w:val="Hyperlink"/>
                <w:rFonts w:ascii="Roboto" w:hAnsi="Roboto"/>
                <w:sz w:val="20"/>
                <w:szCs w:val="20"/>
              </w:rPr>
              <w:t>administrator@marketlend.com.au</w:t>
            </w:r>
          </w:hyperlink>
        </w:p>
      </w:tc>
    </w:tr>
  </w:tbl>
  <w:p w14:paraId="73CF8AE0" w14:textId="77777777" w:rsidR="001C5134" w:rsidRDefault="001C51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98FD0" w14:textId="77777777" w:rsidR="00F61949" w:rsidRDefault="00F61949" w:rsidP="009A5151">
      <w:r>
        <w:separator/>
      </w:r>
    </w:p>
  </w:footnote>
  <w:footnote w:type="continuationSeparator" w:id="0">
    <w:p w14:paraId="116C9528" w14:textId="77777777" w:rsidR="00F61949" w:rsidRDefault="00F61949" w:rsidP="009A51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390D" w14:textId="77777777" w:rsidR="00D4434D" w:rsidRDefault="00D443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2682D" w14:textId="77777777" w:rsidR="00EC1F50" w:rsidRPr="00EC1F50" w:rsidRDefault="00D4434D" w:rsidP="00EC1F50">
    <w:pPr>
      <w:spacing w:after="120" w:line="375" w:lineRule="atLeast"/>
      <w:outlineLvl w:val="0"/>
      <w:rPr>
        <w:rFonts w:ascii="Roboto" w:hAnsi="Roboto"/>
        <w:b/>
        <w:sz w:val="18"/>
        <w:szCs w:val="18"/>
        <w:u w:val="single"/>
        <w:lang w:val="en-US"/>
      </w:rPr>
    </w:pPr>
    <w:proofErr w:type="spellStart"/>
    <w:r w:rsidRPr="00D4434D">
      <w:rPr>
        <w:rFonts w:ascii="Roboto" w:hAnsi="Roboto"/>
        <w:b/>
        <w:sz w:val="18"/>
        <w:szCs w:val="18"/>
        <w:u w:val="single"/>
        <w:lang w:val="en-US"/>
      </w:rPr>
      <w:t>Marketlend</w:t>
    </w:r>
    <w:r>
      <w:rPr>
        <w:rFonts w:ascii="Roboto" w:hAnsi="Roboto"/>
        <w:b/>
        <w:sz w:val="18"/>
        <w:szCs w:val="18"/>
        <w:u w:val="single"/>
        <w:lang w:val="en-US"/>
      </w:rPr>
      <w:t>’s</w:t>
    </w:r>
    <w:proofErr w:type="spellEnd"/>
    <w:r w:rsidRPr="00D4434D">
      <w:rPr>
        <w:rFonts w:ascii="Roboto" w:hAnsi="Roboto"/>
        <w:b/>
        <w:sz w:val="18"/>
        <w:szCs w:val="18"/>
        <w:u w:val="single"/>
        <w:lang w:val="en-US"/>
      </w:rPr>
      <w:t xml:space="preserve"> </w:t>
    </w:r>
    <w:r w:rsidR="00EC1F50">
      <w:rPr>
        <w:rFonts w:ascii="Roboto" w:hAnsi="Roboto"/>
        <w:b/>
        <w:sz w:val="18"/>
        <w:szCs w:val="18"/>
        <w:u w:val="single"/>
        <w:lang w:val="en-US"/>
      </w:rPr>
      <w:t>Sub</w:t>
    </w:r>
    <w:bookmarkStart w:id="0" w:name="_GoBack"/>
    <w:bookmarkEnd w:id="0"/>
    <w:r w:rsidR="00EC1F50" w:rsidRPr="00EC1F50">
      <w:rPr>
        <w:rFonts w:ascii="Roboto" w:hAnsi="Roboto"/>
        <w:b/>
        <w:sz w:val="18"/>
        <w:szCs w:val="18"/>
        <w:u w:val="single"/>
        <w:lang w:val="en-US"/>
      </w:rPr>
      <w:t>mission to Corporations Amendment (Crowd sourced Funding for Proprietary Companies) Bill 2017</w:t>
    </w:r>
  </w:p>
  <w:p w14:paraId="37334B82" w14:textId="77777777" w:rsidR="00D4434D" w:rsidRPr="00D4434D" w:rsidRDefault="00D4434D">
    <w:pPr>
      <w:pStyle w:val="Header"/>
      <w:rPr>
        <w:rFonts w:ascii="Roboto" w:hAnsi="Roboto"/>
        <w:b/>
        <w:sz w:val="18"/>
        <w:szCs w:val="18"/>
        <w:u w:val="single"/>
        <w:lang w:val="en-U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F7292" w14:textId="77777777" w:rsidR="001C5134" w:rsidRDefault="00D4434D">
    <w:pPr>
      <w:pStyle w:val="Header"/>
    </w:pPr>
    <w:r>
      <w:rPr>
        <w:noProof/>
        <w:lang w:val="en-GB" w:eastAsia="en-GB"/>
      </w:rPr>
      <w:drawing>
        <wp:anchor distT="0" distB="0" distL="114300" distR="114300" simplePos="0" relativeHeight="251657216" behindDoc="0" locked="0" layoutInCell="1" allowOverlap="1" wp14:anchorId="7EB39B29" wp14:editId="4B547EBC">
          <wp:simplePos x="0" y="0"/>
          <wp:positionH relativeFrom="column">
            <wp:posOffset>-532765</wp:posOffset>
          </wp:positionH>
          <wp:positionV relativeFrom="paragraph">
            <wp:posOffset>48260</wp:posOffset>
          </wp:positionV>
          <wp:extent cx="2202180" cy="476981"/>
          <wp:effectExtent l="0" t="0" r="7620" b="0"/>
          <wp:wrapNone/>
          <wp:docPr id="4" name="Picture 4" descr="C:\Users\m\Desktop\Marketlend Logp\Logo\Marketle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Marketlend Logp\Logo\Marketlend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2180" cy="476981"/>
                  </a:xfrm>
                  <a:prstGeom prst="rect">
                    <a:avLst/>
                  </a:prstGeom>
                  <a:noFill/>
                  <a:ln>
                    <a:noFill/>
                  </a:ln>
                </pic:spPr>
              </pic:pic>
            </a:graphicData>
          </a:graphic>
        </wp:anchor>
      </w:drawing>
    </w:r>
    <w:r>
      <w:rPr>
        <w:noProof/>
        <w:szCs w:val="28"/>
        <w:lang w:val="en-GB" w:eastAsia="en-GB"/>
      </w:rPr>
      <mc:AlternateContent>
        <mc:Choice Requires="wps">
          <w:drawing>
            <wp:anchor distT="0" distB="0" distL="114299" distR="114299" simplePos="0" relativeHeight="251658240" behindDoc="0" locked="0" layoutInCell="1" allowOverlap="1" wp14:anchorId="038EE278" wp14:editId="1B92C5DA">
              <wp:simplePos x="0" y="0"/>
              <wp:positionH relativeFrom="column">
                <wp:posOffset>-470536</wp:posOffset>
              </wp:positionH>
              <wp:positionV relativeFrom="paragraph">
                <wp:posOffset>582295</wp:posOffset>
              </wp:positionV>
              <wp:extent cx="0" cy="9486900"/>
              <wp:effectExtent l="1905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0"/>
                      </a:xfrm>
                      <a:prstGeom prst="line">
                        <a:avLst/>
                      </a:prstGeom>
                      <a:noFill/>
                      <a:ln w="38100" cmpd="dbl">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4854" id="Straight Connector 1" o:spid="_x0000_s1026" style="position:absolute;z-index:251658240;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37.05pt,45.85pt" to="-37.05pt,79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" strokecolor="green" strokeweight="3pt">
              <v:stroke linestyle="thinThin"/>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7D34"/>
    <w:multiLevelType w:val="hybridMultilevel"/>
    <w:tmpl w:val="08D8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04FB1"/>
    <w:multiLevelType w:val="hybridMultilevel"/>
    <w:tmpl w:val="17FA59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9362B9"/>
    <w:multiLevelType w:val="hybridMultilevel"/>
    <w:tmpl w:val="23BAD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93116F"/>
    <w:multiLevelType w:val="hybridMultilevel"/>
    <w:tmpl w:val="239A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1B4BB5"/>
    <w:multiLevelType w:val="hybridMultilevel"/>
    <w:tmpl w:val="9FB21D6E"/>
    <w:lvl w:ilvl="0" w:tplc="995E23EC">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A2DDF"/>
    <w:multiLevelType w:val="hybridMultilevel"/>
    <w:tmpl w:val="20F26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04A8C"/>
    <w:multiLevelType w:val="hybridMultilevel"/>
    <w:tmpl w:val="5C1E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A351153"/>
    <w:multiLevelType w:val="hybridMultilevel"/>
    <w:tmpl w:val="AAA043A4"/>
    <w:lvl w:ilvl="0" w:tplc="D8F0030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58A7B9-CD44-4E5A-B3CB-61E9E0ACC073}"/>
    <w:docVar w:name="dgnword-eventsink" w:val="347461456"/>
  </w:docVars>
  <w:rsids>
    <w:rsidRoot w:val="009A5151"/>
    <w:rsid w:val="00006EC6"/>
    <w:rsid w:val="0010145D"/>
    <w:rsid w:val="00163183"/>
    <w:rsid w:val="00182038"/>
    <w:rsid w:val="001C0539"/>
    <w:rsid w:val="001C5134"/>
    <w:rsid w:val="00247C99"/>
    <w:rsid w:val="00260710"/>
    <w:rsid w:val="00263253"/>
    <w:rsid w:val="00276A6E"/>
    <w:rsid w:val="00296CB5"/>
    <w:rsid w:val="002A1CED"/>
    <w:rsid w:val="002B6FB5"/>
    <w:rsid w:val="002E15F4"/>
    <w:rsid w:val="002F3B87"/>
    <w:rsid w:val="00420EC4"/>
    <w:rsid w:val="004277BA"/>
    <w:rsid w:val="00481614"/>
    <w:rsid w:val="00550E19"/>
    <w:rsid w:val="00561A1B"/>
    <w:rsid w:val="00586033"/>
    <w:rsid w:val="00591171"/>
    <w:rsid w:val="00657220"/>
    <w:rsid w:val="006639FA"/>
    <w:rsid w:val="00723810"/>
    <w:rsid w:val="00737404"/>
    <w:rsid w:val="00762E52"/>
    <w:rsid w:val="008001F4"/>
    <w:rsid w:val="00874795"/>
    <w:rsid w:val="00882EA7"/>
    <w:rsid w:val="008B1AAA"/>
    <w:rsid w:val="008C4184"/>
    <w:rsid w:val="008C465C"/>
    <w:rsid w:val="008F0CAE"/>
    <w:rsid w:val="00925507"/>
    <w:rsid w:val="009339C4"/>
    <w:rsid w:val="009A5151"/>
    <w:rsid w:val="009E2F90"/>
    <w:rsid w:val="009F7394"/>
    <w:rsid w:val="00A04B5C"/>
    <w:rsid w:val="00A415E3"/>
    <w:rsid w:val="00AF1D2E"/>
    <w:rsid w:val="00B2622D"/>
    <w:rsid w:val="00C4769E"/>
    <w:rsid w:val="00C96648"/>
    <w:rsid w:val="00CA466D"/>
    <w:rsid w:val="00D01BE6"/>
    <w:rsid w:val="00D11F52"/>
    <w:rsid w:val="00D4434D"/>
    <w:rsid w:val="00D96A9A"/>
    <w:rsid w:val="00DF6A8F"/>
    <w:rsid w:val="00E1766E"/>
    <w:rsid w:val="00E23A3C"/>
    <w:rsid w:val="00E756F5"/>
    <w:rsid w:val="00EC1F50"/>
    <w:rsid w:val="00EE17BC"/>
    <w:rsid w:val="00F064B7"/>
    <w:rsid w:val="00F14420"/>
    <w:rsid w:val="00F406F8"/>
    <w:rsid w:val="00F44BF9"/>
    <w:rsid w:val="00F60A9E"/>
    <w:rsid w:val="00F61949"/>
    <w:rsid w:val="00FA08FB"/>
    <w:rsid w:val="00FC5501"/>
    <w:rsid w:val="00FD7EBF"/>
    <w:rsid w:val="00FF2887"/>
  </w:rsids>
  <m:mathPr>
    <m:mathFont m:val="Cambria Math"/>
    <m:brkBin m:val="before"/>
    <m:brkBinSub m:val="--"/>
    <m:smallFrac/>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0ECB6"/>
  <w15:docId w15:val="{DACBF7FE-25D9-4C0F-8880-4273F3D9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5151"/>
    <w:pPr>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925507"/>
    <w:pPr>
      <w:spacing w:before="100" w:beforeAutospacing="1" w:after="100" w:afterAutospacing="1"/>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5151"/>
    <w:pPr>
      <w:tabs>
        <w:tab w:val="center" w:pos="4153"/>
        <w:tab w:val="right" w:pos="8306"/>
      </w:tabs>
    </w:pPr>
  </w:style>
  <w:style w:type="character" w:customStyle="1" w:styleId="HeaderChar">
    <w:name w:val="Header Char"/>
    <w:basedOn w:val="DefaultParagraphFont"/>
    <w:link w:val="Header"/>
    <w:rsid w:val="009A5151"/>
    <w:rPr>
      <w:rFonts w:ascii="Times New Roman" w:eastAsia="MS Mincho" w:hAnsi="Times New Roman" w:cs="Times New Roman"/>
      <w:sz w:val="24"/>
      <w:szCs w:val="24"/>
    </w:rPr>
  </w:style>
  <w:style w:type="paragraph" w:styleId="Footer">
    <w:name w:val="footer"/>
    <w:basedOn w:val="Normal"/>
    <w:link w:val="FooterChar"/>
    <w:uiPriority w:val="99"/>
    <w:rsid w:val="009A5151"/>
    <w:pPr>
      <w:tabs>
        <w:tab w:val="center" w:pos="4153"/>
        <w:tab w:val="right" w:pos="8306"/>
      </w:tabs>
    </w:pPr>
  </w:style>
  <w:style w:type="character" w:customStyle="1" w:styleId="FooterChar">
    <w:name w:val="Footer Char"/>
    <w:basedOn w:val="DefaultParagraphFont"/>
    <w:link w:val="Footer"/>
    <w:uiPriority w:val="99"/>
    <w:rsid w:val="009A5151"/>
    <w:rPr>
      <w:rFonts w:ascii="Times New Roman" w:eastAsia="MS Mincho" w:hAnsi="Times New Roman" w:cs="Times New Roman"/>
      <w:sz w:val="24"/>
      <w:szCs w:val="24"/>
    </w:rPr>
  </w:style>
  <w:style w:type="paragraph" w:styleId="BalloonText">
    <w:name w:val="Balloon Text"/>
    <w:basedOn w:val="Normal"/>
    <w:link w:val="BalloonTextChar"/>
    <w:uiPriority w:val="99"/>
    <w:semiHidden/>
    <w:unhideWhenUsed/>
    <w:rsid w:val="009A5151"/>
    <w:rPr>
      <w:rFonts w:ascii="Tahoma" w:hAnsi="Tahoma" w:cs="Tahoma"/>
      <w:sz w:val="16"/>
      <w:szCs w:val="16"/>
    </w:rPr>
  </w:style>
  <w:style w:type="character" w:customStyle="1" w:styleId="BalloonTextChar">
    <w:name w:val="Balloon Text Char"/>
    <w:basedOn w:val="DefaultParagraphFont"/>
    <w:link w:val="BalloonText"/>
    <w:uiPriority w:val="99"/>
    <w:semiHidden/>
    <w:rsid w:val="009A5151"/>
    <w:rPr>
      <w:rFonts w:ascii="Tahoma" w:eastAsia="MS Mincho" w:hAnsi="Tahoma" w:cs="Tahoma"/>
      <w:sz w:val="16"/>
      <w:szCs w:val="16"/>
    </w:rPr>
  </w:style>
  <w:style w:type="character" w:styleId="Hyperlink">
    <w:name w:val="Hyperlink"/>
    <w:basedOn w:val="DefaultParagraphFont"/>
    <w:uiPriority w:val="99"/>
    <w:unhideWhenUsed/>
    <w:rsid w:val="008001F4"/>
    <w:rPr>
      <w:color w:val="0000FF" w:themeColor="hyperlink"/>
      <w:u w:val="single"/>
    </w:rPr>
  </w:style>
  <w:style w:type="table" w:styleId="TableGrid">
    <w:name w:val="Table Grid"/>
    <w:basedOn w:val="TableNormal"/>
    <w:uiPriority w:val="59"/>
    <w:rsid w:val="00800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466D"/>
    <w:pPr>
      <w:ind w:left="720"/>
      <w:contextualSpacing/>
    </w:pPr>
  </w:style>
  <w:style w:type="paragraph" w:styleId="Title">
    <w:name w:val="Title"/>
    <w:basedOn w:val="Normal"/>
    <w:next w:val="Normal"/>
    <w:link w:val="TitleChar"/>
    <w:uiPriority w:val="10"/>
    <w:qFormat/>
    <w:rsid w:val="00FF28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8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25507"/>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925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2311">
      <w:bodyDiv w:val="1"/>
      <w:marLeft w:val="0"/>
      <w:marRight w:val="0"/>
      <w:marTop w:val="0"/>
      <w:marBottom w:val="0"/>
      <w:divBdr>
        <w:top w:val="none" w:sz="0" w:space="0" w:color="auto"/>
        <w:left w:val="none" w:sz="0" w:space="0" w:color="auto"/>
        <w:bottom w:val="none" w:sz="0" w:space="0" w:color="auto"/>
        <w:right w:val="none" w:sz="0" w:space="0" w:color="auto"/>
      </w:divBdr>
    </w:div>
    <w:div w:id="1816487475">
      <w:bodyDiv w:val="1"/>
      <w:marLeft w:val="0"/>
      <w:marRight w:val="0"/>
      <w:marTop w:val="0"/>
      <w:marBottom w:val="0"/>
      <w:divBdr>
        <w:top w:val="none" w:sz="0" w:space="0" w:color="auto"/>
        <w:left w:val="none" w:sz="0" w:space="0" w:color="auto"/>
        <w:bottom w:val="none" w:sz="0" w:space="0" w:color="auto"/>
        <w:right w:val="none" w:sz="0" w:space="0" w:color="auto"/>
      </w:divBdr>
    </w:div>
    <w:div w:id="2080394471">
      <w:bodyDiv w:val="1"/>
      <w:marLeft w:val="0"/>
      <w:marRight w:val="0"/>
      <w:marTop w:val="0"/>
      <w:marBottom w:val="0"/>
      <w:divBdr>
        <w:top w:val="none" w:sz="0" w:space="0" w:color="auto"/>
        <w:left w:val="none" w:sz="0" w:space="0" w:color="auto"/>
        <w:bottom w:val="none" w:sz="0" w:space="0" w:color="auto"/>
        <w:right w:val="none" w:sz="0" w:space="0" w:color="auto"/>
      </w:divBdr>
      <w:divsChild>
        <w:div w:id="329872205">
          <w:marLeft w:val="0"/>
          <w:marRight w:val="0"/>
          <w:marTop w:val="0"/>
          <w:marBottom w:val="0"/>
          <w:divBdr>
            <w:top w:val="none" w:sz="0" w:space="0" w:color="auto"/>
            <w:left w:val="none" w:sz="0" w:space="0" w:color="auto"/>
            <w:bottom w:val="none" w:sz="0" w:space="0" w:color="auto"/>
            <w:right w:val="none" w:sz="0" w:space="0" w:color="auto"/>
          </w:divBdr>
          <w:divsChild>
            <w:div w:id="1807697201">
              <w:marLeft w:val="0"/>
              <w:marRight w:val="0"/>
              <w:marTop w:val="0"/>
              <w:marBottom w:val="0"/>
              <w:divBdr>
                <w:top w:val="none" w:sz="0" w:space="0" w:color="auto"/>
                <w:left w:val="none" w:sz="0" w:space="0" w:color="auto"/>
                <w:bottom w:val="none" w:sz="0" w:space="0" w:color="auto"/>
                <w:right w:val="none" w:sz="0" w:space="0" w:color="auto"/>
              </w:divBdr>
              <w:divsChild>
                <w:div w:id="1558665927">
                  <w:marLeft w:val="0"/>
                  <w:marRight w:val="0"/>
                  <w:marTop w:val="0"/>
                  <w:marBottom w:val="0"/>
                  <w:divBdr>
                    <w:top w:val="none" w:sz="0" w:space="0" w:color="auto"/>
                    <w:left w:val="none" w:sz="0" w:space="0" w:color="auto"/>
                    <w:bottom w:val="none" w:sz="0" w:space="0" w:color="auto"/>
                    <w:right w:val="none" w:sz="0" w:space="0" w:color="auto"/>
                  </w:divBdr>
                </w:div>
                <w:div w:id="81269847">
                  <w:marLeft w:val="0"/>
                  <w:marRight w:val="0"/>
                  <w:marTop w:val="0"/>
                  <w:marBottom w:val="0"/>
                  <w:divBdr>
                    <w:top w:val="none" w:sz="0" w:space="0" w:color="auto"/>
                    <w:left w:val="none" w:sz="0" w:space="0" w:color="auto"/>
                    <w:bottom w:val="none" w:sz="0" w:space="0" w:color="auto"/>
                    <w:right w:val="none" w:sz="0" w:space="0" w:color="auto"/>
                  </w:divBdr>
                  <w:divsChild>
                    <w:div w:id="707604509">
                      <w:marLeft w:val="0"/>
                      <w:marRight w:val="0"/>
                      <w:marTop w:val="0"/>
                      <w:marBottom w:val="0"/>
                      <w:divBdr>
                        <w:top w:val="none" w:sz="0" w:space="0" w:color="auto"/>
                        <w:left w:val="none" w:sz="0" w:space="0" w:color="auto"/>
                        <w:bottom w:val="none" w:sz="0" w:space="0" w:color="auto"/>
                        <w:right w:val="none" w:sz="0" w:space="0" w:color="auto"/>
                      </w:divBdr>
                    </w:div>
                    <w:div w:id="1748530552">
                      <w:marLeft w:val="0"/>
                      <w:marRight w:val="0"/>
                      <w:marTop w:val="0"/>
                      <w:marBottom w:val="0"/>
                      <w:divBdr>
                        <w:top w:val="none" w:sz="0" w:space="0" w:color="auto"/>
                        <w:left w:val="none" w:sz="0" w:space="0" w:color="auto"/>
                        <w:bottom w:val="none" w:sz="0" w:space="0" w:color="auto"/>
                        <w:right w:val="none" w:sz="0" w:space="0" w:color="auto"/>
                      </w:divBdr>
                    </w:div>
                    <w:div w:id="965886768">
                      <w:marLeft w:val="0"/>
                      <w:marRight w:val="0"/>
                      <w:marTop w:val="0"/>
                      <w:marBottom w:val="0"/>
                      <w:divBdr>
                        <w:top w:val="none" w:sz="0" w:space="0" w:color="auto"/>
                        <w:left w:val="none" w:sz="0" w:space="0" w:color="auto"/>
                        <w:bottom w:val="none" w:sz="0" w:space="0" w:color="auto"/>
                        <w:right w:val="none" w:sz="0" w:space="0" w:color="auto"/>
                      </w:divBdr>
                    </w:div>
                    <w:div w:id="373312021">
                      <w:marLeft w:val="0"/>
                      <w:marRight w:val="0"/>
                      <w:marTop w:val="0"/>
                      <w:marBottom w:val="0"/>
                      <w:divBdr>
                        <w:top w:val="none" w:sz="0" w:space="0" w:color="auto"/>
                        <w:left w:val="none" w:sz="0" w:space="0" w:color="auto"/>
                        <w:bottom w:val="none" w:sz="0" w:space="0" w:color="auto"/>
                        <w:right w:val="none" w:sz="0" w:space="0" w:color="auto"/>
                      </w:divBdr>
                    </w:div>
                    <w:div w:id="888150921">
                      <w:marLeft w:val="0"/>
                      <w:marRight w:val="0"/>
                      <w:marTop w:val="0"/>
                      <w:marBottom w:val="0"/>
                      <w:divBdr>
                        <w:top w:val="none" w:sz="0" w:space="0" w:color="auto"/>
                        <w:left w:val="none" w:sz="0" w:space="0" w:color="auto"/>
                        <w:bottom w:val="none" w:sz="0" w:space="0" w:color="auto"/>
                        <w:right w:val="none" w:sz="0" w:space="0" w:color="auto"/>
                      </w:divBdr>
                    </w:div>
                  </w:divsChild>
                </w:div>
                <w:div w:id="1235899870">
                  <w:marLeft w:val="0"/>
                  <w:marRight w:val="0"/>
                  <w:marTop w:val="0"/>
                  <w:marBottom w:val="0"/>
                  <w:divBdr>
                    <w:top w:val="none" w:sz="0" w:space="0" w:color="auto"/>
                    <w:left w:val="none" w:sz="0" w:space="0" w:color="auto"/>
                    <w:bottom w:val="none" w:sz="0" w:space="0" w:color="auto"/>
                    <w:right w:val="none" w:sz="0" w:space="0" w:color="auto"/>
                  </w:divBdr>
                </w:div>
                <w:div w:id="601450652">
                  <w:marLeft w:val="0"/>
                  <w:marRight w:val="0"/>
                  <w:marTop w:val="0"/>
                  <w:marBottom w:val="0"/>
                  <w:divBdr>
                    <w:top w:val="none" w:sz="0" w:space="0" w:color="auto"/>
                    <w:left w:val="none" w:sz="0" w:space="0" w:color="auto"/>
                    <w:bottom w:val="none" w:sz="0" w:space="0" w:color="auto"/>
                    <w:right w:val="none" w:sz="0" w:space="0" w:color="auto"/>
                  </w:divBdr>
                  <w:divsChild>
                    <w:div w:id="1138641793">
                      <w:marLeft w:val="0"/>
                      <w:marRight w:val="0"/>
                      <w:marTop w:val="0"/>
                      <w:marBottom w:val="0"/>
                      <w:divBdr>
                        <w:top w:val="none" w:sz="0" w:space="0" w:color="auto"/>
                        <w:left w:val="none" w:sz="0" w:space="0" w:color="auto"/>
                        <w:bottom w:val="none" w:sz="0" w:space="0" w:color="auto"/>
                        <w:right w:val="none" w:sz="0" w:space="0" w:color="auto"/>
                      </w:divBdr>
                    </w:div>
                    <w:div w:id="638875161">
                      <w:marLeft w:val="0"/>
                      <w:marRight w:val="0"/>
                      <w:marTop w:val="0"/>
                      <w:marBottom w:val="0"/>
                      <w:divBdr>
                        <w:top w:val="none" w:sz="0" w:space="0" w:color="auto"/>
                        <w:left w:val="none" w:sz="0" w:space="0" w:color="auto"/>
                        <w:bottom w:val="none" w:sz="0" w:space="0" w:color="auto"/>
                        <w:right w:val="none" w:sz="0" w:space="0" w:color="auto"/>
                      </w:divBdr>
                    </w:div>
                    <w:div w:id="1468864025">
                      <w:marLeft w:val="0"/>
                      <w:marRight w:val="0"/>
                      <w:marTop w:val="0"/>
                      <w:marBottom w:val="0"/>
                      <w:divBdr>
                        <w:top w:val="none" w:sz="0" w:space="0" w:color="auto"/>
                        <w:left w:val="none" w:sz="0" w:space="0" w:color="auto"/>
                        <w:bottom w:val="none" w:sz="0" w:space="0" w:color="auto"/>
                        <w:right w:val="none" w:sz="0" w:space="0" w:color="auto"/>
                      </w:divBdr>
                    </w:div>
                    <w:div w:id="1466387049">
                      <w:marLeft w:val="0"/>
                      <w:marRight w:val="0"/>
                      <w:marTop w:val="0"/>
                      <w:marBottom w:val="0"/>
                      <w:divBdr>
                        <w:top w:val="none" w:sz="0" w:space="0" w:color="auto"/>
                        <w:left w:val="none" w:sz="0" w:space="0" w:color="auto"/>
                        <w:bottom w:val="none" w:sz="0" w:space="0" w:color="auto"/>
                        <w:right w:val="none" w:sz="0" w:space="0" w:color="auto"/>
                      </w:divBdr>
                    </w:div>
                    <w:div w:id="854684210">
                      <w:marLeft w:val="0"/>
                      <w:marRight w:val="0"/>
                      <w:marTop w:val="0"/>
                      <w:marBottom w:val="0"/>
                      <w:divBdr>
                        <w:top w:val="none" w:sz="0" w:space="0" w:color="auto"/>
                        <w:left w:val="none" w:sz="0" w:space="0" w:color="auto"/>
                        <w:bottom w:val="none" w:sz="0" w:space="0" w:color="auto"/>
                        <w:right w:val="none" w:sz="0" w:space="0" w:color="auto"/>
                      </w:divBdr>
                    </w:div>
                    <w:div w:id="121384390">
                      <w:marLeft w:val="0"/>
                      <w:marRight w:val="0"/>
                      <w:marTop w:val="0"/>
                      <w:marBottom w:val="0"/>
                      <w:divBdr>
                        <w:top w:val="none" w:sz="0" w:space="0" w:color="auto"/>
                        <w:left w:val="none" w:sz="0" w:space="0" w:color="auto"/>
                        <w:bottom w:val="none" w:sz="0" w:space="0" w:color="auto"/>
                        <w:right w:val="none" w:sz="0" w:space="0" w:color="auto"/>
                      </w:divBdr>
                    </w:div>
                    <w:div w:id="370960901">
                      <w:marLeft w:val="0"/>
                      <w:marRight w:val="0"/>
                      <w:marTop w:val="0"/>
                      <w:marBottom w:val="0"/>
                      <w:divBdr>
                        <w:top w:val="none" w:sz="0" w:space="0" w:color="auto"/>
                        <w:left w:val="none" w:sz="0" w:space="0" w:color="auto"/>
                        <w:bottom w:val="none" w:sz="0" w:space="0" w:color="auto"/>
                        <w:right w:val="none" w:sz="0" w:space="0" w:color="auto"/>
                      </w:divBdr>
                    </w:div>
                    <w:div w:id="1520969906">
                      <w:marLeft w:val="0"/>
                      <w:marRight w:val="0"/>
                      <w:marTop w:val="0"/>
                      <w:marBottom w:val="0"/>
                      <w:divBdr>
                        <w:top w:val="none" w:sz="0" w:space="0" w:color="auto"/>
                        <w:left w:val="none" w:sz="0" w:space="0" w:color="auto"/>
                        <w:bottom w:val="none" w:sz="0" w:space="0" w:color="auto"/>
                        <w:right w:val="none" w:sz="0" w:space="0" w:color="auto"/>
                      </w:divBdr>
                    </w:div>
                    <w:div w:id="1533029141">
                      <w:marLeft w:val="0"/>
                      <w:marRight w:val="0"/>
                      <w:marTop w:val="0"/>
                      <w:marBottom w:val="0"/>
                      <w:divBdr>
                        <w:top w:val="none" w:sz="0" w:space="0" w:color="auto"/>
                        <w:left w:val="none" w:sz="0" w:space="0" w:color="auto"/>
                        <w:bottom w:val="none" w:sz="0" w:space="0" w:color="auto"/>
                        <w:right w:val="none" w:sz="0" w:space="0" w:color="auto"/>
                      </w:divBdr>
                    </w:div>
                    <w:div w:id="1466892455">
                      <w:marLeft w:val="0"/>
                      <w:marRight w:val="0"/>
                      <w:marTop w:val="0"/>
                      <w:marBottom w:val="0"/>
                      <w:divBdr>
                        <w:top w:val="none" w:sz="0" w:space="0" w:color="auto"/>
                        <w:left w:val="none" w:sz="0" w:space="0" w:color="auto"/>
                        <w:bottom w:val="none" w:sz="0" w:space="0" w:color="auto"/>
                        <w:right w:val="none" w:sz="0" w:space="0" w:color="auto"/>
                      </w:divBdr>
                    </w:div>
                    <w:div w:id="406001254">
                      <w:marLeft w:val="0"/>
                      <w:marRight w:val="0"/>
                      <w:marTop w:val="0"/>
                      <w:marBottom w:val="0"/>
                      <w:divBdr>
                        <w:top w:val="none" w:sz="0" w:space="0" w:color="auto"/>
                        <w:left w:val="none" w:sz="0" w:space="0" w:color="auto"/>
                        <w:bottom w:val="none" w:sz="0" w:space="0" w:color="auto"/>
                        <w:right w:val="none" w:sz="0" w:space="0" w:color="auto"/>
                      </w:divBdr>
                    </w:div>
                    <w:div w:id="1389650764">
                      <w:marLeft w:val="0"/>
                      <w:marRight w:val="0"/>
                      <w:marTop w:val="0"/>
                      <w:marBottom w:val="0"/>
                      <w:divBdr>
                        <w:top w:val="none" w:sz="0" w:space="0" w:color="auto"/>
                        <w:left w:val="none" w:sz="0" w:space="0" w:color="auto"/>
                        <w:bottom w:val="none" w:sz="0" w:space="0" w:color="auto"/>
                        <w:right w:val="none" w:sz="0" w:space="0" w:color="auto"/>
                      </w:divBdr>
                    </w:div>
                    <w:div w:id="208231726">
                      <w:marLeft w:val="0"/>
                      <w:marRight w:val="0"/>
                      <w:marTop w:val="0"/>
                      <w:marBottom w:val="0"/>
                      <w:divBdr>
                        <w:top w:val="none" w:sz="0" w:space="0" w:color="auto"/>
                        <w:left w:val="none" w:sz="0" w:space="0" w:color="auto"/>
                        <w:bottom w:val="none" w:sz="0" w:space="0" w:color="auto"/>
                        <w:right w:val="none" w:sz="0" w:space="0" w:color="auto"/>
                      </w:divBdr>
                    </w:div>
                  </w:divsChild>
                </w:div>
                <w:div w:id="1578898476">
                  <w:marLeft w:val="0"/>
                  <w:marRight w:val="0"/>
                  <w:marTop w:val="0"/>
                  <w:marBottom w:val="0"/>
                  <w:divBdr>
                    <w:top w:val="none" w:sz="0" w:space="0" w:color="auto"/>
                    <w:left w:val="none" w:sz="0" w:space="0" w:color="auto"/>
                    <w:bottom w:val="none" w:sz="0" w:space="0" w:color="auto"/>
                    <w:right w:val="none" w:sz="0" w:space="0" w:color="auto"/>
                  </w:divBdr>
                </w:div>
                <w:div w:id="1969966634">
                  <w:marLeft w:val="0"/>
                  <w:marRight w:val="0"/>
                  <w:marTop w:val="0"/>
                  <w:marBottom w:val="0"/>
                  <w:divBdr>
                    <w:top w:val="none" w:sz="0" w:space="0" w:color="auto"/>
                    <w:left w:val="none" w:sz="0" w:space="0" w:color="auto"/>
                    <w:bottom w:val="none" w:sz="0" w:space="0" w:color="auto"/>
                    <w:right w:val="none" w:sz="0" w:space="0" w:color="auto"/>
                  </w:divBdr>
                  <w:divsChild>
                    <w:div w:id="1776362807">
                      <w:marLeft w:val="0"/>
                      <w:marRight w:val="0"/>
                      <w:marTop w:val="0"/>
                      <w:marBottom w:val="0"/>
                      <w:divBdr>
                        <w:top w:val="none" w:sz="0" w:space="0" w:color="auto"/>
                        <w:left w:val="none" w:sz="0" w:space="0" w:color="auto"/>
                        <w:bottom w:val="none" w:sz="0" w:space="0" w:color="auto"/>
                        <w:right w:val="none" w:sz="0" w:space="0" w:color="auto"/>
                      </w:divBdr>
                    </w:div>
                    <w:div w:id="1303970032">
                      <w:marLeft w:val="0"/>
                      <w:marRight w:val="0"/>
                      <w:marTop w:val="0"/>
                      <w:marBottom w:val="0"/>
                      <w:divBdr>
                        <w:top w:val="none" w:sz="0" w:space="0" w:color="auto"/>
                        <w:left w:val="none" w:sz="0" w:space="0" w:color="auto"/>
                        <w:bottom w:val="none" w:sz="0" w:space="0" w:color="auto"/>
                        <w:right w:val="none" w:sz="0" w:space="0" w:color="auto"/>
                      </w:divBdr>
                    </w:div>
                    <w:div w:id="2033334097">
                      <w:marLeft w:val="0"/>
                      <w:marRight w:val="0"/>
                      <w:marTop w:val="0"/>
                      <w:marBottom w:val="0"/>
                      <w:divBdr>
                        <w:top w:val="none" w:sz="0" w:space="0" w:color="auto"/>
                        <w:left w:val="none" w:sz="0" w:space="0" w:color="auto"/>
                        <w:bottom w:val="none" w:sz="0" w:space="0" w:color="auto"/>
                        <w:right w:val="none" w:sz="0" w:space="0" w:color="auto"/>
                      </w:divBdr>
                    </w:div>
                    <w:div w:id="960840624">
                      <w:marLeft w:val="0"/>
                      <w:marRight w:val="0"/>
                      <w:marTop w:val="0"/>
                      <w:marBottom w:val="0"/>
                      <w:divBdr>
                        <w:top w:val="none" w:sz="0" w:space="0" w:color="auto"/>
                        <w:left w:val="none" w:sz="0" w:space="0" w:color="auto"/>
                        <w:bottom w:val="none" w:sz="0" w:space="0" w:color="auto"/>
                        <w:right w:val="none" w:sz="0" w:space="0" w:color="auto"/>
                      </w:divBdr>
                    </w:div>
                    <w:div w:id="1411005597">
                      <w:marLeft w:val="0"/>
                      <w:marRight w:val="0"/>
                      <w:marTop w:val="0"/>
                      <w:marBottom w:val="0"/>
                      <w:divBdr>
                        <w:top w:val="none" w:sz="0" w:space="0" w:color="auto"/>
                        <w:left w:val="none" w:sz="0" w:space="0" w:color="auto"/>
                        <w:bottom w:val="none" w:sz="0" w:space="0" w:color="auto"/>
                        <w:right w:val="none" w:sz="0" w:space="0" w:color="auto"/>
                      </w:divBdr>
                    </w:div>
                    <w:div w:id="2055806027">
                      <w:marLeft w:val="0"/>
                      <w:marRight w:val="0"/>
                      <w:marTop w:val="0"/>
                      <w:marBottom w:val="0"/>
                      <w:divBdr>
                        <w:top w:val="none" w:sz="0" w:space="0" w:color="auto"/>
                        <w:left w:val="none" w:sz="0" w:space="0" w:color="auto"/>
                        <w:bottom w:val="none" w:sz="0" w:space="0" w:color="auto"/>
                        <w:right w:val="none" w:sz="0" w:space="0" w:color="auto"/>
                      </w:divBdr>
                    </w:div>
                    <w:div w:id="2116510389">
                      <w:marLeft w:val="0"/>
                      <w:marRight w:val="0"/>
                      <w:marTop w:val="0"/>
                      <w:marBottom w:val="0"/>
                      <w:divBdr>
                        <w:top w:val="none" w:sz="0" w:space="0" w:color="auto"/>
                        <w:left w:val="none" w:sz="0" w:space="0" w:color="auto"/>
                        <w:bottom w:val="none" w:sz="0" w:space="0" w:color="auto"/>
                        <w:right w:val="none" w:sz="0" w:space="0" w:color="auto"/>
                      </w:divBdr>
                    </w:div>
                  </w:divsChild>
                </w:div>
                <w:div w:id="1243106506">
                  <w:marLeft w:val="0"/>
                  <w:marRight w:val="0"/>
                  <w:marTop w:val="0"/>
                  <w:marBottom w:val="0"/>
                  <w:divBdr>
                    <w:top w:val="none" w:sz="0" w:space="0" w:color="auto"/>
                    <w:left w:val="none" w:sz="0" w:space="0" w:color="auto"/>
                    <w:bottom w:val="none" w:sz="0" w:space="0" w:color="auto"/>
                    <w:right w:val="none" w:sz="0" w:space="0" w:color="auto"/>
                  </w:divBdr>
                </w:div>
                <w:div w:id="1299843217">
                  <w:marLeft w:val="0"/>
                  <w:marRight w:val="0"/>
                  <w:marTop w:val="0"/>
                  <w:marBottom w:val="0"/>
                  <w:divBdr>
                    <w:top w:val="none" w:sz="0" w:space="0" w:color="auto"/>
                    <w:left w:val="none" w:sz="0" w:space="0" w:color="auto"/>
                    <w:bottom w:val="none" w:sz="0" w:space="0" w:color="auto"/>
                    <w:right w:val="none" w:sz="0" w:space="0" w:color="auto"/>
                  </w:divBdr>
                  <w:divsChild>
                    <w:div w:id="4522567">
                      <w:marLeft w:val="0"/>
                      <w:marRight w:val="0"/>
                      <w:marTop w:val="0"/>
                      <w:marBottom w:val="0"/>
                      <w:divBdr>
                        <w:top w:val="none" w:sz="0" w:space="0" w:color="auto"/>
                        <w:left w:val="none" w:sz="0" w:space="0" w:color="auto"/>
                        <w:bottom w:val="none" w:sz="0" w:space="0" w:color="auto"/>
                        <w:right w:val="none" w:sz="0" w:space="0" w:color="auto"/>
                      </w:divBdr>
                    </w:div>
                    <w:div w:id="1839728974">
                      <w:marLeft w:val="0"/>
                      <w:marRight w:val="0"/>
                      <w:marTop w:val="0"/>
                      <w:marBottom w:val="0"/>
                      <w:divBdr>
                        <w:top w:val="none" w:sz="0" w:space="0" w:color="auto"/>
                        <w:left w:val="none" w:sz="0" w:space="0" w:color="auto"/>
                        <w:bottom w:val="none" w:sz="0" w:space="0" w:color="auto"/>
                        <w:right w:val="none" w:sz="0" w:space="0" w:color="auto"/>
                      </w:divBdr>
                    </w:div>
                    <w:div w:id="23944329">
                      <w:marLeft w:val="0"/>
                      <w:marRight w:val="0"/>
                      <w:marTop w:val="0"/>
                      <w:marBottom w:val="0"/>
                      <w:divBdr>
                        <w:top w:val="none" w:sz="0" w:space="0" w:color="auto"/>
                        <w:left w:val="none" w:sz="0" w:space="0" w:color="auto"/>
                        <w:bottom w:val="none" w:sz="0" w:space="0" w:color="auto"/>
                        <w:right w:val="none" w:sz="0" w:space="0" w:color="auto"/>
                      </w:divBdr>
                    </w:div>
                    <w:div w:id="573704744">
                      <w:marLeft w:val="0"/>
                      <w:marRight w:val="0"/>
                      <w:marTop w:val="0"/>
                      <w:marBottom w:val="0"/>
                      <w:divBdr>
                        <w:top w:val="none" w:sz="0" w:space="0" w:color="auto"/>
                        <w:left w:val="none" w:sz="0" w:space="0" w:color="auto"/>
                        <w:bottom w:val="none" w:sz="0" w:space="0" w:color="auto"/>
                        <w:right w:val="none" w:sz="0" w:space="0" w:color="auto"/>
                      </w:divBdr>
                    </w:div>
                    <w:div w:id="638387322">
                      <w:marLeft w:val="0"/>
                      <w:marRight w:val="0"/>
                      <w:marTop w:val="0"/>
                      <w:marBottom w:val="0"/>
                      <w:divBdr>
                        <w:top w:val="none" w:sz="0" w:space="0" w:color="auto"/>
                        <w:left w:val="none" w:sz="0" w:space="0" w:color="auto"/>
                        <w:bottom w:val="none" w:sz="0" w:space="0" w:color="auto"/>
                        <w:right w:val="none" w:sz="0" w:space="0" w:color="auto"/>
                      </w:divBdr>
                    </w:div>
                  </w:divsChild>
                </w:div>
                <w:div w:id="672417236">
                  <w:marLeft w:val="0"/>
                  <w:marRight w:val="0"/>
                  <w:marTop w:val="0"/>
                  <w:marBottom w:val="0"/>
                  <w:divBdr>
                    <w:top w:val="none" w:sz="0" w:space="0" w:color="auto"/>
                    <w:left w:val="none" w:sz="0" w:space="0" w:color="auto"/>
                    <w:bottom w:val="none" w:sz="0" w:space="0" w:color="auto"/>
                    <w:right w:val="none" w:sz="0" w:space="0" w:color="auto"/>
                  </w:divBdr>
                </w:div>
                <w:div w:id="2126079491">
                  <w:marLeft w:val="0"/>
                  <w:marRight w:val="120"/>
                  <w:marTop w:val="0"/>
                  <w:marBottom w:val="0"/>
                  <w:divBdr>
                    <w:top w:val="none" w:sz="0" w:space="0" w:color="auto"/>
                    <w:left w:val="none" w:sz="0" w:space="0" w:color="auto"/>
                    <w:bottom w:val="none" w:sz="0" w:space="0" w:color="auto"/>
                    <w:right w:val="none" w:sz="0" w:space="0" w:color="auto"/>
                  </w:divBdr>
                </w:div>
                <w:div w:id="954750879">
                  <w:marLeft w:val="0"/>
                  <w:marRight w:val="120"/>
                  <w:marTop w:val="0"/>
                  <w:marBottom w:val="0"/>
                  <w:divBdr>
                    <w:top w:val="none" w:sz="0" w:space="0" w:color="auto"/>
                    <w:left w:val="none" w:sz="0" w:space="0" w:color="auto"/>
                    <w:bottom w:val="none" w:sz="0" w:space="0" w:color="auto"/>
                    <w:right w:val="none" w:sz="0" w:space="0" w:color="auto"/>
                  </w:divBdr>
                </w:div>
                <w:div w:id="280848349">
                  <w:marLeft w:val="0"/>
                  <w:marRight w:val="120"/>
                  <w:marTop w:val="0"/>
                  <w:marBottom w:val="0"/>
                  <w:divBdr>
                    <w:top w:val="none" w:sz="0" w:space="0" w:color="auto"/>
                    <w:left w:val="none" w:sz="0" w:space="0" w:color="auto"/>
                    <w:bottom w:val="none" w:sz="0" w:space="0" w:color="auto"/>
                    <w:right w:val="none" w:sz="0" w:space="0" w:color="auto"/>
                  </w:divBdr>
                </w:div>
                <w:div w:id="12488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12"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5.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administrator@marketlend.com.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2017MG-93-24381</_dlc_DocId>
    <TaxCatchAll xmlns="d4dd4adf-ddb3-46a3-8d7c-fab3fb2a6bc7">
      <Value>7</Value>
    </TaxCatchAll>
    <_dlc_DocIdUrl xmlns="d4dd4adf-ddb3-46a3-8d7c-fab3fb2a6bc7">
      <Url>http://tweb/sites/mg/fsd/_layouts/15/DocIdRedir.aspx?ID=2017MG-93-24381</Url>
      <Description>2017MG-93-24381</Description>
    </_dlc_DocIdUrl>
    <IconOverlay xmlns="http://schemas.microsoft.com/sharepoint/v4" xsi:nil="true"/>
  </documentManagement>
</p:properties>
</file>

<file path=customXml/itemProps1.xml><?xml version="1.0" encoding="utf-8"?>
<ds:datastoreItem xmlns:ds="http://schemas.openxmlformats.org/officeDocument/2006/customXml" ds:itemID="{7BA3D9F7-5B32-7143-A2EF-9E59F694EDEF}">
  <ds:schemaRefs>
    <ds:schemaRef ds:uri="http://schemas.openxmlformats.org/officeDocument/2006/bibliography"/>
  </ds:schemaRefs>
</ds:datastoreItem>
</file>

<file path=customXml/itemProps2.xml><?xml version="1.0" encoding="utf-8"?>
<ds:datastoreItem xmlns:ds="http://schemas.openxmlformats.org/officeDocument/2006/customXml" ds:itemID="{8DF904FB-3976-443C-BECE-3647A94662DB}"/>
</file>

<file path=customXml/itemProps3.xml><?xml version="1.0" encoding="utf-8"?>
<ds:datastoreItem xmlns:ds="http://schemas.openxmlformats.org/officeDocument/2006/customXml" ds:itemID="{F8582C82-F933-4341-AC57-FC86F3633351}"/>
</file>

<file path=customXml/itemProps4.xml><?xml version="1.0" encoding="utf-8"?>
<ds:datastoreItem xmlns:ds="http://schemas.openxmlformats.org/officeDocument/2006/customXml" ds:itemID="{8C9256BE-3254-4224-8C1A-ACE9FFBD02B1}"/>
</file>

<file path=customXml/itemProps5.xml><?xml version="1.0" encoding="utf-8"?>
<ds:datastoreItem xmlns:ds="http://schemas.openxmlformats.org/officeDocument/2006/customXml" ds:itemID="{44D82BE3-97BF-40CB-B13C-374B95E09A3B}"/>
</file>

<file path=customXml/itemProps6.xml><?xml version="1.0" encoding="utf-8"?>
<ds:datastoreItem xmlns:ds="http://schemas.openxmlformats.org/officeDocument/2006/customXml" ds:itemID="{23E0F5AF-6629-4110-B487-80F7248087E3}"/>
</file>

<file path=customXml/itemProps7.xml><?xml version="1.0" encoding="utf-8"?>
<ds:datastoreItem xmlns:ds="http://schemas.openxmlformats.org/officeDocument/2006/customXml" ds:itemID="{0E1B783C-D1DE-45BB-9586-8EB731E21B26}"/>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6893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Leo Tyndall</cp:lastModifiedBy>
  <cp:revision>2</cp:revision>
  <dcterms:created xsi:type="dcterms:W3CDTF">2017-06-06T12:16:00Z</dcterms:created>
  <dcterms:modified xsi:type="dcterms:W3CDTF">2017-06-06T12:16:00Z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6c994638-1e5b-4134-982d-1c90b9c6fb8e</vt:lpwstr>
  </property>
</Properties>
</file>