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D9" w:rsidRPr="00866F82" w:rsidRDefault="005543CC" w:rsidP="005543CC">
      <w:pPr>
        <w:ind w:right="967"/>
        <w:rPr>
          <w:color w:val="231F20"/>
          <w:spacing w:val="-7"/>
        </w:rPr>
      </w:pPr>
      <w:r>
        <w:rPr>
          <w:color w:val="231F20"/>
          <w:spacing w:val="-7"/>
        </w:rPr>
        <w:t>14</w:t>
      </w:r>
      <w:r w:rsidR="004207D9" w:rsidRPr="00866F82">
        <w:rPr>
          <w:color w:val="231F20"/>
          <w:spacing w:val="-7"/>
        </w:rPr>
        <w:t xml:space="preserve"> August 2017</w:t>
      </w:r>
    </w:p>
    <w:p w:rsidR="004207D9" w:rsidRDefault="004207D9" w:rsidP="005543CC">
      <w:pPr>
        <w:ind w:right="967"/>
        <w:rPr>
          <w:color w:val="231F20"/>
          <w:spacing w:val="-7"/>
        </w:rPr>
      </w:pPr>
    </w:p>
    <w:p w:rsidR="005543CC" w:rsidRPr="00866F82" w:rsidRDefault="005543CC" w:rsidP="005543CC">
      <w:pPr>
        <w:ind w:right="967"/>
        <w:rPr>
          <w:color w:val="231F20"/>
          <w:spacing w:val="-7"/>
        </w:rPr>
      </w:pPr>
    </w:p>
    <w:p w:rsidR="005543CC" w:rsidRDefault="005543CC" w:rsidP="005543CC">
      <w:pPr>
        <w:pStyle w:val="NormalWeb"/>
        <w:spacing w:before="0" w:beforeAutospacing="0" w:after="0" w:afterAutospacing="0"/>
        <w:rPr>
          <w:rFonts w:ascii="Netto Offc" w:hAnsi="Netto Offc" w:cs="Arial"/>
          <w:color w:val="000000"/>
        </w:rPr>
      </w:pPr>
      <w:r w:rsidRPr="005543CC">
        <w:rPr>
          <w:rFonts w:ascii="Netto Offc" w:hAnsi="Netto Offc" w:cs="Arial"/>
          <w:color w:val="000000"/>
        </w:rPr>
        <w:t>The Manager</w:t>
      </w:r>
      <w:r w:rsidRPr="005543CC">
        <w:rPr>
          <w:rFonts w:ascii="Netto Offc" w:hAnsi="Netto Offc" w:cs="Arial"/>
          <w:color w:val="000000"/>
        </w:rPr>
        <w:br/>
        <w:t>Banking, Insurance and Capital Markets Unit</w:t>
      </w:r>
      <w:r w:rsidRPr="005543CC">
        <w:rPr>
          <w:rFonts w:ascii="Netto Offc" w:hAnsi="Netto Offc" w:cs="Arial"/>
          <w:color w:val="000000"/>
        </w:rPr>
        <w:br/>
        <w:t>Financial System Division</w:t>
      </w:r>
      <w:r w:rsidRPr="005543CC">
        <w:rPr>
          <w:rFonts w:ascii="Netto Offc" w:hAnsi="Netto Offc" w:cs="Arial"/>
          <w:color w:val="000000"/>
        </w:rPr>
        <w:br/>
        <w:t>The Treasury</w:t>
      </w:r>
      <w:r w:rsidRPr="005543CC">
        <w:rPr>
          <w:rFonts w:ascii="Netto Offc" w:hAnsi="Netto Offc" w:cs="Arial"/>
          <w:color w:val="000000"/>
        </w:rPr>
        <w:br/>
        <w:t>Langton Crescent</w:t>
      </w:r>
      <w:r w:rsidRPr="005543CC">
        <w:rPr>
          <w:rFonts w:ascii="Netto Offc" w:hAnsi="Netto Offc" w:cs="Arial"/>
          <w:color w:val="000000"/>
        </w:rPr>
        <w:br/>
        <w:t>PARKES ACT 2600</w:t>
      </w:r>
    </w:p>
    <w:p w:rsidR="00764C80" w:rsidRDefault="00764C80" w:rsidP="005543CC">
      <w:pPr>
        <w:pStyle w:val="NormalWeb"/>
        <w:spacing w:before="0" w:beforeAutospacing="0" w:after="0" w:afterAutospacing="0"/>
        <w:rPr>
          <w:rFonts w:ascii="Netto Offc" w:hAnsi="Netto Offc" w:cs="Arial"/>
          <w:color w:val="000000"/>
        </w:rPr>
      </w:pPr>
    </w:p>
    <w:p w:rsidR="00764C80" w:rsidRPr="005543CC" w:rsidRDefault="00764C80" w:rsidP="005543CC">
      <w:pPr>
        <w:pStyle w:val="NormalWeb"/>
        <w:spacing w:before="0" w:beforeAutospacing="0" w:after="0" w:afterAutospacing="0"/>
        <w:rPr>
          <w:rFonts w:ascii="Netto Offc" w:hAnsi="Netto Offc" w:cs="Arial"/>
          <w:color w:val="000000"/>
        </w:rPr>
      </w:pPr>
    </w:p>
    <w:p w:rsidR="005543CC" w:rsidRPr="005543CC" w:rsidRDefault="005543CC" w:rsidP="005543CC">
      <w:pPr>
        <w:rPr>
          <w:rFonts w:cs="Arial"/>
          <w:sz w:val="24"/>
          <w:szCs w:val="24"/>
        </w:rPr>
      </w:pPr>
      <w:r w:rsidRPr="005543CC">
        <w:rPr>
          <w:rFonts w:cs="Arial"/>
          <w:sz w:val="24"/>
          <w:szCs w:val="24"/>
        </w:rPr>
        <w:t>Email: </w:t>
      </w:r>
      <w:hyperlink r:id="rId8" w:history="1">
        <w:r w:rsidRPr="005543CC">
          <w:rPr>
            <w:rStyle w:val="Hyperlink"/>
            <w:rFonts w:cs="Arial"/>
            <w:color w:val="auto"/>
            <w:sz w:val="24"/>
            <w:szCs w:val="24"/>
          </w:rPr>
          <w:t>lenderrules@treasury.gov.au</w:t>
        </w:r>
      </w:hyperlink>
    </w:p>
    <w:p w:rsidR="004207D9" w:rsidRPr="005543CC" w:rsidRDefault="004207D9" w:rsidP="005543CC">
      <w:pPr>
        <w:rPr>
          <w:sz w:val="24"/>
          <w:szCs w:val="24"/>
        </w:rPr>
      </w:pPr>
    </w:p>
    <w:p w:rsidR="004207D9" w:rsidRPr="00866F82" w:rsidRDefault="004207D9" w:rsidP="005543CC"/>
    <w:p w:rsidR="004207D9" w:rsidRPr="00866F82" w:rsidRDefault="004207D9" w:rsidP="005543CC">
      <w:r w:rsidRPr="00866F82">
        <w:t xml:space="preserve">Dear </w:t>
      </w:r>
      <w:r w:rsidR="00913A22">
        <w:t>Sir/Madam</w:t>
      </w:r>
    </w:p>
    <w:p w:rsidR="004207D9" w:rsidRPr="00866F82" w:rsidRDefault="004207D9" w:rsidP="005543CC"/>
    <w:p w:rsidR="004207D9" w:rsidRPr="00866F82" w:rsidRDefault="007C348F" w:rsidP="005543CC">
      <w:pPr>
        <w:rPr>
          <w:rStyle w:val="Strong"/>
          <w:rFonts w:ascii="Netto Offc" w:hAnsi="Netto Offc"/>
          <w:sz w:val="22"/>
        </w:rPr>
      </w:pPr>
      <w:r>
        <w:rPr>
          <w:rStyle w:val="Strong"/>
          <w:rFonts w:ascii="Netto Offc" w:hAnsi="Netto Offc"/>
          <w:sz w:val="22"/>
        </w:rPr>
        <w:t xml:space="preserve">Financial Stability Risks </w:t>
      </w:r>
      <w:r w:rsidR="004207D9" w:rsidRPr="00866F82">
        <w:rPr>
          <w:rStyle w:val="Strong"/>
          <w:rFonts w:ascii="Netto Offc" w:hAnsi="Netto Offc"/>
          <w:sz w:val="22"/>
        </w:rPr>
        <w:t xml:space="preserve">– </w:t>
      </w:r>
      <w:r>
        <w:rPr>
          <w:rStyle w:val="Strong"/>
          <w:rFonts w:ascii="Netto Offc" w:hAnsi="Netto Offc"/>
          <w:sz w:val="22"/>
        </w:rPr>
        <w:t>Non</w:t>
      </w:r>
      <w:r w:rsidR="00BA5115">
        <w:rPr>
          <w:rStyle w:val="Strong"/>
          <w:rFonts w:ascii="Netto Offc" w:hAnsi="Netto Offc"/>
          <w:sz w:val="22"/>
        </w:rPr>
        <w:t>-</w:t>
      </w:r>
      <w:r>
        <w:rPr>
          <w:rStyle w:val="Strong"/>
          <w:rFonts w:ascii="Netto Offc" w:hAnsi="Netto Offc"/>
          <w:sz w:val="22"/>
        </w:rPr>
        <w:t xml:space="preserve">ADI Lender Rules </w:t>
      </w:r>
      <w:r w:rsidR="004207D9" w:rsidRPr="00866F82">
        <w:rPr>
          <w:rStyle w:val="Strong"/>
          <w:rFonts w:ascii="Netto Offc" w:hAnsi="Netto Offc"/>
          <w:sz w:val="22"/>
        </w:rPr>
        <w:t>July 2017</w:t>
      </w:r>
    </w:p>
    <w:p w:rsidR="004207D9" w:rsidRPr="00866F82" w:rsidRDefault="004207D9" w:rsidP="005543CC"/>
    <w:p w:rsidR="004207D9" w:rsidRDefault="004207D9" w:rsidP="005543CC">
      <w:r w:rsidRPr="00866F82">
        <w:t xml:space="preserve">Thank you for the opportunity to </w:t>
      </w:r>
      <w:r>
        <w:t>provide Heritage Bank’s submission o</w:t>
      </w:r>
      <w:r w:rsidRPr="00866F82">
        <w:t xml:space="preserve">n the </w:t>
      </w:r>
      <w:r w:rsidR="007C348F">
        <w:t>Non</w:t>
      </w:r>
      <w:r w:rsidR="00BA5115">
        <w:t>-</w:t>
      </w:r>
      <w:r w:rsidR="007C348F">
        <w:t xml:space="preserve">ADI Lender Rules </w:t>
      </w:r>
      <w:r w:rsidRPr="00866F82">
        <w:t>consultation paper.</w:t>
      </w:r>
    </w:p>
    <w:p w:rsidR="004207D9" w:rsidRDefault="004207D9" w:rsidP="005543CC"/>
    <w:p w:rsidR="004207D9" w:rsidRDefault="004207D9" w:rsidP="005543CC">
      <w:r>
        <w:t xml:space="preserve">Please see our submission </w:t>
      </w:r>
      <w:r w:rsidR="00D34B66">
        <w:t>attached</w:t>
      </w:r>
      <w:r w:rsidR="00A36C23">
        <w:t>.</w:t>
      </w:r>
    </w:p>
    <w:p w:rsidR="00A36C23" w:rsidRDefault="00A36C23" w:rsidP="005543CC"/>
    <w:p w:rsidR="00D34B66" w:rsidRDefault="00A36C23" w:rsidP="001C0BD2">
      <w:pPr>
        <w:spacing w:line="360" w:lineRule="auto"/>
      </w:pPr>
      <w:r>
        <w:t>Yours sincerely</w:t>
      </w:r>
    </w:p>
    <w:p w:rsidR="00FB6969" w:rsidRDefault="00FB6969" w:rsidP="006E05ED">
      <w:pPr>
        <w:tabs>
          <w:tab w:val="left" w:pos="473"/>
          <w:tab w:val="left" w:pos="474"/>
        </w:tabs>
        <w:spacing w:line="276" w:lineRule="auto"/>
        <w:jc w:val="both"/>
        <w:rPr>
          <w:b/>
          <w:sz w:val="21"/>
          <w:szCs w:val="21"/>
        </w:rPr>
      </w:pPr>
    </w:p>
    <w:p w:rsidR="00FB6969" w:rsidRDefault="00FB6969" w:rsidP="006E05ED">
      <w:pPr>
        <w:tabs>
          <w:tab w:val="left" w:pos="473"/>
          <w:tab w:val="left" w:pos="474"/>
        </w:tabs>
        <w:spacing w:line="276" w:lineRule="auto"/>
        <w:jc w:val="both"/>
        <w:rPr>
          <w:b/>
          <w:sz w:val="21"/>
          <w:szCs w:val="21"/>
        </w:rPr>
      </w:pPr>
    </w:p>
    <w:p w:rsidR="00FB6969" w:rsidRDefault="00FB6969" w:rsidP="006E05ED">
      <w:pPr>
        <w:tabs>
          <w:tab w:val="left" w:pos="473"/>
          <w:tab w:val="left" w:pos="474"/>
        </w:tabs>
        <w:spacing w:line="276" w:lineRule="auto"/>
        <w:jc w:val="both"/>
        <w:rPr>
          <w:b/>
          <w:sz w:val="21"/>
          <w:szCs w:val="21"/>
        </w:rPr>
      </w:pPr>
    </w:p>
    <w:p w:rsidR="00D34B66" w:rsidRPr="00DC08FF" w:rsidRDefault="00D34B66" w:rsidP="006E05ED">
      <w:pPr>
        <w:tabs>
          <w:tab w:val="left" w:pos="473"/>
          <w:tab w:val="left" w:pos="474"/>
        </w:tabs>
        <w:spacing w:line="276" w:lineRule="auto"/>
        <w:jc w:val="both"/>
        <w:rPr>
          <w:b/>
          <w:sz w:val="21"/>
          <w:szCs w:val="21"/>
        </w:rPr>
      </w:pPr>
      <w:r w:rsidRPr="00DC08FF">
        <w:rPr>
          <w:b/>
          <w:sz w:val="21"/>
          <w:szCs w:val="21"/>
        </w:rPr>
        <w:t>Peter Lock</w:t>
      </w:r>
    </w:p>
    <w:p w:rsidR="00D34B66" w:rsidRDefault="00D34B66" w:rsidP="006E05ED">
      <w:pPr>
        <w:tabs>
          <w:tab w:val="left" w:pos="473"/>
          <w:tab w:val="left" w:pos="474"/>
        </w:tabs>
        <w:spacing w:line="276" w:lineRule="auto"/>
        <w:jc w:val="both"/>
        <w:rPr>
          <w:b/>
          <w:sz w:val="21"/>
          <w:szCs w:val="21"/>
        </w:rPr>
      </w:pPr>
      <w:r w:rsidRPr="00DC08FF">
        <w:rPr>
          <w:b/>
          <w:sz w:val="21"/>
          <w:szCs w:val="21"/>
        </w:rPr>
        <w:t>Chief Executive Officer</w:t>
      </w:r>
    </w:p>
    <w:p w:rsidR="00D34B66" w:rsidRPr="00DC08FF" w:rsidRDefault="00D34B66" w:rsidP="006E05ED">
      <w:pPr>
        <w:tabs>
          <w:tab w:val="left" w:pos="473"/>
          <w:tab w:val="left" w:pos="474"/>
        </w:tabs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Heritage Bank Limited</w:t>
      </w:r>
    </w:p>
    <w:p w:rsidR="00D34B66" w:rsidRDefault="00D34B66" w:rsidP="006E05ED">
      <w:pPr>
        <w:tabs>
          <w:tab w:val="left" w:pos="473"/>
          <w:tab w:val="left" w:pos="474"/>
        </w:tabs>
        <w:spacing w:line="276" w:lineRule="auto"/>
        <w:jc w:val="both"/>
      </w:pPr>
    </w:p>
    <w:p w:rsidR="00D34B66" w:rsidRDefault="00D34B66" w:rsidP="006E05ED">
      <w:pPr>
        <w:spacing w:line="276" w:lineRule="auto"/>
      </w:pPr>
      <w:r>
        <w:br w:type="page"/>
      </w:r>
    </w:p>
    <w:p w:rsidR="00A60DB6" w:rsidRPr="00234300" w:rsidRDefault="000F25F1" w:rsidP="003F3588">
      <w:pPr>
        <w:spacing w:before="126"/>
        <w:ind w:right="967"/>
        <w:rPr>
          <w:b/>
          <w:color w:val="231F20"/>
          <w:spacing w:val="-7"/>
          <w:sz w:val="28"/>
          <w:szCs w:val="28"/>
        </w:rPr>
      </w:pPr>
      <w:r>
        <w:rPr>
          <w:b/>
          <w:color w:val="231F20"/>
          <w:spacing w:val="-7"/>
          <w:sz w:val="28"/>
          <w:szCs w:val="28"/>
        </w:rPr>
        <w:lastRenderedPageBreak/>
        <w:t>Financial Stability Risks – Non-</w:t>
      </w:r>
      <w:r w:rsidR="009A58D2" w:rsidRPr="00234300">
        <w:rPr>
          <w:b/>
          <w:color w:val="231F20"/>
          <w:spacing w:val="-7"/>
          <w:sz w:val="28"/>
          <w:szCs w:val="28"/>
        </w:rPr>
        <w:t>ADI Lender Rules</w:t>
      </w:r>
    </w:p>
    <w:p w:rsidR="002168BA" w:rsidRDefault="00B96A2E" w:rsidP="003F3588">
      <w:pPr>
        <w:spacing w:before="126"/>
        <w:ind w:right="967"/>
        <w:rPr>
          <w:b/>
          <w:color w:val="231F20"/>
          <w:sz w:val="28"/>
          <w:szCs w:val="28"/>
        </w:rPr>
      </w:pPr>
      <w:r w:rsidRPr="00234300">
        <w:rPr>
          <w:b/>
          <w:color w:val="231F20"/>
          <w:sz w:val="28"/>
          <w:szCs w:val="28"/>
        </w:rPr>
        <w:t xml:space="preserve">HERITAGE BANK SUBMISSION </w:t>
      </w:r>
    </w:p>
    <w:p w:rsidR="00DF2A97" w:rsidRPr="00DF2A97" w:rsidRDefault="00DF2A97" w:rsidP="003F3588">
      <w:pPr>
        <w:spacing w:before="126"/>
        <w:ind w:right="967"/>
        <w:rPr>
          <w:b/>
          <w:sz w:val="20"/>
          <w:szCs w:val="20"/>
        </w:rPr>
      </w:pPr>
    </w:p>
    <w:p w:rsidR="002168BA" w:rsidRPr="006C46DF" w:rsidRDefault="00B96A2E" w:rsidP="00DF2A97">
      <w:pPr>
        <w:pStyle w:val="Heading1"/>
        <w:spacing w:before="120"/>
        <w:ind w:left="0"/>
        <w:rPr>
          <w:b w:val="0"/>
          <w:color w:val="231F20"/>
          <w:sz w:val="22"/>
          <w:szCs w:val="22"/>
        </w:rPr>
      </w:pPr>
      <w:r w:rsidRPr="00234300">
        <w:rPr>
          <w:color w:val="231F20"/>
        </w:rPr>
        <w:t xml:space="preserve">Heritage Bank </w:t>
      </w:r>
    </w:p>
    <w:p w:rsidR="00D27D63" w:rsidRPr="00234300" w:rsidRDefault="00B96A2E" w:rsidP="00DF2A97">
      <w:pPr>
        <w:pStyle w:val="BodyText"/>
        <w:spacing w:before="120" w:line="304" w:lineRule="auto"/>
        <w:ind w:left="0" w:right="-33"/>
        <w:jc w:val="both"/>
        <w:rPr>
          <w:color w:val="231F20"/>
          <w:spacing w:val="-5"/>
          <w:sz w:val="22"/>
          <w:szCs w:val="22"/>
        </w:rPr>
      </w:pPr>
      <w:r w:rsidRPr="00234300">
        <w:rPr>
          <w:color w:val="231F20"/>
          <w:spacing w:val="-5"/>
          <w:sz w:val="22"/>
          <w:szCs w:val="22"/>
        </w:rPr>
        <w:t xml:space="preserve">Heritage Bank </w:t>
      </w:r>
      <w:r w:rsidR="00D27D63" w:rsidRPr="00234300">
        <w:rPr>
          <w:color w:val="231F20"/>
          <w:spacing w:val="-5"/>
          <w:sz w:val="22"/>
          <w:szCs w:val="22"/>
        </w:rPr>
        <w:t xml:space="preserve">(‘Heritage’) </w:t>
      </w:r>
      <w:r w:rsidRPr="00234300">
        <w:rPr>
          <w:color w:val="231F20"/>
          <w:spacing w:val="-5"/>
          <w:sz w:val="22"/>
          <w:szCs w:val="22"/>
        </w:rPr>
        <w:t xml:space="preserve">is Australia’s largest customer-owned bank and one of the </w:t>
      </w:r>
      <w:r w:rsidR="00956D41">
        <w:rPr>
          <w:color w:val="231F20"/>
          <w:spacing w:val="-5"/>
          <w:sz w:val="22"/>
          <w:szCs w:val="22"/>
        </w:rPr>
        <w:t>three largest M</w:t>
      </w:r>
      <w:r w:rsidRPr="00234300">
        <w:rPr>
          <w:color w:val="231F20"/>
          <w:spacing w:val="-5"/>
          <w:sz w:val="22"/>
          <w:szCs w:val="22"/>
        </w:rPr>
        <w:t xml:space="preserve">utual ADIs in the country. Heritage’s history </w:t>
      </w:r>
      <w:r w:rsidR="00EB69EC" w:rsidRPr="00234300">
        <w:rPr>
          <w:color w:val="231F20"/>
          <w:spacing w:val="-5"/>
          <w:sz w:val="22"/>
          <w:szCs w:val="22"/>
        </w:rPr>
        <w:t xml:space="preserve">stretches </w:t>
      </w:r>
      <w:r w:rsidRPr="00234300">
        <w:rPr>
          <w:color w:val="231F20"/>
          <w:spacing w:val="-5"/>
          <w:sz w:val="22"/>
          <w:szCs w:val="22"/>
        </w:rPr>
        <w:t xml:space="preserve">back 142 years to its beginnings as a building society founded in Toowoomba in 1875, making it one of the </w:t>
      </w:r>
      <w:r w:rsidR="00956D41">
        <w:rPr>
          <w:color w:val="231F20"/>
          <w:spacing w:val="-5"/>
          <w:sz w:val="22"/>
          <w:szCs w:val="22"/>
        </w:rPr>
        <w:t>oldest M</w:t>
      </w:r>
      <w:r w:rsidRPr="00234300">
        <w:rPr>
          <w:color w:val="231F20"/>
          <w:spacing w:val="-5"/>
          <w:sz w:val="22"/>
          <w:szCs w:val="22"/>
        </w:rPr>
        <w:t xml:space="preserve">utual financial institutions in the country. Heritage has grown to more than $9 billion in assets, 300,000 customers, 800 staff (including 470 in the Toowoomba region) and 61 branches across </w:t>
      </w:r>
      <w:r w:rsidR="00EB69EC" w:rsidRPr="00234300">
        <w:rPr>
          <w:color w:val="231F20"/>
          <w:spacing w:val="-5"/>
          <w:sz w:val="22"/>
          <w:szCs w:val="22"/>
        </w:rPr>
        <w:t>southern Queensland</w:t>
      </w:r>
      <w:r w:rsidRPr="00234300">
        <w:rPr>
          <w:color w:val="231F20"/>
          <w:spacing w:val="-5"/>
          <w:sz w:val="22"/>
          <w:szCs w:val="22"/>
        </w:rPr>
        <w:t>. Heritage is a national player</w:t>
      </w:r>
      <w:r w:rsidR="00EB69EC" w:rsidRPr="00234300">
        <w:rPr>
          <w:color w:val="231F20"/>
          <w:spacing w:val="-5"/>
          <w:sz w:val="22"/>
          <w:szCs w:val="22"/>
        </w:rPr>
        <w:t xml:space="preserve"> </w:t>
      </w:r>
      <w:r w:rsidRPr="00234300">
        <w:rPr>
          <w:color w:val="231F20"/>
          <w:spacing w:val="-5"/>
          <w:sz w:val="22"/>
          <w:szCs w:val="22"/>
        </w:rPr>
        <w:t>in the mortgage market</w:t>
      </w:r>
      <w:r w:rsidR="00A60DB6" w:rsidRPr="00234300">
        <w:rPr>
          <w:color w:val="231F20"/>
          <w:spacing w:val="-5"/>
          <w:sz w:val="22"/>
          <w:szCs w:val="22"/>
        </w:rPr>
        <w:t xml:space="preserve">; having </w:t>
      </w:r>
      <w:r w:rsidR="005D234A" w:rsidRPr="00234300">
        <w:rPr>
          <w:color w:val="231F20"/>
          <w:spacing w:val="-5"/>
          <w:sz w:val="22"/>
          <w:szCs w:val="22"/>
        </w:rPr>
        <w:t>s</w:t>
      </w:r>
      <w:r w:rsidR="00136654" w:rsidRPr="00234300">
        <w:rPr>
          <w:color w:val="231F20"/>
          <w:spacing w:val="-5"/>
          <w:sz w:val="22"/>
          <w:szCs w:val="22"/>
        </w:rPr>
        <w:t>ourced</w:t>
      </w:r>
      <w:r w:rsidR="005D234A" w:rsidRPr="00234300">
        <w:rPr>
          <w:color w:val="231F20"/>
          <w:spacing w:val="-5"/>
          <w:sz w:val="22"/>
          <w:szCs w:val="22"/>
        </w:rPr>
        <w:t xml:space="preserve"> loans from brokers </w:t>
      </w:r>
      <w:r w:rsidR="00A60DB6" w:rsidRPr="00234300">
        <w:rPr>
          <w:color w:val="231F20"/>
          <w:spacing w:val="-5"/>
          <w:sz w:val="22"/>
          <w:szCs w:val="22"/>
        </w:rPr>
        <w:t>for twenty years,</w:t>
      </w:r>
      <w:r w:rsidRPr="00234300">
        <w:rPr>
          <w:color w:val="231F20"/>
          <w:spacing w:val="-5"/>
          <w:sz w:val="22"/>
          <w:szCs w:val="22"/>
        </w:rPr>
        <w:t xml:space="preserve"> </w:t>
      </w:r>
      <w:r w:rsidR="00A60DB6" w:rsidRPr="00234300">
        <w:rPr>
          <w:color w:val="231F20"/>
          <w:spacing w:val="-5"/>
          <w:sz w:val="22"/>
          <w:szCs w:val="22"/>
        </w:rPr>
        <w:t xml:space="preserve">and now has </w:t>
      </w:r>
      <w:r w:rsidRPr="00234300">
        <w:rPr>
          <w:color w:val="231F20"/>
          <w:spacing w:val="-5"/>
          <w:sz w:val="22"/>
          <w:szCs w:val="22"/>
        </w:rPr>
        <w:t>customers around Australia sourced via a network of mortgage broker</w:t>
      </w:r>
      <w:r w:rsidR="00EB69EC" w:rsidRPr="00234300">
        <w:rPr>
          <w:color w:val="231F20"/>
          <w:spacing w:val="-5"/>
          <w:sz w:val="22"/>
          <w:szCs w:val="22"/>
        </w:rPr>
        <w:t xml:space="preserve"> </w:t>
      </w:r>
      <w:r w:rsidRPr="00234300">
        <w:rPr>
          <w:color w:val="231F20"/>
          <w:spacing w:val="-5"/>
          <w:sz w:val="22"/>
          <w:szCs w:val="22"/>
        </w:rPr>
        <w:t>partners.</w:t>
      </w:r>
      <w:r w:rsidR="00D27D63" w:rsidRPr="00234300">
        <w:rPr>
          <w:color w:val="231F20"/>
          <w:spacing w:val="-5"/>
          <w:sz w:val="22"/>
          <w:szCs w:val="22"/>
        </w:rPr>
        <w:t xml:space="preserve"> </w:t>
      </w:r>
    </w:p>
    <w:p w:rsidR="009A58D2" w:rsidRPr="00234300" w:rsidRDefault="009A58D2" w:rsidP="003F3588">
      <w:pPr>
        <w:pStyle w:val="BodyText"/>
        <w:spacing w:before="131" w:line="304" w:lineRule="auto"/>
        <w:ind w:left="0" w:right="-33"/>
        <w:jc w:val="both"/>
        <w:rPr>
          <w:color w:val="231F20"/>
          <w:spacing w:val="-5"/>
          <w:sz w:val="22"/>
          <w:szCs w:val="22"/>
        </w:rPr>
      </w:pPr>
      <w:r w:rsidRPr="00234300">
        <w:rPr>
          <w:color w:val="231F20"/>
          <w:spacing w:val="-5"/>
          <w:sz w:val="22"/>
          <w:szCs w:val="22"/>
        </w:rPr>
        <w:t>In addition to our traditional broker and aggregator relationships</w:t>
      </w:r>
      <w:r w:rsidR="00775CC3">
        <w:rPr>
          <w:color w:val="231F20"/>
          <w:spacing w:val="-5"/>
          <w:sz w:val="22"/>
          <w:szCs w:val="22"/>
        </w:rPr>
        <w:t>, Heritage has also formed long-</w:t>
      </w:r>
      <w:r w:rsidRPr="00234300">
        <w:rPr>
          <w:color w:val="231F20"/>
          <w:spacing w:val="-5"/>
          <w:sz w:val="22"/>
          <w:szCs w:val="22"/>
        </w:rPr>
        <w:t>standing relationships with non</w:t>
      </w:r>
      <w:r w:rsidR="000F25F1">
        <w:rPr>
          <w:color w:val="231F20"/>
          <w:spacing w:val="-5"/>
          <w:sz w:val="22"/>
          <w:szCs w:val="22"/>
        </w:rPr>
        <w:t>-</w:t>
      </w:r>
      <w:r w:rsidRPr="00234300">
        <w:rPr>
          <w:color w:val="231F20"/>
          <w:spacing w:val="-5"/>
          <w:sz w:val="22"/>
          <w:szCs w:val="22"/>
        </w:rPr>
        <w:t>ADI lenders within the Australian Market. These relationships allow us to continue to offer options to our customers where either; we don’t offer a specific product or service, or perhaps, where our traditional products or criteria do no</w:t>
      </w:r>
      <w:r w:rsidR="00956D41">
        <w:rPr>
          <w:color w:val="231F20"/>
          <w:spacing w:val="-5"/>
          <w:sz w:val="22"/>
          <w:szCs w:val="22"/>
        </w:rPr>
        <w:t>t match our customer</w:t>
      </w:r>
      <w:r w:rsidRPr="00234300">
        <w:rPr>
          <w:color w:val="231F20"/>
          <w:spacing w:val="-5"/>
          <w:sz w:val="22"/>
          <w:szCs w:val="22"/>
        </w:rPr>
        <w:t>s</w:t>
      </w:r>
      <w:r w:rsidR="00956D41">
        <w:rPr>
          <w:color w:val="231F20"/>
          <w:spacing w:val="-5"/>
          <w:sz w:val="22"/>
          <w:szCs w:val="22"/>
        </w:rPr>
        <w:t>’</w:t>
      </w:r>
      <w:r w:rsidRPr="00234300">
        <w:rPr>
          <w:color w:val="231F20"/>
          <w:spacing w:val="-5"/>
          <w:sz w:val="22"/>
          <w:szCs w:val="22"/>
        </w:rPr>
        <w:t xml:space="preserve"> individual circumstances.</w:t>
      </w:r>
    </w:p>
    <w:p w:rsidR="00913A22" w:rsidRPr="00EB69EC" w:rsidRDefault="00913A22" w:rsidP="00913A22">
      <w:pPr>
        <w:pStyle w:val="BodyText"/>
        <w:spacing w:line="304" w:lineRule="auto"/>
        <w:ind w:left="0" w:right="-33"/>
        <w:jc w:val="both"/>
      </w:pPr>
    </w:p>
    <w:p w:rsidR="002168BA" w:rsidRPr="00057BBF" w:rsidRDefault="009A58D2" w:rsidP="00DF2A97">
      <w:pPr>
        <w:pStyle w:val="Heading1"/>
        <w:spacing w:before="120"/>
        <w:ind w:left="0"/>
        <w:rPr>
          <w:color w:val="231F20"/>
        </w:rPr>
      </w:pPr>
      <w:r>
        <w:rPr>
          <w:color w:val="231F20"/>
        </w:rPr>
        <w:t>Introducing more competition</w:t>
      </w:r>
    </w:p>
    <w:p w:rsidR="00177F46" w:rsidRPr="00234300" w:rsidRDefault="00B96A2E" w:rsidP="00DF2A97">
      <w:pPr>
        <w:pStyle w:val="BodyText"/>
        <w:spacing w:before="120" w:line="304" w:lineRule="auto"/>
        <w:ind w:left="0" w:right="-33"/>
        <w:jc w:val="both"/>
        <w:rPr>
          <w:color w:val="231F20"/>
          <w:spacing w:val="-5"/>
          <w:sz w:val="22"/>
          <w:szCs w:val="22"/>
        </w:rPr>
      </w:pPr>
      <w:r w:rsidRPr="00234300">
        <w:rPr>
          <w:color w:val="231F20"/>
          <w:spacing w:val="-5"/>
          <w:sz w:val="22"/>
          <w:szCs w:val="22"/>
        </w:rPr>
        <w:t xml:space="preserve">The Australian banking sector needs greater diversity as a prudent approach to diffusing systemic risk associated with the concentration of retail banking services into four dominant players. Banking consumers need </w:t>
      </w:r>
      <w:r w:rsidR="00AD102E" w:rsidRPr="00234300">
        <w:rPr>
          <w:color w:val="231F20"/>
          <w:spacing w:val="-5"/>
          <w:sz w:val="22"/>
          <w:szCs w:val="22"/>
        </w:rPr>
        <w:t>broad</w:t>
      </w:r>
      <w:r w:rsidRPr="00234300">
        <w:rPr>
          <w:color w:val="231F20"/>
          <w:spacing w:val="-5"/>
          <w:sz w:val="22"/>
          <w:szCs w:val="22"/>
        </w:rPr>
        <w:t>er choice</w:t>
      </w:r>
      <w:r w:rsidR="00057BBF" w:rsidRPr="00234300">
        <w:rPr>
          <w:color w:val="231F20"/>
          <w:spacing w:val="-5"/>
          <w:sz w:val="22"/>
          <w:szCs w:val="22"/>
        </w:rPr>
        <w:t>s</w:t>
      </w:r>
      <w:r w:rsidRPr="00234300">
        <w:rPr>
          <w:color w:val="231F20"/>
          <w:spacing w:val="-5"/>
          <w:sz w:val="22"/>
          <w:szCs w:val="22"/>
        </w:rPr>
        <w:t xml:space="preserve"> to stimulate competition and innovation. </w:t>
      </w:r>
    </w:p>
    <w:p w:rsidR="00177F46" w:rsidRPr="00234300" w:rsidRDefault="009A58D2" w:rsidP="003F3588">
      <w:pPr>
        <w:pStyle w:val="BodyText"/>
        <w:spacing w:before="131" w:line="304" w:lineRule="auto"/>
        <w:ind w:left="0" w:right="-33"/>
        <w:jc w:val="both"/>
        <w:rPr>
          <w:color w:val="231F20"/>
          <w:spacing w:val="-5"/>
          <w:sz w:val="22"/>
          <w:szCs w:val="22"/>
        </w:rPr>
      </w:pPr>
      <w:r w:rsidRPr="00234300">
        <w:rPr>
          <w:color w:val="231F20"/>
          <w:spacing w:val="-5"/>
          <w:sz w:val="22"/>
          <w:szCs w:val="22"/>
        </w:rPr>
        <w:t>Heritage Bank asserts that the Mutual ADI sector offers a viable and competitive alternative to Australian banking customers</w:t>
      </w:r>
      <w:r w:rsidR="00177F46" w:rsidRPr="00234300">
        <w:rPr>
          <w:color w:val="231F20"/>
          <w:spacing w:val="-5"/>
          <w:sz w:val="22"/>
          <w:szCs w:val="22"/>
        </w:rPr>
        <w:t>. Likewise, the non</w:t>
      </w:r>
      <w:r w:rsidR="000F25F1">
        <w:rPr>
          <w:color w:val="231F20"/>
          <w:spacing w:val="-5"/>
          <w:sz w:val="22"/>
          <w:szCs w:val="22"/>
        </w:rPr>
        <w:t>-</w:t>
      </w:r>
      <w:r w:rsidR="00177F46" w:rsidRPr="00234300">
        <w:rPr>
          <w:color w:val="231F20"/>
          <w:spacing w:val="-5"/>
          <w:sz w:val="22"/>
          <w:szCs w:val="22"/>
        </w:rPr>
        <w:t>ADI lenders are also becoming more active, but are not necessarily subject to the same level of regulation and reporting as lending ADIs and do not have thei</w:t>
      </w:r>
      <w:r w:rsidR="00B96A2E" w:rsidRPr="00234300">
        <w:rPr>
          <w:color w:val="231F20"/>
          <w:spacing w:val="-5"/>
          <w:sz w:val="22"/>
          <w:szCs w:val="22"/>
        </w:rPr>
        <w:t xml:space="preserve">r ability to </w:t>
      </w:r>
      <w:r w:rsidR="00AD102E" w:rsidRPr="00234300">
        <w:rPr>
          <w:color w:val="231F20"/>
          <w:spacing w:val="-5"/>
          <w:sz w:val="22"/>
          <w:szCs w:val="22"/>
        </w:rPr>
        <w:t>compete</w:t>
      </w:r>
      <w:r w:rsidR="00B96A2E" w:rsidRPr="00234300">
        <w:rPr>
          <w:color w:val="231F20"/>
          <w:spacing w:val="-5"/>
          <w:sz w:val="22"/>
          <w:szCs w:val="22"/>
        </w:rPr>
        <w:t xml:space="preserve"> constrained by </w:t>
      </w:r>
      <w:r w:rsidR="005A7774" w:rsidRPr="00234300">
        <w:rPr>
          <w:color w:val="231F20"/>
          <w:spacing w:val="-5"/>
          <w:sz w:val="22"/>
          <w:szCs w:val="22"/>
        </w:rPr>
        <w:t>a number of factors that impede the</w:t>
      </w:r>
      <w:r w:rsidR="00177F46" w:rsidRPr="00234300">
        <w:rPr>
          <w:color w:val="231F20"/>
          <w:spacing w:val="-5"/>
          <w:sz w:val="22"/>
          <w:szCs w:val="22"/>
        </w:rPr>
        <w:t xml:space="preserve"> Mutual </w:t>
      </w:r>
      <w:r w:rsidR="005A7774" w:rsidRPr="00234300">
        <w:rPr>
          <w:color w:val="231F20"/>
          <w:spacing w:val="-5"/>
          <w:sz w:val="22"/>
          <w:szCs w:val="22"/>
        </w:rPr>
        <w:t>sector</w:t>
      </w:r>
      <w:r w:rsidR="00177F46" w:rsidRPr="00234300">
        <w:rPr>
          <w:color w:val="231F20"/>
          <w:spacing w:val="-5"/>
          <w:sz w:val="22"/>
          <w:szCs w:val="22"/>
        </w:rPr>
        <w:t>’</w:t>
      </w:r>
      <w:r w:rsidR="005A7774" w:rsidRPr="00234300">
        <w:rPr>
          <w:color w:val="231F20"/>
          <w:spacing w:val="-5"/>
          <w:sz w:val="22"/>
          <w:szCs w:val="22"/>
        </w:rPr>
        <w:t xml:space="preserve">s </w:t>
      </w:r>
      <w:r w:rsidR="009E6F7C" w:rsidRPr="00234300">
        <w:rPr>
          <w:color w:val="231F20"/>
          <w:spacing w:val="-5"/>
          <w:sz w:val="22"/>
          <w:szCs w:val="22"/>
        </w:rPr>
        <w:t>ability to</w:t>
      </w:r>
      <w:r w:rsidR="005A7774" w:rsidRPr="00234300">
        <w:rPr>
          <w:color w:val="231F20"/>
          <w:spacing w:val="-5"/>
          <w:sz w:val="22"/>
          <w:szCs w:val="22"/>
        </w:rPr>
        <w:t xml:space="preserve"> </w:t>
      </w:r>
      <w:r w:rsidR="00B96A2E" w:rsidRPr="00234300">
        <w:rPr>
          <w:color w:val="231F20"/>
          <w:spacing w:val="-5"/>
          <w:sz w:val="22"/>
          <w:szCs w:val="22"/>
        </w:rPr>
        <w:t xml:space="preserve">effectively fund innovation and growth.  </w:t>
      </w:r>
      <w:r w:rsidR="005A7774" w:rsidRPr="00234300">
        <w:rPr>
          <w:color w:val="231F20"/>
          <w:spacing w:val="-5"/>
          <w:sz w:val="22"/>
          <w:szCs w:val="22"/>
        </w:rPr>
        <w:t xml:space="preserve">Many of these issues are being addressed by recent Treasury announcements, reviews and proposed changes to existing regulation. On the whole, Heritage is supportive of these </w:t>
      </w:r>
      <w:r w:rsidR="00F13741" w:rsidRPr="00234300">
        <w:rPr>
          <w:color w:val="231F20"/>
          <w:spacing w:val="-5"/>
          <w:sz w:val="22"/>
          <w:szCs w:val="22"/>
        </w:rPr>
        <w:t xml:space="preserve">various </w:t>
      </w:r>
      <w:r w:rsidR="005A7774" w:rsidRPr="00234300">
        <w:rPr>
          <w:color w:val="231F20"/>
          <w:spacing w:val="-5"/>
          <w:sz w:val="22"/>
          <w:szCs w:val="22"/>
        </w:rPr>
        <w:t>moves and sees the various proposals as a move to a leve</w:t>
      </w:r>
      <w:r w:rsidR="002B4ED5" w:rsidRPr="00234300">
        <w:rPr>
          <w:color w:val="231F20"/>
          <w:spacing w:val="-5"/>
          <w:sz w:val="22"/>
          <w:szCs w:val="22"/>
        </w:rPr>
        <w:t>l</w:t>
      </w:r>
      <w:r w:rsidR="005A7774" w:rsidRPr="00234300">
        <w:rPr>
          <w:color w:val="231F20"/>
          <w:spacing w:val="-5"/>
          <w:sz w:val="22"/>
          <w:szCs w:val="22"/>
        </w:rPr>
        <w:t>ling of the playing field</w:t>
      </w:r>
      <w:r w:rsidR="00177F46" w:rsidRPr="00234300">
        <w:rPr>
          <w:color w:val="231F20"/>
          <w:spacing w:val="-5"/>
          <w:sz w:val="22"/>
          <w:szCs w:val="22"/>
        </w:rPr>
        <w:t>,</w:t>
      </w:r>
      <w:r w:rsidR="00717F6F" w:rsidRPr="00234300">
        <w:rPr>
          <w:color w:val="231F20"/>
          <w:spacing w:val="-5"/>
          <w:sz w:val="22"/>
          <w:szCs w:val="22"/>
        </w:rPr>
        <w:t xml:space="preserve"> promoting more accountability in the banking sector</w:t>
      </w:r>
      <w:r w:rsidR="00177F46" w:rsidRPr="00234300">
        <w:rPr>
          <w:color w:val="231F20"/>
          <w:spacing w:val="-5"/>
          <w:sz w:val="22"/>
          <w:szCs w:val="22"/>
        </w:rPr>
        <w:t xml:space="preserve"> and introducing better oversight of all participants in the lending market. Ultimately, this provides for a stronger, safer sector that continues to build consumer confidence. </w:t>
      </w:r>
    </w:p>
    <w:p w:rsidR="00913A22" w:rsidRPr="00F8009E" w:rsidRDefault="00913A22" w:rsidP="00913A22">
      <w:pPr>
        <w:pStyle w:val="BodyText"/>
        <w:spacing w:line="304" w:lineRule="auto"/>
        <w:ind w:left="0" w:right="-33"/>
        <w:jc w:val="both"/>
        <w:rPr>
          <w:color w:val="231F20"/>
          <w:spacing w:val="-5"/>
        </w:rPr>
      </w:pPr>
    </w:p>
    <w:p w:rsidR="002168BA" w:rsidRPr="003B61A8" w:rsidRDefault="00B96A2E" w:rsidP="00DF2A97">
      <w:pPr>
        <w:pStyle w:val="Heading1"/>
        <w:spacing w:before="120"/>
        <w:ind w:left="0"/>
        <w:rPr>
          <w:color w:val="231F20"/>
        </w:rPr>
      </w:pPr>
      <w:r w:rsidRPr="003B61A8">
        <w:rPr>
          <w:color w:val="231F20"/>
        </w:rPr>
        <w:t xml:space="preserve">Regulatory </w:t>
      </w:r>
      <w:r w:rsidR="001D226C">
        <w:rPr>
          <w:color w:val="231F20"/>
        </w:rPr>
        <w:t>Compliance</w:t>
      </w:r>
    </w:p>
    <w:p w:rsidR="001D226C" w:rsidRPr="00F8009E" w:rsidRDefault="001D226C" w:rsidP="00DF2A97">
      <w:pPr>
        <w:pStyle w:val="BodyText"/>
        <w:spacing w:before="120" w:line="304" w:lineRule="auto"/>
        <w:ind w:left="0" w:right="-33"/>
        <w:jc w:val="both"/>
        <w:rPr>
          <w:color w:val="231F20"/>
          <w:spacing w:val="-5"/>
        </w:rPr>
      </w:pPr>
      <w:r w:rsidRPr="00F8009E">
        <w:rPr>
          <w:color w:val="231F20"/>
          <w:spacing w:val="-5"/>
        </w:rPr>
        <w:t>As a Mutual ADI, Heritage is regulated in the same manner as all ADIs. We work cooperatively with all regulators and recogni</w:t>
      </w:r>
      <w:r w:rsidR="00F9307F" w:rsidRPr="00F8009E">
        <w:rPr>
          <w:color w:val="231F20"/>
          <w:spacing w:val="-5"/>
        </w:rPr>
        <w:t>s</w:t>
      </w:r>
      <w:r w:rsidRPr="00F8009E">
        <w:rPr>
          <w:color w:val="231F20"/>
          <w:spacing w:val="-5"/>
        </w:rPr>
        <w:t xml:space="preserve">e the privileged role we play in the economy and our communities. Whilst we are a large bank within the Mutual sector, we are a small bank within the overall financial sector and increased regulation and compliance, designed in the main for larger players, adds an increasing cost and regulatory burden to our business. </w:t>
      </w:r>
    </w:p>
    <w:p w:rsidR="008B42FE" w:rsidRPr="00F8009E" w:rsidRDefault="00296E07" w:rsidP="003F3588">
      <w:pPr>
        <w:pStyle w:val="BodyText"/>
        <w:spacing w:before="131" w:line="304" w:lineRule="auto"/>
        <w:ind w:left="0" w:right="-33"/>
        <w:jc w:val="both"/>
        <w:rPr>
          <w:color w:val="231F20"/>
          <w:spacing w:val="-5"/>
        </w:rPr>
      </w:pPr>
      <w:r>
        <w:rPr>
          <w:color w:val="231F20"/>
          <w:spacing w:val="-5"/>
        </w:rPr>
        <w:t xml:space="preserve">Just as we have </w:t>
      </w:r>
      <w:r w:rsidR="008B42FE" w:rsidRPr="00F8009E">
        <w:rPr>
          <w:color w:val="231F20"/>
          <w:spacing w:val="-5"/>
        </w:rPr>
        <w:t>agree</w:t>
      </w:r>
      <w:r>
        <w:rPr>
          <w:color w:val="231F20"/>
          <w:spacing w:val="-5"/>
        </w:rPr>
        <w:t>d</w:t>
      </w:r>
      <w:r w:rsidR="008B42FE" w:rsidRPr="00F8009E">
        <w:rPr>
          <w:color w:val="231F20"/>
          <w:spacing w:val="-5"/>
        </w:rPr>
        <w:t xml:space="preserve"> and support</w:t>
      </w:r>
      <w:r>
        <w:rPr>
          <w:color w:val="231F20"/>
          <w:spacing w:val="-5"/>
        </w:rPr>
        <w:t>ed</w:t>
      </w:r>
      <w:r w:rsidR="008B42FE" w:rsidRPr="00F8009E">
        <w:rPr>
          <w:color w:val="231F20"/>
          <w:spacing w:val="-5"/>
        </w:rPr>
        <w:t xml:space="preserve"> </w:t>
      </w:r>
      <w:r w:rsidR="00F747FA" w:rsidRPr="00F8009E">
        <w:rPr>
          <w:color w:val="231F20"/>
          <w:spacing w:val="-5"/>
        </w:rPr>
        <w:t>changes designed to restore faith in the broader financial industry</w:t>
      </w:r>
      <w:r w:rsidR="0091418B" w:rsidRPr="00F8009E">
        <w:rPr>
          <w:color w:val="231F20"/>
          <w:spacing w:val="-5"/>
        </w:rPr>
        <w:t xml:space="preserve">, we do </w:t>
      </w:r>
      <w:r>
        <w:rPr>
          <w:color w:val="231F20"/>
          <w:spacing w:val="-5"/>
        </w:rPr>
        <w:t>recogni</w:t>
      </w:r>
      <w:r w:rsidR="00803035">
        <w:rPr>
          <w:color w:val="231F20"/>
          <w:spacing w:val="-5"/>
        </w:rPr>
        <w:t>s</w:t>
      </w:r>
      <w:r>
        <w:rPr>
          <w:color w:val="231F20"/>
          <w:spacing w:val="-5"/>
        </w:rPr>
        <w:t xml:space="preserve">e this comes at a cost. In a similar manner, we support the proposed powers for APRA over the </w:t>
      </w:r>
      <w:r w:rsidR="000F25F1">
        <w:rPr>
          <w:color w:val="231F20"/>
          <w:spacing w:val="-5"/>
        </w:rPr>
        <w:t>n</w:t>
      </w:r>
      <w:r>
        <w:rPr>
          <w:color w:val="231F20"/>
          <w:spacing w:val="-5"/>
        </w:rPr>
        <w:t>on</w:t>
      </w:r>
      <w:r w:rsidR="000F25F1">
        <w:rPr>
          <w:color w:val="231F20"/>
          <w:spacing w:val="-5"/>
        </w:rPr>
        <w:t>-</w:t>
      </w:r>
      <w:r w:rsidR="004A0B3E">
        <w:rPr>
          <w:color w:val="231F20"/>
          <w:spacing w:val="-5"/>
        </w:rPr>
        <w:t>ADI l</w:t>
      </w:r>
      <w:r>
        <w:rPr>
          <w:color w:val="231F20"/>
          <w:spacing w:val="-5"/>
        </w:rPr>
        <w:t>enders and note that while specific concerns from operators will be raised, the building and retaining of consumer confidence in any lending enterprise must be APRA’s dominant concern.</w:t>
      </w:r>
    </w:p>
    <w:p w:rsidR="0091418B" w:rsidRDefault="0091418B" w:rsidP="00884ADA">
      <w:pPr>
        <w:pStyle w:val="BodyText"/>
        <w:spacing w:before="300" w:line="305" w:lineRule="auto"/>
        <w:ind w:left="0" w:right="-33"/>
        <w:jc w:val="both"/>
        <w:rPr>
          <w:color w:val="231F20"/>
          <w:spacing w:val="-5"/>
        </w:rPr>
      </w:pPr>
      <w:r w:rsidRPr="00F8009E">
        <w:rPr>
          <w:color w:val="231F20"/>
          <w:spacing w:val="-5"/>
        </w:rPr>
        <w:t>We comment specifically:</w:t>
      </w:r>
    </w:p>
    <w:p w:rsidR="00062541" w:rsidRDefault="00062541" w:rsidP="00DF2A97">
      <w:pPr>
        <w:pStyle w:val="BodyText"/>
        <w:spacing w:before="120" w:line="305" w:lineRule="auto"/>
        <w:ind w:left="0"/>
        <w:jc w:val="both"/>
        <w:rPr>
          <w:b/>
          <w:color w:val="231F20"/>
          <w:sz w:val="28"/>
          <w:szCs w:val="28"/>
        </w:rPr>
      </w:pPr>
      <w:r>
        <w:rPr>
          <w:b/>
          <w:color w:val="231F20"/>
          <w:sz w:val="28"/>
          <w:szCs w:val="28"/>
        </w:rPr>
        <w:t>Amendments to the Banking Act</w:t>
      </w:r>
    </w:p>
    <w:p w:rsidR="00093479" w:rsidRDefault="00803035" w:rsidP="00DF2A97">
      <w:pPr>
        <w:pStyle w:val="BodyText"/>
        <w:spacing w:before="120" w:line="305" w:lineRule="auto"/>
        <w:ind w:left="0"/>
        <w:jc w:val="both"/>
        <w:rPr>
          <w:color w:val="231F20"/>
          <w:spacing w:val="-5"/>
        </w:rPr>
      </w:pPr>
      <w:r>
        <w:rPr>
          <w:color w:val="231F20"/>
          <w:spacing w:val="-5"/>
        </w:rPr>
        <w:t>Heritage recognis</w:t>
      </w:r>
      <w:r w:rsidR="00093479">
        <w:rPr>
          <w:color w:val="231F20"/>
          <w:spacing w:val="-5"/>
        </w:rPr>
        <w:t xml:space="preserve">es significant and unchecked growth in the </w:t>
      </w:r>
      <w:r w:rsidR="000F25F1">
        <w:rPr>
          <w:color w:val="231F20"/>
          <w:spacing w:val="-5"/>
        </w:rPr>
        <w:t>n</w:t>
      </w:r>
      <w:r w:rsidR="00093479">
        <w:rPr>
          <w:color w:val="231F20"/>
          <w:spacing w:val="-5"/>
        </w:rPr>
        <w:t>on</w:t>
      </w:r>
      <w:r w:rsidR="000F25F1">
        <w:rPr>
          <w:color w:val="231F20"/>
          <w:spacing w:val="-5"/>
        </w:rPr>
        <w:t>-ADI</w:t>
      </w:r>
      <w:r w:rsidR="00093479">
        <w:rPr>
          <w:color w:val="231F20"/>
          <w:spacing w:val="-5"/>
        </w:rPr>
        <w:t xml:space="preserve"> lender market has the potential to undermine other marco controls that APRA and other regulatory bodies may wish </w:t>
      </w:r>
      <w:r>
        <w:rPr>
          <w:color w:val="231F20"/>
          <w:spacing w:val="-5"/>
        </w:rPr>
        <w:t>to exercise. It further recognis</w:t>
      </w:r>
      <w:r w:rsidR="00093479">
        <w:rPr>
          <w:color w:val="231F20"/>
          <w:spacing w:val="-5"/>
        </w:rPr>
        <w:t>es that such unchecked growth</w:t>
      </w:r>
      <w:r w:rsidR="006E393A">
        <w:rPr>
          <w:color w:val="231F20"/>
          <w:spacing w:val="-5"/>
        </w:rPr>
        <w:t xml:space="preserve"> and potential failure of operators </w:t>
      </w:r>
      <w:r w:rsidR="00093479">
        <w:rPr>
          <w:color w:val="231F20"/>
          <w:spacing w:val="-5"/>
        </w:rPr>
        <w:t>may le</w:t>
      </w:r>
      <w:r w:rsidR="005F0DF8">
        <w:rPr>
          <w:color w:val="231F20"/>
          <w:spacing w:val="-5"/>
        </w:rPr>
        <w:t>a</w:t>
      </w:r>
      <w:r w:rsidR="00093479">
        <w:rPr>
          <w:color w:val="231F20"/>
          <w:spacing w:val="-5"/>
        </w:rPr>
        <w:t xml:space="preserve">d to </w:t>
      </w:r>
      <w:r w:rsidR="006E393A">
        <w:rPr>
          <w:color w:val="231F20"/>
          <w:spacing w:val="-5"/>
        </w:rPr>
        <w:t>unintended</w:t>
      </w:r>
      <w:r w:rsidR="00093479">
        <w:rPr>
          <w:color w:val="231F20"/>
          <w:spacing w:val="-5"/>
        </w:rPr>
        <w:t xml:space="preserve"> consequences for both market </w:t>
      </w:r>
      <w:r w:rsidR="006E393A">
        <w:rPr>
          <w:color w:val="231F20"/>
          <w:spacing w:val="-5"/>
        </w:rPr>
        <w:t>participants</w:t>
      </w:r>
      <w:r w:rsidR="00093479">
        <w:rPr>
          <w:color w:val="231F20"/>
          <w:spacing w:val="-5"/>
        </w:rPr>
        <w:t xml:space="preserve"> and consumers</w:t>
      </w:r>
      <w:r w:rsidR="006E393A">
        <w:rPr>
          <w:color w:val="231F20"/>
          <w:spacing w:val="-5"/>
        </w:rPr>
        <w:t xml:space="preserve">. In these circumstances, affected parties may hold </w:t>
      </w:r>
      <w:r w:rsidR="00093479">
        <w:rPr>
          <w:color w:val="231F20"/>
          <w:spacing w:val="-5"/>
        </w:rPr>
        <w:t xml:space="preserve">some expectation of </w:t>
      </w:r>
      <w:r w:rsidR="006E393A">
        <w:rPr>
          <w:color w:val="231F20"/>
          <w:spacing w:val="-5"/>
        </w:rPr>
        <w:t>regulatory oversight.</w:t>
      </w:r>
    </w:p>
    <w:p w:rsidR="00062541" w:rsidRDefault="00062541" w:rsidP="00062541">
      <w:pPr>
        <w:pStyle w:val="BodyText"/>
        <w:spacing w:before="300" w:line="305" w:lineRule="auto"/>
        <w:ind w:left="0"/>
        <w:jc w:val="both"/>
        <w:rPr>
          <w:color w:val="231F20"/>
          <w:spacing w:val="-5"/>
        </w:rPr>
      </w:pPr>
      <w:r>
        <w:rPr>
          <w:color w:val="231F20"/>
          <w:spacing w:val="-5"/>
        </w:rPr>
        <w:t xml:space="preserve">Heritage supports the proposed </w:t>
      </w:r>
      <w:r w:rsidR="00093479">
        <w:rPr>
          <w:color w:val="231F20"/>
          <w:spacing w:val="-5"/>
        </w:rPr>
        <w:t>amendments</w:t>
      </w:r>
      <w:r>
        <w:rPr>
          <w:color w:val="231F20"/>
          <w:spacing w:val="-5"/>
        </w:rPr>
        <w:t xml:space="preserve"> to the Banking Act. We concur with the intent of the changes to grant APRA the power to address financial stability risks that may be posed by th</w:t>
      </w:r>
      <w:r w:rsidR="000F25F1">
        <w:rPr>
          <w:color w:val="231F20"/>
          <w:spacing w:val="-5"/>
        </w:rPr>
        <w:t>e lending activities of non-</w:t>
      </w:r>
      <w:r>
        <w:rPr>
          <w:color w:val="231F20"/>
          <w:spacing w:val="-5"/>
        </w:rPr>
        <w:t xml:space="preserve">ADI lenders. </w:t>
      </w:r>
    </w:p>
    <w:p w:rsidR="004A0B3E" w:rsidRDefault="004A0B3E" w:rsidP="004A0B3E">
      <w:pPr>
        <w:pStyle w:val="BodyText"/>
        <w:spacing w:before="120" w:line="305" w:lineRule="auto"/>
        <w:ind w:left="0"/>
        <w:jc w:val="both"/>
        <w:rPr>
          <w:color w:val="231F20"/>
          <w:spacing w:val="-5"/>
        </w:rPr>
      </w:pPr>
    </w:p>
    <w:p w:rsidR="00062541" w:rsidRDefault="00062541" w:rsidP="00DF2A97">
      <w:pPr>
        <w:pStyle w:val="BodyText"/>
        <w:spacing w:before="120" w:line="305" w:lineRule="auto"/>
        <w:ind w:left="0"/>
        <w:jc w:val="both"/>
        <w:rPr>
          <w:b/>
          <w:color w:val="231F20"/>
          <w:sz w:val="28"/>
          <w:szCs w:val="28"/>
        </w:rPr>
      </w:pPr>
      <w:r>
        <w:rPr>
          <w:b/>
          <w:color w:val="231F20"/>
          <w:sz w:val="28"/>
          <w:szCs w:val="28"/>
        </w:rPr>
        <w:t>Amendments to the Financial Sector Act</w:t>
      </w:r>
    </w:p>
    <w:p w:rsidR="00093479" w:rsidRDefault="00062541" w:rsidP="00DF2A97">
      <w:pPr>
        <w:pStyle w:val="BodyText"/>
        <w:spacing w:before="120" w:line="305" w:lineRule="auto"/>
        <w:ind w:left="0"/>
        <w:jc w:val="both"/>
        <w:rPr>
          <w:color w:val="231F20"/>
          <w:spacing w:val="-5"/>
        </w:rPr>
      </w:pPr>
      <w:r>
        <w:rPr>
          <w:color w:val="231F20"/>
          <w:spacing w:val="-5"/>
        </w:rPr>
        <w:t xml:space="preserve">Heritage </w:t>
      </w:r>
      <w:r w:rsidR="00803035">
        <w:rPr>
          <w:color w:val="231F20"/>
          <w:spacing w:val="-5"/>
        </w:rPr>
        <w:t>recognis</w:t>
      </w:r>
      <w:r w:rsidR="00093479">
        <w:rPr>
          <w:color w:val="231F20"/>
          <w:spacing w:val="-5"/>
        </w:rPr>
        <w:t>es</w:t>
      </w:r>
      <w:r>
        <w:rPr>
          <w:color w:val="231F20"/>
          <w:spacing w:val="-5"/>
        </w:rPr>
        <w:t xml:space="preserve"> the need for </w:t>
      </w:r>
      <w:r w:rsidR="00093479">
        <w:rPr>
          <w:color w:val="231F20"/>
          <w:spacing w:val="-5"/>
        </w:rPr>
        <w:t>participants</w:t>
      </w:r>
      <w:r>
        <w:rPr>
          <w:color w:val="231F20"/>
          <w:spacing w:val="-5"/>
        </w:rPr>
        <w:t xml:space="preserve"> within the financial s</w:t>
      </w:r>
      <w:r w:rsidR="00093479">
        <w:rPr>
          <w:color w:val="231F20"/>
          <w:spacing w:val="-5"/>
        </w:rPr>
        <w:t>ector, and in particular the consumer and home finance markets to have strong data capture and data analytic capability. Heri</w:t>
      </w:r>
      <w:r w:rsidR="0050494B">
        <w:rPr>
          <w:color w:val="231F20"/>
          <w:spacing w:val="-5"/>
        </w:rPr>
        <w:t>tage sees the potential of the n</w:t>
      </w:r>
      <w:r w:rsidR="00093479">
        <w:rPr>
          <w:color w:val="231F20"/>
          <w:spacing w:val="-5"/>
        </w:rPr>
        <w:t>on</w:t>
      </w:r>
      <w:r w:rsidR="0050494B">
        <w:rPr>
          <w:color w:val="231F20"/>
          <w:spacing w:val="-5"/>
        </w:rPr>
        <w:t>-</w:t>
      </w:r>
      <w:r w:rsidR="00093479">
        <w:rPr>
          <w:color w:val="231F20"/>
          <w:spacing w:val="-5"/>
        </w:rPr>
        <w:t>ADI lender market to grow significantly. It therefore sees these proposed changes as prudent measures of the regulator to ensure capture of relevant data to enable a</w:t>
      </w:r>
      <w:r w:rsidR="003B54C6">
        <w:rPr>
          <w:color w:val="231F20"/>
          <w:spacing w:val="-5"/>
        </w:rPr>
        <w:t>ccurate interpretation of macro</w:t>
      </w:r>
      <w:r w:rsidR="00093479">
        <w:rPr>
          <w:color w:val="231F20"/>
          <w:spacing w:val="-5"/>
        </w:rPr>
        <w:t>economic trends.</w:t>
      </w:r>
    </w:p>
    <w:p w:rsidR="00093479" w:rsidRDefault="00093479" w:rsidP="00062541">
      <w:pPr>
        <w:pStyle w:val="BodyText"/>
        <w:spacing w:before="300" w:line="305" w:lineRule="auto"/>
        <w:ind w:left="0"/>
        <w:jc w:val="both"/>
        <w:rPr>
          <w:color w:val="231F20"/>
          <w:spacing w:val="-5"/>
        </w:rPr>
      </w:pPr>
      <w:r>
        <w:rPr>
          <w:color w:val="231F20"/>
          <w:spacing w:val="-5"/>
        </w:rPr>
        <w:t>Heritage supports the proposed amendments to the Financial Sector (Collection of Data) Act 2001.</w:t>
      </w:r>
      <w:bookmarkStart w:id="0" w:name="_GoBack"/>
      <w:bookmarkEnd w:id="0"/>
    </w:p>
    <w:p w:rsidR="004A0B3E" w:rsidRDefault="004A0B3E" w:rsidP="004A0B3E">
      <w:pPr>
        <w:pStyle w:val="BodyText"/>
        <w:spacing w:before="120" w:line="305" w:lineRule="auto"/>
        <w:ind w:left="0"/>
        <w:jc w:val="both"/>
        <w:rPr>
          <w:color w:val="231F20"/>
          <w:spacing w:val="-5"/>
        </w:rPr>
      </w:pPr>
    </w:p>
    <w:p w:rsidR="003B61A8" w:rsidRDefault="003B61A8" w:rsidP="000A57F2">
      <w:pPr>
        <w:pStyle w:val="BodyText"/>
        <w:spacing w:before="120" w:line="304" w:lineRule="auto"/>
        <w:ind w:left="0" w:right="-33"/>
        <w:jc w:val="both"/>
        <w:rPr>
          <w:b/>
          <w:color w:val="231F20"/>
          <w:spacing w:val="-5"/>
          <w:sz w:val="28"/>
          <w:szCs w:val="28"/>
        </w:rPr>
      </w:pPr>
      <w:r w:rsidRPr="00A16D82">
        <w:rPr>
          <w:b/>
          <w:color w:val="231F20"/>
          <w:spacing w:val="-5"/>
          <w:sz w:val="28"/>
          <w:szCs w:val="28"/>
        </w:rPr>
        <w:t>Conclusion</w:t>
      </w:r>
    </w:p>
    <w:p w:rsidR="00596383" w:rsidRPr="004B5032" w:rsidRDefault="006E393A" w:rsidP="000A57F2">
      <w:pPr>
        <w:tabs>
          <w:tab w:val="left" w:pos="473"/>
          <w:tab w:val="left" w:pos="474"/>
        </w:tabs>
        <w:spacing w:before="120" w:line="29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Heritage Bank has a proud history and a strong relationship with its regulators. We believe the proposed changes to both </w:t>
      </w:r>
      <w:r w:rsidR="00FE12F6">
        <w:rPr>
          <w:sz w:val="21"/>
          <w:szCs w:val="21"/>
        </w:rPr>
        <w:t>Acts will move to further strengthen the Australian Financial sector and provide further confidence and ultimately competition and better access to lending for all Australians.</w:t>
      </w:r>
    </w:p>
    <w:sectPr w:rsidR="00596383" w:rsidRPr="004B5032" w:rsidSect="008A5CE2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1000" w:right="1137" w:bottom="1985" w:left="1134" w:header="0" w:footer="1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65" w:rsidRDefault="00047865">
      <w:r>
        <w:separator/>
      </w:r>
    </w:p>
  </w:endnote>
  <w:endnote w:type="continuationSeparator" w:id="0">
    <w:p w:rsidR="00047865" w:rsidRDefault="0004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tto Offc">
    <w:panose1 w:val="020B0504020101010102"/>
    <w:charset w:val="00"/>
    <w:family w:val="swiss"/>
    <w:pitch w:val="variable"/>
    <w:sig w:usb0="800000EF" w:usb1="4000206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79" w:rsidRDefault="00093479">
    <w:pPr>
      <w:pStyle w:val="BodyText"/>
      <w:spacing w:line="14" w:lineRule="auto"/>
      <w:ind w:left="0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68432295" behindDoc="1" locked="0" layoutInCell="1" allowOverlap="1">
          <wp:simplePos x="0" y="0"/>
          <wp:positionH relativeFrom="page">
            <wp:posOffset>6106985</wp:posOffset>
          </wp:positionH>
          <wp:positionV relativeFrom="page">
            <wp:posOffset>10054803</wp:posOffset>
          </wp:positionV>
          <wp:extent cx="751729" cy="257444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1729" cy="257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68433319" behindDoc="1" locked="0" layoutInCell="1" allowOverlap="1">
              <wp:simplePos x="0" y="0"/>
              <wp:positionH relativeFrom="page">
                <wp:posOffset>5363210</wp:posOffset>
              </wp:positionH>
              <wp:positionV relativeFrom="page">
                <wp:posOffset>9526270</wp:posOffset>
              </wp:positionV>
              <wp:extent cx="1490345" cy="476250"/>
              <wp:effectExtent l="635" t="127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90345" cy="476250"/>
                        <a:chOff x="8446" y="15002"/>
                        <a:chExt cx="2347" cy="750"/>
                      </a:xfrm>
                    </wpg:grpSpPr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81" y="15001"/>
                          <a:ext cx="758" cy="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49" y="15279"/>
                          <a:ext cx="227" cy="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46" y="15025"/>
                          <a:ext cx="2347" cy="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233726" id="Group 1" o:spid="_x0000_s1026" style="position:absolute;margin-left:422.3pt;margin-top:750.1pt;width:117.35pt;height:37.5pt;z-index:-234883161;mso-position-horizontal-relative:page;mso-position-vertical-relative:page" coordorigin="8446,15002" coordsize="2347,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8481;top:15001;width:758;height: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NXLq/AAAA2gAAAA8AAABkcnMvZG93bnJldi54bWxEj0GLwjAUhO+C/yE8YW+a6mKRahRRBK9W&#10;D3p7Ns+22LyUJtbu/nojCB6HmfmGWaw6U4mWGldaVjAeRSCIM6tLzhWcjrvhDITzyBory6Tgjxys&#10;lv3eAhNtn3ygNvW5CBB2CSoovK8TKV1WkEE3sjVx8G62MeiDbHKpG3wGuKnkJIpiabDksFBgTZuC&#10;snv6MAouuk3P/3Z7cnJ6ZJpUcdleY6V+Bt16DsJT57/hT3uvFfzC+0q4AXL5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GjVy6vwAAANoAAAAPAAAAAAAAAAAAAAAAAJ8CAABk&#10;cnMvZG93bnJldi54bWxQSwUGAAAAAAQABAD3AAAAiwMAAAAA&#10;">
                <v:imagedata r:id="rId5" o:title=""/>
              </v:shape>
              <v:shape id="Picture 3" o:spid="_x0000_s1028" type="#_x0000_t75" style="position:absolute;left:8749;top:15279;width:227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m3HDCAAAA2gAAAA8AAABkcnMvZG93bnJldi54bWxEj0FrwkAUhO8F/8PyhN7qxiASo6uoUMi1&#10;qQePz+wzCWbfht2tSfPru4VCj8PMfMPsDqPpxJOcby0rWC4SEMSV1S3XCi6f728ZCB+QNXaWScE3&#10;eTjsZy87zLUd+IOeZahFhLDPUUETQp9L6auGDPqF7Ymjd7fOYIjS1VI7HCLcdDJNkrU02HJcaLCn&#10;c0PVo/wyCsxUSFevbtP1fMm6FKcx3axPSr3Ox+MWRKAx/If/2oVWsILfK/EGyP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5txwwgAAANoAAAAPAAAAAAAAAAAAAAAAAJ8C&#10;AABkcnMvZG93bnJldi54bWxQSwUGAAAAAAQABAD3AAAAjgMAAAAA&#10;">
                <v:imagedata r:id="rId6" o:title=""/>
              </v:shape>
              <v:shape id="Picture 2" o:spid="_x0000_s1029" type="#_x0000_t75" style="position:absolute;left:8446;top:15025;width:2347;height: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VYb7DAAAA2gAAAA8AAABkcnMvZG93bnJldi54bWxEj0FrAjEUhO8F/0N4BS+lZhUV2RpFhEIP&#10;9aDrD3gmz92lm5c1ie7WX2+EQo/DzHzDLNe9bcSNfKgdKxiPMhDE2pmaSwXH4vN9ASJEZIONY1Lw&#10;SwHWq8HLEnPjOt7T7RBLkSAcclRQxdjmUgZdkcUwci1x8s7OW4xJ+lIaj12C20ZOsmwuLdacFips&#10;aVuR/jlcrQI9Lba6frscv++nhmfdIl79eafU8LXffICI1Mf/8F/7yyiYwfNKug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VhvsMAAADaAAAADwAAAAAAAAAAAAAAAACf&#10;AgAAZHJzL2Rvd25yZXYueG1sUEsFBgAAAAAEAAQA9wAAAI8DAAAAAA==&#10;">
                <v:imagedata r:id="rId7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79" w:rsidRDefault="00093479" w:rsidP="00D52004">
    <w:pPr>
      <w:pStyle w:val="Footer"/>
      <w:jc w:val="center"/>
    </w:pPr>
    <w:r w:rsidRPr="00D246CE">
      <w:rPr>
        <w:sz w:val="18"/>
        <w:szCs w:val="18"/>
      </w:rPr>
      <w:t>Heritage Bank Limited ABN 32 087 652 024 .  AFSL 240984  .  Australian Credit Licence 240984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65" w:rsidRDefault="00047865">
      <w:r>
        <w:separator/>
      </w:r>
    </w:p>
  </w:footnote>
  <w:footnote w:type="continuationSeparator" w:id="0">
    <w:p w:rsidR="00047865" w:rsidRDefault="00047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79" w:rsidRDefault="00093479">
    <w:pPr>
      <w:pStyle w:val="Header"/>
      <w:jc w:val="right"/>
      <w:rPr>
        <w:sz w:val="18"/>
        <w:szCs w:val="18"/>
      </w:rPr>
    </w:pPr>
  </w:p>
  <w:sdt>
    <w:sdtPr>
      <w:rPr>
        <w:sz w:val="18"/>
        <w:szCs w:val="18"/>
      </w:rPr>
      <w:id w:val="4670076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93479" w:rsidRPr="00235028" w:rsidRDefault="00093479">
        <w:pPr>
          <w:pStyle w:val="Header"/>
          <w:jc w:val="right"/>
          <w:rPr>
            <w:sz w:val="18"/>
            <w:szCs w:val="18"/>
          </w:rPr>
        </w:pPr>
      </w:p>
      <w:p w:rsidR="00093479" w:rsidRPr="00235028" w:rsidRDefault="00093479">
        <w:pPr>
          <w:pStyle w:val="Header"/>
          <w:jc w:val="right"/>
          <w:rPr>
            <w:sz w:val="18"/>
            <w:szCs w:val="18"/>
          </w:rPr>
        </w:pPr>
      </w:p>
      <w:p w:rsidR="00093479" w:rsidRPr="00235028" w:rsidRDefault="00093479">
        <w:pPr>
          <w:pStyle w:val="Header"/>
          <w:jc w:val="right"/>
          <w:rPr>
            <w:sz w:val="18"/>
            <w:szCs w:val="18"/>
          </w:rPr>
        </w:pPr>
        <w:r w:rsidRPr="00235028">
          <w:rPr>
            <w:sz w:val="18"/>
            <w:szCs w:val="18"/>
          </w:rPr>
          <w:t xml:space="preserve">Page </w:t>
        </w:r>
        <w:r w:rsidRPr="00235028">
          <w:rPr>
            <w:sz w:val="18"/>
            <w:szCs w:val="18"/>
          </w:rPr>
          <w:fldChar w:fldCharType="begin"/>
        </w:r>
        <w:r w:rsidRPr="00235028">
          <w:rPr>
            <w:sz w:val="18"/>
            <w:szCs w:val="18"/>
          </w:rPr>
          <w:instrText xml:space="preserve"> PAGE   \* MERGEFORMAT </w:instrText>
        </w:r>
        <w:r w:rsidRPr="00235028">
          <w:rPr>
            <w:sz w:val="18"/>
            <w:szCs w:val="18"/>
          </w:rPr>
          <w:fldChar w:fldCharType="separate"/>
        </w:r>
        <w:r w:rsidR="004A0B3E">
          <w:rPr>
            <w:noProof/>
            <w:sz w:val="18"/>
            <w:szCs w:val="18"/>
          </w:rPr>
          <w:t>2</w:t>
        </w:r>
        <w:r w:rsidRPr="00235028">
          <w:rPr>
            <w:noProof/>
            <w:sz w:val="18"/>
            <w:szCs w:val="18"/>
          </w:rPr>
          <w:fldChar w:fldCharType="end"/>
        </w:r>
      </w:p>
    </w:sdtContent>
  </w:sdt>
  <w:p w:rsidR="00093479" w:rsidRDefault="000934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79" w:rsidRDefault="00093479" w:rsidP="004F142E">
    <w:pPr>
      <w:pStyle w:val="Header"/>
    </w:pPr>
  </w:p>
  <w:p w:rsidR="00093479" w:rsidRDefault="00093479" w:rsidP="004F142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68445607" behindDoc="1" locked="0" layoutInCell="1" allowOverlap="1" wp14:anchorId="3E5D28AE" wp14:editId="16EE73C7">
          <wp:simplePos x="0" y="0"/>
          <wp:positionH relativeFrom="column">
            <wp:posOffset>4317365</wp:posOffset>
          </wp:positionH>
          <wp:positionV relativeFrom="paragraph">
            <wp:posOffset>53483</wp:posOffset>
          </wp:positionV>
          <wp:extent cx="1524000" cy="779145"/>
          <wp:effectExtent l="0" t="0" r="0" b="0"/>
          <wp:wrapTight wrapText="bothSides">
            <wp:wrapPolygon edited="0">
              <wp:start x="0" y="0"/>
              <wp:lineTo x="0" y="21125"/>
              <wp:lineTo x="21330" y="21125"/>
              <wp:lineTo x="21330" y="0"/>
              <wp:lineTo x="0" y="0"/>
            </wp:wrapPolygon>
          </wp:wrapTight>
          <wp:docPr id="12" name="Picture 12" descr="Heritage tagline_people 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itage tagline_people logo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479" w:rsidRDefault="00093479" w:rsidP="004F142E">
    <w:pPr>
      <w:pStyle w:val="Header"/>
    </w:pPr>
  </w:p>
  <w:p w:rsidR="00093479" w:rsidRPr="00AB2FF2" w:rsidRDefault="00093479" w:rsidP="004F142E">
    <w:pPr>
      <w:pStyle w:val="Header"/>
      <w:tabs>
        <w:tab w:val="left" w:pos="6946"/>
      </w:tabs>
      <w:rPr>
        <w:b/>
        <w:color w:val="404040" w:themeColor="text1" w:themeTint="BF"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AB2FF2">
      <w:rPr>
        <w:b/>
        <w:color w:val="404040" w:themeColor="text1" w:themeTint="BF"/>
        <w:sz w:val="18"/>
        <w:szCs w:val="18"/>
      </w:rPr>
      <w:t>Chief Executive Officer</w:t>
    </w:r>
  </w:p>
  <w:p w:rsidR="00093479" w:rsidRPr="00AB2FF2" w:rsidRDefault="00093479" w:rsidP="004F142E">
    <w:pPr>
      <w:pStyle w:val="Header"/>
      <w:tabs>
        <w:tab w:val="left" w:pos="6946"/>
      </w:tabs>
      <w:rPr>
        <w:b/>
        <w:color w:val="404040" w:themeColor="text1" w:themeTint="BF"/>
        <w:sz w:val="18"/>
        <w:szCs w:val="18"/>
      </w:rPr>
    </w:pPr>
    <w:r w:rsidRPr="00AB2FF2">
      <w:rPr>
        <w:b/>
        <w:color w:val="404040" w:themeColor="text1" w:themeTint="BF"/>
        <w:sz w:val="18"/>
        <w:szCs w:val="18"/>
      </w:rPr>
      <w:tab/>
    </w:r>
    <w:r w:rsidRPr="00AB2FF2">
      <w:rPr>
        <w:b/>
        <w:color w:val="404040" w:themeColor="text1" w:themeTint="BF"/>
        <w:sz w:val="18"/>
        <w:szCs w:val="18"/>
      </w:rPr>
      <w:tab/>
      <w:t>PO Box 190</w:t>
    </w:r>
  </w:p>
  <w:p w:rsidR="00093479" w:rsidRPr="00AB2FF2" w:rsidRDefault="00093479" w:rsidP="004F142E">
    <w:pPr>
      <w:pStyle w:val="Header"/>
      <w:tabs>
        <w:tab w:val="left" w:pos="6946"/>
      </w:tabs>
      <w:rPr>
        <w:b/>
        <w:color w:val="404040" w:themeColor="text1" w:themeTint="BF"/>
        <w:sz w:val="18"/>
        <w:szCs w:val="18"/>
      </w:rPr>
    </w:pPr>
    <w:r w:rsidRPr="00AB2FF2">
      <w:rPr>
        <w:b/>
        <w:color w:val="404040" w:themeColor="text1" w:themeTint="BF"/>
        <w:sz w:val="18"/>
        <w:szCs w:val="18"/>
      </w:rPr>
      <w:tab/>
    </w:r>
    <w:r w:rsidRPr="00AB2FF2">
      <w:rPr>
        <w:b/>
        <w:color w:val="404040" w:themeColor="text1" w:themeTint="BF"/>
        <w:sz w:val="18"/>
        <w:szCs w:val="18"/>
      </w:rPr>
      <w:tab/>
      <w:t>Toowoomba  Qld  4350</w:t>
    </w:r>
  </w:p>
  <w:p w:rsidR="00093479" w:rsidRPr="00AB2FF2" w:rsidRDefault="00093479" w:rsidP="004F142E">
    <w:pPr>
      <w:pStyle w:val="Header"/>
      <w:tabs>
        <w:tab w:val="left" w:pos="6946"/>
      </w:tabs>
      <w:rPr>
        <w:b/>
        <w:color w:val="404040" w:themeColor="text1" w:themeTint="BF"/>
        <w:sz w:val="18"/>
        <w:szCs w:val="18"/>
      </w:rPr>
    </w:pPr>
    <w:r w:rsidRPr="00AB2FF2">
      <w:rPr>
        <w:b/>
        <w:color w:val="404040" w:themeColor="text1" w:themeTint="BF"/>
        <w:sz w:val="18"/>
        <w:szCs w:val="18"/>
      </w:rPr>
      <w:tab/>
    </w:r>
    <w:r w:rsidRPr="00AB2FF2">
      <w:rPr>
        <w:b/>
        <w:color w:val="404040" w:themeColor="text1" w:themeTint="BF"/>
        <w:sz w:val="18"/>
        <w:szCs w:val="18"/>
      </w:rPr>
      <w:tab/>
      <w:t>P:  07 4694 9607</w:t>
    </w:r>
  </w:p>
  <w:p w:rsidR="00093479" w:rsidRPr="00AB2FF2" w:rsidRDefault="00093479" w:rsidP="004F142E">
    <w:pPr>
      <w:pStyle w:val="Header"/>
      <w:tabs>
        <w:tab w:val="left" w:pos="6946"/>
      </w:tabs>
      <w:rPr>
        <w:b/>
        <w:color w:val="404040" w:themeColor="text1" w:themeTint="BF"/>
        <w:sz w:val="18"/>
        <w:szCs w:val="18"/>
      </w:rPr>
    </w:pPr>
    <w:r w:rsidRPr="00AB2FF2">
      <w:rPr>
        <w:b/>
        <w:color w:val="404040" w:themeColor="text1" w:themeTint="BF"/>
        <w:sz w:val="18"/>
        <w:szCs w:val="18"/>
      </w:rPr>
      <w:tab/>
    </w:r>
    <w:r w:rsidRPr="00AB2FF2">
      <w:rPr>
        <w:b/>
        <w:color w:val="404040" w:themeColor="text1" w:themeTint="BF"/>
        <w:sz w:val="18"/>
        <w:szCs w:val="18"/>
      </w:rPr>
      <w:tab/>
      <w:t>F:  07 4690 9090</w:t>
    </w:r>
  </w:p>
  <w:p w:rsidR="00093479" w:rsidRPr="00AB2FF2" w:rsidRDefault="00093479" w:rsidP="004F142E">
    <w:pPr>
      <w:pStyle w:val="Header"/>
      <w:tabs>
        <w:tab w:val="left" w:pos="6946"/>
      </w:tabs>
      <w:rPr>
        <w:color w:val="404040" w:themeColor="text1" w:themeTint="BF"/>
      </w:rPr>
    </w:pPr>
    <w:r w:rsidRPr="00AB2FF2">
      <w:rPr>
        <w:b/>
        <w:color w:val="404040" w:themeColor="text1" w:themeTint="BF"/>
        <w:sz w:val="18"/>
        <w:szCs w:val="18"/>
      </w:rPr>
      <w:tab/>
    </w:r>
    <w:r w:rsidRPr="00AB2FF2">
      <w:rPr>
        <w:b/>
        <w:color w:val="404040" w:themeColor="text1" w:themeTint="BF"/>
        <w:sz w:val="18"/>
        <w:szCs w:val="18"/>
      </w:rPr>
      <w:tab/>
      <w:t xml:space="preserve">E: </w:t>
    </w:r>
    <w:r>
      <w:rPr>
        <w:b/>
        <w:color w:val="404040" w:themeColor="text1" w:themeTint="BF"/>
        <w:sz w:val="18"/>
        <w:szCs w:val="18"/>
      </w:rPr>
      <w:t>lock.p</w:t>
    </w:r>
    <w:r w:rsidRPr="00AB2FF2">
      <w:rPr>
        <w:b/>
        <w:color w:val="404040" w:themeColor="text1" w:themeTint="BF"/>
        <w:sz w:val="18"/>
        <w:szCs w:val="18"/>
      </w:rPr>
      <w:t>@heritage.com.au</w:t>
    </w:r>
  </w:p>
  <w:p w:rsidR="00093479" w:rsidRDefault="00093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CBE6760"/>
    <w:lvl w:ilvl="0">
      <w:numFmt w:val="bullet"/>
      <w:lvlText w:val="*"/>
      <w:lvlJc w:val="left"/>
    </w:lvl>
  </w:abstractNum>
  <w:abstractNum w:abstractNumId="1" w15:restartNumberingAfterBreak="0">
    <w:nsid w:val="15D71154"/>
    <w:multiLevelType w:val="hybridMultilevel"/>
    <w:tmpl w:val="0492B33E"/>
    <w:lvl w:ilvl="0" w:tplc="0C09000F">
      <w:start w:val="1"/>
      <w:numFmt w:val="decimal"/>
      <w:lvlText w:val="%1."/>
      <w:lvlJc w:val="left"/>
      <w:pPr>
        <w:ind w:left="885" w:hanging="360"/>
      </w:pPr>
    </w:lvl>
    <w:lvl w:ilvl="1" w:tplc="0C090019" w:tentative="1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792702B"/>
    <w:multiLevelType w:val="hybridMultilevel"/>
    <w:tmpl w:val="E0B07478"/>
    <w:lvl w:ilvl="0" w:tplc="DBACEC60">
      <w:numFmt w:val="bullet"/>
      <w:lvlText w:val="•"/>
      <w:lvlJc w:val="left"/>
      <w:pPr>
        <w:ind w:left="833" w:hanging="360"/>
      </w:pPr>
      <w:rPr>
        <w:rFonts w:hint="default"/>
        <w:color w:val="231F20"/>
        <w:spacing w:val="-16"/>
        <w:w w:val="97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5310D39"/>
    <w:multiLevelType w:val="hybridMultilevel"/>
    <w:tmpl w:val="2F6CB21C"/>
    <w:lvl w:ilvl="0" w:tplc="D6CAB726">
      <w:numFmt w:val="bullet"/>
      <w:lvlText w:val="•"/>
      <w:lvlJc w:val="left"/>
      <w:pPr>
        <w:ind w:left="473" w:hanging="360"/>
      </w:pPr>
      <w:rPr>
        <w:rFonts w:ascii="Netto Offc" w:eastAsia="Netto Offc" w:hAnsi="Netto Offc" w:cs="Netto Offc" w:hint="default"/>
        <w:color w:val="231F20"/>
        <w:spacing w:val="-16"/>
        <w:w w:val="97"/>
        <w:sz w:val="22"/>
        <w:szCs w:val="22"/>
      </w:rPr>
    </w:lvl>
    <w:lvl w:ilvl="1" w:tplc="DBACEC60">
      <w:numFmt w:val="bullet"/>
      <w:lvlText w:val="•"/>
      <w:lvlJc w:val="left"/>
      <w:pPr>
        <w:ind w:left="1420" w:hanging="360"/>
      </w:pPr>
      <w:rPr>
        <w:rFonts w:hint="default"/>
      </w:rPr>
    </w:lvl>
    <w:lvl w:ilvl="2" w:tplc="C80A9AA6"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4488A5A0">
      <w:numFmt w:val="bullet"/>
      <w:lvlText w:val="•"/>
      <w:lvlJc w:val="left"/>
      <w:pPr>
        <w:ind w:left="3301" w:hanging="360"/>
      </w:pPr>
      <w:rPr>
        <w:rFonts w:hint="default"/>
      </w:rPr>
    </w:lvl>
    <w:lvl w:ilvl="4" w:tplc="90824E50">
      <w:numFmt w:val="bullet"/>
      <w:lvlText w:val="•"/>
      <w:lvlJc w:val="left"/>
      <w:pPr>
        <w:ind w:left="4242" w:hanging="360"/>
      </w:pPr>
      <w:rPr>
        <w:rFonts w:hint="default"/>
      </w:rPr>
    </w:lvl>
    <w:lvl w:ilvl="5" w:tplc="BD3A0200">
      <w:numFmt w:val="bullet"/>
      <w:lvlText w:val="•"/>
      <w:lvlJc w:val="left"/>
      <w:pPr>
        <w:ind w:left="5182" w:hanging="360"/>
      </w:pPr>
      <w:rPr>
        <w:rFonts w:hint="default"/>
      </w:rPr>
    </w:lvl>
    <w:lvl w:ilvl="6" w:tplc="218A0782">
      <w:numFmt w:val="bullet"/>
      <w:lvlText w:val="•"/>
      <w:lvlJc w:val="left"/>
      <w:pPr>
        <w:ind w:left="6123" w:hanging="360"/>
      </w:pPr>
      <w:rPr>
        <w:rFonts w:hint="default"/>
      </w:rPr>
    </w:lvl>
    <w:lvl w:ilvl="7" w:tplc="8B3A9E50">
      <w:numFmt w:val="bullet"/>
      <w:lvlText w:val="•"/>
      <w:lvlJc w:val="left"/>
      <w:pPr>
        <w:ind w:left="7063" w:hanging="360"/>
      </w:pPr>
      <w:rPr>
        <w:rFonts w:hint="default"/>
      </w:rPr>
    </w:lvl>
    <w:lvl w:ilvl="8" w:tplc="E2DCA916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4" w15:restartNumberingAfterBreak="0">
    <w:nsid w:val="2E4D6B2E"/>
    <w:multiLevelType w:val="hybridMultilevel"/>
    <w:tmpl w:val="030AE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F203D"/>
    <w:multiLevelType w:val="hybridMultilevel"/>
    <w:tmpl w:val="EFBE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011FA"/>
    <w:multiLevelType w:val="hybridMultilevel"/>
    <w:tmpl w:val="B0B4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A05B6"/>
    <w:multiLevelType w:val="hybridMultilevel"/>
    <w:tmpl w:val="AF02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071BB"/>
    <w:multiLevelType w:val="hybridMultilevel"/>
    <w:tmpl w:val="A7A889C2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4798577B"/>
    <w:multiLevelType w:val="hybridMultilevel"/>
    <w:tmpl w:val="8AA41ECC"/>
    <w:lvl w:ilvl="0" w:tplc="D6CAB726">
      <w:numFmt w:val="bullet"/>
      <w:lvlText w:val="•"/>
      <w:lvlJc w:val="left"/>
      <w:pPr>
        <w:ind w:left="833" w:hanging="360"/>
      </w:pPr>
      <w:rPr>
        <w:rFonts w:ascii="Netto Offc" w:eastAsia="Netto Offc" w:hAnsi="Netto Offc" w:cs="Netto Offc" w:hint="default"/>
        <w:color w:val="231F20"/>
        <w:spacing w:val="-16"/>
        <w:w w:val="97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4B60592A"/>
    <w:multiLevelType w:val="hybridMultilevel"/>
    <w:tmpl w:val="2D9C2C54"/>
    <w:lvl w:ilvl="0" w:tplc="B68EDDEE">
      <w:start w:val="1"/>
      <w:numFmt w:val="lowerRoman"/>
      <w:lvlText w:val="(%1)"/>
      <w:lvlJc w:val="right"/>
      <w:pPr>
        <w:ind w:left="88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 w15:restartNumberingAfterBreak="0">
    <w:nsid w:val="540F7B43"/>
    <w:multiLevelType w:val="hybridMultilevel"/>
    <w:tmpl w:val="13ECCD3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E123FB2"/>
    <w:multiLevelType w:val="hybridMultilevel"/>
    <w:tmpl w:val="8B8CF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BA"/>
    <w:rsid w:val="00004A3C"/>
    <w:rsid w:val="0000726B"/>
    <w:rsid w:val="00015235"/>
    <w:rsid w:val="000278D3"/>
    <w:rsid w:val="00042507"/>
    <w:rsid w:val="00043A5F"/>
    <w:rsid w:val="000446F5"/>
    <w:rsid w:val="00047865"/>
    <w:rsid w:val="00054C40"/>
    <w:rsid w:val="00057BBF"/>
    <w:rsid w:val="00062541"/>
    <w:rsid w:val="00074020"/>
    <w:rsid w:val="00077309"/>
    <w:rsid w:val="000802D7"/>
    <w:rsid w:val="000918FF"/>
    <w:rsid w:val="00093479"/>
    <w:rsid w:val="00095AF2"/>
    <w:rsid w:val="000A57F2"/>
    <w:rsid w:val="000C6407"/>
    <w:rsid w:val="000F25F1"/>
    <w:rsid w:val="000F3391"/>
    <w:rsid w:val="001100BF"/>
    <w:rsid w:val="00110FC5"/>
    <w:rsid w:val="00116893"/>
    <w:rsid w:val="00120B11"/>
    <w:rsid w:val="00126BBC"/>
    <w:rsid w:val="00136654"/>
    <w:rsid w:val="00144FB6"/>
    <w:rsid w:val="00146E63"/>
    <w:rsid w:val="00163FE3"/>
    <w:rsid w:val="00166B5B"/>
    <w:rsid w:val="00174B94"/>
    <w:rsid w:val="00177F46"/>
    <w:rsid w:val="001908E8"/>
    <w:rsid w:val="001A6A32"/>
    <w:rsid w:val="001B3224"/>
    <w:rsid w:val="001C0BD2"/>
    <w:rsid w:val="001C3572"/>
    <w:rsid w:val="001C4038"/>
    <w:rsid w:val="001D226C"/>
    <w:rsid w:val="001D68B5"/>
    <w:rsid w:val="001F1CE9"/>
    <w:rsid w:val="001F3EF6"/>
    <w:rsid w:val="00203A3D"/>
    <w:rsid w:val="00211A93"/>
    <w:rsid w:val="002168BA"/>
    <w:rsid w:val="00234300"/>
    <w:rsid w:val="00235028"/>
    <w:rsid w:val="00235DB5"/>
    <w:rsid w:val="00237490"/>
    <w:rsid w:val="002559C2"/>
    <w:rsid w:val="002609DA"/>
    <w:rsid w:val="00265538"/>
    <w:rsid w:val="00272BDD"/>
    <w:rsid w:val="00281407"/>
    <w:rsid w:val="00296E07"/>
    <w:rsid w:val="00297FDA"/>
    <w:rsid w:val="002A4DA3"/>
    <w:rsid w:val="002B4ED5"/>
    <w:rsid w:val="002C0C47"/>
    <w:rsid w:val="002E325A"/>
    <w:rsid w:val="00311F18"/>
    <w:rsid w:val="00315695"/>
    <w:rsid w:val="00315F31"/>
    <w:rsid w:val="00316B34"/>
    <w:rsid w:val="00336C07"/>
    <w:rsid w:val="00345C09"/>
    <w:rsid w:val="00371A47"/>
    <w:rsid w:val="00382B97"/>
    <w:rsid w:val="003A6591"/>
    <w:rsid w:val="003B54C6"/>
    <w:rsid w:val="003B61A8"/>
    <w:rsid w:val="003D70BB"/>
    <w:rsid w:val="003F3588"/>
    <w:rsid w:val="00402AE2"/>
    <w:rsid w:val="00415E95"/>
    <w:rsid w:val="004207D9"/>
    <w:rsid w:val="004213A5"/>
    <w:rsid w:val="0043384E"/>
    <w:rsid w:val="00435763"/>
    <w:rsid w:val="00467CB1"/>
    <w:rsid w:val="00484AAC"/>
    <w:rsid w:val="004A0A65"/>
    <w:rsid w:val="004A0B3E"/>
    <w:rsid w:val="004A3EF5"/>
    <w:rsid w:val="004A44B4"/>
    <w:rsid w:val="004A48FC"/>
    <w:rsid w:val="004A683A"/>
    <w:rsid w:val="004B1ED1"/>
    <w:rsid w:val="004B5032"/>
    <w:rsid w:val="004C34CB"/>
    <w:rsid w:val="004C437C"/>
    <w:rsid w:val="004D1DBB"/>
    <w:rsid w:val="004E6874"/>
    <w:rsid w:val="004E7306"/>
    <w:rsid w:val="004F142E"/>
    <w:rsid w:val="0050494B"/>
    <w:rsid w:val="00506C5F"/>
    <w:rsid w:val="00512ED5"/>
    <w:rsid w:val="00515D8A"/>
    <w:rsid w:val="005221B7"/>
    <w:rsid w:val="0052707C"/>
    <w:rsid w:val="00544929"/>
    <w:rsid w:val="00544C16"/>
    <w:rsid w:val="005543CC"/>
    <w:rsid w:val="00557C18"/>
    <w:rsid w:val="005623F8"/>
    <w:rsid w:val="00573445"/>
    <w:rsid w:val="00591766"/>
    <w:rsid w:val="00596383"/>
    <w:rsid w:val="005A19E7"/>
    <w:rsid w:val="005A2BDA"/>
    <w:rsid w:val="005A7774"/>
    <w:rsid w:val="005B243D"/>
    <w:rsid w:val="005B4FCD"/>
    <w:rsid w:val="005D234A"/>
    <w:rsid w:val="005D31FE"/>
    <w:rsid w:val="005F0DF8"/>
    <w:rsid w:val="005F137B"/>
    <w:rsid w:val="005F233D"/>
    <w:rsid w:val="005F3F21"/>
    <w:rsid w:val="00610742"/>
    <w:rsid w:val="00616D1C"/>
    <w:rsid w:val="00620804"/>
    <w:rsid w:val="0062205F"/>
    <w:rsid w:val="00626A9E"/>
    <w:rsid w:val="00630312"/>
    <w:rsid w:val="00630F88"/>
    <w:rsid w:val="00662492"/>
    <w:rsid w:val="00683003"/>
    <w:rsid w:val="006959B8"/>
    <w:rsid w:val="006B15BC"/>
    <w:rsid w:val="006C319D"/>
    <w:rsid w:val="006C46DF"/>
    <w:rsid w:val="006C7127"/>
    <w:rsid w:val="006D2091"/>
    <w:rsid w:val="006E05ED"/>
    <w:rsid w:val="006E393A"/>
    <w:rsid w:val="006E69CE"/>
    <w:rsid w:val="00716CB3"/>
    <w:rsid w:val="00717F6F"/>
    <w:rsid w:val="00725057"/>
    <w:rsid w:val="00732ED0"/>
    <w:rsid w:val="00750C1A"/>
    <w:rsid w:val="00764C80"/>
    <w:rsid w:val="00771A1C"/>
    <w:rsid w:val="00775CC3"/>
    <w:rsid w:val="007957CC"/>
    <w:rsid w:val="007A552B"/>
    <w:rsid w:val="007C348F"/>
    <w:rsid w:val="007C6069"/>
    <w:rsid w:val="00802D29"/>
    <w:rsid w:val="00803035"/>
    <w:rsid w:val="0080314B"/>
    <w:rsid w:val="00804334"/>
    <w:rsid w:val="00812D0C"/>
    <w:rsid w:val="008209EC"/>
    <w:rsid w:val="00821C3B"/>
    <w:rsid w:val="008234A1"/>
    <w:rsid w:val="00856968"/>
    <w:rsid w:val="00860A64"/>
    <w:rsid w:val="00872184"/>
    <w:rsid w:val="00884ADA"/>
    <w:rsid w:val="0089278A"/>
    <w:rsid w:val="00896B5B"/>
    <w:rsid w:val="008A5CE2"/>
    <w:rsid w:val="008A751B"/>
    <w:rsid w:val="008B2F9D"/>
    <w:rsid w:val="008B42FE"/>
    <w:rsid w:val="008E305E"/>
    <w:rsid w:val="008E730C"/>
    <w:rsid w:val="008F1DA2"/>
    <w:rsid w:val="008F22C2"/>
    <w:rsid w:val="008F52D3"/>
    <w:rsid w:val="008F5652"/>
    <w:rsid w:val="008F7DFD"/>
    <w:rsid w:val="00905673"/>
    <w:rsid w:val="009110BF"/>
    <w:rsid w:val="00913A22"/>
    <w:rsid w:val="0091418B"/>
    <w:rsid w:val="0093587A"/>
    <w:rsid w:val="00956D41"/>
    <w:rsid w:val="009815AA"/>
    <w:rsid w:val="009930F4"/>
    <w:rsid w:val="009A38BB"/>
    <w:rsid w:val="009A3BBF"/>
    <w:rsid w:val="009A58D2"/>
    <w:rsid w:val="009E6F7C"/>
    <w:rsid w:val="00A007D6"/>
    <w:rsid w:val="00A1117A"/>
    <w:rsid w:val="00A16D82"/>
    <w:rsid w:val="00A2332D"/>
    <w:rsid w:val="00A351D2"/>
    <w:rsid w:val="00A36C23"/>
    <w:rsid w:val="00A42461"/>
    <w:rsid w:val="00A60DB6"/>
    <w:rsid w:val="00A67F62"/>
    <w:rsid w:val="00A72B03"/>
    <w:rsid w:val="00A94023"/>
    <w:rsid w:val="00AB2BBB"/>
    <w:rsid w:val="00AD102E"/>
    <w:rsid w:val="00AD4378"/>
    <w:rsid w:val="00AE21D3"/>
    <w:rsid w:val="00AF1E71"/>
    <w:rsid w:val="00AF65F1"/>
    <w:rsid w:val="00B11463"/>
    <w:rsid w:val="00B21DD1"/>
    <w:rsid w:val="00B237FE"/>
    <w:rsid w:val="00B27DE6"/>
    <w:rsid w:val="00B314D9"/>
    <w:rsid w:val="00B522E2"/>
    <w:rsid w:val="00B814B9"/>
    <w:rsid w:val="00B82039"/>
    <w:rsid w:val="00B8500C"/>
    <w:rsid w:val="00B96A2E"/>
    <w:rsid w:val="00B96D72"/>
    <w:rsid w:val="00BA5115"/>
    <w:rsid w:val="00BA75DD"/>
    <w:rsid w:val="00BB342E"/>
    <w:rsid w:val="00BC5E23"/>
    <w:rsid w:val="00BE0F70"/>
    <w:rsid w:val="00BF0A01"/>
    <w:rsid w:val="00BF4CC0"/>
    <w:rsid w:val="00C048DE"/>
    <w:rsid w:val="00C12F4E"/>
    <w:rsid w:val="00C2288E"/>
    <w:rsid w:val="00C26920"/>
    <w:rsid w:val="00C3106C"/>
    <w:rsid w:val="00C66584"/>
    <w:rsid w:val="00C71B44"/>
    <w:rsid w:val="00CA2B01"/>
    <w:rsid w:val="00CA54A5"/>
    <w:rsid w:val="00CC107A"/>
    <w:rsid w:val="00CD2E08"/>
    <w:rsid w:val="00CD675E"/>
    <w:rsid w:val="00CE62F7"/>
    <w:rsid w:val="00CE7494"/>
    <w:rsid w:val="00D16C68"/>
    <w:rsid w:val="00D21C94"/>
    <w:rsid w:val="00D27D63"/>
    <w:rsid w:val="00D3187C"/>
    <w:rsid w:val="00D32321"/>
    <w:rsid w:val="00D33A38"/>
    <w:rsid w:val="00D34B66"/>
    <w:rsid w:val="00D433CD"/>
    <w:rsid w:val="00D52004"/>
    <w:rsid w:val="00D56564"/>
    <w:rsid w:val="00D56A66"/>
    <w:rsid w:val="00D9046F"/>
    <w:rsid w:val="00D904F1"/>
    <w:rsid w:val="00D958C4"/>
    <w:rsid w:val="00D962EE"/>
    <w:rsid w:val="00DA0888"/>
    <w:rsid w:val="00DA7976"/>
    <w:rsid w:val="00DC08FF"/>
    <w:rsid w:val="00DC54B2"/>
    <w:rsid w:val="00DC5B35"/>
    <w:rsid w:val="00DF2A97"/>
    <w:rsid w:val="00E041BC"/>
    <w:rsid w:val="00E21214"/>
    <w:rsid w:val="00E21E46"/>
    <w:rsid w:val="00E311A0"/>
    <w:rsid w:val="00E5571E"/>
    <w:rsid w:val="00E84FFE"/>
    <w:rsid w:val="00EB69EC"/>
    <w:rsid w:val="00EC7404"/>
    <w:rsid w:val="00EE1014"/>
    <w:rsid w:val="00EE7F5C"/>
    <w:rsid w:val="00F03519"/>
    <w:rsid w:val="00F03B3A"/>
    <w:rsid w:val="00F13741"/>
    <w:rsid w:val="00F24546"/>
    <w:rsid w:val="00F35A40"/>
    <w:rsid w:val="00F5073E"/>
    <w:rsid w:val="00F56F10"/>
    <w:rsid w:val="00F747FA"/>
    <w:rsid w:val="00F8009E"/>
    <w:rsid w:val="00F9307F"/>
    <w:rsid w:val="00F962AF"/>
    <w:rsid w:val="00F96FE4"/>
    <w:rsid w:val="00FB6969"/>
    <w:rsid w:val="00FC7715"/>
    <w:rsid w:val="00FD5245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5B8BD59-99F3-425E-89B5-EC2B2316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Netto Offc" w:eastAsia="Netto Offc" w:hAnsi="Netto Offc" w:cs="Netto Offc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spacing w:before="79"/>
      <w:ind w:left="47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95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AF2"/>
    <w:rPr>
      <w:rFonts w:ascii="Netto Offc" w:eastAsia="Netto Offc" w:hAnsi="Netto Offc" w:cs="Netto Off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AF2"/>
    <w:rPr>
      <w:rFonts w:ascii="Netto Offc" w:eastAsia="Netto Offc" w:hAnsi="Netto Offc" w:cs="Netto Off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A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AF2"/>
    <w:rPr>
      <w:rFonts w:ascii="Segoe UI" w:eastAsia="Netto Offc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6D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D1C"/>
    <w:rPr>
      <w:rFonts w:ascii="Netto Offc" w:eastAsia="Netto Offc" w:hAnsi="Netto Offc" w:cs="Netto Offc"/>
    </w:rPr>
  </w:style>
  <w:style w:type="paragraph" w:styleId="Footer">
    <w:name w:val="footer"/>
    <w:basedOn w:val="Normal"/>
    <w:link w:val="FooterChar"/>
    <w:uiPriority w:val="99"/>
    <w:unhideWhenUsed/>
    <w:rsid w:val="00616D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D1C"/>
    <w:rPr>
      <w:rFonts w:ascii="Netto Offc" w:eastAsia="Netto Offc" w:hAnsi="Netto Offc" w:cs="Netto Offc"/>
    </w:rPr>
  </w:style>
  <w:style w:type="paragraph" w:styleId="Revision">
    <w:name w:val="Revision"/>
    <w:hidden/>
    <w:uiPriority w:val="99"/>
    <w:semiHidden/>
    <w:rsid w:val="00F8009E"/>
    <w:pPr>
      <w:widowControl/>
      <w:autoSpaceDE/>
      <w:autoSpaceDN/>
    </w:pPr>
    <w:rPr>
      <w:rFonts w:ascii="Netto Offc" w:eastAsia="Netto Offc" w:hAnsi="Netto Offc" w:cs="Netto Offc"/>
    </w:rPr>
  </w:style>
  <w:style w:type="character" w:styleId="Strong">
    <w:name w:val="Strong"/>
    <w:basedOn w:val="DefaultParagraphFont"/>
    <w:uiPriority w:val="22"/>
    <w:qFormat/>
    <w:rsid w:val="004F142E"/>
    <w:rPr>
      <w:rFonts w:ascii="Verdana" w:hAnsi="Verdana"/>
      <w:b/>
      <w:bCs/>
      <w:i w:val="0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4F14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43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derrules@treasury.gov.au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customXml" Target="../customXml/item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8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38BF9C984E708F4593163B93C0430418" ma:contentTypeVersion="6257" ma:contentTypeDescription=" " ma:contentTypeScope="" ma:versionID="1a615a8316afb2a5df62760d84cafeef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4="http://schemas.microsoft.com/sharepoint/v4" targetNamespace="http://schemas.microsoft.com/office/2006/metadata/properties" ma:root="true" ma:fieldsID="e1950192d94e5fcc694f2ebb1ffed81b" ns1:_="" ns2:_="" ns4:_="">
    <xsd:import namespace="http://schemas.microsoft.com/sharepoint/v3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7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_dlc_DocId xmlns="d4dd4adf-ddb3-46a3-8d7c-fab3fb2a6bc7">2017MG-97-39531</_dlc_DocId>
    <TaxCatchAll xmlns="d4dd4adf-ddb3-46a3-8d7c-fab3fb2a6bc7">
      <Value>7</Value>
    </TaxCatchAll>
    <_dlc_DocIdUrl xmlns="d4dd4adf-ddb3-46a3-8d7c-fab3fb2a6bc7">
      <Url>http://tweb13/sites/mg/fsd/_layouts/15/DocIdRedir.aspx?ID=2017MG-97-39531</Url>
      <Description>2017MG-97-39531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34530B1-D97D-47CC-9C0E-AEB5019FD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75A1B-35A5-4E91-AB22-3D81C83CEE65}"/>
</file>

<file path=customXml/itemProps3.xml><?xml version="1.0" encoding="utf-8"?>
<ds:datastoreItem xmlns:ds="http://schemas.openxmlformats.org/officeDocument/2006/customXml" ds:itemID="{E6827CCB-0683-4A2A-9C25-B1C15DCC2A0D}"/>
</file>

<file path=customXml/itemProps4.xml><?xml version="1.0" encoding="utf-8"?>
<ds:datastoreItem xmlns:ds="http://schemas.openxmlformats.org/officeDocument/2006/customXml" ds:itemID="{2B10FECB-DF96-4D4C-ABA0-8DD27F4A5570}"/>
</file>

<file path=customXml/itemProps5.xml><?xml version="1.0" encoding="utf-8"?>
<ds:datastoreItem xmlns:ds="http://schemas.openxmlformats.org/officeDocument/2006/customXml" ds:itemID="{375CDD72-94BC-4F81-8CE3-BE3D7FD02813}"/>
</file>

<file path=customXml/itemProps6.xml><?xml version="1.0" encoding="utf-8"?>
<ds:datastoreItem xmlns:ds="http://schemas.openxmlformats.org/officeDocument/2006/customXml" ds:itemID="{E088933A-CFE9-41B9-AA8E-8B187526A670}"/>
</file>

<file path=customXml/itemProps7.xml><?xml version="1.0" encoding="utf-8"?>
<ds:datastoreItem xmlns:ds="http://schemas.openxmlformats.org/officeDocument/2006/customXml" ds:itemID="{B9DDA6E3-F78D-4C4B-BCC3-1BE6B8FD4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Bank</Company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Gabrielle Picar-Garcia</dc:creator>
  <cp:lastModifiedBy>Petrea McCormack</cp:lastModifiedBy>
  <cp:revision>13</cp:revision>
  <cp:lastPrinted>2017-08-14T04:01:00Z</cp:lastPrinted>
  <dcterms:created xsi:type="dcterms:W3CDTF">2017-08-14T03:27:00Z</dcterms:created>
  <dcterms:modified xsi:type="dcterms:W3CDTF">2017-08-14T04:15:00Z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2017-05-19T00:00:00Z</vt:filetime>
  </property>
  <property fmtid="{D5CDD505-2E9C-101B-9397-08002B2CF9AE}" pid="5" name="_dlc_DocIdItemGuid">
    <vt:lpwstr>d4f4faa3-42c6-4107-8a5d-f1b32f0eb6ff</vt:lpwstr>
  </property>
  <property fmtid="{D5CDD505-2E9C-101B-9397-08002B2CF9AE}" pid="6" name="ContentTypeId">
    <vt:lpwstr>0x010100E95D40E5DFEA714B90E88DB5CE07A6B50038BF9C984E708F4593163B93C0430418</vt:lpwstr>
  </property>
  <property fmtid="{D5CDD505-2E9C-101B-9397-08002B2CF9AE}" pid="7" name="TSYRecordClass">
    <vt:lpwstr>7;#TSY RA-9072 - Retain as national archives|d71911a4-1e32-4fc6-834f-26c4fc33e217</vt:lpwstr>
  </property>
  <property fmtid="{D5CDD505-2E9C-101B-9397-08002B2CF9AE}" pid="8" name="RecordPoint_WorkflowType">
    <vt:lpwstr>ActiveSubmitStub</vt:lpwstr>
  </property>
  <property fmtid="{D5CDD505-2E9C-101B-9397-08002B2CF9AE}" pid="9" name="RecordPoint_ActiveItemListId">
    <vt:lpwstr>{ee875c19-80f4-441e-8eac-719fc1f08596}</vt:lpwstr>
  </property>
  <property fmtid="{D5CDD505-2E9C-101B-9397-08002B2CF9AE}" pid="10" name="RecordPoint_ActiveItemUniqueId">
    <vt:lpwstr>{d4f4faa3-42c6-4107-8a5d-f1b32f0eb6ff}</vt:lpwstr>
  </property>
  <property fmtid="{D5CDD505-2E9C-101B-9397-08002B2CF9AE}" pid="11" name="RecordPoint_ActiveItemWebId">
    <vt:lpwstr>{f6874c22-392b-4813-808f-a2deae4c7b5a}</vt:lpwstr>
  </property>
  <property fmtid="{D5CDD505-2E9C-101B-9397-08002B2CF9AE}" pid="12" name="RecordPoint_ActiveItemSiteId">
    <vt:lpwstr>{08cedf7d-7ad2-4b81-a81f-47e3ec332c41}</vt:lpwstr>
  </property>
  <property fmtid="{D5CDD505-2E9C-101B-9397-08002B2CF9AE}" pid="13" name="RecordPoint_RecordNumberSubmitted">
    <vt:lpwstr>R0001399750</vt:lpwstr>
  </property>
  <property fmtid="{D5CDD505-2E9C-101B-9397-08002B2CF9AE}" pid="14" name="RecordPoint_SubmissionCompleted">
    <vt:lpwstr>2017-08-14T17:08:21.2658993+10:00</vt:lpwstr>
  </property>
</Properties>
</file>