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728DB" w14:textId="16F3E8E0" w:rsidR="0048364F" w:rsidRPr="0019406D" w:rsidRDefault="00BF56D4" w:rsidP="0048364F">
      <w:pPr>
        <w:pStyle w:val="Session"/>
      </w:pPr>
      <w:r w:rsidRPr="0019406D">
        <w:t>2016</w:t>
      </w:r>
      <w:r w:rsidR="0019406D">
        <w:t>-</w:t>
      </w:r>
      <w:r w:rsidR="00A048FF" w:rsidRPr="0019406D">
        <w:t>2017</w:t>
      </w:r>
      <w:r w:rsidR="00FE030D" w:rsidRPr="0019406D">
        <w:t>-2018</w:t>
      </w:r>
    </w:p>
    <w:p w14:paraId="38A72516" w14:textId="77777777" w:rsidR="0048364F" w:rsidRPr="0019406D" w:rsidRDefault="0048364F" w:rsidP="0048364F">
      <w:pPr>
        <w:rPr>
          <w:sz w:val="28"/>
        </w:rPr>
      </w:pPr>
    </w:p>
    <w:p w14:paraId="7F469A6D" w14:textId="77777777" w:rsidR="0048364F" w:rsidRPr="0019406D" w:rsidRDefault="0048364F" w:rsidP="0048364F">
      <w:pPr>
        <w:rPr>
          <w:sz w:val="28"/>
        </w:rPr>
      </w:pPr>
      <w:r w:rsidRPr="0019406D">
        <w:rPr>
          <w:sz w:val="28"/>
        </w:rPr>
        <w:t>The Parliament of the</w:t>
      </w:r>
    </w:p>
    <w:p w14:paraId="529F34D8" w14:textId="77777777" w:rsidR="0048364F" w:rsidRPr="0019406D" w:rsidRDefault="0048364F" w:rsidP="0048364F">
      <w:pPr>
        <w:rPr>
          <w:sz w:val="28"/>
        </w:rPr>
      </w:pPr>
      <w:r w:rsidRPr="0019406D">
        <w:rPr>
          <w:sz w:val="28"/>
        </w:rPr>
        <w:t>Commonwealth of Aust</w:t>
      </w:r>
      <w:bookmarkStart w:id="0" w:name="_GoBack"/>
      <w:bookmarkEnd w:id="0"/>
      <w:r w:rsidRPr="0019406D">
        <w:rPr>
          <w:sz w:val="28"/>
        </w:rPr>
        <w:t>ralia</w:t>
      </w:r>
    </w:p>
    <w:p w14:paraId="40BB15DD" w14:textId="77777777" w:rsidR="0048364F" w:rsidRPr="0019406D" w:rsidRDefault="0048364F" w:rsidP="0048364F">
      <w:pPr>
        <w:rPr>
          <w:sz w:val="28"/>
        </w:rPr>
      </w:pPr>
    </w:p>
    <w:p w14:paraId="64429F7E" w14:textId="77777777" w:rsidR="0048364F" w:rsidRPr="0019406D" w:rsidRDefault="0048364F" w:rsidP="0048364F">
      <w:pPr>
        <w:pStyle w:val="House"/>
      </w:pPr>
      <w:r w:rsidRPr="0019406D">
        <w:t>HOUSE OF REPRESENTATIVES/THE SENATE</w:t>
      </w:r>
    </w:p>
    <w:p w14:paraId="6AED874D" w14:textId="77777777" w:rsidR="0048364F" w:rsidRPr="0019406D" w:rsidRDefault="0048364F" w:rsidP="0048364F"/>
    <w:p w14:paraId="356C8FB5" w14:textId="77777777" w:rsidR="0048364F" w:rsidRPr="0019406D" w:rsidRDefault="0048364F" w:rsidP="0048364F"/>
    <w:p w14:paraId="20D1DA76" w14:textId="77777777" w:rsidR="0048364F" w:rsidRPr="0019406D" w:rsidRDefault="0048364F" w:rsidP="0048364F"/>
    <w:p w14:paraId="2DB6B430" w14:textId="77777777" w:rsidR="0048364F" w:rsidRPr="0019406D" w:rsidRDefault="0048364F" w:rsidP="0048364F"/>
    <w:p w14:paraId="552B6EAD" w14:textId="3787B056" w:rsidR="0048364F" w:rsidRPr="0019406D" w:rsidRDefault="0048364F" w:rsidP="0048364F">
      <w:pPr>
        <w:pStyle w:val="Reading"/>
      </w:pPr>
    </w:p>
    <w:p w14:paraId="7E41C97F" w14:textId="1B0A4527" w:rsidR="0048364F" w:rsidRDefault="0048364F" w:rsidP="0048364F">
      <w:pPr>
        <w:rPr>
          <w:sz w:val="19"/>
        </w:rPr>
      </w:pPr>
    </w:p>
    <w:p w14:paraId="740BA1D0" w14:textId="7D4B8EB0" w:rsidR="00AB48E2" w:rsidRDefault="00AB48E2" w:rsidP="0048364F">
      <w:pPr>
        <w:rPr>
          <w:sz w:val="19"/>
        </w:rPr>
      </w:pPr>
    </w:p>
    <w:p w14:paraId="56ADE5F4" w14:textId="685BB0C2" w:rsidR="00AB48E2" w:rsidRDefault="00AB48E2" w:rsidP="0048364F">
      <w:pPr>
        <w:rPr>
          <w:sz w:val="19"/>
        </w:rPr>
      </w:pPr>
    </w:p>
    <w:p w14:paraId="2098EAA1" w14:textId="77777777" w:rsidR="00AB48E2" w:rsidRPr="0019406D" w:rsidRDefault="00AB48E2" w:rsidP="0048364F">
      <w:pPr>
        <w:rPr>
          <w:sz w:val="19"/>
        </w:rPr>
      </w:pPr>
    </w:p>
    <w:p w14:paraId="3CDC077F" w14:textId="77777777" w:rsidR="0048364F" w:rsidRPr="0019406D" w:rsidRDefault="0048364F" w:rsidP="0048364F">
      <w:pPr>
        <w:rPr>
          <w:sz w:val="19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AB48E2" w:rsidRPr="00290521" w14:paraId="7B3190A9" w14:textId="77777777" w:rsidTr="00256789">
        <w:trPr>
          <w:trHeight w:val="629"/>
        </w:trPr>
        <w:tc>
          <w:tcPr>
            <w:tcW w:w="7087" w:type="dxa"/>
            <w:shd w:val="clear" w:color="auto" w:fill="auto"/>
          </w:tcPr>
          <w:p w14:paraId="201FB363" w14:textId="77777777" w:rsidR="00AB48E2" w:rsidRPr="00290521" w:rsidRDefault="00AB48E2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60185E70" w14:textId="77777777" w:rsidR="0048364F" w:rsidRPr="0019406D" w:rsidRDefault="0048364F" w:rsidP="0048364F">
      <w:pPr>
        <w:rPr>
          <w:sz w:val="19"/>
        </w:rPr>
      </w:pPr>
    </w:p>
    <w:p w14:paraId="21EBDD95" w14:textId="77777777" w:rsidR="0048364F" w:rsidRPr="0019406D" w:rsidRDefault="0048364F" w:rsidP="0048364F">
      <w:pPr>
        <w:rPr>
          <w:sz w:val="19"/>
        </w:rPr>
      </w:pPr>
    </w:p>
    <w:p w14:paraId="70A0705F" w14:textId="5BB9E38F" w:rsidR="0048364F" w:rsidRPr="0019406D" w:rsidRDefault="00FE030D" w:rsidP="0048364F">
      <w:pPr>
        <w:pStyle w:val="ShortT"/>
      </w:pPr>
      <w:r w:rsidRPr="0019406D">
        <w:t>Treasury Laws Amendment (Black Economy Taskforce Measures No.</w:t>
      </w:r>
      <w:r w:rsidR="003D35B7">
        <w:t> </w:t>
      </w:r>
      <w:r w:rsidRPr="0019406D">
        <w:t>2) Bill 2018</w:t>
      </w:r>
    </w:p>
    <w:p w14:paraId="5603E525" w14:textId="77777777" w:rsidR="0048364F" w:rsidRPr="0019406D" w:rsidRDefault="0048364F" w:rsidP="0048364F"/>
    <w:p w14:paraId="6E7AA736" w14:textId="77777777" w:rsidR="0048364F" w:rsidRPr="0019406D" w:rsidRDefault="00C164CA" w:rsidP="0048364F">
      <w:pPr>
        <w:pStyle w:val="Actno"/>
      </w:pPr>
      <w:r w:rsidRPr="0019406D">
        <w:t>No.      ,</w:t>
      </w:r>
      <w:r w:rsidR="00FE030D" w:rsidRPr="0019406D">
        <w:t xml:space="preserve"> 2018</w:t>
      </w:r>
    </w:p>
    <w:p w14:paraId="726DBC99" w14:textId="77777777" w:rsidR="0048364F" w:rsidRPr="0019406D" w:rsidRDefault="0048364F" w:rsidP="0048364F"/>
    <w:p w14:paraId="76E92EB1" w14:textId="77777777" w:rsidR="0048364F" w:rsidRPr="0019406D" w:rsidRDefault="0048364F" w:rsidP="0048364F">
      <w:pPr>
        <w:pStyle w:val="Portfolio"/>
      </w:pPr>
      <w:r w:rsidRPr="0019406D">
        <w:t>(</w:t>
      </w:r>
      <w:r w:rsidR="00FE030D" w:rsidRPr="0019406D">
        <w:t>Treasury</w:t>
      </w:r>
      <w:r w:rsidRPr="0019406D">
        <w:t>)</w:t>
      </w:r>
    </w:p>
    <w:p w14:paraId="6AB138E7" w14:textId="77777777" w:rsidR="0048364F" w:rsidRPr="0019406D" w:rsidRDefault="0048364F" w:rsidP="0048364F"/>
    <w:p w14:paraId="2BE0F8D2" w14:textId="77777777" w:rsidR="0048364F" w:rsidRPr="0019406D" w:rsidRDefault="0048364F" w:rsidP="0048364F"/>
    <w:p w14:paraId="70B65046" w14:textId="77777777" w:rsidR="0048364F" w:rsidRPr="0019406D" w:rsidRDefault="0048364F" w:rsidP="0048364F"/>
    <w:p w14:paraId="1D329248" w14:textId="77777777" w:rsidR="0048364F" w:rsidRPr="0019406D" w:rsidRDefault="0048364F" w:rsidP="0048364F">
      <w:pPr>
        <w:pStyle w:val="LongT"/>
      </w:pPr>
      <w:r w:rsidRPr="0019406D">
        <w:t xml:space="preserve">A Bill for an Act to </w:t>
      </w:r>
      <w:r w:rsidR="00FE030D" w:rsidRPr="0019406D">
        <w:t>amend the law relating to taxation</w:t>
      </w:r>
      <w:r w:rsidRPr="0019406D">
        <w:t>, and for related purposes</w:t>
      </w:r>
    </w:p>
    <w:p w14:paraId="38228995" w14:textId="77777777" w:rsidR="0048364F" w:rsidRPr="0019406D" w:rsidRDefault="0048364F" w:rsidP="0048364F">
      <w:pPr>
        <w:pStyle w:val="Header"/>
        <w:tabs>
          <w:tab w:val="clear" w:pos="4150"/>
          <w:tab w:val="clear" w:pos="8307"/>
        </w:tabs>
      </w:pPr>
    </w:p>
    <w:p w14:paraId="2004E02A" w14:textId="77777777" w:rsidR="0048364F" w:rsidRPr="0019406D" w:rsidRDefault="0048364F" w:rsidP="0048364F">
      <w:pPr>
        <w:pStyle w:val="Header"/>
        <w:tabs>
          <w:tab w:val="clear" w:pos="4150"/>
          <w:tab w:val="clear" w:pos="8307"/>
        </w:tabs>
      </w:pPr>
    </w:p>
    <w:p w14:paraId="76186639" w14:textId="77777777" w:rsidR="0048364F" w:rsidRPr="0019406D" w:rsidRDefault="0048364F" w:rsidP="0048364F"/>
    <w:p w14:paraId="2116970A" w14:textId="77777777" w:rsidR="00212BC4" w:rsidRPr="0019406D" w:rsidRDefault="00212BC4" w:rsidP="0048364F">
      <w:pPr>
        <w:sectPr w:rsidR="00212BC4" w:rsidRPr="0019406D" w:rsidSect="00D477C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AAD178C" w14:textId="0D38A6B1" w:rsidR="0048364F" w:rsidRPr="0019406D" w:rsidRDefault="0048364F" w:rsidP="0048364F">
      <w:pPr>
        <w:outlineLvl w:val="0"/>
        <w:rPr>
          <w:sz w:val="36"/>
        </w:rPr>
      </w:pPr>
      <w:bookmarkStart w:id="1" w:name="ConfidenceBlock"/>
      <w:bookmarkEnd w:id="1"/>
      <w:r w:rsidRPr="0019406D">
        <w:rPr>
          <w:sz w:val="36"/>
        </w:rPr>
        <w:lastRenderedPageBreak/>
        <w:t>Contents</w:t>
      </w:r>
    </w:p>
    <w:p w14:paraId="360DC60F" w14:textId="77777777" w:rsidR="00A60432" w:rsidRDefault="005B52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406D">
        <w:fldChar w:fldCharType="begin"/>
      </w:r>
      <w:r w:rsidRPr="0019406D">
        <w:instrText xml:space="preserve"> TOC \o "1-9" </w:instrText>
      </w:r>
      <w:r w:rsidRPr="0019406D">
        <w:fldChar w:fldCharType="separate"/>
      </w:r>
      <w:r w:rsidR="00A60432">
        <w:rPr>
          <w:noProof/>
        </w:rPr>
        <w:t>1  Short title</w:t>
      </w:r>
      <w:r w:rsidR="00A60432">
        <w:rPr>
          <w:noProof/>
        </w:rPr>
        <w:tab/>
      </w:r>
      <w:r w:rsidR="00A60432">
        <w:rPr>
          <w:noProof/>
        </w:rPr>
        <w:fldChar w:fldCharType="begin"/>
      </w:r>
      <w:r w:rsidR="00A60432">
        <w:rPr>
          <w:noProof/>
        </w:rPr>
        <w:instrText xml:space="preserve"> PAGEREF _Toc518899955 \h </w:instrText>
      </w:r>
      <w:r w:rsidR="00A60432">
        <w:rPr>
          <w:noProof/>
        </w:rPr>
      </w:r>
      <w:r w:rsidR="00A60432">
        <w:rPr>
          <w:noProof/>
        </w:rPr>
        <w:fldChar w:fldCharType="separate"/>
      </w:r>
      <w:r w:rsidR="00AB48E2">
        <w:rPr>
          <w:noProof/>
        </w:rPr>
        <w:t>1</w:t>
      </w:r>
      <w:r w:rsidR="00A60432">
        <w:rPr>
          <w:noProof/>
        </w:rPr>
        <w:fldChar w:fldCharType="end"/>
      </w:r>
    </w:p>
    <w:p w14:paraId="497404BE" w14:textId="77777777" w:rsidR="00A60432" w:rsidRDefault="00A604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_Toc518899956 \h </w:instrText>
      </w:r>
      <w:r>
        <w:rPr>
          <w:noProof/>
        </w:rPr>
      </w:r>
      <w:r>
        <w:rPr>
          <w:noProof/>
        </w:rPr>
        <w:fldChar w:fldCharType="separate"/>
      </w:r>
      <w:r w:rsidR="00AB48E2">
        <w:rPr>
          <w:noProof/>
        </w:rPr>
        <w:t>1</w:t>
      </w:r>
      <w:r>
        <w:rPr>
          <w:noProof/>
        </w:rPr>
        <w:fldChar w:fldCharType="end"/>
      </w:r>
    </w:p>
    <w:p w14:paraId="02E6B7F5" w14:textId="77777777" w:rsidR="00A60432" w:rsidRDefault="00A604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_Toc518899957 \h </w:instrText>
      </w:r>
      <w:r>
        <w:rPr>
          <w:noProof/>
        </w:rPr>
      </w:r>
      <w:r>
        <w:rPr>
          <w:noProof/>
        </w:rPr>
        <w:fldChar w:fldCharType="separate"/>
      </w:r>
      <w:r w:rsidR="00AB48E2">
        <w:rPr>
          <w:noProof/>
        </w:rPr>
        <w:t>2</w:t>
      </w:r>
      <w:r>
        <w:rPr>
          <w:noProof/>
        </w:rPr>
        <w:fldChar w:fldCharType="end"/>
      </w:r>
    </w:p>
    <w:p w14:paraId="682BD7B1" w14:textId="77777777" w:rsidR="00A60432" w:rsidRDefault="00A6043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_Toc518899958 \h </w:instrText>
      </w:r>
      <w:r>
        <w:rPr>
          <w:noProof/>
        </w:rPr>
      </w:r>
      <w:r>
        <w:rPr>
          <w:noProof/>
        </w:rPr>
        <w:fldChar w:fldCharType="separate"/>
      </w:r>
      <w:r w:rsidR="00AB48E2">
        <w:rPr>
          <w:noProof/>
        </w:rPr>
        <w:t>3</w:t>
      </w:r>
      <w:r>
        <w:rPr>
          <w:noProof/>
        </w:rPr>
        <w:fldChar w:fldCharType="end"/>
      </w:r>
    </w:p>
    <w:p w14:paraId="74FE8927" w14:textId="77777777" w:rsidR="00A60432" w:rsidRDefault="00A6043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Act 1953</w:t>
      </w:r>
      <w:r>
        <w:rPr>
          <w:noProof/>
        </w:rPr>
        <w:tab/>
      </w:r>
      <w:r w:rsidRPr="00A60432">
        <w:rPr>
          <w:i w:val="0"/>
          <w:noProof/>
        </w:rPr>
        <w:fldChar w:fldCharType="begin"/>
      </w:r>
      <w:r w:rsidRPr="00A60432">
        <w:rPr>
          <w:i w:val="0"/>
          <w:noProof/>
        </w:rPr>
        <w:instrText xml:space="preserve"> PAGEREF _Toc518899959 \h </w:instrText>
      </w:r>
      <w:r w:rsidRPr="00A60432">
        <w:rPr>
          <w:i w:val="0"/>
          <w:noProof/>
        </w:rPr>
      </w:r>
      <w:r w:rsidRPr="00A60432">
        <w:rPr>
          <w:i w:val="0"/>
          <w:noProof/>
        </w:rPr>
        <w:fldChar w:fldCharType="separate"/>
      </w:r>
      <w:r w:rsidR="00AB48E2">
        <w:rPr>
          <w:i w:val="0"/>
          <w:noProof/>
        </w:rPr>
        <w:t>3</w:t>
      </w:r>
      <w:r w:rsidRPr="00A60432">
        <w:rPr>
          <w:i w:val="0"/>
          <w:noProof/>
        </w:rPr>
        <w:fldChar w:fldCharType="end"/>
      </w:r>
    </w:p>
    <w:p w14:paraId="5B4B8336" w14:textId="77777777" w:rsidR="00055B5C" w:rsidRPr="0019406D" w:rsidRDefault="005B5210" w:rsidP="0048364F">
      <w:r w:rsidRPr="0019406D">
        <w:fldChar w:fldCharType="end"/>
      </w:r>
    </w:p>
    <w:p w14:paraId="7AF59C4F" w14:textId="77777777" w:rsidR="00212BC4" w:rsidRPr="0019406D" w:rsidRDefault="00212BC4" w:rsidP="0048364F"/>
    <w:p w14:paraId="3B7A7FE8" w14:textId="77777777" w:rsidR="00FE7F93" w:rsidRPr="0019406D" w:rsidRDefault="00FE7F93" w:rsidP="0048364F">
      <w:pPr>
        <w:sectPr w:rsidR="00FE7F93" w:rsidRPr="0019406D" w:rsidSect="00D477C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7BA9929B" w14:textId="77777777" w:rsidR="0048364F" w:rsidRDefault="0048364F" w:rsidP="00AB48E2">
      <w:pPr>
        <w:pStyle w:val="Page1"/>
      </w:pPr>
      <w:r>
        <w:lastRenderedPageBreak/>
        <w:t>A Bill for an Act to</w:t>
      </w:r>
      <w:r w:rsidR="00FE030D">
        <w:t xml:space="preserve"> </w:t>
      </w:r>
      <w:r w:rsidR="00FE030D" w:rsidRPr="00FE030D">
        <w:t>amend the law relating to taxation</w:t>
      </w:r>
      <w:r>
        <w:t>, and for related purposes</w:t>
      </w:r>
    </w:p>
    <w:p w14:paraId="336A38F9" w14:textId="77777777" w:rsidR="0048364F" w:rsidRDefault="0048364F" w:rsidP="0048364F">
      <w:pPr>
        <w:spacing w:before="240" w:line="240" w:lineRule="auto"/>
        <w:rPr>
          <w:sz w:val="32"/>
        </w:rPr>
      </w:pPr>
      <w:r>
        <w:rPr>
          <w:sz w:val="32"/>
        </w:rPr>
        <w:t>The Parliament of Australia enacts:</w:t>
      </w:r>
    </w:p>
    <w:p w14:paraId="0D187B42" w14:textId="77777777" w:rsidR="0048364F" w:rsidRDefault="0048364F" w:rsidP="0048364F">
      <w:pPr>
        <w:pStyle w:val="ActHead5"/>
      </w:pPr>
      <w:bookmarkStart w:id="2" w:name="_Toc518899955"/>
      <w:proofErr w:type="gramStart"/>
      <w:r>
        <w:rPr>
          <w:rStyle w:val="CharSectno"/>
        </w:rPr>
        <w:t>1</w:t>
      </w:r>
      <w:r>
        <w:t xml:space="preserve">  Short</w:t>
      </w:r>
      <w:proofErr w:type="gramEnd"/>
      <w:r>
        <w:t xml:space="preserve"> title</w:t>
      </w:r>
      <w:bookmarkEnd w:id="2"/>
    </w:p>
    <w:p w14:paraId="7F3D3B6F" w14:textId="77777777" w:rsidR="0048364F" w:rsidRPr="00FE030D" w:rsidRDefault="0048364F" w:rsidP="0048364F">
      <w:pPr>
        <w:pStyle w:val="subsection"/>
      </w:pPr>
      <w:r>
        <w:tab/>
      </w:r>
      <w:r>
        <w:tab/>
        <w:t xml:space="preserve">This Act </w:t>
      </w:r>
      <w:r w:rsidR="00275197">
        <w:t xml:space="preserve">is </w:t>
      </w:r>
      <w:r>
        <w:t>the</w:t>
      </w:r>
      <w:r w:rsidR="00FE030D">
        <w:t xml:space="preserve"> </w:t>
      </w:r>
      <w:r w:rsidR="00FE030D" w:rsidRPr="00FE030D">
        <w:rPr>
          <w:i/>
        </w:rPr>
        <w:t xml:space="preserve">Treasury Laws Amendment (Black Economy Taskforce Measures No. 2) </w:t>
      </w:r>
      <w:r w:rsidR="00FE030D">
        <w:rPr>
          <w:i/>
        </w:rPr>
        <w:t>Act</w:t>
      </w:r>
      <w:r w:rsidR="00FE030D" w:rsidRPr="00FE030D">
        <w:rPr>
          <w:i/>
        </w:rPr>
        <w:t xml:space="preserve"> 2018</w:t>
      </w:r>
      <w:r w:rsidR="00FE030D">
        <w:t>.</w:t>
      </w:r>
    </w:p>
    <w:p w14:paraId="6B1E14D2" w14:textId="77777777" w:rsidR="0048364F" w:rsidRDefault="0048364F" w:rsidP="0048364F">
      <w:pPr>
        <w:pStyle w:val="ActHead5"/>
      </w:pPr>
      <w:bookmarkStart w:id="3" w:name="_Toc518899956"/>
      <w:proofErr w:type="gramStart"/>
      <w:r>
        <w:rPr>
          <w:rStyle w:val="CharSectno"/>
        </w:rPr>
        <w:t>2</w:t>
      </w:r>
      <w:r>
        <w:t xml:space="preserve">  Commencement</w:t>
      </w:r>
      <w:bookmarkEnd w:id="3"/>
      <w:proofErr w:type="gramEnd"/>
    </w:p>
    <w:p w14:paraId="7C11B419" w14:textId="77777777" w:rsidR="0048364F" w:rsidRDefault="0048364F" w:rsidP="0048364F">
      <w:pPr>
        <w:pStyle w:val="subsection"/>
      </w:pPr>
      <w:r>
        <w:tab/>
        <w:t>(1)</w:t>
      </w:r>
      <w:r>
        <w:tab/>
        <w:t xml:space="preserve">Each provision of this Act specified in column 1 of the table commences, or is taken to have commenced, in accordance with </w:t>
      </w:r>
      <w:r>
        <w:lastRenderedPageBreak/>
        <w:t>column 2 of the table. Any other statement in column 2 has effect according to its terms.</w:t>
      </w:r>
    </w:p>
    <w:p w14:paraId="4E370E01" w14:textId="77777777" w:rsidR="0048364F" w:rsidRDefault="0048364F" w:rsidP="0048364F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14:paraId="5E888D1C" w14:textId="77777777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1211DFF" w14:textId="77777777" w:rsidR="0048364F" w:rsidRDefault="0048364F" w:rsidP="001A759A">
            <w:pPr>
              <w:pStyle w:val="TableHeading"/>
            </w:pPr>
            <w:r>
              <w:t>Commencement information</w:t>
            </w:r>
          </w:p>
        </w:tc>
      </w:tr>
      <w:tr w:rsidR="0048364F" w14:paraId="5A2EE16A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A6455" w14:textId="77777777" w:rsidR="0048364F" w:rsidRDefault="0048364F" w:rsidP="001A759A">
            <w:pPr>
              <w:pStyle w:val="TableHeading"/>
            </w:pPr>
            <w: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7DFB4" w14:textId="77777777" w:rsidR="0048364F" w:rsidRDefault="0048364F" w:rsidP="001A759A">
            <w:pPr>
              <w:pStyle w:val="TableHeading"/>
            </w:pPr>
            <w: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DD986" w14:textId="77777777" w:rsidR="0048364F" w:rsidRDefault="0048364F" w:rsidP="001A759A">
            <w:pPr>
              <w:pStyle w:val="TableHeading"/>
            </w:pPr>
            <w:r>
              <w:t>Column 3</w:t>
            </w:r>
          </w:p>
        </w:tc>
      </w:tr>
      <w:tr w:rsidR="0048364F" w14:paraId="10FC1D83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38A8363" w14:textId="77777777" w:rsidR="0048364F" w:rsidRDefault="0048364F" w:rsidP="00BC0CD1">
            <w:pPr>
              <w:pStyle w:val="TableHeading"/>
            </w:pPr>
            <w:r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DF4BAE" w14:textId="77777777" w:rsidR="0048364F" w:rsidRDefault="0048364F" w:rsidP="001A759A">
            <w:pPr>
              <w:pStyle w:val="TableHeading"/>
            </w:pPr>
            <w: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866F61A" w14:textId="77777777" w:rsidR="0048364F" w:rsidRDefault="0048364F" w:rsidP="001A759A">
            <w:pPr>
              <w:pStyle w:val="TableHeading"/>
            </w:pPr>
            <w:r>
              <w:t>Date/Details</w:t>
            </w:r>
          </w:p>
        </w:tc>
      </w:tr>
      <w:tr w:rsidR="0048364F" w14:paraId="27731C67" w14:textId="77777777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3304EACE" w14:textId="77777777" w:rsidR="0048364F" w:rsidRDefault="00C96F4C" w:rsidP="007D3BA2">
            <w:pPr>
              <w:pStyle w:val="Tabletext"/>
            </w:pPr>
            <w:r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5EB0ADDC" w14:textId="77777777" w:rsidR="0048364F" w:rsidRDefault="00C96F4C" w:rsidP="00E87699">
            <w:pPr>
              <w:pStyle w:val="Tabletext"/>
            </w:pPr>
            <w:r w:rsidRPr="00C96F4C">
              <w:t>The first 1 January, 1 April, 1 July or 1 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3B0AC6A3" w14:textId="77777777" w:rsidR="0048364F" w:rsidRDefault="0048364F" w:rsidP="007D3BA2">
            <w:pPr>
              <w:pStyle w:val="Tabletext"/>
            </w:pPr>
          </w:p>
        </w:tc>
      </w:tr>
    </w:tbl>
    <w:p w14:paraId="0615764F" w14:textId="77777777" w:rsidR="0048364F" w:rsidRPr="00AC1E75" w:rsidRDefault="00201D27" w:rsidP="00AC1E75">
      <w:pPr>
        <w:pStyle w:val="notetext"/>
      </w:pPr>
      <w:r w:rsidRPr="00AC1E75">
        <w:t>Note:</w:t>
      </w:r>
      <w:r w:rsidRPr="00AC1E75">
        <w:tab/>
        <w:t>This table relates only to the provisions of this Act as originally enacted. It will not be amended to deal with any later amendments of this Act.</w:t>
      </w:r>
    </w:p>
    <w:p w14:paraId="006874D8" w14:textId="77777777" w:rsidR="0048364F" w:rsidRDefault="0048364F" w:rsidP="0048364F">
      <w:pPr>
        <w:pStyle w:val="subsection"/>
      </w:pPr>
      <w:r>
        <w:tab/>
        <w:t>(2)</w:t>
      </w:r>
      <w:r>
        <w:tab/>
      </w:r>
      <w:r w:rsidR="00201D27" w:rsidRPr="005F477A">
        <w:t xml:space="preserve">Any information in </w:t>
      </w:r>
      <w:r w:rsidR="00877D48">
        <w:t>c</w:t>
      </w:r>
      <w:r w:rsidR="00201D27" w:rsidRPr="005F477A">
        <w:t>olumn 3 of the table is not part of this Act. Information may be inserted in this column, or information in it may be edited, in any published version of this Act.</w:t>
      </w:r>
    </w:p>
    <w:p w14:paraId="4257222A" w14:textId="77777777" w:rsidR="0048364F" w:rsidRDefault="0048364F" w:rsidP="0048364F">
      <w:pPr>
        <w:pStyle w:val="ActHead5"/>
      </w:pPr>
      <w:bookmarkStart w:id="4" w:name="_Toc518899957"/>
      <w:proofErr w:type="gramStart"/>
      <w:r>
        <w:rPr>
          <w:rStyle w:val="CharSectno"/>
        </w:rPr>
        <w:t>3</w:t>
      </w:r>
      <w:r>
        <w:t xml:space="preserve">  Schedules</w:t>
      </w:r>
      <w:bookmarkEnd w:id="4"/>
      <w:proofErr w:type="gramEnd"/>
    </w:p>
    <w:p w14:paraId="23C678BB" w14:textId="77777777" w:rsidR="0048364F" w:rsidRDefault="0048364F" w:rsidP="0048364F">
      <w:pPr>
        <w:pStyle w:val="subsection"/>
      </w:pPr>
      <w:r>
        <w:tab/>
      </w:r>
      <w:r>
        <w:tab/>
      </w:r>
      <w:r w:rsidR="00202618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10126D23" w14:textId="77777777" w:rsidR="0048364F" w:rsidRDefault="0048364F" w:rsidP="00436BD5">
      <w:pPr>
        <w:pStyle w:val="ActHead6"/>
        <w:pageBreakBefore/>
      </w:pPr>
      <w:bookmarkStart w:id="5" w:name="_Toc518899958"/>
      <w:r w:rsidRPr="002B5A30">
        <w:rPr>
          <w:rStyle w:val="CharAmSchNo"/>
        </w:rPr>
        <w:lastRenderedPageBreak/>
        <w:t>Schedule 1</w:t>
      </w:r>
      <w:r>
        <w:t>—</w:t>
      </w:r>
      <w:r w:rsidR="005236BA">
        <w:rPr>
          <w:rStyle w:val="CharAmSchText"/>
        </w:rPr>
        <w:t>Amendments</w:t>
      </w:r>
      <w:bookmarkEnd w:id="5"/>
    </w:p>
    <w:p w14:paraId="2DF18AF8" w14:textId="77777777" w:rsidR="0048364F" w:rsidRDefault="005236BA" w:rsidP="005236BA">
      <w:pPr>
        <w:pStyle w:val="ActHead9"/>
      </w:pPr>
      <w:bookmarkStart w:id="6" w:name="_Toc518899959"/>
      <w:r>
        <w:t>Taxation Administration Act 1953</w:t>
      </w:r>
      <w:bookmarkEnd w:id="6"/>
    </w:p>
    <w:p w14:paraId="266D08DD" w14:textId="77777777" w:rsidR="00212BC4" w:rsidRDefault="00212BC4" w:rsidP="00212BC4">
      <w:pPr>
        <w:pStyle w:val="ItemHead"/>
      </w:pPr>
      <w:proofErr w:type="gramStart"/>
      <w:r>
        <w:t xml:space="preserve">1  </w:t>
      </w:r>
      <w:r w:rsidR="005236BA">
        <w:t>Section</w:t>
      </w:r>
      <w:proofErr w:type="gramEnd"/>
      <w:r w:rsidR="005236BA">
        <w:t> 396</w:t>
      </w:r>
      <w:r w:rsidR="005236BA">
        <w:noBreakHyphen/>
        <w:t>55 in Schedule 1 (table item 12)</w:t>
      </w:r>
    </w:p>
    <w:p w14:paraId="3FF9C5AD" w14:textId="77777777" w:rsidR="005236BA" w:rsidRDefault="005236BA" w:rsidP="005236BA">
      <w:pPr>
        <w:pStyle w:val="Item"/>
      </w:pPr>
      <w:r>
        <w:t>Repeal the item, substitute:</w:t>
      </w:r>
    </w:p>
    <w:tbl>
      <w:tblPr>
        <w:tblW w:w="7086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75"/>
        <w:gridCol w:w="4397"/>
      </w:tblGrid>
      <w:tr w:rsidR="005236BA" w:rsidRPr="00E6746F" w14:paraId="2A56F4D9" w14:textId="77777777" w:rsidTr="00B7313F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C214AF2" w14:textId="77777777" w:rsidR="005236BA" w:rsidRPr="00E6746F" w:rsidRDefault="005236BA" w:rsidP="005236BA">
            <w:pPr>
              <w:pStyle w:val="Tabletext"/>
            </w:pPr>
            <w:r w:rsidRPr="00E6746F">
              <w:t>12</w:t>
            </w:r>
          </w:p>
        </w:tc>
        <w:tc>
          <w:tcPr>
            <w:tcW w:w="1975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4452298" w14:textId="77777777" w:rsidR="005236BA" w:rsidRPr="00E6746F" w:rsidRDefault="005236BA" w:rsidP="005236BA">
            <w:pPr>
              <w:pStyle w:val="Tabletext"/>
            </w:pPr>
            <w:r w:rsidRPr="00E6746F">
              <w:t xml:space="preserve">an entity that makes a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>supply of a courier service</w:t>
            </w:r>
            <w:r w:rsidR="005D7296">
              <w:t xml:space="preserve"> or a road freight service</w:t>
            </w:r>
            <w:r w:rsidRPr="00E6746F">
              <w:t xml:space="preserve"> and has an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>ABN</w:t>
            </w:r>
          </w:p>
        </w:tc>
        <w:tc>
          <w:tcPr>
            <w:tcW w:w="439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B4D04A5" w14:textId="77777777" w:rsidR="005236BA" w:rsidRPr="00E6746F" w:rsidRDefault="005236BA" w:rsidP="005236BA">
            <w:pPr>
              <w:pStyle w:val="Tabletext"/>
            </w:pPr>
            <w:r w:rsidRPr="00E6746F">
              <w:t xml:space="preserve">the provision of consideration (within the meaning of the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 xml:space="preserve">GST Act) by the entity to another entity wholly or partly for the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>supply by the other entity of a courier service</w:t>
            </w:r>
            <w:r w:rsidR="005D7296">
              <w:t xml:space="preserve"> or a road freight service</w:t>
            </w:r>
            <w:r w:rsidRPr="00E6746F">
              <w:t>, unless:</w:t>
            </w:r>
          </w:p>
          <w:p w14:paraId="54B82F91" w14:textId="77777777" w:rsidR="005236BA" w:rsidRPr="00E6746F" w:rsidRDefault="005236BA" w:rsidP="005236BA">
            <w:pPr>
              <w:pStyle w:val="Tablea"/>
            </w:pPr>
            <w:r w:rsidRPr="00E6746F">
              <w:t xml:space="preserve">(a) the entities are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 xml:space="preserve">members of the same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 xml:space="preserve">consolidated group or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>MEC group; or</w:t>
            </w:r>
          </w:p>
          <w:p w14:paraId="3905B0A8" w14:textId="77777777" w:rsidR="005236BA" w:rsidRPr="00E6746F" w:rsidRDefault="005236BA" w:rsidP="005236BA">
            <w:pPr>
              <w:pStyle w:val="Tablea"/>
            </w:pPr>
            <w:r w:rsidRPr="00E6746F">
              <w:t>(b) Division 12 requires that an amount be withheld from the payment of the consideration</w:t>
            </w:r>
          </w:p>
        </w:tc>
      </w:tr>
      <w:tr w:rsidR="005236BA" w:rsidRPr="00E6746F" w14:paraId="71910FDA" w14:textId="77777777" w:rsidTr="005D7296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FBFE2C" w14:textId="77777777" w:rsidR="005236BA" w:rsidRPr="00E6746F" w:rsidRDefault="005236BA" w:rsidP="005D7296">
            <w:pPr>
              <w:pStyle w:val="Tabletext"/>
            </w:pPr>
            <w:r w:rsidRPr="00E6746F">
              <w:t>1</w:t>
            </w:r>
            <w:r w:rsidR="005D7296">
              <w:t>3</w:t>
            </w:r>
          </w:p>
        </w:tc>
        <w:tc>
          <w:tcPr>
            <w:tcW w:w="197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52D9EB" w14:textId="77777777" w:rsidR="005236BA" w:rsidRPr="00E6746F" w:rsidRDefault="005236BA" w:rsidP="005D7296">
            <w:pPr>
              <w:pStyle w:val="Tabletext"/>
            </w:pPr>
            <w:r w:rsidRPr="00E6746F">
              <w:t xml:space="preserve">an entity that makes a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 xml:space="preserve">supply of a </w:t>
            </w:r>
            <w:r w:rsidR="005D7296">
              <w:t>security, investigation or surveillance</w:t>
            </w:r>
            <w:r w:rsidRPr="00E6746F">
              <w:t xml:space="preserve"> service and has an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>ABN</w:t>
            </w:r>
          </w:p>
        </w:tc>
        <w:tc>
          <w:tcPr>
            <w:tcW w:w="439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7ED07B" w14:textId="77777777" w:rsidR="005236BA" w:rsidRPr="00E6746F" w:rsidRDefault="005236BA" w:rsidP="00B7313F">
            <w:pPr>
              <w:pStyle w:val="Tabletext"/>
            </w:pPr>
            <w:r w:rsidRPr="00E6746F">
              <w:t xml:space="preserve">the provision of consideration (within the meaning of the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 xml:space="preserve">GST Act) by the entity to another entity wholly or partly for the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 xml:space="preserve">supply by the other entity of a </w:t>
            </w:r>
            <w:r w:rsidR="005D7296">
              <w:t>security, investigation or surveillance</w:t>
            </w:r>
            <w:r w:rsidRPr="00E6746F">
              <w:t xml:space="preserve"> service, unless:</w:t>
            </w:r>
          </w:p>
          <w:p w14:paraId="2F10DCCB" w14:textId="77777777" w:rsidR="005236BA" w:rsidRPr="00E6746F" w:rsidRDefault="005236BA" w:rsidP="00B7313F">
            <w:pPr>
              <w:pStyle w:val="Tablea"/>
            </w:pPr>
            <w:r w:rsidRPr="00E6746F">
              <w:t xml:space="preserve">(a) the entities are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 xml:space="preserve">members of the same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 xml:space="preserve">consolidated group or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>MEC group; or</w:t>
            </w:r>
          </w:p>
          <w:p w14:paraId="34F336FB" w14:textId="77777777" w:rsidR="005236BA" w:rsidRPr="00E6746F" w:rsidRDefault="005236BA" w:rsidP="00B7313F">
            <w:pPr>
              <w:pStyle w:val="Tablea"/>
            </w:pPr>
            <w:r w:rsidRPr="00E6746F">
              <w:t>(b) Division 12 requires that an amount be withheld from the payment of the consideration</w:t>
            </w:r>
          </w:p>
        </w:tc>
      </w:tr>
      <w:tr w:rsidR="005D7296" w:rsidRPr="00E6746F" w14:paraId="323A028B" w14:textId="77777777" w:rsidTr="00B7313F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51A01C6" w14:textId="77777777" w:rsidR="005D7296" w:rsidRPr="00E6746F" w:rsidRDefault="005D7296" w:rsidP="005D7296">
            <w:pPr>
              <w:pStyle w:val="Tabletext"/>
            </w:pPr>
            <w:r>
              <w:t>14</w:t>
            </w:r>
          </w:p>
        </w:tc>
        <w:tc>
          <w:tcPr>
            <w:tcW w:w="197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1C2F235" w14:textId="77777777" w:rsidR="005D7296" w:rsidRPr="00E6746F" w:rsidRDefault="005D7296" w:rsidP="005D7296">
            <w:pPr>
              <w:pStyle w:val="Tabletext"/>
            </w:pPr>
            <w:r w:rsidRPr="00E6746F">
              <w:t xml:space="preserve">an entity that makes a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 xml:space="preserve">supply of </w:t>
            </w:r>
            <w:r>
              <w:t>an information technology service</w:t>
            </w:r>
            <w:r w:rsidRPr="00E6746F">
              <w:t xml:space="preserve"> and has an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>ABN</w:t>
            </w:r>
          </w:p>
        </w:tc>
        <w:tc>
          <w:tcPr>
            <w:tcW w:w="439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ED29699" w14:textId="77777777" w:rsidR="005D7296" w:rsidRPr="00E6746F" w:rsidRDefault="005D7296" w:rsidP="005D7296">
            <w:pPr>
              <w:pStyle w:val="Tabletext"/>
            </w:pPr>
            <w:r w:rsidRPr="00E6746F">
              <w:t xml:space="preserve">the provision of consideration (within the meaning of the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 xml:space="preserve">GST Act) by the entity to another entity wholly or partly for the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 xml:space="preserve">supply by the other entity of </w:t>
            </w:r>
            <w:r>
              <w:t>an information technology</w:t>
            </w:r>
            <w:r w:rsidRPr="00E6746F">
              <w:t xml:space="preserve"> service, unless:</w:t>
            </w:r>
          </w:p>
          <w:p w14:paraId="0FE84008" w14:textId="77777777" w:rsidR="005D7296" w:rsidRPr="00E6746F" w:rsidRDefault="005D7296" w:rsidP="005D7296">
            <w:pPr>
              <w:pStyle w:val="Tablea"/>
            </w:pPr>
            <w:r w:rsidRPr="00E6746F">
              <w:t xml:space="preserve">(a) the entities are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 xml:space="preserve">members of the same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 xml:space="preserve">consolidated group or </w:t>
            </w:r>
            <w:r w:rsidRPr="00E6746F">
              <w:rPr>
                <w:position w:val="6"/>
                <w:sz w:val="16"/>
              </w:rPr>
              <w:t>*</w:t>
            </w:r>
            <w:r w:rsidRPr="00E6746F">
              <w:t>MEC group; or</w:t>
            </w:r>
          </w:p>
          <w:p w14:paraId="5BED1B37" w14:textId="77777777" w:rsidR="005D7296" w:rsidRPr="00E6746F" w:rsidRDefault="005D7296" w:rsidP="005D7296">
            <w:pPr>
              <w:pStyle w:val="Tablea"/>
            </w:pPr>
            <w:r w:rsidRPr="00E6746F">
              <w:t>(b) Division 12 requires that an amount be withheld from the payment of the consideration</w:t>
            </w:r>
          </w:p>
        </w:tc>
      </w:tr>
    </w:tbl>
    <w:p w14:paraId="7680681B" w14:textId="77777777" w:rsidR="00212BC4" w:rsidRDefault="005D7296" w:rsidP="005D7296">
      <w:pPr>
        <w:pStyle w:val="ItemHead"/>
        <w:ind w:left="0" w:firstLine="0"/>
      </w:pPr>
      <w:proofErr w:type="gramStart"/>
      <w:r>
        <w:t>2  Application</w:t>
      </w:r>
      <w:proofErr w:type="gramEnd"/>
    </w:p>
    <w:p w14:paraId="3726DD4E" w14:textId="77777777" w:rsidR="00CF6944" w:rsidRDefault="005D7296" w:rsidP="005D7296">
      <w:pPr>
        <w:pStyle w:val="Subitem"/>
      </w:pPr>
      <w:r>
        <w:t>(1)</w:t>
      </w:r>
      <w:r>
        <w:tab/>
        <w:t>Item 12 of the table in the amended provision</w:t>
      </w:r>
      <w:r w:rsidR="00CF6944">
        <w:t xml:space="preserve"> </w:t>
      </w:r>
      <w:r w:rsidR="00AF2039">
        <w:t>applies</w:t>
      </w:r>
      <w:r w:rsidR="00CF6944">
        <w:t xml:space="preserve"> in relation to a road freight service transaction </w:t>
      </w:r>
      <w:r w:rsidR="00AF2039">
        <w:t>unless</w:t>
      </w:r>
      <w:r w:rsidR="00CF6944">
        <w:t>:</w:t>
      </w:r>
    </w:p>
    <w:p w14:paraId="6904B8CC" w14:textId="77777777" w:rsidR="005D7296" w:rsidRDefault="00CF6944" w:rsidP="00CF6944">
      <w:pPr>
        <w:pStyle w:val="paragraph"/>
      </w:pPr>
      <w:r>
        <w:lastRenderedPageBreak/>
        <w:tab/>
        <w:t>(a)</w:t>
      </w:r>
      <w:r>
        <w:tab/>
      </w:r>
      <w:proofErr w:type="gramStart"/>
      <w:r>
        <w:t>the</w:t>
      </w:r>
      <w:proofErr w:type="gramEnd"/>
      <w:r>
        <w:t xml:space="preserve"> transaction happens before 1 July 2019; or</w:t>
      </w:r>
    </w:p>
    <w:p w14:paraId="7532648A" w14:textId="77777777" w:rsidR="00CF6944" w:rsidRDefault="00CF6944" w:rsidP="00CF6944">
      <w:pPr>
        <w:pStyle w:val="paragraph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transaction happens during an alternative reporting period that begins before 1 July 2019.</w:t>
      </w:r>
    </w:p>
    <w:p w14:paraId="2947FAB2" w14:textId="77777777" w:rsidR="005D7296" w:rsidRDefault="005D7296" w:rsidP="005D7296">
      <w:pPr>
        <w:pStyle w:val="Subitem"/>
      </w:pPr>
      <w:r>
        <w:t>(2)</w:t>
      </w:r>
      <w:r>
        <w:tab/>
        <w:t xml:space="preserve">An inserted item </w:t>
      </w:r>
      <w:r w:rsidR="00AF2039">
        <w:t>applies</w:t>
      </w:r>
      <w:r w:rsidR="00CF6944">
        <w:t xml:space="preserve"> to a transaction </w:t>
      </w:r>
      <w:r w:rsidR="00AF2039">
        <w:t>unless</w:t>
      </w:r>
      <w:r>
        <w:t>:</w:t>
      </w:r>
    </w:p>
    <w:p w14:paraId="49693C2E" w14:textId="77777777" w:rsidR="005D7296" w:rsidRDefault="005D7296" w:rsidP="005D7296">
      <w:pPr>
        <w:pStyle w:val="paragraph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transaction happens before 1 July 201</w:t>
      </w:r>
      <w:r w:rsidR="00CF6944">
        <w:t>9</w:t>
      </w:r>
      <w:r>
        <w:t>; or</w:t>
      </w:r>
    </w:p>
    <w:p w14:paraId="65368F6B" w14:textId="77777777" w:rsidR="005D7296" w:rsidRDefault="005D7296" w:rsidP="005D7296">
      <w:pPr>
        <w:pStyle w:val="paragraph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transaction happens during an alternative reporting period that begins before 1 July 201</w:t>
      </w:r>
      <w:r w:rsidR="00CF6944">
        <w:t>9</w:t>
      </w:r>
      <w:r>
        <w:t>.</w:t>
      </w:r>
    </w:p>
    <w:p w14:paraId="7928EC7C" w14:textId="77777777" w:rsidR="00FD02E1" w:rsidRDefault="000508EE" w:rsidP="00CF6944">
      <w:pPr>
        <w:pStyle w:val="Subitem"/>
      </w:pPr>
      <w:r>
        <w:t>(3)</w:t>
      </w:r>
      <w:r>
        <w:tab/>
      </w:r>
      <w:proofErr w:type="spellStart"/>
      <w:r w:rsidR="00FD02E1">
        <w:t>S</w:t>
      </w:r>
      <w:r>
        <w:t>ubitem</w:t>
      </w:r>
      <w:proofErr w:type="spellEnd"/>
      <w:r>
        <w:t xml:space="preserve"> 3(3) of Schedule 2 to the </w:t>
      </w:r>
      <w:r>
        <w:rPr>
          <w:i/>
        </w:rPr>
        <w:t xml:space="preserve">Treasury Laws Amendment (Black Economy Taskforce Measures No. 1) </w:t>
      </w:r>
      <w:r w:rsidR="004C4106">
        <w:rPr>
          <w:i/>
        </w:rPr>
        <w:t>Act</w:t>
      </w:r>
      <w:r>
        <w:rPr>
          <w:i/>
        </w:rPr>
        <w:t xml:space="preserve"> 2018</w:t>
      </w:r>
      <w:r>
        <w:t xml:space="preserve"> applies </w:t>
      </w:r>
      <w:r w:rsidR="00FD02E1">
        <w:t>as if:</w:t>
      </w:r>
    </w:p>
    <w:p w14:paraId="3205517A" w14:textId="77777777" w:rsidR="000508EE" w:rsidRDefault="00FD02E1" w:rsidP="00FD02E1">
      <w:pPr>
        <w:pStyle w:val="paragraph"/>
      </w:pPr>
      <w:r>
        <w:tab/>
        <w:t>(a)</w:t>
      </w:r>
      <w:r>
        <w:tab/>
        <w:t xml:space="preserve">the reference in that </w:t>
      </w:r>
      <w:proofErr w:type="spellStart"/>
      <w:r>
        <w:t>subitem</w:t>
      </w:r>
      <w:proofErr w:type="spellEnd"/>
      <w:r>
        <w:t xml:space="preserve"> to </w:t>
      </w:r>
      <w:r w:rsidR="000508EE">
        <w:t>item 12 of the table in section 396</w:t>
      </w:r>
      <w:r w:rsidR="000508EE">
        <w:noBreakHyphen/>
        <w:t xml:space="preserve">55 in Schedule 1 to the </w:t>
      </w:r>
      <w:r w:rsidR="000508EE">
        <w:rPr>
          <w:i/>
        </w:rPr>
        <w:t>Taxation Administration Act 1953</w:t>
      </w:r>
      <w:r w:rsidR="000508EE">
        <w:t xml:space="preserve"> </w:t>
      </w:r>
      <w:r>
        <w:t xml:space="preserve">were a reference to item 12 </w:t>
      </w:r>
      <w:r w:rsidR="000508EE">
        <w:t>as ame</w:t>
      </w:r>
      <w:r>
        <w:t>nded by item 1 of this Schedule; and</w:t>
      </w:r>
    </w:p>
    <w:p w14:paraId="11137589" w14:textId="77777777" w:rsidR="00FD02E1" w:rsidRPr="000508EE" w:rsidRDefault="00FD02E1" w:rsidP="00FD02E1">
      <w:pPr>
        <w:pStyle w:val="paragraph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reference in that </w:t>
      </w:r>
      <w:proofErr w:type="spellStart"/>
      <w:r>
        <w:t>subitem</w:t>
      </w:r>
      <w:proofErr w:type="spellEnd"/>
      <w:r>
        <w:t xml:space="preserve"> to the supply of a courier service included a reference to the supply of a road freight service.</w:t>
      </w:r>
    </w:p>
    <w:p w14:paraId="3290D5CC" w14:textId="77777777" w:rsidR="00CF6944" w:rsidRDefault="00CF6944" w:rsidP="00CF6944">
      <w:pPr>
        <w:pStyle w:val="Subitem"/>
      </w:pPr>
      <w:r>
        <w:t>(</w:t>
      </w:r>
      <w:r w:rsidR="000508EE">
        <w:t>4</w:t>
      </w:r>
      <w:r>
        <w:t>)</w:t>
      </w:r>
      <w:r>
        <w:tab/>
        <w:t>In this item:</w:t>
      </w:r>
    </w:p>
    <w:p w14:paraId="7966C275" w14:textId="77777777" w:rsidR="00CF6944" w:rsidRDefault="00CF6944" w:rsidP="00CF6944">
      <w:pPr>
        <w:pStyle w:val="Subitem"/>
      </w:pPr>
      <w:r>
        <w:tab/>
      </w:r>
      <w:proofErr w:type="gramStart"/>
      <w:r>
        <w:rPr>
          <w:b/>
          <w:i/>
        </w:rPr>
        <w:t>alternative</w:t>
      </w:r>
      <w:proofErr w:type="gramEnd"/>
      <w:r>
        <w:rPr>
          <w:b/>
          <w:i/>
        </w:rPr>
        <w:t xml:space="preserve"> reporting period</w:t>
      </w:r>
      <w:r>
        <w:t>, in relation to an inserted item, means a period specified for the inserted item under subparagraph (a)(ii) of the amended provision.</w:t>
      </w:r>
    </w:p>
    <w:p w14:paraId="763EEA0D" w14:textId="77777777" w:rsidR="00CF6944" w:rsidRDefault="00CF6944" w:rsidP="00CF6944">
      <w:pPr>
        <w:pStyle w:val="Subitem"/>
      </w:pPr>
      <w:r>
        <w:rPr>
          <w:b/>
          <w:i/>
        </w:rPr>
        <w:tab/>
      </w:r>
      <w:proofErr w:type="gramStart"/>
      <w:r>
        <w:rPr>
          <w:b/>
          <w:i/>
        </w:rPr>
        <w:t>amended</w:t>
      </w:r>
      <w:proofErr w:type="gramEnd"/>
      <w:r>
        <w:rPr>
          <w:b/>
          <w:i/>
        </w:rPr>
        <w:t xml:space="preserve"> provision</w:t>
      </w:r>
      <w:r>
        <w:t xml:space="preserve"> means section 396</w:t>
      </w:r>
      <w:r>
        <w:noBreakHyphen/>
        <w:t xml:space="preserve">55 in Schedule 1 to the </w:t>
      </w:r>
      <w:r>
        <w:rPr>
          <w:i/>
        </w:rPr>
        <w:t>Taxation Administration Act 1953</w:t>
      </w:r>
      <w:r>
        <w:t>, as amended by item 1 of this Schedule.</w:t>
      </w:r>
    </w:p>
    <w:p w14:paraId="66A5F5F9" w14:textId="77777777" w:rsidR="00CF6944" w:rsidRDefault="00CF6944" w:rsidP="00CF6944">
      <w:pPr>
        <w:pStyle w:val="Subitem"/>
      </w:pPr>
      <w:r>
        <w:rPr>
          <w:b/>
          <w:i/>
        </w:rPr>
        <w:tab/>
      </w:r>
      <w:proofErr w:type="gramStart"/>
      <w:r>
        <w:rPr>
          <w:b/>
          <w:i/>
        </w:rPr>
        <w:t>inserted</w:t>
      </w:r>
      <w:proofErr w:type="gramEnd"/>
      <w:r>
        <w:rPr>
          <w:b/>
          <w:i/>
        </w:rPr>
        <w:t xml:space="preserve"> item</w:t>
      </w:r>
      <w:r>
        <w:t xml:space="preserve"> means either item 13 or 14 of the table in the amended provision.</w:t>
      </w:r>
    </w:p>
    <w:p w14:paraId="07DA380A" w14:textId="77777777" w:rsidR="00CF6944" w:rsidRPr="00CF6944" w:rsidRDefault="00CF6944" w:rsidP="00CF6944">
      <w:pPr>
        <w:pStyle w:val="Subitem"/>
      </w:pPr>
      <w:r>
        <w:rPr>
          <w:b/>
          <w:i/>
        </w:rPr>
        <w:tab/>
      </w:r>
      <w:proofErr w:type="gramStart"/>
      <w:r>
        <w:rPr>
          <w:b/>
          <w:i/>
        </w:rPr>
        <w:t>road</w:t>
      </w:r>
      <w:proofErr w:type="gramEnd"/>
      <w:r>
        <w:rPr>
          <w:b/>
          <w:i/>
        </w:rPr>
        <w:t xml:space="preserve"> freight service transaction</w:t>
      </w:r>
      <w:r>
        <w:t xml:space="preserve"> means a </w:t>
      </w:r>
      <w:r w:rsidR="004136C2">
        <w:t>transaction described in item 12 of the table that is not a transaction in relation to a courier service.</w:t>
      </w:r>
    </w:p>
    <w:sectPr w:rsidR="00CF6944" w:rsidRPr="00CF6944" w:rsidSect="00A5563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871" w:right="2410" w:bottom="4537" w:left="2410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24876" w14:textId="77777777" w:rsidR="003744CA" w:rsidRDefault="003744CA" w:rsidP="0048364F">
      <w:pPr>
        <w:spacing w:line="240" w:lineRule="auto"/>
      </w:pPr>
      <w:r>
        <w:separator/>
      </w:r>
    </w:p>
  </w:endnote>
  <w:endnote w:type="continuationSeparator" w:id="0">
    <w:p w14:paraId="7C9B0390" w14:textId="77777777" w:rsidR="003744CA" w:rsidRDefault="003744C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70AEC" w14:textId="10119D1B" w:rsidR="0048364F" w:rsidRPr="005F1388" w:rsidRDefault="00AB48E2" w:rsidP="00D477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EC4DA1F" wp14:editId="4129CD15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1252C" w14:textId="62D5466B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0;margin-top:793.7pt;width:347.4pt;height:30.8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3C/gIAAJ0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" stroked="f" strokeweight=".5pt">
              <v:path arrowok="t"/>
              <v:textbox>
                <w:txbxContent>
                  <w:p w14:paraId="1721252C" w14:textId="62D5466B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AF7B4" w14:textId="2E3C0C2B" w:rsidR="00055B5C" w:rsidRDefault="00AB48E2" w:rsidP="00D477C3">
    <w:pPr>
      <w:pStyle w:val="Foot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0AB9BFF" wp14:editId="6626C07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1DD40" w14:textId="71CB4EA4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margin-left:0;margin-top:793.7pt;width:347.4pt;height:30.8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3C/wIAAJ0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AODzcL/AgAAnQ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14:paraId="3E31DD40" w14:textId="71CB4EA4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055B5C" w14:paraId="2D79868D" w14:textId="77777777" w:rsidTr="0066090A">
      <w:tc>
        <w:tcPr>
          <w:tcW w:w="7303" w:type="dxa"/>
        </w:tcPr>
        <w:p w14:paraId="523E1844" w14:textId="77777777" w:rsidR="00AB48E2" w:rsidRDefault="00AB48E2" w:rsidP="0066090A">
          <w:pPr>
            <w:rPr>
              <w:i/>
              <w:sz w:val="18"/>
            </w:rPr>
          </w:pPr>
        </w:p>
        <w:p w14:paraId="481D7760" w14:textId="7D12B887" w:rsidR="00055B5C" w:rsidRDefault="00055B5C" w:rsidP="0066090A">
          <w:pPr>
            <w:rPr>
              <w:sz w:val="18"/>
            </w:rPr>
          </w:pPr>
        </w:p>
      </w:tc>
    </w:tr>
  </w:tbl>
  <w:p w14:paraId="2A2B9F8C" w14:textId="77777777"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16AC5" w14:textId="1C3A9D18" w:rsidR="0048364F" w:rsidRDefault="00AB48E2" w:rsidP="00D477C3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FA96C93" wp14:editId="6ABFF70C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D6905" w14:textId="4D6BDCB3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2" type="#_x0000_t202" style="position:absolute;margin-left:0;margin-top:793.7pt;width:347.4pt;height:30.8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" stroked="f" strokeweight=".5pt">
              <v:path arrowok="t"/>
              <v:textbox>
                <w:txbxContent>
                  <w:p w14:paraId="15CD6905" w14:textId="4D6BDCB3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2BE67BDE" w14:textId="77777777" w:rsidTr="0066090A">
      <w:tc>
        <w:tcPr>
          <w:tcW w:w="646" w:type="dxa"/>
        </w:tcPr>
        <w:p w14:paraId="410A084B" w14:textId="77777777"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48E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CC18380" w14:textId="77777777" w:rsidR="00AB48E2" w:rsidRDefault="00AB48E2" w:rsidP="0066090A">
          <w:pPr>
            <w:jc w:val="center"/>
            <w:rPr>
              <w:i/>
              <w:sz w:val="18"/>
            </w:rPr>
          </w:pPr>
        </w:p>
        <w:p w14:paraId="38ED0155" w14:textId="40E5D8F8" w:rsidR="00055B5C" w:rsidRDefault="00055B5C" w:rsidP="0066090A">
          <w:pPr>
            <w:jc w:val="center"/>
            <w:rPr>
              <w:sz w:val="18"/>
            </w:rPr>
          </w:pPr>
        </w:p>
      </w:tc>
      <w:tc>
        <w:tcPr>
          <w:tcW w:w="1270" w:type="dxa"/>
        </w:tcPr>
        <w:p w14:paraId="25E003C0" w14:textId="77777777" w:rsidR="00AB48E2" w:rsidRDefault="00AB48E2" w:rsidP="0066090A">
          <w:pPr>
            <w:jc w:val="right"/>
            <w:rPr>
              <w:i/>
              <w:sz w:val="18"/>
            </w:rPr>
          </w:pPr>
        </w:p>
        <w:p w14:paraId="7758FCC8" w14:textId="1657157C" w:rsidR="00055B5C" w:rsidRDefault="00055B5C" w:rsidP="0066090A">
          <w:pPr>
            <w:jc w:val="right"/>
            <w:rPr>
              <w:sz w:val="18"/>
            </w:rPr>
          </w:pPr>
        </w:p>
      </w:tc>
    </w:tr>
    <w:tr w:rsidR="00055B5C" w14:paraId="390E869A" w14:textId="77777777" w:rsidTr="0066090A">
      <w:tc>
        <w:tcPr>
          <w:tcW w:w="7303" w:type="dxa"/>
          <w:gridSpan w:val="3"/>
        </w:tcPr>
        <w:p w14:paraId="53508D94" w14:textId="77777777" w:rsidR="00AB48E2" w:rsidRDefault="00AB48E2" w:rsidP="0066090A">
          <w:pPr>
            <w:jc w:val="right"/>
            <w:rPr>
              <w:i/>
              <w:sz w:val="18"/>
            </w:rPr>
          </w:pPr>
        </w:p>
        <w:p w14:paraId="442ACD30" w14:textId="35031BDC" w:rsidR="00055B5C" w:rsidRDefault="00055B5C" w:rsidP="0066090A">
          <w:pPr>
            <w:jc w:val="right"/>
            <w:rPr>
              <w:sz w:val="18"/>
            </w:rPr>
          </w:pPr>
        </w:p>
      </w:tc>
    </w:tr>
  </w:tbl>
  <w:p w14:paraId="7D4E8574" w14:textId="15E4B2B6" w:rsidR="00375C6C" w:rsidRDefault="00375C6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FFF47" w14:textId="47A03487" w:rsidR="00055B5C" w:rsidRDefault="00AB48E2" w:rsidP="00D477C3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80BEBFE" wp14:editId="41616CA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8AB20" w14:textId="7DB89554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style="position:absolute;margin-left:0;margin-top:793.7pt;width:347.4pt;height:30.8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5IY/wIAAJ4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GpTkhj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14:paraId="6148AB20" w14:textId="7DB89554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1C58E0D9" w14:textId="77777777" w:rsidTr="0066090A">
      <w:tc>
        <w:tcPr>
          <w:tcW w:w="1247" w:type="dxa"/>
        </w:tcPr>
        <w:p w14:paraId="0DAF63C0" w14:textId="77777777" w:rsidR="00AB48E2" w:rsidRDefault="00AB48E2" w:rsidP="0066090A">
          <w:pPr>
            <w:rPr>
              <w:i/>
              <w:sz w:val="18"/>
            </w:rPr>
          </w:pPr>
        </w:p>
        <w:p w14:paraId="2E40F21A" w14:textId="1D8B8D10" w:rsidR="00055B5C" w:rsidRDefault="00055B5C" w:rsidP="0066090A">
          <w:pPr>
            <w:rPr>
              <w:i/>
              <w:sz w:val="18"/>
            </w:rPr>
          </w:pPr>
        </w:p>
      </w:tc>
      <w:tc>
        <w:tcPr>
          <w:tcW w:w="5387" w:type="dxa"/>
        </w:tcPr>
        <w:p w14:paraId="33231576" w14:textId="77777777" w:rsidR="00AB48E2" w:rsidRDefault="00AB48E2" w:rsidP="0066090A">
          <w:pPr>
            <w:jc w:val="center"/>
            <w:rPr>
              <w:i/>
              <w:sz w:val="18"/>
            </w:rPr>
          </w:pPr>
        </w:p>
        <w:p w14:paraId="0C94A8D7" w14:textId="667860B6" w:rsidR="00055B5C" w:rsidRDefault="00055B5C" w:rsidP="0066090A">
          <w:pPr>
            <w:jc w:val="center"/>
            <w:rPr>
              <w:i/>
              <w:sz w:val="18"/>
            </w:rPr>
          </w:pPr>
        </w:p>
      </w:tc>
      <w:tc>
        <w:tcPr>
          <w:tcW w:w="669" w:type="dxa"/>
        </w:tcPr>
        <w:p w14:paraId="3E1DE7F8" w14:textId="77777777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495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55B5C" w14:paraId="33A9D615" w14:textId="77777777" w:rsidTr="0066090A">
      <w:tc>
        <w:tcPr>
          <w:tcW w:w="7303" w:type="dxa"/>
          <w:gridSpan w:val="3"/>
        </w:tcPr>
        <w:p w14:paraId="5E56A64A" w14:textId="77777777" w:rsidR="00AB48E2" w:rsidRDefault="00AB48E2" w:rsidP="0066090A">
          <w:pPr>
            <w:rPr>
              <w:i/>
              <w:sz w:val="18"/>
            </w:rPr>
          </w:pPr>
        </w:p>
        <w:p w14:paraId="18B6B0D0" w14:textId="39892B80" w:rsidR="00055B5C" w:rsidRDefault="00055B5C" w:rsidP="0066090A">
          <w:pPr>
            <w:rPr>
              <w:i/>
              <w:sz w:val="18"/>
            </w:rPr>
          </w:pPr>
        </w:p>
      </w:tc>
    </w:tr>
  </w:tbl>
  <w:p w14:paraId="1586B827" w14:textId="10B607F7" w:rsidR="0048364F" w:rsidRPr="00ED79B6" w:rsidRDefault="0048364F" w:rsidP="00055B5C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55F81" w14:textId="57A50632" w:rsidR="0048364F" w:rsidRPr="00A961C4" w:rsidRDefault="00AB48E2" w:rsidP="00D477C3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0EB8C4B" wp14:editId="08EAD866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93F7A" w14:textId="5F1229F1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6" type="#_x0000_t202" style="position:absolute;left:0;text-align:left;margin-left:0;margin-top:793.7pt;width:347.4pt;height:30.8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" stroked="f" strokeweight=".5pt">
              <v:path arrowok="t"/>
              <v:textbox>
                <w:txbxContent>
                  <w:p w14:paraId="0F893F7A" w14:textId="5F1229F1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4A6A3229" w14:textId="77777777" w:rsidTr="0066090A">
      <w:tc>
        <w:tcPr>
          <w:tcW w:w="646" w:type="dxa"/>
        </w:tcPr>
        <w:p w14:paraId="7B5DC8A1" w14:textId="77777777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B495E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ED27293" w14:textId="77777777" w:rsidR="00AB48E2" w:rsidRDefault="00AB48E2" w:rsidP="0066090A">
          <w:pPr>
            <w:jc w:val="center"/>
            <w:rPr>
              <w:i/>
              <w:sz w:val="18"/>
            </w:rPr>
          </w:pPr>
        </w:p>
        <w:p w14:paraId="57E6B07D" w14:textId="1B97EFAD" w:rsidR="00055B5C" w:rsidRDefault="00055B5C" w:rsidP="0066090A">
          <w:pPr>
            <w:jc w:val="center"/>
            <w:rPr>
              <w:sz w:val="18"/>
            </w:rPr>
          </w:pPr>
        </w:p>
      </w:tc>
      <w:tc>
        <w:tcPr>
          <w:tcW w:w="1247" w:type="dxa"/>
        </w:tcPr>
        <w:p w14:paraId="7AD03231" w14:textId="77777777" w:rsidR="00AB48E2" w:rsidRDefault="00AB48E2" w:rsidP="0066090A">
          <w:pPr>
            <w:jc w:val="right"/>
            <w:rPr>
              <w:i/>
              <w:sz w:val="18"/>
            </w:rPr>
          </w:pPr>
        </w:p>
        <w:p w14:paraId="480D89BF" w14:textId="53623D22" w:rsidR="00055B5C" w:rsidRDefault="00055B5C" w:rsidP="0066090A">
          <w:pPr>
            <w:jc w:val="right"/>
            <w:rPr>
              <w:sz w:val="18"/>
            </w:rPr>
          </w:pPr>
        </w:p>
      </w:tc>
    </w:tr>
    <w:tr w:rsidR="00055B5C" w14:paraId="682DA204" w14:textId="77777777" w:rsidTr="0066090A">
      <w:tc>
        <w:tcPr>
          <w:tcW w:w="7303" w:type="dxa"/>
          <w:gridSpan w:val="3"/>
        </w:tcPr>
        <w:p w14:paraId="0588E265" w14:textId="77777777" w:rsidR="00AB48E2" w:rsidRDefault="00AB48E2" w:rsidP="0066090A">
          <w:pPr>
            <w:jc w:val="right"/>
            <w:rPr>
              <w:i/>
              <w:sz w:val="18"/>
            </w:rPr>
          </w:pPr>
        </w:p>
        <w:p w14:paraId="67133D90" w14:textId="0874D7D6" w:rsidR="00055B5C" w:rsidRDefault="00055B5C" w:rsidP="0066090A">
          <w:pPr>
            <w:jc w:val="right"/>
            <w:rPr>
              <w:sz w:val="18"/>
            </w:rPr>
          </w:pPr>
        </w:p>
      </w:tc>
    </w:tr>
  </w:tbl>
  <w:p w14:paraId="39AD5217" w14:textId="77777777" w:rsidR="0048364F" w:rsidRPr="00A961C4" w:rsidRDefault="0048364F" w:rsidP="00055B5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614C3" w14:textId="67AF0572" w:rsidR="0048364F" w:rsidRPr="00A961C4" w:rsidRDefault="00AB48E2" w:rsidP="00D477C3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070D755" wp14:editId="355A128E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1E33D" w14:textId="1C87FF09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7" type="#_x0000_t202" style="position:absolute;margin-left:0;margin-top:793.7pt;width:347.4pt;height:30.8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" stroked="f" strokeweight=".5pt">
              <v:path arrowok="t"/>
              <v:textbox>
                <w:txbxContent>
                  <w:p w14:paraId="0E81E33D" w14:textId="1C87FF09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4DB38E74" w14:textId="77777777" w:rsidTr="0066090A">
      <w:tc>
        <w:tcPr>
          <w:tcW w:w="1247" w:type="dxa"/>
        </w:tcPr>
        <w:p w14:paraId="45C5222F" w14:textId="77777777" w:rsidR="00AB48E2" w:rsidRDefault="00AB48E2" w:rsidP="0066090A">
          <w:pPr>
            <w:rPr>
              <w:i/>
              <w:sz w:val="18"/>
            </w:rPr>
          </w:pPr>
        </w:p>
        <w:p w14:paraId="66D7630A" w14:textId="7F499AD0" w:rsidR="00055B5C" w:rsidRDefault="00055B5C" w:rsidP="0066090A">
          <w:pPr>
            <w:rPr>
              <w:sz w:val="18"/>
            </w:rPr>
          </w:pPr>
        </w:p>
      </w:tc>
      <w:tc>
        <w:tcPr>
          <w:tcW w:w="5387" w:type="dxa"/>
        </w:tcPr>
        <w:p w14:paraId="28DE7980" w14:textId="77777777" w:rsidR="00AB48E2" w:rsidRDefault="00AB48E2" w:rsidP="0066090A">
          <w:pPr>
            <w:jc w:val="center"/>
            <w:rPr>
              <w:i/>
              <w:sz w:val="18"/>
            </w:rPr>
          </w:pPr>
        </w:p>
        <w:p w14:paraId="6FFF6D8B" w14:textId="657DDEF0" w:rsidR="00055B5C" w:rsidRDefault="00055B5C" w:rsidP="0066090A">
          <w:pPr>
            <w:jc w:val="center"/>
            <w:rPr>
              <w:sz w:val="18"/>
            </w:rPr>
          </w:pPr>
        </w:p>
      </w:tc>
      <w:tc>
        <w:tcPr>
          <w:tcW w:w="646" w:type="dxa"/>
        </w:tcPr>
        <w:p w14:paraId="351A5174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B495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055B5C" w14:paraId="788C1BA6" w14:textId="77777777" w:rsidTr="0066090A">
      <w:tc>
        <w:tcPr>
          <w:tcW w:w="7303" w:type="dxa"/>
          <w:gridSpan w:val="3"/>
        </w:tcPr>
        <w:p w14:paraId="2D6A6C65" w14:textId="77777777" w:rsidR="00AB48E2" w:rsidRDefault="00AB48E2" w:rsidP="0066090A">
          <w:pPr>
            <w:rPr>
              <w:i/>
              <w:sz w:val="18"/>
            </w:rPr>
          </w:pPr>
        </w:p>
        <w:p w14:paraId="7C6CE4A2" w14:textId="18090751" w:rsidR="00055B5C" w:rsidRDefault="00055B5C" w:rsidP="0066090A">
          <w:pPr>
            <w:rPr>
              <w:sz w:val="18"/>
            </w:rPr>
          </w:pPr>
        </w:p>
      </w:tc>
    </w:tr>
  </w:tbl>
  <w:p w14:paraId="320DB8CD" w14:textId="236D93D9" w:rsidR="00375C6C" w:rsidRPr="00055B5C" w:rsidRDefault="00375C6C" w:rsidP="00055B5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287CB" w14:textId="746B7628" w:rsidR="0048364F" w:rsidRPr="00A961C4" w:rsidRDefault="00AB48E2" w:rsidP="00685F42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9A0C14F" wp14:editId="304A6DD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4245F" w14:textId="7E0F59A6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9" type="#_x0000_t202" style="position:absolute;margin-left:0;margin-top:793.7pt;width:347.4pt;height:30.8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" stroked="f" strokeweight=".5pt">
              <v:path arrowok="t"/>
              <v:textbox>
                <w:txbxContent>
                  <w:p w14:paraId="2BB4245F" w14:textId="7E0F59A6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4EFCD109" w14:textId="77777777" w:rsidTr="0066090A">
      <w:tc>
        <w:tcPr>
          <w:tcW w:w="1247" w:type="dxa"/>
        </w:tcPr>
        <w:p w14:paraId="4B1E5D6E" w14:textId="77777777" w:rsidR="00AB48E2" w:rsidRDefault="00AB48E2" w:rsidP="0066090A">
          <w:pPr>
            <w:rPr>
              <w:i/>
              <w:sz w:val="18"/>
            </w:rPr>
          </w:pPr>
        </w:p>
        <w:p w14:paraId="25702820" w14:textId="52ACD2C3" w:rsidR="00055B5C" w:rsidRDefault="00055B5C" w:rsidP="0066090A">
          <w:pPr>
            <w:rPr>
              <w:sz w:val="18"/>
            </w:rPr>
          </w:pPr>
        </w:p>
      </w:tc>
      <w:tc>
        <w:tcPr>
          <w:tcW w:w="5387" w:type="dxa"/>
        </w:tcPr>
        <w:p w14:paraId="4A4CF6C8" w14:textId="77777777" w:rsidR="00AB48E2" w:rsidRDefault="00AB48E2" w:rsidP="0066090A">
          <w:pPr>
            <w:jc w:val="center"/>
            <w:rPr>
              <w:i/>
              <w:sz w:val="18"/>
            </w:rPr>
          </w:pPr>
        </w:p>
        <w:p w14:paraId="5AC02200" w14:textId="34CA2728" w:rsidR="00055B5C" w:rsidRDefault="00055B5C" w:rsidP="0066090A">
          <w:pPr>
            <w:jc w:val="center"/>
            <w:rPr>
              <w:sz w:val="18"/>
            </w:rPr>
          </w:pPr>
        </w:p>
      </w:tc>
      <w:tc>
        <w:tcPr>
          <w:tcW w:w="646" w:type="dxa"/>
        </w:tcPr>
        <w:p w14:paraId="17E533B1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B495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055B5C" w14:paraId="25C39665" w14:textId="77777777" w:rsidTr="0066090A">
      <w:tc>
        <w:tcPr>
          <w:tcW w:w="7303" w:type="dxa"/>
          <w:gridSpan w:val="3"/>
        </w:tcPr>
        <w:p w14:paraId="32921D07" w14:textId="77777777" w:rsidR="00AB48E2" w:rsidRDefault="00AB48E2" w:rsidP="0066090A">
          <w:pPr>
            <w:rPr>
              <w:i/>
              <w:sz w:val="18"/>
            </w:rPr>
          </w:pPr>
        </w:p>
        <w:p w14:paraId="53EC27E6" w14:textId="15A9EA67" w:rsidR="00055B5C" w:rsidRDefault="00055B5C" w:rsidP="0066090A">
          <w:pPr>
            <w:rPr>
              <w:sz w:val="18"/>
            </w:rPr>
          </w:pPr>
        </w:p>
      </w:tc>
    </w:tr>
  </w:tbl>
  <w:p w14:paraId="5B6D737C" w14:textId="77777777"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47E4B" w14:textId="77777777" w:rsidR="003744CA" w:rsidRDefault="003744CA" w:rsidP="0048364F">
      <w:pPr>
        <w:spacing w:line="240" w:lineRule="auto"/>
      </w:pPr>
      <w:r>
        <w:separator/>
      </w:r>
    </w:p>
  </w:footnote>
  <w:footnote w:type="continuationSeparator" w:id="0">
    <w:p w14:paraId="5F94B68E" w14:textId="77777777" w:rsidR="003744CA" w:rsidRDefault="003744C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461AF" w14:textId="682219BA" w:rsidR="0048364F" w:rsidRPr="005F1388" w:rsidRDefault="00AB48E2" w:rsidP="00D477C3">
    <w:pPr>
      <w:pStyle w:val="Header"/>
      <w:tabs>
        <w:tab w:val="clear" w:pos="4150"/>
        <w:tab w:val="clear" w:pos="8307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41E9D4" wp14:editId="477D008C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5864D" w14:textId="4E3406BE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0;margin-top:11.3pt;width:347.4pt;height:30.8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1S/QIAAJ4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" stroked="f" strokeweight=".5pt">
              <v:path arrowok="t"/>
              <v:textbox>
                <w:txbxContent>
                  <w:p w14:paraId="0BE5864D" w14:textId="4E3406BE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5E32A" w14:textId="2BCC73A2" w:rsidR="0048364F" w:rsidRPr="005F1388" w:rsidRDefault="00AB48E2" w:rsidP="00D477C3">
    <w:pPr>
      <w:pStyle w:val="Header"/>
      <w:tabs>
        <w:tab w:val="clear" w:pos="4150"/>
        <w:tab w:val="clear" w:pos="8307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7CE7EA" wp14:editId="72DBE33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66186" w14:textId="61B58422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0;margin-top:11.3pt;width:347.4pt;height:30.8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" stroked="f" strokeweight=".5pt">
              <v:path arrowok="t"/>
              <v:textbox>
                <w:txbxContent>
                  <w:p w14:paraId="10D66186" w14:textId="61B58422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E9252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EA115" w14:textId="0D03643A" w:rsidR="0048364F" w:rsidRPr="00ED79B6" w:rsidRDefault="00AB48E2" w:rsidP="00D477C3">
    <w:pPr>
      <w:pBdr>
        <w:bottom w:val="single" w:sz="6" w:space="1" w:color="auto"/>
      </w:pBdr>
      <w:spacing w:before="1000" w:after="12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628B240" wp14:editId="464BAE19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60FFB" w14:textId="5FF3D05C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0;margin-top:11.3pt;width:347.4pt;height:30.8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jz/QIAAJ0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" stroked="f" strokeweight=".5pt">
              <v:path arrowok="t"/>
              <v:textbox>
                <w:txbxContent>
                  <w:p w14:paraId="49660FFB" w14:textId="5FF3D05C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06E87" w14:textId="6830D020" w:rsidR="0048364F" w:rsidRPr="00ED79B6" w:rsidRDefault="00AB48E2" w:rsidP="00D477C3">
    <w:pPr>
      <w:pBdr>
        <w:bottom w:val="single" w:sz="6" w:space="1" w:color="auto"/>
      </w:pBdr>
      <w:spacing w:before="1000" w:after="12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D4BA5" wp14:editId="155010D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FD1F3" w14:textId="2F43CC7E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0;margin-top:11.3pt;width:347.4pt;height:30.8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" stroked="f" strokeweight=".5pt">
              <v:path arrowok="t"/>
              <v:textbox>
                <w:txbxContent>
                  <w:p w14:paraId="017FD1F3" w14:textId="2F43CC7E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189DB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48A78" w14:textId="1B01D5DD" w:rsidR="0048364F" w:rsidRPr="00A961C4" w:rsidRDefault="00AB48E2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0764FC2" wp14:editId="1DA96960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B72AB" w14:textId="3A6F9CD2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4" type="#_x0000_t202" style="position:absolute;margin-left:0;margin-top:11.3pt;width:347.4pt;height:30.8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" stroked="f" strokeweight=".5pt">
              <v:path arrowok="t"/>
              <v:textbox>
                <w:txbxContent>
                  <w:p w14:paraId="090B72AB" w14:textId="3A6F9CD2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separate"/>
    </w:r>
    <w:r w:rsidR="00EB495E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63EF6">
      <w:rPr>
        <w:sz w:val="20"/>
      </w:rPr>
      <w:fldChar w:fldCharType="separate"/>
    </w:r>
    <w:r w:rsidR="00EB495E">
      <w:rPr>
        <w:noProof/>
        <w:sz w:val="20"/>
      </w:rPr>
      <w:t>Amendments</w:t>
    </w:r>
    <w:r w:rsidR="00D63EF6">
      <w:rPr>
        <w:sz w:val="20"/>
      </w:rPr>
      <w:fldChar w:fldCharType="end"/>
    </w:r>
  </w:p>
  <w:p w14:paraId="2C83BE00" w14:textId="77777777"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9713F" w14:textId="57C569E6" w:rsidR="0048364F" w:rsidRPr="00A961C4" w:rsidRDefault="00AB48E2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7C7DE3" wp14:editId="620D4F6F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2703D" w14:textId="467F7C15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5" type="#_x0000_t202" style="position:absolute;left:0;text-align:left;margin-left:0;margin-top:11.3pt;width:347.4pt;height:30.8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" stroked="f" strokeweight=".5pt">
              <v:path arrowok="t"/>
              <v:textbox>
                <w:txbxContent>
                  <w:p w14:paraId="5FD2703D" w14:textId="467F7C15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63EF6" w:rsidRPr="00A961C4">
      <w:rPr>
        <w:sz w:val="20"/>
      </w:rPr>
      <w:fldChar w:fldCharType="separate"/>
    </w:r>
    <w:r w:rsidR="00EB495E">
      <w:rPr>
        <w:noProof/>
        <w:sz w:val="20"/>
      </w:rPr>
      <w:t>Amendments</w: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separate"/>
    </w:r>
    <w:r w:rsidR="00EB495E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</w:p>
  <w:p w14:paraId="7EC2399E" w14:textId="77777777"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27E42" w14:textId="4C7A84F2" w:rsidR="0048364F" w:rsidRPr="00A961C4" w:rsidRDefault="00AB48E2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34B12BB" wp14:editId="45FC5B2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35AFE" w14:textId="2F0C722D" w:rsidR="00AB48E2" w:rsidRPr="00AB48E2" w:rsidRDefault="00AB48E2" w:rsidP="00AB48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8" type="#_x0000_t202" style="position:absolute;margin-left:0;margin-top:11.3pt;width:347.4pt;height:30.8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" stroked="f" strokeweight=".5pt">
              <v:path arrowok="t"/>
              <v:textbox>
                <w:txbxContent>
                  <w:p w14:paraId="05735AFE" w14:textId="2F0C722D" w:rsidR="00AB48E2" w:rsidRPr="00AB48E2" w:rsidRDefault="00AB48E2" w:rsidP="00AB48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640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1A4D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A4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6042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E21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261F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6C0E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8C8E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DC6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4E7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S">
    <w15:presenceInfo w15:providerId="None" w15:userId="AG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CA"/>
    <w:rsid w:val="000113BC"/>
    <w:rsid w:val="000136AF"/>
    <w:rsid w:val="000417C9"/>
    <w:rsid w:val="000508EE"/>
    <w:rsid w:val="00055B5C"/>
    <w:rsid w:val="00056391"/>
    <w:rsid w:val="00060FF9"/>
    <w:rsid w:val="000614BF"/>
    <w:rsid w:val="000B1FD2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406D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12BC4"/>
    <w:rsid w:val="0021383B"/>
    <w:rsid w:val="00240749"/>
    <w:rsid w:val="00263820"/>
    <w:rsid w:val="00275197"/>
    <w:rsid w:val="00293B89"/>
    <w:rsid w:val="00297ECB"/>
    <w:rsid w:val="002B5A30"/>
    <w:rsid w:val="002D043A"/>
    <w:rsid w:val="002D395A"/>
    <w:rsid w:val="003415D3"/>
    <w:rsid w:val="00350417"/>
    <w:rsid w:val="00352B0F"/>
    <w:rsid w:val="003744CA"/>
    <w:rsid w:val="00375C6C"/>
    <w:rsid w:val="003C5F2B"/>
    <w:rsid w:val="003D0BFE"/>
    <w:rsid w:val="003D35B7"/>
    <w:rsid w:val="003D5700"/>
    <w:rsid w:val="00405579"/>
    <w:rsid w:val="00410B8E"/>
    <w:rsid w:val="004116CD"/>
    <w:rsid w:val="004136C2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6F97"/>
    <w:rsid w:val="004C4106"/>
    <w:rsid w:val="004C7C8C"/>
    <w:rsid w:val="004E2A4A"/>
    <w:rsid w:val="004F0D23"/>
    <w:rsid w:val="004F1FAC"/>
    <w:rsid w:val="00504A37"/>
    <w:rsid w:val="00516B8D"/>
    <w:rsid w:val="005236BA"/>
    <w:rsid w:val="00537FBC"/>
    <w:rsid w:val="005411E0"/>
    <w:rsid w:val="00543469"/>
    <w:rsid w:val="00551B54"/>
    <w:rsid w:val="00584811"/>
    <w:rsid w:val="00593AA6"/>
    <w:rsid w:val="00594161"/>
    <w:rsid w:val="00594749"/>
    <w:rsid w:val="005A0D92"/>
    <w:rsid w:val="005B4067"/>
    <w:rsid w:val="005B5210"/>
    <w:rsid w:val="005C3F41"/>
    <w:rsid w:val="005D7296"/>
    <w:rsid w:val="005E152A"/>
    <w:rsid w:val="00600219"/>
    <w:rsid w:val="0060586F"/>
    <w:rsid w:val="00641DE5"/>
    <w:rsid w:val="00656F0C"/>
    <w:rsid w:val="00677CC2"/>
    <w:rsid w:val="00681F92"/>
    <w:rsid w:val="006842C2"/>
    <w:rsid w:val="00685F42"/>
    <w:rsid w:val="0069207B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F4F1C"/>
    <w:rsid w:val="008F77C4"/>
    <w:rsid w:val="009103F3"/>
    <w:rsid w:val="00932377"/>
    <w:rsid w:val="00967042"/>
    <w:rsid w:val="00981E70"/>
    <w:rsid w:val="0098255A"/>
    <w:rsid w:val="009845BE"/>
    <w:rsid w:val="009969C9"/>
    <w:rsid w:val="00A048FF"/>
    <w:rsid w:val="00A10775"/>
    <w:rsid w:val="00A231E2"/>
    <w:rsid w:val="00A36C48"/>
    <w:rsid w:val="00A41E0B"/>
    <w:rsid w:val="00A55631"/>
    <w:rsid w:val="00A60432"/>
    <w:rsid w:val="00A64912"/>
    <w:rsid w:val="00A70A74"/>
    <w:rsid w:val="00AA3795"/>
    <w:rsid w:val="00AB48E2"/>
    <w:rsid w:val="00AC1E75"/>
    <w:rsid w:val="00AD5641"/>
    <w:rsid w:val="00AE1088"/>
    <w:rsid w:val="00AF1BA4"/>
    <w:rsid w:val="00AF2039"/>
    <w:rsid w:val="00B032D8"/>
    <w:rsid w:val="00B33B3C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96F4C"/>
    <w:rsid w:val="00CE1E31"/>
    <w:rsid w:val="00CF0BB2"/>
    <w:rsid w:val="00CF6944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E2002"/>
    <w:rsid w:val="00DF7AE9"/>
    <w:rsid w:val="00E05704"/>
    <w:rsid w:val="00E24D66"/>
    <w:rsid w:val="00E54292"/>
    <w:rsid w:val="00E74DC7"/>
    <w:rsid w:val="00E87699"/>
    <w:rsid w:val="00E96DFE"/>
    <w:rsid w:val="00EB495E"/>
    <w:rsid w:val="00ED492F"/>
    <w:rsid w:val="00EF2E3A"/>
    <w:rsid w:val="00F047E2"/>
    <w:rsid w:val="00F078DC"/>
    <w:rsid w:val="00F13E86"/>
    <w:rsid w:val="00F17B00"/>
    <w:rsid w:val="00F677A9"/>
    <w:rsid w:val="00F84CF5"/>
    <w:rsid w:val="00F92D35"/>
    <w:rsid w:val="00FA420B"/>
    <w:rsid w:val="00FC2777"/>
    <w:rsid w:val="00FD02E1"/>
    <w:rsid w:val="00FD1E13"/>
    <w:rsid w:val="00FD7EB1"/>
    <w:rsid w:val="00FE030D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0B3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9C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939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1344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754D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754D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754D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52EF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116C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F0BB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F0BB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F0BB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E303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E303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E303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E303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730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417C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417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417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417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F4944"/>
    <w:pPr>
      <w:spacing w:before="120"/>
    </w:pPr>
  </w:style>
  <w:style w:type="paragraph" w:customStyle="1" w:styleId="TableTextEndNotes">
    <w:name w:val="TableTextEndNotes"/>
    <w:aliases w:val="Tten"/>
    <w:basedOn w:val="Normal"/>
    <w:rsid w:val="00BF494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E41C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A2E7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367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3BD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14B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D492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24D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45B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E1E3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F04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969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00EAA"/>
  </w:style>
  <w:style w:type="character" w:customStyle="1" w:styleId="CharSubPartNoCASA">
    <w:name w:val="CharSubPartNo(CASA)"/>
    <w:basedOn w:val="OPCCharBase"/>
    <w:uiPriority w:val="1"/>
    <w:rsid w:val="00173363"/>
  </w:style>
  <w:style w:type="paragraph" w:customStyle="1" w:styleId="ENoteTTIndentHeadingSub">
    <w:name w:val="ENoteTTIndentHeadingSub"/>
    <w:aliases w:val="enTTHis"/>
    <w:basedOn w:val="OPCParaBase"/>
    <w:rsid w:val="00437E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5041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64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6704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55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4E2A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81F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81F92"/>
    <w:rPr>
      <w:sz w:val="22"/>
    </w:rPr>
  </w:style>
  <w:style w:type="paragraph" w:customStyle="1" w:styleId="SOTextNote">
    <w:name w:val="SO TextNote"/>
    <w:aliases w:val="sont"/>
    <w:basedOn w:val="SOText"/>
    <w:qFormat/>
    <w:rsid w:val="00DF7A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01D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01D90"/>
    <w:rPr>
      <w:sz w:val="22"/>
    </w:rPr>
  </w:style>
  <w:style w:type="paragraph" w:customStyle="1" w:styleId="FileName">
    <w:name w:val="FileName"/>
    <w:basedOn w:val="Normal"/>
    <w:rsid w:val="00410B8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0D2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0D2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7B0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7B0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19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19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6382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6382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055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05579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9C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939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1344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754D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754D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754D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52EF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116C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F0BB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F0BB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F0BB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E303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E303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E303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E303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730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417C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417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417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417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F4944"/>
    <w:pPr>
      <w:spacing w:before="120"/>
    </w:pPr>
  </w:style>
  <w:style w:type="paragraph" w:customStyle="1" w:styleId="TableTextEndNotes">
    <w:name w:val="TableTextEndNotes"/>
    <w:aliases w:val="Tten"/>
    <w:basedOn w:val="Normal"/>
    <w:rsid w:val="00BF494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E41C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A2E7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367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3BD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14B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D492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24D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45B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E1E3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F04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969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00EAA"/>
  </w:style>
  <w:style w:type="character" w:customStyle="1" w:styleId="CharSubPartNoCASA">
    <w:name w:val="CharSubPartNo(CASA)"/>
    <w:basedOn w:val="OPCCharBase"/>
    <w:uiPriority w:val="1"/>
    <w:rsid w:val="00173363"/>
  </w:style>
  <w:style w:type="paragraph" w:customStyle="1" w:styleId="ENoteTTIndentHeadingSub">
    <w:name w:val="ENoteTTIndentHeadingSub"/>
    <w:aliases w:val="enTTHis"/>
    <w:basedOn w:val="OPCParaBase"/>
    <w:rsid w:val="00437E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5041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64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6704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55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4E2A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81F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81F92"/>
    <w:rPr>
      <w:sz w:val="22"/>
    </w:rPr>
  </w:style>
  <w:style w:type="paragraph" w:customStyle="1" w:styleId="SOTextNote">
    <w:name w:val="SO TextNote"/>
    <w:aliases w:val="sont"/>
    <w:basedOn w:val="SOText"/>
    <w:qFormat/>
    <w:rsid w:val="00DF7A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01D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01D90"/>
    <w:rPr>
      <w:sz w:val="22"/>
    </w:rPr>
  </w:style>
  <w:style w:type="paragraph" w:customStyle="1" w:styleId="FileName">
    <w:name w:val="FileName"/>
    <w:basedOn w:val="Normal"/>
    <w:rsid w:val="00410B8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0D2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0D2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7B0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7B0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19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19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6382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6382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055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05579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8.xml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3A7607C90ED3EC4E8B0089630B9D1985" ma:contentTypeVersion="12898" ma:contentTypeDescription="" ma:contentTypeScope="" ma:versionID="c8499b69932a0b0703c7aa9586b405e7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3="3005dc1a-503b-43bd-9c11-c541b77a5529" xmlns:ns4="http://schemas.microsoft.com/sharepoint/v4" targetNamespace="http://schemas.microsoft.com/office/2006/metadata/properties" ma:root="true" ma:fieldsID="8c8e2e769521f0da6f77216f2f5e062f" ns1:_="" ns2:_="" ns3:_="" ns4:_="">
    <xsd:import namespace="http://schemas.microsoft.com/sharepoint/v3"/>
    <xsd:import namespace="9f7bc583-7cbe-45b9-a2bd-8bbb6543b37e"/>
    <xsd:import namespace="3005dc1a-503b-43bd-9c11-c541b77a552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3:Workstream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19;#TSY RA-9206 - Destroy 10 years after action completed|00c3f558-2b96-436f-97e2-418f0fc24a0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dc1a-503b-43bd-9c11-c541b77a5529" elementFormDefault="qualified">
    <xsd:import namespace="http://schemas.microsoft.com/office/2006/documentManagement/types"/>
    <xsd:import namespace="http://schemas.microsoft.com/office/infopath/2007/PartnerControls"/>
    <xsd:element name="Workstream" ma:index="18" nillable="true" ma:displayName="Workstream" ma:format="Dropdown" ma:internalName="Workstream">
      <xsd:simpleType>
        <xsd:restriction base="dms:Choice">
          <xsd:enumeration value="Incentives &amp; Deterrents"/>
          <xsd:enumeration value="Hardwiring"/>
          <xsd:enumeration value="Social Norms and Behavioural Economics"/>
          <xsd:enumeration value="Sharing Economy"/>
        </xsd:restriction>
      </xsd:simpleType>
    </xsd:element>
    <xsd:element name="Status" ma:index="19" nillable="true" ma:displayName="Status" ma:default="Completed" ma:format="Dropdown" ma:internalName="Status">
      <xsd:simpleType>
        <xsd:restriction base="dms:Choice">
          <xsd:enumeration value="Completed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RA-9206 - Destroy 10 years after action completed</TermName>
          <TermId xmlns="http://schemas.microsoft.com/office/infopath/2007/PartnerControls">00c3f558-2b96-436f-97e2-418f0fc24a03</TermId>
        </TermInfo>
      </Terms>
    </lb508a4dc5e84436a0fe496b536466aa>
    <IconOverlay xmlns="http://schemas.microsoft.com/sharepoint/v4" xsi:nil="true"/>
    <TaxCatchAll xmlns="9f7bc583-7cbe-45b9-a2bd-8bbb6543b37e">
      <Value>7</Value>
    </TaxCatchAll>
    <_dlc_DocId xmlns="9f7bc583-7cbe-45b9-a2bd-8bbb6543b37e">2018RG-383-8879</_dlc_DocId>
    <_dlc_DocIdUrl xmlns="9f7bc583-7cbe-45b9-a2bd-8bbb6543b37e">
      <Url>http://tweb/sites/rg/TFD/_layouts/15/DocIdRedir.aspx?ID=2018RG-383-8879</Url>
      <Description>2018RG-383-8879</Description>
    </_dlc_DocIdUrl>
    <Status xmlns="3005dc1a-503b-43bd-9c11-c541b77a5529">Current</Status>
    <Workstream xmlns="3005dc1a-503b-43bd-9c11-c541b77a552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5D0C0-5A1B-433C-9E89-4C20E528BDB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91850F8-8428-4ECE-AE01-F1CEBE3EF0C4}"/>
</file>

<file path=customXml/itemProps3.xml><?xml version="1.0" encoding="utf-8"?>
<ds:datastoreItem xmlns:ds="http://schemas.openxmlformats.org/officeDocument/2006/customXml" ds:itemID="{E4E23879-C329-41DB-92A8-059B8E67589E}"/>
</file>

<file path=customXml/itemProps4.xml><?xml version="1.0" encoding="utf-8"?>
<ds:datastoreItem xmlns:ds="http://schemas.openxmlformats.org/officeDocument/2006/customXml" ds:itemID="{D31EED37-74CC-4F49-9DA1-D297E4157955}">
  <ds:schemaRefs>
    <ds:schemaRef ds:uri="http://purl.org/dc/elements/1.1/"/>
    <ds:schemaRef ds:uri="http://schemas.microsoft.com/sharepoint/v4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9f7bc583-7cbe-45b9-a2bd-8bbb6543b37e"/>
    <ds:schemaRef ds:uri="687b78b0-2ddd-4441-8a8b-c9638c2a1939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DA81B4B-7BCD-4ED2-96E9-A731E3373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734</Words>
  <Characters>4190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George, Ashley</dc:creator>
  <cp:lastModifiedBy>George, Ashley</cp:lastModifiedBy>
  <cp:revision>2</cp:revision>
  <dcterms:created xsi:type="dcterms:W3CDTF">2018-07-17T05:49:00Z</dcterms:created>
  <dcterms:modified xsi:type="dcterms:W3CDTF">2018-07-17T05:49:00Z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>No DLM</vt:lpwstr>
  </property>
  <property fmtid="{D5CDD505-2E9C-101B-9397-08002B2CF9AE}" pid="4" name="ShortT">
    <vt:lpwstr>Treasury Laws Amendment (Black Economy Taskforce Measures No. 2) Bill 2018</vt:lpwstr>
  </property>
  <property fmtid="{D5CDD505-2E9C-101B-9397-08002B2CF9AE}" pid="5" name="ActNo">
    <vt:lpwstr>No.      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checkforsharepointfields">
    <vt:lpwstr>False</vt:lpwstr>
  </property>
  <property fmtid="{D5CDD505-2E9C-101B-9397-08002B2CF9AE}" pid="10" name="Template Filename">
    <vt:lpwstr/>
  </property>
  <property fmtid="{D5CDD505-2E9C-101B-9397-08002B2CF9AE}" pid="11" name="ObjectiveRef">
    <vt:lpwstr>Removed</vt:lpwstr>
  </property>
  <property fmtid="{D5CDD505-2E9C-101B-9397-08002B2CF9AE}" pid="12" name="LeadingLawyers">
    <vt:lpwstr>Removed</vt:lpwstr>
  </property>
  <property fmtid="{D5CDD505-2E9C-101B-9397-08002B2CF9AE}" pid="13" name="ContentTypeId">
    <vt:lpwstr>0x01010036BB8DE7EC542E42A8B2E98CC20CB697003A7607C90ED3EC4E8B0089630B9D1985</vt:lpwstr>
  </property>
  <property fmtid="{D5CDD505-2E9C-101B-9397-08002B2CF9AE}" pid="14" name="TSYRecordClass">
    <vt:lpwstr>19</vt:lpwstr>
  </property>
  <property fmtid="{D5CDD505-2E9C-101B-9397-08002B2CF9AE}" pid="15" name="_dlc_DocIdItemGuid">
    <vt:lpwstr>c962c53e-68bd-4a73-87ab-609ba141b0d3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UniqueId">
    <vt:lpwstr>{c962c53e-68bd-4a73-87ab-609ba141b0d3}</vt:lpwstr>
  </property>
  <property fmtid="{D5CDD505-2E9C-101B-9397-08002B2CF9AE}" pid="18" name="RecordPoint_RecordNumberSubmitted">
    <vt:lpwstr>R0001804917</vt:lpwstr>
  </property>
  <property fmtid="{D5CDD505-2E9C-101B-9397-08002B2CF9AE}" pid="19" name="RecordPoint_SubmissionCompleted">
    <vt:lpwstr>2018-07-20T15:19:56.6505048+10:00</vt:lpwstr>
  </property>
  <property fmtid="{D5CDD505-2E9C-101B-9397-08002B2CF9AE}" pid="20" name="RecordPoint_ActiveItemWebId">
    <vt:lpwstr>{6d53a4ac-5f8b-47f1-9dc4-2ff41f67d727}</vt:lpwstr>
  </property>
  <property fmtid="{D5CDD505-2E9C-101B-9397-08002B2CF9AE}" pid="21" name="RecordPoint_ActiveItemSiteId">
    <vt:lpwstr>{5b52b9a5-e5b2-4521-8814-a1e24ca2869d}</vt:lpwstr>
  </property>
  <property fmtid="{D5CDD505-2E9C-101B-9397-08002B2CF9AE}" pid="22" name="RecordPoint_ActiveItemListId">
    <vt:lpwstr>{3005dc1a-503b-43bd-9c11-c541b77a5529}</vt:lpwstr>
  </property>
  <property fmtid="{D5CDD505-2E9C-101B-9397-08002B2CF9AE}" pid="23" name="_AdHocReviewCycleID">
    <vt:i4>602420827</vt:i4>
  </property>
  <property fmtid="{D5CDD505-2E9C-101B-9397-08002B2CF9AE}" pid="24" name="_NewReviewCycle">
    <vt:lpwstr/>
  </property>
  <property fmtid="{D5CDD505-2E9C-101B-9397-08002B2CF9AE}" pid="25" name="_EmailSubject">
    <vt:lpwstr>Black economy measure- TPRS- Consultation webpage [SEC=UNCLASSIFIED]</vt:lpwstr>
  </property>
  <property fmtid="{D5CDD505-2E9C-101B-9397-08002B2CF9AE}" pid="26" name="_AuthorEmail">
    <vt:lpwstr>Sumiti.Deo@TREASURY.GOV.AU</vt:lpwstr>
  </property>
  <property fmtid="{D5CDD505-2E9C-101B-9397-08002B2CF9AE}" pid="27" name="_AuthorEmailDisplayName">
    <vt:lpwstr>Deo, Sumiti</vt:lpwstr>
  </property>
  <property fmtid="{D5CDD505-2E9C-101B-9397-08002B2CF9AE}" pid="28" name="_PreviousAdHocReviewCycleID">
    <vt:i4>-708793781</vt:i4>
  </property>
  <property fmtid="{D5CDD505-2E9C-101B-9397-08002B2CF9AE}" pid="29" name="RecordPoint_SubmissionDate">
    <vt:lpwstr/>
  </property>
  <property fmtid="{D5CDD505-2E9C-101B-9397-08002B2CF9AE}" pid="30" name="RecordPoint_ActiveItemMoved">
    <vt:lpwstr/>
  </property>
  <property fmtid="{D5CDD505-2E9C-101B-9397-08002B2CF9AE}" pid="31" name="RecordPoint_RecordFormat">
    <vt:lpwstr/>
  </property>
</Properties>
</file>