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EC58A" w14:textId="77777777" w:rsidR="008A2AC7" w:rsidRDefault="008A2AC7" w:rsidP="008A2AC7">
      <w:pPr>
        <w:outlineLvl w:val="0"/>
        <w:rPr>
          <w:rFonts w:ascii="Tahoma" w:hAnsi="Tahoma" w:cs="Tahoma"/>
          <w:sz w:val="20"/>
          <w:szCs w:val="20"/>
          <w:lang w:val="en-US"/>
        </w:rPr>
      </w:pPr>
      <w:bookmarkStart w:id="0" w:name="_GoBack"/>
      <w:bookmarkEnd w:id="0"/>
      <w:r>
        <w:rPr>
          <w:rFonts w:ascii="Tahoma" w:hAnsi="Tahoma" w:cs="Tahoma"/>
          <w:b/>
          <w:bCs/>
          <w:sz w:val="20"/>
          <w:szCs w:val="20"/>
          <w:lang w:val="en-US"/>
        </w:rPr>
        <w:t>From:</w:t>
      </w:r>
      <w:r>
        <w:rPr>
          <w:rFonts w:ascii="Tahoma" w:hAnsi="Tahoma" w:cs="Tahoma"/>
          <w:sz w:val="20"/>
          <w:szCs w:val="20"/>
          <w:lang w:val="en-US"/>
        </w:rPr>
        <w:t xml:space="preserve"> Darren </w:t>
      </w:r>
      <w:proofErr w:type="spellStart"/>
      <w:r>
        <w:rPr>
          <w:rFonts w:ascii="Tahoma" w:hAnsi="Tahoma" w:cs="Tahoma"/>
          <w:sz w:val="20"/>
          <w:szCs w:val="20"/>
          <w:lang w:val="en-US"/>
        </w:rPr>
        <w:t>Wynen</w:t>
      </w:r>
      <w:proofErr w:type="spellEnd"/>
      <w:r>
        <w:rPr>
          <w:rFonts w:ascii="Tahoma" w:hAnsi="Tahoma" w:cs="Tahoma"/>
          <w:sz w:val="20"/>
          <w:szCs w:val="20"/>
          <w:lang w:val="en-US"/>
        </w:rPr>
        <w:t xml:space="preserve"> [</w:t>
      </w:r>
      <w:hyperlink r:id="rId7" w:history="1">
        <w:r>
          <w:rPr>
            <w:rStyle w:val="Hyperlink"/>
            <w:rFonts w:ascii="Tahoma" w:hAnsi="Tahoma" w:cs="Tahoma"/>
            <w:sz w:val="20"/>
            <w:szCs w:val="20"/>
            <w:lang w:val="en-US"/>
          </w:rPr>
          <w:t>mailto:darren@insyt.com.au</w:t>
        </w:r>
      </w:hyperlink>
      <w:r>
        <w:rPr>
          <w:rFonts w:ascii="Tahoma" w:hAnsi="Tahoma" w:cs="Tahoma"/>
          <w:sz w:val="20"/>
          <w:szCs w:val="20"/>
          <w:lang w:val="en-US"/>
        </w:rPr>
        <w:t xml:space="preserve">] </w:t>
      </w:r>
      <w:r>
        <w:rPr>
          <w:rFonts w:ascii="Tahoma" w:hAnsi="Tahoma" w:cs="Tahoma"/>
          <w:sz w:val="20"/>
          <w:szCs w:val="20"/>
          <w:lang w:val="en-US"/>
        </w:rPr>
        <w:br/>
      </w:r>
      <w:r>
        <w:rPr>
          <w:rFonts w:ascii="Tahoma" w:hAnsi="Tahoma" w:cs="Tahoma"/>
          <w:b/>
          <w:bCs/>
          <w:sz w:val="20"/>
          <w:szCs w:val="20"/>
          <w:lang w:val="en-US"/>
        </w:rPr>
        <w:t>Sent:</w:t>
      </w:r>
      <w:r>
        <w:rPr>
          <w:rFonts w:ascii="Tahoma" w:hAnsi="Tahoma" w:cs="Tahoma"/>
          <w:sz w:val="20"/>
          <w:szCs w:val="20"/>
          <w:lang w:val="en-US"/>
        </w:rPr>
        <w:t xml:space="preserve"> Sunday, 15 February 2015 5:54 PM</w:t>
      </w:r>
      <w:r>
        <w:rPr>
          <w:rFonts w:ascii="Tahoma" w:hAnsi="Tahoma" w:cs="Tahoma"/>
          <w:sz w:val="20"/>
          <w:szCs w:val="20"/>
          <w:lang w:val="en-US"/>
        </w:rPr>
        <w:br/>
      </w:r>
      <w:r>
        <w:rPr>
          <w:rFonts w:ascii="Tahoma" w:hAnsi="Tahoma" w:cs="Tahoma"/>
          <w:b/>
          <w:bCs/>
          <w:sz w:val="20"/>
          <w:szCs w:val="20"/>
          <w:lang w:val="en-US"/>
        </w:rPr>
        <w:t>To:</w:t>
      </w:r>
      <w:r>
        <w:rPr>
          <w:rFonts w:ascii="Tahoma" w:hAnsi="Tahoma" w:cs="Tahoma"/>
          <w:sz w:val="20"/>
          <w:szCs w:val="20"/>
          <w:lang w:val="en-US"/>
        </w:rPr>
        <w:t xml:space="preserve"> </w:t>
      </w:r>
      <w:proofErr w:type="spellStart"/>
      <w:r>
        <w:rPr>
          <w:rFonts w:ascii="Tahoma" w:hAnsi="Tahoma" w:cs="Tahoma"/>
          <w:sz w:val="20"/>
          <w:szCs w:val="20"/>
          <w:lang w:val="en-US"/>
        </w:rPr>
        <w:t>Instalment</w:t>
      </w:r>
      <w:proofErr w:type="spellEnd"/>
      <w:r>
        <w:rPr>
          <w:rFonts w:ascii="Tahoma" w:hAnsi="Tahoma" w:cs="Tahoma"/>
          <w:sz w:val="20"/>
          <w:szCs w:val="20"/>
          <w:lang w:val="en-US"/>
        </w:rPr>
        <w:t xml:space="preserve"> Warrants</w:t>
      </w:r>
      <w:r>
        <w:rPr>
          <w:rFonts w:ascii="Tahoma" w:hAnsi="Tahoma" w:cs="Tahoma"/>
          <w:sz w:val="20"/>
          <w:szCs w:val="20"/>
          <w:lang w:val="en-US"/>
        </w:rPr>
        <w:br/>
      </w:r>
      <w:r>
        <w:rPr>
          <w:rFonts w:ascii="Tahoma" w:hAnsi="Tahoma" w:cs="Tahoma"/>
          <w:b/>
          <w:bCs/>
          <w:sz w:val="20"/>
          <w:szCs w:val="20"/>
          <w:lang w:val="en-US"/>
        </w:rPr>
        <w:t>Subject:</w:t>
      </w:r>
      <w:r>
        <w:rPr>
          <w:rFonts w:ascii="Tahoma" w:hAnsi="Tahoma" w:cs="Tahoma"/>
          <w:sz w:val="20"/>
          <w:szCs w:val="20"/>
          <w:lang w:val="en-US"/>
        </w:rPr>
        <w:t xml:space="preserve"> </w:t>
      </w:r>
      <w:proofErr w:type="spellStart"/>
      <w:r>
        <w:rPr>
          <w:rFonts w:ascii="Tahoma" w:hAnsi="Tahoma" w:cs="Tahoma"/>
          <w:sz w:val="20"/>
          <w:szCs w:val="20"/>
          <w:lang w:val="en-US"/>
        </w:rPr>
        <w:t>Instalment</w:t>
      </w:r>
      <w:proofErr w:type="spellEnd"/>
      <w:r>
        <w:rPr>
          <w:rFonts w:ascii="Tahoma" w:hAnsi="Tahoma" w:cs="Tahoma"/>
          <w:sz w:val="20"/>
          <w:szCs w:val="20"/>
          <w:lang w:val="en-US"/>
        </w:rPr>
        <w:t xml:space="preserve"> warrants - </w:t>
      </w:r>
      <w:proofErr w:type="spellStart"/>
      <w:r>
        <w:rPr>
          <w:rFonts w:ascii="Tahoma" w:hAnsi="Tahoma" w:cs="Tahoma"/>
          <w:sz w:val="20"/>
          <w:szCs w:val="20"/>
          <w:lang w:val="en-US"/>
        </w:rPr>
        <w:t>Div</w:t>
      </w:r>
      <w:proofErr w:type="spellEnd"/>
      <w:r>
        <w:rPr>
          <w:rFonts w:ascii="Tahoma" w:hAnsi="Tahoma" w:cs="Tahoma"/>
          <w:sz w:val="20"/>
          <w:szCs w:val="20"/>
          <w:lang w:val="en-US"/>
        </w:rPr>
        <w:t xml:space="preserve"> 235</w:t>
      </w:r>
    </w:p>
    <w:p w14:paraId="49DCF17C" w14:textId="77777777" w:rsidR="008A2AC7" w:rsidRDefault="008A2AC7" w:rsidP="008A2AC7"/>
    <w:p w14:paraId="3C28FE49" w14:textId="77777777" w:rsidR="008A2AC7" w:rsidRDefault="008A2AC7" w:rsidP="008A2AC7">
      <w:pPr>
        <w:rPr>
          <w:rFonts w:ascii="Calibri" w:hAnsi="Calibri" w:cs="Calibri"/>
          <w:color w:val="000000"/>
          <w:sz w:val="23"/>
          <w:szCs w:val="23"/>
        </w:rPr>
      </w:pPr>
      <w:r>
        <w:rPr>
          <w:rFonts w:ascii="Calibri" w:hAnsi="Calibri" w:cs="Calibri"/>
          <w:color w:val="000000"/>
          <w:sz w:val="23"/>
          <w:szCs w:val="23"/>
        </w:rPr>
        <w:t>Dear Sir/Madam,</w:t>
      </w:r>
    </w:p>
    <w:p w14:paraId="0BB00100" w14:textId="77777777" w:rsidR="008A2AC7" w:rsidRDefault="008A2AC7" w:rsidP="008A2AC7">
      <w:pPr>
        <w:rPr>
          <w:rFonts w:ascii="Calibri" w:hAnsi="Calibri" w:cs="Calibri"/>
          <w:color w:val="000000"/>
          <w:sz w:val="23"/>
          <w:szCs w:val="23"/>
        </w:rPr>
      </w:pPr>
    </w:p>
    <w:p w14:paraId="7A23259A" w14:textId="77777777" w:rsidR="008A2AC7" w:rsidRDefault="008A2AC7" w:rsidP="008A2AC7">
      <w:pPr>
        <w:rPr>
          <w:rFonts w:ascii="Calibri" w:hAnsi="Calibri" w:cs="Calibri"/>
          <w:color w:val="000000"/>
          <w:sz w:val="23"/>
          <w:szCs w:val="23"/>
        </w:rPr>
      </w:pPr>
      <w:r>
        <w:rPr>
          <w:rFonts w:ascii="Calibri" w:hAnsi="Calibri" w:cs="Calibri"/>
          <w:color w:val="000000"/>
          <w:sz w:val="23"/>
          <w:szCs w:val="23"/>
        </w:rPr>
        <w:t>I realise I am two days late with my submission, and I am hoping this can be accepted. </w:t>
      </w:r>
    </w:p>
    <w:p w14:paraId="31668586" w14:textId="77777777" w:rsidR="008A2AC7" w:rsidRDefault="008A2AC7" w:rsidP="008A2AC7">
      <w:pPr>
        <w:rPr>
          <w:rFonts w:ascii="Calibri" w:hAnsi="Calibri" w:cs="Calibri"/>
          <w:color w:val="000000"/>
          <w:sz w:val="23"/>
          <w:szCs w:val="23"/>
        </w:rPr>
      </w:pPr>
    </w:p>
    <w:p w14:paraId="451D33D4" w14:textId="77777777" w:rsidR="008A2AC7" w:rsidRDefault="008A2AC7" w:rsidP="008A2AC7">
      <w:pPr>
        <w:rPr>
          <w:rFonts w:ascii="Calibri" w:hAnsi="Calibri" w:cs="Calibri"/>
          <w:color w:val="000000"/>
          <w:sz w:val="23"/>
          <w:szCs w:val="23"/>
        </w:rPr>
      </w:pPr>
      <w:r>
        <w:rPr>
          <w:rFonts w:ascii="Calibri" w:hAnsi="Calibri" w:cs="Calibri"/>
          <w:color w:val="000000"/>
          <w:sz w:val="23"/>
          <w:szCs w:val="23"/>
        </w:rPr>
        <w:t>I refer to the recent draft legislation and explanatory material published in relation to instalment warrants.</w:t>
      </w:r>
    </w:p>
    <w:p w14:paraId="0C5A372B" w14:textId="77777777" w:rsidR="008A2AC7" w:rsidRDefault="008A2AC7" w:rsidP="008A2AC7">
      <w:pPr>
        <w:rPr>
          <w:rFonts w:ascii="Calibri" w:hAnsi="Calibri" w:cs="Calibri"/>
          <w:color w:val="000000"/>
          <w:sz w:val="23"/>
          <w:szCs w:val="23"/>
        </w:rPr>
      </w:pPr>
    </w:p>
    <w:p w14:paraId="7C03165A" w14:textId="77777777" w:rsidR="008A2AC7" w:rsidRDefault="008E2D8B" w:rsidP="008A2AC7">
      <w:pPr>
        <w:rPr>
          <w:rFonts w:ascii="Calibri" w:hAnsi="Calibri" w:cs="Calibri"/>
          <w:color w:val="000000"/>
          <w:sz w:val="23"/>
          <w:szCs w:val="23"/>
        </w:rPr>
      </w:pPr>
      <w:hyperlink r:id="rId8" w:history="1">
        <w:r w:rsidR="008A2AC7">
          <w:rPr>
            <w:rStyle w:val="Hyperlink"/>
            <w:rFonts w:ascii="Calibri" w:hAnsi="Calibri" w:cs="Calibri"/>
            <w:sz w:val="23"/>
            <w:szCs w:val="23"/>
          </w:rPr>
          <w:t>http://www.treasury.gov.au/ConsultationsandReviews/Consultations/2015/Look-through-treatment-for-instalment-warrants</w:t>
        </w:r>
      </w:hyperlink>
    </w:p>
    <w:p w14:paraId="1D7D8192" w14:textId="77777777" w:rsidR="008A2AC7" w:rsidRDefault="008A2AC7" w:rsidP="008A2AC7">
      <w:pPr>
        <w:rPr>
          <w:rFonts w:ascii="Calibri" w:hAnsi="Calibri" w:cs="Calibri"/>
          <w:color w:val="000000"/>
          <w:sz w:val="23"/>
          <w:szCs w:val="23"/>
        </w:rPr>
      </w:pPr>
    </w:p>
    <w:p w14:paraId="72E06FB7" w14:textId="77777777" w:rsidR="008A2AC7" w:rsidRDefault="008A2AC7" w:rsidP="008A2AC7">
      <w:pPr>
        <w:rPr>
          <w:rFonts w:ascii="Calibri" w:hAnsi="Calibri" w:cs="Calibri"/>
          <w:color w:val="000000"/>
          <w:sz w:val="23"/>
          <w:szCs w:val="23"/>
        </w:rPr>
      </w:pPr>
      <w:r>
        <w:rPr>
          <w:rFonts w:ascii="Calibri" w:hAnsi="Calibri" w:cs="Calibri"/>
          <w:color w:val="000000"/>
          <w:sz w:val="23"/>
          <w:szCs w:val="23"/>
        </w:rPr>
        <w:t xml:space="preserve">I note that </w:t>
      </w:r>
      <w:hyperlink r:id="rId9" w:history="1">
        <w:r>
          <w:rPr>
            <w:rStyle w:val="Hyperlink"/>
            <w:rFonts w:ascii="Calibri" w:hAnsi="Calibri" w:cs="Calibri"/>
            <w:sz w:val="23"/>
            <w:szCs w:val="23"/>
          </w:rPr>
          <w:t>SPR 2014/1</w:t>
        </w:r>
      </w:hyperlink>
      <w:r>
        <w:rPr>
          <w:rFonts w:ascii="Calibri" w:hAnsi="Calibri" w:cs="Calibri"/>
          <w:color w:val="000000"/>
          <w:sz w:val="23"/>
          <w:szCs w:val="23"/>
        </w:rPr>
        <w:t xml:space="preserve"> indicates that the ATO’s view is that the custodian trust is a related trust as defined in s 10(1) of the SIS Act. </w:t>
      </w:r>
    </w:p>
    <w:p w14:paraId="272AA9BB" w14:textId="77777777" w:rsidR="008A2AC7" w:rsidRDefault="008A2AC7" w:rsidP="008A2AC7">
      <w:pPr>
        <w:rPr>
          <w:rFonts w:ascii="Calibri" w:hAnsi="Calibri" w:cs="Calibri"/>
          <w:color w:val="000000"/>
          <w:sz w:val="23"/>
          <w:szCs w:val="23"/>
        </w:rPr>
      </w:pPr>
    </w:p>
    <w:p w14:paraId="2ABE344A" w14:textId="77777777" w:rsidR="008A2AC7" w:rsidRDefault="008A2AC7" w:rsidP="008A2AC7">
      <w:pPr>
        <w:rPr>
          <w:rFonts w:ascii="Calibri" w:hAnsi="Calibri" w:cs="Calibri"/>
          <w:color w:val="000000"/>
          <w:sz w:val="23"/>
          <w:szCs w:val="23"/>
        </w:rPr>
      </w:pPr>
      <w:r>
        <w:rPr>
          <w:rFonts w:ascii="Calibri" w:hAnsi="Calibri" w:cs="Calibri"/>
          <w:color w:val="000000"/>
          <w:sz w:val="23"/>
          <w:szCs w:val="23"/>
        </w:rPr>
        <w:t>This can give rise to an issue of a breach of s. 66 of the SIS Act if the fund acquires an asset from the instalment trust if an exclusion does not apply (e.g., the property owned by the trust is residential property). </w:t>
      </w:r>
    </w:p>
    <w:p w14:paraId="5DE8CE0D" w14:textId="77777777" w:rsidR="008A2AC7" w:rsidRDefault="008A2AC7" w:rsidP="008A2AC7">
      <w:pPr>
        <w:rPr>
          <w:rFonts w:ascii="Calibri" w:hAnsi="Calibri" w:cs="Calibri"/>
          <w:color w:val="000000"/>
          <w:sz w:val="23"/>
          <w:szCs w:val="23"/>
        </w:rPr>
      </w:pPr>
    </w:p>
    <w:p w14:paraId="4735BA64" w14:textId="77777777" w:rsidR="008A2AC7" w:rsidRDefault="008A2AC7" w:rsidP="008A2AC7">
      <w:pPr>
        <w:rPr>
          <w:rFonts w:ascii="Calibri" w:hAnsi="Calibri" w:cs="Calibri"/>
          <w:color w:val="000000"/>
          <w:sz w:val="23"/>
          <w:szCs w:val="23"/>
        </w:rPr>
      </w:pPr>
      <w:r>
        <w:rPr>
          <w:rFonts w:ascii="Calibri" w:hAnsi="Calibri" w:cs="Calibri"/>
          <w:color w:val="000000"/>
          <w:sz w:val="23"/>
          <w:szCs w:val="23"/>
        </w:rPr>
        <w:t>I note that proposed s 235-815(2) limits the application of the provisions to an income tax law, which as defined in s 995-1 ITAA 1997 does not cover the SIS Act. Therefore, as currently drafted, the fund would be exposed to a breach of s 66 if it acquires the asset from the instalment trust. </w:t>
      </w:r>
    </w:p>
    <w:p w14:paraId="733C56DB" w14:textId="77777777" w:rsidR="008A2AC7" w:rsidRDefault="008A2AC7" w:rsidP="008A2AC7">
      <w:pPr>
        <w:rPr>
          <w:rFonts w:ascii="Calibri" w:hAnsi="Calibri" w:cs="Calibri"/>
          <w:color w:val="000000"/>
          <w:sz w:val="23"/>
          <w:szCs w:val="23"/>
        </w:rPr>
      </w:pPr>
    </w:p>
    <w:p w14:paraId="6CDD092A" w14:textId="77777777" w:rsidR="008A2AC7" w:rsidRDefault="008A2AC7" w:rsidP="008A2AC7">
      <w:pPr>
        <w:rPr>
          <w:rFonts w:ascii="Calibri" w:hAnsi="Calibri" w:cs="Calibri"/>
          <w:color w:val="000000"/>
          <w:sz w:val="23"/>
          <w:szCs w:val="23"/>
        </w:rPr>
      </w:pPr>
      <w:r>
        <w:rPr>
          <w:rFonts w:ascii="Calibri" w:hAnsi="Calibri" w:cs="Calibri"/>
          <w:color w:val="000000"/>
          <w:sz w:val="23"/>
          <w:szCs w:val="23"/>
        </w:rPr>
        <w:t>I suggest that an amendment be made to the proposed legislation to address any unintended SISA consequences that may arise from the fund acquiring the asset under the LRBA, as it is entitled to do under S.67A SISA.</w:t>
      </w:r>
    </w:p>
    <w:p w14:paraId="76B588F7" w14:textId="77777777" w:rsidR="008A2AC7" w:rsidRDefault="008A2AC7" w:rsidP="008A2AC7">
      <w:pPr>
        <w:rPr>
          <w:rFonts w:ascii="Calibri" w:hAnsi="Calibri" w:cs="Calibri"/>
          <w:color w:val="000000"/>
          <w:sz w:val="23"/>
          <w:szCs w:val="23"/>
        </w:rPr>
      </w:pPr>
    </w:p>
    <w:p w14:paraId="2D545D8C" w14:textId="77777777" w:rsidR="008A2AC7" w:rsidRDefault="008A2AC7" w:rsidP="008A2AC7">
      <w:pPr>
        <w:rPr>
          <w:rFonts w:ascii="Calibri" w:hAnsi="Calibri" w:cs="Calibri"/>
          <w:color w:val="000000"/>
          <w:sz w:val="23"/>
          <w:szCs w:val="23"/>
        </w:rPr>
      </w:pPr>
      <w:r>
        <w:rPr>
          <w:rFonts w:ascii="Calibri" w:hAnsi="Calibri" w:cs="Calibri"/>
          <w:color w:val="000000"/>
          <w:sz w:val="23"/>
          <w:szCs w:val="23"/>
        </w:rPr>
        <w:t>If you have any questions, please call or email me.</w:t>
      </w:r>
    </w:p>
    <w:p w14:paraId="18959A67" w14:textId="77777777" w:rsidR="008A2AC7" w:rsidRDefault="008A2AC7" w:rsidP="008A2AC7">
      <w:pPr>
        <w:rPr>
          <w:rFonts w:ascii="Calibri" w:hAnsi="Calibri" w:cs="Calibri"/>
          <w:color w:val="000000"/>
          <w:sz w:val="23"/>
          <w:szCs w:val="23"/>
        </w:rPr>
      </w:pPr>
    </w:p>
    <w:p w14:paraId="3E513364" w14:textId="77777777" w:rsidR="008A2AC7" w:rsidRDefault="008A2AC7" w:rsidP="008A2AC7">
      <w:pPr>
        <w:rPr>
          <w:rFonts w:ascii="Calibri" w:hAnsi="Calibri" w:cs="Calibri"/>
          <w:color w:val="000000"/>
          <w:sz w:val="23"/>
          <w:szCs w:val="23"/>
        </w:rPr>
      </w:pPr>
      <w:r>
        <w:rPr>
          <w:rFonts w:ascii="Calibri" w:hAnsi="Calibri" w:cs="Calibri"/>
          <w:color w:val="000000"/>
          <w:sz w:val="23"/>
          <w:szCs w:val="23"/>
        </w:rPr>
        <w:t>Regards,</w:t>
      </w:r>
    </w:p>
    <w:p w14:paraId="4C2D523A" w14:textId="77777777" w:rsidR="008A2AC7" w:rsidRDefault="008A2AC7" w:rsidP="008A2AC7">
      <w:pPr>
        <w:rPr>
          <w:rFonts w:ascii="Calibri" w:hAnsi="Calibri" w:cs="Calibri"/>
          <w:color w:val="000000"/>
          <w:sz w:val="23"/>
          <w:szCs w:val="23"/>
        </w:rPr>
      </w:pPr>
    </w:p>
    <w:p w14:paraId="01B85F2E" w14:textId="77777777" w:rsidR="008A2AC7" w:rsidRDefault="008A2AC7" w:rsidP="008A2AC7">
      <w:pPr>
        <w:rPr>
          <w:rFonts w:ascii="Calibri" w:hAnsi="Calibri" w:cs="Calibri"/>
          <w:color w:val="000000"/>
          <w:sz w:val="23"/>
          <w:szCs w:val="23"/>
        </w:rPr>
      </w:pPr>
    </w:p>
    <w:p w14:paraId="19280E9A" w14:textId="77777777" w:rsidR="008A2AC7" w:rsidRDefault="008A2AC7" w:rsidP="008A2AC7">
      <w:pPr>
        <w:rPr>
          <w:rFonts w:ascii="Calibri" w:hAnsi="Calibri" w:cs="Calibri"/>
          <w:color w:val="000000"/>
          <w:sz w:val="23"/>
          <w:szCs w:val="23"/>
        </w:rPr>
      </w:pPr>
    </w:p>
    <w:p w14:paraId="30C4E7D7" w14:textId="77777777" w:rsidR="008A2AC7" w:rsidRDefault="008A2AC7" w:rsidP="008A2AC7">
      <w:pPr>
        <w:rPr>
          <w:rFonts w:ascii="Calibri" w:hAnsi="Calibri" w:cs="Calibri"/>
          <w:color w:val="000000"/>
          <w:sz w:val="23"/>
          <w:szCs w:val="23"/>
        </w:rPr>
      </w:pPr>
      <w:r>
        <w:rPr>
          <w:rFonts w:ascii="Calibri" w:hAnsi="Calibri" w:cs="Calibri"/>
          <w:color w:val="000000"/>
          <w:sz w:val="23"/>
          <w:szCs w:val="23"/>
        </w:rPr>
        <w:t>Darren</w:t>
      </w:r>
    </w:p>
    <w:p w14:paraId="0CFEEEF0" w14:textId="77777777" w:rsidR="008A2AC7" w:rsidRDefault="008A2AC7" w:rsidP="008A2AC7">
      <w:pPr>
        <w:rPr>
          <w:rFonts w:ascii="Calibri" w:hAnsi="Calibri" w:cs="Calibri"/>
          <w:color w:val="000000"/>
          <w:sz w:val="22"/>
          <w:szCs w:val="22"/>
        </w:rPr>
      </w:pPr>
    </w:p>
    <w:p w14:paraId="2B2119C5" w14:textId="77777777" w:rsidR="008A2AC7" w:rsidRDefault="008A2AC7" w:rsidP="008A2AC7">
      <w:pPr>
        <w:rPr>
          <w:rFonts w:ascii="Calibri" w:hAnsi="Calibri" w:cs="Calibri"/>
          <w:color w:val="000000"/>
          <w:sz w:val="22"/>
          <w:szCs w:val="22"/>
        </w:rPr>
      </w:pPr>
      <w:r>
        <w:rPr>
          <w:rFonts w:ascii="Calibri" w:hAnsi="Calibri" w:cs="Calibri"/>
          <w:b/>
          <w:bCs/>
          <w:color w:val="807F83"/>
          <w:sz w:val="23"/>
          <w:szCs w:val="23"/>
        </w:rPr>
        <w:t xml:space="preserve">Darren </w:t>
      </w:r>
      <w:proofErr w:type="spellStart"/>
      <w:proofErr w:type="gramStart"/>
      <w:r>
        <w:rPr>
          <w:rFonts w:ascii="Calibri" w:hAnsi="Calibri" w:cs="Calibri"/>
          <w:b/>
          <w:bCs/>
          <w:color w:val="807F83"/>
          <w:sz w:val="23"/>
          <w:szCs w:val="23"/>
        </w:rPr>
        <w:t>Wynen</w:t>
      </w:r>
      <w:proofErr w:type="spellEnd"/>
      <w:r>
        <w:rPr>
          <w:rFonts w:ascii="Calibri" w:hAnsi="Calibri" w:cs="Calibri"/>
          <w:b/>
          <w:bCs/>
          <w:color w:val="807F83"/>
          <w:sz w:val="23"/>
          <w:szCs w:val="23"/>
        </w:rPr>
        <w:t xml:space="preserve">  CA</w:t>
      </w:r>
      <w:proofErr w:type="gramEnd"/>
    </w:p>
    <w:p w14:paraId="2FE67754" w14:textId="77777777" w:rsidR="008A2AC7" w:rsidRDefault="008A2AC7" w:rsidP="008A2AC7">
      <w:pPr>
        <w:rPr>
          <w:rFonts w:ascii="Calibri" w:hAnsi="Calibri" w:cs="Calibri"/>
          <w:color w:val="000000"/>
          <w:sz w:val="22"/>
          <w:szCs w:val="22"/>
        </w:rPr>
      </w:pPr>
      <w:proofErr w:type="spellStart"/>
      <w:r>
        <w:rPr>
          <w:rFonts w:ascii="Calibri" w:hAnsi="Calibri" w:cs="Calibri"/>
          <w:b/>
          <w:bCs/>
          <w:color w:val="B2BB1E"/>
          <w:sz w:val="23"/>
          <w:szCs w:val="23"/>
        </w:rPr>
        <w:t>Insyt</w:t>
      </w:r>
      <w:proofErr w:type="spellEnd"/>
      <w:r>
        <w:rPr>
          <w:rFonts w:ascii="Calibri" w:hAnsi="Calibri" w:cs="Calibri"/>
          <w:b/>
          <w:bCs/>
          <w:color w:val="B2BB1E"/>
          <w:sz w:val="23"/>
          <w:szCs w:val="23"/>
        </w:rPr>
        <w:t xml:space="preserve"> Pty Ltd</w:t>
      </w:r>
    </w:p>
    <w:p w14:paraId="377CA669" w14:textId="77777777" w:rsidR="008A2AC7" w:rsidRDefault="008A2AC7" w:rsidP="008A2AC7">
      <w:pPr>
        <w:spacing w:after="240"/>
        <w:rPr>
          <w:rStyle w:val="apple-style-span"/>
          <w:rFonts w:ascii="Arial" w:hAnsi="Arial" w:cs="Arial"/>
          <w:sz w:val="18"/>
          <w:szCs w:val="18"/>
        </w:rPr>
      </w:pPr>
      <w:r>
        <w:rPr>
          <w:rFonts w:ascii="Arial" w:hAnsi="Arial" w:cs="Arial"/>
          <w:color w:val="000000"/>
          <w:sz w:val="18"/>
          <w:szCs w:val="18"/>
        </w:rPr>
        <w:br/>
      </w:r>
    </w:p>
    <w:p w14:paraId="4408DC44" w14:textId="77777777" w:rsidR="008A2AC7" w:rsidRDefault="008A2AC7" w:rsidP="008A2AC7">
      <w:pPr>
        <w:rPr>
          <w:rFonts w:ascii="Calibri" w:hAnsi="Calibri" w:cs="Calibri"/>
          <w:sz w:val="22"/>
          <w:szCs w:val="22"/>
        </w:rPr>
      </w:pPr>
      <w:r>
        <w:rPr>
          <w:rFonts w:ascii="Calibri" w:hAnsi="Calibri" w:cs="Calibri"/>
          <w:noProof/>
          <w:color w:val="000000"/>
          <w:sz w:val="22"/>
          <w:szCs w:val="22"/>
        </w:rPr>
        <w:drawing>
          <wp:inline distT="0" distB="0" distL="0" distR="0" wp14:anchorId="312A09D0" wp14:editId="34C73157">
            <wp:extent cx="914400" cy="666750"/>
            <wp:effectExtent l="0" t="0" r="0" b="0"/>
            <wp:docPr id="1" name="Picture 1" descr="cid:07D85601-E628-4460-BE61-357FCE31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7D85601-E628-4460-BE61-357FCE31223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914400" cy="666750"/>
                    </a:xfrm>
                    <a:prstGeom prst="rect">
                      <a:avLst/>
                    </a:prstGeom>
                    <a:noFill/>
                    <a:ln>
                      <a:noFill/>
                    </a:ln>
                  </pic:spPr>
                </pic:pic>
              </a:graphicData>
            </a:graphic>
          </wp:inline>
        </w:drawing>
      </w:r>
      <w:r>
        <w:rPr>
          <w:rFonts w:ascii="Calibri" w:hAnsi="Calibri" w:cs="Calibri"/>
          <w:b/>
          <w:bCs/>
          <w:color w:val="807F83"/>
          <w:sz w:val="17"/>
          <w:szCs w:val="17"/>
        </w:rPr>
        <w:br/>
      </w:r>
      <w:r>
        <w:rPr>
          <w:rFonts w:ascii="Calibri" w:hAnsi="Calibri" w:cs="Calibri"/>
          <w:b/>
          <w:bCs/>
          <w:color w:val="807F83"/>
          <w:sz w:val="17"/>
          <w:szCs w:val="17"/>
        </w:rPr>
        <w:br/>
        <w:t>Registered Tax Agent 24677105</w:t>
      </w:r>
      <w:r>
        <w:rPr>
          <w:rFonts w:ascii="Calibri" w:hAnsi="Calibri" w:cs="Calibri"/>
          <w:color w:val="807F83"/>
          <w:sz w:val="22"/>
          <w:szCs w:val="22"/>
        </w:rPr>
        <w:br/>
      </w:r>
      <w:r>
        <w:rPr>
          <w:rFonts w:ascii="Calibri" w:hAnsi="Calibri" w:cs="Calibri"/>
          <w:color w:val="807F83"/>
          <w:sz w:val="22"/>
          <w:szCs w:val="22"/>
        </w:rPr>
        <w:lastRenderedPageBreak/>
        <w:br/>
        <w:t xml:space="preserve">T:  (03) 9515 </w:t>
      </w:r>
      <w:proofErr w:type="gramStart"/>
      <w:r>
        <w:rPr>
          <w:rFonts w:ascii="Calibri" w:hAnsi="Calibri" w:cs="Calibri"/>
          <w:color w:val="807F83"/>
          <w:sz w:val="22"/>
          <w:szCs w:val="22"/>
        </w:rPr>
        <w:t>4633  |</w:t>
      </w:r>
      <w:proofErr w:type="gramEnd"/>
      <w:r>
        <w:rPr>
          <w:rFonts w:ascii="Calibri" w:hAnsi="Calibri" w:cs="Calibri"/>
          <w:color w:val="807F83"/>
          <w:sz w:val="22"/>
          <w:szCs w:val="22"/>
        </w:rPr>
        <w:t xml:space="preserve">  F: (03) 8692 6571  |  M: 0450 325 286</w:t>
      </w:r>
    </w:p>
    <w:p w14:paraId="22F6F98B" w14:textId="77777777" w:rsidR="008A2AC7" w:rsidRDefault="008A2AC7" w:rsidP="008A2AC7">
      <w:pPr>
        <w:rPr>
          <w:rFonts w:ascii="Calibri" w:hAnsi="Calibri" w:cs="Calibri"/>
          <w:color w:val="000000"/>
          <w:sz w:val="22"/>
          <w:szCs w:val="22"/>
        </w:rPr>
      </w:pPr>
      <w:r>
        <w:rPr>
          <w:rFonts w:ascii="Calibri" w:hAnsi="Calibri" w:cs="Calibri"/>
          <w:color w:val="747C74"/>
          <w:sz w:val="22"/>
          <w:szCs w:val="22"/>
        </w:rPr>
        <w:t>Level 1, 23A Small Street, Hampton VIC 3188</w:t>
      </w:r>
    </w:p>
    <w:p w14:paraId="77CFFEFE" w14:textId="77777777" w:rsidR="008A2AC7" w:rsidRDefault="008A2AC7" w:rsidP="008A2AC7">
      <w:pPr>
        <w:rPr>
          <w:rFonts w:ascii="Arial" w:hAnsi="Arial" w:cs="Arial"/>
          <w:color w:val="000000"/>
          <w:sz w:val="18"/>
          <w:szCs w:val="18"/>
        </w:rPr>
      </w:pPr>
      <w:r>
        <w:rPr>
          <w:rFonts w:ascii="Calibri" w:hAnsi="Calibri" w:cs="Calibri"/>
          <w:color w:val="807F83"/>
          <w:sz w:val="23"/>
          <w:szCs w:val="23"/>
        </w:rPr>
        <w:t>E: </w:t>
      </w:r>
      <w:hyperlink r:id="rId12" w:history="1">
        <w:r>
          <w:rPr>
            <w:rStyle w:val="Hyperlink"/>
            <w:rFonts w:ascii="Calibri" w:hAnsi="Calibri" w:cs="Calibri"/>
            <w:sz w:val="23"/>
            <w:szCs w:val="23"/>
          </w:rPr>
          <w:t>darren@</w:t>
        </w:r>
      </w:hyperlink>
      <w:hyperlink r:id="rId13" w:history="1">
        <w:r>
          <w:rPr>
            <w:rStyle w:val="Hyperlink"/>
            <w:rFonts w:ascii="Calibri" w:hAnsi="Calibri" w:cs="Calibri"/>
            <w:color w:val="5100FF"/>
            <w:sz w:val="23"/>
            <w:szCs w:val="23"/>
          </w:rPr>
          <w:t>insyt.com.au</w:t>
        </w:r>
      </w:hyperlink>
    </w:p>
    <w:p w14:paraId="01764AA4" w14:textId="77777777" w:rsidR="008A2AC7" w:rsidRDefault="008A2AC7" w:rsidP="008A2AC7">
      <w:pPr>
        <w:rPr>
          <w:rFonts w:ascii="Arial" w:hAnsi="Arial" w:cs="Arial"/>
          <w:color w:val="000000"/>
          <w:sz w:val="18"/>
          <w:szCs w:val="18"/>
        </w:rPr>
      </w:pPr>
      <w:r>
        <w:rPr>
          <w:rFonts w:ascii="Calibri" w:hAnsi="Calibri" w:cs="Calibri"/>
          <w:color w:val="807F83"/>
          <w:sz w:val="22"/>
          <w:szCs w:val="22"/>
        </w:rPr>
        <w:t>W: </w:t>
      </w:r>
      <w:hyperlink r:id="rId14" w:history="1">
        <w:r>
          <w:rPr>
            <w:rStyle w:val="Hyperlink"/>
            <w:rFonts w:ascii="Calibri" w:hAnsi="Calibri" w:cs="Calibri"/>
            <w:sz w:val="22"/>
            <w:szCs w:val="22"/>
          </w:rPr>
          <w:t>www.insyt.com.au</w:t>
        </w:r>
      </w:hyperlink>
      <w:r>
        <w:rPr>
          <w:rFonts w:ascii="Calibri" w:hAnsi="Calibri" w:cs="Calibri"/>
          <w:color w:val="0000FF"/>
          <w:sz w:val="22"/>
          <w:szCs w:val="22"/>
        </w:rPr>
        <w:t> </w:t>
      </w:r>
    </w:p>
    <w:p w14:paraId="321A2C80" w14:textId="77777777" w:rsidR="00234CCE" w:rsidRDefault="00234CCE"/>
    <w:sectPr w:rsidR="00234CC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C58A7" w14:textId="77777777" w:rsidR="00212DC7" w:rsidRDefault="00212DC7" w:rsidP="00212DC7">
      <w:r>
        <w:separator/>
      </w:r>
    </w:p>
  </w:endnote>
  <w:endnote w:type="continuationSeparator" w:id="0">
    <w:p w14:paraId="4B7F6DE2" w14:textId="77777777" w:rsidR="00212DC7" w:rsidRDefault="00212DC7" w:rsidP="0021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0C969" w14:textId="77777777" w:rsidR="00212DC7" w:rsidRDefault="00212D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93015" w14:textId="77777777" w:rsidR="00212DC7" w:rsidRDefault="00212D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233A1" w14:textId="77777777" w:rsidR="00212DC7" w:rsidRDefault="00212D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BC8AF" w14:textId="77777777" w:rsidR="00212DC7" w:rsidRDefault="00212DC7" w:rsidP="00212DC7">
      <w:r>
        <w:separator/>
      </w:r>
    </w:p>
  </w:footnote>
  <w:footnote w:type="continuationSeparator" w:id="0">
    <w:p w14:paraId="651C91F6" w14:textId="77777777" w:rsidR="00212DC7" w:rsidRDefault="00212DC7" w:rsidP="00212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81705" w14:textId="77777777" w:rsidR="00212DC7" w:rsidRDefault="00212D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772FF" w14:textId="77777777" w:rsidR="00212DC7" w:rsidRDefault="00212D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D2286" w14:textId="77777777" w:rsidR="00212DC7" w:rsidRDefault="00212D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AC7"/>
    <w:rsid w:val="00212DC7"/>
    <w:rsid w:val="00234CCE"/>
    <w:rsid w:val="008A2A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AC7"/>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2AC7"/>
    <w:rPr>
      <w:color w:val="0000FF"/>
      <w:u w:val="single"/>
    </w:rPr>
  </w:style>
  <w:style w:type="character" w:customStyle="1" w:styleId="apple-style-span">
    <w:name w:val="apple-style-span"/>
    <w:basedOn w:val="DefaultParagraphFont"/>
    <w:rsid w:val="008A2AC7"/>
  </w:style>
  <w:style w:type="paragraph" w:styleId="BalloonText">
    <w:name w:val="Balloon Text"/>
    <w:basedOn w:val="Normal"/>
    <w:link w:val="BalloonTextChar"/>
    <w:uiPriority w:val="99"/>
    <w:semiHidden/>
    <w:unhideWhenUsed/>
    <w:rsid w:val="008A2AC7"/>
    <w:rPr>
      <w:rFonts w:ascii="Tahoma" w:hAnsi="Tahoma" w:cs="Tahoma"/>
      <w:sz w:val="16"/>
      <w:szCs w:val="16"/>
    </w:rPr>
  </w:style>
  <w:style w:type="character" w:customStyle="1" w:styleId="BalloonTextChar">
    <w:name w:val="Balloon Text Char"/>
    <w:basedOn w:val="DefaultParagraphFont"/>
    <w:link w:val="BalloonText"/>
    <w:uiPriority w:val="99"/>
    <w:semiHidden/>
    <w:rsid w:val="008A2AC7"/>
    <w:rPr>
      <w:rFonts w:ascii="Tahoma" w:hAnsi="Tahoma" w:cs="Tahoma"/>
      <w:sz w:val="16"/>
      <w:szCs w:val="16"/>
      <w:lang w:eastAsia="en-AU"/>
    </w:rPr>
  </w:style>
  <w:style w:type="paragraph" w:styleId="Header">
    <w:name w:val="header"/>
    <w:basedOn w:val="Normal"/>
    <w:link w:val="HeaderChar"/>
    <w:uiPriority w:val="99"/>
    <w:unhideWhenUsed/>
    <w:rsid w:val="00212DC7"/>
    <w:pPr>
      <w:tabs>
        <w:tab w:val="center" w:pos="4513"/>
        <w:tab w:val="right" w:pos="9026"/>
      </w:tabs>
    </w:pPr>
  </w:style>
  <w:style w:type="character" w:customStyle="1" w:styleId="HeaderChar">
    <w:name w:val="Header Char"/>
    <w:basedOn w:val="DefaultParagraphFont"/>
    <w:link w:val="Header"/>
    <w:uiPriority w:val="99"/>
    <w:rsid w:val="00212DC7"/>
    <w:rPr>
      <w:rFonts w:ascii="Times New Roman" w:hAnsi="Times New Roman" w:cs="Times New Roman"/>
      <w:sz w:val="24"/>
      <w:szCs w:val="24"/>
      <w:lang w:eastAsia="en-AU"/>
    </w:rPr>
  </w:style>
  <w:style w:type="paragraph" w:styleId="Footer">
    <w:name w:val="footer"/>
    <w:basedOn w:val="Normal"/>
    <w:link w:val="FooterChar"/>
    <w:uiPriority w:val="99"/>
    <w:unhideWhenUsed/>
    <w:rsid w:val="00212DC7"/>
    <w:pPr>
      <w:tabs>
        <w:tab w:val="center" w:pos="4513"/>
        <w:tab w:val="right" w:pos="9026"/>
      </w:tabs>
    </w:pPr>
  </w:style>
  <w:style w:type="character" w:customStyle="1" w:styleId="FooterChar">
    <w:name w:val="Footer Char"/>
    <w:basedOn w:val="DefaultParagraphFont"/>
    <w:link w:val="Footer"/>
    <w:uiPriority w:val="99"/>
    <w:rsid w:val="00212DC7"/>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AC7"/>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2AC7"/>
    <w:rPr>
      <w:color w:val="0000FF"/>
      <w:u w:val="single"/>
    </w:rPr>
  </w:style>
  <w:style w:type="character" w:customStyle="1" w:styleId="apple-style-span">
    <w:name w:val="apple-style-span"/>
    <w:basedOn w:val="DefaultParagraphFont"/>
    <w:rsid w:val="008A2AC7"/>
  </w:style>
  <w:style w:type="paragraph" w:styleId="BalloonText">
    <w:name w:val="Balloon Text"/>
    <w:basedOn w:val="Normal"/>
    <w:link w:val="BalloonTextChar"/>
    <w:uiPriority w:val="99"/>
    <w:semiHidden/>
    <w:unhideWhenUsed/>
    <w:rsid w:val="008A2AC7"/>
    <w:rPr>
      <w:rFonts w:ascii="Tahoma" w:hAnsi="Tahoma" w:cs="Tahoma"/>
      <w:sz w:val="16"/>
      <w:szCs w:val="16"/>
    </w:rPr>
  </w:style>
  <w:style w:type="character" w:customStyle="1" w:styleId="BalloonTextChar">
    <w:name w:val="Balloon Text Char"/>
    <w:basedOn w:val="DefaultParagraphFont"/>
    <w:link w:val="BalloonText"/>
    <w:uiPriority w:val="99"/>
    <w:semiHidden/>
    <w:rsid w:val="008A2AC7"/>
    <w:rPr>
      <w:rFonts w:ascii="Tahoma" w:hAnsi="Tahoma" w:cs="Tahoma"/>
      <w:sz w:val="16"/>
      <w:szCs w:val="16"/>
      <w:lang w:eastAsia="en-AU"/>
    </w:rPr>
  </w:style>
  <w:style w:type="paragraph" w:styleId="Header">
    <w:name w:val="header"/>
    <w:basedOn w:val="Normal"/>
    <w:link w:val="HeaderChar"/>
    <w:uiPriority w:val="99"/>
    <w:unhideWhenUsed/>
    <w:rsid w:val="00212DC7"/>
    <w:pPr>
      <w:tabs>
        <w:tab w:val="center" w:pos="4513"/>
        <w:tab w:val="right" w:pos="9026"/>
      </w:tabs>
    </w:pPr>
  </w:style>
  <w:style w:type="character" w:customStyle="1" w:styleId="HeaderChar">
    <w:name w:val="Header Char"/>
    <w:basedOn w:val="DefaultParagraphFont"/>
    <w:link w:val="Header"/>
    <w:uiPriority w:val="99"/>
    <w:rsid w:val="00212DC7"/>
    <w:rPr>
      <w:rFonts w:ascii="Times New Roman" w:hAnsi="Times New Roman" w:cs="Times New Roman"/>
      <w:sz w:val="24"/>
      <w:szCs w:val="24"/>
      <w:lang w:eastAsia="en-AU"/>
    </w:rPr>
  </w:style>
  <w:style w:type="paragraph" w:styleId="Footer">
    <w:name w:val="footer"/>
    <w:basedOn w:val="Normal"/>
    <w:link w:val="FooterChar"/>
    <w:uiPriority w:val="99"/>
    <w:unhideWhenUsed/>
    <w:rsid w:val="00212DC7"/>
    <w:pPr>
      <w:tabs>
        <w:tab w:val="center" w:pos="4513"/>
        <w:tab w:val="right" w:pos="9026"/>
      </w:tabs>
    </w:pPr>
  </w:style>
  <w:style w:type="character" w:customStyle="1" w:styleId="FooterChar">
    <w:name w:val="Footer Char"/>
    <w:basedOn w:val="DefaultParagraphFont"/>
    <w:link w:val="Footer"/>
    <w:uiPriority w:val="99"/>
    <w:rsid w:val="00212DC7"/>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75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au/ConsultationsandReviews/Consultations/2015/Look-through-treatment-for-instalment-warrants" TargetMode="External"/><Relationship Id="rId13" Type="http://schemas.openxmlformats.org/officeDocument/2006/relationships/hyperlink" Target="mailto:darren@insyt.com.a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darren@insyt.com.au" TargetMode="External"/><Relationship Id="rId12" Type="http://schemas.openxmlformats.org/officeDocument/2006/relationships/hyperlink" Target="mailto:darren@insyt.com.au"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cid:07D85601-E628-4460-BE61-357FCE31223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law.ato.gov.au/atolaw/view.htm?locid='ESS/ESS20141'&amp;PiT=99991231235958" TargetMode="External"/><Relationship Id="rId14" Type="http://schemas.openxmlformats.org/officeDocument/2006/relationships/hyperlink" Target="http://www.insyt.com.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Darren Wynen - Insyt (2nd submission)</vt:lpstr>
    </vt:vector>
  </TitlesOfParts>
  <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Darren Wynen - Insyt (2nd submission)</dc:title>
  <dc:creator/>
  <cp:lastModifiedBy>Fedenko, Serge</cp:lastModifiedBy>
  <cp:revision>3</cp:revision>
  <dcterms:created xsi:type="dcterms:W3CDTF">2015-09-21T00:55:00Z</dcterms:created>
  <dcterms:modified xsi:type="dcterms:W3CDTF">2015-09-21T00:55:00Z</dcterms:modified>
</cp:coreProperties>
</file>