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E12" w:rsidRDefault="00F81E12" w:rsidP="00F81E12">
      <w:pPr>
        <w:rPr>
          <w:rFonts w:eastAsia="Times New Roman"/>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Genavive</w:t>
      </w:r>
      <w:proofErr w:type="spellEnd"/>
      <w:r>
        <w:rPr>
          <w:rFonts w:eastAsia="Times New Roman"/>
          <w:lang w:val="en-US"/>
        </w:rPr>
        <w:t xml:space="preserve"> St Clair &lt;genarosa89@hotmail.com&gt; </w:t>
      </w:r>
      <w:r>
        <w:rPr>
          <w:rFonts w:eastAsia="Times New Roman"/>
          <w:lang w:val="en-US"/>
        </w:rPr>
        <w:br/>
      </w:r>
      <w:r>
        <w:rPr>
          <w:rFonts w:eastAsia="Times New Roman"/>
          <w:b/>
          <w:bCs/>
          <w:lang w:val="en-US"/>
        </w:rPr>
        <w:t>Sent:</w:t>
      </w:r>
      <w:r>
        <w:rPr>
          <w:rFonts w:eastAsia="Times New Roman"/>
          <w:lang w:val="en-US"/>
        </w:rPr>
        <w:t xml:space="preserve"> Monday, 12 August 2019 11:58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re Currency (Restrictions on the Use of Cash) Bill 2019</w:t>
      </w:r>
    </w:p>
    <w:p w:rsidR="00F81E12" w:rsidRDefault="00F81E12" w:rsidP="00F81E12">
      <w:pPr>
        <w:rPr>
          <w:rFonts w:ascii="Times New Roman" w:hAnsi="Times New Roman"/>
          <w:sz w:val="24"/>
          <w:szCs w:val="24"/>
        </w:rPr>
      </w:pPr>
    </w:p>
    <w:p w:rsidR="00F81E12" w:rsidRDefault="00F81E12" w:rsidP="00F81E12">
      <w:pPr>
        <w:pStyle w:val="NormalWeb"/>
        <w:rPr>
          <w:color w:val="000000"/>
        </w:rPr>
      </w:pPr>
      <w:r>
        <w:rPr>
          <w:color w:val="000000"/>
          <w:sz w:val="27"/>
          <w:szCs w:val="27"/>
        </w:rPr>
        <w:t>11th August 2019</w:t>
      </w:r>
    </w:p>
    <w:p w:rsidR="00F81E12" w:rsidRDefault="00F81E12" w:rsidP="00F81E12">
      <w:pPr>
        <w:pStyle w:val="NormalWeb"/>
        <w:rPr>
          <w:color w:val="000000"/>
        </w:rPr>
      </w:pPr>
      <w:r>
        <w:rPr>
          <w:color w:val="000000"/>
          <w:sz w:val="27"/>
          <w:szCs w:val="27"/>
        </w:rPr>
        <w:t>Manager Black Economy Division</w:t>
      </w:r>
    </w:p>
    <w:p w:rsidR="00F81E12" w:rsidRDefault="00F81E12" w:rsidP="00F81E12">
      <w:pPr>
        <w:pStyle w:val="NormalWeb"/>
        <w:rPr>
          <w:color w:val="000000"/>
        </w:rPr>
      </w:pPr>
      <w:r>
        <w:rPr>
          <w:color w:val="000000"/>
          <w:sz w:val="27"/>
          <w:szCs w:val="27"/>
        </w:rPr>
        <w:t>The Treasury</w:t>
      </w:r>
    </w:p>
    <w:p w:rsidR="00F81E12" w:rsidRDefault="00F81E12" w:rsidP="00F81E12">
      <w:pPr>
        <w:pStyle w:val="NormalWeb"/>
        <w:rPr>
          <w:color w:val="000000"/>
        </w:rPr>
      </w:pPr>
      <w:r>
        <w:rPr>
          <w:color w:val="000000"/>
          <w:sz w:val="27"/>
          <w:szCs w:val="27"/>
        </w:rPr>
        <w:t>Langton Crescent</w:t>
      </w:r>
    </w:p>
    <w:p w:rsidR="00F81E12" w:rsidRDefault="00F81E12" w:rsidP="00F81E12">
      <w:pPr>
        <w:pStyle w:val="NormalWeb"/>
        <w:rPr>
          <w:color w:val="000000"/>
        </w:rPr>
      </w:pPr>
      <w:r>
        <w:rPr>
          <w:color w:val="000000"/>
          <w:sz w:val="27"/>
          <w:szCs w:val="27"/>
        </w:rPr>
        <w:t>PARKES ACT 2600</w:t>
      </w:r>
    </w:p>
    <w:p w:rsidR="00F81E12" w:rsidRDefault="00F81E12" w:rsidP="00F81E12">
      <w:pPr>
        <w:pStyle w:val="NormalWeb"/>
        <w:rPr>
          <w:color w:val="000000"/>
        </w:rPr>
      </w:pPr>
      <w:r>
        <w:rPr>
          <w:color w:val="000000"/>
          <w:sz w:val="27"/>
          <w:szCs w:val="27"/>
        </w:rPr>
        <w:t>Dear Manager,</w:t>
      </w:r>
    </w:p>
    <w:p w:rsidR="00F81E12" w:rsidRDefault="00F81E12" w:rsidP="00F81E12">
      <w:pPr>
        <w:pStyle w:val="NormalWeb"/>
        <w:rPr>
          <w:color w:val="000000"/>
        </w:rPr>
      </w:pPr>
      <w:r>
        <w:rPr>
          <w:color w:val="000000"/>
          <w:sz w:val="27"/>
          <w:szCs w:val="27"/>
        </w:rPr>
        <w:t>Re: Currency (Restrictions on the Use of Cash) Bill 2019</w:t>
      </w:r>
    </w:p>
    <w:p w:rsidR="00F81E12" w:rsidRDefault="00F81E12" w:rsidP="00F81E12">
      <w:pPr>
        <w:pStyle w:val="NormalWeb"/>
        <w:rPr>
          <w:color w:val="000000"/>
        </w:rPr>
      </w:pPr>
      <w:r>
        <w:rPr>
          <w:color w:val="000000"/>
          <w:sz w:val="27"/>
          <w:szCs w:val="27"/>
        </w:rPr>
        <w:t xml:space="preserve">As an Australian elder, and a supporter of civil liberties and informed consent, I am disturbed to hear of the nature of this proposed Bill. Given the lack of media scrutiny and the rushed time for submissions, it indicates that all is not well with this move to undermine cash as a means of economic exchange in our society. </w:t>
      </w:r>
    </w:p>
    <w:p w:rsidR="00F81E12" w:rsidRDefault="00F81E12" w:rsidP="00F81E12">
      <w:pPr>
        <w:pStyle w:val="NormalWeb"/>
        <w:rPr>
          <w:color w:val="000000"/>
        </w:rPr>
      </w:pPr>
      <w:r>
        <w:rPr>
          <w:color w:val="000000"/>
          <w:sz w:val="27"/>
          <w:szCs w:val="27"/>
        </w:rPr>
        <w:t>Although this Bill is touted as a means to address the “black economy”, the already existing AUSTRAC reporting system deals adequately with questionable cash transactions.</w:t>
      </w:r>
    </w:p>
    <w:p w:rsidR="00F81E12" w:rsidRDefault="00F81E12" w:rsidP="00F81E12">
      <w:pPr>
        <w:pStyle w:val="NormalWeb"/>
        <w:rPr>
          <w:color w:val="000000"/>
        </w:rPr>
      </w:pPr>
      <w:r>
        <w:rPr>
          <w:color w:val="000000"/>
          <w:sz w:val="27"/>
          <w:szCs w:val="27"/>
        </w:rPr>
        <w:t xml:space="preserve">The $10,000 limit to cash transactions appears to be an arbitrarily determined variable, which in the future, is likely, without debate, to be lowered even to a nil amount, thus outlawing the use of cash. This all points to the likelihood of negative interest rates (an absurd and unjustified proposition in itself) and a further insidious move towards a Fascist style of government. </w:t>
      </w:r>
    </w:p>
    <w:p w:rsidR="00F81E12" w:rsidRDefault="00F81E12" w:rsidP="00F81E12">
      <w:pPr>
        <w:pStyle w:val="NormalWeb"/>
        <w:rPr>
          <w:color w:val="000000"/>
        </w:rPr>
      </w:pPr>
      <w:r>
        <w:rPr>
          <w:color w:val="000000"/>
          <w:sz w:val="27"/>
          <w:szCs w:val="27"/>
        </w:rPr>
        <w:t>From a practical point of view, outlawing cash will negatively impact elderly Australians, who find using physical money, the easiest way to purchase goods and services. It would also deprive the younger generation of the visceral experience provided by the direct exchange of physical currency for goods / services, and thus a real appreciation of the value of currency.</w:t>
      </w:r>
    </w:p>
    <w:p w:rsidR="00F81E12" w:rsidRDefault="00F81E12" w:rsidP="00F81E12">
      <w:pPr>
        <w:pStyle w:val="NormalWeb"/>
        <w:rPr>
          <w:color w:val="000000"/>
        </w:rPr>
      </w:pPr>
      <w:r>
        <w:rPr>
          <w:color w:val="000000"/>
          <w:sz w:val="27"/>
          <w:szCs w:val="27"/>
        </w:rPr>
        <w:t>Yours faithfully,</w:t>
      </w:r>
    </w:p>
    <w:p w:rsidR="00F81E12" w:rsidRDefault="00F81E12" w:rsidP="00F81E12">
      <w:pPr>
        <w:pStyle w:val="NormalWeb"/>
        <w:rPr>
          <w:color w:val="000000"/>
        </w:rPr>
      </w:pPr>
      <w:proofErr w:type="spellStart"/>
      <w:r>
        <w:rPr>
          <w:i/>
          <w:iCs/>
          <w:color w:val="000000"/>
          <w:sz w:val="27"/>
          <w:szCs w:val="27"/>
        </w:rPr>
        <w:t>Janenne</w:t>
      </w:r>
      <w:proofErr w:type="spellEnd"/>
      <w:r>
        <w:rPr>
          <w:i/>
          <w:iCs/>
          <w:color w:val="000000"/>
          <w:sz w:val="27"/>
          <w:szCs w:val="27"/>
        </w:rPr>
        <w:t xml:space="preserve"> </w:t>
      </w:r>
      <w:proofErr w:type="spellStart"/>
      <w:r>
        <w:rPr>
          <w:i/>
          <w:iCs/>
          <w:color w:val="000000"/>
          <w:sz w:val="27"/>
          <w:szCs w:val="27"/>
        </w:rPr>
        <w:t>Kornfeld</w:t>
      </w:r>
      <w:proofErr w:type="spellEnd"/>
    </w:p>
    <w:p w:rsidR="00F81E12" w:rsidRDefault="00F81E12" w:rsidP="00F81E12">
      <w:pPr>
        <w:pStyle w:val="NormalWeb"/>
        <w:rPr>
          <w:color w:val="000000"/>
        </w:rPr>
      </w:pPr>
      <w:proofErr w:type="spellStart"/>
      <w:r>
        <w:rPr>
          <w:color w:val="000000"/>
          <w:sz w:val="27"/>
          <w:szCs w:val="27"/>
        </w:rPr>
        <w:t>Flaxton</w:t>
      </w:r>
      <w:proofErr w:type="spellEnd"/>
      <w:r>
        <w:rPr>
          <w:color w:val="000000"/>
          <w:sz w:val="27"/>
          <w:szCs w:val="27"/>
        </w:rPr>
        <w:t>, Qld 4560</w:t>
      </w:r>
    </w:p>
    <w:bookmarkEnd w:id="0"/>
    <w:p w:rsidR="00F81E12" w:rsidRDefault="00F81E12" w:rsidP="00F81E12">
      <w:pPr>
        <w:rPr>
          <w:rFonts w:eastAsia="Times New Roman"/>
          <w:color w:val="000000"/>
        </w:rPr>
      </w:pPr>
    </w:p>
    <w:p w:rsidR="00F20631" w:rsidRDefault="00F20631" w:rsidP="00F20631">
      <w:pPr>
        <w:pStyle w:val="PlainText"/>
      </w:pPr>
      <w:bookmarkStart w:id="1" w:name="_GoBack"/>
      <w:bookmarkEnd w:id="1"/>
    </w:p>
    <w:p w:rsidR="00CE7DED" w:rsidRPr="006F37A9" w:rsidRDefault="00F81E12"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2A6E"/>
    <w:rsid w:val="003617A9"/>
    <w:rsid w:val="003F5B74"/>
    <w:rsid w:val="00411565"/>
    <w:rsid w:val="004811FF"/>
    <w:rsid w:val="00561516"/>
    <w:rsid w:val="005825FB"/>
    <w:rsid w:val="005A1774"/>
    <w:rsid w:val="00622F77"/>
    <w:rsid w:val="00682A3A"/>
    <w:rsid w:val="006F37A9"/>
    <w:rsid w:val="007824E0"/>
    <w:rsid w:val="007F0ED7"/>
    <w:rsid w:val="00835E63"/>
    <w:rsid w:val="0083611F"/>
    <w:rsid w:val="00871285"/>
    <w:rsid w:val="00902EAA"/>
    <w:rsid w:val="00993602"/>
    <w:rsid w:val="00A021B5"/>
    <w:rsid w:val="00AA1A27"/>
    <w:rsid w:val="00AC5397"/>
    <w:rsid w:val="00B97FE1"/>
    <w:rsid w:val="00BF2AC6"/>
    <w:rsid w:val="00C32188"/>
    <w:rsid w:val="00C80C8A"/>
    <w:rsid w:val="00C83E44"/>
    <w:rsid w:val="00D06D6D"/>
    <w:rsid w:val="00D26E99"/>
    <w:rsid w:val="00DB3087"/>
    <w:rsid w:val="00E37614"/>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2019-09-26T06:40:00Z</dcterms:created>
  <dcterms:modified xsi:type="dcterms:W3CDTF">2019-09-26T06:40:00Z</dcterms:modified>
</cp:coreProperties>
</file>