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FE7A9C" w14:textId="6E0592C9" w:rsidR="00A61250" w:rsidRDefault="00891AEF" w:rsidP="00891AEF">
      <w:pPr>
        <w:pStyle w:val="CoverTitleSub"/>
        <w:pBdr>
          <w:top w:val="none" w:sz="0" w:space="0" w:color="auto"/>
        </w:pBdr>
        <w:jc w:val="left"/>
        <w:rPr>
          <w:rFonts w:cs="Calibri"/>
          <w:color w:val="auto"/>
          <w:szCs w:val="36"/>
        </w:rPr>
      </w:pPr>
      <w:bookmarkStart w:id="0" w:name="_GoBack"/>
      <w:bookmarkEnd w:id="0"/>
      <w:r>
        <w:rPr>
          <w:rFonts w:cs="Calibri"/>
          <w:noProof/>
          <w:color w:val="auto"/>
          <w:szCs w:val="36"/>
        </w:rPr>
        <w:drawing>
          <wp:inline distT="0" distB="0" distL="0" distR="0" wp14:anchorId="66DD1583" wp14:editId="79FD2C0E">
            <wp:extent cx="2203704" cy="536448"/>
            <wp:effectExtent l="0" t="0" r="6350" b="0"/>
            <wp:docPr id="2" name="Picture 2" descr="Australian Government Coat of Arms" title="Australian Government Coat of Ar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stGovt_inlin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203704" cy="536448"/>
                    </a:xfrm>
                    <a:prstGeom prst="rect">
                      <a:avLst/>
                    </a:prstGeom>
                  </pic:spPr>
                </pic:pic>
              </a:graphicData>
            </a:graphic>
          </wp:inline>
        </w:drawing>
      </w:r>
    </w:p>
    <w:p w14:paraId="3BB27BCD" w14:textId="77777777" w:rsidR="00A61250" w:rsidRDefault="00A61250" w:rsidP="00164665">
      <w:pPr>
        <w:pStyle w:val="CoverTitleSub"/>
        <w:pBdr>
          <w:top w:val="none" w:sz="0" w:space="0" w:color="auto"/>
        </w:pBdr>
        <w:spacing w:after="320"/>
        <w:rPr>
          <w:rFonts w:cs="Calibri"/>
          <w:color w:val="auto"/>
          <w:szCs w:val="36"/>
        </w:rPr>
      </w:pPr>
    </w:p>
    <w:p w14:paraId="3380F421" w14:textId="4E2C6E93" w:rsidR="00CD79CC" w:rsidRDefault="00CD79CC" w:rsidP="00164665">
      <w:pPr>
        <w:pStyle w:val="CoverTitleSub"/>
        <w:pBdr>
          <w:top w:val="none" w:sz="0" w:space="0" w:color="auto"/>
        </w:pBdr>
        <w:spacing w:after="320"/>
        <w:rPr>
          <w:rFonts w:cs="Calibri"/>
          <w:color w:val="auto"/>
          <w:szCs w:val="36"/>
        </w:rPr>
      </w:pPr>
    </w:p>
    <w:p w14:paraId="4474C167" w14:textId="77777777" w:rsidR="00CD79CC" w:rsidRDefault="00CD79CC" w:rsidP="00164665">
      <w:pPr>
        <w:pStyle w:val="CoverTitleSub"/>
        <w:pBdr>
          <w:top w:val="none" w:sz="0" w:space="0" w:color="auto"/>
        </w:pBdr>
        <w:spacing w:after="320"/>
        <w:rPr>
          <w:rFonts w:cs="Calibri"/>
          <w:color w:val="auto"/>
          <w:szCs w:val="36"/>
        </w:rPr>
      </w:pPr>
    </w:p>
    <w:p w14:paraId="345A239A" w14:textId="77777777" w:rsidR="00164665" w:rsidRDefault="00164665" w:rsidP="00164665">
      <w:pPr>
        <w:pStyle w:val="CoverTitleSub"/>
        <w:pBdr>
          <w:top w:val="none" w:sz="0" w:space="0" w:color="auto"/>
        </w:pBdr>
        <w:spacing w:after="320"/>
        <w:rPr>
          <w:rFonts w:cs="Calibri"/>
          <w:color w:val="auto"/>
          <w:szCs w:val="36"/>
        </w:rPr>
      </w:pPr>
    </w:p>
    <w:p w14:paraId="49444C1A" w14:textId="77777777" w:rsidR="00A61250" w:rsidRDefault="00A61250" w:rsidP="00164665">
      <w:pPr>
        <w:pStyle w:val="CoverTitleSub"/>
        <w:pBdr>
          <w:top w:val="none" w:sz="0" w:space="0" w:color="auto"/>
        </w:pBdr>
        <w:spacing w:after="320"/>
        <w:rPr>
          <w:rFonts w:cs="Calibri"/>
          <w:color w:val="auto"/>
          <w:szCs w:val="36"/>
        </w:rPr>
      </w:pPr>
    </w:p>
    <w:p w14:paraId="6BF368C3" w14:textId="37FED612" w:rsidR="00F104C9" w:rsidRDefault="00891AEF" w:rsidP="00891AEF">
      <w:pPr>
        <w:pStyle w:val="CoverTitleSub"/>
        <w:pBdr>
          <w:top w:val="none" w:sz="0" w:space="0" w:color="auto"/>
        </w:pBdr>
        <w:jc w:val="left"/>
        <w:rPr>
          <w:rFonts w:cs="Calibri"/>
          <w:color w:val="auto"/>
          <w:szCs w:val="36"/>
        </w:rPr>
      </w:pPr>
      <w:r>
        <w:rPr>
          <w:rFonts w:cs="Calibri"/>
          <w:noProof/>
          <w:color w:val="auto"/>
          <w:szCs w:val="36"/>
        </w:rPr>
        <w:drawing>
          <wp:inline distT="0" distB="0" distL="0" distR="0" wp14:anchorId="46674C07" wp14:editId="205634EE">
            <wp:extent cx="3905250" cy="1137826"/>
            <wp:effectExtent l="0" t="0" r="0" b="5715"/>
            <wp:docPr id="3" name="Picture 3" descr="Re:think tax logo" title="Re:think ta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hink Outline.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908266" cy="1138705"/>
                    </a:xfrm>
                    <a:prstGeom prst="rect">
                      <a:avLst/>
                    </a:prstGeom>
                  </pic:spPr>
                </pic:pic>
              </a:graphicData>
            </a:graphic>
          </wp:inline>
        </w:drawing>
      </w:r>
    </w:p>
    <w:p w14:paraId="5C28591C" w14:textId="77777777" w:rsidR="00A61250" w:rsidRPr="006D0240" w:rsidRDefault="00A61250" w:rsidP="00164665">
      <w:pPr>
        <w:pStyle w:val="CoverTitleSub"/>
        <w:pBdr>
          <w:top w:val="none" w:sz="0" w:space="0" w:color="auto"/>
        </w:pBdr>
        <w:spacing w:after="320"/>
        <w:rPr>
          <w:rFonts w:cs="Calibri"/>
          <w:color w:val="auto"/>
          <w:szCs w:val="36"/>
        </w:rPr>
      </w:pPr>
    </w:p>
    <w:p w14:paraId="56999E62" w14:textId="6CAF48E1" w:rsidR="00F104C9" w:rsidRPr="00891AEF" w:rsidRDefault="00891AEF" w:rsidP="00891AEF">
      <w:pPr>
        <w:pStyle w:val="CoverTitleMain"/>
        <w:rPr>
          <w:rFonts w:ascii="Arial Bold" w:hAnsi="Arial Bold"/>
          <w:caps w:val="0"/>
        </w:rPr>
      </w:pPr>
      <w:r w:rsidRPr="00891AEF">
        <w:rPr>
          <w:rFonts w:ascii="Arial Bold" w:hAnsi="Arial Bold"/>
          <w:caps w:val="0"/>
        </w:rPr>
        <w:t xml:space="preserve">Tax </w:t>
      </w:r>
      <w:r w:rsidR="00A90A39">
        <w:rPr>
          <w:rFonts w:ascii="Arial Bold" w:hAnsi="Arial Bold"/>
          <w:caps w:val="0"/>
          <w:color w:val="31A7D4"/>
        </w:rPr>
        <w:t>d</w:t>
      </w:r>
      <w:r w:rsidRPr="00A50011">
        <w:rPr>
          <w:rFonts w:ascii="Arial Bold" w:hAnsi="Arial Bold"/>
          <w:caps w:val="0"/>
          <w:color w:val="31A7D4"/>
        </w:rPr>
        <w:t>isc</w:t>
      </w:r>
      <w:r w:rsidR="00A90A39">
        <w:rPr>
          <w:rFonts w:ascii="Arial Bold" w:hAnsi="Arial Bold"/>
          <w:caps w:val="0"/>
        </w:rPr>
        <w:t>ussion p</w:t>
      </w:r>
      <w:r w:rsidRPr="00891AEF">
        <w:rPr>
          <w:rFonts w:ascii="Arial Bold" w:hAnsi="Arial Bold"/>
          <w:caps w:val="0"/>
        </w:rPr>
        <w:t>aper</w:t>
      </w:r>
    </w:p>
    <w:p w14:paraId="07661F5D" w14:textId="1007C2E3" w:rsidR="006002D8" w:rsidRPr="0090524A" w:rsidRDefault="00AC7BFC" w:rsidP="00891AEF">
      <w:pPr>
        <w:pStyle w:val="CoverTitleSub"/>
        <w:pBdr>
          <w:top w:val="none" w:sz="0" w:space="0" w:color="auto"/>
        </w:pBdr>
        <w:jc w:val="left"/>
      </w:pPr>
      <w:r>
        <w:t>March</w:t>
      </w:r>
      <w:r w:rsidR="00980976">
        <w:t xml:space="preserve"> 2015</w:t>
      </w:r>
    </w:p>
    <w:p w14:paraId="3BE38072" w14:textId="661B6218" w:rsidR="00D15CBD" w:rsidRDefault="00D15CBD" w:rsidP="00891AEF">
      <w:pPr>
        <w:pStyle w:val="CoverTitleSub"/>
        <w:pBdr>
          <w:top w:val="none" w:sz="0" w:space="0" w:color="auto"/>
        </w:pBdr>
        <w:jc w:val="left"/>
      </w:pPr>
    </w:p>
    <w:p w14:paraId="6DE0DA16" w14:textId="77777777" w:rsidR="00D15CBD" w:rsidRDefault="00D15CBD" w:rsidP="00891AEF">
      <w:pPr>
        <w:pStyle w:val="CoverTitleSub"/>
        <w:pBdr>
          <w:top w:val="none" w:sz="0" w:space="0" w:color="auto"/>
        </w:pBdr>
        <w:jc w:val="left"/>
      </w:pPr>
    </w:p>
    <w:p w14:paraId="6630F825" w14:textId="77777777" w:rsidR="00D15CBD" w:rsidRDefault="00D15CBD" w:rsidP="00E11EAC">
      <w:pPr>
        <w:pStyle w:val="CoverTitleSub"/>
        <w:pBdr>
          <w:top w:val="none" w:sz="0" w:space="0" w:color="auto"/>
        </w:pBdr>
        <w:spacing w:after="240"/>
        <w:jc w:val="left"/>
      </w:pPr>
    </w:p>
    <w:p w14:paraId="09261CD1" w14:textId="77777777" w:rsidR="00D15CBD" w:rsidRDefault="00D15CBD" w:rsidP="00891AEF">
      <w:pPr>
        <w:pStyle w:val="CoverTitleSub"/>
        <w:pBdr>
          <w:top w:val="none" w:sz="0" w:space="0" w:color="auto"/>
        </w:pBdr>
        <w:jc w:val="left"/>
      </w:pPr>
    </w:p>
    <w:p w14:paraId="73CDF625" w14:textId="6B0A2A7F" w:rsidR="006002D8" w:rsidRDefault="00D15CBD" w:rsidP="00164665">
      <w:pPr>
        <w:pStyle w:val="CoverTitleSub"/>
        <w:pBdr>
          <w:top w:val="none" w:sz="0" w:space="0" w:color="auto"/>
        </w:pBdr>
        <w:spacing w:after="0"/>
        <w:jc w:val="left"/>
        <w:rPr>
          <w:rFonts w:cs="Calibri"/>
          <w:sz w:val="20"/>
        </w:rPr>
      </w:pPr>
      <w:r w:rsidRPr="00E11EAC">
        <w:rPr>
          <w:color w:val="000000" w:themeColor="text1"/>
          <w:sz w:val="48"/>
          <w:szCs w:val="48"/>
        </w:rPr>
        <w:t>Better tax system, better Australia</w:t>
      </w:r>
    </w:p>
    <w:p w14:paraId="3F68CE98" w14:textId="77777777" w:rsidR="006002D8" w:rsidRDefault="006002D8" w:rsidP="00164665">
      <w:pPr>
        <w:spacing w:after="0"/>
        <w:sectPr w:rsidR="006002D8">
          <w:footerReference w:type="even" r:id="rId15"/>
          <w:footerReference w:type="first" r:id="rId16"/>
          <w:pgSz w:w="11906" w:h="16838"/>
          <w:pgMar w:top="1418" w:right="1418" w:bottom="1418" w:left="1418" w:header="709" w:footer="709" w:gutter="0"/>
          <w:cols w:space="720"/>
        </w:sectPr>
      </w:pPr>
    </w:p>
    <w:p w14:paraId="32CA7F4D" w14:textId="7E7B1391" w:rsidR="00032D0F" w:rsidRDefault="00032D0F" w:rsidP="00C04A39">
      <w:r w:rsidRPr="00661BF0">
        <w:lastRenderedPageBreak/>
        <w:t xml:space="preserve">© Commonwealth of Australia </w:t>
      </w:r>
      <w:r w:rsidR="000256BD" w:rsidRPr="00937884">
        <w:t>201</w:t>
      </w:r>
      <w:r w:rsidR="00275A3B">
        <w:t>5</w:t>
      </w:r>
    </w:p>
    <w:p w14:paraId="1D827DE6" w14:textId="42AFA3CB" w:rsidR="00424549" w:rsidRPr="00464A16" w:rsidRDefault="00424549" w:rsidP="00424549">
      <w:r w:rsidRPr="00464A16">
        <w:t xml:space="preserve">ISBN </w:t>
      </w:r>
      <w:r w:rsidR="000256BD" w:rsidRPr="000256BD">
        <w:t>978</w:t>
      </w:r>
      <w:r w:rsidR="00BE38D9">
        <w:noBreakHyphen/>
      </w:r>
      <w:r w:rsidR="000256BD" w:rsidRPr="000256BD">
        <w:t>1</w:t>
      </w:r>
      <w:r w:rsidR="00BE38D9">
        <w:noBreakHyphen/>
      </w:r>
      <w:r w:rsidR="000256BD" w:rsidRPr="000256BD">
        <w:t>925220</w:t>
      </w:r>
      <w:r w:rsidR="00BE38D9">
        <w:noBreakHyphen/>
      </w:r>
      <w:r w:rsidR="000256BD" w:rsidRPr="000256BD">
        <w:t>21</w:t>
      </w:r>
      <w:r w:rsidR="00BE38D9">
        <w:noBreakHyphen/>
      </w:r>
      <w:r w:rsidR="000256BD" w:rsidRPr="000256BD">
        <w:t>6</w:t>
      </w:r>
    </w:p>
    <w:p w14:paraId="32249AA0" w14:textId="50C43FA7" w:rsidR="00424549" w:rsidRPr="00086F82" w:rsidRDefault="00424549" w:rsidP="00D9400B">
      <w:pPr>
        <w:rPr>
          <w:rFonts w:cstheme="minorBidi"/>
          <w:szCs w:val="24"/>
        </w:rPr>
      </w:pPr>
      <w:r w:rsidRPr="002F1BC2">
        <w:t>This publication is available for your use under a</w:t>
      </w:r>
      <w:r w:rsidRPr="00476F09">
        <w:rPr>
          <w:rFonts w:cstheme="minorHAnsi"/>
          <w:szCs w:val="24"/>
        </w:rPr>
        <w:t xml:space="preserve"> </w:t>
      </w:r>
      <w:hyperlink r:id="rId17" w:history="1">
        <w:r w:rsidRPr="00D9400B">
          <w:t>Creative Commons BY Attribution 3.0 Australia</w:t>
        </w:r>
      </w:hyperlink>
      <w:r w:rsidRPr="00476F09">
        <w:rPr>
          <w:rFonts w:cstheme="minorHAnsi"/>
          <w:szCs w:val="24"/>
        </w:rPr>
        <w:t xml:space="preserve"> </w:t>
      </w:r>
      <w:r w:rsidRPr="002F1BC2">
        <w:t>licence, with the exception of the Commonwealth Coat of Arms, the Treasury logo</w:t>
      </w:r>
      <w:r>
        <w:t xml:space="preserve">, photographs, images, signatures </w:t>
      </w:r>
      <w:r w:rsidRPr="002F1BC2">
        <w:t>and where otherwise stated. The full licence terms are available from</w:t>
      </w:r>
      <w:r w:rsidRPr="00476F09">
        <w:rPr>
          <w:rFonts w:cstheme="minorHAnsi"/>
          <w:szCs w:val="24"/>
        </w:rPr>
        <w:t xml:space="preserve"> </w:t>
      </w:r>
      <w:hyperlink r:id="rId18" w:history="1">
        <w:r w:rsidRPr="00D9400B">
          <w:t>http://creativecommons.org/licenses/by/3.0/au/legalcode</w:t>
        </w:r>
      </w:hyperlink>
      <w:r w:rsidRPr="00D9400B">
        <w:t>.</w:t>
      </w:r>
      <w:r w:rsidRPr="00D06A21">
        <w:rPr>
          <w:szCs w:val="24"/>
        </w:rPr>
        <w:t xml:space="preserve"> </w:t>
      </w:r>
    </w:p>
    <w:p w14:paraId="414CBD33" w14:textId="77777777" w:rsidR="00424549" w:rsidRDefault="00424549" w:rsidP="00424549">
      <w:pPr>
        <w:tabs>
          <w:tab w:val="left" w:pos="1650"/>
        </w:tabs>
        <w:spacing w:before="100" w:beforeAutospacing="1" w:after="100" w:afterAutospacing="1"/>
        <w:rPr>
          <w:rFonts w:cstheme="minorHAnsi"/>
          <w:szCs w:val="24"/>
        </w:rPr>
      </w:pPr>
      <w:r w:rsidRPr="00E56DFB">
        <w:rPr>
          <w:rFonts w:cstheme="minorHAnsi"/>
          <w:noProof/>
          <w:szCs w:val="24"/>
        </w:rPr>
        <w:drawing>
          <wp:inline distT="0" distB="0" distL="0" distR="0" wp14:anchorId="5730CEC6" wp14:editId="06795A93">
            <wp:extent cx="809625" cy="285750"/>
            <wp:effectExtent l="19050" t="0" r="9525" b="0"/>
            <wp:docPr id="6" name="Picture 1" descr="CC by_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 by_grey"/>
                    <pic:cNvPicPr>
                      <a:picLocks noChangeAspect="1" noChangeArrowheads="1"/>
                    </pic:cNvPicPr>
                  </pic:nvPicPr>
                  <pic:blipFill>
                    <a:blip r:embed="rId19" cstate="print"/>
                    <a:srcRect/>
                    <a:stretch>
                      <a:fillRect/>
                    </a:stretch>
                  </pic:blipFill>
                  <pic:spPr bwMode="auto">
                    <a:xfrm>
                      <a:off x="0" y="0"/>
                      <a:ext cx="809625" cy="285750"/>
                    </a:xfrm>
                    <a:prstGeom prst="rect">
                      <a:avLst/>
                    </a:prstGeom>
                    <a:noFill/>
                    <a:ln w="9525">
                      <a:noFill/>
                      <a:miter lim="800000"/>
                      <a:headEnd/>
                      <a:tailEnd/>
                    </a:ln>
                  </pic:spPr>
                </pic:pic>
              </a:graphicData>
            </a:graphic>
          </wp:inline>
        </w:drawing>
      </w:r>
    </w:p>
    <w:p w14:paraId="38031589" w14:textId="77777777" w:rsidR="00424549" w:rsidRPr="006627B4" w:rsidRDefault="00424549" w:rsidP="00E11EAC">
      <w:pPr>
        <w:tabs>
          <w:tab w:val="left" w:pos="1650"/>
        </w:tabs>
        <w:spacing w:after="120"/>
      </w:pPr>
      <w:r w:rsidRPr="006627B4">
        <w:t>Use of Treasury material under a</w:t>
      </w:r>
      <w:r w:rsidRPr="00476F09">
        <w:rPr>
          <w:rFonts w:cstheme="minorHAnsi"/>
          <w:szCs w:val="24"/>
        </w:rPr>
        <w:t xml:space="preserve"> </w:t>
      </w:r>
      <w:hyperlink r:id="rId20" w:history="1">
        <w:r w:rsidRPr="00D9400B">
          <w:t>Creative Commons BY Attribution 3.0 Australia</w:t>
        </w:r>
      </w:hyperlink>
      <w:r w:rsidRPr="002F1BC2">
        <w:rPr>
          <w:rStyle w:val="Hyperlink"/>
        </w:rPr>
        <w:t xml:space="preserve"> </w:t>
      </w:r>
      <w:r w:rsidRPr="006627B4">
        <w:t xml:space="preserve">licence requires you to attribute the work (but not in any way that suggests that the Treasury endorses you or your use of the work). </w:t>
      </w:r>
    </w:p>
    <w:p w14:paraId="695DF199" w14:textId="2033E05A" w:rsidR="00424549" w:rsidRPr="00E11EAC" w:rsidRDefault="00424549" w:rsidP="00E11EAC">
      <w:pPr>
        <w:spacing w:before="240" w:after="120"/>
        <w:rPr>
          <w:b/>
        </w:rPr>
      </w:pPr>
      <w:r w:rsidRPr="00E11EAC">
        <w:rPr>
          <w:b/>
        </w:rPr>
        <w:t xml:space="preserve">Treasury material used </w:t>
      </w:r>
      <w:r w:rsidR="00BE38D9">
        <w:rPr>
          <w:b/>
        </w:rPr>
        <w:t>‘</w:t>
      </w:r>
      <w:r w:rsidRPr="00E11EAC">
        <w:rPr>
          <w:b/>
        </w:rPr>
        <w:t>as supplied</w:t>
      </w:r>
      <w:r w:rsidR="00BE38D9">
        <w:rPr>
          <w:b/>
        </w:rPr>
        <w:t>’</w:t>
      </w:r>
    </w:p>
    <w:p w14:paraId="540A69B3" w14:textId="7DF66322" w:rsidR="00424549" w:rsidRPr="00476F09" w:rsidRDefault="00424549" w:rsidP="00424549">
      <w:pPr>
        <w:spacing w:after="120"/>
      </w:pPr>
      <w:r w:rsidRPr="00476F09">
        <w:t>Provided you have not modified or transformed Treasury material in any way including, for example, by</w:t>
      </w:r>
      <w:r>
        <w:t xml:space="preserve"> </w:t>
      </w:r>
      <w:r w:rsidRPr="0096692D">
        <w:t>changing the Treasury text; calculating percentage changes; graphing or charting data</w:t>
      </w:r>
      <w:r>
        <w:t>;</w:t>
      </w:r>
      <w:r w:rsidRPr="0096692D">
        <w:t xml:space="preserve"> or deriving new statistics from published Treasury statistics</w:t>
      </w:r>
      <w:r>
        <w:t xml:space="preserve"> </w:t>
      </w:r>
      <w:r w:rsidR="00544475">
        <w:t>—</w:t>
      </w:r>
      <w:r>
        <w:t xml:space="preserve"> then Treasury prefers t</w:t>
      </w:r>
      <w:r w:rsidRPr="00476F09">
        <w:t xml:space="preserve">he following attribution: </w:t>
      </w:r>
    </w:p>
    <w:p w14:paraId="2E85E02E" w14:textId="77777777" w:rsidR="00424549" w:rsidRPr="00A13A11" w:rsidRDefault="00424549" w:rsidP="00424549">
      <w:pPr>
        <w:ind w:firstLine="720"/>
      </w:pPr>
      <w:r w:rsidRPr="002F1BC2">
        <w:rPr>
          <w:i/>
        </w:rPr>
        <w:t xml:space="preserve">Source: The </w:t>
      </w:r>
      <w:r w:rsidRPr="002F1BC2">
        <w:rPr>
          <w:i/>
          <w:iCs/>
        </w:rPr>
        <w:t>Aus</w:t>
      </w:r>
      <w:r w:rsidR="000256BD">
        <w:rPr>
          <w:i/>
          <w:iCs/>
        </w:rPr>
        <w:t>tralian Government the Treasury</w:t>
      </w:r>
    </w:p>
    <w:p w14:paraId="60F60A9E" w14:textId="77777777" w:rsidR="00424549" w:rsidRPr="004C4D87" w:rsidRDefault="00424549" w:rsidP="00424549">
      <w:pPr>
        <w:pStyle w:val="Copyrightheading"/>
      </w:pPr>
      <w:r w:rsidRPr="004C4D87">
        <w:t>Derivative material</w:t>
      </w:r>
    </w:p>
    <w:p w14:paraId="5A023B4B" w14:textId="77777777" w:rsidR="00424549" w:rsidRPr="006627B4" w:rsidRDefault="00424549" w:rsidP="00424549">
      <w:pPr>
        <w:spacing w:after="120"/>
      </w:pPr>
      <w:r w:rsidRPr="006627B4">
        <w:t xml:space="preserve">If you have modified or transformed Treasury material, or derived new material from those of the Treasury in any way, then Treasury prefers the following attribution: </w:t>
      </w:r>
    </w:p>
    <w:p w14:paraId="22A99BAB" w14:textId="77777777" w:rsidR="00424549" w:rsidRPr="006627B4" w:rsidRDefault="00424549" w:rsidP="00424549">
      <w:pPr>
        <w:ind w:firstLine="720"/>
      </w:pPr>
      <w:r w:rsidRPr="002F1BC2">
        <w:rPr>
          <w:i/>
        </w:rPr>
        <w:t>Based on The Australian Government the Treasury data</w:t>
      </w:r>
    </w:p>
    <w:p w14:paraId="5FC5A66B" w14:textId="77777777" w:rsidR="00424549" w:rsidRPr="006627B4" w:rsidRDefault="00424549" w:rsidP="00424549">
      <w:pPr>
        <w:pStyle w:val="Copyrightheading"/>
      </w:pPr>
      <w:r w:rsidRPr="006627B4">
        <w:t>Use of the Coat of Arms</w:t>
      </w:r>
    </w:p>
    <w:p w14:paraId="3C8E32A9" w14:textId="0EDCB69D" w:rsidR="00424549" w:rsidRPr="006627B4" w:rsidRDefault="00424549" w:rsidP="00424549">
      <w:r w:rsidRPr="006627B4">
        <w:t>The terms under which the Coat of Arms can be used are set out on the It</w:t>
      </w:r>
      <w:r w:rsidR="00BE38D9">
        <w:t>’</w:t>
      </w:r>
      <w:r w:rsidRPr="006627B4">
        <w:t xml:space="preserve">s an Honour website (see </w:t>
      </w:r>
      <w:hyperlink r:id="rId21" w:history="1">
        <w:r w:rsidRPr="006627B4">
          <w:t>www.itsanhonour.gov.au</w:t>
        </w:r>
      </w:hyperlink>
      <w:r w:rsidRPr="006627B4">
        <w:t>)</w:t>
      </w:r>
      <w:r>
        <w:t>.</w:t>
      </w:r>
    </w:p>
    <w:p w14:paraId="363A446D" w14:textId="77777777" w:rsidR="00424549" w:rsidRPr="006627B4" w:rsidRDefault="00424549" w:rsidP="00424549">
      <w:pPr>
        <w:pStyle w:val="Copyrightheading"/>
      </w:pPr>
      <w:r>
        <w:t>Other u</w:t>
      </w:r>
      <w:r w:rsidRPr="006627B4">
        <w:t>ses</w:t>
      </w:r>
    </w:p>
    <w:p w14:paraId="745FEAED" w14:textId="77777777" w:rsidR="00424549" w:rsidRPr="006627B4" w:rsidRDefault="00424549" w:rsidP="00424549">
      <w:pPr>
        <w:spacing w:after="120"/>
      </w:pPr>
      <w:r>
        <w:t>E</w:t>
      </w:r>
      <w:r w:rsidRPr="006627B4">
        <w:t>nquiries regarding this licence and any other use of this document are welcome at:</w:t>
      </w:r>
    </w:p>
    <w:p w14:paraId="1EC4846E" w14:textId="0A376A6F" w:rsidR="00032D0F" w:rsidRDefault="00424549" w:rsidP="00057308">
      <w:pPr>
        <w:spacing w:after="0"/>
        <w:ind w:left="720"/>
        <w:rPr>
          <w:rStyle w:val="Hyperlink"/>
        </w:rPr>
      </w:pPr>
      <w:r w:rsidRPr="006627B4">
        <w:t>Manager</w:t>
      </w:r>
      <w:r w:rsidR="00057308">
        <w:br/>
      </w:r>
      <w:r w:rsidR="00E3408D">
        <w:t>Publishing Unit</w:t>
      </w:r>
      <w:r w:rsidR="00057308">
        <w:br/>
      </w:r>
      <w:r w:rsidRPr="006627B4">
        <w:t>The Treasury</w:t>
      </w:r>
      <w:r w:rsidR="00057308">
        <w:br/>
      </w:r>
      <w:r w:rsidRPr="006627B4">
        <w:t xml:space="preserve">Langton Crescent </w:t>
      </w:r>
      <w:r w:rsidR="002E77DC">
        <w:br/>
      </w:r>
      <w:proofErr w:type="gramStart"/>
      <w:r w:rsidRPr="006627B4">
        <w:t xml:space="preserve">Parkes </w:t>
      </w:r>
      <w:r w:rsidR="002E77DC">
        <w:t xml:space="preserve"> </w:t>
      </w:r>
      <w:r w:rsidRPr="006627B4">
        <w:t>ACT</w:t>
      </w:r>
      <w:proofErr w:type="gramEnd"/>
      <w:r w:rsidRPr="006627B4">
        <w:t xml:space="preserve"> </w:t>
      </w:r>
      <w:r w:rsidR="002E77DC">
        <w:t xml:space="preserve"> </w:t>
      </w:r>
      <w:r w:rsidRPr="006627B4">
        <w:t>2600</w:t>
      </w:r>
      <w:r w:rsidR="00057308">
        <w:br/>
      </w:r>
      <w:r w:rsidRPr="006627B4">
        <w:t xml:space="preserve">Email: </w:t>
      </w:r>
      <w:hyperlink r:id="rId22" w:history="1">
        <w:r w:rsidRPr="00D9400B">
          <w:t>medialiaison@treasury.gov.au</w:t>
        </w:r>
      </w:hyperlink>
    </w:p>
    <w:p w14:paraId="74192CE0" w14:textId="77777777" w:rsidR="00057308" w:rsidRDefault="00057308" w:rsidP="00057308"/>
    <w:p w14:paraId="04DB8111" w14:textId="77777777" w:rsidR="00032D0F" w:rsidRDefault="00032D0F" w:rsidP="00F03A9D">
      <w:pPr>
        <w:sectPr w:rsidR="00032D0F" w:rsidSect="00AF56D0">
          <w:footerReference w:type="even" r:id="rId23"/>
          <w:pgSz w:w="11906" w:h="16838"/>
          <w:pgMar w:top="1418" w:right="1418" w:bottom="1418" w:left="1418" w:header="709" w:footer="709" w:gutter="0"/>
          <w:pgNumType w:fmt="lowerRoman"/>
          <w:cols w:space="720"/>
        </w:sectPr>
      </w:pPr>
    </w:p>
    <w:p w14:paraId="73F32E08" w14:textId="77777777" w:rsidR="00792BE3" w:rsidRDefault="00792BE3" w:rsidP="00891AEF">
      <w:pPr>
        <w:pStyle w:val="Heading1"/>
      </w:pPr>
      <w:r>
        <w:lastRenderedPageBreak/>
        <w:t>Foreword</w:t>
      </w:r>
    </w:p>
    <w:p w14:paraId="6C64CC89" w14:textId="77777777" w:rsidR="00891AEF" w:rsidRPr="00891AEF" w:rsidRDefault="00891AEF" w:rsidP="00891AEF"/>
    <w:p w14:paraId="28761BEC" w14:textId="7CE934F7" w:rsidR="00351467" w:rsidRPr="001407FA" w:rsidRDefault="00351467" w:rsidP="00351467">
      <w:pPr>
        <w:rPr>
          <w:lang w:eastAsia="x-none"/>
        </w:rPr>
      </w:pPr>
      <w:bookmarkStart w:id="1" w:name="_Toc327454019"/>
      <w:bookmarkStart w:id="2" w:name="_Toc327804484"/>
      <w:r w:rsidRPr="001407FA">
        <w:rPr>
          <w:lang w:eastAsia="x-none"/>
        </w:rPr>
        <w:t xml:space="preserve">Australia has experienced nearly a quarter of </w:t>
      </w:r>
      <w:r w:rsidR="00AC7BFC" w:rsidRPr="001407FA">
        <w:rPr>
          <w:lang w:eastAsia="x-none"/>
        </w:rPr>
        <w:t xml:space="preserve">a </w:t>
      </w:r>
      <w:r w:rsidRPr="001407FA">
        <w:rPr>
          <w:lang w:eastAsia="x-none"/>
        </w:rPr>
        <w:t>century of un</w:t>
      </w:r>
      <w:r w:rsidR="00EA00E3" w:rsidRPr="001407FA">
        <w:rPr>
          <w:lang w:eastAsia="x-none"/>
        </w:rPr>
        <w:t>interrupted economic growth. As </w:t>
      </w:r>
      <w:r w:rsidRPr="001407FA">
        <w:rPr>
          <w:lang w:eastAsia="x-none"/>
        </w:rPr>
        <w:t>a result, Australians continue to have some of the highest living standards in the world.</w:t>
      </w:r>
    </w:p>
    <w:p w14:paraId="5619F5CA" w14:textId="5CD10827" w:rsidR="00351467" w:rsidRPr="001407FA" w:rsidRDefault="00FF171B" w:rsidP="00351467">
      <w:pPr>
        <w:rPr>
          <w:lang w:eastAsia="x-none"/>
        </w:rPr>
      </w:pPr>
      <w:r>
        <w:rPr>
          <w:color w:val="000000"/>
        </w:rPr>
        <w:t>Over the next few decades, the challenge for</w:t>
      </w:r>
      <w:r w:rsidR="004C28C6">
        <w:rPr>
          <w:color w:val="000000"/>
        </w:rPr>
        <w:t xml:space="preserve"> Australia is to maintain and improve</w:t>
      </w:r>
      <w:r>
        <w:rPr>
          <w:color w:val="000000"/>
        </w:rPr>
        <w:t xml:space="preserve"> standards of living through economic growth.</w:t>
      </w:r>
      <w:r w:rsidR="00351467" w:rsidRPr="001407FA">
        <w:rPr>
          <w:lang w:eastAsia="x-none"/>
        </w:rPr>
        <w:t xml:space="preserve"> The recent Intergenerational Report shows that </w:t>
      </w:r>
      <w:r w:rsidR="00376843">
        <w:rPr>
          <w:lang w:eastAsia="x-none"/>
        </w:rPr>
        <w:t>continuing</w:t>
      </w:r>
      <w:r w:rsidR="0036744E" w:rsidRPr="001407FA">
        <w:rPr>
          <w:lang w:eastAsia="x-none"/>
        </w:rPr>
        <w:t xml:space="preserve"> steps to boost productivity and encourage higher workforce participation will be critical to driving future economic growth.</w:t>
      </w:r>
    </w:p>
    <w:p w14:paraId="0632FA8E" w14:textId="3ED95EE9" w:rsidR="00AC7BFC" w:rsidRPr="001407FA" w:rsidRDefault="00351467" w:rsidP="00351467">
      <w:pPr>
        <w:rPr>
          <w:lang w:eastAsia="x-none"/>
        </w:rPr>
      </w:pPr>
      <w:r w:rsidRPr="001407FA">
        <w:rPr>
          <w:lang w:eastAsia="x-none"/>
        </w:rPr>
        <w:t>Tax reform is a key part of the Government</w:t>
      </w:r>
      <w:r w:rsidR="00BE38D9">
        <w:rPr>
          <w:lang w:eastAsia="x-none"/>
        </w:rPr>
        <w:t>’</w:t>
      </w:r>
      <w:r w:rsidRPr="001407FA">
        <w:rPr>
          <w:lang w:eastAsia="x-none"/>
        </w:rPr>
        <w:t xml:space="preserve">s policy agenda to </w:t>
      </w:r>
      <w:r w:rsidR="00F84D9E" w:rsidRPr="001407FA">
        <w:rPr>
          <w:lang w:eastAsia="x-none"/>
        </w:rPr>
        <w:t xml:space="preserve">build jobs, </w:t>
      </w:r>
      <w:r w:rsidR="00AC7BFC" w:rsidRPr="001407FA">
        <w:rPr>
          <w:lang w:eastAsia="x-none"/>
        </w:rPr>
        <w:t>growth</w:t>
      </w:r>
      <w:r w:rsidRPr="001407FA">
        <w:rPr>
          <w:lang w:eastAsia="x-none"/>
        </w:rPr>
        <w:t xml:space="preserve"> </w:t>
      </w:r>
      <w:r w:rsidR="00AC7BFC" w:rsidRPr="001407FA">
        <w:rPr>
          <w:lang w:eastAsia="x-none"/>
        </w:rPr>
        <w:t>and opportunity.</w:t>
      </w:r>
    </w:p>
    <w:p w14:paraId="702E95C8" w14:textId="4C04522D" w:rsidR="00351467" w:rsidRPr="001407FA" w:rsidRDefault="00351467" w:rsidP="00351467">
      <w:pPr>
        <w:rPr>
          <w:lang w:eastAsia="x-none"/>
        </w:rPr>
      </w:pPr>
      <w:r w:rsidRPr="001407FA">
        <w:rPr>
          <w:lang w:eastAsia="x-none"/>
        </w:rPr>
        <w:t>Last year</w:t>
      </w:r>
      <w:r w:rsidR="00E3408D">
        <w:rPr>
          <w:lang w:eastAsia="x-none"/>
        </w:rPr>
        <w:t>,</w:t>
      </w:r>
      <w:r w:rsidRPr="001407FA">
        <w:rPr>
          <w:lang w:eastAsia="x-none"/>
        </w:rPr>
        <w:t xml:space="preserve"> the Government abolished the carbon and mining taxes</w:t>
      </w:r>
      <w:r w:rsidR="00D93736" w:rsidRPr="001407FA">
        <w:rPr>
          <w:lang w:eastAsia="x-none"/>
        </w:rPr>
        <w:t>, which were a drag on growth</w:t>
      </w:r>
      <w:r w:rsidRPr="001407FA">
        <w:rPr>
          <w:lang w:eastAsia="x-none"/>
        </w:rPr>
        <w:t>. We also announced changes to the taxation arrangements for employee share schemes to provide generous incentives for new start</w:t>
      </w:r>
      <w:r w:rsidR="00BE38D9">
        <w:rPr>
          <w:lang w:eastAsia="x-none"/>
        </w:rPr>
        <w:noBreakHyphen/>
      </w:r>
      <w:r w:rsidRPr="001407FA">
        <w:rPr>
          <w:lang w:eastAsia="x-none"/>
        </w:rPr>
        <w:t>ups.</w:t>
      </w:r>
    </w:p>
    <w:p w14:paraId="4635070D" w14:textId="1F0E6D16" w:rsidR="00351467" w:rsidRPr="001407FA" w:rsidRDefault="00351467" w:rsidP="00351467">
      <w:pPr>
        <w:rPr>
          <w:lang w:eastAsia="x-none"/>
        </w:rPr>
      </w:pPr>
      <w:r w:rsidRPr="001407FA">
        <w:rPr>
          <w:lang w:eastAsia="x-none"/>
        </w:rPr>
        <w:t>This year</w:t>
      </w:r>
      <w:r w:rsidR="00E3408D">
        <w:rPr>
          <w:lang w:eastAsia="x-none"/>
        </w:rPr>
        <w:t>,</w:t>
      </w:r>
      <w:r w:rsidRPr="001407FA">
        <w:rPr>
          <w:lang w:eastAsia="x-none"/>
        </w:rPr>
        <w:t xml:space="preserve"> we will deliver a package for small business to expand opportunities for Australian businesses and workers. </w:t>
      </w:r>
    </w:p>
    <w:p w14:paraId="7B5C5F0D" w14:textId="3F4DDABF" w:rsidR="00351467" w:rsidRPr="001407FA" w:rsidRDefault="0001088E" w:rsidP="00351467">
      <w:pPr>
        <w:rPr>
          <w:lang w:eastAsia="x-none"/>
        </w:rPr>
      </w:pPr>
      <w:r w:rsidRPr="001407FA">
        <w:rPr>
          <w:lang w:eastAsia="x-none"/>
        </w:rPr>
        <w:t>The Government is committed to ensuring that everyone is paying their fair share of tax. This year</w:t>
      </w:r>
      <w:r w:rsidR="00E3408D">
        <w:rPr>
          <w:lang w:eastAsia="x-none"/>
        </w:rPr>
        <w:t>,</w:t>
      </w:r>
      <w:r w:rsidRPr="001407FA">
        <w:rPr>
          <w:lang w:eastAsia="x-none"/>
        </w:rPr>
        <w:t xml:space="preserve"> we are continuing </w:t>
      </w:r>
      <w:r w:rsidR="00351467" w:rsidRPr="001407FA">
        <w:rPr>
          <w:lang w:eastAsia="x-none"/>
        </w:rPr>
        <w:t xml:space="preserve">to work </w:t>
      </w:r>
      <w:r w:rsidRPr="001407FA">
        <w:rPr>
          <w:lang w:eastAsia="x-none"/>
        </w:rPr>
        <w:t xml:space="preserve">with the G20 </w:t>
      </w:r>
      <w:r w:rsidR="00351467" w:rsidRPr="001407FA">
        <w:rPr>
          <w:lang w:eastAsia="x-none"/>
        </w:rPr>
        <w:t>on the</w:t>
      </w:r>
      <w:r w:rsidR="00351467" w:rsidRPr="001407FA" w:rsidDel="00F51817">
        <w:rPr>
          <w:lang w:eastAsia="x-none"/>
        </w:rPr>
        <w:t xml:space="preserve"> </w:t>
      </w:r>
      <w:r w:rsidR="00351467" w:rsidRPr="001407FA">
        <w:rPr>
          <w:lang w:eastAsia="x-none"/>
        </w:rPr>
        <w:t>modernisation of international tax rules</w:t>
      </w:r>
      <w:r w:rsidR="00351467" w:rsidRPr="001407FA" w:rsidDel="00F51817">
        <w:rPr>
          <w:lang w:eastAsia="x-none"/>
        </w:rPr>
        <w:t xml:space="preserve"> to </w:t>
      </w:r>
      <w:r w:rsidR="00351467" w:rsidRPr="001407FA">
        <w:rPr>
          <w:lang w:eastAsia="x-none"/>
        </w:rPr>
        <w:t>address tax avoidance by multinational companies.</w:t>
      </w:r>
    </w:p>
    <w:p w14:paraId="21B7740E" w14:textId="077BAAD4" w:rsidR="00351467" w:rsidRPr="001407FA" w:rsidRDefault="00351467" w:rsidP="00351467">
      <w:r w:rsidRPr="001407FA">
        <w:t xml:space="preserve">But </w:t>
      </w:r>
      <w:r w:rsidR="00E3408D">
        <w:t>that</w:t>
      </w:r>
      <w:r w:rsidR="00E3408D" w:rsidRPr="001407FA">
        <w:t xml:space="preserve"> </w:t>
      </w:r>
      <w:r w:rsidRPr="001407FA">
        <w:t xml:space="preserve">is just the start. We want to have an open and constructive conversation with the community on how we can create </w:t>
      </w:r>
      <w:r w:rsidRPr="001407FA">
        <w:rPr>
          <w:i/>
        </w:rPr>
        <w:t xml:space="preserve">a better tax system that delivers taxes that are lower, simpler, </w:t>
      </w:r>
      <w:proofErr w:type="gramStart"/>
      <w:r w:rsidRPr="001407FA">
        <w:rPr>
          <w:i/>
        </w:rPr>
        <w:t>fairer</w:t>
      </w:r>
      <w:proofErr w:type="gramEnd"/>
      <w:r w:rsidRPr="001407FA">
        <w:t>.</w:t>
      </w:r>
    </w:p>
    <w:p w14:paraId="34350B5A" w14:textId="086E7F8A" w:rsidR="00D90CA7" w:rsidRPr="001407FA" w:rsidRDefault="00351467" w:rsidP="00351467">
      <w:r w:rsidRPr="001407FA">
        <w:rPr>
          <w:lang w:eastAsia="x-none"/>
        </w:rPr>
        <w:t>To deliver lasting, workable reforms, the community needs to be on board and engaged in the conversation. That</w:t>
      </w:r>
      <w:r w:rsidR="00BE38D9">
        <w:rPr>
          <w:lang w:eastAsia="x-none"/>
        </w:rPr>
        <w:t>’</w:t>
      </w:r>
      <w:r w:rsidRPr="001407FA">
        <w:rPr>
          <w:lang w:eastAsia="x-none"/>
        </w:rPr>
        <w:t>s why the Government is committing to a comprehensive and inclusive process.</w:t>
      </w:r>
      <w:r w:rsidRPr="001407FA">
        <w:t xml:space="preserve"> </w:t>
      </w:r>
      <w:r w:rsidRPr="001407FA">
        <w:rPr>
          <w:lang w:eastAsia="x-none"/>
        </w:rPr>
        <w:t xml:space="preserve">Releasing this tax discussion paper marks the start of </w:t>
      </w:r>
      <w:r w:rsidR="0031335E">
        <w:rPr>
          <w:lang w:eastAsia="x-none"/>
        </w:rPr>
        <w:t>what we hope will be a broad</w:t>
      </w:r>
      <w:r w:rsidRPr="001407FA">
        <w:rPr>
          <w:lang w:eastAsia="x-none"/>
        </w:rPr>
        <w:t xml:space="preserve"> conversation about the current tax system and the issues confronting it. All are encouraged to take part.</w:t>
      </w:r>
      <w:bookmarkEnd w:id="1"/>
      <w:bookmarkEnd w:id="2"/>
      <w:r w:rsidRPr="001407FA">
        <w:rPr>
          <w:lang w:eastAsia="x-none"/>
        </w:rPr>
        <w:t xml:space="preserve"> </w:t>
      </w:r>
      <w:r w:rsidRPr="001407FA">
        <w:t xml:space="preserve">This conversation will support the development of a tax system to </w:t>
      </w:r>
      <w:r w:rsidR="00F84D9E" w:rsidRPr="001407FA">
        <w:t xml:space="preserve">build jobs, growth and opportunity </w:t>
      </w:r>
      <w:r w:rsidRPr="001407FA">
        <w:t xml:space="preserve">— </w:t>
      </w:r>
      <w:proofErr w:type="gramStart"/>
      <w:r w:rsidRPr="001407FA">
        <w:rPr>
          <w:lang w:eastAsia="x-none"/>
        </w:rPr>
        <w:t>a better tax system to deliver taxes that are</w:t>
      </w:r>
      <w:proofErr w:type="gramEnd"/>
      <w:r w:rsidRPr="001407FA">
        <w:rPr>
          <w:lang w:eastAsia="x-none"/>
        </w:rPr>
        <w:t xml:space="preserve"> lower, simpler, fairer.</w:t>
      </w:r>
    </w:p>
    <w:p w14:paraId="72015D19" w14:textId="37CE2F77" w:rsidR="00792BE3" w:rsidRDefault="00792BE3" w:rsidP="00792BE3"/>
    <w:p w14:paraId="4A8209E0" w14:textId="77777777" w:rsidR="00277806" w:rsidRPr="001407FA" w:rsidRDefault="00277806" w:rsidP="00792BE3"/>
    <w:p w14:paraId="395D8D61" w14:textId="77777777" w:rsidR="00792BE3" w:rsidRPr="001407FA" w:rsidRDefault="00792BE3" w:rsidP="00792BE3">
      <w:pPr>
        <w:sectPr w:rsidR="00792BE3" w:rsidRPr="001407FA" w:rsidSect="008745B5">
          <w:headerReference w:type="first" r:id="rId24"/>
          <w:footerReference w:type="first" r:id="rId25"/>
          <w:pgSz w:w="11906" w:h="16838"/>
          <w:pgMar w:top="1418" w:right="1418" w:bottom="1418" w:left="1418" w:header="709" w:footer="709" w:gutter="0"/>
          <w:pgNumType w:fmt="lowerRoman"/>
          <w:cols w:space="720"/>
          <w:titlePg/>
          <w:docGrid w:linePitch="326"/>
        </w:sectPr>
      </w:pPr>
    </w:p>
    <w:p w14:paraId="541073A0" w14:textId="77777777" w:rsidR="00032D0F" w:rsidRPr="001407FA" w:rsidRDefault="00032D0F" w:rsidP="00F03A9D">
      <w:pPr>
        <w:pStyle w:val="ContentsHeading"/>
        <w:rPr>
          <w:rFonts w:cs="Calibri"/>
          <w:b/>
        </w:rPr>
      </w:pPr>
      <w:r w:rsidRPr="001407FA">
        <w:rPr>
          <w:rFonts w:cs="Calibri"/>
          <w:b/>
        </w:rPr>
        <w:lastRenderedPageBreak/>
        <w:t>Contents</w:t>
      </w:r>
    </w:p>
    <w:p w14:paraId="1630A4B5" w14:textId="77777777" w:rsidR="00CD412D" w:rsidRPr="001407FA" w:rsidRDefault="00CD412D" w:rsidP="00CD412D"/>
    <w:p w14:paraId="632B7697" w14:textId="6665E5D6" w:rsidR="000256BD" w:rsidRPr="001407FA" w:rsidRDefault="000256BD" w:rsidP="00ED43BB">
      <w:pPr>
        <w:pStyle w:val="TOC1"/>
        <w:ind w:right="-2"/>
      </w:pPr>
      <w:r w:rsidRPr="001407FA">
        <w:t>Foreword</w:t>
      </w:r>
      <w:r w:rsidR="00ED43BB" w:rsidRPr="001407FA">
        <w:t xml:space="preserve">  </w:t>
      </w:r>
      <w:r w:rsidR="005522B4" w:rsidRPr="001407FA">
        <w:tab/>
      </w:r>
      <w:r w:rsidR="00ED43BB" w:rsidRPr="001407FA">
        <w:t xml:space="preserve">  </w:t>
      </w:r>
      <w:r w:rsidR="005522B4" w:rsidRPr="001407FA">
        <w:rPr>
          <w:caps w:val="0"/>
        </w:rPr>
        <w:t>iii</w:t>
      </w:r>
    </w:p>
    <w:p w14:paraId="15715999" w14:textId="6E2F329C" w:rsidR="000256BD" w:rsidRPr="001407FA" w:rsidRDefault="000256BD" w:rsidP="00E11EAC">
      <w:pPr>
        <w:pStyle w:val="TOC1"/>
        <w:ind w:right="-2"/>
      </w:pPr>
      <w:r w:rsidRPr="001407FA">
        <w:t>Executive summary</w:t>
      </w:r>
      <w:r w:rsidR="00ED43BB" w:rsidRPr="001407FA">
        <w:t xml:space="preserve">  </w:t>
      </w:r>
      <w:r w:rsidR="00937884" w:rsidRPr="001407FA">
        <w:tab/>
      </w:r>
      <w:r w:rsidR="00ED43BB" w:rsidRPr="001407FA">
        <w:t xml:space="preserve">  </w:t>
      </w:r>
      <w:r w:rsidR="00937884" w:rsidRPr="001407FA">
        <w:t>1</w:t>
      </w:r>
    </w:p>
    <w:p w14:paraId="3886F4C9" w14:textId="2A61BA31" w:rsidR="000256BD" w:rsidRPr="001407FA" w:rsidRDefault="000256BD" w:rsidP="00E11EAC">
      <w:pPr>
        <w:pStyle w:val="TOC1"/>
        <w:ind w:right="-2"/>
      </w:pPr>
      <w:r w:rsidRPr="001407FA">
        <w:t>Joining the national conversation</w:t>
      </w:r>
      <w:r w:rsidR="00ED43BB" w:rsidRPr="001407FA">
        <w:t xml:space="preserve">  </w:t>
      </w:r>
      <w:r w:rsidR="00937884" w:rsidRPr="001407FA">
        <w:tab/>
      </w:r>
      <w:r w:rsidR="00ED43BB" w:rsidRPr="001407FA">
        <w:t xml:space="preserve">  </w:t>
      </w:r>
      <w:r w:rsidR="00847B94" w:rsidRPr="001407FA">
        <w:t>5</w:t>
      </w:r>
    </w:p>
    <w:p w14:paraId="100DE0A9" w14:textId="6042EE6B" w:rsidR="00980976" w:rsidRPr="001407FA" w:rsidRDefault="00980976" w:rsidP="00E11EAC">
      <w:pPr>
        <w:pStyle w:val="TOC1"/>
        <w:ind w:right="-2"/>
      </w:pPr>
      <w:r w:rsidRPr="001407FA">
        <w:t xml:space="preserve">1. </w:t>
      </w:r>
      <w:r w:rsidR="00880EC8" w:rsidRPr="001407FA">
        <w:t>CHALLENGES FOR aUSTRALIA</w:t>
      </w:r>
      <w:r w:rsidR="00BE38D9">
        <w:t>’</w:t>
      </w:r>
      <w:r w:rsidR="00880EC8" w:rsidRPr="001407FA">
        <w:t xml:space="preserve">S TAX SYSTEM  </w:t>
      </w:r>
      <w:r w:rsidRPr="001407FA">
        <w:tab/>
        <w:t xml:space="preserve">  </w:t>
      </w:r>
      <w:r w:rsidR="00847B94" w:rsidRPr="001407FA">
        <w:t>7</w:t>
      </w:r>
    </w:p>
    <w:p w14:paraId="2C699152" w14:textId="4F1EA829" w:rsidR="000256BD" w:rsidRPr="001407FA" w:rsidRDefault="00980976" w:rsidP="00E11EAC">
      <w:pPr>
        <w:pStyle w:val="TOC1"/>
        <w:ind w:right="-2"/>
      </w:pPr>
      <w:r w:rsidRPr="001407FA">
        <w:t>2</w:t>
      </w:r>
      <w:r w:rsidR="000256BD" w:rsidRPr="001407FA">
        <w:t>. Australia</w:t>
      </w:r>
      <w:r w:rsidR="00BE38D9">
        <w:t>’</w:t>
      </w:r>
      <w:r w:rsidR="000256BD" w:rsidRPr="001407FA">
        <w:t>s Tax System</w:t>
      </w:r>
      <w:r w:rsidR="00ED43BB" w:rsidRPr="001407FA">
        <w:t xml:space="preserve">  </w:t>
      </w:r>
      <w:r w:rsidR="00937884" w:rsidRPr="001407FA">
        <w:tab/>
      </w:r>
      <w:r w:rsidR="00ED43BB" w:rsidRPr="001407FA">
        <w:t xml:space="preserve">  </w:t>
      </w:r>
      <w:r w:rsidR="00847B94" w:rsidRPr="001407FA">
        <w:t>13</w:t>
      </w:r>
    </w:p>
    <w:p w14:paraId="68F8C982" w14:textId="33DFA8C3" w:rsidR="000256BD" w:rsidRPr="001407FA" w:rsidRDefault="00980976" w:rsidP="00E11EAC">
      <w:pPr>
        <w:pStyle w:val="TOC1"/>
        <w:ind w:right="-2"/>
      </w:pPr>
      <w:r w:rsidRPr="001407FA">
        <w:t>3</w:t>
      </w:r>
      <w:r w:rsidR="000256BD" w:rsidRPr="001407FA">
        <w:t>. Individuals</w:t>
      </w:r>
      <w:r w:rsidR="00ED43BB" w:rsidRPr="001407FA">
        <w:t xml:space="preserve">  </w:t>
      </w:r>
      <w:r w:rsidR="00937884" w:rsidRPr="001407FA">
        <w:tab/>
      </w:r>
      <w:r w:rsidR="00ED43BB" w:rsidRPr="001407FA">
        <w:t xml:space="preserve">  </w:t>
      </w:r>
      <w:r w:rsidR="00847B94" w:rsidRPr="001407FA">
        <w:t>3</w:t>
      </w:r>
      <w:r w:rsidR="00164665">
        <w:t>5</w:t>
      </w:r>
    </w:p>
    <w:p w14:paraId="2B576E73" w14:textId="2CFCEA0C" w:rsidR="000256BD" w:rsidRPr="001407FA" w:rsidRDefault="00980976" w:rsidP="00E11EAC">
      <w:pPr>
        <w:pStyle w:val="TOC1"/>
        <w:ind w:right="-2"/>
      </w:pPr>
      <w:r w:rsidRPr="001407FA">
        <w:t>4</w:t>
      </w:r>
      <w:r w:rsidR="000256BD" w:rsidRPr="001407FA">
        <w:t>. savings</w:t>
      </w:r>
      <w:r w:rsidR="00ED43BB" w:rsidRPr="001407FA">
        <w:t xml:space="preserve">  </w:t>
      </w:r>
      <w:r w:rsidR="00937884" w:rsidRPr="001407FA">
        <w:tab/>
      </w:r>
      <w:r w:rsidR="00ED43BB" w:rsidRPr="001407FA">
        <w:t xml:space="preserve">  </w:t>
      </w:r>
      <w:r w:rsidR="00247B8B" w:rsidRPr="001407FA">
        <w:t>5</w:t>
      </w:r>
      <w:r w:rsidR="00164665">
        <w:t>7</w:t>
      </w:r>
    </w:p>
    <w:p w14:paraId="5434ECAC" w14:textId="037B4CBC" w:rsidR="000256BD" w:rsidRPr="001407FA" w:rsidRDefault="00980976" w:rsidP="00E11EAC">
      <w:pPr>
        <w:pStyle w:val="TOC1"/>
        <w:ind w:right="-2"/>
      </w:pPr>
      <w:r w:rsidRPr="001407FA">
        <w:t>5</w:t>
      </w:r>
      <w:r w:rsidR="000256BD" w:rsidRPr="001407FA">
        <w:t xml:space="preserve">. </w:t>
      </w:r>
      <w:r w:rsidR="001B42ED" w:rsidRPr="001407FA">
        <w:t xml:space="preserve">General </w:t>
      </w:r>
      <w:r w:rsidR="000256BD" w:rsidRPr="001407FA">
        <w:t>Business</w:t>
      </w:r>
      <w:r w:rsidR="001B42ED" w:rsidRPr="001407FA">
        <w:t xml:space="preserve"> tax issues</w:t>
      </w:r>
      <w:r w:rsidR="00ED43BB" w:rsidRPr="001407FA">
        <w:t xml:space="preserve">  </w:t>
      </w:r>
      <w:r w:rsidR="00937884" w:rsidRPr="001407FA">
        <w:tab/>
      </w:r>
      <w:r w:rsidR="00ED43BB" w:rsidRPr="001407FA">
        <w:t xml:space="preserve">  </w:t>
      </w:r>
      <w:r w:rsidR="00164665">
        <w:t>73</w:t>
      </w:r>
    </w:p>
    <w:p w14:paraId="0D68537C" w14:textId="6EEE6E59" w:rsidR="000256BD" w:rsidRPr="001407FA" w:rsidRDefault="00980976" w:rsidP="00E11EAC">
      <w:pPr>
        <w:pStyle w:val="TOC1"/>
        <w:ind w:right="-2"/>
      </w:pPr>
      <w:r w:rsidRPr="001407FA">
        <w:t>6</w:t>
      </w:r>
      <w:r w:rsidR="000256BD" w:rsidRPr="001407FA">
        <w:t>. Small Business</w:t>
      </w:r>
      <w:r w:rsidR="00ED43BB" w:rsidRPr="001407FA">
        <w:t xml:space="preserve">  </w:t>
      </w:r>
      <w:r w:rsidR="00937884" w:rsidRPr="001407FA">
        <w:tab/>
      </w:r>
      <w:r w:rsidR="00ED43BB" w:rsidRPr="001407FA">
        <w:t xml:space="preserve">  </w:t>
      </w:r>
      <w:r w:rsidR="00164665">
        <w:t>105</w:t>
      </w:r>
    </w:p>
    <w:p w14:paraId="76577D15" w14:textId="1B1790BC" w:rsidR="000256BD" w:rsidRPr="001407FA" w:rsidRDefault="00980976" w:rsidP="00E11EAC">
      <w:pPr>
        <w:pStyle w:val="TOC1"/>
        <w:ind w:right="-2"/>
      </w:pPr>
      <w:r w:rsidRPr="001407FA">
        <w:t>7</w:t>
      </w:r>
      <w:r w:rsidR="000256BD" w:rsidRPr="001407FA">
        <w:t>. Not</w:t>
      </w:r>
      <w:r w:rsidR="00BE38D9">
        <w:noBreakHyphen/>
      </w:r>
      <w:r w:rsidR="000256BD" w:rsidRPr="001407FA">
        <w:t>for</w:t>
      </w:r>
      <w:r w:rsidR="00BE38D9">
        <w:noBreakHyphen/>
      </w:r>
      <w:r w:rsidR="000256BD" w:rsidRPr="001407FA">
        <w:t>profit</w:t>
      </w:r>
      <w:r w:rsidR="007573AF" w:rsidRPr="001407FA">
        <w:t xml:space="preserve"> </w:t>
      </w:r>
      <w:r w:rsidR="000256BD" w:rsidRPr="001407FA">
        <w:t>s</w:t>
      </w:r>
      <w:r w:rsidR="007573AF" w:rsidRPr="001407FA">
        <w:t>ector</w:t>
      </w:r>
      <w:r w:rsidR="00ED43BB" w:rsidRPr="001407FA">
        <w:t xml:space="preserve">  </w:t>
      </w:r>
      <w:r w:rsidR="00937884" w:rsidRPr="001407FA">
        <w:tab/>
      </w:r>
      <w:r w:rsidR="00ED43BB" w:rsidRPr="001407FA">
        <w:t xml:space="preserve">  </w:t>
      </w:r>
      <w:r w:rsidR="00164665">
        <w:t>121</w:t>
      </w:r>
    </w:p>
    <w:p w14:paraId="156681F2" w14:textId="25E3DE8A" w:rsidR="000256BD" w:rsidRPr="001407FA" w:rsidRDefault="00980976" w:rsidP="00E11EAC">
      <w:pPr>
        <w:pStyle w:val="TOC1"/>
        <w:ind w:right="-2"/>
      </w:pPr>
      <w:r w:rsidRPr="001407FA">
        <w:t>8</w:t>
      </w:r>
      <w:r w:rsidR="000256BD" w:rsidRPr="001407FA">
        <w:t>. GST and state taxes</w:t>
      </w:r>
      <w:r w:rsidR="00ED43BB" w:rsidRPr="001407FA">
        <w:t xml:space="preserve">  </w:t>
      </w:r>
      <w:r w:rsidR="00937884" w:rsidRPr="001407FA">
        <w:tab/>
      </w:r>
      <w:r w:rsidR="00ED43BB" w:rsidRPr="001407FA">
        <w:t xml:space="preserve">  </w:t>
      </w:r>
      <w:r w:rsidR="00117239" w:rsidRPr="001407FA">
        <w:t>12</w:t>
      </w:r>
      <w:r w:rsidR="00164665">
        <w:t>9</w:t>
      </w:r>
    </w:p>
    <w:p w14:paraId="1893E95F" w14:textId="14B9B0B6" w:rsidR="000256BD" w:rsidRPr="001407FA" w:rsidRDefault="00980976" w:rsidP="00E11EAC">
      <w:pPr>
        <w:pStyle w:val="TOC1"/>
        <w:ind w:right="-2"/>
      </w:pPr>
      <w:r w:rsidRPr="001407FA">
        <w:t>9</w:t>
      </w:r>
      <w:r w:rsidR="000256BD" w:rsidRPr="001407FA">
        <w:t>. indirect taxes</w:t>
      </w:r>
      <w:r w:rsidR="00ED43BB" w:rsidRPr="001407FA">
        <w:t xml:space="preserve">  </w:t>
      </w:r>
      <w:r w:rsidR="00937884" w:rsidRPr="001407FA">
        <w:tab/>
      </w:r>
      <w:r w:rsidR="00ED43BB" w:rsidRPr="001407FA">
        <w:t xml:space="preserve">  </w:t>
      </w:r>
      <w:r w:rsidR="00891AEF" w:rsidRPr="001407FA">
        <w:t>15</w:t>
      </w:r>
      <w:r w:rsidR="00164665">
        <w:t>7</w:t>
      </w:r>
    </w:p>
    <w:p w14:paraId="7D6CADC9" w14:textId="2076044A" w:rsidR="000256BD" w:rsidRPr="001407FA" w:rsidRDefault="00980976" w:rsidP="00E11EAC">
      <w:pPr>
        <w:pStyle w:val="TOC1"/>
        <w:ind w:right="-2"/>
      </w:pPr>
      <w:r w:rsidRPr="001407FA">
        <w:t>10</w:t>
      </w:r>
      <w:r w:rsidR="000256BD" w:rsidRPr="001407FA">
        <w:t>. Complexity</w:t>
      </w:r>
      <w:r w:rsidR="003913BB" w:rsidRPr="001407FA">
        <w:t xml:space="preserve"> </w:t>
      </w:r>
      <w:r w:rsidR="007573AF" w:rsidRPr="001407FA">
        <w:t>and administration</w:t>
      </w:r>
      <w:r w:rsidR="00ED43BB" w:rsidRPr="001407FA">
        <w:t xml:space="preserve">  </w:t>
      </w:r>
      <w:r w:rsidR="00937884" w:rsidRPr="001407FA">
        <w:tab/>
      </w:r>
      <w:r w:rsidR="00ED43BB" w:rsidRPr="001407FA">
        <w:t xml:space="preserve">  </w:t>
      </w:r>
      <w:r w:rsidR="00891AEF" w:rsidRPr="001407FA">
        <w:t>16</w:t>
      </w:r>
      <w:r w:rsidR="00164665">
        <w:t>7</w:t>
      </w:r>
    </w:p>
    <w:p w14:paraId="4D53F4C6" w14:textId="00E83F3F" w:rsidR="000256BD" w:rsidRPr="001407FA" w:rsidRDefault="00980976" w:rsidP="00E11EAC">
      <w:pPr>
        <w:pStyle w:val="TOC1"/>
        <w:ind w:right="-2"/>
      </w:pPr>
      <w:r w:rsidRPr="001407FA">
        <w:t>11</w:t>
      </w:r>
      <w:r w:rsidR="000256BD" w:rsidRPr="001407FA">
        <w:t xml:space="preserve">. </w:t>
      </w:r>
      <w:r w:rsidR="007573AF" w:rsidRPr="001407FA">
        <w:t>Tax system</w:t>
      </w:r>
      <w:r w:rsidR="002A73A1" w:rsidRPr="001407FA">
        <w:t xml:space="preserve"> governance</w:t>
      </w:r>
      <w:r w:rsidR="00ED43BB" w:rsidRPr="001407FA">
        <w:t xml:space="preserve">  </w:t>
      </w:r>
      <w:r w:rsidR="00937884" w:rsidRPr="001407FA">
        <w:tab/>
      </w:r>
      <w:r w:rsidR="00ED43BB" w:rsidRPr="001407FA">
        <w:t xml:space="preserve">  </w:t>
      </w:r>
      <w:r w:rsidR="00164665">
        <w:t>181</w:t>
      </w:r>
    </w:p>
    <w:p w14:paraId="79D4AF55" w14:textId="01FB5B29" w:rsidR="00802569" w:rsidRPr="001407FA" w:rsidRDefault="0049562D" w:rsidP="00E11EAC">
      <w:pPr>
        <w:pStyle w:val="TOC1"/>
        <w:ind w:right="-2"/>
      </w:pPr>
      <w:r w:rsidRPr="001407FA">
        <w:t xml:space="preserve">Attachment A: </w:t>
      </w:r>
      <w:r w:rsidR="003913BB" w:rsidRPr="001407FA">
        <w:t>Tax</w:t>
      </w:r>
      <w:r w:rsidRPr="001407FA">
        <w:t xml:space="preserve"> complexity metric </w:t>
      </w:r>
      <w:r w:rsidRPr="001407FA">
        <w:tab/>
      </w:r>
      <w:r w:rsidR="00ED43BB" w:rsidRPr="001407FA">
        <w:t xml:space="preserve">  </w:t>
      </w:r>
      <w:r w:rsidR="00891AEF" w:rsidRPr="001407FA">
        <w:t>18</w:t>
      </w:r>
      <w:r w:rsidR="00164665">
        <w:t>9</w:t>
      </w:r>
    </w:p>
    <w:p w14:paraId="06B0E106" w14:textId="3B943F91" w:rsidR="0021305A" w:rsidRDefault="0021305A" w:rsidP="00E11EAC">
      <w:pPr>
        <w:pStyle w:val="TOC1"/>
        <w:ind w:right="-2"/>
      </w:pPr>
      <w:r w:rsidRPr="001407FA">
        <w:t xml:space="preserve">Summary of Discussion </w:t>
      </w:r>
      <w:r w:rsidR="00980976" w:rsidRPr="001407FA">
        <w:t xml:space="preserve">Questions  </w:t>
      </w:r>
      <w:r w:rsidR="00980976" w:rsidRPr="001407FA">
        <w:tab/>
        <w:t xml:space="preserve">  </w:t>
      </w:r>
      <w:r w:rsidR="00891AEF" w:rsidRPr="001407FA">
        <w:t>1</w:t>
      </w:r>
      <w:r w:rsidR="00164665">
        <w:t>93</w:t>
      </w:r>
    </w:p>
    <w:p w14:paraId="58C68176" w14:textId="5D18180E" w:rsidR="00A2090C" w:rsidRDefault="00A2090C" w:rsidP="009F48BD"/>
    <w:p w14:paraId="7022F271" w14:textId="77777777" w:rsidR="00277806" w:rsidRDefault="00277806" w:rsidP="009F48BD"/>
    <w:p w14:paraId="33DB5C2A" w14:textId="77777777" w:rsidR="00CD7138" w:rsidRDefault="00CD7138" w:rsidP="009F48BD">
      <w:pPr>
        <w:sectPr w:rsidR="00CD7138" w:rsidSect="002004AF">
          <w:headerReference w:type="first" r:id="rId26"/>
          <w:footerReference w:type="first" r:id="rId27"/>
          <w:type w:val="oddPage"/>
          <w:pgSz w:w="11906" w:h="16838" w:code="9"/>
          <w:pgMar w:top="1418" w:right="1418" w:bottom="1418" w:left="1418" w:header="709" w:footer="709" w:gutter="0"/>
          <w:pgNumType w:fmt="lowerRoman"/>
          <w:cols w:space="708"/>
          <w:titlePg/>
          <w:docGrid w:linePitch="360"/>
        </w:sectPr>
      </w:pPr>
    </w:p>
    <w:p w14:paraId="5F52D408" w14:textId="77777777" w:rsidR="00CD7138" w:rsidRPr="00AC7781" w:rsidRDefault="00CD7138" w:rsidP="00E3408D">
      <w:pPr>
        <w:pStyle w:val="Heading1"/>
      </w:pPr>
      <w:bookmarkStart w:id="3" w:name="_Toc402520182"/>
      <w:r w:rsidRPr="00AC7781">
        <w:lastRenderedPageBreak/>
        <w:t>Executive summary</w:t>
      </w:r>
      <w:bookmarkEnd w:id="3"/>
    </w:p>
    <w:p w14:paraId="620938D2" w14:textId="77777777" w:rsidR="008B292E" w:rsidRDefault="008B292E" w:rsidP="008B292E">
      <w:pPr>
        <w:rPr>
          <w:rStyle w:val="Strong"/>
        </w:rPr>
      </w:pPr>
    </w:p>
    <w:p w14:paraId="42161D85" w14:textId="3532A4E5" w:rsidR="0023587B" w:rsidRDefault="0023587B" w:rsidP="0023587B">
      <w:r>
        <w:t>O</w:t>
      </w:r>
      <w:r w:rsidRPr="00D2387F">
        <w:t>ver the last 40 years</w:t>
      </w:r>
      <w:r>
        <w:t xml:space="preserve"> Australian governments have initiated many</w:t>
      </w:r>
      <w:r w:rsidRPr="00D2387F">
        <w:t xml:space="preserve"> reviews</w:t>
      </w:r>
      <w:r>
        <w:t xml:space="preserve"> of the tax system. Those reviews have shaped the taxes we have today. But as the</w:t>
      </w:r>
      <w:r w:rsidRPr="00D2387F">
        <w:t xml:space="preserve"> world</w:t>
      </w:r>
      <w:r>
        <w:t xml:space="preserve"> continues to change, our tax system is confronted with new challenges. These challenges invite us to think creatively about the kind of tax system that will enable us to better realise the opportunities before us. In commencing this tax review, the Government will be considering every worthwhile idea, even if it does not fit neatly with the existing set of major taxes we now have. </w:t>
      </w:r>
      <w:r w:rsidR="00C073C3">
        <w:t xml:space="preserve">Through this tax review we will develop a better tax system that delivers taxes which are lower, simpler and fairer. </w:t>
      </w:r>
      <w:proofErr w:type="gramStart"/>
      <w:r w:rsidR="00C073C3">
        <w:t>A tax system that encourages productive endeavour.</w:t>
      </w:r>
      <w:proofErr w:type="gramEnd"/>
    </w:p>
    <w:p w14:paraId="056A62D6" w14:textId="77777777" w:rsidR="00105165" w:rsidRPr="00D64BE6" w:rsidRDefault="00105165" w:rsidP="00105165">
      <w:pPr>
        <w:pStyle w:val="Singleparagraph0"/>
      </w:pPr>
    </w:p>
    <w:p w14:paraId="3CB2A295" w14:textId="16D5CCD3" w:rsidR="008B292E" w:rsidRPr="008B292E" w:rsidRDefault="008B292E" w:rsidP="008B292E">
      <w:pPr>
        <w:pStyle w:val="Heading2"/>
      </w:pPr>
      <w:r w:rsidRPr="008B292E">
        <w:rPr>
          <w:rStyle w:val="Strong"/>
          <w:b/>
        </w:rPr>
        <w:t>The Government wants to involve the Australian community in a national conversation on tax reform</w:t>
      </w:r>
    </w:p>
    <w:p w14:paraId="34B9E5F5" w14:textId="59DABA1F" w:rsidR="00CD7138" w:rsidRPr="00AC7781" w:rsidRDefault="008B292E" w:rsidP="008B292E">
      <w:pPr>
        <w:rPr>
          <w:rStyle w:val="Strong"/>
          <w:b w:val="0"/>
        </w:rPr>
      </w:pPr>
      <w:r w:rsidRPr="008B292E">
        <w:rPr>
          <w:rStyle w:val="Boldpoint"/>
        </w:rPr>
        <w:t>The time for a national conversation on tax reform is now.</w:t>
      </w:r>
      <w:r w:rsidRPr="008B292E">
        <w:rPr>
          <w:b/>
        </w:rPr>
        <w:t xml:space="preserve"> </w:t>
      </w:r>
      <w:r w:rsidR="00CD7138" w:rsidRPr="008B292E">
        <w:rPr>
          <w:rStyle w:val="Strong"/>
          <w:b w:val="0"/>
        </w:rPr>
        <w:t>This discussion paper begins our formal government process for considering future directions for Australia</w:t>
      </w:r>
      <w:r w:rsidR="00BE38D9">
        <w:rPr>
          <w:rStyle w:val="Strong"/>
          <w:b w:val="0"/>
        </w:rPr>
        <w:t>’</w:t>
      </w:r>
      <w:r w:rsidR="00CD7138" w:rsidRPr="008B292E">
        <w:rPr>
          <w:rStyle w:val="Strong"/>
          <w:b w:val="0"/>
        </w:rPr>
        <w:t>s tax system. It provides information about the challenges the tax system faces, the way it currently operates, identifies potential opportunities for reform and points to some of the trade</w:t>
      </w:r>
      <w:r w:rsidR="00BE38D9">
        <w:rPr>
          <w:rStyle w:val="Strong"/>
          <w:b w:val="0"/>
        </w:rPr>
        <w:noBreakHyphen/>
      </w:r>
      <w:r w:rsidR="00CD7138" w:rsidRPr="008B292E">
        <w:rPr>
          <w:rStyle w:val="Strong"/>
          <w:b w:val="0"/>
        </w:rPr>
        <w:t>offs that would need to be considered.</w:t>
      </w:r>
    </w:p>
    <w:p w14:paraId="2E80136F" w14:textId="13931484" w:rsidR="008B292E" w:rsidRPr="002734B6" w:rsidRDefault="008B292E" w:rsidP="008B292E">
      <w:r w:rsidRPr="00AC7781">
        <w:rPr>
          <w:rStyle w:val="Boldpoint"/>
        </w:rPr>
        <w:t>We need to keep the economy growing to safeguard our way of life.</w:t>
      </w:r>
      <w:r w:rsidRPr="00AC7781">
        <w:rPr>
          <w:rStyle w:val="Strong"/>
          <w:color w:val="64BCDE" w:themeColor="accent1" w:themeTint="BF"/>
        </w:rPr>
        <w:t xml:space="preserve"> </w:t>
      </w:r>
      <w:r w:rsidRPr="002734B6">
        <w:t>Australia has experienced nearly a quarter of a century of uninterrupted economic growth. The challenge going forward is to keep the economy growing. The recent Intergenerational Report shows that continued steps to boost productivity and encourage higher workforce participation will be critical to driving future economic growth. Changes to our tax system could foster new opportunities for businesses and workers and promote economic growth. Indeed, some argue that comprehensive tax reform could promote economic growth more than any other area of government policy.</w:t>
      </w:r>
    </w:p>
    <w:p w14:paraId="02765CA7" w14:textId="60C154D8" w:rsidR="008B292E" w:rsidRPr="002734B6" w:rsidRDefault="008B292E" w:rsidP="008B292E">
      <w:r w:rsidRPr="00AC7781">
        <w:rPr>
          <w:rStyle w:val="Boldpoint"/>
          <w:color w:val="31A7D4" w:themeColor="accent1"/>
        </w:rPr>
        <w:t>Our tax system needs to support the modern econom</w:t>
      </w:r>
      <w:r w:rsidR="00376843">
        <w:rPr>
          <w:rStyle w:val="Boldpoint"/>
          <w:color w:val="31A7D4" w:themeColor="accent1"/>
        </w:rPr>
        <w:t>y.</w:t>
      </w:r>
      <w:r w:rsidRPr="00AC7781">
        <w:rPr>
          <w:rStyle w:val="Strong"/>
        </w:rPr>
        <w:t xml:space="preserve"> </w:t>
      </w:r>
      <w:r w:rsidRPr="002734B6">
        <w:t>The world economy has been dramatically transformed in recent decades. Financial deregulation, the growth of multinational companies using global supply chains and the increasing digitisation of global commerce have been overwhelmingly positive developments for Australia, but do pose substantial challenges to the tax system, including by driving global tax avoidance activities</w:t>
      </w:r>
      <w:r w:rsidR="00D2387F" w:rsidRPr="002734B6">
        <w:t xml:space="preserve">. </w:t>
      </w:r>
      <w:r w:rsidRPr="002734B6">
        <w:t xml:space="preserve">Likewise, bracket creep, which pushes people </w:t>
      </w:r>
      <w:r w:rsidR="00376843">
        <w:t>on to higher tax rates with rising incomes</w:t>
      </w:r>
      <w:r w:rsidRPr="002734B6">
        <w:t xml:space="preserve"> over time, is a growing problem that impacts on workforce participation. The tax system needs to adapt to these challenges.</w:t>
      </w:r>
    </w:p>
    <w:p w14:paraId="11CD1630" w14:textId="0F0F4517" w:rsidR="008B292E" w:rsidRDefault="008B292E" w:rsidP="008B292E">
      <w:pPr>
        <w:keepLines/>
      </w:pPr>
      <w:r w:rsidRPr="00AC7781">
        <w:rPr>
          <w:rStyle w:val="Boldpoint"/>
          <w:color w:val="31A7D4" w:themeColor="accent1"/>
        </w:rPr>
        <w:lastRenderedPageBreak/>
        <w:t>The Government</w:t>
      </w:r>
      <w:r w:rsidR="00BE38D9">
        <w:rPr>
          <w:rStyle w:val="Boldpoint"/>
          <w:color w:val="31A7D4" w:themeColor="accent1"/>
        </w:rPr>
        <w:t>’</w:t>
      </w:r>
      <w:r w:rsidRPr="00AC7781">
        <w:rPr>
          <w:rStyle w:val="Boldpoint"/>
          <w:color w:val="31A7D4" w:themeColor="accent1"/>
        </w:rPr>
        <w:t xml:space="preserve">s review of roles and responsibilities across the Federation provides </w:t>
      </w:r>
      <w:proofErr w:type="gramStart"/>
      <w:r w:rsidRPr="00AC7781">
        <w:rPr>
          <w:rStyle w:val="Boldpoint"/>
          <w:color w:val="31A7D4" w:themeColor="accent1"/>
        </w:rPr>
        <w:t>a</w:t>
      </w:r>
      <w:proofErr w:type="gramEnd"/>
      <w:r w:rsidRPr="00AC7781">
        <w:rPr>
          <w:rStyle w:val="Boldpoint"/>
          <w:color w:val="31A7D4" w:themeColor="accent1"/>
        </w:rPr>
        <w:t xml:space="preserve"> once</w:t>
      </w:r>
      <w:r w:rsidR="00BE38D9">
        <w:rPr>
          <w:rStyle w:val="Boldpoint"/>
          <w:color w:val="31A7D4" w:themeColor="accent1"/>
        </w:rPr>
        <w:noBreakHyphen/>
      </w:r>
      <w:r w:rsidRPr="00AC7781">
        <w:rPr>
          <w:rStyle w:val="Boldpoint"/>
          <w:color w:val="31A7D4" w:themeColor="accent1"/>
        </w:rPr>
        <w:t>in</w:t>
      </w:r>
      <w:r w:rsidR="00BE38D9">
        <w:rPr>
          <w:rStyle w:val="Boldpoint"/>
          <w:color w:val="31A7D4" w:themeColor="accent1"/>
        </w:rPr>
        <w:noBreakHyphen/>
      </w:r>
      <w:r w:rsidRPr="00AC7781">
        <w:rPr>
          <w:rStyle w:val="Boldpoint"/>
          <w:color w:val="31A7D4" w:themeColor="accent1"/>
        </w:rPr>
        <w:t>a</w:t>
      </w:r>
      <w:r w:rsidR="00BE38D9">
        <w:rPr>
          <w:rStyle w:val="Boldpoint"/>
          <w:color w:val="31A7D4" w:themeColor="accent1"/>
        </w:rPr>
        <w:noBreakHyphen/>
      </w:r>
      <w:r w:rsidRPr="00AC7781">
        <w:rPr>
          <w:rStyle w:val="Boldpoint"/>
          <w:color w:val="31A7D4" w:themeColor="accent1"/>
        </w:rPr>
        <w:t>generation opportunity to examine the whole of the tax system.</w:t>
      </w:r>
      <w:r w:rsidRPr="00AC7781">
        <w:rPr>
          <w:color w:val="31A7D4" w:themeColor="accent1"/>
        </w:rPr>
        <w:t xml:space="preserve"> </w:t>
      </w:r>
      <w:r w:rsidRPr="00AC7781">
        <w:t xml:space="preserve">The White Paper on the Reform of the Federation is considering options to achieve </w:t>
      </w:r>
      <w:r w:rsidR="00904A98">
        <w:t>a more efficient and effective f</w:t>
      </w:r>
      <w:r w:rsidRPr="00AC7781">
        <w:t>ederation, which supports Australia</w:t>
      </w:r>
      <w:r w:rsidR="00BE38D9">
        <w:t>’</w:t>
      </w:r>
      <w:r w:rsidRPr="00AC7781">
        <w:t xml:space="preserve">s growth and living standards. Any changes to roles and responsibilities of the Commonwealth and </w:t>
      </w:r>
      <w:r w:rsidR="00E52ED8">
        <w:t>s</w:t>
      </w:r>
      <w:r w:rsidRPr="00AC7781">
        <w:t xml:space="preserve">tates and </w:t>
      </w:r>
      <w:r w:rsidR="00E52ED8">
        <w:t>t</w:t>
      </w:r>
      <w:r w:rsidRPr="00AC7781">
        <w:t>erritories may have rev</w:t>
      </w:r>
      <w:r w:rsidR="00376843">
        <w:t xml:space="preserve">enue and tax implications. The white paper processes on </w:t>
      </w:r>
      <w:r w:rsidR="008F5ED7">
        <w:t>Australia</w:t>
      </w:r>
      <w:r w:rsidR="00BE38D9">
        <w:t>’</w:t>
      </w:r>
      <w:r w:rsidR="008F5ED7">
        <w:t>s F</w:t>
      </w:r>
      <w:r w:rsidR="00376843">
        <w:t>ederation and t</w:t>
      </w:r>
      <w:r w:rsidRPr="00AC7781">
        <w:t>axation are proceeding in tandem and</w:t>
      </w:r>
      <w:r w:rsidR="00E52ED8">
        <w:t>,</w:t>
      </w:r>
      <w:r w:rsidRPr="00AC7781">
        <w:t xml:space="preserve"> as such, provide a unique opportunity to inform a system</w:t>
      </w:r>
      <w:r w:rsidR="00BE38D9">
        <w:noBreakHyphen/>
      </w:r>
      <w:r w:rsidRPr="00AC7781">
        <w:t>wide approach to taxation.</w:t>
      </w:r>
    </w:p>
    <w:p w14:paraId="55FBF3FE" w14:textId="77777777" w:rsidR="00CD7138" w:rsidRPr="00AC7781" w:rsidRDefault="00CD7138" w:rsidP="00E3408D">
      <w:pPr>
        <w:pStyle w:val="Heading2"/>
      </w:pPr>
      <w:r w:rsidRPr="00AC7781">
        <w:t>The Government is committed to a better tax system to deliver taxes that are lower, simpler, fairer</w:t>
      </w:r>
    </w:p>
    <w:p w14:paraId="3DCC4B43" w14:textId="77777777" w:rsidR="00CD7138" w:rsidRPr="00AC7781" w:rsidRDefault="00CD7138" w:rsidP="00E3408D">
      <w:r w:rsidRPr="002734B6">
        <w:rPr>
          <w:rStyle w:val="Boldpoint"/>
          <w:bCs/>
          <w:color w:val="31A7D4" w:themeColor="accent1"/>
        </w:rPr>
        <w:t>The tax system raises the revenue required to fund public services.</w:t>
      </w:r>
      <w:r w:rsidRPr="00AC7781">
        <w:t xml:space="preserve"> A good tax system achieves this purpose without imposing unnecessary costs on the economy and as simply and fairly as possible.</w:t>
      </w:r>
    </w:p>
    <w:p w14:paraId="61702A12" w14:textId="68C14332" w:rsidR="00CD7138" w:rsidRPr="00AC7781" w:rsidRDefault="00CD7138" w:rsidP="00E3408D">
      <w:r w:rsidRPr="00AC7781">
        <w:rPr>
          <w:rStyle w:val="Boldpoint"/>
          <w:color w:val="31A7D4" w:themeColor="accent1"/>
        </w:rPr>
        <w:t>There is evidence that the economic costs of revenue</w:t>
      </w:r>
      <w:r w:rsidR="00BE38D9">
        <w:rPr>
          <w:rStyle w:val="Boldpoint"/>
          <w:color w:val="31A7D4" w:themeColor="accent1"/>
        </w:rPr>
        <w:noBreakHyphen/>
      </w:r>
      <w:r w:rsidRPr="00AC7781">
        <w:rPr>
          <w:rStyle w:val="Boldpoint"/>
          <w:color w:val="31A7D4" w:themeColor="accent1"/>
        </w:rPr>
        <w:t>raising in Australia are higher than they need to be.</w:t>
      </w:r>
      <w:r w:rsidRPr="00AC7781">
        <w:t xml:space="preserve"> Australia has a higher reliance on income taxes, including tax raised from company income, than most other comparable countries. State and territory governments rely considerably on taxes that impose high economic costs, like stamp duties. Treasury research estimates that each additional $1 collected by way of company income tax reduces the living standards of Australian households by around 50 cents in the long run because of reduced investment. This impedes Australia</w:t>
      </w:r>
      <w:r w:rsidR="00BE38D9">
        <w:t>’</w:t>
      </w:r>
      <w:r w:rsidRPr="00AC7781">
        <w:t>s productivity and</w:t>
      </w:r>
      <w:r w:rsidR="00E52ED8">
        <w:t>,</w:t>
      </w:r>
      <w:r w:rsidRPr="00AC7781">
        <w:t xml:space="preserve"> in turn</w:t>
      </w:r>
      <w:r w:rsidR="00E52ED8">
        <w:t>,</w:t>
      </w:r>
      <w:r w:rsidRPr="00AC7781">
        <w:t xml:space="preserve"> reduces opportunities for better paying jobs.</w:t>
      </w:r>
    </w:p>
    <w:p w14:paraId="270AE17D" w14:textId="7B40AD16" w:rsidR="00CD7138" w:rsidRPr="00AC7781" w:rsidRDefault="00CD7138" w:rsidP="00E3408D">
      <w:r w:rsidRPr="00AC7781">
        <w:rPr>
          <w:rStyle w:val="Boldpoint"/>
          <w:color w:val="31A7D4" w:themeColor="accent1"/>
        </w:rPr>
        <w:t xml:space="preserve">There are opportunities to simplify the tax system. </w:t>
      </w:r>
      <w:r w:rsidRPr="00AC7781">
        <w:t xml:space="preserve">Our tax system is too complex, with significant resources spent on tax compliance and tax management activities. The reasons for this complexity are multifaceted. One reason is the prevalence of tax concessions aimed at assisting particular groups. Another reason is the regular </w:t>
      </w:r>
      <w:r w:rsidR="00BE38D9">
        <w:t>‘</w:t>
      </w:r>
      <w:r w:rsidRPr="00AC7781">
        <w:t>patching</w:t>
      </w:r>
      <w:r w:rsidR="00BE38D9">
        <w:t>’</w:t>
      </w:r>
      <w:r w:rsidRPr="00AC7781">
        <w:t xml:space="preserve"> of the law to fix narrow problems or provide certainty for taxpayers and transactions without fully considering consequences for the system as a whole. Overly risk</w:t>
      </w:r>
      <w:r w:rsidR="00BE38D9">
        <w:noBreakHyphen/>
      </w:r>
      <w:r w:rsidRPr="00AC7781">
        <w:t>averse attitudes from policy advisers and administrators, combined with complex legislative drafting styles, have also led to complexity. Governance arrangements should ensure tax design and administration practices minimise unnecessary complexity and support the implementation of sound tax policy.</w:t>
      </w:r>
    </w:p>
    <w:p w14:paraId="2F30AE28" w14:textId="03A17C84" w:rsidR="00CD7138" w:rsidRPr="002734B6" w:rsidRDefault="00CD7138" w:rsidP="00E3408D">
      <w:r w:rsidRPr="00AC7781">
        <w:rPr>
          <w:rStyle w:val="Boldpoint"/>
          <w:color w:val="31A7D4" w:themeColor="accent1"/>
        </w:rPr>
        <w:t>There are opportunities to improve the fairness of the tax system</w:t>
      </w:r>
      <w:r w:rsidRPr="002734B6">
        <w:t>. Our tax and social security (transfer) systems are already highly progressive, which is intended to contribute to fair outcomes. Nonetheless, interactions between the tax system and the transfer system can discourage workforce participation for some people. In addition, our relatively high top marginal tax rate and the gap between the top marginal tax rate and the company tax rate results in tax planning and avoidance. Tax concessions need to be well justified</w:t>
      </w:r>
      <w:r w:rsidR="00C073C3">
        <w:t xml:space="preserve"> to ensure the fairness of the tax system</w:t>
      </w:r>
      <w:r w:rsidRPr="002734B6">
        <w:t xml:space="preserve">. </w:t>
      </w:r>
    </w:p>
    <w:p w14:paraId="7995EF32" w14:textId="7466D9B8" w:rsidR="00CD7138" w:rsidRPr="00AC7781" w:rsidRDefault="00CD7138" w:rsidP="00E3408D">
      <w:pPr>
        <w:keepLines/>
      </w:pPr>
      <w:r w:rsidRPr="00AC7781">
        <w:rPr>
          <w:rStyle w:val="Boldpoint"/>
          <w:color w:val="31A7D4" w:themeColor="accent1"/>
        </w:rPr>
        <w:lastRenderedPageBreak/>
        <w:t>The tax treatment of savings is very complex and distorts savings choices.</w:t>
      </w:r>
      <w:r w:rsidRPr="00AC7781">
        <w:t xml:space="preserve"> Tax on savings should give people the incentive to save for the future. However, some savings are taxed at full marginal rates (for example, bank accounts) while others are not (for example, superannuation). This can affect people</w:t>
      </w:r>
      <w:r w:rsidR="00BE38D9">
        <w:t>’</w:t>
      </w:r>
      <w:r w:rsidRPr="00AC7781">
        <w:t>s choices about how to save without necessarily doing much to increase savings overall.</w:t>
      </w:r>
    </w:p>
    <w:p w14:paraId="080659FD" w14:textId="4A4CC1A8" w:rsidR="00CD7138" w:rsidRPr="00AC7781" w:rsidRDefault="00CD7138" w:rsidP="00E3408D">
      <w:r w:rsidRPr="00AC7781">
        <w:rPr>
          <w:rStyle w:val="Boldpoint"/>
          <w:color w:val="31A7D4" w:themeColor="accent1"/>
        </w:rPr>
        <w:t xml:space="preserve">Transitional arrangements are important. </w:t>
      </w:r>
      <w:r w:rsidRPr="00AC7781">
        <w:t>While tax reform needs to be focused on the long term, the impacts of the transition process from existing policy to new policy needs to be understood and carefully addressed so that changes balance the interests of different groups. Tax changes can impact negatively on individuals and businesses, for instance, when they have made long</w:t>
      </w:r>
      <w:r w:rsidR="00BE38D9">
        <w:noBreakHyphen/>
      </w:r>
      <w:r w:rsidRPr="00AC7781">
        <w:t xml:space="preserve">term decisions based on previous arrangements. Some tax changes can also have significant implications for system administration and government budgets. </w:t>
      </w:r>
    </w:p>
    <w:p w14:paraId="70410430" w14:textId="77777777" w:rsidR="004C0949" w:rsidRPr="00C959D5" w:rsidRDefault="004C0949" w:rsidP="00E3408D">
      <w:pPr>
        <w:keepLines/>
      </w:pPr>
    </w:p>
    <w:p w14:paraId="0BC9E1B3" w14:textId="77777777" w:rsidR="00277806" w:rsidRDefault="00277806">
      <w:pPr>
        <w:spacing w:after="0" w:line="240" w:lineRule="auto"/>
        <w:rPr>
          <w:rStyle w:val="Strong"/>
          <w:b w:val="0"/>
        </w:rPr>
        <w:sectPr w:rsidR="00277806" w:rsidSect="002D1DD8">
          <w:headerReference w:type="even" r:id="rId28"/>
          <w:headerReference w:type="default" r:id="rId29"/>
          <w:footerReference w:type="even" r:id="rId30"/>
          <w:footerReference w:type="default" r:id="rId31"/>
          <w:headerReference w:type="first" r:id="rId32"/>
          <w:footerReference w:type="first" r:id="rId33"/>
          <w:type w:val="oddPage"/>
          <w:pgSz w:w="11906" w:h="16838" w:code="9"/>
          <w:pgMar w:top="1418" w:right="1418" w:bottom="1418" w:left="1418" w:header="709" w:footer="709" w:gutter="0"/>
          <w:pgNumType w:start="1"/>
          <w:cols w:space="708"/>
          <w:titlePg/>
          <w:docGrid w:linePitch="360"/>
        </w:sectPr>
      </w:pPr>
    </w:p>
    <w:p w14:paraId="2FEDE089" w14:textId="77777777" w:rsidR="002F42B7" w:rsidRDefault="002F42B7" w:rsidP="00DC613A">
      <w:pPr>
        <w:pStyle w:val="Heading1"/>
        <w:spacing w:before="0"/>
      </w:pPr>
      <w:r>
        <w:lastRenderedPageBreak/>
        <w:t>Joining the national conversation on tax reform</w:t>
      </w:r>
    </w:p>
    <w:p w14:paraId="53CBB2C6" w14:textId="77777777" w:rsidR="002F42B7" w:rsidRPr="008B7195" w:rsidRDefault="002F42B7" w:rsidP="00DC613A">
      <w:pPr>
        <w:spacing w:before="240" w:after="360"/>
      </w:pPr>
    </w:p>
    <w:p w14:paraId="489628F3" w14:textId="77777777" w:rsidR="002F42B7" w:rsidRDefault="002F42B7" w:rsidP="003F5BE8">
      <w:pPr>
        <w:pStyle w:val="Heading2"/>
        <w:spacing w:before="120"/>
      </w:pPr>
      <w:r>
        <w:t>Responding to the discussion paper</w:t>
      </w:r>
    </w:p>
    <w:p w14:paraId="43ADD602" w14:textId="77777777" w:rsidR="002F42B7" w:rsidRPr="00AB45FA" w:rsidRDefault="002F42B7" w:rsidP="00E3408D">
      <w:pPr>
        <w:rPr>
          <w:szCs w:val="24"/>
        </w:rPr>
      </w:pPr>
      <w:r>
        <w:rPr>
          <w:szCs w:val="24"/>
        </w:rPr>
        <w:t>E</w:t>
      </w:r>
      <w:r w:rsidRPr="00AB45FA">
        <w:rPr>
          <w:szCs w:val="24"/>
        </w:rPr>
        <w:t>ffective tax reform</w:t>
      </w:r>
      <w:r>
        <w:rPr>
          <w:szCs w:val="24"/>
        </w:rPr>
        <w:t xml:space="preserve"> requires a comprehensive and transparent national conversation between the community and the Government</w:t>
      </w:r>
      <w:r w:rsidRPr="00AB45FA">
        <w:rPr>
          <w:szCs w:val="24"/>
        </w:rPr>
        <w:t xml:space="preserve">. </w:t>
      </w:r>
    </w:p>
    <w:p w14:paraId="7EF7DB7F" w14:textId="77777777" w:rsidR="002F42B7" w:rsidRPr="004B4CB3" w:rsidRDefault="002F42B7" w:rsidP="00E3408D">
      <w:pPr>
        <w:pStyle w:val="Bullets"/>
      </w:pPr>
      <w:r w:rsidRPr="004B4CB3">
        <w:t xml:space="preserve">In opening this conversation, the Government </w:t>
      </w:r>
      <w:r>
        <w:t>will</w:t>
      </w:r>
      <w:r w:rsidRPr="004B4CB3">
        <w:t>:</w:t>
      </w:r>
    </w:p>
    <w:p w14:paraId="05AC9000" w14:textId="77777777" w:rsidR="002F42B7" w:rsidRPr="004B4CB3" w:rsidRDefault="002F42B7" w:rsidP="00E3408D">
      <w:pPr>
        <w:pStyle w:val="Dash"/>
      </w:pPr>
      <w:r>
        <w:t>Focus on i</w:t>
      </w:r>
      <w:r w:rsidRPr="004B4CB3">
        <w:t xml:space="preserve">deas rather than </w:t>
      </w:r>
      <w:r>
        <w:t xml:space="preserve">prescribing </w:t>
      </w:r>
      <w:r w:rsidRPr="004B4CB3">
        <w:t>solutions. Solutions can start to be considered as part of the options (green) paper</w:t>
      </w:r>
      <w:r>
        <w:t xml:space="preserve"> in the second half of 2015. </w:t>
      </w:r>
    </w:p>
    <w:p w14:paraId="481D0307" w14:textId="390C20AD" w:rsidR="002F42B7" w:rsidRPr="004B4CB3" w:rsidRDefault="0031335E" w:rsidP="00E3408D">
      <w:pPr>
        <w:pStyle w:val="Dash"/>
      </w:pPr>
      <w:r>
        <w:t>Focus on</w:t>
      </w:r>
      <w:r w:rsidR="002F42B7">
        <w:rPr>
          <w:i/>
        </w:rPr>
        <w:t xml:space="preserve"> h</w:t>
      </w:r>
      <w:r w:rsidR="002F42B7" w:rsidRPr="004B4CB3">
        <w:rPr>
          <w:i/>
        </w:rPr>
        <w:t>ow</w:t>
      </w:r>
      <w:r w:rsidR="002F42B7" w:rsidRPr="004B4CB3">
        <w:t xml:space="preserve"> revenue is raised, not </w:t>
      </w:r>
      <w:r>
        <w:t xml:space="preserve">just </w:t>
      </w:r>
      <w:r w:rsidR="002F42B7" w:rsidRPr="004B4CB3">
        <w:t xml:space="preserve">how much. </w:t>
      </w:r>
      <w:r w:rsidR="002F42B7">
        <w:t>The Government</w:t>
      </w:r>
      <w:r w:rsidR="00BE38D9">
        <w:t>’</w:t>
      </w:r>
      <w:r>
        <w:t xml:space="preserve">s goal is to deliver lower, simpler, fairer taxes. </w:t>
      </w:r>
    </w:p>
    <w:p w14:paraId="1C09F1C5" w14:textId="77777777" w:rsidR="002F42B7" w:rsidRDefault="002F42B7" w:rsidP="003F5BE8">
      <w:pPr>
        <w:pStyle w:val="Dash"/>
      </w:pPr>
      <w:r>
        <w:t>R</w:t>
      </w:r>
      <w:r w:rsidRPr="004B4CB3">
        <w:t>ule</w:t>
      </w:r>
      <w:r>
        <w:t xml:space="preserve"> nothing</w:t>
      </w:r>
      <w:r w:rsidRPr="004B4CB3">
        <w:t xml:space="preserve"> in or out. </w:t>
      </w:r>
      <w:r>
        <w:t>Options can start to be ruled in or out as part of the</w:t>
      </w:r>
      <w:r w:rsidRPr="004B4CB3">
        <w:t xml:space="preserve"> options (green) paper</w:t>
      </w:r>
      <w:r>
        <w:t>.</w:t>
      </w:r>
      <w:r w:rsidRPr="004B4CB3">
        <w:t xml:space="preserve"> </w:t>
      </w:r>
    </w:p>
    <w:p w14:paraId="448CDE52" w14:textId="77777777" w:rsidR="002F42B7" w:rsidRPr="004B4CB3" w:rsidRDefault="002F42B7" w:rsidP="00E3408D">
      <w:pPr>
        <w:pStyle w:val="Singleparagraph0"/>
      </w:pPr>
    </w:p>
    <w:p w14:paraId="6B39BBC4" w14:textId="77777777" w:rsidR="002F42B7" w:rsidRPr="00AB45FA" w:rsidRDefault="002F42B7" w:rsidP="002F42B7">
      <w:pPr>
        <w:pStyle w:val="Heading2"/>
      </w:pPr>
      <w:r w:rsidRPr="008F1672">
        <w:t>Community</w:t>
      </w:r>
      <w:r w:rsidRPr="00AB45FA">
        <w:t xml:space="preserve"> engagement is critical for </w:t>
      </w:r>
      <w:r>
        <w:t xml:space="preserve">sustainable change </w:t>
      </w:r>
    </w:p>
    <w:p w14:paraId="20E52F16" w14:textId="55CF363E" w:rsidR="002F42B7" w:rsidRDefault="002F42B7" w:rsidP="003F5BE8">
      <w:pPr>
        <w:spacing w:after="120"/>
        <w:rPr>
          <w:szCs w:val="24"/>
        </w:rPr>
      </w:pPr>
      <w:r w:rsidRPr="00AB45FA">
        <w:rPr>
          <w:szCs w:val="24"/>
        </w:rPr>
        <w:t xml:space="preserve">Who pays </w:t>
      </w:r>
      <w:r>
        <w:rPr>
          <w:szCs w:val="24"/>
        </w:rPr>
        <w:t>tax and how much of the burden they bear</w:t>
      </w:r>
      <w:r w:rsidRPr="00AB45FA">
        <w:rPr>
          <w:szCs w:val="24"/>
        </w:rPr>
        <w:t xml:space="preserve"> </w:t>
      </w:r>
      <w:r>
        <w:rPr>
          <w:szCs w:val="24"/>
        </w:rPr>
        <w:t>are</w:t>
      </w:r>
      <w:r w:rsidRPr="00AB45FA">
        <w:rPr>
          <w:szCs w:val="24"/>
        </w:rPr>
        <w:t xml:space="preserve"> fundamental question</w:t>
      </w:r>
      <w:r>
        <w:rPr>
          <w:szCs w:val="24"/>
        </w:rPr>
        <w:t>s</w:t>
      </w:r>
      <w:r w:rsidRPr="00AB45FA">
        <w:rPr>
          <w:szCs w:val="24"/>
        </w:rPr>
        <w:t xml:space="preserve"> for a community</w:t>
      </w:r>
      <w:r>
        <w:rPr>
          <w:szCs w:val="24"/>
        </w:rPr>
        <w:t xml:space="preserve"> to consider. </w:t>
      </w:r>
      <w:r w:rsidRPr="00AB45FA">
        <w:rPr>
          <w:szCs w:val="24"/>
        </w:rPr>
        <w:t>Meaningful tax reform can only occur if the community takes part in a</w:t>
      </w:r>
      <w:r>
        <w:rPr>
          <w:szCs w:val="24"/>
        </w:rPr>
        <w:t> genuine</w:t>
      </w:r>
      <w:r w:rsidRPr="00AB45FA">
        <w:rPr>
          <w:szCs w:val="24"/>
        </w:rPr>
        <w:t xml:space="preserve"> conversation</w:t>
      </w:r>
      <w:r>
        <w:rPr>
          <w:szCs w:val="24"/>
        </w:rPr>
        <w:t xml:space="preserve"> — </w:t>
      </w:r>
      <w:r w:rsidRPr="00AB45FA">
        <w:rPr>
          <w:szCs w:val="24"/>
        </w:rPr>
        <w:t xml:space="preserve">both directly and through our </w:t>
      </w:r>
      <w:r>
        <w:rPr>
          <w:szCs w:val="24"/>
        </w:rPr>
        <w:t>P</w:t>
      </w:r>
      <w:r w:rsidRPr="00AB45FA">
        <w:rPr>
          <w:szCs w:val="24"/>
        </w:rPr>
        <w:t>arliament</w:t>
      </w:r>
      <w:r>
        <w:rPr>
          <w:szCs w:val="24"/>
        </w:rPr>
        <w:t>. This conversation needs to cover</w:t>
      </w:r>
      <w:r w:rsidRPr="00AB45FA">
        <w:rPr>
          <w:szCs w:val="24"/>
        </w:rPr>
        <w:t xml:space="preserve"> the </w:t>
      </w:r>
      <w:r>
        <w:rPr>
          <w:szCs w:val="24"/>
        </w:rPr>
        <w:t>challenges Australia</w:t>
      </w:r>
      <w:r w:rsidR="00BE38D9">
        <w:rPr>
          <w:szCs w:val="24"/>
        </w:rPr>
        <w:t>’</w:t>
      </w:r>
      <w:r>
        <w:rPr>
          <w:szCs w:val="24"/>
        </w:rPr>
        <w:t>s tax system faces, the opportunities for reform and the trade</w:t>
      </w:r>
      <w:r w:rsidR="00BE38D9">
        <w:rPr>
          <w:szCs w:val="24"/>
        </w:rPr>
        <w:noBreakHyphen/>
      </w:r>
      <w:r>
        <w:rPr>
          <w:szCs w:val="24"/>
        </w:rPr>
        <w:t xml:space="preserve">offs to be considered. </w:t>
      </w:r>
    </w:p>
    <w:p w14:paraId="134C3397" w14:textId="77777777" w:rsidR="002F42B7" w:rsidRPr="00AB45FA" w:rsidRDefault="002F42B7" w:rsidP="00E3408D">
      <w:pPr>
        <w:pStyle w:val="Singleparagraph0"/>
      </w:pPr>
    </w:p>
    <w:p w14:paraId="6D63DE1A" w14:textId="04B26EC9" w:rsidR="002F42B7" w:rsidRPr="00AB45FA" w:rsidRDefault="002F42B7" w:rsidP="002F42B7">
      <w:pPr>
        <w:pStyle w:val="Heading2"/>
      </w:pPr>
      <w:r>
        <w:t xml:space="preserve">To build trust and ensure transparency this national conversation must be </w:t>
      </w:r>
      <w:r w:rsidRPr="00AB45FA">
        <w:t>inclusive</w:t>
      </w:r>
    </w:p>
    <w:p w14:paraId="2B4C78C4" w14:textId="77777777" w:rsidR="002F42B7" w:rsidRDefault="002F42B7" w:rsidP="00E3408D">
      <w:pPr>
        <w:rPr>
          <w:szCs w:val="24"/>
        </w:rPr>
      </w:pPr>
      <w:r>
        <w:rPr>
          <w:szCs w:val="24"/>
        </w:rPr>
        <w:t>There will be</w:t>
      </w:r>
      <w:r w:rsidRPr="00AB45FA">
        <w:rPr>
          <w:szCs w:val="24"/>
        </w:rPr>
        <w:t xml:space="preserve"> </w:t>
      </w:r>
      <w:r>
        <w:rPr>
          <w:szCs w:val="24"/>
        </w:rPr>
        <w:t>many</w:t>
      </w:r>
      <w:r w:rsidRPr="00AB45FA">
        <w:rPr>
          <w:szCs w:val="24"/>
        </w:rPr>
        <w:t xml:space="preserve"> opportunities for a reform debate, with many ways for </w:t>
      </w:r>
      <w:r>
        <w:rPr>
          <w:szCs w:val="24"/>
        </w:rPr>
        <w:t>you</w:t>
      </w:r>
      <w:r w:rsidRPr="00AB45FA">
        <w:rPr>
          <w:szCs w:val="24"/>
        </w:rPr>
        <w:t xml:space="preserve"> to </w:t>
      </w:r>
      <w:r>
        <w:rPr>
          <w:szCs w:val="24"/>
        </w:rPr>
        <w:t>participate. This discussion paper</w:t>
      </w:r>
      <w:r w:rsidRPr="00AB45FA">
        <w:rPr>
          <w:szCs w:val="24"/>
        </w:rPr>
        <w:t xml:space="preserve"> sets out h</w:t>
      </w:r>
      <w:r>
        <w:rPr>
          <w:szCs w:val="24"/>
        </w:rPr>
        <w:t xml:space="preserve">ow the tax system operates now </w:t>
      </w:r>
      <w:r w:rsidRPr="00AB45FA">
        <w:rPr>
          <w:szCs w:val="24"/>
        </w:rPr>
        <w:t xml:space="preserve">and the opportunities and challenges it faces. </w:t>
      </w:r>
      <w:r w:rsidRPr="007937EA">
        <w:rPr>
          <w:szCs w:val="24"/>
        </w:rPr>
        <w:t>You are urged to respond to its questions.</w:t>
      </w:r>
      <w:r w:rsidRPr="00AB45FA">
        <w:rPr>
          <w:szCs w:val="24"/>
        </w:rPr>
        <w:t xml:space="preserve"> The </w:t>
      </w:r>
      <w:r>
        <w:rPr>
          <w:szCs w:val="24"/>
        </w:rPr>
        <w:t>G</w:t>
      </w:r>
      <w:r w:rsidRPr="00AB45FA">
        <w:rPr>
          <w:szCs w:val="24"/>
        </w:rPr>
        <w:t xml:space="preserve">overnment will incorporate those views in </w:t>
      </w:r>
      <w:r>
        <w:rPr>
          <w:szCs w:val="24"/>
        </w:rPr>
        <w:t>an options (</w:t>
      </w:r>
      <w:r w:rsidRPr="00AB45FA">
        <w:rPr>
          <w:szCs w:val="24"/>
        </w:rPr>
        <w:t>green</w:t>
      </w:r>
      <w:r>
        <w:rPr>
          <w:szCs w:val="24"/>
        </w:rPr>
        <w:t>)</w:t>
      </w:r>
      <w:r w:rsidRPr="00AB45FA">
        <w:rPr>
          <w:szCs w:val="24"/>
        </w:rPr>
        <w:t xml:space="preserve"> paper</w:t>
      </w:r>
      <w:r>
        <w:rPr>
          <w:szCs w:val="24"/>
        </w:rPr>
        <w:t>,</w:t>
      </w:r>
      <w:r w:rsidRPr="00AB45FA">
        <w:rPr>
          <w:szCs w:val="24"/>
        </w:rPr>
        <w:t xml:space="preserve"> d</w:t>
      </w:r>
      <w:r>
        <w:rPr>
          <w:szCs w:val="24"/>
        </w:rPr>
        <w:t>ue in the second half of 2015. Again, you can respond, before the G</w:t>
      </w:r>
      <w:r w:rsidRPr="00AB45FA">
        <w:rPr>
          <w:szCs w:val="24"/>
        </w:rPr>
        <w:t>overnment then sets out its reform proposals in a white paper, and takes th</w:t>
      </w:r>
      <w:r>
        <w:rPr>
          <w:szCs w:val="24"/>
        </w:rPr>
        <w:t>em</w:t>
      </w:r>
      <w:r w:rsidRPr="00AB45FA">
        <w:rPr>
          <w:szCs w:val="24"/>
        </w:rPr>
        <w:t xml:space="preserve"> to the next election in 2016.</w:t>
      </w:r>
    </w:p>
    <w:p w14:paraId="399463A2" w14:textId="77777777" w:rsidR="002F42B7" w:rsidRDefault="002F42B7" w:rsidP="00E3408D">
      <w:pPr>
        <w:rPr>
          <w:szCs w:val="24"/>
        </w:rPr>
      </w:pPr>
    </w:p>
    <w:p w14:paraId="0CBF1CA4" w14:textId="77777777" w:rsidR="002F42B7" w:rsidRDefault="002F42B7" w:rsidP="002F42B7">
      <w:pPr>
        <w:pStyle w:val="Heading2"/>
      </w:pPr>
      <w:r>
        <w:t>How to join the conversation</w:t>
      </w:r>
    </w:p>
    <w:p w14:paraId="1ABA6A71" w14:textId="44128951" w:rsidR="002F42B7" w:rsidRDefault="002F42B7" w:rsidP="00E3408D">
      <w:r>
        <w:t xml:space="preserve">To join the conversation, go to the </w:t>
      </w:r>
      <w:r w:rsidR="00BE38D9">
        <w:t>‘</w:t>
      </w:r>
      <w:r>
        <w:t>better tax</w:t>
      </w:r>
      <w:r w:rsidR="00BE38D9">
        <w:t>’</w:t>
      </w:r>
      <w:r>
        <w:t xml:space="preserve"> website </w:t>
      </w:r>
      <w:hyperlink r:id="rId34" w:history="1">
        <w:r w:rsidRPr="00A049A1">
          <w:rPr>
            <w:rStyle w:val="Hyperlink"/>
          </w:rPr>
          <w:t>www.bettertax.gov.au</w:t>
        </w:r>
      </w:hyperlink>
      <w:r w:rsidR="00D2387F">
        <w:t xml:space="preserve">. </w:t>
      </w:r>
    </w:p>
    <w:p w14:paraId="7C9220A0" w14:textId="72D015D1" w:rsidR="002F42B7" w:rsidRDefault="002F42B7" w:rsidP="00E3408D">
      <w:r>
        <w:t xml:space="preserve">The formal submissions process for this discussion paper starts now. You have until </w:t>
      </w:r>
      <w:r w:rsidR="004B3401">
        <w:t>Monday 1 </w:t>
      </w:r>
      <w:r>
        <w:t>June</w:t>
      </w:r>
      <w:r w:rsidR="004B3401">
        <w:t> </w:t>
      </w:r>
      <w:r>
        <w:t>2015 to lodge your formal submission at the website</w:t>
      </w:r>
      <w:r>
        <w:rPr>
          <w:szCs w:val="24"/>
        </w:rPr>
        <w:t xml:space="preserve">. </w:t>
      </w:r>
    </w:p>
    <w:p w14:paraId="0CFAA771" w14:textId="0DD7DF7A" w:rsidR="002F42B7" w:rsidRDefault="002F42B7" w:rsidP="00E3408D">
      <w:pPr>
        <w:spacing w:after="120"/>
      </w:pPr>
      <w:r>
        <w:t>If you have any questions or comments</w:t>
      </w:r>
      <w:r w:rsidR="00E60758">
        <w:t>,</w:t>
      </w:r>
      <w:r>
        <w:t xml:space="preserve"> you are welcome to contact the Tax White Paper Task Force at </w:t>
      </w:r>
      <w:hyperlink r:id="rId35" w:history="1">
        <w:r w:rsidRPr="00A049A1">
          <w:rPr>
            <w:rStyle w:val="Hyperlink"/>
          </w:rPr>
          <w:t>bettertax@treasury.gov.au</w:t>
        </w:r>
      </w:hyperlink>
      <w:r>
        <w:rPr>
          <w:rStyle w:val="Hyperlink"/>
        </w:rPr>
        <w:t xml:space="preserve"> </w:t>
      </w:r>
      <w:r>
        <w:t>or at:</w:t>
      </w:r>
    </w:p>
    <w:p w14:paraId="06F6638F" w14:textId="77777777" w:rsidR="002F42B7" w:rsidRDefault="002F42B7" w:rsidP="00E3408D">
      <w:pPr>
        <w:spacing w:after="0"/>
        <w:ind w:left="567"/>
      </w:pPr>
      <w:r>
        <w:t>Tax White Paper Task Force</w:t>
      </w:r>
    </w:p>
    <w:p w14:paraId="35561FB2" w14:textId="77777777" w:rsidR="002F42B7" w:rsidRDefault="002F42B7" w:rsidP="00E3408D">
      <w:pPr>
        <w:spacing w:after="0"/>
        <w:ind w:left="567"/>
      </w:pPr>
      <w:r>
        <w:t>The Treasury</w:t>
      </w:r>
    </w:p>
    <w:p w14:paraId="440AB2BA" w14:textId="77777777" w:rsidR="002F42B7" w:rsidRDefault="002F42B7" w:rsidP="00E3408D">
      <w:pPr>
        <w:spacing w:after="0"/>
        <w:ind w:left="567"/>
      </w:pPr>
      <w:r>
        <w:t>Langton Crescent</w:t>
      </w:r>
    </w:p>
    <w:p w14:paraId="697752D9" w14:textId="77777777" w:rsidR="002F42B7" w:rsidRDefault="002F42B7" w:rsidP="00E3408D">
      <w:pPr>
        <w:spacing w:after="0"/>
        <w:ind w:left="567"/>
      </w:pPr>
      <w:proofErr w:type="gramStart"/>
      <w:r>
        <w:t>PARKES  ACT</w:t>
      </w:r>
      <w:proofErr w:type="gramEnd"/>
      <w:r>
        <w:t xml:space="preserve">  2600</w:t>
      </w:r>
    </w:p>
    <w:p w14:paraId="21B24166" w14:textId="77777777" w:rsidR="002F42B7" w:rsidRDefault="002F42B7" w:rsidP="00E3408D">
      <w:pPr>
        <w:spacing w:after="0"/>
        <w:ind w:left="567"/>
      </w:pPr>
    </w:p>
    <w:p w14:paraId="4E83B57A" w14:textId="77777777" w:rsidR="002F42B7" w:rsidRDefault="002F42B7" w:rsidP="00E3408D"/>
    <w:p w14:paraId="2DD5F7D7" w14:textId="77777777" w:rsidR="002F42B7" w:rsidRDefault="002F42B7" w:rsidP="002F42B7">
      <w:pPr>
        <w:pStyle w:val="Heading2"/>
      </w:pPr>
      <w:r>
        <w:t xml:space="preserve">Shaping your contribution </w:t>
      </w:r>
    </w:p>
    <w:p w14:paraId="0491C9E0" w14:textId="16F00346" w:rsidR="002F42B7" w:rsidRDefault="002F42B7" w:rsidP="00E3408D">
      <w:r w:rsidRPr="0012347F">
        <w:t>Some of you will have specific sector</w:t>
      </w:r>
      <w:r w:rsidR="00BE38D9">
        <w:noBreakHyphen/>
      </w:r>
      <w:r w:rsidRPr="0012347F">
        <w:t xml:space="preserve">based issues you wish to explore, while others may have interests and views that span a broader set of issues. </w:t>
      </w:r>
      <w:r>
        <w:t xml:space="preserve">Further, you should not </w:t>
      </w:r>
      <w:r w:rsidRPr="00901D68">
        <w:t xml:space="preserve">be limited by the issues </w:t>
      </w:r>
      <w:r>
        <w:t>or questions contained in this discussion paper. The Government</w:t>
      </w:r>
      <w:r w:rsidRPr="00901D68">
        <w:t xml:space="preserve"> </w:t>
      </w:r>
      <w:r>
        <w:t>is</w:t>
      </w:r>
      <w:r w:rsidRPr="00901D68">
        <w:t xml:space="preserve"> keen to hear from all interested partie</w:t>
      </w:r>
      <w:r>
        <w:t>s on any issues regarding the tax system</w:t>
      </w:r>
      <w:r w:rsidR="00E60758">
        <w:t>,</w:t>
      </w:r>
      <w:r>
        <w:t xml:space="preserve"> </w:t>
      </w:r>
      <w:r>
        <w:rPr>
          <w:iCs/>
        </w:rPr>
        <w:t>including</w:t>
      </w:r>
      <w:r w:rsidRPr="001D17B0">
        <w:rPr>
          <w:iCs/>
        </w:rPr>
        <w:t xml:space="preserve"> views on tax matters raised in other review processes, such as the Financial System Inquiry, Productivity Commission inquiries, </w:t>
      </w:r>
      <w:r>
        <w:rPr>
          <w:iCs/>
        </w:rPr>
        <w:t xml:space="preserve">the </w:t>
      </w:r>
      <w:r w:rsidRPr="001D17B0">
        <w:rPr>
          <w:iCs/>
          <w:lang w:val="en"/>
        </w:rPr>
        <w:t>Competition Policy Review and the White Papers on Federation, Agricultural Competitiveness and Northern Australia.</w:t>
      </w:r>
      <w:r w:rsidRPr="001D17B0">
        <w:t xml:space="preserve"> </w:t>
      </w:r>
    </w:p>
    <w:p w14:paraId="67FA56E3" w14:textId="77777777" w:rsidR="002F42B7" w:rsidRDefault="002F42B7" w:rsidP="00E3408D">
      <w:pPr>
        <w:pStyle w:val="Bullet"/>
        <w:numPr>
          <w:ilvl w:val="0"/>
          <w:numId w:val="0"/>
        </w:numPr>
        <w:spacing w:after="240"/>
        <w:ind w:left="567" w:hanging="567"/>
      </w:pPr>
    </w:p>
    <w:p w14:paraId="709BCB73" w14:textId="34D6E9FD" w:rsidR="00CD7138" w:rsidRPr="00A61250" w:rsidRDefault="00CD7138" w:rsidP="002F42B7">
      <w:pPr>
        <w:spacing w:after="0" w:line="240" w:lineRule="auto"/>
      </w:pPr>
    </w:p>
    <w:sectPr w:rsidR="00CD7138" w:rsidRPr="00A61250" w:rsidSect="00277806">
      <w:headerReference w:type="even" r:id="rId36"/>
      <w:headerReference w:type="default" r:id="rId37"/>
      <w:headerReference w:type="first" r:id="rId38"/>
      <w:footerReference w:type="first" r:id="rId39"/>
      <w:pgSz w:w="11906" w:h="16838" w:code="9"/>
      <w:pgMar w:top="954" w:right="1418" w:bottom="1418" w:left="1418" w:header="709" w:footer="709" w:gutter="0"/>
      <w:pgNumType w:start="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4A42DF" w14:textId="77777777" w:rsidR="00C073C3" w:rsidRDefault="00C073C3">
      <w:r>
        <w:separator/>
      </w:r>
    </w:p>
  </w:endnote>
  <w:endnote w:type="continuationSeparator" w:id="0">
    <w:p w14:paraId="62A5A5A3" w14:textId="77777777" w:rsidR="00C073C3" w:rsidRDefault="00C073C3">
      <w:r>
        <w:continuationSeparator/>
      </w:r>
    </w:p>
  </w:endnote>
  <w:endnote w:type="continuationNotice" w:id="1">
    <w:p w14:paraId="5E1993AF" w14:textId="77777777" w:rsidR="00C073C3" w:rsidRDefault="00C073C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980034"/>
      <w:docPartObj>
        <w:docPartGallery w:val="Page Numbers (Bottom of Page)"/>
        <w:docPartUnique/>
      </w:docPartObj>
    </w:sdtPr>
    <w:sdtEndPr>
      <w:rPr>
        <w:noProof/>
      </w:rPr>
    </w:sdtEndPr>
    <w:sdtContent>
      <w:p w14:paraId="14732EB2" w14:textId="77777777" w:rsidR="00C073C3" w:rsidRPr="008C7D42" w:rsidRDefault="00C073C3" w:rsidP="008C7D42">
        <w:pPr>
          <w:pStyle w:val="Footer"/>
        </w:pPr>
        <w:r>
          <w:t xml:space="preserve">Page </w:t>
        </w:r>
        <w:r>
          <w:fldChar w:fldCharType="begin"/>
        </w:r>
        <w:r>
          <w:instrText xml:space="preserve"> PAGE   \* MERGEFORMAT </w:instrText>
        </w:r>
        <w:r>
          <w:fldChar w:fldCharType="separate"/>
        </w:r>
        <w:r>
          <w:rPr>
            <w:noProof/>
          </w:rPr>
          <w:t>3</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D837E" w14:textId="03168833" w:rsidR="00C073C3" w:rsidRDefault="00C073C3" w:rsidP="00277806">
    <w:pPr>
      <w:pStyle w:val="FooterOdd"/>
    </w:pPr>
    <w:r>
      <w:drawing>
        <wp:inline distT="0" distB="0" distL="0" distR="0" wp14:anchorId="355480B7" wp14:editId="05DACB6B">
          <wp:extent cx="1008000" cy="296136"/>
          <wp:effectExtent l="0" t="0" r="1905"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hink Outline_small.jpg"/>
                  <pic:cNvPicPr/>
                </pic:nvPicPr>
                <pic:blipFill>
                  <a:blip r:embed="rId1">
                    <a:extLst>
                      <a:ext uri="{28A0092B-C50C-407E-A947-70E740481C1C}">
                        <a14:useLocalDpi xmlns:a14="http://schemas.microsoft.com/office/drawing/2010/main" val="0"/>
                      </a:ext>
                    </a:extLst>
                  </a:blip>
                  <a:stretch>
                    <a:fillRect/>
                  </a:stretch>
                </pic:blipFill>
                <pic:spPr>
                  <a:xfrm>
                    <a:off x="0" y="0"/>
                    <a:ext cx="1008000" cy="296136"/>
                  </a:xfrm>
                  <a:prstGeom prst="rect">
                    <a:avLst/>
                  </a:prstGeom>
                </pic:spPr>
              </pic:pic>
            </a:graphicData>
          </a:graphic>
        </wp:inline>
      </w:drawing>
    </w:r>
    <w:r>
      <w:tab/>
      <w:t xml:space="preserve"> </w:t>
    </w:r>
    <w:r w:rsidRPr="00997E9E">
      <w:rPr>
        <w:rStyle w:val="PageNumber"/>
      </w:rPr>
      <w:fldChar w:fldCharType="begin"/>
    </w:r>
    <w:r w:rsidRPr="00997E9E">
      <w:rPr>
        <w:rStyle w:val="PageNumber"/>
      </w:rPr>
      <w:instrText xml:space="preserve"> PAGE   \* MERGEFORMAT </w:instrText>
    </w:r>
    <w:r w:rsidRPr="00997E9E">
      <w:rPr>
        <w:rStyle w:val="PageNumber"/>
      </w:rPr>
      <w:fldChar w:fldCharType="separate"/>
    </w:r>
    <w:r>
      <w:rPr>
        <w:rStyle w:val="PageNumber"/>
      </w:rPr>
      <w:t>iii</w:t>
    </w:r>
    <w:r w:rsidRPr="00997E9E">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71F605" w14:textId="0150CFFA" w:rsidR="00C073C3" w:rsidRPr="002D1DD8" w:rsidRDefault="00C073C3" w:rsidP="002D1DD8">
    <w:pPr>
      <w:pStyle w:val="Footer"/>
      <w:rPr>
        <w:rStyle w:val="PageNumber"/>
        <w:color w:val="31A7D4" w:themeColor="accent1"/>
        <w:position w:val="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C073C3" w14:paraId="5D2B4D0C" w14:textId="77777777" w:rsidTr="004314DC">
      <w:tc>
        <w:tcPr>
          <w:tcW w:w="4643" w:type="dxa"/>
          <w:vAlign w:val="bottom"/>
        </w:tcPr>
        <w:p w14:paraId="7BD92A74" w14:textId="32E23D7A" w:rsidR="00C073C3" w:rsidRDefault="00A91484" w:rsidP="004314DC">
          <w:pPr>
            <w:pStyle w:val="FooterOdd"/>
          </w:pPr>
          <w:r>
            <w:drawing>
              <wp:inline distT="0" distB="0" distL="0" distR="0" wp14:anchorId="2C5D3DC0" wp14:editId="321BA9B3">
                <wp:extent cx="1008000" cy="287658"/>
                <wp:effectExtent l="0" t="0" r="190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hink_lin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08000" cy="287658"/>
                        </a:xfrm>
                        <a:prstGeom prst="rect">
                          <a:avLst/>
                        </a:prstGeom>
                      </pic:spPr>
                    </pic:pic>
                  </a:graphicData>
                </a:graphic>
              </wp:inline>
            </w:drawing>
          </w:r>
        </w:p>
      </w:tc>
      <w:tc>
        <w:tcPr>
          <w:tcW w:w="4643" w:type="dxa"/>
          <w:vAlign w:val="bottom"/>
        </w:tcPr>
        <w:p w14:paraId="553E96C8" w14:textId="77777777" w:rsidR="00C073C3" w:rsidRPr="002D1DD8" w:rsidRDefault="00C073C3" w:rsidP="002D1DD8">
          <w:pPr>
            <w:tabs>
              <w:tab w:val="center" w:pos="4513"/>
              <w:tab w:val="right" w:pos="9026"/>
            </w:tabs>
            <w:spacing w:after="0" w:line="240" w:lineRule="auto"/>
            <w:jc w:val="right"/>
            <w:rPr>
              <w:noProof/>
              <w:color w:val="31A7D4" w:themeColor="accent1"/>
              <w:sz w:val="28"/>
            </w:rPr>
          </w:pPr>
          <w:r w:rsidRPr="002D1DD8">
            <w:rPr>
              <w:noProof/>
              <w:color w:val="31A7D4" w:themeColor="accent1"/>
              <w:sz w:val="28"/>
            </w:rPr>
            <w:fldChar w:fldCharType="begin"/>
          </w:r>
          <w:r w:rsidRPr="002D1DD8">
            <w:rPr>
              <w:noProof/>
              <w:color w:val="31A7D4" w:themeColor="accent1"/>
              <w:sz w:val="28"/>
            </w:rPr>
            <w:instrText xml:space="preserve"> PAGE   \* MERGEFORMAT </w:instrText>
          </w:r>
          <w:r w:rsidRPr="002D1DD8">
            <w:rPr>
              <w:noProof/>
              <w:color w:val="31A7D4" w:themeColor="accent1"/>
              <w:sz w:val="28"/>
            </w:rPr>
            <w:fldChar w:fldCharType="separate"/>
          </w:r>
          <w:r w:rsidR="00C55B46">
            <w:rPr>
              <w:noProof/>
              <w:color w:val="31A7D4" w:themeColor="accent1"/>
              <w:sz w:val="28"/>
            </w:rPr>
            <w:t>iii</w:t>
          </w:r>
          <w:r w:rsidRPr="002D1DD8">
            <w:rPr>
              <w:noProof/>
              <w:color w:val="31A7D4" w:themeColor="accent1"/>
              <w:sz w:val="28"/>
            </w:rPr>
            <w:fldChar w:fldCharType="end"/>
          </w:r>
        </w:p>
      </w:tc>
    </w:tr>
  </w:tbl>
  <w:p w14:paraId="34400401" w14:textId="3633CA00" w:rsidR="00C073C3" w:rsidRPr="002D1DD8" w:rsidRDefault="00C073C3" w:rsidP="002D1DD8">
    <w:pPr>
      <w:pStyle w:val="Footer"/>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460F61" w14:textId="2AACF01D" w:rsidR="00C073C3" w:rsidRPr="00277806" w:rsidRDefault="00C073C3" w:rsidP="00277806">
    <w:pPr>
      <w:pStyle w:val="FooterOdd"/>
    </w:pPr>
    <w:r w:rsidRPr="00277806">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C073C3" w:rsidRPr="002D1DD8" w14:paraId="3CD6333C" w14:textId="77777777" w:rsidTr="004314DC">
      <w:tc>
        <w:tcPr>
          <w:tcW w:w="4643" w:type="dxa"/>
          <w:vAlign w:val="bottom"/>
        </w:tcPr>
        <w:p w14:paraId="5DDF1646" w14:textId="1B4CE3E4" w:rsidR="00C073C3" w:rsidRPr="002D1DD8" w:rsidRDefault="00C073C3" w:rsidP="004314DC">
          <w:pPr>
            <w:tabs>
              <w:tab w:val="center" w:pos="4513"/>
              <w:tab w:val="right" w:pos="9026"/>
            </w:tabs>
            <w:spacing w:after="0" w:line="240" w:lineRule="auto"/>
            <w:rPr>
              <w:color w:val="31A7D4" w:themeColor="accent1"/>
              <w:sz w:val="28"/>
            </w:rPr>
          </w:pPr>
          <w:r w:rsidRPr="002D1DD8">
            <w:rPr>
              <w:color w:val="31A7D4" w:themeColor="accent1"/>
              <w:sz w:val="28"/>
            </w:rPr>
            <w:fldChar w:fldCharType="begin"/>
          </w:r>
          <w:r w:rsidRPr="002D1DD8">
            <w:rPr>
              <w:color w:val="31A7D4" w:themeColor="accent1"/>
              <w:sz w:val="28"/>
            </w:rPr>
            <w:instrText xml:space="preserve"> PAGE   \* MERGEFORMAT </w:instrText>
          </w:r>
          <w:r w:rsidRPr="002D1DD8">
            <w:rPr>
              <w:color w:val="31A7D4" w:themeColor="accent1"/>
              <w:sz w:val="28"/>
            </w:rPr>
            <w:fldChar w:fldCharType="separate"/>
          </w:r>
          <w:r w:rsidR="00C55B46">
            <w:rPr>
              <w:noProof/>
              <w:color w:val="31A7D4" w:themeColor="accent1"/>
              <w:sz w:val="28"/>
            </w:rPr>
            <w:t>6</w:t>
          </w:r>
          <w:r w:rsidRPr="002D1DD8">
            <w:rPr>
              <w:color w:val="31A7D4" w:themeColor="accent1"/>
              <w:sz w:val="28"/>
            </w:rPr>
            <w:fldChar w:fldCharType="end"/>
          </w:r>
        </w:p>
      </w:tc>
      <w:tc>
        <w:tcPr>
          <w:tcW w:w="4643" w:type="dxa"/>
          <w:vAlign w:val="bottom"/>
        </w:tcPr>
        <w:p w14:paraId="5266624E" w14:textId="7ECCC67E" w:rsidR="00C073C3" w:rsidRPr="002D1DD8" w:rsidRDefault="00A91484" w:rsidP="004314DC">
          <w:pPr>
            <w:tabs>
              <w:tab w:val="center" w:pos="4513"/>
              <w:tab w:val="right" w:pos="9026"/>
            </w:tabs>
            <w:spacing w:after="0" w:line="240" w:lineRule="auto"/>
            <w:jc w:val="right"/>
            <w:rPr>
              <w:color w:val="31A7D4" w:themeColor="accent1"/>
              <w:sz w:val="28"/>
            </w:rPr>
          </w:pPr>
          <w:r>
            <w:rPr>
              <w:noProof/>
            </w:rPr>
            <w:drawing>
              <wp:inline distT="0" distB="0" distL="0" distR="0" wp14:anchorId="10E7B920" wp14:editId="24B5C2F0">
                <wp:extent cx="1008000" cy="287658"/>
                <wp:effectExtent l="0" t="0" r="190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hink_lin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08000" cy="287658"/>
                        </a:xfrm>
                        <a:prstGeom prst="rect">
                          <a:avLst/>
                        </a:prstGeom>
                      </pic:spPr>
                    </pic:pic>
                  </a:graphicData>
                </a:graphic>
              </wp:inline>
            </w:drawing>
          </w:r>
        </w:p>
      </w:tc>
    </w:tr>
  </w:tbl>
  <w:p w14:paraId="5B07EB78" w14:textId="53E3572B" w:rsidR="00C073C3" w:rsidRDefault="00C073C3" w:rsidP="003F5BE8">
    <w:pPr>
      <w:pStyle w:val="FooterEven"/>
      <w:pBdr>
        <w:top w:val="none" w:sz="0" w:space="0" w:color="auto"/>
      </w:pBdr>
      <w:rPr>
        <w:rStyle w:val="PageNumbe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C073C3" w:rsidRPr="002D1DD8" w14:paraId="6781A20B" w14:textId="77777777" w:rsidTr="004314DC">
      <w:tc>
        <w:tcPr>
          <w:tcW w:w="4643" w:type="dxa"/>
          <w:vAlign w:val="bottom"/>
        </w:tcPr>
        <w:p w14:paraId="7ECF3C4C" w14:textId="55EA9973" w:rsidR="00C073C3" w:rsidRPr="00277806" w:rsidRDefault="00C073C3" w:rsidP="00277806">
          <w:pPr>
            <w:pStyle w:val="FooterOdd"/>
            <w:rPr>
              <w:sz w:val="2"/>
            </w:rPr>
          </w:pPr>
        </w:p>
        <w:p w14:paraId="131083E7" w14:textId="3AE3D250" w:rsidR="00C073C3" w:rsidRPr="002D1DD8" w:rsidRDefault="00A91484" w:rsidP="004314DC">
          <w:pPr>
            <w:tabs>
              <w:tab w:val="center" w:pos="4513"/>
              <w:tab w:val="right" w:pos="9026"/>
            </w:tabs>
            <w:spacing w:after="0" w:line="240" w:lineRule="auto"/>
            <w:rPr>
              <w:color w:val="31A7D4" w:themeColor="accent1"/>
              <w:sz w:val="28"/>
            </w:rPr>
          </w:pPr>
          <w:r>
            <w:rPr>
              <w:noProof/>
            </w:rPr>
            <w:drawing>
              <wp:inline distT="0" distB="0" distL="0" distR="0" wp14:anchorId="51081776" wp14:editId="3E78DFE3">
                <wp:extent cx="1008000" cy="287658"/>
                <wp:effectExtent l="0" t="0" r="190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hink_lin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08000" cy="287658"/>
                        </a:xfrm>
                        <a:prstGeom prst="rect">
                          <a:avLst/>
                        </a:prstGeom>
                      </pic:spPr>
                    </pic:pic>
                  </a:graphicData>
                </a:graphic>
              </wp:inline>
            </w:drawing>
          </w:r>
        </w:p>
      </w:tc>
      <w:tc>
        <w:tcPr>
          <w:tcW w:w="4643" w:type="dxa"/>
          <w:vAlign w:val="bottom"/>
        </w:tcPr>
        <w:p w14:paraId="7BA0EBC3" w14:textId="77777777" w:rsidR="00C073C3" w:rsidRPr="002D1DD8" w:rsidRDefault="00C073C3" w:rsidP="004314DC">
          <w:pPr>
            <w:tabs>
              <w:tab w:val="center" w:pos="4513"/>
              <w:tab w:val="right" w:pos="9026"/>
            </w:tabs>
            <w:spacing w:after="0" w:line="240" w:lineRule="auto"/>
            <w:jc w:val="right"/>
            <w:rPr>
              <w:color w:val="31A7D4" w:themeColor="accent1"/>
              <w:sz w:val="28"/>
            </w:rPr>
          </w:pPr>
          <w:r w:rsidRPr="002D1DD8">
            <w:rPr>
              <w:color w:val="31A7D4" w:themeColor="accent1"/>
              <w:sz w:val="28"/>
            </w:rPr>
            <w:fldChar w:fldCharType="begin"/>
          </w:r>
          <w:r w:rsidRPr="002D1DD8">
            <w:rPr>
              <w:color w:val="31A7D4" w:themeColor="accent1"/>
              <w:sz w:val="28"/>
            </w:rPr>
            <w:instrText xml:space="preserve"> PAGE   \* MERGEFORMAT </w:instrText>
          </w:r>
          <w:r w:rsidRPr="002D1DD8">
            <w:rPr>
              <w:color w:val="31A7D4" w:themeColor="accent1"/>
              <w:sz w:val="28"/>
            </w:rPr>
            <w:fldChar w:fldCharType="separate"/>
          </w:r>
          <w:r w:rsidR="00C55B46">
            <w:rPr>
              <w:noProof/>
              <w:color w:val="31A7D4" w:themeColor="accent1"/>
              <w:sz w:val="28"/>
            </w:rPr>
            <w:t>3</w:t>
          </w:r>
          <w:r w:rsidRPr="002D1DD8">
            <w:rPr>
              <w:color w:val="31A7D4" w:themeColor="accent1"/>
              <w:sz w:val="28"/>
            </w:rPr>
            <w:fldChar w:fldCharType="end"/>
          </w:r>
        </w:p>
      </w:tc>
    </w:tr>
  </w:tbl>
  <w:p w14:paraId="73326E5D" w14:textId="77777777" w:rsidR="00C073C3" w:rsidRPr="002D1DD8" w:rsidRDefault="00C073C3" w:rsidP="002D1DD8">
    <w:pPr>
      <w:pStyle w:val="Footer"/>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C073C3" w:rsidRPr="002D1DD8" w14:paraId="391928C9" w14:textId="77777777" w:rsidTr="004314DC">
      <w:tc>
        <w:tcPr>
          <w:tcW w:w="4643" w:type="dxa"/>
          <w:vAlign w:val="bottom"/>
        </w:tcPr>
        <w:p w14:paraId="1A1975D7" w14:textId="56F4D739" w:rsidR="00C073C3" w:rsidRPr="002D1DD8" w:rsidRDefault="00A91484" w:rsidP="002D1DD8">
          <w:pPr>
            <w:tabs>
              <w:tab w:val="center" w:pos="4513"/>
              <w:tab w:val="right" w:pos="9026"/>
            </w:tabs>
            <w:spacing w:after="0" w:line="240" w:lineRule="auto"/>
            <w:rPr>
              <w:color w:val="31A7D4" w:themeColor="accent1"/>
              <w:sz w:val="28"/>
            </w:rPr>
          </w:pPr>
          <w:r>
            <w:rPr>
              <w:noProof/>
            </w:rPr>
            <w:drawing>
              <wp:inline distT="0" distB="0" distL="0" distR="0" wp14:anchorId="09F18432" wp14:editId="11692784">
                <wp:extent cx="1008000" cy="287658"/>
                <wp:effectExtent l="0" t="0" r="190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hink_lin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08000" cy="287658"/>
                        </a:xfrm>
                        <a:prstGeom prst="rect">
                          <a:avLst/>
                        </a:prstGeom>
                      </pic:spPr>
                    </pic:pic>
                  </a:graphicData>
                </a:graphic>
              </wp:inline>
            </w:drawing>
          </w:r>
        </w:p>
      </w:tc>
      <w:tc>
        <w:tcPr>
          <w:tcW w:w="4643" w:type="dxa"/>
          <w:vAlign w:val="bottom"/>
        </w:tcPr>
        <w:p w14:paraId="5DCA6889" w14:textId="77777777" w:rsidR="00C073C3" w:rsidRPr="002D1DD8" w:rsidRDefault="00C073C3" w:rsidP="002D1DD8">
          <w:pPr>
            <w:tabs>
              <w:tab w:val="center" w:pos="4513"/>
              <w:tab w:val="right" w:pos="9026"/>
            </w:tabs>
            <w:spacing w:after="0" w:line="240" w:lineRule="auto"/>
            <w:jc w:val="right"/>
            <w:rPr>
              <w:color w:val="31A7D4" w:themeColor="accent1"/>
              <w:sz w:val="28"/>
            </w:rPr>
          </w:pPr>
          <w:r w:rsidRPr="002D1DD8">
            <w:rPr>
              <w:color w:val="31A7D4" w:themeColor="accent1"/>
              <w:sz w:val="28"/>
            </w:rPr>
            <w:fldChar w:fldCharType="begin"/>
          </w:r>
          <w:r w:rsidRPr="002D1DD8">
            <w:rPr>
              <w:color w:val="31A7D4" w:themeColor="accent1"/>
              <w:sz w:val="28"/>
            </w:rPr>
            <w:instrText xml:space="preserve"> PAGE   \* MERGEFORMAT </w:instrText>
          </w:r>
          <w:r w:rsidRPr="002D1DD8">
            <w:rPr>
              <w:color w:val="31A7D4" w:themeColor="accent1"/>
              <w:sz w:val="28"/>
            </w:rPr>
            <w:fldChar w:fldCharType="separate"/>
          </w:r>
          <w:r w:rsidR="00C55B46">
            <w:rPr>
              <w:noProof/>
              <w:color w:val="31A7D4" w:themeColor="accent1"/>
              <w:sz w:val="28"/>
            </w:rPr>
            <w:t>1</w:t>
          </w:r>
          <w:r w:rsidRPr="002D1DD8">
            <w:rPr>
              <w:color w:val="31A7D4" w:themeColor="accent1"/>
              <w:sz w:val="28"/>
            </w:rPr>
            <w:fldChar w:fldCharType="end"/>
          </w:r>
        </w:p>
      </w:tc>
    </w:tr>
  </w:tbl>
  <w:p w14:paraId="41B05A9F" w14:textId="04A1C88E" w:rsidR="00C073C3" w:rsidRPr="002D1DD8" w:rsidRDefault="00C073C3" w:rsidP="002D1DD8">
    <w:pPr>
      <w:pStyle w:val="Footer"/>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C073C3" w:rsidRPr="002D1DD8" w14:paraId="115BF973" w14:textId="77777777" w:rsidTr="004314DC">
      <w:tc>
        <w:tcPr>
          <w:tcW w:w="4643" w:type="dxa"/>
          <w:vAlign w:val="bottom"/>
        </w:tcPr>
        <w:p w14:paraId="78A53636" w14:textId="17DFDE91" w:rsidR="00C073C3" w:rsidRPr="002D1DD8" w:rsidRDefault="00A91484" w:rsidP="004314DC">
          <w:pPr>
            <w:tabs>
              <w:tab w:val="center" w:pos="4513"/>
              <w:tab w:val="right" w:pos="9026"/>
            </w:tabs>
            <w:spacing w:after="0" w:line="240" w:lineRule="auto"/>
            <w:rPr>
              <w:color w:val="31A7D4" w:themeColor="accent1"/>
              <w:sz w:val="28"/>
            </w:rPr>
          </w:pPr>
          <w:r>
            <w:rPr>
              <w:noProof/>
            </w:rPr>
            <w:drawing>
              <wp:inline distT="0" distB="0" distL="0" distR="0" wp14:anchorId="026A1BCC" wp14:editId="3BB920A6">
                <wp:extent cx="1008000" cy="287658"/>
                <wp:effectExtent l="0" t="0" r="190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hink_lin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08000" cy="287658"/>
                        </a:xfrm>
                        <a:prstGeom prst="rect">
                          <a:avLst/>
                        </a:prstGeom>
                      </pic:spPr>
                    </pic:pic>
                  </a:graphicData>
                </a:graphic>
              </wp:inline>
            </w:drawing>
          </w:r>
        </w:p>
      </w:tc>
      <w:tc>
        <w:tcPr>
          <w:tcW w:w="4643" w:type="dxa"/>
          <w:vAlign w:val="bottom"/>
        </w:tcPr>
        <w:p w14:paraId="751DC002" w14:textId="77777777" w:rsidR="00C073C3" w:rsidRPr="002D1DD8" w:rsidRDefault="00C073C3" w:rsidP="004314DC">
          <w:pPr>
            <w:tabs>
              <w:tab w:val="center" w:pos="4513"/>
              <w:tab w:val="right" w:pos="9026"/>
            </w:tabs>
            <w:spacing w:after="0" w:line="240" w:lineRule="auto"/>
            <w:jc w:val="right"/>
            <w:rPr>
              <w:color w:val="31A7D4" w:themeColor="accent1"/>
              <w:sz w:val="28"/>
            </w:rPr>
          </w:pPr>
          <w:r w:rsidRPr="002D1DD8">
            <w:rPr>
              <w:color w:val="31A7D4" w:themeColor="accent1"/>
              <w:sz w:val="28"/>
            </w:rPr>
            <w:fldChar w:fldCharType="begin"/>
          </w:r>
          <w:r w:rsidRPr="002D1DD8">
            <w:rPr>
              <w:color w:val="31A7D4" w:themeColor="accent1"/>
              <w:sz w:val="28"/>
            </w:rPr>
            <w:instrText xml:space="preserve"> PAGE   \* MERGEFORMAT </w:instrText>
          </w:r>
          <w:r w:rsidRPr="002D1DD8">
            <w:rPr>
              <w:color w:val="31A7D4" w:themeColor="accent1"/>
              <w:sz w:val="28"/>
            </w:rPr>
            <w:fldChar w:fldCharType="separate"/>
          </w:r>
          <w:r w:rsidR="00C55B46">
            <w:rPr>
              <w:noProof/>
              <w:color w:val="31A7D4" w:themeColor="accent1"/>
              <w:sz w:val="28"/>
            </w:rPr>
            <w:t>5</w:t>
          </w:r>
          <w:r w:rsidRPr="002D1DD8">
            <w:rPr>
              <w:color w:val="31A7D4" w:themeColor="accent1"/>
              <w:sz w:val="28"/>
            </w:rPr>
            <w:fldChar w:fldCharType="end"/>
          </w:r>
        </w:p>
      </w:tc>
    </w:tr>
  </w:tbl>
  <w:p w14:paraId="649B6011" w14:textId="1212DC97" w:rsidR="00C073C3" w:rsidRPr="004314DC" w:rsidRDefault="00C073C3" w:rsidP="004314DC">
    <w:pPr>
      <w:pStyle w:val="Foote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BDB6EE" w14:textId="77777777" w:rsidR="00C073C3" w:rsidRDefault="00C073C3" w:rsidP="00313133">
      <w:pPr>
        <w:spacing w:after="0"/>
      </w:pPr>
      <w:r>
        <w:separator/>
      </w:r>
    </w:p>
  </w:footnote>
  <w:footnote w:type="continuationSeparator" w:id="0">
    <w:p w14:paraId="0729D21A" w14:textId="77777777" w:rsidR="00C073C3" w:rsidRDefault="00C073C3">
      <w:r>
        <w:continuationSeparator/>
      </w:r>
    </w:p>
  </w:footnote>
  <w:footnote w:type="continuationNotice" w:id="1">
    <w:p w14:paraId="1279A280" w14:textId="77777777" w:rsidR="00C073C3" w:rsidRDefault="00C073C3">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14193A" w14:textId="301A8461" w:rsidR="00C073C3" w:rsidRPr="008573B0" w:rsidRDefault="00C073C3" w:rsidP="00B523E1">
    <w:pPr>
      <w:pStyle w:val="Header"/>
      <w:rPr>
        <w:color w:val="auto"/>
      </w:rPr>
    </w:pPr>
    <w:r w:rsidRPr="009B64BA">
      <w:rPr>
        <w:noProof/>
        <w:sz w:val="12"/>
        <w:szCs w:val="12"/>
      </w:rPr>
      <mc:AlternateContent>
        <mc:Choice Requires="wps">
          <w:drawing>
            <wp:anchor distT="0" distB="0" distL="114300" distR="114300" simplePos="0" relativeHeight="251658241" behindDoc="1" locked="0" layoutInCell="1" allowOverlap="1" wp14:anchorId="04555090" wp14:editId="352785A9">
              <wp:simplePos x="0" y="0"/>
              <wp:positionH relativeFrom="column">
                <wp:posOffset>-919480</wp:posOffset>
              </wp:positionH>
              <wp:positionV relativeFrom="paragraph">
                <wp:posOffset>-452120</wp:posOffset>
              </wp:positionV>
              <wp:extent cx="7595870" cy="1619885"/>
              <wp:effectExtent l="0" t="0" r="5080" b="0"/>
              <wp:wrapNone/>
              <wp:docPr id="8" name="Rectangle 8"/>
              <wp:cNvGraphicFramePr/>
              <a:graphic xmlns:a="http://schemas.openxmlformats.org/drawingml/2006/main">
                <a:graphicData uri="http://schemas.microsoft.com/office/word/2010/wordprocessingShape">
                  <wps:wsp>
                    <wps:cNvSpPr/>
                    <wps:spPr>
                      <a:xfrm>
                        <a:off x="0" y="0"/>
                        <a:ext cx="7595870" cy="161988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 o:spid="_x0000_s1026" style="position:absolute;margin-left:-72.4pt;margin-top:-35.6pt;width:598.1pt;height:127.5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" fillcolor="#31a7d4 [3204]" stroked="f" strokeweight="2p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78BC7C" w14:textId="77777777" w:rsidR="00C073C3" w:rsidRPr="008573B0" w:rsidRDefault="00C073C3" w:rsidP="00B523E1">
    <w:pPr>
      <w:pStyle w:val="Header"/>
      <w:rPr>
        <w:color w:val="auto"/>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7E02C" w14:textId="3E2BB0E5" w:rsidR="00C073C3" w:rsidRPr="002D1DD8" w:rsidRDefault="00C55B46" w:rsidP="002D1DD8">
    <w:pPr>
      <w:pStyle w:val="HeaderEven"/>
    </w:pPr>
    <w:r>
      <w:fldChar w:fldCharType="begin"/>
    </w:r>
    <w:r>
      <w:instrText xml:space="preserve"> TITLE   \* MERGEFORMAT </w:instrText>
    </w:r>
    <w:r>
      <w:fldChar w:fldCharType="separate"/>
    </w:r>
    <w:r w:rsidR="00F2310E">
      <w:t>Tax Discussion Paper</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3333E1" w14:textId="77777777" w:rsidR="00C073C3" w:rsidRPr="00793931" w:rsidRDefault="00C55B46" w:rsidP="00E3408D">
    <w:pPr>
      <w:pStyle w:val="HeaderOdd"/>
    </w:pPr>
    <w:r>
      <w:fldChar w:fldCharType="begin"/>
    </w:r>
    <w:r>
      <w:instrText xml:space="preserve"> STYLEREF  "Heading 1"  \* MERGEFORMAT </w:instrText>
    </w:r>
    <w:r>
      <w:fldChar w:fldCharType="separate"/>
    </w:r>
    <w:r>
      <w:rPr>
        <w:noProof/>
      </w:rPr>
      <w:t>Executive summary</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1C48A" w14:textId="2428B022" w:rsidR="00C073C3" w:rsidRPr="008573B0" w:rsidRDefault="00C073C3" w:rsidP="00B523E1">
    <w:pPr>
      <w:pStyle w:val="Header"/>
      <w:rPr>
        <w:color w:val="auto"/>
      </w:rPr>
    </w:pPr>
    <w:r w:rsidRPr="009B64BA">
      <w:rPr>
        <w:noProof/>
        <w:sz w:val="12"/>
        <w:szCs w:val="12"/>
      </w:rPr>
      <mc:AlternateContent>
        <mc:Choice Requires="wps">
          <w:drawing>
            <wp:anchor distT="0" distB="0" distL="114300" distR="114300" simplePos="0" relativeHeight="251658242" behindDoc="1" locked="0" layoutInCell="1" allowOverlap="1" wp14:anchorId="47F9D334" wp14:editId="6D5E8AEC">
              <wp:simplePos x="0" y="0"/>
              <wp:positionH relativeFrom="column">
                <wp:posOffset>-909955</wp:posOffset>
              </wp:positionH>
              <wp:positionV relativeFrom="paragraph">
                <wp:posOffset>-471170</wp:posOffset>
              </wp:positionV>
              <wp:extent cx="7595870" cy="1619885"/>
              <wp:effectExtent l="0" t="0" r="5080" b="0"/>
              <wp:wrapNone/>
              <wp:docPr id="13" name="Rectangle 13"/>
              <wp:cNvGraphicFramePr/>
              <a:graphic xmlns:a="http://schemas.openxmlformats.org/drawingml/2006/main">
                <a:graphicData uri="http://schemas.microsoft.com/office/word/2010/wordprocessingShape">
                  <wps:wsp>
                    <wps:cNvSpPr/>
                    <wps:spPr>
                      <a:xfrm>
                        <a:off x="0" y="0"/>
                        <a:ext cx="7595870" cy="161988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3" o:spid="_x0000_s1026" style="position:absolute;margin-left:-71.65pt;margin-top:-37.1pt;width:598.1pt;height:127.55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" fillcolor="#31a7d4 [3204]" stroked="f" strokeweight="2pt"/>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E42B5E" w14:textId="2DE4A42E" w:rsidR="00C073C3" w:rsidRPr="002D1DD8" w:rsidRDefault="00C55B46" w:rsidP="002D1DD8">
    <w:pPr>
      <w:pStyle w:val="HeaderEven"/>
    </w:pPr>
    <w:r>
      <w:fldChar w:fldCharType="begin"/>
    </w:r>
    <w:r>
      <w:instrText xml:space="preserve"> TITLE   \* MERGEFORMAT </w:instrText>
    </w:r>
    <w:r>
      <w:fldChar w:fldCharType="separate"/>
    </w:r>
    <w:r w:rsidR="00F2310E">
      <w:t>Tax Discussion Paper</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4F8024" w14:textId="77777777" w:rsidR="00C073C3" w:rsidRDefault="00C55B46">
    <w:pPr>
      <w:pStyle w:val="Header"/>
      <w:rPr>
        <w:noProof/>
      </w:rPr>
    </w:pPr>
    <w:r>
      <w:fldChar w:fldCharType="begin"/>
    </w:r>
    <w:r>
      <w:instrText xml:space="preserve"> STYLEREF  "Heading 1"  \* MERGEFORMAT </w:instrText>
    </w:r>
    <w:r>
      <w:fldChar w:fldCharType="separate"/>
    </w:r>
    <w:r w:rsidR="00F2310E">
      <w:rPr>
        <w:noProof/>
      </w:rPr>
      <w:t>Executive summary</w:t>
    </w:r>
    <w:r>
      <w:rPr>
        <w:noProof/>
      </w:rPr>
      <w:fldChar w:fldCharType="end"/>
    </w:r>
  </w:p>
  <w:p w14:paraId="4C0E4A97" w14:textId="77777777" w:rsidR="00C073C3" w:rsidRDefault="00C073C3">
    <w:pPr>
      <w:pStyle w:val="Header"/>
      <w:rPr>
        <w:noProof/>
      </w:rPr>
    </w:pPr>
  </w:p>
  <w:p w14:paraId="5B505593" w14:textId="77777777" w:rsidR="00C073C3" w:rsidRDefault="00C073C3">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473D99" w14:textId="77777777" w:rsidR="00C073C3" w:rsidRPr="008B7195" w:rsidRDefault="00C073C3" w:rsidP="00E3408D">
    <w:pPr>
      <w:pStyle w:val="Header"/>
    </w:pPr>
    <w:r w:rsidRPr="009B64BA">
      <w:rPr>
        <w:noProof/>
        <w:sz w:val="12"/>
        <w:szCs w:val="12"/>
      </w:rPr>
      <mc:AlternateContent>
        <mc:Choice Requires="wps">
          <w:drawing>
            <wp:anchor distT="0" distB="0" distL="114300" distR="114300" simplePos="0" relativeHeight="251658240" behindDoc="1" locked="0" layoutInCell="1" allowOverlap="1" wp14:anchorId="1137C9A9" wp14:editId="41D184DF">
              <wp:simplePos x="0" y="0"/>
              <wp:positionH relativeFrom="column">
                <wp:posOffset>-900430</wp:posOffset>
              </wp:positionH>
              <wp:positionV relativeFrom="paragraph">
                <wp:posOffset>-450215</wp:posOffset>
              </wp:positionV>
              <wp:extent cx="7595870" cy="1620000"/>
              <wp:effectExtent l="0" t="0" r="5080" b="0"/>
              <wp:wrapNone/>
              <wp:docPr id="11" name="Rectangle 11"/>
              <wp:cNvGraphicFramePr/>
              <a:graphic xmlns:a="http://schemas.openxmlformats.org/drawingml/2006/main">
                <a:graphicData uri="http://schemas.microsoft.com/office/word/2010/wordprocessingShape">
                  <wps:wsp>
                    <wps:cNvSpPr/>
                    <wps:spPr>
                      <a:xfrm>
                        <a:off x="0" y="0"/>
                        <a:ext cx="7595870" cy="16200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 o:spid="_x0000_s1026" style="position:absolute;margin-left:-70.9pt;margin-top:-35.45pt;width:598.1pt;height:127.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" fillcolor="#31a7d4 [3204]" stroked="f" strokeweight="2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14408"/>
    <w:multiLevelType w:val="multilevel"/>
    <w:tmpl w:val="9880E92E"/>
    <w:name w:val="ChartTableFootnoteAlph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2B26652"/>
    <w:multiLevelType w:val="hybridMultilevel"/>
    <w:tmpl w:val="166ECD22"/>
    <w:name w:val="HeadingList2232"/>
    <w:lvl w:ilvl="0" w:tplc="502E7FDA">
      <w:start w:val="1"/>
      <w:numFmt w:val="decimal"/>
      <w:lvlText w:val="Table %1"/>
      <w:lvlJc w:val="left"/>
      <w:pPr>
        <w:ind w:left="720" w:hanging="360"/>
      </w:pPr>
      <w:rPr>
        <w:rFonts w:ascii="Calibri" w:hAnsi="Calibri" w:hint="default"/>
        <w:b/>
        <w:i w:val="0"/>
        <w:color w:val="31A7D4" w:themeColor="accent1"/>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F21267C0">
      <w:start w:val="1"/>
      <w:numFmt w:val="decimal"/>
      <w:pStyle w:val="Casestudyboxheading"/>
      <w:lvlText w:val="Box %4"/>
      <w:lvlJc w:val="left"/>
      <w:pPr>
        <w:ind w:left="2880" w:hanging="360"/>
      </w:pPr>
      <w:rPr>
        <w:rFonts w:ascii="Calibri" w:hAnsi="Calibri" w:hint="default"/>
        <w:b/>
        <w:i w:val="0"/>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74D1D00"/>
    <w:multiLevelType w:val="hybridMultilevel"/>
    <w:tmpl w:val="62C6A4F0"/>
    <w:name w:val="HeadingList223"/>
    <w:lvl w:ilvl="0" w:tplc="111A78F2">
      <w:start w:val="1"/>
      <w:numFmt w:val="decimal"/>
      <w:lvlText w:val="Chart %1 "/>
      <w:lvlJc w:val="left"/>
      <w:pPr>
        <w:ind w:left="720" w:hanging="36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8313C8F"/>
    <w:multiLevelType w:val="multilevel"/>
    <w:tmpl w:val="E55CAB94"/>
    <w:name w:val="StandardNumberedList23"/>
    <w:lvl w:ilvl="0">
      <w:start w:val="1"/>
      <w:numFmt w:val="decimal"/>
      <w:lvlText w:val="%1:"/>
      <w:lvlJc w:val="left"/>
      <w:pPr>
        <w:ind w:left="360" w:hanging="360"/>
      </w:pPr>
      <w:rPr>
        <w:rFonts w:hint="default"/>
        <w:b/>
        <w:i w:val="0"/>
        <w:color w:val="FFFFFF" w:themeColor="background2"/>
      </w:rPr>
    </w:lvl>
    <w:lvl w:ilvl="1">
      <w:start w:val="1"/>
      <w:numFmt w:val="decimal"/>
      <w:lvlText w:val="%1.%2:"/>
      <w:lvlJc w:val="left"/>
      <w:pPr>
        <w:ind w:left="792" w:hanging="432"/>
      </w:pPr>
      <w:rPr>
        <w:rFonts w:hint="default"/>
        <w:b/>
        <w:i w:val="0"/>
        <w:color w:val="31A7D4"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9C960FD"/>
    <w:multiLevelType w:val="multilevel"/>
    <w:tmpl w:val="DA101CDC"/>
    <w:name w:val="OneLevelNumberedParagraphList"/>
    <w:lvl w:ilvl="0">
      <w:start w:val="1"/>
      <w:numFmt w:val="decimal"/>
      <w:lvlRestart w:val="0"/>
      <w:pStyle w:val="OneLevelNumberedParagraph"/>
      <w:lvlText w:val="%1."/>
      <w:lvlJc w:val="left"/>
      <w:pPr>
        <w:tabs>
          <w:tab w:val="num" w:pos="567"/>
        </w:tabs>
        <w:ind w:left="567" w:hanging="567"/>
      </w:pPr>
      <w:rPr>
        <w:rFonts w:ascii="Arial" w:hAnsi="Arial" w:cs="Arial"/>
        <w:b w:val="0"/>
        <w:i w:val="0"/>
        <w:color w:val="000000"/>
        <w:sz w:val="22"/>
      </w:rPr>
    </w:lvl>
    <w:lvl w:ilvl="1">
      <w:start w:val="1"/>
      <w:numFmt w:val="decimal"/>
      <w:lvlText w:val="%2"/>
      <w:lvlJc w:val="left"/>
      <w:pPr>
        <w:tabs>
          <w:tab w:val="num" w:pos="1134"/>
        </w:tabs>
        <w:ind w:left="1134" w:hanging="567"/>
      </w:pPr>
      <w:rPr>
        <w:rFonts w:ascii="Times New Roman" w:hAnsi="Times New Roman" w:cs="Times New Roman"/>
        <w:b w:val="0"/>
        <w:i w:val="0"/>
        <w:color w:val="000000"/>
      </w:rPr>
    </w:lvl>
    <w:lvl w:ilvl="2">
      <w:start w:val="1"/>
      <w:numFmt w:val="decimal"/>
      <w:lvlText w:val="%3"/>
      <w:lvlJc w:val="left"/>
      <w:pPr>
        <w:tabs>
          <w:tab w:val="num" w:pos="1701"/>
        </w:tabs>
        <w:ind w:left="1701" w:hanging="567"/>
      </w:pPr>
      <w:rPr>
        <w:rFonts w:ascii="Times New Roman" w:hAnsi="Times New Roman" w:cs="Times New Roman"/>
        <w:b w:val="0"/>
        <w:i w:val="0"/>
        <w:color w:val="000000"/>
      </w:rPr>
    </w:lvl>
    <w:lvl w:ilvl="3">
      <w:start w:val="1"/>
      <w:numFmt w:val="decimal"/>
      <w:lvlText w:val="%4"/>
      <w:lvlJc w:val="left"/>
      <w:pPr>
        <w:tabs>
          <w:tab w:val="num" w:pos="2268"/>
        </w:tabs>
        <w:ind w:left="2268" w:hanging="567"/>
      </w:pPr>
      <w:rPr>
        <w:rFonts w:ascii="Times New Roman" w:hAnsi="Times New Roman" w:cs="Times New Roman"/>
        <w:b w:val="0"/>
        <w:i w:val="0"/>
        <w:color w:val="000000"/>
      </w:rPr>
    </w:lvl>
    <w:lvl w:ilvl="4">
      <w:start w:val="1"/>
      <w:numFmt w:val="decimal"/>
      <w:lvlText w:val="%5"/>
      <w:lvlJc w:val="left"/>
      <w:pPr>
        <w:tabs>
          <w:tab w:val="num" w:pos="2835"/>
        </w:tabs>
        <w:ind w:left="2835" w:hanging="567"/>
      </w:pPr>
      <w:rPr>
        <w:rFonts w:ascii="Times New Roman" w:hAnsi="Times New Roman" w:cs="Times New Roman"/>
        <w:b w:val="0"/>
        <w:i w:val="0"/>
        <w:color w:val="000000"/>
      </w:rPr>
    </w:lvl>
    <w:lvl w:ilvl="5">
      <w:start w:val="1"/>
      <w:numFmt w:val="decimal"/>
      <w:lvlText w:val="%6"/>
      <w:lvlJc w:val="left"/>
      <w:pPr>
        <w:tabs>
          <w:tab w:val="num" w:pos="3402"/>
        </w:tabs>
        <w:ind w:left="3402" w:hanging="567"/>
      </w:pPr>
      <w:rPr>
        <w:rFonts w:ascii="Times New Roman" w:hAnsi="Times New Roman" w:cs="Times New Roman"/>
        <w:b w:val="0"/>
        <w:i w:val="0"/>
        <w:color w:val="000000"/>
      </w:rPr>
    </w:lvl>
    <w:lvl w:ilvl="6">
      <w:start w:val="1"/>
      <w:numFmt w:val="decimal"/>
      <w:lvlText w:val="%7"/>
      <w:lvlJc w:val="left"/>
      <w:pPr>
        <w:tabs>
          <w:tab w:val="num" w:pos="3969"/>
        </w:tabs>
        <w:ind w:left="3969" w:hanging="567"/>
      </w:pPr>
      <w:rPr>
        <w:rFonts w:ascii="Times New Roman" w:hAnsi="Times New Roman" w:cs="Times New Roman"/>
        <w:b w:val="0"/>
        <w:i w:val="0"/>
        <w:color w:val="000000"/>
      </w:rPr>
    </w:lvl>
    <w:lvl w:ilvl="7">
      <w:start w:val="1"/>
      <w:numFmt w:val="decimal"/>
      <w:lvlText w:val="%8"/>
      <w:lvlJc w:val="left"/>
      <w:pPr>
        <w:tabs>
          <w:tab w:val="num" w:pos="4536"/>
        </w:tabs>
        <w:ind w:left="4536" w:hanging="567"/>
      </w:pPr>
      <w:rPr>
        <w:rFonts w:ascii="Times New Roman" w:hAnsi="Times New Roman" w:cs="Times New Roman"/>
        <w:b w:val="0"/>
        <w:i w:val="0"/>
        <w:color w:val="000000"/>
      </w:rPr>
    </w:lvl>
    <w:lvl w:ilvl="8">
      <w:start w:val="1"/>
      <w:numFmt w:val="decimal"/>
      <w:lvlText w:val="%9"/>
      <w:lvlJc w:val="left"/>
      <w:pPr>
        <w:tabs>
          <w:tab w:val="num" w:pos="5103"/>
        </w:tabs>
        <w:ind w:left="5103" w:hanging="567"/>
      </w:pPr>
      <w:rPr>
        <w:rFonts w:ascii="Times New Roman" w:hAnsi="Times New Roman" w:cs="Times New Roman"/>
        <w:b w:val="0"/>
        <w:i w:val="0"/>
        <w:color w:val="000000"/>
      </w:rPr>
    </w:lvl>
  </w:abstractNum>
  <w:abstractNum w:abstractNumId="5">
    <w:nsid w:val="244237C5"/>
    <w:multiLevelType w:val="multilevel"/>
    <w:tmpl w:val="617EB2D8"/>
    <w:lvl w:ilvl="0">
      <w:start w:val="1"/>
      <w:numFmt w:val="decimal"/>
      <w:pStyle w:val="OutlineNumbered1"/>
      <w:lvlText w:val="%1."/>
      <w:lvlJc w:val="left"/>
      <w:pPr>
        <w:tabs>
          <w:tab w:val="num" w:pos="520"/>
        </w:tabs>
        <w:ind w:left="520" w:hanging="520"/>
      </w:pPr>
      <w:rPr>
        <w:rFonts w:hint="default"/>
        <w:b w:val="0"/>
        <w:i w:val="0"/>
      </w:rPr>
    </w:lvl>
    <w:lvl w:ilvl="1">
      <w:start w:val="1"/>
      <w:numFmt w:val="decimal"/>
      <w:lvlText w:val="%1.%2."/>
      <w:lvlJc w:val="left"/>
      <w:pPr>
        <w:tabs>
          <w:tab w:val="num" w:pos="1040"/>
        </w:tabs>
        <w:ind w:left="1040" w:hanging="520"/>
      </w:pPr>
      <w:rPr>
        <w:rFonts w:hint="default"/>
        <w:b w:val="0"/>
        <w:i w:val="0"/>
      </w:rPr>
    </w:lvl>
    <w:lvl w:ilvl="2">
      <w:start w:val="1"/>
      <w:numFmt w:val="decimal"/>
      <w:lvlText w:val="%1.%2.%3."/>
      <w:lvlJc w:val="left"/>
      <w:pPr>
        <w:tabs>
          <w:tab w:val="num" w:pos="1560"/>
        </w:tabs>
        <w:ind w:left="1560" w:hanging="520"/>
      </w:pPr>
      <w:rPr>
        <w:rFonts w:hint="default"/>
        <w:b w:val="0"/>
        <w:i w:val="0"/>
      </w:rPr>
    </w:lvl>
    <w:lvl w:ilvl="3">
      <w:start w:val="1"/>
      <w:numFmt w:val="decimal"/>
      <w:lvlText w:val="%1.%2.%3.%4"/>
      <w:lvlJc w:val="left"/>
      <w:pPr>
        <w:tabs>
          <w:tab w:val="num" w:pos="2551"/>
        </w:tabs>
        <w:ind w:left="2551" w:hanging="850"/>
      </w:pPr>
      <w:rPr>
        <w:rFonts w:hint="default"/>
        <w:b w:val="0"/>
        <w:i w:val="0"/>
      </w:rPr>
    </w:lvl>
    <w:lvl w:ilvl="4">
      <w:start w:val="1"/>
      <w:numFmt w:val="lowerLetter"/>
      <w:pStyle w:val="OutlineNumbered5"/>
      <w:lvlText w:val="(%5)"/>
      <w:lvlJc w:val="left"/>
      <w:pPr>
        <w:tabs>
          <w:tab w:val="num" w:pos="2835"/>
        </w:tabs>
        <w:ind w:left="2835" w:hanging="567"/>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6">
    <w:nsid w:val="253B7EBB"/>
    <w:multiLevelType w:val="hybridMultilevel"/>
    <w:tmpl w:val="0EAC1AD0"/>
    <w:name w:val="HeadingList22"/>
    <w:lvl w:ilvl="0" w:tplc="A53C6868">
      <w:start w:val="1"/>
      <w:numFmt w:val="decimal"/>
      <w:lvlText w:val="2.%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8B62AC60">
      <w:start w:val="1"/>
      <w:numFmt w:val="decimal"/>
      <w:lvlText w:val="Chart %4: "/>
      <w:lvlJc w:val="left"/>
      <w:pPr>
        <w:ind w:left="2880" w:hanging="360"/>
      </w:pPr>
      <w:rPr>
        <w:rFonts w:hint="default"/>
        <w:color w:val="31A7D4" w:themeColor="accent1"/>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27440C8B"/>
    <w:multiLevelType w:val="multilevel"/>
    <w:tmpl w:val="859E9682"/>
    <w:lvl w:ilvl="0">
      <w:start w:val="1"/>
      <w:numFmt w:val="bullet"/>
      <w:lvlRestart w:val="0"/>
      <w:pStyle w:val="Bullet"/>
      <w:lvlText w:val="•"/>
      <w:lvlJc w:val="left"/>
      <w:pPr>
        <w:tabs>
          <w:tab w:val="num" w:pos="566"/>
        </w:tabs>
        <w:ind w:left="566" w:hanging="566"/>
      </w:pPr>
      <w:rPr>
        <w:rFonts w:ascii="Times New Roman" w:hAnsi="Times New Roman" w:cs="Times New Roman"/>
        <w:b w:val="0"/>
        <w:i w:val="0"/>
      </w:rPr>
    </w:lvl>
    <w:lvl w:ilvl="1">
      <w:start w:val="1"/>
      <w:numFmt w:val="bullet"/>
      <w:pStyle w:val="Dash"/>
      <w:lvlText w:val="–"/>
      <w:lvlJc w:val="left"/>
      <w:pPr>
        <w:tabs>
          <w:tab w:val="num" w:pos="1134"/>
        </w:tabs>
        <w:ind w:left="1134" w:hanging="568"/>
      </w:pPr>
      <w:rPr>
        <w:rFonts w:ascii="Times New Roman" w:hAnsi="Times New Roman" w:cs="Times New Roman"/>
        <w:b w:val="0"/>
        <w:i w:val="0"/>
      </w:rPr>
    </w:lvl>
    <w:lvl w:ilvl="2">
      <w:start w:val="1"/>
      <w:numFmt w:val="bullet"/>
      <w:pStyle w:val="DoubleDot"/>
      <w:lvlText w:val=":"/>
      <w:lvlJc w:val="left"/>
      <w:pPr>
        <w:tabs>
          <w:tab w:val="num" w:pos="1700"/>
        </w:tabs>
        <w:ind w:left="1700" w:hanging="566"/>
      </w:pPr>
      <w:rPr>
        <w:rFonts w:ascii="Times New Roman" w:hAnsi="Times New Roman" w:cs="Times New Roman"/>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8">
    <w:nsid w:val="278D78E7"/>
    <w:multiLevelType w:val="multilevel"/>
    <w:tmpl w:val="227083C4"/>
    <w:name w:val="OneLevelRomanNumeralList"/>
    <w:lvl w:ilvl="0">
      <w:start w:val="1"/>
      <w:numFmt w:val="lowerRoman"/>
      <w:lvlRestart w:val="0"/>
      <w:pStyle w:val="Romannumeral"/>
      <w:lvlText w:val="(%1)"/>
      <w:lvlJc w:val="left"/>
      <w:pPr>
        <w:tabs>
          <w:tab w:val="num" w:pos="567"/>
        </w:tabs>
        <w:ind w:left="567" w:hanging="567"/>
      </w:pPr>
      <w:rPr>
        <w:b w:val="0"/>
        <w:i w:val="0"/>
        <w:color w:val="000000"/>
      </w:rPr>
    </w:lvl>
    <w:lvl w:ilvl="1">
      <w:start w:val="1"/>
      <w:numFmt w:val="decimal"/>
      <w:lvlText w:val="%2"/>
      <w:lvlJc w:val="left"/>
      <w:pPr>
        <w:tabs>
          <w:tab w:val="num" w:pos="1134"/>
        </w:tabs>
        <w:ind w:left="1134" w:hanging="567"/>
      </w:pPr>
      <w:rPr>
        <w:b w:val="0"/>
        <w:i w:val="0"/>
        <w:color w:val="000000"/>
      </w:rPr>
    </w:lvl>
    <w:lvl w:ilvl="2">
      <w:start w:val="1"/>
      <w:numFmt w:val="decimal"/>
      <w:lvlText w:val="%3"/>
      <w:lvlJc w:val="left"/>
      <w:pPr>
        <w:tabs>
          <w:tab w:val="num" w:pos="1701"/>
        </w:tabs>
        <w:ind w:left="1701" w:hanging="567"/>
      </w:pPr>
      <w:rPr>
        <w:b w:val="0"/>
        <w:i w:val="0"/>
        <w:color w:val="000000"/>
      </w:rPr>
    </w:lvl>
    <w:lvl w:ilvl="3">
      <w:start w:val="1"/>
      <w:numFmt w:val="decimal"/>
      <w:lvlText w:val="%4"/>
      <w:lvlJc w:val="left"/>
      <w:pPr>
        <w:tabs>
          <w:tab w:val="num" w:pos="2268"/>
        </w:tabs>
        <w:ind w:left="2268" w:hanging="567"/>
      </w:pPr>
      <w:rPr>
        <w:b w:val="0"/>
        <w:i w:val="0"/>
        <w:color w:val="000000"/>
      </w:rPr>
    </w:lvl>
    <w:lvl w:ilvl="4">
      <w:start w:val="1"/>
      <w:numFmt w:val="decimal"/>
      <w:lvlText w:val="%5"/>
      <w:lvlJc w:val="left"/>
      <w:pPr>
        <w:tabs>
          <w:tab w:val="num" w:pos="2835"/>
        </w:tabs>
        <w:ind w:left="2835" w:hanging="567"/>
      </w:pPr>
      <w:rPr>
        <w:b w:val="0"/>
        <w:i w:val="0"/>
        <w:color w:val="000000"/>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9">
    <w:nsid w:val="2BFB0A3D"/>
    <w:multiLevelType w:val="multilevel"/>
    <w:tmpl w:val="96C21DD8"/>
    <w:name w:val="ChartTableFootnoteAlpha22"/>
    <w:lvl w:ilvl="0">
      <w:start w:val="1"/>
      <w:numFmt w:val="decimal"/>
      <w:lvlText w:val="%1."/>
      <w:lvlJc w:val="left"/>
      <w:pPr>
        <w:ind w:left="360" w:hanging="360"/>
      </w:pPr>
      <w:rPr>
        <w:rFonts w:ascii="Arial Bold" w:hAnsi="Arial Bold" w:hint="default"/>
        <w:b/>
        <w:i w:val="0"/>
        <w:color w:val="FFFFFF" w:themeColor="background2"/>
        <w:sz w:val="5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D097FDD"/>
    <w:multiLevelType w:val="multilevel"/>
    <w:tmpl w:val="921014AE"/>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vanish w:val="0"/>
        <w:color w:val="31A7D4" w:themeColor="accen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utlineNumbered2"/>
      <w:lvlText w:val="%1.%2"/>
      <w:lvlJc w:val="left"/>
      <w:pPr>
        <w:tabs>
          <w:tab w:val="num" w:pos="567"/>
        </w:tabs>
        <w:ind w:left="567" w:hanging="567"/>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567"/>
        </w:tabs>
        <w:ind w:left="567" w:hanging="567"/>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2268"/>
        </w:tabs>
        <w:ind w:left="2268" w:hanging="567"/>
      </w:pPr>
      <w:rPr>
        <w:rFonts w:hint="default"/>
        <w:b w:val="0"/>
        <w:i w:val="0"/>
        <w:color w:val="000000"/>
      </w:rPr>
    </w:lvl>
    <w:lvl w:ilvl="4">
      <w:start w:val="1"/>
      <w:numFmt w:val="decimal"/>
      <w:lvlText w:val="%5"/>
      <w:lvlJc w:val="left"/>
      <w:pPr>
        <w:tabs>
          <w:tab w:val="num" w:pos="2835"/>
        </w:tabs>
        <w:ind w:left="2835" w:hanging="567"/>
      </w:pPr>
      <w:rPr>
        <w:rFonts w:hint="default"/>
        <w:b w:val="0"/>
        <w:i w:val="0"/>
        <w:color w:val="000000"/>
      </w:rPr>
    </w:lvl>
    <w:lvl w:ilvl="5">
      <w:start w:val="1"/>
      <w:numFmt w:val="decimal"/>
      <w:lvlText w:val="%6"/>
      <w:lvlJc w:val="left"/>
      <w:pPr>
        <w:tabs>
          <w:tab w:val="num" w:pos="3402"/>
        </w:tabs>
        <w:ind w:left="3402" w:hanging="567"/>
      </w:pPr>
      <w:rPr>
        <w:rFonts w:hint="default"/>
        <w:b w:val="0"/>
        <w:i w:val="0"/>
        <w:color w:val="000000"/>
      </w:rPr>
    </w:lvl>
    <w:lvl w:ilvl="6">
      <w:start w:val="1"/>
      <w:numFmt w:val="decimal"/>
      <w:lvlText w:val="%7"/>
      <w:lvlJc w:val="left"/>
      <w:pPr>
        <w:tabs>
          <w:tab w:val="num" w:pos="3969"/>
        </w:tabs>
        <w:ind w:left="3969" w:hanging="567"/>
      </w:pPr>
      <w:rPr>
        <w:rFonts w:hint="default"/>
        <w:b w:val="0"/>
        <w:i w:val="0"/>
        <w:color w:val="000000"/>
      </w:rPr>
    </w:lvl>
    <w:lvl w:ilvl="7">
      <w:start w:val="1"/>
      <w:numFmt w:val="decimal"/>
      <w:lvlText w:val="%8"/>
      <w:lvlJc w:val="left"/>
      <w:pPr>
        <w:tabs>
          <w:tab w:val="num" w:pos="4536"/>
        </w:tabs>
        <w:ind w:left="4536" w:hanging="567"/>
      </w:pPr>
      <w:rPr>
        <w:rFonts w:hint="default"/>
        <w:b w:val="0"/>
        <w:i w:val="0"/>
        <w:color w:val="000000"/>
      </w:rPr>
    </w:lvl>
    <w:lvl w:ilvl="8">
      <w:start w:val="1"/>
      <w:numFmt w:val="decimal"/>
      <w:lvlText w:val="%9"/>
      <w:lvlJc w:val="left"/>
      <w:pPr>
        <w:tabs>
          <w:tab w:val="num" w:pos="5103"/>
        </w:tabs>
        <w:ind w:left="5103" w:hanging="567"/>
      </w:pPr>
      <w:rPr>
        <w:rFonts w:hint="default"/>
        <w:b w:val="0"/>
        <w:i w:val="0"/>
        <w:color w:val="000000"/>
      </w:rPr>
    </w:lvl>
  </w:abstractNum>
  <w:abstractNum w:abstractNumId="11">
    <w:nsid w:val="2D665DFA"/>
    <w:multiLevelType w:val="singleLevel"/>
    <w:tmpl w:val="D7E4CFE6"/>
    <w:name w:val="OneLevelAlphaParagraphList"/>
    <w:lvl w:ilvl="0">
      <w:start w:val="1"/>
      <w:numFmt w:val="lowerLetter"/>
      <w:lvlRestart w:val="0"/>
      <w:pStyle w:val="AlphaParagraph"/>
      <w:lvlText w:val="(%1)"/>
      <w:lvlJc w:val="left"/>
      <w:pPr>
        <w:tabs>
          <w:tab w:val="num" w:pos="567"/>
        </w:tabs>
        <w:ind w:left="567" w:hanging="567"/>
      </w:pPr>
      <w:rPr>
        <w:rFonts w:ascii="Arial" w:hAnsi="Arial" w:cs="Arial"/>
        <w:b w:val="0"/>
        <w:i w:val="0"/>
        <w:sz w:val="22"/>
      </w:rPr>
    </w:lvl>
  </w:abstractNum>
  <w:abstractNum w:abstractNumId="12">
    <w:nsid w:val="35DC7AE0"/>
    <w:multiLevelType w:val="multilevel"/>
    <w:tmpl w:val="4B709B2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3">
    <w:nsid w:val="39D14C8F"/>
    <w:multiLevelType w:val="hybridMultilevel"/>
    <w:tmpl w:val="A7F05290"/>
    <w:name w:val="HeadingList2"/>
    <w:lvl w:ilvl="0" w:tplc="DAFA4FE8">
      <w:start w:val="1"/>
      <w:numFmt w:val="decimal"/>
      <w:lvlText w:val="1.%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3B945680"/>
    <w:multiLevelType w:val="hybridMultilevel"/>
    <w:tmpl w:val="1DAA6C0A"/>
    <w:name w:val="HeadingList222"/>
    <w:lvl w:ilvl="0" w:tplc="3F0CF8E4">
      <w:start w:val="1"/>
      <w:numFmt w:val="decimal"/>
      <w:lvlText w:val="3.%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C542EA9"/>
    <w:multiLevelType w:val="multilevel"/>
    <w:tmpl w:val="0C09001F"/>
    <w:name w:val="StandardNumberedList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F34343"/>
    <w:multiLevelType w:val="multilevel"/>
    <w:tmpl w:val="EA00A7BE"/>
    <w:name w:val="StandardBulletedList"/>
    <w:lvl w:ilvl="0">
      <w:start w:val="1"/>
      <w:numFmt w:val="bullet"/>
      <w:lvlText w:val="•"/>
      <w:lvlJc w:val="left"/>
      <w:pPr>
        <w:tabs>
          <w:tab w:val="num" w:pos="567"/>
        </w:tabs>
        <w:ind w:left="567" w:hanging="567"/>
      </w:pPr>
      <w:rPr>
        <w:rFonts w:ascii="Times New Roman" w:hAnsi="Times New Roman" w:cs="Times New Roman"/>
      </w:rPr>
    </w:lvl>
    <w:lvl w:ilvl="1">
      <w:start w:val="1"/>
      <w:numFmt w:val="bullet"/>
      <w:lvlText w:val="–"/>
      <w:lvlJc w:val="left"/>
      <w:pPr>
        <w:tabs>
          <w:tab w:val="num" w:pos="1134"/>
        </w:tabs>
        <w:ind w:left="1134" w:hanging="567"/>
      </w:pPr>
      <w:rPr>
        <w:rFonts w:ascii="Times New Roman" w:hAnsi="Times New Roman" w:cs="Times New Roman"/>
      </w:rPr>
    </w:lvl>
    <w:lvl w:ilvl="2">
      <w:start w:val="1"/>
      <w:numFmt w:val="bullet"/>
      <w:lvlText w:val=":"/>
      <w:lvlJc w:val="left"/>
      <w:pPr>
        <w:tabs>
          <w:tab w:val="num" w:pos="1701"/>
        </w:tabs>
        <w:ind w:left="1701" w:hanging="567"/>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CE06931"/>
    <w:multiLevelType w:val="singleLevel"/>
    <w:tmpl w:val="4366EF18"/>
    <w:name w:val="ChartTableFootnoteAlpha"/>
    <w:lvl w:ilvl="0">
      <w:start w:val="1"/>
      <w:numFmt w:val="lowerLetter"/>
      <w:lvlRestart w:val="0"/>
      <w:pStyle w:val="ChartandTableFootnoteAlpha"/>
      <w:lvlText w:val="(%1)"/>
      <w:lvlJc w:val="left"/>
      <w:pPr>
        <w:tabs>
          <w:tab w:val="num" w:pos="283"/>
        </w:tabs>
        <w:ind w:left="283" w:hanging="283"/>
      </w:pPr>
      <w:rPr>
        <w:rFonts w:ascii="Arial" w:hAnsi="Arial" w:cs="Arial" w:hint="default"/>
        <w:b w:val="0"/>
        <w:i w:val="0"/>
        <w:sz w:val="16"/>
      </w:rPr>
    </w:lvl>
  </w:abstractNum>
  <w:abstractNum w:abstractNumId="18">
    <w:nsid w:val="58101827"/>
    <w:multiLevelType w:val="multilevel"/>
    <w:tmpl w:val="9128311E"/>
    <w:lvl w:ilvl="0">
      <w:start w:val="1"/>
      <w:numFmt w:val="bullet"/>
      <w:lvlRestart w:val="0"/>
      <w:pStyle w:val="BoxBullet"/>
      <w:lvlText w:val="•"/>
      <w:lvlJc w:val="left"/>
      <w:pPr>
        <w:tabs>
          <w:tab w:val="num" w:pos="566"/>
        </w:tabs>
        <w:ind w:left="566" w:hanging="566"/>
      </w:pPr>
      <w:rPr>
        <w:rFonts w:ascii="Times New Roman" w:hAnsi="Times New Roman" w:cs="Times New Roman"/>
        <w:b w:val="0"/>
        <w:i w:val="0"/>
        <w:sz w:val="20"/>
      </w:rPr>
    </w:lvl>
    <w:lvl w:ilvl="1">
      <w:start w:val="1"/>
      <w:numFmt w:val="bullet"/>
      <w:pStyle w:val="BoxDash"/>
      <w:lvlText w:val="–"/>
      <w:lvlJc w:val="left"/>
      <w:pPr>
        <w:tabs>
          <w:tab w:val="num" w:pos="1134"/>
        </w:tabs>
        <w:ind w:left="1134" w:hanging="568"/>
      </w:pPr>
      <w:rPr>
        <w:b w:val="0"/>
        <w:i w:val="0"/>
      </w:rPr>
    </w:lvl>
    <w:lvl w:ilvl="2">
      <w:start w:val="1"/>
      <w:numFmt w:val="bullet"/>
      <w:pStyle w:val="BoxDoubleDot"/>
      <w:lvlText w:val=":"/>
      <w:lvlJc w:val="left"/>
      <w:pPr>
        <w:tabs>
          <w:tab w:val="num" w:pos="1700"/>
        </w:tabs>
        <w:ind w:left="1700" w:hanging="566"/>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19">
    <w:nsid w:val="5E0A6F8D"/>
    <w:multiLevelType w:val="multilevel"/>
    <w:tmpl w:val="51941ED6"/>
    <w:name w:val="RecommendationBulletedList"/>
    <w:lvl w:ilvl="0">
      <w:start w:val="1"/>
      <w:numFmt w:val="bullet"/>
      <w:lvlRestart w:val="0"/>
      <w:pStyle w:val="RecommendationBullet"/>
      <w:lvlText w:val="•"/>
      <w:lvlJc w:val="left"/>
      <w:pPr>
        <w:tabs>
          <w:tab w:val="num" w:pos="283"/>
        </w:tabs>
        <w:ind w:left="283" w:hanging="283"/>
      </w:pPr>
      <w:rPr>
        <w:b w:val="0"/>
        <w:i w:val="0"/>
      </w:rPr>
    </w:lvl>
    <w:lvl w:ilvl="1">
      <w:start w:val="1"/>
      <w:numFmt w:val="bullet"/>
      <w:pStyle w:val="RecommendationDash"/>
      <w:lvlText w:val="–"/>
      <w:lvlJc w:val="left"/>
      <w:pPr>
        <w:tabs>
          <w:tab w:val="num" w:pos="567"/>
        </w:tabs>
        <w:ind w:left="567" w:hanging="284"/>
      </w:pPr>
      <w:rPr>
        <w:b w:val="0"/>
        <w:i w:val="0"/>
      </w:rPr>
    </w:lvl>
    <w:lvl w:ilvl="2">
      <w:start w:val="1"/>
      <w:numFmt w:val="bullet"/>
      <w:pStyle w:val="RecommendationDoubleDot"/>
      <w:lvlText w:val=":"/>
      <w:lvlJc w:val="left"/>
      <w:pPr>
        <w:tabs>
          <w:tab w:val="num" w:pos="850"/>
        </w:tabs>
        <w:ind w:left="850" w:hanging="283"/>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20">
    <w:nsid w:val="63CD68B8"/>
    <w:multiLevelType w:val="hybridMultilevel"/>
    <w:tmpl w:val="C7106954"/>
    <w:lvl w:ilvl="0" w:tplc="4594BFF8">
      <w:start w:val="1"/>
      <w:numFmt w:val="bullet"/>
      <w:pStyle w:val="Bullets"/>
      <w:lvlText w:val=""/>
      <w:lvlJc w:val="left"/>
      <w:pPr>
        <w:ind w:left="720" w:hanging="360"/>
      </w:pPr>
      <w:rPr>
        <w:rFonts w:ascii="Symbol" w:hAnsi="Symbol" w:hint="default"/>
        <w:color w:val="31A7D4" w:themeColor="accen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733A59A1"/>
    <w:multiLevelType w:val="hybridMultilevel"/>
    <w:tmpl w:val="49AEFE7C"/>
    <w:lvl w:ilvl="0" w:tplc="9B34A7D6">
      <w:start w:val="1"/>
      <w:numFmt w:val="decimal"/>
      <w:pStyle w:val="Questiontext"/>
      <w:lvlText w:val="%1."/>
      <w:lvlJc w:val="left"/>
      <w:pPr>
        <w:ind w:left="720" w:hanging="360"/>
      </w:pPr>
      <w:rPr>
        <w:rFonts w:hint="default"/>
        <w:b w:val="0"/>
        <w:i w:val="0"/>
        <w:color w:val="636363" w:themeColor="accent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768404C5"/>
    <w:multiLevelType w:val="hybridMultilevel"/>
    <w:tmpl w:val="36523ACA"/>
    <w:name w:val="HeadingList22222"/>
    <w:lvl w:ilvl="0" w:tplc="F01E2DFE">
      <w:start w:val="1"/>
      <w:numFmt w:val="decimal"/>
      <w:lvlText w:val="5.%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76933BE6"/>
    <w:multiLevelType w:val="hybridMultilevel"/>
    <w:tmpl w:val="A09E54AE"/>
    <w:name w:val="HeadingList2222"/>
    <w:lvl w:ilvl="0" w:tplc="22EC308E">
      <w:start w:val="1"/>
      <w:numFmt w:val="decimal"/>
      <w:lvlText w:val="4.%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7FBE7EE5"/>
    <w:multiLevelType w:val="multilevel"/>
    <w:tmpl w:val="F8E02C7A"/>
    <w:name w:val="StandardNumberedList2"/>
    <w:lvl w:ilvl="0">
      <w:start w:val="1"/>
      <w:numFmt w:val="decimal"/>
      <w:lvlText w:val="%1"/>
      <w:lvlJc w:val="left"/>
      <w:pPr>
        <w:ind w:left="432" w:hanging="432"/>
      </w:pPr>
      <w:rPr>
        <w:color w:val="31A7D4" w:themeColor="accent1"/>
      </w:rPr>
    </w:lvl>
    <w:lvl w:ilvl="1">
      <w:start w:val="1"/>
      <w:numFmt w:val="decimal"/>
      <w:lvlText w:val="%2."/>
      <w:lvlJc w:val="left"/>
      <w:pPr>
        <w:ind w:left="576" w:hanging="576"/>
      </w:pPr>
      <w:rPr>
        <w:rFonts w:ascii="Arial Bold" w:hAnsi="Arial Bold" w:hint="default"/>
        <w:b/>
        <w:i w:val="0"/>
        <w:color w:val="31A7D4" w:themeColor="accent1"/>
        <w:sz w:val="56"/>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7"/>
  </w:num>
  <w:num w:numId="2">
    <w:abstractNumId w:val="11"/>
  </w:num>
  <w:num w:numId="3">
    <w:abstractNumId w:val="17"/>
  </w:num>
  <w:num w:numId="4">
    <w:abstractNumId w:val="18"/>
  </w:num>
  <w:num w:numId="5">
    <w:abstractNumId w:val="4"/>
  </w:num>
  <w:num w:numId="6">
    <w:abstractNumId w:val="19"/>
  </w:num>
  <w:num w:numId="7">
    <w:abstractNumId w:val="8"/>
  </w:num>
  <w:num w:numId="8">
    <w:abstractNumId w:val="10"/>
  </w:num>
  <w:num w:numId="9">
    <w:abstractNumId w:val="5"/>
  </w:num>
  <w:num w:numId="10">
    <w:abstractNumId w:val="12"/>
  </w:num>
  <w:num w:numId="11">
    <w:abstractNumId w:val="1"/>
  </w:num>
  <w:num w:numId="12">
    <w:abstractNumId w:val="20"/>
  </w:num>
  <w:num w:numId="13">
    <w:abstractNumId w:val="21"/>
  </w:num>
  <w:num w:numId="14">
    <w:abstractNumId w:val="3"/>
  </w:num>
  <w:num w:numId="15">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attachedTemplate r:id="rId1"/>
  <w:stylePaneFormatFilter w:val="7024" w:allStyles="0" w:customStyles="0" w:latentStyles="1" w:stylesInUse="0" w:headingStyles="1" w:numberingStyles="0" w:tableStyles="0" w:directFormattingOnRuns="0" w:directFormattingOnParagraphs="0" w:directFormattingOnNumbering="0" w:directFormattingOnTables="0" w:clearFormatting="1" w:top3HeadingStyles="1" w:visibleStyles="1" w:alternateStyleNames="0"/>
  <w:defaultTabStop w:val="720"/>
  <w:evenAndOddHeaders/>
  <w:drawingGridHorizontalSpacing w:val="100"/>
  <w:displayHorizontalDrawingGridEvery w:val="2"/>
  <w:displayVerticalDrawingGridEvery w:val="2"/>
  <w:noPunctuationKerning/>
  <w:characterSpacingControl w:val="doNotCompress"/>
  <w:hdrShapeDefaults>
    <o:shapedefaults v:ext="edit" spidmax="2109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6BD"/>
    <w:rsid w:val="00003CBA"/>
    <w:rsid w:val="00006F7E"/>
    <w:rsid w:val="0000739F"/>
    <w:rsid w:val="0001088E"/>
    <w:rsid w:val="00022BC6"/>
    <w:rsid w:val="00025175"/>
    <w:rsid w:val="000256BD"/>
    <w:rsid w:val="00032D0F"/>
    <w:rsid w:val="0004481B"/>
    <w:rsid w:val="000457B0"/>
    <w:rsid w:val="00046BF5"/>
    <w:rsid w:val="00057308"/>
    <w:rsid w:val="0008219F"/>
    <w:rsid w:val="00092D85"/>
    <w:rsid w:val="000C50CF"/>
    <w:rsid w:val="000D66C6"/>
    <w:rsid w:val="000E2541"/>
    <w:rsid w:val="000F5F99"/>
    <w:rsid w:val="000F6E2D"/>
    <w:rsid w:val="00103EE9"/>
    <w:rsid w:val="00105165"/>
    <w:rsid w:val="001060CC"/>
    <w:rsid w:val="00116CCA"/>
    <w:rsid w:val="00117239"/>
    <w:rsid w:val="00125781"/>
    <w:rsid w:val="0012637D"/>
    <w:rsid w:val="00137D56"/>
    <w:rsid w:val="001407FA"/>
    <w:rsid w:val="00141A3B"/>
    <w:rsid w:val="001456F2"/>
    <w:rsid w:val="00145986"/>
    <w:rsid w:val="00145B55"/>
    <w:rsid w:val="00160404"/>
    <w:rsid w:val="00163F01"/>
    <w:rsid w:val="00164665"/>
    <w:rsid w:val="00165095"/>
    <w:rsid w:val="00167010"/>
    <w:rsid w:val="00190019"/>
    <w:rsid w:val="00194CEA"/>
    <w:rsid w:val="001A1795"/>
    <w:rsid w:val="001A73F8"/>
    <w:rsid w:val="001B0F5B"/>
    <w:rsid w:val="001B42ED"/>
    <w:rsid w:val="001B7AF0"/>
    <w:rsid w:val="001D0895"/>
    <w:rsid w:val="001E0427"/>
    <w:rsid w:val="001E2DFA"/>
    <w:rsid w:val="002004AF"/>
    <w:rsid w:val="0021247B"/>
    <w:rsid w:val="0021305A"/>
    <w:rsid w:val="00224A32"/>
    <w:rsid w:val="0023587B"/>
    <w:rsid w:val="002371CE"/>
    <w:rsid w:val="00237D9B"/>
    <w:rsid w:val="00240AAC"/>
    <w:rsid w:val="00242228"/>
    <w:rsid w:val="0024227C"/>
    <w:rsid w:val="00245CA3"/>
    <w:rsid w:val="00247B8B"/>
    <w:rsid w:val="00247D91"/>
    <w:rsid w:val="00263905"/>
    <w:rsid w:val="00266669"/>
    <w:rsid w:val="00271AD2"/>
    <w:rsid w:val="002734B6"/>
    <w:rsid w:val="00275A3B"/>
    <w:rsid w:val="00277806"/>
    <w:rsid w:val="0028210D"/>
    <w:rsid w:val="0028318C"/>
    <w:rsid w:val="002845BF"/>
    <w:rsid w:val="00285298"/>
    <w:rsid w:val="00285777"/>
    <w:rsid w:val="002925B0"/>
    <w:rsid w:val="002A0E02"/>
    <w:rsid w:val="002A1A8B"/>
    <w:rsid w:val="002A2C88"/>
    <w:rsid w:val="002A2FC5"/>
    <w:rsid w:val="002A73A1"/>
    <w:rsid w:val="002B26AD"/>
    <w:rsid w:val="002B2ACB"/>
    <w:rsid w:val="002B4E7D"/>
    <w:rsid w:val="002B5869"/>
    <w:rsid w:val="002B5EE9"/>
    <w:rsid w:val="002B7C8D"/>
    <w:rsid w:val="002C1E4E"/>
    <w:rsid w:val="002D1DD8"/>
    <w:rsid w:val="002D2743"/>
    <w:rsid w:val="002E1553"/>
    <w:rsid w:val="002E77DC"/>
    <w:rsid w:val="002F354C"/>
    <w:rsid w:val="002F377B"/>
    <w:rsid w:val="002F3D8E"/>
    <w:rsid w:val="002F42B7"/>
    <w:rsid w:val="00300CAF"/>
    <w:rsid w:val="00304A0F"/>
    <w:rsid w:val="003102D0"/>
    <w:rsid w:val="00312095"/>
    <w:rsid w:val="00313133"/>
    <w:rsid w:val="0031335E"/>
    <w:rsid w:val="0033013B"/>
    <w:rsid w:val="0033172C"/>
    <w:rsid w:val="00345B83"/>
    <w:rsid w:val="00351467"/>
    <w:rsid w:val="00357E2F"/>
    <w:rsid w:val="00362982"/>
    <w:rsid w:val="0036744E"/>
    <w:rsid w:val="003707CD"/>
    <w:rsid w:val="003718DD"/>
    <w:rsid w:val="00375F4E"/>
    <w:rsid w:val="00376843"/>
    <w:rsid w:val="003913BB"/>
    <w:rsid w:val="003A52A6"/>
    <w:rsid w:val="003B657A"/>
    <w:rsid w:val="003C0ED6"/>
    <w:rsid w:val="003D2559"/>
    <w:rsid w:val="003E2D45"/>
    <w:rsid w:val="003E73C6"/>
    <w:rsid w:val="003F31A5"/>
    <w:rsid w:val="003F3F2F"/>
    <w:rsid w:val="003F5BE8"/>
    <w:rsid w:val="004018FC"/>
    <w:rsid w:val="00406771"/>
    <w:rsid w:val="0041330A"/>
    <w:rsid w:val="00421697"/>
    <w:rsid w:val="00424549"/>
    <w:rsid w:val="004303AA"/>
    <w:rsid w:val="004314DC"/>
    <w:rsid w:val="00433514"/>
    <w:rsid w:val="00437E9B"/>
    <w:rsid w:val="00446751"/>
    <w:rsid w:val="0045339B"/>
    <w:rsid w:val="00463CAE"/>
    <w:rsid w:val="00467E7F"/>
    <w:rsid w:val="00470E9E"/>
    <w:rsid w:val="0047120F"/>
    <w:rsid w:val="00482849"/>
    <w:rsid w:val="0048777E"/>
    <w:rsid w:val="0048783A"/>
    <w:rsid w:val="0049562D"/>
    <w:rsid w:val="004A1773"/>
    <w:rsid w:val="004A46FA"/>
    <w:rsid w:val="004B3401"/>
    <w:rsid w:val="004C0949"/>
    <w:rsid w:val="004C12AE"/>
    <w:rsid w:val="004C28C6"/>
    <w:rsid w:val="004D1FCD"/>
    <w:rsid w:val="004E325A"/>
    <w:rsid w:val="004E7E9F"/>
    <w:rsid w:val="004F52D6"/>
    <w:rsid w:val="0050060F"/>
    <w:rsid w:val="00504336"/>
    <w:rsid w:val="00506696"/>
    <w:rsid w:val="00522228"/>
    <w:rsid w:val="005224B7"/>
    <w:rsid w:val="0052543A"/>
    <w:rsid w:val="00527F68"/>
    <w:rsid w:val="00532E77"/>
    <w:rsid w:val="005374E0"/>
    <w:rsid w:val="00544475"/>
    <w:rsid w:val="005522B4"/>
    <w:rsid w:val="005663D2"/>
    <w:rsid w:val="00571A2A"/>
    <w:rsid w:val="005763D4"/>
    <w:rsid w:val="005774C0"/>
    <w:rsid w:val="00592097"/>
    <w:rsid w:val="00593FE6"/>
    <w:rsid w:val="005A089C"/>
    <w:rsid w:val="005A3D75"/>
    <w:rsid w:val="005B00BF"/>
    <w:rsid w:val="005B1DED"/>
    <w:rsid w:val="005D442D"/>
    <w:rsid w:val="005D5280"/>
    <w:rsid w:val="005E76C1"/>
    <w:rsid w:val="005F3BFA"/>
    <w:rsid w:val="005F59CA"/>
    <w:rsid w:val="005F78AF"/>
    <w:rsid w:val="006002D8"/>
    <w:rsid w:val="006046BE"/>
    <w:rsid w:val="006102D4"/>
    <w:rsid w:val="0062000D"/>
    <w:rsid w:val="006220EC"/>
    <w:rsid w:val="00634574"/>
    <w:rsid w:val="00634909"/>
    <w:rsid w:val="0063737C"/>
    <w:rsid w:val="00647F11"/>
    <w:rsid w:val="0065397B"/>
    <w:rsid w:val="00656B85"/>
    <w:rsid w:val="00660400"/>
    <w:rsid w:val="0066047A"/>
    <w:rsid w:val="00667F8D"/>
    <w:rsid w:val="006728EC"/>
    <w:rsid w:val="00696D2E"/>
    <w:rsid w:val="006A5470"/>
    <w:rsid w:val="006A73AE"/>
    <w:rsid w:val="006A771D"/>
    <w:rsid w:val="006A787E"/>
    <w:rsid w:val="006B2D17"/>
    <w:rsid w:val="006B4AD0"/>
    <w:rsid w:val="006C5F3B"/>
    <w:rsid w:val="006D382B"/>
    <w:rsid w:val="006E49A2"/>
    <w:rsid w:val="006F3307"/>
    <w:rsid w:val="006F4ED1"/>
    <w:rsid w:val="00713A9F"/>
    <w:rsid w:val="00713F67"/>
    <w:rsid w:val="0073306C"/>
    <w:rsid w:val="007333B8"/>
    <w:rsid w:val="00735237"/>
    <w:rsid w:val="00737153"/>
    <w:rsid w:val="007512B0"/>
    <w:rsid w:val="007573AF"/>
    <w:rsid w:val="00763B40"/>
    <w:rsid w:val="0077523B"/>
    <w:rsid w:val="00791CB9"/>
    <w:rsid w:val="00792BE3"/>
    <w:rsid w:val="00792F6F"/>
    <w:rsid w:val="00794BA6"/>
    <w:rsid w:val="007A3112"/>
    <w:rsid w:val="007A34BE"/>
    <w:rsid w:val="007B1577"/>
    <w:rsid w:val="007B5010"/>
    <w:rsid w:val="007B60E8"/>
    <w:rsid w:val="007C2061"/>
    <w:rsid w:val="007D042B"/>
    <w:rsid w:val="007D2A9B"/>
    <w:rsid w:val="007F7C8E"/>
    <w:rsid w:val="00802569"/>
    <w:rsid w:val="00802A61"/>
    <w:rsid w:val="00803193"/>
    <w:rsid w:val="0080477D"/>
    <w:rsid w:val="00815210"/>
    <w:rsid w:val="00826DB3"/>
    <w:rsid w:val="008330F7"/>
    <w:rsid w:val="00842070"/>
    <w:rsid w:val="00842793"/>
    <w:rsid w:val="00847B94"/>
    <w:rsid w:val="008502A2"/>
    <w:rsid w:val="00853671"/>
    <w:rsid w:val="008545AC"/>
    <w:rsid w:val="008573B0"/>
    <w:rsid w:val="00861116"/>
    <w:rsid w:val="00865B4D"/>
    <w:rsid w:val="008745B5"/>
    <w:rsid w:val="00880EC8"/>
    <w:rsid w:val="00882640"/>
    <w:rsid w:val="00891AEF"/>
    <w:rsid w:val="0089621C"/>
    <w:rsid w:val="008A641F"/>
    <w:rsid w:val="008B1862"/>
    <w:rsid w:val="008B2331"/>
    <w:rsid w:val="008B292E"/>
    <w:rsid w:val="008B39A1"/>
    <w:rsid w:val="008B4088"/>
    <w:rsid w:val="008B5519"/>
    <w:rsid w:val="008B69FA"/>
    <w:rsid w:val="008C2D6C"/>
    <w:rsid w:val="008C34C4"/>
    <w:rsid w:val="008C5FB5"/>
    <w:rsid w:val="008C7D42"/>
    <w:rsid w:val="008C7DBF"/>
    <w:rsid w:val="008D0451"/>
    <w:rsid w:val="008D2E8B"/>
    <w:rsid w:val="008D647F"/>
    <w:rsid w:val="008D6825"/>
    <w:rsid w:val="008E0722"/>
    <w:rsid w:val="008E3B84"/>
    <w:rsid w:val="008E5D9E"/>
    <w:rsid w:val="008F5ED7"/>
    <w:rsid w:val="00900811"/>
    <w:rsid w:val="009027B8"/>
    <w:rsid w:val="0090497B"/>
    <w:rsid w:val="00904A98"/>
    <w:rsid w:val="00907A18"/>
    <w:rsid w:val="009208DC"/>
    <w:rsid w:val="00923EDD"/>
    <w:rsid w:val="00924955"/>
    <w:rsid w:val="00932ABC"/>
    <w:rsid w:val="009350D7"/>
    <w:rsid w:val="00937884"/>
    <w:rsid w:val="009421D7"/>
    <w:rsid w:val="00942526"/>
    <w:rsid w:val="00944C23"/>
    <w:rsid w:val="00953C6C"/>
    <w:rsid w:val="00961889"/>
    <w:rsid w:val="009678A1"/>
    <w:rsid w:val="00980976"/>
    <w:rsid w:val="00981231"/>
    <w:rsid w:val="00984BC5"/>
    <w:rsid w:val="009872BD"/>
    <w:rsid w:val="00990728"/>
    <w:rsid w:val="00997E9E"/>
    <w:rsid w:val="009D495E"/>
    <w:rsid w:val="009E5823"/>
    <w:rsid w:val="009F150D"/>
    <w:rsid w:val="009F2A8B"/>
    <w:rsid w:val="009F48BD"/>
    <w:rsid w:val="00A00F15"/>
    <w:rsid w:val="00A06A2E"/>
    <w:rsid w:val="00A12959"/>
    <w:rsid w:val="00A16C23"/>
    <w:rsid w:val="00A2090C"/>
    <w:rsid w:val="00A23070"/>
    <w:rsid w:val="00A36A0B"/>
    <w:rsid w:val="00A50011"/>
    <w:rsid w:val="00A55A61"/>
    <w:rsid w:val="00A562C9"/>
    <w:rsid w:val="00A61250"/>
    <w:rsid w:val="00A70D38"/>
    <w:rsid w:val="00A830F5"/>
    <w:rsid w:val="00A83318"/>
    <w:rsid w:val="00A907F9"/>
    <w:rsid w:val="00A90A39"/>
    <w:rsid w:val="00A91484"/>
    <w:rsid w:val="00A92838"/>
    <w:rsid w:val="00A92E4A"/>
    <w:rsid w:val="00A94DA6"/>
    <w:rsid w:val="00AB5DA0"/>
    <w:rsid w:val="00AC682A"/>
    <w:rsid w:val="00AC777C"/>
    <w:rsid w:val="00AC7BFC"/>
    <w:rsid w:val="00AD21BD"/>
    <w:rsid w:val="00AE7E60"/>
    <w:rsid w:val="00AF0602"/>
    <w:rsid w:val="00AF56D0"/>
    <w:rsid w:val="00B05FF4"/>
    <w:rsid w:val="00B10451"/>
    <w:rsid w:val="00B14A3C"/>
    <w:rsid w:val="00B174B9"/>
    <w:rsid w:val="00B2418A"/>
    <w:rsid w:val="00B33E4A"/>
    <w:rsid w:val="00B347D9"/>
    <w:rsid w:val="00B43855"/>
    <w:rsid w:val="00B51C5F"/>
    <w:rsid w:val="00B523E1"/>
    <w:rsid w:val="00B54679"/>
    <w:rsid w:val="00B57C3D"/>
    <w:rsid w:val="00B6525F"/>
    <w:rsid w:val="00B75C6D"/>
    <w:rsid w:val="00B76F28"/>
    <w:rsid w:val="00B77B86"/>
    <w:rsid w:val="00B84AD6"/>
    <w:rsid w:val="00BA1183"/>
    <w:rsid w:val="00BB1D2A"/>
    <w:rsid w:val="00BB2270"/>
    <w:rsid w:val="00BB4AB9"/>
    <w:rsid w:val="00BC0477"/>
    <w:rsid w:val="00BC269A"/>
    <w:rsid w:val="00BC57B4"/>
    <w:rsid w:val="00BC71EC"/>
    <w:rsid w:val="00BD0B9D"/>
    <w:rsid w:val="00BD32F3"/>
    <w:rsid w:val="00BD7FA0"/>
    <w:rsid w:val="00BE2E25"/>
    <w:rsid w:val="00BE38D9"/>
    <w:rsid w:val="00BE477A"/>
    <w:rsid w:val="00BE489B"/>
    <w:rsid w:val="00BF239E"/>
    <w:rsid w:val="00C04A39"/>
    <w:rsid w:val="00C073C3"/>
    <w:rsid w:val="00C07A80"/>
    <w:rsid w:val="00C17929"/>
    <w:rsid w:val="00C37918"/>
    <w:rsid w:val="00C43B54"/>
    <w:rsid w:val="00C466C6"/>
    <w:rsid w:val="00C51A6D"/>
    <w:rsid w:val="00C55B46"/>
    <w:rsid w:val="00C60A5C"/>
    <w:rsid w:val="00C61979"/>
    <w:rsid w:val="00C622C8"/>
    <w:rsid w:val="00C6339F"/>
    <w:rsid w:val="00C72C59"/>
    <w:rsid w:val="00C869C5"/>
    <w:rsid w:val="00C934DE"/>
    <w:rsid w:val="00CA02E5"/>
    <w:rsid w:val="00CA2588"/>
    <w:rsid w:val="00CA447F"/>
    <w:rsid w:val="00CA698F"/>
    <w:rsid w:val="00CA78B1"/>
    <w:rsid w:val="00CB075F"/>
    <w:rsid w:val="00CC347F"/>
    <w:rsid w:val="00CC40CD"/>
    <w:rsid w:val="00CD412D"/>
    <w:rsid w:val="00CD7138"/>
    <w:rsid w:val="00CD79CC"/>
    <w:rsid w:val="00CE3A8B"/>
    <w:rsid w:val="00CE71FD"/>
    <w:rsid w:val="00CF0BB2"/>
    <w:rsid w:val="00CF2175"/>
    <w:rsid w:val="00CF2215"/>
    <w:rsid w:val="00D03180"/>
    <w:rsid w:val="00D03BBC"/>
    <w:rsid w:val="00D14C6E"/>
    <w:rsid w:val="00D15CBD"/>
    <w:rsid w:val="00D2387F"/>
    <w:rsid w:val="00D262E9"/>
    <w:rsid w:val="00D3750D"/>
    <w:rsid w:val="00D44FC5"/>
    <w:rsid w:val="00D6281E"/>
    <w:rsid w:val="00D64BE6"/>
    <w:rsid w:val="00D659FF"/>
    <w:rsid w:val="00D84250"/>
    <w:rsid w:val="00D90CA7"/>
    <w:rsid w:val="00D93736"/>
    <w:rsid w:val="00D9400B"/>
    <w:rsid w:val="00D9730D"/>
    <w:rsid w:val="00DA0A60"/>
    <w:rsid w:val="00DA1734"/>
    <w:rsid w:val="00DA1D7E"/>
    <w:rsid w:val="00DA28D7"/>
    <w:rsid w:val="00DA6A6A"/>
    <w:rsid w:val="00DB5EA2"/>
    <w:rsid w:val="00DB7899"/>
    <w:rsid w:val="00DC613A"/>
    <w:rsid w:val="00DE734D"/>
    <w:rsid w:val="00DF2CFC"/>
    <w:rsid w:val="00DF667A"/>
    <w:rsid w:val="00DF67FA"/>
    <w:rsid w:val="00DF71FC"/>
    <w:rsid w:val="00E03A88"/>
    <w:rsid w:val="00E05114"/>
    <w:rsid w:val="00E052BB"/>
    <w:rsid w:val="00E07793"/>
    <w:rsid w:val="00E07913"/>
    <w:rsid w:val="00E11EAC"/>
    <w:rsid w:val="00E227EF"/>
    <w:rsid w:val="00E22E94"/>
    <w:rsid w:val="00E25E02"/>
    <w:rsid w:val="00E3344F"/>
    <w:rsid w:val="00E3408D"/>
    <w:rsid w:val="00E42617"/>
    <w:rsid w:val="00E501AC"/>
    <w:rsid w:val="00E52ED8"/>
    <w:rsid w:val="00E53ED4"/>
    <w:rsid w:val="00E60758"/>
    <w:rsid w:val="00E63746"/>
    <w:rsid w:val="00E71862"/>
    <w:rsid w:val="00E73797"/>
    <w:rsid w:val="00EA00E3"/>
    <w:rsid w:val="00EA349C"/>
    <w:rsid w:val="00EB2A00"/>
    <w:rsid w:val="00EB6A5F"/>
    <w:rsid w:val="00EC4DA9"/>
    <w:rsid w:val="00ED43BB"/>
    <w:rsid w:val="00EE776C"/>
    <w:rsid w:val="00EF3871"/>
    <w:rsid w:val="00F03A9D"/>
    <w:rsid w:val="00F055F0"/>
    <w:rsid w:val="00F104C9"/>
    <w:rsid w:val="00F2149F"/>
    <w:rsid w:val="00F2310E"/>
    <w:rsid w:val="00F23AEE"/>
    <w:rsid w:val="00F245D5"/>
    <w:rsid w:val="00F2564A"/>
    <w:rsid w:val="00F33728"/>
    <w:rsid w:val="00F44D2F"/>
    <w:rsid w:val="00F521CB"/>
    <w:rsid w:val="00F62C33"/>
    <w:rsid w:val="00F65A3A"/>
    <w:rsid w:val="00F674FD"/>
    <w:rsid w:val="00F71532"/>
    <w:rsid w:val="00F77C34"/>
    <w:rsid w:val="00F84D9E"/>
    <w:rsid w:val="00F877FB"/>
    <w:rsid w:val="00FA238A"/>
    <w:rsid w:val="00FC21C3"/>
    <w:rsid w:val="00FC3B5D"/>
    <w:rsid w:val="00FD0193"/>
    <w:rsid w:val="00FD31CE"/>
    <w:rsid w:val="00FD4C83"/>
    <w:rsid w:val="00FD6341"/>
    <w:rsid w:val="00FE674C"/>
    <w:rsid w:val="00FE6C9B"/>
    <w:rsid w:val="00FE72AE"/>
    <w:rsid w:val="00FF171B"/>
    <w:rsid w:val="00FF58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945"/>
    <o:shapelayout v:ext="edit">
      <o:idmap v:ext="edit" data="1"/>
    </o:shapelayout>
  </w:shapeDefaults>
  <w:decimalSymbol w:val="."/>
  <w:listSeparator w:val=","/>
  <w14:docId w14:val="4F2E3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1"/>
    <w:lsdException w:name="toc 4" w:uiPriority="1"/>
    <w:lsdException w:name="footnote text" w:uiPriority="99"/>
    <w:lsdException w:name="header" w:uiPriority="99"/>
    <w:lsdException w:name="footer" w:uiPriority="99"/>
    <w:lsdException w:name="caption" w:uiPriority="35" w:qFormat="1"/>
    <w:lsdException w:name="envelope address" w:semiHidden="1" w:unhideWhenUsed="1"/>
    <w:lsdException w:name="envelope return" w:semiHidden="1" w:unhideWhenUsed="1"/>
    <w:lsdException w:name="footnote reference" w:uiPriority="99"/>
    <w:lsdException w:name="line number" w:semiHidden="1" w:unhideWhenUsed="1"/>
    <w:lsdException w:name="List" w:semiHidden="1" w:unhideWhenUsed="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uiPriority="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iPriority="2"/>
    <w:lsdException w:name="Subtitle" w:uiPriority="1"/>
    <w:lsdException w:name="Body Text First Indent" w:semiHidden="1" w:unhideWhenUsed="1"/>
    <w:lsdException w:name="Body Text First Indent 2" w:semiHidden="1" w:unhideWhenUsed="1"/>
    <w:lsdException w:name="Note Heading" w:uiPriority="2"/>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Strong" w:semiHidden="1" w:uiPriority="22" w:qFormat="1"/>
    <w:lsdException w:name="Emphasis" w:semiHidden="1" w:unhideWhenUsed="1" w:qFormat="1"/>
    <w:lsdException w:name="E-mail Signature"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 List" w:uiPriority="99"/>
    <w:lsdException w:name="Balloon Text" w:uiPriority="99"/>
    <w:lsdException w:name="Table Grid" w:uiPriority="59"/>
    <w:lsdException w:name="Placeholder Text" w:semiHidden="1" w:uiPriority="99"/>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91AEF"/>
    <w:pPr>
      <w:spacing w:after="240" w:line="276" w:lineRule="auto"/>
    </w:pPr>
    <w:rPr>
      <w:rFonts w:ascii="Arial" w:hAnsi="Arial"/>
      <w:sz w:val="22"/>
    </w:rPr>
  </w:style>
  <w:style w:type="paragraph" w:styleId="Heading1">
    <w:name w:val="heading 1"/>
    <w:basedOn w:val="Normal"/>
    <w:next w:val="Normal"/>
    <w:link w:val="Heading1Char"/>
    <w:qFormat/>
    <w:rsid w:val="00891AEF"/>
    <w:pPr>
      <w:keepNext/>
      <w:spacing w:before="240" w:after="360" w:line="600" w:lineRule="exact"/>
      <w:outlineLvl w:val="0"/>
    </w:pPr>
    <w:rPr>
      <w:rFonts w:cs="Arial"/>
      <w:b/>
      <w:bCs/>
      <w:color w:val="000000" w:themeColor="text1"/>
      <w:kern w:val="32"/>
      <w:sz w:val="66"/>
      <w:szCs w:val="36"/>
    </w:rPr>
  </w:style>
  <w:style w:type="paragraph" w:styleId="Heading2">
    <w:name w:val="heading 2"/>
    <w:basedOn w:val="Heading1"/>
    <w:next w:val="Normal"/>
    <w:link w:val="Heading2Char"/>
    <w:qFormat/>
    <w:rsid w:val="00891AEF"/>
    <w:pPr>
      <w:pBdr>
        <w:top w:val="single" w:sz="12" w:space="3" w:color="31A7D4" w:themeColor="accent1"/>
        <w:bottom w:val="single" w:sz="12" w:space="3" w:color="31A7D4" w:themeColor="accent1"/>
      </w:pBdr>
      <w:outlineLvl w:val="1"/>
    </w:pPr>
    <w:rPr>
      <w:sz w:val="40"/>
    </w:rPr>
  </w:style>
  <w:style w:type="paragraph" w:styleId="Heading3">
    <w:name w:val="heading 3"/>
    <w:basedOn w:val="Normal"/>
    <w:next w:val="Normal"/>
    <w:link w:val="Heading3Char"/>
    <w:unhideWhenUsed/>
    <w:qFormat/>
    <w:rsid w:val="00891AEF"/>
    <w:pPr>
      <w:keepNext/>
      <w:keepLines/>
      <w:spacing w:before="240" w:after="180"/>
      <w:outlineLvl w:val="2"/>
    </w:pPr>
    <w:rPr>
      <w:rFonts w:eastAsiaTheme="majorEastAsia" w:cstheme="majorBidi"/>
      <w:b/>
      <w:bCs/>
      <w:color w:val="31A7D4" w:themeColor="accent1"/>
      <w:sz w:val="30"/>
    </w:rPr>
  </w:style>
  <w:style w:type="paragraph" w:styleId="Heading4">
    <w:name w:val="heading 4"/>
    <w:basedOn w:val="Normal"/>
    <w:next w:val="Normal"/>
    <w:link w:val="Heading4Char"/>
    <w:unhideWhenUsed/>
    <w:qFormat/>
    <w:rsid w:val="00891AEF"/>
    <w:pPr>
      <w:keepNext/>
      <w:keepLines/>
      <w:spacing w:before="240" w:after="180"/>
      <w:outlineLvl w:val="3"/>
    </w:pPr>
    <w:rPr>
      <w:rFonts w:eastAsiaTheme="majorEastAsia" w:cstheme="majorBidi"/>
      <w:b/>
      <w:bCs/>
      <w:iCs/>
      <w:color w:val="31A7D4" w:themeColor="accent1"/>
      <w:sz w:val="26"/>
    </w:rPr>
  </w:style>
  <w:style w:type="paragraph" w:styleId="Heading5">
    <w:name w:val="heading 5"/>
    <w:basedOn w:val="Normal"/>
    <w:next w:val="Normal"/>
    <w:link w:val="Heading5Char"/>
    <w:unhideWhenUsed/>
    <w:qFormat/>
    <w:rsid w:val="00891AEF"/>
    <w:pPr>
      <w:keepNext/>
      <w:keepLines/>
      <w:spacing w:before="240" w:after="120"/>
      <w:outlineLvl w:val="4"/>
    </w:pPr>
    <w:rPr>
      <w:rFonts w:eastAsiaTheme="majorEastAsia" w:cstheme="majorBidi"/>
      <w:b/>
      <w:color w:val="31A7D4" w:themeColor="accent1"/>
    </w:rPr>
  </w:style>
  <w:style w:type="paragraph" w:styleId="Heading6">
    <w:name w:val="heading 6"/>
    <w:basedOn w:val="HeadingBase"/>
    <w:next w:val="Normal"/>
    <w:rsid w:val="00B347D9"/>
    <w:pPr>
      <w:numPr>
        <w:ilvl w:val="5"/>
        <w:numId w:val="10"/>
      </w:numPr>
      <w:spacing w:after="120"/>
      <w:outlineLvl w:val="5"/>
    </w:pPr>
    <w:rPr>
      <w:bCs/>
      <w:sz w:val="22"/>
      <w:szCs w:val="22"/>
    </w:rPr>
  </w:style>
  <w:style w:type="paragraph" w:styleId="Heading7">
    <w:name w:val="heading 7"/>
    <w:basedOn w:val="HeadingBase"/>
    <w:next w:val="Normal"/>
    <w:semiHidden/>
    <w:rsid w:val="00A16C23"/>
    <w:pPr>
      <w:numPr>
        <w:ilvl w:val="6"/>
        <w:numId w:val="10"/>
      </w:numPr>
      <w:spacing w:after="120"/>
      <w:outlineLvl w:val="6"/>
    </w:pPr>
    <w:rPr>
      <w:szCs w:val="24"/>
    </w:rPr>
  </w:style>
  <w:style w:type="paragraph" w:styleId="Heading8">
    <w:name w:val="heading 8"/>
    <w:basedOn w:val="HeadingBase"/>
    <w:next w:val="Normal"/>
    <w:semiHidden/>
    <w:rsid w:val="00942526"/>
    <w:pPr>
      <w:numPr>
        <w:ilvl w:val="7"/>
        <w:numId w:val="10"/>
      </w:numPr>
      <w:spacing w:before="60" w:after="60"/>
      <w:jc w:val="center"/>
      <w:outlineLvl w:val="7"/>
    </w:pPr>
    <w:rPr>
      <w:iCs/>
      <w:smallCaps/>
      <w:sz w:val="22"/>
      <w:szCs w:val="24"/>
    </w:rPr>
  </w:style>
  <w:style w:type="paragraph" w:styleId="Heading9">
    <w:name w:val="heading 9"/>
    <w:basedOn w:val="HeadingBase"/>
    <w:next w:val="Normal"/>
    <w:semiHidden/>
    <w:rsid w:val="00942526"/>
    <w:pPr>
      <w:numPr>
        <w:ilvl w:val="8"/>
        <w:numId w:val="10"/>
      </w:numPr>
      <w:spacing w:before="60" w:after="60"/>
      <w:jc w:val="center"/>
      <w:outlineLvl w:val="8"/>
    </w:pPr>
    <w:rPr>
      <w:rFonts w:ascii="Arial Bold" w:hAnsi="Arial Bold" w:cs="Arial"/>
      <w:b/>
      <w:smallCaps/>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Paragraph">
    <w:name w:val="Single Paragraph"/>
    <w:basedOn w:val="Normal"/>
    <w:link w:val="SingleParagraphChar"/>
    <w:rsid w:val="00FE674C"/>
    <w:pPr>
      <w:spacing w:after="0"/>
    </w:pPr>
  </w:style>
  <w:style w:type="character" w:styleId="Hyperlink">
    <w:name w:val="Hyperlink"/>
    <w:basedOn w:val="DefaultParagraphFont"/>
    <w:uiPriority w:val="99"/>
    <w:unhideWhenUsed/>
    <w:rsid w:val="00424549"/>
    <w:rPr>
      <w:color w:val="31A7D4" w:themeColor="text2"/>
      <w:u w:val="none"/>
    </w:rPr>
  </w:style>
  <w:style w:type="character" w:customStyle="1" w:styleId="BoldandItalic">
    <w:name w:val="Bold and Italic"/>
    <w:basedOn w:val="DefaultParagraphFont"/>
    <w:rsid w:val="00D3750D"/>
    <w:rPr>
      <w:rFonts w:ascii="Calibri" w:hAnsi="Calibri"/>
      <w:b/>
      <w:i/>
    </w:rPr>
  </w:style>
  <w:style w:type="table" w:styleId="TableGrid">
    <w:name w:val="Table Grid"/>
    <w:basedOn w:val="TableNormal"/>
    <w:uiPriority w:val="59"/>
    <w:rsid w:val="00891AEF"/>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lumnHeadingBase">
    <w:name w:val="Table Column Heading Base"/>
    <w:basedOn w:val="Normal"/>
    <w:uiPriority w:val="1"/>
    <w:unhideWhenUsed/>
    <w:rsid w:val="006B2D17"/>
    <w:pPr>
      <w:spacing w:before="40" w:after="40"/>
    </w:pPr>
    <w:rPr>
      <w:b/>
      <w:color w:val="FFFFFF" w:themeColor="background1"/>
      <w:sz w:val="20"/>
    </w:rPr>
  </w:style>
  <w:style w:type="paragraph" w:styleId="FootnoteText">
    <w:name w:val="footnote text"/>
    <w:basedOn w:val="Normal"/>
    <w:link w:val="FootnoteTextChar"/>
    <w:uiPriority w:val="99"/>
    <w:rsid w:val="00891AEF"/>
    <w:pPr>
      <w:spacing w:before="40" w:after="0" w:line="240" w:lineRule="auto"/>
      <w:ind w:left="426" w:hanging="426"/>
    </w:pPr>
    <w:rPr>
      <w:sz w:val="18"/>
    </w:rPr>
  </w:style>
  <w:style w:type="paragraph" w:customStyle="1" w:styleId="Bullet">
    <w:name w:val="Bullet"/>
    <w:aliases w:val="b,b1,b + line,Body,level 1"/>
    <w:basedOn w:val="Normal"/>
    <w:link w:val="BulletChar"/>
    <w:rsid w:val="00313133"/>
    <w:pPr>
      <w:numPr>
        <w:numId w:val="1"/>
      </w:numPr>
      <w:spacing w:after="120"/>
      <w:ind w:left="425" w:hanging="425"/>
    </w:pPr>
  </w:style>
  <w:style w:type="paragraph" w:customStyle="1" w:styleId="Dash">
    <w:name w:val="Dash"/>
    <w:basedOn w:val="Normal"/>
    <w:rsid w:val="00891AEF"/>
    <w:pPr>
      <w:numPr>
        <w:ilvl w:val="1"/>
        <w:numId w:val="1"/>
      </w:numPr>
      <w:tabs>
        <w:tab w:val="clear" w:pos="1134"/>
        <w:tab w:val="num" w:pos="993"/>
      </w:tabs>
      <w:spacing w:before="120" w:after="120" w:line="240" w:lineRule="auto"/>
      <w:ind w:left="993" w:hanging="427"/>
    </w:pPr>
    <w:rPr>
      <w:color w:val="000000" w:themeColor="text1"/>
    </w:rPr>
  </w:style>
  <w:style w:type="paragraph" w:customStyle="1" w:styleId="DoubleDot">
    <w:name w:val="Double Dot"/>
    <w:basedOn w:val="Normal"/>
    <w:rsid w:val="00891AEF"/>
    <w:pPr>
      <w:numPr>
        <w:ilvl w:val="2"/>
        <w:numId w:val="1"/>
      </w:numPr>
      <w:tabs>
        <w:tab w:val="clear" w:pos="1700"/>
        <w:tab w:val="num" w:pos="1276"/>
      </w:tabs>
      <w:spacing w:before="120" w:after="120" w:line="240" w:lineRule="auto"/>
      <w:ind w:left="1276" w:hanging="283"/>
    </w:pPr>
    <w:rPr>
      <w:color w:val="000000" w:themeColor="text1"/>
    </w:rPr>
  </w:style>
  <w:style w:type="paragraph" w:customStyle="1" w:styleId="OutlineNumbered1">
    <w:name w:val="Outline Numbered 1"/>
    <w:basedOn w:val="Normal"/>
    <w:uiPriority w:val="2"/>
    <w:rsid w:val="00C622C8"/>
    <w:pPr>
      <w:numPr>
        <w:numId w:val="9"/>
      </w:numPr>
      <w:spacing w:line="280" w:lineRule="exact"/>
      <w:jc w:val="both"/>
    </w:pPr>
  </w:style>
  <w:style w:type="paragraph" w:customStyle="1" w:styleId="OutlineNumbered2">
    <w:name w:val="Outline Numbered 2"/>
    <w:basedOn w:val="Normal"/>
    <w:uiPriority w:val="2"/>
    <w:rsid w:val="00C622C8"/>
    <w:pPr>
      <w:numPr>
        <w:ilvl w:val="1"/>
        <w:numId w:val="8"/>
      </w:numPr>
      <w:spacing w:line="280" w:lineRule="exact"/>
      <w:jc w:val="both"/>
    </w:pPr>
  </w:style>
  <w:style w:type="paragraph" w:customStyle="1" w:styleId="AlphaParagraph">
    <w:name w:val="Alpha Paragraph"/>
    <w:basedOn w:val="Normal"/>
    <w:uiPriority w:val="1"/>
    <w:rsid w:val="00A16C23"/>
    <w:pPr>
      <w:numPr>
        <w:numId w:val="2"/>
      </w:numPr>
    </w:pPr>
  </w:style>
  <w:style w:type="paragraph" w:customStyle="1" w:styleId="HeadingBase">
    <w:name w:val="Heading Base"/>
    <w:next w:val="Normal"/>
    <w:rsid w:val="00424549"/>
    <w:pPr>
      <w:keepNext/>
    </w:pPr>
    <w:rPr>
      <w:rFonts w:ascii="Calibri" w:hAnsi="Calibri"/>
      <w:color w:val="31A7D4" w:themeColor="accent1"/>
    </w:rPr>
  </w:style>
  <w:style w:type="paragraph" w:customStyle="1" w:styleId="AppendixHeading">
    <w:name w:val="Appendix Heading"/>
    <w:basedOn w:val="HeadingBase"/>
    <w:next w:val="Normal"/>
    <w:rsid w:val="00D3750D"/>
    <w:pPr>
      <w:spacing w:before="720" w:after="360"/>
      <w:outlineLvl w:val="0"/>
    </w:pPr>
    <w:rPr>
      <w:b/>
      <w:smallCaps/>
      <w:sz w:val="36"/>
      <w:szCs w:val="36"/>
    </w:rPr>
  </w:style>
  <w:style w:type="character" w:customStyle="1" w:styleId="Bold">
    <w:name w:val="Bold"/>
    <w:basedOn w:val="DefaultParagraphFont"/>
    <w:rsid w:val="00A16C23"/>
    <w:rPr>
      <w:b/>
    </w:rPr>
  </w:style>
  <w:style w:type="paragraph" w:customStyle="1" w:styleId="BoxHeading">
    <w:name w:val="Box Heading"/>
    <w:basedOn w:val="Caption"/>
    <w:next w:val="BoxText"/>
    <w:unhideWhenUsed/>
    <w:rsid w:val="00891AEF"/>
    <w:rPr>
      <w:sz w:val="28"/>
      <w:szCs w:val="28"/>
    </w:rPr>
  </w:style>
  <w:style w:type="paragraph" w:customStyle="1" w:styleId="BoxTextBase">
    <w:name w:val="Box Text Base"/>
    <w:basedOn w:val="Normal"/>
    <w:unhideWhenUsed/>
    <w:rsid w:val="00891AEF"/>
    <w:pPr>
      <w:shd w:val="clear" w:color="auto" w:fill="EBEAEA" w:themeFill="accent6" w:themeFillTint="33"/>
      <w:spacing w:before="120" w:line="240" w:lineRule="auto"/>
    </w:pPr>
    <w:rPr>
      <w:color w:val="000000" w:themeColor="text1"/>
    </w:rPr>
  </w:style>
  <w:style w:type="paragraph" w:customStyle="1" w:styleId="ChartandTableFootnoteAlpha">
    <w:name w:val="Chart and Table Footnote Alpha"/>
    <w:rsid w:val="00891AEF"/>
    <w:pPr>
      <w:numPr>
        <w:numId w:val="3"/>
      </w:numPr>
      <w:tabs>
        <w:tab w:val="clear" w:pos="283"/>
        <w:tab w:val="num" w:pos="360"/>
      </w:tabs>
      <w:ind w:left="0" w:firstLine="0"/>
    </w:pPr>
    <w:rPr>
      <w:rFonts w:ascii="Arial" w:hAnsi="Arial"/>
      <w:color w:val="000000"/>
      <w:szCs w:val="16"/>
    </w:rPr>
  </w:style>
  <w:style w:type="paragraph" w:customStyle="1" w:styleId="ChartGraphic">
    <w:name w:val="Chart Graphic"/>
    <w:basedOn w:val="Normal"/>
    <w:next w:val="Normal"/>
    <w:rsid w:val="00891AEF"/>
    <w:pPr>
      <w:keepNext/>
      <w:spacing w:after="0" w:line="240" w:lineRule="auto"/>
      <w:jc w:val="center"/>
    </w:pPr>
    <w:rPr>
      <w:color w:val="636363" w:themeColor="accent2"/>
    </w:rPr>
  </w:style>
  <w:style w:type="paragraph" w:customStyle="1" w:styleId="ChartMainHeading">
    <w:name w:val="Chart Main Heading"/>
    <w:basedOn w:val="Caption"/>
    <w:next w:val="ChartGraphic"/>
    <w:rsid w:val="00891AEF"/>
    <w:pPr>
      <w:keepNext/>
      <w:spacing w:before="120" w:after="60"/>
      <w:jc w:val="center"/>
    </w:pPr>
    <w:rPr>
      <w:sz w:val="20"/>
      <w:szCs w:val="20"/>
    </w:rPr>
  </w:style>
  <w:style w:type="paragraph" w:customStyle="1" w:styleId="ChartorTableNote">
    <w:name w:val="Chart or Table Note"/>
    <w:next w:val="Normal"/>
    <w:rsid w:val="00A16C23"/>
    <w:pPr>
      <w:jc w:val="both"/>
    </w:pPr>
    <w:rPr>
      <w:rFonts w:ascii="Arial" w:hAnsi="Arial"/>
      <w:color w:val="000000"/>
      <w:sz w:val="16"/>
    </w:rPr>
  </w:style>
  <w:style w:type="paragraph" w:customStyle="1" w:styleId="ChartSecondHeading">
    <w:name w:val="Chart Second Heading"/>
    <w:basedOn w:val="HeadingBase"/>
    <w:next w:val="ChartGraphic"/>
    <w:rsid w:val="00A16C23"/>
    <w:pPr>
      <w:spacing w:after="20"/>
      <w:jc w:val="center"/>
    </w:pPr>
  </w:style>
  <w:style w:type="paragraph" w:customStyle="1" w:styleId="Classification">
    <w:name w:val="Classification"/>
    <w:basedOn w:val="HeadingBase"/>
    <w:next w:val="Footer"/>
    <w:semiHidden/>
    <w:rsid w:val="00A16C23"/>
    <w:pPr>
      <w:spacing w:after="120"/>
      <w:jc w:val="center"/>
    </w:pPr>
    <w:rPr>
      <w:b/>
      <w:smallCaps/>
    </w:rPr>
  </w:style>
  <w:style w:type="paragraph" w:styleId="Footer">
    <w:name w:val="footer"/>
    <w:basedOn w:val="Normal"/>
    <w:link w:val="FooterChar"/>
    <w:uiPriority w:val="99"/>
    <w:unhideWhenUsed/>
    <w:rsid w:val="00891AEF"/>
    <w:pPr>
      <w:tabs>
        <w:tab w:val="center" w:pos="4513"/>
        <w:tab w:val="right" w:pos="9026"/>
      </w:tabs>
      <w:spacing w:after="0" w:line="240" w:lineRule="auto"/>
    </w:pPr>
    <w:rPr>
      <w:color w:val="31A7D4" w:themeColor="accent1"/>
      <w:sz w:val="28"/>
    </w:rPr>
  </w:style>
  <w:style w:type="paragraph" w:customStyle="1" w:styleId="ContentsHeading">
    <w:name w:val="Contents Heading"/>
    <w:basedOn w:val="HeadingBase"/>
    <w:next w:val="Normal"/>
    <w:uiPriority w:val="2"/>
    <w:rsid w:val="00103EE9"/>
    <w:pPr>
      <w:spacing w:after="360"/>
      <w:jc w:val="center"/>
    </w:pPr>
    <w:rPr>
      <w:smallCaps/>
      <w:sz w:val="40"/>
      <w:szCs w:val="36"/>
    </w:rPr>
  </w:style>
  <w:style w:type="paragraph" w:customStyle="1" w:styleId="CoverTitleMain">
    <w:name w:val="Cover Title Main"/>
    <w:basedOn w:val="HeadingBase"/>
    <w:next w:val="Normal"/>
    <w:uiPriority w:val="2"/>
    <w:rsid w:val="00891AEF"/>
    <w:pPr>
      <w:spacing w:before="720" w:after="480"/>
    </w:pPr>
    <w:rPr>
      <w:b/>
      <w:caps/>
      <w:sz w:val="48"/>
    </w:rPr>
  </w:style>
  <w:style w:type="paragraph" w:customStyle="1" w:styleId="CoverTitleSub">
    <w:name w:val="Cover Title Sub"/>
    <w:basedOn w:val="HeadingBase"/>
    <w:uiPriority w:val="2"/>
    <w:rsid w:val="00634574"/>
    <w:pPr>
      <w:pBdr>
        <w:top w:val="single" w:sz="4" w:space="1" w:color="009976"/>
      </w:pBdr>
      <w:spacing w:after="360"/>
      <w:jc w:val="right"/>
    </w:pPr>
    <w:rPr>
      <w:sz w:val="36"/>
    </w:rPr>
  </w:style>
  <w:style w:type="paragraph" w:customStyle="1" w:styleId="FooterCentered">
    <w:name w:val="Footer Centered"/>
    <w:basedOn w:val="Footer"/>
    <w:unhideWhenUsed/>
    <w:rsid w:val="00A16C23"/>
    <w:pPr>
      <w:jc w:val="center"/>
    </w:pPr>
  </w:style>
  <w:style w:type="paragraph" w:customStyle="1" w:styleId="FooterEven">
    <w:name w:val="Footer Even"/>
    <w:basedOn w:val="Footer"/>
    <w:unhideWhenUsed/>
    <w:rsid w:val="0089621C"/>
    <w:pPr>
      <w:pBdr>
        <w:top w:val="single" w:sz="2" w:space="1" w:color="31A7D4" w:themeColor="accent1"/>
      </w:pBdr>
    </w:pPr>
  </w:style>
  <w:style w:type="paragraph" w:customStyle="1" w:styleId="FooterOdd">
    <w:name w:val="Footer Odd"/>
    <w:basedOn w:val="Normal"/>
    <w:unhideWhenUsed/>
    <w:rsid w:val="00277806"/>
    <w:pPr>
      <w:tabs>
        <w:tab w:val="right" w:pos="9072"/>
      </w:tabs>
      <w:spacing w:after="0"/>
    </w:pPr>
    <w:rPr>
      <w:noProof/>
    </w:rPr>
  </w:style>
  <w:style w:type="character" w:customStyle="1" w:styleId="FramedFooter">
    <w:name w:val="Framed Footer"/>
    <w:semiHidden/>
    <w:rsid w:val="00634574"/>
    <w:rPr>
      <w:rFonts w:ascii="Arial" w:hAnsi="Arial"/>
      <w:color w:val="31A7D4" w:themeColor="accent1"/>
      <w:sz w:val="18"/>
    </w:rPr>
  </w:style>
  <w:style w:type="character" w:customStyle="1" w:styleId="FramedHeader">
    <w:name w:val="Framed Header"/>
    <w:basedOn w:val="DefaultParagraphFont"/>
    <w:semiHidden/>
    <w:rsid w:val="00634574"/>
    <w:rPr>
      <w:rFonts w:ascii="Arial" w:hAnsi="Arial"/>
      <w:dstrike w:val="0"/>
      <w:color w:val="31A7D4" w:themeColor="accent1"/>
      <w:sz w:val="18"/>
      <w:vertAlign w:val="baseline"/>
    </w:rPr>
  </w:style>
  <w:style w:type="paragraph" w:styleId="Header">
    <w:name w:val="header"/>
    <w:basedOn w:val="Normal"/>
    <w:link w:val="HeaderChar"/>
    <w:uiPriority w:val="99"/>
    <w:unhideWhenUsed/>
    <w:rsid w:val="00891AEF"/>
    <w:pPr>
      <w:tabs>
        <w:tab w:val="center" w:pos="4513"/>
        <w:tab w:val="right" w:pos="9026"/>
      </w:tabs>
      <w:spacing w:after="0" w:line="240" w:lineRule="auto"/>
      <w:jc w:val="right"/>
    </w:pPr>
    <w:rPr>
      <w:color w:val="636363" w:themeColor="accent2"/>
    </w:rPr>
  </w:style>
  <w:style w:type="paragraph" w:customStyle="1" w:styleId="HeaderEven">
    <w:name w:val="Header Even"/>
    <w:basedOn w:val="Header"/>
    <w:rsid w:val="002D1DD8"/>
    <w:pPr>
      <w:jc w:val="left"/>
    </w:pPr>
  </w:style>
  <w:style w:type="paragraph" w:customStyle="1" w:styleId="HeaderOdd">
    <w:name w:val="Header Odd"/>
    <w:basedOn w:val="Header"/>
    <w:link w:val="HeaderOddChar"/>
    <w:rsid w:val="00A16C23"/>
  </w:style>
  <w:style w:type="paragraph" w:styleId="NormalIndent">
    <w:name w:val="Normal Indent"/>
    <w:basedOn w:val="Normal"/>
    <w:semiHidden/>
    <w:rsid w:val="00B2418A"/>
    <w:pPr>
      <w:ind w:left="567"/>
    </w:pPr>
    <w:rPr>
      <w:i/>
    </w:rPr>
  </w:style>
  <w:style w:type="paragraph" w:customStyle="1" w:styleId="Questionheading">
    <w:name w:val="Question heading"/>
    <w:basedOn w:val="Normal"/>
    <w:qFormat/>
    <w:rsid w:val="00891AEF"/>
    <w:pPr>
      <w:spacing w:before="80" w:line="240" w:lineRule="auto"/>
    </w:pPr>
    <w:rPr>
      <w:b/>
      <w:color w:val="31A7D4" w:themeColor="accent1"/>
      <w:sz w:val="28"/>
      <w:szCs w:val="28"/>
    </w:rPr>
  </w:style>
  <w:style w:type="paragraph" w:customStyle="1" w:styleId="RecommendationTextBase">
    <w:name w:val="Recommendation Text Base"/>
    <w:basedOn w:val="Normal"/>
    <w:rsid w:val="0045339B"/>
    <w:pPr>
      <w:spacing w:after="120"/>
    </w:pPr>
  </w:style>
  <w:style w:type="paragraph" w:customStyle="1" w:styleId="Questiontext">
    <w:name w:val="Question text"/>
    <w:basedOn w:val="ListParagraph"/>
    <w:qFormat/>
    <w:rsid w:val="00891AEF"/>
    <w:pPr>
      <w:numPr>
        <w:numId w:val="13"/>
      </w:numPr>
      <w:spacing w:after="120" w:line="240" w:lineRule="auto"/>
      <w:ind w:left="426" w:hanging="426"/>
      <w:contextualSpacing w:val="0"/>
    </w:pPr>
    <w:rPr>
      <w:color w:val="000000" w:themeColor="text1"/>
    </w:rPr>
  </w:style>
  <w:style w:type="paragraph" w:customStyle="1" w:styleId="TableTextBase">
    <w:name w:val="Table Text Base"/>
    <w:uiPriority w:val="1"/>
    <w:unhideWhenUsed/>
    <w:rsid w:val="00D3750D"/>
    <w:pPr>
      <w:spacing w:before="40" w:after="40"/>
    </w:pPr>
    <w:rPr>
      <w:rFonts w:asciiTheme="minorHAnsi" w:hAnsiTheme="minorHAnsi"/>
      <w:color w:val="000000"/>
      <w:sz w:val="16"/>
    </w:rPr>
  </w:style>
  <w:style w:type="paragraph" w:customStyle="1" w:styleId="TableColumnHeadingCentred">
    <w:name w:val="Table Column Heading Centred"/>
    <w:basedOn w:val="TableColumnHeadingBase"/>
    <w:uiPriority w:val="1"/>
    <w:unhideWhenUsed/>
    <w:rsid w:val="00EB2A00"/>
    <w:pPr>
      <w:jc w:val="center"/>
    </w:pPr>
  </w:style>
  <w:style w:type="paragraph" w:customStyle="1" w:styleId="TableColumnHeadingLeft">
    <w:name w:val="Table Column Heading Left"/>
    <w:basedOn w:val="TableColumnHeadingBase"/>
    <w:uiPriority w:val="1"/>
    <w:unhideWhenUsed/>
    <w:rsid w:val="00EB2A00"/>
  </w:style>
  <w:style w:type="paragraph" w:customStyle="1" w:styleId="TableColumnHeadingRight">
    <w:name w:val="Table Column Heading Right"/>
    <w:basedOn w:val="TableColumnHeadingBase"/>
    <w:uiPriority w:val="1"/>
    <w:unhideWhenUsed/>
    <w:rsid w:val="00EB2A00"/>
    <w:pPr>
      <w:jc w:val="right"/>
    </w:pPr>
  </w:style>
  <w:style w:type="paragraph" w:customStyle="1" w:styleId="TableGraphic">
    <w:name w:val="Table Graphic"/>
    <w:basedOn w:val="Normal"/>
    <w:next w:val="Normal"/>
    <w:rsid w:val="00891AEF"/>
    <w:pPr>
      <w:keepNext/>
      <w:spacing w:after="0" w:line="240" w:lineRule="auto"/>
    </w:pPr>
    <w:rPr>
      <w:color w:val="636363" w:themeColor="accent2"/>
    </w:rPr>
  </w:style>
  <w:style w:type="paragraph" w:customStyle="1" w:styleId="TableMainHeading">
    <w:name w:val="Table Main Heading"/>
    <w:basedOn w:val="Normal"/>
    <w:next w:val="Normal"/>
    <w:uiPriority w:val="1"/>
    <w:rsid w:val="00891AEF"/>
    <w:pPr>
      <w:keepNext/>
      <w:spacing w:before="120" w:after="60"/>
    </w:pPr>
    <w:rPr>
      <w:b/>
      <w:color w:val="31A7D4" w:themeColor="accent1"/>
    </w:rPr>
  </w:style>
  <w:style w:type="paragraph" w:customStyle="1" w:styleId="TableMainHeadingContd">
    <w:name w:val="Table Main Heading Contd"/>
    <w:basedOn w:val="HeadingBase"/>
    <w:next w:val="TableGraphic"/>
    <w:uiPriority w:val="1"/>
    <w:unhideWhenUsed/>
    <w:rsid w:val="00EB2A00"/>
    <w:pPr>
      <w:pageBreakBefore/>
      <w:spacing w:after="20"/>
    </w:pPr>
    <w:rPr>
      <w:b/>
      <w:sz w:val="22"/>
    </w:rPr>
  </w:style>
  <w:style w:type="paragraph" w:customStyle="1" w:styleId="TableSecondHeading">
    <w:name w:val="Table Second Heading"/>
    <w:basedOn w:val="HeadingBase"/>
    <w:next w:val="TableGraphic"/>
    <w:uiPriority w:val="1"/>
    <w:unhideWhenUsed/>
    <w:rsid w:val="00A16C23"/>
    <w:pPr>
      <w:spacing w:after="20"/>
    </w:pPr>
  </w:style>
  <w:style w:type="paragraph" w:customStyle="1" w:styleId="TableTextCentered">
    <w:name w:val="Table Text Centered"/>
    <w:basedOn w:val="TableTextBase"/>
    <w:uiPriority w:val="1"/>
    <w:unhideWhenUsed/>
    <w:rsid w:val="00A16C23"/>
    <w:pPr>
      <w:jc w:val="center"/>
    </w:pPr>
  </w:style>
  <w:style w:type="paragraph" w:customStyle="1" w:styleId="TableTextIndented">
    <w:name w:val="Table Text Indented"/>
    <w:basedOn w:val="TableTextBase"/>
    <w:uiPriority w:val="1"/>
    <w:unhideWhenUsed/>
    <w:rsid w:val="00A16C23"/>
    <w:pPr>
      <w:ind w:left="284"/>
    </w:pPr>
  </w:style>
  <w:style w:type="paragraph" w:customStyle="1" w:styleId="TableTextLeft">
    <w:name w:val="Table Text Left"/>
    <w:basedOn w:val="Normal"/>
    <w:rsid w:val="00891AEF"/>
    <w:pPr>
      <w:spacing w:before="60" w:after="60"/>
    </w:pPr>
  </w:style>
  <w:style w:type="paragraph" w:customStyle="1" w:styleId="TableTextRight">
    <w:name w:val="Table Text Right"/>
    <w:basedOn w:val="TableTextBase"/>
    <w:uiPriority w:val="1"/>
    <w:unhideWhenUsed/>
    <w:rsid w:val="00A16C23"/>
    <w:pPr>
      <w:jc w:val="right"/>
    </w:pPr>
  </w:style>
  <w:style w:type="paragraph" w:styleId="TOC1">
    <w:name w:val="toc 1"/>
    <w:basedOn w:val="HeadingBase"/>
    <w:next w:val="Normal"/>
    <w:uiPriority w:val="39"/>
    <w:rsid w:val="00103EE9"/>
    <w:pPr>
      <w:tabs>
        <w:tab w:val="left" w:pos="284"/>
        <w:tab w:val="left" w:pos="567"/>
        <w:tab w:val="right" w:leader="dot" w:pos="9072"/>
      </w:tabs>
      <w:spacing w:before="180" w:after="60"/>
      <w:ind w:left="284" w:right="851" w:hanging="284"/>
    </w:pPr>
    <w:rPr>
      <w:b/>
      <w:caps/>
      <w:sz w:val="24"/>
      <w:szCs w:val="22"/>
    </w:rPr>
  </w:style>
  <w:style w:type="paragraph" w:styleId="TOC2">
    <w:name w:val="toc 2"/>
    <w:basedOn w:val="HeadingBase"/>
    <w:next w:val="Normal"/>
    <w:uiPriority w:val="39"/>
    <w:rsid w:val="008E5D9E"/>
    <w:pPr>
      <w:tabs>
        <w:tab w:val="left" w:pos="624"/>
        <w:tab w:val="right" w:leader="dot" w:pos="9072"/>
      </w:tabs>
      <w:spacing w:before="40" w:after="20"/>
    </w:pPr>
    <w:rPr>
      <w:sz w:val="24"/>
    </w:rPr>
  </w:style>
  <w:style w:type="paragraph" w:styleId="TOC3">
    <w:name w:val="toc 3"/>
    <w:basedOn w:val="Normal"/>
    <w:next w:val="Normal"/>
    <w:uiPriority w:val="1"/>
    <w:unhideWhenUsed/>
    <w:rsid w:val="00D6281E"/>
    <w:pPr>
      <w:tabs>
        <w:tab w:val="right" w:leader="dot" w:pos="9072"/>
      </w:tabs>
      <w:spacing w:before="20" w:after="0"/>
      <w:ind w:left="284" w:right="851"/>
    </w:pPr>
    <w:rPr>
      <w:color w:val="009976"/>
      <w:sz w:val="20"/>
    </w:rPr>
  </w:style>
  <w:style w:type="paragraph" w:styleId="TOC4">
    <w:name w:val="toc 4"/>
    <w:basedOn w:val="Normal"/>
    <w:next w:val="Normal"/>
    <w:uiPriority w:val="1"/>
    <w:unhideWhenUsed/>
    <w:rsid w:val="00A16C23"/>
    <w:pPr>
      <w:tabs>
        <w:tab w:val="right" w:leader="dot" w:pos="9072"/>
      </w:tabs>
      <w:spacing w:after="0"/>
      <w:ind w:left="284" w:right="851"/>
    </w:pPr>
  </w:style>
  <w:style w:type="character" w:customStyle="1" w:styleId="italic">
    <w:name w:val="italic"/>
    <w:basedOn w:val="DefaultParagraphFont"/>
    <w:unhideWhenUsed/>
    <w:rsid w:val="00A16C23"/>
    <w:rPr>
      <w:i/>
    </w:rPr>
  </w:style>
  <w:style w:type="paragraph" w:customStyle="1" w:styleId="OneLevelNumberedParagraph">
    <w:name w:val="One Level Numbered Paragraph"/>
    <w:basedOn w:val="Normal"/>
    <w:semiHidden/>
    <w:rsid w:val="00A16C23"/>
    <w:pPr>
      <w:numPr>
        <w:numId w:val="5"/>
      </w:numPr>
    </w:pPr>
  </w:style>
  <w:style w:type="paragraph" w:customStyle="1" w:styleId="BoxText">
    <w:name w:val="Box Text"/>
    <w:basedOn w:val="BoxTextBase"/>
    <w:unhideWhenUsed/>
    <w:rsid w:val="00891AEF"/>
    <w:pPr>
      <w:shd w:val="clear" w:color="auto" w:fill="auto"/>
      <w:spacing w:after="120"/>
    </w:pPr>
  </w:style>
  <w:style w:type="paragraph" w:customStyle="1" w:styleId="BoxBullet">
    <w:name w:val="Box Bullet"/>
    <w:basedOn w:val="BoxTextBase"/>
    <w:unhideWhenUsed/>
    <w:rsid w:val="00891AEF"/>
    <w:pPr>
      <w:numPr>
        <w:numId w:val="4"/>
      </w:numPr>
      <w:shd w:val="clear" w:color="auto" w:fill="auto"/>
    </w:pPr>
  </w:style>
  <w:style w:type="paragraph" w:customStyle="1" w:styleId="BoxDash">
    <w:name w:val="Box Dash"/>
    <w:basedOn w:val="BoxTextBase"/>
    <w:unhideWhenUsed/>
    <w:rsid w:val="00891AEF"/>
    <w:pPr>
      <w:numPr>
        <w:ilvl w:val="1"/>
        <w:numId w:val="4"/>
      </w:numPr>
      <w:shd w:val="clear" w:color="auto" w:fill="auto"/>
      <w:tabs>
        <w:tab w:val="clear" w:pos="1134"/>
        <w:tab w:val="num" w:pos="993"/>
      </w:tabs>
      <w:spacing w:after="120"/>
      <w:ind w:left="993" w:hanging="427"/>
    </w:pPr>
  </w:style>
  <w:style w:type="paragraph" w:customStyle="1" w:styleId="BoxDoubleDot">
    <w:name w:val="Box Double Dot"/>
    <w:basedOn w:val="BoxTextBase"/>
    <w:unhideWhenUsed/>
    <w:rsid w:val="00891AEF"/>
    <w:pPr>
      <w:numPr>
        <w:ilvl w:val="2"/>
        <w:numId w:val="4"/>
      </w:numPr>
      <w:shd w:val="clear" w:color="auto" w:fill="auto"/>
      <w:tabs>
        <w:tab w:val="clear" w:pos="1700"/>
        <w:tab w:val="num" w:pos="1276"/>
      </w:tabs>
      <w:spacing w:after="120"/>
      <w:ind w:left="1276" w:hanging="283"/>
    </w:pPr>
  </w:style>
  <w:style w:type="paragraph" w:customStyle="1" w:styleId="RecommendationBullet">
    <w:name w:val="Recommendation Bullet"/>
    <w:basedOn w:val="RecommendationTextBase"/>
    <w:rsid w:val="00A16C23"/>
    <w:pPr>
      <w:numPr>
        <w:numId w:val="6"/>
      </w:numPr>
    </w:pPr>
  </w:style>
  <w:style w:type="paragraph" w:customStyle="1" w:styleId="RecommendationDash">
    <w:name w:val="Recommendation Dash"/>
    <w:basedOn w:val="RecommendationTextBase"/>
    <w:rsid w:val="00A16C23"/>
    <w:pPr>
      <w:numPr>
        <w:ilvl w:val="1"/>
        <w:numId w:val="6"/>
      </w:numPr>
    </w:pPr>
  </w:style>
  <w:style w:type="paragraph" w:customStyle="1" w:styleId="RecommendationDoubleDot">
    <w:name w:val="Recommendation Double Dot"/>
    <w:basedOn w:val="RecommendationTextBase"/>
    <w:rsid w:val="00A16C23"/>
    <w:pPr>
      <w:numPr>
        <w:ilvl w:val="2"/>
        <w:numId w:val="6"/>
      </w:numPr>
    </w:pPr>
  </w:style>
  <w:style w:type="character" w:styleId="FollowedHyperlink">
    <w:name w:val="FollowedHyperlink"/>
    <w:basedOn w:val="DefaultParagraphFont"/>
    <w:unhideWhenUsed/>
    <w:rsid w:val="00A16C23"/>
    <w:rPr>
      <w:color w:val="auto"/>
      <w:u w:val="none"/>
    </w:rPr>
  </w:style>
  <w:style w:type="paragraph" w:customStyle="1" w:styleId="Heading1NotNumbered">
    <w:name w:val="Heading 1 Not Numbered"/>
    <w:basedOn w:val="HeadingBase"/>
    <w:next w:val="Normal"/>
    <w:rsid w:val="00763B40"/>
    <w:pPr>
      <w:spacing w:before="720" w:after="360"/>
    </w:pPr>
    <w:rPr>
      <w:smallCaps/>
      <w:sz w:val="40"/>
      <w:szCs w:val="36"/>
    </w:rPr>
  </w:style>
  <w:style w:type="paragraph" w:customStyle="1" w:styleId="Heading2NotNumbered">
    <w:name w:val="Heading 2 Not Numbered"/>
    <w:basedOn w:val="HeadingBase"/>
    <w:next w:val="Normal"/>
    <w:rsid w:val="002F377B"/>
    <w:pPr>
      <w:spacing w:before="360" w:after="180"/>
    </w:pPr>
    <w:rPr>
      <w:smallCaps/>
      <w:sz w:val="32"/>
      <w:szCs w:val="28"/>
    </w:rPr>
  </w:style>
  <w:style w:type="paragraph" w:customStyle="1" w:styleId="Heading3NotNumbered">
    <w:name w:val="Heading 3 Not Numbered"/>
    <w:basedOn w:val="HeadingBase"/>
    <w:next w:val="Normal"/>
    <w:rsid w:val="0033013B"/>
    <w:pPr>
      <w:spacing w:before="240" w:after="120"/>
    </w:pPr>
    <w:rPr>
      <w:sz w:val="28"/>
      <w:szCs w:val="26"/>
    </w:rPr>
  </w:style>
  <w:style w:type="paragraph" w:customStyle="1" w:styleId="Heading4NotNumbered">
    <w:name w:val="Heading 4 Not Numbered"/>
    <w:basedOn w:val="HeadingBase"/>
    <w:unhideWhenUsed/>
    <w:rsid w:val="00B347D9"/>
    <w:pPr>
      <w:spacing w:before="120" w:after="120"/>
      <w:outlineLvl w:val="3"/>
    </w:pPr>
    <w:rPr>
      <w:b/>
      <w:sz w:val="26"/>
    </w:rPr>
  </w:style>
  <w:style w:type="paragraph" w:styleId="BalloonText">
    <w:name w:val="Balloon Text"/>
    <w:basedOn w:val="Normal"/>
    <w:link w:val="BalloonTextChar"/>
    <w:uiPriority w:val="99"/>
    <w:semiHidden/>
    <w:unhideWhenUsed/>
    <w:rsid w:val="00891AEF"/>
    <w:pPr>
      <w:spacing w:after="0" w:line="240" w:lineRule="auto"/>
    </w:pPr>
    <w:rPr>
      <w:rFonts w:ascii="Tahoma" w:hAnsi="Tahoma" w:cs="Tahoma"/>
      <w:sz w:val="16"/>
      <w:szCs w:val="16"/>
    </w:rPr>
  </w:style>
  <w:style w:type="paragraph" w:styleId="Caption">
    <w:name w:val="caption"/>
    <w:basedOn w:val="Normal"/>
    <w:next w:val="Normal"/>
    <w:uiPriority w:val="35"/>
    <w:unhideWhenUsed/>
    <w:qFormat/>
    <w:rsid w:val="00891AEF"/>
    <w:pPr>
      <w:spacing w:after="200" w:line="240" w:lineRule="auto"/>
    </w:pPr>
    <w:rPr>
      <w:b/>
      <w:bCs/>
      <w:color w:val="31A7D4" w:themeColor="accent1"/>
      <w:sz w:val="18"/>
      <w:szCs w:val="18"/>
    </w:rPr>
  </w:style>
  <w:style w:type="character" w:styleId="CommentReference">
    <w:name w:val="annotation reference"/>
    <w:basedOn w:val="DefaultParagraphFont"/>
    <w:semiHidden/>
    <w:rsid w:val="005E76C1"/>
    <w:rPr>
      <w:sz w:val="16"/>
      <w:szCs w:val="16"/>
    </w:rPr>
  </w:style>
  <w:style w:type="paragraph" w:styleId="CommentText">
    <w:name w:val="annotation text"/>
    <w:basedOn w:val="Normal"/>
    <w:semiHidden/>
    <w:rsid w:val="005E76C1"/>
  </w:style>
  <w:style w:type="paragraph" w:styleId="CommentSubject">
    <w:name w:val="annotation subject"/>
    <w:basedOn w:val="CommentText"/>
    <w:next w:val="CommentText"/>
    <w:semiHidden/>
    <w:rsid w:val="005E76C1"/>
    <w:rPr>
      <w:b/>
      <w:bCs/>
    </w:rPr>
  </w:style>
  <w:style w:type="paragraph" w:styleId="DocumentMap">
    <w:name w:val="Document Map"/>
    <w:basedOn w:val="Normal"/>
    <w:semiHidden/>
    <w:rsid w:val="005E76C1"/>
    <w:pPr>
      <w:shd w:val="clear" w:color="auto" w:fill="000080"/>
    </w:pPr>
    <w:rPr>
      <w:rFonts w:ascii="Tahoma" w:hAnsi="Tahoma" w:cs="Tahoma"/>
    </w:rPr>
  </w:style>
  <w:style w:type="character" w:styleId="EndnoteReference">
    <w:name w:val="endnote reference"/>
    <w:basedOn w:val="DefaultParagraphFont"/>
    <w:semiHidden/>
    <w:rsid w:val="005E76C1"/>
    <w:rPr>
      <w:vertAlign w:val="superscript"/>
    </w:rPr>
  </w:style>
  <w:style w:type="paragraph" w:styleId="EndnoteText">
    <w:name w:val="endnote text"/>
    <w:basedOn w:val="Normal"/>
    <w:semiHidden/>
    <w:rsid w:val="005E76C1"/>
  </w:style>
  <w:style w:type="character" w:styleId="FootnoteReference">
    <w:name w:val="footnote reference"/>
    <w:basedOn w:val="DefaultParagraphFont"/>
    <w:uiPriority w:val="99"/>
    <w:unhideWhenUsed/>
    <w:rsid w:val="00891AEF"/>
    <w:rPr>
      <w:vertAlign w:val="superscript"/>
    </w:rPr>
  </w:style>
  <w:style w:type="paragraph" w:styleId="Index1">
    <w:name w:val="index 1"/>
    <w:basedOn w:val="Normal"/>
    <w:next w:val="Normal"/>
    <w:autoRedefine/>
    <w:semiHidden/>
    <w:rsid w:val="005E76C1"/>
    <w:pPr>
      <w:ind w:left="200" w:hanging="200"/>
    </w:pPr>
  </w:style>
  <w:style w:type="paragraph" w:styleId="Index2">
    <w:name w:val="index 2"/>
    <w:basedOn w:val="Normal"/>
    <w:next w:val="Normal"/>
    <w:autoRedefine/>
    <w:semiHidden/>
    <w:rsid w:val="005E76C1"/>
    <w:pPr>
      <w:ind w:left="400" w:hanging="200"/>
    </w:pPr>
  </w:style>
  <w:style w:type="paragraph" w:styleId="Index3">
    <w:name w:val="index 3"/>
    <w:basedOn w:val="Normal"/>
    <w:next w:val="Normal"/>
    <w:autoRedefine/>
    <w:semiHidden/>
    <w:rsid w:val="005E76C1"/>
    <w:pPr>
      <w:ind w:left="600" w:hanging="200"/>
    </w:pPr>
  </w:style>
  <w:style w:type="paragraph" w:styleId="Index4">
    <w:name w:val="index 4"/>
    <w:basedOn w:val="Normal"/>
    <w:next w:val="Normal"/>
    <w:autoRedefine/>
    <w:semiHidden/>
    <w:rsid w:val="005E76C1"/>
    <w:pPr>
      <w:ind w:left="800" w:hanging="200"/>
    </w:pPr>
  </w:style>
  <w:style w:type="paragraph" w:styleId="Index5">
    <w:name w:val="index 5"/>
    <w:basedOn w:val="Normal"/>
    <w:next w:val="Normal"/>
    <w:autoRedefine/>
    <w:semiHidden/>
    <w:rsid w:val="005E76C1"/>
    <w:pPr>
      <w:ind w:left="1000" w:hanging="200"/>
    </w:pPr>
  </w:style>
  <w:style w:type="paragraph" w:styleId="Index6">
    <w:name w:val="index 6"/>
    <w:basedOn w:val="Normal"/>
    <w:next w:val="Normal"/>
    <w:autoRedefine/>
    <w:semiHidden/>
    <w:rsid w:val="005E76C1"/>
    <w:pPr>
      <w:ind w:left="1200" w:hanging="200"/>
    </w:pPr>
  </w:style>
  <w:style w:type="paragraph" w:styleId="Index7">
    <w:name w:val="index 7"/>
    <w:basedOn w:val="Normal"/>
    <w:next w:val="Normal"/>
    <w:autoRedefine/>
    <w:semiHidden/>
    <w:rsid w:val="005E76C1"/>
    <w:pPr>
      <w:ind w:left="1400" w:hanging="200"/>
    </w:pPr>
  </w:style>
  <w:style w:type="paragraph" w:styleId="Index8">
    <w:name w:val="index 8"/>
    <w:basedOn w:val="Normal"/>
    <w:next w:val="Normal"/>
    <w:autoRedefine/>
    <w:semiHidden/>
    <w:rsid w:val="005E76C1"/>
    <w:pPr>
      <w:ind w:left="1600" w:hanging="200"/>
    </w:pPr>
  </w:style>
  <w:style w:type="paragraph" w:styleId="Index9">
    <w:name w:val="index 9"/>
    <w:basedOn w:val="Normal"/>
    <w:next w:val="Normal"/>
    <w:autoRedefine/>
    <w:semiHidden/>
    <w:rsid w:val="005E76C1"/>
    <w:pPr>
      <w:ind w:left="1800" w:hanging="200"/>
    </w:pPr>
  </w:style>
  <w:style w:type="paragraph" w:styleId="IndexHeading">
    <w:name w:val="index heading"/>
    <w:basedOn w:val="Normal"/>
    <w:next w:val="Index1"/>
    <w:semiHidden/>
    <w:rsid w:val="005E76C1"/>
    <w:rPr>
      <w:rFonts w:cs="Arial"/>
      <w:b/>
      <w:bCs/>
    </w:rPr>
  </w:style>
  <w:style w:type="paragraph" w:styleId="MacroText">
    <w:name w:val="macro"/>
    <w:semiHidden/>
    <w:rsid w:val="005E76C1"/>
    <w:pPr>
      <w:tabs>
        <w:tab w:val="left" w:pos="480"/>
        <w:tab w:val="left" w:pos="960"/>
        <w:tab w:val="left" w:pos="1440"/>
        <w:tab w:val="left" w:pos="1920"/>
        <w:tab w:val="left" w:pos="2400"/>
        <w:tab w:val="left" w:pos="2880"/>
        <w:tab w:val="left" w:pos="3360"/>
        <w:tab w:val="left" w:pos="3840"/>
        <w:tab w:val="left" w:pos="4320"/>
      </w:tabs>
      <w:spacing w:after="240" w:line="260" w:lineRule="exact"/>
      <w:jc w:val="both"/>
    </w:pPr>
    <w:rPr>
      <w:rFonts w:ascii="Courier New" w:hAnsi="Courier New" w:cs="Courier New"/>
      <w:color w:val="000000"/>
    </w:rPr>
  </w:style>
  <w:style w:type="paragraph" w:styleId="TableofAuthorities">
    <w:name w:val="table of authorities"/>
    <w:basedOn w:val="Normal"/>
    <w:next w:val="Normal"/>
    <w:semiHidden/>
    <w:rsid w:val="005E76C1"/>
    <w:pPr>
      <w:ind w:left="200" w:hanging="200"/>
    </w:pPr>
  </w:style>
  <w:style w:type="paragraph" w:styleId="TableofFigures">
    <w:name w:val="table of figures"/>
    <w:basedOn w:val="Normal"/>
    <w:next w:val="Normal"/>
    <w:semiHidden/>
    <w:rsid w:val="005E76C1"/>
  </w:style>
  <w:style w:type="paragraph" w:styleId="TOAHeading">
    <w:name w:val="toa heading"/>
    <w:basedOn w:val="Normal"/>
    <w:next w:val="Normal"/>
    <w:semiHidden/>
    <w:rsid w:val="005E76C1"/>
    <w:rPr>
      <w:rFonts w:cs="Arial"/>
      <w:b/>
      <w:bCs/>
      <w:szCs w:val="24"/>
    </w:rPr>
  </w:style>
  <w:style w:type="paragraph" w:styleId="TOC5">
    <w:name w:val="toc 5"/>
    <w:basedOn w:val="Normal"/>
    <w:next w:val="Normal"/>
    <w:autoRedefine/>
    <w:semiHidden/>
    <w:rsid w:val="005E76C1"/>
    <w:pPr>
      <w:ind w:left="800"/>
    </w:pPr>
  </w:style>
  <w:style w:type="paragraph" w:styleId="TOC6">
    <w:name w:val="toc 6"/>
    <w:basedOn w:val="Normal"/>
    <w:next w:val="Normal"/>
    <w:autoRedefine/>
    <w:semiHidden/>
    <w:rsid w:val="005E76C1"/>
    <w:pPr>
      <w:ind w:left="1000"/>
    </w:pPr>
  </w:style>
  <w:style w:type="paragraph" w:styleId="TOC7">
    <w:name w:val="toc 7"/>
    <w:basedOn w:val="Normal"/>
    <w:next w:val="Normal"/>
    <w:autoRedefine/>
    <w:semiHidden/>
    <w:rsid w:val="005E76C1"/>
    <w:pPr>
      <w:ind w:left="1200"/>
    </w:pPr>
  </w:style>
  <w:style w:type="paragraph" w:styleId="TOC8">
    <w:name w:val="toc 8"/>
    <w:basedOn w:val="Normal"/>
    <w:next w:val="Normal"/>
    <w:autoRedefine/>
    <w:semiHidden/>
    <w:rsid w:val="005E76C1"/>
    <w:pPr>
      <w:ind w:left="1400"/>
    </w:pPr>
  </w:style>
  <w:style w:type="paragraph" w:styleId="TOC9">
    <w:name w:val="toc 9"/>
    <w:basedOn w:val="Normal"/>
    <w:next w:val="Normal"/>
    <w:autoRedefine/>
    <w:semiHidden/>
    <w:rsid w:val="005E76C1"/>
    <w:pPr>
      <w:ind w:left="1600"/>
    </w:pPr>
  </w:style>
  <w:style w:type="paragraph" w:customStyle="1" w:styleId="Heading5NotNumbered">
    <w:name w:val="Heading 5 Not Numbered"/>
    <w:basedOn w:val="HeadingBase"/>
    <w:unhideWhenUsed/>
    <w:rsid w:val="00B347D9"/>
    <w:pPr>
      <w:spacing w:after="120"/>
      <w:outlineLvl w:val="4"/>
    </w:pPr>
    <w:rPr>
      <w:b/>
      <w:sz w:val="24"/>
    </w:rPr>
  </w:style>
  <w:style w:type="table" w:customStyle="1" w:styleId="OptionsTable">
    <w:name w:val="Options Table"/>
    <w:basedOn w:val="TableNormal"/>
    <w:rsid w:val="00981231"/>
    <w:tblPr>
      <w:tblStyleRowBandSize w:val="1"/>
      <w:tblBorders>
        <w:insideH w:val="single" w:sz="12" w:space="0" w:color="FFFFFF"/>
        <w:insideV w:val="single" w:sz="12" w:space="0" w:color="FFFFFF"/>
      </w:tblBorders>
    </w:tblPr>
    <w:tcPr>
      <w:shd w:val="clear" w:color="auto" w:fill="FFFFFF"/>
    </w:tcPr>
    <w:tblStylePr w:type="firstRow">
      <w:pPr>
        <w:wordWrap/>
        <w:spacing w:beforeLines="0" w:beforeAutospacing="0" w:afterLines="0" w:afterAutospacing="0" w:line="280" w:lineRule="exact"/>
        <w:contextualSpacing w:val="0"/>
      </w:pPr>
      <w:rPr>
        <w:rFonts w:ascii="Arial" w:hAnsi="Arial"/>
        <w:b/>
        <w:i w:val="0"/>
        <w:color w:val="342E82"/>
        <w:sz w:val="22"/>
      </w:rPr>
      <w:tblPr/>
      <w:tcPr>
        <w:shd w:val="clear" w:color="auto" w:fill="B3B3B3"/>
      </w:tcPr>
    </w:tblStylePr>
    <w:tblStylePr w:type="band1Horz">
      <w:pPr>
        <w:wordWrap/>
        <w:spacing w:beforeLines="0" w:beforeAutospacing="0" w:afterLines="0" w:afterAutospacing="0" w:line="280" w:lineRule="exact"/>
        <w:contextualSpacing w:val="0"/>
      </w:pPr>
      <w:rPr>
        <w:rFonts w:ascii="Arial" w:hAnsi="Arial"/>
        <w:sz w:val="22"/>
      </w:rPr>
      <w:tblPr/>
      <w:tcPr>
        <w:shd w:val="clear" w:color="auto" w:fill="E6E6E6"/>
      </w:tcPr>
    </w:tblStylePr>
    <w:tblStylePr w:type="band2Horz">
      <w:pPr>
        <w:wordWrap/>
        <w:spacing w:beforeLines="0" w:beforeAutospacing="0" w:afterLines="0" w:afterAutospacing="0" w:line="280" w:lineRule="exact"/>
        <w:contextualSpacing w:val="0"/>
      </w:pPr>
      <w:rPr>
        <w:rFonts w:ascii="Arial" w:hAnsi="Arial"/>
        <w:sz w:val="22"/>
      </w:rPr>
      <w:tblPr/>
      <w:tcPr>
        <w:shd w:val="clear" w:color="auto" w:fill="CCCCCC"/>
      </w:tcPr>
    </w:tblStylePr>
  </w:style>
  <w:style w:type="paragraph" w:customStyle="1" w:styleId="Romannumeral">
    <w:name w:val="Roman numeral"/>
    <w:basedOn w:val="Normal"/>
    <w:rsid w:val="002A2C88"/>
    <w:pPr>
      <w:numPr>
        <w:numId w:val="7"/>
      </w:numPr>
    </w:pPr>
  </w:style>
  <w:style w:type="paragraph" w:customStyle="1" w:styleId="OutlineNumbered5">
    <w:name w:val="Outline Numbered 5"/>
    <w:basedOn w:val="Normal"/>
    <w:uiPriority w:val="2"/>
    <w:rsid w:val="00C622C8"/>
    <w:pPr>
      <w:numPr>
        <w:ilvl w:val="4"/>
        <w:numId w:val="9"/>
      </w:numPr>
      <w:spacing w:line="280" w:lineRule="exact"/>
      <w:jc w:val="both"/>
    </w:pPr>
  </w:style>
  <w:style w:type="paragraph" w:customStyle="1" w:styleId="Crest">
    <w:name w:val="Crest"/>
    <w:basedOn w:val="Header"/>
    <w:uiPriority w:val="2"/>
    <w:semiHidden/>
    <w:rsid w:val="00F23AEE"/>
    <w:pPr>
      <w:spacing w:after="480"/>
    </w:pPr>
  </w:style>
  <w:style w:type="character" w:customStyle="1" w:styleId="SingleParagraphChar">
    <w:name w:val="Single Paragraph Char"/>
    <w:basedOn w:val="DefaultParagraphFont"/>
    <w:link w:val="SingleParagraph"/>
    <w:rsid w:val="00FE674C"/>
    <w:rPr>
      <w:rFonts w:asciiTheme="minorHAnsi" w:hAnsiTheme="minorHAnsi"/>
      <w:color w:val="000000"/>
      <w:sz w:val="22"/>
    </w:rPr>
  </w:style>
  <w:style w:type="character" w:customStyle="1" w:styleId="Heading5Char">
    <w:name w:val="Heading 5 Char"/>
    <w:basedOn w:val="DefaultParagraphFont"/>
    <w:link w:val="Heading5"/>
    <w:rsid w:val="00891AEF"/>
    <w:rPr>
      <w:rFonts w:ascii="Arial" w:eastAsiaTheme="majorEastAsia" w:hAnsi="Arial" w:cstheme="majorBidi"/>
      <w:b/>
      <w:color w:val="31A7D4" w:themeColor="accent1"/>
      <w:sz w:val="22"/>
    </w:rPr>
  </w:style>
  <w:style w:type="character" w:customStyle="1" w:styleId="Heading4Char">
    <w:name w:val="Heading 4 Char"/>
    <w:basedOn w:val="DefaultParagraphFont"/>
    <w:link w:val="Heading4"/>
    <w:rsid w:val="00891AEF"/>
    <w:rPr>
      <w:rFonts w:ascii="Arial" w:eastAsiaTheme="majorEastAsia" w:hAnsi="Arial" w:cstheme="majorBidi"/>
      <w:b/>
      <w:bCs/>
      <w:iCs/>
      <w:color w:val="31A7D4" w:themeColor="accent1"/>
      <w:sz w:val="26"/>
    </w:rPr>
  </w:style>
  <w:style w:type="character" w:customStyle="1" w:styleId="FooterChar">
    <w:name w:val="Footer Char"/>
    <w:basedOn w:val="DefaultParagraphFont"/>
    <w:link w:val="Footer"/>
    <w:uiPriority w:val="99"/>
    <w:rsid w:val="00891AEF"/>
    <w:rPr>
      <w:rFonts w:ascii="Arial" w:hAnsi="Arial"/>
      <w:color w:val="31A7D4" w:themeColor="accent1"/>
      <w:sz w:val="28"/>
    </w:rPr>
  </w:style>
  <w:style w:type="paragraph" w:customStyle="1" w:styleId="SecurityClassificationFooter">
    <w:name w:val="Security Classification Footer"/>
    <w:link w:val="SecurityClassificationFooterChar"/>
    <w:rsid w:val="00634574"/>
    <w:pPr>
      <w:spacing w:before="60" w:after="240" w:line="276" w:lineRule="auto"/>
      <w:jc w:val="center"/>
    </w:pPr>
    <w:rPr>
      <w:b/>
      <w:caps/>
      <w:color w:val="009976"/>
      <w:sz w:val="24"/>
    </w:rPr>
  </w:style>
  <w:style w:type="character" w:customStyle="1" w:styleId="SecurityClassificationFooterChar">
    <w:name w:val="Security Classification Footer Char"/>
    <w:link w:val="SecurityClassificationFooter"/>
    <w:rsid w:val="00634574"/>
    <w:rPr>
      <w:b/>
      <w:caps/>
      <w:color w:val="009976"/>
      <w:sz w:val="24"/>
    </w:rPr>
  </w:style>
  <w:style w:type="paragraph" w:customStyle="1" w:styleId="MinuteNumber">
    <w:name w:val="Minute Number"/>
    <w:basedOn w:val="Header"/>
    <w:uiPriority w:val="2"/>
    <w:semiHidden/>
    <w:rsid w:val="00A61250"/>
    <w:pPr>
      <w:pBdr>
        <w:bottom w:val="double" w:sz="6" w:space="6" w:color="auto"/>
      </w:pBdr>
      <w:tabs>
        <w:tab w:val="right" w:pos="8222"/>
      </w:tabs>
      <w:spacing w:before="120" w:after="120"/>
    </w:pPr>
    <w:rPr>
      <w:rFonts w:ascii="Times New Roman" w:hAnsi="Times New Roman"/>
      <w:color w:val="auto"/>
      <w:kern w:val="16"/>
      <w:sz w:val="24"/>
      <w:szCs w:val="24"/>
    </w:rPr>
  </w:style>
  <w:style w:type="paragraph" w:customStyle="1" w:styleId="QABoxHeading">
    <w:name w:val="QA Box Heading"/>
    <w:basedOn w:val="BoxHeading"/>
    <w:unhideWhenUsed/>
    <w:rsid w:val="00E22E94"/>
    <w:pPr>
      <w:spacing w:before="120"/>
    </w:pPr>
    <w:rPr>
      <w:b w:val="0"/>
      <w:sz w:val="24"/>
    </w:rPr>
  </w:style>
  <w:style w:type="paragraph" w:customStyle="1" w:styleId="QAText">
    <w:name w:val="QA Text"/>
    <w:basedOn w:val="Normal"/>
    <w:unhideWhenUsed/>
    <w:rsid w:val="00E22E94"/>
    <w:pPr>
      <w:spacing w:after="120"/>
    </w:pPr>
  </w:style>
  <w:style w:type="paragraph" w:customStyle="1" w:styleId="Copyrightheadings">
    <w:name w:val="Copyright headings"/>
    <w:basedOn w:val="HeadingBase"/>
    <w:uiPriority w:val="2"/>
    <w:rsid w:val="002D2743"/>
    <w:pPr>
      <w:spacing w:after="80"/>
    </w:pPr>
    <w:rPr>
      <w:b/>
      <w:color w:val="000000" w:themeColor="text1"/>
      <w:sz w:val="22"/>
    </w:rPr>
  </w:style>
  <w:style w:type="paragraph" w:customStyle="1" w:styleId="Quotes">
    <w:name w:val="Quotes"/>
    <w:basedOn w:val="Normal"/>
    <w:qFormat/>
    <w:rsid w:val="00E07793"/>
    <w:pPr>
      <w:spacing w:after="120"/>
      <w:ind w:left="567" w:right="423"/>
    </w:pPr>
    <w:rPr>
      <w:color w:val="595959" w:themeColor="text1" w:themeTint="A6"/>
    </w:rPr>
  </w:style>
  <w:style w:type="paragraph" w:customStyle="1" w:styleId="Keymessageheading">
    <w:name w:val="Key message heading"/>
    <w:basedOn w:val="Questionheading"/>
    <w:uiPriority w:val="1"/>
    <w:qFormat/>
    <w:rsid w:val="009421D7"/>
  </w:style>
  <w:style w:type="paragraph" w:customStyle="1" w:styleId="Keyfindingtext">
    <w:name w:val="Key finding text"/>
    <w:basedOn w:val="BoxText"/>
    <w:uiPriority w:val="1"/>
    <w:qFormat/>
    <w:rsid w:val="00853671"/>
  </w:style>
  <w:style w:type="paragraph" w:customStyle="1" w:styleId="Casestudyboxheading">
    <w:name w:val="Case study box heading"/>
    <w:basedOn w:val="Questionheading"/>
    <w:uiPriority w:val="1"/>
    <w:qFormat/>
    <w:rsid w:val="00F2149F"/>
    <w:pPr>
      <w:numPr>
        <w:ilvl w:val="3"/>
        <w:numId w:val="11"/>
      </w:numPr>
      <w:ind w:left="541" w:hanging="541"/>
    </w:pPr>
  </w:style>
  <w:style w:type="paragraph" w:customStyle="1" w:styleId="Casestudyboxtext">
    <w:name w:val="Case study box text"/>
    <w:basedOn w:val="BoxText"/>
    <w:uiPriority w:val="1"/>
    <w:qFormat/>
    <w:rsid w:val="00853671"/>
  </w:style>
  <w:style w:type="paragraph" w:styleId="ListParagraph">
    <w:name w:val="List Paragraph"/>
    <w:basedOn w:val="Normal"/>
    <w:uiPriority w:val="34"/>
    <w:unhideWhenUsed/>
    <w:qFormat/>
    <w:rsid w:val="00891AEF"/>
    <w:pPr>
      <w:ind w:left="720"/>
      <w:contextualSpacing/>
    </w:pPr>
  </w:style>
  <w:style w:type="paragraph" w:customStyle="1" w:styleId="Copyrightheading">
    <w:name w:val="Copyright heading"/>
    <w:basedOn w:val="Normal"/>
    <w:rsid w:val="00424549"/>
    <w:pPr>
      <w:spacing w:before="200" w:after="120"/>
    </w:pPr>
    <w:rPr>
      <w:rFonts w:eastAsiaTheme="minorHAnsi" w:cstheme="minorBidi"/>
      <w:b/>
      <w:szCs w:val="22"/>
      <w:lang w:eastAsia="en-US"/>
    </w:rPr>
  </w:style>
  <w:style w:type="character" w:styleId="PageNumber">
    <w:name w:val="page number"/>
    <w:basedOn w:val="DefaultParagraphFont"/>
    <w:rsid w:val="00A50011"/>
    <w:rPr>
      <w:color w:val="31A7D4"/>
      <w:position w:val="6"/>
      <w:sz w:val="28"/>
    </w:rPr>
  </w:style>
  <w:style w:type="paragraph" w:customStyle="1" w:styleId="Source">
    <w:name w:val="Source"/>
    <w:basedOn w:val="Normal"/>
    <w:uiPriority w:val="1"/>
    <w:qFormat/>
    <w:rsid w:val="00891AEF"/>
    <w:pPr>
      <w:spacing w:before="20" w:after="0" w:line="240" w:lineRule="auto"/>
    </w:pPr>
    <w:rPr>
      <w:color w:val="000000" w:themeColor="text1"/>
      <w:sz w:val="20"/>
    </w:rPr>
  </w:style>
  <w:style w:type="character" w:customStyle="1" w:styleId="Heading1Char">
    <w:name w:val="Heading 1 Char"/>
    <w:basedOn w:val="DefaultParagraphFont"/>
    <w:link w:val="Heading1"/>
    <w:rsid w:val="00891AEF"/>
    <w:rPr>
      <w:rFonts w:ascii="Arial" w:hAnsi="Arial" w:cs="Arial"/>
      <w:b/>
      <w:bCs/>
      <w:color w:val="000000" w:themeColor="text1"/>
      <w:kern w:val="32"/>
      <w:sz w:val="66"/>
      <w:szCs w:val="36"/>
    </w:rPr>
  </w:style>
  <w:style w:type="character" w:customStyle="1" w:styleId="Heading2Char">
    <w:name w:val="Heading 2 Char"/>
    <w:basedOn w:val="DefaultParagraphFont"/>
    <w:link w:val="Heading2"/>
    <w:rsid w:val="00891AEF"/>
    <w:rPr>
      <w:rFonts w:ascii="Arial" w:hAnsi="Arial" w:cs="Arial"/>
      <w:b/>
      <w:bCs/>
      <w:color w:val="000000" w:themeColor="text1"/>
      <w:kern w:val="32"/>
      <w:sz w:val="40"/>
      <w:szCs w:val="36"/>
    </w:rPr>
  </w:style>
  <w:style w:type="character" w:customStyle="1" w:styleId="BulletChar">
    <w:name w:val="Bullet Char"/>
    <w:aliases w:val="b + line Char Char,b Char,b Char Char"/>
    <w:basedOn w:val="DefaultParagraphFont"/>
    <w:link w:val="Bullet"/>
    <w:rsid w:val="005522B4"/>
    <w:rPr>
      <w:rFonts w:ascii="Arial" w:hAnsi="Arial"/>
      <w:sz w:val="22"/>
    </w:rPr>
  </w:style>
  <w:style w:type="paragraph" w:styleId="Title">
    <w:name w:val="Title"/>
    <w:basedOn w:val="Normal"/>
    <w:next w:val="Normal"/>
    <w:link w:val="TitleChar"/>
    <w:uiPriority w:val="10"/>
    <w:rsid w:val="00891AEF"/>
    <w:pPr>
      <w:pBdr>
        <w:bottom w:val="single" w:sz="8" w:space="4" w:color="31A7D4" w:themeColor="accent1"/>
      </w:pBdr>
      <w:spacing w:after="300"/>
      <w:contextualSpacing/>
    </w:pPr>
    <w:rPr>
      <w:rFonts w:ascii="Calibri" w:eastAsiaTheme="majorEastAsia" w:hAnsi="Calibri" w:cstheme="majorBidi"/>
      <w:color w:val="217DA1" w:themeColor="text2" w:themeShade="BF"/>
      <w:spacing w:val="5"/>
      <w:kern w:val="28"/>
      <w:sz w:val="52"/>
      <w:szCs w:val="52"/>
    </w:rPr>
  </w:style>
  <w:style w:type="character" w:customStyle="1" w:styleId="TitleChar">
    <w:name w:val="Title Char"/>
    <w:basedOn w:val="DefaultParagraphFont"/>
    <w:link w:val="Title"/>
    <w:uiPriority w:val="10"/>
    <w:rsid w:val="00891AEF"/>
    <w:rPr>
      <w:rFonts w:ascii="Calibri" w:eastAsiaTheme="majorEastAsia" w:hAnsi="Calibri" w:cstheme="majorBidi"/>
      <w:color w:val="217DA1" w:themeColor="text2" w:themeShade="BF"/>
      <w:spacing w:val="5"/>
      <w:kern w:val="28"/>
      <w:sz w:val="52"/>
      <w:szCs w:val="52"/>
    </w:rPr>
  </w:style>
  <w:style w:type="paragraph" w:customStyle="1" w:styleId="Bullets">
    <w:name w:val="Bullets"/>
    <w:basedOn w:val="ListParagraph"/>
    <w:qFormat/>
    <w:rsid w:val="00891AEF"/>
    <w:pPr>
      <w:numPr>
        <w:numId w:val="12"/>
      </w:numPr>
      <w:spacing w:after="120"/>
      <w:ind w:left="567" w:hanging="567"/>
      <w:contextualSpacing w:val="0"/>
    </w:pPr>
  </w:style>
  <w:style w:type="paragraph" w:styleId="Quote">
    <w:name w:val="Quote"/>
    <w:basedOn w:val="Normal"/>
    <w:next w:val="Normal"/>
    <w:link w:val="QuoteChar"/>
    <w:uiPriority w:val="29"/>
    <w:qFormat/>
    <w:rsid w:val="00891AEF"/>
    <w:pPr>
      <w:spacing w:before="120"/>
      <w:ind w:left="567"/>
    </w:pPr>
    <w:rPr>
      <w:iCs/>
      <w:color w:val="000000" w:themeColor="text1"/>
    </w:rPr>
  </w:style>
  <w:style w:type="character" w:customStyle="1" w:styleId="QuoteChar">
    <w:name w:val="Quote Char"/>
    <w:basedOn w:val="DefaultParagraphFont"/>
    <w:link w:val="Quote"/>
    <w:uiPriority w:val="29"/>
    <w:rsid w:val="00891AEF"/>
    <w:rPr>
      <w:rFonts w:ascii="Arial" w:hAnsi="Arial"/>
      <w:iCs/>
      <w:color w:val="000000" w:themeColor="text1"/>
      <w:sz w:val="22"/>
    </w:rPr>
  </w:style>
  <w:style w:type="character" w:customStyle="1" w:styleId="Heading3Char">
    <w:name w:val="Heading 3 Char"/>
    <w:basedOn w:val="DefaultParagraphFont"/>
    <w:link w:val="Heading3"/>
    <w:rsid w:val="00891AEF"/>
    <w:rPr>
      <w:rFonts w:ascii="Arial" w:eastAsiaTheme="majorEastAsia" w:hAnsi="Arial" w:cstheme="majorBidi"/>
      <w:b/>
      <w:bCs/>
      <w:color w:val="31A7D4" w:themeColor="accent1"/>
      <w:sz w:val="30"/>
    </w:rPr>
  </w:style>
  <w:style w:type="paragraph" w:customStyle="1" w:styleId="Overviewtext">
    <w:name w:val="Overview text"/>
    <w:basedOn w:val="Normal"/>
    <w:qFormat/>
    <w:rsid w:val="00891AEF"/>
    <w:rPr>
      <w:sz w:val="32"/>
      <w:szCs w:val="32"/>
    </w:rPr>
  </w:style>
  <w:style w:type="paragraph" w:customStyle="1" w:styleId="Singleparagraph0">
    <w:name w:val="Single paragraph"/>
    <w:basedOn w:val="Normal"/>
    <w:qFormat/>
    <w:rsid w:val="00891AEF"/>
    <w:pPr>
      <w:spacing w:after="0" w:line="240" w:lineRule="auto"/>
    </w:pPr>
  </w:style>
  <w:style w:type="character" w:customStyle="1" w:styleId="HeaderChar">
    <w:name w:val="Header Char"/>
    <w:basedOn w:val="DefaultParagraphFont"/>
    <w:link w:val="Header"/>
    <w:uiPriority w:val="99"/>
    <w:rsid w:val="00891AEF"/>
    <w:rPr>
      <w:rFonts w:ascii="Arial" w:hAnsi="Arial"/>
      <w:color w:val="636363" w:themeColor="accent2"/>
      <w:sz w:val="22"/>
    </w:rPr>
  </w:style>
  <w:style w:type="character" w:customStyle="1" w:styleId="FootnoteTextChar">
    <w:name w:val="Footnote Text Char"/>
    <w:basedOn w:val="DefaultParagraphFont"/>
    <w:link w:val="FootnoteText"/>
    <w:uiPriority w:val="99"/>
    <w:rsid w:val="00891AEF"/>
    <w:rPr>
      <w:rFonts w:ascii="Arial" w:hAnsi="Arial"/>
      <w:sz w:val="18"/>
    </w:rPr>
  </w:style>
  <w:style w:type="paragraph" w:customStyle="1" w:styleId="Overviewheading">
    <w:name w:val="Overview heading"/>
    <w:basedOn w:val="Heading2"/>
    <w:qFormat/>
    <w:rsid w:val="00891AEF"/>
    <w:pPr>
      <w:spacing w:after="240"/>
    </w:pPr>
  </w:style>
  <w:style w:type="paragraph" w:customStyle="1" w:styleId="Overviewheading2">
    <w:name w:val="Overview heading 2"/>
    <w:basedOn w:val="Heading2"/>
    <w:qFormat/>
    <w:rsid w:val="00891AEF"/>
    <w:pPr>
      <w:pBdr>
        <w:top w:val="none" w:sz="0" w:space="0" w:color="auto"/>
        <w:bottom w:val="none" w:sz="0" w:space="0" w:color="auto"/>
      </w:pBdr>
      <w:spacing w:after="120"/>
    </w:pPr>
    <w:rPr>
      <w:color w:val="31A7D4" w:themeColor="accent1"/>
      <w:sz w:val="30"/>
      <w:szCs w:val="32"/>
    </w:rPr>
  </w:style>
  <w:style w:type="character" w:customStyle="1" w:styleId="BalloonTextChar">
    <w:name w:val="Balloon Text Char"/>
    <w:basedOn w:val="DefaultParagraphFont"/>
    <w:link w:val="BalloonText"/>
    <w:uiPriority w:val="99"/>
    <w:semiHidden/>
    <w:rsid w:val="00891AEF"/>
    <w:rPr>
      <w:rFonts w:ascii="Tahoma" w:hAnsi="Tahoma" w:cs="Tahoma"/>
      <w:sz w:val="16"/>
      <w:szCs w:val="16"/>
    </w:rPr>
  </w:style>
  <w:style w:type="paragraph" w:customStyle="1" w:styleId="ChartandTableNote">
    <w:name w:val="Chart and Table Note"/>
    <w:next w:val="Normal"/>
    <w:rsid w:val="00891AEF"/>
    <w:rPr>
      <w:rFonts w:ascii="Arial" w:hAnsi="Arial"/>
      <w:color w:val="000000" w:themeColor="text1"/>
      <w:sz w:val="18"/>
    </w:rPr>
  </w:style>
  <w:style w:type="paragraph" w:styleId="NormalWeb">
    <w:name w:val="Normal (Web)"/>
    <w:basedOn w:val="Normal"/>
    <w:semiHidden/>
    <w:rsid w:val="004E325A"/>
    <w:rPr>
      <w:rFonts w:ascii="Times New Roman" w:hAnsi="Times New Roman"/>
      <w:sz w:val="24"/>
      <w:szCs w:val="24"/>
    </w:rPr>
  </w:style>
  <w:style w:type="character" w:styleId="Strong">
    <w:name w:val="Strong"/>
    <w:basedOn w:val="DefaultParagraphFont"/>
    <w:uiPriority w:val="22"/>
    <w:qFormat/>
    <w:rsid w:val="00CD7138"/>
    <w:rPr>
      <w:b/>
      <w:bCs/>
    </w:rPr>
  </w:style>
  <w:style w:type="character" w:customStyle="1" w:styleId="HeaderOddChar">
    <w:name w:val="Header Odd Char"/>
    <w:basedOn w:val="HeaderChar"/>
    <w:link w:val="HeaderOdd"/>
    <w:rsid w:val="00CD7138"/>
    <w:rPr>
      <w:rFonts w:ascii="Arial" w:hAnsi="Arial"/>
      <w:color w:val="636363" w:themeColor="accent2"/>
      <w:sz w:val="22"/>
    </w:rPr>
  </w:style>
  <w:style w:type="character" w:customStyle="1" w:styleId="Boldpoint">
    <w:name w:val="Bold point"/>
    <w:basedOn w:val="Bold"/>
    <w:uiPriority w:val="1"/>
    <w:rsid w:val="00CD7138"/>
    <w:rPr>
      <w:b/>
      <w:color w:val="31A7D4" w:themeColor="text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1"/>
    <w:lsdException w:name="toc 4" w:uiPriority="1"/>
    <w:lsdException w:name="footnote text" w:uiPriority="99"/>
    <w:lsdException w:name="header" w:uiPriority="99"/>
    <w:lsdException w:name="footer" w:uiPriority="99"/>
    <w:lsdException w:name="caption" w:uiPriority="35" w:qFormat="1"/>
    <w:lsdException w:name="envelope address" w:semiHidden="1" w:unhideWhenUsed="1"/>
    <w:lsdException w:name="envelope return" w:semiHidden="1" w:unhideWhenUsed="1"/>
    <w:lsdException w:name="footnote reference" w:uiPriority="99"/>
    <w:lsdException w:name="line number" w:semiHidden="1" w:unhideWhenUsed="1"/>
    <w:lsdException w:name="List" w:semiHidden="1" w:unhideWhenUsed="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uiPriority="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iPriority="2"/>
    <w:lsdException w:name="Subtitle" w:uiPriority="1"/>
    <w:lsdException w:name="Body Text First Indent" w:semiHidden="1" w:unhideWhenUsed="1"/>
    <w:lsdException w:name="Body Text First Indent 2" w:semiHidden="1" w:unhideWhenUsed="1"/>
    <w:lsdException w:name="Note Heading" w:uiPriority="2"/>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Strong" w:semiHidden="1" w:uiPriority="22" w:qFormat="1"/>
    <w:lsdException w:name="Emphasis" w:semiHidden="1" w:unhideWhenUsed="1" w:qFormat="1"/>
    <w:lsdException w:name="E-mail Signature"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 List" w:uiPriority="99"/>
    <w:lsdException w:name="Balloon Text" w:uiPriority="99"/>
    <w:lsdException w:name="Table Grid" w:uiPriority="59"/>
    <w:lsdException w:name="Placeholder Text" w:semiHidden="1" w:uiPriority="99"/>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91AEF"/>
    <w:pPr>
      <w:spacing w:after="240" w:line="276" w:lineRule="auto"/>
    </w:pPr>
    <w:rPr>
      <w:rFonts w:ascii="Arial" w:hAnsi="Arial"/>
      <w:sz w:val="22"/>
    </w:rPr>
  </w:style>
  <w:style w:type="paragraph" w:styleId="Heading1">
    <w:name w:val="heading 1"/>
    <w:basedOn w:val="Normal"/>
    <w:next w:val="Normal"/>
    <w:link w:val="Heading1Char"/>
    <w:qFormat/>
    <w:rsid w:val="00891AEF"/>
    <w:pPr>
      <w:keepNext/>
      <w:spacing w:before="240" w:after="360" w:line="600" w:lineRule="exact"/>
      <w:outlineLvl w:val="0"/>
    </w:pPr>
    <w:rPr>
      <w:rFonts w:cs="Arial"/>
      <w:b/>
      <w:bCs/>
      <w:color w:val="000000" w:themeColor="text1"/>
      <w:kern w:val="32"/>
      <w:sz w:val="66"/>
      <w:szCs w:val="36"/>
    </w:rPr>
  </w:style>
  <w:style w:type="paragraph" w:styleId="Heading2">
    <w:name w:val="heading 2"/>
    <w:basedOn w:val="Heading1"/>
    <w:next w:val="Normal"/>
    <w:link w:val="Heading2Char"/>
    <w:qFormat/>
    <w:rsid w:val="00891AEF"/>
    <w:pPr>
      <w:pBdr>
        <w:top w:val="single" w:sz="12" w:space="3" w:color="31A7D4" w:themeColor="accent1"/>
        <w:bottom w:val="single" w:sz="12" w:space="3" w:color="31A7D4" w:themeColor="accent1"/>
      </w:pBdr>
      <w:outlineLvl w:val="1"/>
    </w:pPr>
    <w:rPr>
      <w:sz w:val="40"/>
    </w:rPr>
  </w:style>
  <w:style w:type="paragraph" w:styleId="Heading3">
    <w:name w:val="heading 3"/>
    <w:basedOn w:val="Normal"/>
    <w:next w:val="Normal"/>
    <w:link w:val="Heading3Char"/>
    <w:unhideWhenUsed/>
    <w:qFormat/>
    <w:rsid w:val="00891AEF"/>
    <w:pPr>
      <w:keepNext/>
      <w:keepLines/>
      <w:spacing w:before="240" w:after="180"/>
      <w:outlineLvl w:val="2"/>
    </w:pPr>
    <w:rPr>
      <w:rFonts w:eastAsiaTheme="majorEastAsia" w:cstheme="majorBidi"/>
      <w:b/>
      <w:bCs/>
      <w:color w:val="31A7D4" w:themeColor="accent1"/>
      <w:sz w:val="30"/>
    </w:rPr>
  </w:style>
  <w:style w:type="paragraph" w:styleId="Heading4">
    <w:name w:val="heading 4"/>
    <w:basedOn w:val="Normal"/>
    <w:next w:val="Normal"/>
    <w:link w:val="Heading4Char"/>
    <w:unhideWhenUsed/>
    <w:qFormat/>
    <w:rsid w:val="00891AEF"/>
    <w:pPr>
      <w:keepNext/>
      <w:keepLines/>
      <w:spacing w:before="240" w:after="180"/>
      <w:outlineLvl w:val="3"/>
    </w:pPr>
    <w:rPr>
      <w:rFonts w:eastAsiaTheme="majorEastAsia" w:cstheme="majorBidi"/>
      <w:b/>
      <w:bCs/>
      <w:iCs/>
      <w:color w:val="31A7D4" w:themeColor="accent1"/>
      <w:sz w:val="26"/>
    </w:rPr>
  </w:style>
  <w:style w:type="paragraph" w:styleId="Heading5">
    <w:name w:val="heading 5"/>
    <w:basedOn w:val="Normal"/>
    <w:next w:val="Normal"/>
    <w:link w:val="Heading5Char"/>
    <w:unhideWhenUsed/>
    <w:qFormat/>
    <w:rsid w:val="00891AEF"/>
    <w:pPr>
      <w:keepNext/>
      <w:keepLines/>
      <w:spacing w:before="240" w:after="120"/>
      <w:outlineLvl w:val="4"/>
    </w:pPr>
    <w:rPr>
      <w:rFonts w:eastAsiaTheme="majorEastAsia" w:cstheme="majorBidi"/>
      <w:b/>
      <w:color w:val="31A7D4" w:themeColor="accent1"/>
    </w:rPr>
  </w:style>
  <w:style w:type="paragraph" w:styleId="Heading6">
    <w:name w:val="heading 6"/>
    <w:basedOn w:val="HeadingBase"/>
    <w:next w:val="Normal"/>
    <w:rsid w:val="00B347D9"/>
    <w:pPr>
      <w:numPr>
        <w:ilvl w:val="5"/>
        <w:numId w:val="10"/>
      </w:numPr>
      <w:spacing w:after="120"/>
      <w:outlineLvl w:val="5"/>
    </w:pPr>
    <w:rPr>
      <w:bCs/>
      <w:sz w:val="22"/>
      <w:szCs w:val="22"/>
    </w:rPr>
  </w:style>
  <w:style w:type="paragraph" w:styleId="Heading7">
    <w:name w:val="heading 7"/>
    <w:basedOn w:val="HeadingBase"/>
    <w:next w:val="Normal"/>
    <w:semiHidden/>
    <w:rsid w:val="00A16C23"/>
    <w:pPr>
      <w:numPr>
        <w:ilvl w:val="6"/>
        <w:numId w:val="10"/>
      </w:numPr>
      <w:spacing w:after="120"/>
      <w:outlineLvl w:val="6"/>
    </w:pPr>
    <w:rPr>
      <w:szCs w:val="24"/>
    </w:rPr>
  </w:style>
  <w:style w:type="paragraph" w:styleId="Heading8">
    <w:name w:val="heading 8"/>
    <w:basedOn w:val="HeadingBase"/>
    <w:next w:val="Normal"/>
    <w:semiHidden/>
    <w:rsid w:val="00942526"/>
    <w:pPr>
      <w:numPr>
        <w:ilvl w:val="7"/>
        <w:numId w:val="10"/>
      </w:numPr>
      <w:spacing w:before="60" w:after="60"/>
      <w:jc w:val="center"/>
      <w:outlineLvl w:val="7"/>
    </w:pPr>
    <w:rPr>
      <w:iCs/>
      <w:smallCaps/>
      <w:sz w:val="22"/>
      <w:szCs w:val="24"/>
    </w:rPr>
  </w:style>
  <w:style w:type="paragraph" w:styleId="Heading9">
    <w:name w:val="heading 9"/>
    <w:basedOn w:val="HeadingBase"/>
    <w:next w:val="Normal"/>
    <w:semiHidden/>
    <w:rsid w:val="00942526"/>
    <w:pPr>
      <w:numPr>
        <w:ilvl w:val="8"/>
        <w:numId w:val="10"/>
      </w:numPr>
      <w:spacing w:before="60" w:after="60"/>
      <w:jc w:val="center"/>
      <w:outlineLvl w:val="8"/>
    </w:pPr>
    <w:rPr>
      <w:rFonts w:ascii="Arial Bold" w:hAnsi="Arial Bold" w:cs="Arial"/>
      <w:b/>
      <w:smallCaps/>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Paragraph">
    <w:name w:val="Single Paragraph"/>
    <w:basedOn w:val="Normal"/>
    <w:link w:val="SingleParagraphChar"/>
    <w:rsid w:val="00FE674C"/>
    <w:pPr>
      <w:spacing w:after="0"/>
    </w:pPr>
  </w:style>
  <w:style w:type="character" w:styleId="Hyperlink">
    <w:name w:val="Hyperlink"/>
    <w:basedOn w:val="DefaultParagraphFont"/>
    <w:uiPriority w:val="99"/>
    <w:unhideWhenUsed/>
    <w:rsid w:val="00424549"/>
    <w:rPr>
      <w:color w:val="31A7D4" w:themeColor="text2"/>
      <w:u w:val="none"/>
    </w:rPr>
  </w:style>
  <w:style w:type="character" w:customStyle="1" w:styleId="BoldandItalic">
    <w:name w:val="Bold and Italic"/>
    <w:basedOn w:val="DefaultParagraphFont"/>
    <w:rsid w:val="00D3750D"/>
    <w:rPr>
      <w:rFonts w:ascii="Calibri" w:hAnsi="Calibri"/>
      <w:b/>
      <w:i/>
    </w:rPr>
  </w:style>
  <w:style w:type="table" w:styleId="TableGrid">
    <w:name w:val="Table Grid"/>
    <w:basedOn w:val="TableNormal"/>
    <w:uiPriority w:val="59"/>
    <w:rsid w:val="00891AEF"/>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lumnHeadingBase">
    <w:name w:val="Table Column Heading Base"/>
    <w:basedOn w:val="Normal"/>
    <w:uiPriority w:val="1"/>
    <w:unhideWhenUsed/>
    <w:rsid w:val="006B2D17"/>
    <w:pPr>
      <w:spacing w:before="40" w:after="40"/>
    </w:pPr>
    <w:rPr>
      <w:b/>
      <w:color w:val="FFFFFF" w:themeColor="background1"/>
      <w:sz w:val="20"/>
    </w:rPr>
  </w:style>
  <w:style w:type="paragraph" w:styleId="FootnoteText">
    <w:name w:val="footnote text"/>
    <w:basedOn w:val="Normal"/>
    <w:link w:val="FootnoteTextChar"/>
    <w:uiPriority w:val="99"/>
    <w:rsid w:val="00891AEF"/>
    <w:pPr>
      <w:spacing w:before="40" w:after="0" w:line="240" w:lineRule="auto"/>
      <w:ind w:left="426" w:hanging="426"/>
    </w:pPr>
    <w:rPr>
      <w:sz w:val="18"/>
    </w:rPr>
  </w:style>
  <w:style w:type="paragraph" w:customStyle="1" w:styleId="Bullet">
    <w:name w:val="Bullet"/>
    <w:aliases w:val="b,b1,b + line,Body,level 1"/>
    <w:basedOn w:val="Normal"/>
    <w:link w:val="BulletChar"/>
    <w:rsid w:val="00313133"/>
    <w:pPr>
      <w:numPr>
        <w:numId w:val="1"/>
      </w:numPr>
      <w:spacing w:after="120"/>
      <w:ind w:left="425" w:hanging="425"/>
    </w:pPr>
  </w:style>
  <w:style w:type="paragraph" w:customStyle="1" w:styleId="Dash">
    <w:name w:val="Dash"/>
    <w:basedOn w:val="Normal"/>
    <w:rsid w:val="00891AEF"/>
    <w:pPr>
      <w:numPr>
        <w:ilvl w:val="1"/>
        <w:numId w:val="1"/>
      </w:numPr>
      <w:tabs>
        <w:tab w:val="clear" w:pos="1134"/>
        <w:tab w:val="num" w:pos="993"/>
      </w:tabs>
      <w:spacing w:before="120" w:after="120" w:line="240" w:lineRule="auto"/>
      <w:ind w:left="993" w:hanging="427"/>
    </w:pPr>
    <w:rPr>
      <w:color w:val="000000" w:themeColor="text1"/>
    </w:rPr>
  </w:style>
  <w:style w:type="paragraph" w:customStyle="1" w:styleId="DoubleDot">
    <w:name w:val="Double Dot"/>
    <w:basedOn w:val="Normal"/>
    <w:rsid w:val="00891AEF"/>
    <w:pPr>
      <w:numPr>
        <w:ilvl w:val="2"/>
        <w:numId w:val="1"/>
      </w:numPr>
      <w:tabs>
        <w:tab w:val="clear" w:pos="1700"/>
        <w:tab w:val="num" w:pos="1276"/>
      </w:tabs>
      <w:spacing w:before="120" w:after="120" w:line="240" w:lineRule="auto"/>
      <w:ind w:left="1276" w:hanging="283"/>
    </w:pPr>
    <w:rPr>
      <w:color w:val="000000" w:themeColor="text1"/>
    </w:rPr>
  </w:style>
  <w:style w:type="paragraph" w:customStyle="1" w:styleId="OutlineNumbered1">
    <w:name w:val="Outline Numbered 1"/>
    <w:basedOn w:val="Normal"/>
    <w:uiPriority w:val="2"/>
    <w:rsid w:val="00C622C8"/>
    <w:pPr>
      <w:numPr>
        <w:numId w:val="9"/>
      </w:numPr>
      <w:spacing w:line="280" w:lineRule="exact"/>
      <w:jc w:val="both"/>
    </w:pPr>
  </w:style>
  <w:style w:type="paragraph" w:customStyle="1" w:styleId="OutlineNumbered2">
    <w:name w:val="Outline Numbered 2"/>
    <w:basedOn w:val="Normal"/>
    <w:uiPriority w:val="2"/>
    <w:rsid w:val="00C622C8"/>
    <w:pPr>
      <w:numPr>
        <w:ilvl w:val="1"/>
        <w:numId w:val="8"/>
      </w:numPr>
      <w:spacing w:line="280" w:lineRule="exact"/>
      <w:jc w:val="both"/>
    </w:pPr>
  </w:style>
  <w:style w:type="paragraph" w:customStyle="1" w:styleId="AlphaParagraph">
    <w:name w:val="Alpha Paragraph"/>
    <w:basedOn w:val="Normal"/>
    <w:uiPriority w:val="1"/>
    <w:rsid w:val="00A16C23"/>
    <w:pPr>
      <w:numPr>
        <w:numId w:val="2"/>
      </w:numPr>
    </w:pPr>
  </w:style>
  <w:style w:type="paragraph" w:customStyle="1" w:styleId="HeadingBase">
    <w:name w:val="Heading Base"/>
    <w:next w:val="Normal"/>
    <w:rsid w:val="00424549"/>
    <w:pPr>
      <w:keepNext/>
    </w:pPr>
    <w:rPr>
      <w:rFonts w:ascii="Calibri" w:hAnsi="Calibri"/>
      <w:color w:val="31A7D4" w:themeColor="accent1"/>
    </w:rPr>
  </w:style>
  <w:style w:type="paragraph" w:customStyle="1" w:styleId="AppendixHeading">
    <w:name w:val="Appendix Heading"/>
    <w:basedOn w:val="HeadingBase"/>
    <w:next w:val="Normal"/>
    <w:rsid w:val="00D3750D"/>
    <w:pPr>
      <w:spacing w:before="720" w:after="360"/>
      <w:outlineLvl w:val="0"/>
    </w:pPr>
    <w:rPr>
      <w:b/>
      <w:smallCaps/>
      <w:sz w:val="36"/>
      <w:szCs w:val="36"/>
    </w:rPr>
  </w:style>
  <w:style w:type="character" w:customStyle="1" w:styleId="Bold">
    <w:name w:val="Bold"/>
    <w:basedOn w:val="DefaultParagraphFont"/>
    <w:rsid w:val="00A16C23"/>
    <w:rPr>
      <w:b/>
    </w:rPr>
  </w:style>
  <w:style w:type="paragraph" w:customStyle="1" w:styleId="BoxHeading">
    <w:name w:val="Box Heading"/>
    <w:basedOn w:val="Caption"/>
    <w:next w:val="BoxText"/>
    <w:unhideWhenUsed/>
    <w:rsid w:val="00891AEF"/>
    <w:rPr>
      <w:sz w:val="28"/>
      <w:szCs w:val="28"/>
    </w:rPr>
  </w:style>
  <w:style w:type="paragraph" w:customStyle="1" w:styleId="BoxTextBase">
    <w:name w:val="Box Text Base"/>
    <w:basedOn w:val="Normal"/>
    <w:unhideWhenUsed/>
    <w:rsid w:val="00891AEF"/>
    <w:pPr>
      <w:shd w:val="clear" w:color="auto" w:fill="EBEAEA" w:themeFill="accent6" w:themeFillTint="33"/>
      <w:spacing w:before="120" w:line="240" w:lineRule="auto"/>
    </w:pPr>
    <w:rPr>
      <w:color w:val="000000" w:themeColor="text1"/>
    </w:rPr>
  </w:style>
  <w:style w:type="paragraph" w:customStyle="1" w:styleId="ChartandTableFootnoteAlpha">
    <w:name w:val="Chart and Table Footnote Alpha"/>
    <w:rsid w:val="00891AEF"/>
    <w:pPr>
      <w:numPr>
        <w:numId w:val="3"/>
      </w:numPr>
      <w:tabs>
        <w:tab w:val="clear" w:pos="283"/>
        <w:tab w:val="num" w:pos="360"/>
      </w:tabs>
      <w:ind w:left="0" w:firstLine="0"/>
    </w:pPr>
    <w:rPr>
      <w:rFonts w:ascii="Arial" w:hAnsi="Arial"/>
      <w:color w:val="000000"/>
      <w:szCs w:val="16"/>
    </w:rPr>
  </w:style>
  <w:style w:type="paragraph" w:customStyle="1" w:styleId="ChartGraphic">
    <w:name w:val="Chart Graphic"/>
    <w:basedOn w:val="Normal"/>
    <w:next w:val="Normal"/>
    <w:rsid w:val="00891AEF"/>
    <w:pPr>
      <w:keepNext/>
      <w:spacing w:after="0" w:line="240" w:lineRule="auto"/>
      <w:jc w:val="center"/>
    </w:pPr>
    <w:rPr>
      <w:color w:val="636363" w:themeColor="accent2"/>
    </w:rPr>
  </w:style>
  <w:style w:type="paragraph" w:customStyle="1" w:styleId="ChartMainHeading">
    <w:name w:val="Chart Main Heading"/>
    <w:basedOn w:val="Caption"/>
    <w:next w:val="ChartGraphic"/>
    <w:rsid w:val="00891AEF"/>
    <w:pPr>
      <w:keepNext/>
      <w:spacing w:before="120" w:after="60"/>
      <w:jc w:val="center"/>
    </w:pPr>
    <w:rPr>
      <w:sz w:val="20"/>
      <w:szCs w:val="20"/>
    </w:rPr>
  </w:style>
  <w:style w:type="paragraph" w:customStyle="1" w:styleId="ChartorTableNote">
    <w:name w:val="Chart or Table Note"/>
    <w:next w:val="Normal"/>
    <w:rsid w:val="00A16C23"/>
    <w:pPr>
      <w:jc w:val="both"/>
    </w:pPr>
    <w:rPr>
      <w:rFonts w:ascii="Arial" w:hAnsi="Arial"/>
      <w:color w:val="000000"/>
      <w:sz w:val="16"/>
    </w:rPr>
  </w:style>
  <w:style w:type="paragraph" w:customStyle="1" w:styleId="ChartSecondHeading">
    <w:name w:val="Chart Second Heading"/>
    <w:basedOn w:val="HeadingBase"/>
    <w:next w:val="ChartGraphic"/>
    <w:rsid w:val="00A16C23"/>
    <w:pPr>
      <w:spacing w:after="20"/>
      <w:jc w:val="center"/>
    </w:pPr>
  </w:style>
  <w:style w:type="paragraph" w:customStyle="1" w:styleId="Classification">
    <w:name w:val="Classification"/>
    <w:basedOn w:val="HeadingBase"/>
    <w:next w:val="Footer"/>
    <w:semiHidden/>
    <w:rsid w:val="00A16C23"/>
    <w:pPr>
      <w:spacing w:after="120"/>
      <w:jc w:val="center"/>
    </w:pPr>
    <w:rPr>
      <w:b/>
      <w:smallCaps/>
    </w:rPr>
  </w:style>
  <w:style w:type="paragraph" w:styleId="Footer">
    <w:name w:val="footer"/>
    <w:basedOn w:val="Normal"/>
    <w:link w:val="FooterChar"/>
    <w:uiPriority w:val="99"/>
    <w:unhideWhenUsed/>
    <w:rsid w:val="00891AEF"/>
    <w:pPr>
      <w:tabs>
        <w:tab w:val="center" w:pos="4513"/>
        <w:tab w:val="right" w:pos="9026"/>
      </w:tabs>
      <w:spacing w:after="0" w:line="240" w:lineRule="auto"/>
    </w:pPr>
    <w:rPr>
      <w:color w:val="31A7D4" w:themeColor="accent1"/>
      <w:sz w:val="28"/>
    </w:rPr>
  </w:style>
  <w:style w:type="paragraph" w:customStyle="1" w:styleId="ContentsHeading">
    <w:name w:val="Contents Heading"/>
    <w:basedOn w:val="HeadingBase"/>
    <w:next w:val="Normal"/>
    <w:uiPriority w:val="2"/>
    <w:rsid w:val="00103EE9"/>
    <w:pPr>
      <w:spacing w:after="360"/>
      <w:jc w:val="center"/>
    </w:pPr>
    <w:rPr>
      <w:smallCaps/>
      <w:sz w:val="40"/>
      <w:szCs w:val="36"/>
    </w:rPr>
  </w:style>
  <w:style w:type="paragraph" w:customStyle="1" w:styleId="CoverTitleMain">
    <w:name w:val="Cover Title Main"/>
    <w:basedOn w:val="HeadingBase"/>
    <w:next w:val="Normal"/>
    <w:uiPriority w:val="2"/>
    <w:rsid w:val="00891AEF"/>
    <w:pPr>
      <w:spacing w:before="720" w:after="480"/>
    </w:pPr>
    <w:rPr>
      <w:b/>
      <w:caps/>
      <w:sz w:val="48"/>
    </w:rPr>
  </w:style>
  <w:style w:type="paragraph" w:customStyle="1" w:styleId="CoverTitleSub">
    <w:name w:val="Cover Title Sub"/>
    <w:basedOn w:val="HeadingBase"/>
    <w:uiPriority w:val="2"/>
    <w:rsid w:val="00634574"/>
    <w:pPr>
      <w:pBdr>
        <w:top w:val="single" w:sz="4" w:space="1" w:color="009976"/>
      </w:pBdr>
      <w:spacing w:after="360"/>
      <w:jc w:val="right"/>
    </w:pPr>
    <w:rPr>
      <w:sz w:val="36"/>
    </w:rPr>
  </w:style>
  <w:style w:type="paragraph" w:customStyle="1" w:styleId="FooterCentered">
    <w:name w:val="Footer Centered"/>
    <w:basedOn w:val="Footer"/>
    <w:unhideWhenUsed/>
    <w:rsid w:val="00A16C23"/>
    <w:pPr>
      <w:jc w:val="center"/>
    </w:pPr>
  </w:style>
  <w:style w:type="paragraph" w:customStyle="1" w:styleId="FooterEven">
    <w:name w:val="Footer Even"/>
    <w:basedOn w:val="Footer"/>
    <w:unhideWhenUsed/>
    <w:rsid w:val="0089621C"/>
    <w:pPr>
      <w:pBdr>
        <w:top w:val="single" w:sz="2" w:space="1" w:color="31A7D4" w:themeColor="accent1"/>
      </w:pBdr>
    </w:pPr>
  </w:style>
  <w:style w:type="paragraph" w:customStyle="1" w:styleId="FooterOdd">
    <w:name w:val="Footer Odd"/>
    <w:basedOn w:val="Normal"/>
    <w:unhideWhenUsed/>
    <w:rsid w:val="00277806"/>
    <w:pPr>
      <w:tabs>
        <w:tab w:val="right" w:pos="9072"/>
      </w:tabs>
      <w:spacing w:after="0"/>
    </w:pPr>
    <w:rPr>
      <w:noProof/>
    </w:rPr>
  </w:style>
  <w:style w:type="character" w:customStyle="1" w:styleId="FramedFooter">
    <w:name w:val="Framed Footer"/>
    <w:semiHidden/>
    <w:rsid w:val="00634574"/>
    <w:rPr>
      <w:rFonts w:ascii="Arial" w:hAnsi="Arial"/>
      <w:color w:val="31A7D4" w:themeColor="accent1"/>
      <w:sz w:val="18"/>
    </w:rPr>
  </w:style>
  <w:style w:type="character" w:customStyle="1" w:styleId="FramedHeader">
    <w:name w:val="Framed Header"/>
    <w:basedOn w:val="DefaultParagraphFont"/>
    <w:semiHidden/>
    <w:rsid w:val="00634574"/>
    <w:rPr>
      <w:rFonts w:ascii="Arial" w:hAnsi="Arial"/>
      <w:dstrike w:val="0"/>
      <w:color w:val="31A7D4" w:themeColor="accent1"/>
      <w:sz w:val="18"/>
      <w:vertAlign w:val="baseline"/>
    </w:rPr>
  </w:style>
  <w:style w:type="paragraph" w:styleId="Header">
    <w:name w:val="header"/>
    <w:basedOn w:val="Normal"/>
    <w:link w:val="HeaderChar"/>
    <w:uiPriority w:val="99"/>
    <w:unhideWhenUsed/>
    <w:rsid w:val="00891AEF"/>
    <w:pPr>
      <w:tabs>
        <w:tab w:val="center" w:pos="4513"/>
        <w:tab w:val="right" w:pos="9026"/>
      </w:tabs>
      <w:spacing w:after="0" w:line="240" w:lineRule="auto"/>
      <w:jc w:val="right"/>
    </w:pPr>
    <w:rPr>
      <w:color w:val="636363" w:themeColor="accent2"/>
    </w:rPr>
  </w:style>
  <w:style w:type="paragraph" w:customStyle="1" w:styleId="HeaderEven">
    <w:name w:val="Header Even"/>
    <w:basedOn w:val="Header"/>
    <w:rsid w:val="002D1DD8"/>
    <w:pPr>
      <w:jc w:val="left"/>
    </w:pPr>
  </w:style>
  <w:style w:type="paragraph" w:customStyle="1" w:styleId="HeaderOdd">
    <w:name w:val="Header Odd"/>
    <w:basedOn w:val="Header"/>
    <w:link w:val="HeaderOddChar"/>
    <w:rsid w:val="00A16C23"/>
  </w:style>
  <w:style w:type="paragraph" w:styleId="NormalIndent">
    <w:name w:val="Normal Indent"/>
    <w:basedOn w:val="Normal"/>
    <w:semiHidden/>
    <w:rsid w:val="00B2418A"/>
    <w:pPr>
      <w:ind w:left="567"/>
    </w:pPr>
    <w:rPr>
      <w:i/>
    </w:rPr>
  </w:style>
  <w:style w:type="paragraph" w:customStyle="1" w:styleId="Questionheading">
    <w:name w:val="Question heading"/>
    <w:basedOn w:val="Normal"/>
    <w:qFormat/>
    <w:rsid w:val="00891AEF"/>
    <w:pPr>
      <w:spacing w:before="80" w:line="240" w:lineRule="auto"/>
    </w:pPr>
    <w:rPr>
      <w:b/>
      <w:color w:val="31A7D4" w:themeColor="accent1"/>
      <w:sz w:val="28"/>
      <w:szCs w:val="28"/>
    </w:rPr>
  </w:style>
  <w:style w:type="paragraph" w:customStyle="1" w:styleId="RecommendationTextBase">
    <w:name w:val="Recommendation Text Base"/>
    <w:basedOn w:val="Normal"/>
    <w:rsid w:val="0045339B"/>
    <w:pPr>
      <w:spacing w:after="120"/>
    </w:pPr>
  </w:style>
  <w:style w:type="paragraph" w:customStyle="1" w:styleId="Questiontext">
    <w:name w:val="Question text"/>
    <w:basedOn w:val="ListParagraph"/>
    <w:qFormat/>
    <w:rsid w:val="00891AEF"/>
    <w:pPr>
      <w:numPr>
        <w:numId w:val="13"/>
      </w:numPr>
      <w:spacing w:after="120" w:line="240" w:lineRule="auto"/>
      <w:ind w:left="426" w:hanging="426"/>
      <w:contextualSpacing w:val="0"/>
    </w:pPr>
    <w:rPr>
      <w:color w:val="000000" w:themeColor="text1"/>
    </w:rPr>
  </w:style>
  <w:style w:type="paragraph" w:customStyle="1" w:styleId="TableTextBase">
    <w:name w:val="Table Text Base"/>
    <w:uiPriority w:val="1"/>
    <w:unhideWhenUsed/>
    <w:rsid w:val="00D3750D"/>
    <w:pPr>
      <w:spacing w:before="40" w:after="40"/>
    </w:pPr>
    <w:rPr>
      <w:rFonts w:asciiTheme="minorHAnsi" w:hAnsiTheme="minorHAnsi"/>
      <w:color w:val="000000"/>
      <w:sz w:val="16"/>
    </w:rPr>
  </w:style>
  <w:style w:type="paragraph" w:customStyle="1" w:styleId="TableColumnHeadingCentred">
    <w:name w:val="Table Column Heading Centred"/>
    <w:basedOn w:val="TableColumnHeadingBase"/>
    <w:uiPriority w:val="1"/>
    <w:unhideWhenUsed/>
    <w:rsid w:val="00EB2A00"/>
    <w:pPr>
      <w:jc w:val="center"/>
    </w:pPr>
  </w:style>
  <w:style w:type="paragraph" w:customStyle="1" w:styleId="TableColumnHeadingLeft">
    <w:name w:val="Table Column Heading Left"/>
    <w:basedOn w:val="TableColumnHeadingBase"/>
    <w:uiPriority w:val="1"/>
    <w:unhideWhenUsed/>
    <w:rsid w:val="00EB2A00"/>
  </w:style>
  <w:style w:type="paragraph" w:customStyle="1" w:styleId="TableColumnHeadingRight">
    <w:name w:val="Table Column Heading Right"/>
    <w:basedOn w:val="TableColumnHeadingBase"/>
    <w:uiPriority w:val="1"/>
    <w:unhideWhenUsed/>
    <w:rsid w:val="00EB2A00"/>
    <w:pPr>
      <w:jc w:val="right"/>
    </w:pPr>
  </w:style>
  <w:style w:type="paragraph" w:customStyle="1" w:styleId="TableGraphic">
    <w:name w:val="Table Graphic"/>
    <w:basedOn w:val="Normal"/>
    <w:next w:val="Normal"/>
    <w:rsid w:val="00891AEF"/>
    <w:pPr>
      <w:keepNext/>
      <w:spacing w:after="0" w:line="240" w:lineRule="auto"/>
    </w:pPr>
    <w:rPr>
      <w:color w:val="636363" w:themeColor="accent2"/>
    </w:rPr>
  </w:style>
  <w:style w:type="paragraph" w:customStyle="1" w:styleId="TableMainHeading">
    <w:name w:val="Table Main Heading"/>
    <w:basedOn w:val="Normal"/>
    <w:next w:val="Normal"/>
    <w:uiPriority w:val="1"/>
    <w:rsid w:val="00891AEF"/>
    <w:pPr>
      <w:keepNext/>
      <w:spacing w:before="120" w:after="60"/>
    </w:pPr>
    <w:rPr>
      <w:b/>
      <w:color w:val="31A7D4" w:themeColor="accent1"/>
    </w:rPr>
  </w:style>
  <w:style w:type="paragraph" w:customStyle="1" w:styleId="TableMainHeadingContd">
    <w:name w:val="Table Main Heading Contd"/>
    <w:basedOn w:val="HeadingBase"/>
    <w:next w:val="TableGraphic"/>
    <w:uiPriority w:val="1"/>
    <w:unhideWhenUsed/>
    <w:rsid w:val="00EB2A00"/>
    <w:pPr>
      <w:pageBreakBefore/>
      <w:spacing w:after="20"/>
    </w:pPr>
    <w:rPr>
      <w:b/>
      <w:sz w:val="22"/>
    </w:rPr>
  </w:style>
  <w:style w:type="paragraph" w:customStyle="1" w:styleId="TableSecondHeading">
    <w:name w:val="Table Second Heading"/>
    <w:basedOn w:val="HeadingBase"/>
    <w:next w:val="TableGraphic"/>
    <w:uiPriority w:val="1"/>
    <w:unhideWhenUsed/>
    <w:rsid w:val="00A16C23"/>
    <w:pPr>
      <w:spacing w:after="20"/>
    </w:pPr>
  </w:style>
  <w:style w:type="paragraph" w:customStyle="1" w:styleId="TableTextCentered">
    <w:name w:val="Table Text Centered"/>
    <w:basedOn w:val="TableTextBase"/>
    <w:uiPriority w:val="1"/>
    <w:unhideWhenUsed/>
    <w:rsid w:val="00A16C23"/>
    <w:pPr>
      <w:jc w:val="center"/>
    </w:pPr>
  </w:style>
  <w:style w:type="paragraph" w:customStyle="1" w:styleId="TableTextIndented">
    <w:name w:val="Table Text Indented"/>
    <w:basedOn w:val="TableTextBase"/>
    <w:uiPriority w:val="1"/>
    <w:unhideWhenUsed/>
    <w:rsid w:val="00A16C23"/>
    <w:pPr>
      <w:ind w:left="284"/>
    </w:pPr>
  </w:style>
  <w:style w:type="paragraph" w:customStyle="1" w:styleId="TableTextLeft">
    <w:name w:val="Table Text Left"/>
    <w:basedOn w:val="Normal"/>
    <w:rsid w:val="00891AEF"/>
    <w:pPr>
      <w:spacing w:before="60" w:after="60"/>
    </w:pPr>
  </w:style>
  <w:style w:type="paragraph" w:customStyle="1" w:styleId="TableTextRight">
    <w:name w:val="Table Text Right"/>
    <w:basedOn w:val="TableTextBase"/>
    <w:uiPriority w:val="1"/>
    <w:unhideWhenUsed/>
    <w:rsid w:val="00A16C23"/>
    <w:pPr>
      <w:jc w:val="right"/>
    </w:pPr>
  </w:style>
  <w:style w:type="paragraph" w:styleId="TOC1">
    <w:name w:val="toc 1"/>
    <w:basedOn w:val="HeadingBase"/>
    <w:next w:val="Normal"/>
    <w:uiPriority w:val="39"/>
    <w:rsid w:val="00103EE9"/>
    <w:pPr>
      <w:tabs>
        <w:tab w:val="left" w:pos="284"/>
        <w:tab w:val="left" w:pos="567"/>
        <w:tab w:val="right" w:leader="dot" w:pos="9072"/>
      </w:tabs>
      <w:spacing w:before="180" w:after="60"/>
      <w:ind w:left="284" w:right="851" w:hanging="284"/>
    </w:pPr>
    <w:rPr>
      <w:b/>
      <w:caps/>
      <w:sz w:val="24"/>
      <w:szCs w:val="22"/>
    </w:rPr>
  </w:style>
  <w:style w:type="paragraph" w:styleId="TOC2">
    <w:name w:val="toc 2"/>
    <w:basedOn w:val="HeadingBase"/>
    <w:next w:val="Normal"/>
    <w:uiPriority w:val="39"/>
    <w:rsid w:val="008E5D9E"/>
    <w:pPr>
      <w:tabs>
        <w:tab w:val="left" w:pos="624"/>
        <w:tab w:val="right" w:leader="dot" w:pos="9072"/>
      </w:tabs>
      <w:spacing w:before="40" w:after="20"/>
    </w:pPr>
    <w:rPr>
      <w:sz w:val="24"/>
    </w:rPr>
  </w:style>
  <w:style w:type="paragraph" w:styleId="TOC3">
    <w:name w:val="toc 3"/>
    <w:basedOn w:val="Normal"/>
    <w:next w:val="Normal"/>
    <w:uiPriority w:val="1"/>
    <w:unhideWhenUsed/>
    <w:rsid w:val="00D6281E"/>
    <w:pPr>
      <w:tabs>
        <w:tab w:val="right" w:leader="dot" w:pos="9072"/>
      </w:tabs>
      <w:spacing w:before="20" w:after="0"/>
      <w:ind w:left="284" w:right="851"/>
    </w:pPr>
    <w:rPr>
      <w:color w:val="009976"/>
      <w:sz w:val="20"/>
    </w:rPr>
  </w:style>
  <w:style w:type="paragraph" w:styleId="TOC4">
    <w:name w:val="toc 4"/>
    <w:basedOn w:val="Normal"/>
    <w:next w:val="Normal"/>
    <w:uiPriority w:val="1"/>
    <w:unhideWhenUsed/>
    <w:rsid w:val="00A16C23"/>
    <w:pPr>
      <w:tabs>
        <w:tab w:val="right" w:leader="dot" w:pos="9072"/>
      </w:tabs>
      <w:spacing w:after="0"/>
      <w:ind w:left="284" w:right="851"/>
    </w:pPr>
  </w:style>
  <w:style w:type="character" w:customStyle="1" w:styleId="italic">
    <w:name w:val="italic"/>
    <w:basedOn w:val="DefaultParagraphFont"/>
    <w:unhideWhenUsed/>
    <w:rsid w:val="00A16C23"/>
    <w:rPr>
      <w:i/>
    </w:rPr>
  </w:style>
  <w:style w:type="paragraph" w:customStyle="1" w:styleId="OneLevelNumberedParagraph">
    <w:name w:val="One Level Numbered Paragraph"/>
    <w:basedOn w:val="Normal"/>
    <w:semiHidden/>
    <w:rsid w:val="00A16C23"/>
    <w:pPr>
      <w:numPr>
        <w:numId w:val="5"/>
      </w:numPr>
    </w:pPr>
  </w:style>
  <w:style w:type="paragraph" w:customStyle="1" w:styleId="BoxText">
    <w:name w:val="Box Text"/>
    <w:basedOn w:val="BoxTextBase"/>
    <w:unhideWhenUsed/>
    <w:rsid w:val="00891AEF"/>
    <w:pPr>
      <w:shd w:val="clear" w:color="auto" w:fill="auto"/>
      <w:spacing w:after="120"/>
    </w:pPr>
  </w:style>
  <w:style w:type="paragraph" w:customStyle="1" w:styleId="BoxBullet">
    <w:name w:val="Box Bullet"/>
    <w:basedOn w:val="BoxTextBase"/>
    <w:unhideWhenUsed/>
    <w:rsid w:val="00891AEF"/>
    <w:pPr>
      <w:numPr>
        <w:numId w:val="4"/>
      </w:numPr>
      <w:shd w:val="clear" w:color="auto" w:fill="auto"/>
    </w:pPr>
  </w:style>
  <w:style w:type="paragraph" w:customStyle="1" w:styleId="BoxDash">
    <w:name w:val="Box Dash"/>
    <w:basedOn w:val="BoxTextBase"/>
    <w:unhideWhenUsed/>
    <w:rsid w:val="00891AEF"/>
    <w:pPr>
      <w:numPr>
        <w:ilvl w:val="1"/>
        <w:numId w:val="4"/>
      </w:numPr>
      <w:shd w:val="clear" w:color="auto" w:fill="auto"/>
      <w:tabs>
        <w:tab w:val="clear" w:pos="1134"/>
        <w:tab w:val="num" w:pos="993"/>
      </w:tabs>
      <w:spacing w:after="120"/>
      <w:ind w:left="993" w:hanging="427"/>
    </w:pPr>
  </w:style>
  <w:style w:type="paragraph" w:customStyle="1" w:styleId="BoxDoubleDot">
    <w:name w:val="Box Double Dot"/>
    <w:basedOn w:val="BoxTextBase"/>
    <w:unhideWhenUsed/>
    <w:rsid w:val="00891AEF"/>
    <w:pPr>
      <w:numPr>
        <w:ilvl w:val="2"/>
        <w:numId w:val="4"/>
      </w:numPr>
      <w:shd w:val="clear" w:color="auto" w:fill="auto"/>
      <w:tabs>
        <w:tab w:val="clear" w:pos="1700"/>
        <w:tab w:val="num" w:pos="1276"/>
      </w:tabs>
      <w:spacing w:after="120"/>
      <w:ind w:left="1276" w:hanging="283"/>
    </w:pPr>
  </w:style>
  <w:style w:type="paragraph" w:customStyle="1" w:styleId="RecommendationBullet">
    <w:name w:val="Recommendation Bullet"/>
    <w:basedOn w:val="RecommendationTextBase"/>
    <w:rsid w:val="00A16C23"/>
    <w:pPr>
      <w:numPr>
        <w:numId w:val="6"/>
      </w:numPr>
    </w:pPr>
  </w:style>
  <w:style w:type="paragraph" w:customStyle="1" w:styleId="RecommendationDash">
    <w:name w:val="Recommendation Dash"/>
    <w:basedOn w:val="RecommendationTextBase"/>
    <w:rsid w:val="00A16C23"/>
    <w:pPr>
      <w:numPr>
        <w:ilvl w:val="1"/>
        <w:numId w:val="6"/>
      </w:numPr>
    </w:pPr>
  </w:style>
  <w:style w:type="paragraph" w:customStyle="1" w:styleId="RecommendationDoubleDot">
    <w:name w:val="Recommendation Double Dot"/>
    <w:basedOn w:val="RecommendationTextBase"/>
    <w:rsid w:val="00A16C23"/>
    <w:pPr>
      <w:numPr>
        <w:ilvl w:val="2"/>
        <w:numId w:val="6"/>
      </w:numPr>
    </w:pPr>
  </w:style>
  <w:style w:type="character" w:styleId="FollowedHyperlink">
    <w:name w:val="FollowedHyperlink"/>
    <w:basedOn w:val="DefaultParagraphFont"/>
    <w:unhideWhenUsed/>
    <w:rsid w:val="00A16C23"/>
    <w:rPr>
      <w:color w:val="auto"/>
      <w:u w:val="none"/>
    </w:rPr>
  </w:style>
  <w:style w:type="paragraph" w:customStyle="1" w:styleId="Heading1NotNumbered">
    <w:name w:val="Heading 1 Not Numbered"/>
    <w:basedOn w:val="HeadingBase"/>
    <w:next w:val="Normal"/>
    <w:rsid w:val="00763B40"/>
    <w:pPr>
      <w:spacing w:before="720" w:after="360"/>
    </w:pPr>
    <w:rPr>
      <w:smallCaps/>
      <w:sz w:val="40"/>
      <w:szCs w:val="36"/>
    </w:rPr>
  </w:style>
  <w:style w:type="paragraph" w:customStyle="1" w:styleId="Heading2NotNumbered">
    <w:name w:val="Heading 2 Not Numbered"/>
    <w:basedOn w:val="HeadingBase"/>
    <w:next w:val="Normal"/>
    <w:rsid w:val="002F377B"/>
    <w:pPr>
      <w:spacing w:before="360" w:after="180"/>
    </w:pPr>
    <w:rPr>
      <w:smallCaps/>
      <w:sz w:val="32"/>
      <w:szCs w:val="28"/>
    </w:rPr>
  </w:style>
  <w:style w:type="paragraph" w:customStyle="1" w:styleId="Heading3NotNumbered">
    <w:name w:val="Heading 3 Not Numbered"/>
    <w:basedOn w:val="HeadingBase"/>
    <w:next w:val="Normal"/>
    <w:rsid w:val="0033013B"/>
    <w:pPr>
      <w:spacing w:before="240" w:after="120"/>
    </w:pPr>
    <w:rPr>
      <w:sz w:val="28"/>
      <w:szCs w:val="26"/>
    </w:rPr>
  </w:style>
  <w:style w:type="paragraph" w:customStyle="1" w:styleId="Heading4NotNumbered">
    <w:name w:val="Heading 4 Not Numbered"/>
    <w:basedOn w:val="HeadingBase"/>
    <w:unhideWhenUsed/>
    <w:rsid w:val="00B347D9"/>
    <w:pPr>
      <w:spacing w:before="120" w:after="120"/>
      <w:outlineLvl w:val="3"/>
    </w:pPr>
    <w:rPr>
      <w:b/>
      <w:sz w:val="26"/>
    </w:rPr>
  </w:style>
  <w:style w:type="paragraph" w:styleId="BalloonText">
    <w:name w:val="Balloon Text"/>
    <w:basedOn w:val="Normal"/>
    <w:link w:val="BalloonTextChar"/>
    <w:uiPriority w:val="99"/>
    <w:semiHidden/>
    <w:unhideWhenUsed/>
    <w:rsid w:val="00891AEF"/>
    <w:pPr>
      <w:spacing w:after="0" w:line="240" w:lineRule="auto"/>
    </w:pPr>
    <w:rPr>
      <w:rFonts w:ascii="Tahoma" w:hAnsi="Tahoma" w:cs="Tahoma"/>
      <w:sz w:val="16"/>
      <w:szCs w:val="16"/>
    </w:rPr>
  </w:style>
  <w:style w:type="paragraph" w:styleId="Caption">
    <w:name w:val="caption"/>
    <w:basedOn w:val="Normal"/>
    <w:next w:val="Normal"/>
    <w:uiPriority w:val="35"/>
    <w:unhideWhenUsed/>
    <w:qFormat/>
    <w:rsid w:val="00891AEF"/>
    <w:pPr>
      <w:spacing w:after="200" w:line="240" w:lineRule="auto"/>
    </w:pPr>
    <w:rPr>
      <w:b/>
      <w:bCs/>
      <w:color w:val="31A7D4" w:themeColor="accent1"/>
      <w:sz w:val="18"/>
      <w:szCs w:val="18"/>
    </w:rPr>
  </w:style>
  <w:style w:type="character" w:styleId="CommentReference">
    <w:name w:val="annotation reference"/>
    <w:basedOn w:val="DefaultParagraphFont"/>
    <w:semiHidden/>
    <w:rsid w:val="005E76C1"/>
    <w:rPr>
      <w:sz w:val="16"/>
      <w:szCs w:val="16"/>
    </w:rPr>
  </w:style>
  <w:style w:type="paragraph" w:styleId="CommentText">
    <w:name w:val="annotation text"/>
    <w:basedOn w:val="Normal"/>
    <w:semiHidden/>
    <w:rsid w:val="005E76C1"/>
  </w:style>
  <w:style w:type="paragraph" w:styleId="CommentSubject">
    <w:name w:val="annotation subject"/>
    <w:basedOn w:val="CommentText"/>
    <w:next w:val="CommentText"/>
    <w:semiHidden/>
    <w:rsid w:val="005E76C1"/>
    <w:rPr>
      <w:b/>
      <w:bCs/>
    </w:rPr>
  </w:style>
  <w:style w:type="paragraph" w:styleId="DocumentMap">
    <w:name w:val="Document Map"/>
    <w:basedOn w:val="Normal"/>
    <w:semiHidden/>
    <w:rsid w:val="005E76C1"/>
    <w:pPr>
      <w:shd w:val="clear" w:color="auto" w:fill="000080"/>
    </w:pPr>
    <w:rPr>
      <w:rFonts w:ascii="Tahoma" w:hAnsi="Tahoma" w:cs="Tahoma"/>
    </w:rPr>
  </w:style>
  <w:style w:type="character" w:styleId="EndnoteReference">
    <w:name w:val="endnote reference"/>
    <w:basedOn w:val="DefaultParagraphFont"/>
    <w:semiHidden/>
    <w:rsid w:val="005E76C1"/>
    <w:rPr>
      <w:vertAlign w:val="superscript"/>
    </w:rPr>
  </w:style>
  <w:style w:type="paragraph" w:styleId="EndnoteText">
    <w:name w:val="endnote text"/>
    <w:basedOn w:val="Normal"/>
    <w:semiHidden/>
    <w:rsid w:val="005E76C1"/>
  </w:style>
  <w:style w:type="character" w:styleId="FootnoteReference">
    <w:name w:val="footnote reference"/>
    <w:basedOn w:val="DefaultParagraphFont"/>
    <w:uiPriority w:val="99"/>
    <w:unhideWhenUsed/>
    <w:rsid w:val="00891AEF"/>
    <w:rPr>
      <w:vertAlign w:val="superscript"/>
    </w:rPr>
  </w:style>
  <w:style w:type="paragraph" w:styleId="Index1">
    <w:name w:val="index 1"/>
    <w:basedOn w:val="Normal"/>
    <w:next w:val="Normal"/>
    <w:autoRedefine/>
    <w:semiHidden/>
    <w:rsid w:val="005E76C1"/>
    <w:pPr>
      <w:ind w:left="200" w:hanging="200"/>
    </w:pPr>
  </w:style>
  <w:style w:type="paragraph" w:styleId="Index2">
    <w:name w:val="index 2"/>
    <w:basedOn w:val="Normal"/>
    <w:next w:val="Normal"/>
    <w:autoRedefine/>
    <w:semiHidden/>
    <w:rsid w:val="005E76C1"/>
    <w:pPr>
      <w:ind w:left="400" w:hanging="200"/>
    </w:pPr>
  </w:style>
  <w:style w:type="paragraph" w:styleId="Index3">
    <w:name w:val="index 3"/>
    <w:basedOn w:val="Normal"/>
    <w:next w:val="Normal"/>
    <w:autoRedefine/>
    <w:semiHidden/>
    <w:rsid w:val="005E76C1"/>
    <w:pPr>
      <w:ind w:left="600" w:hanging="200"/>
    </w:pPr>
  </w:style>
  <w:style w:type="paragraph" w:styleId="Index4">
    <w:name w:val="index 4"/>
    <w:basedOn w:val="Normal"/>
    <w:next w:val="Normal"/>
    <w:autoRedefine/>
    <w:semiHidden/>
    <w:rsid w:val="005E76C1"/>
    <w:pPr>
      <w:ind w:left="800" w:hanging="200"/>
    </w:pPr>
  </w:style>
  <w:style w:type="paragraph" w:styleId="Index5">
    <w:name w:val="index 5"/>
    <w:basedOn w:val="Normal"/>
    <w:next w:val="Normal"/>
    <w:autoRedefine/>
    <w:semiHidden/>
    <w:rsid w:val="005E76C1"/>
    <w:pPr>
      <w:ind w:left="1000" w:hanging="200"/>
    </w:pPr>
  </w:style>
  <w:style w:type="paragraph" w:styleId="Index6">
    <w:name w:val="index 6"/>
    <w:basedOn w:val="Normal"/>
    <w:next w:val="Normal"/>
    <w:autoRedefine/>
    <w:semiHidden/>
    <w:rsid w:val="005E76C1"/>
    <w:pPr>
      <w:ind w:left="1200" w:hanging="200"/>
    </w:pPr>
  </w:style>
  <w:style w:type="paragraph" w:styleId="Index7">
    <w:name w:val="index 7"/>
    <w:basedOn w:val="Normal"/>
    <w:next w:val="Normal"/>
    <w:autoRedefine/>
    <w:semiHidden/>
    <w:rsid w:val="005E76C1"/>
    <w:pPr>
      <w:ind w:left="1400" w:hanging="200"/>
    </w:pPr>
  </w:style>
  <w:style w:type="paragraph" w:styleId="Index8">
    <w:name w:val="index 8"/>
    <w:basedOn w:val="Normal"/>
    <w:next w:val="Normal"/>
    <w:autoRedefine/>
    <w:semiHidden/>
    <w:rsid w:val="005E76C1"/>
    <w:pPr>
      <w:ind w:left="1600" w:hanging="200"/>
    </w:pPr>
  </w:style>
  <w:style w:type="paragraph" w:styleId="Index9">
    <w:name w:val="index 9"/>
    <w:basedOn w:val="Normal"/>
    <w:next w:val="Normal"/>
    <w:autoRedefine/>
    <w:semiHidden/>
    <w:rsid w:val="005E76C1"/>
    <w:pPr>
      <w:ind w:left="1800" w:hanging="200"/>
    </w:pPr>
  </w:style>
  <w:style w:type="paragraph" w:styleId="IndexHeading">
    <w:name w:val="index heading"/>
    <w:basedOn w:val="Normal"/>
    <w:next w:val="Index1"/>
    <w:semiHidden/>
    <w:rsid w:val="005E76C1"/>
    <w:rPr>
      <w:rFonts w:cs="Arial"/>
      <w:b/>
      <w:bCs/>
    </w:rPr>
  </w:style>
  <w:style w:type="paragraph" w:styleId="MacroText">
    <w:name w:val="macro"/>
    <w:semiHidden/>
    <w:rsid w:val="005E76C1"/>
    <w:pPr>
      <w:tabs>
        <w:tab w:val="left" w:pos="480"/>
        <w:tab w:val="left" w:pos="960"/>
        <w:tab w:val="left" w:pos="1440"/>
        <w:tab w:val="left" w:pos="1920"/>
        <w:tab w:val="left" w:pos="2400"/>
        <w:tab w:val="left" w:pos="2880"/>
        <w:tab w:val="left" w:pos="3360"/>
        <w:tab w:val="left" w:pos="3840"/>
        <w:tab w:val="left" w:pos="4320"/>
      </w:tabs>
      <w:spacing w:after="240" w:line="260" w:lineRule="exact"/>
      <w:jc w:val="both"/>
    </w:pPr>
    <w:rPr>
      <w:rFonts w:ascii="Courier New" w:hAnsi="Courier New" w:cs="Courier New"/>
      <w:color w:val="000000"/>
    </w:rPr>
  </w:style>
  <w:style w:type="paragraph" w:styleId="TableofAuthorities">
    <w:name w:val="table of authorities"/>
    <w:basedOn w:val="Normal"/>
    <w:next w:val="Normal"/>
    <w:semiHidden/>
    <w:rsid w:val="005E76C1"/>
    <w:pPr>
      <w:ind w:left="200" w:hanging="200"/>
    </w:pPr>
  </w:style>
  <w:style w:type="paragraph" w:styleId="TableofFigures">
    <w:name w:val="table of figures"/>
    <w:basedOn w:val="Normal"/>
    <w:next w:val="Normal"/>
    <w:semiHidden/>
    <w:rsid w:val="005E76C1"/>
  </w:style>
  <w:style w:type="paragraph" w:styleId="TOAHeading">
    <w:name w:val="toa heading"/>
    <w:basedOn w:val="Normal"/>
    <w:next w:val="Normal"/>
    <w:semiHidden/>
    <w:rsid w:val="005E76C1"/>
    <w:rPr>
      <w:rFonts w:cs="Arial"/>
      <w:b/>
      <w:bCs/>
      <w:szCs w:val="24"/>
    </w:rPr>
  </w:style>
  <w:style w:type="paragraph" w:styleId="TOC5">
    <w:name w:val="toc 5"/>
    <w:basedOn w:val="Normal"/>
    <w:next w:val="Normal"/>
    <w:autoRedefine/>
    <w:semiHidden/>
    <w:rsid w:val="005E76C1"/>
    <w:pPr>
      <w:ind w:left="800"/>
    </w:pPr>
  </w:style>
  <w:style w:type="paragraph" w:styleId="TOC6">
    <w:name w:val="toc 6"/>
    <w:basedOn w:val="Normal"/>
    <w:next w:val="Normal"/>
    <w:autoRedefine/>
    <w:semiHidden/>
    <w:rsid w:val="005E76C1"/>
    <w:pPr>
      <w:ind w:left="1000"/>
    </w:pPr>
  </w:style>
  <w:style w:type="paragraph" w:styleId="TOC7">
    <w:name w:val="toc 7"/>
    <w:basedOn w:val="Normal"/>
    <w:next w:val="Normal"/>
    <w:autoRedefine/>
    <w:semiHidden/>
    <w:rsid w:val="005E76C1"/>
    <w:pPr>
      <w:ind w:left="1200"/>
    </w:pPr>
  </w:style>
  <w:style w:type="paragraph" w:styleId="TOC8">
    <w:name w:val="toc 8"/>
    <w:basedOn w:val="Normal"/>
    <w:next w:val="Normal"/>
    <w:autoRedefine/>
    <w:semiHidden/>
    <w:rsid w:val="005E76C1"/>
    <w:pPr>
      <w:ind w:left="1400"/>
    </w:pPr>
  </w:style>
  <w:style w:type="paragraph" w:styleId="TOC9">
    <w:name w:val="toc 9"/>
    <w:basedOn w:val="Normal"/>
    <w:next w:val="Normal"/>
    <w:autoRedefine/>
    <w:semiHidden/>
    <w:rsid w:val="005E76C1"/>
    <w:pPr>
      <w:ind w:left="1600"/>
    </w:pPr>
  </w:style>
  <w:style w:type="paragraph" w:customStyle="1" w:styleId="Heading5NotNumbered">
    <w:name w:val="Heading 5 Not Numbered"/>
    <w:basedOn w:val="HeadingBase"/>
    <w:unhideWhenUsed/>
    <w:rsid w:val="00B347D9"/>
    <w:pPr>
      <w:spacing w:after="120"/>
      <w:outlineLvl w:val="4"/>
    </w:pPr>
    <w:rPr>
      <w:b/>
      <w:sz w:val="24"/>
    </w:rPr>
  </w:style>
  <w:style w:type="table" w:customStyle="1" w:styleId="OptionsTable">
    <w:name w:val="Options Table"/>
    <w:basedOn w:val="TableNormal"/>
    <w:rsid w:val="00981231"/>
    <w:tblPr>
      <w:tblStyleRowBandSize w:val="1"/>
      <w:tblBorders>
        <w:insideH w:val="single" w:sz="12" w:space="0" w:color="FFFFFF"/>
        <w:insideV w:val="single" w:sz="12" w:space="0" w:color="FFFFFF"/>
      </w:tblBorders>
    </w:tblPr>
    <w:tcPr>
      <w:shd w:val="clear" w:color="auto" w:fill="FFFFFF"/>
    </w:tcPr>
    <w:tblStylePr w:type="firstRow">
      <w:pPr>
        <w:wordWrap/>
        <w:spacing w:beforeLines="0" w:beforeAutospacing="0" w:afterLines="0" w:afterAutospacing="0" w:line="280" w:lineRule="exact"/>
        <w:contextualSpacing w:val="0"/>
      </w:pPr>
      <w:rPr>
        <w:rFonts w:ascii="Arial" w:hAnsi="Arial"/>
        <w:b/>
        <w:i w:val="0"/>
        <w:color w:val="342E82"/>
        <w:sz w:val="22"/>
      </w:rPr>
      <w:tblPr/>
      <w:tcPr>
        <w:shd w:val="clear" w:color="auto" w:fill="B3B3B3"/>
      </w:tcPr>
    </w:tblStylePr>
    <w:tblStylePr w:type="band1Horz">
      <w:pPr>
        <w:wordWrap/>
        <w:spacing w:beforeLines="0" w:beforeAutospacing="0" w:afterLines="0" w:afterAutospacing="0" w:line="280" w:lineRule="exact"/>
        <w:contextualSpacing w:val="0"/>
      </w:pPr>
      <w:rPr>
        <w:rFonts w:ascii="Arial" w:hAnsi="Arial"/>
        <w:sz w:val="22"/>
      </w:rPr>
      <w:tblPr/>
      <w:tcPr>
        <w:shd w:val="clear" w:color="auto" w:fill="E6E6E6"/>
      </w:tcPr>
    </w:tblStylePr>
    <w:tblStylePr w:type="band2Horz">
      <w:pPr>
        <w:wordWrap/>
        <w:spacing w:beforeLines="0" w:beforeAutospacing="0" w:afterLines="0" w:afterAutospacing="0" w:line="280" w:lineRule="exact"/>
        <w:contextualSpacing w:val="0"/>
      </w:pPr>
      <w:rPr>
        <w:rFonts w:ascii="Arial" w:hAnsi="Arial"/>
        <w:sz w:val="22"/>
      </w:rPr>
      <w:tblPr/>
      <w:tcPr>
        <w:shd w:val="clear" w:color="auto" w:fill="CCCCCC"/>
      </w:tcPr>
    </w:tblStylePr>
  </w:style>
  <w:style w:type="paragraph" w:customStyle="1" w:styleId="Romannumeral">
    <w:name w:val="Roman numeral"/>
    <w:basedOn w:val="Normal"/>
    <w:rsid w:val="002A2C88"/>
    <w:pPr>
      <w:numPr>
        <w:numId w:val="7"/>
      </w:numPr>
    </w:pPr>
  </w:style>
  <w:style w:type="paragraph" w:customStyle="1" w:styleId="OutlineNumbered5">
    <w:name w:val="Outline Numbered 5"/>
    <w:basedOn w:val="Normal"/>
    <w:uiPriority w:val="2"/>
    <w:rsid w:val="00C622C8"/>
    <w:pPr>
      <w:numPr>
        <w:ilvl w:val="4"/>
        <w:numId w:val="9"/>
      </w:numPr>
      <w:spacing w:line="280" w:lineRule="exact"/>
      <w:jc w:val="both"/>
    </w:pPr>
  </w:style>
  <w:style w:type="paragraph" w:customStyle="1" w:styleId="Crest">
    <w:name w:val="Crest"/>
    <w:basedOn w:val="Header"/>
    <w:uiPriority w:val="2"/>
    <w:semiHidden/>
    <w:rsid w:val="00F23AEE"/>
    <w:pPr>
      <w:spacing w:after="480"/>
    </w:pPr>
  </w:style>
  <w:style w:type="character" w:customStyle="1" w:styleId="SingleParagraphChar">
    <w:name w:val="Single Paragraph Char"/>
    <w:basedOn w:val="DefaultParagraphFont"/>
    <w:link w:val="SingleParagraph"/>
    <w:rsid w:val="00FE674C"/>
    <w:rPr>
      <w:rFonts w:asciiTheme="minorHAnsi" w:hAnsiTheme="minorHAnsi"/>
      <w:color w:val="000000"/>
      <w:sz w:val="22"/>
    </w:rPr>
  </w:style>
  <w:style w:type="character" w:customStyle="1" w:styleId="Heading5Char">
    <w:name w:val="Heading 5 Char"/>
    <w:basedOn w:val="DefaultParagraphFont"/>
    <w:link w:val="Heading5"/>
    <w:rsid w:val="00891AEF"/>
    <w:rPr>
      <w:rFonts w:ascii="Arial" w:eastAsiaTheme="majorEastAsia" w:hAnsi="Arial" w:cstheme="majorBidi"/>
      <w:b/>
      <w:color w:val="31A7D4" w:themeColor="accent1"/>
      <w:sz w:val="22"/>
    </w:rPr>
  </w:style>
  <w:style w:type="character" w:customStyle="1" w:styleId="Heading4Char">
    <w:name w:val="Heading 4 Char"/>
    <w:basedOn w:val="DefaultParagraphFont"/>
    <w:link w:val="Heading4"/>
    <w:rsid w:val="00891AEF"/>
    <w:rPr>
      <w:rFonts w:ascii="Arial" w:eastAsiaTheme="majorEastAsia" w:hAnsi="Arial" w:cstheme="majorBidi"/>
      <w:b/>
      <w:bCs/>
      <w:iCs/>
      <w:color w:val="31A7D4" w:themeColor="accent1"/>
      <w:sz w:val="26"/>
    </w:rPr>
  </w:style>
  <w:style w:type="character" w:customStyle="1" w:styleId="FooterChar">
    <w:name w:val="Footer Char"/>
    <w:basedOn w:val="DefaultParagraphFont"/>
    <w:link w:val="Footer"/>
    <w:uiPriority w:val="99"/>
    <w:rsid w:val="00891AEF"/>
    <w:rPr>
      <w:rFonts w:ascii="Arial" w:hAnsi="Arial"/>
      <w:color w:val="31A7D4" w:themeColor="accent1"/>
      <w:sz w:val="28"/>
    </w:rPr>
  </w:style>
  <w:style w:type="paragraph" w:customStyle="1" w:styleId="SecurityClassificationFooter">
    <w:name w:val="Security Classification Footer"/>
    <w:link w:val="SecurityClassificationFooterChar"/>
    <w:rsid w:val="00634574"/>
    <w:pPr>
      <w:spacing w:before="60" w:after="240" w:line="276" w:lineRule="auto"/>
      <w:jc w:val="center"/>
    </w:pPr>
    <w:rPr>
      <w:b/>
      <w:caps/>
      <w:color w:val="009976"/>
      <w:sz w:val="24"/>
    </w:rPr>
  </w:style>
  <w:style w:type="character" w:customStyle="1" w:styleId="SecurityClassificationFooterChar">
    <w:name w:val="Security Classification Footer Char"/>
    <w:link w:val="SecurityClassificationFooter"/>
    <w:rsid w:val="00634574"/>
    <w:rPr>
      <w:b/>
      <w:caps/>
      <w:color w:val="009976"/>
      <w:sz w:val="24"/>
    </w:rPr>
  </w:style>
  <w:style w:type="paragraph" w:customStyle="1" w:styleId="MinuteNumber">
    <w:name w:val="Minute Number"/>
    <w:basedOn w:val="Header"/>
    <w:uiPriority w:val="2"/>
    <w:semiHidden/>
    <w:rsid w:val="00A61250"/>
    <w:pPr>
      <w:pBdr>
        <w:bottom w:val="double" w:sz="6" w:space="6" w:color="auto"/>
      </w:pBdr>
      <w:tabs>
        <w:tab w:val="right" w:pos="8222"/>
      </w:tabs>
      <w:spacing w:before="120" w:after="120"/>
    </w:pPr>
    <w:rPr>
      <w:rFonts w:ascii="Times New Roman" w:hAnsi="Times New Roman"/>
      <w:color w:val="auto"/>
      <w:kern w:val="16"/>
      <w:sz w:val="24"/>
      <w:szCs w:val="24"/>
    </w:rPr>
  </w:style>
  <w:style w:type="paragraph" w:customStyle="1" w:styleId="QABoxHeading">
    <w:name w:val="QA Box Heading"/>
    <w:basedOn w:val="BoxHeading"/>
    <w:unhideWhenUsed/>
    <w:rsid w:val="00E22E94"/>
    <w:pPr>
      <w:spacing w:before="120"/>
    </w:pPr>
    <w:rPr>
      <w:b w:val="0"/>
      <w:sz w:val="24"/>
    </w:rPr>
  </w:style>
  <w:style w:type="paragraph" w:customStyle="1" w:styleId="QAText">
    <w:name w:val="QA Text"/>
    <w:basedOn w:val="Normal"/>
    <w:unhideWhenUsed/>
    <w:rsid w:val="00E22E94"/>
    <w:pPr>
      <w:spacing w:after="120"/>
    </w:pPr>
  </w:style>
  <w:style w:type="paragraph" w:customStyle="1" w:styleId="Copyrightheadings">
    <w:name w:val="Copyright headings"/>
    <w:basedOn w:val="HeadingBase"/>
    <w:uiPriority w:val="2"/>
    <w:rsid w:val="002D2743"/>
    <w:pPr>
      <w:spacing w:after="80"/>
    </w:pPr>
    <w:rPr>
      <w:b/>
      <w:color w:val="000000" w:themeColor="text1"/>
      <w:sz w:val="22"/>
    </w:rPr>
  </w:style>
  <w:style w:type="paragraph" w:customStyle="1" w:styleId="Quotes">
    <w:name w:val="Quotes"/>
    <w:basedOn w:val="Normal"/>
    <w:qFormat/>
    <w:rsid w:val="00E07793"/>
    <w:pPr>
      <w:spacing w:after="120"/>
      <w:ind w:left="567" w:right="423"/>
    </w:pPr>
    <w:rPr>
      <w:color w:val="595959" w:themeColor="text1" w:themeTint="A6"/>
    </w:rPr>
  </w:style>
  <w:style w:type="paragraph" w:customStyle="1" w:styleId="Keymessageheading">
    <w:name w:val="Key message heading"/>
    <w:basedOn w:val="Questionheading"/>
    <w:uiPriority w:val="1"/>
    <w:qFormat/>
    <w:rsid w:val="009421D7"/>
  </w:style>
  <w:style w:type="paragraph" w:customStyle="1" w:styleId="Keyfindingtext">
    <w:name w:val="Key finding text"/>
    <w:basedOn w:val="BoxText"/>
    <w:uiPriority w:val="1"/>
    <w:qFormat/>
    <w:rsid w:val="00853671"/>
  </w:style>
  <w:style w:type="paragraph" w:customStyle="1" w:styleId="Casestudyboxheading">
    <w:name w:val="Case study box heading"/>
    <w:basedOn w:val="Questionheading"/>
    <w:uiPriority w:val="1"/>
    <w:qFormat/>
    <w:rsid w:val="00F2149F"/>
    <w:pPr>
      <w:numPr>
        <w:ilvl w:val="3"/>
        <w:numId w:val="11"/>
      </w:numPr>
      <w:ind w:left="541" w:hanging="541"/>
    </w:pPr>
  </w:style>
  <w:style w:type="paragraph" w:customStyle="1" w:styleId="Casestudyboxtext">
    <w:name w:val="Case study box text"/>
    <w:basedOn w:val="BoxText"/>
    <w:uiPriority w:val="1"/>
    <w:qFormat/>
    <w:rsid w:val="00853671"/>
  </w:style>
  <w:style w:type="paragraph" w:styleId="ListParagraph">
    <w:name w:val="List Paragraph"/>
    <w:basedOn w:val="Normal"/>
    <w:uiPriority w:val="34"/>
    <w:unhideWhenUsed/>
    <w:qFormat/>
    <w:rsid w:val="00891AEF"/>
    <w:pPr>
      <w:ind w:left="720"/>
      <w:contextualSpacing/>
    </w:pPr>
  </w:style>
  <w:style w:type="paragraph" w:customStyle="1" w:styleId="Copyrightheading">
    <w:name w:val="Copyright heading"/>
    <w:basedOn w:val="Normal"/>
    <w:rsid w:val="00424549"/>
    <w:pPr>
      <w:spacing w:before="200" w:after="120"/>
    </w:pPr>
    <w:rPr>
      <w:rFonts w:eastAsiaTheme="minorHAnsi" w:cstheme="minorBidi"/>
      <w:b/>
      <w:szCs w:val="22"/>
      <w:lang w:eastAsia="en-US"/>
    </w:rPr>
  </w:style>
  <w:style w:type="character" w:styleId="PageNumber">
    <w:name w:val="page number"/>
    <w:basedOn w:val="DefaultParagraphFont"/>
    <w:rsid w:val="00A50011"/>
    <w:rPr>
      <w:color w:val="31A7D4"/>
      <w:position w:val="6"/>
      <w:sz w:val="28"/>
    </w:rPr>
  </w:style>
  <w:style w:type="paragraph" w:customStyle="1" w:styleId="Source">
    <w:name w:val="Source"/>
    <w:basedOn w:val="Normal"/>
    <w:uiPriority w:val="1"/>
    <w:qFormat/>
    <w:rsid w:val="00891AEF"/>
    <w:pPr>
      <w:spacing w:before="20" w:after="0" w:line="240" w:lineRule="auto"/>
    </w:pPr>
    <w:rPr>
      <w:color w:val="000000" w:themeColor="text1"/>
      <w:sz w:val="20"/>
    </w:rPr>
  </w:style>
  <w:style w:type="character" w:customStyle="1" w:styleId="Heading1Char">
    <w:name w:val="Heading 1 Char"/>
    <w:basedOn w:val="DefaultParagraphFont"/>
    <w:link w:val="Heading1"/>
    <w:rsid w:val="00891AEF"/>
    <w:rPr>
      <w:rFonts w:ascii="Arial" w:hAnsi="Arial" w:cs="Arial"/>
      <w:b/>
      <w:bCs/>
      <w:color w:val="000000" w:themeColor="text1"/>
      <w:kern w:val="32"/>
      <w:sz w:val="66"/>
      <w:szCs w:val="36"/>
    </w:rPr>
  </w:style>
  <w:style w:type="character" w:customStyle="1" w:styleId="Heading2Char">
    <w:name w:val="Heading 2 Char"/>
    <w:basedOn w:val="DefaultParagraphFont"/>
    <w:link w:val="Heading2"/>
    <w:rsid w:val="00891AEF"/>
    <w:rPr>
      <w:rFonts w:ascii="Arial" w:hAnsi="Arial" w:cs="Arial"/>
      <w:b/>
      <w:bCs/>
      <w:color w:val="000000" w:themeColor="text1"/>
      <w:kern w:val="32"/>
      <w:sz w:val="40"/>
      <w:szCs w:val="36"/>
    </w:rPr>
  </w:style>
  <w:style w:type="character" w:customStyle="1" w:styleId="BulletChar">
    <w:name w:val="Bullet Char"/>
    <w:aliases w:val="b + line Char Char,b Char,b Char Char"/>
    <w:basedOn w:val="DefaultParagraphFont"/>
    <w:link w:val="Bullet"/>
    <w:rsid w:val="005522B4"/>
    <w:rPr>
      <w:rFonts w:ascii="Arial" w:hAnsi="Arial"/>
      <w:sz w:val="22"/>
    </w:rPr>
  </w:style>
  <w:style w:type="paragraph" w:styleId="Title">
    <w:name w:val="Title"/>
    <w:basedOn w:val="Normal"/>
    <w:next w:val="Normal"/>
    <w:link w:val="TitleChar"/>
    <w:uiPriority w:val="10"/>
    <w:rsid w:val="00891AEF"/>
    <w:pPr>
      <w:pBdr>
        <w:bottom w:val="single" w:sz="8" w:space="4" w:color="31A7D4" w:themeColor="accent1"/>
      </w:pBdr>
      <w:spacing w:after="300"/>
      <w:contextualSpacing/>
    </w:pPr>
    <w:rPr>
      <w:rFonts w:ascii="Calibri" w:eastAsiaTheme="majorEastAsia" w:hAnsi="Calibri" w:cstheme="majorBidi"/>
      <w:color w:val="217DA1" w:themeColor="text2" w:themeShade="BF"/>
      <w:spacing w:val="5"/>
      <w:kern w:val="28"/>
      <w:sz w:val="52"/>
      <w:szCs w:val="52"/>
    </w:rPr>
  </w:style>
  <w:style w:type="character" w:customStyle="1" w:styleId="TitleChar">
    <w:name w:val="Title Char"/>
    <w:basedOn w:val="DefaultParagraphFont"/>
    <w:link w:val="Title"/>
    <w:uiPriority w:val="10"/>
    <w:rsid w:val="00891AEF"/>
    <w:rPr>
      <w:rFonts w:ascii="Calibri" w:eastAsiaTheme="majorEastAsia" w:hAnsi="Calibri" w:cstheme="majorBidi"/>
      <w:color w:val="217DA1" w:themeColor="text2" w:themeShade="BF"/>
      <w:spacing w:val="5"/>
      <w:kern w:val="28"/>
      <w:sz w:val="52"/>
      <w:szCs w:val="52"/>
    </w:rPr>
  </w:style>
  <w:style w:type="paragraph" w:customStyle="1" w:styleId="Bullets">
    <w:name w:val="Bullets"/>
    <w:basedOn w:val="ListParagraph"/>
    <w:qFormat/>
    <w:rsid w:val="00891AEF"/>
    <w:pPr>
      <w:numPr>
        <w:numId w:val="12"/>
      </w:numPr>
      <w:spacing w:after="120"/>
      <w:ind w:left="567" w:hanging="567"/>
      <w:contextualSpacing w:val="0"/>
    </w:pPr>
  </w:style>
  <w:style w:type="paragraph" w:styleId="Quote">
    <w:name w:val="Quote"/>
    <w:basedOn w:val="Normal"/>
    <w:next w:val="Normal"/>
    <w:link w:val="QuoteChar"/>
    <w:uiPriority w:val="29"/>
    <w:qFormat/>
    <w:rsid w:val="00891AEF"/>
    <w:pPr>
      <w:spacing w:before="120"/>
      <w:ind w:left="567"/>
    </w:pPr>
    <w:rPr>
      <w:iCs/>
      <w:color w:val="000000" w:themeColor="text1"/>
    </w:rPr>
  </w:style>
  <w:style w:type="character" w:customStyle="1" w:styleId="QuoteChar">
    <w:name w:val="Quote Char"/>
    <w:basedOn w:val="DefaultParagraphFont"/>
    <w:link w:val="Quote"/>
    <w:uiPriority w:val="29"/>
    <w:rsid w:val="00891AEF"/>
    <w:rPr>
      <w:rFonts w:ascii="Arial" w:hAnsi="Arial"/>
      <w:iCs/>
      <w:color w:val="000000" w:themeColor="text1"/>
      <w:sz w:val="22"/>
    </w:rPr>
  </w:style>
  <w:style w:type="character" w:customStyle="1" w:styleId="Heading3Char">
    <w:name w:val="Heading 3 Char"/>
    <w:basedOn w:val="DefaultParagraphFont"/>
    <w:link w:val="Heading3"/>
    <w:rsid w:val="00891AEF"/>
    <w:rPr>
      <w:rFonts w:ascii="Arial" w:eastAsiaTheme="majorEastAsia" w:hAnsi="Arial" w:cstheme="majorBidi"/>
      <w:b/>
      <w:bCs/>
      <w:color w:val="31A7D4" w:themeColor="accent1"/>
      <w:sz w:val="30"/>
    </w:rPr>
  </w:style>
  <w:style w:type="paragraph" w:customStyle="1" w:styleId="Overviewtext">
    <w:name w:val="Overview text"/>
    <w:basedOn w:val="Normal"/>
    <w:qFormat/>
    <w:rsid w:val="00891AEF"/>
    <w:rPr>
      <w:sz w:val="32"/>
      <w:szCs w:val="32"/>
    </w:rPr>
  </w:style>
  <w:style w:type="paragraph" w:customStyle="1" w:styleId="Singleparagraph0">
    <w:name w:val="Single paragraph"/>
    <w:basedOn w:val="Normal"/>
    <w:qFormat/>
    <w:rsid w:val="00891AEF"/>
    <w:pPr>
      <w:spacing w:after="0" w:line="240" w:lineRule="auto"/>
    </w:pPr>
  </w:style>
  <w:style w:type="character" w:customStyle="1" w:styleId="HeaderChar">
    <w:name w:val="Header Char"/>
    <w:basedOn w:val="DefaultParagraphFont"/>
    <w:link w:val="Header"/>
    <w:uiPriority w:val="99"/>
    <w:rsid w:val="00891AEF"/>
    <w:rPr>
      <w:rFonts w:ascii="Arial" w:hAnsi="Arial"/>
      <w:color w:val="636363" w:themeColor="accent2"/>
      <w:sz w:val="22"/>
    </w:rPr>
  </w:style>
  <w:style w:type="character" w:customStyle="1" w:styleId="FootnoteTextChar">
    <w:name w:val="Footnote Text Char"/>
    <w:basedOn w:val="DefaultParagraphFont"/>
    <w:link w:val="FootnoteText"/>
    <w:uiPriority w:val="99"/>
    <w:rsid w:val="00891AEF"/>
    <w:rPr>
      <w:rFonts w:ascii="Arial" w:hAnsi="Arial"/>
      <w:sz w:val="18"/>
    </w:rPr>
  </w:style>
  <w:style w:type="paragraph" w:customStyle="1" w:styleId="Overviewheading">
    <w:name w:val="Overview heading"/>
    <w:basedOn w:val="Heading2"/>
    <w:qFormat/>
    <w:rsid w:val="00891AEF"/>
    <w:pPr>
      <w:spacing w:after="240"/>
    </w:pPr>
  </w:style>
  <w:style w:type="paragraph" w:customStyle="1" w:styleId="Overviewheading2">
    <w:name w:val="Overview heading 2"/>
    <w:basedOn w:val="Heading2"/>
    <w:qFormat/>
    <w:rsid w:val="00891AEF"/>
    <w:pPr>
      <w:pBdr>
        <w:top w:val="none" w:sz="0" w:space="0" w:color="auto"/>
        <w:bottom w:val="none" w:sz="0" w:space="0" w:color="auto"/>
      </w:pBdr>
      <w:spacing w:after="120"/>
    </w:pPr>
    <w:rPr>
      <w:color w:val="31A7D4" w:themeColor="accent1"/>
      <w:sz w:val="30"/>
      <w:szCs w:val="32"/>
    </w:rPr>
  </w:style>
  <w:style w:type="character" w:customStyle="1" w:styleId="BalloonTextChar">
    <w:name w:val="Balloon Text Char"/>
    <w:basedOn w:val="DefaultParagraphFont"/>
    <w:link w:val="BalloonText"/>
    <w:uiPriority w:val="99"/>
    <w:semiHidden/>
    <w:rsid w:val="00891AEF"/>
    <w:rPr>
      <w:rFonts w:ascii="Tahoma" w:hAnsi="Tahoma" w:cs="Tahoma"/>
      <w:sz w:val="16"/>
      <w:szCs w:val="16"/>
    </w:rPr>
  </w:style>
  <w:style w:type="paragraph" w:customStyle="1" w:styleId="ChartandTableNote">
    <w:name w:val="Chart and Table Note"/>
    <w:next w:val="Normal"/>
    <w:rsid w:val="00891AEF"/>
    <w:rPr>
      <w:rFonts w:ascii="Arial" w:hAnsi="Arial"/>
      <w:color w:val="000000" w:themeColor="text1"/>
      <w:sz w:val="18"/>
    </w:rPr>
  </w:style>
  <w:style w:type="paragraph" w:styleId="NormalWeb">
    <w:name w:val="Normal (Web)"/>
    <w:basedOn w:val="Normal"/>
    <w:semiHidden/>
    <w:rsid w:val="004E325A"/>
    <w:rPr>
      <w:rFonts w:ascii="Times New Roman" w:hAnsi="Times New Roman"/>
      <w:sz w:val="24"/>
      <w:szCs w:val="24"/>
    </w:rPr>
  </w:style>
  <w:style w:type="character" w:styleId="Strong">
    <w:name w:val="Strong"/>
    <w:basedOn w:val="DefaultParagraphFont"/>
    <w:uiPriority w:val="22"/>
    <w:qFormat/>
    <w:rsid w:val="00CD7138"/>
    <w:rPr>
      <w:b/>
      <w:bCs/>
    </w:rPr>
  </w:style>
  <w:style w:type="character" w:customStyle="1" w:styleId="HeaderOddChar">
    <w:name w:val="Header Odd Char"/>
    <w:basedOn w:val="HeaderChar"/>
    <w:link w:val="HeaderOdd"/>
    <w:rsid w:val="00CD7138"/>
    <w:rPr>
      <w:rFonts w:ascii="Arial" w:hAnsi="Arial"/>
      <w:color w:val="636363" w:themeColor="accent2"/>
      <w:sz w:val="22"/>
    </w:rPr>
  </w:style>
  <w:style w:type="character" w:customStyle="1" w:styleId="Boldpoint">
    <w:name w:val="Bold point"/>
    <w:basedOn w:val="Bold"/>
    <w:uiPriority w:val="1"/>
    <w:rsid w:val="00CD7138"/>
    <w:rPr>
      <w:b/>
      <w:color w:val="31A7D4" w:themeColor="text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1078379">
      <w:bodyDiv w:val="1"/>
      <w:marLeft w:val="0"/>
      <w:marRight w:val="0"/>
      <w:marTop w:val="0"/>
      <w:marBottom w:val="0"/>
      <w:divBdr>
        <w:top w:val="none" w:sz="0" w:space="0" w:color="auto"/>
        <w:left w:val="none" w:sz="0" w:space="0" w:color="auto"/>
        <w:bottom w:val="none" w:sz="0" w:space="0" w:color="auto"/>
        <w:right w:val="none" w:sz="0" w:space="0" w:color="auto"/>
      </w:divBdr>
    </w:div>
    <w:div w:id="1193494485">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hyperlink" Target="http://creativecommons.org/licenses/by/3.0/au/legalcode" TargetMode="External"/><Relationship Id="rId26" Type="http://schemas.openxmlformats.org/officeDocument/2006/relationships/header" Target="header2.xml"/><Relationship Id="rId39"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yperlink" Target="http://www.itsanhonour.gov.au" TargetMode="External"/><Relationship Id="rId34" Type="http://schemas.openxmlformats.org/officeDocument/2006/relationships/hyperlink" Target="http://www.bettertax.gov.au"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creativecommons.org/licenses/by/3.0/au/deed.en" TargetMode="External"/><Relationship Id="rId25" Type="http://schemas.openxmlformats.org/officeDocument/2006/relationships/footer" Target="footer4.xml"/><Relationship Id="rId33" Type="http://schemas.openxmlformats.org/officeDocument/2006/relationships/footer" Target="footer8.xml"/><Relationship Id="rId38"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creativecommons.org/licenses/by/3.0/au/deed.en" TargetMode="External"/><Relationship Id="rId29" Type="http://schemas.openxmlformats.org/officeDocument/2006/relationships/header" Target="header4.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eader" Target="header1.xml"/><Relationship Id="rId32" Type="http://schemas.openxmlformats.org/officeDocument/2006/relationships/header" Target="header5.xml"/><Relationship Id="rId37" Type="http://schemas.openxmlformats.org/officeDocument/2006/relationships/header" Target="header7.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3.xml"/><Relationship Id="rId28" Type="http://schemas.openxmlformats.org/officeDocument/2006/relationships/header" Target="header3.xml"/><Relationship Id="rId36" Type="http://schemas.openxmlformats.org/officeDocument/2006/relationships/header" Target="header6.xml"/><Relationship Id="rId10" Type="http://schemas.openxmlformats.org/officeDocument/2006/relationships/webSettings" Target="webSettings.xml"/><Relationship Id="rId19" Type="http://schemas.openxmlformats.org/officeDocument/2006/relationships/image" Target="media/image4.wmf"/><Relationship Id="rId31"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jpeg"/><Relationship Id="rId22" Type="http://schemas.openxmlformats.org/officeDocument/2006/relationships/hyperlink" Target="mailto:medialiaison@treasury.gov.a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yperlink" Target="mailto:bettertax@treasury.gov.au"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footer4.xml.rels><?xml version="1.0" encoding="UTF-8" standalone="yes"?>
<Relationships xmlns="http://schemas.openxmlformats.org/package/2006/relationships"><Relationship Id="rId1" Type="http://schemas.openxmlformats.org/officeDocument/2006/relationships/image" Target="media/image5.jpeg"/></Relationships>
</file>

<file path=word/_rels/footer6.xml.rels><?xml version="1.0" encoding="UTF-8" standalone="yes"?>
<Relationships xmlns="http://schemas.openxmlformats.org/package/2006/relationships"><Relationship Id="rId1" Type="http://schemas.openxmlformats.org/officeDocument/2006/relationships/image" Target="media/image5.jpeg"/></Relationships>
</file>

<file path=word/_rels/footer7.xml.rels><?xml version="1.0" encoding="UTF-8" standalone="yes"?>
<Relationships xmlns="http://schemas.openxmlformats.org/package/2006/relationships"><Relationship Id="rId1" Type="http://schemas.openxmlformats.org/officeDocument/2006/relationships/image" Target="media/image5.jpeg"/></Relationships>
</file>

<file path=word/_rels/footer8.xml.rels><?xml version="1.0" encoding="UTF-8" standalone="yes"?>
<Relationships xmlns="http://schemas.openxmlformats.org/package/2006/relationships"><Relationship Id="rId1" Type="http://schemas.openxmlformats.org/officeDocument/2006/relationships/image" Target="media/image5.jpeg"/></Relationships>
</file>

<file path=word/_rels/footer9.xml.rels><?xml version="1.0" encoding="UTF-8" standalone="yes"?>
<Relationships xmlns="http://schemas.openxmlformats.org/package/2006/relationships"><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G:\Resource\Workgroup%20Templates\Publications\TWP_issues_paper_2015.dotm" TargetMode="External"/></Relationships>
</file>

<file path=word/theme/theme1.xml><?xml version="1.0" encoding="utf-8"?>
<a:theme xmlns:a="http://schemas.openxmlformats.org/drawingml/2006/main" name="Office Theme">
  <a:themeElements>
    <a:clrScheme name="Tax White Paper">
      <a:dk1>
        <a:sysClr val="windowText" lastClr="000000"/>
      </a:dk1>
      <a:lt1>
        <a:sysClr val="window" lastClr="FFFFFF"/>
      </a:lt1>
      <a:dk2>
        <a:srgbClr val="31A7D4"/>
      </a:dk2>
      <a:lt2>
        <a:srgbClr val="FFFFFF"/>
      </a:lt2>
      <a:accent1>
        <a:srgbClr val="31A7D4"/>
      </a:accent1>
      <a:accent2>
        <a:srgbClr val="636363"/>
      </a:accent2>
      <a:accent3>
        <a:srgbClr val="99BC3A"/>
      </a:accent3>
      <a:accent4>
        <a:srgbClr val="F58025"/>
      </a:accent4>
      <a:accent5>
        <a:srgbClr val="C62A46"/>
      </a:accent5>
      <a:accent6>
        <a:srgbClr val="9C9B9B"/>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_dlc_DocId xmlns="9f7bc583-7cbe-45b9-a2bd-8bbb6543b37e">2014RG-82-6633</_dlc_DocId>
    <TaxCatchAll xmlns="9f7bc583-7cbe-45b9-a2bd-8bbb6543b37e">
      <Value>20</Value>
    </TaxCatchAll>
    <_dlc_DocIdUrl xmlns="9f7bc583-7cbe-45b9-a2bd-8bbb6543b37e">
      <Url>http://tweb/sites/rg/project/twptf/_layouts/15/DocIdRedir.aspx?ID=2014RG-82-6633</Url>
      <Description>2014RG-82-6633</Description>
    </_dlc_DocIdUrl>
  </documentManagement>
</p:properties>
</file>

<file path=customXml/item3.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4.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8708d588680fc24b1be09adc5961068e">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b3b4f34c0e45d8ed1f426b03d660e25d"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08942-8CFE-45EE-8F7C-ADEB34C4AC37}">
  <ds:schemaRefs>
    <ds:schemaRef ds:uri="http://schemas.microsoft.com/sharepoint/v3/contenttype/forms"/>
  </ds:schemaRefs>
</ds:datastoreItem>
</file>

<file path=customXml/itemProps2.xml><?xml version="1.0" encoding="utf-8"?>
<ds:datastoreItem xmlns:ds="http://schemas.openxmlformats.org/officeDocument/2006/customXml" ds:itemID="{9D236112-C68E-4A7A-BC06-6FEEB76967C0}">
  <ds:schemaRefs>
    <ds:schemaRef ds:uri="http://schemas.microsoft.com/sharepoint/v3"/>
    <ds:schemaRef ds:uri="http://schemas.openxmlformats.org/package/2006/metadata/core-properties"/>
    <ds:schemaRef ds:uri="http://purl.org/dc/dcmitype/"/>
    <ds:schemaRef ds:uri="http://schemas.microsoft.com/office/2006/documentManagement/types"/>
    <ds:schemaRef ds:uri="http://purl.org/dc/terms/"/>
    <ds:schemaRef ds:uri="http://schemas.microsoft.com/office/2006/metadata/properties"/>
    <ds:schemaRef ds:uri="http://schemas.microsoft.com/office/infopath/2007/PartnerControls"/>
    <ds:schemaRef ds:uri="http://purl.org/dc/elements/1.1/"/>
    <ds:schemaRef ds:uri="9f7bc583-7cbe-45b9-a2bd-8bbb6543b37e"/>
    <ds:schemaRef ds:uri="http://www.w3.org/XML/1998/namespace"/>
  </ds:schemaRefs>
</ds:datastoreItem>
</file>

<file path=customXml/itemProps3.xml><?xml version="1.0" encoding="utf-8"?>
<ds:datastoreItem xmlns:ds="http://schemas.openxmlformats.org/officeDocument/2006/customXml" ds:itemID="{F9CACAB0-1392-4724-AC4F-FC75D02343DC}">
  <ds:schemaRefs>
    <ds:schemaRef ds:uri="http://schemas.microsoft.com/sharepoint/events"/>
  </ds:schemaRefs>
</ds:datastoreItem>
</file>

<file path=customXml/itemProps4.xml><?xml version="1.0" encoding="utf-8"?>
<ds:datastoreItem xmlns:ds="http://schemas.openxmlformats.org/officeDocument/2006/customXml" ds:itemID="{1E40BC0A-16CF-4AA0-B985-59C9B45530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f7bc583-7cbe-45b9-a2bd-8bbb6543b3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5B22740-979F-4E33-8763-9F71302CF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TWP_issues_paper_2015.dotm</Template>
  <TotalTime>0</TotalTime>
  <Pages>12</Pages>
  <Words>2037</Words>
  <Characters>11685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Tax discussion paper</vt:lpstr>
    </vt:vector>
  </TitlesOfParts>
  <Company/>
  <LinksUpToDate>false</LinksUpToDate>
  <CharactersWithSpaces>13695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Tax discussion paper</dc:title>
  <dc:subject>Preliminaries</dc:subject>
  <dc:creator/>
  <cp:lastModifiedBy/>
  <cp:revision>1</cp:revision>
  <dcterms:created xsi:type="dcterms:W3CDTF">2015-03-27T07:56:00Z</dcterms:created>
  <dcterms:modified xsi:type="dcterms:W3CDTF">2015-03-27T08:08:00Z</dcterms:modified>
  <dc:language>English</dc:language>
</cp:coreProperties>
</file>