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CEABD" w14:textId="7BCA968C" w:rsidR="0048364F" w:rsidRPr="004862F6" w:rsidRDefault="00193461" w:rsidP="0020300C">
      <w:pPr>
        <w:rPr>
          <w:sz w:val="28"/>
        </w:rPr>
      </w:pPr>
      <w:bookmarkStart w:id="0" w:name="_GoBack"/>
      <w:bookmarkEnd w:id="0"/>
      <w:r w:rsidRPr="004862F6">
        <w:rPr>
          <w:noProof/>
          <w:lang w:eastAsia="en-AU"/>
        </w:rPr>
        <w:drawing>
          <wp:inline distT="0" distB="0" distL="0" distR="0" wp14:anchorId="49F60140" wp14:editId="2DA8148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3939D3" w:rsidRPr="00290521" w14:paraId="52723151" w14:textId="77777777" w:rsidTr="00256789">
        <w:trPr>
          <w:trHeight w:val="629"/>
        </w:trPr>
        <w:tc>
          <w:tcPr>
            <w:tcW w:w="7087" w:type="dxa"/>
            <w:shd w:val="clear" w:color="auto" w:fill="auto"/>
          </w:tcPr>
          <w:p w14:paraId="40A343F0" w14:textId="77777777" w:rsidR="003939D3" w:rsidRPr="00290521" w:rsidRDefault="003939D3" w:rsidP="00256789">
            <w:pPr>
              <w:jc w:val="center"/>
              <w:rPr>
                <w:b/>
                <w:sz w:val="20"/>
              </w:rPr>
            </w:pPr>
            <w:r w:rsidRPr="00290521">
              <w:rPr>
                <w:b/>
                <w:sz w:val="26"/>
              </w:rPr>
              <w:t>EXPOSURE DRAFT</w:t>
            </w:r>
          </w:p>
        </w:tc>
      </w:tr>
    </w:tbl>
    <w:p w14:paraId="613603A3" w14:textId="2896726C" w:rsidR="0048364F" w:rsidRDefault="0048364F" w:rsidP="0048364F">
      <w:pPr>
        <w:rPr>
          <w:sz w:val="19"/>
        </w:rPr>
      </w:pPr>
    </w:p>
    <w:p w14:paraId="2EB0686F" w14:textId="77777777" w:rsidR="003939D3" w:rsidRPr="004862F6" w:rsidRDefault="003939D3" w:rsidP="0048364F">
      <w:pPr>
        <w:rPr>
          <w:sz w:val="19"/>
        </w:rPr>
      </w:pPr>
    </w:p>
    <w:p w14:paraId="70368025" w14:textId="08F7F736" w:rsidR="00D14336" w:rsidRPr="004862F6" w:rsidRDefault="008F19BD" w:rsidP="00D14336">
      <w:pPr>
        <w:pStyle w:val="ShortT"/>
      </w:pPr>
      <w:r>
        <w:t>Treasury</w:t>
      </w:r>
      <w:r w:rsidR="0063768C">
        <w:t xml:space="preserve"> Laws Amendment (2018 Measures No. #) Regulations 2018</w:t>
      </w:r>
    </w:p>
    <w:p w14:paraId="75DEF5E9" w14:textId="3EA05EE7" w:rsidR="00C3445B" w:rsidRPr="004862F6" w:rsidRDefault="00C3445B" w:rsidP="00C3445B">
      <w:pPr>
        <w:pStyle w:val="SignCoverPageStart"/>
        <w:spacing w:before="240"/>
        <w:rPr>
          <w:szCs w:val="22"/>
        </w:rPr>
      </w:pPr>
      <w:r w:rsidRPr="004862F6">
        <w:rPr>
          <w:szCs w:val="22"/>
        </w:rPr>
        <w:t>I, General the Honourable Sir Peter Cosgrove AK MC (</w:t>
      </w:r>
      <w:proofErr w:type="spellStart"/>
      <w:r w:rsidRPr="004862F6">
        <w:rPr>
          <w:szCs w:val="22"/>
        </w:rPr>
        <w:t>Ret’d</w:t>
      </w:r>
      <w:proofErr w:type="spellEnd"/>
      <w:r w:rsidRPr="004862F6">
        <w:rPr>
          <w:szCs w:val="22"/>
        </w:rPr>
        <w:t>), Governor</w:t>
      </w:r>
      <w:r w:rsidR="004862F6">
        <w:rPr>
          <w:szCs w:val="22"/>
        </w:rPr>
        <w:noBreakHyphen/>
      </w:r>
      <w:r w:rsidRPr="004862F6">
        <w:rPr>
          <w:szCs w:val="22"/>
        </w:rPr>
        <w:t>General of the Commonwealth of Australia, acting with the advice of the Federal Executive Council, make the following regulation</w:t>
      </w:r>
      <w:r w:rsidR="00817AFC" w:rsidRPr="004862F6">
        <w:rPr>
          <w:szCs w:val="22"/>
        </w:rPr>
        <w:t>s</w:t>
      </w:r>
      <w:r w:rsidRPr="004862F6">
        <w:rPr>
          <w:szCs w:val="22"/>
        </w:rPr>
        <w:t>.</w:t>
      </w:r>
    </w:p>
    <w:p w14:paraId="058CF032" w14:textId="479DA9F2" w:rsidR="00C3445B" w:rsidRPr="004862F6" w:rsidRDefault="00C3445B" w:rsidP="00C3445B">
      <w:pPr>
        <w:keepNext/>
        <w:spacing w:before="720" w:line="240" w:lineRule="atLeast"/>
        <w:ind w:right="397"/>
        <w:jc w:val="both"/>
        <w:rPr>
          <w:szCs w:val="22"/>
        </w:rPr>
      </w:pPr>
      <w:r w:rsidRPr="004862F6">
        <w:rPr>
          <w:szCs w:val="22"/>
        </w:rPr>
        <w:t xml:space="preserve">Dated </w:t>
      </w:r>
      <w:r w:rsidR="005E1375" w:rsidRPr="004862F6">
        <w:rPr>
          <w:szCs w:val="22"/>
        </w:rPr>
        <w:tab/>
      </w:r>
      <w:r w:rsidR="005E1375" w:rsidRPr="004862F6">
        <w:rPr>
          <w:szCs w:val="22"/>
        </w:rPr>
        <w:tab/>
      </w:r>
      <w:r w:rsidR="00846C1C" w:rsidRPr="004862F6">
        <w:rPr>
          <w:szCs w:val="22"/>
        </w:rPr>
        <w:tab/>
      </w:r>
      <w:r w:rsidR="00935C57" w:rsidRPr="004862F6">
        <w:rPr>
          <w:szCs w:val="22"/>
        </w:rPr>
        <w:t>2018</w:t>
      </w:r>
    </w:p>
    <w:p w14:paraId="0AE76E15" w14:textId="77777777" w:rsidR="00C3445B" w:rsidRPr="004862F6" w:rsidRDefault="00C3445B" w:rsidP="00C3445B">
      <w:pPr>
        <w:keepNext/>
        <w:tabs>
          <w:tab w:val="left" w:pos="3402"/>
        </w:tabs>
        <w:spacing w:before="1080" w:line="300" w:lineRule="atLeast"/>
        <w:ind w:left="397" w:right="397"/>
        <w:jc w:val="right"/>
        <w:rPr>
          <w:szCs w:val="22"/>
        </w:rPr>
      </w:pPr>
      <w:r w:rsidRPr="004862F6">
        <w:rPr>
          <w:szCs w:val="22"/>
        </w:rPr>
        <w:t>Peter Cosgrove</w:t>
      </w:r>
    </w:p>
    <w:p w14:paraId="6B76CCC8" w14:textId="3C13F99F" w:rsidR="00C3445B" w:rsidRPr="004862F6" w:rsidRDefault="00C3445B" w:rsidP="00C3445B">
      <w:pPr>
        <w:keepNext/>
        <w:tabs>
          <w:tab w:val="left" w:pos="3402"/>
        </w:tabs>
        <w:spacing w:line="300" w:lineRule="atLeast"/>
        <w:ind w:left="397" w:right="397"/>
        <w:jc w:val="right"/>
        <w:rPr>
          <w:szCs w:val="22"/>
        </w:rPr>
      </w:pPr>
      <w:r w:rsidRPr="004862F6">
        <w:rPr>
          <w:szCs w:val="22"/>
        </w:rPr>
        <w:t>Governor</w:t>
      </w:r>
      <w:r w:rsidR="004862F6">
        <w:rPr>
          <w:szCs w:val="22"/>
        </w:rPr>
        <w:noBreakHyphen/>
      </w:r>
      <w:r w:rsidRPr="004862F6">
        <w:rPr>
          <w:szCs w:val="22"/>
        </w:rPr>
        <w:t>General</w:t>
      </w:r>
    </w:p>
    <w:p w14:paraId="479AF47D" w14:textId="77777777" w:rsidR="00C3445B" w:rsidRPr="004862F6" w:rsidRDefault="00C3445B" w:rsidP="00C3445B">
      <w:pPr>
        <w:keepNext/>
        <w:tabs>
          <w:tab w:val="left" w:pos="3402"/>
        </w:tabs>
        <w:spacing w:before="840" w:after="1080" w:line="300" w:lineRule="atLeast"/>
        <w:ind w:right="397"/>
        <w:rPr>
          <w:szCs w:val="22"/>
        </w:rPr>
      </w:pPr>
      <w:r w:rsidRPr="004862F6">
        <w:rPr>
          <w:szCs w:val="22"/>
        </w:rPr>
        <w:t>By His Excellency’s Command</w:t>
      </w:r>
    </w:p>
    <w:p w14:paraId="1EA2458A" w14:textId="77777777" w:rsidR="00D14336" w:rsidRPr="004862F6" w:rsidRDefault="00D14336" w:rsidP="00935C57">
      <w:r w:rsidRPr="004862F6">
        <w:t xml:space="preserve">Kelly </w:t>
      </w:r>
      <w:proofErr w:type="spellStart"/>
      <w:r w:rsidRPr="004862F6">
        <w:t>O’Dwyer</w:t>
      </w:r>
      <w:proofErr w:type="spellEnd"/>
      <w:r w:rsidRPr="004862F6">
        <w:t xml:space="preserve"> </w:t>
      </w:r>
      <w:r w:rsidRPr="00473C8E">
        <w:rPr>
          <w:b/>
        </w:rPr>
        <w:t>[DRAFT ONLY—NOT FOR SIGNATURE]</w:t>
      </w:r>
    </w:p>
    <w:p w14:paraId="18DE6540" w14:textId="77777777" w:rsidR="00473C8E" w:rsidRPr="00107F37" w:rsidRDefault="00473C8E" w:rsidP="00473C8E">
      <w:pPr>
        <w:pStyle w:val="SignCoverPageEnd"/>
        <w:rPr>
          <w:szCs w:val="22"/>
        </w:rPr>
      </w:pPr>
      <w:r w:rsidRPr="00107F37">
        <w:rPr>
          <w:szCs w:val="22"/>
        </w:rPr>
        <w:t>Minister for Revenue and Financial Services</w:t>
      </w:r>
    </w:p>
    <w:p w14:paraId="26DF0FA9" w14:textId="77777777" w:rsidR="00473C8E" w:rsidRDefault="00473C8E" w:rsidP="00473C8E"/>
    <w:p w14:paraId="6CCACC2B" w14:textId="77777777" w:rsidR="00473C8E" w:rsidRDefault="00473C8E" w:rsidP="00473C8E"/>
    <w:p w14:paraId="0AC4DECC" w14:textId="77777777" w:rsidR="00473C8E" w:rsidRDefault="00473C8E" w:rsidP="00473C8E"/>
    <w:p w14:paraId="7617D10B" w14:textId="77777777" w:rsidR="00473C8E" w:rsidRPr="00107F37" w:rsidRDefault="00473C8E" w:rsidP="00473C8E"/>
    <w:p w14:paraId="43539631" w14:textId="77777777" w:rsidR="0048364F" w:rsidRPr="004862F6" w:rsidRDefault="0048364F" w:rsidP="0048364F">
      <w:pPr>
        <w:pStyle w:val="Header"/>
        <w:tabs>
          <w:tab w:val="clear" w:pos="4150"/>
          <w:tab w:val="clear" w:pos="8307"/>
        </w:tabs>
      </w:pPr>
      <w:r w:rsidRPr="004862F6">
        <w:rPr>
          <w:rStyle w:val="CharAmSchNo"/>
        </w:rPr>
        <w:t xml:space="preserve"> </w:t>
      </w:r>
      <w:r w:rsidRPr="004862F6">
        <w:rPr>
          <w:rStyle w:val="CharAmSchText"/>
        </w:rPr>
        <w:t xml:space="preserve"> </w:t>
      </w:r>
    </w:p>
    <w:p w14:paraId="78B5BB1A" w14:textId="77777777" w:rsidR="0048364F" w:rsidRPr="004862F6" w:rsidRDefault="0048364F" w:rsidP="0048364F">
      <w:pPr>
        <w:pStyle w:val="Header"/>
        <w:tabs>
          <w:tab w:val="clear" w:pos="4150"/>
          <w:tab w:val="clear" w:pos="8307"/>
        </w:tabs>
      </w:pPr>
      <w:r w:rsidRPr="004862F6">
        <w:rPr>
          <w:rStyle w:val="CharAmPartNo"/>
        </w:rPr>
        <w:t xml:space="preserve"> </w:t>
      </w:r>
      <w:r w:rsidRPr="004862F6">
        <w:rPr>
          <w:rStyle w:val="CharAmPartText"/>
        </w:rPr>
        <w:t xml:space="preserve"> </w:t>
      </w:r>
    </w:p>
    <w:p w14:paraId="6ED7C476" w14:textId="77777777" w:rsidR="0048364F" w:rsidRPr="004862F6" w:rsidRDefault="0048364F" w:rsidP="0048364F">
      <w:pPr>
        <w:sectPr w:rsidR="0048364F" w:rsidRPr="004862F6" w:rsidSect="004862F6">
          <w:headerReference w:type="even" r:id="rId15"/>
          <w:headerReference w:type="default" r:id="rId16"/>
          <w:footerReference w:type="even" r:id="rId17"/>
          <w:footerReference w:type="default" r:id="rId18"/>
          <w:headerReference w:type="first" r:id="rId19"/>
          <w:pgSz w:w="11907" w:h="16839"/>
          <w:pgMar w:top="1440" w:right="1797" w:bottom="1440" w:left="1797" w:header="720" w:footer="709" w:gutter="0"/>
          <w:cols w:space="708"/>
          <w:docGrid w:linePitch="360"/>
        </w:sectPr>
      </w:pPr>
    </w:p>
    <w:p w14:paraId="6698D1FC" w14:textId="2D073D1D" w:rsidR="00C830F6" w:rsidRPr="004862F6" w:rsidRDefault="00C830F6" w:rsidP="001E46D9">
      <w:pPr>
        <w:rPr>
          <w:sz w:val="36"/>
        </w:rPr>
      </w:pPr>
      <w:r w:rsidRPr="004862F6">
        <w:rPr>
          <w:sz w:val="36"/>
        </w:rPr>
        <w:lastRenderedPageBreak/>
        <w:t>Contents</w:t>
      </w:r>
    </w:p>
    <w:p w14:paraId="61493BE7" w14:textId="04C112B9" w:rsidR="00300B5E" w:rsidRDefault="00C830F6">
      <w:pPr>
        <w:pStyle w:val="TOC5"/>
        <w:rPr>
          <w:rFonts w:asciiTheme="minorHAnsi" w:eastAsiaTheme="minorEastAsia" w:hAnsiTheme="minorHAnsi" w:cstheme="minorBidi"/>
          <w:noProof/>
          <w:kern w:val="0"/>
          <w:sz w:val="22"/>
          <w:szCs w:val="22"/>
        </w:rPr>
      </w:pPr>
      <w:r w:rsidRPr="00300B5E">
        <w:fldChar w:fldCharType="begin"/>
      </w:r>
      <w:r w:rsidRPr="004862F6">
        <w:instrText xml:space="preserve"> TOC \o "1-9" </w:instrText>
      </w:r>
      <w:r w:rsidRPr="00300B5E">
        <w:fldChar w:fldCharType="separate"/>
      </w:r>
      <w:r w:rsidR="00300B5E">
        <w:rPr>
          <w:noProof/>
        </w:rPr>
        <w:t>1</w:t>
      </w:r>
      <w:r w:rsidR="00300B5E">
        <w:rPr>
          <w:noProof/>
        </w:rPr>
        <w:tab/>
        <w:t>Name</w:t>
      </w:r>
      <w:r w:rsidR="00300B5E" w:rsidRPr="00300B5E">
        <w:rPr>
          <w:noProof/>
          <w:sz w:val="20"/>
        </w:rPr>
        <w:tab/>
      </w:r>
      <w:r w:rsidR="00300B5E" w:rsidRPr="00300B5E">
        <w:rPr>
          <w:noProof/>
          <w:sz w:val="20"/>
        </w:rPr>
        <w:fldChar w:fldCharType="begin"/>
      </w:r>
      <w:r w:rsidR="00300B5E" w:rsidRPr="00300B5E">
        <w:rPr>
          <w:noProof/>
          <w:sz w:val="20"/>
        </w:rPr>
        <w:instrText xml:space="preserve"> PAGEREF _Toc519175179 \h </w:instrText>
      </w:r>
      <w:r w:rsidR="00300B5E" w:rsidRPr="00300B5E">
        <w:rPr>
          <w:noProof/>
          <w:sz w:val="20"/>
        </w:rPr>
      </w:r>
      <w:r w:rsidR="00300B5E" w:rsidRPr="00300B5E">
        <w:rPr>
          <w:noProof/>
          <w:sz w:val="20"/>
        </w:rPr>
        <w:fldChar w:fldCharType="separate"/>
      </w:r>
      <w:r w:rsidR="003939D3">
        <w:rPr>
          <w:noProof/>
          <w:sz w:val="20"/>
        </w:rPr>
        <w:t>1</w:t>
      </w:r>
      <w:r w:rsidR="00300B5E" w:rsidRPr="00300B5E">
        <w:rPr>
          <w:noProof/>
          <w:sz w:val="20"/>
        </w:rPr>
        <w:fldChar w:fldCharType="end"/>
      </w:r>
    </w:p>
    <w:p w14:paraId="518C08D9" w14:textId="2C778C7B" w:rsidR="00300B5E" w:rsidRDefault="00300B5E">
      <w:pPr>
        <w:pStyle w:val="TOC5"/>
        <w:rPr>
          <w:rFonts w:asciiTheme="minorHAnsi" w:eastAsiaTheme="minorEastAsia" w:hAnsiTheme="minorHAnsi" w:cstheme="minorBidi"/>
          <w:noProof/>
          <w:kern w:val="0"/>
          <w:sz w:val="22"/>
          <w:szCs w:val="22"/>
        </w:rPr>
      </w:pPr>
      <w:r>
        <w:rPr>
          <w:noProof/>
        </w:rPr>
        <w:t>2</w:t>
      </w:r>
      <w:r>
        <w:rPr>
          <w:noProof/>
        </w:rPr>
        <w:tab/>
        <w:t>Commencement</w:t>
      </w:r>
      <w:r w:rsidRPr="00300B5E">
        <w:rPr>
          <w:noProof/>
          <w:sz w:val="20"/>
        </w:rPr>
        <w:tab/>
      </w:r>
      <w:r w:rsidRPr="00300B5E">
        <w:rPr>
          <w:noProof/>
          <w:sz w:val="20"/>
        </w:rPr>
        <w:fldChar w:fldCharType="begin"/>
      </w:r>
      <w:r w:rsidRPr="00300B5E">
        <w:rPr>
          <w:noProof/>
          <w:sz w:val="20"/>
        </w:rPr>
        <w:instrText xml:space="preserve"> PAGEREF _Toc519175180 \h </w:instrText>
      </w:r>
      <w:r w:rsidRPr="00300B5E">
        <w:rPr>
          <w:noProof/>
          <w:sz w:val="20"/>
        </w:rPr>
      </w:r>
      <w:r w:rsidRPr="00300B5E">
        <w:rPr>
          <w:noProof/>
          <w:sz w:val="20"/>
        </w:rPr>
        <w:fldChar w:fldCharType="separate"/>
      </w:r>
      <w:r w:rsidR="003939D3">
        <w:rPr>
          <w:noProof/>
          <w:sz w:val="20"/>
        </w:rPr>
        <w:t>1</w:t>
      </w:r>
      <w:r w:rsidRPr="00300B5E">
        <w:rPr>
          <w:noProof/>
          <w:sz w:val="20"/>
        </w:rPr>
        <w:fldChar w:fldCharType="end"/>
      </w:r>
    </w:p>
    <w:p w14:paraId="043C574F" w14:textId="3889CFD2" w:rsidR="00300B5E" w:rsidRDefault="00300B5E">
      <w:pPr>
        <w:pStyle w:val="TOC5"/>
        <w:rPr>
          <w:rFonts w:asciiTheme="minorHAnsi" w:eastAsiaTheme="minorEastAsia" w:hAnsiTheme="minorHAnsi" w:cstheme="minorBidi"/>
          <w:noProof/>
          <w:kern w:val="0"/>
          <w:sz w:val="22"/>
          <w:szCs w:val="22"/>
        </w:rPr>
      </w:pPr>
      <w:r>
        <w:rPr>
          <w:noProof/>
        </w:rPr>
        <w:t>3</w:t>
      </w:r>
      <w:r>
        <w:rPr>
          <w:noProof/>
        </w:rPr>
        <w:tab/>
        <w:t>Authority</w:t>
      </w:r>
      <w:r w:rsidRPr="00300B5E">
        <w:rPr>
          <w:noProof/>
          <w:sz w:val="20"/>
        </w:rPr>
        <w:tab/>
      </w:r>
      <w:r w:rsidRPr="00300B5E">
        <w:rPr>
          <w:noProof/>
          <w:sz w:val="20"/>
        </w:rPr>
        <w:fldChar w:fldCharType="begin"/>
      </w:r>
      <w:r w:rsidRPr="00300B5E">
        <w:rPr>
          <w:noProof/>
          <w:sz w:val="20"/>
        </w:rPr>
        <w:instrText xml:space="preserve"> PAGEREF _Toc519175181 \h </w:instrText>
      </w:r>
      <w:r w:rsidRPr="00300B5E">
        <w:rPr>
          <w:noProof/>
          <w:sz w:val="20"/>
        </w:rPr>
      </w:r>
      <w:r w:rsidRPr="00300B5E">
        <w:rPr>
          <w:noProof/>
          <w:sz w:val="20"/>
        </w:rPr>
        <w:fldChar w:fldCharType="separate"/>
      </w:r>
      <w:r w:rsidR="003939D3">
        <w:rPr>
          <w:noProof/>
          <w:sz w:val="20"/>
        </w:rPr>
        <w:t>1</w:t>
      </w:r>
      <w:r w:rsidRPr="00300B5E">
        <w:rPr>
          <w:noProof/>
          <w:sz w:val="20"/>
        </w:rPr>
        <w:fldChar w:fldCharType="end"/>
      </w:r>
    </w:p>
    <w:p w14:paraId="19EE2973" w14:textId="2055AC06" w:rsidR="00300B5E" w:rsidRDefault="00300B5E">
      <w:pPr>
        <w:pStyle w:val="TOC5"/>
        <w:rPr>
          <w:rFonts w:asciiTheme="minorHAnsi" w:eastAsiaTheme="minorEastAsia" w:hAnsiTheme="minorHAnsi" w:cstheme="minorBidi"/>
          <w:noProof/>
          <w:kern w:val="0"/>
          <w:sz w:val="22"/>
          <w:szCs w:val="22"/>
        </w:rPr>
      </w:pPr>
      <w:r>
        <w:rPr>
          <w:noProof/>
        </w:rPr>
        <w:t>4</w:t>
      </w:r>
      <w:r>
        <w:rPr>
          <w:noProof/>
        </w:rPr>
        <w:tab/>
        <w:t>Schedules</w:t>
      </w:r>
      <w:r w:rsidRPr="00300B5E">
        <w:rPr>
          <w:noProof/>
          <w:sz w:val="20"/>
        </w:rPr>
        <w:tab/>
      </w:r>
      <w:r w:rsidRPr="00300B5E">
        <w:rPr>
          <w:noProof/>
          <w:sz w:val="20"/>
        </w:rPr>
        <w:fldChar w:fldCharType="begin"/>
      </w:r>
      <w:r w:rsidRPr="00300B5E">
        <w:rPr>
          <w:noProof/>
          <w:sz w:val="20"/>
        </w:rPr>
        <w:instrText xml:space="preserve"> PAGEREF _Toc519175182 \h </w:instrText>
      </w:r>
      <w:r w:rsidRPr="00300B5E">
        <w:rPr>
          <w:noProof/>
          <w:sz w:val="20"/>
        </w:rPr>
      </w:r>
      <w:r w:rsidRPr="00300B5E">
        <w:rPr>
          <w:noProof/>
          <w:sz w:val="20"/>
        </w:rPr>
        <w:fldChar w:fldCharType="separate"/>
      </w:r>
      <w:r w:rsidR="003939D3">
        <w:rPr>
          <w:noProof/>
          <w:sz w:val="20"/>
        </w:rPr>
        <w:t>1</w:t>
      </w:r>
      <w:r w:rsidRPr="00300B5E">
        <w:rPr>
          <w:noProof/>
          <w:sz w:val="20"/>
        </w:rPr>
        <w:fldChar w:fldCharType="end"/>
      </w:r>
    </w:p>
    <w:p w14:paraId="60B8D9A5" w14:textId="0869AE70" w:rsidR="00300B5E" w:rsidRDefault="00300B5E">
      <w:pPr>
        <w:pStyle w:val="TOC6"/>
        <w:rPr>
          <w:rFonts w:asciiTheme="minorHAnsi" w:eastAsiaTheme="minorEastAsia" w:hAnsiTheme="minorHAnsi" w:cstheme="minorBidi"/>
          <w:b w:val="0"/>
          <w:noProof/>
          <w:kern w:val="0"/>
          <w:sz w:val="22"/>
          <w:szCs w:val="22"/>
        </w:rPr>
      </w:pPr>
      <w:r>
        <w:rPr>
          <w:noProof/>
        </w:rPr>
        <w:t>Schedule 1—Applying Part 3B to self managed superannuation funds etc</w:t>
      </w:r>
      <w:r w:rsidR="00123984">
        <w:rPr>
          <w:noProof/>
        </w:rPr>
        <w:t>.</w:t>
      </w:r>
      <w:r w:rsidRPr="00300B5E">
        <w:rPr>
          <w:b w:val="0"/>
          <w:noProof/>
          <w:sz w:val="20"/>
        </w:rPr>
        <w:tab/>
      </w:r>
      <w:r w:rsidRPr="00300B5E">
        <w:rPr>
          <w:b w:val="0"/>
          <w:noProof/>
          <w:sz w:val="20"/>
        </w:rPr>
        <w:fldChar w:fldCharType="begin"/>
      </w:r>
      <w:r w:rsidRPr="00300B5E">
        <w:rPr>
          <w:b w:val="0"/>
          <w:noProof/>
          <w:sz w:val="20"/>
        </w:rPr>
        <w:instrText xml:space="preserve"> PAGEREF _Toc519175183 \h </w:instrText>
      </w:r>
      <w:r w:rsidRPr="00300B5E">
        <w:rPr>
          <w:b w:val="0"/>
          <w:noProof/>
          <w:sz w:val="20"/>
        </w:rPr>
      </w:r>
      <w:r w:rsidRPr="00300B5E">
        <w:rPr>
          <w:b w:val="0"/>
          <w:noProof/>
          <w:sz w:val="20"/>
        </w:rPr>
        <w:fldChar w:fldCharType="separate"/>
      </w:r>
      <w:r w:rsidR="003939D3">
        <w:rPr>
          <w:b w:val="0"/>
          <w:noProof/>
          <w:sz w:val="20"/>
        </w:rPr>
        <w:t>2</w:t>
      </w:r>
      <w:r w:rsidRPr="00300B5E">
        <w:rPr>
          <w:b w:val="0"/>
          <w:noProof/>
          <w:sz w:val="20"/>
        </w:rPr>
        <w:fldChar w:fldCharType="end"/>
      </w:r>
    </w:p>
    <w:p w14:paraId="2E8289FA" w14:textId="77777777" w:rsidR="00300B5E" w:rsidRDefault="00300B5E">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300B5E">
        <w:rPr>
          <w:i w:val="0"/>
          <w:noProof/>
        </w:rPr>
        <w:tab/>
      </w:r>
      <w:r w:rsidRPr="00300B5E">
        <w:rPr>
          <w:i w:val="0"/>
          <w:noProof/>
        </w:rPr>
        <w:fldChar w:fldCharType="begin"/>
      </w:r>
      <w:r w:rsidRPr="00300B5E">
        <w:rPr>
          <w:i w:val="0"/>
          <w:noProof/>
        </w:rPr>
        <w:instrText xml:space="preserve"> PAGEREF _Toc519175184 \h </w:instrText>
      </w:r>
      <w:r w:rsidRPr="00300B5E">
        <w:rPr>
          <w:i w:val="0"/>
          <w:noProof/>
        </w:rPr>
      </w:r>
      <w:r w:rsidRPr="00300B5E">
        <w:rPr>
          <w:i w:val="0"/>
          <w:noProof/>
        </w:rPr>
        <w:fldChar w:fldCharType="separate"/>
      </w:r>
      <w:r w:rsidR="003939D3">
        <w:rPr>
          <w:i w:val="0"/>
          <w:noProof/>
        </w:rPr>
        <w:t>2</w:t>
      </w:r>
      <w:r w:rsidRPr="00300B5E">
        <w:rPr>
          <w:i w:val="0"/>
          <w:noProof/>
        </w:rPr>
        <w:fldChar w:fldCharType="end"/>
      </w:r>
    </w:p>
    <w:p w14:paraId="60F3F909" w14:textId="11FE789E" w:rsidR="00300B5E" w:rsidRDefault="00300B5E">
      <w:pPr>
        <w:pStyle w:val="TOC6"/>
        <w:rPr>
          <w:rFonts w:asciiTheme="minorHAnsi" w:eastAsiaTheme="minorEastAsia" w:hAnsiTheme="minorHAnsi" w:cstheme="minorBidi"/>
          <w:b w:val="0"/>
          <w:noProof/>
          <w:kern w:val="0"/>
          <w:sz w:val="22"/>
          <w:szCs w:val="22"/>
        </w:rPr>
      </w:pPr>
      <w:r>
        <w:rPr>
          <w:noProof/>
        </w:rPr>
        <w:t>Schedule 2—Applying Division 6.5 of Part 6 to self managed superannuation funds etc</w:t>
      </w:r>
      <w:r w:rsidR="00123984">
        <w:rPr>
          <w:noProof/>
        </w:rPr>
        <w:t>.</w:t>
      </w:r>
      <w:r w:rsidRPr="00300B5E">
        <w:rPr>
          <w:b w:val="0"/>
          <w:noProof/>
          <w:sz w:val="20"/>
        </w:rPr>
        <w:tab/>
      </w:r>
      <w:r w:rsidRPr="00300B5E">
        <w:rPr>
          <w:b w:val="0"/>
          <w:noProof/>
          <w:sz w:val="20"/>
        </w:rPr>
        <w:fldChar w:fldCharType="begin"/>
      </w:r>
      <w:r w:rsidRPr="00300B5E">
        <w:rPr>
          <w:b w:val="0"/>
          <w:noProof/>
          <w:sz w:val="20"/>
        </w:rPr>
        <w:instrText xml:space="preserve"> PAGEREF _Toc519175185 \h </w:instrText>
      </w:r>
      <w:r w:rsidRPr="00300B5E">
        <w:rPr>
          <w:b w:val="0"/>
          <w:noProof/>
          <w:sz w:val="20"/>
        </w:rPr>
      </w:r>
      <w:r w:rsidRPr="00300B5E">
        <w:rPr>
          <w:b w:val="0"/>
          <w:noProof/>
          <w:sz w:val="20"/>
        </w:rPr>
        <w:fldChar w:fldCharType="separate"/>
      </w:r>
      <w:r w:rsidR="003939D3">
        <w:rPr>
          <w:b w:val="0"/>
          <w:noProof/>
          <w:sz w:val="20"/>
        </w:rPr>
        <w:t>3</w:t>
      </w:r>
      <w:r w:rsidRPr="00300B5E">
        <w:rPr>
          <w:b w:val="0"/>
          <w:noProof/>
          <w:sz w:val="20"/>
        </w:rPr>
        <w:fldChar w:fldCharType="end"/>
      </w:r>
    </w:p>
    <w:p w14:paraId="0AA5B779" w14:textId="77777777" w:rsidR="00300B5E" w:rsidRDefault="00300B5E">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300B5E">
        <w:rPr>
          <w:i w:val="0"/>
          <w:noProof/>
        </w:rPr>
        <w:tab/>
      </w:r>
      <w:r w:rsidRPr="00300B5E">
        <w:rPr>
          <w:i w:val="0"/>
          <w:noProof/>
        </w:rPr>
        <w:fldChar w:fldCharType="begin"/>
      </w:r>
      <w:r w:rsidRPr="00300B5E">
        <w:rPr>
          <w:i w:val="0"/>
          <w:noProof/>
        </w:rPr>
        <w:instrText xml:space="preserve"> PAGEREF _Toc519175186 \h </w:instrText>
      </w:r>
      <w:r w:rsidRPr="00300B5E">
        <w:rPr>
          <w:i w:val="0"/>
          <w:noProof/>
        </w:rPr>
      </w:r>
      <w:r w:rsidRPr="00300B5E">
        <w:rPr>
          <w:i w:val="0"/>
          <w:noProof/>
        </w:rPr>
        <w:fldChar w:fldCharType="separate"/>
      </w:r>
      <w:r w:rsidR="003939D3">
        <w:rPr>
          <w:i w:val="0"/>
          <w:noProof/>
        </w:rPr>
        <w:t>3</w:t>
      </w:r>
      <w:r w:rsidRPr="00300B5E">
        <w:rPr>
          <w:i w:val="0"/>
          <w:noProof/>
        </w:rPr>
        <w:fldChar w:fldCharType="end"/>
      </w:r>
    </w:p>
    <w:p w14:paraId="127C5156" w14:textId="77777777" w:rsidR="00300B5E" w:rsidRDefault="00300B5E">
      <w:pPr>
        <w:pStyle w:val="TOC6"/>
        <w:rPr>
          <w:rFonts w:asciiTheme="minorHAnsi" w:eastAsiaTheme="minorEastAsia" w:hAnsiTheme="minorHAnsi" w:cstheme="minorBidi"/>
          <w:b w:val="0"/>
          <w:noProof/>
          <w:kern w:val="0"/>
          <w:sz w:val="22"/>
          <w:szCs w:val="22"/>
        </w:rPr>
      </w:pPr>
      <w:r>
        <w:rPr>
          <w:noProof/>
        </w:rPr>
        <w:t>Schedule 3—Transitional arrangements</w:t>
      </w:r>
      <w:r w:rsidRPr="00300B5E">
        <w:rPr>
          <w:b w:val="0"/>
          <w:noProof/>
          <w:sz w:val="20"/>
        </w:rPr>
        <w:tab/>
      </w:r>
      <w:r w:rsidRPr="00300B5E">
        <w:rPr>
          <w:b w:val="0"/>
          <w:noProof/>
          <w:sz w:val="20"/>
        </w:rPr>
        <w:fldChar w:fldCharType="begin"/>
      </w:r>
      <w:r w:rsidRPr="00300B5E">
        <w:rPr>
          <w:b w:val="0"/>
          <w:noProof/>
          <w:sz w:val="20"/>
        </w:rPr>
        <w:instrText xml:space="preserve"> PAGEREF _Toc519175187 \h </w:instrText>
      </w:r>
      <w:r w:rsidRPr="00300B5E">
        <w:rPr>
          <w:b w:val="0"/>
          <w:noProof/>
          <w:sz w:val="20"/>
        </w:rPr>
      </w:r>
      <w:r w:rsidRPr="00300B5E">
        <w:rPr>
          <w:b w:val="0"/>
          <w:noProof/>
          <w:sz w:val="20"/>
        </w:rPr>
        <w:fldChar w:fldCharType="separate"/>
      </w:r>
      <w:r w:rsidR="003939D3">
        <w:rPr>
          <w:b w:val="0"/>
          <w:noProof/>
          <w:sz w:val="20"/>
        </w:rPr>
        <w:t>5</w:t>
      </w:r>
      <w:r w:rsidRPr="00300B5E">
        <w:rPr>
          <w:b w:val="0"/>
          <w:noProof/>
          <w:sz w:val="20"/>
        </w:rPr>
        <w:fldChar w:fldCharType="end"/>
      </w:r>
    </w:p>
    <w:p w14:paraId="46490272" w14:textId="77777777" w:rsidR="00300B5E" w:rsidRDefault="00300B5E">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300B5E">
        <w:rPr>
          <w:i w:val="0"/>
          <w:noProof/>
        </w:rPr>
        <w:tab/>
      </w:r>
      <w:r w:rsidRPr="00300B5E">
        <w:rPr>
          <w:i w:val="0"/>
          <w:noProof/>
        </w:rPr>
        <w:fldChar w:fldCharType="begin"/>
      </w:r>
      <w:r w:rsidRPr="00300B5E">
        <w:rPr>
          <w:i w:val="0"/>
          <w:noProof/>
        </w:rPr>
        <w:instrText xml:space="preserve"> PAGEREF _Toc519175188 \h </w:instrText>
      </w:r>
      <w:r w:rsidRPr="00300B5E">
        <w:rPr>
          <w:i w:val="0"/>
          <w:noProof/>
        </w:rPr>
      </w:r>
      <w:r w:rsidRPr="00300B5E">
        <w:rPr>
          <w:i w:val="0"/>
          <w:noProof/>
        </w:rPr>
        <w:fldChar w:fldCharType="separate"/>
      </w:r>
      <w:r w:rsidR="003939D3">
        <w:rPr>
          <w:i w:val="0"/>
          <w:noProof/>
        </w:rPr>
        <w:t>5</w:t>
      </w:r>
      <w:r w:rsidRPr="00300B5E">
        <w:rPr>
          <w:i w:val="0"/>
          <w:noProof/>
        </w:rPr>
        <w:fldChar w:fldCharType="end"/>
      </w:r>
    </w:p>
    <w:p w14:paraId="78824833" w14:textId="10672E86" w:rsidR="00300B5E" w:rsidRPr="00300B5E" w:rsidRDefault="00300B5E">
      <w:pPr>
        <w:pStyle w:val="TOC5"/>
        <w:rPr>
          <w:rFonts w:eastAsiaTheme="minorEastAsia"/>
          <w:noProof/>
          <w:kern w:val="0"/>
          <w:sz w:val="20"/>
          <w:szCs w:val="22"/>
        </w:rPr>
      </w:pPr>
    </w:p>
    <w:p w14:paraId="4778ADDE" w14:textId="77777777" w:rsidR="00C830F6" w:rsidRPr="004862F6" w:rsidRDefault="00C830F6" w:rsidP="00300B5E">
      <w:r w:rsidRPr="00300B5E">
        <w:rPr>
          <w:rFonts w:cs="Times New Roman"/>
          <w:sz w:val="20"/>
        </w:rPr>
        <w:fldChar w:fldCharType="end"/>
      </w:r>
    </w:p>
    <w:p w14:paraId="7BB30A4B" w14:textId="77777777" w:rsidR="0048364F" w:rsidRPr="004862F6" w:rsidRDefault="0048364F" w:rsidP="0048364F">
      <w:pPr>
        <w:sectPr w:rsidR="0048364F" w:rsidRPr="004862F6" w:rsidSect="004862F6">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1E9EC7A0" w14:textId="77777777" w:rsidR="0048364F" w:rsidRPr="004862F6" w:rsidRDefault="0048364F" w:rsidP="004862F6">
      <w:pPr>
        <w:pStyle w:val="ActHead5"/>
        <w:outlineLvl w:val="9"/>
        <w:rPr>
          <w:rStyle w:val="CharSectno"/>
        </w:rPr>
      </w:pPr>
      <w:bookmarkStart w:id="1" w:name="_Toc519175179"/>
      <w:proofErr w:type="gramStart"/>
      <w:r w:rsidRPr="004862F6">
        <w:rPr>
          <w:rStyle w:val="CharSectno"/>
        </w:rPr>
        <w:lastRenderedPageBreak/>
        <w:t xml:space="preserve">1  </w:t>
      </w:r>
      <w:r w:rsidR="004F676E" w:rsidRPr="004862F6">
        <w:rPr>
          <w:rStyle w:val="CharSectno"/>
        </w:rPr>
        <w:t>Name</w:t>
      </w:r>
      <w:bookmarkEnd w:id="1"/>
      <w:proofErr w:type="gramEnd"/>
    </w:p>
    <w:p w14:paraId="4C5CF9A6" w14:textId="2BD385A5" w:rsidR="0048364F" w:rsidRPr="004862F6" w:rsidRDefault="0048364F" w:rsidP="0048364F">
      <w:pPr>
        <w:pStyle w:val="subsection"/>
      </w:pPr>
      <w:r w:rsidRPr="004862F6">
        <w:tab/>
      </w:r>
      <w:r w:rsidRPr="004862F6">
        <w:tab/>
      </w:r>
      <w:r w:rsidR="00D14336" w:rsidRPr="004862F6">
        <w:t xml:space="preserve">This instrument is the </w:t>
      </w:r>
      <w:r w:rsidR="00473C8E" w:rsidRPr="00473C8E">
        <w:rPr>
          <w:i/>
          <w:noProof/>
        </w:rPr>
        <w:t>Treasury Laws Amendment (2018 Measures No.</w:t>
      </w:r>
      <w:r w:rsidR="008F19BD">
        <w:rPr>
          <w:i/>
          <w:noProof/>
        </w:rPr>
        <w:t xml:space="preserve"> </w:t>
      </w:r>
      <w:proofErr w:type="gramStart"/>
      <w:r w:rsidR="00473C8E" w:rsidRPr="00473C8E">
        <w:rPr>
          <w:i/>
          <w:noProof/>
        </w:rPr>
        <w:t>#) Regulations 2018</w:t>
      </w:r>
      <w:r w:rsidRPr="004862F6">
        <w:t>.</w:t>
      </w:r>
      <w:proofErr w:type="gramEnd"/>
    </w:p>
    <w:p w14:paraId="25E23BCF" w14:textId="77777777" w:rsidR="004F676E" w:rsidRPr="004862F6" w:rsidRDefault="0048364F" w:rsidP="005452CC">
      <w:pPr>
        <w:pStyle w:val="ActHead5"/>
      </w:pPr>
      <w:bookmarkStart w:id="2" w:name="_Toc519175180"/>
      <w:proofErr w:type="gramStart"/>
      <w:r w:rsidRPr="004862F6">
        <w:rPr>
          <w:rStyle w:val="CharSectno"/>
        </w:rPr>
        <w:t>2</w:t>
      </w:r>
      <w:r w:rsidRPr="004862F6">
        <w:t xml:space="preserve">  Commencement</w:t>
      </w:r>
      <w:bookmarkEnd w:id="2"/>
      <w:proofErr w:type="gramEnd"/>
    </w:p>
    <w:p w14:paraId="731D3A41" w14:textId="77777777" w:rsidR="005452CC" w:rsidRPr="004862F6" w:rsidRDefault="005452CC" w:rsidP="009C1044">
      <w:pPr>
        <w:pStyle w:val="subsection"/>
      </w:pPr>
      <w:r w:rsidRPr="004862F6">
        <w:tab/>
        <w:t>(1)</w:t>
      </w:r>
      <w:r w:rsidRPr="004862F6">
        <w:tab/>
      </w:r>
      <w:r w:rsidR="00D14336" w:rsidRPr="004862F6">
        <w:t>Each provision of this instrument specified in column 1 of the table commences, or is taken to have commenced, in accordance with column 2 of the table. Any other statement in column 2 has effect according to its terms</w:t>
      </w:r>
      <w:r w:rsidRPr="004862F6">
        <w:t>.</w:t>
      </w:r>
    </w:p>
    <w:p w14:paraId="4350C972" w14:textId="77777777" w:rsidR="005452CC" w:rsidRPr="004862F6" w:rsidRDefault="005452CC" w:rsidP="009C1044">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5452CC" w:rsidRPr="004862F6" w14:paraId="5E42DC43" w14:textId="77777777" w:rsidTr="009C1044">
        <w:trPr>
          <w:cantSplit/>
          <w:tblHeader/>
        </w:trPr>
        <w:tc>
          <w:tcPr>
            <w:tcW w:w="8364" w:type="dxa"/>
            <w:gridSpan w:val="3"/>
            <w:tcBorders>
              <w:top w:val="single" w:sz="12" w:space="0" w:color="auto"/>
              <w:left w:val="nil"/>
              <w:bottom w:val="single" w:sz="6" w:space="0" w:color="auto"/>
              <w:right w:val="nil"/>
            </w:tcBorders>
            <w:hideMark/>
          </w:tcPr>
          <w:p w14:paraId="0D4D0198" w14:textId="77777777" w:rsidR="005452CC" w:rsidRPr="004862F6" w:rsidRDefault="005452CC" w:rsidP="009C1044">
            <w:pPr>
              <w:pStyle w:val="TableHeading"/>
            </w:pPr>
            <w:r w:rsidRPr="004862F6">
              <w:t>Commencement information</w:t>
            </w:r>
          </w:p>
        </w:tc>
      </w:tr>
      <w:tr w:rsidR="005452CC" w:rsidRPr="004862F6" w14:paraId="0D425688" w14:textId="77777777" w:rsidTr="009C1044">
        <w:trPr>
          <w:cantSplit/>
          <w:tblHeader/>
        </w:trPr>
        <w:tc>
          <w:tcPr>
            <w:tcW w:w="2127" w:type="dxa"/>
            <w:tcBorders>
              <w:top w:val="single" w:sz="6" w:space="0" w:color="auto"/>
              <w:left w:val="nil"/>
              <w:bottom w:val="single" w:sz="6" w:space="0" w:color="auto"/>
              <w:right w:val="nil"/>
            </w:tcBorders>
            <w:hideMark/>
          </w:tcPr>
          <w:p w14:paraId="4608F172" w14:textId="77777777" w:rsidR="005452CC" w:rsidRPr="004862F6" w:rsidRDefault="005452CC" w:rsidP="009C1044">
            <w:pPr>
              <w:pStyle w:val="TableHeading"/>
            </w:pPr>
            <w:r w:rsidRPr="004862F6">
              <w:t>Column 1</w:t>
            </w:r>
          </w:p>
        </w:tc>
        <w:tc>
          <w:tcPr>
            <w:tcW w:w="4394" w:type="dxa"/>
            <w:tcBorders>
              <w:top w:val="single" w:sz="6" w:space="0" w:color="auto"/>
              <w:left w:val="nil"/>
              <w:bottom w:val="single" w:sz="6" w:space="0" w:color="auto"/>
              <w:right w:val="nil"/>
            </w:tcBorders>
            <w:hideMark/>
          </w:tcPr>
          <w:p w14:paraId="60238CF6" w14:textId="77777777" w:rsidR="005452CC" w:rsidRPr="004862F6" w:rsidRDefault="005452CC" w:rsidP="009C1044">
            <w:pPr>
              <w:pStyle w:val="TableHeading"/>
            </w:pPr>
            <w:r w:rsidRPr="004862F6">
              <w:t>Column 2</w:t>
            </w:r>
          </w:p>
        </w:tc>
        <w:tc>
          <w:tcPr>
            <w:tcW w:w="1843" w:type="dxa"/>
            <w:tcBorders>
              <w:top w:val="single" w:sz="6" w:space="0" w:color="auto"/>
              <w:left w:val="nil"/>
              <w:bottom w:val="single" w:sz="6" w:space="0" w:color="auto"/>
              <w:right w:val="nil"/>
            </w:tcBorders>
            <w:hideMark/>
          </w:tcPr>
          <w:p w14:paraId="4EE39E72" w14:textId="77777777" w:rsidR="005452CC" w:rsidRPr="004862F6" w:rsidRDefault="005452CC" w:rsidP="009C1044">
            <w:pPr>
              <w:pStyle w:val="TableHeading"/>
            </w:pPr>
            <w:r w:rsidRPr="004862F6">
              <w:t>Column 3</w:t>
            </w:r>
          </w:p>
        </w:tc>
      </w:tr>
      <w:tr w:rsidR="005452CC" w:rsidRPr="004862F6" w14:paraId="75175D1C" w14:textId="77777777" w:rsidTr="009C1044">
        <w:trPr>
          <w:cantSplit/>
          <w:tblHeader/>
        </w:trPr>
        <w:tc>
          <w:tcPr>
            <w:tcW w:w="2127" w:type="dxa"/>
            <w:tcBorders>
              <w:top w:val="single" w:sz="6" w:space="0" w:color="auto"/>
              <w:left w:val="nil"/>
              <w:bottom w:val="single" w:sz="12" w:space="0" w:color="auto"/>
              <w:right w:val="nil"/>
            </w:tcBorders>
            <w:hideMark/>
          </w:tcPr>
          <w:p w14:paraId="44FE4E16" w14:textId="77777777" w:rsidR="005452CC" w:rsidRPr="004862F6" w:rsidRDefault="005452CC" w:rsidP="009C1044">
            <w:pPr>
              <w:pStyle w:val="TableHeading"/>
            </w:pPr>
            <w:r w:rsidRPr="004862F6">
              <w:t>Provisions</w:t>
            </w:r>
          </w:p>
        </w:tc>
        <w:tc>
          <w:tcPr>
            <w:tcW w:w="4394" w:type="dxa"/>
            <w:tcBorders>
              <w:top w:val="single" w:sz="6" w:space="0" w:color="auto"/>
              <w:left w:val="nil"/>
              <w:bottom w:val="single" w:sz="12" w:space="0" w:color="auto"/>
              <w:right w:val="nil"/>
            </w:tcBorders>
            <w:hideMark/>
          </w:tcPr>
          <w:p w14:paraId="6B06820C" w14:textId="77777777" w:rsidR="005452CC" w:rsidRPr="004862F6" w:rsidRDefault="005452CC" w:rsidP="009C1044">
            <w:pPr>
              <w:pStyle w:val="TableHeading"/>
            </w:pPr>
            <w:r w:rsidRPr="004862F6">
              <w:t>Commencement</w:t>
            </w:r>
          </w:p>
        </w:tc>
        <w:tc>
          <w:tcPr>
            <w:tcW w:w="1843" w:type="dxa"/>
            <w:tcBorders>
              <w:top w:val="single" w:sz="6" w:space="0" w:color="auto"/>
              <w:left w:val="nil"/>
              <w:bottom w:val="single" w:sz="12" w:space="0" w:color="auto"/>
              <w:right w:val="nil"/>
            </w:tcBorders>
            <w:hideMark/>
          </w:tcPr>
          <w:p w14:paraId="73B80150" w14:textId="77777777" w:rsidR="005452CC" w:rsidRPr="004862F6" w:rsidRDefault="005452CC" w:rsidP="009C1044">
            <w:pPr>
              <w:pStyle w:val="TableHeading"/>
            </w:pPr>
            <w:r w:rsidRPr="004862F6">
              <w:t>Date/Details</w:t>
            </w:r>
          </w:p>
        </w:tc>
      </w:tr>
      <w:tr w:rsidR="00D14336" w:rsidRPr="004862F6" w14:paraId="55A90E54" w14:textId="77777777" w:rsidTr="00652EBB">
        <w:trPr>
          <w:cantSplit/>
        </w:trPr>
        <w:tc>
          <w:tcPr>
            <w:tcW w:w="2127" w:type="dxa"/>
            <w:tcBorders>
              <w:top w:val="single" w:sz="2" w:space="0" w:color="auto"/>
              <w:left w:val="nil"/>
              <w:bottom w:val="single" w:sz="2" w:space="0" w:color="auto"/>
              <w:right w:val="nil"/>
            </w:tcBorders>
          </w:tcPr>
          <w:p w14:paraId="1C5BEF8A" w14:textId="6DFAA2B2" w:rsidR="00935C57" w:rsidRPr="004862F6" w:rsidRDefault="00652EBB" w:rsidP="00652EBB">
            <w:pPr>
              <w:pStyle w:val="Tabletext"/>
            </w:pPr>
            <w:r>
              <w:t xml:space="preserve">1.  </w:t>
            </w:r>
            <w:r w:rsidR="00D14336" w:rsidRPr="004862F6">
              <w:t>Sections</w:t>
            </w:r>
            <w:r w:rsidR="004862F6" w:rsidRPr="004862F6">
              <w:t> </w:t>
            </w:r>
            <w:r w:rsidR="00D14336" w:rsidRPr="004862F6">
              <w:t>1 to 4 and anything in this instrument not elsewhere covered by this table</w:t>
            </w:r>
          </w:p>
        </w:tc>
        <w:tc>
          <w:tcPr>
            <w:tcW w:w="4394" w:type="dxa"/>
            <w:tcBorders>
              <w:top w:val="single" w:sz="2" w:space="0" w:color="auto"/>
              <w:left w:val="nil"/>
              <w:bottom w:val="single" w:sz="2" w:space="0" w:color="auto"/>
              <w:right w:val="nil"/>
            </w:tcBorders>
          </w:tcPr>
          <w:p w14:paraId="0E01380F" w14:textId="6BF2E441" w:rsidR="00935C57" w:rsidRPr="004862F6" w:rsidDel="00817AFC" w:rsidRDefault="00D14336" w:rsidP="00D14336">
            <w:pPr>
              <w:pStyle w:val="Tabletext"/>
            </w:pPr>
            <w:r w:rsidRPr="004862F6">
              <w:t>The day after this instrument is registered.</w:t>
            </w:r>
          </w:p>
        </w:tc>
        <w:tc>
          <w:tcPr>
            <w:tcW w:w="1843" w:type="dxa"/>
            <w:tcBorders>
              <w:top w:val="single" w:sz="2" w:space="0" w:color="auto"/>
              <w:left w:val="nil"/>
              <w:bottom w:val="single" w:sz="2" w:space="0" w:color="auto"/>
              <w:right w:val="nil"/>
            </w:tcBorders>
            <w:vAlign w:val="center"/>
          </w:tcPr>
          <w:p w14:paraId="5FD05065" w14:textId="77777777" w:rsidR="00D14336" w:rsidRPr="004862F6" w:rsidDel="00817AFC" w:rsidRDefault="00D14336" w:rsidP="00D14336">
            <w:pPr>
              <w:pStyle w:val="Tabletext"/>
            </w:pPr>
          </w:p>
        </w:tc>
      </w:tr>
      <w:tr w:rsidR="00652EBB" w:rsidRPr="004862F6" w14:paraId="7543F199" w14:textId="77777777" w:rsidTr="00652EBB">
        <w:trPr>
          <w:cantSplit/>
        </w:trPr>
        <w:tc>
          <w:tcPr>
            <w:tcW w:w="2127" w:type="dxa"/>
            <w:tcBorders>
              <w:top w:val="single" w:sz="2" w:space="0" w:color="auto"/>
              <w:left w:val="nil"/>
              <w:bottom w:val="single" w:sz="2" w:space="0" w:color="auto"/>
              <w:right w:val="nil"/>
            </w:tcBorders>
          </w:tcPr>
          <w:p w14:paraId="39E5F204" w14:textId="62BA7DCF" w:rsidR="00652EBB" w:rsidRPr="004862F6" w:rsidRDefault="00652EBB" w:rsidP="00652EBB">
            <w:pPr>
              <w:pStyle w:val="Tabletext"/>
            </w:pPr>
            <w:r>
              <w:t>2.  Schedule 1</w:t>
            </w:r>
          </w:p>
        </w:tc>
        <w:tc>
          <w:tcPr>
            <w:tcW w:w="4394" w:type="dxa"/>
            <w:tcBorders>
              <w:top w:val="single" w:sz="2" w:space="0" w:color="auto"/>
              <w:left w:val="nil"/>
              <w:bottom w:val="single" w:sz="2" w:space="0" w:color="auto"/>
              <w:right w:val="nil"/>
            </w:tcBorders>
          </w:tcPr>
          <w:p w14:paraId="4582568C" w14:textId="2B5EB794" w:rsidR="00652EBB" w:rsidRPr="004862F6" w:rsidRDefault="00652EBB" w:rsidP="00D14336">
            <w:pPr>
              <w:pStyle w:val="Tabletext"/>
            </w:pPr>
            <w:r>
              <w:t>30 November 2019.</w:t>
            </w:r>
          </w:p>
        </w:tc>
        <w:tc>
          <w:tcPr>
            <w:tcW w:w="1843" w:type="dxa"/>
            <w:tcBorders>
              <w:top w:val="single" w:sz="2" w:space="0" w:color="auto"/>
              <w:left w:val="nil"/>
              <w:bottom w:val="single" w:sz="2" w:space="0" w:color="auto"/>
              <w:right w:val="nil"/>
            </w:tcBorders>
            <w:vAlign w:val="center"/>
          </w:tcPr>
          <w:p w14:paraId="343F238F" w14:textId="77777777" w:rsidR="00652EBB" w:rsidRPr="004862F6" w:rsidDel="00817AFC" w:rsidRDefault="00652EBB" w:rsidP="00D14336">
            <w:pPr>
              <w:pStyle w:val="Tabletext"/>
            </w:pPr>
          </w:p>
        </w:tc>
      </w:tr>
      <w:tr w:rsidR="00652EBB" w:rsidRPr="004862F6" w14:paraId="334BF102" w14:textId="77777777" w:rsidTr="00652EBB">
        <w:trPr>
          <w:cantSplit/>
        </w:trPr>
        <w:tc>
          <w:tcPr>
            <w:tcW w:w="2127" w:type="dxa"/>
            <w:tcBorders>
              <w:top w:val="single" w:sz="2" w:space="0" w:color="auto"/>
              <w:left w:val="nil"/>
              <w:bottom w:val="single" w:sz="2" w:space="0" w:color="auto"/>
              <w:right w:val="nil"/>
            </w:tcBorders>
          </w:tcPr>
          <w:p w14:paraId="172BCEA9" w14:textId="4073D016" w:rsidR="00652EBB" w:rsidRPr="004862F6" w:rsidRDefault="00652EBB" w:rsidP="00652EBB">
            <w:pPr>
              <w:pStyle w:val="Tabletext"/>
            </w:pPr>
            <w:r>
              <w:t>3.  Schedule 2</w:t>
            </w:r>
          </w:p>
        </w:tc>
        <w:tc>
          <w:tcPr>
            <w:tcW w:w="4394" w:type="dxa"/>
            <w:tcBorders>
              <w:top w:val="single" w:sz="2" w:space="0" w:color="auto"/>
              <w:left w:val="nil"/>
              <w:bottom w:val="single" w:sz="2" w:space="0" w:color="auto"/>
              <w:right w:val="nil"/>
            </w:tcBorders>
          </w:tcPr>
          <w:p w14:paraId="06A3F168" w14:textId="6BB57258" w:rsidR="00652EBB" w:rsidRPr="004862F6" w:rsidRDefault="00652EBB" w:rsidP="00D14336">
            <w:pPr>
              <w:pStyle w:val="Tabletext"/>
            </w:pPr>
            <w:r>
              <w:t>The day after this instrument is registered.</w:t>
            </w:r>
          </w:p>
        </w:tc>
        <w:tc>
          <w:tcPr>
            <w:tcW w:w="1843" w:type="dxa"/>
            <w:tcBorders>
              <w:top w:val="single" w:sz="2" w:space="0" w:color="auto"/>
              <w:left w:val="nil"/>
              <w:bottom w:val="single" w:sz="2" w:space="0" w:color="auto"/>
              <w:right w:val="nil"/>
            </w:tcBorders>
            <w:vAlign w:val="center"/>
          </w:tcPr>
          <w:p w14:paraId="5A70C53F" w14:textId="77777777" w:rsidR="00652EBB" w:rsidRPr="004862F6" w:rsidDel="00817AFC" w:rsidRDefault="00652EBB" w:rsidP="00D14336">
            <w:pPr>
              <w:pStyle w:val="Tabletext"/>
            </w:pPr>
          </w:p>
        </w:tc>
      </w:tr>
      <w:tr w:rsidR="00652EBB" w:rsidRPr="004862F6" w14:paraId="4380B173" w14:textId="77777777" w:rsidTr="00A42F86">
        <w:trPr>
          <w:cantSplit/>
        </w:trPr>
        <w:tc>
          <w:tcPr>
            <w:tcW w:w="2127" w:type="dxa"/>
            <w:tcBorders>
              <w:top w:val="single" w:sz="2" w:space="0" w:color="auto"/>
              <w:left w:val="nil"/>
              <w:bottom w:val="single" w:sz="12" w:space="0" w:color="auto"/>
              <w:right w:val="nil"/>
            </w:tcBorders>
          </w:tcPr>
          <w:p w14:paraId="7F6A32D9" w14:textId="4C1926AC" w:rsidR="00652EBB" w:rsidRPr="004862F6" w:rsidRDefault="00652EBB" w:rsidP="00652EBB">
            <w:pPr>
              <w:pStyle w:val="Tabletext"/>
            </w:pPr>
            <w:r>
              <w:t>4.  Schedule 3</w:t>
            </w:r>
          </w:p>
        </w:tc>
        <w:tc>
          <w:tcPr>
            <w:tcW w:w="4394" w:type="dxa"/>
            <w:tcBorders>
              <w:top w:val="single" w:sz="2" w:space="0" w:color="auto"/>
              <w:left w:val="nil"/>
              <w:bottom w:val="single" w:sz="12" w:space="0" w:color="auto"/>
              <w:right w:val="nil"/>
            </w:tcBorders>
          </w:tcPr>
          <w:p w14:paraId="282D9EED" w14:textId="50D1BF74" w:rsidR="00652EBB" w:rsidRPr="004862F6" w:rsidRDefault="00652EBB" w:rsidP="00652EBB">
            <w:pPr>
              <w:pStyle w:val="Tabletext"/>
            </w:pPr>
            <w:r>
              <w:t>The day after this instrument is registered.</w:t>
            </w:r>
          </w:p>
        </w:tc>
        <w:tc>
          <w:tcPr>
            <w:tcW w:w="1843" w:type="dxa"/>
            <w:tcBorders>
              <w:top w:val="single" w:sz="2" w:space="0" w:color="auto"/>
              <w:left w:val="nil"/>
              <w:bottom w:val="single" w:sz="12" w:space="0" w:color="auto"/>
              <w:right w:val="nil"/>
            </w:tcBorders>
            <w:vAlign w:val="center"/>
          </w:tcPr>
          <w:p w14:paraId="7936B9BE" w14:textId="77777777" w:rsidR="00652EBB" w:rsidRPr="004862F6" w:rsidDel="00817AFC" w:rsidRDefault="00652EBB" w:rsidP="00D14336">
            <w:pPr>
              <w:pStyle w:val="Tabletext"/>
            </w:pPr>
          </w:p>
        </w:tc>
      </w:tr>
    </w:tbl>
    <w:p w14:paraId="51978BF9" w14:textId="24BE2E0C" w:rsidR="005452CC" w:rsidRPr="004862F6" w:rsidRDefault="005452CC" w:rsidP="009C1044">
      <w:pPr>
        <w:pStyle w:val="notetext"/>
      </w:pPr>
      <w:r w:rsidRPr="004862F6">
        <w:rPr>
          <w:snapToGrid w:val="0"/>
          <w:lang w:eastAsia="en-US"/>
        </w:rPr>
        <w:t>Note:</w:t>
      </w:r>
      <w:r w:rsidRPr="004862F6">
        <w:rPr>
          <w:snapToGrid w:val="0"/>
          <w:lang w:eastAsia="en-US"/>
        </w:rPr>
        <w:tab/>
        <w:t xml:space="preserve">This table relates only to the provisions of this </w:t>
      </w:r>
      <w:r w:rsidR="00C3445B" w:rsidRPr="004862F6">
        <w:t>instrument</w:t>
      </w:r>
      <w:r w:rsidRPr="004862F6">
        <w:t xml:space="preserve"> </w:t>
      </w:r>
      <w:r w:rsidRPr="004862F6">
        <w:rPr>
          <w:snapToGrid w:val="0"/>
          <w:lang w:eastAsia="en-US"/>
        </w:rPr>
        <w:t xml:space="preserve">as originally made. It will not be amended to deal with any later amendments of this </w:t>
      </w:r>
      <w:r w:rsidR="00C3445B" w:rsidRPr="004862F6">
        <w:t>instrument</w:t>
      </w:r>
      <w:r w:rsidRPr="004862F6">
        <w:rPr>
          <w:snapToGrid w:val="0"/>
          <w:lang w:eastAsia="en-US"/>
        </w:rPr>
        <w:t>.</w:t>
      </w:r>
    </w:p>
    <w:p w14:paraId="622087E5" w14:textId="77777777" w:rsidR="00D46936" w:rsidRDefault="005452CC" w:rsidP="00C87D6F">
      <w:pPr>
        <w:pStyle w:val="subsection"/>
      </w:pPr>
      <w:r w:rsidRPr="004862F6">
        <w:tab/>
        <w:t>(2)</w:t>
      </w:r>
      <w:r w:rsidRPr="004862F6">
        <w:tab/>
        <w:t>Any information in column</w:t>
      </w:r>
      <w:r w:rsidR="004862F6" w:rsidRPr="004862F6">
        <w:t xml:space="preserve"> </w:t>
      </w:r>
      <w:r w:rsidRPr="004862F6">
        <w:t xml:space="preserve">3 of the table is not part of this </w:t>
      </w:r>
      <w:r w:rsidR="00C3445B" w:rsidRPr="004862F6">
        <w:t>instrument</w:t>
      </w:r>
      <w:r w:rsidRPr="004862F6">
        <w:t xml:space="preserve">. Information may be inserted in this column, or information in it may be edited, in any published version of this </w:t>
      </w:r>
      <w:r w:rsidR="00C3445B" w:rsidRPr="004862F6">
        <w:t>instrument</w:t>
      </w:r>
      <w:r w:rsidRPr="004862F6">
        <w:t>.</w:t>
      </w:r>
    </w:p>
    <w:p w14:paraId="17843F20" w14:textId="18BCA0D8" w:rsidR="00BF6650" w:rsidRPr="004862F6" w:rsidRDefault="00BF6650" w:rsidP="00D46936">
      <w:pPr>
        <w:pStyle w:val="ActHead5"/>
      </w:pPr>
      <w:bookmarkStart w:id="3" w:name="_Toc519175181"/>
      <w:proofErr w:type="gramStart"/>
      <w:r w:rsidRPr="004862F6">
        <w:t>3  Authority</w:t>
      </w:r>
      <w:bookmarkEnd w:id="3"/>
      <w:proofErr w:type="gramEnd"/>
    </w:p>
    <w:p w14:paraId="47767296" w14:textId="79E05C16" w:rsidR="00BF6650" w:rsidRPr="004862F6" w:rsidRDefault="00BF6650" w:rsidP="00BF6650">
      <w:pPr>
        <w:pStyle w:val="subsection"/>
      </w:pPr>
      <w:r w:rsidRPr="004862F6">
        <w:tab/>
      </w:r>
      <w:r w:rsidRPr="004862F6">
        <w:tab/>
      </w:r>
      <w:r w:rsidR="00D14336" w:rsidRPr="004862F6">
        <w:t xml:space="preserve">This instrument is made under the </w:t>
      </w:r>
      <w:r w:rsidR="00D14336" w:rsidRPr="004862F6">
        <w:rPr>
          <w:i/>
        </w:rPr>
        <w:t>Superannua</w:t>
      </w:r>
      <w:r w:rsidR="00C87D6F" w:rsidRPr="004862F6">
        <w:rPr>
          <w:i/>
        </w:rPr>
        <w:t>tion Industry (Supervision) Act</w:t>
      </w:r>
      <w:r w:rsidR="0074140F">
        <w:rPr>
          <w:i/>
        </w:rPr>
        <w:t> </w:t>
      </w:r>
      <w:r w:rsidR="00D14336" w:rsidRPr="004862F6">
        <w:rPr>
          <w:i/>
        </w:rPr>
        <w:t>1993</w:t>
      </w:r>
      <w:r w:rsidR="00546FA3" w:rsidRPr="004862F6">
        <w:rPr>
          <w:i/>
        </w:rPr>
        <w:t>.</w:t>
      </w:r>
    </w:p>
    <w:p w14:paraId="2616B4AB" w14:textId="77777777" w:rsidR="00557C7A" w:rsidRPr="004862F6" w:rsidRDefault="00BF6650" w:rsidP="00557C7A">
      <w:pPr>
        <w:pStyle w:val="ActHead5"/>
      </w:pPr>
      <w:bookmarkStart w:id="4" w:name="_Toc519175182"/>
      <w:proofErr w:type="gramStart"/>
      <w:r w:rsidRPr="004862F6">
        <w:t>4</w:t>
      </w:r>
      <w:r w:rsidR="00557C7A" w:rsidRPr="004862F6">
        <w:t xml:space="preserve">  </w:t>
      </w:r>
      <w:r w:rsidR="00083F48" w:rsidRPr="004862F6">
        <w:t>Schedules</w:t>
      </w:r>
      <w:bookmarkEnd w:id="4"/>
      <w:proofErr w:type="gramEnd"/>
    </w:p>
    <w:p w14:paraId="501DC53C" w14:textId="77777777" w:rsidR="005F7CD8" w:rsidRPr="004862F6" w:rsidRDefault="00557C7A" w:rsidP="005F7CD8">
      <w:pPr>
        <w:pStyle w:val="subsection"/>
      </w:pPr>
      <w:r w:rsidRPr="004862F6">
        <w:tab/>
      </w:r>
      <w:r w:rsidRPr="004862F6">
        <w:tab/>
      </w:r>
      <w:r w:rsidR="00D14336" w:rsidRPr="004862F6">
        <w:t>Each instrument that is specified in a Schedule to this instrument is amended or repealed as set out in the applicable items in the Schedule concerned, and any other item in a Schedule to this instrument has effect according to its terms</w:t>
      </w:r>
      <w:r w:rsidR="00083F48" w:rsidRPr="004862F6">
        <w:t>.</w:t>
      </w:r>
      <w:r w:rsidR="005F7CD8" w:rsidRPr="004862F6">
        <w:t xml:space="preserve"> </w:t>
      </w:r>
    </w:p>
    <w:p w14:paraId="212462B8" w14:textId="21718693" w:rsidR="007009C4" w:rsidRPr="00652EBB" w:rsidRDefault="005F7CD8" w:rsidP="00F64572">
      <w:pPr>
        <w:pStyle w:val="ActHead6"/>
        <w:pageBreakBefore/>
        <w:ind w:left="1985" w:hanging="1985"/>
        <w:rPr>
          <w:rStyle w:val="CharAmSchNo"/>
        </w:rPr>
      </w:pPr>
      <w:bookmarkStart w:id="5" w:name="opcAmSched"/>
      <w:bookmarkStart w:id="6" w:name="opcCurrentFind"/>
      <w:bookmarkStart w:id="7" w:name="_Toc519175183"/>
      <w:proofErr w:type="gramStart"/>
      <w:r w:rsidRPr="00652EBB">
        <w:rPr>
          <w:rStyle w:val="CharAmSchNo"/>
        </w:rPr>
        <w:lastRenderedPageBreak/>
        <w:t>Schedule</w:t>
      </w:r>
      <w:r w:rsidR="004862F6" w:rsidRPr="00652EBB">
        <w:rPr>
          <w:rStyle w:val="CharAmSchNo"/>
        </w:rPr>
        <w:t> </w:t>
      </w:r>
      <w:r w:rsidRPr="00652EBB">
        <w:rPr>
          <w:rStyle w:val="CharAmSchNo"/>
        </w:rPr>
        <w:t>1</w:t>
      </w:r>
      <w:bookmarkEnd w:id="5"/>
      <w:bookmarkEnd w:id="6"/>
      <w:r w:rsidR="00F64572" w:rsidRPr="00652EBB">
        <w:rPr>
          <w:rStyle w:val="CharAmPartText"/>
        </w:rPr>
        <w:t>—</w:t>
      </w:r>
      <w:r w:rsidR="00D14336" w:rsidRPr="00652EBB">
        <w:rPr>
          <w:rStyle w:val="CharAmSchText"/>
        </w:rPr>
        <w:t>Applying Part</w:t>
      </w:r>
      <w:r w:rsidR="004862F6" w:rsidRPr="00652EBB">
        <w:rPr>
          <w:rStyle w:val="CharAmSchText"/>
        </w:rPr>
        <w:t> </w:t>
      </w:r>
      <w:r w:rsidR="006E3E51" w:rsidRPr="00652EBB">
        <w:rPr>
          <w:rStyle w:val="CharAmSchText"/>
        </w:rPr>
        <w:t xml:space="preserve">3B to </w:t>
      </w:r>
      <w:proofErr w:type="spellStart"/>
      <w:r w:rsidR="006E3E51" w:rsidRPr="00652EBB">
        <w:rPr>
          <w:rStyle w:val="CharAmSchText"/>
        </w:rPr>
        <w:t>self</w:t>
      </w:r>
      <w:r w:rsidR="00652EBB" w:rsidRPr="00652EBB">
        <w:rPr>
          <w:rStyle w:val="CharAmSchText"/>
        </w:rPr>
        <w:t> </w:t>
      </w:r>
      <w:r w:rsidR="00D14336" w:rsidRPr="00652EBB">
        <w:rPr>
          <w:rStyle w:val="CharAmSchText"/>
        </w:rPr>
        <w:t>managed</w:t>
      </w:r>
      <w:proofErr w:type="spellEnd"/>
      <w:r w:rsidR="00D14336" w:rsidRPr="00652EBB">
        <w:rPr>
          <w:rStyle w:val="CharAmSchText"/>
        </w:rPr>
        <w:t xml:space="preserve"> superannuation funds</w:t>
      </w:r>
      <w:r w:rsidR="00F64572" w:rsidRPr="00652EBB">
        <w:rPr>
          <w:rStyle w:val="CharAmSchText"/>
        </w:rPr>
        <w:t xml:space="preserve"> etc</w:t>
      </w:r>
      <w:bookmarkEnd w:id="7"/>
      <w:r w:rsidR="00A6514A">
        <w:rPr>
          <w:rStyle w:val="CharAmSchText"/>
        </w:rPr>
        <w:t>.</w:t>
      </w:r>
      <w:proofErr w:type="gramEnd"/>
    </w:p>
    <w:p w14:paraId="70ED09A1" w14:textId="77777777" w:rsidR="00935C57" w:rsidRPr="00652EBB" w:rsidRDefault="00935C57" w:rsidP="00935C57">
      <w:pPr>
        <w:pStyle w:val="Header"/>
        <w:rPr>
          <w:rStyle w:val="CharAmPartText"/>
        </w:rPr>
      </w:pPr>
    </w:p>
    <w:p w14:paraId="0BEBF11B" w14:textId="3FCDB710" w:rsidR="0004044E" w:rsidRPr="00652EBB" w:rsidRDefault="00D14336" w:rsidP="00652EBB">
      <w:pPr>
        <w:pStyle w:val="ActHead9"/>
      </w:pPr>
      <w:bookmarkStart w:id="8" w:name="_Toc519175184"/>
      <w:r w:rsidRPr="00652EBB">
        <w:t>Superannuation Industry (Supervision) Regulations</w:t>
      </w:r>
      <w:r w:rsidR="004862F6" w:rsidRPr="00652EBB">
        <w:t> </w:t>
      </w:r>
      <w:r w:rsidRPr="00652EBB">
        <w:t>1994</w:t>
      </w:r>
      <w:bookmarkEnd w:id="8"/>
    </w:p>
    <w:p w14:paraId="09657AC6" w14:textId="34668F00" w:rsidR="00F64572" w:rsidRPr="004862F6" w:rsidRDefault="00F64572" w:rsidP="00A6514A">
      <w:pPr>
        <w:pStyle w:val="ItemHead"/>
      </w:pPr>
      <w:proofErr w:type="gramStart"/>
      <w:r w:rsidRPr="004862F6">
        <w:t>1  Regulation</w:t>
      </w:r>
      <w:proofErr w:type="gramEnd"/>
      <w:r w:rsidR="004862F6" w:rsidRPr="004862F6">
        <w:t> </w:t>
      </w:r>
      <w:r w:rsidRPr="004862F6">
        <w:t>3B.01</w:t>
      </w:r>
      <w:r w:rsidR="00A6514A">
        <w:t xml:space="preserve"> (definition of </w:t>
      </w:r>
      <w:r w:rsidR="00A6514A" w:rsidRPr="00E21C6D">
        <w:rPr>
          <w:i/>
        </w:rPr>
        <w:t>prescribed eligible superannuation entity</w:t>
      </w:r>
      <w:r w:rsidR="00A6514A">
        <w:t>)</w:t>
      </w:r>
    </w:p>
    <w:p w14:paraId="0DF4DA75" w14:textId="2C14E57F" w:rsidR="00F64572" w:rsidRPr="004862F6" w:rsidRDefault="00F64572" w:rsidP="00F64572">
      <w:pPr>
        <w:pStyle w:val="Item"/>
      </w:pPr>
      <w:r w:rsidRPr="004862F6">
        <w:t xml:space="preserve">Omit </w:t>
      </w:r>
      <w:r w:rsidR="00D121BB" w:rsidRPr="004862F6">
        <w:t>“—see regulation</w:t>
      </w:r>
      <w:r w:rsidR="004862F6" w:rsidRPr="004862F6">
        <w:t> </w:t>
      </w:r>
      <w:r w:rsidR="00D121BB" w:rsidRPr="004862F6">
        <w:t>3B.02”, substitute “means an entity prescribed for the purposes of regulation</w:t>
      </w:r>
      <w:r w:rsidR="004862F6" w:rsidRPr="004862F6">
        <w:t> </w:t>
      </w:r>
      <w:r w:rsidR="00D121BB" w:rsidRPr="004862F6">
        <w:t>3B.02”.</w:t>
      </w:r>
    </w:p>
    <w:p w14:paraId="758D5E7D" w14:textId="11CEBEBA" w:rsidR="0084172C" w:rsidRPr="004862F6" w:rsidRDefault="00D121BB" w:rsidP="00501197">
      <w:pPr>
        <w:pStyle w:val="ItemHead"/>
      </w:pPr>
      <w:proofErr w:type="gramStart"/>
      <w:r w:rsidRPr="004862F6">
        <w:t xml:space="preserve">2  </w:t>
      </w:r>
      <w:r w:rsidR="00D14336" w:rsidRPr="004862F6">
        <w:t>Regulation</w:t>
      </w:r>
      <w:proofErr w:type="gramEnd"/>
      <w:r w:rsidR="004862F6" w:rsidRPr="004862F6">
        <w:t> </w:t>
      </w:r>
      <w:r w:rsidR="00D14336" w:rsidRPr="004862F6">
        <w:t>3B.02</w:t>
      </w:r>
    </w:p>
    <w:p w14:paraId="4B6EDEC4" w14:textId="61FC21A6" w:rsidR="00A61677" w:rsidRDefault="00350061" w:rsidP="003B3779">
      <w:pPr>
        <w:pStyle w:val="Item"/>
      </w:pPr>
      <w:r>
        <w:t>Repeal the regulation, substitute:</w:t>
      </w:r>
    </w:p>
    <w:p w14:paraId="548A178E" w14:textId="7E54B8A2" w:rsidR="00350061" w:rsidRPr="00350061" w:rsidRDefault="00350061" w:rsidP="00350061">
      <w:pPr>
        <w:pStyle w:val="Item"/>
        <w:rPr>
          <w:b/>
        </w:rPr>
      </w:pPr>
      <w:r w:rsidRPr="00350061">
        <w:rPr>
          <w:rStyle w:val="charsectno0"/>
          <w:b/>
        </w:rPr>
        <w:t>3B.02</w:t>
      </w:r>
      <w:proofErr w:type="gramStart"/>
      <w:r w:rsidRPr="00350061">
        <w:rPr>
          <w:b/>
        </w:rPr>
        <w:t>  Prescribed</w:t>
      </w:r>
      <w:proofErr w:type="gramEnd"/>
      <w:r w:rsidRPr="00350061">
        <w:rPr>
          <w:b/>
        </w:rPr>
        <w:t xml:space="preserve"> eligible superannuation entity for register</w:t>
      </w:r>
    </w:p>
    <w:p w14:paraId="265BAAB6" w14:textId="3DF281CF" w:rsidR="00350061" w:rsidRPr="00350061" w:rsidRDefault="00350061" w:rsidP="00350061">
      <w:pPr>
        <w:pStyle w:val="subsection"/>
      </w:pPr>
      <w:r>
        <w:tab/>
      </w:r>
      <w:r>
        <w:tab/>
      </w:r>
      <w:r w:rsidRPr="00350061">
        <w:rPr>
          <w:szCs w:val="22"/>
          <w:shd w:val="clear" w:color="auto" w:fill="FFFFFF"/>
        </w:rPr>
        <w:t xml:space="preserve">For paragraph </w:t>
      </w:r>
      <w:proofErr w:type="gramStart"/>
      <w:r w:rsidRPr="00350061">
        <w:rPr>
          <w:szCs w:val="22"/>
          <w:shd w:val="clear" w:color="auto" w:fill="FFFFFF"/>
        </w:rPr>
        <w:t>34Z(</w:t>
      </w:r>
      <w:proofErr w:type="gramEnd"/>
      <w:r w:rsidRPr="00350061">
        <w:rPr>
          <w:szCs w:val="22"/>
          <w:shd w:val="clear" w:color="auto" w:fill="FFFFFF"/>
        </w:rPr>
        <w:t>1)(a) of the Act, all eligible superannuation entities are prescribed.</w:t>
      </w:r>
    </w:p>
    <w:p w14:paraId="7764DAB1" w14:textId="5CA4C523" w:rsidR="00BF1953" w:rsidRPr="004862F6" w:rsidRDefault="00F64572" w:rsidP="00501197">
      <w:pPr>
        <w:pStyle w:val="ItemHead"/>
      </w:pPr>
      <w:proofErr w:type="gramStart"/>
      <w:r w:rsidRPr="004862F6">
        <w:t>3</w:t>
      </w:r>
      <w:r w:rsidR="006B5593" w:rsidRPr="004862F6">
        <w:t xml:space="preserve">  </w:t>
      </w:r>
      <w:proofErr w:type="spellStart"/>
      <w:r w:rsidR="00BF1953" w:rsidRPr="004862F6">
        <w:t>Subregulation</w:t>
      </w:r>
      <w:proofErr w:type="spellEnd"/>
      <w:proofErr w:type="gramEnd"/>
      <w:r w:rsidR="004862F6" w:rsidRPr="004862F6">
        <w:t> </w:t>
      </w:r>
      <w:r w:rsidR="00BF1953" w:rsidRPr="004862F6">
        <w:t>3B.03(4)</w:t>
      </w:r>
    </w:p>
    <w:p w14:paraId="7326C22B" w14:textId="77777777" w:rsidR="00BF1953" w:rsidRPr="004862F6" w:rsidRDefault="00BF1953" w:rsidP="00BF1953">
      <w:pPr>
        <w:pStyle w:val="Item"/>
      </w:pPr>
      <w:r w:rsidRPr="004862F6">
        <w:t xml:space="preserve">Repeal the </w:t>
      </w:r>
      <w:proofErr w:type="spellStart"/>
      <w:r w:rsidRPr="004862F6">
        <w:t>subregulation</w:t>
      </w:r>
      <w:proofErr w:type="spellEnd"/>
      <w:r w:rsidRPr="004862F6">
        <w:t>, substitute:</w:t>
      </w:r>
    </w:p>
    <w:p w14:paraId="30F3CDDA" w14:textId="4CF16815" w:rsidR="008B198A" w:rsidRPr="004862F6" w:rsidRDefault="00CE56B9" w:rsidP="00CE56B9">
      <w:pPr>
        <w:pStyle w:val="subsection"/>
      </w:pPr>
      <w:r w:rsidRPr="004862F6">
        <w:tab/>
        <w:t>(4)</w:t>
      </w:r>
      <w:r w:rsidRPr="004862F6">
        <w:tab/>
      </w:r>
      <w:r w:rsidR="00973E8B" w:rsidRPr="004862F6">
        <w:rPr>
          <w:rStyle w:val="subsectionChar"/>
        </w:rPr>
        <w:t>However, the information must be operative for the entity on or before the date on which the entity first receives a contribution, or a rollover or transfer of a member’s withdrawal benefit.</w:t>
      </w:r>
    </w:p>
    <w:p w14:paraId="142D0322" w14:textId="090BC826" w:rsidR="008B198A" w:rsidRPr="004862F6" w:rsidRDefault="00F64572" w:rsidP="008427EA">
      <w:pPr>
        <w:pStyle w:val="ItemHead"/>
        <w:tabs>
          <w:tab w:val="right" w:pos="8313"/>
        </w:tabs>
      </w:pPr>
      <w:proofErr w:type="gramStart"/>
      <w:r w:rsidRPr="004862F6">
        <w:t>4</w:t>
      </w:r>
      <w:r w:rsidR="00BF1953" w:rsidRPr="004862F6">
        <w:t xml:space="preserve">  </w:t>
      </w:r>
      <w:proofErr w:type="spellStart"/>
      <w:r w:rsidR="008B198A" w:rsidRPr="004862F6">
        <w:t>Subregulation</w:t>
      </w:r>
      <w:proofErr w:type="spellEnd"/>
      <w:proofErr w:type="gramEnd"/>
      <w:r w:rsidR="004862F6" w:rsidRPr="004862F6">
        <w:t> </w:t>
      </w:r>
      <w:r w:rsidR="008B198A" w:rsidRPr="004862F6">
        <w:t>3B.03(5)</w:t>
      </w:r>
    </w:p>
    <w:p w14:paraId="1DDDE826" w14:textId="77777777" w:rsidR="008B198A" w:rsidRPr="004862F6" w:rsidRDefault="008B198A" w:rsidP="007852CB">
      <w:pPr>
        <w:pStyle w:val="Item"/>
      </w:pPr>
      <w:r w:rsidRPr="004862F6">
        <w:t xml:space="preserve">Repeal the </w:t>
      </w:r>
      <w:proofErr w:type="spellStart"/>
      <w:r w:rsidRPr="004862F6">
        <w:t>subregulation</w:t>
      </w:r>
      <w:proofErr w:type="spellEnd"/>
      <w:r w:rsidRPr="004862F6">
        <w:t>, substitute</w:t>
      </w:r>
      <w:r w:rsidR="007852CB" w:rsidRPr="004862F6">
        <w:t>:</w:t>
      </w:r>
    </w:p>
    <w:p w14:paraId="139E8824" w14:textId="32838C40" w:rsidR="007852CB" w:rsidRPr="004862F6" w:rsidRDefault="008427EA" w:rsidP="00CE56B9">
      <w:pPr>
        <w:pStyle w:val="subsection"/>
      </w:pPr>
      <w:r w:rsidRPr="004862F6">
        <w:tab/>
        <w:t>(5)</w:t>
      </w:r>
      <w:r w:rsidRPr="004862F6">
        <w:tab/>
      </w:r>
      <w:r w:rsidR="007852CB" w:rsidRPr="004862F6">
        <w:t xml:space="preserve">The trustee must give the information mentioned in </w:t>
      </w:r>
      <w:proofErr w:type="spellStart"/>
      <w:r w:rsidR="007852CB" w:rsidRPr="004862F6">
        <w:t>subregulation</w:t>
      </w:r>
      <w:proofErr w:type="spellEnd"/>
      <w:r w:rsidR="004862F6" w:rsidRPr="004862F6">
        <w:t> </w:t>
      </w:r>
      <w:r w:rsidR="007852CB" w:rsidRPr="004862F6">
        <w:t xml:space="preserve">(1) to the Commissioner </w:t>
      </w:r>
      <w:r w:rsidR="00564E04" w:rsidRPr="004862F6">
        <w:t>on or before</w:t>
      </w:r>
      <w:r w:rsidR="00564E04" w:rsidRPr="004862F6">
        <w:rPr>
          <w:rStyle w:val="CharAmPartText"/>
        </w:rPr>
        <w:t xml:space="preserve"> </w:t>
      </w:r>
      <w:r w:rsidR="007852CB" w:rsidRPr="004862F6">
        <w:t xml:space="preserve">10 business days before the day on which the entity </w:t>
      </w:r>
      <w:r w:rsidR="0051356B" w:rsidRPr="004862F6">
        <w:t xml:space="preserve">first </w:t>
      </w:r>
      <w:r w:rsidR="007852CB" w:rsidRPr="004862F6">
        <w:t xml:space="preserve">receives a contribution, </w:t>
      </w:r>
      <w:r w:rsidR="00FB7D1D" w:rsidRPr="004862F6">
        <w:t>or a rollover or a transfer of a member’s withdrawal benefit</w:t>
      </w:r>
      <w:r w:rsidR="00564E04" w:rsidRPr="004862F6">
        <w:t>.</w:t>
      </w:r>
    </w:p>
    <w:p w14:paraId="43D984FA" w14:textId="21B4DE4A" w:rsidR="008B198A" w:rsidRPr="004862F6" w:rsidRDefault="00F64572" w:rsidP="00501197">
      <w:pPr>
        <w:pStyle w:val="ItemHead"/>
      </w:pPr>
      <w:proofErr w:type="gramStart"/>
      <w:r w:rsidRPr="004862F6">
        <w:t>5</w:t>
      </w:r>
      <w:r w:rsidR="008B198A" w:rsidRPr="004862F6">
        <w:t xml:space="preserve">  </w:t>
      </w:r>
      <w:proofErr w:type="spellStart"/>
      <w:r w:rsidR="008B198A" w:rsidRPr="004862F6">
        <w:t>Subregulation</w:t>
      </w:r>
      <w:proofErr w:type="spellEnd"/>
      <w:proofErr w:type="gramEnd"/>
      <w:r w:rsidR="004862F6" w:rsidRPr="004862F6">
        <w:t> </w:t>
      </w:r>
      <w:r w:rsidR="008B198A" w:rsidRPr="004862F6">
        <w:t>3B.03(6)</w:t>
      </w:r>
    </w:p>
    <w:p w14:paraId="0ACF31A2" w14:textId="77777777" w:rsidR="007852CB" w:rsidRPr="004862F6" w:rsidRDefault="007852CB" w:rsidP="007852CB">
      <w:pPr>
        <w:pStyle w:val="Item"/>
      </w:pPr>
      <w:r w:rsidRPr="004862F6">
        <w:t xml:space="preserve">Repeal the </w:t>
      </w:r>
      <w:proofErr w:type="spellStart"/>
      <w:r w:rsidRPr="004862F6">
        <w:t>subregulation</w:t>
      </w:r>
      <w:proofErr w:type="spellEnd"/>
      <w:r w:rsidRPr="004862F6">
        <w:t>.</w:t>
      </w:r>
    </w:p>
    <w:p w14:paraId="49AFB9EA" w14:textId="1EB127EB" w:rsidR="008B198A" w:rsidRPr="004862F6" w:rsidRDefault="00F64572" w:rsidP="008B198A">
      <w:pPr>
        <w:pStyle w:val="ItemHead"/>
      </w:pPr>
      <w:proofErr w:type="gramStart"/>
      <w:r w:rsidRPr="004862F6">
        <w:t>6</w:t>
      </w:r>
      <w:r w:rsidR="008B198A" w:rsidRPr="004862F6">
        <w:t xml:space="preserve">  </w:t>
      </w:r>
      <w:proofErr w:type="spellStart"/>
      <w:r w:rsidR="008B198A" w:rsidRPr="004862F6">
        <w:t>Subregulation</w:t>
      </w:r>
      <w:proofErr w:type="spellEnd"/>
      <w:proofErr w:type="gramEnd"/>
      <w:r w:rsidR="004862F6" w:rsidRPr="004862F6">
        <w:t> </w:t>
      </w:r>
      <w:r w:rsidR="008B198A" w:rsidRPr="004862F6">
        <w:t>3B.03(7)</w:t>
      </w:r>
    </w:p>
    <w:p w14:paraId="1F1363CE" w14:textId="3846FE04" w:rsidR="00744EE1" w:rsidRPr="004862F6" w:rsidRDefault="007852CB" w:rsidP="0074140F">
      <w:pPr>
        <w:pStyle w:val="Item"/>
        <w:rPr>
          <w:rStyle w:val="CharAmSchNo"/>
        </w:rPr>
      </w:pPr>
      <w:r w:rsidRPr="004862F6">
        <w:t xml:space="preserve">Repeal the </w:t>
      </w:r>
      <w:proofErr w:type="spellStart"/>
      <w:r w:rsidRPr="004862F6">
        <w:t>subregulation</w:t>
      </w:r>
      <w:proofErr w:type="spellEnd"/>
      <w:r w:rsidRPr="004862F6">
        <w:t>.</w:t>
      </w:r>
    </w:p>
    <w:p w14:paraId="05055272" w14:textId="4921CADE" w:rsidR="00D14336" w:rsidRPr="004862F6" w:rsidRDefault="00D14336" w:rsidP="003D6460">
      <w:pPr>
        <w:pStyle w:val="ActHead6"/>
        <w:pageBreakBefore/>
        <w:ind w:left="1985" w:hanging="1985"/>
        <w:rPr>
          <w:rStyle w:val="CharAmSchNo"/>
        </w:rPr>
      </w:pPr>
      <w:bookmarkStart w:id="9" w:name="_Toc519175185"/>
      <w:proofErr w:type="gramStart"/>
      <w:r w:rsidRPr="004862F6">
        <w:rPr>
          <w:rStyle w:val="CharAmSchNo"/>
        </w:rPr>
        <w:lastRenderedPageBreak/>
        <w:t>Schedule</w:t>
      </w:r>
      <w:r w:rsidR="004862F6" w:rsidRPr="004862F6">
        <w:rPr>
          <w:rStyle w:val="CharAmSchNo"/>
        </w:rPr>
        <w:t> </w:t>
      </w:r>
      <w:r w:rsidR="003D6460" w:rsidRPr="004862F6">
        <w:rPr>
          <w:rStyle w:val="CharAmSchNo"/>
        </w:rPr>
        <w:t>2</w:t>
      </w:r>
      <w:r w:rsidR="003D6460" w:rsidRPr="004862F6">
        <w:t>—</w:t>
      </w:r>
      <w:r w:rsidRPr="00943D35">
        <w:rPr>
          <w:rStyle w:val="CharAmPartText"/>
        </w:rPr>
        <w:t>Applying Division</w:t>
      </w:r>
      <w:r w:rsidR="004862F6" w:rsidRPr="00943D35">
        <w:rPr>
          <w:rStyle w:val="CharAmPartText"/>
        </w:rPr>
        <w:t> </w:t>
      </w:r>
      <w:r w:rsidRPr="00943D35">
        <w:rPr>
          <w:rStyle w:val="CharAmPartText"/>
        </w:rPr>
        <w:t>6.5 of Part</w:t>
      </w:r>
      <w:r w:rsidR="004862F6" w:rsidRPr="00943D35">
        <w:rPr>
          <w:rStyle w:val="CharAmPartText"/>
        </w:rPr>
        <w:t> </w:t>
      </w:r>
      <w:r w:rsidR="006E3E51" w:rsidRPr="00943D35">
        <w:rPr>
          <w:rStyle w:val="CharAmPartText"/>
        </w:rPr>
        <w:t xml:space="preserve">6 to </w:t>
      </w:r>
      <w:proofErr w:type="spellStart"/>
      <w:r w:rsidR="006E3E51" w:rsidRPr="00943D35">
        <w:rPr>
          <w:rStyle w:val="CharAmPartText"/>
        </w:rPr>
        <w:t>self</w:t>
      </w:r>
      <w:r w:rsidR="0063768C" w:rsidRPr="00943D35">
        <w:rPr>
          <w:rStyle w:val="CharAmPartText"/>
        </w:rPr>
        <w:t> </w:t>
      </w:r>
      <w:r w:rsidRPr="00943D35">
        <w:rPr>
          <w:rStyle w:val="CharAmPartText"/>
        </w:rPr>
        <w:t>managed</w:t>
      </w:r>
      <w:proofErr w:type="spellEnd"/>
      <w:r w:rsidRPr="00943D35">
        <w:rPr>
          <w:rStyle w:val="CharAmPartText"/>
        </w:rPr>
        <w:t xml:space="preserve"> superannuation funds</w:t>
      </w:r>
      <w:r w:rsidR="003D6460" w:rsidRPr="00943D35">
        <w:rPr>
          <w:rStyle w:val="CharAmPartText"/>
        </w:rPr>
        <w:t xml:space="preserve"> etc</w:t>
      </w:r>
      <w:bookmarkEnd w:id="9"/>
      <w:r w:rsidR="00A6514A">
        <w:rPr>
          <w:rStyle w:val="CharAmPartText"/>
        </w:rPr>
        <w:t>.</w:t>
      </w:r>
      <w:proofErr w:type="gramEnd"/>
    </w:p>
    <w:p w14:paraId="20C1AD4D" w14:textId="77777777" w:rsidR="00D81BAE" w:rsidRPr="00943D35" w:rsidRDefault="00D81BAE" w:rsidP="00935C57">
      <w:pPr>
        <w:pStyle w:val="Header"/>
        <w:rPr>
          <w:rStyle w:val="CharAmPartText"/>
        </w:rPr>
      </w:pPr>
    </w:p>
    <w:p w14:paraId="6CE98C30" w14:textId="674912E8" w:rsidR="00D14336" w:rsidRPr="00943D35" w:rsidRDefault="005724D0" w:rsidP="00943D35">
      <w:pPr>
        <w:pStyle w:val="ActHead9"/>
        <w:rPr>
          <w:rStyle w:val="CharAmSchNo"/>
        </w:rPr>
      </w:pPr>
      <w:bookmarkStart w:id="10" w:name="_Toc519175186"/>
      <w:r w:rsidRPr="00943D35">
        <w:t>Superannuation Industry (Supervision) Regulations</w:t>
      </w:r>
      <w:r w:rsidR="004862F6" w:rsidRPr="00943D35">
        <w:t> </w:t>
      </w:r>
      <w:r w:rsidRPr="00943D35">
        <w:t>1994</w:t>
      </w:r>
      <w:bookmarkEnd w:id="10"/>
    </w:p>
    <w:p w14:paraId="56B402B3" w14:textId="77777777" w:rsidR="00D14336" w:rsidRPr="004862F6" w:rsidRDefault="00D14336" w:rsidP="00D14336">
      <w:pPr>
        <w:pStyle w:val="ItemHead"/>
      </w:pPr>
      <w:proofErr w:type="gramStart"/>
      <w:r w:rsidRPr="004862F6">
        <w:t xml:space="preserve">1  </w:t>
      </w:r>
      <w:r w:rsidR="00D21709" w:rsidRPr="004862F6">
        <w:t>Paragraph</w:t>
      </w:r>
      <w:proofErr w:type="gramEnd"/>
      <w:r w:rsidR="005724D0" w:rsidRPr="004862F6">
        <w:t xml:space="preserve"> 6.30(1)(</w:t>
      </w:r>
      <w:r w:rsidR="00D21709" w:rsidRPr="004862F6">
        <w:t>a)</w:t>
      </w:r>
    </w:p>
    <w:p w14:paraId="52D87135" w14:textId="77777777" w:rsidR="00D14336" w:rsidRPr="004862F6" w:rsidRDefault="005724D0" w:rsidP="00D14336">
      <w:pPr>
        <w:pStyle w:val="Item"/>
      </w:pPr>
      <w:r w:rsidRPr="004862F6">
        <w:t>Omit “or (b)”.</w:t>
      </w:r>
    </w:p>
    <w:p w14:paraId="547BD279" w14:textId="77777777" w:rsidR="005724D0" w:rsidRPr="004862F6" w:rsidRDefault="00D14336" w:rsidP="009159E5">
      <w:pPr>
        <w:pStyle w:val="ItemHead"/>
      </w:pPr>
      <w:proofErr w:type="gramStart"/>
      <w:r w:rsidRPr="004862F6">
        <w:t xml:space="preserve">2  </w:t>
      </w:r>
      <w:r w:rsidR="00995364" w:rsidRPr="004862F6">
        <w:t>Paragraph</w:t>
      </w:r>
      <w:proofErr w:type="gramEnd"/>
      <w:r w:rsidR="00995364" w:rsidRPr="004862F6">
        <w:t xml:space="preserve"> </w:t>
      </w:r>
      <w:r w:rsidR="007D1048" w:rsidRPr="004862F6">
        <w:t>6.30(2)(b)</w:t>
      </w:r>
    </w:p>
    <w:p w14:paraId="2D464C17" w14:textId="77777777" w:rsidR="005724D0" w:rsidRPr="004862F6" w:rsidRDefault="005724D0" w:rsidP="00B53977">
      <w:pPr>
        <w:pStyle w:val="Item"/>
      </w:pPr>
      <w:r w:rsidRPr="004862F6">
        <w:t xml:space="preserve">Repeal the paragraph. </w:t>
      </w:r>
    </w:p>
    <w:p w14:paraId="7CE1E9EA" w14:textId="09FE8AF3" w:rsidR="005724D0" w:rsidRPr="004862F6" w:rsidRDefault="005724D0" w:rsidP="00B53977">
      <w:pPr>
        <w:pStyle w:val="ItemHead"/>
      </w:pPr>
      <w:proofErr w:type="gramStart"/>
      <w:r w:rsidRPr="004862F6">
        <w:t xml:space="preserve">3  </w:t>
      </w:r>
      <w:proofErr w:type="spellStart"/>
      <w:r w:rsidRPr="004862F6">
        <w:t>Subregulation</w:t>
      </w:r>
      <w:proofErr w:type="spellEnd"/>
      <w:proofErr w:type="gramEnd"/>
      <w:r w:rsidR="004862F6" w:rsidRPr="004862F6">
        <w:t> </w:t>
      </w:r>
      <w:r w:rsidRPr="004862F6">
        <w:t xml:space="preserve">6.33(2) </w:t>
      </w:r>
    </w:p>
    <w:p w14:paraId="01D7B4DE" w14:textId="7C0A131A" w:rsidR="005724D0" w:rsidRPr="004862F6" w:rsidRDefault="005724D0" w:rsidP="00B53977">
      <w:pPr>
        <w:pStyle w:val="Item"/>
      </w:pPr>
      <w:r w:rsidRPr="004862F6">
        <w:t>Omit “</w:t>
      </w:r>
      <w:r w:rsidR="00C548D2" w:rsidRPr="004862F6">
        <w:t>If t</w:t>
      </w:r>
      <w:r w:rsidR="00685ED9" w:rsidRPr="004862F6">
        <w:t xml:space="preserve">he receiving fund is not a </w:t>
      </w:r>
      <w:proofErr w:type="spellStart"/>
      <w:r w:rsidR="00685ED9" w:rsidRPr="004862F6">
        <w:t>self</w:t>
      </w:r>
      <w:r w:rsidR="00610720">
        <w:t> </w:t>
      </w:r>
      <w:r w:rsidR="00C548D2" w:rsidRPr="004862F6">
        <w:t>managed</w:t>
      </w:r>
      <w:proofErr w:type="spellEnd"/>
      <w:r w:rsidR="00C548D2" w:rsidRPr="004862F6">
        <w:t xml:space="preserve"> superannuation fund, the</w:t>
      </w:r>
      <w:r w:rsidRPr="004862F6">
        <w:t>”, substitute “</w:t>
      </w:r>
      <w:r w:rsidR="003D6460" w:rsidRPr="004862F6">
        <w:t>The</w:t>
      </w:r>
      <w:r w:rsidRPr="004862F6">
        <w:t>”.</w:t>
      </w:r>
    </w:p>
    <w:p w14:paraId="4B4249B1" w14:textId="77777777" w:rsidR="005724D0" w:rsidRPr="004862F6" w:rsidRDefault="005724D0" w:rsidP="00B53977">
      <w:pPr>
        <w:pStyle w:val="ItemHead"/>
      </w:pPr>
      <w:proofErr w:type="gramStart"/>
      <w:r w:rsidRPr="004862F6">
        <w:t xml:space="preserve">4  </w:t>
      </w:r>
      <w:r w:rsidR="00C548D2" w:rsidRPr="004862F6">
        <w:t>Paragraph</w:t>
      </w:r>
      <w:proofErr w:type="gramEnd"/>
      <w:r w:rsidR="00C548D2" w:rsidRPr="004862F6">
        <w:t xml:space="preserve"> </w:t>
      </w:r>
      <w:r w:rsidRPr="004862F6">
        <w:t>6.33(</w:t>
      </w:r>
      <w:r w:rsidR="00C548D2" w:rsidRPr="004862F6">
        <w:t>2</w:t>
      </w:r>
      <w:r w:rsidRPr="004862F6">
        <w:t>)</w:t>
      </w:r>
      <w:r w:rsidR="00C548D2" w:rsidRPr="004862F6">
        <w:t>(b)</w:t>
      </w:r>
      <w:r w:rsidRPr="004862F6">
        <w:t xml:space="preserve"> </w:t>
      </w:r>
    </w:p>
    <w:p w14:paraId="4911E91D" w14:textId="7FEC2DB7" w:rsidR="005724D0" w:rsidRPr="004862F6" w:rsidRDefault="005724D0" w:rsidP="00B53977">
      <w:pPr>
        <w:pStyle w:val="Item"/>
      </w:pPr>
      <w:r w:rsidRPr="004862F6">
        <w:t>Omit “may use the form specified in Schedule</w:t>
      </w:r>
      <w:r w:rsidR="004862F6" w:rsidRPr="004862F6">
        <w:t> </w:t>
      </w:r>
      <w:r w:rsidRPr="004862F6">
        <w:t>2</w:t>
      </w:r>
      <w:r w:rsidR="00C548D2" w:rsidRPr="004862F6">
        <w:t>A</w:t>
      </w:r>
      <w:r w:rsidRPr="004862F6">
        <w:t xml:space="preserve"> to make the request”, substitute “may use the approved form to make the request”.</w:t>
      </w:r>
    </w:p>
    <w:p w14:paraId="6572A1E4" w14:textId="57F9EE2B" w:rsidR="00C548D2" w:rsidRPr="004862F6" w:rsidRDefault="003D6460" w:rsidP="00B53977">
      <w:pPr>
        <w:pStyle w:val="ItemHead"/>
      </w:pPr>
      <w:proofErr w:type="gramStart"/>
      <w:r w:rsidRPr="004862F6">
        <w:t>5</w:t>
      </w:r>
      <w:r w:rsidR="005724D0" w:rsidRPr="004862F6">
        <w:t xml:space="preserve">  </w:t>
      </w:r>
      <w:proofErr w:type="spellStart"/>
      <w:r w:rsidR="00C548D2" w:rsidRPr="004862F6">
        <w:t>Subregulation</w:t>
      </w:r>
      <w:proofErr w:type="spellEnd"/>
      <w:proofErr w:type="gramEnd"/>
      <w:r w:rsidR="004862F6" w:rsidRPr="004862F6">
        <w:t> </w:t>
      </w:r>
      <w:r w:rsidR="00C548D2" w:rsidRPr="004862F6">
        <w:t>6.33(3)</w:t>
      </w:r>
      <w:r w:rsidRPr="004862F6">
        <w:t xml:space="preserve"> (including the note)</w:t>
      </w:r>
    </w:p>
    <w:p w14:paraId="79B9A7A7" w14:textId="77777777" w:rsidR="00C548D2" w:rsidRPr="004862F6" w:rsidRDefault="00C548D2" w:rsidP="00C548D2">
      <w:pPr>
        <w:pStyle w:val="Item"/>
      </w:pPr>
      <w:r w:rsidRPr="004862F6">
        <w:t xml:space="preserve">Repeal the </w:t>
      </w:r>
      <w:proofErr w:type="spellStart"/>
      <w:r w:rsidRPr="004862F6">
        <w:t>subregulation</w:t>
      </w:r>
      <w:proofErr w:type="spellEnd"/>
      <w:r w:rsidR="00F43AF1" w:rsidRPr="004862F6">
        <w:t>.</w:t>
      </w:r>
    </w:p>
    <w:p w14:paraId="1031129E" w14:textId="21C42345" w:rsidR="005724D0" w:rsidRPr="004862F6" w:rsidRDefault="00BD4086" w:rsidP="00B53977">
      <w:pPr>
        <w:pStyle w:val="ItemHead"/>
      </w:pPr>
      <w:proofErr w:type="gramStart"/>
      <w:r w:rsidRPr="004862F6">
        <w:t>6</w:t>
      </w:r>
      <w:r w:rsidR="00F43AF1" w:rsidRPr="004862F6">
        <w:t xml:space="preserve">  </w:t>
      </w:r>
      <w:r w:rsidR="00995364" w:rsidRPr="004862F6">
        <w:t>Paragraph</w:t>
      </w:r>
      <w:proofErr w:type="gramEnd"/>
      <w:r w:rsidR="00995364" w:rsidRPr="004862F6">
        <w:t xml:space="preserve"> </w:t>
      </w:r>
      <w:r w:rsidR="005724D0" w:rsidRPr="004862F6">
        <w:t>6.33C(1)</w:t>
      </w:r>
      <w:r w:rsidR="007D1048" w:rsidRPr="004862F6">
        <w:t>(d)</w:t>
      </w:r>
    </w:p>
    <w:p w14:paraId="45A3EA46" w14:textId="77777777" w:rsidR="005724D0" w:rsidRPr="004862F6" w:rsidRDefault="005724D0" w:rsidP="00B53977">
      <w:pPr>
        <w:pStyle w:val="Item"/>
      </w:pPr>
      <w:r w:rsidRPr="004862F6">
        <w:t>Repeal the paragraph, substitute:</w:t>
      </w:r>
    </w:p>
    <w:p w14:paraId="3C5F6615" w14:textId="75915560" w:rsidR="005724D0" w:rsidRPr="004862F6" w:rsidRDefault="00BD4086" w:rsidP="00A8280D">
      <w:pPr>
        <w:pStyle w:val="paragraph"/>
      </w:pPr>
      <w:r w:rsidRPr="004862F6">
        <w:tab/>
      </w:r>
      <w:r w:rsidR="00A8280D" w:rsidRPr="004862F6">
        <w:t>(d)</w:t>
      </w:r>
      <w:r w:rsidR="00A8280D" w:rsidRPr="004862F6">
        <w:tab/>
      </w:r>
      <w:proofErr w:type="gramStart"/>
      <w:r w:rsidR="005724D0" w:rsidRPr="004862F6">
        <w:t>the</w:t>
      </w:r>
      <w:proofErr w:type="gramEnd"/>
      <w:r w:rsidR="005724D0" w:rsidRPr="004862F6">
        <w:t xml:space="preserve"> further information is information </w:t>
      </w:r>
      <w:r w:rsidR="006D5BC7" w:rsidRPr="004862F6">
        <w:t>i</w:t>
      </w:r>
      <w:r w:rsidR="005724D0" w:rsidRPr="004862F6">
        <w:t>n the approved form</w:t>
      </w:r>
      <w:r w:rsidRPr="004862F6">
        <w:t xml:space="preserve"> referred to in paragraph</w:t>
      </w:r>
      <w:r w:rsidR="004862F6" w:rsidRPr="004862F6">
        <w:t> </w:t>
      </w:r>
      <w:r w:rsidRPr="004862F6">
        <w:t>6.33(2)(b)</w:t>
      </w:r>
      <w:r w:rsidR="005724D0" w:rsidRPr="004862F6">
        <w:t>.</w:t>
      </w:r>
    </w:p>
    <w:p w14:paraId="32DC07A0" w14:textId="42AC424C" w:rsidR="005724D0" w:rsidRPr="004862F6" w:rsidRDefault="00BD4086" w:rsidP="00B53977">
      <w:pPr>
        <w:pStyle w:val="ItemHead"/>
      </w:pPr>
      <w:proofErr w:type="gramStart"/>
      <w:r w:rsidRPr="004862F6">
        <w:t>7</w:t>
      </w:r>
      <w:r w:rsidR="005724D0" w:rsidRPr="004862F6">
        <w:t xml:space="preserve">  </w:t>
      </w:r>
      <w:proofErr w:type="spellStart"/>
      <w:r w:rsidR="005724D0" w:rsidRPr="004862F6">
        <w:t>Subregulation</w:t>
      </w:r>
      <w:proofErr w:type="spellEnd"/>
      <w:proofErr w:type="gramEnd"/>
      <w:r w:rsidR="004862F6" w:rsidRPr="004862F6">
        <w:t> </w:t>
      </w:r>
      <w:r w:rsidR="005724D0" w:rsidRPr="004862F6">
        <w:t>6.33C(1) (</w:t>
      </w:r>
      <w:r w:rsidR="00185EAB" w:rsidRPr="004862F6">
        <w:t>note</w:t>
      </w:r>
      <w:r w:rsidR="005724D0" w:rsidRPr="004862F6">
        <w:t>)</w:t>
      </w:r>
    </w:p>
    <w:p w14:paraId="3E1D505A" w14:textId="77777777" w:rsidR="005724D0" w:rsidRPr="004862F6" w:rsidRDefault="005724D0" w:rsidP="00B53977">
      <w:pPr>
        <w:pStyle w:val="Item"/>
      </w:pPr>
      <w:r w:rsidRPr="004862F6">
        <w:t>Repeal the note, substitute:</w:t>
      </w:r>
    </w:p>
    <w:p w14:paraId="05A074A0" w14:textId="627B0B94" w:rsidR="005724D0" w:rsidRPr="004862F6" w:rsidRDefault="005724D0" w:rsidP="00BD4086">
      <w:pPr>
        <w:pStyle w:val="notetext"/>
      </w:pPr>
      <w:r w:rsidRPr="004862F6">
        <w:t>Note:</w:t>
      </w:r>
      <w:r w:rsidRPr="004862F6">
        <w:tab/>
        <w:t xml:space="preserve">If a request does not include all of the information </w:t>
      </w:r>
      <w:r w:rsidR="00BD4086" w:rsidRPr="004862F6">
        <w:t>i</w:t>
      </w:r>
      <w:r w:rsidRPr="004862F6">
        <w:t xml:space="preserve">n the approved form (whether or not the request is made using the form) the trustee may still roll over or transfer the amount without asking for the rest of the information. </w:t>
      </w:r>
    </w:p>
    <w:p w14:paraId="0606BF66" w14:textId="4D71E3B0" w:rsidR="00A6514A" w:rsidRDefault="00BD4086" w:rsidP="00A6514A">
      <w:pPr>
        <w:pStyle w:val="ItemHead"/>
      </w:pPr>
      <w:proofErr w:type="gramStart"/>
      <w:r w:rsidRPr="004862F6">
        <w:t>8</w:t>
      </w:r>
      <w:r w:rsidR="005724D0" w:rsidRPr="004862F6">
        <w:t xml:space="preserve">  </w:t>
      </w:r>
      <w:proofErr w:type="spellStart"/>
      <w:r w:rsidR="00A6514A" w:rsidRPr="004862F6">
        <w:t>Subregulation</w:t>
      </w:r>
      <w:proofErr w:type="spellEnd"/>
      <w:proofErr w:type="gramEnd"/>
      <w:r w:rsidR="00A6514A" w:rsidRPr="004862F6">
        <w:t> </w:t>
      </w:r>
      <w:r w:rsidR="00A6514A">
        <w:t>6.33C(2</w:t>
      </w:r>
      <w:r w:rsidR="00A6514A" w:rsidRPr="004862F6">
        <w:t>)</w:t>
      </w:r>
    </w:p>
    <w:p w14:paraId="2538C3F6" w14:textId="54A8D620" w:rsidR="00A6514A" w:rsidRPr="00A6514A" w:rsidRDefault="00A6514A" w:rsidP="00A6514A">
      <w:pPr>
        <w:pStyle w:val="Item"/>
      </w:pPr>
      <w:r>
        <w:t>Omit “mandatory”.</w:t>
      </w:r>
    </w:p>
    <w:p w14:paraId="77A6CF20" w14:textId="45C0992A" w:rsidR="005724D0" w:rsidRPr="004862F6" w:rsidRDefault="00A6514A" w:rsidP="00B53977">
      <w:pPr>
        <w:pStyle w:val="ItemHead"/>
      </w:pPr>
      <w:proofErr w:type="gramStart"/>
      <w:r>
        <w:t xml:space="preserve">9  </w:t>
      </w:r>
      <w:r w:rsidR="00995364" w:rsidRPr="004862F6">
        <w:t>Subparagraph</w:t>
      </w:r>
      <w:proofErr w:type="gramEnd"/>
      <w:r w:rsidR="00995364" w:rsidRPr="004862F6">
        <w:t xml:space="preserve"> 6.33D(1)(a)(</w:t>
      </w:r>
      <w:proofErr w:type="spellStart"/>
      <w:r w:rsidR="00995364" w:rsidRPr="004862F6">
        <w:t>i</w:t>
      </w:r>
      <w:proofErr w:type="spellEnd"/>
      <w:r w:rsidR="00995364" w:rsidRPr="004862F6">
        <w:t>)</w:t>
      </w:r>
    </w:p>
    <w:p w14:paraId="5564F6E2" w14:textId="66AD1100" w:rsidR="005724D0" w:rsidRPr="004862F6" w:rsidRDefault="00E2438B" w:rsidP="00B53977">
      <w:pPr>
        <w:pStyle w:val="Item"/>
      </w:pPr>
      <w:r w:rsidRPr="004862F6">
        <w:t xml:space="preserve">Omit “(other than a </w:t>
      </w:r>
      <w:proofErr w:type="spellStart"/>
      <w:r w:rsidRPr="004862F6">
        <w:t>self</w:t>
      </w:r>
      <w:r w:rsidR="004862F6" w:rsidRPr="004862F6">
        <w:t xml:space="preserve"> </w:t>
      </w:r>
      <w:r w:rsidR="005724D0" w:rsidRPr="004862F6">
        <w:t>managed</w:t>
      </w:r>
      <w:proofErr w:type="spellEnd"/>
      <w:r w:rsidR="005724D0" w:rsidRPr="004862F6">
        <w:t xml:space="preserve"> superannuation fund)”.</w:t>
      </w:r>
    </w:p>
    <w:p w14:paraId="1D602A79" w14:textId="0585D03F" w:rsidR="005724D0" w:rsidRPr="004862F6" w:rsidRDefault="00A6514A" w:rsidP="00B53977">
      <w:pPr>
        <w:pStyle w:val="ItemHead"/>
      </w:pPr>
      <w:proofErr w:type="gramStart"/>
      <w:r>
        <w:t>10</w:t>
      </w:r>
      <w:r w:rsidR="005724D0" w:rsidRPr="004862F6">
        <w:t xml:space="preserve">  </w:t>
      </w:r>
      <w:proofErr w:type="spellStart"/>
      <w:r w:rsidR="005724D0" w:rsidRPr="004862F6">
        <w:t>Subregulation</w:t>
      </w:r>
      <w:proofErr w:type="spellEnd"/>
      <w:proofErr w:type="gramEnd"/>
      <w:r w:rsidR="004862F6" w:rsidRPr="004862F6">
        <w:t> </w:t>
      </w:r>
      <w:r w:rsidR="005724D0" w:rsidRPr="004862F6">
        <w:t xml:space="preserve">6.33D(4) </w:t>
      </w:r>
    </w:p>
    <w:p w14:paraId="0D4A2CCA" w14:textId="2EC375DE" w:rsidR="005724D0" w:rsidRPr="004862F6" w:rsidRDefault="005724D0" w:rsidP="00B53977">
      <w:pPr>
        <w:pStyle w:val="Item"/>
      </w:pPr>
      <w:r w:rsidRPr="004862F6">
        <w:t>Omit “on the form in Schedule</w:t>
      </w:r>
      <w:r w:rsidR="004862F6" w:rsidRPr="004862F6">
        <w:t> </w:t>
      </w:r>
      <w:r w:rsidRPr="004862F6">
        <w:t>2B”, substitute “</w:t>
      </w:r>
      <w:r w:rsidR="00BD4086" w:rsidRPr="004862F6">
        <w:t>i</w:t>
      </w:r>
      <w:r w:rsidRPr="004862F6">
        <w:t>n the approved form</w:t>
      </w:r>
      <w:r w:rsidR="00BD4086" w:rsidRPr="004862F6">
        <w:t xml:space="preserve"> referred to in paragraph</w:t>
      </w:r>
      <w:r w:rsidR="004862F6" w:rsidRPr="004862F6">
        <w:t> </w:t>
      </w:r>
      <w:r w:rsidR="00BD4086" w:rsidRPr="004862F6">
        <w:t>6.33(2</w:t>
      </w:r>
      <w:proofErr w:type="gramStart"/>
      <w:r w:rsidR="00BD4086" w:rsidRPr="004862F6">
        <w:t>)(</w:t>
      </w:r>
      <w:proofErr w:type="gramEnd"/>
      <w:r w:rsidR="00BD4086" w:rsidRPr="004862F6">
        <w:t>b)</w:t>
      </w:r>
      <w:r w:rsidRPr="004862F6">
        <w:t>”.</w:t>
      </w:r>
    </w:p>
    <w:p w14:paraId="71A50A23" w14:textId="323BC15F" w:rsidR="005724D0" w:rsidRPr="004862F6" w:rsidRDefault="005724D0" w:rsidP="00B53977">
      <w:pPr>
        <w:pStyle w:val="ItemHead"/>
      </w:pPr>
      <w:proofErr w:type="gramStart"/>
      <w:r w:rsidRPr="004862F6">
        <w:lastRenderedPageBreak/>
        <w:t>1</w:t>
      </w:r>
      <w:r w:rsidR="00A6514A">
        <w:t>1</w:t>
      </w:r>
      <w:r w:rsidRPr="004862F6">
        <w:t xml:space="preserve">  </w:t>
      </w:r>
      <w:r w:rsidR="00995364" w:rsidRPr="004862F6">
        <w:t>Paragraph</w:t>
      </w:r>
      <w:proofErr w:type="gramEnd"/>
      <w:r w:rsidR="00995364" w:rsidRPr="004862F6">
        <w:t xml:space="preserve"> </w:t>
      </w:r>
      <w:r w:rsidRPr="004862F6">
        <w:t>6.34(1</w:t>
      </w:r>
      <w:r w:rsidR="007D1048" w:rsidRPr="004862F6">
        <w:t>)(b)</w:t>
      </w:r>
      <w:r w:rsidRPr="004862F6">
        <w:t xml:space="preserve"> </w:t>
      </w:r>
    </w:p>
    <w:p w14:paraId="6382C8DD" w14:textId="65C9820F" w:rsidR="005724D0" w:rsidRPr="004862F6" w:rsidRDefault="005724D0" w:rsidP="00B53977">
      <w:pPr>
        <w:pStyle w:val="Item"/>
      </w:pPr>
      <w:r w:rsidRPr="004862F6">
        <w:t>Omit “in the form in Schedule</w:t>
      </w:r>
      <w:r w:rsidR="004862F6" w:rsidRPr="004862F6">
        <w:t> </w:t>
      </w:r>
      <w:r w:rsidRPr="004862F6">
        <w:t>2A (if t</w:t>
      </w:r>
      <w:r w:rsidR="00935C57" w:rsidRPr="004862F6">
        <w:t xml:space="preserve">he receiving fund is not a </w:t>
      </w:r>
      <w:proofErr w:type="spellStart"/>
      <w:r w:rsidR="00935C57" w:rsidRPr="004862F6">
        <w:t xml:space="preserve">self </w:t>
      </w:r>
      <w:r w:rsidRPr="004862F6">
        <w:t>managed</w:t>
      </w:r>
      <w:proofErr w:type="spellEnd"/>
      <w:r w:rsidRPr="004862F6">
        <w:t xml:space="preserve"> superannuation fund) or Schedule</w:t>
      </w:r>
      <w:r w:rsidR="004862F6" w:rsidRPr="004862F6">
        <w:t> </w:t>
      </w:r>
      <w:r w:rsidRPr="004862F6">
        <w:t>2B (in any other case)”, substitute “in the approved form</w:t>
      </w:r>
      <w:r w:rsidR="00BD4086" w:rsidRPr="004862F6">
        <w:t xml:space="preserve"> referred to in paragraph</w:t>
      </w:r>
      <w:r w:rsidR="004862F6" w:rsidRPr="004862F6">
        <w:t> </w:t>
      </w:r>
      <w:r w:rsidR="00BD4086" w:rsidRPr="004862F6">
        <w:t>6.33(2</w:t>
      </w:r>
      <w:proofErr w:type="gramStart"/>
      <w:r w:rsidR="00BD4086" w:rsidRPr="004862F6">
        <w:t>)(</w:t>
      </w:r>
      <w:proofErr w:type="gramEnd"/>
      <w:r w:rsidR="00BD4086" w:rsidRPr="004862F6">
        <w:t>b)</w:t>
      </w:r>
      <w:r w:rsidRPr="004862F6">
        <w:t xml:space="preserve">”. </w:t>
      </w:r>
    </w:p>
    <w:p w14:paraId="2B60B28F" w14:textId="58D6B6FC" w:rsidR="005724D0" w:rsidRPr="004862F6" w:rsidRDefault="005724D0" w:rsidP="00B53977">
      <w:pPr>
        <w:pStyle w:val="ItemHead"/>
      </w:pPr>
      <w:proofErr w:type="gramStart"/>
      <w:r w:rsidRPr="004862F6">
        <w:t>1</w:t>
      </w:r>
      <w:r w:rsidR="00A6514A">
        <w:t>2</w:t>
      </w:r>
      <w:r w:rsidRPr="004862F6">
        <w:t xml:space="preserve">  </w:t>
      </w:r>
      <w:r w:rsidR="00B63F2F" w:rsidRPr="004862F6">
        <w:t>Subp</w:t>
      </w:r>
      <w:r w:rsidR="00995364" w:rsidRPr="004862F6">
        <w:t>aragraph</w:t>
      </w:r>
      <w:proofErr w:type="gramEnd"/>
      <w:r w:rsidR="00995364" w:rsidRPr="004862F6">
        <w:t xml:space="preserve"> 6.34(1)</w:t>
      </w:r>
      <w:r w:rsidR="007D1048" w:rsidRPr="004862F6">
        <w:t>(c)</w:t>
      </w:r>
      <w:r w:rsidR="00B63F2F" w:rsidRPr="004862F6">
        <w:t>(</w:t>
      </w:r>
      <w:proofErr w:type="spellStart"/>
      <w:r w:rsidR="00B63F2F" w:rsidRPr="004862F6">
        <w:t>i</w:t>
      </w:r>
      <w:proofErr w:type="spellEnd"/>
      <w:r w:rsidR="00B63F2F" w:rsidRPr="004862F6">
        <w:t>)</w:t>
      </w:r>
    </w:p>
    <w:p w14:paraId="37AEDD7C" w14:textId="21D08C35" w:rsidR="005724D0" w:rsidRPr="004862F6" w:rsidRDefault="005724D0" w:rsidP="00B53977">
      <w:pPr>
        <w:pStyle w:val="Item"/>
      </w:pPr>
      <w:r w:rsidRPr="004862F6">
        <w:t>Omit “</w:t>
      </w:r>
      <w:r w:rsidR="00B63F2F" w:rsidRPr="004862F6">
        <w:t xml:space="preserve">by </w:t>
      </w:r>
      <w:r w:rsidRPr="004862F6">
        <w:t>the form specified in Schedule</w:t>
      </w:r>
      <w:r w:rsidR="004862F6" w:rsidRPr="004862F6">
        <w:t> </w:t>
      </w:r>
      <w:r w:rsidRPr="004862F6">
        <w:t>2A (if t</w:t>
      </w:r>
      <w:r w:rsidR="00E2438B" w:rsidRPr="004862F6">
        <w:t>he receiving fund is not a</w:t>
      </w:r>
      <w:r w:rsidR="0063768C">
        <w:t xml:space="preserve"> </w:t>
      </w:r>
      <w:proofErr w:type="spellStart"/>
      <w:r w:rsidR="0063768C">
        <w:t>self </w:t>
      </w:r>
      <w:r w:rsidRPr="004862F6">
        <w:t>managed</w:t>
      </w:r>
      <w:proofErr w:type="spellEnd"/>
      <w:r w:rsidRPr="004862F6">
        <w:t xml:space="preserve"> superannuation fund) or Schedule</w:t>
      </w:r>
      <w:r w:rsidR="004862F6" w:rsidRPr="004862F6">
        <w:t> </w:t>
      </w:r>
      <w:r w:rsidRPr="004862F6">
        <w:t>2B (in any other case)”, substitute “in the approved form</w:t>
      </w:r>
      <w:r w:rsidR="00BD4086" w:rsidRPr="004862F6">
        <w:t xml:space="preserve"> referred to in paragraph</w:t>
      </w:r>
      <w:r w:rsidR="004862F6" w:rsidRPr="004862F6">
        <w:t> </w:t>
      </w:r>
      <w:r w:rsidR="00BD4086" w:rsidRPr="004862F6">
        <w:t>6.33(2</w:t>
      </w:r>
      <w:proofErr w:type="gramStart"/>
      <w:r w:rsidR="00BD4086" w:rsidRPr="004862F6">
        <w:t>)(</w:t>
      </w:r>
      <w:proofErr w:type="gramEnd"/>
      <w:r w:rsidR="00BD4086" w:rsidRPr="004862F6">
        <w:t>b)</w:t>
      </w:r>
      <w:r w:rsidRPr="004862F6">
        <w:t xml:space="preserve">”. </w:t>
      </w:r>
    </w:p>
    <w:p w14:paraId="4A73A71A" w14:textId="1AB693FF" w:rsidR="005724D0" w:rsidRPr="004862F6" w:rsidRDefault="005724D0" w:rsidP="00B53977">
      <w:pPr>
        <w:pStyle w:val="ItemHead"/>
      </w:pPr>
      <w:proofErr w:type="gramStart"/>
      <w:r w:rsidRPr="004862F6">
        <w:t>1</w:t>
      </w:r>
      <w:r w:rsidR="00A6514A">
        <w:t>3</w:t>
      </w:r>
      <w:r w:rsidRPr="004862F6">
        <w:t xml:space="preserve">  Schedule</w:t>
      </w:r>
      <w:proofErr w:type="gramEnd"/>
      <w:r w:rsidR="004862F6" w:rsidRPr="004862F6">
        <w:t> </w:t>
      </w:r>
      <w:r w:rsidRPr="004862F6">
        <w:t>2A</w:t>
      </w:r>
    </w:p>
    <w:p w14:paraId="51DE6E1B" w14:textId="77777777" w:rsidR="005724D0" w:rsidRPr="004862F6" w:rsidRDefault="005724D0" w:rsidP="00B53977">
      <w:pPr>
        <w:pStyle w:val="Item"/>
      </w:pPr>
      <w:r w:rsidRPr="004862F6">
        <w:t>Repeal the Schedule.</w:t>
      </w:r>
    </w:p>
    <w:p w14:paraId="5D32DD98" w14:textId="5D10D5C7" w:rsidR="005724D0" w:rsidRPr="004862F6" w:rsidRDefault="005724D0" w:rsidP="00B53977">
      <w:pPr>
        <w:pStyle w:val="ItemHead"/>
      </w:pPr>
      <w:proofErr w:type="gramStart"/>
      <w:r w:rsidRPr="004862F6">
        <w:t>1</w:t>
      </w:r>
      <w:r w:rsidR="00A6514A">
        <w:t>4</w:t>
      </w:r>
      <w:r w:rsidRPr="004862F6">
        <w:t xml:space="preserve">  Schedule</w:t>
      </w:r>
      <w:proofErr w:type="gramEnd"/>
      <w:r w:rsidR="004862F6" w:rsidRPr="004862F6">
        <w:t> </w:t>
      </w:r>
      <w:r w:rsidRPr="004862F6">
        <w:t>2B</w:t>
      </w:r>
    </w:p>
    <w:p w14:paraId="036BFD9E" w14:textId="1371CBE1" w:rsidR="005724D0" w:rsidRPr="004862F6" w:rsidRDefault="005724D0" w:rsidP="00B53977">
      <w:pPr>
        <w:pStyle w:val="Item"/>
      </w:pPr>
      <w:r w:rsidRPr="004862F6">
        <w:t>Repeal the Schedule.</w:t>
      </w:r>
    </w:p>
    <w:p w14:paraId="0FA73CB9" w14:textId="59BA2EBC" w:rsidR="00D81BAE" w:rsidRPr="004862F6" w:rsidRDefault="00D81BAE">
      <w:pPr>
        <w:spacing w:line="240" w:lineRule="auto"/>
        <w:rPr>
          <w:rFonts w:ascii="Arial" w:eastAsia="Times New Roman" w:hAnsi="Arial" w:cs="Times New Roman"/>
          <w:b/>
          <w:kern w:val="28"/>
          <w:sz w:val="24"/>
          <w:lang w:eastAsia="en-AU"/>
        </w:rPr>
      </w:pPr>
      <w:r w:rsidRPr="004862F6">
        <w:br w:type="page"/>
      </w:r>
    </w:p>
    <w:p w14:paraId="5F0BDC2F" w14:textId="5EE8E58F" w:rsidR="00D81BAE" w:rsidRDefault="00D81BAE" w:rsidP="00D81BAE">
      <w:pPr>
        <w:pStyle w:val="ActHead6"/>
        <w:pageBreakBefore/>
        <w:ind w:left="1985" w:hanging="1985"/>
        <w:rPr>
          <w:rStyle w:val="CharAmPartText"/>
        </w:rPr>
      </w:pPr>
      <w:bookmarkStart w:id="11" w:name="_Toc519175187"/>
      <w:r w:rsidRPr="004862F6">
        <w:rPr>
          <w:rStyle w:val="CharAmSchNo"/>
        </w:rPr>
        <w:lastRenderedPageBreak/>
        <w:t>Schedule</w:t>
      </w:r>
      <w:r w:rsidR="004862F6" w:rsidRPr="004862F6">
        <w:rPr>
          <w:rStyle w:val="CharAmSchNo"/>
        </w:rPr>
        <w:t> </w:t>
      </w:r>
      <w:r w:rsidRPr="004862F6">
        <w:rPr>
          <w:rStyle w:val="CharAmSchNo"/>
        </w:rPr>
        <w:t>3</w:t>
      </w:r>
      <w:r w:rsidRPr="004862F6">
        <w:t>—</w:t>
      </w:r>
      <w:r w:rsidRPr="00943D35">
        <w:rPr>
          <w:rStyle w:val="CharAmPartText"/>
        </w:rPr>
        <w:t>Transitional arrangements</w:t>
      </w:r>
      <w:bookmarkEnd w:id="11"/>
    </w:p>
    <w:p w14:paraId="2FC9EB86" w14:textId="77777777" w:rsidR="00943D35" w:rsidRPr="00943D35" w:rsidRDefault="00943D35" w:rsidP="00943D35">
      <w:pPr>
        <w:pStyle w:val="Header"/>
        <w:rPr>
          <w:rStyle w:val="CharAmPartText"/>
        </w:rPr>
      </w:pPr>
    </w:p>
    <w:p w14:paraId="70F7C959" w14:textId="623D3F34" w:rsidR="00D81BAE" w:rsidRPr="00943D35" w:rsidRDefault="00D81BAE" w:rsidP="00943D35">
      <w:pPr>
        <w:pStyle w:val="ActHead9"/>
        <w:rPr>
          <w:rStyle w:val="CharAmSchNo"/>
        </w:rPr>
      </w:pPr>
      <w:bookmarkStart w:id="12" w:name="_Toc519175188"/>
      <w:r w:rsidRPr="00943D35">
        <w:t>Superannuation Industry (Supervision) Regulations</w:t>
      </w:r>
      <w:r w:rsidR="004862F6" w:rsidRPr="00943D35">
        <w:t> </w:t>
      </w:r>
      <w:r w:rsidRPr="00943D35">
        <w:t>1994</w:t>
      </w:r>
      <w:bookmarkEnd w:id="12"/>
    </w:p>
    <w:p w14:paraId="2B28ACD1" w14:textId="0EA519A5" w:rsidR="00D81BAE" w:rsidRPr="004862F6" w:rsidRDefault="00D81BAE" w:rsidP="00D81BAE">
      <w:pPr>
        <w:pStyle w:val="ItemHead"/>
      </w:pPr>
      <w:proofErr w:type="gramStart"/>
      <w:r w:rsidRPr="004862F6">
        <w:t xml:space="preserve">1  </w:t>
      </w:r>
      <w:r w:rsidR="009572E2">
        <w:t>In</w:t>
      </w:r>
      <w:proofErr w:type="gramEnd"/>
      <w:r w:rsidR="009572E2">
        <w:t xml:space="preserve"> the appropriate position in </w:t>
      </w:r>
      <w:r w:rsidRPr="004862F6">
        <w:t>Part</w:t>
      </w:r>
      <w:r w:rsidR="004862F6" w:rsidRPr="004862F6">
        <w:t> </w:t>
      </w:r>
      <w:r w:rsidRPr="004862F6">
        <w:t>14</w:t>
      </w:r>
    </w:p>
    <w:p w14:paraId="527A8E4A" w14:textId="61FE59FE" w:rsidR="00D81BAE" w:rsidRPr="004862F6" w:rsidRDefault="009572E2" w:rsidP="00D81BAE">
      <w:pPr>
        <w:pStyle w:val="Item"/>
      </w:pPr>
      <w:r>
        <w:t>Insert</w:t>
      </w:r>
      <w:r w:rsidR="00D81BAE" w:rsidRPr="004862F6">
        <w:t>:</w:t>
      </w:r>
    </w:p>
    <w:p w14:paraId="42B187D9" w14:textId="4E2B7EAB" w:rsidR="00D81BAE" w:rsidRPr="009572E2" w:rsidRDefault="00D81BAE" w:rsidP="00935C57">
      <w:pPr>
        <w:pStyle w:val="ActHead3"/>
        <w:rPr>
          <w:rStyle w:val="CharDivText"/>
        </w:rPr>
      </w:pPr>
      <w:bookmarkStart w:id="13" w:name="_Toc519175189"/>
      <w:proofErr w:type="gramStart"/>
      <w:r w:rsidRPr="009572E2">
        <w:rPr>
          <w:rStyle w:val="CharDivText"/>
        </w:rPr>
        <w:t>Division</w:t>
      </w:r>
      <w:r w:rsidR="004862F6" w:rsidRPr="009572E2">
        <w:rPr>
          <w:rStyle w:val="CharDivText"/>
        </w:rPr>
        <w:t> </w:t>
      </w:r>
      <w:r w:rsidRPr="009572E2">
        <w:rPr>
          <w:rStyle w:val="CharDivText"/>
        </w:rPr>
        <w:t>14.1</w:t>
      </w:r>
      <w:r w:rsidR="006E3585">
        <w:rPr>
          <w:rStyle w:val="CharDivText"/>
        </w:rPr>
        <w:t>7</w:t>
      </w:r>
      <w:r w:rsidRPr="009572E2">
        <w:rPr>
          <w:rStyle w:val="CharDivText"/>
        </w:rPr>
        <w:t xml:space="preserve">—Transitional arrangements arising out of the </w:t>
      </w:r>
      <w:r w:rsidR="00610720" w:rsidRPr="00610720">
        <w:rPr>
          <w:rStyle w:val="CharDivText"/>
        </w:rPr>
        <w:t>Treasury Laws Amendment (2018 Measures No.</w:t>
      </w:r>
      <w:proofErr w:type="gramEnd"/>
      <w:r w:rsidR="00610720" w:rsidRPr="00610720">
        <w:rPr>
          <w:rStyle w:val="CharDivText"/>
        </w:rPr>
        <w:t xml:space="preserve"> #) Regulations 2018</w:t>
      </w:r>
      <w:bookmarkEnd w:id="13"/>
    </w:p>
    <w:p w14:paraId="2FB556F1" w14:textId="6F203A36" w:rsidR="00D81BAE" w:rsidRPr="004862F6" w:rsidRDefault="00D81BAE" w:rsidP="00D81BAE">
      <w:pPr>
        <w:pStyle w:val="ActHead5"/>
      </w:pPr>
      <w:bookmarkStart w:id="14" w:name="_Toc519175190"/>
      <w:proofErr w:type="gramStart"/>
      <w:r w:rsidRPr="004862F6">
        <w:t>14.1</w:t>
      </w:r>
      <w:r w:rsidR="006E3585">
        <w:t>7</w:t>
      </w:r>
      <w:r w:rsidRPr="004862F6">
        <w:t xml:space="preserve">  Arrangements</w:t>
      </w:r>
      <w:bookmarkEnd w:id="14"/>
      <w:proofErr w:type="gramEnd"/>
    </w:p>
    <w:p w14:paraId="5AD51D7D" w14:textId="71F764D2" w:rsidR="00D81BAE" w:rsidRPr="004862F6" w:rsidRDefault="00D81BAE" w:rsidP="003278C7">
      <w:pPr>
        <w:pStyle w:val="subsection"/>
        <w:tabs>
          <w:tab w:val="clear" w:pos="1021"/>
        </w:tabs>
        <w:ind w:left="567" w:hanging="567"/>
      </w:pPr>
      <w:r w:rsidRPr="004862F6">
        <w:t>(1)</w:t>
      </w:r>
      <w:r w:rsidRPr="004862F6">
        <w:tab/>
        <w:t>The a</w:t>
      </w:r>
      <w:r w:rsidR="00493E1B" w:rsidRPr="004862F6">
        <w:t>mendment</w:t>
      </w:r>
      <w:r w:rsidR="00A8280D" w:rsidRPr="004862F6">
        <w:t>s</w:t>
      </w:r>
      <w:r w:rsidRPr="004862F6">
        <w:t xml:space="preserve"> of these Regulations made by Schedule</w:t>
      </w:r>
      <w:r w:rsidR="004862F6" w:rsidRPr="004862F6">
        <w:t> </w:t>
      </w:r>
      <w:r w:rsidRPr="004862F6">
        <w:t xml:space="preserve">1 to the </w:t>
      </w:r>
      <w:r w:rsidR="00F70068" w:rsidRPr="00473C8E">
        <w:rPr>
          <w:i/>
          <w:noProof/>
        </w:rPr>
        <w:t>Treasury Laws Amendment (2018 Measures No.</w:t>
      </w:r>
      <w:r w:rsidR="00F70068">
        <w:rPr>
          <w:i/>
          <w:noProof/>
        </w:rPr>
        <w:t xml:space="preserve"> </w:t>
      </w:r>
      <w:r w:rsidR="00F70068" w:rsidRPr="00473C8E">
        <w:rPr>
          <w:i/>
          <w:noProof/>
        </w:rPr>
        <w:t>#) Regulations 2018</w:t>
      </w:r>
      <w:r w:rsidRPr="004862F6">
        <w:rPr>
          <w:i/>
        </w:rPr>
        <w:t xml:space="preserve"> </w:t>
      </w:r>
      <w:r w:rsidRPr="004862F6">
        <w:t xml:space="preserve">do not operate to require a </w:t>
      </w:r>
      <w:proofErr w:type="spellStart"/>
      <w:r w:rsidRPr="004862F6">
        <w:t>self</w:t>
      </w:r>
      <w:r w:rsidR="00F70068">
        <w:t> </w:t>
      </w:r>
      <w:r w:rsidRPr="004862F6">
        <w:t>managed</w:t>
      </w:r>
      <w:proofErr w:type="spellEnd"/>
      <w:r w:rsidRPr="004862F6">
        <w:t xml:space="preserve"> superannuation fund to provide information to the Commissioner before 30</w:t>
      </w:r>
      <w:r w:rsidR="004862F6" w:rsidRPr="004862F6">
        <w:t> </w:t>
      </w:r>
      <w:r w:rsidRPr="004862F6">
        <w:t>November 2019.</w:t>
      </w:r>
    </w:p>
    <w:p w14:paraId="3CD91841" w14:textId="518F6A38" w:rsidR="00D81BAE" w:rsidRPr="004862F6" w:rsidRDefault="00D81BAE" w:rsidP="00685ED9">
      <w:pPr>
        <w:pStyle w:val="subsection"/>
        <w:tabs>
          <w:tab w:val="clear" w:pos="1021"/>
        </w:tabs>
        <w:ind w:left="567" w:hanging="567"/>
      </w:pPr>
      <w:r w:rsidRPr="004862F6">
        <w:t>(</w:t>
      </w:r>
      <w:r w:rsidR="00685ED9" w:rsidRPr="004862F6">
        <w:t>2)</w:t>
      </w:r>
      <w:r w:rsidR="00685ED9" w:rsidRPr="004862F6">
        <w:tab/>
      </w:r>
      <w:r w:rsidRPr="004862F6">
        <w:t>The amendment</w:t>
      </w:r>
      <w:r w:rsidR="00A8280D" w:rsidRPr="004862F6">
        <w:t>s</w:t>
      </w:r>
      <w:r w:rsidRPr="004862F6">
        <w:t xml:space="preserve"> of these Regulations made by Schedule</w:t>
      </w:r>
      <w:r w:rsidR="004862F6" w:rsidRPr="004862F6">
        <w:t> </w:t>
      </w:r>
      <w:r w:rsidRPr="004862F6">
        <w:t xml:space="preserve">2 to the </w:t>
      </w:r>
      <w:r w:rsidR="00F70068" w:rsidRPr="00473C8E">
        <w:rPr>
          <w:i/>
          <w:noProof/>
        </w:rPr>
        <w:t>Treasury Laws Amendment (2018 Measures No.</w:t>
      </w:r>
      <w:r w:rsidR="00F70068">
        <w:rPr>
          <w:i/>
          <w:noProof/>
        </w:rPr>
        <w:t xml:space="preserve"> </w:t>
      </w:r>
      <w:r w:rsidR="00F70068" w:rsidRPr="00473C8E">
        <w:rPr>
          <w:i/>
          <w:noProof/>
        </w:rPr>
        <w:t>#) Regulations 2018</w:t>
      </w:r>
      <w:r w:rsidR="003278C7" w:rsidRPr="004862F6">
        <w:t xml:space="preserve"> </w:t>
      </w:r>
      <w:r w:rsidRPr="004862F6">
        <w:t xml:space="preserve">apply to </w:t>
      </w:r>
      <w:r w:rsidR="00E83589" w:rsidRPr="004862F6">
        <w:t xml:space="preserve">rollovers </w:t>
      </w:r>
      <w:r w:rsidRPr="004862F6">
        <w:t xml:space="preserve">and </w:t>
      </w:r>
      <w:r w:rsidR="00E83589" w:rsidRPr="004862F6">
        <w:t xml:space="preserve">transfers </w:t>
      </w:r>
      <w:r w:rsidRPr="004862F6">
        <w:t>requested on or after 30</w:t>
      </w:r>
      <w:r w:rsidR="004862F6" w:rsidRPr="004862F6">
        <w:t> </w:t>
      </w:r>
      <w:r w:rsidR="00685ED9" w:rsidRPr="004862F6">
        <w:t>November</w:t>
      </w:r>
      <w:r w:rsidR="004862F6" w:rsidRPr="004862F6">
        <w:t xml:space="preserve"> </w:t>
      </w:r>
      <w:r w:rsidRPr="004862F6">
        <w:t>2019.</w:t>
      </w:r>
    </w:p>
    <w:sectPr w:rsidR="00D81BAE" w:rsidRPr="004862F6" w:rsidSect="004862F6">
      <w:headerReference w:type="even" r:id="rId25"/>
      <w:headerReference w:type="defaul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A00F4" w14:textId="77777777" w:rsidR="00D973A2" w:rsidRDefault="00D973A2" w:rsidP="0048364F">
      <w:pPr>
        <w:spacing w:line="240" w:lineRule="auto"/>
      </w:pPr>
      <w:r>
        <w:separator/>
      </w:r>
    </w:p>
  </w:endnote>
  <w:endnote w:type="continuationSeparator" w:id="0">
    <w:p w14:paraId="1D7420BC" w14:textId="77777777" w:rsidR="00D973A2" w:rsidRDefault="00D973A2" w:rsidP="0048364F">
      <w:pPr>
        <w:spacing w:line="240" w:lineRule="auto"/>
      </w:pPr>
      <w:r>
        <w:continuationSeparator/>
      </w:r>
    </w:p>
  </w:endnote>
  <w:endnote w:type="continuationNotice" w:id="1">
    <w:p w14:paraId="4640DCB9" w14:textId="77777777" w:rsidR="00D973A2" w:rsidRDefault="00D97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795C1" w14:textId="143CAE0F" w:rsidR="009C1044" w:rsidRPr="005F1388" w:rsidRDefault="003939D3"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6432" behindDoc="1" locked="0" layoutInCell="1" allowOverlap="1" wp14:anchorId="76EE3C2E" wp14:editId="0C78C6F6">
              <wp:simplePos x="1739900" y="9170035"/>
              <wp:positionH relativeFrom="column">
                <wp:align>center</wp:align>
              </wp:positionH>
              <wp:positionV relativeFrom="page">
                <wp:posOffset>10079990</wp:posOffset>
              </wp:positionV>
              <wp:extent cx="4412974" cy="389614"/>
              <wp:effectExtent l="0" t="0" r="698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8CF5EE" w14:textId="0A16EBAD"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0;margin-top:793.7pt;width:347.5pt;height:30.7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xC/QIAAJ0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DtkixC/QIAAJ0GAAAOAAAAAAAAAAAAAAAAAC4CAABkcnMvZTJvRG9jLnhtbFBLAQItABQA&#10;BgAIAAAAIQBGi5/63gAAAAoBAAAPAAAAAAAAAAAAAAAAAFcFAABkcnMvZG93bnJldi54bWxQSwUG&#10;AAAAAAQABADzAAAAYgYAAAAA&#10;" stroked="f" strokeweight=".5pt">
              <v:path arrowok="t"/>
              <v:textbox>
                <w:txbxContent>
                  <w:p w14:paraId="698CF5EE" w14:textId="0A16EBAD"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1044"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7BF85" w14:textId="3CDB28BC" w:rsidR="009C1044" w:rsidRDefault="003939D3" w:rsidP="00E97334">
    <w:r>
      <w:rPr>
        <w:noProof/>
        <w:lang w:eastAsia="en-AU"/>
      </w:rPr>
      <mc:AlternateContent>
        <mc:Choice Requires="wps">
          <w:drawing>
            <wp:anchor distT="0" distB="0" distL="114300" distR="114300" simplePos="0" relativeHeight="251665408" behindDoc="1" locked="0" layoutInCell="1" allowOverlap="1" wp14:anchorId="3EB69B40" wp14:editId="5EB1C107">
              <wp:simplePos x="0" y="0"/>
              <wp:positionH relativeFrom="column">
                <wp:align>center</wp:align>
              </wp:positionH>
              <wp:positionV relativeFrom="page">
                <wp:posOffset>10079990</wp:posOffset>
              </wp:positionV>
              <wp:extent cx="4412974" cy="389614"/>
              <wp:effectExtent l="0" t="0" r="698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596038" w14:textId="3C177E5F"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0;margin-top:793.7pt;width:347.5pt;height:30.7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AxcVxC/QIAAJ0GAAAOAAAAAAAAAAAAAAAAAC4CAABkcnMvZTJvRG9jLnhtbFBLAQItABQA&#10;BgAIAAAAIQBGi5/63gAAAAoBAAAPAAAAAAAAAAAAAAAAAFcFAABkcnMvZG93bnJldi54bWxQSwUG&#10;AAAAAAQABADzAAAAYgYAAAAA&#10;" stroked="f" strokeweight=".5pt">
              <v:path arrowok="t"/>
              <v:textbox>
                <w:txbxContent>
                  <w:p w14:paraId="77596038" w14:textId="3C177E5F"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9C1044" w14:paraId="7926045A" w14:textId="77777777" w:rsidTr="009C1044">
      <w:tc>
        <w:tcPr>
          <w:tcW w:w="8472" w:type="dxa"/>
        </w:tcPr>
        <w:p w14:paraId="5A41337E" w14:textId="77777777" w:rsidR="003939D3" w:rsidRDefault="003939D3" w:rsidP="00D14336">
          <w:pPr>
            <w:rPr>
              <w:sz w:val="18"/>
            </w:rPr>
          </w:pPr>
        </w:p>
        <w:p w14:paraId="2B4B0C5D" w14:textId="1ED13093" w:rsidR="009C1044" w:rsidRDefault="009C1044" w:rsidP="00D14336">
          <w:pPr>
            <w:rPr>
              <w:sz w:val="18"/>
            </w:rPr>
          </w:pPr>
        </w:p>
      </w:tc>
    </w:tr>
  </w:tbl>
  <w:p w14:paraId="4281F638" w14:textId="77777777" w:rsidR="009C1044" w:rsidRPr="00E97334" w:rsidRDefault="009C1044" w:rsidP="00E973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CDA0D" w14:textId="03549146" w:rsidR="009C1044" w:rsidRPr="00E33C1C" w:rsidRDefault="003939D3"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5E55E193" wp14:editId="6D2BA5E9">
              <wp:simplePos x="1739900" y="9170035"/>
              <wp:positionH relativeFrom="column">
                <wp:align>center</wp:align>
              </wp:positionH>
              <wp:positionV relativeFrom="page">
                <wp:posOffset>10079990</wp:posOffset>
              </wp:positionV>
              <wp:extent cx="4412974" cy="389614"/>
              <wp:effectExtent l="0" t="0" r="698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A66BAC" w14:textId="36997ED8"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32" type="#_x0000_t202" style="position:absolute;margin-left:0;margin-top:793.7pt;width:347.5pt;height:30.7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gIAAJ0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" stroked="f" strokeweight=".5pt">
              <v:path arrowok="t"/>
              <v:textbox>
                <w:txbxContent>
                  <w:p w14:paraId="7FA66BAC" w14:textId="36997ED8"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68480" behindDoc="1" locked="0" layoutInCell="1" allowOverlap="1" wp14:anchorId="0214268A" wp14:editId="257C2016">
              <wp:simplePos x="1739900" y="9170035"/>
              <wp:positionH relativeFrom="column">
                <wp:align>center</wp:align>
              </wp:positionH>
              <wp:positionV relativeFrom="page">
                <wp:posOffset>10079990</wp:posOffset>
              </wp:positionV>
              <wp:extent cx="4412974" cy="389614"/>
              <wp:effectExtent l="0" t="0" r="698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316BDC" w14:textId="74CD214B"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margin-left:0;margin-top:793.7pt;width:347.5pt;height:30.7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v8a/QIAAJ0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C20v8a/QIAAJ0GAAAOAAAAAAAAAAAAAAAAAC4CAABkcnMvZTJvRG9jLnhtbFBLAQItABQA&#10;BgAIAAAAIQBGi5/63gAAAAoBAAAPAAAAAAAAAAAAAAAAAFcFAABkcnMvZG93bnJldi54bWxQSwUG&#10;AAAAAAQABADzAAAAYgYAAAAA&#10;" stroked="f" strokeweight=".5pt">
              <v:path arrowok="t"/>
              <v:textbox>
                <w:txbxContent>
                  <w:p w14:paraId="45316BDC" w14:textId="74CD214B"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C1044" w14:paraId="2CA54B29" w14:textId="77777777" w:rsidTr="00D56A0D">
      <w:tc>
        <w:tcPr>
          <w:tcW w:w="709" w:type="dxa"/>
          <w:tcBorders>
            <w:top w:val="nil"/>
            <w:left w:val="nil"/>
            <w:bottom w:val="nil"/>
            <w:right w:val="nil"/>
          </w:tcBorders>
        </w:tcPr>
        <w:p w14:paraId="04A1A6DA" w14:textId="77777777" w:rsidR="003939D3" w:rsidRDefault="003939D3" w:rsidP="009C1044">
          <w:pPr>
            <w:spacing w:line="0" w:lineRule="atLeast"/>
            <w:rPr>
              <w:sz w:val="18"/>
            </w:rPr>
          </w:pPr>
        </w:p>
        <w:p w14:paraId="3C85FB1E" w14:textId="3A91C0E3" w:rsidR="009C1044" w:rsidRDefault="009C1044" w:rsidP="009C1044">
          <w:pPr>
            <w:spacing w:line="0" w:lineRule="atLeast"/>
            <w:rPr>
              <w:sz w:val="18"/>
            </w:rPr>
          </w:pPr>
        </w:p>
      </w:tc>
      <w:tc>
        <w:tcPr>
          <w:tcW w:w="6379" w:type="dxa"/>
          <w:tcBorders>
            <w:top w:val="nil"/>
            <w:left w:val="nil"/>
            <w:bottom w:val="nil"/>
            <w:right w:val="nil"/>
          </w:tcBorders>
        </w:tcPr>
        <w:p w14:paraId="2357D672" w14:textId="77777777" w:rsidR="003939D3" w:rsidRDefault="003939D3" w:rsidP="009C1044">
          <w:pPr>
            <w:spacing w:line="0" w:lineRule="atLeast"/>
            <w:jc w:val="center"/>
            <w:rPr>
              <w:i/>
              <w:sz w:val="18"/>
            </w:rPr>
          </w:pPr>
        </w:p>
        <w:p w14:paraId="7AFF71EE" w14:textId="4B47FA3D" w:rsidR="009C1044" w:rsidRDefault="009C1044" w:rsidP="009C1044">
          <w:pPr>
            <w:spacing w:line="0" w:lineRule="atLeast"/>
            <w:jc w:val="center"/>
            <w:rPr>
              <w:sz w:val="18"/>
            </w:rPr>
          </w:pPr>
        </w:p>
      </w:tc>
      <w:tc>
        <w:tcPr>
          <w:tcW w:w="1383" w:type="dxa"/>
          <w:tcBorders>
            <w:top w:val="nil"/>
            <w:left w:val="nil"/>
            <w:bottom w:val="nil"/>
            <w:right w:val="nil"/>
          </w:tcBorders>
        </w:tcPr>
        <w:p w14:paraId="34C2B4F8" w14:textId="489AFC84" w:rsidR="009C1044" w:rsidRDefault="009C1044" w:rsidP="009C10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293B">
            <w:rPr>
              <w:i/>
              <w:noProof/>
              <w:sz w:val="18"/>
            </w:rPr>
            <w:t>4</w:t>
          </w:r>
          <w:r w:rsidRPr="00ED79B6">
            <w:rPr>
              <w:i/>
              <w:sz w:val="18"/>
            </w:rPr>
            <w:fldChar w:fldCharType="end"/>
          </w:r>
        </w:p>
      </w:tc>
    </w:tr>
    <w:tr w:rsidR="009C1044" w14:paraId="4E20C483"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82695A8" w14:textId="77777777" w:rsidR="003939D3" w:rsidRDefault="003939D3" w:rsidP="009C1044">
          <w:pPr>
            <w:jc w:val="right"/>
            <w:rPr>
              <w:sz w:val="18"/>
            </w:rPr>
          </w:pPr>
        </w:p>
        <w:p w14:paraId="5C413F28" w14:textId="488A9944" w:rsidR="009C1044" w:rsidRDefault="009C1044" w:rsidP="009C1044">
          <w:pPr>
            <w:jc w:val="right"/>
            <w:rPr>
              <w:sz w:val="18"/>
            </w:rPr>
          </w:pPr>
        </w:p>
      </w:tc>
    </w:tr>
  </w:tbl>
  <w:p w14:paraId="5A1FAD68" w14:textId="77777777" w:rsidR="009C1044" w:rsidRPr="00ED79B6" w:rsidRDefault="009C1044" w:rsidP="00A136F5">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E5531" w14:textId="472A5339" w:rsidR="009C1044" w:rsidRPr="00E33C1C" w:rsidRDefault="003939D3"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9504" behindDoc="1" locked="0" layoutInCell="1" allowOverlap="1" wp14:anchorId="3DC7967C" wp14:editId="6A25E9F4">
              <wp:simplePos x="0" y="0"/>
              <wp:positionH relativeFrom="column">
                <wp:align>center</wp:align>
              </wp:positionH>
              <wp:positionV relativeFrom="page">
                <wp:posOffset>10079990</wp:posOffset>
              </wp:positionV>
              <wp:extent cx="4412974" cy="389614"/>
              <wp:effectExtent l="0" t="0" r="698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23DDD5" w14:textId="02EEB5F5"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4" type="#_x0000_t202" style="position:absolute;margin-left:0;margin-top:793.7pt;width:347.5pt;height:30.7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" stroked="f" strokeweight=".5pt">
              <v:path arrowok="t"/>
              <v:textbox>
                <w:txbxContent>
                  <w:p w14:paraId="6723DDD5" w14:textId="02EEB5F5"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67456" behindDoc="1" locked="0" layoutInCell="1" allowOverlap="1" wp14:anchorId="53E9B4E4" wp14:editId="71B8D985">
              <wp:simplePos x="0" y="0"/>
              <wp:positionH relativeFrom="column">
                <wp:align>center</wp:align>
              </wp:positionH>
              <wp:positionV relativeFrom="page">
                <wp:posOffset>10079990</wp:posOffset>
              </wp:positionV>
              <wp:extent cx="4412974" cy="389614"/>
              <wp:effectExtent l="0" t="0" r="698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4ACDD" w14:textId="2BB614BF"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0;margin-top:793.7pt;width:347.5pt;height:30.7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pB/QIAAJ0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" stroked="f" strokeweight=".5pt">
              <v:path arrowok="t"/>
              <v:textbox>
                <w:txbxContent>
                  <w:p w14:paraId="2F54ACDD" w14:textId="2BB614BF"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9C1044" w14:paraId="086A45D2" w14:textId="77777777" w:rsidTr="00D56A0D">
      <w:tc>
        <w:tcPr>
          <w:tcW w:w="1383" w:type="dxa"/>
          <w:tcBorders>
            <w:top w:val="nil"/>
            <w:left w:val="nil"/>
            <w:bottom w:val="nil"/>
            <w:right w:val="nil"/>
          </w:tcBorders>
        </w:tcPr>
        <w:p w14:paraId="25F4B333" w14:textId="77777777" w:rsidR="003939D3" w:rsidRDefault="003939D3" w:rsidP="009C1044">
          <w:pPr>
            <w:spacing w:line="0" w:lineRule="atLeast"/>
            <w:rPr>
              <w:sz w:val="18"/>
            </w:rPr>
          </w:pPr>
        </w:p>
        <w:p w14:paraId="40772346" w14:textId="1BCD16E9" w:rsidR="009C1044" w:rsidRDefault="009C1044" w:rsidP="009C1044">
          <w:pPr>
            <w:spacing w:line="0" w:lineRule="atLeast"/>
            <w:rPr>
              <w:sz w:val="18"/>
            </w:rPr>
          </w:pPr>
        </w:p>
      </w:tc>
      <w:tc>
        <w:tcPr>
          <w:tcW w:w="6379" w:type="dxa"/>
          <w:tcBorders>
            <w:top w:val="nil"/>
            <w:left w:val="nil"/>
            <w:bottom w:val="nil"/>
            <w:right w:val="nil"/>
          </w:tcBorders>
        </w:tcPr>
        <w:p w14:paraId="7CBB5AA7" w14:textId="77777777" w:rsidR="003939D3" w:rsidRDefault="003939D3" w:rsidP="00195CA6">
          <w:pPr>
            <w:spacing w:line="0" w:lineRule="atLeast"/>
            <w:jc w:val="center"/>
            <w:rPr>
              <w:i/>
              <w:sz w:val="18"/>
            </w:rPr>
          </w:pPr>
        </w:p>
        <w:p w14:paraId="3591128A" w14:textId="4749FEA8" w:rsidR="009C1044" w:rsidRDefault="009C1044" w:rsidP="00195CA6">
          <w:pPr>
            <w:spacing w:line="0" w:lineRule="atLeast"/>
            <w:jc w:val="center"/>
            <w:rPr>
              <w:sz w:val="18"/>
            </w:rPr>
          </w:pPr>
        </w:p>
      </w:tc>
      <w:tc>
        <w:tcPr>
          <w:tcW w:w="709" w:type="dxa"/>
          <w:tcBorders>
            <w:top w:val="nil"/>
            <w:left w:val="nil"/>
            <w:bottom w:val="nil"/>
            <w:right w:val="nil"/>
          </w:tcBorders>
        </w:tcPr>
        <w:p w14:paraId="1981175F" w14:textId="6D0E374B" w:rsidR="009C1044" w:rsidRDefault="009C1044" w:rsidP="009C104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A293B">
            <w:rPr>
              <w:i/>
              <w:noProof/>
              <w:sz w:val="18"/>
            </w:rPr>
            <w:t>5</w:t>
          </w:r>
          <w:r w:rsidRPr="00ED79B6">
            <w:rPr>
              <w:i/>
              <w:sz w:val="18"/>
            </w:rPr>
            <w:fldChar w:fldCharType="end"/>
          </w:r>
        </w:p>
      </w:tc>
    </w:tr>
    <w:tr w:rsidR="009C1044" w14:paraId="156EAC11"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FE6A89" w14:textId="77777777" w:rsidR="003939D3" w:rsidRDefault="003939D3" w:rsidP="009C1044">
          <w:pPr>
            <w:rPr>
              <w:sz w:val="18"/>
            </w:rPr>
          </w:pPr>
        </w:p>
        <w:p w14:paraId="70054681" w14:textId="378B7B1A" w:rsidR="009C1044" w:rsidRDefault="009C1044" w:rsidP="009C1044">
          <w:pPr>
            <w:rPr>
              <w:sz w:val="18"/>
            </w:rPr>
          </w:pPr>
        </w:p>
      </w:tc>
    </w:tr>
  </w:tbl>
  <w:p w14:paraId="51CBBC8D" w14:textId="77777777" w:rsidR="009C1044" w:rsidRPr="00ED79B6" w:rsidRDefault="009C1044"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6AE64" w14:textId="77777777" w:rsidR="00D973A2" w:rsidRDefault="00D973A2" w:rsidP="0048364F">
      <w:pPr>
        <w:spacing w:line="240" w:lineRule="auto"/>
      </w:pPr>
      <w:r>
        <w:separator/>
      </w:r>
    </w:p>
  </w:footnote>
  <w:footnote w:type="continuationSeparator" w:id="0">
    <w:p w14:paraId="07B18FDA" w14:textId="77777777" w:rsidR="00D973A2" w:rsidRDefault="00D973A2" w:rsidP="0048364F">
      <w:pPr>
        <w:spacing w:line="240" w:lineRule="auto"/>
      </w:pPr>
      <w:r>
        <w:continuationSeparator/>
      </w:r>
    </w:p>
  </w:footnote>
  <w:footnote w:type="continuationNotice" w:id="1">
    <w:p w14:paraId="0A2D12AB" w14:textId="77777777" w:rsidR="00D973A2" w:rsidRDefault="00D973A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0EC33" w14:textId="3CCF33FE" w:rsidR="009C1044" w:rsidRPr="005F1388" w:rsidRDefault="003939D3"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40A6C3E" wp14:editId="2E4D86CB">
              <wp:simplePos x="1739900" y="443230"/>
              <wp:positionH relativeFrom="column">
                <wp:align>center</wp:align>
              </wp:positionH>
              <wp:positionV relativeFrom="page">
                <wp:posOffset>143510</wp:posOffset>
              </wp:positionV>
              <wp:extent cx="4412974" cy="389614"/>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BE5B0D" w14:textId="62576632"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11.3pt;width:347.5pt;height:30.7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" stroked="f" strokeweight=".5pt">
              <v:path arrowok="t"/>
              <v:textbox>
                <w:txbxContent>
                  <w:p w14:paraId="20BE5B0D" w14:textId="62576632"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E935C" w14:textId="0411EB19" w:rsidR="009C1044" w:rsidRPr="005F1388" w:rsidRDefault="003939D3"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3E74C738" wp14:editId="796A6FCF">
              <wp:simplePos x="0" y="0"/>
              <wp:positionH relativeFrom="column">
                <wp:align>center</wp:align>
              </wp:positionH>
              <wp:positionV relativeFrom="page">
                <wp:posOffset>143510</wp:posOffset>
              </wp:positionV>
              <wp:extent cx="4412974" cy="389614"/>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FF943D" w14:textId="4189115A"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11.3pt;width:347.5pt;height:30.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" stroked="f" strokeweight=".5pt">
              <v:path arrowok="t"/>
              <v:textbox>
                <w:txbxContent>
                  <w:p w14:paraId="50FF943D" w14:textId="4189115A"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DDB2" w14:textId="77777777" w:rsidR="009C1044" w:rsidRPr="005F1388" w:rsidRDefault="009C104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DB9AC" w14:textId="333E1317" w:rsidR="009C1044" w:rsidRPr="003A3BD2" w:rsidRDefault="003939D3" w:rsidP="002770F4">
    <w:pPr>
      <w:rPr>
        <w:sz w:val="20"/>
      </w:rPr>
    </w:pPr>
    <w:r>
      <w:rPr>
        <w:b/>
        <w:noProof/>
        <w:sz w:val="20"/>
        <w:lang w:eastAsia="en-AU"/>
      </w:rPr>
      <mc:AlternateContent>
        <mc:Choice Requires="wps">
          <w:drawing>
            <wp:anchor distT="0" distB="0" distL="114300" distR="114300" simplePos="0" relativeHeight="251662336" behindDoc="1" locked="0" layoutInCell="1" allowOverlap="1" wp14:anchorId="6F6F19B7" wp14:editId="49DC51AB">
              <wp:simplePos x="1739900" y="443230"/>
              <wp:positionH relativeFrom="column">
                <wp:align>center</wp:align>
              </wp:positionH>
              <wp:positionV relativeFrom="page">
                <wp:posOffset>143510</wp:posOffset>
              </wp:positionV>
              <wp:extent cx="4412974" cy="389614"/>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B9064F" w14:textId="552CF39B"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margin-left:0;margin-top:11.3pt;width:347.5pt;height:30.7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" stroked="f" strokeweight=".5pt">
              <v:path arrowok="t"/>
              <v:textbox>
                <w:txbxContent>
                  <w:p w14:paraId="23B9064F" w14:textId="552CF39B"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1044">
      <w:rPr>
        <w:b/>
        <w:sz w:val="20"/>
      </w:rPr>
      <w:fldChar w:fldCharType="begin"/>
    </w:r>
    <w:r w:rsidR="009C1044">
      <w:rPr>
        <w:b/>
        <w:sz w:val="20"/>
      </w:rPr>
      <w:instrText xml:space="preserve"> STYLEREF CharAmSchNo </w:instrText>
    </w:r>
    <w:r w:rsidR="009C1044">
      <w:rPr>
        <w:b/>
        <w:sz w:val="20"/>
      </w:rPr>
      <w:fldChar w:fldCharType="end"/>
    </w:r>
    <w:r w:rsidR="009C1044">
      <w:rPr>
        <w:sz w:val="20"/>
      </w:rPr>
      <w:t xml:space="preserve">  Amendments</w:t>
    </w:r>
  </w:p>
  <w:p w14:paraId="0248DFD1" w14:textId="77777777" w:rsidR="009C1044" w:rsidRDefault="009C1044" w:rsidP="003F1528">
    <w:pPr>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p>
  <w:p w14:paraId="40BF10B8" w14:textId="65B7AC1A" w:rsidR="009C1044" w:rsidRPr="003F1528" w:rsidRDefault="009C1044" w:rsidP="003F1528">
    <w:pPr>
      <w:rPr>
        <w:b/>
        <w:sz w:val="20"/>
      </w:rPr>
    </w:pPr>
    <w:r w:rsidRPr="00A961C4">
      <w:rPr>
        <w:b/>
        <w:sz w:val="20"/>
      </w:rPr>
      <w:fldChar w:fldCharType="begin"/>
    </w:r>
    <w:r w:rsidRPr="00A961C4">
      <w:rPr>
        <w:b/>
        <w:sz w:val="20"/>
      </w:rPr>
      <w:instrText xml:space="preserve"> STYLEREF CharAmPartNo </w:instrText>
    </w:r>
    <w:r w:rsidRPr="00A961C4">
      <w:rPr>
        <w:b/>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319C" w14:textId="7547A5C9" w:rsidR="009C1044" w:rsidRPr="00ED79B6" w:rsidRDefault="003939D3"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14:anchorId="58AFFB64" wp14:editId="313FE98D">
              <wp:simplePos x="0" y="0"/>
              <wp:positionH relativeFrom="column">
                <wp:align>center</wp:align>
              </wp:positionH>
              <wp:positionV relativeFrom="page">
                <wp:posOffset>143510</wp:posOffset>
              </wp:positionV>
              <wp:extent cx="4412974" cy="389614"/>
              <wp:effectExtent l="0" t="0" r="698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1E40E4" w14:textId="68860533"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0;margin-top:11.3pt;width:347.5pt;height:30.7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" stroked="f" strokeweight=".5pt">
              <v:path arrowok="t"/>
              <v:textbox>
                <w:txbxContent>
                  <w:p w14:paraId="6B1E40E4" w14:textId="68860533"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B24AE" w14:textId="77777777" w:rsidR="009C1044" w:rsidRPr="00ED79B6" w:rsidRDefault="009C104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2CB78" w14:textId="3EACE59D" w:rsidR="009C1044" w:rsidRPr="00D367CB" w:rsidRDefault="003939D3" w:rsidP="002770F4">
    <w:pPr>
      <w:rPr>
        <w:sz w:val="20"/>
      </w:rPr>
    </w:pPr>
    <w:r>
      <w:rPr>
        <w:noProof/>
        <w:sz w:val="20"/>
        <w:lang w:eastAsia="en-AU"/>
      </w:rPr>
      <mc:AlternateContent>
        <mc:Choice Requires="wps">
          <w:drawing>
            <wp:anchor distT="0" distB="0" distL="114300" distR="114300" simplePos="0" relativeHeight="251664384" behindDoc="1" locked="0" layoutInCell="1" allowOverlap="1" wp14:anchorId="09F190AE" wp14:editId="6F50E476">
              <wp:simplePos x="1739900" y="443230"/>
              <wp:positionH relativeFrom="column">
                <wp:align>center</wp:align>
              </wp:positionH>
              <wp:positionV relativeFrom="page">
                <wp:posOffset>143510</wp:posOffset>
              </wp:positionV>
              <wp:extent cx="4412974" cy="389614"/>
              <wp:effectExtent l="0" t="0" r="698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EBD77F" w14:textId="53210568"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0;margin-top:11.3pt;width:347.5pt;height:30.7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cn/wIAAJ4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" stroked="f" strokeweight=".5pt">
              <v:path arrowok="t"/>
              <v:textbox>
                <w:txbxContent>
                  <w:p w14:paraId="4EEBD77F" w14:textId="53210568"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1044" w:rsidRPr="00D367CB">
      <w:rPr>
        <w:sz w:val="20"/>
      </w:rPr>
      <w:fldChar w:fldCharType="begin"/>
    </w:r>
    <w:r w:rsidR="009C1044" w:rsidRPr="00D367CB">
      <w:rPr>
        <w:sz w:val="20"/>
      </w:rPr>
      <w:instrText xml:space="preserve"> STYLEREF  "ActHead 6,as" </w:instrText>
    </w:r>
    <w:r w:rsidR="009C1044" w:rsidRPr="00D367CB">
      <w:rPr>
        <w:sz w:val="20"/>
      </w:rPr>
      <w:fldChar w:fldCharType="separate"/>
    </w:r>
    <w:r w:rsidR="00EA293B">
      <w:rPr>
        <w:noProof/>
        <w:sz w:val="20"/>
      </w:rPr>
      <w:t>Schedule 2—Applying Division 6.5 of Part 6 to self managed superannuation funds etc.</w:t>
    </w:r>
    <w:r w:rsidR="009C1044" w:rsidRPr="00D367CB">
      <w:rPr>
        <w:sz w:val="20"/>
      </w:rPr>
      <w:fldChar w:fldCharType="end"/>
    </w:r>
  </w:p>
  <w:p w14:paraId="0C14757E" w14:textId="2FBD5FFA" w:rsidR="009C1044" w:rsidRDefault="009C1044" w:rsidP="003F1528">
    <w:pPr>
      <w:rPr>
        <w:b/>
        <w:sz w:val="20"/>
      </w:rPr>
    </w:pPr>
  </w:p>
  <w:p w14:paraId="07EC0D69" w14:textId="5A9C6E16" w:rsidR="009C1044" w:rsidRPr="003F1528" w:rsidRDefault="009C1044" w:rsidP="003F1528">
    <w:pPr>
      <w:pBdr>
        <w:bottom w:val="single" w:sz="4" w:space="1" w:color="auto"/>
      </w:pBdr>
      <w:rPr>
        <w:b/>
        <w:sz w:val="20"/>
      </w:rPr>
    </w:pPr>
    <w:r w:rsidRPr="00A961C4">
      <w:rPr>
        <w:b/>
        <w:sz w:val="20"/>
      </w:rPr>
      <w:fldChar w:fldCharType="begin"/>
    </w:r>
    <w:r w:rsidRPr="00A961C4">
      <w:rPr>
        <w:b/>
        <w:sz w:val="20"/>
      </w:rPr>
      <w:instrText xml:space="preserve"> STYLEREF CharAmPartNo </w:instrText>
    </w:r>
    <w:r w:rsidRPr="00A961C4">
      <w:rPr>
        <w:b/>
        <w:sz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A7606" w14:textId="432F39EF" w:rsidR="009C1044" w:rsidRPr="00D367CB" w:rsidRDefault="003939D3" w:rsidP="003F1528">
    <w:pPr>
      <w:rPr>
        <w:sz w:val="20"/>
      </w:rPr>
    </w:pPr>
    <w:r>
      <w:rPr>
        <w:noProof/>
        <w:sz w:val="20"/>
        <w:lang w:eastAsia="en-AU"/>
      </w:rPr>
      <mc:AlternateContent>
        <mc:Choice Requires="wps">
          <w:drawing>
            <wp:anchor distT="0" distB="0" distL="114300" distR="114300" simplePos="0" relativeHeight="251663360" behindDoc="1" locked="0" layoutInCell="1" allowOverlap="1" wp14:anchorId="05CE6F67" wp14:editId="2C4FFC88">
              <wp:simplePos x="0" y="0"/>
              <wp:positionH relativeFrom="column">
                <wp:align>center</wp:align>
              </wp:positionH>
              <wp:positionV relativeFrom="page">
                <wp:posOffset>143510</wp:posOffset>
              </wp:positionV>
              <wp:extent cx="4412974" cy="389614"/>
              <wp:effectExtent l="0" t="0" r="698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974" cy="389614"/>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170863" w14:textId="09DADFE3"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0;margin-top:11.3pt;width:347.5pt;height:30.7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" stroked="f" strokeweight=".5pt">
              <v:path arrowok="t"/>
              <v:textbox>
                <w:txbxContent>
                  <w:p w14:paraId="69170863" w14:textId="09DADFE3" w:rsidR="003939D3" w:rsidRPr="003939D3" w:rsidRDefault="003939D3" w:rsidP="003939D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9C1044" w:rsidRPr="00D367CB">
      <w:rPr>
        <w:sz w:val="20"/>
      </w:rPr>
      <w:fldChar w:fldCharType="begin"/>
    </w:r>
    <w:r w:rsidR="009C1044" w:rsidRPr="00D367CB">
      <w:rPr>
        <w:sz w:val="20"/>
      </w:rPr>
      <w:instrText xml:space="preserve"> STYLEREF CharAmSchNo </w:instrText>
    </w:r>
    <w:r w:rsidR="00EA293B">
      <w:rPr>
        <w:sz w:val="20"/>
      </w:rPr>
      <w:fldChar w:fldCharType="separate"/>
    </w:r>
    <w:r w:rsidR="00EA293B">
      <w:rPr>
        <w:noProof/>
        <w:sz w:val="20"/>
      </w:rPr>
      <w:t>Schedule 3</w:t>
    </w:r>
    <w:r w:rsidR="009C1044" w:rsidRPr="00D367CB">
      <w:rPr>
        <w:sz w:val="20"/>
      </w:rPr>
      <w:fldChar w:fldCharType="end"/>
    </w:r>
  </w:p>
  <w:p w14:paraId="40BEB2ED" w14:textId="77777777" w:rsidR="009C1044" w:rsidRPr="00A961C4" w:rsidRDefault="009C1044" w:rsidP="003F1528">
    <w:pPr>
      <w:pBdr>
        <w:bottom w:val="single" w:sz="6" w:space="1" w:color="auto"/>
      </w:pBdr>
      <w:spacing w:after="120"/>
    </w:pPr>
  </w:p>
  <w:p w14:paraId="6EE2F367" w14:textId="77777777" w:rsidR="009C1044" w:rsidRDefault="009C10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76BB4E"/>
    <w:lvl w:ilvl="0">
      <w:start w:val="1"/>
      <w:numFmt w:val="decimal"/>
      <w:lvlText w:val="%1."/>
      <w:lvlJc w:val="left"/>
      <w:pPr>
        <w:tabs>
          <w:tab w:val="num" w:pos="1492"/>
        </w:tabs>
        <w:ind w:left="1492" w:hanging="360"/>
      </w:pPr>
    </w:lvl>
  </w:abstractNum>
  <w:abstractNum w:abstractNumId="1">
    <w:nsid w:val="FFFFFF7D"/>
    <w:multiLevelType w:val="singleLevel"/>
    <w:tmpl w:val="7BCA639A"/>
    <w:lvl w:ilvl="0">
      <w:start w:val="1"/>
      <w:numFmt w:val="decimal"/>
      <w:lvlText w:val="%1."/>
      <w:lvlJc w:val="left"/>
      <w:pPr>
        <w:tabs>
          <w:tab w:val="num" w:pos="1209"/>
        </w:tabs>
        <w:ind w:left="1209" w:hanging="360"/>
      </w:pPr>
    </w:lvl>
  </w:abstractNum>
  <w:abstractNum w:abstractNumId="2">
    <w:nsid w:val="FFFFFF7E"/>
    <w:multiLevelType w:val="singleLevel"/>
    <w:tmpl w:val="2EF249AA"/>
    <w:lvl w:ilvl="0">
      <w:start w:val="1"/>
      <w:numFmt w:val="decimal"/>
      <w:lvlText w:val="%1."/>
      <w:lvlJc w:val="left"/>
      <w:pPr>
        <w:tabs>
          <w:tab w:val="num" w:pos="926"/>
        </w:tabs>
        <w:ind w:left="926" w:hanging="360"/>
      </w:pPr>
    </w:lvl>
  </w:abstractNum>
  <w:abstractNum w:abstractNumId="3">
    <w:nsid w:val="FFFFFF7F"/>
    <w:multiLevelType w:val="singleLevel"/>
    <w:tmpl w:val="6084028C"/>
    <w:lvl w:ilvl="0">
      <w:start w:val="1"/>
      <w:numFmt w:val="decimal"/>
      <w:lvlText w:val="%1."/>
      <w:lvlJc w:val="left"/>
      <w:pPr>
        <w:tabs>
          <w:tab w:val="num" w:pos="643"/>
        </w:tabs>
        <w:ind w:left="643" w:hanging="360"/>
      </w:pPr>
    </w:lvl>
  </w:abstractNum>
  <w:abstractNum w:abstractNumId="4">
    <w:nsid w:val="FFFFFF80"/>
    <w:multiLevelType w:val="singleLevel"/>
    <w:tmpl w:val="351A7F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5C89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6C7E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CAC4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44D1BA"/>
    <w:lvl w:ilvl="0">
      <w:start w:val="1"/>
      <w:numFmt w:val="decimal"/>
      <w:lvlText w:val="%1."/>
      <w:lvlJc w:val="left"/>
      <w:pPr>
        <w:tabs>
          <w:tab w:val="num" w:pos="360"/>
        </w:tabs>
        <w:ind w:left="360" w:hanging="360"/>
      </w:pPr>
    </w:lvl>
  </w:abstractNum>
  <w:abstractNum w:abstractNumId="9">
    <w:nsid w:val="FFFFFF89"/>
    <w:multiLevelType w:val="singleLevel"/>
    <w:tmpl w:val="DC067D0C"/>
    <w:lvl w:ilvl="0">
      <w:start w:val="1"/>
      <w:numFmt w:val="bullet"/>
      <w:lvlText w:val=""/>
      <w:lvlJc w:val="left"/>
      <w:pPr>
        <w:tabs>
          <w:tab w:val="num" w:pos="360"/>
        </w:tabs>
        <w:ind w:left="360" w:hanging="360"/>
      </w:pPr>
      <w:rPr>
        <w:rFonts w:ascii="Symbol" w:hAnsi="Symbol" w:hint="default"/>
      </w:rPr>
    </w:lvl>
  </w:abstractNum>
  <w:abstractNum w:abstractNumId="10">
    <w:nsid w:val="04FC58FE"/>
    <w:multiLevelType w:val="hybridMultilevel"/>
    <w:tmpl w:val="A6D82DE6"/>
    <w:lvl w:ilvl="0" w:tplc="384ABD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445BBE"/>
    <w:multiLevelType w:val="hybridMultilevel"/>
    <w:tmpl w:val="9DEC0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64918E1"/>
    <w:multiLevelType w:val="hybridMultilevel"/>
    <w:tmpl w:val="7212837E"/>
    <w:lvl w:ilvl="0" w:tplc="8B64E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EE42ED"/>
    <w:multiLevelType w:val="hybridMultilevel"/>
    <w:tmpl w:val="438815B0"/>
    <w:lvl w:ilvl="0" w:tplc="42761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9D57B2"/>
    <w:multiLevelType w:val="hybridMultilevel"/>
    <w:tmpl w:val="465A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D6FE5"/>
    <w:multiLevelType w:val="hybridMultilevel"/>
    <w:tmpl w:val="7212837E"/>
    <w:lvl w:ilvl="0" w:tplc="8B64E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689E4D8C"/>
    <w:multiLevelType w:val="hybridMultilevel"/>
    <w:tmpl w:val="598CABD8"/>
    <w:lvl w:ilvl="0" w:tplc="90C68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32512D"/>
    <w:multiLevelType w:val="hybridMultilevel"/>
    <w:tmpl w:val="E3DACDE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798F3722"/>
    <w:multiLevelType w:val="hybridMultilevel"/>
    <w:tmpl w:val="5A4454C8"/>
    <w:lvl w:ilvl="0" w:tplc="47BC7D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22F9B"/>
    <w:multiLevelType w:val="hybridMultilevel"/>
    <w:tmpl w:val="F19C6CDC"/>
    <w:lvl w:ilvl="0" w:tplc="9F0885F8">
      <w:start w:val="1"/>
      <w:numFmt w:val="decimal"/>
      <w:lvlText w:val="%1."/>
      <w:lvlJc w:val="left"/>
      <w:pPr>
        <w:ind w:left="1580" w:hanging="8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20"/>
  </w:num>
  <w:num w:numId="14">
    <w:abstractNumId w:val="10"/>
  </w:num>
  <w:num w:numId="15">
    <w:abstractNumId w:val="16"/>
  </w:num>
  <w:num w:numId="16">
    <w:abstractNumId w:val="14"/>
  </w:num>
  <w:num w:numId="17">
    <w:abstractNumId w:val="13"/>
  </w:num>
  <w:num w:numId="18">
    <w:abstractNumId w:val="12"/>
  </w:num>
  <w:num w:numId="19">
    <w:abstractNumId w:val="19"/>
  </w:num>
  <w:num w:numId="20">
    <w:abstractNumId w:val="2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92"/>
    <w:rsid w:val="00000263"/>
    <w:rsid w:val="0000176D"/>
    <w:rsid w:val="00007519"/>
    <w:rsid w:val="00007A77"/>
    <w:rsid w:val="000113BC"/>
    <w:rsid w:val="00011FB9"/>
    <w:rsid w:val="000136AF"/>
    <w:rsid w:val="00015675"/>
    <w:rsid w:val="000278A6"/>
    <w:rsid w:val="0004044E"/>
    <w:rsid w:val="0005120E"/>
    <w:rsid w:val="00051E50"/>
    <w:rsid w:val="00054577"/>
    <w:rsid w:val="000546DE"/>
    <w:rsid w:val="000614BF"/>
    <w:rsid w:val="00061CB9"/>
    <w:rsid w:val="000636B8"/>
    <w:rsid w:val="000644F9"/>
    <w:rsid w:val="00067236"/>
    <w:rsid w:val="0007169C"/>
    <w:rsid w:val="00075923"/>
    <w:rsid w:val="00077593"/>
    <w:rsid w:val="00081CC2"/>
    <w:rsid w:val="00083F48"/>
    <w:rsid w:val="0009135F"/>
    <w:rsid w:val="000A7DF9"/>
    <w:rsid w:val="000D05EF"/>
    <w:rsid w:val="000D5485"/>
    <w:rsid w:val="000E1FE1"/>
    <w:rsid w:val="000F21C1"/>
    <w:rsid w:val="000F6751"/>
    <w:rsid w:val="00100223"/>
    <w:rsid w:val="00105D72"/>
    <w:rsid w:val="0010745C"/>
    <w:rsid w:val="00117079"/>
    <w:rsid w:val="00117277"/>
    <w:rsid w:val="00123984"/>
    <w:rsid w:val="00130E2B"/>
    <w:rsid w:val="001532A8"/>
    <w:rsid w:val="00156C67"/>
    <w:rsid w:val="00160BD7"/>
    <w:rsid w:val="001643C9"/>
    <w:rsid w:val="00165568"/>
    <w:rsid w:val="00166082"/>
    <w:rsid w:val="00166C2F"/>
    <w:rsid w:val="001716C9"/>
    <w:rsid w:val="00176A39"/>
    <w:rsid w:val="00184261"/>
    <w:rsid w:val="00185EAB"/>
    <w:rsid w:val="00191924"/>
    <w:rsid w:val="00193461"/>
    <w:rsid w:val="001939E1"/>
    <w:rsid w:val="00195382"/>
    <w:rsid w:val="00195CA6"/>
    <w:rsid w:val="0019603D"/>
    <w:rsid w:val="001A3B9F"/>
    <w:rsid w:val="001A528A"/>
    <w:rsid w:val="001A64A0"/>
    <w:rsid w:val="001A65C0"/>
    <w:rsid w:val="001B6456"/>
    <w:rsid w:val="001B7A5D"/>
    <w:rsid w:val="001C2E20"/>
    <w:rsid w:val="001C69C4"/>
    <w:rsid w:val="001C6B75"/>
    <w:rsid w:val="001C7572"/>
    <w:rsid w:val="001E0A8D"/>
    <w:rsid w:val="001E3590"/>
    <w:rsid w:val="001E46D9"/>
    <w:rsid w:val="001E7407"/>
    <w:rsid w:val="001F4651"/>
    <w:rsid w:val="00201D27"/>
    <w:rsid w:val="0020300C"/>
    <w:rsid w:val="002124C3"/>
    <w:rsid w:val="002169CB"/>
    <w:rsid w:val="00220A0C"/>
    <w:rsid w:val="002228AF"/>
    <w:rsid w:val="00223E4A"/>
    <w:rsid w:val="002302EA"/>
    <w:rsid w:val="00230F26"/>
    <w:rsid w:val="00232A09"/>
    <w:rsid w:val="00233D88"/>
    <w:rsid w:val="00240749"/>
    <w:rsid w:val="002468D7"/>
    <w:rsid w:val="00246C96"/>
    <w:rsid w:val="002673B3"/>
    <w:rsid w:val="00274294"/>
    <w:rsid w:val="002755EF"/>
    <w:rsid w:val="002770F4"/>
    <w:rsid w:val="0027783D"/>
    <w:rsid w:val="00281F97"/>
    <w:rsid w:val="00285CDD"/>
    <w:rsid w:val="00291167"/>
    <w:rsid w:val="0029314D"/>
    <w:rsid w:val="00296918"/>
    <w:rsid w:val="00297119"/>
    <w:rsid w:val="00297ECB"/>
    <w:rsid w:val="002B3237"/>
    <w:rsid w:val="002B7457"/>
    <w:rsid w:val="002C152A"/>
    <w:rsid w:val="002C6434"/>
    <w:rsid w:val="002D043A"/>
    <w:rsid w:val="002D16AB"/>
    <w:rsid w:val="002D734A"/>
    <w:rsid w:val="002E7BD0"/>
    <w:rsid w:val="00300B5E"/>
    <w:rsid w:val="0031713F"/>
    <w:rsid w:val="00321913"/>
    <w:rsid w:val="0032380A"/>
    <w:rsid w:val="00325A7D"/>
    <w:rsid w:val="003278C7"/>
    <w:rsid w:val="003316DC"/>
    <w:rsid w:val="00332E0D"/>
    <w:rsid w:val="003415D3"/>
    <w:rsid w:val="00346335"/>
    <w:rsid w:val="00350061"/>
    <w:rsid w:val="00352B0F"/>
    <w:rsid w:val="003561B0"/>
    <w:rsid w:val="00363372"/>
    <w:rsid w:val="00367960"/>
    <w:rsid w:val="003767E5"/>
    <w:rsid w:val="003939D3"/>
    <w:rsid w:val="003A08EE"/>
    <w:rsid w:val="003A15AC"/>
    <w:rsid w:val="003A3BD2"/>
    <w:rsid w:val="003A51AA"/>
    <w:rsid w:val="003A56EB"/>
    <w:rsid w:val="003B0627"/>
    <w:rsid w:val="003B1579"/>
    <w:rsid w:val="003B1CE5"/>
    <w:rsid w:val="003B3779"/>
    <w:rsid w:val="003C264A"/>
    <w:rsid w:val="003C5849"/>
    <w:rsid w:val="003C5F2B"/>
    <w:rsid w:val="003D0BFE"/>
    <w:rsid w:val="003D5700"/>
    <w:rsid w:val="003D6460"/>
    <w:rsid w:val="003F0F5A"/>
    <w:rsid w:val="003F1528"/>
    <w:rsid w:val="003F242E"/>
    <w:rsid w:val="003F3558"/>
    <w:rsid w:val="00400A30"/>
    <w:rsid w:val="004022CA"/>
    <w:rsid w:val="00405C95"/>
    <w:rsid w:val="00407988"/>
    <w:rsid w:val="004116CD"/>
    <w:rsid w:val="00414ADE"/>
    <w:rsid w:val="00417D5C"/>
    <w:rsid w:val="00421079"/>
    <w:rsid w:val="00424CA9"/>
    <w:rsid w:val="004257BB"/>
    <w:rsid w:val="004261D9"/>
    <w:rsid w:val="0044291A"/>
    <w:rsid w:val="00445CA1"/>
    <w:rsid w:val="004555EB"/>
    <w:rsid w:val="00460157"/>
    <w:rsid w:val="00460499"/>
    <w:rsid w:val="00461392"/>
    <w:rsid w:val="00473C8E"/>
    <w:rsid w:val="00474835"/>
    <w:rsid w:val="004819C7"/>
    <w:rsid w:val="0048364F"/>
    <w:rsid w:val="004862F6"/>
    <w:rsid w:val="00490F2E"/>
    <w:rsid w:val="00493E1B"/>
    <w:rsid w:val="00496DB3"/>
    <w:rsid w:val="00496F97"/>
    <w:rsid w:val="004A53EA"/>
    <w:rsid w:val="004C0725"/>
    <w:rsid w:val="004E0F9B"/>
    <w:rsid w:val="004E32AD"/>
    <w:rsid w:val="004F1FAC"/>
    <w:rsid w:val="004F676E"/>
    <w:rsid w:val="00501197"/>
    <w:rsid w:val="00502516"/>
    <w:rsid w:val="00505ABF"/>
    <w:rsid w:val="0051356B"/>
    <w:rsid w:val="00514A9C"/>
    <w:rsid w:val="00516B8D"/>
    <w:rsid w:val="00517DA2"/>
    <w:rsid w:val="00523F38"/>
    <w:rsid w:val="0052686F"/>
    <w:rsid w:val="0052756C"/>
    <w:rsid w:val="00530230"/>
    <w:rsid w:val="00530CC9"/>
    <w:rsid w:val="005343EC"/>
    <w:rsid w:val="00537FBC"/>
    <w:rsid w:val="00541D73"/>
    <w:rsid w:val="00543469"/>
    <w:rsid w:val="005452CC"/>
    <w:rsid w:val="00546FA3"/>
    <w:rsid w:val="00554243"/>
    <w:rsid w:val="00557B50"/>
    <w:rsid w:val="00557C7A"/>
    <w:rsid w:val="005623BC"/>
    <w:rsid w:val="00562A58"/>
    <w:rsid w:val="00563A5B"/>
    <w:rsid w:val="00564E04"/>
    <w:rsid w:val="005724D0"/>
    <w:rsid w:val="005759EE"/>
    <w:rsid w:val="00581211"/>
    <w:rsid w:val="00584811"/>
    <w:rsid w:val="005910BF"/>
    <w:rsid w:val="005911E4"/>
    <w:rsid w:val="00593AA6"/>
    <w:rsid w:val="00594161"/>
    <w:rsid w:val="00594749"/>
    <w:rsid w:val="005A2932"/>
    <w:rsid w:val="005A33AA"/>
    <w:rsid w:val="005A482B"/>
    <w:rsid w:val="005A6424"/>
    <w:rsid w:val="005B4067"/>
    <w:rsid w:val="005C36E0"/>
    <w:rsid w:val="005C3F41"/>
    <w:rsid w:val="005D168D"/>
    <w:rsid w:val="005D5EA1"/>
    <w:rsid w:val="005E1375"/>
    <w:rsid w:val="005E61D3"/>
    <w:rsid w:val="005F7738"/>
    <w:rsid w:val="005F7CD8"/>
    <w:rsid w:val="00600219"/>
    <w:rsid w:val="00602163"/>
    <w:rsid w:val="00603CF9"/>
    <w:rsid w:val="00610720"/>
    <w:rsid w:val="00613EAD"/>
    <w:rsid w:val="00614233"/>
    <w:rsid w:val="006158AC"/>
    <w:rsid w:val="00631F1D"/>
    <w:rsid w:val="0063768C"/>
    <w:rsid w:val="00640402"/>
    <w:rsid w:val="00640F78"/>
    <w:rsid w:val="00641A20"/>
    <w:rsid w:val="00646E7B"/>
    <w:rsid w:val="00652EBB"/>
    <w:rsid w:val="00655D6A"/>
    <w:rsid w:val="00656DE9"/>
    <w:rsid w:val="0065726D"/>
    <w:rsid w:val="00657D03"/>
    <w:rsid w:val="00666ECF"/>
    <w:rsid w:val="00677CC2"/>
    <w:rsid w:val="00685ED9"/>
    <w:rsid w:val="00685F42"/>
    <w:rsid w:val="006866A1"/>
    <w:rsid w:val="006913D7"/>
    <w:rsid w:val="0069207B"/>
    <w:rsid w:val="006A4309"/>
    <w:rsid w:val="006B20DE"/>
    <w:rsid w:val="006B411C"/>
    <w:rsid w:val="006B4EAF"/>
    <w:rsid w:val="006B5593"/>
    <w:rsid w:val="006B7006"/>
    <w:rsid w:val="006C3AB0"/>
    <w:rsid w:val="006C5438"/>
    <w:rsid w:val="006C7F8C"/>
    <w:rsid w:val="006D5BC7"/>
    <w:rsid w:val="006D7AB9"/>
    <w:rsid w:val="006E243C"/>
    <w:rsid w:val="006E3585"/>
    <w:rsid w:val="006E3E51"/>
    <w:rsid w:val="006E7F00"/>
    <w:rsid w:val="006F3E18"/>
    <w:rsid w:val="007009C4"/>
    <w:rsid w:val="00700B2C"/>
    <w:rsid w:val="00705A7E"/>
    <w:rsid w:val="00707FF2"/>
    <w:rsid w:val="00713084"/>
    <w:rsid w:val="00720FC2"/>
    <w:rsid w:val="00727E9F"/>
    <w:rsid w:val="00731796"/>
    <w:rsid w:val="00731B30"/>
    <w:rsid w:val="00731E00"/>
    <w:rsid w:val="00732E9D"/>
    <w:rsid w:val="0073491A"/>
    <w:rsid w:val="0074140F"/>
    <w:rsid w:val="007440B7"/>
    <w:rsid w:val="00744EE1"/>
    <w:rsid w:val="00746460"/>
    <w:rsid w:val="00747993"/>
    <w:rsid w:val="00755A1D"/>
    <w:rsid w:val="007634AD"/>
    <w:rsid w:val="007659F7"/>
    <w:rsid w:val="007715C9"/>
    <w:rsid w:val="00774EDD"/>
    <w:rsid w:val="007757EC"/>
    <w:rsid w:val="00780AF0"/>
    <w:rsid w:val="007852CB"/>
    <w:rsid w:val="00791606"/>
    <w:rsid w:val="0079280E"/>
    <w:rsid w:val="007A35E6"/>
    <w:rsid w:val="007A6863"/>
    <w:rsid w:val="007B4FE6"/>
    <w:rsid w:val="007D1048"/>
    <w:rsid w:val="007D45C1"/>
    <w:rsid w:val="007E7D4A"/>
    <w:rsid w:val="007F21C9"/>
    <w:rsid w:val="007F48ED"/>
    <w:rsid w:val="007F7947"/>
    <w:rsid w:val="008002D4"/>
    <w:rsid w:val="00806F33"/>
    <w:rsid w:val="00812F45"/>
    <w:rsid w:val="00817AFC"/>
    <w:rsid w:val="008227F5"/>
    <w:rsid w:val="008416F6"/>
    <w:rsid w:val="0084172C"/>
    <w:rsid w:val="008427EA"/>
    <w:rsid w:val="00844113"/>
    <w:rsid w:val="00845277"/>
    <w:rsid w:val="00846C1C"/>
    <w:rsid w:val="00846C81"/>
    <w:rsid w:val="00856A31"/>
    <w:rsid w:val="008754D0"/>
    <w:rsid w:val="00877D48"/>
    <w:rsid w:val="0088345B"/>
    <w:rsid w:val="008A16A5"/>
    <w:rsid w:val="008A76D3"/>
    <w:rsid w:val="008B198A"/>
    <w:rsid w:val="008C0497"/>
    <w:rsid w:val="008C0A51"/>
    <w:rsid w:val="008C2B5D"/>
    <w:rsid w:val="008D0EE0"/>
    <w:rsid w:val="008D5097"/>
    <w:rsid w:val="008D5B99"/>
    <w:rsid w:val="008D7A27"/>
    <w:rsid w:val="008E4702"/>
    <w:rsid w:val="008E69AA"/>
    <w:rsid w:val="008F19BD"/>
    <w:rsid w:val="008F205B"/>
    <w:rsid w:val="008F4F1C"/>
    <w:rsid w:val="009159E5"/>
    <w:rsid w:val="00922764"/>
    <w:rsid w:val="009303BB"/>
    <w:rsid w:val="00932377"/>
    <w:rsid w:val="00935C57"/>
    <w:rsid w:val="0093673C"/>
    <w:rsid w:val="00943102"/>
    <w:rsid w:val="00943D35"/>
    <w:rsid w:val="0094523D"/>
    <w:rsid w:val="009559E6"/>
    <w:rsid w:val="009572E2"/>
    <w:rsid w:val="00960BA1"/>
    <w:rsid w:val="009626F6"/>
    <w:rsid w:val="009674D4"/>
    <w:rsid w:val="00971663"/>
    <w:rsid w:val="00973E8B"/>
    <w:rsid w:val="00976A63"/>
    <w:rsid w:val="00983419"/>
    <w:rsid w:val="00994CBF"/>
    <w:rsid w:val="00995364"/>
    <w:rsid w:val="009C1044"/>
    <w:rsid w:val="009C3431"/>
    <w:rsid w:val="009C5989"/>
    <w:rsid w:val="009D08DA"/>
    <w:rsid w:val="009D11C4"/>
    <w:rsid w:val="00A0044F"/>
    <w:rsid w:val="00A02C8A"/>
    <w:rsid w:val="00A06860"/>
    <w:rsid w:val="00A136F5"/>
    <w:rsid w:val="00A13CBD"/>
    <w:rsid w:val="00A231E2"/>
    <w:rsid w:val="00A2550D"/>
    <w:rsid w:val="00A371A3"/>
    <w:rsid w:val="00A40D29"/>
    <w:rsid w:val="00A4169B"/>
    <w:rsid w:val="00A417AF"/>
    <w:rsid w:val="00A42F86"/>
    <w:rsid w:val="00A43ADA"/>
    <w:rsid w:val="00A445F2"/>
    <w:rsid w:val="00A50D55"/>
    <w:rsid w:val="00A5165B"/>
    <w:rsid w:val="00A52FDA"/>
    <w:rsid w:val="00A61677"/>
    <w:rsid w:val="00A62A94"/>
    <w:rsid w:val="00A64912"/>
    <w:rsid w:val="00A6514A"/>
    <w:rsid w:val="00A70A74"/>
    <w:rsid w:val="00A73C4F"/>
    <w:rsid w:val="00A763B5"/>
    <w:rsid w:val="00A8280D"/>
    <w:rsid w:val="00A831EC"/>
    <w:rsid w:val="00A84666"/>
    <w:rsid w:val="00A94BB3"/>
    <w:rsid w:val="00AA013A"/>
    <w:rsid w:val="00AA0343"/>
    <w:rsid w:val="00AA2A5C"/>
    <w:rsid w:val="00AB78E9"/>
    <w:rsid w:val="00AC0621"/>
    <w:rsid w:val="00AC571B"/>
    <w:rsid w:val="00AD3467"/>
    <w:rsid w:val="00AD5641"/>
    <w:rsid w:val="00AE0F9B"/>
    <w:rsid w:val="00AE1264"/>
    <w:rsid w:val="00AE182C"/>
    <w:rsid w:val="00AE3EE4"/>
    <w:rsid w:val="00AF1CFA"/>
    <w:rsid w:val="00AF55FF"/>
    <w:rsid w:val="00B006BD"/>
    <w:rsid w:val="00B007CD"/>
    <w:rsid w:val="00B032D8"/>
    <w:rsid w:val="00B06D05"/>
    <w:rsid w:val="00B074FB"/>
    <w:rsid w:val="00B10409"/>
    <w:rsid w:val="00B257B0"/>
    <w:rsid w:val="00B310BC"/>
    <w:rsid w:val="00B33B3C"/>
    <w:rsid w:val="00B40D74"/>
    <w:rsid w:val="00B460C5"/>
    <w:rsid w:val="00B52663"/>
    <w:rsid w:val="00B53977"/>
    <w:rsid w:val="00B56364"/>
    <w:rsid w:val="00B56DCB"/>
    <w:rsid w:val="00B63F2F"/>
    <w:rsid w:val="00B64DE2"/>
    <w:rsid w:val="00B770D2"/>
    <w:rsid w:val="00B82C00"/>
    <w:rsid w:val="00BA47A3"/>
    <w:rsid w:val="00BA5026"/>
    <w:rsid w:val="00BB26FA"/>
    <w:rsid w:val="00BB452C"/>
    <w:rsid w:val="00BB6E79"/>
    <w:rsid w:val="00BC0441"/>
    <w:rsid w:val="00BC136E"/>
    <w:rsid w:val="00BC6645"/>
    <w:rsid w:val="00BD35EC"/>
    <w:rsid w:val="00BD4086"/>
    <w:rsid w:val="00BE3B31"/>
    <w:rsid w:val="00BE719A"/>
    <w:rsid w:val="00BE720A"/>
    <w:rsid w:val="00BF1953"/>
    <w:rsid w:val="00BF6650"/>
    <w:rsid w:val="00BF6CF2"/>
    <w:rsid w:val="00C03C2C"/>
    <w:rsid w:val="00C067E5"/>
    <w:rsid w:val="00C164BF"/>
    <w:rsid w:val="00C164CA"/>
    <w:rsid w:val="00C3445B"/>
    <w:rsid w:val="00C37BE6"/>
    <w:rsid w:val="00C42BF8"/>
    <w:rsid w:val="00C44543"/>
    <w:rsid w:val="00C460AE"/>
    <w:rsid w:val="00C50043"/>
    <w:rsid w:val="00C50A0F"/>
    <w:rsid w:val="00C548D2"/>
    <w:rsid w:val="00C57A55"/>
    <w:rsid w:val="00C62842"/>
    <w:rsid w:val="00C634FA"/>
    <w:rsid w:val="00C74EE8"/>
    <w:rsid w:val="00C7573B"/>
    <w:rsid w:val="00C76CF3"/>
    <w:rsid w:val="00C772A3"/>
    <w:rsid w:val="00C830F6"/>
    <w:rsid w:val="00C835B5"/>
    <w:rsid w:val="00C87D6F"/>
    <w:rsid w:val="00C93B68"/>
    <w:rsid w:val="00C94F6B"/>
    <w:rsid w:val="00CA7844"/>
    <w:rsid w:val="00CB30A1"/>
    <w:rsid w:val="00CB58EF"/>
    <w:rsid w:val="00CE56B9"/>
    <w:rsid w:val="00CE58DC"/>
    <w:rsid w:val="00CE7D64"/>
    <w:rsid w:val="00CF0BB2"/>
    <w:rsid w:val="00CF61AA"/>
    <w:rsid w:val="00D121BB"/>
    <w:rsid w:val="00D12B82"/>
    <w:rsid w:val="00D13441"/>
    <w:rsid w:val="00D14336"/>
    <w:rsid w:val="00D168A8"/>
    <w:rsid w:val="00D178C3"/>
    <w:rsid w:val="00D21709"/>
    <w:rsid w:val="00D243A3"/>
    <w:rsid w:val="00D3200B"/>
    <w:rsid w:val="00D33440"/>
    <w:rsid w:val="00D367CB"/>
    <w:rsid w:val="00D373C4"/>
    <w:rsid w:val="00D46936"/>
    <w:rsid w:val="00D51789"/>
    <w:rsid w:val="00D52EFE"/>
    <w:rsid w:val="00D56A0D"/>
    <w:rsid w:val="00D56F3C"/>
    <w:rsid w:val="00D63EF6"/>
    <w:rsid w:val="00D66518"/>
    <w:rsid w:val="00D70DFB"/>
    <w:rsid w:val="00D71D0E"/>
    <w:rsid w:val="00D71EEA"/>
    <w:rsid w:val="00D735CD"/>
    <w:rsid w:val="00D7423C"/>
    <w:rsid w:val="00D766DF"/>
    <w:rsid w:val="00D76ADC"/>
    <w:rsid w:val="00D81BAE"/>
    <w:rsid w:val="00D95891"/>
    <w:rsid w:val="00D973A2"/>
    <w:rsid w:val="00DA267F"/>
    <w:rsid w:val="00DB5CB4"/>
    <w:rsid w:val="00DD5B16"/>
    <w:rsid w:val="00DE149E"/>
    <w:rsid w:val="00DE4AE4"/>
    <w:rsid w:val="00DF28EA"/>
    <w:rsid w:val="00DF309E"/>
    <w:rsid w:val="00DF55C4"/>
    <w:rsid w:val="00DF67BF"/>
    <w:rsid w:val="00E03356"/>
    <w:rsid w:val="00E03ECC"/>
    <w:rsid w:val="00E05704"/>
    <w:rsid w:val="00E12F1A"/>
    <w:rsid w:val="00E21CFB"/>
    <w:rsid w:val="00E22935"/>
    <w:rsid w:val="00E2438B"/>
    <w:rsid w:val="00E36375"/>
    <w:rsid w:val="00E54292"/>
    <w:rsid w:val="00E60191"/>
    <w:rsid w:val="00E672D3"/>
    <w:rsid w:val="00E74DC7"/>
    <w:rsid w:val="00E83589"/>
    <w:rsid w:val="00E85D64"/>
    <w:rsid w:val="00E87699"/>
    <w:rsid w:val="00E92E27"/>
    <w:rsid w:val="00E9586B"/>
    <w:rsid w:val="00E97334"/>
    <w:rsid w:val="00EA0D36"/>
    <w:rsid w:val="00EA293B"/>
    <w:rsid w:val="00EA2AEB"/>
    <w:rsid w:val="00EB01E0"/>
    <w:rsid w:val="00EB458B"/>
    <w:rsid w:val="00ED4928"/>
    <w:rsid w:val="00EE6190"/>
    <w:rsid w:val="00EF2E3A"/>
    <w:rsid w:val="00EF5A0F"/>
    <w:rsid w:val="00EF6402"/>
    <w:rsid w:val="00EF77E8"/>
    <w:rsid w:val="00F0309C"/>
    <w:rsid w:val="00F047E2"/>
    <w:rsid w:val="00F04D57"/>
    <w:rsid w:val="00F05C18"/>
    <w:rsid w:val="00F078DC"/>
    <w:rsid w:val="00F13692"/>
    <w:rsid w:val="00F13E86"/>
    <w:rsid w:val="00F222F3"/>
    <w:rsid w:val="00F233DA"/>
    <w:rsid w:val="00F32FCB"/>
    <w:rsid w:val="00F34CC8"/>
    <w:rsid w:val="00F37474"/>
    <w:rsid w:val="00F37487"/>
    <w:rsid w:val="00F43AF1"/>
    <w:rsid w:val="00F63C24"/>
    <w:rsid w:val="00F64572"/>
    <w:rsid w:val="00F6709F"/>
    <w:rsid w:val="00F677A9"/>
    <w:rsid w:val="00F70068"/>
    <w:rsid w:val="00F7112D"/>
    <w:rsid w:val="00F732EA"/>
    <w:rsid w:val="00F84CF5"/>
    <w:rsid w:val="00F8612E"/>
    <w:rsid w:val="00F876D6"/>
    <w:rsid w:val="00F90470"/>
    <w:rsid w:val="00F91A8A"/>
    <w:rsid w:val="00F96007"/>
    <w:rsid w:val="00FA2078"/>
    <w:rsid w:val="00FA420B"/>
    <w:rsid w:val="00FB3D5D"/>
    <w:rsid w:val="00FB7D1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A3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2F6"/>
    <w:pPr>
      <w:spacing w:line="260" w:lineRule="atLeast"/>
    </w:pPr>
    <w:rPr>
      <w:sz w:val="22"/>
    </w:rPr>
  </w:style>
  <w:style w:type="paragraph" w:styleId="Heading1">
    <w:name w:val="heading 1"/>
    <w:basedOn w:val="Normal"/>
    <w:next w:val="Normal"/>
    <w:link w:val="Heading1Char"/>
    <w:uiPriority w:val="9"/>
    <w:qFormat/>
    <w:rsid w:val="004862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62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2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2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62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62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62F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62F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62F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2F6"/>
  </w:style>
  <w:style w:type="paragraph" w:customStyle="1" w:styleId="OPCParaBase">
    <w:name w:val="OPCParaBase"/>
    <w:qFormat/>
    <w:rsid w:val="004862F6"/>
    <w:pPr>
      <w:spacing w:line="260" w:lineRule="atLeast"/>
    </w:pPr>
    <w:rPr>
      <w:rFonts w:eastAsia="Times New Roman" w:cs="Times New Roman"/>
      <w:sz w:val="22"/>
      <w:lang w:eastAsia="en-AU"/>
    </w:rPr>
  </w:style>
  <w:style w:type="paragraph" w:customStyle="1" w:styleId="ShortT">
    <w:name w:val="ShortT"/>
    <w:basedOn w:val="OPCParaBase"/>
    <w:next w:val="Normal"/>
    <w:qFormat/>
    <w:rsid w:val="004862F6"/>
    <w:pPr>
      <w:spacing w:line="240" w:lineRule="auto"/>
    </w:pPr>
    <w:rPr>
      <w:b/>
      <w:sz w:val="40"/>
    </w:rPr>
  </w:style>
  <w:style w:type="paragraph" w:customStyle="1" w:styleId="ActHead1">
    <w:name w:val="ActHead 1"/>
    <w:aliases w:val="c"/>
    <w:basedOn w:val="OPCParaBase"/>
    <w:next w:val="Normal"/>
    <w:qFormat/>
    <w:rsid w:val="004862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62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2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2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62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62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2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2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2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62F6"/>
  </w:style>
  <w:style w:type="paragraph" w:customStyle="1" w:styleId="Blocks">
    <w:name w:val="Blocks"/>
    <w:aliases w:val="bb"/>
    <w:basedOn w:val="OPCParaBase"/>
    <w:qFormat/>
    <w:rsid w:val="004862F6"/>
    <w:pPr>
      <w:spacing w:line="240" w:lineRule="auto"/>
    </w:pPr>
    <w:rPr>
      <w:sz w:val="24"/>
    </w:rPr>
  </w:style>
  <w:style w:type="paragraph" w:customStyle="1" w:styleId="BoxText">
    <w:name w:val="BoxText"/>
    <w:aliases w:val="bt"/>
    <w:basedOn w:val="OPCParaBase"/>
    <w:qFormat/>
    <w:rsid w:val="004862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2F6"/>
    <w:rPr>
      <w:b/>
    </w:rPr>
  </w:style>
  <w:style w:type="paragraph" w:customStyle="1" w:styleId="BoxHeadItalic">
    <w:name w:val="BoxHeadItalic"/>
    <w:aliases w:val="bhi"/>
    <w:basedOn w:val="BoxText"/>
    <w:next w:val="BoxStep"/>
    <w:qFormat/>
    <w:rsid w:val="004862F6"/>
    <w:rPr>
      <w:i/>
    </w:rPr>
  </w:style>
  <w:style w:type="paragraph" w:customStyle="1" w:styleId="BoxList">
    <w:name w:val="BoxList"/>
    <w:aliases w:val="bl"/>
    <w:basedOn w:val="BoxText"/>
    <w:qFormat/>
    <w:rsid w:val="004862F6"/>
    <w:pPr>
      <w:ind w:left="1559" w:hanging="425"/>
    </w:pPr>
  </w:style>
  <w:style w:type="paragraph" w:customStyle="1" w:styleId="BoxNote">
    <w:name w:val="BoxNote"/>
    <w:aliases w:val="bn"/>
    <w:basedOn w:val="BoxText"/>
    <w:qFormat/>
    <w:rsid w:val="004862F6"/>
    <w:pPr>
      <w:tabs>
        <w:tab w:val="left" w:pos="1985"/>
      </w:tabs>
      <w:spacing w:before="122" w:line="198" w:lineRule="exact"/>
      <w:ind w:left="2948" w:hanging="1814"/>
    </w:pPr>
    <w:rPr>
      <w:sz w:val="18"/>
    </w:rPr>
  </w:style>
  <w:style w:type="paragraph" w:customStyle="1" w:styleId="BoxPara">
    <w:name w:val="BoxPara"/>
    <w:aliases w:val="bp"/>
    <w:basedOn w:val="BoxText"/>
    <w:qFormat/>
    <w:rsid w:val="004862F6"/>
    <w:pPr>
      <w:tabs>
        <w:tab w:val="right" w:pos="2268"/>
      </w:tabs>
      <w:ind w:left="2552" w:hanging="1418"/>
    </w:pPr>
  </w:style>
  <w:style w:type="paragraph" w:customStyle="1" w:styleId="BoxStep">
    <w:name w:val="BoxStep"/>
    <w:aliases w:val="bs"/>
    <w:basedOn w:val="BoxText"/>
    <w:qFormat/>
    <w:rsid w:val="004862F6"/>
    <w:pPr>
      <w:ind w:left="1985" w:hanging="851"/>
    </w:pPr>
  </w:style>
  <w:style w:type="character" w:customStyle="1" w:styleId="CharAmPartNo">
    <w:name w:val="CharAmPartNo"/>
    <w:basedOn w:val="OPCCharBase"/>
    <w:qFormat/>
    <w:rsid w:val="004862F6"/>
  </w:style>
  <w:style w:type="character" w:customStyle="1" w:styleId="CharAmPartText">
    <w:name w:val="CharAmPartText"/>
    <w:basedOn w:val="OPCCharBase"/>
    <w:qFormat/>
    <w:rsid w:val="004862F6"/>
  </w:style>
  <w:style w:type="character" w:customStyle="1" w:styleId="CharAmSchNo">
    <w:name w:val="CharAmSchNo"/>
    <w:basedOn w:val="OPCCharBase"/>
    <w:qFormat/>
    <w:rsid w:val="004862F6"/>
  </w:style>
  <w:style w:type="character" w:customStyle="1" w:styleId="CharAmSchText">
    <w:name w:val="CharAmSchText"/>
    <w:basedOn w:val="OPCCharBase"/>
    <w:qFormat/>
    <w:rsid w:val="004862F6"/>
  </w:style>
  <w:style w:type="character" w:customStyle="1" w:styleId="CharBoldItalic">
    <w:name w:val="CharBoldItalic"/>
    <w:basedOn w:val="OPCCharBase"/>
    <w:uiPriority w:val="1"/>
    <w:qFormat/>
    <w:rsid w:val="004862F6"/>
    <w:rPr>
      <w:b/>
      <w:i/>
    </w:rPr>
  </w:style>
  <w:style w:type="character" w:customStyle="1" w:styleId="CharChapNo">
    <w:name w:val="CharChapNo"/>
    <w:basedOn w:val="OPCCharBase"/>
    <w:uiPriority w:val="1"/>
    <w:qFormat/>
    <w:rsid w:val="004862F6"/>
  </w:style>
  <w:style w:type="character" w:customStyle="1" w:styleId="CharChapText">
    <w:name w:val="CharChapText"/>
    <w:basedOn w:val="OPCCharBase"/>
    <w:uiPriority w:val="1"/>
    <w:qFormat/>
    <w:rsid w:val="004862F6"/>
  </w:style>
  <w:style w:type="character" w:customStyle="1" w:styleId="CharDivNo">
    <w:name w:val="CharDivNo"/>
    <w:basedOn w:val="OPCCharBase"/>
    <w:uiPriority w:val="1"/>
    <w:qFormat/>
    <w:rsid w:val="004862F6"/>
  </w:style>
  <w:style w:type="character" w:customStyle="1" w:styleId="CharDivText">
    <w:name w:val="CharDivText"/>
    <w:basedOn w:val="OPCCharBase"/>
    <w:uiPriority w:val="1"/>
    <w:qFormat/>
    <w:rsid w:val="004862F6"/>
  </w:style>
  <w:style w:type="character" w:customStyle="1" w:styleId="CharItalic">
    <w:name w:val="CharItalic"/>
    <w:basedOn w:val="OPCCharBase"/>
    <w:uiPriority w:val="1"/>
    <w:qFormat/>
    <w:rsid w:val="004862F6"/>
    <w:rPr>
      <w:i/>
    </w:rPr>
  </w:style>
  <w:style w:type="character" w:customStyle="1" w:styleId="CharPartNo">
    <w:name w:val="CharPartNo"/>
    <w:basedOn w:val="OPCCharBase"/>
    <w:uiPriority w:val="1"/>
    <w:qFormat/>
    <w:rsid w:val="004862F6"/>
  </w:style>
  <w:style w:type="character" w:customStyle="1" w:styleId="CharPartText">
    <w:name w:val="CharPartText"/>
    <w:basedOn w:val="OPCCharBase"/>
    <w:uiPriority w:val="1"/>
    <w:qFormat/>
    <w:rsid w:val="004862F6"/>
  </w:style>
  <w:style w:type="character" w:customStyle="1" w:styleId="CharSectno">
    <w:name w:val="CharSectno"/>
    <w:basedOn w:val="OPCCharBase"/>
    <w:qFormat/>
    <w:rsid w:val="004862F6"/>
  </w:style>
  <w:style w:type="character" w:customStyle="1" w:styleId="CharSubdNo">
    <w:name w:val="CharSubdNo"/>
    <w:basedOn w:val="OPCCharBase"/>
    <w:uiPriority w:val="1"/>
    <w:qFormat/>
    <w:rsid w:val="004862F6"/>
  </w:style>
  <w:style w:type="character" w:customStyle="1" w:styleId="CharSubdText">
    <w:name w:val="CharSubdText"/>
    <w:basedOn w:val="OPCCharBase"/>
    <w:uiPriority w:val="1"/>
    <w:qFormat/>
    <w:rsid w:val="004862F6"/>
  </w:style>
  <w:style w:type="paragraph" w:customStyle="1" w:styleId="CTA--">
    <w:name w:val="CTA --"/>
    <w:basedOn w:val="OPCParaBase"/>
    <w:next w:val="Normal"/>
    <w:rsid w:val="004862F6"/>
    <w:pPr>
      <w:spacing w:before="60" w:line="240" w:lineRule="atLeast"/>
      <w:ind w:left="142" w:hanging="142"/>
    </w:pPr>
    <w:rPr>
      <w:sz w:val="20"/>
    </w:rPr>
  </w:style>
  <w:style w:type="paragraph" w:customStyle="1" w:styleId="CTA-">
    <w:name w:val="CTA -"/>
    <w:basedOn w:val="OPCParaBase"/>
    <w:rsid w:val="004862F6"/>
    <w:pPr>
      <w:spacing w:before="60" w:line="240" w:lineRule="atLeast"/>
      <w:ind w:left="85" w:hanging="85"/>
    </w:pPr>
    <w:rPr>
      <w:sz w:val="20"/>
    </w:rPr>
  </w:style>
  <w:style w:type="paragraph" w:customStyle="1" w:styleId="CTA---">
    <w:name w:val="CTA ---"/>
    <w:basedOn w:val="OPCParaBase"/>
    <w:next w:val="Normal"/>
    <w:rsid w:val="004862F6"/>
    <w:pPr>
      <w:spacing w:before="60" w:line="240" w:lineRule="atLeast"/>
      <w:ind w:left="198" w:hanging="198"/>
    </w:pPr>
    <w:rPr>
      <w:sz w:val="20"/>
    </w:rPr>
  </w:style>
  <w:style w:type="paragraph" w:customStyle="1" w:styleId="CTA----">
    <w:name w:val="CTA ----"/>
    <w:basedOn w:val="OPCParaBase"/>
    <w:next w:val="Normal"/>
    <w:rsid w:val="004862F6"/>
    <w:pPr>
      <w:spacing w:before="60" w:line="240" w:lineRule="atLeast"/>
      <w:ind w:left="255" w:hanging="255"/>
    </w:pPr>
    <w:rPr>
      <w:sz w:val="20"/>
    </w:rPr>
  </w:style>
  <w:style w:type="paragraph" w:customStyle="1" w:styleId="CTA1a">
    <w:name w:val="CTA 1(a)"/>
    <w:basedOn w:val="OPCParaBase"/>
    <w:rsid w:val="004862F6"/>
    <w:pPr>
      <w:tabs>
        <w:tab w:val="right" w:pos="414"/>
      </w:tabs>
      <w:spacing w:before="40" w:line="240" w:lineRule="atLeast"/>
      <w:ind w:left="675" w:hanging="675"/>
    </w:pPr>
    <w:rPr>
      <w:sz w:val="20"/>
    </w:rPr>
  </w:style>
  <w:style w:type="paragraph" w:customStyle="1" w:styleId="CTA1ai">
    <w:name w:val="CTA 1(a)(i)"/>
    <w:basedOn w:val="OPCParaBase"/>
    <w:rsid w:val="004862F6"/>
    <w:pPr>
      <w:tabs>
        <w:tab w:val="right" w:pos="1004"/>
      </w:tabs>
      <w:spacing w:before="40" w:line="240" w:lineRule="atLeast"/>
      <w:ind w:left="1253" w:hanging="1253"/>
    </w:pPr>
    <w:rPr>
      <w:sz w:val="20"/>
    </w:rPr>
  </w:style>
  <w:style w:type="paragraph" w:customStyle="1" w:styleId="CTA2a">
    <w:name w:val="CTA 2(a)"/>
    <w:basedOn w:val="OPCParaBase"/>
    <w:rsid w:val="004862F6"/>
    <w:pPr>
      <w:tabs>
        <w:tab w:val="right" w:pos="482"/>
      </w:tabs>
      <w:spacing w:before="40" w:line="240" w:lineRule="atLeast"/>
      <w:ind w:left="748" w:hanging="748"/>
    </w:pPr>
    <w:rPr>
      <w:sz w:val="20"/>
    </w:rPr>
  </w:style>
  <w:style w:type="paragraph" w:customStyle="1" w:styleId="CTA2ai">
    <w:name w:val="CTA 2(a)(i)"/>
    <w:basedOn w:val="OPCParaBase"/>
    <w:rsid w:val="004862F6"/>
    <w:pPr>
      <w:tabs>
        <w:tab w:val="right" w:pos="1089"/>
      </w:tabs>
      <w:spacing w:before="40" w:line="240" w:lineRule="atLeast"/>
      <w:ind w:left="1327" w:hanging="1327"/>
    </w:pPr>
    <w:rPr>
      <w:sz w:val="20"/>
    </w:rPr>
  </w:style>
  <w:style w:type="paragraph" w:customStyle="1" w:styleId="CTA3a">
    <w:name w:val="CTA 3(a)"/>
    <w:basedOn w:val="OPCParaBase"/>
    <w:rsid w:val="004862F6"/>
    <w:pPr>
      <w:tabs>
        <w:tab w:val="right" w:pos="556"/>
      </w:tabs>
      <w:spacing w:before="40" w:line="240" w:lineRule="atLeast"/>
      <w:ind w:left="805" w:hanging="805"/>
    </w:pPr>
    <w:rPr>
      <w:sz w:val="20"/>
    </w:rPr>
  </w:style>
  <w:style w:type="paragraph" w:customStyle="1" w:styleId="CTA3ai">
    <w:name w:val="CTA 3(a)(i)"/>
    <w:basedOn w:val="OPCParaBase"/>
    <w:rsid w:val="004862F6"/>
    <w:pPr>
      <w:tabs>
        <w:tab w:val="right" w:pos="1140"/>
      </w:tabs>
      <w:spacing w:before="40" w:line="240" w:lineRule="atLeast"/>
      <w:ind w:left="1361" w:hanging="1361"/>
    </w:pPr>
    <w:rPr>
      <w:sz w:val="20"/>
    </w:rPr>
  </w:style>
  <w:style w:type="paragraph" w:customStyle="1" w:styleId="CTA4a">
    <w:name w:val="CTA 4(a)"/>
    <w:basedOn w:val="OPCParaBase"/>
    <w:rsid w:val="004862F6"/>
    <w:pPr>
      <w:tabs>
        <w:tab w:val="right" w:pos="624"/>
      </w:tabs>
      <w:spacing w:before="40" w:line="240" w:lineRule="atLeast"/>
      <w:ind w:left="873" w:hanging="873"/>
    </w:pPr>
    <w:rPr>
      <w:sz w:val="20"/>
    </w:rPr>
  </w:style>
  <w:style w:type="paragraph" w:customStyle="1" w:styleId="CTA4ai">
    <w:name w:val="CTA 4(a)(i)"/>
    <w:basedOn w:val="OPCParaBase"/>
    <w:rsid w:val="004862F6"/>
    <w:pPr>
      <w:tabs>
        <w:tab w:val="right" w:pos="1213"/>
      </w:tabs>
      <w:spacing w:before="40" w:line="240" w:lineRule="atLeast"/>
      <w:ind w:left="1452" w:hanging="1452"/>
    </w:pPr>
    <w:rPr>
      <w:sz w:val="20"/>
    </w:rPr>
  </w:style>
  <w:style w:type="paragraph" w:customStyle="1" w:styleId="CTACAPS">
    <w:name w:val="CTA CAPS"/>
    <w:basedOn w:val="OPCParaBase"/>
    <w:rsid w:val="004862F6"/>
    <w:pPr>
      <w:spacing w:before="60" w:line="240" w:lineRule="atLeast"/>
    </w:pPr>
    <w:rPr>
      <w:sz w:val="20"/>
    </w:rPr>
  </w:style>
  <w:style w:type="paragraph" w:customStyle="1" w:styleId="CTAright">
    <w:name w:val="CTA right"/>
    <w:basedOn w:val="OPCParaBase"/>
    <w:rsid w:val="004862F6"/>
    <w:pPr>
      <w:spacing w:before="60" w:line="240" w:lineRule="auto"/>
      <w:jc w:val="right"/>
    </w:pPr>
    <w:rPr>
      <w:sz w:val="20"/>
    </w:rPr>
  </w:style>
  <w:style w:type="paragraph" w:customStyle="1" w:styleId="subsection">
    <w:name w:val="subsection"/>
    <w:aliases w:val="ss"/>
    <w:basedOn w:val="OPCParaBase"/>
    <w:link w:val="subsectionChar"/>
    <w:rsid w:val="004862F6"/>
    <w:pPr>
      <w:tabs>
        <w:tab w:val="right" w:pos="1021"/>
      </w:tabs>
      <w:spacing w:before="180" w:line="240" w:lineRule="auto"/>
      <w:ind w:left="1134" w:hanging="1134"/>
    </w:pPr>
  </w:style>
  <w:style w:type="paragraph" w:customStyle="1" w:styleId="Definition">
    <w:name w:val="Definition"/>
    <w:aliases w:val="dd"/>
    <w:basedOn w:val="OPCParaBase"/>
    <w:rsid w:val="004862F6"/>
    <w:pPr>
      <w:spacing w:before="180" w:line="240" w:lineRule="auto"/>
      <w:ind w:left="1134"/>
    </w:pPr>
  </w:style>
  <w:style w:type="paragraph" w:customStyle="1" w:styleId="ETAsubitem">
    <w:name w:val="ETA(subitem)"/>
    <w:basedOn w:val="OPCParaBase"/>
    <w:rsid w:val="004862F6"/>
    <w:pPr>
      <w:tabs>
        <w:tab w:val="right" w:pos="340"/>
      </w:tabs>
      <w:spacing w:before="60" w:line="240" w:lineRule="auto"/>
      <w:ind w:left="454" w:hanging="454"/>
    </w:pPr>
    <w:rPr>
      <w:sz w:val="20"/>
    </w:rPr>
  </w:style>
  <w:style w:type="paragraph" w:customStyle="1" w:styleId="ETApara">
    <w:name w:val="ETA(para)"/>
    <w:basedOn w:val="OPCParaBase"/>
    <w:rsid w:val="004862F6"/>
    <w:pPr>
      <w:tabs>
        <w:tab w:val="right" w:pos="754"/>
      </w:tabs>
      <w:spacing w:before="60" w:line="240" w:lineRule="auto"/>
      <w:ind w:left="828" w:hanging="828"/>
    </w:pPr>
    <w:rPr>
      <w:sz w:val="20"/>
    </w:rPr>
  </w:style>
  <w:style w:type="paragraph" w:customStyle="1" w:styleId="ETAsubpara">
    <w:name w:val="ETA(subpara)"/>
    <w:basedOn w:val="OPCParaBase"/>
    <w:rsid w:val="004862F6"/>
    <w:pPr>
      <w:tabs>
        <w:tab w:val="right" w:pos="1083"/>
      </w:tabs>
      <w:spacing w:before="60" w:line="240" w:lineRule="auto"/>
      <w:ind w:left="1191" w:hanging="1191"/>
    </w:pPr>
    <w:rPr>
      <w:sz w:val="20"/>
    </w:rPr>
  </w:style>
  <w:style w:type="paragraph" w:customStyle="1" w:styleId="ETAsub-subpara">
    <w:name w:val="ETA(sub-subpara)"/>
    <w:basedOn w:val="OPCParaBase"/>
    <w:rsid w:val="004862F6"/>
    <w:pPr>
      <w:tabs>
        <w:tab w:val="right" w:pos="1412"/>
      </w:tabs>
      <w:spacing w:before="60" w:line="240" w:lineRule="auto"/>
      <w:ind w:left="1525" w:hanging="1525"/>
    </w:pPr>
    <w:rPr>
      <w:sz w:val="20"/>
    </w:rPr>
  </w:style>
  <w:style w:type="paragraph" w:customStyle="1" w:styleId="Formula">
    <w:name w:val="Formula"/>
    <w:basedOn w:val="OPCParaBase"/>
    <w:rsid w:val="004862F6"/>
    <w:pPr>
      <w:spacing w:line="240" w:lineRule="auto"/>
      <w:ind w:left="1134"/>
    </w:pPr>
    <w:rPr>
      <w:sz w:val="20"/>
    </w:rPr>
  </w:style>
  <w:style w:type="paragraph" w:styleId="Header">
    <w:name w:val="header"/>
    <w:basedOn w:val="OPCParaBase"/>
    <w:link w:val="HeaderChar"/>
    <w:unhideWhenUsed/>
    <w:rsid w:val="004862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2F6"/>
    <w:rPr>
      <w:rFonts w:eastAsia="Times New Roman" w:cs="Times New Roman"/>
      <w:sz w:val="16"/>
      <w:lang w:eastAsia="en-AU"/>
    </w:rPr>
  </w:style>
  <w:style w:type="paragraph" w:customStyle="1" w:styleId="House">
    <w:name w:val="House"/>
    <w:basedOn w:val="OPCParaBase"/>
    <w:rsid w:val="004862F6"/>
    <w:pPr>
      <w:spacing w:line="240" w:lineRule="auto"/>
    </w:pPr>
    <w:rPr>
      <w:sz w:val="28"/>
    </w:rPr>
  </w:style>
  <w:style w:type="paragraph" w:customStyle="1" w:styleId="Item">
    <w:name w:val="Item"/>
    <w:aliases w:val="i"/>
    <w:basedOn w:val="OPCParaBase"/>
    <w:next w:val="ItemHead"/>
    <w:rsid w:val="004862F6"/>
    <w:pPr>
      <w:keepLines/>
      <w:spacing w:before="80" w:line="240" w:lineRule="auto"/>
      <w:ind w:left="709"/>
    </w:pPr>
  </w:style>
  <w:style w:type="paragraph" w:customStyle="1" w:styleId="ItemHead">
    <w:name w:val="ItemHead"/>
    <w:aliases w:val="ih"/>
    <w:basedOn w:val="OPCParaBase"/>
    <w:next w:val="Item"/>
    <w:rsid w:val="004862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2F6"/>
    <w:pPr>
      <w:spacing w:line="240" w:lineRule="auto"/>
    </w:pPr>
    <w:rPr>
      <w:b/>
      <w:sz w:val="32"/>
    </w:rPr>
  </w:style>
  <w:style w:type="paragraph" w:customStyle="1" w:styleId="notedraft">
    <w:name w:val="note(draft)"/>
    <w:aliases w:val="nd"/>
    <w:basedOn w:val="OPCParaBase"/>
    <w:rsid w:val="004862F6"/>
    <w:pPr>
      <w:spacing w:before="240" w:line="240" w:lineRule="auto"/>
      <w:ind w:left="284" w:hanging="284"/>
    </w:pPr>
    <w:rPr>
      <w:i/>
      <w:sz w:val="24"/>
    </w:rPr>
  </w:style>
  <w:style w:type="paragraph" w:customStyle="1" w:styleId="notemargin">
    <w:name w:val="note(margin)"/>
    <w:aliases w:val="nm"/>
    <w:basedOn w:val="OPCParaBase"/>
    <w:rsid w:val="004862F6"/>
    <w:pPr>
      <w:tabs>
        <w:tab w:val="left" w:pos="709"/>
      </w:tabs>
      <w:spacing w:before="122" w:line="198" w:lineRule="exact"/>
      <w:ind w:left="709" w:hanging="709"/>
    </w:pPr>
    <w:rPr>
      <w:sz w:val="18"/>
    </w:rPr>
  </w:style>
  <w:style w:type="paragraph" w:customStyle="1" w:styleId="noteToPara">
    <w:name w:val="noteToPara"/>
    <w:aliases w:val="ntp"/>
    <w:basedOn w:val="OPCParaBase"/>
    <w:rsid w:val="004862F6"/>
    <w:pPr>
      <w:spacing w:before="122" w:line="198" w:lineRule="exact"/>
      <w:ind w:left="2353" w:hanging="709"/>
    </w:pPr>
    <w:rPr>
      <w:sz w:val="18"/>
    </w:rPr>
  </w:style>
  <w:style w:type="paragraph" w:customStyle="1" w:styleId="noteParlAmend">
    <w:name w:val="note(ParlAmend)"/>
    <w:aliases w:val="npp"/>
    <w:basedOn w:val="OPCParaBase"/>
    <w:next w:val="ParlAmend"/>
    <w:rsid w:val="004862F6"/>
    <w:pPr>
      <w:spacing w:line="240" w:lineRule="auto"/>
      <w:jc w:val="right"/>
    </w:pPr>
    <w:rPr>
      <w:rFonts w:ascii="Arial" w:hAnsi="Arial"/>
      <w:b/>
      <w:i/>
    </w:rPr>
  </w:style>
  <w:style w:type="paragraph" w:customStyle="1" w:styleId="Page1">
    <w:name w:val="Page1"/>
    <w:basedOn w:val="OPCParaBase"/>
    <w:rsid w:val="004862F6"/>
    <w:pPr>
      <w:spacing w:before="5600" w:line="240" w:lineRule="auto"/>
    </w:pPr>
    <w:rPr>
      <w:b/>
      <w:sz w:val="32"/>
    </w:rPr>
  </w:style>
  <w:style w:type="paragraph" w:customStyle="1" w:styleId="PageBreak">
    <w:name w:val="PageBreak"/>
    <w:aliases w:val="pb"/>
    <w:basedOn w:val="OPCParaBase"/>
    <w:rsid w:val="004862F6"/>
    <w:pPr>
      <w:spacing w:line="240" w:lineRule="auto"/>
    </w:pPr>
    <w:rPr>
      <w:sz w:val="20"/>
    </w:rPr>
  </w:style>
  <w:style w:type="paragraph" w:customStyle="1" w:styleId="paragraphsub">
    <w:name w:val="paragraph(sub)"/>
    <w:aliases w:val="aa"/>
    <w:basedOn w:val="OPCParaBase"/>
    <w:rsid w:val="004862F6"/>
    <w:pPr>
      <w:tabs>
        <w:tab w:val="right" w:pos="1985"/>
      </w:tabs>
      <w:spacing w:before="40" w:line="240" w:lineRule="auto"/>
      <w:ind w:left="2098" w:hanging="2098"/>
    </w:pPr>
  </w:style>
  <w:style w:type="paragraph" w:customStyle="1" w:styleId="paragraphsub-sub">
    <w:name w:val="paragraph(sub-sub)"/>
    <w:aliases w:val="aaa"/>
    <w:basedOn w:val="OPCParaBase"/>
    <w:rsid w:val="004862F6"/>
    <w:pPr>
      <w:tabs>
        <w:tab w:val="right" w:pos="2722"/>
      </w:tabs>
      <w:spacing w:before="40" w:line="240" w:lineRule="auto"/>
      <w:ind w:left="2835" w:hanging="2835"/>
    </w:pPr>
  </w:style>
  <w:style w:type="paragraph" w:customStyle="1" w:styleId="paragraph">
    <w:name w:val="paragraph"/>
    <w:aliases w:val="a"/>
    <w:basedOn w:val="OPCParaBase"/>
    <w:rsid w:val="004862F6"/>
    <w:pPr>
      <w:tabs>
        <w:tab w:val="right" w:pos="1531"/>
      </w:tabs>
      <w:spacing w:before="40" w:line="240" w:lineRule="auto"/>
      <w:ind w:left="1644" w:hanging="1644"/>
    </w:pPr>
  </w:style>
  <w:style w:type="paragraph" w:customStyle="1" w:styleId="ParlAmend">
    <w:name w:val="ParlAmend"/>
    <w:aliases w:val="pp"/>
    <w:basedOn w:val="OPCParaBase"/>
    <w:rsid w:val="004862F6"/>
    <w:pPr>
      <w:spacing w:before="240" w:line="240" w:lineRule="atLeast"/>
      <w:ind w:hanging="567"/>
    </w:pPr>
    <w:rPr>
      <w:sz w:val="24"/>
    </w:rPr>
  </w:style>
  <w:style w:type="paragraph" w:customStyle="1" w:styleId="Penalty">
    <w:name w:val="Penalty"/>
    <w:basedOn w:val="OPCParaBase"/>
    <w:rsid w:val="004862F6"/>
    <w:pPr>
      <w:tabs>
        <w:tab w:val="left" w:pos="2977"/>
      </w:tabs>
      <w:spacing w:before="180" w:line="240" w:lineRule="auto"/>
      <w:ind w:left="1985" w:hanging="851"/>
    </w:pPr>
  </w:style>
  <w:style w:type="paragraph" w:customStyle="1" w:styleId="Portfolio">
    <w:name w:val="Portfolio"/>
    <w:basedOn w:val="OPCParaBase"/>
    <w:rsid w:val="004862F6"/>
    <w:pPr>
      <w:spacing w:line="240" w:lineRule="auto"/>
    </w:pPr>
    <w:rPr>
      <w:i/>
      <w:sz w:val="20"/>
    </w:rPr>
  </w:style>
  <w:style w:type="paragraph" w:customStyle="1" w:styleId="Preamble">
    <w:name w:val="Preamble"/>
    <w:basedOn w:val="OPCParaBase"/>
    <w:next w:val="Normal"/>
    <w:rsid w:val="004862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2F6"/>
    <w:pPr>
      <w:spacing w:line="240" w:lineRule="auto"/>
    </w:pPr>
    <w:rPr>
      <w:i/>
      <w:sz w:val="20"/>
    </w:rPr>
  </w:style>
  <w:style w:type="paragraph" w:customStyle="1" w:styleId="Session">
    <w:name w:val="Session"/>
    <w:basedOn w:val="OPCParaBase"/>
    <w:rsid w:val="004862F6"/>
    <w:pPr>
      <w:spacing w:line="240" w:lineRule="auto"/>
    </w:pPr>
    <w:rPr>
      <w:sz w:val="28"/>
    </w:rPr>
  </w:style>
  <w:style w:type="paragraph" w:customStyle="1" w:styleId="Sponsor">
    <w:name w:val="Sponsor"/>
    <w:basedOn w:val="OPCParaBase"/>
    <w:rsid w:val="004862F6"/>
    <w:pPr>
      <w:spacing w:line="240" w:lineRule="auto"/>
    </w:pPr>
    <w:rPr>
      <w:i/>
    </w:rPr>
  </w:style>
  <w:style w:type="paragraph" w:customStyle="1" w:styleId="Subitem">
    <w:name w:val="Subitem"/>
    <w:aliases w:val="iss"/>
    <w:basedOn w:val="OPCParaBase"/>
    <w:rsid w:val="004862F6"/>
    <w:pPr>
      <w:spacing w:before="180" w:line="240" w:lineRule="auto"/>
      <w:ind w:left="709" w:hanging="709"/>
    </w:pPr>
  </w:style>
  <w:style w:type="paragraph" w:customStyle="1" w:styleId="SubitemHead">
    <w:name w:val="SubitemHead"/>
    <w:aliases w:val="issh"/>
    <w:basedOn w:val="OPCParaBase"/>
    <w:rsid w:val="004862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62F6"/>
    <w:pPr>
      <w:spacing w:before="40" w:line="240" w:lineRule="auto"/>
      <w:ind w:left="1134"/>
    </w:pPr>
  </w:style>
  <w:style w:type="paragraph" w:customStyle="1" w:styleId="SubsectionHead">
    <w:name w:val="SubsectionHead"/>
    <w:aliases w:val="ssh"/>
    <w:basedOn w:val="OPCParaBase"/>
    <w:next w:val="subsection"/>
    <w:rsid w:val="004862F6"/>
    <w:pPr>
      <w:keepNext/>
      <w:keepLines/>
      <w:spacing w:before="240" w:line="240" w:lineRule="auto"/>
      <w:ind w:left="1134"/>
    </w:pPr>
    <w:rPr>
      <w:i/>
    </w:rPr>
  </w:style>
  <w:style w:type="paragraph" w:customStyle="1" w:styleId="Tablea">
    <w:name w:val="Table(a)"/>
    <w:aliases w:val="ta"/>
    <w:basedOn w:val="OPCParaBase"/>
    <w:rsid w:val="004862F6"/>
    <w:pPr>
      <w:spacing w:before="60" w:line="240" w:lineRule="auto"/>
      <w:ind w:left="284" w:hanging="284"/>
    </w:pPr>
    <w:rPr>
      <w:sz w:val="20"/>
    </w:rPr>
  </w:style>
  <w:style w:type="paragraph" w:customStyle="1" w:styleId="TableAA">
    <w:name w:val="Table(AA)"/>
    <w:aliases w:val="taaa"/>
    <w:basedOn w:val="OPCParaBase"/>
    <w:rsid w:val="004862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2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2F6"/>
    <w:pPr>
      <w:spacing w:before="60" w:line="240" w:lineRule="atLeast"/>
    </w:pPr>
    <w:rPr>
      <w:sz w:val="20"/>
    </w:rPr>
  </w:style>
  <w:style w:type="paragraph" w:customStyle="1" w:styleId="TLPBoxTextnote">
    <w:name w:val="TLPBoxText(note"/>
    <w:aliases w:val="right)"/>
    <w:basedOn w:val="OPCParaBase"/>
    <w:rsid w:val="004862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2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2F6"/>
    <w:pPr>
      <w:spacing w:before="122" w:line="198" w:lineRule="exact"/>
      <w:ind w:left="1985" w:hanging="851"/>
      <w:jc w:val="right"/>
    </w:pPr>
    <w:rPr>
      <w:sz w:val="18"/>
    </w:rPr>
  </w:style>
  <w:style w:type="paragraph" w:customStyle="1" w:styleId="TLPTableBullet">
    <w:name w:val="TLPTableBullet"/>
    <w:aliases w:val="ttb"/>
    <w:basedOn w:val="OPCParaBase"/>
    <w:rsid w:val="004862F6"/>
    <w:pPr>
      <w:spacing w:line="240" w:lineRule="exact"/>
      <w:ind w:left="284" w:hanging="284"/>
    </w:pPr>
    <w:rPr>
      <w:sz w:val="20"/>
    </w:rPr>
  </w:style>
  <w:style w:type="paragraph" w:styleId="TOC1">
    <w:name w:val="toc 1"/>
    <w:basedOn w:val="OPCParaBase"/>
    <w:next w:val="Normal"/>
    <w:uiPriority w:val="39"/>
    <w:semiHidden/>
    <w:unhideWhenUsed/>
    <w:rsid w:val="004862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862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862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862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862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862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2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62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862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2F6"/>
    <w:pPr>
      <w:keepLines/>
      <w:spacing w:before="240" w:after="120" w:line="240" w:lineRule="auto"/>
      <w:ind w:left="794"/>
    </w:pPr>
    <w:rPr>
      <w:b/>
      <w:kern w:val="28"/>
      <w:sz w:val="20"/>
    </w:rPr>
  </w:style>
  <w:style w:type="paragraph" w:customStyle="1" w:styleId="TofSectsHeading">
    <w:name w:val="TofSects(Heading)"/>
    <w:basedOn w:val="OPCParaBase"/>
    <w:rsid w:val="004862F6"/>
    <w:pPr>
      <w:spacing w:before="240" w:after="120" w:line="240" w:lineRule="auto"/>
    </w:pPr>
    <w:rPr>
      <w:b/>
      <w:sz w:val="24"/>
    </w:rPr>
  </w:style>
  <w:style w:type="paragraph" w:customStyle="1" w:styleId="TofSectsSection">
    <w:name w:val="TofSects(Section)"/>
    <w:basedOn w:val="OPCParaBase"/>
    <w:rsid w:val="004862F6"/>
    <w:pPr>
      <w:keepLines/>
      <w:spacing w:before="40" w:line="240" w:lineRule="auto"/>
      <w:ind w:left="1588" w:hanging="794"/>
    </w:pPr>
    <w:rPr>
      <w:kern w:val="28"/>
      <w:sz w:val="18"/>
    </w:rPr>
  </w:style>
  <w:style w:type="paragraph" w:customStyle="1" w:styleId="TofSectsSubdiv">
    <w:name w:val="TofSects(Subdiv)"/>
    <w:basedOn w:val="OPCParaBase"/>
    <w:rsid w:val="004862F6"/>
    <w:pPr>
      <w:keepLines/>
      <w:spacing w:before="80" w:line="240" w:lineRule="auto"/>
      <w:ind w:left="1588" w:hanging="794"/>
    </w:pPr>
    <w:rPr>
      <w:kern w:val="28"/>
    </w:rPr>
  </w:style>
  <w:style w:type="paragraph" w:customStyle="1" w:styleId="WRStyle">
    <w:name w:val="WR Style"/>
    <w:aliases w:val="WR"/>
    <w:basedOn w:val="OPCParaBase"/>
    <w:rsid w:val="004862F6"/>
    <w:pPr>
      <w:spacing w:before="240" w:line="240" w:lineRule="auto"/>
      <w:ind w:left="284" w:hanging="284"/>
    </w:pPr>
    <w:rPr>
      <w:b/>
      <w:i/>
      <w:kern w:val="28"/>
      <w:sz w:val="24"/>
    </w:rPr>
  </w:style>
  <w:style w:type="paragraph" w:customStyle="1" w:styleId="notepara">
    <w:name w:val="note(para)"/>
    <w:aliases w:val="na"/>
    <w:basedOn w:val="OPCParaBase"/>
    <w:rsid w:val="004862F6"/>
    <w:pPr>
      <w:spacing w:before="40" w:line="198" w:lineRule="exact"/>
      <w:ind w:left="2354" w:hanging="369"/>
    </w:pPr>
    <w:rPr>
      <w:sz w:val="18"/>
    </w:rPr>
  </w:style>
  <w:style w:type="paragraph" w:styleId="Footer">
    <w:name w:val="footer"/>
    <w:link w:val="FooterChar"/>
    <w:rsid w:val="004862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2F6"/>
    <w:rPr>
      <w:rFonts w:eastAsia="Times New Roman" w:cs="Times New Roman"/>
      <w:sz w:val="22"/>
      <w:szCs w:val="24"/>
      <w:lang w:eastAsia="en-AU"/>
    </w:rPr>
  </w:style>
  <w:style w:type="character" w:styleId="LineNumber">
    <w:name w:val="line number"/>
    <w:basedOn w:val="OPCCharBase"/>
    <w:uiPriority w:val="99"/>
    <w:semiHidden/>
    <w:unhideWhenUsed/>
    <w:rsid w:val="004862F6"/>
    <w:rPr>
      <w:sz w:val="16"/>
    </w:rPr>
  </w:style>
  <w:style w:type="table" w:customStyle="1" w:styleId="CFlag">
    <w:name w:val="CFlag"/>
    <w:basedOn w:val="TableNormal"/>
    <w:uiPriority w:val="99"/>
    <w:rsid w:val="004862F6"/>
    <w:rPr>
      <w:rFonts w:eastAsia="Times New Roman" w:cs="Times New Roman"/>
      <w:lang w:eastAsia="en-AU"/>
    </w:rPr>
    <w:tblPr/>
  </w:style>
  <w:style w:type="paragraph" w:styleId="BalloonText">
    <w:name w:val="Balloon Text"/>
    <w:basedOn w:val="Normal"/>
    <w:link w:val="BalloonTextChar"/>
    <w:uiPriority w:val="99"/>
    <w:semiHidden/>
    <w:unhideWhenUsed/>
    <w:rsid w:val="004862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F6"/>
    <w:rPr>
      <w:rFonts w:ascii="Tahoma" w:hAnsi="Tahoma" w:cs="Tahoma"/>
      <w:sz w:val="16"/>
      <w:szCs w:val="16"/>
    </w:rPr>
  </w:style>
  <w:style w:type="table" w:styleId="TableGrid">
    <w:name w:val="Table Grid"/>
    <w:basedOn w:val="TableNormal"/>
    <w:uiPriority w:val="59"/>
    <w:rsid w:val="0048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62F6"/>
    <w:rPr>
      <w:b/>
      <w:sz w:val="28"/>
      <w:szCs w:val="32"/>
    </w:rPr>
  </w:style>
  <w:style w:type="paragraph" w:customStyle="1" w:styleId="LegislationMadeUnder">
    <w:name w:val="LegislationMadeUnder"/>
    <w:basedOn w:val="OPCParaBase"/>
    <w:next w:val="Normal"/>
    <w:rsid w:val="004862F6"/>
    <w:rPr>
      <w:i/>
      <w:sz w:val="32"/>
      <w:szCs w:val="32"/>
    </w:rPr>
  </w:style>
  <w:style w:type="paragraph" w:customStyle="1" w:styleId="SignCoverPageEnd">
    <w:name w:val="SignCoverPageEnd"/>
    <w:basedOn w:val="OPCParaBase"/>
    <w:next w:val="Normal"/>
    <w:rsid w:val="004862F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62F6"/>
    <w:pPr>
      <w:pBdr>
        <w:top w:val="single" w:sz="4" w:space="1" w:color="auto"/>
      </w:pBdr>
      <w:spacing w:before="360"/>
      <w:ind w:right="397"/>
      <w:jc w:val="both"/>
    </w:pPr>
  </w:style>
  <w:style w:type="paragraph" w:customStyle="1" w:styleId="NotesHeading1">
    <w:name w:val="NotesHeading 1"/>
    <w:basedOn w:val="OPCParaBase"/>
    <w:next w:val="Normal"/>
    <w:rsid w:val="004862F6"/>
    <w:rPr>
      <w:b/>
      <w:sz w:val="28"/>
      <w:szCs w:val="28"/>
    </w:rPr>
  </w:style>
  <w:style w:type="paragraph" w:customStyle="1" w:styleId="NotesHeading2">
    <w:name w:val="NotesHeading 2"/>
    <w:basedOn w:val="OPCParaBase"/>
    <w:next w:val="Normal"/>
    <w:rsid w:val="004862F6"/>
    <w:rPr>
      <w:b/>
      <w:sz w:val="28"/>
      <w:szCs w:val="28"/>
    </w:rPr>
  </w:style>
  <w:style w:type="paragraph" w:customStyle="1" w:styleId="ENotesText">
    <w:name w:val="ENotesText"/>
    <w:aliases w:val="Ent"/>
    <w:basedOn w:val="OPCParaBase"/>
    <w:next w:val="Normal"/>
    <w:rsid w:val="004862F6"/>
    <w:pPr>
      <w:spacing w:before="120"/>
    </w:pPr>
  </w:style>
  <w:style w:type="paragraph" w:customStyle="1" w:styleId="CompiledActNo">
    <w:name w:val="CompiledActNo"/>
    <w:basedOn w:val="OPCParaBase"/>
    <w:next w:val="Normal"/>
    <w:rsid w:val="004862F6"/>
    <w:rPr>
      <w:b/>
      <w:sz w:val="24"/>
      <w:szCs w:val="24"/>
    </w:rPr>
  </w:style>
  <w:style w:type="paragraph" w:customStyle="1" w:styleId="CompiledMadeUnder">
    <w:name w:val="CompiledMadeUnder"/>
    <w:basedOn w:val="OPCParaBase"/>
    <w:next w:val="Normal"/>
    <w:rsid w:val="004862F6"/>
    <w:rPr>
      <w:i/>
      <w:sz w:val="24"/>
      <w:szCs w:val="24"/>
    </w:rPr>
  </w:style>
  <w:style w:type="paragraph" w:customStyle="1" w:styleId="Paragraphsub-sub-sub">
    <w:name w:val="Paragraph(sub-sub-sub)"/>
    <w:aliases w:val="aaaa"/>
    <w:basedOn w:val="OPCParaBase"/>
    <w:rsid w:val="004862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2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2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2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2F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862F6"/>
    <w:pPr>
      <w:spacing w:before="60" w:line="240" w:lineRule="auto"/>
    </w:pPr>
    <w:rPr>
      <w:rFonts w:cs="Arial"/>
      <w:sz w:val="20"/>
      <w:szCs w:val="22"/>
    </w:rPr>
  </w:style>
  <w:style w:type="paragraph" w:customStyle="1" w:styleId="NoteToSubpara">
    <w:name w:val="NoteToSubpara"/>
    <w:aliases w:val="nts"/>
    <w:basedOn w:val="OPCParaBase"/>
    <w:rsid w:val="004862F6"/>
    <w:pPr>
      <w:spacing w:before="40" w:line="198" w:lineRule="exact"/>
      <w:ind w:left="2835" w:hanging="709"/>
    </w:pPr>
    <w:rPr>
      <w:sz w:val="18"/>
    </w:rPr>
  </w:style>
  <w:style w:type="paragraph" w:customStyle="1" w:styleId="ENoteTableHeading">
    <w:name w:val="ENoteTableHeading"/>
    <w:aliases w:val="enth"/>
    <w:basedOn w:val="OPCParaBase"/>
    <w:rsid w:val="004862F6"/>
    <w:pPr>
      <w:keepNext/>
      <w:spacing w:before="60" w:line="240" w:lineRule="atLeast"/>
    </w:pPr>
    <w:rPr>
      <w:rFonts w:ascii="Arial" w:hAnsi="Arial"/>
      <w:b/>
      <w:sz w:val="16"/>
    </w:rPr>
  </w:style>
  <w:style w:type="paragraph" w:customStyle="1" w:styleId="ENoteTTi">
    <w:name w:val="ENoteTTi"/>
    <w:aliases w:val="entti"/>
    <w:basedOn w:val="OPCParaBase"/>
    <w:rsid w:val="004862F6"/>
    <w:pPr>
      <w:keepNext/>
      <w:spacing w:before="60" w:line="240" w:lineRule="atLeast"/>
      <w:ind w:left="170"/>
    </w:pPr>
    <w:rPr>
      <w:sz w:val="16"/>
    </w:rPr>
  </w:style>
  <w:style w:type="paragraph" w:customStyle="1" w:styleId="ENotesHeading1">
    <w:name w:val="ENotesHeading 1"/>
    <w:aliases w:val="Enh1"/>
    <w:basedOn w:val="OPCParaBase"/>
    <w:next w:val="Normal"/>
    <w:rsid w:val="004862F6"/>
    <w:pPr>
      <w:spacing w:before="120"/>
      <w:outlineLvl w:val="1"/>
    </w:pPr>
    <w:rPr>
      <w:b/>
      <w:sz w:val="28"/>
      <w:szCs w:val="28"/>
    </w:rPr>
  </w:style>
  <w:style w:type="paragraph" w:customStyle="1" w:styleId="ENotesHeading2">
    <w:name w:val="ENotesHeading 2"/>
    <w:aliases w:val="Enh2"/>
    <w:basedOn w:val="OPCParaBase"/>
    <w:next w:val="Normal"/>
    <w:rsid w:val="004862F6"/>
    <w:pPr>
      <w:spacing w:before="120" w:after="120"/>
      <w:outlineLvl w:val="2"/>
    </w:pPr>
    <w:rPr>
      <w:b/>
      <w:sz w:val="24"/>
      <w:szCs w:val="28"/>
    </w:rPr>
  </w:style>
  <w:style w:type="paragraph" w:customStyle="1" w:styleId="ENoteTTIndentHeading">
    <w:name w:val="ENoteTTIndentHeading"/>
    <w:aliases w:val="enTTHi"/>
    <w:basedOn w:val="OPCParaBase"/>
    <w:rsid w:val="004862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2F6"/>
    <w:pPr>
      <w:spacing w:before="60" w:line="240" w:lineRule="atLeast"/>
    </w:pPr>
    <w:rPr>
      <w:sz w:val="16"/>
    </w:rPr>
  </w:style>
  <w:style w:type="paragraph" w:customStyle="1" w:styleId="MadeunderText">
    <w:name w:val="MadeunderText"/>
    <w:basedOn w:val="OPCParaBase"/>
    <w:next w:val="CompiledMadeUnder"/>
    <w:rsid w:val="004862F6"/>
    <w:pPr>
      <w:spacing w:before="240"/>
    </w:pPr>
    <w:rPr>
      <w:sz w:val="24"/>
      <w:szCs w:val="24"/>
    </w:rPr>
  </w:style>
  <w:style w:type="paragraph" w:customStyle="1" w:styleId="ENotesHeading3">
    <w:name w:val="ENotesHeading 3"/>
    <w:aliases w:val="Enh3"/>
    <w:basedOn w:val="OPCParaBase"/>
    <w:next w:val="Normal"/>
    <w:rsid w:val="004862F6"/>
    <w:pPr>
      <w:keepNext/>
      <w:spacing w:before="120" w:line="240" w:lineRule="auto"/>
      <w:outlineLvl w:val="4"/>
    </w:pPr>
    <w:rPr>
      <w:b/>
      <w:szCs w:val="24"/>
    </w:rPr>
  </w:style>
  <w:style w:type="character" w:customStyle="1" w:styleId="CharSubPartTextCASA">
    <w:name w:val="CharSubPartText(CASA)"/>
    <w:basedOn w:val="OPCCharBase"/>
    <w:uiPriority w:val="1"/>
    <w:rsid w:val="004862F6"/>
  </w:style>
  <w:style w:type="character" w:customStyle="1" w:styleId="CharSubPartNoCASA">
    <w:name w:val="CharSubPartNo(CASA)"/>
    <w:basedOn w:val="OPCCharBase"/>
    <w:uiPriority w:val="1"/>
    <w:rsid w:val="004862F6"/>
  </w:style>
  <w:style w:type="paragraph" w:customStyle="1" w:styleId="ENoteTTIndentHeadingSub">
    <w:name w:val="ENoteTTIndentHeadingSub"/>
    <w:aliases w:val="enTTHis"/>
    <w:basedOn w:val="OPCParaBase"/>
    <w:rsid w:val="004862F6"/>
    <w:pPr>
      <w:keepNext/>
      <w:spacing w:before="60" w:line="240" w:lineRule="atLeast"/>
      <w:ind w:left="340"/>
    </w:pPr>
    <w:rPr>
      <w:b/>
      <w:sz w:val="16"/>
    </w:rPr>
  </w:style>
  <w:style w:type="paragraph" w:customStyle="1" w:styleId="ENoteTTiSub">
    <w:name w:val="ENoteTTiSub"/>
    <w:aliases w:val="enttis"/>
    <w:basedOn w:val="OPCParaBase"/>
    <w:rsid w:val="004862F6"/>
    <w:pPr>
      <w:keepNext/>
      <w:spacing w:before="60" w:line="240" w:lineRule="atLeast"/>
      <w:ind w:left="340"/>
    </w:pPr>
    <w:rPr>
      <w:sz w:val="16"/>
    </w:rPr>
  </w:style>
  <w:style w:type="paragraph" w:customStyle="1" w:styleId="SubDivisionMigration">
    <w:name w:val="SubDivisionMigration"/>
    <w:aliases w:val="sdm"/>
    <w:basedOn w:val="OPCParaBase"/>
    <w:rsid w:val="004862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2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862F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4862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2F6"/>
    <w:rPr>
      <w:sz w:val="22"/>
    </w:rPr>
  </w:style>
  <w:style w:type="paragraph" w:customStyle="1" w:styleId="SOTextNote">
    <w:name w:val="SO TextNote"/>
    <w:aliases w:val="sont"/>
    <w:basedOn w:val="SOText"/>
    <w:qFormat/>
    <w:rsid w:val="004862F6"/>
    <w:pPr>
      <w:spacing w:before="122" w:line="198" w:lineRule="exact"/>
      <w:ind w:left="1843" w:hanging="709"/>
    </w:pPr>
    <w:rPr>
      <w:sz w:val="18"/>
    </w:rPr>
  </w:style>
  <w:style w:type="paragraph" w:customStyle="1" w:styleId="SOPara">
    <w:name w:val="SO Para"/>
    <w:aliases w:val="soa"/>
    <w:basedOn w:val="SOText"/>
    <w:link w:val="SOParaChar"/>
    <w:qFormat/>
    <w:rsid w:val="004862F6"/>
    <w:pPr>
      <w:tabs>
        <w:tab w:val="right" w:pos="1786"/>
      </w:tabs>
      <w:spacing w:before="40"/>
      <w:ind w:left="2070" w:hanging="936"/>
    </w:pPr>
  </w:style>
  <w:style w:type="character" w:customStyle="1" w:styleId="SOParaChar">
    <w:name w:val="SO Para Char"/>
    <w:aliases w:val="soa Char"/>
    <w:basedOn w:val="DefaultParagraphFont"/>
    <w:link w:val="SOPara"/>
    <w:rsid w:val="004862F6"/>
    <w:rPr>
      <w:sz w:val="22"/>
    </w:rPr>
  </w:style>
  <w:style w:type="paragraph" w:customStyle="1" w:styleId="FileName">
    <w:name w:val="FileName"/>
    <w:basedOn w:val="Normal"/>
    <w:rsid w:val="004862F6"/>
  </w:style>
  <w:style w:type="paragraph" w:customStyle="1" w:styleId="TableHeading">
    <w:name w:val="TableHeading"/>
    <w:aliases w:val="th"/>
    <w:basedOn w:val="OPCParaBase"/>
    <w:next w:val="Tabletext"/>
    <w:rsid w:val="004862F6"/>
    <w:pPr>
      <w:keepNext/>
      <w:spacing w:before="60" w:line="240" w:lineRule="atLeast"/>
    </w:pPr>
    <w:rPr>
      <w:b/>
      <w:sz w:val="20"/>
    </w:rPr>
  </w:style>
  <w:style w:type="paragraph" w:customStyle="1" w:styleId="SOHeadBold">
    <w:name w:val="SO HeadBold"/>
    <w:aliases w:val="sohb"/>
    <w:basedOn w:val="SOText"/>
    <w:next w:val="SOText"/>
    <w:link w:val="SOHeadBoldChar"/>
    <w:qFormat/>
    <w:rsid w:val="004862F6"/>
    <w:rPr>
      <w:b/>
    </w:rPr>
  </w:style>
  <w:style w:type="character" w:customStyle="1" w:styleId="SOHeadBoldChar">
    <w:name w:val="SO HeadBold Char"/>
    <w:aliases w:val="sohb Char"/>
    <w:basedOn w:val="DefaultParagraphFont"/>
    <w:link w:val="SOHeadBold"/>
    <w:rsid w:val="004862F6"/>
    <w:rPr>
      <w:b/>
      <w:sz w:val="22"/>
    </w:rPr>
  </w:style>
  <w:style w:type="paragraph" w:customStyle="1" w:styleId="SOHeadItalic">
    <w:name w:val="SO HeadItalic"/>
    <w:aliases w:val="sohi"/>
    <w:basedOn w:val="SOText"/>
    <w:next w:val="SOText"/>
    <w:link w:val="SOHeadItalicChar"/>
    <w:qFormat/>
    <w:rsid w:val="004862F6"/>
    <w:rPr>
      <w:i/>
    </w:rPr>
  </w:style>
  <w:style w:type="character" w:customStyle="1" w:styleId="SOHeadItalicChar">
    <w:name w:val="SO HeadItalic Char"/>
    <w:aliases w:val="sohi Char"/>
    <w:basedOn w:val="DefaultParagraphFont"/>
    <w:link w:val="SOHeadItalic"/>
    <w:rsid w:val="004862F6"/>
    <w:rPr>
      <w:i/>
      <w:sz w:val="22"/>
    </w:rPr>
  </w:style>
  <w:style w:type="paragraph" w:customStyle="1" w:styleId="SOBullet">
    <w:name w:val="SO Bullet"/>
    <w:aliases w:val="sotb"/>
    <w:basedOn w:val="SOText"/>
    <w:link w:val="SOBulletChar"/>
    <w:qFormat/>
    <w:rsid w:val="004862F6"/>
    <w:pPr>
      <w:ind w:left="1559" w:hanging="425"/>
    </w:pPr>
  </w:style>
  <w:style w:type="character" w:customStyle="1" w:styleId="SOBulletChar">
    <w:name w:val="SO Bullet Char"/>
    <w:aliases w:val="sotb Char"/>
    <w:basedOn w:val="DefaultParagraphFont"/>
    <w:link w:val="SOBullet"/>
    <w:rsid w:val="004862F6"/>
    <w:rPr>
      <w:sz w:val="22"/>
    </w:rPr>
  </w:style>
  <w:style w:type="paragraph" w:customStyle="1" w:styleId="SOBulletNote">
    <w:name w:val="SO BulletNote"/>
    <w:aliases w:val="sonb"/>
    <w:basedOn w:val="SOTextNote"/>
    <w:link w:val="SOBulletNoteChar"/>
    <w:qFormat/>
    <w:rsid w:val="004862F6"/>
    <w:pPr>
      <w:tabs>
        <w:tab w:val="left" w:pos="1560"/>
      </w:tabs>
      <w:ind w:left="2268" w:hanging="1134"/>
    </w:pPr>
  </w:style>
  <w:style w:type="character" w:customStyle="1" w:styleId="SOBulletNoteChar">
    <w:name w:val="SO BulletNote Char"/>
    <w:aliases w:val="sonb Char"/>
    <w:basedOn w:val="DefaultParagraphFont"/>
    <w:link w:val="SOBulletNote"/>
    <w:rsid w:val="004862F6"/>
    <w:rPr>
      <w:sz w:val="18"/>
    </w:rPr>
  </w:style>
  <w:style w:type="paragraph" w:customStyle="1" w:styleId="SOText2">
    <w:name w:val="SO Text2"/>
    <w:aliases w:val="sot2"/>
    <w:basedOn w:val="Normal"/>
    <w:next w:val="SOText"/>
    <w:link w:val="SOText2Char"/>
    <w:rsid w:val="004862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2F6"/>
    <w:rPr>
      <w:sz w:val="22"/>
    </w:rPr>
  </w:style>
  <w:style w:type="paragraph" w:customStyle="1" w:styleId="SubPartCASA">
    <w:name w:val="SubPart(CASA)"/>
    <w:aliases w:val="csp"/>
    <w:basedOn w:val="OPCParaBase"/>
    <w:next w:val="ActHead3"/>
    <w:rsid w:val="004862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862F6"/>
    <w:rPr>
      <w:rFonts w:eastAsia="Times New Roman" w:cs="Times New Roman"/>
      <w:sz w:val="22"/>
      <w:lang w:eastAsia="en-AU"/>
    </w:rPr>
  </w:style>
  <w:style w:type="character" w:customStyle="1" w:styleId="notetextChar">
    <w:name w:val="note(text) Char"/>
    <w:aliases w:val="n Char"/>
    <w:basedOn w:val="DefaultParagraphFont"/>
    <w:link w:val="notetext"/>
    <w:rsid w:val="004862F6"/>
    <w:rPr>
      <w:rFonts w:eastAsia="Times New Roman" w:cs="Times New Roman"/>
      <w:sz w:val="18"/>
      <w:lang w:eastAsia="en-AU"/>
    </w:rPr>
  </w:style>
  <w:style w:type="character" w:customStyle="1" w:styleId="Heading1Char">
    <w:name w:val="Heading 1 Char"/>
    <w:basedOn w:val="DefaultParagraphFont"/>
    <w:link w:val="Heading1"/>
    <w:uiPriority w:val="9"/>
    <w:rsid w:val="004862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62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62F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62F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62F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62F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62F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62F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62F6"/>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C830F6"/>
    <w:pPr>
      <w:spacing w:before="240"/>
      <w:outlineLvl w:val="9"/>
    </w:pPr>
    <w:rPr>
      <w:b w:val="0"/>
      <w:bCs w:val="0"/>
      <w:sz w:val="32"/>
      <w:szCs w:val="32"/>
    </w:rPr>
  </w:style>
  <w:style w:type="character" w:styleId="CommentReference">
    <w:name w:val="annotation reference"/>
    <w:basedOn w:val="DefaultParagraphFont"/>
    <w:uiPriority w:val="99"/>
    <w:semiHidden/>
    <w:unhideWhenUsed/>
    <w:rsid w:val="003767E5"/>
    <w:rPr>
      <w:sz w:val="16"/>
      <w:szCs w:val="16"/>
    </w:rPr>
  </w:style>
  <w:style w:type="paragraph" w:styleId="CommentText">
    <w:name w:val="annotation text"/>
    <w:basedOn w:val="Normal"/>
    <w:link w:val="CommentTextChar"/>
    <w:uiPriority w:val="99"/>
    <w:semiHidden/>
    <w:unhideWhenUsed/>
    <w:rsid w:val="003767E5"/>
    <w:pPr>
      <w:spacing w:line="240" w:lineRule="auto"/>
    </w:pPr>
    <w:rPr>
      <w:sz w:val="20"/>
    </w:rPr>
  </w:style>
  <w:style w:type="character" w:customStyle="1" w:styleId="CommentTextChar">
    <w:name w:val="Comment Text Char"/>
    <w:basedOn w:val="DefaultParagraphFont"/>
    <w:link w:val="CommentText"/>
    <w:uiPriority w:val="99"/>
    <w:semiHidden/>
    <w:rsid w:val="003767E5"/>
  </w:style>
  <w:style w:type="paragraph" w:styleId="CommentSubject">
    <w:name w:val="annotation subject"/>
    <w:basedOn w:val="CommentText"/>
    <w:next w:val="CommentText"/>
    <w:link w:val="CommentSubjectChar"/>
    <w:uiPriority w:val="99"/>
    <w:semiHidden/>
    <w:unhideWhenUsed/>
    <w:rsid w:val="003767E5"/>
    <w:rPr>
      <w:b/>
      <w:bCs/>
    </w:rPr>
  </w:style>
  <w:style w:type="character" w:customStyle="1" w:styleId="CommentSubjectChar">
    <w:name w:val="Comment Subject Char"/>
    <w:basedOn w:val="CommentTextChar"/>
    <w:link w:val="CommentSubject"/>
    <w:uiPriority w:val="99"/>
    <w:semiHidden/>
    <w:rsid w:val="003767E5"/>
    <w:rPr>
      <w:b/>
      <w:bCs/>
    </w:rPr>
  </w:style>
  <w:style w:type="paragraph" w:styleId="Revision">
    <w:name w:val="Revision"/>
    <w:hidden/>
    <w:uiPriority w:val="99"/>
    <w:semiHidden/>
    <w:rsid w:val="003767E5"/>
    <w:rPr>
      <w:sz w:val="22"/>
    </w:rPr>
  </w:style>
  <w:style w:type="character" w:styleId="Hyperlink">
    <w:name w:val="Hyperlink"/>
    <w:basedOn w:val="DefaultParagraphFont"/>
    <w:uiPriority w:val="99"/>
    <w:unhideWhenUsed/>
    <w:rsid w:val="00D178C3"/>
    <w:rPr>
      <w:color w:val="0000FF" w:themeColor="hyperlink"/>
      <w:u w:val="single"/>
    </w:rPr>
  </w:style>
  <w:style w:type="paragraph" w:styleId="ListParagraph">
    <w:name w:val="List Paragraph"/>
    <w:basedOn w:val="Normal"/>
    <w:uiPriority w:val="34"/>
    <w:qFormat/>
    <w:rsid w:val="00744EE1"/>
    <w:pPr>
      <w:ind w:left="720"/>
      <w:contextualSpacing/>
    </w:pPr>
  </w:style>
  <w:style w:type="paragraph" w:styleId="BodyTextIndent2">
    <w:name w:val="Body Text Indent 2"/>
    <w:basedOn w:val="Normal"/>
    <w:link w:val="BodyTextIndent2Char"/>
    <w:uiPriority w:val="99"/>
    <w:unhideWhenUsed/>
    <w:rsid w:val="00746460"/>
    <w:pPr>
      <w:spacing w:after="120" w:line="480" w:lineRule="auto"/>
      <w:ind w:left="283"/>
    </w:pPr>
  </w:style>
  <w:style w:type="character" w:customStyle="1" w:styleId="BodyTextIndent2Char">
    <w:name w:val="Body Text Indent 2 Char"/>
    <w:basedOn w:val="DefaultParagraphFont"/>
    <w:link w:val="BodyTextIndent2"/>
    <w:uiPriority w:val="99"/>
    <w:rsid w:val="00746460"/>
    <w:rPr>
      <w:sz w:val="22"/>
    </w:rPr>
  </w:style>
  <w:style w:type="paragraph" w:styleId="BodyTextIndent">
    <w:name w:val="Body Text Indent"/>
    <w:basedOn w:val="Normal"/>
    <w:link w:val="BodyTextIndentChar"/>
    <w:uiPriority w:val="99"/>
    <w:unhideWhenUsed/>
    <w:rsid w:val="00935C57"/>
    <w:pPr>
      <w:spacing w:after="120"/>
      <w:ind w:left="283"/>
    </w:pPr>
  </w:style>
  <w:style w:type="character" w:customStyle="1" w:styleId="BodyTextIndentChar">
    <w:name w:val="Body Text Indent Char"/>
    <w:basedOn w:val="DefaultParagraphFont"/>
    <w:link w:val="BodyTextIndent"/>
    <w:uiPriority w:val="99"/>
    <w:rsid w:val="00935C57"/>
    <w:rPr>
      <w:sz w:val="22"/>
    </w:rPr>
  </w:style>
  <w:style w:type="character" w:customStyle="1" w:styleId="charsectno0">
    <w:name w:val="charsectno"/>
    <w:basedOn w:val="DefaultParagraphFont"/>
    <w:rsid w:val="00350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2F6"/>
    <w:pPr>
      <w:spacing w:line="260" w:lineRule="atLeast"/>
    </w:pPr>
    <w:rPr>
      <w:sz w:val="22"/>
    </w:rPr>
  </w:style>
  <w:style w:type="paragraph" w:styleId="Heading1">
    <w:name w:val="heading 1"/>
    <w:basedOn w:val="Normal"/>
    <w:next w:val="Normal"/>
    <w:link w:val="Heading1Char"/>
    <w:uiPriority w:val="9"/>
    <w:qFormat/>
    <w:rsid w:val="004862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62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2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2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62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62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62F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62F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62F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2F6"/>
  </w:style>
  <w:style w:type="paragraph" w:customStyle="1" w:styleId="OPCParaBase">
    <w:name w:val="OPCParaBase"/>
    <w:qFormat/>
    <w:rsid w:val="004862F6"/>
    <w:pPr>
      <w:spacing w:line="260" w:lineRule="atLeast"/>
    </w:pPr>
    <w:rPr>
      <w:rFonts w:eastAsia="Times New Roman" w:cs="Times New Roman"/>
      <w:sz w:val="22"/>
      <w:lang w:eastAsia="en-AU"/>
    </w:rPr>
  </w:style>
  <w:style w:type="paragraph" w:customStyle="1" w:styleId="ShortT">
    <w:name w:val="ShortT"/>
    <w:basedOn w:val="OPCParaBase"/>
    <w:next w:val="Normal"/>
    <w:qFormat/>
    <w:rsid w:val="004862F6"/>
    <w:pPr>
      <w:spacing w:line="240" w:lineRule="auto"/>
    </w:pPr>
    <w:rPr>
      <w:b/>
      <w:sz w:val="40"/>
    </w:rPr>
  </w:style>
  <w:style w:type="paragraph" w:customStyle="1" w:styleId="ActHead1">
    <w:name w:val="ActHead 1"/>
    <w:aliases w:val="c"/>
    <w:basedOn w:val="OPCParaBase"/>
    <w:next w:val="Normal"/>
    <w:qFormat/>
    <w:rsid w:val="004862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62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2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2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862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62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2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2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2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62F6"/>
  </w:style>
  <w:style w:type="paragraph" w:customStyle="1" w:styleId="Blocks">
    <w:name w:val="Blocks"/>
    <w:aliases w:val="bb"/>
    <w:basedOn w:val="OPCParaBase"/>
    <w:qFormat/>
    <w:rsid w:val="004862F6"/>
    <w:pPr>
      <w:spacing w:line="240" w:lineRule="auto"/>
    </w:pPr>
    <w:rPr>
      <w:sz w:val="24"/>
    </w:rPr>
  </w:style>
  <w:style w:type="paragraph" w:customStyle="1" w:styleId="BoxText">
    <w:name w:val="BoxText"/>
    <w:aliases w:val="bt"/>
    <w:basedOn w:val="OPCParaBase"/>
    <w:qFormat/>
    <w:rsid w:val="004862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2F6"/>
    <w:rPr>
      <w:b/>
    </w:rPr>
  </w:style>
  <w:style w:type="paragraph" w:customStyle="1" w:styleId="BoxHeadItalic">
    <w:name w:val="BoxHeadItalic"/>
    <w:aliases w:val="bhi"/>
    <w:basedOn w:val="BoxText"/>
    <w:next w:val="BoxStep"/>
    <w:qFormat/>
    <w:rsid w:val="004862F6"/>
    <w:rPr>
      <w:i/>
    </w:rPr>
  </w:style>
  <w:style w:type="paragraph" w:customStyle="1" w:styleId="BoxList">
    <w:name w:val="BoxList"/>
    <w:aliases w:val="bl"/>
    <w:basedOn w:val="BoxText"/>
    <w:qFormat/>
    <w:rsid w:val="004862F6"/>
    <w:pPr>
      <w:ind w:left="1559" w:hanging="425"/>
    </w:pPr>
  </w:style>
  <w:style w:type="paragraph" w:customStyle="1" w:styleId="BoxNote">
    <w:name w:val="BoxNote"/>
    <w:aliases w:val="bn"/>
    <w:basedOn w:val="BoxText"/>
    <w:qFormat/>
    <w:rsid w:val="004862F6"/>
    <w:pPr>
      <w:tabs>
        <w:tab w:val="left" w:pos="1985"/>
      </w:tabs>
      <w:spacing w:before="122" w:line="198" w:lineRule="exact"/>
      <w:ind w:left="2948" w:hanging="1814"/>
    </w:pPr>
    <w:rPr>
      <w:sz w:val="18"/>
    </w:rPr>
  </w:style>
  <w:style w:type="paragraph" w:customStyle="1" w:styleId="BoxPara">
    <w:name w:val="BoxPara"/>
    <w:aliases w:val="bp"/>
    <w:basedOn w:val="BoxText"/>
    <w:qFormat/>
    <w:rsid w:val="004862F6"/>
    <w:pPr>
      <w:tabs>
        <w:tab w:val="right" w:pos="2268"/>
      </w:tabs>
      <w:ind w:left="2552" w:hanging="1418"/>
    </w:pPr>
  </w:style>
  <w:style w:type="paragraph" w:customStyle="1" w:styleId="BoxStep">
    <w:name w:val="BoxStep"/>
    <w:aliases w:val="bs"/>
    <w:basedOn w:val="BoxText"/>
    <w:qFormat/>
    <w:rsid w:val="004862F6"/>
    <w:pPr>
      <w:ind w:left="1985" w:hanging="851"/>
    </w:pPr>
  </w:style>
  <w:style w:type="character" w:customStyle="1" w:styleId="CharAmPartNo">
    <w:name w:val="CharAmPartNo"/>
    <w:basedOn w:val="OPCCharBase"/>
    <w:qFormat/>
    <w:rsid w:val="004862F6"/>
  </w:style>
  <w:style w:type="character" w:customStyle="1" w:styleId="CharAmPartText">
    <w:name w:val="CharAmPartText"/>
    <w:basedOn w:val="OPCCharBase"/>
    <w:qFormat/>
    <w:rsid w:val="004862F6"/>
  </w:style>
  <w:style w:type="character" w:customStyle="1" w:styleId="CharAmSchNo">
    <w:name w:val="CharAmSchNo"/>
    <w:basedOn w:val="OPCCharBase"/>
    <w:qFormat/>
    <w:rsid w:val="004862F6"/>
  </w:style>
  <w:style w:type="character" w:customStyle="1" w:styleId="CharAmSchText">
    <w:name w:val="CharAmSchText"/>
    <w:basedOn w:val="OPCCharBase"/>
    <w:qFormat/>
    <w:rsid w:val="004862F6"/>
  </w:style>
  <w:style w:type="character" w:customStyle="1" w:styleId="CharBoldItalic">
    <w:name w:val="CharBoldItalic"/>
    <w:basedOn w:val="OPCCharBase"/>
    <w:uiPriority w:val="1"/>
    <w:qFormat/>
    <w:rsid w:val="004862F6"/>
    <w:rPr>
      <w:b/>
      <w:i/>
    </w:rPr>
  </w:style>
  <w:style w:type="character" w:customStyle="1" w:styleId="CharChapNo">
    <w:name w:val="CharChapNo"/>
    <w:basedOn w:val="OPCCharBase"/>
    <w:uiPriority w:val="1"/>
    <w:qFormat/>
    <w:rsid w:val="004862F6"/>
  </w:style>
  <w:style w:type="character" w:customStyle="1" w:styleId="CharChapText">
    <w:name w:val="CharChapText"/>
    <w:basedOn w:val="OPCCharBase"/>
    <w:uiPriority w:val="1"/>
    <w:qFormat/>
    <w:rsid w:val="004862F6"/>
  </w:style>
  <w:style w:type="character" w:customStyle="1" w:styleId="CharDivNo">
    <w:name w:val="CharDivNo"/>
    <w:basedOn w:val="OPCCharBase"/>
    <w:uiPriority w:val="1"/>
    <w:qFormat/>
    <w:rsid w:val="004862F6"/>
  </w:style>
  <w:style w:type="character" w:customStyle="1" w:styleId="CharDivText">
    <w:name w:val="CharDivText"/>
    <w:basedOn w:val="OPCCharBase"/>
    <w:uiPriority w:val="1"/>
    <w:qFormat/>
    <w:rsid w:val="004862F6"/>
  </w:style>
  <w:style w:type="character" w:customStyle="1" w:styleId="CharItalic">
    <w:name w:val="CharItalic"/>
    <w:basedOn w:val="OPCCharBase"/>
    <w:uiPriority w:val="1"/>
    <w:qFormat/>
    <w:rsid w:val="004862F6"/>
    <w:rPr>
      <w:i/>
    </w:rPr>
  </w:style>
  <w:style w:type="character" w:customStyle="1" w:styleId="CharPartNo">
    <w:name w:val="CharPartNo"/>
    <w:basedOn w:val="OPCCharBase"/>
    <w:uiPriority w:val="1"/>
    <w:qFormat/>
    <w:rsid w:val="004862F6"/>
  </w:style>
  <w:style w:type="character" w:customStyle="1" w:styleId="CharPartText">
    <w:name w:val="CharPartText"/>
    <w:basedOn w:val="OPCCharBase"/>
    <w:uiPriority w:val="1"/>
    <w:qFormat/>
    <w:rsid w:val="004862F6"/>
  </w:style>
  <w:style w:type="character" w:customStyle="1" w:styleId="CharSectno">
    <w:name w:val="CharSectno"/>
    <w:basedOn w:val="OPCCharBase"/>
    <w:qFormat/>
    <w:rsid w:val="004862F6"/>
  </w:style>
  <w:style w:type="character" w:customStyle="1" w:styleId="CharSubdNo">
    <w:name w:val="CharSubdNo"/>
    <w:basedOn w:val="OPCCharBase"/>
    <w:uiPriority w:val="1"/>
    <w:qFormat/>
    <w:rsid w:val="004862F6"/>
  </w:style>
  <w:style w:type="character" w:customStyle="1" w:styleId="CharSubdText">
    <w:name w:val="CharSubdText"/>
    <w:basedOn w:val="OPCCharBase"/>
    <w:uiPriority w:val="1"/>
    <w:qFormat/>
    <w:rsid w:val="004862F6"/>
  </w:style>
  <w:style w:type="paragraph" w:customStyle="1" w:styleId="CTA--">
    <w:name w:val="CTA --"/>
    <w:basedOn w:val="OPCParaBase"/>
    <w:next w:val="Normal"/>
    <w:rsid w:val="004862F6"/>
    <w:pPr>
      <w:spacing w:before="60" w:line="240" w:lineRule="atLeast"/>
      <w:ind w:left="142" w:hanging="142"/>
    </w:pPr>
    <w:rPr>
      <w:sz w:val="20"/>
    </w:rPr>
  </w:style>
  <w:style w:type="paragraph" w:customStyle="1" w:styleId="CTA-">
    <w:name w:val="CTA -"/>
    <w:basedOn w:val="OPCParaBase"/>
    <w:rsid w:val="004862F6"/>
    <w:pPr>
      <w:spacing w:before="60" w:line="240" w:lineRule="atLeast"/>
      <w:ind w:left="85" w:hanging="85"/>
    </w:pPr>
    <w:rPr>
      <w:sz w:val="20"/>
    </w:rPr>
  </w:style>
  <w:style w:type="paragraph" w:customStyle="1" w:styleId="CTA---">
    <w:name w:val="CTA ---"/>
    <w:basedOn w:val="OPCParaBase"/>
    <w:next w:val="Normal"/>
    <w:rsid w:val="004862F6"/>
    <w:pPr>
      <w:spacing w:before="60" w:line="240" w:lineRule="atLeast"/>
      <w:ind w:left="198" w:hanging="198"/>
    </w:pPr>
    <w:rPr>
      <w:sz w:val="20"/>
    </w:rPr>
  </w:style>
  <w:style w:type="paragraph" w:customStyle="1" w:styleId="CTA----">
    <w:name w:val="CTA ----"/>
    <w:basedOn w:val="OPCParaBase"/>
    <w:next w:val="Normal"/>
    <w:rsid w:val="004862F6"/>
    <w:pPr>
      <w:spacing w:before="60" w:line="240" w:lineRule="atLeast"/>
      <w:ind w:left="255" w:hanging="255"/>
    </w:pPr>
    <w:rPr>
      <w:sz w:val="20"/>
    </w:rPr>
  </w:style>
  <w:style w:type="paragraph" w:customStyle="1" w:styleId="CTA1a">
    <w:name w:val="CTA 1(a)"/>
    <w:basedOn w:val="OPCParaBase"/>
    <w:rsid w:val="004862F6"/>
    <w:pPr>
      <w:tabs>
        <w:tab w:val="right" w:pos="414"/>
      </w:tabs>
      <w:spacing w:before="40" w:line="240" w:lineRule="atLeast"/>
      <w:ind w:left="675" w:hanging="675"/>
    </w:pPr>
    <w:rPr>
      <w:sz w:val="20"/>
    </w:rPr>
  </w:style>
  <w:style w:type="paragraph" w:customStyle="1" w:styleId="CTA1ai">
    <w:name w:val="CTA 1(a)(i)"/>
    <w:basedOn w:val="OPCParaBase"/>
    <w:rsid w:val="004862F6"/>
    <w:pPr>
      <w:tabs>
        <w:tab w:val="right" w:pos="1004"/>
      </w:tabs>
      <w:spacing w:before="40" w:line="240" w:lineRule="atLeast"/>
      <w:ind w:left="1253" w:hanging="1253"/>
    </w:pPr>
    <w:rPr>
      <w:sz w:val="20"/>
    </w:rPr>
  </w:style>
  <w:style w:type="paragraph" w:customStyle="1" w:styleId="CTA2a">
    <w:name w:val="CTA 2(a)"/>
    <w:basedOn w:val="OPCParaBase"/>
    <w:rsid w:val="004862F6"/>
    <w:pPr>
      <w:tabs>
        <w:tab w:val="right" w:pos="482"/>
      </w:tabs>
      <w:spacing w:before="40" w:line="240" w:lineRule="atLeast"/>
      <w:ind w:left="748" w:hanging="748"/>
    </w:pPr>
    <w:rPr>
      <w:sz w:val="20"/>
    </w:rPr>
  </w:style>
  <w:style w:type="paragraph" w:customStyle="1" w:styleId="CTA2ai">
    <w:name w:val="CTA 2(a)(i)"/>
    <w:basedOn w:val="OPCParaBase"/>
    <w:rsid w:val="004862F6"/>
    <w:pPr>
      <w:tabs>
        <w:tab w:val="right" w:pos="1089"/>
      </w:tabs>
      <w:spacing w:before="40" w:line="240" w:lineRule="atLeast"/>
      <w:ind w:left="1327" w:hanging="1327"/>
    </w:pPr>
    <w:rPr>
      <w:sz w:val="20"/>
    </w:rPr>
  </w:style>
  <w:style w:type="paragraph" w:customStyle="1" w:styleId="CTA3a">
    <w:name w:val="CTA 3(a)"/>
    <w:basedOn w:val="OPCParaBase"/>
    <w:rsid w:val="004862F6"/>
    <w:pPr>
      <w:tabs>
        <w:tab w:val="right" w:pos="556"/>
      </w:tabs>
      <w:spacing w:before="40" w:line="240" w:lineRule="atLeast"/>
      <w:ind w:left="805" w:hanging="805"/>
    </w:pPr>
    <w:rPr>
      <w:sz w:val="20"/>
    </w:rPr>
  </w:style>
  <w:style w:type="paragraph" w:customStyle="1" w:styleId="CTA3ai">
    <w:name w:val="CTA 3(a)(i)"/>
    <w:basedOn w:val="OPCParaBase"/>
    <w:rsid w:val="004862F6"/>
    <w:pPr>
      <w:tabs>
        <w:tab w:val="right" w:pos="1140"/>
      </w:tabs>
      <w:spacing w:before="40" w:line="240" w:lineRule="atLeast"/>
      <w:ind w:left="1361" w:hanging="1361"/>
    </w:pPr>
    <w:rPr>
      <w:sz w:val="20"/>
    </w:rPr>
  </w:style>
  <w:style w:type="paragraph" w:customStyle="1" w:styleId="CTA4a">
    <w:name w:val="CTA 4(a)"/>
    <w:basedOn w:val="OPCParaBase"/>
    <w:rsid w:val="004862F6"/>
    <w:pPr>
      <w:tabs>
        <w:tab w:val="right" w:pos="624"/>
      </w:tabs>
      <w:spacing w:before="40" w:line="240" w:lineRule="atLeast"/>
      <w:ind w:left="873" w:hanging="873"/>
    </w:pPr>
    <w:rPr>
      <w:sz w:val="20"/>
    </w:rPr>
  </w:style>
  <w:style w:type="paragraph" w:customStyle="1" w:styleId="CTA4ai">
    <w:name w:val="CTA 4(a)(i)"/>
    <w:basedOn w:val="OPCParaBase"/>
    <w:rsid w:val="004862F6"/>
    <w:pPr>
      <w:tabs>
        <w:tab w:val="right" w:pos="1213"/>
      </w:tabs>
      <w:spacing w:before="40" w:line="240" w:lineRule="atLeast"/>
      <w:ind w:left="1452" w:hanging="1452"/>
    </w:pPr>
    <w:rPr>
      <w:sz w:val="20"/>
    </w:rPr>
  </w:style>
  <w:style w:type="paragraph" w:customStyle="1" w:styleId="CTACAPS">
    <w:name w:val="CTA CAPS"/>
    <w:basedOn w:val="OPCParaBase"/>
    <w:rsid w:val="004862F6"/>
    <w:pPr>
      <w:spacing w:before="60" w:line="240" w:lineRule="atLeast"/>
    </w:pPr>
    <w:rPr>
      <w:sz w:val="20"/>
    </w:rPr>
  </w:style>
  <w:style w:type="paragraph" w:customStyle="1" w:styleId="CTAright">
    <w:name w:val="CTA right"/>
    <w:basedOn w:val="OPCParaBase"/>
    <w:rsid w:val="004862F6"/>
    <w:pPr>
      <w:spacing w:before="60" w:line="240" w:lineRule="auto"/>
      <w:jc w:val="right"/>
    </w:pPr>
    <w:rPr>
      <w:sz w:val="20"/>
    </w:rPr>
  </w:style>
  <w:style w:type="paragraph" w:customStyle="1" w:styleId="subsection">
    <w:name w:val="subsection"/>
    <w:aliases w:val="ss"/>
    <w:basedOn w:val="OPCParaBase"/>
    <w:link w:val="subsectionChar"/>
    <w:rsid w:val="004862F6"/>
    <w:pPr>
      <w:tabs>
        <w:tab w:val="right" w:pos="1021"/>
      </w:tabs>
      <w:spacing w:before="180" w:line="240" w:lineRule="auto"/>
      <w:ind w:left="1134" w:hanging="1134"/>
    </w:pPr>
  </w:style>
  <w:style w:type="paragraph" w:customStyle="1" w:styleId="Definition">
    <w:name w:val="Definition"/>
    <w:aliases w:val="dd"/>
    <w:basedOn w:val="OPCParaBase"/>
    <w:rsid w:val="004862F6"/>
    <w:pPr>
      <w:spacing w:before="180" w:line="240" w:lineRule="auto"/>
      <w:ind w:left="1134"/>
    </w:pPr>
  </w:style>
  <w:style w:type="paragraph" w:customStyle="1" w:styleId="ETAsubitem">
    <w:name w:val="ETA(subitem)"/>
    <w:basedOn w:val="OPCParaBase"/>
    <w:rsid w:val="004862F6"/>
    <w:pPr>
      <w:tabs>
        <w:tab w:val="right" w:pos="340"/>
      </w:tabs>
      <w:spacing w:before="60" w:line="240" w:lineRule="auto"/>
      <w:ind w:left="454" w:hanging="454"/>
    </w:pPr>
    <w:rPr>
      <w:sz w:val="20"/>
    </w:rPr>
  </w:style>
  <w:style w:type="paragraph" w:customStyle="1" w:styleId="ETApara">
    <w:name w:val="ETA(para)"/>
    <w:basedOn w:val="OPCParaBase"/>
    <w:rsid w:val="004862F6"/>
    <w:pPr>
      <w:tabs>
        <w:tab w:val="right" w:pos="754"/>
      </w:tabs>
      <w:spacing w:before="60" w:line="240" w:lineRule="auto"/>
      <w:ind w:left="828" w:hanging="828"/>
    </w:pPr>
    <w:rPr>
      <w:sz w:val="20"/>
    </w:rPr>
  </w:style>
  <w:style w:type="paragraph" w:customStyle="1" w:styleId="ETAsubpara">
    <w:name w:val="ETA(subpara)"/>
    <w:basedOn w:val="OPCParaBase"/>
    <w:rsid w:val="004862F6"/>
    <w:pPr>
      <w:tabs>
        <w:tab w:val="right" w:pos="1083"/>
      </w:tabs>
      <w:spacing w:before="60" w:line="240" w:lineRule="auto"/>
      <w:ind w:left="1191" w:hanging="1191"/>
    </w:pPr>
    <w:rPr>
      <w:sz w:val="20"/>
    </w:rPr>
  </w:style>
  <w:style w:type="paragraph" w:customStyle="1" w:styleId="ETAsub-subpara">
    <w:name w:val="ETA(sub-subpara)"/>
    <w:basedOn w:val="OPCParaBase"/>
    <w:rsid w:val="004862F6"/>
    <w:pPr>
      <w:tabs>
        <w:tab w:val="right" w:pos="1412"/>
      </w:tabs>
      <w:spacing w:before="60" w:line="240" w:lineRule="auto"/>
      <w:ind w:left="1525" w:hanging="1525"/>
    </w:pPr>
    <w:rPr>
      <w:sz w:val="20"/>
    </w:rPr>
  </w:style>
  <w:style w:type="paragraph" w:customStyle="1" w:styleId="Formula">
    <w:name w:val="Formula"/>
    <w:basedOn w:val="OPCParaBase"/>
    <w:rsid w:val="004862F6"/>
    <w:pPr>
      <w:spacing w:line="240" w:lineRule="auto"/>
      <w:ind w:left="1134"/>
    </w:pPr>
    <w:rPr>
      <w:sz w:val="20"/>
    </w:rPr>
  </w:style>
  <w:style w:type="paragraph" w:styleId="Header">
    <w:name w:val="header"/>
    <w:basedOn w:val="OPCParaBase"/>
    <w:link w:val="HeaderChar"/>
    <w:unhideWhenUsed/>
    <w:rsid w:val="004862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2F6"/>
    <w:rPr>
      <w:rFonts w:eastAsia="Times New Roman" w:cs="Times New Roman"/>
      <w:sz w:val="16"/>
      <w:lang w:eastAsia="en-AU"/>
    </w:rPr>
  </w:style>
  <w:style w:type="paragraph" w:customStyle="1" w:styleId="House">
    <w:name w:val="House"/>
    <w:basedOn w:val="OPCParaBase"/>
    <w:rsid w:val="004862F6"/>
    <w:pPr>
      <w:spacing w:line="240" w:lineRule="auto"/>
    </w:pPr>
    <w:rPr>
      <w:sz w:val="28"/>
    </w:rPr>
  </w:style>
  <w:style w:type="paragraph" w:customStyle="1" w:styleId="Item">
    <w:name w:val="Item"/>
    <w:aliases w:val="i"/>
    <w:basedOn w:val="OPCParaBase"/>
    <w:next w:val="ItemHead"/>
    <w:rsid w:val="004862F6"/>
    <w:pPr>
      <w:keepLines/>
      <w:spacing w:before="80" w:line="240" w:lineRule="auto"/>
      <w:ind w:left="709"/>
    </w:pPr>
  </w:style>
  <w:style w:type="paragraph" w:customStyle="1" w:styleId="ItemHead">
    <w:name w:val="ItemHead"/>
    <w:aliases w:val="ih"/>
    <w:basedOn w:val="OPCParaBase"/>
    <w:next w:val="Item"/>
    <w:rsid w:val="004862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2F6"/>
    <w:pPr>
      <w:spacing w:line="240" w:lineRule="auto"/>
    </w:pPr>
    <w:rPr>
      <w:b/>
      <w:sz w:val="32"/>
    </w:rPr>
  </w:style>
  <w:style w:type="paragraph" w:customStyle="1" w:styleId="notedraft">
    <w:name w:val="note(draft)"/>
    <w:aliases w:val="nd"/>
    <w:basedOn w:val="OPCParaBase"/>
    <w:rsid w:val="004862F6"/>
    <w:pPr>
      <w:spacing w:before="240" w:line="240" w:lineRule="auto"/>
      <w:ind w:left="284" w:hanging="284"/>
    </w:pPr>
    <w:rPr>
      <w:i/>
      <w:sz w:val="24"/>
    </w:rPr>
  </w:style>
  <w:style w:type="paragraph" w:customStyle="1" w:styleId="notemargin">
    <w:name w:val="note(margin)"/>
    <w:aliases w:val="nm"/>
    <w:basedOn w:val="OPCParaBase"/>
    <w:rsid w:val="004862F6"/>
    <w:pPr>
      <w:tabs>
        <w:tab w:val="left" w:pos="709"/>
      </w:tabs>
      <w:spacing w:before="122" w:line="198" w:lineRule="exact"/>
      <w:ind w:left="709" w:hanging="709"/>
    </w:pPr>
    <w:rPr>
      <w:sz w:val="18"/>
    </w:rPr>
  </w:style>
  <w:style w:type="paragraph" w:customStyle="1" w:styleId="noteToPara">
    <w:name w:val="noteToPara"/>
    <w:aliases w:val="ntp"/>
    <w:basedOn w:val="OPCParaBase"/>
    <w:rsid w:val="004862F6"/>
    <w:pPr>
      <w:spacing w:before="122" w:line="198" w:lineRule="exact"/>
      <w:ind w:left="2353" w:hanging="709"/>
    </w:pPr>
    <w:rPr>
      <w:sz w:val="18"/>
    </w:rPr>
  </w:style>
  <w:style w:type="paragraph" w:customStyle="1" w:styleId="noteParlAmend">
    <w:name w:val="note(ParlAmend)"/>
    <w:aliases w:val="npp"/>
    <w:basedOn w:val="OPCParaBase"/>
    <w:next w:val="ParlAmend"/>
    <w:rsid w:val="004862F6"/>
    <w:pPr>
      <w:spacing w:line="240" w:lineRule="auto"/>
      <w:jc w:val="right"/>
    </w:pPr>
    <w:rPr>
      <w:rFonts w:ascii="Arial" w:hAnsi="Arial"/>
      <w:b/>
      <w:i/>
    </w:rPr>
  </w:style>
  <w:style w:type="paragraph" w:customStyle="1" w:styleId="Page1">
    <w:name w:val="Page1"/>
    <w:basedOn w:val="OPCParaBase"/>
    <w:rsid w:val="004862F6"/>
    <w:pPr>
      <w:spacing w:before="5600" w:line="240" w:lineRule="auto"/>
    </w:pPr>
    <w:rPr>
      <w:b/>
      <w:sz w:val="32"/>
    </w:rPr>
  </w:style>
  <w:style w:type="paragraph" w:customStyle="1" w:styleId="PageBreak">
    <w:name w:val="PageBreak"/>
    <w:aliases w:val="pb"/>
    <w:basedOn w:val="OPCParaBase"/>
    <w:rsid w:val="004862F6"/>
    <w:pPr>
      <w:spacing w:line="240" w:lineRule="auto"/>
    </w:pPr>
    <w:rPr>
      <w:sz w:val="20"/>
    </w:rPr>
  </w:style>
  <w:style w:type="paragraph" w:customStyle="1" w:styleId="paragraphsub">
    <w:name w:val="paragraph(sub)"/>
    <w:aliases w:val="aa"/>
    <w:basedOn w:val="OPCParaBase"/>
    <w:rsid w:val="004862F6"/>
    <w:pPr>
      <w:tabs>
        <w:tab w:val="right" w:pos="1985"/>
      </w:tabs>
      <w:spacing w:before="40" w:line="240" w:lineRule="auto"/>
      <w:ind w:left="2098" w:hanging="2098"/>
    </w:pPr>
  </w:style>
  <w:style w:type="paragraph" w:customStyle="1" w:styleId="paragraphsub-sub">
    <w:name w:val="paragraph(sub-sub)"/>
    <w:aliases w:val="aaa"/>
    <w:basedOn w:val="OPCParaBase"/>
    <w:rsid w:val="004862F6"/>
    <w:pPr>
      <w:tabs>
        <w:tab w:val="right" w:pos="2722"/>
      </w:tabs>
      <w:spacing w:before="40" w:line="240" w:lineRule="auto"/>
      <w:ind w:left="2835" w:hanging="2835"/>
    </w:pPr>
  </w:style>
  <w:style w:type="paragraph" w:customStyle="1" w:styleId="paragraph">
    <w:name w:val="paragraph"/>
    <w:aliases w:val="a"/>
    <w:basedOn w:val="OPCParaBase"/>
    <w:rsid w:val="004862F6"/>
    <w:pPr>
      <w:tabs>
        <w:tab w:val="right" w:pos="1531"/>
      </w:tabs>
      <w:spacing w:before="40" w:line="240" w:lineRule="auto"/>
      <w:ind w:left="1644" w:hanging="1644"/>
    </w:pPr>
  </w:style>
  <w:style w:type="paragraph" w:customStyle="1" w:styleId="ParlAmend">
    <w:name w:val="ParlAmend"/>
    <w:aliases w:val="pp"/>
    <w:basedOn w:val="OPCParaBase"/>
    <w:rsid w:val="004862F6"/>
    <w:pPr>
      <w:spacing w:before="240" w:line="240" w:lineRule="atLeast"/>
      <w:ind w:hanging="567"/>
    </w:pPr>
    <w:rPr>
      <w:sz w:val="24"/>
    </w:rPr>
  </w:style>
  <w:style w:type="paragraph" w:customStyle="1" w:styleId="Penalty">
    <w:name w:val="Penalty"/>
    <w:basedOn w:val="OPCParaBase"/>
    <w:rsid w:val="004862F6"/>
    <w:pPr>
      <w:tabs>
        <w:tab w:val="left" w:pos="2977"/>
      </w:tabs>
      <w:spacing w:before="180" w:line="240" w:lineRule="auto"/>
      <w:ind w:left="1985" w:hanging="851"/>
    </w:pPr>
  </w:style>
  <w:style w:type="paragraph" w:customStyle="1" w:styleId="Portfolio">
    <w:name w:val="Portfolio"/>
    <w:basedOn w:val="OPCParaBase"/>
    <w:rsid w:val="004862F6"/>
    <w:pPr>
      <w:spacing w:line="240" w:lineRule="auto"/>
    </w:pPr>
    <w:rPr>
      <w:i/>
      <w:sz w:val="20"/>
    </w:rPr>
  </w:style>
  <w:style w:type="paragraph" w:customStyle="1" w:styleId="Preamble">
    <w:name w:val="Preamble"/>
    <w:basedOn w:val="OPCParaBase"/>
    <w:next w:val="Normal"/>
    <w:rsid w:val="004862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2F6"/>
    <w:pPr>
      <w:spacing w:line="240" w:lineRule="auto"/>
    </w:pPr>
    <w:rPr>
      <w:i/>
      <w:sz w:val="20"/>
    </w:rPr>
  </w:style>
  <w:style w:type="paragraph" w:customStyle="1" w:styleId="Session">
    <w:name w:val="Session"/>
    <w:basedOn w:val="OPCParaBase"/>
    <w:rsid w:val="004862F6"/>
    <w:pPr>
      <w:spacing w:line="240" w:lineRule="auto"/>
    </w:pPr>
    <w:rPr>
      <w:sz w:val="28"/>
    </w:rPr>
  </w:style>
  <w:style w:type="paragraph" w:customStyle="1" w:styleId="Sponsor">
    <w:name w:val="Sponsor"/>
    <w:basedOn w:val="OPCParaBase"/>
    <w:rsid w:val="004862F6"/>
    <w:pPr>
      <w:spacing w:line="240" w:lineRule="auto"/>
    </w:pPr>
    <w:rPr>
      <w:i/>
    </w:rPr>
  </w:style>
  <w:style w:type="paragraph" w:customStyle="1" w:styleId="Subitem">
    <w:name w:val="Subitem"/>
    <w:aliases w:val="iss"/>
    <w:basedOn w:val="OPCParaBase"/>
    <w:rsid w:val="004862F6"/>
    <w:pPr>
      <w:spacing w:before="180" w:line="240" w:lineRule="auto"/>
      <w:ind w:left="709" w:hanging="709"/>
    </w:pPr>
  </w:style>
  <w:style w:type="paragraph" w:customStyle="1" w:styleId="SubitemHead">
    <w:name w:val="SubitemHead"/>
    <w:aliases w:val="issh"/>
    <w:basedOn w:val="OPCParaBase"/>
    <w:rsid w:val="004862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62F6"/>
    <w:pPr>
      <w:spacing w:before="40" w:line="240" w:lineRule="auto"/>
      <w:ind w:left="1134"/>
    </w:pPr>
  </w:style>
  <w:style w:type="paragraph" w:customStyle="1" w:styleId="SubsectionHead">
    <w:name w:val="SubsectionHead"/>
    <w:aliases w:val="ssh"/>
    <w:basedOn w:val="OPCParaBase"/>
    <w:next w:val="subsection"/>
    <w:rsid w:val="004862F6"/>
    <w:pPr>
      <w:keepNext/>
      <w:keepLines/>
      <w:spacing w:before="240" w:line="240" w:lineRule="auto"/>
      <w:ind w:left="1134"/>
    </w:pPr>
    <w:rPr>
      <w:i/>
    </w:rPr>
  </w:style>
  <w:style w:type="paragraph" w:customStyle="1" w:styleId="Tablea">
    <w:name w:val="Table(a)"/>
    <w:aliases w:val="ta"/>
    <w:basedOn w:val="OPCParaBase"/>
    <w:rsid w:val="004862F6"/>
    <w:pPr>
      <w:spacing w:before="60" w:line="240" w:lineRule="auto"/>
      <w:ind w:left="284" w:hanging="284"/>
    </w:pPr>
    <w:rPr>
      <w:sz w:val="20"/>
    </w:rPr>
  </w:style>
  <w:style w:type="paragraph" w:customStyle="1" w:styleId="TableAA">
    <w:name w:val="Table(AA)"/>
    <w:aliases w:val="taaa"/>
    <w:basedOn w:val="OPCParaBase"/>
    <w:rsid w:val="004862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2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2F6"/>
    <w:pPr>
      <w:spacing w:before="60" w:line="240" w:lineRule="atLeast"/>
    </w:pPr>
    <w:rPr>
      <w:sz w:val="20"/>
    </w:rPr>
  </w:style>
  <w:style w:type="paragraph" w:customStyle="1" w:styleId="TLPBoxTextnote">
    <w:name w:val="TLPBoxText(note"/>
    <w:aliases w:val="right)"/>
    <w:basedOn w:val="OPCParaBase"/>
    <w:rsid w:val="004862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2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2F6"/>
    <w:pPr>
      <w:spacing w:before="122" w:line="198" w:lineRule="exact"/>
      <w:ind w:left="1985" w:hanging="851"/>
      <w:jc w:val="right"/>
    </w:pPr>
    <w:rPr>
      <w:sz w:val="18"/>
    </w:rPr>
  </w:style>
  <w:style w:type="paragraph" w:customStyle="1" w:styleId="TLPTableBullet">
    <w:name w:val="TLPTableBullet"/>
    <w:aliases w:val="ttb"/>
    <w:basedOn w:val="OPCParaBase"/>
    <w:rsid w:val="004862F6"/>
    <w:pPr>
      <w:spacing w:line="240" w:lineRule="exact"/>
      <w:ind w:left="284" w:hanging="284"/>
    </w:pPr>
    <w:rPr>
      <w:sz w:val="20"/>
    </w:rPr>
  </w:style>
  <w:style w:type="paragraph" w:styleId="TOC1">
    <w:name w:val="toc 1"/>
    <w:basedOn w:val="OPCParaBase"/>
    <w:next w:val="Normal"/>
    <w:uiPriority w:val="39"/>
    <w:semiHidden/>
    <w:unhideWhenUsed/>
    <w:rsid w:val="004862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862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862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4862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862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862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2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62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862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2F6"/>
    <w:pPr>
      <w:keepLines/>
      <w:spacing w:before="240" w:after="120" w:line="240" w:lineRule="auto"/>
      <w:ind w:left="794"/>
    </w:pPr>
    <w:rPr>
      <w:b/>
      <w:kern w:val="28"/>
      <w:sz w:val="20"/>
    </w:rPr>
  </w:style>
  <w:style w:type="paragraph" w:customStyle="1" w:styleId="TofSectsHeading">
    <w:name w:val="TofSects(Heading)"/>
    <w:basedOn w:val="OPCParaBase"/>
    <w:rsid w:val="004862F6"/>
    <w:pPr>
      <w:spacing w:before="240" w:after="120" w:line="240" w:lineRule="auto"/>
    </w:pPr>
    <w:rPr>
      <w:b/>
      <w:sz w:val="24"/>
    </w:rPr>
  </w:style>
  <w:style w:type="paragraph" w:customStyle="1" w:styleId="TofSectsSection">
    <w:name w:val="TofSects(Section)"/>
    <w:basedOn w:val="OPCParaBase"/>
    <w:rsid w:val="004862F6"/>
    <w:pPr>
      <w:keepLines/>
      <w:spacing w:before="40" w:line="240" w:lineRule="auto"/>
      <w:ind w:left="1588" w:hanging="794"/>
    </w:pPr>
    <w:rPr>
      <w:kern w:val="28"/>
      <w:sz w:val="18"/>
    </w:rPr>
  </w:style>
  <w:style w:type="paragraph" w:customStyle="1" w:styleId="TofSectsSubdiv">
    <w:name w:val="TofSects(Subdiv)"/>
    <w:basedOn w:val="OPCParaBase"/>
    <w:rsid w:val="004862F6"/>
    <w:pPr>
      <w:keepLines/>
      <w:spacing w:before="80" w:line="240" w:lineRule="auto"/>
      <w:ind w:left="1588" w:hanging="794"/>
    </w:pPr>
    <w:rPr>
      <w:kern w:val="28"/>
    </w:rPr>
  </w:style>
  <w:style w:type="paragraph" w:customStyle="1" w:styleId="WRStyle">
    <w:name w:val="WR Style"/>
    <w:aliases w:val="WR"/>
    <w:basedOn w:val="OPCParaBase"/>
    <w:rsid w:val="004862F6"/>
    <w:pPr>
      <w:spacing w:before="240" w:line="240" w:lineRule="auto"/>
      <w:ind w:left="284" w:hanging="284"/>
    </w:pPr>
    <w:rPr>
      <w:b/>
      <w:i/>
      <w:kern w:val="28"/>
      <w:sz w:val="24"/>
    </w:rPr>
  </w:style>
  <w:style w:type="paragraph" w:customStyle="1" w:styleId="notepara">
    <w:name w:val="note(para)"/>
    <w:aliases w:val="na"/>
    <w:basedOn w:val="OPCParaBase"/>
    <w:rsid w:val="004862F6"/>
    <w:pPr>
      <w:spacing w:before="40" w:line="198" w:lineRule="exact"/>
      <w:ind w:left="2354" w:hanging="369"/>
    </w:pPr>
    <w:rPr>
      <w:sz w:val="18"/>
    </w:rPr>
  </w:style>
  <w:style w:type="paragraph" w:styleId="Footer">
    <w:name w:val="footer"/>
    <w:link w:val="FooterChar"/>
    <w:rsid w:val="004862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2F6"/>
    <w:rPr>
      <w:rFonts w:eastAsia="Times New Roman" w:cs="Times New Roman"/>
      <w:sz w:val="22"/>
      <w:szCs w:val="24"/>
      <w:lang w:eastAsia="en-AU"/>
    </w:rPr>
  </w:style>
  <w:style w:type="character" w:styleId="LineNumber">
    <w:name w:val="line number"/>
    <w:basedOn w:val="OPCCharBase"/>
    <w:uiPriority w:val="99"/>
    <w:semiHidden/>
    <w:unhideWhenUsed/>
    <w:rsid w:val="004862F6"/>
    <w:rPr>
      <w:sz w:val="16"/>
    </w:rPr>
  </w:style>
  <w:style w:type="table" w:customStyle="1" w:styleId="CFlag">
    <w:name w:val="CFlag"/>
    <w:basedOn w:val="TableNormal"/>
    <w:uiPriority w:val="99"/>
    <w:rsid w:val="004862F6"/>
    <w:rPr>
      <w:rFonts w:eastAsia="Times New Roman" w:cs="Times New Roman"/>
      <w:lang w:eastAsia="en-AU"/>
    </w:rPr>
    <w:tblPr/>
  </w:style>
  <w:style w:type="paragraph" w:styleId="BalloonText">
    <w:name w:val="Balloon Text"/>
    <w:basedOn w:val="Normal"/>
    <w:link w:val="BalloonTextChar"/>
    <w:uiPriority w:val="99"/>
    <w:semiHidden/>
    <w:unhideWhenUsed/>
    <w:rsid w:val="004862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2F6"/>
    <w:rPr>
      <w:rFonts w:ascii="Tahoma" w:hAnsi="Tahoma" w:cs="Tahoma"/>
      <w:sz w:val="16"/>
      <w:szCs w:val="16"/>
    </w:rPr>
  </w:style>
  <w:style w:type="table" w:styleId="TableGrid">
    <w:name w:val="Table Grid"/>
    <w:basedOn w:val="TableNormal"/>
    <w:uiPriority w:val="59"/>
    <w:rsid w:val="0048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62F6"/>
    <w:rPr>
      <w:b/>
      <w:sz w:val="28"/>
      <w:szCs w:val="32"/>
    </w:rPr>
  </w:style>
  <w:style w:type="paragraph" w:customStyle="1" w:styleId="LegislationMadeUnder">
    <w:name w:val="LegislationMadeUnder"/>
    <w:basedOn w:val="OPCParaBase"/>
    <w:next w:val="Normal"/>
    <w:rsid w:val="004862F6"/>
    <w:rPr>
      <w:i/>
      <w:sz w:val="32"/>
      <w:szCs w:val="32"/>
    </w:rPr>
  </w:style>
  <w:style w:type="paragraph" w:customStyle="1" w:styleId="SignCoverPageEnd">
    <w:name w:val="SignCoverPageEnd"/>
    <w:basedOn w:val="OPCParaBase"/>
    <w:next w:val="Normal"/>
    <w:rsid w:val="004862F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62F6"/>
    <w:pPr>
      <w:pBdr>
        <w:top w:val="single" w:sz="4" w:space="1" w:color="auto"/>
      </w:pBdr>
      <w:spacing w:before="360"/>
      <w:ind w:right="397"/>
      <w:jc w:val="both"/>
    </w:pPr>
  </w:style>
  <w:style w:type="paragraph" w:customStyle="1" w:styleId="NotesHeading1">
    <w:name w:val="NotesHeading 1"/>
    <w:basedOn w:val="OPCParaBase"/>
    <w:next w:val="Normal"/>
    <w:rsid w:val="004862F6"/>
    <w:rPr>
      <w:b/>
      <w:sz w:val="28"/>
      <w:szCs w:val="28"/>
    </w:rPr>
  </w:style>
  <w:style w:type="paragraph" w:customStyle="1" w:styleId="NotesHeading2">
    <w:name w:val="NotesHeading 2"/>
    <w:basedOn w:val="OPCParaBase"/>
    <w:next w:val="Normal"/>
    <w:rsid w:val="004862F6"/>
    <w:rPr>
      <w:b/>
      <w:sz w:val="28"/>
      <w:szCs w:val="28"/>
    </w:rPr>
  </w:style>
  <w:style w:type="paragraph" w:customStyle="1" w:styleId="ENotesText">
    <w:name w:val="ENotesText"/>
    <w:aliases w:val="Ent"/>
    <w:basedOn w:val="OPCParaBase"/>
    <w:next w:val="Normal"/>
    <w:rsid w:val="004862F6"/>
    <w:pPr>
      <w:spacing w:before="120"/>
    </w:pPr>
  </w:style>
  <w:style w:type="paragraph" w:customStyle="1" w:styleId="CompiledActNo">
    <w:name w:val="CompiledActNo"/>
    <w:basedOn w:val="OPCParaBase"/>
    <w:next w:val="Normal"/>
    <w:rsid w:val="004862F6"/>
    <w:rPr>
      <w:b/>
      <w:sz w:val="24"/>
      <w:szCs w:val="24"/>
    </w:rPr>
  </w:style>
  <w:style w:type="paragraph" w:customStyle="1" w:styleId="CompiledMadeUnder">
    <w:name w:val="CompiledMadeUnder"/>
    <w:basedOn w:val="OPCParaBase"/>
    <w:next w:val="Normal"/>
    <w:rsid w:val="004862F6"/>
    <w:rPr>
      <w:i/>
      <w:sz w:val="24"/>
      <w:szCs w:val="24"/>
    </w:rPr>
  </w:style>
  <w:style w:type="paragraph" w:customStyle="1" w:styleId="Paragraphsub-sub-sub">
    <w:name w:val="Paragraph(sub-sub-sub)"/>
    <w:aliases w:val="aaaa"/>
    <w:basedOn w:val="OPCParaBase"/>
    <w:rsid w:val="004862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62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2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2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2F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862F6"/>
    <w:pPr>
      <w:spacing w:before="60" w:line="240" w:lineRule="auto"/>
    </w:pPr>
    <w:rPr>
      <w:rFonts w:cs="Arial"/>
      <w:sz w:val="20"/>
      <w:szCs w:val="22"/>
    </w:rPr>
  </w:style>
  <w:style w:type="paragraph" w:customStyle="1" w:styleId="NoteToSubpara">
    <w:name w:val="NoteToSubpara"/>
    <w:aliases w:val="nts"/>
    <w:basedOn w:val="OPCParaBase"/>
    <w:rsid w:val="004862F6"/>
    <w:pPr>
      <w:spacing w:before="40" w:line="198" w:lineRule="exact"/>
      <w:ind w:left="2835" w:hanging="709"/>
    </w:pPr>
    <w:rPr>
      <w:sz w:val="18"/>
    </w:rPr>
  </w:style>
  <w:style w:type="paragraph" w:customStyle="1" w:styleId="ENoteTableHeading">
    <w:name w:val="ENoteTableHeading"/>
    <w:aliases w:val="enth"/>
    <w:basedOn w:val="OPCParaBase"/>
    <w:rsid w:val="004862F6"/>
    <w:pPr>
      <w:keepNext/>
      <w:spacing w:before="60" w:line="240" w:lineRule="atLeast"/>
    </w:pPr>
    <w:rPr>
      <w:rFonts w:ascii="Arial" w:hAnsi="Arial"/>
      <w:b/>
      <w:sz w:val="16"/>
    </w:rPr>
  </w:style>
  <w:style w:type="paragraph" w:customStyle="1" w:styleId="ENoteTTi">
    <w:name w:val="ENoteTTi"/>
    <w:aliases w:val="entti"/>
    <w:basedOn w:val="OPCParaBase"/>
    <w:rsid w:val="004862F6"/>
    <w:pPr>
      <w:keepNext/>
      <w:spacing w:before="60" w:line="240" w:lineRule="atLeast"/>
      <w:ind w:left="170"/>
    </w:pPr>
    <w:rPr>
      <w:sz w:val="16"/>
    </w:rPr>
  </w:style>
  <w:style w:type="paragraph" w:customStyle="1" w:styleId="ENotesHeading1">
    <w:name w:val="ENotesHeading 1"/>
    <w:aliases w:val="Enh1"/>
    <w:basedOn w:val="OPCParaBase"/>
    <w:next w:val="Normal"/>
    <w:rsid w:val="004862F6"/>
    <w:pPr>
      <w:spacing w:before="120"/>
      <w:outlineLvl w:val="1"/>
    </w:pPr>
    <w:rPr>
      <w:b/>
      <w:sz w:val="28"/>
      <w:szCs w:val="28"/>
    </w:rPr>
  </w:style>
  <w:style w:type="paragraph" w:customStyle="1" w:styleId="ENotesHeading2">
    <w:name w:val="ENotesHeading 2"/>
    <w:aliases w:val="Enh2"/>
    <w:basedOn w:val="OPCParaBase"/>
    <w:next w:val="Normal"/>
    <w:rsid w:val="004862F6"/>
    <w:pPr>
      <w:spacing w:before="120" w:after="120"/>
      <w:outlineLvl w:val="2"/>
    </w:pPr>
    <w:rPr>
      <w:b/>
      <w:sz w:val="24"/>
      <w:szCs w:val="28"/>
    </w:rPr>
  </w:style>
  <w:style w:type="paragraph" w:customStyle="1" w:styleId="ENoteTTIndentHeading">
    <w:name w:val="ENoteTTIndentHeading"/>
    <w:aliases w:val="enTTHi"/>
    <w:basedOn w:val="OPCParaBase"/>
    <w:rsid w:val="004862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2F6"/>
    <w:pPr>
      <w:spacing w:before="60" w:line="240" w:lineRule="atLeast"/>
    </w:pPr>
    <w:rPr>
      <w:sz w:val="16"/>
    </w:rPr>
  </w:style>
  <w:style w:type="paragraph" w:customStyle="1" w:styleId="MadeunderText">
    <w:name w:val="MadeunderText"/>
    <w:basedOn w:val="OPCParaBase"/>
    <w:next w:val="CompiledMadeUnder"/>
    <w:rsid w:val="004862F6"/>
    <w:pPr>
      <w:spacing w:before="240"/>
    </w:pPr>
    <w:rPr>
      <w:sz w:val="24"/>
      <w:szCs w:val="24"/>
    </w:rPr>
  </w:style>
  <w:style w:type="paragraph" w:customStyle="1" w:styleId="ENotesHeading3">
    <w:name w:val="ENotesHeading 3"/>
    <w:aliases w:val="Enh3"/>
    <w:basedOn w:val="OPCParaBase"/>
    <w:next w:val="Normal"/>
    <w:rsid w:val="004862F6"/>
    <w:pPr>
      <w:keepNext/>
      <w:spacing w:before="120" w:line="240" w:lineRule="auto"/>
      <w:outlineLvl w:val="4"/>
    </w:pPr>
    <w:rPr>
      <w:b/>
      <w:szCs w:val="24"/>
    </w:rPr>
  </w:style>
  <w:style w:type="character" w:customStyle="1" w:styleId="CharSubPartTextCASA">
    <w:name w:val="CharSubPartText(CASA)"/>
    <w:basedOn w:val="OPCCharBase"/>
    <w:uiPriority w:val="1"/>
    <w:rsid w:val="004862F6"/>
  </w:style>
  <w:style w:type="character" w:customStyle="1" w:styleId="CharSubPartNoCASA">
    <w:name w:val="CharSubPartNo(CASA)"/>
    <w:basedOn w:val="OPCCharBase"/>
    <w:uiPriority w:val="1"/>
    <w:rsid w:val="004862F6"/>
  </w:style>
  <w:style w:type="paragraph" w:customStyle="1" w:styleId="ENoteTTIndentHeadingSub">
    <w:name w:val="ENoteTTIndentHeadingSub"/>
    <w:aliases w:val="enTTHis"/>
    <w:basedOn w:val="OPCParaBase"/>
    <w:rsid w:val="004862F6"/>
    <w:pPr>
      <w:keepNext/>
      <w:spacing w:before="60" w:line="240" w:lineRule="atLeast"/>
      <w:ind w:left="340"/>
    </w:pPr>
    <w:rPr>
      <w:b/>
      <w:sz w:val="16"/>
    </w:rPr>
  </w:style>
  <w:style w:type="paragraph" w:customStyle="1" w:styleId="ENoteTTiSub">
    <w:name w:val="ENoteTTiSub"/>
    <w:aliases w:val="enttis"/>
    <w:basedOn w:val="OPCParaBase"/>
    <w:rsid w:val="004862F6"/>
    <w:pPr>
      <w:keepNext/>
      <w:spacing w:before="60" w:line="240" w:lineRule="atLeast"/>
      <w:ind w:left="340"/>
    </w:pPr>
    <w:rPr>
      <w:sz w:val="16"/>
    </w:rPr>
  </w:style>
  <w:style w:type="paragraph" w:customStyle="1" w:styleId="SubDivisionMigration">
    <w:name w:val="SubDivisionMigration"/>
    <w:aliases w:val="sdm"/>
    <w:basedOn w:val="OPCParaBase"/>
    <w:rsid w:val="004862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2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862F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4862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2F6"/>
    <w:rPr>
      <w:sz w:val="22"/>
    </w:rPr>
  </w:style>
  <w:style w:type="paragraph" w:customStyle="1" w:styleId="SOTextNote">
    <w:name w:val="SO TextNote"/>
    <w:aliases w:val="sont"/>
    <w:basedOn w:val="SOText"/>
    <w:qFormat/>
    <w:rsid w:val="004862F6"/>
    <w:pPr>
      <w:spacing w:before="122" w:line="198" w:lineRule="exact"/>
      <w:ind w:left="1843" w:hanging="709"/>
    </w:pPr>
    <w:rPr>
      <w:sz w:val="18"/>
    </w:rPr>
  </w:style>
  <w:style w:type="paragraph" w:customStyle="1" w:styleId="SOPara">
    <w:name w:val="SO Para"/>
    <w:aliases w:val="soa"/>
    <w:basedOn w:val="SOText"/>
    <w:link w:val="SOParaChar"/>
    <w:qFormat/>
    <w:rsid w:val="004862F6"/>
    <w:pPr>
      <w:tabs>
        <w:tab w:val="right" w:pos="1786"/>
      </w:tabs>
      <w:spacing w:before="40"/>
      <w:ind w:left="2070" w:hanging="936"/>
    </w:pPr>
  </w:style>
  <w:style w:type="character" w:customStyle="1" w:styleId="SOParaChar">
    <w:name w:val="SO Para Char"/>
    <w:aliases w:val="soa Char"/>
    <w:basedOn w:val="DefaultParagraphFont"/>
    <w:link w:val="SOPara"/>
    <w:rsid w:val="004862F6"/>
    <w:rPr>
      <w:sz w:val="22"/>
    </w:rPr>
  </w:style>
  <w:style w:type="paragraph" w:customStyle="1" w:styleId="FileName">
    <w:name w:val="FileName"/>
    <w:basedOn w:val="Normal"/>
    <w:rsid w:val="004862F6"/>
  </w:style>
  <w:style w:type="paragraph" w:customStyle="1" w:styleId="TableHeading">
    <w:name w:val="TableHeading"/>
    <w:aliases w:val="th"/>
    <w:basedOn w:val="OPCParaBase"/>
    <w:next w:val="Tabletext"/>
    <w:rsid w:val="004862F6"/>
    <w:pPr>
      <w:keepNext/>
      <w:spacing w:before="60" w:line="240" w:lineRule="atLeast"/>
    </w:pPr>
    <w:rPr>
      <w:b/>
      <w:sz w:val="20"/>
    </w:rPr>
  </w:style>
  <w:style w:type="paragraph" w:customStyle="1" w:styleId="SOHeadBold">
    <w:name w:val="SO HeadBold"/>
    <w:aliases w:val="sohb"/>
    <w:basedOn w:val="SOText"/>
    <w:next w:val="SOText"/>
    <w:link w:val="SOHeadBoldChar"/>
    <w:qFormat/>
    <w:rsid w:val="004862F6"/>
    <w:rPr>
      <w:b/>
    </w:rPr>
  </w:style>
  <w:style w:type="character" w:customStyle="1" w:styleId="SOHeadBoldChar">
    <w:name w:val="SO HeadBold Char"/>
    <w:aliases w:val="sohb Char"/>
    <w:basedOn w:val="DefaultParagraphFont"/>
    <w:link w:val="SOHeadBold"/>
    <w:rsid w:val="004862F6"/>
    <w:rPr>
      <w:b/>
      <w:sz w:val="22"/>
    </w:rPr>
  </w:style>
  <w:style w:type="paragraph" w:customStyle="1" w:styleId="SOHeadItalic">
    <w:name w:val="SO HeadItalic"/>
    <w:aliases w:val="sohi"/>
    <w:basedOn w:val="SOText"/>
    <w:next w:val="SOText"/>
    <w:link w:val="SOHeadItalicChar"/>
    <w:qFormat/>
    <w:rsid w:val="004862F6"/>
    <w:rPr>
      <w:i/>
    </w:rPr>
  </w:style>
  <w:style w:type="character" w:customStyle="1" w:styleId="SOHeadItalicChar">
    <w:name w:val="SO HeadItalic Char"/>
    <w:aliases w:val="sohi Char"/>
    <w:basedOn w:val="DefaultParagraphFont"/>
    <w:link w:val="SOHeadItalic"/>
    <w:rsid w:val="004862F6"/>
    <w:rPr>
      <w:i/>
      <w:sz w:val="22"/>
    </w:rPr>
  </w:style>
  <w:style w:type="paragraph" w:customStyle="1" w:styleId="SOBullet">
    <w:name w:val="SO Bullet"/>
    <w:aliases w:val="sotb"/>
    <w:basedOn w:val="SOText"/>
    <w:link w:val="SOBulletChar"/>
    <w:qFormat/>
    <w:rsid w:val="004862F6"/>
    <w:pPr>
      <w:ind w:left="1559" w:hanging="425"/>
    </w:pPr>
  </w:style>
  <w:style w:type="character" w:customStyle="1" w:styleId="SOBulletChar">
    <w:name w:val="SO Bullet Char"/>
    <w:aliases w:val="sotb Char"/>
    <w:basedOn w:val="DefaultParagraphFont"/>
    <w:link w:val="SOBullet"/>
    <w:rsid w:val="004862F6"/>
    <w:rPr>
      <w:sz w:val="22"/>
    </w:rPr>
  </w:style>
  <w:style w:type="paragraph" w:customStyle="1" w:styleId="SOBulletNote">
    <w:name w:val="SO BulletNote"/>
    <w:aliases w:val="sonb"/>
    <w:basedOn w:val="SOTextNote"/>
    <w:link w:val="SOBulletNoteChar"/>
    <w:qFormat/>
    <w:rsid w:val="004862F6"/>
    <w:pPr>
      <w:tabs>
        <w:tab w:val="left" w:pos="1560"/>
      </w:tabs>
      <w:ind w:left="2268" w:hanging="1134"/>
    </w:pPr>
  </w:style>
  <w:style w:type="character" w:customStyle="1" w:styleId="SOBulletNoteChar">
    <w:name w:val="SO BulletNote Char"/>
    <w:aliases w:val="sonb Char"/>
    <w:basedOn w:val="DefaultParagraphFont"/>
    <w:link w:val="SOBulletNote"/>
    <w:rsid w:val="004862F6"/>
    <w:rPr>
      <w:sz w:val="18"/>
    </w:rPr>
  </w:style>
  <w:style w:type="paragraph" w:customStyle="1" w:styleId="SOText2">
    <w:name w:val="SO Text2"/>
    <w:aliases w:val="sot2"/>
    <w:basedOn w:val="Normal"/>
    <w:next w:val="SOText"/>
    <w:link w:val="SOText2Char"/>
    <w:rsid w:val="004862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2F6"/>
    <w:rPr>
      <w:sz w:val="22"/>
    </w:rPr>
  </w:style>
  <w:style w:type="paragraph" w:customStyle="1" w:styleId="SubPartCASA">
    <w:name w:val="SubPart(CASA)"/>
    <w:aliases w:val="csp"/>
    <w:basedOn w:val="OPCParaBase"/>
    <w:next w:val="ActHead3"/>
    <w:rsid w:val="004862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862F6"/>
    <w:rPr>
      <w:rFonts w:eastAsia="Times New Roman" w:cs="Times New Roman"/>
      <w:sz w:val="22"/>
      <w:lang w:eastAsia="en-AU"/>
    </w:rPr>
  </w:style>
  <w:style w:type="character" w:customStyle="1" w:styleId="notetextChar">
    <w:name w:val="note(text) Char"/>
    <w:aliases w:val="n Char"/>
    <w:basedOn w:val="DefaultParagraphFont"/>
    <w:link w:val="notetext"/>
    <w:rsid w:val="004862F6"/>
    <w:rPr>
      <w:rFonts w:eastAsia="Times New Roman" w:cs="Times New Roman"/>
      <w:sz w:val="18"/>
      <w:lang w:eastAsia="en-AU"/>
    </w:rPr>
  </w:style>
  <w:style w:type="character" w:customStyle="1" w:styleId="Heading1Char">
    <w:name w:val="Heading 1 Char"/>
    <w:basedOn w:val="DefaultParagraphFont"/>
    <w:link w:val="Heading1"/>
    <w:uiPriority w:val="9"/>
    <w:rsid w:val="004862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62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62F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62F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62F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62F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62F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62F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62F6"/>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C830F6"/>
    <w:pPr>
      <w:spacing w:before="240"/>
      <w:outlineLvl w:val="9"/>
    </w:pPr>
    <w:rPr>
      <w:b w:val="0"/>
      <w:bCs w:val="0"/>
      <w:sz w:val="32"/>
      <w:szCs w:val="32"/>
    </w:rPr>
  </w:style>
  <w:style w:type="character" w:styleId="CommentReference">
    <w:name w:val="annotation reference"/>
    <w:basedOn w:val="DefaultParagraphFont"/>
    <w:uiPriority w:val="99"/>
    <w:semiHidden/>
    <w:unhideWhenUsed/>
    <w:rsid w:val="003767E5"/>
    <w:rPr>
      <w:sz w:val="16"/>
      <w:szCs w:val="16"/>
    </w:rPr>
  </w:style>
  <w:style w:type="paragraph" w:styleId="CommentText">
    <w:name w:val="annotation text"/>
    <w:basedOn w:val="Normal"/>
    <w:link w:val="CommentTextChar"/>
    <w:uiPriority w:val="99"/>
    <w:semiHidden/>
    <w:unhideWhenUsed/>
    <w:rsid w:val="003767E5"/>
    <w:pPr>
      <w:spacing w:line="240" w:lineRule="auto"/>
    </w:pPr>
    <w:rPr>
      <w:sz w:val="20"/>
    </w:rPr>
  </w:style>
  <w:style w:type="character" w:customStyle="1" w:styleId="CommentTextChar">
    <w:name w:val="Comment Text Char"/>
    <w:basedOn w:val="DefaultParagraphFont"/>
    <w:link w:val="CommentText"/>
    <w:uiPriority w:val="99"/>
    <w:semiHidden/>
    <w:rsid w:val="003767E5"/>
  </w:style>
  <w:style w:type="paragraph" w:styleId="CommentSubject">
    <w:name w:val="annotation subject"/>
    <w:basedOn w:val="CommentText"/>
    <w:next w:val="CommentText"/>
    <w:link w:val="CommentSubjectChar"/>
    <w:uiPriority w:val="99"/>
    <w:semiHidden/>
    <w:unhideWhenUsed/>
    <w:rsid w:val="003767E5"/>
    <w:rPr>
      <w:b/>
      <w:bCs/>
    </w:rPr>
  </w:style>
  <w:style w:type="character" w:customStyle="1" w:styleId="CommentSubjectChar">
    <w:name w:val="Comment Subject Char"/>
    <w:basedOn w:val="CommentTextChar"/>
    <w:link w:val="CommentSubject"/>
    <w:uiPriority w:val="99"/>
    <w:semiHidden/>
    <w:rsid w:val="003767E5"/>
    <w:rPr>
      <w:b/>
      <w:bCs/>
    </w:rPr>
  </w:style>
  <w:style w:type="paragraph" w:styleId="Revision">
    <w:name w:val="Revision"/>
    <w:hidden/>
    <w:uiPriority w:val="99"/>
    <w:semiHidden/>
    <w:rsid w:val="003767E5"/>
    <w:rPr>
      <w:sz w:val="22"/>
    </w:rPr>
  </w:style>
  <w:style w:type="character" w:styleId="Hyperlink">
    <w:name w:val="Hyperlink"/>
    <w:basedOn w:val="DefaultParagraphFont"/>
    <w:uiPriority w:val="99"/>
    <w:unhideWhenUsed/>
    <w:rsid w:val="00D178C3"/>
    <w:rPr>
      <w:color w:val="0000FF" w:themeColor="hyperlink"/>
      <w:u w:val="single"/>
    </w:rPr>
  </w:style>
  <w:style w:type="paragraph" w:styleId="ListParagraph">
    <w:name w:val="List Paragraph"/>
    <w:basedOn w:val="Normal"/>
    <w:uiPriority w:val="34"/>
    <w:qFormat/>
    <w:rsid w:val="00744EE1"/>
    <w:pPr>
      <w:ind w:left="720"/>
      <w:contextualSpacing/>
    </w:pPr>
  </w:style>
  <w:style w:type="paragraph" w:styleId="BodyTextIndent2">
    <w:name w:val="Body Text Indent 2"/>
    <w:basedOn w:val="Normal"/>
    <w:link w:val="BodyTextIndent2Char"/>
    <w:uiPriority w:val="99"/>
    <w:unhideWhenUsed/>
    <w:rsid w:val="00746460"/>
    <w:pPr>
      <w:spacing w:after="120" w:line="480" w:lineRule="auto"/>
      <w:ind w:left="283"/>
    </w:pPr>
  </w:style>
  <w:style w:type="character" w:customStyle="1" w:styleId="BodyTextIndent2Char">
    <w:name w:val="Body Text Indent 2 Char"/>
    <w:basedOn w:val="DefaultParagraphFont"/>
    <w:link w:val="BodyTextIndent2"/>
    <w:uiPriority w:val="99"/>
    <w:rsid w:val="00746460"/>
    <w:rPr>
      <w:sz w:val="22"/>
    </w:rPr>
  </w:style>
  <w:style w:type="paragraph" w:styleId="BodyTextIndent">
    <w:name w:val="Body Text Indent"/>
    <w:basedOn w:val="Normal"/>
    <w:link w:val="BodyTextIndentChar"/>
    <w:uiPriority w:val="99"/>
    <w:unhideWhenUsed/>
    <w:rsid w:val="00935C57"/>
    <w:pPr>
      <w:spacing w:after="120"/>
      <w:ind w:left="283"/>
    </w:pPr>
  </w:style>
  <w:style w:type="character" w:customStyle="1" w:styleId="BodyTextIndentChar">
    <w:name w:val="Body Text Indent Char"/>
    <w:basedOn w:val="DefaultParagraphFont"/>
    <w:link w:val="BodyTextIndent"/>
    <w:uiPriority w:val="99"/>
    <w:rsid w:val="00935C57"/>
    <w:rPr>
      <w:sz w:val="22"/>
    </w:rPr>
  </w:style>
  <w:style w:type="character" w:customStyle="1" w:styleId="charsectno0">
    <w:name w:val="charsectno"/>
    <w:basedOn w:val="DefaultParagraphFont"/>
    <w:rsid w:val="00350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13415">
      <w:bodyDiv w:val="1"/>
      <w:marLeft w:val="0"/>
      <w:marRight w:val="0"/>
      <w:marTop w:val="0"/>
      <w:marBottom w:val="0"/>
      <w:divBdr>
        <w:top w:val="none" w:sz="0" w:space="0" w:color="auto"/>
        <w:left w:val="none" w:sz="0" w:space="0" w:color="auto"/>
        <w:bottom w:val="none" w:sz="0" w:space="0" w:color="auto"/>
        <w:right w:val="none" w:sz="0" w:space="0" w:color="auto"/>
      </w:divBdr>
    </w:div>
    <w:div w:id="1134907016">
      <w:bodyDiv w:val="1"/>
      <w:marLeft w:val="0"/>
      <w:marRight w:val="0"/>
      <w:marTop w:val="0"/>
      <w:marBottom w:val="0"/>
      <w:divBdr>
        <w:top w:val="none" w:sz="0" w:space="0" w:color="auto"/>
        <w:left w:val="none" w:sz="0" w:space="0" w:color="auto"/>
        <w:bottom w:val="none" w:sz="0" w:space="0" w:color="auto"/>
        <w:right w:val="none" w:sz="0" w:space="0" w:color="auto"/>
      </w:divBdr>
      <w:divsChild>
        <w:div w:id="2066636562">
          <w:marLeft w:val="0"/>
          <w:marRight w:val="0"/>
          <w:marTop w:val="0"/>
          <w:marBottom w:val="0"/>
          <w:divBdr>
            <w:top w:val="none" w:sz="0" w:space="0" w:color="auto"/>
            <w:left w:val="none" w:sz="0" w:space="0" w:color="auto"/>
            <w:bottom w:val="none" w:sz="0" w:space="0" w:color="auto"/>
            <w:right w:val="none" w:sz="0" w:space="0" w:color="auto"/>
          </w:divBdr>
        </w:div>
        <w:div w:id="156506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BEA4FC4F1A5BE4468594CE99568EFDE2" ma:contentTypeVersion="12658" ma:contentTypeDescription="" ma:contentTypeScope="" ma:versionID="966ba6553e3c29796e69ecf9f6e1494b">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b65f22fab9f03f46e1799513439754ef"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25</Value>
    </TaxCatchAll>
    <_dlc_DocId xmlns="e544e5cc-ab70-42e1-849e-1a0f8bb1f4ef">2018FG-269-379</_dlc_DocId>
    <_dlc_DocIdUrl xmlns="e544e5cc-ab70-42e1-849e-1a0f8bb1f4ef">
      <Url>http://tweb/sites/fg/ripd/ripi/_layouts/15/DocIdRedir.aspx?ID=2018FG-269-379</Url>
      <Description>2018FG-269-379</Description>
    </_dlc_DocIdUrl>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8830-A13D-4BB8-B1CB-BD6C0BDAFDBC}">
  <ds:schemaRefs>
    <ds:schemaRef ds:uri="http://schemas.microsoft.com/sharepoint/v3/contenttype/forms"/>
  </ds:schemaRefs>
</ds:datastoreItem>
</file>

<file path=customXml/itemProps2.xml><?xml version="1.0" encoding="utf-8"?>
<ds:datastoreItem xmlns:ds="http://schemas.openxmlformats.org/officeDocument/2006/customXml" ds:itemID="{C4EC776E-A4E8-447F-9DD1-E0CBDA51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62483-FA93-41FE-80F6-719098BDB87D}">
  <ds:schemaRefs>
    <ds:schemaRef ds:uri="http://schemas.microsoft.com/sharepoint/events"/>
  </ds:schemaRefs>
</ds:datastoreItem>
</file>

<file path=customXml/itemProps4.xml><?xml version="1.0" encoding="utf-8"?>
<ds:datastoreItem xmlns:ds="http://schemas.openxmlformats.org/officeDocument/2006/customXml" ds:itemID="{C9E91EFA-DD1A-4BEA-9567-EC672CDA83BE}">
  <ds:schemaRefs>
    <ds:schemaRef ds:uri="http://purl.org/dc/terms/"/>
    <ds:schemaRef ds:uri="http://schemas.microsoft.com/office/2006/metadata/properties"/>
    <ds:schemaRef ds:uri="http://schemas.microsoft.com/office/infopath/2007/PartnerControls"/>
    <ds:schemaRef ds:uri="e544e5cc-ab70-42e1-849e-1a0f8bb1f4ef"/>
    <ds:schemaRef ds:uri="http://schemas.microsoft.com/office/2006/documentManagement/types"/>
    <ds:schemaRef ds:uri="http://schemas.openxmlformats.org/package/2006/metadata/core-properties"/>
    <ds:schemaRef ds:uri="http://schemas.microsoft.com/sharepoint/v4"/>
    <ds:schemaRef ds:uri="http://purl.org/dc/dcmitype/"/>
    <ds:schemaRef ds:uri="http://schemas.microsoft.com/sharepoint/v3"/>
    <ds:schemaRef ds:uri="http://www.w3.org/XML/1998/namespace"/>
    <ds:schemaRef ds:uri="http://purl.org/dc/elements/1.1/"/>
  </ds:schemaRefs>
</ds:datastoreItem>
</file>

<file path=customXml/itemProps5.xml><?xml version="1.0" encoding="utf-8"?>
<ds:datastoreItem xmlns:ds="http://schemas.openxmlformats.org/officeDocument/2006/customXml" ds:itemID="{4E6803E5-2B87-49DB-9B55-AF99F2BD1954}">
  <ds:schemaRefs>
    <ds:schemaRef ds:uri="office.server.policy"/>
  </ds:schemaRefs>
</ds:datastoreItem>
</file>

<file path=customXml/itemProps6.xml><?xml version="1.0" encoding="utf-8"?>
<ds:datastoreItem xmlns:ds="http://schemas.openxmlformats.org/officeDocument/2006/customXml" ds:itemID="{0B800A75-4590-4924-ACA7-32B53B30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2</TotalTime>
  <Pages>9</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Zanardo, Amanda</dc:creator>
  <cp:lastModifiedBy>Thomson, James</cp:lastModifiedBy>
  <cp:revision>2</cp:revision>
  <cp:lastPrinted>2018-07-04T01:19:00Z</cp:lastPrinted>
  <dcterms:created xsi:type="dcterms:W3CDTF">2018-07-13T03:03:00Z</dcterms:created>
  <dcterms:modified xsi:type="dcterms:W3CDTF">2018-07-13T03:03:00Z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(2018 Measures No. #) Regulations 2018</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2018</vt:lpwstr>
  </property>
  <property fmtid="{D5CDD505-2E9C-101B-9397-08002B2CF9AE}" pid="10" name="ID">
    <vt:lpwstr> </vt:lpwstr>
  </property>
  <property fmtid="{D5CDD505-2E9C-101B-9397-08002B2CF9AE}" pid="11" name="Classification">
    <vt:lpwstr>EXPOSURE DRAFT</vt:lpwstr>
  </property>
  <property fmtid="{D5CDD505-2E9C-101B-9397-08002B2CF9AE}" pid="12" name="DLM">
    <vt:lpwstr>No DLM</vt:lpwstr>
  </property>
  <property fmtid="{D5CDD505-2E9C-101B-9397-08002B2CF9AE}" pid="13" name="ContentTypeId">
    <vt:lpwstr>0x010100348D01E61E107C4DA4B97E380EA20D4700BEA4FC4F1A5BE4468594CE99568EFDE2</vt:lpwstr>
  </property>
  <property fmtid="{D5CDD505-2E9C-101B-9397-08002B2CF9AE}" pid="14" name="TSYRecordClass">
    <vt:lpwstr>19</vt:lpwstr>
  </property>
  <property fmtid="{D5CDD505-2E9C-101B-9397-08002B2CF9AE}" pid="15" name="RecordPoint_WorkflowType">
    <vt:lpwstr>ActiveSubmitStub</vt:lpwstr>
  </property>
  <property fmtid="{D5CDD505-2E9C-101B-9397-08002B2CF9AE}" pid="16" name="RecordPoint_ActiveItemWebId">
    <vt:lpwstr>{23fa6ec0-8082-4c52-bc99-24eb08602b5e}</vt:lpwstr>
  </property>
  <property fmtid="{D5CDD505-2E9C-101B-9397-08002B2CF9AE}" pid="17" name="RecordPoint_ActiveItemSiteId">
    <vt:lpwstr>{a3a280d1-e8f1-4ce7-94f0-aaa2322da0dd}</vt:lpwstr>
  </property>
  <property fmtid="{D5CDD505-2E9C-101B-9397-08002B2CF9AE}" pid="18" name="RecordPoint_ActiveItemListId">
    <vt:lpwstr>{c2aaf5c2-3340-4c32-b06e-d1c43495ab09}</vt:lpwstr>
  </property>
  <property fmtid="{D5CDD505-2E9C-101B-9397-08002B2CF9AE}" pid="19" name="RecordPoint_ActiveItemUniqueId">
    <vt:lpwstr>{4f447701-3bee-45f1-b8f8-eab78ac1dffb}</vt:lpwstr>
  </property>
  <property fmtid="{D5CDD505-2E9C-101B-9397-08002B2CF9AE}" pid="20" name="RecordPoint_SubmissionCompleted">
    <vt:lpwstr>2018-07-13T12:10:46.3409394+10:00</vt:lpwstr>
  </property>
  <property fmtid="{D5CDD505-2E9C-101B-9397-08002B2CF9AE}" pid="21" name="_dlc_DocIdItemGuid">
    <vt:lpwstr>4f447701-3bee-45f1-b8f8-eab78ac1dffb</vt:lpwstr>
  </property>
  <property fmtid="{D5CDD505-2E9C-101B-9397-08002B2CF9AE}" pid="22" name="RecordPoint_RecordNumberSubmitted">
    <vt:lpwstr>R0001799168</vt:lpwstr>
  </property>
  <property fmtid="{D5CDD505-2E9C-101B-9397-08002B2CF9AE}" pid="23" name="RecordPoint_SubmissionDate">
    <vt:lpwstr/>
  </property>
  <property fmtid="{D5CDD505-2E9C-101B-9397-08002B2CF9AE}" pid="24" name="RecordPoint_ActiveItemMoved">
    <vt:lpwstr/>
  </property>
  <property fmtid="{D5CDD505-2E9C-101B-9397-08002B2CF9AE}" pid="25" name="RecordPoint_RecordFormat">
    <vt:lpwstr/>
  </property>
  <property fmtid="{D5CDD505-2E9C-101B-9397-08002B2CF9AE}" pid="26" name="_AdHocReviewCycleID">
    <vt:i4>1649242917</vt:i4>
  </property>
  <property fmtid="{D5CDD505-2E9C-101B-9397-08002B2CF9AE}" pid="27" name="_NewReviewCycle">
    <vt:lpwstr/>
  </property>
  <property fmtid="{D5CDD505-2E9C-101B-9397-08002B2CF9AE}" pid="28" name="_EmailSubject">
    <vt:lpwstr>Urgent - Consultation on Draft Regs - Extension of SuperStream to SMSF rollovers [SEC=PROTECTED, DLM=Sensitive]</vt:lpwstr>
  </property>
  <property fmtid="{D5CDD505-2E9C-101B-9397-08002B2CF9AE}" pid="29" name="_AuthorEmail">
    <vt:lpwstr>James.Thomson@TREASURY.GOV.AU</vt:lpwstr>
  </property>
  <property fmtid="{D5CDD505-2E9C-101B-9397-08002B2CF9AE}" pid="30" name="_AuthorEmailDisplayName">
    <vt:lpwstr>Thomson, James</vt:lpwstr>
  </property>
  <property fmtid="{D5CDD505-2E9C-101B-9397-08002B2CF9AE}" pid="31" name="_PreviousAdHocReviewCycleID">
    <vt:i4>371934578</vt:i4>
  </property>
</Properties>
</file>